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CF313" w14:textId="77777777" w:rsidR="00D32A2F" w:rsidRPr="00F93750" w:rsidRDefault="005319D0" w:rsidP="00756FBF">
      <w:pPr>
        <w:spacing w:after="0" w:line="240" w:lineRule="auto"/>
        <w:rPr>
          <w:rFonts w:cstheme="minorHAnsi"/>
          <w:b/>
          <w:sz w:val="24"/>
          <w:szCs w:val="24"/>
        </w:rPr>
      </w:pPr>
      <w:r w:rsidRPr="00F93750">
        <w:rPr>
          <w:rFonts w:cstheme="minorHAnsi"/>
          <w:b/>
          <w:sz w:val="24"/>
          <w:szCs w:val="24"/>
        </w:rPr>
        <w:t>TITLE:</w:t>
      </w:r>
    </w:p>
    <w:p w14:paraId="583617F0" w14:textId="713965F7" w:rsidR="005319D0" w:rsidRPr="00C15FAC" w:rsidRDefault="005319D0" w:rsidP="00756FBF">
      <w:pPr>
        <w:spacing w:after="0" w:line="240" w:lineRule="auto"/>
        <w:rPr>
          <w:rFonts w:cstheme="minorHAnsi"/>
          <w:b/>
          <w:bCs/>
          <w:sz w:val="24"/>
          <w:szCs w:val="24"/>
        </w:rPr>
      </w:pPr>
      <w:r w:rsidRPr="00C15FAC">
        <w:rPr>
          <w:rFonts w:cstheme="minorHAnsi"/>
          <w:b/>
          <w:bCs/>
          <w:sz w:val="24"/>
          <w:szCs w:val="24"/>
        </w:rPr>
        <w:t xml:space="preserve">Primary Clarification of CHO </w:t>
      </w:r>
      <w:r w:rsidR="00E76ED9" w:rsidRPr="00C15FAC">
        <w:rPr>
          <w:rFonts w:cstheme="minorHAnsi"/>
          <w:b/>
          <w:bCs/>
          <w:sz w:val="24"/>
          <w:szCs w:val="24"/>
        </w:rPr>
        <w:t>H</w:t>
      </w:r>
      <w:r w:rsidR="00710A17" w:rsidRPr="00C15FAC">
        <w:rPr>
          <w:rFonts w:cstheme="minorHAnsi"/>
          <w:b/>
          <w:bCs/>
          <w:sz w:val="24"/>
          <w:szCs w:val="24"/>
        </w:rPr>
        <w:t xml:space="preserve">arvested </w:t>
      </w:r>
      <w:r w:rsidR="00E76ED9" w:rsidRPr="00C15FAC">
        <w:rPr>
          <w:rFonts w:cstheme="minorHAnsi"/>
          <w:b/>
          <w:bCs/>
          <w:sz w:val="24"/>
          <w:szCs w:val="24"/>
        </w:rPr>
        <w:t>Cell Culture F</w:t>
      </w:r>
      <w:r w:rsidR="00710A17" w:rsidRPr="00C15FAC">
        <w:rPr>
          <w:rFonts w:cstheme="minorHAnsi"/>
          <w:b/>
          <w:bCs/>
          <w:sz w:val="24"/>
          <w:szCs w:val="24"/>
        </w:rPr>
        <w:t>luid</w:t>
      </w:r>
      <w:r w:rsidRPr="00C15FAC">
        <w:rPr>
          <w:rFonts w:cstheme="minorHAnsi"/>
          <w:b/>
          <w:bCs/>
          <w:sz w:val="24"/>
          <w:szCs w:val="24"/>
        </w:rPr>
        <w:t xml:space="preserve"> using an Acoustic Separator</w:t>
      </w:r>
    </w:p>
    <w:p w14:paraId="2E412BBA" w14:textId="77777777" w:rsidR="005319D0" w:rsidRPr="00F93750" w:rsidRDefault="005319D0" w:rsidP="00756FBF">
      <w:pPr>
        <w:spacing w:after="0" w:line="240" w:lineRule="auto"/>
        <w:rPr>
          <w:rFonts w:cstheme="minorHAnsi"/>
          <w:sz w:val="24"/>
          <w:szCs w:val="24"/>
        </w:rPr>
      </w:pPr>
    </w:p>
    <w:p w14:paraId="15375ABC" w14:textId="77777777" w:rsidR="005319D0" w:rsidRPr="00F93750" w:rsidRDefault="005319D0" w:rsidP="00756FBF">
      <w:pPr>
        <w:spacing w:after="0" w:line="240" w:lineRule="auto"/>
        <w:rPr>
          <w:rFonts w:cstheme="minorHAnsi"/>
          <w:b/>
          <w:sz w:val="24"/>
          <w:szCs w:val="24"/>
        </w:rPr>
      </w:pPr>
      <w:r w:rsidRPr="00F93750">
        <w:rPr>
          <w:rFonts w:cstheme="minorHAnsi"/>
          <w:b/>
          <w:sz w:val="24"/>
          <w:szCs w:val="24"/>
        </w:rPr>
        <w:t>AUTHORS AND AFFILIATIONS</w:t>
      </w:r>
      <w:r w:rsidR="006543BC" w:rsidRPr="00F93750">
        <w:rPr>
          <w:rFonts w:cstheme="minorHAnsi"/>
          <w:b/>
          <w:sz w:val="24"/>
          <w:szCs w:val="24"/>
        </w:rPr>
        <w:t>:</w:t>
      </w:r>
    </w:p>
    <w:p w14:paraId="07A0A1D0" w14:textId="77777777" w:rsidR="005319D0" w:rsidRPr="00F93750" w:rsidRDefault="005319D0" w:rsidP="00756FBF">
      <w:pPr>
        <w:spacing w:after="0" w:line="240" w:lineRule="auto"/>
        <w:rPr>
          <w:rFonts w:cstheme="minorHAnsi"/>
          <w:sz w:val="24"/>
          <w:szCs w:val="24"/>
          <w:vertAlign w:val="superscript"/>
        </w:rPr>
      </w:pPr>
      <w:proofErr w:type="spellStart"/>
      <w:r w:rsidRPr="00F93750">
        <w:rPr>
          <w:rFonts w:cstheme="minorHAnsi"/>
          <w:sz w:val="24"/>
          <w:szCs w:val="24"/>
        </w:rPr>
        <w:t>Jin</w:t>
      </w:r>
      <w:proofErr w:type="spellEnd"/>
      <w:r w:rsidRPr="00F93750">
        <w:rPr>
          <w:rFonts w:cstheme="minorHAnsi"/>
          <w:sz w:val="24"/>
          <w:szCs w:val="24"/>
        </w:rPr>
        <w:t xml:space="preserve"> Sung Hong</w:t>
      </w:r>
      <w:r w:rsidRPr="00F93750">
        <w:rPr>
          <w:rFonts w:cstheme="minorHAnsi"/>
          <w:sz w:val="24"/>
          <w:szCs w:val="24"/>
          <w:vertAlign w:val="superscript"/>
        </w:rPr>
        <w:t>1</w:t>
      </w:r>
      <w:r w:rsidRPr="00F93750">
        <w:rPr>
          <w:rFonts w:cstheme="minorHAnsi"/>
          <w:sz w:val="24"/>
          <w:szCs w:val="24"/>
        </w:rPr>
        <w:t>, Nicole Azer</w:t>
      </w:r>
      <w:r w:rsidRPr="00F93750">
        <w:rPr>
          <w:rFonts w:cstheme="minorHAnsi"/>
          <w:sz w:val="24"/>
          <w:szCs w:val="24"/>
          <w:vertAlign w:val="superscript"/>
        </w:rPr>
        <w:t>1</w:t>
      </w:r>
      <w:r w:rsidRPr="00F93750">
        <w:rPr>
          <w:rFonts w:cstheme="minorHAnsi"/>
          <w:sz w:val="24"/>
          <w:szCs w:val="24"/>
        </w:rPr>
        <w:t>, Cyrus Agarabi</w:t>
      </w:r>
      <w:r w:rsidRPr="00F93750">
        <w:rPr>
          <w:rFonts w:cstheme="minorHAnsi"/>
          <w:sz w:val="24"/>
          <w:szCs w:val="24"/>
          <w:vertAlign w:val="superscript"/>
        </w:rPr>
        <w:t>1</w:t>
      </w:r>
      <w:r w:rsidRPr="00F93750">
        <w:rPr>
          <w:rFonts w:cstheme="minorHAnsi"/>
          <w:sz w:val="24"/>
          <w:szCs w:val="24"/>
        </w:rPr>
        <w:t>, Erica J. Fratz-Berilla</w:t>
      </w:r>
      <w:r w:rsidRPr="00F93750">
        <w:rPr>
          <w:rFonts w:cstheme="minorHAnsi"/>
          <w:sz w:val="24"/>
          <w:szCs w:val="24"/>
          <w:vertAlign w:val="superscript"/>
        </w:rPr>
        <w:t>1</w:t>
      </w:r>
    </w:p>
    <w:p w14:paraId="386C4EED" w14:textId="77777777" w:rsidR="005319D0" w:rsidRPr="00F93750" w:rsidRDefault="005319D0" w:rsidP="00756FBF">
      <w:pPr>
        <w:spacing w:after="0" w:line="240" w:lineRule="auto"/>
        <w:rPr>
          <w:rFonts w:cstheme="minorHAnsi"/>
          <w:sz w:val="24"/>
          <w:szCs w:val="24"/>
          <w:vertAlign w:val="superscript"/>
        </w:rPr>
      </w:pPr>
    </w:p>
    <w:p w14:paraId="2E1CB3F0" w14:textId="174547A2" w:rsidR="005319D0" w:rsidRPr="00F93750" w:rsidRDefault="005319D0" w:rsidP="00756FBF">
      <w:pPr>
        <w:spacing w:after="0" w:line="240" w:lineRule="auto"/>
        <w:rPr>
          <w:rFonts w:cstheme="minorHAnsi"/>
          <w:sz w:val="24"/>
          <w:szCs w:val="24"/>
        </w:rPr>
      </w:pPr>
      <w:r w:rsidRPr="00F93750">
        <w:rPr>
          <w:rFonts w:cstheme="minorHAnsi"/>
          <w:sz w:val="24"/>
          <w:szCs w:val="24"/>
          <w:vertAlign w:val="superscript"/>
        </w:rPr>
        <w:t>1</w:t>
      </w:r>
      <w:r w:rsidRPr="00F93750">
        <w:rPr>
          <w:rFonts w:cstheme="minorHAnsi"/>
          <w:sz w:val="24"/>
          <w:szCs w:val="24"/>
        </w:rPr>
        <w:t>U.S. Food and Drug Administration, Center for Drug Evaluation and Research, Office of Product Quality, Office of Biotechnology Products, Division of Biotechnology Review and Research II, Silver Spring, MD</w:t>
      </w:r>
    </w:p>
    <w:p w14:paraId="1E2FCFDD" w14:textId="77777777" w:rsidR="005319D0" w:rsidRPr="00F93750" w:rsidRDefault="005319D0" w:rsidP="00756FBF">
      <w:pPr>
        <w:spacing w:after="0" w:line="240" w:lineRule="auto"/>
        <w:rPr>
          <w:rFonts w:cstheme="minorHAnsi"/>
          <w:sz w:val="24"/>
          <w:szCs w:val="24"/>
        </w:rPr>
      </w:pPr>
    </w:p>
    <w:p w14:paraId="2B460450" w14:textId="6C1C92B6" w:rsidR="005319D0" w:rsidRPr="00F93750" w:rsidRDefault="00923808" w:rsidP="00756FBF">
      <w:pPr>
        <w:spacing w:after="0" w:line="240" w:lineRule="auto"/>
        <w:rPr>
          <w:rFonts w:cstheme="minorHAnsi"/>
          <w:b/>
          <w:sz w:val="24"/>
          <w:szCs w:val="24"/>
        </w:rPr>
      </w:pPr>
      <w:r w:rsidRPr="00F93750">
        <w:rPr>
          <w:rFonts w:cstheme="minorHAnsi"/>
          <w:b/>
          <w:sz w:val="24"/>
          <w:szCs w:val="24"/>
        </w:rPr>
        <w:t>Corresponding Author:</w:t>
      </w:r>
    </w:p>
    <w:p w14:paraId="4828C5A3" w14:textId="789247D4" w:rsidR="005319D0" w:rsidRPr="00F93750" w:rsidRDefault="005319D0" w:rsidP="00756FBF">
      <w:pPr>
        <w:spacing w:after="0" w:line="240" w:lineRule="auto"/>
        <w:rPr>
          <w:rFonts w:cstheme="minorHAnsi"/>
          <w:sz w:val="24"/>
          <w:szCs w:val="24"/>
        </w:rPr>
      </w:pPr>
      <w:r w:rsidRPr="00F93750">
        <w:rPr>
          <w:rFonts w:cstheme="minorHAnsi"/>
          <w:sz w:val="24"/>
          <w:szCs w:val="24"/>
        </w:rPr>
        <w:t xml:space="preserve">Erica J. </w:t>
      </w:r>
      <w:proofErr w:type="spellStart"/>
      <w:r w:rsidRPr="00F93750">
        <w:rPr>
          <w:rFonts w:cstheme="minorHAnsi"/>
          <w:sz w:val="24"/>
          <w:szCs w:val="24"/>
        </w:rPr>
        <w:t>Fratz-Berilla</w:t>
      </w:r>
      <w:proofErr w:type="spellEnd"/>
      <w:r w:rsidRPr="00F93750">
        <w:rPr>
          <w:rFonts w:cstheme="minorHAnsi"/>
          <w:sz w:val="24"/>
          <w:szCs w:val="24"/>
        </w:rPr>
        <w:tab/>
      </w:r>
      <w:r w:rsidR="00923808" w:rsidRPr="00F93750">
        <w:rPr>
          <w:rFonts w:cstheme="minorHAnsi"/>
          <w:sz w:val="24"/>
          <w:szCs w:val="24"/>
        </w:rPr>
        <w:t>(Erica.berilla@fda.hhs.gov)</w:t>
      </w:r>
    </w:p>
    <w:p w14:paraId="3A839AAF" w14:textId="77777777" w:rsidR="005319D0" w:rsidRPr="00F93750" w:rsidRDefault="005319D0" w:rsidP="00756FBF">
      <w:pPr>
        <w:spacing w:after="0" w:line="240" w:lineRule="auto"/>
        <w:rPr>
          <w:rFonts w:cstheme="minorHAnsi"/>
          <w:sz w:val="24"/>
          <w:szCs w:val="24"/>
        </w:rPr>
      </w:pPr>
    </w:p>
    <w:p w14:paraId="65D20017" w14:textId="7B337C2F" w:rsidR="005319D0" w:rsidRPr="00F93750" w:rsidRDefault="00923808" w:rsidP="00756FBF">
      <w:pPr>
        <w:spacing w:after="0" w:line="240" w:lineRule="auto"/>
        <w:rPr>
          <w:rFonts w:cstheme="minorHAnsi"/>
          <w:b/>
          <w:sz w:val="24"/>
          <w:szCs w:val="24"/>
        </w:rPr>
      </w:pPr>
      <w:r w:rsidRPr="00F93750">
        <w:rPr>
          <w:rFonts w:cstheme="minorHAnsi"/>
          <w:b/>
          <w:sz w:val="24"/>
          <w:szCs w:val="24"/>
        </w:rPr>
        <w:t>Email Addresses of Co-Authors:</w:t>
      </w:r>
    </w:p>
    <w:p w14:paraId="445A6E5D" w14:textId="5317F2D5" w:rsidR="005319D0" w:rsidRPr="00F93750" w:rsidRDefault="005319D0" w:rsidP="00756FBF">
      <w:pPr>
        <w:spacing w:after="0" w:line="240" w:lineRule="auto"/>
        <w:rPr>
          <w:rFonts w:cstheme="minorHAnsi"/>
          <w:sz w:val="24"/>
          <w:szCs w:val="24"/>
        </w:rPr>
      </w:pPr>
      <w:proofErr w:type="spellStart"/>
      <w:r w:rsidRPr="00F93750">
        <w:rPr>
          <w:rFonts w:cstheme="minorHAnsi"/>
          <w:sz w:val="24"/>
          <w:szCs w:val="24"/>
        </w:rPr>
        <w:t>Jin</w:t>
      </w:r>
      <w:proofErr w:type="spellEnd"/>
      <w:r w:rsidRPr="00F93750">
        <w:rPr>
          <w:rFonts w:cstheme="minorHAnsi"/>
          <w:sz w:val="24"/>
          <w:szCs w:val="24"/>
        </w:rPr>
        <w:t xml:space="preserve"> Sung Hong</w:t>
      </w:r>
      <w:r w:rsidRPr="00F93750">
        <w:rPr>
          <w:rFonts w:cstheme="minorHAnsi"/>
          <w:sz w:val="24"/>
          <w:szCs w:val="24"/>
        </w:rPr>
        <w:tab/>
      </w:r>
      <w:r w:rsidRPr="00F93750">
        <w:rPr>
          <w:rFonts w:cstheme="minorHAnsi"/>
          <w:sz w:val="24"/>
          <w:szCs w:val="24"/>
        </w:rPr>
        <w:tab/>
        <w:t>(</w:t>
      </w:r>
      <w:r w:rsidR="00A14320" w:rsidRPr="00F93750">
        <w:rPr>
          <w:rFonts w:cstheme="minorHAnsi"/>
          <w:sz w:val="24"/>
          <w:szCs w:val="24"/>
        </w:rPr>
        <w:t>j</w:t>
      </w:r>
      <w:r w:rsidRPr="00F93750">
        <w:rPr>
          <w:rFonts w:cstheme="minorHAnsi"/>
          <w:sz w:val="24"/>
          <w:szCs w:val="24"/>
        </w:rPr>
        <w:t>insung.hong@fda.hhs.gov)</w:t>
      </w:r>
    </w:p>
    <w:p w14:paraId="5C48B0DD" w14:textId="58CBB031" w:rsidR="005319D0" w:rsidRPr="00F93750" w:rsidRDefault="005319D0" w:rsidP="00756FBF">
      <w:pPr>
        <w:spacing w:after="0" w:line="240" w:lineRule="auto"/>
        <w:rPr>
          <w:rFonts w:cstheme="minorHAnsi"/>
          <w:sz w:val="24"/>
          <w:szCs w:val="24"/>
        </w:rPr>
      </w:pPr>
      <w:r w:rsidRPr="00F93750">
        <w:rPr>
          <w:rFonts w:cstheme="minorHAnsi"/>
          <w:sz w:val="24"/>
          <w:szCs w:val="24"/>
        </w:rPr>
        <w:t xml:space="preserve">Nicole </w:t>
      </w:r>
      <w:proofErr w:type="spellStart"/>
      <w:r w:rsidRPr="00F93750">
        <w:rPr>
          <w:rFonts w:cstheme="minorHAnsi"/>
          <w:sz w:val="24"/>
          <w:szCs w:val="24"/>
        </w:rPr>
        <w:t>Azer</w:t>
      </w:r>
      <w:proofErr w:type="spellEnd"/>
      <w:r w:rsidRPr="00F93750">
        <w:rPr>
          <w:rFonts w:cstheme="minorHAnsi"/>
          <w:sz w:val="24"/>
          <w:szCs w:val="24"/>
        </w:rPr>
        <w:tab/>
      </w:r>
      <w:r w:rsidRPr="00F93750">
        <w:rPr>
          <w:rFonts w:cstheme="minorHAnsi"/>
          <w:sz w:val="24"/>
          <w:szCs w:val="24"/>
        </w:rPr>
        <w:tab/>
        <w:t>(</w:t>
      </w:r>
      <w:r w:rsidR="00A14320" w:rsidRPr="00F93750">
        <w:rPr>
          <w:rFonts w:cstheme="minorHAnsi"/>
          <w:sz w:val="24"/>
          <w:szCs w:val="24"/>
        </w:rPr>
        <w:t>n</w:t>
      </w:r>
      <w:r w:rsidRPr="00F93750">
        <w:rPr>
          <w:rFonts w:cstheme="minorHAnsi"/>
          <w:sz w:val="24"/>
          <w:szCs w:val="24"/>
        </w:rPr>
        <w:t>icole.azer@fda.hhs.gov)</w:t>
      </w:r>
    </w:p>
    <w:p w14:paraId="6BB5E846" w14:textId="56ADE136" w:rsidR="005319D0" w:rsidRPr="00F93750" w:rsidRDefault="005319D0" w:rsidP="00756FBF">
      <w:pPr>
        <w:spacing w:after="0" w:line="240" w:lineRule="auto"/>
        <w:rPr>
          <w:rFonts w:cstheme="minorHAnsi"/>
          <w:sz w:val="24"/>
          <w:szCs w:val="24"/>
        </w:rPr>
      </w:pPr>
      <w:r w:rsidRPr="00F93750">
        <w:rPr>
          <w:rFonts w:cstheme="minorHAnsi"/>
          <w:sz w:val="24"/>
          <w:szCs w:val="24"/>
        </w:rPr>
        <w:t xml:space="preserve">Cyrus </w:t>
      </w:r>
      <w:proofErr w:type="spellStart"/>
      <w:r w:rsidRPr="00F93750">
        <w:rPr>
          <w:rFonts w:cstheme="minorHAnsi"/>
          <w:sz w:val="24"/>
          <w:szCs w:val="24"/>
        </w:rPr>
        <w:t>Agarabi</w:t>
      </w:r>
      <w:proofErr w:type="spellEnd"/>
      <w:r w:rsidRPr="00F93750">
        <w:rPr>
          <w:rFonts w:cstheme="minorHAnsi"/>
          <w:sz w:val="24"/>
          <w:szCs w:val="24"/>
        </w:rPr>
        <w:tab/>
      </w:r>
      <w:r w:rsidRPr="00F93750">
        <w:rPr>
          <w:rFonts w:cstheme="minorHAnsi"/>
          <w:sz w:val="24"/>
          <w:szCs w:val="24"/>
        </w:rPr>
        <w:tab/>
        <w:t>(cyrus.agarabi@fda.hhs.gov)</w:t>
      </w:r>
    </w:p>
    <w:p w14:paraId="3C9CA50A" w14:textId="77777777" w:rsidR="005319D0" w:rsidRPr="00F93750" w:rsidRDefault="005319D0" w:rsidP="00756FBF">
      <w:pPr>
        <w:spacing w:after="0" w:line="240" w:lineRule="auto"/>
        <w:rPr>
          <w:rFonts w:cstheme="minorHAnsi"/>
          <w:sz w:val="24"/>
          <w:szCs w:val="24"/>
        </w:rPr>
      </w:pPr>
    </w:p>
    <w:p w14:paraId="607441C7" w14:textId="77777777" w:rsidR="005319D0" w:rsidRPr="00F93750" w:rsidRDefault="005319D0" w:rsidP="00756FBF">
      <w:pPr>
        <w:spacing w:after="0" w:line="240" w:lineRule="auto"/>
        <w:rPr>
          <w:rFonts w:cstheme="minorHAnsi"/>
          <w:b/>
          <w:sz w:val="24"/>
          <w:szCs w:val="24"/>
        </w:rPr>
      </w:pPr>
      <w:r w:rsidRPr="00F93750">
        <w:rPr>
          <w:rFonts w:cstheme="minorHAnsi"/>
          <w:b/>
          <w:sz w:val="24"/>
          <w:szCs w:val="24"/>
        </w:rPr>
        <w:t>KEYWORDS:</w:t>
      </w:r>
    </w:p>
    <w:p w14:paraId="670C64A1" w14:textId="5FF57F6B" w:rsidR="005319D0" w:rsidRPr="00F93750" w:rsidRDefault="00761148" w:rsidP="00756FBF">
      <w:pPr>
        <w:spacing w:after="0" w:line="240" w:lineRule="auto"/>
        <w:rPr>
          <w:rFonts w:cstheme="minorHAnsi"/>
          <w:sz w:val="24"/>
          <w:szCs w:val="24"/>
        </w:rPr>
      </w:pPr>
      <w:r w:rsidRPr="00F93750">
        <w:rPr>
          <w:rFonts w:cstheme="minorHAnsi"/>
          <w:sz w:val="24"/>
          <w:szCs w:val="24"/>
        </w:rPr>
        <w:t>CHO cells, biomanufacturing, continuous manufacturing, acoustic wave separator, acoustophore</w:t>
      </w:r>
      <w:r w:rsidR="00390040" w:rsidRPr="00F93750">
        <w:rPr>
          <w:rFonts w:cstheme="minorHAnsi"/>
          <w:sz w:val="24"/>
          <w:szCs w:val="24"/>
        </w:rPr>
        <w:t>sis</w:t>
      </w:r>
      <w:r w:rsidRPr="00F93750">
        <w:rPr>
          <w:rFonts w:cstheme="minorHAnsi"/>
          <w:sz w:val="24"/>
          <w:szCs w:val="24"/>
        </w:rPr>
        <w:t>, culture fluid clarification, continuous clarification, primary clarification, single-use technology</w:t>
      </w:r>
    </w:p>
    <w:p w14:paraId="617D5F8F" w14:textId="77777777" w:rsidR="00761148" w:rsidRPr="00F93750" w:rsidRDefault="00761148" w:rsidP="00756FBF">
      <w:pPr>
        <w:spacing w:after="0" w:line="240" w:lineRule="auto"/>
        <w:rPr>
          <w:rFonts w:cstheme="minorHAnsi"/>
          <w:sz w:val="24"/>
          <w:szCs w:val="24"/>
        </w:rPr>
      </w:pPr>
    </w:p>
    <w:p w14:paraId="21C7E072" w14:textId="77777777" w:rsidR="005319D0" w:rsidRPr="00F93750" w:rsidRDefault="005319D0" w:rsidP="00756FBF">
      <w:pPr>
        <w:spacing w:after="0" w:line="240" w:lineRule="auto"/>
        <w:rPr>
          <w:rFonts w:cstheme="minorHAnsi"/>
          <w:b/>
          <w:sz w:val="24"/>
          <w:szCs w:val="24"/>
        </w:rPr>
      </w:pPr>
      <w:r w:rsidRPr="00F93750">
        <w:rPr>
          <w:rFonts w:cstheme="minorHAnsi"/>
          <w:b/>
          <w:sz w:val="24"/>
          <w:szCs w:val="24"/>
        </w:rPr>
        <w:t>SUMMARY:</w:t>
      </w:r>
    </w:p>
    <w:p w14:paraId="0BFA33AF" w14:textId="224A1486" w:rsidR="005319D0" w:rsidRPr="00F93750" w:rsidRDefault="00923808" w:rsidP="00756FBF">
      <w:pPr>
        <w:spacing w:after="0" w:line="240" w:lineRule="auto"/>
        <w:rPr>
          <w:rFonts w:cstheme="minorHAnsi"/>
          <w:sz w:val="24"/>
          <w:szCs w:val="24"/>
        </w:rPr>
      </w:pPr>
      <w:r w:rsidRPr="00F93750">
        <w:rPr>
          <w:rFonts w:cstheme="minorHAnsi"/>
          <w:sz w:val="24"/>
          <w:szCs w:val="24"/>
        </w:rPr>
        <w:t>Presented here is</w:t>
      </w:r>
      <w:r w:rsidR="00761148" w:rsidRPr="00F93750">
        <w:rPr>
          <w:rFonts w:cstheme="minorHAnsi"/>
          <w:sz w:val="24"/>
          <w:szCs w:val="24"/>
        </w:rPr>
        <w:t xml:space="preserve"> a protocol for </w:t>
      </w:r>
      <w:r w:rsidRPr="00F93750">
        <w:rPr>
          <w:rFonts w:cstheme="minorHAnsi"/>
          <w:sz w:val="24"/>
          <w:szCs w:val="24"/>
        </w:rPr>
        <w:t xml:space="preserve">the </w:t>
      </w:r>
      <w:r w:rsidR="00761148" w:rsidRPr="00F93750">
        <w:rPr>
          <w:rFonts w:cstheme="minorHAnsi"/>
          <w:sz w:val="24"/>
          <w:szCs w:val="24"/>
        </w:rPr>
        <w:t>primary clarification of CHO cell culture using an acoustic separator.</w:t>
      </w:r>
      <w:r w:rsidR="00707B8F" w:rsidRPr="00F93750">
        <w:rPr>
          <w:rFonts w:cstheme="minorHAnsi"/>
          <w:sz w:val="24"/>
          <w:szCs w:val="24"/>
        </w:rPr>
        <w:t xml:space="preserve"> </w:t>
      </w:r>
      <w:r w:rsidR="00761148" w:rsidRPr="00F93750">
        <w:rPr>
          <w:rFonts w:cstheme="minorHAnsi"/>
          <w:sz w:val="24"/>
          <w:szCs w:val="24"/>
        </w:rPr>
        <w:t xml:space="preserve">This protocol can be </w:t>
      </w:r>
      <w:r w:rsidR="00DC1B4E" w:rsidRPr="00F93750">
        <w:rPr>
          <w:rFonts w:cstheme="minorHAnsi"/>
          <w:sz w:val="24"/>
          <w:szCs w:val="24"/>
        </w:rPr>
        <w:t xml:space="preserve">used for </w:t>
      </w:r>
      <w:r w:rsidR="001C6A57" w:rsidRPr="00F93750">
        <w:rPr>
          <w:rFonts w:cstheme="minorHAnsi"/>
          <w:sz w:val="24"/>
          <w:szCs w:val="24"/>
        </w:rPr>
        <w:t xml:space="preserve">the </w:t>
      </w:r>
      <w:r w:rsidR="00DC1B4E" w:rsidRPr="00F93750">
        <w:rPr>
          <w:rFonts w:cstheme="minorHAnsi"/>
          <w:sz w:val="24"/>
          <w:szCs w:val="24"/>
        </w:rPr>
        <w:t xml:space="preserve">primary clarification of shake flask cultures or bioreactor harvests and has </w:t>
      </w:r>
      <w:r w:rsidRPr="00F93750">
        <w:rPr>
          <w:rFonts w:cstheme="minorHAnsi"/>
          <w:sz w:val="24"/>
          <w:szCs w:val="24"/>
        </w:rPr>
        <w:t xml:space="preserve">the </w:t>
      </w:r>
      <w:r w:rsidR="00DC1B4E" w:rsidRPr="00F93750">
        <w:rPr>
          <w:rFonts w:cstheme="minorHAnsi"/>
          <w:sz w:val="24"/>
          <w:szCs w:val="24"/>
        </w:rPr>
        <w:t xml:space="preserve">potential application for continuous clarification of </w:t>
      </w:r>
      <w:r w:rsidR="0088296C" w:rsidRPr="00F93750">
        <w:rPr>
          <w:rFonts w:cstheme="minorHAnsi"/>
          <w:sz w:val="24"/>
          <w:szCs w:val="24"/>
        </w:rPr>
        <w:t xml:space="preserve">the </w:t>
      </w:r>
      <w:r w:rsidR="00DC1B4E" w:rsidRPr="00F93750">
        <w:rPr>
          <w:rFonts w:cstheme="minorHAnsi"/>
          <w:sz w:val="24"/>
          <w:szCs w:val="24"/>
        </w:rPr>
        <w:t>cell bleed material during perfusion bioreactor operations.</w:t>
      </w:r>
    </w:p>
    <w:p w14:paraId="189D71E1" w14:textId="77777777" w:rsidR="00761148" w:rsidRPr="00F93750" w:rsidRDefault="00761148" w:rsidP="00756FBF">
      <w:pPr>
        <w:spacing w:after="0" w:line="240" w:lineRule="auto"/>
        <w:rPr>
          <w:rFonts w:cstheme="minorHAnsi"/>
          <w:sz w:val="24"/>
          <w:szCs w:val="24"/>
        </w:rPr>
      </w:pPr>
    </w:p>
    <w:p w14:paraId="6B268C25" w14:textId="77777777" w:rsidR="005319D0" w:rsidRPr="00F93750" w:rsidRDefault="005319D0" w:rsidP="00756FBF">
      <w:pPr>
        <w:spacing w:after="0" w:line="240" w:lineRule="auto"/>
        <w:rPr>
          <w:rFonts w:cstheme="minorHAnsi"/>
          <w:b/>
          <w:sz w:val="24"/>
          <w:szCs w:val="24"/>
        </w:rPr>
      </w:pPr>
      <w:r w:rsidRPr="00F93750">
        <w:rPr>
          <w:rFonts w:cstheme="minorHAnsi"/>
          <w:b/>
          <w:sz w:val="24"/>
          <w:szCs w:val="24"/>
        </w:rPr>
        <w:t>ABSTRACT:</w:t>
      </w:r>
    </w:p>
    <w:p w14:paraId="40DB4540" w14:textId="7C99E118" w:rsidR="005319D0" w:rsidRPr="00F93750" w:rsidRDefault="00A32C4A" w:rsidP="00756FBF">
      <w:pPr>
        <w:spacing w:after="0" w:line="240" w:lineRule="auto"/>
        <w:rPr>
          <w:rFonts w:cstheme="minorHAnsi"/>
          <w:sz w:val="24"/>
          <w:szCs w:val="24"/>
        </w:rPr>
      </w:pPr>
      <w:bookmarkStart w:id="0" w:name="_Hlk32482258"/>
      <w:r w:rsidRPr="00F93750">
        <w:rPr>
          <w:rFonts w:cstheme="minorHAnsi"/>
          <w:sz w:val="24"/>
          <w:szCs w:val="24"/>
        </w:rPr>
        <w:t>P</w:t>
      </w:r>
      <w:r w:rsidR="00A14320" w:rsidRPr="00F93750">
        <w:rPr>
          <w:rFonts w:cstheme="minorHAnsi"/>
          <w:sz w:val="24"/>
          <w:szCs w:val="24"/>
        </w:rPr>
        <w:t xml:space="preserve">rimary clarification </w:t>
      </w:r>
      <w:r w:rsidR="006A0F4F" w:rsidRPr="00F93750">
        <w:rPr>
          <w:rFonts w:cstheme="minorHAnsi"/>
          <w:sz w:val="24"/>
          <w:szCs w:val="24"/>
        </w:rPr>
        <w:t xml:space="preserve">is an essential step in </w:t>
      </w:r>
      <w:r w:rsidRPr="00F93750">
        <w:rPr>
          <w:rFonts w:cstheme="minorHAnsi"/>
          <w:sz w:val="24"/>
          <w:szCs w:val="24"/>
        </w:rPr>
        <w:t xml:space="preserve">a </w:t>
      </w:r>
      <w:r w:rsidR="006A0F4F" w:rsidRPr="00F93750">
        <w:rPr>
          <w:rFonts w:cstheme="minorHAnsi"/>
          <w:sz w:val="24"/>
          <w:szCs w:val="24"/>
        </w:rPr>
        <w:t xml:space="preserve">biomanufacturing process for </w:t>
      </w:r>
      <w:r w:rsidR="00710A17" w:rsidRPr="00F93750">
        <w:rPr>
          <w:rFonts w:cstheme="minorHAnsi"/>
          <w:sz w:val="24"/>
          <w:szCs w:val="24"/>
        </w:rPr>
        <w:t xml:space="preserve">the </w:t>
      </w:r>
      <w:r w:rsidR="006A0F4F" w:rsidRPr="00F93750">
        <w:rPr>
          <w:rFonts w:cstheme="minorHAnsi"/>
          <w:sz w:val="24"/>
          <w:szCs w:val="24"/>
        </w:rPr>
        <w:t xml:space="preserve">initial </w:t>
      </w:r>
      <w:r w:rsidR="00F14706" w:rsidRPr="00F93750">
        <w:rPr>
          <w:rFonts w:cstheme="minorHAnsi"/>
          <w:sz w:val="24"/>
          <w:szCs w:val="24"/>
        </w:rPr>
        <w:t>removal</w:t>
      </w:r>
      <w:r w:rsidR="008A1ADB" w:rsidRPr="00F93750">
        <w:rPr>
          <w:rFonts w:cstheme="minorHAnsi"/>
          <w:sz w:val="24"/>
          <w:szCs w:val="24"/>
        </w:rPr>
        <w:t xml:space="preserve"> </w:t>
      </w:r>
      <w:r w:rsidR="006A0F4F" w:rsidRPr="00F93750">
        <w:rPr>
          <w:rFonts w:cstheme="minorHAnsi"/>
          <w:sz w:val="24"/>
          <w:szCs w:val="24"/>
        </w:rPr>
        <w:t xml:space="preserve">of </w:t>
      </w:r>
      <w:r w:rsidR="00F14706" w:rsidRPr="00F93750">
        <w:rPr>
          <w:rFonts w:cstheme="minorHAnsi"/>
          <w:sz w:val="24"/>
          <w:szCs w:val="24"/>
        </w:rPr>
        <w:t xml:space="preserve">cells from </w:t>
      </w:r>
      <w:r w:rsidR="006A0F4F" w:rsidRPr="00F93750">
        <w:rPr>
          <w:rFonts w:cstheme="minorHAnsi"/>
          <w:sz w:val="24"/>
          <w:szCs w:val="24"/>
        </w:rPr>
        <w:t xml:space="preserve">therapeutic products </w:t>
      </w:r>
      <w:r w:rsidR="00F14706" w:rsidRPr="00F93750">
        <w:rPr>
          <w:rFonts w:cstheme="minorHAnsi"/>
          <w:sz w:val="24"/>
          <w:szCs w:val="24"/>
        </w:rPr>
        <w:t xml:space="preserve">within </w:t>
      </w:r>
      <w:r w:rsidR="006A0F4F" w:rsidRPr="00F93750">
        <w:rPr>
          <w:rFonts w:cstheme="minorHAnsi"/>
          <w:sz w:val="24"/>
          <w:szCs w:val="24"/>
        </w:rPr>
        <w:t>the harvest</w:t>
      </w:r>
      <w:r w:rsidR="00873AB5" w:rsidRPr="00F93750">
        <w:rPr>
          <w:rFonts w:cstheme="minorHAnsi"/>
          <w:sz w:val="24"/>
          <w:szCs w:val="24"/>
        </w:rPr>
        <w:t>ed</w:t>
      </w:r>
      <w:r w:rsidR="006A0F4F" w:rsidRPr="00F93750">
        <w:rPr>
          <w:rFonts w:cstheme="minorHAnsi"/>
          <w:sz w:val="24"/>
          <w:szCs w:val="24"/>
        </w:rPr>
        <w:t xml:space="preserve"> cell culture fluid. While traditional method</w:t>
      </w:r>
      <w:r w:rsidR="00873AB5" w:rsidRPr="00F93750">
        <w:rPr>
          <w:rFonts w:cstheme="minorHAnsi"/>
          <w:sz w:val="24"/>
          <w:szCs w:val="24"/>
        </w:rPr>
        <w:t>s</w:t>
      </w:r>
      <w:r w:rsidR="006A0F4F" w:rsidRPr="00F93750">
        <w:rPr>
          <w:rFonts w:cstheme="minorHAnsi"/>
          <w:sz w:val="24"/>
          <w:szCs w:val="24"/>
        </w:rPr>
        <w:t xml:space="preserve"> like centrifugation or filtration are widely implemented for </w:t>
      </w:r>
      <w:r w:rsidR="00873AB5" w:rsidRPr="00F93750">
        <w:rPr>
          <w:rFonts w:cstheme="minorHAnsi"/>
          <w:sz w:val="24"/>
          <w:szCs w:val="24"/>
        </w:rPr>
        <w:t>cell removal</w:t>
      </w:r>
      <w:r w:rsidR="006A0F4F" w:rsidRPr="00F93750">
        <w:rPr>
          <w:rFonts w:cstheme="minorHAnsi"/>
          <w:sz w:val="24"/>
          <w:szCs w:val="24"/>
        </w:rPr>
        <w:t xml:space="preserve">, the </w:t>
      </w:r>
      <w:r w:rsidR="00514024" w:rsidRPr="00F93750">
        <w:rPr>
          <w:rFonts w:cstheme="minorHAnsi"/>
          <w:sz w:val="24"/>
          <w:szCs w:val="24"/>
        </w:rPr>
        <w:t>equipment</w:t>
      </w:r>
      <w:r w:rsidR="00220DA5" w:rsidRPr="00F93750">
        <w:rPr>
          <w:rFonts w:cstheme="minorHAnsi"/>
          <w:sz w:val="24"/>
          <w:szCs w:val="24"/>
        </w:rPr>
        <w:t xml:space="preserve"> for these processes</w:t>
      </w:r>
      <w:r w:rsidRPr="00F93750">
        <w:rPr>
          <w:rFonts w:cstheme="minorHAnsi"/>
          <w:sz w:val="24"/>
          <w:szCs w:val="24"/>
        </w:rPr>
        <w:t xml:space="preserve"> have</w:t>
      </w:r>
      <w:r w:rsidR="00873AB5" w:rsidRPr="00F93750">
        <w:rPr>
          <w:rFonts w:cstheme="minorHAnsi"/>
          <w:sz w:val="24"/>
          <w:szCs w:val="24"/>
        </w:rPr>
        <w:t xml:space="preserve"> large footprints and </w:t>
      </w:r>
      <w:r w:rsidRPr="00F93750">
        <w:rPr>
          <w:rFonts w:cstheme="minorHAnsi"/>
          <w:sz w:val="24"/>
          <w:szCs w:val="24"/>
        </w:rPr>
        <w:t xml:space="preserve">operation can involve </w:t>
      </w:r>
      <w:r w:rsidR="00041E7C" w:rsidRPr="00F93750">
        <w:rPr>
          <w:rFonts w:cstheme="minorHAnsi"/>
          <w:sz w:val="24"/>
          <w:szCs w:val="24"/>
        </w:rPr>
        <w:t xml:space="preserve">contamination </w:t>
      </w:r>
      <w:r w:rsidR="00873AB5" w:rsidRPr="00F93750">
        <w:rPr>
          <w:rFonts w:cstheme="minorHAnsi"/>
          <w:sz w:val="24"/>
          <w:szCs w:val="24"/>
        </w:rPr>
        <w:t>risk</w:t>
      </w:r>
      <w:r w:rsidR="00F365D4" w:rsidRPr="00F93750">
        <w:rPr>
          <w:rFonts w:cstheme="minorHAnsi"/>
          <w:sz w:val="24"/>
          <w:szCs w:val="24"/>
        </w:rPr>
        <w:t>s</w:t>
      </w:r>
      <w:r w:rsidR="00873AB5" w:rsidRPr="00F93750">
        <w:rPr>
          <w:rFonts w:cstheme="minorHAnsi"/>
          <w:sz w:val="24"/>
          <w:szCs w:val="24"/>
        </w:rPr>
        <w:t xml:space="preserve"> </w:t>
      </w:r>
      <w:r w:rsidR="006A0F4F" w:rsidRPr="00F93750">
        <w:rPr>
          <w:rFonts w:cstheme="minorHAnsi"/>
          <w:sz w:val="24"/>
          <w:szCs w:val="24"/>
        </w:rPr>
        <w:t xml:space="preserve">and </w:t>
      </w:r>
      <w:r w:rsidR="00873AB5" w:rsidRPr="00F93750">
        <w:rPr>
          <w:rFonts w:cstheme="minorHAnsi"/>
          <w:sz w:val="24"/>
          <w:szCs w:val="24"/>
        </w:rPr>
        <w:t xml:space="preserve">filter </w:t>
      </w:r>
      <w:r w:rsidR="006A0F4F" w:rsidRPr="00F93750">
        <w:rPr>
          <w:rFonts w:cstheme="minorHAnsi"/>
          <w:sz w:val="24"/>
          <w:szCs w:val="24"/>
        </w:rPr>
        <w:t>f</w:t>
      </w:r>
      <w:r w:rsidR="00873AB5" w:rsidRPr="00F93750">
        <w:rPr>
          <w:rFonts w:cstheme="minorHAnsi"/>
          <w:sz w:val="24"/>
          <w:szCs w:val="24"/>
        </w:rPr>
        <w:t>o</w:t>
      </w:r>
      <w:r w:rsidR="006A0F4F" w:rsidRPr="00F93750">
        <w:rPr>
          <w:rFonts w:cstheme="minorHAnsi"/>
          <w:sz w:val="24"/>
          <w:szCs w:val="24"/>
        </w:rPr>
        <w:t>uling</w:t>
      </w:r>
      <w:r w:rsidR="00041E7C" w:rsidRPr="00F93750">
        <w:rPr>
          <w:rFonts w:cstheme="minorHAnsi"/>
          <w:sz w:val="24"/>
          <w:szCs w:val="24"/>
        </w:rPr>
        <w:t>.</w:t>
      </w:r>
      <w:r w:rsidR="00514024" w:rsidRPr="00F93750">
        <w:rPr>
          <w:rFonts w:cstheme="minorHAnsi"/>
          <w:sz w:val="24"/>
          <w:szCs w:val="24"/>
        </w:rPr>
        <w:t xml:space="preserve"> </w:t>
      </w:r>
      <w:r w:rsidR="00041E7C" w:rsidRPr="00F93750">
        <w:rPr>
          <w:rFonts w:cstheme="minorHAnsi"/>
          <w:sz w:val="24"/>
          <w:szCs w:val="24"/>
        </w:rPr>
        <w:t xml:space="preserve">Additionally, traditional methods </w:t>
      </w:r>
      <w:r w:rsidR="00710A17" w:rsidRPr="00F93750">
        <w:rPr>
          <w:rFonts w:cstheme="minorHAnsi"/>
          <w:sz w:val="24"/>
          <w:szCs w:val="24"/>
        </w:rPr>
        <w:t>may not be ideal for</w:t>
      </w:r>
      <w:r w:rsidR="00923808" w:rsidRPr="00F93750">
        <w:rPr>
          <w:rFonts w:cstheme="minorHAnsi"/>
          <w:sz w:val="24"/>
          <w:szCs w:val="24"/>
        </w:rPr>
        <w:t xml:space="preserve"> </w:t>
      </w:r>
      <w:r w:rsidR="006A0F4F" w:rsidRPr="00F93750">
        <w:rPr>
          <w:rFonts w:cstheme="minorHAnsi"/>
          <w:sz w:val="24"/>
          <w:szCs w:val="24"/>
        </w:rPr>
        <w:t>continuous bioprocessing</w:t>
      </w:r>
      <w:r w:rsidR="00873AB5" w:rsidRPr="00F93750">
        <w:rPr>
          <w:rFonts w:cstheme="minorHAnsi"/>
          <w:sz w:val="24"/>
          <w:szCs w:val="24"/>
        </w:rPr>
        <w:t xml:space="preserve"> scheme</w:t>
      </w:r>
      <w:r w:rsidR="00710A17" w:rsidRPr="00F93750">
        <w:rPr>
          <w:rFonts w:cstheme="minorHAnsi"/>
          <w:sz w:val="24"/>
          <w:szCs w:val="24"/>
        </w:rPr>
        <w:t>s</w:t>
      </w:r>
      <w:r w:rsidR="00041E7C" w:rsidRPr="00F93750">
        <w:rPr>
          <w:rFonts w:cstheme="minorHAnsi"/>
          <w:sz w:val="24"/>
          <w:szCs w:val="24"/>
        </w:rPr>
        <w:t xml:space="preserve"> for primary clarification</w:t>
      </w:r>
      <w:r w:rsidR="006A0F4F" w:rsidRPr="00F93750">
        <w:rPr>
          <w:rFonts w:cstheme="minorHAnsi"/>
          <w:sz w:val="24"/>
          <w:szCs w:val="24"/>
        </w:rPr>
        <w:t xml:space="preserve">. Thus, </w:t>
      </w:r>
      <w:r w:rsidR="00F14706" w:rsidRPr="00F93750">
        <w:rPr>
          <w:rFonts w:cstheme="minorHAnsi"/>
          <w:sz w:val="24"/>
          <w:szCs w:val="24"/>
        </w:rPr>
        <w:t xml:space="preserve">an </w:t>
      </w:r>
      <w:r w:rsidR="00F365D4" w:rsidRPr="00F93750">
        <w:rPr>
          <w:rFonts w:cstheme="minorHAnsi"/>
          <w:sz w:val="24"/>
          <w:szCs w:val="24"/>
        </w:rPr>
        <w:t xml:space="preserve">alternate </w:t>
      </w:r>
      <w:r w:rsidR="00D917C0" w:rsidRPr="00F93750">
        <w:rPr>
          <w:rFonts w:cstheme="minorHAnsi"/>
          <w:sz w:val="24"/>
          <w:szCs w:val="24"/>
        </w:rPr>
        <w:t xml:space="preserve">application </w:t>
      </w:r>
      <w:r w:rsidR="00F365D4" w:rsidRPr="00F93750">
        <w:rPr>
          <w:rFonts w:cstheme="minorHAnsi"/>
          <w:sz w:val="24"/>
          <w:szCs w:val="24"/>
        </w:rPr>
        <w:t>u</w:t>
      </w:r>
      <w:r w:rsidR="00F14706" w:rsidRPr="00F93750">
        <w:rPr>
          <w:rFonts w:cstheme="minorHAnsi"/>
          <w:sz w:val="24"/>
          <w:szCs w:val="24"/>
        </w:rPr>
        <w:t xml:space="preserve">sing </w:t>
      </w:r>
      <w:r w:rsidR="006A0F4F" w:rsidRPr="00F93750">
        <w:rPr>
          <w:rFonts w:cstheme="minorHAnsi"/>
          <w:sz w:val="24"/>
          <w:szCs w:val="24"/>
        </w:rPr>
        <w:t xml:space="preserve">acoustic (sound) waves </w:t>
      </w:r>
      <w:r w:rsidR="00927740">
        <w:rPr>
          <w:rFonts w:cstheme="minorHAnsi"/>
          <w:sz w:val="24"/>
          <w:szCs w:val="24"/>
        </w:rPr>
        <w:t>was</w:t>
      </w:r>
      <w:r w:rsidR="006A0F4F" w:rsidRPr="00F93750">
        <w:rPr>
          <w:rFonts w:cstheme="minorHAnsi"/>
          <w:sz w:val="24"/>
          <w:szCs w:val="24"/>
        </w:rPr>
        <w:t xml:space="preserve"> in</w:t>
      </w:r>
      <w:r w:rsidR="00041E7C" w:rsidRPr="00F93750">
        <w:rPr>
          <w:rFonts w:cstheme="minorHAnsi"/>
          <w:sz w:val="24"/>
          <w:szCs w:val="24"/>
        </w:rPr>
        <w:t xml:space="preserve">vestigated </w:t>
      </w:r>
      <w:r w:rsidR="00D1524A" w:rsidRPr="00F93750">
        <w:rPr>
          <w:rFonts w:cstheme="minorHAnsi"/>
          <w:sz w:val="24"/>
          <w:szCs w:val="24"/>
        </w:rPr>
        <w:t>to</w:t>
      </w:r>
      <w:r w:rsidR="00041E7C" w:rsidRPr="00F93750">
        <w:rPr>
          <w:rFonts w:cstheme="minorHAnsi"/>
          <w:sz w:val="24"/>
          <w:szCs w:val="24"/>
        </w:rPr>
        <w:t xml:space="preserve"> continuously separate cells from </w:t>
      </w:r>
      <w:r w:rsidR="00923808" w:rsidRPr="00F93750">
        <w:rPr>
          <w:rFonts w:cstheme="minorHAnsi"/>
          <w:sz w:val="24"/>
          <w:szCs w:val="24"/>
        </w:rPr>
        <w:t xml:space="preserve">the </w:t>
      </w:r>
      <w:r w:rsidR="00041E7C" w:rsidRPr="00F93750">
        <w:rPr>
          <w:rFonts w:cstheme="minorHAnsi"/>
          <w:sz w:val="24"/>
          <w:szCs w:val="24"/>
        </w:rPr>
        <w:t>cell culture fluid</w:t>
      </w:r>
      <w:r w:rsidR="00F14706" w:rsidRPr="00F93750">
        <w:rPr>
          <w:rFonts w:cstheme="minorHAnsi"/>
          <w:sz w:val="24"/>
          <w:szCs w:val="24"/>
        </w:rPr>
        <w:t xml:space="preserve">. </w:t>
      </w:r>
      <w:r w:rsidR="00707B8F" w:rsidRPr="00F93750">
        <w:rPr>
          <w:rFonts w:cstheme="minorHAnsi"/>
          <w:sz w:val="24"/>
          <w:szCs w:val="24"/>
        </w:rPr>
        <w:t>Presented in</w:t>
      </w:r>
      <w:r w:rsidR="006A0F4F" w:rsidRPr="00F93750">
        <w:rPr>
          <w:rFonts w:cstheme="minorHAnsi"/>
          <w:sz w:val="24"/>
          <w:szCs w:val="24"/>
        </w:rPr>
        <w:t xml:space="preserve"> this study</w:t>
      </w:r>
      <w:r w:rsidR="00707B8F" w:rsidRPr="00F93750">
        <w:rPr>
          <w:rFonts w:cstheme="minorHAnsi"/>
          <w:sz w:val="24"/>
          <w:szCs w:val="24"/>
        </w:rPr>
        <w:t xml:space="preserve"> is</w:t>
      </w:r>
      <w:r w:rsidR="006A0F4F" w:rsidRPr="00F93750">
        <w:rPr>
          <w:rFonts w:cstheme="minorHAnsi"/>
          <w:sz w:val="24"/>
          <w:szCs w:val="24"/>
        </w:rPr>
        <w:t xml:space="preserve"> a detailed protocol for </w:t>
      </w:r>
      <w:r w:rsidR="00707B8F" w:rsidRPr="00F93750">
        <w:rPr>
          <w:rFonts w:cstheme="minorHAnsi"/>
          <w:sz w:val="24"/>
          <w:szCs w:val="24"/>
        </w:rPr>
        <w:t>using</w:t>
      </w:r>
      <w:r w:rsidR="00923808" w:rsidRPr="00F93750">
        <w:rPr>
          <w:rFonts w:cstheme="minorHAnsi"/>
          <w:sz w:val="24"/>
          <w:szCs w:val="24"/>
        </w:rPr>
        <w:t xml:space="preserve"> </w:t>
      </w:r>
      <w:r w:rsidR="00D917C0" w:rsidRPr="00F93750">
        <w:rPr>
          <w:rFonts w:cstheme="minorHAnsi"/>
          <w:sz w:val="24"/>
          <w:szCs w:val="24"/>
        </w:rPr>
        <w:t xml:space="preserve">a </w:t>
      </w:r>
      <w:r w:rsidR="006A0F4F" w:rsidRPr="00F93750">
        <w:rPr>
          <w:rFonts w:cstheme="minorHAnsi"/>
          <w:sz w:val="24"/>
          <w:szCs w:val="24"/>
        </w:rPr>
        <w:t xml:space="preserve">bench-scale acoustic wave separator (AWS) for the </w:t>
      </w:r>
      <w:r w:rsidR="00041E7C" w:rsidRPr="00F93750">
        <w:rPr>
          <w:rFonts w:cstheme="minorHAnsi"/>
          <w:sz w:val="24"/>
          <w:szCs w:val="24"/>
        </w:rPr>
        <w:t xml:space="preserve">primary </w:t>
      </w:r>
      <w:r w:rsidR="006A0F4F" w:rsidRPr="00F93750">
        <w:rPr>
          <w:rFonts w:cstheme="minorHAnsi"/>
          <w:sz w:val="24"/>
          <w:szCs w:val="24"/>
        </w:rPr>
        <w:t xml:space="preserve">separation of </w:t>
      </w:r>
      <w:r w:rsidR="00D917C0" w:rsidRPr="00F93750">
        <w:rPr>
          <w:rFonts w:cstheme="minorHAnsi"/>
          <w:sz w:val="24"/>
          <w:szCs w:val="24"/>
        </w:rPr>
        <w:t xml:space="preserve">culture fluid containing a </w:t>
      </w:r>
      <w:r w:rsidR="006A0F4F" w:rsidRPr="00F93750">
        <w:rPr>
          <w:rFonts w:cstheme="minorHAnsi"/>
          <w:sz w:val="24"/>
          <w:szCs w:val="24"/>
        </w:rPr>
        <w:t xml:space="preserve">monoclonal </w:t>
      </w:r>
      <w:r w:rsidR="00D917C0" w:rsidRPr="00F93750">
        <w:rPr>
          <w:rFonts w:cstheme="minorHAnsi"/>
          <w:sz w:val="24"/>
          <w:szCs w:val="24"/>
        </w:rPr>
        <w:t xml:space="preserve">IgG1 </w:t>
      </w:r>
      <w:r w:rsidR="006A0F4F" w:rsidRPr="00F93750">
        <w:rPr>
          <w:rFonts w:cstheme="minorHAnsi"/>
          <w:sz w:val="24"/>
          <w:szCs w:val="24"/>
        </w:rPr>
        <w:t xml:space="preserve">antibody from </w:t>
      </w:r>
      <w:r w:rsidR="00D917C0" w:rsidRPr="00F93750">
        <w:rPr>
          <w:rFonts w:cstheme="minorHAnsi"/>
          <w:sz w:val="24"/>
          <w:szCs w:val="24"/>
        </w:rPr>
        <w:t xml:space="preserve">a CHO cell bioreactor </w:t>
      </w:r>
      <w:r w:rsidR="006A0F4F" w:rsidRPr="00F93750">
        <w:rPr>
          <w:rFonts w:cstheme="minorHAnsi"/>
          <w:sz w:val="24"/>
          <w:szCs w:val="24"/>
        </w:rPr>
        <w:t xml:space="preserve">harvest. </w:t>
      </w:r>
      <w:r w:rsidR="00927740">
        <w:rPr>
          <w:rFonts w:cstheme="minorHAnsi"/>
          <w:sz w:val="24"/>
          <w:szCs w:val="24"/>
        </w:rPr>
        <w:t>R</w:t>
      </w:r>
      <w:r w:rsidR="006A0F4F" w:rsidRPr="00F93750">
        <w:rPr>
          <w:rFonts w:cstheme="minorHAnsi"/>
          <w:sz w:val="24"/>
          <w:szCs w:val="24"/>
        </w:rPr>
        <w:t xml:space="preserve">epresentative </w:t>
      </w:r>
      <w:r w:rsidR="00D917C0" w:rsidRPr="00F93750">
        <w:rPr>
          <w:rFonts w:cstheme="minorHAnsi"/>
          <w:sz w:val="24"/>
          <w:szCs w:val="24"/>
        </w:rPr>
        <w:t xml:space="preserve">data </w:t>
      </w:r>
      <w:r w:rsidR="00927740">
        <w:rPr>
          <w:rFonts w:cstheme="minorHAnsi"/>
          <w:sz w:val="24"/>
          <w:szCs w:val="24"/>
        </w:rPr>
        <w:t>are</w:t>
      </w:r>
      <w:r w:rsidR="00927740" w:rsidRPr="00F93750">
        <w:rPr>
          <w:rFonts w:cstheme="minorHAnsi"/>
          <w:sz w:val="24"/>
          <w:szCs w:val="24"/>
        </w:rPr>
        <w:t xml:space="preserve"> present</w:t>
      </w:r>
      <w:r w:rsidR="00927740">
        <w:rPr>
          <w:rFonts w:cstheme="minorHAnsi"/>
          <w:sz w:val="24"/>
          <w:szCs w:val="24"/>
        </w:rPr>
        <w:t>ed</w:t>
      </w:r>
      <w:r w:rsidR="00927740" w:rsidRPr="00F93750">
        <w:rPr>
          <w:rFonts w:cstheme="minorHAnsi"/>
          <w:sz w:val="24"/>
          <w:szCs w:val="24"/>
        </w:rPr>
        <w:t xml:space="preserve"> </w:t>
      </w:r>
      <w:r w:rsidR="00D917C0" w:rsidRPr="00F93750">
        <w:rPr>
          <w:rFonts w:cstheme="minorHAnsi"/>
          <w:sz w:val="24"/>
          <w:szCs w:val="24"/>
        </w:rPr>
        <w:t xml:space="preserve">from the AWS and </w:t>
      </w:r>
      <w:r w:rsidR="002E12FD" w:rsidRPr="00F93750">
        <w:rPr>
          <w:rFonts w:cstheme="minorHAnsi"/>
          <w:sz w:val="24"/>
          <w:szCs w:val="24"/>
        </w:rPr>
        <w:t>demonstrate how to achieve</w:t>
      </w:r>
      <w:r w:rsidR="00D917C0" w:rsidRPr="00F93750">
        <w:rPr>
          <w:rFonts w:cstheme="minorHAnsi"/>
          <w:sz w:val="24"/>
          <w:szCs w:val="24"/>
        </w:rPr>
        <w:t xml:space="preserve"> </w:t>
      </w:r>
      <w:r w:rsidR="006A0F4F" w:rsidRPr="00F93750">
        <w:rPr>
          <w:rFonts w:cstheme="minorHAnsi"/>
          <w:sz w:val="24"/>
          <w:szCs w:val="24"/>
        </w:rPr>
        <w:t xml:space="preserve">effective cell clarification and product recovery. </w:t>
      </w:r>
      <w:r w:rsidR="002A3658">
        <w:rPr>
          <w:rFonts w:cstheme="minorHAnsi"/>
          <w:sz w:val="24"/>
          <w:szCs w:val="24"/>
        </w:rPr>
        <w:t>Finally</w:t>
      </w:r>
      <w:r w:rsidR="006A0F4F" w:rsidRPr="00F93750">
        <w:rPr>
          <w:rFonts w:cstheme="minorHAnsi"/>
          <w:sz w:val="24"/>
          <w:szCs w:val="24"/>
        </w:rPr>
        <w:t xml:space="preserve">, potential </w:t>
      </w:r>
      <w:r w:rsidR="00710A17" w:rsidRPr="00F93750">
        <w:rPr>
          <w:rFonts w:cstheme="minorHAnsi"/>
          <w:sz w:val="24"/>
          <w:szCs w:val="24"/>
        </w:rPr>
        <w:t>applications</w:t>
      </w:r>
      <w:r w:rsidR="00E76ED9" w:rsidRPr="00F93750">
        <w:rPr>
          <w:rFonts w:cstheme="minorHAnsi"/>
          <w:sz w:val="24"/>
          <w:szCs w:val="24"/>
        </w:rPr>
        <w:t xml:space="preserve"> </w:t>
      </w:r>
      <w:r w:rsidR="006A0F4F" w:rsidRPr="00F93750">
        <w:rPr>
          <w:rFonts w:cstheme="minorHAnsi"/>
          <w:sz w:val="24"/>
          <w:szCs w:val="24"/>
        </w:rPr>
        <w:t>for AWS in continuous bioprocessing</w:t>
      </w:r>
      <w:r w:rsidR="00927740" w:rsidRPr="00927740">
        <w:rPr>
          <w:rFonts w:cstheme="minorHAnsi"/>
          <w:sz w:val="24"/>
          <w:szCs w:val="24"/>
        </w:rPr>
        <w:t xml:space="preserve"> </w:t>
      </w:r>
      <w:r w:rsidR="00927740">
        <w:rPr>
          <w:rFonts w:cstheme="minorHAnsi"/>
          <w:sz w:val="24"/>
          <w:szCs w:val="24"/>
        </w:rPr>
        <w:t>are</w:t>
      </w:r>
      <w:r w:rsidR="00927740" w:rsidRPr="00F93750">
        <w:rPr>
          <w:rFonts w:cstheme="minorHAnsi"/>
          <w:sz w:val="24"/>
          <w:szCs w:val="24"/>
        </w:rPr>
        <w:t xml:space="preserve"> discuss</w:t>
      </w:r>
      <w:r w:rsidR="00927740">
        <w:rPr>
          <w:rFonts w:cstheme="minorHAnsi"/>
          <w:sz w:val="24"/>
          <w:szCs w:val="24"/>
        </w:rPr>
        <w:t>ed</w:t>
      </w:r>
      <w:r w:rsidR="006A0F4F" w:rsidRPr="00F93750">
        <w:rPr>
          <w:rFonts w:cstheme="minorHAnsi"/>
          <w:sz w:val="24"/>
          <w:szCs w:val="24"/>
        </w:rPr>
        <w:t xml:space="preserve">. Overall, </w:t>
      </w:r>
      <w:r w:rsidR="00927740">
        <w:rPr>
          <w:rFonts w:cstheme="minorHAnsi"/>
          <w:sz w:val="24"/>
          <w:szCs w:val="24"/>
        </w:rPr>
        <w:t>this</w:t>
      </w:r>
      <w:r w:rsidR="00927740" w:rsidRPr="00F93750">
        <w:rPr>
          <w:rFonts w:cstheme="minorHAnsi"/>
          <w:sz w:val="24"/>
          <w:szCs w:val="24"/>
        </w:rPr>
        <w:t xml:space="preserve"> </w:t>
      </w:r>
      <w:r w:rsidR="006A0F4F" w:rsidRPr="00F93750">
        <w:rPr>
          <w:rFonts w:cstheme="minorHAnsi"/>
          <w:sz w:val="24"/>
          <w:szCs w:val="24"/>
        </w:rPr>
        <w:t xml:space="preserve">study provides </w:t>
      </w:r>
      <w:r w:rsidR="002E12FD" w:rsidRPr="00F93750">
        <w:rPr>
          <w:rFonts w:cstheme="minorHAnsi"/>
          <w:sz w:val="24"/>
          <w:szCs w:val="24"/>
        </w:rPr>
        <w:t xml:space="preserve">a </w:t>
      </w:r>
      <w:r w:rsidR="006A0F4F" w:rsidRPr="00F93750">
        <w:rPr>
          <w:rFonts w:cstheme="minorHAnsi"/>
          <w:sz w:val="24"/>
          <w:szCs w:val="24"/>
        </w:rPr>
        <w:t>practical</w:t>
      </w:r>
      <w:r w:rsidR="002E12FD" w:rsidRPr="00F93750">
        <w:rPr>
          <w:rFonts w:cstheme="minorHAnsi"/>
          <w:sz w:val="24"/>
          <w:szCs w:val="24"/>
        </w:rPr>
        <w:t xml:space="preserve"> and general</w:t>
      </w:r>
      <w:r w:rsidR="006A0F4F" w:rsidRPr="00F93750">
        <w:rPr>
          <w:rFonts w:cstheme="minorHAnsi"/>
          <w:sz w:val="24"/>
          <w:szCs w:val="24"/>
        </w:rPr>
        <w:t xml:space="preserve"> protocol for the implementation of AWS in </w:t>
      </w:r>
      <w:r w:rsidR="00A14320" w:rsidRPr="00F93750">
        <w:rPr>
          <w:rFonts w:cstheme="minorHAnsi"/>
          <w:sz w:val="24"/>
          <w:szCs w:val="24"/>
        </w:rPr>
        <w:t>primary clarification</w:t>
      </w:r>
      <w:r w:rsidR="002E12FD" w:rsidRPr="00F93750">
        <w:rPr>
          <w:rFonts w:cstheme="minorHAnsi"/>
          <w:sz w:val="24"/>
          <w:szCs w:val="24"/>
        </w:rPr>
        <w:t xml:space="preserve"> for CHO cell cultures</w:t>
      </w:r>
      <w:r w:rsidR="006A0F4F" w:rsidRPr="00F93750">
        <w:rPr>
          <w:rFonts w:cstheme="minorHAnsi"/>
          <w:sz w:val="24"/>
          <w:szCs w:val="24"/>
        </w:rPr>
        <w:t xml:space="preserve"> and further describe</w:t>
      </w:r>
      <w:r w:rsidR="00927740">
        <w:rPr>
          <w:rFonts w:cstheme="minorHAnsi"/>
          <w:sz w:val="24"/>
          <w:szCs w:val="24"/>
        </w:rPr>
        <w:t>s</w:t>
      </w:r>
      <w:r w:rsidR="006A0F4F" w:rsidRPr="00F93750">
        <w:rPr>
          <w:rFonts w:cstheme="minorHAnsi"/>
          <w:sz w:val="24"/>
          <w:szCs w:val="24"/>
        </w:rPr>
        <w:t xml:space="preserve"> its application potential in continuous bioprocessing.</w:t>
      </w:r>
    </w:p>
    <w:bookmarkEnd w:id="0"/>
    <w:p w14:paraId="36FC91FA" w14:textId="77777777" w:rsidR="006543BC" w:rsidRPr="00F93750" w:rsidRDefault="006543BC" w:rsidP="00756FBF">
      <w:pPr>
        <w:spacing w:after="0" w:line="240" w:lineRule="auto"/>
        <w:rPr>
          <w:rFonts w:cstheme="minorHAnsi"/>
          <w:sz w:val="24"/>
          <w:szCs w:val="24"/>
        </w:rPr>
      </w:pPr>
    </w:p>
    <w:p w14:paraId="1278E29D" w14:textId="77777777" w:rsidR="005319D0" w:rsidRPr="00F93750" w:rsidRDefault="005319D0" w:rsidP="00756FBF">
      <w:pPr>
        <w:spacing w:after="0" w:line="240" w:lineRule="auto"/>
        <w:rPr>
          <w:rFonts w:cstheme="minorHAnsi"/>
          <w:b/>
          <w:sz w:val="24"/>
          <w:szCs w:val="24"/>
        </w:rPr>
      </w:pPr>
      <w:r w:rsidRPr="00F93750">
        <w:rPr>
          <w:rFonts w:cstheme="minorHAnsi"/>
          <w:b/>
          <w:sz w:val="24"/>
          <w:szCs w:val="24"/>
        </w:rPr>
        <w:t>INTRODUCTION:</w:t>
      </w:r>
    </w:p>
    <w:p w14:paraId="429A5CC1" w14:textId="10C70658" w:rsidR="00930F50" w:rsidRPr="00F93750" w:rsidRDefault="007D6580" w:rsidP="00756FBF">
      <w:pPr>
        <w:spacing w:after="0" w:line="240" w:lineRule="auto"/>
        <w:rPr>
          <w:rFonts w:cstheme="minorHAnsi"/>
          <w:sz w:val="24"/>
          <w:szCs w:val="24"/>
        </w:rPr>
      </w:pPr>
      <w:r w:rsidRPr="00F93750">
        <w:rPr>
          <w:rFonts w:cstheme="minorHAnsi"/>
          <w:sz w:val="24"/>
          <w:szCs w:val="24"/>
        </w:rPr>
        <w:t xml:space="preserve">A critical step in </w:t>
      </w:r>
      <w:r w:rsidR="00710A17" w:rsidRPr="00F93750">
        <w:rPr>
          <w:rFonts w:cstheme="minorHAnsi"/>
          <w:sz w:val="24"/>
          <w:szCs w:val="24"/>
        </w:rPr>
        <w:t xml:space="preserve">a </w:t>
      </w:r>
      <w:r w:rsidRPr="00F93750">
        <w:rPr>
          <w:rFonts w:cstheme="minorHAnsi"/>
          <w:sz w:val="24"/>
          <w:szCs w:val="24"/>
        </w:rPr>
        <w:t xml:space="preserve">biomanufacturing process involving secreted therapeutic proteins is the removal of biomass from harvested cell culture </w:t>
      </w:r>
      <w:r w:rsidR="00F365D4" w:rsidRPr="00F93750">
        <w:rPr>
          <w:rFonts w:cstheme="minorHAnsi"/>
          <w:sz w:val="24"/>
          <w:szCs w:val="24"/>
        </w:rPr>
        <w:t>fluid (HCCF)</w:t>
      </w:r>
      <w:r w:rsidRPr="00F93750">
        <w:rPr>
          <w:rFonts w:cstheme="minorHAnsi"/>
          <w:sz w:val="24"/>
          <w:szCs w:val="24"/>
        </w:rPr>
        <w:t>.</w:t>
      </w:r>
      <w:r w:rsidR="00CF40E4" w:rsidRPr="00F93750">
        <w:rPr>
          <w:rFonts w:cstheme="minorHAnsi"/>
          <w:sz w:val="24"/>
          <w:szCs w:val="24"/>
        </w:rPr>
        <w:t xml:space="preserve"> </w:t>
      </w:r>
      <w:r w:rsidR="00930F50" w:rsidRPr="00F93750">
        <w:rPr>
          <w:rFonts w:cstheme="minorHAnsi"/>
          <w:sz w:val="24"/>
          <w:szCs w:val="24"/>
        </w:rPr>
        <w:t xml:space="preserve">Traditionally, </w:t>
      </w:r>
      <w:r w:rsidR="00F365D4" w:rsidRPr="00F93750">
        <w:rPr>
          <w:rFonts w:cstheme="minorHAnsi"/>
          <w:sz w:val="24"/>
          <w:szCs w:val="24"/>
        </w:rPr>
        <w:t>biomanufacturers</w:t>
      </w:r>
      <w:r w:rsidR="00930F50" w:rsidRPr="00F93750">
        <w:rPr>
          <w:rFonts w:cstheme="minorHAnsi"/>
          <w:sz w:val="24"/>
          <w:szCs w:val="24"/>
        </w:rPr>
        <w:t xml:space="preserve"> have adopted centrifugation followed by depth filtration as their primary clarification methods in the production of monoclonal antibodies</w:t>
      </w:r>
      <w:r w:rsidR="00750998" w:rsidRPr="00F93750">
        <w:rPr>
          <w:rFonts w:cstheme="minorHAnsi"/>
          <w:sz w:val="24"/>
          <w:szCs w:val="24"/>
        </w:rPr>
        <w:fldChar w:fldCharType="begin"/>
      </w:r>
      <w:r w:rsidR="00750998" w:rsidRPr="00F93750">
        <w:rPr>
          <w:rFonts w:cstheme="minorHAnsi"/>
          <w:sz w:val="24"/>
          <w:szCs w:val="24"/>
        </w:rPr>
        <w:instrText xml:space="preserve"> ADDIN EN.CITE &lt;EndNote&gt;&lt;Cite&gt;&lt;Author&gt;Roush&lt;/Author&gt;&lt;Year&gt;2008&lt;/Year&gt;&lt;RecNum&gt;2&lt;/RecNum&gt;&lt;DisplayText&gt;&lt;style face="superscript"&gt;1&lt;/style&gt;&lt;/DisplayText&gt;&lt;record&gt;&lt;rec-number&gt;2&lt;/rec-number&gt;&lt;foreign-keys&gt;&lt;key app="EN" db-id="teprrrs5u5fz5eed9vmvaef5r5d9tpfrsxd2" timestamp="1576695661"&gt;2&lt;/key&gt;&lt;/foreign-keys&gt;&lt;ref-type name="Journal Article"&gt;17&lt;/ref-type&gt;&lt;contributors&gt;&lt;authors&gt;&lt;author&gt;Roush, D. J.&lt;/author&gt;&lt;author&gt;Lu, Y.&lt;/author&gt;&lt;/authors&gt;&lt;/contributors&gt;&lt;auth-address&gt;BioPurification Development, Merck Research Laboratories, P.O. Box 2000, Mailstop RY805S-100, Rahway, New Jersey 07065, USA. david_roush@merck.com&lt;/auth-address&gt;&lt;titles&gt;&lt;title&gt;Advances in primary recovery: centrifugation and membrane technology&lt;/title&gt;&lt;secondary-title&gt;Biotechnol Prog&lt;/secondary-title&gt;&lt;/titles&gt;&lt;periodical&gt;&lt;full-title&gt;Biotechnol Prog&lt;/full-title&gt;&lt;/periodical&gt;&lt;pages&gt;488-95&lt;/pages&gt;&lt;volume&gt;24&lt;/volume&gt;&lt;number&gt;3&lt;/number&gt;&lt;edition&gt;2008/04/16&lt;/edition&gt;&lt;keywords&gt;&lt;keyword&gt;Biotechnology/*trends&lt;/keyword&gt;&lt;keyword&gt;Cell Extracts/*isolation &amp;amp; purification&lt;/keyword&gt;&lt;keyword&gt;Centrifugation/*trends&lt;/keyword&gt;&lt;keyword&gt;Chemical Fractionation/*methods&lt;/keyword&gt;&lt;keyword&gt;Chromatography, Affinity/*trends&lt;/keyword&gt;&lt;keyword&gt;*Fractional Precipitation&lt;/keyword&gt;&lt;keyword&gt;Membranes, Artificial&lt;/keyword&gt;&lt;keyword&gt;Ultrafiltration/*trends&lt;/keyword&gt;&lt;/keywords&gt;&lt;dates&gt;&lt;year&gt;2008&lt;/year&gt;&lt;pub-dates&gt;&lt;date&gt;May-Jun&lt;/date&gt;&lt;/pub-dates&gt;&lt;/dates&gt;&lt;isbn&gt;1520-6033 (Electronic)&amp;#xD;1520-6033 (Linking)&lt;/isbn&gt;&lt;accession-num&gt;18410157&lt;/accession-num&gt;&lt;urls&gt;&lt;related-urls&gt;&lt;url&gt;https://www.ncbi.nlm.nih.gov/pubmed/18410157&lt;/url&gt;&lt;/related-urls&gt;&lt;/urls&gt;&lt;electronic-resource-num&gt;10.1021/bp070414x&lt;/electronic-resource-num&gt;&lt;/record&gt;&lt;/Cite&gt;&lt;/EndNote&gt;</w:instrText>
      </w:r>
      <w:r w:rsidR="00750998" w:rsidRPr="00F93750">
        <w:rPr>
          <w:rFonts w:cstheme="minorHAnsi"/>
          <w:sz w:val="24"/>
          <w:szCs w:val="24"/>
        </w:rPr>
        <w:fldChar w:fldCharType="separate"/>
      </w:r>
      <w:r w:rsidR="00750998" w:rsidRPr="00F93750">
        <w:rPr>
          <w:rFonts w:cstheme="minorHAnsi"/>
          <w:noProof/>
          <w:sz w:val="24"/>
          <w:szCs w:val="24"/>
          <w:vertAlign w:val="superscript"/>
        </w:rPr>
        <w:t>1</w:t>
      </w:r>
      <w:r w:rsidR="00750998" w:rsidRPr="00F93750">
        <w:rPr>
          <w:rFonts w:cstheme="minorHAnsi"/>
          <w:sz w:val="24"/>
          <w:szCs w:val="24"/>
        </w:rPr>
        <w:fldChar w:fldCharType="end"/>
      </w:r>
      <w:r w:rsidR="0039054C" w:rsidRPr="00F93750">
        <w:rPr>
          <w:rFonts w:cstheme="minorHAnsi"/>
          <w:sz w:val="24"/>
          <w:szCs w:val="24"/>
        </w:rPr>
        <w:t>.</w:t>
      </w:r>
      <w:r w:rsidR="00F507B2" w:rsidRPr="00F93750">
        <w:rPr>
          <w:rFonts w:cstheme="minorHAnsi"/>
          <w:sz w:val="24"/>
          <w:szCs w:val="24"/>
        </w:rPr>
        <w:t xml:space="preserve"> </w:t>
      </w:r>
      <w:r w:rsidR="00930F50" w:rsidRPr="00F93750">
        <w:rPr>
          <w:rFonts w:cstheme="minorHAnsi"/>
          <w:sz w:val="24"/>
          <w:szCs w:val="24"/>
        </w:rPr>
        <w:t>However,</w:t>
      </w:r>
      <w:r w:rsidR="003B2E98" w:rsidRPr="00F93750">
        <w:rPr>
          <w:rFonts w:cstheme="minorHAnsi"/>
          <w:sz w:val="24"/>
          <w:szCs w:val="24"/>
        </w:rPr>
        <w:t xml:space="preserve"> </w:t>
      </w:r>
      <w:r w:rsidR="00930F50" w:rsidRPr="00F93750">
        <w:rPr>
          <w:rFonts w:cstheme="minorHAnsi"/>
          <w:sz w:val="24"/>
          <w:szCs w:val="24"/>
        </w:rPr>
        <w:t xml:space="preserve">centrifugation </w:t>
      </w:r>
      <w:r w:rsidR="00710A17" w:rsidRPr="00F93750">
        <w:rPr>
          <w:rFonts w:cstheme="minorHAnsi"/>
          <w:sz w:val="24"/>
          <w:szCs w:val="24"/>
        </w:rPr>
        <w:t>may</w:t>
      </w:r>
      <w:r w:rsidR="00930F50" w:rsidRPr="00F93750">
        <w:rPr>
          <w:rFonts w:cstheme="minorHAnsi"/>
          <w:sz w:val="24"/>
          <w:szCs w:val="24"/>
        </w:rPr>
        <w:t xml:space="preserve"> lead to high shear stress </w:t>
      </w:r>
      <w:r w:rsidR="00C61B5E" w:rsidRPr="00F93750">
        <w:rPr>
          <w:rFonts w:cstheme="minorHAnsi"/>
          <w:sz w:val="24"/>
          <w:szCs w:val="24"/>
        </w:rPr>
        <w:t>on the cells</w:t>
      </w:r>
      <w:r w:rsidR="00432A00">
        <w:rPr>
          <w:rFonts w:cstheme="minorHAnsi"/>
          <w:sz w:val="24"/>
          <w:szCs w:val="24"/>
        </w:rPr>
        <w:t>,</w:t>
      </w:r>
      <w:r w:rsidR="00C61B5E" w:rsidRPr="00F93750">
        <w:rPr>
          <w:rFonts w:cstheme="minorHAnsi"/>
          <w:sz w:val="24"/>
          <w:szCs w:val="24"/>
        </w:rPr>
        <w:t xml:space="preserve"> resulting in increased</w:t>
      </w:r>
      <w:r w:rsidR="00930F50" w:rsidRPr="00F93750">
        <w:rPr>
          <w:rFonts w:cstheme="minorHAnsi"/>
          <w:sz w:val="24"/>
          <w:szCs w:val="24"/>
        </w:rPr>
        <w:t xml:space="preserve"> cellular debris</w:t>
      </w:r>
      <w:r w:rsidR="00C82DEF" w:rsidRPr="00F93750">
        <w:rPr>
          <w:rFonts w:cstheme="minorHAnsi"/>
          <w:sz w:val="24"/>
          <w:szCs w:val="24"/>
        </w:rPr>
        <w:t xml:space="preserve"> </w:t>
      </w:r>
      <w:r w:rsidR="0084214D" w:rsidRPr="00F93750">
        <w:rPr>
          <w:rFonts w:cstheme="minorHAnsi"/>
          <w:sz w:val="24"/>
          <w:szCs w:val="24"/>
        </w:rPr>
        <w:t>in the</w:t>
      </w:r>
      <w:r w:rsidR="00C82DEF" w:rsidRPr="00F93750">
        <w:rPr>
          <w:rFonts w:cstheme="minorHAnsi"/>
          <w:sz w:val="24"/>
          <w:szCs w:val="24"/>
        </w:rPr>
        <w:t xml:space="preserve"> HCCF. This can potentially lead to </w:t>
      </w:r>
      <w:r w:rsidR="00930F50" w:rsidRPr="00F93750">
        <w:rPr>
          <w:rFonts w:cstheme="minorHAnsi"/>
          <w:sz w:val="24"/>
          <w:szCs w:val="24"/>
        </w:rPr>
        <w:t xml:space="preserve">filter fouling </w:t>
      </w:r>
      <w:r w:rsidR="00C82DEF" w:rsidRPr="00F93750">
        <w:rPr>
          <w:rFonts w:cstheme="minorHAnsi"/>
          <w:sz w:val="24"/>
          <w:szCs w:val="24"/>
        </w:rPr>
        <w:t xml:space="preserve">during filtration </w:t>
      </w:r>
      <w:r w:rsidR="00930F50" w:rsidRPr="00F93750">
        <w:rPr>
          <w:rFonts w:cstheme="minorHAnsi"/>
          <w:sz w:val="24"/>
          <w:szCs w:val="24"/>
        </w:rPr>
        <w:t xml:space="preserve">and </w:t>
      </w:r>
      <w:r w:rsidR="00C82DEF" w:rsidRPr="00F93750">
        <w:rPr>
          <w:rFonts w:cstheme="minorHAnsi"/>
          <w:sz w:val="24"/>
          <w:szCs w:val="24"/>
        </w:rPr>
        <w:t xml:space="preserve">result in </w:t>
      </w:r>
      <w:r w:rsidR="00930F50" w:rsidRPr="00F93750">
        <w:rPr>
          <w:rFonts w:cstheme="minorHAnsi"/>
          <w:sz w:val="24"/>
          <w:szCs w:val="24"/>
        </w:rPr>
        <w:t xml:space="preserve">extra contaminants </w:t>
      </w:r>
      <w:proofErr w:type="spellStart"/>
      <w:r w:rsidR="00C61B5E" w:rsidRPr="00F93750">
        <w:rPr>
          <w:rFonts w:cstheme="minorHAnsi"/>
          <w:sz w:val="24"/>
          <w:szCs w:val="24"/>
        </w:rPr>
        <w:t>postfiltration</w:t>
      </w:r>
      <w:proofErr w:type="spellEnd"/>
      <w:r w:rsidR="00C61B5E" w:rsidRPr="00F93750">
        <w:rPr>
          <w:rFonts w:cstheme="minorHAnsi"/>
          <w:sz w:val="24"/>
          <w:szCs w:val="24"/>
        </w:rPr>
        <w:t xml:space="preserve"> that </w:t>
      </w:r>
      <w:r w:rsidR="00930F50" w:rsidRPr="00F93750">
        <w:rPr>
          <w:rFonts w:cstheme="minorHAnsi"/>
          <w:sz w:val="24"/>
          <w:szCs w:val="24"/>
        </w:rPr>
        <w:t xml:space="preserve">can </w:t>
      </w:r>
      <w:r w:rsidR="0084214D" w:rsidRPr="00F93750">
        <w:rPr>
          <w:rFonts w:cstheme="minorHAnsi"/>
          <w:sz w:val="24"/>
          <w:szCs w:val="24"/>
        </w:rPr>
        <w:t xml:space="preserve">subsequently </w:t>
      </w:r>
      <w:r w:rsidR="00930F50" w:rsidRPr="00F93750">
        <w:rPr>
          <w:rFonts w:cstheme="minorHAnsi"/>
          <w:sz w:val="24"/>
          <w:szCs w:val="24"/>
        </w:rPr>
        <w:t xml:space="preserve">reduce </w:t>
      </w:r>
      <w:r w:rsidR="0084214D" w:rsidRPr="00F93750">
        <w:rPr>
          <w:rFonts w:cstheme="minorHAnsi"/>
          <w:sz w:val="24"/>
          <w:szCs w:val="24"/>
        </w:rPr>
        <w:t xml:space="preserve">downstream </w:t>
      </w:r>
      <w:r w:rsidR="00930F50" w:rsidRPr="00F93750">
        <w:rPr>
          <w:rFonts w:cstheme="minorHAnsi"/>
          <w:sz w:val="24"/>
          <w:szCs w:val="24"/>
        </w:rPr>
        <w:t>chromatography efficiency</w:t>
      </w:r>
      <w:r w:rsidR="00AB3ADB" w:rsidRPr="00F93750">
        <w:rPr>
          <w:rFonts w:cstheme="minorHAnsi"/>
          <w:sz w:val="24"/>
          <w:szCs w:val="24"/>
        </w:rPr>
        <w:fldChar w:fldCharType="begin">
          <w:fldData xml:space="preserve">PEVuZE5vdGU+PENpdGU+PEF1dGhvcj5Sb3VzaDwvQXV0aG9yPjxZZWFyPjIwMDg8L1llYXI+PFJl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</w:fldData>
        </w:fldChar>
      </w:r>
      <w:r w:rsidR="008B7B71" w:rsidRPr="00F93750">
        <w:rPr>
          <w:rFonts w:cstheme="minorHAnsi"/>
          <w:sz w:val="24"/>
          <w:szCs w:val="24"/>
        </w:rPr>
        <w:instrText xml:space="preserve"> ADDIN EN.CITE </w:instrText>
      </w:r>
      <w:r w:rsidR="008B7B71" w:rsidRPr="00F93750">
        <w:rPr>
          <w:rFonts w:cstheme="minorHAnsi"/>
          <w:sz w:val="24"/>
          <w:szCs w:val="24"/>
        </w:rPr>
        <w:fldChar w:fldCharType="begin">
          <w:fldData xml:space="preserve">PEVuZE5vdGU+PENpdGU+PEF1dGhvcj5Sb3VzaDwvQXV0aG9yPjxZZWFyPjIwMDg8L1llYXI+PFJl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</w:fldData>
        </w:fldChar>
      </w:r>
      <w:r w:rsidR="008B7B71" w:rsidRPr="00F93750">
        <w:rPr>
          <w:rFonts w:cstheme="minorHAnsi"/>
          <w:sz w:val="24"/>
          <w:szCs w:val="24"/>
        </w:rPr>
        <w:instrText xml:space="preserve"> ADDIN EN.CITE.DATA </w:instrText>
      </w:r>
      <w:r w:rsidR="008B7B71" w:rsidRPr="00F93750">
        <w:rPr>
          <w:rFonts w:cstheme="minorHAnsi"/>
          <w:sz w:val="24"/>
          <w:szCs w:val="24"/>
        </w:rPr>
      </w:r>
      <w:r w:rsidR="008B7B71" w:rsidRPr="00F93750">
        <w:rPr>
          <w:rFonts w:cstheme="minorHAnsi"/>
          <w:sz w:val="24"/>
          <w:szCs w:val="24"/>
        </w:rPr>
        <w:fldChar w:fldCharType="end"/>
      </w:r>
      <w:r w:rsidR="00AB3ADB" w:rsidRPr="00F93750">
        <w:rPr>
          <w:rFonts w:cstheme="minorHAnsi"/>
          <w:sz w:val="24"/>
          <w:szCs w:val="24"/>
        </w:rPr>
      </w:r>
      <w:r w:rsidR="00AB3ADB" w:rsidRPr="00F93750">
        <w:rPr>
          <w:rFonts w:cstheme="minorHAnsi"/>
          <w:sz w:val="24"/>
          <w:szCs w:val="24"/>
        </w:rPr>
        <w:fldChar w:fldCharType="separate"/>
      </w:r>
      <w:r w:rsidR="00AB3ADB" w:rsidRPr="00F93750">
        <w:rPr>
          <w:rFonts w:cstheme="minorHAnsi"/>
          <w:noProof/>
          <w:sz w:val="24"/>
          <w:szCs w:val="24"/>
          <w:vertAlign w:val="superscript"/>
        </w:rPr>
        <w:t>1-3</w:t>
      </w:r>
      <w:r w:rsidR="00AB3ADB" w:rsidRPr="00F93750">
        <w:rPr>
          <w:rFonts w:cstheme="minorHAnsi"/>
          <w:sz w:val="24"/>
          <w:szCs w:val="24"/>
        </w:rPr>
        <w:fldChar w:fldCharType="end"/>
      </w:r>
      <w:r w:rsidR="0039054C" w:rsidRPr="00F93750">
        <w:rPr>
          <w:rFonts w:cstheme="minorHAnsi"/>
          <w:sz w:val="24"/>
          <w:szCs w:val="24"/>
        </w:rPr>
        <w:t>.</w:t>
      </w:r>
      <w:r w:rsidR="00930F50" w:rsidRPr="00F93750">
        <w:rPr>
          <w:rFonts w:cstheme="minorHAnsi"/>
          <w:sz w:val="24"/>
          <w:szCs w:val="24"/>
        </w:rPr>
        <w:t xml:space="preserve"> Furthermore, </w:t>
      </w:r>
      <w:r w:rsidR="0022682A" w:rsidRPr="00F93750">
        <w:rPr>
          <w:rFonts w:cstheme="minorHAnsi"/>
          <w:sz w:val="24"/>
          <w:szCs w:val="24"/>
        </w:rPr>
        <w:t xml:space="preserve">the customization of the </w:t>
      </w:r>
      <w:r w:rsidR="00930F50" w:rsidRPr="00F93750">
        <w:rPr>
          <w:rFonts w:cstheme="minorHAnsi"/>
          <w:sz w:val="24"/>
          <w:szCs w:val="24"/>
        </w:rPr>
        <w:t xml:space="preserve">centrifuges </w:t>
      </w:r>
      <w:r w:rsidR="0022682A" w:rsidRPr="00F93750">
        <w:rPr>
          <w:rFonts w:cstheme="minorHAnsi"/>
          <w:sz w:val="24"/>
          <w:szCs w:val="24"/>
        </w:rPr>
        <w:t xml:space="preserve">for a certain process can be </w:t>
      </w:r>
      <w:r w:rsidR="00823DA6" w:rsidRPr="00F93750">
        <w:rPr>
          <w:rFonts w:cstheme="minorHAnsi"/>
          <w:sz w:val="24"/>
          <w:szCs w:val="24"/>
        </w:rPr>
        <w:t>costly</w:t>
      </w:r>
      <w:r w:rsidR="0022682A" w:rsidRPr="00F93750">
        <w:rPr>
          <w:rFonts w:cstheme="minorHAnsi"/>
          <w:sz w:val="24"/>
          <w:szCs w:val="24"/>
        </w:rPr>
        <w:t xml:space="preserve"> and may </w:t>
      </w:r>
      <w:r w:rsidR="00930F50" w:rsidRPr="00F93750">
        <w:rPr>
          <w:rFonts w:cstheme="minorHAnsi"/>
          <w:sz w:val="24"/>
          <w:szCs w:val="24"/>
        </w:rPr>
        <w:t xml:space="preserve">require additional connections to </w:t>
      </w:r>
      <w:r w:rsidR="00823DA6" w:rsidRPr="00F93750">
        <w:rPr>
          <w:rFonts w:cstheme="minorHAnsi"/>
          <w:sz w:val="24"/>
          <w:szCs w:val="24"/>
        </w:rPr>
        <w:t>clean-in-place</w:t>
      </w:r>
      <w:r w:rsidR="00930F50" w:rsidRPr="00F93750">
        <w:rPr>
          <w:rFonts w:cstheme="minorHAnsi"/>
          <w:sz w:val="24"/>
          <w:szCs w:val="24"/>
        </w:rPr>
        <w:t xml:space="preserve"> and </w:t>
      </w:r>
      <w:r w:rsidR="00823DA6" w:rsidRPr="00F93750">
        <w:rPr>
          <w:rFonts w:cstheme="minorHAnsi"/>
          <w:sz w:val="24"/>
          <w:szCs w:val="24"/>
        </w:rPr>
        <w:t xml:space="preserve">sterilize-in-place </w:t>
      </w:r>
      <w:r w:rsidR="00930F50" w:rsidRPr="00F93750">
        <w:rPr>
          <w:rFonts w:cstheme="minorHAnsi"/>
          <w:sz w:val="24"/>
          <w:szCs w:val="24"/>
        </w:rPr>
        <w:t>system</w:t>
      </w:r>
      <w:r w:rsidR="0022682A" w:rsidRPr="00F93750">
        <w:rPr>
          <w:rFonts w:cstheme="minorHAnsi"/>
          <w:sz w:val="24"/>
          <w:szCs w:val="24"/>
        </w:rPr>
        <w:t xml:space="preserve">s that may </w:t>
      </w:r>
      <w:r w:rsidR="00930F50" w:rsidRPr="00F93750">
        <w:rPr>
          <w:rFonts w:cstheme="minorHAnsi"/>
          <w:sz w:val="24"/>
          <w:szCs w:val="24"/>
        </w:rPr>
        <w:t xml:space="preserve">also </w:t>
      </w:r>
      <w:r w:rsidR="0022682A" w:rsidRPr="00F93750">
        <w:rPr>
          <w:rFonts w:cstheme="minorHAnsi"/>
          <w:sz w:val="24"/>
          <w:szCs w:val="24"/>
        </w:rPr>
        <w:t xml:space="preserve">be a </w:t>
      </w:r>
      <w:r w:rsidR="00930F50" w:rsidRPr="00F93750">
        <w:rPr>
          <w:rFonts w:cstheme="minorHAnsi"/>
          <w:sz w:val="24"/>
          <w:szCs w:val="24"/>
        </w:rPr>
        <w:t xml:space="preserve">limiting </w:t>
      </w:r>
      <w:r w:rsidR="0022682A" w:rsidRPr="00F93750">
        <w:rPr>
          <w:rFonts w:cstheme="minorHAnsi"/>
          <w:sz w:val="24"/>
          <w:szCs w:val="24"/>
        </w:rPr>
        <w:t xml:space="preserve">factor for </w:t>
      </w:r>
      <w:r w:rsidR="00930F50" w:rsidRPr="00F93750">
        <w:rPr>
          <w:rFonts w:cstheme="minorHAnsi"/>
          <w:sz w:val="24"/>
          <w:szCs w:val="24"/>
        </w:rPr>
        <w:t xml:space="preserve">scalability. </w:t>
      </w:r>
      <w:r w:rsidR="002855B1" w:rsidRPr="00F93750">
        <w:rPr>
          <w:rFonts w:cstheme="minorHAnsi"/>
          <w:sz w:val="24"/>
          <w:szCs w:val="24"/>
        </w:rPr>
        <w:t>T</w:t>
      </w:r>
      <w:r w:rsidR="0022682A" w:rsidRPr="00F93750">
        <w:rPr>
          <w:rFonts w:cstheme="minorHAnsi"/>
          <w:sz w:val="24"/>
          <w:szCs w:val="24"/>
        </w:rPr>
        <w:t>he use of d</w:t>
      </w:r>
      <w:r w:rsidR="00930F50" w:rsidRPr="00F93750">
        <w:rPr>
          <w:rFonts w:cstheme="minorHAnsi"/>
          <w:sz w:val="24"/>
          <w:szCs w:val="24"/>
        </w:rPr>
        <w:t>epth filters can compensate</w:t>
      </w:r>
      <w:r w:rsidR="00432A00">
        <w:rPr>
          <w:rFonts w:cstheme="minorHAnsi"/>
          <w:sz w:val="24"/>
          <w:szCs w:val="24"/>
        </w:rPr>
        <w:t xml:space="preserve"> for</w:t>
      </w:r>
      <w:r w:rsidR="00930F50" w:rsidRPr="00F93750">
        <w:rPr>
          <w:rFonts w:cstheme="minorHAnsi"/>
          <w:sz w:val="24"/>
          <w:szCs w:val="24"/>
        </w:rPr>
        <w:t xml:space="preserve"> </w:t>
      </w:r>
      <w:r w:rsidR="0022682A" w:rsidRPr="00F93750">
        <w:rPr>
          <w:rFonts w:cstheme="minorHAnsi"/>
          <w:sz w:val="24"/>
          <w:szCs w:val="24"/>
        </w:rPr>
        <w:t>the limitations of the centrifugation</w:t>
      </w:r>
      <w:r w:rsidR="00930F50" w:rsidRPr="00F93750">
        <w:rPr>
          <w:rFonts w:cstheme="minorHAnsi"/>
          <w:sz w:val="24"/>
          <w:szCs w:val="24"/>
        </w:rPr>
        <w:t xml:space="preserve"> and </w:t>
      </w:r>
      <w:r w:rsidR="0022682A" w:rsidRPr="00F93750">
        <w:rPr>
          <w:rFonts w:cstheme="minorHAnsi"/>
          <w:sz w:val="24"/>
          <w:szCs w:val="24"/>
        </w:rPr>
        <w:t>also take advantage of</w:t>
      </w:r>
      <w:r w:rsidR="00930F50" w:rsidRPr="00F93750">
        <w:rPr>
          <w:rFonts w:cstheme="minorHAnsi"/>
          <w:sz w:val="24"/>
          <w:szCs w:val="24"/>
        </w:rPr>
        <w:t xml:space="preserve"> single-use technology</w:t>
      </w:r>
      <w:r w:rsidR="00AB3ADB" w:rsidRPr="00F93750">
        <w:rPr>
          <w:rFonts w:cstheme="minorHAnsi"/>
          <w:sz w:val="24"/>
          <w:szCs w:val="24"/>
        </w:rPr>
        <w:fldChar w:fldCharType="begin"/>
      </w:r>
      <w:r w:rsidR="00AB3ADB" w:rsidRPr="00F93750">
        <w:rPr>
          <w:rFonts w:cstheme="minorHAnsi"/>
          <w:sz w:val="24"/>
          <w:szCs w:val="24"/>
        </w:rPr>
        <w:instrText xml:space="preserve"> ADDIN EN.CITE &lt;EndNote&gt;&lt;Cite&gt;&lt;Author&gt;Felo&lt;/Author&gt;&lt;Year&gt;2013&lt;/Year&gt;&lt;RecNum&gt;14&lt;/RecNum&gt;&lt;DisplayText&gt;&lt;style face="superscript"&gt;4&lt;/style&gt;&lt;/DisplayText&gt;&lt;record&gt;&lt;rec-number&gt;14&lt;/rec-number&gt;&lt;foreign-keys&gt;&lt;key app="EN" db-id="teprrrs5u5fz5eed9vmvaef5r5d9tpfrsxd2" timestamp="1576696716"&gt;14&lt;/key&gt;&lt;/foreign-keys&gt;&lt;ref-type name="Journal Article"&gt;17&lt;/ref-type&gt;&lt;contributors&gt;&lt;authors&gt;&lt;author&gt;Felo, M.&lt;/author&gt;&lt;author&gt;Christensen, B.&lt;/author&gt;&lt;author&gt;Higgins, J.&lt;/author&gt;&lt;/authors&gt;&lt;/contributors&gt;&lt;auth-address&gt;Biomanufacturing Sciences Network, EMD Millipore Corp., 900 Middlesex Turnpike, Billerica, MA, 01821.&lt;/auth-address&gt;&lt;titles&gt;&lt;title&gt;Process cost and facility considerations in the selection of primary cell culture clarification technology&lt;/title&gt;&lt;secondary-title&gt;Biotechnol Prog&lt;/secondary-title&gt;&lt;/titles&gt;&lt;periodical&gt;&lt;full-title&gt;Biotechnol Prog&lt;/full-title&gt;&lt;/periodical&gt;&lt;pages&gt;1239-45&lt;/pages&gt;&lt;volume&gt;29&lt;/volume&gt;&lt;number&gt;5&lt;/number&gt;&lt;edition&gt;2013/07/13&lt;/edition&gt;&lt;keywords&gt;&lt;keyword&gt;Animals&lt;/keyword&gt;&lt;keyword&gt;Antibodies, Monoclonal/metabolism&lt;/keyword&gt;&lt;keyword&gt;Bioreactors/economics&lt;/keyword&gt;&lt;keyword&gt;CHO Cells&lt;/keyword&gt;&lt;keyword&gt;Centrifugation/economics/methods&lt;/keyword&gt;&lt;keyword&gt;Chromatography, Affinity/economics/methods&lt;/keyword&gt;&lt;keyword&gt;Computer Simulation&lt;/keyword&gt;&lt;keyword&gt;Costs and Cost Analysis/*economics&lt;/keyword&gt;&lt;keyword&gt;Cricetulus&lt;/keyword&gt;&lt;keyword&gt;Filtration/economics/methods&lt;/keyword&gt;&lt;keyword&gt;Models, Theoretical&lt;/keyword&gt;&lt;keyword&gt;Primary Cell Culture/*economics/methods&lt;/keyword&gt;&lt;keyword&gt;Software&lt;/keyword&gt;&lt;keyword&gt;centrifugation&lt;/keyword&gt;&lt;keyword&gt;clarification&lt;/keyword&gt;&lt;keyword&gt;cost analysis&lt;/keyword&gt;&lt;keyword&gt;depth filtration&lt;/keyword&gt;&lt;keyword&gt;monoclonal antibody&lt;/keyword&gt;&lt;/keywords&gt;&lt;dates&gt;&lt;year&gt;2013&lt;/year&gt;&lt;pub-dates&gt;&lt;date&gt;Sep-Oct&lt;/date&gt;&lt;/pub-dates&gt;&lt;/dates&gt;&lt;isbn&gt;1520-6033 (Electronic)&amp;#xD;1520-6033 (Linking)&lt;/isbn&gt;&lt;accession-num&gt;23847160&lt;/accession-num&gt;&lt;urls&gt;&lt;related-urls&gt;&lt;url&gt;https://www.ncbi.nlm.nih.gov/pubmed/23847160&lt;/url&gt;&lt;/related-urls&gt;&lt;/urls&gt;&lt;electronic-resource-num&gt;10.1002/btpr.1776&lt;/electronic-resource-num&gt;&lt;/record&gt;&lt;/Cite&gt;&lt;/EndNote&gt;</w:instrText>
      </w:r>
      <w:r w:rsidR="00AB3ADB" w:rsidRPr="00F93750">
        <w:rPr>
          <w:rFonts w:cstheme="minorHAnsi"/>
          <w:sz w:val="24"/>
          <w:szCs w:val="24"/>
        </w:rPr>
        <w:fldChar w:fldCharType="separate"/>
      </w:r>
      <w:r w:rsidR="00AB3ADB" w:rsidRPr="00F93750">
        <w:rPr>
          <w:rFonts w:cstheme="minorHAnsi"/>
          <w:noProof/>
          <w:sz w:val="24"/>
          <w:szCs w:val="24"/>
          <w:vertAlign w:val="superscript"/>
        </w:rPr>
        <w:t>4</w:t>
      </w:r>
      <w:r w:rsidR="00AB3ADB" w:rsidRPr="00F93750">
        <w:rPr>
          <w:rFonts w:cstheme="minorHAnsi"/>
          <w:sz w:val="24"/>
          <w:szCs w:val="24"/>
        </w:rPr>
        <w:fldChar w:fldCharType="end"/>
      </w:r>
      <w:r w:rsidR="0039054C" w:rsidRPr="00F93750">
        <w:rPr>
          <w:rFonts w:cstheme="minorHAnsi"/>
          <w:sz w:val="24"/>
          <w:szCs w:val="24"/>
        </w:rPr>
        <w:t>.</w:t>
      </w:r>
      <w:r w:rsidR="00930F50" w:rsidRPr="00F93750">
        <w:rPr>
          <w:rFonts w:cstheme="minorHAnsi"/>
          <w:sz w:val="24"/>
          <w:szCs w:val="24"/>
        </w:rPr>
        <w:t xml:space="preserve"> </w:t>
      </w:r>
      <w:r w:rsidR="00823DA6" w:rsidRPr="00F93750">
        <w:rPr>
          <w:rFonts w:cstheme="minorHAnsi"/>
          <w:sz w:val="24"/>
          <w:szCs w:val="24"/>
        </w:rPr>
        <w:t>However</w:t>
      </w:r>
      <w:r w:rsidR="00930F50" w:rsidRPr="00F93750">
        <w:rPr>
          <w:rFonts w:cstheme="minorHAnsi"/>
          <w:sz w:val="24"/>
          <w:szCs w:val="24"/>
        </w:rPr>
        <w:t xml:space="preserve">, depth filters are primarily used as secondary clarification </w:t>
      </w:r>
      <w:r w:rsidR="00432A00" w:rsidRPr="00275308">
        <w:rPr>
          <w:rFonts w:cstheme="minorHAnsi"/>
          <w:sz w:val="24"/>
          <w:szCs w:val="24"/>
        </w:rPr>
        <w:t>because</w:t>
      </w:r>
      <w:r w:rsidR="00432A00" w:rsidRPr="00F93750">
        <w:rPr>
          <w:rFonts w:cstheme="minorHAnsi"/>
          <w:sz w:val="24"/>
          <w:szCs w:val="24"/>
        </w:rPr>
        <w:t xml:space="preserve"> </w:t>
      </w:r>
      <w:r w:rsidR="00930F50" w:rsidRPr="00F93750">
        <w:rPr>
          <w:rFonts w:cstheme="minorHAnsi"/>
          <w:sz w:val="24"/>
          <w:szCs w:val="24"/>
        </w:rPr>
        <w:t>they cannot withstand high cell culture densities</w:t>
      </w:r>
      <w:r w:rsidR="008B7B71" w:rsidRPr="00F93750">
        <w:rPr>
          <w:rFonts w:cstheme="minorHAnsi"/>
          <w:sz w:val="24"/>
          <w:szCs w:val="24"/>
        </w:rPr>
        <w:fldChar w:fldCharType="begin"/>
      </w:r>
      <w:r w:rsidR="008B7B71" w:rsidRPr="00F93750">
        <w:rPr>
          <w:rFonts w:cstheme="minorHAnsi"/>
          <w:sz w:val="24"/>
          <w:szCs w:val="24"/>
        </w:rPr>
        <w:instrText xml:space="preserve"> ADDIN EN.CITE &lt;EndNote&gt;&lt;Cite&gt;&lt;Author&gt;Singh&lt;/Author&gt;&lt;Year&gt;2013&lt;/Year&gt;&lt;RecNum&gt;15&lt;/RecNum&gt;&lt;DisplayText&gt;&lt;style face="superscript"&gt;5&lt;/style&gt;&lt;/DisplayText&gt;&lt;record&gt;&lt;rec-number&gt;15&lt;/rec-number&gt;&lt;foreign-keys&gt;&lt;key app="EN" db-id="teprrrs5u5fz5eed9vmvaef5r5d9tpfrsxd2" timestamp="1576696814"&gt;15&lt;/key&gt;&lt;/foreign-keys&gt;&lt;ref-type name="Journal Article"&gt;17&lt;/ref-type&gt;&lt;contributors&gt;&lt;authors&gt;&lt;author&gt;Singh, N.&lt;/author&gt;&lt;author&gt;Pizzelli, K.&lt;/author&gt;&lt;author&gt;Romero, J. K.&lt;/author&gt;&lt;author&gt;Chrostowski, J.&lt;/author&gt;&lt;author&gt;Evangelist, G.&lt;/author&gt;&lt;author&gt;Hamzik, J.&lt;/author&gt;&lt;author&gt;Soice, N.&lt;/author&gt;&lt;author&gt;Cheng, K. S.&lt;/author&gt;&lt;/authors&gt;&lt;/contributors&gt;&lt;auth-address&gt;Purification Product Development, EMD Millipore, 80 Ashby Road, Bedford, MA 01730, USA. nripen.singh@emdmillipore.com&lt;/auth-address&gt;&lt;titles&gt;&lt;title&gt;Clarification of recombinant proteins from high cell density mammalian cell culture systems using new improved depth filters&lt;/title&gt;&lt;secondary-title&gt;Biotechnol Bioeng&lt;/secondary-title&gt;&lt;/titles&gt;&lt;periodical&gt;&lt;full-title&gt;Biotechnol Bioeng&lt;/full-title&gt;&lt;/periodical&gt;&lt;pages&gt;1964-72&lt;/pages&gt;&lt;volume&gt;110&lt;/volume&gt;&lt;number&gt;7&lt;/number&gt;&lt;edition&gt;2013/01/22&lt;/edition&gt;&lt;keywords&gt;&lt;keyword&gt;Animals&lt;/keyword&gt;&lt;keyword&gt;Biotechnology/*methods&lt;/keyword&gt;&lt;keyword&gt;CHO Cells&lt;/keyword&gt;&lt;keyword&gt;Cell Aggregation&lt;/keyword&gt;&lt;keyword&gt;Cell Count&lt;/keyword&gt;&lt;keyword&gt;Cell Culture Techniques&lt;/keyword&gt;&lt;keyword&gt;Cricetulus&lt;/keyword&gt;&lt;keyword&gt;Filtration/*methods&lt;/keyword&gt;&lt;keyword&gt;Recombinant Proteins/*isolation &amp;amp; purification&lt;/keyword&gt;&lt;/keywords&gt;&lt;dates&gt;&lt;year&gt;2013&lt;/year&gt;&lt;pub-dates&gt;&lt;date&gt;Jul&lt;/date&gt;&lt;/pub-dates&gt;&lt;/dates&gt;&lt;isbn&gt;1097-0290 (Electronic)&amp;#xD;0006-3592 (Linking)&lt;/isbn&gt;&lt;accession-num&gt;23334838&lt;/accession-num&gt;&lt;urls&gt;&lt;related-urls&gt;&lt;url&gt;https://www.ncbi.nlm.nih.gov/pubmed/23334838&lt;/url&gt;&lt;/related-urls&gt;&lt;/urls&gt;&lt;electronic-resource-num&gt;10.1002/bit.24848&lt;/electronic-resource-num&gt;&lt;/record&gt;&lt;/Cite&gt;&lt;/EndNote&gt;</w:instrText>
      </w:r>
      <w:r w:rsidR="008B7B71" w:rsidRPr="00F93750">
        <w:rPr>
          <w:rFonts w:cstheme="minorHAnsi"/>
          <w:sz w:val="24"/>
          <w:szCs w:val="24"/>
        </w:rPr>
        <w:fldChar w:fldCharType="separate"/>
      </w:r>
      <w:r w:rsidR="008B7B71" w:rsidRPr="00F93750">
        <w:rPr>
          <w:rFonts w:cstheme="minorHAnsi"/>
          <w:noProof/>
          <w:sz w:val="24"/>
          <w:szCs w:val="24"/>
          <w:vertAlign w:val="superscript"/>
        </w:rPr>
        <w:t>5</w:t>
      </w:r>
      <w:r w:rsidR="008B7B71" w:rsidRPr="00F93750">
        <w:rPr>
          <w:rFonts w:cstheme="minorHAnsi"/>
          <w:sz w:val="24"/>
          <w:szCs w:val="24"/>
        </w:rPr>
        <w:fldChar w:fldCharType="end"/>
      </w:r>
      <w:r w:rsidR="0039054C" w:rsidRPr="00F93750">
        <w:rPr>
          <w:rFonts w:cstheme="minorHAnsi"/>
          <w:sz w:val="24"/>
          <w:szCs w:val="24"/>
        </w:rPr>
        <w:t>.</w:t>
      </w:r>
      <w:r w:rsidR="00930F50" w:rsidRPr="00F93750">
        <w:rPr>
          <w:rFonts w:cstheme="minorHAnsi"/>
          <w:sz w:val="24"/>
          <w:szCs w:val="24"/>
        </w:rPr>
        <w:t xml:space="preserve"> </w:t>
      </w:r>
      <w:r w:rsidR="0022682A" w:rsidRPr="00F93750">
        <w:rPr>
          <w:rFonts w:cstheme="minorHAnsi"/>
          <w:sz w:val="24"/>
          <w:szCs w:val="24"/>
        </w:rPr>
        <w:t>Alternatively, t</w:t>
      </w:r>
      <w:r w:rsidR="00930F50" w:rsidRPr="00F93750">
        <w:rPr>
          <w:rFonts w:cstheme="minorHAnsi"/>
          <w:sz w:val="24"/>
          <w:szCs w:val="24"/>
        </w:rPr>
        <w:t>angential flow filtration (TFF) cell retention devices have been employed to mitigate shear stress</w:t>
      </w:r>
      <w:r w:rsidR="0022682A" w:rsidRPr="00F93750">
        <w:rPr>
          <w:rFonts w:cstheme="minorHAnsi"/>
          <w:sz w:val="24"/>
          <w:szCs w:val="24"/>
        </w:rPr>
        <w:t xml:space="preserve"> but</w:t>
      </w:r>
      <w:r w:rsidR="00930F50" w:rsidRPr="00F93750">
        <w:rPr>
          <w:rFonts w:cstheme="minorHAnsi"/>
          <w:sz w:val="24"/>
          <w:szCs w:val="24"/>
        </w:rPr>
        <w:t xml:space="preserve"> </w:t>
      </w:r>
      <w:r w:rsidR="00710A17" w:rsidRPr="00F93750">
        <w:rPr>
          <w:rFonts w:cstheme="minorHAnsi"/>
          <w:sz w:val="24"/>
          <w:szCs w:val="24"/>
        </w:rPr>
        <w:t>may experience challenges such as</w:t>
      </w:r>
      <w:r w:rsidR="00E52A08" w:rsidRPr="00F93750">
        <w:rPr>
          <w:rFonts w:cstheme="minorHAnsi"/>
          <w:sz w:val="24"/>
          <w:szCs w:val="24"/>
        </w:rPr>
        <w:t xml:space="preserve"> </w:t>
      </w:r>
      <w:r w:rsidR="00930F50" w:rsidRPr="00F93750">
        <w:rPr>
          <w:rFonts w:cstheme="minorHAnsi"/>
          <w:sz w:val="24"/>
          <w:szCs w:val="24"/>
        </w:rPr>
        <w:t>membrane polarization</w:t>
      </w:r>
      <w:r w:rsidR="00E52A08" w:rsidRPr="00F93750">
        <w:rPr>
          <w:rFonts w:cstheme="minorHAnsi"/>
          <w:sz w:val="24"/>
          <w:szCs w:val="24"/>
        </w:rPr>
        <w:t xml:space="preserve"> and </w:t>
      </w:r>
      <w:r w:rsidR="00930F50" w:rsidRPr="00F93750">
        <w:rPr>
          <w:rFonts w:cstheme="minorHAnsi"/>
          <w:sz w:val="24"/>
          <w:szCs w:val="24"/>
        </w:rPr>
        <w:t>poor harvest yields</w:t>
      </w:r>
      <w:r w:rsidR="008B7B71" w:rsidRPr="00F93750">
        <w:rPr>
          <w:rFonts w:cstheme="minorHAnsi"/>
          <w:sz w:val="24"/>
          <w:szCs w:val="24"/>
        </w:rPr>
        <w:fldChar w:fldCharType="begin"/>
      </w:r>
      <w:r w:rsidR="008B7B71" w:rsidRPr="00F93750">
        <w:rPr>
          <w:rFonts w:cstheme="minorHAnsi"/>
          <w:sz w:val="24"/>
          <w:szCs w:val="24"/>
        </w:rPr>
        <w:instrText xml:space="preserve"> ADDIN EN.CITE &lt;EndNote&gt;&lt;Cite&gt;&lt;Author&gt;Liu&lt;/Author&gt;&lt;Year&gt;2010&lt;/Year&gt;&lt;RecNum&gt;16&lt;/RecNum&gt;&lt;DisplayText&gt;&lt;style face="superscript"&gt;6&lt;/style&gt;&lt;/DisplayText&gt;&lt;record&gt;&lt;rec-number&gt;16&lt;/rec-number&gt;&lt;foreign-keys&gt;&lt;key app="EN" db-id="teprrrs5u5fz5eed9vmvaef5r5d9tpfrsxd2" timestamp="1576697052"&gt;16&lt;/key&gt;&lt;/foreign-keys&gt;&lt;ref-type name="Journal Article"&gt;17&lt;/ref-type&gt;&lt;contributors&gt;&lt;authors&gt;&lt;author&gt;Liu, H. F.&lt;/author&gt;&lt;author&gt;Ma, J.&lt;/author&gt;&lt;author&gt;Winter, C.&lt;/author&gt;&lt;author&gt;Bayer, R.&lt;/author&gt;&lt;/authors&gt;&lt;/contributors&gt;&lt;auth-address&gt;Oceanside Process Research &amp;amp; Development, Genentech, Inc., Oceanside, CA, USA. liu.hui@gene.com&lt;/auth-address&gt;&lt;titles&gt;&lt;title&gt;Recovery and purification process development for monoclonal antibody production&lt;/title&gt;&lt;secondary-title&gt;MAbs&lt;/secondary-title&gt;&lt;/titles&gt;&lt;periodical&gt;&lt;full-title&gt;MAbs&lt;/full-title&gt;&lt;/periodical&gt;&lt;pages&gt;480-99&lt;/pages&gt;&lt;volume&gt;2&lt;/volume&gt;&lt;number&gt;5&lt;/number&gt;&lt;edition&gt;2010/07/22&lt;/edition&gt;&lt;keywords&gt;&lt;keyword&gt;Animals&lt;/keyword&gt;&lt;keyword&gt;Antibodies, Monoclonal/*biosynthesis/*isolation &amp;amp; purification&lt;/keyword&gt;&lt;keyword&gt;CHO Cells&lt;/keyword&gt;&lt;keyword&gt;Chromatography/methods&lt;/keyword&gt;&lt;keyword&gt;Cricetinae&lt;/keyword&gt;&lt;keyword&gt;Cricetulus&lt;/keyword&gt;&lt;keyword&gt;Reproducibility of Results&lt;/keyword&gt;&lt;keyword&gt;Technology, Pharmaceutical/*methods&lt;/keyword&gt;&lt;/keywords&gt;&lt;dates&gt;&lt;year&gt;2010&lt;/year&gt;&lt;pub-dates&gt;&lt;date&gt;Sep-Oct&lt;/date&gt;&lt;/pub-dates&gt;&lt;/dates&gt;&lt;isbn&gt;1942-0870 (Electronic)&amp;#xD;1942-0862 (Linking)&lt;/isbn&gt;&lt;accession-num&gt;20647768&lt;/accession-num&gt;&lt;urls&gt;&lt;related-urls&gt;&lt;url&gt;https://www.ncbi.nlm.nih.gov/pubmed/20647768&lt;/url&gt;&lt;/related-urls&gt;&lt;/urls&gt;&lt;custom2&gt;PMC2958570&lt;/custom2&gt;&lt;electronic-resource-num&gt;10.4161/mabs.2.5.12645&lt;/electronic-resource-num&gt;&lt;/record&gt;&lt;/Cite&gt;&lt;/EndNote&gt;</w:instrText>
      </w:r>
      <w:r w:rsidR="008B7B71" w:rsidRPr="00F93750">
        <w:rPr>
          <w:rFonts w:cstheme="minorHAnsi"/>
          <w:sz w:val="24"/>
          <w:szCs w:val="24"/>
        </w:rPr>
        <w:fldChar w:fldCharType="separate"/>
      </w:r>
      <w:r w:rsidR="008B7B71" w:rsidRPr="00F93750">
        <w:rPr>
          <w:rFonts w:cstheme="minorHAnsi"/>
          <w:noProof/>
          <w:sz w:val="24"/>
          <w:szCs w:val="24"/>
          <w:vertAlign w:val="superscript"/>
        </w:rPr>
        <w:t>6</w:t>
      </w:r>
      <w:r w:rsidR="008B7B71" w:rsidRPr="00F93750">
        <w:rPr>
          <w:rFonts w:cstheme="minorHAnsi"/>
          <w:sz w:val="24"/>
          <w:szCs w:val="24"/>
        </w:rPr>
        <w:fldChar w:fldCharType="end"/>
      </w:r>
      <w:r w:rsidR="0039054C" w:rsidRPr="00F93750">
        <w:rPr>
          <w:rFonts w:cstheme="minorHAnsi"/>
          <w:sz w:val="24"/>
          <w:szCs w:val="24"/>
        </w:rPr>
        <w:t>.</w:t>
      </w:r>
      <w:r w:rsidR="008B7B71" w:rsidRPr="00F93750">
        <w:rPr>
          <w:rFonts w:cstheme="minorHAnsi"/>
          <w:sz w:val="24"/>
          <w:szCs w:val="24"/>
        </w:rPr>
        <w:t xml:space="preserve"> </w:t>
      </w:r>
      <w:r w:rsidR="00C82DEF" w:rsidRPr="00F93750">
        <w:rPr>
          <w:rFonts w:cstheme="minorHAnsi"/>
          <w:sz w:val="24"/>
          <w:szCs w:val="24"/>
        </w:rPr>
        <w:t xml:space="preserve">The above issues arising from the use of centrifugation plus depth filtration or TFF creates an opportunity for </w:t>
      </w:r>
      <w:r w:rsidR="00707B8F" w:rsidRPr="00F93750">
        <w:rPr>
          <w:rFonts w:cstheme="minorHAnsi"/>
          <w:sz w:val="24"/>
          <w:szCs w:val="24"/>
        </w:rPr>
        <w:t xml:space="preserve">the </w:t>
      </w:r>
      <w:r w:rsidR="00C82DEF" w:rsidRPr="00F93750">
        <w:rPr>
          <w:rFonts w:cstheme="minorHAnsi"/>
          <w:sz w:val="24"/>
          <w:szCs w:val="24"/>
        </w:rPr>
        <w:t xml:space="preserve">improvement </w:t>
      </w:r>
      <w:r w:rsidR="002A3658">
        <w:rPr>
          <w:rFonts w:cstheme="minorHAnsi"/>
          <w:sz w:val="24"/>
          <w:szCs w:val="24"/>
        </w:rPr>
        <w:t>of</w:t>
      </w:r>
      <w:r w:rsidR="002A3658" w:rsidRPr="00F93750">
        <w:rPr>
          <w:rFonts w:cstheme="minorHAnsi"/>
          <w:sz w:val="24"/>
          <w:szCs w:val="24"/>
        </w:rPr>
        <w:t xml:space="preserve"> </w:t>
      </w:r>
      <w:r w:rsidR="00C82DEF" w:rsidRPr="00F93750">
        <w:rPr>
          <w:rFonts w:cstheme="minorHAnsi"/>
          <w:sz w:val="24"/>
          <w:szCs w:val="24"/>
        </w:rPr>
        <w:t>the primary clarification process of HCCF.</w:t>
      </w:r>
    </w:p>
    <w:p w14:paraId="5B42CD48" w14:textId="748B2700" w:rsidR="000730DA" w:rsidRPr="00F93750" w:rsidRDefault="000730DA" w:rsidP="00756FBF">
      <w:pPr>
        <w:spacing w:after="0" w:line="240" w:lineRule="auto"/>
        <w:rPr>
          <w:rFonts w:cstheme="minorHAnsi"/>
          <w:sz w:val="24"/>
          <w:szCs w:val="24"/>
        </w:rPr>
      </w:pPr>
    </w:p>
    <w:p w14:paraId="36E52909" w14:textId="0CDA110A" w:rsidR="00930F50" w:rsidRPr="00F93750" w:rsidRDefault="00B424E5" w:rsidP="00756FBF">
      <w:pPr>
        <w:spacing w:after="0" w:line="240" w:lineRule="auto"/>
        <w:rPr>
          <w:rFonts w:cstheme="minorHAnsi"/>
          <w:sz w:val="24"/>
          <w:szCs w:val="24"/>
        </w:rPr>
      </w:pPr>
      <w:r w:rsidRPr="00F93750">
        <w:rPr>
          <w:rFonts w:cstheme="minorHAnsi"/>
          <w:sz w:val="24"/>
          <w:szCs w:val="24"/>
        </w:rPr>
        <w:t>A</w:t>
      </w:r>
      <w:r w:rsidR="00930F50" w:rsidRPr="00F93750">
        <w:rPr>
          <w:rFonts w:cstheme="minorHAnsi"/>
          <w:sz w:val="24"/>
          <w:szCs w:val="24"/>
        </w:rPr>
        <w:t>cous</w:t>
      </w:r>
      <w:r w:rsidR="00F14706" w:rsidRPr="00F93750">
        <w:rPr>
          <w:rFonts w:cstheme="minorHAnsi"/>
          <w:sz w:val="24"/>
          <w:szCs w:val="24"/>
        </w:rPr>
        <w:t>tic</w:t>
      </w:r>
      <w:r w:rsidR="00930F50" w:rsidRPr="00F93750">
        <w:rPr>
          <w:rFonts w:cstheme="minorHAnsi"/>
          <w:sz w:val="24"/>
          <w:szCs w:val="24"/>
        </w:rPr>
        <w:t xml:space="preserve"> separation </w:t>
      </w:r>
      <w:r w:rsidR="002A3658">
        <w:rPr>
          <w:rFonts w:cstheme="minorHAnsi"/>
          <w:sz w:val="24"/>
          <w:szCs w:val="24"/>
        </w:rPr>
        <w:t>was</w:t>
      </w:r>
      <w:r w:rsidR="00E52A08" w:rsidRPr="00F93750">
        <w:rPr>
          <w:rFonts w:cstheme="minorHAnsi"/>
          <w:sz w:val="24"/>
          <w:szCs w:val="24"/>
        </w:rPr>
        <w:t xml:space="preserve"> introduced as </w:t>
      </w:r>
      <w:r w:rsidR="00930F50" w:rsidRPr="00F93750">
        <w:rPr>
          <w:rFonts w:cstheme="minorHAnsi"/>
          <w:sz w:val="24"/>
          <w:szCs w:val="24"/>
        </w:rPr>
        <w:t xml:space="preserve">a technology </w:t>
      </w:r>
      <w:r w:rsidR="00823DA6" w:rsidRPr="00F93750">
        <w:rPr>
          <w:rFonts w:cstheme="minorHAnsi"/>
          <w:sz w:val="24"/>
          <w:szCs w:val="24"/>
        </w:rPr>
        <w:t xml:space="preserve">that can be </w:t>
      </w:r>
      <w:r w:rsidR="00930F50" w:rsidRPr="00F93750">
        <w:rPr>
          <w:rFonts w:cstheme="minorHAnsi"/>
          <w:sz w:val="24"/>
          <w:szCs w:val="24"/>
        </w:rPr>
        <w:t xml:space="preserve">utilized </w:t>
      </w:r>
      <w:r w:rsidR="00823DA6" w:rsidRPr="00F93750">
        <w:rPr>
          <w:rFonts w:cstheme="minorHAnsi"/>
          <w:sz w:val="24"/>
          <w:szCs w:val="24"/>
        </w:rPr>
        <w:t xml:space="preserve">for harvesting secreted proteins from </w:t>
      </w:r>
      <w:r w:rsidR="00930F50" w:rsidRPr="00F93750">
        <w:rPr>
          <w:rFonts w:cstheme="minorHAnsi"/>
          <w:sz w:val="24"/>
          <w:szCs w:val="24"/>
        </w:rPr>
        <w:t xml:space="preserve">cell cultures </w:t>
      </w:r>
      <w:r w:rsidR="00E52A08" w:rsidRPr="00F93750">
        <w:rPr>
          <w:rFonts w:cstheme="minorHAnsi"/>
          <w:sz w:val="24"/>
          <w:szCs w:val="24"/>
        </w:rPr>
        <w:t xml:space="preserve">with </w:t>
      </w:r>
      <w:r w:rsidR="00930F50" w:rsidRPr="00F93750">
        <w:rPr>
          <w:rFonts w:cstheme="minorHAnsi"/>
          <w:sz w:val="24"/>
          <w:szCs w:val="24"/>
        </w:rPr>
        <w:t>high</w:t>
      </w:r>
      <w:r w:rsidR="002A3658">
        <w:rPr>
          <w:rFonts w:cstheme="minorHAnsi"/>
          <w:sz w:val="24"/>
          <w:szCs w:val="24"/>
        </w:rPr>
        <w:t>-</w:t>
      </w:r>
      <w:r w:rsidR="00930F50" w:rsidRPr="00F93750">
        <w:rPr>
          <w:rFonts w:cstheme="minorHAnsi"/>
          <w:sz w:val="24"/>
          <w:szCs w:val="24"/>
        </w:rPr>
        <w:t>quality protein products</w:t>
      </w:r>
      <w:r w:rsidR="0027145A" w:rsidRPr="00F93750">
        <w:rPr>
          <w:rFonts w:cstheme="minorHAnsi"/>
          <w:sz w:val="24"/>
          <w:szCs w:val="24"/>
        </w:rPr>
        <w:fldChar w:fldCharType="begin">
          <w:fldData xml:space="preserve">PEVuZE5vdGU+PENpdGU+PEF1dGhvcj5SeWxsPC9BdXRob3I+PFllYXI+MjAwMDwvWWVhcj48UmVj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</w:fldData>
        </w:fldChar>
      </w:r>
      <w:r w:rsidR="0027145A" w:rsidRPr="00F93750">
        <w:rPr>
          <w:rFonts w:cstheme="minorHAnsi"/>
          <w:sz w:val="24"/>
          <w:szCs w:val="24"/>
        </w:rPr>
        <w:instrText xml:space="preserve"> ADDIN EN.CITE </w:instrText>
      </w:r>
      <w:r w:rsidR="0027145A" w:rsidRPr="00F93750">
        <w:rPr>
          <w:rFonts w:cstheme="minorHAnsi"/>
          <w:sz w:val="24"/>
          <w:szCs w:val="24"/>
        </w:rPr>
        <w:fldChar w:fldCharType="begin">
          <w:fldData xml:space="preserve">PEVuZE5vdGU+PENpdGU+PEF1dGhvcj5SeWxsPC9BdXRob3I+PFllYXI+MjAwMDwvWWVhcj48UmVj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</w:fldData>
        </w:fldChar>
      </w:r>
      <w:r w:rsidR="0027145A" w:rsidRPr="00F93750">
        <w:rPr>
          <w:rFonts w:cstheme="minorHAnsi"/>
          <w:sz w:val="24"/>
          <w:szCs w:val="24"/>
        </w:rPr>
        <w:instrText xml:space="preserve"> ADDIN EN.CITE.DATA </w:instrText>
      </w:r>
      <w:r w:rsidR="0027145A" w:rsidRPr="00F93750">
        <w:rPr>
          <w:rFonts w:cstheme="minorHAnsi"/>
          <w:sz w:val="24"/>
          <w:szCs w:val="24"/>
        </w:rPr>
      </w:r>
      <w:r w:rsidR="0027145A" w:rsidRPr="00F93750">
        <w:rPr>
          <w:rFonts w:cstheme="minorHAnsi"/>
          <w:sz w:val="24"/>
          <w:szCs w:val="24"/>
        </w:rPr>
        <w:fldChar w:fldCharType="end"/>
      </w:r>
      <w:r w:rsidR="0027145A" w:rsidRPr="00F93750">
        <w:rPr>
          <w:rFonts w:cstheme="minorHAnsi"/>
          <w:sz w:val="24"/>
          <w:szCs w:val="24"/>
        </w:rPr>
      </w:r>
      <w:r w:rsidR="0027145A" w:rsidRPr="00F93750">
        <w:rPr>
          <w:rFonts w:cstheme="minorHAnsi"/>
          <w:sz w:val="24"/>
          <w:szCs w:val="24"/>
        </w:rPr>
        <w:fldChar w:fldCharType="separate"/>
      </w:r>
      <w:r w:rsidR="0027145A" w:rsidRPr="00F93750">
        <w:rPr>
          <w:rFonts w:cstheme="minorHAnsi"/>
          <w:noProof/>
          <w:sz w:val="24"/>
          <w:szCs w:val="24"/>
          <w:vertAlign w:val="superscript"/>
        </w:rPr>
        <w:t>7,8</w:t>
      </w:r>
      <w:r w:rsidR="0027145A" w:rsidRPr="00F93750">
        <w:rPr>
          <w:rFonts w:cstheme="minorHAnsi"/>
          <w:sz w:val="24"/>
          <w:szCs w:val="24"/>
        </w:rPr>
        <w:fldChar w:fldCharType="end"/>
      </w:r>
      <w:r w:rsidR="0039054C" w:rsidRPr="00F93750">
        <w:rPr>
          <w:rFonts w:cstheme="minorHAnsi"/>
          <w:sz w:val="24"/>
          <w:szCs w:val="24"/>
        </w:rPr>
        <w:t>.</w:t>
      </w:r>
      <w:r w:rsidR="0027145A" w:rsidRPr="00F93750">
        <w:rPr>
          <w:rFonts w:cstheme="minorHAnsi"/>
          <w:sz w:val="24"/>
          <w:szCs w:val="24"/>
        </w:rPr>
        <w:t xml:space="preserve"> </w:t>
      </w:r>
      <w:r w:rsidR="00930F50" w:rsidRPr="00F93750">
        <w:rPr>
          <w:rFonts w:cstheme="minorHAnsi"/>
          <w:sz w:val="24"/>
          <w:szCs w:val="24"/>
        </w:rPr>
        <w:t xml:space="preserve">Acoustic </w:t>
      </w:r>
      <w:r w:rsidR="00F14706" w:rsidRPr="00F93750">
        <w:rPr>
          <w:rFonts w:cstheme="minorHAnsi"/>
          <w:sz w:val="24"/>
          <w:szCs w:val="24"/>
        </w:rPr>
        <w:t xml:space="preserve">separation </w:t>
      </w:r>
      <w:r w:rsidR="00930F50" w:rsidRPr="00F93750">
        <w:rPr>
          <w:rFonts w:cstheme="minorHAnsi"/>
          <w:sz w:val="24"/>
          <w:szCs w:val="24"/>
        </w:rPr>
        <w:t xml:space="preserve">is achieved through the propagation and reflection of multidimensional standing waves </w:t>
      </w:r>
      <w:r w:rsidR="00432A00" w:rsidRPr="00D80961">
        <w:rPr>
          <w:rFonts w:cstheme="minorHAnsi"/>
          <w:sz w:val="24"/>
          <w:szCs w:val="24"/>
        </w:rPr>
        <w:t>that</w:t>
      </w:r>
      <w:r w:rsidR="00432A00" w:rsidRPr="00F93750">
        <w:rPr>
          <w:rFonts w:cstheme="minorHAnsi"/>
          <w:sz w:val="24"/>
          <w:szCs w:val="24"/>
        </w:rPr>
        <w:t xml:space="preserve"> </w:t>
      </w:r>
      <w:r w:rsidR="00930F50" w:rsidRPr="00F93750">
        <w:rPr>
          <w:rFonts w:cstheme="minorHAnsi"/>
          <w:sz w:val="24"/>
          <w:szCs w:val="24"/>
        </w:rPr>
        <w:t xml:space="preserve">interact with suspended fluids and retained </w:t>
      </w:r>
      <w:r w:rsidR="000356E7" w:rsidRPr="00F93750">
        <w:rPr>
          <w:rFonts w:cstheme="minorHAnsi"/>
          <w:sz w:val="24"/>
          <w:szCs w:val="24"/>
        </w:rPr>
        <w:t>particles</w:t>
      </w:r>
      <w:r w:rsidR="0027145A" w:rsidRPr="00F93750">
        <w:rPr>
          <w:rFonts w:cstheme="minorHAnsi"/>
          <w:sz w:val="24"/>
          <w:szCs w:val="24"/>
        </w:rPr>
        <w:fldChar w:fldCharType="begin"/>
      </w:r>
      <w:r w:rsidR="0027145A" w:rsidRPr="00F93750">
        <w:rPr>
          <w:rFonts w:cstheme="minorHAnsi"/>
          <w:sz w:val="24"/>
          <w:szCs w:val="24"/>
        </w:rPr>
        <w:instrText xml:space="preserve"> ADDIN EN.CITE &lt;EndNote&gt;&lt;Cite&gt;&lt;Author&gt;Chitale&lt;/Author&gt;&lt;Year&gt;2015&lt;/Year&gt;&lt;RecNum&gt;29&lt;/RecNum&gt;&lt;DisplayText&gt;&lt;style face="superscript"&gt;9,10&lt;/style&gt;&lt;/DisplayText&gt;&lt;record&gt;&lt;rec-number&gt;29&lt;/rec-number&gt;&lt;foreign-keys&gt;&lt;key app="EN" db-id="teprrrs5u5fz5eed9vmvaef5r5d9tpfrsxd2" timestamp="1576697865"&gt;29&lt;/key&gt;&lt;/foreign-keys&gt;&lt;ref-type name="Conference Proceedings"&gt;10&lt;/ref-type&gt;&lt;contributors&gt;&lt;authors&gt;&lt;author&gt;Chitale, K., Lipkens, B., Presz, W. &amp;amp; Desjardins, O. &lt;/author&gt;&lt;/authors&gt;&lt;/contributors&gt;&lt;titles&gt;&lt;title&gt; Understanding the fluid dynamics associated with macro scale ultrasonic separators&lt;/title&gt;&lt;secondary-title&gt;169th Meeting of the Acoustical Society in America&lt;/secondary-title&gt;&lt;/titles&gt;&lt;volume&gt;23&lt;/volume&gt;&lt;dates&gt;&lt;year&gt;2015&lt;/year&gt;&lt;/dates&gt;&lt;pub-location&gt;Pittsburgh, PA&lt;/pub-location&gt;&lt;urls&gt;&lt;/urls&gt;&lt;electronic-resource-num&gt;10.1121/2.0000070&lt;/electronic-resource-num&gt;&lt;/record&gt;&lt;/Cite&gt;&lt;Cite&gt;&lt;Author&gt;Dionne&lt;/Author&gt;&lt;Year&gt;2013&lt;/Year&gt;&lt;RecNum&gt;126&lt;/RecNum&gt;&lt;record&gt;&lt;rec-number&gt;126&lt;/rec-number&gt;&lt;foreign-keys&gt;&lt;key app="EN" db-id="teprrrs5u5fz5eed9vmvaef5r5d9tpfrsxd2" timestamp="1576769344"&gt;126&lt;/key&gt;&lt;/foreign-keys&gt;&lt;ref-type name="Journal Article"&gt;17&lt;/ref-type&gt;&lt;contributors&gt;&lt;authors&gt;&lt;author&gt;Dionne, J., McCarthy, B., Ross-Johnsrud, B., Masi, L. &amp;amp; Lipkens, B.&lt;/author&gt;&lt;/authors&gt;&lt;/contributors&gt;&lt;titles&gt;&lt;title&gt;Large volume flow rate acoustophoretic phase separator for oil water emulsion splitting&lt;/title&gt;&lt;secondary-title&gt;The Journal of the Acoustical Society of America&lt;/secondary-title&gt;&lt;/titles&gt;&lt;periodical&gt;&lt;full-title&gt;The Journal of the Acoustical Society of America&lt;/full-title&gt;&lt;/periodical&gt;&lt;volume&gt;133&lt;/volume&gt;&lt;number&gt;5&lt;/number&gt;&lt;dates&gt;&lt;year&gt;2013&lt;/year&gt;&lt;/dates&gt;&lt;urls&gt;&lt;/urls&gt;&lt;electronic-resource-num&gt;doi:10.1121/1.4799373&lt;/electronic-resource-num&gt;&lt;/record&gt;&lt;/Cite&gt;&lt;/EndNote&gt;</w:instrText>
      </w:r>
      <w:r w:rsidR="0027145A" w:rsidRPr="00F93750">
        <w:rPr>
          <w:rFonts w:cstheme="minorHAnsi"/>
          <w:sz w:val="24"/>
          <w:szCs w:val="24"/>
        </w:rPr>
        <w:fldChar w:fldCharType="separate"/>
      </w:r>
      <w:r w:rsidR="0027145A" w:rsidRPr="00F93750">
        <w:rPr>
          <w:rFonts w:cstheme="minorHAnsi"/>
          <w:noProof/>
          <w:sz w:val="24"/>
          <w:szCs w:val="24"/>
          <w:vertAlign w:val="superscript"/>
        </w:rPr>
        <w:t>9,10</w:t>
      </w:r>
      <w:r w:rsidR="0027145A" w:rsidRPr="00F93750">
        <w:rPr>
          <w:rFonts w:cstheme="minorHAnsi"/>
          <w:sz w:val="24"/>
          <w:szCs w:val="24"/>
        </w:rPr>
        <w:fldChar w:fldCharType="end"/>
      </w:r>
      <w:r w:rsidR="0039054C" w:rsidRPr="00F93750">
        <w:rPr>
          <w:rFonts w:cstheme="minorHAnsi"/>
          <w:sz w:val="24"/>
          <w:szCs w:val="24"/>
        </w:rPr>
        <w:t>.</w:t>
      </w:r>
      <w:r w:rsidR="00930F50" w:rsidRPr="00F93750">
        <w:rPr>
          <w:rFonts w:cstheme="minorHAnsi"/>
          <w:sz w:val="24"/>
          <w:szCs w:val="24"/>
        </w:rPr>
        <w:t xml:space="preserve"> These particles experience three forces: fluid drag, </w:t>
      </w:r>
      <w:r w:rsidR="00432A00" w:rsidRPr="008F4C98">
        <w:rPr>
          <w:rFonts w:cstheme="minorHAnsi"/>
          <w:sz w:val="24"/>
          <w:szCs w:val="24"/>
        </w:rPr>
        <w:t>g</w:t>
      </w:r>
      <w:r w:rsidR="00432A00" w:rsidRPr="00E226E5">
        <w:rPr>
          <w:rFonts w:cstheme="minorHAnsi"/>
          <w:sz w:val="24"/>
          <w:szCs w:val="24"/>
        </w:rPr>
        <w:t>r</w:t>
      </w:r>
      <w:r w:rsidR="00432A00" w:rsidRPr="0030785C">
        <w:rPr>
          <w:rFonts w:cstheme="minorHAnsi"/>
          <w:sz w:val="24"/>
          <w:szCs w:val="24"/>
        </w:rPr>
        <w:t>avi</w:t>
      </w:r>
      <w:r w:rsidR="00432A00" w:rsidRPr="00FF2213">
        <w:rPr>
          <w:rFonts w:cstheme="minorHAnsi"/>
          <w:sz w:val="24"/>
          <w:szCs w:val="24"/>
        </w:rPr>
        <w:t>ty</w:t>
      </w:r>
      <w:r w:rsidR="00930F50" w:rsidRPr="00F93750">
        <w:rPr>
          <w:rFonts w:cstheme="minorHAnsi"/>
          <w:sz w:val="24"/>
          <w:szCs w:val="24"/>
        </w:rPr>
        <w:t>, and acoustic radiation. When each of the forces are equally opposed to each other, reaching equilibrium, the particles are suspended and trapped within the ultrasonic standing wave</w:t>
      </w:r>
      <w:r w:rsidR="001A481E" w:rsidRPr="00F93750">
        <w:rPr>
          <w:rFonts w:cstheme="minorHAnsi"/>
          <w:sz w:val="24"/>
          <w:szCs w:val="24"/>
        </w:rPr>
        <w:fldChar w:fldCharType="begin"/>
      </w:r>
      <w:r w:rsidR="001A481E" w:rsidRPr="00F93750">
        <w:rPr>
          <w:rFonts w:cstheme="minorHAnsi"/>
          <w:sz w:val="24"/>
          <w:szCs w:val="24"/>
        </w:rPr>
        <w:instrText xml:space="preserve"> ADDIN EN.CITE &lt;EndNote&gt;&lt;Cite&gt;&lt;Author&gt;Dionne&lt;/Author&gt;&lt;Year&gt;2013&lt;/Year&gt;&lt;RecNum&gt;126&lt;/RecNum&gt;&lt;DisplayText&gt;&lt;style face="superscript"&gt;10&lt;/style&gt;&lt;/DisplayText&gt;&lt;record&gt;&lt;rec-number&gt;126&lt;/rec-number&gt;&lt;foreign-keys&gt;&lt;key app="EN" db-id="teprrrs5u5fz5eed9vmvaef5r5d9tpfrsxd2" timestamp="1576769344"&gt;126&lt;/key&gt;&lt;/foreign-keys&gt;&lt;ref-type name="Journal Article"&gt;17&lt;/ref-type&gt;&lt;contributors&gt;&lt;authors&gt;&lt;author&gt;Dionne, J., McCarthy, B., Ross-Johnsrud, B., Masi, L. &amp;amp; Lipkens, B.&lt;/author&gt;&lt;/authors&gt;&lt;/contributors&gt;&lt;titles&gt;&lt;title&gt;Large volume flow rate acoustophoretic phase separator for oil water emulsion splitting&lt;/title&gt;&lt;secondary-title&gt;The Journal of the Acoustical Society of America&lt;/secondary-title&gt;&lt;/titles&gt;&lt;periodical&gt;&lt;full-title&gt;The Journal of the Acoustical Society of America&lt;/full-title&gt;&lt;/periodical&gt;&lt;volume&gt;133&lt;/volume&gt;&lt;number&gt;5&lt;/number&gt;&lt;dates&gt;&lt;year&gt;2013&lt;/year&gt;&lt;/dates&gt;&lt;urls&gt;&lt;/urls&gt;&lt;electronic-resource-num&gt;doi:10.1121/1.4799373&lt;/electronic-resource-num&gt;&lt;/record&gt;&lt;/Cite&gt;&lt;/EndNote&gt;</w:instrText>
      </w:r>
      <w:r w:rsidR="001A481E" w:rsidRPr="00F93750">
        <w:rPr>
          <w:rFonts w:cstheme="minorHAnsi"/>
          <w:sz w:val="24"/>
          <w:szCs w:val="24"/>
        </w:rPr>
        <w:fldChar w:fldCharType="separate"/>
      </w:r>
      <w:r w:rsidR="001A481E" w:rsidRPr="00F93750">
        <w:rPr>
          <w:rFonts w:cstheme="minorHAnsi"/>
          <w:noProof/>
          <w:sz w:val="24"/>
          <w:szCs w:val="24"/>
          <w:vertAlign w:val="superscript"/>
        </w:rPr>
        <w:t>10</w:t>
      </w:r>
      <w:r w:rsidR="001A481E" w:rsidRPr="00F93750">
        <w:rPr>
          <w:rFonts w:cstheme="minorHAnsi"/>
          <w:sz w:val="24"/>
          <w:szCs w:val="24"/>
        </w:rPr>
        <w:fldChar w:fldCharType="end"/>
      </w:r>
      <w:r w:rsidR="0039054C" w:rsidRPr="00F93750">
        <w:rPr>
          <w:rFonts w:cstheme="minorHAnsi"/>
          <w:sz w:val="24"/>
          <w:szCs w:val="24"/>
        </w:rPr>
        <w:t>.</w:t>
      </w:r>
      <w:r w:rsidR="001A481E" w:rsidRPr="00F93750">
        <w:rPr>
          <w:rFonts w:cstheme="minorHAnsi"/>
          <w:sz w:val="24"/>
          <w:szCs w:val="24"/>
        </w:rPr>
        <w:t xml:space="preserve"> </w:t>
      </w:r>
      <w:r w:rsidR="000356E7" w:rsidRPr="00F93750">
        <w:rPr>
          <w:rFonts w:cstheme="minorHAnsi"/>
          <w:sz w:val="24"/>
          <w:szCs w:val="24"/>
        </w:rPr>
        <w:t xml:space="preserve">In </w:t>
      </w:r>
      <w:r w:rsidR="00930F50" w:rsidRPr="00F93750">
        <w:rPr>
          <w:rFonts w:cstheme="minorHAnsi"/>
          <w:sz w:val="24"/>
          <w:szCs w:val="24"/>
        </w:rPr>
        <w:t xml:space="preserve">a cell culture suspension, cells are held within this pressure node plane of standing waves, the node grows as cells coalesce, and eventually these </w:t>
      </w:r>
      <w:r w:rsidR="00D16005" w:rsidRPr="00F93750">
        <w:rPr>
          <w:rFonts w:cstheme="minorHAnsi"/>
          <w:sz w:val="24"/>
          <w:szCs w:val="24"/>
        </w:rPr>
        <w:t xml:space="preserve">clusters of </w:t>
      </w:r>
      <w:r w:rsidR="00930F50" w:rsidRPr="00F93750">
        <w:rPr>
          <w:rFonts w:cstheme="minorHAnsi"/>
          <w:sz w:val="24"/>
          <w:szCs w:val="24"/>
        </w:rPr>
        <w:t xml:space="preserve">cellular nodes fall from </w:t>
      </w:r>
      <w:r w:rsidR="00432A00">
        <w:rPr>
          <w:rFonts w:cstheme="minorHAnsi"/>
          <w:sz w:val="24"/>
          <w:szCs w:val="24"/>
        </w:rPr>
        <w:t xml:space="preserve">the </w:t>
      </w:r>
      <w:r w:rsidR="00930F50" w:rsidRPr="00F93750">
        <w:rPr>
          <w:rFonts w:cstheme="minorHAnsi"/>
          <w:sz w:val="24"/>
          <w:szCs w:val="24"/>
        </w:rPr>
        <w:t>gravitational forc</w:t>
      </w:r>
      <w:r w:rsidR="001A481E" w:rsidRPr="00F93750">
        <w:rPr>
          <w:rFonts w:cstheme="minorHAnsi"/>
          <w:sz w:val="24"/>
          <w:szCs w:val="24"/>
        </w:rPr>
        <w:t>e</w:t>
      </w:r>
      <w:r w:rsidR="001A481E" w:rsidRPr="00F93750">
        <w:rPr>
          <w:rFonts w:cstheme="minorHAnsi"/>
          <w:sz w:val="24"/>
          <w:szCs w:val="24"/>
        </w:rPr>
        <w:fldChar w:fldCharType="begin"/>
      </w:r>
      <w:r w:rsidR="001A481E" w:rsidRPr="00F93750">
        <w:rPr>
          <w:rFonts w:cstheme="minorHAnsi"/>
          <w:sz w:val="24"/>
          <w:szCs w:val="24"/>
        </w:rPr>
        <w:instrText xml:space="preserve"> ADDIN EN.CITE &lt;EndNote&gt;&lt;Cite&gt;&lt;Author&gt;Chitale&lt;/Author&gt;&lt;Year&gt;2015&lt;/Year&gt;&lt;RecNum&gt;29&lt;/RecNum&gt;&lt;DisplayText&gt;&lt;style face="superscript"&gt;9&lt;/style&gt;&lt;/DisplayText&gt;&lt;record&gt;&lt;rec-number&gt;29&lt;/rec-number&gt;&lt;foreign-keys&gt;&lt;key app="EN" db-id="teprrrs5u5fz5eed9vmvaef5r5d9tpfrsxd2" timestamp="1576697865"&gt;29&lt;/key&gt;&lt;/foreign-keys&gt;&lt;ref-type name="Conference Proceedings"&gt;10&lt;/ref-type&gt;&lt;contributors&gt;&lt;authors&gt;&lt;author&gt;Chitale, K., Lipkens, B., Presz, W. &amp;amp; Desjardins, O. &lt;/author&gt;&lt;/authors&gt;&lt;/contributors&gt;&lt;titles&gt;&lt;title&gt; Understanding the fluid dynamics associated with macro scale ultrasonic separators&lt;/title&gt;&lt;secondary-title&gt;169th Meeting of the Acoustical Society in America&lt;/secondary-title&gt;&lt;/titles&gt;&lt;volume&gt;23&lt;/volume&gt;&lt;dates&gt;&lt;year&gt;2015&lt;/year&gt;&lt;/dates&gt;&lt;pub-location&gt;Pittsburgh, PA&lt;/pub-location&gt;&lt;urls&gt;&lt;/urls&gt;&lt;electronic-resource-num&gt;10.1121/2.0000070&lt;/electronic-resource-num&gt;&lt;/record&gt;&lt;/Cite&gt;&lt;/EndNote&gt;</w:instrText>
      </w:r>
      <w:r w:rsidR="001A481E" w:rsidRPr="00F93750">
        <w:rPr>
          <w:rFonts w:cstheme="minorHAnsi"/>
          <w:sz w:val="24"/>
          <w:szCs w:val="24"/>
        </w:rPr>
        <w:fldChar w:fldCharType="separate"/>
      </w:r>
      <w:r w:rsidR="001A481E" w:rsidRPr="00F93750">
        <w:rPr>
          <w:rFonts w:cstheme="minorHAnsi"/>
          <w:noProof/>
          <w:sz w:val="24"/>
          <w:szCs w:val="24"/>
          <w:vertAlign w:val="superscript"/>
        </w:rPr>
        <w:t>9</w:t>
      </w:r>
      <w:r w:rsidR="001A481E" w:rsidRPr="00F93750">
        <w:rPr>
          <w:rFonts w:cstheme="minorHAnsi"/>
          <w:sz w:val="24"/>
          <w:szCs w:val="24"/>
        </w:rPr>
        <w:fldChar w:fldCharType="end"/>
      </w:r>
      <w:r w:rsidR="0039054C" w:rsidRPr="00F93750">
        <w:rPr>
          <w:rFonts w:cstheme="minorHAnsi"/>
          <w:sz w:val="24"/>
          <w:szCs w:val="24"/>
        </w:rPr>
        <w:t>.</w:t>
      </w:r>
      <w:r w:rsidR="00930F50" w:rsidRPr="00F93750">
        <w:rPr>
          <w:rFonts w:cstheme="minorHAnsi"/>
          <w:sz w:val="24"/>
          <w:szCs w:val="24"/>
        </w:rPr>
        <w:t xml:space="preserve"> These sedimented cells are then removed from the media, which allows for the clarified media to be pumped out for further downstream processing. The utilization of ultrasonic waves as a separation method has started to translate into biological applications ranging from separation of lipid particles </w:t>
      </w:r>
      <w:r w:rsidR="000356E7" w:rsidRPr="00F93750">
        <w:rPr>
          <w:rFonts w:cstheme="minorHAnsi"/>
          <w:sz w:val="24"/>
          <w:szCs w:val="24"/>
        </w:rPr>
        <w:t xml:space="preserve">and </w:t>
      </w:r>
      <w:r w:rsidR="00930F50" w:rsidRPr="00F93750">
        <w:rPr>
          <w:rFonts w:cstheme="minorHAnsi"/>
          <w:sz w:val="24"/>
          <w:szCs w:val="24"/>
        </w:rPr>
        <w:t>red blood cell</w:t>
      </w:r>
      <w:r w:rsidR="001A481E" w:rsidRPr="00F93750">
        <w:rPr>
          <w:rFonts w:cstheme="minorHAnsi"/>
          <w:sz w:val="24"/>
          <w:szCs w:val="24"/>
        </w:rPr>
        <w:t>s</w:t>
      </w:r>
      <w:r w:rsidR="001A481E" w:rsidRPr="00F93750">
        <w:rPr>
          <w:rFonts w:cstheme="minorHAnsi"/>
          <w:sz w:val="24"/>
          <w:szCs w:val="24"/>
        </w:rPr>
        <w:fldChar w:fldCharType="begin"/>
      </w:r>
      <w:r w:rsidR="001A481E" w:rsidRPr="00F93750">
        <w:rPr>
          <w:rFonts w:cstheme="minorHAnsi"/>
          <w:sz w:val="24"/>
          <w:szCs w:val="24"/>
        </w:rPr>
        <w:instrText xml:space="preserve"> ADDIN EN.CITE &lt;EndNote&gt;&lt;Cite&gt;&lt;Author&gt;Dutra&lt;/Author&gt;&lt;Year&gt;2018&lt;/Year&gt;&lt;RecNum&gt;133&lt;/RecNum&gt;&lt;DisplayText&gt;&lt;style face="superscript"&gt;11&lt;/style&gt;&lt;/DisplayText&gt;&lt;record&gt;&lt;rec-number&gt;133&lt;/rec-number&gt;&lt;foreign-keys&gt;&lt;key app="EN" db-id="teprrrs5u5fz5eed9vmvaef5r5d9tpfrsxd2" timestamp="1576770168"&gt;133&lt;/key&gt;&lt;/foreign-keys&gt;&lt;ref-type name="Journal Article"&gt;17&lt;/ref-type&gt;&lt;contributors&gt;&lt;authors&gt;&lt;author&gt;Dutra, B.&lt;/author&gt;&lt;author&gt;Carmen Mora, M.&lt;/author&gt;&lt;author&gt;Gerhardson, T. I.&lt;/author&gt;&lt;author&gt;Sporbert, B.&lt;/author&gt;&lt;author&gt;Dufresne, A.&lt;/author&gt;&lt;author&gt;Bittner, K. R.&lt;/author&gt;&lt;author&gt;Lovewell, C.&lt;/author&gt;&lt;author&gt;Rust, M. J.&lt;/author&gt;&lt;author&gt;Tirabassi, M. V.&lt;/author&gt;&lt;author&gt;Masi, L.&lt;/author&gt;&lt;author&gt;Lipkens, B.&lt;/author&gt;&lt;author&gt;Kennedy, D. R.&lt;/author&gt;&lt;/authors&gt;&lt;/contributors&gt;&lt;auth-address&gt;College of Engineering,Western New England University, Springfield, MA 01119.&amp;#xD;Department of Surgery, University of Massachusetts Medical School-Baystate, Springfield, MA 01109.&amp;#xD;College of Engineering, Western New England University, Springfield, MA 01119.&amp;#xD;Baystate Research Facility, University of Massachusetts Medical School-Baystate, Springfield, MA 01109.&amp;#xD;Flo Design Sonics Inc., Wilbraham, MA 01095.&amp;#xD;College of Pharmacy, Western New England University, 1215 Wilbraham Road, Springfield, MA 01119 e-mail: dkennedy@wne.edu.&lt;/auth-address&gt;&lt;titles&gt;&lt;title&gt;A Novel Macroscale Acoustic Device for Blood Filtration&lt;/title&gt;&lt;secondary-title&gt;J Med Device&lt;/secondary-title&gt;&lt;/titles&gt;&lt;periodical&gt;&lt;full-title&gt;J Med Device&lt;/full-title&gt;&lt;/periodical&gt;&lt;pages&gt;0110081-110087&lt;/pages&gt;&lt;volume&gt;12&lt;/volume&gt;&lt;number&gt;1&lt;/number&gt;&lt;edition&gt;2018/05/03&lt;/edition&gt;&lt;dates&gt;&lt;year&gt;2018&lt;/year&gt;&lt;pub-dates&gt;&lt;date&gt;Mar&lt;/date&gt;&lt;/pub-dates&gt;&lt;/dates&gt;&lt;isbn&gt;1932-6181 (Print)&amp;#xD;1932-6181 (Linking)&lt;/isbn&gt;&lt;accession-num&gt;29719583&lt;/accession-num&gt;&lt;urls&gt;&lt;related-urls&gt;&lt;url&gt;https://www.ncbi.nlm.nih.gov/pubmed/29719583&lt;/url&gt;&lt;/related-urls&gt;&lt;/urls&gt;&lt;custom2&gt;PMC5816246&lt;/custom2&gt;&lt;electronic-resource-num&gt;10.1115/1.4038498&lt;/electronic-resource-num&gt;&lt;/record&gt;&lt;/Cite&gt;&lt;/EndNote&gt;</w:instrText>
      </w:r>
      <w:r w:rsidR="001A481E" w:rsidRPr="00F93750">
        <w:rPr>
          <w:rFonts w:cstheme="minorHAnsi"/>
          <w:sz w:val="24"/>
          <w:szCs w:val="24"/>
        </w:rPr>
        <w:fldChar w:fldCharType="separate"/>
      </w:r>
      <w:r w:rsidR="001A481E" w:rsidRPr="00F93750">
        <w:rPr>
          <w:rFonts w:cstheme="minorHAnsi"/>
          <w:noProof/>
          <w:sz w:val="24"/>
          <w:szCs w:val="24"/>
          <w:vertAlign w:val="superscript"/>
        </w:rPr>
        <w:t>11</w:t>
      </w:r>
      <w:r w:rsidR="001A481E" w:rsidRPr="00F93750">
        <w:rPr>
          <w:rFonts w:cstheme="minorHAnsi"/>
          <w:sz w:val="24"/>
          <w:szCs w:val="24"/>
        </w:rPr>
        <w:fldChar w:fldCharType="end"/>
      </w:r>
      <w:r w:rsidR="001A481E" w:rsidRPr="00F93750">
        <w:rPr>
          <w:rFonts w:cstheme="minorHAnsi"/>
          <w:sz w:val="24"/>
          <w:szCs w:val="24"/>
        </w:rPr>
        <w:t xml:space="preserve"> </w:t>
      </w:r>
      <w:r w:rsidR="00930F50" w:rsidRPr="00F93750">
        <w:rPr>
          <w:rFonts w:cstheme="minorHAnsi"/>
          <w:sz w:val="24"/>
          <w:szCs w:val="24"/>
        </w:rPr>
        <w:t>to mammalian perfusion cell culture</w:t>
      </w:r>
      <w:r w:rsidR="001A481E" w:rsidRPr="00F93750">
        <w:rPr>
          <w:rFonts w:cstheme="minorHAnsi"/>
          <w:sz w:val="24"/>
          <w:szCs w:val="24"/>
        </w:rPr>
        <w:fldChar w:fldCharType="begin"/>
      </w:r>
      <w:r w:rsidR="001A481E" w:rsidRPr="00F93750">
        <w:rPr>
          <w:rFonts w:cstheme="minorHAnsi"/>
          <w:sz w:val="24"/>
          <w:szCs w:val="24"/>
        </w:rPr>
        <w:instrText xml:space="preserve"> ADDIN EN.CITE &lt;EndNote&gt;&lt;Cite&gt;&lt;Author&gt;Bart Lipkens&lt;/Author&gt;&lt;Year&gt;2017&lt;/Year&gt;&lt;RecNum&gt;162&lt;/RecNum&gt;&lt;DisplayText&gt;&lt;style face="superscript"&gt;12&lt;/style&gt;&lt;/DisplayText&gt;&lt;record&gt;&lt;rec-number&gt;162&lt;/rec-number&gt;&lt;foreign-keys&gt;&lt;key app="EN" db-id="teprrrs5u5fz5eed9vmvaef5r5d9tpfrsxd2" timestamp="1576770457"&gt;162&lt;/key&gt;&lt;/foreign-keys&gt;&lt;ref-type name="Patent"&gt;25&lt;/ref-type&gt;&lt;contributors&gt;&lt;authors&gt;&lt;author&gt;Bart Lipkens, Erik Miller, Benjamin Ross-Johnsrud, Walter M Presz Jr, Kedar Chitale, Thomas J Kennedy III, Lauren Winiarski&lt;/author&gt;&lt;/authors&gt;&lt;/contributors&gt;&lt;titles&gt;&lt;title&gt;Acoustic perfusion devices&lt;/title&gt;&lt;/titles&gt;&lt;number&gt;15139248&lt;/number&gt;&lt;dates&gt;&lt;year&gt;2017&lt;/year&gt;&lt;/dates&gt;&lt;pub-location&gt;US&lt;/pub-location&gt;&lt;isbn&gt;9738866&lt;/isbn&gt;&lt;urls&gt;&lt;/urls&gt;&lt;/record&gt;&lt;/Cite&gt;&lt;/EndNote&gt;</w:instrText>
      </w:r>
      <w:r w:rsidR="001A481E" w:rsidRPr="00F93750">
        <w:rPr>
          <w:rFonts w:cstheme="minorHAnsi"/>
          <w:sz w:val="24"/>
          <w:szCs w:val="24"/>
        </w:rPr>
        <w:fldChar w:fldCharType="separate"/>
      </w:r>
      <w:r w:rsidR="001A481E" w:rsidRPr="00F93750">
        <w:rPr>
          <w:rFonts w:cstheme="minorHAnsi"/>
          <w:noProof/>
          <w:sz w:val="24"/>
          <w:szCs w:val="24"/>
          <w:vertAlign w:val="superscript"/>
        </w:rPr>
        <w:t>12</w:t>
      </w:r>
      <w:r w:rsidR="001A481E" w:rsidRPr="00F93750">
        <w:rPr>
          <w:rFonts w:cstheme="minorHAnsi"/>
          <w:sz w:val="24"/>
          <w:szCs w:val="24"/>
        </w:rPr>
        <w:fldChar w:fldCharType="end"/>
      </w:r>
      <w:r w:rsidR="0039054C" w:rsidRPr="00F93750">
        <w:rPr>
          <w:rFonts w:cstheme="minorHAnsi"/>
          <w:sz w:val="24"/>
          <w:szCs w:val="24"/>
        </w:rPr>
        <w:t>.</w:t>
      </w:r>
      <w:r w:rsidR="001A481E" w:rsidRPr="00F93750">
        <w:rPr>
          <w:rFonts w:cstheme="minorHAnsi"/>
          <w:sz w:val="24"/>
          <w:szCs w:val="24"/>
        </w:rPr>
        <w:t xml:space="preserve"> </w:t>
      </w:r>
      <w:r w:rsidR="0069668B" w:rsidRPr="00F93750">
        <w:rPr>
          <w:rFonts w:cstheme="minorHAnsi"/>
          <w:sz w:val="24"/>
          <w:szCs w:val="24"/>
        </w:rPr>
        <w:t>W</w:t>
      </w:r>
      <w:r w:rsidR="00930F50" w:rsidRPr="00F93750">
        <w:rPr>
          <w:rFonts w:cstheme="minorHAnsi"/>
          <w:sz w:val="24"/>
          <w:szCs w:val="24"/>
        </w:rPr>
        <w:t xml:space="preserve">ith its </w:t>
      </w:r>
      <w:r w:rsidR="00544EE7" w:rsidRPr="00F93750">
        <w:rPr>
          <w:rFonts w:cstheme="minorHAnsi"/>
          <w:sz w:val="24"/>
          <w:szCs w:val="24"/>
        </w:rPr>
        <w:t xml:space="preserve">relative </w:t>
      </w:r>
      <w:r w:rsidR="00930F50" w:rsidRPr="00F93750">
        <w:rPr>
          <w:rFonts w:cstheme="minorHAnsi"/>
          <w:sz w:val="24"/>
          <w:szCs w:val="24"/>
        </w:rPr>
        <w:t>capabilities to reduce costs, labor, and cellular stress</w:t>
      </w:r>
      <w:r w:rsidR="00342102" w:rsidRPr="00F93750">
        <w:rPr>
          <w:rFonts w:cstheme="minorHAnsi"/>
          <w:sz w:val="24"/>
          <w:szCs w:val="24"/>
        </w:rPr>
        <w:t xml:space="preserve"> </w:t>
      </w:r>
      <w:r w:rsidR="00710A17" w:rsidRPr="00F93750">
        <w:rPr>
          <w:rFonts w:cstheme="minorHAnsi"/>
          <w:sz w:val="24"/>
          <w:szCs w:val="24"/>
        </w:rPr>
        <w:t>by avoiding</w:t>
      </w:r>
      <w:r w:rsidR="00342102" w:rsidRPr="00F93750">
        <w:rPr>
          <w:rFonts w:cstheme="minorHAnsi"/>
          <w:sz w:val="24"/>
          <w:szCs w:val="24"/>
        </w:rPr>
        <w:t xml:space="preserve"> centrifugation</w:t>
      </w:r>
      <w:r w:rsidR="002A3658">
        <w:rPr>
          <w:rFonts w:cstheme="minorHAnsi"/>
          <w:sz w:val="24"/>
          <w:szCs w:val="24"/>
        </w:rPr>
        <w:t>,</w:t>
      </w:r>
      <w:r w:rsidR="00342102" w:rsidRPr="00F93750">
        <w:rPr>
          <w:rFonts w:cstheme="minorHAnsi"/>
          <w:sz w:val="24"/>
          <w:szCs w:val="24"/>
        </w:rPr>
        <w:t xml:space="preserve"> depth filtration</w:t>
      </w:r>
      <w:r w:rsidR="002A3658">
        <w:rPr>
          <w:rFonts w:cstheme="minorHAnsi"/>
          <w:sz w:val="24"/>
          <w:szCs w:val="24"/>
        </w:rPr>
        <w:t>,</w:t>
      </w:r>
      <w:r w:rsidR="00342102" w:rsidRPr="00F93750">
        <w:rPr>
          <w:rFonts w:cstheme="minorHAnsi"/>
          <w:sz w:val="24"/>
          <w:szCs w:val="24"/>
        </w:rPr>
        <w:t xml:space="preserve"> or TFF</w:t>
      </w:r>
      <w:r w:rsidR="0069668B" w:rsidRPr="00F93750">
        <w:rPr>
          <w:rFonts w:cstheme="minorHAnsi"/>
          <w:sz w:val="24"/>
          <w:szCs w:val="24"/>
        </w:rPr>
        <w:t>,</w:t>
      </w:r>
      <w:r w:rsidR="00930F50" w:rsidRPr="00F93750">
        <w:rPr>
          <w:rFonts w:cstheme="minorHAnsi"/>
          <w:sz w:val="24"/>
          <w:szCs w:val="24"/>
        </w:rPr>
        <w:t xml:space="preserve"> </w:t>
      </w:r>
      <w:r w:rsidR="0069668B" w:rsidRPr="00F93750">
        <w:rPr>
          <w:rFonts w:cstheme="minorHAnsi"/>
          <w:sz w:val="24"/>
          <w:szCs w:val="24"/>
        </w:rPr>
        <w:t xml:space="preserve">biomanufacturers </w:t>
      </w:r>
      <w:r w:rsidR="00930F50" w:rsidRPr="00F93750">
        <w:rPr>
          <w:rFonts w:cstheme="minorHAnsi"/>
          <w:sz w:val="24"/>
          <w:szCs w:val="24"/>
        </w:rPr>
        <w:t xml:space="preserve">are exploring the </w:t>
      </w:r>
      <w:r w:rsidR="00710A17" w:rsidRPr="00F93750">
        <w:rPr>
          <w:rFonts w:cstheme="minorHAnsi"/>
          <w:sz w:val="24"/>
          <w:szCs w:val="24"/>
        </w:rPr>
        <w:t xml:space="preserve">potential applications </w:t>
      </w:r>
      <w:r w:rsidR="00930F50" w:rsidRPr="00F93750">
        <w:rPr>
          <w:rFonts w:cstheme="minorHAnsi"/>
          <w:sz w:val="24"/>
          <w:szCs w:val="24"/>
        </w:rPr>
        <w:t xml:space="preserve">of </w:t>
      </w:r>
      <w:r w:rsidR="00710A17" w:rsidRPr="00F93750">
        <w:rPr>
          <w:rFonts w:cstheme="minorHAnsi"/>
          <w:sz w:val="24"/>
          <w:szCs w:val="24"/>
        </w:rPr>
        <w:t xml:space="preserve">using </w:t>
      </w:r>
      <w:r w:rsidR="00930F50" w:rsidRPr="00F93750">
        <w:rPr>
          <w:rFonts w:cstheme="minorHAnsi"/>
          <w:sz w:val="24"/>
          <w:szCs w:val="24"/>
        </w:rPr>
        <w:t>acoust</w:t>
      </w:r>
      <w:r w:rsidRPr="00F93750">
        <w:rPr>
          <w:rFonts w:cstheme="minorHAnsi"/>
          <w:sz w:val="24"/>
          <w:szCs w:val="24"/>
        </w:rPr>
        <w:t>ic</w:t>
      </w:r>
      <w:r w:rsidR="00930F50" w:rsidRPr="00F93750">
        <w:rPr>
          <w:rFonts w:cstheme="minorHAnsi"/>
          <w:sz w:val="24"/>
          <w:szCs w:val="24"/>
        </w:rPr>
        <w:t xml:space="preserve"> separation.</w:t>
      </w:r>
    </w:p>
    <w:p w14:paraId="36A00EA4" w14:textId="77777777" w:rsidR="00374197" w:rsidRPr="00F93750" w:rsidRDefault="00374197" w:rsidP="00756FBF">
      <w:pPr>
        <w:spacing w:after="0" w:line="240" w:lineRule="auto"/>
        <w:rPr>
          <w:rFonts w:cstheme="minorHAnsi"/>
          <w:sz w:val="24"/>
          <w:szCs w:val="24"/>
        </w:rPr>
      </w:pPr>
    </w:p>
    <w:p w14:paraId="10641EB5" w14:textId="3C5DDD8B" w:rsidR="00930F50" w:rsidRPr="00F93750" w:rsidRDefault="00432A00" w:rsidP="00756FBF">
      <w:pPr>
        <w:spacing w:after="0" w:line="240" w:lineRule="auto"/>
        <w:rPr>
          <w:rFonts w:cstheme="minorHAnsi"/>
          <w:sz w:val="24"/>
          <w:szCs w:val="24"/>
        </w:rPr>
      </w:pPr>
      <w:r w:rsidRPr="00F93750">
        <w:rPr>
          <w:rFonts w:cstheme="minorHAnsi"/>
          <w:sz w:val="24"/>
          <w:szCs w:val="24"/>
        </w:rPr>
        <w:t xml:space="preserve">This </w:t>
      </w:r>
      <w:r w:rsidR="00374197" w:rsidRPr="00F93750">
        <w:rPr>
          <w:rFonts w:cstheme="minorHAnsi"/>
          <w:sz w:val="24"/>
          <w:szCs w:val="24"/>
        </w:rPr>
        <w:t>study provide</w:t>
      </w:r>
      <w:r>
        <w:rPr>
          <w:rFonts w:cstheme="minorHAnsi"/>
          <w:sz w:val="24"/>
          <w:szCs w:val="24"/>
        </w:rPr>
        <w:t>s</w:t>
      </w:r>
      <w:r w:rsidR="00374197" w:rsidRPr="00F93750">
        <w:rPr>
          <w:rFonts w:cstheme="minorHAnsi"/>
          <w:sz w:val="24"/>
          <w:szCs w:val="24"/>
        </w:rPr>
        <w:t xml:space="preserve"> a general protocol </w:t>
      </w:r>
      <w:r>
        <w:rPr>
          <w:rFonts w:cstheme="minorHAnsi"/>
          <w:sz w:val="24"/>
          <w:szCs w:val="24"/>
        </w:rPr>
        <w:t>for</w:t>
      </w:r>
      <w:r w:rsidRPr="00F93750">
        <w:rPr>
          <w:rFonts w:cstheme="minorHAnsi"/>
          <w:sz w:val="24"/>
          <w:szCs w:val="24"/>
        </w:rPr>
        <w:t xml:space="preserve"> </w:t>
      </w:r>
      <w:r w:rsidR="00374197" w:rsidRPr="00F93750">
        <w:rPr>
          <w:rFonts w:cstheme="minorHAnsi"/>
          <w:sz w:val="24"/>
          <w:szCs w:val="24"/>
        </w:rPr>
        <w:t xml:space="preserve">operating a benchtop </w:t>
      </w:r>
      <w:r w:rsidR="000342DA" w:rsidRPr="00F93750">
        <w:rPr>
          <w:rFonts w:cstheme="minorHAnsi"/>
          <w:sz w:val="24"/>
          <w:szCs w:val="24"/>
        </w:rPr>
        <w:t>acoustic wave separator (</w:t>
      </w:r>
      <w:r w:rsidR="00374197" w:rsidRPr="00F93750">
        <w:rPr>
          <w:rFonts w:cstheme="minorHAnsi"/>
          <w:sz w:val="24"/>
          <w:szCs w:val="24"/>
        </w:rPr>
        <w:t>AWS</w:t>
      </w:r>
      <w:r w:rsidR="000342DA" w:rsidRPr="00F93750">
        <w:rPr>
          <w:rFonts w:cstheme="minorHAnsi"/>
          <w:sz w:val="24"/>
          <w:szCs w:val="24"/>
        </w:rPr>
        <w:t>)</w:t>
      </w:r>
      <w:r w:rsidR="00374197" w:rsidRPr="00F93750">
        <w:rPr>
          <w:rFonts w:cstheme="minorHAnsi"/>
          <w:sz w:val="24"/>
          <w:szCs w:val="24"/>
        </w:rPr>
        <w:t xml:space="preserve"> for clarification of CHO cell culture</w:t>
      </w:r>
      <w:r w:rsidR="00A36C6E" w:rsidRPr="00F93750">
        <w:rPr>
          <w:rFonts w:cstheme="minorHAnsi"/>
          <w:sz w:val="24"/>
          <w:szCs w:val="24"/>
        </w:rPr>
        <w:t>, present</w:t>
      </w:r>
      <w:r>
        <w:rPr>
          <w:rFonts w:cstheme="minorHAnsi"/>
          <w:sz w:val="24"/>
          <w:szCs w:val="24"/>
        </w:rPr>
        <w:t>s</w:t>
      </w:r>
      <w:r w:rsidR="00A36C6E" w:rsidRPr="00F93750">
        <w:rPr>
          <w:rFonts w:cstheme="minorHAnsi"/>
          <w:sz w:val="24"/>
          <w:szCs w:val="24"/>
        </w:rPr>
        <w:t xml:space="preserve"> representative data</w:t>
      </w:r>
      <w:r>
        <w:rPr>
          <w:rFonts w:cstheme="minorHAnsi"/>
          <w:sz w:val="24"/>
          <w:szCs w:val="24"/>
        </w:rPr>
        <w:t>,</w:t>
      </w:r>
      <w:r w:rsidR="00A36C6E" w:rsidRPr="00F93750">
        <w:rPr>
          <w:rFonts w:cstheme="minorHAnsi"/>
          <w:sz w:val="24"/>
          <w:szCs w:val="24"/>
        </w:rPr>
        <w:t xml:space="preserve"> and demonstrate</w:t>
      </w:r>
      <w:r>
        <w:rPr>
          <w:rFonts w:cstheme="minorHAnsi"/>
          <w:sz w:val="24"/>
          <w:szCs w:val="24"/>
        </w:rPr>
        <w:t>s</w:t>
      </w:r>
      <w:r w:rsidR="00A36C6E" w:rsidRPr="00F93750">
        <w:rPr>
          <w:rFonts w:cstheme="minorHAnsi"/>
          <w:sz w:val="24"/>
          <w:szCs w:val="24"/>
        </w:rPr>
        <w:t xml:space="preserve"> how to achieve effective cell clarification and product recovery. </w:t>
      </w:r>
    </w:p>
    <w:p w14:paraId="6BFAB076" w14:textId="77777777" w:rsidR="005319D0" w:rsidRPr="00F93750" w:rsidRDefault="005319D0" w:rsidP="00756FBF">
      <w:pPr>
        <w:spacing w:after="0" w:line="240" w:lineRule="auto"/>
        <w:rPr>
          <w:rFonts w:cstheme="minorHAnsi"/>
          <w:sz w:val="24"/>
          <w:szCs w:val="24"/>
        </w:rPr>
      </w:pPr>
      <w:bookmarkStart w:id="1" w:name="_Hlk33695610"/>
    </w:p>
    <w:p w14:paraId="0B508D3D" w14:textId="77777777" w:rsidR="005319D0" w:rsidRPr="00F93750" w:rsidRDefault="005319D0" w:rsidP="00756FBF">
      <w:pPr>
        <w:spacing w:after="0" w:line="240" w:lineRule="auto"/>
        <w:rPr>
          <w:rFonts w:cstheme="minorHAnsi"/>
          <w:b/>
          <w:sz w:val="24"/>
          <w:szCs w:val="24"/>
        </w:rPr>
      </w:pPr>
      <w:bookmarkStart w:id="2" w:name="_Hlk34029647"/>
      <w:r w:rsidRPr="00F93750">
        <w:rPr>
          <w:rFonts w:cstheme="minorHAnsi"/>
          <w:b/>
          <w:sz w:val="24"/>
          <w:szCs w:val="24"/>
        </w:rPr>
        <w:t>PROTOCOL:</w:t>
      </w:r>
    </w:p>
    <w:p w14:paraId="2C472611" w14:textId="77777777" w:rsidR="006543BC" w:rsidRPr="00F93750" w:rsidRDefault="006543BC" w:rsidP="00756FBF">
      <w:pPr>
        <w:spacing w:after="0" w:line="240" w:lineRule="auto"/>
        <w:rPr>
          <w:rFonts w:cstheme="minorHAnsi"/>
          <w:b/>
          <w:sz w:val="24"/>
          <w:szCs w:val="24"/>
        </w:rPr>
      </w:pPr>
    </w:p>
    <w:p w14:paraId="408C29E6" w14:textId="079B0DD4" w:rsidR="006543BC" w:rsidRPr="00F93750" w:rsidRDefault="006543BC" w:rsidP="00756FBF">
      <w:pPr>
        <w:pStyle w:val="ListParagraph"/>
        <w:numPr>
          <w:ilvl w:val="0"/>
          <w:numId w:val="1"/>
        </w:numPr>
        <w:spacing w:after="0" w:line="240" w:lineRule="auto"/>
        <w:rPr>
          <w:rFonts w:cstheme="minorHAnsi"/>
          <w:sz w:val="24"/>
          <w:szCs w:val="24"/>
          <w:highlight w:val="yellow"/>
        </w:rPr>
      </w:pPr>
      <w:r w:rsidRPr="00F93750">
        <w:rPr>
          <w:rFonts w:cstheme="minorHAnsi"/>
          <w:b/>
          <w:sz w:val="24"/>
          <w:szCs w:val="24"/>
          <w:highlight w:val="yellow"/>
        </w:rPr>
        <w:t>Preparation of AWS</w:t>
      </w:r>
    </w:p>
    <w:p w14:paraId="626E3F20" w14:textId="77777777" w:rsidR="00FE3332" w:rsidRPr="00F93750" w:rsidRDefault="00FE3332" w:rsidP="00756FBF">
      <w:pPr>
        <w:pStyle w:val="ListParagraph"/>
        <w:spacing w:after="0" w:line="240" w:lineRule="auto"/>
        <w:ind w:left="0"/>
        <w:rPr>
          <w:rFonts w:cstheme="minorHAnsi"/>
          <w:sz w:val="24"/>
          <w:szCs w:val="24"/>
        </w:rPr>
      </w:pPr>
    </w:p>
    <w:p w14:paraId="5C304095" w14:textId="2250A8CC" w:rsidR="006543BC" w:rsidRPr="00F93750" w:rsidRDefault="00640642" w:rsidP="00756FBF">
      <w:pPr>
        <w:spacing w:after="0" w:line="240" w:lineRule="auto"/>
        <w:rPr>
          <w:rFonts w:cstheme="minorHAnsi"/>
          <w:sz w:val="24"/>
          <w:szCs w:val="24"/>
        </w:rPr>
      </w:pPr>
      <w:r w:rsidRPr="00F93750">
        <w:rPr>
          <w:rFonts w:cstheme="minorHAnsi"/>
          <w:bCs/>
          <w:sz w:val="24"/>
          <w:szCs w:val="24"/>
        </w:rPr>
        <w:lastRenderedPageBreak/>
        <w:t>NOTE:</w:t>
      </w:r>
      <w:r w:rsidRPr="00F93750">
        <w:rPr>
          <w:rFonts w:cstheme="minorHAnsi"/>
          <w:sz w:val="24"/>
          <w:szCs w:val="24"/>
        </w:rPr>
        <w:t xml:space="preserve"> </w:t>
      </w:r>
      <w:r w:rsidR="006543BC" w:rsidRPr="00F93750">
        <w:rPr>
          <w:rFonts w:cstheme="minorHAnsi"/>
          <w:sz w:val="24"/>
          <w:szCs w:val="24"/>
        </w:rPr>
        <w:t xml:space="preserve">This protocol </w:t>
      </w:r>
      <w:r w:rsidR="008F4C98">
        <w:rPr>
          <w:rFonts w:cstheme="minorHAnsi"/>
          <w:sz w:val="24"/>
          <w:szCs w:val="24"/>
        </w:rPr>
        <w:t>was developed</w:t>
      </w:r>
      <w:r w:rsidR="006543BC" w:rsidRPr="00F93750">
        <w:rPr>
          <w:rFonts w:cstheme="minorHAnsi"/>
          <w:sz w:val="24"/>
          <w:szCs w:val="24"/>
        </w:rPr>
        <w:t xml:space="preserve"> using one acoustoph</w:t>
      </w:r>
      <w:r w:rsidR="00390040" w:rsidRPr="00F93750">
        <w:rPr>
          <w:rFonts w:cstheme="minorHAnsi"/>
          <w:sz w:val="24"/>
          <w:szCs w:val="24"/>
        </w:rPr>
        <w:t>o</w:t>
      </w:r>
      <w:r w:rsidR="006543BC" w:rsidRPr="00F93750">
        <w:rPr>
          <w:rFonts w:cstheme="minorHAnsi"/>
          <w:sz w:val="24"/>
          <w:szCs w:val="24"/>
        </w:rPr>
        <w:t xml:space="preserve">retic chamber. However, the bench-scale AWS has </w:t>
      </w:r>
      <w:r w:rsidR="00432A00" w:rsidRPr="00275308">
        <w:rPr>
          <w:rFonts w:cstheme="minorHAnsi"/>
          <w:sz w:val="24"/>
          <w:szCs w:val="24"/>
        </w:rPr>
        <w:t>five</w:t>
      </w:r>
      <w:r w:rsidR="00432A00" w:rsidRPr="00F93750">
        <w:rPr>
          <w:rFonts w:cstheme="minorHAnsi"/>
          <w:sz w:val="24"/>
          <w:szCs w:val="24"/>
        </w:rPr>
        <w:t xml:space="preserve"> </w:t>
      </w:r>
      <w:r w:rsidR="006543BC" w:rsidRPr="00F93750">
        <w:rPr>
          <w:rFonts w:cstheme="minorHAnsi"/>
          <w:sz w:val="24"/>
          <w:szCs w:val="24"/>
        </w:rPr>
        <w:t xml:space="preserve">turbidity probes </w:t>
      </w:r>
      <w:r w:rsidR="008F4C98" w:rsidRPr="008F4C98">
        <w:rPr>
          <w:rFonts w:cstheme="minorHAnsi"/>
          <w:sz w:val="24"/>
          <w:szCs w:val="24"/>
        </w:rPr>
        <w:t>that</w:t>
      </w:r>
      <w:r w:rsidR="008F4C98" w:rsidRPr="00F93750">
        <w:rPr>
          <w:rFonts w:cstheme="minorHAnsi"/>
          <w:sz w:val="24"/>
          <w:szCs w:val="24"/>
        </w:rPr>
        <w:t xml:space="preserve"> </w:t>
      </w:r>
      <w:r w:rsidR="006543BC" w:rsidRPr="00F93750">
        <w:rPr>
          <w:rFonts w:cstheme="minorHAnsi"/>
          <w:sz w:val="24"/>
          <w:szCs w:val="24"/>
        </w:rPr>
        <w:t xml:space="preserve">can operate </w:t>
      </w:r>
      <w:r w:rsidR="00FF2213">
        <w:rPr>
          <w:rFonts w:cstheme="minorHAnsi"/>
          <w:sz w:val="24"/>
          <w:szCs w:val="24"/>
        </w:rPr>
        <w:t xml:space="preserve">4 </w:t>
      </w:r>
      <w:r w:rsidR="006543BC" w:rsidRPr="00F93750">
        <w:rPr>
          <w:rFonts w:cstheme="minorHAnsi"/>
          <w:sz w:val="24"/>
          <w:szCs w:val="24"/>
        </w:rPr>
        <w:t>acoustophoretic chambers in series</w:t>
      </w:r>
      <w:r w:rsidR="00710A17" w:rsidRPr="00F93750">
        <w:rPr>
          <w:rFonts w:cstheme="minorHAnsi"/>
          <w:sz w:val="24"/>
          <w:szCs w:val="24"/>
        </w:rPr>
        <w:t xml:space="preserve"> if needed</w:t>
      </w:r>
      <w:r w:rsidR="006543BC" w:rsidRPr="00F93750">
        <w:rPr>
          <w:rFonts w:cstheme="minorHAnsi"/>
          <w:sz w:val="24"/>
          <w:szCs w:val="24"/>
        </w:rPr>
        <w:t>.</w:t>
      </w:r>
      <w:r w:rsidR="00FF2213">
        <w:rPr>
          <w:rFonts w:cstheme="minorHAnsi"/>
          <w:sz w:val="24"/>
          <w:szCs w:val="24"/>
        </w:rPr>
        <w:t xml:space="preserve"> </w:t>
      </w:r>
    </w:p>
    <w:p w14:paraId="7AED4CF3" w14:textId="77777777" w:rsidR="00FE3332" w:rsidRPr="00F93750" w:rsidRDefault="00FE3332" w:rsidP="00756FBF">
      <w:pPr>
        <w:spacing w:after="0" w:line="240" w:lineRule="auto"/>
        <w:rPr>
          <w:rFonts w:cstheme="minorHAnsi"/>
          <w:sz w:val="24"/>
          <w:szCs w:val="24"/>
        </w:rPr>
      </w:pPr>
    </w:p>
    <w:p w14:paraId="19E7B05A" w14:textId="0B68638B" w:rsidR="00431DAC" w:rsidRPr="00F93750" w:rsidRDefault="00431DA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Connect the </w:t>
      </w:r>
      <w:r w:rsidR="00137F79" w:rsidRPr="00F93750">
        <w:rPr>
          <w:rFonts w:cstheme="minorHAnsi"/>
          <w:sz w:val="24"/>
          <w:szCs w:val="24"/>
          <w:highlight w:val="yellow"/>
        </w:rPr>
        <w:t xml:space="preserve">turbidity </w:t>
      </w:r>
      <w:r w:rsidRPr="00F93750">
        <w:rPr>
          <w:rFonts w:cstheme="minorHAnsi"/>
          <w:sz w:val="24"/>
          <w:szCs w:val="24"/>
          <w:highlight w:val="yellow"/>
        </w:rPr>
        <w:t xml:space="preserve">cables into their respective ports </w:t>
      </w:r>
      <w:r w:rsidR="000D7E41" w:rsidRPr="00F93750">
        <w:rPr>
          <w:rFonts w:cstheme="minorHAnsi"/>
          <w:sz w:val="24"/>
          <w:szCs w:val="24"/>
          <w:highlight w:val="yellow"/>
        </w:rPr>
        <w:t>labeled as F, 1, 2, 3,</w:t>
      </w:r>
      <w:r w:rsidR="008F4C98">
        <w:rPr>
          <w:rFonts w:cstheme="minorHAnsi"/>
          <w:sz w:val="24"/>
          <w:szCs w:val="24"/>
          <w:highlight w:val="yellow"/>
        </w:rPr>
        <w:t xml:space="preserve"> </w:t>
      </w:r>
      <w:r w:rsidR="000D7E41" w:rsidRPr="00F93750">
        <w:rPr>
          <w:rFonts w:cstheme="minorHAnsi"/>
          <w:sz w:val="24"/>
          <w:szCs w:val="24"/>
          <w:highlight w:val="yellow"/>
        </w:rPr>
        <w:t xml:space="preserve">4 </w:t>
      </w:r>
      <w:r w:rsidRPr="00F93750">
        <w:rPr>
          <w:rFonts w:cstheme="minorHAnsi"/>
          <w:sz w:val="24"/>
          <w:szCs w:val="24"/>
          <w:highlight w:val="yellow"/>
        </w:rPr>
        <w:t>(e.g., turbidity probe</w:t>
      </w:r>
      <w:r w:rsidR="00640642" w:rsidRPr="00F93750">
        <w:rPr>
          <w:rFonts w:cstheme="minorHAnsi"/>
          <w:sz w:val="24"/>
          <w:szCs w:val="24"/>
          <w:highlight w:val="yellow"/>
        </w:rPr>
        <w:t xml:space="preserve"> </w:t>
      </w:r>
      <w:r w:rsidRPr="00F93750">
        <w:rPr>
          <w:rFonts w:cstheme="minorHAnsi"/>
          <w:sz w:val="24"/>
          <w:szCs w:val="24"/>
          <w:highlight w:val="yellow"/>
        </w:rPr>
        <w:t>1</w:t>
      </w:r>
      <w:r w:rsidR="008D595A" w:rsidRPr="00F93750">
        <w:rPr>
          <w:rFonts w:cstheme="minorHAnsi"/>
          <w:sz w:val="24"/>
          <w:szCs w:val="24"/>
          <w:highlight w:val="yellow"/>
        </w:rPr>
        <w:t xml:space="preserve"> in </w:t>
      </w:r>
      <w:r w:rsidR="008D595A" w:rsidRPr="00F93750">
        <w:rPr>
          <w:rFonts w:cstheme="minorHAnsi"/>
          <w:b/>
          <w:bCs/>
          <w:sz w:val="24"/>
          <w:szCs w:val="24"/>
          <w:highlight w:val="yellow"/>
        </w:rPr>
        <w:t>Figure 1c</w:t>
      </w:r>
      <w:r w:rsidR="00927740" w:rsidRPr="00F93750">
        <w:rPr>
          <w:rFonts w:cstheme="minorHAnsi"/>
          <w:sz w:val="24"/>
          <w:szCs w:val="24"/>
          <w:highlight w:val="yellow"/>
        </w:rPr>
        <w:t xml:space="preserve"> </w:t>
      </w:r>
      <w:r w:rsidR="008D595A" w:rsidRPr="00F93750">
        <w:rPr>
          <w:rFonts w:cstheme="minorHAnsi"/>
          <w:sz w:val="24"/>
          <w:szCs w:val="24"/>
          <w:highlight w:val="yellow"/>
        </w:rPr>
        <w:t>and port</w:t>
      </w:r>
      <w:r w:rsidR="00640642" w:rsidRPr="00F93750">
        <w:rPr>
          <w:rFonts w:cstheme="minorHAnsi"/>
          <w:sz w:val="24"/>
          <w:szCs w:val="24"/>
          <w:highlight w:val="yellow"/>
        </w:rPr>
        <w:t xml:space="preserve"> </w:t>
      </w:r>
      <w:r w:rsidR="008D595A" w:rsidRPr="00F93750">
        <w:rPr>
          <w:rFonts w:cstheme="minorHAnsi"/>
          <w:sz w:val="24"/>
          <w:szCs w:val="24"/>
          <w:highlight w:val="yellow"/>
        </w:rPr>
        <w:t xml:space="preserve">1 in </w:t>
      </w:r>
      <w:r w:rsidR="008D595A" w:rsidRPr="00F93750">
        <w:rPr>
          <w:rFonts w:cstheme="minorHAnsi"/>
          <w:b/>
          <w:bCs/>
          <w:sz w:val="24"/>
          <w:szCs w:val="24"/>
          <w:highlight w:val="yellow"/>
        </w:rPr>
        <w:t>Figure 2a</w:t>
      </w:r>
      <w:r w:rsidRPr="00F93750">
        <w:rPr>
          <w:rFonts w:cstheme="minorHAnsi"/>
          <w:sz w:val="24"/>
          <w:szCs w:val="24"/>
          <w:highlight w:val="yellow"/>
        </w:rPr>
        <w:t>) and the chamber power</w:t>
      </w:r>
      <w:r w:rsidR="00137F79" w:rsidRPr="00F93750">
        <w:rPr>
          <w:rFonts w:cstheme="minorHAnsi"/>
          <w:sz w:val="24"/>
          <w:szCs w:val="24"/>
          <w:highlight w:val="yellow"/>
        </w:rPr>
        <w:t xml:space="preserve"> BNC</w:t>
      </w:r>
      <w:r w:rsidRPr="00F93750">
        <w:rPr>
          <w:rFonts w:cstheme="minorHAnsi"/>
          <w:sz w:val="24"/>
          <w:szCs w:val="24"/>
          <w:highlight w:val="yellow"/>
        </w:rPr>
        <w:t xml:space="preserve"> </w:t>
      </w:r>
      <w:r w:rsidR="0013551A" w:rsidRPr="00F93750">
        <w:rPr>
          <w:rFonts w:cstheme="minorHAnsi"/>
          <w:sz w:val="24"/>
          <w:szCs w:val="24"/>
          <w:highlight w:val="yellow"/>
        </w:rPr>
        <w:t>cable</w:t>
      </w:r>
      <w:r w:rsidR="000D7E41" w:rsidRPr="00F93750">
        <w:rPr>
          <w:rFonts w:cstheme="minorHAnsi"/>
          <w:sz w:val="24"/>
          <w:szCs w:val="24"/>
          <w:highlight w:val="yellow"/>
        </w:rPr>
        <w:t xml:space="preserve">s </w:t>
      </w:r>
      <w:r w:rsidRPr="00F93750">
        <w:rPr>
          <w:rFonts w:cstheme="minorHAnsi"/>
          <w:sz w:val="24"/>
          <w:szCs w:val="24"/>
          <w:highlight w:val="yellow"/>
        </w:rPr>
        <w:t>to the back of the AWS system</w:t>
      </w:r>
      <w:r w:rsidR="0013551A" w:rsidRPr="00F93750">
        <w:rPr>
          <w:rFonts w:cstheme="minorHAnsi"/>
          <w:sz w:val="24"/>
          <w:szCs w:val="24"/>
          <w:highlight w:val="yellow"/>
        </w:rPr>
        <w:t xml:space="preserve"> </w:t>
      </w:r>
      <w:r w:rsidR="000D7E41" w:rsidRPr="00F93750">
        <w:rPr>
          <w:rFonts w:cstheme="minorHAnsi"/>
          <w:sz w:val="24"/>
          <w:szCs w:val="24"/>
          <w:highlight w:val="yellow"/>
        </w:rPr>
        <w:t xml:space="preserve">labeled as 1, 2, 3, 4 </w:t>
      </w:r>
      <w:r w:rsidR="0013551A" w:rsidRPr="00F93750">
        <w:rPr>
          <w:rFonts w:cstheme="minorHAnsi"/>
          <w:sz w:val="24"/>
          <w:szCs w:val="24"/>
          <w:highlight w:val="yellow"/>
        </w:rPr>
        <w:t>(</w:t>
      </w:r>
      <w:r w:rsidR="00A5536C" w:rsidRPr="00F93750">
        <w:rPr>
          <w:rFonts w:cstheme="minorHAnsi"/>
          <w:b/>
          <w:bCs/>
          <w:sz w:val="24"/>
          <w:szCs w:val="24"/>
          <w:highlight w:val="yellow"/>
        </w:rPr>
        <w:t>Figure 2</w:t>
      </w:r>
      <w:r w:rsidR="008D595A" w:rsidRPr="00F93750">
        <w:rPr>
          <w:rFonts w:cstheme="minorHAnsi"/>
          <w:b/>
          <w:bCs/>
          <w:sz w:val="24"/>
          <w:szCs w:val="24"/>
          <w:highlight w:val="yellow"/>
        </w:rPr>
        <w:t>b</w:t>
      </w:r>
      <w:r w:rsidR="0013551A" w:rsidRPr="00F93750">
        <w:rPr>
          <w:rFonts w:cstheme="minorHAnsi"/>
          <w:sz w:val="24"/>
          <w:szCs w:val="24"/>
          <w:highlight w:val="yellow"/>
        </w:rPr>
        <w:t>)</w:t>
      </w:r>
      <w:r w:rsidRPr="00F93750">
        <w:rPr>
          <w:rFonts w:cstheme="minorHAnsi"/>
          <w:sz w:val="24"/>
          <w:szCs w:val="24"/>
          <w:highlight w:val="yellow"/>
        </w:rPr>
        <w:t>.</w:t>
      </w:r>
    </w:p>
    <w:p w14:paraId="05C08631" w14:textId="2561164C" w:rsidR="00431DAC" w:rsidRPr="00F93750" w:rsidRDefault="00431DAC" w:rsidP="00756FBF">
      <w:pPr>
        <w:pStyle w:val="ListParagraph"/>
        <w:spacing w:after="0" w:line="240" w:lineRule="auto"/>
        <w:ind w:left="0"/>
        <w:rPr>
          <w:rFonts w:cstheme="minorHAnsi"/>
          <w:sz w:val="24"/>
          <w:szCs w:val="24"/>
        </w:rPr>
      </w:pPr>
    </w:p>
    <w:p w14:paraId="18A11DC8" w14:textId="3EBF7F46" w:rsidR="00431DAC" w:rsidRPr="00F93750" w:rsidRDefault="00640642" w:rsidP="00756FBF">
      <w:pPr>
        <w:pStyle w:val="ListParagraph"/>
        <w:spacing w:after="0" w:line="240" w:lineRule="auto"/>
        <w:ind w:left="0"/>
        <w:rPr>
          <w:rFonts w:cstheme="minorHAnsi"/>
          <w:sz w:val="24"/>
          <w:szCs w:val="24"/>
        </w:rPr>
      </w:pPr>
      <w:r w:rsidRPr="00F93750">
        <w:rPr>
          <w:rFonts w:cstheme="minorHAnsi"/>
          <w:bCs/>
          <w:sz w:val="24"/>
          <w:szCs w:val="24"/>
        </w:rPr>
        <w:t>NOTE:</w:t>
      </w:r>
      <w:r w:rsidRPr="00F93750">
        <w:rPr>
          <w:rFonts w:cstheme="minorHAnsi"/>
          <w:sz w:val="24"/>
          <w:szCs w:val="24"/>
        </w:rPr>
        <w:t xml:space="preserve"> </w:t>
      </w:r>
      <w:r w:rsidR="00431DAC" w:rsidRPr="00F93750">
        <w:rPr>
          <w:rFonts w:cstheme="minorHAnsi"/>
          <w:sz w:val="24"/>
          <w:szCs w:val="24"/>
        </w:rPr>
        <w:t xml:space="preserve">Do not connect </w:t>
      </w:r>
      <w:r w:rsidR="00342102" w:rsidRPr="00F93750">
        <w:rPr>
          <w:rFonts w:cstheme="minorHAnsi"/>
          <w:sz w:val="24"/>
          <w:szCs w:val="24"/>
        </w:rPr>
        <w:t xml:space="preserve">the </w:t>
      </w:r>
      <w:r w:rsidR="000D7E41" w:rsidRPr="00F93750">
        <w:rPr>
          <w:rFonts w:cstheme="minorHAnsi"/>
          <w:sz w:val="24"/>
          <w:szCs w:val="24"/>
        </w:rPr>
        <w:t xml:space="preserve">other end of </w:t>
      </w:r>
      <w:r w:rsidR="00A45C80" w:rsidRPr="00F93750">
        <w:rPr>
          <w:rFonts w:cstheme="minorHAnsi"/>
          <w:sz w:val="24"/>
          <w:szCs w:val="24"/>
        </w:rPr>
        <w:t xml:space="preserve">the </w:t>
      </w:r>
      <w:r w:rsidR="005E6F33" w:rsidRPr="00F93750">
        <w:rPr>
          <w:rFonts w:cstheme="minorHAnsi"/>
          <w:sz w:val="24"/>
          <w:szCs w:val="24"/>
        </w:rPr>
        <w:t>chamber</w:t>
      </w:r>
      <w:r w:rsidR="00137F79" w:rsidRPr="00F93750">
        <w:rPr>
          <w:rFonts w:cstheme="minorHAnsi"/>
          <w:sz w:val="24"/>
          <w:szCs w:val="24"/>
        </w:rPr>
        <w:t xml:space="preserve"> power</w:t>
      </w:r>
      <w:r w:rsidR="005E6F33" w:rsidRPr="00F93750">
        <w:rPr>
          <w:rFonts w:cstheme="minorHAnsi"/>
          <w:sz w:val="24"/>
          <w:szCs w:val="24"/>
        </w:rPr>
        <w:t xml:space="preserve"> </w:t>
      </w:r>
      <w:r w:rsidR="0013551A" w:rsidRPr="00F93750">
        <w:rPr>
          <w:rFonts w:cstheme="minorHAnsi"/>
          <w:sz w:val="24"/>
          <w:szCs w:val="24"/>
        </w:rPr>
        <w:t>B</w:t>
      </w:r>
      <w:r w:rsidR="005E6F33" w:rsidRPr="00F93750">
        <w:rPr>
          <w:rFonts w:cstheme="minorHAnsi"/>
          <w:sz w:val="24"/>
          <w:szCs w:val="24"/>
        </w:rPr>
        <w:t>NC cable</w:t>
      </w:r>
      <w:r w:rsidR="00452899" w:rsidRPr="00F93750">
        <w:rPr>
          <w:rFonts w:cstheme="minorHAnsi"/>
          <w:sz w:val="24"/>
          <w:szCs w:val="24"/>
        </w:rPr>
        <w:t xml:space="preserve"> (</w:t>
      </w:r>
      <w:r w:rsidR="00452899" w:rsidRPr="00F93750">
        <w:rPr>
          <w:rFonts w:cstheme="minorHAnsi"/>
          <w:b/>
          <w:bCs/>
          <w:sz w:val="24"/>
          <w:szCs w:val="24"/>
        </w:rPr>
        <w:t>Figure 3c</w:t>
      </w:r>
      <w:r w:rsidR="00452899" w:rsidRPr="00F93750">
        <w:rPr>
          <w:rFonts w:cstheme="minorHAnsi"/>
          <w:sz w:val="24"/>
          <w:szCs w:val="24"/>
        </w:rPr>
        <w:t>)</w:t>
      </w:r>
      <w:r w:rsidR="005E6F33" w:rsidRPr="00F93750">
        <w:rPr>
          <w:rFonts w:cstheme="minorHAnsi"/>
          <w:sz w:val="24"/>
          <w:szCs w:val="24"/>
        </w:rPr>
        <w:t xml:space="preserve"> to the back of the </w:t>
      </w:r>
      <w:r w:rsidR="004F34B5" w:rsidRPr="00F93750">
        <w:rPr>
          <w:rFonts w:cstheme="minorHAnsi"/>
          <w:sz w:val="24"/>
          <w:szCs w:val="24"/>
        </w:rPr>
        <w:t>acoustophoretic chamber</w:t>
      </w:r>
      <w:r w:rsidR="005E6F33" w:rsidRPr="00F93750">
        <w:rPr>
          <w:rFonts w:cstheme="minorHAnsi"/>
          <w:sz w:val="24"/>
          <w:szCs w:val="24"/>
        </w:rPr>
        <w:t xml:space="preserve"> </w:t>
      </w:r>
      <w:r w:rsidR="00452899" w:rsidRPr="00F93750">
        <w:rPr>
          <w:rFonts w:cstheme="minorHAnsi"/>
          <w:sz w:val="24"/>
          <w:szCs w:val="24"/>
        </w:rPr>
        <w:t>(</w:t>
      </w:r>
      <w:r w:rsidR="00452899" w:rsidRPr="00F93750">
        <w:rPr>
          <w:rFonts w:cstheme="minorHAnsi"/>
          <w:b/>
          <w:bCs/>
          <w:sz w:val="24"/>
          <w:szCs w:val="24"/>
        </w:rPr>
        <w:t xml:space="preserve">Figure </w:t>
      </w:r>
      <w:r w:rsidR="008D595A" w:rsidRPr="00F93750">
        <w:rPr>
          <w:rFonts w:cstheme="minorHAnsi"/>
          <w:b/>
          <w:bCs/>
          <w:sz w:val="24"/>
          <w:szCs w:val="24"/>
        </w:rPr>
        <w:t>3d</w:t>
      </w:r>
      <w:r w:rsidR="00452899" w:rsidRPr="00F93750">
        <w:rPr>
          <w:rFonts w:cstheme="minorHAnsi"/>
          <w:sz w:val="24"/>
          <w:szCs w:val="24"/>
        </w:rPr>
        <w:t xml:space="preserve">) </w:t>
      </w:r>
      <w:r w:rsidR="005E6F33" w:rsidRPr="00F93750">
        <w:rPr>
          <w:rFonts w:cstheme="minorHAnsi"/>
          <w:sz w:val="24"/>
          <w:szCs w:val="24"/>
        </w:rPr>
        <w:t xml:space="preserve">until step </w:t>
      </w:r>
      <w:r w:rsidR="0013551A" w:rsidRPr="00F93750">
        <w:rPr>
          <w:rFonts w:cstheme="minorHAnsi"/>
          <w:sz w:val="24"/>
          <w:szCs w:val="24"/>
        </w:rPr>
        <w:t>2.</w:t>
      </w:r>
      <w:r w:rsidR="00B547EA" w:rsidRPr="00F93750">
        <w:rPr>
          <w:rFonts w:cstheme="minorHAnsi"/>
          <w:sz w:val="24"/>
          <w:szCs w:val="24"/>
        </w:rPr>
        <w:t>4</w:t>
      </w:r>
      <w:r w:rsidR="005E6F33" w:rsidRPr="00F93750">
        <w:rPr>
          <w:rFonts w:cstheme="minorHAnsi"/>
          <w:sz w:val="24"/>
          <w:szCs w:val="24"/>
        </w:rPr>
        <w:t xml:space="preserve"> when the chamber is filled with fluid. If </w:t>
      </w:r>
      <w:r w:rsidR="00137F79" w:rsidRPr="00F93750">
        <w:rPr>
          <w:rFonts w:cstheme="minorHAnsi"/>
          <w:sz w:val="24"/>
          <w:szCs w:val="24"/>
        </w:rPr>
        <w:t xml:space="preserve">the chamber </w:t>
      </w:r>
      <w:r w:rsidR="005E6F33" w:rsidRPr="00F93750">
        <w:rPr>
          <w:rFonts w:cstheme="minorHAnsi"/>
          <w:sz w:val="24"/>
          <w:szCs w:val="24"/>
        </w:rPr>
        <w:t xml:space="preserve">power is turned on with no fluid in the chamber, it </w:t>
      </w:r>
      <w:r w:rsidR="003535A1" w:rsidRPr="00F93750">
        <w:rPr>
          <w:rFonts w:cstheme="minorHAnsi"/>
          <w:sz w:val="24"/>
          <w:szCs w:val="24"/>
        </w:rPr>
        <w:t>will</w:t>
      </w:r>
      <w:r w:rsidR="005E6F33" w:rsidRPr="00F93750">
        <w:rPr>
          <w:rFonts w:cstheme="minorHAnsi"/>
          <w:sz w:val="24"/>
          <w:szCs w:val="24"/>
        </w:rPr>
        <w:t xml:space="preserve"> damage the </w:t>
      </w:r>
      <w:r w:rsidR="00137F79" w:rsidRPr="00F93750">
        <w:rPr>
          <w:rFonts w:cstheme="minorHAnsi"/>
          <w:sz w:val="24"/>
          <w:szCs w:val="24"/>
        </w:rPr>
        <w:t xml:space="preserve">piezo </w:t>
      </w:r>
      <w:r w:rsidR="00D16005" w:rsidRPr="00F93750">
        <w:rPr>
          <w:rFonts w:cstheme="minorHAnsi"/>
          <w:sz w:val="24"/>
          <w:szCs w:val="24"/>
        </w:rPr>
        <w:t xml:space="preserve">transducer </w:t>
      </w:r>
      <w:r w:rsidR="00137F79" w:rsidRPr="00F93750">
        <w:rPr>
          <w:rFonts w:cstheme="minorHAnsi"/>
          <w:sz w:val="24"/>
          <w:szCs w:val="24"/>
        </w:rPr>
        <w:t xml:space="preserve">in the </w:t>
      </w:r>
      <w:r w:rsidR="005E6F33" w:rsidRPr="00F93750">
        <w:rPr>
          <w:rFonts w:cstheme="minorHAnsi"/>
          <w:sz w:val="24"/>
          <w:szCs w:val="24"/>
        </w:rPr>
        <w:t>chamber</w:t>
      </w:r>
      <w:r w:rsidR="003535A1" w:rsidRPr="00F93750">
        <w:rPr>
          <w:rFonts w:cstheme="minorHAnsi"/>
          <w:sz w:val="24"/>
          <w:szCs w:val="24"/>
        </w:rPr>
        <w:t xml:space="preserve"> and no longer function</w:t>
      </w:r>
      <w:r w:rsidR="005E6F33" w:rsidRPr="00F93750">
        <w:rPr>
          <w:rFonts w:cstheme="minorHAnsi"/>
          <w:sz w:val="24"/>
          <w:szCs w:val="24"/>
        </w:rPr>
        <w:t xml:space="preserve">. </w:t>
      </w:r>
    </w:p>
    <w:p w14:paraId="55D3059E" w14:textId="77777777" w:rsidR="00431DAC" w:rsidRPr="00F93750" w:rsidRDefault="00431DAC" w:rsidP="00756FBF">
      <w:pPr>
        <w:pStyle w:val="ListParagraph"/>
        <w:spacing w:after="0" w:line="240" w:lineRule="auto"/>
        <w:ind w:left="0"/>
        <w:rPr>
          <w:rFonts w:cstheme="minorHAnsi"/>
          <w:sz w:val="24"/>
          <w:szCs w:val="24"/>
        </w:rPr>
      </w:pPr>
    </w:p>
    <w:p w14:paraId="47316460" w14:textId="4F3263C5" w:rsidR="00A5536C" w:rsidRPr="00F93750" w:rsidRDefault="00A5536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Insert the turbidity probes </w:t>
      </w:r>
      <w:r w:rsidR="00110ECF" w:rsidRPr="00F93750">
        <w:rPr>
          <w:rFonts w:cstheme="minorHAnsi"/>
          <w:sz w:val="24"/>
          <w:szCs w:val="24"/>
          <w:highlight w:val="yellow"/>
        </w:rPr>
        <w:t>in</w:t>
      </w:r>
      <w:r w:rsidRPr="00F93750">
        <w:rPr>
          <w:rFonts w:cstheme="minorHAnsi"/>
          <w:sz w:val="24"/>
          <w:szCs w:val="24"/>
          <w:highlight w:val="yellow"/>
        </w:rPr>
        <w:t>to the turbidity meter and thermometer housing and tighten the screws (</w:t>
      </w:r>
      <w:r w:rsidRPr="00F93750">
        <w:rPr>
          <w:rFonts w:cstheme="minorHAnsi"/>
          <w:b/>
          <w:bCs/>
          <w:sz w:val="24"/>
          <w:szCs w:val="24"/>
          <w:highlight w:val="yellow"/>
        </w:rPr>
        <w:t xml:space="preserve">Figure 1c </w:t>
      </w:r>
      <w:r w:rsidRPr="00F93750">
        <w:rPr>
          <w:rFonts w:cstheme="minorHAnsi"/>
          <w:sz w:val="24"/>
          <w:szCs w:val="24"/>
          <w:highlight w:val="yellow"/>
        </w:rPr>
        <w:t xml:space="preserve">and </w:t>
      </w:r>
      <w:r w:rsidRPr="00F93750">
        <w:rPr>
          <w:rFonts w:cstheme="minorHAnsi"/>
          <w:b/>
          <w:bCs/>
          <w:sz w:val="24"/>
          <w:szCs w:val="24"/>
          <w:highlight w:val="yellow"/>
        </w:rPr>
        <w:t>Figure 3</w:t>
      </w:r>
      <w:r w:rsidRPr="00C15FAC">
        <w:rPr>
          <w:sz w:val="24"/>
          <w:highlight w:val="yellow"/>
        </w:rPr>
        <w:t>).</w:t>
      </w:r>
    </w:p>
    <w:p w14:paraId="34042170" w14:textId="77777777" w:rsidR="008405F1" w:rsidRPr="00F93750" w:rsidRDefault="008405F1" w:rsidP="00756FBF">
      <w:pPr>
        <w:pStyle w:val="ListParagraph"/>
        <w:spacing w:after="0" w:line="240" w:lineRule="auto"/>
        <w:ind w:left="0"/>
        <w:rPr>
          <w:rFonts w:cstheme="minorHAnsi"/>
          <w:sz w:val="24"/>
          <w:szCs w:val="24"/>
          <w:highlight w:val="yellow"/>
        </w:rPr>
      </w:pPr>
    </w:p>
    <w:p w14:paraId="4625C457" w14:textId="7DD57D1D"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Connect </w:t>
      </w:r>
      <w:r w:rsidR="005B72F6" w:rsidRPr="00F93750">
        <w:rPr>
          <w:rFonts w:cstheme="minorHAnsi"/>
          <w:sz w:val="24"/>
          <w:szCs w:val="24"/>
          <w:highlight w:val="yellow"/>
        </w:rPr>
        <w:t xml:space="preserve">the </w:t>
      </w:r>
      <w:r w:rsidRPr="00F93750">
        <w:rPr>
          <w:rFonts w:cstheme="minorHAnsi"/>
          <w:sz w:val="24"/>
          <w:szCs w:val="24"/>
          <w:highlight w:val="yellow"/>
        </w:rPr>
        <w:t>feed tubing to</w:t>
      </w:r>
      <w:r w:rsidR="005B72F6" w:rsidRPr="00F93750">
        <w:rPr>
          <w:rFonts w:cstheme="minorHAnsi"/>
          <w:sz w:val="24"/>
          <w:szCs w:val="24"/>
          <w:highlight w:val="yellow"/>
        </w:rPr>
        <w:t xml:space="preserve"> the</w:t>
      </w:r>
      <w:r w:rsidRPr="00F93750">
        <w:rPr>
          <w:rFonts w:cstheme="minorHAnsi"/>
          <w:sz w:val="24"/>
          <w:szCs w:val="24"/>
          <w:highlight w:val="yellow"/>
        </w:rPr>
        <w:t xml:space="preserve"> input of </w:t>
      </w:r>
      <w:r w:rsidR="00432A00">
        <w:rPr>
          <w:rFonts w:cstheme="minorHAnsi"/>
          <w:sz w:val="24"/>
          <w:szCs w:val="24"/>
          <w:highlight w:val="yellow"/>
        </w:rPr>
        <w:t xml:space="preserve">the </w:t>
      </w:r>
      <w:r w:rsidR="00122363" w:rsidRPr="00F93750">
        <w:rPr>
          <w:rFonts w:cstheme="minorHAnsi"/>
          <w:sz w:val="24"/>
          <w:szCs w:val="24"/>
          <w:highlight w:val="yellow"/>
        </w:rPr>
        <w:t xml:space="preserve">feed </w:t>
      </w:r>
      <w:r w:rsidRPr="00F93750">
        <w:rPr>
          <w:rFonts w:cstheme="minorHAnsi"/>
          <w:sz w:val="24"/>
          <w:szCs w:val="24"/>
          <w:highlight w:val="yellow"/>
        </w:rPr>
        <w:t xml:space="preserve">turbidity </w:t>
      </w:r>
      <w:r w:rsidR="00122363" w:rsidRPr="00F93750">
        <w:rPr>
          <w:rFonts w:cstheme="minorHAnsi"/>
          <w:sz w:val="24"/>
          <w:szCs w:val="24"/>
          <w:highlight w:val="yellow"/>
        </w:rPr>
        <w:t>port (</w:t>
      </w:r>
      <w:r w:rsidR="00156D7B"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a</w:t>
      </w:r>
      <w:r w:rsidR="00122363" w:rsidRPr="00F93750">
        <w:rPr>
          <w:rFonts w:cstheme="minorHAnsi"/>
          <w:sz w:val="24"/>
          <w:szCs w:val="24"/>
          <w:highlight w:val="yellow"/>
        </w:rPr>
        <w:t>)</w:t>
      </w:r>
      <w:r w:rsidRPr="00F93750">
        <w:rPr>
          <w:rFonts w:cstheme="minorHAnsi"/>
          <w:sz w:val="24"/>
          <w:szCs w:val="24"/>
          <w:highlight w:val="yellow"/>
        </w:rPr>
        <w:t xml:space="preserve"> via </w:t>
      </w:r>
      <w:r w:rsidR="005B72F6" w:rsidRPr="00F93750">
        <w:rPr>
          <w:rFonts w:cstheme="minorHAnsi"/>
          <w:sz w:val="24"/>
          <w:szCs w:val="24"/>
          <w:highlight w:val="yellow"/>
        </w:rPr>
        <w:t xml:space="preserve">the </w:t>
      </w:r>
      <w:r w:rsidRPr="00F93750">
        <w:rPr>
          <w:rFonts w:cstheme="minorHAnsi"/>
          <w:sz w:val="24"/>
          <w:szCs w:val="24"/>
          <w:highlight w:val="yellow"/>
        </w:rPr>
        <w:t>feed pump</w:t>
      </w:r>
      <w:r w:rsidR="00A5536C" w:rsidRPr="00F93750">
        <w:rPr>
          <w:rFonts w:cstheme="minorHAnsi"/>
          <w:sz w:val="24"/>
          <w:szCs w:val="24"/>
          <w:highlight w:val="yellow"/>
        </w:rPr>
        <w:t xml:space="preserve"> (</w:t>
      </w:r>
      <w:r w:rsidR="00A5536C" w:rsidRPr="00F93750">
        <w:rPr>
          <w:rFonts w:cstheme="minorHAnsi"/>
          <w:b/>
          <w:bCs/>
          <w:sz w:val="24"/>
          <w:szCs w:val="24"/>
          <w:highlight w:val="yellow"/>
        </w:rPr>
        <w:t xml:space="preserve">Figure 1b </w:t>
      </w:r>
      <w:r w:rsidR="0007211F" w:rsidRPr="00F93750">
        <w:rPr>
          <w:rFonts w:cstheme="minorHAnsi"/>
          <w:b/>
          <w:bCs/>
          <w:sz w:val="24"/>
          <w:szCs w:val="24"/>
          <w:highlight w:val="yellow"/>
        </w:rPr>
        <w:t>to 1</w:t>
      </w:r>
      <w:r w:rsidR="00A5536C" w:rsidRPr="00F93750">
        <w:rPr>
          <w:rFonts w:cstheme="minorHAnsi"/>
          <w:b/>
          <w:bCs/>
          <w:sz w:val="24"/>
          <w:szCs w:val="24"/>
          <w:highlight w:val="yellow"/>
        </w:rPr>
        <w:t>c</w:t>
      </w:r>
      <w:r w:rsidR="00A5536C" w:rsidRPr="00F93750">
        <w:rPr>
          <w:rFonts w:cstheme="minorHAnsi"/>
          <w:sz w:val="24"/>
          <w:szCs w:val="24"/>
          <w:highlight w:val="yellow"/>
        </w:rPr>
        <w:t>)</w:t>
      </w:r>
      <w:r w:rsidRPr="00F93750">
        <w:rPr>
          <w:rFonts w:cstheme="minorHAnsi"/>
          <w:sz w:val="24"/>
          <w:szCs w:val="24"/>
          <w:highlight w:val="yellow"/>
        </w:rPr>
        <w:t xml:space="preserve">. </w:t>
      </w:r>
    </w:p>
    <w:p w14:paraId="61F84ED5" w14:textId="77777777" w:rsidR="00FE3332" w:rsidRPr="00F93750" w:rsidRDefault="00FE3332" w:rsidP="00756FBF">
      <w:pPr>
        <w:pStyle w:val="ListParagraph"/>
        <w:spacing w:after="0" w:line="240" w:lineRule="auto"/>
        <w:ind w:left="0"/>
        <w:rPr>
          <w:rFonts w:cstheme="minorHAnsi"/>
          <w:sz w:val="24"/>
          <w:szCs w:val="24"/>
          <w:highlight w:val="yellow"/>
        </w:rPr>
      </w:pPr>
    </w:p>
    <w:p w14:paraId="31EA07C9" w14:textId="317FD510"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Connect the y-tubing from </w:t>
      </w:r>
      <w:r w:rsidR="00465C27">
        <w:rPr>
          <w:rFonts w:cstheme="minorHAnsi"/>
          <w:sz w:val="24"/>
          <w:szCs w:val="24"/>
          <w:highlight w:val="yellow"/>
        </w:rPr>
        <w:t xml:space="preserve">the </w:t>
      </w:r>
      <w:r w:rsidRPr="00F93750">
        <w:rPr>
          <w:rFonts w:cstheme="minorHAnsi"/>
          <w:sz w:val="24"/>
          <w:szCs w:val="24"/>
          <w:highlight w:val="yellow"/>
        </w:rPr>
        <w:t xml:space="preserve">output of </w:t>
      </w:r>
      <w:r w:rsidR="005B72F6" w:rsidRPr="00F93750">
        <w:rPr>
          <w:rFonts w:cstheme="minorHAnsi"/>
          <w:sz w:val="24"/>
          <w:szCs w:val="24"/>
          <w:highlight w:val="yellow"/>
        </w:rPr>
        <w:t xml:space="preserve">the </w:t>
      </w:r>
      <w:r w:rsidR="00122363" w:rsidRPr="00F93750">
        <w:rPr>
          <w:rFonts w:cstheme="minorHAnsi"/>
          <w:sz w:val="24"/>
          <w:szCs w:val="24"/>
          <w:highlight w:val="yellow"/>
        </w:rPr>
        <w:t xml:space="preserve">feed </w:t>
      </w:r>
      <w:r w:rsidRPr="00F93750">
        <w:rPr>
          <w:rFonts w:cstheme="minorHAnsi"/>
          <w:sz w:val="24"/>
          <w:szCs w:val="24"/>
          <w:highlight w:val="yellow"/>
        </w:rPr>
        <w:t>turbidity</w:t>
      </w:r>
      <w:r w:rsidR="00122363" w:rsidRPr="00F93750">
        <w:rPr>
          <w:rFonts w:cstheme="minorHAnsi"/>
          <w:sz w:val="24"/>
          <w:szCs w:val="24"/>
          <w:highlight w:val="yellow"/>
        </w:rPr>
        <w:t xml:space="preserve"> port</w:t>
      </w:r>
      <w:r w:rsidRPr="00F93750">
        <w:rPr>
          <w:rFonts w:cstheme="minorHAnsi"/>
          <w:sz w:val="24"/>
          <w:szCs w:val="24"/>
          <w:highlight w:val="yellow"/>
        </w:rPr>
        <w:t xml:space="preserve"> </w:t>
      </w:r>
      <w:r w:rsidR="00FB67B6" w:rsidRPr="00F93750">
        <w:rPr>
          <w:rFonts w:cstheme="minorHAnsi"/>
          <w:sz w:val="24"/>
          <w:szCs w:val="24"/>
          <w:highlight w:val="yellow"/>
        </w:rPr>
        <w:t>(</w:t>
      </w:r>
      <w:r w:rsidR="00FB67B6"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b</w:t>
      </w:r>
      <w:r w:rsidR="00FB67B6" w:rsidRPr="00F93750">
        <w:rPr>
          <w:rFonts w:cstheme="minorHAnsi"/>
          <w:sz w:val="24"/>
          <w:szCs w:val="24"/>
          <w:highlight w:val="yellow"/>
        </w:rPr>
        <w:t xml:space="preserve">) </w:t>
      </w:r>
      <w:r w:rsidRPr="00F93750">
        <w:rPr>
          <w:rFonts w:cstheme="minorHAnsi"/>
          <w:sz w:val="24"/>
          <w:szCs w:val="24"/>
          <w:highlight w:val="yellow"/>
        </w:rPr>
        <w:t>to the in</w:t>
      </w:r>
      <w:r w:rsidR="005E6F33" w:rsidRPr="00F93750">
        <w:rPr>
          <w:rFonts w:cstheme="minorHAnsi"/>
          <w:sz w:val="24"/>
          <w:szCs w:val="24"/>
          <w:highlight w:val="yellow"/>
        </w:rPr>
        <w:t>let port</w:t>
      </w:r>
      <w:r w:rsidR="00887C60" w:rsidRPr="00F93750">
        <w:rPr>
          <w:rFonts w:cstheme="minorHAnsi"/>
          <w:sz w:val="24"/>
          <w:szCs w:val="24"/>
          <w:highlight w:val="yellow"/>
        </w:rPr>
        <w:t>s</w:t>
      </w:r>
      <w:r w:rsidRPr="00F93750">
        <w:rPr>
          <w:rFonts w:cstheme="minorHAnsi"/>
          <w:sz w:val="24"/>
          <w:szCs w:val="24"/>
          <w:highlight w:val="yellow"/>
        </w:rPr>
        <w:t xml:space="preserve"> of the acoustophoretic chamber</w:t>
      </w:r>
      <w:r w:rsidR="00A5536C" w:rsidRPr="00F93750">
        <w:rPr>
          <w:rFonts w:cstheme="minorHAnsi"/>
          <w:sz w:val="24"/>
          <w:szCs w:val="24"/>
          <w:highlight w:val="yellow"/>
        </w:rPr>
        <w:t xml:space="preserve"> (</w:t>
      </w:r>
      <w:r w:rsidR="00A5536C"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c</w:t>
      </w:r>
      <w:r w:rsidR="00A5536C" w:rsidRPr="00F93750">
        <w:rPr>
          <w:rFonts w:cstheme="minorHAnsi"/>
          <w:sz w:val="24"/>
          <w:szCs w:val="24"/>
          <w:highlight w:val="yellow"/>
        </w:rPr>
        <w:t>)</w:t>
      </w:r>
      <w:r w:rsidRPr="00F93750">
        <w:rPr>
          <w:rFonts w:cstheme="minorHAnsi"/>
          <w:sz w:val="24"/>
          <w:szCs w:val="24"/>
          <w:highlight w:val="yellow"/>
        </w:rPr>
        <w:t xml:space="preserve">. </w:t>
      </w:r>
    </w:p>
    <w:p w14:paraId="7A085464" w14:textId="77777777" w:rsidR="00FE3332" w:rsidRPr="00F93750" w:rsidRDefault="00FE3332" w:rsidP="00756FBF">
      <w:pPr>
        <w:pStyle w:val="ListParagraph"/>
        <w:spacing w:after="0" w:line="240" w:lineRule="auto"/>
        <w:ind w:left="0"/>
        <w:rPr>
          <w:rFonts w:cstheme="minorHAnsi"/>
          <w:sz w:val="24"/>
          <w:szCs w:val="24"/>
          <w:highlight w:val="yellow"/>
        </w:rPr>
      </w:pPr>
    </w:p>
    <w:p w14:paraId="159DC08E" w14:textId="3338097D" w:rsidR="007E0E19" w:rsidRPr="00F93750" w:rsidRDefault="007E0E19"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Connect</w:t>
      </w:r>
      <w:r w:rsidR="005B72F6" w:rsidRPr="00F93750">
        <w:rPr>
          <w:rFonts w:cstheme="minorHAnsi"/>
          <w:sz w:val="24"/>
          <w:szCs w:val="24"/>
          <w:highlight w:val="yellow"/>
        </w:rPr>
        <w:t xml:space="preserve"> the</w:t>
      </w:r>
      <w:r w:rsidRPr="00F93750">
        <w:rPr>
          <w:rFonts w:cstheme="minorHAnsi"/>
          <w:sz w:val="24"/>
          <w:szCs w:val="24"/>
          <w:highlight w:val="yellow"/>
        </w:rPr>
        <w:t xml:space="preserve"> stage1 tubing from the waste port of the acoustophoretic chamber </w:t>
      </w:r>
      <w:r w:rsidR="00FB67B6" w:rsidRPr="00F93750">
        <w:rPr>
          <w:rFonts w:cstheme="minorHAnsi"/>
          <w:sz w:val="24"/>
          <w:szCs w:val="24"/>
          <w:highlight w:val="yellow"/>
        </w:rPr>
        <w:t>(</w:t>
      </w:r>
      <w:r w:rsidR="00FB67B6"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d</w:t>
      </w:r>
      <w:r w:rsidR="00FB67B6" w:rsidRPr="00F93750">
        <w:rPr>
          <w:rFonts w:cstheme="minorHAnsi"/>
          <w:sz w:val="24"/>
          <w:szCs w:val="24"/>
          <w:highlight w:val="yellow"/>
        </w:rPr>
        <w:t xml:space="preserve">) </w:t>
      </w:r>
      <w:r w:rsidRPr="00F93750">
        <w:rPr>
          <w:rFonts w:cstheme="minorHAnsi"/>
          <w:sz w:val="24"/>
          <w:szCs w:val="24"/>
          <w:highlight w:val="yellow"/>
        </w:rPr>
        <w:t xml:space="preserve">via </w:t>
      </w:r>
      <w:r w:rsidR="005B72F6" w:rsidRPr="00F93750">
        <w:rPr>
          <w:rFonts w:cstheme="minorHAnsi"/>
          <w:sz w:val="24"/>
          <w:szCs w:val="24"/>
          <w:highlight w:val="yellow"/>
        </w:rPr>
        <w:t xml:space="preserve">the </w:t>
      </w:r>
      <w:r w:rsidRPr="00F93750">
        <w:rPr>
          <w:rFonts w:cstheme="minorHAnsi"/>
          <w:sz w:val="24"/>
          <w:szCs w:val="24"/>
          <w:highlight w:val="yellow"/>
        </w:rPr>
        <w:t>stage1 pump to a cell collection vessel (</w:t>
      </w:r>
      <w:r w:rsidRPr="00F93750">
        <w:rPr>
          <w:rFonts w:cstheme="minorHAnsi"/>
          <w:b/>
          <w:bCs/>
          <w:sz w:val="24"/>
          <w:szCs w:val="24"/>
          <w:highlight w:val="yellow"/>
        </w:rPr>
        <w:t>Figure 1d via 1e to 1f</w:t>
      </w:r>
      <w:r w:rsidRPr="00F93750">
        <w:rPr>
          <w:rFonts w:cstheme="minorHAnsi"/>
          <w:sz w:val="24"/>
          <w:szCs w:val="24"/>
          <w:highlight w:val="yellow"/>
        </w:rPr>
        <w:t>).</w:t>
      </w:r>
    </w:p>
    <w:p w14:paraId="02EB7C16" w14:textId="77777777" w:rsidR="007E0E19" w:rsidRPr="00F93750" w:rsidRDefault="007E0E19" w:rsidP="00756FBF">
      <w:pPr>
        <w:pStyle w:val="ListParagraph"/>
        <w:spacing w:after="0" w:line="240" w:lineRule="auto"/>
        <w:ind w:left="0"/>
        <w:rPr>
          <w:rFonts w:cstheme="minorHAnsi"/>
          <w:sz w:val="24"/>
          <w:szCs w:val="24"/>
          <w:highlight w:val="yellow"/>
        </w:rPr>
      </w:pPr>
    </w:p>
    <w:p w14:paraId="53829DEF" w14:textId="443FE984" w:rsidR="007E0E19" w:rsidRPr="00F93750" w:rsidRDefault="007E0E19"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Connect </w:t>
      </w:r>
      <w:r w:rsidR="005B72F6" w:rsidRPr="00F93750">
        <w:rPr>
          <w:rFonts w:cstheme="minorHAnsi"/>
          <w:sz w:val="24"/>
          <w:szCs w:val="24"/>
          <w:highlight w:val="yellow"/>
        </w:rPr>
        <w:t xml:space="preserve">the </w:t>
      </w:r>
      <w:r w:rsidRPr="00F93750">
        <w:rPr>
          <w:rFonts w:cstheme="minorHAnsi"/>
          <w:sz w:val="24"/>
          <w:szCs w:val="24"/>
          <w:highlight w:val="yellow"/>
        </w:rPr>
        <w:t xml:space="preserve">tubing from the permeate port of the acoustophoretic chamber </w:t>
      </w:r>
      <w:r w:rsidR="00FB67B6" w:rsidRPr="00F93750">
        <w:rPr>
          <w:rFonts w:cstheme="minorHAnsi"/>
          <w:sz w:val="24"/>
          <w:szCs w:val="24"/>
          <w:highlight w:val="yellow"/>
        </w:rPr>
        <w:t>(</w:t>
      </w:r>
      <w:r w:rsidR="00FB67B6"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e</w:t>
      </w:r>
      <w:r w:rsidR="00FB67B6" w:rsidRPr="00F93750">
        <w:rPr>
          <w:rFonts w:cstheme="minorHAnsi"/>
          <w:sz w:val="24"/>
          <w:szCs w:val="24"/>
          <w:highlight w:val="yellow"/>
        </w:rPr>
        <w:t xml:space="preserve">) </w:t>
      </w:r>
      <w:r w:rsidRPr="00F93750">
        <w:rPr>
          <w:rFonts w:cstheme="minorHAnsi"/>
          <w:sz w:val="24"/>
          <w:szCs w:val="24"/>
          <w:highlight w:val="yellow"/>
        </w:rPr>
        <w:t>to</w:t>
      </w:r>
      <w:r w:rsidR="005B72F6" w:rsidRPr="00F93750">
        <w:rPr>
          <w:rFonts w:cstheme="minorHAnsi"/>
          <w:sz w:val="24"/>
          <w:szCs w:val="24"/>
          <w:highlight w:val="yellow"/>
        </w:rPr>
        <w:t xml:space="preserve"> the</w:t>
      </w:r>
      <w:r w:rsidRPr="00F93750">
        <w:rPr>
          <w:rFonts w:cstheme="minorHAnsi"/>
          <w:sz w:val="24"/>
          <w:szCs w:val="24"/>
          <w:highlight w:val="yellow"/>
        </w:rPr>
        <w:t xml:space="preserve"> input of probe1 turbidity port (</w:t>
      </w:r>
      <w:r w:rsidR="00FB67B6"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f</w:t>
      </w:r>
      <w:r w:rsidRPr="00F93750">
        <w:rPr>
          <w:rFonts w:cstheme="minorHAnsi"/>
          <w:sz w:val="24"/>
          <w:szCs w:val="24"/>
          <w:highlight w:val="yellow"/>
        </w:rPr>
        <w:t>).</w:t>
      </w:r>
    </w:p>
    <w:p w14:paraId="0B6A5A10" w14:textId="5382679C" w:rsidR="007E0E19" w:rsidRPr="00F93750" w:rsidRDefault="00FF2213" w:rsidP="00756FBF">
      <w:pPr>
        <w:spacing w:after="0" w:line="240" w:lineRule="auto"/>
        <w:rPr>
          <w:rFonts w:cstheme="minorHAnsi"/>
          <w:sz w:val="24"/>
          <w:szCs w:val="24"/>
          <w:highlight w:val="yellow"/>
        </w:rPr>
      </w:pPr>
      <w:r>
        <w:rPr>
          <w:rFonts w:cstheme="minorHAnsi"/>
          <w:sz w:val="24"/>
          <w:szCs w:val="24"/>
          <w:highlight w:val="yellow"/>
        </w:rPr>
        <w:t xml:space="preserve"> </w:t>
      </w:r>
    </w:p>
    <w:p w14:paraId="349B70BD" w14:textId="4CCDBAF1" w:rsidR="00FE3332"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Connect</w:t>
      </w:r>
      <w:r w:rsidR="005B72F6" w:rsidRPr="00F93750">
        <w:rPr>
          <w:rFonts w:cstheme="minorHAnsi"/>
          <w:sz w:val="24"/>
          <w:szCs w:val="24"/>
          <w:highlight w:val="yellow"/>
        </w:rPr>
        <w:t xml:space="preserve"> the</w:t>
      </w:r>
      <w:r w:rsidRPr="00F93750">
        <w:rPr>
          <w:rFonts w:cstheme="minorHAnsi"/>
          <w:sz w:val="24"/>
          <w:szCs w:val="24"/>
          <w:highlight w:val="yellow"/>
        </w:rPr>
        <w:t xml:space="preserve"> </w:t>
      </w:r>
      <w:r w:rsidR="00F444E3" w:rsidRPr="00F93750">
        <w:rPr>
          <w:rFonts w:cstheme="minorHAnsi"/>
          <w:sz w:val="24"/>
          <w:szCs w:val="24"/>
          <w:highlight w:val="yellow"/>
        </w:rPr>
        <w:t>harvest</w:t>
      </w:r>
      <w:r w:rsidRPr="00F93750">
        <w:rPr>
          <w:rFonts w:cstheme="minorHAnsi"/>
          <w:sz w:val="24"/>
          <w:szCs w:val="24"/>
          <w:highlight w:val="yellow"/>
        </w:rPr>
        <w:t xml:space="preserve"> tubing from out of</w:t>
      </w:r>
      <w:r w:rsidR="00887C60" w:rsidRPr="00F93750">
        <w:rPr>
          <w:rFonts w:cstheme="minorHAnsi"/>
          <w:sz w:val="24"/>
          <w:szCs w:val="24"/>
          <w:highlight w:val="yellow"/>
        </w:rPr>
        <w:t xml:space="preserve"> the</w:t>
      </w:r>
      <w:r w:rsidR="005B72F6" w:rsidRPr="00F93750">
        <w:rPr>
          <w:rFonts w:cstheme="minorHAnsi"/>
          <w:sz w:val="24"/>
          <w:szCs w:val="24"/>
          <w:highlight w:val="yellow"/>
        </w:rPr>
        <w:t xml:space="preserve"> </w:t>
      </w:r>
      <w:r w:rsidRPr="00F93750">
        <w:rPr>
          <w:rFonts w:cstheme="minorHAnsi"/>
          <w:sz w:val="24"/>
          <w:szCs w:val="24"/>
          <w:highlight w:val="yellow"/>
        </w:rPr>
        <w:t>probe</w:t>
      </w:r>
      <w:r w:rsidR="000C4CFA" w:rsidRPr="00F93750">
        <w:rPr>
          <w:rFonts w:cstheme="minorHAnsi"/>
          <w:sz w:val="24"/>
          <w:szCs w:val="24"/>
          <w:highlight w:val="yellow"/>
        </w:rPr>
        <w:t>1</w:t>
      </w:r>
      <w:r w:rsidRPr="00F93750">
        <w:rPr>
          <w:rFonts w:cstheme="minorHAnsi"/>
          <w:sz w:val="24"/>
          <w:szCs w:val="24"/>
          <w:highlight w:val="yellow"/>
        </w:rPr>
        <w:t xml:space="preserve"> </w:t>
      </w:r>
      <w:r w:rsidR="000C4CFA" w:rsidRPr="00F93750">
        <w:rPr>
          <w:rFonts w:cstheme="minorHAnsi"/>
          <w:sz w:val="24"/>
          <w:szCs w:val="24"/>
          <w:highlight w:val="yellow"/>
        </w:rPr>
        <w:t>turbidity port (</w:t>
      </w:r>
      <w:r w:rsidR="00FB67B6" w:rsidRPr="00F93750">
        <w:rPr>
          <w:rFonts w:cstheme="minorHAnsi"/>
          <w:b/>
          <w:bCs/>
          <w:sz w:val="24"/>
          <w:szCs w:val="24"/>
          <w:highlight w:val="yellow"/>
        </w:rPr>
        <w:t xml:space="preserve">Figure </w:t>
      </w:r>
      <w:r w:rsidR="008405F1" w:rsidRPr="00F93750">
        <w:rPr>
          <w:rFonts w:cstheme="minorHAnsi"/>
          <w:b/>
          <w:bCs/>
          <w:sz w:val="24"/>
          <w:szCs w:val="24"/>
          <w:highlight w:val="yellow"/>
        </w:rPr>
        <w:t>4</w:t>
      </w:r>
      <w:r w:rsidR="00FB67B6" w:rsidRPr="00F93750">
        <w:rPr>
          <w:rFonts w:cstheme="minorHAnsi"/>
          <w:b/>
          <w:bCs/>
          <w:sz w:val="24"/>
          <w:szCs w:val="24"/>
          <w:highlight w:val="yellow"/>
        </w:rPr>
        <w:t>g</w:t>
      </w:r>
      <w:r w:rsidR="000C4CFA" w:rsidRPr="00F93750">
        <w:rPr>
          <w:rFonts w:cstheme="minorHAnsi"/>
          <w:sz w:val="24"/>
          <w:szCs w:val="24"/>
          <w:highlight w:val="yellow"/>
        </w:rPr>
        <w:t xml:space="preserve">) </w:t>
      </w:r>
      <w:r w:rsidRPr="00F93750">
        <w:rPr>
          <w:rFonts w:cstheme="minorHAnsi"/>
          <w:sz w:val="24"/>
          <w:szCs w:val="24"/>
          <w:highlight w:val="yellow"/>
        </w:rPr>
        <w:t>to a product collection vessel</w:t>
      </w:r>
      <w:r w:rsidR="00A5536C" w:rsidRPr="00F93750">
        <w:rPr>
          <w:rFonts w:cstheme="minorHAnsi"/>
          <w:sz w:val="24"/>
          <w:szCs w:val="24"/>
          <w:highlight w:val="yellow"/>
        </w:rPr>
        <w:t xml:space="preserve"> (</w:t>
      </w:r>
      <w:r w:rsidR="00A5536C" w:rsidRPr="00F93750">
        <w:rPr>
          <w:rFonts w:cstheme="minorHAnsi"/>
          <w:b/>
          <w:bCs/>
          <w:sz w:val="24"/>
          <w:szCs w:val="24"/>
          <w:highlight w:val="yellow"/>
        </w:rPr>
        <w:t xml:space="preserve">Figure 1c </w:t>
      </w:r>
      <w:r w:rsidR="00C15FAC">
        <w:rPr>
          <w:rFonts w:cstheme="minorHAnsi"/>
          <w:b/>
          <w:bCs/>
          <w:sz w:val="24"/>
          <w:szCs w:val="24"/>
          <w:highlight w:val="yellow"/>
        </w:rPr>
        <w:t>-</w:t>
      </w:r>
      <w:r w:rsidR="00A5536C" w:rsidRPr="00F93750">
        <w:rPr>
          <w:rFonts w:cstheme="minorHAnsi"/>
          <w:b/>
          <w:bCs/>
          <w:sz w:val="24"/>
          <w:szCs w:val="24"/>
          <w:highlight w:val="yellow"/>
        </w:rPr>
        <w:t xml:space="preserve"> 1</w:t>
      </w:r>
      <w:r w:rsidR="007E0E19" w:rsidRPr="00F93750">
        <w:rPr>
          <w:rFonts w:cstheme="minorHAnsi"/>
          <w:b/>
          <w:bCs/>
          <w:sz w:val="24"/>
          <w:szCs w:val="24"/>
          <w:highlight w:val="yellow"/>
        </w:rPr>
        <w:t>g</w:t>
      </w:r>
      <w:r w:rsidR="00A5536C" w:rsidRPr="00F93750">
        <w:rPr>
          <w:rFonts w:cstheme="minorHAnsi"/>
          <w:sz w:val="24"/>
          <w:szCs w:val="24"/>
          <w:highlight w:val="yellow"/>
        </w:rPr>
        <w:t>)</w:t>
      </w:r>
      <w:r w:rsidRPr="00F93750">
        <w:rPr>
          <w:rFonts w:cstheme="minorHAnsi"/>
          <w:sz w:val="24"/>
          <w:szCs w:val="24"/>
          <w:highlight w:val="yellow"/>
        </w:rPr>
        <w:t xml:space="preserve">. </w:t>
      </w:r>
    </w:p>
    <w:p w14:paraId="7DD07CA5" w14:textId="77777777" w:rsidR="006543BC" w:rsidRPr="00F93750" w:rsidRDefault="006543BC" w:rsidP="00756FBF">
      <w:pPr>
        <w:pStyle w:val="ListParagraph"/>
        <w:spacing w:after="0" w:line="240" w:lineRule="auto"/>
        <w:ind w:left="0"/>
        <w:rPr>
          <w:rFonts w:cstheme="minorHAnsi"/>
          <w:sz w:val="24"/>
          <w:szCs w:val="24"/>
        </w:rPr>
      </w:pPr>
    </w:p>
    <w:p w14:paraId="424AC219" w14:textId="0B897F47" w:rsidR="006543BC" w:rsidRPr="00F93750" w:rsidRDefault="006543BC" w:rsidP="00756FBF">
      <w:pPr>
        <w:pStyle w:val="ListParagraph"/>
        <w:numPr>
          <w:ilvl w:val="0"/>
          <w:numId w:val="1"/>
        </w:numPr>
        <w:spacing w:after="0" w:line="240" w:lineRule="auto"/>
        <w:rPr>
          <w:rFonts w:cstheme="minorHAnsi"/>
          <w:b/>
          <w:sz w:val="24"/>
          <w:szCs w:val="24"/>
          <w:highlight w:val="yellow"/>
        </w:rPr>
      </w:pPr>
      <w:r w:rsidRPr="00F93750">
        <w:rPr>
          <w:rFonts w:cstheme="minorHAnsi"/>
          <w:b/>
          <w:sz w:val="24"/>
          <w:szCs w:val="24"/>
          <w:highlight w:val="yellow"/>
        </w:rPr>
        <w:t xml:space="preserve">Prime the </w:t>
      </w:r>
      <w:r w:rsidR="00465C27">
        <w:rPr>
          <w:rFonts w:cstheme="minorHAnsi"/>
          <w:b/>
          <w:sz w:val="24"/>
          <w:szCs w:val="24"/>
          <w:highlight w:val="yellow"/>
        </w:rPr>
        <w:t>s</w:t>
      </w:r>
      <w:r w:rsidRPr="00F93750">
        <w:rPr>
          <w:rFonts w:cstheme="minorHAnsi"/>
          <w:b/>
          <w:sz w:val="24"/>
          <w:szCs w:val="24"/>
          <w:highlight w:val="yellow"/>
        </w:rPr>
        <w:t>ystem</w:t>
      </w:r>
      <w:r w:rsidR="00887C60" w:rsidRPr="00F93750">
        <w:rPr>
          <w:rFonts w:cstheme="minorHAnsi"/>
          <w:b/>
          <w:sz w:val="24"/>
          <w:szCs w:val="24"/>
          <w:highlight w:val="yellow"/>
        </w:rPr>
        <w:t xml:space="preserve"> with HCCF</w:t>
      </w:r>
    </w:p>
    <w:p w14:paraId="36B7DDA0" w14:textId="77777777" w:rsidR="00FE3332" w:rsidRPr="00F93750" w:rsidRDefault="00FE3332" w:rsidP="00756FBF">
      <w:pPr>
        <w:pStyle w:val="ListParagraph"/>
        <w:spacing w:after="0" w:line="240" w:lineRule="auto"/>
        <w:ind w:left="0"/>
        <w:rPr>
          <w:rFonts w:cstheme="minorHAnsi"/>
          <w:b/>
          <w:sz w:val="24"/>
          <w:szCs w:val="24"/>
        </w:rPr>
      </w:pPr>
    </w:p>
    <w:p w14:paraId="4905122C" w14:textId="24A04E37" w:rsidR="006543BC" w:rsidRPr="00F93750" w:rsidRDefault="00640642" w:rsidP="00756FBF">
      <w:pPr>
        <w:spacing w:after="0" w:line="240" w:lineRule="auto"/>
        <w:rPr>
          <w:rFonts w:cstheme="minorHAnsi"/>
          <w:sz w:val="24"/>
          <w:szCs w:val="24"/>
        </w:rPr>
      </w:pPr>
      <w:r w:rsidRPr="00F93750">
        <w:rPr>
          <w:rFonts w:cstheme="minorHAnsi"/>
          <w:bCs/>
          <w:sz w:val="24"/>
          <w:szCs w:val="24"/>
        </w:rPr>
        <w:t>NOTE:</w:t>
      </w:r>
      <w:r w:rsidRPr="00F93750">
        <w:rPr>
          <w:rFonts w:cstheme="minorHAnsi"/>
          <w:sz w:val="24"/>
          <w:szCs w:val="24"/>
        </w:rPr>
        <w:t xml:space="preserve"> </w:t>
      </w:r>
      <w:r w:rsidR="006543BC" w:rsidRPr="00F93750">
        <w:rPr>
          <w:rFonts w:cstheme="minorHAnsi"/>
          <w:sz w:val="24"/>
          <w:szCs w:val="24"/>
        </w:rPr>
        <w:t xml:space="preserve">This protocol </w:t>
      </w:r>
      <w:r w:rsidR="008F4C98">
        <w:rPr>
          <w:rFonts w:cstheme="minorHAnsi"/>
          <w:sz w:val="24"/>
          <w:szCs w:val="24"/>
        </w:rPr>
        <w:t>was developed</w:t>
      </w:r>
      <w:r w:rsidR="006543BC" w:rsidRPr="00F93750">
        <w:rPr>
          <w:rFonts w:cstheme="minorHAnsi"/>
          <w:sz w:val="24"/>
          <w:szCs w:val="24"/>
        </w:rPr>
        <w:t xml:space="preserve"> </w:t>
      </w:r>
      <w:r w:rsidR="0039350F" w:rsidRPr="00F93750">
        <w:rPr>
          <w:rFonts w:cstheme="minorHAnsi"/>
          <w:sz w:val="24"/>
          <w:szCs w:val="24"/>
        </w:rPr>
        <w:t xml:space="preserve">using </w:t>
      </w:r>
      <w:r w:rsidR="006543BC" w:rsidRPr="00F93750">
        <w:rPr>
          <w:rFonts w:cstheme="minorHAnsi"/>
          <w:sz w:val="24"/>
          <w:szCs w:val="24"/>
        </w:rPr>
        <w:t xml:space="preserve">CHO-K1 cells cultured in </w:t>
      </w:r>
      <w:r w:rsidR="00172629" w:rsidRPr="00F93750">
        <w:rPr>
          <w:rFonts w:cstheme="minorHAnsi"/>
          <w:sz w:val="24"/>
          <w:szCs w:val="24"/>
        </w:rPr>
        <w:t>chemically-</w:t>
      </w:r>
      <w:r w:rsidR="006543BC" w:rsidRPr="00F93750">
        <w:rPr>
          <w:rFonts w:cstheme="minorHAnsi"/>
          <w:sz w:val="24"/>
          <w:szCs w:val="24"/>
        </w:rPr>
        <w:t>defined medium (</w:t>
      </w:r>
      <w:proofErr w:type="spellStart"/>
      <w:r w:rsidR="006543BC" w:rsidRPr="00F93750">
        <w:rPr>
          <w:rFonts w:cstheme="minorHAnsi"/>
          <w:sz w:val="24"/>
          <w:szCs w:val="24"/>
        </w:rPr>
        <w:t>ActiCHO</w:t>
      </w:r>
      <w:proofErr w:type="spellEnd"/>
      <w:r w:rsidR="006543BC" w:rsidRPr="00F93750">
        <w:rPr>
          <w:rFonts w:cstheme="minorHAnsi"/>
          <w:sz w:val="24"/>
          <w:szCs w:val="24"/>
        </w:rPr>
        <w:t xml:space="preserve"> P with 6</w:t>
      </w:r>
      <w:r w:rsidR="006D421E" w:rsidRPr="00F93750">
        <w:rPr>
          <w:rFonts w:cstheme="minorHAnsi"/>
          <w:sz w:val="24"/>
          <w:szCs w:val="24"/>
        </w:rPr>
        <w:t xml:space="preserve"> </w:t>
      </w:r>
      <w:r w:rsidR="006543BC" w:rsidRPr="00F93750">
        <w:rPr>
          <w:rFonts w:cstheme="minorHAnsi"/>
          <w:sz w:val="24"/>
          <w:szCs w:val="24"/>
        </w:rPr>
        <w:t xml:space="preserve">mM L-glutamine) producing </w:t>
      </w:r>
      <w:r w:rsidR="009A715E" w:rsidRPr="00F93750">
        <w:rPr>
          <w:rFonts w:cstheme="minorHAnsi"/>
          <w:sz w:val="24"/>
          <w:szCs w:val="24"/>
        </w:rPr>
        <w:t>the</w:t>
      </w:r>
      <w:r w:rsidR="006543BC" w:rsidRPr="00F93750">
        <w:rPr>
          <w:rFonts w:cstheme="minorHAnsi"/>
          <w:sz w:val="24"/>
          <w:szCs w:val="24"/>
        </w:rPr>
        <w:t xml:space="preserve"> model IgG1 monoclonal antibody</w:t>
      </w:r>
      <w:r w:rsidR="00E76ED9" w:rsidRPr="00F93750">
        <w:rPr>
          <w:rFonts w:cstheme="minorHAnsi"/>
          <w:sz w:val="24"/>
          <w:szCs w:val="24"/>
        </w:rPr>
        <w:t xml:space="preserve"> </w:t>
      </w:r>
      <w:r w:rsidR="009A715E" w:rsidRPr="00F93750">
        <w:rPr>
          <w:rFonts w:cstheme="minorHAnsi"/>
          <w:sz w:val="24"/>
          <w:szCs w:val="24"/>
        </w:rPr>
        <w:t>VRC0</w:t>
      </w:r>
      <w:r w:rsidR="00530C4A" w:rsidRPr="00F93750">
        <w:rPr>
          <w:rFonts w:cstheme="minorHAnsi"/>
          <w:sz w:val="24"/>
          <w:szCs w:val="24"/>
        </w:rPr>
        <w:t>1</w:t>
      </w:r>
      <w:r w:rsidR="00530C4A" w:rsidRPr="00F93750">
        <w:rPr>
          <w:rFonts w:cstheme="minorHAnsi"/>
          <w:sz w:val="24"/>
          <w:szCs w:val="24"/>
        </w:rPr>
        <w:fldChar w:fldCharType="begin">
          <w:fldData xml:space="preserve">PEVuZE5vdGU+PENpdGU+PEF1dGhvcj5XdTwvQXV0aG9yPjxZZWFyPjIwMTA8L1llYXI+PFJlY051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</w:fldData>
        </w:fldChar>
      </w:r>
      <w:r w:rsidR="00530C4A" w:rsidRPr="00F93750">
        <w:rPr>
          <w:rFonts w:cstheme="minorHAnsi"/>
          <w:sz w:val="24"/>
          <w:szCs w:val="24"/>
        </w:rPr>
        <w:instrText xml:space="preserve"> ADDIN EN.CITE </w:instrText>
      </w:r>
      <w:r w:rsidR="00530C4A" w:rsidRPr="00F93750">
        <w:rPr>
          <w:rFonts w:cstheme="minorHAnsi"/>
          <w:sz w:val="24"/>
          <w:szCs w:val="24"/>
        </w:rPr>
        <w:fldChar w:fldCharType="begin">
          <w:fldData xml:space="preserve">PEVuZE5vdGU+PENpdGU+PEF1dGhvcj5XdTwvQXV0aG9yPjxZZWFyPjIwMTA8L1llYXI+PFJlY051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</w:fldData>
        </w:fldChar>
      </w:r>
      <w:r w:rsidR="00530C4A" w:rsidRPr="00F93750">
        <w:rPr>
          <w:rFonts w:cstheme="minorHAnsi"/>
          <w:sz w:val="24"/>
          <w:szCs w:val="24"/>
        </w:rPr>
        <w:instrText xml:space="preserve"> ADDIN EN.CITE.DATA </w:instrText>
      </w:r>
      <w:r w:rsidR="00530C4A" w:rsidRPr="00F93750">
        <w:rPr>
          <w:rFonts w:cstheme="minorHAnsi"/>
          <w:sz w:val="24"/>
          <w:szCs w:val="24"/>
        </w:rPr>
      </w:r>
      <w:r w:rsidR="00530C4A" w:rsidRPr="00F93750">
        <w:rPr>
          <w:rFonts w:cstheme="minorHAnsi"/>
          <w:sz w:val="24"/>
          <w:szCs w:val="24"/>
        </w:rPr>
        <w:fldChar w:fldCharType="end"/>
      </w:r>
      <w:r w:rsidR="00530C4A" w:rsidRPr="00F93750">
        <w:rPr>
          <w:rFonts w:cstheme="minorHAnsi"/>
          <w:sz w:val="24"/>
          <w:szCs w:val="24"/>
        </w:rPr>
      </w:r>
      <w:r w:rsidR="00530C4A" w:rsidRPr="00F93750">
        <w:rPr>
          <w:rFonts w:cstheme="minorHAnsi"/>
          <w:sz w:val="24"/>
          <w:szCs w:val="24"/>
        </w:rPr>
        <w:fldChar w:fldCharType="separate"/>
      </w:r>
      <w:r w:rsidR="00530C4A" w:rsidRPr="00F93750">
        <w:rPr>
          <w:rFonts w:cstheme="minorHAnsi"/>
          <w:noProof/>
          <w:sz w:val="24"/>
          <w:szCs w:val="24"/>
          <w:vertAlign w:val="superscript"/>
        </w:rPr>
        <w:t>13</w:t>
      </w:r>
      <w:r w:rsidR="00530C4A" w:rsidRPr="00F93750">
        <w:rPr>
          <w:rFonts w:cstheme="minorHAnsi"/>
          <w:sz w:val="24"/>
          <w:szCs w:val="24"/>
        </w:rPr>
        <w:fldChar w:fldCharType="end"/>
      </w:r>
      <w:r w:rsidR="00927740">
        <w:rPr>
          <w:rFonts w:cstheme="minorHAnsi"/>
          <w:sz w:val="24"/>
          <w:szCs w:val="24"/>
        </w:rPr>
        <w:t xml:space="preserve"> </w:t>
      </w:r>
      <w:r w:rsidR="006543BC" w:rsidRPr="00F93750">
        <w:rPr>
          <w:rFonts w:cstheme="minorHAnsi"/>
          <w:sz w:val="24"/>
          <w:szCs w:val="24"/>
        </w:rPr>
        <w:t>and may</w:t>
      </w:r>
      <w:r w:rsidR="00172629" w:rsidRPr="00F93750">
        <w:rPr>
          <w:rFonts w:cstheme="minorHAnsi"/>
          <w:sz w:val="24"/>
          <w:szCs w:val="24"/>
        </w:rPr>
        <w:t xml:space="preserve"> need</w:t>
      </w:r>
      <w:r w:rsidR="006543BC" w:rsidRPr="00F93750">
        <w:rPr>
          <w:rFonts w:cstheme="minorHAnsi"/>
          <w:sz w:val="24"/>
          <w:szCs w:val="24"/>
        </w:rPr>
        <w:t xml:space="preserve"> to be adjusted for other cell lines and product</w:t>
      </w:r>
      <w:r w:rsidR="00172629" w:rsidRPr="00F93750">
        <w:rPr>
          <w:rFonts w:cstheme="minorHAnsi"/>
          <w:sz w:val="24"/>
          <w:szCs w:val="24"/>
        </w:rPr>
        <w:t>s</w:t>
      </w:r>
      <w:r w:rsidR="006543BC" w:rsidRPr="00F93750">
        <w:rPr>
          <w:rFonts w:cstheme="minorHAnsi"/>
          <w:sz w:val="24"/>
          <w:szCs w:val="24"/>
        </w:rPr>
        <w:t>.</w:t>
      </w:r>
      <w:r w:rsidR="002D3B8E" w:rsidRPr="00F93750">
        <w:rPr>
          <w:rFonts w:cstheme="minorHAnsi"/>
          <w:sz w:val="24"/>
          <w:szCs w:val="24"/>
        </w:rPr>
        <w:t xml:space="preserve"> </w:t>
      </w:r>
      <w:r w:rsidR="00465C27">
        <w:rPr>
          <w:rFonts w:cstheme="minorHAnsi"/>
          <w:sz w:val="24"/>
          <w:szCs w:val="24"/>
        </w:rPr>
        <w:t xml:space="preserve">The </w:t>
      </w:r>
      <w:r w:rsidR="000D7E41" w:rsidRPr="00F93750">
        <w:rPr>
          <w:rFonts w:cstheme="minorHAnsi"/>
          <w:sz w:val="24"/>
          <w:szCs w:val="24"/>
        </w:rPr>
        <w:t xml:space="preserve">HCCF used in this protocol was obtained </w:t>
      </w:r>
      <w:r w:rsidR="0007211F" w:rsidRPr="00F93750">
        <w:rPr>
          <w:rFonts w:cstheme="minorHAnsi"/>
          <w:sz w:val="24"/>
          <w:szCs w:val="24"/>
        </w:rPr>
        <w:t xml:space="preserve">at the </w:t>
      </w:r>
      <w:r w:rsidR="00813ED8" w:rsidRPr="00F93750">
        <w:rPr>
          <w:rFonts w:cstheme="minorHAnsi"/>
          <w:sz w:val="24"/>
          <w:szCs w:val="24"/>
        </w:rPr>
        <w:t xml:space="preserve">end of </w:t>
      </w:r>
      <w:r w:rsidR="000D7E41" w:rsidRPr="00F93750">
        <w:rPr>
          <w:rFonts w:cstheme="minorHAnsi"/>
          <w:sz w:val="24"/>
          <w:szCs w:val="24"/>
        </w:rPr>
        <w:t>7</w:t>
      </w:r>
      <w:r w:rsidR="00927740" w:rsidRPr="00275308">
        <w:rPr>
          <w:rFonts w:cstheme="minorHAnsi"/>
          <w:sz w:val="24"/>
          <w:szCs w:val="24"/>
        </w:rPr>
        <w:t>–</w:t>
      </w:r>
      <w:r w:rsidR="000D7E41" w:rsidRPr="00F93750">
        <w:rPr>
          <w:rFonts w:cstheme="minorHAnsi"/>
          <w:sz w:val="24"/>
          <w:szCs w:val="24"/>
        </w:rPr>
        <w:t>8 days of CHO-K1 culture</w:t>
      </w:r>
      <w:r w:rsidR="00813ED8" w:rsidRPr="00F93750">
        <w:rPr>
          <w:rFonts w:cstheme="minorHAnsi"/>
          <w:sz w:val="24"/>
          <w:szCs w:val="24"/>
        </w:rPr>
        <w:t>s</w:t>
      </w:r>
      <w:r w:rsidR="000D7E41" w:rsidRPr="00F93750">
        <w:rPr>
          <w:rFonts w:cstheme="minorHAnsi"/>
          <w:sz w:val="24"/>
          <w:szCs w:val="24"/>
        </w:rPr>
        <w:t xml:space="preserve"> from </w:t>
      </w:r>
      <w:r w:rsidR="00465C27">
        <w:rPr>
          <w:rFonts w:cstheme="minorHAnsi"/>
          <w:sz w:val="24"/>
          <w:szCs w:val="24"/>
        </w:rPr>
        <w:t xml:space="preserve">a </w:t>
      </w:r>
      <w:r w:rsidR="000D7E41" w:rsidRPr="00F93750">
        <w:rPr>
          <w:rFonts w:cstheme="minorHAnsi"/>
          <w:sz w:val="24"/>
          <w:szCs w:val="24"/>
        </w:rPr>
        <w:t>shak</w:t>
      </w:r>
      <w:r w:rsidR="00465C27">
        <w:rPr>
          <w:rFonts w:cstheme="minorHAnsi"/>
          <w:sz w:val="24"/>
          <w:szCs w:val="24"/>
        </w:rPr>
        <w:t>ing</w:t>
      </w:r>
      <w:r w:rsidR="000D7E41" w:rsidRPr="00F93750">
        <w:rPr>
          <w:rFonts w:cstheme="minorHAnsi"/>
          <w:sz w:val="24"/>
          <w:szCs w:val="24"/>
        </w:rPr>
        <w:t xml:space="preserve"> flask or bioreactor</w:t>
      </w:r>
      <w:r w:rsidR="00813ED8" w:rsidRPr="00F93750">
        <w:rPr>
          <w:rFonts w:cstheme="minorHAnsi"/>
          <w:sz w:val="24"/>
          <w:szCs w:val="24"/>
        </w:rPr>
        <w:t xml:space="preserve"> process</w:t>
      </w:r>
      <w:r w:rsidR="000D7E41" w:rsidRPr="00F93750">
        <w:rPr>
          <w:rFonts w:cstheme="minorHAnsi"/>
          <w:sz w:val="24"/>
          <w:szCs w:val="24"/>
        </w:rPr>
        <w:t>.</w:t>
      </w:r>
      <w:r w:rsidR="00FF2213">
        <w:rPr>
          <w:rFonts w:cstheme="minorHAnsi"/>
          <w:sz w:val="24"/>
          <w:szCs w:val="24"/>
        </w:rPr>
        <w:t xml:space="preserve"> </w:t>
      </w:r>
    </w:p>
    <w:p w14:paraId="25A6BEB4" w14:textId="77777777" w:rsidR="00FE3332" w:rsidRPr="00F93750" w:rsidRDefault="00FE3332" w:rsidP="00756FBF">
      <w:pPr>
        <w:spacing w:after="0" w:line="240" w:lineRule="auto"/>
        <w:rPr>
          <w:rFonts w:cstheme="minorHAnsi"/>
          <w:sz w:val="24"/>
          <w:szCs w:val="24"/>
        </w:rPr>
      </w:pPr>
    </w:p>
    <w:p w14:paraId="662901E0" w14:textId="77777777" w:rsidR="008405F1" w:rsidRPr="00F93750" w:rsidRDefault="008405F1"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Turn on the AWS by turning on the power switches on the back and front of the AWS.</w:t>
      </w:r>
    </w:p>
    <w:p w14:paraId="4E39D5A0" w14:textId="77777777" w:rsidR="008405F1" w:rsidRPr="00F93750" w:rsidRDefault="008405F1" w:rsidP="00756FBF">
      <w:pPr>
        <w:pStyle w:val="ListParagraph"/>
        <w:spacing w:after="0" w:line="240" w:lineRule="auto"/>
        <w:ind w:left="0"/>
        <w:rPr>
          <w:rFonts w:cstheme="minorHAnsi"/>
          <w:sz w:val="24"/>
          <w:szCs w:val="24"/>
        </w:rPr>
      </w:pPr>
    </w:p>
    <w:p w14:paraId="1BC54081" w14:textId="0817A3FF" w:rsidR="008405F1" w:rsidRDefault="008405F1" w:rsidP="00756FBF">
      <w:pPr>
        <w:pStyle w:val="ListParagraph"/>
        <w:numPr>
          <w:ilvl w:val="1"/>
          <w:numId w:val="1"/>
        </w:numPr>
        <w:spacing w:after="0" w:line="240" w:lineRule="auto"/>
        <w:rPr>
          <w:rFonts w:cstheme="minorHAnsi"/>
          <w:sz w:val="24"/>
          <w:szCs w:val="24"/>
        </w:rPr>
      </w:pPr>
      <w:r w:rsidRPr="00F93750">
        <w:rPr>
          <w:rFonts w:cstheme="minorHAnsi"/>
          <w:sz w:val="24"/>
          <w:szCs w:val="24"/>
          <w:highlight w:val="yellow"/>
        </w:rPr>
        <w:t xml:space="preserve">Turn on the computer and double-click the desk icon for </w:t>
      </w:r>
      <w:r w:rsidR="0039350F" w:rsidRPr="00F93750">
        <w:rPr>
          <w:rFonts w:cstheme="minorHAnsi"/>
          <w:sz w:val="24"/>
          <w:szCs w:val="24"/>
          <w:highlight w:val="yellow"/>
        </w:rPr>
        <w:t xml:space="preserve">the associated </w:t>
      </w:r>
      <w:r w:rsidRPr="00F93750">
        <w:rPr>
          <w:rFonts w:cstheme="minorHAnsi"/>
          <w:sz w:val="24"/>
          <w:szCs w:val="24"/>
          <w:highlight w:val="yellow"/>
        </w:rPr>
        <w:t>software</w:t>
      </w:r>
      <w:r w:rsidR="0039350F" w:rsidRPr="00F93750">
        <w:rPr>
          <w:rFonts w:cstheme="minorHAnsi"/>
          <w:sz w:val="24"/>
          <w:szCs w:val="24"/>
          <w:highlight w:val="yellow"/>
        </w:rPr>
        <w:t xml:space="preserve"> (see </w:t>
      </w:r>
      <w:r w:rsidR="0039350F" w:rsidRPr="00F93750">
        <w:rPr>
          <w:rFonts w:cstheme="minorHAnsi"/>
          <w:b/>
          <w:bCs/>
          <w:sz w:val="24"/>
          <w:szCs w:val="24"/>
          <w:highlight w:val="yellow"/>
        </w:rPr>
        <w:t>Table of Materials</w:t>
      </w:r>
      <w:r w:rsidR="0039350F" w:rsidRPr="00F93750">
        <w:rPr>
          <w:rFonts w:cstheme="minorHAnsi"/>
          <w:sz w:val="24"/>
          <w:szCs w:val="24"/>
          <w:highlight w:val="yellow"/>
        </w:rPr>
        <w:t>)</w:t>
      </w:r>
      <w:r w:rsidRPr="00F93750">
        <w:rPr>
          <w:rFonts w:cstheme="minorHAnsi"/>
          <w:sz w:val="24"/>
          <w:szCs w:val="24"/>
          <w:highlight w:val="yellow"/>
        </w:rPr>
        <w:t xml:space="preserve">. From the </w:t>
      </w:r>
      <w:r w:rsidR="00756FBF">
        <w:rPr>
          <w:rFonts w:cstheme="minorHAnsi"/>
          <w:sz w:val="24"/>
          <w:szCs w:val="24"/>
          <w:highlight w:val="yellow"/>
        </w:rPr>
        <w:t>“</w:t>
      </w:r>
      <w:r w:rsidRPr="00C15FAC">
        <w:rPr>
          <w:b/>
          <w:sz w:val="24"/>
          <w:highlight w:val="yellow"/>
        </w:rPr>
        <w:t>Readings</w:t>
      </w:r>
      <w:r w:rsidR="00756FBF" w:rsidRPr="00756FBF">
        <w:rPr>
          <w:bCs/>
          <w:sz w:val="24"/>
          <w:highlight w:val="yellow"/>
        </w:rPr>
        <w:t>”</w:t>
      </w:r>
      <w:r w:rsidRPr="00F93750">
        <w:rPr>
          <w:rFonts w:cstheme="minorHAnsi"/>
          <w:sz w:val="24"/>
          <w:szCs w:val="24"/>
          <w:highlight w:val="yellow"/>
        </w:rPr>
        <w:t xml:space="preserve"> panel, press the </w:t>
      </w:r>
      <w:r w:rsidR="00756FBF">
        <w:rPr>
          <w:rFonts w:cstheme="minorHAnsi"/>
          <w:sz w:val="24"/>
          <w:szCs w:val="24"/>
          <w:highlight w:val="yellow"/>
        </w:rPr>
        <w:t>“</w:t>
      </w:r>
      <w:r w:rsidRPr="00F93750">
        <w:rPr>
          <w:rFonts w:cstheme="minorHAnsi"/>
          <w:b/>
          <w:bCs/>
          <w:sz w:val="24"/>
          <w:szCs w:val="24"/>
          <w:highlight w:val="yellow"/>
        </w:rPr>
        <w:t>Start Test</w:t>
      </w:r>
      <w:r w:rsidR="00756FBF">
        <w:rPr>
          <w:rFonts w:cstheme="minorHAnsi"/>
          <w:sz w:val="24"/>
          <w:szCs w:val="24"/>
          <w:highlight w:val="yellow"/>
        </w:rPr>
        <w:t>”</w:t>
      </w:r>
      <w:r w:rsidRPr="00F93750">
        <w:rPr>
          <w:rFonts w:cstheme="minorHAnsi"/>
          <w:sz w:val="24"/>
          <w:szCs w:val="24"/>
          <w:highlight w:val="yellow"/>
        </w:rPr>
        <w:t xml:space="preserve"> button to initiate data </w:t>
      </w:r>
      <w:r w:rsidRPr="00F93750">
        <w:rPr>
          <w:rFonts w:cstheme="minorHAnsi"/>
          <w:sz w:val="24"/>
          <w:szCs w:val="24"/>
          <w:highlight w:val="yellow"/>
        </w:rPr>
        <w:lastRenderedPageBreak/>
        <w:t>recording (</w:t>
      </w:r>
      <w:r w:rsidRPr="00F93750">
        <w:rPr>
          <w:rFonts w:cstheme="minorHAnsi"/>
          <w:b/>
          <w:bCs/>
          <w:sz w:val="24"/>
          <w:szCs w:val="24"/>
          <w:highlight w:val="yellow"/>
        </w:rPr>
        <w:t>Figure 5</w:t>
      </w:r>
      <w:r w:rsidRPr="00F93750">
        <w:rPr>
          <w:rFonts w:cstheme="minorHAnsi"/>
          <w:sz w:val="24"/>
          <w:szCs w:val="24"/>
          <w:highlight w:val="yellow"/>
        </w:rPr>
        <w:t>).</w:t>
      </w:r>
      <w:r w:rsidRPr="00F93750">
        <w:rPr>
          <w:rFonts w:cstheme="minorHAnsi"/>
          <w:sz w:val="24"/>
          <w:szCs w:val="24"/>
        </w:rPr>
        <w:t xml:space="preserve"> Once data recording is initiated, all data collected will be recorded in an exportable </w:t>
      </w:r>
      <w:r w:rsidR="00F27A6F" w:rsidRPr="00F93750">
        <w:rPr>
          <w:rFonts w:cstheme="minorHAnsi"/>
          <w:sz w:val="24"/>
          <w:szCs w:val="24"/>
        </w:rPr>
        <w:t>spread</w:t>
      </w:r>
      <w:r w:rsidR="0052697B" w:rsidRPr="00F93750">
        <w:rPr>
          <w:rFonts w:cstheme="minorHAnsi"/>
          <w:sz w:val="24"/>
          <w:szCs w:val="24"/>
        </w:rPr>
        <w:t>s</w:t>
      </w:r>
      <w:r w:rsidR="00F27A6F" w:rsidRPr="00F93750">
        <w:rPr>
          <w:rFonts w:cstheme="minorHAnsi"/>
          <w:sz w:val="24"/>
          <w:szCs w:val="24"/>
        </w:rPr>
        <w:t>heet</w:t>
      </w:r>
      <w:r w:rsidRPr="00F93750">
        <w:rPr>
          <w:rFonts w:cstheme="minorHAnsi"/>
          <w:sz w:val="24"/>
          <w:szCs w:val="24"/>
        </w:rPr>
        <w:t xml:space="preserve"> until the test is stopped.</w:t>
      </w:r>
    </w:p>
    <w:p w14:paraId="2DEFD306" w14:textId="77777777" w:rsidR="00465C27" w:rsidRPr="00F93750" w:rsidRDefault="00465C27" w:rsidP="00756FBF">
      <w:pPr>
        <w:pStyle w:val="ListParagraph"/>
        <w:spacing w:after="0" w:line="240" w:lineRule="auto"/>
        <w:ind w:left="0"/>
        <w:rPr>
          <w:rFonts w:cstheme="minorHAnsi"/>
          <w:sz w:val="24"/>
          <w:szCs w:val="24"/>
        </w:rPr>
      </w:pPr>
    </w:p>
    <w:p w14:paraId="2E1CB898" w14:textId="08C2A107" w:rsidR="00B11B1D" w:rsidRPr="00F93750" w:rsidRDefault="006543BC" w:rsidP="00756FBF">
      <w:pPr>
        <w:pStyle w:val="ListParagraph"/>
        <w:numPr>
          <w:ilvl w:val="1"/>
          <w:numId w:val="1"/>
        </w:numPr>
        <w:spacing w:after="0" w:line="240" w:lineRule="auto"/>
        <w:rPr>
          <w:rFonts w:cstheme="minorHAnsi"/>
          <w:sz w:val="24"/>
          <w:szCs w:val="24"/>
        </w:rPr>
      </w:pPr>
      <w:r w:rsidRPr="00F93750">
        <w:rPr>
          <w:rFonts w:cstheme="minorHAnsi"/>
          <w:sz w:val="24"/>
          <w:szCs w:val="24"/>
          <w:highlight w:val="yellow"/>
        </w:rPr>
        <w:t xml:space="preserve">Connect the feed tubing end </w:t>
      </w:r>
      <w:r w:rsidR="00887C60" w:rsidRPr="00F93750">
        <w:rPr>
          <w:rFonts w:cstheme="minorHAnsi"/>
          <w:sz w:val="24"/>
          <w:szCs w:val="24"/>
          <w:highlight w:val="yellow"/>
        </w:rPr>
        <w:t>in</w:t>
      </w:r>
      <w:r w:rsidRPr="00F93750">
        <w:rPr>
          <w:rFonts w:cstheme="minorHAnsi"/>
          <w:sz w:val="24"/>
          <w:szCs w:val="24"/>
          <w:highlight w:val="yellow"/>
        </w:rPr>
        <w:t>to the HCCF vessel being stirred.</w:t>
      </w:r>
      <w:r w:rsidR="00FF2213">
        <w:rPr>
          <w:rFonts w:cstheme="minorHAnsi"/>
          <w:sz w:val="24"/>
          <w:szCs w:val="24"/>
        </w:rPr>
        <w:t xml:space="preserve"> </w:t>
      </w:r>
      <w:r w:rsidR="00B11B1D" w:rsidRPr="00F93750">
        <w:rPr>
          <w:rFonts w:cstheme="minorHAnsi"/>
          <w:sz w:val="24"/>
          <w:szCs w:val="24"/>
        </w:rPr>
        <w:br/>
      </w:r>
    </w:p>
    <w:p w14:paraId="172A137F" w14:textId="274AC29B" w:rsidR="003C5C31"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Start the feed pump </w:t>
      </w:r>
      <w:r w:rsidR="003535A1" w:rsidRPr="00F93750">
        <w:rPr>
          <w:rFonts w:cstheme="minorHAnsi"/>
          <w:sz w:val="24"/>
          <w:szCs w:val="24"/>
          <w:highlight w:val="yellow"/>
        </w:rPr>
        <w:t xml:space="preserve">by entering the pump </w:t>
      </w:r>
      <w:r w:rsidR="008C6C2F" w:rsidRPr="00F93750">
        <w:rPr>
          <w:rFonts w:cstheme="minorHAnsi"/>
          <w:sz w:val="24"/>
          <w:szCs w:val="24"/>
          <w:highlight w:val="yellow"/>
        </w:rPr>
        <w:t xml:space="preserve">rate </w:t>
      </w:r>
      <w:r w:rsidR="003535A1" w:rsidRPr="00F93750">
        <w:rPr>
          <w:rFonts w:cstheme="minorHAnsi"/>
          <w:sz w:val="24"/>
          <w:szCs w:val="24"/>
          <w:highlight w:val="yellow"/>
        </w:rPr>
        <w:t xml:space="preserve">on the </w:t>
      </w:r>
      <w:r w:rsidR="00756FBF">
        <w:rPr>
          <w:rFonts w:cstheme="minorHAnsi"/>
          <w:sz w:val="24"/>
          <w:szCs w:val="24"/>
          <w:highlight w:val="yellow"/>
        </w:rPr>
        <w:t>“</w:t>
      </w:r>
      <w:r w:rsidR="003535A1" w:rsidRPr="00C15FAC">
        <w:rPr>
          <w:b/>
          <w:sz w:val="24"/>
          <w:highlight w:val="yellow"/>
        </w:rPr>
        <w:t>Controls</w:t>
      </w:r>
      <w:r w:rsidR="00756FBF" w:rsidRPr="00756FBF">
        <w:rPr>
          <w:bCs/>
          <w:sz w:val="24"/>
          <w:highlight w:val="yellow"/>
        </w:rPr>
        <w:t>”</w:t>
      </w:r>
      <w:r w:rsidR="003535A1" w:rsidRPr="00F93750">
        <w:rPr>
          <w:rFonts w:cstheme="minorHAnsi"/>
          <w:sz w:val="24"/>
          <w:szCs w:val="24"/>
          <w:highlight w:val="yellow"/>
        </w:rPr>
        <w:t xml:space="preserve"> screen within the </w:t>
      </w:r>
      <w:r w:rsidR="00756FBF">
        <w:rPr>
          <w:rFonts w:cstheme="minorHAnsi"/>
          <w:sz w:val="24"/>
          <w:szCs w:val="24"/>
          <w:highlight w:val="yellow"/>
        </w:rPr>
        <w:t>“</w:t>
      </w:r>
      <w:r w:rsidR="003535A1" w:rsidRPr="00C15FAC">
        <w:rPr>
          <w:b/>
          <w:sz w:val="24"/>
          <w:highlight w:val="yellow"/>
        </w:rPr>
        <w:t xml:space="preserve">Feed </w:t>
      </w:r>
      <w:r w:rsidR="00465C27" w:rsidRPr="00465C27">
        <w:rPr>
          <w:rFonts w:cstheme="minorHAnsi"/>
          <w:b/>
          <w:bCs/>
          <w:sz w:val="24"/>
          <w:szCs w:val="24"/>
          <w:highlight w:val="yellow"/>
        </w:rPr>
        <w:t>Pump Image</w:t>
      </w:r>
      <w:r w:rsidR="00756FBF" w:rsidRPr="00756FBF">
        <w:rPr>
          <w:rFonts w:cstheme="minorHAnsi"/>
          <w:sz w:val="24"/>
          <w:szCs w:val="24"/>
          <w:highlight w:val="yellow"/>
        </w:rPr>
        <w:t>”</w:t>
      </w:r>
      <w:r w:rsidR="003C5C31" w:rsidRPr="00F93750">
        <w:rPr>
          <w:rFonts w:cstheme="minorHAnsi"/>
          <w:sz w:val="24"/>
          <w:szCs w:val="24"/>
          <w:highlight w:val="yellow"/>
        </w:rPr>
        <w:t xml:space="preserve"> and press </w:t>
      </w:r>
      <w:r w:rsidR="00756FBF">
        <w:rPr>
          <w:rFonts w:cstheme="minorHAnsi"/>
          <w:sz w:val="24"/>
          <w:szCs w:val="24"/>
          <w:highlight w:val="yellow"/>
        </w:rPr>
        <w:t>“</w:t>
      </w:r>
      <w:r w:rsidR="003C5C31" w:rsidRPr="00F93750">
        <w:rPr>
          <w:rFonts w:cstheme="minorHAnsi"/>
          <w:b/>
          <w:sz w:val="24"/>
          <w:szCs w:val="24"/>
          <w:highlight w:val="yellow"/>
        </w:rPr>
        <w:t>Enter</w:t>
      </w:r>
      <w:r w:rsidR="00756FBF" w:rsidRPr="00756FBF">
        <w:rPr>
          <w:rFonts w:cstheme="minorHAnsi"/>
          <w:bCs/>
          <w:sz w:val="24"/>
          <w:szCs w:val="24"/>
          <w:highlight w:val="yellow"/>
        </w:rPr>
        <w:t>”</w:t>
      </w:r>
      <w:r w:rsidR="003C5C31" w:rsidRPr="00F93750">
        <w:rPr>
          <w:rFonts w:cstheme="minorHAnsi"/>
          <w:sz w:val="24"/>
          <w:szCs w:val="24"/>
          <w:highlight w:val="yellow"/>
        </w:rPr>
        <w:t xml:space="preserve"> on the keyboard. Ensure that the </w:t>
      </w:r>
      <w:r w:rsidR="00756FBF">
        <w:rPr>
          <w:rFonts w:cstheme="minorHAnsi"/>
          <w:sz w:val="24"/>
          <w:szCs w:val="24"/>
          <w:highlight w:val="yellow"/>
        </w:rPr>
        <w:t>“</w:t>
      </w:r>
      <w:r w:rsidR="00465C27" w:rsidRPr="00465C27">
        <w:rPr>
          <w:rFonts w:cstheme="minorHAnsi"/>
          <w:b/>
          <w:bCs/>
          <w:sz w:val="24"/>
          <w:szCs w:val="24"/>
          <w:highlight w:val="yellow"/>
        </w:rPr>
        <w:t>Pump Direction Arrow Icon</w:t>
      </w:r>
      <w:r w:rsidR="00756FBF" w:rsidRPr="00756FBF">
        <w:rPr>
          <w:rFonts w:cstheme="minorHAnsi"/>
          <w:sz w:val="24"/>
          <w:szCs w:val="24"/>
          <w:highlight w:val="yellow"/>
        </w:rPr>
        <w:t>”</w:t>
      </w:r>
      <w:r w:rsidR="00465C27" w:rsidRPr="00F93750">
        <w:rPr>
          <w:rFonts w:cstheme="minorHAnsi"/>
          <w:sz w:val="24"/>
          <w:szCs w:val="24"/>
          <w:highlight w:val="yellow"/>
        </w:rPr>
        <w:t xml:space="preserve"> </w:t>
      </w:r>
      <w:r w:rsidR="003C5C31" w:rsidRPr="00F93750">
        <w:rPr>
          <w:rFonts w:cstheme="minorHAnsi"/>
          <w:sz w:val="24"/>
          <w:szCs w:val="24"/>
          <w:highlight w:val="yellow"/>
        </w:rPr>
        <w:t>(clockwise</w:t>
      </w:r>
      <w:r w:rsidR="0052697B" w:rsidRPr="00F93750">
        <w:rPr>
          <w:rFonts w:cstheme="minorHAnsi"/>
          <w:sz w:val="24"/>
          <w:szCs w:val="24"/>
          <w:highlight w:val="yellow"/>
        </w:rPr>
        <w:t xml:space="preserve"> </w:t>
      </w:r>
      <w:r w:rsidR="003C5C31" w:rsidRPr="00F93750">
        <w:rPr>
          <w:rFonts w:cstheme="minorHAnsi"/>
          <w:sz w:val="24"/>
          <w:szCs w:val="24"/>
          <w:highlight w:val="yellow"/>
        </w:rPr>
        <w:t xml:space="preserve">or </w:t>
      </w:r>
      <w:r w:rsidR="0007211F" w:rsidRPr="00F93750">
        <w:rPr>
          <w:rFonts w:cstheme="minorHAnsi"/>
          <w:sz w:val="24"/>
          <w:szCs w:val="24"/>
          <w:highlight w:val="yellow"/>
        </w:rPr>
        <w:t>counterclockwise</w:t>
      </w:r>
      <w:r w:rsidR="003C5C31" w:rsidRPr="00F93750">
        <w:rPr>
          <w:rFonts w:cstheme="minorHAnsi"/>
          <w:sz w:val="24"/>
          <w:szCs w:val="24"/>
          <w:highlight w:val="yellow"/>
        </w:rPr>
        <w:t xml:space="preserve">) is correctly selected in the gray box to the right of the </w:t>
      </w:r>
      <w:r w:rsidR="00465C27" w:rsidRPr="00F93750">
        <w:rPr>
          <w:rFonts w:cstheme="minorHAnsi"/>
          <w:sz w:val="24"/>
          <w:szCs w:val="24"/>
          <w:highlight w:val="yellow"/>
        </w:rPr>
        <w:t xml:space="preserve">Feed Pump Image </w:t>
      </w:r>
      <w:r w:rsidR="00B547EA" w:rsidRPr="00F93750">
        <w:rPr>
          <w:rFonts w:cstheme="minorHAnsi"/>
          <w:sz w:val="24"/>
          <w:szCs w:val="24"/>
          <w:highlight w:val="yellow"/>
        </w:rPr>
        <w:t>to</w:t>
      </w:r>
      <w:r w:rsidR="003C5C31" w:rsidRPr="00F93750">
        <w:rPr>
          <w:rFonts w:cstheme="minorHAnsi"/>
          <w:sz w:val="24"/>
          <w:szCs w:val="24"/>
          <w:highlight w:val="yellow"/>
        </w:rPr>
        <w:t xml:space="preserve"> pump HCCF from the vessel into the acoustophoretic chamber</w:t>
      </w:r>
      <w:r w:rsidRPr="00F93750">
        <w:rPr>
          <w:rFonts w:cstheme="minorHAnsi"/>
          <w:sz w:val="24"/>
          <w:szCs w:val="24"/>
          <w:highlight w:val="yellow"/>
        </w:rPr>
        <w:t>.</w:t>
      </w:r>
      <w:r w:rsidR="003C5C31" w:rsidRPr="00F93750">
        <w:rPr>
          <w:rFonts w:cstheme="minorHAnsi"/>
          <w:sz w:val="24"/>
          <w:szCs w:val="24"/>
          <w:highlight w:val="yellow"/>
        </w:rPr>
        <w:t xml:space="preserve"> Click on the </w:t>
      </w:r>
      <w:r w:rsidR="00756FBF">
        <w:rPr>
          <w:rFonts w:cstheme="minorHAnsi"/>
          <w:sz w:val="24"/>
          <w:szCs w:val="24"/>
          <w:highlight w:val="yellow"/>
        </w:rPr>
        <w:t>“</w:t>
      </w:r>
      <w:r w:rsidR="00465C27" w:rsidRPr="00465C27">
        <w:rPr>
          <w:rFonts w:cstheme="minorHAnsi"/>
          <w:b/>
          <w:bCs/>
          <w:sz w:val="24"/>
          <w:szCs w:val="24"/>
          <w:highlight w:val="yellow"/>
        </w:rPr>
        <w:t>Triangle Icon</w:t>
      </w:r>
      <w:r w:rsidR="00756FBF" w:rsidRPr="00756FBF">
        <w:rPr>
          <w:rFonts w:cstheme="minorHAnsi"/>
          <w:sz w:val="24"/>
          <w:szCs w:val="24"/>
          <w:highlight w:val="yellow"/>
        </w:rPr>
        <w:t>”</w:t>
      </w:r>
      <w:r w:rsidR="00465C27" w:rsidRPr="00F93750">
        <w:rPr>
          <w:rFonts w:cstheme="minorHAnsi"/>
          <w:sz w:val="24"/>
          <w:szCs w:val="24"/>
          <w:highlight w:val="yellow"/>
        </w:rPr>
        <w:t xml:space="preserve"> </w:t>
      </w:r>
      <w:r w:rsidR="003C5C31" w:rsidRPr="00F93750">
        <w:rPr>
          <w:rFonts w:cstheme="minorHAnsi"/>
          <w:sz w:val="24"/>
          <w:szCs w:val="24"/>
          <w:highlight w:val="yellow"/>
        </w:rPr>
        <w:t xml:space="preserve">next to the words </w:t>
      </w:r>
      <w:r w:rsidR="00756FBF">
        <w:rPr>
          <w:rFonts w:cstheme="minorHAnsi"/>
          <w:sz w:val="24"/>
          <w:szCs w:val="24"/>
          <w:highlight w:val="yellow"/>
        </w:rPr>
        <w:t>“</w:t>
      </w:r>
      <w:r w:rsidR="003C5C31" w:rsidRPr="00F93750">
        <w:rPr>
          <w:rFonts w:cstheme="minorHAnsi"/>
          <w:b/>
          <w:sz w:val="24"/>
          <w:szCs w:val="24"/>
          <w:highlight w:val="yellow"/>
        </w:rPr>
        <w:t>Turn ON</w:t>
      </w:r>
      <w:r w:rsidR="00756FBF" w:rsidRPr="00756FBF">
        <w:rPr>
          <w:rFonts w:cstheme="minorHAnsi"/>
          <w:bCs/>
          <w:sz w:val="24"/>
          <w:szCs w:val="24"/>
          <w:highlight w:val="yellow"/>
        </w:rPr>
        <w:t>”</w:t>
      </w:r>
      <w:r w:rsidR="003C5C31" w:rsidRPr="00F93750">
        <w:rPr>
          <w:rFonts w:cstheme="minorHAnsi"/>
          <w:sz w:val="24"/>
          <w:szCs w:val="24"/>
          <w:highlight w:val="yellow"/>
        </w:rPr>
        <w:t xml:space="preserve"> within the gray box under the </w:t>
      </w:r>
      <w:r w:rsidR="00465C27" w:rsidRPr="00F93750">
        <w:rPr>
          <w:rFonts w:cstheme="minorHAnsi"/>
          <w:sz w:val="24"/>
          <w:szCs w:val="24"/>
          <w:highlight w:val="yellow"/>
        </w:rPr>
        <w:t xml:space="preserve">Feed Pump Image </w:t>
      </w:r>
      <w:r w:rsidR="003C5C31" w:rsidRPr="00F93750">
        <w:rPr>
          <w:rFonts w:cstheme="minorHAnsi"/>
          <w:sz w:val="24"/>
          <w:szCs w:val="24"/>
          <w:highlight w:val="yellow"/>
        </w:rPr>
        <w:t xml:space="preserve">to </w:t>
      </w:r>
      <w:r w:rsidR="00756FBF">
        <w:rPr>
          <w:rFonts w:cstheme="minorHAnsi"/>
          <w:sz w:val="24"/>
          <w:szCs w:val="24"/>
          <w:highlight w:val="yellow"/>
        </w:rPr>
        <w:t>“</w:t>
      </w:r>
      <w:r w:rsidR="00465C27" w:rsidRPr="00465C27">
        <w:rPr>
          <w:rFonts w:cstheme="minorHAnsi"/>
          <w:b/>
          <w:bCs/>
          <w:sz w:val="24"/>
          <w:szCs w:val="24"/>
          <w:highlight w:val="yellow"/>
        </w:rPr>
        <w:t>Start</w:t>
      </w:r>
      <w:r w:rsidR="00756FBF" w:rsidRPr="00756FBF">
        <w:rPr>
          <w:rFonts w:cstheme="minorHAnsi"/>
          <w:sz w:val="24"/>
          <w:szCs w:val="24"/>
          <w:highlight w:val="yellow"/>
        </w:rPr>
        <w:t>”</w:t>
      </w:r>
      <w:r w:rsidR="00465C27" w:rsidRPr="00F93750">
        <w:rPr>
          <w:rFonts w:cstheme="minorHAnsi"/>
          <w:sz w:val="24"/>
          <w:szCs w:val="24"/>
          <w:highlight w:val="yellow"/>
        </w:rPr>
        <w:t xml:space="preserve"> </w:t>
      </w:r>
      <w:r w:rsidR="003C5C31" w:rsidRPr="00F93750">
        <w:rPr>
          <w:rFonts w:cstheme="minorHAnsi"/>
          <w:sz w:val="24"/>
          <w:szCs w:val="24"/>
          <w:highlight w:val="yellow"/>
        </w:rPr>
        <w:t>the pump</w:t>
      </w:r>
      <w:r w:rsidR="00B547EA" w:rsidRPr="00465C27">
        <w:rPr>
          <w:rFonts w:cstheme="minorHAnsi"/>
          <w:sz w:val="24"/>
          <w:szCs w:val="24"/>
          <w:highlight w:val="yellow"/>
        </w:rPr>
        <w:t xml:space="preserve"> </w:t>
      </w:r>
      <w:r w:rsidR="00B547EA" w:rsidRPr="00C15FAC">
        <w:rPr>
          <w:sz w:val="24"/>
          <w:highlight w:val="yellow"/>
        </w:rPr>
        <w:t>(</w:t>
      </w:r>
      <w:r w:rsidR="00B547EA" w:rsidRPr="00F93750">
        <w:rPr>
          <w:rFonts w:cstheme="minorHAnsi"/>
          <w:b/>
          <w:bCs/>
          <w:sz w:val="24"/>
          <w:szCs w:val="24"/>
          <w:highlight w:val="yellow"/>
        </w:rPr>
        <w:t xml:space="preserve">Figure </w:t>
      </w:r>
      <w:r w:rsidR="008405F1" w:rsidRPr="00F93750">
        <w:rPr>
          <w:rFonts w:cstheme="minorHAnsi"/>
          <w:b/>
          <w:bCs/>
          <w:sz w:val="24"/>
          <w:szCs w:val="24"/>
          <w:highlight w:val="yellow"/>
        </w:rPr>
        <w:t>6a</w:t>
      </w:r>
      <w:r w:rsidR="00B547EA" w:rsidRPr="00F93750">
        <w:rPr>
          <w:rFonts w:cstheme="minorHAnsi"/>
          <w:sz w:val="24"/>
          <w:szCs w:val="24"/>
          <w:highlight w:val="yellow"/>
        </w:rPr>
        <w:t>)</w:t>
      </w:r>
      <w:r w:rsidR="003C5C31" w:rsidRPr="00F93750">
        <w:rPr>
          <w:rFonts w:cstheme="minorHAnsi"/>
          <w:sz w:val="24"/>
          <w:szCs w:val="24"/>
          <w:highlight w:val="yellow"/>
        </w:rPr>
        <w:t>.</w:t>
      </w:r>
    </w:p>
    <w:p w14:paraId="64CF127B" w14:textId="6C09A9DB" w:rsidR="003C5C31" w:rsidRPr="00F93750" w:rsidRDefault="008C6C2F" w:rsidP="00756FBF">
      <w:pPr>
        <w:pStyle w:val="ListParagraph"/>
        <w:spacing w:after="0" w:line="240" w:lineRule="auto"/>
        <w:ind w:left="0"/>
        <w:rPr>
          <w:rFonts w:cstheme="minorHAnsi"/>
          <w:sz w:val="24"/>
          <w:szCs w:val="24"/>
        </w:rPr>
      </w:pPr>
      <w:r w:rsidRPr="00F93750">
        <w:rPr>
          <w:rFonts w:cstheme="minorHAnsi"/>
          <w:sz w:val="24"/>
          <w:szCs w:val="24"/>
        </w:rPr>
        <w:br/>
      </w:r>
      <w:r w:rsidR="0039350F" w:rsidRPr="00F93750">
        <w:rPr>
          <w:rFonts w:cstheme="minorHAnsi"/>
          <w:bCs/>
          <w:sz w:val="24"/>
          <w:szCs w:val="24"/>
        </w:rPr>
        <w:t>NOTE:</w:t>
      </w:r>
      <w:r w:rsidR="0039350F" w:rsidRPr="00F93750">
        <w:rPr>
          <w:rFonts w:cstheme="minorHAnsi"/>
          <w:sz w:val="24"/>
          <w:szCs w:val="24"/>
        </w:rPr>
        <w:t xml:space="preserve"> </w:t>
      </w:r>
      <w:r w:rsidR="003C5C31" w:rsidRPr="00F93750">
        <w:rPr>
          <w:rFonts w:cstheme="minorHAnsi"/>
          <w:sz w:val="24"/>
          <w:szCs w:val="24"/>
        </w:rPr>
        <w:t xml:space="preserve">The </w:t>
      </w:r>
      <w:r w:rsidR="00222D62" w:rsidRPr="00F93750">
        <w:rPr>
          <w:rFonts w:cstheme="minorHAnsi"/>
          <w:sz w:val="24"/>
          <w:szCs w:val="24"/>
        </w:rPr>
        <w:t xml:space="preserve">maximum </w:t>
      </w:r>
      <w:r w:rsidR="003C5C31" w:rsidRPr="00F93750">
        <w:rPr>
          <w:rFonts w:cstheme="minorHAnsi"/>
          <w:sz w:val="24"/>
          <w:szCs w:val="24"/>
        </w:rPr>
        <w:t xml:space="preserve">pump </w:t>
      </w:r>
      <w:r w:rsidRPr="00F93750">
        <w:rPr>
          <w:rFonts w:cstheme="minorHAnsi"/>
          <w:sz w:val="24"/>
          <w:szCs w:val="24"/>
        </w:rPr>
        <w:t xml:space="preserve">rate </w:t>
      </w:r>
      <w:r w:rsidR="00222D62" w:rsidRPr="00F93750">
        <w:rPr>
          <w:rFonts w:cstheme="minorHAnsi"/>
          <w:sz w:val="24"/>
          <w:szCs w:val="24"/>
        </w:rPr>
        <w:t>is 10 L/h (167 mL/min), but</w:t>
      </w:r>
      <w:r w:rsidR="0039350F" w:rsidRPr="00F93750">
        <w:rPr>
          <w:rFonts w:cstheme="minorHAnsi"/>
          <w:sz w:val="24"/>
          <w:szCs w:val="24"/>
        </w:rPr>
        <w:t xml:space="preserve"> it is</w:t>
      </w:r>
      <w:r w:rsidR="00222D62" w:rsidRPr="00F93750">
        <w:rPr>
          <w:rFonts w:cstheme="minorHAnsi"/>
          <w:sz w:val="24"/>
          <w:szCs w:val="24"/>
        </w:rPr>
        <w:t xml:space="preserve"> recommend</w:t>
      </w:r>
      <w:r w:rsidR="0039350F" w:rsidRPr="00F93750">
        <w:rPr>
          <w:rFonts w:cstheme="minorHAnsi"/>
          <w:sz w:val="24"/>
          <w:szCs w:val="24"/>
        </w:rPr>
        <w:t>ed that</w:t>
      </w:r>
      <w:r w:rsidR="00222D62" w:rsidRPr="00F93750">
        <w:rPr>
          <w:rFonts w:cstheme="minorHAnsi"/>
          <w:sz w:val="24"/>
          <w:szCs w:val="24"/>
        </w:rPr>
        <w:t xml:space="preserve"> </w:t>
      </w:r>
      <w:r w:rsidR="00407203" w:rsidRPr="00F93750">
        <w:rPr>
          <w:rFonts w:cstheme="minorHAnsi"/>
          <w:sz w:val="24"/>
          <w:szCs w:val="24"/>
        </w:rPr>
        <w:t>the nominal flow rate, 6</w:t>
      </w:r>
      <w:r w:rsidR="00222D62" w:rsidRPr="00F93750">
        <w:rPr>
          <w:rFonts w:cstheme="minorHAnsi"/>
          <w:sz w:val="24"/>
          <w:szCs w:val="24"/>
        </w:rPr>
        <w:t>0 mL/min</w:t>
      </w:r>
      <w:r w:rsidR="008F4C98">
        <w:rPr>
          <w:rFonts w:cstheme="minorHAnsi"/>
          <w:sz w:val="24"/>
          <w:szCs w:val="24"/>
        </w:rPr>
        <w:t>,</w:t>
      </w:r>
      <w:r w:rsidR="0039350F" w:rsidRPr="00F93750">
        <w:rPr>
          <w:rFonts w:cstheme="minorHAnsi"/>
          <w:sz w:val="24"/>
          <w:szCs w:val="24"/>
        </w:rPr>
        <w:t xml:space="preserve"> be used</w:t>
      </w:r>
      <w:r w:rsidR="00222D62" w:rsidRPr="00F93750">
        <w:rPr>
          <w:rFonts w:cstheme="minorHAnsi"/>
          <w:sz w:val="24"/>
          <w:szCs w:val="24"/>
        </w:rPr>
        <w:t xml:space="preserve"> </w:t>
      </w:r>
      <w:r w:rsidR="003C5C31" w:rsidRPr="00F93750">
        <w:rPr>
          <w:rFonts w:cstheme="minorHAnsi"/>
          <w:sz w:val="24"/>
          <w:szCs w:val="24"/>
        </w:rPr>
        <w:t xml:space="preserve">for this step to quickly fill the tubing and chamber </w:t>
      </w:r>
      <w:r w:rsidR="00222D62" w:rsidRPr="00F93750">
        <w:rPr>
          <w:rFonts w:cstheme="minorHAnsi"/>
          <w:sz w:val="24"/>
          <w:szCs w:val="24"/>
        </w:rPr>
        <w:t xml:space="preserve">without risking overfilling the chamber prior to beginning </w:t>
      </w:r>
      <w:r w:rsidR="0039350F" w:rsidRPr="00F93750">
        <w:rPr>
          <w:rFonts w:cstheme="minorHAnsi"/>
          <w:sz w:val="24"/>
          <w:szCs w:val="24"/>
        </w:rPr>
        <w:t xml:space="preserve">the </w:t>
      </w:r>
      <w:r w:rsidR="00222D62" w:rsidRPr="00F93750">
        <w:rPr>
          <w:rFonts w:cstheme="minorHAnsi"/>
          <w:sz w:val="24"/>
          <w:szCs w:val="24"/>
        </w:rPr>
        <w:t>separation</w:t>
      </w:r>
      <w:r w:rsidR="003C5C31" w:rsidRPr="00F93750">
        <w:rPr>
          <w:rFonts w:cstheme="minorHAnsi"/>
          <w:sz w:val="24"/>
          <w:szCs w:val="24"/>
        </w:rPr>
        <w:t>.</w:t>
      </w:r>
    </w:p>
    <w:p w14:paraId="75036364" w14:textId="77777777" w:rsidR="00FE3332" w:rsidRPr="00F93750" w:rsidRDefault="00FE3332" w:rsidP="00756FBF">
      <w:pPr>
        <w:pStyle w:val="ListParagraph"/>
        <w:spacing w:after="0" w:line="240" w:lineRule="auto"/>
        <w:ind w:left="0"/>
        <w:rPr>
          <w:rFonts w:cstheme="minorHAnsi"/>
          <w:sz w:val="24"/>
          <w:szCs w:val="24"/>
        </w:rPr>
      </w:pPr>
    </w:p>
    <w:p w14:paraId="4197D82F" w14:textId="61FB0023" w:rsidR="006543BC" w:rsidRPr="00F93750" w:rsidRDefault="00222D62"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Monitor </w:t>
      </w:r>
      <w:r w:rsidR="006543BC" w:rsidRPr="00F93750">
        <w:rPr>
          <w:rFonts w:cstheme="minorHAnsi"/>
          <w:sz w:val="24"/>
          <w:szCs w:val="24"/>
          <w:highlight w:val="yellow"/>
        </w:rPr>
        <w:t xml:space="preserve">the </w:t>
      </w:r>
      <w:r w:rsidR="000C4CFA" w:rsidRPr="00F93750">
        <w:rPr>
          <w:rFonts w:cstheme="minorHAnsi"/>
          <w:sz w:val="24"/>
          <w:szCs w:val="24"/>
          <w:highlight w:val="yellow"/>
        </w:rPr>
        <w:t xml:space="preserve">feed </w:t>
      </w:r>
      <w:r w:rsidR="006543BC" w:rsidRPr="00F93750">
        <w:rPr>
          <w:rFonts w:cstheme="minorHAnsi"/>
          <w:sz w:val="24"/>
          <w:szCs w:val="24"/>
          <w:highlight w:val="yellow"/>
        </w:rPr>
        <w:t>turbidity measure</w:t>
      </w:r>
      <w:r w:rsidRPr="00F93750">
        <w:rPr>
          <w:rFonts w:cstheme="minorHAnsi"/>
          <w:sz w:val="24"/>
          <w:szCs w:val="24"/>
          <w:highlight w:val="yellow"/>
        </w:rPr>
        <w:t>ments</w:t>
      </w:r>
      <w:r w:rsidR="006543BC" w:rsidRPr="00F93750">
        <w:rPr>
          <w:rFonts w:cstheme="minorHAnsi"/>
          <w:sz w:val="24"/>
          <w:szCs w:val="24"/>
          <w:highlight w:val="yellow"/>
        </w:rPr>
        <w:t xml:space="preserve"> </w:t>
      </w:r>
      <w:r w:rsidR="00813ED8" w:rsidRPr="00F93750">
        <w:rPr>
          <w:rFonts w:cstheme="minorHAnsi"/>
          <w:sz w:val="24"/>
          <w:szCs w:val="24"/>
          <w:highlight w:val="yellow"/>
        </w:rPr>
        <w:t xml:space="preserve">by observing </w:t>
      </w:r>
      <w:r w:rsidR="00465C27">
        <w:rPr>
          <w:rFonts w:cstheme="minorHAnsi"/>
          <w:sz w:val="24"/>
          <w:szCs w:val="24"/>
          <w:highlight w:val="yellow"/>
        </w:rPr>
        <w:t xml:space="preserve">the </w:t>
      </w:r>
      <w:r w:rsidR="00756FBF">
        <w:rPr>
          <w:rFonts w:cstheme="minorHAnsi"/>
          <w:sz w:val="24"/>
          <w:szCs w:val="24"/>
          <w:highlight w:val="yellow"/>
        </w:rPr>
        <w:t>“</w:t>
      </w:r>
      <w:r w:rsidR="00465C27" w:rsidRPr="00C15FAC">
        <w:rPr>
          <w:b/>
          <w:sz w:val="24"/>
          <w:highlight w:val="yellow"/>
        </w:rPr>
        <w:t xml:space="preserve">Percent Reduction </w:t>
      </w:r>
      <w:r w:rsidR="00465C27" w:rsidRPr="00465C27">
        <w:rPr>
          <w:rFonts w:cstheme="minorHAnsi"/>
          <w:b/>
          <w:bCs/>
          <w:sz w:val="24"/>
          <w:szCs w:val="24"/>
          <w:highlight w:val="yellow"/>
        </w:rPr>
        <w:t>Panel</w:t>
      </w:r>
      <w:r w:rsidR="00756FBF" w:rsidRPr="00756FBF">
        <w:rPr>
          <w:rFonts w:cstheme="minorHAnsi"/>
          <w:sz w:val="24"/>
          <w:szCs w:val="24"/>
          <w:highlight w:val="yellow"/>
        </w:rPr>
        <w:t>”</w:t>
      </w:r>
      <w:r w:rsidR="00465C27" w:rsidRPr="00F93750">
        <w:rPr>
          <w:rFonts w:cstheme="minorHAnsi"/>
          <w:sz w:val="24"/>
          <w:szCs w:val="24"/>
          <w:highlight w:val="yellow"/>
        </w:rPr>
        <w:t xml:space="preserve"> </w:t>
      </w:r>
      <w:r w:rsidR="00813ED8" w:rsidRPr="00F93750">
        <w:rPr>
          <w:rFonts w:cstheme="minorHAnsi"/>
          <w:sz w:val="24"/>
          <w:szCs w:val="24"/>
          <w:highlight w:val="yellow"/>
        </w:rPr>
        <w:t>(</w:t>
      </w:r>
      <w:r w:rsidR="00813ED8" w:rsidRPr="00F93750">
        <w:rPr>
          <w:rFonts w:cstheme="minorHAnsi"/>
          <w:b/>
          <w:bCs/>
          <w:sz w:val="24"/>
          <w:szCs w:val="24"/>
          <w:highlight w:val="yellow"/>
        </w:rPr>
        <w:t>Figure 5c</w:t>
      </w:r>
      <w:r w:rsidR="00813ED8" w:rsidRPr="00F93750">
        <w:rPr>
          <w:rFonts w:cstheme="minorHAnsi"/>
          <w:sz w:val="24"/>
          <w:szCs w:val="24"/>
          <w:highlight w:val="yellow"/>
        </w:rPr>
        <w:t xml:space="preserve">) </w:t>
      </w:r>
      <w:r w:rsidR="006543BC" w:rsidRPr="00F93750">
        <w:rPr>
          <w:rFonts w:cstheme="minorHAnsi"/>
          <w:sz w:val="24"/>
          <w:szCs w:val="24"/>
          <w:highlight w:val="yellow"/>
        </w:rPr>
        <w:t>during the filling of the acoustophoretic chamber.</w:t>
      </w:r>
      <w:r w:rsidRPr="00F93750">
        <w:rPr>
          <w:rFonts w:cstheme="minorHAnsi"/>
          <w:sz w:val="24"/>
          <w:szCs w:val="24"/>
          <w:highlight w:val="yellow"/>
        </w:rPr>
        <w:t xml:space="preserve"> The turbidity values </w:t>
      </w:r>
      <w:r w:rsidR="0039350F" w:rsidRPr="00F93750">
        <w:rPr>
          <w:rFonts w:cstheme="minorHAnsi"/>
          <w:sz w:val="24"/>
          <w:szCs w:val="24"/>
          <w:highlight w:val="yellow"/>
        </w:rPr>
        <w:t>will</w:t>
      </w:r>
      <w:r w:rsidRPr="00F93750">
        <w:rPr>
          <w:rFonts w:cstheme="minorHAnsi"/>
          <w:sz w:val="24"/>
          <w:szCs w:val="24"/>
          <w:highlight w:val="yellow"/>
        </w:rPr>
        <w:t xml:space="preserve"> remain </w:t>
      </w:r>
      <w:r w:rsidR="00514024" w:rsidRPr="00F93750">
        <w:rPr>
          <w:rFonts w:cstheme="minorHAnsi"/>
          <w:sz w:val="24"/>
          <w:szCs w:val="24"/>
          <w:highlight w:val="yellow"/>
        </w:rPr>
        <w:t>consistent</w:t>
      </w:r>
      <w:r w:rsidRPr="00F93750">
        <w:rPr>
          <w:rFonts w:cstheme="minorHAnsi"/>
          <w:sz w:val="24"/>
          <w:szCs w:val="24"/>
          <w:highlight w:val="yellow"/>
        </w:rPr>
        <w:t xml:space="preserve"> during the loading of the chamber if the HCCF is being mixed </w:t>
      </w:r>
      <w:r w:rsidR="008F4C98" w:rsidRPr="00F93750">
        <w:rPr>
          <w:rFonts w:cstheme="minorHAnsi"/>
          <w:sz w:val="24"/>
          <w:szCs w:val="24"/>
          <w:highlight w:val="yellow"/>
        </w:rPr>
        <w:t xml:space="preserve">sufficiently </w:t>
      </w:r>
      <w:r w:rsidRPr="00F93750">
        <w:rPr>
          <w:rFonts w:cstheme="minorHAnsi"/>
          <w:sz w:val="24"/>
          <w:szCs w:val="24"/>
          <w:highlight w:val="yellow"/>
        </w:rPr>
        <w:t xml:space="preserve">in the HCCF vessel. </w:t>
      </w:r>
    </w:p>
    <w:p w14:paraId="15BD3A4C" w14:textId="77777777" w:rsidR="00FE3332" w:rsidRPr="00F93750" w:rsidRDefault="00FE3332" w:rsidP="00756FBF">
      <w:pPr>
        <w:pStyle w:val="ListParagraph"/>
        <w:spacing w:after="0" w:line="240" w:lineRule="auto"/>
        <w:ind w:left="0"/>
        <w:rPr>
          <w:rFonts w:cstheme="minorHAnsi"/>
          <w:sz w:val="24"/>
          <w:szCs w:val="24"/>
          <w:highlight w:val="yellow"/>
        </w:rPr>
      </w:pPr>
    </w:p>
    <w:p w14:paraId="794D4BAD" w14:textId="54AA45E5"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Once the </w:t>
      </w:r>
      <w:r w:rsidR="004F34B5" w:rsidRPr="00F93750">
        <w:rPr>
          <w:rFonts w:cstheme="minorHAnsi"/>
          <w:sz w:val="24"/>
          <w:szCs w:val="24"/>
          <w:highlight w:val="yellow"/>
        </w:rPr>
        <w:t xml:space="preserve">liquid is above </w:t>
      </w:r>
      <w:r w:rsidRPr="00F93750">
        <w:rPr>
          <w:rFonts w:cstheme="minorHAnsi"/>
          <w:sz w:val="24"/>
          <w:szCs w:val="24"/>
          <w:highlight w:val="yellow"/>
        </w:rPr>
        <w:t xml:space="preserve">the </w:t>
      </w:r>
      <w:r w:rsidR="004F34B5" w:rsidRPr="00F93750">
        <w:rPr>
          <w:rFonts w:cstheme="minorHAnsi"/>
          <w:sz w:val="24"/>
          <w:szCs w:val="24"/>
          <w:highlight w:val="yellow"/>
        </w:rPr>
        <w:t xml:space="preserve">piezo </w:t>
      </w:r>
      <w:r w:rsidR="00D16005" w:rsidRPr="00F93750">
        <w:rPr>
          <w:rFonts w:cstheme="minorHAnsi"/>
          <w:sz w:val="24"/>
          <w:szCs w:val="24"/>
          <w:highlight w:val="yellow"/>
        </w:rPr>
        <w:t xml:space="preserve">transducer </w:t>
      </w:r>
      <w:r w:rsidRPr="00F93750">
        <w:rPr>
          <w:rFonts w:cstheme="minorHAnsi"/>
          <w:sz w:val="24"/>
          <w:szCs w:val="24"/>
          <w:highlight w:val="yellow"/>
        </w:rPr>
        <w:t xml:space="preserve">at the back of the acoustophoretic chamber, </w:t>
      </w:r>
      <w:r w:rsidR="00222D62" w:rsidRPr="00F93750">
        <w:rPr>
          <w:rFonts w:cstheme="minorHAnsi"/>
          <w:sz w:val="24"/>
          <w:szCs w:val="24"/>
          <w:highlight w:val="yellow"/>
        </w:rPr>
        <w:t xml:space="preserve">press </w:t>
      </w:r>
      <w:r w:rsidR="00756FBF">
        <w:rPr>
          <w:rFonts w:cstheme="minorHAnsi"/>
          <w:sz w:val="24"/>
          <w:szCs w:val="24"/>
          <w:highlight w:val="yellow"/>
        </w:rPr>
        <w:t>“</w:t>
      </w:r>
      <w:r w:rsidR="00222D62" w:rsidRPr="00F93750">
        <w:rPr>
          <w:rFonts w:cstheme="minorHAnsi"/>
          <w:b/>
          <w:sz w:val="24"/>
          <w:szCs w:val="24"/>
          <w:highlight w:val="yellow"/>
        </w:rPr>
        <w:t>Turn OFF</w:t>
      </w:r>
      <w:r w:rsidR="00756FBF" w:rsidRPr="00756FBF">
        <w:rPr>
          <w:rFonts w:cstheme="minorHAnsi"/>
          <w:bCs/>
          <w:sz w:val="24"/>
          <w:szCs w:val="24"/>
          <w:highlight w:val="yellow"/>
        </w:rPr>
        <w:t>”</w:t>
      </w:r>
      <w:r w:rsidR="00222D62" w:rsidRPr="00F93750">
        <w:rPr>
          <w:rFonts w:cstheme="minorHAnsi"/>
          <w:b/>
          <w:sz w:val="24"/>
          <w:szCs w:val="24"/>
          <w:highlight w:val="yellow"/>
        </w:rPr>
        <w:t xml:space="preserve"> </w:t>
      </w:r>
      <w:r w:rsidR="00222D62" w:rsidRPr="00F93750">
        <w:rPr>
          <w:rFonts w:cstheme="minorHAnsi"/>
          <w:sz w:val="24"/>
          <w:szCs w:val="24"/>
          <w:highlight w:val="yellow"/>
        </w:rPr>
        <w:t xml:space="preserve">within the gray box under the </w:t>
      </w:r>
      <w:r w:rsidR="00465C27" w:rsidRPr="00F93750">
        <w:rPr>
          <w:rFonts w:cstheme="minorHAnsi"/>
          <w:sz w:val="24"/>
          <w:szCs w:val="24"/>
          <w:highlight w:val="yellow"/>
        </w:rPr>
        <w:t xml:space="preserve">Feed Pump Image </w:t>
      </w:r>
      <w:r w:rsidR="00222D62" w:rsidRPr="00F93750">
        <w:rPr>
          <w:rFonts w:cstheme="minorHAnsi"/>
          <w:sz w:val="24"/>
          <w:szCs w:val="24"/>
          <w:highlight w:val="yellow"/>
        </w:rPr>
        <w:t>to stop the pump. C</w:t>
      </w:r>
      <w:r w:rsidRPr="00F93750">
        <w:rPr>
          <w:rFonts w:cstheme="minorHAnsi"/>
          <w:sz w:val="24"/>
          <w:szCs w:val="24"/>
          <w:highlight w:val="yellow"/>
        </w:rPr>
        <w:t xml:space="preserve">onnect the </w:t>
      </w:r>
      <w:r w:rsidR="0013551A" w:rsidRPr="00F93750">
        <w:rPr>
          <w:rFonts w:cstheme="minorHAnsi"/>
          <w:sz w:val="24"/>
          <w:szCs w:val="24"/>
          <w:highlight w:val="yellow"/>
        </w:rPr>
        <w:t>B</w:t>
      </w:r>
      <w:r w:rsidRPr="00F93750">
        <w:rPr>
          <w:rFonts w:cstheme="minorHAnsi"/>
          <w:sz w:val="24"/>
          <w:szCs w:val="24"/>
          <w:highlight w:val="yellow"/>
        </w:rPr>
        <w:t xml:space="preserve">NC power cable </w:t>
      </w:r>
      <w:r w:rsidR="00452899" w:rsidRPr="00F93750">
        <w:rPr>
          <w:rFonts w:cstheme="minorHAnsi"/>
          <w:sz w:val="24"/>
          <w:szCs w:val="24"/>
          <w:highlight w:val="yellow"/>
        </w:rPr>
        <w:t>(</w:t>
      </w:r>
      <w:r w:rsidR="00452899" w:rsidRPr="00F93750">
        <w:rPr>
          <w:rFonts w:cstheme="minorHAnsi"/>
          <w:b/>
          <w:bCs/>
          <w:sz w:val="24"/>
          <w:szCs w:val="24"/>
          <w:highlight w:val="yellow"/>
        </w:rPr>
        <w:t>Figure 3c</w:t>
      </w:r>
      <w:r w:rsidR="00452899" w:rsidRPr="00F93750">
        <w:rPr>
          <w:rFonts w:cstheme="minorHAnsi"/>
          <w:sz w:val="24"/>
          <w:szCs w:val="24"/>
          <w:highlight w:val="yellow"/>
        </w:rPr>
        <w:t xml:space="preserve">) </w:t>
      </w:r>
      <w:r w:rsidRPr="00F93750">
        <w:rPr>
          <w:rFonts w:cstheme="minorHAnsi"/>
          <w:sz w:val="24"/>
          <w:szCs w:val="24"/>
          <w:highlight w:val="yellow"/>
        </w:rPr>
        <w:t>to the acoustophoretic chamber</w:t>
      </w:r>
      <w:r w:rsidR="00452899" w:rsidRPr="00F93750">
        <w:rPr>
          <w:rFonts w:cstheme="minorHAnsi"/>
          <w:sz w:val="24"/>
          <w:szCs w:val="24"/>
          <w:highlight w:val="yellow"/>
        </w:rPr>
        <w:t xml:space="preserve"> (</w:t>
      </w:r>
      <w:r w:rsidR="00452899" w:rsidRPr="00F93750">
        <w:rPr>
          <w:rFonts w:cstheme="minorHAnsi"/>
          <w:b/>
          <w:bCs/>
          <w:sz w:val="24"/>
          <w:szCs w:val="24"/>
          <w:highlight w:val="yellow"/>
        </w:rPr>
        <w:t xml:space="preserve">Figure </w:t>
      </w:r>
      <w:r w:rsidR="008405F1" w:rsidRPr="00F93750">
        <w:rPr>
          <w:rFonts w:cstheme="minorHAnsi"/>
          <w:b/>
          <w:bCs/>
          <w:sz w:val="24"/>
          <w:szCs w:val="24"/>
          <w:highlight w:val="yellow"/>
        </w:rPr>
        <w:t>3d</w:t>
      </w:r>
      <w:r w:rsidR="00452899" w:rsidRPr="00F93750">
        <w:rPr>
          <w:rFonts w:cstheme="minorHAnsi"/>
          <w:sz w:val="24"/>
          <w:szCs w:val="24"/>
          <w:highlight w:val="yellow"/>
        </w:rPr>
        <w:t>)</w:t>
      </w:r>
      <w:r w:rsidRPr="00F93750">
        <w:rPr>
          <w:rFonts w:cstheme="minorHAnsi"/>
          <w:sz w:val="24"/>
          <w:szCs w:val="24"/>
          <w:highlight w:val="yellow"/>
        </w:rPr>
        <w:t xml:space="preserve">. </w:t>
      </w:r>
    </w:p>
    <w:p w14:paraId="330FB955" w14:textId="77777777" w:rsidR="00FE3332" w:rsidRPr="00F93750" w:rsidRDefault="00FE3332" w:rsidP="00756FBF">
      <w:pPr>
        <w:pStyle w:val="ListParagraph"/>
        <w:spacing w:after="0" w:line="240" w:lineRule="auto"/>
        <w:ind w:left="0"/>
        <w:rPr>
          <w:rFonts w:cstheme="minorHAnsi"/>
          <w:sz w:val="24"/>
          <w:szCs w:val="24"/>
        </w:rPr>
      </w:pPr>
    </w:p>
    <w:p w14:paraId="255D2C6D" w14:textId="32B85C47" w:rsidR="006543BC" w:rsidRPr="00F93750" w:rsidRDefault="0007211F" w:rsidP="00756FBF">
      <w:pPr>
        <w:pStyle w:val="ListParagraph"/>
        <w:spacing w:after="0" w:line="240" w:lineRule="auto"/>
        <w:ind w:left="0"/>
        <w:rPr>
          <w:rFonts w:cstheme="minorHAnsi"/>
          <w:sz w:val="24"/>
          <w:szCs w:val="24"/>
        </w:rPr>
      </w:pPr>
      <w:r w:rsidRPr="00F93750">
        <w:rPr>
          <w:rFonts w:cstheme="minorHAnsi"/>
          <w:bCs/>
          <w:sz w:val="24"/>
          <w:szCs w:val="24"/>
        </w:rPr>
        <w:t xml:space="preserve">NOTE: </w:t>
      </w:r>
      <w:r w:rsidR="006543BC" w:rsidRPr="00F93750">
        <w:rPr>
          <w:rFonts w:cstheme="minorHAnsi"/>
          <w:bCs/>
          <w:sz w:val="24"/>
          <w:szCs w:val="24"/>
        </w:rPr>
        <w:t>The</w:t>
      </w:r>
      <w:r w:rsidR="006543BC" w:rsidRPr="00F93750">
        <w:rPr>
          <w:rFonts w:cstheme="minorHAnsi"/>
          <w:sz w:val="24"/>
          <w:szCs w:val="24"/>
        </w:rPr>
        <w:t xml:space="preserve"> holdup volume of </w:t>
      </w:r>
      <w:r w:rsidR="004F34B5" w:rsidRPr="00F93750">
        <w:rPr>
          <w:rFonts w:cstheme="minorHAnsi"/>
          <w:sz w:val="24"/>
          <w:szCs w:val="24"/>
        </w:rPr>
        <w:t xml:space="preserve">each </w:t>
      </w:r>
      <w:r w:rsidR="006543BC" w:rsidRPr="00F93750">
        <w:rPr>
          <w:rFonts w:cstheme="minorHAnsi"/>
          <w:sz w:val="24"/>
          <w:szCs w:val="24"/>
        </w:rPr>
        <w:t xml:space="preserve">acoustophoretic chamber is around </w:t>
      </w:r>
      <w:r w:rsidR="00407203" w:rsidRPr="00F93750">
        <w:rPr>
          <w:rFonts w:cstheme="minorHAnsi"/>
          <w:sz w:val="24"/>
          <w:szCs w:val="24"/>
        </w:rPr>
        <w:t xml:space="preserve">190 </w:t>
      </w:r>
      <w:proofErr w:type="spellStart"/>
      <w:r w:rsidR="006543BC" w:rsidRPr="00F93750">
        <w:rPr>
          <w:rFonts w:cstheme="minorHAnsi"/>
          <w:sz w:val="24"/>
          <w:szCs w:val="24"/>
        </w:rPr>
        <w:t>m</w:t>
      </w:r>
      <w:r w:rsidR="006D421E" w:rsidRPr="00F93750">
        <w:rPr>
          <w:rFonts w:cstheme="minorHAnsi"/>
          <w:sz w:val="24"/>
          <w:szCs w:val="24"/>
        </w:rPr>
        <w:t>L</w:t>
      </w:r>
      <w:r w:rsidR="006543BC" w:rsidRPr="00F93750">
        <w:rPr>
          <w:rFonts w:cstheme="minorHAnsi"/>
          <w:sz w:val="24"/>
          <w:szCs w:val="24"/>
        </w:rPr>
        <w:t>.</w:t>
      </w:r>
      <w:proofErr w:type="spellEnd"/>
      <w:r w:rsidR="006543BC" w:rsidRPr="00F93750">
        <w:rPr>
          <w:rFonts w:cstheme="minorHAnsi"/>
          <w:sz w:val="24"/>
          <w:szCs w:val="24"/>
        </w:rPr>
        <w:t xml:space="preserve"> </w:t>
      </w:r>
    </w:p>
    <w:p w14:paraId="027E1FC0" w14:textId="77777777" w:rsidR="006543BC" w:rsidRPr="00F93750" w:rsidRDefault="006543BC" w:rsidP="00756FBF">
      <w:pPr>
        <w:pStyle w:val="ListParagraph"/>
        <w:spacing w:after="0" w:line="240" w:lineRule="auto"/>
        <w:ind w:left="0"/>
        <w:rPr>
          <w:rFonts w:cstheme="minorHAnsi"/>
          <w:sz w:val="24"/>
          <w:szCs w:val="24"/>
        </w:rPr>
      </w:pPr>
    </w:p>
    <w:p w14:paraId="3B94CD89" w14:textId="055E682D" w:rsidR="006543BC" w:rsidRPr="00F93750" w:rsidRDefault="006543BC" w:rsidP="00756FBF">
      <w:pPr>
        <w:pStyle w:val="ListParagraph"/>
        <w:numPr>
          <w:ilvl w:val="0"/>
          <w:numId w:val="1"/>
        </w:numPr>
        <w:spacing w:after="0" w:line="240" w:lineRule="auto"/>
        <w:rPr>
          <w:rFonts w:cstheme="minorHAnsi"/>
          <w:b/>
          <w:sz w:val="24"/>
          <w:szCs w:val="24"/>
          <w:highlight w:val="yellow"/>
        </w:rPr>
      </w:pPr>
      <w:r w:rsidRPr="00F93750">
        <w:rPr>
          <w:rFonts w:cstheme="minorHAnsi"/>
          <w:b/>
          <w:sz w:val="24"/>
          <w:szCs w:val="24"/>
          <w:highlight w:val="yellow"/>
        </w:rPr>
        <w:t xml:space="preserve">Operation </w:t>
      </w:r>
      <w:r w:rsidR="00F444E3" w:rsidRPr="00F93750">
        <w:rPr>
          <w:rFonts w:cstheme="minorHAnsi"/>
          <w:b/>
          <w:sz w:val="24"/>
          <w:szCs w:val="24"/>
          <w:highlight w:val="yellow"/>
        </w:rPr>
        <w:t>of AWS</w:t>
      </w:r>
    </w:p>
    <w:p w14:paraId="59980639" w14:textId="77777777" w:rsidR="00FE3332" w:rsidRPr="00F93750" w:rsidRDefault="00FE3332" w:rsidP="00756FBF">
      <w:pPr>
        <w:pStyle w:val="ListParagraph"/>
        <w:spacing w:after="0" w:line="240" w:lineRule="auto"/>
        <w:ind w:left="0"/>
        <w:rPr>
          <w:rFonts w:cstheme="minorHAnsi"/>
          <w:b/>
          <w:sz w:val="24"/>
          <w:szCs w:val="24"/>
          <w:highlight w:val="yellow"/>
        </w:rPr>
      </w:pPr>
    </w:p>
    <w:p w14:paraId="569DD0DF" w14:textId="6859E7D2"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Once the acoustophoretic chamber is filled and the </w:t>
      </w:r>
      <w:r w:rsidR="0013551A" w:rsidRPr="00F93750">
        <w:rPr>
          <w:rFonts w:cstheme="minorHAnsi"/>
          <w:sz w:val="24"/>
          <w:szCs w:val="24"/>
          <w:highlight w:val="yellow"/>
        </w:rPr>
        <w:t>B</w:t>
      </w:r>
      <w:r w:rsidRPr="00F93750">
        <w:rPr>
          <w:rFonts w:cstheme="minorHAnsi"/>
          <w:sz w:val="24"/>
          <w:szCs w:val="24"/>
          <w:highlight w:val="yellow"/>
        </w:rPr>
        <w:t xml:space="preserve">NC power cable is connected to the </w:t>
      </w:r>
      <w:r w:rsidR="00E64FBF" w:rsidRPr="00F93750">
        <w:rPr>
          <w:rFonts w:cstheme="minorHAnsi"/>
          <w:sz w:val="24"/>
          <w:szCs w:val="24"/>
          <w:highlight w:val="yellow"/>
        </w:rPr>
        <w:t xml:space="preserve">back of the </w:t>
      </w:r>
      <w:r w:rsidRPr="00F93750">
        <w:rPr>
          <w:rFonts w:cstheme="minorHAnsi"/>
          <w:sz w:val="24"/>
          <w:szCs w:val="24"/>
          <w:highlight w:val="yellow"/>
        </w:rPr>
        <w:t xml:space="preserve">acoustophoretic chamber, change the </w:t>
      </w:r>
      <w:r w:rsidR="001F1EF8" w:rsidRPr="00F93750">
        <w:rPr>
          <w:rFonts w:cstheme="minorHAnsi"/>
          <w:sz w:val="24"/>
          <w:szCs w:val="24"/>
          <w:highlight w:val="yellow"/>
        </w:rPr>
        <w:t>rate</w:t>
      </w:r>
      <w:r w:rsidRPr="00F93750">
        <w:rPr>
          <w:rFonts w:cstheme="minorHAnsi"/>
          <w:sz w:val="24"/>
          <w:szCs w:val="24"/>
          <w:highlight w:val="yellow"/>
        </w:rPr>
        <w:t xml:space="preserve"> of feed pump to </w:t>
      </w:r>
      <w:r w:rsidR="00F95116" w:rsidRPr="00F93750">
        <w:rPr>
          <w:rFonts w:cstheme="minorHAnsi"/>
          <w:sz w:val="24"/>
          <w:szCs w:val="24"/>
          <w:highlight w:val="yellow"/>
        </w:rPr>
        <w:t xml:space="preserve">the desired </w:t>
      </w:r>
      <w:r w:rsidR="001F1EF8" w:rsidRPr="00F93750">
        <w:rPr>
          <w:rFonts w:cstheme="minorHAnsi"/>
          <w:sz w:val="24"/>
          <w:szCs w:val="24"/>
          <w:highlight w:val="yellow"/>
        </w:rPr>
        <w:t>operating</w:t>
      </w:r>
      <w:r w:rsidR="00407203" w:rsidRPr="00F93750">
        <w:rPr>
          <w:rFonts w:cstheme="minorHAnsi"/>
          <w:sz w:val="24"/>
          <w:szCs w:val="24"/>
          <w:highlight w:val="yellow"/>
        </w:rPr>
        <w:t xml:space="preserve"> </w:t>
      </w:r>
      <w:r w:rsidR="00514024" w:rsidRPr="00F93750">
        <w:rPr>
          <w:rFonts w:cstheme="minorHAnsi"/>
          <w:sz w:val="24"/>
          <w:szCs w:val="24"/>
          <w:highlight w:val="yellow"/>
        </w:rPr>
        <w:t>rate (</w:t>
      </w:r>
      <w:r w:rsidR="00ED37F1" w:rsidRPr="00F93750">
        <w:rPr>
          <w:rFonts w:cstheme="minorHAnsi"/>
          <w:b/>
          <w:bCs/>
          <w:sz w:val="24"/>
          <w:szCs w:val="24"/>
          <w:highlight w:val="yellow"/>
        </w:rPr>
        <w:t xml:space="preserve">Figure </w:t>
      </w:r>
      <w:r w:rsidR="008405F1" w:rsidRPr="00F93750">
        <w:rPr>
          <w:rFonts w:cstheme="minorHAnsi"/>
          <w:b/>
          <w:bCs/>
          <w:sz w:val="24"/>
          <w:szCs w:val="24"/>
          <w:highlight w:val="yellow"/>
        </w:rPr>
        <w:t>6a</w:t>
      </w:r>
      <w:r w:rsidR="008405F1" w:rsidRPr="00F93750">
        <w:rPr>
          <w:rFonts w:cstheme="minorHAnsi"/>
          <w:sz w:val="24"/>
          <w:szCs w:val="24"/>
          <w:highlight w:val="yellow"/>
        </w:rPr>
        <w:t xml:space="preserve"> </w:t>
      </w:r>
      <w:r w:rsidR="00ED37F1" w:rsidRPr="00F93750">
        <w:rPr>
          <w:rFonts w:cstheme="minorHAnsi"/>
          <w:sz w:val="24"/>
          <w:szCs w:val="24"/>
          <w:highlight w:val="yellow"/>
        </w:rPr>
        <w:t xml:space="preserve">and </w:t>
      </w:r>
      <w:r w:rsidR="00ED37F1" w:rsidRPr="00F93750">
        <w:rPr>
          <w:rFonts w:cstheme="minorHAnsi"/>
          <w:b/>
          <w:bCs/>
          <w:sz w:val="24"/>
          <w:szCs w:val="24"/>
          <w:highlight w:val="yellow"/>
        </w:rPr>
        <w:t>Table 1</w:t>
      </w:r>
      <w:r w:rsidR="001F1EF8" w:rsidRPr="00F93750">
        <w:rPr>
          <w:rFonts w:cstheme="minorHAnsi"/>
          <w:sz w:val="24"/>
          <w:szCs w:val="24"/>
          <w:highlight w:val="yellow"/>
        </w:rPr>
        <w:t>)</w:t>
      </w:r>
      <w:r w:rsidRPr="00F93750">
        <w:rPr>
          <w:rFonts w:cstheme="minorHAnsi"/>
          <w:sz w:val="24"/>
          <w:szCs w:val="24"/>
          <w:highlight w:val="yellow"/>
        </w:rPr>
        <w:t xml:space="preserve">. </w:t>
      </w:r>
      <w:r w:rsidR="00407203" w:rsidRPr="00F93750">
        <w:rPr>
          <w:rFonts w:cstheme="minorHAnsi"/>
          <w:sz w:val="24"/>
          <w:szCs w:val="24"/>
        </w:rPr>
        <w:t xml:space="preserve">Several feed pump rates should be tested </w:t>
      </w:r>
      <w:r w:rsidR="00B547EA" w:rsidRPr="00F93750">
        <w:rPr>
          <w:rFonts w:cstheme="minorHAnsi"/>
          <w:sz w:val="24"/>
          <w:szCs w:val="24"/>
        </w:rPr>
        <w:t>to</w:t>
      </w:r>
      <w:r w:rsidR="00407203" w:rsidRPr="00F93750">
        <w:rPr>
          <w:rFonts w:cstheme="minorHAnsi"/>
          <w:sz w:val="24"/>
          <w:szCs w:val="24"/>
        </w:rPr>
        <w:t xml:space="preserve"> identify the ideal operating parameters for a given process.</w:t>
      </w:r>
    </w:p>
    <w:p w14:paraId="6454902C" w14:textId="77777777" w:rsidR="00FE3332" w:rsidRPr="00F93750" w:rsidRDefault="00FE3332" w:rsidP="00756FBF">
      <w:pPr>
        <w:pStyle w:val="ListParagraph"/>
        <w:spacing w:after="0" w:line="240" w:lineRule="auto"/>
        <w:ind w:left="0"/>
        <w:rPr>
          <w:rFonts w:cstheme="minorHAnsi"/>
          <w:sz w:val="24"/>
          <w:szCs w:val="24"/>
          <w:highlight w:val="yellow"/>
        </w:rPr>
      </w:pPr>
    </w:p>
    <w:p w14:paraId="7F62CC28" w14:textId="56C9BD4C" w:rsidR="006543BC" w:rsidRPr="00F93750" w:rsidRDefault="00ED37F1"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Turn on the stage1 </w:t>
      </w:r>
      <w:r w:rsidR="007B7EA3" w:rsidRPr="00F93750">
        <w:rPr>
          <w:rFonts w:cstheme="minorHAnsi"/>
          <w:sz w:val="24"/>
          <w:szCs w:val="24"/>
          <w:highlight w:val="yellow"/>
        </w:rPr>
        <w:t xml:space="preserve">piezo </w:t>
      </w:r>
      <w:r w:rsidRPr="00F93750">
        <w:rPr>
          <w:rFonts w:cstheme="minorHAnsi"/>
          <w:sz w:val="24"/>
          <w:szCs w:val="24"/>
          <w:highlight w:val="yellow"/>
        </w:rPr>
        <w:t xml:space="preserve">power </w:t>
      </w:r>
      <w:r w:rsidR="005C397E" w:rsidRPr="00F93750">
        <w:rPr>
          <w:rFonts w:cstheme="minorHAnsi"/>
          <w:sz w:val="24"/>
          <w:szCs w:val="24"/>
          <w:highlight w:val="yellow"/>
        </w:rPr>
        <w:t>by</w:t>
      </w:r>
      <w:r w:rsidR="00514024" w:rsidRPr="00F93750">
        <w:rPr>
          <w:rFonts w:cstheme="minorHAnsi"/>
          <w:sz w:val="24"/>
          <w:szCs w:val="24"/>
          <w:highlight w:val="yellow"/>
        </w:rPr>
        <w:t xml:space="preserve"> </w:t>
      </w:r>
      <w:r w:rsidR="005C397E" w:rsidRPr="00F93750">
        <w:rPr>
          <w:rFonts w:cstheme="minorHAnsi"/>
          <w:sz w:val="24"/>
          <w:szCs w:val="24"/>
          <w:highlight w:val="yellow"/>
        </w:rPr>
        <w:t>s</w:t>
      </w:r>
      <w:r w:rsidR="00A71735" w:rsidRPr="00F93750">
        <w:rPr>
          <w:rFonts w:cstheme="minorHAnsi"/>
          <w:sz w:val="24"/>
          <w:szCs w:val="24"/>
          <w:highlight w:val="yellow"/>
        </w:rPr>
        <w:t>lid</w:t>
      </w:r>
      <w:r w:rsidR="005C397E" w:rsidRPr="00F93750">
        <w:rPr>
          <w:rFonts w:cstheme="minorHAnsi"/>
          <w:sz w:val="24"/>
          <w:szCs w:val="24"/>
          <w:highlight w:val="yellow"/>
        </w:rPr>
        <w:t xml:space="preserve">ing </w:t>
      </w:r>
      <w:r w:rsidR="00A71735" w:rsidRPr="00F93750">
        <w:rPr>
          <w:rFonts w:cstheme="minorHAnsi"/>
          <w:sz w:val="24"/>
          <w:szCs w:val="24"/>
          <w:highlight w:val="yellow"/>
        </w:rPr>
        <w:t xml:space="preserve">the bar in the power module to </w:t>
      </w:r>
      <w:r w:rsidR="006543BC" w:rsidRPr="00F93750">
        <w:rPr>
          <w:rFonts w:cstheme="minorHAnsi"/>
          <w:sz w:val="24"/>
          <w:szCs w:val="24"/>
          <w:highlight w:val="yellow"/>
        </w:rPr>
        <w:t xml:space="preserve">10 </w:t>
      </w:r>
      <w:r w:rsidR="00465C27">
        <w:rPr>
          <w:rFonts w:cstheme="minorHAnsi"/>
          <w:sz w:val="24"/>
          <w:szCs w:val="24"/>
          <w:highlight w:val="yellow"/>
        </w:rPr>
        <w:t>W</w:t>
      </w:r>
      <w:r w:rsidR="006543BC" w:rsidRPr="00F93750">
        <w:rPr>
          <w:rFonts w:cstheme="minorHAnsi"/>
          <w:sz w:val="24"/>
          <w:szCs w:val="24"/>
          <w:highlight w:val="yellow"/>
        </w:rPr>
        <w:t xml:space="preserve"> </w:t>
      </w:r>
      <w:r w:rsidR="005C397E" w:rsidRPr="00F93750">
        <w:rPr>
          <w:rFonts w:cstheme="minorHAnsi"/>
          <w:sz w:val="24"/>
          <w:szCs w:val="24"/>
          <w:highlight w:val="yellow"/>
        </w:rPr>
        <w:t>(</w:t>
      </w:r>
      <w:r w:rsidR="005C397E" w:rsidRPr="00F93750">
        <w:rPr>
          <w:rFonts w:cstheme="minorHAnsi"/>
          <w:b/>
          <w:bCs/>
          <w:sz w:val="24"/>
          <w:szCs w:val="24"/>
          <w:highlight w:val="yellow"/>
        </w:rPr>
        <w:t xml:space="preserve">Figure </w:t>
      </w:r>
      <w:r w:rsidR="008405F1" w:rsidRPr="00F93750">
        <w:rPr>
          <w:rFonts w:cstheme="minorHAnsi"/>
          <w:b/>
          <w:bCs/>
          <w:sz w:val="24"/>
          <w:szCs w:val="24"/>
          <w:highlight w:val="yellow"/>
        </w:rPr>
        <w:t>6d</w:t>
      </w:r>
      <w:r w:rsidR="005C397E" w:rsidRPr="00F93750">
        <w:rPr>
          <w:rFonts w:cstheme="minorHAnsi"/>
          <w:sz w:val="24"/>
          <w:szCs w:val="24"/>
          <w:highlight w:val="yellow"/>
        </w:rPr>
        <w:t xml:space="preserve">) and pressing </w:t>
      </w:r>
      <w:r w:rsidR="00F507B2" w:rsidRPr="00F93750">
        <w:rPr>
          <w:rFonts w:cstheme="minorHAnsi"/>
          <w:sz w:val="24"/>
          <w:szCs w:val="24"/>
          <w:highlight w:val="yellow"/>
        </w:rPr>
        <w:t xml:space="preserve">the </w:t>
      </w:r>
      <w:r w:rsidR="00756FBF">
        <w:rPr>
          <w:rFonts w:cstheme="minorHAnsi"/>
          <w:sz w:val="24"/>
          <w:szCs w:val="24"/>
          <w:highlight w:val="yellow"/>
        </w:rPr>
        <w:t>“</w:t>
      </w:r>
      <w:r w:rsidR="005C397E" w:rsidRPr="00F93750">
        <w:rPr>
          <w:rFonts w:cstheme="minorHAnsi"/>
          <w:b/>
          <w:sz w:val="24"/>
          <w:szCs w:val="24"/>
          <w:highlight w:val="yellow"/>
        </w:rPr>
        <w:t>Turn ON</w:t>
      </w:r>
      <w:r w:rsidR="00756FBF" w:rsidRPr="00756FBF">
        <w:rPr>
          <w:rFonts w:cstheme="minorHAnsi"/>
          <w:bCs/>
          <w:sz w:val="24"/>
          <w:szCs w:val="24"/>
          <w:highlight w:val="yellow"/>
        </w:rPr>
        <w:t>”</w:t>
      </w:r>
      <w:r w:rsidR="005C397E" w:rsidRPr="00F93750">
        <w:rPr>
          <w:rFonts w:cstheme="minorHAnsi"/>
          <w:sz w:val="24"/>
          <w:szCs w:val="24"/>
          <w:highlight w:val="yellow"/>
        </w:rPr>
        <w:t xml:space="preserve"> </w:t>
      </w:r>
      <w:r w:rsidR="00F507B2" w:rsidRPr="00F93750">
        <w:rPr>
          <w:rFonts w:cstheme="minorHAnsi"/>
          <w:sz w:val="24"/>
          <w:szCs w:val="24"/>
          <w:highlight w:val="yellow"/>
        </w:rPr>
        <w:t xml:space="preserve">icon </w:t>
      </w:r>
      <w:r w:rsidR="005C397E" w:rsidRPr="00F93750">
        <w:rPr>
          <w:rFonts w:cstheme="minorHAnsi"/>
          <w:sz w:val="24"/>
          <w:szCs w:val="24"/>
          <w:highlight w:val="yellow"/>
        </w:rPr>
        <w:t xml:space="preserve">on the right side of the Stage 1 box </w:t>
      </w:r>
      <w:r w:rsidRPr="00F93750">
        <w:rPr>
          <w:rFonts w:cstheme="minorHAnsi"/>
          <w:sz w:val="24"/>
          <w:szCs w:val="24"/>
          <w:highlight w:val="yellow"/>
        </w:rPr>
        <w:t>(</w:t>
      </w:r>
      <w:r w:rsidRPr="00F93750">
        <w:rPr>
          <w:rFonts w:cstheme="minorHAnsi"/>
          <w:b/>
          <w:bCs/>
          <w:sz w:val="24"/>
          <w:szCs w:val="24"/>
          <w:highlight w:val="yellow"/>
        </w:rPr>
        <w:t xml:space="preserve">Figure </w:t>
      </w:r>
      <w:r w:rsidR="008405F1" w:rsidRPr="00F93750">
        <w:rPr>
          <w:rFonts w:cstheme="minorHAnsi"/>
          <w:b/>
          <w:bCs/>
          <w:sz w:val="24"/>
          <w:szCs w:val="24"/>
          <w:highlight w:val="yellow"/>
        </w:rPr>
        <w:t>6c</w:t>
      </w:r>
      <w:r w:rsidRPr="00F93750">
        <w:rPr>
          <w:rFonts w:cstheme="minorHAnsi"/>
          <w:sz w:val="24"/>
          <w:szCs w:val="24"/>
          <w:highlight w:val="yellow"/>
        </w:rPr>
        <w:t xml:space="preserve">). </w:t>
      </w:r>
      <w:r w:rsidR="008F4C98">
        <w:rPr>
          <w:rFonts w:cstheme="minorHAnsi"/>
          <w:sz w:val="24"/>
          <w:szCs w:val="24"/>
        </w:rPr>
        <w:t>As</w:t>
      </w:r>
      <w:r w:rsidR="008F4C98" w:rsidRPr="00F93750">
        <w:rPr>
          <w:rFonts w:cstheme="minorHAnsi"/>
          <w:sz w:val="24"/>
          <w:szCs w:val="24"/>
        </w:rPr>
        <w:t xml:space="preserve"> </w:t>
      </w:r>
      <w:r w:rsidR="008F4C98">
        <w:rPr>
          <w:rFonts w:cstheme="minorHAnsi"/>
          <w:sz w:val="24"/>
          <w:szCs w:val="24"/>
        </w:rPr>
        <w:t>suggested</w:t>
      </w:r>
      <w:r w:rsidR="008F4C98" w:rsidRPr="00F93750">
        <w:rPr>
          <w:rFonts w:cstheme="minorHAnsi"/>
          <w:sz w:val="24"/>
          <w:szCs w:val="24"/>
        </w:rPr>
        <w:t xml:space="preserve"> </w:t>
      </w:r>
      <w:r w:rsidR="008F4C98">
        <w:rPr>
          <w:rFonts w:cstheme="minorHAnsi"/>
          <w:sz w:val="24"/>
          <w:szCs w:val="24"/>
        </w:rPr>
        <w:t xml:space="preserve">by </w:t>
      </w:r>
      <w:r w:rsidR="008F4C98" w:rsidRPr="00F93750">
        <w:rPr>
          <w:rFonts w:cstheme="minorHAnsi"/>
          <w:sz w:val="24"/>
          <w:szCs w:val="24"/>
        </w:rPr>
        <w:t>the manufacturer</w:t>
      </w:r>
      <w:r w:rsidR="008F4C98">
        <w:rPr>
          <w:rFonts w:cstheme="minorHAnsi"/>
          <w:sz w:val="24"/>
          <w:szCs w:val="24"/>
        </w:rPr>
        <w:t>,</w:t>
      </w:r>
      <w:r w:rsidR="008F4C98" w:rsidRPr="00F93750">
        <w:rPr>
          <w:rFonts w:cstheme="minorHAnsi"/>
          <w:sz w:val="24"/>
          <w:szCs w:val="24"/>
        </w:rPr>
        <w:t xml:space="preserve"> use </w:t>
      </w:r>
      <w:r w:rsidRPr="00F93750">
        <w:rPr>
          <w:rFonts w:cstheme="minorHAnsi"/>
          <w:sz w:val="24"/>
          <w:szCs w:val="24"/>
        </w:rPr>
        <w:t xml:space="preserve">10 </w:t>
      </w:r>
      <w:r w:rsidR="008309B3">
        <w:rPr>
          <w:rFonts w:cstheme="minorHAnsi"/>
          <w:sz w:val="24"/>
          <w:szCs w:val="24"/>
        </w:rPr>
        <w:t>W</w:t>
      </w:r>
      <w:r w:rsidR="00F27A6F" w:rsidRPr="00F93750">
        <w:rPr>
          <w:rFonts w:cstheme="minorHAnsi"/>
          <w:sz w:val="24"/>
          <w:szCs w:val="24"/>
        </w:rPr>
        <w:t>,</w:t>
      </w:r>
      <w:r w:rsidRPr="00F93750">
        <w:rPr>
          <w:rFonts w:cstheme="minorHAnsi"/>
          <w:sz w:val="24"/>
          <w:szCs w:val="24"/>
        </w:rPr>
        <w:t xml:space="preserve"> </w:t>
      </w:r>
      <w:r w:rsidR="00F27A6F" w:rsidRPr="00F93750">
        <w:rPr>
          <w:rFonts w:cstheme="minorHAnsi"/>
          <w:sz w:val="24"/>
          <w:szCs w:val="24"/>
        </w:rPr>
        <w:t>the</w:t>
      </w:r>
      <w:r w:rsidR="006543BC" w:rsidRPr="00F93750">
        <w:rPr>
          <w:rFonts w:cstheme="minorHAnsi"/>
          <w:sz w:val="24"/>
          <w:szCs w:val="24"/>
        </w:rPr>
        <w:t xml:space="preserve"> recommended </w:t>
      </w:r>
      <w:r w:rsidR="00407203" w:rsidRPr="00F93750">
        <w:rPr>
          <w:rFonts w:cstheme="minorHAnsi"/>
          <w:sz w:val="24"/>
          <w:szCs w:val="24"/>
        </w:rPr>
        <w:t xml:space="preserve">power setting </w:t>
      </w:r>
      <w:r w:rsidR="006543BC" w:rsidRPr="00F93750">
        <w:rPr>
          <w:rFonts w:cstheme="minorHAnsi"/>
          <w:sz w:val="24"/>
          <w:szCs w:val="24"/>
        </w:rPr>
        <w:t>for CHO cells</w:t>
      </w:r>
      <w:r w:rsidR="008F4C98">
        <w:rPr>
          <w:rFonts w:cstheme="minorHAnsi"/>
          <w:sz w:val="24"/>
          <w:szCs w:val="24"/>
        </w:rPr>
        <w:t>.</w:t>
      </w:r>
      <w:r w:rsidR="006543BC" w:rsidRPr="00F93750">
        <w:rPr>
          <w:rFonts w:cstheme="minorHAnsi"/>
          <w:sz w:val="24"/>
          <w:szCs w:val="24"/>
        </w:rPr>
        <w:t xml:space="preserve"> </w:t>
      </w:r>
      <w:r w:rsidR="00CA6AEE" w:rsidRPr="00F93750">
        <w:rPr>
          <w:rFonts w:cstheme="minorHAnsi"/>
          <w:sz w:val="24"/>
          <w:szCs w:val="24"/>
        </w:rPr>
        <w:t xml:space="preserve">This will generate </w:t>
      </w:r>
      <w:r w:rsidR="00A37BF8" w:rsidRPr="00F93750">
        <w:rPr>
          <w:rFonts w:cstheme="minorHAnsi"/>
          <w:sz w:val="24"/>
          <w:szCs w:val="24"/>
        </w:rPr>
        <w:t xml:space="preserve">a </w:t>
      </w:r>
      <w:r w:rsidR="00CA6AEE" w:rsidRPr="00F93750">
        <w:rPr>
          <w:rFonts w:cstheme="minorHAnsi"/>
          <w:sz w:val="24"/>
          <w:szCs w:val="24"/>
        </w:rPr>
        <w:t xml:space="preserve">fixed frequency of </w:t>
      </w:r>
      <w:r w:rsidR="00A37BF8" w:rsidRPr="00F93750">
        <w:rPr>
          <w:rFonts w:cstheme="minorHAnsi"/>
          <w:sz w:val="24"/>
          <w:szCs w:val="24"/>
        </w:rPr>
        <w:t>2 MHz</w:t>
      </w:r>
      <w:r w:rsidR="00CA6AEE" w:rsidRPr="00F93750">
        <w:rPr>
          <w:rFonts w:cstheme="minorHAnsi"/>
          <w:sz w:val="24"/>
          <w:szCs w:val="24"/>
        </w:rPr>
        <w:t xml:space="preserve"> for operation. </w:t>
      </w:r>
      <w:r w:rsidR="003D7DC0" w:rsidRPr="00F93750">
        <w:rPr>
          <w:rFonts w:cstheme="minorHAnsi"/>
          <w:sz w:val="24"/>
          <w:szCs w:val="24"/>
        </w:rPr>
        <w:t>After several seconds</w:t>
      </w:r>
      <w:r w:rsidR="006543BC" w:rsidRPr="00F93750">
        <w:rPr>
          <w:rFonts w:cstheme="minorHAnsi"/>
          <w:sz w:val="24"/>
          <w:szCs w:val="24"/>
        </w:rPr>
        <w:t xml:space="preserve">, the cells will start to </w:t>
      </w:r>
      <w:r w:rsidR="003D7DC0" w:rsidRPr="00F93750">
        <w:rPr>
          <w:rFonts w:cstheme="minorHAnsi"/>
          <w:sz w:val="24"/>
          <w:szCs w:val="24"/>
        </w:rPr>
        <w:t xml:space="preserve">visibly </w:t>
      </w:r>
      <w:r w:rsidR="008405F1" w:rsidRPr="00F93750">
        <w:rPr>
          <w:rFonts w:cstheme="minorHAnsi"/>
          <w:sz w:val="24"/>
          <w:szCs w:val="24"/>
        </w:rPr>
        <w:t xml:space="preserve">clump </w:t>
      </w:r>
      <w:r w:rsidR="006543BC" w:rsidRPr="00F93750">
        <w:rPr>
          <w:rFonts w:cstheme="minorHAnsi"/>
          <w:sz w:val="24"/>
          <w:szCs w:val="24"/>
        </w:rPr>
        <w:t>at the wave nodes in the acoustophoretic chamber</w:t>
      </w:r>
      <w:r w:rsidRPr="00F93750">
        <w:rPr>
          <w:rFonts w:cstheme="minorHAnsi"/>
          <w:sz w:val="24"/>
          <w:szCs w:val="24"/>
        </w:rPr>
        <w:t xml:space="preserve"> (</w:t>
      </w:r>
      <w:r w:rsidRPr="00F93750">
        <w:rPr>
          <w:rFonts w:cstheme="minorHAnsi"/>
          <w:b/>
          <w:bCs/>
          <w:sz w:val="24"/>
          <w:szCs w:val="24"/>
        </w:rPr>
        <w:t xml:space="preserve">Figure </w:t>
      </w:r>
      <w:r w:rsidR="008405F1" w:rsidRPr="00F93750">
        <w:rPr>
          <w:rFonts w:cstheme="minorHAnsi"/>
          <w:b/>
          <w:bCs/>
          <w:sz w:val="24"/>
          <w:szCs w:val="24"/>
        </w:rPr>
        <w:t>7a</w:t>
      </w:r>
      <w:r w:rsidRPr="00F93750">
        <w:rPr>
          <w:rFonts w:cstheme="minorHAnsi"/>
          <w:sz w:val="24"/>
          <w:szCs w:val="24"/>
        </w:rPr>
        <w:t>)</w:t>
      </w:r>
      <w:r w:rsidR="006543BC" w:rsidRPr="00F93750">
        <w:rPr>
          <w:rFonts w:cstheme="minorHAnsi"/>
          <w:sz w:val="24"/>
          <w:szCs w:val="24"/>
        </w:rPr>
        <w:t xml:space="preserve">. </w:t>
      </w:r>
    </w:p>
    <w:p w14:paraId="0A8E5E16" w14:textId="77777777" w:rsidR="00FE3332" w:rsidRPr="00F93750" w:rsidRDefault="00FE3332" w:rsidP="00756FBF">
      <w:pPr>
        <w:pStyle w:val="ListParagraph"/>
        <w:spacing w:after="0" w:line="240" w:lineRule="auto"/>
        <w:ind w:left="0"/>
        <w:rPr>
          <w:rFonts w:cstheme="minorHAnsi"/>
          <w:sz w:val="24"/>
          <w:szCs w:val="24"/>
          <w:highlight w:val="yellow"/>
        </w:rPr>
      </w:pPr>
    </w:p>
    <w:p w14:paraId="0C3F0FDF" w14:textId="2E91E5FF"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Once the cells </w:t>
      </w:r>
      <w:r w:rsidR="00407203" w:rsidRPr="00F93750">
        <w:rPr>
          <w:rFonts w:cstheme="minorHAnsi"/>
          <w:sz w:val="24"/>
          <w:szCs w:val="24"/>
          <w:highlight w:val="yellow"/>
        </w:rPr>
        <w:t>begin to settle</w:t>
      </w:r>
      <w:r w:rsidRPr="00F93750">
        <w:rPr>
          <w:rFonts w:cstheme="minorHAnsi"/>
          <w:sz w:val="24"/>
          <w:szCs w:val="24"/>
          <w:highlight w:val="yellow"/>
        </w:rPr>
        <w:t xml:space="preserve"> to the bottom of the acoustophoretic chamber</w:t>
      </w:r>
      <w:r w:rsidR="00084C1B" w:rsidRPr="00F93750">
        <w:rPr>
          <w:rFonts w:cstheme="minorHAnsi"/>
          <w:sz w:val="24"/>
          <w:szCs w:val="24"/>
          <w:highlight w:val="yellow"/>
        </w:rPr>
        <w:t xml:space="preserve"> (</w:t>
      </w:r>
      <w:r w:rsidR="00084C1B" w:rsidRPr="00F93750">
        <w:rPr>
          <w:rFonts w:cstheme="minorHAnsi"/>
          <w:b/>
          <w:bCs/>
          <w:sz w:val="24"/>
          <w:szCs w:val="24"/>
          <w:highlight w:val="yellow"/>
        </w:rPr>
        <w:t xml:space="preserve">Figure </w:t>
      </w:r>
      <w:r w:rsidR="008405F1" w:rsidRPr="00F93750">
        <w:rPr>
          <w:rFonts w:cstheme="minorHAnsi"/>
          <w:b/>
          <w:bCs/>
          <w:sz w:val="24"/>
          <w:szCs w:val="24"/>
          <w:highlight w:val="yellow"/>
        </w:rPr>
        <w:t>7b</w:t>
      </w:r>
      <w:r w:rsidR="00084C1B" w:rsidRPr="00F93750">
        <w:rPr>
          <w:rFonts w:cstheme="minorHAnsi"/>
          <w:sz w:val="24"/>
          <w:szCs w:val="24"/>
          <w:highlight w:val="yellow"/>
        </w:rPr>
        <w:t>)</w:t>
      </w:r>
      <w:r w:rsidRPr="00F93750">
        <w:rPr>
          <w:rFonts w:cstheme="minorHAnsi"/>
          <w:sz w:val="24"/>
          <w:szCs w:val="24"/>
          <w:highlight w:val="yellow"/>
        </w:rPr>
        <w:t xml:space="preserve">, start the stage1 pump with </w:t>
      </w:r>
      <w:r w:rsidR="008309B3">
        <w:rPr>
          <w:rFonts w:cstheme="minorHAnsi"/>
          <w:sz w:val="24"/>
          <w:szCs w:val="24"/>
          <w:highlight w:val="yellow"/>
        </w:rPr>
        <w:t xml:space="preserve">an </w:t>
      </w:r>
      <w:r w:rsidR="001F1EF8" w:rsidRPr="00F93750">
        <w:rPr>
          <w:rFonts w:cstheme="minorHAnsi"/>
          <w:sz w:val="24"/>
          <w:szCs w:val="24"/>
          <w:highlight w:val="yellow"/>
        </w:rPr>
        <w:t xml:space="preserve">appropriate rate based on the </w:t>
      </w:r>
      <w:r w:rsidR="0016458A" w:rsidRPr="00F93750">
        <w:rPr>
          <w:rFonts w:cstheme="minorHAnsi"/>
          <w:sz w:val="24"/>
          <w:szCs w:val="24"/>
          <w:highlight w:val="yellow"/>
        </w:rPr>
        <w:t xml:space="preserve">cell density and </w:t>
      </w:r>
      <w:r w:rsidR="001F1EF8" w:rsidRPr="00F93750">
        <w:rPr>
          <w:rFonts w:cstheme="minorHAnsi"/>
          <w:sz w:val="24"/>
          <w:szCs w:val="24"/>
          <w:highlight w:val="yellow"/>
        </w:rPr>
        <w:t>feed pump rate</w:t>
      </w:r>
      <w:r w:rsidR="00B547EA" w:rsidRPr="00F93750">
        <w:rPr>
          <w:rFonts w:cstheme="minorHAnsi"/>
          <w:sz w:val="24"/>
          <w:szCs w:val="24"/>
          <w:highlight w:val="yellow"/>
        </w:rPr>
        <w:t xml:space="preserve"> (</w:t>
      </w:r>
      <w:r w:rsidR="00B547EA" w:rsidRPr="00F93750">
        <w:rPr>
          <w:rFonts w:cstheme="minorHAnsi"/>
          <w:b/>
          <w:bCs/>
          <w:sz w:val="24"/>
          <w:szCs w:val="24"/>
          <w:highlight w:val="yellow"/>
        </w:rPr>
        <w:t xml:space="preserve">Figure </w:t>
      </w:r>
      <w:r w:rsidR="008405F1" w:rsidRPr="00F93750">
        <w:rPr>
          <w:rFonts w:cstheme="minorHAnsi"/>
          <w:b/>
          <w:bCs/>
          <w:sz w:val="24"/>
          <w:szCs w:val="24"/>
          <w:highlight w:val="yellow"/>
        </w:rPr>
        <w:t>6b</w:t>
      </w:r>
      <w:r w:rsidR="00B547EA" w:rsidRPr="00F93750">
        <w:rPr>
          <w:rFonts w:cstheme="minorHAnsi"/>
          <w:sz w:val="24"/>
          <w:szCs w:val="24"/>
          <w:highlight w:val="yellow"/>
        </w:rPr>
        <w:t>)</w:t>
      </w:r>
      <w:r w:rsidRPr="00F93750">
        <w:rPr>
          <w:rFonts w:cstheme="minorHAnsi"/>
          <w:sz w:val="24"/>
          <w:szCs w:val="24"/>
          <w:highlight w:val="yellow"/>
        </w:rPr>
        <w:t xml:space="preserve">. </w:t>
      </w:r>
      <w:r w:rsidRPr="00F93750">
        <w:rPr>
          <w:rFonts w:cstheme="minorHAnsi"/>
          <w:sz w:val="24"/>
          <w:szCs w:val="24"/>
        </w:rPr>
        <w:t xml:space="preserve">Based on </w:t>
      </w:r>
      <w:r w:rsidR="006D421E" w:rsidRPr="00F93750">
        <w:rPr>
          <w:rFonts w:cstheme="minorHAnsi"/>
          <w:sz w:val="24"/>
          <w:szCs w:val="24"/>
        </w:rPr>
        <w:t>the manufacturer</w:t>
      </w:r>
      <w:r w:rsidRPr="00F93750">
        <w:rPr>
          <w:rFonts w:cstheme="minorHAnsi"/>
          <w:sz w:val="24"/>
          <w:szCs w:val="24"/>
        </w:rPr>
        <w:t xml:space="preserve">’s </w:t>
      </w:r>
      <w:r w:rsidR="006D421E" w:rsidRPr="00F93750">
        <w:rPr>
          <w:rFonts w:cstheme="minorHAnsi"/>
          <w:sz w:val="24"/>
          <w:szCs w:val="24"/>
        </w:rPr>
        <w:t xml:space="preserve">optimization and steady-state operation </w:t>
      </w:r>
      <w:r w:rsidR="00F27A6F" w:rsidRPr="00F93750">
        <w:rPr>
          <w:rFonts w:cstheme="minorHAnsi"/>
          <w:sz w:val="24"/>
          <w:szCs w:val="24"/>
        </w:rPr>
        <w:t>spread</w:t>
      </w:r>
      <w:r w:rsidRPr="00F93750">
        <w:rPr>
          <w:rFonts w:cstheme="minorHAnsi"/>
          <w:sz w:val="24"/>
          <w:szCs w:val="24"/>
        </w:rPr>
        <w:t xml:space="preserve">sheet, </w:t>
      </w:r>
      <w:r w:rsidRPr="00F93750">
        <w:rPr>
          <w:rFonts w:cstheme="minorHAnsi"/>
          <w:sz w:val="24"/>
          <w:szCs w:val="24"/>
        </w:rPr>
        <w:lastRenderedPageBreak/>
        <w:t>the</w:t>
      </w:r>
      <w:r w:rsidR="001F1EF8" w:rsidRPr="00F93750">
        <w:rPr>
          <w:rFonts w:cstheme="minorHAnsi"/>
          <w:sz w:val="24"/>
          <w:szCs w:val="24"/>
        </w:rPr>
        <w:t xml:space="preserve"> stage1 pump rate can be calculated based on the pack</w:t>
      </w:r>
      <w:r w:rsidR="00E64FBF" w:rsidRPr="00F93750">
        <w:rPr>
          <w:rFonts w:cstheme="minorHAnsi"/>
          <w:sz w:val="24"/>
          <w:szCs w:val="24"/>
        </w:rPr>
        <w:t>ed</w:t>
      </w:r>
      <w:r w:rsidR="001F1EF8" w:rsidRPr="00F93750">
        <w:rPr>
          <w:rFonts w:cstheme="minorHAnsi"/>
          <w:sz w:val="24"/>
          <w:szCs w:val="24"/>
        </w:rPr>
        <w:t xml:space="preserve"> cell mass and feed flow rate</w:t>
      </w:r>
      <w:r w:rsidR="00925A1F" w:rsidRPr="00F93750">
        <w:rPr>
          <w:rFonts w:cstheme="minorHAnsi"/>
          <w:sz w:val="24"/>
          <w:szCs w:val="24"/>
        </w:rPr>
        <w:t xml:space="preserve"> using the following equation</w:t>
      </w:r>
      <w:r w:rsidR="00FF2213">
        <w:rPr>
          <w:rFonts w:cstheme="minorHAnsi"/>
          <w:sz w:val="24"/>
          <w:szCs w:val="24"/>
        </w:rPr>
        <w:t xml:space="preserve"> </w:t>
      </w:r>
    </w:p>
    <w:p w14:paraId="38580BA4" w14:textId="764FA67F" w:rsidR="00FE3332" w:rsidRPr="00F93750" w:rsidRDefault="00FE3332" w:rsidP="00756FBF">
      <w:pPr>
        <w:pStyle w:val="ListParagraph"/>
        <w:spacing w:after="0" w:line="240" w:lineRule="auto"/>
        <w:ind w:left="0"/>
        <w:rPr>
          <w:rFonts w:cstheme="minorHAnsi"/>
          <w:sz w:val="24"/>
          <w:szCs w:val="24"/>
        </w:rPr>
      </w:pPr>
    </w:p>
    <w:p w14:paraId="68B33A9D" w14:textId="1DCD2B3D" w:rsidR="00925A1F" w:rsidRPr="008309B3" w:rsidRDefault="00925A1F" w:rsidP="00756FBF">
      <w:pPr>
        <w:pStyle w:val="ListParagraph"/>
        <w:spacing w:after="0" w:line="240" w:lineRule="auto"/>
        <w:ind w:left="0"/>
        <w:rPr>
          <w:rFonts w:eastAsiaTheme="minorEastAsia" w:cstheme="minorHAnsi"/>
          <w:sz w:val="24"/>
          <w:szCs w:val="24"/>
        </w:rPr>
      </w:pPr>
      <m:oMathPara>
        <m:oMath>
          <m:r>
            <w:rPr>
              <w:rFonts w:ascii="Cambria Math" w:hAnsi="Cambria Math" w:cstheme="minorHAnsi"/>
              <w:sz w:val="24"/>
              <w:szCs w:val="24"/>
            </w:rPr>
            <m:t>Stage1 pump rate =Feed pump rate ×(2 ×Feed packed cell mass (%))</m:t>
          </m:r>
        </m:oMath>
      </m:oMathPara>
    </w:p>
    <w:p w14:paraId="63008C37" w14:textId="77777777" w:rsidR="008309B3" w:rsidRPr="00F93750" w:rsidRDefault="008309B3" w:rsidP="00756FBF">
      <w:pPr>
        <w:pStyle w:val="ListParagraph"/>
        <w:spacing w:after="0" w:line="240" w:lineRule="auto"/>
        <w:ind w:left="0"/>
        <w:rPr>
          <w:rFonts w:eastAsiaTheme="minorEastAsia" w:cstheme="minorHAnsi"/>
          <w:sz w:val="24"/>
          <w:szCs w:val="24"/>
        </w:rPr>
      </w:pPr>
    </w:p>
    <w:p w14:paraId="1C535896" w14:textId="3045728A" w:rsidR="00782283" w:rsidRPr="00F93750" w:rsidRDefault="00B8362A" w:rsidP="00756FBF">
      <w:pPr>
        <w:pStyle w:val="ListParagraph"/>
        <w:numPr>
          <w:ilvl w:val="2"/>
          <w:numId w:val="1"/>
        </w:numPr>
        <w:spacing w:after="0" w:line="240" w:lineRule="auto"/>
        <w:ind w:left="0" w:firstLine="0"/>
        <w:rPr>
          <w:rFonts w:cstheme="minorHAnsi"/>
          <w:sz w:val="24"/>
          <w:szCs w:val="24"/>
        </w:rPr>
      </w:pPr>
      <w:r w:rsidRPr="00F93750">
        <w:rPr>
          <w:rFonts w:cstheme="minorHAnsi"/>
          <w:sz w:val="24"/>
          <w:szCs w:val="24"/>
          <w:highlight w:val="yellow"/>
        </w:rPr>
        <w:t>To calculate packed cell mass, tare a scale with an empty 15 mL tube (or other tube compatible with centrifugation). Fill the tube with feed material and record the total weight of the tube with feed. Centrifuge the tube for 10 min at 3</w:t>
      </w:r>
      <w:r w:rsidR="008309B3">
        <w:rPr>
          <w:rFonts w:cstheme="minorHAnsi"/>
          <w:sz w:val="24"/>
          <w:szCs w:val="24"/>
          <w:highlight w:val="yellow"/>
        </w:rPr>
        <w:t>,</w:t>
      </w:r>
      <w:r w:rsidRPr="00F93750">
        <w:rPr>
          <w:rFonts w:cstheme="minorHAnsi"/>
          <w:sz w:val="24"/>
          <w:szCs w:val="24"/>
          <w:highlight w:val="yellow"/>
        </w:rPr>
        <w:t xml:space="preserve">700 </w:t>
      </w:r>
      <w:r w:rsidRPr="00C15FAC">
        <w:rPr>
          <w:sz w:val="24"/>
          <w:highlight w:val="yellow"/>
        </w:rPr>
        <w:t xml:space="preserve">x </w:t>
      </w:r>
      <w:r w:rsidRPr="00F93750">
        <w:rPr>
          <w:rFonts w:cstheme="minorHAnsi"/>
          <w:i/>
          <w:sz w:val="24"/>
          <w:szCs w:val="24"/>
          <w:highlight w:val="yellow"/>
        </w:rPr>
        <w:t>g</w:t>
      </w:r>
      <w:r w:rsidRPr="00F93750">
        <w:rPr>
          <w:rFonts w:cstheme="minorHAnsi"/>
          <w:sz w:val="24"/>
          <w:szCs w:val="24"/>
          <w:highlight w:val="yellow"/>
        </w:rPr>
        <w:t>. Decant the supernatant into a separate container. Measure the weight of the tube with the cell pellet. The packed cell mass percentage of the feed material = (decanted tube weight/filled tube weight) x 100%.</w:t>
      </w:r>
    </w:p>
    <w:p w14:paraId="5010700D" w14:textId="77777777" w:rsidR="00B8362A" w:rsidRPr="00F93750" w:rsidRDefault="00B8362A" w:rsidP="00756FBF">
      <w:pPr>
        <w:pStyle w:val="ListParagraph"/>
        <w:spacing w:after="0" w:line="240" w:lineRule="auto"/>
        <w:ind w:left="0"/>
        <w:rPr>
          <w:rFonts w:cstheme="minorHAnsi"/>
          <w:sz w:val="24"/>
          <w:szCs w:val="24"/>
        </w:rPr>
      </w:pPr>
    </w:p>
    <w:p w14:paraId="6A50A2DE" w14:textId="05F427A3"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Monitor the turbidity profile of </w:t>
      </w:r>
      <w:r w:rsidR="00084C1B" w:rsidRPr="00F93750">
        <w:rPr>
          <w:rFonts w:cstheme="minorHAnsi"/>
          <w:sz w:val="24"/>
          <w:szCs w:val="24"/>
          <w:highlight w:val="yellow"/>
        </w:rPr>
        <w:t xml:space="preserve">stage1 </w:t>
      </w:r>
      <w:r w:rsidRPr="00F93750">
        <w:rPr>
          <w:rFonts w:cstheme="minorHAnsi"/>
          <w:sz w:val="24"/>
          <w:szCs w:val="24"/>
          <w:highlight w:val="yellow"/>
        </w:rPr>
        <w:t>turbidity</w:t>
      </w:r>
      <w:r w:rsidR="00A71735" w:rsidRPr="00F93750">
        <w:rPr>
          <w:rFonts w:cstheme="minorHAnsi"/>
          <w:sz w:val="24"/>
          <w:szCs w:val="24"/>
          <w:highlight w:val="yellow"/>
        </w:rPr>
        <w:t xml:space="preserve"> </w:t>
      </w:r>
      <w:r w:rsidRPr="00F93750">
        <w:rPr>
          <w:rFonts w:cstheme="minorHAnsi"/>
          <w:sz w:val="24"/>
          <w:szCs w:val="24"/>
          <w:highlight w:val="yellow"/>
        </w:rPr>
        <w:t>as the overflow from the acoustophoretic chamber enters the turbidity probe</w:t>
      </w:r>
      <w:r w:rsidR="00084C1B" w:rsidRPr="00F93750">
        <w:rPr>
          <w:rFonts w:cstheme="minorHAnsi"/>
          <w:sz w:val="24"/>
          <w:szCs w:val="24"/>
          <w:highlight w:val="yellow"/>
        </w:rPr>
        <w:t>1</w:t>
      </w:r>
      <w:r w:rsidR="00B547EA" w:rsidRPr="00F93750">
        <w:rPr>
          <w:rFonts w:cstheme="minorHAnsi"/>
          <w:sz w:val="24"/>
          <w:szCs w:val="24"/>
          <w:highlight w:val="yellow"/>
        </w:rPr>
        <w:t xml:space="preserve"> (</w:t>
      </w:r>
      <w:r w:rsidR="00B547EA" w:rsidRPr="00F93750">
        <w:rPr>
          <w:rFonts w:cstheme="minorHAnsi"/>
          <w:b/>
          <w:bCs/>
          <w:sz w:val="24"/>
          <w:szCs w:val="24"/>
          <w:highlight w:val="yellow"/>
        </w:rPr>
        <w:t xml:space="preserve">Figure </w:t>
      </w:r>
      <w:r w:rsidR="008405F1" w:rsidRPr="00F93750">
        <w:rPr>
          <w:rFonts w:cstheme="minorHAnsi"/>
          <w:b/>
          <w:bCs/>
          <w:sz w:val="24"/>
          <w:szCs w:val="24"/>
          <w:highlight w:val="yellow"/>
        </w:rPr>
        <w:t>8</w:t>
      </w:r>
      <w:r w:rsidR="00B547EA" w:rsidRPr="00F93750">
        <w:rPr>
          <w:rFonts w:cstheme="minorHAnsi"/>
          <w:sz w:val="24"/>
          <w:szCs w:val="24"/>
          <w:highlight w:val="yellow"/>
        </w:rPr>
        <w:t>)</w:t>
      </w:r>
      <w:r w:rsidRPr="00F93750">
        <w:rPr>
          <w:rFonts w:cstheme="minorHAnsi"/>
          <w:sz w:val="24"/>
          <w:szCs w:val="24"/>
          <w:highlight w:val="yellow"/>
        </w:rPr>
        <w:t xml:space="preserve">. </w:t>
      </w:r>
    </w:p>
    <w:p w14:paraId="340A5589" w14:textId="77777777" w:rsidR="00FE3332" w:rsidRPr="00F93750" w:rsidRDefault="00FE3332" w:rsidP="00756FBF">
      <w:pPr>
        <w:pStyle w:val="ListParagraph"/>
        <w:spacing w:after="0" w:line="240" w:lineRule="auto"/>
        <w:ind w:left="0"/>
        <w:rPr>
          <w:rFonts w:cstheme="minorHAnsi"/>
          <w:sz w:val="24"/>
          <w:szCs w:val="24"/>
        </w:rPr>
      </w:pPr>
    </w:p>
    <w:p w14:paraId="32851C14" w14:textId="04654B44" w:rsidR="006543BC" w:rsidRPr="00F93750" w:rsidRDefault="006543BC" w:rsidP="00756FBF">
      <w:pPr>
        <w:pStyle w:val="ListParagraph"/>
        <w:numPr>
          <w:ilvl w:val="1"/>
          <w:numId w:val="1"/>
        </w:numPr>
        <w:spacing w:after="0" w:line="240" w:lineRule="auto"/>
        <w:rPr>
          <w:rFonts w:cstheme="minorHAnsi"/>
          <w:sz w:val="24"/>
          <w:szCs w:val="24"/>
        </w:rPr>
      </w:pPr>
      <w:r w:rsidRPr="00F93750">
        <w:rPr>
          <w:rFonts w:cstheme="minorHAnsi"/>
          <w:sz w:val="24"/>
          <w:szCs w:val="24"/>
        </w:rPr>
        <w:t>As the cell separation continu</w:t>
      </w:r>
      <w:r w:rsidR="00B43F11" w:rsidRPr="00F93750">
        <w:rPr>
          <w:rFonts w:cstheme="minorHAnsi"/>
          <w:sz w:val="24"/>
          <w:szCs w:val="24"/>
        </w:rPr>
        <w:t>e</w:t>
      </w:r>
      <w:r w:rsidRPr="00F93750">
        <w:rPr>
          <w:rFonts w:cstheme="minorHAnsi"/>
          <w:sz w:val="24"/>
          <w:szCs w:val="24"/>
        </w:rPr>
        <w:t xml:space="preserve">s, </w:t>
      </w:r>
      <w:r w:rsidR="00A71735" w:rsidRPr="00F93750">
        <w:rPr>
          <w:rFonts w:cstheme="minorHAnsi"/>
          <w:sz w:val="24"/>
          <w:szCs w:val="24"/>
        </w:rPr>
        <w:t>cell removal efficiency</w:t>
      </w:r>
      <w:r w:rsidR="00084C1B" w:rsidRPr="00F93750">
        <w:rPr>
          <w:rFonts w:cstheme="minorHAnsi"/>
          <w:sz w:val="24"/>
          <w:szCs w:val="24"/>
        </w:rPr>
        <w:t xml:space="preserve"> (</w:t>
      </w:r>
      <w:r w:rsidRPr="00F93750">
        <w:rPr>
          <w:rFonts w:cstheme="minorHAnsi"/>
          <w:sz w:val="24"/>
          <w:szCs w:val="24"/>
        </w:rPr>
        <w:t xml:space="preserve"> </w:t>
      </w:r>
      <m:oMath>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feed turbidity-stage1 turbidity</m:t>
            </m:r>
          </m:num>
          <m:den>
            <m:r>
              <m:rPr>
                <m:sty m:val="p"/>
              </m:rPr>
              <w:rPr>
                <w:rFonts w:ascii="Cambria Math" w:hAnsi="Cambria Math" w:cstheme="minorHAnsi"/>
                <w:sz w:val="24"/>
                <w:szCs w:val="24"/>
              </w:rPr>
              <m:t>feed turbidity</m:t>
            </m:r>
          </m:den>
        </m:f>
        <m:r>
          <w:rPr>
            <w:rFonts w:ascii="Cambria Math" w:hAnsi="Cambria Math" w:cstheme="minorHAnsi"/>
            <w:sz w:val="24"/>
            <w:szCs w:val="24"/>
          </w:rPr>
          <m:t>×100</m:t>
        </m:r>
      </m:oMath>
      <w:r w:rsidR="00084C1B" w:rsidRPr="00F93750">
        <w:rPr>
          <w:rFonts w:eastAsiaTheme="minorEastAsia" w:cstheme="minorHAnsi"/>
          <w:sz w:val="24"/>
          <w:szCs w:val="24"/>
        </w:rPr>
        <w:t>)</w:t>
      </w:r>
      <w:r w:rsidRPr="00F93750">
        <w:rPr>
          <w:rFonts w:cstheme="minorHAnsi"/>
          <w:sz w:val="24"/>
          <w:szCs w:val="24"/>
        </w:rPr>
        <w:t xml:space="preserve"> will increase. </w:t>
      </w:r>
    </w:p>
    <w:p w14:paraId="3D051159" w14:textId="77777777" w:rsidR="00CA00CE" w:rsidRPr="00F93750" w:rsidRDefault="00CA00CE" w:rsidP="00756FBF">
      <w:pPr>
        <w:pStyle w:val="ListParagraph"/>
        <w:spacing w:after="0" w:line="240" w:lineRule="auto"/>
        <w:ind w:left="0"/>
        <w:rPr>
          <w:rFonts w:cstheme="minorHAnsi"/>
          <w:sz w:val="24"/>
          <w:szCs w:val="24"/>
        </w:rPr>
      </w:pPr>
    </w:p>
    <w:p w14:paraId="379307A7" w14:textId="7347ECF3" w:rsidR="006543BC" w:rsidRPr="00F93750" w:rsidRDefault="006543BC" w:rsidP="00756FBF">
      <w:pPr>
        <w:pStyle w:val="ListParagraph"/>
        <w:numPr>
          <w:ilvl w:val="1"/>
          <w:numId w:val="1"/>
        </w:numPr>
        <w:spacing w:after="0" w:line="240" w:lineRule="auto"/>
        <w:rPr>
          <w:rFonts w:cstheme="minorHAnsi"/>
          <w:sz w:val="24"/>
          <w:szCs w:val="24"/>
        </w:rPr>
      </w:pPr>
      <w:r w:rsidRPr="00F93750">
        <w:rPr>
          <w:rFonts w:cstheme="minorHAnsi"/>
          <w:sz w:val="24"/>
          <w:szCs w:val="24"/>
        </w:rPr>
        <w:t xml:space="preserve">In addition, monitor the temperature </w:t>
      </w:r>
      <w:r w:rsidR="003D7DC0" w:rsidRPr="00F93750">
        <w:rPr>
          <w:rFonts w:cstheme="minorHAnsi"/>
          <w:sz w:val="24"/>
          <w:szCs w:val="24"/>
        </w:rPr>
        <w:t xml:space="preserve">difference between </w:t>
      </w:r>
      <w:r w:rsidR="00A71735" w:rsidRPr="00F93750">
        <w:rPr>
          <w:rFonts w:cstheme="minorHAnsi"/>
          <w:sz w:val="24"/>
          <w:szCs w:val="24"/>
        </w:rPr>
        <w:t>feed</w:t>
      </w:r>
      <w:r w:rsidR="003D7DC0" w:rsidRPr="00F93750">
        <w:rPr>
          <w:rFonts w:cstheme="minorHAnsi"/>
          <w:sz w:val="24"/>
          <w:szCs w:val="24"/>
        </w:rPr>
        <w:t xml:space="preserve"> and </w:t>
      </w:r>
      <w:r w:rsidR="00A71735" w:rsidRPr="00F93750">
        <w:rPr>
          <w:rFonts w:cstheme="minorHAnsi"/>
          <w:sz w:val="24"/>
          <w:szCs w:val="24"/>
        </w:rPr>
        <w:t xml:space="preserve">stage1 </w:t>
      </w:r>
      <w:r w:rsidRPr="00F93750">
        <w:rPr>
          <w:rFonts w:cstheme="minorHAnsi"/>
          <w:sz w:val="24"/>
          <w:szCs w:val="24"/>
        </w:rPr>
        <w:t xml:space="preserve">as it will increase as the cell separation </w:t>
      </w:r>
      <w:r w:rsidR="003D7DC0" w:rsidRPr="00F93750">
        <w:rPr>
          <w:rFonts w:cstheme="minorHAnsi"/>
          <w:sz w:val="24"/>
          <w:szCs w:val="24"/>
        </w:rPr>
        <w:t>continues</w:t>
      </w:r>
      <w:r w:rsidR="00B547EA" w:rsidRPr="00F93750">
        <w:rPr>
          <w:rFonts w:cstheme="minorHAnsi"/>
          <w:sz w:val="24"/>
          <w:szCs w:val="24"/>
        </w:rPr>
        <w:t xml:space="preserve"> (</w:t>
      </w:r>
      <w:r w:rsidR="00B547EA" w:rsidRPr="00F93750">
        <w:rPr>
          <w:rFonts w:cstheme="minorHAnsi"/>
          <w:b/>
          <w:bCs/>
          <w:sz w:val="24"/>
          <w:szCs w:val="24"/>
        </w:rPr>
        <w:t xml:space="preserve">Figure </w:t>
      </w:r>
      <w:r w:rsidR="008405F1" w:rsidRPr="00F93750">
        <w:rPr>
          <w:rFonts w:cstheme="minorHAnsi"/>
          <w:b/>
          <w:bCs/>
          <w:sz w:val="24"/>
          <w:szCs w:val="24"/>
        </w:rPr>
        <w:t>9</w:t>
      </w:r>
      <w:r w:rsidR="00B547EA" w:rsidRPr="00F93750">
        <w:rPr>
          <w:rFonts w:cstheme="minorHAnsi"/>
          <w:sz w:val="24"/>
          <w:szCs w:val="24"/>
        </w:rPr>
        <w:t>)</w:t>
      </w:r>
      <w:r w:rsidRPr="00F93750">
        <w:rPr>
          <w:rFonts w:cstheme="minorHAnsi"/>
          <w:sz w:val="24"/>
          <w:szCs w:val="24"/>
        </w:rPr>
        <w:t>.</w:t>
      </w:r>
      <w:r w:rsidR="00E64FBF" w:rsidRPr="00F93750">
        <w:rPr>
          <w:rFonts w:cstheme="minorHAnsi"/>
          <w:sz w:val="24"/>
          <w:szCs w:val="24"/>
        </w:rPr>
        <w:t xml:space="preserve"> </w:t>
      </w:r>
      <w:r w:rsidR="008309B3">
        <w:rPr>
          <w:rFonts w:cstheme="minorHAnsi"/>
          <w:sz w:val="24"/>
          <w:szCs w:val="24"/>
        </w:rPr>
        <w:t>The t</w:t>
      </w:r>
      <w:r w:rsidR="00E64FBF" w:rsidRPr="00F93750">
        <w:rPr>
          <w:rFonts w:cstheme="minorHAnsi"/>
          <w:sz w:val="24"/>
          <w:szCs w:val="24"/>
        </w:rPr>
        <w:t xml:space="preserve">emperature </w:t>
      </w:r>
      <w:r w:rsidR="00CA00CE" w:rsidRPr="00F93750">
        <w:rPr>
          <w:rFonts w:cstheme="minorHAnsi"/>
          <w:sz w:val="24"/>
          <w:szCs w:val="24"/>
        </w:rPr>
        <w:t>may rise when higher cell density feed is used</w:t>
      </w:r>
      <w:r w:rsidR="00F507B2" w:rsidRPr="00F93750">
        <w:rPr>
          <w:rFonts w:cstheme="minorHAnsi"/>
          <w:sz w:val="24"/>
          <w:szCs w:val="24"/>
        </w:rPr>
        <w:t xml:space="preserve"> </w:t>
      </w:r>
      <w:r w:rsidR="00CA00CE" w:rsidRPr="00F93750">
        <w:rPr>
          <w:rFonts w:cstheme="minorHAnsi"/>
          <w:sz w:val="24"/>
          <w:szCs w:val="24"/>
        </w:rPr>
        <w:t xml:space="preserve">but </w:t>
      </w:r>
      <w:r w:rsidR="00E64FBF" w:rsidRPr="00F93750">
        <w:rPr>
          <w:rFonts w:cstheme="minorHAnsi"/>
          <w:sz w:val="24"/>
          <w:szCs w:val="24"/>
        </w:rPr>
        <w:t xml:space="preserve">can </w:t>
      </w:r>
      <w:r w:rsidR="00CA00CE" w:rsidRPr="00F93750">
        <w:rPr>
          <w:rFonts w:cstheme="minorHAnsi"/>
          <w:sz w:val="24"/>
          <w:szCs w:val="24"/>
        </w:rPr>
        <w:t xml:space="preserve">generally </w:t>
      </w:r>
      <w:r w:rsidR="00E64FBF" w:rsidRPr="00F93750">
        <w:rPr>
          <w:rFonts w:cstheme="minorHAnsi"/>
          <w:sz w:val="24"/>
          <w:szCs w:val="24"/>
        </w:rPr>
        <w:t xml:space="preserve">be </w:t>
      </w:r>
      <w:r w:rsidR="00CA00CE" w:rsidRPr="00F93750">
        <w:rPr>
          <w:rFonts w:cstheme="minorHAnsi"/>
          <w:sz w:val="24"/>
          <w:szCs w:val="24"/>
        </w:rPr>
        <w:t xml:space="preserve">reduced by altering the feed flow rate. </w:t>
      </w:r>
    </w:p>
    <w:p w14:paraId="62248EED" w14:textId="77777777" w:rsidR="00710A17" w:rsidRPr="00F93750" w:rsidRDefault="00710A17" w:rsidP="00756FBF">
      <w:pPr>
        <w:spacing w:after="0" w:line="240" w:lineRule="auto"/>
        <w:rPr>
          <w:rFonts w:cstheme="minorHAnsi"/>
          <w:b/>
          <w:sz w:val="24"/>
          <w:szCs w:val="24"/>
        </w:rPr>
      </w:pPr>
    </w:p>
    <w:p w14:paraId="1E996A16" w14:textId="763A1626" w:rsidR="006543BC" w:rsidRPr="00F93750" w:rsidRDefault="0039350F" w:rsidP="00756FBF">
      <w:pPr>
        <w:spacing w:after="0" w:line="240" w:lineRule="auto"/>
        <w:rPr>
          <w:rFonts w:cstheme="minorHAnsi"/>
          <w:sz w:val="24"/>
          <w:szCs w:val="24"/>
        </w:rPr>
      </w:pPr>
      <w:r w:rsidRPr="00F93750">
        <w:rPr>
          <w:rFonts w:cstheme="minorHAnsi"/>
          <w:bCs/>
          <w:sz w:val="24"/>
          <w:szCs w:val="24"/>
        </w:rPr>
        <w:t>NOTE:</w:t>
      </w:r>
      <w:r w:rsidRPr="00F93750">
        <w:rPr>
          <w:rFonts w:cstheme="minorHAnsi"/>
          <w:sz w:val="24"/>
          <w:szCs w:val="24"/>
        </w:rPr>
        <w:t xml:space="preserve"> </w:t>
      </w:r>
      <w:r w:rsidR="008309B3">
        <w:rPr>
          <w:rFonts w:cstheme="minorHAnsi"/>
          <w:sz w:val="24"/>
          <w:szCs w:val="24"/>
        </w:rPr>
        <w:t>When</w:t>
      </w:r>
      <w:r w:rsidR="006543BC" w:rsidRPr="00F93750">
        <w:rPr>
          <w:rFonts w:cstheme="minorHAnsi"/>
          <w:sz w:val="24"/>
          <w:szCs w:val="24"/>
        </w:rPr>
        <w:t xml:space="preserve"> using multiple acoustophoretic chambers, </w:t>
      </w:r>
      <w:r w:rsidR="005C7225" w:rsidRPr="00F93750">
        <w:rPr>
          <w:rFonts w:cstheme="minorHAnsi"/>
          <w:sz w:val="24"/>
          <w:szCs w:val="24"/>
        </w:rPr>
        <w:t xml:space="preserve">one can </w:t>
      </w:r>
      <w:r w:rsidR="006543BC" w:rsidRPr="00F93750">
        <w:rPr>
          <w:rFonts w:cstheme="minorHAnsi"/>
          <w:sz w:val="24"/>
          <w:szCs w:val="24"/>
        </w:rPr>
        <w:t xml:space="preserve">sequentially connect the </w:t>
      </w:r>
      <w:r w:rsidR="00514024" w:rsidRPr="00F93750">
        <w:rPr>
          <w:rFonts w:cstheme="minorHAnsi"/>
          <w:sz w:val="24"/>
          <w:szCs w:val="24"/>
        </w:rPr>
        <w:t>tubing</w:t>
      </w:r>
      <w:r w:rsidR="006543BC" w:rsidRPr="00F93750">
        <w:rPr>
          <w:rFonts w:cstheme="minorHAnsi"/>
          <w:sz w:val="24"/>
          <w:szCs w:val="24"/>
        </w:rPr>
        <w:t xml:space="preserve"> from the previous acoustophoretic chamber via turbidity probes to the input of the current acoustophoretic chamber. In addition, </w:t>
      </w:r>
      <w:r w:rsidR="005C7225" w:rsidRPr="00F93750">
        <w:rPr>
          <w:rFonts w:cstheme="minorHAnsi"/>
          <w:sz w:val="24"/>
          <w:szCs w:val="24"/>
        </w:rPr>
        <w:t xml:space="preserve">one can </w:t>
      </w:r>
      <w:r w:rsidR="006543BC" w:rsidRPr="00F93750">
        <w:rPr>
          <w:rFonts w:cstheme="minorHAnsi"/>
          <w:sz w:val="24"/>
          <w:szCs w:val="24"/>
        </w:rPr>
        <w:t xml:space="preserve">connect stage </w:t>
      </w:r>
      <w:r w:rsidR="00514024" w:rsidRPr="00F93750">
        <w:rPr>
          <w:rFonts w:cstheme="minorHAnsi"/>
          <w:sz w:val="24"/>
          <w:szCs w:val="24"/>
        </w:rPr>
        <w:t>tubing</w:t>
      </w:r>
      <w:r w:rsidR="006543BC" w:rsidRPr="00F93750">
        <w:rPr>
          <w:rFonts w:cstheme="minorHAnsi"/>
          <w:sz w:val="24"/>
          <w:szCs w:val="24"/>
        </w:rPr>
        <w:t xml:space="preserve"> from the bottom of the acoustophoretic chambers via stage pumps to cell collection vessels. </w:t>
      </w:r>
      <w:r w:rsidR="00407203" w:rsidRPr="00F93750">
        <w:rPr>
          <w:rFonts w:cstheme="minorHAnsi"/>
          <w:sz w:val="24"/>
          <w:szCs w:val="24"/>
        </w:rPr>
        <w:t xml:space="preserve">A total </w:t>
      </w:r>
      <w:r w:rsidR="006543BC" w:rsidRPr="00F93750">
        <w:rPr>
          <w:rFonts w:cstheme="minorHAnsi"/>
          <w:sz w:val="24"/>
          <w:szCs w:val="24"/>
        </w:rPr>
        <w:t>of</w:t>
      </w:r>
      <w:r w:rsidR="006543BC" w:rsidRPr="00756FBF">
        <w:rPr>
          <w:rFonts w:cstheme="minorHAnsi"/>
          <w:sz w:val="24"/>
          <w:szCs w:val="24"/>
        </w:rPr>
        <w:t xml:space="preserve"> </w:t>
      </w:r>
      <w:r w:rsidR="00927740" w:rsidRPr="00756FBF">
        <w:rPr>
          <w:rFonts w:cstheme="minorHAnsi"/>
          <w:sz w:val="24"/>
          <w:szCs w:val="24"/>
        </w:rPr>
        <w:t>f</w:t>
      </w:r>
      <w:r w:rsidR="00FF2213" w:rsidRPr="00756FBF">
        <w:rPr>
          <w:rFonts w:cstheme="minorHAnsi"/>
          <w:sz w:val="24"/>
          <w:szCs w:val="24"/>
        </w:rPr>
        <w:t xml:space="preserve">our </w:t>
      </w:r>
      <w:r w:rsidR="006543BC" w:rsidRPr="00F93750">
        <w:rPr>
          <w:rFonts w:cstheme="minorHAnsi"/>
          <w:sz w:val="24"/>
          <w:szCs w:val="24"/>
        </w:rPr>
        <w:t xml:space="preserve">acoustophoretic chambers can be connected </w:t>
      </w:r>
      <w:r w:rsidR="00407203" w:rsidRPr="00F93750">
        <w:rPr>
          <w:rFonts w:cstheme="minorHAnsi"/>
          <w:sz w:val="24"/>
          <w:szCs w:val="24"/>
        </w:rPr>
        <w:t xml:space="preserve">in series </w:t>
      </w:r>
      <w:r w:rsidR="006543BC" w:rsidRPr="00F93750">
        <w:rPr>
          <w:rFonts w:cstheme="minorHAnsi"/>
          <w:sz w:val="24"/>
          <w:szCs w:val="24"/>
        </w:rPr>
        <w:t xml:space="preserve">for </w:t>
      </w:r>
      <w:r w:rsidR="00407203" w:rsidRPr="00F93750">
        <w:rPr>
          <w:rFonts w:cstheme="minorHAnsi"/>
          <w:sz w:val="24"/>
          <w:szCs w:val="24"/>
        </w:rPr>
        <w:t>optimal cell removal efficiency</w:t>
      </w:r>
      <w:r w:rsidR="006543BC" w:rsidRPr="00F93750">
        <w:rPr>
          <w:rFonts w:cstheme="minorHAnsi"/>
          <w:sz w:val="24"/>
          <w:szCs w:val="24"/>
        </w:rPr>
        <w:t xml:space="preserve"> if necessary. </w:t>
      </w:r>
    </w:p>
    <w:p w14:paraId="7E878E5A" w14:textId="77777777" w:rsidR="006543BC" w:rsidRPr="00F93750" w:rsidRDefault="006543BC" w:rsidP="00756FBF">
      <w:pPr>
        <w:pStyle w:val="ListParagraph"/>
        <w:spacing w:after="0" w:line="240" w:lineRule="auto"/>
        <w:ind w:left="0"/>
        <w:rPr>
          <w:rFonts w:cstheme="minorHAnsi"/>
          <w:sz w:val="24"/>
          <w:szCs w:val="24"/>
        </w:rPr>
      </w:pPr>
    </w:p>
    <w:p w14:paraId="316D1406" w14:textId="3DAD622D" w:rsidR="006543BC" w:rsidRPr="00F93750" w:rsidRDefault="006543BC" w:rsidP="00756FBF">
      <w:pPr>
        <w:pStyle w:val="ListParagraph"/>
        <w:numPr>
          <w:ilvl w:val="0"/>
          <w:numId w:val="1"/>
        </w:numPr>
        <w:spacing w:after="0" w:line="240" w:lineRule="auto"/>
        <w:rPr>
          <w:rFonts w:cstheme="minorHAnsi"/>
          <w:b/>
          <w:sz w:val="24"/>
          <w:szCs w:val="24"/>
          <w:highlight w:val="yellow"/>
        </w:rPr>
      </w:pPr>
      <w:r w:rsidRPr="00F93750">
        <w:rPr>
          <w:rFonts w:cstheme="minorHAnsi"/>
          <w:b/>
          <w:sz w:val="24"/>
          <w:szCs w:val="24"/>
          <w:highlight w:val="yellow"/>
        </w:rPr>
        <w:t>Ending AWS</w:t>
      </w:r>
    </w:p>
    <w:p w14:paraId="7E71F413" w14:textId="77777777" w:rsidR="00FE3332" w:rsidRPr="00F93750" w:rsidRDefault="00FE3332" w:rsidP="00756FBF">
      <w:pPr>
        <w:pStyle w:val="ListParagraph"/>
        <w:spacing w:after="0" w:line="240" w:lineRule="auto"/>
        <w:ind w:left="0"/>
        <w:rPr>
          <w:rFonts w:cstheme="minorHAnsi"/>
          <w:b/>
          <w:sz w:val="24"/>
          <w:szCs w:val="24"/>
          <w:highlight w:val="yellow"/>
        </w:rPr>
      </w:pPr>
    </w:p>
    <w:p w14:paraId="40A5F170" w14:textId="4CE7AACB"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When the run is over, stop the feed and stage1 pump</w:t>
      </w:r>
      <w:r w:rsidR="00407203" w:rsidRPr="00F93750">
        <w:rPr>
          <w:rFonts w:cstheme="minorHAnsi"/>
          <w:sz w:val="24"/>
          <w:szCs w:val="24"/>
          <w:highlight w:val="yellow"/>
        </w:rPr>
        <w:t xml:space="preserve"> by pressing </w:t>
      </w:r>
      <w:r w:rsidR="00407203" w:rsidRPr="00F93750">
        <w:rPr>
          <w:rFonts w:cstheme="minorHAnsi"/>
          <w:b/>
          <w:sz w:val="24"/>
          <w:szCs w:val="24"/>
          <w:highlight w:val="yellow"/>
        </w:rPr>
        <w:t xml:space="preserve">Turn OFF </w:t>
      </w:r>
      <w:r w:rsidR="00407203" w:rsidRPr="00F93750">
        <w:rPr>
          <w:rFonts w:cstheme="minorHAnsi"/>
          <w:sz w:val="24"/>
          <w:szCs w:val="24"/>
          <w:highlight w:val="yellow"/>
        </w:rPr>
        <w:t>within the gray box under the feed pump and stage1 pump images</w:t>
      </w:r>
      <w:r w:rsidR="00CA00CE" w:rsidRPr="00F93750">
        <w:rPr>
          <w:rFonts w:cstheme="minorHAnsi"/>
          <w:sz w:val="24"/>
          <w:szCs w:val="24"/>
          <w:highlight w:val="yellow"/>
        </w:rPr>
        <w:t>, respectively,</w:t>
      </w:r>
      <w:r w:rsidR="00407203" w:rsidRPr="00F93750">
        <w:rPr>
          <w:rFonts w:cstheme="minorHAnsi"/>
          <w:sz w:val="24"/>
          <w:szCs w:val="24"/>
          <w:highlight w:val="yellow"/>
        </w:rPr>
        <w:t xml:space="preserve"> to stop the pumps</w:t>
      </w:r>
      <w:r w:rsidRPr="00F93750">
        <w:rPr>
          <w:rFonts w:cstheme="minorHAnsi"/>
          <w:sz w:val="24"/>
          <w:szCs w:val="24"/>
          <w:highlight w:val="yellow"/>
        </w:rPr>
        <w:t>.</w:t>
      </w:r>
    </w:p>
    <w:p w14:paraId="559BF463" w14:textId="77777777" w:rsidR="00FE3332" w:rsidRPr="00F93750" w:rsidRDefault="00FE3332" w:rsidP="00756FBF">
      <w:pPr>
        <w:pStyle w:val="ListParagraph"/>
        <w:spacing w:after="0" w:line="240" w:lineRule="auto"/>
        <w:ind w:left="0"/>
        <w:rPr>
          <w:rFonts w:cstheme="minorHAnsi"/>
          <w:sz w:val="24"/>
          <w:szCs w:val="24"/>
          <w:highlight w:val="yellow"/>
        </w:rPr>
      </w:pPr>
    </w:p>
    <w:p w14:paraId="392C2590" w14:textId="3995A678"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Turn off the power </w:t>
      </w:r>
      <w:r w:rsidR="005C397E" w:rsidRPr="00F93750">
        <w:rPr>
          <w:rFonts w:cstheme="minorHAnsi"/>
          <w:sz w:val="24"/>
          <w:szCs w:val="24"/>
          <w:highlight w:val="yellow"/>
        </w:rPr>
        <w:t xml:space="preserve">to the chamber by pressing </w:t>
      </w:r>
      <w:r w:rsidR="005C397E" w:rsidRPr="00F93750">
        <w:rPr>
          <w:rFonts w:cstheme="minorHAnsi"/>
          <w:b/>
          <w:sz w:val="24"/>
          <w:szCs w:val="24"/>
          <w:highlight w:val="yellow"/>
        </w:rPr>
        <w:t>Turn OFF</w:t>
      </w:r>
      <w:r w:rsidR="005C397E" w:rsidRPr="00F93750">
        <w:rPr>
          <w:rFonts w:cstheme="minorHAnsi"/>
          <w:sz w:val="24"/>
          <w:szCs w:val="24"/>
          <w:highlight w:val="yellow"/>
        </w:rPr>
        <w:t xml:space="preserve"> on the right side of the Stage 1 box </w:t>
      </w:r>
      <w:r w:rsidRPr="00F93750">
        <w:rPr>
          <w:rFonts w:cstheme="minorHAnsi"/>
          <w:sz w:val="24"/>
          <w:szCs w:val="24"/>
          <w:highlight w:val="yellow"/>
        </w:rPr>
        <w:t xml:space="preserve">and disconnect the </w:t>
      </w:r>
      <w:r w:rsidR="00234FD5" w:rsidRPr="00F93750">
        <w:rPr>
          <w:rFonts w:cstheme="minorHAnsi"/>
          <w:sz w:val="24"/>
          <w:szCs w:val="24"/>
          <w:highlight w:val="yellow"/>
        </w:rPr>
        <w:t xml:space="preserve">BNC </w:t>
      </w:r>
      <w:r w:rsidRPr="00F93750">
        <w:rPr>
          <w:rFonts w:cstheme="minorHAnsi"/>
          <w:sz w:val="24"/>
          <w:szCs w:val="24"/>
          <w:highlight w:val="yellow"/>
        </w:rPr>
        <w:t xml:space="preserve">power cable. </w:t>
      </w:r>
    </w:p>
    <w:p w14:paraId="7FD0BE26" w14:textId="77777777" w:rsidR="00FE3332" w:rsidRPr="00F93750" w:rsidRDefault="00FE3332" w:rsidP="00756FBF">
      <w:pPr>
        <w:pStyle w:val="ListParagraph"/>
        <w:spacing w:after="0" w:line="240" w:lineRule="auto"/>
        <w:ind w:left="0"/>
        <w:rPr>
          <w:rFonts w:cstheme="minorHAnsi"/>
          <w:sz w:val="24"/>
          <w:szCs w:val="24"/>
          <w:highlight w:val="yellow"/>
        </w:rPr>
      </w:pPr>
    </w:p>
    <w:p w14:paraId="6DA9D0EA" w14:textId="0F3ACCF4"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Take the product harvest </w:t>
      </w:r>
      <w:r w:rsidR="003D7DC0" w:rsidRPr="00F93750">
        <w:rPr>
          <w:rFonts w:cstheme="minorHAnsi"/>
          <w:sz w:val="24"/>
          <w:szCs w:val="24"/>
          <w:highlight w:val="yellow"/>
        </w:rPr>
        <w:t>material</w:t>
      </w:r>
      <w:r w:rsidRPr="00F93750">
        <w:rPr>
          <w:rFonts w:cstheme="minorHAnsi"/>
          <w:sz w:val="24"/>
          <w:szCs w:val="24"/>
          <w:highlight w:val="yellow"/>
        </w:rPr>
        <w:t xml:space="preserve"> </w:t>
      </w:r>
      <w:r w:rsidR="00CA00CE" w:rsidRPr="00F93750">
        <w:rPr>
          <w:rFonts w:cstheme="minorHAnsi"/>
          <w:sz w:val="24"/>
          <w:szCs w:val="24"/>
          <w:highlight w:val="yellow"/>
        </w:rPr>
        <w:t xml:space="preserve">collected </w:t>
      </w:r>
      <w:r w:rsidRPr="00F93750">
        <w:rPr>
          <w:rFonts w:cstheme="minorHAnsi"/>
          <w:sz w:val="24"/>
          <w:szCs w:val="24"/>
          <w:highlight w:val="yellow"/>
        </w:rPr>
        <w:t xml:space="preserve">for further </w:t>
      </w:r>
      <w:r w:rsidR="00F72E6B" w:rsidRPr="00F93750">
        <w:rPr>
          <w:rFonts w:cstheme="minorHAnsi"/>
          <w:sz w:val="24"/>
          <w:szCs w:val="24"/>
          <w:highlight w:val="yellow"/>
        </w:rPr>
        <w:t xml:space="preserve">clarification and </w:t>
      </w:r>
      <w:r w:rsidR="00675813" w:rsidRPr="00F93750">
        <w:rPr>
          <w:rFonts w:cstheme="minorHAnsi"/>
          <w:sz w:val="24"/>
          <w:szCs w:val="24"/>
          <w:highlight w:val="yellow"/>
        </w:rPr>
        <w:t xml:space="preserve">purification </w:t>
      </w:r>
      <w:r w:rsidR="00F72E6B" w:rsidRPr="00F93750">
        <w:rPr>
          <w:rFonts w:cstheme="minorHAnsi"/>
          <w:sz w:val="24"/>
          <w:szCs w:val="24"/>
          <w:highlight w:val="yellow"/>
        </w:rPr>
        <w:t>procedures</w:t>
      </w:r>
      <w:r w:rsidR="005C397E" w:rsidRPr="00F93750">
        <w:rPr>
          <w:rFonts w:cstheme="minorHAnsi"/>
          <w:sz w:val="24"/>
          <w:szCs w:val="24"/>
          <w:highlight w:val="yellow"/>
        </w:rPr>
        <w:t>, such as depth filtration and chromatography methods</w:t>
      </w:r>
      <w:r w:rsidRPr="00F93750">
        <w:rPr>
          <w:rFonts w:cstheme="minorHAnsi"/>
          <w:sz w:val="24"/>
          <w:szCs w:val="24"/>
          <w:highlight w:val="yellow"/>
        </w:rPr>
        <w:t xml:space="preserve">. </w:t>
      </w:r>
      <w:r w:rsidR="00F72E6B" w:rsidRPr="00F93750">
        <w:rPr>
          <w:rFonts w:cstheme="minorHAnsi"/>
          <w:sz w:val="24"/>
          <w:szCs w:val="24"/>
          <w:highlight w:val="yellow"/>
        </w:rPr>
        <w:t xml:space="preserve">Discard </w:t>
      </w:r>
      <w:r w:rsidRPr="00F93750">
        <w:rPr>
          <w:rFonts w:cstheme="minorHAnsi"/>
          <w:sz w:val="24"/>
          <w:szCs w:val="24"/>
          <w:highlight w:val="yellow"/>
        </w:rPr>
        <w:t xml:space="preserve">the cell harvest </w:t>
      </w:r>
      <w:r w:rsidR="003D7DC0" w:rsidRPr="00F93750">
        <w:rPr>
          <w:rFonts w:cstheme="minorHAnsi"/>
          <w:sz w:val="24"/>
          <w:szCs w:val="24"/>
          <w:highlight w:val="yellow"/>
        </w:rPr>
        <w:t>material</w:t>
      </w:r>
      <w:r w:rsidRPr="00F93750">
        <w:rPr>
          <w:rFonts w:cstheme="minorHAnsi"/>
          <w:sz w:val="24"/>
          <w:szCs w:val="24"/>
          <w:highlight w:val="yellow"/>
        </w:rPr>
        <w:t>.</w:t>
      </w:r>
      <w:r w:rsidR="00F72E6B" w:rsidRPr="00F93750">
        <w:rPr>
          <w:rFonts w:cstheme="minorHAnsi"/>
          <w:sz w:val="24"/>
          <w:szCs w:val="24"/>
          <w:highlight w:val="yellow"/>
        </w:rPr>
        <w:t xml:space="preserve"> </w:t>
      </w:r>
    </w:p>
    <w:p w14:paraId="166BA448" w14:textId="77777777" w:rsidR="00FE3332" w:rsidRPr="00F93750" w:rsidRDefault="00FE3332" w:rsidP="00756FBF">
      <w:pPr>
        <w:pStyle w:val="ListParagraph"/>
        <w:spacing w:after="0" w:line="240" w:lineRule="auto"/>
        <w:ind w:left="0"/>
        <w:rPr>
          <w:rFonts w:cstheme="minorHAnsi"/>
          <w:sz w:val="24"/>
          <w:szCs w:val="24"/>
          <w:highlight w:val="yellow"/>
        </w:rPr>
      </w:pPr>
    </w:p>
    <w:p w14:paraId="26C0856A" w14:textId="563AD4FF"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Drain the </w:t>
      </w:r>
      <w:r w:rsidR="00172629" w:rsidRPr="00F93750">
        <w:rPr>
          <w:rFonts w:cstheme="minorHAnsi"/>
          <w:sz w:val="24"/>
          <w:szCs w:val="24"/>
          <w:highlight w:val="yellow"/>
        </w:rPr>
        <w:t>remaining</w:t>
      </w:r>
      <w:r w:rsidR="00F72E6B" w:rsidRPr="00F93750">
        <w:rPr>
          <w:rFonts w:cstheme="minorHAnsi"/>
          <w:sz w:val="24"/>
          <w:szCs w:val="24"/>
          <w:highlight w:val="yellow"/>
        </w:rPr>
        <w:t xml:space="preserve"> </w:t>
      </w:r>
      <w:r w:rsidRPr="00F93750">
        <w:rPr>
          <w:rFonts w:cstheme="minorHAnsi"/>
          <w:sz w:val="24"/>
          <w:szCs w:val="24"/>
          <w:highlight w:val="yellow"/>
        </w:rPr>
        <w:t xml:space="preserve">fluid in the acoustophoretic chamber by </w:t>
      </w:r>
      <w:r w:rsidR="00CA00CE" w:rsidRPr="00F93750">
        <w:rPr>
          <w:rFonts w:cstheme="minorHAnsi"/>
          <w:sz w:val="24"/>
          <w:szCs w:val="24"/>
          <w:highlight w:val="yellow"/>
        </w:rPr>
        <w:t xml:space="preserve">placing the waste tubing into an empty vessel, </w:t>
      </w:r>
      <w:r w:rsidRPr="00F93750">
        <w:rPr>
          <w:rFonts w:cstheme="minorHAnsi"/>
          <w:sz w:val="24"/>
          <w:szCs w:val="24"/>
          <w:highlight w:val="yellow"/>
        </w:rPr>
        <w:t>disconnecting the tubing from the acoustophoretic chamber</w:t>
      </w:r>
      <w:r w:rsidR="00CA00CE" w:rsidRPr="00F93750">
        <w:rPr>
          <w:rFonts w:cstheme="minorHAnsi"/>
          <w:sz w:val="24"/>
          <w:szCs w:val="24"/>
          <w:highlight w:val="yellow"/>
        </w:rPr>
        <w:t xml:space="preserve"> inlet and permeate ports and releasing the waste tubing from the pump head</w:t>
      </w:r>
      <w:r w:rsidRPr="00F93750">
        <w:rPr>
          <w:rFonts w:cstheme="minorHAnsi"/>
          <w:sz w:val="24"/>
          <w:szCs w:val="24"/>
          <w:highlight w:val="yellow"/>
        </w:rPr>
        <w:t>.</w:t>
      </w:r>
    </w:p>
    <w:p w14:paraId="6780F4B3" w14:textId="77777777" w:rsidR="00FE3332" w:rsidRPr="00F93750" w:rsidRDefault="00FE3332" w:rsidP="00756FBF">
      <w:pPr>
        <w:pStyle w:val="ListParagraph"/>
        <w:spacing w:after="0" w:line="240" w:lineRule="auto"/>
        <w:ind w:left="0"/>
        <w:rPr>
          <w:rFonts w:cstheme="minorHAnsi"/>
          <w:sz w:val="24"/>
          <w:szCs w:val="24"/>
          <w:highlight w:val="yellow"/>
        </w:rPr>
      </w:pPr>
    </w:p>
    <w:p w14:paraId="42CAF645" w14:textId="2D70B060" w:rsidR="006543BC" w:rsidRPr="00F93750" w:rsidRDefault="006543BC"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Reconnect the </w:t>
      </w:r>
      <w:r w:rsidR="00514024" w:rsidRPr="00F93750">
        <w:rPr>
          <w:rFonts w:cstheme="minorHAnsi"/>
          <w:sz w:val="24"/>
          <w:szCs w:val="24"/>
          <w:highlight w:val="yellow"/>
        </w:rPr>
        <w:t>tubing</w:t>
      </w:r>
      <w:r w:rsidR="00CA00CE" w:rsidRPr="00F93750">
        <w:rPr>
          <w:rFonts w:cstheme="minorHAnsi"/>
          <w:sz w:val="24"/>
          <w:szCs w:val="24"/>
          <w:highlight w:val="yellow"/>
        </w:rPr>
        <w:t>, place the waste tubing back into the pump head,</w:t>
      </w:r>
      <w:r w:rsidRPr="00F93750">
        <w:rPr>
          <w:rFonts w:cstheme="minorHAnsi"/>
          <w:sz w:val="24"/>
          <w:szCs w:val="24"/>
          <w:highlight w:val="yellow"/>
        </w:rPr>
        <w:t xml:space="preserve"> and flow through DI water from the end of feed tubing using </w:t>
      </w:r>
      <w:r w:rsidR="00E226E5">
        <w:rPr>
          <w:rFonts w:cstheme="minorHAnsi"/>
          <w:sz w:val="24"/>
          <w:szCs w:val="24"/>
          <w:highlight w:val="yellow"/>
        </w:rPr>
        <w:t xml:space="preserve">a </w:t>
      </w:r>
      <w:r w:rsidRPr="00F93750">
        <w:rPr>
          <w:rFonts w:cstheme="minorHAnsi"/>
          <w:sz w:val="24"/>
          <w:szCs w:val="24"/>
          <w:highlight w:val="yellow"/>
        </w:rPr>
        <w:t xml:space="preserve">feed pump </w:t>
      </w:r>
      <w:r w:rsidR="001F1EF8" w:rsidRPr="00F93750">
        <w:rPr>
          <w:rFonts w:cstheme="minorHAnsi"/>
          <w:sz w:val="24"/>
          <w:szCs w:val="24"/>
          <w:highlight w:val="yellow"/>
        </w:rPr>
        <w:t>rate</w:t>
      </w:r>
      <w:r w:rsidRPr="00F93750">
        <w:rPr>
          <w:rFonts w:cstheme="minorHAnsi"/>
          <w:sz w:val="24"/>
          <w:szCs w:val="24"/>
          <w:highlight w:val="yellow"/>
        </w:rPr>
        <w:t xml:space="preserve"> of </w:t>
      </w:r>
      <w:r w:rsidR="005C397E" w:rsidRPr="00F93750">
        <w:rPr>
          <w:rFonts w:cstheme="minorHAnsi"/>
          <w:sz w:val="24"/>
          <w:szCs w:val="24"/>
          <w:highlight w:val="yellow"/>
        </w:rPr>
        <w:t xml:space="preserve">60 </w:t>
      </w:r>
      <w:r w:rsidRPr="00F93750">
        <w:rPr>
          <w:rFonts w:cstheme="minorHAnsi"/>
          <w:sz w:val="24"/>
          <w:szCs w:val="24"/>
          <w:highlight w:val="yellow"/>
        </w:rPr>
        <w:t>m</w:t>
      </w:r>
      <w:r w:rsidR="0039054C" w:rsidRPr="00F93750">
        <w:rPr>
          <w:rFonts w:cstheme="minorHAnsi"/>
          <w:sz w:val="24"/>
          <w:szCs w:val="24"/>
          <w:highlight w:val="yellow"/>
        </w:rPr>
        <w:t>L</w:t>
      </w:r>
      <w:r w:rsidRPr="00F93750">
        <w:rPr>
          <w:rFonts w:cstheme="minorHAnsi"/>
          <w:sz w:val="24"/>
          <w:szCs w:val="24"/>
          <w:highlight w:val="yellow"/>
        </w:rPr>
        <w:t xml:space="preserve">/min and stage1 pump </w:t>
      </w:r>
      <w:r w:rsidR="001F1EF8" w:rsidRPr="00F93750">
        <w:rPr>
          <w:rFonts w:cstheme="minorHAnsi"/>
          <w:sz w:val="24"/>
          <w:szCs w:val="24"/>
          <w:highlight w:val="yellow"/>
        </w:rPr>
        <w:t>rate</w:t>
      </w:r>
      <w:r w:rsidRPr="00F93750">
        <w:rPr>
          <w:rFonts w:cstheme="minorHAnsi"/>
          <w:sz w:val="24"/>
          <w:szCs w:val="24"/>
          <w:highlight w:val="yellow"/>
        </w:rPr>
        <w:t xml:space="preserve"> of </w:t>
      </w:r>
      <w:r w:rsidR="005C397E" w:rsidRPr="00F93750">
        <w:rPr>
          <w:rFonts w:cstheme="minorHAnsi"/>
          <w:sz w:val="24"/>
          <w:szCs w:val="24"/>
          <w:highlight w:val="yellow"/>
        </w:rPr>
        <w:t xml:space="preserve">60 </w:t>
      </w:r>
      <w:r w:rsidRPr="00F93750">
        <w:rPr>
          <w:rFonts w:cstheme="minorHAnsi"/>
          <w:sz w:val="24"/>
          <w:szCs w:val="24"/>
          <w:highlight w:val="yellow"/>
        </w:rPr>
        <w:t>m</w:t>
      </w:r>
      <w:r w:rsidR="0039054C" w:rsidRPr="00F93750">
        <w:rPr>
          <w:rFonts w:cstheme="minorHAnsi"/>
          <w:sz w:val="24"/>
          <w:szCs w:val="24"/>
          <w:highlight w:val="yellow"/>
        </w:rPr>
        <w:t>L</w:t>
      </w:r>
      <w:r w:rsidRPr="00F93750">
        <w:rPr>
          <w:rFonts w:cstheme="minorHAnsi"/>
          <w:sz w:val="24"/>
          <w:szCs w:val="24"/>
          <w:highlight w:val="yellow"/>
        </w:rPr>
        <w:t xml:space="preserve">/min. Continue for </w:t>
      </w:r>
      <w:r w:rsidR="005C397E" w:rsidRPr="00F93750">
        <w:rPr>
          <w:rFonts w:cstheme="minorHAnsi"/>
          <w:sz w:val="24"/>
          <w:szCs w:val="24"/>
          <w:highlight w:val="yellow"/>
        </w:rPr>
        <w:t>15</w:t>
      </w:r>
      <w:r w:rsidR="00927740" w:rsidRPr="00275308">
        <w:rPr>
          <w:rFonts w:cstheme="minorHAnsi"/>
          <w:sz w:val="24"/>
          <w:szCs w:val="24"/>
          <w:highlight w:val="yellow"/>
        </w:rPr>
        <w:t>–</w:t>
      </w:r>
      <w:r w:rsidR="003C7CFA" w:rsidRPr="00F93750">
        <w:rPr>
          <w:rFonts w:cstheme="minorHAnsi"/>
          <w:sz w:val="24"/>
          <w:szCs w:val="24"/>
          <w:highlight w:val="yellow"/>
        </w:rPr>
        <w:t>2</w:t>
      </w:r>
      <w:r w:rsidR="00F444E3" w:rsidRPr="00F93750">
        <w:rPr>
          <w:rFonts w:cstheme="minorHAnsi"/>
          <w:sz w:val="24"/>
          <w:szCs w:val="24"/>
          <w:highlight w:val="yellow"/>
        </w:rPr>
        <w:t xml:space="preserve">0 </w:t>
      </w:r>
      <w:r w:rsidRPr="00F93750">
        <w:rPr>
          <w:rFonts w:cstheme="minorHAnsi"/>
          <w:sz w:val="24"/>
          <w:szCs w:val="24"/>
          <w:highlight w:val="yellow"/>
        </w:rPr>
        <w:t>min. Discard the flow through.</w:t>
      </w:r>
    </w:p>
    <w:p w14:paraId="506518BF" w14:textId="77777777" w:rsidR="00FE3332" w:rsidRPr="00F93750" w:rsidRDefault="00FE3332" w:rsidP="00756FBF">
      <w:pPr>
        <w:pStyle w:val="ListParagraph"/>
        <w:spacing w:after="0" w:line="240" w:lineRule="auto"/>
        <w:ind w:left="0"/>
        <w:rPr>
          <w:rFonts w:cstheme="minorHAnsi"/>
          <w:sz w:val="24"/>
          <w:szCs w:val="24"/>
          <w:highlight w:val="yellow"/>
        </w:rPr>
      </w:pPr>
    </w:p>
    <w:p w14:paraId="7F5688D5" w14:textId="5FCEAEB3" w:rsidR="006543BC" w:rsidRPr="00F93750" w:rsidRDefault="005C397E"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Pump </w:t>
      </w:r>
      <w:r w:rsidR="006543BC" w:rsidRPr="00F93750">
        <w:rPr>
          <w:rFonts w:cstheme="minorHAnsi"/>
          <w:sz w:val="24"/>
          <w:szCs w:val="24"/>
          <w:highlight w:val="yellow"/>
        </w:rPr>
        <w:t>70</w:t>
      </w:r>
      <w:r w:rsidR="00927740">
        <w:rPr>
          <w:rFonts w:cstheme="minorHAnsi"/>
          <w:sz w:val="24"/>
          <w:szCs w:val="24"/>
          <w:highlight w:val="yellow"/>
        </w:rPr>
        <w:t>%</w:t>
      </w:r>
      <w:r w:rsidR="006543BC" w:rsidRPr="00F93750">
        <w:rPr>
          <w:rFonts w:cstheme="minorHAnsi"/>
          <w:sz w:val="24"/>
          <w:szCs w:val="24"/>
          <w:highlight w:val="yellow"/>
        </w:rPr>
        <w:t xml:space="preserve"> </w:t>
      </w:r>
      <w:r w:rsidR="00E226E5" w:rsidRPr="00C15FAC">
        <w:rPr>
          <w:rFonts w:cstheme="minorHAnsi"/>
          <w:sz w:val="24"/>
          <w:szCs w:val="24"/>
          <w:highlight w:val="yellow"/>
        </w:rPr>
        <w:t>isopropyl alcohol (</w:t>
      </w:r>
      <w:r w:rsidR="006543BC" w:rsidRPr="00F93750">
        <w:rPr>
          <w:rFonts w:cstheme="minorHAnsi"/>
          <w:sz w:val="24"/>
          <w:szCs w:val="24"/>
          <w:highlight w:val="yellow"/>
        </w:rPr>
        <w:t>IPA</w:t>
      </w:r>
      <w:r w:rsidR="00E226E5">
        <w:rPr>
          <w:rFonts w:cstheme="minorHAnsi"/>
          <w:sz w:val="24"/>
          <w:szCs w:val="24"/>
          <w:highlight w:val="yellow"/>
        </w:rPr>
        <w:t>)</w:t>
      </w:r>
      <w:r w:rsidR="006543BC" w:rsidRPr="00F93750">
        <w:rPr>
          <w:rFonts w:cstheme="minorHAnsi"/>
          <w:sz w:val="24"/>
          <w:szCs w:val="24"/>
          <w:highlight w:val="yellow"/>
        </w:rPr>
        <w:t xml:space="preserve"> </w:t>
      </w:r>
      <w:r w:rsidRPr="00F93750">
        <w:rPr>
          <w:rFonts w:cstheme="minorHAnsi"/>
          <w:sz w:val="24"/>
          <w:szCs w:val="24"/>
          <w:highlight w:val="yellow"/>
        </w:rPr>
        <w:t>through</w:t>
      </w:r>
      <w:r w:rsidR="00F444E3" w:rsidRPr="00F93750">
        <w:rPr>
          <w:rFonts w:cstheme="minorHAnsi"/>
          <w:sz w:val="24"/>
          <w:szCs w:val="24"/>
          <w:highlight w:val="yellow"/>
        </w:rPr>
        <w:t xml:space="preserve"> the tub</w:t>
      </w:r>
      <w:r w:rsidRPr="00F93750">
        <w:rPr>
          <w:rFonts w:cstheme="minorHAnsi"/>
          <w:sz w:val="24"/>
          <w:szCs w:val="24"/>
          <w:highlight w:val="yellow"/>
        </w:rPr>
        <w:t>ing</w:t>
      </w:r>
      <w:r w:rsidR="00F444E3" w:rsidRPr="00F93750">
        <w:rPr>
          <w:rFonts w:cstheme="minorHAnsi"/>
          <w:sz w:val="24"/>
          <w:szCs w:val="24"/>
          <w:highlight w:val="yellow"/>
        </w:rPr>
        <w:t xml:space="preserve"> and the chamber</w:t>
      </w:r>
      <w:r w:rsidR="00514024" w:rsidRPr="00F93750">
        <w:rPr>
          <w:rFonts w:cstheme="minorHAnsi"/>
          <w:sz w:val="24"/>
          <w:szCs w:val="24"/>
          <w:highlight w:val="yellow"/>
        </w:rPr>
        <w:t xml:space="preserve"> </w:t>
      </w:r>
      <w:r w:rsidR="00F444E3" w:rsidRPr="00F93750">
        <w:rPr>
          <w:rFonts w:cstheme="minorHAnsi"/>
          <w:sz w:val="24"/>
          <w:szCs w:val="24"/>
          <w:highlight w:val="yellow"/>
        </w:rPr>
        <w:t xml:space="preserve">using the feed pump </w:t>
      </w:r>
      <w:r w:rsidR="006543BC" w:rsidRPr="00F93750">
        <w:rPr>
          <w:rFonts w:cstheme="minorHAnsi"/>
          <w:sz w:val="24"/>
          <w:szCs w:val="24"/>
          <w:highlight w:val="yellow"/>
        </w:rPr>
        <w:t xml:space="preserve">for </w:t>
      </w:r>
      <w:r w:rsidRPr="00F93750">
        <w:rPr>
          <w:rFonts w:cstheme="minorHAnsi"/>
          <w:sz w:val="24"/>
          <w:szCs w:val="24"/>
          <w:highlight w:val="yellow"/>
        </w:rPr>
        <w:t>15</w:t>
      </w:r>
      <w:r w:rsidR="00927740" w:rsidRPr="00275308">
        <w:rPr>
          <w:rFonts w:cstheme="minorHAnsi"/>
          <w:sz w:val="24"/>
          <w:szCs w:val="24"/>
          <w:highlight w:val="yellow"/>
        </w:rPr>
        <w:t>–</w:t>
      </w:r>
      <w:r w:rsidR="003C7CFA" w:rsidRPr="00F93750">
        <w:rPr>
          <w:rFonts w:cstheme="minorHAnsi"/>
          <w:sz w:val="24"/>
          <w:szCs w:val="24"/>
          <w:highlight w:val="yellow"/>
        </w:rPr>
        <w:t>2</w:t>
      </w:r>
      <w:r w:rsidR="00F444E3" w:rsidRPr="00F93750">
        <w:rPr>
          <w:rFonts w:cstheme="minorHAnsi"/>
          <w:sz w:val="24"/>
          <w:szCs w:val="24"/>
          <w:highlight w:val="yellow"/>
        </w:rPr>
        <w:t xml:space="preserve">0 </w:t>
      </w:r>
      <w:r w:rsidR="006543BC" w:rsidRPr="00F93750">
        <w:rPr>
          <w:rFonts w:cstheme="minorHAnsi"/>
          <w:sz w:val="24"/>
          <w:szCs w:val="24"/>
          <w:highlight w:val="yellow"/>
        </w:rPr>
        <w:t>min. Discard the flow through.</w:t>
      </w:r>
    </w:p>
    <w:p w14:paraId="11E178AE" w14:textId="77777777" w:rsidR="00FE3332" w:rsidRPr="00F93750" w:rsidRDefault="00FE3332" w:rsidP="00756FBF">
      <w:pPr>
        <w:pStyle w:val="ListParagraph"/>
        <w:spacing w:after="0" w:line="240" w:lineRule="auto"/>
        <w:ind w:left="0"/>
        <w:rPr>
          <w:rFonts w:cstheme="minorHAnsi"/>
          <w:sz w:val="24"/>
          <w:szCs w:val="24"/>
          <w:highlight w:val="yellow"/>
        </w:rPr>
      </w:pPr>
    </w:p>
    <w:p w14:paraId="35CC566E" w14:textId="1710EA96" w:rsidR="006543BC" w:rsidRPr="00F93750" w:rsidRDefault="005C397E" w:rsidP="00756FBF">
      <w:pPr>
        <w:pStyle w:val="ListParagraph"/>
        <w:numPr>
          <w:ilvl w:val="1"/>
          <w:numId w:val="1"/>
        </w:numPr>
        <w:spacing w:after="0" w:line="240" w:lineRule="auto"/>
        <w:rPr>
          <w:rFonts w:cstheme="minorHAnsi"/>
          <w:sz w:val="24"/>
          <w:szCs w:val="24"/>
          <w:highlight w:val="yellow"/>
        </w:rPr>
      </w:pPr>
      <w:r w:rsidRPr="00F93750">
        <w:rPr>
          <w:rFonts w:cstheme="minorHAnsi"/>
          <w:sz w:val="24"/>
          <w:szCs w:val="24"/>
          <w:highlight w:val="yellow"/>
        </w:rPr>
        <w:t xml:space="preserve">Repeat cleaning procedure with </w:t>
      </w:r>
      <w:r w:rsidR="006543BC" w:rsidRPr="00F93750">
        <w:rPr>
          <w:rFonts w:cstheme="minorHAnsi"/>
          <w:sz w:val="24"/>
          <w:szCs w:val="24"/>
          <w:highlight w:val="yellow"/>
        </w:rPr>
        <w:t xml:space="preserve">DI water </w:t>
      </w:r>
      <w:r w:rsidR="00F444E3" w:rsidRPr="00F93750">
        <w:rPr>
          <w:rFonts w:cstheme="minorHAnsi"/>
          <w:sz w:val="24"/>
          <w:szCs w:val="24"/>
          <w:highlight w:val="yellow"/>
        </w:rPr>
        <w:t xml:space="preserve">to clear the tubes and the chamber by using the feed pump for </w:t>
      </w:r>
      <w:r w:rsidRPr="00F93750">
        <w:rPr>
          <w:rFonts w:cstheme="minorHAnsi"/>
          <w:sz w:val="24"/>
          <w:szCs w:val="24"/>
          <w:highlight w:val="yellow"/>
        </w:rPr>
        <w:t>15</w:t>
      </w:r>
      <w:r w:rsidR="00927740" w:rsidRPr="00275308">
        <w:rPr>
          <w:rFonts w:cstheme="minorHAnsi"/>
          <w:sz w:val="24"/>
          <w:szCs w:val="24"/>
          <w:highlight w:val="yellow"/>
        </w:rPr>
        <w:t>–</w:t>
      </w:r>
      <w:r w:rsidR="003C7CFA" w:rsidRPr="00F93750">
        <w:rPr>
          <w:rFonts w:cstheme="minorHAnsi"/>
          <w:sz w:val="24"/>
          <w:szCs w:val="24"/>
          <w:highlight w:val="yellow"/>
        </w:rPr>
        <w:t>2</w:t>
      </w:r>
      <w:r w:rsidR="00F444E3" w:rsidRPr="00F93750">
        <w:rPr>
          <w:rFonts w:cstheme="minorHAnsi"/>
          <w:sz w:val="24"/>
          <w:szCs w:val="24"/>
          <w:highlight w:val="yellow"/>
        </w:rPr>
        <w:t xml:space="preserve">0 min. </w:t>
      </w:r>
      <w:r w:rsidR="006543BC" w:rsidRPr="00F93750">
        <w:rPr>
          <w:rFonts w:cstheme="minorHAnsi"/>
          <w:sz w:val="24"/>
          <w:szCs w:val="24"/>
          <w:highlight w:val="yellow"/>
        </w:rPr>
        <w:t xml:space="preserve">Discard the flow through. </w:t>
      </w:r>
    </w:p>
    <w:p w14:paraId="305B65CF" w14:textId="77777777" w:rsidR="00FE3332" w:rsidRPr="00F93750" w:rsidRDefault="00FE3332" w:rsidP="00756FBF">
      <w:pPr>
        <w:pStyle w:val="ListParagraph"/>
        <w:spacing w:after="0" w:line="240" w:lineRule="auto"/>
        <w:ind w:left="0"/>
        <w:rPr>
          <w:rFonts w:cstheme="minorHAnsi"/>
          <w:sz w:val="24"/>
          <w:szCs w:val="24"/>
          <w:highlight w:val="yellow"/>
        </w:rPr>
      </w:pPr>
    </w:p>
    <w:p w14:paraId="7B1C87F5" w14:textId="618B2DEA" w:rsidR="006543BC" w:rsidRPr="00F93750" w:rsidRDefault="006543BC" w:rsidP="00756FBF">
      <w:pPr>
        <w:pStyle w:val="ListParagraph"/>
        <w:numPr>
          <w:ilvl w:val="1"/>
          <w:numId w:val="1"/>
        </w:numPr>
        <w:spacing w:after="0" w:line="240" w:lineRule="auto"/>
        <w:rPr>
          <w:rFonts w:cstheme="minorHAnsi"/>
          <w:sz w:val="24"/>
          <w:szCs w:val="24"/>
        </w:rPr>
      </w:pPr>
      <w:r w:rsidRPr="00F93750">
        <w:rPr>
          <w:rFonts w:cstheme="minorHAnsi"/>
          <w:sz w:val="24"/>
          <w:szCs w:val="24"/>
        </w:rPr>
        <w:t xml:space="preserve">Disassemble the tubing from the turbidity probes and acoustophoretic chambers and </w:t>
      </w:r>
      <w:r w:rsidR="00423EF8" w:rsidRPr="00F93750">
        <w:rPr>
          <w:rFonts w:cstheme="minorHAnsi"/>
          <w:sz w:val="24"/>
          <w:szCs w:val="24"/>
        </w:rPr>
        <w:t xml:space="preserve">clean the area </w:t>
      </w:r>
      <w:r w:rsidRPr="00F93750">
        <w:rPr>
          <w:rFonts w:cstheme="minorHAnsi"/>
          <w:sz w:val="24"/>
          <w:szCs w:val="24"/>
        </w:rPr>
        <w:t>with 70</w:t>
      </w:r>
      <w:r w:rsidR="00927740">
        <w:rPr>
          <w:rFonts w:cstheme="minorHAnsi"/>
          <w:sz w:val="24"/>
          <w:szCs w:val="24"/>
        </w:rPr>
        <w:t>%</w:t>
      </w:r>
      <w:r w:rsidRPr="00F93750">
        <w:rPr>
          <w:rFonts w:cstheme="minorHAnsi"/>
          <w:sz w:val="24"/>
          <w:szCs w:val="24"/>
        </w:rPr>
        <w:t xml:space="preserve"> IPA. </w:t>
      </w:r>
    </w:p>
    <w:p w14:paraId="42D8D7A8" w14:textId="77777777" w:rsidR="00FE3332" w:rsidRPr="00F93750" w:rsidRDefault="00FE3332" w:rsidP="00756FBF">
      <w:pPr>
        <w:pStyle w:val="ListParagraph"/>
        <w:spacing w:after="0" w:line="240" w:lineRule="auto"/>
        <w:ind w:left="0"/>
        <w:rPr>
          <w:rFonts w:cstheme="minorHAnsi"/>
          <w:sz w:val="24"/>
          <w:szCs w:val="24"/>
        </w:rPr>
      </w:pPr>
    </w:p>
    <w:p w14:paraId="1098C595" w14:textId="05DB7EF3" w:rsidR="006543BC" w:rsidRPr="00F93750" w:rsidRDefault="006543BC" w:rsidP="00756FBF">
      <w:pPr>
        <w:pStyle w:val="ListParagraph"/>
        <w:numPr>
          <w:ilvl w:val="1"/>
          <w:numId w:val="1"/>
        </w:numPr>
        <w:spacing w:after="0" w:line="240" w:lineRule="auto"/>
        <w:rPr>
          <w:rFonts w:cstheme="minorHAnsi"/>
          <w:sz w:val="24"/>
          <w:szCs w:val="24"/>
        </w:rPr>
      </w:pPr>
      <w:r w:rsidRPr="00F93750">
        <w:rPr>
          <w:rFonts w:cstheme="minorHAnsi"/>
          <w:sz w:val="24"/>
          <w:szCs w:val="24"/>
        </w:rPr>
        <w:t xml:space="preserve">Disassemble the turbidity probes and clean inside </w:t>
      </w:r>
      <w:r w:rsidR="00F444E3" w:rsidRPr="00F93750">
        <w:rPr>
          <w:rFonts w:cstheme="minorHAnsi"/>
          <w:sz w:val="24"/>
          <w:szCs w:val="24"/>
        </w:rPr>
        <w:t xml:space="preserve">the turbidity probes </w:t>
      </w:r>
      <w:r w:rsidRPr="00F93750">
        <w:rPr>
          <w:rFonts w:cstheme="minorHAnsi"/>
          <w:sz w:val="24"/>
          <w:szCs w:val="24"/>
        </w:rPr>
        <w:t>with 70</w:t>
      </w:r>
      <w:r w:rsidR="00927740">
        <w:rPr>
          <w:rFonts w:cstheme="minorHAnsi"/>
          <w:sz w:val="24"/>
          <w:szCs w:val="24"/>
        </w:rPr>
        <w:t>%</w:t>
      </w:r>
      <w:r w:rsidRPr="00F93750">
        <w:rPr>
          <w:rFonts w:cstheme="minorHAnsi"/>
          <w:sz w:val="24"/>
          <w:szCs w:val="24"/>
        </w:rPr>
        <w:t xml:space="preserve"> IPA. Let </w:t>
      </w:r>
      <w:r w:rsidR="003C6592" w:rsidRPr="00F93750">
        <w:rPr>
          <w:rFonts w:cstheme="minorHAnsi"/>
          <w:sz w:val="24"/>
          <w:szCs w:val="24"/>
        </w:rPr>
        <w:t>all parts</w:t>
      </w:r>
      <w:r w:rsidRPr="00F93750">
        <w:rPr>
          <w:rFonts w:cstheme="minorHAnsi"/>
          <w:sz w:val="24"/>
          <w:szCs w:val="24"/>
        </w:rPr>
        <w:t xml:space="preserve"> </w:t>
      </w:r>
      <w:r w:rsidR="00423EF8" w:rsidRPr="00F93750">
        <w:rPr>
          <w:rFonts w:cstheme="minorHAnsi"/>
          <w:sz w:val="24"/>
          <w:szCs w:val="24"/>
        </w:rPr>
        <w:t xml:space="preserve">air </w:t>
      </w:r>
      <w:r w:rsidRPr="00F93750">
        <w:rPr>
          <w:rFonts w:cstheme="minorHAnsi"/>
          <w:sz w:val="24"/>
          <w:szCs w:val="24"/>
        </w:rPr>
        <w:t xml:space="preserve">dry </w:t>
      </w:r>
      <w:r w:rsidR="00423EF8" w:rsidRPr="00F93750">
        <w:rPr>
          <w:rFonts w:cstheme="minorHAnsi"/>
          <w:sz w:val="24"/>
          <w:szCs w:val="24"/>
        </w:rPr>
        <w:t xml:space="preserve">and then reassemble for the </w:t>
      </w:r>
      <w:r w:rsidRPr="00F93750">
        <w:rPr>
          <w:rFonts w:cstheme="minorHAnsi"/>
          <w:sz w:val="24"/>
          <w:szCs w:val="24"/>
        </w:rPr>
        <w:t xml:space="preserve">next use. </w:t>
      </w:r>
    </w:p>
    <w:p w14:paraId="06B7F926" w14:textId="77777777" w:rsidR="003C7CFA" w:rsidRPr="00F93750" w:rsidRDefault="003C7CFA" w:rsidP="00756FBF">
      <w:pPr>
        <w:pStyle w:val="ListParagraph"/>
        <w:spacing w:after="0" w:line="240" w:lineRule="auto"/>
        <w:ind w:left="0"/>
        <w:rPr>
          <w:rFonts w:cstheme="minorHAnsi"/>
          <w:sz w:val="24"/>
          <w:szCs w:val="24"/>
        </w:rPr>
      </w:pPr>
    </w:p>
    <w:p w14:paraId="07172C02" w14:textId="42A04105" w:rsidR="003C7CFA" w:rsidRPr="00F93750" w:rsidRDefault="00F27A6F" w:rsidP="00756FBF">
      <w:pPr>
        <w:pStyle w:val="ListParagraph"/>
        <w:spacing w:after="0" w:line="240" w:lineRule="auto"/>
        <w:ind w:left="0"/>
        <w:rPr>
          <w:rFonts w:cstheme="minorHAnsi"/>
          <w:sz w:val="24"/>
          <w:szCs w:val="24"/>
        </w:rPr>
      </w:pPr>
      <w:r w:rsidRPr="00F93750">
        <w:rPr>
          <w:rFonts w:cstheme="minorHAnsi"/>
          <w:bCs/>
          <w:sz w:val="24"/>
          <w:szCs w:val="24"/>
        </w:rPr>
        <w:t>NOTE:</w:t>
      </w:r>
      <w:r w:rsidRPr="00F93750">
        <w:rPr>
          <w:rFonts w:cstheme="minorHAnsi"/>
          <w:sz w:val="24"/>
          <w:szCs w:val="24"/>
        </w:rPr>
        <w:t xml:space="preserve"> </w:t>
      </w:r>
      <w:r w:rsidR="003C7CFA" w:rsidRPr="00F93750">
        <w:rPr>
          <w:rFonts w:cstheme="minorHAnsi"/>
          <w:sz w:val="24"/>
          <w:szCs w:val="24"/>
        </w:rPr>
        <w:t xml:space="preserve">The </w:t>
      </w:r>
      <w:r w:rsidR="00816791" w:rsidRPr="00F93750">
        <w:rPr>
          <w:rFonts w:cstheme="minorHAnsi"/>
          <w:sz w:val="24"/>
          <w:szCs w:val="24"/>
        </w:rPr>
        <w:t xml:space="preserve">acoustophoretic </w:t>
      </w:r>
      <w:r w:rsidR="003C7CFA" w:rsidRPr="00F93750">
        <w:rPr>
          <w:rFonts w:cstheme="minorHAnsi"/>
          <w:sz w:val="24"/>
          <w:szCs w:val="24"/>
        </w:rPr>
        <w:t xml:space="preserve">chambers are manufactured for </w:t>
      </w:r>
      <w:r w:rsidRPr="00F93750">
        <w:rPr>
          <w:rFonts w:cstheme="minorHAnsi"/>
          <w:sz w:val="24"/>
          <w:szCs w:val="24"/>
        </w:rPr>
        <w:t>single use</w:t>
      </w:r>
      <w:r w:rsidR="003C7CFA" w:rsidRPr="00F93750">
        <w:rPr>
          <w:rFonts w:cstheme="minorHAnsi"/>
          <w:sz w:val="24"/>
          <w:szCs w:val="24"/>
        </w:rPr>
        <w:t xml:space="preserve"> but can be reused if handled and cleaned properly as described in this protocol. </w:t>
      </w:r>
    </w:p>
    <w:bookmarkEnd w:id="1"/>
    <w:bookmarkEnd w:id="2"/>
    <w:p w14:paraId="4FE0971B" w14:textId="77777777" w:rsidR="005319D0" w:rsidRPr="00F93750" w:rsidRDefault="005319D0" w:rsidP="00756FBF">
      <w:pPr>
        <w:spacing w:after="0" w:line="240" w:lineRule="auto"/>
        <w:rPr>
          <w:rFonts w:cstheme="minorHAnsi"/>
          <w:sz w:val="24"/>
          <w:szCs w:val="24"/>
        </w:rPr>
      </w:pPr>
    </w:p>
    <w:p w14:paraId="7611C690" w14:textId="77777777" w:rsidR="005319D0" w:rsidRPr="00F93750" w:rsidRDefault="00EF7120" w:rsidP="00756FBF">
      <w:pPr>
        <w:spacing w:after="0" w:line="240" w:lineRule="auto"/>
        <w:rPr>
          <w:rFonts w:cstheme="minorHAnsi"/>
          <w:b/>
          <w:sz w:val="24"/>
          <w:szCs w:val="24"/>
        </w:rPr>
      </w:pPr>
      <w:r w:rsidRPr="00F93750">
        <w:rPr>
          <w:rFonts w:cstheme="minorHAnsi"/>
          <w:b/>
          <w:sz w:val="24"/>
          <w:szCs w:val="24"/>
        </w:rPr>
        <w:t>REPRESENTATIVE RESULTS:</w:t>
      </w:r>
    </w:p>
    <w:p w14:paraId="63691FEE" w14:textId="1A61FF52" w:rsidR="00541D99" w:rsidRPr="00F93750" w:rsidRDefault="00CF40E4" w:rsidP="00756FBF">
      <w:pPr>
        <w:spacing w:after="0" w:line="240" w:lineRule="auto"/>
        <w:rPr>
          <w:rFonts w:cstheme="minorHAnsi"/>
          <w:sz w:val="24"/>
          <w:szCs w:val="24"/>
        </w:rPr>
      </w:pPr>
      <w:r w:rsidRPr="00F93750">
        <w:rPr>
          <w:rFonts w:cstheme="minorHAnsi"/>
          <w:sz w:val="24"/>
          <w:szCs w:val="24"/>
        </w:rPr>
        <w:t xml:space="preserve">As described in the protocol, the AWS </w:t>
      </w:r>
      <w:r w:rsidR="00EC0C76" w:rsidRPr="00F93750">
        <w:rPr>
          <w:rFonts w:cstheme="minorHAnsi"/>
          <w:sz w:val="24"/>
          <w:szCs w:val="24"/>
        </w:rPr>
        <w:t>was used</w:t>
      </w:r>
      <w:r w:rsidRPr="00F93750">
        <w:rPr>
          <w:rFonts w:cstheme="minorHAnsi"/>
          <w:sz w:val="24"/>
          <w:szCs w:val="24"/>
        </w:rPr>
        <w:t xml:space="preserve"> to c</w:t>
      </w:r>
      <w:r w:rsidR="00172629" w:rsidRPr="00F93750">
        <w:rPr>
          <w:rFonts w:cstheme="minorHAnsi"/>
          <w:sz w:val="24"/>
          <w:szCs w:val="24"/>
        </w:rPr>
        <w:t>la</w:t>
      </w:r>
      <w:r w:rsidRPr="00F93750">
        <w:rPr>
          <w:rFonts w:cstheme="minorHAnsi"/>
          <w:sz w:val="24"/>
          <w:szCs w:val="24"/>
        </w:rPr>
        <w:t>rify</w:t>
      </w:r>
      <w:r w:rsidR="00EC0C76" w:rsidRPr="00F93750">
        <w:rPr>
          <w:rFonts w:cstheme="minorHAnsi"/>
          <w:sz w:val="24"/>
          <w:szCs w:val="24"/>
        </w:rPr>
        <w:t xml:space="preserve"> HCCF at a density of </w:t>
      </w:r>
      <w:r w:rsidR="004148F8" w:rsidRPr="00F93750">
        <w:rPr>
          <w:rFonts w:cstheme="minorHAnsi"/>
          <w:sz w:val="24"/>
          <w:szCs w:val="24"/>
        </w:rPr>
        <w:t>12.4 x 10</w:t>
      </w:r>
      <w:r w:rsidR="004148F8" w:rsidRPr="00F93750">
        <w:rPr>
          <w:rFonts w:cstheme="minorHAnsi"/>
          <w:sz w:val="24"/>
          <w:szCs w:val="24"/>
          <w:vertAlign w:val="superscript"/>
        </w:rPr>
        <w:t>6</w:t>
      </w:r>
      <w:r w:rsidR="004148F8" w:rsidRPr="00F93750">
        <w:rPr>
          <w:rFonts w:cstheme="minorHAnsi"/>
          <w:sz w:val="24"/>
          <w:szCs w:val="24"/>
        </w:rPr>
        <w:t xml:space="preserve"> cells/mL</w:t>
      </w:r>
      <w:r w:rsidR="00EC0C76" w:rsidRPr="00F93750">
        <w:rPr>
          <w:rFonts w:cstheme="minorHAnsi"/>
          <w:sz w:val="24"/>
          <w:szCs w:val="24"/>
        </w:rPr>
        <w:t>,</w:t>
      </w:r>
      <w:r w:rsidR="004148F8" w:rsidRPr="00F93750">
        <w:rPr>
          <w:rFonts w:cstheme="minorHAnsi"/>
          <w:sz w:val="24"/>
          <w:szCs w:val="24"/>
        </w:rPr>
        <w:t xml:space="preserve"> </w:t>
      </w:r>
      <w:r w:rsidRPr="00F93750">
        <w:rPr>
          <w:rFonts w:cstheme="minorHAnsi"/>
          <w:sz w:val="24"/>
          <w:szCs w:val="24"/>
        </w:rPr>
        <w:t xml:space="preserve">as shown in </w:t>
      </w:r>
      <w:r w:rsidRPr="00F93750">
        <w:rPr>
          <w:rFonts w:cstheme="minorHAnsi"/>
          <w:b/>
          <w:bCs/>
          <w:sz w:val="24"/>
          <w:szCs w:val="24"/>
        </w:rPr>
        <w:t>Figure 1.</w:t>
      </w:r>
      <w:r w:rsidRPr="00F93750">
        <w:rPr>
          <w:rFonts w:cstheme="minorHAnsi"/>
          <w:sz w:val="24"/>
          <w:szCs w:val="24"/>
        </w:rPr>
        <w:t xml:space="preserve"> </w:t>
      </w:r>
      <w:r w:rsidR="00C07981" w:rsidRPr="00F93750">
        <w:rPr>
          <w:rFonts w:cstheme="minorHAnsi"/>
          <w:sz w:val="24"/>
          <w:szCs w:val="24"/>
        </w:rPr>
        <w:t>The feed pump was set to 3.5 m</w:t>
      </w:r>
      <w:r w:rsidR="00541D99" w:rsidRPr="00F93750">
        <w:rPr>
          <w:rFonts w:cstheme="minorHAnsi"/>
          <w:sz w:val="24"/>
          <w:szCs w:val="24"/>
        </w:rPr>
        <w:t>L</w:t>
      </w:r>
      <w:r w:rsidR="00C07981" w:rsidRPr="00F93750">
        <w:rPr>
          <w:rFonts w:cstheme="minorHAnsi"/>
          <w:sz w:val="24"/>
          <w:szCs w:val="24"/>
        </w:rPr>
        <w:t xml:space="preserve">/min (5 L/day), representing a </w:t>
      </w:r>
      <w:r w:rsidR="003C6592" w:rsidRPr="00F93750">
        <w:rPr>
          <w:rFonts w:cstheme="minorHAnsi"/>
          <w:sz w:val="24"/>
          <w:szCs w:val="24"/>
        </w:rPr>
        <w:t xml:space="preserve">cell </w:t>
      </w:r>
      <w:r w:rsidR="00C07981" w:rsidRPr="00F93750">
        <w:rPr>
          <w:rFonts w:cstheme="minorHAnsi"/>
          <w:sz w:val="24"/>
          <w:szCs w:val="24"/>
        </w:rPr>
        <w:t xml:space="preserve">bleed rate </w:t>
      </w:r>
      <w:r w:rsidR="009F74FD" w:rsidRPr="00F93750">
        <w:rPr>
          <w:rFonts w:cstheme="minorHAnsi"/>
          <w:sz w:val="24"/>
          <w:szCs w:val="24"/>
        </w:rPr>
        <w:t xml:space="preserve">within the presumed </w:t>
      </w:r>
      <w:r w:rsidR="00C07981" w:rsidRPr="00F93750">
        <w:rPr>
          <w:rFonts w:cstheme="minorHAnsi"/>
          <w:sz w:val="24"/>
          <w:szCs w:val="24"/>
        </w:rPr>
        <w:t>suitable</w:t>
      </w:r>
      <w:r w:rsidR="009F74FD" w:rsidRPr="00F93750">
        <w:rPr>
          <w:rFonts w:cstheme="minorHAnsi"/>
          <w:sz w:val="24"/>
          <w:szCs w:val="24"/>
        </w:rPr>
        <w:t xml:space="preserve"> range</w:t>
      </w:r>
      <w:r w:rsidR="00C07981" w:rsidRPr="00F93750">
        <w:rPr>
          <w:rFonts w:cstheme="minorHAnsi"/>
          <w:sz w:val="24"/>
          <w:szCs w:val="24"/>
        </w:rPr>
        <w:t xml:space="preserve"> for a 10</w:t>
      </w:r>
      <w:r w:rsidR="008309B3" w:rsidRPr="008309B3">
        <w:rPr>
          <w:rFonts w:cstheme="minorHAnsi"/>
          <w:sz w:val="24"/>
          <w:szCs w:val="24"/>
        </w:rPr>
        <w:t>–</w:t>
      </w:r>
      <w:r w:rsidR="00C07981" w:rsidRPr="00F93750">
        <w:rPr>
          <w:rFonts w:cstheme="minorHAnsi"/>
          <w:sz w:val="24"/>
          <w:szCs w:val="24"/>
        </w:rPr>
        <w:t>20</w:t>
      </w:r>
      <w:r w:rsidR="004148F8" w:rsidRPr="00F93750">
        <w:rPr>
          <w:rFonts w:cstheme="minorHAnsi"/>
          <w:sz w:val="24"/>
          <w:szCs w:val="24"/>
        </w:rPr>
        <w:t xml:space="preserve"> </w:t>
      </w:r>
      <w:r w:rsidR="00C07981" w:rsidRPr="00F93750">
        <w:rPr>
          <w:rFonts w:cstheme="minorHAnsi"/>
          <w:sz w:val="24"/>
          <w:szCs w:val="24"/>
        </w:rPr>
        <w:t xml:space="preserve">L culture. </w:t>
      </w:r>
      <w:r w:rsidRPr="00F93750">
        <w:rPr>
          <w:rFonts w:cstheme="minorHAnsi"/>
          <w:sz w:val="24"/>
          <w:szCs w:val="24"/>
        </w:rPr>
        <w:t xml:space="preserve">As the </w:t>
      </w:r>
      <w:r w:rsidR="00084C1B" w:rsidRPr="00F93750">
        <w:rPr>
          <w:rFonts w:cstheme="minorHAnsi"/>
          <w:sz w:val="24"/>
          <w:szCs w:val="24"/>
        </w:rPr>
        <w:t>HCCF</w:t>
      </w:r>
      <w:r w:rsidRPr="00F93750">
        <w:rPr>
          <w:rFonts w:cstheme="minorHAnsi"/>
          <w:sz w:val="24"/>
          <w:szCs w:val="24"/>
        </w:rPr>
        <w:t xml:space="preserve"> entered the AWS chamber, the turbidity measurements from the </w:t>
      </w:r>
      <w:r w:rsidR="0055137E" w:rsidRPr="00F93750">
        <w:rPr>
          <w:rFonts w:cstheme="minorHAnsi"/>
          <w:sz w:val="24"/>
          <w:szCs w:val="24"/>
        </w:rPr>
        <w:t xml:space="preserve">feed turbidity probe </w:t>
      </w:r>
      <w:r w:rsidR="00CF79F0" w:rsidRPr="00F93750">
        <w:rPr>
          <w:rFonts w:cstheme="minorHAnsi"/>
          <w:sz w:val="24"/>
          <w:szCs w:val="24"/>
        </w:rPr>
        <w:t xml:space="preserve">remained </w:t>
      </w:r>
      <w:r w:rsidR="00F61070" w:rsidRPr="00F93750">
        <w:rPr>
          <w:rFonts w:cstheme="minorHAnsi"/>
          <w:sz w:val="24"/>
          <w:szCs w:val="24"/>
        </w:rPr>
        <w:t>consistent</w:t>
      </w:r>
      <w:r w:rsidR="00ED2BF1">
        <w:rPr>
          <w:rFonts w:cstheme="minorHAnsi"/>
          <w:sz w:val="24"/>
          <w:szCs w:val="24"/>
        </w:rPr>
        <w:t>,</w:t>
      </w:r>
      <w:r w:rsidR="009F74FD" w:rsidRPr="00F93750">
        <w:rPr>
          <w:rFonts w:cstheme="minorHAnsi"/>
          <w:sz w:val="24"/>
          <w:szCs w:val="24"/>
        </w:rPr>
        <w:t xml:space="preserve"> around 1</w:t>
      </w:r>
      <w:r w:rsidR="008309B3">
        <w:rPr>
          <w:rFonts w:cstheme="minorHAnsi"/>
          <w:sz w:val="24"/>
          <w:szCs w:val="24"/>
        </w:rPr>
        <w:t>,</w:t>
      </w:r>
      <w:r w:rsidR="009F74FD" w:rsidRPr="00F93750">
        <w:rPr>
          <w:rFonts w:cstheme="minorHAnsi"/>
          <w:sz w:val="24"/>
          <w:szCs w:val="24"/>
        </w:rPr>
        <w:t>000</w:t>
      </w:r>
      <w:r w:rsidR="008309B3" w:rsidRPr="008309B3">
        <w:rPr>
          <w:rFonts w:cstheme="minorHAnsi"/>
          <w:sz w:val="24"/>
          <w:szCs w:val="24"/>
        </w:rPr>
        <w:t>–</w:t>
      </w:r>
      <w:r w:rsidR="009F74FD" w:rsidRPr="00F93750">
        <w:rPr>
          <w:rFonts w:cstheme="minorHAnsi"/>
          <w:sz w:val="24"/>
          <w:szCs w:val="24"/>
        </w:rPr>
        <w:t>1</w:t>
      </w:r>
      <w:r w:rsidR="008309B3">
        <w:rPr>
          <w:rFonts w:cstheme="minorHAnsi"/>
          <w:sz w:val="24"/>
          <w:szCs w:val="24"/>
        </w:rPr>
        <w:t>,</w:t>
      </w:r>
      <w:r w:rsidR="009F74FD" w:rsidRPr="00F93750">
        <w:rPr>
          <w:rFonts w:cstheme="minorHAnsi"/>
          <w:sz w:val="24"/>
          <w:szCs w:val="24"/>
        </w:rPr>
        <w:t>100 NTU</w:t>
      </w:r>
      <w:r w:rsidR="00ED2BF1">
        <w:rPr>
          <w:rFonts w:cstheme="minorHAnsi"/>
          <w:sz w:val="24"/>
          <w:szCs w:val="24"/>
        </w:rPr>
        <w:t>,</w:t>
      </w:r>
      <w:r w:rsidR="008223B7" w:rsidRPr="00F93750">
        <w:rPr>
          <w:rFonts w:cstheme="minorHAnsi"/>
          <w:sz w:val="24"/>
          <w:szCs w:val="24"/>
        </w:rPr>
        <w:t xml:space="preserve"> </w:t>
      </w:r>
      <w:r w:rsidR="009F74FD" w:rsidRPr="00F93750">
        <w:rPr>
          <w:rFonts w:cstheme="minorHAnsi"/>
          <w:sz w:val="24"/>
          <w:szCs w:val="24"/>
        </w:rPr>
        <w:t xml:space="preserve">and </w:t>
      </w:r>
      <w:r w:rsidR="00172629" w:rsidRPr="00F93750">
        <w:rPr>
          <w:rFonts w:cstheme="minorHAnsi"/>
          <w:sz w:val="24"/>
          <w:szCs w:val="24"/>
        </w:rPr>
        <w:t>measurements</w:t>
      </w:r>
      <w:r w:rsidRPr="00F93750">
        <w:rPr>
          <w:rFonts w:cstheme="minorHAnsi"/>
          <w:sz w:val="24"/>
          <w:szCs w:val="24"/>
        </w:rPr>
        <w:t xml:space="preserve"> from the </w:t>
      </w:r>
      <w:r w:rsidR="0055137E" w:rsidRPr="00F93750">
        <w:rPr>
          <w:rFonts w:cstheme="minorHAnsi"/>
          <w:sz w:val="24"/>
          <w:szCs w:val="24"/>
        </w:rPr>
        <w:t xml:space="preserve">probe1 turbidity probe </w:t>
      </w:r>
      <w:r w:rsidR="009F74FD" w:rsidRPr="00F93750">
        <w:rPr>
          <w:rFonts w:cstheme="minorHAnsi"/>
          <w:sz w:val="24"/>
          <w:szCs w:val="24"/>
        </w:rPr>
        <w:t>remained around 40</w:t>
      </w:r>
      <w:r w:rsidR="008309B3" w:rsidRPr="008309B3">
        <w:rPr>
          <w:rFonts w:cstheme="minorHAnsi"/>
          <w:sz w:val="24"/>
          <w:szCs w:val="24"/>
        </w:rPr>
        <w:t>–</w:t>
      </w:r>
      <w:r w:rsidR="009F74FD" w:rsidRPr="00F93750">
        <w:rPr>
          <w:rFonts w:cstheme="minorHAnsi"/>
          <w:sz w:val="24"/>
          <w:szCs w:val="24"/>
        </w:rPr>
        <w:t xml:space="preserve">50 NTU </w:t>
      </w:r>
      <w:r w:rsidRPr="00F93750">
        <w:rPr>
          <w:rFonts w:cstheme="minorHAnsi"/>
          <w:sz w:val="24"/>
          <w:szCs w:val="24"/>
        </w:rPr>
        <w:t>(</w:t>
      </w:r>
      <w:r w:rsidRPr="00F93750">
        <w:rPr>
          <w:rFonts w:cstheme="minorHAnsi"/>
          <w:b/>
          <w:bCs/>
          <w:sz w:val="24"/>
          <w:szCs w:val="24"/>
        </w:rPr>
        <w:t xml:space="preserve">Figure </w:t>
      </w:r>
      <w:r w:rsidR="008405F1" w:rsidRPr="00F93750">
        <w:rPr>
          <w:rFonts w:cstheme="minorHAnsi"/>
          <w:b/>
          <w:bCs/>
          <w:sz w:val="24"/>
          <w:szCs w:val="24"/>
        </w:rPr>
        <w:t>8</w:t>
      </w:r>
      <w:r w:rsidRPr="00F93750">
        <w:rPr>
          <w:rFonts w:cstheme="minorHAnsi"/>
          <w:sz w:val="24"/>
          <w:szCs w:val="24"/>
        </w:rPr>
        <w:t xml:space="preserve">). Using the two measurements, </w:t>
      </w:r>
      <w:r w:rsidR="0055137E" w:rsidRPr="00F93750">
        <w:rPr>
          <w:rFonts w:cstheme="minorHAnsi"/>
          <w:sz w:val="24"/>
          <w:szCs w:val="24"/>
        </w:rPr>
        <w:t xml:space="preserve">cell removal efficiency </w:t>
      </w:r>
    </w:p>
    <w:p w14:paraId="6DC62438" w14:textId="77777777" w:rsidR="00541D99" w:rsidRPr="00F93750" w:rsidRDefault="00541D99" w:rsidP="00756FBF">
      <w:pPr>
        <w:spacing w:after="0" w:line="240" w:lineRule="auto"/>
        <w:rPr>
          <w:rFonts w:cstheme="minorHAnsi"/>
          <w:sz w:val="24"/>
          <w:szCs w:val="24"/>
        </w:rPr>
      </w:pPr>
    </w:p>
    <w:p w14:paraId="7955D33C" w14:textId="45CAEF8D" w:rsidR="00541D99" w:rsidRPr="00F93750" w:rsidRDefault="0055137E" w:rsidP="00756FBF">
      <w:pPr>
        <w:spacing w:after="0" w:line="240" w:lineRule="auto"/>
        <w:rPr>
          <w:rFonts w:cstheme="minorHAnsi"/>
          <w:sz w:val="24"/>
          <w:szCs w:val="24"/>
        </w:rPr>
      </w:pPr>
      <w:r w:rsidRPr="00F93750">
        <w:rPr>
          <w:rFonts w:cstheme="minorHAnsi"/>
          <w:sz w:val="24"/>
          <w:szCs w:val="24"/>
        </w:rPr>
        <w:t xml:space="preserve">( </w:t>
      </w:r>
      <m:oMath>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feed turbidity-stage1 turbidity</m:t>
            </m:r>
          </m:num>
          <m:den>
            <m:r>
              <m:rPr>
                <m:sty m:val="p"/>
              </m:rPr>
              <w:rPr>
                <w:rFonts w:ascii="Cambria Math" w:hAnsi="Cambria Math" w:cstheme="minorHAnsi"/>
                <w:sz w:val="24"/>
                <w:szCs w:val="24"/>
              </w:rPr>
              <m:t>feed turbidity</m:t>
            </m:r>
          </m:den>
        </m:f>
        <m:r>
          <w:rPr>
            <w:rFonts w:ascii="Cambria Math" w:hAnsi="Cambria Math" w:cstheme="minorHAnsi"/>
            <w:sz w:val="24"/>
            <w:szCs w:val="24"/>
          </w:rPr>
          <m:t>×100</m:t>
        </m:r>
      </m:oMath>
      <w:r w:rsidRPr="00F93750">
        <w:rPr>
          <w:rFonts w:eastAsiaTheme="minorEastAsia" w:cstheme="minorHAnsi"/>
          <w:sz w:val="24"/>
          <w:szCs w:val="24"/>
        </w:rPr>
        <w:t>)</w:t>
      </w:r>
    </w:p>
    <w:p w14:paraId="2F383010" w14:textId="77777777" w:rsidR="00541D99" w:rsidRPr="00F93750" w:rsidRDefault="00541D99" w:rsidP="00756FBF">
      <w:pPr>
        <w:spacing w:after="0" w:line="240" w:lineRule="auto"/>
        <w:rPr>
          <w:rFonts w:cstheme="minorHAnsi"/>
          <w:sz w:val="24"/>
          <w:szCs w:val="24"/>
        </w:rPr>
      </w:pPr>
    </w:p>
    <w:p w14:paraId="5ED9C2E5" w14:textId="7C4E86F4" w:rsidR="00EC0C76" w:rsidRPr="00F93750" w:rsidRDefault="00CF40E4" w:rsidP="00756FBF">
      <w:pPr>
        <w:spacing w:after="0" w:line="240" w:lineRule="auto"/>
        <w:rPr>
          <w:rFonts w:cstheme="minorHAnsi"/>
          <w:sz w:val="24"/>
          <w:szCs w:val="24"/>
        </w:rPr>
      </w:pPr>
      <w:r w:rsidRPr="00F93750">
        <w:rPr>
          <w:rFonts w:cstheme="minorHAnsi"/>
          <w:sz w:val="24"/>
          <w:szCs w:val="24"/>
        </w:rPr>
        <w:t>was calculated</w:t>
      </w:r>
      <w:r w:rsidR="004148F8" w:rsidRPr="00F93750">
        <w:rPr>
          <w:rFonts w:cstheme="minorHAnsi"/>
          <w:sz w:val="24"/>
          <w:szCs w:val="24"/>
        </w:rPr>
        <w:t xml:space="preserve"> and averaged 95%. </w:t>
      </w:r>
      <w:r w:rsidR="00FF2213">
        <w:rPr>
          <w:rFonts w:cstheme="minorHAnsi"/>
          <w:sz w:val="24"/>
          <w:szCs w:val="24"/>
        </w:rPr>
        <w:t>It was</w:t>
      </w:r>
      <w:r w:rsidR="00FF2213" w:rsidRPr="00FF2213">
        <w:rPr>
          <w:rFonts w:cstheme="minorHAnsi"/>
          <w:color w:val="FF0000"/>
          <w:sz w:val="24"/>
          <w:szCs w:val="24"/>
        </w:rPr>
        <w:t xml:space="preserve"> </w:t>
      </w:r>
      <w:r w:rsidR="009F74FD" w:rsidRPr="00F93750">
        <w:rPr>
          <w:rFonts w:cstheme="minorHAnsi"/>
          <w:sz w:val="24"/>
          <w:szCs w:val="24"/>
        </w:rPr>
        <w:t>found that a turbidity measurement of 40</w:t>
      </w:r>
      <w:r w:rsidR="00927740" w:rsidRPr="00275308">
        <w:rPr>
          <w:rFonts w:cstheme="minorHAnsi"/>
          <w:sz w:val="24"/>
          <w:szCs w:val="24"/>
        </w:rPr>
        <w:t>–</w:t>
      </w:r>
      <w:r w:rsidR="009F74FD" w:rsidRPr="00F93750">
        <w:rPr>
          <w:rFonts w:cstheme="minorHAnsi"/>
          <w:sz w:val="24"/>
          <w:szCs w:val="24"/>
        </w:rPr>
        <w:t>50 NTU was the minimum turbidity level achievable and thus no further separation from a</w:t>
      </w:r>
      <w:r w:rsidR="00F57DA3" w:rsidRPr="00F93750">
        <w:rPr>
          <w:rFonts w:cstheme="minorHAnsi"/>
          <w:sz w:val="24"/>
          <w:szCs w:val="24"/>
        </w:rPr>
        <w:t>n additional</w:t>
      </w:r>
      <w:r w:rsidR="009F74FD" w:rsidRPr="00F93750">
        <w:rPr>
          <w:rFonts w:cstheme="minorHAnsi"/>
          <w:sz w:val="24"/>
          <w:szCs w:val="24"/>
        </w:rPr>
        <w:t xml:space="preserve"> AWS chamber in series was feasible.</w:t>
      </w:r>
    </w:p>
    <w:p w14:paraId="279594C7" w14:textId="351769E3" w:rsidR="006C38B9" w:rsidRPr="00F93750" w:rsidRDefault="006C38B9" w:rsidP="00756FBF">
      <w:pPr>
        <w:spacing w:after="0" w:line="240" w:lineRule="auto"/>
        <w:rPr>
          <w:rFonts w:cstheme="minorHAnsi"/>
          <w:sz w:val="24"/>
          <w:szCs w:val="24"/>
        </w:rPr>
      </w:pPr>
    </w:p>
    <w:p w14:paraId="5E45FAFC" w14:textId="194E569C" w:rsidR="006C38B9" w:rsidRPr="00F93750" w:rsidRDefault="004148F8" w:rsidP="00756FBF">
      <w:pPr>
        <w:spacing w:after="0" w:line="240" w:lineRule="auto"/>
        <w:rPr>
          <w:rFonts w:cstheme="minorHAnsi"/>
          <w:sz w:val="24"/>
          <w:szCs w:val="24"/>
        </w:rPr>
      </w:pPr>
      <w:r w:rsidRPr="00F93750">
        <w:rPr>
          <w:rFonts w:cstheme="minorHAnsi"/>
          <w:sz w:val="24"/>
          <w:szCs w:val="24"/>
        </w:rPr>
        <w:t xml:space="preserve">While the AWS </w:t>
      </w:r>
      <w:r w:rsidR="00ED2BF1">
        <w:rPr>
          <w:rFonts w:cstheme="minorHAnsi"/>
          <w:sz w:val="24"/>
          <w:szCs w:val="24"/>
        </w:rPr>
        <w:t>could</w:t>
      </w:r>
      <w:r w:rsidR="00ED2BF1" w:rsidRPr="00F93750">
        <w:rPr>
          <w:rFonts w:cstheme="minorHAnsi"/>
          <w:sz w:val="24"/>
          <w:szCs w:val="24"/>
        </w:rPr>
        <w:t xml:space="preserve"> </w:t>
      </w:r>
      <w:r w:rsidRPr="00F93750">
        <w:rPr>
          <w:rFonts w:cstheme="minorHAnsi"/>
          <w:sz w:val="24"/>
          <w:szCs w:val="24"/>
        </w:rPr>
        <w:t xml:space="preserve">separate with high efficiency at lower flow rates, </w:t>
      </w:r>
      <w:r w:rsidR="00275308">
        <w:rPr>
          <w:rFonts w:cstheme="minorHAnsi"/>
          <w:sz w:val="24"/>
          <w:szCs w:val="24"/>
        </w:rPr>
        <w:t xml:space="preserve">keeping the </w:t>
      </w:r>
      <w:r w:rsidR="00275308" w:rsidRPr="00F93750">
        <w:rPr>
          <w:rFonts w:cstheme="minorHAnsi"/>
          <w:sz w:val="24"/>
          <w:szCs w:val="24"/>
        </w:rPr>
        <w:t xml:space="preserve">HCCF </w:t>
      </w:r>
      <w:r w:rsidR="00275308">
        <w:rPr>
          <w:rFonts w:cstheme="minorHAnsi"/>
          <w:sz w:val="24"/>
          <w:szCs w:val="24"/>
        </w:rPr>
        <w:t xml:space="preserve">for a </w:t>
      </w:r>
      <w:r w:rsidRPr="00F93750">
        <w:rPr>
          <w:rFonts w:cstheme="minorHAnsi"/>
          <w:sz w:val="24"/>
          <w:szCs w:val="24"/>
        </w:rPr>
        <w:t>longer time within the chamber cause</w:t>
      </w:r>
      <w:r w:rsidR="00ED2BF1">
        <w:rPr>
          <w:rFonts w:cstheme="minorHAnsi"/>
          <w:sz w:val="24"/>
          <w:szCs w:val="24"/>
        </w:rPr>
        <w:t>d</w:t>
      </w:r>
      <w:r w:rsidR="00F61070" w:rsidRPr="00F93750">
        <w:rPr>
          <w:rFonts w:cstheme="minorHAnsi"/>
          <w:sz w:val="24"/>
          <w:szCs w:val="24"/>
        </w:rPr>
        <w:t xml:space="preserve"> </w:t>
      </w:r>
      <w:r w:rsidRPr="00F93750">
        <w:rPr>
          <w:rFonts w:cstheme="minorHAnsi"/>
          <w:sz w:val="24"/>
          <w:szCs w:val="24"/>
        </w:rPr>
        <w:t xml:space="preserve">temperature increases, which should be a consideration </w:t>
      </w:r>
      <w:r w:rsidR="00EC0C76" w:rsidRPr="00F93750">
        <w:rPr>
          <w:rFonts w:cstheme="minorHAnsi"/>
          <w:sz w:val="24"/>
          <w:szCs w:val="24"/>
        </w:rPr>
        <w:t>when</w:t>
      </w:r>
      <w:r w:rsidRPr="00F93750">
        <w:rPr>
          <w:rFonts w:cstheme="minorHAnsi"/>
          <w:sz w:val="24"/>
          <w:szCs w:val="24"/>
        </w:rPr>
        <w:t xml:space="preserve"> selecting lower </w:t>
      </w:r>
      <w:r w:rsidR="00F57DA3" w:rsidRPr="00F93750">
        <w:rPr>
          <w:rFonts w:cstheme="minorHAnsi"/>
          <w:sz w:val="24"/>
          <w:szCs w:val="24"/>
        </w:rPr>
        <w:t>flow</w:t>
      </w:r>
      <w:r w:rsidRPr="00F93750">
        <w:rPr>
          <w:rFonts w:cstheme="minorHAnsi"/>
          <w:sz w:val="24"/>
          <w:szCs w:val="24"/>
        </w:rPr>
        <w:t xml:space="preserve"> rates. </w:t>
      </w:r>
      <w:r w:rsidR="008F2442" w:rsidRPr="00F93750">
        <w:rPr>
          <w:rFonts w:cstheme="minorHAnsi"/>
          <w:b/>
          <w:bCs/>
          <w:sz w:val="24"/>
          <w:szCs w:val="24"/>
        </w:rPr>
        <w:t xml:space="preserve">Figure </w:t>
      </w:r>
      <w:r w:rsidR="00121D5E" w:rsidRPr="00F93750">
        <w:rPr>
          <w:rFonts w:cstheme="minorHAnsi"/>
          <w:b/>
          <w:bCs/>
          <w:sz w:val="24"/>
          <w:szCs w:val="24"/>
        </w:rPr>
        <w:t>9</w:t>
      </w:r>
      <w:r w:rsidR="00121D5E" w:rsidRPr="00F93750">
        <w:rPr>
          <w:rFonts w:cstheme="minorHAnsi"/>
          <w:sz w:val="24"/>
          <w:szCs w:val="24"/>
        </w:rPr>
        <w:t xml:space="preserve"> </w:t>
      </w:r>
      <w:r w:rsidR="008F2442" w:rsidRPr="00F93750">
        <w:rPr>
          <w:rFonts w:cstheme="minorHAnsi"/>
          <w:sz w:val="24"/>
          <w:szCs w:val="24"/>
        </w:rPr>
        <w:t>is an example of the temperature difference of the HCCF before entering the acoustophoretic chamber and after acoustic separation at a feed flow rate of 3.5 mL/min, which show</w:t>
      </w:r>
      <w:r w:rsidR="00ED2BF1">
        <w:rPr>
          <w:rFonts w:cstheme="minorHAnsi"/>
          <w:sz w:val="24"/>
          <w:szCs w:val="24"/>
        </w:rPr>
        <w:t>ed</w:t>
      </w:r>
      <w:r w:rsidR="008F2442" w:rsidRPr="00F93750">
        <w:rPr>
          <w:rFonts w:cstheme="minorHAnsi"/>
          <w:sz w:val="24"/>
          <w:szCs w:val="24"/>
        </w:rPr>
        <w:t xml:space="preserve"> a &gt;6 °C increase in temperature due to prolonged </w:t>
      </w:r>
      <w:r w:rsidR="00275308">
        <w:rPr>
          <w:rFonts w:cstheme="minorHAnsi"/>
          <w:sz w:val="24"/>
          <w:szCs w:val="24"/>
        </w:rPr>
        <w:t>time</w:t>
      </w:r>
      <w:r w:rsidR="008F2442" w:rsidRPr="00F93750">
        <w:rPr>
          <w:rFonts w:cstheme="minorHAnsi"/>
          <w:sz w:val="24"/>
          <w:szCs w:val="24"/>
        </w:rPr>
        <w:t xml:space="preserve"> within the acoustic chamber. </w:t>
      </w:r>
    </w:p>
    <w:p w14:paraId="572E8146" w14:textId="77777777" w:rsidR="006C38B9" w:rsidRPr="00F93750" w:rsidRDefault="006C38B9" w:rsidP="00756FBF">
      <w:pPr>
        <w:spacing w:after="0" w:line="240" w:lineRule="auto"/>
        <w:rPr>
          <w:rFonts w:cstheme="minorHAnsi"/>
          <w:sz w:val="24"/>
          <w:szCs w:val="24"/>
        </w:rPr>
      </w:pPr>
    </w:p>
    <w:p w14:paraId="1C58130A" w14:textId="3FB96500" w:rsidR="00CF40E4" w:rsidRPr="00F93750" w:rsidRDefault="00F61070" w:rsidP="00756FBF">
      <w:pPr>
        <w:spacing w:after="0" w:line="240" w:lineRule="auto"/>
        <w:rPr>
          <w:rFonts w:cstheme="minorHAnsi"/>
          <w:sz w:val="24"/>
          <w:szCs w:val="24"/>
        </w:rPr>
      </w:pPr>
      <w:r w:rsidRPr="00F93750">
        <w:rPr>
          <w:rFonts w:cstheme="minorHAnsi"/>
          <w:sz w:val="24"/>
          <w:szCs w:val="24"/>
        </w:rPr>
        <w:t xml:space="preserve">Another important consideration </w:t>
      </w:r>
      <w:r w:rsidR="00EC0C76" w:rsidRPr="00F93750">
        <w:rPr>
          <w:rFonts w:cstheme="minorHAnsi"/>
          <w:sz w:val="24"/>
          <w:szCs w:val="24"/>
        </w:rPr>
        <w:t xml:space="preserve">when </w:t>
      </w:r>
      <w:r w:rsidRPr="00F93750">
        <w:rPr>
          <w:rFonts w:cstheme="minorHAnsi"/>
          <w:sz w:val="24"/>
          <w:szCs w:val="24"/>
        </w:rPr>
        <w:t xml:space="preserve">running high cell density harvests </w:t>
      </w:r>
      <w:r w:rsidR="0030785C">
        <w:rPr>
          <w:rFonts w:cstheme="minorHAnsi"/>
          <w:sz w:val="24"/>
          <w:szCs w:val="24"/>
        </w:rPr>
        <w:t xml:space="preserve">(i.e., </w:t>
      </w:r>
      <w:r w:rsidR="00C36234" w:rsidRPr="00F93750">
        <w:rPr>
          <w:rFonts w:cstheme="minorHAnsi"/>
          <w:sz w:val="24"/>
          <w:szCs w:val="24"/>
        </w:rPr>
        <w:t>&gt;</w:t>
      </w:r>
      <w:r w:rsidR="00CF40E4" w:rsidRPr="00F93750">
        <w:rPr>
          <w:rFonts w:cstheme="minorHAnsi"/>
          <w:sz w:val="24"/>
          <w:szCs w:val="24"/>
        </w:rPr>
        <w:t xml:space="preserve">20 </w:t>
      </w:r>
      <w:r w:rsidR="00F93750">
        <w:rPr>
          <w:rFonts w:cstheme="minorHAnsi"/>
          <w:sz w:val="24"/>
          <w:szCs w:val="24"/>
        </w:rPr>
        <w:t>x</w:t>
      </w:r>
      <w:r w:rsidR="00CF40E4" w:rsidRPr="00F93750">
        <w:rPr>
          <w:rFonts w:cstheme="minorHAnsi"/>
          <w:sz w:val="24"/>
          <w:szCs w:val="24"/>
        </w:rPr>
        <w:t xml:space="preserve"> 10</w:t>
      </w:r>
      <w:r w:rsidR="00CF40E4" w:rsidRPr="00F93750">
        <w:rPr>
          <w:rFonts w:cstheme="minorHAnsi"/>
          <w:sz w:val="24"/>
          <w:szCs w:val="24"/>
          <w:vertAlign w:val="superscript"/>
        </w:rPr>
        <w:t>6</w:t>
      </w:r>
      <w:r w:rsidR="00CF40E4" w:rsidRPr="00F93750">
        <w:rPr>
          <w:rFonts w:cstheme="minorHAnsi"/>
          <w:sz w:val="24"/>
          <w:szCs w:val="24"/>
        </w:rPr>
        <w:t xml:space="preserve"> cells/m</w:t>
      </w:r>
      <w:r w:rsidR="0039054C" w:rsidRPr="00F93750">
        <w:rPr>
          <w:rFonts w:cstheme="minorHAnsi"/>
          <w:sz w:val="24"/>
          <w:szCs w:val="24"/>
        </w:rPr>
        <w:t>L</w:t>
      </w:r>
      <w:r w:rsidR="0030785C">
        <w:rPr>
          <w:rFonts w:cstheme="minorHAnsi"/>
          <w:sz w:val="24"/>
          <w:szCs w:val="24"/>
        </w:rPr>
        <w:t>)</w:t>
      </w:r>
      <w:r w:rsidR="00C36234" w:rsidRPr="00F93750">
        <w:rPr>
          <w:rFonts w:cstheme="minorHAnsi"/>
          <w:sz w:val="24"/>
          <w:szCs w:val="24"/>
        </w:rPr>
        <w:t xml:space="preserve"> is</w:t>
      </w:r>
      <w:r w:rsidR="00CF40E4" w:rsidRPr="00F93750">
        <w:rPr>
          <w:rFonts w:cstheme="minorHAnsi"/>
          <w:sz w:val="24"/>
          <w:szCs w:val="24"/>
        </w:rPr>
        <w:t xml:space="preserve"> the </w:t>
      </w:r>
      <w:r w:rsidR="00C36234" w:rsidRPr="00F93750">
        <w:rPr>
          <w:rFonts w:cstheme="minorHAnsi"/>
          <w:sz w:val="24"/>
          <w:szCs w:val="24"/>
        </w:rPr>
        <w:t>saturation of the turbid</w:t>
      </w:r>
      <w:r w:rsidR="00EF36E6" w:rsidRPr="00F93750">
        <w:rPr>
          <w:rFonts w:cstheme="minorHAnsi"/>
          <w:sz w:val="24"/>
          <w:szCs w:val="24"/>
        </w:rPr>
        <w:t>it</w:t>
      </w:r>
      <w:r w:rsidR="00C36234" w:rsidRPr="00F93750">
        <w:rPr>
          <w:rFonts w:cstheme="minorHAnsi"/>
          <w:sz w:val="24"/>
          <w:szCs w:val="24"/>
        </w:rPr>
        <w:t>y probes.</w:t>
      </w:r>
      <w:r w:rsidR="00FF2213">
        <w:rPr>
          <w:rFonts w:cstheme="minorHAnsi"/>
          <w:sz w:val="24"/>
          <w:szCs w:val="24"/>
        </w:rPr>
        <w:t xml:space="preserve"> </w:t>
      </w:r>
      <w:r w:rsidR="00C36234" w:rsidRPr="00F93750">
        <w:rPr>
          <w:rFonts w:cstheme="minorHAnsi"/>
          <w:sz w:val="24"/>
          <w:szCs w:val="24"/>
        </w:rPr>
        <w:t xml:space="preserve">The </w:t>
      </w:r>
      <w:r w:rsidR="00CF40E4" w:rsidRPr="00ED2BF1">
        <w:rPr>
          <w:sz w:val="24"/>
        </w:rPr>
        <w:t>turbidity</w:t>
      </w:r>
      <w:r w:rsidR="00CF40E4" w:rsidRPr="00F93750">
        <w:rPr>
          <w:rFonts w:cstheme="minorHAnsi"/>
          <w:sz w:val="24"/>
          <w:szCs w:val="24"/>
        </w:rPr>
        <w:t xml:space="preserve"> measurement</w:t>
      </w:r>
      <w:r w:rsidR="00C36234" w:rsidRPr="00F93750">
        <w:rPr>
          <w:rFonts w:cstheme="minorHAnsi"/>
          <w:sz w:val="24"/>
          <w:szCs w:val="24"/>
        </w:rPr>
        <w:t>s</w:t>
      </w:r>
      <w:r w:rsidR="00CF40E4" w:rsidRPr="00F93750">
        <w:rPr>
          <w:rFonts w:cstheme="minorHAnsi"/>
          <w:sz w:val="24"/>
          <w:szCs w:val="24"/>
        </w:rPr>
        <w:t xml:space="preserve"> for the </w:t>
      </w:r>
      <w:r w:rsidR="0055137E" w:rsidRPr="00F93750">
        <w:rPr>
          <w:rFonts w:cstheme="minorHAnsi"/>
          <w:sz w:val="24"/>
          <w:szCs w:val="24"/>
        </w:rPr>
        <w:t xml:space="preserve">feed </w:t>
      </w:r>
      <w:r w:rsidR="0055137E" w:rsidRPr="00F93750">
        <w:rPr>
          <w:rFonts w:cstheme="minorHAnsi"/>
          <w:sz w:val="24"/>
          <w:szCs w:val="24"/>
        </w:rPr>
        <w:lastRenderedPageBreak/>
        <w:t xml:space="preserve">turbidity probe </w:t>
      </w:r>
      <w:r w:rsidR="00C36234" w:rsidRPr="00F93750">
        <w:rPr>
          <w:rFonts w:cstheme="minorHAnsi"/>
          <w:sz w:val="24"/>
          <w:szCs w:val="24"/>
        </w:rPr>
        <w:t>bec</w:t>
      </w:r>
      <w:r w:rsidR="00ED2BF1">
        <w:rPr>
          <w:rFonts w:cstheme="minorHAnsi"/>
          <w:sz w:val="24"/>
          <w:szCs w:val="24"/>
        </w:rPr>
        <w:t>a</w:t>
      </w:r>
      <w:r w:rsidR="00C36234" w:rsidRPr="00F93750">
        <w:rPr>
          <w:rFonts w:cstheme="minorHAnsi"/>
          <w:sz w:val="24"/>
          <w:szCs w:val="24"/>
        </w:rPr>
        <w:t xml:space="preserve">me </w:t>
      </w:r>
      <w:r w:rsidR="00CF40E4" w:rsidRPr="00F93750">
        <w:rPr>
          <w:rFonts w:cstheme="minorHAnsi"/>
          <w:sz w:val="24"/>
          <w:szCs w:val="24"/>
        </w:rPr>
        <w:t xml:space="preserve">saturated </w:t>
      </w:r>
      <w:r w:rsidR="00C36234" w:rsidRPr="00F93750">
        <w:rPr>
          <w:rFonts w:cstheme="minorHAnsi"/>
          <w:sz w:val="24"/>
          <w:szCs w:val="24"/>
        </w:rPr>
        <w:t xml:space="preserve">over </w:t>
      </w:r>
      <w:r w:rsidR="005C7225" w:rsidRPr="00F93750">
        <w:rPr>
          <w:rFonts w:cstheme="minorHAnsi"/>
          <w:sz w:val="24"/>
          <w:szCs w:val="24"/>
        </w:rPr>
        <w:t>4</w:t>
      </w:r>
      <w:r w:rsidR="00275308">
        <w:rPr>
          <w:rFonts w:cstheme="minorHAnsi"/>
          <w:sz w:val="24"/>
          <w:szCs w:val="24"/>
        </w:rPr>
        <w:t>,</w:t>
      </w:r>
      <w:r w:rsidR="005C7225" w:rsidRPr="00F93750">
        <w:rPr>
          <w:rFonts w:cstheme="minorHAnsi"/>
          <w:sz w:val="24"/>
          <w:szCs w:val="24"/>
        </w:rPr>
        <w:t xml:space="preserve">400 </w:t>
      </w:r>
      <w:r w:rsidR="00CF40E4" w:rsidRPr="00F93750">
        <w:rPr>
          <w:rFonts w:cstheme="minorHAnsi"/>
          <w:sz w:val="24"/>
          <w:szCs w:val="24"/>
        </w:rPr>
        <w:t>NTU (</w:t>
      </w:r>
      <w:r w:rsidR="00CF40E4" w:rsidRPr="00F93750">
        <w:rPr>
          <w:rFonts w:cstheme="minorHAnsi"/>
          <w:b/>
          <w:bCs/>
          <w:sz w:val="24"/>
          <w:szCs w:val="24"/>
        </w:rPr>
        <w:t xml:space="preserve">Figure </w:t>
      </w:r>
      <w:r w:rsidR="008405F1" w:rsidRPr="00F93750">
        <w:rPr>
          <w:rFonts w:cstheme="minorHAnsi"/>
          <w:b/>
          <w:bCs/>
          <w:sz w:val="24"/>
          <w:szCs w:val="24"/>
        </w:rPr>
        <w:t>10</w:t>
      </w:r>
      <w:r w:rsidR="00CF40E4" w:rsidRPr="00F93750">
        <w:rPr>
          <w:rFonts w:cstheme="minorHAnsi"/>
          <w:sz w:val="24"/>
          <w:szCs w:val="24"/>
        </w:rPr>
        <w:t>)</w:t>
      </w:r>
      <w:r w:rsidR="0030785C">
        <w:rPr>
          <w:rFonts w:cstheme="minorHAnsi"/>
          <w:sz w:val="24"/>
          <w:szCs w:val="24"/>
        </w:rPr>
        <w:t>,</w:t>
      </w:r>
      <w:r w:rsidR="00C36234" w:rsidRPr="00F93750">
        <w:rPr>
          <w:rFonts w:cstheme="minorHAnsi"/>
          <w:sz w:val="24"/>
          <w:szCs w:val="24"/>
        </w:rPr>
        <w:t xml:space="preserve"> </w:t>
      </w:r>
      <w:r w:rsidR="00ED2BF1">
        <w:rPr>
          <w:rFonts w:cstheme="minorHAnsi"/>
          <w:sz w:val="24"/>
          <w:szCs w:val="24"/>
        </w:rPr>
        <w:t>which</w:t>
      </w:r>
      <w:r w:rsidR="00ED2BF1" w:rsidRPr="00F93750">
        <w:rPr>
          <w:rFonts w:cstheme="minorHAnsi"/>
          <w:sz w:val="24"/>
          <w:szCs w:val="24"/>
        </w:rPr>
        <w:t xml:space="preserve"> </w:t>
      </w:r>
      <w:r w:rsidR="00EC0C76" w:rsidRPr="00F93750">
        <w:rPr>
          <w:rFonts w:cstheme="minorHAnsi"/>
          <w:sz w:val="24"/>
          <w:szCs w:val="24"/>
        </w:rPr>
        <w:t>may</w:t>
      </w:r>
      <w:r w:rsidR="00CF40E4" w:rsidRPr="00F93750">
        <w:rPr>
          <w:rFonts w:cstheme="minorHAnsi"/>
          <w:sz w:val="24"/>
          <w:szCs w:val="24"/>
        </w:rPr>
        <w:t xml:space="preserve"> result in underestimation </w:t>
      </w:r>
      <w:r w:rsidR="00F507B2" w:rsidRPr="00F93750">
        <w:rPr>
          <w:rFonts w:cstheme="minorHAnsi"/>
          <w:sz w:val="24"/>
          <w:szCs w:val="24"/>
        </w:rPr>
        <w:t>in</w:t>
      </w:r>
      <w:r w:rsidR="00CF40E4" w:rsidRPr="00F93750">
        <w:rPr>
          <w:rFonts w:cstheme="minorHAnsi"/>
          <w:sz w:val="24"/>
          <w:szCs w:val="24"/>
        </w:rPr>
        <w:t xml:space="preserve"> the </w:t>
      </w:r>
      <w:r w:rsidR="00F507B2" w:rsidRPr="00F93750">
        <w:rPr>
          <w:rFonts w:cstheme="minorHAnsi"/>
          <w:sz w:val="24"/>
          <w:szCs w:val="24"/>
        </w:rPr>
        <w:t xml:space="preserve">calculation of </w:t>
      </w:r>
      <w:r w:rsidR="00F57DA3" w:rsidRPr="00F93750">
        <w:rPr>
          <w:rFonts w:cstheme="minorHAnsi"/>
          <w:sz w:val="24"/>
          <w:szCs w:val="24"/>
        </w:rPr>
        <w:t>cell removal efficiency.</w:t>
      </w:r>
    </w:p>
    <w:p w14:paraId="3F36D6F4" w14:textId="77777777" w:rsidR="004947BB" w:rsidRPr="00F93750" w:rsidRDefault="004947BB" w:rsidP="00756FBF">
      <w:pPr>
        <w:spacing w:after="0" w:line="240" w:lineRule="auto"/>
        <w:rPr>
          <w:rFonts w:cstheme="minorHAnsi"/>
          <w:sz w:val="24"/>
          <w:szCs w:val="24"/>
        </w:rPr>
      </w:pPr>
    </w:p>
    <w:p w14:paraId="2FFC7441" w14:textId="37F1C834" w:rsidR="00275308" w:rsidRPr="00F93750" w:rsidRDefault="00CF40E4" w:rsidP="00756FBF">
      <w:pPr>
        <w:spacing w:after="0" w:line="240" w:lineRule="auto"/>
        <w:rPr>
          <w:rFonts w:cstheme="minorHAnsi"/>
          <w:sz w:val="24"/>
          <w:szCs w:val="24"/>
        </w:rPr>
      </w:pPr>
      <w:r w:rsidRPr="00F93750">
        <w:rPr>
          <w:rFonts w:cstheme="minorHAnsi"/>
          <w:sz w:val="24"/>
          <w:szCs w:val="24"/>
        </w:rPr>
        <w:t xml:space="preserve">To test the effect </w:t>
      </w:r>
      <w:r w:rsidR="0055137E" w:rsidRPr="00F93750">
        <w:rPr>
          <w:rFonts w:cstheme="minorHAnsi"/>
          <w:sz w:val="24"/>
          <w:szCs w:val="24"/>
        </w:rPr>
        <w:t>of different feed rate</w:t>
      </w:r>
      <w:r w:rsidR="00827132" w:rsidRPr="00F93750">
        <w:rPr>
          <w:rFonts w:cstheme="minorHAnsi"/>
          <w:sz w:val="24"/>
          <w:szCs w:val="24"/>
        </w:rPr>
        <w:t>s</w:t>
      </w:r>
      <w:r w:rsidRPr="00F93750">
        <w:rPr>
          <w:rFonts w:cstheme="minorHAnsi"/>
          <w:sz w:val="24"/>
          <w:szCs w:val="24"/>
        </w:rPr>
        <w:t xml:space="preserve"> on the cell</w:t>
      </w:r>
      <w:r w:rsidR="0055137E" w:rsidRPr="00F93750">
        <w:rPr>
          <w:rFonts w:cstheme="minorHAnsi"/>
          <w:sz w:val="24"/>
          <w:szCs w:val="24"/>
        </w:rPr>
        <w:t xml:space="preserve"> clarification, </w:t>
      </w:r>
      <w:r w:rsidR="006C38B9" w:rsidRPr="00F93750">
        <w:rPr>
          <w:rFonts w:cstheme="minorHAnsi"/>
          <w:sz w:val="24"/>
          <w:szCs w:val="24"/>
        </w:rPr>
        <w:t xml:space="preserve">cell removal efficiency </w:t>
      </w:r>
      <w:r w:rsidR="00275308">
        <w:rPr>
          <w:rFonts w:cstheme="minorHAnsi"/>
          <w:sz w:val="24"/>
          <w:szCs w:val="24"/>
        </w:rPr>
        <w:t>was</w:t>
      </w:r>
      <w:r w:rsidR="00275308" w:rsidRPr="00F93750">
        <w:rPr>
          <w:rFonts w:cstheme="minorHAnsi"/>
          <w:sz w:val="24"/>
          <w:szCs w:val="24"/>
        </w:rPr>
        <w:t xml:space="preserve"> measured </w:t>
      </w:r>
      <w:r w:rsidR="006C38B9" w:rsidRPr="00F93750">
        <w:rPr>
          <w:rFonts w:cstheme="minorHAnsi"/>
          <w:sz w:val="24"/>
          <w:szCs w:val="24"/>
        </w:rPr>
        <w:t xml:space="preserve">at different feed rates. </w:t>
      </w:r>
      <w:r w:rsidRPr="00F93750">
        <w:rPr>
          <w:rFonts w:cstheme="minorHAnsi"/>
          <w:sz w:val="24"/>
          <w:szCs w:val="24"/>
        </w:rPr>
        <w:t xml:space="preserve">As shown in </w:t>
      </w:r>
      <w:r w:rsidRPr="00F93750">
        <w:rPr>
          <w:rFonts w:cstheme="minorHAnsi"/>
          <w:b/>
          <w:bCs/>
          <w:sz w:val="24"/>
          <w:szCs w:val="24"/>
        </w:rPr>
        <w:t xml:space="preserve">Figure </w:t>
      </w:r>
      <w:r w:rsidR="008405F1" w:rsidRPr="00F93750">
        <w:rPr>
          <w:rFonts w:cstheme="minorHAnsi"/>
          <w:b/>
          <w:bCs/>
          <w:sz w:val="24"/>
          <w:szCs w:val="24"/>
        </w:rPr>
        <w:t>11</w:t>
      </w:r>
      <w:r w:rsidRPr="00F93750">
        <w:rPr>
          <w:rFonts w:cstheme="minorHAnsi"/>
          <w:sz w:val="24"/>
          <w:szCs w:val="24"/>
        </w:rPr>
        <w:t xml:space="preserve">, cell </w:t>
      </w:r>
      <w:r w:rsidR="006C38B9" w:rsidRPr="00F93750">
        <w:rPr>
          <w:rFonts w:cstheme="minorHAnsi"/>
          <w:sz w:val="24"/>
          <w:szCs w:val="24"/>
        </w:rPr>
        <w:t xml:space="preserve">removal efficiency </w:t>
      </w:r>
      <w:r w:rsidR="0030785C">
        <w:rPr>
          <w:rFonts w:cstheme="minorHAnsi"/>
          <w:sz w:val="24"/>
          <w:szCs w:val="24"/>
        </w:rPr>
        <w:t>decreased</w:t>
      </w:r>
      <w:r w:rsidR="0030785C" w:rsidRPr="00F93750">
        <w:rPr>
          <w:rFonts w:cstheme="minorHAnsi"/>
          <w:sz w:val="24"/>
          <w:szCs w:val="24"/>
        </w:rPr>
        <w:t xml:space="preserve"> </w:t>
      </w:r>
      <w:r w:rsidRPr="00F93750">
        <w:rPr>
          <w:rFonts w:cstheme="minorHAnsi"/>
          <w:sz w:val="24"/>
          <w:szCs w:val="24"/>
        </w:rPr>
        <w:t xml:space="preserve">significantly from </w:t>
      </w:r>
      <w:r w:rsidR="00827132" w:rsidRPr="00F93750">
        <w:rPr>
          <w:rFonts w:cstheme="minorHAnsi"/>
          <w:sz w:val="24"/>
          <w:szCs w:val="24"/>
        </w:rPr>
        <w:t>~</w:t>
      </w:r>
      <w:r w:rsidRPr="00F93750">
        <w:rPr>
          <w:rFonts w:cstheme="minorHAnsi"/>
          <w:sz w:val="24"/>
          <w:szCs w:val="24"/>
        </w:rPr>
        <w:t xml:space="preserve">100% </w:t>
      </w:r>
      <w:r w:rsidRPr="00275308">
        <w:rPr>
          <w:rFonts w:cstheme="minorHAnsi"/>
          <w:sz w:val="24"/>
          <w:szCs w:val="24"/>
        </w:rPr>
        <w:t xml:space="preserve">to </w:t>
      </w:r>
      <w:r w:rsidRPr="00F93750">
        <w:rPr>
          <w:rFonts w:cstheme="minorHAnsi"/>
          <w:sz w:val="24"/>
          <w:szCs w:val="24"/>
        </w:rPr>
        <w:t xml:space="preserve">57% </w:t>
      </w:r>
      <w:r w:rsidR="00827132" w:rsidRPr="00F93750">
        <w:rPr>
          <w:rFonts w:cstheme="minorHAnsi"/>
          <w:sz w:val="24"/>
          <w:szCs w:val="24"/>
        </w:rPr>
        <w:t>as</w:t>
      </w:r>
      <w:r w:rsidRPr="00F93750">
        <w:rPr>
          <w:rFonts w:cstheme="minorHAnsi"/>
          <w:sz w:val="24"/>
          <w:szCs w:val="24"/>
        </w:rPr>
        <w:t xml:space="preserve"> </w:t>
      </w:r>
      <w:r w:rsidR="00827132" w:rsidRPr="00F93750">
        <w:rPr>
          <w:rFonts w:cstheme="minorHAnsi"/>
          <w:sz w:val="24"/>
          <w:szCs w:val="24"/>
        </w:rPr>
        <w:t>the</w:t>
      </w:r>
      <w:r w:rsidRPr="00F93750">
        <w:rPr>
          <w:rFonts w:cstheme="minorHAnsi"/>
          <w:sz w:val="24"/>
          <w:szCs w:val="24"/>
        </w:rPr>
        <w:t xml:space="preserve"> feed pump rate</w:t>
      </w:r>
      <w:r w:rsidR="00827132" w:rsidRPr="00F93750">
        <w:rPr>
          <w:rFonts w:cstheme="minorHAnsi"/>
          <w:sz w:val="24"/>
          <w:szCs w:val="24"/>
        </w:rPr>
        <w:t xml:space="preserve"> increased</w:t>
      </w:r>
      <w:r w:rsidRPr="00F93750">
        <w:rPr>
          <w:rFonts w:cstheme="minorHAnsi"/>
          <w:sz w:val="24"/>
          <w:szCs w:val="24"/>
        </w:rPr>
        <w:t xml:space="preserve">. </w:t>
      </w:r>
      <w:r w:rsidR="006C38B9" w:rsidRPr="00F93750">
        <w:rPr>
          <w:rFonts w:cstheme="minorHAnsi"/>
          <w:sz w:val="24"/>
          <w:szCs w:val="24"/>
        </w:rPr>
        <w:t xml:space="preserve">In </w:t>
      </w:r>
      <w:r w:rsidR="00F61070" w:rsidRPr="00F93750">
        <w:rPr>
          <w:rFonts w:cstheme="minorHAnsi"/>
          <w:sz w:val="24"/>
          <w:szCs w:val="24"/>
        </w:rPr>
        <w:t>general</w:t>
      </w:r>
      <w:r w:rsidR="006C38B9" w:rsidRPr="00F93750">
        <w:rPr>
          <w:rFonts w:cstheme="minorHAnsi"/>
          <w:sz w:val="24"/>
          <w:szCs w:val="24"/>
        </w:rPr>
        <w:t>, the slower the</w:t>
      </w:r>
      <w:r w:rsidRPr="00F93750">
        <w:rPr>
          <w:rFonts w:cstheme="minorHAnsi"/>
          <w:sz w:val="24"/>
          <w:szCs w:val="24"/>
        </w:rPr>
        <w:t xml:space="preserve"> feed pump rate</w:t>
      </w:r>
      <w:r w:rsidR="00F61070" w:rsidRPr="00F93750">
        <w:rPr>
          <w:rFonts w:cstheme="minorHAnsi"/>
          <w:sz w:val="24"/>
          <w:szCs w:val="24"/>
        </w:rPr>
        <w:t>,</w:t>
      </w:r>
      <w:r w:rsidRPr="00F93750">
        <w:rPr>
          <w:rFonts w:cstheme="minorHAnsi"/>
          <w:sz w:val="24"/>
          <w:szCs w:val="24"/>
        </w:rPr>
        <w:t xml:space="preserve"> </w:t>
      </w:r>
      <w:r w:rsidR="006C38B9" w:rsidRPr="00F93750">
        <w:rPr>
          <w:rFonts w:cstheme="minorHAnsi"/>
          <w:sz w:val="24"/>
          <w:szCs w:val="24"/>
        </w:rPr>
        <w:t xml:space="preserve">the better the </w:t>
      </w:r>
      <w:r w:rsidRPr="00F93750">
        <w:rPr>
          <w:rFonts w:cstheme="minorHAnsi"/>
          <w:sz w:val="24"/>
          <w:szCs w:val="24"/>
        </w:rPr>
        <w:t xml:space="preserve">cell </w:t>
      </w:r>
      <w:r w:rsidR="006C38B9" w:rsidRPr="00F93750">
        <w:rPr>
          <w:rFonts w:cstheme="minorHAnsi"/>
          <w:sz w:val="24"/>
          <w:szCs w:val="24"/>
        </w:rPr>
        <w:t>clarification.</w:t>
      </w:r>
      <w:r w:rsidRPr="00F93750">
        <w:rPr>
          <w:rFonts w:cstheme="minorHAnsi"/>
          <w:sz w:val="24"/>
          <w:szCs w:val="24"/>
        </w:rPr>
        <w:t xml:space="preserve"> </w:t>
      </w:r>
      <w:r w:rsidR="006C38B9" w:rsidRPr="00F93750">
        <w:rPr>
          <w:rFonts w:cstheme="minorHAnsi"/>
          <w:sz w:val="24"/>
          <w:szCs w:val="24"/>
        </w:rPr>
        <w:t xml:space="preserve">However, </w:t>
      </w:r>
      <w:r w:rsidRPr="00F93750">
        <w:rPr>
          <w:rFonts w:cstheme="minorHAnsi"/>
          <w:sz w:val="24"/>
          <w:szCs w:val="24"/>
        </w:rPr>
        <w:t xml:space="preserve">optimization </w:t>
      </w:r>
      <w:r w:rsidR="006C38B9" w:rsidRPr="00F93750">
        <w:rPr>
          <w:rFonts w:cstheme="minorHAnsi"/>
          <w:sz w:val="24"/>
          <w:szCs w:val="24"/>
        </w:rPr>
        <w:t>o</w:t>
      </w:r>
      <w:r w:rsidR="00F507B2" w:rsidRPr="00F93750">
        <w:rPr>
          <w:rFonts w:cstheme="minorHAnsi"/>
          <w:sz w:val="24"/>
          <w:szCs w:val="24"/>
        </w:rPr>
        <w:t>f</w:t>
      </w:r>
      <w:r w:rsidR="006C38B9" w:rsidRPr="00F93750">
        <w:rPr>
          <w:rFonts w:cstheme="minorHAnsi"/>
          <w:sz w:val="24"/>
          <w:szCs w:val="24"/>
        </w:rPr>
        <w:t xml:space="preserve"> </w:t>
      </w:r>
      <w:r w:rsidRPr="00F93750">
        <w:rPr>
          <w:rFonts w:cstheme="minorHAnsi"/>
          <w:sz w:val="24"/>
          <w:szCs w:val="24"/>
        </w:rPr>
        <w:t xml:space="preserve">feed rate is </w:t>
      </w:r>
      <w:r w:rsidR="006C38B9" w:rsidRPr="00F93750">
        <w:rPr>
          <w:rFonts w:cstheme="minorHAnsi"/>
          <w:sz w:val="24"/>
          <w:szCs w:val="24"/>
        </w:rPr>
        <w:t xml:space="preserve">recommended </w:t>
      </w:r>
      <w:r w:rsidRPr="00F93750">
        <w:rPr>
          <w:rFonts w:cstheme="minorHAnsi"/>
          <w:sz w:val="24"/>
          <w:szCs w:val="24"/>
        </w:rPr>
        <w:t xml:space="preserve">for </w:t>
      </w:r>
      <w:r w:rsidR="00A005FC" w:rsidRPr="00F93750">
        <w:rPr>
          <w:rFonts w:cstheme="minorHAnsi"/>
          <w:sz w:val="24"/>
          <w:szCs w:val="24"/>
        </w:rPr>
        <w:t>each</w:t>
      </w:r>
      <w:r w:rsidRPr="00F93750">
        <w:rPr>
          <w:rFonts w:cstheme="minorHAnsi"/>
          <w:sz w:val="24"/>
          <w:szCs w:val="24"/>
        </w:rPr>
        <w:t xml:space="preserve"> applicatio</w:t>
      </w:r>
      <w:r w:rsidR="00A005FC" w:rsidRPr="00F93750">
        <w:rPr>
          <w:rFonts w:cstheme="minorHAnsi"/>
          <w:sz w:val="24"/>
          <w:szCs w:val="24"/>
        </w:rPr>
        <w:t>n</w:t>
      </w:r>
      <w:r w:rsidRPr="00F93750">
        <w:rPr>
          <w:rFonts w:cstheme="minorHAnsi"/>
          <w:sz w:val="24"/>
          <w:szCs w:val="24"/>
        </w:rPr>
        <w:t>.</w:t>
      </w:r>
    </w:p>
    <w:p w14:paraId="0016090B" w14:textId="77777777" w:rsidR="00CF40E4" w:rsidRPr="00F93750" w:rsidRDefault="00CF40E4" w:rsidP="00756FBF">
      <w:pPr>
        <w:spacing w:after="0" w:line="240" w:lineRule="auto"/>
        <w:rPr>
          <w:rFonts w:cstheme="minorHAnsi"/>
          <w:sz w:val="24"/>
          <w:szCs w:val="24"/>
        </w:rPr>
      </w:pPr>
    </w:p>
    <w:p w14:paraId="0DEEA313" w14:textId="77777777" w:rsidR="004947BB" w:rsidRPr="00F93750" w:rsidRDefault="004947BB" w:rsidP="00756FBF">
      <w:pPr>
        <w:spacing w:after="0" w:line="240" w:lineRule="auto"/>
        <w:rPr>
          <w:rFonts w:cstheme="minorHAnsi"/>
          <w:b/>
          <w:sz w:val="24"/>
          <w:szCs w:val="24"/>
        </w:rPr>
      </w:pPr>
      <w:r w:rsidRPr="00F93750">
        <w:rPr>
          <w:rFonts w:cstheme="minorHAnsi"/>
          <w:b/>
          <w:sz w:val="24"/>
          <w:szCs w:val="24"/>
        </w:rPr>
        <w:t>FIGURE AND TABLE LEGENDS:</w:t>
      </w:r>
    </w:p>
    <w:p w14:paraId="676F75FC" w14:textId="7BA49C0B" w:rsidR="00ED37F1" w:rsidRPr="00F93750" w:rsidRDefault="00CF40E4" w:rsidP="00756FBF">
      <w:pPr>
        <w:spacing w:after="0" w:line="240" w:lineRule="auto"/>
        <w:rPr>
          <w:rFonts w:cstheme="minorHAnsi"/>
          <w:sz w:val="24"/>
          <w:szCs w:val="24"/>
        </w:rPr>
      </w:pPr>
      <w:r w:rsidRPr="00F93750">
        <w:rPr>
          <w:rFonts w:cstheme="minorHAnsi"/>
          <w:b/>
          <w:bCs/>
          <w:sz w:val="24"/>
          <w:szCs w:val="24"/>
        </w:rPr>
        <w:t>Figure 1</w:t>
      </w:r>
      <w:r w:rsidR="00ED2BF1">
        <w:rPr>
          <w:rFonts w:cstheme="minorHAnsi"/>
          <w:b/>
          <w:bCs/>
          <w:sz w:val="24"/>
          <w:szCs w:val="24"/>
        </w:rPr>
        <w:t>:</w:t>
      </w:r>
      <w:r w:rsidR="00ED2BF1" w:rsidRPr="00F93750">
        <w:rPr>
          <w:rFonts w:cstheme="minorHAnsi"/>
          <w:b/>
          <w:bCs/>
          <w:sz w:val="24"/>
          <w:szCs w:val="24"/>
        </w:rPr>
        <w:t xml:space="preserve"> </w:t>
      </w:r>
      <w:r w:rsidR="00ED37F1" w:rsidRPr="00F93750">
        <w:rPr>
          <w:rFonts w:cstheme="minorHAnsi"/>
          <w:b/>
          <w:bCs/>
          <w:sz w:val="24"/>
          <w:szCs w:val="24"/>
        </w:rPr>
        <w:t>AWS Setup</w:t>
      </w:r>
      <w:r w:rsidR="00ED37F1" w:rsidRPr="00F93750">
        <w:rPr>
          <w:rFonts w:cstheme="minorHAnsi"/>
          <w:sz w:val="24"/>
          <w:szCs w:val="24"/>
        </w:rPr>
        <w:t xml:space="preserve">. Once the pumps </w:t>
      </w:r>
      <w:r w:rsidR="0030785C">
        <w:rPr>
          <w:rFonts w:cstheme="minorHAnsi"/>
          <w:sz w:val="24"/>
          <w:szCs w:val="24"/>
        </w:rPr>
        <w:t>were</w:t>
      </w:r>
      <w:r w:rsidR="0030785C" w:rsidRPr="00F93750">
        <w:rPr>
          <w:rFonts w:cstheme="minorHAnsi"/>
          <w:sz w:val="24"/>
          <w:szCs w:val="24"/>
        </w:rPr>
        <w:t xml:space="preserve"> </w:t>
      </w:r>
      <w:r w:rsidR="00ED37F1" w:rsidRPr="00F93750">
        <w:rPr>
          <w:rFonts w:cstheme="minorHAnsi"/>
          <w:sz w:val="24"/>
          <w:szCs w:val="24"/>
        </w:rPr>
        <w:t xml:space="preserve">turned on </w:t>
      </w:r>
      <w:r w:rsidR="0030785C">
        <w:rPr>
          <w:rFonts w:cstheme="minorHAnsi"/>
          <w:sz w:val="24"/>
          <w:szCs w:val="24"/>
        </w:rPr>
        <w:t>with</w:t>
      </w:r>
      <w:r w:rsidR="0030785C" w:rsidRPr="00F93750">
        <w:rPr>
          <w:rFonts w:cstheme="minorHAnsi"/>
          <w:sz w:val="24"/>
          <w:szCs w:val="24"/>
        </w:rPr>
        <w:t xml:space="preserve"> </w:t>
      </w:r>
      <w:r w:rsidR="00ED37F1" w:rsidRPr="00F93750">
        <w:rPr>
          <w:rFonts w:cstheme="minorHAnsi"/>
          <w:sz w:val="24"/>
          <w:szCs w:val="24"/>
        </w:rPr>
        <w:t>the software (</w:t>
      </w:r>
      <w:r w:rsidR="00ED37F1" w:rsidRPr="00F93750">
        <w:rPr>
          <w:rFonts w:cstheme="minorHAnsi"/>
          <w:b/>
          <w:bCs/>
          <w:sz w:val="24"/>
          <w:szCs w:val="24"/>
        </w:rPr>
        <w:t>a</w:t>
      </w:r>
      <w:r w:rsidR="00ED37F1" w:rsidRPr="00F93750">
        <w:rPr>
          <w:rFonts w:cstheme="minorHAnsi"/>
          <w:sz w:val="24"/>
          <w:szCs w:val="24"/>
        </w:rPr>
        <w:t xml:space="preserve">), the </w:t>
      </w:r>
      <w:r w:rsidR="00084C1B" w:rsidRPr="00F93750">
        <w:rPr>
          <w:rFonts w:cstheme="minorHAnsi"/>
          <w:sz w:val="24"/>
          <w:szCs w:val="24"/>
        </w:rPr>
        <w:t>HCCF</w:t>
      </w:r>
      <w:r w:rsidR="00ED37F1" w:rsidRPr="00F93750">
        <w:rPr>
          <w:rFonts w:cstheme="minorHAnsi"/>
          <w:sz w:val="24"/>
          <w:szCs w:val="24"/>
        </w:rPr>
        <w:t xml:space="preserve"> </w:t>
      </w:r>
      <w:r w:rsidR="0030785C">
        <w:rPr>
          <w:rFonts w:cstheme="minorHAnsi"/>
          <w:sz w:val="24"/>
          <w:szCs w:val="24"/>
        </w:rPr>
        <w:t>was</w:t>
      </w:r>
      <w:r w:rsidR="00ED37F1" w:rsidRPr="00F93750">
        <w:rPr>
          <w:rFonts w:cstheme="minorHAnsi"/>
          <w:sz w:val="24"/>
          <w:szCs w:val="24"/>
        </w:rPr>
        <w:t xml:space="preserve"> </w:t>
      </w:r>
      <w:r w:rsidR="0030785C">
        <w:rPr>
          <w:rFonts w:cstheme="minorHAnsi"/>
          <w:sz w:val="24"/>
          <w:szCs w:val="24"/>
        </w:rPr>
        <w:t>channeled in</w:t>
      </w:r>
      <w:r w:rsidR="0030785C" w:rsidRPr="00F93750">
        <w:rPr>
          <w:rFonts w:cstheme="minorHAnsi"/>
          <w:sz w:val="24"/>
          <w:szCs w:val="24"/>
        </w:rPr>
        <w:t xml:space="preserve"> </w:t>
      </w:r>
      <w:r w:rsidR="00ED37F1" w:rsidRPr="00F93750">
        <w:rPr>
          <w:rFonts w:cstheme="minorHAnsi"/>
          <w:sz w:val="24"/>
          <w:szCs w:val="24"/>
        </w:rPr>
        <w:t xml:space="preserve">via </w:t>
      </w:r>
      <w:r w:rsidR="00ED2BF1">
        <w:rPr>
          <w:rFonts w:cstheme="minorHAnsi"/>
          <w:sz w:val="24"/>
          <w:szCs w:val="24"/>
        </w:rPr>
        <w:t xml:space="preserve">a </w:t>
      </w:r>
      <w:r w:rsidR="00ED37F1" w:rsidRPr="00F93750">
        <w:rPr>
          <w:rFonts w:cstheme="minorHAnsi"/>
          <w:sz w:val="24"/>
          <w:szCs w:val="24"/>
        </w:rPr>
        <w:t>feed pump (</w:t>
      </w:r>
      <w:r w:rsidR="00ED37F1" w:rsidRPr="00F93750">
        <w:rPr>
          <w:rFonts w:cstheme="minorHAnsi"/>
          <w:b/>
          <w:bCs/>
          <w:sz w:val="24"/>
          <w:szCs w:val="24"/>
        </w:rPr>
        <w:t>b</w:t>
      </w:r>
      <w:r w:rsidR="00ED37F1" w:rsidRPr="00F93750">
        <w:rPr>
          <w:rFonts w:cstheme="minorHAnsi"/>
          <w:sz w:val="24"/>
          <w:szCs w:val="24"/>
        </w:rPr>
        <w:t xml:space="preserve">) through the </w:t>
      </w:r>
      <w:r w:rsidR="00A5536C" w:rsidRPr="00F93750">
        <w:rPr>
          <w:rFonts w:cstheme="minorHAnsi"/>
          <w:sz w:val="24"/>
          <w:szCs w:val="24"/>
        </w:rPr>
        <w:t xml:space="preserve">feed </w:t>
      </w:r>
      <w:r w:rsidR="00ED37F1" w:rsidRPr="00F93750">
        <w:rPr>
          <w:rFonts w:cstheme="minorHAnsi"/>
          <w:sz w:val="24"/>
          <w:szCs w:val="24"/>
        </w:rPr>
        <w:t xml:space="preserve">turbidity </w:t>
      </w:r>
      <w:r w:rsidR="00A5536C" w:rsidRPr="00F93750">
        <w:rPr>
          <w:rFonts w:cstheme="minorHAnsi"/>
          <w:sz w:val="24"/>
          <w:szCs w:val="24"/>
        </w:rPr>
        <w:t xml:space="preserve">probe </w:t>
      </w:r>
      <w:r w:rsidR="00ED37F1" w:rsidRPr="00F93750">
        <w:rPr>
          <w:rFonts w:cstheme="minorHAnsi"/>
          <w:sz w:val="24"/>
          <w:szCs w:val="24"/>
        </w:rPr>
        <w:t>(</w:t>
      </w:r>
      <w:r w:rsidR="00ED37F1" w:rsidRPr="00F93750">
        <w:rPr>
          <w:rFonts w:cstheme="minorHAnsi"/>
          <w:b/>
          <w:bCs/>
          <w:sz w:val="24"/>
          <w:szCs w:val="24"/>
        </w:rPr>
        <w:t>c</w:t>
      </w:r>
      <w:r w:rsidR="00ED37F1" w:rsidRPr="00F93750">
        <w:rPr>
          <w:rFonts w:cstheme="minorHAnsi"/>
          <w:sz w:val="24"/>
          <w:szCs w:val="24"/>
        </w:rPr>
        <w:t>) then to the AWS chamber (</w:t>
      </w:r>
      <w:r w:rsidR="00ED37F1" w:rsidRPr="00F93750">
        <w:rPr>
          <w:rFonts w:cstheme="minorHAnsi"/>
          <w:b/>
          <w:bCs/>
          <w:sz w:val="24"/>
          <w:szCs w:val="24"/>
        </w:rPr>
        <w:t>d</w:t>
      </w:r>
      <w:r w:rsidR="00ED37F1" w:rsidRPr="00F93750">
        <w:rPr>
          <w:rFonts w:cstheme="minorHAnsi"/>
          <w:sz w:val="24"/>
          <w:szCs w:val="24"/>
        </w:rPr>
        <w:t>). Inside the chamber, acoustic forces trap</w:t>
      </w:r>
      <w:r w:rsidR="00ED2BF1">
        <w:rPr>
          <w:rFonts w:cstheme="minorHAnsi"/>
          <w:sz w:val="24"/>
          <w:szCs w:val="24"/>
        </w:rPr>
        <w:t>ped</w:t>
      </w:r>
      <w:r w:rsidR="00ED37F1" w:rsidRPr="00F93750">
        <w:rPr>
          <w:rFonts w:cstheme="minorHAnsi"/>
          <w:sz w:val="24"/>
          <w:szCs w:val="24"/>
        </w:rPr>
        <w:t xml:space="preserve"> cells from </w:t>
      </w:r>
      <w:r w:rsidR="00ED2BF1">
        <w:rPr>
          <w:rFonts w:cstheme="minorHAnsi"/>
          <w:sz w:val="24"/>
          <w:szCs w:val="24"/>
        </w:rPr>
        <w:t xml:space="preserve">the </w:t>
      </w:r>
      <w:r w:rsidR="00ED37F1" w:rsidRPr="00F93750">
        <w:rPr>
          <w:rFonts w:cstheme="minorHAnsi"/>
          <w:sz w:val="24"/>
          <w:szCs w:val="24"/>
        </w:rPr>
        <w:t>flow in nodes of waves and cause</w:t>
      </w:r>
      <w:r w:rsidR="00ED2BF1">
        <w:rPr>
          <w:rFonts w:cstheme="minorHAnsi"/>
          <w:sz w:val="24"/>
          <w:szCs w:val="24"/>
        </w:rPr>
        <w:t>d</w:t>
      </w:r>
      <w:r w:rsidR="00ED37F1" w:rsidRPr="00F93750">
        <w:rPr>
          <w:rFonts w:cstheme="minorHAnsi"/>
          <w:sz w:val="24"/>
          <w:szCs w:val="24"/>
        </w:rPr>
        <w:t xml:space="preserve"> clumping</w:t>
      </w:r>
      <w:r w:rsidR="00ED2BF1">
        <w:rPr>
          <w:rFonts w:cstheme="minorHAnsi"/>
          <w:sz w:val="24"/>
          <w:szCs w:val="24"/>
        </w:rPr>
        <w:t>.</w:t>
      </w:r>
      <w:r w:rsidR="00ED37F1" w:rsidRPr="00F93750">
        <w:rPr>
          <w:rFonts w:cstheme="minorHAnsi"/>
          <w:sz w:val="24"/>
          <w:szCs w:val="24"/>
        </w:rPr>
        <w:t xml:space="preserve"> </w:t>
      </w:r>
      <w:r w:rsidR="00ED2BF1">
        <w:rPr>
          <w:rFonts w:cstheme="minorHAnsi"/>
          <w:sz w:val="24"/>
          <w:szCs w:val="24"/>
        </w:rPr>
        <w:t>D</w:t>
      </w:r>
      <w:r w:rsidR="00ED37F1" w:rsidRPr="00F93750">
        <w:rPr>
          <w:rFonts w:cstheme="minorHAnsi"/>
          <w:sz w:val="24"/>
          <w:szCs w:val="24"/>
        </w:rPr>
        <w:t>ecreased buoyancy cause</w:t>
      </w:r>
      <w:r w:rsidR="00ED2BF1">
        <w:rPr>
          <w:rFonts w:cstheme="minorHAnsi"/>
          <w:sz w:val="24"/>
          <w:szCs w:val="24"/>
        </w:rPr>
        <w:t>d</w:t>
      </w:r>
      <w:r w:rsidR="00ED37F1" w:rsidRPr="00F93750">
        <w:rPr>
          <w:rFonts w:cstheme="minorHAnsi"/>
          <w:sz w:val="24"/>
          <w:szCs w:val="24"/>
        </w:rPr>
        <w:t xml:space="preserve"> cells to drop through gravitational force, and cells </w:t>
      </w:r>
      <w:r w:rsidR="00ED2BF1">
        <w:rPr>
          <w:rFonts w:cstheme="minorHAnsi"/>
          <w:sz w:val="24"/>
          <w:szCs w:val="24"/>
        </w:rPr>
        <w:t>were</w:t>
      </w:r>
      <w:r w:rsidR="00ED2BF1" w:rsidRPr="00F93750">
        <w:rPr>
          <w:rFonts w:cstheme="minorHAnsi"/>
          <w:sz w:val="24"/>
          <w:szCs w:val="24"/>
        </w:rPr>
        <w:t xml:space="preserve"> </w:t>
      </w:r>
      <w:r w:rsidR="00ED37F1" w:rsidRPr="00F93750">
        <w:rPr>
          <w:rFonts w:cstheme="minorHAnsi"/>
          <w:sz w:val="24"/>
          <w:szCs w:val="24"/>
        </w:rPr>
        <w:t xml:space="preserve">removed from the </w:t>
      </w:r>
      <w:r w:rsidR="00A5536C" w:rsidRPr="00F93750">
        <w:rPr>
          <w:rFonts w:cstheme="minorHAnsi"/>
          <w:sz w:val="24"/>
          <w:szCs w:val="24"/>
        </w:rPr>
        <w:t>waste port</w:t>
      </w:r>
      <w:r w:rsidR="00ED37F1" w:rsidRPr="00F93750">
        <w:rPr>
          <w:rFonts w:cstheme="minorHAnsi"/>
          <w:sz w:val="24"/>
          <w:szCs w:val="24"/>
        </w:rPr>
        <w:t xml:space="preserve"> of the acoustophoretic chamber via stage1 pump (</w:t>
      </w:r>
      <w:r w:rsidR="007E0E19" w:rsidRPr="00F93750">
        <w:rPr>
          <w:rFonts w:cstheme="minorHAnsi"/>
          <w:b/>
          <w:bCs/>
          <w:sz w:val="24"/>
          <w:szCs w:val="24"/>
        </w:rPr>
        <w:t>e</w:t>
      </w:r>
      <w:r w:rsidR="00ED37F1" w:rsidRPr="00F93750">
        <w:rPr>
          <w:rFonts w:cstheme="minorHAnsi"/>
          <w:sz w:val="24"/>
          <w:szCs w:val="24"/>
        </w:rPr>
        <w:t>) to a cell harvest bottle (</w:t>
      </w:r>
      <w:r w:rsidR="007E0E19" w:rsidRPr="00F93750">
        <w:rPr>
          <w:rFonts w:cstheme="minorHAnsi"/>
          <w:b/>
          <w:bCs/>
          <w:sz w:val="24"/>
          <w:szCs w:val="24"/>
        </w:rPr>
        <w:t>f</w:t>
      </w:r>
      <w:r w:rsidR="00ED37F1" w:rsidRPr="00F93750">
        <w:rPr>
          <w:rFonts w:cstheme="minorHAnsi"/>
          <w:sz w:val="24"/>
          <w:szCs w:val="24"/>
        </w:rPr>
        <w:t>) while the clarified material exit</w:t>
      </w:r>
      <w:r w:rsidR="00ED2BF1">
        <w:rPr>
          <w:rFonts w:cstheme="minorHAnsi"/>
          <w:sz w:val="24"/>
          <w:szCs w:val="24"/>
        </w:rPr>
        <w:t>ed</w:t>
      </w:r>
      <w:r w:rsidR="00ED37F1" w:rsidRPr="00F93750">
        <w:rPr>
          <w:rFonts w:cstheme="minorHAnsi"/>
          <w:sz w:val="24"/>
          <w:szCs w:val="24"/>
        </w:rPr>
        <w:t xml:space="preserve"> to </w:t>
      </w:r>
      <w:r w:rsidR="00A5536C" w:rsidRPr="00F93750">
        <w:rPr>
          <w:rFonts w:cstheme="minorHAnsi"/>
          <w:sz w:val="24"/>
          <w:szCs w:val="24"/>
        </w:rPr>
        <w:t xml:space="preserve">the probe1 </w:t>
      </w:r>
      <w:r w:rsidR="00ED37F1" w:rsidRPr="00F93750">
        <w:rPr>
          <w:rFonts w:cstheme="minorHAnsi"/>
          <w:sz w:val="24"/>
          <w:szCs w:val="24"/>
        </w:rPr>
        <w:t>turbidity</w:t>
      </w:r>
      <w:r w:rsidR="00A5536C" w:rsidRPr="00F93750">
        <w:rPr>
          <w:rFonts w:cstheme="minorHAnsi"/>
          <w:sz w:val="24"/>
          <w:szCs w:val="24"/>
        </w:rPr>
        <w:t xml:space="preserve"> probe </w:t>
      </w:r>
      <w:r w:rsidR="00ED37F1" w:rsidRPr="00F93750">
        <w:rPr>
          <w:rFonts w:cstheme="minorHAnsi"/>
          <w:sz w:val="24"/>
          <w:szCs w:val="24"/>
        </w:rPr>
        <w:t>(</w:t>
      </w:r>
      <w:r w:rsidR="00ED37F1" w:rsidRPr="00F93750">
        <w:rPr>
          <w:rFonts w:cstheme="minorHAnsi"/>
          <w:b/>
          <w:bCs/>
          <w:sz w:val="24"/>
          <w:szCs w:val="24"/>
        </w:rPr>
        <w:t>c</w:t>
      </w:r>
      <w:r w:rsidR="00ED37F1" w:rsidRPr="00F93750">
        <w:rPr>
          <w:rFonts w:cstheme="minorHAnsi"/>
          <w:sz w:val="24"/>
          <w:szCs w:val="24"/>
        </w:rPr>
        <w:t xml:space="preserve">) through the </w:t>
      </w:r>
      <w:r w:rsidR="00A5536C" w:rsidRPr="00F93750">
        <w:rPr>
          <w:rFonts w:cstheme="minorHAnsi"/>
          <w:sz w:val="24"/>
          <w:szCs w:val="24"/>
        </w:rPr>
        <w:t>permeate port</w:t>
      </w:r>
      <w:r w:rsidR="00ED37F1" w:rsidRPr="00F93750">
        <w:rPr>
          <w:rFonts w:cstheme="minorHAnsi"/>
          <w:sz w:val="24"/>
          <w:szCs w:val="24"/>
        </w:rPr>
        <w:t xml:space="preserve"> of the chamber to a product harvest bottle (</w:t>
      </w:r>
      <w:r w:rsidR="007E0E19" w:rsidRPr="00F93750">
        <w:rPr>
          <w:rFonts w:cstheme="minorHAnsi"/>
          <w:b/>
          <w:bCs/>
          <w:sz w:val="24"/>
          <w:szCs w:val="24"/>
        </w:rPr>
        <w:t>g</w:t>
      </w:r>
      <w:r w:rsidR="00ED37F1" w:rsidRPr="00F93750">
        <w:rPr>
          <w:rFonts w:cstheme="minorHAnsi"/>
          <w:sz w:val="24"/>
          <w:szCs w:val="24"/>
        </w:rPr>
        <w:t>).</w:t>
      </w:r>
    </w:p>
    <w:p w14:paraId="47419D3F" w14:textId="77777777" w:rsidR="00ED37F1" w:rsidRPr="00F93750" w:rsidRDefault="00ED37F1" w:rsidP="00756FBF">
      <w:pPr>
        <w:spacing w:after="0" w:line="240" w:lineRule="auto"/>
        <w:rPr>
          <w:rFonts w:cstheme="minorHAnsi"/>
          <w:sz w:val="24"/>
          <w:szCs w:val="24"/>
        </w:rPr>
      </w:pPr>
    </w:p>
    <w:p w14:paraId="7BA5D991" w14:textId="353B6217" w:rsidR="0013551A" w:rsidRPr="00F93750" w:rsidRDefault="00ED37F1" w:rsidP="00756FBF">
      <w:pPr>
        <w:spacing w:after="0" w:line="240" w:lineRule="auto"/>
        <w:rPr>
          <w:rFonts w:cstheme="minorHAnsi"/>
          <w:sz w:val="24"/>
          <w:szCs w:val="24"/>
        </w:rPr>
      </w:pPr>
      <w:r w:rsidRPr="00F93750">
        <w:rPr>
          <w:rFonts w:cstheme="minorHAnsi"/>
          <w:b/>
          <w:bCs/>
          <w:sz w:val="24"/>
          <w:szCs w:val="24"/>
        </w:rPr>
        <w:t>Figure 2</w:t>
      </w:r>
      <w:r w:rsidR="00ED2BF1">
        <w:rPr>
          <w:rFonts w:cstheme="minorHAnsi"/>
          <w:b/>
          <w:bCs/>
          <w:sz w:val="24"/>
          <w:szCs w:val="24"/>
        </w:rPr>
        <w:t>:</w:t>
      </w:r>
      <w:r w:rsidRPr="00F93750">
        <w:rPr>
          <w:rFonts w:cstheme="minorHAnsi"/>
          <w:b/>
          <w:bCs/>
          <w:sz w:val="24"/>
          <w:szCs w:val="24"/>
        </w:rPr>
        <w:t xml:space="preserve"> </w:t>
      </w:r>
      <w:r w:rsidR="0013551A" w:rsidRPr="00F93750">
        <w:rPr>
          <w:rFonts w:cstheme="minorHAnsi"/>
          <w:b/>
          <w:bCs/>
          <w:sz w:val="24"/>
          <w:szCs w:val="24"/>
        </w:rPr>
        <w:t>Back of AWS system</w:t>
      </w:r>
      <w:r w:rsidR="0013551A" w:rsidRPr="00F93750">
        <w:rPr>
          <w:rFonts w:cstheme="minorHAnsi"/>
          <w:sz w:val="24"/>
          <w:szCs w:val="24"/>
        </w:rPr>
        <w:t xml:space="preserve">. </w:t>
      </w:r>
      <w:r w:rsidR="00137F79" w:rsidRPr="00F93750">
        <w:rPr>
          <w:rFonts w:cstheme="minorHAnsi"/>
          <w:sz w:val="24"/>
          <w:szCs w:val="24"/>
        </w:rPr>
        <w:t xml:space="preserve">The turbidity probes and the chambers are connected to their respective ports at the back of AWS system via </w:t>
      </w:r>
      <w:r w:rsidR="0013551A" w:rsidRPr="00F93750">
        <w:rPr>
          <w:rFonts w:cstheme="minorHAnsi"/>
          <w:sz w:val="24"/>
          <w:szCs w:val="24"/>
        </w:rPr>
        <w:t xml:space="preserve">turbidity probe </w:t>
      </w:r>
      <w:r w:rsidR="00137F79" w:rsidRPr="00F93750">
        <w:rPr>
          <w:rFonts w:cstheme="minorHAnsi"/>
          <w:sz w:val="24"/>
          <w:szCs w:val="24"/>
        </w:rPr>
        <w:t xml:space="preserve">ethernet </w:t>
      </w:r>
      <w:r w:rsidR="0013551A" w:rsidRPr="00F93750">
        <w:rPr>
          <w:rFonts w:cstheme="minorHAnsi"/>
          <w:sz w:val="24"/>
          <w:szCs w:val="24"/>
        </w:rPr>
        <w:t>(</w:t>
      </w:r>
      <w:r w:rsidR="0013551A" w:rsidRPr="00F93750">
        <w:rPr>
          <w:rFonts w:cstheme="minorHAnsi"/>
          <w:b/>
          <w:bCs/>
          <w:sz w:val="24"/>
          <w:szCs w:val="24"/>
        </w:rPr>
        <w:t>a</w:t>
      </w:r>
      <w:r w:rsidR="0013551A" w:rsidRPr="00F93750">
        <w:rPr>
          <w:rFonts w:cstheme="minorHAnsi"/>
          <w:sz w:val="24"/>
          <w:szCs w:val="24"/>
        </w:rPr>
        <w:t>) and chamber power</w:t>
      </w:r>
      <w:r w:rsidR="00137F79" w:rsidRPr="00F93750">
        <w:rPr>
          <w:rFonts w:cstheme="minorHAnsi"/>
          <w:sz w:val="24"/>
          <w:szCs w:val="24"/>
        </w:rPr>
        <w:t xml:space="preserve"> BNC</w:t>
      </w:r>
      <w:r w:rsidR="0013551A" w:rsidRPr="00F93750">
        <w:rPr>
          <w:rFonts w:cstheme="minorHAnsi"/>
          <w:sz w:val="24"/>
          <w:szCs w:val="24"/>
        </w:rPr>
        <w:t xml:space="preserve"> (</w:t>
      </w:r>
      <w:r w:rsidR="0013551A" w:rsidRPr="00F93750">
        <w:rPr>
          <w:rFonts w:cstheme="minorHAnsi"/>
          <w:b/>
          <w:bCs/>
          <w:sz w:val="24"/>
          <w:szCs w:val="24"/>
        </w:rPr>
        <w:t>b</w:t>
      </w:r>
      <w:r w:rsidR="0013551A" w:rsidRPr="00F93750">
        <w:rPr>
          <w:rFonts w:cstheme="minorHAnsi"/>
          <w:sz w:val="24"/>
          <w:szCs w:val="24"/>
        </w:rPr>
        <w:t>) cables.</w:t>
      </w:r>
      <w:r w:rsidR="00137F79" w:rsidRPr="00F93750">
        <w:rPr>
          <w:rFonts w:cstheme="minorHAnsi"/>
          <w:sz w:val="24"/>
          <w:szCs w:val="24"/>
        </w:rPr>
        <w:t xml:space="preserve"> Also, the computer is connected via PC ethernet cable (</w:t>
      </w:r>
      <w:r w:rsidR="00137F79" w:rsidRPr="00F93750">
        <w:rPr>
          <w:rFonts w:cstheme="minorHAnsi"/>
          <w:b/>
          <w:bCs/>
          <w:sz w:val="24"/>
          <w:szCs w:val="24"/>
        </w:rPr>
        <w:t>c</w:t>
      </w:r>
      <w:r w:rsidR="00137F79" w:rsidRPr="00F93750">
        <w:rPr>
          <w:rFonts w:cstheme="minorHAnsi"/>
          <w:sz w:val="24"/>
          <w:szCs w:val="24"/>
        </w:rPr>
        <w:t>).</w:t>
      </w:r>
      <w:r w:rsidR="00FF2213">
        <w:rPr>
          <w:rFonts w:cstheme="minorHAnsi"/>
          <w:sz w:val="24"/>
          <w:szCs w:val="24"/>
        </w:rPr>
        <w:t xml:space="preserve">  </w:t>
      </w:r>
    </w:p>
    <w:p w14:paraId="51D8025D" w14:textId="096ACCE8" w:rsidR="0013551A" w:rsidRPr="00F93750" w:rsidRDefault="0013551A" w:rsidP="00756FBF">
      <w:pPr>
        <w:spacing w:after="0" w:line="240" w:lineRule="auto"/>
        <w:rPr>
          <w:rFonts w:cstheme="minorHAnsi"/>
          <w:sz w:val="24"/>
          <w:szCs w:val="24"/>
        </w:rPr>
      </w:pPr>
    </w:p>
    <w:p w14:paraId="138AA76A" w14:textId="0EF66643" w:rsidR="00A5536C" w:rsidRPr="00F93750" w:rsidRDefault="00A5536C" w:rsidP="00756FBF">
      <w:pPr>
        <w:spacing w:after="0" w:line="240" w:lineRule="auto"/>
        <w:rPr>
          <w:rFonts w:cstheme="minorHAnsi"/>
          <w:sz w:val="24"/>
          <w:szCs w:val="24"/>
        </w:rPr>
      </w:pPr>
      <w:r w:rsidRPr="00F93750">
        <w:rPr>
          <w:rFonts w:cstheme="minorHAnsi"/>
          <w:b/>
          <w:bCs/>
          <w:sz w:val="24"/>
          <w:szCs w:val="24"/>
        </w:rPr>
        <w:t>Figure 3</w:t>
      </w:r>
      <w:r w:rsidR="00ED2BF1">
        <w:rPr>
          <w:rFonts w:cstheme="minorHAnsi"/>
          <w:b/>
          <w:bCs/>
          <w:sz w:val="24"/>
          <w:szCs w:val="24"/>
        </w:rPr>
        <w:t>:</w:t>
      </w:r>
      <w:r w:rsidRPr="00F93750">
        <w:rPr>
          <w:rFonts w:cstheme="minorHAnsi"/>
          <w:b/>
          <w:bCs/>
          <w:sz w:val="24"/>
          <w:szCs w:val="24"/>
        </w:rPr>
        <w:t xml:space="preserve"> Turbidity probes and housing.</w:t>
      </w:r>
      <w:r w:rsidRPr="00F93750">
        <w:rPr>
          <w:rFonts w:cstheme="minorHAnsi"/>
          <w:sz w:val="24"/>
          <w:szCs w:val="24"/>
        </w:rPr>
        <w:t xml:space="preserve"> Each turbidity probe (</w:t>
      </w:r>
      <w:r w:rsidRPr="00F93750">
        <w:rPr>
          <w:rFonts w:cstheme="minorHAnsi"/>
          <w:b/>
          <w:bCs/>
          <w:sz w:val="24"/>
          <w:szCs w:val="24"/>
        </w:rPr>
        <w:t>a</w:t>
      </w:r>
      <w:r w:rsidRPr="00F93750">
        <w:rPr>
          <w:rFonts w:cstheme="minorHAnsi"/>
          <w:sz w:val="24"/>
          <w:szCs w:val="24"/>
        </w:rPr>
        <w:t xml:space="preserve">) </w:t>
      </w:r>
      <w:r w:rsidR="00ED2BF1">
        <w:rPr>
          <w:rFonts w:cstheme="minorHAnsi"/>
          <w:sz w:val="24"/>
          <w:szCs w:val="24"/>
        </w:rPr>
        <w:t>must</w:t>
      </w:r>
      <w:r w:rsidRPr="00F93750">
        <w:rPr>
          <w:rFonts w:cstheme="minorHAnsi"/>
          <w:sz w:val="24"/>
          <w:szCs w:val="24"/>
        </w:rPr>
        <w:t xml:space="preserve"> be properly inserted to the respective turbidity meter and thermometer housing (</w:t>
      </w:r>
      <w:r w:rsidRPr="00F93750">
        <w:rPr>
          <w:rFonts w:cstheme="minorHAnsi"/>
          <w:b/>
          <w:bCs/>
          <w:sz w:val="24"/>
          <w:szCs w:val="24"/>
        </w:rPr>
        <w:t>b</w:t>
      </w:r>
      <w:r w:rsidRPr="00F93750">
        <w:rPr>
          <w:rFonts w:cstheme="minorHAnsi"/>
          <w:sz w:val="24"/>
          <w:szCs w:val="24"/>
        </w:rPr>
        <w:t xml:space="preserve">) and tightened with the screws. The chamber power BNC cable </w:t>
      </w:r>
      <w:r w:rsidR="00DD6AF6" w:rsidRPr="00F93750">
        <w:rPr>
          <w:rFonts w:cstheme="minorHAnsi"/>
          <w:sz w:val="24"/>
          <w:szCs w:val="24"/>
        </w:rPr>
        <w:t>(</w:t>
      </w:r>
      <w:r w:rsidR="00DD6AF6" w:rsidRPr="00F93750">
        <w:rPr>
          <w:rFonts w:cstheme="minorHAnsi"/>
          <w:b/>
          <w:bCs/>
          <w:sz w:val="24"/>
          <w:szCs w:val="24"/>
        </w:rPr>
        <w:t>c</w:t>
      </w:r>
      <w:r w:rsidR="00DD6AF6" w:rsidRPr="00F93750">
        <w:rPr>
          <w:rFonts w:cstheme="minorHAnsi"/>
          <w:sz w:val="24"/>
          <w:szCs w:val="24"/>
        </w:rPr>
        <w:t xml:space="preserve">) </w:t>
      </w:r>
      <w:r w:rsidR="00F61070" w:rsidRPr="00F93750">
        <w:rPr>
          <w:rFonts w:cstheme="minorHAnsi"/>
          <w:sz w:val="24"/>
          <w:szCs w:val="24"/>
        </w:rPr>
        <w:t>should</w:t>
      </w:r>
      <w:r w:rsidRPr="00F93750">
        <w:rPr>
          <w:rFonts w:cstheme="minorHAnsi"/>
          <w:sz w:val="24"/>
          <w:szCs w:val="24"/>
        </w:rPr>
        <w:t xml:space="preserve"> be connected to the back of the acoustophoretic chamber </w:t>
      </w:r>
      <w:r w:rsidR="008405F1" w:rsidRPr="00F93750">
        <w:rPr>
          <w:rFonts w:cstheme="minorHAnsi"/>
          <w:sz w:val="24"/>
          <w:szCs w:val="24"/>
        </w:rPr>
        <w:t>(</w:t>
      </w:r>
      <w:r w:rsidR="008405F1" w:rsidRPr="00F93750">
        <w:rPr>
          <w:rFonts w:cstheme="minorHAnsi"/>
          <w:b/>
          <w:bCs/>
          <w:sz w:val="24"/>
          <w:szCs w:val="24"/>
        </w:rPr>
        <w:t>d</w:t>
      </w:r>
      <w:r w:rsidR="008405F1" w:rsidRPr="00F93750">
        <w:rPr>
          <w:rFonts w:cstheme="minorHAnsi"/>
          <w:sz w:val="24"/>
          <w:szCs w:val="24"/>
        </w:rPr>
        <w:t xml:space="preserve">) </w:t>
      </w:r>
      <w:r w:rsidRPr="00F93750">
        <w:rPr>
          <w:rFonts w:cstheme="minorHAnsi"/>
          <w:sz w:val="24"/>
          <w:szCs w:val="24"/>
        </w:rPr>
        <w:t xml:space="preserve">only after the piezo </w:t>
      </w:r>
      <w:r w:rsidR="00D16005" w:rsidRPr="00F93750">
        <w:rPr>
          <w:rFonts w:cstheme="minorHAnsi"/>
          <w:sz w:val="24"/>
          <w:szCs w:val="24"/>
        </w:rPr>
        <w:t xml:space="preserve">transducer </w:t>
      </w:r>
      <w:r w:rsidRPr="00F93750">
        <w:rPr>
          <w:rFonts w:cstheme="minorHAnsi"/>
          <w:sz w:val="24"/>
          <w:szCs w:val="24"/>
        </w:rPr>
        <w:t xml:space="preserve">in the chamber is filled with fluid. </w:t>
      </w:r>
      <w:r w:rsidR="00B73C75" w:rsidRPr="00F93750">
        <w:rPr>
          <w:rFonts w:cstheme="minorHAnsi"/>
          <w:sz w:val="24"/>
          <w:szCs w:val="24"/>
        </w:rPr>
        <w:t xml:space="preserve">The probes </w:t>
      </w:r>
      <w:r w:rsidR="00452899" w:rsidRPr="00F93750">
        <w:rPr>
          <w:rFonts w:cstheme="minorHAnsi"/>
          <w:sz w:val="24"/>
          <w:szCs w:val="24"/>
        </w:rPr>
        <w:t xml:space="preserve">are </w:t>
      </w:r>
      <w:r w:rsidR="00B73C75" w:rsidRPr="00F93750">
        <w:rPr>
          <w:rFonts w:cstheme="minorHAnsi"/>
          <w:sz w:val="24"/>
          <w:szCs w:val="24"/>
        </w:rPr>
        <w:t>indicate</w:t>
      </w:r>
      <w:r w:rsidR="00452899" w:rsidRPr="00F93750">
        <w:rPr>
          <w:rFonts w:cstheme="minorHAnsi"/>
          <w:sz w:val="24"/>
          <w:szCs w:val="24"/>
        </w:rPr>
        <w:t>d</w:t>
      </w:r>
      <w:r w:rsidR="00B73C75" w:rsidRPr="00F93750">
        <w:rPr>
          <w:rFonts w:cstheme="minorHAnsi"/>
          <w:sz w:val="24"/>
          <w:szCs w:val="24"/>
        </w:rPr>
        <w:t xml:space="preserve"> as following: F = feed turbidity, 1 = probe1 turbidity</w:t>
      </w:r>
      <w:r w:rsidR="00ED2BF1">
        <w:rPr>
          <w:rFonts w:cstheme="minorHAnsi"/>
          <w:sz w:val="24"/>
          <w:szCs w:val="24"/>
        </w:rPr>
        <w:t>,</w:t>
      </w:r>
      <w:r w:rsidR="00B73C75" w:rsidRPr="00F93750">
        <w:rPr>
          <w:rFonts w:cstheme="minorHAnsi"/>
          <w:sz w:val="24"/>
          <w:szCs w:val="24"/>
        </w:rPr>
        <w:t xml:space="preserve"> and 2, 3, </w:t>
      </w:r>
      <w:r w:rsidR="00ED2BF1">
        <w:rPr>
          <w:rFonts w:cstheme="minorHAnsi"/>
          <w:sz w:val="24"/>
          <w:szCs w:val="24"/>
        </w:rPr>
        <w:t xml:space="preserve">and </w:t>
      </w:r>
      <w:r w:rsidR="00B73C75" w:rsidRPr="00F93750">
        <w:rPr>
          <w:rFonts w:cstheme="minorHAnsi"/>
          <w:sz w:val="24"/>
          <w:szCs w:val="24"/>
        </w:rPr>
        <w:t>4 are unused probes (or can be used to serialize the procedure).</w:t>
      </w:r>
      <w:r w:rsidRPr="00F93750">
        <w:rPr>
          <w:rFonts w:cstheme="minorHAnsi"/>
          <w:sz w:val="24"/>
          <w:szCs w:val="24"/>
        </w:rPr>
        <w:t xml:space="preserve"> </w:t>
      </w:r>
    </w:p>
    <w:p w14:paraId="4E33344E" w14:textId="1DE1F6F6" w:rsidR="008405F1" w:rsidRPr="00F93750" w:rsidRDefault="008405F1" w:rsidP="00756FBF">
      <w:pPr>
        <w:spacing w:after="0" w:line="240" w:lineRule="auto"/>
        <w:rPr>
          <w:rFonts w:cstheme="minorHAnsi"/>
          <w:sz w:val="24"/>
          <w:szCs w:val="24"/>
        </w:rPr>
      </w:pPr>
    </w:p>
    <w:p w14:paraId="237D5A28" w14:textId="1DBDD02A" w:rsidR="00CA3F71" w:rsidRPr="00F93750" w:rsidRDefault="008405F1" w:rsidP="00756FBF">
      <w:pPr>
        <w:spacing w:after="0" w:line="240" w:lineRule="auto"/>
        <w:rPr>
          <w:rFonts w:cstheme="minorHAnsi"/>
          <w:sz w:val="24"/>
          <w:szCs w:val="24"/>
        </w:rPr>
      </w:pPr>
      <w:r w:rsidRPr="00F93750">
        <w:rPr>
          <w:rFonts w:cstheme="minorHAnsi"/>
          <w:b/>
          <w:bCs/>
          <w:sz w:val="24"/>
          <w:szCs w:val="24"/>
        </w:rPr>
        <w:t>Figure 4</w:t>
      </w:r>
      <w:r w:rsidR="00ED2BF1">
        <w:rPr>
          <w:rFonts w:cstheme="minorHAnsi"/>
          <w:b/>
          <w:bCs/>
          <w:sz w:val="24"/>
          <w:szCs w:val="24"/>
        </w:rPr>
        <w:t>:</w:t>
      </w:r>
      <w:r w:rsidRPr="00F93750">
        <w:rPr>
          <w:rFonts w:cstheme="minorHAnsi"/>
          <w:b/>
          <w:bCs/>
          <w:sz w:val="24"/>
          <w:szCs w:val="24"/>
        </w:rPr>
        <w:t xml:space="preserve"> Connection between the turbidity </w:t>
      </w:r>
      <w:r w:rsidR="00CA3F71" w:rsidRPr="00F93750">
        <w:rPr>
          <w:rFonts w:cstheme="minorHAnsi"/>
          <w:b/>
          <w:bCs/>
          <w:sz w:val="24"/>
          <w:szCs w:val="24"/>
        </w:rPr>
        <w:t>housing and the acoustophoretic chamber.</w:t>
      </w:r>
      <w:r w:rsidR="00CA3F71" w:rsidRPr="00F93750">
        <w:rPr>
          <w:rFonts w:cstheme="minorHAnsi"/>
          <w:sz w:val="24"/>
          <w:szCs w:val="24"/>
        </w:rPr>
        <w:t xml:space="preserve"> The feed tubing is connected to the input of feed turbidity port (</w:t>
      </w:r>
      <w:r w:rsidR="00CA3F71" w:rsidRPr="00F93750">
        <w:rPr>
          <w:rFonts w:cstheme="minorHAnsi"/>
          <w:b/>
          <w:bCs/>
          <w:sz w:val="24"/>
          <w:szCs w:val="24"/>
        </w:rPr>
        <w:t>a</w:t>
      </w:r>
      <w:r w:rsidR="00CA3F71" w:rsidRPr="00F93750">
        <w:rPr>
          <w:rFonts w:cstheme="minorHAnsi"/>
          <w:sz w:val="24"/>
          <w:szCs w:val="24"/>
        </w:rPr>
        <w:t>) via the feed pump. The output of the feed turbidity port (</w:t>
      </w:r>
      <w:r w:rsidR="00CA3F71" w:rsidRPr="00F93750">
        <w:rPr>
          <w:rFonts w:cstheme="minorHAnsi"/>
          <w:b/>
          <w:bCs/>
          <w:sz w:val="24"/>
          <w:szCs w:val="24"/>
        </w:rPr>
        <w:t>b</w:t>
      </w:r>
      <w:r w:rsidR="00CA3F71" w:rsidRPr="00F93750">
        <w:rPr>
          <w:rFonts w:cstheme="minorHAnsi"/>
          <w:sz w:val="24"/>
          <w:szCs w:val="24"/>
        </w:rPr>
        <w:t>) is connected to the inlet ports of the acoustophoretic chamber (</w:t>
      </w:r>
      <w:r w:rsidR="00CA3F71" w:rsidRPr="00F93750">
        <w:rPr>
          <w:rFonts w:cstheme="minorHAnsi"/>
          <w:b/>
          <w:bCs/>
          <w:sz w:val="24"/>
          <w:szCs w:val="24"/>
        </w:rPr>
        <w:t>c</w:t>
      </w:r>
      <w:r w:rsidR="00CA3F71" w:rsidRPr="00F93750">
        <w:rPr>
          <w:rFonts w:cstheme="minorHAnsi"/>
          <w:sz w:val="24"/>
          <w:szCs w:val="24"/>
        </w:rPr>
        <w:t>) via y-tubing. The stage1 tubing is connected from the waste port of the acoustophoretic chamber (</w:t>
      </w:r>
      <w:r w:rsidR="00CA3F71" w:rsidRPr="00F93750">
        <w:rPr>
          <w:rFonts w:cstheme="minorHAnsi"/>
          <w:b/>
          <w:bCs/>
          <w:sz w:val="24"/>
          <w:szCs w:val="24"/>
        </w:rPr>
        <w:t>d</w:t>
      </w:r>
      <w:r w:rsidR="00CA3F71" w:rsidRPr="00F93750">
        <w:rPr>
          <w:rFonts w:cstheme="minorHAnsi"/>
          <w:sz w:val="24"/>
          <w:szCs w:val="24"/>
        </w:rPr>
        <w:t>) via the stage1 pump to a cell collection vessel. The permeate port of the acoustophoretic chamber (</w:t>
      </w:r>
      <w:r w:rsidR="00CA3F71" w:rsidRPr="00F93750">
        <w:rPr>
          <w:rFonts w:cstheme="minorHAnsi"/>
          <w:b/>
          <w:bCs/>
          <w:sz w:val="24"/>
          <w:szCs w:val="24"/>
        </w:rPr>
        <w:t>e</w:t>
      </w:r>
      <w:r w:rsidR="00CA3F71" w:rsidRPr="00F93750">
        <w:rPr>
          <w:rFonts w:cstheme="minorHAnsi"/>
          <w:sz w:val="24"/>
          <w:szCs w:val="24"/>
        </w:rPr>
        <w:t>) is connected to the input of probe1 turbidity port (</w:t>
      </w:r>
      <w:r w:rsidR="00CA3F71" w:rsidRPr="00F93750">
        <w:rPr>
          <w:rFonts w:cstheme="minorHAnsi"/>
          <w:b/>
          <w:bCs/>
          <w:sz w:val="24"/>
          <w:szCs w:val="24"/>
        </w:rPr>
        <w:t>f</w:t>
      </w:r>
      <w:r w:rsidR="00CA3F71" w:rsidRPr="00F93750">
        <w:rPr>
          <w:rFonts w:cstheme="minorHAnsi"/>
          <w:sz w:val="24"/>
          <w:szCs w:val="24"/>
        </w:rPr>
        <w:t>). The harvest tubing is connected from out of the probe1 turbidity port (g) to a product collection vessel.</w:t>
      </w:r>
    </w:p>
    <w:p w14:paraId="6B702952" w14:textId="77777777" w:rsidR="00A5536C" w:rsidRPr="00F93750" w:rsidRDefault="00A5536C" w:rsidP="00756FBF">
      <w:pPr>
        <w:spacing w:after="0" w:line="240" w:lineRule="auto"/>
        <w:rPr>
          <w:rFonts w:cstheme="minorHAnsi"/>
          <w:sz w:val="24"/>
          <w:szCs w:val="24"/>
        </w:rPr>
      </w:pPr>
    </w:p>
    <w:p w14:paraId="6143A058" w14:textId="15E79B1A" w:rsidR="0013551A" w:rsidRPr="00F93750" w:rsidRDefault="00C15E65"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5</w:t>
      </w:r>
      <w:r w:rsidR="00ED2BF1">
        <w:rPr>
          <w:rFonts w:cstheme="minorHAnsi"/>
          <w:b/>
          <w:bCs/>
          <w:sz w:val="24"/>
          <w:szCs w:val="24"/>
        </w:rPr>
        <w:t>:</w:t>
      </w:r>
      <w:r w:rsidRPr="00F93750">
        <w:rPr>
          <w:rFonts w:cstheme="minorHAnsi"/>
          <w:b/>
          <w:bCs/>
          <w:sz w:val="24"/>
          <w:szCs w:val="24"/>
        </w:rPr>
        <w:t xml:space="preserve"> Reading</w:t>
      </w:r>
      <w:r w:rsidR="000C4CFA" w:rsidRPr="00F93750">
        <w:rPr>
          <w:rFonts w:cstheme="minorHAnsi"/>
          <w:b/>
          <w:bCs/>
          <w:sz w:val="24"/>
          <w:szCs w:val="24"/>
        </w:rPr>
        <w:t>s</w:t>
      </w:r>
      <w:r w:rsidRPr="00F93750">
        <w:rPr>
          <w:rFonts w:cstheme="minorHAnsi"/>
          <w:b/>
          <w:bCs/>
          <w:sz w:val="24"/>
          <w:szCs w:val="24"/>
        </w:rPr>
        <w:t xml:space="preserve"> panel in </w:t>
      </w:r>
      <w:r w:rsidR="00F61070" w:rsidRPr="00F93750">
        <w:rPr>
          <w:rFonts w:cstheme="minorHAnsi"/>
          <w:b/>
          <w:bCs/>
          <w:sz w:val="24"/>
          <w:szCs w:val="24"/>
        </w:rPr>
        <w:t>the</w:t>
      </w:r>
      <w:r w:rsidRPr="00F93750">
        <w:rPr>
          <w:rFonts w:cstheme="minorHAnsi"/>
          <w:b/>
          <w:bCs/>
          <w:sz w:val="24"/>
          <w:szCs w:val="24"/>
        </w:rPr>
        <w:t xml:space="preserve"> Acoustic Separator </w:t>
      </w:r>
      <w:r w:rsidR="00A5536C" w:rsidRPr="00F93750">
        <w:rPr>
          <w:rFonts w:cstheme="minorHAnsi"/>
          <w:b/>
          <w:bCs/>
          <w:sz w:val="24"/>
          <w:szCs w:val="24"/>
        </w:rPr>
        <w:t>software</w:t>
      </w:r>
      <w:r w:rsidRPr="00F93750">
        <w:rPr>
          <w:rFonts w:cstheme="minorHAnsi"/>
          <w:sz w:val="24"/>
          <w:szCs w:val="24"/>
        </w:rPr>
        <w:t xml:space="preserve">. </w:t>
      </w:r>
      <w:r w:rsidR="00F61070" w:rsidRPr="00F93750">
        <w:rPr>
          <w:rFonts w:cstheme="minorHAnsi"/>
          <w:sz w:val="24"/>
          <w:szCs w:val="24"/>
        </w:rPr>
        <w:t xml:space="preserve">The </w:t>
      </w:r>
      <w:r w:rsidRPr="00F93750">
        <w:rPr>
          <w:rFonts w:cstheme="minorHAnsi"/>
          <w:sz w:val="24"/>
          <w:szCs w:val="24"/>
        </w:rPr>
        <w:t>program has two panels, “</w:t>
      </w:r>
      <w:r w:rsidRPr="00F93750">
        <w:rPr>
          <w:rFonts w:cstheme="minorHAnsi"/>
          <w:b/>
          <w:bCs/>
          <w:sz w:val="24"/>
          <w:szCs w:val="24"/>
        </w:rPr>
        <w:t>Reading</w:t>
      </w:r>
      <w:r w:rsidR="000C4CFA" w:rsidRPr="00F93750">
        <w:rPr>
          <w:rFonts w:cstheme="minorHAnsi"/>
          <w:b/>
          <w:bCs/>
          <w:sz w:val="24"/>
          <w:szCs w:val="24"/>
        </w:rPr>
        <w:t>s</w:t>
      </w:r>
      <w:r w:rsidRPr="00F93750">
        <w:rPr>
          <w:rFonts w:cstheme="minorHAnsi"/>
          <w:sz w:val="24"/>
          <w:szCs w:val="24"/>
        </w:rPr>
        <w:t>” and “</w:t>
      </w:r>
      <w:r w:rsidRPr="006562BE">
        <w:rPr>
          <w:rFonts w:cstheme="minorHAnsi"/>
          <w:b/>
          <w:bCs/>
          <w:sz w:val="24"/>
          <w:szCs w:val="24"/>
        </w:rPr>
        <w:t>Controls</w:t>
      </w:r>
      <w:r w:rsidRPr="00F93750">
        <w:rPr>
          <w:rFonts w:cstheme="minorHAnsi"/>
          <w:sz w:val="24"/>
          <w:szCs w:val="24"/>
        </w:rPr>
        <w:t>”. Within</w:t>
      </w:r>
      <w:r w:rsidR="00F61070" w:rsidRPr="00F93750">
        <w:rPr>
          <w:rFonts w:cstheme="minorHAnsi"/>
          <w:sz w:val="24"/>
          <w:szCs w:val="24"/>
        </w:rPr>
        <w:t xml:space="preserve"> the</w:t>
      </w:r>
      <w:r w:rsidRPr="00F93750">
        <w:rPr>
          <w:rFonts w:cstheme="minorHAnsi"/>
          <w:sz w:val="24"/>
          <w:szCs w:val="24"/>
        </w:rPr>
        <w:t xml:space="preserve"> </w:t>
      </w:r>
      <w:r w:rsidR="00CA58AC" w:rsidRPr="00F93750">
        <w:rPr>
          <w:rFonts w:cstheme="minorHAnsi"/>
          <w:sz w:val="24"/>
          <w:szCs w:val="24"/>
        </w:rPr>
        <w:t>“</w:t>
      </w:r>
      <w:r w:rsidRPr="006562BE">
        <w:rPr>
          <w:rFonts w:cstheme="minorHAnsi"/>
          <w:b/>
          <w:bCs/>
          <w:sz w:val="24"/>
          <w:szCs w:val="24"/>
        </w:rPr>
        <w:t>Readings</w:t>
      </w:r>
      <w:r w:rsidR="00CA58AC" w:rsidRPr="00F93750">
        <w:rPr>
          <w:rFonts w:cstheme="minorHAnsi"/>
          <w:sz w:val="24"/>
          <w:szCs w:val="24"/>
        </w:rPr>
        <w:t>”</w:t>
      </w:r>
      <w:r w:rsidRPr="00F93750">
        <w:rPr>
          <w:rFonts w:cstheme="minorHAnsi"/>
          <w:sz w:val="24"/>
          <w:szCs w:val="24"/>
        </w:rPr>
        <w:t xml:space="preserve"> panel, </w:t>
      </w:r>
      <w:r w:rsidR="00CA58AC" w:rsidRPr="00F93750">
        <w:rPr>
          <w:rFonts w:cstheme="minorHAnsi"/>
          <w:sz w:val="24"/>
          <w:szCs w:val="24"/>
        </w:rPr>
        <w:t>turbidity (</w:t>
      </w:r>
      <w:r w:rsidR="00CA58AC" w:rsidRPr="00F93750">
        <w:rPr>
          <w:rFonts w:cstheme="minorHAnsi"/>
          <w:b/>
          <w:bCs/>
          <w:sz w:val="24"/>
          <w:szCs w:val="24"/>
        </w:rPr>
        <w:t>a</w:t>
      </w:r>
      <w:r w:rsidR="00CA58AC" w:rsidRPr="00F93750">
        <w:rPr>
          <w:rFonts w:cstheme="minorHAnsi"/>
          <w:sz w:val="24"/>
          <w:szCs w:val="24"/>
        </w:rPr>
        <w:t>), temperature (</w:t>
      </w:r>
      <w:r w:rsidR="00CA58AC" w:rsidRPr="00F93750">
        <w:rPr>
          <w:rFonts w:cstheme="minorHAnsi"/>
          <w:b/>
          <w:bCs/>
          <w:sz w:val="24"/>
          <w:szCs w:val="24"/>
        </w:rPr>
        <w:t>b</w:t>
      </w:r>
      <w:r w:rsidR="00CA58AC" w:rsidRPr="00F93750">
        <w:rPr>
          <w:rFonts w:cstheme="minorHAnsi"/>
          <w:sz w:val="24"/>
          <w:szCs w:val="24"/>
        </w:rPr>
        <w:t>)</w:t>
      </w:r>
      <w:r w:rsidR="00ED2BF1">
        <w:rPr>
          <w:rFonts w:cstheme="minorHAnsi"/>
          <w:sz w:val="24"/>
          <w:szCs w:val="24"/>
        </w:rPr>
        <w:t>,</w:t>
      </w:r>
      <w:r w:rsidR="00CA58AC" w:rsidRPr="00F93750">
        <w:rPr>
          <w:rFonts w:cstheme="minorHAnsi"/>
          <w:sz w:val="24"/>
          <w:szCs w:val="24"/>
        </w:rPr>
        <w:t xml:space="preserve"> and percent reduction (</w:t>
      </w:r>
      <w:r w:rsidR="00CA58AC" w:rsidRPr="00F93750">
        <w:rPr>
          <w:rFonts w:cstheme="minorHAnsi"/>
          <w:b/>
          <w:bCs/>
          <w:sz w:val="24"/>
          <w:szCs w:val="24"/>
        </w:rPr>
        <w:t>c</w:t>
      </w:r>
      <w:r w:rsidR="00CA58AC" w:rsidRPr="00F93750">
        <w:rPr>
          <w:rFonts w:cstheme="minorHAnsi"/>
          <w:sz w:val="24"/>
          <w:szCs w:val="24"/>
        </w:rPr>
        <w:t xml:space="preserve">) are monitored. To initiate the data recording, </w:t>
      </w:r>
      <w:r w:rsidR="00F61070" w:rsidRPr="00F93750">
        <w:rPr>
          <w:rFonts w:cstheme="minorHAnsi"/>
          <w:sz w:val="24"/>
          <w:szCs w:val="24"/>
        </w:rPr>
        <w:t xml:space="preserve">the </w:t>
      </w:r>
      <w:r w:rsidR="00CA58AC" w:rsidRPr="00F93750">
        <w:rPr>
          <w:rFonts w:cstheme="minorHAnsi"/>
          <w:sz w:val="24"/>
          <w:szCs w:val="24"/>
        </w:rPr>
        <w:t>“</w:t>
      </w:r>
      <w:r w:rsidR="00CA58AC" w:rsidRPr="006562BE">
        <w:rPr>
          <w:rFonts w:cstheme="minorHAnsi"/>
          <w:b/>
          <w:bCs/>
          <w:sz w:val="24"/>
          <w:szCs w:val="24"/>
        </w:rPr>
        <w:t>Start Test</w:t>
      </w:r>
      <w:r w:rsidR="00CA58AC" w:rsidRPr="00F93750">
        <w:rPr>
          <w:rFonts w:cstheme="minorHAnsi"/>
          <w:sz w:val="24"/>
          <w:szCs w:val="24"/>
        </w:rPr>
        <w:t>”</w:t>
      </w:r>
      <w:r w:rsidRPr="00F93750">
        <w:rPr>
          <w:rFonts w:cstheme="minorHAnsi"/>
          <w:sz w:val="24"/>
          <w:szCs w:val="24"/>
        </w:rPr>
        <w:t xml:space="preserve"> </w:t>
      </w:r>
      <w:r w:rsidR="00CA58AC" w:rsidRPr="00F93750">
        <w:rPr>
          <w:rFonts w:cstheme="minorHAnsi"/>
          <w:sz w:val="24"/>
          <w:szCs w:val="24"/>
        </w:rPr>
        <w:t>button (</w:t>
      </w:r>
      <w:r w:rsidR="00CA58AC" w:rsidRPr="00F93750">
        <w:rPr>
          <w:rFonts w:cstheme="minorHAnsi"/>
          <w:b/>
          <w:bCs/>
          <w:sz w:val="24"/>
          <w:szCs w:val="24"/>
        </w:rPr>
        <w:t>d</w:t>
      </w:r>
      <w:r w:rsidR="00CA58AC" w:rsidRPr="00F93750">
        <w:rPr>
          <w:rFonts w:cstheme="minorHAnsi"/>
          <w:sz w:val="24"/>
          <w:szCs w:val="24"/>
        </w:rPr>
        <w:t>) needs to be clicked</w:t>
      </w:r>
      <w:r w:rsidR="00ED2BF1">
        <w:rPr>
          <w:rFonts w:cstheme="minorHAnsi"/>
          <w:sz w:val="24"/>
          <w:szCs w:val="24"/>
        </w:rPr>
        <w:t>,</w:t>
      </w:r>
      <w:r w:rsidR="00CA58AC" w:rsidRPr="00F93750">
        <w:rPr>
          <w:rFonts w:cstheme="minorHAnsi"/>
          <w:sz w:val="24"/>
          <w:szCs w:val="24"/>
        </w:rPr>
        <w:t xml:space="preserve"> </w:t>
      </w:r>
      <w:r w:rsidR="00F61070" w:rsidRPr="00F93750">
        <w:rPr>
          <w:rFonts w:cstheme="minorHAnsi"/>
          <w:sz w:val="24"/>
          <w:szCs w:val="24"/>
        </w:rPr>
        <w:t>which will change the button’s color to green</w:t>
      </w:r>
      <w:r w:rsidR="00CA58AC" w:rsidRPr="00F93750">
        <w:rPr>
          <w:rFonts w:cstheme="minorHAnsi"/>
          <w:sz w:val="24"/>
          <w:szCs w:val="24"/>
        </w:rPr>
        <w:t xml:space="preserve">. </w:t>
      </w:r>
    </w:p>
    <w:p w14:paraId="3F0E7721" w14:textId="77777777" w:rsidR="0013551A" w:rsidRPr="00F93750" w:rsidRDefault="0013551A" w:rsidP="00756FBF">
      <w:pPr>
        <w:spacing w:after="0" w:line="240" w:lineRule="auto"/>
        <w:rPr>
          <w:rFonts w:cstheme="minorHAnsi"/>
          <w:sz w:val="24"/>
          <w:szCs w:val="24"/>
        </w:rPr>
      </w:pPr>
    </w:p>
    <w:p w14:paraId="707D6670" w14:textId="12DF1D78" w:rsidR="000C4CFA" w:rsidRPr="00F93750" w:rsidRDefault="000C4CFA"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6</w:t>
      </w:r>
      <w:r w:rsidR="00ED2BF1">
        <w:rPr>
          <w:rFonts w:cstheme="minorHAnsi"/>
          <w:b/>
          <w:bCs/>
          <w:sz w:val="24"/>
          <w:szCs w:val="24"/>
        </w:rPr>
        <w:t>:</w:t>
      </w:r>
      <w:r w:rsidRPr="00F93750">
        <w:rPr>
          <w:rFonts w:cstheme="minorHAnsi"/>
          <w:b/>
          <w:bCs/>
          <w:sz w:val="24"/>
          <w:szCs w:val="24"/>
        </w:rPr>
        <w:t xml:space="preserve"> Controls panel in </w:t>
      </w:r>
      <w:r w:rsidR="00F61070" w:rsidRPr="00F93750">
        <w:rPr>
          <w:rFonts w:cstheme="minorHAnsi"/>
          <w:b/>
          <w:bCs/>
          <w:sz w:val="24"/>
          <w:szCs w:val="24"/>
        </w:rPr>
        <w:t xml:space="preserve">the </w:t>
      </w:r>
      <w:r w:rsidRPr="00F93750">
        <w:rPr>
          <w:rFonts w:cstheme="minorHAnsi"/>
          <w:b/>
          <w:bCs/>
          <w:sz w:val="24"/>
          <w:szCs w:val="24"/>
        </w:rPr>
        <w:t>program.</w:t>
      </w:r>
      <w:r w:rsidRPr="00F93750">
        <w:rPr>
          <w:rFonts w:cstheme="minorHAnsi"/>
          <w:sz w:val="24"/>
          <w:szCs w:val="24"/>
        </w:rPr>
        <w:t xml:space="preserve"> Within</w:t>
      </w:r>
      <w:r w:rsidR="00F61070" w:rsidRPr="00F93750">
        <w:rPr>
          <w:rFonts w:cstheme="minorHAnsi"/>
          <w:sz w:val="24"/>
          <w:szCs w:val="24"/>
        </w:rPr>
        <w:t xml:space="preserve"> the</w:t>
      </w:r>
      <w:r w:rsidRPr="00F93750">
        <w:rPr>
          <w:rFonts w:cstheme="minorHAnsi"/>
          <w:sz w:val="24"/>
          <w:szCs w:val="24"/>
        </w:rPr>
        <w:t xml:space="preserve"> “</w:t>
      </w:r>
      <w:r w:rsidRPr="006562BE">
        <w:rPr>
          <w:rFonts w:cstheme="minorHAnsi"/>
          <w:b/>
          <w:bCs/>
          <w:sz w:val="24"/>
          <w:szCs w:val="24"/>
        </w:rPr>
        <w:t>Controls</w:t>
      </w:r>
      <w:r w:rsidRPr="00F93750">
        <w:rPr>
          <w:rFonts w:cstheme="minorHAnsi"/>
          <w:sz w:val="24"/>
          <w:szCs w:val="24"/>
        </w:rPr>
        <w:t>” panel, the pumps can be turned on</w:t>
      </w:r>
      <w:r w:rsidR="00ED2BF1">
        <w:rPr>
          <w:rFonts w:cstheme="minorHAnsi"/>
          <w:sz w:val="24"/>
          <w:szCs w:val="24"/>
        </w:rPr>
        <w:t xml:space="preserve"> or </w:t>
      </w:r>
      <w:r w:rsidRPr="00F93750">
        <w:rPr>
          <w:rFonts w:cstheme="minorHAnsi"/>
          <w:sz w:val="24"/>
          <w:szCs w:val="24"/>
        </w:rPr>
        <w:t>off</w:t>
      </w:r>
      <w:r w:rsidR="006E2545" w:rsidRPr="00F93750">
        <w:rPr>
          <w:rFonts w:cstheme="minorHAnsi"/>
          <w:sz w:val="24"/>
          <w:szCs w:val="24"/>
        </w:rPr>
        <w:t>,</w:t>
      </w:r>
      <w:r w:rsidRPr="00F93750">
        <w:rPr>
          <w:rFonts w:cstheme="minorHAnsi"/>
          <w:sz w:val="24"/>
          <w:szCs w:val="24"/>
        </w:rPr>
        <w:t xml:space="preserve"> and the rate of pumping can be changed for feed </w:t>
      </w:r>
      <w:r w:rsidR="00AC3610" w:rsidRPr="00F93750">
        <w:rPr>
          <w:rFonts w:cstheme="minorHAnsi"/>
          <w:sz w:val="24"/>
          <w:szCs w:val="24"/>
        </w:rPr>
        <w:t>(</w:t>
      </w:r>
      <w:r w:rsidRPr="00F93750">
        <w:rPr>
          <w:rFonts w:cstheme="minorHAnsi"/>
          <w:b/>
          <w:bCs/>
          <w:sz w:val="24"/>
          <w:szCs w:val="24"/>
        </w:rPr>
        <w:t>a</w:t>
      </w:r>
      <w:r w:rsidRPr="00F93750">
        <w:rPr>
          <w:rFonts w:cstheme="minorHAnsi"/>
          <w:sz w:val="24"/>
          <w:szCs w:val="24"/>
        </w:rPr>
        <w:t>) and other stages (</w:t>
      </w:r>
      <w:r w:rsidRPr="00F93750">
        <w:rPr>
          <w:rFonts w:cstheme="minorHAnsi"/>
          <w:b/>
          <w:bCs/>
          <w:sz w:val="24"/>
          <w:szCs w:val="24"/>
        </w:rPr>
        <w:t>b</w:t>
      </w:r>
      <w:r w:rsidRPr="00F93750">
        <w:rPr>
          <w:rFonts w:cstheme="minorHAnsi"/>
          <w:sz w:val="24"/>
          <w:szCs w:val="24"/>
        </w:rPr>
        <w:t xml:space="preserve">). Also, the </w:t>
      </w:r>
      <w:r w:rsidRPr="00F93750">
        <w:rPr>
          <w:rFonts w:cstheme="minorHAnsi"/>
          <w:sz w:val="24"/>
          <w:szCs w:val="24"/>
        </w:rPr>
        <w:lastRenderedPageBreak/>
        <w:t xml:space="preserve">chamber power on the piezo </w:t>
      </w:r>
      <w:r w:rsidR="00D16005" w:rsidRPr="00F93750">
        <w:rPr>
          <w:rFonts w:cstheme="minorHAnsi"/>
          <w:sz w:val="24"/>
          <w:szCs w:val="24"/>
        </w:rPr>
        <w:t xml:space="preserve">transducer </w:t>
      </w:r>
      <w:r w:rsidRPr="00F93750">
        <w:rPr>
          <w:rFonts w:cstheme="minorHAnsi"/>
          <w:sz w:val="24"/>
          <w:szCs w:val="24"/>
        </w:rPr>
        <w:t>can be turned on</w:t>
      </w:r>
      <w:r w:rsidR="00ED2BF1">
        <w:rPr>
          <w:rFonts w:cstheme="minorHAnsi"/>
          <w:sz w:val="24"/>
          <w:szCs w:val="24"/>
        </w:rPr>
        <w:t xml:space="preserve"> or </w:t>
      </w:r>
      <w:r w:rsidRPr="00F93750">
        <w:rPr>
          <w:rFonts w:cstheme="minorHAnsi"/>
          <w:sz w:val="24"/>
          <w:szCs w:val="24"/>
        </w:rPr>
        <w:t>off (</w:t>
      </w:r>
      <w:r w:rsidRPr="00F93750">
        <w:rPr>
          <w:rFonts w:cstheme="minorHAnsi"/>
          <w:b/>
          <w:bCs/>
          <w:sz w:val="24"/>
          <w:szCs w:val="24"/>
        </w:rPr>
        <w:t>c</w:t>
      </w:r>
      <w:r w:rsidRPr="00F93750">
        <w:rPr>
          <w:rFonts w:cstheme="minorHAnsi"/>
          <w:sz w:val="24"/>
          <w:szCs w:val="24"/>
        </w:rPr>
        <w:t xml:space="preserve">) and be </w:t>
      </w:r>
      <w:r w:rsidR="00ED37F1" w:rsidRPr="00F93750">
        <w:rPr>
          <w:rFonts w:cstheme="minorHAnsi"/>
          <w:sz w:val="24"/>
          <w:szCs w:val="24"/>
        </w:rPr>
        <w:t>changed with a slide bar (</w:t>
      </w:r>
      <w:r w:rsidR="00C15FAC">
        <w:rPr>
          <w:rFonts w:cstheme="minorHAnsi"/>
          <w:b/>
          <w:bCs/>
          <w:sz w:val="24"/>
          <w:szCs w:val="24"/>
        </w:rPr>
        <w:t>d</w:t>
      </w:r>
      <w:r w:rsidR="00ED37F1" w:rsidRPr="00F93750">
        <w:rPr>
          <w:rFonts w:cstheme="minorHAnsi"/>
          <w:sz w:val="24"/>
          <w:szCs w:val="24"/>
        </w:rPr>
        <w:t>)</w:t>
      </w:r>
      <w:r w:rsidRPr="00F93750">
        <w:rPr>
          <w:rFonts w:cstheme="minorHAnsi"/>
          <w:sz w:val="24"/>
          <w:szCs w:val="24"/>
        </w:rPr>
        <w:t xml:space="preserve">. </w:t>
      </w:r>
      <w:r w:rsidR="0030785C">
        <w:rPr>
          <w:rFonts w:cstheme="minorHAnsi"/>
          <w:sz w:val="24"/>
          <w:szCs w:val="24"/>
        </w:rPr>
        <w:t>The</w:t>
      </w:r>
      <w:r w:rsidR="00CA6AEE" w:rsidRPr="00F93750">
        <w:rPr>
          <w:rFonts w:cstheme="minorHAnsi"/>
          <w:sz w:val="24"/>
          <w:szCs w:val="24"/>
        </w:rPr>
        <w:t xml:space="preserve"> experiments</w:t>
      </w:r>
      <w:r w:rsidR="0030785C" w:rsidRPr="0030785C">
        <w:rPr>
          <w:rFonts w:cstheme="minorHAnsi"/>
          <w:sz w:val="24"/>
          <w:szCs w:val="24"/>
        </w:rPr>
        <w:t xml:space="preserve"> </w:t>
      </w:r>
      <w:r w:rsidR="0030785C" w:rsidRPr="00F93750">
        <w:rPr>
          <w:rFonts w:cstheme="minorHAnsi"/>
          <w:sz w:val="24"/>
          <w:szCs w:val="24"/>
        </w:rPr>
        <w:t xml:space="preserve">used 10 </w:t>
      </w:r>
      <w:r w:rsidR="0030785C">
        <w:rPr>
          <w:rFonts w:cstheme="minorHAnsi"/>
          <w:sz w:val="24"/>
          <w:szCs w:val="24"/>
        </w:rPr>
        <w:t>W</w:t>
      </w:r>
      <w:r w:rsidR="00ED2BF1">
        <w:rPr>
          <w:rFonts w:cstheme="minorHAnsi"/>
          <w:sz w:val="24"/>
          <w:szCs w:val="24"/>
        </w:rPr>
        <w:t>,</w:t>
      </w:r>
      <w:r w:rsidR="00CA6AEE" w:rsidRPr="00F93750">
        <w:rPr>
          <w:rFonts w:cstheme="minorHAnsi"/>
          <w:sz w:val="24"/>
          <w:szCs w:val="24"/>
        </w:rPr>
        <w:t xml:space="preserve"> </w:t>
      </w:r>
      <w:r w:rsidR="00ED2BF1" w:rsidRPr="008F4C98">
        <w:rPr>
          <w:rFonts w:cstheme="minorHAnsi"/>
          <w:sz w:val="24"/>
          <w:szCs w:val="24"/>
        </w:rPr>
        <w:t>because</w:t>
      </w:r>
      <w:r w:rsidR="00ED2BF1" w:rsidRPr="00F93750">
        <w:rPr>
          <w:rFonts w:cstheme="minorHAnsi"/>
          <w:sz w:val="24"/>
          <w:szCs w:val="24"/>
        </w:rPr>
        <w:t xml:space="preserve"> </w:t>
      </w:r>
      <w:r w:rsidR="00CA6AEE" w:rsidRPr="00F93750">
        <w:rPr>
          <w:rFonts w:cstheme="minorHAnsi"/>
          <w:sz w:val="24"/>
          <w:szCs w:val="24"/>
        </w:rPr>
        <w:t xml:space="preserve">it is </w:t>
      </w:r>
      <w:r w:rsidR="00ED2BF1">
        <w:rPr>
          <w:rFonts w:cstheme="minorHAnsi"/>
          <w:sz w:val="24"/>
          <w:szCs w:val="24"/>
        </w:rPr>
        <w:t xml:space="preserve">the </w:t>
      </w:r>
      <w:r w:rsidR="00CA6AEE" w:rsidRPr="00F93750">
        <w:rPr>
          <w:rFonts w:cstheme="minorHAnsi"/>
          <w:sz w:val="24"/>
          <w:szCs w:val="24"/>
        </w:rPr>
        <w:t>recommended power setting for CHO cells</w:t>
      </w:r>
      <w:r w:rsidR="0030785C">
        <w:rPr>
          <w:rFonts w:cstheme="minorHAnsi"/>
          <w:sz w:val="24"/>
          <w:szCs w:val="24"/>
        </w:rPr>
        <w:t xml:space="preserve"> as</w:t>
      </w:r>
      <w:r w:rsidR="00CA6AEE" w:rsidRPr="00F93750">
        <w:rPr>
          <w:rFonts w:cstheme="minorHAnsi"/>
          <w:sz w:val="24"/>
          <w:szCs w:val="24"/>
        </w:rPr>
        <w:t xml:space="preserve"> </w:t>
      </w:r>
      <w:r w:rsidR="0030785C">
        <w:rPr>
          <w:rFonts w:cstheme="minorHAnsi"/>
          <w:sz w:val="24"/>
          <w:szCs w:val="24"/>
        </w:rPr>
        <w:t>recommended</w:t>
      </w:r>
      <w:r w:rsidR="0030785C" w:rsidRPr="00F93750">
        <w:rPr>
          <w:rFonts w:cstheme="minorHAnsi"/>
          <w:sz w:val="24"/>
          <w:szCs w:val="24"/>
        </w:rPr>
        <w:t xml:space="preserve"> </w:t>
      </w:r>
      <w:r w:rsidR="0030785C">
        <w:rPr>
          <w:rFonts w:cstheme="minorHAnsi"/>
          <w:sz w:val="24"/>
          <w:szCs w:val="24"/>
        </w:rPr>
        <w:t>by</w:t>
      </w:r>
      <w:r w:rsidR="0030785C" w:rsidRPr="00F93750">
        <w:rPr>
          <w:rFonts w:cstheme="minorHAnsi"/>
          <w:sz w:val="24"/>
          <w:szCs w:val="24"/>
        </w:rPr>
        <w:t xml:space="preserve"> </w:t>
      </w:r>
      <w:r w:rsidR="00CA6AEE" w:rsidRPr="00F93750">
        <w:rPr>
          <w:rFonts w:cstheme="minorHAnsi"/>
          <w:sz w:val="24"/>
          <w:szCs w:val="24"/>
        </w:rPr>
        <w:t>the manufacturer.</w:t>
      </w:r>
    </w:p>
    <w:p w14:paraId="3E15C3BE" w14:textId="727D4199" w:rsidR="00CF40E4" w:rsidRPr="00F93750" w:rsidRDefault="00CF40E4" w:rsidP="00756FBF">
      <w:pPr>
        <w:spacing w:after="0" w:line="240" w:lineRule="auto"/>
        <w:rPr>
          <w:rFonts w:cstheme="minorHAnsi"/>
          <w:sz w:val="24"/>
          <w:szCs w:val="24"/>
        </w:rPr>
      </w:pPr>
    </w:p>
    <w:p w14:paraId="64031CE6" w14:textId="2064B398" w:rsidR="00CF40E4" w:rsidRPr="00F93750" w:rsidRDefault="00CF40E4"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7</w:t>
      </w:r>
      <w:r w:rsidR="00ED2BF1">
        <w:rPr>
          <w:rFonts w:cstheme="minorHAnsi"/>
          <w:b/>
          <w:bCs/>
          <w:sz w:val="24"/>
          <w:szCs w:val="24"/>
        </w:rPr>
        <w:t>:</w:t>
      </w:r>
      <w:r w:rsidRPr="00F93750">
        <w:rPr>
          <w:rFonts w:cstheme="minorHAnsi"/>
          <w:b/>
          <w:bCs/>
          <w:sz w:val="24"/>
          <w:szCs w:val="24"/>
        </w:rPr>
        <w:t xml:space="preserve"> AWS Chamber.</w:t>
      </w:r>
      <w:r w:rsidR="00084C1B" w:rsidRPr="00F93750">
        <w:rPr>
          <w:rFonts w:cstheme="minorHAnsi"/>
          <w:sz w:val="24"/>
          <w:szCs w:val="24"/>
        </w:rPr>
        <w:t xml:space="preserve"> </w:t>
      </w:r>
      <w:r w:rsidRPr="00F93750">
        <w:rPr>
          <w:rFonts w:cstheme="minorHAnsi"/>
          <w:sz w:val="24"/>
          <w:szCs w:val="24"/>
        </w:rPr>
        <w:t xml:space="preserve">Once the cells </w:t>
      </w:r>
      <w:r w:rsidR="00ED2BF1" w:rsidRPr="008F4C98">
        <w:rPr>
          <w:rFonts w:cstheme="minorHAnsi"/>
          <w:sz w:val="24"/>
          <w:szCs w:val="24"/>
        </w:rPr>
        <w:t>were</w:t>
      </w:r>
      <w:r w:rsidR="00ED2BF1" w:rsidRPr="00F93750">
        <w:rPr>
          <w:rFonts w:cstheme="minorHAnsi"/>
          <w:sz w:val="24"/>
          <w:szCs w:val="24"/>
        </w:rPr>
        <w:t xml:space="preserve"> </w:t>
      </w:r>
      <w:r w:rsidRPr="00F93750">
        <w:rPr>
          <w:rFonts w:cstheme="minorHAnsi"/>
          <w:sz w:val="24"/>
          <w:szCs w:val="24"/>
        </w:rPr>
        <w:t>inside the chamber, the acoustic forces trap</w:t>
      </w:r>
      <w:r w:rsidR="00ED2BF1">
        <w:rPr>
          <w:rFonts w:cstheme="minorHAnsi"/>
          <w:sz w:val="24"/>
          <w:szCs w:val="24"/>
        </w:rPr>
        <w:t>ped</w:t>
      </w:r>
      <w:r w:rsidRPr="00F93750">
        <w:rPr>
          <w:rFonts w:cstheme="minorHAnsi"/>
          <w:sz w:val="24"/>
          <w:szCs w:val="24"/>
        </w:rPr>
        <w:t xml:space="preserve"> cells in nodes of waves and </w:t>
      </w:r>
      <w:r w:rsidR="0072498A" w:rsidRPr="00F93750">
        <w:rPr>
          <w:rFonts w:cstheme="minorHAnsi"/>
          <w:sz w:val="24"/>
          <w:szCs w:val="24"/>
        </w:rPr>
        <w:t>cause</w:t>
      </w:r>
      <w:r w:rsidR="00ED2BF1">
        <w:rPr>
          <w:rFonts w:cstheme="minorHAnsi"/>
          <w:sz w:val="24"/>
          <w:szCs w:val="24"/>
        </w:rPr>
        <w:t>d</w:t>
      </w:r>
      <w:r w:rsidRPr="00F93750">
        <w:rPr>
          <w:rFonts w:cstheme="minorHAnsi"/>
          <w:sz w:val="24"/>
          <w:szCs w:val="24"/>
        </w:rPr>
        <w:t xml:space="preserve"> cell</w:t>
      </w:r>
      <w:r w:rsidR="00ED2BF1">
        <w:rPr>
          <w:rFonts w:cstheme="minorHAnsi"/>
          <w:sz w:val="24"/>
          <w:szCs w:val="24"/>
        </w:rPr>
        <w:t>s to</w:t>
      </w:r>
      <w:r w:rsidRPr="00F93750">
        <w:rPr>
          <w:rFonts w:cstheme="minorHAnsi"/>
          <w:sz w:val="24"/>
          <w:szCs w:val="24"/>
        </w:rPr>
        <w:t xml:space="preserve"> </w:t>
      </w:r>
      <w:r w:rsidR="00D16005" w:rsidRPr="00F93750">
        <w:rPr>
          <w:rFonts w:cstheme="minorHAnsi"/>
          <w:sz w:val="24"/>
          <w:szCs w:val="24"/>
        </w:rPr>
        <w:t xml:space="preserve">cluster </w:t>
      </w:r>
      <w:r w:rsidRPr="00F93750">
        <w:rPr>
          <w:rFonts w:cstheme="minorHAnsi"/>
          <w:sz w:val="24"/>
          <w:szCs w:val="24"/>
        </w:rPr>
        <w:t xml:space="preserve">(a). These cell </w:t>
      </w:r>
      <w:r w:rsidR="00D16005" w:rsidRPr="00F93750">
        <w:rPr>
          <w:rFonts w:cstheme="minorHAnsi"/>
          <w:sz w:val="24"/>
          <w:szCs w:val="24"/>
        </w:rPr>
        <w:t xml:space="preserve">clusters </w:t>
      </w:r>
      <w:r w:rsidR="0072498A" w:rsidRPr="00F93750">
        <w:rPr>
          <w:rFonts w:cstheme="minorHAnsi"/>
          <w:sz w:val="24"/>
          <w:szCs w:val="24"/>
        </w:rPr>
        <w:t>increase</w:t>
      </w:r>
      <w:r w:rsidR="00ED2BF1">
        <w:rPr>
          <w:rFonts w:cstheme="minorHAnsi"/>
          <w:sz w:val="24"/>
          <w:szCs w:val="24"/>
        </w:rPr>
        <w:t>d</w:t>
      </w:r>
      <w:r w:rsidR="0072498A" w:rsidRPr="00F93750">
        <w:rPr>
          <w:rFonts w:cstheme="minorHAnsi"/>
          <w:sz w:val="24"/>
          <w:szCs w:val="24"/>
        </w:rPr>
        <w:t xml:space="preserve"> in size until they</w:t>
      </w:r>
      <w:r w:rsidRPr="00F93750">
        <w:rPr>
          <w:rFonts w:cstheme="minorHAnsi"/>
          <w:sz w:val="24"/>
          <w:szCs w:val="24"/>
        </w:rPr>
        <w:t xml:space="preserve"> los</w:t>
      </w:r>
      <w:r w:rsidR="00ED2BF1">
        <w:rPr>
          <w:rFonts w:cstheme="minorHAnsi"/>
          <w:sz w:val="24"/>
          <w:szCs w:val="24"/>
        </w:rPr>
        <w:t>t</w:t>
      </w:r>
      <w:r w:rsidRPr="00F93750">
        <w:rPr>
          <w:rFonts w:cstheme="minorHAnsi"/>
          <w:sz w:val="24"/>
          <w:szCs w:val="24"/>
        </w:rPr>
        <w:t xml:space="preserve"> their buoyancy and eventually settle</w:t>
      </w:r>
      <w:r w:rsidR="00ED2BF1">
        <w:rPr>
          <w:rFonts w:cstheme="minorHAnsi"/>
          <w:sz w:val="24"/>
          <w:szCs w:val="24"/>
        </w:rPr>
        <w:t>d</w:t>
      </w:r>
      <w:r w:rsidRPr="00F93750">
        <w:rPr>
          <w:rFonts w:cstheme="minorHAnsi"/>
          <w:sz w:val="24"/>
          <w:szCs w:val="24"/>
        </w:rPr>
        <w:t xml:space="preserve"> down by gravitational force (b). Next, the settled cells </w:t>
      </w:r>
      <w:r w:rsidR="006239AC" w:rsidRPr="008F4C98">
        <w:rPr>
          <w:rFonts w:cstheme="minorHAnsi"/>
          <w:sz w:val="24"/>
          <w:szCs w:val="24"/>
        </w:rPr>
        <w:t>were</w:t>
      </w:r>
      <w:r w:rsidR="006239AC" w:rsidRPr="00F93750">
        <w:rPr>
          <w:rFonts w:cstheme="minorHAnsi"/>
          <w:sz w:val="24"/>
          <w:szCs w:val="24"/>
        </w:rPr>
        <w:t xml:space="preserve"> </w:t>
      </w:r>
      <w:r w:rsidRPr="00F93750">
        <w:rPr>
          <w:rFonts w:cstheme="minorHAnsi"/>
          <w:sz w:val="24"/>
          <w:szCs w:val="24"/>
        </w:rPr>
        <w:t xml:space="preserve">removed from the </w:t>
      </w:r>
      <w:r w:rsidR="00084C1B" w:rsidRPr="00F93750">
        <w:rPr>
          <w:rFonts w:cstheme="minorHAnsi"/>
          <w:sz w:val="24"/>
          <w:szCs w:val="24"/>
        </w:rPr>
        <w:t xml:space="preserve">waste port </w:t>
      </w:r>
      <w:r w:rsidRPr="00F93750">
        <w:rPr>
          <w:rFonts w:cstheme="minorHAnsi"/>
          <w:sz w:val="24"/>
          <w:szCs w:val="24"/>
        </w:rPr>
        <w:t xml:space="preserve">of the </w:t>
      </w:r>
      <w:r w:rsidR="004F34B5" w:rsidRPr="00F93750">
        <w:rPr>
          <w:rFonts w:cstheme="minorHAnsi"/>
          <w:sz w:val="24"/>
          <w:szCs w:val="24"/>
        </w:rPr>
        <w:t>acoustophoretic chamber</w:t>
      </w:r>
      <w:r w:rsidRPr="00F93750">
        <w:rPr>
          <w:rFonts w:cstheme="minorHAnsi"/>
          <w:sz w:val="24"/>
          <w:szCs w:val="24"/>
        </w:rPr>
        <w:t xml:space="preserve"> via stage1 pump to a cell harvest bottle (c). </w:t>
      </w:r>
      <w:r w:rsidR="0055137E" w:rsidRPr="00F93750">
        <w:rPr>
          <w:rFonts w:cstheme="minorHAnsi"/>
          <w:sz w:val="24"/>
          <w:szCs w:val="24"/>
        </w:rPr>
        <w:t>The product exit</w:t>
      </w:r>
      <w:r w:rsidR="006239AC">
        <w:rPr>
          <w:rFonts w:cstheme="minorHAnsi"/>
          <w:sz w:val="24"/>
          <w:szCs w:val="24"/>
        </w:rPr>
        <w:t>ed</w:t>
      </w:r>
      <w:r w:rsidR="0055137E" w:rsidRPr="00F93750">
        <w:rPr>
          <w:rFonts w:cstheme="minorHAnsi"/>
          <w:sz w:val="24"/>
          <w:szCs w:val="24"/>
        </w:rPr>
        <w:t xml:space="preserve"> the chamber through permeate port (d) while HCCF continuously fill</w:t>
      </w:r>
      <w:r w:rsidR="006239AC">
        <w:rPr>
          <w:rFonts w:cstheme="minorHAnsi"/>
          <w:sz w:val="24"/>
          <w:szCs w:val="24"/>
        </w:rPr>
        <w:t>ed</w:t>
      </w:r>
      <w:r w:rsidR="0055137E" w:rsidRPr="00F93750">
        <w:rPr>
          <w:rFonts w:cstheme="minorHAnsi"/>
          <w:sz w:val="24"/>
          <w:szCs w:val="24"/>
        </w:rPr>
        <w:t xml:space="preserve"> the chamber via inlet port</w:t>
      </w:r>
      <w:r w:rsidR="0072498A" w:rsidRPr="00F93750">
        <w:rPr>
          <w:rFonts w:cstheme="minorHAnsi"/>
          <w:sz w:val="24"/>
          <w:szCs w:val="24"/>
        </w:rPr>
        <w:t>s</w:t>
      </w:r>
      <w:r w:rsidR="0055137E" w:rsidRPr="00F93750">
        <w:rPr>
          <w:rFonts w:cstheme="minorHAnsi"/>
          <w:sz w:val="24"/>
          <w:szCs w:val="24"/>
        </w:rPr>
        <w:t xml:space="preserve"> (e). </w:t>
      </w:r>
    </w:p>
    <w:p w14:paraId="66788B54" w14:textId="54C7AD8C" w:rsidR="00CF40E4" w:rsidRPr="00F93750" w:rsidRDefault="00CF40E4" w:rsidP="00756FBF">
      <w:pPr>
        <w:spacing w:after="0" w:line="240" w:lineRule="auto"/>
        <w:rPr>
          <w:rFonts w:cstheme="minorHAnsi"/>
          <w:sz w:val="24"/>
          <w:szCs w:val="24"/>
        </w:rPr>
      </w:pPr>
      <w:r w:rsidRPr="00F93750">
        <w:rPr>
          <w:rFonts w:cstheme="minorHAnsi"/>
          <w:sz w:val="24"/>
          <w:szCs w:val="24"/>
        </w:rPr>
        <w:t xml:space="preserve"> </w:t>
      </w:r>
    </w:p>
    <w:p w14:paraId="0B59AC47" w14:textId="1147055B" w:rsidR="0055137E" w:rsidRPr="00F93750" w:rsidRDefault="0055137E"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8</w:t>
      </w:r>
      <w:r w:rsidR="00ED2BF1">
        <w:rPr>
          <w:rFonts w:cstheme="minorHAnsi"/>
          <w:b/>
          <w:bCs/>
          <w:sz w:val="24"/>
          <w:szCs w:val="24"/>
        </w:rPr>
        <w:t>:</w:t>
      </w:r>
      <w:r w:rsidR="008F2442" w:rsidRPr="00F93750">
        <w:rPr>
          <w:rFonts w:cstheme="minorHAnsi"/>
          <w:b/>
          <w:bCs/>
          <w:sz w:val="24"/>
          <w:szCs w:val="24"/>
        </w:rPr>
        <w:t xml:space="preserve"> Turbidity measurements for a 12 x 10</w:t>
      </w:r>
      <w:r w:rsidR="008F2442" w:rsidRPr="00F93750">
        <w:rPr>
          <w:rFonts w:cstheme="minorHAnsi"/>
          <w:b/>
          <w:bCs/>
          <w:sz w:val="24"/>
          <w:szCs w:val="24"/>
          <w:vertAlign w:val="superscript"/>
        </w:rPr>
        <w:t>6</w:t>
      </w:r>
      <w:r w:rsidR="008F2442" w:rsidRPr="00F93750">
        <w:rPr>
          <w:rFonts w:cstheme="minorHAnsi"/>
          <w:b/>
          <w:bCs/>
          <w:sz w:val="24"/>
          <w:szCs w:val="24"/>
        </w:rPr>
        <w:t xml:space="preserve"> cell/mL CHO cell culture with a feed pump rate of 3.5 mL/min.</w:t>
      </w:r>
      <w:r w:rsidR="008F2442" w:rsidRPr="00F93750">
        <w:rPr>
          <w:rFonts w:cstheme="minorHAnsi"/>
          <w:sz w:val="24"/>
          <w:szCs w:val="24"/>
        </w:rPr>
        <w:t xml:space="preserve"> Feed turbidity (blue) was approximately 1</w:t>
      </w:r>
      <w:r w:rsidR="006239AC">
        <w:rPr>
          <w:rFonts w:cstheme="minorHAnsi"/>
          <w:sz w:val="24"/>
          <w:szCs w:val="24"/>
        </w:rPr>
        <w:t>,</w:t>
      </w:r>
      <w:r w:rsidR="008F2442" w:rsidRPr="00F93750">
        <w:rPr>
          <w:rFonts w:cstheme="minorHAnsi"/>
          <w:sz w:val="24"/>
          <w:szCs w:val="24"/>
        </w:rPr>
        <w:t>000 NTU and permeate exiting the stage 1 turbidity meter (orange) was 40</w:t>
      </w:r>
      <w:r w:rsidR="00AC3610" w:rsidRPr="00275308">
        <w:rPr>
          <w:rFonts w:cstheme="minorHAnsi"/>
          <w:sz w:val="24"/>
          <w:szCs w:val="24"/>
        </w:rPr>
        <w:t>–</w:t>
      </w:r>
      <w:r w:rsidR="008F2442" w:rsidRPr="00F93750">
        <w:rPr>
          <w:rFonts w:cstheme="minorHAnsi"/>
          <w:sz w:val="24"/>
          <w:szCs w:val="24"/>
        </w:rPr>
        <w:t>60 NTU.</w:t>
      </w:r>
    </w:p>
    <w:p w14:paraId="3331FE32" w14:textId="2BD5FCA3" w:rsidR="0055137E" w:rsidRPr="00F93750" w:rsidRDefault="0055137E" w:rsidP="00756FBF">
      <w:pPr>
        <w:spacing w:after="0" w:line="240" w:lineRule="auto"/>
        <w:rPr>
          <w:rFonts w:cstheme="minorHAnsi"/>
          <w:sz w:val="24"/>
          <w:szCs w:val="24"/>
        </w:rPr>
      </w:pPr>
    </w:p>
    <w:p w14:paraId="6F367C3B" w14:textId="6CA51D0B" w:rsidR="00572E1C" w:rsidRPr="00F93750" w:rsidRDefault="0055137E"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9</w:t>
      </w:r>
      <w:r w:rsidR="00ED2BF1">
        <w:rPr>
          <w:rFonts w:cstheme="minorHAnsi"/>
          <w:b/>
          <w:bCs/>
          <w:sz w:val="24"/>
          <w:szCs w:val="24"/>
        </w:rPr>
        <w:t>:</w:t>
      </w:r>
      <w:r w:rsidR="00572E1C" w:rsidRPr="00F93750">
        <w:rPr>
          <w:rFonts w:cstheme="minorHAnsi"/>
          <w:b/>
          <w:bCs/>
          <w:sz w:val="24"/>
          <w:szCs w:val="24"/>
        </w:rPr>
        <w:t xml:space="preserve"> Temperature measurements for a 12 x 10</w:t>
      </w:r>
      <w:r w:rsidR="00572E1C" w:rsidRPr="00F93750">
        <w:rPr>
          <w:rFonts w:cstheme="minorHAnsi"/>
          <w:b/>
          <w:bCs/>
          <w:sz w:val="24"/>
          <w:szCs w:val="24"/>
          <w:vertAlign w:val="superscript"/>
        </w:rPr>
        <w:t>6</w:t>
      </w:r>
      <w:r w:rsidR="00572E1C" w:rsidRPr="00F93750">
        <w:rPr>
          <w:rFonts w:cstheme="minorHAnsi"/>
          <w:b/>
          <w:bCs/>
          <w:sz w:val="24"/>
          <w:szCs w:val="24"/>
        </w:rPr>
        <w:t xml:space="preserve"> cell/mL CHO cell culture with a feed pump rate of 3.5 mL/min</w:t>
      </w:r>
      <w:r w:rsidR="00572E1C" w:rsidRPr="00F93750">
        <w:rPr>
          <w:rFonts w:cstheme="minorHAnsi"/>
          <w:sz w:val="24"/>
          <w:szCs w:val="24"/>
        </w:rPr>
        <w:t>. Feed temperature (blue) was approximately 21 °C and permeate exiting the stage 1 turbidity meter (orange) was approximately 27 °C.</w:t>
      </w:r>
    </w:p>
    <w:p w14:paraId="3C5EE5BB" w14:textId="7A10BC5D" w:rsidR="0055137E" w:rsidRPr="00F93750" w:rsidRDefault="0055137E" w:rsidP="00756FBF">
      <w:pPr>
        <w:spacing w:after="0" w:line="240" w:lineRule="auto"/>
        <w:rPr>
          <w:rFonts w:cstheme="minorHAnsi"/>
          <w:sz w:val="24"/>
          <w:szCs w:val="24"/>
        </w:rPr>
      </w:pPr>
    </w:p>
    <w:p w14:paraId="3986054F" w14:textId="48B5A185" w:rsidR="00CF40E4" w:rsidRPr="00F93750" w:rsidRDefault="00CF40E4" w:rsidP="00756FBF">
      <w:pPr>
        <w:spacing w:after="0" w:line="240" w:lineRule="auto"/>
        <w:rPr>
          <w:rFonts w:cstheme="minorHAnsi"/>
          <w:sz w:val="24"/>
          <w:szCs w:val="24"/>
        </w:rPr>
      </w:pPr>
      <w:r w:rsidRPr="00F93750">
        <w:rPr>
          <w:rFonts w:cstheme="minorHAnsi"/>
          <w:sz w:val="24"/>
          <w:szCs w:val="24"/>
        </w:rPr>
        <w:t>F</w:t>
      </w:r>
      <w:r w:rsidRPr="00F93750">
        <w:rPr>
          <w:rFonts w:cstheme="minorHAnsi"/>
          <w:b/>
          <w:bCs/>
          <w:sz w:val="24"/>
          <w:szCs w:val="24"/>
        </w:rPr>
        <w:t xml:space="preserve">igure </w:t>
      </w:r>
      <w:r w:rsidR="008405F1" w:rsidRPr="00F93750">
        <w:rPr>
          <w:rFonts w:cstheme="minorHAnsi"/>
          <w:b/>
          <w:bCs/>
          <w:sz w:val="24"/>
          <w:szCs w:val="24"/>
        </w:rPr>
        <w:t>10</w:t>
      </w:r>
      <w:r w:rsidR="00ED2BF1">
        <w:rPr>
          <w:rFonts w:cstheme="minorHAnsi"/>
          <w:b/>
          <w:bCs/>
          <w:sz w:val="24"/>
          <w:szCs w:val="24"/>
        </w:rPr>
        <w:t>:</w:t>
      </w:r>
      <w:r w:rsidRPr="00F93750">
        <w:rPr>
          <w:rFonts w:cstheme="minorHAnsi"/>
          <w:b/>
          <w:bCs/>
          <w:sz w:val="24"/>
          <w:szCs w:val="24"/>
        </w:rPr>
        <w:t xml:space="preserve"> </w:t>
      </w:r>
      <w:r w:rsidR="00675813" w:rsidRPr="00F93750">
        <w:rPr>
          <w:rFonts w:cstheme="minorHAnsi"/>
          <w:b/>
          <w:bCs/>
          <w:sz w:val="24"/>
          <w:szCs w:val="24"/>
        </w:rPr>
        <w:t>Turbidity</w:t>
      </w:r>
      <w:r w:rsidRPr="00F93750">
        <w:rPr>
          <w:rFonts w:cstheme="minorHAnsi"/>
          <w:b/>
          <w:bCs/>
          <w:sz w:val="24"/>
          <w:szCs w:val="24"/>
        </w:rPr>
        <w:t xml:space="preserve"> </w:t>
      </w:r>
      <w:r w:rsidR="0072498A" w:rsidRPr="00F93750">
        <w:rPr>
          <w:rFonts w:cstheme="minorHAnsi"/>
          <w:b/>
          <w:bCs/>
          <w:sz w:val="24"/>
          <w:szCs w:val="24"/>
        </w:rPr>
        <w:t>m</w:t>
      </w:r>
      <w:r w:rsidRPr="00F93750">
        <w:rPr>
          <w:rFonts w:cstheme="minorHAnsi"/>
          <w:b/>
          <w:bCs/>
          <w:sz w:val="24"/>
          <w:szCs w:val="24"/>
        </w:rPr>
        <w:t xml:space="preserve">easurement </w:t>
      </w:r>
      <w:r w:rsidR="0072498A" w:rsidRPr="00F93750">
        <w:rPr>
          <w:rFonts w:cstheme="minorHAnsi"/>
          <w:b/>
          <w:bCs/>
          <w:sz w:val="24"/>
          <w:szCs w:val="24"/>
        </w:rPr>
        <w:t>e</w:t>
      </w:r>
      <w:r w:rsidR="0055137E" w:rsidRPr="00F93750">
        <w:rPr>
          <w:rFonts w:cstheme="minorHAnsi"/>
          <w:b/>
          <w:bCs/>
          <w:sz w:val="24"/>
          <w:szCs w:val="24"/>
        </w:rPr>
        <w:t xml:space="preserve">xample for </w:t>
      </w:r>
      <w:r w:rsidR="0072498A" w:rsidRPr="00F93750">
        <w:rPr>
          <w:rFonts w:cstheme="minorHAnsi"/>
          <w:b/>
          <w:bCs/>
          <w:sz w:val="24"/>
          <w:szCs w:val="24"/>
        </w:rPr>
        <w:t>a h</w:t>
      </w:r>
      <w:r w:rsidR="0055137E" w:rsidRPr="00F93750">
        <w:rPr>
          <w:rFonts w:cstheme="minorHAnsi"/>
          <w:b/>
          <w:bCs/>
          <w:sz w:val="24"/>
          <w:szCs w:val="24"/>
        </w:rPr>
        <w:t xml:space="preserve">igh </w:t>
      </w:r>
      <w:r w:rsidR="0072498A" w:rsidRPr="00F93750">
        <w:rPr>
          <w:rFonts w:cstheme="minorHAnsi"/>
          <w:b/>
          <w:bCs/>
          <w:sz w:val="24"/>
          <w:szCs w:val="24"/>
        </w:rPr>
        <w:t>c</w:t>
      </w:r>
      <w:r w:rsidR="0055137E" w:rsidRPr="00F93750">
        <w:rPr>
          <w:rFonts w:cstheme="minorHAnsi"/>
          <w:b/>
          <w:bCs/>
          <w:sz w:val="24"/>
          <w:szCs w:val="24"/>
        </w:rPr>
        <w:t xml:space="preserve">ell </w:t>
      </w:r>
      <w:r w:rsidR="0072498A" w:rsidRPr="00F93750">
        <w:rPr>
          <w:rFonts w:cstheme="minorHAnsi"/>
          <w:b/>
          <w:bCs/>
          <w:sz w:val="24"/>
          <w:szCs w:val="24"/>
        </w:rPr>
        <w:t>d</w:t>
      </w:r>
      <w:r w:rsidR="0055137E" w:rsidRPr="00F93750">
        <w:rPr>
          <w:rFonts w:cstheme="minorHAnsi"/>
          <w:b/>
          <w:bCs/>
          <w:sz w:val="24"/>
          <w:szCs w:val="24"/>
        </w:rPr>
        <w:t xml:space="preserve">ensity </w:t>
      </w:r>
      <w:r w:rsidR="0072498A" w:rsidRPr="00F93750">
        <w:rPr>
          <w:rFonts w:cstheme="minorHAnsi"/>
          <w:b/>
          <w:bCs/>
          <w:sz w:val="24"/>
          <w:szCs w:val="24"/>
        </w:rPr>
        <w:t>s</w:t>
      </w:r>
      <w:r w:rsidR="0055137E" w:rsidRPr="00F93750">
        <w:rPr>
          <w:rFonts w:cstheme="minorHAnsi"/>
          <w:b/>
          <w:bCs/>
          <w:sz w:val="24"/>
          <w:szCs w:val="24"/>
        </w:rPr>
        <w:t>ample</w:t>
      </w:r>
      <w:r w:rsidRPr="00F93750">
        <w:rPr>
          <w:rFonts w:cstheme="minorHAnsi"/>
          <w:sz w:val="24"/>
          <w:szCs w:val="24"/>
        </w:rPr>
        <w:t xml:space="preserve">. </w:t>
      </w:r>
      <w:r w:rsidR="0055137E" w:rsidRPr="00F93750">
        <w:rPr>
          <w:rFonts w:cstheme="minorHAnsi"/>
          <w:sz w:val="24"/>
          <w:szCs w:val="24"/>
        </w:rPr>
        <w:t>W</w:t>
      </w:r>
      <w:r w:rsidRPr="00F93750">
        <w:rPr>
          <w:rFonts w:cstheme="minorHAnsi"/>
          <w:sz w:val="24"/>
          <w:szCs w:val="24"/>
        </w:rPr>
        <w:t xml:space="preserve">hen the cell density was </w:t>
      </w:r>
      <w:r w:rsidR="0030785C">
        <w:rPr>
          <w:rFonts w:cstheme="minorHAnsi"/>
          <w:sz w:val="24"/>
          <w:szCs w:val="24"/>
        </w:rPr>
        <w:t>&gt;</w:t>
      </w:r>
      <w:r w:rsidRPr="00F93750">
        <w:rPr>
          <w:rFonts w:cstheme="minorHAnsi"/>
          <w:sz w:val="24"/>
          <w:szCs w:val="24"/>
        </w:rPr>
        <w:t xml:space="preserve">20 </w:t>
      </w:r>
      <w:r w:rsidR="006562BE">
        <w:rPr>
          <w:rFonts w:cstheme="minorHAnsi"/>
          <w:sz w:val="24"/>
          <w:szCs w:val="24"/>
        </w:rPr>
        <w:t>x</w:t>
      </w:r>
      <w:r w:rsidRPr="00F93750">
        <w:rPr>
          <w:rFonts w:cstheme="minorHAnsi"/>
          <w:sz w:val="24"/>
          <w:szCs w:val="24"/>
        </w:rPr>
        <w:t xml:space="preserve"> 10</w:t>
      </w:r>
      <w:r w:rsidRPr="00F93750">
        <w:rPr>
          <w:rFonts w:cstheme="minorHAnsi"/>
          <w:sz w:val="24"/>
          <w:szCs w:val="24"/>
          <w:vertAlign w:val="superscript"/>
        </w:rPr>
        <w:t>6</w:t>
      </w:r>
      <w:r w:rsidRPr="00F93750">
        <w:rPr>
          <w:rFonts w:cstheme="minorHAnsi"/>
          <w:sz w:val="24"/>
          <w:szCs w:val="24"/>
        </w:rPr>
        <w:t xml:space="preserve"> cells/m</w:t>
      </w:r>
      <w:r w:rsidR="0039054C" w:rsidRPr="00F93750">
        <w:rPr>
          <w:rFonts w:cstheme="minorHAnsi"/>
          <w:sz w:val="24"/>
          <w:szCs w:val="24"/>
        </w:rPr>
        <w:t>L</w:t>
      </w:r>
      <w:r w:rsidRPr="00F93750">
        <w:rPr>
          <w:rFonts w:cstheme="minorHAnsi"/>
          <w:sz w:val="24"/>
          <w:szCs w:val="24"/>
        </w:rPr>
        <w:t xml:space="preserve">, the </w:t>
      </w:r>
      <w:r w:rsidR="0055137E" w:rsidRPr="00F93750">
        <w:rPr>
          <w:rFonts w:cstheme="minorHAnsi"/>
          <w:sz w:val="24"/>
          <w:szCs w:val="24"/>
        </w:rPr>
        <w:t xml:space="preserve">feed </w:t>
      </w:r>
      <w:r w:rsidRPr="00F93750">
        <w:rPr>
          <w:rFonts w:cstheme="minorHAnsi"/>
          <w:sz w:val="24"/>
          <w:szCs w:val="24"/>
        </w:rPr>
        <w:t>turbidity measure</w:t>
      </w:r>
      <w:r w:rsidR="0072498A" w:rsidRPr="00F93750">
        <w:rPr>
          <w:rFonts w:cstheme="minorHAnsi"/>
          <w:sz w:val="24"/>
          <w:szCs w:val="24"/>
        </w:rPr>
        <w:t>ment</w:t>
      </w:r>
      <w:r w:rsidRPr="00F93750">
        <w:rPr>
          <w:rFonts w:cstheme="minorHAnsi"/>
          <w:sz w:val="24"/>
          <w:szCs w:val="24"/>
        </w:rPr>
        <w:t xml:space="preserve"> </w:t>
      </w:r>
      <w:r w:rsidR="006239AC" w:rsidRPr="00E226E5">
        <w:rPr>
          <w:rFonts w:cstheme="minorHAnsi"/>
          <w:sz w:val="24"/>
          <w:szCs w:val="24"/>
        </w:rPr>
        <w:t>was</w:t>
      </w:r>
      <w:r w:rsidR="006239AC" w:rsidRPr="00F93750">
        <w:rPr>
          <w:rFonts w:cstheme="minorHAnsi"/>
          <w:sz w:val="24"/>
          <w:szCs w:val="24"/>
        </w:rPr>
        <w:t xml:space="preserve"> </w:t>
      </w:r>
      <w:r w:rsidRPr="00F93750">
        <w:rPr>
          <w:rFonts w:cstheme="minorHAnsi"/>
          <w:sz w:val="24"/>
          <w:szCs w:val="24"/>
        </w:rPr>
        <w:t xml:space="preserve">saturated </w:t>
      </w:r>
      <w:r w:rsidR="0072498A" w:rsidRPr="00F93750">
        <w:rPr>
          <w:rFonts w:cstheme="minorHAnsi"/>
          <w:sz w:val="24"/>
          <w:szCs w:val="24"/>
        </w:rPr>
        <w:t>at</w:t>
      </w:r>
      <w:r w:rsidRPr="00F93750">
        <w:rPr>
          <w:rFonts w:cstheme="minorHAnsi"/>
          <w:sz w:val="24"/>
          <w:szCs w:val="24"/>
        </w:rPr>
        <w:t xml:space="preserve"> the maximum </w:t>
      </w:r>
      <w:r w:rsidR="0072498A" w:rsidRPr="00F93750">
        <w:rPr>
          <w:rFonts w:cstheme="minorHAnsi"/>
          <w:sz w:val="24"/>
          <w:szCs w:val="24"/>
        </w:rPr>
        <w:t xml:space="preserve">value of </w:t>
      </w:r>
      <w:r w:rsidR="0055137E" w:rsidRPr="00F93750">
        <w:rPr>
          <w:rFonts w:cstheme="minorHAnsi"/>
          <w:sz w:val="24"/>
          <w:szCs w:val="24"/>
        </w:rPr>
        <w:t>4</w:t>
      </w:r>
      <w:r w:rsidR="006239AC">
        <w:rPr>
          <w:rFonts w:cstheme="minorHAnsi"/>
          <w:sz w:val="24"/>
          <w:szCs w:val="24"/>
        </w:rPr>
        <w:t>,</w:t>
      </w:r>
      <w:r w:rsidR="0055137E" w:rsidRPr="00F93750">
        <w:rPr>
          <w:rFonts w:cstheme="minorHAnsi"/>
          <w:sz w:val="24"/>
          <w:szCs w:val="24"/>
        </w:rPr>
        <w:t xml:space="preserve">400 </w:t>
      </w:r>
      <w:r w:rsidRPr="00F93750">
        <w:rPr>
          <w:rFonts w:cstheme="minorHAnsi"/>
          <w:sz w:val="24"/>
          <w:szCs w:val="24"/>
        </w:rPr>
        <w:t>NTU</w:t>
      </w:r>
      <w:r w:rsidR="006239AC">
        <w:rPr>
          <w:rFonts w:cstheme="minorHAnsi"/>
          <w:sz w:val="24"/>
          <w:szCs w:val="24"/>
        </w:rPr>
        <w:t>,</w:t>
      </w:r>
      <w:r w:rsidR="0055137E" w:rsidRPr="00F93750">
        <w:rPr>
          <w:rFonts w:cstheme="minorHAnsi"/>
          <w:sz w:val="24"/>
          <w:szCs w:val="24"/>
        </w:rPr>
        <w:t xml:space="preserve"> resulting in underestimat</w:t>
      </w:r>
      <w:r w:rsidR="006239AC">
        <w:rPr>
          <w:rFonts w:cstheme="minorHAnsi"/>
          <w:sz w:val="24"/>
          <w:szCs w:val="24"/>
        </w:rPr>
        <w:t>ion</w:t>
      </w:r>
      <w:r w:rsidR="0055137E" w:rsidRPr="00F93750">
        <w:rPr>
          <w:rFonts w:cstheme="minorHAnsi"/>
          <w:sz w:val="24"/>
          <w:szCs w:val="24"/>
        </w:rPr>
        <w:t xml:space="preserve"> of cell removal efficiency</w:t>
      </w:r>
      <w:r w:rsidRPr="00F93750">
        <w:rPr>
          <w:rFonts w:cstheme="minorHAnsi"/>
          <w:sz w:val="24"/>
          <w:szCs w:val="24"/>
        </w:rPr>
        <w:t>.</w:t>
      </w:r>
    </w:p>
    <w:p w14:paraId="658681D6" w14:textId="77777777" w:rsidR="00CF40E4" w:rsidRPr="00F93750" w:rsidRDefault="00CF40E4" w:rsidP="00756FBF">
      <w:pPr>
        <w:spacing w:after="0" w:line="240" w:lineRule="auto"/>
        <w:rPr>
          <w:rFonts w:cstheme="minorHAnsi"/>
          <w:sz w:val="24"/>
          <w:szCs w:val="24"/>
        </w:rPr>
      </w:pPr>
      <w:r w:rsidRPr="00F93750">
        <w:rPr>
          <w:rFonts w:cstheme="minorHAnsi"/>
          <w:sz w:val="24"/>
          <w:szCs w:val="24"/>
        </w:rPr>
        <w:t xml:space="preserve"> </w:t>
      </w:r>
    </w:p>
    <w:p w14:paraId="742FDC49" w14:textId="3904096C" w:rsidR="00CF40E4" w:rsidRPr="00F93750" w:rsidRDefault="00CF40E4" w:rsidP="00756FBF">
      <w:pPr>
        <w:spacing w:after="0" w:line="240" w:lineRule="auto"/>
        <w:rPr>
          <w:rFonts w:cstheme="minorHAnsi"/>
          <w:sz w:val="24"/>
          <w:szCs w:val="24"/>
        </w:rPr>
      </w:pPr>
      <w:r w:rsidRPr="00F93750">
        <w:rPr>
          <w:rFonts w:cstheme="minorHAnsi"/>
          <w:b/>
          <w:bCs/>
          <w:sz w:val="24"/>
          <w:szCs w:val="24"/>
        </w:rPr>
        <w:t xml:space="preserve">Figure </w:t>
      </w:r>
      <w:r w:rsidR="008405F1" w:rsidRPr="00F93750">
        <w:rPr>
          <w:rFonts w:cstheme="minorHAnsi"/>
          <w:b/>
          <w:bCs/>
          <w:sz w:val="24"/>
          <w:szCs w:val="24"/>
        </w:rPr>
        <w:t>11</w:t>
      </w:r>
      <w:r w:rsidR="00ED2BF1">
        <w:rPr>
          <w:rFonts w:cstheme="minorHAnsi"/>
          <w:b/>
          <w:bCs/>
          <w:sz w:val="24"/>
          <w:szCs w:val="24"/>
        </w:rPr>
        <w:t>:</w:t>
      </w:r>
      <w:r w:rsidRPr="00F93750">
        <w:rPr>
          <w:rFonts w:cstheme="minorHAnsi"/>
          <w:b/>
          <w:bCs/>
          <w:sz w:val="24"/>
          <w:szCs w:val="24"/>
        </w:rPr>
        <w:t xml:space="preserve"> Cell </w:t>
      </w:r>
      <w:r w:rsidR="009B59A9" w:rsidRPr="00F93750">
        <w:rPr>
          <w:rFonts w:cstheme="minorHAnsi"/>
          <w:b/>
          <w:bCs/>
          <w:sz w:val="24"/>
          <w:szCs w:val="24"/>
        </w:rPr>
        <w:t>r</w:t>
      </w:r>
      <w:r w:rsidR="0055137E" w:rsidRPr="00F93750">
        <w:rPr>
          <w:rFonts w:cstheme="minorHAnsi"/>
          <w:b/>
          <w:bCs/>
          <w:sz w:val="24"/>
          <w:szCs w:val="24"/>
        </w:rPr>
        <w:t xml:space="preserve">emoval </w:t>
      </w:r>
      <w:r w:rsidR="009B59A9" w:rsidRPr="00F93750">
        <w:rPr>
          <w:rFonts w:cstheme="minorHAnsi"/>
          <w:b/>
          <w:bCs/>
          <w:sz w:val="24"/>
          <w:szCs w:val="24"/>
        </w:rPr>
        <w:t>e</w:t>
      </w:r>
      <w:r w:rsidR="0055137E" w:rsidRPr="00F93750">
        <w:rPr>
          <w:rFonts w:cstheme="minorHAnsi"/>
          <w:b/>
          <w:bCs/>
          <w:sz w:val="24"/>
          <w:szCs w:val="24"/>
        </w:rPr>
        <w:t xml:space="preserve">fficiency </w:t>
      </w:r>
      <w:r w:rsidR="009B59A9" w:rsidRPr="00F93750">
        <w:rPr>
          <w:rFonts w:cstheme="minorHAnsi"/>
          <w:b/>
          <w:bCs/>
          <w:sz w:val="24"/>
          <w:szCs w:val="24"/>
        </w:rPr>
        <w:t>c</w:t>
      </w:r>
      <w:r w:rsidR="0055137E" w:rsidRPr="00F93750">
        <w:rPr>
          <w:rFonts w:cstheme="minorHAnsi"/>
          <w:b/>
          <w:bCs/>
          <w:sz w:val="24"/>
          <w:szCs w:val="24"/>
        </w:rPr>
        <w:t>omparison.</w:t>
      </w:r>
      <w:r w:rsidRPr="00F93750">
        <w:rPr>
          <w:rFonts w:cstheme="minorHAnsi"/>
          <w:sz w:val="24"/>
          <w:szCs w:val="24"/>
        </w:rPr>
        <w:t xml:space="preserve"> As the feed rate increase</w:t>
      </w:r>
      <w:r w:rsidR="006239AC">
        <w:rPr>
          <w:rFonts w:cstheme="minorHAnsi"/>
          <w:sz w:val="24"/>
          <w:szCs w:val="24"/>
        </w:rPr>
        <w:t>d</w:t>
      </w:r>
      <w:r w:rsidR="009B59A9" w:rsidRPr="00F93750">
        <w:rPr>
          <w:rFonts w:cstheme="minorHAnsi"/>
          <w:sz w:val="24"/>
          <w:szCs w:val="24"/>
        </w:rPr>
        <w:t>,</w:t>
      </w:r>
      <w:r w:rsidRPr="00F93750">
        <w:rPr>
          <w:rFonts w:cstheme="minorHAnsi"/>
          <w:sz w:val="24"/>
          <w:szCs w:val="24"/>
        </w:rPr>
        <w:t xml:space="preserve"> the cell separation decrease</w:t>
      </w:r>
      <w:r w:rsidR="006239AC">
        <w:rPr>
          <w:rFonts w:cstheme="minorHAnsi"/>
          <w:sz w:val="24"/>
          <w:szCs w:val="24"/>
        </w:rPr>
        <w:t>d</w:t>
      </w:r>
      <w:r w:rsidRPr="00F93750">
        <w:rPr>
          <w:rFonts w:cstheme="minorHAnsi"/>
          <w:sz w:val="24"/>
          <w:szCs w:val="24"/>
        </w:rPr>
        <w:t xml:space="preserve">. </w:t>
      </w:r>
      <w:r w:rsidR="009B59A9" w:rsidRPr="00F93750">
        <w:rPr>
          <w:rFonts w:cstheme="minorHAnsi"/>
          <w:sz w:val="24"/>
          <w:szCs w:val="24"/>
        </w:rPr>
        <w:t>Hence, as</w:t>
      </w:r>
      <w:r w:rsidR="00CA3BEF" w:rsidRPr="00F93750">
        <w:rPr>
          <w:rFonts w:cstheme="minorHAnsi"/>
          <w:sz w:val="24"/>
          <w:szCs w:val="24"/>
        </w:rPr>
        <w:t xml:space="preserve"> </w:t>
      </w:r>
      <w:r w:rsidRPr="00F93750">
        <w:rPr>
          <w:rFonts w:cstheme="minorHAnsi"/>
          <w:sz w:val="24"/>
          <w:szCs w:val="24"/>
        </w:rPr>
        <w:t>the feed rate</w:t>
      </w:r>
      <w:r w:rsidR="00CA3BEF" w:rsidRPr="00F93750">
        <w:rPr>
          <w:rFonts w:cstheme="minorHAnsi"/>
          <w:sz w:val="24"/>
          <w:szCs w:val="24"/>
        </w:rPr>
        <w:t xml:space="preserve"> increase</w:t>
      </w:r>
      <w:r w:rsidR="006239AC">
        <w:rPr>
          <w:rFonts w:cstheme="minorHAnsi"/>
          <w:sz w:val="24"/>
          <w:szCs w:val="24"/>
        </w:rPr>
        <w:t>d</w:t>
      </w:r>
      <w:r w:rsidR="00CA3BEF" w:rsidRPr="00F93750">
        <w:rPr>
          <w:rFonts w:cstheme="minorHAnsi"/>
          <w:sz w:val="24"/>
          <w:szCs w:val="24"/>
        </w:rPr>
        <w:t xml:space="preserve">, </w:t>
      </w:r>
      <w:r w:rsidRPr="00F93750">
        <w:rPr>
          <w:rFonts w:cstheme="minorHAnsi"/>
          <w:sz w:val="24"/>
          <w:szCs w:val="24"/>
        </w:rPr>
        <w:t xml:space="preserve">the cell clarification </w:t>
      </w:r>
      <w:r w:rsidR="00CA3BEF" w:rsidRPr="00F93750">
        <w:rPr>
          <w:rFonts w:cstheme="minorHAnsi"/>
          <w:sz w:val="24"/>
          <w:szCs w:val="24"/>
        </w:rPr>
        <w:t>efficiency decrease</w:t>
      </w:r>
      <w:r w:rsidR="006239AC">
        <w:rPr>
          <w:rFonts w:cstheme="minorHAnsi"/>
          <w:sz w:val="24"/>
          <w:szCs w:val="24"/>
        </w:rPr>
        <w:t>d</w:t>
      </w:r>
      <w:r w:rsidRPr="00F93750">
        <w:rPr>
          <w:rFonts w:cstheme="minorHAnsi"/>
          <w:sz w:val="24"/>
          <w:szCs w:val="24"/>
        </w:rPr>
        <w:t xml:space="preserve">. </w:t>
      </w:r>
    </w:p>
    <w:p w14:paraId="18694EBC" w14:textId="3BC10FB7" w:rsidR="00EF7120" w:rsidRPr="00F93750" w:rsidRDefault="00EF7120" w:rsidP="00756FBF">
      <w:pPr>
        <w:spacing w:after="0" w:line="240" w:lineRule="auto"/>
        <w:rPr>
          <w:rFonts w:cstheme="minorHAnsi"/>
          <w:sz w:val="24"/>
          <w:szCs w:val="24"/>
        </w:rPr>
      </w:pPr>
    </w:p>
    <w:p w14:paraId="7884AEAD" w14:textId="6AEA4B26" w:rsidR="0096718D" w:rsidRPr="00F93750" w:rsidRDefault="0096718D" w:rsidP="00756FBF">
      <w:pPr>
        <w:spacing w:after="0" w:line="240" w:lineRule="auto"/>
        <w:rPr>
          <w:rFonts w:cstheme="minorHAnsi"/>
          <w:sz w:val="24"/>
          <w:szCs w:val="24"/>
        </w:rPr>
      </w:pPr>
      <w:r w:rsidRPr="00F93750">
        <w:rPr>
          <w:rFonts w:cstheme="minorHAnsi"/>
          <w:b/>
          <w:bCs/>
          <w:sz w:val="24"/>
          <w:szCs w:val="24"/>
        </w:rPr>
        <w:t>Table 1</w:t>
      </w:r>
      <w:r w:rsidR="00ED2BF1">
        <w:rPr>
          <w:rFonts w:cstheme="minorHAnsi"/>
          <w:b/>
          <w:bCs/>
          <w:sz w:val="24"/>
          <w:szCs w:val="24"/>
        </w:rPr>
        <w:t>:</w:t>
      </w:r>
      <w:r w:rsidRPr="00F93750">
        <w:rPr>
          <w:rFonts w:cstheme="minorHAnsi"/>
          <w:b/>
          <w:bCs/>
          <w:sz w:val="24"/>
          <w:szCs w:val="24"/>
        </w:rPr>
        <w:t xml:space="preserve"> Operating Conditions</w:t>
      </w:r>
      <w:r w:rsidRPr="00C15FAC">
        <w:rPr>
          <w:rFonts w:cstheme="minorHAnsi"/>
          <w:b/>
          <w:bCs/>
          <w:sz w:val="24"/>
          <w:szCs w:val="24"/>
        </w:rPr>
        <w:t>.</w:t>
      </w:r>
      <w:r w:rsidRPr="00F93750">
        <w:rPr>
          <w:rFonts w:cstheme="minorHAnsi"/>
          <w:sz w:val="24"/>
          <w:szCs w:val="24"/>
        </w:rPr>
        <w:t xml:space="preserve"> The recommended operating conditions from </w:t>
      </w:r>
      <w:r w:rsidR="00541D99" w:rsidRPr="00F93750">
        <w:rPr>
          <w:rFonts w:cstheme="minorHAnsi"/>
          <w:sz w:val="24"/>
          <w:szCs w:val="24"/>
        </w:rPr>
        <w:t>the AWS manufacturer</w:t>
      </w:r>
      <w:r w:rsidRPr="00F93750">
        <w:rPr>
          <w:rFonts w:cstheme="minorHAnsi"/>
          <w:sz w:val="24"/>
          <w:szCs w:val="24"/>
        </w:rPr>
        <w:t xml:space="preserve"> for flow rate, pressure range, feed fluid</w:t>
      </w:r>
      <w:r w:rsidR="006239AC">
        <w:rPr>
          <w:rFonts w:cstheme="minorHAnsi"/>
          <w:sz w:val="24"/>
          <w:szCs w:val="24"/>
        </w:rPr>
        <w:t>,</w:t>
      </w:r>
      <w:r w:rsidRPr="00F93750">
        <w:rPr>
          <w:rFonts w:cstheme="minorHAnsi"/>
          <w:sz w:val="24"/>
          <w:szCs w:val="24"/>
        </w:rPr>
        <w:t xml:space="preserve"> and operating temperature. </w:t>
      </w:r>
    </w:p>
    <w:p w14:paraId="295DE38E" w14:textId="77777777" w:rsidR="0096718D" w:rsidRPr="00F93750" w:rsidRDefault="0096718D" w:rsidP="00756FBF">
      <w:pPr>
        <w:spacing w:after="0" w:line="240" w:lineRule="auto"/>
        <w:rPr>
          <w:rFonts w:cstheme="minorHAnsi"/>
          <w:sz w:val="24"/>
          <w:szCs w:val="24"/>
        </w:rPr>
      </w:pPr>
    </w:p>
    <w:p w14:paraId="1AFE4044" w14:textId="77777777" w:rsidR="00EF7120" w:rsidRPr="00F93750" w:rsidRDefault="00EF7120" w:rsidP="00756FBF">
      <w:pPr>
        <w:spacing w:after="0" w:line="240" w:lineRule="auto"/>
        <w:rPr>
          <w:rFonts w:cstheme="minorHAnsi"/>
          <w:b/>
          <w:sz w:val="24"/>
          <w:szCs w:val="24"/>
        </w:rPr>
      </w:pPr>
      <w:r w:rsidRPr="00F93750">
        <w:rPr>
          <w:rFonts w:cstheme="minorHAnsi"/>
          <w:b/>
          <w:sz w:val="24"/>
          <w:szCs w:val="24"/>
        </w:rPr>
        <w:t>DISCUSSION:</w:t>
      </w:r>
    </w:p>
    <w:p w14:paraId="26F42C7F" w14:textId="3951E59E" w:rsidR="006543BC" w:rsidRPr="00F93750" w:rsidRDefault="006239AC" w:rsidP="00756FBF">
      <w:pPr>
        <w:spacing w:after="0" w:line="240" w:lineRule="auto"/>
        <w:rPr>
          <w:rFonts w:cstheme="minorHAnsi"/>
          <w:sz w:val="24"/>
          <w:szCs w:val="24"/>
        </w:rPr>
      </w:pPr>
      <w:r>
        <w:rPr>
          <w:rFonts w:cstheme="minorHAnsi"/>
          <w:sz w:val="24"/>
          <w:szCs w:val="24"/>
        </w:rPr>
        <w:t>Described is</w:t>
      </w:r>
      <w:r w:rsidR="006543BC" w:rsidRPr="00F93750">
        <w:rPr>
          <w:rFonts w:cstheme="minorHAnsi"/>
          <w:sz w:val="24"/>
          <w:szCs w:val="24"/>
        </w:rPr>
        <w:t xml:space="preserve"> a step-by-step protocol for </w:t>
      </w:r>
      <w:r>
        <w:rPr>
          <w:rFonts w:cstheme="minorHAnsi"/>
          <w:sz w:val="24"/>
          <w:szCs w:val="24"/>
        </w:rPr>
        <w:t xml:space="preserve">the </w:t>
      </w:r>
      <w:r w:rsidR="006543BC" w:rsidRPr="00F93750">
        <w:rPr>
          <w:rFonts w:cstheme="minorHAnsi"/>
          <w:sz w:val="24"/>
          <w:szCs w:val="24"/>
        </w:rPr>
        <w:t xml:space="preserve">implementation of a bench-scale AWS in </w:t>
      </w:r>
      <w:r w:rsidR="00A14320" w:rsidRPr="00F93750">
        <w:rPr>
          <w:rFonts w:cstheme="minorHAnsi"/>
          <w:sz w:val="24"/>
          <w:szCs w:val="24"/>
        </w:rPr>
        <w:t>primary clarification</w:t>
      </w:r>
      <w:r w:rsidR="006543BC" w:rsidRPr="00F93750">
        <w:rPr>
          <w:rFonts w:cstheme="minorHAnsi"/>
          <w:sz w:val="24"/>
          <w:szCs w:val="24"/>
        </w:rPr>
        <w:t xml:space="preserve"> of a model monoclonal antibody from </w:t>
      </w:r>
      <w:r w:rsidR="00084C1B" w:rsidRPr="00F93750">
        <w:rPr>
          <w:rFonts w:cstheme="minorHAnsi"/>
          <w:sz w:val="24"/>
          <w:szCs w:val="24"/>
        </w:rPr>
        <w:t>HCCF</w:t>
      </w:r>
      <w:r w:rsidR="006543BC" w:rsidRPr="00F93750">
        <w:rPr>
          <w:rFonts w:cstheme="minorHAnsi"/>
          <w:sz w:val="24"/>
          <w:szCs w:val="24"/>
        </w:rPr>
        <w:t xml:space="preserve"> of</w:t>
      </w:r>
      <w:r w:rsidR="0012570D" w:rsidRPr="00F93750">
        <w:rPr>
          <w:rFonts w:cstheme="minorHAnsi"/>
          <w:sz w:val="24"/>
          <w:szCs w:val="24"/>
        </w:rPr>
        <w:t xml:space="preserve"> a</w:t>
      </w:r>
      <w:r w:rsidR="006543BC" w:rsidRPr="00F93750">
        <w:rPr>
          <w:rFonts w:cstheme="minorHAnsi"/>
          <w:sz w:val="24"/>
          <w:szCs w:val="24"/>
        </w:rPr>
        <w:t xml:space="preserve"> CHO cell line. As shown in the representative results, the use of </w:t>
      </w:r>
      <w:r w:rsidR="00FF2213">
        <w:rPr>
          <w:rFonts w:cstheme="minorHAnsi"/>
          <w:sz w:val="24"/>
          <w:szCs w:val="24"/>
        </w:rPr>
        <w:t xml:space="preserve">the </w:t>
      </w:r>
      <w:r w:rsidR="006543BC" w:rsidRPr="00F93750">
        <w:rPr>
          <w:rFonts w:cstheme="minorHAnsi"/>
          <w:sz w:val="24"/>
          <w:szCs w:val="24"/>
        </w:rPr>
        <w:t xml:space="preserve">AWS in </w:t>
      </w:r>
      <w:r w:rsidR="00A14320" w:rsidRPr="00F93750">
        <w:rPr>
          <w:rFonts w:cstheme="minorHAnsi"/>
          <w:sz w:val="24"/>
          <w:szCs w:val="24"/>
        </w:rPr>
        <w:t>primary clarification</w:t>
      </w:r>
      <w:r w:rsidR="006543BC" w:rsidRPr="00F93750">
        <w:rPr>
          <w:rFonts w:cstheme="minorHAnsi"/>
          <w:sz w:val="24"/>
          <w:szCs w:val="24"/>
        </w:rPr>
        <w:t xml:space="preserve"> resulted in effective cell clarification and product recovery. Furthermore, the low level of maintenance and operation</w:t>
      </w:r>
      <w:r w:rsidR="0012570D" w:rsidRPr="00F93750">
        <w:rPr>
          <w:rFonts w:cstheme="minorHAnsi"/>
          <w:sz w:val="24"/>
          <w:szCs w:val="24"/>
        </w:rPr>
        <w:t>al</w:t>
      </w:r>
      <w:r w:rsidR="006543BC" w:rsidRPr="00F93750">
        <w:rPr>
          <w:rFonts w:cstheme="minorHAnsi"/>
          <w:sz w:val="24"/>
          <w:szCs w:val="24"/>
        </w:rPr>
        <w:t xml:space="preserve"> requirements and scale-up capa</w:t>
      </w:r>
      <w:r w:rsidR="005C7225" w:rsidRPr="00F93750">
        <w:rPr>
          <w:rFonts w:cstheme="minorHAnsi"/>
          <w:sz w:val="24"/>
          <w:szCs w:val="24"/>
        </w:rPr>
        <w:t>bility</w:t>
      </w:r>
      <w:r w:rsidR="006543BC" w:rsidRPr="00F93750">
        <w:rPr>
          <w:rFonts w:cstheme="minorHAnsi"/>
          <w:sz w:val="24"/>
          <w:szCs w:val="24"/>
        </w:rPr>
        <w:t xml:space="preserve"> allow broader application potential in </w:t>
      </w:r>
      <w:r w:rsidR="00A14320" w:rsidRPr="00F93750">
        <w:rPr>
          <w:rFonts w:cstheme="minorHAnsi"/>
          <w:sz w:val="24"/>
          <w:szCs w:val="24"/>
        </w:rPr>
        <w:t>primary clarification</w:t>
      </w:r>
      <w:r w:rsidR="006543BC" w:rsidRPr="00F93750">
        <w:rPr>
          <w:rFonts w:cstheme="minorHAnsi"/>
          <w:sz w:val="24"/>
          <w:szCs w:val="24"/>
        </w:rPr>
        <w:t xml:space="preserve">. </w:t>
      </w:r>
    </w:p>
    <w:p w14:paraId="1210E9D8" w14:textId="7624CF21" w:rsidR="007F0F6B" w:rsidRPr="00F93750" w:rsidRDefault="007F0F6B" w:rsidP="00756FBF">
      <w:pPr>
        <w:spacing w:after="0" w:line="240" w:lineRule="auto"/>
        <w:rPr>
          <w:rFonts w:cstheme="minorHAnsi"/>
          <w:sz w:val="24"/>
          <w:szCs w:val="24"/>
        </w:rPr>
      </w:pPr>
    </w:p>
    <w:p w14:paraId="7D2B1899" w14:textId="13CEA491" w:rsidR="00CF40E4" w:rsidRPr="00F93750" w:rsidRDefault="00CF40E4" w:rsidP="00756FBF">
      <w:pPr>
        <w:spacing w:after="0" w:line="240" w:lineRule="auto"/>
        <w:rPr>
          <w:rFonts w:cstheme="minorHAnsi"/>
          <w:sz w:val="24"/>
          <w:szCs w:val="24"/>
        </w:rPr>
      </w:pPr>
      <w:r w:rsidRPr="00F93750">
        <w:rPr>
          <w:rFonts w:cstheme="minorHAnsi"/>
          <w:sz w:val="24"/>
          <w:szCs w:val="24"/>
        </w:rPr>
        <w:t xml:space="preserve">Importantly, </w:t>
      </w:r>
      <w:r w:rsidR="006239AC">
        <w:rPr>
          <w:rFonts w:cstheme="minorHAnsi"/>
          <w:sz w:val="24"/>
          <w:szCs w:val="24"/>
        </w:rPr>
        <w:t>the</w:t>
      </w:r>
      <w:r w:rsidR="006239AC" w:rsidRPr="00F93750">
        <w:rPr>
          <w:rFonts w:cstheme="minorHAnsi"/>
          <w:sz w:val="24"/>
          <w:szCs w:val="24"/>
        </w:rPr>
        <w:t xml:space="preserve"> </w:t>
      </w:r>
      <w:r w:rsidRPr="00F93750">
        <w:rPr>
          <w:rFonts w:cstheme="minorHAnsi"/>
          <w:sz w:val="24"/>
          <w:szCs w:val="24"/>
        </w:rPr>
        <w:t xml:space="preserve">representative results suggest that the </w:t>
      </w:r>
      <w:r w:rsidR="0012570D" w:rsidRPr="00F93750">
        <w:rPr>
          <w:rFonts w:cstheme="minorHAnsi"/>
          <w:sz w:val="24"/>
          <w:szCs w:val="24"/>
        </w:rPr>
        <w:t xml:space="preserve">feed pump </w:t>
      </w:r>
      <w:r w:rsidRPr="00F93750">
        <w:rPr>
          <w:rFonts w:cstheme="minorHAnsi"/>
          <w:sz w:val="24"/>
          <w:szCs w:val="24"/>
        </w:rPr>
        <w:t xml:space="preserve">rate is critical for the separation of the cells. In addition, due to limitations in </w:t>
      </w:r>
      <w:r w:rsidR="00F444E3" w:rsidRPr="00F93750">
        <w:rPr>
          <w:rFonts w:cstheme="minorHAnsi"/>
          <w:sz w:val="24"/>
          <w:szCs w:val="24"/>
        </w:rPr>
        <w:t>detecting high</w:t>
      </w:r>
      <w:r w:rsidRPr="00F93750">
        <w:rPr>
          <w:rFonts w:cstheme="minorHAnsi"/>
          <w:sz w:val="24"/>
          <w:szCs w:val="24"/>
        </w:rPr>
        <w:t xml:space="preserve"> cell density in the turbidity measurement, working cell density is another factor to consider </w:t>
      </w:r>
      <w:r w:rsidR="00393C42" w:rsidRPr="00F93750">
        <w:rPr>
          <w:rFonts w:cstheme="minorHAnsi"/>
          <w:sz w:val="24"/>
          <w:szCs w:val="24"/>
        </w:rPr>
        <w:t>when</w:t>
      </w:r>
      <w:r w:rsidRPr="00F93750">
        <w:rPr>
          <w:rFonts w:cstheme="minorHAnsi"/>
          <w:sz w:val="24"/>
          <w:szCs w:val="24"/>
        </w:rPr>
        <w:t xml:space="preserve"> using </w:t>
      </w:r>
      <w:r w:rsidR="00393C42" w:rsidRPr="00F93750">
        <w:rPr>
          <w:rFonts w:cstheme="minorHAnsi"/>
          <w:sz w:val="24"/>
          <w:szCs w:val="24"/>
        </w:rPr>
        <w:t>an</w:t>
      </w:r>
      <w:r w:rsidRPr="00F93750">
        <w:rPr>
          <w:rFonts w:cstheme="minorHAnsi"/>
          <w:sz w:val="24"/>
          <w:szCs w:val="24"/>
        </w:rPr>
        <w:t xml:space="preserve"> AWS system.</w:t>
      </w:r>
      <w:r w:rsidR="00F57DA3" w:rsidRPr="00F93750">
        <w:rPr>
          <w:rFonts w:cstheme="minorHAnsi"/>
          <w:sz w:val="24"/>
          <w:szCs w:val="24"/>
        </w:rPr>
        <w:t xml:space="preserve"> </w:t>
      </w:r>
      <w:r w:rsidR="006239AC" w:rsidRPr="00E226E5">
        <w:rPr>
          <w:rFonts w:cstheme="minorHAnsi"/>
          <w:sz w:val="24"/>
          <w:szCs w:val="24"/>
        </w:rPr>
        <w:t>Because</w:t>
      </w:r>
      <w:r w:rsidR="006239AC" w:rsidRPr="00F93750">
        <w:rPr>
          <w:rFonts w:cstheme="minorHAnsi"/>
          <w:sz w:val="24"/>
          <w:szCs w:val="24"/>
        </w:rPr>
        <w:t xml:space="preserve"> </w:t>
      </w:r>
      <w:r w:rsidR="00F57DA3" w:rsidRPr="00F93750">
        <w:rPr>
          <w:rFonts w:cstheme="minorHAnsi"/>
          <w:sz w:val="24"/>
          <w:szCs w:val="24"/>
        </w:rPr>
        <w:t xml:space="preserve">the turbidity probe </w:t>
      </w:r>
      <w:r w:rsidR="00D44562" w:rsidRPr="00F93750">
        <w:rPr>
          <w:rFonts w:cstheme="minorHAnsi"/>
          <w:sz w:val="24"/>
          <w:szCs w:val="24"/>
        </w:rPr>
        <w:t>will be saturated when running high cell density feed material</w:t>
      </w:r>
      <w:r w:rsidR="00F57DA3" w:rsidRPr="00F93750">
        <w:rPr>
          <w:rFonts w:cstheme="minorHAnsi"/>
          <w:sz w:val="24"/>
          <w:szCs w:val="24"/>
        </w:rPr>
        <w:t xml:space="preserve">, it may be best to calculate cell separation efficiency by measuring the cell densities of the feed material and clarified cell culture fluid offline. </w:t>
      </w:r>
      <w:r w:rsidR="00D44562" w:rsidRPr="00F93750">
        <w:rPr>
          <w:rFonts w:cstheme="minorHAnsi"/>
          <w:sz w:val="24"/>
          <w:szCs w:val="24"/>
        </w:rPr>
        <w:t>With accurate offline measurement of clarification, o</w:t>
      </w:r>
      <w:r w:rsidRPr="00F93750">
        <w:rPr>
          <w:rFonts w:cstheme="minorHAnsi"/>
          <w:sz w:val="24"/>
          <w:szCs w:val="24"/>
        </w:rPr>
        <w:t xml:space="preserve">ne process strategy that can be considered in solving these problems is to use </w:t>
      </w:r>
      <w:r w:rsidRPr="00F93750">
        <w:rPr>
          <w:rFonts w:cstheme="minorHAnsi"/>
          <w:sz w:val="24"/>
          <w:szCs w:val="24"/>
        </w:rPr>
        <w:lastRenderedPageBreak/>
        <w:t>multiple chambers in seri</w:t>
      </w:r>
      <w:r w:rsidR="00393C42" w:rsidRPr="00F93750">
        <w:rPr>
          <w:rFonts w:cstheme="minorHAnsi"/>
          <w:sz w:val="24"/>
          <w:szCs w:val="24"/>
        </w:rPr>
        <w:t>es</w:t>
      </w:r>
      <w:r w:rsidRPr="00F93750">
        <w:rPr>
          <w:rFonts w:cstheme="minorHAnsi"/>
          <w:sz w:val="24"/>
          <w:szCs w:val="24"/>
        </w:rPr>
        <w:t xml:space="preserve">. Although </w:t>
      </w:r>
      <w:r w:rsidR="006239AC">
        <w:rPr>
          <w:rFonts w:cstheme="minorHAnsi"/>
          <w:sz w:val="24"/>
          <w:szCs w:val="24"/>
        </w:rPr>
        <w:t>this</w:t>
      </w:r>
      <w:r w:rsidR="006239AC" w:rsidRPr="00F93750">
        <w:rPr>
          <w:rFonts w:cstheme="minorHAnsi"/>
          <w:sz w:val="24"/>
          <w:szCs w:val="24"/>
        </w:rPr>
        <w:t xml:space="preserve"> </w:t>
      </w:r>
      <w:r w:rsidRPr="00F93750">
        <w:rPr>
          <w:rFonts w:cstheme="minorHAnsi"/>
          <w:sz w:val="24"/>
          <w:szCs w:val="24"/>
        </w:rPr>
        <w:t>protocol is primarily focused on using a single chamber, th</w:t>
      </w:r>
      <w:r w:rsidR="00393C42" w:rsidRPr="00F93750">
        <w:rPr>
          <w:rFonts w:cstheme="minorHAnsi"/>
          <w:sz w:val="24"/>
          <w:szCs w:val="24"/>
        </w:rPr>
        <w:t>is</w:t>
      </w:r>
      <w:r w:rsidRPr="00F93750">
        <w:rPr>
          <w:rFonts w:cstheme="minorHAnsi"/>
          <w:sz w:val="24"/>
          <w:szCs w:val="24"/>
        </w:rPr>
        <w:t xml:space="preserve"> system can </w:t>
      </w:r>
      <w:r w:rsidR="00393C42" w:rsidRPr="00F93750">
        <w:rPr>
          <w:rFonts w:cstheme="minorHAnsi"/>
          <w:sz w:val="24"/>
          <w:szCs w:val="24"/>
        </w:rPr>
        <w:t>operate</w:t>
      </w:r>
      <w:r w:rsidRPr="00F93750">
        <w:rPr>
          <w:rFonts w:cstheme="minorHAnsi"/>
          <w:sz w:val="24"/>
          <w:szCs w:val="24"/>
        </w:rPr>
        <w:t xml:space="preserve"> </w:t>
      </w:r>
      <w:r w:rsidR="00DB0F92" w:rsidRPr="00F93750">
        <w:rPr>
          <w:rFonts w:cstheme="minorHAnsi"/>
          <w:sz w:val="24"/>
          <w:szCs w:val="24"/>
        </w:rPr>
        <w:t xml:space="preserve">three </w:t>
      </w:r>
      <w:r w:rsidRPr="00F93750">
        <w:rPr>
          <w:rFonts w:cstheme="minorHAnsi"/>
          <w:sz w:val="24"/>
          <w:szCs w:val="24"/>
        </w:rPr>
        <w:t xml:space="preserve">additional chambers for sequential clarification of the cells that can minimally impact the condition of the cells and result in high product recovery. </w:t>
      </w:r>
      <w:r w:rsidR="00CC3087" w:rsidRPr="00F93750">
        <w:rPr>
          <w:rFonts w:cstheme="minorHAnsi"/>
          <w:sz w:val="24"/>
          <w:szCs w:val="24"/>
        </w:rPr>
        <w:t>In addition, other parameters</w:t>
      </w:r>
      <w:r w:rsidR="00BB5C62" w:rsidRPr="00F93750">
        <w:rPr>
          <w:rFonts w:cstheme="minorHAnsi"/>
          <w:sz w:val="24"/>
          <w:szCs w:val="24"/>
        </w:rPr>
        <w:t>,</w:t>
      </w:r>
      <w:r w:rsidR="00CC3087" w:rsidRPr="00F93750">
        <w:rPr>
          <w:rFonts w:cstheme="minorHAnsi"/>
          <w:sz w:val="24"/>
          <w:szCs w:val="24"/>
        </w:rPr>
        <w:t xml:space="preserve"> such as power for AWS and </w:t>
      </w:r>
      <w:r w:rsidR="00121D5E" w:rsidRPr="00F93750">
        <w:rPr>
          <w:rFonts w:cstheme="minorHAnsi"/>
          <w:sz w:val="24"/>
          <w:szCs w:val="24"/>
        </w:rPr>
        <w:t>cell removal flow</w:t>
      </w:r>
      <w:r w:rsidR="00CC3087" w:rsidRPr="00F93750">
        <w:rPr>
          <w:rFonts w:cstheme="minorHAnsi"/>
          <w:sz w:val="24"/>
          <w:szCs w:val="24"/>
        </w:rPr>
        <w:t xml:space="preserve"> rates</w:t>
      </w:r>
      <w:r w:rsidR="00BB5C62" w:rsidRPr="00F93750">
        <w:rPr>
          <w:rFonts w:cstheme="minorHAnsi"/>
          <w:sz w:val="24"/>
          <w:szCs w:val="24"/>
        </w:rPr>
        <w:t>,</w:t>
      </w:r>
      <w:r w:rsidR="00CC3087" w:rsidRPr="00F93750">
        <w:rPr>
          <w:rFonts w:cstheme="minorHAnsi"/>
          <w:sz w:val="24"/>
          <w:szCs w:val="24"/>
        </w:rPr>
        <w:t xml:space="preserve"> can be further optimized for specific cell</w:t>
      </w:r>
      <w:r w:rsidR="00BB5C62" w:rsidRPr="00F93750">
        <w:rPr>
          <w:rFonts w:cstheme="minorHAnsi"/>
          <w:sz w:val="24"/>
          <w:szCs w:val="24"/>
        </w:rPr>
        <w:t xml:space="preserve"> type</w:t>
      </w:r>
      <w:r w:rsidR="00CC3087" w:rsidRPr="00F93750">
        <w:rPr>
          <w:rFonts w:cstheme="minorHAnsi"/>
          <w:sz w:val="24"/>
          <w:szCs w:val="24"/>
        </w:rPr>
        <w:t xml:space="preserve">s or mode of operation. </w:t>
      </w:r>
      <w:r w:rsidRPr="00F93750">
        <w:rPr>
          <w:rFonts w:cstheme="minorHAnsi"/>
          <w:sz w:val="24"/>
          <w:szCs w:val="24"/>
        </w:rPr>
        <w:t xml:space="preserve">Overall, an optimization of the operation parameters and strategy using these considerations are </w:t>
      </w:r>
      <w:r w:rsidR="0012570D" w:rsidRPr="00F93750">
        <w:rPr>
          <w:rFonts w:cstheme="minorHAnsi"/>
          <w:sz w:val="24"/>
          <w:szCs w:val="24"/>
        </w:rPr>
        <w:t xml:space="preserve">recommended prior to implementation of </w:t>
      </w:r>
      <w:r w:rsidRPr="00F93750">
        <w:rPr>
          <w:rFonts w:cstheme="minorHAnsi"/>
          <w:sz w:val="24"/>
          <w:szCs w:val="24"/>
        </w:rPr>
        <w:t>AWS.</w:t>
      </w:r>
      <w:r w:rsidR="00FF2213">
        <w:rPr>
          <w:rFonts w:cstheme="minorHAnsi"/>
          <w:sz w:val="24"/>
          <w:szCs w:val="24"/>
        </w:rPr>
        <w:t xml:space="preserve">  </w:t>
      </w:r>
    </w:p>
    <w:p w14:paraId="3E2CA6EB" w14:textId="0AAE28F7" w:rsidR="00CF40E4" w:rsidRPr="00F93750" w:rsidRDefault="00CF40E4" w:rsidP="00756FBF">
      <w:pPr>
        <w:spacing w:after="0" w:line="240" w:lineRule="auto"/>
        <w:rPr>
          <w:rFonts w:cstheme="minorHAnsi"/>
          <w:sz w:val="24"/>
          <w:szCs w:val="24"/>
        </w:rPr>
      </w:pPr>
    </w:p>
    <w:p w14:paraId="19E90ADA" w14:textId="4DF6A468" w:rsidR="000B5CCF" w:rsidRPr="00F93750" w:rsidRDefault="0065468D" w:rsidP="00756FBF">
      <w:pPr>
        <w:spacing w:after="0" w:line="240" w:lineRule="auto"/>
        <w:rPr>
          <w:rFonts w:cstheme="minorHAnsi"/>
          <w:sz w:val="24"/>
          <w:szCs w:val="24"/>
        </w:rPr>
      </w:pPr>
      <w:r w:rsidRPr="00F93750">
        <w:rPr>
          <w:rFonts w:cstheme="minorHAnsi"/>
          <w:sz w:val="24"/>
          <w:szCs w:val="24"/>
        </w:rPr>
        <w:t xml:space="preserve">Among many application potentials, the use of AWS in continuous bioprocessing is promising. </w:t>
      </w:r>
      <w:r w:rsidR="002A3658" w:rsidRPr="008F4C98">
        <w:rPr>
          <w:rFonts w:cstheme="minorHAnsi"/>
          <w:sz w:val="24"/>
          <w:szCs w:val="24"/>
        </w:rPr>
        <w:t>Because</w:t>
      </w:r>
      <w:r w:rsidR="002A3658" w:rsidRPr="00F93750">
        <w:rPr>
          <w:rFonts w:cstheme="minorHAnsi"/>
          <w:sz w:val="24"/>
          <w:szCs w:val="24"/>
        </w:rPr>
        <w:t xml:space="preserve"> </w:t>
      </w:r>
      <w:r w:rsidRPr="00F93750">
        <w:rPr>
          <w:rFonts w:cstheme="minorHAnsi"/>
          <w:sz w:val="24"/>
          <w:szCs w:val="24"/>
        </w:rPr>
        <w:t>AWS</w:t>
      </w:r>
      <w:r w:rsidR="007D08C2" w:rsidRPr="00F93750">
        <w:rPr>
          <w:rFonts w:cstheme="minorHAnsi"/>
          <w:sz w:val="24"/>
          <w:szCs w:val="24"/>
        </w:rPr>
        <w:t xml:space="preserve"> can replace centrifugation and drastically reduce the filter surface area</w:t>
      </w:r>
      <w:r w:rsidR="00530C4A" w:rsidRPr="00F93750">
        <w:rPr>
          <w:rFonts w:cstheme="minorHAnsi"/>
          <w:sz w:val="24"/>
          <w:szCs w:val="24"/>
        </w:rPr>
        <w:fldChar w:fldCharType="begin"/>
      </w:r>
      <w:r w:rsidR="00530C4A" w:rsidRPr="00F93750">
        <w:rPr>
          <w:rFonts w:cstheme="minorHAnsi"/>
          <w:sz w:val="24"/>
          <w:szCs w:val="24"/>
        </w:rPr>
        <w:instrText xml:space="preserve"> ADDIN EN.CITE &lt;EndNote&gt;&lt;Cite&gt;&lt;Author&gt;Shirgaonkar&lt;/Author&gt;&lt;Year&gt;2004&lt;/Year&gt;&lt;RecNum&gt;124&lt;/RecNum&gt;&lt;DisplayText&gt;&lt;style face="superscript"&gt;14&lt;/style&gt;&lt;/DisplayText&gt;&lt;record&gt;&lt;rec-number&gt;124&lt;/rec-number&gt;&lt;foreign-keys&gt;&lt;key app="EN" db-id="teprrrs5u5fz5eed9vmvaef5r5d9tpfrsxd2" timestamp="1576768760"&gt;124&lt;/key&gt;&lt;/foreign-keys&gt;&lt;ref-type name="Journal Article"&gt;17&lt;/ref-type&gt;&lt;contributors&gt;&lt;authors&gt;&lt;author&gt;Shirgaonkar, I. Z.&lt;/author&gt;&lt;author&gt;Lanthier, S.&lt;/author&gt;&lt;author&gt;Kamen, A.&lt;/author&gt;&lt;/authors&gt;&lt;/contributors&gt;&lt;auth-address&gt;National Research Council Canada, Animal Cell Technology Institute, Biotechnology Research Institute, 6100 Royalmount Avenue, Montreal, Quebec, Canada H4P 2R2.&lt;/auth-address&gt;&lt;titles&gt;&lt;title&gt;Acoustic cell filter: a proven cell retention technology for perfusion of animal cell cultures&lt;/title&gt;&lt;secondary-title&gt;Biotechnol Adv&lt;/secondary-title&gt;&lt;/titles&gt;&lt;periodical&gt;&lt;full-title&gt;Biotechnol Adv&lt;/full-title&gt;&lt;/periodical&gt;&lt;pages&gt;433-44&lt;/pages&gt;&lt;volume&gt;22&lt;/volume&gt;&lt;number&gt;6&lt;/number&gt;&lt;edition&gt;2004/05/12&lt;/edition&gt;&lt;keywords&gt;&lt;keyword&gt;Acoustics/*instrumentation&lt;/keyword&gt;&lt;keyword&gt;Animals&lt;/keyword&gt;&lt;keyword&gt;Bioreactors&lt;/keyword&gt;&lt;keyword&gt;*Biotechnology&lt;/keyword&gt;&lt;keyword&gt;Cell Culture Techniques/*instrumentation/*methods&lt;/keyword&gt;&lt;keyword&gt;Cell Line&lt;/keyword&gt;&lt;keyword&gt;Culture Media, Serum-Free&lt;/keyword&gt;&lt;keyword&gt;Equipment Design&lt;/keyword&gt;&lt;keyword&gt;Filtration/*instrumentation/methods&lt;/keyword&gt;&lt;keyword&gt;Humans&lt;/keyword&gt;&lt;keyword&gt;Hybridomas&lt;/keyword&gt;&lt;keyword&gt;Perfusion&lt;/keyword&gt;&lt;/keywords&gt;&lt;dates&gt;&lt;year&gt;2004&lt;/year&gt;&lt;pub-dates&gt;&lt;date&gt;Jul&lt;/date&gt;&lt;/pub-dates&gt;&lt;/dates&gt;&lt;isbn&gt;0734-9750 (Print)&amp;#xD;0734-9750 (Linking)&lt;/isbn&gt;&lt;accession-num&gt;15135491&lt;/accession-num&gt;&lt;urls&gt;&lt;related-urls&gt;&lt;url&gt;https://www.ncbi.nlm.nih.gov/pubmed/15135491&lt;/url&gt;&lt;/related-urls&gt;&lt;/urls&gt;&lt;electronic-resource-num&gt;10.1016/j.biotechadv.2004.03.003&lt;/electronic-resource-num&gt;&lt;/record&gt;&lt;/Cite&gt;&lt;/EndNote&gt;</w:instrText>
      </w:r>
      <w:r w:rsidR="00530C4A" w:rsidRPr="00F93750">
        <w:rPr>
          <w:rFonts w:cstheme="minorHAnsi"/>
          <w:sz w:val="24"/>
          <w:szCs w:val="24"/>
        </w:rPr>
        <w:fldChar w:fldCharType="separate"/>
      </w:r>
      <w:r w:rsidR="00530C4A" w:rsidRPr="00F93750">
        <w:rPr>
          <w:rFonts w:cstheme="minorHAnsi"/>
          <w:noProof/>
          <w:sz w:val="24"/>
          <w:szCs w:val="24"/>
          <w:vertAlign w:val="superscript"/>
        </w:rPr>
        <w:t>14</w:t>
      </w:r>
      <w:r w:rsidR="00530C4A" w:rsidRPr="00F93750">
        <w:rPr>
          <w:rFonts w:cstheme="minorHAnsi"/>
          <w:sz w:val="24"/>
          <w:szCs w:val="24"/>
        </w:rPr>
        <w:fldChar w:fldCharType="end"/>
      </w:r>
      <w:r w:rsidR="002A3658">
        <w:rPr>
          <w:rFonts w:cstheme="minorHAnsi"/>
          <w:sz w:val="24"/>
          <w:szCs w:val="24"/>
        </w:rPr>
        <w:t>,</w:t>
      </w:r>
      <w:r w:rsidR="00530C4A" w:rsidRPr="00F93750">
        <w:rPr>
          <w:rFonts w:cstheme="minorHAnsi"/>
          <w:sz w:val="24"/>
          <w:szCs w:val="24"/>
        </w:rPr>
        <w:t xml:space="preserve"> </w:t>
      </w:r>
      <w:r w:rsidR="007D08C2" w:rsidRPr="00F93750">
        <w:rPr>
          <w:rFonts w:cstheme="minorHAnsi"/>
          <w:sz w:val="24"/>
          <w:szCs w:val="24"/>
        </w:rPr>
        <w:t xml:space="preserve">the use of </w:t>
      </w:r>
      <w:r w:rsidRPr="00F93750">
        <w:rPr>
          <w:rFonts w:cstheme="minorHAnsi"/>
          <w:sz w:val="24"/>
          <w:szCs w:val="24"/>
        </w:rPr>
        <w:t>AWS</w:t>
      </w:r>
      <w:r w:rsidR="007D08C2" w:rsidRPr="00F93750">
        <w:rPr>
          <w:rFonts w:cstheme="minorHAnsi"/>
          <w:sz w:val="24"/>
          <w:szCs w:val="24"/>
        </w:rPr>
        <w:t xml:space="preserve"> would enable a constant flow of cell-free material </w:t>
      </w:r>
      <w:r w:rsidR="00FF2213">
        <w:rPr>
          <w:rFonts w:cstheme="minorHAnsi"/>
          <w:sz w:val="24"/>
          <w:szCs w:val="24"/>
        </w:rPr>
        <w:t>for</w:t>
      </w:r>
      <w:r w:rsidR="00FF2213" w:rsidRPr="00F93750">
        <w:rPr>
          <w:rFonts w:cstheme="minorHAnsi"/>
          <w:sz w:val="24"/>
          <w:szCs w:val="24"/>
        </w:rPr>
        <w:t xml:space="preserve"> </w:t>
      </w:r>
      <w:r w:rsidR="007D08C2" w:rsidRPr="00F93750">
        <w:rPr>
          <w:rFonts w:cstheme="minorHAnsi"/>
          <w:sz w:val="24"/>
          <w:szCs w:val="24"/>
        </w:rPr>
        <w:t>subsequent filtration and chromatography processes that are compatible with continuous biomanufacturing. Due to this compatibility</w:t>
      </w:r>
      <w:r w:rsidR="00A21F0F" w:rsidRPr="00F93750">
        <w:rPr>
          <w:rFonts w:cstheme="minorHAnsi"/>
          <w:sz w:val="24"/>
          <w:szCs w:val="24"/>
        </w:rPr>
        <w:t xml:space="preserve"> and </w:t>
      </w:r>
      <w:r w:rsidR="00344554" w:rsidRPr="00F93750">
        <w:rPr>
          <w:rFonts w:cstheme="minorHAnsi"/>
          <w:sz w:val="24"/>
          <w:szCs w:val="24"/>
        </w:rPr>
        <w:t>the availability of perfusion technology</w:t>
      </w:r>
      <w:r w:rsidR="00A21F0F" w:rsidRPr="00F93750">
        <w:rPr>
          <w:rFonts w:cstheme="minorHAnsi"/>
          <w:sz w:val="24"/>
          <w:szCs w:val="24"/>
        </w:rPr>
        <w:t xml:space="preserve"> for high cell density (e.g., &gt;50 x 10</w:t>
      </w:r>
      <w:r w:rsidR="00A21F0F" w:rsidRPr="00F93750">
        <w:rPr>
          <w:rFonts w:cstheme="minorHAnsi"/>
          <w:sz w:val="24"/>
          <w:szCs w:val="24"/>
          <w:vertAlign w:val="superscript"/>
        </w:rPr>
        <w:t>6</w:t>
      </w:r>
      <w:r w:rsidR="00A21F0F" w:rsidRPr="00F93750">
        <w:rPr>
          <w:rFonts w:cstheme="minorHAnsi"/>
          <w:sz w:val="24"/>
          <w:szCs w:val="24"/>
        </w:rPr>
        <w:t xml:space="preserve"> cells/m</w:t>
      </w:r>
      <w:r w:rsidR="0039054C" w:rsidRPr="00F93750">
        <w:rPr>
          <w:rFonts w:cstheme="minorHAnsi"/>
          <w:sz w:val="24"/>
          <w:szCs w:val="24"/>
        </w:rPr>
        <w:t>L</w:t>
      </w:r>
      <w:r w:rsidR="00A21F0F" w:rsidRPr="00F93750">
        <w:rPr>
          <w:rFonts w:cstheme="minorHAnsi"/>
          <w:sz w:val="24"/>
          <w:szCs w:val="24"/>
        </w:rPr>
        <w:t>) and longer culture duration (e.g., &gt;14 days)</w:t>
      </w:r>
      <w:r w:rsidR="007D08C2" w:rsidRPr="00F93750">
        <w:rPr>
          <w:rFonts w:cstheme="minorHAnsi"/>
          <w:sz w:val="24"/>
          <w:szCs w:val="24"/>
        </w:rPr>
        <w:t xml:space="preserve">, </w:t>
      </w:r>
      <w:r w:rsidRPr="00F93750">
        <w:rPr>
          <w:rFonts w:cstheme="minorHAnsi"/>
          <w:sz w:val="24"/>
          <w:szCs w:val="24"/>
        </w:rPr>
        <w:t>AWS</w:t>
      </w:r>
      <w:r w:rsidR="007D08C2" w:rsidRPr="00F93750">
        <w:rPr>
          <w:rFonts w:cstheme="minorHAnsi"/>
          <w:sz w:val="24"/>
          <w:szCs w:val="24"/>
        </w:rPr>
        <w:t xml:space="preserve"> has the potential to develop </w:t>
      </w:r>
      <w:r w:rsidR="000B5CCF" w:rsidRPr="00F93750">
        <w:rPr>
          <w:rFonts w:cstheme="minorHAnsi"/>
          <w:sz w:val="24"/>
          <w:szCs w:val="24"/>
        </w:rPr>
        <w:t xml:space="preserve">a </w:t>
      </w:r>
      <w:r w:rsidR="007D08C2" w:rsidRPr="00F93750">
        <w:rPr>
          <w:rFonts w:cstheme="minorHAnsi"/>
          <w:sz w:val="24"/>
          <w:szCs w:val="24"/>
        </w:rPr>
        <w:t xml:space="preserve">novel </w:t>
      </w:r>
      <w:r w:rsidR="000B5CCF" w:rsidRPr="00F93750">
        <w:rPr>
          <w:rFonts w:cstheme="minorHAnsi"/>
          <w:sz w:val="24"/>
          <w:szCs w:val="24"/>
        </w:rPr>
        <w:t xml:space="preserve">continuous </w:t>
      </w:r>
      <w:r w:rsidR="007D08C2" w:rsidRPr="00F93750">
        <w:rPr>
          <w:rFonts w:cstheme="minorHAnsi"/>
          <w:sz w:val="24"/>
          <w:szCs w:val="24"/>
        </w:rPr>
        <w:t>cell bleeding strateg</w:t>
      </w:r>
      <w:r w:rsidR="000B5CCF" w:rsidRPr="00F93750">
        <w:rPr>
          <w:rFonts w:cstheme="minorHAnsi"/>
          <w:sz w:val="24"/>
          <w:szCs w:val="24"/>
        </w:rPr>
        <w:t>y</w:t>
      </w:r>
      <w:r w:rsidR="007D08C2" w:rsidRPr="00F93750">
        <w:rPr>
          <w:rFonts w:cstheme="minorHAnsi"/>
          <w:sz w:val="24"/>
          <w:szCs w:val="24"/>
        </w:rPr>
        <w:t xml:space="preserve"> in addition to the primary clarification. </w:t>
      </w:r>
    </w:p>
    <w:p w14:paraId="4D027944" w14:textId="77777777" w:rsidR="000B5CCF" w:rsidRPr="00F93750" w:rsidRDefault="000B5CCF" w:rsidP="00756FBF">
      <w:pPr>
        <w:spacing w:after="0" w:line="240" w:lineRule="auto"/>
        <w:rPr>
          <w:rFonts w:cstheme="minorHAnsi"/>
          <w:sz w:val="24"/>
          <w:szCs w:val="24"/>
        </w:rPr>
      </w:pPr>
    </w:p>
    <w:p w14:paraId="212924A4" w14:textId="33E36A2B" w:rsidR="007D08C2" w:rsidRPr="00F93750" w:rsidRDefault="0012570D" w:rsidP="00756FBF">
      <w:pPr>
        <w:spacing w:after="0" w:line="240" w:lineRule="auto"/>
        <w:rPr>
          <w:rFonts w:cstheme="minorHAnsi"/>
          <w:sz w:val="24"/>
          <w:szCs w:val="24"/>
        </w:rPr>
      </w:pPr>
      <w:r w:rsidRPr="00F93750">
        <w:rPr>
          <w:rFonts w:cstheme="minorHAnsi"/>
          <w:sz w:val="24"/>
          <w:szCs w:val="24"/>
        </w:rPr>
        <w:t>In some cases</w:t>
      </w:r>
      <w:r w:rsidR="007D08C2" w:rsidRPr="00F93750">
        <w:rPr>
          <w:rFonts w:cstheme="minorHAnsi"/>
          <w:sz w:val="24"/>
          <w:szCs w:val="24"/>
        </w:rPr>
        <w:t xml:space="preserve">, </w:t>
      </w:r>
      <w:r w:rsidR="00D160C9" w:rsidRPr="00F93750">
        <w:rPr>
          <w:rFonts w:cstheme="minorHAnsi"/>
          <w:sz w:val="24"/>
          <w:szCs w:val="24"/>
        </w:rPr>
        <w:t xml:space="preserve">up to </w:t>
      </w:r>
      <w:r w:rsidR="00A21F0F" w:rsidRPr="00F93750">
        <w:rPr>
          <w:rFonts w:cstheme="minorHAnsi"/>
          <w:sz w:val="24"/>
          <w:szCs w:val="24"/>
        </w:rPr>
        <w:t>30% of the</w:t>
      </w:r>
      <w:r w:rsidRPr="00F93750">
        <w:rPr>
          <w:rFonts w:cstheme="minorHAnsi"/>
          <w:sz w:val="24"/>
          <w:szCs w:val="24"/>
        </w:rPr>
        <w:t xml:space="preserve"> protein therapeutic</w:t>
      </w:r>
      <w:r w:rsidR="00A21F0F" w:rsidRPr="00F93750">
        <w:rPr>
          <w:rFonts w:cstheme="minorHAnsi"/>
          <w:sz w:val="24"/>
          <w:szCs w:val="24"/>
        </w:rPr>
        <w:t xml:space="preserve"> produced </w:t>
      </w:r>
      <w:r w:rsidR="007D08C2" w:rsidRPr="00F93750">
        <w:rPr>
          <w:rFonts w:cstheme="minorHAnsi"/>
          <w:sz w:val="24"/>
          <w:szCs w:val="24"/>
        </w:rPr>
        <w:t xml:space="preserve">is removed during steady-state operation </w:t>
      </w:r>
      <w:r w:rsidR="00A21F0F" w:rsidRPr="00F93750">
        <w:rPr>
          <w:rFonts w:cstheme="minorHAnsi"/>
          <w:sz w:val="24"/>
          <w:szCs w:val="24"/>
        </w:rPr>
        <w:t>in the</w:t>
      </w:r>
      <w:r w:rsidR="007D08C2" w:rsidRPr="00F93750">
        <w:rPr>
          <w:rFonts w:cstheme="minorHAnsi"/>
          <w:sz w:val="24"/>
          <w:szCs w:val="24"/>
        </w:rPr>
        <w:t xml:space="preserve"> cell bleed material</w:t>
      </w:r>
      <w:r w:rsidR="00530C4A" w:rsidRPr="00F93750">
        <w:rPr>
          <w:rFonts w:cstheme="minorHAnsi"/>
          <w:sz w:val="24"/>
          <w:szCs w:val="24"/>
        </w:rPr>
        <w:fldChar w:fldCharType="begin">
          <w:fldData xml:space="preserve">PEVuZE5vdGU+PENpdGU+PEF1dGhvcj5Xb2xmPC9BdXRob3I+PFllYXI+MjAxOTwvWWVhcj48UmVj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</w:fldData>
        </w:fldChar>
      </w:r>
      <w:r w:rsidR="00E9309C" w:rsidRPr="00F93750">
        <w:rPr>
          <w:rFonts w:cstheme="minorHAnsi"/>
          <w:sz w:val="24"/>
          <w:szCs w:val="24"/>
        </w:rPr>
        <w:instrText xml:space="preserve"> ADDIN EN.CITE </w:instrText>
      </w:r>
      <w:r w:rsidR="00E9309C" w:rsidRPr="00F93750">
        <w:rPr>
          <w:rFonts w:cstheme="minorHAnsi"/>
          <w:sz w:val="24"/>
          <w:szCs w:val="24"/>
        </w:rPr>
        <w:fldChar w:fldCharType="begin">
          <w:fldData xml:space="preserve">PEVuZE5vdGU+PENpdGU+PEF1dGhvcj5Xb2xmPC9BdXRob3I+PFllYXI+MjAxOTwvWWVhcj48UmVj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</w:fldData>
        </w:fldChar>
      </w:r>
      <w:r w:rsidR="00E9309C" w:rsidRPr="00F93750">
        <w:rPr>
          <w:rFonts w:cstheme="minorHAnsi"/>
          <w:sz w:val="24"/>
          <w:szCs w:val="24"/>
        </w:rPr>
        <w:instrText xml:space="preserve"> ADDIN EN.CITE.DATA </w:instrText>
      </w:r>
      <w:r w:rsidR="00E9309C" w:rsidRPr="00F93750">
        <w:rPr>
          <w:rFonts w:cstheme="minorHAnsi"/>
          <w:sz w:val="24"/>
          <w:szCs w:val="24"/>
        </w:rPr>
      </w:r>
      <w:r w:rsidR="00E9309C" w:rsidRPr="00F93750">
        <w:rPr>
          <w:rFonts w:cstheme="minorHAnsi"/>
          <w:sz w:val="24"/>
          <w:szCs w:val="24"/>
        </w:rPr>
        <w:fldChar w:fldCharType="end"/>
      </w:r>
      <w:r w:rsidR="00530C4A" w:rsidRPr="00F93750">
        <w:rPr>
          <w:rFonts w:cstheme="minorHAnsi"/>
          <w:sz w:val="24"/>
          <w:szCs w:val="24"/>
        </w:rPr>
      </w:r>
      <w:r w:rsidR="00530C4A" w:rsidRPr="00F93750">
        <w:rPr>
          <w:rFonts w:cstheme="minorHAnsi"/>
          <w:sz w:val="24"/>
          <w:szCs w:val="24"/>
        </w:rPr>
        <w:fldChar w:fldCharType="separate"/>
      </w:r>
      <w:r w:rsidR="00530C4A" w:rsidRPr="00F93750">
        <w:rPr>
          <w:rFonts w:cstheme="minorHAnsi"/>
          <w:noProof/>
          <w:sz w:val="24"/>
          <w:szCs w:val="24"/>
          <w:vertAlign w:val="superscript"/>
        </w:rPr>
        <w:t>15,16</w:t>
      </w:r>
      <w:r w:rsidR="00530C4A" w:rsidRPr="00F93750">
        <w:rPr>
          <w:rFonts w:cstheme="minorHAnsi"/>
          <w:sz w:val="24"/>
          <w:szCs w:val="24"/>
        </w:rPr>
        <w:fldChar w:fldCharType="end"/>
      </w:r>
      <w:r w:rsidR="0039054C" w:rsidRPr="00F93750">
        <w:rPr>
          <w:rFonts w:cstheme="minorHAnsi"/>
          <w:sz w:val="24"/>
          <w:szCs w:val="24"/>
        </w:rPr>
        <w:t>.</w:t>
      </w:r>
      <w:r w:rsidR="007D08C2" w:rsidRPr="00F93750">
        <w:rPr>
          <w:rFonts w:cstheme="minorHAnsi"/>
          <w:sz w:val="24"/>
          <w:szCs w:val="24"/>
        </w:rPr>
        <w:t xml:space="preserve"> </w:t>
      </w:r>
      <w:r w:rsidR="00A21F0F" w:rsidRPr="00F93750">
        <w:rPr>
          <w:rFonts w:cstheme="minorHAnsi"/>
          <w:sz w:val="24"/>
          <w:szCs w:val="24"/>
        </w:rPr>
        <w:t xml:space="preserve">In addition, for the removed </w:t>
      </w:r>
      <w:r w:rsidR="007B7EA3" w:rsidRPr="00F93750">
        <w:rPr>
          <w:rFonts w:cstheme="minorHAnsi"/>
          <w:sz w:val="24"/>
          <w:szCs w:val="24"/>
        </w:rPr>
        <w:t xml:space="preserve">monoclonal antibodies </w:t>
      </w:r>
      <w:r w:rsidR="00A21F0F" w:rsidRPr="00F93750">
        <w:rPr>
          <w:rFonts w:cstheme="minorHAnsi"/>
          <w:sz w:val="24"/>
          <w:szCs w:val="24"/>
        </w:rPr>
        <w:t xml:space="preserve">to be pooled with the standard harvested material </w:t>
      </w:r>
      <w:r w:rsidR="007D08C2" w:rsidRPr="00F93750">
        <w:rPr>
          <w:rFonts w:cstheme="minorHAnsi"/>
          <w:sz w:val="24"/>
          <w:szCs w:val="24"/>
        </w:rPr>
        <w:t xml:space="preserve">certain </w:t>
      </w:r>
      <w:r w:rsidR="00393C42" w:rsidRPr="00F93750">
        <w:rPr>
          <w:rFonts w:cstheme="minorHAnsi"/>
          <w:sz w:val="24"/>
          <w:szCs w:val="24"/>
        </w:rPr>
        <w:t xml:space="preserve">quality </w:t>
      </w:r>
      <w:r w:rsidRPr="00F93750">
        <w:rPr>
          <w:rFonts w:cstheme="minorHAnsi"/>
          <w:sz w:val="24"/>
          <w:szCs w:val="24"/>
        </w:rPr>
        <w:t xml:space="preserve">attributes </w:t>
      </w:r>
      <w:r w:rsidR="00393C42" w:rsidRPr="00F93750">
        <w:rPr>
          <w:rFonts w:cstheme="minorHAnsi"/>
          <w:sz w:val="24"/>
          <w:szCs w:val="24"/>
        </w:rPr>
        <w:t>must be met</w:t>
      </w:r>
      <w:r w:rsidR="007A0CFD" w:rsidRPr="00F93750">
        <w:rPr>
          <w:rFonts w:cstheme="minorHAnsi"/>
          <w:sz w:val="24"/>
          <w:szCs w:val="24"/>
        </w:rPr>
        <w:t xml:space="preserve">. </w:t>
      </w:r>
      <w:r w:rsidR="00393C42" w:rsidRPr="00F93750">
        <w:rPr>
          <w:rFonts w:cstheme="minorHAnsi"/>
          <w:sz w:val="24"/>
          <w:szCs w:val="24"/>
        </w:rPr>
        <w:t>When</w:t>
      </w:r>
      <w:r w:rsidR="007A0CFD" w:rsidRPr="00F93750">
        <w:rPr>
          <w:rFonts w:cstheme="minorHAnsi"/>
          <w:sz w:val="24"/>
          <w:szCs w:val="24"/>
        </w:rPr>
        <w:t xml:space="preserve"> these </w:t>
      </w:r>
      <w:r w:rsidR="00393C42" w:rsidRPr="00F93750">
        <w:rPr>
          <w:rFonts w:cstheme="minorHAnsi"/>
          <w:sz w:val="24"/>
          <w:szCs w:val="24"/>
        </w:rPr>
        <w:t>specifications</w:t>
      </w:r>
      <w:r w:rsidR="007A0CFD" w:rsidRPr="00F93750">
        <w:rPr>
          <w:rFonts w:cstheme="minorHAnsi"/>
          <w:sz w:val="24"/>
          <w:szCs w:val="24"/>
        </w:rPr>
        <w:t xml:space="preserve"> are </w:t>
      </w:r>
      <w:r w:rsidR="00A21F0F" w:rsidRPr="00F93750">
        <w:rPr>
          <w:rFonts w:cstheme="minorHAnsi"/>
          <w:sz w:val="24"/>
          <w:szCs w:val="24"/>
        </w:rPr>
        <w:t>not</w:t>
      </w:r>
      <w:r w:rsidR="00393C42" w:rsidRPr="00F93750">
        <w:rPr>
          <w:rFonts w:cstheme="minorHAnsi"/>
          <w:sz w:val="24"/>
          <w:szCs w:val="24"/>
        </w:rPr>
        <w:t xml:space="preserve"> </w:t>
      </w:r>
      <w:r w:rsidR="00A21F0F" w:rsidRPr="00F93750">
        <w:rPr>
          <w:rFonts w:cstheme="minorHAnsi"/>
          <w:sz w:val="24"/>
          <w:szCs w:val="24"/>
        </w:rPr>
        <w:t>met</w:t>
      </w:r>
      <w:r w:rsidR="00393C42" w:rsidRPr="00F93750">
        <w:rPr>
          <w:rFonts w:cstheme="minorHAnsi"/>
          <w:sz w:val="24"/>
          <w:szCs w:val="24"/>
        </w:rPr>
        <w:t>,</w:t>
      </w:r>
      <w:r w:rsidR="007D08C2" w:rsidRPr="00F93750">
        <w:rPr>
          <w:rFonts w:cstheme="minorHAnsi"/>
          <w:sz w:val="24"/>
          <w:szCs w:val="24"/>
        </w:rPr>
        <w:t xml:space="preserve"> </w:t>
      </w:r>
      <w:r w:rsidR="00393C42" w:rsidRPr="00F93750">
        <w:rPr>
          <w:rFonts w:cstheme="minorHAnsi"/>
          <w:sz w:val="24"/>
          <w:szCs w:val="24"/>
        </w:rPr>
        <w:t>the</w:t>
      </w:r>
      <w:r w:rsidR="007A0CFD" w:rsidRPr="00F93750">
        <w:rPr>
          <w:rFonts w:cstheme="minorHAnsi"/>
          <w:sz w:val="24"/>
          <w:szCs w:val="24"/>
        </w:rPr>
        <w:t xml:space="preserve"> </w:t>
      </w:r>
      <w:r w:rsidR="007D08C2" w:rsidRPr="00F93750">
        <w:rPr>
          <w:rFonts w:cstheme="minorHAnsi"/>
          <w:sz w:val="24"/>
          <w:szCs w:val="24"/>
        </w:rPr>
        <w:t>result</w:t>
      </w:r>
      <w:r w:rsidR="00393C42" w:rsidRPr="00F93750">
        <w:rPr>
          <w:rFonts w:cstheme="minorHAnsi"/>
          <w:sz w:val="24"/>
          <w:szCs w:val="24"/>
        </w:rPr>
        <w:t xml:space="preserve"> </w:t>
      </w:r>
      <w:r w:rsidRPr="00F93750">
        <w:rPr>
          <w:rFonts w:cstheme="minorHAnsi"/>
          <w:sz w:val="24"/>
          <w:szCs w:val="24"/>
        </w:rPr>
        <w:t xml:space="preserve">may be a </w:t>
      </w:r>
      <w:r w:rsidR="007D08C2" w:rsidRPr="00F93750">
        <w:rPr>
          <w:rFonts w:cstheme="minorHAnsi"/>
          <w:sz w:val="24"/>
          <w:szCs w:val="24"/>
        </w:rPr>
        <w:t>rejection of</w:t>
      </w:r>
      <w:r w:rsidR="007A0CFD" w:rsidRPr="00F93750">
        <w:rPr>
          <w:rFonts w:cstheme="minorHAnsi"/>
          <w:sz w:val="24"/>
          <w:szCs w:val="24"/>
        </w:rPr>
        <w:t xml:space="preserve"> </w:t>
      </w:r>
      <w:r w:rsidR="007D08C2" w:rsidRPr="00F93750">
        <w:rPr>
          <w:rFonts w:cstheme="minorHAnsi"/>
          <w:sz w:val="24"/>
          <w:szCs w:val="24"/>
        </w:rPr>
        <w:t>material</w:t>
      </w:r>
      <w:r w:rsidR="00393C42" w:rsidRPr="00F93750">
        <w:rPr>
          <w:rFonts w:cstheme="minorHAnsi"/>
          <w:sz w:val="24"/>
          <w:szCs w:val="24"/>
        </w:rPr>
        <w:t xml:space="preserve"> </w:t>
      </w:r>
      <w:r w:rsidR="002A3658" w:rsidRPr="00E226E5">
        <w:rPr>
          <w:rFonts w:cstheme="minorHAnsi"/>
          <w:sz w:val="24"/>
          <w:szCs w:val="24"/>
        </w:rPr>
        <w:t>that</w:t>
      </w:r>
      <w:r w:rsidR="002A3658" w:rsidRPr="00F93750">
        <w:rPr>
          <w:rFonts w:cstheme="minorHAnsi"/>
          <w:sz w:val="24"/>
          <w:szCs w:val="24"/>
        </w:rPr>
        <w:t xml:space="preserve"> </w:t>
      </w:r>
      <w:r w:rsidR="00393C42" w:rsidRPr="00F93750">
        <w:rPr>
          <w:rFonts w:cstheme="minorHAnsi"/>
          <w:sz w:val="24"/>
          <w:szCs w:val="24"/>
        </w:rPr>
        <w:t>can</w:t>
      </w:r>
      <w:r w:rsidR="007D08C2" w:rsidRPr="00F93750">
        <w:rPr>
          <w:rFonts w:cstheme="minorHAnsi"/>
          <w:sz w:val="24"/>
          <w:szCs w:val="24"/>
        </w:rPr>
        <w:t xml:space="preserve"> impact product yield. </w:t>
      </w:r>
      <w:r w:rsidR="00326036" w:rsidRPr="00F93750">
        <w:rPr>
          <w:rFonts w:cstheme="minorHAnsi"/>
          <w:sz w:val="24"/>
          <w:szCs w:val="24"/>
        </w:rPr>
        <w:t>To compensate</w:t>
      </w:r>
      <w:r w:rsidR="002A3658">
        <w:rPr>
          <w:rFonts w:cstheme="minorHAnsi"/>
          <w:sz w:val="24"/>
          <w:szCs w:val="24"/>
        </w:rPr>
        <w:t xml:space="preserve"> for</w:t>
      </w:r>
      <w:r w:rsidR="00326036" w:rsidRPr="00F93750">
        <w:rPr>
          <w:rFonts w:cstheme="minorHAnsi"/>
          <w:sz w:val="24"/>
          <w:szCs w:val="24"/>
        </w:rPr>
        <w:t xml:space="preserve"> such product loss</w:t>
      </w:r>
      <w:r w:rsidR="007D08C2" w:rsidRPr="00F93750">
        <w:rPr>
          <w:rFonts w:cstheme="minorHAnsi"/>
          <w:sz w:val="24"/>
          <w:szCs w:val="24"/>
        </w:rPr>
        <w:t xml:space="preserve">, a continuous clarification of cell bleed material </w:t>
      </w:r>
      <w:r w:rsidR="000B5CCF" w:rsidRPr="00F93750">
        <w:rPr>
          <w:rFonts w:cstheme="minorHAnsi"/>
          <w:sz w:val="24"/>
          <w:szCs w:val="24"/>
        </w:rPr>
        <w:t xml:space="preserve">using AWS </w:t>
      </w:r>
      <w:r w:rsidR="00326036" w:rsidRPr="00F93750">
        <w:rPr>
          <w:rFonts w:cstheme="minorHAnsi"/>
          <w:sz w:val="24"/>
          <w:szCs w:val="24"/>
        </w:rPr>
        <w:t>can</w:t>
      </w:r>
      <w:r w:rsidR="007D08C2" w:rsidRPr="00F93750">
        <w:rPr>
          <w:rFonts w:cstheme="minorHAnsi"/>
          <w:sz w:val="24"/>
          <w:szCs w:val="24"/>
        </w:rPr>
        <w:t xml:space="preserve"> be </w:t>
      </w:r>
      <w:r w:rsidR="00326036" w:rsidRPr="00F93750">
        <w:rPr>
          <w:rFonts w:cstheme="minorHAnsi"/>
          <w:sz w:val="24"/>
          <w:szCs w:val="24"/>
        </w:rPr>
        <w:t>implemented</w:t>
      </w:r>
      <w:r w:rsidR="007D08C2" w:rsidRPr="00F93750">
        <w:rPr>
          <w:rFonts w:cstheme="minorHAnsi"/>
          <w:sz w:val="24"/>
          <w:szCs w:val="24"/>
        </w:rPr>
        <w:t xml:space="preserve"> at a steady-state condition during a long-term perfusion process</w:t>
      </w:r>
      <w:r w:rsidR="00E9309C" w:rsidRPr="00F93750">
        <w:rPr>
          <w:rFonts w:cstheme="minorHAnsi"/>
          <w:sz w:val="24"/>
          <w:szCs w:val="24"/>
        </w:rPr>
        <w:fldChar w:fldCharType="begin"/>
      </w:r>
      <w:r w:rsidR="00E9309C" w:rsidRPr="00F93750">
        <w:rPr>
          <w:rFonts w:cstheme="minorHAnsi"/>
          <w:sz w:val="24"/>
          <w:szCs w:val="24"/>
        </w:rPr>
        <w:instrText xml:space="preserve"> ADDIN EN.CITE &lt;EndNote&gt;&lt;Cite&gt;&lt;Author&gt;Emily B. Schirmer&lt;/Author&gt;&lt;Year&gt;2010&lt;/Year&gt;&lt;RecNum&gt;164&lt;/RecNum&gt;&lt;DisplayText&gt;&lt;style face="superscript"&gt;17&lt;/style&gt;&lt;/DisplayText&gt;&lt;record&gt;&lt;rec-number&gt;164&lt;/rec-number&gt;&lt;foreign-keys&gt;&lt;key app="EN" db-id="teprrrs5u5fz5eed9vmvaef5r5d9tpfrsxd2" timestamp="1576772499"&gt;164&lt;/key&gt;&lt;/foreign-keys&gt;&lt;ref-type name="Magazine Article"&gt;19&lt;/ref-type&gt;&lt;contributors&gt;&lt;authors&gt;&lt;author&gt; Emily B. Schirmer, Michael Kuczewski, Kathryn Golden, Blanca Lain, Carissa Bragg, John Chon, Marco Cacciuttolo, Gregory Zarbis-Papastoitsis&lt;/author&gt;&lt;/authors&gt;&lt;/contributors&gt;&lt;titles&gt;&lt;title&gt;Primary Clarification of Very High-Density Cell Culture Harvests By Enhanced Cell Settling&lt;/title&gt;&lt;secondary-title&gt;BioProcess International&lt;/secondary-title&gt;&lt;/titles&gt;&lt;pages&gt;32-39&lt;/pages&gt;&lt;dates&gt;&lt;year&gt;2010&lt;/year&gt;&lt;/dates&gt;&lt;urls&gt;&lt;/urls&gt;&lt;/record&gt;&lt;/Cite&gt;&lt;/EndNote&gt;</w:instrText>
      </w:r>
      <w:r w:rsidR="00E9309C" w:rsidRPr="00F93750">
        <w:rPr>
          <w:rFonts w:cstheme="minorHAnsi"/>
          <w:sz w:val="24"/>
          <w:szCs w:val="24"/>
        </w:rPr>
        <w:fldChar w:fldCharType="separate"/>
      </w:r>
      <w:r w:rsidR="00E9309C" w:rsidRPr="00F93750">
        <w:rPr>
          <w:rFonts w:cstheme="minorHAnsi"/>
          <w:noProof/>
          <w:sz w:val="24"/>
          <w:szCs w:val="24"/>
          <w:vertAlign w:val="superscript"/>
        </w:rPr>
        <w:t>17</w:t>
      </w:r>
      <w:r w:rsidR="00E9309C" w:rsidRPr="00F93750">
        <w:rPr>
          <w:rFonts w:cstheme="minorHAnsi"/>
          <w:sz w:val="24"/>
          <w:szCs w:val="24"/>
        </w:rPr>
        <w:fldChar w:fldCharType="end"/>
      </w:r>
      <w:r w:rsidR="0039054C" w:rsidRPr="00F93750">
        <w:rPr>
          <w:rFonts w:cstheme="minorHAnsi"/>
          <w:sz w:val="24"/>
          <w:szCs w:val="24"/>
        </w:rPr>
        <w:t>.</w:t>
      </w:r>
      <w:r w:rsidR="00E9309C" w:rsidRPr="00F93750">
        <w:rPr>
          <w:rFonts w:cstheme="minorHAnsi"/>
          <w:sz w:val="24"/>
          <w:szCs w:val="24"/>
        </w:rPr>
        <w:t xml:space="preserve"> </w:t>
      </w:r>
      <w:r w:rsidR="007A0CFD" w:rsidRPr="00F93750">
        <w:rPr>
          <w:rFonts w:cstheme="minorHAnsi"/>
          <w:sz w:val="24"/>
          <w:szCs w:val="24"/>
        </w:rPr>
        <w:t xml:space="preserve">This strategy </w:t>
      </w:r>
      <w:r w:rsidRPr="00F93750">
        <w:rPr>
          <w:rFonts w:cstheme="minorHAnsi"/>
          <w:sz w:val="24"/>
          <w:szCs w:val="24"/>
        </w:rPr>
        <w:t>may reduce</w:t>
      </w:r>
      <w:r w:rsidR="007A0CFD" w:rsidRPr="00F93750">
        <w:rPr>
          <w:rFonts w:cstheme="minorHAnsi"/>
          <w:sz w:val="24"/>
          <w:szCs w:val="24"/>
        </w:rPr>
        <w:t xml:space="preserve"> </w:t>
      </w:r>
      <w:r w:rsidR="006562BE">
        <w:rPr>
          <w:rFonts w:cstheme="minorHAnsi"/>
          <w:sz w:val="24"/>
          <w:szCs w:val="24"/>
        </w:rPr>
        <w:t xml:space="preserve">the </w:t>
      </w:r>
      <w:r w:rsidR="00326036" w:rsidRPr="00F93750">
        <w:rPr>
          <w:rFonts w:cstheme="minorHAnsi"/>
          <w:sz w:val="24"/>
          <w:szCs w:val="24"/>
        </w:rPr>
        <w:t>product loss</w:t>
      </w:r>
      <w:r w:rsidR="007A0CFD" w:rsidRPr="00F93750">
        <w:rPr>
          <w:rFonts w:cstheme="minorHAnsi"/>
          <w:sz w:val="24"/>
          <w:szCs w:val="24"/>
        </w:rPr>
        <w:t xml:space="preserve"> in the bleed material and </w:t>
      </w:r>
      <w:r w:rsidRPr="00F93750">
        <w:rPr>
          <w:rFonts w:cstheme="minorHAnsi"/>
          <w:sz w:val="24"/>
          <w:szCs w:val="24"/>
        </w:rPr>
        <w:t xml:space="preserve">utilize </w:t>
      </w:r>
      <w:r w:rsidR="00811455" w:rsidRPr="00F93750">
        <w:rPr>
          <w:rFonts w:cstheme="minorHAnsi"/>
          <w:sz w:val="24"/>
          <w:szCs w:val="24"/>
        </w:rPr>
        <w:t xml:space="preserve">more </w:t>
      </w:r>
      <w:r w:rsidR="002A3658">
        <w:rPr>
          <w:rFonts w:cstheme="minorHAnsi"/>
          <w:sz w:val="24"/>
          <w:szCs w:val="24"/>
        </w:rPr>
        <w:t xml:space="preserve">of the </w:t>
      </w:r>
      <w:r w:rsidR="00811455" w:rsidRPr="00F93750">
        <w:rPr>
          <w:rFonts w:cstheme="minorHAnsi"/>
          <w:sz w:val="24"/>
          <w:szCs w:val="24"/>
        </w:rPr>
        <w:t>protein</w:t>
      </w:r>
      <w:r w:rsidR="00326036" w:rsidRPr="00F93750">
        <w:rPr>
          <w:rFonts w:cstheme="minorHAnsi"/>
          <w:sz w:val="24"/>
          <w:szCs w:val="24"/>
        </w:rPr>
        <w:t xml:space="preserve"> </w:t>
      </w:r>
      <w:r w:rsidR="007A0CFD" w:rsidRPr="00F93750">
        <w:rPr>
          <w:rFonts w:cstheme="minorHAnsi"/>
          <w:sz w:val="24"/>
          <w:szCs w:val="24"/>
        </w:rPr>
        <w:t>produc</w:t>
      </w:r>
      <w:r w:rsidRPr="00F93750">
        <w:rPr>
          <w:rFonts w:cstheme="minorHAnsi"/>
          <w:sz w:val="24"/>
          <w:szCs w:val="24"/>
        </w:rPr>
        <w:t>ed</w:t>
      </w:r>
      <w:r w:rsidR="007A0CFD" w:rsidRPr="00F93750">
        <w:rPr>
          <w:rFonts w:cstheme="minorHAnsi"/>
          <w:sz w:val="24"/>
          <w:szCs w:val="24"/>
        </w:rPr>
        <w:t xml:space="preserve">. </w:t>
      </w:r>
      <w:r w:rsidR="007D08C2" w:rsidRPr="00F93750">
        <w:rPr>
          <w:rFonts w:cstheme="minorHAnsi"/>
          <w:sz w:val="24"/>
          <w:szCs w:val="24"/>
        </w:rPr>
        <w:t xml:space="preserve">In addition, cells after the continuous clarification </w:t>
      </w:r>
      <w:r w:rsidR="007A0CFD" w:rsidRPr="00F93750">
        <w:rPr>
          <w:rFonts w:cstheme="minorHAnsi"/>
          <w:sz w:val="24"/>
          <w:szCs w:val="24"/>
        </w:rPr>
        <w:t xml:space="preserve">using AWS </w:t>
      </w:r>
      <w:r w:rsidRPr="00F93750">
        <w:rPr>
          <w:rFonts w:cstheme="minorHAnsi"/>
          <w:sz w:val="24"/>
          <w:szCs w:val="24"/>
        </w:rPr>
        <w:t>could potentially</w:t>
      </w:r>
      <w:r w:rsidR="007D08C2" w:rsidRPr="00F93750">
        <w:rPr>
          <w:rFonts w:cstheme="minorHAnsi"/>
          <w:sz w:val="24"/>
          <w:szCs w:val="24"/>
        </w:rPr>
        <w:t xml:space="preserve"> be added back into the bioreactor if desired for higher cell density and productivity. Thus, continuous clarification of cell bleed material with </w:t>
      </w:r>
      <w:r w:rsidR="000B5CCF" w:rsidRPr="00F93750">
        <w:rPr>
          <w:rFonts w:cstheme="minorHAnsi"/>
          <w:sz w:val="24"/>
          <w:szCs w:val="24"/>
        </w:rPr>
        <w:t>AWS</w:t>
      </w:r>
      <w:r w:rsidR="007D08C2" w:rsidRPr="00F93750">
        <w:rPr>
          <w:rFonts w:cstheme="minorHAnsi"/>
          <w:sz w:val="24"/>
          <w:szCs w:val="24"/>
        </w:rPr>
        <w:t xml:space="preserve"> may offer an opportunity to increase yield and/or decrease secondary filter surface area </w:t>
      </w:r>
      <w:proofErr w:type="gramStart"/>
      <w:r w:rsidR="007D08C2" w:rsidRPr="00F93750">
        <w:rPr>
          <w:rFonts w:cstheme="minorHAnsi"/>
          <w:sz w:val="24"/>
          <w:szCs w:val="24"/>
        </w:rPr>
        <w:t>in a given</w:t>
      </w:r>
      <w:proofErr w:type="gramEnd"/>
      <w:r w:rsidR="007D08C2" w:rsidRPr="00F93750">
        <w:rPr>
          <w:rFonts w:cstheme="minorHAnsi"/>
          <w:sz w:val="24"/>
          <w:szCs w:val="24"/>
        </w:rPr>
        <w:t xml:space="preserve"> process. </w:t>
      </w:r>
    </w:p>
    <w:p w14:paraId="34C76559" w14:textId="77777777" w:rsidR="000B5CCF" w:rsidRPr="00F93750" w:rsidRDefault="000B5CCF" w:rsidP="00756FBF">
      <w:pPr>
        <w:spacing w:after="0" w:line="240" w:lineRule="auto"/>
        <w:rPr>
          <w:rFonts w:cstheme="minorHAnsi"/>
          <w:sz w:val="24"/>
          <w:szCs w:val="24"/>
        </w:rPr>
      </w:pPr>
    </w:p>
    <w:p w14:paraId="5F14D4DA" w14:textId="12E28038" w:rsidR="006543BC" w:rsidRPr="00F93750" w:rsidRDefault="00393C42" w:rsidP="00756FBF">
      <w:pPr>
        <w:spacing w:after="0" w:line="240" w:lineRule="auto"/>
        <w:rPr>
          <w:rFonts w:cstheme="minorHAnsi"/>
          <w:sz w:val="24"/>
          <w:szCs w:val="24"/>
        </w:rPr>
      </w:pPr>
      <w:r w:rsidRPr="00F93750">
        <w:rPr>
          <w:rFonts w:cstheme="minorHAnsi"/>
          <w:sz w:val="24"/>
          <w:szCs w:val="24"/>
        </w:rPr>
        <w:t>In summary</w:t>
      </w:r>
      <w:r w:rsidR="006543BC" w:rsidRPr="00F93750">
        <w:rPr>
          <w:rFonts w:cstheme="minorHAnsi"/>
          <w:sz w:val="24"/>
          <w:szCs w:val="24"/>
        </w:rPr>
        <w:t xml:space="preserve">, the utility of AWS is not limited to simple </w:t>
      </w:r>
      <w:r w:rsidR="00A14320" w:rsidRPr="00F93750">
        <w:rPr>
          <w:rFonts w:cstheme="minorHAnsi"/>
          <w:sz w:val="24"/>
          <w:szCs w:val="24"/>
        </w:rPr>
        <w:t>primary clarification</w:t>
      </w:r>
      <w:r w:rsidR="006543BC" w:rsidRPr="00F93750">
        <w:rPr>
          <w:rFonts w:cstheme="minorHAnsi"/>
          <w:sz w:val="24"/>
          <w:szCs w:val="24"/>
        </w:rPr>
        <w:t xml:space="preserve"> but </w:t>
      </w:r>
      <w:r w:rsidR="0012570D" w:rsidRPr="00F93750">
        <w:rPr>
          <w:rFonts w:cstheme="minorHAnsi"/>
          <w:sz w:val="24"/>
          <w:szCs w:val="24"/>
        </w:rPr>
        <w:t>may have utility</w:t>
      </w:r>
      <w:r w:rsidR="006543BC" w:rsidRPr="00F93750">
        <w:rPr>
          <w:rFonts w:cstheme="minorHAnsi"/>
          <w:sz w:val="24"/>
          <w:szCs w:val="24"/>
        </w:rPr>
        <w:t xml:space="preserve"> </w:t>
      </w:r>
      <w:r w:rsidR="0012570D" w:rsidRPr="00F93750">
        <w:rPr>
          <w:rFonts w:cstheme="minorHAnsi"/>
          <w:sz w:val="24"/>
          <w:szCs w:val="24"/>
        </w:rPr>
        <w:t>f</w:t>
      </w:r>
      <w:r w:rsidR="006543BC" w:rsidRPr="00F93750">
        <w:rPr>
          <w:rFonts w:cstheme="minorHAnsi"/>
          <w:sz w:val="24"/>
          <w:szCs w:val="24"/>
        </w:rPr>
        <w:t>o</w:t>
      </w:r>
      <w:r w:rsidR="0012570D" w:rsidRPr="00F93750">
        <w:rPr>
          <w:rFonts w:cstheme="minorHAnsi"/>
          <w:sz w:val="24"/>
          <w:szCs w:val="24"/>
        </w:rPr>
        <w:t>r</w:t>
      </w:r>
      <w:r w:rsidR="006543BC" w:rsidRPr="00F93750">
        <w:rPr>
          <w:rFonts w:cstheme="minorHAnsi"/>
          <w:sz w:val="24"/>
          <w:szCs w:val="24"/>
        </w:rPr>
        <w:t xml:space="preserve"> applications in continuous bioprocessing that </w:t>
      </w:r>
      <w:r w:rsidRPr="00F93750">
        <w:rPr>
          <w:rFonts w:cstheme="minorHAnsi"/>
          <w:sz w:val="24"/>
          <w:szCs w:val="24"/>
        </w:rPr>
        <w:t>may</w:t>
      </w:r>
      <w:r w:rsidR="006543BC" w:rsidRPr="00F93750">
        <w:rPr>
          <w:rFonts w:cstheme="minorHAnsi"/>
          <w:sz w:val="24"/>
          <w:szCs w:val="24"/>
        </w:rPr>
        <w:t xml:space="preserve"> </w:t>
      </w:r>
      <w:r w:rsidR="00FF4409" w:rsidRPr="00F93750">
        <w:rPr>
          <w:rFonts w:cstheme="minorHAnsi"/>
          <w:sz w:val="24"/>
          <w:szCs w:val="24"/>
        </w:rPr>
        <w:t>improve</w:t>
      </w:r>
      <w:r w:rsidR="006543BC" w:rsidRPr="00F93750">
        <w:rPr>
          <w:rFonts w:cstheme="minorHAnsi"/>
          <w:sz w:val="24"/>
          <w:szCs w:val="24"/>
        </w:rPr>
        <w:t xml:space="preserve"> manufacturing </w:t>
      </w:r>
      <w:r w:rsidR="001F1EF8" w:rsidRPr="00F93750">
        <w:rPr>
          <w:rFonts w:cstheme="minorHAnsi"/>
          <w:sz w:val="24"/>
          <w:szCs w:val="24"/>
        </w:rPr>
        <w:t>rate</w:t>
      </w:r>
      <w:r w:rsidR="006543BC" w:rsidRPr="00F93750">
        <w:rPr>
          <w:rFonts w:cstheme="minorHAnsi"/>
          <w:sz w:val="24"/>
          <w:szCs w:val="24"/>
        </w:rPr>
        <w:t xml:space="preserve"> and operational flexibility</w:t>
      </w:r>
      <w:r w:rsidR="0012570D" w:rsidRPr="00F93750">
        <w:rPr>
          <w:rFonts w:cstheme="minorHAnsi"/>
          <w:sz w:val="24"/>
          <w:szCs w:val="24"/>
        </w:rPr>
        <w:t>.</w:t>
      </w:r>
      <w:r w:rsidR="006543BC" w:rsidRPr="00F93750">
        <w:rPr>
          <w:rFonts w:cstheme="minorHAnsi"/>
          <w:sz w:val="24"/>
          <w:szCs w:val="24"/>
        </w:rPr>
        <w:t xml:space="preserve"> </w:t>
      </w:r>
    </w:p>
    <w:p w14:paraId="74B1CA98" w14:textId="77777777" w:rsidR="00EF7120" w:rsidRPr="00F93750" w:rsidRDefault="00EF7120" w:rsidP="00756FBF">
      <w:pPr>
        <w:spacing w:after="0" w:line="240" w:lineRule="auto"/>
        <w:rPr>
          <w:rFonts w:cstheme="minorHAnsi"/>
          <w:sz w:val="24"/>
          <w:szCs w:val="24"/>
        </w:rPr>
      </w:pPr>
    </w:p>
    <w:p w14:paraId="63B62560" w14:textId="77777777" w:rsidR="00EF7120" w:rsidRPr="00F93750" w:rsidRDefault="00EF7120" w:rsidP="00756FBF">
      <w:pPr>
        <w:spacing w:after="0" w:line="240" w:lineRule="auto"/>
        <w:rPr>
          <w:rFonts w:cstheme="minorHAnsi"/>
          <w:b/>
          <w:sz w:val="24"/>
          <w:szCs w:val="24"/>
        </w:rPr>
      </w:pPr>
      <w:r w:rsidRPr="00F93750">
        <w:rPr>
          <w:rFonts w:cstheme="minorHAnsi"/>
          <w:b/>
          <w:sz w:val="24"/>
          <w:szCs w:val="24"/>
        </w:rPr>
        <w:t>ACKNOWLEDGEMENTS:</w:t>
      </w:r>
    </w:p>
    <w:p w14:paraId="5DC4ACF7" w14:textId="366CBEA0" w:rsidR="00EF7120" w:rsidRPr="00F93750" w:rsidRDefault="007F0F6B" w:rsidP="00756FBF">
      <w:pPr>
        <w:spacing w:after="0" w:line="240" w:lineRule="auto"/>
        <w:rPr>
          <w:rFonts w:cstheme="minorHAnsi"/>
          <w:sz w:val="24"/>
          <w:szCs w:val="24"/>
        </w:rPr>
      </w:pPr>
      <w:r w:rsidRPr="00F93750">
        <w:rPr>
          <w:rFonts w:cstheme="minorHAnsi"/>
          <w:sz w:val="24"/>
          <w:szCs w:val="24"/>
        </w:rPr>
        <w:t xml:space="preserve">The authors would like to acknowledge </w:t>
      </w:r>
      <w:proofErr w:type="spellStart"/>
      <w:r w:rsidRPr="00F93750">
        <w:rPr>
          <w:rFonts w:cstheme="minorHAnsi"/>
          <w:sz w:val="24"/>
          <w:szCs w:val="24"/>
        </w:rPr>
        <w:t>Nilou</w:t>
      </w:r>
      <w:proofErr w:type="spellEnd"/>
      <w:r w:rsidRPr="00F93750">
        <w:rPr>
          <w:rFonts w:cstheme="minorHAnsi"/>
          <w:sz w:val="24"/>
          <w:szCs w:val="24"/>
        </w:rPr>
        <w:t xml:space="preserve"> Sarah Arden and </w:t>
      </w:r>
      <w:r w:rsidR="00572E1C" w:rsidRPr="00F93750">
        <w:rPr>
          <w:rFonts w:cstheme="minorHAnsi"/>
          <w:sz w:val="24"/>
          <w:szCs w:val="24"/>
        </w:rPr>
        <w:t xml:space="preserve">Zhong Zhao </w:t>
      </w:r>
      <w:r w:rsidRPr="00F93750">
        <w:rPr>
          <w:rFonts w:cstheme="minorHAnsi"/>
          <w:sz w:val="24"/>
          <w:szCs w:val="24"/>
        </w:rPr>
        <w:t xml:space="preserve">for their constructive review of this manuscript. </w:t>
      </w:r>
      <w:r w:rsidR="00CD6F31" w:rsidRPr="00F93750">
        <w:rPr>
          <w:rFonts w:cstheme="minorHAnsi"/>
          <w:sz w:val="24"/>
          <w:szCs w:val="24"/>
        </w:rPr>
        <w:t xml:space="preserve">The authors would also like to thank Lindsey Brown for essential input during this project. </w:t>
      </w:r>
      <w:r w:rsidRPr="00F93750">
        <w:rPr>
          <w:rFonts w:cstheme="minorHAnsi"/>
          <w:sz w:val="24"/>
          <w:szCs w:val="24"/>
        </w:rPr>
        <w:t>Partial internal funding and support for this work was provided by the CDER Critical Path Program (CA #1-13)</w:t>
      </w:r>
      <w:r w:rsidR="0061420A" w:rsidRPr="00F93750">
        <w:rPr>
          <w:rFonts w:cstheme="minorHAnsi"/>
          <w:sz w:val="24"/>
          <w:szCs w:val="24"/>
        </w:rPr>
        <w:t xml:space="preserve"> and the </w:t>
      </w:r>
      <w:r w:rsidR="0061420A" w:rsidRPr="00F93750">
        <w:rPr>
          <w:rFonts w:cstheme="minorHAnsi"/>
          <w:bCs/>
          <w:sz w:val="24"/>
          <w:szCs w:val="24"/>
        </w:rPr>
        <w:t>CDER Manufacturing Science</w:t>
      </w:r>
      <w:r w:rsidR="003048F5">
        <w:rPr>
          <w:rFonts w:cstheme="minorHAnsi"/>
          <w:bCs/>
          <w:sz w:val="24"/>
          <w:szCs w:val="24"/>
        </w:rPr>
        <w:t xml:space="preserve">, </w:t>
      </w:r>
      <w:r w:rsidR="0061420A" w:rsidRPr="00F93750">
        <w:rPr>
          <w:rFonts w:cstheme="minorHAnsi"/>
          <w:bCs/>
          <w:sz w:val="24"/>
          <w:szCs w:val="24"/>
        </w:rPr>
        <w:t>Innovation Center of Excellence Program (Berilla-CoE-19-49)</w:t>
      </w:r>
      <w:r w:rsidRPr="00F93750">
        <w:rPr>
          <w:rFonts w:cstheme="minorHAnsi"/>
          <w:sz w:val="24"/>
          <w:szCs w:val="24"/>
        </w:rPr>
        <w:t>. This project was supported in part by the Internship/Research Participation Program at the Office of Biotechnology Products, U.S. Food and Drug Administration, administered by the Oak Ridge Institute for Science and Education through an interagency agreement between the U.S. Department of Energy and FDA.</w:t>
      </w:r>
    </w:p>
    <w:p w14:paraId="7A8B9C61" w14:textId="77777777" w:rsidR="006562BE" w:rsidRDefault="006562BE" w:rsidP="00756FBF">
      <w:pPr>
        <w:spacing w:after="0" w:line="240" w:lineRule="auto"/>
        <w:rPr>
          <w:rFonts w:cstheme="minorHAnsi"/>
          <w:sz w:val="24"/>
          <w:szCs w:val="24"/>
        </w:rPr>
      </w:pPr>
    </w:p>
    <w:p w14:paraId="0AED78E3" w14:textId="7732FFC8" w:rsidR="006562BE" w:rsidRPr="00F93750" w:rsidRDefault="006562BE" w:rsidP="00756FBF">
      <w:pPr>
        <w:spacing w:after="0" w:line="240" w:lineRule="auto"/>
        <w:rPr>
          <w:rFonts w:cstheme="minorHAnsi"/>
          <w:sz w:val="24"/>
          <w:szCs w:val="24"/>
        </w:rPr>
      </w:pPr>
      <w:r w:rsidRPr="00F93750">
        <w:rPr>
          <w:rFonts w:cstheme="minorHAnsi"/>
          <w:sz w:val="24"/>
          <w:szCs w:val="24"/>
        </w:rPr>
        <w:t>This publication reflects the views of the author and should not be construed to represent FDA’s views or policies.</w:t>
      </w:r>
    </w:p>
    <w:p w14:paraId="05EC3CFC" w14:textId="60FC1D30" w:rsidR="007F0F6B" w:rsidRDefault="007F0F6B" w:rsidP="00756FBF">
      <w:pPr>
        <w:spacing w:after="0" w:line="240" w:lineRule="auto"/>
        <w:rPr>
          <w:rFonts w:cstheme="minorHAnsi"/>
          <w:b/>
          <w:sz w:val="24"/>
          <w:szCs w:val="24"/>
        </w:rPr>
      </w:pPr>
    </w:p>
    <w:p w14:paraId="42F8A68F" w14:textId="77777777" w:rsidR="006562BE" w:rsidRPr="00F93750" w:rsidRDefault="006562BE" w:rsidP="00756FBF">
      <w:pPr>
        <w:spacing w:after="0" w:line="240" w:lineRule="auto"/>
        <w:rPr>
          <w:rFonts w:cstheme="minorHAnsi"/>
          <w:b/>
          <w:sz w:val="24"/>
          <w:szCs w:val="24"/>
        </w:rPr>
      </w:pPr>
    </w:p>
    <w:p w14:paraId="5D2C5872" w14:textId="21D8944A" w:rsidR="00EF7120" w:rsidRPr="00F93750" w:rsidRDefault="00EF7120" w:rsidP="00756FBF">
      <w:pPr>
        <w:spacing w:after="0" w:line="240" w:lineRule="auto"/>
        <w:rPr>
          <w:rFonts w:cstheme="minorHAnsi"/>
          <w:b/>
          <w:sz w:val="24"/>
          <w:szCs w:val="24"/>
        </w:rPr>
      </w:pPr>
      <w:r w:rsidRPr="00F93750">
        <w:rPr>
          <w:rFonts w:cstheme="minorHAnsi"/>
          <w:b/>
          <w:sz w:val="24"/>
          <w:szCs w:val="24"/>
        </w:rPr>
        <w:t>DISCLOSURES:</w:t>
      </w:r>
    </w:p>
    <w:p w14:paraId="0CBD8ED0" w14:textId="13040B3B" w:rsidR="00873AB5" w:rsidRPr="00F93750" w:rsidRDefault="00873AB5" w:rsidP="00756FBF">
      <w:pPr>
        <w:spacing w:after="0" w:line="240" w:lineRule="auto"/>
        <w:rPr>
          <w:rFonts w:cstheme="minorHAnsi"/>
          <w:sz w:val="24"/>
          <w:szCs w:val="24"/>
        </w:rPr>
      </w:pPr>
      <w:r w:rsidRPr="00F93750">
        <w:rPr>
          <w:rFonts w:cstheme="minorHAnsi"/>
          <w:sz w:val="24"/>
          <w:szCs w:val="24"/>
        </w:rPr>
        <w:t>The authors have no financial interests in the products described in this manuscript and have nothing else to disclose.</w:t>
      </w:r>
    </w:p>
    <w:p w14:paraId="082CF957" w14:textId="6AEC9ECB" w:rsidR="007F0F6B" w:rsidRPr="00F93750" w:rsidRDefault="007F0F6B" w:rsidP="00756FBF">
      <w:pPr>
        <w:spacing w:after="0" w:line="240" w:lineRule="auto"/>
        <w:rPr>
          <w:rFonts w:cstheme="minorHAnsi"/>
          <w:b/>
          <w:sz w:val="24"/>
          <w:szCs w:val="24"/>
        </w:rPr>
      </w:pPr>
    </w:p>
    <w:p w14:paraId="6E1BE097" w14:textId="483DD2D8" w:rsidR="00AB3ADB" w:rsidRPr="00F93750" w:rsidRDefault="00EF7120" w:rsidP="00756FBF">
      <w:pPr>
        <w:spacing w:after="0" w:line="240" w:lineRule="auto"/>
        <w:rPr>
          <w:rFonts w:cstheme="minorHAnsi"/>
          <w:b/>
          <w:sz w:val="24"/>
          <w:szCs w:val="24"/>
        </w:rPr>
      </w:pPr>
      <w:r w:rsidRPr="00F93750">
        <w:rPr>
          <w:rFonts w:cstheme="minorHAnsi"/>
          <w:b/>
          <w:sz w:val="24"/>
          <w:szCs w:val="24"/>
        </w:rPr>
        <w:t>REFERENCES:</w:t>
      </w:r>
    </w:p>
    <w:p w14:paraId="33A0AD06" w14:textId="04D9D326" w:rsidR="00D44562" w:rsidRPr="00F93750" w:rsidRDefault="00AB3ADB"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fldChar w:fldCharType="begin"/>
      </w:r>
      <w:r w:rsidRPr="00F93750">
        <w:rPr>
          <w:rFonts w:asciiTheme="minorHAnsi" w:hAnsiTheme="minorHAnsi" w:cstheme="minorHAnsi"/>
          <w:szCs w:val="24"/>
        </w:rPr>
        <w:instrText xml:space="preserve"> ADDIN EN.REFLIST </w:instrText>
      </w:r>
      <w:r w:rsidRPr="00F93750">
        <w:rPr>
          <w:rFonts w:asciiTheme="minorHAnsi" w:hAnsiTheme="minorHAnsi" w:cstheme="minorHAnsi"/>
          <w:szCs w:val="24"/>
        </w:rPr>
        <w:fldChar w:fldCharType="separate"/>
      </w:r>
      <w:r w:rsidR="00D44562" w:rsidRPr="00F93750">
        <w:rPr>
          <w:rFonts w:asciiTheme="minorHAnsi" w:hAnsiTheme="minorHAnsi" w:cstheme="minorHAnsi"/>
          <w:szCs w:val="24"/>
        </w:rPr>
        <w:t>Roush, D. J.</w:t>
      </w:r>
      <w:r w:rsidR="006562BE">
        <w:rPr>
          <w:rFonts w:asciiTheme="minorHAnsi" w:hAnsiTheme="minorHAnsi" w:cstheme="minorHAnsi"/>
          <w:szCs w:val="24"/>
        </w:rPr>
        <w:t xml:space="preserve">, </w:t>
      </w:r>
      <w:r w:rsidR="00D44562" w:rsidRPr="00F93750">
        <w:rPr>
          <w:rFonts w:asciiTheme="minorHAnsi" w:hAnsiTheme="minorHAnsi" w:cstheme="minorHAnsi"/>
          <w:szCs w:val="24"/>
        </w:rPr>
        <w:t xml:space="preserve">Lu, Y. Advances in primary recovery: centrifugation and membrane technology. </w:t>
      </w:r>
      <w:r w:rsidR="00D44562" w:rsidRPr="00F93750">
        <w:rPr>
          <w:rFonts w:asciiTheme="minorHAnsi" w:hAnsiTheme="minorHAnsi" w:cstheme="minorHAnsi"/>
          <w:i/>
          <w:szCs w:val="24"/>
        </w:rPr>
        <w:t>Biotechnol</w:t>
      </w:r>
      <w:r w:rsidR="00422E6B">
        <w:rPr>
          <w:rFonts w:asciiTheme="minorHAnsi" w:hAnsiTheme="minorHAnsi" w:cstheme="minorHAnsi"/>
          <w:i/>
          <w:szCs w:val="24"/>
        </w:rPr>
        <w:t>ogy</w:t>
      </w:r>
      <w:r w:rsidR="00D44562" w:rsidRPr="00F93750">
        <w:rPr>
          <w:rFonts w:asciiTheme="minorHAnsi" w:hAnsiTheme="minorHAnsi" w:cstheme="minorHAnsi"/>
          <w:i/>
          <w:szCs w:val="24"/>
        </w:rPr>
        <w:t xml:space="preserve"> Prog</w:t>
      </w:r>
      <w:r w:rsidR="006562BE">
        <w:rPr>
          <w:rFonts w:asciiTheme="minorHAnsi" w:hAnsiTheme="minorHAnsi" w:cstheme="minorHAnsi"/>
          <w:i/>
          <w:szCs w:val="24"/>
        </w:rPr>
        <w:t>ress</w:t>
      </w:r>
      <w:r w:rsidR="00D44562" w:rsidRPr="00F93750">
        <w:rPr>
          <w:rFonts w:asciiTheme="minorHAnsi" w:hAnsiTheme="minorHAnsi" w:cstheme="minorHAnsi"/>
          <w:i/>
          <w:szCs w:val="24"/>
        </w:rPr>
        <w:t>.</w:t>
      </w:r>
      <w:r w:rsidR="00D44562" w:rsidRPr="00F93750">
        <w:rPr>
          <w:rFonts w:asciiTheme="minorHAnsi" w:hAnsiTheme="minorHAnsi" w:cstheme="minorHAnsi"/>
          <w:szCs w:val="24"/>
        </w:rPr>
        <w:t xml:space="preserve"> </w:t>
      </w:r>
      <w:r w:rsidR="00D44562" w:rsidRPr="00F93750">
        <w:rPr>
          <w:rFonts w:asciiTheme="minorHAnsi" w:hAnsiTheme="minorHAnsi" w:cstheme="minorHAnsi"/>
          <w:b/>
          <w:szCs w:val="24"/>
        </w:rPr>
        <w:t>24</w:t>
      </w:r>
      <w:r w:rsidR="00D44562" w:rsidRPr="00F93750">
        <w:rPr>
          <w:rFonts w:asciiTheme="minorHAnsi" w:hAnsiTheme="minorHAnsi" w:cstheme="minorHAnsi"/>
          <w:szCs w:val="24"/>
        </w:rPr>
        <w:t xml:space="preserve"> (3), 488-495 (2008).</w:t>
      </w:r>
    </w:p>
    <w:p w14:paraId="39CDBB4B" w14:textId="3386162C"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Hutchinson, N., Bingham, N., Murrell, N., Farid, S</w:t>
      </w:r>
      <w:r w:rsidR="006562BE">
        <w:rPr>
          <w:rFonts w:asciiTheme="minorHAnsi" w:hAnsiTheme="minorHAnsi" w:cstheme="minorHAnsi"/>
          <w:szCs w:val="24"/>
        </w:rPr>
        <w:t xml:space="preserve">., </w:t>
      </w:r>
      <w:r w:rsidRPr="00F93750">
        <w:rPr>
          <w:rFonts w:asciiTheme="minorHAnsi" w:hAnsiTheme="minorHAnsi" w:cstheme="minorHAnsi"/>
          <w:szCs w:val="24"/>
        </w:rPr>
        <w:t xml:space="preserve">Hoare, M. Shear stress analysis of mammalian cell suspensions for prediction of industrial centrifugation and its verification. </w:t>
      </w:r>
      <w:r w:rsidRPr="00F93750">
        <w:rPr>
          <w:rFonts w:asciiTheme="minorHAnsi" w:hAnsiTheme="minorHAnsi" w:cstheme="minorHAnsi"/>
          <w:i/>
          <w:szCs w:val="24"/>
        </w:rPr>
        <w:t>Biotechnol</w:t>
      </w:r>
      <w:r w:rsidR="006562BE">
        <w:rPr>
          <w:rFonts w:asciiTheme="minorHAnsi" w:hAnsiTheme="minorHAnsi" w:cstheme="minorHAnsi"/>
          <w:i/>
          <w:szCs w:val="24"/>
        </w:rPr>
        <w:t>ogy and</w:t>
      </w:r>
      <w:r w:rsidRPr="00F93750">
        <w:rPr>
          <w:rFonts w:asciiTheme="minorHAnsi" w:hAnsiTheme="minorHAnsi" w:cstheme="minorHAnsi"/>
          <w:i/>
          <w:szCs w:val="24"/>
        </w:rPr>
        <w:t xml:space="preserve"> Bioeng</w:t>
      </w:r>
      <w:r w:rsidR="006562BE">
        <w:rPr>
          <w:rFonts w:asciiTheme="minorHAnsi" w:hAnsiTheme="minorHAnsi" w:cstheme="minorHAnsi"/>
          <w:i/>
          <w:szCs w:val="24"/>
        </w:rPr>
        <w:t>ineering</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95</w:t>
      </w:r>
      <w:r w:rsidRPr="00F93750">
        <w:rPr>
          <w:rFonts w:asciiTheme="minorHAnsi" w:hAnsiTheme="minorHAnsi" w:cstheme="minorHAnsi"/>
          <w:szCs w:val="24"/>
        </w:rPr>
        <w:t xml:space="preserve"> (3), 483-491 (2006).</w:t>
      </w:r>
    </w:p>
    <w:p w14:paraId="6946BF97" w14:textId="2F2BF2F9"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Shukla, A. A.</w:t>
      </w:r>
      <w:r w:rsidR="006562BE">
        <w:rPr>
          <w:rFonts w:asciiTheme="minorHAnsi" w:hAnsiTheme="minorHAnsi" w:cstheme="minorHAnsi"/>
          <w:szCs w:val="24"/>
        </w:rPr>
        <w:t xml:space="preserve">, </w:t>
      </w:r>
      <w:r w:rsidRPr="00F93750">
        <w:rPr>
          <w:rFonts w:asciiTheme="minorHAnsi" w:hAnsiTheme="minorHAnsi" w:cstheme="minorHAnsi"/>
          <w:szCs w:val="24"/>
        </w:rPr>
        <w:t xml:space="preserve">Suda, E. </w:t>
      </w:r>
      <w:r w:rsidRPr="00F93750">
        <w:rPr>
          <w:rFonts w:asciiTheme="minorHAnsi" w:hAnsiTheme="minorHAnsi" w:cstheme="minorHAnsi"/>
          <w:i/>
          <w:szCs w:val="24"/>
        </w:rPr>
        <w:t>Harvest and re</w:t>
      </w:r>
      <w:r w:rsidR="003048F5">
        <w:rPr>
          <w:rFonts w:asciiTheme="minorHAnsi" w:hAnsiTheme="minorHAnsi" w:cstheme="minorHAnsi"/>
          <w:i/>
          <w:szCs w:val="24"/>
        </w:rPr>
        <w:t>c</w:t>
      </w:r>
      <w:r w:rsidRPr="00F93750">
        <w:rPr>
          <w:rFonts w:asciiTheme="minorHAnsi" w:hAnsiTheme="minorHAnsi" w:cstheme="minorHAnsi"/>
          <w:i/>
          <w:szCs w:val="24"/>
        </w:rPr>
        <w:t>overy of monoclonal antibodies: cell removal and clarification</w:t>
      </w:r>
      <w:r w:rsidRPr="00F93750">
        <w:rPr>
          <w:rFonts w:asciiTheme="minorHAnsi" w:hAnsiTheme="minorHAnsi" w:cstheme="minorHAnsi"/>
          <w:szCs w:val="24"/>
        </w:rPr>
        <w:t>. Second ed</w:t>
      </w:r>
      <w:r w:rsidR="003048F5">
        <w:rPr>
          <w:rFonts w:asciiTheme="minorHAnsi" w:hAnsiTheme="minorHAnsi" w:cstheme="minorHAnsi"/>
          <w:szCs w:val="24"/>
        </w:rPr>
        <w:t>.</w:t>
      </w:r>
      <w:r w:rsidRPr="00F93750">
        <w:rPr>
          <w:rFonts w:asciiTheme="minorHAnsi" w:hAnsiTheme="minorHAnsi" w:cstheme="minorHAnsi"/>
          <w:szCs w:val="24"/>
        </w:rPr>
        <w:t>, 2</w:t>
      </w:r>
      <w:r w:rsidR="006562BE">
        <w:rPr>
          <w:rFonts w:asciiTheme="minorHAnsi" w:hAnsiTheme="minorHAnsi" w:cstheme="minorHAnsi"/>
          <w:szCs w:val="24"/>
        </w:rPr>
        <w:t>,</w:t>
      </w:r>
      <w:r w:rsidRPr="00F93750">
        <w:rPr>
          <w:rFonts w:asciiTheme="minorHAnsi" w:hAnsiTheme="minorHAnsi" w:cstheme="minorHAnsi"/>
          <w:szCs w:val="24"/>
        </w:rPr>
        <w:t xml:space="preserve"> 55-79</w:t>
      </w:r>
      <w:r w:rsidR="006562BE">
        <w:rPr>
          <w:rFonts w:asciiTheme="minorHAnsi" w:hAnsiTheme="minorHAnsi" w:cstheme="minorHAnsi"/>
          <w:szCs w:val="24"/>
        </w:rPr>
        <w:t xml:space="preserve"> </w:t>
      </w:r>
      <w:r w:rsidRPr="00F93750">
        <w:rPr>
          <w:rFonts w:asciiTheme="minorHAnsi" w:hAnsiTheme="minorHAnsi" w:cstheme="minorHAnsi"/>
          <w:szCs w:val="24"/>
        </w:rPr>
        <w:t>Wiley, 2017.</w:t>
      </w:r>
    </w:p>
    <w:p w14:paraId="625525DA" w14:textId="441513C6"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Felo, M., Christensen, B.</w:t>
      </w:r>
      <w:r w:rsidR="006562BE">
        <w:rPr>
          <w:rFonts w:asciiTheme="minorHAnsi" w:hAnsiTheme="minorHAnsi" w:cstheme="minorHAnsi"/>
          <w:szCs w:val="24"/>
        </w:rPr>
        <w:t xml:space="preserve">, </w:t>
      </w:r>
      <w:r w:rsidRPr="00F93750">
        <w:rPr>
          <w:rFonts w:asciiTheme="minorHAnsi" w:hAnsiTheme="minorHAnsi" w:cstheme="minorHAnsi"/>
          <w:szCs w:val="24"/>
        </w:rPr>
        <w:t xml:space="preserve">Higgins, J. Process cost and facility considerations in the selection of primary cell culture clarification technology. </w:t>
      </w:r>
      <w:r w:rsidRPr="00F93750">
        <w:rPr>
          <w:rFonts w:asciiTheme="minorHAnsi" w:hAnsiTheme="minorHAnsi" w:cstheme="minorHAnsi"/>
          <w:i/>
          <w:szCs w:val="24"/>
        </w:rPr>
        <w:t>Biotechnol</w:t>
      </w:r>
      <w:r w:rsidR="006562BE">
        <w:rPr>
          <w:rFonts w:asciiTheme="minorHAnsi" w:hAnsiTheme="minorHAnsi" w:cstheme="minorHAnsi"/>
          <w:i/>
          <w:szCs w:val="24"/>
        </w:rPr>
        <w:t>ogy</w:t>
      </w:r>
      <w:r w:rsidRPr="00F93750">
        <w:rPr>
          <w:rFonts w:asciiTheme="minorHAnsi" w:hAnsiTheme="minorHAnsi" w:cstheme="minorHAnsi"/>
          <w:i/>
          <w:szCs w:val="24"/>
        </w:rPr>
        <w:t xml:space="preserve"> Prog</w:t>
      </w:r>
      <w:r w:rsidR="006562BE">
        <w:rPr>
          <w:rFonts w:asciiTheme="minorHAnsi" w:hAnsiTheme="minorHAnsi" w:cstheme="minorHAnsi"/>
          <w:i/>
          <w:szCs w:val="24"/>
        </w:rPr>
        <w:t>ress</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29</w:t>
      </w:r>
      <w:r w:rsidRPr="00F93750">
        <w:rPr>
          <w:rFonts w:asciiTheme="minorHAnsi" w:hAnsiTheme="minorHAnsi" w:cstheme="minorHAnsi"/>
          <w:szCs w:val="24"/>
        </w:rPr>
        <w:t xml:space="preserve"> (5), 1239-1245 (2013).</w:t>
      </w:r>
    </w:p>
    <w:p w14:paraId="6DD5EB82" w14:textId="77A45A2F"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Singh, N.</w:t>
      </w:r>
      <w:r w:rsidRPr="00F93750">
        <w:rPr>
          <w:rFonts w:asciiTheme="minorHAnsi" w:hAnsiTheme="minorHAnsi" w:cstheme="minorHAnsi"/>
          <w:i/>
          <w:szCs w:val="24"/>
        </w:rPr>
        <w:t xml:space="preserve"> </w:t>
      </w:r>
      <w:r w:rsidRPr="006562BE">
        <w:rPr>
          <w:rFonts w:asciiTheme="minorHAnsi" w:hAnsiTheme="minorHAnsi" w:cstheme="minorHAnsi"/>
          <w:iCs/>
          <w:szCs w:val="24"/>
        </w:rPr>
        <w:t xml:space="preserve">et al. </w:t>
      </w:r>
      <w:r w:rsidRPr="00F93750">
        <w:rPr>
          <w:rFonts w:asciiTheme="minorHAnsi" w:hAnsiTheme="minorHAnsi" w:cstheme="minorHAnsi"/>
          <w:szCs w:val="24"/>
        </w:rPr>
        <w:t xml:space="preserve">Clarification of recombinant proteins from high cell density mammalian cell culture systems using new improved depth filters. </w:t>
      </w:r>
      <w:r w:rsidRPr="00F93750">
        <w:rPr>
          <w:rFonts w:asciiTheme="minorHAnsi" w:hAnsiTheme="minorHAnsi" w:cstheme="minorHAnsi"/>
          <w:i/>
          <w:szCs w:val="24"/>
        </w:rPr>
        <w:t>Biotechnol</w:t>
      </w:r>
      <w:r w:rsidR="006562BE">
        <w:rPr>
          <w:rFonts w:asciiTheme="minorHAnsi" w:hAnsiTheme="minorHAnsi" w:cstheme="minorHAnsi"/>
          <w:i/>
          <w:szCs w:val="24"/>
        </w:rPr>
        <w:t>ogy</w:t>
      </w:r>
      <w:r w:rsidRPr="00F93750">
        <w:rPr>
          <w:rFonts w:asciiTheme="minorHAnsi" w:hAnsiTheme="minorHAnsi" w:cstheme="minorHAnsi"/>
          <w:i/>
          <w:szCs w:val="24"/>
        </w:rPr>
        <w:t xml:space="preserve"> </w:t>
      </w:r>
      <w:r w:rsidR="006562BE">
        <w:rPr>
          <w:rFonts w:asciiTheme="minorHAnsi" w:hAnsiTheme="minorHAnsi" w:cstheme="minorHAnsi"/>
          <w:i/>
          <w:szCs w:val="24"/>
        </w:rPr>
        <w:t xml:space="preserve">and </w:t>
      </w:r>
      <w:r w:rsidRPr="00F93750">
        <w:rPr>
          <w:rFonts w:asciiTheme="minorHAnsi" w:hAnsiTheme="minorHAnsi" w:cstheme="minorHAnsi"/>
          <w:i/>
          <w:szCs w:val="24"/>
        </w:rPr>
        <w:t>Bioeng</w:t>
      </w:r>
      <w:r w:rsidR="006562BE">
        <w:rPr>
          <w:rFonts w:asciiTheme="minorHAnsi" w:hAnsiTheme="minorHAnsi" w:cstheme="minorHAnsi"/>
          <w:i/>
          <w:szCs w:val="24"/>
        </w:rPr>
        <w:t>ineering</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110</w:t>
      </w:r>
      <w:r w:rsidRPr="00F93750">
        <w:rPr>
          <w:rFonts w:asciiTheme="minorHAnsi" w:hAnsiTheme="minorHAnsi" w:cstheme="minorHAnsi"/>
          <w:szCs w:val="24"/>
        </w:rPr>
        <w:t xml:space="preserve"> (7), 1964-1972 (2013).</w:t>
      </w:r>
    </w:p>
    <w:p w14:paraId="0F5CB115" w14:textId="7724B34F"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Liu, H. F., Ma, J., Winter, C.</w:t>
      </w:r>
      <w:r w:rsidR="006562BE">
        <w:rPr>
          <w:rFonts w:asciiTheme="minorHAnsi" w:hAnsiTheme="minorHAnsi" w:cstheme="minorHAnsi"/>
          <w:szCs w:val="24"/>
        </w:rPr>
        <w:t xml:space="preserve">, </w:t>
      </w:r>
      <w:r w:rsidRPr="00F93750">
        <w:rPr>
          <w:rFonts w:asciiTheme="minorHAnsi" w:hAnsiTheme="minorHAnsi" w:cstheme="minorHAnsi"/>
          <w:szCs w:val="24"/>
        </w:rPr>
        <w:t xml:space="preserve">Bayer, R. Recovery and purification process development for monoclonal antibody production. </w:t>
      </w:r>
      <w:r w:rsidRPr="00F93750">
        <w:rPr>
          <w:rFonts w:asciiTheme="minorHAnsi" w:hAnsiTheme="minorHAnsi" w:cstheme="minorHAnsi"/>
          <w:i/>
          <w:szCs w:val="24"/>
        </w:rPr>
        <w:t>MAbs.</w:t>
      </w:r>
      <w:r w:rsidRPr="00F93750">
        <w:rPr>
          <w:rFonts w:asciiTheme="minorHAnsi" w:hAnsiTheme="minorHAnsi" w:cstheme="minorHAnsi"/>
          <w:szCs w:val="24"/>
        </w:rPr>
        <w:t xml:space="preserve"> </w:t>
      </w:r>
      <w:r w:rsidRPr="00F93750">
        <w:rPr>
          <w:rFonts w:asciiTheme="minorHAnsi" w:hAnsiTheme="minorHAnsi" w:cstheme="minorHAnsi"/>
          <w:b/>
          <w:szCs w:val="24"/>
        </w:rPr>
        <w:t>2</w:t>
      </w:r>
      <w:r w:rsidRPr="00F93750">
        <w:rPr>
          <w:rFonts w:asciiTheme="minorHAnsi" w:hAnsiTheme="minorHAnsi" w:cstheme="minorHAnsi"/>
          <w:szCs w:val="24"/>
        </w:rPr>
        <w:t xml:space="preserve"> (5), 480-499 (2010).</w:t>
      </w:r>
    </w:p>
    <w:p w14:paraId="371B180B" w14:textId="55FFCFD0"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Ryll, T.</w:t>
      </w:r>
      <w:r w:rsidRPr="00F93750">
        <w:rPr>
          <w:rFonts w:asciiTheme="minorHAnsi" w:hAnsiTheme="minorHAnsi" w:cstheme="minorHAnsi"/>
          <w:i/>
          <w:szCs w:val="24"/>
        </w:rPr>
        <w:t xml:space="preserve"> </w:t>
      </w:r>
      <w:r w:rsidRPr="006562BE">
        <w:rPr>
          <w:rFonts w:asciiTheme="minorHAnsi" w:hAnsiTheme="minorHAnsi" w:cstheme="minorHAnsi"/>
          <w:iCs/>
          <w:szCs w:val="24"/>
        </w:rPr>
        <w:t xml:space="preserve">et al. </w:t>
      </w:r>
      <w:r w:rsidRPr="00F93750">
        <w:rPr>
          <w:rFonts w:asciiTheme="minorHAnsi" w:hAnsiTheme="minorHAnsi" w:cstheme="minorHAnsi"/>
          <w:szCs w:val="24"/>
        </w:rPr>
        <w:t xml:space="preserve">Performance of small-scale CHO perfusion cultures using an acoustic cell filtration device for cell retention: characterization of separation efficiency and impact of perfusion on product quality. </w:t>
      </w:r>
      <w:r w:rsidRPr="00F93750">
        <w:rPr>
          <w:rFonts w:asciiTheme="minorHAnsi" w:hAnsiTheme="minorHAnsi" w:cstheme="minorHAnsi"/>
          <w:i/>
          <w:szCs w:val="24"/>
        </w:rPr>
        <w:t>Biotechnol</w:t>
      </w:r>
      <w:r w:rsidR="006562BE">
        <w:rPr>
          <w:rFonts w:asciiTheme="minorHAnsi" w:hAnsiTheme="minorHAnsi" w:cstheme="minorHAnsi"/>
          <w:i/>
          <w:szCs w:val="24"/>
        </w:rPr>
        <w:t>ogy and</w:t>
      </w:r>
      <w:r w:rsidRPr="00F93750">
        <w:rPr>
          <w:rFonts w:asciiTheme="minorHAnsi" w:hAnsiTheme="minorHAnsi" w:cstheme="minorHAnsi"/>
          <w:i/>
          <w:szCs w:val="24"/>
        </w:rPr>
        <w:t xml:space="preserve"> Bioeng</w:t>
      </w:r>
      <w:r w:rsidR="006562BE">
        <w:rPr>
          <w:rFonts w:asciiTheme="minorHAnsi" w:hAnsiTheme="minorHAnsi" w:cstheme="minorHAnsi"/>
          <w:i/>
          <w:szCs w:val="24"/>
        </w:rPr>
        <w:t>ineering</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69</w:t>
      </w:r>
      <w:r w:rsidRPr="00F93750">
        <w:rPr>
          <w:rFonts w:asciiTheme="minorHAnsi" w:hAnsiTheme="minorHAnsi" w:cstheme="minorHAnsi"/>
          <w:szCs w:val="24"/>
        </w:rPr>
        <w:t xml:space="preserve"> (4), 440-449 (2000).</w:t>
      </w:r>
    </w:p>
    <w:p w14:paraId="39F71893" w14:textId="51D450FA"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Gorenflo, V. M., Smith, L., Dedinsky, B., Persson, B.</w:t>
      </w:r>
      <w:r w:rsidR="006562BE">
        <w:rPr>
          <w:rFonts w:asciiTheme="minorHAnsi" w:hAnsiTheme="minorHAnsi" w:cstheme="minorHAnsi"/>
          <w:szCs w:val="24"/>
        </w:rPr>
        <w:t xml:space="preserve">, </w:t>
      </w:r>
      <w:r w:rsidRPr="00F93750">
        <w:rPr>
          <w:rFonts w:asciiTheme="minorHAnsi" w:hAnsiTheme="minorHAnsi" w:cstheme="minorHAnsi"/>
          <w:szCs w:val="24"/>
        </w:rPr>
        <w:t xml:space="preserve">Piret, J. M. Scale-up and optimization of an acoustic filter for 200 L/day perfusion of a CHO cell culture. </w:t>
      </w:r>
      <w:r w:rsidRPr="00F93750">
        <w:rPr>
          <w:rFonts w:asciiTheme="minorHAnsi" w:hAnsiTheme="minorHAnsi" w:cstheme="minorHAnsi"/>
          <w:i/>
          <w:szCs w:val="24"/>
        </w:rPr>
        <w:t>Biotechnol</w:t>
      </w:r>
      <w:r w:rsidR="006562BE">
        <w:rPr>
          <w:rFonts w:asciiTheme="minorHAnsi" w:hAnsiTheme="minorHAnsi" w:cstheme="minorHAnsi"/>
          <w:i/>
          <w:szCs w:val="24"/>
        </w:rPr>
        <w:t>ogy and</w:t>
      </w:r>
      <w:r w:rsidRPr="00F93750">
        <w:rPr>
          <w:rFonts w:asciiTheme="minorHAnsi" w:hAnsiTheme="minorHAnsi" w:cstheme="minorHAnsi"/>
          <w:i/>
          <w:szCs w:val="24"/>
        </w:rPr>
        <w:t xml:space="preserve"> Bioeng</w:t>
      </w:r>
      <w:r w:rsidR="006562BE">
        <w:rPr>
          <w:rFonts w:asciiTheme="minorHAnsi" w:hAnsiTheme="minorHAnsi" w:cstheme="minorHAnsi"/>
          <w:i/>
          <w:szCs w:val="24"/>
        </w:rPr>
        <w:t>ineering</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80</w:t>
      </w:r>
      <w:r w:rsidRPr="00F93750">
        <w:rPr>
          <w:rFonts w:asciiTheme="minorHAnsi" w:hAnsiTheme="minorHAnsi" w:cstheme="minorHAnsi"/>
          <w:szCs w:val="24"/>
        </w:rPr>
        <w:t xml:space="preserve"> (4), 438-444 (2002).</w:t>
      </w:r>
    </w:p>
    <w:p w14:paraId="190650DB" w14:textId="25298CE2" w:rsidR="00D44562" w:rsidRPr="00F93750" w:rsidRDefault="00D44562" w:rsidP="00756FBF">
      <w:pPr>
        <w:pStyle w:val="EndNoteBibliography"/>
        <w:numPr>
          <w:ilvl w:val="0"/>
          <w:numId w:val="3"/>
        </w:numPr>
        <w:spacing w:after="0"/>
        <w:ind w:left="0" w:firstLine="0"/>
        <w:rPr>
          <w:rFonts w:asciiTheme="minorHAnsi" w:hAnsiTheme="minorHAnsi" w:cstheme="minorHAnsi"/>
          <w:i/>
          <w:szCs w:val="24"/>
        </w:rPr>
      </w:pPr>
      <w:r w:rsidRPr="00F93750">
        <w:rPr>
          <w:rFonts w:asciiTheme="minorHAnsi" w:hAnsiTheme="minorHAnsi" w:cstheme="minorHAnsi"/>
          <w:szCs w:val="24"/>
        </w:rPr>
        <w:t>Chitale, K., Lipkens, B., Presz, W.</w:t>
      </w:r>
      <w:r w:rsidR="006562BE">
        <w:rPr>
          <w:rFonts w:asciiTheme="minorHAnsi" w:hAnsiTheme="minorHAnsi" w:cstheme="minorHAnsi"/>
          <w:szCs w:val="24"/>
        </w:rPr>
        <w:t xml:space="preserve">, </w:t>
      </w:r>
      <w:r w:rsidRPr="00F93750">
        <w:rPr>
          <w:rFonts w:asciiTheme="minorHAnsi" w:hAnsiTheme="minorHAnsi" w:cstheme="minorHAnsi"/>
          <w:szCs w:val="24"/>
        </w:rPr>
        <w:t xml:space="preserve">Desjardins, O. </w:t>
      </w:r>
      <w:r w:rsidRPr="00F93750">
        <w:rPr>
          <w:rFonts w:asciiTheme="minorHAnsi" w:hAnsiTheme="minorHAnsi" w:cstheme="minorHAnsi"/>
          <w:i/>
          <w:szCs w:val="24"/>
        </w:rPr>
        <w:t>169th Meeting of the Acoustical Society in America.</w:t>
      </w:r>
    </w:p>
    <w:p w14:paraId="5E7D005B" w14:textId="460E901F"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Dionne, J., McCarthy, B., Ross-Johnsrud, B., Masi, L.</w:t>
      </w:r>
      <w:r w:rsidR="006562BE">
        <w:rPr>
          <w:rFonts w:asciiTheme="minorHAnsi" w:hAnsiTheme="minorHAnsi" w:cstheme="minorHAnsi"/>
          <w:szCs w:val="24"/>
        </w:rPr>
        <w:t>,</w:t>
      </w:r>
      <w:r w:rsidRPr="00F93750">
        <w:rPr>
          <w:rFonts w:asciiTheme="minorHAnsi" w:hAnsiTheme="minorHAnsi" w:cstheme="minorHAnsi"/>
          <w:szCs w:val="24"/>
        </w:rPr>
        <w:t xml:space="preserve"> Lipkens, B. Large volume flow rate acoustophoretic phase separator for oil water emulsion splitting. </w:t>
      </w:r>
      <w:r w:rsidRPr="00F93750">
        <w:rPr>
          <w:rFonts w:asciiTheme="minorHAnsi" w:hAnsiTheme="minorHAnsi" w:cstheme="minorHAnsi"/>
          <w:i/>
          <w:szCs w:val="24"/>
        </w:rPr>
        <w:t>The Journal of the Acoustical Society of America.</w:t>
      </w:r>
      <w:r w:rsidRPr="00F93750">
        <w:rPr>
          <w:rFonts w:asciiTheme="minorHAnsi" w:hAnsiTheme="minorHAnsi" w:cstheme="minorHAnsi"/>
          <w:szCs w:val="24"/>
        </w:rPr>
        <w:t xml:space="preserve"> </w:t>
      </w:r>
      <w:r w:rsidRPr="00F93750">
        <w:rPr>
          <w:rFonts w:asciiTheme="minorHAnsi" w:hAnsiTheme="minorHAnsi" w:cstheme="minorHAnsi"/>
          <w:b/>
          <w:szCs w:val="24"/>
        </w:rPr>
        <w:t>133</w:t>
      </w:r>
      <w:r w:rsidRPr="00F93750">
        <w:rPr>
          <w:rFonts w:asciiTheme="minorHAnsi" w:hAnsiTheme="minorHAnsi" w:cstheme="minorHAnsi"/>
          <w:szCs w:val="24"/>
        </w:rPr>
        <w:t xml:space="preserve"> (5) </w:t>
      </w:r>
      <w:r w:rsidR="003048F5" w:rsidRPr="003048F5">
        <w:rPr>
          <w:rFonts w:asciiTheme="minorHAnsi" w:hAnsiTheme="minorHAnsi" w:cstheme="minorHAnsi"/>
          <w:szCs w:val="24"/>
        </w:rPr>
        <w:t xml:space="preserve">3237 </w:t>
      </w:r>
      <w:r w:rsidRPr="00F93750">
        <w:rPr>
          <w:rFonts w:asciiTheme="minorHAnsi" w:hAnsiTheme="minorHAnsi" w:cstheme="minorHAnsi"/>
          <w:szCs w:val="24"/>
        </w:rPr>
        <w:t>(2013).</w:t>
      </w:r>
    </w:p>
    <w:p w14:paraId="5B417664" w14:textId="37BBBCD2"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Dutra, B.</w:t>
      </w:r>
      <w:r w:rsidRPr="00F93750">
        <w:rPr>
          <w:rFonts w:asciiTheme="minorHAnsi" w:hAnsiTheme="minorHAnsi" w:cstheme="minorHAnsi"/>
          <w:i/>
          <w:szCs w:val="24"/>
        </w:rPr>
        <w:t xml:space="preserve"> </w:t>
      </w:r>
      <w:r w:rsidRPr="006562BE">
        <w:rPr>
          <w:rFonts w:asciiTheme="minorHAnsi" w:hAnsiTheme="minorHAnsi" w:cstheme="minorHAnsi"/>
          <w:iCs/>
          <w:szCs w:val="24"/>
        </w:rPr>
        <w:t>et al.</w:t>
      </w:r>
      <w:r w:rsidRPr="00F93750">
        <w:rPr>
          <w:rFonts w:asciiTheme="minorHAnsi" w:hAnsiTheme="minorHAnsi" w:cstheme="minorHAnsi"/>
          <w:szCs w:val="24"/>
        </w:rPr>
        <w:t xml:space="preserve"> A Novel Macroscale Acoustic Device for Blood Filtration. </w:t>
      </w:r>
      <w:r w:rsidRPr="00F93750">
        <w:rPr>
          <w:rFonts w:asciiTheme="minorHAnsi" w:hAnsiTheme="minorHAnsi" w:cstheme="minorHAnsi"/>
          <w:i/>
          <w:szCs w:val="24"/>
        </w:rPr>
        <w:t>J</w:t>
      </w:r>
      <w:r w:rsidR="006562BE">
        <w:rPr>
          <w:rFonts w:asciiTheme="minorHAnsi" w:hAnsiTheme="minorHAnsi" w:cstheme="minorHAnsi"/>
          <w:i/>
          <w:szCs w:val="24"/>
        </w:rPr>
        <w:t>ournal of</w:t>
      </w:r>
      <w:r w:rsidRPr="00F93750">
        <w:rPr>
          <w:rFonts w:asciiTheme="minorHAnsi" w:hAnsiTheme="minorHAnsi" w:cstheme="minorHAnsi"/>
          <w:i/>
          <w:szCs w:val="24"/>
        </w:rPr>
        <w:t xml:space="preserve"> Med</w:t>
      </w:r>
      <w:r w:rsidR="006562BE">
        <w:rPr>
          <w:rFonts w:asciiTheme="minorHAnsi" w:hAnsiTheme="minorHAnsi" w:cstheme="minorHAnsi"/>
          <w:i/>
          <w:szCs w:val="24"/>
        </w:rPr>
        <w:t>ical</w:t>
      </w:r>
      <w:r w:rsidRPr="00F93750">
        <w:rPr>
          <w:rFonts w:asciiTheme="minorHAnsi" w:hAnsiTheme="minorHAnsi" w:cstheme="minorHAnsi"/>
          <w:i/>
          <w:szCs w:val="24"/>
        </w:rPr>
        <w:t xml:space="preserve"> Device.</w:t>
      </w:r>
      <w:r w:rsidRPr="00F93750">
        <w:rPr>
          <w:rFonts w:asciiTheme="minorHAnsi" w:hAnsiTheme="minorHAnsi" w:cstheme="minorHAnsi"/>
          <w:szCs w:val="24"/>
        </w:rPr>
        <w:t xml:space="preserve"> </w:t>
      </w:r>
      <w:r w:rsidRPr="00F93750">
        <w:rPr>
          <w:rFonts w:asciiTheme="minorHAnsi" w:hAnsiTheme="minorHAnsi" w:cstheme="minorHAnsi"/>
          <w:b/>
          <w:szCs w:val="24"/>
        </w:rPr>
        <w:t>12</w:t>
      </w:r>
      <w:r w:rsidRPr="00F93750">
        <w:rPr>
          <w:rFonts w:asciiTheme="minorHAnsi" w:hAnsiTheme="minorHAnsi" w:cstheme="minorHAnsi"/>
          <w:szCs w:val="24"/>
        </w:rPr>
        <w:t xml:space="preserve"> (1), 0110081-0110087 (2018).</w:t>
      </w:r>
    </w:p>
    <w:p w14:paraId="014CA80C" w14:textId="384789AC"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Bart Lipkens, E.</w:t>
      </w:r>
      <w:bookmarkStart w:id="3" w:name="_GoBack"/>
      <w:bookmarkEnd w:id="3"/>
      <w:r w:rsidRPr="00F93750">
        <w:rPr>
          <w:rFonts w:asciiTheme="minorHAnsi" w:hAnsiTheme="minorHAnsi" w:cstheme="minorHAnsi"/>
          <w:szCs w:val="24"/>
        </w:rPr>
        <w:t xml:space="preserve"> M., Benjamin Ross-Johnsrud, Walter M Presz Jr, Kedar Chitale, Thomas J Kennedy III, Lauren Winiarski. Acoustic perfusion devices. US patent 9738866 (2017).</w:t>
      </w:r>
    </w:p>
    <w:p w14:paraId="121DA07D" w14:textId="2B796CF8"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Wu, X.</w:t>
      </w:r>
      <w:r w:rsidRPr="006562BE">
        <w:rPr>
          <w:rFonts w:asciiTheme="minorHAnsi" w:hAnsiTheme="minorHAnsi" w:cstheme="minorHAnsi"/>
          <w:iCs/>
          <w:szCs w:val="24"/>
        </w:rPr>
        <w:t xml:space="preserve"> et al.</w:t>
      </w:r>
      <w:r w:rsidRPr="00F93750">
        <w:rPr>
          <w:rFonts w:asciiTheme="minorHAnsi" w:hAnsiTheme="minorHAnsi" w:cstheme="minorHAnsi"/>
          <w:szCs w:val="24"/>
        </w:rPr>
        <w:t xml:space="preserve"> Rational design of envelope identifies broadly neutralizing human monoclonal antibodies to HIV-1. </w:t>
      </w:r>
      <w:r w:rsidRPr="00F93750">
        <w:rPr>
          <w:rFonts w:asciiTheme="minorHAnsi" w:hAnsiTheme="minorHAnsi" w:cstheme="minorHAnsi"/>
          <w:i/>
          <w:szCs w:val="24"/>
        </w:rPr>
        <w:t>Science.</w:t>
      </w:r>
      <w:r w:rsidRPr="00F93750">
        <w:rPr>
          <w:rFonts w:asciiTheme="minorHAnsi" w:hAnsiTheme="minorHAnsi" w:cstheme="minorHAnsi"/>
          <w:szCs w:val="24"/>
        </w:rPr>
        <w:t xml:space="preserve"> </w:t>
      </w:r>
      <w:r w:rsidRPr="00F93750">
        <w:rPr>
          <w:rFonts w:asciiTheme="minorHAnsi" w:hAnsiTheme="minorHAnsi" w:cstheme="minorHAnsi"/>
          <w:b/>
          <w:szCs w:val="24"/>
        </w:rPr>
        <w:t>329</w:t>
      </w:r>
      <w:r w:rsidRPr="00F93750">
        <w:rPr>
          <w:rFonts w:asciiTheme="minorHAnsi" w:hAnsiTheme="minorHAnsi" w:cstheme="minorHAnsi"/>
          <w:szCs w:val="24"/>
        </w:rPr>
        <w:t xml:space="preserve"> (5993), 856-861 (2010).</w:t>
      </w:r>
    </w:p>
    <w:p w14:paraId="07732B59" w14:textId="3FEE92E4"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Shirgaonkar, I. Z., Lanthier, S.</w:t>
      </w:r>
      <w:r w:rsidR="003048F5">
        <w:rPr>
          <w:rFonts w:asciiTheme="minorHAnsi" w:hAnsiTheme="minorHAnsi" w:cstheme="minorHAnsi"/>
          <w:szCs w:val="24"/>
        </w:rPr>
        <w:t xml:space="preserve">, </w:t>
      </w:r>
      <w:r w:rsidRPr="00F93750">
        <w:rPr>
          <w:rFonts w:asciiTheme="minorHAnsi" w:hAnsiTheme="minorHAnsi" w:cstheme="minorHAnsi"/>
          <w:szCs w:val="24"/>
        </w:rPr>
        <w:t xml:space="preserve">Kamen, A. Acoustic cell filter: a proven cell retention technology for perfusion of animal cell cultures. </w:t>
      </w:r>
      <w:r w:rsidRPr="00F93750">
        <w:rPr>
          <w:rFonts w:asciiTheme="minorHAnsi" w:hAnsiTheme="minorHAnsi" w:cstheme="minorHAnsi"/>
          <w:i/>
          <w:szCs w:val="24"/>
        </w:rPr>
        <w:t>Biotechnol</w:t>
      </w:r>
      <w:r w:rsidR="006562BE">
        <w:rPr>
          <w:rFonts w:asciiTheme="minorHAnsi" w:hAnsiTheme="minorHAnsi" w:cstheme="minorHAnsi"/>
          <w:i/>
          <w:szCs w:val="24"/>
        </w:rPr>
        <w:t>ogy</w:t>
      </w:r>
      <w:r w:rsidRPr="00F93750">
        <w:rPr>
          <w:rFonts w:asciiTheme="minorHAnsi" w:hAnsiTheme="minorHAnsi" w:cstheme="minorHAnsi"/>
          <w:i/>
          <w:szCs w:val="24"/>
        </w:rPr>
        <w:t xml:space="preserve"> Adv</w:t>
      </w:r>
      <w:r w:rsidR="006562BE">
        <w:rPr>
          <w:rFonts w:asciiTheme="minorHAnsi" w:hAnsiTheme="minorHAnsi" w:cstheme="minorHAnsi"/>
          <w:i/>
          <w:szCs w:val="24"/>
        </w:rPr>
        <w:t>ances.</w:t>
      </w:r>
      <w:r w:rsidRPr="00F93750">
        <w:rPr>
          <w:rFonts w:asciiTheme="minorHAnsi" w:hAnsiTheme="minorHAnsi" w:cstheme="minorHAnsi"/>
          <w:szCs w:val="24"/>
        </w:rPr>
        <w:t xml:space="preserve"> </w:t>
      </w:r>
      <w:r w:rsidRPr="00F93750">
        <w:rPr>
          <w:rFonts w:asciiTheme="minorHAnsi" w:hAnsiTheme="minorHAnsi" w:cstheme="minorHAnsi"/>
          <w:b/>
          <w:szCs w:val="24"/>
        </w:rPr>
        <w:t>22</w:t>
      </w:r>
      <w:r w:rsidRPr="00F93750">
        <w:rPr>
          <w:rFonts w:asciiTheme="minorHAnsi" w:hAnsiTheme="minorHAnsi" w:cstheme="minorHAnsi"/>
          <w:szCs w:val="24"/>
        </w:rPr>
        <w:t xml:space="preserve"> (6), 433-444 (2004).</w:t>
      </w:r>
    </w:p>
    <w:p w14:paraId="4639DDD6" w14:textId="3E8602FB"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t>Wolf, M. K. F.</w:t>
      </w:r>
      <w:r w:rsidRPr="006562BE">
        <w:rPr>
          <w:rFonts w:asciiTheme="minorHAnsi" w:hAnsiTheme="minorHAnsi" w:cstheme="minorHAnsi"/>
          <w:iCs/>
          <w:szCs w:val="24"/>
        </w:rPr>
        <w:t xml:space="preserve"> et al. </w:t>
      </w:r>
      <w:r w:rsidRPr="00F93750">
        <w:rPr>
          <w:rFonts w:asciiTheme="minorHAnsi" w:hAnsiTheme="minorHAnsi" w:cstheme="minorHAnsi"/>
          <w:szCs w:val="24"/>
        </w:rPr>
        <w:t xml:space="preserve">Improved Performance in Mammalian Cell Perfusion Cultures by Growth Inhibition. </w:t>
      </w:r>
      <w:r w:rsidRPr="00F93750">
        <w:rPr>
          <w:rFonts w:asciiTheme="minorHAnsi" w:hAnsiTheme="minorHAnsi" w:cstheme="minorHAnsi"/>
          <w:i/>
          <w:szCs w:val="24"/>
        </w:rPr>
        <w:t>Biotechnol</w:t>
      </w:r>
      <w:r w:rsidR="006562BE">
        <w:rPr>
          <w:rFonts w:asciiTheme="minorHAnsi" w:hAnsiTheme="minorHAnsi" w:cstheme="minorHAnsi"/>
          <w:i/>
          <w:szCs w:val="24"/>
        </w:rPr>
        <w:t>ogy</w:t>
      </w:r>
      <w:r w:rsidRPr="00F93750">
        <w:rPr>
          <w:rFonts w:asciiTheme="minorHAnsi" w:hAnsiTheme="minorHAnsi" w:cstheme="minorHAnsi"/>
          <w:i/>
          <w:szCs w:val="24"/>
        </w:rPr>
        <w:t xml:space="preserve"> J</w:t>
      </w:r>
      <w:r w:rsidR="006562BE">
        <w:rPr>
          <w:rFonts w:asciiTheme="minorHAnsi" w:hAnsiTheme="minorHAnsi" w:cstheme="minorHAnsi"/>
          <w:i/>
          <w:szCs w:val="24"/>
        </w:rPr>
        <w:t>ournal</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14</w:t>
      </w:r>
      <w:r w:rsidRPr="00F93750">
        <w:rPr>
          <w:rFonts w:asciiTheme="minorHAnsi" w:hAnsiTheme="minorHAnsi" w:cstheme="minorHAnsi"/>
          <w:szCs w:val="24"/>
        </w:rPr>
        <w:t xml:space="preserve"> (2), e1700722 (2019).</w:t>
      </w:r>
    </w:p>
    <w:p w14:paraId="2C2223A6" w14:textId="362D1BF8" w:rsidR="00D44562" w:rsidRPr="00F93750" w:rsidRDefault="00D44562" w:rsidP="00756FBF">
      <w:pPr>
        <w:pStyle w:val="EndNoteBibliography"/>
        <w:numPr>
          <w:ilvl w:val="0"/>
          <w:numId w:val="3"/>
        </w:numPr>
        <w:spacing w:after="0"/>
        <w:ind w:left="0" w:firstLine="0"/>
        <w:rPr>
          <w:rFonts w:asciiTheme="minorHAnsi" w:hAnsiTheme="minorHAnsi" w:cstheme="minorHAnsi"/>
          <w:szCs w:val="24"/>
        </w:rPr>
      </w:pPr>
      <w:r w:rsidRPr="00F93750">
        <w:rPr>
          <w:rFonts w:asciiTheme="minorHAnsi" w:hAnsiTheme="minorHAnsi" w:cstheme="minorHAnsi"/>
          <w:szCs w:val="24"/>
        </w:rPr>
        <w:lastRenderedPageBreak/>
        <w:t>Lin, H., Leighty, R. W., Godfrey, S.</w:t>
      </w:r>
      <w:r w:rsidR="006562BE">
        <w:rPr>
          <w:rFonts w:asciiTheme="minorHAnsi" w:hAnsiTheme="minorHAnsi" w:cstheme="minorHAnsi"/>
          <w:szCs w:val="24"/>
        </w:rPr>
        <w:t xml:space="preserve">, </w:t>
      </w:r>
      <w:r w:rsidRPr="00F93750">
        <w:rPr>
          <w:rFonts w:asciiTheme="minorHAnsi" w:hAnsiTheme="minorHAnsi" w:cstheme="minorHAnsi"/>
          <w:szCs w:val="24"/>
        </w:rPr>
        <w:t xml:space="preserve">Wang, S. B. Principles and approach to developing mammalian cell culture media for high cell density perfusion process leveraging established fed-batch media. </w:t>
      </w:r>
      <w:r w:rsidRPr="00F93750">
        <w:rPr>
          <w:rFonts w:asciiTheme="minorHAnsi" w:hAnsiTheme="minorHAnsi" w:cstheme="minorHAnsi"/>
          <w:i/>
          <w:szCs w:val="24"/>
        </w:rPr>
        <w:t>Biotechnol</w:t>
      </w:r>
      <w:r w:rsidR="006562BE">
        <w:rPr>
          <w:rFonts w:asciiTheme="minorHAnsi" w:hAnsiTheme="minorHAnsi" w:cstheme="minorHAnsi"/>
          <w:i/>
          <w:szCs w:val="24"/>
        </w:rPr>
        <w:t>ogy</w:t>
      </w:r>
      <w:r w:rsidRPr="00F93750">
        <w:rPr>
          <w:rFonts w:asciiTheme="minorHAnsi" w:hAnsiTheme="minorHAnsi" w:cstheme="minorHAnsi"/>
          <w:i/>
          <w:szCs w:val="24"/>
        </w:rPr>
        <w:t xml:space="preserve"> Prog</w:t>
      </w:r>
      <w:r w:rsidR="006562BE">
        <w:rPr>
          <w:rFonts w:asciiTheme="minorHAnsi" w:hAnsiTheme="minorHAnsi" w:cstheme="minorHAnsi"/>
          <w:i/>
          <w:szCs w:val="24"/>
        </w:rPr>
        <w:t>ress</w:t>
      </w:r>
      <w:r w:rsidRPr="00F93750">
        <w:rPr>
          <w:rFonts w:asciiTheme="minorHAnsi" w:hAnsiTheme="minorHAnsi" w:cstheme="minorHAnsi"/>
          <w:i/>
          <w:szCs w:val="24"/>
        </w:rPr>
        <w:t>.</w:t>
      </w:r>
      <w:r w:rsidRPr="00F93750">
        <w:rPr>
          <w:rFonts w:asciiTheme="minorHAnsi" w:hAnsiTheme="minorHAnsi" w:cstheme="minorHAnsi"/>
          <w:szCs w:val="24"/>
        </w:rPr>
        <w:t xml:space="preserve"> </w:t>
      </w:r>
      <w:r w:rsidRPr="00F93750">
        <w:rPr>
          <w:rFonts w:asciiTheme="minorHAnsi" w:hAnsiTheme="minorHAnsi" w:cstheme="minorHAnsi"/>
          <w:b/>
          <w:szCs w:val="24"/>
        </w:rPr>
        <w:t>33</w:t>
      </w:r>
      <w:r w:rsidRPr="00F93750">
        <w:rPr>
          <w:rFonts w:asciiTheme="minorHAnsi" w:hAnsiTheme="minorHAnsi" w:cstheme="minorHAnsi"/>
          <w:szCs w:val="24"/>
        </w:rPr>
        <w:t xml:space="preserve"> (4), 891-901 (2017).</w:t>
      </w:r>
    </w:p>
    <w:p w14:paraId="51CD4EC5" w14:textId="7B96C930" w:rsidR="00D44562" w:rsidRPr="00F93750" w:rsidRDefault="00D44562" w:rsidP="00756FBF">
      <w:pPr>
        <w:pStyle w:val="EndNoteBibliography"/>
        <w:spacing w:after="0"/>
        <w:rPr>
          <w:rFonts w:asciiTheme="minorHAnsi" w:hAnsiTheme="minorHAnsi" w:cstheme="minorHAnsi"/>
          <w:szCs w:val="24"/>
        </w:rPr>
      </w:pPr>
      <w:r w:rsidRPr="00F93750">
        <w:rPr>
          <w:rFonts w:asciiTheme="minorHAnsi" w:hAnsiTheme="minorHAnsi" w:cstheme="minorHAnsi"/>
          <w:szCs w:val="24"/>
        </w:rPr>
        <w:t>Emily</w:t>
      </w:r>
      <w:r w:rsidR="00D0764C">
        <w:rPr>
          <w:rFonts w:asciiTheme="minorHAnsi" w:hAnsiTheme="minorHAnsi" w:cstheme="minorHAnsi"/>
          <w:szCs w:val="24"/>
        </w:rPr>
        <w:t>,</w:t>
      </w:r>
      <w:r w:rsidRPr="00F93750">
        <w:rPr>
          <w:rFonts w:asciiTheme="minorHAnsi" w:hAnsiTheme="minorHAnsi" w:cstheme="minorHAnsi"/>
          <w:szCs w:val="24"/>
        </w:rPr>
        <w:t xml:space="preserve"> B.</w:t>
      </w:r>
      <w:r w:rsidR="00D0764C">
        <w:rPr>
          <w:rFonts w:asciiTheme="minorHAnsi" w:hAnsiTheme="minorHAnsi" w:cstheme="minorHAnsi"/>
          <w:szCs w:val="24"/>
        </w:rPr>
        <w:t xml:space="preserve"> et al.</w:t>
      </w:r>
      <w:r w:rsidR="006562BE">
        <w:rPr>
          <w:rFonts w:asciiTheme="minorHAnsi" w:hAnsiTheme="minorHAnsi" w:cstheme="minorHAnsi"/>
          <w:szCs w:val="24"/>
        </w:rPr>
        <w:t xml:space="preserve"> Primary clarification of very high cell density cell culture harvest by enhanced cell settling. </w:t>
      </w:r>
      <w:r w:rsidRPr="00F93750">
        <w:rPr>
          <w:rFonts w:asciiTheme="minorHAnsi" w:hAnsiTheme="minorHAnsi" w:cstheme="minorHAnsi"/>
          <w:i/>
          <w:szCs w:val="24"/>
        </w:rPr>
        <w:t>BioProcess Internationa</w:t>
      </w:r>
      <w:r w:rsidR="006562BE">
        <w:rPr>
          <w:rFonts w:asciiTheme="minorHAnsi" w:hAnsiTheme="minorHAnsi" w:cstheme="minorHAnsi"/>
          <w:i/>
          <w:szCs w:val="24"/>
        </w:rPr>
        <w:t>l.</w:t>
      </w:r>
      <w:r w:rsidRPr="00F93750">
        <w:rPr>
          <w:rFonts w:asciiTheme="minorHAnsi" w:hAnsiTheme="minorHAnsi" w:cstheme="minorHAnsi"/>
          <w:szCs w:val="24"/>
        </w:rPr>
        <w:t xml:space="preserve"> </w:t>
      </w:r>
      <w:r w:rsidR="006562BE" w:rsidRPr="006562BE">
        <w:rPr>
          <w:rFonts w:asciiTheme="minorHAnsi" w:hAnsiTheme="minorHAnsi" w:cstheme="minorHAnsi"/>
          <w:b/>
          <w:bCs/>
          <w:szCs w:val="24"/>
        </w:rPr>
        <w:t>8</w:t>
      </w:r>
      <w:r w:rsidR="006562BE">
        <w:rPr>
          <w:rFonts w:asciiTheme="minorHAnsi" w:hAnsiTheme="minorHAnsi" w:cstheme="minorHAnsi"/>
          <w:szCs w:val="24"/>
        </w:rPr>
        <w:t xml:space="preserve">, </w:t>
      </w:r>
      <w:r w:rsidRPr="00F93750">
        <w:rPr>
          <w:rFonts w:asciiTheme="minorHAnsi" w:hAnsiTheme="minorHAnsi" w:cstheme="minorHAnsi"/>
          <w:szCs w:val="24"/>
        </w:rPr>
        <w:t>32-39 (2010).</w:t>
      </w:r>
    </w:p>
    <w:p w14:paraId="47E25869" w14:textId="792BB42B" w:rsidR="00EF7120" w:rsidRPr="00F93750" w:rsidRDefault="00AB3ADB" w:rsidP="00756FBF">
      <w:pPr>
        <w:pStyle w:val="EndNoteBibliography"/>
        <w:spacing w:after="0"/>
        <w:rPr>
          <w:rFonts w:asciiTheme="minorHAnsi" w:hAnsiTheme="minorHAnsi" w:cstheme="minorHAnsi"/>
          <w:szCs w:val="24"/>
        </w:rPr>
      </w:pPr>
      <w:r w:rsidRPr="00F93750">
        <w:rPr>
          <w:rFonts w:asciiTheme="minorHAnsi" w:hAnsiTheme="minorHAnsi" w:cstheme="minorHAnsi"/>
          <w:szCs w:val="24"/>
        </w:rPr>
        <w:fldChar w:fldCharType="end"/>
      </w:r>
    </w:p>
    <w:sectPr w:rsidR="00EF7120" w:rsidRPr="00F93750" w:rsidSect="005319D0">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71D53" w14:textId="77777777" w:rsidR="00B5517F" w:rsidRDefault="00B5517F" w:rsidP="00A5536C">
      <w:pPr>
        <w:spacing w:after="0" w:line="240" w:lineRule="auto"/>
      </w:pPr>
      <w:r>
        <w:separator/>
      </w:r>
    </w:p>
  </w:endnote>
  <w:endnote w:type="continuationSeparator" w:id="0">
    <w:p w14:paraId="3A596841" w14:textId="77777777" w:rsidR="00B5517F" w:rsidRDefault="00B5517F" w:rsidP="00A5536C">
      <w:pPr>
        <w:spacing w:after="0" w:line="240" w:lineRule="auto"/>
      </w:pPr>
      <w:r>
        <w:continuationSeparator/>
      </w:r>
    </w:p>
  </w:endnote>
  <w:endnote w:type="continuationNotice" w:id="1">
    <w:p w14:paraId="36085EB4" w14:textId="77777777" w:rsidR="00B5517F" w:rsidRDefault="00B55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CA5E" w14:textId="77777777" w:rsidR="00C15FAC" w:rsidRDefault="00C1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A4489" w14:textId="77777777" w:rsidR="00B5517F" w:rsidRDefault="00B5517F" w:rsidP="00A5536C">
      <w:pPr>
        <w:spacing w:after="0" w:line="240" w:lineRule="auto"/>
      </w:pPr>
      <w:r>
        <w:separator/>
      </w:r>
    </w:p>
  </w:footnote>
  <w:footnote w:type="continuationSeparator" w:id="0">
    <w:p w14:paraId="50A0413D" w14:textId="77777777" w:rsidR="00B5517F" w:rsidRDefault="00B5517F" w:rsidP="00A5536C">
      <w:pPr>
        <w:spacing w:after="0" w:line="240" w:lineRule="auto"/>
      </w:pPr>
      <w:r>
        <w:continuationSeparator/>
      </w:r>
    </w:p>
  </w:footnote>
  <w:footnote w:type="continuationNotice" w:id="1">
    <w:p w14:paraId="52436409" w14:textId="77777777" w:rsidR="00B5517F" w:rsidRDefault="00B551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B119" w14:textId="77777777" w:rsidR="00C15FAC" w:rsidRDefault="00C15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B2F1B"/>
    <w:multiLevelType w:val="hybridMultilevel"/>
    <w:tmpl w:val="D736B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3797F"/>
    <w:multiLevelType w:val="hybridMultilevel"/>
    <w:tmpl w:val="908CD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E80C16"/>
    <w:multiLevelType w:val="multilevel"/>
    <w:tmpl w:val="5DF27B12"/>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prrrs5u5fz5eed9vmvaef5r5d9tpfrsxd2&quot;&gt;JoVE 3 reference library&lt;record-ids&gt;&lt;item&gt;1&lt;/item&gt;&lt;item&gt;2&lt;/item&gt;&lt;item&gt;3&lt;/item&gt;&lt;item&gt;13&lt;/item&gt;&lt;item&gt;14&lt;/item&gt;&lt;item&gt;15&lt;/item&gt;&lt;item&gt;16&lt;/item&gt;&lt;item&gt;19&lt;/item&gt;&lt;item&gt;22&lt;/item&gt;&lt;item&gt;29&lt;/item&gt;&lt;item&gt;124&lt;/item&gt;&lt;item&gt;126&lt;/item&gt;&lt;item&gt;127&lt;/item&gt;&lt;item&gt;133&lt;/item&gt;&lt;item&gt;162&lt;/item&gt;&lt;item&gt;163&lt;/item&gt;&lt;item&gt;164&lt;/item&gt;&lt;/record-ids&gt;&lt;/item&gt;&lt;/Libraries&gt;"/>
  </w:docVars>
  <w:rsids>
    <w:rsidRoot w:val="005319D0"/>
    <w:rsid w:val="00010442"/>
    <w:rsid w:val="00032CA2"/>
    <w:rsid w:val="000342DA"/>
    <w:rsid w:val="000356E7"/>
    <w:rsid w:val="00041E7C"/>
    <w:rsid w:val="0004777F"/>
    <w:rsid w:val="00050323"/>
    <w:rsid w:val="00064A1A"/>
    <w:rsid w:val="0007211F"/>
    <w:rsid w:val="000723B3"/>
    <w:rsid w:val="000730DA"/>
    <w:rsid w:val="00075535"/>
    <w:rsid w:val="000760B6"/>
    <w:rsid w:val="00084C1B"/>
    <w:rsid w:val="000A0180"/>
    <w:rsid w:val="000A3CF1"/>
    <w:rsid w:val="000A6D26"/>
    <w:rsid w:val="000B5CCF"/>
    <w:rsid w:val="000B6429"/>
    <w:rsid w:val="000C4CFA"/>
    <w:rsid w:val="000D1802"/>
    <w:rsid w:val="000D7E41"/>
    <w:rsid w:val="00105CD3"/>
    <w:rsid w:val="00110ECF"/>
    <w:rsid w:val="00121D5E"/>
    <w:rsid w:val="00122363"/>
    <w:rsid w:val="001224E1"/>
    <w:rsid w:val="0012570D"/>
    <w:rsid w:val="0013551A"/>
    <w:rsid w:val="00137055"/>
    <w:rsid w:val="00137F79"/>
    <w:rsid w:val="00156D7B"/>
    <w:rsid w:val="0016458A"/>
    <w:rsid w:val="001673DA"/>
    <w:rsid w:val="00172629"/>
    <w:rsid w:val="00176406"/>
    <w:rsid w:val="001841EB"/>
    <w:rsid w:val="001A476A"/>
    <w:rsid w:val="001A481E"/>
    <w:rsid w:val="001C6A57"/>
    <w:rsid w:val="001D5D9E"/>
    <w:rsid w:val="001F1EF8"/>
    <w:rsid w:val="00220DA5"/>
    <w:rsid w:val="00222965"/>
    <w:rsid w:val="00222D62"/>
    <w:rsid w:val="0022682A"/>
    <w:rsid w:val="00234FD5"/>
    <w:rsid w:val="002530CA"/>
    <w:rsid w:val="00263A68"/>
    <w:rsid w:val="0027145A"/>
    <w:rsid w:val="00275308"/>
    <w:rsid w:val="0027642C"/>
    <w:rsid w:val="0027679A"/>
    <w:rsid w:val="002855B1"/>
    <w:rsid w:val="00296434"/>
    <w:rsid w:val="002A3658"/>
    <w:rsid w:val="002B51C0"/>
    <w:rsid w:val="002B6B97"/>
    <w:rsid w:val="002D279D"/>
    <w:rsid w:val="002D3B8E"/>
    <w:rsid w:val="002D7EF3"/>
    <w:rsid w:val="002E12FD"/>
    <w:rsid w:val="003048F5"/>
    <w:rsid w:val="0030785C"/>
    <w:rsid w:val="00314C10"/>
    <w:rsid w:val="00326036"/>
    <w:rsid w:val="003260AE"/>
    <w:rsid w:val="003316C1"/>
    <w:rsid w:val="00333200"/>
    <w:rsid w:val="00342102"/>
    <w:rsid w:val="00344554"/>
    <w:rsid w:val="003535A1"/>
    <w:rsid w:val="0035698E"/>
    <w:rsid w:val="00367174"/>
    <w:rsid w:val="003731BC"/>
    <w:rsid w:val="00374197"/>
    <w:rsid w:val="00377F5E"/>
    <w:rsid w:val="00390040"/>
    <w:rsid w:val="0039054C"/>
    <w:rsid w:val="0039350F"/>
    <w:rsid w:val="00393C42"/>
    <w:rsid w:val="003B2E98"/>
    <w:rsid w:val="003C5C31"/>
    <w:rsid w:val="003C6592"/>
    <w:rsid w:val="003C7CFA"/>
    <w:rsid w:val="003D4E9D"/>
    <w:rsid w:val="003D7DC0"/>
    <w:rsid w:val="00407203"/>
    <w:rsid w:val="00410FA4"/>
    <w:rsid w:val="004148F8"/>
    <w:rsid w:val="00422E6B"/>
    <w:rsid w:val="00423EF8"/>
    <w:rsid w:val="00425D30"/>
    <w:rsid w:val="00431DAC"/>
    <w:rsid w:val="00432A00"/>
    <w:rsid w:val="004362F6"/>
    <w:rsid w:val="00452899"/>
    <w:rsid w:val="00465C27"/>
    <w:rsid w:val="00471A5A"/>
    <w:rsid w:val="004922B9"/>
    <w:rsid w:val="004947BB"/>
    <w:rsid w:val="004B06C2"/>
    <w:rsid w:val="004F34B5"/>
    <w:rsid w:val="00501D2A"/>
    <w:rsid w:val="00503332"/>
    <w:rsid w:val="00514024"/>
    <w:rsid w:val="0052697B"/>
    <w:rsid w:val="00530C4A"/>
    <w:rsid w:val="005319D0"/>
    <w:rsid w:val="00541D99"/>
    <w:rsid w:val="00544EE7"/>
    <w:rsid w:val="0055137E"/>
    <w:rsid w:val="005533D0"/>
    <w:rsid w:val="00560417"/>
    <w:rsid w:val="00572E1C"/>
    <w:rsid w:val="005A031D"/>
    <w:rsid w:val="005A4054"/>
    <w:rsid w:val="005B72F6"/>
    <w:rsid w:val="005C397E"/>
    <w:rsid w:val="005C7225"/>
    <w:rsid w:val="005E1C22"/>
    <w:rsid w:val="005E6F33"/>
    <w:rsid w:val="005F38F8"/>
    <w:rsid w:val="0061420A"/>
    <w:rsid w:val="006239AC"/>
    <w:rsid w:val="00640642"/>
    <w:rsid w:val="006543BC"/>
    <w:rsid w:val="0065468D"/>
    <w:rsid w:val="006562BE"/>
    <w:rsid w:val="00675813"/>
    <w:rsid w:val="0069668B"/>
    <w:rsid w:val="006A0F4F"/>
    <w:rsid w:val="006B08F8"/>
    <w:rsid w:val="006B213B"/>
    <w:rsid w:val="006C38B9"/>
    <w:rsid w:val="006D421E"/>
    <w:rsid w:val="006E2545"/>
    <w:rsid w:val="006F79FC"/>
    <w:rsid w:val="006F7A7F"/>
    <w:rsid w:val="00707B8F"/>
    <w:rsid w:val="0071091C"/>
    <w:rsid w:val="00710A17"/>
    <w:rsid w:val="00712A96"/>
    <w:rsid w:val="0071463F"/>
    <w:rsid w:val="007210B9"/>
    <w:rsid w:val="0072498A"/>
    <w:rsid w:val="00732E75"/>
    <w:rsid w:val="007355D1"/>
    <w:rsid w:val="00737AA3"/>
    <w:rsid w:val="00750998"/>
    <w:rsid w:val="00756FBF"/>
    <w:rsid w:val="00761125"/>
    <w:rsid w:val="00761148"/>
    <w:rsid w:val="0077590A"/>
    <w:rsid w:val="007767FE"/>
    <w:rsid w:val="00782283"/>
    <w:rsid w:val="007A0CFD"/>
    <w:rsid w:val="007B7EA3"/>
    <w:rsid w:val="007C1ECB"/>
    <w:rsid w:val="007D08C2"/>
    <w:rsid w:val="007D6551"/>
    <w:rsid w:val="007D6580"/>
    <w:rsid w:val="007E0E19"/>
    <w:rsid w:val="007F0F6B"/>
    <w:rsid w:val="0080412B"/>
    <w:rsid w:val="00811455"/>
    <w:rsid w:val="00813ED8"/>
    <w:rsid w:val="00816791"/>
    <w:rsid w:val="008223B7"/>
    <w:rsid w:val="00823DA6"/>
    <w:rsid w:val="00827132"/>
    <w:rsid w:val="008309B3"/>
    <w:rsid w:val="008405F1"/>
    <w:rsid w:val="00841D5E"/>
    <w:rsid w:val="0084214D"/>
    <w:rsid w:val="00873AB5"/>
    <w:rsid w:val="0088296C"/>
    <w:rsid w:val="00887C60"/>
    <w:rsid w:val="008A1ADB"/>
    <w:rsid w:val="008B6CC1"/>
    <w:rsid w:val="008B7B71"/>
    <w:rsid w:val="008C6C2F"/>
    <w:rsid w:val="008D595A"/>
    <w:rsid w:val="008E5E6D"/>
    <w:rsid w:val="008F03B2"/>
    <w:rsid w:val="008F06A2"/>
    <w:rsid w:val="008F2442"/>
    <w:rsid w:val="008F4C98"/>
    <w:rsid w:val="00923808"/>
    <w:rsid w:val="00925A1F"/>
    <w:rsid w:val="00927740"/>
    <w:rsid w:val="00930F50"/>
    <w:rsid w:val="00934983"/>
    <w:rsid w:val="0093547E"/>
    <w:rsid w:val="00946405"/>
    <w:rsid w:val="00951EA2"/>
    <w:rsid w:val="009577A4"/>
    <w:rsid w:val="0096718D"/>
    <w:rsid w:val="00981FA6"/>
    <w:rsid w:val="00984967"/>
    <w:rsid w:val="00997F93"/>
    <w:rsid w:val="009A715E"/>
    <w:rsid w:val="009A775E"/>
    <w:rsid w:val="009B59A9"/>
    <w:rsid w:val="009D776A"/>
    <w:rsid w:val="009F74FD"/>
    <w:rsid w:val="00A005C6"/>
    <w:rsid w:val="00A005FC"/>
    <w:rsid w:val="00A016F9"/>
    <w:rsid w:val="00A04AD6"/>
    <w:rsid w:val="00A14320"/>
    <w:rsid w:val="00A171AB"/>
    <w:rsid w:val="00A21F0F"/>
    <w:rsid w:val="00A32C4A"/>
    <w:rsid w:val="00A32F2E"/>
    <w:rsid w:val="00A34676"/>
    <w:rsid w:val="00A36C6E"/>
    <w:rsid w:val="00A37BF8"/>
    <w:rsid w:val="00A37DA7"/>
    <w:rsid w:val="00A45C80"/>
    <w:rsid w:val="00A526A7"/>
    <w:rsid w:val="00A5536C"/>
    <w:rsid w:val="00A71735"/>
    <w:rsid w:val="00A72B43"/>
    <w:rsid w:val="00A804F3"/>
    <w:rsid w:val="00A93425"/>
    <w:rsid w:val="00A94A6E"/>
    <w:rsid w:val="00AB3ADB"/>
    <w:rsid w:val="00AC3610"/>
    <w:rsid w:val="00AC4544"/>
    <w:rsid w:val="00AC6DFC"/>
    <w:rsid w:val="00AD10C0"/>
    <w:rsid w:val="00AD63F6"/>
    <w:rsid w:val="00AE4EE2"/>
    <w:rsid w:val="00AF45DB"/>
    <w:rsid w:val="00B11B1D"/>
    <w:rsid w:val="00B31915"/>
    <w:rsid w:val="00B31C3E"/>
    <w:rsid w:val="00B3291D"/>
    <w:rsid w:val="00B424E5"/>
    <w:rsid w:val="00B43F11"/>
    <w:rsid w:val="00B547EA"/>
    <w:rsid w:val="00B5517F"/>
    <w:rsid w:val="00B73C75"/>
    <w:rsid w:val="00B8362A"/>
    <w:rsid w:val="00BA014A"/>
    <w:rsid w:val="00BB5C62"/>
    <w:rsid w:val="00C07981"/>
    <w:rsid w:val="00C13168"/>
    <w:rsid w:val="00C15E65"/>
    <w:rsid w:val="00C15FAC"/>
    <w:rsid w:val="00C2621C"/>
    <w:rsid w:val="00C36234"/>
    <w:rsid w:val="00C50176"/>
    <w:rsid w:val="00C60FEC"/>
    <w:rsid w:val="00C61B5E"/>
    <w:rsid w:val="00C63AB8"/>
    <w:rsid w:val="00C71ADC"/>
    <w:rsid w:val="00C74922"/>
    <w:rsid w:val="00C82DEF"/>
    <w:rsid w:val="00C96C23"/>
    <w:rsid w:val="00CA00CE"/>
    <w:rsid w:val="00CA1D47"/>
    <w:rsid w:val="00CA3BEF"/>
    <w:rsid w:val="00CA3F71"/>
    <w:rsid w:val="00CA58AC"/>
    <w:rsid w:val="00CA6AEE"/>
    <w:rsid w:val="00CC1F6E"/>
    <w:rsid w:val="00CC3087"/>
    <w:rsid w:val="00CC55F6"/>
    <w:rsid w:val="00CD6F31"/>
    <w:rsid w:val="00CF02CD"/>
    <w:rsid w:val="00CF40E4"/>
    <w:rsid w:val="00CF79F0"/>
    <w:rsid w:val="00D0764C"/>
    <w:rsid w:val="00D1524A"/>
    <w:rsid w:val="00D16005"/>
    <w:rsid w:val="00D160C9"/>
    <w:rsid w:val="00D201C6"/>
    <w:rsid w:val="00D32A2F"/>
    <w:rsid w:val="00D43064"/>
    <w:rsid w:val="00D44562"/>
    <w:rsid w:val="00D54D85"/>
    <w:rsid w:val="00D60C50"/>
    <w:rsid w:val="00D61003"/>
    <w:rsid w:val="00D76E75"/>
    <w:rsid w:val="00D80961"/>
    <w:rsid w:val="00D82790"/>
    <w:rsid w:val="00D917C0"/>
    <w:rsid w:val="00D924D8"/>
    <w:rsid w:val="00DA6BA6"/>
    <w:rsid w:val="00DB0F92"/>
    <w:rsid w:val="00DB5FC3"/>
    <w:rsid w:val="00DC1B4E"/>
    <w:rsid w:val="00DD6457"/>
    <w:rsid w:val="00DD6AF6"/>
    <w:rsid w:val="00DF0306"/>
    <w:rsid w:val="00E11F93"/>
    <w:rsid w:val="00E226E5"/>
    <w:rsid w:val="00E52A08"/>
    <w:rsid w:val="00E54571"/>
    <w:rsid w:val="00E639E5"/>
    <w:rsid w:val="00E64FBF"/>
    <w:rsid w:val="00E76ED9"/>
    <w:rsid w:val="00E91A5B"/>
    <w:rsid w:val="00E9309C"/>
    <w:rsid w:val="00EA60FD"/>
    <w:rsid w:val="00EC0C76"/>
    <w:rsid w:val="00EC2E5A"/>
    <w:rsid w:val="00ED2BF1"/>
    <w:rsid w:val="00ED37F1"/>
    <w:rsid w:val="00EF36E6"/>
    <w:rsid w:val="00EF7120"/>
    <w:rsid w:val="00F02E34"/>
    <w:rsid w:val="00F14706"/>
    <w:rsid w:val="00F151F0"/>
    <w:rsid w:val="00F21207"/>
    <w:rsid w:val="00F2497D"/>
    <w:rsid w:val="00F258CE"/>
    <w:rsid w:val="00F25C44"/>
    <w:rsid w:val="00F27A6F"/>
    <w:rsid w:val="00F365D4"/>
    <w:rsid w:val="00F444E3"/>
    <w:rsid w:val="00F507B2"/>
    <w:rsid w:val="00F55870"/>
    <w:rsid w:val="00F57DA3"/>
    <w:rsid w:val="00F61070"/>
    <w:rsid w:val="00F654B2"/>
    <w:rsid w:val="00F722D9"/>
    <w:rsid w:val="00F72E6B"/>
    <w:rsid w:val="00F8086F"/>
    <w:rsid w:val="00F93750"/>
    <w:rsid w:val="00F95116"/>
    <w:rsid w:val="00FB67B6"/>
    <w:rsid w:val="00FE3332"/>
    <w:rsid w:val="00FF2213"/>
    <w:rsid w:val="00FF44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206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319D0"/>
  </w:style>
  <w:style w:type="character" w:styleId="Hyperlink">
    <w:name w:val="Hyperlink"/>
    <w:basedOn w:val="DefaultParagraphFont"/>
    <w:uiPriority w:val="99"/>
    <w:unhideWhenUsed/>
    <w:rsid w:val="005319D0"/>
    <w:rPr>
      <w:color w:val="0000FF" w:themeColor="hyperlink"/>
      <w:u w:val="single"/>
    </w:rPr>
  </w:style>
  <w:style w:type="character" w:customStyle="1" w:styleId="UnresolvedMention1">
    <w:name w:val="Unresolved Mention1"/>
    <w:basedOn w:val="DefaultParagraphFont"/>
    <w:uiPriority w:val="99"/>
    <w:semiHidden/>
    <w:unhideWhenUsed/>
    <w:rsid w:val="005319D0"/>
    <w:rPr>
      <w:color w:val="605E5C"/>
      <w:shd w:val="clear" w:color="auto" w:fill="E1DFDD"/>
    </w:rPr>
  </w:style>
  <w:style w:type="paragraph" w:styleId="ListParagraph">
    <w:name w:val="List Paragraph"/>
    <w:basedOn w:val="Normal"/>
    <w:link w:val="ListParagraphChar"/>
    <w:uiPriority w:val="34"/>
    <w:qFormat/>
    <w:rsid w:val="006543BC"/>
    <w:pPr>
      <w:ind w:left="720"/>
      <w:contextualSpacing/>
    </w:pPr>
  </w:style>
  <w:style w:type="character" w:customStyle="1" w:styleId="ListParagraphChar">
    <w:name w:val="List Paragraph Char"/>
    <w:basedOn w:val="DefaultParagraphFont"/>
    <w:link w:val="ListParagraph"/>
    <w:uiPriority w:val="34"/>
    <w:rsid w:val="006543BC"/>
  </w:style>
  <w:style w:type="character" w:styleId="CommentReference">
    <w:name w:val="annotation reference"/>
    <w:basedOn w:val="DefaultParagraphFont"/>
    <w:uiPriority w:val="99"/>
    <w:semiHidden/>
    <w:unhideWhenUsed/>
    <w:rsid w:val="00930F50"/>
    <w:rPr>
      <w:sz w:val="16"/>
      <w:szCs w:val="16"/>
    </w:rPr>
  </w:style>
  <w:style w:type="paragraph" w:styleId="CommentText">
    <w:name w:val="annotation text"/>
    <w:basedOn w:val="Normal"/>
    <w:link w:val="CommentTextChar"/>
    <w:uiPriority w:val="99"/>
    <w:semiHidden/>
    <w:unhideWhenUsed/>
    <w:rsid w:val="00930F50"/>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30F50"/>
    <w:rPr>
      <w:sz w:val="20"/>
      <w:szCs w:val="20"/>
    </w:rPr>
  </w:style>
  <w:style w:type="paragraph" w:styleId="BalloonText">
    <w:name w:val="Balloon Text"/>
    <w:basedOn w:val="Normal"/>
    <w:link w:val="BalloonTextChar"/>
    <w:uiPriority w:val="99"/>
    <w:semiHidden/>
    <w:unhideWhenUsed/>
    <w:rsid w:val="0093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5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D6457"/>
    <w:pPr>
      <w:spacing w:after="200"/>
    </w:pPr>
    <w:rPr>
      <w:b/>
      <w:bCs/>
    </w:rPr>
  </w:style>
  <w:style w:type="character" w:customStyle="1" w:styleId="CommentSubjectChar">
    <w:name w:val="Comment Subject Char"/>
    <w:basedOn w:val="CommentTextChar"/>
    <w:link w:val="CommentSubject"/>
    <w:uiPriority w:val="99"/>
    <w:semiHidden/>
    <w:rsid w:val="00DD6457"/>
    <w:rPr>
      <w:b/>
      <w:bCs/>
      <w:sz w:val="20"/>
      <w:szCs w:val="20"/>
    </w:rPr>
  </w:style>
  <w:style w:type="paragraph" w:styleId="Revision">
    <w:name w:val="Revision"/>
    <w:hidden/>
    <w:uiPriority w:val="99"/>
    <w:semiHidden/>
    <w:rsid w:val="003B2E98"/>
    <w:pPr>
      <w:spacing w:after="0" w:line="240" w:lineRule="auto"/>
    </w:pPr>
  </w:style>
  <w:style w:type="paragraph" w:styleId="Header">
    <w:name w:val="header"/>
    <w:basedOn w:val="Normal"/>
    <w:link w:val="HeaderChar"/>
    <w:uiPriority w:val="99"/>
    <w:unhideWhenUsed/>
    <w:rsid w:val="00A5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36C"/>
  </w:style>
  <w:style w:type="paragraph" w:styleId="Footer">
    <w:name w:val="footer"/>
    <w:basedOn w:val="Normal"/>
    <w:link w:val="FooterChar"/>
    <w:uiPriority w:val="99"/>
    <w:unhideWhenUsed/>
    <w:rsid w:val="00A5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36C"/>
  </w:style>
  <w:style w:type="character" w:styleId="PlaceholderText">
    <w:name w:val="Placeholder Text"/>
    <w:basedOn w:val="DefaultParagraphFont"/>
    <w:uiPriority w:val="99"/>
    <w:semiHidden/>
    <w:rsid w:val="00084C1B"/>
    <w:rPr>
      <w:color w:val="808080"/>
    </w:rPr>
  </w:style>
  <w:style w:type="paragraph" w:customStyle="1" w:styleId="EndNoteBibliographyTitle">
    <w:name w:val="EndNote Bibliography Title"/>
    <w:basedOn w:val="Normal"/>
    <w:link w:val="EndNoteBibliographyTitleChar"/>
    <w:rsid w:val="00D160C9"/>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D160C9"/>
    <w:rPr>
      <w:rFonts w:ascii="Calibri" w:hAnsi="Calibri" w:cs="Calibri"/>
      <w:noProof/>
      <w:sz w:val="24"/>
    </w:rPr>
  </w:style>
  <w:style w:type="paragraph" w:customStyle="1" w:styleId="EndNoteBibliography">
    <w:name w:val="EndNote Bibliography"/>
    <w:basedOn w:val="Normal"/>
    <w:link w:val="EndNoteBibliographyChar"/>
    <w:rsid w:val="00D160C9"/>
    <w:pPr>
      <w:spacing w:line="240" w:lineRule="auto"/>
    </w:pPr>
    <w:rPr>
      <w:rFonts w:ascii="Calibri" w:hAnsi="Calibri" w:cs="Calibri"/>
      <w:noProof/>
      <w:sz w:val="24"/>
    </w:rPr>
  </w:style>
  <w:style w:type="character" w:customStyle="1" w:styleId="EndNoteBibliographyChar">
    <w:name w:val="EndNote Bibliography Char"/>
    <w:basedOn w:val="DefaultParagraphFont"/>
    <w:link w:val="EndNoteBibliography"/>
    <w:rsid w:val="00D160C9"/>
    <w:rPr>
      <w:rFonts w:ascii="Calibri" w:hAnsi="Calibri" w:cs="Calibri"/>
      <w:noProof/>
      <w:sz w:val="24"/>
    </w:rPr>
  </w:style>
  <w:style w:type="character" w:styleId="UnresolvedMention">
    <w:name w:val="Unresolved Mention"/>
    <w:basedOn w:val="DefaultParagraphFont"/>
    <w:uiPriority w:val="99"/>
    <w:semiHidden/>
    <w:unhideWhenUsed/>
    <w:rsid w:val="00304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2FFEC-8BE1-47AA-A689-9F212111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6660</Words>
  <Characters>37964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2020-02-28T20:05:00Z</dcterms:created>
  <dcterms:modified xsi:type="dcterms:W3CDTF">2020-03-02T13:24:00Z</dcterms:modified>
</cp:coreProperties>
</file>