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7883F" w14:textId="7DE763DA" w:rsidR="00653CDC" w:rsidRDefault="00653CDC" w:rsidP="00AC5DC0">
      <w:pPr>
        <w:pStyle w:val="NormalWeb"/>
        <w:spacing w:before="0" w:beforeAutospacing="0" w:after="0" w:afterAutospacing="0"/>
        <w:contextualSpacing/>
        <w:rPr>
          <w:rFonts w:asciiTheme="minorHAnsi" w:hAnsiTheme="minorHAnsi" w:cstheme="minorHAnsi"/>
          <w:b/>
          <w:bCs/>
        </w:rPr>
      </w:pPr>
      <w:r>
        <w:rPr>
          <w:rFonts w:asciiTheme="minorHAnsi" w:hAnsiTheme="minorHAnsi" w:cstheme="minorHAnsi"/>
          <w:b/>
          <w:bCs/>
        </w:rPr>
        <w:t>TITLE:</w:t>
      </w:r>
    </w:p>
    <w:p w14:paraId="60C725AA" w14:textId="6DA7E7A9" w:rsidR="006305D7" w:rsidRPr="00B363B6" w:rsidRDefault="006B6B45" w:rsidP="00AC5DC0">
      <w:pPr>
        <w:pStyle w:val="NormalWeb"/>
        <w:spacing w:before="0" w:beforeAutospacing="0" w:after="0" w:afterAutospacing="0"/>
        <w:contextualSpacing/>
        <w:rPr>
          <w:rFonts w:asciiTheme="minorHAnsi" w:hAnsiTheme="minorHAnsi" w:cstheme="minorHAnsi"/>
        </w:rPr>
      </w:pPr>
      <w:r>
        <w:rPr>
          <w:rFonts w:asciiTheme="minorHAnsi" w:hAnsiTheme="minorHAnsi" w:cstheme="minorHAnsi"/>
          <w:b/>
          <w:bCs/>
        </w:rPr>
        <w:t>Simple</w:t>
      </w:r>
      <w:r w:rsidR="00FD20BB">
        <w:rPr>
          <w:rFonts w:asciiTheme="minorHAnsi" w:hAnsiTheme="minorHAnsi" w:cstheme="minorHAnsi"/>
          <w:b/>
          <w:bCs/>
        </w:rPr>
        <w:t xml:space="preserve"> </w:t>
      </w:r>
      <w:r>
        <w:rPr>
          <w:rFonts w:asciiTheme="minorHAnsi" w:hAnsiTheme="minorHAnsi" w:cstheme="minorHAnsi"/>
          <w:b/>
          <w:bCs/>
        </w:rPr>
        <w:t>D</w:t>
      </w:r>
      <w:r w:rsidR="00CE1131">
        <w:rPr>
          <w:rFonts w:asciiTheme="minorHAnsi" w:hAnsiTheme="minorHAnsi" w:cstheme="minorHAnsi"/>
          <w:b/>
          <w:bCs/>
        </w:rPr>
        <w:t xml:space="preserve">etection of </w:t>
      </w:r>
      <w:r>
        <w:rPr>
          <w:rFonts w:asciiTheme="minorHAnsi" w:hAnsiTheme="minorHAnsi" w:cstheme="minorHAnsi"/>
          <w:b/>
          <w:bCs/>
        </w:rPr>
        <w:t>P</w:t>
      </w:r>
      <w:r w:rsidR="00CE1131">
        <w:rPr>
          <w:rFonts w:asciiTheme="minorHAnsi" w:hAnsiTheme="minorHAnsi" w:cstheme="minorHAnsi"/>
          <w:b/>
          <w:bCs/>
        </w:rPr>
        <w:t xml:space="preserve">rimary </w:t>
      </w:r>
      <w:r>
        <w:rPr>
          <w:rFonts w:asciiTheme="minorHAnsi" w:hAnsiTheme="minorHAnsi" w:cstheme="minorHAnsi"/>
          <w:b/>
          <w:bCs/>
        </w:rPr>
        <w:t>C</w:t>
      </w:r>
      <w:r w:rsidR="00CE1131">
        <w:rPr>
          <w:rFonts w:asciiTheme="minorHAnsi" w:hAnsiTheme="minorHAnsi" w:cstheme="minorHAnsi"/>
          <w:b/>
          <w:bCs/>
        </w:rPr>
        <w:t xml:space="preserve">ilia by </w:t>
      </w:r>
      <w:r>
        <w:rPr>
          <w:rFonts w:asciiTheme="minorHAnsi" w:hAnsiTheme="minorHAnsi" w:cstheme="minorHAnsi"/>
          <w:b/>
          <w:bCs/>
        </w:rPr>
        <w:t>I</w:t>
      </w:r>
      <w:r w:rsidR="00CE1131">
        <w:rPr>
          <w:rFonts w:asciiTheme="minorHAnsi" w:hAnsiTheme="minorHAnsi" w:cstheme="minorHAnsi"/>
          <w:b/>
          <w:bCs/>
        </w:rPr>
        <w:t xml:space="preserve">mmunofluorescence </w:t>
      </w:r>
    </w:p>
    <w:p w14:paraId="52FCE33E" w14:textId="485DEBF3" w:rsidR="009E1FE9" w:rsidRDefault="009E1FE9" w:rsidP="00AC5DC0">
      <w:pPr>
        <w:contextualSpacing/>
        <w:rPr>
          <w:rFonts w:asciiTheme="minorHAnsi" w:hAnsiTheme="minorHAnsi" w:cstheme="minorHAnsi"/>
          <w:b/>
          <w:bCs/>
        </w:rPr>
      </w:pPr>
    </w:p>
    <w:p w14:paraId="5631952E" w14:textId="5D6F3EF8" w:rsidR="00653CDC" w:rsidRDefault="00653CDC" w:rsidP="00AC5DC0">
      <w:pPr>
        <w:contextualSpacing/>
        <w:rPr>
          <w:rFonts w:asciiTheme="minorHAnsi" w:hAnsiTheme="minorHAnsi" w:cstheme="minorHAnsi"/>
          <w:b/>
          <w:bCs/>
        </w:rPr>
      </w:pPr>
      <w:r>
        <w:rPr>
          <w:rFonts w:asciiTheme="minorHAnsi" w:hAnsiTheme="minorHAnsi" w:cstheme="minorHAnsi"/>
          <w:b/>
          <w:bCs/>
        </w:rPr>
        <w:t xml:space="preserve">AUTHORS </w:t>
      </w:r>
      <w:r w:rsidR="002F2580">
        <w:rPr>
          <w:rFonts w:asciiTheme="minorHAnsi" w:hAnsiTheme="minorHAnsi" w:cstheme="minorHAnsi"/>
          <w:b/>
          <w:bCs/>
        </w:rPr>
        <w:t>AND</w:t>
      </w:r>
      <w:r>
        <w:rPr>
          <w:rFonts w:asciiTheme="minorHAnsi" w:hAnsiTheme="minorHAnsi" w:cstheme="minorHAnsi"/>
          <w:b/>
          <w:bCs/>
        </w:rPr>
        <w:t xml:space="preserve"> AFFILIATIONS:</w:t>
      </w:r>
    </w:p>
    <w:p w14:paraId="4AA69E5C" w14:textId="77777777" w:rsidR="00F8220F" w:rsidRDefault="00F8220F" w:rsidP="00AC5DC0">
      <w:pPr>
        <w:contextualSpacing/>
        <w:rPr>
          <w:rFonts w:asciiTheme="minorHAnsi" w:hAnsiTheme="minorHAnsi" w:cstheme="minorHAnsi"/>
          <w:bCs/>
          <w:vertAlign w:val="superscript"/>
        </w:rPr>
      </w:pPr>
      <w:proofErr w:type="spellStart"/>
      <w:r w:rsidRPr="00F8220F">
        <w:rPr>
          <w:rFonts w:asciiTheme="minorHAnsi" w:hAnsiTheme="minorHAnsi" w:cstheme="minorHAnsi"/>
          <w:bCs/>
        </w:rPr>
        <w:t>Alzbeta</w:t>
      </w:r>
      <w:proofErr w:type="spellEnd"/>
      <w:r w:rsidRPr="00F8220F">
        <w:rPr>
          <w:rFonts w:asciiTheme="minorHAnsi" w:hAnsiTheme="minorHAnsi" w:cstheme="minorHAnsi"/>
          <w:bCs/>
        </w:rPr>
        <w:t xml:space="preserve"> Filipova</w:t>
      </w:r>
      <w:r w:rsidRPr="00F8220F">
        <w:rPr>
          <w:rFonts w:asciiTheme="minorHAnsi" w:hAnsiTheme="minorHAnsi" w:cstheme="minorHAnsi"/>
          <w:bCs/>
          <w:vertAlign w:val="superscript"/>
        </w:rPr>
        <w:t>1</w:t>
      </w:r>
      <w:r>
        <w:rPr>
          <w:rFonts w:asciiTheme="minorHAnsi" w:hAnsiTheme="minorHAnsi" w:cstheme="minorHAnsi"/>
          <w:bCs/>
        </w:rPr>
        <w:t>, Daniel Diaz Garcia</w:t>
      </w:r>
      <w:r>
        <w:rPr>
          <w:rFonts w:asciiTheme="minorHAnsi" w:hAnsiTheme="minorHAnsi" w:cstheme="minorHAnsi"/>
          <w:bCs/>
          <w:vertAlign w:val="superscript"/>
        </w:rPr>
        <w:t>2</w:t>
      </w:r>
      <w:r>
        <w:rPr>
          <w:rFonts w:asciiTheme="minorHAnsi" w:hAnsiTheme="minorHAnsi" w:cstheme="minorHAnsi"/>
          <w:bCs/>
        </w:rPr>
        <w:t>, Josef Dvo</w:t>
      </w:r>
      <w:r w:rsidR="00A4389A">
        <w:rPr>
          <w:rFonts w:asciiTheme="minorHAnsi" w:hAnsiTheme="minorHAnsi" w:cstheme="minorHAnsi"/>
          <w:bCs/>
        </w:rPr>
        <w:t>rak</w:t>
      </w:r>
      <w:r>
        <w:rPr>
          <w:rFonts w:asciiTheme="minorHAnsi" w:hAnsiTheme="minorHAnsi" w:cstheme="minorHAnsi"/>
          <w:bCs/>
          <w:vertAlign w:val="superscript"/>
        </w:rPr>
        <w:t>3</w:t>
      </w:r>
      <w:r>
        <w:rPr>
          <w:rFonts w:asciiTheme="minorHAnsi" w:hAnsiTheme="minorHAnsi" w:cstheme="minorHAnsi"/>
          <w:bCs/>
        </w:rPr>
        <w:t>, Stanislav Filip</w:t>
      </w:r>
      <w:r>
        <w:rPr>
          <w:rFonts w:asciiTheme="minorHAnsi" w:hAnsiTheme="minorHAnsi" w:cstheme="minorHAnsi"/>
          <w:bCs/>
          <w:vertAlign w:val="superscript"/>
        </w:rPr>
        <w:t>4</w:t>
      </w:r>
      <w:r>
        <w:rPr>
          <w:rFonts w:asciiTheme="minorHAnsi" w:hAnsiTheme="minorHAnsi" w:cstheme="minorHAnsi"/>
          <w:bCs/>
        </w:rPr>
        <w:t>, Marcela Jelicova</w:t>
      </w:r>
      <w:r w:rsidRPr="00F8220F">
        <w:rPr>
          <w:rFonts w:asciiTheme="minorHAnsi" w:hAnsiTheme="minorHAnsi" w:cstheme="minorHAnsi"/>
          <w:bCs/>
          <w:vertAlign w:val="superscript"/>
        </w:rPr>
        <w:t>1</w:t>
      </w:r>
      <w:r>
        <w:rPr>
          <w:rFonts w:asciiTheme="minorHAnsi" w:hAnsiTheme="minorHAnsi" w:cstheme="minorHAnsi"/>
          <w:bCs/>
        </w:rPr>
        <w:t>, Zuzana Sinkorova</w:t>
      </w:r>
      <w:r w:rsidRPr="00F8220F">
        <w:rPr>
          <w:rFonts w:asciiTheme="minorHAnsi" w:hAnsiTheme="minorHAnsi" w:cstheme="minorHAnsi"/>
          <w:bCs/>
          <w:vertAlign w:val="superscript"/>
        </w:rPr>
        <w:t>1</w:t>
      </w:r>
    </w:p>
    <w:p w14:paraId="75160B48" w14:textId="77777777" w:rsidR="00F8220F" w:rsidRDefault="00F8220F" w:rsidP="00AC5DC0">
      <w:pPr>
        <w:contextualSpacing/>
        <w:rPr>
          <w:rFonts w:asciiTheme="minorHAnsi" w:hAnsiTheme="minorHAnsi" w:cstheme="minorHAnsi"/>
          <w:bCs/>
          <w:vertAlign w:val="superscript"/>
        </w:rPr>
      </w:pPr>
    </w:p>
    <w:p w14:paraId="1B04B90B" w14:textId="2BEAB975" w:rsidR="00653CDC" w:rsidRDefault="00F8220F" w:rsidP="00AC5DC0">
      <w:pPr>
        <w:contextualSpacing/>
        <w:rPr>
          <w:rFonts w:asciiTheme="minorHAnsi" w:hAnsiTheme="minorHAnsi" w:cstheme="minorHAnsi"/>
          <w:bCs/>
        </w:rPr>
      </w:pPr>
      <w:r w:rsidRPr="00F8220F">
        <w:rPr>
          <w:rFonts w:asciiTheme="minorHAnsi" w:hAnsiTheme="minorHAnsi" w:cstheme="minorHAnsi"/>
          <w:bCs/>
          <w:vertAlign w:val="superscript"/>
        </w:rPr>
        <w:t>1</w:t>
      </w:r>
      <w:r w:rsidRPr="00F8220F">
        <w:rPr>
          <w:rFonts w:asciiTheme="minorHAnsi" w:hAnsiTheme="minorHAnsi" w:cstheme="minorHAnsi"/>
          <w:bCs/>
        </w:rPr>
        <w:t>Depa</w:t>
      </w:r>
      <w:r>
        <w:rPr>
          <w:rFonts w:asciiTheme="minorHAnsi" w:hAnsiTheme="minorHAnsi" w:cstheme="minorHAnsi"/>
          <w:bCs/>
        </w:rPr>
        <w:t xml:space="preserve">rtment of Radiobiology, Faculty </w:t>
      </w:r>
      <w:r w:rsidRPr="00F8220F">
        <w:rPr>
          <w:rFonts w:asciiTheme="minorHAnsi" w:hAnsiTheme="minorHAnsi" w:cstheme="minorHAnsi"/>
          <w:bCs/>
        </w:rPr>
        <w:t>of Military Health Sciences in Hradec</w:t>
      </w:r>
      <w:r>
        <w:rPr>
          <w:rFonts w:asciiTheme="minorHAnsi" w:hAnsiTheme="minorHAnsi" w:cstheme="minorHAnsi"/>
          <w:bCs/>
        </w:rPr>
        <w:t xml:space="preserve"> </w:t>
      </w:r>
      <w:r w:rsidRPr="00F8220F">
        <w:rPr>
          <w:rFonts w:asciiTheme="minorHAnsi" w:hAnsiTheme="minorHAnsi" w:cstheme="minorHAnsi"/>
          <w:bCs/>
        </w:rPr>
        <w:t>Kr</w:t>
      </w:r>
      <w:r w:rsidR="00305AD9">
        <w:rPr>
          <w:rFonts w:asciiTheme="minorHAnsi" w:hAnsiTheme="minorHAnsi" w:cstheme="minorHAnsi"/>
          <w:bCs/>
        </w:rPr>
        <w:t>alove</w:t>
      </w:r>
      <w:r w:rsidRPr="00F8220F">
        <w:rPr>
          <w:rFonts w:asciiTheme="minorHAnsi" w:hAnsiTheme="minorHAnsi" w:cstheme="minorHAnsi"/>
          <w:bCs/>
        </w:rPr>
        <w:t xml:space="preserve">, University of </w:t>
      </w:r>
      <w:proofErr w:type="spellStart"/>
      <w:r w:rsidRPr="00F8220F">
        <w:rPr>
          <w:rFonts w:asciiTheme="minorHAnsi" w:hAnsiTheme="minorHAnsi" w:cstheme="minorHAnsi"/>
          <w:bCs/>
        </w:rPr>
        <w:t>Defence</w:t>
      </w:r>
      <w:proofErr w:type="spellEnd"/>
      <w:r w:rsidRPr="00F8220F">
        <w:rPr>
          <w:rFonts w:asciiTheme="minorHAnsi" w:hAnsiTheme="minorHAnsi" w:cstheme="minorHAnsi"/>
          <w:bCs/>
        </w:rPr>
        <w:t xml:space="preserve">, </w:t>
      </w:r>
      <w:r w:rsidR="00305AD9" w:rsidRPr="00F8220F">
        <w:rPr>
          <w:rFonts w:asciiTheme="minorHAnsi" w:hAnsiTheme="minorHAnsi" w:cstheme="minorHAnsi"/>
          <w:bCs/>
        </w:rPr>
        <w:t>Hradec</w:t>
      </w:r>
      <w:r w:rsidR="00305AD9">
        <w:rPr>
          <w:rFonts w:asciiTheme="minorHAnsi" w:hAnsiTheme="minorHAnsi" w:cstheme="minorHAnsi"/>
          <w:bCs/>
        </w:rPr>
        <w:t xml:space="preserve"> </w:t>
      </w:r>
      <w:r w:rsidR="00305AD9" w:rsidRPr="00F8220F">
        <w:rPr>
          <w:rFonts w:asciiTheme="minorHAnsi" w:hAnsiTheme="minorHAnsi" w:cstheme="minorHAnsi"/>
          <w:bCs/>
        </w:rPr>
        <w:t>Kr</w:t>
      </w:r>
      <w:r w:rsidR="00305AD9">
        <w:rPr>
          <w:rFonts w:asciiTheme="minorHAnsi" w:hAnsiTheme="minorHAnsi" w:cstheme="minorHAnsi"/>
          <w:bCs/>
        </w:rPr>
        <w:t>alove</w:t>
      </w:r>
      <w:r w:rsidRPr="00F8220F">
        <w:rPr>
          <w:rFonts w:asciiTheme="minorHAnsi" w:hAnsiTheme="minorHAnsi" w:cstheme="minorHAnsi"/>
          <w:bCs/>
        </w:rPr>
        <w:t>, Czech Republic</w:t>
      </w:r>
    </w:p>
    <w:p w14:paraId="6262749A" w14:textId="431A2D74" w:rsidR="003D3CBA" w:rsidRDefault="00F8220F" w:rsidP="00AC5DC0">
      <w:pPr>
        <w:contextualSpacing/>
        <w:rPr>
          <w:rFonts w:asciiTheme="minorHAnsi" w:hAnsiTheme="minorHAnsi" w:cstheme="minorHAnsi"/>
          <w:bCs/>
        </w:rPr>
      </w:pPr>
      <w:r>
        <w:rPr>
          <w:rFonts w:asciiTheme="minorHAnsi" w:hAnsiTheme="minorHAnsi" w:cstheme="minorHAnsi"/>
          <w:bCs/>
          <w:vertAlign w:val="superscript"/>
        </w:rPr>
        <w:t>2</w:t>
      </w:r>
      <w:r w:rsidRPr="00F8220F">
        <w:rPr>
          <w:rFonts w:asciiTheme="minorHAnsi" w:hAnsiTheme="minorHAnsi" w:cstheme="minorHAnsi"/>
          <w:bCs/>
        </w:rPr>
        <w:t>Departme</w:t>
      </w:r>
      <w:r>
        <w:rPr>
          <w:rFonts w:asciiTheme="minorHAnsi" w:hAnsiTheme="minorHAnsi" w:cstheme="minorHAnsi"/>
          <w:bCs/>
        </w:rPr>
        <w:t xml:space="preserve">nt of Clinical Biochemistry and </w:t>
      </w:r>
      <w:r w:rsidRPr="00F8220F">
        <w:rPr>
          <w:rFonts w:asciiTheme="minorHAnsi" w:hAnsiTheme="minorHAnsi" w:cstheme="minorHAnsi"/>
          <w:bCs/>
        </w:rPr>
        <w:t xml:space="preserve">Diagnostics, University Hospital, </w:t>
      </w:r>
      <w:r w:rsidR="00305AD9" w:rsidRPr="00F8220F">
        <w:rPr>
          <w:rFonts w:asciiTheme="minorHAnsi" w:hAnsiTheme="minorHAnsi" w:cstheme="minorHAnsi"/>
          <w:bCs/>
        </w:rPr>
        <w:t>Hradec</w:t>
      </w:r>
      <w:r w:rsidR="00305AD9">
        <w:rPr>
          <w:rFonts w:asciiTheme="minorHAnsi" w:hAnsiTheme="minorHAnsi" w:cstheme="minorHAnsi"/>
          <w:bCs/>
        </w:rPr>
        <w:t xml:space="preserve"> </w:t>
      </w:r>
      <w:r w:rsidR="00305AD9" w:rsidRPr="00F8220F">
        <w:rPr>
          <w:rFonts w:asciiTheme="minorHAnsi" w:hAnsiTheme="minorHAnsi" w:cstheme="minorHAnsi"/>
          <w:bCs/>
        </w:rPr>
        <w:t>Kr</w:t>
      </w:r>
      <w:r w:rsidR="00305AD9">
        <w:rPr>
          <w:rFonts w:asciiTheme="minorHAnsi" w:hAnsiTheme="minorHAnsi" w:cstheme="minorHAnsi"/>
          <w:bCs/>
        </w:rPr>
        <w:t>alove</w:t>
      </w:r>
      <w:r w:rsidRPr="00F8220F">
        <w:rPr>
          <w:rFonts w:asciiTheme="minorHAnsi" w:hAnsiTheme="minorHAnsi" w:cstheme="minorHAnsi"/>
          <w:bCs/>
        </w:rPr>
        <w:t>, Czech Republic</w:t>
      </w:r>
    </w:p>
    <w:p w14:paraId="76201740" w14:textId="077135F7" w:rsidR="003D3CBA" w:rsidRDefault="00F8220F" w:rsidP="00AC5DC0">
      <w:pPr>
        <w:contextualSpacing/>
        <w:rPr>
          <w:rFonts w:asciiTheme="minorHAnsi" w:hAnsiTheme="minorHAnsi" w:cstheme="minorHAnsi"/>
          <w:bCs/>
        </w:rPr>
      </w:pPr>
      <w:r>
        <w:rPr>
          <w:rFonts w:asciiTheme="minorHAnsi" w:hAnsiTheme="minorHAnsi" w:cstheme="minorHAnsi"/>
          <w:bCs/>
          <w:vertAlign w:val="superscript"/>
        </w:rPr>
        <w:t>3</w:t>
      </w:r>
      <w:r w:rsidRPr="00F8220F">
        <w:rPr>
          <w:rFonts w:asciiTheme="minorHAnsi" w:hAnsiTheme="minorHAnsi" w:cstheme="minorHAnsi"/>
          <w:bCs/>
        </w:rPr>
        <w:t>D</w:t>
      </w:r>
      <w:r>
        <w:rPr>
          <w:rFonts w:asciiTheme="minorHAnsi" w:hAnsiTheme="minorHAnsi" w:cstheme="minorHAnsi"/>
          <w:bCs/>
        </w:rPr>
        <w:t xml:space="preserve">epartment of Oncology, </w:t>
      </w:r>
      <w:proofErr w:type="spellStart"/>
      <w:r>
        <w:rPr>
          <w:rFonts w:asciiTheme="minorHAnsi" w:hAnsiTheme="minorHAnsi" w:cstheme="minorHAnsi"/>
          <w:bCs/>
        </w:rPr>
        <w:t>Thomayer</w:t>
      </w:r>
      <w:proofErr w:type="spellEnd"/>
      <w:r>
        <w:rPr>
          <w:rFonts w:asciiTheme="minorHAnsi" w:hAnsiTheme="minorHAnsi" w:cstheme="minorHAnsi"/>
          <w:bCs/>
        </w:rPr>
        <w:t xml:space="preserve"> </w:t>
      </w:r>
      <w:r w:rsidRPr="00F8220F">
        <w:rPr>
          <w:rFonts w:asciiTheme="minorHAnsi" w:hAnsiTheme="minorHAnsi" w:cstheme="minorHAnsi"/>
          <w:bCs/>
        </w:rPr>
        <w:t>Hospital, Charles University, Prague, Czech</w:t>
      </w:r>
      <w:r>
        <w:rPr>
          <w:rFonts w:asciiTheme="minorHAnsi" w:hAnsiTheme="minorHAnsi" w:cstheme="minorHAnsi"/>
          <w:bCs/>
        </w:rPr>
        <w:t xml:space="preserve"> </w:t>
      </w:r>
      <w:r w:rsidRPr="00F8220F">
        <w:rPr>
          <w:rFonts w:asciiTheme="minorHAnsi" w:hAnsiTheme="minorHAnsi" w:cstheme="minorHAnsi"/>
          <w:bCs/>
        </w:rPr>
        <w:t>Republic</w:t>
      </w:r>
    </w:p>
    <w:p w14:paraId="4828F440" w14:textId="51D3B7A3" w:rsidR="00F8220F" w:rsidRDefault="00F8220F" w:rsidP="00AC5DC0">
      <w:pPr>
        <w:contextualSpacing/>
        <w:rPr>
          <w:rFonts w:asciiTheme="minorHAnsi" w:hAnsiTheme="minorHAnsi" w:cstheme="minorHAnsi"/>
          <w:bCs/>
        </w:rPr>
      </w:pPr>
      <w:r>
        <w:rPr>
          <w:rFonts w:asciiTheme="minorHAnsi" w:hAnsiTheme="minorHAnsi" w:cstheme="minorHAnsi"/>
          <w:bCs/>
          <w:vertAlign w:val="superscript"/>
        </w:rPr>
        <w:t>4</w:t>
      </w:r>
      <w:r w:rsidRPr="00F8220F">
        <w:rPr>
          <w:rFonts w:asciiTheme="minorHAnsi" w:hAnsiTheme="minorHAnsi" w:cstheme="minorHAnsi"/>
          <w:bCs/>
        </w:rPr>
        <w:t>Department of On</w:t>
      </w:r>
      <w:r>
        <w:rPr>
          <w:rFonts w:asciiTheme="minorHAnsi" w:hAnsiTheme="minorHAnsi" w:cstheme="minorHAnsi"/>
          <w:bCs/>
        </w:rPr>
        <w:t xml:space="preserve">cology and Radiotherapy, </w:t>
      </w:r>
      <w:r w:rsidRPr="00F8220F">
        <w:rPr>
          <w:rFonts w:asciiTheme="minorHAnsi" w:hAnsiTheme="minorHAnsi" w:cstheme="minorHAnsi"/>
          <w:bCs/>
        </w:rPr>
        <w:t>Faculty of Medicine, Charles University,</w:t>
      </w:r>
      <w:r>
        <w:rPr>
          <w:rFonts w:asciiTheme="minorHAnsi" w:hAnsiTheme="minorHAnsi" w:cstheme="minorHAnsi"/>
          <w:bCs/>
        </w:rPr>
        <w:t xml:space="preserve"> </w:t>
      </w:r>
      <w:r w:rsidR="00305AD9" w:rsidRPr="00F8220F">
        <w:rPr>
          <w:rFonts w:asciiTheme="minorHAnsi" w:hAnsiTheme="minorHAnsi" w:cstheme="minorHAnsi"/>
          <w:bCs/>
        </w:rPr>
        <w:t>Hradec</w:t>
      </w:r>
      <w:r w:rsidR="00305AD9">
        <w:rPr>
          <w:rFonts w:asciiTheme="minorHAnsi" w:hAnsiTheme="minorHAnsi" w:cstheme="minorHAnsi"/>
          <w:bCs/>
        </w:rPr>
        <w:t xml:space="preserve"> </w:t>
      </w:r>
      <w:r w:rsidR="00305AD9" w:rsidRPr="00F8220F">
        <w:rPr>
          <w:rFonts w:asciiTheme="minorHAnsi" w:hAnsiTheme="minorHAnsi" w:cstheme="minorHAnsi"/>
          <w:bCs/>
        </w:rPr>
        <w:t>Kr</w:t>
      </w:r>
      <w:r w:rsidR="00305AD9">
        <w:rPr>
          <w:rFonts w:asciiTheme="minorHAnsi" w:hAnsiTheme="minorHAnsi" w:cstheme="minorHAnsi"/>
          <w:bCs/>
        </w:rPr>
        <w:t>alove</w:t>
      </w:r>
      <w:r w:rsidRPr="00F8220F">
        <w:rPr>
          <w:rFonts w:asciiTheme="minorHAnsi" w:hAnsiTheme="minorHAnsi" w:cstheme="minorHAnsi"/>
          <w:bCs/>
        </w:rPr>
        <w:t>, Czech Republic</w:t>
      </w:r>
    </w:p>
    <w:p w14:paraId="0B703157" w14:textId="77777777" w:rsidR="002F2580" w:rsidRPr="00F8220F" w:rsidRDefault="002F2580" w:rsidP="002F2580">
      <w:pPr>
        <w:contextualSpacing/>
        <w:rPr>
          <w:rFonts w:asciiTheme="minorHAnsi" w:hAnsiTheme="minorHAnsi" w:cstheme="minorHAnsi"/>
          <w:bCs/>
        </w:rPr>
      </w:pPr>
    </w:p>
    <w:p w14:paraId="6A219D8F" w14:textId="77777777" w:rsidR="002F2580" w:rsidRPr="00653CDC" w:rsidRDefault="002F2580" w:rsidP="002F2580">
      <w:pPr>
        <w:pStyle w:val="NormalWeb"/>
        <w:spacing w:before="0" w:beforeAutospacing="0" w:after="0" w:afterAutospacing="0"/>
        <w:contextualSpacing/>
        <w:rPr>
          <w:rFonts w:asciiTheme="minorHAnsi" w:hAnsiTheme="minorHAnsi" w:cstheme="minorHAnsi"/>
          <w:b/>
        </w:rPr>
      </w:pPr>
      <w:r w:rsidRPr="00653CDC">
        <w:rPr>
          <w:rFonts w:asciiTheme="minorHAnsi" w:hAnsiTheme="minorHAnsi" w:cstheme="minorHAnsi"/>
          <w:b/>
        </w:rPr>
        <w:t>Corresponding Author:</w:t>
      </w:r>
    </w:p>
    <w:p w14:paraId="26A677AE" w14:textId="4238BBC3" w:rsidR="002F2580" w:rsidRPr="00ED7EBA" w:rsidRDefault="002F2580" w:rsidP="002F2580">
      <w:pPr>
        <w:pStyle w:val="NormalWeb"/>
        <w:spacing w:before="0" w:beforeAutospacing="0" w:after="0" w:afterAutospacing="0"/>
        <w:contextualSpacing/>
        <w:rPr>
          <w:rFonts w:asciiTheme="minorHAnsi" w:hAnsiTheme="minorHAnsi" w:cstheme="minorHAnsi"/>
          <w:bCs/>
        </w:rPr>
      </w:pPr>
      <w:proofErr w:type="spellStart"/>
      <w:r>
        <w:rPr>
          <w:rFonts w:asciiTheme="minorHAnsi" w:hAnsiTheme="minorHAnsi" w:cstheme="minorHAnsi"/>
          <w:bCs/>
        </w:rPr>
        <w:t>Alzbeta</w:t>
      </w:r>
      <w:proofErr w:type="spellEnd"/>
      <w:r>
        <w:rPr>
          <w:rFonts w:asciiTheme="minorHAnsi" w:hAnsiTheme="minorHAnsi" w:cstheme="minorHAnsi"/>
          <w:bCs/>
        </w:rPr>
        <w:t xml:space="preserve"> </w:t>
      </w:r>
      <w:proofErr w:type="spellStart"/>
      <w:r>
        <w:rPr>
          <w:rFonts w:asciiTheme="minorHAnsi" w:hAnsiTheme="minorHAnsi" w:cstheme="minorHAnsi"/>
          <w:bCs/>
        </w:rPr>
        <w:t>Filipova</w:t>
      </w:r>
      <w:proofErr w:type="spellEnd"/>
      <w:r>
        <w:rPr>
          <w:rFonts w:asciiTheme="minorHAnsi" w:hAnsiTheme="minorHAnsi" w:cstheme="minorHAnsi"/>
          <w:bCs/>
        </w:rPr>
        <w:t xml:space="preserve"> (</w:t>
      </w:r>
      <w:r w:rsidRPr="00653CDC">
        <w:rPr>
          <w:rFonts w:asciiTheme="minorHAnsi" w:hAnsiTheme="minorHAnsi" w:cstheme="minorHAnsi"/>
          <w:bCs/>
        </w:rPr>
        <w:t>alzbeta.filipova@unob.cz</w:t>
      </w:r>
      <w:r>
        <w:rPr>
          <w:rFonts w:asciiTheme="minorHAnsi" w:hAnsiTheme="minorHAnsi" w:cstheme="minorHAnsi"/>
          <w:bCs/>
        </w:rPr>
        <w:t>)</w:t>
      </w:r>
    </w:p>
    <w:p w14:paraId="1A64664E" w14:textId="2AC637D1" w:rsidR="00653CDC" w:rsidRDefault="00653CDC" w:rsidP="00AC5DC0">
      <w:pPr>
        <w:contextualSpacing/>
        <w:rPr>
          <w:rFonts w:asciiTheme="minorHAnsi" w:hAnsiTheme="minorHAnsi" w:cstheme="minorHAnsi"/>
          <w:bCs/>
        </w:rPr>
      </w:pPr>
    </w:p>
    <w:p w14:paraId="115808B9" w14:textId="7A322F68" w:rsidR="00653CDC" w:rsidRPr="00653CDC" w:rsidRDefault="00653CDC" w:rsidP="00AC5DC0">
      <w:pPr>
        <w:contextualSpacing/>
        <w:rPr>
          <w:rFonts w:asciiTheme="minorHAnsi" w:hAnsiTheme="minorHAnsi" w:cstheme="minorHAnsi"/>
          <w:b/>
        </w:rPr>
      </w:pPr>
      <w:r w:rsidRPr="00653CDC">
        <w:rPr>
          <w:rFonts w:asciiTheme="minorHAnsi" w:hAnsiTheme="minorHAnsi" w:cstheme="minorHAnsi"/>
          <w:b/>
        </w:rPr>
        <w:t>Email Addresses of Co-authors:</w:t>
      </w:r>
    </w:p>
    <w:p w14:paraId="476D4BAE" w14:textId="29F19E9F" w:rsidR="00653CDC" w:rsidRDefault="00653CDC" w:rsidP="00AC5DC0">
      <w:pPr>
        <w:contextualSpacing/>
        <w:rPr>
          <w:rFonts w:asciiTheme="minorHAnsi" w:hAnsiTheme="minorHAnsi" w:cstheme="minorHAnsi"/>
          <w:bCs/>
          <w:vertAlign w:val="superscript"/>
        </w:rPr>
      </w:pPr>
      <w:r>
        <w:rPr>
          <w:rFonts w:asciiTheme="minorHAnsi" w:hAnsiTheme="minorHAnsi" w:cstheme="minorHAnsi"/>
          <w:bCs/>
        </w:rPr>
        <w:t>Daniel Diaz Garcia (</w:t>
      </w:r>
      <w:r w:rsidRPr="00653CDC">
        <w:rPr>
          <w:rFonts w:asciiTheme="minorHAnsi" w:hAnsiTheme="minorHAnsi" w:cstheme="minorHAnsi"/>
          <w:bCs/>
        </w:rPr>
        <w:t>daniel.diazg@gmail.com</w:t>
      </w:r>
      <w:r>
        <w:rPr>
          <w:rFonts w:asciiTheme="minorHAnsi" w:hAnsiTheme="minorHAnsi" w:cstheme="minorHAnsi"/>
          <w:bCs/>
        </w:rPr>
        <w:t>)</w:t>
      </w:r>
    </w:p>
    <w:p w14:paraId="74D879D6" w14:textId="275D3551" w:rsidR="00653CDC" w:rsidRDefault="00653CDC" w:rsidP="00AC5DC0">
      <w:pPr>
        <w:contextualSpacing/>
        <w:rPr>
          <w:rFonts w:asciiTheme="minorHAnsi" w:hAnsiTheme="minorHAnsi" w:cstheme="minorHAnsi"/>
          <w:bCs/>
        </w:rPr>
      </w:pPr>
      <w:r>
        <w:rPr>
          <w:rFonts w:asciiTheme="minorHAnsi" w:hAnsiTheme="minorHAnsi" w:cstheme="minorHAnsi"/>
          <w:bCs/>
        </w:rPr>
        <w:t>Josef Dvorak (DVORAK385@seznam.cz)</w:t>
      </w:r>
    </w:p>
    <w:p w14:paraId="346E5145" w14:textId="29D118FC" w:rsidR="00653CDC" w:rsidRDefault="00653CDC" w:rsidP="00AC5DC0">
      <w:pPr>
        <w:contextualSpacing/>
        <w:rPr>
          <w:rFonts w:asciiTheme="minorHAnsi" w:hAnsiTheme="minorHAnsi" w:cstheme="minorHAnsi"/>
          <w:bCs/>
        </w:rPr>
      </w:pPr>
      <w:r>
        <w:rPr>
          <w:rFonts w:asciiTheme="minorHAnsi" w:hAnsiTheme="minorHAnsi" w:cstheme="minorHAnsi"/>
          <w:bCs/>
        </w:rPr>
        <w:t>Stanislav Filip (stanfil01@gmail.com)</w:t>
      </w:r>
    </w:p>
    <w:p w14:paraId="4885380F" w14:textId="20DB0856" w:rsidR="00653CDC" w:rsidRDefault="00653CDC" w:rsidP="00AC5DC0">
      <w:pPr>
        <w:contextualSpacing/>
        <w:rPr>
          <w:rFonts w:asciiTheme="minorHAnsi" w:hAnsiTheme="minorHAnsi" w:cstheme="minorHAnsi"/>
          <w:bCs/>
        </w:rPr>
      </w:pPr>
      <w:r>
        <w:rPr>
          <w:rFonts w:asciiTheme="minorHAnsi" w:hAnsiTheme="minorHAnsi" w:cstheme="minorHAnsi"/>
          <w:bCs/>
        </w:rPr>
        <w:t xml:space="preserve">Marcela </w:t>
      </w:r>
      <w:proofErr w:type="spellStart"/>
      <w:r>
        <w:rPr>
          <w:rFonts w:asciiTheme="minorHAnsi" w:hAnsiTheme="minorHAnsi" w:cstheme="minorHAnsi"/>
          <w:bCs/>
        </w:rPr>
        <w:t>Jelicova</w:t>
      </w:r>
      <w:proofErr w:type="spellEnd"/>
      <w:r>
        <w:rPr>
          <w:rFonts w:asciiTheme="minorHAnsi" w:hAnsiTheme="minorHAnsi" w:cstheme="minorHAnsi"/>
          <w:bCs/>
        </w:rPr>
        <w:t xml:space="preserve"> (</w:t>
      </w:r>
      <w:r w:rsidRPr="00653CDC">
        <w:rPr>
          <w:rFonts w:asciiTheme="minorHAnsi" w:hAnsiTheme="minorHAnsi" w:cstheme="minorHAnsi"/>
          <w:bCs/>
        </w:rPr>
        <w:t>marcela.jelicova@unob.c</w:t>
      </w:r>
      <w:r>
        <w:rPr>
          <w:rFonts w:asciiTheme="minorHAnsi" w:hAnsiTheme="minorHAnsi" w:cstheme="minorHAnsi"/>
          <w:bCs/>
        </w:rPr>
        <w:t>z)</w:t>
      </w:r>
    </w:p>
    <w:p w14:paraId="7251A2E9" w14:textId="60291FAD" w:rsidR="00653CDC" w:rsidRDefault="00653CDC" w:rsidP="00AC5DC0">
      <w:pPr>
        <w:contextualSpacing/>
        <w:rPr>
          <w:rFonts w:asciiTheme="minorHAnsi" w:hAnsiTheme="minorHAnsi" w:cstheme="minorHAnsi"/>
          <w:bCs/>
        </w:rPr>
      </w:pPr>
      <w:r>
        <w:rPr>
          <w:rFonts w:asciiTheme="minorHAnsi" w:hAnsiTheme="minorHAnsi" w:cstheme="minorHAnsi"/>
          <w:bCs/>
        </w:rPr>
        <w:t xml:space="preserve">Zuzana </w:t>
      </w:r>
      <w:proofErr w:type="spellStart"/>
      <w:r>
        <w:rPr>
          <w:rFonts w:asciiTheme="minorHAnsi" w:hAnsiTheme="minorHAnsi" w:cstheme="minorHAnsi"/>
          <w:bCs/>
        </w:rPr>
        <w:t>Sinkorova</w:t>
      </w:r>
      <w:proofErr w:type="spellEnd"/>
      <w:r>
        <w:rPr>
          <w:rFonts w:asciiTheme="minorHAnsi" w:hAnsiTheme="minorHAnsi" w:cstheme="minorHAnsi"/>
          <w:bCs/>
        </w:rPr>
        <w:t xml:space="preserve"> (</w:t>
      </w:r>
      <w:r w:rsidRPr="00653CDC">
        <w:rPr>
          <w:rFonts w:asciiTheme="minorHAnsi" w:hAnsiTheme="minorHAnsi" w:cstheme="minorHAnsi"/>
          <w:bCs/>
        </w:rPr>
        <w:t>zuzana.sinkorova@unob.cz</w:t>
      </w:r>
      <w:r>
        <w:rPr>
          <w:rFonts w:asciiTheme="minorHAnsi" w:hAnsiTheme="minorHAnsi" w:cstheme="minorHAnsi"/>
          <w:bCs/>
        </w:rPr>
        <w:t>)</w:t>
      </w:r>
    </w:p>
    <w:p w14:paraId="356D3C30" w14:textId="77777777" w:rsidR="00F8220F" w:rsidRPr="00ED7EBA" w:rsidRDefault="00F8220F" w:rsidP="00AC5DC0">
      <w:pPr>
        <w:pStyle w:val="NormalWeb"/>
        <w:spacing w:before="0" w:beforeAutospacing="0" w:after="0" w:afterAutospacing="0"/>
        <w:contextualSpacing/>
        <w:rPr>
          <w:rFonts w:asciiTheme="minorHAnsi" w:hAnsiTheme="minorHAnsi" w:cstheme="minorHAnsi"/>
          <w:bCs/>
        </w:rPr>
      </w:pPr>
    </w:p>
    <w:p w14:paraId="1648EFEC" w14:textId="77777777" w:rsidR="00653CDC" w:rsidRDefault="006305D7" w:rsidP="00AC5DC0">
      <w:pPr>
        <w:pStyle w:val="NormalWeb"/>
        <w:spacing w:before="0" w:beforeAutospacing="0" w:after="0" w:afterAutospacing="0"/>
        <w:contextualSpacing/>
        <w:rPr>
          <w:rFonts w:asciiTheme="minorHAnsi" w:hAnsiTheme="minorHAnsi" w:cstheme="minorHAnsi"/>
        </w:rPr>
      </w:pPr>
      <w:r w:rsidRPr="00B363B6">
        <w:rPr>
          <w:rFonts w:asciiTheme="minorHAnsi" w:hAnsiTheme="minorHAnsi" w:cstheme="minorHAnsi"/>
          <w:b/>
          <w:bCs/>
        </w:rPr>
        <w:t>KEYWORDS:</w:t>
      </w:r>
      <w:r w:rsidRPr="00B363B6">
        <w:rPr>
          <w:rFonts w:asciiTheme="minorHAnsi" w:hAnsiTheme="minorHAnsi" w:cstheme="minorHAnsi"/>
        </w:rPr>
        <w:t xml:space="preserve"> </w:t>
      </w:r>
    </w:p>
    <w:p w14:paraId="3AAAD33B" w14:textId="0BE31820" w:rsidR="006305D7" w:rsidRPr="005E29FC" w:rsidRDefault="002F2580" w:rsidP="00AC5DC0">
      <w:pPr>
        <w:pStyle w:val="NormalWeb"/>
        <w:spacing w:before="0" w:beforeAutospacing="0" w:after="0" w:afterAutospacing="0"/>
        <w:contextualSpacing/>
        <w:rPr>
          <w:rFonts w:asciiTheme="minorHAnsi" w:hAnsiTheme="minorHAnsi" w:cstheme="minorHAnsi"/>
        </w:rPr>
      </w:pPr>
      <w:r>
        <w:rPr>
          <w:rFonts w:asciiTheme="minorHAnsi" w:hAnsiTheme="minorHAnsi" w:cstheme="minorHAnsi"/>
        </w:rPr>
        <w:t>p</w:t>
      </w:r>
      <w:r w:rsidR="00DD0EC5">
        <w:rPr>
          <w:rFonts w:asciiTheme="minorHAnsi" w:hAnsiTheme="minorHAnsi" w:cstheme="minorHAnsi"/>
        </w:rPr>
        <w:t xml:space="preserve">rimary cilia, </w:t>
      </w:r>
      <w:r>
        <w:rPr>
          <w:rFonts w:asciiTheme="minorHAnsi" w:hAnsiTheme="minorHAnsi" w:cstheme="minorHAnsi"/>
        </w:rPr>
        <w:t>i</w:t>
      </w:r>
      <w:r w:rsidR="00DD0EC5">
        <w:rPr>
          <w:rFonts w:asciiTheme="minorHAnsi" w:hAnsiTheme="minorHAnsi" w:cstheme="minorHAnsi"/>
        </w:rPr>
        <w:t xml:space="preserve">mmunofluorescence, </w:t>
      </w:r>
      <w:r>
        <w:rPr>
          <w:rFonts w:asciiTheme="minorHAnsi" w:hAnsiTheme="minorHAnsi" w:cstheme="minorHAnsi"/>
        </w:rPr>
        <w:t>f</w:t>
      </w:r>
      <w:r w:rsidR="009A24E1">
        <w:rPr>
          <w:rFonts w:asciiTheme="minorHAnsi" w:hAnsiTheme="minorHAnsi" w:cstheme="minorHAnsi"/>
        </w:rPr>
        <w:t xml:space="preserve">ibroblasts, </w:t>
      </w:r>
      <w:r>
        <w:rPr>
          <w:rFonts w:asciiTheme="minorHAnsi" w:hAnsiTheme="minorHAnsi" w:cstheme="minorHAnsi"/>
        </w:rPr>
        <w:t>a</w:t>
      </w:r>
      <w:r w:rsidR="009A24E1">
        <w:rPr>
          <w:rFonts w:asciiTheme="minorHAnsi" w:hAnsiTheme="minorHAnsi" w:cstheme="minorHAnsi"/>
        </w:rPr>
        <w:t xml:space="preserve">cetylated alpha tubulin, </w:t>
      </w:r>
      <w:r>
        <w:rPr>
          <w:rFonts w:asciiTheme="minorHAnsi" w:hAnsiTheme="minorHAnsi" w:cstheme="minorHAnsi"/>
        </w:rPr>
        <w:t>g</w:t>
      </w:r>
      <w:r w:rsidR="009A24E1" w:rsidRPr="009A24E1">
        <w:rPr>
          <w:rFonts w:asciiTheme="minorHAnsi" w:hAnsiTheme="minorHAnsi" w:cstheme="minorHAnsi"/>
        </w:rPr>
        <w:t>amma tubulin</w:t>
      </w:r>
      <w:r w:rsidR="009A24E1">
        <w:rPr>
          <w:rFonts w:asciiTheme="minorHAnsi" w:hAnsiTheme="minorHAnsi" w:cstheme="minorHAnsi"/>
        </w:rPr>
        <w:t xml:space="preserve">, </w:t>
      </w:r>
      <w:r>
        <w:rPr>
          <w:rFonts w:asciiTheme="minorHAnsi" w:hAnsiTheme="minorHAnsi" w:cstheme="minorHAnsi"/>
        </w:rPr>
        <w:t>microscopy</w:t>
      </w:r>
      <w:r w:rsidR="00FB7615">
        <w:rPr>
          <w:rFonts w:asciiTheme="minorHAnsi" w:hAnsiTheme="minorHAnsi" w:cstheme="minorHAnsi"/>
        </w:rPr>
        <w:t xml:space="preserve">, </w:t>
      </w:r>
      <w:r>
        <w:rPr>
          <w:rFonts w:asciiTheme="minorHAnsi" w:hAnsiTheme="minorHAnsi" w:cstheme="minorHAnsi"/>
        </w:rPr>
        <w:t xml:space="preserve">cultivation </w:t>
      </w:r>
      <w:r w:rsidR="00FB7615" w:rsidRPr="00702F38">
        <w:rPr>
          <w:rFonts w:asciiTheme="minorHAnsi" w:hAnsiTheme="minorHAnsi" w:cstheme="minorHAnsi"/>
          <w:iCs/>
        </w:rPr>
        <w:t>in vitro</w:t>
      </w:r>
      <w:r w:rsidR="00481B3D">
        <w:rPr>
          <w:rFonts w:asciiTheme="minorHAnsi" w:hAnsiTheme="minorHAnsi" w:cstheme="minorHAnsi"/>
          <w:iCs/>
        </w:rPr>
        <w:t>,</w:t>
      </w:r>
      <w:r w:rsidR="005E29FC">
        <w:rPr>
          <w:rFonts w:asciiTheme="minorHAnsi" w:hAnsiTheme="minorHAnsi" w:cstheme="minorHAnsi"/>
          <w:i/>
        </w:rPr>
        <w:t xml:space="preserve"> </w:t>
      </w:r>
      <w:r w:rsidR="00481B3D">
        <w:rPr>
          <w:rFonts w:asciiTheme="minorHAnsi" w:hAnsiTheme="minorHAnsi" w:cstheme="minorHAnsi"/>
        </w:rPr>
        <w:t xml:space="preserve">serum </w:t>
      </w:r>
      <w:r w:rsidR="005E29FC">
        <w:rPr>
          <w:rFonts w:asciiTheme="minorHAnsi" w:hAnsiTheme="minorHAnsi" w:cstheme="minorHAnsi"/>
        </w:rPr>
        <w:t xml:space="preserve">starvation, </w:t>
      </w:r>
      <w:r w:rsidR="00481B3D">
        <w:rPr>
          <w:rFonts w:asciiTheme="minorHAnsi" w:hAnsiTheme="minorHAnsi" w:cstheme="minorHAnsi"/>
        </w:rPr>
        <w:t>i</w:t>
      </w:r>
      <w:r w:rsidR="005E29FC">
        <w:rPr>
          <w:rFonts w:asciiTheme="minorHAnsi" w:hAnsiTheme="minorHAnsi" w:cstheme="minorHAnsi"/>
        </w:rPr>
        <w:t xml:space="preserve">rradiation, </w:t>
      </w:r>
      <w:r w:rsidR="00481B3D">
        <w:rPr>
          <w:rFonts w:asciiTheme="minorHAnsi" w:hAnsiTheme="minorHAnsi" w:cstheme="minorHAnsi"/>
        </w:rPr>
        <w:t>d</w:t>
      </w:r>
      <w:r w:rsidR="005E29FC">
        <w:rPr>
          <w:rFonts w:asciiTheme="minorHAnsi" w:hAnsiTheme="minorHAnsi" w:cstheme="minorHAnsi"/>
        </w:rPr>
        <w:t xml:space="preserve">oxorubicin, </w:t>
      </w:r>
      <w:proofErr w:type="spellStart"/>
      <w:r w:rsidR="00481B3D">
        <w:rPr>
          <w:rFonts w:asciiTheme="minorHAnsi" w:hAnsiTheme="minorHAnsi" w:cstheme="minorHAnsi"/>
        </w:rPr>
        <w:t>t</w:t>
      </w:r>
      <w:r w:rsidR="005E29FC">
        <w:rPr>
          <w:rFonts w:asciiTheme="minorHAnsi" w:hAnsiTheme="minorHAnsi" w:cstheme="minorHAnsi"/>
        </w:rPr>
        <w:t>axol</w:t>
      </w:r>
      <w:proofErr w:type="spellEnd"/>
    </w:p>
    <w:p w14:paraId="46765773" w14:textId="77777777" w:rsidR="0017206C" w:rsidRDefault="0017206C" w:rsidP="00AC5DC0">
      <w:pPr>
        <w:contextualSpacing/>
        <w:rPr>
          <w:rFonts w:asciiTheme="minorHAnsi" w:hAnsiTheme="minorHAnsi" w:cstheme="minorHAnsi"/>
          <w:b/>
          <w:bCs/>
        </w:rPr>
      </w:pPr>
    </w:p>
    <w:p w14:paraId="4505A886" w14:textId="4AD7CA79" w:rsidR="006305D7" w:rsidRDefault="00086FF5" w:rsidP="00AC5DC0">
      <w:pPr>
        <w:contextualSpacing/>
        <w:rPr>
          <w:rFonts w:asciiTheme="minorHAnsi" w:hAnsiTheme="minorHAnsi" w:cstheme="minorHAnsi"/>
          <w:b/>
          <w:bCs/>
        </w:rPr>
      </w:pPr>
      <w:r w:rsidRPr="00B363B6">
        <w:rPr>
          <w:rFonts w:asciiTheme="minorHAnsi" w:hAnsiTheme="minorHAnsi" w:cstheme="minorHAnsi"/>
          <w:b/>
          <w:bCs/>
        </w:rPr>
        <w:t>SUMMARY</w:t>
      </w:r>
      <w:r w:rsidR="00653CDC">
        <w:rPr>
          <w:rFonts w:asciiTheme="minorHAnsi" w:hAnsiTheme="minorHAnsi" w:cstheme="minorHAnsi"/>
          <w:b/>
          <w:bCs/>
        </w:rPr>
        <w:t>:</w:t>
      </w:r>
    </w:p>
    <w:p w14:paraId="051EFD0B" w14:textId="22213FA5" w:rsidR="00D515A7" w:rsidRPr="00D515A7" w:rsidRDefault="00BD2306" w:rsidP="00AC5DC0">
      <w:pPr>
        <w:contextualSpacing/>
        <w:rPr>
          <w:rFonts w:asciiTheme="minorHAnsi" w:hAnsiTheme="minorHAnsi" w:cstheme="minorHAnsi"/>
        </w:rPr>
      </w:pPr>
      <w:r w:rsidRPr="00BD2306">
        <w:rPr>
          <w:rFonts w:asciiTheme="minorHAnsi" w:hAnsiTheme="minorHAnsi" w:cstheme="minorHAnsi"/>
        </w:rPr>
        <w:t xml:space="preserve">Primary cilia are </w:t>
      </w:r>
      <w:r w:rsidR="00E86D9A">
        <w:rPr>
          <w:rFonts w:asciiTheme="minorHAnsi" w:hAnsiTheme="minorHAnsi" w:cstheme="minorHAnsi"/>
        </w:rPr>
        <w:t>extracellular</w:t>
      </w:r>
      <w:r w:rsidRPr="00BD2306">
        <w:rPr>
          <w:rFonts w:asciiTheme="minorHAnsi" w:hAnsiTheme="minorHAnsi" w:cstheme="minorHAnsi"/>
        </w:rPr>
        <w:t xml:space="preserve"> structure</w:t>
      </w:r>
      <w:r w:rsidR="004F3670">
        <w:rPr>
          <w:rFonts w:asciiTheme="minorHAnsi" w:hAnsiTheme="minorHAnsi" w:cstheme="minorHAnsi"/>
        </w:rPr>
        <w:t>s</w:t>
      </w:r>
      <w:r w:rsidRPr="00BD2306">
        <w:rPr>
          <w:rFonts w:asciiTheme="minorHAnsi" w:hAnsiTheme="minorHAnsi" w:cstheme="minorHAnsi"/>
        </w:rPr>
        <w:t xml:space="preserve"> associated with </w:t>
      </w:r>
      <w:r w:rsidR="004F3670">
        <w:rPr>
          <w:rFonts w:asciiTheme="minorHAnsi" w:hAnsiTheme="minorHAnsi" w:cstheme="minorHAnsi"/>
        </w:rPr>
        <w:t xml:space="preserve">the </w:t>
      </w:r>
      <w:r w:rsidRPr="00BD2306">
        <w:rPr>
          <w:rFonts w:asciiTheme="minorHAnsi" w:hAnsiTheme="minorHAnsi" w:cstheme="minorHAnsi"/>
        </w:rPr>
        <w:t>centriole.</w:t>
      </w:r>
      <w:r w:rsidRPr="00BD2306">
        <w:t xml:space="preserve"> </w:t>
      </w:r>
      <w:r w:rsidR="004F3670">
        <w:rPr>
          <w:rFonts w:asciiTheme="minorHAnsi" w:hAnsiTheme="minorHAnsi" w:cstheme="minorHAnsi"/>
        </w:rPr>
        <w:t>P</w:t>
      </w:r>
      <w:r w:rsidR="004F3670" w:rsidRPr="00BD2306">
        <w:rPr>
          <w:rFonts w:asciiTheme="minorHAnsi" w:hAnsiTheme="minorHAnsi" w:cstheme="minorHAnsi"/>
        </w:rPr>
        <w:t xml:space="preserve">rimary cilia </w:t>
      </w:r>
      <w:r w:rsidR="004F3670">
        <w:rPr>
          <w:rFonts w:asciiTheme="minorHAnsi" w:hAnsiTheme="minorHAnsi" w:cstheme="minorHAnsi"/>
        </w:rPr>
        <w:t>detection by</w:t>
      </w:r>
      <w:r w:rsidRPr="00BD2306">
        <w:rPr>
          <w:rFonts w:asciiTheme="minorHAnsi" w:hAnsiTheme="minorHAnsi" w:cstheme="minorHAnsi"/>
        </w:rPr>
        <w:t xml:space="preserve"> immunofluorescent staining is a relatively simple procedure that results in</w:t>
      </w:r>
      <w:r w:rsidR="00B53000">
        <w:rPr>
          <w:rFonts w:asciiTheme="minorHAnsi" w:hAnsiTheme="minorHAnsi" w:cstheme="minorHAnsi"/>
        </w:rPr>
        <w:t xml:space="preserve"> extremely high-quality images. </w:t>
      </w:r>
      <w:r w:rsidR="00DA1520">
        <w:rPr>
          <w:rFonts w:asciiTheme="minorHAnsi" w:hAnsiTheme="minorHAnsi" w:cstheme="minorHAnsi"/>
        </w:rPr>
        <w:t>In this protocol, f</w:t>
      </w:r>
      <w:r w:rsidR="00B53000">
        <w:rPr>
          <w:rFonts w:asciiTheme="minorHAnsi" w:hAnsiTheme="minorHAnsi" w:cstheme="minorHAnsi"/>
        </w:rPr>
        <w:t xml:space="preserve">ibroblasts </w:t>
      </w:r>
      <w:r w:rsidRPr="00BD2306">
        <w:rPr>
          <w:rFonts w:asciiTheme="minorHAnsi" w:hAnsiTheme="minorHAnsi" w:cstheme="minorHAnsi"/>
        </w:rPr>
        <w:t xml:space="preserve">expressing primary cilia were fixed, </w:t>
      </w:r>
      <w:proofErr w:type="spellStart"/>
      <w:r w:rsidRPr="00BD2306">
        <w:rPr>
          <w:rFonts w:asciiTheme="minorHAnsi" w:hAnsiTheme="minorHAnsi" w:cstheme="minorHAnsi"/>
        </w:rPr>
        <w:t>immunostained</w:t>
      </w:r>
      <w:proofErr w:type="spellEnd"/>
      <w:r w:rsidR="00BF3A8F">
        <w:rPr>
          <w:rFonts w:asciiTheme="minorHAnsi" w:hAnsiTheme="minorHAnsi" w:cstheme="minorHAnsi"/>
        </w:rPr>
        <w:t>,</w:t>
      </w:r>
      <w:r w:rsidRPr="00BD2306">
        <w:rPr>
          <w:rFonts w:asciiTheme="minorHAnsi" w:hAnsiTheme="minorHAnsi" w:cstheme="minorHAnsi"/>
        </w:rPr>
        <w:t xml:space="preserve"> and imaged </w:t>
      </w:r>
      <w:r w:rsidR="00DA1520">
        <w:rPr>
          <w:rFonts w:asciiTheme="minorHAnsi" w:hAnsiTheme="minorHAnsi" w:cstheme="minorHAnsi"/>
        </w:rPr>
        <w:t>i</w:t>
      </w:r>
      <w:r w:rsidR="00DA1520" w:rsidRPr="00BD2306">
        <w:rPr>
          <w:rFonts w:asciiTheme="minorHAnsi" w:hAnsiTheme="minorHAnsi" w:cstheme="minorHAnsi"/>
        </w:rPr>
        <w:t xml:space="preserve">n </w:t>
      </w:r>
      <w:r w:rsidRPr="00BD2306">
        <w:rPr>
          <w:rFonts w:asciiTheme="minorHAnsi" w:hAnsiTheme="minorHAnsi" w:cstheme="minorHAnsi"/>
        </w:rPr>
        <w:t>a fluorescent or confocal microscope.</w:t>
      </w:r>
    </w:p>
    <w:p w14:paraId="10DE32BD" w14:textId="77777777" w:rsidR="00BD2306" w:rsidRDefault="00BD2306" w:rsidP="00AC5DC0">
      <w:pPr>
        <w:contextualSpacing/>
        <w:rPr>
          <w:rFonts w:asciiTheme="minorHAnsi" w:hAnsiTheme="minorHAnsi" w:cstheme="minorHAnsi"/>
        </w:rPr>
      </w:pPr>
    </w:p>
    <w:p w14:paraId="374D48CA" w14:textId="31ABC311" w:rsidR="007A4DD6" w:rsidRPr="00B363B6" w:rsidRDefault="006305D7" w:rsidP="00AC5DC0">
      <w:pPr>
        <w:contextualSpacing/>
        <w:rPr>
          <w:rFonts w:asciiTheme="minorHAnsi" w:hAnsiTheme="minorHAnsi" w:cstheme="minorHAnsi"/>
          <w:color w:val="808080" w:themeColor="background1" w:themeShade="80"/>
        </w:rPr>
      </w:pPr>
      <w:r w:rsidRPr="00B363B6">
        <w:rPr>
          <w:rFonts w:asciiTheme="minorHAnsi" w:hAnsiTheme="minorHAnsi" w:cstheme="minorHAnsi"/>
          <w:b/>
          <w:bCs/>
        </w:rPr>
        <w:t>ABSTRACT</w:t>
      </w:r>
      <w:r w:rsidR="00496A6D">
        <w:rPr>
          <w:rFonts w:asciiTheme="minorHAnsi" w:hAnsiTheme="minorHAnsi" w:cstheme="minorHAnsi"/>
          <w:b/>
          <w:bCs/>
        </w:rPr>
        <w:t>:</w:t>
      </w:r>
    </w:p>
    <w:p w14:paraId="2AEE35D7" w14:textId="7108B412" w:rsidR="003D5072" w:rsidRDefault="00BB7FDC" w:rsidP="00AC5DC0">
      <w:pPr>
        <w:rPr>
          <w:rFonts w:asciiTheme="minorHAnsi" w:hAnsiTheme="minorHAnsi" w:cstheme="minorHAnsi"/>
        </w:rPr>
      </w:pPr>
      <w:r w:rsidRPr="000B0DB7">
        <w:rPr>
          <w:rFonts w:asciiTheme="minorHAnsi" w:hAnsiTheme="minorHAnsi" w:cstheme="minorHAnsi"/>
        </w:rPr>
        <w:t>Primary cilia are dynamically regulated during cell cycle progression</w:t>
      </w:r>
      <w:r w:rsidR="003C08E6">
        <w:rPr>
          <w:rFonts w:asciiTheme="minorHAnsi" w:hAnsiTheme="minorHAnsi" w:cstheme="minorHAnsi"/>
        </w:rPr>
        <w:t>, specifically</w:t>
      </w:r>
      <w:r w:rsidRPr="000B0DB7">
        <w:rPr>
          <w:rFonts w:asciiTheme="minorHAnsi" w:hAnsiTheme="minorHAnsi" w:cstheme="minorHAnsi"/>
        </w:rPr>
        <w:t xml:space="preserve"> during the G0/G1 phase</w:t>
      </w:r>
      <w:r w:rsidR="003C08E6">
        <w:rPr>
          <w:rFonts w:asciiTheme="minorHAnsi" w:hAnsiTheme="minorHAnsi" w:cstheme="minorHAnsi"/>
        </w:rPr>
        <w:t>s</w:t>
      </w:r>
      <w:r w:rsidRPr="000B0DB7">
        <w:rPr>
          <w:rFonts w:asciiTheme="minorHAnsi" w:hAnsiTheme="minorHAnsi" w:cstheme="minorHAnsi"/>
        </w:rPr>
        <w:t xml:space="preserve"> of the cell cycle</w:t>
      </w:r>
      <w:r w:rsidR="003C08E6">
        <w:rPr>
          <w:rFonts w:asciiTheme="minorHAnsi" w:hAnsiTheme="minorHAnsi" w:cstheme="minorHAnsi"/>
        </w:rPr>
        <w:t>,</w:t>
      </w:r>
      <w:r w:rsidRPr="000B0DB7">
        <w:rPr>
          <w:rFonts w:asciiTheme="minorHAnsi" w:hAnsiTheme="minorHAnsi" w:cstheme="minorHAnsi"/>
        </w:rPr>
        <w:t xml:space="preserve"> </w:t>
      </w:r>
      <w:r w:rsidR="003C08E6">
        <w:rPr>
          <w:rFonts w:asciiTheme="minorHAnsi" w:hAnsiTheme="minorHAnsi" w:cstheme="minorHAnsi"/>
        </w:rPr>
        <w:t>being</w:t>
      </w:r>
      <w:r w:rsidRPr="000B0DB7">
        <w:rPr>
          <w:rFonts w:asciiTheme="minorHAnsi" w:hAnsiTheme="minorHAnsi" w:cstheme="minorHAnsi"/>
        </w:rPr>
        <w:t xml:space="preserve"> resorbed </w:t>
      </w:r>
      <w:r w:rsidR="003C08E6">
        <w:rPr>
          <w:rFonts w:asciiTheme="minorHAnsi" w:hAnsiTheme="minorHAnsi" w:cstheme="minorHAnsi"/>
        </w:rPr>
        <w:t>prior to</w:t>
      </w:r>
      <w:r w:rsidR="003C08E6" w:rsidRPr="000B0DB7">
        <w:rPr>
          <w:rFonts w:asciiTheme="minorHAnsi" w:hAnsiTheme="minorHAnsi" w:cstheme="minorHAnsi"/>
        </w:rPr>
        <w:t xml:space="preserve"> </w:t>
      </w:r>
      <w:r w:rsidRPr="000B0DB7">
        <w:rPr>
          <w:rFonts w:asciiTheme="minorHAnsi" w:hAnsiTheme="minorHAnsi" w:cstheme="minorHAnsi"/>
        </w:rPr>
        <w:t>mitosis.</w:t>
      </w:r>
      <w:r w:rsidRPr="00BB7FDC">
        <w:rPr>
          <w:rFonts w:asciiTheme="minorHAnsi" w:hAnsiTheme="minorHAnsi" w:cstheme="minorHAnsi"/>
        </w:rPr>
        <w:t xml:space="preserve"> Primary cilia can be visualized </w:t>
      </w:r>
      <w:r w:rsidR="00D81DFC">
        <w:rPr>
          <w:rFonts w:asciiTheme="minorHAnsi" w:hAnsiTheme="minorHAnsi" w:cstheme="minorHAnsi"/>
        </w:rPr>
        <w:t>with highly sophisticated</w:t>
      </w:r>
      <w:r w:rsidR="003C08E6">
        <w:rPr>
          <w:rFonts w:asciiTheme="minorHAnsi" w:hAnsiTheme="minorHAnsi" w:cstheme="minorHAnsi"/>
        </w:rPr>
        <w:t xml:space="preserve"> methods, including</w:t>
      </w:r>
      <w:r w:rsidRPr="00BB7FDC">
        <w:rPr>
          <w:rFonts w:asciiTheme="minorHAnsi" w:hAnsiTheme="minorHAnsi" w:cstheme="minorHAnsi"/>
        </w:rPr>
        <w:t xml:space="preserve"> transmission electron microscopy, 3D imaging</w:t>
      </w:r>
      <w:r w:rsidR="00C03E73">
        <w:rPr>
          <w:rFonts w:asciiTheme="minorHAnsi" w:hAnsiTheme="minorHAnsi" w:cstheme="minorHAnsi"/>
        </w:rPr>
        <w:t>,</w:t>
      </w:r>
      <w:r w:rsidRPr="00BB7FDC">
        <w:rPr>
          <w:rFonts w:asciiTheme="minorHAnsi" w:hAnsiTheme="minorHAnsi" w:cstheme="minorHAnsi"/>
        </w:rPr>
        <w:t xml:space="preserve"> or </w:t>
      </w:r>
      <w:r w:rsidR="003C08E6">
        <w:rPr>
          <w:rFonts w:asciiTheme="minorHAnsi" w:hAnsiTheme="minorHAnsi" w:cstheme="minorHAnsi"/>
        </w:rPr>
        <w:t>using</w:t>
      </w:r>
      <w:r w:rsidR="003C08E6" w:rsidRPr="00BB7FDC">
        <w:rPr>
          <w:rFonts w:asciiTheme="minorHAnsi" w:hAnsiTheme="minorHAnsi" w:cstheme="minorHAnsi"/>
        </w:rPr>
        <w:t xml:space="preserve"> </w:t>
      </w:r>
      <w:r w:rsidRPr="00BB7FDC">
        <w:rPr>
          <w:rFonts w:asciiTheme="minorHAnsi" w:hAnsiTheme="minorHAnsi" w:cstheme="minorHAnsi"/>
        </w:rPr>
        <w:t>software for</w:t>
      </w:r>
      <w:r w:rsidR="003C08E6">
        <w:rPr>
          <w:rFonts w:asciiTheme="minorHAnsi" w:hAnsiTheme="minorHAnsi" w:cstheme="minorHAnsi"/>
        </w:rPr>
        <w:t xml:space="preserve"> the</w:t>
      </w:r>
      <w:r w:rsidRPr="00BB7FDC">
        <w:rPr>
          <w:rFonts w:asciiTheme="minorHAnsi" w:hAnsiTheme="minorHAnsi" w:cstheme="minorHAnsi"/>
        </w:rPr>
        <w:t xml:space="preserve"> autom</w:t>
      </w:r>
      <w:r>
        <w:rPr>
          <w:rFonts w:asciiTheme="minorHAnsi" w:hAnsiTheme="minorHAnsi" w:cstheme="minorHAnsi"/>
        </w:rPr>
        <w:t xml:space="preserve">atic detection of primary cilia. </w:t>
      </w:r>
      <w:r w:rsidRPr="00BB7FDC">
        <w:rPr>
          <w:rFonts w:asciiTheme="minorHAnsi" w:hAnsiTheme="minorHAnsi" w:cstheme="minorHAnsi"/>
        </w:rPr>
        <w:t xml:space="preserve">However, </w:t>
      </w:r>
      <w:r w:rsidR="00D81DFC">
        <w:rPr>
          <w:rFonts w:asciiTheme="minorHAnsi" w:hAnsiTheme="minorHAnsi" w:cstheme="minorHAnsi"/>
        </w:rPr>
        <w:t>i</w:t>
      </w:r>
      <w:r w:rsidR="00D81DFC" w:rsidRPr="00D81DFC">
        <w:rPr>
          <w:rFonts w:asciiTheme="minorHAnsi" w:hAnsiTheme="minorHAnsi" w:cstheme="minorHAnsi"/>
        </w:rPr>
        <w:t>mmunofluorescen</w:t>
      </w:r>
      <w:r w:rsidR="00F02EF2">
        <w:rPr>
          <w:rFonts w:asciiTheme="minorHAnsi" w:hAnsiTheme="minorHAnsi" w:cstheme="minorHAnsi"/>
        </w:rPr>
        <w:t>t</w:t>
      </w:r>
      <w:r w:rsidR="00D81DFC" w:rsidRPr="00D81DFC">
        <w:rPr>
          <w:rFonts w:asciiTheme="minorHAnsi" w:hAnsiTheme="minorHAnsi" w:cstheme="minorHAnsi"/>
        </w:rPr>
        <w:t xml:space="preserve"> staining</w:t>
      </w:r>
      <w:r w:rsidR="00D81DFC">
        <w:rPr>
          <w:rFonts w:asciiTheme="minorHAnsi" w:hAnsiTheme="minorHAnsi" w:cstheme="minorHAnsi"/>
        </w:rPr>
        <w:t xml:space="preserve"> of primary cilia</w:t>
      </w:r>
      <w:r w:rsidR="00D81DFC" w:rsidRPr="00D81DFC">
        <w:rPr>
          <w:rFonts w:asciiTheme="minorHAnsi" w:hAnsiTheme="minorHAnsi" w:cstheme="minorHAnsi"/>
        </w:rPr>
        <w:t xml:space="preserve"> </w:t>
      </w:r>
      <w:r w:rsidR="00C03E73">
        <w:rPr>
          <w:rFonts w:asciiTheme="minorHAnsi" w:hAnsiTheme="minorHAnsi" w:cstheme="minorHAnsi"/>
        </w:rPr>
        <w:t>is</w:t>
      </w:r>
      <w:r w:rsidR="00D81DFC" w:rsidRPr="00D81DFC">
        <w:rPr>
          <w:rFonts w:asciiTheme="minorHAnsi" w:hAnsiTheme="minorHAnsi" w:cstheme="minorHAnsi"/>
        </w:rPr>
        <w:t xml:space="preserve"> needed to perform</w:t>
      </w:r>
      <w:r w:rsidR="00D81DFC">
        <w:rPr>
          <w:rFonts w:asciiTheme="minorHAnsi" w:hAnsiTheme="minorHAnsi" w:cstheme="minorHAnsi"/>
        </w:rPr>
        <w:t xml:space="preserve"> </w:t>
      </w:r>
      <w:r w:rsidR="00D81DFC" w:rsidRPr="00D81DFC">
        <w:rPr>
          <w:rFonts w:asciiTheme="minorHAnsi" w:hAnsiTheme="minorHAnsi" w:cstheme="minorHAnsi"/>
        </w:rPr>
        <w:t>these</w:t>
      </w:r>
      <w:r w:rsidRPr="00BB7FDC">
        <w:rPr>
          <w:rFonts w:asciiTheme="minorHAnsi" w:hAnsiTheme="minorHAnsi" w:cstheme="minorHAnsi"/>
        </w:rPr>
        <w:t xml:space="preserve"> methods. </w:t>
      </w:r>
      <w:r w:rsidR="00C03E73">
        <w:rPr>
          <w:rFonts w:asciiTheme="minorHAnsi" w:hAnsiTheme="minorHAnsi" w:cstheme="minorHAnsi"/>
        </w:rPr>
        <w:t>This publication describes a</w:t>
      </w:r>
      <w:r w:rsidRPr="00211881">
        <w:rPr>
          <w:rFonts w:asciiTheme="minorHAnsi" w:hAnsiTheme="minorHAnsi" w:cstheme="minorHAnsi"/>
        </w:rPr>
        <w:t xml:space="preserve"> protocol </w:t>
      </w:r>
      <w:r w:rsidR="003C08E6">
        <w:rPr>
          <w:rFonts w:asciiTheme="minorHAnsi" w:hAnsiTheme="minorHAnsi" w:cstheme="minorHAnsi"/>
        </w:rPr>
        <w:t>for the easy</w:t>
      </w:r>
      <w:r w:rsidRPr="00211881">
        <w:rPr>
          <w:rFonts w:asciiTheme="minorHAnsi" w:hAnsiTheme="minorHAnsi" w:cstheme="minorHAnsi"/>
        </w:rPr>
        <w:t xml:space="preserve"> </w:t>
      </w:r>
      <w:r>
        <w:rPr>
          <w:rFonts w:asciiTheme="minorHAnsi" w:hAnsiTheme="minorHAnsi" w:cstheme="minorHAnsi"/>
        </w:rPr>
        <w:t>detect</w:t>
      </w:r>
      <w:r w:rsidR="003C08E6">
        <w:rPr>
          <w:rFonts w:asciiTheme="minorHAnsi" w:hAnsiTheme="minorHAnsi" w:cstheme="minorHAnsi"/>
        </w:rPr>
        <w:t>ion of</w:t>
      </w:r>
      <w:r>
        <w:rPr>
          <w:rFonts w:asciiTheme="minorHAnsi" w:hAnsiTheme="minorHAnsi" w:cstheme="minorHAnsi"/>
        </w:rPr>
        <w:t xml:space="preserve"> p</w:t>
      </w:r>
      <w:r w:rsidRPr="00744FA0">
        <w:rPr>
          <w:rFonts w:asciiTheme="minorHAnsi" w:hAnsiTheme="minorHAnsi" w:cstheme="minorHAnsi"/>
        </w:rPr>
        <w:t>rimary cilia</w:t>
      </w:r>
      <w:r>
        <w:rPr>
          <w:rFonts w:asciiTheme="minorHAnsi" w:hAnsiTheme="minorHAnsi" w:cstheme="minorHAnsi"/>
        </w:rPr>
        <w:t xml:space="preserve"> </w:t>
      </w:r>
      <w:r w:rsidR="00C03E73" w:rsidRPr="00C42569">
        <w:rPr>
          <w:rFonts w:asciiTheme="minorHAnsi" w:hAnsiTheme="minorHAnsi" w:cstheme="minorHAnsi"/>
        </w:rPr>
        <w:t>in vitro</w:t>
      </w:r>
      <w:r w:rsidR="00066133">
        <w:rPr>
          <w:rFonts w:asciiTheme="minorHAnsi" w:hAnsiTheme="minorHAnsi" w:cstheme="minorHAnsi"/>
          <w:i/>
        </w:rPr>
        <w:t xml:space="preserve"> </w:t>
      </w:r>
      <w:r w:rsidR="00066133">
        <w:rPr>
          <w:rFonts w:asciiTheme="minorHAnsi" w:hAnsiTheme="minorHAnsi" w:cstheme="minorHAnsi"/>
        </w:rPr>
        <w:t xml:space="preserve">by </w:t>
      </w:r>
      <w:r w:rsidR="003C08E6">
        <w:rPr>
          <w:rFonts w:asciiTheme="minorHAnsi" w:hAnsiTheme="minorHAnsi" w:cstheme="minorHAnsi"/>
        </w:rPr>
        <w:t xml:space="preserve">staining </w:t>
      </w:r>
      <w:r w:rsidR="00066133">
        <w:rPr>
          <w:rFonts w:asciiTheme="minorHAnsi" w:hAnsiTheme="minorHAnsi" w:cstheme="minorHAnsi"/>
        </w:rPr>
        <w:t>acetylated alpha tubulin (</w:t>
      </w:r>
      <w:r w:rsidR="00E44305">
        <w:rPr>
          <w:rFonts w:asciiTheme="minorHAnsi" w:hAnsiTheme="minorHAnsi" w:cstheme="minorHAnsi"/>
        </w:rPr>
        <w:t>axoneme</w:t>
      </w:r>
      <w:r w:rsidR="00066133">
        <w:rPr>
          <w:rFonts w:asciiTheme="minorHAnsi" w:hAnsiTheme="minorHAnsi" w:cstheme="minorHAnsi"/>
        </w:rPr>
        <w:t>) and gamma tubulin (basal body)</w:t>
      </w:r>
      <w:r w:rsidR="000B0DB7">
        <w:rPr>
          <w:rFonts w:asciiTheme="minorHAnsi" w:hAnsiTheme="minorHAnsi" w:cstheme="minorHAnsi"/>
        </w:rPr>
        <w:t xml:space="preserve">. </w:t>
      </w:r>
      <w:r w:rsidR="009E1FE9" w:rsidRPr="009E1FE9">
        <w:rPr>
          <w:rFonts w:asciiTheme="minorHAnsi" w:hAnsiTheme="minorHAnsi" w:cstheme="minorHAnsi"/>
        </w:rPr>
        <w:t>Th</w:t>
      </w:r>
      <w:r w:rsidR="00A252AA">
        <w:rPr>
          <w:rFonts w:asciiTheme="minorHAnsi" w:hAnsiTheme="minorHAnsi" w:cstheme="minorHAnsi"/>
        </w:rPr>
        <w:t>is</w:t>
      </w:r>
      <w:r w:rsidR="009E1FE9" w:rsidRPr="009E1FE9">
        <w:rPr>
          <w:rFonts w:asciiTheme="minorHAnsi" w:hAnsiTheme="minorHAnsi" w:cstheme="minorHAnsi"/>
        </w:rPr>
        <w:t xml:space="preserve"> immunofluorescent staining </w:t>
      </w:r>
      <w:r w:rsidR="00A252AA">
        <w:rPr>
          <w:rFonts w:asciiTheme="minorHAnsi" w:hAnsiTheme="minorHAnsi" w:cstheme="minorHAnsi"/>
        </w:rPr>
        <w:t>protocol</w:t>
      </w:r>
      <w:r w:rsidR="009E1FE9" w:rsidRPr="009E1FE9">
        <w:rPr>
          <w:rFonts w:asciiTheme="minorHAnsi" w:hAnsiTheme="minorHAnsi" w:cstheme="minorHAnsi"/>
        </w:rPr>
        <w:t xml:space="preserve"> is relatively simple</w:t>
      </w:r>
      <w:r w:rsidR="00A252AA">
        <w:rPr>
          <w:rFonts w:asciiTheme="minorHAnsi" w:hAnsiTheme="minorHAnsi" w:cstheme="minorHAnsi"/>
        </w:rPr>
        <w:t xml:space="preserve"> and</w:t>
      </w:r>
      <w:r w:rsidR="009E1FE9" w:rsidRPr="009E1FE9">
        <w:rPr>
          <w:rFonts w:asciiTheme="minorHAnsi" w:hAnsiTheme="minorHAnsi" w:cstheme="minorHAnsi"/>
        </w:rPr>
        <w:t xml:space="preserve"> results in </w:t>
      </w:r>
      <w:r w:rsidR="00496A6D">
        <w:rPr>
          <w:rFonts w:asciiTheme="minorHAnsi" w:hAnsiTheme="minorHAnsi" w:cstheme="minorHAnsi"/>
        </w:rPr>
        <w:t>high-</w:t>
      </w:r>
      <w:r w:rsidR="009E1FE9" w:rsidRPr="009E1FE9">
        <w:rPr>
          <w:rFonts w:asciiTheme="minorHAnsi" w:hAnsiTheme="minorHAnsi" w:cstheme="minorHAnsi"/>
        </w:rPr>
        <w:t xml:space="preserve">quality images. </w:t>
      </w:r>
      <w:r w:rsidR="00A252AA">
        <w:rPr>
          <w:rFonts w:asciiTheme="minorHAnsi" w:hAnsiTheme="minorHAnsi" w:cstheme="minorHAnsi"/>
        </w:rPr>
        <w:t>T</w:t>
      </w:r>
      <w:r w:rsidR="009E1FE9" w:rsidRPr="009E1FE9">
        <w:rPr>
          <w:rFonts w:asciiTheme="minorHAnsi" w:hAnsiTheme="minorHAnsi" w:cstheme="minorHAnsi"/>
        </w:rPr>
        <w:t>he</w:t>
      </w:r>
      <w:r w:rsidR="00A252AA">
        <w:rPr>
          <w:rFonts w:asciiTheme="minorHAnsi" w:hAnsiTheme="minorHAnsi" w:cstheme="minorHAnsi"/>
        </w:rPr>
        <w:t xml:space="preserve"> present protocol describes how</w:t>
      </w:r>
      <w:r w:rsidR="009E1FE9" w:rsidRPr="009E1FE9">
        <w:rPr>
          <w:rFonts w:asciiTheme="minorHAnsi" w:hAnsiTheme="minorHAnsi" w:cstheme="minorHAnsi"/>
        </w:rPr>
        <w:t xml:space="preserve"> </w:t>
      </w:r>
      <w:r w:rsidR="00C03E73" w:rsidRPr="00C42569">
        <w:rPr>
          <w:rFonts w:asciiTheme="minorHAnsi" w:hAnsiTheme="minorHAnsi" w:cstheme="minorHAnsi"/>
        </w:rPr>
        <w:t>four</w:t>
      </w:r>
      <w:r w:rsidR="00C03E73">
        <w:rPr>
          <w:rFonts w:asciiTheme="minorHAnsi" w:hAnsiTheme="minorHAnsi" w:cstheme="minorHAnsi"/>
        </w:rPr>
        <w:t xml:space="preserve"> </w:t>
      </w:r>
      <w:r w:rsidR="00554B4C">
        <w:rPr>
          <w:rFonts w:asciiTheme="minorHAnsi" w:hAnsiTheme="minorHAnsi" w:cstheme="minorHAnsi"/>
        </w:rPr>
        <w:t xml:space="preserve">cell lines (C2C12, </w:t>
      </w:r>
      <w:r w:rsidR="00A14A34">
        <w:rPr>
          <w:rFonts w:asciiTheme="minorHAnsi" w:hAnsiTheme="minorHAnsi" w:cstheme="minorHAnsi"/>
        </w:rPr>
        <w:t xml:space="preserve">MEF, </w:t>
      </w:r>
      <w:r w:rsidR="00554B4C">
        <w:rPr>
          <w:rFonts w:asciiTheme="minorHAnsi" w:hAnsiTheme="minorHAnsi" w:cstheme="minorHAnsi"/>
        </w:rPr>
        <w:t xml:space="preserve">NHLF, and </w:t>
      </w:r>
      <w:r w:rsidR="00C03E73">
        <w:rPr>
          <w:rFonts w:asciiTheme="minorHAnsi" w:hAnsiTheme="minorHAnsi" w:cstheme="minorHAnsi"/>
        </w:rPr>
        <w:lastRenderedPageBreak/>
        <w:t>s</w:t>
      </w:r>
      <w:r w:rsidR="00554B4C">
        <w:rPr>
          <w:rFonts w:asciiTheme="minorHAnsi" w:hAnsiTheme="minorHAnsi" w:cstheme="minorHAnsi"/>
        </w:rPr>
        <w:t>kin fibroblast</w:t>
      </w:r>
      <w:r w:rsidR="00A252AA">
        <w:rPr>
          <w:rFonts w:asciiTheme="minorHAnsi" w:hAnsiTheme="minorHAnsi" w:cstheme="minorHAnsi"/>
        </w:rPr>
        <w:t>s</w:t>
      </w:r>
      <w:r w:rsidR="00554B4C">
        <w:rPr>
          <w:rFonts w:asciiTheme="minorHAnsi" w:hAnsiTheme="minorHAnsi" w:cstheme="minorHAnsi"/>
        </w:rPr>
        <w:t>)</w:t>
      </w:r>
      <w:r w:rsidR="009E1FE9" w:rsidRPr="009E1FE9">
        <w:rPr>
          <w:rFonts w:asciiTheme="minorHAnsi" w:hAnsiTheme="minorHAnsi" w:cstheme="minorHAnsi"/>
        </w:rPr>
        <w:t xml:space="preserve"> expressing primary cilia were fixed, </w:t>
      </w:r>
      <w:proofErr w:type="spellStart"/>
      <w:r w:rsidR="009E1FE9" w:rsidRPr="009E1FE9">
        <w:rPr>
          <w:rFonts w:asciiTheme="minorHAnsi" w:hAnsiTheme="minorHAnsi" w:cstheme="minorHAnsi"/>
        </w:rPr>
        <w:t>immunostained</w:t>
      </w:r>
      <w:proofErr w:type="spellEnd"/>
      <w:r w:rsidR="00C03E73">
        <w:rPr>
          <w:rFonts w:asciiTheme="minorHAnsi" w:hAnsiTheme="minorHAnsi" w:cstheme="minorHAnsi"/>
        </w:rPr>
        <w:t>,</w:t>
      </w:r>
      <w:r w:rsidR="009E1FE9" w:rsidRPr="009E1FE9">
        <w:rPr>
          <w:rFonts w:asciiTheme="minorHAnsi" w:hAnsiTheme="minorHAnsi" w:cstheme="minorHAnsi"/>
        </w:rPr>
        <w:t xml:space="preserve"> and imaged </w:t>
      </w:r>
      <w:r w:rsidR="00496A6D">
        <w:rPr>
          <w:rFonts w:asciiTheme="minorHAnsi" w:hAnsiTheme="minorHAnsi" w:cstheme="minorHAnsi"/>
        </w:rPr>
        <w:t>with</w:t>
      </w:r>
      <w:r w:rsidR="00496A6D" w:rsidRPr="009E1FE9">
        <w:rPr>
          <w:rFonts w:asciiTheme="minorHAnsi" w:hAnsiTheme="minorHAnsi" w:cstheme="minorHAnsi"/>
        </w:rPr>
        <w:t xml:space="preserve"> </w:t>
      </w:r>
      <w:r w:rsidR="009E1FE9" w:rsidRPr="009E1FE9">
        <w:rPr>
          <w:rFonts w:asciiTheme="minorHAnsi" w:hAnsiTheme="minorHAnsi" w:cstheme="minorHAnsi"/>
        </w:rPr>
        <w:t>a fluorescent or confo</w:t>
      </w:r>
      <w:r w:rsidR="009E1FE9">
        <w:rPr>
          <w:rFonts w:asciiTheme="minorHAnsi" w:hAnsiTheme="minorHAnsi" w:cstheme="minorHAnsi"/>
        </w:rPr>
        <w:t>cal microscope</w:t>
      </w:r>
      <w:r w:rsidR="009E1FE9" w:rsidRPr="009E1FE9">
        <w:rPr>
          <w:rFonts w:asciiTheme="minorHAnsi" w:hAnsiTheme="minorHAnsi" w:cstheme="minorHAnsi"/>
        </w:rPr>
        <w:t xml:space="preserve">. </w:t>
      </w:r>
    </w:p>
    <w:p w14:paraId="656135A0" w14:textId="77777777" w:rsidR="00166EBA" w:rsidRDefault="00166EBA" w:rsidP="00AC5DC0">
      <w:pPr>
        <w:contextualSpacing/>
        <w:rPr>
          <w:rFonts w:asciiTheme="minorHAnsi" w:hAnsiTheme="minorHAnsi" w:cstheme="minorHAnsi"/>
          <w:b/>
        </w:rPr>
      </w:pPr>
    </w:p>
    <w:p w14:paraId="58C528FA" w14:textId="7F3C7B23" w:rsidR="00FF34B9" w:rsidRPr="00B363B6" w:rsidRDefault="006305D7" w:rsidP="00AC5DC0">
      <w:pPr>
        <w:contextualSpacing/>
        <w:rPr>
          <w:rFonts w:asciiTheme="minorHAnsi" w:hAnsiTheme="minorHAnsi" w:cstheme="minorHAnsi"/>
        </w:rPr>
      </w:pPr>
      <w:r w:rsidRPr="00B363B6">
        <w:rPr>
          <w:rFonts w:asciiTheme="minorHAnsi" w:hAnsiTheme="minorHAnsi" w:cstheme="minorHAnsi"/>
          <w:b/>
        </w:rPr>
        <w:t>INTRODUCTION</w:t>
      </w:r>
      <w:r w:rsidR="00653CDC">
        <w:rPr>
          <w:rFonts w:asciiTheme="minorHAnsi" w:hAnsiTheme="minorHAnsi" w:cstheme="minorHAnsi"/>
          <w:b/>
        </w:rPr>
        <w:t>:</w:t>
      </w:r>
    </w:p>
    <w:p w14:paraId="1EC1E5ED" w14:textId="41F739BA" w:rsidR="00206B0F" w:rsidRDefault="001A5495" w:rsidP="00AC5DC0">
      <w:pPr>
        <w:contextualSpacing/>
        <w:rPr>
          <w:rFonts w:asciiTheme="minorHAnsi" w:hAnsiTheme="minorHAnsi" w:cstheme="minorHAnsi"/>
          <w:lang w:val="en-GB"/>
        </w:rPr>
      </w:pPr>
      <w:r w:rsidRPr="00B363B6">
        <w:rPr>
          <w:rFonts w:asciiTheme="minorHAnsi" w:hAnsiTheme="minorHAnsi" w:cstheme="minorHAnsi"/>
        </w:rPr>
        <w:t xml:space="preserve">Primary cilia </w:t>
      </w:r>
      <w:r w:rsidR="000825FF" w:rsidRPr="00B363B6">
        <w:rPr>
          <w:rFonts w:asciiTheme="minorHAnsi" w:hAnsiTheme="minorHAnsi" w:cstheme="minorHAnsi"/>
        </w:rPr>
        <w:t xml:space="preserve">are </w:t>
      </w:r>
      <w:r w:rsidRPr="00B363B6">
        <w:rPr>
          <w:rFonts w:asciiTheme="minorHAnsi" w:hAnsiTheme="minorHAnsi" w:cstheme="minorHAnsi"/>
        </w:rPr>
        <w:t>sensory, solitary, membrane</w:t>
      </w:r>
      <w:r w:rsidR="00B13EBE">
        <w:rPr>
          <w:rFonts w:asciiTheme="minorHAnsi" w:hAnsiTheme="minorHAnsi" w:cstheme="minorHAnsi"/>
        </w:rPr>
        <w:t>-</w:t>
      </w:r>
      <w:r w:rsidRPr="00B363B6">
        <w:rPr>
          <w:rFonts w:asciiTheme="minorHAnsi" w:hAnsiTheme="minorHAnsi" w:cstheme="minorHAnsi"/>
        </w:rPr>
        <w:t>bound</w:t>
      </w:r>
      <w:r w:rsidR="00C338C6">
        <w:rPr>
          <w:rFonts w:asciiTheme="minorHAnsi" w:hAnsiTheme="minorHAnsi" w:cstheme="minorHAnsi"/>
        </w:rPr>
        <w:t>,</w:t>
      </w:r>
      <w:r w:rsidRPr="00B363B6">
        <w:rPr>
          <w:rFonts w:asciiTheme="minorHAnsi" w:hAnsiTheme="minorHAnsi" w:cstheme="minorHAnsi"/>
        </w:rPr>
        <w:t xml:space="preserve"> nonmotile structure</w:t>
      </w:r>
      <w:r w:rsidR="00C03E73">
        <w:rPr>
          <w:rFonts w:asciiTheme="minorHAnsi" w:hAnsiTheme="minorHAnsi" w:cstheme="minorHAnsi"/>
        </w:rPr>
        <w:t>s</w:t>
      </w:r>
      <w:r w:rsidRPr="00B363B6">
        <w:rPr>
          <w:rFonts w:asciiTheme="minorHAnsi" w:hAnsiTheme="minorHAnsi" w:cstheme="minorHAnsi"/>
        </w:rPr>
        <w:t xml:space="preserve"> associated with </w:t>
      </w:r>
      <w:r w:rsidR="00E86D9A">
        <w:rPr>
          <w:rFonts w:asciiTheme="minorHAnsi" w:hAnsiTheme="minorHAnsi" w:cstheme="minorHAnsi"/>
        </w:rPr>
        <w:t xml:space="preserve">the cell’s mother </w:t>
      </w:r>
      <w:r w:rsidRPr="00B363B6">
        <w:rPr>
          <w:rFonts w:asciiTheme="minorHAnsi" w:hAnsiTheme="minorHAnsi" w:cstheme="minorHAnsi"/>
        </w:rPr>
        <w:t xml:space="preserve">centriole. </w:t>
      </w:r>
      <w:r w:rsidR="00E86D9A">
        <w:rPr>
          <w:rFonts w:asciiTheme="minorHAnsi" w:hAnsiTheme="minorHAnsi" w:cstheme="minorHAnsi"/>
          <w:lang w:val="en-GB"/>
        </w:rPr>
        <w:t>P</w:t>
      </w:r>
      <w:r w:rsidRPr="00B363B6">
        <w:rPr>
          <w:rFonts w:asciiTheme="minorHAnsi" w:hAnsiTheme="minorHAnsi" w:cstheme="minorHAnsi"/>
          <w:lang w:val="en-GB"/>
        </w:rPr>
        <w:t>rimary cilia are found on most vertebrate cells with the exception of red blood cells, adipocytes</w:t>
      </w:r>
      <w:r w:rsidR="00AA79E0">
        <w:rPr>
          <w:rFonts w:asciiTheme="minorHAnsi" w:hAnsiTheme="minorHAnsi" w:cstheme="minorHAnsi"/>
          <w:lang w:val="en-GB"/>
        </w:rPr>
        <w:fldChar w:fldCharType="begin"/>
      </w:r>
      <w:r w:rsidR="00AA79E0">
        <w:rPr>
          <w:rFonts w:asciiTheme="minorHAnsi" w:hAnsiTheme="minorHAnsi" w:cstheme="minorHAnsi"/>
          <w:lang w:val="en-GB"/>
        </w:rPr>
        <w:instrText xml:space="preserve"> ADDIN ZOTERO_ITEM CSL_CITATION {"citationID":"h5SiWbqf","properties":{"formattedCitation":"\\super 1\\nosupersub{}","plainCitation":"1","noteIndex":0},"citationItems":[{"id":425,"uris":["http://zotero.org/users/local/bVaZPlur/items/U8VS5GPQ"],"uri":["http://zotero.org/users/local/bVaZPlur/items/U8VS5GPQ"],"itemData":{"id":425,"type":"article-journal","abstract":"Primary cilium development along with other components of the centrosome in mammalian cells was analysed ultrastructurally and by immunofluorescent staining with anti-acetylated tubulin antibodies. We categorized two types of primary cilia, nascent cilia that are about 1microm long located inside the cytoplasm, and true primary cilia that are several microm long and protrude from the plasma membrane. The primary cilium is invariably associated with the older centriole of each diplosome, having appendages at the distal end and pericentriolar satellites with cytoplasmic microtubules emanating from them. Only one cilium per cell is formed normally through G(0), S and G(2)phases. However, in some mouse embryo fibroblasts with two mature centrioles, bicilates were seen. Primary cilia were not observed in cultured cells where the mature centriole had no satellites and appendages (Chinese hamster kidney cells, line 237, some clones of l-fibroblasts). In contrast to primary cilia, striated rootlets were found around active and non-active centrioles with the same frequency. In proliferating cultured cells, a primary cilium can be formed several hours after mitosis, in fibroblasts 2-4 h after cell division and in PK cells only during the S-phase. In interphase cells, formation of the primary cilium can be stimulated by the action of metabolic inhibitors and by reversed depolymerization of cytoplasmic microtubules with cold or colcemid treatments. In mouse renal epithelial cells in situ, the centrosome was located near the cell surface and mature centrioles in 80% of the cells had primary cilium protruding into the duct lumen. After cells were explanted and subcultured, the centrosome comes closer to the nucleus and the primary cilium was depolymerized or reduced. Later primary cilia appeared in cells that form islets on the coverslip. However, the centrosome in cultured ciliated cells was always located near the cell nucleus and primary cilium never formed a characteristic distal bulb. A sequence of the developmental stages of the primary cilium is proposed and discussed. We also conclude that functioning primary cilium does not necessarily operate in culture cells, which might explain some of the contradictory data on cell ciliation in vitro reported in the literature.","container-title":"Cell Biology International","DOI":"10.1016/j.cellbi.2003.11.013","ISSN":"1065-6995","issue":"2","journalAbbreviation":"Cell Biol. Int.","language":"eng","note":"PMID: 14984760","page":"139-150","source":"PubMed","title":"Vertebrate primary cilia: a sensory part of centrosomal complex in tissue cells, but a \"sleeping beauty\" in cultured cells?","title-short":"Vertebrate primary cilia","volume":"28","author":[{"family":"Alieva","given":"Irina B."},{"family":"Vorobjev","given":"Ivan A."}],"issued":{"date-parts":[["2004"]]}}}],"schema":"https://github.com/citation-style-language/schema/raw/master/csl-citation.json"} </w:instrText>
      </w:r>
      <w:r w:rsidR="00AA79E0">
        <w:rPr>
          <w:rFonts w:asciiTheme="minorHAnsi" w:hAnsiTheme="minorHAnsi" w:cstheme="minorHAnsi"/>
          <w:lang w:val="en-GB"/>
        </w:rPr>
        <w:fldChar w:fldCharType="separate"/>
      </w:r>
      <w:r w:rsidR="00AA79E0" w:rsidRPr="00AA79E0">
        <w:rPr>
          <w:vertAlign w:val="superscript"/>
        </w:rPr>
        <w:t>1</w:t>
      </w:r>
      <w:r w:rsidR="00AA79E0">
        <w:rPr>
          <w:rFonts w:asciiTheme="minorHAnsi" w:hAnsiTheme="minorHAnsi" w:cstheme="minorHAnsi"/>
          <w:lang w:val="en-GB"/>
        </w:rPr>
        <w:fldChar w:fldCharType="end"/>
      </w:r>
      <w:r w:rsidR="00C03E73">
        <w:rPr>
          <w:rFonts w:asciiTheme="minorHAnsi" w:hAnsiTheme="minorHAnsi" w:cstheme="minorHAnsi"/>
          <w:lang w:val="en-GB"/>
        </w:rPr>
        <w:t>,</w:t>
      </w:r>
      <w:r w:rsidR="00AA79E0">
        <w:rPr>
          <w:rFonts w:asciiTheme="minorHAnsi" w:hAnsiTheme="minorHAnsi" w:cstheme="minorHAnsi"/>
          <w:lang w:val="en-GB"/>
        </w:rPr>
        <w:t xml:space="preserve"> </w:t>
      </w:r>
      <w:r w:rsidRPr="00B363B6">
        <w:rPr>
          <w:rFonts w:asciiTheme="minorHAnsi" w:hAnsiTheme="minorHAnsi" w:cstheme="minorHAnsi"/>
          <w:lang w:val="en-GB"/>
        </w:rPr>
        <w:t>and hepatocy</w:t>
      </w:r>
      <w:r w:rsidR="00063CB5">
        <w:rPr>
          <w:rFonts w:asciiTheme="minorHAnsi" w:hAnsiTheme="minorHAnsi" w:cstheme="minorHAnsi"/>
          <w:lang w:val="en-GB"/>
        </w:rPr>
        <w:t>te</w:t>
      </w:r>
      <w:r w:rsidR="00E86D9A">
        <w:rPr>
          <w:rFonts w:asciiTheme="minorHAnsi" w:hAnsiTheme="minorHAnsi" w:cstheme="minorHAnsi"/>
          <w:lang w:val="en-GB"/>
        </w:rPr>
        <w:t>s</w:t>
      </w:r>
      <w:r w:rsidR="009A7206">
        <w:rPr>
          <w:rFonts w:asciiTheme="minorHAnsi" w:hAnsiTheme="minorHAnsi" w:cstheme="minorHAnsi"/>
          <w:lang w:val="en-GB"/>
        </w:rPr>
        <w:fldChar w:fldCharType="begin"/>
      </w:r>
      <w:r w:rsidR="009A7206">
        <w:rPr>
          <w:rFonts w:asciiTheme="minorHAnsi" w:hAnsiTheme="minorHAnsi" w:cstheme="minorHAnsi"/>
          <w:lang w:val="en-GB"/>
        </w:rPr>
        <w:instrText xml:space="preserve"> ADDIN ZOTERO_ITEM CSL_CITATION {"citationID":"Jvwo0HEl","properties":{"formattedCitation":"\\super 2\\nosupersub{}","plainCitation":"2","noteIndex":0},"citationItems":[{"id":489,"uris":["http://zotero.org/users/local/bVaZPlur/items/3SWA3RUK"],"uri":["http://zotero.org/users/local/bVaZPlur/items/3SWA3RUK"],"itemData":{"id":489,"type":"book","collection-number":"94","collection-title":"Methods in cell biology","edition":"1. ed","event-place":"Amsterdam","ISBN":"978-0-12-375024-2","language":"eng","note":"OCLC: 608776591","number-of-pages":"386","publisher":"Elsevier, Acad. Press","publisher-place":"Amsterdam","source":"Gemeinsamer Bibliotheksverbund ISBN","title":"Primary cilia","editor":[{"family":"Sloboda","given":"Roger D."}],"issued":{"date-parts":[["2009"]]}}}],"schema":"https://github.com/citation-style-language/schema/raw/master/csl-citation.json"} </w:instrText>
      </w:r>
      <w:r w:rsidR="009A7206">
        <w:rPr>
          <w:rFonts w:asciiTheme="minorHAnsi" w:hAnsiTheme="minorHAnsi" w:cstheme="minorHAnsi"/>
          <w:lang w:val="en-GB"/>
        </w:rPr>
        <w:fldChar w:fldCharType="separate"/>
      </w:r>
      <w:r w:rsidR="009A7206" w:rsidRPr="006C4169">
        <w:rPr>
          <w:vertAlign w:val="superscript"/>
        </w:rPr>
        <w:t>2</w:t>
      </w:r>
      <w:r w:rsidR="009A7206">
        <w:rPr>
          <w:rFonts w:asciiTheme="minorHAnsi" w:hAnsiTheme="minorHAnsi" w:cstheme="minorHAnsi"/>
          <w:lang w:val="en-GB"/>
        </w:rPr>
        <w:fldChar w:fldCharType="end"/>
      </w:r>
      <w:r w:rsidRPr="00B363B6">
        <w:rPr>
          <w:rFonts w:asciiTheme="minorHAnsi" w:hAnsiTheme="minorHAnsi" w:cstheme="minorHAnsi"/>
          <w:lang w:val="en-GB"/>
        </w:rPr>
        <w:t xml:space="preserve">. Primary cilia are formed </w:t>
      </w:r>
      <w:r w:rsidR="00A75852">
        <w:rPr>
          <w:rFonts w:asciiTheme="minorHAnsi" w:hAnsiTheme="minorHAnsi" w:cstheme="minorHAnsi"/>
          <w:lang w:val="en-GB"/>
        </w:rPr>
        <w:t xml:space="preserve">as </w:t>
      </w:r>
      <w:r w:rsidRPr="00B363B6">
        <w:rPr>
          <w:rFonts w:asciiTheme="minorHAnsi" w:hAnsiTheme="minorHAnsi" w:cstheme="minorHAnsi"/>
          <w:lang w:val="en-GB"/>
        </w:rPr>
        <w:t>an elongate</w:t>
      </w:r>
      <w:r w:rsidR="00A75852">
        <w:rPr>
          <w:rFonts w:asciiTheme="minorHAnsi" w:hAnsiTheme="minorHAnsi" w:cstheme="minorHAnsi"/>
          <w:lang w:val="en-GB"/>
        </w:rPr>
        <w:t>d</w:t>
      </w:r>
      <w:r w:rsidRPr="00B363B6">
        <w:rPr>
          <w:rFonts w:asciiTheme="minorHAnsi" w:hAnsiTheme="minorHAnsi" w:cstheme="minorHAnsi"/>
          <w:lang w:val="en-GB"/>
        </w:rPr>
        <w:t xml:space="preserve"> </w:t>
      </w:r>
      <w:r w:rsidR="00E44305">
        <w:rPr>
          <w:rFonts w:asciiTheme="minorHAnsi" w:hAnsiTheme="minorHAnsi" w:cstheme="minorHAnsi"/>
          <w:lang w:val="en-GB"/>
        </w:rPr>
        <w:t>axoneme</w:t>
      </w:r>
      <w:r w:rsidRPr="00B363B6">
        <w:rPr>
          <w:rFonts w:asciiTheme="minorHAnsi" w:hAnsiTheme="minorHAnsi" w:cstheme="minorHAnsi"/>
          <w:lang w:val="en-GB"/>
        </w:rPr>
        <w:t xml:space="preserve"> </w:t>
      </w:r>
      <w:r w:rsidR="00A75852">
        <w:rPr>
          <w:rFonts w:asciiTheme="minorHAnsi" w:hAnsiTheme="minorHAnsi" w:cstheme="minorHAnsi"/>
          <w:lang w:val="en-GB"/>
        </w:rPr>
        <w:t>composed by</w:t>
      </w:r>
      <w:r w:rsidR="00A75852" w:rsidRPr="00B363B6">
        <w:rPr>
          <w:rFonts w:asciiTheme="minorHAnsi" w:hAnsiTheme="minorHAnsi" w:cstheme="minorHAnsi"/>
          <w:lang w:val="en-GB"/>
        </w:rPr>
        <w:t xml:space="preserve"> </w:t>
      </w:r>
      <w:r w:rsidRPr="00B363B6">
        <w:rPr>
          <w:rFonts w:asciiTheme="minorHAnsi" w:hAnsiTheme="minorHAnsi" w:cstheme="minorHAnsi"/>
          <w:lang w:val="en-GB"/>
        </w:rPr>
        <w:t xml:space="preserve">microtubules, whose main component is α-tubulin. </w:t>
      </w:r>
      <w:r w:rsidR="00A75852">
        <w:rPr>
          <w:rFonts w:asciiTheme="minorHAnsi" w:hAnsiTheme="minorHAnsi" w:cstheme="minorHAnsi"/>
          <w:lang w:val="en-GB"/>
        </w:rPr>
        <w:t xml:space="preserve">The </w:t>
      </w:r>
      <w:r w:rsidR="00E44305">
        <w:rPr>
          <w:rFonts w:asciiTheme="minorHAnsi" w:hAnsiTheme="minorHAnsi" w:cstheme="minorHAnsi"/>
          <w:lang w:val="en-GB"/>
        </w:rPr>
        <w:t>axoneme</w:t>
      </w:r>
      <w:r w:rsidRPr="00B363B6">
        <w:rPr>
          <w:rFonts w:asciiTheme="minorHAnsi" w:hAnsiTheme="minorHAnsi" w:cstheme="minorHAnsi"/>
          <w:lang w:val="en-GB"/>
        </w:rPr>
        <w:t xml:space="preserve"> grows from the basal body, which is structured from γ-tubulin. The length of</w:t>
      </w:r>
      <w:r w:rsidR="00A75852">
        <w:rPr>
          <w:rFonts w:asciiTheme="minorHAnsi" w:hAnsiTheme="minorHAnsi" w:cstheme="minorHAnsi"/>
          <w:lang w:val="en-GB"/>
        </w:rPr>
        <w:t xml:space="preserve"> the</w:t>
      </w:r>
      <w:r w:rsidRPr="00B363B6">
        <w:rPr>
          <w:rFonts w:asciiTheme="minorHAnsi" w:hAnsiTheme="minorHAnsi" w:cstheme="minorHAnsi"/>
          <w:lang w:val="en-GB"/>
        </w:rPr>
        <w:t xml:space="preserve"> primary cilia </w:t>
      </w:r>
      <w:r w:rsidR="00A75852">
        <w:rPr>
          <w:rFonts w:asciiTheme="minorHAnsi" w:hAnsiTheme="minorHAnsi" w:cstheme="minorHAnsi"/>
          <w:lang w:val="en-GB"/>
        </w:rPr>
        <w:t>varies</w:t>
      </w:r>
      <w:r w:rsidRPr="00B363B6">
        <w:rPr>
          <w:rFonts w:asciiTheme="minorHAnsi" w:hAnsiTheme="minorHAnsi" w:cstheme="minorHAnsi"/>
          <w:lang w:val="en-GB"/>
        </w:rPr>
        <w:t xml:space="preserve"> between 2</w:t>
      </w:r>
      <w:r w:rsidR="00C03E73" w:rsidRPr="00C42569">
        <w:rPr>
          <w:rFonts w:asciiTheme="minorHAnsi" w:hAnsiTheme="minorHAnsi" w:cstheme="minorHAnsi"/>
          <w:lang w:val="en-GB"/>
        </w:rPr>
        <w:t>–</w:t>
      </w:r>
      <w:r w:rsidRPr="00B363B6">
        <w:rPr>
          <w:rFonts w:asciiTheme="minorHAnsi" w:hAnsiTheme="minorHAnsi" w:cstheme="minorHAnsi"/>
          <w:lang w:val="en-GB"/>
        </w:rPr>
        <w:t>10 µm</w:t>
      </w:r>
      <w:r w:rsidR="00A75852">
        <w:rPr>
          <w:rFonts w:asciiTheme="minorHAnsi" w:hAnsiTheme="minorHAnsi" w:cstheme="minorHAnsi"/>
          <w:lang w:val="en-GB"/>
        </w:rPr>
        <w:t>;</w:t>
      </w:r>
      <w:r w:rsidRPr="00B363B6">
        <w:rPr>
          <w:rFonts w:asciiTheme="minorHAnsi" w:hAnsiTheme="minorHAnsi" w:cstheme="minorHAnsi"/>
          <w:lang w:val="en-GB"/>
        </w:rPr>
        <w:t xml:space="preserve"> however</w:t>
      </w:r>
      <w:r w:rsidR="00A75852">
        <w:rPr>
          <w:rFonts w:asciiTheme="minorHAnsi" w:hAnsiTheme="minorHAnsi" w:cstheme="minorHAnsi"/>
          <w:lang w:val="en-GB"/>
        </w:rPr>
        <w:t>,</w:t>
      </w:r>
      <w:r w:rsidRPr="00B363B6">
        <w:rPr>
          <w:rFonts w:asciiTheme="minorHAnsi" w:hAnsiTheme="minorHAnsi" w:cstheme="minorHAnsi"/>
          <w:lang w:val="en-GB"/>
        </w:rPr>
        <w:t xml:space="preserve"> </w:t>
      </w:r>
      <w:r w:rsidR="00A75852">
        <w:rPr>
          <w:rFonts w:asciiTheme="minorHAnsi" w:hAnsiTheme="minorHAnsi" w:cstheme="minorHAnsi"/>
          <w:lang w:val="en-GB"/>
        </w:rPr>
        <w:t>its dimensions</w:t>
      </w:r>
      <w:r w:rsidRPr="00B363B6">
        <w:rPr>
          <w:rFonts w:asciiTheme="minorHAnsi" w:hAnsiTheme="minorHAnsi" w:cstheme="minorHAnsi"/>
          <w:lang w:val="en-GB"/>
        </w:rPr>
        <w:t xml:space="preserve"> can change during </w:t>
      </w:r>
      <w:proofErr w:type="spellStart"/>
      <w:r w:rsidRPr="00B363B6">
        <w:rPr>
          <w:rFonts w:asciiTheme="minorHAnsi" w:hAnsiTheme="minorHAnsi" w:cstheme="minorHAnsi"/>
          <w:lang w:val="en-GB"/>
        </w:rPr>
        <w:t>glycylation</w:t>
      </w:r>
      <w:proofErr w:type="spellEnd"/>
      <w:r w:rsidRPr="00B363B6">
        <w:rPr>
          <w:rFonts w:asciiTheme="minorHAnsi" w:hAnsiTheme="minorHAnsi" w:cstheme="minorHAnsi"/>
          <w:lang w:val="en-GB"/>
        </w:rPr>
        <w:t>, starvation, hypoxia, cytotoxic stress</w:t>
      </w:r>
      <w:r w:rsidR="00A75852">
        <w:rPr>
          <w:rFonts w:asciiTheme="minorHAnsi" w:hAnsiTheme="minorHAnsi" w:cstheme="minorHAnsi"/>
          <w:lang w:val="en-GB"/>
        </w:rPr>
        <w:t>,</w:t>
      </w:r>
      <w:r w:rsidRPr="00B363B6">
        <w:rPr>
          <w:rFonts w:asciiTheme="minorHAnsi" w:hAnsiTheme="minorHAnsi" w:cstheme="minorHAnsi"/>
          <w:lang w:val="en-GB"/>
        </w:rPr>
        <w:t xml:space="preserve"> or after </w:t>
      </w:r>
      <w:r w:rsidR="00A75852">
        <w:rPr>
          <w:rFonts w:asciiTheme="minorHAnsi" w:hAnsiTheme="minorHAnsi" w:cstheme="minorHAnsi"/>
          <w:lang w:val="en-GB"/>
        </w:rPr>
        <w:t xml:space="preserve">exposure to ionizing </w:t>
      </w:r>
      <w:r w:rsidRPr="00B363B6">
        <w:rPr>
          <w:rFonts w:asciiTheme="minorHAnsi" w:hAnsiTheme="minorHAnsi" w:cstheme="minorHAnsi"/>
          <w:lang w:val="en-GB"/>
        </w:rPr>
        <w:t>radiation</w:t>
      </w:r>
      <w:r w:rsidR="00E2436F">
        <w:rPr>
          <w:rFonts w:asciiTheme="minorHAnsi" w:hAnsiTheme="minorHAnsi" w:cstheme="minorHAnsi"/>
          <w:lang w:val="en-GB"/>
        </w:rPr>
        <w:fldChar w:fldCharType="begin"/>
      </w:r>
      <w:r w:rsidR="00E2436F">
        <w:rPr>
          <w:rFonts w:asciiTheme="minorHAnsi" w:hAnsiTheme="minorHAnsi" w:cstheme="minorHAnsi"/>
          <w:lang w:val="en-GB"/>
        </w:rPr>
        <w:instrText xml:space="preserve"> ADDIN ZOTERO_ITEM CSL_CITATION {"citationID":"AdXBclfB","properties":{"formattedCitation":"\\super 3\\uc0\\u8211{}7\\nosupersub{}","plainCitation":"3–7","noteIndex":0},"citationItems":[{"id":428,"uris":["http://zotero.org/users/local/bVaZPlur/items/KM2BXJ59"],"uri":["http://zotero.org/users/local/bVaZPlur/items/KM2BXJ59"],"itemData":{"id":428,"type":"article-journal","abstract":"The primary cilium is an evolutionarily conserved dynamic organelle important for regulating numerous signaling pathways, and, as such, mutations disrupting ciliogenesis result in a variety of developmental abnormalities and postnatal disorders. The length of the cilium is regulated by the cell through largely unknown mechanisms. Normal cilia length is important, as either shortened or elongated cilia have been associated with disease and developmental defects. Here we explore the importance of cytoskeletal dynamics in regulating cilia length. Using pharmacological approaches in different cell types, we demonstrate that actin depolymerization or stabilization and protein kinase A activation result in a rapid elongation of the primary cilium. The effects of pharmacological agents on cilia length are associated with a subsequent increase in soluble tubulin levels and can be impaired by depletion of soluble tubulin with taxol. In addition, subtle nocodazole treatment was able to induce ciliogenesis under conditions in which cilia are not normally formed and also increases cilia length on cells that have already established cilia. Together these data indicate that cilia length can be regulated through changes in either the actin or microtubule network and implicate a possible role for soluble tubulin levels in cilia length control.","container-title":"Molecular Biology of the Cell","DOI":"10.1091/mbc.E10-03-0269","ISSN":"1939-4586","issue":"6","journalAbbreviation":"Mol. Biol. Cell","language":"eng","note":"PMID: 21270438\nPMCID: PMC3057705","page":"806-816","source":"PubMed","title":"Soluble levels of cytosolic tubulin regulate ciliary length control","volume":"22","author":[{"family":"Sharma","given":"Neeraj"},{"family":"Kosan","given":"Zachary A."},{"family":"Stallworth","given":"Jannese E."},{"family":"Berbari","given":"Nicolas F."},{"family":"Yoder","given":"Bradley K."}],"issued":{"date-parts":[["2011",3,15]]}}},{"id":431,"uris":["http://zotero.org/users/local/bVaZPlur/items/M82MJ42L"],"uri":["http://zotero.org/users/local/bVaZPlur/items/M82MJ42L"],"itemData":{"id":431,"type":"article-journal","abstract":"Primary cilia act as physical-chemical sensors and their functions include the perception of the extracellular milieu, regulation of organogenesis, and cell polarity. In general, these cells are monociliated and the single cilium possesses diverse receptors and channels which are involved in morphogenesis and growth signaling, and are, therefore, important for cell proliferation and differentiation. In this study, we used an in vitro model of C2C12 myoblasts to evaluate the effect of DNA damage induced by gamma ionizing radiation on primary cilia incidence. A significantly higher number of ciliated cells were observed after 1 day post-irradiation with 2-20 Gy when compared with non-irradiated cells. After 3 days post-irradiation, the cilia incidence in cells had decreased slightly when treated with 2, 6, and 10 Gy, although an increase in incidence rate was observed in cells treated with 20 Gy. Multi-ciliated cells were also detected in myoblasts irradiated with 10 and 20 Gy but not in non-irradiated cells or after low irradiation (2-6 Gy). Irradiation also caused a dose-dependent decrease in cell viability and proliferation and corresponding cell cycle arrest. Furthermore, an activation of caspases 3/7, 8, and 9 was observed after higher radiation (10 and 20 Gy) with increased apoptosis. Together, our results show that irradiation by gamma rays promotes myoblast ciliogenesis, with pronounced effects observed after 3 days post-irradiation. We conclude that irradiation doses of 10 and 20 Gy are sufficient to induce cell death and are responsible for the formation of multiple cilia originating from multiple basal bodies.","container-title":"Cell Biology International","DOI":"10.1002/cbin.10462","ISSN":"1095-8355","issue":"8","journalAbbreviation":"Cell Biol. Int.","language":"eng","note":"PMID: 25808704","page":"943-953","source":"PubMed","title":"Ionizing radiation increases primary cilia incidence and induces multiciliation in C2C12 myoblasts","volume":"39","author":[{"family":"Filipová","given":"Alžběta"},{"family":"Diaz-Garcia","given":"Daniel"},{"family":"Bezrouk","given":"Aleš"},{"family":"Čížková","given":"Dana"},{"family":"Havelek","given":"Radim"},{"family":"Vávrová","given":"Jiřina"},{"family":"Dayanithi","given":"Govindan"},{"family":"Řezacová","given":"Martina"}],"issued":{"date-parts":[["2015",8]]}}},{"id":433,"uris":["http://zotero.org/users/local/bVaZPlur/items/3L9V8QJ3"],"uri":["http://zotero.org/users/local/bVaZPlur/items/3L9V8QJ3"],"itemData":{"id":433,"type":"article-journal","abstract":"The primary cilium is considered as a key component of morphological cellular stability. However, cancer cells are notorious for lacking primary cilia in most cases, depending upon the tumour type. Previous reports have shown the effect of starvation and cytostatics on ciliogenesis in normal and cancer cells although with limited success, especially when concerning the latter. In this study, we evaluated the presence and frequency of primary cilia in breast fibroblasts and in triple-negative breast cancer cells after treatment with cytostatics finding that, in the case of breast fibroblasts, primary cilia were detected at their highest incidence 72 hours after treatment with 120 nM doxorubicin. Further, multiciliated cells were also detected after treatment with 80 nM doxorubicin. On the other hand, treatment with taxol increased the number of ciliated cells only at low concentrations (1.25 and 3.25 nM) and did not induce multiciliation. Interestingly, triple-negative breast cancer cells did not present primary cilia after treatment with either doxorubicin or taxol. This is the first study reporting the presence of multiple primary cilia in breast fibroblasts induced by doxorubicin. However, the null effect of these cytostatics on primary cilia incidence in the evaluated triple negative breast carcinomas cell lines requires further research.","container-title":"Journal of Cellular and Molecular Medicine","DOI":"10.1111/jcmm.14487","ISSN":"1582-4934","issue":"8","journalAbbreviation":"J. Cell. Mol. Med.","language":"eng","note":"PMID: 31207084\nPMCID: PMC6652919","page":"5728-5736","source":"PubMed","title":"The toxic effect of cytostatics on primary cilia frequency and multiciliation","volume":"23","author":[{"family":"Filipová","given":"Alžběta"},{"family":"Diaz Garcia","given":"Daniel"},{"family":"Bezrouk","given":"Aleš"},{"family":"Čížková","given":"Dana"},{"family":"Dvořák","given":"Josef"},{"family":"Filip","given":"Stanislav"},{"family":"Sturge","given":"Justin"},{"family":"Šinkorová","given":"Zuzana"}],"issued":{"date-parts":[["2019",8]]}}},{"id":477,"uris":["http://zotero.org/users/local/bVaZPlur/items/2NZDCXS3"],"uri":["http://zotero.org/users/local/bVaZPlur/items/2NZDCXS3"],"itemData":{"id":477,"type":"article-journal","abstract":"As essential components of the eukaryotic cytoskeleton, microtubules fulfill a variety of functions that can be temporally and spatially controlled by tubulin posttranslational modifications. Tubulin glycylation has so far been mostly found on motile cilia and flagella, where it is involved in the stabilization of the axoneme. In contrast, barely anything is known about the role of glycylation in primary cilia because of limitations in detecting this modification in these organelles. We thus developed novel glycylation-specific antibodies with which we detected glycylation in many primary cilia. Glycylation accumulates in primary cilia in a length-dependent manner, and depletion or overexpression of glycylating enzymes modulates the length of primary cilia in cultured cells. This strongly suggests that glycylation is essential for the homeostasis of primary cilia, which has important implications for human disorders related to primary cilia dysfunctions, such as ciliopathies and certain types of cancer.","container-title":"The Journal of Cell Biology","DOI":"10.1083/jcb.201612050","ISSN":"1540-8140","issue":"9","journalAbbreviation":"J. Cell Biol.","language":"eng","note":"PMID: 28687664\nPMCID: PMC5584158","page":"2701-2713","source":"PubMed","title":"Tubulin glycylation controls primary cilia length","volume":"216","author":[{"family":"Gadadhar","given":"Sudarshan"},{"family":"Dadi","given":"Hala"},{"family":"Bodakuntla","given":"Satish"},{"family":"Schnitzler","given":"Anne"},{"family":"Bièche","given":"Ivan"},{"family":"Rusconi","given":"Filippo"},{"family":"Janke","given":"Carsten"}],"issued":{"date-parts":[["2017"]],"season":"04"}}},{"id":439,"uris":["http://zotero.org/users/local/bVaZPlur/items/VRJ3NQWW"],"uri":["http://zotero.org/users/local/bVaZPlur/items/VRJ3NQWW"],"itemData":{"id":439,"type":"article-journal","abstract":"Hypoxic environments at high altitude have significant effects on kidney injury. Following injury, renal primary cilia display length alterations. Primary cilia are mechanosensory organelles that regulate tubular architecture. The effect of hypoxia on cilia length is still controversial in cultured cells, and no corresponding in vivo study exists. Using fetal and adult sheep, we here study the effect of chronic hypobaric hypoxia on the renal injury, intracellular calcium signaling and the relationship between cilia length and cilia function. Our results show that although long-term hypoxia induces renal fibrosis in both fetal and adult kidneys, fetal kidneys are more susceptible to hypoxia-induced renal injury. Unlike hypoxic adult kidneys, hypoxic fetal kidneys are characterized by interstitial edema, tubular disparition and atrophy. We also noted that there is an increase in the cilia length as well as an increase in the cilia function in the hypoxic fetal proximal and distal collecting epithelia. Hypoxia, however, has no significant effect on primary cilia in the adult kidneys. Increased cilia length is also associated with greater flow-induced intracellular calcium signaling in renal epithelial cells from hypoxic fetuses. Our studies suggest that while hypoxia causes renal fibrosis in both adult and fetal kidneys, hypoxia-induced alteration in cilia length and function are specific to more severe renal injuries in fetal hypoxic kidneys.","container-title":"Frontiers in Physiology","DOI":"10.3389/fphys.2017.00677","ISSN":"1664-042X","journalAbbreviation":"Front Physiol","language":"eng","note":"PMID: 28979210\nPMCID: PMC5611369","page":"677","source":"PubMed","title":"Chronic Hypobaric Hypoxia Modulates Primary Cilia Differently in Adult and Fetal Ovine Kidneys","volume":"8","author":[{"family":"Shamloo","given":"Kiumars"},{"family":"Chen","given":"Juan"},{"family":"Sardar","given":"Jasmine"},{"family":"Sherpa","given":"Rinzhin T."},{"family":"Pala","given":"Rajasekharreddy"},{"family":"Atkinson","given":"Kimberly F."},{"family":"Pearce","given":"William J."},{"family":"Zhang","given":"Lubo"},{"family":"Nauli","given":"Surya M."}],"issued":{"date-parts":[["2017"]]}}}],"schema":"https://github.com/citation-style-language/schema/raw/master/csl-citation.json"} </w:instrText>
      </w:r>
      <w:r w:rsidR="00E2436F">
        <w:rPr>
          <w:rFonts w:asciiTheme="minorHAnsi" w:hAnsiTheme="minorHAnsi" w:cstheme="minorHAnsi"/>
          <w:lang w:val="en-GB"/>
        </w:rPr>
        <w:fldChar w:fldCharType="separate"/>
      </w:r>
      <w:r w:rsidR="00E2436F" w:rsidRPr="00E2436F">
        <w:rPr>
          <w:vertAlign w:val="superscript"/>
        </w:rPr>
        <w:t>3–7</w:t>
      </w:r>
      <w:r w:rsidR="00E2436F">
        <w:rPr>
          <w:rFonts w:asciiTheme="minorHAnsi" w:hAnsiTheme="minorHAnsi" w:cstheme="minorHAnsi"/>
          <w:lang w:val="en-GB"/>
        </w:rPr>
        <w:fldChar w:fldCharType="end"/>
      </w:r>
      <w:r w:rsidR="00E2436F">
        <w:rPr>
          <w:rFonts w:asciiTheme="minorHAnsi" w:hAnsiTheme="minorHAnsi" w:cstheme="minorHAnsi"/>
          <w:lang w:val="en-GB"/>
        </w:rPr>
        <w:t xml:space="preserve">. </w:t>
      </w:r>
      <w:r w:rsidR="00A75852">
        <w:rPr>
          <w:rFonts w:asciiTheme="minorHAnsi" w:hAnsiTheme="minorHAnsi" w:cstheme="minorHAnsi"/>
          <w:lang w:val="en-GB"/>
        </w:rPr>
        <w:t>U</w:t>
      </w:r>
      <w:r w:rsidR="00A75852" w:rsidRPr="00B363B6">
        <w:rPr>
          <w:rFonts w:asciiTheme="minorHAnsi" w:hAnsiTheme="minorHAnsi" w:cstheme="minorHAnsi"/>
          <w:lang w:val="en-GB"/>
        </w:rPr>
        <w:t>sually</w:t>
      </w:r>
      <w:r w:rsidR="00A75852">
        <w:rPr>
          <w:rFonts w:asciiTheme="minorHAnsi" w:hAnsiTheme="minorHAnsi" w:cstheme="minorHAnsi"/>
          <w:lang w:val="en-GB"/>
        </w:rPr>
        <w:t>,</w:t>
      </w:r>
      <w:r w:rsidR="00A75852" w:rsidRPr="00B363B6">
        <w:rPr>
          <w:rFonts w:asciiTheme="minorHAnsi" w:hAnsiTheme="minorHAnsi" w:cstheme="minorHAnsi"/>
          <w:lang w:val="en-GB"/>
        </w:rPr>
        <w:t xml:space="preserve"> </w:t>
      </w:r>
      <w:r w:rsidRPr="00B363B6">
        <w:rPr>
          <w:rFonts w:asciiTheme="minorHAnsi" w:hAnsiTheme="minorHAnsi" w:cstheme="minorHAnsi"/>
          <w:lang w:val="en-GB"/>
        </w:rPr>
        <w:t>cell</w:t>
      </w:r>
      <w:r w:rsidR="00A75852">
        <w:rPr>
          <w:rFonts w:asciiTheme="minorHAnsi" w:hAnsiTheme="minorHAnsi" w:cstheme="minorHAnsi"/>
          <w:lang w:val="en-GB"/>
        </w:rPr>
        <w:t>s</w:t>
      </w:r>
      <w:r w:rsidRPr="00B363B6">
        <w:rPr>
          <w:rFonts w:asciiTheme="minorHAnsi" w:hAnsiTheme="minorHAnsi" w:cstheme="minorHAnsi"/>
          <w:lang w:val="en-GB"/>
        </w:rPr>
        <w:t xml:space="preserve"> ha</w:t>
      </w:r>
      <w:r w:rsidR="00A75852">
        <w:rPr>
          <w:rFonts w:asciiTheme="minorHAnsi" w:hAnsiTheme="minorHAnsi" w:cstheme="minorHAnsi"/>
          <w:lang w:val="en-GB"/>
        </w:rPr>
        <w:t>ve</w:t>
      </w:r>
      <w:r w:rsidRPr="00B363B6">
        <w:rPr>
          <w:rFonts w:asciiTheme="minorHAnsi" w:hAnsiTheme="minorHAnsi" w:cstheme="minorHAnsi"/>
          <w:lang w:val="en-GB"/>
        </w:rPr>
        <w:t xml:space="preserve"> only one primary cilium</w:t>
      </w:r>
      <w:r w:rsidR="00A75852">
        <w:rPr>
          <w:rFonts w:asciiTheme="minorHAnsi" w:hAnsiTheme="minorHAnsi" w:cstheme="minorHAnsi"/>
          <w:lang w:val="en-GB"/>
        </w:rPr>
        <w:t>, which</w:t>
      </w:r>
      <w:r w:rsidRPr="00B363B6">
        <w:rPr>
          <w:rFonts w:asciiTheme="minorHAnsi" w:hAnsiTheme="minorHAnsi" w:cstheme="minorHAnsi"/>
          <w:lang w:val="en-GB"/>
        </w:rPr>
        <w:t xml:space="preserve"> is involved in morphogenesis and </w:t>
      </w:r>
      <w:r w:rsidR="00A75852">
        <w:rPr>
          <w:rFonts w:asciiTheme="minorHAnsi" w:hAnsiTheme="minorHAnsi" w:cstheme="minorHAnsi"/>
          <w:lang w:val="en-GB"/>
        </w:rPr>
        <w:t xml:space="preserve">cell </w:t>
      </w:r>
      <w:r w:rsidRPr="00B363B6">
        <w:rPr>
          <w:rFonts w:asciiTheme="minorHAnsi" w:hAnsiTheme="minorHAnsi" w:cstheme="minorHAnsi"/>
          <w:lang w:val="en-GB"/>
        </w:rPr>
        <w:t xml:space="preserve">signalling </w:t>
      </w:r>
      <w:r w:rsidR="000420D1">
        <w:rPr>
          <w:rFonts w:asciiTheme="minorHAnsi" w:hAnsiTheme="minorHAnsi" w:cstheme="minorHAnsi"/>
          <w:lang w:val="en-GB"/>
        </w:rPr>
        <w:t xml:space="preserve">pathways </w:t>
      </w:r>
      <w:r w:rsidRPr="00B363B6">
        <w:rPr>
          <w:rFonts w:asciiTheme="minorHAnsi" w:hAnsiTheme="minorHAnsi" w:cstheme="minorHAnsi"/>
          <w:lang w:val="en-GB"/>
        </w:rPr>
        <w:t>important for cell proliferation and differentiation</w:t>
      </w:r>
      <w:r w:rsidR="00E2436F">
        <w:rPr>
          <w:rFonts w:asciiTheme="minorHAnsi" w:hAnsiTheme="minorHAnsi" w:cstheme="minorHAnsi"/>
          <w:lang w:val="en-GB"/>
        </w:rPr>
        <w:fldChar w:fldCharType="begin"/>
      </w:r>
      <w:r w:rsidR="00E2436F">
        <w:rPr>
          <w:rFonts w:asciiTheme="minorHAnsi" w:hAnsiTheme="minorHAnsi" w:cstheme="minorHAnsi"/>
          <w:lang w:val="en-GB"/>
        </w:rPr>
        <w:instrText xml:space="preserve"> ADDIN ZOTERO_ITEM CSL_CITATION {"citationID":"hklL1kjV","properties":{"formattedCitation":"\\super 8, 9\\nosupersub{}","plainCitation":"8, 9","noteIndex":0},"citationItems":[{"id":442,"uris":["http://zotero.org/users/local/bVaZPlur/items/WDBC26SR"],"uri":["http://zotero.org/users/local/bVaZPlur/items/WDBC26SR"],"itemData":{"id":442,"type":"article-journal","abstract":"Primary cilia are sensory organelles that translate extracellular chemical and mechanical cues into cellular responses. Bone is an exquisitely mechanosensitive organ, and its homeostasis depends on the ability of bone cells to sense and respond to mechanical stimuli. One such stimulus is dynamic fluid flow, which triggers biochemical and transcriptional changes in bone cells by an unknown mechanism. Here we report that bone cells possess primary cilia that project from the cell surface and deflect during fluid flow and that these primary cilia are required for osteogenic and bone resorptive responses to dynamic fluid flow. We also show that, unlike in kidney cells, primary cilia in bone translate fluid flow into cellular responses in bone cells independently of Ca(2+) flux and stretch-activated ion channels. These results suggest that primary cilia might regulate homeostasis in diverse tissues by allowing mechanical signals to alter cellular activity via tissue-specific pathways. Our identification of a mechanism for mechanotransduction in bone could lead to therapeutic approaches for combating bone loss due to osteoporosis and disuse.","container-title":"Proceedings of the National Academy of Sciences of the United States of America","DOI":"10.1073/pnas.0700636104","ISSN":"0027-8424","issue":"33","journalAbbreviation":"Proc. Natl. Acad. Sci. U.S.A.","language":"eng","note":"PMID: 17673554\nPMCID: PMC1939687","page":"13325-13330","source":"PubMed","title":"Primary cilia mediate mechanosensing in bone cells by a calcium-independent mechanism","volume":"104","author":[{"family":"Malone","given":"Amanda M. D."},{"family":"Anderson","given":"Charles T."},{"family":"Tummala","given":"Padmaja"},{"family":"Kwon","given":"Ronald Y."},{"family":"Johnston","given":"Tyler R."},{"family":"Stearns","given":"Tim"},{"family":"Jacobs","given":"Christopher R."}],"issued":{"date-parts":[["2007",8,14]]}}},{"id":445,"uris":["http://zotero.org/users/local/bVaZPlur/items/IEKKMB7P"],"uri":["http://zotero.org/users/local/bVaZPlur/items/IEKKMB7P"],"itemData":{"id":445,"type":"article-journal","abstract":"The primary cilium is a non-motile cilium whose structure is 9+0. It is involved in co-ordinating cellular signal transduction pathways, developmental processes and tissue homeostasis. Defects in the structure or function of the primary cilium underlie numerous human diseases, collectively termed ciliopathies. The presence of single cilia in the central nervous system (CNS) is well documented, including some choroid plexus cells, neural stem cells, neurons and astrocytes, but the presence of primary cilia in differentiated neurons of the enteric nervous system (ENS) has not yet been described in mammals to the best of our knowledge. The enteric nervous system closely resembles the central nervous system. In fact, the ultrastructure of the ENS is more similar to the CNS ultrastructure than to the rest of the peripheral nervous system. This research work describes for the first time the ultrastructural characteristics of the single cilium in neurons of rat duodenum myenteric plexus, and reviews the cilium function in the CNS to propose the possible role of cilia in the ENS cells.","container-title":"Journal of Cellular and Molecular Medicine","DOI":"10.1111/j.1582-4934.2012.01657.x","ISSN":"1582-4934","issue":"1","journalAbbreviation":"J. Cell. Mol. Med.","language":"eng","note":"PMID: 23205631\nPMCID: PMC3823144","page":"147-153","source":"PubMed","title":"Enteric neurons show a primary cilium","volume":"17","author":[{"family":"Luesma","given":"Ma José"},{"family":"Cantarero","given":"Irene"},{"family":"Castiella","given":"Tomás"},{"family":"Soriano","given":"Mario"},{"family":"Garcia-Verdugo","given":"José Manuel"},{"family":"Junquera","given":"Concepción"}],"issued":{"date-parts":[["2013",1]]}}}],"schema":"https://github.com/citation-style-language/schema/raw/master/csl-citation.json"} </w:instrText>
      </w:r>
      <w:r w:rsidR="00E2436F">
        <w:rPr>
          <w:rFonts w:asciiTheme="minorHAnsi" w:hAnsiTheme="minorHAnsi" w:cstheme="minorHAnsi"/>
          <w:lang w:val="en-GB"/>
        </w:rPr>
        <w:fldChar w:fldCharType="separate"/>
      </w:r>
      <w:r w:rsidR="00E2436F" w:rsidRPr="00E2436F">
        <w:rPr>
          <w:vertAlign w:val="superscript"/>
        </w:rPr>
        <w:t>8,9</w:t>
      </w:r>
      <w:r w:rsidR="00E2436F">
        <w:rPr>
          <w:rFonts w:asciiTheme="minorHAnsi" w:hAnsiTheme="minorHAnsi" w:cstheme="minorHAnsi"/>
          <w:lang w:val="en-GB"/>
        </w:rPr>
        <w:fldChar w:fldCharType="end"/>
      </w:r>
      <w:r w:rsidRPr="00B363B6">
        <w:rPr>
          <w:rFonts w:asciiTheme="minorHAnsi" w:hAnsiTheme="minorHAnsi" w:cstheme="minorHAnsi"/>
          <w:lang w:val="en-GB"/>
        </w:rPr>
        <w:t xml:space="preserve">. </w:t>
      </w:r>
    </w:p>
    <w:p w14:paraId="27543242" w14:textId="77777777" w:rsidR="00653CDC" w:rsidRDefault="00653CDC" w:rsidP="00AC5DC0">
      <w:pPr>
        <w:contextualSpacing/>
        <w:rPr>
          <w:rFonts w:asciiTheme="minorHAnsi" w:hAnsiTheme="minorHAnsi" w:cstheme="minorHAnsi"/>
          <w:lang w:val="en-GB"/>
        </w:rPr>
      </w:pPr>
    </w:p>
    <w:p w14:paraId="0F9E662E" w14:textId="05D9E3C1" w:rsidR="001A5495" w:rsidRDefault="001A5495" w:rsidP="00AC5DC0">
      <w:pPr>
        <w:contextualSpacing/>
        <w:rPr>
          <w:rFonts w:asciiTheme="minorHAnsi" w:hAnsiTheme="minorHAnsi" w:cstheme="minorHAnsi"/>
          <w:lang w:val="en-GB"/>
        </w:rPr>
      </w:pPr>
      <w:r w:rsidRPr="00B363B6">
        <w:rPr>
          <w:rFonts w:asciiTheme="minorHAnsi" w:hAnsiTheme="minorHAnsi" w:cstheme="minorHAnsi"/>
          <w:lang w:val="en-GB"/>
        </w:rPr>
        <w:t>Primary cilia are dynamically regulated during cell cycle progression</w:t>
      </w:r>
      <w:r w:rsidR="000420D1">
        <w:rPr>
          <w:rFonts w:asciiTheme="minorHAnsi" w:hAnsiTheme="minorHAnsi" w:cstheme="minorHAnsi"/>
          <w:lang w:val="en-GB"/>
        </w:rPr>
        <w:t>, specifically</w:t>
      </w:r>
      <w:r w:rsidRPr="00B363B6">
        <w:rPr>
          <w:rFonts w:asciiTheme="minorHAnsi" w:hAnsiTheme="minorHAnsi" w:cstheme="minorHAnsi"/>
          <w:lang w:val="en-GB"/>
        </w:rPr>
        <w:t xml:space="preserve"> during the G0/G1 phase</w:t>
      </w:r>
      <w:r w:rsidR="000420D1">
        <w:rPr>
          <w:rFonts w:asciiTheme="minorHAnsi" w:hAnsiTheme="minorHAnsi" w:cstheme="minorHAnsi"/>
          <w:lang w:val="en-GB"/>
        </w:rPr>
        <w:t>s,</w:t>
      </w:r>
      <w:r w:rsidRPr="00B363B6">
        <w:rPr>
          <w:rFonts w:asciiTheme="minorHAnsi" w:hAnsiTheme="minorHAnsi" w:cstheme="minorHAnsi"/>
          <w:lang w:val="en-GB"/>
        </w:rPr>
        <w:t xml:space="preserve"> and resorbed before entering mitosis in </w:t>
      </w:r>
      <w:r w:rsidR="000420D1">
        <w:rPr>
          <w:rFonts w:asciiTheme="minorHAnsi" w:hAnsiTheme="minorHAnsi" w:cstheme="minorHAnsi"/>
          <w:lang w:val="en-GB"/>
        </w:rPr>
        <w:t>a</w:t>
      </w:r>
      <w:r w:rsidRPr="00B363B6">
        <w:rPr>
          <w:rFonts w:asciiTheme="minorHAnsi" w:hAnsiTheme="minorHAnsi" w:cstheme="minorHAnsi"/>
          <w:lang w:val="en-GB"/>
        </w:rPr>
        <w:t xml:space="preserve"> process associated with tubulin deacetylation </w:t>
      </w:r>
      <w:r w:rsidR="000420D1">
        <w:rPr>
          <w:rFonts w:asciiTheme="minorHAnsi" w:hAnsiTheme="minorHAnsi" w:cstheme="minorHAnsi"/>
          <w:lang w:val="en-GB"/>
        </w:rPr>
        <w:t>mediated by</w:t>
      </w:r>
      <w:r w:rsidR="000420D1" w:rsidRPr="00B363B6">
        <w:rPr>
          <w:rFonts w:asciiTheme="minorHAnsi" w:hAnsiTheme="minorHAnsi" w:cstheme="minorHAnsi"/>
          <w:lang w:val="en-GB"/>
        </w:rPr>
        <w:t xml:space="preserve"> </w:t>
      </w:r>
      <w:r w:rsidRPr="00B363B6">
        <w:rPr>
          <w:rFonts w:asciiTheme="minorHAnsi" w:hAnsiTheme="minorHAnsi" w:cstheme="minorHAnsi"/>
          <w:lang w:val="en-GB"/>
        </w:rPr>
        <w:t xml:space="preserve">HDAC6 </w:t>
      </w:r>
      <w:r w:rsidR="000420D1">
        <w:rPr>
          <w:rFonts w:asciiTheme="minorHAnsi" w:hAnsiTheme="minorHAnsi" w:cstheme="minorHAnsi"/>
          <w:lang w:val="en-GB"/>
        </w:rPr>
        <w:t>(</w:t>
      </w:r>
      <w:r w:rsidRPr="00B363B6">
        <w:rPr>
          <w:rFonts w:asciiTheme="minorHAnsi" w:hAnsiTheme="minorHAnsi" w:cstheme="minorHAnsi"/>
          <w:lang w:val="en-GB"/>
        </w:rPr>
        <w:t>histone deacet</w:t>
      </w:r>
      <w:r w:rsidR="00CF77D1">
        <w:rPr>
          <w:rFonts w:asciiTheme="minorHAnsi" w:hAnsiTheme="minorHAnsi" w:cstheme="minorHAnsi"/>
          <w:lang w:val="en-GB"/>
        </w:rPr>
        <w:t>ylase 6</w:t>
      </w:r>
      <w:r w:rsidR="000420D1">
        <w:rPr>
          <w:rFonts w:asciiTheme="minorHAnsi" w:hAnsiTheme="minorHAnsi" w:cstheme="minorHAnsi"/>
          <w:lang w:val="en-GB"/>
        </w:rPr>
        <w:t>)</w:t>
      </w:r>
      <w:r w:rsidR="00393F86">
        <w:rPr>
          <w:rFonts w:asciiTheme="minorHAnsi" w:hAnsiTheme="minorHAnsi" w:cstheme="minorHAnsi"/>
          <w:lang w:val="en-GB"/>
        </w:rPr>
        <w:fldChar w:fldCharType="begin"/>
      </w:r>
      <w:r w:rsidR="00393F86">
        <w:rPr>
          <w:rFonts w:asciiTheme="minorHAnsi" w:hAnsiTheme="minorHAnsi" w:cstheme="minorHAnsi"/>
          <w:lang w:val="en-GB"/>
        </w:rPr>
        <w:instrText xml:space="preserve"> ADDIN ZOTERO_ITEM CSL_CITATION {"citationID":"JQ70hhuy","properties":{"formattedCitation":"\\super 10\\nosupersub{}","plainCitation":"10","noteIndex":0},"citationItems":[{"id":448,"uris":["http://zotero.org/users/local/bVaZPlur/items/4R4WXMH5"],"uri":["http://zotero.org/users/local/bVaZPlur/items/4R4WXMH5"],"itemData":{"id":448,"type":"article-journal","abstract":"The mammalian cilium protrudes from the apical/lumenal surface of polarized cells and acts as a sensor of environmental cues. Numerous developmental disorders and pathological conditions have been shown to arise from defects in cilia-associated signaling proteins. Despite mounting evidence that cilia are essential sites for coordination of cell signaling, little is known about the cellular mechanisms controlling their formation and disassembly. Here, we show that interactions between the prometastatic scaffolding protein HEF1/Cas-L/NEDD9 and the oncogenic Aurora A (AurA) kinase at the basal body of cilia causes phosphorylation and activation of HDAC6, a tubulin deacetylase, promoting ciliary disassembly. We show that this pathway is both necessary and sufficient for ciliary resorption and that it constitutes an unexpected nonmitotic activity of AurA in vertebrates. Moreover, we demonstrate that small molecule inhibitors of AurA and HDAC6 selectively stabilize cilia from regulated resorption cues, suggesting a novel mode of action for these clinical agents.","container-title":"Cell","DOI":"10.1016/j.cell.2007.04.035","ISSN":"0092-8674","issue":"7","journalAbbreviation":"Cell","language":"eng","note":"PMID: 17604723\nPMCID: PMC2504417","page":"1351-1363","source":"PubMed","title":"HEF1-dependent Aurora A activation induces disassembly of the primary cilium","volume":"129","author":[{"family":"Pugacheva","given":"Elena N."},{"family":"Jablonski","given":"Sandra A."},{"family":"Hartman","given":"Tiffiney R."},{"family":"Henske","given":"Elizabeth P."},{"family":"Golemis","given":"Erica A."}],"issued":{"date-parts":[["2007",6,29]]}}}],"schema":"https://github.com/citation-style-language/schema/raw/master/csl-citation.json"} </w:instrText>
      </w:r>
      <w:r w:rsidR="00393F86">
        <w:rPr>
          <w:rFonts w:asciiTheme="minorHAnsi" w:hAnsiTheme="minorHAnsi" w:cstheme="minorHAnsi"/>
          <w:lang w:val="en-GB"/>
        </w:rPr>
        <w:fldChar w:fldCharType="separate"/>
      </w:r>
      <w:r w:rsidR="00393F86" w:rsidRPr="00393F86">
        <w:rPr>
          <w:vertAlign w:val="superscript"/>
        </w:rPr>
        <w:t>10</w:t>
      </w:r>
      <w:r w:rsidR="00393F86">
        <w:rPr>
          <w:rFonts w:asciiTheme="minorHAnsi" w:hAnsiTheme="minorHAnsi" w:cstheme="minorHAnsi"/>
          <w:lang w:val="en-GB"/>
        </w:rPr>
        <w:fldChar w:fldCharType="end"/>
      </w:r>
      <w:r w:rsidRPr="00B363B6">
        <w:rPr>
          <w:rFonts w:asciiTheme="minorHAnsi" w:hAnsiTheme="minorHAnsi" w:cstheme="minorHAnsi"/>
          <w:lang w:val="en-GB"/>
        </w:rPr>
        <w:t xml:space="preserve">. The exact moment of </w:t>
      </w:r>
      <w:r w:rsidR="000420D1" w:rsidRPr="00B363B6">
        <w:rPr>
          <w:rFonts w:asciiTheme="minorHAnsi" w:hAnsiTheme="minorHAnsi" w:cstheme="minorHAnsi"/>
          <w:lang w:val="en-GB"/>
        </w:rPr>
        <w:t xml:space="preserve">primary cilia </w:t>
      </w:r>
      <w:r w:rsidRPr="00B363B6">
        <w:rPr>
          <w:rFonts w:asciiTheme="minorHAnsi" w:hAnsiTheme="minorHAnsi" w:cstheme="minorHAnsi"/>
          <w:lang w:val="en-GB"/>
        </w:rPr>
        <w:t>resorption depend</w:t>
      </w:r>
      <w:r w:rsidR="000420D1">
        <w:rPr>
          <w:rFonts w:asciiTheme="minorHAnsi" w:hAnsiTheme="minorHAnsi" w:cstheme="minorHAnsi"/>
          <w:lang w:val="en-GB"/>
        </w:rPr>
        <w:t>s</w:t>
      </w:r>
      <w:r w:rsidRPr="00B363B6">
        <w:rPr>
          <w:rFonts w:asciiTheme="minorHAnsi" w:hAnsiTheme="minorHAnsi" w:cstheme="minorHAnsi"/>
          <w:lang w:val="en-GB"/>
        </w:rPr>
        <w:t xml:space="preserve"> </w:t>
      </w:r>
      <w:r w:rsidR="000420D1">
        <w:rPr>
          <w:rFonts w:asciiTheme="minorHAnsi" w:hAnsiTheme="minorHAnsi" w:cstheme="minorHAnsi"/>
          <w:lang w:val="en-GB"/>
        </w:rPr>
        <w:t>up</w:t>
      </w:r>
      <w:r w:rsidRPr="00B363B6">
        <w:rPr>
          <w:rFonts w:asciiTheme="minorHAnsi" w:hAnsiTheme="minorHAnsi" w:cstheme="minorHAnsi"/>
          <w:lang w:val="en-GB"/>
        </w:rPr>
        <w:t xml:space="preserve">on cell type and the expression of genes </w:t>
      </w:r>
      <w:r w:rsidR="000420D1">
        <w:rPr>
          <w:rFonts w:asciiTheme="minorHAnsi" w:hAnsiTheme="minorHAnsi" w:cstheme="minorHAnsi"/>
          <w:lang w:val="en-GB"/>
        </w:rPr>
        <w:t>directly involved in this process</w:t>
      </w:r>
      <w:r w:rsidRPr="00B363B6">
        <w:rPr>
          <w:rFonts w:asciiTheme="minorHAnsi" w:hAnsiTheme="minorHAnsi" w:cstheme="minorHAnsi"/>
          <w:lang w:val="en-GB"/>
        </w:rPr>
        <w:t xml:space="preserve">, such as </w:t>
      </w:r>
      <w:r w:rsidRPr="00702F38">
        <w:rPr>
          <w:rFonts w:asciiTheme="minorHAnsi" w:hAnsiTheme="minorHAnsi" w:cstheme="minorHAnsi"/>
          <w:i/>
          <w:iCs/>
          <w:lang w:val="en-GB"/>
        </w:rPr>
        <w:t>Aurora A, Plk1, TcTex-1</w:t>
      </w:r>
      <w:r w:rsidR="00393F86">
        <w:rPr>
          <w:rFonts w:asciiTheme="minorHAnsi" w:hAnsiTheme="minorHAnsi" w:cstheme="minorHAnsi"/>
          <w:lang w:val="en-GB"/>
        </w:rPr>
        <w:fldChar w:fldCharType="begin"/>
      </w:r>
      <w:r w:rsidR="00393F86">
        <w:rPr>
          <w:rFonts w:asciiTheme="minorHAnsi" w:hAnsiTheme="minorHAnsi" w:cstheme="minorHAnsi"/>
          <w:lang w:val="en-GB"/>
        </w:rPr>
        <w:instrText xml:space="preserve"> ADDIN ZOTERO_ITEM CSL_CITATION {"citationID":"R2YwMeP5","properties":{"formattedCitation":"\\super 11\\uc0\\u8211{}13\\nosupersub{}","plainCitation":"11–13","noteIndex":0},"citationItems":[{"id":451,"uris":["http://zotero.org/users/local/bVaZPlur/items/IVF7C2Q9"],"uri":["http://zotero.org/users/local/bVaZPlur/items/IVF7C2Q9"],"itemData":{"id":451,"type":"article-journal","abstract":"Primary cilia are displayed during the G(0)/G(1) phase of many cell types. Cilia are resorbed as cells prepare to re-enter the cell cycle, but the causal and molecular link between these two cellular events remains unclear. We show that Tctex-1 phosphorylated at Thr 94 is recruited to ciliary transition zones before S-phase entry and has a pivotal role in both ciliary disassembly and cell cycle progression. However, the role of Tctex-1 in S-phase entry is dispensable in non-ciliated cells. Exogenously adding a phospho-mimic Tctex-1(T94E) mutant accelerates cilium disassembly and S-phase entry. These results support a model in which the cilia act as a brake to prevent cell cycle progression. Mechanistic studies show the involvement of actin dynamics in Tctex-1-regulated cilium resorption. Tctex-1 phosphorylated at Thr 94 is also selectively enriched at the ciliary transition zones of cortical neural progenitors, and has a key role in controlling G(1) length, cell cycle entry and fate determination of these cells during corticogenesis.","container-title":"Nature Cell Biology","DOI":"10.1038/ncb2218","ISSN":"1476-4679","issue":"4","journalAbbreviation":"Nat. Cell Biol.","language":"eng","note":"PMID: 21394082\nPMCID: PMC4018803","page":"402-411","source":"PubMed","title":"Ciliary transition zone activation of phosphorylated Tctex-1 controls ciliary resorption, S-phase entry and fate of neural progenitors","volume":"13","author":[{"family":"Li","given":"Aiqun"},{"family":"Saito","given":"Masaki"},{"family":"Chuang","given":"Jen-Zen"},{"family":"Tseng","given":"Yun-Yu"},{"family":"Dedesma","given":"Carlos"},{"family":"Tomizawa","given":"Kazuhito"},{"family":"Kaitsuka","given":"Taku"},{"family":"Sung","given":"Ching-Hwa"}],"issued":{"date-parts":[["2011",4]]}}},{"id":454,"uris":["http://zotero.org/users/local/bVaZPlur/items/5LZDWTAH"],"uri":["http://zotero.org/users/local/bVaZPlur/items/5LZDWTAH"],"itemData":{"id":454,"type":"article-journal","abstract":"The primary cilium, an organelle that transduces extracellular signals important for development and tissue homeostasis, is typically assembled upon cell cycle exit and disassembled upon cell cycle re-entry. Cilium assembly is thought to be suppressed in cycling cells, however the extent of suppression is not clear. For example, primary cilia are present in certain proliferating cells during development, and a period of reciliation has been reported to occur in late G1 in murine 3T3 cells released from serum starvation-induced quiescence. Human retinal pigmented epithelial (hTERT-RPE1; herein, RPE1) cells are commonly used to investigate pathways regulating cilium disassembly, however the ciliary disassembly profile of these cells remains uncertain. A period of reciliation has not been observed. Here, we analyse the ciliary disassembly profile of RPE1 cells by immunofluorescence microscopy. The results suggest a profile similar to 3T3 cells, including a period of reciliation in late G1 and a second wave of deciliation in S phase. We present evidence that arresting cells in early S phase with hydroxyurea or excess thymidine prevents the second wave of deciliation, and that deciliation is initiated shortly after release from a thymidine block, consistent with coupling to DNA replication. These findings support the often overlooked notion that cilium formation can occur in late G1, and suggest that RPE1 cells could serve as a model system for studying the molecular pathways that direct this process, in addition to those that stimulate cilium disassembly. We also present immunofluorescence data indicating that cyclin B1 localises to primary cilia.","container-title":"FEBS open bio","DOI":"10.1016/j.fob.2013.08.002","ISSN":"2211-5463","journalAbbreviation":"FEBS Open Bio","language":"eng","note":"PMID: 24251092\nPMCID: PMC3821022","page":"334-340","source":"PubMed","title":"Evidence for reciliation of RPE1 cells in late G1 phase, and ciliary localisation of cyclin B1","volume":"3","author":[{"family":"Spalluto","given":"Cosma"},{"family":"Wilson","given":"David I."},{"family":"Hearn","given":"Tom"}],"issued":{"date-parts":[["2013"]]}}},{"id":457,"uris":["http://zotero.org/users/local/bVaZPlur/items/ZWCCRZWE"],"uri":["http://zotero.org/users/local/bVaZPlur/items/ZWCCRZWE"],"itemData":{"id":457,"type":"article-journal","abstract":"Cilia mediate an astonishing diversity of processes. Recent advances provide unexpected insights into the regulatory mechanisms of cilium formation, and reveal diverse regulatory inputs that are related to the cell cycle, cytoskeleton, proteostasis, and cilia-mediated signaling itself. Ciliogenesis and cilia maintenance are regulated by reciprocal antagonistic or synergistic influences, often acting in parallel to each other. By receiving parallel inputs, cilia appear to integrate multiple signals into specific outputs and may have functions similar to logic gates of digital systems. Some combinations of input signals appear to impose higher hierarchical control related to the cell cycle. An integrated view of these regulatory inputs will be necessary to understand ciliogenesis and its wider relevance to human biology.","container-title":"Trends in Cell Biology","DOI":"10.1016/j.tcb.2016.08.002","ISSN":"1879-3088","issue":"2","journalAbbreviation":"Trends Cell Biol.","language":"eng","note":"PMID: 27634431\nPMCID: PMC5278183","page":"126-140","source":"PubMed","title":"The Cilium: Cellular Antenna and Central Processing Unit","title-short":"The Cilium","volume":"27","author":[{"family":"Malicki","given":"Jarema J."},{"family":"Johnson","given":"Colin A."}],"issued":{"date-parts":[["2017"]]}}}],"schema":"https://github.com/citation-style-language/schema/raw/master/csl-citation.json"} </w:instrText>
      </w:r>
      <w:r w:rsidR="00393F86">
        <w:rPr>
          <w:rFonts w:asciiTheme="minorHAnsi" w:hAnsiTheme="minorHAnsi" w:cstheme="minorHAnsi"/>
          <w:lang w:val="en-GB"/>
        </w:rPr>
        <w:fldChar w:fldCharType="separate"/>
      </w:r>
      <w:r w:rsidR="00393F86" w:rsidRPr="00393F86">
        <w:rPr>
          <w:vertAlign w:val="superscript"/>
        </w:rPr>
        <w:t>11–13</w:t>
      </w:r>
      <w:r w:rsidR="00393F86">
        <w:rPr>
          <w:rFonts w:asciiTheme="minorHAnsi" w:hAnsiTheme="minorHAnsi" w:cstheme="minorHAnsi"/>
          <w:lang w:val="en-GB"/>
        </w:rPr>
        <w:fldChar w:fldCharType="end"/>
      </w:r>
      <w:r w:rsidR="00040C9A">
        <w:rPr>
          <w:rFonts w:asciiTheme="minorHAnsi" w:hAnsiTheme="minorHAnsi" w:cstheme="minorHAnsi"/>
          <w:lang w:val="en-GB"/>
        </w:rPr>
        <w:t>.</w:t>
      </w:r>
      <w:r w:rsidRPr="00B363B6">
        <w:rPr>
          <w:rFonts w:asciiTheme="minorHAnsi" w:hAnsiTheme="minorHAnsi" w:cstheme="minorHAnsi"/>
          <w:lang w:val="en-GB"/>
        </w:rPr>
        <w:t xml:space="preserve"> </w:t>
      </w:r>
      <w:r w:rsidR="00E44305" w:rsidRPr="00E44305">
        <w:rPr>
          <w:rFonts w:asciiTheme="minorHAnsi" w:hAnsiTheme="minorHAnsi" w:cstheme="minorHAnsi"/>
          <w:lang w:val="en-GB"/>
        </w:rPr>
        <w:t>Depending on the cell type, the primary cilia express different types of receptors, ion channels</w:t>
      </w:r>
      <w:r w:rsidR="00C03E73">
        <w:rPr>
          <w:rFonts w:asciiTheme="minorHAnsi" w:hAnsiTheme="minorHAnsi" w:cstheme="minorHAnsi"/>
          <w:lang w:val="en-GB"/>
        </w:rPr>
        <w:t>,</w:t>
      </w:r>
      <w:r w:rsidR="00E44305" w:rsidRPr="00E44305">
        <w:rPr>
          <w:rFonts w:asciiTheme="minorHAnsi" w:hAnsiTheme="minorHAnsi" w:cstheme="minorHAnsi"/>
          <w:lang w:val="en-GB"/>
        </w:rPr>
        <w:t xml:space="preserve"> and active </w:t>
      </w:r>
      <w:r w:rsidR="00E86408" w:rsidRPr="00E44305">
        <w:rPr>
          <w:rFonts w:asciiTheme="minorHAnsi" w:hAnsiTheme="minorHAnsi" w:cstheme="minorHAnsi"/>
          <w:lang w:val="en-GB"/>
        </w:rPr>
        <w:t>signalling</w:t>
      </w:r>
      <w:r w:rsidR="00E44305" w:rsidRPr="00E44305">
        <w:rPr>
          <w:rFonts w:asciiTheme="minorHAnsi" w:hAnsiTheme="minorHAnsi" w:cstheme="minorHAnsi"/>
          <w:lang w:val="en-GB"/>
        </w:rPr>
        <w:t xml:space="preserve"> pathways. The</w:t>
      </w:r>
      <w:r w:rsidR="00C754F7">
        <w:rPr>
          <w:rFonts w:asciiTheme="minorHAnsi" w:hAnsiTheme="minorHAnsi" w:cstheme="minorHAnsi"/>
          <w:lang w:val="en-GB"/>
        </w:rPr>
        <w:t>se include the</w:t>
      </w:r>
      <w:r w:rsidR="00E44305" w:rsidRPr="00E44305">
        <w:rPr>
          <w:rFonts w:asciiTheme="minorHAnsi" w:hAnsiTheme="minorHAnsi" w:cstheme="minorHAnsi"/>
          <w:lang w:val="en-GB"/>
        </w:rPr>
        <w:t xml:space="preserve"> most important </w:t>
      </w:r>
      <w:r w:rsidR="00E86408" w:rsidRPr="00E44305">
        <w:rPr>
          <w:rFonts w:asciiTheme="minorHAnsi" w:hAnsiTheme="minorHAnsi" w:cstheme="minorHAnsi"/>
          <w:lang w:val="en-GB"/>
        </w:rPr>
        <w:t>signalling</w:t>
      </w:r>
      <w:r w:rsidR="00E44305" w:rsidRPr="00E44305">
        <w:rPr>
          <w:rFonts w:asciiTheme="minorHAnsi" w:hAnsiTheme="minorHAnsi" w:cstheme="minorHAnsi"/>
          <w:lang w:val="en-GB"/>
        </w:rPr>
        <w:t xml:space="preserve"> receptors affecting proliferation and survival</w:t>
      </w:r>
      <w:r w:rsidR="00C754F7">
        <w:rPr>
          <w:rFonts w:asciiTheme="minorHAnsi" w:hAnsiTheme="minorHAnsi" w:cstheme="minorHAnsi"/>
          <w:lang w:val="en-GB"/>
        </w:rPr>
        <w:t>,</w:t>
      </w:r>
      <w:r w:rsidR="00E44305" w:rsidRPr="00E44305">
        <w:rPr>
          <w:rFonts w:asciiTheme="minorHAnsi" w:hAnsiTheme="minorHAnsi" w:cstheme="minorHAnsi"/>
          <w:lang w:val="en-GB"/>
        </w:rPr>
        <w:t xml:space="preserve"> EGFR, PDGFR</w:t>
      </w:r>
      <w:r w:rsidR="00C03E73">
        <w:rPr>
          <w:rFonts w:asciiTheme="minorHAnsi" w:hAnsiTheme="minorHAnsi" w:cstheme="minorHAnsi"/>
          <w:lang w:val="en-GB"/>
        </w:rPr>
        <w:t>,</w:t>
      </w:r>
      <w:r w:rsidR="00E44305" w:rsidRPr="00E44305">
        <w:rPr>
          <w:rFonts w:asciiTheme="minorHAnsi" w:hAnsiTheme="minorHAnsi" w:cstheme="minorHAnsi"/>
          <w:lang w:val="en-GB"/>
        </w:rPr>
        <w:t xml:space="preserve"> and FGFR. </w:t>
      </w:r>
      <w:r w:rsidR="00C754F7">
        <w:rPr>
          <w:rFonts w:asciiTheme="minorHAnsi" w:hAnsiTheme="minorHAnsi" w:cstheme="minorHAnsi"/>
          <w:lang w:val="en-GB"/>
        </w:rPr>
        <w:t>Also included are s</w:t>
      </w:r>
      <w:r w:rsidR="00E44305" w:rsidRPr="00E44305">
        <w:rPr>
          <w:rFonts w:asciiTheme="minorHAnsi" w:hAnsiTheme="minorHAnsi" w:cstheme="minorHAnsi"/>
          <w:lang w:val="en-GB"/>
        </w:rPr>
        <w:t xml:space="preserve">ome of the </w:t>
      </w:r>
      <w:r w:rsidR="00E86408" w:rsidRPr="00E44305">
        <w:rPr>
          <w:rFonts w:asciiTheme="minorHAnsi" w:hAnsiTheme="minorHAnsi" w:cstheme="minorHAnsi"/>
          <w:lang w:val="en-GB"/>
        </w:rPr>
        <w:t>signalling</w:t>
      </w:r>
      <w:r w:rsidR="00E44305" w:rsidRPr="00E44305">
        <w:rPr>
          <w:rFonts w:asciiTheme="minorHAnsi" w:hAnsiTheme="minorHAnsi" w:cstheme="minorHAnsi"/>
          <w:lang w:val="en-GB"/>
        </w:rPr>
        <w:t xml:space="preserve"> pathways that may affect the function of one or more organs</w:t>
      </w:r>
      <w:r w:rsidR="00C754F7">
        <w:rPr>
          <w:rFonts w:asciiTheme="minorHAnsi" w:hAnsiTheme="minorHAnsi" w:cstheme="minorHAnsi"/>
          <w:lang w:val="en-GB"/>
        </w:rPr>
        <w:t>,</w:t>
      </w:r>
      <w:r w:rsidR="00E44305" w:rsidRPr="00E44305">
        <w:rPr>
          <w:rFonts w:asciiTheme="minorHAnsi" w:hAnsiTheme="minorHAnsi" w:cstheme="minorHAnsi"/>
          <w:lang w:val="en-GB"/>
        </w:rPr>
        <w:t xml:space="preserve"> includ</w:t>
      </w:r>
      <w:r w:rsidR="00C754F7">
        <w:rPr>
          <w:rFonts w:asciiTheme="minorHAnsi" w:hAnsiTheme="minorHAnsi" w:cstheme="minorHAnsi"/>
          <w:lang w:val="en-GB"/>
        </w:rPr>
        <w:t>ing</w:t>
      </w:r>
      <w:r w:rsidR="00E44305" w:rsidRPr="00E44305">
        <w:rPr>
          <w:rFonts w:asciiTheme="minorHAnsi" w:hAnsiTheme="minorHAnsi" w:cstheme="minorHAnsi"/>
          <w:lang w:val="en-GB"/>
        </w:rPr>
        <w:t xml:space="preserve"> Hedgehog, Notch, and </w:t>
      </w:r>
      <w:proofErr w:type="spellStart"/>
      <w:r w:rsidR="00E44305" w:rsidRPr="00E44305">
        <w:rPr>
          <w:rFonts w:asciiTheme="minorHAnsi" w:hAnsiTheme="minorHAnsi" w:cstheme="minorHAnsi"/>
          <w:lang w:val="en-GB"/>
        </w:rPr>
        <w:t>Wnt</w:t>
      </w:r>
      <w:proofErr w:type="spellEnd"/>
      <w:r w:rsidR="00E44305" w:rsidRPr="00E44305">
        <w:rPr>
          <w:rFonts w:asciiTheme="minorHAnsi" w:hAnsiTheme="minorHAnsi" w:cstheme="minorHAnsi"/>
          <w:lang w:val="en-GB"/>
        </w:rPr>
        <w:t xml:space="preserve">. Thanks to these receptors and </w:t>
      </w:r>
      <w:r w:rsidR="00E86408" w:rsidRPr="00E44305">
        <w:rPr>
          <w:rFonts w:asciiTheme="minorHAnsi" w:hAnsiTheme="minorHAnsi" w:cstheme="minorHAnsi"/>
          <w:lang w:val="en-GB"/>
        </w:rPr>
        <w:t>signalling</w:t>
      </w:r>
      <w:r w:rsidR="00E44305" w:rsidRPr="00E44305">
        <w:rPr>
          <w:rFonts w:asciiTheme="minorHAnsi" w:hAnsiTheme="minorHAnsi" w:cstheme="minorHAnsi"/>
          <w:lang w:val="en-GB"/>
        </w:rPr>
        <w:t xml:space="preserve"> pathways, the primary cilia also perform a chemosensory function. This function allows primary cilia to detect specific ligands for Notch, hormones</w:t>
      </w:r>
      <w:r w:rsidR="00C03E73">
        <w:rPr>
          <w:rFonts w:asciiTheme="minorHAnsi" w:hAnsiTheme="minorHAnsi" w:cstheme="minorHAnsi"/>
          <w:lang w:val="en-GB"/>
        </w:rPr>
        <w:t>,</w:t>
      </w:r>
      <w:r w:rsidR="00E44305" w:rsidRPr="00E44305">
        <w:rPr>
          <w:rFonts w:asciiTheme="minorHAnsi" w:hAnsiTheme="minorHAnsi" w:cstheme="minorHAnsi"/>
          <w:lang w:val="en-GB"/>
        </w:rPr>
        <w:t xml:space="preserve"> and biologically active substances such as serotonin or somatostatin. Other specific functions exhibited by primary cilia of different length</w:t>
      </w:r>
      <w:r w:rsidR="00C03E73">
        <w:rPr>
          <w:rFonts w:asciiTheme="minorHAnsi" w:hAnsiTheme="minorHAnsi" w:cstheme="minorHAnsi"/>
          <w:lang w:val="en-GB"/>
        </w:rPr>
        <w:t>s</w:t>
      </w:r>
      <w:r w:rsidR="00E44305" w:rsidRPr="00E44305">
        <w:rPr>
          <w:rFonts w:asciiTheme="minorHAnsi" w:hAnsiTheme="minorHAnsi" w:cstheme="minorHAnsi"/>
          <w:lang w:val="en-GB"/>
        </w:rPr>
        <w:t xml:space="preserve"> include reaction to changes in temperature, gravity</w:t>
      </w:r>
      <w:r w:rsidR="00C03E73">
        <w:rPr>
          <w:rFonts w:asciiTheme="minorHAnsi" w:hAnsiTheme="minorHAnsi" w:cstheme="minorHAnsi"/>
          <w:lang w:val="en-GB"/>
        </w:rPr>
        <w:t>,</w:t>
      </w:r>
      <w:r w:rsidR="00E44305" w:rsidRPr="00E44305">
        <w:rPr>
          <w:rFonts w:asciiTheme="minorHAnsi" w:hAnsiTheme="minorHAnsi" w:cstheme="minorHAnsi"/>
          <w:lang w:val="en-GB"/>
        </w:rPr>
        <w:t xml:space="preserve"> and osmolality</w:t>
      </w:r>
      <w:r w:rsidR="00F35FB8">
        <w:rPr>
          <w:rFonts w:asciiTheme="minorHAnsi" w:hAnsiTheme="minorHAnsi" w:cstheme="minorHAnsi"/>
          <w:lang w:val="en-GB"/>
        </w:rPr>
        <w:fldChar w:fldCharType="begin"/>
      </w:r>
      <w:r w:rsidR="00AD619F">
        <w:rPr>
          <w:rFonts w:asciiTheme="minorHAnsi" w:hAnsiTheme="minorHAnsi" w:cstheme="minorHAnsi"/>
          <w:lang w:val="en-GB"/>
        </w:rPr>
        <w:instrText xml:space="preserve"> ADDIN ZOTERO_ITEM CSL_CITATION {"citationID":"0P0wWFxE","properties":{"formattedCitation":"\\super 17\\nosupersub{}","plainCitation":"17","noteIndex":0},"citationItems":[{"id":497,"uris":["http://zotero.org/users/local/bVaZPlur/items/TDGRUCUW"],"uri":["http://zotero.org/users/local/bVaZPlur/items/TDGRUCUW"],"itemData":{"id":497,"type":"article-journal","abstract":"Primary cilia are microtubule-based organelles protruding from the surface of almost all vertebrate cells. This organelle represents the cell's antenna which acts as a communication hub to transfer extracellular signals into intracellular responses during development and in tissue homeostasis. Recently, it has been shown that loss of cilia negatively regulates autophagy, the main catabolic route of the cell, probably utilizing the autophagic machinery localized at the peri-ciliary compartment. On the other side, autophagy influences ciliogenesis in a context-dependent manner, possibly to ensure that the sensing organelle is properly formed in a feedback loop model. In this review we discuss the recent literature and propose that the autophagic machinery and the ciliary proteins are functionally strictly related to control both autophagy and ciliogenesis. Moreover, we report examples of diseases associated with autophagic defects which cause cilia abnormalities, and propose and discuss the hypothesis that, at least some of the clinical manifestations observed in human diseases associated to ciliary disfunction may be the result of a perturbed autophagy.","container-title":"Cells","DOI":"10.3390/cells8080905","ISSN":"2073-4409","issue":"8","journalAbbreviation":"Cells","language":"eng","note":"PMID: 31443299\nPMCID: PMC6721705","source":"PubMed","title":"The Autophagy-Cilia Axis: An Intricate Relationship","title-short":"The Autophagy-Cilia Axis","volume":"8","author":[{"family":"Morleo","given":"Manuela"},{"family":"Franco","given":"Brunella"}],"issued":{"date-parts":[["2019"]],"season":"15"}}}],"schema":"https://github.com/citation-style-language/schema/raw/master/csl-citation.json"} </w:instrText>
      </w:r>
      <w:r w:rsidR="00F35FB8">
        <w:rPr>
          <w:rFonts w:asciiTheme="minorHAnsi" w:hAnsiTheme="minorHAnsi" w:cstheme="minorHAnsi"/>
          <w:lang w:val="en-GB"/>
        </w:rPr>
        <w:fldChar w:fldCharType="separate"/>
      </w:r>
      <w:r w:rsidR="00AD619F" w:rsidRPr="002866D1">
        <w:rPr>
          <w:vertAlign w:val="superscript"/>
        </w:rPr>
        <w:t>1</w:t>
      </w:r>
      <w:r w:rsidR="00BE5095">
        <w:rPr>
          <w:vertAlign w:val="superscript"/>
        </w:rPr>
        <w:t>4</w:t>
      </w:r>
      <w:r w:rsidR="00F35FB8">
        <w:rPr>
          <w:rFonts w:asciiTheme="minorHAnsi" w:hAnsiTheme="minorHAnsi" w:cstheme="minorHAnsi"/>
          <w:lang w:val="en-GB"/>
        </w:rPr>
        <w:fldChar w:fldCharType="end"/>
      </w:r>
      <w:r w:rsidR="00653CDC">
        <w:rPr>
          <w:rFonts w:asciiTheme="minorHAnsi" w:hAnsiTheme="minorHAnsi" w:cstheme="minorHAnsi"/>
          <w:lang w:val="en-GB"/>
        </w:rPr>
        <w:t>.</w:t>
      </w:r>
    </w:p>
    <w:p w14:paraId="327EBAC4" w14:textId="77777777" w:rsidR="00653CDC" w:rsidRDefault="00653CDC" w:rsidP="00AC5DC0">
      <w:pPr>
        <w:contextualSpacing/>
        <w:rPr>
          <w:rFonts w:asciiTheme="minorHAnsi" w:hAnsiTheme="minorHAnsi" w:cstheme="minorHAnsi"/>
          <w:lang w:val="en-GB"/>
        </w:rPr>
      </w:pPr>
    </w:p>
    <w:p w14:paraId="4AC2A536" w14:textId="0041524A" w:rsidR="00E9426A" w:rsidRDefault="0064132C" w:rsidP="00AC5DC0">
      <w:pPr>
        <w:contextualSpacing/>
        <w:rPr>
          <w:rFonts w:asciiTheme="minorHAnsi" w:hAnsiTheme="minorHAnsi" w:cstheme="minorHAnsi"/>
          <w:lang w:val="en-GB"/>
        </w:rPr>
      </w:pPr>
      <w:r>
        <w:rPr>
          <w:rFonts w:asciiTheme="minorHAnsi" w:hAnsiTheme="minorHAnsi" w:cstheme="minorHAnsi"/>
          <w:lang w:val="en-GB"/>
        </w:rPr>
        <w:t xml:space="preserve">Primary cilia can be visualized </w:t>
      </w:r>
      <w:r w:rsidR="000420D1">
        <w:rPr>
          <w:rFonts w:asciiTheme="minorHAnsi" w:hAnsiTheme="minorHAnsi" w:cstheme="minorHAnsi"/>
          <w:lang w:val="en-GB"/>
        </w:rPr>
        <w:t>through various methods, such as</w:t>
      </w:r>
      <w:r w:rsidR="00E9426A">
        <w:rPr>
          <w:rFonts w:asciiTheme="minorHAnsi" w:hAnsiTheme="minorHAnsi" w:cstheme="minorHAnsi"/>
          <w:lang w:val="en-GB"/>
        </w:rPr>
        <w:t xml:space="preserve"> live visualization, transmission electron microscopy, 3D imaging</w:t>
      </w:r>
      <w:r w:rsidR="000420D1">
        <w:rPr>
          <w:rFonts w:asciiTheme="minorHAnsi" w:hAnsiTheme="minorHAnsi" w:cstheme="minorHAnsi"/>
          <w:lang w:val="en-GB"/>
        </w:rPr>
        <w:t>,</w:t>
      </w:r>
      <w:r w:rsidR="00E9426A">
        <w:rPr>
          <w:rFonts w:asciiTheme="minorHAnsi" w:hAnsiTheme="minorHAnsi" w:cstheme="minorHAnsi"/>
          <w:lang w:val="en-GB"/>
        </w:rPr>
        <w:t xml:space="preserve"> or </w:t>
      </w:r>
      <w:r w:rsidR="002200B5">
        <w:rPr>
          <w:rFonts w:asciiTheme="minorHAnsi" w:hAnsiTheme="minorHAnsi" w:cstheme="minorHAnsi"/>
          <w:lang w:val="en-GB"/>
        </w:rPr>
        <w:t xml:space="preserve">by </w:t>
      </w:r>
      <w:r w:rsidR="00E9426A">
        <w:rPr>
          <w:rFonts w:asciiTheme="minorHAnsi" w:hAnsiTheme="minorHAnsi" w:cstheme="minorHAnsi"/>
          <w:lang w:val="en-GB"/>
        </w:rPr>
        <w:t xml:space="preserve">software for </w:t>
      </w:r>
      <w:r w:rsidR="000420D1">
        <w:rPr>
          <w:rFonts w:asciiTheme="minorHAnsi" w:hAnsiTheme="minorHAnsi" w:cstheme="minorHAnsi"/>
          <w:lang w:val="en-GB"/>
        </w:rPr>
        <w:t xml:space="preserve">the </w:t>
      </w:r>
      <w:r w:rsidR="00E9426A">
        <w:rPr>
          <w:rFonts w:asciiTheme="minorHAnsi" w:hAnsiTheme="minorHAnsi" w:cstheme="minorHAnsi"/>
          <w:lang w:val="en-GB"/>
        </w:rPr>
        <w:t>automatic detection of primary cilia</w:t>
      </w:r>
      <w:r w:rsidR="00086C02">
        <w:rPr>
          <w:rFonts w:asciiTheme="minorHAnsi" w:hAnsiTheme="minorHAnsi" w:cstheme="minorHAnsi"/>
          <w:lang w:val="en-GB"/>
        </w:rPr>
        <w:fldChar w:fldCharType="begin"/>
      </w:r>
      <w:r w:rsidR="00AD619F">
        <w:rPr>
          <w:rFonts w:asciiTheme="minorHAnsi" w:hAnsiTheme="minorHAnsi" w:cstheme="minorHAnsi"/>
          <w:lang w:val="en-GB"/>
        </w:rPr>
        <w:instrText xml:space="preserve"> ADDIN ZOTERO_ITEM CSL_CITATION {"citationID":"YaSssmW6","properties":{"formattedCitation":"\\super 5, 18\\uc0\\u8211{}20\\nosupersub{}","plainCitation":"5, 18–20","noteIndex":0},"citationItems":[{"id":433,"uris":["http://zotero.org/users/local/bVaZPlur/items/3L9V8QJ3"],"uri":["http://zotero.org/users/local/bVaZPlur/items/3L9V8QJ3"],"itemData":{"id":433,"type":"article-journal","abstract":"The primary cilium is considered as a key component of morphological cellular stability. However, cancer cells are notorious for lacking primary cilia in most cases, depending upon the tumour type. Previous reports have shown the effect of starvation and cytostatics on ciliogenesis in normal and cancer cells although with limited success, especially when concerning the latter. In this study, we evaluated the presence and frequency of primary cilia in breast fibroblasts and in triple-negative breast cancer cells after treatment with cytostatics finding that, in the case of breast fibroblasts, primary cilia were detected at their highest incidence 72 hours after treatment with 120 nM doxorubicin. Further, multiciliated cells were also detected after treatment with 80 nM doxorubicin. On the other hand, treatment with taxol increased the number of ciliated cells only at low concentrations (1.25 and 3.25 nM) and did not induce multiciliation. Interestingly, triple-negative breast cancer cells did not present primary cilia after treatment with either doxorubicin or taxol. This is the first study reporting the presence of multiple primary cilia in breast fibroblasts induced by doxorubicin. However, the null effect of these cytostatics on primary cilia incidence in the evaluated triple negative breast carcinomas cell lines requires further research.","container-title":"Journal of Cellular and Molecular Medicine","DOI":"10.1111/jcmm.14487","ISSN":"1582-4934","issue":"8","journalAbbreviation":"J. Cell. Mol. Med.","language":"eng","note":"PMID: 31207084\nPMCID: PMC6652919","page":"5728-5736","source":"PubMed","title":"The toxic effect of cytostatics on primary cilia frequency and multiciliation","volume":"23","author":[{"family":"Filipová","given":"Alžběta"},{"family":"Diaz Garcia","given":"Daniel"},{"family":"Bezrouk","given":"Aleš"},{"family":"Čížková","given":"Dana"},{"family":"Dvořák","given":"Josef"},{"family":"Filip","given":"Stanislav"},{"family":"Sturge","given":"Justin"},{"family":"Šinkorová","given":"Zuzana"}],"issued":{"date-parts":[["2019",8]]}}},{"id":460,"uris":["http://zotero.org/users/local/bVaZPlur/items/6VCGPBPH"],"uri":["http://zotero.org/users/local/bVaZPlur/items/6VCGPBPH"],"itemData":{"id":460,"type":"article-journal","abstract":"Methods useful for exploring the formation and functions of primary cilia in living cells are described here. First, multiple protocols for visualizing solitary cilia that extend away from the cell body are described. Primary cilia collect, synthesize, and transmit information about the extracellular space into the cell body to promote critical cellular responses. Problems with cilia formation or function can lead to dramatic changes in cell physiology. These methods can be used to assess cilia formation and length, the location of the cilium relative to other cellular structures, and localization of specific proteins to the cilium. The subsequent protocols describe how to quantify movement of fluorescent molecules within the cilium using kymographs, photobleaching, and photoconversion. The microtubules that form the structural scaffold of the cilium are also critical avenues for kinesin and dynein-mediated movement of proteins within the cilium. Assessing intraflagellar dynamics can provide insight into mechanisms of ciliary-mediated signal perception and transmission.","container-title":"Current Protocols in Cell Biology","DOI":"10.1002/0471143030.cb0426s57","ISSN":"1934-2616","journalAbbreviation":"Curr Protoc Cell Biol","language":"eng","note":"PMID: 23208547\nPMCID: PMC3690948","page":"Unit 4.26","source":"PubMed","title":"Visualization of live primary cilia dynamics using fluorescence microscopy","volume":"Chapter 4","author":[{"family":"Ott","given":"Carolyn"},{"family":"Lippincott-Schwartz","given":"Jennifer"}],"issued":{"date-parts":[["2012",12]]}}},{"id":463,"uris":["http://zotero.org/users/local/bVaZPlur/items/R5YPR6MP"],"uri":["http://zotero.org/users/local/bVaZPlur/items/R5YPR6MP"],"itemData":{"id":463,"type":"article-journal","abstract":"We report a complete 3D structural model of typical epithelial primary cilia based on structural maps of full-length primary cilia obtained by serial section electron tomography. Our data demonstrate the architecture of primary cilia differs extensively from the commonly acknowledged 9+0 paradigm. The axoneme structure is relatively stable but gradually evolves from base to tip with a decreasing number of microtubule complexes (MtCs) and a reducing diameter. The axonemal MtCs are cross-linked by previously unrecognized fibrous protein networks. Such an architecture explains why primary cilia can elastically withstand liquid flow for mechanosensing. The nine axonemal MtCs in a cilium are found to differ significantly in length indicating intraflagellar transport processes in primary cilia may be more complicated than that reported for motile cilia. The 3D maps of microtubule doublet–singlet transitions generally display longitudinal gaps at the inner junction between the A- and B-tubules, which indicates the inner junction protein is a major player in doublet–singlet transitions. In addition, vesicles releasing from kidney primary cilia were observed in the structural maps, supporting that ciliary vesicles budding may serve as ectosomes for cell–cell communication.","container-title":"Proceedings of the National Academy of Sciences","DOI":"10.1073/pnas.1821064116","ISSN":"0027-8424, 1091-6490","journalAbbreviation":"Proc Natl Acad Sci USA","language":"en","page":"201821064","source":"DOI.org (Crossref)","title":"Three-dimensional architecture of epithelial primary cilia","author":[{"family":"Sun","given":"Shufeng"},{"family":"Fisher","given":"Rebecca L."},{"family":"Bowser","given":"Samuel S."},{"family":"Pentecost","given":"Brian T."},{"family":"Sui","given":"Haixin"}],"issued":{"date-parts":[["2019",4,19]]}}},{"id":465,"uris":["http://zotero.org/users/local/bVaZPlur/items/4EACJUUQ"],"uri":["http://zotero.org/users/local/bVaZPlur/items/4EACJUUQ"],"itemData":{"id":465,"type":"article-journal","container-title":"Cilia","DOI":"10.1186/s13630-019-0061-z","ISSN":"2046-2530","issue":"1","journalAbbreviation":"Cilia","language":"en","page":"1","source":"DOI.org (Crossref)","title":"New software for automated cilia detection in cells (ACDC)","volume":"8","author":[{"family":"Lauring","given":"Max C."},{"family":"Zhu","given":"Tianqi"},{"family":"Luo","given":"Wei"},{"family":"Wu","given":"Wenqi"},{"family":"Yu","given":"Feng"},{"family":"Toomre","given":"Derek"}],"issued":{"date-parts":[["2019",12]]}}}],"schema":"https://github.com/citation-style-language/schema/raw/master/csl-citation.json"} </w:instrText>
      </w:r>
      <w:r w:rsidR="00086C02">
        <w:rPr>
          <w:rFonts w:asciiTheme="minorHAnsi" w:hAnsiTheme="minorHAnsi" w:cstheme="minorHAnsi"/>
          <w:lang w:val="en-GB"/>
        </w:rPr>
        <w:fldChar w:fldCharType="separate"/>
      </w:r>
      <w:r w:rsidR="00AD619F" w:rsidRPr="002866D1">
        <w:rPr>
          <w:vertAlign w:val="superscript"/>
        </w:rPr>
        <w:t>5,1</w:t>
      </w:r>
      <w:r w:rsidR="00BE5095">
        <w:rPr>
          <w:vertAlign w:val="superscript"/>
        </w:rPr>
        <w:t>5</w:t>
      </w:r>
      <w:r w:rsidR="00AD619F" w:rsidRPr="002866D1">
        <w:rPr>
          <w:vertAlign w:val="superscript"/>
        </w:rPr>
        <w:t>–</w:t>
      </w:r>
      <w:r w:rsidR="00BE5095">
        <w:rPr>
          <w:vertAlign w:val="superscript"/>
        </w:rPr>
        <w:t>17</w:t>
      </w:r>
      <w:r w:rsidR="00086C02">
        <w:rPr>
          <w:rFonts w:asciiTheme="minorHAnsi" w:hAnsiTheme="minorHAnsi" w:cstheme="minorHAnsi"/>
          <w:lang w:val="en-GB"/>
        </w:rPr>
        <w:fldChar w:fldCharType="end"/>
      </w:r>
      <w:r>
        <w:rPr>
          <w:rFonts w:asciiTheme="minorHAnsi" w:hAnsiTheme="minorHAnsi" w:cstheme="minorHAnsi"/>
          <w:lang w:val="en-GB"/>
        </w:rPr>
        <w:t>.</w:t>
      </w:r>
      <w:r w:rsidR="00E9426A">
        <w:rPr>
          <w:rFonts w:asciiTheme="minorHAnsi" w:hAnsiTheme="minorHAnsi" w:cstheme="minorHAnsi"/>
          <w:lang w:val="en-GB"/>
        </w:rPr>
        <w:t xml:space="preserve"> However, these methods are highly specialized and o</w:t>
      </w:r>
      <w:r w:rsidR="00E9426A" w:rsidRPr="006A4E50">
        <w:rPr>
          <w:rFonts w:asciiTheme="minorHAnsi" w:hAnsiTheme="minorHAnsi" w:cstheme="minorHAnsi"/>
          <w:lang w:val="en-GB"/>
        </w:rPr>
        <w:t>ngoing research</w:t>
      </w:r>
      <w:r w:rsidR="00E9426A">
        <w:rPr>
          <w:rFonts w:asciiTheme="minorHAnsi" w:hAnsiTheme="minorHAnsi" w:cstheme="minorHAnsi"/>
          <w:lang w:val="en-GB"/>
        </w:rPr>
        <w:t xml:space="preserve"> needs basic, fast</w:t>
      </w:r>
      <w:r w:rsidR="00C03E73">
        <w:rPr>
          <w:rFonts w:asciiTheme="minorHAnsi" w:hAnsiTheme="minorHAnsi" w:cstheme="minorHAnsi"/>
          <w:lang w:val="en-GB"/>
        </w:rPr>
        <w:t>,</w:t>
      </w:r>
      <w:r w:rsidR="00E9426A">
        <w:rPr>
          <w:rFonts w:asciiTheme="minorHAnsi" w:hAnsiTheme="minorHAnsi" w:cstheme="minorHAnsi"/>
          <w:lang w:val="en-GB"/>
        </w:rPr>
        <w:t xml:space="preserve"> and easy </w:t>
      </w:r>
      <w:r w:rsidR="000420D1">
        <w:rPr>
          <w:rFonts w:asciiTheme="minorHAnsi" w:hAnsiTheme="minorHAnsi" w:cstheme="minorHAnsi"/>
          <w:lang w:val="en-GB"/>
        </w:rPr>
        <w:t xml:space="preserve">methods </w:t>
      </w:r>
      <w:r w:rsidR="00E9426A">
        <w:rPr>
          <w:rFonts w:asciiTheme="minorHAnsi" w:hAnsiTheme="minorHAnsi" w:cstheme="minorHAnsi"/>
          <w:lang w:val="en-GB"/>
        </w:rPr>
        <w:t>for staining primary cilia in every stage of research.</w:t>
      </w:r>
      <w:r w:rsidR="008F706E">
        <w:rPr>
          <w:rFonts w:asciiTheme="minorHAnsi" w:hAnsiTheme="minorHAnsi" w:cstheme="minorHAnsi"/>
          <w:lang w:val="en-GB"/>
        </w:rPr>
        <w:t xml:space="preserve"> </w:t>
      </w:r>
      <w:r w:rsidR="00C03E73">
        <w:rPr>
          <w:rFonts w:asciiTheme="minorHAnsi" w:hAnsiTheme="minorHAnsi" w:cstheme="minorHAnsi"/>
          <w:lang w:val="en-GB"/>
        </w:rPr>
        <w:t>Described is</w:t>
      </w:r>
      <w:r w:rsidR="00C03E73" w:rsidRPr="0064132C">
        <w:rPr>
          <w:rFonts w:asciiTheme="minorHAnsi" w:hAnsiTheme="minorHAnsi" w:cstheme="minorHAnsi"/>
          <w:lang w:val="en-GB"/>
        </w:rPr>
        <w:t xml:space="preserve"> </w:t>
      </w:r>
      <w:r w:rsidR="000420D1">
        <w:rPr>
          <w:rFonts w:asciiTheme="minorHAnsi" w:hAnsiTheme="minorHAnsi" w:cstheme="minorHAnsi"/>
          <w:lang w:val="en-GB"/>
        </w:rPr>
        <w:t xml:space="preserve">an easy and useful </w:t>
      </w:r>
      <w:r w:rsidR="00C3262B" w:rsidRPr="0064132C">
        <w:rPr>
          <w:rFonts w:asciiTheme="minorHAnsi" w:hAnsiTheme="minorHAnsi" w:cstheme="minorHAnsi"/>
          <w:lang w:val="en-GB"/>
        </w:rPr>
        <w:t>method</w:t>
      </w:r>
      <w:r w:rsidR="00C3262B" w:rsidRPr="00C3262B">
        <w:rPr>
          <w:rFonts w:asciiTheme="minorHAnsi" w:hAnsiTheme="minorHAnsi" w:cstheme="minorHAnsi"/>
          <w:lang w:val="en-GB"/>
        </w:rPr>
        <w:t xml:space="preserve"> </w:t>
      </w:r>
      <w:r w:rsidR="00C3262B" w:rsidRPr="0064132C">
        <w:rPr>
          <w:rFonts w:asciiTheme="minorHAnsi" w:hAnsiTheme="minorHAnsi" w:cstheme="minorHAnsi"/>
          <w:lang w:val="en-GB"/>
        </w:rPr>
        <w:t xml:space="preserve">for </w:t>
      </w:r>
      <w:r w:rsidR="000420D1">
        <w:rPr>
          <w:rFonts w:asciiTheme="minorHAnsi" w:hAnsiTheme="minorHAnsi" w:cstheme="minorHAnsi"/>
          <w:lang w:val="en-GB"/>
        </w:rPr>
        <w:t xml:space="preserve">the detection of </w:t>
      </w:r>
      <w:r w:rsidR="00C3262B">
        <w:rPr>
          <w:rFonts w:asciiTheme="minorHAnsi" w:hAnsiTheme="minorHAnsi" w:cstheme="minorHAnsi"/>
          <w:lang w:val="en-GB"/>
        </w:rPr>
        <w:t xml:space="preserve">primary cilia in </w:t>
      </w:r>
      <w:r w:rsidR="00C3262B" w:rsidRPr="006C4169">
        <w:rPr>
          <w:rFonts w:asciiTheme="minorHAnsi" w:hAnsiTheme="minorHAnsi" w:cstheme="minorHAnsi"/>
        </w:rPr>
        <w:t>cultured</w:t>
      </w:r>
      <w:r w:rsidR="00C3262B">
        <w:rPr>
          <w:rFonts w:asciiTheme="minorHAnsi" w:hAnsiTheme="minorHAnsi" w:cstheme="minorHAnsi"/>
          <w:lang w:val="en-GB"/>
        </w:rPr>
        <w:t xml:space="preserve"> cells. </w:t>
      </w:r>
    </w:p>
    <w:p w14:paraId="2848F2CB" w14:textId="77777777" w:rsidR="00577D4E" w:rsidRDefault="00577D4E" w:rsidP="00AC5DC0">
      <w:pPr>
        <w:contextualSpacing/>
        <w:rPr>
          <w:rFonts w:asciiTheme="minorHAnsi" w:hAnsiTheme="minorHAnsi" w:cstheme="minorHAnsi"/>
          <w:lang w:val="en-GB"/>
        </w:rPr>
      </w:pPr>
    </w:p>
    <w:p w14:paraId="119717FC" w14:textId="694EF2C4" w:rsidR="00D85500" w:rsidRDefault="0064132C" w:rsidP="00AC5DC0">
      <w:pPr>
        <w:contextualSpacing/>
        <w:rPr>
          <w:rFonts w:asciiTheme="minorHAnsi" w:hAnsiTheme="minorHAnsi" w:cstheme="minorHAnsi"/>
          <w:b/>
        </w:rPr>
      </w:pPr>
      <w:r>
        <w:rPr>
          <w:rFonts w:asciiTheme="minorHAnsi" w:hAnsiTheme="minorHAnsi" w:cstheme="minorHAnsi"/>
          <w:lang w:val="en-GB"/>
        </w:rPr>
        <w:t xml:space="preserve"> </w:t>
      </w:r>
      <w:r w:rsidR="006305D7" w:rsidRPr="001B1519">
        <w:rPr>
          <w:rFonts w:asciiTheme="minorHAnsi" w:hAnsiTheme="minorHAnsi" w:cstheme="minorHAnsi"/>
          <w:b/>
        </w:rPr>
        <w:t>PROTOCOL</w:t>
      </w:r>
      <w:r w:rsidR="00653CDC">
        <w:rPr>
          <w:rFonts w:asciiTheme="minorHAnsi" w:hAnsiTheme="minorHAnsi" w:cstheme="minorHAnsi"/>
          <w:b/>
        </w:rPr>
        <w:t>:</w:t>
      </w:r>
    </w:p>
    <w:p w14:paraId="14C431BB" w14:textId="77777777" w:rsidR="00C03E73" w:rsidRPr="00016315" w:rsidRDefault="00C03E73" w:rsidP="00AC5DC0">
      <w:pPr>
        <w:contextualSpacing/>
        <w:rPr>
          <w:rFonts w:asciiTheme="minorHAnsi" w:hAnsiTheme="minorHAnsi" w:cstheme="minorHAnsi"/>
          <w:lang w:val="en-GB"/>
        </w:rPr>
      </w:pPr>
    </w:p>
    <w:p w14:paraId="6C7FE7E6" w14:textId="58329E43" w:rsidR="00B363B6" w:rsidRPr="006C4169" w:rsidRDefault="006C5548" w:rsidP="00AC5DC0">
      <w:pPr>
        <w:pStyle w:val="Heading1"/>
        <w:numPr>
          <w:ilvl w:val="0"/>
          <w:numId w:val="27"/>
        </w:numPr>
        <w:spacing w:before="0" w:after="0"/>
        <w:contextualSpacing/>
      </w:pPr>
      <w:r w:rsidRPr="006C4169">
        <w:t xml:space="preserve">Preparation of </w:t>
      </w:r>
      <w:r w:rsidR="007339C4" w:rsidRPr="006C4169">
        <w:t xml:space="preserve">culture media, </w:t>
      </w:r>
      <w:r w:rsidR="00953C0F" w:rsidRPr="006C4169">
        <w:t>solutions</w:t>
      </w:r>
      <w:r w:rsidR="00C03E73">
        <w:t>,</w:t>
      </w:r>
      <w:r w:rsidR="00953C0F" w:rsidRPr="006C4169">
        <w:t xml:space="preserve"> and </w:t>
      </w:r>
      <w:r w:rsidR="007339C4" w:rsidRPr="006C4169">
        <w:t>dishes</w:t>
      </w:r>
    </w:p>
    <w:p w14:paraId="01F05C18" w14:textId="77777777" w:rsidR="007339C4" w:rsidRPr="006C4169" w:rsidRDefault="007339C4" w:rsidP="00AC5DC0">
      <w:pPr>
        <w:contextualSpacing/>
      </w:pPr>
    </w:p>
    <w:p w14:paraId="7D09A9CE" w14:textId="25E3D989" w:rsidR="00310A3E" w:rsidRPr="006C4169" w:rsidRDefault="00310A3E" w:rsidP="00AC5DC0">
      <w:pPr>
        <w:pStyle w:val="Heading2"/>
        <w:numPr>
          <w:ilvl w:val="1"/>
          <w:numId w:val="27"/>
        </w:numPr>
        <w:contextualSpacing/>
        <w:rPr>
          <w:bCs w:val="0"/>
          <w:iCs w:val="0"/>
        </w:rPr>
      </w:pPr>
      <w:r w:rsidRPr="006C4169">
        <w:rPr>
          <w:bCs w:val="0"/>
          <w:iCs w:val="0"/>
        </w:rPr>
        <w:t>Autoclave the coverslips</w:t>
      </w:r>
      <w:r w:rsidR="003E7597" w:rsidRPr="006C4169">
        <w:rPr>
          <w:bCs w:val="0"/>
          <w:iCs w:val="0"/>
        </w:rPr>
        <w:t xml:space="preserve"> (22</w:t>
      </w:r>
      <w:r w:rsidR="00BF3A8F">
        <w:rPr>
          <w:bCs w:val="0"/>
          <w:iCs w:val="0"/>
        </w:rPr>
        <w:t xml:space="preserve"> </w:t>
      </w:r>
      <w:r w:rsidR="003E7597" w:rsidRPr="006C4169">
        <w:rPr>
          <w:bCs w:val="0"/>
          <w:iCs w:val="0"/>
        </w:rPr>
        <w:t>x</w:t>
      </w:r>
      <w:r w:rsidR="00BF3A8F">
        <w:rPr>
          <w:bCs w:val="0"/>
          <w:iCs w:val="0"/>
        </w:rPr>
        <w:t xml:space="preserve"> </w:t>
      </w:r>
      <w:r w:rsidR="003E7597" w:rsidRPr="006C4169">
        <w:rPr>
          <w:bCs w:val="0"/>
          <w:iCs w:val="0"/>
        </w:rPr>
        <w:t>22</w:t>
      </w:r>
      <w:r w:rsidR="00886890" w:rsidRPr="006C4169">
        <w:rPr>
          <w:bCs w:val="0"/>
          <w:iCs w:val="0"/>
        </w:rPr>
        <w:t xml:space="preserve"> mm)</w:t>
      </w:r>
      <w:r w:rsidRPr="006C4169">
        <w:rPr>
          <w:bCs w:val="0"/>
          <w:iCs w:val="0"/>
        </w:rPr>
        <w:t>. Prepare 6</w:t>
      </w:r>
      <w:r w:rsidR="00BF3A8F">
        <w:rPr>
          <w:bCs w:val="0"/>
          <w:iCs w:val="0"/>
        </w:rPr>
        <w:t xml:space="preserve"> well</w:t>
      </w:r>
      <w:r w:rsidRPr="006C4169">
        <w:rPr>
          <w:bCs w:val="0"/>
          <w:iCs w:val="0"/>
        </w:rPr>
        <w:t xml:space="preserve"> plates. Thaw fetal bovine serum</w:t>
      </w:r>
      <w:r w:rsidR="005B46D8" w:rsidRPr="006C4169">
        <w:rPr>
          <w:bCs w:val="0"/>
          <w:iCs w:val="0"/>
        </w:rPr>
        <w:t xml:space="preserve"> (FBS)</w:t>
      </w:r>
      <w:r w:rsidR="00C03E73">
        <w:rPr>
          <w:bCs w:val="0"/>
          <w:iCs w:val="0"/>
        </w:rPr>
        <w:t xml:space="preserve"> and</w:t>
      </w:r>
      <w:r w:rsidRPr="006C4169">
        <w:rPr>
          <w:bCs w:val="0"/>
          <w:iCs w:val="0"/>
        </w:rPr>
        <w:t xml:space="preserve"> antibiotic </w:t>
      </w:r>
      <w:r w:rsidR="00BF3A8F" w:rsidRPr="006C4169">
        <w:rPr>
          <w:bCs w:val="0"/>
          <w:iCs w:val="0"/>
        </w:rPr>
        <w:t xml:space="preserve">penicillin/streptomycin </w:t>
      </w:r>
      <w:r w:rsidRPr="006C4169">
        <w:rPr>
          <w:bCs w:val="0"/>
          <w:iCs w:val="0"/>
        </w:rPr>
        <w:t xml:space="preserve">and </w:t>
      </w:r>
      <w:r w:rsidR="00FA1EC5" w:rsidRPr="006C4169">
        <w:rPr>
          <w:bCs w:val="0"/>
          <w:iCs w:val="0"/>
        </w:rPr>
        <w:t xml:space="preserve">warm </w:t>
      </w:r>
      <w:r w:rsidRPr="006C4169">
        <w:rPr>
          <w:bCs w:val="0"/>
          <w:iCs w:val="0"/>
        </w:rPr>
        <w:t xml:space="preserve">the </w:t>
      </w:r>
      <w:r w:rsidR="00FA1EC5" w:rsidRPr="006C4169">
        <w:rPr>
          <w:bCs w:val="0"/>
          <w:iCs w:val="0"/>
        </w:rPr>
        <w:t xml:space="preserve">culture </w:t>
      </w:r>
      <w:r w:rsidRPr="006C4169">
        <w:rPr>
          <w:bCs w:val="0"/>
          <w:iCs w:val="0"/>
        </w:rPr>
        <w:t>medium</w:t>
      </w:r>
      <w:r w:rsidR="00FA1EC5" w:rsidRPr="006C4169">
        <w:rPr>
          <w:bCs w:val="0"/>
          <w:iCs w:val="0"/>
        </w:rPr>
        <w:t xml:space="preserve"> to </w:t>
      </w:r>
      <w:r w:rsidR="00C03E73" w:rsidRPr="006C4169">
        <w:rPr>
          <w:bCs w:val="0"/>
          <w:iCs w:val="0"/>
        </w:rPr>
        <w:t>room temperature</w:t>
      </w:r>
      <w:r w:rsidR="00C03E73">
        <w:rPr>
          <w:bCs w:val="0"/>
          <w:iCs w:val="0"/>
        </w:rPr>
        <w:t xml:space="preserve"> (RT)</w:t>
      </w:r>
      <w:r w:rsidR="00FA1EC5" w:rsidRPr="006C4169">
        <w:rPr>
          <w:bCs w:val="0"/>
          <w:iCs w:val="0"/>
        </w:rPr>
        <w:t>.</w:t>
      </w:r>
      <w:r w:rsidR="006421E3" w:rsidRPr="006C4169">
        <w:rPr>
          <w:bCs w:val="0"/>
          <w:iCs w:val="0"/>
        </w:rPr>
        <w:t xml:space="preserve"> </w:t>
      </w:r>
      <w:r w:rsidR="00551D78">
        <w:rPr>
          <w:bCs w:val="0"/>
          <w:iCs w:val="0"/>
        </w:rPr>
        <w:t xml:space="preserve">Use </w:t>
      </w:r>
      <w:r w:rsidR="00551D78" w:rsidRPr="006C4169">
        <w:rPr>
          <w:bCs w:val="0"/>
          <w:iCs w:val="0"/>
        </w:rPr>
        <w:t>trypsin</w:t>
      </w:r>
      <w:r w:rsidR="00961378" w:rsidRPr="006C4169">
        <w:rPr>
          <w:bCs w:val="0"/>
          <w:iCs w:val="0"/>
        </w:rPr>
        <w:t>-EDTA (0.25%)</w:t>
      </w:r>
      <w:r w:rsidRPr="006C4169">
        <w:rPr>
          <w:bCs w:val="0"/>
          <w:iCs w:val="0"/>
        </w:rPr>
        <w:t xml:space="preserve"> and </w:t>
      </w:r>
      <w:r w:rsidR="00804965" w:rsidRPr="006C4169">
        <w:rPr>
          <w:bCs w:val="0"/>
          <w:iCs w:val="0"/>
        </w:rPr>
        <w:t xml:space="preserve">1x </w:t>
      </w:r>
      <w:r w:rsidRPr="006C4169">
        <w:rPr>
          <w:bCs w:val="0"/>
          <w:iCs w:val="0"/>
        </w:rPr>
        <w:t>PBS</w:t>
      </w:r>
      <w:r w:rsidR="005B46D8" w:rsidRPr="006C4169">
        <w:rPr>
          <w:bCs w:val="0"/>
          <w:iCs w:val="0"/>
        </w:rPr>
        <w:t xml:space="preserve"> (phosphate buffered saline</w:t>
      </w:r>
      <w:r w:rsidR="00620872" w:rsidRPr="006C4169">
        <w:rPr>
          <w:bCs w:val="0"/>
          <w:iCs w:val="0"/>
        </w:rPr>
        <w:t xml:space="preserve"> with calcium and magnesium</w:t>
      </w:r>
      <w:r w:rsidR="00551D78">
        <w:rPr>
          <w:bCs w:val="0"/>
          <w:iCs w:val="0"/>
        </w:rPr>
        <w:t xml:space="preserve"> </w:t>
      </w:r>
      <w:r w:rsidR="00FA1EC5" w:rsidRPr="006C4169">
        <w:rPr>
          <w:bCs w:val="0"/>
          <w:iCs w:val="0"/>
        </w:rPr>
        <w:t>to passage the cells</w:t>
      </w:r>
      <w:r w:rsidRPr="006C4169">
        <w:rPr>
          <w:bCs w:val="0"/>
          <w:iCs w:val="0"/>
        </w:rPr>
        <w:t>.</w:t>
      </w:r>
    </w:p>
    <w:p w14:paraId="76C440AA" w14:textId="77777777" w:rsidR="00310A3E" w:rsidRPr="006C4169" w:rsidRDefault="00310A3E" w:rsidP="00AC5DC0">
      <w:pPr>
        <w:contextualSpacing/>
      </w:pPr>
    </w:p>
    <w:p w14:paraId="61F1C233" w14:textId="54F6D946" w:rsidR="002F0D41" w:rsidRPr="006C4169" w:rsidRDefault="007339C4" w:rsidP="00AC5DC0">
      <w:pPr>
        <w:pStyle w:val="Heading2"/>
        <w:numPr>
          <w:ilvl w:val="1"/>
          <w:numId w:val="27"/>
        </w:numPr>
        <w:contextualSpacing/>
        <w:rPr>
          <w:bCs w:val="0"/>
          <w:iCs w:val="0"/>
        </w:rPr>
      </w:pPr>
      <w:r w:rsidRPr="006C4169">
        <w:rPr>
          <w:bCs w:val="0"/>
          <w:iCs w:val="0"/>
        </w:rPr>
        <w:t xml:space="preserve">Prepare </w:t>
      </w:r>
      <w:r w:rsidR="00FA1EC5" w:rsidRPr="006C4169">
        <w:rPr>
          <w:bCs w:val="0"/>
          <w:iCs w:val="0"/>
        </w:rPr>
        <w:t xml:space="preserve">fresh </w:t>
      </w:r>
      <w:r w:rsidRPr="006C4169">
        <w:rPr>
          <w:bCs w:val="0"/>
          <w:iCs w:val="0"/>
        </w:rPr>
        <w:t>4% paraformaldehyde</w:t>
      </w:r>
      <w:r w:rsidR="00E55B1D" w:rsidRPr="006C4169">
        <w:rPr>
          <w:bCs w:val="0"/>
          <w:iCs w:val="0"/>
        </w:rPr>
        <w:t xml:space="preserve"> (</w:t>
      </w:r>
      <w:r w:rsidR="009C508E" w:rsidRPr="006C4169">
        <w:rPr>
          <w:bCs w:val="0"/>
          <w:iCs w:val="0"/>
        </w:rPr>
        <w:t>PFA</w:t>
      </w:r>
      <w:r w:rsidR="00E55B1D" w:rsidRPr="006C4169">
        <w:rPr>
          <w:bCs w:val="0"/>
          <w:iCs w:val="0"/>
        </w:rPr>
        <w:t>)</w:t>
      </w:r>
      <w:r w:rsidRPr="006C4169">
        <w:rPr>
          <w:bCs w:val="0"/>
          <w:iCs w:val="0"/>
        </w:rPr>
        <w:t xml:space="preserve"> </w:t>
      </w:r>
      <w:r w:rsidR="00953C0F" w:rsidRPr="006C4169">
        <w:rPr>
          <w:bCs w:val="0"/>
          <w:iCs w:val="0"/>
        </w:rPr>
        <w:t xml:space="preserve">in </w:t>
      </w:r>
      <w:r w:rsidRPr="006C4169">
        <w:rPr>
          <w:bCs w:val="0"/>
          <w:iCs w:val="0"/>
        </w:rPr>
        <w:t>dH</w:t>
      </w:r>
      <w:r w:rsidRPr="006C4169">
        <w:rPr>
          <w:bCs w:val="0"/>
          <w:iCs w:val="0"/>
          <w:vertAlign w:val="subscript"/>
        </w:rPr>
        <w:t>2</w:t>
      </w:r>
      <w:r w:rsidR="001B28BC" w:rsidRPr="006C4169">
        <w:rPr>
          <w:bCs w:val="0"/>
          <w:iCs w:val="0"/>
        </w:rPr>
        <w:t>O</w:t>
      </w:r>
      <w:r w:rsidR="009C508E" w:rsidRPr="006C4169">
        <w:rPr>
          <w:bCs w:val="0"/>
          <w:iCs w:val="0"/>
        </w:rPr>
        <w:t xml:space="preserve"> (800 mg of PFA in 20 mL of dH</w:t>
      </w:r>
      <w:r w:rsidR="009C508E" w:rsidRPr="006C4169">
        <w:rPr>
          <w:bCs w:val="0"/>
          <w:iCs w:val="0"/>
          <w:vertAlign w:val="subscript"/>
        </w:rPr>
        <w:t>2</w:t>
      </w:r>
      <w:r w:rsidR="009C508E" w:rsidRPr="006C4169">
        <w:rPr>
          <w:bCs w:val="0"/>
          <w:iCs w:val="0"/>
        </w:rPr>
        <w:t>O)</w:t>
      </w:r>
      <w:r w:rsidR="00551D78">
        <w:rPr>
          <w:bCs w:val="0"/>
          <w:iCs w:val="0"/>
        </w:rPr>
        <w:t>.</w:t>
      </w:r>
      <w:r w:rsidR="00FA1EC5" w:rsidRPr="006C4169">
        <w:rPr>
          <w:bCs w:val="0"/>
          <w:iCs w:val="0"/>
        </w:rPr>
        <w:t xml:space="preserve"> </w:t>
      </w:r>
      <w:r w:rsidR="00551D78">
        <w:rPr>
          <w:bCs w:val="0"/>
          <w:iCs w:val="0"/>
        </w:rPr>
        <w:t xml:space="preserve">The </w:t>
      </w:r>
      <w:r w:rsidR="00FA1EC5" w:rsidRPr="006C4169">
        <w:rPr>
          <w:bCs w:val="0"/>
          <w:iCs w:val="0"/>
        </w:rPr>
        <w:lastRenderedPageBreak/>
        <w:t xml:space="preserve">PFA </w:t>
      </w:r>
      <w:r w:rsidR="00551D78">
        <w:rPr>
          <w:bCs w:val="0"/>
          <w:iCs w:val="0"/>
        </w:rPr>
        <w:t>must</w:t>
      </w:r>
      <w:r w:rsidR="00551D78" w:rsidRPr="006C4169">
        <w:rPr>
          <w:bCs w:val="0"/>
          <w:iCs w:val="0"/>
        </w:rPr>
        <w:t xml:space="preserve"> </w:t>
      </w:r>
      <w:r w:rsidR="00FA1EC5" w:rsidRPr="006C4169">
        <w:rPr>
          <w:bCs w:val="0"/>
          <w:iCs w:val="0"/>
        </w:rPr>
        <w:t>be freshly prepared</w:t>
      </w:r>
      <w:r w:rsidR="00C754F7">
        <w:rPr>
          <w:bCs w:val="0"/>
          <w:iCs w:val="0"/>
        </w:rPr>
        <w:t xml:space="preserve"> for each experiment</w:t>
      </w:r>
      <w:r w:rsidR="00DE3BF8" w:rsidRPr="006C4169">
        <w:rPr>
          <w:bCs w:val="0"/>
          <w:iCs w:val="0"/>
        </w:rPr>
        <w:t xml:space="preserve">. </w:t>
      </w:r>
      <w:r w:rsidR="00953C0F" w:rsidRPr="006C4169">
        <w:rPr>
          <w:bCs w:val="0"/>
          <w:iCs w:val="0"/>
        </w:rPr>
        <w:t xml:space="preserve">Stir and heat the solution </w:t>
      </w:r>
      <w:r w:rsidR="00FA1EC5" w:rsidRPr="006C4169">
        <w:rPr>
          <w:bCs w:val="0"/>
          <w:iCs w:val="0"/>
        </w:rPr>
        <w:t>at</w:t>
      </w:r>
      <w:r w:rsidR="00953C0F" w:rsidRPr="006C4169">
        <w:rPr>
          <w:bCs w:val="0"/>
          <w:iCs w:val="0"/>
        </w:rPr>
        <w:t xml:space="preserve"> 55 </w:t>
      </w:r>
      <w:r w:rsidR="002F0D41" w:rsidRPr="006C4169">
        <w:rPr>
          <w:bCs w:val="0"/>
          <w:iCs w:val="0"/>
        </w:rPr>
        <w:t>°</w:t>
      </w:r>
      <w:r w:rsidR="00953C0F" w:rsidRPr="006C4169">
        <w:rPr>
          <w:bCs w:val="0"/>
          <w:iCs w:val="0"/>
        </w:rPr>
        <w:t xml:space="preserve">C for 30 </w:t>
      </w:r>
      <w:r w:rsidR="00551D78">
        <w:rPr>
          <w:bCs w:val="0"/>
          <w:iCs w:val="0"/>
        </w:rPr>
        <w:t>min</w:t>
      </w:r>
      <w:r w:rsidR="00551D78" w:rsidRPr="006C4169">
        <w:rPr>
          <w:bCs w:val="0"/>
          <w:iCs w:val="0"/>
        </w:rPr>
        <w:t xml:space="preserve"> </w:t>
      </w:r>
      <w:r w:rsidR="00DE3BF8" w:rsidRPr="006C4169">
        <w:rPr>
          <w:bCs w:val="0"/>
          <w:iCs w:val="0"/>
        </w:rPr>
        <w:t>in the hood</w:t>
      </w:r>
      <w:r w:rsidR="00953C0F" w:rsidRPr="006C4169">
        <w:rPr>
          <w:bCs w:val="0"/>
          <w:iCs w:val="0"/>
        </w:rPr>
        <w:t xml:space="preserve">. </w:t>
      </w:r>
      <w:r w:rsidR="00FA1EC5" w:rsidRPr="006C4169">
        <w:rPr>
          <w:bCs w:val="0"/>
          <w:iCs w:val="0"/>
        </w:rPr>
        <w:t>C</w:t>
      </w:r>
      <w:r w:rsidR="007D14DE" w:rsidRPr="006C4169">
        <w:rPr>
          <w:bCs w:val="0"/>
          <w:iCs w:val="0"/>
        </w:rPr>
        <w:t>ool down</w:t>
      </w:r>
      <w:r w:rsidR="00FA1EC5" w:rsidRPr="006C4169">
        <w:rPr>
          <w:bCs w:val="0"/>
          <w:iCs w:val="0"/>
        </w:rPr>
        <w:t xml:space="preserve"> at </w:t>
      </w:r>
      <w:r w:rsidR="00C03E73">
        <w:rPr>
          <w:bCs w:val="0"/>
          <w:iCs w:val="0"/>
        </w:rPr>
        <w:t>RT</w:t>
      </w:r>
      <w:r w:rsidR="007D14DE" w:rsidRPr="006C4169">
        <w:rPr>
          <w:bCs w:val="0"/>
          <w:iCs w:val="0"/>
        </w:rPr>
        <w:t xml:space="preserve">. </w:t>
      </w:r>
      <w:r w:rsidR="00FA1EC5" w:rsidRPr="006C4169">
        <w:rPr>
          <w:bCs w:val="0"/>
          <w:iCs w:val="0"/>
        </w:rPr>
        <w:t xml:space="preserve">Add </w:t>
      </w:r>
      <w:r w:rsidR="002F0D41" w:rsidRPr="006C4169">
        <w:rPr>
          <w:bCs w:val="0"/>
          <w:iCs w:val="0"/>
        </w:rPr>
        <w:t xml:space="preserve">1 M </w:t>
      </w:r>
      <w:r w:rsidR="00BF3A8F" w:rsidRPr="00C42569">
        <w:rPr>
          <w:bCs w:val="0"/>
          <w:iCs w:val="0"/>
        </w:rPr>
        <w:t>sodium hydroxide</w:t>
      </w:r>
      <w:r w:rsidR="00BF3A8F" w:rsidRPr="006C4169">
        <w:rPr>
          <w:bCs w:val="0"/>
          <w:iCs w:val="0"/>
        </w:rPr>
        <w:t xml:space="preserve"> </w:t>
      </w:r>
      <w:r w:rsidR="002F0D41" w:rsidRPr="006C4169">
        <w:rPr>
          <w:bCs w:val="0"/>
          <w:iCs w:val="0"/>
        </w:rPr>
        <w:t xml:space="preserve">until </w:t>
      </w:r>
      <w:r w:rsidR="00FA1EC5" w:rsidRPr="006C4169">
        <w:rPr>
          <w:bCs w:val="0"/>
          <w:iCs w:val="0"/>
        </w:rPr>
        <w:t xml:space="preserve">the solution becomes </w:t>
      </w:r>
      <w:r w:rsidR="002F0D41" w:rsidRPr="006C4169">
        <w:rPr>
          <w:bCs w:val="0"/>
          <w:iCs w:val="0"/>
        </w:rPr>
        <w:t>clear</w:t>
      </w:r>
      <w:r w:rsidR="00FA1EC5" w:rsidRPr="006C4169">
        <w:rPr>
          <w:bCs w:val="0"/>
          <w:iCs w:val="0"/>
        </w:rPr>
        <w:t xml:space="preserve"> (pH</w:t>
      </w:r>
      <w:r w:rsidR="00114D7A" w:rsidRPr="006C4169">
        <w:rPr>
          <w:bCs w:val="0"/>
          <w:iCs w:val="0"/>
        </w:rPr>
        <w:t xml:space="preserve"> </w:t>
      </w:r>
      <w:r w:rsidR="00BF3A8F">
        <w:rPr>
          <w:bCs w:val="0"/>
          <w:iCs w:val="0"/>
        </w:rPr>
        <w:t xml:space="preserve">= </w:t>
      </w:r>
      <w:r w:rsidR="00114D7A" w:rsidRPr="006C4169">
        <w:rPr>
          <w:bCs w:val="0"/>
          <w:iCs w:val="0"/>
        </w:rPr>
        <w:t>7.2</w:t>
      </w:r>
      <w:r w:rsidR="00BF3A8F" w:rsidRPr="00C42569">
        <w:rPr>
          <w:bCs w:val="0"/>
          <w:iCs w:val="0"/>
        </w:rPr>
        <w:t>–</w:t>
      </w:r>
      <w:r w:rsidR="00114D7A" w:rsidRPr="006C4169">
        <w:rPr>
          <w:bCs w:val="0"/>
          <w:iCs w:val="0"/>
        </w:rPr>
        <w:t>7.4</w:t>
      </w:r>
      <w:r w:rsidR="00FA1EC5" w:rsidRPr="006C4169">
        <w:rPr>
          <w:bCs w:val="0"/>
          <w:iCs w:val="0"/>
        </w:rPr>
        <w:t>)</w:t>
      </w:r>
      <w:r w:rsidR="002F0D41" w:rsidRPr="006C4169">
        <w:rPr>
          <w:bCs w:val="0"/>
          <w:iCs w:val="0"/>
        </w:rPr>
        <w:t>.</w:t>
      </w:r>
      <w:r w:rsidR="008D1C1E" w:rsidRPr="006C4169">
        <w:rPr>
          <w:bCs w:val="0"/>
          <w:iCs w:val="0"/>
        </w:rPr>
        <w:t xml:space="preserve"> </w:t>
      </w:r>
      <w:r w:rsidR="00FA1EC5" w:rsidRPr="006C4169">
        <w:rPr>
          <w:bCs w:val="0"/>
          <w:iCs w:val="0"/>
        </w:rPr>
        <w:t>Store at 4</w:t>
      </w:r>
      <w:r w:rsidR="00040FF6" w:rsidRPr="006C4169">
        <w:rPr>
          <w:bCs w:val="0"/>
          <w:iCs w:val="0"/>
        </w:rPr>
        <w:t xml:space="preserve"> </w:t>
      </w:r>
      <w:r w:rsidR="00FA1EC5" w:rsidRPr="006C4169">
        <w:rPr>
          <w:bCs w:val="0"/>
          <w:iCs w:val="0"/>
        </w:rPr>
        <w:t xml:space="preserve">°C </w:t>
      </w:r>
      <w:r w:rsidR="00040FF6" w:rsidRPr="006C4169">
        <w:rPr>
          <w:bCs w:val="0"/>
          <w:iCs w:val="0"/>
        </w:rPr>
        <w:t xml:space="preserve">for </w:t>
      </w:r>
      <w:r w:rsidR="00FA1EC5" w:rsidRPr="006C4169">
        <w:rPr>
          <w:bCs w:val="0"/>
          <w:iCs w:val="0"/>
        </w:rPr>
        <w:t xml:space="preserve">up to </w:t>
      </w:r>
      <w:r w:rsidR="00040FF6" w:rsidRPr="006C4169">
        <w:rPr>
          <w:bCs w:val="0"/>
          <w:iCs w:val="0"/>
        </w:rPr>
        <w:t>1 week</w:t>
      </w:r>
      <w:r w:rsidR="008D1C1E" w:rsidRPr="006C4169">
        <w:rPr>
          <w:bCs w:val="0"/>
          <w:iCs w:val="0"/>
        </w:rPr>
        <w:t>.</w:t>
      </w:r>
    </w:p>
    <w:p w14:paraId="12B415E4" w14:textId="77777777" w:rsidR="00FB46F7" w:rsidRPr="006C4169" w:rsidRDefault="00FB46F7" w:rsidP="00AC5DC0">
      <w:pPr>
        <w:contextualSpacing/>
      </w:pPr>
    </w:p>
    <w:p w14:paraId="21B88CDE" w14:textId="45055ECA" w:rsidR="002B4FC0" w:rsidRPr="006C4169" w:rsidRDefault="00744E9A" w:rsidP="00AC5DC0">
      <w:pPr>
        <w:contextualSpacing/>
      </w:pPr>
      <w:r w:rsidRPr="006C4169">
        <w:t>Note:</w:t>
      </w:r>
      <w:r w:rsidR="002B4FC0" w:rsidRPr="006C4169">
        <w:t xml:space="preserve"> PFA is toxic</w:t>
      </w:r>
      <w:r w:rsidR="00551D78">
        <w:t>;</w:t>
      </w:r>
      <w:r w:rsidR="002B4FC0" w:rsidRPr="006C4169">
        <w:t xml:space="preserve"> always </w:t>
      </w:r>
      <w:r w:rsidR="00637EA9" w:rsidRPr="006C4169">
        <w:t>wear</w:t>
      </w:r>
      <w:r w:rsidR="00AB168C" w:rsidRPr="006C4169">
        <w:t xml:space="preserve"> adequate </w:t>
      </w:r>
      <w:r w:rsidR="00551D78" w:rsidRPr="00C42569">
        <w:t>personal protective equipment</w:t>
      </w:r>
      <w:r w:rsidR="00551D78" w:rsidRPr="006C4169">
        <w:t xml:space="preserve"> </w:t>
      </w:r>
      <w:r w:rsidR="00AB168C" w:rsidRPr="006C4169">
        <w:t>and</w:t>
      </w:r>
      <w:r w:rsidR="002B4FC0" w:rsidRPr="006C4169">
        <w:t xml:space="preserve"> prepare</w:t>
      </w:r>
      <w:r w:rsidR="007F054C" w:rsidRPr="006C4169">
        <w:t xml:space="preserve"> </w:t>
      </w:r>
      <w:r w:rsidR="002B4FC0" w:rsidRPr="006C4169">
        <w:t>in</w:t>
      </w:r>
      <w:r w:rsidR="00AB168C" w:rsidRPr="006C4169">
        <w:t xml:space="preserve"> the chemical</w:t>
      </w:r>
      <w:r w:rsidR="002B4FC0" w:rsidRPr="006C4169">
        <w:t xml:space="preserve"> hood.</w:t>
      </w:r>
    </w:p>
    <w:p w14:paraId="4000ED9A" w14:textId="77777777" w:rsidR="00AB168C" w:rsidRPr="006C4169" w:rsidRDefault="00AB168C" w:rsidP="00AC5DC0">
      <w:pPr>
        <w:contextualSpacing/>
      </w:pPr>
    </w:p>
    <w:p w14:paraId="7EA7F553" w14:textId="2A3B6A47" w:rsidR="002F0D41" w:rsidRPr="006C4169" w:rsidRDefault="001C7193" w:rsidP="00AC5DC0">
      <w:pPr>
        <w:pStyle w:val="Heading2"/>
        <w:numPr>
          <w:ilvl w:val="1"/>
          <w:numId w:val="27"/>
        </w:numPr>
        <w:contextualSpacing/>
        <w:rPr>
          <w:bCs w:val="0"/>
          <w:iCs w:val="0"/>
        </w:rPr>
      </w:pPr>
      <w:r w:rsidRPr="006C4169">
        <w:rPr>
          <w:bCs w:val="0"/>
          <w:iCs w:val="0"/>
        </w:rPr>
        <w:t>Prepare 500 mL of culture media</w:t>
      </w:r>
      <w:r w:rsidR="00551D78">
        <w:rPr>
          <w:bCs w:val="0"/>
          <w:iCs w:val="0"/>
        </w:rPr>
        <w:t>,</w:t>
      </w:r>
      <w:r w:rsidRPr="006C4169">
        <w:rPr>
          <w:bCs w:val="0"/>
          <w:iCs w:val="0"/>
        </w:rPr>
        <w:t xml:space="preserve"> DMEM (Dulbecco´s Modified Eagle´s medium) containing 10% FBS, 1</w:t>
      </w:r>
      <w:r w:rsidR="00BF3A8F">
        <w:rPr>
          <w:bCs w:val="0"/>
          <w:iCs w:val="0"/>
        </w:rPr>
        <w:t>%</w:t>
      </w:r>
      <w:r w:rsidRPr="006C4169">
        <w:rPr>
          <w:bCs w:val="0"/>
          <w:iCs w:val="0"/>
        </w:rPr>
        <w:t xml:space="preserve"> penicillin/streptomycin</w:t>
      </w:r>
      <w:r w:rsidR="00787B53" w:rsidRPr="006C4169">
        <w:rPr>
          <w:bCs w:val="0"/>
          <w:iCs w:val="0"/>
        </w:rPr>
        <w:t xml:space="preserve">, </w:t>
      </w:r>
      <w:r w:rsidR="00637EA9" w:rsidRPr="006C4169">
        <w:rPr>
          <w:bCs w:val="0"/>
          <w:iCs w:val="0"/>
        </w:rPr>
        <w:t xml:space="preserve">and </w:t>
      </w:r>
      <w:r w:rsidR="00787B53" w:rsidRPr="006C4169">
        <w:rPr>
          <w:bCs w:val="0"/>
          <w:iCs w:val="0"/>
        </w:rPr>
        <w:t>2% glutamine.</w:t>
      </w:r>
    </w:p>
    <w:p w14:paraId="0C7B5CD4" w14:textId="77777777" w:rsidR="00A21A66" w:rsidRPr="006C4169" w:rsidRDefault="00A21A66" w:rsidP="00AC5DC0">
      <w:pPr>
        <w:contextualSpacing/>
      </w:pPr>
    </w:p>
    <w:p w14:paraId="73A4E53D" w14:textId="3A59C5DF" w:rsidR="00A21A66" w:rsidRPr="006C4169" w:rsidRDefault="00637EA9" w:rsidP="00AC5DC0">
      <w:pPr>
        <w:pStyle w:val="Heading2"/>
        <w:numPr>
          <w:ilvl w:val="1"/>
          <w:numId w:val="27"/>
        </w:numPr>
        <w:contextualSpacing/>
        <w:rPr>
          <w:bCs w:val="0"/>
          <w:iCs w:val="0"/>
        </w:rPr>
      </w:pPr>
      <w:r w:rsidRPr="006C4169">
        <w:rPr>
          <w:bCs w:val="0"/>
          <w:iCs w:val="0"/>
        </w:rPr>
        <w:t xml:space="preserve">Prepare </w:t>
      </w:r>
      <w:r w:rsidR="00A21A66" w:rsidRPr="006C4169">
        <w:rPr>
          <w:bCs w:val="0"/>
          <w:iCs w:val="0"/>
        </w:rPr>
        <w:t xml:space="preserve">13 mL of 1% gelatin solution in </w:t>
      </w:r>
      <w:r w:rsidR="00BE3D03" w:rsidRPr="006C4169">
        <w:rPr>
          <w:bCs w:val="0"/>
          <w:iCs w:val="0"/>
        </w:rPr>
        <w:t xml:space="preserve">sterile </w:t>
      </w:r>
      <w:r w:rsidR="00A21A66" w:rsidRPr="006C4169">
        <w:rPr>
          <w:bCs w:val="0"/>
          <w:iCs w:val="0"/>
        </w:rPr>
        <w:t>dH</w:t>
      </w:r>
      <w:r w:rsidR="00A21A66" w:rsidRPr="006C4169">
        <w:rPr>
          <w:bCs w:val="0"/>
          <w:iCs w:val="0"/>
          <w:vertAlign w:val="subscript"/>
        </w:rPr>
        <w:t>2</w:t>
      </w:r>
      <w:r w:rsidR="00A21A66" w:rsidRPr="006C4169">
        <w:rPr>
          <w:bCs w:val="0"/>
          <w:iCs w:val="0"/>
        </w:rPr>
        <w:t>O</w:t>
      </w:r>
      <w:r w:rsidR="00BE3D03" w:rsidRPr="006C4169">
        <w:rPr>
          <w:bCs w:val="0"/>
          <w:iCs w:val="0"/>
        </w:rPr>
        <w:t xml:space="preserve"> (130 mg of gelatin in 13 mL of dH</w:t>
      </w:r>
      <w:r w:rsidR="00BE3D03" w:rsidRPr="006C4169">
        <w:rPr>
          <w:bCs w:val="0"/>
          <w:iCs w:val="0"/>
          <w:vertAlign w:val="subscript"/>
        </w:rPr>
        <w:t>2</w:t>
      </w:r>
      <w:r w:rsidR="00BE3D03" w:rsidRPr="006C4169">
        <w:rPr>
          <w:bCs w:val="0"/>
          <w:iCs w:val="0"/>
        </w:rPr>
        <w:t>O)</w:t>
      </w:r>
      <w:r w:rsidR="00A21A66" w:rsidRPr="006C4169">
        <w:rPr>
          <w:bCs w:val="0"/>
          <w:iCs w:val="0"/>
        </w:rPr>
        <w:t xml:space="preserve">. </w:t>
      </w:r>
      <w:r w:rsidR="00BF3A8F">
        <w:rPr>
          <w:bCs w:val="0"/>
          <w:iCs w:val="0"/>
        </w:rPr>
        <w:t xml:space="preserve">Use </w:t>
      </w:r>
      <w:r w:rsidRPr="006C4169">
        <w:rPr>
          <w:bCs w:val="0"/>
          <w:iCs w:val="0"/>
        </w:rPr>
        <w:t xml:space="preserve">2 </w:t>
      </w:r>
      <w:r w:rsidR="00A21A66" w:rsidRPr="006C4169">
        <w:rPr>
          <w:bCs w:val="0"/>
          <w:iCs w:val="0"/>
        </w:rPr>
        <w:t xml:space="preserve">mL </w:t>
      </w:r>
      <w:r w:rsidR="00BF3A8F">
        <w:rPr>
          <w:bCs w:val="0"/>
          <w:iCs w:val="0"/>
        </w:rPr>
        <w:t xml:space="preserve">of 1% gelatin </w:t>
      </w:r>
      <w:r w:rsidR="00A21A66" w:rsidRPr="006C4169">
        <w:rPr>
          <w:bCs w:val="0"/>
          <w:iCs w:val="0"/>
        </w:rPr>
        <w:t xml:space="preserve">for </w:t>
      </w:r>
      <w:r w:rsidRPr="006C4169">
        <w:rPr>
          <w:bCs w:val="0"/>
          <w:iCs w:val="0"/>
        </w:rPr>
        <w:t xml:space="preserve">each well in a </w:t>
      </w:r>
      <w:r w:rsidR="00A21A66" w:rsidRPr="006C4169">
        <w:rPr>
          <w:bCs w:val="0"/>
          <w:iCs w:val="0"/>
        </w:rPr>
        <w:t>6</w:t>
      </w:r>
      <w:r w:rsidR="00BF3A8F">
        <w:rPr>
          <w:bCs w:val="0"/>
          <w:iCs w:val="0"/>
        </w:rPr>
        <w:t xml:space="preserve"> well</w:t>
      </w:r>
      <w:r w:rsidR="00A21A66" w:rsidRPr="006C4169">
        <w:rPr>
          <w:bCs w:val="0"/>
          <w:iCs w:val="0"/>
        </w:rPr>
        <w:t xml:space="preserve"> plate. Keep sterile.</w:t>
      </w:r>
    </w:p>
    <w:p w14:paraId="17FB4628" w14:textId="77777777" w:rsidR="001B28BC" w:rsidRPr="006C4169" w:rsidRDefault="001B28BC" w:rsidP="00AC5DC0">
      <w:pPr>
        <w:contextualSpacing/>
      </w:pPr>
    </w:p>
    <w:p w14:paraId="1DBF1CB6" w14:textId="77777777" w:rsidR="001B28BC" w:rsidRPr="006C4169" w:rsidRDefault="006421E3" w:rsidP="00AC5DC0">
      <w:pPr>
        <w:pStyle w:val="Heading2"/>
        <w:numPr>
          <w:ilvl w:val="1"/>
          <w:numId w:val="27"/>
        </w:numPr>
        <w:contextualSpacing/>
        <w:rPr>
          <w:bCs w:val="0"/>
          <w:iCs w:val="0"/>
        </w:rPr>
      </w:pPr>
      <w:r w:rsidRPr="006C4169">
        <w:rPr>
          <w:bCs w:val="0"/>
          <w:iCs w:val="0"/>
        </w:rPr>
        <w:t>Clean</w:t>
      </w:r>
      <w:r w:rsidR="00804965" w:rsidRPr="006C4169">
        <w:rPr>
          <w:bCs w:val="0"/>
          <w:iCs w:val="0"/>
        </w:rPr>
        <w:t xml:space="preserve"> the</w:t>
      </w:r>
      <w:r w:rsidRPr="006C4169">
        <w:rPr>
          <w:bCs w:val="0"/>
          <w:iCs w:val="0"/>
        </w:rPr>
        <w:t xml:space="preserve"> laminar</w:t>
      </w:r>
      <w:r w:rsidR="00804965" w:rsidRPr="006C4169">
        <w:rPr>
          <w:bCs w:val="0"/>
          <w:iCs w:val="0"/>
        </w:rPr>
        <w:t xml:space="preserve"> flow hood using 70% ethanol</w:t>
      </w:r>
      <w:r w:rsidRPr="006C4169">
        <w:rPr>
          <w:bCs w:val="0"/>
          <w:iCs w:val="0"/>
        </w:rPr>
        <w:t xml:space="preserve">. </w:t>
      </w:r>
      <w:r w:rsidR="00804965" w:rsidRPr="006C4169">
        <w:rPr>
          <w:bCs w:val="0"/>
          <w:iCs w:val="0"/>
        </w:rPr>
        <w:t xml:space="preserve">Place </w:t>
      </w:r>
      <w:r w:rsidR="001139C9" w:rsidRPr="006C4169">
        <w:rPr>
          <w:bCs w:val="0"/>
          <w:iCs w:val="0"/>
        </w:rPr>
        <w:t>the required material inside the laminar flow hood before starting the experiment</w:t>
      </w:r>
      <w:r w:rsidR="00961378" w:rsidRPr="006C4169">
        <w:rPr>
          <w:bCs w:val="0"/>
          <w:iCs w:val="0"/>
        </w:rPr>
        <w:t xml:space="preserve">. </w:t>
      </w:r>
    </w:p>
    <w:p w14:paraId="47BD4417" w14:textId="77777777" w:rsidR="00A21A66" w:rsidRPr="006C4169" w:rsidRDefault="00A21A66" w:rsidP="00AC5DC0">
      <w:pPr>
        <w:contextualSpacing/>
      </w:pPr>
    </w:p>
    <w:p w14:paraId="42E9F541" w14:textId="77777777" w:rsidR="006F0A65" w:rsidRPr="006C4169" w:rsidRDefault="00B8584C" w:rsidP="00AC5DC0">
      <w:pPr>
        <w:pStyle w:val="Heading1"/>
        <w:numPr>
          <w:ilvl w:val="0"/>
          <w:numId w:val="27"/>
        </w:numPr>
        <w:spacing w:before="0" w:after="0"/>
        <w:contextualSpacing/>
      </w:pPr>
      <w:r w:rsidRPr="006C4169">
        <w:t>Cell c</w:t>
      </w:r>
      <w:r w:rsidR="006F0A65" w:rsidRPr="006C4169">
        <w:t>ultur</w:t>
      </w:r>
      <w:r w:rsidRPr="006C4169">
        <w:t>e</w:t>
      </w:r>
      <w:r w:rsidR="006F0A65" w:rsidRPr="006C4169">
        <w:t xml:space="preserve"> for immunocytochemistry staining</w:t>
      </w:r>
    </w:p>
    <w:p w14:paraId="2472A2B8" w14:textId="77777777" w:rsidR="00CA653C" w:rsidRPr="006C4169" w:rsidRDefault="00CA653C" w:rsidP="00AC5DC0">
      <w:pPr>
        <w:contextualSpacing/>
      </w:pPr>
    </w:p>
    <w:p w14:paraId="5CD93A18" w14:textId="0EAD73FA" w:rsidR="00CA653C" w:rsidRPr="006C4169" w:rsidRDefault="00CA653C" w:rsidP="00AC5DC0">
      <w:pPr>
        <w:pStyle w:val="Heading2"/>
        <w:numPr>
          <w:ilvl w:val="1"/>
          <w:numId w:val="27"/>
        </w:numPr>
        <w:contextualSpacing/>
        <w:rPr>
          <w:bCs w:val="0"/>
          <w:iCs w:val="0"/>
        </w:rPr>
      </w:pPr>
      <w:r w:rsidRPr="006C4169">
        <w:rPr>
          <w:bCs w:val="0"/>
          <w:iCs w:val="0"/>
        </w:rPr>
        <w:t xml:space="preserve">Thaw </w:t>
      </w:r>
      <w:r w:rsidR="00484A73" w:rsidRPr="006C4169">
        <w:rPr>
          <w:bCs w:val="0"/>
          <w:iCs w:val="0"/>
        </w:rPr>
        <w:t xml:space="preserve">the </w:t>
      </w:r>
      <w:r w:rsidRPr="006C4169">
        <w:rPr>
          <w:bCs w:val="0"/>
          <w:iCs w:val="0"/>
        </w:rPr>
        <w:t>cell</w:t>
      </w:r>
      <w:r w:rsidR="00484A73" w:rsidRPr="006C4169">
        <w:rPr>
          <w:bCs w:val="0"/>
          <w:iCs w:val="0"/>
        </w:rPr>
        <w:t>s</w:t>
      </w:r>
      <w:r w:rsidRPr="006C4169">
        <w:rPr>
          <w:bCs w:val="0"/>
          <w:iCs w:val="0"/>
        </w:rPr>
        <w:t xml:space="preserve"> </w:t>
      </w:r>
      <w:r w:rsidR="00484A73" w:rsidRPr="006C4169">
        <w:rPr>
          <w:bCs w:val="0"/>
          <w:iCs w:val="0"/>
        </w:rPr>
        <w:t xml:space="preserve">(in this </w:t>
      </w:r>
      <w:r w:rsidR="00C754F7">
        <w:rPr>
          <w:bCs w:val="0"/>
          <w:iCs w:val="0"/>
        </w:rPr>
        <w:t>study</w:t>
      </w:r>
      <w:r w:rsidR="00484A73" w:rsidRPr="006C4169">
        <w:rPr>
          <w:bCs w:val="0"/>
          <w:iCs w:val="0"/>
        </w:rPr>
        <w:t xml:space="preserve"> </w:t>
      </w:r>
      <w:r w:rsidRPr="006C4169">
        <w:rPr>
          <w:bCs w:val="0"/>
          <w:iCs w:val="0"/>
        </w:rPr>
        <w:t xml:space="preserve">C2C12, </w:t>
      </w:r>
      <w:r w:rsidR="00153E62" w:rsidRPr="006C4169">
        <w:rPr>
          <w:bCs w:val="0"/>
          <w:iCs w:val="0"/>
        </w:rPr>
        <w:t>MEF</w:t>
      </w:r>
      <w:r w:rsidRPr="006C4169">
        <w:rPr>
          <w:bCs w:val="0"/>
          <w:iCs w:val="0"/>
        </w:rPr>
        <w:t>, NHLF</w:t>
      </w:r>
      <w:r w:rsidR="00551D78">
        <w:rPr>
          <w:bCs w:val="0"/>
          <w:iCs w:val="0"/>
        </w:rPr>
        <w:t>,</w:t>
      </w:r>
      <w:r w:rsidR="00484A73" w:rsidRPr="006C4169">
        <w:rPr>
          <w:bCs w:val="0"/>
          <w:iCs w:val="0"/>
        </w:rPr>
        <w:t xml:space="preserve"> and</w:t>
      </w:r>
      <w:r w:rsidRPr="006C4169">
        <w:rPr>
          <w:bCs w:val="0"/>
          <w:iCs w:val="0"/>
        </w:rPr>
        <w:t xml:space="preserve"> skin fibroblasts</w:t>
      </w:r>
      <w:r w:rsidR="00484A73" w:rsidRPr="006C4169">
        <w:rPr>
          <w:bCs w:val="0"/>
          <w:iCs w:val="0"/>
        </w:rPr>
        <w:t>)</w:t>
      </w:r>
      <w:bookmarkStart w:id="0" w:name="_GoBack"/>
      <w:bookmarkEnd w:id="0"/>
      <w:r w:rsidR="00484A73" w:rsidRPr="006C4169">
        <w:rPr>
          <w:bCs w:val="0"/>
          <w:iCs w:val="0"/>
        </w:rPr>
        <w:t xml:space="preserve"> </w:t>
      </w:r>
      <w:r w:rsidR="00C754F7">
        <w:rPr>
          <w:bCs w:val="0"/>
          <w:iCs w:val="0"/>
        </w:rPr>
        <w:t>using</w:t>
      </w:r>
      <w:r w:rsidR="00C754F7" w:rsidRPr="006C4169">
        <w:rPr>
          <w:bCs w:val="0"/>
          <w:iCs w:val="0"/>
        </w:rPr>
        <w:t xml:space="preserve"> </w:t>
      </w:r>
      <w:r w:rsidR="00484A73" w:rsidRPr="006C4169">
        <w:rPr>
          <w:bCs w:val="0"/>
          <w:iCs w:val="0"/>
        </w:rPr>
        <w:t xml:space="preserve">standard </w:t>
      </w:r>
      <w:r w:rsidR="00C754F7">
        <w:rPr>
          <w:bCs w:val="0"/>
          <w:iCs w:val="0"/>
        </w:rPr>
        <w:t xml:space="preserve">techniques </w:t>
      </w:r>
      <w:r w:rsidR="00484A73" w:rsidRPr="006C4169">
        <w:rPr>
          <w:bCs w:val="0"/>
          <w:iCs w:val="0"/>
        </w:rPr>
        <w:t>and plate them</w:t>
      </w:r>
      <w:r w:rsidRPr="006C4169">
        <w:rPr>
          <w:bCs w:val="0"/>
          <w:iCs w:val="0"/>
        </w:rPr>
        <w:t xml:space="preserve"> in </w:t>
      </w:r>
      <w:r w:rsidR="001139C9" w:rsidRPr="006C4169">
        <w:rPr>
          <w:bCs w:val="0"/>
          <w:iCs w:val="0"/>
        </w:rPr>
        <w:t xml:space="preserve">a T75 flask </w:t>
      </w:r>
      <w:r w:rsidR="00551D78" w:rsidRPr="006C4169">
        <w:rPr>
          <w:bCs w:val="0"/>
          <w:iCs w:val="0"/>
        </w:rPr>
        <w:t>supplemen</w:t>
      </w:r>
      <w:r w:rsidR="00551D78">
        <w:rPr>
          <w:bCs w:val="0"/>
          <w:iCs w:val="0"/>
        </w:rPr>
        <w:t>ted</w:t>
      </w:r>
      <w:r w:rsidR="00551D78" w:rsidRPr="006C4169">
        <w:rPr>
          <w:bCs w:val="0"/>
          <w:iCs w:val="0"/>
        </w:rPr>
        <w:t xml:space="preserve"> </w:t>
      </w:r>
      <w:r w:rsidR="001139C9" w:rsidRPr="006C4169">
        <w:rPr>
          <w:bCs w:val="0"/>
          <w:iCs w:val="0"/>
        </w:rPr>
        <w:t>with ~10</w:t>
      </w:r>
      <w:r w:rsidR="00551D78" w:rsidRPr="00C42569">
        <w:rPr>
          <w:bCs w:val="0"/>
          <w:iCs w:val="0"/>
        </w:rPr>
        <w:t>–</w:t>
      </w:r>
      <w:r w:rsidR="001139C9" w:rsidRPr="006C4169">
        <w:rPr>
          <w:bCs w:val="0"/>
          <w:iCs w:val="0"/>
        </w:rPr>
        <w:t>12 mL of</w:t>
      </w:r>
      <w:r w:rsidR="00484A73" w:rsidRPr="006C4169">
        <w:rPr>
          <w:bCs w:val="0"/>
          <w:iCs w:val="0"/>
        </w:rPr>
        <w:t xml:space="preserve"> the prepared media</w:t>
      </w:r>
      <w:r w:rsidR="001139C9" w:rsidRPr="006C4169">
        <w:rPr>
          <w:bCs w:val="0"/>
          <w:iCs w:val="0"/>
        </w:rPr>
        <w:t>.</w:t>
      </w:r>
      <w:r w:rsidR="00484A73" w:rsidRPr="006C4169">
        <w:rPr>
          <w:bCs w:val="0"/>
          <w:iCs w:val="0"/>
        </w:rPr>
        <w:t xml:space="preserve"> </w:t>
      </w:r>
      <w:r w:rsidR="001139C9" w:rsidRPr="006C4169">
        <w:rPr>
          <w:bCs w:val="0"/>
          <w:iCs w:val="0"/>
        </w:rPr>
        <w:t>I</w:t>
      </w:r>
      <w:r w:rsidR="00484A73" w:rsidRPr="006C4169">
        <w:rPr>
          <w:bCs w:val="0"/>
          <w:iCs w:val="0"/>
        </w:rPr>
        <w:t>ncubate at 37 °C/5% CO</w:t>
      </w:r>
      <w:r w:rsidR="00484A73" w:rsidRPr="006C4169">
        <w:rPr>
          <w:bCs w:val="0"/>
          <w:iCs w:val="0"/>
          <w:vertAlign w:val="subscript"/>
        </w:rPr>
        <w:t>2</w:t>
      </w:r>
      <w:r w:rsidR="00484A73" w:rsidRPr="006C4169">
        <w:rPr>
          <w:bCs w:val="0"/>
          <w:iCs w:val="0"/>
        </w:rPr>
        <w:t xml:space="preserve">/90% </w:t>
      </w:r>
      <w:r w:rsidR="00551D78" w:rsidRPr="00C42569">
        <w:rPr>
          <w:bCs w:val="0"/>
          <w:iCs w:val="0"/>
        </w:rPr>
        <w:t>relative humidity</w:t>
      </w:r>
      <w:r w:rsidR="00551D78">
        <w:rPr>
          <w:bCs w:val="0"/>
          <w:iCs w:val="0"/>
        </w:rPr>
        <w:t xml:space="preserve"> (RH)</w:t>
      </w:r>
      <w:r w:rsidR="00551D78" w:rsidRPr="006C4169">
        <w:rPr>
          <w:bCs w:val="0"/>
          <w:iCs w:val="0"/>
        </w:rPr>
        <w:t xml:space="preserve"> </w:t>
      </w:r>
      <w:r w:rsidRPr="006C4169">
        <w:rPr>
          <w:bCs w:val="0"/>
          <w:iCs w:val="0"/>
        </w:rPr>
        <w:t xml:space="preserve">until </w:t>
      </w:r>
      <w:r w:rsidR="00484A73" w:rsidRPr="006C4169">
        <w:rPr>
          <w:bCs w:val="0"/>
          <w:iCs w:val="0"/>
        </w:rPr>
        <w:t xml:space="preserve">the cells reach </w:t>
      </w:r>
      <w:r w:rsidRPr="006C4169">
        <w:rPr>
          <w:bCs w:val="0"/>
          <w:iCs w:val="0"/>
        </w:rPr>
        <w:t xml:space="preserve">70% confluence. </w:t>
      </w:r>
    </w:p>
    <w:p w14:paraId="14968EFA" w14:textId="77777777" w:rsidR="00CA653C" w:rsidRPr="006C4169" w:rsidRDefault="00CA653C" w:rsidP="00AC5DC0">
      <w:pPr>
        <w:contextualSpacing/>
      </w:pPr>
    </w:p>
    <w:p w14:paraId="6EF7C1A4" w14:textId="554614E4" w:rsidR="00E23558" w:rsidRPr="006C4169" w:rsidRDefault="00551D78" w:rsidP="00AC5DC0">
      <w:pPr>
        <w:pStyle w:val="Heading2"/>
        <w:numPr>
          <w:ilvl w:val="1"/>
          <w:numId w:val="27"/>
        </w:numPr>
        <w:contextualSpacing/>
        <w:rPr>
          <w:bCs w:val="0"/>
          <w:iCs w:val="0"/>
        </w:rPr>
      </w:pPr>
      <w:r w:rsidRPr="006C4169">
        <w:rPr>
          <w:bCs w:val="0"/>
          <w:iCs w:val="0"/>
        </w:rPr>
        <w:t>Re</w:t>
      </w:r>
      <w:r>
        <w:rPr>
          <w:bCs w:val="0"/>
          <w:iCs w:val="0"/>
        </w:rPr>
        <w:t>move</w:t>
      </w:r>
      <w:r w:rsidRPr="006C4169">
        <w:rPr>
          <w:bCs w:val="0"/>
          <w:iCs w:val="0"/>
        </w:rPr>
        <w:t xml:space="preserve"> </w:t>
      </w:r>
      <w:r w:rsidR="004A7AA3" w:rsidRPr="006C4169">
        <w:rPr>
          <w:bCs w:val="0"/>
          <w:iCs w:val="0"/>
        </w:rPr>
        <w:t xml:space="preserve">the cells </w:t>
      </w:r>
      <w:r w:rsidR="00481FD6" w:rsidRPr="006C4169">
        <w:rPr>
          <w:bCs w:val="0"/>
          <w:iCs w:val="0"/>
        </w:rPr>
        <w:t xml:space="preserve">from </w:t>
      </w:r>
      <w:r w:rsidR="004A7AA3" w:rsidRPr="006C4169">
        <w:rPr>
          <w:bCs w:val="0"/>
          <w:iCs w:val="0"/>
        </w:rPr>
        <w:t xml:space="preserve">the </w:t>
      </w:r>
      <w:r w:rsidR="00481FD6" w:rsidRPr="006C4169">
        <w:rPr>
          <w:bCs w:val="0"/>
          <w:iCs w:val="0"/>
        </w:rPr>
        <w:t>incubator</w:t>
      </w:r>
      <w:r w:rsidR="004A7AA3" w:rsidRPr="006C4169">
        <w:rPr>
          <w:bCs w:val="0"/>
          <w:iCs w:val="0"/>
        </w:rPr>
        <w:t xml:space="preserve"> and</w:t>
      </w:r>
      <w:r w:rsidR="00481FD6" w:rsidRPr="006C4169">
        <w:rPr>
          <w:bCs w:val="0"/>
          <w:iCs w:val="0"/>
        </w:rPr>
        <w:t xml:space="preserve"> </w:t>
      </w:r>
      <w:r w:rsidR="004A7AA3" w:rsidRPr="006C4169">
        <w:rPr>
          <w:bCs w:val="0"/>
          <w:iCs w:val="0"/>
        </w:rPr>
        <w:t>p</w:t>
      </w:r>
      <w:r w:rsidR="00481FD6" w:rsidRPr="006C4169">
        <w:rPr>
          <w:bCs w:val="0"/>
          <w:iCs w:val="0"/>
        </w:rPr>
        <w:t xml:space="preserve">lace them </w:t>
      </w:r>
      <w:r w:rsidR="004A7AA3" w:rsidRPr="006C4169">
        <w:rPr>
          <w:bCs w:val="0"/>
          <w:iCs w:val="0"/>
        </w:rPr>
        <w:t>in</w:t>
      </w:r>
      <w:r w:rsidR="00481FD6" w:rsidRPr="006C4169">
        <w:rPr>
          <w:bCs w:val="0"/>
          <w:iCs w:val="0"/>
        </w:rPr>
        <w:t xml:space="preserve"> the laminar</w:t>
      </w:r>
      <w:r w:rsidR="004A7AA3" w:rsidRPr="006C4169">
        <w:rPr>
          <w:bCs w:val="0"/>
          <w:iCs w:val="0"/>
        </w:rPr>
        <w:t xml:space="preserve"> flow hood</w:t>
      </w:r>
      <w:r w:rsidR="00481FD6" w:rsidRPr="006C4169">
        <w:rPr>
          <w:bCs w:val="0"/>
          <w:iCs w:val="0"/>
        </w:rPr>
        <w:t>.</w:t>
      </w:r>
      <w:r w:rsidR="004A7AA3" w:rsidRPr="006C4169">
        <w:rPr>
          <w:bCs w:val="0"/>
          <w:iCs w:val="0"/>
        </w:rPr>
        <w:t xml:space="preserve"> </w:t>
      </w:r>
      <w:r w:rsidR="00B06813">
        <w:rPr>
          <w:bCs w:val="0"/>
          <w:iCs w:val="0"/>
        </w:rPr>
        <w:t>Remove</w:t>
      </w:r>
      <w:r w:rsidR="00B06813" w:rsidRPr="006C4169">
        <w:rPr>
          <w:bCs w:val="0"/>
          <w:iCs w:val="0"/>
        </w:rPr>
        <w:t xml:space="preserve"> </w:t>
      </w:r>
      <w:r w:rsidR="004A7AA3" w:rsidRPr="006C4169">
        <w:rPr>
          <w:bCs w:val="0"/>
          <w:iCs w:val="0"/>
        </w:rPr>
        <w:t>the culture media and</w:t>
      </w:r>
      <w:r w:rsidR="00481FD6" w:rsidRPr="006C4169">
        <w:rPr>
          <w:bCs w:val="0"/>
          <w:iCs w:val="0"/>
        </w:rPr>
        <w:t xml:space="preserve"> </w:t>
      </w:r>
      <w:r w:rsidR="004A7AA3" w:rsidRPr="006C4169">
        <w:rPr>
          <w:bCs w:val="0"/>
          <w:iCs w:val="0"/>
        </w:rPr>
        <w:t>r</w:t>
      </w:r>
      <w:r w:rsidR="00481FD6" w:rsidRPr="006C4169">
        <w:rPr>
          <w:bCs w:val="0"/>
          <w:iCs w:val="0"/>
        </w:rPr>
        <w:t xml:space="preserve">inse </w:t>
      </w:r>
      <w:r w:rsidR="004A7AA3" w:rsidRPr="006C4169">
        <w:rPr>
          <w:bCs w:val="0"/>
          <w:iCs w:val="0"/>
        </w:rPr>
        <w:t xml:space="preserve">the cells </w:t>
      </w:r>
      <w:r w:rsidR="00481FD6" w:rsidRPr="006C4169">
        <w:rPr>
          <w:bCs w:val="0"/>
          <w:iCs w:val="0"/>
        </w:rPr>
        <w:t xml:space="preserve">briefly </w:t>
      </w:r>
      <w:r w:rsidRPr="006C4169">
        <w:rPr>
          <w:bCs w:val="0"/>
          <w:iCs w:val="0"/>
        </w:rPr>
        <w:t xml:space="preserve">2x </w:t>
      </w:r>
      <w:r w:rsidR="00481FD6" w:rsidRPr="006C4169">
        <w:rPr>
          <w:bCs w:val="0"/>
          <w:iCs w:val="0"/>
        </w:rPr>
        <w:t>with 1x PBS</w:t>
      </w:r>
      <w:r>
        <w:rPr>
          <w:bCs w:val="0"/>
          <w:iCs w:val="0"/>
        </w:rPr>
        <w:t>.</w:t>
      </w:r>
      <w:r w:rsidR="00481FD6" w:rsidRPr="006C4169">
        <w:rPr>
          <w:bCs w:val="0"/>
          <w:iCs w:val="0"/>
        </w:rPr>
        <w:t xml:space="preserve"> </w:t>
      </w:r>
      <w:r>
        <w:rPr>
          <w:bCs w:val="0"/>
          <w:iCs w:val="0"/>
        </w:rPr>
        <w:t>A</w:t>
      </w:r>
      <w:r w:rsidR="004A7AA3" w:rsidRPr="006C4169">
        <w:rPr>
          <w:bCs w:val="0"/>
          <w:iCs w:val="0"/>
        </w:rPr>
        <w:t>dd ~</w:t>
      </w:r>
      <w:r w:rsidR="001139C9" w:rsidRPr="006C4169">
        <w:rPr>
          <w:bCs w:val="0"/>
          <w:iCs w:val="0"/>
        </w:rPr>
        <w:t>2</w:t>
      </w:r>
      <w:r w:rsidR="004A7AA3" w:rsidRPr="006C4169">
        <w:rPr>
          <w:bCs w:val="0"/>
          <w:iCs w:val="0"/>
        </w:rPr>
        <w:t xml:space="preserve"> </w:t>
      </w:r>
      <w:r w:rsidR="00BF3A8F">
        <w:rPr>
          <w:bCs w:val="0"/>
          <w:iCs w:val="0"/>
        </w:rPr>
        <w:t>mL of</w:t>
      </w:r>
      <w:r w:rsidR="004A7AA3" w:rsidRPr="006C4169">
        <w:rPr>
          <w:bCs w:val="0"/>
          <w:iCs w:val="0"/>
        </w:rPr>
        <w:t xml:space="preserve"> 0.25% </w:t>
      </w:r>
      <w:r w:rsidR="00B06813" w:rsidRPr="006C4169">
        <w:rPr>
          <w:bCs w:val="0"/>
          <w:iCs w:val="0"/>
        </w:rPr>
        <w:t>trypsin</w:t>
      </w:r>
      <w:r w:rsidR="004A7AA3" w:rsidRPr="006C4169">
        <w:rPr>
          <w:bCs w:val="0"/>
          <w:iCs w:val="0"/>
        </w:rPr>
        <w:t xml:space="preserve">-EDTA into the </w:t>
      </w:r>
      <w:r w:rsidR="001139C9" w:rsidRPr="006C4169">
        <w:rPr>
          <w:bCs w:val="0"/>
          <w:iCs w:val="0"/>
        </w:rPr>
        <w:t>T75 flask</w:t>
      </w:r>
      <w:r w:rsidR="00481FD6" w:rsidRPr="006C4169">
        <w:rPr>
          <w:bCs w:val="0"/>
          <w:iCs w:val="0"/>
        </w:rPr>
        <w:t xml:space="preserve"> </w:t>
      </w:r>
      <w:r w:rsidR="004A7AA3" w:rsidRPr="006C4169">
        <w:rPr>
          <w:bCs w:val="0"/>
          <w:iCs w:val="0"/>
        </w:rPr>
        <w:t>and incubate</w:t>
      </w:r>
      <w:r w:rsidR="001139C9" w:rsidRPr="006C4169">
        <w:rPr>
          <w:bCs w:val="0"/>
          <w:iCs w:val="0"/>
        </w:rPr>
        <w:t xml:space="preserve"> at</w:t>
      </w:r>
      <w:r w:rsidR="004A7AA3" w:rsidRPr="006C4169">
        <w:rPr>
          <w:bCs w:val="0"/>
          <w:iCs w:val="0"/>
        </w:rPr>
        <w:t xml:space="preserve"> 37 °C</w:t>
      </w:r>
      <w:r w:rsidR="004A7AA3" w:rsidRPr="006C4169" w:rsidDel="004A7AA3">
        <w:rPr>
          <w:bCs w:val="0"/>
          <w:iCs w:val="0"/>
        </w:rPr>
        <w:t xml:space="preserve"> </w:t>
      </w:r>
      <w:r w:rsidR="00481FD6" w:rsidRPr="006C4169">
        <w:rPr>
          <w:bCs w:val="0"/>
          <w:iCs w:val="0"/>
        </w:rPr>
        <w:t xml:space="preserve">for </w:t>
      </w:r>
      <w:r w:rsidR="004A7AA3" w:rsidRPr="006C4169">
        <w:rPr>
          <w:bCs w:val="0"/>
          <w:iCs w:val="0"/>
        </w:rPr>
        <w:t>~</w:t>
      </w:r>
      <w:r w:rsidR="00481FD6" w:rsidRPr="006C4169">
        <w:rPr>
          <w:bCs w:val="0"/>
          <w:iCs w:val="0"/>
        </w:rPr>
        <w:t>5</w:t>
      </w:r>
      <w:r w:rsidR="004A7AA3" w:rsidRPr="006C4169">
        <w:rPr>
          <w:bCs w:val="0"/>
          <w:iCs w:val="0"/>
        </w:rPr>
        <w:t xml:space="preserve"> </w:t>
      </w:r>
      <w:r w:rsidR="00BF3A8F">
        <w:rPr>
          <w:bCs w:val="0"/>
          <w:iCs w:val="0"/>
        </w:rPr>
        <w:t>min</w:t>
      </w:r>
      <w:r>
        <w:rPr>
          <w:bCs w:val="0"/>
          <w:iCs w:val="0"/>
        </w:rPr>
        <w:t>.</w:t>
      </w:r>
      <w:r w:rsidR="004A7AA3" w:rsidRPr="006C4169">
        <w:rPr>
          <w:bCs w:val="0"/>
          <w:iCs w:val="0"/>
        </w:rPr>
        <w:t xml:space="preserve"> </w:t>
      </w:r>
      <w:r w:rsidR="00873E64" w:rsidRPr="006C4169">
        <w:rPr>
          <w:bCs w:val="0"/>
          <w:iCs w:val="0"/>
        </w:rPr>
        <w:t>Check</w:t>
      </w:r>
      <w:r w:rsidR="001139C9" w:rsidRPr="006C4169">
        <w:rPr>
          <w:bCs w:val="0"/>
          <w:iCs w:val="0"/>
        </w:rPr>
        <w:t xml:space="preserve"> periodically on the</w:t>
      </w:r>
      <w:r w:rsidR="00873E64" w:rsidRPr="006C4169">
        <w:rPr>
          <w:bCs w:val="0"/>
          <w:iCs w:val="0"/>
        </w:rPr>
        <w:t xml:space="preserve"> </w:t>
      </w:r>
      <w:r w:rsidR="001139C9" w:rsidRPr="006C4169">
        <w:rPr>
          <w:bCs w:val="0"/>
          <w:iCs w:val="0"/>
        </w:rPr>
        <w:t xml:space="preserve">inverted </w:t>
      </w:r>
      <w:r w:rsidR="00873E64" w:rsidRPr="006C4169">
        <w:rPr>
          <w:bCs w:val="0"/>
          <w:iCs w:val="0"/>
        </w:rPr>
        <w:t>microscope</w:t>
      </w:r>
      <w:r w:rsidR="001139C9" w:rsidRPr="006C4169">
        <w:rPr>
          <w:bCs w:val="0"/>
          <w:iCs w:val="0"/>
        </w:rPr>
        <w:t xml:space="preserve"> to monitor</w:t>
      </w:r>
      <w:r w:rsidR="00873E64" w:rsidRPr="006C4169">
        <w:rPr>
          <w:bCs w:val="0"/>
          <w:iCs w:val="0"/>
        </w:rPr>
        <w:t xml:space="preserve"> cell detach</w:t>
      </w:r>
      <w:r w:rsidR="001139C9" w:rsidRPr="006C4169">
        <w:rPr>
          <w:bCs w:val="0"/>
          <w:iCs w:val="0"/>
        </w:rPr>
        <w:t>ment</w:t>
      </w:r>
      <w:r w:rsidR="00873E64" w:rsidRPr="006C4169">
        <w:rPr>
          <w:bCs w:val="0"/>
          <w:iCs w:val="0"/>
        </w:rPr>
        <w:t>.</w:t>
      </w:r>
    </w:p>
    <w:p w14:paraId="31CCB2F4" w14:textId="5637B48A" w:rsidR="00CD51AF" w:rsidRDefault="00CD51AF" w:rsidP="00AC5DC0">
      <w:pPr>
        <w:contextualSpacing/>
      </w:pPr>
    </w:p>
    <w:p w14:paraId="3215E514" w14:textId="254A474B" w:rsidR="00951B25" w:rsidRDefault="00951B25" w:rsidP="00AC5DC0">
      <w:pPr>
        <w:contextualSpacing/>
        <w:rPr>
          <w:bCs/>
          <w:iCs/>
        </w:rPr>
      </w:pPr>
      <w:r>
        <w:rPr>
          <w:bCs/>
          <w:iCs/>
        </w:rPr>
        <w:t>NOTE: The</w:t>
      </w:r>
      <w:r w:rsidRPr="006C4169">
        <w:rPr>
          <w:bCs/>
          <w:iCs/>
        </w:rPr>
        <w:t xml:space="preserve"> incubation time depends on the cell line and therefore </w:t>
      </w:r>
      <w:r>
        <w:rPr>
          <w:bCs/>
          <w:iCs/>
        </w:rPr>
        <w:t>must</w:t>
      </w:r>
      <w:r w:rsidRPr="006C4169">
        <w:rPr>
          <w:bCs/>
          <w:iCs/>
        </w:rPr>
        <w:t xml:space="preserve"> be determined empirically.</w:t>
      </w:r>
    </w:p>
    <w:p w14:paraId="3A9510C2" w14:textId="77777777" w:rsidR="00951B25" w:rsidRPr="006C4169" w:rsidRDefault="00951B25" w:rsidP="00AC5DC0">
      <w:pPr>
        <w:contextualSpacing/>
      </w:pPr>
    </w:p>
    <w:p w14:paraId="14FA1695" w14:textId="77777777" w:rsidR="004E0BC7" w:rsidRPr="006C4169" w:rsidRDefault="001139C9" w:rsidP="00AC5DC0">
      <w:pPr>
        <w:pStyle w:val="Heading2"/>
        <w:numPr>
          <w:ilvl w:val="1"/>
          <w:numId w:val="27"/>
        </w:numPr>
        <w:contextualSpacing/>
        <w:rPr>
          <w:bCs w:val="0"/>
          <w:iCs w:val="0"/>
        </w:rPr>
      </w:pPr>
      <w:r w:rsidRPr="006C4169">
        <w:rPr>
          <w:bCs w:val="0"/>
          <w:iCs w:val="0"/>
        </w:rPr>
        <w:t>Gently resuspend the cells in</w:t>
      </w:r>
      <w:r w:rsidR="00873E64" w:rsidRPr="006C4169">
        <w:rPr>
          <w:bCs w:val="0"/>
          <w:iCs w:val="0"/>
        </w:rPr>
        <w:t xml:space="preserve"> 10 mL of cultur</w:t>
      </w:r>
      <w:r w:rsidRPr="006C4169">
        <w:rPr>
          <w:bCs w:val="0"/>
          <w:iCs w:val="0"/>
        </w:rPr>
        <w:t>e</w:t>
      </w:r>
      <w:r w:rsidR="00873E64" w:rsidRPr="006C4169">
        <w:rPr>
          <w:bCs w:val="0"/>
          <w:iCs w:val="0"/>
        </w:rPr>
        <w:t xml:space="preserve"> media</w:t>
      </w:r>
      <w:r w:rsidRPr="006C4169">
        <w:rPr>
          <w:bCs w:val="0"/>
          <w:iCs w:val="0"/>
        </w:rPr>
        <w:t>,</w:t>
      </w:r>
      <w:r w:rsidR="00873E64" w:rsidRPr="006C4169">
        <w:rPr>
          <w:bCs w:val="0"/>
          <w:iCs w:val="0"/>
        </w:rPr>
        <w:t xml:space="preserve"> </w:t>
      </w:r>
      <w:r w:rsidRPr="006C4169">
        <w:rPr>
          <w:bCs w:val="0"/>
          <w:iCs w:val="0"/>
        </w:rPr>
        <w:t xml:space="preserve">pipetting carefully to create a single cell suspension. </w:t>
      </w:r>
      <w:r w:rsidR="00873E64" w:rsidRPr="006C4169">
        <w:rPr>
          <w:bCs w:val="0"/>
          <w:iCs w:val="0"/>
        </w:rPr>
        <w:t xml:space="preserve">Rinse </w:t>
      </w:r>
      <w:r w:rsidRPr="006C4169">
        <w:rPr>
          <w:bCs w:val="0"/>
          <w:iCs w:val="0"/>
        </w:rPr>
        <w:t xml:space="preserve">the flask </w:t>
      </w:r>
      <w:r w:rsidR="00873E64" w:rsidRPr="006C4169">
        <w:rPr>
          <w:bCs w:val="0"/>
          <w:iCs w:val="0"/>
        </w:rPr>
        <w:t>again if</w:t>
      </w:r>
      <w:r w:rsidRPr="006C4169">
        <w:rPr>
          <w:bCs w:val="0"/>
          <w:iCs w:val="0"/>
        </w:rPr>
        <w:t xml:space="preserve"> necessary</w:t>
      </w:r>
      <w:r w:rsidR="00873E64" w:rsidRPr="006C4169">
        <w:rPr>
          <w:bCs w:val="0"/>
          <w:iCs w:val="0"/>
        </w:rPr>
        <w:t xml:space="preserve">. </w:t>
      </w:r>
    </w:p>
    <w:p w14:paraId="594100BC" w14:textId="77777777" w:rsidR="00873E64" w:rsidRPr="006C4169" w:rsidRDefault="00873E64" w:rsidP="00AC5DC0">
      <w:pPr>
        <w:contextualSpacing/>
      </w:pPr>
    </w:p>
    <w:p w14:paraId="2DC60563" w14:textId="6F71E259" w:rsidR="00B13E76" w:rsidRPr="006C4169" w:rsidRDefault="001139C9" w:rsidP="00AC5DC0">
      <w:pPr>
        <w:pStyle w:val="Heading2"/>
        <w:numPr>
          <w:ilvl w:val="1"/>
          <w:numId w:val="27"/>
        </w:numPr>
        <w:contextualSpacing/>
        <w:rPr>
          <w:bCs w:val="0"/>
          <w:iCs w:val="0"/>
        </w:rPr>
      </w:pPr>
      <w:r w:rsidRPr="006C4169">
        <w:rPr>
          <w:bCs w:val="0"/>
          <w:iCs w:val="0"/>
        </w:rPr>
        <w:t>Place the cell suspension in a 50 mL conical tube and c</w:t>
      </w:r>
      <w:r w:rsidR="0039438F" w:rsidRPr="006C4169">
        <w:rPr>
          <w:bCs w:val="0"/>
          <w:iCs w:val="0"/>
        </w:rPr>
        <w:t xml:space="preserve">entrifuge for 5 </w:t>
      </w:r>
      <w:r w:rsidR="00BF3A8F">
        <w:rPr>
          <w:bCs w:val="0"/>
          <w:iCs w:val="0"/>
        </w:rPr>
        <w:t>min</w:t>
      </w:r>
      <w:r w:rsidR="0039438F" w:rsidRPr="006C4169">
        <w:rPr>
          <w:bCs w:val="0"/>
          <w:iCs w:val="0"/>
        </w:rPr>
        <w:t xml:space="preserve"> at </w:t>
      </w:r>
      <w:r w:rsidR="00F06FEC" w:rsidRPr="006C4169">
        <w:rPr>
          <w:bCs w:val="0"/>
          <w:iCs w:val="0"/>
        </w:rPr>
        <w:t xml:space="preserve">~200 x </w:t>
      </w:r>
      <w:r w:rsidR="00F06FEC" w:rsidRPr="00702F38">
        <w:rPr>
          <w:bCs w:val="0"/>
          <w:i/>
        </w:rPr>
        <w:t>g</w:t>
      </w:r>
      <w:r w:rsidR="00F06FEC" w:rsidRPr="006C4169">
        <w:rPr>
          <w:bCs w:val="0"/>
          <w:iCs w:val="0"/>
        </w:rPr>
        <w:t>.</w:t>
      </w:r>
      <w:r w:rsidR="00A24384">
        <w:rPr>
          <w:bCs w:val="0"/>
          <w:iCs w:val="0"/>
        </w:rPr>
        <w:t xml:space="preserve"> </w:t>
      </w:r>
      <w:r w:rsidR="00F06FEC" w:rsidRPr="006C4169">
        <w:rPr>
          <w:bCs w:val="0"/>
          <w:iCs w:val="0"/>
        </w:rPr>
        <w:t xml:space="preserve">Decant the </w:t>
      </w:r>
      <w:r w:rsidR="003879BB" w:rsidRPr="006C4169">
        <w:rPr>
          <w:bCs w:val="0"/>
          <w:iCs w:val="0"/>
        </w:rPr>
        <w:t>supernatant, add 10 mL of culture media</w:t>
      </w:r>
      <w:r w:rsidR="00551D78">
        <w:rPr>
          <w:bCs w:val="0"/>
          <w:iCs w:val="0"/>
        </w:rPr>
        <w:t>,</w:t>
      </w:r>
      <w:r w:rsidR="003879BB" w:rsidRPr="006C4169">
        <w:rPr>
          <w:bCs w:val="0"/>
          <w:iCs w:val="0"/>
        </w:rPr>
        <w:t xml:space="preserve"> and gently resuspend the pellet. </w:t>
      </w:r>
      <w:r w:rsidR="00F06FEC" w:rsidRPr="006C4169">
        <w:rPr>
          <w:bCs w:val="0"/>
          <w:iCs w:val="0"/>
        </w:rPr>
        <w:t xml:space="preserve">Take 20 </w:t>
      </w:r>
      <w:r w:rsidR="00F06FEC" w:rsidRPr="006C4169">
        <w:rPr>
          <w:rFonts w:cs="Calibri"/>
          <w:bCs w:val="0"/>
          <w:iCs w:val="0"/>
        </w:rPr>
        <w:t>µ</w:t>
      </w:r>
      <w:r w:rsidR="00F06FEC" w:rsidRPr="006C4169">
        <w:rPr>
          <w:bCs w:val="0"/>
          <w:iCs w:val="0"/>
        </w:rPr>
        <w:t xml:space="preserve">L of the cell suspension and mix in a </w:t>
      </w:r>
      <w:r w:rsidR="003879BB" w:rsidRPr="006C4169">
        <w:rPr>
          <w:bCs w:val="0"/>
          <w:iCs w:val="0"/>
        </w:rPr>
        <w:t xml:space="preserve">1:1 </w:t>
      </w:r>
      <w:r w:rsidR="00F06FEC" w:rsidRPr="006C4169">
        <w:rPr>
          <w:bCs w:val="0"/>
          <w:iCs w:val="0"/>
        </w:rPr>
        <w:t xml:space="preserve">ratio </w:t>
      </w:r>
      <w:r w:rsidR="003879BB" w:rsidRPr="006C4169">
        <w:rPr>
          <w:bCs w:val="0"/>
          <w:iCs w:val="0"/>
        </w:rPr>
        <w:t>with trypan blue</w:t>
      </w:r>
      <w:r w:rsidR="00F06FEC" w:rsidRPr="006C4169">
        <w:rPr>
          <w:bCs w:val="0"/>
          <w:iCs w:val="0"/>
        </w:rPr>
        <w:t xml:space="preserve"> and count in a cytometer following the standard method</w:t>
      </w:r>
      <w:r w:rsidR="003879BB" w:rsidRPr="006C4169">
        <w:rPr>
          <w:bCs w:val="0"/>
          <w:iCs w:val="0"/>
        </w:rPr>
        <w:t>.</w:t>
      </w:r>
    </w:p>
    <w:p w14:paraId="20C97FAF" w14:textId="77777777" w:rsidR="003879BB" w:rsidRPr="006C4169" w:rsidRDefault="003879BB" w:rsidP="00AC5DC0">
      <w:pPr>
        <w:contextualSpacing/>
      </w:pPr>
    </w:p>
    <w:p w14:paraId="6D341272" w14:textId="60C37706" w:rsidR="00AA0ECB" w:rsidRPr="006C4169" w:rsidRDefault="00AA0ECB" w:rsidP="00AC5DC0">
      <w:pPr>
        <w:pStyle w:val="Heading2"/>
        <w:numPr>
          <w:ilvl w:val="1"/>
          <w:numId w:val="27"/>
        </w:numPr>
        <w:contextualSpacing/>
        <w:rPr>
          <w:bCs w:val="0"/>
          <w:iCs w:val="0"/>
        </w:rPr>
      </w:pPr>
      <w:r w:rsidRPr="006C4169">
        <w:rPr>
          <w:bCs w:val="0"/>
          <w:iCs w:val="0"/>
        </w:rPr>
        <w:t>Place one coverslip inside each well of a 6</w:t>
      </w:r>
      <w:r w:rsidR="00BF3A8F">
        <w:rPr>
          <w:bCs w:val="0"/>
          <w:iCs w:val="0"/>
        </w:rPr>
        <w:t xml:space="preserve"> well</w:t>
      </w:r>
      <w:r w:rsidRPr="006C4169">
        <w:rPr>
          <w:bCs w:val="0"/>
          <w:iCs w:val="0"/>
        </w:rPr>
        <w:t xml:space="preserve"> plate using tweezers. Coat the coverslips with gelatin by pouring ~2 </w:t>
      </w:r>
      <w:r w:rsidR="00BF3A8F">
        <w:rPr>
          <w:bCs w:val="0"/>
          <w:iCs w:val="0"/>
        </w:rPr>
        <w:t>mL</w:t>
      </w:r>
      <w:r w:rsidRPr="006C4169">
        <w:rPr>
          <w:bCs w:val="0"/>
          <w:iCs w:val="0"/>
        </w:rPr>
        <w:t xml:space="preserve"> into the wells. This will help </w:t>
      </w:r>
      <w:r w:rsidR="00551D78">
        <w:rPr>
          <w:bCs w:val="0"/>
          <w:iCs w:val="0"/>
        </w:rPr>
        <w:t xml:space="preserve">the </w:t>
      </w:r>
      <w:r w:rsidRPr="006C4169">
        <w:rPr>
          <w:bCs w:val="0"/>
          <w:iCs w:val="0"/>
        </w:rPr>
        <w:t xml:space="preserve">cells attach to the coverslips. </w:t>
      </w:r>
      <w:r w:rsidR="00951B25">
        <w:rPr>
          <w:bCs w:val="0"/>
          <w:iCs w:val="0"/>
        </w:rPr>
        <w:t>Remove</w:t>
      </w:r>
      <w:r w:rsidR="00951B25" w:rsidRPr="006C4169">
        <w:rPr>
          <w:bCs w:val="0"/>
          <w:iCs w:val="0"/>
        </w:rPr>
        <w:t xml:space="preserve"> </w:t>
      </w:r>
      <w:r w:rsidRPr="006C4169">
        <w:rPr>
          <w:bCs w:val="0"/>
          <w:iCs w:val="0"/>
        </w:rPr>
        <w:t xml:space="preserve">the gelatin solution and let air-dry for a few minutes. The coverslips are now ready </w:t>
      </w:r>
      <w:r w:rsidR="00551D78">
        <w:rPr>
          <w:bCs w:val="0"/>
          <w:iCs w:val="0"/>
        </w:rPr>
        <w:t>for</w:t>
      </w:r>
      <w:r w:rsidR="00551D78" w:rsidRPr="006C4169">
        <w:rPr>
          <w:bCs w:val="0"/>
          <w:iCs w:val="0"/>
        </w:rPr>
        <w:t xml:space="preserve"> </w:t>
      </w:r>
      <w:r w:rsidRPr="006C4169">
        <w:rPr>
          <w:bCs w:val="0"/>
          <w:iCs w:val="0"/>
        </w:rPr>
        <w:t>cultiva</w:t>
      </w:r>
      <w:r w:rsidR="00551D78">
        <w:rPr>
          <w:bCs w:val="0"/>
          <w:iCs w:val="0"/>
        </w:rPr>
        <w:t>tion of</w:t>
      </w:r>
      <w:r w:rsidRPr="006C4169">
        <w:rPr>
          <w:bCs w:val="0"/>
          <w:iCs w:val="0"/>
        </w:rPr>
        <w:t xml:space="preserve"> the cells. </w:t>
      </w:r>
      <w:r w:rsidR="00551D78">
        <w:rPr>
          <w:bCs w:val="0"/>
          <w:iCs w:val="0"/>
        </w:rPr>
        <w:t>Start the cultivation</w:t>
      </w:r>
      <w:r w:rsidR="00551D78" w:rsidRPr="006C4169">
        <w:rPr>
          <w:bCs w:val="0"/>
          <w:iCs w:val="0"/>
        </w:rPr>
        <w:t xml:space="preserve"> </w:t>
      </w:r>
      <w:r w:rsidRPr="006C4169">
        <w:rPr>
          <w:bCs w:val="0"/>
          <w:iCs w:val="0"/>
        </w:rPr>
        <w:t xml:space="preserve">immediately. </w:t>
      </w:r>
    </w:p>
    <w:p w14:paraId="01B49043" w14:textId="77777777" w:rsidR="00AA0ECB" w:rsidRPr="006C4169" w:rsidRDefault="00AA0ECB" w:rsidP="00AC5DC0">
      <w:pPr>
        <w:pStyle w:val="Heading2"/>
        <w:numPr>
          <w:ilvl w:val="0"/>
          <w:numId w:val="0"/>
        </w:numPr>
        <w:ind w:left="576"/>
        <w:contextualSpacing/>
        <w:rPr>
          <w:bCs w:val="0"/>
          <w:iCs w:val="0"/>
        </w:rPr>
      </w:pPr>
    </w:p>
    <w:p w14:paraId="070EFCBC" w14:textId="46122783" w:rsidR="00FF2A1C" w:rsidRDefault="00ED7183" w:rsidP="00AC5DC0">
      <w:pPr>
        <w:pStyle w:val="Heading2"/>
        <w:numPr>
          <w:ilvl w:val="1"/>
          <w:numId w:val="27"/>
        </w:numPr>
        <w:contextualSpacing/>
        <w:rPr>
          <w:bCs w:val="0"/>
          <w:iCs w:val="0"/>
        </w:rPr>
      </w:pPr>
      <w:r w:rsidRPr="006C4169">
        <w:rPr>
          <w:bCs w:val="0"/>
          <w:iCs w:val="0"/>
        </w:rPr>
        <w:t xml:space="preserve">Seed </w:t>
      </w:r>
      <w:r w:rsidR="00BF3A8F" w:rsidRPr="00BF3A8F">
        <w:rPr>
          <w:bCs w:val="0"/>
          <w:iCs w:val="0"/>
        </w:rPr>
        <w:t>100</w:t>
      </w:r>
      <w:r w:rsidR="00BF3A8F">
        <w:rPr>
          <w:bCs w:val="0"/>
          <w:iCs w:val="0"/>
        </w:rPr>
        <w:t>,</w:t>
      </w:r>
      <w:r w:rsidR="00BF3A8F" w:rsidRPr="00BF3A8F">
        <w:rPr>
          <w:bCs w:val="0"/>
          <w:iCs w:val="0"/>
        </w:rPr>
        <w:t>000</w:t>
      </w:r>
      <w:r w:rsidR="00BF3A8F">
        <w:rPr>
          <w:bCs w:val="0"/>
          <w:iCs w:val="0"/>
        </w:rPr>
        <w:t xml:space="preserve"> </w:t>
      </w:r>
      <w:r w:rsidR="00AA0ECB" w:rsidRPr="006C4169">
        <w:rPr>
          <w:bCs w:val="0"/>
          <w:iCs w:val="0"/>
        </w:rPr>
        <w:t>fibroblasts</w:t>
      </w:r>
      <w:r w:rsidR="004E0B36" w:rsidRPr="006C4169">
        <w:rPr>
          <w:bCs w:val="0"/>
          <w:iCs w:val="0"/>
        </w:rPr>
        <w:t xml:space="preserve"> </w:t>
      </w:r>
      <w:r w:rsidR="00AA0ECB" w:rsidRPr="006C4169">
        <w:rPr>
          <w:bCs w:val="0"/>
          <w:iCs w:val="0"/>
        </w:rPr>
        <w:t xml:space="preserve">into each well and add </w:t>
      </w:r>
      <w:r w:rsidR="004E0B36" w:rsidRPr="006C4169">
        <w:rPr>
          <w:bCs w:val="0"/>
          <w:iCs w:val="0"/>
        </w:rPr>
        <w:t>2 mL of culture media</w:t>
      </w:r>
      <w:r w:rsidR="00C42569">
        <w:rPr>
          <w:bCs w:val="0"/>
          <w:iCs w:val="0"/>
        </w:rPr>
        <w:t>.</w:t>
      </w:r>
      <w:r w:rsidR="004E0B36" w:rsidRPr="006C4169">
        <w:rPr>
          <w:bCs w:val="0"/>
          <w:iCs w:val="0"/>
        </w:rPr>
        <w:t xml:space="preserve"> </w:t>
      </w:r>
      <w:r w:rsidR="00337B00" w:rsidRPr="006C4169">
        <w:rPr>
          <w:bCs w:val="0"/>
          <w:iCs w:val="0"/>
        </w:rPr>
        <w:t xml:space="preserve">Incubate the </w:t>
      </w:r>
      <w:r w:rsidR="00922B16" w:rsidRPr="006C4169">
        <w:rPr>
          <w:bCs w:val="0"/>
          <w:iCs w:val="0"/>
        </w:rPr>
        <w:t xml:space="preserve">cells for </w:t>
      </w:r>
      <w:r w:rsidR="00922B16" w:rsidRPr="006C4169">
        <w:rPr>
          <w:bCs w:val="0"/>
          <w:iCs w:val="0"/>
        </w:rPr>
        <w:lastRenderedPageBreak/>
        <w:t xml:space="preserve">24 h </w:t>
      </w:r>
      <w:r w:rsidR="00337B00" w:rsidRPr="006C4169">
        <w:rPr>
          <w:bCs w:val="0"/>
          <w:iCs w:val="0"/>
        </w:rPr>
        <w:t>at</w:t>
      </w:r>
      <w:r w:rsidR="00221C8F" w:rsidRPr="006C4169">
        <w:rPr>
          <w:bCs w:val="0"/>
          <w:iCs w:val="0"/>
        </w:rPr>
        <w:t xml:space="preserve"> 37</w:t>
      </w:r>
      <w:r w:rsidR="00922B16" w:rsidRPr="006C4169">
        <w:rPr>
          <w:bCs w:val="0"/>
          <w:iCs w:val="0"/>
        </w:rPr>
        <w:t xml:space="preserve"> °C/5% CO</w:t>
      </w:r>
      <w:r w:rsidR="00922B16" w:rsidRPr="006C4169">
        <w:rPr>
          <w:bCs w:val="0"/>
          <w:iCs w:val="0"/>
          <w:vertAlign w:val="subscript"/>
        </w:rPr>
        <w:t>2</w:t>
      </w:r>
      <w:r w:rsidR="00337B00" w:rsidRPr="006C4169">
        <w:rPr>
          <w:bCs w:val="0"/>
          <w:iCs w:val="0"/>
        </w:rPr>
        <w:t>/90% RH</w:t>
      </w:r>
      <w:r w:rsidR="00922B16" w:rsidRPr="006C4169">
        <w:rPr>
          <w:bCs w:val="0"/>
          <w:iCs w:val="0"/>
        </w:rPr>
        <w:t xml:space="preserve">. </w:t>
      </w:r>
      <w:r w:rsidR="00E73C04" w:rsidRPr="006C4169">
        <w:rPr>
          <w:bCs w:val="0"/>
          <w:iCs w:val="0"/>
        </w:rPr>
        <w:t>At this point</w:t>
      </w:r>
      <w:r w:rsidR="00C42569">
        <w:rPr>
          <w:bCs w:val="0"/>
          <w:iCs w:val="0"/>
        </w:rPr>
        <w:t>,</w:t>
      </w:r>
      <w:r w:rsidR="00E73C04" w:rsidRPr="006C4169">
        <w:rPr>
          <w:bCs w:val="0"/>
          <w:iCs w:val="0"/>
        </w:rPr>
        <w:t xml:space="preserve"> the cells can be treated according to the needs of the user. </w:t>
      </w:r>
      <w:r w:rsidR="00C42569" w:rsidRPr="006C4169">
        <w:rPr>
          <w:bCs w:val="0"/>
          <w:iCs w:val="0"/>
        </w:rPr>
        <w:t xml:space="preserve">Treatments </w:t>
      </w:r>
      <w:r w:rsidR="00E73C04" w:rsidRPr="006C4169">
        <w:rPr>
          <w:bCs w:val="0"/>
          <w:iCs w:val="0"/>
        </w:rPr>
        <w:t>to induce ciliation have been previously described</w:t>
      </w:r>
      <w:r w:rsidR="00DF0661" w:rsidRPr="006C4169">
        <w:rPr>
          <w:bCs w:val="0"/>
          <w:iCs w:val="0"/>
        </w:rPr>
        <w:fldChar w:fldCharType="begin"/>
      </w:r>
      <w:r w:rsidR="00DF0661" w:rsidRPr="006C4169">
        <w:rPr>
          <w:bCs w:val="0"/>
          <w:iCs w:val="0"/>
        </w:rPr>
        <w:instrText xml:space="preserve"> ADDIN ZOTERO_ITEM CSL_CITATION {"citationID":"lz5EOBA4","properties":{"formattedCitation":"\\super 4, 5\\nosupersub{}","plainCitation":"4, 5","noteIndex":0},"citationItems":[{"id":431,"uris":["http://zotero.org/users/local/bVaZPlur/items/M82MJ42L"],"uri":["http://zotero.org/users/local/bVaZPlur/items/M82MJ42L"],"itemData":{"id":431,"type":"article-journal","abstract":"Primary cilia act as physical-chemical sensors and their functions include the perception of the extracellular milieu, regulation of organogenesis, and cell polarity. In general, these cells are monociliated and the single cilium possesses diverse receptors and channels which are involved in morphogenesis and growth signaling, and are, therefore, important for cell proliferation and differentiation. In this study, we used an in vitro model of C2C12 myoblasts to evaluate the effect of DNA damage induced by gamma ionizing radiation on primary cilia incidence. A significantly higher number of ciliated cells were observed after 1 day post-irradiation with 2-20 Gy when compared with non-irradiated cells. After 3 days post-irradiation, the cilia incidence in cells had decreased slightly when treated with 2, 6, and 10 Gy, although an increase in incidence rate was observed in cells treated with 20 Gy. Multi-ciliated cells were also detected in myoblasts irradiated with 10 and 20 Gy but not in non-irradiated cells or after low irradiation (2-6 Gy). Irradiation also caused a dose-dependent decrease in cell viability and proliferation and corresponding cell cycle arrest. Furthermore, an activation of caspases 3/7, 8, and 9 was observed after higher radiation (10 and 20 Gy) with increased apoptosis. Together, our results show that irradiation by gamma rays promotes myoblast ciliogenesis, with pronounced effects observed after 3 days post-irradiation. We conclude that irradiation doses of 10 and 20 Gy are sufficient to induce cell death and are responsible for the formation of multiple cilia originating from multiple basal bodies.","container-title":"Cell Biology International","DOI":"10.1002/cbin.10462","ISSN":"1095-8355","issue":"8","journalAbbreviation":"Cell Biol. Int.","language":"eng","note":"PMID: 25808704","page":"943-953","source":"PubMed","title":"Ionizing radiation increases primary cilia incidence and induces multiciliation in C2C12 myoblasts","volume":"39","author":[{"family":"Filipová","given":"Alžběta"},{"family":"Diaz-Garcia","given":"Daniel"},{"family":"Bezrouk","given":"Aleš"},{"family":"Čížková","given":"Dana"},{"family":"Havelek","given":"Radim"},{"family":"Vávrová","given":"Jiřina"},{"family":"Dayanithi","given":"Govindan"},{"family":"Řezacová","given":"Martina"}],"issued":{"date-parts":[["2015",8]]}}},{"id":433,"uris":["http://zotero.org/users/local/bVaZPlur/items/3L9V8QJ3"],"uri":["http://zotero.org/users/local/bVaZPlur/items/3L9V8QJ3"],"itemData":{"id":433,"type":"article-journal","abstract":"The primary cilium is considered as a key component of morphological cellular stability. However, cancer cells are notorious for lacking primary cilia in most cases, depending upon the tumour type. Previous reports have shown the effect of starvation and cytostatics on ciliogenesis in normal and cancer cells although with limited success, especially when concerning the latter. In this study, we evaluated the presence and frequency of primary cilia in breast fibroblasts and in triple-negative breast cancer cells after treatment with cytostatics finding that, in the case of breast fibroblasts, primary cilia were detected at their highest incidence 72 hours after treatment with 120 nM doxorubicin. Further, multiciliated cells were also detected after treatment with 80 nM doxorubicin. On the other hand, treatment with taxol increased the number of ciliated cells only at low concentrations (1.25 and 3.25 nM) and did not induce multiciliation. Interestingly, triple-negative breast cancer cells did not present primary cilia after treatment with either doxorubicin or taxol. This is the first study reporting the presence of multiple primary cilia in breast fibroblasts induced by doxorubicin. However, the null effect of these cytostatics on primary cilia incidence in the evaluated triple negative breast carcinomas cell lines requires further research.","container-title":"Journal of Cellular and Molecular Medicine","DOI":"10.1111/jcmm.14487","ISSN":"1582-4934","issue":"8","journalAbbreviation":"J. Cell. Mol. Med.","language":"eng","note":"PMID: 31207084\nPMCID: PMC6652919","page":"5728-5736","source":"PubMed","title":"The toxic effect of cytostatics on primary cilia frequency and multiciliation","volume":"23","author":[{"family":"Filipová","given":"Alžběta"},{"family":"Diaz Garcia","given":"Daniel"},{"family":"Bezrouk","given":"Aleš"},{"family":"Čížková","given":"Dana"},{"family":"Dvořák","given":"Josef"},{"family":"Filip","given":"Stanislav"},{"family":"Sturge","given":"Justin"},{"family":"Šinkorová","given":"Zuzana"}],"issued":{"date-parts":[["2019",8]]}}}],"schema":"https://github.com/citation-style-language/schema/raw/master/csl-citation.json"} </w:instrText>
      </w:r>
      <w:r w:rsidR="00DF0661" w:rsidRPr="006C4169">
        <w:rPr>
          <w:bCs w:val="0"/>
          <w:iCs w:val="0"/>
        </w:rPr>
        <w:fldChar w:fldCharType="separate"/>
      </w:r>
      <w:r w:rsidR="00DF0661" w:rsidRPr="006C4169">
        <w:rPr>
          <w:rFonts w:cs="Calibri"/>
          <w:bCs w:val="0"/>
          <w:iCs w:val="0"/>
          <w:szCs w:val="24"/>
          <w:vertAlign w:val="superscript"/>
        </w:rPr>
        <w:t>4,5</w:t>
      </w:r>
      <w:r w:rsidR="00DF0661" w:rsidRPr="006C4169">
        <w:rPr>
          <w:bCs w:val="0"/>
          <w:iCs w:val="0"/>
        </w:rPr>
        <w:fldChar w:fldCharType="end"/>
      </w:r>
      <w:r w:rsidR="00DF0661" w:rsidRPr="006C4169">
        <w:rPr>
          <w:bCs w:val="0"/>
          <w:iCs w:val="0"/>
        </w:rPr>
        <w:t>.</w:t>
      </w:r>
    </w:p>
    <w:p w14:paraId="2F7389C5" w14:textId="187EA368" w:rsidR="00653CDC" w:rsidRDefault="00653CDC" w:rsidP="00653CDC"/>
    <w:p w14:paraId="4D4F8B32" w14:textId="6F14669D" w:rsidR="00BF3A8F" w:rsidRDefault="00C42569" w:rsidP="00653CDC">
      <w:r>
        <w:t>NOTE</w:t>
      </w:r>
      <w:r w:rsidR="00BF3A8F" w:rsidRPr="006C4169">
        <w:t xml:space="preserve">: </w:t>
      </w:r>
      <w:r w:rsidR="00C03E73">
        <w:t xml:space="preserve">The </w:t>
      </w:r>
      <w:r w:rsidR="00BF3A8F" w:rsidRPr="006C4169">
        <w:t>initial seeding number depends on the cells’ doubling time and should be determined accordingly.</w:t>
      </w:r>
    </w:p>
    <w:p w14:paraId="3F7924C5" w14:textId="77777777" w:rsidR="00BF3A8F" w:rsidRPr="00653CDC" w:rsidRDefault="00BF3A8F" w:rsidP="00653CDC"/>
    <w:p w14:paraId="65027A16" w14:textId="77777777" w:rsidR="00FF2A1C" w:rsidRPr="006C4169" w:rsidRDefault="007D1311" w:rsidP="00AC5DC0">
      <w:pPr>
        <w:pStyle w:val="Heading1"/>
        <w:numPr>
          <w:ilvl w:val="0"/>
          <w:numId w:val="27"/>
        </w:numPr>
        <w:spacing w:before="0" w:after="0"/>
        <w:contextualSpacing/>
      </w:pPr>
      <w:r w:rsidRPr="006C4169">
        <w:t xml:space="preserve">Immunofluorescent </w:t>
      </w:r>
      <w:r w:rsidR="002608C4" w:rsidRPr="006C4169">
        <w:t>staining</w:t>
      </w:r>
      <w:r w:rsidRPr="006C4169">
        <w:t xml:space="preserve"> of primary cilia in </w:t>
      </w:r>
      <w:r w:rsidR="007B0752" w:rsidRPr="006C4169">
        <w:t>vitro</w:t>
      </w:r>
    </w:p>
    <w:p w14:paraId="2B127AE5" w14:textId="77777777" w:rsidR="007D1311" w:rsidRPr="006C4169" w:rsidRDefault="007D1311" w:rsidP="00AC5DC0">
      <w:pPr>
        <w:contextualSpacing/>
      </w:pPr>
    </w:p>
    <w:p w14:paraId="7F0176BC" w14:textId="2329F9F5" w:rsidR="00081457" w:rsidRPr="006C4169" w:rsidRDefault="00E461D5" w:rsidP="00AC5DC0">
      <w:pPr>
        <w:pStyle w:val="Heading2"/>
        <w:numPr>
          <w:ilvl w:val="1"/>
          <w:numId w:val="27"/>
        </w:numPr>
        <w:contextualSpacing/>
        <w:rPr>
          <w:bCs w:val="0"/>
          <w:iCs w:val="0"/>
        </w:rPr>
      </w:pPr>
      <w:r w:rsidRPr="006C4169">
        <w:rPr>
          <w:bCs w:val="0"/>
          <w:iCs w:val="0"/>
        </w:rPr>
        <w:t>Warm the 4%</w:t>
      </w:r>
      <w:r w:rsidR="008D1C1E" w:rsidRPr="006C4169">
        <w:rPr>
          <w:bCs w:val="0"/>
          <w:iCs w:val="0"/>
        </w:rPr>
        <w:t xml:space="preserve"> </w:t>
      </w:r>
      <w:r w:rsidR="00977A47" w:rsidRPr="006C4169">
        <w:rPr>
          <w:bCs w:val="0"/>
          <w:iCs w:val="0"/>
        </w:rPr>
        <w:t>paraformaldehyde</w:t>
      </w:r>
      <w:r w:rsidR="008D1C1E" w:rsidRPr="006C4169">
        <w:rPr>
          <w:bCs w:val="0"/>
          <w:iCs w:val="0"/>
        </w:rPr>
        <w:t xml:space="preserve"> to </w:t>
      </w:r>
      <w:r w:rsidR="00C03E73">
        <w:rPr>
          <w:bCs w:val="0"/>
          <w:iCs w:val="0"/>
        </w:rPr>
        <w:t>RT</w:t>
      </w:r>
      <w:r w:rsidR="008D1C1E" w:rsidRPr="006C4169">
        <w:rPr>
          <w:bCs w:val="0"/>
          <w:iCs w:val="0"/>
        </w:rPr>
        <w:t xml:space="preserve">. Prepare </w:t>
      </w:r>
      <w:r w:rsidR="00977A47" w:rsidRPr="006C4169">
        <w:rPr>
          <w:bCs w:val="0"/>
          <w:iCs w:val="0"/>
        </w:rPr>
        <w:t xml:space="preserve">Pasteur </w:t>
      </w:r>
      <w:r w:rsidR="006F7880" w:rsidRPr="006C4169">
        <w:rPr>
          <w:bCs w:val="0"/>
          <w:iCs w:val="0"/>
        </w:rPr>
        <w:t>pipettes</w:t>
      </w:r>
      <w:r w:rsidR="00977A47" w:rsidRPr="006C4169">
        <w:rPr>
          <w:bCs w:val="0"/>
          <w:iCs w:val="0"/>
        </w:rPr>
        <w:t>, 1x PBS (</w:t>
      </w:r>
      <w:r w:rsidR="00C03E73">
        <w:rPr>
          <w:bCs w:val="0"/>
          <w:iCs w:val="0"/>
        </w:rPr>
        <w:t>RT</w:t>
      </w:r>
      <w:r w:rsidR="00977A47" w:rsidRPr="006C4169">
        <w:rPr>
          <w:bCs w:val="0"/>
          <w:iCs w:val="0"/>
        </w:rPr>
        <w:t>), waste</w:t>
      </w:r>
      <w:r w:rsidR="006F7880" w:rsidRPr="006C4169">
        <w:rPr>
          <w:bCs w:val="0"/>
          <w:iCs w:val="0"/>
        </w:rPr>
        <w:t xml:space="preserve"> container</w:t>
      </w:r>
      <w:r w:rsidR="00977A47" w:rsidRPr="006C4169">
        <w:rPr>
          <w:bCs w:val="0"/>
          <w:iCs w:val="0"/>
        </w:rPr>
        <w:t xml:space="preserve">, </w:t>
      </w:r>
      <w:r w:rsidR="00AF62CF" w:rsidRPr="006C4169">
        <w:rPr>
          <w:bCs w:val="0"/>
          <w:iCs w:val="0"/>
        </w:rPr>
        <w:t>15</w:t>
      </w:r>
      <w:r w:rsidR="00A66B28" w:rsidRPr="006C4169">
        <w:rPr>
          <w:bCs w:val="0"/>
          <w:iCs w:val="0"/>
        </w:rPr>
        <w:t xml:space="preserve"> mL </w:t>
      </w:r>
      <w:r w:rsidR="006F7880" w:rsidRPr="006C4169">
        <w:rPr>
          <w:bCs w:val="0"/>
          <w:iCs w:val="0"/>
        </w:rPr>
        <w:t xml:space="preserve">conical </w:t>
      </w:r>
      <w:r w:rsidR="00A66B28" w:rsidRPr="006C4169">
        <w:rPr>
          <w:bCs w:val="0"/>
          <w:iCs w:val="0"/>
        </w:rPr>
        <w:t xml:space="preserve">tubes, </w:t>
      </w:r>
      <w:r w:rsidR="006F7880" w:rsidRPr="006C4169">
        <w:rPr>
          <w:bCs w:val="0"/>
          <w:iCs w:val="0"/>
        </w:rPr>
        <w:t>micropipettes</w:t>
      </w:r>
      <w:r w:rsidR="00A66B28" w:rsidRPr="006C4169">
        <w:rPr>
          <w:bCs w:val="0"/>
          <w:iCs w:val="0"/>
        </w:rPr>
        <w:t xml:space="preserve"> (</w:t>
      </w:r>
      <w:r w:rsidR="00AF62CF" w:rsidRPr="006C4169">
        <w:rPr>
          <w:bCs w:val="0"/>
          <w:iCs w:val="0"/>
        </w:rPr>
        <w:t>0.5</w:t>
      </w:r>
      <w:r w:rsidR="00C42569" w:rsidRPr="00C42569">
        <w:rPr>
          <w:bCs w:val="0"/>
          <w:iCs w:val="0"/>
        </w:rPr>
        <w:t>–</w:t>
      </w:r>
      <w:r w:rsidR="00AF62CF" w:rsidRPr="006C4169">
        <w:rPr>
          <w:bCs w:val="0"/>
          <w:iCs w:val="0"/>
        </w:rPr>
        <w:t xml:space="preserve">10 </w:t>
      </w:r>
      <w:r w:rsidR="00AF62CF" w:rsidRPr="006C4169">
        <w:rPr>
          <w:rFonts w:cs="Calibri"/>
          <w:bCs w:val="0"/>
          <w:iCs w:val="0"/>
        </w:rPr>
        <w:t>µ</w:t>
      </w:r>
      <w:r w:rsidR="00AF62CF" w:rsidRPr="006C4169">
        <w:rPr>
          <w:bCs w:val="0"/>
          <w:iCs w:val="0"/>
        </w:rPr>
        <w:t xml:space="preserve">L, </w:t>
      </w:r>
      <w:r w:rsidR="00A66B28" w:rsidRPr="006C4169">
        <w:rPr>
          <w:bCs w:val="0"/>
          <w:iCs w:val="0"/>
        </w:rPr>
        <w:t>20</w:t>
      </w:r>
      <w:r w:rsidR="00C42569" w:rsidRPr="00C42569">
        <w:rPr>
          <w:bCs w:val="0"/>
          <w:iCs w:val="0"/>
        </w:rPr>
        <w:t>–</w:t>
      </w:r>
      <w:r w:rsidR="00A66B28" w:rsidRPr="006C4169">
        <w:rPr>
          <w:bCs w:val="0"/>
          <w:iCs w:val="0"/>
        </w:rPr>
        <w:t xml:space="preserve">200 </w:t>
      </w:r>
      <w:r w:rsidR="00A66B28" w:rsidRPr="006C4169">
        <w:rPr>
          <w:rFonts w:cs="Calibri"/>
          <w:bCs w:val="0"/>
          <w:iCs w:val="0"/>
        </w:rPr>
        <w:t>µ</w:t>
      </w:r>
      <w:r w:rsidR="00A66B28" w:rsidRPr="006C4169">
        <w:rPr>
          <w:bCs w:val="0"/>
          <w:iCs w:val="0"/>
        </w:rPr>
        <w:t>L</w:t>
      </w:r>
      <w:r w:rsidR="00C42569">
        <w:rPr>
          <w:bCs w:val="0"/>
          <w:iCs w:val="0"/>
        </w:rPr>
        <w:t>,</w:t>
      </w:r>
      <w:r w:rsidR="00A66B28" w:rsidRPr="006C4169">
        <w:rPr>
          <w:bCs w:val="0"/>
          <w:iCs w:val="0"/>
        </w:rPr>
        <w:t xml:space="preserve"> and 100</w:t>
      </w:r>
      <w:r w:rsidR="00BF3A8F" w:rsidRPr="00C42569">
        <w:rPr>
          <w:bCs w:val="0"/>
          <w:iCs w:val="0"/>
        </w:rPr>
        <w:t>–</w:t>
      </w:r>
      <w:r w:rsidR="00A66B28" w:rsidRPr="006C4169">
        <w:rPr>
          <w:bCs w:val="0"/>
          <w:iCs w:val="0"/>
        </w:rPr>
        <w:t>1</w:t>
      </w:r>
      <w:r w:rsidR="00BF3A8F">
        <w:rPr>
          <w:bCs w:val="0"/>
          <w:iCs w:val="0"/>
        </w:rPr>
        <w:t>,</w:t>
      </w:r>
      <w:r w:rsidR="00A66B28" w:rsidRPr="006C4169">
        <w:rPr>
          <w:bCs w:val="0"/>
          <w:iCs w:val="0"/>
        </w:rPr>
        <w:t xml:space="preserve">000 </w:t>
      </w:r>
      <w:r w:rsidR="00A66B28" w:rsidRPr="006C4169">
        <w:rPr>
          <w:rFonts w:cs="Calibri"/>
          <w:bCs w:val="0"/>
          <w:iCs w:val="0"/>
        </w:rPr>
        <w:t>µ</w:t>
      </w:r>
      <w:r w:rsidR="00A66B28" w:rsidRPr="006C4169">
        <w:rPr>
          <w:bCs w:val="0"/>
          <w:iCs w:val="0"/>
        </w:rPr>
        <w:t xml:space="preserve">L) </w:t>
      </w:r>
      <w:r w:rsidR="00867CFD" w:rsidRPr="006C4169">
        <w:rPr>
          <w:bCs w:val="0"/>
          <w:iCs w:val="0"/>
        </w:rPr>
        <w:t xml:space="preserve">and tips. </w:t>
      </w:r>
      <w:r w:rsidR="00977A47" w:rsidRPr="006C4169">
        <w:rPr>
          <w:bCs w:val="0"/>
          <w:iCs w:val="0"/>
        </w:rPr>
        <w:t xml:space="preserve">Take </w:t>
      </w:r>
      <w:r w:rsidR="0008032E" w:rsidRPr="006C4169">
        <w:rPr>
          <w:bCs w:val="0"/>
          <w:iCs w:val="0"/>
        </w:rPr>
        <w:t xml:space="preserve">the </w:t>
      </w:r>
      <w:r w:rsidR="00977A47" w:rsidRPr="006C4169">
        <w:rPr>
          <w:bCs w:val="0"/>
          <w:iCs w:val="0"/>
        </w:rPr>
        <w:t>cell</w:t>
      </w:r>
      <w:r w:rsidR="0008032E" w:rsidRPr="006C4169">
        <w:rPr>
          <w:bCs w:val="0"/>
          <w:iCs w:val="0"/>
        </w:rPr>
        <w:t>s</w:t>
      </w:r>
      <w:r w:rsidR="00977A47" w:rsidRPr="006C4169">
        <w:rPr>
          <w:bCs w:val="0"/>
          <w:iCs w:val="0"/>
        </w:rPr>
        <w:t xml:space="preserve"> from the incubator</w:t>
      </w:r>
      <w:r w:rsidR="0008032E" w:rsidRPr="006C4169">
        <w:rPr>
          <w:bCs w:val="0"/>
          <w:iCs w:val="0"/>
        </w:rPr>
        <w:t xml:space="preserve"> and</w:t>
      </w:r>
      <w:r w:rsidR="00977A47" w:rsidRPr="006C4169">
        <w:rPr>
          <w:bCs w:val="0"/>
          <w:iCs w:val="0"/>
        </w:rPr>
        <w:t xml:space="preserve"> </w:t>
      </w:r>
      <w:r w:rsidR="0008032E" w:rsidRPr="006C4169">
        <w:rPr>
          <w:bCs w:val="0"/>
          <w:iCs w:val="0"/>
        </w:rPr>
        <w:t>p</w:t>
      </w:r>
      <w:r w:rsidR="00977A47" w:rsidRPr="006C4169">
        <w:rPr>
          <w:bCs w:val="0"/>
          <w:iCs w:val="0"/>
        </w:rPr>
        <w:t xml:space="preserve">lace </w:t>
      </w:r>
      <w:r w:rsidR="0008032E" w:rsidRPr="006C4169">
        <w:rPr>
          <w:bCs w:val="0"/>
          <w:iCs w:val="0"/>
        </w:rPr>
        <w:t>them in</w:t>
      </w:r>
      <w:r w:rsidR="00977A47" w:rsidRPr="006C4169">
        <w:rPr>
          <w:bCs w:val="0"/>
          <w:iCs w:val="0"/>
        </w:rPr>
        <w:t xml:space="preserve"> the bench. </w:t>
      </w:r>
    </w:p>
    <w:p w14:paraId="7634F870" w14:textId="77777777" w:rsidR="00081457" w:rsidRPr="006C4169" w:rsidRDefault="00081457" w:rsidP="00AC5DC0">
      <w:pPr>
        <w:pStyle w:val="Heading2"/>
        <w:numPr>
          <w:ilvl w:val="0"/>
          <w:numId w:val="0"/>
        </w:numPr>
        <w:contextualSpacing/>
        <w:rPr>
          <w:bCs w:val="0"/>
          <w:iCs w:val="0"/>
        </w:rPr>
      </w:pPr>
    </w:p>
    <w:p w14:paraId="692BE17D" w14:textId="42A10D8E" w:rsidR="000C1027" w:rsidRPr="006C4169" w:rsidRDefault="00C42569" w:rsidP="00702F38">
      <w:pPr>
        <w:pStyle w:val="Heading2"/>
        <w:numPr>
          <w:ilvl w:val="0"/>
          <w:numId w:val="0"/>
        </w:numPr>
        <w:contextualSpacing/>
        <w:rPr>
          <w:bCs w:val="0"/>
          <w:iCs w:val="0"/>
        </w:rPr>
      </w:pPr>
      <w:r>
        <w:rPr>
          <w:bCs w:val="0"/>
          <w:iCs w:val="0"/>
        </w:rPr>
        <w:t>NOTE</w:t>
      </w:r>
      <w:r w:rsidR="00081457" w:rsidRPr="006C4169">
        <w:rPr>
          <w:bCs w:val="0"/>
          <w:iCs w:val="0"/>
        </w:rPr>
        <w:t xml:space="preserve">: </w:t>
      </w:r>
      <w:r w:rsidR="0008032E" w:rsidRPr="006C4169">
        <w:rPr>
          <w:bCs w:val="0"/>
          <w:iCs w:val="0"/>
        </w:rPr>
        <w:t>The s</w:t>
      </w:r>
      <w:r w:rsidR="00E2514C" w:rsidRPr="006C4169">
        <w:rPr>
          <w:bCs w:val="0"/>
          <w:iCs w:val="0"/>
        </w:rPr>
        <w:t>taining</w:t>
      </w:r>
      <w:r w:rsidR="0008032E" w:rsidRPr="006C4169">
        <w:rPr>
          <w:bCs w:val="0"/>
          <w:iCs w:val="0"/>
        </w:rPr>
        <w:t xml:space="preserve"> procedure </w:t>
      </w:r>
      <w:r>
        <w:rPr>
          <w:bCs w:val="0"/>
          <w:iCs w:val="0"/>
        </w:rPr>
        <w:t>does not</w:t>
      </w:r>
      <w:r w:rsidRPr="006C4169">
        <w:rPr>
          <w:bCs w:val="0"/>
          <w:iCs w:val="0"/>
        </w:rPr>
        <w:t xml:space="preserve"> </w:t>
      </w:r>
      <w:r w:rsidR="0008032E" w:rsidRPr="006C4169">
        <w:rPr>
          <w:bCs w:val="0"/>
          <w:iCs w:val="0"/>
        </w:rPr>
        <w:t>need to be performed in</w:t>
      </w:r>
      <w:r w:rsidR="00977A47" w:rsidRPr="006C4169">
        <w:rPr>
          <w:bCs w:val="0"/>
          <w:iCs w:val="0"/>
        </w:rPr>
        <w:t xml:space="preserve"> sterile</w:t>
      </w:r>
      <w:r w:rsidR="0008032E" w:rsidRPr="006C4169">
        <w:rPr>
          <w:bCs w:val="0"/>
          <w:iCs w:val="0"/>
        </w:rPr>
        <w:t xml:space="preserve"> conditions</w:t>
      </w:r>
      <w:r w:rsidR="00977A47" w:rsidRPr="006C4169">
        <w:rPr>
          <w:bCs w:val="0"/>
          <w:iCs w:val="0"/>
        </w:rPr>
        <w:t xml:space="preserve">. </w:t>
      </w:r>
      <w:r w:rsidR="00BB43C0" w:rsidRPr="006C4169">
        <w:rPr>
          <w:bCs w:val="0"/>
          <w:iCs w:val="0"/>
        </w:rPr>
        <w:t xml:space="preserve">All solutions must be </w:t>
      </w:r>
      <w:r w:rsidR="0008032E" w:rsidRPr="006C4169">
        <w:rPr>
          <w:bCs w:val="0"/>
          <w:iCs w:val="0"/>
        </w:rPr>
        <w:t>at</w:t>
      </w:r>
      <w:r w:rsidR="00BB43C0" w:rsidRPr="006C4169">
        <w:rPr>
          <w:bCs w:val="0"/>
          <w:iCs w:val="0"/>
        </w:rPr>
        <w:t xml:space="preserve"> </w:t>
      </w:r>
      <w:r w:rsidR="00C03E73">
        <w:rPr>
          <w:bCs w:val="0"/>
          <w:iCs w:val="0"/>
        </w:rPr>
        <w:t>RT</w:t>
      </w:r>
      <w:r w:rsidR="00BB43C0" w:rsidRPr="006C4169">
        <w:rPr>
          <w:bCs w:val="0"/>
          <w:iCs w:val="0"/>
        </w:rPr>
        <w:t>.</w:t>
      </w:r>
    </w:p>
    <w:p w14:paraId="53765B8A" w14:textId="77777777" w:rsidR="00E2514C" w:rsidRPr="006C4169" w:rsidRDefault="00E2514C" w:rsidP="00AC5DC0">
      <w:pPr>
        <w:contextualSpacing/>
      </w:pPr>
    </w:p>
    <w:p w14:paraId="7EA2A2E2" w14:textId="24A455B0" w:rsidR="00E2514C" w:rsidRPr="006C4169" w:rsidRDefault="007F3774" w:rsidP="00AC5DC0">
      <w:pPr>
        <w:pStyle w:val="Heading2"/>
        <w:numPr>
          <w:ilvl w:val="1"/>
          <w:numId w:val="27"/>
        </w:numPr>
        <w:contextualSpacing/>
        <w:rPr>
          <w:bCs w:val="0"/>
          <w:iCs w:val="0"/>
        </w:rPr>
      </w:pPr>
      <w:r w:rsidRPr="006C4169">
        <w:rPr>
          <w:bCs w:val="0"/>
          <w:iCs w:val="0"/>
        </w:rPr>
        <w:t>Remove</w:t>
      </w:r>
      <w:r w:rsidR="00081457" w:rsidRPr="006C4169">
        <w:rPr>
          <w:bCs w:val="0"/>
          <w:iCs w:val="0"/>
        </w:rPr>
        <w:t xml:space="preserve"> media from each well. </w:t>
      </w:r>
      <w:r w:rsidR="007175F8" w:rsidRPr="006C4169">
        <w:rPr>
          <w:bCs w:val="0"/>
          <w:iCs w:val="0"/>
        </w:rPr>
        <w:t>Le</w:t>
      </w:r>
      <w:r w:rsidR="003C3D04" w:rsidRPr="006C4169">
        <w:rPr>
          <w:bCs w:val="0"/>
          <w:iCs w:val="0"/>
        </w:rPr>
        <w:t>ave</w:t>
      </w:r>
      <w:r w:rsidR="007175F8" w:rsidRPr="006C4169">
        <w:rPr>
          <w:bCs w:val="0"/>
          <w:iCs w:val="0"/>
        </w:rPr>
        <w:t xml:space="preserve"> the coverslip inside the well. </w:t>
      </w:r>
      <w:r w:rsidR="00081457" w:rsidRPr="006C4169">
        <w:rPr>
          <w:bCs w:val="0"/>
          <w:iCs w:val="0"/>
        </w:rPr>
        <w:t xml:space="preserve">Very gently </w:t>
      </w:r>
      <w:r w:rsidR="00BB43C0" w:rsidRPr="006C4169">
        <w:rPr>
          <w:bCs w:val="0"/>
          <w:iCs w:val="0"/>
        </w:rPr>
        <w:t>wash</w:t>
      </w:r>
      <w:r w:rsidR="005B46D8" w:rsidRPr="006C4169">
        <w:rPr>
          <w:bCs w:val="0"/>
          <w:iCs w:val="0"/>
        </w:rPr>
        <w:t xml:space="preserve"> the</w:t>
      </w:r>
      <w:r w:rsidR="00A63DE2" w:rsidRPr="006C4169">
        <w:rPr>
          <w:bCs w:val="0"/>
          <w:iCs w:val="0"/>
        </w:rPr>
        <w:t xml:space="preserve"> </w:t>
      </w:r>
      <w:r w:rsidR="00081457" w:rsidRPr="006C4169">
        <w:rPr>
          <w:bCs w:val="0"/>
          <w:iCs w:val="0"/>
        </w:rPr>
        <w:t xml:space="preserve">cells </w:t>
      </w:r>
      <w:r w:rsidR="00C42569" w:rsidRPr="006C4169">
        <w:rPr>
          <w:bCs w:val="0"/>
          <w:iCs w:val="0"/>
        </w:rPr>
        <w:t xml:space="preserve">3x </w:t>
      </w:r>
      <w:r w:rsidR="00081457" w:rsidRPr="006C4169">
        <w:rPr>
          <w:bCs w:val="0"/>
          <w:iCs w:val="0"/>
        </w:rPr>
        <w:t xml:space="preserve">with </w:t>
      </w:r>
      <w:r w:rsidR="00BB43C0" w:rsidRPr="006C4169">
        <w:rPr>
          <w:bCs w:val="0"/>
          <w:iCs w:val="0"/>
        </w:rPr>
        <w:t xml:space="preserve">2 mL of </w:t>
      </w:r>
      <w:r w:rsidR="00081457" w:rsidRPr="006C4169">
        <w:rPr>
          <w:bCs w:val="0"/>
          <w:iCs w:val="0"/>
        </w:rPr>
        <w:t>1x PBS</w:t>
      </w:r>
      <w:r w:rsidR="00662803" w:rsidRPr="006C4169">
        <w:rPr>
          <w:bCs w:val="0"/>
          <w:iCs w:val="0"/>
        </w:rPr>
        <w:t>.</w:t>
      </w:r>
      <w:r w:rsidR="00BB43C0" w:rsidRPr="006C4169">
        <w:rPr>
          <w:bCs w:val="0"/>
          <w:iCs w:val="0"/>
        </w:rPr>
        <w:t xml:space="preserve"> </w:t>
      </w:r>
      <w:r w:rsidR="00C42569" w:rsidRPr="006C4169">
        <w:rPr>
          <w:bCs w:val="0"/>
          <w:iCs w:val="0"/>
        </w:rPr>
        <w:t>Using a Pasteur pipette</w:t>
      </w:r>
      <w:r w:rsidR="00C42569">
        <w:rPr>
          <w:bCs w:val="0"/>
          <w:iCs w:val="0"/>
        </w:rPr>
        <w:t>,</w:t>
      </w:r>
      <w:r w:rsidR="00C42569" w:rsidRPr="006C4169">
        <w:rPr>
          <w:bCs w:val="0"/>
          <w:iCs w:val="0"/>
        </w:rPr>
        <w:t xml:space="preserve"> add </w:t>
      </w:r>
      <w:r w:rsidR="00BB43C0" w:rsidRPr="006C4169">
        <w:rPr>
          <w:bCs w:val="0"/>
          <w:iCs w:val="0"/>
        </w:rPr>
        <w:t>2 mL of 4% PFA</w:t>
      </w:r>
      <w:r w:rsidR="003C3D04" w:rsidRPr="006C4169">
        <w:rPr>
          <w:bCs w:val="0"/>
          <w:iCs w:val="0"/>
        </w:rPr>
        <w:t xml:space="preserve"> into each well to fix the cells</w:t>
      </w:r>
      <w:r w:rsidR="00BB43C0" w:rsidRPr="006C4169">
        <w:rPr>
          <w:bCs w:val="0"/>
          <w:iCs w:val="0"/>
        </w:rPr>
        <w:t xml:space="preserve">. Incubate for 10 </w:t>
      </w:r>
      <w:r w:rsidR="00BF3A8F">
        <w:rPr>
          <w:bCs w:val="0"/>
          <w:iCs w:val="0"/>
        </w:rPr>
        <w:t>min</w:t>
      </w:r>
      <w:r w:rsidR="003C3D04" w:rsidRPr="006C4169">
        <w:rPr>
          <w:bCs w:val="0"/>
          <w:iCs w:val="0"/>
        </w:rPr>
        <w:t xml:space="preserve"> at </w:t>
      </w:r>
      <w:r w:rsidR="00C03E73">
        <w:rPr>
          <w:bCs w:val="0"/>
          <w:iCs w:val="0"/>
        </w:rPr>
        <w:t>RT</w:t>
      </w:r>
      <w:r w:rsidR="00164F2E" w:rsidRPr="006C4169">
        <w:rPr>
          <w:bCs w:val="0"/>
          <w:iCs w:val="0"/>
        </w:rPr>
        <w:t>.</w:t>
      </w:r>
      <w:r w:rsidR="000427AB" w:rsidRPr="006C4169">
        <w:rPr>
          <w:bCs w:val="0"/>
          <w:iCs w:val="0"/>
        </w:rPr>
        <w:t xml:space="preserve"> </w:t>
      </w:r>
      <w:r w:rsidR="00BB43C0" w:rsidRPr="006C4169">
        <w:rPr>
          <w:bCs w:val="0"/>
          <w:iCs w:val="0"/>
        </w:rPr>
        <w:t xml:space="preserve">Remove </w:t>
      </w:r>
      <w:r w:rsidR="003C3D04" w:rsidRPr="006C4169">
        <w:rPr>
          <w:bCs w:val="0"/>
          <w:iCs w:val="0"/>
        </w:rPr>
        <w:t xml:space="preserve">the </w:t>
      </w:r>
      <w:r w:rsidR="00BB43C0" w:rsidRPr="006C4169">
        <w:rPr>
          <w:bCs w:val="0"/>
          <w:iCs w:val="0"/>
        </w:rPr>
        <w:t xml:space="preserve">PFA </w:t>
      </w:r>
      <w:r w:rsidR="000427AB" w:rsidRPr="006C4169">
        <w:rPr>
          <w:bCs w:val="0"/>
          <w:iCs w:val="0"/>
        </w:rPr>
        <w:t>and wash</w:t>
      </w:r>
      <w:r w:rsidR="00387D1D" w:rsidRPr="006C4169">
        <w:rPr>
          <w:bCs w:val="0"/>
          <w:iCs w:val="0"/>
        </w:rPr>
        <w:t xml:space="preserve"> 3x</w:t>
      </w:r>
      <w:r w:rsidR="003C3D04" w:rsidRPr="006C4169">
        <w:rPr>
          <w:bCs w:val="0"/>
          <w:iCs w:val="0"/>
        </w:rPr>
        <w:t xml:space="preserve"> </w:t>
      </w:r>
      <w:r w:rsidR="00387D1D" w:rsidRPr="006C4169">
        <w:rPr>
          <w:bCs w:val="0"/>
          <w:iCs w:val="0"/>
        </w:rPr>
        <w:t>with 1x PBS.</w:t>
      </w:r>
      <w:r w:rsidR="00A24384">
        <w:rPr>
          <w:bCs w:val="0"/>
          <w:iCs w:val="0"/>
        </w:rPr>
        <w:t xml:space="preserve"> </w:t>
      </w:r>
    </w:p>
    <w:p w14:paraId="404FAB91" w14:textId="77777777" w:rsidR="000427AB" w:rsidRPr="006C4169" w:rsidRDefault="000427AB" w:rsidP="00AC5DC0">
      <w:pPr>
        <w:contextualSpacing/>
      </w:pPr>
    </w:p>
    <w:p w14:paraId="4B75B011" w14:textId="3903F3C6" w:rsidR="00744E9A" w:rsidRPr="006C4169" w:rsidRDefault="00951B25" w:rsidP="00AC5DC0">
      <w:pPr>
        <w:contextualSpacing/>
      </w:pPr>
      <w:r>
        <w:t>NOTE</w:t>
      </w:r>
      <w:r w:rsidR="00744E9A" w:rsidRPr="006C4169">
        <w:t>: Always use a sufficient volume to cover the entire coverslip during the incubation</w:t>
      </w:r>
      <w:r w:rsidR="0099394F" w:rsidRPr="006C4169">
        <w:t xml:space="preserve"> periods</w:t>
      </w:r>
      <w:r w:rsidR="00081457" w:rsidRPr="006C4169">
        <w:t>.</w:t>
      </w:r>
      <w:r w:rsidR="00744E9A" w:rsidRPr="006C4169">
        <w:t xml:space="preserve"> </w:t>
      </w:r>
      <w:r w:rsidR="00081457" w:rsidRPr="006C4169">
        <w:t xml:space="preserve">Never let </w:t>
      </w:r>
      <w:r>
        <w:t xml:space="preserve">the </w:t>
      </w:r>
      <w:r w:rsidR="00081457" w:rsidRPr="006C4169">
        <w:t>cells</w:t>
      </w:r>
      <w:r w:rsidR="0099394F" w:rsidRPr="006C4169">
        <w:t xml:space="preserve"> </w:t>
      </w:r>
      <w:r w:rsidR="00081457" w:rsidRPr="006C4169">
        <w:t>dry.</w:t>
      </w:r>
      <w:r w:rsidR="005F222F" w:rsidRPr="006C4169">
        <w:t xml:space="preserve"> Never </w:t>
      </w:r>
      <w:r w:rsidR="00511C38" w:rsidRPr="006C4169">
        <w:t>po</w:t>
      </w:r>
      <w:r w:rsidR="0099394F" w:rsidRPr="006C4169">
        <w:t>u</w:t>
      </w:r>
      <w:r w:rsidR="00511C38" w:rsidRPr="006C4169">
        <w:t>r</w:t>
      </w:r>
      <w:r w:rsidR="0099394F" w:rsidRPr="006C4169">
        <w:t xml:space="preserve"> any of the solutions</w:t>
      </w:r>
      <w:r w:rsidR="005F222F" w:rsidRPr="006C4169">
        <w:t xml:space="preserve"> directly </w:t>
      </w:r>
      <w:r w:rsidR="00C42569">
        <w:t>o</w:t>
      </w:r>
      <w:r w:rsidR="0099394F" w:rsidRPr="006C4169">
        <w:t>n</w:t>
      </w:r>
      <w:r w:rsidR="005F222F" w:rsidRPr="006C4169">
        <w:t xml:space="preserve">to </w:t>
      </w:r>
      <w:r w:rsidR="0099394F" w:rsidRPr="006C4169">
        <w:t xml:space="preserve">the </w:t>
      </w:r>
      <w:r w:rsidR="005F222F" w:rsidRPr="006C4169">
        <w:t xml:space="preserve">coverslip. </w:t>
      </w:r>
    </w:p>
    <w:p w14:paraId="7CF06692" w14:textId="77777777" w:rsidR="00534BEE" w:rsidRPr="006C4169" w:rsidRDefault="00534BEE" w:rsidP="00AC5DC0">
      <w:pPr>
        <w:contextualSpacing/>
      </w:pPr>
    </w:p>
    <w:p w14:paraId="2D9BEC8C" w14:textId="282A2509" w:rsidR="00534BEE" w:rsidRPr="006C4169" w:rsidRDefault="00A05958" w:rsidP="00AC5DC0">
      <w:pPr>
        <w:pStyle w:val="Heading2"/>
        <w:numPr>
          <w:ilvl w:val="1"/>
          <w:numId w:val="27"/>
        </w:numPr>
        <w:contextualSpacing/>
        <w:rPr>
          <w:bCs w:val="0"/>
          <w:iCs w:val="0"/>
        </w:rPr>
      </w:pPr>
      <w:r w:rsidRPr="006C4169">
        <w:rPr>
          <w:bCs w:val="0"/>
          <w:iCs w:val="0"/>
        </w:rPr>
        <w:t>Prepare 0.5% Triton</w:t>
      </w:r>
      <w:r w:rsidR="00767F39" w:rsidRPr="006C4169">
        <w:rPr>
          <w:bCs w:val="0"/>
          <w:iCs w:val="0"/>
        </w:rPr>
        <w:t xml:space="preserve"> </w:t>
      </w:r>
      <w:r w:rsidRPr="006C4169">
        <w:rPr>
          <w:bCs w:val="0"/>
          <w:iCs w:val="0"/>
        </w:rPr>
        <w:t>X</w:t>
      </w:r>
      <w:r w:rsidR="00121BA2" w:rsidRPr="006C4169">
        <w:rPr>
          <w:bCs w:val="0"/>
          <w:iCs w:val="0"/>
        </w:rPr>
        <w:t>-</w:t>
      </w:r>
      <w:r w:rsidRPr="006C4169">
        <w:rPr>
          <w:bCs w:val="0"/>
          <w:iCs w:val="0"/>
        </w:rPr>
        <w:t>100</w:t>
      </w:r>
      <w:r w:rsidR="008F1036" w:rsidRPr="006C4169">
        <w:rPr>
          <w:bCs w:val="0"/>
          <w:iCs w:val="0"/>
        </w:rPr>
        <w:t xml:space="preserve"> in </w:t>
      </w:r>
      <w:r w:rsidR="009721CA" w:rsidRPr="006C4169">
        <w:rPr>
          <w:bCs w:val="0"/>
          <w:iCs w:val="0"/>
        </w:rPr>
        <w:t xml:space="preserve">13 mL of </w:t>
      </w:r>
      <w:r w:rsidR="000817D4" w:rsidRPr="006C4169">
        <w:rPr>
          <w:bCs w:val="0"/>
          <w:iCs w:val="0"/>
        </w:rPr>
        <w:t>1x PBS</w:t>
      </w:r>
      <w:r w:rsidR="009721CA" w:rsidRPr="006C4169">
        <w:rPr>
          <w:bCs w:val="0"/>
          <w:iCs w:val="0"/>
        </w:rPr>
        <w:t xml:space="preserve"> </w:t>
      </w:r>
      <w:r w:rsidR="008F1036" w:rsidRPr="006C4169">
        <w:rPr>
          <w:bCs w:val="0"/>
          <w:iCs w:val="0"/>
        </w:rPr>
        <w:t xml:space="preserve">10 </w:t>
      </w:r>
      <w:r w:rsidR="00BF3A8F">
        <w:rPr>
          <w:bCs w:val="0"/>
          <w:iCs w:val="0"/>
        </w:rPr>
        <w:t>min</w:t>
      </w:r>
      <w:r w:rsidR="008F1036" w:rsidRPr="006C4169">
        <w:rPr>
          <w:bCs w:val="0"/>
          <w:iCs w:val="0"/>
        </w:rPr>
        <w:t xml:space="preserve"> before us</w:t>
      </w:r>
      <w:r w:rsidR="00767F39" w:rsidRPr="006C4169">
        <w:rPr>
          <w:bCs w:val="0"/>
          <w:iCs w:val="0"/>
        </w:rPr>
        <w:t>e</w:t>
      </w:r>
      <w:r w:rsidR="00121BA2" w:rsidRPr="006C4169">
        <w:rPr>
          <w:bCs w:val="0"/>
          <w:iCs w:val="0"/>
        </w:rPr>
        <w:t>.</w:t>
      </w:r>
      <w:r w:rsidR="00632D5F" w:rsidRPr="006C4169">
        <w:rPr>
          <w:bCs w:val="0"/>
          <w:iCs w:val="0"/>
        </w:rPr>
        <w:t xml:space="preserve"> </w:t>
      </w:r>
      <w:r w:rsidR="0006257D" w:rsidRPr="006C4169">
        <w:rPr>
          <w:bCs w:val="0"/>
          <w:iCs w:val="0"/>
        </w:rPr>
        <w:t xml:space="preserve">Add 2 mL into each well. </w:t>
      </w:r>
      <w:r w:rsidR="00632D5F" w:rsidRPr="006C4169">
        <w:rPr>
          <w:bCs w:val="0"/>
          <w:iCs w:val="0"/>
        </w:rPr>
        <w:t xml:space="preserve">Incubate for 15 </w:t>
      </w:r>
      <w:r w:rsidR="00BF3A8F">
        <w:rPr>
          <w:bCs w:val="0"/>
          <w:iCs w:val="0"/>
        </w:rPr>
        <w:t>min</w:t>
      </w:r>
      <w:r w:rsidR="00632D5F" w:rsidRPr="006C4169">
        <w:rPr>
          <w:bCs w:val="0"/>
          <w:iCs w:val="0"/>
        </w:rPr>
        <w:t xml:space="preserve">. </w:t>
      </w:r>
      <w:r w:rsidR="00767F39" w:rsidRPr="006C4169">
        <w:rPr>
          <w:bCs w:val="0"/>
          <w:iCs w:val="0"/>
        </w:rPr>
        <w:t>W</w:t>
      </w:r>
      <w:r w:rsidR="00AE30BC" w:rsidRPr="006C4169">
        <w:rPr>
          <w:bCs w:val="0"/>
          <w:iCs w:val="0"/>
        </w:rPr>
        <w:t>ash gently 4x with 1x PBS.</w:t>
      </w:r>
      <w:r w:rsidR="00DE3A72" w:rsidRPr="006C4169">
        <w:rPr>
          <w:bCs w:val="0"/>
          <w:iCs w:val="0"/>
        </w:rPr>
        <w:t xml:space="preserve"> </w:t>
      </w:r>
    </w:p>
    <w:p w14:paraId="51CE73ED" w14:textId="77777777" w:rsidR="00121BA2" w:rsidRPr="006C4169" w:rsidRDefault="00121BA2" w:rsidP="00AC5DC0">
      <w:pPr>
        <w:contextualSpacing/>
      </w:pPr>
    </w:p>
    <w:p w14:paraId="7842265B" w14:textId="48C3FF6B" w:rsidR="00121BA2" w:rsidRPr="006C4169" w:rsidRDefault="00C42569" w:rsidP="00AC5DC0">
      <w:pPr>
        <w:contextualSpacing/>
      </w:pPr>
      <w:r>
        <w:t>NOTE</w:t>
      </w:r>
      <w:r w:rsidR="00121BA2" w:rsidRPr="006C4169">
        <w:t>: Triton</w:t>
      </w:r>
      <w:r w:rsidR="00767F39" w:rsidRPr="006C4169">
        <w:t xml:space="preserve"> </w:t>
      </w:r>
      <w:r w:rsidR="00121BA2" w:rsidRPr="006C4169">
        <w:t>X-100 is insoluble in PBS</w:t>
      </w:r>
      <w:r w:rsidR="00623EAB" w:rsidRPr="006C4169">
        <w:t xml:space="preserve"> at </w:t>
      </w:r>
      <w:r w:rsidR="00C03E73">
        <w:t>RT</w:t>
      </w:r>
      <w:r w:rsidR="00121BA2" w:rsidRPr="006C4169">
        <w:t xml:space="preserve">. Heat </w:t>
      </w:r>
      <w:r w:rsidR="00623EAB" w:rsidRPr="006C4169">
        <w:t xml:space="preserve">the </w:t>
      </w:r>
      <w:r w:rsidR="000639F7" w:rsidRPr="006C4169">
        <w:t xml:space="preserve">0.5% </w:t>
      </w:r>
      <w:r w:rsidR="00623EAB" w:rsidRPr="006C4169">
        <w:t>T</w:t>
      </w:r>
      <w:r w:rsidR="000639F7" w:rsidRPr="006C4169">
        <w:t>riton</w:t>
      </w:r>
      <w:r w:rsidR="00623EAB" w:rsidRPr="006C4169">
        <w:t xml:space="preserve"> </w:t>
      </w:r>
      <w:r w:rsidR="000639F7" w:rsidRPr="006C4169">
        <w:t>X-100 solution</w:t>
      </w:r>
      <w:r w:rsidR="00121BA2" w:rsidRPr="006C4169">
        <w:t xml:space="preserve"> to 37 °C </w:t>
      </w:r>
      <w:r w:rsidR="00623EAB" w:rsidRPr="006C4169">
        <w:t>in a water bath</w:t>
      </w:r>
      <w:r w:rsidR="00623EAB" w:rsidRPr="006C4169" w:rsidDel="00623EAB">
        <w:t xml:space="preserve"> </w:t>
      </w:r>
      <w:r w:rsidR="00623EAB" w:rsidRPr="006C4169">
        <w:t>to</w:t>
      </w:r>
      <w:r w:rsidR="00121BA2" w:rsidRPr="006C4169">
        <w:t xml:space="preserve"> dissolv</w:t>
      </w:r>
      <w:r w:rsidR="00623EAB" w:rsidRPr="006C4169">
        <w:t>e it</w:t>
      </w:r>
      <w:r w:rsidR="00121BA2" w:rsidRPr="006C4169">
        <w:t>.</w:t>
      </w:r>
    </w:p>
    <w:p w14:paraId="1CC67A68" w14:textId="77777777" w:rsidR="000C1027" w:rsidRPr="006C4169" w:rsidRDefault="000C1027" w:rsidP="00AC5DC0">
      <w:pPr>
        <w:contextualSpacing/>
      </w:pPr>
    </w:p>
    <w:p w14:paraId="05529950" w14:textId="5AEB1EA5" w:rsidR="00845D0B" w:rsidRPr="006C4169" w:rsidRDefault="0020632B" w:rsidP="00AC5DC0">
      <w:pPr>
        <w:pStyle w:val="Heading2"/>
        <w:numPr>
          <w:ilvl w:val="1"/>
          <w:numId w:val="27"/>
        </w:numPr>
        <w:contextualSpacing/>
        <w:rPr>
          <w:bCs w:val="0"/>
          <w:iCs w:val="0"/>
        </w:rPr>
      </w:pPr>
      <w:r w:rsidRPr="006C4169">
        <w:rPr>
          <w:bCs w:val="0"/>
          <w:iCs w:val="0"/>
        </w:rPr>
        <w:t xml:space="preserve">Thaw </w:t>
      </w:r>
      <w:r w:rsidR="00896E42" w:rsidRPr="006C4169">
        <w:rPr>
          <w:bCs w:val="0"/>
          <w:iCs w:val="0"/>
        </w:rPr>
        <w:t xml:space="preserve">goat serum </w:t>
      </w:r>
      <w:r w:rsidR="00164F2E" w:rsidRPr="006C4169">
        <w:rPr>
          <w:bCs w:val="0"/>
          <w:iCs w:val="0"/>
        </w:rPr>
        <w:t xml:space="preserve">5 </w:t>
      </w:r>
      <w:r w:rsidR="00C42569">
        <w:rPr>
          <w:bCs w:val="0"/>
          <w:iCs w:val="0"/>
        </w:rPr>
        <w:t>min</w:t>
      </w:r>
      <w:r w:rsidR="00C42569" w:rsidRPr="006C4169">
        <w:rPr>
          <w:bCs w:val="0"/>
          <w:iCs w:val="0"/>
        </w:rPr>
        <w:t xml:space="preserve"> </w:t>
      </w:r>
      <w:r w:rsidR="00164F2E" w:rsidRPr="006C4169">
        <w:rPr>
          <w:bCs w:val="0"/>
          <w:iCs w:val="0"/>
        </w:rPr>
        <w:t>before us</w:t>
      </w:r>
      <w:r w:rsidRPr="006C4169">
        <w:rPr>
          <w:bCs w:val="0"/>
          <w:iCs w:val="0"/>
        </w:rPr>
        <w:t>e</w:t>
      </w:r>
      <w:r w:rsidR="00164F2E" w:rsidRPr="006C4169">
        <w:rPr>
          <w:bCs w:val="0"/>
          <w:iCs w:val="0"/>
        </w:rPr>
        <w:t xml:space="preserve">. </w:t>
      </w:r>
      <w:r w:rsidR="00673BD4" w:rsidRPr="006C4169">
        <w:rPr>
          <w:bCs w:val="0"/>
          <w:iCs w:val="0"/>
        </w:rPr>
        <w:t xml:space="preserve">Dilute </w:t>
      </w:r>
      <w:r w:rsidRPr="006C4169">
        <w:rPr>
          <w:bCs w:val="0"/>
          <w:iCs w:val="0"/>
        </w:rPr>
        <w:t xml:space="preserve">the </w:t>
      </w:r>
      <w:r w:rsidR="00673BD4" w:rsidRPr="006C4169">
        <w:rPr>
          <w:bCs w:val="0"/>
          <w:iCs w:val="0"/>
        </w:rPr>
        <w:t>goat serum</w:t>
      </w:r>
      <w:r w:rsidRPr="006C4169">
        <w:rPr>
          <w:bCs w:val="0"/>
          <w:iCs w:val="0"/>
        </w:rPr>
        <w:t xml:space="preserve"> in 1x PBS in a</w:t>
      </w:r>
      <w:r w:rsidR="00673BD4" w:rsidRPr="006C4169">
        <w:rPr>
          <w:bCs w:val="0"/>
          <w:iCs w:val="0"/>
        </w:rPr>
        <w:t xml:space="preserve"> 1:20 </w:t>
      </w:r>
      <w:r w:rsidRPr="006C4169">
        <w:rPr>
          <w:bCs w:val="0"/>
          <w:iCs w:val="0"/>
        </w:rPr>
        <w:t>ratio as a blocking solution. Add</w:t>
      </w:r>
      <w:r w:rsidR="00673BD4" w:rsidRPr="006C4169">
        <w:rPr>
          <w:bCs w:val="0"/>
          <w:iCs w:val="0"/>
        </w:rPr>
        <w:t xml:space="preserve"> 150 </w:t>
      </w:r>
      <w:r w:rsidR="00673BD4" w:rsidRPr="006C4169">
        <w:rPr>
          <w:rFonts w:cs="Calibri"/>
          <w:bCs w:val="0"/>
          <w:iCs w:val="0"/>
        </w:rPr>
        <w:t>µ</w:t>
      </w:r>
      <w:r w:rsidR="00673BD4" w:rsidRPr="006C4169">
        <w:rPr>
          <w:bCs w:val="0"/>
          <w:iCs w:val="0"/>
        </w:rPr>
        <w:t>L to</w:t>
      </w:r>
      <w:r w:rsidR="006363D1" w:rsidRPr="006C4169">
        <w:rPr>
          <w:bCs w:val="0"/>
          <w:iCs w:val="0"/>
        </w:rPr>
        <w:t xml:space="preserve"> </w:t>
      </w:r>
      <w:r w:rsidR="00673BD4" w:rsidRPr="006C4169">
        <w:rPr>
          <w:bCs w:val="0"/>
          <w:iCs w:val="0"/>
        </w:rPr>
        <w:t>each coverslip</w:t>
      </w:r>
      <w:r w:rsidRPr="006C4169">
        <w:rPr>
          <w:bCs w:val="0"/>
          <w:iCs w:val="0"/>
        </w:rPr>
        <w:t xml:space="preserve"> and</w:t>
      </w:r>
      <w:r w:rsidR="00673BD4" w:rsidRPr="006C4169">
        <w:rPr>
          <w:bCs w:val="0"/>
          <w:iCs w:val="0"/>
        </w:rPr>
        <w:t xml:space="preserve"> </w:t>
      </w:r>
      <w:r w:rsidRPr="006C4169">
        <w:rPr>
          <w:bCs w:val="0"/>
          <w:iCs w:val="0"/>
        </w:rPr>
        <w:t>i</w:t>
      </w:r>
      <w:r w:rsidR="003936C4" w:rsidRPr="006C4169">
        <w:rPr>
          <w:bCs w:val="0"/>
          <w:iCs w:val="0"/>
        </w:rPr>
        <w:t xml:space="preserve">ncubate for 20 </w:t>
      </w:r>
      <w:r w:rsidR="00BF3A8F">
        <w:rPr>
          <w:bCs w:val="0"/>
          <w:iCs w:val="0"/>
        </w:rPr>
        <w:t>min</w:t>
      </w:r>
      <w:r w:rsidR="003936C4" w:rsidRPr="006C4169">
        <w:rPr>
          <w:bCs w:val="0"/>
          <w:iCs w:val="0"/>
        </w:rPr>
        <w:t xml:space="preserve"> at </w:t>
      </w:r>
      <w:r w:rsidR="00C03E73">
        <w:rPr>
          <w:bCs w:val="0"/>
          <w:iCs w:val="0"/>
        </w:rPr>
        <w:t>RT</w:t>
      </w:r>
      <w:r w:rsidR="003936C4" w:rsidRPr="006C4169">
        <w:rPr>
          <w:bCs w:val="0"/>
          <w:iCs w:val="0"/>
        </w:rPr>
        <w:t>.</w:t>
      </w:r>
      <w:r w:rsidR="006363D1" w:rsidRPr="006C4169">
        <w:rPr>
          <w:bCs w:val="0"/>
          <w:iCs w:val="0"/>
        </w:rPr>
        <w:t xml:space="preserve"> </w:t>
      </w:r>
    </w:p>
    <w:p w14:paraId="4CD04803" w14:textId="77777777" w:rsidR="00AC2B99" w:rsidRPr="006C4169" w:rsidRDefault="00AC2B99" w:rsidP="00AC5DC0">
      <w:pPr>
        <w:contextualSpacing/>
      </w:pPr>
    </w:p>
    <w:p w14:paraId="6D676C89" w14:textId="73DC953B" w:rsidR="00FF3AD4" w:rsidRPr="006C4169" w:rsidRDefault="00C42569" w:rsidP="00AC5DC0">
      <w:pPr>
        <w:contextualSpacing/>
      </w:pPr>
      <w:r>
        <w:t>NOTE</w:t>
      </w:r>
      <w:r w:rsidR="00FF3AD4" w:rsidRPr="006C4169">
        <w:t xml:space="preserve">: </w:t>
      </w:r>
      <w:r w:rsidR="0020632B" w:rsidRPr="006C4169">
        <w:t>Prolong the blocking period</w:t>
      </w:r>
      <w:r w:rsidR="00FF3AD4" w:rsidRPr="006C4169">
        <w:t xml:space="preserve"> up to </w:t>
      </w:r>
      <w:r w:rsidR="003074BB" w:rsidRPr="006C4169">
        <w:t xml:space="preserve">60 </w:t>
      </w:r>
      <w:r w:rsidR="00BF3A8F">
        <w:t>min</w:t>
      </w:r>
      <w:r w:rsidR="0020632B" w:rsidRPr="006C4169">
        <w:t xml:space="preserve"> if necessary</w:t>
      </w:r>
      <w:r w:rsidR="00FF3AD4" w:rsidRPr="006C4169">
        <w:t>.</w:t>
      </w:r>
      <w:r w:rsidR="00C772A0" w:rsidRPr="006C4169">
        <w:t xml:space="preserve"> Do not wash </w:t>
      </w:r>
      <w:r w:rsidR="00951B25">
        <w:t xml:space="preserve">the cells </w:t>
      </w:r>
      <w:r w:rsidR="00C772A0" w:rsidRPr="006C4169">
        <w:t>after blocking with goat serum</w:t>
      </w:r>
      <w:r>
        <w:t>.</w:t>
      </w:r>
    </w:p>
    <w:p w14:paraId="33BBAE9E" w14:textId="77777777" w:rsidR="00845D0B" w:rsidRPr="006C4169" w:rsidRDefault="00845D0B" w:rsidP="00AC5DC0">
      <w:pPr>
        <w:pStyle w:val="Heading2"/>
        <w:numPr>
          <w:ilvl w:val="0"/>
          <w:numId w:val="0"/>
        </w:numPr>
        <w:ind w:left="576"/>
        <w:contextualSpacing/>
        <w:rPr>
          <w:bCs w:val="0"/>
          <w:iCs w:val="0"/>
        </w:rPr>
      </w:pPr>
    </w:p>
    <w:p w14:paraId="4226BE23" w14:textId="7DCC61CE" w:rsidR="00EC4345" w:rsidRPr="006C4169" w:rsidRDefault="00453320" w:rsidP="00AC5DC0">
      <w:pPr>
        <w:pStyle w:val="Heading2"/>
        <w:numPr>
          <w:ilvl w:val="1"/>
          <w:numId w:val="27"/>
        </w:numPr>
        <w:contextualSpacing/>
        <w:rPr>
          <w:bCs w:val="0"/>
          <w:iCs w:val="0"/>
        </w:rPr>
      </w:pPr>
      <w:r w:rsidRPr="006C4169">
        <w:rPr>
          <w:bCs w:val="0"/>
          <w:iCs w:val="0"/>
        </w:rPr>
        <w:t>Thaw the</w:t>
      </w:r>
      <w:r w:rsidR="00896E42" w:rsidRPr="006C4169">
        <w:rPr>
          <w:bCs w:val="0"/>
          <w:iCs w:val="0"/>
        </w:rPr>
        <w:t xml:space="preserve"> primary antibodies</w:t>
      </w:r>
      <w:r w:rsidR="00BE1B4B" w:rsidRPr="006C4169">
        <w:rPr>
          <w:bCs w:val="0"/>
          <w:iCs w:val="0"/>
        </w:rPr>
        <w:t xml:space="preserve"> (</w:t>
      </w:r>
      <w:r w:rsidR="00C42569">
        <w:rPr>
          <w:bCs w:val="0"/>
          <w:iCs w:val="0"/>
        </w:rPr>
        <w:t xml:space="preserve">i.e., </w:t>
      </w:r>
      <w:r w:rsidR="008955BA" w:rsidRPr="006C4169">
        <w:rPr>
          <w:bCs w:val="0"/>
          <w:iCs w:val="0"/>
        </w:rPr>
        <w:t>anti-acetylated alpha tubulin and anti-gamma tubulin</w:t>
      </w:r>
      <w:r w:rsidR="00BE1B4B" w:rsidRPr="006C4169">
        <w:rPr>
          <w:bCs w:val="0"/>
          <w:iCs w:val="0"/>
        </w:rPr>
        <w:t>)</w:t>
      </w:r>
      <w:r w:rsidR="00896E42" w:rsidRPr="006C4169">
        <w:rPr>
          <w:bCs w:val="0"/>
          <w:iCs w:val="0"/>
        </w:rPr>
        <w:t xml:space="preserve"> 5</w:t>
      </w:r>
      <w:r w:rsidR="00040FF6" w:rsidRPr="006C4169">
        <w:rPr>
          <w:bCs w:val="0"/>
          <w:iCs w:val="0"/>
        </w:rPr>
        <w:t xml:space="preserve"> </w:t>
      </w:r>
      <w:r w:rsidR="00BF3A8F">
        <w:rPr>
          <w:bCs w:val="0"/>
          <w:iCs w:val="0"/>
        </w:rPr>
        <w:t>min</w:t>
      </w:r>
      <w:r w:rsidR="00040FF6" w:rsidRPr="006C4169">
        <w:rPr>
          <w:bCs w:val="0"/>
          <w:iCs w:val="0"/>
        </w:rPr>
        <w:t xml:space="preserve"> before us</w:t>
      </w:r>
      <w:r w:rsidRPr="006C4169">
        <w:rPr>
          <w:bCs w:val="0"/>
          <w:iCs w:val="0"/>
        </w:rPr>
        <w:t>e</w:t>
      </w:r>
      <w:r w:rsidR="00040FF6" w:rsidRPr="006C4169">
        <w:rPr>
          <w:bCs w:val="0"/>
          <w:iCs w:val="0"/>
        </w:rPr>
        <w:t xml:space="preserve">. </w:t>
      </w:r>
      <w:r w:rsidR="00BE1B4B" w:rsidRPr="006C4169">
        <w:rPr>
          <w:bCs w:val="0"/>
          <w:iCs w:val="0"/>
        </w:rPr>
        <w:t xml:space="preserve">Dilute </w:t>
      </w:r>
      <w:r w:rsidRPr="006C4169">
        <w:rPr>
          <w:bCs w:val="0"/>
          <w:iCs w:val="0"/>
        </w:rPr>
        <w:t xml:space="preserve">the antibodies </w:t>
      </w:r>
      <w:r w:rsidR="00EC4929" w:rsidRPr="006C4169">
        <w:rPr>
          <w:bCs w:val="0"/>
          <w:iCs w:val="0"/>
        </w:rPr>
        <w:t xml:space="preserve">separately </w:t>
      </w:r>
      <w:r w:rsidRPr="006C4169">
        <w:rPr>
          <w:bCs w:val="0"/>
          <w:iCs w:val="0"/>
        </w:rPr>
        <w:t xml:space="preserve">in 1x PBS as follows: </w:t>
      </w:r>
      <w:r w:rsidR="00F962C9" w:rsidRPr="006C4169">
        <w:rPr>
          <w:bCs w:val="0"/>
          <w:iCs w:val="0"/>
        </w:rPr>
        <w:t xml:space="preserve">mouse </w:t>
      </w:r>
      <w:r w:rsidR="00EC4929" w:rsidRPr="006C4169">
        <w:rPr>
          <w:bCs w:val="0"/>
          <w:iCs w:val="0"/>
        </w:rPr>
        <w:t>anti-</w:t>
      </w:r>
      <w:r w:rsidR="00BE1B4B" w:rsidRPr="006C4169">
        <w:rPr>
          <w:bCs w:val="0"/>
          <w:iCs w:val="0"/>
        </w:rPr>
        <w:t>acetylated alpha tubulin in</w:t>
      </w:r>
      <w:r w:rsidRPr="006C4169">
        <w:rPr>
          <w:bCs w:val="0"/>
          <w:iCs w:val="0"/>
        </w:rPr>
        <w:t xml:space="preserve"> a</w:t>
      </w:r>
      <w:r w:rsidR="00BE1B4B" w:rsidRPr="006C4169">
        <w:rPr>
          <w:bCs w:val="0"/>
          <w:iCs w:val="0"/>
        </w:rPr>
        <w:t xml:space="preserve"> 1:800 </w:t>
      </w:r>
      <w:r w:rsidRPr="006C4169">
        <w:rPr>
          <w:bCs w:val="0"/>
          <w:iCs w:val="0"/>
        </w:rPr>
        <w:t xml:space="preserve">ratio </w:t>
      </w:r>
      <w:r w:rsidR="00BE1B4B" w:rsidRPr="006C4169">
        <w:rPr>
          <w:bCs w:val="0"/>
          <w:iCs w:val="0"/>
        </w:rPr>
        <w:t xml:space="preserve">and </w:t>
      </w:r>
      <w:r w:rsidR="00F962C9" w:rsidRPr="006C4169">
        <w:rPr>
          <w:bCs w:val="0"/>
          <w:iCs w:val="0"/>
        </w:rPr>
        <w:t xml:space="preserve">rabbit </w:t>
      </w:r>
      <w:r w:rsidR="00EC4929" w:rsidRPr="006C4169">
        <w:rPr>
          <w:bCs w:val="0"/>
          <w:iCs w:val="0"/>
        </w:rPr>
        <w:t>anti-</w:t>
      </w:r>
      <w:r w:rsidR="00BE1B4B" w:rsidRPr="006C4169">
        <w:rPr>
          <w:bCs w:val="0"/>
          <w:iCs w:val="0"/>
        </w:rPr>
        <w:t xml:space="preserve">gamma tubulin in </w:t>
      </w:r>
      <w:r w:rsidRPr="006C4169">
        <w:rPr>
          <w:bCs w:val="0"/>
          <w:iCs w:val="0"/>
        </w:rPr>
        <w:t xml:space="preserve">a 1:300 </w:t>
      </w:r>
      <w:r w:rsidR="00BE1B4B" w:rsidRPr="006C4169">
        <w:rPr>
          <w:bCs w:val="0"/>
          <w:iCs w:val="0"/>
        </w:rPr>
        <w:t xml:space="preserve">ratio. </w:t>
      </w:r>
      <w:r w:rsidR="00951B25" w:rsidRPr="006C4169">
        <w:rPr>
          <w:bCs w:val="0"/>
          <w:iCs w:val="0"/>
        </w:rPr>
        <w:t xml:space="preserve">Remove the blocking solution. Do not wash. </w:t>
      </w:r>
      <w:r w:rsidR="00EC4929" w:rsidRPr="006C4169">
        <w:rPr>
          <w:bCs w:val="0"/>
          <w:iCs w:val="0"/>
        </w:rPr>
        <w:t xml:space="preserve">Add </w:t>
      </w:r>
      <w:r w:rsidRPr="006C4169">
        <w:rPr>
          <w:bCs w:val="0"/>
          <w:iCs w:val="0"/>
        </w:rPr>
        <w:t xml:space="preserve">150 </w:t>
      </w:r>
      <w:r w:rsidRPr="006C4169">
        <w:rPr>
          <w:rFonts w:cs="Calibri"/>
          <w:bCs w:val="0"/>
          <w:iCs w:val="0"/>
        </w:rPr>
        <w:t>µ</w:t>
      </w:r>
      <w:r w:rsidRPr="006C4169">
        <w:rPr>
          <w:bCs w:val="0"/>
          <w:iCs w:val="0"/>
        </w:rPr>
        <w:t xml:space="preserve">L of </w:t>
      </w:r>
      <w:r w:rsidR="00B22C74" w:rsidRPr="006C4169">
        <w:rPr>
          <w:bCs w:val="0"/>
          <w:iCs w:val="0"/>
        </w:rPr>
        <w:t>both antibod</w:t>
      </w:r>
      <w:r w:rsidR="00C42569">
        <w:rPr>
          <w:bCs w:val="0"/>
          <w:iCs w:val="0"/>
        </w:rPr>
        <w:t>y dilutions</w:t>
      </w:r>
      <w:r w:rsidR="00B22C74" w:rsidRPr="006C4169">
        <w:rPr>
          <w:bCs w:val="0"/>
          <w:iCs w:val="0"/>
        </w:rPr>
        <w:t xml:space="preserve"> </w:t>
      </w:r>
      <w:r w:rsidR="00EC4929" w:rsidRPr="006C4169">
        <w:rPr>
          <w:bCs w:val="0"/>
          <w:iCs w:val="0"/>
        </w:rPr>
        <w:t xml:space="preserve">to </w:t>
      </w:r>
      <w:r w:rsidRPr="006C4169">
        <w:rPr>
          <w:bCs w:val="0"/>
          <w:iCs w:val="0"/>
        </w:rPr>
        <w:t>the</w:t>
      </w:r>
      <w:r w:rsidR="00EC4929" w:rsidRPr="006C4169">
        <w:rPr>
          <w:bCs w:val="0"/>
          <w:iCs w:val="0"/>
        </w:rPr>
        <w:t xml:space="preserve"> coverslips</w:t>
      </w:r>
      <w:r w:rsidRPr="006C4169">
        <w:rPr>
          <w:bCs w:val="0"/>
          <w:iCs w:val="0"/>
        </w:rPr>
        <w:t xml:space="preserve"> and</w:t>
      </w:r>
      <w:r w:rsidR="00EC4929" w:rsidRPr="006C4169">
        <w:rPr>
          <w:bCs w:val="0"/>
          <w:iCs w:val="0"/>
        </w:rPr>
        <w:t xml:space="preserve"> </w:t>
      </w:r>
      <w:r w:rsidRPr="006C4169">
        <w:rPr>
          <w:bCs w:val="0"/>
          <w:iCs w:val="0"/>
        </w:rPr>
        <w:t>i</w:t>
      </w:r>
      <w:r w:rsidR="00EC4929" w:rsidRPr="006C4169">
        <w:rPr>
          <w:bCs w:val="0"/>
          <w:iCs w:val="0"/>
        </w:rPr>
        <w:t xml:space="preserve">ncubate for 60 </w:t>
      </w:r>
      <w:r w:rsidR="00BF3A8F">
        <w:rPr>
          <w:bCs w:val="0"/>
          <w:iCs w:val="0"/>
        </w:rPr>
        <w:t>min</w:t>
      </w:r>
      <w:r w:rsidR="00EC4929" w:rsidRPr="006C4169">
        <w:rPr>
          <w:bCs w:val="0"/>
          <w:iCs w:val="0"/>
        </w:rPr>
        <w:t xml:space="preserve"> at </w:t>
      </w:r>
      <w:r w:rsidR="00C03E73">
        <w:rPr>
          <w:bCs w:val="0"/>
          <w:iCs w:val="0"/>
        </w:rPr>
        <w:t>RT</w:t>
      </w:r>
      <w:r w:rsidR="00EC4929" w:rsidRPr="006C4169">
        <w:rPr>
          <w:bCs w:val="0"/>
          <w:iCs w:val="0"/>
        </w:rPr>
        <w:t>.</w:t>
      </w:r>
    </w:p>
    <w:p w14:paraId="63591D47" w14:textId="77777777" w:rsidR="005F3B97" w:rsidRPr="006C4169" w:rsidRDefault="005F3B97" w:rsidP="00AC5DC0">
      <w:pPr>
        <w:contextualSpacing/>
      </w:pPr>
    </w:p>
    <w:p w14:paraId="6CC52174" w14:textId="0470EA91" w:rsidR="005F3B97" w:rsidRPr="006C4169" w:rsidRDefault="00C42569" w:rsidP="00AC5DC0">
      <w:pPr>
        <w:contextualSpacing/>
      </w:pPr>
      <w:r>
        <w:t>NOTE</w:t>
      </w:r>
      <w:r w:rsidR="005F3B97" w:rsidRPr="006C4169">
        <w:t xml:space="preserve">: </w:t>
      </w:r>
      <w:r>
        <w:t>If</w:t>
      </w:r>
      <w:r w:rsidRPr="006C4169">
        <w:t xml:space="preserve"> </w:t>
      </w:r>
      <w:r w:rsidR="00453320" w:rsidRPr="006C4169">
        <w:t>i</w:t>
      </w:r>
      <w:r w:rsidR="005F3B97" w:rsidRPr="006C4169">
        <w:t>ncubati</w:t>
      </w:r>
      <w:r w:rsidR="00453320" w:rsidRPr="006C4169">
        <w:t>ng</w:t>
      </w:r>
      <w:r w:rsidR="005F3B97" w:rsidRPr="006C4169">
        <w:t xml:space="preserve"> </w:t>
      </w:r>
      <w:r w:rsidR="00AA4A75" w:rsidRPr="006C4169">
        <w:t>overnight</w:t>
      </w:r>
      <w:r w:rsidR="005F3B97" w:rsidRPr="006C4169">
        <w:t xml:space="preserve"> use 500</w:t>
      </w:r>
      <w:r w:rsidR="00BF3A8F" w:rsidRPr="00C42569">
        <w:t>–</w:t>
      </w:r>
      <w:r w:rsidR="003F5E92" w:rsidRPr="006C4169">
        <w:t>1</w:t>
      </w:r>
      <w:r w:rsidR="00BF3A8F">
        <w:t>,</w:t>
      </w:r>
      <w:r w:rsidR="003F5E92" w:rsidRPr="006C4169">
        <w:t>000</w:t>
      </w:r>
      <w:r w:rsidR="005F3B97" w:rsidRPr="006C4169">
        <w:t xml:space="preserve"> µL </w:t>
      </w:r>
      <w:r w:rsidR="0038394E" w:rsidRPr="006C4169">
        <w:t>of</w:t>
      </w:r>
      <w:r w:rsidR="00453320" w:rsidRPr="006C4169">
        <w:t xml:space="preserve"> the</w:t>
      </w:r>
      <w:r w:rsidR="0038394E" w:rsidRPr="006C4169">
        <w:t xml:space="preserve"> </w:t>
      </w:r>
      <w:r w:rsidR="00453320" w:rsidRPr="006C4169">
        <w:t xml:space="preserve">primary antibody </w:t>
      </w:r>
      <w:r w:rsidR="0038394E" w:rsidRPr="006C4169">
        <w:t>s</w:t>
      </w:r>
      <w:r w:rsidR="00C011D2" w:rsidRPr="006C4169">
        <w:t>olution</w:t>
      </w:r>
      <w:r w:rsidR="00453320" w:rsidRPr="006C4169">
        <w:t>s, seal the</w:t>
      </w:r>
      <w:r w:rsidR="00C011D2" w:rsidRPr="006C4169">
        <w:t xml:space="preserve"> 6</w:t>
      </w:r>
      <w:r w:rsidR="00BF3A8F">
        <w:t xml:space="preserve"> well</w:t>
      </w:r>
      <w:r w:rsidR="00C011D2" w:rsidRPr="006C4169">
        <w:t xml:space="preserve"> plate with paraf</w:t>
      </w:r>
      <w:r>
        <w:t>f</w:t>
      </w:r>
      <w:r w:rsidR="00C011D2" w:rsidRPr="006C4169">
        <w:t>i</w:t>
      </w:r>
      <w:r>
        <w:t>n fi</w:t>
      </w:r>
      <w:r w:rsidR="00C011D2" w:rsidRPr="006C4169">
        <w:t>lm</w:t>
      </w:r>
      <w:r w:rsidR="00453320" w:rsidRPr="006C4169">
        <w:t>,</w:t>
      </w:r>
      <w:r w:rsidR="00C011D2" w:rsidRPr="006C4169">
        <w:t xml:space="preserve"> and store</w:t>
      </w:r>
      <w:r w:rsidR="0038394E" w:rsidRPr="006C4169">
        <w:t xml:space="preserve"> at 4 °C</w:t>
      </w:r>
      <w:r w:rsidR="00951B25">
        <w:t>. Alternatively,</w:t>
      </w:r>
      <w:r w:rsidR="00C6049D" w:rsidRPr="006C4169">
        <w:t xml:space="preserve"> </w:t>
      </w:r>
      <w:r w:rsidR="00951B25" w:rsidRPr="006C4169">
        <w:t>use 150 µL of antibody</w:t>
      </w:r>
      <w:r w:rsidR="00951B25" w:rsidRPr="00951B25">
        <w:t xml:space="preserve"> </w:t>
      </w:r>
      <w:r w:rsidR="00951B25">
        <w:t xml:space="preserve">and incubate in </w:t>
      </w:r>
      <w:r w:rsidR="00951B25" w:rsidRPr="006C4169">
        <w:t>a humidity chamber</w:t>
      </w:r>
      <w:r w:rsidR="0038394E" w:rsidRPr="006C4169">
        <w:t>.</w:t>
      </w:r>
    </w:p>
    <w:p w14:paraId="61A15839" w14:textId="77777777" w:rsidR="005F3B97" w:rsidRPr="006C4169" w:rsidRDefault="005F3B97" w:rsidP="00AC5DC0">
      <w:pPr>
        <w:contextualSpacing/>
      </w:pPr>
    </w:p>
    <w:p w14:paraId="05C270EE" w14:textId="5F1E350B" w:rsidR="00D02D28" w:rsidRPr="006C4169" w:rsidRDefault="00041906" w:rsidP="00AC5DC0">
      <w:pPr>
        <w:pStyle w:val="Heading2"/>
        <w:numPr>
          <w:ilvl w:val="1"/>
          <w:numId w:val="27"/>
        </w:numPr>
        <w:contextualSpacing/>
        <w:rPr>
          <w:bCs w:val="0"/>
          <w:iCs w:val="0"/>
        </w:rPr>
      </w:pPr>
      <w:r w:rsidRPr="006C4169">
        <w:rPr>
          <w:bCs w:val="0"/>
          <w:iCs w:val="0"/>
        </w:rPr>
        <w:lastRenderedPageBreak/>
        <w:t xml:space="preserve">Remove </w:t>
      </w:r>
      <w:r w:rsidR="00A80690" w:rsidRPr="006C4169">
        <w:rPr>
          <w:bCs w:val="0"/>
          <w:iCs w:val="0"/>
        </w:rPr>
        <w:t>the</w:t>
      </w:r>
      <w:r w:rsidRPr="006C4169">
        <w:rPr>
          <w:bCs w:val="0"/>
          <w:iCs w:val="0"/>
        </w:rPr>
        <w:t xml:space="preserve"> </w:t>
      </w:r>
      <w:r w:rsidR="005F222F" w:rsidRPr="006C4169">
        <w:rPr>
          <w:bCs w:val="0"/>
          <w:iCs w:val="0"/>
        </w:rPr>
        <w:t xml:space="preserve">primary antibodies. Wash </w:t>
      </w:r>
      <w:r w:rsidR="00A80690" w:rsidRPr="006C4169">
        <w:rPr>
          <w:bCs w:val="0"/>
          <w:iCs w:val="0"/>
        </w:rPr>
        <w:t xml:space="preserve">the coverslips </w:t>
      </w:r>
      <w:r w:rsidR="005F222F" w:rsidRPr="006C4169">
        <w:rPr>
          <w:bCs w:val="0"/>
          <w:iCs w:val="0"/>
        </w:rPr>
        <w:t xml:space="preserve">very gently </w:t>
      </w:r>
      <w:r w:rsidR="00C42569" w:rsidRPr="006C4169">
        <w:rPr>
          <w:bCs w:val="0"/>
          <w:iCs w:val="0"/>
        </w:rPr>
        <w:t xml:space="preserve">3x </w:t>
      </w:r>
      <w:r w:rsidR="005F222F" w:rsidRPr="006C4169">
        <w:rPr>
          <w:bCs w:val="0"/>
          <w:iCs w:val="0"/>
        </w:rPr>
        <w:t>with</w:t>
      </w:r>
      <w:r w:rsidR="008F1036" w:rsidRPr="006C4169">
        <w:rPr>
          <w:bCs w:val="0"/>
          <w:iCs w:val="0"/>
        </w:rPr>
        <w:t xml:space="preserve"> 2 mL of</w:t>
      </w:r>
      <w:r w:rsidR="005F222F" w:rsidRPr="006C4169">
        <w:rPr>
          <w:bCs w:val="0"/>
          <w:iCs w:val="0"/>
        </w:rPr>
        <w:t xml:space="preserve"> 1x PBS</w:t>
      </w:r>
      <w:r w:rsidR="002A3142" w:rsidRPr="006C4169">
        <w:rPr>
          <w:bCs w:val="0"/>
          <w:iCs w:val="0"/>
        </w:rPr>
        <w:t xml:space="preserve">. Prepare </w:t>
      </w:r>
      <w:r w:rsidR="00A80690" w:rsidRPr="006C4169">
        <w:rPr>
          <w:bCs w:val="0"/>
          <w:iCs w:val="0"/>
        </w:rPr>
        <w:t>the</w:t>
      </w:r>
      <w:r w:rsidR="002A3142" w:rsidRPr="006C4169">
        <w:rPr>
          <w:bCs w:val="0"/>
          <w:iCs w:val="0"/>
        </w:rPr>
        <w:t xml:space="preserve"> secondary antibodies</w:t>
      </w:r>
      <w:r w:rsidR="00A80690" w:rsidRPr="006C4169">
        <w:rPr>
          <w:bCs w:val="0"/>
          <w:iCs w:val="0"/>
        </w:rPr>
        <w:t xml:space="preserve"> in 1x PBS by </w:t>
      </w:r>
      <w:r w:rsidR="00C42569" w:rsidRPr="006C4169">
        <w:rPr>
          <w:bCs w:val="0"/>
          <w:iCs w:val="0"/>
        </w:rPr>
        <w:t xml:space="preserve">separately </w:t>
      </w:r>
      <w:r w:rsidR="00A80690" w:rsidRPr="006C4169">
        <w:rPr>
          <w:bCs w:val="0"/>
          <w:iCs w:val="0"/>
        </w:rPr>
        <w:t>d</w:t>
      </w:r>
      <w:r w:rsidR="002A3142" w:rsidRPr="006C4169">
        <w:rPr>
          <w:bCs w:val="0"/>
          <w:iCs w:val="0"/>
        </w:rPr>
        <w:t>ilut</w:t>
      </w:r>
      <w:r w:rsidR="00A80690" w:rsidRPr="006C4169">
        <w:rPr>
          <w:bCs w:val="0"/>
          <w:iCs w:val="0"/>
        </w:rPr>
        <w:t>ing</w:t>
      </w:r>
      <w:r w:rsidR="002A3142" w:rsidRPr="006C4169">
        <w:rPr>
          <w:bCs w:val="0"/>
          <w:iCs w:val="0"/>
        </w:rPr>
        <w:t xml:space="preserve"> Cy3 </w:t>
      </w:r>
      <w:r w:rsidR="003013A5" w:rsidRPr="006C4169">
        <w:rPr>
          <w:bCs w:val="0"/>
          <w:iCs w:val="0"/>
        </w:rPr>
        <w:t xml:space="preserve">sheep anti-mouse </w:t>
      </w:r>
      <w:r w:rsidR="002A3142" w:rsidRPr="006C4169">
        <w:rPr>
          <w:bCs w:val="0"/>
          <w:iCs w:val="0"/>
        </w:rPr>
        <w:t xml:space="preserve">and </w:t>
      </w:r>
      <w:r w:rsidR="00C42660" w:rsidRPr="006C4169">
        <w:rPr>
          <w:bCs w:val="0"/>
          <w:iCs w:val="0"/>
        </w:rPr>
        <w:t>Alexa Fluor488</w:t>
      </w:r>
      <w:r w:rsidR="002A3142" w:rsidRPr="006C4169">
        <w:rPr>
          <w:bCs w:val="0"/>
          <w:iCs w:val="0"/>
        </w:rPr>
        <w:t xml:space="preserve"> </w:t>
      </w:r>
      <w:r w:rsidR="003013A5" w:rsidRPr="006C4169">
        <w:rPr>
          <w:bCs w:val="0"/>
          <w:iCs w:val="0"/>
        </w:rPr>
        <w:t xml:space="preserve">goat anti-rabbit </w:t>
      </w:r>
      <w:r w:rsidR="002A3142" w:rsidRPr="006C4169">
        <w:rPr>
          <w:bCs w:val="0"/>
          <w:iCs w:val="0"/>
        </w:rPr>
        <w:t>in</w:t>
      </w:r>
      <w:r w:rsidR="00A80690" w:rsidRPr="006C4169">
        <w:rPr>
          <w:bCs w:val="0"/>
          <w:iCs w:val="0"/>
        </w:rPr>
        <w:t xml:space="preserve"> a</w:t>
      </w:r>
      <w:r w:rsidR="002A3142" w:rsidRPr="006C4169">
        <w:rPr>
          <w:bCs w:val="0"/>
          <w:iCs w:val="0"/>
        </w:rPr>
        <w:t xml:space="preserve"> </w:t>
      </w:r>
      <w:r w:rsidR="00A80690" w:rsidRPr="006C4169">
        <w:rPr>
          <w:bCs w:val="0"/>
          <w:iCs w:val="0"/>
        </w:rPr>
        <w:t xml:space="preserve">1:300 </w:t>
      </w:r>
      <w:r w:rsidR="002A3142" w:rsidRPr="006C4169">
        <w:rPr>
          <w:bCs w:val="0"/>
          <w:iCs w:val="0"/>
        </w:rPr>
        <w:t xml:space="preserve">ratio. </w:t>
      </w:r>
      <w:r w:rsidR="00D02D28" w:rsidRPr="006C4169">
        <w:rPr>
          <w:bCs w:val="0"/>
          <w:iCs w:val="0"/>
        </w:rPr>
        <w:t xml:space="preserve">Add </w:t>
      </w:r>
      <w:r w:rsidR="00A80690" w:rsidRPr="006C4169">
        <w:rPr>
          <w:bCs w:val="0"/>
          <w:iCs w:val="0"/>
        </w:rPr>
        <w:t xml:space="preserve">150 </w:t>
      </w:r>
      <w:r w:rsidR="00A80690" w:rsidRPr="006C4169">
        <w:rPr>
          <w:rFonts w:cs="Calibri"/>
          <w:bCs w:val="0"/>
          <w:iCs w:val="0"/>
        </w:rPr>
        <w:t>µ</w:t>
      </w:r>
      <w:r w:rsidR="00A80690" w:rsidRPr="006C4169">
        <w:rPr>
          <w:bCs w:val="0"/>
          <w:iCs w:val="0"/>
        </w:rPr>
        <w:t xml:space="preserve">L of </w:t>
      </w:r>
      <w:r w:rsidR="00B22C74" w:rsidRPr="006C4169">
        <w:rPr>
          <w:bCs w:val="0"/>
          <w:iCs w:val="0"/>
        </w:rPr>
        <w:t>both secondary antibod</w:t>
      </w:r>
      <w:r w:rsidR="00C42569">
        <w:rPr>
          <w:bCs w:val="0"/>
          <w:iCs w:val="0"/>
        </w:rPr>
        <w:t>y dilutions</w:t>
      </w:r>
      <w:r w:rsidR="00B22C74" w:rsidRPr="006C4169">
        <w:rPr>
          <w:bCs w:val="0"/>
          <w:iCs w:val="0"/>
        </w:rPr>
        <w:t xml:space="preserve"> </w:t>
      </w:r>
      <w:r w:rsidR="00D02D28" w:rsidRPr="006C4169">
        <w:rPr>
          <w:bCs w:val="0"/>
          <w:iCs w:val="0"/>
        </w:rPr>
        <w:t xml:space="preserve">to the coverslips. Incubate for 45 </w:t>
      </w:r>
      <w:r w:rsidR="00BF3A8F">
        <w:rPr>
          <w:bCs w:val="0"/>
          <w:iCs w:val="0"/>
        </w:rPr>
        <w:t>min</w:t>
      </w:r>
      <w:r w:rsidR="00D02D28" w:rsidRPr="006C4169">
        <w:rPr>
          <w:bCs w:val="0"/>
          <w:iCs w:val="0"/>
        </w:rPr>
        <w:t xml:space="preserve"> at </w:t>
      </w:r>
      <w:r w:rsidR="00C03E73">
        <w:rPr>
          <w:bCs w:val="0"/>
          <w:iCs w:val="0"/>
        </w:rPr>
        <w:t>RT</w:t>
      </w:r>
      <w:r w:rsidR="00D02D28" w:rsidRPr="006C4169">
        <w:rPr>
          <w:bCs w:val="0"/>
          <w:iCs w:val="0"/>
        </w:rPr>
        <w:t xml:space="preserve"> in </w:t>
      </w:r>
      <w:r w:rsidR="00A80690" w:rsidRPr="006C4169">
        <w:rPr>
          <w:bCs w:val="0"/>
          <w:iCs w:val="0"/>
        </w:rPr>
        <w:t xml:space="preserve">the </w:t>
      </w:r>
      <w:r w:rsidR="00D02D28" w:rsidRPr="006C4169">
        <w:rPr>
          <w:bCs w:val="0"/>
          <w:iCs w:val="0"/>
        </w:rPr>
        <w:t>dark.</w:t>
      </w:r>
    </w:p>
    <w:p w14:paraId="0F73155C" w14:textId="77777777" w:rsidR="00D02D28" w:rsidRPr="006C4169" w:rsidRDefault="00D02D28" w:rsidP="00AC5DC0">
      <w:pPr>
        <w:contextualSpacing/>
      </w:pPr>
    </w:p>
    <w:p w14:paraId="4D07150E" w14:textId="20E5281F" w:rsidR="00D02D28" w:rsidRPr="006C4169" w:rsidRDefault="00C42569" w:rsidP="00AC5DC0">
      <w:pPr>
        <w:contextualSpacing/>
      </w:pPr>
      <w:r>
        <w:t>NOTE</w:t>
      </w:r>
      <w:r w:rsidR="00D02D28" w:rsidRPr="006C4169">
        <w:t xml:space="preserve">: </w:t>
      </w:r>
      <w:r w:rsidR="00A80690" w:rsidRPr="006C4169">
        <w:t>Incubate in the dark to avoid photobleaching.</w:t>
      </w:r>
      <w:r w:rsidR="00F32909" w:rsidRPr="006C4169">
        <w:t xml:space="preserve"> Other combinations of secondary antibodies </w:t>
      </w:r>
      <w:r>
        <w:t>can</w:t>
      </w:r>
      <w:r w:rsidRPr="006C4169">
        <w:t xml:space="preserve"> </w:t>
      </w:r>
      <w:r w:rsidR="00F32909" w:rsidRPr="006C4169">
        <w:t xml:space="preserve">be used as </w:t>
      </w:r>
      <w:r w:rsidR="00F02EF2" w:rsidRPr="006C4169">
        <w:t>needed</w:t>
      </w:r>
      <w:r w:rsidR="00F32909" w:rsidRPr="006C4169">
        <w:t>.</w:t>
      </w:r>
    </w:p>
    <w:p w14:paraId="23BFA17D" w14:textId="77777777" w:rsidR="00AA05B9" w:rsidRPr="006C4169" w:rsidRDefault="00AA05B9" w:rsidP="00AC5DC0">
      <w:pPr>
        <w:contextualSpacing/>
      </w:pPr>
    </w:p>
    <w:p w14:paraId="09A3055D" w14:textId="3D6EA3A4" w:rsidR="00B65602" w:rsidRPr="006C4169" w:rsidRDefault="004C52C9" w:rsidP="00AC5DC0">
      <w:pPr>
        <w:pStyle w:val="Heading2"/>
        <w:numPr>
          <w:ilvl w:val="1"/>
          <w:numId w:val="27"/>
        </w:numPr>
        <w:contextualSpacing/>
        <w:rPr>
          <w:bCs w:val="0"/>
          <w:iCs w:val="0"/>
        </w:rPr>
      </w:pPr>
      <w:r w:rsidRPr="006C4169">
        <w:rPr>
          <w:bCs w:val="0"/>
          <w:iCs w:val="0"/>
        </w:rPr>
        <w:t xml:space="preserve">Prepare </w:t>
      </w:r>
      <w:r w:rsidR="00457624" w:rsidRPr="006C4169">
        <w:rPr>
          <w:bCs w:val="0"/>
          <w:iCs w:val="0"/>
        </w:rPr>
        <w:t xml:space="preserve">a </w:t>
      </w:r>
      <w:r w:rsidRPr="006C4169">
        <w:rPr>
          <w:bCs w:val="0"/>
          <w:iCs w:val="0"/>
        </w:rPr>
        <w:t xml:space="preserve">DAPI </w:t>
      </w:r>
      <w:r w:rsidR="00457624" w:rsidRPr="006C4169">
        <w:rPr>
          <w:bCs w:val="0"/>
          <w:iCs w:val="0"/>
        </w:rPr>
        <w:t>(</w:t>
      </w:r>
      <w:r w:rsidRPr="006C4169">
        <w:rPr>
          <w:bCs w:val="0"/>
          <w:iCs w:val="0"/>
        </w:rPr>
        <w:t>4'</w:t>
      </w:r>
      <w:r w:rsidR="00784134" w:rsidRPr="006C4169">
        <w:rPr>
          <w:bCs w:val="0"/>
          <w:iCs w:val="0"/>
        </w:rPr>
        <w:t>, 6</w:t>
      </w:r>
      <w:r w:rsidRPr="006C4169">
        <w:rPr>
          <w:bCs w:val="0"/>
          <w:iCs w:val="0"/>
        </w:rPr>
        <w:t>-diamidino-2-phenylindole</w:t>
      </w:r>
      <w:r w:rsidR="00457624" w:rsidRPr="006C4169">
        <w:rPr>
          <w:bCs w:val="0"/>
          <w:iCs w:val="0"/>
        </w:rPr>
        <w:t>)</w:t>
      </w:r>
      <w:r w:rsidRPr="006C4169">
        <w:rPr>
          <w:bCs w:val="0"/>
          <w:iCs w:val="0"/>
        </w:rPr>
        <w:t xml:space="preserve"> solution</w:t>
      </w:r>
      <w:r w:rsidR="0042546C" w:rsidRPr="006C4169">
        <w:rPr>
          <w:bCs w:val="0"/>
          <w:iCs w:val="0"/>
        </w:rPr>
        <w:t xml:space="preserve"> according to the manufacturer's instructions</w:t>
      </w:r>
      <w:r w:rsidRPr="006C4169">
        <w:rPr>
          <w:bCs w:val="0"/>
          <w:iCs w:val="0"/>
        </w:rPr>
        <w:t xml:space="preserve">. </w:t>
      </w:r>
      <w:r w:rsidR="00457624" w:rsidRPr="006C4169">
        <w:rPr>
          <w:bCs w:val="0"/>
          <w:iCs w:val="0"/>
        </w:rPr>
        <w:t xml:space="preserve">Store </w:t>
      </w:r>
      <w:r w:rsidR="007D6E25" w:rsidRPr="006C4169">
        <w:rPr>
          <w:bCs w:val="0"/>
          <w:iCs w:val="0"/>
        </w:rPr>
        <w:t xml:space="preserve">the </w:t>
      </w:r>
      <w:r w:rsidR="00457624" w:rsidRPr="006C4169">
        <w:rPr>
          <w:bCs w:val="0"/>
          <w:iCs w:val="0"/>
        </w:rPr>
        <w:t xml:space="preserve">excess </w:t>
      </w:r>
      <w:r w:rsidR="007D6E25" w:rsidRPr="006C4169">
        <w:rPr>
          <w:bCs w:val="0"/>
          <w:iCs w:val="0"/>
        </w:rPr>
        <w:t xml:space="preserve">aliquots </w:t>
      </w:r>
      <w:r w:rsidR="00457624" w:rsidRPr="006C4169">
        <w:rPr>
          <w:bCs w:val="0"/>
          <w:iCs w:val="0"/>
        </w:rPr>
        <w:t xml:space="preserve">at </w:t>
      </w:r>
      <w:r w:rsidR="00BF3A8F">
        <w:rPr>
          <w:bCs w:val="0"/>
          <w:iCs w:val="0"/>
        </w:rPr>
        <w:t>-</w:t>
      </w:r>
      <w:r w:rsidR="007D6E25" w:rsidRPr="006C4169">
        <w:rPr>
          <w:bCs w:val="0"/>
          <w:iCs w:val="0"/>
        </w:rPr>
        <w:t>20</w:t>
      </w:r>
      <w:r w:rsidR="00DB2734" w:rsidRPr="006C4169">
        <w:rPr>
          <w:bCs w:val="0"/>
          <w:iCs w:val="0"/>
        </w:rPr>
        <w:t xml:space="preserve"> °C</w:t>
      </w:r>
      <w:r w:rsidR="00534BEE" w:rsidRPr="006C4169">
        <w:rPr>
          <w:bCs w:val="0"/>
          <w:iCs w:val="0"/>
        </w:rPr>
        <w:t>.</w:t>
      </w:r>
      <w:r w:rsidR="00B16471" w:rsidRPr="006C4169">
        <w:rPr>
          <w:bCs w:val="0"/>
          <w:iCs w:val="0"/>
        </w:rPr>
        <w:t xml:space="preserve"> </w:t>
      </w:r>
      <w:r w:rsidR="00457624" w:rsidRPr="006C4169">
        <w:rPr>
          <w:bCs w:val="0"/>
          <w:iCs w:val="0"/>
        </w:rPr>
        <w:t>D</w:t>
      </w:r>
      <w:r w:rsidR="00E8129B" w:rsidRPr="006C4169">
        <w:rPr>
          <w:bCs w:val="0"/>
          <w:iCs w:val="0"/>
        </w:rPr>
        <w:t xml:space="preserve">ilute 10 </w:t>
      </w:r>
      <w:r w:rsidR="00E8129B" w:rsidRPr="006C4169">
        <w:rPr>
          <w:rFonts w:cs="Calibri"/>
          <w:bCs w:val="0"/>
          <w:iCs w:val="0"/>
        </w:rPr>
        <w:t>µ</w:t>
      </w:r>
      <w:r w:rsidR="00E8129B" w:rsidRPr="006C4169">
        <w:rPr>
          <w:bCs w:val="0"/>
          <w:iCs w:val="0"/>
        </w:rPr>
        <w:t>L</w:t>
      </w:r>
      <w:r w:rsidR="00457624" w:rsidRPr="006C4169">
        <w:rPr>
          <w:bCs w:val="0"/>
          <w:iCs w:val="0"/>
        </w:rPr>
        <w:t xml:space="preserve"> from a stock aliquot</w:t>
      </w:r>
      <w:r w:rsidR="00E8129B" w:rsidRPr="006C4169">
        <w:rPr>
          <w:bCs w:val="0"/>
          <w:iCs w:val="0"/>
        </w:rPr>
        <w:t xml:space="preserve"> </w:t>
      </w:r>
      <w:r w:rsidR="003F1E9B" w:rsidRPr="006C4169">
        <w:rPr>
          <w:bCs w:val="0"/>
          <w:iCs w:val="0"/>
        </w:rPr>
        <w:t>(1:5</w:t>
      </w:r>
      <w:r w:rsidR="00E86408" w:rsidRPr="006C4169">
        <w:rPr>
          <w:bCs w:val="0"/>
          <w:iCs w:val="0"/>
        </w:rPr>
        <w:t>,</w:t>
      </w:r>
      <w:r w:rsidR="003F1E9B" w:rsidRPr="006C4169">
        <w:rPr>
          <w:bCs w:val="0"/>
          <w:iCs w:val="0"/>
        </w:rPr>
        <w:t xml:space="preserve">000) </w:t>
      </w:r>
      <w:r w:rsidR="00E8129B" w:rsidRPr="006C4169">
        <w:rPr>
          <w:bCs w:val="0"/>
          <w:iCs w:val="0"/>
        </w:rPr>
        <w:t>in 5</w:t>
      </w:r>
      <w:r w:rsidR="00D43CB7" w:rsidRPr="006C4169">
        <w:rPr>
          <w:bCs w:val="0"/>
          <w:iCs w:val="0"/>
        </w:rPr>
        <w:t xml:space="preserve">0 </w:t>
      </w:r>
      <w:r w:rsidR="00BF3A8F">
        <w:rPr>
          <w:bCs w:val="0"/>
          <w:iCs w:val="0"/>
        </w:rPr>
        <w:t>mL of</w:t>
      </w:r>
      <w:r w:rsidR="00214A07" w:rsidRPr="006C4169">
        <w:rPr>
          <w:bCs w:val="0"/>
          <w:iCs w:val="0"/>
        </w:rPr>
        <w:t xml:space="preserve"> </w:t>
      </w:r>
      <w:r w:rsidR="00027357" w:rsidRPr="006C4169">
        <w:rPr>
          <w:bCs w:val="0"/>
          <w:iCs w:val="0"/>
        </w:rPr>
        <w:t>1x PBS.</w:t>
      </w:r>
      <w:r w:rsidR="006866DC" w:rsidRPr="006C4169">
        <w:rPr>
          <w:bCs w:val="0"/>
          <w:iCs w:val="0"/>
        </w:rPr>
        <w:t xml:space="preserve"> </w:t>
      </w:r>
      <w:r w:rsidR="00021423" w:rsidRPr="006C4169">
        <w:rPr>
          <w:bCs w:val="0"/>
          <w:iCs w:val="0"/>
        </w:rPr>
        <w:t xml:space="preserve">Add 2 mL of </w:t>
      </w:r>
      <w:r w:rsidR="00457624" w:rsidRPr="006C4169">
        <w:rPr>
          <w:bCs w:val="0"/>
          <w:iCs w:val="0"/>
        </w:rPr>
        <w:t>this dilution to the</w:t>
      </w:r>
      <w:r w:rsidR="00021423" w:rsidRPr="006C4169">
        <w:rPr>
          <w:bCs w:val="0"/>
          <w:iCs w:val="0"/>
        </w:rPr>
        <w:t xml:space="preserve"> coverslips. </w:t>
      </w:r>
      <w:r w:rsidR="00B65602" w:rsidRPr="006C4169">
        <w:rPr>
          <w:bCs w:val="0"/>
          <w:iCs w:val="0"/>
        </w:rPr>
        <w:t xml:space="preserve">Incubate for 5 </w:t>
      </w:r>
      <w:r w:rsidR="00BF3A8F">
        <w:rPr>
          <w:bCs w:val="0"/>
          <w:iCs w:val="0"/>
        </w:rPr>
        <w:t>min</w:t>
      </w:r>
      <w:r w:rsidR="00B65602" w:rsidRPr="006C4169">
        <w:rPr>
          <w:bCs w:val="0"/>
          <w:iCs w:val="0"/>
        </w:rPr>
        <w:t xml:space="preserve"> at </w:t>
      </w:r>
      <w:r w:rsidR="00C03E73">
        <w:rPr>
          <w:bCs w:val="0"/>
          <w:iCs w:val="0"/>
        </w:rPr>
        <w:t>RT</w:t>
      </w:r>
      <w:r w:rsidR="00B65602" w:rsidRPr="006C4169">
        <w:rPr>
          <w:bCs w:val="0"/>
          <w:iCs w:val="0"/>
        </w:rPr>
        <w:t xml:space="preserve"> in</w:t>
      </w:r>
      <w:r w:rsidR="00457624" w:rsidRPr="006C4169">
        <w:rPr>
          <w:bCs w:val="0"/>
          <w:iCs w:val="0"/>
        </w:rPr>
        <w:t xml:space="preserve"> the</w:t>
      </w:r>
      <w:r w:rsidR="00B65602" w:rsidRPr="006C4169">
        <w:rPr>
          <w:bCs w:val="0"/>
          <w:iCs w:val="0"/>
        </w:rPr>
        <w:t xml:space="preserve"> dark.</w:t>
      </w:r>
    </w:p>
    <w:p w14:paraId="4E11892A" w14:textId="77777777" w:rsidR="001B76B4" w:rsidRPr="006C4169" w:rsidRDefault="001B76B4" w:rsidP="00AC5DC0">
      <w:pPr>
        <w:contextualSpacing/>
      </w:pPr>
    </w:p>
    <w:p w14:paraId="11C7FBEF" w14:textId="617E07EC" w:rsidR="000427AB" w:rsidRPr="006C4169" w:rsidRDefault="00AD3221" w:rsidP="00AC5DC0">
      <w:pPr>
        <w:pStyle w:val="Heading2"/>
        <w:numPr>
          <w:ilvl w:val="0"/>
          <w:numId w:val="0"/>
        </w:numPr>
        <w:contextualSpacing/>
        <w:rPr>
          <w:bCs w:val="0"/>
          <w:iCs w:val="0"/>
        </w:rPr>
      </w:pPr>
      <w:r>
        <w:rPr>
          <w:bCs w:val="0"/>
          <w:iCs w:val="0"/>
        </w:rPr>
        <w:t>NOTE</w:t>
      </w:r>
      <w:r w:rsidR="00B65602" w:rsidRPr="006C4169">
        <w:rPr>
          <w:bCs w:val="0"/>
          <w:iCs w:val="0"/>
        </w:rPr>
        <w:t>:</w:t>
      </w:r>
      <w:r w:rsidR="00A24384">
        <w:rPr>
          <w:bCs w:val="0"/>
          <w:iCs w:val="0"/>
        </w:rPr>
        <w:t xml:space="preserve"> </w:t>
      </w:r>
      <w:r w:rsidR="00EF199B" w:rsidRPr="006C4169">
        <w:rPr>
          <w:bCs w:val="0"/>
          <w:iCs w:val="0"/>
        </w:rPr>
        <w:t>It is important to incubate the cells in the dark to avoid photobleaching</w:t>
      </w:r>
      <w:r w:rsidR="00B65602" w:rsidRPr="006C4169">
        <w:rPr>
          <w:bCs w:val="0"/>
          <w:iCs w:val="0"/>
        </w:rPr>
        <w:t>.</w:t>
      </w:r>
      <w:r w:rsidR="001B76B4" w:rsidRPr="006C4169">
        <w:rPr>
          <w:bCs w:val="0"/>
          <w:iCs w:val="0"/>
        </w:rPr>
        <w:t xml:space="preserve"> </w:t>
      </w:r>
      <w:r w:rsidR="00EF199B" w:rsidRPr="006C4169">
        <w:rPr>
          <w:bCs w:val="0"/>
          <w:iCs w:val="0"/>
        </w:rPr>
        <w:t xml:space="preserve">The DAPI dilution can be </w:t>
      </w:r>
      <w:r w:rsidR="001B76B4" w:rsidRPr="006C4169">
        <w:rPr>
          <w:bCs w:val="0"/>
          <w:iCs w:val="0"/>
        </w:rPr>
        <w:t>store</w:t>
      </w:r>
      <w:r w:rsidR="00EF199B" w:rsidRPr="006C4169">
        <w:rPr>
          <w:bCs w:val="0"/>
          <w:iCs w:val="0"/>
        </w:rPr>
        <w:t>d at</w:t>
      </w:r>
      <w:r w:rsidR="001B76B4" w:rsidRPr="006C4169">
        <w:rPr>
          <w:bCs w:val="0"/>
          <w:iCs w:val="0"/>
        </w:rPr>
        <w:t xml:space="preserve"> 4 °C </w:t>
      </w:r>
      <w:r w:rsidR="00EF199B" w:rsidRPr="006C4169">
        <w:rPr>
          <w:bCs w:val="0"/>
          <w:iCs w:val="0"/>
        </w:rPr>
        <w:t xml:space="preserve">for </w:t>
      </w:r>
      <w:r w:rsidR="001B76B4" w:rsidRPr="006C4169">
        <w:rPr>
          <w:bCs w:val="0"/>
          <w:iCs w:val="0"/>
        </w:rPr>
        <w:t>up to 1 month.</w:t>
      </w:r>
    </w:p>
    <w:p w14:paraId="4018B3FA" w14:textId="77777777" w:rsidR="00C368FF" w:rsidRPr="006C4169" w:rsidRDefault="00C368FF" w:rsidP="00AC5DC0">
      <w:pPr>
        <w:contextualSpacing/>
      </w:pPr>
    </w:p>
    <w:p w14:paraId="0EBD417C" w14:textId="32964C3A" w:rsidR="005672A5" w:rsidRPr="006C4169" w:rsidRDefault="005672A5" w:rsidP="00AC5DC0">
      <w:pPr>
        <w:pStyle w:val="Heading2"/>
        <w:numPr>
          <w:ilvl w:val="1"/>
          <w:numId w:val="27"/>
        </w:numPr>
        <w:contextualSpacing/>
        <w:rPr>
          <w:bCs w:val="0"/>
          <w:iCs w:val="0"/>
        </w:rPr>
      </w:pPr>
      <w:r w:rsidRPr="006C4169">
        <w:rPr>
          <w:bCs w:val="0"/>
          <w:iCs w:val="0"/>
        </w:rPr>
        <w:t xml:space="preserve">Prepare 2 needles, slides, </w:t>
      </w:r>
      <w:r w:rsidR="00FC2A13" w:rsidRPr="006C4169">
        <w:rPr>
          <w:bCs w:val="0"/>
          <w:iCs w:val="0"/>
        </w:rPr>
        <w:t>tweezers</w:t>
      </w:r>
      <w:r w:rsidR="00AD3221">
        <w:rPr>
          <w:bCs w:val="0"/>
          <w:iCs w:val="0"/>
        </w:rPr>
        <w:t>,</w:t>
      </w:r>
      <w:r w:rsidR="00EF199B" w:rsidRPr="006C4169">
        <w:rPr>
          <w:bCs w:val="0"/>
          <w:iCs w:val="0"/>
        </w:rPr>
        <w:t xml:space="preserve"> and</w:t>
      </w:r>
      <w:r w:rsidRPr="006C4169">
        <w:rPr>
          <w:bCs w:val="0"/>
          <w:iCs w:val="0"/>
        </w:rPr>
        <w:t xml:space="preserve"> mounting media. </w:t>
      </w:r>
      <w:r w:rsidR="00355F23" w:rsidRPr="006C4169">
        <w:rPr>
          <w:bCs w:val="0"/>
          <w:iCs w:val="0"/>
        </w:rPr>
        <w:t xml:space="preserve">Label the slides. </w:t>
      </w:r>
    </w:p>
    <w:p w14:paraId="0D85E65A" w14:textId="77777777" w:rsidR="005672A5" w:rsidRPr="006C4169" w:rsidRDefault="005672A5" w:rsidP="00AC5DC0">
      <w:pPr>
        <w:contextualSpacing/>
      </w:pPr>
    </w:p>
    <w:p w14:paraId="64E2B5ED" w14:textId="62A6E867" w:rsidR="000C1027" w:rsidRPr="006C4169" w:rsidRDefault="007B6039" w:rsidP="00AC5DC0">
      <w:pPr>
        <w:pStyle w:val="Heading2"/>
        <w:numPr>
          <w:ilvl w:val="1"/>
          <w:numId w:val="27"/>
        </w:numPr>
        <w:contextualSpacing/>
        <w:rPr>
          <w:bCs w:val="0"/>
          <w:iCs w:val="0"/>
        </w:rPr>
      </w:pPr>
      <w:r w:rsidRPr="006C4169">
        <w:rPr>
          <w:bCs w:val="0"/>
          <w:iCs w:val="0"/>
        </w:rPr>
        <w:t xml:space="preserve">Remove the DAPI solution from </w:t>
      </w:r>
      <w:r w:rsidR="00B534DB" w:rsidRPr="006C4169">
        <w:rPr>
          <w:bCs w:val="0"/>
          <w:iCs w:val="0"/>
        </w:rPr>
        <w:t xml:space="preserve">the </w:t>
      </w:r>
      <w:r w:rsidRPr="006C4169">
        <w:rPr>
          <w:bCs w:val="0"/>
          <w:iCs w:val="0"/>
        </w:rPr>
        <w:t>well</w:t>
      </w:r>
      <w:r w:rsidR="00B534DB" w:rsidRPr="006C4169">
        <w:rPr>
          <w:bCs w:val="0"/>
          <w:iCs w:val="0"/>
        </w:rPr>
        <w:t>s</w:t>
      </w:r>
      <w:r w:rsidRPr="006C4169">
        <w:rPr>
          <w:bCs w:val="0"/>
          <w:iCs w:val="0"/>
        </w:rPr>
        <w:t xml:space="preserve">. </w:t>
      </w:r>
      <w:r w:rsidR="00B831DF" w:rsidRPr="006C4169">
        <w:rPr>
          <w:bCs w:val="0"/>
          <w:iCs w:val="0"/>
        </w:rPr>
        <w:t xml:space="preserve">Wash 3x with 1x PBS. </w:t>
      </w:r>
      <w:r w:rsidR="005F3D68" w:rsidRPr="006C4169">
        <w:rPr>
          <w:bCs w:val="0"/>
          <w:iCs w:val="0"/>
        </w:rPr>
        <w:t xml:space="preserve">Put one drop of mounting media </w:t>
      </w:r>
      <w:r w:rsidR="00AD3221">
        <w:rPr>
          <w:bCs w:val="0"/>
          <w:iCs w:val="0"/>
        </w:rPr>
        <w:t>on</w:t>
      </w:r>
      <w:r w:rsidR="00AD3221" w:rsidRPr="006C4169">
        <w:rPr>
          <w:bCs w:val="0"/>
          <w:iCs w:val="0"/>
        </w:rPr>
        <w:t xml:space="preserve"> </w:t>
      </w:r>
      <w:r w:rsidR="005F3D68" w:rsidRPr="006C4169">
        <w:rPr>
          <w:bCs w:val="0"/>
          <w:iCs w:val="0"/>
        </w:rPr>
        <w:t xml:space="preserve">each slide. </w:t>
      </w:r>
      <w:r w:rsidR="00F24B2C" w:rsidRPr="006C4169">
        <w:rPr>
          <w:bCs w:val="0"/>
          <w:iCs w:val="0"/>
        </w:rPr>
        <w:t xml:space="preserve">Use the needle to </w:t>
      </w:r>
      <w:r w:rsidR="00B534DB" w:rsidRPr="006C4169">
        <w:rPr>
          <w:bCs w:val="0"/>
          <w:iCs w:val="0"/>
        </w:rPr>
        <w:t xml:space="preserve">gently </w:t>
      </w:r>
      <w:r w:rsidR="00F24B2C" w:rsidRPr="006C4169">
        <w:rPr>
          <w:bCs w:val="0"/>
          <w:iCs w:val="0"/>
        </w:rPr>
        <w:t>lift the cover</w:t>
      </w:r>
      <w:r w:rsidR="005F3D68" w:rsidRPr="006C4169">
        <w:rPr>
          <w:bCs w:val="0"/>
          <w:iCs w:val="0"/>
        </w:rPr>
        <w:t>slip</w:t>
      </w:r>
      <w:r w:rsidR="00B534DB" w:rsidRPr="006C4169">
        <w:rPr>
          <w:bCs w:val="0"/>
          <w:iCs w:val="0"/>
        </w:rPr>
        <w:t xml:space="preserve"> from the well’s bottom</w:t>
      </w:r>
      <w:r w:rsidR="005F3D68" w:rsidRPr="006C4169">
        <w:rPr>
          <w:bCs w:val="0"/>
          <w:iCs w:val="0"/>
        </w:rPr>
        <w:t xml:space="preserve">. </w:t>
      </w:r>
      <w:r w:rsidR="00B534DB" w:rsidRPr="006C4169">
        <w:rPr>
          <w:bCs w:val="0"/>
          <w:iCs w:val="0"/>
        </w:rPr>
        <w:t>Flip the coverslip u</w:t>
      </w:r>
      <w:r w:rsidR="005F3D68" w:rsidRPr="006C4169">
        <w:rPr>
          <w:bCs w:val="0"/>
          <w:iCs w:val="0"/>
        </w:rPr>
        <w:t>sing</w:t>
      </w:r>
      <w:r w:rsidR="00B534DB" w:rsidRPr="006C4169">
        <w:rPr>
          <w:bCs w:val="0"/>
          <w:iCs w:val="0"/>
        </w:rPr>
        <w:t xml:space="preserve"> the</w:t>
      </w:r>
      <w:r w:rsidR="005F3D68" w:rsidRPr="006C4169">
        <w:rPr>
          <w:bCs w:val="0"/>
          <w:iCs w:val="0"/>
        </w:rPr>
        <w:t xml:space="preserve"> tweezers and gently </w:t>
      </w:r>
      <w:r w:rsidR="00B534DB" w:rsidRPr="006C4169">
        <w:rPr>
          <w:bCs w:val="0"/>
          <w:iCs w:val="0"/>
        </w:rPr>
        <w:t>place it over</w:t>
      </w:r>
      <w:r w:rsidR="005F3D68" w:rsidRPr="006C4169">
        <w:rPr>
          <w:bCs w:val="0"/>
          <w:iCs w:val="0"/>
        </w:rPr>
        <w:t xml:space="preserve"> the drop of mounting media. </w:t>
      </w:r>
      <w:r w:rsidR="00B534DB" w:rsidRPr="006C4169">
        <w:rPr>
          <w:bCs w:val="0"/>
          <w:iCs w:val="0"/>
        </w:rPr>
        <w:t>Carefully r</w:t>
      </w:r>
      <w:r w:rsidR="005F3D68" w:rsidRPr="006C4169">
        <w:rPr>
          <w:bCs w:val="0"/>
          <w:iCs w:val="0"/>
        </w:rPr>
        <w:t xml:space="preserve">emove </w:t>
      </w:r>
      <w:r w:rsidR="00B534DB" w:rsidRPr="006C4169">
        <w:rPr>
          <w:bCs w:val="0"/>
          <w:iCs w:val="0"/>
        </w:rPr>
        <w:t>any</w:t>
      </w:r>
      <w:r w:rsidR="005F3D68" w:rsidRPr="006C4169">
        <w:rPr>
          <w:bCs w:val="0"/>
          <w:iCs w:val="0"/>
        </w:rPr>
        <w:t xml:space="preserve"> bubbles. </w:t>
      </w:r>
    </w:p>
    <w:p w14:paraId="686A3DE1" w14:textId="77777777" w:rsidR="001268E2" w:rsidRPr="006C4169" w:rsidRDefault="001268E2" w:rsidP="00AC5DC0">
      <w:pPr>
        <w:contextualSpacing/>
      </w:pPr>
    </w:p>
    <w:p w14:paraId="4ED4D972" w14:textId="77777777" w:rsidR="001268E2" w:rsidRPr="006C4169" w:rsidRDefault="00B534DB" w:rsidP="00AC5DC0">
      <w:pPr>
        <w:pStyle w:val="Heading2"/>
        <w:numPr>
          <w:ilvl w:val="1"/>
          <w:numId w:val="27"/>
        </w:numPr>
        <w:contextualSpacing/>
        <w:rPr>
          <w:bCs w:val="0"/>
          <w:iCs w:val="0"/>
        </w:rPr>
      </w:pPr>
      <w:r w:rsidRPr="006C4169">
        <w:rPr>
          <w:bCs w:val="0"/>
          <w:iCs w:val="0"/>
        </w:rPr>
        <w:t>Protect the slides from light and s</w:t>
      </w:r>
      <w:r w:rsidR="001268E2" w:rsidRPr="006C4169">
        <w:rPr>
          <w:bCs w:val="0"/>
          <w:iCs w:val="0"/>
        </w:rPr>
        <w:t>tore</w:t>
      </w:r>
      <w:r w:rsidRPr="006C4169">
        <w:rPr>
          <w:bCs w:val="0"/>
          <w:iCs w:val="0"/>
        </w:rPr>
        <w:t xml:space="preserve"> them</w:t>
      </w:r>
      <w:r w:rsidR="001268E2" w:rsidRPr="006C4169">
        <w:rPr>
          <w:bCs w:val="0"/>
          <w:iCs w:val="0"/>
        </w:rPr>
        <w:t xml:space="preserve"> </w:t>
      </w:r>
      <w:r w:rsidRPr="006C4169">
        <w:rPr>
          <w:bCs w:val="0"/>
          <w:iCs w:val="0"/>
        </w:rPr>
        <w:t>overnight</w:t>
      </w:r>
      <w:r w:rsidRPr="006C4169" w:rsidDel="00B534DB">
        <w:rPr>
          <w:bCs w:val="0"/>
          <w:iCs w:val="0"/>
        </w:rPr>
        <w:t xml:space="preserve"> </w:t>
      </w:r>
      <w:r w:rsidR="001268E2" w:rsidRPr="006C4169">
        <w:rPr>
          <w:bCs w:val="0"/>
          <w:iCs w:val="0"/>
        </w:rPr>
        <w:t xml:space="preserve">at 4 °C. </w:t>
      </w:r>
    </w:p>
    <w:p w14:paraId="56A6DC27" w14:textId="77777777" w:rsidR="001268E2" w:rsidRPr="006C4169" w:rsidRDefault="001268E2" w:rsidP="00AC5DC0">
      <w:pPr>
        <w:pStyle w:val="Heading2"/>
        <w:numPr>
          <w:ilvl w:val="0"/>
          <w:numId w:val="0"/>
        </w:numPr>
        <w:ind w:left="576"/>
        <w:contextualSpacing/>
        <w:rPr>
          <w:bCs w:val="0"/>
          <w:iCs w:val="0"/>
        </w:rPr>
      </w:pPr>
    </w:p>
    <w:p w14:paraId="5A58BA07" w14:textId="77777777" w:rsidR="00255F87" w:rsidRPr="006C4169" w:rsidRDefault="00B534DB" w:rsidP="00AC5DC0">
      <w:pPr>
        <w:pStyle w:val="Heading2"/>
        <w:numPr>
          <w:ilvl w:val="1"/>
          <w:numId w:val="27"/>
        </w:numPr>
        <w:contextualSpacing/>
        <w:rPr>
          <w:bCs w:val="0"/>
          <w:iCs w:val="0"/>
        </w:rPr>
      </w:pPr>
      <w:r w:rsidRPr="006C4169">
        <w:rPr>
          <w:bCs w:val="0"/>
          <w:iCs w:val="0"/>
        </w:rPr>
        <w:t>Use a fluorescent or confocal microscope with high magnification to</w:t>
      </w:r>
      <w:r w:rsidR="001268E2" w:rsidRPr="006C4169">
        <w:rPr>
          <w:bCs w:val="0"/>
          <w:iCs w:val="0"/>
        </w:rPr>
        <w:t xml:space="preserve"> </w:t>
      </w:r>
      <w:r w:rsidR="00255F87" w:rsidRPr="006C4169">
        <w:rPr>
          <w:bCs w:val="0"/>
          <w:iCs w:val="0"/>
        </w:rPr>
        <w:t>visualiz</w:t>
      </w:r>
      <w:r w:rsidRPr="006C4169">
        <w:rPr>
          <w:bCs w:val="0"/>
          <w:iCs w:val="0"/>
        </w:rPr>
        <w:t>e</w:t>
      </w:r>
      <w:r w:rsidR="001268E2" w:rsidRPr="006C4169">
        <w:rPr>
          <w:bCs w:val="0"/>
          <w:iCs w:val="0"/>
        </w:rPr>
        <w:t xml:space="preserve"> </w:t>
      </w:r>
      <w:r w:rsidRPr="006C4169">
        <w:rPr>
          <w:bCs w:val="0"/>
          <w:iCs w:val="0"/>
        </w:rPr>
        <w:t>the</w:t>
      </w:r>
      <w:r w:rsidR="001268E2" w:rsidRPr="006C4169">
        <w:rPr>
          <w:bCs w:val="0"/>
          <w:iCs w:val="0"/>
        </w:rPr>
        <w:t xml:space="preserve"> primary cilia</w:t>
      </w:r>
      <w:r w:rsidR="00DF2236" w:rsidRPr="006C4169">
        <w:rPr>
          <w:bCs w:val="0"/>
          <w:iCs w:val="0"/>
        </w:rPr>
        <w:t>.</w:t>
      </w:r>
    </w:p>
    <w:p w14:paraId="18E59409" w14:textId="77777777" w:rsidR="00DF2236" w:rsidRPr="006C4169" w:rsidRDefault="00DF2236" w:rsidP="00AC5DC0">
      <w:pPr>
        <w:contextualSpacing/>
      </w:pPr>
    </w:p>
    <w:p w14:paraId="3A6CC98E" w14:textId="382E9D3F" w:rsidR="00255F87" w:rsidRPr="006C4169" w:rsidRDefault="00951B25" w:rsidP="00AC5DC0">
      <w:pPr>
        <w:contextualSpacing/>
      </w:pPr>
      <w:r>
        <w:t>NOTE</w:t>
      </w:r>
      <w:r w:rsidR="00255F87" w:rsidRPr="006C4169">
        <w:t xml:space="preserve">: </w:t>
      </w:r>
      <w:r w:rsidR="00B534DB" w:rsidRPr="006C4169">
        <w:t>The s</w:t>
      </w:r>
      <w:r w:rsidR="00255F87" w:rsidRPr="006C4169">
        <w:t>lides can be store</w:t>
      </w:r>
      <w:r w:rsidR="00B534DB" w:rsidRPr="006C4169">
        <w:t>d</w:t>
      </w:r>
      <w:r w:rsidR="00255F87" w:rsidRPr="006C4169">
        <w:t xml:space="preserve"> </w:t>
      </w:r>
      <w:r w:rsidR="00EB5A94" w:rsidRPr="006C4169">
        <w:t>in</w:t>
      </w:r>
      <w:r w:rsidR="00B534DB" w:rsidRPr="006C4169">
        <w:t xml:space="preserve"> the dark </w:t>
      </w:r>
      <w:r w:rsidR="00255F87" w:rsidRPr="006C4169">
        <w:t>at 4 °C for up to 2 months.</w:t>
      </w:r>
    </w:p>
    <w:p w14:paraId="7A7D0D78" w14:textId="77777777" w:rsidR="001268E2" w:rsidRPr="001268E2" w:rsidRDefault="001268E2" w:rsidP="00AC5DC0">
      <w:pPr>
        <w:contextualSpacing/>
      </w:pPr>
    </w:p>
    <w:p w14:paraId="423173F1" w14:textId="6F534DF4" w:rsidR="005920D4" w:rsidRDefault="006305D7" w:rsidP="00AC5DC0">
      <w:pPr>
        <w:pStyle w:val="NormalWeb"/>
        <w:spacing w:before="0" w:beforeAutospacing="0" w:after="0" w:afterAutospacing="0"/>
        <w:contextualSpacing/>
        <w:rPr>
          <w:rFonts w:asciiTheme="minorHAnsi" w:hAnsiTheme="minorHAnsi" w:cstheme="minorHAnsi"/>
          <w:b/>
        </w:rPr>
      </w:pPr>
      <w:r w:rsidRPr="001B1519">
        <w:rPr>
          <w:rFonts w:asciiTheme="minorHAnsi" w:hAnsiTheme="minorHAnsi" w:cstheme="minorHAnsi"/>
          <w:b/>
        </w:rPr>
        <w:t>REPRESENTATIVE RESULTS</w:t>
      </w:r>
      <w:r w:rsidR="00AD3221">
        <w:rPr>
          <w:rFonts w:asciiTheme="minorHAnsi" w:hAnsiTheme="minorHAnsi" w:cstheme="minorHAnsi"/>
          <w:b/>
        </w:rPr>
        <w:t>:</w:t>
      </w:r>
    </w:p>
    <w:p w14:paraId="7E39B013" w14:textId="2620B8B1" w:rsidR="00A9346A" w:rsidRDefault="005920D4" w:rsidP="00AC5DC0">
      <w:pPr>
        <w:pStyle w:val="NormalWeb"/>
        <w:spacing w:before="0" w:beforeAutospacing="0" w:after="0" w:afterAutospacing="0"/>
        <w:contextualSpacing/>
        <w:rPr>
          <w:rFonts w:asciiTheme="minorHAnsi" w:hAnsiTheme="minorHAnsi" w:cstheme="minorHAnsi"/>
        </w:rPr>
      </w:pPr>
      <w:r>
        <w:rPr>
          <w:rFonts w:asciiTheme="minorHAnsi" w:hAnsiTheme="minorHAnsi" w:cstheme="minorHAnsi"/>
        </w:rPr>
        <w:t>The immuno</w:t>
      </w:r>
      <w:r w:rsidRPr="005920D4">
        <w:rPr>
          <w:rFonts w:asciiTheme="minorHAnsi" w:hAnsiTheme="minorHAnsi" w:cstheme="minorHAnsi"/>
        </w:rPr>
        <w:t>fluorescent staining</w:t>
      </w:r>
      <w:r>
        <w:rPr>
          <w:rFonts w:asciiTheme="minorHAnsi" w:hAnsiTheme="minorHAnsi" w:cstheme="minorHAnsi"/>
        </w:rPr>
        <w:t xml:space="preserve"> of primary cilia </w:t>
      </w:r>
      <w:r w:rsidRPr="005920D4">
        <w:rPr>
          <w:rFonts w:asciiTheme="minorHAnsi" w:hAnsiTheme="minorHAnsi" w:cstheme="minorHAnsi"/>
        </w:rPr>
        <w:t>is a relatively simple procedure that results in high-quality images</w:t>
      </w:r>
      <w:r>
        <w:rPr>
          <w:rFonts w:asciiTheme="minorHAnsi" w:hAnsiTheme="minorHAnsi" w:cstheme="minorHAnsi"/>
        </w:rPr>
        <w:t xml:space="preserve">. </w:t>
      </w:r>
      <w:r w:rsidRPr="00B07A31">
        <w:rPr>
          <w:rFonts w:asciiTheme="minorHAnsi" w:hAnsiTheme="minorHAnsi" w:cstheme="minorHAnsi"/>
        </w:rPr>
        <w:t>In these experiment</w:t>
      </w:r>
      <w:r w:rsidR="00C511A1">
        <w:rPr>
          <w:rFonts w:asciiTheme="minorHAnsi" w:hAnsiTheme="minorHAnsi" w:cstheme="minorHAnsi"/>
        </w:rPr>
        <w:t xml:space="preserve">s, </w:t>
      </w:r>
      <w:r w:rsidRPr="00B07A31">
        <w:rPr>
          <w:rFonts w:asciiTheme="minorHAnsi" w:hAnsiTheme="minorHAnsi" w:cstheme="minorHAnsi"/>
        </w:rPr>
        <w:t xml:space="preserve">fibroblasts expressing </w:t>
      </w:r>
      <w:r>
        <w:rPr>
          <w:rFonts w:asciiTheme="minorHAnsi" w:hAnsiTheme="minorHAnsi" w:cstheme="minorHAnsi"/>
        </w:rPr>
        <w:t>primary cilia</w:t>
      </w:r>
      <w:r w:rsidRPr="00B07A31">
        <w:rPr>
          <w:rFonts w:asciiTheme="minorHAnsi" w:hAnsiTheme="minorHAnsi" w:cstheme="minorHAnsi"/>
        </w:rPr>
        <w:t xml:space="preserve"> were fixed, </w:t>
      </w:r>
      <w:proofErr w:type="spellStart"/>
      <w:r w:rsidRPr="00B07A31">
        <w:rPr>
          <w:rFonts w:asciiTheme="minorHAnsi" w:hAnsiTheme="minorHAnsi" w:cstheme="minorHAnsi"/>
        </w:rPr>
        <w:t>immunostained</w:t>
      </w:r>
      <w:proofErr w:type="spellEnd"/>
      <w:r w:rsidR="00AD3221">
        <w:rPr>
          <w:rFonts w:asciiTheme="minorHAnsi" w:hAnsiTheme="minorHAnsi" w:cstheme="minorHAnsi"/>
        </w:rPr>
        <w:t>,</w:t>
      </w:r>
      <w:r w:rsidRPr="00B07A31">
        <w:rPr>
          <w:rFonts w:asciiTheme="minorHAnsi" w:hAnsiTheme="minorHAnsi" w:cstheme="minorHAnsi"/>
        </w:rPr>
        <w:t xml:space="preserve"> and imaged </w:t>
      </w:r>
      <w:r w:rsidR="00E73C04">
        <w:rPr>
          <w:rFonts w:asciiTheme="minorHAnsi" w:hAnsiTheme="minorHAnsi" w:cstheme="minorHAnsi"/>
        </w:rPr>
        <w:t>i</w:t>
      </w:r>
      <w:r w:rsidRPr="00B07A31">
        <w:rPr>
          <w:rFonts w:asciiTheme="minorHAnsi" w:hAnsiTheme="minorHAnsi" w:cstheme="minorHAnsi"/>
        </w:rPr>
        <w:t xml:space="preserve">n a </w:t>
      </w:r>
      <w:r>
        <w:rPr>
          <w:rFonts w:asciiTheme="minorHAnsi" w:hAnsiTheme="minorHAnsi" w:cstheme="minorHAnsi"/>
        </w:rPr>
        <w:t xml:space="preserve">fluorescent or </w:t>
      </w:r>
      <w:r w:rsidRPr="00B07A31">
        <w:rPr>
          <w:rFonts w:asciiTheme="minorHAnsi" w:hAnsiTheme="minorHAnsi" w:cstheme="minorHAnsi"/>
        </w:rPr>
        <w:t>confocal microscope</w:t>
      </w:r>
      <w:r>
        <w:rPr>
          <w:rFonts w:asciiTheme="minorHAnsi" w:hAnsiTheme="minorHAnsi" w:cstheme="minorHAnsi"/>
        </w:rPr>
        <w:t xml:space="preserve"> </w:t>
      </w:r>
      <w:r w:rsidR="00E73C04">
        <w:rPr>
          <w:rFonts w:asciiTheme="minorHAnsi" w:hAnsiTheme="minorHAnsi" w:cstheme="minorHAnsi"/>
        </w:rPr>
        <w:t>following the</w:t>
      </w:r>
      <w:r>
        <w:rPr>
          <w:rFonts w:asciiTheme="minorHAnsi" w:hAnsiTheme="minorHAnsi" w:cstheme="minorHAnsi"/>
        </w:rPr>
        <w:t xml:space="preserve"> protocol</w:t>
      </w:r>
      <w:r w:rsidR="00E73C04">
        <w:rPr>
          <w:rFonts w:asciiTheme="minorHAnsi" w:hAnsiTheme="minorHAnsi" w:cstheme="minorHAnsi"/>
        </w:rPr>
        <w:t xml:space="preserve"> described</w:t>
      </w:r>
      <w:r>
        <w:rPr>
          <w:rFonts w:asciiTheme="minorHAnsi" w:hAnsiTheme="minorHAnsi" w:cstheme="minorHAnsi"/>
        </w:rPr>
        <w:t xml:space="preserve"> above</w:t>
      </w:r>
      <w:r w:rsidRPr="00B07A31">
        <w:rPr>
          <w:rFonts w:asciiTheme="minorHAnsi" w:hAnsiTheme="minorHAnsi" w:cstheme="minorHAnsi"/>
        </w:rPr>
        <w:t>.</w:t>
      </w:r>
      <w:r>
        <w:rPr>
          <w:rFonts w:asciiTheme="minorHAnsi" w:hAnsiTheme="minorHAnsi" w:cstheme="minorHAnsi"/>
        </w:rPr>
        <w:t xml:space="preserve"> </w:t>
      </w:r>
      <w:r w:rsidR="00E73C04">
        <w:rPr>
          <w:rFonts w:asciiTheme="minorHAnsi" w:hAnsiTheme="minorHAnsi" w:cstheme="minorHAnsi"/>
        </w:rPr>
        <w:t>The p</w:t>
      </w:r>
      <w:r w:rsidR="00AC36D0">
        <w:rPr>
          <w:rFonts w:asciiTheme="minorHAnsi" w:hAnsiTheme="minorHAnsi" w:cstheme="minorHAnsi"/>
        </w:rPr>
        <w:t xml:space="preserve">rimary cilium was detected using </w:t>
      </w:r>
      <w:r w:rsidR="00AC36D0" w:rsidRPr="00AC36D0">
        <w:rPr>
          <w:rFonts w:asciiTheme="minorHAnsi" w:hAnsiTheme="minorHAnsi" w:cstheme="minorHAnsi"/>
        </w:rPr>
        <w:t xml:space="preserve">acetylated α-tubulin and γ-tubulin. </w:t>
      </w:r>
      <w:r w:rsidR="00E73C04">
        <w:rPr>
          <w:rFonts w:asciiTheme="minorHAnsi" w:hAnsiTheme="minorHAnsi" w:cstheme="minorHAnsi"/>
        </w:rPr>
        <w:t>The e</w:t>
      </w:r>
      <w:r w:rsidR="000910A1" w:rsidRPr="000910A1">
        <w:rPr>
          <w:rFonts w:asciiTheme="minorHAnsi" w:hAnsiTheme="minorHAnsi" w:cstheme="minorHAnsi"/>
        </w:rPr>
        <w:t>valuation</w:t>
      </w:r>
      <w:r w:rsidR="000910A1">
        <w:rPr>
          <w:rFonts w:asciiTheme="minorHAnsi" w:hAnsiTheme="minorHAnsi" w:cstheme="minorHAnsi"/>
        </w:rPr>
        <w:t xml:space="preserve"> of</w:t>
      </w:r>
      <w:r w:rsidR="000910A1" w:rsidRPr="000910A1">
        <w:rPr>
          <w:rFonts w:asciiTheme="minorHAnsi" w:hAnsiTheme="minorHAnsi" w:cstheme="minorHAnsi"/>
        </w:rPr>
        <w:t xml:space="preserve"> primary cilia can be performed on various levels</w:t>
      </w:r>
      <w:r w:rsidR="00E73C04">
        <w:rPr>
          <w:rFonts w:asciiTheme="minorHAnsi" w:hAnsiTheme="minorHAnsi" w:cstheme="minorHAnsi"/>
        </w:rPr>
        <w:t xml:space="preserve"> and any change in this regard can be</w:t>
      </w:r>
      <w:r w:rsidR="000910A1" w:rsidRPr="000910A1">
        <w:rPr>
          <w:rFonts w:asciiTheme="minorHAnsi" w:hAnsiTheme="minorHAnsi" w:cstheme="minorHAnsi"/>
        </w:rPr>
        <w:t xml:space="preserve"> linked </w:t>
      </w:r>
      <w:r w:rsidR="00E73C04">
        <w:rPr>
          <w:rFonts w:asciiTheme="minorHAnsi" w:hAnsiTheme="minorHAnsi" w:cstheme="minorHAnsi"/>
        </w:rPr>
        <w:t xml:space="preserve">to exposure to </w:t>
      </w:r>
      <w:r w:rsidR="000910A1" w:rsidRPr="000910A1">
        <w:rPr>
          <w:rFonts w:asciiTheme="minorHAnsi" w:hAnsiTheme="minorHAnsi" w:cstheme="minorHAnsi"/>
        </w:rPr>
        <w:t>ionizing radiatio</w:t>
      </w:r>
      <w:r w:rsidR="000910A1">
        <w:rPr>
          <w:rFonts w:asciiTheme="minorHAnsi" w:hAnsiTheme="minorHAnsi" w:cstheme="minorHAnsi"/>
        </w:rPr>
        <w:t>n</w:t>
      </w:r>
      <w:r w:rsidR="00E73C04">
        <w:rPr>
          <w:rFonts w:asciiTheme="minorHAnsi" w:hAnsiTheme="minorHAnsi" w:cstheme="minorHAnsi"/>
        </w:rPr>
        <w:t>,</w:t>
      </w:r>
      <w:r w:rsidR="000910A1">
        <w:rPr>
          <w:rFonts w:asciiTheme="minorHAnsi" w:hAnsiTheme="minorHAnsi" w:cstheme="minorHAnsi"/>
        </w:rPr>
        <w:t xml:space="preserve"> cell metabolism </w:t>
      </w:r>
      <w:r w:rsidR="00E73C04">
        <w:rPr>
          <w:rFonts w:asciiTheme="minorHAnsi" w:hAnsiTheme="minorHAnsi" w:cstheme="minorHAnsi"/>
        </w:rPr>
        <w:t>(</w:t>
      </w:r>
      <w:r w:rsidR="00AD3221" w:rsidRPr="00702F38">
        <w:rPr>
          <w:rFonts w:asciiTheme="minorHAnsi" w:hAnsiTheme="minorHAnsi" w:cstheme="minorHAnsi"/>
        </w:rPr>
        <w:t>e.g.,</w:t>
      </w:r>
      <w:r w:rsidR="00E73C04">
        <w:rPr>
          <w:rFonts w:asciiTheme="minorHAnsi" w:hAnsiTheme="minorHAnsi" w:cstheme="minorHAnsi"/>
          <w:i/>
          <w:iCs/>
        </w:rPr>
        <w:t xml:space="preserve"> </w:t>
      </w:r>
      <w:r w:rsidR="000910A1">
        <w:rPr>
          <w:rFonts w:asciiTheme="minorHAnsi" w:hAnsiTheme="minorHAnsi" w:cstheme="minorHAnsi"/>
        </w:rPr>
        <w:t>starvation</w:t>
      </w:r>
      <w:r w:rsidR="00E73C04">
        <w:rPr>
          <w:rFonts w:asciiTheme="minorHAnsi" w:hAnsiTheme="minorHAnsi" w:cstheme="minorHAnsi"/>
        </w:rPr>
        <w:t>)</w:t>
      </w:r>
      <w:r w:rsidR="00AD3221">
        <w:rPr>
          <w:rFonts w:asciiTheme="minorHAnsi" w:hAnsiTheme="minorHAnsi" w:cstheme="minorHAnsi"/>
        </w:rPr>
        <w:t>,</w:t>
      </w:r>
      <w:r w:rsidR="000910A1">
        <w:rPr>
          <w:rFonts w:asciiTheme="minorHAnsi" w:hAnsiTheme="minorHAnsi" w:cstheme="minorHAnsi"/>
        </w:rPr>
        <w:t xml:space="preserve"> or</w:t>
      </w:r>
      <w:r w:rsidR="000910A1" w:rsidRPr="000910A1">
        <w:rPr>
          <w:rFonts w:asciiTheme="minorHAnsi" w:hAnsiTheme="minorHAnsi" w:cstheme="minorHAnsi"/>
        </w:rPr>
        <w:t xml:space="preserve"> chemical</w:t>
      </w:r>
      <w:r w:rsidR="00E73C04">
        <w:rPr>
          <w:rFonts w:asciiTheme="minorHAnsi" w:hAnsiTheme="minorHAnsi" w:cstheme="minorHAnsi"/>
        </w:rPr>
        <w:t xml:space="preserve"> treatment</w:t>
      </w:r>
      <w:r w:rsidR="000910A1" w:rsidRPr="000910A1">
        <w:rPr>
          <w:rFonts w:asciiTheme="minorHAnsi" w:hAnsiTheme="minorHAnsi" w:cstheme="minorHAnsi"/>
        </w:rPr>
        <w:t xml:space="preserve"> </w:t>
      </w:r>
      <w:r w:rsidR="00E73C04">
        <w:rPr>
          <w:rFonts w:asciiTheme="minorHAnsi" w:hAnsiTheme="minorHAnsi" w:cstheme="minorHAnsi"/>
        </w:rPr>
        <w:t>(</w:t>
      </w:r>
      <w:r w:rsidR="00AD3221">
        <w:rPr>
          <w:rFonts w:asciiTheme="minorHAnsi" w:hAnsiTheme="minorHAnsi" w:cstheme="minorHAnsi"/>
        </w:rPr>
        <w:t xml:space="preserve">e.g., </w:t>
      </w:r>
      <w:proofErr w:type="spellStart"/>
      <w:r w:rsidR="000910A1" w:rsidRPr="000910A1">
        <w:rPr>
          <w:rFonts w:asciiTheme="minorHAnsi" w:hAnsiTheme="minorHAnsi" w:cstheme="minorHAnsi"/>
        </w:rPr>
        <w:t>cytostatics</w:t>
      </w:r>
      <w:proofErr w:type="spellEnd"/>
      <w:r w:rsidR="00E73C04">
        <w:rPr>
          <w:rFonts w:asciiTheme="minorHAnsi" w:hAnsiTheme="minorHAnsi" w:cstheme="minorHAnsi"/>
        </w:rPr>
        <w:t>)</w:t>
      </w:r>
      <w:r w:rsidR="00E26999">
        <w:rPr>
          <w:rFonts w:asciiTheme="minorHAnsi" w:hAnsiTheme="minorHAnsi" w:cstheme="minorHAnsi"/>
        </w:rPr>
        <w:fldChar w:fldCharType="begin"/>
      </w:r>
      <w:r w:rsidR="00AD619F">
        <w:rPr>
          <w:rFonts w:asciiTheme="minorHAnsi" w:hAnsiTheme="minorHAnsi" w:cstheme="minorHAnsi"/>
        </w:rPr>
        <w:instrText xml:space="preserve"> ADDIN ZOTERO_ITEM CSL_CITATION {"citationID":"3Y8xkR3O","properties":{"formattedCitation":"\\super 5, 21\\nosupersub{}","plainCitation":"5, 21","noteIndex":0},"citationItems":[{"id":433,"uris":["http://zotero.org/users/local/bVaZPlur/items/3L9V8QJ3"],"uri":["http://zotero.org/users/local/bVaZPlur/items/3L9V8QJ3"],"itemData":{"id":433,"type":"article-journal","abstract":"The primary cilium is considered as a key component of morphological cellular stability. However, cancer cells are notorious for lacking primary cilia in most cases, depending upon the tumour type. Previous reports have shown the effect of starvation and cytostatics on ciliogenesis in normal and cancer cells although with limited success, especially when concerning the latter. In this study, we evaluated the presence and frequency of primary cilia in breast fibroblasts and in triple-negative breast cancer cells after treatment with cytostatics finding that, in the case of breast fibroblasts, primary cilia were detected at their highest incidence 72 hours after treatment with 120 nM doxorubicin. Further, multiciliated cells were also detected after treatment with 80 nM doxorubicin. On the other hand, treatment with taxol increased the number of ciliated cells only at low concentrations (1.25 and 3.25 nM) and did not induce multiciliation. Interestingly, triple-negative breast cancer cells did not present primary cilia after treatment with either doxorubicin or taxol. This is the first study reporting the presence of multiple primary cilia in breast fibroblasts induced by doxorubicin. However, the null effect of these cytostatics on primary cilia incidence in the evaluated triple negative breast carcinomas cell lines requires further research.","container-title":"Journal of Cellular and Molecular Medicine","DOI":"10.1111/jcmm.14487","ISSN":"1582-4934","issue":"8","journalAbbreviation":"J. Cell. Mol. Med.","language":"eng","note":"PMID: 31207084\nPMCID: PMC6652919","page":"5728-5736","source":"PubMed","title":"The toxic effect of cytostatics on primary cilia frequency and multiciliation","volume":"23","author":[{"family":"Filipová","given":"Alžběta"},{"family":"Diaz Garcia","given":"Daniel"},{"family":"Bezrouk","given":"Aleš"},{"family":"Čížková","given":"Dana"},{"family":"Dvořák","given":"Josef"},{"family":"Filip","given":"Stanislav"},{"family":"Sturge","given":"Justin"},{"family":"Šinkorová","given":"Zuzana"}],"issued":{"date-parts":[["2019",8]]}}},{"id":467,"uris":["http://zotero.org/users/local/bVaZPlur/items/SQ6ADFG6"],"uri":["http://zotero.org/users/local/bVaZPlur/items/SQ6ADFG6"],"itemData":{"id":467,"type":"article-journal","abstract":"Cilia are found on most human cells and exist as motile cilia or non-motile primary cilia. Primary cilia play sensory roles in transducing various extracellular signals, and defective ciliary functions are involved in a wide range of human diseases. Centrosomes are the principal microtubule-organizing centers of animal cells and contain two centrioles. We observed that DNA damage causes centriole splitting in non-transformed human cells, with isolated centrioles carrying the mother centriole markers CEP170 and ninein but not kizuna or cenexin. Loss of centriole cohesion through siRNA depletion of C-NAP1 or rootletin increased radiation-induced centriole splitting, with C-NAP1-depleted isolated centrioles losing mother markers. As the mother centriole forms the basal body in primary cilia, we tested whether centriole splitting affected ciliogenesis. While irradiated cells formed apparently normal primary cilia, most cilia arose from centriolar clusters, not from isolated centrioles. Furthermore, C-NAP1 or rootletin knockdown reduced primary cilium formation. Therefore, the centriole cohesion apparatus at the proximal end of centrioles may provide a target that can affect primary cilium formation as part of the DNA damage response.","container-title":"Cell Cycle (Georgetown, Tex.)","DOI":"10.4161/cc.21986","ISSN":"1551-4005","issue":"20","journalAbbreviation":"Cell Cycle","language":"eng","note":"PMID: 23070519\nPMCID: PMC3495820","page":"3769-3778","source":"PubMed","title":"C-NAP1 and rootletin restrain DNA damage-induced centriole splitting and facilitate ciliogenesis","volume":"11","author":[{"family":"Conroy","given":"Pauline C."},{"family":"Saladino","given":"Chiara"},{"family":"Dantas","given":"Tiago J."},{"family":"Lalor","given":"Pierce"},{"family":"Dockery","given":"Peter"},{"family":"Morrison","given":"Ciaran G."}],"issued":{"date-parts":[["2012",10,15]]}}}],"schema":"https://github.com/citation-style-language/schema/raw/master/csl-citation.json"} </w:instrText>
      </w:r>
      <w:r w:rsidR="00E26999">
        <w:rPr>
          <w:rFonts w:asciiTheme="minorHAnsi" w:hAnsiTheme="minorHAnsi" w:cstheme="minorHAnsi"/>
        </w:rPr>
        <w:fldChar w:fldCharType="separate"/>
      </w:r>
      <w:r w:rsidR="00AD619F" w:rsidRPr="00E162B1">
        <w:rPr>
          <w:vertAlign w:val="superscript"/>
        </w:rPr>
        <w:t>5,</w:t>
      </w:r>
      <w:r w:rsidR="00BE5095">
        <w:rPr>
          <w:vertAlign w:val="superscript"/>
        </w:rPr>
        <w:t>18</w:t>
      </w:r>
      <w:r w:rsidR="00E26999">
        <w:rPr>
          <w:rFonts w:asciiTheme="minorHAnsi" w:hAnsiTheme="minorHAnsi" w:cstheme="minorHAnsi"/>
        </w:rPr>
        <w:fldChar w:fldCharType="end"/>
      </w:r>
      <w:r w:rsidR="00E26999">
        <w:rPr>
          <w:rFonts w:asciiTheme="minorHAnsi" w:hAnsiTheme="minorHAnsi" w:cstheme="minorHAnsi"/>
        </w:rPr>
        <w:t xml:space="preserve">. </w:t>
      </w:r>
    </w:p>
    <w:p w14:paraId="0624CCB4" w14:textId="77777777" w:rsidR="00A9346A" w:rsidRDefault="00A9346A" w:rsidP="00AC5DC0">
      <w:pPr>
        <w:pStyle w:val="NormalWeb"/>
        <w:spacing w:before="0" w:beforeAutospacing="0" w:after="0" w:afterAutospacing="0"/>
        <w:contextualSpacing/>
        <w:rPr>
          <w:rFonts w:asciiTheme="minorHAnsi" w:hAnsiTheme="minorHAnsi" w:cstheme="minorHAnsi"/>
        </w:rPr>
      </w:pPr>
    </w:p>
    <w:p w14:paraId="4CCDDC59" w14:textId="252F1B90" w:rsidR="007A4708" w:rsidRDefault="0036128F" w:rsidP="00AC5DC0">
      <w:pPr>
        <w:pStyle w:val="NormalWeb"/>
        <w:spacing w:before="0" w:beforeAutospacing="0" w:after="0" w:afterAutospacing="0"/>
        <w:contextualSpacing/>
        <w:rPr>
          <w:rFonts w:asciiTheme="minorHAnsi" w:hAnsiTheme="minorHAnsi" w:cstheme="minorHAnsi"/>
        </w:rPr>
      </w:pPr>
      <w:r w:rsidRPr="0036128F">
        <w:rPr>
          <w:rFonts w:asciiTheme="minorHAnsi" w:hAnsiTheme="minorHAnsi" w:cstheme="minorHAnsi"/>
        </w:rPr>
        <w:t xml:space="preserve">The effect of ionizing radiation on primary cilia </w:t>
      </w:r>
      <w:r w:rsidR="00E73C04">
        <w:rPr>
          <w:rFonts w:asciiTheme="minorHAnsi" w:hAnsiTheme="minorHAnsi" w:cstheme="minorHAnsi"/>
        </w:rPr>
        <w:t>has been</w:t>
      </w:r>
      <w:r w:rsidR="00E73C04" w:rsidRPr="0036128F">
        <w:rPr>
          <w:rFonts w:asciiTheme="minorHAnsi" w:hAnsiTheme="minorHAnsi" w:cstheme="minorHAnsi"/>
        </w:rPr>
        <w:t xml:space="preserve"> </w:t>
      </w:r>
      <w:r w:rsidRPr="0036128F">
        <w:rPr>
          <w:rFonts w:asciiTheme="minorHAnsi" w:hAnsiTheme="minorHAnsi" w:cstheme="minorHAnsi"/>
        </w:rPr>
        <w:t xml:space="preserve">studied in </w:t>
      </w:r>
      <w:r w:rsidR="00B47934">
        <w:rPr>
          <w:rFonts w:asciiTheme="minorHAnsi" w:hAnsiTheme="minorHAnsi" w:cstheme="minorHAnsi"/>
        </w:rPr>
        <w:t xml:space="preserve">various cell lines </w:t>
      </w:r>
      <w:r w:rsidR="00AD3221">
        <w:rPr>
          <w:rFonts w:asciiTheme="minorHAnsi" w:hAnsiTheme="minorHAnsi" w:cstheme="minorHAnsi"/>
        </w:rPr>
        <w:t xml:space="preserve">(e.g., </w:t>
      </w:r>
      <w:r w:rsidRPr="0036128F">
        <w:rPr>
          <w:rFonts w:asciiTheme="minorHAnsi" w:hAnsiTheme="minorHAnsi" w:cstheme="minorHAnsi"/>
        </w:rPr>
        <w:t xml:space="preserve">the </w:t>
      </w:r>
      <w:r w:rsidR="00E73C04" w:rsidRPr="0036128F">
        <w:rPr>
          <w:rFonts w:asciiTheme="minorHAnsi" w:hAnsiTheme="minorHAnsi" w:cstheme="minorHAnsi"/>
        </w:rPr>
        <w:t xml:space="preserve">myoblast cell line </w:t>
      </w:r>
      <w:r w:rsidRPr="0036128F">
        <w:rPr>
          <w:rFonts w:asciiTheme="minorHAnsi" w:hAnsiTheme="minorHAnsi" w:cstheme="minorHAnsi"/>
        </w:rPr>
        <w:t>C2C12</w:t>
      </w:r>
      <w:r w:rsidR="00AD3221">
        <w:rPr>
          <w:rFonts w:asciiTheme="minorHAnsi" w:hAnsiTheme="minorHAnsi" w:cstheme="minorHAnsi"/>
        </w:rPr>
        <w:t>),</w:t>
      </w:r>
      <w:r w:rsidR="00E73C04">
        <w:rPr>
          <w:rFonts w:asciiTheme="minorHAnsi" w:hAnsiTheme="minorHAnsi" w:cstheme="minorHAnsi"/>
        </w:rPr>
        <w:t xml:space="preserve"> which </w:t>
      </w:r>
      <w:r w:rsidRPr="0036128F">
        <w:rPr>
          <w:rFonts w:asciiTheme="minorHAnsi" w:hAnsiTheme="minorHAnsi" w:cstheme="minorHAnsi"/>
        </w:rPr>
        <w:t>were irradiated (2, 6, 10</w:t>
      </w:r>
      <w:r w:rsidR="00AD3221">
        <w:rPr>
          <w:rFonts w:asciiTheme="minorHAnsi" w:hAnsiTheme="minorHAnsi" w:cstheme="minorHAnsi"/>
        </w:rPr>
        <w:t>,</w:t>
      </w:r>
      <w:r w:rsidRPr="0036128F">
        <w:rPr>
          <w:rFonts w:asciiTheme="minorHAnsi" w:hAnsiTheme="minorHAnsi" w:cstheme="minorHAnsi"/>
        </w:rPr>
        <w:t xml:space="preserve"> and 20 </w:t>
      </w:r>
      <w:proofErr w:type="spellStart"/>
      <w:r w:rsidRPr="0036128F">
        <w:rPr>
          <w:rFonts w:asciiTheme="minorHAnsi" w:hAnsiTheme="minorHAnsi" w:cstheme="minorHAnsi"/>
        </w:rPr>
        <w:t>Gy</w:t>
      </w:r>
      <w:proofErr w:type="spellEnd"/>
      <w:r w:rsidRPr="0036128F">
        <w:rPr>
          <w:rFonts w:asciiTheme="minorHAnsi" w:hAnsiTheme="minorHAnsi" w:cstheme="minorHAnsi"/>
        </w:rPr>
        <w:t>) and the changes in primary cilia</w:t>
      </w:r>
      <w:r w:rsidR="00E73C04">
        <w:rPr>
          <w:rFonts w:asciiTheme="minorHAnsi" w:hAnsiTheme="minorHAnsi" w:cstheme="minorHAnsi"/>
        </w:rPr>
        <w:t xml:space="preserve"> incidence</w:t>
      </w:r>
      <w:r w:rsidRPr="0036128F">
        <w:rPr>
          <w:rFonts w:asciiTheme="minorHAnsi" w:hAnsiTheme="minorHAnsi" w:cstheme="minorHAnsi"/>
        </w:rPr>
        <w:t xml:space="preserve"> analyzed</w:t>
      </w:r>
      <w:r>
        <w:rPr>
          <w:rFonts w:asciiTheme="minorHAnsi" w:hAnsiTheme="minorHAnsi" w:cstheme="minorHAnsi"/>
        </w:rPr>
        <w:t xml:space="preserve">. According to </w:t>
      </w:r>
      <w:proofErr w:type="spellStart"/>
      <w:r w:rsidRPr="00A9346A">
        <w:rPr>
          <w:rFonts w:asciiTheme="minorHAnsi" w:hAnsiTheme="minorHAnsi" w:cstheme="minorHAnsi"/>
          <w:color w:val="auto"/>
        </w:rPr>
        <w:t>Filipova</w:t>
      </w:r>
      <w:proofErr w:type="spellEnd"/>
      <w:r w:rsidRPr="00A9346A">
        <w:rPr>
          <w:rFonts w:asciiTheme="minorHAnsi" w:hAnsiTheme="minorHAnsi" w:cstheme="minorHAnsi"/>
          <w:color w:val="auto"/>
        </w:rPr>
        <w:t xml:space="preserve"> at al.</w:t>
      </w:r>
      <w:r w:rsidR="00A9346A" w:rsidRPr="00A9346A">
        <w:rPr>
          <w:rFonts w:asciiTheme="minorHAnsi" w:hAnsiTheme="minorHAnsi" w:cstheme="minorHAnsi"/>
          <w:color w:val="auto"/>
        </w:rPr>
        <w:fldChar w:fldCharType="begin"/>
      </w:r>
      <w:r w:rsidR="00A9346A" w:rsidRPr="00A9346A">
        <w:rPr>
          <w:rFonts w:asciiTheme="minorHAnsi" w:hAnsiTheme="minorHAnsi" w:cstheme="minorHAnsi"/>
          <w:color w:val="auto"/>
        </w:rPr>
        <w:instrText xml:space="preserve"> ADDIN ZOTERO_ITEM CSL_CITATION {"citationID":"bAZyh7LN","properties":{"formattedCitation":"\\super 4\\nosupersub{}","plainCitation":"4","noteIndex":0},"citationItems":[{"id":431,"uris":["http://zotero.org/users/local/bVaZPlur/items/M82MJ42L"],"uri":["http://zotero.org/users/local/bVaZPlur/items/M82MJ42L"],"itemData":{"id":431,"type":"article-journal","abstract":"Primary cilia act as physical-chemical sensors and their functions include the perception of the extracellular milieu, regulation of organogenesis, and cell polarity. In general, these cells are monociliated and the single cilium possesses diverse receptors and channels which are involved in morphogenesis and growth signaling, and are, therefore, important for cell proliferation and differentiation. In this study, we used an in vitro model of C2C12 myoblasts to evaluate the effect of DNA damage induced by gamma ionizing radiation on primary cilia incidence. A significantly higher number of ciliated cells were observed after 1 day post-irradiation with 2-20 Gy when compared with non-irradiated cells. After 3 days post-irradiation, the cilia incidence in cells had decreased slightly when treated with 2, 6, and 10 Gy, although an increase in incidence rate was observed in cells treated with 20 Gy. Multi-ciliated cells were also detected in myoblasts irradiated with 10 and 20 Gy but not in non-irradiated cells or after low irradiation (2-6 Gy). Irradiation also caused a dose-dependent decrease in cell viability and proliferation and corresponding cell cycle arrest. Furthermore, an activation of caspases 3/7, 8, and 9 was observed after higher radiation (10 and 20 Gy) with increased apoptosis. Together, our results show that irradiation by gamma rays promotes myoblast ciliogenesis, with pronounced effects observed after 3 days post-irradiation. We conclude that irradiation doses of 10 and 20 Gy are sufficient to induce cell death and are responsible for the formation of multiple cilia originating from multiple basal bodies.","container-title":"Cell Biology International","DOI":"10.1002/cbin.10462","ISSN":"1095-8355","issue":"8","journalAbbreviation":"Cell Biol. Int.","language":"eng","note":"PMID: 25808704","page":"943-953","source":"PubMed","title":"Ionizing radiation increases primary cilia incidence and induces multiciliation in C2C12 myoblasts","volume":"39","author":[{"family":"Filipová","given":"Alžběta"},{"family":"Diaz-Garcia","given":"Daniel"},{"family":"Bezrouk","given":"Aleš"},{"family":"Čížková","given":"Dana"},{"family":"Havelek","given":"Radim"},{"family":"Vávrová","given":"Jiřina"},{"family":"Dayanithi","given":"Govindan"},{"family":"Řezacová","given":"Martina"}],"issued":{"date-parts":[["2015",8]]}}}],"schema":"https://github.com/citation-style-language/schema/raw/master/csl-citation.json"} </w:instrText>
      </w:r>
      <w:r w:rsidR="00A9346A" w:rsidRPr="00A9346A">
        <w:rPr>
          <w:rFonts w:asciiTheme="minorHAnsi" w:hAnsiTheme="minorHAnsi" w:cstheme="minorHAnsi"/>
          <w:color w:val="auto"/>
        </w:rPr>
        <w:fldChar w:fldCharType="separate"/>
      </w:r>
      <w:r w:rsidR="00A9346A" w:rsidRPr="00A9346A">
        <w:rPr>
          <w:color w:val="auto"/>
          <w:vertAlign w:val="superscript"/>
        </w:rPr>
        <w:t>4</w:t>
      </w:r>
      <w:r w:rsidR="00A9346A" w:rsidRPr="00A9346A">
        <w:rPr>
          <w:rFonts w:asciiTheme="minorHAnsi" w:hAnsiTheme="minorHAnsi" w:cstheme="minorHAnsi"/>
          <w:color w:val="auto"/>
        </w:rPr>
        <w:fldChar w:fldCharType="end"/>
      </w:r>
      <w:r w:rsidR="005833F3">
        <w:rPr>
          <w:rFonts w:asciiTheme="minorHAnsi" w:hAnsiTheme="minorHAnsi" w:cstheme="minorHAnsi"/>
        </w:rPr>
        <w:t xml:space="preserve">, </w:t>
      </w:r>
      <w:r w:rsidR="00E73C04">
        <w:rPr>
          <w:rFonts w:asciiTheme="minorHAnsi" w:hAnsiTheme="minorHAnsi" w:cstheme="minorHAnsi"/>
        </w:rPr>
        <w:t>low irradiation doses do not modify the occurrence of a</w:t>
      </w:r>
      <w:r w:rsidR="005833F3" w:rsidRPr="005833F3">
        <w:rPr>
          <w:rFonts w:asciiTheme="minorHAnsi" w:hAnsiTheme="minorHAnsi" w:cstheme="minorHAnsi"/>
        </w:rPr>
        <w:t xml:space="preserve"> single primary cilia</w:t>
      </w:r>
      <w:r w:rsidR="00E73C04">
        <w:rPr>
          <w:rFonts w:asciiTheme="minorHAnsi" w:hAnsiTheme="minorHAnsi" w:cstheme="minorHAnsi"/>
        </w:rPr>
        <w:t xml:space="preserve"> in C2C12 cells</w:t>
      </w:r>
      <w:r w:rsidR="00AD3221">
        <w:rPr>
          <w:rFonts w:asciiTheme="minorHAnsi" w:hAnsiTheme="minorHAnsi" w:cstheme="minorHAnsi"/>
        </w:rPr>
        <w:t>.</w:t>
      </w:r>
      <w:r w:rsidR="00E73C04">
        <w:rPr>
          <w:rFonts w:asciiTheme="minorHAnsi" w:hAnsiTheme="minorHAnsi" w:cstheme="minorHAnsi"/>
        </w:rPr>
        <w:t xml:space="preserve"> </w:t>
      </w:r>
      <w:r w:rsidR="00AD3221">
        <w:rPr>
          <w:rFonts w:asciiTheme="minorHAnsi" w:hAnsiTheme="minorHAnsi" w:cstheme="minorHAnsi"/>
        </w:rPr>
        <w:t>H</w:t>
      </w:r>
      <w:r w:rsidR="00E73C04">
        <w:rPr>
          <w:rFonts w:asciiTheme="minorHAnsi" w:hAnsiTheme="minorHAnsi" w:cstheme="minorHAnsi"/>
        </w:rPr>
        <w:t>owever</w:t>
      </w:r>
      <w:r w:rsidR="005833F3" w:rsidRPr="005833F3">
        <w:rPr>
          <w:rFonts w:asciiTheme="minorHAnsi" w:hAnsiTheme="minorHAnsi" w:cstheme="minorHAnsi"/>
        </w:rPr>
        <w:t xml:space="preserve">, higher doses of </w:t>
      </w:r>
      <w:r w:rsidR="00E73C04">
        <w:rPr>
          <w:rFonts w:asciiTheme="minorHAnsi" w:hAnsiTheme="minorHAnsi" w:cstheme="minorHAnsi"/>
        </w:rPr>
        <w:t xml:space="preserve">ionizing </w:t>
      </w:r>
      <w:r w:rsidR="005833F3" w:rsidRPr="005833F3">
        <w:rPr>
          <w:rFonts w:asciiTheme="minorHAnsi" w:hAnsiTheme="minorHAnsi" w:cstheme="minorHAnsi"/>
        </w:rPr>
        <w:t>radiation (</w:t>
      </w:r>
      <w:r w:rsidR="00AD3221">
        <w:rPr>
          <w:rFonts w:asciiTheme="minorHAnsi" w:hAnsiTheme="minorHAnsi" w:cstheme="minorHAnsi"/>
        </w:rPr>
        <w:t xml:space="preserve">i.e., </w:t>
      </w:r>
      <w:r w:rsidR="005833F3" w:rsidRPr="005833F3">
        <w:rPr>
          <w:rFonts w:asciiTheme="minorHAnsi" w:hAnsiTheme="minorHAnsi" w:cstheme="minorHAnsi"/>
        </w:rPr>
        <w:t xml:space="preserve">20 </w:t>
      </w:r>
      <w:proofErr w:type="spellStart"/>
      <w:r w:rsidR="005833F3" w:rsidRPr="005833F3">
        <w:rPr>
          <w:rFonts w:asciiTheme="minorHAnsi" w:hAnsiTheme="minorHAnsi" w:cstheme="minorHAnsi"/>
        </w:rPr>
        <w:t>Gy</w:t>
      </w:r>
      <w:proofErr w:type="spellEnd"/>
      <w:r w:rsidR="005833F3" w:rsidRPr="005833F3">
        <w:rPr>
          <w:rFonts w:asciiTheme="minorHAnsi" w:hAnsiTheme="minorHAnsi" w:cstheme="minorHAnsi"/>
        </w:rPr>
        <w:t>)</w:t>
      </w:r>
      <w:r w:rsidR="00E73C04">
        <w:rPr>
          <w:rFonts w:asciiTheme="minorHAnsi" w:hAnsiTheme="minorHAnsi" w:cstheme="minorHAnsi"/>
        </w:rPr>
        <w:t xml:space="preserve"> induce</w:t>
      </w:r>
      <w:r w:rsidR="001D4794">
        <w:rPr>
          <w:rFonts w:asciiTheme="minorHAnsi" w:hAnsiTheme="minorHAnsi" w:cstheme="minorHAnsi"/>
        </w:rPr>
        <w:t>d</w:t>
      </w:r>
      <w:r w:rsidR="00E73C04">
        <w:rPr>
          <w:rFonts w:asciiTheme="minorHAnsi" w:hAnsiTheme="minorHAnsi" w:cstheme="minorHAnsi"/>
        </w:rPr>
        <w:t xml:space="preserve"> the appearance of</w:t>
      </w:r>
      <w:r w:rsidR="005833F3" w:rsidRPr="005833F3">
        <w:rPr>
          <w:rFonts w:asciiTheme="minorHAnsi" w:hAnsiTheme="minorHAnsi" w:cstheme="minorHAnsi"/>
        </w:rPr>
        <w:t xml:space="preserve"> multiple primary cilia</w:t>
      </w:r>
      <w:r w:rsidR="004C649C">
        <w:rPr>
          <w:rFonts w:asciiTheme="minorHAnsi" w:hAnsiTheme="minorHAnsi" w:cstheme="minorHAnsi"/>
        </w:rPr>
        <w:t xml:space="preserve"> </w:t>
      </w:r>
      <w:r w:rsidR="008A36B7">
        <w:rPr>
          <w:rFonts w:asciiTheme="minorHAnsi" w:hAnsiTheme="minorHAnsi" w:cstheme="minorHAnsi"/>
        </w:rPr>
        <w:t>(</w:t>
      </w:r>
      <w:r w:rsidR="008A36B7" w:rsidRPr="0076351E">
        <w:rPr>
          <w:rFonts w:asciiTheme="minorHAnsi" w:hAnsiTheme="minorHAnsi" w:cstheme="minorHAnsi"/>
          <w:b/>
        </w:rPr>
        <w:t>Figure 1</w:t>
      </w:r>
      <w:r w:rsidR="00CA653C" w:rsidRPr="0076351E">
        <w:rPr>
          <w:rFonts w:asciiTheme="minorHAnsi" w:hAnsiTheme="minorHAnsi" w:cstheme="minorHAnsi"/>
          <w:b/>
        </w:rPr>
        <w:t>A,B,C</w:t>
      </w:r>
      <w:r w:rsidR="003436F6">
        <w:rPr>
          <w:rFonts w:asciiTheme="minorHAnsi" w:hAnsiTheme="minorHAnsi" w:cstheme="minorHAnsi"/>
        </w:rPr>
        <w:t>).</w:t>
      </w:r>
      <w:r w:rsidR="002F1888">
        <w:rPr>
          <w:rFonts w:asciiTheme="minorHAnsi" w:hAnsiTheme="minorHAnsi" w:cstheme="minorHAnsi"/>
        </w:rPr>
        <w:t xml:space="preserve"> </w:t>
      </w:r>
      <w:r w:rsidR="00AD3221">
        <w:rPr>
          <w:rFonts w:asciiTheme="minorHAnsi" w:hAnsiTheme="minorHAnsi" w:cstheme="minorHAnsi"/>
        </w:rPr>
        <w:t xml:space="preserve">Similarly, when </w:t>
      </w:r>
      <w:r w:rsidR="00E73C04">
        <w:rPr>
          <w:rFonts w:asciiTheme="minorHAnsi" w:hAnsiTheme="minorHAnsi" w:cstheme="minorHAnsi"/>
        </w:rPr>
        <w:t xml:space="preserve">NHLF </w:t>
      </w:r>
      <w:r w:rsidR="00092D3C">
        <w:rPr>
          <w:rFonts w:asciiTheme="minorHAnsi" w:hAnsiTheme="minorHAnsi" w:cstheme="minorHAnsi"/>
        </w:rPr>
        <w:t>cell</w:t>
      </w:r>
      <w:r w:rsidR="00E73C04">
        <w:rPr>
          <w:rFonts w:asciiTheme="minorHAnsi" w:hAnsiTheme="minorHAnsi" w:cstheme="minorHAnsi"/>
        </w:rPr>
        <w:t>s</w:t>
      </w:r>
      <w:r w:rsidR="00092D3C">
        <w:rPr>
          <w:rFonts w:asciiTheme="minorHAnsi" w:hAnsiTheme="minorHAnsi" w:cstheme="minorHAnsi"/>
        </w:rPr>
        <w:t xml:space="preserve"> w</w:t>
      </w:r>
      <w:r w:rsidR="00E73C04">
        <w:rPr>
          <w:rFonts w:asciiTheme="minorHAnsi" w:hAnsiTheme="minorHAnsi" w:cstheme="minorHAnsi"/>
        </w:rPr>
        <w:t>ere</w:t>
      </w:r>
      <w:r w:rsidR="004C649C">
        <w:rPr>
          <w:rFonts w:asciiTheme="minorHAnsi" w:hAnsiTheme="minorHAnsi" w:cstheme="minorHAnsi"/>
        </w:rPr>
        <w:t xml:space="preserve"> irradiated </w:t>
      </w:r>
      <w:r w:rsidR="00AD3221">
        <w:rPr>
          <w:rFonts w:asciiTheme="minorHAnsi" w:hAnsiTheme="minorHAnsi" w:cstheme="minorHAnsi"/>
        </w:rPr>
        <w:t xml:space="preserve">at </w:t>
      </w:r>
      <w:r w:rsidR="004C649C">
        <w:rPr>
          <w:rFonts w:asciiTheme="minorHAnsi" w:hAnsiTheme="minorHAnsi" w:cstheme="minorHAnsi"/>
        </w:rPr>
        <w:t>2</w:t>
      </w:r>
      <w:r w:rsidR="00AD3221">
        <w:rPr>
          <w:rFonts w:asciiTheme="minorHAnsi" w:hAnsiTheme="minorHAnsi" w:cstheme="minorHAnsi"/>
        </w:rPr>
        <w:t xml:space="preserve"> </w:t>
      </w:r>
      <w:proofErr w:type="spellStart"/>
      <w:r w:rsidR="004C649C">
        <w:rPr>
          <w:rFonts w:asciiTheme="minorHAnsi" w:hAnsiTheme="minorHAnsi" w:cstheme="minorHAnsi"/>
        </w:rPr>
        <w:t>Gy</w:t>
      </w:r>
      <w:proofErr w:type="spellEnd"/>
      <w:r w:rsidR="004C649C">
        <w:rPr>
          <w:rFonts w:asciiTheme="minorHAnsi" w:hAnsiTheme="minorHAnsi" w:cstheme="minorHAnsi"/>
        </w:rPr>
        <w:t xml:space="preserve"> </w:t>
      </w:r>
      <w:r w:rsidR="00E73C04">
        <w:rPr>
          <w:rFonts w:asciiTheme="minorHAnsi" w:hAnsiTheme="minorHAnsi" w:cstheme="minorHAnsi"/>
        </w:rPr>
        <w:t xml:space="preserve">the </w:t>
      </w:r>
      <w:r w:rsidR="004C649C">
        <w:rPr>
          <w:rFonts w:asciiTheme="minorHAnsi" w:hAnsiTheme="minorHAnsi" w:cstheme="minorHAnsi"/>
        </w:rPr>
        <w:t xml:space="preserve">primary </w:t>
      </w:r>
      <w:r w:rsidR="004D5CA9">
        <w:rPr>
          <w:rFonts w:asciiTheme="minorHAnsi" w:hAnsiTheme="minorHAnsi" w:cstheme="minorHAnsi"/>
        </w:rPr>
        <w:t xml:space="preserve">cilia were detected </w:t>
      </w:r>
      <w:r w:rsidR="004C649C">
        <w:rPr>
          <w:rFonts w:asciiTheme="minorHAnsi" w:hAnsiTheme="minorHAnsi" w:cstheme="minorHAnsi"/>
        </w:rPr>
        <w:t>by immunofluorescence</w:t>
      </w:r>
      <w:r w:rsidR="00870F33">
        <w:rPr>
          <w:rFonts w:asciiTheme="minorHAnsi" w:hAnsiTheme="minorHAnsi" w:cstheme="minorHAnsi"/>
        </w:rPr>
        <w:t xml:space="preserve"> </w:t>
      </w:r>
      <w:r w:rsidR="00870F33">
        <w:rPr>
          <w:rFonts w:asciiTheme="minorHAnsi" w:hAnsiTheme="minorHAnsi" w:cstheme="minorHAnsi"/>
        </w:rPr>
        <w:lastRenderedPageBreak/>
        <w:t>(</w:t>
      </w:r>
      <w:r w:rsidR="00870F33" w:rsidRPr="0076351E">
        <w:rPr>
          <w:rFonts w:asciiTheme="minorHAnsi" w:hAnsiTheme="minorHAnsi" w:cstheme="minorHAnsi"/>
          <w:b/>
        </w:rPr>
        <w:t xml:space="preserve">Figure </w:t>
      </w:r>
      <w:r w:rsidR="008A36B7" w:rsidRPr="0076351E">
        <w:rPr>
          <w:rFonts w:asciiTheme="minorHAnsi" w:hAnsiTheme="minorHAnsi" w:cstheme="minorHAnsi"/>
          <w:b/>
        </w:rPr>
        <w:t>2</w:t>
      </w:r>
      <w:r w:rsidR="00870F33">
        <w:rPr>
          <w:rFonts w:asciiTheme="minorHAnsi" w:hAnsiTheme="minorHAnsi" w:cstheme="minorHAnsi"/>
        </w:rPr>
        <w:t>)</w:t>
      </w:r>
      <w:r w:rsidR="004C649C">
        <w:rPr>
          <w:rFonts w:asciiTheme="minorHAnsi" w:hAnsiTheme="minorHAnsi" w:cstheme="minorHAnsi"/>
        </w:rPr>
        <w:t xml:space="preserve">. </w:t>
      </w:r>
    </w:p>
    <w:p w14:paraId="108B1CB3" w14:textId="77777777" w:rsidR="007F1E01" w:rsidRDefault="007F1E01" w:rsidP="00AC5DC0">
      <w:pPr>
        <w:pStyle w:val="NormalWeb"/>
        <w:spacing w:before="0" w:beforeAutospacing="0" w:after="0" w:afterAutospacing="0"/>
        <w:contextualSpacing/>
        <w:rPr>
          <w:rFonts w:asciiTheme="minorHAnsi" w:hAnsiTheme="minorHAnsi" w:cstheme="minorHAnsi"/>
        </w:rPr>
      </w:pPr>
    </w:p>
    <w:p w14:paraId="364159E1" w14:textId="4C79C7F7" w:rsidR="00CD499E" w:rsidRDefault="007A4708" w:rsidP="00AC5DC0">
      <w:pPr>
        <w:pStyle w:val="NormalWeb"/>
        <w:spacing w:before="0" w:beforeAutospacing="0" w:after="0" w:afterAutospacing="0"/>
        <w:contextualSpacing/>
        <w:rPr>
          <w:rFonts w:asciiTheme="minorHAnsi" w:hAnsiTheme="minorHAnsi" w:cstheme="minorHAnsi"/>
        </w:rPr>
      </w:pPr>
      <w:r w:rsidRPr="007A4708">
        <w:rPr>
          <w:rFonts w:asciiTheme="minorHAnsi" w:hAnsiTheme="minorHAnsi" w:cstheme="minorHAnsi"/>
        </w:rPr>
        <w:t>Metabolic stress</w:t>
      </w:r>
      <w:r w:rsidR="00E73C04">
        <w:rPr>
          <w:rFonts w:asciiTheme="minorHAnsi" w:hAnsiTheme="minorHAnsi" w:cstheme="minorHAnsi"/>
        </w:rPr>
        <w:t xml:space="preserve"> is also known to</w:t>
      </w:r>
      <w:r w:rsidRPr="007A4708">
        <w:rPr>
          <w:rFonts w:asciiTheme="minorHAnsi" w:hAnsiTheme="minorHAnsi" w:cstheme="minorHAnsi"/>
        </w:rPr>
        <w:t xml:space="preserve"> increase the frequency of primary cilia</w:t>
      </w:r>
      <w:r w:rsidR="00BE5095">
        <w:rPr>
          <w:rFonts w:asciiTheme="minorHAnsi" w:hAnsiTheme="minorHAnsi" w:cstheme="minorHAnsi"/>
          <w:vertAlign w:val="superscript"/>
        </w:rPr>
        <w:t>19</w:t>
      </w:r>
      <w:r w:rsidR="00BE5095">
        <w:rPr>
          <w:rFonts w:asciiTheme="minorHAnsi" w:hAnsiTheme="minorHAnsi" w:cstheme="minorHAnsi"/>
        </w:rPr>
        <w:t xml:space="preserve">. </w:t>
      </w:r>
      <w:r w:rsidR="00E73C04">
        <w:rPr>
          <w:rFonts w:asciiTheme="minorHAnsi" w:hAnsiTheme="minorHAnsi" w:cstheme="minorHAnsi"/>
        </w:rPr>
        <w:t xml:space="preserve">In this </w:t>
      </w:r>
      <w:r w:rsidR="001D4794">
        <w:rPr>
          <w:rFonts w:asciiTheme="minorHAnsi" w:hAnsiTheme="minorHAnsi" w:cstheme="minorHAnsi"/>
        </w:rPr>
        <w:t>case</w:t>
      </w:r>
      <w:r w:rsidR="00E73C04">
        <w:rPr>
          <w:rFonts w:asciiTheme="minorHAnsi" w:hAnsiTheme="minorHAnsi" w:cstheme="minorHAnsi"/>
        </w:rPr>
        <w:t xml:space="preserve">, </w:t>
      </w:r>
      <w:r w:rsidR="00997BA8">
        <w:rPr>
          <w:rFonts w:asciiTheme="minorHAnsi" w:hAnsiTheme="minorHAnsi" w:cstheme="minorHAnsi"/>
        </w:rPr>
        <w:t>MEF fibroblasts</w:t>
      </w:r>
      <w:r w:rsidRPr="007A4708">
        <w:rPr>
          <w:rFonts w:asciiTheme="minorHAnsi" w:hAnsiTheme="minorHAnsi" w:cstheme="minorHAnsi"/>
        </w:rPr>
        <w:t xml:space="preserve"> were starved and analyzed for changes in primary cilia</w:t>
      </w:r>
      <w:r w:rsidR="00E73C04">
        <w:rPr>
          <w:rFonts w:asciiTheme="minorHAnsi" w:hAnsiTheme="minorHAnsi" w:cstheme="minorHAnsi"/>
        </w:rPr>
        <w:t xml:space="preserve"> </w:t>
      </w:r>
      <w:r w:rsidR="00013598">
        <w:rPr>
          <w:rFonts w:asciiTheme="minorHAnsi" w:hAnsiTheme="minorHAnsi" w:cstheme="minorHAnsi"/>
        </w:rPr>
        <w:t>incidence (</w:t>
      </w:r>
      <w:r w:rsidR="008027D7" w:rsidRPr="0076351E">
        <w:rPr>
          <w:rFonts w:asciiTheme="minorHAnsi" w:hAnsiTheme="minorHAnsi" w:cstheme="minorHAnsi"/>
          <w:b/>
        </w:rPr>
        <w:t xml:space="preserve">Figure </w:t>
      </w:r>
      <w:r w:rsidR="003B279A">
        <w:rPr>
          <w:rFonts w:asciiTheme="minorHAnsi" w:hAnsiTheme="minorHAnsi" w:cstheme="minorHAnsi"/>
          <w:b/>
        </w:rPr>
        <w:t>3</w:t>
      </w:r>
      <w:r w:rsidR="008027D7">
        <w:rPr>
          <w:rFonts w:asciiTheme="minorHAnsi" w:hAnsiTheme="minorHAnsi" w:cstheme="minorHAnsi"/>
        </w:rPr>
        <w:t>)</w:t>
      </w:r>
      <w:r w:rsidRPr="007A4708">
        <w:rPr>
          <w:rFonts w:asciiTheme="minorHAnsi" w:hAnsiTheme="minorHAnsi" w:cstheme="minorHAnsi"/>
        </w:rPr>
        <w:t>.</w:t>
      </w:r>
      <w:r>
        <w:rPr>
          <w:rFonts w:asciiTheme="minorHAnsi" w:hAnsiTheme="minorHAnsi" w:cstheme="minorHAnsi"/>
        </w:rPr>
        <w:t xml:space="preserve"> </w:t>
      </w:r>
    </w:p>
    <w:p w14:paraId="0421E648" w14:textId="77777777" w:rsidR="00CD499E" w:rsidRDefault="00CD499E" w:rsidP="00AC5DC0">
      <w:pPr>
        <w:pStyle w:val="NormalWeb"/>
        <w:spacing w:before="0" w:beforeAutospacing="0" w:after="0" w:afterAutospacing="0"/>
        <w:contextualSpacing/>
        <w:rPr>
          <w:rFonts w:asciiTheme="minorHAnsi" w:hAnsiTheme="minorHAnsi" w:cstheme="minorHAnsi"/>
        </w:rPr>
      </w:pPr>
    </w:p>
    <w:p w14:paraId="238C0DF5" w14:textId="61D521C8" w:rsidR="00C92084" w:rsidRDefault="008B2945" w:rsidP="00AC5DC0">
      <w:pPr>
        <w:pStyle w:val="NormalWeb"/>
        <w:spacing w:before="0" w:beforeAutospacing="0" w:after="0" w:afterAutospacing="0"/>
        <w:contextualSpacing/>
        <w:rPr>
          <w:rFonts w:asciiTheme="minorHAnsi" w:hAnsiTheme="minorHAnsi" w:cstheme="minorHAnsi"/>
        </w:rPr>
      </w:pPr>
      <w:r w:rsidRPr="008B2945">
        <w:rPr>
          <w:rFonts w:asciiTheme="minorHAnsi" w:hAnsiTheme="minorHAnsi" w:cstheme="minorHAnsi"/>
        </w:rPr>
        <w:t>Immu</w:t>
      </w:r>
      <w:r w:rsidR="00E73C04">
        <w:rPr>
          <w:rFonts w:asciiTheme="minorHAnsi" w:hAnsiTheme="minorHAnsi" w:cstheme="minorHAnsi"/>
        </w:rPr>
        <w:t>no</w:t>
      </w:r>
      <w:r w:rsidR="005B0AD3">
        <w:rPr>
          <w:rFonts w:asciiTheme="minorHAnsi" w:hAnsiTheme="minorHAnsi" w:cstheme="minorHAnsi"/>
        </w:rPr>
        <w:t>fluorescen</w:t>
      </w:r>
      <w:r w:rsidR="00E73C04">
        <w:rPr>
          <w:rFonts w:asciiTheme="minorHAnsi" w:hAnsiTheme="minorHAnsi" w:cstheme="minorHAnsi"/>
        </w:rPr>
        <w:t>ce staining revealed</w:t>
      </w:r>
      <w:r w:rsidR="005B0AD3">
        <w:rPr>
          <w:rFonts w:asciiTheme="minorHAnsi" w:hAnsiTheme="minorHAnsi" w:cstheme="minorHAnsi"/>
        </w:rPr>
        <w:t xml:space="preserve"> </w:t>
      </w:r>
      <w:r>
        <w:rPr>
          <w:rFonts w:asciiTheme="minorHAnsi" w:hAnsiTheme="minorHAnsi" w:cstheme="minorHAnsi"/>
        </w:rPr>
        <w:t>that f</w:t>
      </w:r>
      <w:r w:rsidRPr="008B2945">
        <w:rPr>
          <w:rFonts w:asciiTheme="minorHAnsi" w:hAnsiTheme="minorHAnsi" w:cstheme="minorHAnsi"/>
        </w:rPr>
        <w:t xml:space="preserve">ibroblast </w:t>
      </w:r>
      <w:r>
        <w:rPr>
          <w:rFonts w:asciiTheme="minorHAnsi" w:hAnsiTheme="minorHAnsi" w:cstheme="minorHAnsi"/>
        </w:rPr>
        <w:t>cell</w:t>
      </w:r>
      <w:r w:rsidR="00E73C04">
        <w:rPr>
          <w:rFonts w:asciiTheme="minorHAnsi" w:hAnsiTheme="minorHAnsi" w:cstheme="minorHAnsi"/>
        </w:rPr>
        <w:t>s</w:t>
      </w:r>
      <w:r>
        <w:rPr>
          <w:rFonts w:asciiTheme="minorHAnsi" w:hAnsiTheme="minorHAnsi" w:cstheme="minorHAnsi"/>
        </w:rPr>
        <w:t xml:space="preserve"> carr</w:t>
      </w:r>
      <w:r w:rsidR="001D4794">
        <w:rPr>
          <w:rFonts w:asciiTheme="minorHAnsi" w:hAnsiTheme="minorHAnsi" w:cstheme="minorHAnsi"/>
        </w:rPr>
        <w:t>ied</w:t>
      </w:r>
      <w:r>
        <w:rPr>
          <w:rFonts w:asciiTheme="minorHAnsi" w:hAnsiTheme="minorHAnsi" w:cstheme="minorHAnsi"/>
        </w:rPr>
        <w:t xml:space="preserve"> primary cilia after tre</w:t>
      </w:r>
      <w:r w:rsidR="005A420A">
        <w:rPr>
          <w:rFonts w:asciiTheme="minorHAnsi" w:hAnsiTheme="minorHAnsi" w:cstheme="minorHAnsi"/>
        </w:rPr>
        <w:t xml:space="preserve">atment with </w:t>
      </w:r>
      <w:proofErr w:type="spellStart"/>
      <w:r w:rsidR="005A420A">
        <w:rPr>
          <w:rFonts w:asciiTheme="minorHAnsi" w:hAnsiTheme="minorHAnsi" w:cstheme="minorHAnsi"/>
        </w:rPr>
        <w:t>doxorubin</w:t>
      </w:r>
      <w:proofErr w:type="spellEnd"/>
      <w:r w:rsidR="005A420A">
        <w:rPr>
          <w:rFonts w:asciiTheme="minorHAnsi" w:hAnsiTheme="minorHAnsi" w:cstheme="minorHAnsi"/>
        </w:rPr>
        <w:t xml:space="preserve"> and </w:t>
      </w:r>
      <w:proofErr w:type="spellStart"/>
      <w:r w:rsidR="005A420A">
        <w:rPr>
          <w:rFonts w:asciiTheme="minorHAnsi" w:hAnsiTheme="minorHAnsi" w:cstheme="minorHAnsi"/>
        </w:rPr>
        <w:t>taxol</w:t>
      </w:r>
      <w:proofErr w:type="spellEnd"/>
      <w:r>
        <w:rPr>
          <w:rFonts w:asciiTheme="minorHAnsi" w:hAnsiTheme="minorHAnsi" w:cstheme="minorHAnsi"/>
        </w:rPr>
        <w:t>.</w:t>
      </w:r>
      <w:r w:rsidR="00E73C04">
        <w:rPr>
          <w:rFonts w:asciiTheme="minorHAnsi" w:hAnsiTheme="minorHAnsi" w:cstheme="minorHAnsi"/>
        </w:rPr>
        <w:t xml:space="preserve"> </w:t>
      </w:r>
      <w:r w:rsidR="001D4794">
        <w:rPr>
          <w:rFonts w:asciiTheme="minorHAnsi" w:hAnsiTheme="minorHAnsi" w:cstheme="minorHAnsi"/>
        </w:rPr>
        <w:t xml:space="preserve">Those </w:t>
      </w:r>
      <w:r w:rsidR="00004D1A">
        <w:rPr>
          <w:rFonts w:asciiTheme="minorHAnsi" w:hAnsiTheme="minorHAnsi" w:cstheme="minorHAnsi"/>
        </w:rPr>
        <w:t>fibroblast</w:t>
      </w:r>
      <w:r w:rsidR="001D4794">
        <w:rPr>
          <w:rFonts w:asciiTheme="minorHAnsi" w:hAnsiTheme="minorHAnsi" w:cstheme="minorHAnsi"/>
        </w:rPr>
        <w:t>s</w:t>
      </w:r>
      <w:r w:rsidR="00004D1A">
        <w:rPr>
          <w:rFonts w:asciiTheme="minorHAnsi" w:hAnsiTheme="minorHAnsi" w:cstheme="minorHAnsi"/>
        </w:rPr>
        <w:t xml:space="preserve"> treated with </w:t>
      </w:r>
      <w:r w:rsidR="001D4794">
        <w:rPr>
          <w:rFonts w:asciiTheme="minorHAnsi" w:hAnsiTheme="minorHAnsi" w:cstheme="minorHAnsi"/>
        </w:rPr>
        <w:t xml:space="preserve">120 </w:t>
      </w:r>
      <w:proofErr w:type="spellStart"/>
      <w:r w:rsidR="001D4794">
        <w:rPr>
          <w:rFonts w:asciiTheme="minorHAnsi" w:hAnsiTheme="minorHAnsi" w:cstheme="minorHAnsi"/>
        </w:rPr>
        <w:t>nM</w:t>
      </w:r>
      <w:proofErr w:type="spellEnd"/>
      <w:r w:rsidR="001D4794">
        <w:rPr>
          <w:rFonts w:asciiTheme="minorHAnsi" w:hAnsiTheme="minorHAnsi" w:cstheme="minorHAnsi"/>
        </w:rPr>
        <w:t xml:space="preserve"> </w:t>
      </w:r>
      <w:r w:rsidR="00004D1A">
        <w:rPr>
          <w:rFonts w:asciiTheme="minorHAnsi" w:hAnsiTheme="minorHAnsi" w:cstheme="minorHAnsi"/>
        </w:rPr>
        <w:t>doxorubicin</w:t>
      </w:r>
      <w:r w:rsidR="005F1A3A">
        <w:rPr>
          <w:rFonts w:asciiTheme="minorHAnsi" w:hAnsiTheme="minorHAnsi" w:cstheme="minorHAnsi"/>
        </w:rPr>
        <w:t xml:space="preserve"> </w:t>
      </w:r>
      <w:r w:rsidR="005B0AD3">
        <w:rPr>
          <w:rFonts w:asciiTheme="minorHAnsi" w:hAnsiTheme="minorHAnsi" w:cstheme="minorHAnsi"/>
        </w:rPr>
        <w:t xml:space="preserve">expressed </w:t>
      </w:r>
      <w:r w:rsidR="00261942">
        <w:rPr>
          <w:rFonts w:asciiTheme="minorHAnsi" w:hAnsiTheme="minorHAnsi" w:cstheme="minorHAnsi"/>
        </w:rPr>
        <w:t xml:space="preserve">a </w:t>
      </w:r>
      <w:r w:rsidR="005B0AD3">
        <w:rPr>
          <w:rFonts w:asciiTheme="minorHAnsi" w:hAnsiTheme="minorHAnsi" w:cstheme="minorHAnsi"/>
        </w:rPr>
        <w:t>single primary cilium (</w:t>
      </w:r>
      <w:r w:rsidR="005B0AD3" w:rsidRPr="0076351E">
        <w:rPr>
          <w:rFonts w:asciiTheme="minorHAnsi" w:hAnsiTheme="minorHAnsi" w:cstheme="minorHAnsi"/>
          <w:b/>
        </w:rPr>
        <w:t xml:space="preserve">Figure </w:t>
      </w:r>
      <w:r w:rsidR="003B279A">
        <w:rPr>
          <w:rFonts w:asciiTheme="minorHAnsi" w:hAnsiTheme="minorHAnsi" w:cstheme="minorHAnsi"/>
          <w:b/>
        </w:rPr>
        <w:t>4</w:t>
      </w:r>
      <w:r w:rsidR="005B0AD3">
        <w:rPr>
          <w:rFonts w:asciiTheme="minorHAnsi" w:hAnsiTheme="minorHAnsi" w:cstheme="minorHAnsi"/>
        </w:rPr>
        <w:t>)</w:t>
      </w:r>
      <w:r w:rsidR="00261942">
        <w:rPr>
          <w:rFonts w:asciiTheme="minorHAnsi" w:hAnsiTheme="minorHAnsi" w:cstheme="minorHAnsi"/>
        </w:rPr>
        <w:t xml:space="preserve">; higher doses induced the appearance of </w:t>
      </w:r>
      <w:r w:rsidR="005B0AD3">
        <w:rPr>
          <w:rFonts w:asciiTheme="minorHAnsi" w:hAnsiTheme="minorHAnsi" w:cstheme="minorHAnsi"/>
        </w:rPr>
        <w:t>multiple primary cilia (</w:t>
      </w:r>
      <w:r w:rsidR="005B0AD3" w:rsidRPr="0076351E">
        <w:rPr>
          <w:rFonts w:asciiTheme="minorHAnsi" w:hAnsiTheme="minorHAnsi" w:cstheme="minorHAnsi"/>
          <w:b/>
        </w:rPr>
        <w:t xml:space="preserve">Figure </w:t>
      </w:r>
      <w:r w:rsidR="003B279A">
        <w:rPr>
          <w:rFonts w:asciiTheme="minorHAnsi" w:hAnsiTheme="minorHAnsi" w:cstheme="minorHAnsi"/>
          <w:b/>
        </w:rPr>
        <w:t>5</w:t>
      </w:r>
      <w:r w:rsidR="005B0AD3">
        <w:rPr>
          <w:rFonts w:asciiTheme="minorHAnsi" w:hAnsiTheme="minorHAnsi" w:cstheme="minorHAnsi"/>
        </w:rPr>
        <w:t>)</w:t>
      </w:r>
      <w:r w:rsidR="003E2145">
        <w:rPr>
          <w:rFonts w:asciiTheme="minorHAnsi" w:hAnsiTheme="minorHAnsi" w:cstheme="minorHAnsi"/>
        </w:rPr>
        <w:t>.</w:t>
      </w:r>
      <w:r w:rsidR="00261942">
        <w:rPr>
          <w:rFonts w:asciiTheme="minorHAnsi" w:hAnsiTheme="minorHAnsi" w:cstheme="minorHAnsi"/>
        </w:rPr>
        <w:t xml:space="preserve"> T</w:t>
      </w:r>
      <w:r w:rsidR="003E2145" w:rsidRPr="003E2145">
        <w:rPr>
          <w:rFonts w:asciiTheme="minorHAnsi" w:hAnsiTheme="minorHAnsi" w:cstheme="minorHAnsi"/>
        </w:rPr>
        <w:t>reatment with</w:t>
      </w:r>
      <w:r w:rsidR="003E2145">
        <w:rPr>
          <w:rFonts w:asciiTheme="minorHAnsi" w:hAnsiTheme="minorHAnsi" w:cstheme="minorHAnsi"/>
        </w:rPr>
        <w:t xml:space="preserve"> </w:t>
      </w:r>
      <w:r w:rsidR="001D4794">
        <w:rPr>
          <w:rFonts w:asciiTheme="minorHAnsi" w:hAnsiTheme="minorHAnsi" w:cstheme="minorHAnsi"/>
        </w:rPr>
        <w:t xml:space="preserve">1.25 </w:t>
      </w:r>
      <w:proofErr w:type="spellStart"/>
      <w:r w:rsidR="001D4794">
        <w:rPr>
          <w:rFonts w:asciiTheme="minorHAnsi" w:hAnsiTheme="minorHAnsi" w:cstheme="minorHAnsi"/>
        </w:rPr>
        <w:t>nM</w:t>
      </w:r>
      <w:proofErr w:type="spellEnd"/>
      <w:r w:rsidR="001D4794">
        <w:rPr>
          <w:rFonts w:asciiTheme="minorHAnsi" w:hAnsiTheme="minorHAnsi" w:cstheme="minorHAnsi"/>
        </w:rPr>
        <w:t xml:space="preserve"> </w:t>
      </w:r>
      <w:proofErr w:type="spellStart"/>
      <w:r w:rsidR="003E2145">
        <w:rPr>
          <w:rFonts w:asciiTheme="minorHAnsi" w:hAnsiTheme="minorHAnsi" w:cstheme="minorHAnsi"/>
        </w:rPr>
        <w:t>t</w:t>
      </w:r>
      <w:r w:rsidR="003E2145" w:rsidRPr="003E2145">
        <w:rPr>
          <w:rFonts w:asciiTheme="minorHAnsi" w:hAnsiTheme="minorHAnsi" w:cstheme="minorHAnsi"/>
        </w:rPr>
        <w:t>axol</w:t>
      </w:r>
      <w:proofErr w:type="spellEnd"/>
      <w:r w:rsidR="005F1A3A">
        <w:rPr>
          <w:rFonts w:asciiTheme="minorHAnsi" w:hAnsiTheme="minorHAnsi" w:cstheme="minorHAnsi"/>
        </w:rPr>
        <w:t xml:space="preserve"> </w:t>
      </w:r>
      <w:r w:rsidR="005F1A3A" w:rsidRPr="003E2145">
        <w:rPr>
          <w:rFonts w:asciiTheme="minorHAnsi" w:hAnsiTheme="minorHAnsi" w:cstheme="minorHAnsi"/>
        </w:rPr>
        <w:t>also</w:t>
      </w:r>
      <w:r w:rsidR="003E2145" w:rsidRPr="003E2145">
        <w:rPr>
          <w:rFonts w:asciiTheme="minorHAnsi" w:hAnsiTheme="minorHAnsi" w:cstheme="minorHAnsi"/>
        </w:rPr>
        <w:t xml:space="preserve"> resulted in </w:t>
      </w:r>
      <w:r w:rsidR="00261942">
        <w:rPr>
          <w:rFonts w:asciiTheme="minorHAnsi" w:hAnsiTheme="minorHAnsi" w:cstheme="minorHAnsi"/>
        </w:rPr>
        <w:t xml:space="preserve">the </w:t>
      </w:r>
      <w:r w:rsidR="003E2145">
        <w:rPr>
          <w:rFonts w:asciiTheme="minorHAnsi" w:hAnsiTheme="minorHAnsi" w:cstheme="minorHAnsi"/>
        </w:rPr>
        <w:t>presence of</w:t>
      </w:r>
      <w:r w:rsidR="003E2145" w:rsidRPr="003E2145">
        <w:rPr>
          <w:rFonts w:asciiTheme="minorHAnsi" w:hAnsiTheme="minorHAnsi" w:cstheme="minorHAnsi"/>
        </w:rPr>
        <w:t xml:space="preserve"> </w:t>
      </w:r>
      <w:r w:rsidR="005D1E93">
        <w:rPr>
          <w:rFonts w:asciiTheme="minorHAnsi" w:hAnsiTheme="minorHAnsi" w:cstheme="minorHAnsi"/>
        </w:rPr>
        <w:t xml:space="preserve">a </w:t>
      </w:r>
      <w:r w:rsidR="00261942">
        <w:rPr>
          <w:rFonts w:asciiTheme="minorHAnsi" w:hAnsiTheme="minorHAnsi" w:cstheme="minorHAnsi"/>
        </w:rPr>
        <w:t xml:space="preserve">single </w:t>
      </w:r>
      <w:r w:rsidR="003E2145" w:rsidRPr="003E2145">
        <w:rPr>
          <w:rFonts w:asciiTheme="minorHAnsi" w:hAnsiTheme="minorHAnsi" w:cstheme="minorHAnsi"/>
        </w:rPr>
        <w:t>primary cili</w:t>
      </w:r>
      <w:r w:rsidR="005D1E93">
        <w:rPr>
          <w:rFonts w:asciiTheme="minorHAnsi" w:hAnsiTheme="minorHAnsi" w:cstheme="minorHAnsi"/>
        </w:rPr>
        <w:t>um</w:t>
      </w:r>
      <w:r w:rsidR="003E2145">
        <w:rPr>
          <w:rFonts w:asciiTheme="minorHAnsi" w:hAnsiTheme="minorHAnsi" w:cstheme="minorHAnsi"/>
        </w:rPr>
        <w:t xml:space="preserve"> (</w:t>
      </w:r>
      <w:r w:rsidR="003E2145" w:rsidRPr="0076351E">
        <w:rPr>
          <w:rFonts w:asciiTheme="minorHAnsi" w:hAnsiTheme="minorHAnsi" w:cstheme="minorHAnsi"/>
          <w:b/>
        </w:rPr>
        <w:t xml:space="preserve">Figure </w:t>
      </w:r>
      <w:r w:rsidR="003B279A">
        <w:rPr>
          <w:rFonts w:asciiTheme="minorHAnsi" w:hAnsiTheme="minorHAnsi" w:cstheme="minorHAnsi"/>
          <w:b/>
        </w:rPr>
        <w:t>6</w:t>
      </w:r>
      <w:r w:rsidR="00870F33">
        <w:rPr>
          <w:rFonts w:asciiTheme="minorHAnsi" w:hAnsiTheme="minorHAnsi" w:cstheme="minorHAnsi"/>
        </w:rPr>
        <w:t>)</w:t>
      </w:r>
      <w:r w:rsidR="003E2145">
        <w:rPr>
          <w:rFonts w:asciiTheme="minorHAnsi" w:hAnsiTheme="minorHAnsi" w:cstheme="minorHAnsi"/>
        </w:rPr>
        <w:t xml:space="preserve">. </w:t>
      </w:r>
      <w:r w:rsidR="00261942">
        <w:rPr>
          <w:rFonts w:asciiTheme="minorHAnsi" w:hAnsiTheme="minorHAnsi" w:cstheme="minorHAnsi"/>
        </w:rPr>
        <w:t xml:space="preserve">In contrast to the treatment with </w:t>
      </w:r>
      <w:r w:rsidR="003E2145" w:rsidRPr="003E2145">
        <w:rPr>
          <w:rFonts w:asciiTheme="minorHAnsi" w:hAnsiTheme="minorHAnsi" w:cstheme="minorHAnsi"/>
        </w:rPr>
        <w:t>doxorubicin, multiple cilia were not detected</w:t>
      </w:r>
      <w:r w:rsidR="00261942">
        <w:rPr>
          <w:rFonts w:asciiTheme="minorHAnsi" w:hAnsiTheme="minorHAnsi" w:cstheme="minorHAnsi"/>
        </w:rPr>
        <w:t xml:space="preserve"> after treatment with high</w:t>
      </w:r>
      <w:r w:rsidR="001D4794">
        <w:rPr>
          <w:rFonts w:asciiTheme="minorHAnsi" w:hAnsiTheme="minorHAnsi" w:cstheme="minorHAnsi"/>
        </w:rPr>
        <w:t>er</w:t>
      </w:r>
      <w:r w:rsidR="00261942">
        <w:rPr>
          <w:rFonts w:asciiTheme="minorHAnsi" w:hAnsiTheme="minorHAnsi" w:cstheme="minorHAnsi"/>
        </w:rPr>
        <w:t xml:space="preserve"> doses of taxol</w:t>
      </w:r>
      <w:r w:rsidR="00D661C9">
        <w:rPr>
          <w:rFonts w:asciiTheme="minorHAnsi" w:hAnsiTheme="minorHAnsi" w:cstheme="minorHAnsi"/>
        </w:rPr>
        <w:fldChar w:fldCharType="begin"/>
      </w:r>
      <w:r w:rsidR="00D661C9">
        <w:rPr>
          <w:rFonts w:asciiTheme="minorHAnsi" w:hAnsiTheme="minorHAnsi" w:cstheme="minorHAnsi"/>
        </w:rPr>
        <w:instrText xml:space="preserve"> ADDIN ZOTERO_ITEM CSL_CITATION {"citationID":"ua1JLwJj","properties":{"formattedCitation":"\\super 5\\nosupersub{}","plainCitation":"5","noteIndex":0},"citationItems":[{"id":433,"uris":["http://zotero.org/users/local/bVaZPlur/items/3L9V8QJ3"],"uri":["http://zotero.org/users/local/bVaZPlur/items/3L9V8QJ3"],"itemData":{"id":433,"type":"article-journal","abstract":"The primary cilium is considered as a key component of morphological cellular stability. However, cancer cells are notorious for lacking primary cilia in most cases, depending upon the tumour type. Previous reports have shown the effect of starvation and cytostatics on ciliogenesis in normal and cancer cells although with limited success, especially when concerning the latter. In this study, we evaluated the presence and frequency of primary cilia in breast fibroblasts and in triple-negative breast cancer cells after treatment with cytostatics finding that, in the case of breast fibroblasts, primary cilia were detected at their highest incidence 72 hours after treatment with 120 nM doxorubicin. Further, multiciliated cells were also detected after treatment with 80 nM doxorubicin. On the other hand, treatment with taxol increased the number of ciliated cells only at low concentrations (1.25 and 3.25 nM) and did not induce multiciliation. Interestingly, triple-negative breast cancer cells did not present primary cilia after treatment with either doxorubicin or taxol. This is the first study reporting the presence of multiple primary cilia in breast fibroblasts induced by doxorubicin. However, the null effect of these cytostatics on primary cilia incidence in the evaluated triple negative breast carcinomas cell lines requires further research.","container-title":"Journal of Cellular and Molecular Medicine","DOI":"10.1111/jcmm.14487","ISSN":"1582-4934","issue":"8","journalAbbreviation":"J. Cell. Mol. Med.","language":"eng","note":"PMID: 31207084\nPMCID: PMC6652919","page":"5728-5736","source":"PubMed","title":"The toxic effect of cytostatics on primary cilia frequency and multiciliation","volume":"23","author":[{"family":"Filipová","given":"Alžběta"},{"family":"Diaz Garcia","given":"Daniel"},{"family":"Bezrouk","given":"Aleš"},{"family":"Čížková","given":"Dana"},{"family":"Dvořák","given":"Josef"},{"family":"Filip","given":"Stanislav"},{"family":"Sturge","given":"Justin"},{"family":"Šinkorová","given":"Zuzana"}],"issued":{"date-parts":[["2019",8]]}}}],"schema":"https://github.com/citation-style-language/schema/raw/master/csl-citation.json"} </w:instrText>
      </w:r>
      <w:r w:rsidR="00D661C9">
        <w:rPr>
          <w:rFonts w:asciiTheme="minorHAnsi" w:hAnsiTheme="minorHAnsi" w:cstheme="minorHAnsi"/>
        </w:rPr>
        <w:fldChar w:fldCharType="separate"/>
      </w:r>
      <w:r w:rsidR="00D661C9" w:rsidRPr="00D661C9">
        <w:rPr>
          <w:vertAlign w:val="superscript"/>
        </w:rPr>
        <w:t>5</w:t>
      </w:r>
      <w:r w:rsidR="00D661C9">
        <w:rPr>
          <w:rFonts w:asciiTheme="minorHAnsi" w:hAnsiTheme="minorHAnsi" w:cstheme="minorHAnsi"/>
        </w:rPr>
        <w:fldChar w:fldCharType="end"/>
      </w:r>
      <w:r w:rsidR="003E2145">
        <w:rPr>
          <w:rFonts w:asciiTheme="minorHAnsi" w:hAnsiTheme="minorHAnsi" w:cstheme="minorHAnsi"/>
        </w:rPr>
        <w:t>.</w:t>
      </w:r>
    </w:p>
    <w:p w14:paraId="4F003384" w14:textId="77777777" w:rsidR="00261942" w:rsidRDefault="00261942" w:rsidP="00AC5DC0">
      <w:pPr>
        <w:pStyle w:val="NormalWeb"/>
        <w:spacing w:before="0" w:beforeAutospacing="0" w:after="0" w:afterAutospacing="0"/>
        <w:contextualSpacing/>
        <w:rPr>
          <w:rFonts w:asciiTheme="minorHAnsi" w:hAnsiTheme="minorHAnsi" w:cstheme="minorHAnsi"/>
        </w:rPr>
      </w:pPr>
    </w:p>
    <w:p w14:paraId="05C3BC0E" w14:textId="4A13A53C" w:rsidR="001A6A92" w:rsidRPr="00653CDC" w:rsidRDefault="00B32616" w:rsidP="00AC5DC0">
      <w:pPr>
        <w:contextualSpacing/>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00653CDC">
        <w:rPr>
          <w:rFonts w:asciiTheme="minorHAnsi" w:hAnsiTheme="minorHAnsi" w:cstheme="minorHAnsi"/>
          <w:b/>
        </w:rPr>
        <w:t>:</w:t>
      </w:r>
    </w:p>
    <w:p w14:paraId="41121065" w14:textId="6AA05BDC" w:rsidR="001A6A92" w:rsidRDefault="001A6A92" w:rsidP="00AC5DC0">
      <w:pPr>
        <w:contextualSpacing/>
        <w:rPr>
          <w:rFonts w:asciiTheme="minorHAnsi" w:hAnsiTheme="minorHAnsi" w:cstheme="minorHAnsi"/>
          <w:color w:val="auto"/>
        </w:rPr>
      </w:pPr>
      <w:r w:rsidRPr="005F1A3A">
        <w:rPr>
          <w:rFonts w:asciiTheme="minorHAnsi" w:hAnsiTheme="minorHAnsi" w:cstheme="minorHAnsi"/>
          <w:b/>
          <w:color w:val="auto"/>
        </w:rPr>
        <w:t xml:space="preserve">Figure 1: </w:t>
      </w:r>
      <w:r w:rsidR="008A36B7" w:rsidRPr="005F1A3A">
        <w:rPr>
          <w:rFonts w:asciiTheme="minorHAnsi" w:hAnsiTheme="minorHAnsi" w:cstheme="minorHAnsi"/>
          <w:b/>
          <w:color w:val="auto"/>
        </w:rPr>
        <w:t>Occurrence of primary cilia in irradiated C2C12</w:t>
      </w:r>
      <w:r w:rsidR="00F81819">
        <w:rPr>
          <w:rFonts w:asciiTheme="minorHAnsi" w:hAnsiTheme="minorHAnsi" w:cstheme="minorHAnsi"/>
          <w:b/>
          <w:color w:val="auto"/>
        </w:rPr>
        <w:t xml:space="preserve"> cells</w:t>
      </w:r>
      <w:r w:rsidR="008A36B7" w:rsidRPr="005F1A3A">
        <w:rPr>
          <w:rFonts w:asciiTheme="minorHAnsi" w:hAnsiTheme="minorHAnsi" w:cstheme="minorHAnsi"/>
          <w:b/>
          <w:color w:val="auto"/>
        </w:rPr>
        <w:t xml:space="preserve">. </w:t>
      </w:r>
      <w:r w:rsidR="008A36B7" w:rsidRPr="008A36B7">
        <w:rPr>
          <w:rFonts w:asciiTheme="minorHAnsi" w:hAnsiTheme="minorHAnsi" w:cstheme="minorHAnsi"/>
          <w:color w:val="auto"/>
        </w:rPr>
        <w:t>Representative photographs of primary cilia</w:t>
      </w:r>
      <w:r w:rsidR="00C8515C">
        <w:rPr>
          <w:rFonts w:asciiTheme="minorHAnsi" w:hAnsiTheme="minorHAnsi" w:cstheme="minorHAnsi"/>
          <w:color w:val="auto"/>
        </w:rPr>
        <w:t xml:space="preserve"> </w:t>
      </w:r>
      <w:r w:rsidR="008A36B7" w:rsidRPr="008A36B7">
        <w:rPr>
          <w:rFonts w:asciiTheme="minorHAnsi" w:hAnsiTheme="minorHAnsi" w:cstheme="minorHAnsi"/>
          <w:color w:val="auto"/>
        </w:rPr>
        <w:t>in C2C12</w:t>
      </w:r>
      <w:r w:rsidR="0047763D">
        <w:rPr>
          <w:rFonts w:asciiTheme="minorHAnsi" w:hAnsiTheme="minorHAnsi" w:cstheme="minorHAnsi"/>
          <w:color w:val="auto"/>
        </w:rPr>
        <w:t xml:space="preserve"> cells</w:t>
      </w:r>
      <w:r w:rsidR="008A36B7" w:rsidRPr="008A36B7">
        <w:rPr>
          <w:rFonts w:asciiTheme="minorHAnsi" w:hAnsiTheme="minorHAnsi" w:cstheme="minorHAnsi"/>
          <w:color w:val="auto"/>
        </w:rPr>
        <w:t xml:space="preserve">. Primary cilia detection was performed by immunofluorescence. The </w:t>
      </w:r>
      <w:r w:rsidR="00E44305">
        <w:rPr>
          <w:rFonts w:asciiTheme="minorHAnsi" w:hAnsiTheme="minorHAnsi" w:cstheme="minorHAnsi"/>
          <w:color w:val="auto"/>
        </w:rPr>
        <w:t>axoneme</w:t>
      </w:r>
      <w:r w:rsidR="00734D0E">
        <w:rPr>
          <w:rFonts w:asciiTheme="minorHAnsi" w:hAnsiTheme="minorHAnsi" w:cstheme="minorHAnsi"/>
          <w:color w:val="auto"/>
        </w:rPr>
        <w:t xml:space="preserve"> (arrow)</w:t>
      </w:r>
      <w:r w:rsidR="008A36B7" w:rsidRPr="008A36B7">
        <w:rPr>
          <w:rFonts w:asciiTheme="minorHAnsi" w:hAnsiTheme="minorHAnsi" w:cstheme="minorHAnsi"/>
          <w:color w:val="auto"/>
        </w:rPr>
        <w:t xml:space="preserve"> of the primary cilia </w:t>
      </w:r>
      <w:r w:rsidR="00734D0E">
        <w:rPr>
          <w:rFonts w:asciiTheme="minorHAnsi" w:hAnsiTheme="minorHAnsi" w:cstheme="minorHAnsi"/>
          <w:color w:val="auto"/>
        </w:rPr>
        <w:t>were</w:t>
      </w:r>
      <w:r w:rsidR="00734D0E">
        <w:t xml:space="preserve"> assessed with </w:t>
      </w:r>
      <w:r w:rsidR="004E7F71">
        <w:t xml:space="preserve">acetylated </w:t>
      </w:r>
      <w:r w:rsidR="00734D0E">
        <w:t>α-tubulin antibody (red)</w:t>
      </w:r>
      <w:r w:rsidR="008A36B7" w:rsidRPr="008A36B7">
        <w:rPr>
          <w:rFonts w:asciiTheme="minorHAnsi" w:hAnsiTheme="minorHAnsi" w:cstheme="minorHAnsi"/>
          <w:color w:val="auto"/>
        </w:rPr>
        <w:t xml:space="preserve"> and the basal body by</w:t>
      </w:r>
      <w:r w:rsidR="001D4794">
        <w:rPr>
          <w:rFonts w:asciiTheme="minorHAnsi" w:hAnsiTheme="minorHAnsi" w:cstheme="minorHAnsi"/>
          <w:color w:val="auto"/>
        </w:rPr>
        <w:t xml:space="preserve"> </w:t>
      </w:r>
      <w:r w:rsidR="00734D0E">
        <w:rPr>
          <w:rFonts w:asciiTheme="minorHAnsi" w:hAnsiTheme="minorHAnsi" w:cstheme="minorHAnsi"/>
          <w:color w:val="auto"/>
        </w:rPr>
        <w:t>γ-t</w:t>
      </w:r>
      <w:r w:rsidR="00734D0E" w:rsidRPr="00734D0E">
        <w:rPr>
          <w:rFonts w:asciiTheme="minorHAnsi" w:hAnsiTheme="minorHAnsi" w:cstheme="minorHAnsi"/>
          <w:color w:val="auto"/>
        </w:rPr>
        <w:t>ubulin</w:t>
      </w:r>
      <w:r w:rsidR="00734D0E" w:rsidRPr="00734D0E" w:rsidDel="00734D0E">
        <w:rPr>
          <w:rFonts w:asciiTheme="minorHAnsi" w:hAnsiTheme="minorHAnsi" w:cstheme="minorHAnsi"/>
          <w:color w:val="auto"/>
        </w:rPr>
        <w:t xml:space="preserve"> </w:t>
      </w:r>
      <w:r w:rsidR="003F1E9B">
        <w:rPr>
          <w:rFonts w:asciiTheme="minorHAnsi" w:hAnsiTheme="minorHAnsi" w:cstheme="minorHAnsi"/>
          <w:color w:val="auto"/>
        </w:rPr>
        <w:t xml:space="preserve">antibody </w:t>
      </w:r>
      <w:r w:rsidR="0047763D">
        <w:rPr>
          <w:rFonts w:asciiTheme="minorHAnsi" w:hAnsiTheme="minorHAnsi" w:cstheme="minorHAnsi"/>
          <w:color w:val="auto"/>
        </w:rPr>
        <w:t>(</w:t>
      </w:r>
      <w:r w:rsidR="00734D0E">
        <w:rPr>
          <w:rFonts w:asciiTheme="minorHAnsi" w:hAnsiTheme="minorHAnsi" w:cstheme="minorHAnsi"/>
          <w:color w:val="auto"/>
        </w:rPr>
        <w:t xml:space="preserve">arrow, </w:t>
      </w:r>
      <w:r w:rsidR="008A36B7" w:rsidRPr="008A36B7">
        <w:rPr>
          <w:rFonts w:asciiTheme="minorHAnsi" w:hAnsiTheme="minorHAnsi" w:cstheme="minorHAnsi"/>
          <w:color w:val="auto"/>
        </w:rPr>
        <w:t>green</w:t>
      </w:r>
      <w:r w:rsidR="0047763D">
        <w:rPr>
          <w:rFonts w:asciiTheme="minorHAnsi" w:hAnsiTheme="minorHAnsi" w:cstheme="minorHAnsi"/>
          <w:color w:val="auto"/>
        </w:rPr>
        <w:t>)</w:t>
      </w:r>
      <w:r w:rsidR="008A36B7" w:rsidRPr="008A36B7">
        <w:rPr>
          <w:rFonts w:asciiTheme="minorHAnsi" w:hAnsiTheme="minorHAnsi" w:cstheme="minorHAnsi"/>
          <w:color w:val="auto"/>
        </w:rPr>
        <w:t>. Nuclei were stained with DAPI</w:t>
      </w:r>
      <w:r w:rsidR="0047763D" w:rsidRPr="0047763D">
        <w:rPr>
          <w:rFonts w:asciiTheme="minorHAnsi" w:hAnsiTheme="minorHAnsi" w:cstheme="minorHAnsi"/>
          <w:color w:val="auto"/>
        </w:rPr>
        <w:t xml:space="preserve"> </w:t>
      </w:r>
      <w:r w:rsidR="0047763D">
        <w:rPr>
          <w:rFonts w:asciiTheme="minorHAnsi" w:hAnsiTheme="minorHAnsi" w:cstheme="minorHAnsi"/>
          <w:color w:val="auto"/>
        </w:rPr>
        <w:t>(</w:t>
      </w:r>
      <w:r w:rsidR="0047763D" w:rsidRPr="008A36B7">
        <w:rPr>
          <w:rFonts w:asciiTheme="minorHAnsi" w:hAnsiTheme="minorHAnsi" w:cstheme="minorHAnsi"/>
          <w:color w:val="auto"/>
        </w:rPr>
        <w:t>blue</w:t>
      </w:r>
      <w:r w:rsidR="0047763D">
        <w:rPr>
          <w:rFonts w:asciiTheme="minorHAnsi" w:hAnsiTheme="minorHAnsi" w:cstheme="minorHAnsi"/>
          <w:color w:val="auto"/>
        </w:rPr>
        <w:t>)</w:t>
      </w:r>
      <w:r w:rsidR="008A36B7" w:rsidRPr="008A36B7">
        <w:rPr>
          <w:rFonts w:asciiTheme="minorHAnsi" w:hAnsiTheme="minorHAnsi" w:cstheme="minorHAnsi"/>
          <w:color w:val="auto"/>
        </w:rPr>
        <w:t>. (</w:t>
      </w:r>
      <w:r w:rsidR="008A36B7" w:rsidRPr="00702F38">
        <w:rPr>
          <w:rFonts w:asciiTheme="minorHAnsi" w:hAnsiTheme="minorHAnsi" w:cstheme="minorHAnsi"/>
          <w:b/>
          <w:bCs/>
          <w:color w:val="auto"/>
        </w:rPr>
        <w:t>A</w:t>
      </w:r>
      <w:r w:rsidR="008A36B7" w:rsidRPr="008A36B7">
        <w:rPr>
          <w:rFonts w:asciiTheme="minorHAnsi" w:hAnsiTheme="minorHAnsi" w:cstheme="minorHAnsi"/>
          <w:color w:val="auto"/>
        </w:rPr>
        <w:t>) and (</w:t>
      </w:r>
      <w:r w:rsidR="008A36B7" w:rsidRPr="00702F38">
        <w:rPr>
          <w:rFonts w:asciiTheme="minorHAnsi" w:hAnsiTheme="minorHAnsi" w:cstheme="minorHAnsi"/>
          <w:b/>
          <w:bCs/>
          <w:color w:val="auto"/>
        </w:rPr>
        <w:t>B</w:t>
      </w:r>
      <w:r w:rsidR="008A36B7" w:rsidRPr="008A36B7">
        <w:rPr>
          <w:rFonts w:asciiTheme="minorHAnsi" w:hAnsiTheme="minorHAnsi" w:cstheme="minorHAnsi"/>
          <w:color w:val="auto"/>
        </w:rPr>
        <w:t xml:space="preserve">) multiple cilia were observed 72 </w:t>
      </w:r>
      <w:r w:rsidR="001D4794">
        <w:rPr>
          <w:rFonts w:asciiTheme="minorHAnsi" w:hAnsiTheme="minorHAnsi" w:cstheme="minorHAnsi"/>
          <w:color w:val="auto"/>
        </w:rPr>
        <w:t>h</w:t>
      </w:r>
      <w:r w:rsidR="008A36B7" w:rsidRPr="008A36B7">
        <w:rPr>
          <w:rFonts w:asciiTheme="minorHAnsi" w:hAnsiTheme="minorHAnsi" w:cstheme="minorHAnsi"/>
          <w:color w:val="auto"/>
        </w:rPr>
        <w:t xml:space="preserve"> after irradiation with 20 </w:t>
      </w:r>
      <w:proofErr w:type="spellStart"/>
      <w:r w:rsidR="008A36B7" w:rsidRPr="008A36B7">
        <w:rPr>
          <w:rFonts w:asciiTheme="minorHAnsi" w:hAnsiTheme="minorHAnsi" w:cstheme="minorHAnsi"/>
          <w:color w:val="auto"/>
        </w:rPr>
        <w:t>Gy</w:t>
      </w:r>
      <w:proofErr w:type="spellEnd"/>
      <w:r w:rsidR="008A36B7" w:rsidRPr="008A36B7">
        <w:rPr>
          <w:rFonts w:asciiTheme="minorHAnsi" w:hAnsiTheme="minorHAnsi" w:cstheme="minorHAnsi"/>
          <w:color w:val="auto"/>
        </w:rPr>
        <w:t>. (</w:t>
      </w:r>
      <w:r w:rsidR="008A36B7" w:rsidRPr="00702F38">
        <w:rPr>
          <w:rFonts w:asciiTheme="minorHAnsi" w:hAnsiTheme="minorHAnsi" w:cstheme="minorHAnsi"/>
          <w:b/>
          <w:bCs/>
          <w:color w:val="auto"/>
        </w:rPr>
        <w:t>C</w:t>
      </w:r>
      <w:r w:rsidR="008A36B7" w:rsidRPr="008A36B7">
        <w:rPr>
          <w:rFonts w:asciiTheme="minorHAnsi" w:hAnsiTheme="minorHAnsi" w:cstheme="minorHAnsi"/>
          <w:color w:val="auto"/>
        </w:rPr>
        <w:t xml:space="preserve">) Single primary cilia after 72 </w:t>
      </w:r>
      <w:r w:rsidR="001D4794">
        <w:rPr>
          <w:rFonts w:asciiTheme="minorHAnsi" w:hAnsiTheme="minorHAnsi" w:cstheme="minorHAnsi"/>
          <w:color w:val="auto"/>
        </w:rPr>
        <w:t>h</w:t>
      </w:r>
      <w:r w:rsidR="008A36B7" w:rsidRPr="008A36B7">
        <w:rPr>
          <w:rFonts w:asciiTheme="minorHAnsi" w:hAnsiTheme="minorHAnsi" w:cstheme="minorHAnsi"/>
          <w:color w:val="auto"/>
        </w:rPr>
        <w:t xml:space="preserve"> irradiation</w:t>
      </w:r>
      <w:r w:rsidR="0047763D">
        <w:rPr>
          <w:rFonts w:asciiTheme="minorHAnsi" w:hAnsiTheme="minorHAnsi" w:cstheme="minorHAnsi"/>
          <w:color w:val="auto"/>
        </w:rPr>
        <w:t xml:space="preserve"> </w:t>
      </w:r>
      <w:r w:rsidR="00067F18">
        <w:rPr>
          <w:rFonts w:asciiTheme="minorHAnsi" w:hAnsiTheme="minorHAnsi" w:cstheme="minorHAnsi"/>
          <w:color w:val="auto"/>
        </w:rPr>
        <w:t xml:space="preserve">with </w:t>
      </w:r>
      <w:r w:rsidR="0047763D" w:rsidRPr="008A36B7">
        <w:rPr>
          <w:rFonts w:asciiTheme="minorHAnsi" w:hAnsiTheme="minorHAnsi" w:cstheme="minorHAnsi"/>
          <w:color w:val="auto"/>
        </w:rPr>
        <w:t>20 Gy</w:t>
      </w:r>
      <w:r w:rsidR="00DD1846">
        <w:rPr>
          <w:rFonts w:asciiTheme="minorHAnsi" w:hAnsiTheme="minorHAnsi" w:cstheme="minorHAnsi"/>
          <w:color w:val="auto"/>
        </w:rPr>
        <w:fldChar w:fldCharType="begin"/>
      </w:r>
      <w:r w:rsidR="00DD1846">
        <w:rPr>
          <w:rFonts w:asciiTheme="minorHAnsi" w:hAnsiTheme="minorHAnsi" w:cstheme="minorHAnsi"/>
          <w:color w:val="auto"/>
        </w:rPr>
        <w:instrText xml:space="preserve"> ADDIN ZOTERO_ITEM CSL_CITATION {"citationID":"VWtZvP64","properties":{"formattedCitation":"\\super 4\\nosupersub{}","plainCitation":"4","noteIndex":0},"citationItems":[{"id":431,"uris":["http://zotero.org/users/local/bVaZPlur/items/M82MJ42L"],"uri":["http://zotero.org/users/local/bVaZPlur/items/M82MJ42L"],"itemData":{"id":431,"type":"article-journal","abstract":"Primary cilia act as physical-chemical sensors and their functions include the perception of the extracellular milieu, regulation of organogenesis, and cell polarity. In general, these cells are monociliated and the single cilium possesses diverse receptors and channels which are involved in morphogenesis and growth signaling, and are, therefore, important for cell proliferation and differentiation. In this study, we used an in vitro model of C2C12 myoblasts to evaluate the effect of DNA damage induced by gamma ionizing radiation on primary cilia incidence. A significantly higher number of ciliated cells were observed after 1 day post-irradiation with 2-20 Gy when compared with non-irradiated cells. After 3 days post-irradiation, the cilia incidence in cells had decreased slightly when treated with 2, 6, and 10 Gy, although an increase in incidence rate was observed in cells treated with 20 Gy. Multi-ciliated cells were also detected in myoblasts irradiated with 10 and 20 Gy but not in non-irradiated cells or after low irradiation (2-6 Gy). Irradiation also caused a dose-dependent decrease in cell viability and proliferation and corresponding cell cycle arrest. Furthermore, an activation of caspases 3/7, 8, and 9 was observed after higher radiation (10 and 20 Gy) with increased apoptosis. Together, our results show that irradiation by gamma rays promotes myoblast ciliogenesis, with pronounced effects observed after 3 days post-irradiation. We conclude that irradiation doses of 10 and 20 Gy are sufficient to induce cell death and are responsible for the formation of multiple cilia originating from multiple basal bodies.","container-title":"Cell Biology International","DOI":"10.1002/cbin.10462","ISSN":"1095-8355","issue":"8","journalAbbreviation":"Cell Biol. Int.","language":"eng","note":"PMID: 25808704","page":"943-953","source":"PubMed","title":"Ionizing radiation increases primary cilia incidence and induces multiciliation in C2C12 myoblasts","volume":"39","author":[{"family":"Filipová","given":"Alžběta"},{"family":"Diaz-Garcia","given":"Daniel"},{"family":"Bezrouk","given":"Aleš"},{"family":"Čížková","given":"Dana"},{"family":"Havelek","given":"Radim"},{"family":"Vávrová","given":"Jiřina"},{"family":"Dayanithi","given":"Govindan"},{"family":"Řezacová","given":"Martina"}],"issued":{"date-parts":[["2015",8]]}}}],"schema":"https://github.com/citation-style-language/schema/raw/master/csl-citation.json"} </w:instrText>
      </w:r>
      <w:r w:rsidR="00DD1846">
        <w:rPr>
          <w:rFonts w:asciiTheme="minorHAnsi" w:hAnsiTheme="minorHAnsi" w:cstheme="minorHAnsi"/>
          <w:color w:val="auto"/>
        </w:rPr>
        <w:fldChar w:fldCharType="separate"/>
      </w:r>
      <w:r w:rsidR="00DD1846" w:rsidRPr="00DD1846">
        <w:rPr>
          <w:vertAlign w:val="superscript"/>
        </w:rPr>
        <w:t>4</w:t>
      </w:r>
      <w:r w:rsidR="00DD1846">
        <w:rPr>
          <w:rFonts w:asciiTheme="minorHAnsi" w:hAnsiTheme="minorHAnsi" w:cstheme="minorHAnsi"/>
          <w:color w:val="auto"/>
        </w:rPr>
        <w:fldChar w:fldCharType="end"/>
      </w:r>
      <w:r w:rsidR="008A36B7" w:rsidRPr="008A36B7">
        <w:rPr>
          <w:rFonts w:asciiTheme="minorHAnsi" w:hAnsiTheme="minorHAnsi" w:cstheme="minorHAnsi"/>
          <w:color w:val="auto"/>
        </w:rPr>
        <w:t>.</w:t>
      </w:r>
    </w:p>
    <w:p w14:paraId="6D0BCC14" w14:textId="77777777" w:rsidR="00C652D1" w:rsidRDefault="00C652D1" w:rsidP="00AC5DC0">
      <w:pPr>
        <w:contextualSpacing/>
        <w:rPr>
          <w:rFonts w:asciiTheme="minorHAnsi" w:hAnsiTheme="minorHAnsi" w:cstheme="minorHAnsi"/>
          <w:color w:val="auto"/>
        </w:rPr>
      </w:pPr>
    </w:p>
    <w:p w14:paraId="78A10FDA" w14:textId="20D0A5B3" w:rsidR="00C652D1" w:rsidRPr="001A6A92" w:rsidRDefault="00C652D1" w:rsidP="00AC5DC0">
      <w:pPr>
        <w:contextualSpacing/>
        <w:rPr>
          <w:rFonts w:asciiTheme="minorHAnsi" w:hAnsiTheme="minorHAnsi" w:cstheme="minorHAnsi"/>
          <w:color w:val="auto"/>
        </w:rPr>
      </w:pPr>
      <w:r w:rsidRPr="005F1A3A">
        <w:rPr>
          <w:rFonts w:asciiTheme="minorHAnsi" w:hAnsiTheme="minorHAnsi" w:cstheme="minorHAnsi"/>
          <w:b/>
          <w:color w:val="auto"/>
        </w:rPr>
        <w:t xml:space="preserve">Figure </w:t>
      </w:r>
      <w:r w:rsidR="003B279A">
        <w:rPr>
          <w:rFonts w:asciiTheme="minorHAnsi" w:hAnsiTheme="minorHAnsi" w:cstheme="minorHAnsi"/>
          <w:b/>
          <w:color w:val="auto"/>
        </w:rPr>
        <w:t>2</w:t>
      </w:r>
      <w:r w:rsidRPr="005F1A3A">
        <w:rPr>
          <w:rFonts w:asciiTheme="minorHAnsi" w:hAnsiTheme="minorHAnsi" w:cstheme="minorHAnsi"/>
          <w:b/>
          <w:color w:val="auto"/>
        </w:rPr>
        <w:t>: Detection of primary cilia in irradiated NHLF</w:t>
      </w:r>
      <w:r w:rsidR="0047763D">
        <w:rPr>
          <w:rFonts w:asciiTheme="minorHAnsi" w:hAnsiTheme="minorHAnsi" w:cstheme="minorHAnsi"/>
          <w:b/>
          <w:color w:val="auto"/>
        </w:rPr>
        <w:t xml:space="preserve"> cells</w:t>
      </w:r>
      <w:r w:rsidRPr="005F1A3A">
        <w:rPr>
          <w:rFonts w:asciiTheme="minorHAnsi" w:hAnsiTheme="minorHAnsi" w:cstheme="minorHAnsi"/>
          <w:b/>
          <w:color w:val="auto"/>
        </w:rPr>
        <w:t>.</w:t>
      </w:r>
      <w:r w:rsidRPr="00F6251C">
        <w:rPr>
          <w:rFonts w:asciiTheme="minorHAnsi" w:hAnsiTheme="minorHAnsi" w:cstheme="minorHAnsi"/>
          <w:color w:val="auto"/>
        </w:rPr>
        <w:t xml:space="preserve"> Representative photographs of primary cilia in </w:t>
      </w:r>
      <w:r>
        <w:rPr>
          <w:rFonts w:asciiTheme="minorHAnsi" w:hAnsiTheme="minorHAnsi" w:cstheme="minorHAnsi"/>
          <w:color w:val="auto"/>
        </w:rPr>
        <w:t>NHLF</w:t>
      </w:r>
      <w:r w:rsidR="0047763D">
        <w:rPr>
          <w:rFonts w:asciiTheme="minorHAnsi" w:hAnsiTheme="minorHAnsi" w:cstheme="minorHAnsi"/>
          <w:color w:val="auto"/>
        </w:rPr>
        <w:t xml:space="preserve"> cells</w:t>
      </w:r>
      <w:r w:rsidRPr="00F6251C">
        <w:rPr>
          <w:rFonts w:asciiTheme="minorHAnsi" w:hAnsiTheme="minorHAnsi" w:cstheme="minorHAnsi"/>
          <w:color w:val="auto"/>
        </w:rPr>
        <w:t>. Primary cilia</w:t>
      </w:r>
      <w:r w:rsidR="00322930">
        <w:rPr>
          <w:rFonts w:asciiTheme="minorHAnsi" w:hAnsiTheme="minorHAnsi" w:cstheme="minorHAnsi"/>
          <w:color w:val="auto"/>
        </w:rPr>
        <w:t xml:space="preserve"> (arrow)</w:t>
      </w:r>
      <w:r w:rsidRPr="00F6251C">
        <w:rPr>
          <w:rFonts w:asciiTheme="minorHAnsi" w:hAnsiTheme="minorHAnsi" w:cstheme="minorHAnsi"/>
          <w:color w:val="auto"/>
        </w:rPr>
        <w:t xml:space="preserve"> detection was performed by immunofluorescence. </w:t>
      </w:r>
      <w:r w:rsidR="0047763D" w:rsidRPr="008A36B7">
        <w:rPr>
          <w:rFonts w:asciiTheme="minorHAnsi" w:hAnsiTheme="minorHAnsi" w:cstheme="minorHAnsi"/>
          <w:color w:val="auto"/>
        </w:rPr>
        <w:t xml:space="preserve">The </w:t>
      </w:r>
      <w:r w:rsidR="00E44305">
        <w:rPr>
          <w:rFonts w:asciiTheme="minorHAnsi" w:hAnsiTheme="minorHAnsi" w:cstheme="minorHAnsi"/>
          <w:color w:val="auto"/>
        </w:rPr>
        <w:t>axoneme</w:t>
      </w:r>
      <w:r w:rsidR="00067F18">
        <w:rPr>
          <w:rFonts w:asciiTheme="minorHAnsi" w:hAnsiTheme="minorHAnsi" w:cstheme="minorHAnsi"/>
          <w:color w:val="auto"/>
        </w:rPr>
        <w:t>s</w:t>
      </w:r>
      <w:r w:rsidR="0047763D" w:rsidRPr="008A36B7">
        <w:rPr>
          <w:rFonts w:asciiTheme="minorHAnsi" w:hAnsiTheme="minorHAnsi" w:cstheme="minorHAnsi"/>
          <w:color w:val="auto"/>
        </w:rPr>
        <w:t xml:space="preserve"> of the primary cilia </w:t>
      </w:r>
      <w:r w:rsidR="00067F18">
        <w:rPr>
          <w:rFonts w:asciiTheme="minorHAnsi" w:hAnsiTheme="minorHAnsi" w:cstheme="minorHAnsi"/>
          <w:color w:val="auto"/>
        </w:rPr>
        <w:t xml:space="preserve">were </w:t>
      </w:r>
      <w:r w:rsidR="00734D0E">
        <w:rPr>
          <w:rFonts w:asciiTheme="minorHAnsi" w:hAnsiTheme="minorHAnsi" w:cstheme="minorHAnsi"/>
          <w:color w:val="auto"/>
        </w:rPr>
        <w:t xml:space="preserve">stained </w:t>
      </w:r>
      <w:r w:rsidR="00E86408">
        <w:rPr>
          <w:rFonts w:asciiTheme="minorHAnsi" w:hAnsiTheme="minorHAnsi" w:cstheme="minorHAnsi"/>
          <w:color w:val="auto"/>
        </w:rPr>
        <w:t>with</w:t>
      </w:r>
      <w:r w:rsidR="0047763D" w:rsidRPr="008A36B7">
        <w:rPr>
          <w:rFonts w:asciiTheme="minorHAnsi" w:hAnsiTheme="minorHAnsi" w:cstheme="minorHAnsi"/>
          <w:color w:val="auto"/>
        </w:rPr>
        <w:t xml:space="preserve"> </w:t>
      </w:r>
      <w:r w:rsidR="004E7F71">
        <w:rPr>
          <w:rFonts w:asciiTheme="minorHAnsi" w:hAnsiTheme="minorHAnsi" w:cstheme="minorHAnsi"/>
          <w:color w:val="auto"/>
        </w:rPr>
        <w:t xml:space="preserve">acetylated </w:t>
      </w:r>
      <w:r w:rsidR="00734D0E">
        <w:t>α-tubulin antibody (red)</w:t>
      </w:r>
      <w:r w:rsidR="0047763D" w:rsidRPr="008A36B7">
        <w:rPr>
          <w:rFonts w:asciiTheme="minorHAnsi" w:hAnsiTheme="minorHAnsi" w:cstheme="minorHAnsi"/>
          <w:color w:val="auto"/>
        </w:rPr>
        <w:t xml:space="preserve"> and the basal bod</w:t>
      </w:r>
      <w:r w:rsidR="00067F18">
        <w:rPr>
          <w:rFonts w:asciiTheme="minorHAnsi" w:hAnsiTheme="minorHAnsi" w:cstheme="minorHAnsi"/>
          <w:color w:val="auto"/>
        </w:rPr>
        <w:t>ies</w:t>
      </w:r>
      <w:r w:rsidR="0047763D" w:rsidRPr="008A36B7">
        <w:rPr>
          <w:rFonts w:asciiTheme="minorHAnsi" w:hAnsiTheme="minorHAnsi" w:cstheme="minorHAnsi"/>
          <w:color w:val="auto"/>
        </w:rPr>
        <w:t xml:space="preserve"> </w:t>
      </w:r>
      <w:r w:rsidR="00E86408">
        <w:rPr>
          <w:rFonts w:asciiTheme="minorHAnsi" w:hAnsiTheme="minorHAnsi" w:cstheme="minorHAnsi"/>
          <w:color w:val="auto"/>
        </w:rPr>
        <w:t>with</w:t>
      </w:r>
      <w:r w:rsidR="00E86408" w:rsidRPr="008A36B7">
        <w:rPr>
          <w:rFonts w:asciiTheme="minorHAnsi" w:hAnsiTheme="minorHAnsi" w:cstheme="minorHAnsi"/>
          <w:color w:val="auto"/>
        </w:rPr>
        <w:t xml:space="preserve"> </w:t>
      </w:r>
      <w:r w:rsidR="00734D0E">
        <w:rPr>
          <w:rFonts w:asciiTheme="minorHAnsi" w:hAnsiTheme="minorHAnsi" w:cstheme="minorHAnsi"/>
          <w:color w:val="auto"/>
        </w:rPr>
        <w:t>γ-t</w:t>
      </w:r>
      <w:r w:rsidR="00734D0E" w:rsidRPr="00734D0E">
        <w:rPr>
          <w:rFonts w:asciiTheme="minorHAnsi" w:hAnsiTheme="minorHAnsi" w:cstheme="minorHAnsi"/>
          <w:color w:val="auto"/>
        </w:rPr>
        <w:t>ubulin</w:t>
      </w:r>
      <w:r w:rsidR="00734D0E" w:rsidRPr="00734D0E" w:rsidDel="00734D0E">
        <w:rPr>
          <w:rFonts w:asciiTheme="minorHAnsi" w:hAnsiTheme="minorHAnsi" w:cstheme="minorHAnsi"/>
          <w:color w:val="auto"/>
        </w:rPr>
        <w:t xml:space="preserve"> </w:t>
      </w:r>
      <w:r w:rsidR="00734D0E">
        <w:rPr>
          <w:rFonts w:asciiTheme="minorHAnsi" w:hAnsiTheme="minorHAnsi" w:cstheme="minorHAnsi"/>
          <w:color w:val="auto"/>
        </w:rPr>
        <w:t>antibody</w:t>
      </w:r>
      <w:r w:rsidR="00734D0E" w:rsidRPr="008A36B7" w:rsidDel="00734D0E">
        <w:rPr>
          <w:rFonts w:asciiTheme="minorHAnsi" w:hAnsiTheme="minorHAnsi" w:cstheme="minorHAnsi"/>
          <w:color w:val="auto"/>
        </w:rPr>
        <w:t xml:space="preserve"> </w:t>
      </w:r>
      <w:r w:rsidR="0047763D">
        <w:rPr>
          <w:rFonts w:asciiTheme="minorHAnsi" w:hAnsiTheme="minorHAnsi" w:cstheme="minorHAnsi"/>
          <w:color w:val="auto"/>
        </w:rPr>
        <w:t>(</w:t>
      </w:r>
      <w:r w:rsidR="0047763D" w:rsidRPr="008A36B7">
        <w:rPr>
          <w:rFonts w:asciiTheme="minorHAnsi" w:hAnsiTheme="minorHAnsi" w:cstheme="minorHAnsi"/>
          <w:color w:val="auto"/>
        </w:rPr>
        <w:t>green</w:t>
      </w:r>
      <w:r w:rsidR="0047763D">
        <w:rPr>
          <w:rFonts w:asciiTheme="minorHAnsi" w:hAnsiTheme="minorHAnsi" w:cstheme="minorHAnsi"/>
          <w:color w:val="auto"/>
        </w:rPr>
        <w:t>)</w:t>
      </w:r>
      <w:r w:rsidR="0047763D" w:rsidRPr="008A36B7">
        <w:rPr>
          <w:rFonts w:asciiTheme="minorHAnsi" w:hAnsiTheme="minorHAnsi" w:cstheme="minorHAnsi"/>
          <w:color w:val="auto"/>
        </w:rPr>
        <w:t>. Nuclei were stained with DAPI</w:t>
      </w:r>
      <w:r w:rsidR="0047763D" w:rsidRPr="0047763D">
        <w:rPr>
          <w:rFonts w:asciiTheme="minorHAnsi" w:hAnsiTheme="minorHAnsi" w:cstheme="minorHAnsi"/>
          <w:color w:val="auto"/>
        </w:rPr>
        <w:t xml:space="preserve"> </w:t>
      </w:r>
      <w:r w:rsidR="0047763D">
        <w:rPr>
          <w:rFonts w:asciiTheme="minorHAnsi" w:hAnsiTheme="minorHAnsi" w:cstheme="minorHAnsi"/>
          <w:color w:val="auto"/>
        </w:rPr>
        <w:t>(</w:t>
      </w:r>
      <w:r w:rsidR="0047763D" w:rsidRPr="008A36B7">
        <w:rPr>
          <w:rFonts w:asciiTheme="minorHAnsi" w:hAnsiTheme="minorHAnsi" w:cstheme="minorHAnsi"/>
          <w:color w:val="auto"/>
        </w:rPr>
        <w:t>blue</w:t>
      </w:r>
      <w:r w:rsidR="0047763D">
        <w:rPr>
          <w:rFonts w:asciiTheme="minorHAnsi" w:hAnsiTheme="minorHAnsi" w:cstheme="minorHAnsi"/>
          <w:color w:val="auto"/>
        </w:rPr>
        <w:t>)</w:t>
      </w:r>
      <w:r w:rsidR="0047763D" w:rsidRPr="008A36B7">
        <w:rPr>
          <w:rFonts w:asciiTheme="minorHAnsi" w:hAnsiTheme="minorHAnsi" w:cstheme="minorHAnsi"/>
          <w:color w:val="auto"/>
        </w:rPr>
        <w:t xml:space="preserve">. </w:t>
      </w:r>
      <w:r w:rsidRPr="00F6251C">
        <w:rPr>
          <w:rFonts w:asciiTheme="minorHAnsi" w:hAnsiTheme="minorHAnsi" w:cstheme="minorHAnsi"/>
          <w:color w:val="auto"/>
        </w:rPr>
        <w:t xml:space="preserve">Single primary cilia </w:t>
      </w:r>
      <w:r w:rsidR="0047763D">
        <w:rPr>
          <w:rFonts w:asciiTheme="minorHAnsi" w:hAnsiTheme="minorHAnsi" w:cstheme="minorHAnsi"/>
          <w:color w:val="auto"/>
        </w:rPr>
        <w:t>24</w:t>
      </w:r>
      <w:r w:rsidR="0047763D" w:rsidRPr="00F6251C">
        <w:rPr>
          <w:rFonts w:asciiTheme="minorHAnsi" w:hAnsiTheme="minorHAnsi" w:cstheme="minorHAnsi"/>
          <w:color w:val="auto"/>
        </w:rPr>
        <w:t xml:space="preserve"> hours after irradiation </w:t>
      </w:r>
      <w:r w:rsidR="00CD3E1B">
        <w:rPr>
          <w:rFonts w:asciiTheme="minorHAnsi" w:hAnsiTheme="minorHAnsi" w:cstheme="minorHAnsi"/>
          <w:color w:val="auto"/>
        </w:rPr>
        <w:t xml:space="preserve">at </w:t>
      </w:r>
      <w:r w:rsidRPr="00F6251C">
        <w:rPr>
          <w:rFonts w:asciiTheme="minorHAnsi" w:hAnsiTheme="minorHAnsi" w:cstheme="minorHAnsi"/>
          <w:color w:val="auto"/>
        </w:rPr>
        <w:t xml:space="preserve">2 </w:t>
      </w:r>
      <w:proofErr w:type="spellStart"/>
      <w:r w:rsidRPr="00F6251C">
        <w:rPr>
          <w:rFonts w:asciiTheme="minorHAnsi" w:hAnsiTheme="minorHAnsi" w:cstheme="minorHAnsi"/>
          <w:color w:val="auto"/>
        </w:rPr>
        <w:t>Gy</w:t>
      </w:r>
      <w:proofErr w:type="spellEnd"/>
      <w:r w:rsidRPr="00F6251C">
        <w:rPr>
          <w:rFonts w:asciiTheme="minorHAnsi" w:hAnsiTheme="minorHAnsi" w:cstheme="minorHAnsi"/>
          <w:color w:val="auto"/>
        </w:rPr>
        <w:t>.</w:t>
      </w:r>
    </w:p>
    <w:p w14:paraId="55EA104F" w14:textId="77777777" w:rsidR="00C652D1" w:rsidRDefault="00C652D1" w:rsidP="00AC5DC0">
      <w:pPr>
        <w:contextualSpacing/>
        <w:rPr>
          <w:rFonts w:asciiTheme="minorHAnsi" w:hAnsiTheme="minorHAnsi" w:cstheme="minorHAnsi"/>
          <w:color w:val="auto"/>
        </w:rPr>
      </w:pPr>
    </w:p>
    <w:p w14:paraId="0F80991E" w14:textId="5E866AB1" w:rsidR="00DF2236" w:rsidRDefault="00DF2236" w:rsidP="00AC5DC0">
      <w:pPr>
        <w:contextualSpacing/>
        <w:rPr>
          <w:rFonts w:asciiTheme="minorHAnsi" w:hAnsiTheme="minorHAnsi" w:cstheme="minorHAnsi"/>
          <w:color w:val="auto"/>
        </w:rPr>
      </w:pPr>
      <w:r w:rsidRPr="005F1A3A">
        <w:rPr>
          <w:rFonts w:asciiTheme="minorHAnsi" w:hAnsiTheme="minorHAnsi" w:cstheme="minorHAnsi"/>
          <w:b/>
          <w:color w:val="auto"/>
        </w:rPr>
        <w:t xml:space="preserve">Figure </w:t>
      </w:r>
      <w:r w:rsidR="003B279A">
        <w:rPr>
          <w:rFonts w:asciiTheme="minorHAnsi" w:hAnsiTheme="minorHAnsi" w:cstheme="minorHAnsi"/>
          <w:b/>
          <w:color w:val="auto"/>
        </w:rPr>
        <w:t>3</w:t>
      </w:r>
      <w:r w:rsidRPr="005F1A3A">
        <w:rPr>
          <w:rFonts w:asciiTheme="minorHAnsi" w:hAnsiTheme="minorHAnsi" w:cstheme="minorHAnsi"/>
          <w:b/>
          <w:color w:val="auto"/>
        </w:rPr>
        <w:t xml:space="preserve">: </w:t>
      </w:r>
      <w:r w:rsidR="0047763D">
        <w:rPr>
          <w:rFonts w:asciiTheme="minorHAnsi" w:hAnsiTheme="minorHAnsi" w:cstheme="minorHAnsi"/>
          <w:b/>
          <w:color w:val="auto"/>
        </w:rPr>
        <w:t>I</w:t>
      </w:r>
      <w:r w:rsidR="008A0DB0" w:rsidRPr="005F1A3A">
        <w:rPr>
          <w:rFonts w:asciiTheme="minorHAnsi" w:hAnsiTheme="minorHAnsi" w:cstheme="minorHAnsi"/>
          <w:b/>
          <w:color w:val="auto"/>
        </w:rPr>
        <w:t xml:space="preserve">ncidence of primary cilia in the </w:t>
      </w:r>
      <w:r w:rsidR="0013288A">
        <w:rPr>
          <w:rFonts w:asciiTheme="minorHAnsi" w:hAnsiTheme="minorHAnsi" w:cstheme="minorHAnsi"/>
          <w:b/>
          <w:color w:val="auto"/>
        </w:rPr>
        <w:t>MEF</w:t>
      </w:r>
      <w:r w:rsidR="0047763D">
        <w:rPr>
          <w:rFonts w:asciiTheme="minorHAnsi" w:hAnsiTheme="minorHAnsi" w:cstheme="minorHAnsi"/>
          <w:b/>
          <w:color w:val="auto"/>
        </w:rPr>
        <w:t xml:space="preserve"> cells</w:t>
      </w:r>
      <w:r w:rsidR="008A0DB0" w:rsidRPr="005F1A3A">
        <w:rPr>
          <w:rFonts w:asciiTheme="minorHAnsi" w:hAnsiTheme="minorHAnsi" w:cstheme="minorHAnsi"/>
          <w:b/>
          <w:color w:val="auto"/>
        </w:rPr>
        <w:t xml:space="preserve"> after metabolic stress</w:t>
      </w:r>
      <w:r w:rsidR="0047763D">
        <w:rPr>
          <w:rFonts w:asciiTheme="minorHAnsi" w:hAnsiTheme="minorHAnsi" w:cstheme="minorHAnsi"/>
          <w:b/>
          <w:color w:val="auto"/>
        </w:rPr>
        <w:t xml:space="preserve"> </w:t>
      </w:r>
      <w:r w:rsidR="008A0DB0" w:rsidRPr="005F1A3A">
        <w:rPr>
          <w:rFonts w:asciiTheme="minorHAnsi" w:hAnsiTheme="minorHAnsi" w:cstheme="minorHAnsi"/>
          <w:b/>
          <w:color w:val="auto"/>
        </w:rPr>
        <w:t>induced</w:t>
      </w:r>
      <w:r w:rsidR="0047763D">
        <w:rPr>
          <w:rFonts w:asciiTheme="minorHAnsi" w:hAnsiTheme="minorHAnsi" w:cstheme="minorHAnsi"/>
          <w:b/>
          <w:color w:val="auto"/>
        </w:rPr>
        <w:t xml:space="preserve"> by</w:t>
      </w:r>
      <w:r w:rsidR="008A0DB0" w:rsidRPr="005F1A3A">
        <w:rPr>
          <w:rFonts w:asciiTheme="minorHAnsi" w:hAnsiTheme="minorHAnsi" w:cstheme="minorHAnsi"/>
          <w:b/>
          <w:color w:val="auto"/>
        </w:rPr>
        <w:t xml:space="preserve"> </w:t>
      </w:r>
      <w:r w:rsidR="0047763D">
        <w:rPr>
          <w:rFonts w:asciiTheme="minorHAnsi" w:hAnsiTheme="minorHAnsi" w:cstheme="minorHAnsi"/>
          <w:b/>
          <w:color w:val="auto"/>
        </w:rPr>
        <w:t xml:space="preserve">serum </w:t>
      </w:r>
      <w:r w:rsidR="008A0DB0" w:rsidRPr="005F1A3A">
        <w:rPr>
          <w:rFonts w:asciiTheme="minorHAnsi" w:hAnsiTheme="minorHAnsi" w:cstheme="minorHAnsi"/>
          <w:b/>
          <w:color w:val="auto"/>
        </w:rPr>
        <w:t>starvation.</w:t>
      </w:r>
      <w:r w:rsidR="008A0DB0">
        <w:rPr>
          <w:rFonts w:asciiTheme="minorHAnsi" w:hAnsiTheme="minorHAnsi" w:cstheme="minorHAnsi"/>
          <w:color w:val="auto"/>
        </w:rPr>
        <w:t xml:space="preserve"> </w:t>
      </w:r>
      <w:r w:rsidR="008A0DB0" w:rsidRPr="008A0DB0">
        <w:rPr>
          <w:rFonts w:asciiTheme="minorHAnsi" w:hAnsiTheme="minorHAnsi" w:cstheme="minorHAnsi"/>
          <w:color w:val="auto"/>
        </w:rPr>
        <w:t>Representative photographs of primary cilia</w:t>
      </w:r>
      <w:r w:rsidR="000E7056">
        <w:rPr>
          <w:rFonts w:asciiTheme="minorHAnsi" w:hAnsiTheme="minorHAnsi" w:cstheme="minorHAnsi"/>
          <w:color w:val="auto"/>
        </w:rPr>
        <w:t xml:space="preserve"> 24 </w:t>
      </w:r>
      <w:r w:rsidR="001D4794">
        <w:rPr>
          <w:rFonts w:asciiTheme="minorHAnsi" w:hAnsiTheme="minorHAnsi" w:cstheme="minorHAnsi"/>
          <w:color w:val="auto"/>
        </w:rPr>
        <w:t>h</w:t>
      </w:r>
      <w:r w:rsidR="000E7056">
        <w:rPr>
          <w:rFonts w:asciiTheme="minorHAnsi" w:hAnsiTheme="minorHAnsi" w:cstheme="minorHAnsi"/>
          <w:color w:val="auto"/>
        </w:rPr>
        <w:t xml:space="preserve"> after</w:t>
      </w:r>
      <w:r w:rsidR="0047763D">
        <w:rPr>
          <w:rFonts w:asciiTheme="minorHAnsi" w:hAnsiTheme="minorHAnsi" w:cstheme="minorHAnsi"/>
          <w:color w:val="auto"/>
        </w:rPr>
        <w:t xml:space="preserve"> serum</w:t>
      </w:r>
      <w:r w:rsidR="000E7056">
        <w:rPr>
          <w:rFonts w:asciiTheme="minorHAnsi" w:hAnsiTheme="minorHAnsi" w:cstheme="minorHAnsi"/>
          <w:color w:val="auto"/>
        </w:rPr>
        <w:t xml:space="preserve"> starvation</w:t>
      </w:r>
      <w:r w:rsidR="005F266C">
        <w:rPr>
          <w:rFonts w:asciiTheme="minorHAnsi" w:hAnsiTheme="minorHAnsi" w:cstheme="minorHAnsi"/>
          <w:color w:val="auto"/>
        </w:rPr>
        <w:t xml:space="preserve"> (0.1% FBS)</w:t>
      </w:r>
      <w:r w:rsidR="000E7056">
        <w:rPr>
          <w:rFonts w:asciiTheme="minorHAnsi" w:hAnsiTheme="minorHAnsi" w:cstheme="minorHAnsi"/>
          <w:color w:val="auto"/>
        </w:rPr>
        <w:t xml:space="preserve"> in </w:t>
      </w:r>
      <w:r w:rsidR="00F87244">
        <w:rPr>
          <w:rFonts w:asciiTheme="minorHAnsi" w:hAnsiTheme="minorHAnsi" w:cstheme="minorHAnsi"/>
          <w:color w:val="auto"/>
        </w:rPr>
        <w:t>MEF</w:t>
      </w:r>
      <w:r w:rsidR="0047763D">
        <w:rPr>
          <w:rFonts w:asciiTheme="minorHAnsi" w:hAnsiTheme="minorHAnsi" w:cstheme="minorHAnsi"/>
          <w:color w:val="auto"/>
        </w:rPr>
        <w:t xml:space="preserve"> cells</w:t>
      </w:r>
      <w:r w:rsidR="008A0DB0" w:rsidRPr="008A0DB0">
        <w:rPr>
          <w:rFonts w:asciiTheme="minorHAnsi" w:hAnsiTheme="minorHAnsi" w:cstheme="minorHAnsi"/>
          <w:color w:val="auto"/>
        </w:rPr>
        <w:t>. Primary cilia</w:t>
      </w:r>
      <w:r w:rsidR="00322930">
        <w:rPr>
          <w:rFonts w:asciiTheme="minorHAnsi" w:hAnsiTheme="minorHAnsi" w:cstheme="minorHAnsi"/>
          <w:color w:val="auto"/>
        </w:rPr>
        <w:t xml:space="preserve"> (arrow)</w:t>
      </w:r>
      <w:r w:rsidR="008A0DB0" w:rsidRPr="008A0DB0">
        <w:rPr>
          <w:rFonts w:asciiTheme="minorHAnsi" w:hAnsiTheme="minorHAnsi" w:cstheme="minorHAnsi"/>
          <w:color w:val="auto"/>
        </w:rPr>
        <w:t xml:space="preserve"> detection was performed by immunofluorescence. </w:t>
      </w:r>
      <w:r w:rsidR="00E86408">
        <w:rPr>
          <w:rFonts w:asciiTheme="minorHAnsi" w:hAnsiTheme="minorHAnsi" w:cstheme="minorHAnsi"/>
          <w:color w:val="auto"/>
        </w:rPr>
        <w:t>Axoneme</w:t>
      </w:r>
      <w:r w:rsidR="00067F18">
        <w:rPr>
          <w:rFonts w:asciiTheme="minorHAnsi" w:hAnsiTheme="minorHAnsi" w:cstheme="minorHAnsi"/>
          <w:color w:val="auto"/>
        </w:rPr>
        <w:t>s</w:t>
      </w:r>
      <w:r w:rsidR="00E86408">
        <w:rPr>
          <w:rFonts w:asciiTheme="minorHAnsi" w:hAnsiTheme="minorHAnsi" w:cstheme="minorHAnsi"/>
          <w:color w:val="auto"/>
        </w:rPr>
        <w:t xml:space="preserve"> </w:t>
      </w:r>
      <w:r w:rsidR="00067F18">
        <w:rPr>
          <w:rFonts w:asciiTheme="minorHAnsi" w:hAnsiTheme="minorHAnsi" w:cstheme="minorHAnsi"/>
          <w:color w:val="auto"/>
        </w:rPr>
        <w:t xml:space="preserve">were </w:t>
      </w:r>
      <w:r w:rsidR="00E86408">
        <w:rPr>
          <w:rFonts w:asciiTheme="minorHAnsi" w:hAnsiTheme="minorHAnsi" w:cstheme="minorHAnsi"/>
          <w:color w:val="auto"/>
        </w:rPr>
        <w:t>labeled w</w:t>
      </w:r>
      <w:r w:rsidR="004E7F71">
        <w:rPr>
          <w:rFonts w:asciiTheme="minorHAnsi" w:hAnsiTheme="minorHAnsi" w:cstheme="minorHAnsi"/>
          <w:color w:val="auto"/>
        </w:rPr>
        <w:t xml:space="preserve">ith acetylated </w:t>
      </w:r>
      <w:r w:rsidR="004E7F71">
        <w:t xml:space="preserve">α-tubulin antibody </w:t>
      </w:r>
      <w:r w:rsidR="004E7F71">
        <w:rPr>
          <w:rFonts w:asciiTheme="minorHAnsi" w:hAnsiTheme="minorHAnsi" w:cstheme="minorHAnsi"/>
          <w:color w:val="auto"/>
        </w:rPr>
        <w:t>(red).</w:t>
      </w:r>
      <w:r w:rsidR="00A24384">
        <w:rPr>
          <w:rFonts w:asciiTheme="minorHAnsi" w:hAnsiTheme="minorHAnsi" w:cstheme="minorHAnsi"/>
          <w:color w:val="auto"/>
        </w:rPr>
        <w:t xml:space="preserve"> </w:t>
      </w:r>
      <w:r w:rsidR="007806D8">
        <w:rPr>
          <w:rFonts w:asciiTheme="minorHAnsi" w:hAnsiTheme="minorHAnsi" w:cstheme="minorHAnsi"/>
          <w:color w:val="auto"/>
        </w:rPr>
        <w:t xml:space="preserve">Basal bodies were stained with </w:t>
      </w:r>
      <w:r w:rsidR="004E7F71">
        <w:rPr>
          <w:rFonts w:asciiTheme="minorHAnsi" w:hAnsiTheme="minorHAnsi" w:cstheme="minorHAnsi"/>
          <w:color w:val="auto"/>
        </w:rPr>
        <w:t>γ-t</w:t>
      </w:r>
      <w:r w:rsidR="004E7F71" w:rsidRPr="00734D0E">
        <w:rPr>
          <w:rFonts w:asciiTheme="minorHAnsi" w:hAnsiTheme="minorHAnsi" w:cstheme="minorHAnsi"/>
          <w:color w:val="auto"/>
        </w:rPr>
        <w:t>ubulin</w:t>
      </w:r>
      <w:r w:rsidR="004E7F71" w:rsidRPr="00734D0E" w:rsidDel="00734D0E">
        <w:rPr>
          <w:rFonts w:asciiTheme="minorHAnsi" w:hAnsiTheme="minorHAnsi" w:cstheme="minorHAnsi"/>
          <w:color w:val="auto"/>
        </w:rPr>
        <w:t xml:space="preserve"> </w:t>
      </w:r>
      <w:r w:rsidR="00F02EF2">
        <w:rPr>
          <w:rFonts w:asciiTheme="minorHAnsi" w:hAnsiTheme="minorHAnsi" w:cstheme="minorHAnsi"/>
          <w:color w:val="auto"/>
        </w:rPr>
        <w:t>antibody</w:t>
      </w:r>
      <w:r w:rsidR="00F02EF2" w:rsidRPr="008A36B7">
        <w:rPr>
          <w:rFonts w:asciiTheme="minorHAnsi" w:hAnsiTheme="minorHAnsi" w:cstheme="minorHAnsi"/>
          <w:color w:val="auto"/>
        </w:rPr>
        <w:t xml:space="preserve"> </w:t>
      </w:r>
      <w:r w:rsidR="00E86408">
        <w:rPr>
          <w:rFonts w:asciiTheme="minorHAnsi" w:hAnsiTheme="minorHAnsi" w:cstheme="minorHAnsi"/>
          <w:color w:val="auto"/>
        </w:rPr>
        <w:t>(</w:t>
      </w:r>
      <w:r w:rsidR="004E7F71">
        <w:rPr>
          <w:rFonts w:asciiTheme="minorHAnsi" w:hAnsiTheme="minorHAnsi" w:cstheme="minorHAnsi"/>
          <w:color w:val="auto"/>
        </w:rPr>
        <w:t>green</w:t>
      </w:r>
      <w:r w:rsidR="00E86408">
        <w:rPr>
          <w:rFonts w:asciiTheme="minorHAnsi" w:hAnsiTheme="minorHAnsi" w:cstheme="minorHAnsi"/>
          <w:color w:val="auto"/>
        </w:rPr>
        <w:t>)</w:t>
      </w:r>
      <w:r w:rsidR="0047763D" w:rsidRPr="008A36B7">
        <w:rPr>
          <w:rFonts w:asciiTheme="minorHAnsi" w:hAnsiTheme="minorHAnsi" w:cstheme="minorHAnsi"/>
          <w:color w:val="auto"/>
        </w:rPr>
        <w:t>. Nuclei were stained with DAPI</w:t>
      </w:r>
      <w:r w:rsidR="0047763D" w:rsidRPr="0047763D">
        <w:rPr>
          <w:rFonts w:asciiTheme="minorHAnsi" w:hAnsiTheme="minorHAnsi" w:cstheme="minorHAnsi"/>
          <w:color w:val="auto"/>
        </w:rPr>
        <w:t xml:space="preserve"> </w:t>
      </w:r>
      <w:r w:rsidR="0047763D">
        <w:rPr>
          <w:rFonts w:asciiTheme="minorHAnsi" w:hAnsiTheme="minorHAnsi" w:cstheme="minorHAnsi"/>
          <w:color w:val="auto"/>
        </w:rPr>
        <w:t>(</w:t>
      </w:r>
      <w:r w:rsidR="0047763D" w:rsidRPr="008A36B7">
        <w:rPr>
          <w:rFonts w:asciiTheme="minorHAnsi" w:hAnsiTheme="minorHAnsi" w:cstheme="minorHAnsi"/>
          <w:color w:val="auto"/>
        </w:rPr>
        <w:t>blue</w:t>
      </w:r>
      <w:r w:rsidR="0047763D">
        <w:rPr>
          <w:rFonts w:asciiTheme="minorHAnsi" w:hAnsiTheme="minorHAnsi" w:cstheme="minorHAnsi"/>
          <w:color w:val="auto"/>
        </w:rPr>
        <w:t>)</w:t>
      </w:r>
      <w:r w:rsidR="0047763D" w:rsidRPr="008A36B7">
        <w:rPr>
          <w:rFonts w:asciiTheme="minorHAnsi" w:hAnsiTheme="minorHAnsi" w:cstheme="minorHAnsi"/>
          <w:color w:val="auto"/>
        </w:rPr>
        <w:t xml:space="preserve">. </w:t>
      </w:r>
    </w:p>
    <w:p w14:paraId="537ED563" w14:textId="77777777" w:rsidR="005F1A3A" w:rsidRDefault="005F1A3A" w:rsidP="00AC5DC0">
      <w:pPr>
        <w:contextualSpacing/>
        <w:rPr>
          <w:rFonts w:asciiTheme="minorHAnsi" w:hAnsiTheme="minorHAnsi" w:cstheme="minorHAnsi"/>
          <w:color w:val="auto"/>
        </w:rPr>
      </w:pPr>
    </w:p>
    <w:p w14:paraId="43CD075D" w14:textId="5F641C6F" w:rsidR="005F1A3A" w:rsidRDefault="005F1A3A" w:rsidP="00AC5DC0">
      <w:pPr>
        <w:contextualSpacing/>
        <w:rPr>
          <w:rFonts w:asciiTheme="minorHAnsi" w:hAnsiTheme="minorHAnsi" w:cstheme="minorHAnsi"/>
          <w:color w:val="auto"/>
        </w:rPr>
      </w:pPr>
      <w:r w:rsidRPr="00EC286A">
        <w:rPr>
          <w:rFonts w:asciiTheme="minorHAnsi" w:hAnsiTheme="minorHAnsi" w:cstheme="minorHAnsi"/>
          <w:b/>
          <w:color w:val="auto"/>
        </w:rPr>
        <w:t xml:space="preserve">Figure </w:t>
      </w:r>
      <w:r w:rsidR="003B279A">
        <w:rPr>
          <w:rFonts w:asciiTheme="minorHAnsi" w:hAnsiTheme="minorHAnsi" w:cstheme="minorHAnsi"/>
          <w:b/>
          <w:color w:val="auto"/>
        </w:rPr>
        <w:t>4</w:t>
      </w:r>
      <w:r w:rsidRPr="00EC286A">
        <w:rPr>
          <w:rFonts w:asciiTheme="minorHAnsi" w:hAnsiTheme="minorHAnsi" w:cstheme="minorHAnsi"/>
          <w:b/>
          <w:color w:val="auto"/>
        </w:rPr>
        <w:t xml:space="preserve">: </w:t>
      </w:r>
      <w:r w:rsidR="00EC286A" w:rsidRPr="00EC286A">
        <w:rPr>
          <w:rFonts w:asciiTheme="minorHAnsi" w:hAnsiTheme="minorHAnsi" w:cstheme="minorHAnsi"/>
          <w:b/>
          <w:color w:val="auto"/>
        </w:rPr>
        <w:t>Representative photographs of primary cilia in skin fibroblasts.</w:t>
      </w:r>
      <w:r w:rsidR="00EC286A" w:rsidRPr="00EC286A">
        <w:rPr>
          <w:rFonts w:asciiTheme="minorHAnsi" w:hAnsiTheme="minorHAnsi" w:cstheme="minorHAnsi"/>
          <w:color w:val="auto"/>
        </w:rPr>
        <w:t xml:space="preserve"> Primary cilia </w:t>
      </w:r>
      <w:r w:rsidR="00322930">
        <w:rPr>
          <w:rFonts w:asciiTheme="minorHAnsi" w:hAnsiTheme="minorHAnsi" w:cstheme="minorHAnsi"/>
          <w:color w:val="auto"/>
        </w:rPr>
        <w:t xml:space="preserve">(arrow) </w:t>
      </w:r>
      <w:r w:rsidR="00EC286A" w:rsidRPr="00EC286A">
        <w:rPr>
          <w:rFonts w:asciiTheme="minorHAnsi" w:hAnsiTheme="minorHAnsi" w:cstheme="minorHAnsi"/>
          <w:color w:val="auto"/>
        </w:rPr>
        <w:t xml:space="preserve">detection was performed by immunofluorescence. </w:t>
      </w:r>
      <w:r w:rsidR="00E86408">
        <w:rPr>
          <w:rFonts w:asciiTheme="minorHAnsi" w:hAnsiTheme="minorHAnsi" w:cstheme="minorHAnsi"/>
          <w:color w:val="auto"/>
        </w:rPr>
        <w:t>Primary c</w:t>
      </w:r>
      <w:r w:rsidR="00E4715F" w:rsidRPr="00E4715F">
        <w:rPr>
          <w:rFonts w:asciiTheme="minorHAnsi" w:hAnsiTheme="minorHAnsi" w:cstheme="minorHAnsi"/>
          <w:color w:val="auto"/>
        </w:rPr>
        <w:t xml:space="preserve">ilia were stained with </w:t>
      </w:r>
      <w:r w:rsidR="00E4715F">
        <w:rPr>
          <w:rFonts w:asciiTheme="minorHAnsi" w:hAnsiTheme="minorHAnsi" w:cstheme="minorHAnsi"/>
          <w:color w:val="auto"/>
        </w:rPr>
        <w:t xml:space="preserve">acetylated </w:t>
      </w:r>
      <w:r w:rsidR="00E4715F">
        <w:t>α-tubulin antibody (red</w:t>
      </w:r>
      <w:r w:rsidR="00E4715F" w:rsidRPr="00E4715F">
        <w:rPr>
          <w:rFonts w:asciiTheme="minorHAnsi" w:hAnsiTheme="minorHAnsi" w:cstheme="minorHAnsi"/>
          <w:color w:val="auto"/>
        </w:rPr>
        <w:t xml:space="preserve">), while the basal bodies were </w:t>
      </w:r>
      <w:r w:rsidR="007806D8">
        <w:rPr>
          <w:rFonts w:asciiTheme="minorHAnsi" w:hAnsiTheme="minorHAnsi" w:cstheme="minorHAnsi"/>
          <w:color w:val="auto"/>
        </w:rPr>
        <w:t>stained</w:t>
      </w:r>
      <w:r w:rsidR="007806D8" w:rsidRPr="00E4715F">
        <w:rPr>
          <w:rFonts w:asciiTheme="minorHAnsi" w:hAnsiTheme="minorHAnsi" w:cstheme="minorHAnsi"/>
          <w:color w:val="auto"/>
        </w:rPr>
        <w:t xml:space="preserve"> </w:t>
      </w:r>
      <w:r w:rsidR="00E4715F" w:rsidRPr="00E4715F">
        <w:rPr>
          <w:rFonts w:asciiTheme="minorHAnsi" w:hAnsiTheme="minorHAnsi" w:cstheme="minorHAnsi"/>
          <w:color w:val="auto"/>
        </w:rPr>
        <w:t xml:space="preserve">with </w:t>
      </w:r>
      <w:r w:rsidR="00E4715F">
        <w:rPr>
          <w:rFonts w:asciiTheme="minorHAnsi" w:hAnsiTheme="minorHAnsi" w:cstheme="minorHAnsi"/>
          <w:color w:val="auto"/>
        </w:rPr>
        <w:t>γ-t</w:t>
      </w:r>
      <w:r w:rsidR="00E4715F" w:rsidRPr="00734D0E">
        <w:rPr>
          <w:rFonts w:asciiTheme="minorHAnsi" w:hAnsiTheme="minorHAnsi" w:cstheme="minorHAnsi"/>
          <w:color w:val="auto"/>
        </w:rPr>
        <w:t>ubulin</w:t>
      </w:r>
      <w:r w:rsidR="00E4715F" w:rsidRPr="00734D0E" w:rsidDel="00734D0E">
        <w:rPr>
          <w:rFonts w:asciiTheme="minorHAnsi" w:hAnsiTheme="minorHAnsi" w:cstheme="minorHAnsi"/>
          <w:color w:val="auto"/>
        </w:rPr>
        <w:t xml:space="preserve"> </w:t>
      </w:r>
      <w:r w:rsidR="00E4715F">
        <w:rPr>
          <w:rFonts w:asciiTheme="minorHAnsi" w:hAnsiTheme="minorHAnsi" w:cstheme="minorHAnsi"/>
          <w:color w:val="auto"/>
        </w:rPr>
        <w:t>antibody</w:t>
      </w:r>
      <w:r w:rsidR="00E4715F" w:rsidRPr="008A36B7" w:rsidDel="00734D0E">
        <w:rPr>
          <w:rFonts w:asciiTheme="minorHAnsi" w:hAnsiTheme="minorHAnsi" w:cstheme="minorHAnsi"/>
          <w:color w:val="auto"/>
        </w:rPr>
        <w:t xml:space="preserve"> </w:t>
      </w:r>
      <w:r w:rsidR="00E4715F">
        <w:rPr>
          <w:rFonts w:asciiTheme="minorHAnsi" w:hAnsiTheme="minorHAnsi" w:cstheme="minorHAnsi"/>
          <w:color w:val="auto"/>
        </w:rPr>
        <w:t>(</w:t>
      </w:r>
      <w:r w:rsidR="00E4715F" w:rsidRPr="008A36B7">
        <w:rPr>
          <w:rFonts w:asciiTheme="minorHAnsi" w:hAnsiTheme="minorHAnsi" w:cstheme="minorHAnsi"/>
          <w:color w:val="auto"/>
        </w:rPr>
        <w:t>green</w:t>
      </w:r>
      <w:r w:rsidR="00E4715F">
        <w:rPr>
          <w:rFonts w:asciiTheme="minorHAnsi" w:hAnsiTheme="minorHAnsi" w:cstheme="minorHAnsi"/>
          <w:color w:val="auto"/>
        </w:rPr>
        <w:t xml:space="preserve">). </w:t>
      </w:r>
      <w:r w:rsidR="007806D8">
        <w:rPr>
          <w:rFonts w:asciiTheme="minorHAnsi" w:hAnsiTheme="minorHAnsi" w:cstheme="minorHAnsi"/>
          <w:color w:val="auto"/>
        </w:rPr>
        <w:t>Nuclei were</w:t>
      </w:r>
      <w:r w:rsidR="00E4715F">
        <w:rPr>
          <w:rFonts w:asciiTheme="minorHAnsi" w:hAnsiTheme="minorHAnsi" w:cstheme="minorHAnsi"/>
          <w:color w:val="auto"/>
        </w:rPr>
        <w:t xml:space="preserve"> stained with DAPI (blue). </w:t>
      </w:r>
      <w:r w:rsidR="00EC286A" w:rsidRPr="00EC286A">
        <w:rPr>
          <w:rFonts w:asciiTheme="minorHAnsi" w:hAnsiTheme="minorHAnsi" w:cstheme="minorHAnsi"/>
          <w:color w:val="auto"/>
        </w:rPr>
        <w:t xml:space="preserve">Primary cilia </w:t>
      </w:r>
      <w:r w:rsidR="00EC286A">
        <w:rPr>
          <w:rFonts w:asciiTheme="minorHAnsi" w:hAnsiTheme="minorHAnsi" w:cstheme="minorHAnsi"/>
          <w:color w:val="auto"/>
        </w:rPr>
        <w:t xml:space="preserve">were </w:t>
      </w:r>
      <w:r w:rsidR="00EC286A" w:rsidRPr="00EC286A">
        <w:rPr>
          <w:rFonts w:asciiTheme="minorHAnsi" w:hAnsiTheme="minorHAnsi" w:cstheme="minorHAnsi"/>
          <w:color w:val="auto"/>
        </w:rPr>
        <w:t xml:space="preserve">detected 72 </w:t>
      </w:r>
      <w:r w:rsidR="001D4794">
        <w:rPr>
          <w:rFonts w:asciiTheme="minorHAnsi" w:hAnsiTheme="minorHAnsi" w:cstheme="minorHAnsi"/>
          <w:color w:val="auto"/>
        </w:rPr>
        <w:t>h</w:t>
      </w:r>
      <w:r w:rsidR="00EC286A" w:rsidRPr="00EC286A">
        <w:rPr>
          <w:rFonts w:asciiTheme="minorHAnsi" w:hAnsiTheme="minorHAnsi" w:cstheme="minorHAnsi"/>
          <w:color w:val="auto"/>
        </w:rPr>
        <w:t xml:space="preserve"> after treatment with </w:t>
      </w:r>
      <w:r w:rsidR="007576E6">
        <w:rPr>
          <w:rFonts w:asciiTheme="minorHAnsi" w:hAnsiTheme="minorHAnsi" w:cstheme="minorHAnsi"/>
          <w:color w:val="auto"/>
        </w:rPr>
        <w:t>1</w:t>
      </w:r>
      <w:r w:rsidR="00EC286A" w:rsidRPr="00EC286A">
        <w:rPr>
          <w:rFonts w:asciiTheme="minorHAnsi" w:hAnsiTheme="minorHAnsi" w:cstheme="minorHAnsi"/>
          <w:color w:val="auto"/>
        </w:rPr>
        <w:t xml:space="preserve">20 </w:t>
      </w:r>
      <w:proofErr w:type="spellStart"/>
      <w:r w:rsidR="00EC286A" w:rsidRPr="00EC286A">
        <w:rPr>
          <w:rFonts w:asciiTheme="minorHAnsi" w:hAnsiTheme="minorHAnsi" w:cstheme="minorHAnsi"/>
          <w:color w:val="auto"/>
        </w:rPr>
        <w:t>nM</w:t>
      </w:r>
      <w:proofErr w:type="spellEnd"/>
      <w:r w:rsidR="00EC286A" w:rsidRPr="00EC286A">
        <w:rPr>
          <w:rFonts w:asciiTheme="minorHAnsi" w:hAnsiTheme="minorHAnsi" w:cstheme="minorHAnsi"/>
          <w:color w:val="auto"/>
        </w:rPr>
        <w:t xml:space="preserve"> doxorubicin</w:t>
      </w:r>
      <w:r w:rsidR="00F4635C">
        <w:rPr>
          <w:rFonts w:asciiTheme="minorHAnsi" w:hAnsiTheme="minorHAnsi" w:cstheme="minorHAnsi"/>
          <w:color w:val="auto"/>
        </w:rPr>
        <w:fldChar w:fldCharType="begin"/>
      </w:r>
      <w:r w:rsidR="00F4635C">
        <w:rPr>
          <w:rFonts w:asciiTheme="minorHAnsi" w:hAnsiTheme="minorHAnsi" w:cstheme="minorHAnsi"/>
          <w:color w:val="auto"/>
        </w:rPr>
        <w:instrText xml:space="preserve"> ADDIN ZOTERO_ITEM CSL_CITATION {"citationID":"bUakGTDA","properties":{"formattedCitation":"\\super 5\\nosupersub{}","plainCitation":"5","noteIndex":0},"citationItems":[{"id":433,"uris":["http://zotero.org/users/local/bVaZPlur/items/3L9V8QJ3"],"uri":["http://zotero.org/users/local/bVaZPlur/items/3L9V8QJ3"],"itemData":{"id":433,"type":"article-journal","abstract":"The primary cilium is considered as a key component of morphological cellular stability. However, cancer cells are notorious for lacking primary cilia in most cases, depending upon the tumour type. Previous reports have shown the effect of starvation and cytostatics on ciliogenesis in normal and cancer cells although with limited success, especially when concerning the latter. In this study, we evaluated the presence and frequency of primary cilia in breast fibroblasts and in triple-negative breast cancer cells after treatment with cytostatics finding that, in the case of breast fibroblasts, primary cilia were detected at their highest incidence 72 hours after treatment with 120 nM doxorubicin. Further, multiciliated cells were also detected after treatment with 80 nM doxorubicin. On the other hand, treatment with taxol increased the number of ciliated cells only at low concentrations (1.25 and 3.25 nM) and did not induce multiciliation. Interestingly, triple-negative breast cancer cells did not present primary cilia after treatment with either doxorubicin or taxol. This is the first study reporting the presence of multiple primary cilia in breast fibroblasts induced by doxorubicin. However, the null effect of these cytostatics on primary cilia incidence in the evaluated triple negative breast carcinomas cell lines requires further research.","container-title":"Journal of Cellular and Molecular Medicine","DOI":"10.1111/jcmm.14487","ISSN":"1582-4934","issue":"8","journalAbbreviation":"J. Cell. Mol. Med.","language":"eng","note":"PMID: 31207084\nPMCID: PMC6652919","page":"5728-5736","source":"PubMed","title":"The toxic effect of cytostatics on primary cilia frequency and multiciliation","volume":"23","author":[{"family":"Filipová","given":"Alžběta"},{"family":"Diaz Garcia","given":"Daniel"},{"family":"Bezrouk","given":"Aleš"},{"family":"Čížková","given":"Dana"},{"family":"Dvořák","given":"Josef"},{"family":"Filip","given":"Stanislav"},{"family":"Sturge","given":"Justin"},{"family":"Šinkorová","given":"Zuzana"}],"issued":{"date-parts":[["2019",8]]}}}],"schema":"https://github.com/citation-style-language/schema/raw/master/csl-citation.json"} </w:instrText>
      </w:r>
      <w:r w:rsidR="00F4635C">
        <w:rPr>
          <w:rFonts w:asciiTheme="minorHAnsi" w:hAnsiTheme="minorHAnsi" w:cstheme="minorHAnsi"/>
          <w:color w:val="auto"/>
        </w:rPr>
        <w:fldChar w:fldCharType="separate"/>
      </w:r>
      <w:r w:rsidR="00F4635C" w:rsidRPr="00F4635C">
        <w:rPr>
          <w:vertAlign w:val="superscript"/>
        </w:rPr>
        <w:t>5</w:t>
      </w:r>
      <w:r w:rsidR="00F4635C">
        <w:rPr>
          <w:rFonts w:asciiTheme="minorHAnsi" w:hAnsiTheme="minorHAnsi" w:cstheme="minorHAnsi"/>
          <w:color w:val="auto"/>
        </w:rPr>
        <w:fldChar w:fldCharType="end"/>
      </w:r>
      <w:r w:rsidR="00EC286A" w:rsidRPr="00EC286A">
        <w:rPr>
          <w:rFonts w:asciiTheme="minorHAnsi" w:hAnsiTheme="minorHAnsi" w:cstheme="minorHAnsi"/>
          <w:color w:val="auto"/>
        </w:rPr>
        <w:t>.</w:t>
      </w:r>
    </w:p>
    <w:p w14:paraId="2BA050CE" w14:textId="77777777" w:rsidR="00A75B2D" w:rsidRDefault="00A75B2D" w:rsidP="00AC5DC0">
      <w:pPr>
        <w:contextualSpacing/>
        <w:rPr>
          <w:rFonts w:asciiTheme="minorHAnsi" w:hAnsiTheme="minorHAnsi" w:cstheme="minorHAnsi"/>
          <w:color w:val="auto"/>
        </w:rPr>
      </w:pPr>
    </w:p>
    <w:p w14:paraId="4048B665" w14:textId="57184BC6" w:rsidR="00A75B2D" w:rsidRDefault="00A75B2D" w:rsidP="00AC5DC0">
      <w:pPr>
        <w:contextualSpacing/>
        <w:rPr>
          <w:rFonts w:asciiTheme="minorHAnsi" w:hAnsiTheme="minorHAnsi" w:cstheme="minorHAnsi"/>
          <w:color w:val="auto"/>
        </w:rPr>
      </w:pPr>
      <w:r w:rsidRPr="00D42E48">
        <w:rPr>
          <w:rFonts w:asciiTheme="minorHAnsi" w:hAnsiTheme="minorHAnsi" w:cstheme="minorHAnsi"/>
          <w:b/>
          <w:color w:val="auto"/>
        </w:rPr>
        <w:t xml:space="preserve">Figure </w:t>
      </w:r>
      <w:r w:rsidR="003B279A">
        <w:rPr>
          <w:rFonts w:asciiTheme="minorHAnsi" w:hAnsiTheme="minorHAnsi" w:cstheme="minorHAnsi"/>
          <w:b/>
          <w:color w:val="auto"/>
        </w:rPr>
        <w:t>5</w:t>
      </w:r>
      <w:r w:rsidRPr="00D42E48">
        <w:rPr>
          <w:rFonts w:asciiTheme="minorHAnsi" w:hAnsiTheme="minorHAnsi" w:cstheme="minorHAnsi"/>
          <w:b/>
          <w:color w:val="auto"/>
        </w:rPr>
        <w:t>:</w:t>
      </w:r>
      <w:r w:rsidR="00D42E48" w:rsidRPr="00D42E48">
        <w:rPr>
          <w:b/>
        </w:rPr>
        <w:t xml:space="preserve"> </w:t>
      </w:r>
      <w:r w:rsidR="00D42E48" w:rsidRPr="00D42E48">
        <w:rPr>
          <w:rFonts w:asciiTheme="minorHAnsi" w:hAnsiTheme="minorHAnsi" w:cstheme="minorHAnsi"/>
          <w:b/>
          <w:color w:val="auto"/>
        </w:rPr>
        <w:t>Representative photographs of multiple cilia in skin fibroblasts.</w:t>
      </w:r>
      <w:r w:rsidR="00D42E48" w:rsidRPr="00D42E48">
        <w:rPr>
          <w:rFonts w:asciiTheme="minorHAnsi" w:hAnsiTheme="minorHAnsi" w:cstheme="minorHAnsi"/>
          <w:color w:val="auto"/>
        </w:rPr>
        <w:t xml:space="preserve"> Primary cilia</w:t>
      </w:r>
      <w:r w:rsidR="00322930">
        <w:rPr>
          <w:rFonts w:asciiTheme="minorHAnsi" w:hAnsiTheme="minorHAnsi" w:cstheme="minorHAnsi"/>
          <w:color w:val="auto"/>
        </w:rPr>
        <w:t xml:space="preserve"> (arrow)</w:t>
      </w:r>
      <w:r w:rsidR="00D42E48" w:rsidRPr="00D42E48">
        <w:rPr>
          <w:rFonts w:asciiTheme="minorHAnsi" w:hAnsiTheme="minorHAnsi" w:cstheme="minorHAnsi"/>
          <w:color w:val="auto"/>
        </w:rPr>
        <w:t xml:space="preserve"> detection was performed by immunofluorescence. </w:t>
      </w:r>
      <w:r w:rsidR="0047763D" w:rsidRPr="008A36B7">
        <w:rPr>
          <w:rFonts w:asciiTheme="minorHAnsi" w:hAnsiTheme="minorHAnsi" w:cstheme="minorHAnsi"/>
          <w:color w:val="auto"/>
        </w:rPr>
        <w:t xml:space="preserve">The </w:t>
      </w:r>
      <w:r w:rsidR="00E44305">
        <w:rPr>
          <w:rFonts w:asciiTheme="minorHAnsi" w:hAnsiTheme="minorHAnsi" w:cstheme="minorHAnsi"/>
          <w:color w:val="auto"/>
        </w:rPr>
        <w:t>axoneme</w:t>
      </w:r>
      <w:r w:rsidR="007806D8">
        <w:rPr>
          <w:rFonts w:asciiTheme="minorHAnsi" w:hAnsiTheme="minorHAnsi" w:cstheme="minorHAnsi"/>
          <w:color w:val="auto"/>
        </w:rPr>
        <w:t>s</w:t>
      </w:r>
      <w:r w:rsidR="0047763D" w:rsidRPr="008A36B7">
        <w:rPr>
          <w:rFonts w:asciiTheme="minorHAnsi" w:hAnsiTheme="minorHAnsi" w:cstheme="minorHAnsi"/>
          <w:color w:val="auto"/>
        </w:rPr>
        <w:t xml:space="preserve"> </w:t>
      </w:r>
      <w:r w:rsidR="007806D8">
        <w:rPr>
          <w:rFonts w:asciiTheme="minorHAnsi" w:hAnsiTheme="minorHAnsi" w:cstheme="minorHAnsi"/>
          <w:color w:val="auto"/>
        </w:rPr>
        <w:t xml:space="preserve">were </w:t>
      </w:r>
      <w:r w:rsidR="00E4715F">
        <w:rPr>
          <w:rFonts w:asciiTheme="minorHAnsi" w:hAnsiTheme="minorHAnsi" w:cstheme="minorHAnsi"/>
          <w:color w:val="auto"/>
        </w:rPr>
        <w:t xml:space="preserve">labeled by acetylated </w:t>
      </w:r>
      <w:r w:rsidR="00E4715F">
        <w:t>α-tubulin antibody</w:t>
      </w:r>
      <w:r w:rsidR="00E4715F">
        <w:rPr>
          <w:rFonts w:asciiTheme="minorHAnsi" w:hAnsiTheme="minorHAnsi" w:cstheme="minorHAnsi"/>
          <w:color w:val="auto"/>
        </w:rPr>
        <w:t xml:space="preserve"> </w:t>
      </w:r>
      <w:r w:rsidR="0047763D">
        <w:rPr>
          <w:rFonts w:asciiTheme="minorHAnsi" w:hAnsiTheme="minorHAnsi" w:cstheme="minorHAnsi"/>
          <w:color w:val="auto"/>
        </w:rPr>
        <w:t>(</w:t>
      </w:r>
      <w:r w:rsidR="0047763D" w:rsidRPr="008A36B7">
        <w:rPr>
          <w:rFonts w:asciiTheme="minorHAnsi" w:hAnsiTheme="minorHAnsi" w:cstheme="minorHAnsi"/>
          <w:color w:val="auto"/>
        </w:rPr>
        <w:t>red</w:t>
      </w:r>
      <w:r w:rsidR="0047763D">
        <w:rPr>
          <w:rFonts w:asciiTheme="minorHAnsi" w:hAnsiTheme="minorHAnsi" w:cstheme="minorHAnsi"/>
          <w:color w:val="auto"/>
        </w:rPr>
        <w:t>)</w:t>
      </w:r>
      <w:r w:rsidR="0047763D" w:rsidRPr="008A36B7">
        <w:rPr>
          <w:rFonts w:asciiTheme="minorHAnsi" w:hAnsiTheme="minorHAnsi" w:cstheme="minorHAnsi"/>
          <w:color w:val="auto"/>
        </w:rPr>
        <w:t xml:space="preserve"> and the basal bod</w:t>
      </w:r>
      <w:r w:rsidR="007806D8">
        <w:rPr>
          <w:rFonts w:asciiTheme="minorHAnsi" w:hAnsiTheme="minorHAnsi" w:cstheme="minorHAnsi"/>
          <w:color w:val="auto"/>
        </w:rPr>
        <w:t>ies</w:t>
      </w:r>
      <w:r w:rsidR="0047763D" w:rsidRPr="008A36B7">
        <w:rPr>
          <w:rFonts w:asciiTheme="minorHAnsi" w:hAnsiTheme="minorHAnsi" w:cstheme="minorHAnsi"/>
          <w:color w:val="auto"/>
        </w:rPr>
        <w:t xml:space="preserve"> </w:t>
      </w:r>
      <w:r w:rsidR="007806D8">
        <w:rPr>
          <w:rFonts w:asciiTheme="minorHAnsi" w:hAnsiTheme="minorHAnsi" w:cstheme="minorHAnsi"/>
          <w:color w:val="auto"/>
        </w:rPr>
        <w:t>were</w:t>
      </w:r>
      <w:r w:rsidR="00E4715F">
        <w:rPr>
          <w:rFonts w:asciiTheme="minorHAnsi" w:hAnsiTheme="minorHAnsi" w:cstheme="minorHAnsi"/>
          <w:color w:val="auto"/>
        </w:rPr>
        <w:t xml:space="preserve"> stained with γ-t</w:t>
      </w:r>
      <w:r w:rsidR="00E4715F" w:rsidRPr="00734D0E">
        <w:rPr>
          <w:rFonts w:asciiTheme="minorHAnsi" w:hAnsiTheme="minorHAnsi" w:cstheme="minorHAnsi"/>
          <w:color w:val="auto"/>
        </w:rPr>
        <w:t>ubulin</w:t>
      </w:r>
      <w:r w:rsidR="00E4715F" w:rsidRPr="00734D0E" w:rsidDel="00734D0E">
        <w:rPr>
          <w:rFonts w:asciiTheme="minorHAnsi" w:hAnsiTheme="minorHAnsi" w:cstheme="minorHAnsi"/>
          <w:color w:val="auto"/>
        </w:rPr>
        <w:t xml:space="preserve"> </w:t>
      </w:r>
      <w:r w:rsidR="00E4715F">
        <w:rPr>
          <w:rFonts w:asciiTheme="minorHAnsi" w:hAnsiTheme="minorHAnsi" w:cstheme="minorHAnsi"/>
          <w:color w:val="auto"/>
        </w:rPr>
        <w:t xml:space="preserve">antibody </w:t>
      </w:r>
      <w:r w:rsidR="0047763D">
        <w:rPr>
          <w:rFonts w:asciiTheme="minorHAnsi" w:hAnsiTheme="minorHAnsi" w:cstheme="minorHAnsi"/>
          <w:color w:val="auto"/>
        </w:rPr>
        <w:t>(</w:t>
      </w:r>
      <w:r w:rsidR="0047763D" w:rsidRPr="008A36B7">
        <w:rPr>
          <w:rFonts w:asciiTheme="minorHAnsi" w:hAnsiTheme="minorHAnsi" w:cstheme="minorHAnsi"/>
          <w:color w:val="auto"/>
        </w:rPr>
        <w:t>green</w:t>
      </w:r>
      <w:r w:rsidR="0047763D">
        <w:rPr>
          <w:rFonts w:asciiTheme="minorHAnsi" w:hAnsiTheme="minorHAnsi" w:cstheme="minorHAnsi"/>
          <w:color w:val="auto"/>
        </w:rPr>
        <w:t>)</w:t>
      </w:r>
      <w:r w:rsidR="0047763D" w:rsidRPr="008A36B7">
        <w:rPr>
          <w:rFonts w:asciiTheme="minorHAnsi" w:hAnsiTheme="minorHAnsi" w:cstheme="minorHAnsi"/>
          <w:color w:val="auto"/>
        </w:rPr>
        <w:t>. Nuclei were stained with DAPI</w:t>
      </w:r>
      <w:r w:rsidR="0047763D" w:rsidRPr="0047763D">
        <w:rPr>
          <w:rFonts w:asciiTheme="minorHAnsi" w:hAnsiTheme="minorHAnsi" w:cstheme="minorHAnsi"/>
          <w:color w:val="auto"/>
        </w:rPr>
        <w:t xml:space="preserve"> </w:t>
      </w:r>
      <w:r w:rsidR="0047763D">
        <w:rPr>
          <w:rFonts w:asciiTheme="minorHAnsi" w:hAnsiTheme="minorHAnsi" w:cstheme="minorHAnsi"/>
          <w:color w:val="auto"/>
        </w:rPr>
        <w:t>(</w:t>
      </w:r>
      <w:r w:rsidR="0047763D" w:rsidRPr="008A36B7">
        <w:rPr>
          <w:rFonts w:asciiTheme="minorHAnsi" w:hAnsiTheme="minorHAnsi" w:cstheme="minorHAnsi"/>
          <w:color w:val="auto"/>
        </w:rPr>
        <w:t>blue</w:t>
      </w:r>
      <w:r w:rsidR="0047763D">
        <w:rPr>
          <w:rFonts w:asciiTheme="minorHAnsi" w:hAnsiTheme="minorHAnsi" w:cstheme="minorHAnsi"/>
          <w:color w:val="auto"/>
        </w:rPr>
        <w:t>)</w:t>
      </w:r>
      <w:r w:rsidR="0047763D" w:rsidRPr="008A36B7">
        <w:rPr>
          <w:rFonts w:asciiTheme="minorHAnsi" w:hAnsiTheme="minorHAnsi" w:cstheme="minorHAnsi"/>
          <w:color w:val="auto"/>
        </w:rPr>
        <w:t xml:space="preserve">. </w:t>
      </w:r>
      <w:r w:rsidR="00D42E48" w:rsidRPr="00D42E48">
        <w:rPr>
          <w:rFonts w:asciiTheme="minorHAnsi" w:hAnsiTheme="minorHAnsi" w:cstheme="minorHAnsi"/>
          <w:color w:val="auto"/>
        </w:rPr>
        <w:t xml:space="preserve">Multiple cilia </w:t>
      </w:r>
      <w:r w:rsidR="00911112">
        <w:rPr>
          <w:rFonts w:asciiTheme="minorHAnsi" w:hAnsiTheme="minorHAnsi" w:cstheme="minorHAnsi"/>
          <w:color w:val="auto"/>
        </w:rPr>
        <w:t xml:space="preserve">were </w:t>
      </w:r>
      <w:r w:rsidR="00D42E48" w:rsidRPr="00D42E48">
        <w:rPr>
          <w:rFonts w:asciiTheme="minorHAnsi" w:hAnsiTheme="minorHAnsi" w:cstheme="minorHAnsi"/>
          <w:color w:val="auto"/>
        </w:rPr>
        <w:t xml:space="preserve">detected 72 </w:t>
      </w:r>
      <w:r w:rsidR="001D4794">
        <w:rPr>
          <w:rFonts w:asciiTheme="minorHAnsi" w:hAnsiTheme="minorHAnsi" w:cstheme="minorHAnsi"/>
          <w:color w:val="auto"/>
        </w:rPr>
        <w:t>h</w:t>
      </w:r>
      <w:r w:rsidR="00D42E48" w:rsidRPr="00D42E48">
        <w:rPr>
          <w:rFonts w:asciiTheme="minorHAnsi" w:hAnsiTheme="minorHAnsi" w:cstheme="minorHAnsi"/>
          <w:color w:val="auto"/>
        </w:rPr>
        <w:t xml:space="preserve"> after treatment with </w:t>
      </w:r>
      <w:r w:rsidR="001466C3">
        <w:rPr>
          <w:rFonts w:asciiTheme="minorHAnsi" w:hAnsiTheme="minorHAnsi" w:cstheme="minorHAnsi"/>
          <w:color w:val="auto"/>
        </w:rPr>
        <w:t>120</w:t>
      </w:r>
      <w:r w:rsidR="00D42E48" w:rsidRPr="00D42E48">
        <w:rPr>
          <w:rFonts w:asciiTheme="minorHAnsi" w:hAnsiTheme="minorHAnsi" w:cstheme="minorHAnsi"/>
          <w:color w:val="auto"/>
        </w:rPr>
        <w:t xml:space="preserve"> </w:t>
      </w:r>
      <w:proofErr w:type="spellStart"/>
      <w:r w:rsidR="00D42E48" w:rsidRPr="00D42E48">
        <w:rPr>
          <w:rFonts w:asciiTheme="minorHAnsi" w:hAnsiTheme="minorHAnsi" w:cstheme="minorHAnsi"/>
          <w:color w:val="auto"/>
        </w:rPr>
        <w:t>nM</w:t>
      </w:r>
      <w:proofErr w:type="spellEnd"/>
      <w:r w:rsidR="00D42E48" w:rsidRPr="00D42E48">
        <w:rPr>
          <w:rFonts w:asciiTheme="minorHAnsi" w:hAnsiTheme="minorHAnsi" w:cstheme="minorHAnsi"/>
          <w:color w:val="auto"/>
        </w:rPr>
        <w:t xml:space="preserve"> doxorubicin</w:t>
      </w:r>
      <w:r w:rsidR="00DA29A3">
        <w:rPr>
          <w:rFonts w:asciiTheme="minorHAnsi" w:hAnsiTheme="minorHAnsi" w:cstheme="minorHAnsi"/>
          <w:color w:val="auto"/>
        </w:rPr>
        <w:fldChar w:fldCharType="begin"/>
      </w:r>
      <w:r w:rsidR="00DA29A3">
        <w:rPr>
          <w:rFonts w:asciiTheme="minorHAnsi" w:hAnsiTheme="minorHAnsi" w:cstheme="minorHAnsi"/>
          <w:color w:val="auto"/>
        </w:rPr>
        <w:instrText xml:space="preserve"> ADDIN ZOTERO_ITEM CSL_CITATION {"citationID":"5hIhRpgK","properties":{"formattedCitation":"\\super 5\\nosupersub{}","plainCitation":"5","noteIndex":0},"citationItems":[{"id":433,"uris":["http://zotero.org/users/local/bVaZPlur/items/3L9V8QJ3"],"uri":["http://zotero.org/users/local/bVaZPlur/items/3L9V8QJ3"],"itemData":{"id":433,"type":"article-journal","abstract":"The primary cilium is considered as a key component of morphological cellular stability. However, cancer cells are notorious for lacking primary cilia in most cases, depending upon the tumour type. Previous reports have shown the effect of starvation and cytostatics on ciliogenesis in normal and cancer cells although with limited success, especially when concerning the latter. In this study, we evaluated the presence and frequency of primary cilia in breast fibroblasts and in triple-negative breast cancer cells after treatment with cytostatics finding that, in the case of breast fibroblasts, primary cilia were detected at their highest incidence 72 hours after treatment with 120 nM doxorubicin. Further, multiciliated cells were also detected after treatment with 80 nM doxorubicin. On the other hand, treatment with taxol increased the number of ciliated cells only at low concentrations (1.25 and 3.25 nM) and did not induce multiciliation. Interestingly, triple-negative breast cancer cells did not present primary cilia after treatment with either doxorubicin or taxol. This is the first study reporting the presence of multiple primary cilia in breast fibroblasts induced by doxorubicin. However, the null effect of these cytostatics on primary cilia incidence in the evaluated triple negative breast carcinomas cell lines requires further research.","container-title":"Journal of Cellular and Molecular Medicine","DOI":"10.1111/jcmm.14487","ISSN":"1582-4934","issue":"8","journalAbbreviation":"J. Cell. Mol. Med.","language":"eng","note":"PMID: 31207084\nPMCID: PMC6652919","page":"5728-5736","source":"PubMed","title":"The toxic effect of cytostatics on primary cilia frequency and multiciliation","volume":"23","author":[{"family":"Filipová","given":"Alžběta"},{"family":"Diaz Garcia","given":"Daniel"},{"family":"Bezrouk","given":"Aleš"},{"family":"Čížková","given":"Dana"},{"family":"Dvořák","given":"Josef"},{"family":"Filip","given":"Stanislav"},{"family":"Sturge","given":"Justin"},{"family":"Šinkorová","given":"Zuzana"}],"issued":{"date-parts":[["2019",8]]}}}],"schema":"https://github.com/citation-style-language/schema/raw/master/csl-citation.json"} </w:instrText>
      </w:r>
      <w:r w:rsidR="00DA29A3">
        <w:rPr>
          <w:rFonts w:asciiTheme="minorHAnsi" w:hAnsiTheme="minorHAnsi" w:cstheme="minorHAnsi"/>
          <w:color w:val="auto"/>
        </w:rPr>
        <w:fldChar w:fldCharType="separate"/>
      </w:r>
      <w:r w:rsidR="00DA29A3" w:rsidRPr="00DA29A3">
        <w:rPr>
          <w:vertAlign w:val="superscript"/>
        </w:rPr>
        <w:t>5</w:t>
      </w:r>
      <w:r w:rsidR="00DA29A3">
        <w:rPr>
          <w:rFonts w:asciiTheme="minorHAnsi" w:hAnsiTheme="minorHAnsi" w:cstheme="minorHAnsi"/>
          <w:color w:val="auto"/>
        </w:rPr>
        <w:fldChar w:fldCharType="end"/>
      </w:r>
      <w:r w:rsidR="00D42E48" w:rsidRPr="00D42E48">
        <w:rPr>
          <w:rFonts w:asciiTheme="minorHAnsi" w:hAnsiTheme="minorHAnsi" w:cstheme="minorHAnsi"/>
          <w:color w:val="auto"/>
        </w:rPr>
        <w:t>.</w:t>
      </w:r>
    </w:p>
    <w:p w14:paraId="408A0613" w14:textId="77777777" w:rsidR="00A75B2D" w:rsidRDefault="00A75B2D" w:rsidP="00AC5DC0">
      <w:pPr>
        <w:contextualSpacing/>
        <w:rPr>
          <w:rFonts w:asciiTheme="minorHAnsi" w:hAnsiTheme="minorHAnsi" w:cstheme="minorHAnsi"/>
          <w:color w:val="auto"/>
        </w:rPr>
      </w:pPr>
    </w:p>
    <w:p w14:paraId="0A17E863" w14:textId="2C720371" w:rsidR="00A75B2D" w:rsidRDefault="00A75B2D" w:rsidP="00AC5DC0">
      <w:pPr>
        <w:contextualSpacing/>
        <w:rPr>
          <w:rFonts w:asciiTheme="minorHAnsi" w:hAnsiTheme="minorHAnsi" w:cstheme="minorHAnsi"/>
          <w:color w:val="auto"/>
        </w:rPr>
      </w:pPr>
      <w:r w:rsidRPr="00A75B2D">
        <w:rPr>
          <w:rFonts w:asciiTheme="minorHAnsi" w:hAnsiTheme="minorHAnsi" w:cstheme="minorHAnsi"/>
          <w:b/>
          <w:color w:val="auto"/>
        </w:rPr>
        <w:lastRenderedPageBreak/>
        <w:t xml:space="preserve">Figure </w:t>
      </w:r>
      <w:r w:rsidR="003B279A">
        <w:rPr>
          <w:rFonts w:asciiTheme="minorHAnsi" w:hAnsiTheme="minorHAnsi" w:cstheme="minorHAnsi"/>
          <w:b/>
          <w:color w:val="auto"/>
        </w:rPr>
        <w:t>6</w:t>
      </w:r>
      <w:r w:rsidRPr="00A75B2D">
        <w:rPr>
          <w:rFonts w:asciiTheme="minorHAnsi" w:hAnsiTheme="minorHAnsi" w:cstheme="minorHAnsi"/>
          <w:b/>
          <w:color w:val="auto"/>
        </w:rPr>
        <w:t xml:space="preserve">: Representative photographs of skin fibroblasts </w:t>
      </w:r>
      <w:r>
        <w:rPr>
          <w:rFonts w:asciiTheme="minorHAnsi" w:hAnsiTheme="minorHAnsi" w:cstheme="minorHAnsi"/>
          <w:b/>
          <w:color w:val="auto"/>
        </w:rPr>
        <w:t xml:space="preserve">treated with </w:t>
      </w:r>
      <w:proofErr w:type="spellStart"/>
      <w:r w:rsidRPr="00A75B2D">
        <w:rPr>
          <w:rFonts w:asciiTheme="minorHAnsi" w:hAnsiTheme="minorHAnsi" w:cstheme="minorHAnsi"/>
          <w:b/>
          <w:color w:val="auto"/>
        </w:rPr>
        <w:t>taxol</w:t>
      </w:r>
      <w:proofErr w:type="spellEnd"/>
      <w:r w:rsidRPr="00A75B2D">
        <w:rPr>
          <w:rFonts w:asciiTheme="minorHAnsi" w:hAnsiTheme="minorHAnsi" w:cstheme="minorHAnsi"/>
          <w:b/>
          <w:color w:val="auto"/>
        </w:rPr>
        <w:t xml:space="preserve">. </w:t>
      </w:r>
      <w:r w:rsidRPr="00A75B2D">
        <w:rPr>
          <w:rFonts w:asciiTheme="minorHAnsi" w:hAnsiTheme="minorHAnsi" w:cstheme="minorHAnsi"/>
          <w:color w:val="auto"/>
        </w:rPr>
        <w:t>Primary cilia</w:t>
      </w:r>
      <w:r w:rsidR="00322930">
        <w:rPr>
          <w:rFonts w:asciiTheme="minorHAnsi" w:hAnsiTheme="minorHAnsi" w:cstheme="minorHAnsi"/>
          <w:color w:val="auto"/>
        </w:rPr>
        <w:t xml:space="preserve"> (arrow)</w:t>
      </w:r>
      <w:r w:rsidRPr="00A75B2D">
        <w:rPr>
          <w:rFonts w:asciiTheme="minorHAnsi" w:hAnsiTheme="minorHAnsi" w:cstheme="minorHAnsi"/>
          <w:color w:val="auto"/>
        </w:rPr>
        <w:t xml:space="preserve"> were detected by immunofluorescence. </w:t>
      </w:r>
      <w:r w:rsidR="00E4715F">
        <w:rPr>
          <w:rFonts w:asciiTheme="minorHAnsi" w:hAnsiTheme="minorHAnsi" w:cstheme="minorHAnsi"/>
          <w:color w:val="auto"/>
        </w:rPr>
        <w:t xml:space="preserve">Primary cilia were stained with acetylated </w:t>
      </w:r>
      <w:r w:rsidR="00E4715F">
        <w:t>α-tubulin antibody (red</w:t>
      </w:r>
      <w:r w:rsidR="00E4715F" w:rsidRPr="00E4715F">
        <w:rPr>
          <w:rFonts w:asciiTheme="minorHAnsi" w:hAnsiTheme="minorHAnsi" w:cstheme="minorHAnsi"/>
          <w:color w:val="auto"/>
        </w:rPr>
        <w:t>)</w:t>
      </w:r>
      <w:r w:rsidR="00E4715F">
        <w:rPr>
          <w:rFonts w:asciiTheme="minorHAnsi" w:hAnsiTheme="minorHAnsi" w:cstheme="minorHAnsi"/>
          <w:color w:val="auto"/>
        </w:rPr>
        <w:t xml:space="preserve"> and </w:t>
      </w:r>
      <w:r w:rsidR="00E4715F" w:rsidRPr="00E4715F">
        <w:rPr>
          <w:rFonts w:asciiTheme="minorHAnsi" w:hAnsiTheme="minorHAnsi" w:cstheme="minorHAnsi"/>
          <w:color w:val="auto"/>
        </w:rPr>
        <w:t xml:space="preserve">with </w:t>
      </w:r>
      <w:r w:rsidR="00E4715F">
        <w:rPr>
          <w:rFonts w:asciiTheme="minorHAnsi" w:hAnsiTheme="minorHAnsi" w:cstheme="minorHAnsi"/>
          <w:color w:val="auto"/>
        </w:rPr>
        <w:t>γ-t</w:t>
      </w:r>
      <w:r w:rsidR="00E4715F" w:rsidRPr="00734D0E">
        <w:rPr>
          <w:rFonts w:asciiTheme="minorHAnsi" w:hAnsiTheme="minorHAnsi" w:cstheme="minorHAnsi"/>
          <w:color w:val="auto"/>
        </w:rPr>
        <w:t>ubulin</w:t>
      </w:r>
      <w:r w:rsidR="00E4715F" w:rsidRPr="00734D0E" w:rsidDel="00734D0E">
        <w:rPr>
          <w:rFonts w:asciiTheme="minorHAnsi" w:hAnsiTheme="minorHAnsi" w:cstheme="minorHAnsi"/>
          <w:color w:val="auto"/>
        </w:rPr>
        <w:t xml:space="preserve"> </w:t>
      </w:r>
      <w:r w:rsidR="00E4715F">
        <w:rPr>
          <w:rFonts w:asciiTheme="minorHAnsi" w:hAnsiTheme="minorHAnsi" w:cstheme="minorHAnsi"/>
          <w:color w:val="auto"/>
        </w:rPr>
        <w:t>antibody</w:t>
      </w:r>
      <w:r w:rsidR="00E4715F" w:rsidRPr="008A36B7" w:rsidDel="00734D0E">
        <w:rPr>
          <w:rFonts w:asciiTheme="minorHAnsi" w:hAnsiTheme="minorHAnsi" w:cstheme="minorHAnsi"/>
          <w:color w:val="auto"/>
        </w:rPr>
        <w:t xml:space="preserve"> </w:t>
      </w:r>
      <w:r w:rsidR="00E4715F">
        <w:rPr>
          <w:rFonts w:asciiTheme="minorHAnsi" w:hAnsiTheme="minorHAnsi" w:cstheme="minorHAnsi"/>
          <w:color w:val="auto"/>
        </w:rPr>
        <w:t>(</w:t>
      </w:r>
      <w:r w:rsidR="00E4715F" w:rsidRPr="008A36B7">
        <w:rPr>
          <w:rFonts w:asciiTheme="minorHAnsi" w:hAnsiTheme="minorHAnsi" w:cstheme="minorHAnsi"/>
          <w:color w:val="auto"/>
        </w:rPr>
        <w:t>green</w:t>
      </w:r>
      <w:r w:rsidR="00E4715F">
        <w:rPr>
          <w:rFonts w:asciiTheme="minorHAnsi" w:hAnsiTheme="minorHAnsi" w:cstheme="minorHAnsi"/>
          <w:color w:val="auto"/>
        </w:rPr>
        <w:t xml:space="preserve">). </w:t>
      </w:r>
      <w:r w:rsidR="00CD3E1B">
        <w:rPr>
          <w:rFonts w:asciiTheme="minorHAnsi" w:hAnsiTheme="minorHAnsi" w:cstheme="minorHAnsi"/>
          <w:color w:val="auto"/>
        </w:rPr>
        <w:t>A</w:t>
      </w:r>
      <w:r w:rsidR="00E44305">
        <w:rPr>
          <w:rFonts w:asciiTheme="minorHAnsi" w:hAnsiTheme="minorHAnsi" w:cstheme="minorHAnsi"/>
          <w:color w:val="auto"/>
        </w:rPr>
        <w:t>xoneme</w:t>
      </w:r>
      <w:r w:rsidR="0047763D" w:rsidRPr="008A36B7">
        <w:rPr>
          <w:rFonts w:asciiTheme="minorHAnsi" w:hAnsiTheme="minorHAnsi" w:cstheme="minorHAnsi"/>
          <w:color w:val="auto"/>
        </w:rPr>
        <w:t xml:space="preserve"> </w:t>
      </w:r>
      <w:r w:rsidR="00CD3E1B">
        <w:rPr>
          <w:rFonts w:asciiTheme="minorHAnsi" w:hAnsiTheme="minorHAnsi" w:cstheme="minorHAnsi"/>
          <w:color w:val="auto"/>
        </w:rPr>
        <w:t>n</w:t>
      </w:r>
      <w:r w:rsidR="0047763D" w:rsidRPr="008A36B7">
        <w:rPr>
          <w:rFonts w:asciiTheme="minorHAnsi" w:hAnsiTheme="minorHAnsi" w:cstheme="minorHAnsi"/>
          <w:color w:val="auto"/>
        </w:rPr>
        <w:t>uclei were stained with DAPI</w:t>
      </w:r>
      <w:r w:rsidR="0047763D" w:rsidRPr="0047763D">
        <w:rPr>
          <w:rFonts w:asciiTheme="minorHAnsi" w:hAnsiTheme="minorHAnsi" w:cstheme="minorHAnsi"/>
          <w:color w:val="auto"/>
        </w:rPr>
        <w:t xml:space="preserve"> </w:t>
      </w:r>
      <w:r w:rsidR="0047763D">
        <w:rPr>
          <w:rFonts w:asciiTheme="minorHAnsi" w:hAnsiTheme="minorHAnsi" w:cstheme="minorHAnsi"/>
          <w:color w:val="auto"/>
        </w:rPr>
        <w:t>(</w:t>
      </w:r>
      <w:r w:rsidR="0047763D" w:rsidRPr="008A36B7">
        <w:rPr>
          <w:rFonts w:asciiTheme="minorHAnsi" w:hAnsiTheme="minorHAnsi" w:cstheme="minorHAnsi"/>
          <w:color w:val="auto"/>
        </w:rPr>
        <w:t>blue</w:t>
      </w:r>
      <w:r w:rsidR="0047763D">
        <w:rPr>
          <w:rFonts w:asciiTheme="minorHAnsi" w:hAnsiTheme="minorHAnsi" w:cstheme="minorHAnsi"/>
          <w:color w:val="auto"/>
        </w:rPr>
        <w:t>)</w:t>
      </w:r>
      <w:r w:rsidR="0047763D" w:rsidRPr="008A36B7">
        <w:rPr>
          <w:rFonts w:asciiTheme="minorHAnsi" w:hAnsiTheme="minorHAnsi" w:cstheme="minorHAnsi"/>
          <w:color w:val="auto"/>
        </w:rPr>
        <w:t xml:space="preserve">. </w:t>
      </w:r>
      <w:r w:rsidRPr="00A75B2D">
        <w:rPr>
          <w:rFonts w:asciiTheme="minorHAnsi" w:hAnsiTheme="minorHAnsi" w:cstheme="minorHAnsi"/>
          <w:color w:val="auto"/>
        </w:rPr>
        <w:t xml:space="preserve">Primary cilia </w:t>
      </w:r>
      <w:r w:rsidR="00CD3E1B">
        <w:rPr>
          <w:rFonts w:asciiTheme="minorHAnsi" w:hAnsiTheme="minorHAnsi" w:cstheme="minorHAnsi"/>
          <w:color w:val="auto"/>
        </w:rPr>
        <w:t xml:space="preserve">were </w:t>
      </w:r>
      <w:r w:rsidRPr="00A75B2D">
        <w:rPr>
          <w:rFonts w:asciiTheme="minorHAnsi" w:hAnsiTheme="minorHAnsi" w:cstheme="minorHAnsi"/>
          <w:color w:val="auto"/>
        </w:rPr>
        <w:t>detected</w:t>
      </w:r>
      <w:r w:rsidR="0061468F">
        <w:rPr>
          <w:rFonts w:asciiTheme="minorHAnsi" w:hAnsiTheme="minorHAnsi" w:cstheme="minorHAnsi"/>
          <w:color w:val="auto"/>
        </w:rPr>
        <w:t xml:space="preserve"> 72 </w:t>
      </w:r>
      <w:r w:rsidR="001D4794">
        <w:rPr>
          <w:rFonts w:asciiTheme="minorHAnsi" w:hAnsiTheme="minorHAnsi" w:cstheme="minorHAnsi"/>
          <w:color w:val="auto"/>
        </w:rPr>
        <w:t>h</w:t>
      </w:r>
      <w:r w:rsidR="0061468F">
        <w:rPr>
          <w:rFonts w:asciiTheme="minorHAnsi" w:hAnsiTheme="minorHAnsi" w:cstheme="minorHAnsi"/>
          <w:color w:val="auto"/>
        </w:rPr>
        <w:t xml:space="preserve"> after treatment with 1.25 </w:t>
      </w:r>
      <w:proofErr w:type="spellStart"/>
      <w:r w:rsidR="0061468F">
        <w:rPr>
          <w:rFonts w:asciiTheme="minorHAnsi" w:hAnsiTheme="minorHAnsi" w:cstheme="minorHAnsi"/>
          <w:color w:val="auto"/>
        </w:rPr>
        <w:t>nM</w:t>
      </w:r>
      <w:proofErr w:type="spellEnd"/>
      <w:r w:rsidR="0047763D" w:rsidRPr="00A75B2D">
        <w:rPr>
          <w:rFonts w:asciiTheme="minorHAnsi" w:hAnsiTheme="minorHAnsi" w:cstheme="minorHAnsi"/>
          <w:color w:val="auto"/>
        </w:rPr>
        <w:t xml:space="preserve"> taxol</w:t>
      </w:r>
      <w:r w:rsidR="00DA29A3">
        <w:rPr>
          <w:rFonts w:asciiTheme="minorHAnsi" w:hAnsiTheme="minorHAnsi" w:cstheme="minorHAnsi"/>
          <w:color w:val="auto"/>
        </w:rPr>
        <w:fldChar w:fldCharType="begin"/>
      </w:r>
      <w:r w:rsidR="00DA29A3">
        <w:rPr>
          <w:rFonts w:asciiTheme="minorHAnsi" w:hAnsiTheme="minorHAnsi" w:cstheme="minorHAnsi"/>
          <w:color w:val="auto"/>
        </w:rPr>
        <w:instrText xml:space="preserve"> ADDIN ZOTERO_ITEM CSL_CITATION {"citationID":"8p6u7BQg","properties":{"formattedCitation":"\\super 5\\nosupersub{}","plainCitation":"5","noteIndex":0},"citationItems":[{"id":433,"uris":["http://zotero.org/users/local/bVaZPlur/items/3L9V8QJ3"],"uri":["http://zotero.org/users/local/bVaZPlur/items/3L9V8QJ3"],"itemData":{"id":433,"type":"article-journal","abstract":"The primary cilium is considered as a key component of morphological cellular stability. However, cancer cells are notorious for lacking primary cilia in most cases, depending upon the tumour type. Previous reports have shown the effect of starvation and cytostatics on ciliogenesis in normal and cancer cells although with limited success, especially when concerning the latter. In this study, we evaluated the presence and frequency of primary cilia in breast fibroblasts and in triple-negative breast cancer cells after treatment with cytostatics finding that, in the case of breast fibroblasts, primary cilia were detected at their highest incidence 72 hours after treatment with 120 nM doxorubicin. Further, multiciliated cells were also detected after treatment with 80 nM doxorubicin. On the other hand, treatment with taxol increased the number of ciliated cells only at low concentrations (1.25 and 3.25 nM) and did not induce multiciliation. Interestingly, triple-negative breast cancer cells did not present primary cilia after treatment with either doxorubicin or taxol. This is the first study reporting the presence of multiple primary cilia in breast fibroblasts induced by doxorubicin. However, the null effect of these cytostatics on primary cilia incidence in the evaluated triple negative breast carcinomas cell lines requires further research.","container-title":"Journal of Cellular and Molecular Medicine","DOI":"10.1111/jcmm.14487","ISSN":"1582-4934","issue":"8","journalAbbreviation":"J. Cell. Mol. Med.","language":"eng","note":"PMID: 31207084\nPMCID: PMC6652919","page":"5728-5736","source":"PubMed","title":"The toxic effect of cytostatics on primary cilia frequency and multiciliation","volume":"23","author":[{"family":"Filipová","given":"Alžběta"},{"family":"Diaz Garcia","given":"Daniel"},{"family":"Bezrouk","given":"Aleš"},{"family":"Čížková","given":"Dana"},{"family":"Dvořák","given":"Josef"},{"family":"Filip","given":"Stanislav"},{"family":"Sturge","given":"Justin"},{"family":"Šinkorová","given":"Zuzana"}],"issued":{"date-parts":[["2019",8]]}}}],"schema":"https://github.com/citation-style-language/schema/raw/master/csl-citation.json"} </w:instrText>
      </w:r>
      <w:r w:rsidR="00DA29A3">
        <w:rPr>
          <w:rFonts w:asciiTheme="minorHAnsi" w:hAnsiTheme="minorHAnsi" w:cstheme="minorHAnsi"/>
          <w:color w:val="auto"/>
        </w:rPr>
        <w:fldChar w:fldCharType="separate"/>
      </w:r>
      <w:r w:rsidR="00DA29A3" w:rsidRPr="00DA29A3">
        <w:rPr>
          <w:vertAlign w:val="superscript"/>
        </w:rPr>
        <w:t>5</w:t>
      </w:r>
      <w:r w:rsidR="00DA29A3">
        <w:rPr>
          <w:rFonts w:asciiTheme="minorHAnsi" w:hAnsiTheme="minorHAnsi" w:cstheme="minorHAnsi"/>
          <w:color w:val="auto"/>
        </w:rPr>
        <w:fldChar w:fldCharType="end"/>
      </w:r>
      <w:r w:rsidRPr="00A75B2D">
        <w:rPr>
          <w:rFonts w:asciiTheme="minorHAnsi" w:hAnsiTheme="minorHAnsi" w:cstheme="minorHAnsi"/>
          <w:color w:val="auto"/>
        </w:rPr>
        <w:t>.</w:t>
      </w:r>
    </w:p>
    <w:p w14:paraId="375078E7" w14:textId="77777777" w:rsidR="0061468F" w:rsidRPr="001A6A92" w:rsidRDefault="0061468F" w:rsidP="00AC5DC0">
      <w:pPr>
        <w:contextualSpacing/>
        <w:rPr>
          <w:rFonts w:asciiTheme="minorHAnsi" w:hAnsiTheme="minorHAnsi" w:cstheme="minorHAnsi"/>
          <w:color w:val="auto"/>
        </w:rPr>
      </w:pPr>
    </w:p>
    <w:p w14:paraId="253B03FF" w14:textId="5ABF7408" w:rsidR="006305D7" w:rsidRDefault="006305D7" w:rsidP="00AC5DC0">
      <w:pPr>
        <w:contextualSpacing/>
        <w:rPr>
          <w:rFonts w:asciiTheme="minorHAnsi" w:hAnsiTheme="minorHAnsi" w:cstheme="minorHAnsi"/>
          <w:b/>
          <w:bCs/>
        </w:rPr>
      </w:pPr>
      <w:r w:rsidRPr="001B1519">
        <w:rPr>
          <w:rFonts w:asciiTheme="minorHAnsi" w:hAnsiTheme="minorHAnsi" w:cstheme="minorHAnsi"/>
          <w:b/>
        </w:rPr>
        <w:t>DISCUSSION</w:t>
      </w:r>
      <w:r w:rsidR="00653CDC">
        <w:rPr>
          <w:rFonts w:asciiTheme="minorHAnsi" w:hAnsiTheme="minorHAnsi" w:cstheme="minorHAnsi"/>
          <w:b/>
        </w:rPr>
        <w:t>:</w:t>
      </w:r>
    </w:p>
    <w:p w14:paraId="1665355D" w14:textId="4FA0EDAB" w:rsidR="00933CCE" w:rsidRDefault="00EA1D1B" w:rsidP="00AC5DC0">
      <w:pPr>
        <w:contextualSpacing/>
        <w:rPr>
          <w:rFonts w:asciiTheme="minorHAnsi" w:hAnsiTheme="minorHAnsi" w:cstheme="minorHAnsi"/>
          <w:bCs/>
        </w:rPr>
      </w:pPr>
      <w:r>
        <w:rPr>
          <w:rFonts w:asciiTheme="minorHAnsi" w:hAnsiTheme="minorHAnsi" w:cstheme="minorHAnsi"/>
          <w:bCs/>
        </w:rPr>
        <w:t xml:space="preserve">Several </w:t>
      </w:r>
      <w:r w:rsidR="00044139">
        <w:rPr>
          <w:rFonts w:asciiTheme="minorHAnsi" w:hAnsiTheme="minorHAnsi" w:cstheme="minorHAnsi"/>
          <w:bCs/>
        </w:rPr>
        <w:t xml:space="preserve">authors </w:t>
      </w:r>
      <w:r>
        <w:rPr>
          <w:rFonts w:asciiTheme="minorHAnsi" w:hAnsiTheme="minorHAnsi" w:cstheme="minorHAnsi"/>
          <w:bCs/>
        </w:rPr>
        <w:t xml:space="preserve">have </w:t>
      </w:r>
      <w:r w:rsidR="00044139">
        <w:rPr>
          <w:rFonts w:asciiTheme="minorHAnsi" w:hAnsiTheme="minorHAnsi" w:cstheme="minorHAnsi"/>
          <w:bCs/>
        </w:rPr>
        <w:t>describ</w:t>
      </w:r>
      <w:r>
        <w:rPr>
          <w:rFonts w:asciiTheme="minorHAnsi" w:hAnsiTheme="minorHAnsi" w:cstheme="minorHAnsi"/>
          <w:bCs/>
        </w:rPr>
        <w:t>ed diverse methods for the</w:t>
      </w:r>
      <w:r w:rsidR="00044139">
        <w:rPr>
          <w:rFonts w:asciiTheme="minorHAnsi" w:hAnsiTheme="minorHAnsi" w:cstheme="minorHAnsi"/>
          <w:bCs/>
        </w:rPr>
        <w:t xml:space="preserve"> </w:t>
      </w:r>
      <w:r w:rsidR="00AB0E0D">
        <w:rPr>
          <w:rFonts w:asciiTheme="minorHAnsi" w:hAnsiTheme="minorHAnsi" w:cstheme="minorHAnsi"/>
          <w:bCs/>
        </w:rPr>
        <w:t>detection of primary cilia</w:t>
      </w:r>
      <w:r w:rsidR="00F02EF2">
        <w:rPr>
          <w:rFonts w:asciiTheme="minorHAnsi" w:hAnsiTheme="minorHAnsi" w:cstheme="minorHAnsi"/>
          <w:bCs/>
        </w:rPr>
        <w:t>,</w:t>
      </w:r>
      <w:r w:rsidR="00AB0E0D">
        <w:rPr>
          <w:rFonts w:asciiTheme="minorHAnsi" w:hAnsiTheme="minorHAnsi" w:cstheme="minorHAnsi"/>
          <w:bCs/>
        </w:rPr>
        <w:t xml:space="preserve"> </w:t>
      </w:r>
      <w:r>
        <w:rPr>
          <w:rFonts w:asciiTheme="minorHAnsi" w:hAnsiTheme="minorHAnsi" w:cstheme="minorHAnsi"/>
          <w:bCs/>
        </w:rPr>
        <w:t>sometimes also</w:t>
      </w:r>
      <w:r w:rsidR="00EE32E5">
        <w:rPr>
          <w:rFonts w:asciiTheme="minorHAnsi" w:hAnsiTheme="minorHAnsi" w:cstheme="minorHAnsi"/>
          <w:bCs/>
        </w:rPr>
        <w:t xml:space="preserve"> </w:t>
      </w:r>
      <w:r w:rsidR="0045283C">
        <w:rPr>
          <w:rFonts w:asciiTheme="minorHAnsi" w:hAnsiTheme="minorHAnsi" w:cstheme="minorHAnsi"/>
          <w:bCs/>
        </w:rPr>
        <w:t xml:space="preserve">describing </w:t>
      </w:r>
      <w:r>
        <w:rPr>
          <w:rFonts w:asciiTheme="minorHAnsi" w:hAnsiTheme="minorHAnsi" w:cstheme="minorHAnsi"/>
          <w:bCs/>
        </w:rPr>
        <w:t xml:space="preserve">various </w:t>
      </w:r>
      <w:r w:rsidR="0045283C">
        <w:rPr>
          <w:rFonts w:asciiTheme="minorHAnsi" w:hAnsiTheme="minorHAnsi" w:cstheme="minorHAnsi"/>
          <w:bCs/>
        </w:rPr>
        <w:t xml:space="preserve">fixation methods </w:t>
      </w:r>
      <w:r>
        <w:rPr>
          <w:rFonts w:asciiTheme="minorHAnsi" w:hAnsiTheme="minorHAnsi" w:cstheme="minorHAnsi"/>
          <w:bCs/>
        </w:rPr>
        <w:t>that</w:t>
      </w:r>
      <w:r w:rsidR="0045283C">
        <w:rPr>
          <w:rFonts w:asciiTheme="minorHAnsi" w:hAnsiTheme="minorHAnsi" w:cstheme="minorHAnsi"/>
          <w:bCs/>
        </w:rPr>
        <w:t xml:space="preserve"> can affect</w:t>
      </w:r>
      <w:r>
        <w:rPr>
          <w:rFonts w:asciiTheme="minorHAnsi" w:hAnsiTheme="minorHAnsi" w:cstheme="minorHAnsi"/>
          <w:bCs/>
        </w:rPr>
        <w:t xml:space="preserve"> the</w:t>
      </w:r>
      <w:r w:rsidR="00F02EF2">
        <w:rPr>
          <w:rFonts w:asciiTheme="minorHAnsi" w:hAnsiTheme="minorHAnsi" w:cstheme="minorHAnsi"/>
          <w:bCs/>
        </w:rPr>
        <w:t>ir</w:t>
      </w:r>
      <w:r w:rsidR="0045283C">
        <w:rPr>
          <w:rFonts w:asciiTheme="minorHAnsi" w:hAnsiTheme="minorHAnsi" w:cstheme="minorHAnsi"/>
          <w:bCs/>
        </w:rPr>
        <w:t xml:space="preserve"> detection</w:t>
      </w:r>
      <w:r w:rsidR="00144AF0">
        <w:rPr>
          <w:rFonts w:asciiTheme="minorHAnsi" w:hAnsiTheme="minorHAnsi" w:cstheme="minorHAnsi"/>
          <w:bCs/>
        </w:rPr>
        <w:fldChar w:fldCharType="begin"/>
      </w:r>
      <w:r w:rsidR="00AD619F">
        <w:rPr>
          <w:rFonts w:asciiTheme="minorHAnsi" w:hAnsiTheme="minorHAnsi" w:cstheme="minorHAnsi"/>
          <w:bCs/>
        </w:rPr>
        <w:instrText xml:space="preserve"> ADDIN ZOTERO_ITEM CSL_CITATION {"citationID":"7hIKrBZs","properties":{"formattedCitation":"\\super 6, 22\\uc0\\u8211{}24\\nosupersub{}","plainCitation":"6, 22–24","noteIndex":0},"citationItems":[{"id":477,"uris":["http://zotero.org/users/local/bVaZPlur/items/2NZDCXS3"],"uri":["http://zotero.org/users/local/bVaZPlur/items/2NZDCXS3"],"itemData":{"id":477,"type":"article-journal","abstract":"As essential components of the eukaryotic cytoskeleton, microtubules fulfill a variety of functions that can be temporally and spatially controlled by tubulin posttranslational modifications. Tubulin glycylation has so far been mostly found on motile cilia and flagella, where it is involved in the stabilization of the axoneme. In contrast, barely anything is known about the role of glycylation in primary cilia because of limitations in detecting this modification in these organelles. We thus developed novel glycylation-specific antibodies with which we detected glycylation in many primary cilia. Glycylation accumulates in primary cilia in a length-dependent manner, and depletion or overexpression of glycylating enzymes modulates the length of primary cilia in cultured cells. This strongly suggests that glycylation is essential for the homeostasis of primary cilia, which has important implications for human disorders related to primary cilia dysfunctions, such as ciliopathies and certain types of cancer.","container-title":"The Journal of Cell Biology","DOI":"10.1083/jcb.201612050","ISSN":"1540-8140","issue":"9","journalAbbreviation":"J. Cell Biol.","language":"eng","note":"PMID: 28687664\nPMCID: PMC5584158","page":"2701-2713","source":"PubMed","title":"Tubulin glycylation controls primary cilia length","volume":"216","author":[{"family":"Gadadhar","given":"Sudarshan"},{"family":"Dadi","given":"Hala"},{"family":"Bodakuntla","given":"Satish"},{"family":"Schnitzler","given":"Anne"},{"family":"Bièche","given":"Ivan"},{"family":"Rusconi","given":"Filippo"},{"family":"Janke","given":"Carsten"}],"issued":{"date-parts":[["2017"]],"season":"04"}}},{"id":472,"uris":["http://zotero.org/users/local/bVaZPlur/items/S5IS76WP"],"uri":["http://zotero.org/users/local/bVaZPlur/items/S5IS76WP"],"itemData":{"id":472,"type":"article-journal","abstract":"Primary cilia (PC) are solitary, sensory organelles that are critical for several signaling pathways. PC were detected by immunofluorescence of cultured cells and breast tissues. After growth for 7 days in vitro, PC were detected in </w:instrText>
      </w:r>
      <w:r w:rsidR="00AD619F">
        <w:rPr>
          <w:rFonts w:ascii="Cambria Math" w:hAnsi="Cambria Math" w:cs="Cambria Math"/>
          <w:bCs/>
        </w:rPr>
        <w:instrText>∼</w:instrText>
      </w:r>
      <w:r w:rsidR="00AD619F">
        <w:rPr>
          <w:rFonts w:asciiTheme="minorHAnsi" w:hAnsiTheme="minorHAnsi" w:cstheme="minorHAnsi"/>
          <w:bCs/>
        </w:rPr>
        <w:instrText xml:space="preserve">70% of breast fibroblasts and in 7-19% of epithelial cells derived from benign breast (184A1 and MCF10A). In 11 breast cancer cell lines, PC were present at a low frequency in four (from 0.3% to 4% of cells), but were absent in the remainder. The cancer cell lines with PC were all of the basal B subtype, which is analogous to the clinical triple-negative breast cancer subtype. Furthermore, the frequency of PC decreased with increasing degree of transformation/progression in the MCF10 and MDA-MB-435/LCC6 isogenic models of cancer progression. In histologically normal breast tissues, PC were frequent in fibroblasts and myoepithelial cells and less common in luminal epithelial cells. Of 26 breast cancers examined, rare PC were identified in cancer epithelial cells of only one cancer, which was of the triple-negative subtype. These data indicate a decrease or loss of PC in breast cancer and an association of PC with the basal B subtype. This manuscript contains online supplemental material at http://www.jhc.org. Please visit this article online to view these materials.","container-title":"The Journal of Histochemistry and Cytochemistry: Official Journal of the Histochemistry Society","DOI":"10.1369/jhc.2010.955856","ISSN":"1551-5044","issue":"10","journalAbbreviation":"J. Histochem. Cytochem.","language":"eng","note":"PMID: 20530462\nPMCID: PMC2942739","page":"857-870","source":"PubMed","title":"Primary cilia are decreased in breast cancer: analysis of a collection of human breast cancer cell lines and tissues","title-short":"Primary cilia are decreased in breast cancer","volume":"58","author":[{"family":"Yuan","given":"Kun"},{"family":"Frolova","given":"Natalya"},{"family":"Xie","given":"Yi"},{"family":"Wang","given":"Dezhi"},{"family":"Cook","given":"Leah"},{"family":"Kwon","given":"Yeon-Jin"},{"family":"Steg","given":"Adam D."},{"family":"Serra","given":"Rosa"},{"family":"Frost","given":"Andra R."}],"issued":{"date-parts":[["2010",10]]}}},{"id":475,"uris":["http://zotero.org/users/local/bVaZPlur/items/9I7CFWGV"],"uri":["http://zotero.org/users/local/bVaZPlur/items/9I7CFWGV"],"itemData":{"id":475,"type":"article-journal","abstract":"The role of primary cilia in mechanosensation is essential in endothelial cell (EC) shear responsiveness. Here, we find that venous, capillary, and progenitor ECs respond to shear stress in vitro in a cilia-dependent manner. We then demonstrate that primary cilia assembly in human induced pluripotent stem cell (hiPSC)-derived ECs varies between different cell lines with marginal influence of differentiation protocol. hiPSC-derived ECs lacking cilia do not align to shear stress, lack stress fiber assembly, have uncoordinated migration during wound closure in vitro, and have aberrant calcium influx upon shear exposure. Transcriptional analysis reveals variation in regulatory genes involved in ciliogenesis among different hiPSC-derived ECs. Moreover, inhibition of histone deacetylase 6 (HDAC6) activity in hiPSC-ECs lacking cilia rescues cilia formation and restores mechanical sensing. Taken together, these results show the importance of primary cilia in hiPSC-EC mechano-responsiveness and its modulation through HDAC6 activity varies among hiPSC-ECs.","container-title":"Cell Reports","DOI":"10.1016/j.celrep.2018.06.083","ISSN":"2211-1247","issue":"4","journalAbbreviation":"Cell Rep","language":"eng","note":"PMID: 30044986","page":"895-908.e6","source":"PubMed","title":"Differential HDAC6 Activity Modulates Ciliogenesis and Subsequent Mechanosensing of Endothelial Cells Derived from Pluripotent Stem Cells","volume":"24","author":[{"family":"Smith","given":"Quinton"},{"family":"Macklin","given":"Bria"},{"family":"Chan","given":"Xin Yi"},{"family":"Jones","given":"Hannah"},{"family":"Trempel","given":"Michelle"},{"family":"Yoder","given":"Mervin C."},{"family":"Gerecht","given":"Sharon"}],"issued":{"date-parts":[["2018"]],"season":"24"}}},{"id":480,"uris":["http://zotero.org/users/local/bVaZPlur/items/REIGVADH"],"uri":["http://zotero.org/users/local/bVaZPlur/items/REIGVADH"],"itemData":{"id":480,"type":"article-journal","container-title":"PLOS Biology","DOI":"10.1371/journal.pbio.3000381","ISSN":"1545-7885","issue":"7","journalAbbreviation":"PLoS Biol","language":"en","page":"e3000381","source":"DOI.org (Crossref)","title":"Primary cilium loss in mammalian cells occurs predominantly by whole-cilium shedding","volume":"17","author":[{"family":"Mirvis","given":"Mary"},{"family":"Siemers","given":"Kathleen A."},{"family":"Nelson","given":"W. James"},{"family":"Stearns","given":"Tim P."}],"editor":[{"family":"Basto","given":"Renata"}],"issued":{"date-parts":[["2019",7,17]]}}}],"schema":"https://github.com/citation-style-language/schema/raw/master/csl-citation.json"} </w:instrText>
      </w:r>
      <w:r w:rsidR="00144AF0">
        <w:rPr>
          <w:rFonts w:asciiTheme="minorHAnsi" w:hAnsiTheme="minorHAnsi" w:cstheme="minorHAnsi"/>
          <w:bCs/>
        </w:rPr>
        <w:fldChar w:fldCharType="separate"/>
      </w:r>
      <w:r w:rsidR="00AD619F" w:rsidRPr="00E162B1">
        <w:rPr>
          <w:vertAlign w:val="superscript"/>
        </w:rPr>
        <w:t>6,2</w:t>
      </w:r>
      <w:r w:rsidR="00BE5095">
        <w:rPr>
          <w:vertAlign w:val="superscript"/>
        </w:rPr>
        <w:t>0</w:t>
      </w:r>
      <w:r w:rsidR="00AD619F" w:rsidRPr="00E162B1">
        <w:rPr>
          <w:vertAlign w:val="superscript"/>
        </w:rPr>
        <w:t>–2</w:t>
      </w:r>
      <w:r w:rsidR="00BE5095">
        <w:rPr>
          <w:vertAlign w:val="superscript"/>
        </w:rPr>
        <w:t>2</w:t>
      </w:r>
      <w:r w:rsidR="00144AF0">
        <w:rPr>
          <w:rFonts w:asciiTheme="minorHAnsi" w:hAnsiTheme="minorHAnsi" w:cstheme="minorHAnsi"/>
          <w:bCs/>
        </w:rPr>
        <w:fldChar w:fldCharType="end"/>
      </w:r>
      <w:r w:rsidR="00144AF0">
        <w:rPr>
          <w:rFonts w:asciiTheme="minorHAnsi" w:hAnsiTheme="minorHAnsi" w:cstheme="minorHAnsi"/>
          <w:bCs/>
        </w:rPr>
        <w:t xml:space="preserve">. </w:t>
      </w:r>
      <w:r>
        <w:rPr>
          <w:rFonts w:asciiTheme="minorHAnsi" w:hAnsiTheme="minorHAnsi" w:cstheme="minorHAnsi"/>
          <w:bCs/>
        </w:rPr>
        <w:t xml:space="preserve">Regardless, </w:t>
      </w:r>
      <w:r w:rsidR="00061CD8">
        <w:rPr>
          <w:rFonts w:asciiTheme="minorHAnsi" w:hAnsiTheme="minorHAnsi" w:cstheme="minorHAnsi"/>
          <w:bCs/>
        </w:rPr>
        <w:t>it is</w:t>
      </w:r>
      <w:r>
        <w:rPr>
          <w:rFonts w:asciiTheme="minorHAnsi" w:hAnsiTheme="minorHAnsi" w:cstheme="minorHAnsi"/>
          <w:bCs/>
        </w:rPr>
        <w:t xml:space="preserve"> difficult </w:t>
      </w:r>
      <w:r w:rsidR="00061CD8">
        <w:rPr>
          <w:rFonts w:asciiTheme="minorHAnsi" w:hAnsiTheme="minorHAnsi" w:cstheme="minorHAnsi"/>
          <w:bCs/>
        </w:rPr>
        <w:t xml:space="preserve">to find </w:t>
      </w:r>
      <w:r>
        <w:rPr>
          <w:rFonts w:asciiTheme="minorHAnsi" w:hAnsiTheme="minorHAnsi" w:cstheme="minorHAnsi"/>
          <w:bCs/>
        </w:rPr>
        <w:t xml:space="preserve">a </w:t>
      </w:r>
      <w:r w:rsidR="00061CD8">
        <w:rPr>
          <w:rFonts w:asciiTheme="minorHAnsi" w:hAnsiTheme="minorHAnsi" w:cstheme="minorHAnsi"/>
          <w:bCs/>
        </w:rPr>
        <w:t>complete</w:t>
      </w:r>
      <w:r>
        <w:rPr>
          <w:rFonts w:asciiTheme="minorHAnsi" w:hAnsiTheme="minorHAnsi" w:cstheme="minorHAnsi"/>
          <w:bCs/>
        </w:rPr>
        <w:t xml:space="preserve"> and straightforward</w:t>
      </w:r>
      <w:r w:rsidR="00061CD8">
        <w:rPr>
          <w:rFonts w:asciiTheme="minorHAnsi" w:hAnsiTheme="minorHAnsi" w:cstheme="minorHAnsi"/>
          <w:bCs/>
        </w:rPr>
        <w:t xml:space="preserve"> protocol</w:t>
      </w:r>
      <w:r>
        <w:rPr>
          <w:rFonts w:asciiTheme="minorHAnsi" w:hAnsiTheme="minorHAnsi" w:cstheme="minorHAnsi"/>
          <w:bCs/>
        </w:rPr>
        <w:t xml:space="preserve"> </w:t>
      </w:r>
      <w:r w:rsidR="00CD3E1B">
        <w:rPr>
          <w:rFonts w:asciiTheme="minorHAnsi" w:hAnsiTheme="minorHAnsi" w:cstheme="minorHAnsi"/>
          <w:bCs/>
        </w:rPr>
        <w:t>for detection</w:t>
      </w:r>
      <w:r>
        <w:rPr>
          <w:rFonts w:asciiTheme="minorHAnsi" w:hAnsiTheme="minorHAnsi" w:cstheme="minorHAnsi"/>
          <w:bCs/>
        </w:rPr>
        <w:t xml:space="preserve">. The ready availability of such </w:t>
      </w:r>
      <w:r w:rsidR="00CD3E1B">
        <w:rPr>
          <w:rFonts w:asciiTheme="minorHAnsi" w:hAnsiTheme="minorHAnsi" w:cstheme="minorHAnsi"/>
          <w:bCs/>
        </w:rPr>
        <w:t xml:space="preserve">a </w:t>
      </w:r>
      <w:r>
        <w:rPr>
          <w:rFonts w:asciiTheme="minorHAnsi" w:hAnsiTheme="minorHAnsi" w:cstheme="minorHAnsi"/>
          <w:bCs/>
        </w:rPr>
        <w:t>method would undoubtedly be of great assistance</w:t>
      </w:r>
      <w:r w:rsidR="00061CD8">
        <w:rPr>
          <w:rFonts w:asciiTheme="minorHAnsi" w:hAnsiTheme="minorHAnsi" w:cstheme="minorHAnsi"/>
          <w:bCs/>
        </w:rPr>
        <w:t xml:space="preserve"> </w:t>
      </w:r>
      <w:r>
        <w:rPr>
          <w:rFonts w:asciiTheme="minorHAnsi" w:hAnsiTheme="minorHAnsi" w:cstheme="minorHAnsi"/>
          <w:bCs/>
        </w:rPr>
        <w:t xml:space="preserve">to </w:t>
      </w:r>
      <w:r w:rsidR="00CD3E1B">
        <w:rPr>
          <w:rFonts w:asciiTheme="minorHAnsi" w:hAnsiTheme="minorHAnsi" w:cstheme="minorHAnsi"/>
          <w:bCs/>
        </w:rPr>
        <w:t>the</w:t>
      </w:r>
      <w:r w:rsidR="00061CD8">
        <w:rPr>
          <w:rFonts w:asciiTheme="minorHAnsi" w:hAnsiTheme="minorHAnsi" w:cstheme="minorHAnsi"/>
          <w:bCs/>
        </w:rPr>
        <w:t xml:space="preserve"> </w:t>
      </w:r>
      <w:r>
        <w:rPr>
          <w:rFonts w:asciiTheme="minorHAnsi" w:hAnsiTheme="minorHAnsi" w:cstheme="minorHAnsi"/>
          <w:bCs/>
        </w:rPr>
        <w:t>study of</w:t>
      </w:r>
      <w:r w:rsidR="00061CD8">
        <w:rPr>
          <w:rFonts w:asciiTheme="minorHAnsi" w:hAnsiTheme="minorHAnsi" w:cstheme="minorHAnsi"/>
          <w:bCs/>
        </w:rPr>
        <w:t xml:space="preserve"> primary cilia </w:t>
      </w:r>
      <w:r w:rsidR="00A2263D">
        <w:rPr>
          <w:rFonts w:asciiTheme="minorHAnsi" w:hAnsiTheme="minorHAnsi" w:cstheme="minorHAnsi"/>
          <w:bCs/>
        </w:rPr>
        <w:t>investigation,</w:t>
      </w:r>
      <w:r>
        <w:rPr>
          <w:rFonts w:asciiTheme="minorHAnsi" w:hAnsiTheme="minorHAnsi" w:cstheme="minorHAnsi"/>
          <w:bCs/>
        </w:rPr>
        <w:t xml:space="preserve"> </w:t>
      </w:r>
      <w:r w:rsidR="00366E3E">
        <w:rPr>
          <w:rFonts w:asciiTheme="minorHAnsi" w:hAnsiTheme="minorHAnsi" w:cstheme="minorHAnsi"/>
          <w:bCs/>
        </w:rPr>
        <w:t>especially</w:t>
      </w:r>
      <w:r>
        <w:rPr>
          <w:rFonts w:asciiTheme="minorHAnsi" w:hAnsiTheme="minorHAnsi" w:cstheme="minorHAnsi"/>
          <w:bCs/>
        </w:rPr>
        <w:t xml:space="preserve"> </w:t>
      </w:r>
      <w:r w:rsidR="00CD3E1B">
        <w:rPr>
          <w:rFonts w:asciiTheme="minorHAnsi" w:hAnsiTheme="minorHAnsi" w:cstheme="minorHAnsi"/>
          <w:bCs/>
        </w:rPr>
        <w:t xml:space="preserve">in </w:t>
      </w:r>
      <w:r w:rsidR="00985F3A">
        <w:rPr>
          <w:rFonts w:asciiTheme="minorHAnsi" w:hAnsiTheme="minorHAnsi" w:cstheme="minorHAnsi"/>
          <w:bCs/>
        </w:rPr>
        <w:t>early stage</w:t>
      </w:r>
      <w:r>
        <w:rPr>
          <w:rFonts w:asciiTheme="minorHAnsi" w:hAnsiTheme="minorHAnsi" w:cstheme="minorHAnsi"/>
          <w:bCs/>
        </w:rPr>
        <w:t>s</w:t>
      </w:r>
      <w:r w:rsidR="00985F3A">
        <w:rPr>
          <w:rFonts w:asciiTheme="minorHAnsi" w:hAnsiTheme="minorHAnsi" w:cstheme="minorHAnsi"/>
          <w:bCs/>
        </w:rPr>
        <w:t xml:space="preserve"> of research </w:t>
      </w:r>
      <w:r>
        <w:rPr>
          <w:rFonts w:asciiTheme="minorHAnsi" w:hAnsiTheme="minorHAnsi" w:cstheme="minorHAnsi"/>
          <w:bCs/>
        </w:rPr>
        <w:t xml:space="preserve">or </w:t>
      </w:r>
      <w:r w:rsidR="00CD3E1B">
        <w:rPr>
          <w:rFonts w:asciiTheme="minorHAnsi" w:hAnsiTheme="minorHAnsi" w:cstheme="minorHAnsi"/>
          <w:bCs/>
        </w:rPr>
        <w:t>for</w:t>
      </w:r>
      <w:r>
        <w:rPr>
          <w:rFonts w:asciiTheme="minorHAnsi" w:hAnsiTheme="minorHAnsi" w:cstheme="minorHAnsi"/>
          <w:bCs/>
        </w:rPr>
        <w:t xml:space="preserve"> a</w:t>
      </w:r>
      <w:r w:rsidR="00A2263D">
        <w:rPr>
          <w:rFonts w:asciiTheme="minorHAnsi" w:hAnsiTheme="minorHAnsi" w:cstheme="minorHAnsi"/>
          <w:bCs/>
        </w:rPr>
        <w:t xml:space="preserve"> quick and easy method to test </w:t>
      </w:r>
      <w:r>
        <w:rPr>
          <w:rFonts w:asciiTheme="minorHAnsi" w:hAnsiTheme="minorHAnsi" w:cstheme="minorHAnsi"/>
          <w:bCs/>
        </w:rPr>
        <w:t xml:space="preserve">the presence of primary cilia in </w:t>
      </w:r>
      <w:r w:rsidR="00CD3E1B">
        <w:rPr>
          <w:rFonts w:asciiTheme="minorHAnsi" w:hAnsiTheme="minorHAnsi" w:cstheme="minorHAnsi"/>
          <w:bCs/>
        </w:rPr>
        <w:t xml:space="preserve">a </w:t>
      </w:r>
      <w:r>
        <w:rPr>
          <w:rFonts w:asciiTheme="minorHAnsi" w:hAnsiTheme="minorHAnsi" w:cstheme="minorHAnsi"/>
          <w:bCs/>
        </w:rPr>
        <w:t>chosen</w:t>
      </w:r>
      <w:r w:rsidR="00A2263D">
        <w:rPr>
          <w:rFonts w:asciiTheme="minorHAnsi" w:hAnsiTheme="minorHAnsi" w:cstheme="minorHAnsi"/>
          <w:bCs/>
        </w:rPr>
        <w:t xml:space="preserve"> cell line</w:t>
      </w:r>
      <w:r w:rsidR="00985F3A">
        <w:rPr>
          <w:rFonts w:asciiTheme="minorHAnsi" w:hAnsiTheme="minorHAnsi" w:cstheme="minorHAnsi"/>
          <w:bCs/>
        </w:rPr>
        <w:t xml:space="preserve">. </w:t>
      </w:r>
      <w:r>
        <w:rPr>
          <w:rFonts w:asciiTheme="minorHAnsi" w:hAnsiTheme="minorHAnsi" w:cstheme="minorHAnsi"/>
          <w:bCs/>
        </w:rPr>
        <w:t>Therefore</w:t>
      </w:r>
      <w:r w:rsidR="00985F3A">
        <w:rPr>
          <w:rFonts w:asciiTheme="minorHAnsi" w:hAnsiTheme="minorHAnsi" w:cstheme="minorHAnsi"/>
          <w:bCs/>
        </w:rPr>
        <w:t xml:space="preserve">, </w:t>
      </w:r>
      <w:r w:rsidR="00061CD8">
        <w:rPr>
          <w:rFonts w:asciiTheme="minorHAnsi" w:hAnsiTheme="minorHAnsi" w:cstheme="minorHAnsi"/>
          <w:bCs/>
        </w:rPr>
        <w:t>th</w:t>
      </w:r>
      <w:r>
        <w:rPr>
          <w:rFonts w:asciiTheme="minorHAnsi" w:hAnsiTheme="minorHAnsi" w:cstheme="minorHAnsi"/>
          <w:bCs/>
        </w:rPr>
        <w:t>is</w:t>
      </w:r>
      <w:r w:rsidR="00061CD8">
        <w:rPr>
          <w:rFonts w:asciiTheme="minorHAnsi" w:hAnsiTheme="minorHAnsi" w:cstheme="minorHAnsi"/>
          <w:bCs/>
        </w:rPr>
        <w:t xml:space="preserve"> protocol</w:t>
      </w:r>
      <w:r>
        <w:rPr>
          <w:rFonts w:asciiTheme="minorHAnsi" w:hAnsiTheme="minorHAnsi" w:cstheme="minorHAnsi"/>
          <w:bCs/>
        </w:rPr>
        <w:t xml:space="preserve"> </w:t>
      </w:r>
      <w:r w:rsidR="00CD3E1B" w:rsidRPr="00702F38">
        <w:rPr>
          <w:rFonts w:asciiTheme="minorHAnsi" w:hAnsiTheme="minorHAnsi" w:cstheme="minorHAnsi"/>
          <w:bCs/>
          <w:color w:val="auto"/>
        </w:rPr>
        <w:t xml:space="preserve">is </w:t>
      </w:r>
      <w:r w:rsidR="00CD3E1B">
        <w:rPr>
          <w:rFonts w:asciiTheme="minorHAnsi" w:hAnsiTheme="minorHAnsi" w:cstheme="minorHAnsi"/>
          <w:bCs/>
        </w:rPr>
        <w:t xml:space="preserve">described </w:t>
      </w:r>
      <w:r>
        <w:rPr>
          <w:rFonts w:asciiTheme="minorHAnsi" w:hAnsiTheme="minorHAnsi" w:cstheme="minorHAnsi"/>
          <w:bCs/>
        </w:rPr>
        <w:t>in as much detail as possible</w:t>
      </w:r>
      <w:r w:rsidR="00061CD8">
        <w:rPr>
          <w:rFonts w:asciiTheme="minorHAnsi" w:hAnsiTheme="minorHAnsi" w:cstheme="minorHAnsi"/>
          <w:bCs/>
        </w:rPr>
        <w:t xml:space="preserve"> for the detection</w:t>
      </w:r>
      <w:r w:rsidR="00061CD8" w:rsidRPr="00633D2C">
        <w:rPr>
          <w:rFonts w:asciiTheme="minorHAnsi" w:hAnsiTheme="minorHAnsi" w:cstheme="minorHAnsi"/>
          <w:bCs/>
        </w:rPr>
        <w:t xml:space="preserve"> of primary</w:t>
      </w:r>
      <w:r w:rsidR="00061CD8">
        <w:rPr>
          <w:rFonts w:asciiTheme="minorHAnsi" w:hAnsiTheme="minorHAnsi" w:cstheme="minorHAnsi"/>
          <w:bCs/>
        </w:rPr>
        <w:t xml:space="preserve"> </w:t>
      </w:r>
      <w:r w:rsidR="00061CD8" w:rsidRPr="00633D2C">
        <w:rPr>
          <w:rFonts w:asciiTheme="minorHAnsi" w:hAnsiTheme="minorHAnsi" w:cstheme="minorHAnsi"/>
          <w:bCs/>
        </w:rPr>
        <w:t xml:space="preserve">cilia </w:t>
      </w:r>
      <w:r w:rsidR="00061CD8" w:rsidRPr="00702F38">
        <w:rPr>
          <w:rFonts w:asciiTheme="minorHAnsi" w:hAnsiTheme="minorHAnsi" w:cstheme="minorHAnsi"/>
          <w:bCs/>
          <w:iCs/>
        </w:rPr>
        <w:t>in vitro</w:t>
      </w:r>
      <w:r w:rsidR="00061CD8" w:rsidRPr="00702F38">
        <w:rPr>
          <w:rFonts w:asciiTheme="minorHAnsi" w:hAnsiTheme="minorHAnsi" w:cstheme="minorHAnsi"/>
          <w:bCs/>
        </w:rPr>
        <w:t xml:space="preserve"> </w:t>
      </w:r>
      <w:r w:rsidR="00061CD8">
        <w:rPr>
          <w:rFonts w:asciiTheme="minorHAnsi" w:hAnsiTheme="minorHAnsi" w:cstheme="minorHAnsi"/>
          <w:bCs/>
        </w:rPr>
        <w:t>after different kind</w:t>
      </w:r>
      <w:r>
        <w:rPr>
          <w:rFonts w:asciiTheme="minorHAnsi" w:hAnsiTheme="minorHAnsi" w:cstheme="minorHAnsi"/>
          <w:bCs/>
        </w:rPr>
        <w:t>s</w:t>
      </w:r>
      <w:r w:rsidR="00061CD8">
        <w:rPr>
          <w:rFonts w:asciiTheme="minorHAnsi" w:hAnsiTheme="minorHAnsi" w:cstheme="minorHAnsi"/>
          <w:bCs/>
        </w:rPr>
        <w:t xml:space="preserve"> of treatment</w:t>
      </w:r>
      <w:r w:rsidR="00061CD8" w:rsidRPr="00633D2C">
        <w:rPr>
          <w:rFonts w:asciiTheme="minorHAnsi" w:hAnsiTheme="minorHAnsi" w:cstheme="minorHAnsi"/>
          <w:bCs/>
        </w:rPr>
        <w:t>.</w:t>
      </w:r>
    </w:p>
    <w:p w14:paraId="43BCEA8E" w14:textId="77777777" w:rsidR="00AB740C" w:rsidRDefault="00AB740C" w:rsidP="00AC5DC0">
      <w:pPr>
        <w:contextualSpacing/>
        <w:rPr>
          <w:rFonts w:asciiTheme="minorHAnsi" w:hAnsiTheme="minorHAnsi" w:cstheme="minorHAnsi"/>
          <w:bCs/>
        </w:rPr>
      </w:pPr>
    </w:p>
    <w:p w14:paraId="417F2526" w14:textId="1EDA1DA5" w:rsidR="003F5E92" w:rsidRDefault="00F02EF2" w:rsidP="00AC5DC0">
      <w:pPr>
        <w:contextualSpacing/>
      </w:pPr>
      <w:r>
        <w:rPr>
          <w:rFonts w:asciiTheme="minorHAnsi" w:hAnsiTheme="minorHAnsi" w:cstheme="minorHAnsi"/>
          <w:bCs/>
        </w:rPr>
        <w:t>The present protocol was modified for use on a daily basis</w:t>
      </w:r>
      <w:r w:rsidR="009D55B1">
        <w:rPr>
          <w:rFonts w:asciiTheme="minorHAnsi" w:hAnsiTheme="minorHAnsi" w:cstheme="minorHAnsi"/>
          <w:bCs/>
        </w:rPr>
        <w:fldChar w:fldCharType="begin"/>
      </w:r>
      <w:r w:rsidR="00AD619F">
        <w:rPr>
          <w:rFonts w:asciiTheme="minorHAnsi" w:hAnsiTheme="minorHAnsi" w:cstheme="minorHAnsi"/>
          <w:bCs/>
        </w:rPr>
        <w:instrText xml:space="preserve"> ADDIN ZOTERO_ITEM CSL_CITATION {"citationID":"9p0DBUCC","properties":{"formattedCitation":"\\super 22, 25, 26\\nosupersub{}","plainCitation":"22, 25, 26","noteIndex":0},"citationItems":[{"id":472,"uris":["http://zotero.org/users/local/bVaZPlur/items/S5IS76WP"],"uri":["http://zotero.org/users/local/bVaZPlur/items/S5IS76WP"],"itemData":{"id":472,"type":"article-journal","abstract":"Primary cilia (PC) are solitary, sensory organelles that are critical for several signaling pathways. PC were detected by immunofluorescence of cultured cells and breast tissues. After growth for 7 days in vitro, PC were detected in </w:instrText>
      </w:r>
      <w:r w:rsidR="00AD619F">
        <w:rPr>
          <w:rFonts w:ascii="Cambria Math" w:hAnsi="Cambria Math" w:cs="Cambria Math"/>
          <w:bCs/>
        </w:rPr>
        <w:instrText>∼</w:instrText>
      </w:r>
      <w:r w:rsidR="00AD619F">
        <w:rPr>
          <w:rFonts w:asciiTheme="minorHAnsi" w:hAnsiTheme="minorHAnsi" w:cstheme="minorHAnsi"/>
          <w:bCs/>
        </w:rPr>
        <w:instrText xml:space="preserve">70% of breast fibroblasts and in 7-19% of epithelial cells derived from benign breast (184A1 and MCF10A). In 11 breast cancer cell lines, PC were present at a low frequency in four (from 0.3% to 4% of cells), but were absent in the remainder. The cancer cell lines with PC were all of the basal B subtype, which is analogous to the clinical triple-negative breast cancer subtype. Furthermore, the frequency of PC decreased with increasing degree of transformation/progression in the MCF10 and MDA-MB-435/LCC6 isogenic models of cancer progression. In histologically normal breast tissues, PC were frequent in fibroblasts and myoepithelial cells and less common in luminal epithelial cells. Of 26 breast cancers examined, rare PC were identified in cancer epithelial cells of only one cancer, which was of the triple-negative subtype. These data indicate a decrease or loss of PC in breast cancer and an association of PC with the basal B subtype. This manuscript contains online supplemental material at http://www.jhc.org. Please visit this article online to view these materials.","container-title":"The Journal of Histochemistry and Cytochemistry: Official Journal of the Histochemistry Society","DOI":"10.1369/jhc.2010.955856","ISSN":"1551-5044","issue":"10","journalAbbreviation":"J. Histochem. Cytochem.","language":"eng","note":"PMID: 20530462\nPMCID: PMC2942739","page":"857-870","source":"PubMed","title":"Primary cilia are decreased in breast cancer: analysis of a collection of human breast cancer cell lines and tissues","title-short":"Primary cilia are decreased in breast cancer","volume":"58","author":[{"family":"Yuan","given":"Kun"},{"family":"Frolova","given":"Natalya"},{"family":"Xie","given":"Yi"},{"family":"Wang","given":"Dezhi"},{"family":"Cook","given":"Leah"},{"family":"Kwon","given":"Yeon-Jin"},{"family":"Steg","given":"Adam D."},{"family":"Serra","given":"Rosa"},{"family":"Frost","given":"Andra R."}],"issued":{"date-parts":[["2010",10]]}}},{"id":470,"uris":["http://zotero.org/users/local/bVaZPlur/items/QGZU9I6A"],"uri":["http://zotero.org/users/local/bVaZPlur/items/QGZU9I6A"],"itemData":{"id":470,"type":"article-journal","container-title":"Cilia","DOI":"10.1186/s13630-017-0045-9","ISSN":"2046-2530","issue":"1","journalAbbreviation":"Cilia","language":"en","page":"5","source":"DOI.org (Crossref)","title":"Fixation methods can differentially affect ciliary protein immunolabeling","volume":"6","author":[{"family":"Hua","given":"Kiet"},{"family":"Ferland","given":"Russell J."}],"issued":{"date-parts":[["2017",12]]}}},{"id":482,"uris":["http://zotero.org/users/local/bVaZPlur/items/EUI7WSE9"],"uri":["http://zotero.org/users/local/bVaZPlur/items/EUI7WSE9"],"itemData":{"id":482,"type":"article-journal","abstract":"BACKGROUND: The primary cilium is a sensor of blood-induced forces in endothelial cells (ECs). Studies that have examined EC primary cilia have reported a wide range of cilia incidence (percentage of ciliated cells). We hypothesise that this variation is due to the diversity in culture conditions in which the cells are grown. We studied two EC types: human umbilical vein endothelial cells (HUVECs) and human microvascular endothelial cells (HMEC-1s). Both cell types were grown in media containing foetal bovine serum (FBS) at high (20 % FBS and 10 % FBS for HUVECs and HMEC-1s, respectively) or low (2 % FBS) concentrations. Cells were then either fixed at confluence, serum-starved or grown post-confluence for 5 days in corresponding expansion media (cobblestone treatment). For each culture condition, we quantified cilia incidence and length.\nRESULTS: HUVEC ciliogenesis is dependent on serum concentration during the growth phase; low serum (2 % FBS) HUVECs were not ciliated, whereas high serum (20 % FBS) confluent HUVECs have a cilia incidence of 2.1 ± 2.2 % (median ± interquartile range). We report, for the first time, the presence of cilia in the HMEC-1 cell type. HMEC-1s have between 2.2 and 3.5 times greater cilia incidence than HUVECs (p &lt; 0.001). HMEC-1s also have shorter cilia compared to HUVECs (3.0 ± 1.0 μm versus 5.1 ± 2.4 μm, at confluence, p = 0.003).\nCONCLUSIONS: We demonstrate that FBS plays a role in determining the prevalence of cilia in HUVECs. In doing so, we highlight the importance of considering a commonly varied parameter (% FBS), in the experimental design. We recommend that future studies examining large blood vessel EC primary cilia use confluent HUVECs grown in high serum medium, as we found these cells to have a higher cilia incidence than low serum media HUVECs. For studies interested in microvasculature EC primary cilia, we recommend using cobblestone HMEC-1s grown in high serum medium, as these cells have a 19.5 ± 6.2 % cilia incidence.","container-title":"Cilia","DOI":"10.1186/s13630-015-0020-2","ISSN":"2046-2530","journalAbbreviation":"Cilia","language":"eng","note":"PMID: 26430510\nPMCID: PMC4590708","page":"11","source":"PubMed","title":"Culture and detection of primary cilia in endothelial cell models","volume":"4","author":[{"family":"Lim","given":"Yi Chung"},{"family":"McGlashan","given":"Sue R."},{"family":"Cooling","given":"Michael T."},{"family":"Long","given":"David S."}],"issued":{"date-parts":[["2015"]]}}}],"schema":"https://github.com/citation-style-language/schema/raw/master/csl-citation.json"} </w:instrText>
      </w:r>
      <w:r w:rsidR="009D55B1">
        <w:rPr>
          <w:rFonts w:asciiTheme="minorHAnsi" w:hAnsiTheme="minorHAnsi" w:cstheme="minorHAnsi"/>
          <w:bCs/>
        </w:rPr>
        <w:fldChar w:fldCharType="separate"/>
      </w:r>
      <w:r w:rsidR="00AD619F" w:rsidRPr="00E162B1">
        <w:rPr>
          <w:vertAlign w:val="superscript"/>
        </w:rPr>
        <w:t>2</w:t>
      </w:r>
      <w:r w:rsidR="00BE5095">
        <w:rPr>
          <w:vertAlign w:val="superscript"/>
        </w:rPr>
        <w:t>0</w:t>
      </w:r>
      <w:r w:rsidR="00AD619F" w:rsidRPr="00E162B1">
        <w:rPr>
          <w:vertAlign w:val="superscript"/>
        </w:rPr>
        <w:t>,2</w:t>
      </w:r>
      <w:r w:rsidR="00BE5095">
        <w:rPr>
          <w:vertAlign w:val="superscript"/>
        </w:rPr>
        <w:t>3</w:t>
      </w:r>
      <w:r w:rsidR="00AD619F" w:rsidRPr="00E162B1">
        <w:rPr>
          <w:vertAlign w:val="superscript"/>
        </w:rPr>
        <w:t>,2</w:t>
      </w:r>
      <w:r w:rsidR="00BE5095">
        <w:rPr>
          <w:vertAlign w:val="superscript"/>
        </w:rPr>
        <w:t>4</w:t>
      </w:r>
      <w:r w:rsidR="009D55B1">
        <w:rPr>
          <w:rFonts w:asciiTheme="minorHAnsi" w:hAnsiTheme="minorHAnsi" w:cstheme="minorHAnsi"/>
          <w:bCs/>
        </w:rPr>
        <w:fldChar w:fldCharType="end"/>
      </w:r>
      <w:r w:rsidR="00347962">
        <w:rPr>
          <w:rFonts w:asciiTheme="minorHAnsi" w:hAnsiTheme="minorHAnsi" w:cstheme="minorHAnsi"/>
          <w:bCs/>
        </w:rPr>
        <w:t xml:space="preserve">. </w:t>
      </w:r>
      <w:r w:rsidR="00426642">
        <w:rPr>
          <w:rFonts w:asciiTheme="minorHAnsi" w:hAnsiTheme="minorHAnsi" w:cstheme="minorHAnsi"/>
          <w:bCs/>
        </w:rPr>
        <w:t xml:space="preserve">For example, 10% formalin was replaced by 4% PFA, whose fresh preparation is recommended </w:t>
      </w:r>
      <w:r w:rsidR="00CD3E1B">
        <w:rPr>
          <w:rFonts w:asciiTheme="minorHAnsi" w:hAnsiTheme="minorHAnsi" w:cstheme="minorHAnsi"/>
          <w:bCs/>
        </w:rPr>
        <w:t xml:space="preserve">due to </w:t>
      </w:r>
      <w:r w:rsidR="00426642">
        <w:rPr>
          <w:rFonts w:asciiTheme="minorHAnsi" w:hAnsiTheme="minorHAnsi" w:cstheme="minorHAnsi"/>
          <w:bCs/>
        </w:rPr>
        <w:t>it</w:t>
      </w:r>
      <w:r w:rsidR="00CD3E1B">
        <w:rPr>
          <w:rFonts w:asciiTheme="minorHAnsi" w:hAnsiTheme="minorHAnsi" w:cstheme="minorHAnsi"/>
          <w:bCs/>
        </w:rPr>
        <w:t>s</w:t>
      </w:r>
      <w:r w:rsidR="00426642">
        <w:rPr>
          <w:rFonts w:asciiTheme="minorHAnsi" w:hAnsiTheme="minorHAnsi" w:cstheme="minorHAnsi"/>
          <w:bCs/>
        </w:rPr>
        <w:t xml:space="preserve"> short storage life.</w:t>
      </w:r>
      <w:r w:rsidR="00C126E6">
        <w:rPr>
          <w:rFonts w:asciiTheme="minorHAnsi" w:hAnsiTheme="minorHAnsi" w:cstheme="minorHAnsi"/>
          <w:bCs/>
        </w:rPr>
        <w:t xml:space="preserve"> </w:t>
      </w:r>
      <w:r w:rsidR="008B69C0" w:rsidRPr="008B69C0">
        <w:rPr>
          <w:rFonts w:asciiTheme="minorHAnsi" w:hAnsiTheme="minorHAnsi" w:cstheme="minorHAnsi"/>
          <w:bCs/>
        </w:rPr>
        <w:t xml:space="preserve">PFA is </w:t>
      </w:r>
      <w:r w:rsidR="00CD3E1B">
        <w:rPr>
          <w:rFonts w:asciiTheme="minorHAnsi" w:hAnsiTheme="minorHAnsi" w:cstheme="minorHAnsi"/>
          <w:bCs/>
        </w:rPr>
        <w:t xml:space="preserve">a </w:t>
      </w:r>
      <w:r w:rsidR="008B69C0">
        <w:rPr>
          <w:rFonts w:asciiTheme="minorHAnsi" w:hAnsiTheme="minorHAnsi" w:cstheme="minorHAnsi"/>
          <w:bCs/>
        </w:rPr>
        <w:t>good choice</w:t>
      </w:r>
      <w:r w:rsidR="008B69C0" w:rsidRPr="008B69C0">
        <w:rPr>
          <w:rFonts w:asciiTheme="minorHAnsi" w:hAnsiTheme="minorHAnsi" w:cstheme="minorHAnsi"/>
          <w:bCs/>
        </w:rPr>
        <w:t xml:space="preserve"> for preserving cell morphology and is especially suited to the visualization of membrane</w:t>
      </w:r>
      <w:r w:rsidR="00CD3E1B">
        <w:rPr>
          <w:rFonts w:asciiTheme="minorHAnsi" w:hAnsiTheme="minorHAnsi" w:cstheme="minorHAnsi"/>
          <w:bCs/>
        </w:rPr>
        <w:t>-</w:t>
      </w:r>
      <w:r w:rsidR="008B69C0" w:rsidRPr="008B69C0">
        <w:rPr>
          <w:rFonts w:asciiTheme="minorHAnsi" w:hAnsiTheme="minorHAnsi" w:cstheme="minorHAnsi"/>
          <w:bCs/>
        </w:rPr>
        <w:t xml:space="preserve">bound proteins. </w:t>
      </w:r>
      <w:r w:rsidR="008E19D5">
        <w:rPr>
          <w:rFonts w:asciiTheme="minorHAnsi" w:hAnsiTheme="minorHAnsi" w:cstheme="minorHAnsi"/>
          <w:bCs/>
        </w:rPr>
        <w:t>O</w:t>
      </w:r>
      <w:r w:rsidR="008B69C0" w:rsidRPr="008B69C0">
        <w:rPr>
          <w:rFonts w:asciiTheme="minorHAnsi" w:hAnsiTheme="minorHAnsi" w:cstheme="minorHAnsi"/>
          <w:bCs/>
        </w:rPr>
        <w:t xml:space="preserve">rganic solvents, such as methanol, have a dehydrating effect on the cell and remove small, soluble molecules and lipids </w:t>
      </w:r>
      <w:r w:rsidR="008E19D5">
        <w:rPr>
          <w:rFonts w:asciiTheme="minorHAnsi" w:hAnsiTheme="minorHAnsi" w:cstheme="minorHAnsi"/>
          <w:bCs/>
        </w:rPr>
        <w:t>during</w:t>
      </w:r>
      <w:r w:rsidR="008B69C0" w:rsidRPr="008B69C0">
        <w:rPr>
          <w:rFonts w:asciiTheme="minorHAnsi" w:hAnsiTheme="minorHAnsi" w:cstheme="minorHAnsi"/>
          <w:bCs/>
        </w:rPr>
        <w:t xml:space="preserve"> the fixation process, </w:t>
      </w:r>
      <w:r w:rsidR="008E19D5">
        <w:rPr>
          <w:rFonts w:asciiTheme="minorHAnsi" w:hAnsiTheme="minorHAnsi" w:cstheme="minorHAnsi"/>
          <w:bCs/>
        </w:rPr>
        <w:t xml:space="preserve">thus </w:t>
      </w:r>
      <w:r w:rsidR="008B69C0" w:rsidRPr="008B69C0">
        <w:rPr>
          <w:rFonts w:asciiTheme="minorHAnsi" w:hAnsiTheme="minorHAnsi" w:cstheme="minorHAnsi"/>
          <w:bCs/>
        </w:rPr>
        <w:t xml:space="preserve">making </w:t>
      </w:r>
      <w:r w:rsidR="008E19D5">
        <w:rPr>
          <w:rFonts w:asciiTheme="minorHAnsi" w:hAnsiTheme="minorHAnsi" w:cstheme="minorHAnsi"/>
          <w:bCs/>
        </w:rPr>
        <w:t>it</w:t>
      </w:r>
      <w:r w:rsidR="008B69C0" w:rsidRPr="008B69C0">
        <w:rPr>
          <w:rFonts w:asciiTheme="minorHAnsi" w:hAnsiTheme="minorHAnsi" w:cstheme="minorHAnsi"/>
          <w:bCs/>
        </w:rPr>
        <w:t xml:space="preserve"> unsuitab</w:t>
      </w:r>
      <w:r w:rsidR="008B69C0">
        <w:rPr>
          <w:rFonts w:asciiTheme="minorHAnsi" w:hAnsiTheme="minorHAnsi" w:cstheme="minorHAnsi"/>
          <w:bCs/>
        </w:rPr>
        <w:t>le for use in certain scenarios</w:t>
      </w:r>
      <w:r w:rsidR="00242235">
        <w:rPr>
          <w:rFonts w:asciiTheme="minorHAnsi" w:hAnsiTheme="minorHAnsi" w:cstheme="minorHAnsi"/>
          <w:bCs/>
        </w:rPr>
        <w:fldChar w:fldCharType="begin"/>
      </w:r>
      <w:r w:rsidR="00AD619F">
        <w:rPr>
          <w:rFonts w:asciiTheme="minorHAnsi" w:hAnsiTheme="minorHAnsi" w:cstheme="minorHAnsi"/>
          <w:bCs/>
        </w:rPr>
        <w:instrText xml:space="preserve"> ADDIN ZOTERO_ITEM CSL_CITATION {"citationID":"DvVJM9Jg","properties":{"formattedCitation":"\\super 27\\nosupersub{}","plainCitation":"27","noteIndex":0},"citationItems":[{"id":486,"uris":["http://zotero.org/users/local/bVaZPlur/items/I5F3TH2F"],"uri":["http://zotero.org/users/local/bVaZPlur/items/I5F3TH2F"],"itemData":{"id":486,"type":"article-journal","abstract":"The study of proteins associated with lipid droplets in adipocytes and many other cells is a rapidly developing area of inquiry. Although lipid droplets are easily visible by light microscopy, few standardized microscopy methods have been developed. Several methods of chemical fixation have recently been used to preserve cell structure before visualization of lipid droplets by light microscopy. We tested the most commonly used methods to compare the effects of the fixatives on cellular lipid content and lipid droplet structure. Cold methanol fixation has traditionally been used before visualization of cytoskeletal elements. We found this method unacceptable for study of lipid droplets because it extracted the majority of cellular phospholipids and promoted fusion of lipid droplets. Cold acetone fixation is similarly unacceptable because the total cellular lipids are extracted, causing collapse of the shell of lipid droplet-associated proteins. Fixation of cells with paraformaldehyde is the method of choice, because the cells retain their lipid content and lipid droplet structure is unaffected. As more lipid droplet-associated proteins are discovered and studied, it is critical to use appropriate methods to avoid studying artifacts.","container-title":"The Journal of Histochemistry and Cytochemistry: Official Journal of the Histochemistry Society","DOI":"10.1177/002215540305100608","ISSN":"0022-1554","issue":"6","journalAbbreviation":"J. Histochem. Cytochem.","language":"eng","note":"PMID: 12754288","page":"773-780","source":"PubMed","title":"Fixation methods for the study of lipid droplets by immunofluorescence microscopy","volume":"51","author":[{"family":"DiDonato","given":"Deanna"},{"family":"Brasaemle","given":"Dawn L."}],"issued":{"date-parts":[["2003",6]]}}}],"schema":"https://github.com/citation-style-language/schema/raw/master/csl-citation.json"} </w:instrText>
      </w:r>
      <w:r w:rsidR="00242235">
        <w:rPr>
          <w:rFonts w:asciiTheme="minorHAnsi" w:hAnsiTheme="minorHAnsi" w:cstheme="minorHAnsi"/>
          <w:bCs/>
        </w:rPr>
        <w:fldChar w:fldCharType="separate"/>
      </w:r>
      <w:r w:rsidR="00AD619F" w:rsidRPr="00E162B1">
        <w:rPr>
          <w:vertAlign w:val="superscript"/>
        </w:rPr>
        <w:t>2</w:t>
      </w:r>
      <w:r w:rsidR="00BE5095">
        <w:rPr>
          <w:vertAlign w:val="superscript"/>
        </w:rPr>
        <w:t>5</w:t>
      </w:r>
      <w:r w:rsidR="00242235">
        <w:rPr>
          <w:rFonts w:asciiTheme="minorHAnsi" w:hAnsiTheme="minorHAnsi" w:cstheme="minorHAnsi"/>
          <w:bCs/>
        </w:rPr>
        <w:fldChar w:fldCharType="end"/>
      </w:r>
      <w:r w:rsidR="008B69C0">
        <w:rPr>
          <w:rFonts w:asciiTheme="minorHAnsi" w:hAnsiTheme="minorHAnsi" w:cstheme="minorHAnsi"/>
          <w:bCs/>
        </w:rPr>
        <w:t xml:space="preserve">. </w:t>
      </w:r>
      <w:r w:rsidR="002C197E">
        <w:rPr>
          <w:rFonts w:asciiTheme="minorHAnsi" w:hAnsiTheme="minorHAnsi" w:cstheme="minorHAnsi"/>
          <w:bCs/>
        </w:rPr>
        <w:t>P</w:t>
      </w:r>
      <w:r w:rsidR="001B5DD4">
        <w:rPr>
          <w:rFonts w:asciiTheme="minorHAnsi" w:hAnsiTheme="minorHAnsi" w:cstheme="minorHAnsi"/>
          <w:bCs/>
        </w:rPr>
        <w:t xml:space="preserve">ermeabilization </w:t>
      </w:r>
      <w:r w:rsidR="002C197E">
        <w:rPr>
          <w:rFonts w:asciiTheme="minorHAnsi" w:hAnsiTheme="minorHAnsi" w:cstheme="minorHAnsi"/>
          <w:bCs/>
        </w:rPr>
        <w:t>is</w:t>
      </w:r>
      <w:r w:rsidR="00A86270">
        <w:rPr>
          <w:rFonts w:asciiTheme="minorHAnsi" w:hAnsiTheme="minorHAnsi" w:cstheme="minorHAnsi"/>
          <w:bCs/>
        </w:rPr>
        <w:t xml:space="preserve"> </w:t>
      </w:r>
      <w:r w:rsidR="002C197E">
        <w:rPr>
          <w:rFonts w:asciiTheme="minorHAnsi" w:hAnsiTheme="minorHAnsi" w:cstheme="minorHAnsi"/>
          <w:bCs/>
        </w:rPr>
        <w:t xml:space="preserve">achieved with </w:t>
      </w:r>
      <w:r w:rsidR="00A86270">
        <w:rPr>
          <w:rFonts w:asciiTheme="minorHAnsi" w:hAnsiTheme="minorHAnsi" w:cstheme="minorHAnsi"/>
          <w:bCs/>
        </w:rPr>
        <w:t xml:space="preserve">0.5% Triton X-100 in 1x PBS for 15 </w:t>
      </w:r>
      <w:r w:rsidR="00BF3A8F">
        <w:rPr>
          <w:rFonts w:asciiTheme="minorHAnsi" w:hAnsiTheme="minorHAnsi" w:cstheme="minorHAnsi"/>
          <w:bCs/>
        </w:rPr>
        <w:t>min</w:t>
      </w:r>
      <w:r w:rsidR="00A86270">
        <w:rPr>
          <w:rFonts w:asciiTheme="minorHAnsi" w:hAnsiTheme="minorHAnsi" w:cstheme="minorHAnsi"/>
          <w:bCs/>
        </w:rPr>
        <w:t>.</w:t>
      </w:r>
      <w:r w:rsidR="00F62658">
        <w:rPr>
          <w:rFonts w:asciiTheme="minorHAnsi" w:hAnsiTheme="minorHAnsi" w:cstheme="minorHAnsi"/>
          <w:bCs/>
        </w:rPr>
        <w:t xml:space="preserve"> </w:t>
      </w:r>
      <w:r w:rsidR="002C197E">
        <w:rPr>
          <w:rFonts w:asciiTheme="minorHAnsi" w:hAnsiTheme="minorHAnsi" w:cstheme="minorHAnsi"/>
          <w:bCs/>
        </w:rPr>
        <w:t>G</w:t>
      </w:r>
      <w:r w:rsidR="00B92B86">
        <w:rPr>
          <w:rFonts w:asciiTheme="minorHAnsi" w:hAnsiTheme="minorHAnsi" w:cstheme="minorHAnsi"/>
          <w:bCs/>
        </w:rPr>
        <w:t xml:space="preserve">oat serum in </w:t>
      </w:r>
      <w:r w:rsidR="002C197E">
        <w:rPr>
          <w:rFonts w:asciiTheme="minorHAnsi" w:hAnsiTheme="minorHAnsi" w:cstheme="minorHAnsi"/>
          <w:bCs/>
        </w:rPr>
        <w:t xml:space="preserve">a </w:t>
      </w:r>
      <w:r w:rsidR="002C197E">
        <w:t xml:space="preserve">1:20 </w:t>
      </w:r>
      <w:r w:rsidR="00B92B86">
        <w:rPr>
          <w:rFonts w:asciiTheme="minorHAnsi" w:hAnsiTheme="minorHAnsi" w:cstheme="minorHAnsi"/>
          <w:bCs/>
        </w:rPr>
        <w:t xml:space="preserve">dilution </w:t>
      </w:r>
      <w:r w:rsidR="00B92B86">
        <w:t>in 1x PBS</w:t>
      </w:r>
      <w:r w:rsidR="00A86270">
        <w:t xml:space="preserve"> for 20 </w:t>
      </w:r>
      <w:r w:rsidR="00BF3A8F">
        <w:t>min</w:t>
      </w:r>
      <w:r w:rsidR="002C197E">
        <w:t xml:space="preserve"> is used as a blocking agent</w:t>
      </w:r>
      <w:r w:rsidR="0032524A">
        <w:t xml:space="preserve">. </w:t>
      </w:r>
      <w:r w:rsidR="008E19D5">
        <w:t>B</w:t>
      </w:r>
      <w:r w:rsidR="00CD0741">
        <w:t>oth primary antibodies</w:t>
      </w:r>
      <w:r w:rsidR="008E19D5">
        <w:t>,</w:t>
      </w:r>
      <w:r w:rsidR="00CD0741">
        <w:t xml:space="preserve"> </w:t>
      </w:r>
      <w:r w:rsidR="00CD3E1B">
        <w:t xml:space="preserve">mouse anti-acetylated tubulin </w:t>
      </w:r>
      <w:r w:rsidR="00BE1FC8">
        <w:t xml:space="preserve">and </w:t>
      </w:r>
      <w:r w:rsidR="00CD3E1B">
        <w:t xml:space="preserve">rabbit </w:t>
      </w:r>
      <w:r w:rsidR="00CD3E1B" w:rsidRPr="00BE1FC8">
        <w:t>anti</w:t>
      </w:r>
      <w:r w:rsidR="00BE1FC8" w:rsidRPr="00BE1FC8">
        <w:t>-γ-</w:t>
      </w:r>
      <w:r w:rsidR="00CD3E1B" w:rsidRPr="00BE1FC8">
        <w:t>tubulin</w:t>
      </w:r>
      <w:r w:rsidR="008E19D5">
        <w:t>, can be</w:t>
      </w:r>
      <w:r w:rsidR="00BE1FC8" w:rsidRPr="00BE1FC8">
        <w:t xml:space="preserve"> </w:t>
      </w:r>
      <w:r w:rsidR="00CD0741">
        <w:t>incubate</w:t>
      </w:r>
      <w:r w:rsidR="002C197E">
        <w:t>d concurrently</w:t>
      </w:r>
      <w:r w:rsidR="00CD0741">
        <w:t xml:space="preserve"> for </w:t>
      </w:r>
      <w:r w:rsidR="009F3C91">
        <w:t>60</w:t>
      </w:r>
      <w:r w:rsidR="00CD0741">
        <w:t xml:space="preserve"> </w:t>
      </w:r>
      <w:r w:rsidR="00BF3A8F">
        <w:t>min</w:t>
      </w:r>
      <w:r w:rsidR="00CD0741">
        <w:t xml:space="preserve"> </w:t>
      </w:r>
      <w:r w:rsidR="002C197E">
        <w:t xml:space="preserve">using a 1:800 and 1:300 </w:t>
      </w:r>
      <w:r w:rsidR="00CD0741">
        <w:t xml:space="preserve">dilution </w:t>
      </w:r>
      <w:r w:rsidR="002C197E">
        <w:t>in 1x PBS</w:t>
      </w:r>
      <w:r w:rsidR="008E19D5">
        <w:t xml:space="preserve">, </w:t>
      </w:r>
      <w:r w:rsidR="002C197E">
        <w:t>respectively</w:t>
      </w:r>
      <w:r w:rsidR="004F12F7">
        <w:fldChar w:fldCharType="begin"/>
      </w:r>
      <w:r w:rsidR="00AD619F">
        <w:instrText xml:space="preserve"> ADDIN ZOTERO_ITEM CSL_CITATION {"citationID":"BM9YPeYo","properties":{"formattedCitation":"\\super 22, 23, 25, 26\\nosupersub{}","plainCitation":"22, 23, 25, 26","noteIndex":0},"citationItems":[{"id":472,"uris":["http://zotero.org/users/local/bVaZPlur/items/S5IS76WP"],"uri":["http://zotero.org/users/local/bVaZPlur/items/S5IS76WP"],"itemData":{"id":472,"type":"article-journal","abstract":"Primary cilia (PC) are solitary, sensory organelles that are critical for several signaling pathways. PC were detected by immunofluorescence of cultured cells and breast tissues. After growth for 7 days in vitro, PC were detected in </w:instrText>
      </w:r>
      <w:r w:rsidR="00AD619F">
        <w:rPr>
          <w:rFonts w:ascii="Cambria Math" w:hAnsi="Cambria Math" w:cs="Cambria Math"/>
        </w:rPr>
        <w:instrText>∼</w:instrText>
      </w:r>
      <w:r w:rsidR="00AD619F">
        <w:instrText xml:space="preserve">70% of breast fibroblasts and in 7-19% of epithelial cells derived from benign breast (184A1 and MCF10A). In 11 breast cancer cell lines, PC were present at a low frequency in four (from 0.3% to 4% of cells), but were absent in the remainder. The cancer cell lines with PC were all of the basal B subtype, which is analogous to the clinical triple-negative breast cancer subtype. Furthermore, the frequency of PC decreased with increasing degree of transformation/progression in the MCF10 and MDA-MB-435/LCC6 isogenic models of cancer progression. In histologically normal breast tissues, PC were frequent in fibroblasts and myoepithelial cells and less common in luminal epithelial cells. Of 26 breast cancers examined, rare PC were identified in cancer epithelial cells of only one cancer, which was of the triple-negative subtype. These data indicate a decrease or loss of PC in breast cancer and an association of PC with the basal B subtype. This manuscript contains online supplemental material at http://www.jhc.org. Please visit this article online to view these materials.","container-title":"The Journal of Histochemistry and Cytochemistry: Official Journal of the Histochemistry Society","DOI":"10.1369/jhc.2010.955856","ISSN":"1551-5044","issue":"10","journalAbbreviation":"J. Histochem. Cytochem.","language":"eng","note":"PMID: 20530462\nPMCID: PMC2942739","page":"857-870","source":"PubMed","title":"Primary cilia are decreased in breast cancer: analysis of a collection of human breast cancer cell lines and tissues","title-short":"Primary cilia are decreased in breast cancer","volume":"58","author":[{"family":"Yuan","given":"Kun"},{"family":"Frolova","given":"Natalya"},{"family":"Xie","given":"Yi"},{"family":"Wang","given":"Dezhi"},{"family":"Cook","given":"Leah"},{"family":"Kwon","given":"Yeon-Jin"},{"family":"Steg","given":"Adam D."},{"family":"Serra","given":"Rosa"},{"family":"Frost","given":"Andra R."}],"issued":{"date-parts":[["2010",10]]}}},{"id":475,"uris":["http://zotero.org/users/local/bVaZPlur/items/9I7CFWGV"],"uri":["http://zotero.org/users/local/bVaZPlur/items/9I7CFWGV"],"itemData":{"id":475,"type":"article-journal","abstract":"The role of primary cilia in mechanosensation is essential in endothelial cell (EC) shear responsiveness. Here, we find that venous, capillary, and progenitor ECs respond to shear stress in vitro in a cilia-dependent manner. We then demonstrate that primary cilia assembly in human induced pluripotent stem cell (hiPSC)-derived ECs varies between different cell lines with marginal influence of differentiation protocol. hiPSC-derived ECs lacking cilia do not align to shear stress, lack stress fiber assembly, have uncoordinated migration during wound closure in vitro, and have aberrant calcium influx upon shear exposure. Transcriptional analysis reveals variation in regulatory genes involved in ciliogenesis among different hiPSC-derived ECs. Moreover, inhibition of histone deacetylase 6 (HDAC6) activity in hiPSC-ECs lacking cilia rescues cilia formation and restores mechanical sensing. Taken together, these results show the importance of primary cilia in hiPSC-EC mechano-responsiveness and its modulation through HDAC6 activity varies among hiPSC-ECs.","container-title":"Cell Reports","DOI":"10.1016/j.celrep.2018.06.083","ISSN":"2211-1247","issue":"4","journalAbbreviation":"Cell Rep","language":"eng","note":"PMID: 30044986","page":"895-908.e6","source":"PubMed","title":"Differential HDAC6 Activity Modulates Ciliogenesis and Subsequent Mechanosensing of Endothelial Cells Derived from Pluripotent Stem Cells","volume":"24","author":[{"family":"Smith","given":"Quinton"},{"family":"Macklin","given":"Bria"},{"family":"Chan","given":"Xin Yi"},{"family":"Jones","given":"Hannah"},{"family":"Trempel","given":"Michelle"},{"family":"Yoder","given":"Mervin C."},{"family":"Gerecht","given":"Sharon"}],"issued":{"date-parts":[["2018"]],"season":"24"}}},{"id":470,"uris":["http://zotero.org/users/local/bVaZPlur/items/QGZU9I6A"],"uri":["http://zotero.org/users/local/bVaZPlur/items/QGZU9I6A"],"itemData":{"id":470,"type":"article-journal","container-title":"Cilia","DOI":"10.1186/s13630-017-0045-9","ISSN":"2046-2530","issue":"1","journalAbbreviation":"Cilia","language":"en","page":"5","source":"DOI.org (Crossref)","title":"Fixation methods can differentially affect ciliary protein immunolabeling","volume":"6","author":[{"family":"Hua","given":"Kiet"},{"family":"Ferland","given":"Russell J."}],"issued":{"date-parts":[["2017",12]]}}},{"id":482,"uris":["http://zotero.org/users/local/bVaZPlur/items/EUI7WSE9"],"uri":["http://zotero.org/users/local/bVaZPlur/items/EUI7WSE9"],"itemData":{"id":482,"type":"article-journal","abstract":"BACKGROUND: The primary cilium is a sensor of blood-induced forces in endothelial cells (ECs). Studies that have examined EC primary cilia have reported a wide range of cilia incidence (percentage of ciliated cells). We hypothesise that this variation is due to the diversity in culture conditions in which the cells are grown. We studied two EC types: human umbilical vein endothelial cells (HUVECs) and human microvascular endothelial cells (HMEC-1s). Both cell types were grown in media containing foetal bovine serum (FBS) at high (20 % FBS and 10 % FBS for HUVECs and HMEC-1s, respectively) or low (2 % FBS) concentrations. Cells were then either fixed at confluence, serum-starved or grown post-confluence for 5 days in corresponding expansion media (cobblestone treatment). For each culture condition, we quantified cilia incidence and length.\nRESULTS: HUVEC ciliogenesis is dependent on serum concentration during the growth phase; low serum (2 % FBS) HUVECs were not ciliated, whereas high serum (20 % FBS) confluent HUVECs have a cilia incidence of 2.1 ± 2.2 % (median ± interquartile range). We report, for the first time, the presence of cilia in the HMEC-1 cell type. HMEC-1s have between 2.2 and 3.5 times greater cilia incidence than HUVECs (p &lt; 0.001). HMEC-1s also have shorter cilia compared to HUVECs (3.0 ± 1.0 μm versus 5.1 ± 2.4 μm, at confluence, p = 0.003).\nCONCLUSIONS: We demonstrate that FBS plays a role in determining the prevalence of cilia in HUVECs. In doing so, we highlight the importance of considering a commonly varied parameter (% FBS), in the experimental design. We recommend that future studies examining large blood vessel EC primary cilia use confluent HUVECs grown in high serum medium, as we found these cells to have a higher cilia incidence than low serum media HUVECs. For studies interested in microvasculature EC primary cilia, we recommend using cobblestone HMEC-1s grown in high serum medium, as these cells have a 19.5 ± 6.2 % cilia incidence.","container-title":"Cilia","DOI":"10.1186/s13630-015-0020-2","ISSN":"2046-2530","journalAbbreviation":"Cilia","language":"eng","note":"PMID: 26430510\nPMCID: PMC4590708","page":"11","source":"PubMed","title":"Culture and detection of primary cilia in endothelial cell models","volume":"4","author":[{"family":"Lim","given":"Yi Chung"},{"family":"McGlashan","given":"Sue R."},{"family":"Cooling","given":"Michael T."},{"family":"Long","given":"David S."}],"issued":{"date-parts":[["2015"]]}}}],"schema":"https://github.com/citation-style-language/schema/raw/master/csl-citation.json"} </w:instrText>
      </w:r>
      <w:r w:rsidR="004F12F7">
        <w:fldChar w:fldCharType="separate"/>
      </w:r>
      <w:r w:rsidR="00AD619F" w:rsidRPr="0050481B">
        <w:rPr>
          <w:vertAlign w:val="superscript"/>
        </w:rPr>
        <w:t>2</w:t>
      </w:r>
      <w:r w:rsidR="00BE5095">
        <w:rPr>
          <w:vertAlign w:val="superscript"/>
        </w:rPr>
        <w:t>0</w:t>
      </w:r>
      <w:r w:rsidR="00AD619F" w:rsidRPr="0050481B">
        <w:rPr>
          <w:vertAlign w:val="superscript"/>
        </w:rPr>
        <w:t>,2</w:t>
      </w:r>
      <w:r w:rsidR="00BE5095">
        <w:rPr>
          <w:vertAlign w:val="superscript"/>
        </w:rPr>
        <w:t>1</w:t>
      </w:r>
      <w:r w:rsidR="00AD619F" w:rsidRPr="0050481B">
        <w:rPr>
          <w:vertAlign w:val="superscript"/>
        </w:rPr>
        <w:t>,2</w:t>
      </w:r>
      <w:r w:rsidR="00BE5095">
        <w:rPr>
          <w:vertAlign w:val="superscript"/>
        </w:rPr>
        <w:t>3</w:t>
      </w:r>
      <w:r w:rsidR="00AD619F" w:rsidRPr="0050481B">
        <w:rPr>
          <w:vertAlign w:val="superscript"/>
        </w:rPr>
        <w:t>,2</w:t>
      </w:r>
      <w:r w:rsidR="00BE5095">
        <w:rPr>
          <w:vertAlign w:val="superscript"/>
        </w:rPr>
        <w:t>4</w:t>
      </w:r>
      <w:r w:rsidR="004F12F7">
        <w:fldChar w:fldCharType="end"/>
      </w:r>
      <w:r w:rsidR="004F12F7">
        <w:t xml:space="preserve">. </w:t>
      </w:r>
      <w:r w:rsidR="00971D34">
        <w:t xml:space="preserve">In addition, </w:t>
      </w:r>
      <w:r w:rsidR="002C197E">
        <w:t xml:space="preserve">the </w:t>
      </w:r>
      <w:r w:rsidR="009F3C91">
        <w:t>secondary antibodies</w:t>
      </w:r>
      <w:r w:rsidR="002C197E">
        <w:t>,</w:t>
      </w:r>
      <w:r w:rsidR="009F3C91">
        <w:t xml:space="preserve"> </w:t>
      </w:r>
      <w:r w:rsidR="00CD3E1B" w:rsidRPr="00BE1FC8">
        <w:t xml:space="preserve">anti-mouse </w:t>
      </w:r>
      <w:r w:rsidR="00BE1FC8" w:rsidRPr="00BE1FC8">
        <w:t>IgG (whole molecule) F(ab′)2 fragment–Cy3 antibody produced in sheep</w:t>
      </w:r>
      <w:r w:rsidR="008E19D5">
        <w:t xml:space="preserve"> </w:t>
      </w:r>
      <w:r w:rsidR="002C197E">
        <w:t>and Alexa Fluor</w:t>
      </w:r>
      <w:r w:rsidR="002C197E" w:rsidRPr="00C42660">
        <w:t>488</w:t>
      </w:r>
      <w:r w:rsidR="002C197E">
        <w:t xml:space="preserve"> </w:t>
      </w:r>
      <w:proofErr w:type="spellStart"/>
      <w:r w:rsidR="00BE1FC8" w:rsidRPr="00BE1FC8">
        <w:t>AffiniPure</w:t>
      </w:r>
      <w:proofErr w:type="spellEnd"/>
      <w:r w:rsidR="00BE1FC8" w:rsidRPr="00BE1FC8">
        <w:t xml:space="preserve"> F(ab')₂ </w:t>
      </w:r>
      <w:r w:rsidR="00CD3E1B" w:rsidRPr="00BE1FC8">
        <w:t xml:space="preserve">fragment goat anti-rabbit </w:t>
      </w:r>
      <w:r w:rsidR="00BE1FC8" w:rsidRPr="00BE1FC8">
        <w:t>IgG</w:t>
      </w:r>
      <w:r w:rsidR="002C197E">
        <w:t xml:space="preserve">, </w:t>
      </w:r>
      <w:r w:rsidR="00242201">
        <w:t>were diluted</w:t>
      </w:r>
      <w:r w:rsidR="002C197E">
        <w:t xml:space="preserve"> 1:300 in 1x PBS</w:t>
      </w:r>
      <w:r w:rsidR="00563794">
        <w:t xml:space="preserve">. </w:t>
      </w:r>
      <w:r w:rsidR="00A24384">
        <w:t xml:space="preserve">They </w:t>
      </w:r>
      <w:r w:rsidR="00563794">
        <w:t>were incubate</w:t>
      </w:r>
      <w:r w:rsidR="002C197E">
        <w:t>d</w:t>
      </w:r>
      <w:r w:rsidR="00563794">
        <w:t xml:space="preserve"> </w:t>
      </w:r>
      <w:r w:rsidR="002C197E">
        <w:t>concurrently</w:t>
      </w:r>
      <w:r w:rsidR="00563794">
        <w:t xml:space="preserve"> for 45 </w:t>
      </w:r>
      <w:r w:rsidR="00BF3A8F">
        <w:t>min</w:t>
      </w:r>
      <w:r w:rsidR="00940647">
        <w:t>.</w:t>
      </w:r>
    </w:p>
    <w:p w14:paraId="45C0FB4C" w14:textId="77777777" w:rsidR="00940647" w:rsidRDefault="00940647" w:rsidP="00AC5DC0">
      <w:pPr>
        <w:contextualSpacing/>
      </w:pPr>
    </w:p>
    <w:p w14:paraId="177559F2" w14:textId="0E9A55F0" w:rsidR="008513FF" w:rsidRDefault="00887BA8" w:rsidP="00AC5DC0">
      <w:pPr>
        <w:contextualSpacing/>
        <w:rPr>
          <w:rFonts w:asciiTheme="minorHAnsi" w:hAnsiTheme="minorHAnsi" w:cstheme="minorHAnsi"/>
          <w:bCs/>
        </w:rPr>
      </w:pPr>
      <w:r>
        <w:t>It may be necessary to take extra standardization steps should the</w:t>
      </w:r>
      <w:r w:rsidR="003F5E92">
        <w:t xml:space="preserve"> primary antibodies </w:t>
      </w:r>
      <w:r>
        <w:t xml:space="preserve">be incubated </w:t>
      </w:r>
      <w:r w:rsidR="003F5E92">
        <w:t>overnight. During</w:t>
      </w:r>
      <w:r>
        <w:t xml:space="preserve"> the</w:t>
      </w:r>
      <w:r w:rsidR="003F5E92">
        <w:t xml:space="preserve"> </w:t>
      </w:r>
      <w:r>
        <w:t xml:space="preserve">development of the </w:t>
      </w:r>
      <w:r w:rsidR="003F5E92">
        <w:t>protocol it was found that</w:t>
      </w:r>
      <w:r>
        <w:t xml:space="preserve"> an</w:t>
      </w:r>
      <w:r w:rsidR="003F5E92">
        <w:t xml:space="preserve"> </w:t>
      </w:r>
      <w:r>
        <w:t xml:space="preserve">overnight </w:t>
      </w:r>
      <w:r w:rsidR="003F5E92">
        <w:t xml:space="preserve">incubation needs </w:t>
      </w:r>
      <w:r>
        <w:t xml:space="preserve">a volume of </w:t>
      </w:r>
      <w:r w:rsidR="00A24384">
        <w:t xml:space="preserve">at least </w:t>
      </w:r>
      <w:r w:rsidR="003F5E92">
        <w:t>500</w:t>
      </w:r>
      <w:r w:rsidR="00BF3A8F" w:rsidRPr="00C42569">
        <w:t>–</w:t>
      </w:r>
      <w:r w:rsidR="003F5E92">
        <w:t>1</w:t>
      </w:r>
      <w:r w:rsidR="00BF3A8F">
        <w:t>,</w:t>
      </w:r>
      <w:r w:rsidR="003F5E92">
        <w:t>000</w:t>
      </w:r>
      <w:r w:rsidR="003F5E92" w:rsidRPr="005F3B97">
        <w:t xml:space="preserve"> </w:t>
      </w:r>
      <w:r w:rsidR="003F5E92">
        <w:t>µ</w:t>
      </w:r>
      <w:r w:rsidR="00EC4DD4">
        <w:t xml:space="preserve">L </w:t>
      </w:r>
      <w:r w:rsidR="00A24384">
        <w:t xml:space="preserve">of </w:t>
      </w:r>
      <w:r w:rsidR="00EC4DD4">
        <w:t>primary</w:t>
      </w:r>
      <w:r w:rsidR="003F5E92">
        <w:t xml:space="preserve"> antibodies </w:t>
      </w:r>
      <w:r>
        <w:t>solution, the</w:t>
      </w:r>
      <w:r w:rsidR="003F5E92">
        <w:t xml:space="preserve"> 6</w:t>
      </w:r>
      <w:r w:rsidR="00BF3A8F">
        <w:t xml:space="preserve"> well</w:t>
      </w:r>
      <w:r w:rsidR="003F5E92">
        <w:t xml:space="preserve"> plate must be </w:t>
      </w:r>
      <w:r>
        <w:t xml:space="preserve">sealed </w:t>
      </w:r>
      <w:r w:rsidR="003F5E92">
        <w:t>with parafilm</w:t>
      </w:r>
      <w:r w:rsidR="00CD3E1B">
        <w:t>,</w:t>
      </w:r>
      <w:r w:rsidR="003F5E92">
        <w:t xml:space="preserve"> and stor</w:t>
      </w:r>
      <w:r w:rsidR="00CD3E1B">
        <w:t>age must be</w:t>
      </w:r>
      <w:r w:rsidR="003F5E92">
        <w:t xml:space="preserve"> at 4 °C</w:t>
      </w:r>
      <w:r>
        <w:t xml:space="preserve"> to prevent evaporation</w:t>
      </w:r>
      <w:r w:rsidR="003F5E92">
        <w:t xml:space="preserve">. </w:t>
      </w:r>
    </w:p>
    <w:p w14:paraId="55610B34" w14:textId="77777777" w:rsidR="00A24384" w:rsidRDefault="00A24384" w:rsidP="00A24384">
      <w:pPr>
        <w:contextualSpacing/>
        <w:rPr>
          <w:rFonts w:asciiTheme="minorHAnsi" w:hAnsiTheme="minorHAnsi" w:cstheme="minorHAnsi"/>
          <w:bCs/>
        </w:rPr>
      </w:pPr>
    </w:p>
    <w:p w14:paraId="06F7B8F0" w14:textId="77777777" w:rsidR="00A24384" w:rsidRDefault="00A24384" w:rsidP="00A24384">
      <w:pPr>
        <w:contextualSpacing/>
        <w:rPr>
          <w:rFonts w:asciiTheme="minorHAnsi" w:hAnsiTheme="minorHAnsi" w:cstheme="minorHAnsi"/>
          <w:bCs/>
        </w:rPr>
      </w:pPr>
      <w:r w:rsidRPr="00933CCE">
        <w:rPr>
          <w:rFonts w:asciiTheme="minorHAnsi" w:hAnsiTheme="minorHAnsi" w:cstheme="minorHAnsi"/>
          <w:bCs/>
        </w:rPr>
        <w:t>The most critical steps for</w:t>
      </w:r>
      <w:r>
        <w:rPr>
          <w:rFonts w:asciiTheme="minorHAnsi" w:hAnsiTheme="minorHAnsi" w:cstheme="minorHAnsi"/>
          <w:bCs/>
        </w:rPr>
        <w:t xml:space="preserve"> the</w:t>
      </w:r>
      <w:r w:rsidRPr="00933CCE">
        <w:rPr>
          <w:rFonts w:asciiTheme="minorHAnsi" w:hAnsiTheme="minorHAnsi" w:cstheme="minorHAnsi"/>
          <w:bCs/>
        </w:rPr>
        <w:t xml:space="preserve"> successful </w:t>
      </w:r>
      <w:r>
        <w:rPr>
          <w:rFonts w:asciiTheme="minorHAnsi" w:hAnsiTheme="minorHAnsi" w:cstheme="minorHAnsi"/>
          <w:bCs/>
        </w:rPr>
        <w:t>staining of primary cilia</w:t>
      </w:r>
      <w:r w:rsidRPr="00933CCE">
        <w:rPr>
          <w:rFonts w:asciiTheme="minorHAnsi" w:hAnsiTheme="minorHAnsi" w:cstheme="minorHAnsi"/>
          <w:bCs/>
        </w:rPr>
        <w:t xml:space="preserve"> are: 1) </w:t>
      </w:r>
      <w:r>
        <w:rPr>
          <w:rFonts w:asciiTheme="minorHAnsi" w:hAnsiTheme="minorHAnsi" w:cstheme="minorHAnsi"/>
          <w:bCs/>
        </w:rPr>
        <w:t xml:space="preserve">choice of cell line and </w:t>
      </w:r>
      <w:r w:rsidRPr="00FF02B9">
        <w:rPr>
          <w:rFonts w:asciiTheme="minorHAnsi" w:hAnsiTheme="minorHAnsi" w:cstheme="minorHAnsi"/>
          <w:bCs/>
        </w:rPr>
        <w:t xml:space="preserve">optimal </w:t>
      </w:r>
      <w:r>
        <w:rPr>
          <w:rFonts w:asciiTheme="minorHAnsi" w:hAnsiTheme="minorHAnsi" w:cstheme="minorHAnsi"/>
          <w:bCs/>
        </w:rPr>
        <w:t xml:space="preserve">cell </w:t>
      </w:r>
      <w:r w:rsidRPr="00FF02B9">
        <w:rPr>
          <w:rFonts w:asciiTheme="minorHAnsi" w:hAnsiTheme="minorHAnsi" w:cstheme="minorHAnsi"/>
          <w:bCs/>
        </w:rPr>
        <w:t xml:space="preserve">culture </w:t>
      </w:r>
      <w:r>
        <w:rPr>
          <w:rFonts w:asciiTheme="minorHAnsi" w:hAnsiTheme="minorHAnsi" w:cstheme="minorHAnsi"/>
          <w:bCs/>
        </w:rPr>
        <w:t>practice</w:t>
      </w:r>
      <w:r w:rsidRPr="00933CCE">
        <w:rPr>
          <w:rFonts w:asciiTheme="minorHAnsi" w:hAnsiTheme="minorHAnsi" w:cstheme="minorHAnsi"/>
          <w:bCs/>
        </w:rPr>
        <w:t xml:space="preserve">; 2) </w:t>
      </w:r>
      <w:r>
        <w:rPr>
          <w:rFonts w:asciiTheme="minorHAnsi" w:hAnsiTheme="minorHAnsi" w:cstheme="minorHAnsi"/>
          <w:bCs/>
        </w:rPr>
        <w:t>use of gelatin coated coverslips</w:t>
      </w:r>
      <w:r w:rsidRPr="00933CCE">
        <w:rPr>
          <w:rFonts w:asciiTheme="minorHAnsi" w:hAnsiTheme="minorHAnsi" w:cstheme="minorHAnsi"/>
          <w:bCs/>
        </w:rPr>
        <w:t>; 3)</w:t>
      </w:r>
      <w:r>
        <w:rPr>
          <w:rFonts w:asciiTheme="minorHAnsi" w:hAnsiTheme="minorHAnsi" w:cstheme="minorHAnsi"/>
          <w:bCs/>
        </w:rPr>
        <w:t xml:space="preserve"> consistent use of fresh 4% paraformaldehyde; </w:t>
      </w:r>
      <w:r w:rsidRPr="00933CCE">
        <w:rPr>
          <w:rFonts w:asciiTheme="minorHAnsi" w:hAnsiTheme="minorHAnsi" w:cstheme="minorHAnsi"/>
          <w:bCs/>
        </w:rPr>
        <w:t xml:space="preserve">4) </w:t>
      </w:r>
      <w:r>
        <w:rPr>
          <w:rFonts w:asciiTheme="minorHAnsi" w:hAnsiTheme="minorHAnsi" w:cstheme="minorHAnsi"/>
          <w:bCs/>
        </w:rPr>
        <w:t xml:space="preserve">incubation of the secondary antibody and DAPI in the dark; 5) performing a gentle </w:t>
      </w:r>
      <w:r>
        <w:t>flip and placement of the coverslip on top of the mounting media in the slide</w:t>
      </w:r>
      <w:r w:rsidRPr="00933CCE">
        <w:rPr>
          <w:rFonts w:asciiTheme="minorHAnsi" w:hAnsiTheme="minorHAnsi" w:cstheme="minorHAnsi"/>
          <w:bCs/>
        </w:rPr>
        <w:t>.</w:t>
      </w:r>
    </w:p>
    <w:p w14:paraId="0C084965" w14:textId="77777777" w:rsidR="00884C75" w:rsidRDefault="00884C75" w:rsidP="00AC5DC0">
      <w:pPr>
        <w:contextualSpacing/>
        <w:rPr>
          <w:rFonts w:asciiTheme="minorHAnsi" w:hAnsiTheme="minorHAnsi" w:cstheme="minorHAnsi"/>
          <w:bCs/>
        </w:rPr>
      </w:pPr>
    </w:p>
    <w:p w14:paraId="34F46F2D" w14:textId="5955C259" w:rsidR="00684C69" w:rsidRDefault="00CD3E1B" w:rsidP="00AC5DC0">
      <w:pPr>
        <w:contextualSpacing/>
        <w:rPr>
          <w:rFonts w:asciiTheme="minorHAnsi" w:hAnsiTheme="minorHAnsi" w:cstheme="minorHAnsi"/>
          <w:bCs/>
        </w:rPr>
      </w:pPr>
      <w:r>
        <w:rPr>
          <w:rFonts w:asciiTheme="minorHAnsi" w:hAnsiTheme="minorHAnsi" w:cstheme="minorHAnsi"/>
          <w:bCs/>
        </w:rPr>
        <w:t>There are no</w:t>
      </w:r>
      <w:r w:rsidR="008350A4">
        <w:rPr>
          <w:rFonts w:asciiTheme="minorHAnsi" w:hAnsiTheme="minorHAnsi" w:cstheme="minorHAnsi"/>
          <w:bCs/>
        </w:rPr>
        <w:t xml:space="preserve"> </w:t>
      </w:r>
      <w:r w:rsidR="00887BA8">
        <w:rPr>
          <w:rFonts w:asciiTheme="minorHAnsi" w:hAnsiTheme="minorHAnsi" w:cstheme="minorHAnsi"/>
          <w:bCs/>
        </w:rPr>
        <w:t>fore</w:t>
      </w:r>
      <w:r w:rsidR="008350A4">
        <w:rPr>
          <w:rFonts w:asciiTheme="minorHAnsi" w:hAnsiTheme="minorHAnsi" w:cstheme="minorHAnsi"/>
          <w:bCs/>
        </w:rPr>
        <w:t>see</w:t>
      </w:r>
      <w:r>
        <w:rPr>
          <w:rFonts w:asciiTheme="minorHAnsi" w:hAnsiTheme="minorHAnsi" w:cstheme="minorHAnsi"/>
          <w:bCs/>
        </w:rPr>
        <w:t>n</w:t>
      </w:r>
      <w:r w:rsidR="008350A4">
        <w:rPr>
          <w:rFonts w:asciiTheme="minorHAnsi" w:hAnsiTheme="minorHAnsi" w:cstheme="minorHAnsi"/>
          <w:bCs/>
        </w:rPr>
        <w:t xml:space="preserve"> p</w:t>
      </w:r>
      <w:r w:rsidR="002F0139" w:rsidRPr="002F0139">
        <w:rPr>
          <w:rFonts w:asciiTheme="minorHAnsi" w:hAnsiTheme="minorHAnsi" w:cstheme="minorHAnsi"/>
          <w:bCs/>
        </w:rPr>
        <w:t>otential limitation</w:t>
      </w:r>
      <w:r w:rsidR="00887BA8">
        <w:rPr>
          <w:rFonts w:asciiTheme="minorHAnsi" w:hAnsiTheme="minorHAnsi" w:cstheme="minorHAnsi"/>
          <w:bCs/>
        </w:rPr>
        <w:t>s</w:t>
      </w:r>
      <w:r w:rsidR="002F0139" w:rsidRPr="002F0139">
        <w:rPr>
          <w:rFonts w:asciiTheme="minorHAnsi" w:hAnsiTheme="minorHAnsi" w:cstheme="minorHAnsi"/>
          <w:bCs/>
        </w:rPr>
        <w:t xml:space="preserve"> in</w:t>
      </w:r>
      <w:r w:rsidR="00887BA8">
        <w:rPr>
          <w:rFonts w:asciiTheme="minorHAnsi" w:hAnsiTheme="minorHAnsi" w:cstheme="minorHAnsi"/>
          <w:bCs/>
        </w:rPr>
        <w:t xml:space="preserve"> the</w:t>
      </w:r>
      <w:r w:rsidR="002F0139" w:rsidRPr="002F0139">
        <w:rPr>
          <w:rFonts w:asciiTheme="minorHAnsi" w:hAnsiTheme="minorHAnsi" w:cstheme="minorHAnsi"/>
          <w:bCs/>
        </w:rPr>
        <w:t xml:space="preserve"> future appli</w:t>
      </w:r>
      <w:r w:rsidR="008350A4">
        <w:rPr>
          <w:rFonts w:asciiTheme="minorHAnsi" w:hAnsiTheme="minorHAnsi" w:cstheme="minorHAnsi"/>
          <w:bCs/>
        </w:rPr>
        <w:t xml:space="preserve">cations of the protocol. Moreover, </w:t>
      </w:r>
      <w:r w:rsidR="00887BA8">
        <w:rPr>
          <w:rFonts w:asciiTheme="minorHAnsi" w:hAnsiTheme="minorHAnsi" w:cstheme="minorHAnsi"/>
          <w:bCs/>
        </w:rPr>
        <w:t xml:space="preserve">primary cilia research </w:t>
      </w:r>
      <w:r w:rsidR="00AD17B8">
        <w:rPr>
          <w:rFonts w:asciiTheme="minorHAnsi" w:hAnsiTheme="minorHAnsi" w:cstheme="minorHAnsi"/>
          <w:bCs/>
        </w:rPr>
        <w:t xml:space="preserve">is </w:t>
      </w:r>
      <w:r w:rsidR="005D4A06">
        <w:rPr>
          <w:rFonts w:asciiTheme="minorHAnsi" w:hAnsiTheme="minorHAnsi" w:cstheme="minorHAnsi"/>
          <w:bCs/>
        </w:rPr>
        <w:t xml:space="preserve">becoming </w:t>
      </w:r>
      <w:r w:rsidR="00887BA8">
        <w:rPr>
          <w:rFonts w:asciiTheme="minorHAnsi" w:hAnsiTheme="minorHAnsi" w:cstheme="minorHAnsi"/>
          <w:bCs/>
        </w:rPr>
        <w:t>more releva</w:t>
      </w:r>
      <w:r w:rsidR="005D4A06">
        <w:rPr>
          <w:rFonts w:asciiTheme="minorHAnsi" w:hAnsiTheme="minorHAnsi" w:cstheme="minorHAnsi"/>
          <w:bCs/>
        </w:rPr>
        <w:t>nt in a variety of fields,</w:t>
      </w:r>
      <w:r w:rsidR="008B22E6">
        <w:rPr>
          <w:rFonts w:asciiTheme="minorHAnsi" w:hAnsiTheme="minorHAnsi" w:cstheme="minorHAnsi"/>
          <w:bCs/>
        </w:rPr>
        <w:t xml:space="preserve"> and easy, </w:t>
      </w:r>
      <w:r w:rsidR="00AD17B8">
        <w:rPr>
          <w:rFonts w:asciiTheme="minorHAnsi" w:hAnsiTheme="minorHAnsi" w:cstheme="minorHAnsi"/>
          <w:bCs/>
        </w:rPr>
        <w:t>fast</w:t>
      </w:r>
      <w:r>
        <w:rPr>
          <w:rFonts w:asciiTheme="minorHAnsi" w:hAnsiTheme="minorHAnsi" w:cstheme="minorHAnsi"/>
          <w:bCs/>
        </w:rPr>
        <w:t>,</w:t>
      </w:r>
      <w:r w:rsidR="00AD17B8">
        <w:rPr>
          <w:rFonts w:asciiTheme="minorHAnsi" w:hAnsiTheme="minorHAnsi" w:cstheme="minorHAnsi"/>
          <w:bCs/>
        </w:rPr>
        <w:t xml:space="preserve"> </w:t>
      </w:r>
      <w:r w:rsidR="000D72BA">
        <w:rPr>
          <w:rFonts w:asciiTheme="minorHAnsi" w:hAnsiTheme="minorHAnsi" w:cstheme="minorHAnsi"/>
          <w:bCs/>
        </w:rPr>
        <w:t xml:space="preserve">and </w:t>
      </w:r>
      <w:r w:rsidR="00887BA8">
        <w:rPr>
          <w:rFonts w:asciiTheme="minorHAnsi" w:hAnsiTheme="minorHAnsi" w:cstheme="minorHAnsi"/>
          <w:bCs/>
        </w:rPr>
        <w:t>reliable</w:t>
      </w:r>
      <w:r w:rsidR="000D72BA">
        <w:rPr>
          <w:rFonts w:asciiTheme="minorHAnsi" w:hAnsiTheme="minorHAnsi" w:cstheme="minorHAnsi"/>
          <w:bCs/>
        </w:rPr>
        <w:t xml:space="preserve"> </w:t>
      </w:r>
      <w:r w:rsidR="005D4A06">
        <w:rPr>
          <w:rFonts w:asciiTheme="minorHAnsi" w:hAnsiTheme="minorHAnsi" w:cstheme="minorHAnsi"/>
          <w:bCs/>
        </w:rPr>
        <w:t xml:space="preserve">cilia </w:t>
      </w:r>
      <w:r w:rsidR="008B22E6">
        <w:rPr>
          <w:rFonts w:asciiTheme="minorHAnsi" w:hAnsiTheme="minorHAnsi" w:cstheme="minorHAnsi"/>
          <w:bCs/>
        </w:rPr>
        <w:t>detection</w:t>
      </w:r>
      <w:r w:rsidR="00887BA8">
        <w:rPr>
          <w:rFonts w:asciiTheme="minorHAnsi" w:hAnsiTheme="minorHAnsi" w:cstheme="minorHAnsi"/>
          <w:bCs/>
        </w:rPr>
        <w:t xml:space="preserve"> methods</w:t>
      </w:r>
      <w:r w:rsidR="008B22E6">
        <w:rPr>
          <w:rFonts w:asciiTheme="minorHAnsi" w:hAnsiTheme="minorHAnsi" w:cstheme="minorHAnsi"/>
          <w:bCs/>
        </w:rPr>
        <w:t xml:space="preserve"> </w:t>
      </w:r>
      <w:r w:rsidR="00887BA8">
        <w:rPr>
          <w:rFonts w:asciiTheme="minorHAnsi" w:hAnsiTheme="minorHAnsi" w:cstheme="minorHAnsi"/>
          <w:bCs/>
        </w:rPr>
        <w:t>are essential</w:t>
      </w:r>
      <w:r w:rsidR="008B22E6">
        <w:rPr>
          <w:rFonts w:asciiTheme="minorHAnsi" w:hAnsiTheme="minorHAnsi" w:cstheme="minorHAnsi"/>
          <w:bCs/>
        </w:rPr>
        <w:t>.</w:t>
      </w:r>
      <w:r w:rsidR="00FF02B9">
        <w:rPr>
          <w:rFonts w:asciiTheme="minorHAnsi" w:hAnsiTheme="minorHAnsi" w:cstheme="minorHAnsi"/>
          <w:bCs/>
        </w:rPr>
        <w:t xml:space="preserve"> </w:t>
      </w:r>
      <w:r w:rsidR="00887BA8">
        <w:rPr>
          <w:rFonts w:asciiTheme="minorHAnsi" w:hAnsiTheme="minorHAnsi" w:cstheme="minorHAnsi"/>
          <w:bCs/>
        </w:rPr>
        <w:t xml:space="preserve">Further, </w:t>
      </w:r>
      <w:r w:rsidR="00FF02B9">
        <w:rPr>
          <w:rFonts w:asciiTheme="minorHAnsi" w:hAnsiTheme="minorHAnsi" w:cstheme="minorHAnsi"/>
          <w:bCs/>
        </w:rPr>
        <w:t>t</w:t>
      </w:r>
      <w:r w:rsidR="00FF02B9" w:rsidRPr="00FF02B9">
        <w:rPr>
          <w:rFonts w:asciiTheme="minorHAnsi" w:hAnsiTheme="minorHAnsi" w:cstheme="minorHAnsi"/>
          <w:bCs/>
        </w:rPr>
        <w:t>his protocol will facilitate the future study of</w:t>
      </w:r>
      <w:r w:rsidR="00FF02B9">
        <w:rPr>
          <w:rFonts w:asciiTheme="minorHAnsi" w:hAnsiTheme="minorHAnsi" w:cstheme="minorHAnsi"/>
          <w:bCs/>
        </w:rPr>
        <w:t xml:space="preserve"> primary cilia</w:t>
      </w:r>
      <w:r w:rsidR="0006208A">
        <w:rPr>
          <w:rFonts w:asciiTheme="minorHAnsi" w:hAnsiTheme="minorHAnsi" w:cstheme="minorHAnsi"/>
          <w:bCs/>
        </w:rPr>
        <w:t xml:space="preserve"> in cell type</w:t>
      </w:r>
      <w:r w:rsidR="00887BA8">
        <w:rPr>
          <w:rFonts w:asciiTheme="minorHAnsi" w:hAnsiTheme="minorHAnsi" w:cstheme="minorHAnsi"/>
          <w:bCs/>
        </w:rPr>
        <w:t>s</w:t>
      </w:r>
      <w:r w:rsidR="0006208A">
        <w:rPr>
          <w:rFonts w:asciiTheme="minorHAnsi" w:hAnsiTheme="minorHAnsi" w:cstheme="minorHAnsi"/>
          <w:bCs/>
        </w:rPr>
        <w:t xml:space="preserve"> </w:t>
      </w:r>
      <w:r w:rsidR="00646DE4">
        <w:rPr>
          <w:rFonts w:asciiTheme="minorHAnsi" w:hAnsiTheme="minorHAnsi" w:cstheme="minorHAnsi"/>
          <w:bCs/>
        </w:rPr>
        <w:t>in which primary cilia have been heretofore undetected</w:t>
      </w:r>
      <w:r w:rsidR="00FF02B9">
        <w:rPr>
          <w:rFonts w:asciiTheme="minorHAnsi" w:hAnsiTheme="minorHAnsi" w:cstheme="minorHAnsi"/>
          <w:bCs/>
        </w:rPr>
        <w:t>.</w:t>
      </w:r>
      <w:r w:rsidR="00A24384">
        <w:rPr>
          <w:rFonts w:asciiTheme="minorHAnsi" w:hAnsiTheme="minorHAnsi" w:cstheme="minorHAnsi"/>
          <w:bCs/>
        </w:rPr>
        <w:t xml:space="preserve"> </w:t>
      </w:r>
    </w:p>
    <w:p w14:paraId="5F354194" w14:textId="77777777" w:rsidR="00684C69" w:rsidRDefault="00684C69" w:rsidP="00AC5DC0">
      <w:pPr>
        <w:contextualSpacing/>
        <w:rPr>
          <w:rFonts w:asciiTheme="minorHAnsi" w:hAnsiTheme="minorHAnsi" w:cstheme="minorHAnsi"/>
          <w:bCs/>
        </w:rPr>
      </w:pPr>
    </w:p>
    <w:p w14:paraId="1921A954" w14:textId="540AD370" w:rsidR="00AA03DF" w:rsidRDefault="00AA03DF" w:rsidP="00AC5DC0">
      <w:pPr>
        <w:pStyle w:val="NormalWeb"/>
        <w:spacing w:before="0" w:beforeAutospacing="0" w:after="0" w:afterAutospacing="0"/>
        <w:contextualSpacing/>
        <w:rPr>
          <w:rFonts w:asciiTheme="minorHAnsi" w:hAnsiTheme="minorHAnsi" w:cstheme="minorHAnsi"/>
          <w:b/>
          <w:bCs/>
        </w:rPr>
      </w:pPr>
      <w:r w:rsidRPr="001B1519">
        <w:rPr>
          <w:rFonts w:asciiTheme="minorHAnsi" w:hAnsiTheme="minorHAnsi" w:cstheme="minorHAnsi"/>
          <w:b/>
          <w:bCs/>
        </w:rPr>
        <w:t>ACKNOWLEDGMENTS</w:t>
      </w:r>
      <w:r w:rsidR="00653CDC">
        <w:rPr>
          <w:rFonts w:asciiTheme="minorHAnsi" w:hAnsiTheme="minorHAnsi" w:cstheme="minorHAnsi"/>
          <w:b/>
          <w:bCs/>
        </w:rPr>
        <w:t>:</w:t>
      </w:r>
    </w:p>
    <w:p w14:paraId="3B69B7D5" w14:textId="77777777" w:rsidR="000146AF" w:rsidRDefault="000146AF" w:rsidP="00AC5DC0">
      <w:pPr>
        <w:pStyle w:val="NormalWeb"/>
        <w:spacing w:before="0" w:beforeAutospacing="0" w:after="0" w:afterAutospacing="0"/>
        <w:contextualSpacing/>
        <w:rPr>
          <w:rFonts w:asciiTheme="minorHAnsi" w:hAnsiTheme="minorHAnsi" w:cstheme="minorHAnsi"/>
          <w:bCs/>
        </w:rPr>
      </w:pPr>
      <w:r w:rsidRPr="000146AF">
        <w:rPr>
          <w:rFonts w:asciiTheme="minorHAnsi" w:hAnsiTheme="minorHAnsi" w:cstheme="minorHAnsi"/>
          <w:bCs/>
        </w:rPr>
        <w:t>This work was supported by the M</w:t>
      </w:r>
      <w:r>
        <w:rPr>
          <w:rFonts w:asciiTheme="minorHAnsi" w:hAnsiTheme="minorHAnsi" w:cstheme="minorHAnsi"/>
          <w:bCs/>
        </w:rPr>
        <w:t xml:space="preserve">inistry of </w:t>
      </w:r>
      <w:proofErr w:type="spellStart"/>
      <w:r>
        <w:rPr>
          <w:rFonts w:asciiTheme="minorHAnsi" w:hAnsiTheme="minorHAnsi" w:cstheme="minorHAnsi"/>
          <w:bCs/>
        </w:rPr>
        <w:t>Defence</w:t>
      </w:r>
      <w:proofErr w:type="spellEnd"/>
      <w:r>
        <w:rPr>
          <w:rFonts w:asciiTheme="minorHAnsi" w:hAnsiTheme="minorHAnsi" w:cstheme="minorHAnsi"/>
          <w:bCs/>
        </w:rPr>
        <w:t xml:space="preserve"> of the Czech </w:t>
      </w:r>
      <w:r w:rsidRPr="000146AF">
        <w:rPr>
          <w:rFonts w:asciiTheme="minorHAnsi" w:hAnsiTheme="minorHAnsi" w:cstheme="minorHAnsi"/>
          <w:bCs/>
        </w:rPr>
        <w:t xml:space="preserve">Republic ‐ Long‐term </w:t>
      </w:r>
      <w:r w:rsidRPr="000146AF">
        <w:rPr>
          <w:rFonts w:asciiTheme="minorHAnsi" w:hAnsiTheme="minorHAnsi" w:cstheme="minorHAnsi"/>
          <w:bCs/>
        </w:rPr>
        <w:lastRenderedPageBreak/>
        <w:t>organization development plan Medical</w:t>
      </w:r>
      <w:r>
        <w:rPr>
          <w:rFonts w:asciiTheme="minorHAnsi" w:hAnsiTheme="minorHAnsi" w:cstheme="minorHAnsi"/>
          <w:bCs/>
        </w:rPr>
        <w:t xml:space="preserve"> </w:t>
      </w:r>
      <w:r w:rsidRPr="000146AF">
        <w:rPr>
          <w:rFonts w:asciiTheme="minorHAnsi" w:hAnsiTheme="minorHAnsi" w:cstheme="minorHAnsi"/>
          <w:bCs/>
        </w:rPr>
        <w:t>Aspects of Weapons of Mass Destruction of the Faculty of Military</w:t>
      </w:r>
      <w:r>
        <w:rPr>
          <w:rFonts w:asciiTheme="minorHAnsi" w:hAnsiTheme="minorHAnsi" w:cstheme="minorHAnsi"/>
          <w:bCs/>
        </w:rPr>
        <w:t xml:space="preserve"> </w:t>
      </w:r>
      <w:r w:rsidRPr="000146AF">
        <w:rPr>
          <w:rFonts w:asciiTheme="minorHAnsi" w:hAnsiTheme="minorHAnsi" w:cstheme="minorHAnsi"/>
          <w:bCs/>
        </w:rPr>
        <w:t xml:space="preserve">Health Sciences, University of </w:t>
      </w:r>
      <w:proofErr w:type="spellStart"/>
      <w:r w:rsidRPr="000146AF">
        <w:rPr>
          <w:rFonts w:asciiTheme="minorHAnsi" w:hAnsiTheme="minorHAnsi" w:cstheme="minorHAnsi"/>
          <w:bCs/>
        </w:rPr>
        <w:t>Defence</w:t>
      </w:r>
      <w:proofErr w:type="spellEnd"/>
      <w:r w:rsidRPr="000146AF">
        <w:rPr>
          <w:rFonts w:asciiTheme="minorHAnsi" w:hAnsiTheme="minorHAnsi" w:cstheme="minorHAnsi"/>
          <w:bCs/>
        </w:rPr>
        <w:t>; the Ministry of Education,</w:t>
      </w:r>
      <w:r>
        <w:rPr>
          <w:rFonts w:asciiTheme="minorHAnsi" w:hAnsiTheme="minorHAnsi" w:cstheme="minorHAnsi"/>
          <w:bCs/>
        </w:rPr>
        <w:t xml:space="preserve"> </w:t>
      </w:r>
      <w:r w:rsidRPr="000146AF">
        <w:rPr>
          <w:rFonts w:asciiTheme="minorHAnsi" w:hAnsiTheme="minorHAnsi" w:cstheme="minorHAnsi"/>
          <w:bCs/>
        </w:rPr>
        <w:t>Youth and Sport, Czech Republic (Specific Research Project No: SV/</w:t>
      </w:r>
      <w:r>
        <w:rPr>
          <w:rFonts w:asciiTheme="minorHAnsi" w:hAnsiTheme="minorHAnsi" w:cstheme="minorHAnsi"/>
          <w:bCs/>
        </w:rPr>
        <w:t xml:space="preserve"> </w:t>
      </w:r>
      <w:r w:rsidRPr="000146AF">
        <w:rPr>
          <w:rFonts w:asciiTheme="minorHAnsi" w:hAnsiTheme="minorHAnsi" w:cstheme="minorHAnsi"/>
          <w:bCs/>
        </w:rPr>
        <w:t>FVZ201703) and P</w:t>
      </w:r>
      <w:r w:rsidR="00FB65D9">
        <w:rPr>
          <w:rFonts w:asciiTheme="minorHAnsi" w:hAnsiTheme="minorHAnsi" w:cstheme="minorHAnsi"/>
          <w:bCs/>
        </w:rPr>
        <w:t>ROGRES</w:t>
      </w:r>
      <w:r w:rsidRPr="000146AF">
        <w:rPr>
          <w:rFonts w:asciiTheme="minorHAnsi" w:hAnsiTheme="minorHAnsi" w:cstheme="minorHAnsi"/>
          <w:bCs/>
        </w:rPr>
        <w:t xml:space="preserve"> Q40/06. Thanks also to Daniel Diaz</w:t>
      </w:r>
      <w:r>
        <w:rPr>
          <w:rFonts w:asciiTheme="minorHAnsi" w:hAnsiTheme="minorHAnsi" w:cstheme="minorHAnsi"/>
          <w:bCs/>
        </w:rPr>
        <w:t xml:space="preserve"> </w:t>
      </w:r>
      <w:r w:rsidRPr="000146AF">
        <w:rPr>
          <w:rFonts w:asciiTheme="minorHAnsi" w:hAnsiTheme="minorHAnsi" w:cstheme="minorHAnsi"/>
          <w:bCs/>
        </w:rPr>
        <w:t>for his kind assistance in English language revision.</w:t>
      </w:r>
    </w:p>
    <w:p w14:paraId="739EA2AD" w14:textId="77777777" w:rsidR="00653CDC" w:rsidRDefault="00653CDC" w:rsidP="00AC5DC0">
      <w:pPr>
        <w:pStyle w:val="NormalWeb"/>
        <w:spacing w:before="0" w:beforeAutospacing="0" w:after="0" w:afterAutospacing="0"/>
        <w:contextualSpacing/>
        <w:rPr>
          <w:rFonts w:asciiTheme="minorHAnsi" w:hAnsiTheme="minorHAnsi" w:cstheme="minorHAnsi"/>
          <w:b/>
        </w:rPr>
      </w:pPr>
    </w:p>
    <w:p w14:paraId="61BE48AF" w14:textId="69C59D87" w:rsidR="00AB5FB0" w:rsidRDefault="00AA03DF" w:rsidP="00AC5DC0">
      <w:pPr>
        <w:pStyle w:val="NormalWeb"/>
        <w:spacing w:before="0" w:beforeAutospacing="0" w:after="0" w:afterAutospacing="0"/>
        <w:contextualSpacing/>
        <w:rPr>
          <w:rFonts w:asciiTheme="minorHAnsi" w:hAnsiTheme="minorHAnsi" w:cstheme="minorHAnsi"/>
          <w:b/>
          <w:bCs/>
        </w:rPr>
      </w:pPr>
      <w:r w:rsidRPr="001B1519">
        <w:rPr>
          <w:rFonts w:asciiTheme="minorHAnsi" w:hAnsiTheme="minorHAnsi" w:cstheme="minorHAnsi"/>
          <w:b/>
        </w:rPr>
        <w:t>DISCLOSURE</w:t>
      </w:r>
      <w:r w:rsidR="00653CDC">
        <w:rPr>
          <w:rFonts w:asciiTheme="minorHAnsi" w:hAnsiTheme="minorHAnsi" w:cstheme="minorHAnsi"/>
          <w:b/>
        </w:rPr>
        <w:t>:</w:t>
      </w:r>
    </w:p>
    <w:p w14:paraId="5BF74766" w14:textId="77777777" w:rsidR="00535C12" w:rsidRDefault="00535C12" w:rsidP="00AC5DC0">
      <w:pPr>
        <w:contextualSpacing/>
        <w:rPr>
          <w:rFonts w:asciiTheme="minorHAnsi" w:hAnsiTheme="minorHAnsi" w:cstheme="minorHAnsi"/>
          <w:b/>
          <w:bCs/>
        </w:rPr>
      </w:pPr>
      <w:r>
        <w:t>The authors have nothing to disclose</w:t>
      </w:r>
      <w:r>
        <w:rPr>
          <w:rFonts w:asciiTheme="minorHAnsi" w:hAnsiTheme="minorHAnsi" w:cstheme="minorHAnsi"/>
          <w:b/>
          <w:bCs/>
        </w:rPr>
        <w:t>.</w:t>
      </w:r>
    </w:p>
    <w:p w14:paraId="387B0E7D" w14:textId="77777777" w:rsidR="00535C12" w:rsidRDefault="00535C12" w:rsidP="00AC5DC0">
      <w:pPr>
        <w:contextualSpacing/>
        <w:rPr>
          <w:rFonts w:asciiTheme="minorHAnsi" w:hAnsiTheme="minorHAnsi" w:cstheme="minorHAnsi"/>
          <w:b/>
          <w:bCs/>
        </w:rPr>
      </w:pPr>
    </w:p>
    <w:p w14:paraId="487C551D" w14:textId="511D3DBC" w:rsidR="00AB5FB0" w:rsidRPr="001B1519" w:rsidRDefault="009726EE" w:rsidP="00AC5DC0">
      <w:pPr>
        <w:contextualSpacing/>
        <w:rPr>
          <w:rFonts w:asciiTheme="minorHAnsi" w:hAnsiTheme="minorHAnsi" w:cstheme="minorHAnsi"/>
          <w:b/>
          <w:color w:val="000000" w:themeColor="text1"/>
        </w:rPr>
      </w:pPr>
      <w:r w:rsidRPr="001B1519">
        <w:rPr>
          <w:rFonts w:asciiTheme="minorHAnsi" w:hAnsiTheme="minorHAnsi" w:cstheme="minorHAnsi"/>
          <w:b/>
          <w:bCs/>
        </w:rPr>
        <w:t>REFERENCES</w:t>
      </w:r>
      <w:r w:rsidR="00653CDC">
        <w:rPr>
          <w:rFonts w:asciiTheme="minorHAnsi" w:hAnsiTheme="minorHAnsi" w:cstheme="minorHAnsi"/>
          <w:b/>
          <w:bCs/>
        </w:rPr>
        <w:t>:</w:t>
      </w:r>
    </w:p>
    <w:p w14:paraId="64DA1146" w14:textId="43003105" w:rsidR="00AD619F" w:rsidRPr="00AD619F" w:rsidRDefault="00C77FDE" w:rsidP="00AC5DC0">
      <w:pPr>
        <w:pStyle w:val="Bibliography"/>
        <w:contextualSpacing/>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ZOTERO_BIBL {"uncited":[],"omitted":[],"custom":[]} CSL_BIBLIOGRAPHY </w:instrText>
      </w:r>
      <w:r>
        <w:rPr>
          <w:rFonts w:asciiTheme="minorHAnsi" w:hAnsiTheme="minorHAnsi" w:cstheme="minorHAnsi"/>
          <w:color w:val="808080" w:themeColor="background1" w:themeShade="80"/>
        </w:rPr>
        <w:fldChar w:fldCharType="separate"/>
      </w:r>
      <w:r w:rsidR="00AD619F" w:rsidRPr="00AD619F">
        <w:t>1.</w:t>
      </w:r>
      <w:r w:rsidR="00AD619F" w:rsidRPr="00AD619F">
        <w:tab/>
        <w:t>Alieva, I</w:t>
      </w:r>
      <w:r w:rsidR="00703CB0">
        <w:t xml:space="preserve">. </w:t>
      </w:r>
      <w:r w:rsidR="00AD619F" w:rsidRPr="00AD619F">
        <w:t>B., Vorobjev, I</w:t>
      </w:r>
      <w:r w:rsidR="00703CB0">
        <w:t xml:space="preserve">. </w:t>
      </w:r>
      <w:r w:rsidR="00AD619F" w:rsidRPr="00AD619F">
        <w:t xml:space="preserve">A. Vertebrate primary cilia: a sensory part of centrosomal complex in tissue cells, but a “sleeping beauty” in cultured cells? </w:t>
      </w:r>
      <w:r w:rsidR="00AD619F" w:rsidRPr="00823211">
        <w:rPr>
          <w:i/>
          <w:iCs/>
        </w:rPr>
        <w:t>Cell Biology International</w:t>
      </w:r>
      <w:r w:rsidR="00AD619F" w:rsidRPr="00823211">
        <w:t xml:space="preserve">. </w:t>
      </w:r>
      <w:r w:rsidR="00AD619F" w:rsidRPr="00823211">
        <w:rPr>
          <w:b/>
          <w:bCs/>
        </w:rPr>
        <w:t>28</w:t>
      </w:r>
      <w:r w:rsidR="00AD619F" w:rsidRPr="002866D1">
        <w:t xml:space="preserve"> (2), 139–150 (2004).</w:t>
      </w:r>
    </w:p>
    <w:p w14:paraId="1CD59F2C" w14:textId="77777777" w:rsidR="00AD619F" w:rsidRPr="00AD619F" w:rsidRDefault="00AD619F" w:rsidP="00AC5DC0">
      <w:pPr>
        <w:pStyle w:val="Bibliography"/>
        <w:contextualSpacing/>
      </w:pPr>
      <w:r w:rsidRPr="00AD619F">
        <w:t>2.</w:t>
      </w:r>
      <w:r w:rsidRPr="00AD619F">
        <w:tab/>
      </w:r>
      <w:r w:rsidRPr="00AD619F">
        <w:rPr>
          <w:i/>
          <w:iCs/>
        </w:rPr>
        <w:t>Primary cilia</w:t>
      </w:r>
      <w:r w:rsidRPr="00AD619F">
        <w:t>. Elsevier, Acad. Press. Amsterdam. (2009).</w:t>
      </w:r>
    </w:p>
    <w:p w14:paraId="4A480E4F" w14:textId="30AFE017" w:rsidR="00AD619F" w:rsidRPr="00AD619F" w:rsidRDefault="00AD619F" w:rsidP="00AC5DC0">
      <w:pPr>
        <w:pStyle w:val="Bibliography"/>
        <w:contextualSpacing/>
      </w:pPr>
      <w:r w:rsidRPr="00AD619F">
        <w:t>3.</w:t>
      </w:r>
      <w:r w:rsidRPr="00AD619F">
        <w:tab/>
        <w:t>Sharma, N., Kosan, Z</w:t>
      </w:r>
      <w:r w:rsidR="00703CB0">
        <w:t xml:space="preserve">. </w:t>
      </w:r>
      <w:r w:rsidRPr="00AD619F">
        <w:t>A., Stallworth, J</w:t>
      </w:r>
      <w:r w:rsidR="00703CB0">
        <w:t xml:space="preserve">. </w:t>
      </w:r>
      <w:r w:rsidRPr="00AD619F">
        <w:t>E., Berbari, N</w:t>
      </w:r>
      <w:r w:rsidR="00703CB0">
        <w:t xml:space="preserve">. </w:t>
      </w:r>
      <w:r w:rsidRPr="00AD619F">
        <w:t>F., Yoder, B</w:t>
      </w:r>
      <w:r w:rsidR="00703CB0">
        <w:t xml:space="preserve">. </w:t>
      </w:r>
      <w:r w:rsidRPr="00AD619F">
        <w:t xml:space="preserve">K. Soluble levels of cytosolic tubulin regulate ciliary length control. </w:t>
      </w:r>
      <w:r w:rsidRPr="00AD619F">
        <w:rPr>
          <w:i/>
          <w:iCs/>
        </w:rPr>
        <w:t>Molecular Biology of the Cell</w:t>
      </w:r>
      <w:r w:rsidRPr="00AD619F">
        <w:t xml:space="preserve">. </w:t>
      </w:r>
      <w:r w:rsidRPr="00AD619F">
        <w:rPr>
          <w:b/>
          <w:bCs/>
        </w:rPr>
        <w:t>22</w:t>
      </w:r>
      <w:r w:rsidRPr="00AD619F">
        <w:t xml:space="preserve"> (6), 806–816 (2011).</w:t>
      </w:r>
    </w:p>
    <w:p w14:paraId="4959D6CC" w14:textId="6634AC0B" w:rsidR="00AD619F" w:rsidRPr="00AD619F" w:rsidRDefault="00AD619F" w:rsidP="00AC5DC0">
      <w:pPr>
        <w:pStyle w:val="Bibliography"/>
        <w:contextualSpacing/>
      </w:pPr>
      <w:r w:rsidRPr="00AD619F">
        <w:t>4.</w:t>
      </w:r>
      <w:r w:rsidRPr="00AD619F">
        <w:tab/>
        <w:t xml:space="preserve">Filipová, A. </w:t>
      </w:r>
      <w:r w:rsidRPr="00702F38">
        <w:t>et al.</w:t>
      </w:r>
      <w:r w:rsidRPr="00C754F7">
        <w:t xml:space="preserve"> </w:t>
      </w:r>
      <w:r w:rsidRPr="00AD619F">
        <w:t xml:space="preserve">Ionizing radiation increases primary cilia incidence and induces multiciliation in C2C12 myoblasts. </w:t>
      </w:r>
      <w:r w:rsidRPr="00AD619F">
        <w:rPr>
          <w:i/>
          <w:iCs/>
        </w:rPr>
        <w:t>Cell Biology International</w:t>
      </w:r>
      <w:r w:rsidRPr="00AD619F">
        <w:t xml:space="preserve">. </w:t>
      </w:r>
      <w:r w:rsidRPr="00AD619F">
        <w:rPr>
          <w:b/>
          <w:bCs/>
        </w:rPr>
        <w:t>39</w:t>
      </w:r>
      <w:r w:rsidRPr="00AD619F">
        <w:t xml:space="preserve"> (8), 943–953 (2015).</w:t>
      </w:r>
    </w:p>
    <w:p w14:paraId="169231BE" w14:textId="3A59082C" w:rsidR="00AD619F" w:rsidRPr="00AD619F" w:rsidRDefault="00AD619F" w:rsidP="00AC5DC0">
      <w:pPr>
        <w:pStyle w:val="Bibliography"/>
        <w:contextualSpacing/>
      </w:pPr>
      <w:r w:rsidRPr="00AD619F">
        <w:t>5.</w:t>
      </w:r>
      <w:r w:rsidRPr="00AD619F">
        <w:tab/>
        <w:t xml:space="preserve">Filipová, A. </w:t>
      </w:r>
      <w:r w:rsidRPr="00702F38">
        <w:t>et al.</w:t>
      </w:r>
      <w:r w:rsidRPr="00C754F7">
        <w:t xml:space="preserve"> </w:t>
      </w:r>
      <w:r w:rsidRPr="00AD619F">
        <w:t xml:space="preserve">The toxic effect of cytostatics on primary cilia frequency and multiciliation. </w:t>
      </w:r>
      <w:r w:rsidRPr="00AD619F">
        <w:rPr>
          <w:i/>
          <w:iCs/>
        </w:rPr>
        <w:t>Journal of Cellular and Molecular Medicine</w:t>
      </w:r>
      <w:r w:rsidRPr="00AD619F">
        <w:t xml:space="preserve">. </w:t>
      </w:r>
      <w:r w:rsidRPr="00AD619F">
        <w:rPr>
          <w:b/>
          <w:bCs/>
        </w:rPr>
        <w:t>23</w:t>
      </w:r>
      <w:r w:rsidRPr="00AD619F">
        <w:t xml:space="preserve"> (8), 5728–5736 (2019).</w:t>
      </w:r>
    </w:p>
    <w:p w14:paraId="018B1381" w14:textId="049B52C9" w:rsidR="00AD619F" w:rsidRPr="00AD619F" w:rsidRDefault="00AD619F" w:rsidP="00AC5DC0">
      <w:pPr>
        <w:pStyle w:val="Bibliography"/>
        <w:contextualSpacing/>
      </w:pPr>
      <w:r w:rsidRPr="00AD619F">
        <w:t>6.</w:t>
      </w:r>
      <w:r w:rsidRPr="00AD619F">
        <w:tab/>
        <w:t xml:space="preserve">Gadadhar, S. </w:t>
      </w:r>
      <w:r w:rsidRPr="00702F38">
        <w:t>et al.</w:t>
      </w:r>
      <w:r w:rsidRPr="00AD619F">
        <w:t xml:space="preserve"> Tubulin glycylation controls primary cilia length. </w:t>
      </w:r>
      <w:r w:rsidRPr="00AD619F">
        <w:rPr>
          <w:i/>
          <w:iCs/>
        </w:rPr>
        <w:t>The Journal of Cell Biology</w:t>
      </w:r>
      <w:r w:rsidRPr="00AD619F">
        <w:t xml:space="preserve">. </w:t>
      </w:r>
      <w:r w:rsidRPr="00AD619F">
        <w:rPr>
          <w:b/>
          <w:bCs/>
        </w:rPr>
        <w:t>216</w:t>
      </w:r>
      <w:r w:rsidRPr="00AD619F">
        <w:t xml:space="preserve"> (9), 2701–2713 (2017).</w:t>
      </w:r>
    </w:p>
    <w:p w14:paraId="4F77E84C" w14:textId="55C3917B" w:rsidR="00AD619F" w:rsidRPr="00AD619F" w:rsidRDefault="00AD619F" w:rsidP="00AC5DC0">
      <w:pPr>
        <w:pStyle w:val="Bibliography"/>
        <w:contextualSpacing/>
      </w:pPr>
      <w:r w:rsidRPr="00AD619F">
        <w:t>7.</w:t>
      </w:r>
      <w:r w:rsidRPr="00AD619F">
        <w:tab/>
        <w:t xml:space="preserve">Shamloo, K. </w:t>
      </w:r>
      <w:r w:rsidRPr="00702F38">
        <w:t>et al.</w:t>
      </w:r>
      <w:r w:rsidRPr="00C754F7">
        <w:t xml:space="preserve"> </w:t>
      </w:r>
      <w:r w:rsidRPr="00AD619F">
        <w:t xml:space="preserve">Chronic Hypobaric Hypoxia Modulates Primary Cilia Differently in Adult and Fetal Ovine Kidneys. </w:t>
      </w:r>
      <w:r w:rsidRPr="00AD619F">
        <w:rPr>
          <w:i/>
          <w:iCs/>
        </w:rPr>
        <w:t>Frontiers in Physiology</w:t>
      </w:r>
      <w:r w:rsidRPr="00AD619F">
        <w:t xml:space="preserve">. </w:t>
      </w:r>
      <w:r w:rsidRPr="00AD619F">
        <w:rPr>
          <w:b/>
          <w:bCs/>
        </w:rPr>
        <w:t>8</w:t>
      </w:r>
      <w:r w:rsidRPr="00AD619F">
        <w:t>, 677 (2017).</w:t>
      </w:r>
    </w:p>
    <w:p w14:paraId="46177A6F" w14:textId="4AB0F8D2" w:rsidR="00AD619F" w:rsidRPr="00C6320B" w:rsidRDefault="00AD619F" w:rsidP="00AC5DC0">
      <w:pPr>
        <w:pStyle w:val="Bibliography"/>
        <w:contextualSpacing/>
        <w:rPr>
          <w:lang w:val="es-MX"/>
        </w:rPr>
      </w:pPr>
      <w:r w:rsidRPr="00AD619F">
        <w:t>8.</w:t>
      </w:r>
      <w:r w:rsidRPr="00AD619F">
        <w:tab/>
        <w:t>Malone, A.</w:t>
      </w:r>
      <w:r w:rsidR="00253657">
        <w:t xml:space="preserve"> </w:t>
      </w:r>
      <w:r w:rsidRPr="00AD619F">
        <w:t>M.</w:t>
      </w:r>
      <w:r w:rsidR="00253657">
        <w:t xml:space="preserve"> </w:t>
      </w:r>
      <w:r w:rsidRPr="00AD619F">
        <w:t xml:space="preserve">D. </w:t>
      </w:r>
      <w:r w:rsidRPr="00702F38">
        <w:t>et al.</w:t>
      </w:r>
      <w:r w:rsidRPr="00C754F7">
        <w:t xml:space="preserve"> P</w:t>
      </w:r>
      <w:r w:rsidRPr="00AD619F">
        <w:t xml:space="preserve">rimary cilia mediate mechanosensing in bone cells by a calcium-independent mechanism. </w:t>
      </w:r>
      <w:r w:rsidRPr="00AD619F">
        <w:rPr>
          <w:i/>
          <w:iCs/>
        </w:rPr>
        <w:t>Proceedings of the National Academy of Sciences of the United States of America</w:t>
      </w:r>
      <w:r w:rsidRPr="00AD619F">
        <w:t xml:space="preserve">. </w:t>
      </w:r>
      <w:r w:rsidRPr="00C6320B">
        <w:rPr>
          <w:b/>
          <w:bCs/>
          <w:lang w:val="es-MX"/>
        </w:rPr>
        <w:t>104</w:t>
      </w:r>
      <w:r w:rsidRPr="00C6320B">
        <w:rPr>
          <w:lang w:val="es-MX"/>
        </w:rPr>
        <w:t xml:space="preserve"> (33), 13325–13330 (2007).</w:t>
      </w:r>
    </w:p>
    <w:p w14:paraId="0DC0DCED" w14:textId="74FAC655" w:rsidR="00AD619F" w:rsidRPr="00AD619F" w:rsidRDefault="00AD619F" w:rsidP="00AC5DC0">
      <w:pPr>
        <w:pStyle w:val="Bibliography"/>
        <w:contextualSpacing/>
      </w:pPr>
      <w:r w:rsidRPr="00C6320B">
        <w:rPr>
          <w:lang w:val="es-MX"/>
        </w:rPr>
        <w:t>9.</w:t>
      </w:r>
      <w:r w:rsidRPr="00C6320B">
        <w:rPr>
          <w:lang w:val="es-MX"/>
        </w:rPr>
        <w:tab/>
        <w:t>Luesma, M</w:t>
      </w:r>
      <w:r w:rsidR="00703CB0">
        <w:rPr>
          <w:lang w:val="es-MX"/>
        </w:rPr>
        <w:t xml:space="preserve">. </w:t>
      </w:r>
      <w:r w:rsidRPr="00C6320B">
        <w:rPr>
          <w:lang w:val="es-MX"/>
        </w:rPr>
        <w:t>J.</w:t>
      </w:r>
      <w:r w:rsidR="00253657">
        <w:rPr>
          <w:lang w:val="es-MX"/>
        </w:rPr>
        <w:t xml:space="preserve"> et al.</w:t>
      </w:r>
      <w:r w:rsidRPr="00C6320B">
        <w:rPr>
          <w:lang w:val="es-MX"/>
        </w:rPr>
        <w:t xml:space="preserve"> Enteric neurons show a primary cilium. </w:t>
      </w:r>
      <w:r w:rsidRPr="00AD619F">
        <w:rPr>
          <w:i/>
          <w:iCs/>
        </w:rPr>
        <w:t>Journal of Cellular and Molecular Medicine</w:t>
      </w:r>
      <w:r w:rsidRPr="00AD619F">
        <w:t xml:space="preserve">. </w:t>
      </w:r>
      <w:r w:rsidRPr="00AD619F">
        <w:rPr>
          <w:b/>
          <w:bCs/>
        </w:rPr>
        <w:t>17</w:t>
      </w:r>
      <w:r w:rsidRPr="00AD619F">
        <w:t xml:space="preserve"> (1), 147–153 (2013).</w:t>
      </w:r>
    </w:p>
    <w:p w14:paraId="3AE83974" w14:textId="672CC3DA" w:rsidR="00AD619F" w:rsidRPr="00AD619F" w:rsidRDefault="00AD619F" w:rsidP="00AC5DC0">
      <w:pPr>
        <w:pStyle w:val="Bibliography"/>
        <w:contextualSpacing/>
      </w:pPr>
      <w:r w:rsidRPr="00AD619F">
        <w:t>10.</w:t>
      </w:r>
      <w:r w:rsidRPr="00AD619F">
        <w:tab/>
        <w:t>Pugacheva, E</w:t>
      </w:r>
      <w:r w:rsidR="00703CB0">
        <w:t xml:space="preserve">. </w:t>
      </w:r>
      <w:r w:rsidRPr="00AD619F">
        <w:t>N., Jablonski, S</w:t>
      </w:r>
      <w:r w:rsidR="00703CB0">
        <w:t xml:space="preserve">. </w:t>
      </w:r>
      <w:r w:rsidRPr="00AD619F">
        <w:t>A., Hartman, T</w:t>
      </w:r>
      <w:r w:rsidR="00703CB0">
        <w:t xml:space="preserve">. </w:t>
      </w:r>
      <w:r w:rsidRPr="00AD619F">
        <w:t>R., Henske, E</w:t>
      </w:r>
      <w:r w:rsidR="00703CB0">
        <w:t xml:space="preserve">. </w:t>
      </w:r>
      <w:r w:rsidRPr="00AD619F">
        <w:t>P., Golemis, E</w:t>
      </w:r>
      <w:r w:rsidR="00703CB0">
        <w:t xml:space="preserve">. </w:t>
      </w:r>
      <w:r w:rsidRPr="00AD619F">
        <w:t xml:space="preserve">A. HEF1-dependent Aurora A activation induces disassembly of the primary cilium. </w:t>
      </w:r>
      <w:r w:rsidRPr="00AD619F">
        <w:rPr>
          <w:i/>
          <w:iCs/>
        </w:rPr>
        <w:t>Cell</w:t>
      </w:r>
      <w:r w:rsidRPr="00AD619F">
        <w:t xml:space="preserve">. </w:t>
      </w:r>
      <w:r w:rsidRPr="00AD619F">
        <w:rPr>
          <w:b/>
          <w:bCs/>
        </w:rPr>
        <w:t>129</w:t>
      </w:r>
      <w:r w:rsidRPr="00AD619F">
        <w:t xml:space="preserve"> (7), 1351–1363 (2007).</w:t>
      </w:r>
    </w:p>
    <w:p w14:paraId="79F0EA4F" w14:textId="4C87BC5B" w:rsidR="00AD619F" w:rsidRPr="00AD619F" w:rsidRDefault="00AD619F" w:rsidP="00AC5DC0">
      <w:pPr>
        <w:pStyle w:val="Bibliography"/>
        <w:contextualSpacing/>
      </w:pPr>
      <w:r w:rsidRPr="00AD619F">
        <w:t>11.</w:t>
      </w:r>
      <w:r w:rsidRPr="00AD619F">
        <w:tab/>
        <w:t xml:space="preserve">Li, A. </w:t>
      </w:r>
      <w:r w:rsidRPr="00702F38">
        <w:t>et al.</w:t>
      </w:r>
      <w:r w:rsidRPr="00C754F7">
        <w:t xml:space="preserve"> </w:t>
      </w:r>
      <w:r w:rsidRPr="00AD619F">
        <w:t xml:space="preserve">Ciliary transition zone activation of phosphorylated Tctex-1 controls ciliary resorption, S-phase entry and fate of neural progenitors. </w:t>
      </w:r>
      <w:r w:rsidRPr="00AD619F">
        <w:rPr>
          <w:i/>
          <w:iCs/>
        </w:rPr>
        <w:t>Nature Cell Biology</w:t>
      </w:r>
      <w:r w:rsidRPr="00AD619F">
        <w:t xml:space="preserve">. </w:t>
      </w:r>
      <w:r w:rsidRPr="00AD619F">
        <w:rPr>
          <w:b/>
          <w:bCs/>
        </w:rPr>
        <w:t>13</w:t>
      </w:r>
      <w:r w:rsidRPr="00AD619F">
        <w:t xml:space="preserve"> (4), 402–411 (2011).</w:t>
      </w:r>
    </w:p>
    <w:p w14:paraId="2A59CA5E" w14:textId="7474FBA0" w:rsidR="00AD619F" w:rsidRPr="00AD619F" w:rsidRDefault="00AD619F" w:rsidP="00AC5DC0">
      <w:pPr>
        <w:pStyle w:val="Bibliography"/>
        <w:contextualSpacing/>
      </w:pPr>
      <w:r w:rsidRPr="00AD619F">
        <w:t>12.</w:t>
      </w:r>
      <w:r w:rsidRPr="00AD619F">
        <w:tab/>
        <w:t>Spalluto, C., Wilson, D</w:t>
      </w:r>
      <w:r w:rsidR="00703CB0">
        <w:t xml:space="preserve">. </w:t>
      </w:r>
      <w:r w:rsidRPr="00AD619F">
        <w:t xml:space="preserve">I., Hearn, T. Evidence for reciliation of RPE1 cells in late G1 phase, and ciliary localisation of cyclin B1. </w:t>
      </w:r>
      <w:r w:rsidRPr="00AD619F">
        <w:rPr>
          <w:i/>
          <w:iCs/>
        </w:rPr>
        <w:t xml:space="preserve">FEBS </w:t>
      </w:r>
      <w:r w:rsidR="00253657" w:rsidRPr="00AD619F">
        <w:rPr>
          <w:i/>
          <w:iCs/>
        </w:rPr>
        <w:t>Open Bio</w:t>
      </w:r>
      <w:r w:rsidRPr="00AD619F">
        <w:t xml:space="preserve">. </w:t>
      </w:r>
      <w:r w:rsidRPr="00AD619F">
        <w:rPr>
          <w:b/>
          <w:bCs/>
        </w:rPr>
        <w:t>3</w:t>
      </w:r>
      <w:r w:rsidRPr="00AD619F">
        <w:t>, 334–340 (2013).</w:t>
      </w:r>
    </w:p>
    <w:p w14:paraId="0FBC6EE9" w14:textId="0F2C1090" w:rsidR="00AD619F" w:rsidRPr="00AD619F" w:rsidRDefault="00AD619F" w:rsidP="00BE5095">
      <w:pPr>
        <w:pStyle w:val="Bibliography"/>
        <w:contextualSpacing/>
      </w:pPr>
      <w:r w:rsidRPr="00AD619F">
        <w:t>13.</w:t>
      </w:r>
      <w:r w:rsidRPr="00AD619F">
        <w:tab/>
        <w:t>Malicki, J</w:t>
      </w:r>
      <w:r w:rsidR="00703CB0">
        <w:t xml:space="preserve">. </w:t>
      </w:r>
      <w:r w:rsidRPr="00AD619F">
        <w:t>J., Johnson, C</w:t>
      </w:r>
      <w:r w:rsidR="00703CB0">
        <w:t xml:space="preserve">. </w:t>
      </w:r>
      <w:r w:rsidRPr="00AD619F">
        <w:t xml:space="preserve">A. The Cilium: Cellular Antenna and Central Processing Unit. </w:t>
      </w:r>
      <w:r w:rsidRPr="00AD619F">
        <w:rPr>
          <w:i/>
          <w:iCs/>
        </w:rPr>
        <w:t>Trends in Cell Biology</w:t>
      </w:r>
      <w:r w:rsidRPr="00AD619F">
        <w:t xml:space="preserve">. </w:t>
      </w:r>
      <w:r w:rsidRPr="00AD619F">
        <w:rPr>
          <w:b/>
          <w:bCs/>
        </w:rPr>
        <w:t>27</w:t>
      </w:r>
      <w:r w:rsidRPr="00AD619F">
        <w:t xml:space="preserve"> (2), 126–140 (2017).</w:t>
      </w:r>
    </w:p>
    <w:p w14:paraId="4AF78A61" w14:textId="7879A218" w:rsidR="00AD619F" w:rsidRPr="00AD619F" w:rsidRDefault="00AD619F" w:rsidP="00AC5DC0">
      <w:pPr>
        <w:pStyle w:val="Bibliography"/>
        <w:contextualSpacing/>
      </w:pPr>
      <w:r w:rsidRPr="00AD619F">
        <w:t>1</w:t>
      </w:r>
      <w:r w:rsidR="00BE5095">
        <w:t>4</w:t>
      </w:r>
      <w:r w:rsidRPr="00AD619F">
        <w:t>.</w:t>
      </w:r>
      <w:r w:rsidRPr="00AD619F">
        <w:tab/>
        <w:t xml:space="preserve">Morleo, M., Franco, B. The Autophagy-Cilia Axis: An Intricate Relationship. </w:t>
      </w:r>
      <w:r w:rsidRPr="00AD619F">
        <w:rPr>
          <w:i/>
          <w:iCs/>
        </w:rPr>
        <w:t>Cells</w:t>
      </w:r>
      <w:r w:rsidRPr="00AD619F">
        <w:t xml:space="preserve">. </w:t>
      </w:r>
      <w:r w:rsidRPr="00AD619F">
        <w:rPr>
          <w:b/>
          <w:bCs/>
        </w:rPr>
        <w:t>8</w:t>
      </w:r>
      <w:r w:rsidRPr="00AD619F">
        <w:t xml:space="preserve"> (8)</w:t>
      </w:r>
      <w:r w:rsidR="005D4A06">
        <w:t xml:space="preserve">, </w:t>
      </w:r>
      <w:r w:rsidR="005D4A06" w:rsidRPr="005D4A06">
        <w:t>E905</w:t>
      </w:r>
      <w:r w:rsidRPr="00AD619F">
        <w:t xml:space="preserve"> (2019).</w:t>
      </w:r>
    </w:p>
    <w:p w14:paraId="15848BC0" w14:textId="6FC931D2" w:rsidR="00AD619F" w:rsidRPr="00AD619F" w:rsidRDefault="00AD619F" w:rsidP="00AC5DC0">
      <w:pPr>
        <w:pStyle w:val="Bibliography"/>
        <w:contextualSpacing/>
      </w:pPr>
      <w:r w:rsidRPr="00AD619F">
        <w:t>1</w:t>
      </w:r>
      <w:r w:rsidR="00BE5095">
        <w:t>5</w:t>
      </w:r>
      <w:r w:rsidRPr="00AD619F">
        <w:t>.</w:t>
      </w:r>
      <w:r w:rsidRPr="00AD619F">
        <w:tab/>
        <w:t xml:space="preserve">Ott, C., Lippincott-Schwartz, J. Visualization of live primary cilia dynamics using fluorescence microscopy. </w:t>
      </w:r>
      <w:r w:rsidRPr="00AD619F">
        <w:rPr>
          <w:i/>
          <w:iCs/>
        </w:rPr>
        <w:t>Current Protocols in Cell Biology</w:t>
      </w:r>
      <w:r w:rsidRPr="00AD619F">
        <w:t xml:space="preserve">. </w:t>
      </w:r>
      <w:r w:rsidRPr="00702F38">
        <w:t>Chapter 4</w:t>
      </w:r>
      <w:r w:rsidRPr="00AD619F">
        <w:t>, Unit 4.26 (2012).</w:t>
      </w:r>
    </w:p>
    <w:p w14:paraId="18F1F66E" w14:textId="7FFB4FAF" w:rsidR="00AD619F" w:rsidRPr="00AD619F" w:rsidRDefault="00AD619F" w:rsidP="00AC5DC0">
      <w:pPr>
        <w:pStyle w:val="Bibliography"/>
        <w:contextualSpacing/>
      </w:pPr>
      <w:r w:rsidRPr="00AD619F">
        <w:t>1</w:t>
      </w:r>
      <w:r w:rsidR="00BE5095">
        <w:t>6</w:t>
      </w:r>
      <w:r w:rsidRPr="00AD619F">
        <w:t>.</w:t>
      </w:r>
      <w:r w:rsidRPr="00AD619F">
        <w:tab/>
        <w:t>Sun, S., Fisher, R</w:t>
      </w:r>
      <w:r w:rsidR="00703CB0">
        <w:t xml:space="preserve">. </w:t>
      </w:r>
      <w:r w:rsidRPr="00AD619F">
        <w:t>L., Bowser, S</w:t>
      </w:r>
      <w:r w:rsidR="00703CB0">
        <w:t xml:space="preserve">. </w:t>
      </w:r>
      <w:r w:rsidRPr="00AD619F">
        <w:t>S., Pentecost, B</w:t>
      </w:r>
      <w:r w:rsidR="00703CB0">
        <w:t xml:space="preserve">. </w:t>
      </w:r>
      <w:r w:rsidRPr="00AD619F">
        <w:t xml:space="preserve">T., Sui, H. Three-dimensional architecture of epithelial primary cilia. </w:t>
      </w:r>
      <w:r w:rsidRPr="00AD619F">
        <w:rPr>
          <w:i/>
          <w:iCs/>
        </w:rPr>
        <w:t>Proceedings of the National Academy of Sciences</w:t>
      </w:r>
      <w:r w:rsidRPr="00AD619F">
        <w:t xml:space="preserve">. </w:t>
      </w:r>
      <w:r w:rsidR="00253657" w:rsidRPr="00702F38">
        <w:rPr>
          <w:b/>
          <w:bCs/>
        </w:rPr>
        <w:t>116</w:t>
      </w:r>
      <w:r w:rsidR="00253657" w:rsidRPr="00253657">
        <w:t> (19)</w:t>
      </w:r>
      <w:r w:rsidR="00253657">
        <w:t>,</w:t>
      </w:r>
      <w:r w:rsidR="00253657" w:rsidRPr="00253657">
        <w:t> 9370</w:t>
      </w:r>
      <w:r w:rsidR="00253657" w:rsidRPr="00C754F7">
        <w:t>–</w:t>
      </w:r>
      <w:r w:rsidR="00253657" w:rsidRPr="00253657">
        <w:lastRenderedPageBreak/>
        <w:t>9379</w:t>
      </w:r>
      <w:r w:rsidRPr="00AD619F">
        <w:t xml:space="preserve"> (2019).</w:t>
      </w:r>
    </w:p>
    <w:p w14:paraId="15879DD9" w14:textId="53D12BF3" w:rsidR="00AD619F" w:rsidRPr="00AD619F" w:rsidRDefault="00BE5095" w:rsidP="00AC5DC0">
      <w:pPr>
        <w:pStyle w:val="Bibliography"/>
        <w:contextualSpacing/>
      </w:pPr>
      <w:r>
        <w:t>17</w:t>
      </w:r>
      <w:r w:rsidR="00AD619F" w:rsidRPr="00AD619F">
        <w:t>.</w:t>
      </w:r>
      <w:r w:rsidR="00AD619F" w:rsidRPr="00AD619F">
        <w:tab/>
        <w:t>Lauring, M</w:t>
      </w:r>
      <w:r w:rsidR="00703CB0">
        <w:t xml:space="preserve">. </w:t>
      </w:r>
      <w:r w:rsidR="00AD619F" w:rsidRPr="00AD619F">
        <w:t>C.</w:t>
      </w:r>
      <w:r w:rsidR="00253657">
        <w:t xml:space="preserve"> et al.</w:t>
      </w:r>
      <w:r w:rsidR="00AD619F" w:rsidRPr="00AD619F">
        <w:t xml:space="preserve"> New software for automated cilia detection in cells (ACDC). </w:t>
      </w:r>
      <w:r w:rsidR="00AD619F" w:rsidRPr="00AD619F">
        <w:rPr>
          <w:i/>
          <w:iCs/>
        </w:rPr>
        <w:t>Cilia</w:t>
      </w:r>
      <w:r w:rsidR="00AD619F" w:rsidRPr="00AD619F">
        <w:t xml:space="preserve">. </w:t>
      </w:r>
      <w:r w:rsidR="00AD619F" w:rsidRPr="00AD619F">
        <w:rPr>
          <w:b/>
          <w:bCs/>
        </w:rPr>
        <w:t>8</w:t>
      </w:r>
      <w:r w:rsidR="00AD619F" w:rsidRPr="00AD619F">
        <w:t xml:space="preserve"> (1), 1 (2019).</w:t>
      </w:r>
    </w:p>
    <w:p w14:paraId="0EBF570A" w14:textId="07E3349B" w:rsidR="00AD619F" w:rsidRDefault="00BE5095" w:rsidP="00AC5DC0">
      <w:pPr>
        <w:pStyle w:val="Bibliography"/>
        <w:contextualSpacing/>
      </w:pPr>
      <w:r>
        <w:t>18</w:t>
      </w:r>
      <w:r w:rsidR="00AD619F" w:rsidRPr="00AD619F">
        <w:t>.</w:t>
      </w:r>
      <w:r w:rsidR="00AD619F" w:rsidRPr="00AD619F">
        <w:tab/>
        <w:t>Conroy, P</w:t>
      </w:r>
      <w:r w:rsidR="00703CB0">
        <w:t xml:space="preserve">. </w:t>
      </w:r>
      <w:r w:rsidR="00AD619F" w:rsidRPr="00AD619F">
        <w:t>C.</w:t>
      </w:r>
      <w:r w:rsidR="00253657">
        <w:t xml:space="preserve"> et al.</w:t>
      </w:r>
      <w:r w:rsidR="00AD619F" w:rsidRPr="00AD619F">
        <w:t xml:space="preserve"> C-NAP1 and rootletin restrain DNA damage-induced centriole splitting and facilitate ciliogenesis. </w:t>
      </w:r>
      <w:r w:rsidR="00AD619F" w:rsidRPr="00AD619F">
        <w:rPr>
          <w:i/>
          <w:iCs/>
        </w:rPr>
        <w:t>Cell Cycle</w:t>
      </w:r>
      <w:r w:rsidR="00AD619F" w:rsidRPr="00AD619F">
        <w:t xml:space="preserve">. </w:t>
      </w:r>
      <w:r w:rsidR="00AD619F" w:rsidRPr="00AD619F">
        <w:rPr>
          <w:b/>
          <w:bCs/>
        </w:rPr>
        <w:t>11</w:t>
      </w:r>
      <w:r w:rsidR="00AD619F" w:rsidRPr="00AD619F">
        <w:t xml:space="preserve"> (20), 3769–3778 (2012).</w:t>
      </w:r>
    </w:p>
    <w:p w14:paraId="3265C114" w14:textId="6ECAB5BC" w:rsidR="00BE5095" w:rsidRPr="00BE5095" w:rsidRDefault="00BE5095" w:rsidP="00BE5095">
      <w:pPr>
        <w:ind w:left="384" w:hanging="384"/>
      </w:pPr>
      <w:r>
        <w:t xml:space="preserve">19. </w:t>
      </w:r>
      <w:r w:rsidRPr="00BE5095">
        <w:t xml:space="preserve">Kim, J.H. et al. Genome-wide screen identifies novel machineries required for both </w:t>
      </w:r>
      <w:proofErr w:type="spellStart"/>
      <w:r w:rsidRPr="00BE5095">
        <w:t>ciliogenesis</w:t>
      </w:r>
      <w:proofErr w:type="spellEnd"/>
      <w:r w:rsidRPr="00BE5095">
        <w:t xml:space="preserve"> and cell cycle arrest upon serum starvation. </w:t>
      </w:r>
      <w:proofErr w:type="spellStart"/>
      <w:r w:rsidRPr="00BE5095">
        <w:rPr>
          <w:i/>
          <w:iCs/>
        </w:rPr>
        <w:t>Biochimica</w:t>
      </w:r>
      <w:proofErr w:type="spellEnd"/>
      <w:r w:rsidRPr="00BE5095">
        <w:rPr>
          <w:i/>
          <w:iCs/>
        </w:rPr>
        <w:t xml:space="preserve"> </w:t>
      </w:r>
      <w:r>
        <w:rPr>
          <w:i/>
          <w:iCs/>
        </w:rPr>
        <w:t>e</w:t>
      </w:r>
      <w:r w:rsidRPr="00BE5095">
        <w:rPr>
          <w:i/>
          <w:iCs/>
        </w:rPr>
        <w:t xml:space="preserve">t </w:t>
      </w:r>
      <w:proofErr w:type="spellStart"/>
      <w:r w:rsidRPr="00BE5095">
        <w:rPr>
          <w:i/>
          <w:iCs/>
        </w:rPr>
        <w:t>Biophysica</w:t>
      </w:r>
      <w:proofErr w:type="spellEnd"/>
      <w:r w:rsidRPr="00BE5095">
        <w:rPr>
          <w:i/>
          <w:iCs/>
        </w:rPr>
        <w:t xml:space="preserve"> Acta</w:t>
      </w:r>
      <w:r w:rsidRPr="00BE5095">
        <w:t xml:space="preserve">. </w:t>
      </w:r>
      <w:r w:rsidRPr="00BE5095">
        <w:rPr>
          <w:b/>
          <w:bCs/>
        </w:rPr>
        <w:t xml:space="preserve">1863 </w:t>
      </w:r>
      <w:r w:rsidRPr="00BE5095">
        <w:t xml:space="preserve">(6 Pt A), 1307–1318, </w:t>
      </w:r>
      <w:proofErr w:type="spellStart"/>
      <w:r w:rsidRPr="00BE5095">
        <w:t>doi</w:t>
      </w:r>
      <w:proofErr w:type="spellEnd"/>
      <w:r w:rsidRPr="00BE5095">
        <w:t>: 10.1016/j.bbamcr.2016.03.021 (2016).</w:t>
      </w:r>
    </w:p>
    <w:p w14:paraId="5D7ADFDD" w14:textId="247BC991" w:rsidR="00AD619F" w:rsidRPr="00AD619F" w:rsidRDefault="00AD619F" w:rsidP="00AC5DC0">
      <w:pPr>
        <w:pStyle w:val="Bibliography"/>
        <w:contextualSpacing/>
      </w:pPr>
      <w:r w:rsidRPr="00AD619F">
        <w:t>2</w:t>
      </w:r>
      <w:r w:rsidR="00BE5095">
        <w:t>0</w:t>
      </w:r>
      <w:r w:rsidRPr="00AD619F">
        <w:t>.</w:t>
      </w:r>
      <w:r w:rsidRPr="00AD619F">
        <w:tab/>
        <w:t xml:space="preserve">Yuan, K. </w:t>
      </w:r>
      <w:r w:rsidRPr="00702F38">
        <w:t>et al.</w:t>
      </w:r>
      <w:r w:rsidRPr="00C754F7">
        <w:t xml:space="preserve"> </w:t>
      </w:r>
      <w:r w:rsidRPr="00AD619F">
        <w:t xml:space="preserve">Primary cilia are decreased in breast cancer: analysis of a collection of human breast cancer cell lines and tissues. </w:t>
      </w:r>
      <w:r w:rsidRPr="00AD619F">
        <w:rPr>
          <w:i/>
          <w:iCs/>
        </w:rPr>
        <w:t>The Journal of Histochemistry and Cytochemistry: Official Journal of the Histochemistry Society</w:t>
      </w:r>
      <w:r w:rsidRPr="00AD619F">
        <w:t xml:space="preserve">. </w:t>
      </w:r>
      <w:r w:rsidRPr="00AD619F">
        <w:rPr>
          <w:b/>
          <w:bCs/>
        </w:rPr>
        <w:t>58</w:t>
      </w:r>
      <w:r w:rsidRPr="00AD619F">
        <w:t xml:space="preserve"> (10), 857–870 (2010).</w:t>
      </w:r>
    </w:p>
    <w:p w14:paraId="4DEB1B31" w14:textId="6F2A79EF" w:rsidR="00AD619F" w:rsidRPr="00AD619F" w:rsidRDefault="00AD619F" w:rsidP="00AC5DC0">
      <w:pPr>
        <w:pStyle w:val="Bibliography"/>
        <w:contextualSpacing/>
      </w:pPr>
      <w:r w:rsidRPr="00AD619F">
        <w:t>2</w:t>
      </w:r>
      <w:r w:rsidR="00BE5095">
        <w:t>1</w:t>
      </w:r>
      <w:r w:rsidRPr="00AD619F">
        <w:t>.</w:t>
      </w:r>
      <w:r w:rsidRPr="00AD619F">
        <w:tab/>
        <w:t xml:space="preserve">Smith, Q. </w:t>
      </w:r>
      <w:r w:rsidRPr="00702F38">
        <w:t>et al.</w:t>
      </w:r>
      <w:r w:rsidRPr="00C754F7">
        <w:t xml:space="preserve"> </w:t>
      </w:r>
      <w:r w:rsidRPr="00AD619F">
        <w:t xml:space="preserve">Differential HDAC6 Activity Modulates Ciliogenesis and Subsequent Mechanosensing of Endothelial Cells Derived from Pluripotent Stem Cells. </w:t>
      </w:r>
      <w:r w:rsidRPr="00AD619F">
        <w:rPr>
          <w:i/>
          <w:iCs/>
        </w:rPr>
        <w:t>Cell Reports</w:t>
      </w:r>
      <w:r w:rsidRPr="00AD619F">
        <w:t xml:space="preserve">. </w:t>
      </w:r>
      <w:r w:rsidRPr="00AD619F">
        <w:rPr>
          <w:b/>
          <w:bCs/>
        </w:rPr>
        <w:t>24</w:t>
      </w:r>
      <w:r w:rsidRPr="00AD619F">
        <w:t xml:space="preserve"> (4), 895-908 (2018).</w:t>
      </w:r>
    </w:p>
    <w:p w14:paraId="4F7F14F2" w14:textId="1633DC00" w:rsidR="00AD619F" w:rsidRPr="00AD619F" w:rsidRDefault="00AD619F" w:rsidP="00AC5DC0">
      <w:pPr>
        <w:pStyle w:val="Bibliography"/>
        <w:contextualSpacing/>
      </w:pPr>
      <w:r w:rsidRPr="00AD619F">
        <w:t>2</w:t>
      </w:r>
      <w:r w:rsidR="00BE5095">
        <w:t>2</w:t>
      </w:r>
      <w:r w:rsidRPr="00AD619F">
        <w:t>.</w:t>
      </w:r>
      <w:r w:rsidRPr="00AD619F">
        <w:tab/>
        <w:t>Mirvis, M., Siemers, K</w:t>
      </w:r>
      <w:r w:rsidR="00703CB0">
        <w:t xml:space="preserve">. </w:t>
      </w:r>
      <w:r w:rsidRPr="00AD619F">
        <w:t>A., Nelson, W</w:t>
      </w:r>
      <w:r w:rsidR="00703CB0">
        <w:t xml:space="preserve">. </w:t>
      </w:r>
      <w:r w:rsidRPr="00AD619F">
        <w:t>J., Stearns, T</w:t>
      </w:r>
      <w:r w:rsidR="00703CB0">
        <w:t xml:space="preserve">. </w:t>
      </w:r>
      <w:r w:rsidRPr="00AD619F">
        <w:t xml:space="preserve">P. Primary cilium loss in mammalian cells occurs predominantly by whole-cilium shedding. </w:t>
      </w:r>
      <w:r w:rsidRPr="00AD619F">
        <w:rPr>
          <w:i/>
          <w:iCs/>
        </w:rPr>
        <w:t>PLOS Biology</w:t>
      </w:r>
      <w:r w:rsidRPr="00AD619F">
        <w:t xml:space="preserve">. </w:t>
      </w:r>
      <w:r w:rsidRPr="00AD619F">
        <w:rPr>
          <w:b/>
          <w:bCs/>
        </w:rPr>
        <w:t>17</w:t>
      </w:r>
      <w:r w:rsidRPr="00AD619F">
        <w:t xml:space="preserve"> (7), e3000381 (2019).</w:t>
      </w:r>
    </w:p>
    <w:p w14:paraId="59536234" w14:textId="06FDB432" w:rsidR="00AD619F" w:rsidRPr="00AD619F" w:rsidRDefault="00AD619F" w:rsidP="00AC5DC0">
      <w:pPr>
        <w:pStyle w:val="Bibliography"/>
        <w:contextualSpacing/>
      </w:pPr>
      <w:r w:rsidRPr="00AD619F">
        <w:t>2</w:t>
      </w:r>
      <w:r w:rsidR="00BE5095">
        <w:t>3</w:t>
      </w:r>
      <w:r w:rsidRPr="00AD619F">
        <w:t>.</w:t>
      </w:r>
      <w:r w:rsidRPr="00AD619F">
        <w:tab/>
        <w:t>Hua, K., Ferland, R</w:t>
      </w:r>
      <w:r w:rsidR="00703CB0">
        <w:t xml:space="preserve">. </w:t>
      </w:r>
      <w:r w:rsidRPr="00AD619F">
        <w:t xml:space="preserve">J. Fixation methods can differentially affect ciliary protein immunolabeling. </w:t>
      </w:r>
      <w:r w:rsidRPr="00AD619F">
        <w:rPr>
          <w:i/>
          <w:iCs/>
        </w:rPr>
        <w:t>Cilia</w:t>
      </w:r>
      <w:r w:rsidRPr="00AD619F">
        <w:t xml:space="preserve">. </w:t>
      </w:r>
      <w:r w:rsidRPr="00AD619F">
        <w:rPr>
          <w:b/>
          <w:bCs/>
        </w:rPr>
        <w:t>6</w:t>
      </w:r>
      <w:r w:rsidRPr="00AD619F">
        <w:t xml:space="preserve"> (1), 5 (2017).</w:t>
      </w:r>
    </w:p>
    <w:p w14:paraId="6EEB3A02" w14:textId="2D53C09C" w:rsidR="00AD619F" w:rsidRPr="00AD619F" w:rsidRDefault="00AD619F" w:rsidP="00AC5DC0">
      <w:pPr>
        <w:pStyle w:val="Bibliography"/>
        <w:contextualSpacing/>
      </w:pPr>
      <w:r w:rsidRPr="00AD619F">
        <w:t>2</w:t>
      </w:r>
      <w:r w:rsidR="00BE5095">
        <w:t>4</w:t>
      </w:r>
      <w:r w:rsidRPr="00AD619F">
        <w:t>.</w:t>
      </w:r>
      <w:r w:rsidRPr="00AD619F">
        <w:tab/>
        <w:t>Lim, Y</w:t>
      </w:r>
      <w:r w:rsidR="00703CB0">
        <w:t xml:space="preserve">. </w:t>
      </w:r>
      <w:r w:rsidRPr="00AD619F">
        <w:t>C., McGlashan, S</w:t>
      </w:r>
      <w:r w:rsidR="00703CB0">
        <w:t xml:space="preserve">. </w:t>
      </w:r>
      <w:r w:rsidRPr="00AD619F">
        <w:t>R., Cooling, M</w:t>
      </w:r>
      <w:r w:rsidR="00703CB0">
        <w:t xml:space="preserve">. </w:t>
      </w:r>
      <w:r w:rsidRPr="00AD619F">
        <w:t>T., Long, D</w:t>
      </w:r>
      <w:r w:rsidR="00703CB0">
        <w:t xml:space="preserve">. </w:t>
      </w:r>
      <w:r w:rsidRPr="00AD619F">
        <w:t xml:space="preserve">S. Culture and detection of primary cilia in endothelial cell models. </w:t>
      </w:r>
      <w:r w:rsidRPr="00AD619F">
        <w:rPr>
          <w:i/>
          <w:iCs/>
        </w:rPr>
        <w:t>Cilia</w:t>
      </w:r>
      <w:r w:rsidRPr="00AD619F">
        <w:t xml:space="preserve">. </w:t>
      </w:r>
      <w:r w:rsidRPr="00AD619F">
        <w:rPr>
          <w:b/>
          <w:bCs/>
        </w:rPr>
        <w:t>4</w:t>
      </w:r>
      <w:r w:rsidRPr="00AD619F">
        <w:t>, 11 (2015).</w:t>
      </w:r>
    </w:p>
    <w:p w14:paraId="511D45C1" w14:textId="29C3772F" w:rsidR="00AD619F" w:rsidRDefault="00AD619F" w:rsidP="00AC5DC0">
      <w:pPr>
        <w:pStyle w:val="Bibliography"/>
        <w:contextualSpacing/>
      </w:pPr>
      <w:r w:rsidRPr="00AD619F">
        <w:t>2</w:t>
      </w:r>
      <w:r w:rsidR="00BE5095">
        <w:t>5</w:t>
      </w:r>
      <w:r w:rsidRPr="00AD619F">
        <w:t>.</w:t>
      </w:r>
      <w:r w:rsidRPr="00AD619F">
        <w:tab/>
        <w:t>DiDonato, D., Brasaemle, D</w:t>
      </w:r>
      <w:r w:rsidR="00703CB0">
        <w:t xml:space="preserve">. </w:t>
      </w:r>
      <w:r w:rsidRPr="00AD619F">
        <w:t xml:space="preserve">L. Fixation methods for the study of lipid droplets by immunofluorescence microscopy. </w:t>
      </w:r>
      <w:r w:rsidRPr="00AD619F">
        <w:rPr>
          <w:i/>
          <w:iCs/>
        </w:rPr>
        <w:t>The Journal of Histochemistry and Cytochemistry: Official Journal of the Histochemistry Society</w:t>
      </w:r>
      <w:r w:rsidRPr="00AD619F">
        <w:t xml:space="preserve">. </w:t>
      </w:r>
      <w:r w:rsidRPr="00AD619F">
        <w:rPr>
          <w:b/>
          <w:bCs/>
        </w:rPr>
        <w:t>51</w:t>
      </w:r>
      <w:r w:rsidRPr="00AD619F">
        <w:t xml:space="preserve"> (6), 773–780 (2003).</w:t>
      </w:r>
    </w:p>
    <w:p w14:paraId="6B09CDA9" w14:textId="77777777" w:rsidR="00FC2457" w:rsidRPr="00962E71" w:rsidRDefault="00C77FDE" w:rsidP="00AC5DC0">
      <w:pPr>
        <w:contextualSpacing/>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FC2457" w:rsidRPr="00962E71"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E11D3" w16cex:dateUtc="2020-02-24T14:11:00Z"/>
  <w16cex:commentExtensible w16cex:durableId="21FE2091" w16cex:dateUtc="2020-02-24T15: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12FBD" w14:textId="77777777" w:rsidR="003445D2" w:rsidRDefault="003445D2" w:rsidP="00621C4E">
      <w:r>
        <w:separator/>
      </w:r>
    </w:p>
  </w:endnote>
  <w:endnote w:type="continuationSeparator" w:id="0">
    <w:p w14:paraId="52167CA2" w14:textId="77777777" w:rsidR="003445D2" w:rsidRDefault="003445D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CD837" w14:textId="77777777" w:rsidR="00B13EBE" w:rsidRDefault="00B13EB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DDE01" w14:textId="77777777" w:rsidR="003445D2" w:rsidRDefault="003445D2" w:rsidP="00621C4E">
      <w:r>
        <w:separator/>
      </w:r>
    </w:p>
  </w:footnote>
  <w:footnote w:type="continuationSeparator" w:id="0">
    <w:p w14:paraId="425808AE" w14:textId="77777777" w:rsidR="003445D2" w:rsidRDefault="003445D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63904" w14:textId="77777777" w:rsidR="00B13EBE" w:rsidRPr="006F06E4" w:rsidRDefault="00B13EB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2AFCF" w14:textId="77777777" w:rsidR="00B13EBE" w:rsidRPr="006F06E4" w:rsidRDefault="00B13EBE" w:rsidP="004951C6">
    <w:pPr>
      <w:pStyle w:val="Header"/>
      <w:tabs>
        <w:tab w:val="left" w:pos="945"/>
      </w:tabs>
      <w:jc w:val="left"/>
      <w:rPr>
        <w:b/>
        <w:color w:val="1F497D"/>
        <w:sz w:val="32"/>
        <w:szCs w:val="32"/>
      </w:rPr>
    </w:pPr>
    <w:r>
      <w:rPr>
        <w:b/>
        <w:color w:val="1F497D"/>
        <w:sz w:val="32"/>
        <w:szCs w:val="32"/>
      </w:rPr>
      <w:tab/>
    </w: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65B4E"/>
    <w:multiLevelType w:val="multilevel"/>
    <w:tmpl w:val="D892116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D2FFB"/>
    <w:multiLevelType w:val="multilevel"/>
    <w:tmpl w:val="040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5"/>
  </w:num>
  <w:num w:numId="2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wsbAwMbE0MTc0MzRQ0lEKTi0uzszPAykwrAUALOpOUCwAAAA="/>
  </w:docVars>
  <w:rsids>
    <w:rsidRoot w:val="00EE705F"/>
    <w:rsid w:val="00001169"/>
    <w:rsid w:val="00001806"/>
    <w:rsid w:val="00004D1A"/>
    <w:rsid w:val="00005815"/>
    <w:rsid w:val="00007DBC"/>
    <w:rsid w:val="00007EA1"/>
    <w:rsid w:val="000100F0"/>
    <w:rsid w:val="000127D6"/>
    <w:rsid w:val="000129B2"/>
    <w:rsid w:val="00012FF9"/>
    <w:rsid w:val="00013598"/>
    <w:rsid w:val="0001389C"/>
    <w:rsid w:val="00014314"/>
    <w:rsid w:val="000146AF"/>
    <w:rsid w:val="00016315"/>
    <w:rsid w:val="0002053D"/>
    <w:rsid w:val="00021423"/>
    <w:rsid w:val="00021434"/>
    <w:rsid w:val="00021774"/>
    <w:rsid w:val="00021DF3"/>
    <w:rsid w:val="00023869"/>
    <w:rsid w:val="0002431E"/>
    <w:rsid w:val="00024598"/>
    <w:rsid w:val="00025F5D"/>
    <w:rsid w:val="00027357"/>
    <w:rsid w:val="000279B0"/>
    <w:rsid w:val="00032769"/>
    <w:rsid w:val="0003311E"/>
    <w:rsid w:val="00037B58"/>
    <w:rsid w:val="00040C9A"/>
    <w:rsid w:val="00040FF6"/>
    <w:rsid w:val="00041906"/>
    <w:rsid w:val="000420D1"/>
    <w:rsid w:val="000427AB"/>
    <w:rsid w:val="00044139"/>
    <w:rsid w:val="000445A1"/>
    <w:rsid w:val="00051B73"/>
    <w:rsid w:val="000534B0"/>
    <w:rsid w:val="0005525F"/>
    <w:rsid w:val="00060ABE"/>
    <w:rsid w:val="00061A50"/>
    <w:rsid w:val="00061CD8"/>
    <w:rsid w:val="0006208A"/>
    <w:rsid w:val="0006257D"/>
    <w:rsid w:val="00062957"/>
    <w:rsid w:val="0006361B"/>
    <w:rsid w:val="000639F7"/>
    <w:rsid w:val="00063CB5"/>
    <w:rsid w:val="00064104"/>
    <w:rsid w:val="000652E3"/>
    <w:rsid w:val="00066025"/>
    <w:rsid w:val="00066133"/>
    <w:rsid w:val="00067A8F"/>
    <w:rsid w:val="00067F18"/>
    <w:rsid w:val="000701D1"/>
    <w:rsid w:val="0008032E"/>
    <w:rsid w:val="00080A20"/>
    <w:rsid w:val="00081457"/>
    <w:rsid w:val="000817D4"/>
    <w:rsid w:val="000825FF"/>
    <w:rsid w:val="00082796"/>
    <w:rsid w:val="00082DF4"/>
    <w:rsid w:val="00085020"/>
    <w:rsid w:val="000861E9"/>
    <w:rsid w:val="00086C02"/>
    <w:rsid w:val="00086FF5"/>
    <w:rsid w:val="00087C0A"/>
    <w:rsid w:val="000910A1"/>
    <w:rsid w:val="00092D3C"/>
    <w:rsid w:val="00093BC4"/>
    <w:rsid w:val="000943E6"/>
    <w:rsid w:val="00097929"/>
    <w:rsid w:val="000A1E80"/>
    <w:rsid w:val="000A3B70"/>
    <w:rsid w:val="000A5153"/>
    <w:rsid w:val="000B0DB7"/>
    <w:rsid w:val="000B10AE"/>
    <w:rsid w:val="000B30BF"/>
    <w:rsid w:val="000B483F"/>
    <w:rsid w:val="000B566B"/>
    <w:rsid w:val="000B662E"/>
    <w:rsid w:val="000B7294"/>
    <w:rsid w:val="000B75D0"/>
    <w:rsid w:val="000C1027"/>
    <w:rsid w:val="000C1CF8"/>
    <w:rsid w:val="000C49CF"/>
    <w:rsid w:val="000C52E9"/>
    <w:rsid w:val="000C5CDC"/>
    <w:rsid w:val="000C65DC"/>
    <w:rsid w:val="000C66F3"/>
    <w:rsid w:val="000C6900"/>
    <w:rsid w:val="000D31E8"/>
    <w:rsid w:val="000D72BA"/>
    <w:rsid w:val="000D76E4"/>
    <w:rsid w:val="000E170C"/>
    <w:rsid w:val="000E3816"/>
    <w:rsid w:val="000E4F77"/>
    <w:rsid w:val="000E616D"/>
    <w:rsid w:val="000E7056"/>
    <w:rsid w:val="000F265C"/>
    <w:rsid w:val="000F3785"/>
    <w:rsid w:val="000F3AFA"/>
    <w:rsid w:val="000F5712"/>
    <w:rsid w:val="000F6611"/>
    <w:rsid w:val="000F7E22"/>
    <w:rsid w:val="0010410F"/>
    <w:rsid w:val="001104F3"/>
    <w:rsid w:val="00110FD6"/>
    <w:rsid w:val="00112EEB"/>
    <w:rsid w:val="001139C9"/>
    <w:rsid w:val="00114D7A"/>
    <w:rsid w:val="001173FF"/>
    <w:rsid w:val="00121BA2"/>
    <w:rsid w:val="00123883"/>
    <w:rsid w:val="0012563A"/>
    <w:rsid w:val="001264DE"/>
    <w:rsid w:val="001268E2"/>
    <w:rsid w:val="001313A7"/>
    <w:rsid w:val="0013276F"/>
    <w:rsid w:val="0013288A"/>
    <w:rsid w:val="0013621E"/>
    <w:rsid w:val="0013642E"/>
    <w:rsid w:val="00142EFE"/>
    <w:rsid w:val="0014383C"/>
    <w:rsid w:val="00144AF0"/>
    <w:rsid w:val="001466C3"/>
    <w:rsid w:val="00152A23"/>
    <w:rsid w:val="00153E62"/>
    <w:rsid w:val="00154BF0"/>
    <w:rsid w:val="00162CB7"/>
    <w:rsid w:val="00164F2E"/>
    <w:rsid w:val="001665C9"/>
    <w:rsid w:val="00166EBA"/>
    <w:rsid w:val="00166F32"/>
    <w:rsid w:val="00171E5B"/>
    <w:rsid w:val="00171F94"/>
    <w:rsid w:val="0017206C"/>
    <w:rsid w:val="00175D4E"/>
    <w:rsid w:val="0017668A"/>
    <w:rsid w:val="001766FE"/>
    <w:rsid w:val="001771E7"/>
    <w:rsid w:val="00180263"/>
    <w:rsid w:val="00181B58"/>
    <w:rsid w:val="00184159"/>
    <w:rsid w:val="001911FF"/>
    <w:rsid w:val="00191BB7"/>
    <w:rsid w:val="00192006"/>
    <w:rsid w:val="00193180"/>
    <w:rsid w:val="00196792"/>
    <w:rsid w:val="001A2217"/>
    <w:rsid w:val="001A5495"/>
    <w:rsid w:val="001A6A92"/>
    <w:rsid w:val="001B1519"/>
    <w:rsid w:val="001B28BC"/>
    <w:rsid w:val="001B2E2D"/>
    <w:rsid w:val="001B3456"/>
    <w:rsid w:val="001B5CD2"/>
    <w:rsid w:val="001B5DD4"/>
    <w:rsid w:val="001B76B4"/>
    <w:rsid w:val="001C0BEE"/>
    <w:rsid w:val="001C1E49"/>
    <w:rsid w:val="001C27C1"/>
    <w:rsid w:val="001C2A98"/>
    <w:rsid w:val="001C429E"/>
    <w:rsid w:val="001C4D95"/>
    <w:rsid w:val="001C7193"/>
    <w:rsid w:val="001D22A7"/>
    <w:rsid w:val="001D244D"/>
    <w:rsid w:val="001D3D7D"/>
    <w:rsid w:val="001D3FFF"/>
    <w:rsid w:val="001D4794"/>
    <w:rsid w:val="001D625F"/>
    <w:rsid w:val="001D68A4"/>
    <w:rsid w:val="001D7576"/>
    <w:rsid w:val="001E0E3F"/>
    <w:rsid w:val="001E14A0"/>
    <w:rsid w:val="001E7376"/>
    <w:rsid w:val="001F225C"/>
    <w:rsid w:val="001F6FD3"/>
    <w:rsid w:val="001F7424"/>
    <w:rsid w:val="00201CBC"/>
    <w:rsid w:val="00201CFA"/>
    <w:rsid w:val="0020220D"/>
    <w:rsid w:val="00202448"/>
    <w:rsid w:val="002028B7"/>
    <w:rsid w:val="00202D15"/>
    <w:rsid w:val="00205B3F"/>
    <w:rsid w:val="00205D5E"/>
    <w:rsid w:val="0020632B"/>
    <w:rsid w:val="00206B0F"/>
    <w:rsid w:val="00211881"/>
    <w:rsid w:val="00212EAE"/>
    <w:rsid w:val="00214A07"/>
    <w:rsid w:val="00214BEE"/>
    <w:rsid w:val="002200B5"/>
    <w:rsid w:val="002205B8"/>
    <w:rsid w:val="002216F5"/>
    <w:rsid w:val="00221C8F"/>
    <w:rsid w:val="00222DC4"/>
    <w:rsid w:val="00225720"/>
    <w:rsid w:val="002259E5"/>
    <w:rsid w:val="00226140"/>
    <w:rsid w:val="002274F3"/>
    <w:rsid w:val="0023094C"/>
    <w:rsid w:val="00234BE3"/>
    <w:rsid w:val="0023544F"/>
    <w:rsid w:val="00235A90"/>
    <w:rsid w:val="00241E48"/>
    <w:rsid w:val="0024214E"/>
    <w:rsid w:val="00242201"/>
    <w:rsid w:val="00242235"/>
    <w:rsid w:val="00242623"/>
    <w:rsid w:val="00250558"/>
    <w:rsid w:val="00253657"/>
    <w:rsid w:val="00255F87"/>
    <w:rsid w:val="002605D1"/>
    <w:rsid w:val="00260652"/>
    <w:rsid w:val="002608C4"/>
    <w:rsid w:val="00261941"/>
    <w:rsid w:val="00261942"/>
    <w:rsid w:val="00261F25"/>
    <w:rsid w:val="002648A9"/>
    <w:rsid w:val="0026536F"/>
    <w:rsid w:val="0026553C"/>
    <w:rsid w:val="00267DD5"/>
    <w:rsid w:val="00273296"/>
    <w:rsid w:val="00274A0A"/>
    <w:rsid w:val="002754B9"/>
    <w:rsid w:val="00277593"/>
    <w:rsid w:val="00280909"/>
    <w:rsid w:val="00280918"/>
    <w:rsid w:val="00282AF6"/>
    <w:rsid w:val="0028596A"/>
    <w:rsid w:val="002866D1"/>
    <w:rsid w:val="00287085"/>
    <w:rsid w:val="00290AF9"/>
    <w:rsid w:val="002967CF"/>
    <w:rsid w:val="00297788"/>
    <w:rsid w:val="002A3142"/>
    <w:rsid w:val="002A3285"/>
    <w:rsid w:val="002A484B"/>
    <w:rsid w:val="002A64A6"/>
    <w:rsid w:val="002A7332"/>
    <w:rsid w:val="002B3301"/>
    <w:rsid w:val="002B4AC4"/>
    <w:rsid w:val="002B4FC0"/>
    <w:rsid w:val="002B6CBF"/>
    <w:rsid w:val="002B7F2B"/>
    <w:rsid w:val="002C197E"/>
    <w:rsid w:val="002C47D4"/>
    <w:rsid w:val="002D0F38"/>
    <w:rsid w:val="002D2EF7"/>
    <w:rsid w:val="002D77E3"/>
    <w:rsid w:val="002E6AA8"/>
    <w:rsid w:val="002F0139"/>
    <w:rsid w:val="002F0D41"/>
    <w:rsid w:val="002F1060"/>
    <w:rsid w:val="002F1888"/>
    <w:rsid w:val="002F2580"/>
    <w:rsid w:val="002F2859"/>
    <w:rsid w:val="002F2C2D"/>
    <w:rsid w:val="002F6E3C"/>
    <w:rsid w:val="0030117D"/>
    <w:rsid w:val="003013A5"/>
    <w:rsid w:val="00301F30"/>
    <w:rsid w:val="003038FD"/>
    <w:rsid w:val="00303C87"/>
    <w:rsid w:val="00305AD9"/>
    <w:rsid w:val="003074BB"/>
    <w:rsid w:val="003108E5"/>
    <w:rsid w:val="00310A3E"/>
    <w:rsid w:val="00310A91"/>
    <w:rsid w:val="003120CB"/>
    <w:rsid w:val="00320153"/>
    <w:rsid w:val="00320367"/>
    <w:rsid w:val="00322871"/>
    <w:rsid w:val="00322930"/>
    <w:rsid w:val="0032524A"/>
    <w:rsid w:val="00326FB3"/>
    <w:rsid w:val="003316D4"/>
    <w:rsid w:val="00333822"/>
    <w:rsid w:val="00336715"/>
    <w:rsid w:val="00337B00"/>
    <w:rsid w:val="003401EC"/>
    <w:rsid w:val="00340DFD"/>
    <w:rsid w:val="003436F6"/>
    <w:rsid w:val="003445D2"/>
    <w:rsid w:val="00344954"/>
    <w:rsid w:val="00347962"/>
    <w:rsid w:val="00350CD7"/>
    <w:rsid w:val="00351A10"/>
    <w:rsid w:val="00354C92"/>
    <w:rsid w:val="00355F23"/>
    <w:rsid w:val="00360C17"/>
    <w:rsid w:val="0036128F"/>
    <w:rsid w:val="003621C6"/>
    <w:rsid w:val="003622B8"/>
    <w:rsid w:val="00366B76"/>
    <w:rsid w:val="00366E3E"/>
    <w:rsid w:val="00370D67"/>
    <w:rsid w:val="00373051"/>
    <w:rsid w:val="00373B8F"/>
    <w:rsid w:val="00376D95"/>
    <w:rsid w:val="00377FBB"/>
    <w:rsid w:val="0038394E"/>
    <w:rsid w:val="00384881"/>
    <w:rsid w:val="00385140"/>
    <w:rsid w:val="003865F6"/>
    <w:rsid w:val="003879BB"/>
    <w:rsid w:val="00387D1D"/>
    <w:rsid w:val="003921AB"/>
    <w:rsid w:val="00393010"/>
    <w:rsid w:val="003936C4"/>
    <w:rsid w:val="00393CC7"/>
    <w:rsid w:val="00393F86"/>
    <w:rsid w:val="0039438F"/>
    <w:rsid w:val="003971F7"/>
    <w:rsid w:val="003976F3"/>
    <w:rsid w:val="003A16FC"/>
    <w:rsid w:val="003A4FCD"/>
    <w:rsid w:val="003B0944"/>
    <w:rsid w:val="003B1593"/>
    <w:rsid w:val="003B279A"/>
    <w:rsid w:val="003B4381"/>
    <w:rsid w:val="003C08E6"/>
    <w:rsid w:val="003C1043"/>
    <w:rsid w:val="003C1A30"/>
    <w:rsid w:val="003C3D04"/>
    <w:rsid w:val="003C6779"/>
    <w:rsid w:val="003C70E5"/>
    <w:rsid w:val="003D2998"/>
    <w:rsid w:val="003D2F0A"/>
    <w:rsid w:val="003D3891"/>
    <w:rsid w:val="003D3CBA"/>
    <w:rsid w:val="003D5072"/>
    <w:rsid w:val="003D52BE"/>
    <w:rsid w:val="003D5D84"/>
    <w:rsid w:val="003E0F4F"/>
    <w:rsid w:val="003E18AC"/>
    <w:rsid w:val="003E210B"/>
    <w:rsid w:val="003E2145"/>
    <w:rsid w:val="003E2A12"/>
    <w:rsid w:val="003E3384"/>
    <w:rsid w:val="003E3CA4"/>
    <w:rsid w:val="003E548E"/>
    <w:rsid w:val="003E7597"/>
    <w:rsid w:val="003F1E9B"/>
    <w:rsid w:val="003F5E92"/>
    <w:rsid w:val="00403EBC"/>
    <w:rsid w:val="00407EC8"/>
    <w:rsid w:val="0041110A"/>
    <w:rsid w:val="00411624"/>
    <w:rsid w:val="004148E1"/>
    <w:rsid w:val="00414CFA"/>
    <w:rsid w:val="00415EC0"/>
    <w:rsid w:val="0041719A"/>
    <w:rsid w:val="00420BE9"/>
    <w:rsid w:val="00423AD8"/>
    <w:rsid w:val="00423FDD"/>
    <w:rsid w:val="00424C85"/>
    <w:rsid w:val="0042546C"/>
    <w:rsid w:val="004260BD"/>
    <w:rsid w:val="00426642"/>
    <w:rsid w:val="0043012F"/>
    <w:rsid w:val="00430F1F"/>
    <w:rsid w:val="004326EA"/>
    <w:rsid w:val="00434144"/>
    <w:rsid w:val="00436C41"/>
    <w:rsid w:val="0044434C"/>
    <w:rsid w:val="0044456B"/>
    <w:rsid w:val="00447BD1"/>
    <w:rsid w:val="004507F3"/>
    <w:rsid w:val="00450AF4"/>
    <w:rsid w:val="004527BA"/>
    <w:rsid w:val="0045283C"/>
    <w:rsid w:val="00453320"/>
    <w:rsid w:val="00456A57"/>
    <w:rsid w:val="00457624"/>
    <w:rsid w:val="004607DE"/>
    <w:rsid w:val="004671C7"/>
    <w:rsid w:val="004711C9"/>
    <w:rsid w:val="00472F4D"/>
    <w:rsid w:val="004730BF"/>
    <w:rsid w:val="00474DCB"/>
    <w:rsid w:val="0047535C"/>
    <w:rsid w:val="0047627E"/>
    <w:rsid w:val="004762F6"/>
    <w:rsid w:val="0047763D"/>
    <w:rsid w:val="00481B3D"/>
    <w:rsid w:val="00481FD6"/>
    <w:rsid w:val="00484A73"/>
    <w:rsid w:val="00485870"/>
    <w:rsid w:val="00485FE8"/>
    <w:rsid w:val="00492473"/>
    <w:rsid w:val="00492EB5"/>
    <w:rsid w:val="00494F77"/>
    <w:rsid w:val="004951C6"/>
    <w:rsid w:val="00496A6D"/>
    <w:rsid w:val="00497721"/>
    <w:rsid w:val="004A0229"/>
    <w:rsid w:val="004A35D2"/>
    <w:rsid w:val="004A71E4"/>
    <w:rsid w:val="004A7AA3"/>
    <w:rsid w:val="004B2F00"/>
    <w:rsid w:val="004B6E31"/>
    <w:rsid w:val="004C1CB1"/>
    <w:rsid w:val="004C1D66"/>
    <w:rsid w:val="004C2328"/>
    <w:rsid w:val="004C2463"/>
    <w:rsid w:val="004C31D7"/>
    <w:rsid w:val="004C394B"/>
    <w:rsid w:val="004C4AD2"/>
    <w:rsid w:val="004C52C9"/>
    <w:rsid w:val="004C649C"/>
    <w:rsid w:val="004C6981"/>
    <w:rsid w:val="004D1F21"/>
    <w:rsid w:val="004D268C"/>
    <w:rsid w:val="004D59D8"/>
    <w:rsid w:val="004D5CA9"/>
    <w:rsid w:val="004D5DA1"/>
    <w:rsid w:val="004E0B36"/>
    <w:rsid w:val="004E0BC7"/>
    <w:rsid w:val="004E150F"/>
    <w:rsid w:val="004E1DCA"/>
    <w:rsid w:val="004E23A1"/>
    <w:rsid w:val="004E2DDB"/>
    <w:rsid w:val="004E3489"/>
    <w:rsid w:val="004E358A"/>
    <w:rsid w:val="004E3AFA"/>
    <w:rsid w:val="004E404B"/>
    <w:rsid w:val="004E6588"/>
    <w:rsid w:val="004E68E1"/>
    <w:rsid w:val="004E7F71"/>
    <w:rsid w:val="004F12F7"/>
    <w:rsid w:val="004F2742"/>
    <w:rsid w:val="004F2FC8"/>
    <w:rsid w:val="004F32BE"/>
    <w:rsid w:val="004F3670"/>
    <w:rsid w:val="00502713"/>
    <w:rsid w:val="00502A0A"/>
    <w:rsid w:val="0050481B"/>
    <w:rsid w:val="00505D48"/>
    <w:rsid w:val="005063D2"/>
    <w:rsid w:val="00507C50"/>
    <w:rsid w:val="00511C38"/>
    <w:rsid w:val="0051400B"/>
    <w:rsid w:val="00514D40"/>
    <w:rsid w:val="00517C3A"/>
    <w:rsid w:val="00520282"/>
    <w:rsid w:val="00525A49"/>
    <w:rsid w:val="00527BF4"/>
    <w:rsid w:val="005324BE"/>
    <w:rsid w:val="00532714"/>
    <w:rsid w:val="00534BEE"/>
    <w:rsid w:val="00534F6C"/>
    <w:rsid w:val="00535994"/>
    <w:rsid w:val="00535C12"/>
    <w:rsid w:val="0053646D"/>
    <w:rsid w:val="005367FC"/>
    <w:rsid w:val="00537FCF"/>
    <w:rsid w:val="00540142"/>
    <w:rsid w:val="00540AAD"/>
    <w:rsid w:val="00541F8C"/>
    <w:rsid w:val="00543EC1"/>
    <w:rsid w:val="005453ED"/>
    <w:rsid w:val="00546458"/>
    <w:rsid w:val="00546912"/>
    <w:rsid w:val="00547C35"/>
    <w:rsid w:val="0055087C"/>
    <w:rsid w:val="00551D78"/>
    <w:rsid w:val="00553413"/>
    <w:rsid w:val="00554B4C"/>
    <w:rsid w:val="00554DAC"/>
    <w:rsid w:val="00555983"/>
    <w:rsid w:val="00560E31"/>
    <w:rsid w:val="00560E83"/>
    <w:rsid w:val="00561BDA"/>
    <w:rsid w:val="00563794"/>
    <w:rsid w:val="005672A5"/>
    <w:rsid w:val="0057511B"/>
    <w:rsid w:val="00577D4E"/>
    <w:rsid w:val="00581B23"/>
    <w:rsid w:val="0058219C"/>
    <w:rsid w:val="005833F3"/>
    <w:rsid w:val="005840CC"/>
    <w:rsid w:val="00585309"/>
    <w:rsid w:val="0058707F"/>
    <w:rsid w:val="00591DBD"/>
    <w:rsid w:val="005920D4"/>
    <w:rsid w:val="005931FE"/>
    <w:rsid w:val="005977AF"/>
    <w:rsid w:val="005A0028"/>
    <w:rsid w:val="005A0ACC"/>
    <w:rsid w:val="005A420A"/>
    <w:rsid w:val="005B0072"/>
    <w:rsid w:val="005B0732"/>
    <w:rsid w:val="005B0AD3"/>
    <w:rsid w:val="005B38A0"/>
    <w:rsid w:val="005B46D8"/>
    <w:rsid w:val="005B491C"/>
    <w:rsid w:val="005B4DBF"/>
    <w:rsid w:val="005B5DE2"/>
    <w:rsid w:val="005B674C"/>
    <w:rsid w:val="005C24F2"/>
    <w:rsid w:val="005C5B74"/>
    <w:rsid w:val="005C7561"/>
    <w:rsid w:val="005D0793"/>
    <w:rsid w:val="005D1E57"/>
    <w:rsid w:val="005D1E93"/>
    <w:rsid w:val="005D2F57"/>
    <w:rsid w:val="005D34F6"/>
    <w:rsid w:val="005D4A06"/>
    <w:rsid w:val="005D4F1A"/>
    <w:rsid w:val="005E1884"/>
    <w:rsid w:val="005E29FC"/>
    <w:rsid w:val="005E35FD"/>
    <w:rsid w:val="005E6F34"/>
    <w:rsid w:val="005E73C2"/>
    <w:rsid w:val="005F1A3A"/>
    <w:rsid w:val="005F222F"/>
    <w:rsid w:val="005F266C"/>
    <w:rsid w:val="005F373A"/>
    <w:rsid w:val="005F3B97"/>
    <w:rsid w:val="005F3D68"/>
    <w:rsid w:val="005F4F87"/>
    <w:rsid w:val="005F6AE5"/>
    <w:rsid w:val="005F6B0E"/>
    <w:rsid w:val="005F760E"/>
    <w:rsid w:val="005F7B1D"/>
    <w:rsid w:val="0060222A"/>
    <w:rsid w:val="00603703"/>
    <w:rsid w:val="006070C4"/>
    <w:rsid w:val="0060787B"/>
    <w:rsid w:val="00610C21"/>
    <w:rsid w:val="00611907"/>
    <w:rsid w:val="00611A88"/>
    <w:rsid w:val="00613116"/>
    <w:rsid w:val="0061468F"/>
    <w:rsid w:val="006202A6"/>
    <w:rsid w:val="0062054B"/>
    <w:rsid w:val="00620872"/>
    <w:rsid w:val="00621C4E"/>
    <w:rsid w:val="00623EAB"/>
    <w:rsid w:val="00624EAE"/>
    <w:rsid w:val="006305D7"/>
    <w:rsid w:val="00632D5F"/>
    <w:rsid w:val="00632F63"/>
    <w:rsid w:val="00633A01"/>
    <w:rsid w:val="00633B97"/>
    <w:rsid w:val="00633D2C"/>
    <w:rsid w:val="006341F7"/>
    <w:rsid w:val="00634585"/>
    <w:rsid w:val="00635014"/>
    <w:rsid w:val="006363D1"/>
    <w:rsid w:val="006365BE"/>
    <w:rsid w:val="006369CE"/>
    <w:rsid w:val="00637EA9"/>
    <w:rsid w:val="006411CA"/>
    <w:rsid w:val="0064132C"/>
    <w:rsid w:val="006421E3"/>
    <w:rsid w:val="0064605E"/>
    <w:rsid w:val="00646DE4"/>
    <w:rsid w:val="00653CDC"/>
    <w:rsid w:val="00654F7E"/>
    <w:rsid w:val="00656E9C"/>
    <w:rsid w:val="006619C8"/>
    <w:rsid w:val="00662803"/>
    <w:rsid w:val="0066283A"/>
    <w:rsid w:val="00671499"/>
    <w:rsid w:val="00671710"/>
    <w:rsid w:val="00673414"/>
    <w:rsid w:val="00673BD4"/>
    <w:rsid w:val="00676079"/>
    <w:rsid w:val="00676ECD"/>
    <w:rsid w:val="00677D0A"/>
    <w:rsid w:val="0068185F"/>
    <w:rsid w:val="00684C69"/>
    <w:rsid w:val="006866DC"/>
    <w:rsid w:val="006A01CF"/>
    <w:rsid w:val="006A4E50"/>
    <w:rsid w:val="006A60DD"/>
    <w:rsid w:val="006B0679"/>
    <w:rsid w:val="006B074C"/>
    <w:rsid w:val="006B3B84"/>
    <w:rsid w:val="006B4E7C"/>
    <w:rsid w:val="006B5D8C"/>
    <w:rsid w:val="006B6B45"/>
    <w:rsid w:val="006B72D4"/>
    <w:rsid w:val="006C0281"/>
    <w:rsid w:val="006C11CC"/>
    <w:rsid w:val="006C1AEB"/>
    <w:rsid w:val="006C4169"/>
    <w:rsid w:val="006C5548"/>
    <w:rsid w:val="006C57FE"/>
    <w:rsid w:val="006C668E"/>
    <w:rsid w:val="006E4B63"/>
    <w:rsid w:val="006E50DF"/>
    <w:rsid w:val="006F06E4"/>
    <w:rsid w:val="006F0A65"/>
    <w:rsid w:val="006F3DE2"/>
    <w:rsid w:val="006F411A"/>
    <w:rsid w:val="006F7880"/>
    <w:rsid w:val="006F7B41"/>
    <w:rsid w:val="00702B5D"/>
    <w:rsid w:val="00702F38"/>
    <w:rsid w:val="00703CB0"/>
    <w:rsid w:val="00703ED2"/>
    <w:rsid w:val="00707B8D"/>
    <w:rsid w:val="00713636"/>
    <w:rsid w:val="00714B8C"/>
    <w:rsid w:val="0071675D"/>
    <w:rsid w:val="007175F8"/>
    <w:rsid w:val="00717736"/>
    <w:rsid w:val="00720B18"/>
    <w:rsid w:val="0072430D"/>
    <w:rsid w:val="00732B47"/>
    <w:rsid w:val="00732BAF"/>
    <w:rsid w:val="007339C4"/>
    <w:rsid w:val="00734D0E"/>
    <w:rsid w:val="00735BFD"/>
    <w:rsid w:val="00735CF5"/>
    <w:rsid w:val="0074063A"/>
    <w:rsid w:val="00742AA4"/>
    <w:rsid w:val="00743BA1"/>
    <w:rsid w:val="00744E9A"/>
    <w:rsid w:val="00744FA0"/>
    <w:rsid w:val="00745F1E"/>
    <w:rsid w:val="007465C3"/>
    <w:rsid w:val="007515FE"/>
    <w:rsid w:val="007576E6"/>
    <w:rsid w:val="007601D0"/>
    <w:rsid w:val="007603BB"/>
    <w:rsid w:val="0076109D"/>
    <w:rsid w:val="0076351E"/>
    <w:rsid w:val="007640F7"/>
    <w:rsid w:val="00767107"/>
    <w:rsid w:val="00767F39"/>
    <w:rsid w:val="00773617"/>
    <w:rsid w:val="00773BFD"/>
    <w:rsid w:val="007743B3"/>
    <w:rsid w:val="00774490"/>
    <w:rsid w:val="007806D8"/>
    <w:rsid w:val="007819FF"/>
    <w:rsid w:val="00781B9A"/>
    <w:rsid w:val="0078360C"/>
    <w:rsid w:val="00783D0C"/>
    <w:rsid w:val="00784134"/>
    <w:rsid w:val="00784A4C"/>
    <w:rsid w:val="00784BC6"/>
    <w:rsid w:val="0078523D"/>
    <w:rsid w:val="00785E3F"/>
    <w:rsid w:val="00787B53"/>
    <w:rsid w:val="007931DF"/>
    <w:rsid w:val="007A0172"/>
    <w:rsid w:val="007A1804"/>
    <w:rsid w:val="007A2511"/>
    <w:rsid w:val="007A260E"/>
    <w:rsid w:val="007A4708"/>
    <w:rsid w:val="007A4D4C"/>
    <w:rsid w:val="007A4DD6"/>
    <w:rsid w:val="007A5CB9"/>
    <w:rsid w:val="007B0752"/>
    <w:rsid w:val="007B20AE"/>
    <w:rsid w:val="007B6039"/>
    <w:rsid w:val="007B6B07"/>
    <w:rsid w:val="007B6D43"/>
    <w:rsid w:val="007B749A"/>
    <w:rsid w:val="007B7C6E"/>
    <w:rsid w:val="007D0640"/>
    <w:rsid w:val="007D1311"/>
    <w:rsid w:val="007D14DE"/>
    <w:rsid w:val="007D2269"/>
    <w:rsid w:val="007D4197"/>
    <w:rsid w:val="007D44D7"/>
    <w:rsid w:val="007D4A0F"/>
    <w:rsid w:val="007D621A"/>
    <w:rsid w:val="007D6E25"/>
    <w:rsid w:val="007D793D"/>
    <w:rsid w:val="007E058A"/>
    <w:rsid w:val="007E2624"/>
    <w:rsid w:val="007E2887"/>
    <w:rsid w:val="007E5278"/>
    <w:rsid w:val="007E749C"/>
    <w:rsid w:val="007F03C2"/>
    <w:rsid w:val="007F054C"/>
    <w:rsid w:val="007F1B5C"/>
    <w:rsid w:val="007F1E01"/>
    <w:rsid w:val="007F3774"/>
    <w:rsid w:val="007F55F9"/>
    <w:rsid w:val="007F6BE7"/>
    <w:rsid w:val="00801257"/>
    <w:rsid w:val="008027D7"/>
    <w:rsid w:val="00803B0A"/>
    <w:rsid w:val="00804965"/>
    <w:rsid w:val="00804DED"/>
    <w:rsid w:val="008051ED"/>
    <w:rsid w:val="00805B96"/>
    <w:rsid w:val="008062AA"/>
    <w:rsid w:val="008105BE"/>
    <w:rsid w:val="008115A5"/>
    <w:rsid w:val="00811D46"/>
    <w:rsid w:val="008122CA"/>
    <w:rsid w:val="0081415D"/>
    <w:rsid w:val="00820229"/>
    <w:rsid w:val="008205A9"/>
    <w:rsid w:val="00822448"/>
    <w:rsid w:val="00822ABE"/>
    <w:rsid w:val="00823211"/>
    <w:rsid w:val="008244D1"/>
    <w:rsid w:val="00827F51"/>
    <w:rsid w:val="0083104E"/>
    <w:rsid w:val="008343BE"/>
    <w:rsid w:val="008350A4"/>
    <w:rsid w:val="00836535"/>
    <w:rsid w:val="00840A4B"/>
    <w:rsid w:val="00840FB4"/>
    <w:rsid w:val="008410B2"/>
    <w:rsid w:val="00845D0B"/>
    <w:rsid w:val="008500A0"/>
    <w:rsid w:val="008513FF"/>
    <w:rsid w:val="008524E5"/>
    <w:rsid w:val="0085351C"/>
    <w:rsid w:val="0085435A"/>
    <w:rsid w:val="008549CA"/>
    <w:rsid w:val="008555A7"/>
    <w:rsid w:val="008556C3"/>
    <w:rsid w:val="0085687C"/>
    <w:rsid w:val="00860105"/>
    <w:rsid w:val="0086030F"/>
    <w:rsid w:val="0086248B"/>
    <w:rsid w:val="00865A66"/>
    <w:rsid w:val="00867CFD"/>
    <w:rsid w:val="008706C5"/>
    <w:rsid w:val="00870F33"/>
    <w:rsid w:val="0087134C"/>
    <w:rsid w:val="00873707"/>
    <w:rsid w:val="00873E64"/>
    <w:rsid w:val="00874B20"/>
    <w:rsid w:val="008757C6"/>
    <w:rsid w:val="008763E1"/>
    <w:rsid w:val="0087775C"/>
    <w:rsid w:val="00877EC8"/>
    <w:rsid w:val="00880F36"/>
    <w:rsid w:val="008839ED"/>
    <w:rsid w:val="00884C75"/>
    <w:rsid w:val="00885530"/>
    <w:rsid w:val="00886890"/>
    <w:rsid w:val="00887BA8"/>
    <w:rsid w:val="008910D1"/>
    <w:rsid w:val="0089296C"/>
    <w:rsid w:val="008955BA"/>
    <w:rsid w:val="00896ABD"/>
    <w:rsid w:val="00896E42"/>
    <w:rsid w:val="00897AB6"/>
    <w:rsid w:val="008A0DB0"/>
    <w:rsid w:val="008A3380"/>
    <w:rsid w:val="008A36B7"/>
    <w:rsid w:val="008A7A9C"/>
    <w:rsid w:val="008B22E6"/>
    <w:rsid w:val="008B2945"/>
    <w:rsid w:val="008B3479"/>
    <w:rsid w:val="008B5218"/>
    <w:rsid w:val="008B69C0"/>
    <w:rsid w:val="008B6C2A"/>
    <w:rsid w:val="008B7102"/>
    <w:rsid w:val="008C28D6"/>
    <w:rsid w:val="008C3B7D"/>
    <w:rsid w:val="008D0F90"/>
    <w:rsid w:val="008D1C1E"/>
    <w:rsid w:val="008D3715"/>
    <w:rsid w:val="008D5465"/>
    <w:rsid w:val="008D5E61"/>
    <w:rsid w:val="008D7543"/>
    <w:rsid w:val="008D7EB7"/>
    <w:rsid w:val="008D7EC5"/>
    <w:rsid w:val="008E19D5"/>
    <w:rsid w:val="008E269D"/>
    <w:rsid w:val="008E331D"/>
    <w:rsid w:val="008E3684"/>
    <w:rsid w:val="008E57F5"/>
    <w:rsid w:val="008E7606"/>
    <w:rsid w:val="008F1036"/>
    <w:rsid w:val="008F1DAA"/>
    <w:rsid w:val="008F3EBD"/>
    <w:rsid w:val="008F60B2"/>
    <w:rsid w:val="008F706E"/>
    <w:rsid w:val="008F7C41"/>
    <w:rsid w:val="009031E2"/>
    <w:rsid w:val="0091086C"/>
    <w:rsid w:val="00911112"/>
    <w:rsid w:val="0091276C"/>
    <w:rsid w:val="00913079"/>
    <w:rsid w:val="009165AC"/>
    <w:rsid w:val="00916FFC"/>
    <w:rsid w:val="0092053F"/>
    <w:rsid w:val="00922B16"/>
    <w:rsid w:val="0092340A"/>
    <w:rsid w:val="009239B2"/>
    <w:rsid w:val="00924438"/>
    <w:rsid w:val="009313D9"/>
    <w:rsid w:val="00933CCE"/>
    <w:rsid w:val="00935B7F"/>
    <w:rsid w:val="00940647"/>
    <w:rsid w:val="00941293"/>
    <w:rsid w:val="00946372"/>
    <w:rsid w:val="00950C17"/>
    <w:rsid w:val="00950F60"/>
    <w:rsid w:val="00951B25"/>
    <w:rsid w:val="00951FAF"/>
    <w:rsid w:val="00953C0F"/>
    <w:rsid w:val="00954740"/>
    <w:rsid w:val="00955AE5"/>
    <w:rsid w:val="00961378"/>
    <w:rsid w:val="00962E71"/>
    <w:rsid w:val="00962FD6"/>
    <w:rsid w:val="00963ABC"/>
    <w:rsid w:val="00965D21"/>
    <w:rsid w:val="00967764"/>
    <w:rsid w:val="00970B0E"/>
    <w:rsid w:val="00970BB9"/>
    <w:rsid w:val="00971D34"/>
    <w:rsid w:val="009721CA"/>
    <w:rsid w:val="009726EE"/>
    <w:rsid w:val="00972CDE"/>
    <w:rsid w:val="009733DD"/>
    <w:rsid w:val="00975573"/>
    <w:rsid w:val="00976102"/>
    <w:rsid w:val="00976D03"/>
    <w:rsid w:val="00977A47"/>
    <w:rsid w:val="00977B30"/>
    <w:rsid w:val="00977E0C"/>
    <w:rsid w:val="00982F41"/>
    <w:rsid w:val="00985090"/>
    <w:rsid w:val="00985F3A"/>
    <w:rsid w:val="00987710"/>
    <w:rsid w:val="009904AB"/>
    <w:rsid w:val="0099394F"/>
    <w:rsid w:val="00995688"/>
    <w:rsid w:val="009958A6"/>
    <w:rsid w:val="00996456"/>
    <w:rsid w:val="00997BA8"/>
    <w:rsid w:val="009A04F5"/>
    <w:rsid w:val="009A15EF"/>
    <w:rsid w:val="009A24E1"/>
    <w:rsid w:val="009A2BBC"/>
    <w:rsid w:val="009A38A5"/>
    <w:rsid w:val="009A397A"/>
    <w:rsid w:val="009A5B73"/>
    <w:rsid w:val="009A7206"/>
    <w:rsid w:val="009B118B"/>
    <w:rsid w:val="009B1737"/>
    <w:rsid w:val="009B3D4B"/>
    <w:rsid w:val="009B5B99"/>
    <w:rsid w:val="009B6EFC"/>
    <w:rsid w:val="009C1FD0"/>
    <w:rsid w:val="009C2DF8"/>
    <w:rsid w:val="009C31BF"/>
    <w:rsid w:val="009C508E"/>
    <w:rsid w:val="009C68B7"/>
    <w:rsid w:val="009C7564"/>
    <w:rsid w:val="009D0834"/>
    <w:rsid w:val="009D0A1E"/>
    <w:rsid w:val="009D1D09"/>
    <w:rsid w:val="009D2AE3"/>
    <w:rsid w:val="009D52BC"/>
    <w:rsid w:val="009D55B1"/>
    <w:rsid w:val="009D7D0A"/>
    <w:rsid w:val="009E09D9"/>
    <w:rsid w:val="009E1FE9"/>
    <w:rsid w:val="009F01B1"/>
    <w:rsid w:val="009F0DBB"/>
    <w:rsid w:val="009F3887"/>
    <w:rsid w:val="009F3C91"/>
    <w:rsid w:val="009F53D8"/>
    <w:rsid w:val="009F59EC"/>
    <w:rsid w:val="009F659A"/>
    <w:rsid w:val="009F732B"/>
    <w:rsid w:val="00A01FE0"/>
    <w:rsid w:val="00A0437E"/>
    <w:rsid w:val="00A05230"/>
    <w:rsid w:val="00A05958"/>
    <w:rsid w:val="00A05FDD"/>
    <w:rsid w:val="00A06945"/>
    <w:rsid w:val="00A10656"/>
    <w:rsid w:val="00A113C0"/>
    <w:rsid w:val="00A12FA6"/>
    <w:rsid w:val="00A1339B"/>
    <w:rsid w:val="00A13926"/>
    <w:rsid w:val="00A14A34"/>
    <w:rsid w:val="00A14ABA"/>
    <w:rsid w:val="00A15781"/>
    <w:rsid w:val="00A21A66"/>
    <w:rsid w:val="00A2263D"/>
    <w:rsid w:val="00A24384"/>
    <w:rsid w:val="00A245C5"/>
    <w:rsid w:val="00A24CB6"/>
    <w:rsid w:val="00A252AA"/>
    <w:rsid w:val="00A262EB"/>
    <w:rsid w:val="00A26CD2"/>
    <w:rsid w:val="00A27667"/>
    <w:rsid w:val="00A32979"/>
    <w:rsid w:val="00A34A67"/>
    <w:rsid w:val="00A36B02"/>
    <w:rsid w:val="00A36C45"/>
    <w:rsid w:val="00A37462"/>
    <w:rsid w:val="00A4389A"/>
    <w:rsid w:val="00A459E1"/>
    <w:rsid w:val="00A46AC4"/>
    <w:rsid w:val="00A52296"/>
    <w:rsid w:val="00A53F72"/>
    <w:rsid w:val="00A55661"/>
    <w:rsid w:val="00A55DAD"/>
    <w:rsid w:val="00A60251"/>
    <w:rsid w:val="00A61B70"/>
    <w:rsid w:val="00A61FA8"/>
    <w:rsid w:val="00A637F4"/>
    <w:rsid w:val="00A63DE2"/>
    <w:rsid w:val="00A64DF2"/>
    <w:rsid w:val="00A65485"/>
    <w:rsid w:val="00A66B28"/>
    <w:rsid w:val="00A66E05"/>
    <w:rsid w:val="00A70753"/>
    <w:rsid w:val="00A712D2"/>
    <w:rsid w:val="00A71E0D"/>
    <w:rsid w:val="00A751F8"/>
    <w:rsid w:val="00A75852"/>
    <w:rsid w:val="00A75B2D"/>
    <w:rsid w:val="00A80690"/>
    <w:rsid w:val="00A82C8A"/>
    <w:rsid w:val="00A8346B"/>
    <w:rsid w:val="00A852FF"/>
    <w:rsid w:val="00A86270"/>
    <w:rsid w:val="00A87337"/>
    <w:rsid w:val="00A90C97"/>
    <w:rsid w:val="00A92DDC"/>
    <w:rsid w:val="00A9346A"/>
    <w:rsid w:val="00A960C8"/>
    <w:rsid w:val="00A96604"/>
    <w:rsid w:val="00AA03DF"/>
    <w:rsid w:val="00AA05B9"/>
    <w:rsid w:val="00AA0ECB"/>
    <w:rsid w:val="00AA1B4F"/>
    <w:rsid w:val="00AA21D8"/>
    <w:rsid w:val="00AA271A"/>
    <w:rsid w:val="00AA3270"/>
    <w:rsid w:val="00AA3F5B"/>
    <w:rsid w:val="00AA4A75"/>
    <w:rsid w:val="00AA54F3"/>
    <w:rsid w:val="00AA6B43"/>
    <w:rsid w:val="00AA720D"/>
    <w:rsid w:val="00AA79E0"/>
    <w:rsid w:val="00AB0E0D"/>
    <w:rsid w:val="00AB168C"/>
    <w:rsid w:val="00AB367A"/>
    <w:rsid w:val="00AB3C2F"/>
    <w:rsid w:val="00AB5FB0"/>
    <w:rsid w:val="00AB740C"/>
    <w:rsid w:val="00AC01D1"/>
    <w:rsid w:val="00AC0AB2"/>
    <w:rsid w:val="00AC0E9F"/>
    <w:rsid w:val="00AC2B99"/>
    <w:rsid w:val="00AC36D0"/>
    <w:rsid w:val="00AC52A5"/>
    <w:rsid w:val="00AC5DC0"/>
    <w:rsid w:val="00AC6EFD"/>
    <w:rsid w:val="00AC7151"/>
    <w:rsid w:val="00AD10EC"/>
    <w:rsid w:val="00AD17B8"/>
    <w:rsid w:val="00AD3221"/>
    <w:rsid w:val="00AD460A"/>
    <w:rsid w:val="00AD47F1"/>
    <w:rsid w:val="00AD619F"/>
    <w:rsid w:val="00AD6A05"/>
    <w:rsid w:val="00AE118B"/>
    <w:rsid w:val="00AE272B"/>
    <w:rsid w:val="00AE30BC"/>
    <w:rsid w:val="00AE3E3A"/>
    <w:rsid w:val="00AE77B4"/>
    <w:rsid w:val="00AE7C1A"/>
    <w:rsid w:val="00AE7DF8"/>
    <w:rsid w:val="00AF0D9C"/>
    <w:rsid w:val="00AF13AB"/>
    <w:rsid w:val="00AF1D36"/>
    <w:rsid w:val="00AF280B"/>
    <w:rsid w:val="00AF5F75"/>
    <w:rsid w:val="00AF6001"/>
    <w:rsid w:val="00AF62CF"/>
    <w:rsid w:val="00AF63D7"/>
    <w:rsid w:val="00B01A16"/>
    <w:rsid w:val="00B04E8A"/>
    <w:rsid w:val="00B06813"/>
    <w:rsid w:val="00B07A31"/>
    <w:rsid w:val="00B07F45"/>
    <w:rsid w:val="00B1021A"/>
    <w:rsid w:val="00B13E76"/>
    <w:rsid w:val="00B13EBE"/>
    <w:rsid w:val="00B1481A"/>
    <w:rsid w:val="00B15A1F"/>
    <w:rsid w:val="00B15FE9"/>
    <w:rsid w:val="00B16471"/>
    <w:rsid w:val="00B2148A"/>
    <w:rsid w:val="00B220C2"/>
    <w:rsid w:val="00B22C74"/>
    <w:rsid w:val="00B25B32"/>
    <w:rsid w:val="00B274AD"/>
    <w:rsid w:val="00B32616"/>
    <w:rsid w:val="00B363B6"/>
    <w:rsid w:val="00B36C42"/>
    <w:rsid w:val="00B36DEF"/>
    <w:rsid w:val="00B42EA7"/>
    <w:rsid w:val="00B47934"/>
    <w:rsid w:val="00B51845"/>
    <w:rsid w:val="00B51923"/>
    <w:rsid w:val="00B53000"/>
    <w:rsid w:val="00B5337C"/>
    <w:rsid w:val="00B534DB"/>
    <w:rsid w:val="00B53FDE"/>
    <w:rsid w:val="00B56397"/>
    <w:rsid w:val="00B571DA"/>
    <w:rsid w:val="00B6027B"/>
    <w:rsid w:val="00B60815"/>
    <w:rsid w:val="00B636C8"/>
    <w:rsid w:val="00B65602"/>
    <w:rsid w:val="00B65EDB"/>
    <w:rsid w:val="00B67AFF"/>
    <w:rsid w:val="00B70B59"/>
    <w:rsid w:val="00B71B1E"/>
    <w:rsid w:val="00B73657"/>
    <w:rsid w:val="00B739B3"/>
    <w:rsid w:val="00B7430B"/>
    <w:rsid w:val="00B7704E"/>
    <w:rsid w:val="00B81B15"/>
    <w:rsid w:val="00B82293"/>
    <w:rsid w:val="00B831DF"/>
    <w:rsid w:val="00B8584C"/>
    <w:rsid w:val="00B866D0"/>
    <w:rsid w:val="00B9072D"/>
    <w:rsid w:val="00B915AE"/>
    <w:rsid w:val="00B91777"/>
    <w:rsid w:val="00B91CC5"/>
    <w:rsid w:val="00B92B86"/>
    <w:rsid w:val="00BA1735"/>
    <w:rsid w:val="00BA19FA"/>
    <w:rsid w:val="00BA4288"/>
    <w:rsid w:val="00BB0902"/>
    <w:rsid w:val="00BB1F9C"/>
    <w:rsid w:val="00BB43C0"/>
    <w:rsid w:val="00BB48E5"/>
    <w:rsid w:val="00BB5607"/>
    <w:rsid w:val="00BB5ACA"/>
    <w:rsid w:val="00BB61DD"/>
    <w:rsid w:val="00BB627F"/>
    <w:rsid w:val="00BB7FDC"/>
    <w:rsid w:val="00BC0C17"/>
    <w:rsid w:val="00BC20E0"/>
    <w:rsid w:val="00BC3823"/>
    <w:rsid w:val="00BC5841"/>
    <w:rsid w:val="00BD2306"/>
    <w:rsid w:val="00BD2EF0"/>
    <w:rsid w:val="00BD4898"/>
    <w:rsid w:val="00BD5EC7"/>
    <w:rsid w:val="00BD60B4"/>
    <w:rsid w:val="00BD796B"/>
    <w:rsid w:val="00BE1B4B"/>
    <w:rsid w:val="00BE1FC8"/>
    <w:rsid w:val="00BE38E3"/>
    <w:rsid w:val="00BE3D03"/>
    <w:rsid w:val="00BE40C0"/>
    <w:rsid w:val="00BE5095"/>
    <w:rsid w:val="00BE5F4A"/>
    <w:rsid w:val="00BE7AEF"/>
    <w:rsid w:val="00BF09B0"/>
    <w:rsid w:val="00BF1544"/>
    <w:rsid w:val="00BF1B53"/>
    <w:rsid w:val="00BF246D"/>
    <w:rsid w:val="00BF2682"/>
    <w:rsid w:val="00BF3A8F"/>
    <w:rsid w:val="00C011D2"/>
    <w:rsid w:val="00C03E73"/>
    <w:rsid w:val="00C06F06"/>
    <w:rsid w:val="00C126E6"/>
    <w:rsid w:val="00C20FAD"/>
    <w:rsid w:val="00C2375F"/>
    <w:rsid w:val="00C247CB"/>
    <w:rsid w:val="00C26437"/>
    <w:rsid w:val="00C3262B"/>
    <w:rsid w:val="00C32E66"/>
    <w:rsid w:val="00C3355F"/>
    <w:rsid w:val="00C338C6"/>
    <w:rsid w:val="00C33A04"/>
    <w:rsid w:val="00C35646"/>
    <w:rsid w:val="00C3569A"/>
    <w:rsid w:val="00C368FF"/>
    <w:rsid w:val="00C37530"/>
    <w:rsid w:val="00C41896"/>
    <w:rsid w:val="00C42569"/>
    <w:rsid w:val="00C42660"/>
    <w:rsid w:val="00C43F48"/>
    <w:rsid w:val="00C448FF"/>
    <w:rsid w:val="00C45E57"/>
    <w:rsid w:val="00C50ECC"/>
    <w:rsid w:val="00C511A1"/>
    <w:rsid w:val="00C52F29"/>
    <w:rsid w:val="00C56CE6"/>
    <w:rsid w:val="00C5745F"/>
    <w:rsid w:val="00C60005"/>
    <w:rsid w:val="00C6049D"/>
    <w:rsid w:val="00C61A98"/>
    <w:rsid w:val="00C63201"/>
    <w:rsid w:val="00C6320B"/>
    <w:rsid w:val="00C64E62"/>
    <w:rsid w:val="00C651D5"/>
    <w:rsid w:val="00C652D1"/>
    <w:rsid w:val="00C65CCC"/>
    <w:rsid w:val="00C66AE0"/>
    <w:rsid w:val="00C71BB7"/>
    <w:rsid w:val="00C754F7"/>
    <w:rsid w:val="00C7618F"/>
    <w:rsid w:val="00C765A9"/>
    <w:rsid w:val="00C76A66"/>
    <w:rsid w:val="00C772A0"/>
    <w:rsid w:val="00C77FDE"/>
    <w:rsid w:val="00C81157"/>
    <w:rsid w:val="00C8162D"/>
    <w:rsid w:val="00C830BB"/>
    <w:rsid w:val="00C83A0B"/>
    <w:rsid w:val="00C842D0"/>
    <w:rsid w:val="00C84ED1"/>
    <w:rsid w:val="00C8515C"/>
    <w:rsid w:val="00C863CC"/>
    <w:rsid w:val="00C9038F"/>
    <w:rsid w:val="00C92084"/>
    <w:rsid w:val="00C92AAB"/>
    <w:rsid w:val="00C94C6D"/>
    <w:rsid w:val="00C95D4C"/>
    <w:rsid w:val="00C9637F"/>
    <w:rsid w:val="00C9708A"/>
    <w:rsid w:val="00CA0879"/>
    <w:rsid w:val="00CA2435"/>
    <w:rsid w:val="00CA4068"/>
    <w:rsid w:val="00CA5946"/>
    <w:rsid w:val="00CA653C"/>
    <w:rsid w:val="00CA67F4"/>
    <w:rsid w:val="00CB3442"/>
    <w:rsid w:val="00CB37F8"/>
    <w:rsid w:val="00CB7891"/>
    <w:rsid w:val="00CB7DC3"/>
    <w:rsid w:val="00CC5BE1"/>
    <w:rsid w:val="00CC75A2"/>
    <w:rsid w:val="00CC7A18"/>
    <w:rsid w:val="00CD0741"/>
    <w:rsid w:val="00CD0E2F"/>
    <w:rsid w:val="00CD1D49"/>
    <w:rsid w:val="00CD2F20"/>
    <w:rsid w:val="00CD3E1B"/>
    <w:rsid w:val="00CD499E"/>
    <w:rsid w:val="00CD51AF"/>
    <w:rsid w:val="00CD6B20"/>
    <w:rsid w:val="00CE1131"/>
    <w:rsid w:val="00CE1339"/>
    <w:rsid w:val="00CE227C"/>
    <w:rsid w:val="00CE61CC"/>
    <w:rsid w:val="00CE6E42"/>
    <w:rsid w:val="00CF20B7"/>
    <w:rsid w:val="00CF6692"/>
    <w:rsid w:val="00CF7441"/>
    <w:rsid w:val="00CF77D1"/>
    <w:rsid w:val="00D00D16"/>
    <w:rsid w:val="00D02D28"/>
    <w:rsid w:val="00D03C6C"/>
    <w:rsid w:val="00D04760"/>
    <w:rsid w:val="00D04A95"/>
    <w:rsid w:val="00D0553D"/>
    <w:rsid w:val="00D05CD1"/>
    <w:rsid w:val="00D06288"/>
    <w:rsid w:val="00D068C7"/>
    <w:rsid w:val="00D128A4"/>
    <w:rsid w:val="00D147C8"/>
    <w:rsid w:val="00D15131"/>
    <w:rsid w:val="00D16FA2"/>
    <w:rsid w:val="00D171E6"/>
    <w:rsid w:val="00D20954"/>
    <w:rsid w:val="00D21C39"/>
    <w:rsid w:val="00D21FC6"/>
    <w:rsid w:val="00D2243A"/>
    <w:rsid w:val="00D2627F"/>
    <w:rsid w:val="00D273DA"/>
    <w:rsid w:val="00D33393"/>
    <w:rsid w:val="00D33D36"/>
    <w:rsid w:val="00D34D94"/>
    <w:rsid w:val="00D409E2"/>
    <w:rsid w:val="00D427D7"/>
    <w:rsid w:val="00D42E48"/>
    <w:rsid w:val="00D43CB7"/>
    <w:rsid w:val="00D44E62"/>
    <w:rsid w:val="00D51570"/>
    <w:rsid w:val="00D515A7"/>
    <w:rsid w:val="00D51B5A"/>
    <w:rsid w:val="00D556AD"/>
    <w:rsid w:val="00D60381"/>
    <w:rsid w:val="00D616DE"/>
    <w:rsid w:val="00D61E53"/>
    <w:rsid w:val="00D62201"/>
    <w:rsid w:val="00D651D1"/>
    <w:rsid w:val="00D661C9"/>
    <w:rsid w:val="00D673A5"/>
    <w:rsid w:val="00D717BB"/>
    <w:rsid w:val="00D71E69"/>
    <w:rsid w:val="00D7226B"/>
    <w:rsid w:val="00D72707"/>
    <w:rsid w:val="00D74D02"/>
    <w:rsid w:val="00D75A9C"/>
    <w:rsid w:val="00D81DFC"/>
    <w:rsid w:val="00D829C8"/>
    <w:rsid w:val="00D85500"/>
    <w:rsid w:val="00D87617"/>
    <w:rsid w:val="00D87776"/>
    <w:rsid w:val="00D90871"/>
    <w:rsid w:val="00D9155F"/>
    <w:rsid w:val="00D9403F"/>
    <w:rsid w:val="00D959B4"/>
    <w:rsid w:val="00DA1520"/>
    <w:rsid w:val="00DA29A3"/>
    <w:rsid w:val="00DA44DE"/>
    <w:rsid w:val="00DA582F"/>
    <w:rsid w:val="00DB2734"/>
    <w:rsid w:val="00DB30E5"/>
    <w:rsid w:val="00DB620A"/>
    <w:rsid w:val="00DC2E21"/>
    <w:rsid w:val="00DC3832"/>
    <w:rsid w:val="00DC7A51"/>
    <w:rsid w:val="00DD0EC5"/>
    <w:rsid w:val="00DD1846"/>
    <w:rsid w:val="00DD3B1E"/>
    <w:rsid w:val="00DE3A72"/>
    <w:rsid w:val="00DE3BF8"/>
    <w:rsid w:val="00DE5B5F"/>
    <w:rsid w:val="00DF0661"/>
    <w:rsid w:val="00DF1670"/>
    <w:rsid w:val="00DF2236"/>
    <w:rsid w:val="00DF614E"/>
    <w:rsid w:val="00E00696"/>
    <w:rsid w:val="00E03651"/>
    <w:rsid w:val="00E03808"/>
    <w:rsid w:val="00E060C2"/>
    <w:rsid w:val="00E06324"/>
    <w:rsid w:val="00E07B81"/>
    <w:rsid w:val="00E10AFD"/>
    <w:rsid w:val="00E12B11"/>
    <w:rsid w:val="00E12FB0"/>
    <w:rsid w:val="00E14814"/>
    <w:rsid w:val="00E14B96"/>
    <w:rsid w:val="00E1591B"/>
    <w:rsid w:val="00E162B1"/>
    <w:rsid w:val="00E16A50"/>
    <w:rsid w:val="00E23558"/>
    <w:rsid w:val="00E2436F"/>
    <w:rsid w:val="00E249D5"/>
    <w:rsid w:val="00E25017"/>
    <w:rsid w:val="00E2514C"/>
    <w:rsid w:val="00E2621F"/>
    <w:rsid w:val="00E26999"/>
    <w:rsid w:val="00E26F73"/>
    <w:rsid w:val="00E30A34"/>
    <w:rsid w:val="00E33C68"/>
    <w:rsid w:val="00E34EEB"/>
    <w:rsid w:val="00E3687C"/>
    <w:rsid w:val="00E372DD"/>
    <w:rsid w:val="00E3738B"/>
    <w:rsid w:val="00E42FE5"/>
    <w:rsid w:val="00E44305"/>
    <w:rsid w:val="00E44EB9"/>
    <w:rsid w:val="00E45BDC"/>
    <w:rsid w:val="00E461D5"/>
    <w:rsid w:val="00E46358"/>
    <w:rsid w:val="00E4715F"/>
    <w:rsid w:val="00E471DC"/>
    <w:rsid w:val="00E50EB4"/>
    <w:rsid w:val="00E52892"/>
    <w:rsid w:val="00E532FC"/>
    <w:rsid w:val="00E558A1"/>
    <w:rsid w:val="00E559B4"/>
    <w:rsid w:val="00E55B1D"/>
    <w:rsid w:val="00E55BB0"/>
    <w:rsid w:val="00E609E5"/>
    <w:rsid w:val="00E60F27"/>
    <w:rsid w:val="00E64D93"/>
    <w:rsid w:val="00E65EDB"/>
    <w:rsid w:val="00E66927"/>
    <w:rsid w:val="00E677B8"/>
    <w:rsid w:val="00E67FA1"/>
    <w:rsid w:val="00E7387D"/>
    <w:rsid w:val="00E73C04"/>
    <w:rsid w:val="00E73D53"/>
    <w:rsid w:val="00E75111"/>
    <w:rsid w:val="00E77296"/>
    <w:rsid w:val="00E8129B"/>
    <w:rsid w:val="00E83AEE"/>
    <w:rsid w:val="00E8486C"/>
    <w:rsid w:val="00E86408"/>
    <w:rsid w:val="00E86D9A"/>
    <w:rsid w:val="00E87527"/>
    <w:rsid w:val="00E87EF7"/>
    <w:rsid w:val="00E93763"/>
    <w:rsid w:val="00E9426A"/>
    <w:rsid w:val="00E9596D"/>
    <w:rsid w:val="00E96C4C"/>
    <w:rsid w:val="00EA1D1B"/>
    <w:rsid w:val="00EA23C6"/>
    <w:rsid w:val="00EA2AAE"/>
    <w:rsid w:val="00EA2EC0"/>
    <w:rsid w:val="00EA427A"/>
    <w:rsid w:val="00EA723B"/>
    <w:rsid w:val="00EB21BA"/>
    <w:rsid w:val="00EB5A94"/>
    <w:rsid w:val="00EB6350"/>
    <w:rsid w:val="00EB687A"/>
    <w:rsid w:val="00EC286A"/>
    <w:rsid w:val="00EC2F62"/>
    <w:rsid w:val="00EC387B"/>
    <w:rsid w:val="00EC4345"/>
    <w:rsid w:val="00EC4929"/>
    <w:rsid w:val="00EC4DD4"/>
    <w:rsid w:val="00EC62EB"/>
    <w:rsid w:val="00EC6E9F"/>
    <w:rsid w:val="00ED44F0"/>
    <w:rsid w:val="00ED4B33"/>
    <w:rsid w:val="00ED5993"/>
    <w:rsid w:val="00ED7183"/>
    <w:rsid w:val="00ED7DD6"/>
    <w:rsid w:val="00ED7EBA"/>
    <w:rsid w:val="00EE0385"/>
    <w:rsid w:val="00EE0552"/>
    <w:rsid w:val="00EE060B"/>
    <w:rsid w:val="00EE15A1"/>
    <w:rsid w:val="00EE2A7C"/>
    <w:rsid w:val="00EE2C42"/>
    <w:rsid w:val="00EE32E5"/>
    <w:rsid w:val="00EE341B"/>
    <w:rsid w:val="00EE4453"/>
    <w:rsid w:val="00EE5FCE"/>
    <w:rsid w:val="00EE6BBD"/>
    <w:rsid w:val="00EE6E1E"/>
    <w:rsid w:val="00EE705F"/>
    <w:rsid w:val="00EE7838"/>
    <w:rsid w:val="00EF1462"/>
    <w:rsid w:val="00EF199B"/>
    <w:rsid w:val="00EF54FD"/>
    <w:rsid w:val="00F02EF2"/>
    <w:rsid w:val="00F06FEC"/>
    <w:rsid w:val="00F07F0D"/>
    <w:rsid w:val="00F13112"/>
    <w:rsid w:val="00F138E9"/>
    <w:rsid w:val="00F1425B"/>
    <w:rsid w:val="00F16FE6"/>
    <w:rsid w:val="00F21FC4"/>
    <w:rsid w:val="00F238BD"/>
    <w:rsid w:val="00F24992"/>
    <w:rsid w:val="00F24B2C"/>
    <w:rsid w:val="00F32909"/>
    <w:rsid w:val="00F32F2F"/>
    <w:rsid w:val="00F33C32"/>
    <w:rsid w:val="00F33F3F"/>
    <w:rsid w:val="00F35BDD"/>
    <w:rsid w:val="00F35EF0"/>
    <w:rsid w:val="00F35FB8"/>
    <w:rsid w:val="00F3781F"/>
    <w:rsid w:val="00F403FD"/>
    <w:rsid w:val="00F41E72"/>
    <w:rsid w:val="00F45BDF"/>
    <w:rsid w:val="00F4635C"/>
    <w:rsid w:val="00F50300"/>
    <w:rsid w:val="00F5414B"/>
    <w:rsid w:val="00F55449"/>
    <w:rsid w:val="00F56E39"/>
    <w:rsid w:val="00F623E9"/>
    <w:rsid w:val="00F6251C"/>
    <w:rsid w:val="00F62658"/>
    <w:rsid w:val="00F63951"/>
    <w:rsid w:val="00F63C86"/>
    <w:rsid w:val="00F6457C"/>
    <w:rsid w:val="00F672E0"/>
    <w:rsid w:val="00F76340"/>
    <w:rsid w:val="00F766BE"/>
    <w:rsid w:val="00F77EB9"/>
    <w:rsid w:val="00F80635"/>
    <w:rsid w:val="00F80F2A"/>
    <w:rsid w:val="00F8115F"/>
    <w:rsid w:val="00F815D1"/>
    <w:rsid w:val="00F81819"/>
    <w:rsid w:val="00F81E7E"/>
    <w:rsid w:val="00F81F0F"/>
    <w:rsid w:val="00F8220F"/>
    <w:rsid w:val="00F825F4"/>
    <w:rsid w:val="00F87244"/>
    <w:rsid w:val="00F92AA1"/>
    <w:rsid w:val="00F932DE"/>
    <w:rsid w:val="00F962C9"/>
    <w:rsid w:val="00F963DD"/>
    <w:rsid w:val="00F9641A"/>
    <w:rsid w:val="00F97004"/>
    <w:rsid w:val="00FA0FE0"/>
    <w:rsid w:val="00FA1EC5"/>
    <w:rsid w:val="00FA2045"/>
    <w:rsid w:val="00FA7A66"/>
    <w:rsid w:val="00FB1AA9"/>
    <w:rsid w:val="00FB46F7"/>
    <w:rsid w:val="00FB4B5A"/>
    <w:rsid w:val="00FB5963"/>
    <w:rsid w:val="00FB5DAA"/>
    <w:rsid w:val="00FB65D9"/>
    <w:rsid w:val="00FB6C7C"/>
    <w:rsid w:val="00FB6FF2"/>
    <w:rsid w:val="00FB7615"/>
    <w:rsid w:val="00FC04B9"/>
    <w:rsid w:val="00FC161A"/>
    <w:rsid w:val="00FC23D5"/>
    <w:rsid w:val="00FC2457"/>
    <w:rsid w:val="00FC2A13"/>
    <w:rsid w:val="00FC4337"/>
    <w:rsid w:val="00FC4C1A"/>
    <w:rsid w:val="00FC5607"/>
    <w:rsid w:val="00FC628F"/>
    <w:rsid w:val="00FC6468"/>
    <w:rsid w:val="00FC6D49"/>
    <w:rsid w:val="00FD20BB"/>
    <w:rsid w:val="00FD4922"/>
    <w:rsid w:val="00FD6461"/>
    <w:rsid w:val="00FE0281"/>
    <w:rsid w:val="00FE7083"/>
    <w:rsid w:val="00FF019F"/>
    <w:rsid w:val="00FF02B9"/>
    <w:rsid w:val="00FF1B2A"/>
    <w:rsid w:val="00FF2160"/>
    <w:rsid w:val="00FF2A1C"/>
    <w:rsid w:val="00FF30DE"/>
    <w:rsid w:val="00FF34B9"/>
    <w:rsid w:val="00FF3AD4"/>
    <w:rsid w:val="00FF644B"/>
    <w:rsid w:val="00FF7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3E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6C5548"/>
    <w:pPr>
      <w:keepNext/>
      <w:numPr>
        <w:numId w:val="26"/>
      </w:numPr>
      <w:spacing w:before="240" w:after="60"/>
      <w:outlineLvl w:val="0"/>
    </w:pPr>
    <w:rPr>
      <w:rFonts w:cs="Times New Roman"/>
      <w:b/>
      <w:bCs/>
      <w:kern w:val="32"/>
      <w:szCs w:val="32"/>
    </w:rPr>
  </w:style>
  <w:style w:type="paragraph" w:styleId="Heading2">
    <w:name w:val="heading 2"/>
    <w:basedOn w:val="Normal"/>
    <w:next w:val="Normal"/>
    <w:link w:val="Heading2Char"/>
    <w:qFormat/>
    <w:rsid w:val="00D87617"/>
    <w:pPr>
      <w:keepNext/>
      <w:numPr>
        <w:ilvl w:val="1"/>
        <w:numId w:val="26"/>
      </w:numPr>
      <w:outlineLvl w:val="1"/>
    </w:pPr>
    <w:rPr>
      <w:rFonts w:cs="Times New Roman"/>
      <w:bCs/>
      <w:iCs/>
      <w:szCs w:val="28"/>
    </w:rPr>
  </w:style>
  <w:style w:type="paragraph" w:styleId="Heading3">
    <w:name w:val="heading 3"/>
    <w:basedOn w:val="Normal"/>
    <w:next w:val="Normal"/>
    <w:link w:val="Heading3Char"/>
    <w:uiPriority w:val="9"/>
    <w:unhideWhenUsed/>
    <w:qFormat/>
    <w:rsid w:val="00366B76"/>
    <w:pPr>
      <w:keepNext/>
      <w:keepLines/>
      <w:numPr>
        <w:ilvl w:val="2"/>
        <w:numId w:val="2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5548"/>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C5548"/>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C5548"/>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C5548"/>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C5548"/>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5548"/>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6C5548"/>
    <w:rPr>
      <w:rFonts w:ascii="Calibri" w:hAnsi="Calibri"/>
      <w:b/>
      <w:bCs/>
      <w:color w:val="000000"/>
      <w:kern w:val="32"/>
      <w:sz w:val="24"/>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D87617"/>
    <w:rPr>
      <w:rFonts w:ascii="Calibri" w:hAnsi="Calibri"/>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semiHidden/>
    <w:rsid w:val="006C5548"/>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6C5548"/>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C5548"/>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6C5548"/>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6C55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C5548"/>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unhideWhenUsed/>
    <w:rsid w:val="00C77FDE"/>
    <w:pPr>
      <w:tabs>
        <w:tab w:val="left" w:pos="384"/>
      </w:tabs>
      <w:ind w:left="384" w:hanging="384"/>
    </w:pPr>
  </w:style>
  <w:style w:type="character" w:styleId="UnresolvedMention">
    <w:name w:val="Unresolved Mention"/>
    <w:basedOn w:val="DefaultParagraphFont"/>
    <w:uiPriority w:val="99"/>
    <w:semiHidden/>
    <w:unhideWhenUsed/>
    <w:rsid w:val="00BF3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814048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535BD-F1FC-4371-9600-20991E41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16456</Words>
  <Characters>93803</Characters>
  <Application>Microsoft Office Word</Application>
  <DocSecurity>0</DocSecurity>
  <Lines>781</Lines>
  <Paragraphs>220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110039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2020-02-24T18:57:00Z</dcterms:created>
  <dcterms:modified xsi:type="dcterms:W3CDTF">2020-02-25T14:54:00Z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zotero-version="5.0.82"&gt;&lt;session id="i5jJ6QHw"/&gt;&lt;style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ies>
</file>