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BFBC8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F96FDAC" w14:textId="7A15C1A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D2A36">
        <w:rPr>
          <w:rFonts w:asciiTheme="minorHAnsi" w:eastAsia="Times New Roman" w:hAnsiTheme="minorHAnsi" w:cstheme="minorHAnsi"/>
          <w:b/>
          <w:szCs w:val="24"/>
        </w:rPr>
        <w:t>61152</w:t>
      </w:r>
    </w:p>
    <w:p w14:paraId="5E8E9D67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2039643E" w14:textId="17CF1E2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1D2A36" w:rsidRPr="001D2A36">
        <w:rPr>
          <w:rStyle w:val="Hyperlink"/>
          <w:rFonts w:asciiTheme="minorHAnsi" w:hAnsiTheme="minorHAnsi" w:cstheme="minorHAnsi"/>
        </w:rPr>
        <w:t>https://www.jove.com/account/file-uploader?src=18651408</w:t>
      </w:r>
      <w:r w:rsidR="001D2A36">
        <w:rPr>
          <w:rStyle w:val="Hyperlink"/>
          <w:rFonts w:asciiTheme="minorHAnsi" w:hAnsiTheme="minorHAnsi" w:cstheme="minorHAnsi"/>
        </w:rPr>
        <w:t xml:space="preserve"> </w:t>
      </w:r>
    </w:p>
    <w:p w14:paraId="54C7609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FD22273" w14:textId="48EE6CF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D2A36" w:rsidRPr="001D2A36">
        <w:rPr>
          <w:rStyle w:val="ArticleTitle"/>
          <w:rFonts w:cstheme="minorHAnsi"/>
        </w:rPr>
        <w:t>Introducing Point Mutations into Human Pluripotent Stem Cells using Seamless Genome Editing</w:t>
      </w:r>
    </w:p>
    <w:p w14:paraId="3B8097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F42ED24" w14:textId="7DD6373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E10EE68" w14:textId="49B2D10C" w:rsidR="001D2A36" w:rsidRDefault="001D2A3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B458086" w14:textId="77777777" w:rsidR="001D2A36" w:rsidRPr="001D2A36" w:rsidRDefault="001D2A36" w:rsidP="001D2A3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D2A36">
        <w:rPr>
          <w:rFonts w:asciiTheme="minorHAnsi" w:eastAsia="Times New Roman" w:hAnsiTheme="minorHAnsi" w:cstheme="minorHAnsi"/>
          <w:bCs/>
          <w:sz w:val="28"/>
          <w:szCs w:val="28"/>
        </w:rPr>
        <w:t>Yu Wang, Andrew J.H. Smith, David C. Hay</w:t>
      </w:r>
      <w:r w:rsidRPr="001D2A3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*</w:t>
      </w:r>
    </w:p>
    <w:p w14:paraId="64608D8A" w14:textId="77777777" w:rsidR="001D2A36" w:rsidRPr="001D2A36" w:rsidRDefault="001D2A36" w:rsidP="001D2A3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C0A9D03" w14:textId="6722C085" w:rsidR="001D2A36" w:rsidRPr="001D2A36" w:rsidRDefault="001D2A36" w:rsidP="001D2A3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D2A36">
        <w:rPr>
          <w:rFonts w:asciiTheme="minorHAnsi" w:eastAsia="Times New Roman" w:hAnsiTheme="minorHAnsi" w:cstheme="minorHAnsi"/>
          <w:bCs/>
          <w:sz w:val="28"/>
          <w:szCs w:val="28"/>
        </w:rPr>
        <w:t>MRC Centre for Regenerative Medicine, University of Edinburgh, UK</w:t>
      </w:r>
    </w:p>
    <w:p w14:paraId="7D5860F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GoBack"/>
      <w:bookmarkEnd w:id="0"/>
    </w:p>
    <w:p w14:paraId="428E1F8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15C78D9" w14:textId="45E2AFA3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18AEF92F" w14:textId="0B9A4995" w:rsidR="001D2A36" w:rsidRDefault="001D2A36" w:rsidP="001D2A36">
      <w:pPr>
        <w:outlineLvl w:val="0"/>
        <w:rPr>
          <w:rFonts w:cs="Calibri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David C. Hay</w:t>
      </w:r>
    </w:p>
    <w:p w14:paraId="2478CB4C" w14:textId="4CB36177" w:rsidR="001D2A36" w:rsidRPr="00B07A3B" w:rsidRDefault="001D2A36" w:rsidP="001D2A36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651167">
        <w:rPr>
          <w:rFonts w:cs="Calibri"/>
          <w:szCs w:val="24"/>
        </w:rPr>
        <w:t>davehay@talktalk.net</w:t>
      </w:r>
    </w:p>
    <w:p w14:paraId="339511D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8DB673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5DC24810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2EE394F" w14:textId="77777777" w:rsidR="001D2A36" w:rsidRPr="00651167" w:rsidRDefault="001D2A36" w:rsidP="001D2A36">
      <w:pPr>
        <w:contextualSpacing/>
        <w:jc w:val="both"/>
        <w:rPr>
          <w:rFonts w:cs="Calibri"/>
          <w:szCs w:val="24"/>
        </w:rPr>
      </w:pPr>
      <w:r w:rsidRPr="00651167">
        <w:rPr>
          <w:rFonts w:cs="Calibri"/>
          <w:szCs w:val="24"/>
        </w:rPr>
        <w:t xml:space="preserve">ywang13@ed.ac.uk </w:t>
      </w:r>
    </w:p>
    <w:p w14:paraId="18197833" w14:textId="77777777" w:rsidR="001D2A36" w:rsidRPr="00651167" w:rsidRDefault="001D2A36" w:rsidP="001D2A36">
      <w:pPr>
        <w:contextualSpacing/>
        <w:jc w:val="both"/>
        <w:rPr>
          <w:rFonts w:cs="Calibri"/>
          <w:szCs w:val="24"/>
        </w:rPr>
      </w:pPr>
      <w:r w:rsidRPr="00651167">
        <w:rPr>
          <w:rFonts w:cs="Calibri"/>
          <w:szCs w:val="24"/>
        </w:rPr>
        <w:t>Andrew.Smith@ed.ac.uk</w:t>
      </w:r>
    </w:p>
    <w:p w14:paraId="01538148" w14:textId="382F2700" w:rsidR="00C70C90" w:rsidRPr="00B07A3B" w:rsidRDefault="001D2A36" w:rsidP="001D2A36">
      <w:pPr>
        <w:rPr>
          <w:rFonts w:asciiTheme="minorHAnsi" w:hAnsiTheme="minorHAnsi" w:cstheme="minorHAnsi"/>
          <w:b/>
          <w:sz w:val="22"/>
          <w:szCs w:val="22"/>
        </w:rPr>
      </w:pPr>
      <w:r w:rsidRPr="00651167">
        <w:rPr>
          <w:rFonts w:cs="Calibri"/>
          <w:szCs w:val="24"/>
        </w:rPr>
        <w:t>davehay@talktalk.net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B93571B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81B09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F97A101" w14:textId="7088E04D" w:rsidR="00987081" w:rsidRPr="001D2A36" w:rsidRDefault="00987081" w:rsidP="001D2A36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D2A36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7085DE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7067B9F" w14:textId="0657A5A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D2A36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</w:p>
    <w:p w14:paraId="1A6958DD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682C9E9" w14:textId="7EAA8F6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D2A36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</w:p>
    <w:p w14:paraId="7288CF40" w14:textId="0D0FEB63" w:rsidR="00987081" w:rsidRPr="00B07A3B" w:rsidRDefault="00987081" w:rsidP="001D2A3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0583C1C4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AAD24E4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4F6D0A8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2538E23D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69A84285" w14:textId="77777777" w:rsidR="00336C61" w:rsidRPr="00B07A3B" w:rsidRDefault="00336C61" w:rsidP="00AA722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770CDB2E" w14:textId="44AE0C3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DE6ADC3" w14:textId="43CE86B3" w:rsidR="007D61A8" w:rsidRPr="00855B2E" w:rsidRDefault="0012079B" w:rsidP="00194E6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commentRangeStart w:id="2"/>
      <w:r w:rsidRPr="00855B2E">
        <w:rPr>
          <w:rStyle w:val="AuthorName"/>
          <w:rFonts w:asciiTheme="minorHAnsi" w:eastAsia="Times" w:hAnsiTheme="minorHAnsi" w:cstheme="minorHAnsi"/>
          <w:color w:val="000000" w:themeColor="text1"/>
        </w:rPr>
        <w:t>Yu Wang</w:t>
      </w:r>
      <w:commentRangeEnd w:id="2"/>
      <w:r w:rsidR="00AA7222" w:rsidRPr="00855B2E">
        <w:rPr>
          <w:rStyle w:val="CommentReference"/>
          <w:color w:val="000000" w:themeColor="text1"/>
          <w:lang w:val="x-none" w:eastAsia="x-none"/>
        </w:rPr>
        <w:commentReference w:id="2"/>
      </w:r>
      <w:r w:rsidR="007D61A8" w:rsidRPr="00855B2E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855B2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E2514" w:rsidRPr="00855B2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Editing genes in human pluripotent stem cells is challenging. </w:t>
      </w:r>
      <w:r w:rsidRPr="00855B2E">
        <w:rPr>
          <w:rFonts w:asciiTheme="minorHAnsi" w:hAnsiTheme="minorHAnsi" w:cstheme="minorHAnsi"/>
          <w:color w:val="000000" w:themeColor="text1"/>
        </w:rPr>
        <w:t xml:space="preserve">This protocol provides </w:t>
      </w:r>
      <w:r w:rsidR="001E2514" w:rsidRPr="00855B2E">
        <w:rPr>
          <w:rFonts w:asciiTheme="minorHAnsi" w:hAnsiTheme="minorHAnsi" w:cstheme="minorHAnsi"/>
          <w:color w:val="000000" w:themeColor="text1"/>
        </w:rPr>
        <w:t>detailed procedures</w:t>
      </w:r>
      <w:r w:rsidRPr="00855B2E">
        <w:rPr>
          <w:rFonts w:asciiTheme="minorHAnsi" w:hAnsiTheme="minorHAnsi" w:cstheme="minorHAnsi"/>
          <w:color w:val="000000" w:themeColor="text1"/>
        </w:rPr>
        <w:t xml:space="preserve"> </w:t>
      </w:r>
      <w:r w:rsidR="00955015">
        <w:rPr>
          <w:rFonts w:asciiTheme="minorHAnsi" w:hAnsiTheme="minorHAnsi" w:cstheme="minorHAnsi"/>
          <w:color w:val="000000" w:themeColor="text1"/>
        </w:rPr>
        <w:t xml:space="preserve">for </w:t>
      </w:r>
      <w:r w:rsidR="001E2514" w:rsidRPr="00855B2E">
        <w:rPr>
          <w:rFonts w:asciiTheme="minorHAnsi" w:hAnsiTheme="minorHAnsi" w:cstheme="minorHAnsi"/>
          <w:color w:val="000000" w:themeColor="text1"/>
        </w:rPr>
        <w:t xml:space="preserve">genome editing in these cells using paired Cas9 </w:t>
      </w:r>
      <w:proofErr w:type="spellStart"/>
      <w:r w:rsidR="001E2514" w:rsidRPr="00855B2E">
        <w:rPr>
          <w:rFonts w:asciiTheme="minorHAnsi" w:hAnsiTheme="minorHAnsi" w:cstheme="minorHAnsi"/>
          <w:color w:val="000000" w:themeColor="text1"/>
        </w:rPr>
        <w:t>nickases</w:t>
      </w:r>
      <w:proofErr w:type="spellEnd"/>
      <w:r w:rsidR="001E2514" w:rsidRPr="00855B2E">
        <w:rPr>
          <w:rFonts w:asciiTheme="minorHAnsi" w:hAnsiTheme="minorHAnsi" w:cstheme="minorHAnsi"/>
          <w:color w:val="000000" w:themeColor="text1"/>
        </w:rPr>
        <w:t xml:space="preserve"> combined with a targeting vector. </w:t>
      </w:r>
      <w:r w:rsidR="00F44ACA" w:rsidRPr="00855B2E">
        <w:rPr>
          <w:rFonts w:asciiTheme="minorHAnsi" w:hAnsiTheme="minorHAnsi" w:cstheme="minorHAnsi"/>
          <w:color w:val="000000" w:themeColor="text1"/>
        </w:rPr>
        <w:t>I</w:t>
      </w:r>
      <w:r w:rsidRPr="00855B2E">
        <w:rPr>
          <w:rFonts w:asciiTheme="minorHAnsi" w:hAnsiTheme="minorHAnsi" w:cstheme="minorHAnsi"/>
          <w:color w:val="000000" w:themeColor="text1"/>
        </w:rPr>
        <w:t xml:space="preserve">t is </w:t>
      </w:r>
      <w:r w:rsidR="001E2514" w:rsidRPr="00855B2E">
        <w:rPr>
          <w:rFonts w:asciiTheme="minorHAnsi" w:hAnsiTheme="minorHAnsi" w:cstheme="minorHAnsi"/>
          <w:color w:val="000000" w:themeColor="text1"/>
        </w:rPr>
        <w:t xml:space="preserve">reliable and </w:t>
      </w:r>
      <w:r w:rsidRPr="00855B2E">
        <w:rPr>
          <w:rFonts w:asciiTheme="minorHAnsi" w:hAnsiTheme="minorHAnsi" w:cstheme="minorHAnsi"/>
          <w:color w:val="000000" w:themeColor="text1"/>
        </w:rPr>
        <w:t>easy to follow</w:t>
      </w:r>
      <w:r w:rsidR="001E2514" w:rsidRPr="00855B2E">
        <w:rPr>
          <w:rFonts w:asciiTheme="minorHAnsi" w:hAnsiTheme="minorHAnsi" w:cstheme="minorHAnsi"/>
          <w:color w:val="000000" w:themeColor="text1"/>
        </w:rPr>
        <w:t>.</w:t>
      </w:r>
    </w:p>
    <w:p w14:paraId="08D8C81F" w14:textId="77777777" w:rsidR="00855B2E" w:rsidRPr="00855B2E" w:rsidRDefault="00855B2E" w:rsidP="00855B2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3AA2676F" w14:textId="77777777" w:rsidR="00AA7222" w:rsidRPr="00855B2E" w:rsidRDefault="00AA7222" w:rsidP="00AA7222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BB04972" w14:textId="77777777" w:rsidR="001E2514" w:rsidRPr="00855B2E" w:rsidRDefault="001E2514" w:rsidP="001E25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32B5E69A" w14:textId="7F820F92" w:rsidR="007D61A8" w:rsidRPr="00855B2E" w:rsidRDefault="00B93C1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855B2E">
        <w:rPr>
          <w:rStyle w:val="AuthorName"/>
          <w:rFonts w:asciiTheme="minorHAnsi" w:eastAsia="Times" w:hAnsiTheme="minorHAnsi" w:cstheme="minorHAnsi"/>
          <w:color w:val="000000" w:themeColor="text1"/>
        </w:rPr>
        <w:t>Yu Wang</w:t>
      </w:r>
      <w:r w:rsidR="007D61A8" w:rsidRPr="00855B2E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855B2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855B2E">
        <w:rPr>
          <w:rFonts w:asciiTheme="minorHAnsi" w:hAnsiTheme="minorHAnsi" w:cstheme="minorHAnsi"/>
          <w:color w:val="000000" w:themeColor="text1"/>
        </w:rPr>
        <w:t xml:space="preserve">The main advantage of this protocol is that </w:t>
      </w:r>
      <w:r w:rsidR="000B6DE4" w:rsidRPr="00855B2E">
        <w:rPr>
          <w:rFonts w:asciiTheme="minorHAnsi" w:hAnsiTheme="minorHAnsi" w:cstheme="minorHAnsi"/>
          <w:color w:val="000000" w:themeColor="text1"/>
        </w:rPr>
        <w:t>it is seamless genome editing. T</w:t>
      </w:r>
      <w:r w:rsidRPr="00855B2E">
        <w:rPr>
          <w:rFonts w:asciiTheme="minorHAnsi" w:hAnsiTheme="minorHAnsi" w:cstheme="minorHAnsi"/>
          <w:color w:val="000000" w:themeColor="text1"/>
        </w:rPr>
        <w:t xml:space="preserve">he two-step selection helps to enrich targeted cells and has made genotyping screening more efficient. </w:t>
      </w:r>
    </w:p>
    <w:p w14:paraId="3B9C4ABA" w14:textId="77777777" w:rsidR="00855B2E" w:rsidRPr="00855B2E" w:rsidRDefault="00855B2E" w:rsidP="00855B2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17E8A887" w14:textId="77777777" w:rsidR="00AA7222" w:rsidRPr="00855B2E" w:rsidRDefault="00AA7222" w:rsidP="00AA7222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55B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75C5ECA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7746E3B" w14:textId="3AE0E1B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8B59849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ECD2C7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685ECF51" w14:textId="31B2E880" w:rsidR="00CE10F2" w:rsidRPr="00B07A3B" w:rsidRDefault="00726A4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Gene Editing of Human Pluripotent Stem Cells</w:t>
      </w:r>
    </w:p>
    <w:p w14:paraId="18444B04" w14:textId="77867D01" w:rsidR="00125924" w:rsidRPr="00B07A3B" w:rsidRDefault="007D315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3038">
        <w:rPr>
          <w:rFonts w:asciiTheme="minorHAnsi" w:hAnsiTheme="minorHAnsi" w:cstheme="minorHAnsi"/>
        </w:rPr>
        <w:t xml:space="preserve">Maintain human pluripotent stem cells </w:t>
      </w:r>
      <w:r w:rsidRPr="007D315C">
        <w:rPr>
          <w:rFonts w:asciiTheme="minorHAnsi" w:hAnsiTheme="minorHAnsi" w:cstheme="minorHAnsi"/>
          <w:bCs/>
        </w:rPr>
        <w:t xml:space="preserve">on recombinant laminin 521-coated surfaces in </w:t>
      </w:r>
      <w:r w:rsidRPr="00C94897">
        <w:rPr>
          <w:rFonts w:asciiTheme="minorHAnsi" w:hAnsiTheme="minorHAnsi" w:cstheme="minorHAnsi"/>
          <w:bCs/>
        </w:rPr>
        <w:t>mTeSR1</w:t>
      </w:r>
      <w:r w:rsidR="005A41AC" w:rsidRPr="00C94897">
        <w:rPr>
          <w:rFonts w:asciiTheme="minorHAnsi" w:hAnsiTheme="minorHAnsi" w:cstheme="minorHAnsi"/>
          <w:bCs/>
        </w:rPr>
        <w:t xml:space="preserve"> </w:t>
      </w:r>
      <w:r w:rsidR="005A41AC" w:rsidRPr="00C94897">
        <w:rPr>
          <w:rFonts w:asciiTheme="minorHAnsi" w:hAnsiTheme="minorHAnsi" w:cstheme="minorHAnsi"/>
          <w:i/>
          <w:iCs/>
          <w:color w:val="FF0000"/>
        </w:rPr>
        <w:t>(pronounce ‘M-teaser-1’)</w:t>
      </w:r>
      <w:r w:rsidR="005A41AC" w:rsidRPr="00C94897">
        <w:rPr>
          <w:rFonts w:asciiTheme="minorHAnsi" w:hAnsiTheme="minorHAnsi" w:cstheme="minorHAnsi"/>
        </w:rPr>
        <w:t xml:space="preserve"> </w:t>
      </w:r>
      <w:r w:rsidRPr="00C94897">
        <w:rPr>
          <w:rFonts w:asciiTheme="minorHAnsi" w:hAnsiTheme="minorHAnsi" w:cstheme="minorHAnsi"/>
          <w:bCs/>
        </w:rPr>
        <w:t>medium</w:t>
      </w:r>
      <w:r w:rsidRPr="00FA30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FA303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 cells </w:t>
      </w:r>
      <w:r w:rsidRPr="00FA3038">
        <w:rPr>
          <w:rFonts w:asciiTheme="minorHAnsi" w:hAnsiTheme="minorHAnsi" w:cstheme="minorHAnsi"/>
        </w:rPr>
        <w:t>should reach 70</w:t>
      </w:r>
      <w:r w:rsidR="005A41AC">
        <w:rPr>
          <w:rFonts w:asciiTheme="minorHAnsi" w:hAnsiTheme="minorHAnsi" w:cstheme="minorHAnsi"/>
        </w:rPr>
        <w:t xml:space="preserve"> to </w:t>
      </w:r>
      <w:r w:rsidRPr="00FA3038">
        <w:rPr>
          <w:rFonts w:asciiTheme="minorHAnsi" w:hAnsiTheme="minorHAnsi" w:cstheme="minorHAnsi"/>
        </w:rPr>
        <w:t>85% confluency</w:t>
      </w:r>
      <w:r>
        <w:rPr>
          <w:rFonts w:asciiTheme="minorHAnsi" w:hAnsiTheme="minorHAnsi" w:cstheme="minorHAnsi"/>
        </w:rPr>
        <w:t xml:space="preserve"> 72 hours </w:t>
      </w:r>
      <w:r w:rsidRPr="00FA3038">
        <w:rPr>
          <w:rFonts w:asciiTheme="minorHAnsi" w:hAnsiTheme="minorHAnsi" w:cstheme="minorHAnsi"/>
        </w:rPr>
        <w:t>after a 1</w:t>
      </w:r>
      <w:r>
        <w:rPr>
          <w:rFonts w:asciiTheme="minorHAnsi" w:hAnsiTheme="minorHAnsi" w:cstheme="minorHAnsi"/>
        </w:rPr>
        <w:t xml:space="preserve"> to </w:t>
      </w:r>
      <w:r w:rsidRPr="00FA3038">
        <w:rPr>
          <w:rFonts w:asciiTheme="minorHAnsi" w:hAnsiTheme="minorHAnsi" w:cstheme="minorHAnsi"/>
        </w:rPr>
        <w:t>3 split ratio</w:t>
      </w:r>
      <w:r w:rsidR="005A41AC">
        <w:rPr>
          <w:rFonts w:asciiTheme="minorHAnsi" w:hAnsiTheme="minorHAnsi" w:cstheme="minorHAnsi"/>
        </w:rPr>
        <w:t xml:space="preserve"> </w:t>
      </w:r>
      <w:r w:rsidR="005A41AC">
        <w:rPr>
          <w:rFonts w:asciiTheme="minorHAnsi" w:hAnsiTheme="minorHAnsi" w:cstheme="minorHAnsi"/>
          <w:b/>
          <w:bCs/>
        </w:rPr>
        <w:t>[2]</w:t>
      </w:r>
      <w:r w:rsidRPr="00FA3038">
        <w:rPr>
          <w:rFonts w:asciiTheme="minorHAnsi" w:hAnsiTheme="minorHAnsi" w:cstheme="minorHAnsi"/>
        </w:rPr>
        <w:t>.</w:t>
      </w:r>
      <w:r w:rsidR="00C94897" w:rsidRPr="00B07A3B">
        <w:rPr>
          <w:rFonts w:asciiTheme="minorHAnsi" w:hAnsiTheme="minorHAnsi" w:cstheme="minorHAnsi"/>
        </w:rPr>
        <w:t xml:space="preserve"> </w:t>
      </w:r>
    </w:p>
    <w:p w14:paraId="0EFEA435" w14:textId="05E9FF62" w:rsidR="00C34F4C" w:rsidRPr="00B07A3B" w:rsidRDefault="007D315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walking to the incubator with a plate of cells in hand</w:t>
      </w:r>
      <w:r w:rsidR="005D4A46">
        <w:rPr>
          <w:rFonts w:asciiTheme="minorHAnsi" w:hAnsiTheme="minorHAnsi" w:cstheme="minorHAnsi"/>
        </w:rPr>
        <w:t xml:space="preserve"> and putting the cells in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7D315C">
        <w:rPr>
          <w:rFonts w:asciiTheme="minorHAnsi" w:hAnsiTheme="minorHAnsi" w:cstheme="minorHAnsi"/>
          <w:b/>
          <w:bCs/>
        </w:rPr>
        <w:t>37 °</w:t>
      </w:r>
      <w:proofErr w:type="gramStart"/>
      <w:r w:rsidRPr="007D315C">
        <w:rPr>
          <w:rFonts w:asciiTheme="minorHAnsi" w:hAnsiTheme="minorHAnsi" w:cstheme="minorHAnsi"/>
          <w:b/>
          <w:bCs/>
        </w:rPr>
        <w:t xml:space="preserve">C </w:t>
      </w:r>
      <w:r>
        <w:rPr>
          <w:rFonts w:asciiTheme="minorHAnsi" w:hAnsiTheme="minorHAnsi" w:cstheme="minorHAnsi"/>
          <w:b/>
          <w:bCs/>
        </w:rPr>
        <w:t>;</w:t>
      </w:r>
      <w:proofErr w:type="gramEnd"/>
      <w:r w:rsidRPr="007D315C">
        <w:rPr>
          <w:rFonts w:asciiTheme="minorHAnsi" w:hAnsiTheme="minorHAnsi" w:cstheme="minorHAnsi"/>
          <w:b/>
          <w:bCs/>
        </w:rPr>
        <w:t xml:space="preserve"> 5% CO</w:t>
      </w:r>
      <w:r w:rsidRPr="007D315C">
        <w:rPr>
          <w:rFonts w:asciiTheme="minorHAnsi" w:hAnsiTheme="minorHAnsi" w:cstheme="minorHAnsi"/>
          <w:b/>
          <w:bCs/>
          <w:vertAlign w:val="subscript"/>
        </w:rPr>
        <w:t>2</w:t>
      </w:r>
    </w:p>
    <w:p w14:paraId="59EE513B" w14:textId="14CACB55" w:rsidR="00C34F4C" w:rsidRPr="00B07A3B" w:rsidRDefault="005D4A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cells out of the incubator and inspecting them.</w:t>
      </w:r>
    </w:p>
    <w:p w14:paraId="26AF2551" w14:textId="5AB80302" w:rsidR="00CE10F2" w:rsidRPr="00B07A3B" w:rsidRDefault="005D4A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3038">
        <w:rPr>
          <w:rFonts w:asciiTheme="minorHAnsi" w:hAnsiTheme="minorHAnsi" w:cstheme="minorHAnsi"/>
        </w:rPr>
        <w:t xml:space="preserve">On the day of transfection, coat enough wells of a 24-well plate with 300 </w:t>
      </w:r>
      <w:r>
        <w:rPr>
          <w:rFonts w:asciiTheme="minorHAnsi" w:hAnsiTheme="minorHAnsi" w:cstheme="minorHAnsi"/>
        </w:rPr>
        <w:t>microliters</w:t>
      </w:r>
      <w:r w:rsidRPr="00FA3038">
        <w:rPr>
          <w:rFonts w:asciiTheme="minorHAnsi" w:hAnsiTheme="minorHAnsi" w:cstheme="minorHAnsi"/>
        </w:rPr>
        <w:t xml:space="preserve"> of the laminin 521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[1-TXT] </w:t>
      </w:r>
      <w:r>
        <w:rPr>
          <w:rFonts w:asciiTheme="minorHAnsi" w:hAnsiTheme="minorHAnsi" w:cstheme="minorHAnsi"/>
        </w:rPr>
        <w:t>and incubate the plate</w:t>
      </w:r>
      <w:r w:rsidRPr="00FA3038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Pr="00FA3038">
        <w:rPr>
          <w:rFonts w:asciiTheme="minorHAnsi" w:hAnsiTheme="minorHAnsi" w:cstheme="minorHAnsi"/>
        </w:rPr>
        <w:t xml:space="preserve"> for at least 2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[2]</w:t>
      </w:r>
      <w:r w:rsidRPr="00FA3038">
        <w:rPr>
          <w:rFonts w:asciiTheme="minorHAnsi" w:hAnsiTheme="minorHAnsi" w:cstheme="minorHAnsi"/>
        </w:rPr>
        <w:t>.</w:t>
      </w:r>
    </w:p>
    <w:p w14:paraId="283768F2" w14:textId="22C95FB0" w:rsidR="00A319BE" w:rsidRDefault="005D4A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laminin to a few wells.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5D4A46">
        <w:rPr>
          <w:rFonts w:asciiTheme="minorHAnsi" w:hAnsiTheme="minorHAnsi" w:cstheme="minorHAnsi"/>
          <w:b/>
          <w:bCs/>
        </w:rPr>
        <w:t>5 µg/mL</w:t>
      </w:r>
    </w:p>
    <w:p w14:paraId="22689AB0" w14:textId="3F3A5157" w:rsidR="005D4A46" w:rsidRPr="00B07A3B" w:rsidRDefault="005D4A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0795CACF" w14:textId="58D28FB5" w:rsidR="00FA3038" w:rsidRDefault="005D4A46" w:rsidP="00FA30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gently remove the coating solution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immediately add 300 microliters of </w:t>
      </w:r>
      <w:r w:rsidRPr="00FA3038">
        <w:rPr>
          <w:rFonts w:asciiTheme="minorHAnsi" w:hAnsiTheme="minorHAnsi" w:cstheme="minorHAnsi"/>
        </w:rPr>
        <w:t>fresh mTeSR1</w:t>
      </w:r>
      <w:r w:rsidR="007249E6">
        <w:rPr>
          <w:rFonts w:asciiTheme="minorHAnsi" w:hAnsiTheme="minorHAnsi" w:cstheme="minorHAnsi"/>
        </w:rPr>
        <w:t xml:space="preserve"> </w:t>
      </w:r>
      <w:r w:rsidRPr="00FA3038">
        <w:rPr>
          <w:rFonts w:asciiTheme="minorHAnsi" w:hAnsiTheme="minorHAnsi" w:cstheme="minorHAnsi"/>
        </w:rPr>
        <w:t xml:space="preserve">medium supplemented with 10 </w:t>
      </w:r>
      <w:r>
        <w:rPr>
          <w:rFonts w:asciiTheme="minorHAnsi" w:hAnsiTheme="minorHAnsi" w:cstheme="minorHAnsi"/>
        </w:rPr>
        <w:t>micromolar</w:t>
      </w:r>
      <w:r w:rsidRPr="00FA3038">
        <w:rPr>
          <w:rFonts w:asciiTheme="minorHAnsi" w:hAnsiTheme="minorHAnsi" w:cstheme="minorHAnsi"/>
        </w:rPr>
        <w:t xml:space="preserve"> ROCK inhibitor 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, then put the plate back in the incubator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B01F8EA" w14:textId="47A60399" w:rsidR="005D4A46" w:rsidRDefault="007249E6" w:rsidP="005D4A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coating solution from a few wells. </w:t>
      </w:r>
    </w:p>
    <w:p w14:paraId="46E4DCFF" w14:textId="554B652F" w:rsidR="007249E6" w:rsidRDefault="007249E6" w:rsidP="005D4A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medium to a few wells. </w:t>
      </w:r>
      <w:r>
        <w:rPr>
          <w:rFonts w:asciiTheme="minorHAnsi" w:hAnsiTheme="minorHAnsi" w:cstheme="minorHAnsi"/>
          <w:b/>
          <w:bCs/>
        </w:rPr>
        <w:t>TEXT: Do NOT let the wells dry!</w:t>
      </w:r>
    </w:p>
    <w:p w14:paraId="5D90D39B" w14:textId="5A5B8705" w:rsidR="007249E6" w:rsidRDefault="007249E6" w:rsidP="005D4A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04579FA4" w14:textId="212ACA7C" w:rsidR="00277DD7" w:rsidRDefault="00277DD7" w:rsidP="00277DD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Take</w:t>
      </w:r>
      <w:r w:rsidRPr="00FA3038">
        <w:rPr>
          <w:rFonts w:asciiTheme="minorHAnsi" w:hAnsiTheme="minorHAnsi" w:cstheme="minorHAnsi"/>
        </w:rPr>
        <w:t xml:space="preserve"> the stock human pluripotent stem cells </w:t>
      </w:r>
      <w:r>
        <w:rPr>
          <w:rFonts w:asciiTheme="minorHAnsi" w:hAnsiTheme="minorHAnsi" w:cstheme="minorHAnsi"/>
        </w:rPr>
        <w:t>out of</w:t>
      </w:r>
      <w:r w:rsidRPr="00FA3038">
        <w:rPr>
          <w:rFonts w:asciiTheme="minorHAnsi" w:hAnsiTheme="minorHAnsi" w:cstheme="minorHAnsi"/>
        </w:rPr>
        <w:t xml:space="preserve"> the incubator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A3038">
        <w:rPr>
          <w:rFonts w:asciiTheme="minorHAnsi" w:hAnsiTheme="minorHAnsi" w:cstheme="minorHAnsi"/>
        </w:rPr>
        <w:t>, remove spent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A3038">
        <w:rPr>
          <w:rFonts w:asciiTheme="minorHAnsi" w:hAnsiTheme="minorHAnsi" w:cstheme="minorHAnsi"/>
        </w:rPr>
        <w:t xml:space="preserve">, and wash the cells once </w:t>
      </w:r>
      <w:r>
        <w:rPr>
          <w:rFonts w:asciiTheme="minorHAnsi" w:hAnsiTheme="minorHAnsi" w:cstheme="minorHAnsi"/>
        </w:rPr>
        <w:t xml:space="preserve">with </w:t>
      </w:r>
      <w:r w:rsidRPr="00FA3038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milliliter</w:t>
      </w:r>
      <w:r w:rsidRPr="00FA3038">
        <w:rPr>
          <w:rFonts w:asciiTheme="minorHAnsi" w:hAnsiTheme="minorHAnsi" w:cstheme="minorHAnsi"/>
        </w:rPr>
        <w:t xml:space="preserve"> of sterile DPBS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FA303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add 1 milliliter of </w:t>
      </w:r>
      <w:r w:rsidRPr="00FA3038">
        <w:rPr>
          <w:rFonts w:asciiTheme="minorHAnsi" w:hAnsiTheme="minorHAnsi" w:cstheme="minorHAnsi"/>
        </w:rPr>
        <w:t xml:space="preserve">gentle cell dissociation reagent to each well </w:t>
      </w:r>
      <w:r>
        <w:rPr>
          <w:rFonts w:asciiTheme="minorHAnsi" w:hAnsiTheme="minorHAnsi" w:cstheme="minorHAnsi"/>
          <w:b/>
          <w:bCs/>
        </w:rPr>
        <w:t xml:space="preserve">[4] </w:t>
      </w:r>
      <w:r w:rsidRPr="00FA3038">
        <w:rPr>
          <w:rFonts w:asciiTheme="minorHAnsi" w:hAnsiTheme="minorHAnsi" w:cstheme="minorHAnsi"/>
        </w:rPr>
        <w:t>and incubate</w:t>
      </w:r>
      <w:r>
        <w:rPr>
          <w:rFonts w:asciiTheme="minorHAnsi" w:hAnsiTheme="minorHAnsi" w:cstheme="minorHAnsi"/>
        </w:rPr>
        <w:t xml:space="preserve"> it</w:t>
      </w:r>
      <w:r w:rsidRPr="00FA3038">
        <w:rPr>
          <w:rFonts w:asciiTheme="minorHAnsi" w:hAnsiTheme="minorHAnsi" w:cstheme="minorHAnsi"/>
        </w:rPr>
        <w:t xml:space="preserve"> at 37 </w:t>
      </w:r>
      <w:r w:rsidR="008B4356">
        <w:rPr>
          <w:rFonts w:asciiTheme="minorHAnsi" w:hAnsiTheme="minorHAnsi" w:cstheme="minorHAnsi"/>
        </w:rPr>
        <w:t>degrees Celsius</w:t>
      </w:r>
      <w:r w:rsidRPr="00FA3038">
        <w:rPr>
          <w:rFonts w:asciiTheme="minorHAnsi" w:hAnsiTheme="minorHAnsi" w:cstheme="minorHAnsi"/>
        </w:rPr>
        <w:t xml:space="preserve"> for 6</w:t>
      </w:r>
      <w:r>
        <w:rPr>
          <w:rFonts w:asciiTheme="minorHAnsi" w:hAnsiTheme="minorHAnsi" w:cstheme="minorHAnsi"/>
        </w:rPr>
        <w:t xml:space="preserve"> to </w:t>
      </w:r>
      <w:r w:rsidRPr="00FA3038">
        <w:rPr>
          <w:rFonts w:asciiTheme="minorHAnsi" w:hAnsiTheme="minorHAnsi" w:cstheme="minorHAnsi"/>
        </w:rPr>
        <w:t>8 min</w:t>
      </w:r>
      <w:r>
        <w:rPr>
          <w:rFonts w:asciiTheme="minorHAnsi" w:hAnsiTheme="minorHAnsi" w:cstheme="minorHAnsi"/>
        </w:rPr>
        <w:t>utes</w:t>
      </w:r>
      <w:r w:rsidRPr="00FA3038">
        <w:rPr>
          <w:rFonts w:asciiTheme="minorHAnsi" w:hAnsiTheme="minorHAnsi" w:cstheme="minorHAnsi"/>
        </w:rPr>
        <w:t xml:space="preserve"> to dissociate the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>
        <w:rPr>
          <w:rFonts w:asciiTheme="minorHAnsi" w:hAnsiTheme="minorHAnsi" w:cstheme="minorHAnsi"/>
        </w:rPr>
        <w:t xml:space="preserve">. </w:t>
      </w:r>
    </w:p>
    <w:p w14:paraId="36474BF1" w14:textId="5BA00CF0" w:rsidR="00277DD7" w:rsidRDefault="00277DD7" w:rsidP="00277D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a plate of cells out of an incubator.</w:t>
      </w:r>
    </w:p>
    <w:p w14:paraId="261D3A37" w14:textId="67C28A6A" w:rsidR="00277DD7" w:rsidRDefault="00277DD7" w:rsidP="00277D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spent medium. </w:t>
      </w:r>
    </w:p>
    <w:p w14:paraId="2D44F8A6" w14:textId="06F9850C" w:rsidR="00277DD7" w:rsidRDefault="00277DD7" w:rsidP="00277D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DPBS to the cells, with the DPBS container in the shot. </w:t>
      </w:r>
    </w:p>
    <w:p w14:paraId="5CDF103C" w14:textId="3BD4D397" w:rsidR="00277DD7" w:rsidRDefault="00277DD7" w:rsidP="00277D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dissociation reagent to a few wells, with the reagent container in the shot. </w:t>
      </w:r>
    </w:p>
    <w:p w14:paraId="6EC61CBF" w14:textId="021572A7" w:rsidR="00277DD7" w:rsidRDefault="00277DD7" w:rsidP="00277DD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incubator. </w:t>
      </w:r>
    </w:p>
    <w:p w14:paraId="1DC24859" w14:textId="0985C73C" w:rsidR="008B4356" w:rsidRDefault="008B4356" w:rsidP="008B435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Gently tap the plate to make sure that the cells can detach easily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use a P1000 tip to lift the cells by pipetting up and down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Add 2 milliliters of mTeSR1 </w:t>
      </w:r>
      <w:r w:rsidR="00955015" w:rsidRPr="00C94897">
        <w:rPr>
          <w:rFonts w:asciiTheme="minorHAnsi" w:hAnsiTheme="minorHAnsi" w:cstheme="minorHAnsi"/>
          <w:i/>
          <w:iCs/>
          <w:color w:val="FF0000"/>
        </w:rPr>
        <w:t>(pronounce ‘M-teaser-1’)</w:t>
      </w:r>
      <w:r w:rsidR="00955015" w:rsidRPr="00C948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medium with ROCK inhibitor to terminate the dissociation </w:t>
      </w:r>
      <w:r>
        <w:rPr>
          <w:rFonts w:asciiTheme="minorHAnsi" w:hAnsiTheme="minorHAnsi" w:cstheme="minorHAnsi"/>
          <w:b/>
          <w:bCs/>
        </w:rPr>
        <w:lastRenderedPageBreak/>
        <w:t>[3]</w:t>
      </w:r>
      <w:r>
        <w:rPr>
          <w:rFonts w:asciiTheme="minorHAnsi" w:hAnsiTheme="minorHAnsi" w:cstheme="minorHAnsi"/>
        </w:rPr>
        <w:t xml:space="preserve">, mix the suspension well and transfer it to a 50-milliliter tube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  <w:r w:rsidR="00C94897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AD6F39C" w14:textId="77777777" w:rsidR="008B4356" w:rsidRDefault="008B4356" w:rsidP="008B43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gently tapping the plate. </w:t>
      </w:r>
    </w:p>
    <w:p w14:paraId="6538E261" w14:textId="77777777" w:rsidR="008B4356" w:rsidRDefault="008B4356" w:rsidP="008B43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lifting the cells with the pipette. </w:t>
      </w:r>
    </w:p>
    <w:p w14:paraId="2B016C7E" w14:textId="77777777" w:rsidR="008B4356" w:rsidRDefault="008B4356" w:rsidP="008B43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a few wells, with the medium container in the shot. </w:t>
      </w:r>
    </w:p>
    <w:p w14:paraId="1A5D3891" w14:textId="77777777" w:rsidR="008B4356" w:rsidRDefault="008B4356" w:rsidP="008B43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 suspension to a tube. </w:t>
      </w:r>
    </w:p>
    <w:p w14:paraId="0BDC33E2" w14:textId="5F865F44" w:rsidR="008B4356" w:rsidRDefault="008B4356" w:rsidP="008B435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Centrifuge the cells at </w:t>
      </w:r>
      <w:r w:rsidRPr="00FA3038">
        <w:rPr>
          <w:rFonts w:asciiTheme="minorHAnsi" w:hAnsiTheme="minorHAnsi" w:cstheme="minorHAnsi"/>
        </w:rPr>
        <w:t xml:space="preserve">200 </w:t>
      </w:r>
      <w:r w:rsidRPr="008B4356">
        <w:rPr>
          <w:rFonts w:asciiTheme="minorHAnsi" w:hAnsiTheme="minorHAnsi" w:cstheme="minorHAnsi"/>
          <w:i/>
          <w:iCs/>
        </w:rPr>
        <w:t>x g</w:t>
      </w:r>
      <w:r w:rsidRPr="00FA3038">
        <w:rPr>
          <w:rFonts w:asciiTheme="minorHAnsi" w:hAnsiTheme="minorHAnsi" w:cstheme="minorHAnsi"/>
        </w:rPr>
        <w:t xml:space="preserve"> for 3 min</w:t>
      </w:r>
      <w:r>
        <w:rPr>
          <w:rFonts w:asciiTheme="minorHAnsi" w:hAnsiTheme="minorHAnsi" w:cstheme="minorHAnsi"/>
        </w:rPr>
        <w:t>utes</w:t>
      </w:r>
      <w:r w:rsidR="00447313">
        <w:rPr>
          <w:rFonts w:asciiTheme="minorHAnsi" w:hAnsiTheme="minorHAnsi" w:cstheme="minorHAnsi"/>
        </w:rPr>
        <w:t xml:space="preserve"> </w:t>
      </w:r>
      <w:r w:rsidR="00447313">
        <w:rPr>
          <w:rFonts w:asciiTheme="minorHAnsi" w:hAnsiTheme="minorHAnsi" w:cstheme="minorHAnsi"/>
          <w:b/>
          <w:bCs/>
        </w:rPr>
        <w:t>[1]</w:t>
      </w:r>
      <w:r w:rsidR="00447313">
        <w:rPr>
          <w:rFonts w:asciiTheme="minorHAnsi" w:hAnsiTheme="minorHAnsi" w:cstheme="minorHAnsi"/>
        </w:rPr>
        <w:t xml:space="preserve">, then remove the supernatant </w:t>
      </w:r>
      <w:r w:rsidR="00447313">
        <w:rPr>
          <w:rFonts w:asciiTheme="minorHAnsi" w:hAnsiTheme="minorHAnsi" w:cstheme="minorHAnsi"/>
          <w:b/>
          <w:bCs/>
        </w:rPr>
        <w:t>[2]</w:t>
      </w:r>
      <w:r w:rsidR="00447313">
        <w:rPr>
          <w:rFonts w:asciiTheme="minorHAnsi" w:hAnsiTheme="minorHAnsi" w:cstheme="minorHAnsi"/>
        </w:rPr>
        <w:t xml:space="preserve"> and resuspend the cells in 2 milliliters of mTeSR1 medium with ROCK inhibitor </w:t>
      </w:r>
      <w:r w:rsidR="00447313">
        <w:rPr>
          <w:rFonts w:asciiTheme="minorHAnsi" w:hAnsiTheme="minorHAnsi" w:cstheme="minorHAnsi"/>
          <w:b/>
          <w:bCs/>
        </w:rPr>
        <w:t>[3]</w:t>
      </w:r>
      <w:r w:rsidR="00447313">
        <w:rPr>
          <w:rFonts w:asciiTheme="minorHAnsi" w:hAnsiTheme="minorHAnsi" w:cstheme="minorHAnsi"/>
        </w:rPr>
        <w:t xml:space="preserve">. Count the cells using a hemocytometer and Trypan Blue </w:t>
      </w:r>
      <w:r w:rsidR="00447313">
        <w:rPr>
          <w:rFonts w:asciiTheme="minorHAnsi" w:hAnsiTheme="minorHAnsi" w:cstheme="minorHAnsi"/>
          <w:b/>
          <w:bCs/>
        </w:rPr>
        <w:t>[4]</w:t>
      </w:r>
      <w:r w:rsidR="00447313">
        <w:rPr>
          <w:rFonts w:asciiTheme="minorHAnsi" w:hAnsiTheme="minorHAnsi" w:cstheme="minorHAnsi"/>
        </w:rPr>
        <w:t xml:space="preserve">. </w:t>
      </w:r>
    </w:p>
    <w:p w14:paraId="4101A25F" w14:textId="5924F4D0" w:rsidR="00447313" w:rsidRDefault="00447313" w:rsidP="004473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the centrifuge and closing the lid. </w:t>
      </w:r>
    </w:p>
    <w:p w14:paraId="79D0C845" w14:textId="090B1FED" w:rsidR="00447313" w:rsidRDefault="00447313" w:rsidP="004473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0AD483CB" w14:textId="44F827FA" w:rsidR="00447313" w:rsidRDefault="00447313" w:rsidP="004473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7F2288C5" w14:textId="38F5171A" w:rsidR="00447313" w:rsidRDefault="00447313" w:rsidP="004473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hemocytometer. </w:t>
      </w:r>
    </w:p>
    <w:p w14:paraId="38EAFB8C" w14:textId="3722010A" w:rsidR="00CF3504" w:rsidRDefault="00447313" w:rsidP="004473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Transfer 800,000 to one million cells to a 1.5-milliliter tube for each </w:t>
      </w:r>
      <w:r w:rsidRPr="00FA3038">
        <w:rPr>
          <w:rFonts w:asciiTheme="minorHAnsi" w:hAnsiTheme="minorHAnsi" w:cstheme="minorHAnsi"/>
        </w:rPr>
        <w:t>nucleofection reaction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centrifuge the</w:t>
      </w:r>
      <w:r w:rsidR="00CF3504">
        <w:rPr>
          <w:rFonts w:asciiTheme="minorHAnsi" w:hAnsiTheme="minorHAnsi" w:cstheme="minorHAnsi"/>
        </w:rPr>
        <w:t xml:space="preserve">m at 200 </w:t>
      </w:r>
      <w:r w:rsidR="00CF3504">
        <w:rPr>
          <w:rFonts w:asciiTheme="minorHAnsi" w:hAnsiTheme="minorHAnsi" w:cstheme="minorHAnsi"/>
          <w:i/>
          <w:iCs/>
        </w:rPr>
        <w:t>x g</w:t>
      </w:r>
      <w:r w:rsidR="00CF3504">
        <w:rPr>
          <w:rFonts w:asciiTheme="minorHAnsi" w:hAnsiTheme="minorHAnsi" w:cstheme="minorHAnsi"/>
        </w:rPr>
        <w:t xml:space="preserve"> for 3 minutes </w:t>
      </w:r>
      <w:r w:rsidR="00CF3504">
        <w:rPr>
          <w:rFonts w:asciiTheme="minorHAnsi" w:hAnsiTheme="minorHAnsi" w:cstheme="minorHAnsi"/>
          <w:b/>
          <w:bCs/>
        </w:rPr>
        <w:t>[2]</w:t>
      </w:r>
      <w:r w:rsidR="00CF3504">
        <w:rPr>
          <w:rFonts w:asciiTheme="minorHAnsi" w:hAnsiTheme="minorHAnsi" w:cstheme="minorHAnsi"/>
        </w:rPr>
        <w:t xml:space="preserve">, then carefully aspirate the supernatant </w:t>
      </w:r>
      <w:r w:rsidR="00CF3504">
        <w:rPr>
          <w:rFonts w:asciiTheme="minorHAnsi" w:hAnsiTheme="minorHAnsi" w:cstheme="minorHAnsi"/>
          <w:b/>
          <w:bCs/>
        </w:rPr>
        <w:t>[3]</w:t>
      </w:r>
      <w:r w:rsidR="00CF3504">
        <w:rPr>
          <w:rFonts w:asciiTheme="minorHAnsi" w:hAnsiTheme="minorHAnsi" w:cstheme="minorHAnsi"/>
        </w:rPr>
        <w:t xml:space="preserve">. </w:t>
      </w:r>
      <w:r w:rsidR="00C94897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F43BD63" w14:textId="77777777" w:rsidR="00CF3504" w:rsidRDefault="00CF3504" w:rsidP="00CF35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cells to a 1.5mL tube. </w:t>
      </w:r>
    </w:p>
    <w:p w14:paraId="11406A48" w14:textId="77777777" w:rsidR="00CF3504" w:rsidRDefault="00CF3504" w:rsidP="00CF35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tubes in the centrifuge and closing the lid. </w:t>
      </w:r>
    </w:p>
    <w:p w14:paraId="5270BE5D" w14:textId="77777777" w:rsidR="00CF3504" w:rsidRDefault="00CF3504" w:rsidP="00CF35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supernatant from one tube. </w:t>
      </w:r>
    </w:p>
    <w:p w14:paraId="2D840BF9" w14:textId="6084A929" w:rsidR="00447313" w:rsidRDefault="00CF3504" w:rsidP="00CF350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3038">
        <w:rPr>
          <w:rFonts w:asciiTheme="minorHAnsi" w:hAnsiTheme="minorHAnsi" w:cstheme="minorHAnsi"/>
        </w:rPr>
        <w:t xml:space="preserve">Mix 3 </w:t>
      </w:r>
      <w:r>
        <w:rPr>
          <w:rFonts w:asciiTheme="minorHAnsi" w:hAnsiTheme="minorHAnsi" w:cstheme="minorHAnsi"/>
        </w:rPr>
        <w:t>micrograms</w:t>
      </w:r>
      <w:r w:rsidRPr="00FA3038">
        <w:rPr>
          <w:rFonts w:asciiTheme="minorHAnsi" w:hAnsiTheme="minorHAnsi" w:cstheme="minorHAnsi"/>
        </w:rPr>
        <w:t xml:space="preserve"> of the paired Cas9n-sgRNA </w:t>
      </w:r>
      <w:r w:rsidRPr="00CF3504">
        <w:rPr>
          <w:rFonts w:asciiTheme="minorHAnsi" w:hAnsiTheme="minorHAnsi" w:cstheme="minorHAnsi"/>
          <w:i/>
          <w:iCs/>
          <w:color w:val="FF0000"/>
        </w:rPr>
        <w:t>(pronounce ‘cas-9-N-</w:t>
      </w:r>
      <w:r w:rsidR="00C94897">
        <w:rPr>
          <w:rFonts w:asciiTheme="minorHAnsi" w:hAnsiTheme="minorHAnsi" w:cstheme="minorHAnsi"/>
          <w:i/>
          <w:iCs/>
          <w:color w:val="FF0000"/>
        </w:rPr>
        <w:t>single</w:t>
      </w:r>
      <w:r w:rsidRPr="00CF3504">
        <w:rPr>
          <w:rFonts w:asciiTheme="minorHAnsi" w:hAnsiTheme="minorHAnsi" w:cstheme="minorHAnsi"/>
          <w:i/>
          <w:iCs/>
          <w:color w:val="FF0000"/>
        </w:rPr>
        <w:t>-</w:t>
      </w:r>
      <w:r w:rsidR="00C94897">
        <w:rPr>
          <w:rFonts w:asciiTheme="minorHAnsi" w:hAnsiTheme="minorHAnsi" w:cstheme="minorHAnsi"/>
          <w:i/>
          <w:iCs/>
          <w:color w:val="FF0000"/>
        </w:rPr>
        <w:t>guide</w:t>
      </w:r>
      <w:r w:rsidRPr="00CF3504">
        <w:rPr>
          <w:rFonts w:asciiTheme="minorHAnsi" w:hAnsiTheme="minorHAnsi" w:cstheme="minorHAnsi"/>
          <w:i/>
          <w:iCs/>
          <w:color w:val="FF0000"/>
        </w:rPr>
        <w:t>-R-N-A’)</w:t>
      </w:r>
      <w:r>
        <w:rPr>
          <w:rFonts w:asciiTheme="minorHAnsi" w:hAnsiTheme="minorHAnsi" w:cstheme="minorHAnsi"/>
        </w:rPr>
        <w:t xml:space="preserve"> </w:t>
      </w:r>
      <w:r w:rsidRPr="00FA3038">
        <w:rPr>
          <w:rFonts w:asciiTheme="minorHAnsi" w:hAnsiTheme="minorHAnsi" w:cstheme="minorHAnsi"/>
        </w:rPr>
        <w:t xml:space="preserve">expression plasmids and 5 </w:t>
      </w:r>
      <w:r>
        <w:rPr>
          <w:rFonts w:asciiTheme="minorHAnsi" w:hAnsiTheme="minorHAnsi" w:cstheme="minorHAnsi"/>
        </w:rPr>
        <w:t>micrograms</w:t>
      </w:r>
      <w:r w:rsidRPr="00FA3038">
        <w:rPr>
          <w:rFonts w:asciiTheme="minorHAnsi" w:hAnsiTheme="minorHAnsi" w:cstheme="minorHAnsi"/>
        </w:rPr>
        <w:t xml:space="preserve"> of targeting vector plasmid in 100 </w:t>
      </w:r>
      <w:r>
        <w:rPr>
          <w:rFonts w:asciiTheme="minorHAnsi" w:hAnsiTheme="minorHAnsi" w:cstheme="minorHAnsi"/>
        </w:rPr>
        <w:t>microliters</w:t>
      </w:r>
      <w:r w:rsidRPr="00FA3038">
        <w:rPr>
          <w:rFonts w:asciiTheme="minorHAnsi" w:hAnsiTheme="minorHAnsi" w:cstheme="minorHAnsi"/>
        </w:rPr>
        <w:t xml:space="preserve"> of mixed nucleofection solution from the human stem cell nucleofection kit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A303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Prepare </w:t>
      </w:r>
      <w:r w:rsidRPr="00FA3038">
        <w:rPr>
          <w:rFonts w:asciiTheme="minorHAnsi" w:hAnsiTheme="minorHAnsi" w:cstheme="minorHAnsi"/>
        </w:rPr>
        <w:t>a GFP control plasmid mix as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A3038">
        <w:rPr>
          <w:rFonts w:asciiTheme="minorHAnsi" w:hAnsiTheme="minorHAnsi" w:cstheme="minorHAnsi"/>
        </w:rPr>
        <w:t>.</w:t>
      </w:r>
      <w:r w:rsidR="00C94897" w:rsidRPr="00C9489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94897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D58F330" w14:textId="05EA9176" w:rsidR="00CF3504" w:rsidRDefault="00CF3504" w:rsidP="00CF35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plasmids to a tube with nucleofection solution. </w:t>
      </w:r>
    </w:p>
    <w:p w14:paraId="179152A8" w14:textId="77777777" w:rsidR="00CF3504" w:rsidRDefault="00CF3504" w:rsidP="00CF350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control, with the tube clearly labeled. </w:t>
      </w:r>
    </w:p>
    <w:p w14:paraId="008871C4" w14:textId="45FF0F93" w:rsidR="00CF3504" w:rsidRDefault="00CF3504" w:rsidP="00CF350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Resuspend the cells with the DNA mix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transfer them to an electroporation cuvette, making sure to avoid air bubbles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EA1051" w:rsidRPr="00FA3038">
        <w:rPr>
          <w:rFonts w:asciiTheme="minorHAnsi" w:hAnsiTheme="minorHAnsi" w:cstheme="minorHAnsi"/>
        </w:rPr>
        <w:t xml:space="preserve">Electroporate the cells </w:t>
      </w:r>
      <w:r w:rsidR="00EA1051">
        <w:rPr>
          <w:rFonts w:asciiTheme="minorHAnsi" w:hAnsiTheme="minorHAnsi" w:cstheme="minorHAnsi"/>
        </w:rPr>
        <w:t xml:space="preserve">with </w:t>
      </w:r>
      <w:r w:rsidR="00EA1051" w:rsidRPr="00FA3038">
        <w:rPr>
          <w:rFonts w:asciiTheme="minorHAnsi" w:hAnsiTheme="minorHAnsi" w:cstheme="minorHAnsi"/>
        </w:rPr>
        <w:t xml:space="preserve">the nucleofection device </w:t>
      </w:r>
      <w:r w:rsidR="00EA1051">
        <w:rPr>
          <w:rFonts w:asciiTheme="minorHAnsi" w:hAnsiTheme="minorHAnsi" w:cstheme="minorHAnsi"/>
        </w:rPr>
        <w:t>using</w:t>
      </w:r>
      <w:r w:rsidR="00EA1051" w:rsidRPr="00FA3038">
        <w:rPr>
          <w:rFonts w:asciiTheme="minorHAnsi" w:hAnsiTheme="minorHAnsi" w:cstheme="minorHAnsi"/>
        </w:rPr>
        <w:t xml:space="preserve"> the optimized conditions for human pluripotent stem cells</w:t>
      </w:r>
      <w:r w:rsidR="00EA1051">
        <w:rPr>
          <w:rFonts w:asciiTheme="minorHAnsi" w:hAnsiTheme="minorHAnsi" w:cstheme="minorHAnsi"/>
        </w:rPr>
        <w:t xml:space="preserve"> </w:t>
      </w:r>
      <w:r w:rsidR="00EA1051">
        <w:rPr>
          <w:rFonts w:asciiTheme="minorHAnsi" w:hAnsiTheme="minorHAnsi" w:cstheme="minorHAnsi"/>
          <w:b/>
          <w:bCs/>
        </w:rPr>
        <w:t>[3]</w:t>
      </w:r>
      <w:r w:rsidR="00EA1051" w:rsidRPr="00FA3038">
        <w:rPr>
          <w:rFonts w:asciiTheme="minorHAnsi" w:hAnsiTheme="minorHAnsi" w:cstheme="minorHAnsi"/>
        </w:rPr>
        <w:t>.</w:t>
      </w:r>
      <w:r w:rsidR="00C94897" w:rsidRPr="00C9489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94897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3CF0A5C" w14:textId="024E4BDE" w:rsidR="00EA1051" w:rsidRDefault="00EA1051" w:rsidP="00EA10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10C13DF2" w14:textId="02F8B506" w:rsidR="00EA1051" w:rsidRDefault="00EA1051" w:rsidP="00EA10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cells to a cuvette. </w:t>
      </w:r>
    </w:p>
    <w:p w14:paraId="1A456A9E" w14:textId="2F592C70" w:rsidR="00EA1051" w:rsidRDefault="00EA1051" w:rsidP="00EA10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electroporating the cells. </w:t>
      </w:r>
    </w:p>
    <w:p w14:paraId="0B0AA2BA" w14:textId="201847C5" w:rsidR="00EA1051" w:rsidRDefault="00EA1051" w:rsidP="00EA105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3038">
        <w:rPr>
          <w:rFonts w:asciiTheme="minorHAnsi" w:hAnsiTheme="minorHAnsi" w:cstheme="minorHAnsi"/>
        </w:rPr>
        <w:lastRenderedPageBreak/>
        <w:t xml:space="preserve">Immediately add 500 </w:t>
      </w:r>
      <w:r>
        <w:rPr>
          <w:rFonts w:asciiTheme="minorHAnsi" w:hAnsiTheme="minorHAnsi" w:cstheme="minorHAnsi"/>
        </w:rPr>
        <w:t>microliters</w:t>
      </w:r>
      <w:r w:rsidRPr="00FA3038">
        <w:rPr>
          <w:rFonts w:asciiTheme="minorHAnsi" w:hAnsiTheme="minorHAnsi" w:cstheme="minorHAnsi"/>
        </w:rPr>
        <w:t xml:space="preserve"> of fresh and warm mTeSR1 medium supplemented with 10 </w:t>
      </w:r>
      <w:r>
        <w:rPr>
          <w:rFonts w:asciiTheme="minorHAnsi" w:hAnsiTheme="minorHAnsi" w:cstheme="minorHAnsi"/>
        </w:rPr>
        <w:t>micromolar</w:t>
      </w:r>
      <w:r w:rsidRPr="00FA3038">
        <w:rPr>
          <w:rFonts w:asciiTheme="minorHAnsi" w:hAnsiTheme="minorHAnsi" w:cstheme="minorHAnsi"/>
        </w:rPr>
        <w:t xml:space="preserve"> ROCK inhibitor to the electroporated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FA30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FA3038">
        <w:rPr>
          <w:rFonts w:asciiTheme="minorHAnsi" w:hAnsiTheme="minorHAnsi" w:cstheme="minorHAnsi"/>
        </w:rPr>
        <w:t xml:space="preserve">ransfer the mix to 2 wells of </w:t>
      </w:r>
      <w:r>
        <w:rPr>
          <w:rFonts w:asciiTheme="minorHAnsi" w:hAnsiTheme="minorHAnsi" w:cstheme="minorHAnsi"/>
        </w:rPr>
        <w:t xml:space="preserve">the previously prepared </w:t>
      </w:r>
      <w:r w:rsidRPr="00FA3038">
        <w:rPr>
          <w:rFonts w:asciiTheme="minorHAnsi" w:hAnsiTheme="minorHAnsi" w:cstheme="minorHAnsi"/>
        </w:rPr>
        <w:t xml:space="preserve">24-well plate </w:t>
      </w:r>
      <w:r>
        <w:rPr>
          <w:rFonts w:asciiTheme="minorHAnsi" w:hAnsiTheme="minorHAnsi" w:cstheme="minorHAnsi"/>
          <w:b/>
          <w:bCs/>
        </w:rPr>
        <w:t>[2]</w:t>
      </w:r>
      <w:r w:rsidRPr="00FA303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Put the plate in a 37-degree Celsius incubator supplied with 5% carbon dioxide to allow the cells to recover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C94897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2045C50" w14:textId="67220DE1" w:rsidR="00EA1051" w:rsidRDefault="00EA1051" w:rsidP="00EA10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medium to cells, with the medium container in the shot. </w:t>
      </w:r>
    </w:p>
    <w:p w14:paraId="509B4516" w14:textId="3E1D086A" w:rsidR="00EA1051" w:rsidRDefault="00EA1051" w:rsidP="00EA10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the 24-well plate. </w:t>
      </w:r>
    </w:p>
    <w:p w14:paraId="7AD8AAF0" w14:textId="3E87417E" w:rsidR="00EA1051" w:rsidRDefault="00EA1051" w:rsidP="00EA10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65E8638D" w14:textId="6619442C" w:rsidR="00EA1051" w:rsidRDefault="00EA1051" w:rsidP="00EA105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Replace the cell maintenance medium after 12 to 16 hours, withdrawing the ROCK inhibitor if the cells establish cell to cell contact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After 24 to 48 hours, check the nucleofection efficiency by examining GFP expression in the control cells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C94897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EFFC4B5" w14:textId="7B79208F" w:rsidR="006E40EB" w:rsidRDefault="006E40EB" w:rsidP="006E40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the maintenance medium. </w:t>
      </w:r>
    </w:p>
    <w:p w14:paraId="70E31A5D" w14:textId="5F74ED4B" w:rsidR="006E40EB" w:rsidRDefault="006E40EB" w:rsidP="006E40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examining cells under a microscope. </w:t>
      </w:r>
    </w:p>
    <w:p w14:paraId="23C045D1" w14:textId="6C38EF4F" w:rsidR="006E40EB" w:rsidRDefault="006E40EB" w:rsidP="006E40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 </w:t>
      </w:r>
      <w:r w:rsidRPr="00FA3038">
        <w:rPr>
          <w:rFonts w:asciiTheme="minorHAnsi" w:hAnsiTheme="minorHAnsi" w:cstheme="minorHAnsi"/>
        </w:rPr>
        <w:t xml:space="preserve">selecting cells by supplementing the mTeSR1 </w:t>
      </w:r>
      <w:r w:rsidR="00955015" w:rsidRPr="00C94897">
        <w:rPr>
          <w:rFonts w:asciiTheme="minorHAnsi" w:hAnsiTheme="minorHAnsi" w:cstheme="minorHAnsi"/>
          <w:i/>
          <w:iCs/>
          <w:color w:val="FF0000"/>
        </w:rPr>
        <w:t>(pronounce ‘M-teaser-1’)</w:t>
      </w:r>
      <w:r w:rsidR="00955015" w:rsidRPr="00C94897">
        <w:rPr>
          <w:rFonts w:asciiTheme="minorHAnsi" w:hAnsiTheme="minorHAnsi" w:cstheme="minorHAnsi"/>
        </w:rPr>
        <w:t xml:space="preserve"> </w:t>
      </w:r>
      <w:r w:rsidRPr="00FA3038">
        <w:rPr>
          <w:rFonts w:asciiTheme="minorHAnsi" w:hAnsiTheme="minorHAnsi" w:cstheme="minorHAnsi"/>
        </w:rPr>
        <w:t xml:space="preserve">medium with 1 </w:t>
      </w:r>
      <w:r>
        <w:rPr>
          <w:rFonts w:asciiTheme="minorHAnsi" w:hAnsiTheme="minorHAnsi" w:cstheme="minorHAnsi"/>
        </w:rPr>
        <w:t>microgram per milliliter</w:t>
      </w:r>
      <w:r w:rsidRPr="00FA3038">
        <w:rPr>
          <w:rFonts w:asciiTheme="minorHAnsi" w:hAnsiTheme="minorHAnsi" w:cstheme="minorHAnsi"/>
        </w:rPr>
        <w:t xml:space="preserve"> puromycin</w:t>
      </w:r>
      <w:r>
        <w:rPr>
          <w:rFonts w:asciiTheme="minorHAnsi" w:hAnsiTheme="minorHAnsi" w:cstheme="minorHAnsi"/>
        </w:rPr>
        <w:t xml:space="preserve"> 48 hours after nucleofection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After 72 hours, </w:t>
      </w:r>
      <w:r w:rsidRPr="00FA3038">
        <w:rPr>
          <w:rFonts w:asciiTheme="minorHAnsi" w:hAnsiTheme="minorHAnsi" w:cstheme="minorHAnsi"/>
        </w:rPr>
        <w:t xml:space="preserve">supplement the medium with 0.5 </w:t>
      </w:r>
      <w:r>
        <w:rPr>
          <w:rFonts w:asciiTheme="minorHAnsi" w:hAnsiTheme="minorHAnsi" w:cstheme="minorHAnsi"/>
        </w:rPr>
        <w:t>micrograms per milliliter</w:t>
      </w:r>
      <w:r w:rsidRPr="00FA3038">
        <w:rPr>
          <w:rFonts w:asciiTheme="minorHAnsi" w:hAnsiTheme="minorHAnsi" w:cstheme="minorHAnsi"/>
        </w:rPr>
        <w:t xml:space="preserve"> puromycin</w:t>
      </w:r>
      <w:r w:rsidR="002A23D1">
        <w:rPr>
          <w:rFonts w:asciiTheme="minorHAnsi" w:hAnsiTheme="minorHAnsi" w:cstheme="minorHAnsi"/>
        </w:rPr>
        <w:t xml:space="preserve"> </w:t>
      </w:r>
      <w:r w:rsidR="002A23D1">
        <w:rPr>
          <w:rFonts w:asciiTheme="minorHAnsi" w:hAnsiTheme="minorHAnsi" w:cstheme="minorHAnsi"/>
          <w:b/>
          <w:bCs/>
        </w:rPr>
        <w:t>[2]</w:t>
      </w:r>
      <w:r w:rsidRPr="00FA3038">
        <w:rPr>
          <w:rFonts w:asciiTheme="minorHAnsi" w:hAnsiTheme="minorHAnsi" w:cstheme="minorHAnsi"/>
        </w:rPr>
        <w:t xml:space="preserve">. If the cell confluency is lower than 30%, also supplement the medium with 10 </w:t>
      </w:r>
      <w:r>
        <w:rPr>
          <w:rFonts w:asciiTheme="minorHAnsi" w:hAnsiTheme="minorHAnsi" w:cstheme="minorHAnsi"/>
        </w:rPr>
        <w:t>micromolar</w:t>
      </w:r>
      <w:r w:rsidRPr="00FA3038">
        <w:rPr>
          <w:rFonts w:asciiTheme="minorHAnsi" w:hAnsiTheme="minorHAnsi" w:cstheme="minorHAnsi"/>
        </w:rPr>
        <w:t xml:space="preserve"> ROCK inhibitor</w:t>
      </w:r>
      <w:r w:rsidR="002A23D1">
        <w:rPr>
          <w:rFonts w:asciiTheme="minorHAnsi" w:hAnsiTheme="minorHAnsi" w:cstheme="minorHAnsi"/>
        </w:rPr>
        <w:t xml:space="preserve"> </w:t>
      </w:r>
      <w:r w:rsidR="002A23D1">
        <w:rPr>
          <w:rFonts w:asciiTheme="minorHAnsi" w:hAnsiTheme="minorHAnsi" w:cstheme="minorHAnsi"/>
          <w:b/>
          <w:bCs/>
        </w:rPr>
        <w:t>[3]</w:t>
      </w:r>
      <w:r w:rsidRPr="00FA3038">
        <w:rPr>
          <w:rFonts w:asciiTheme="minorHAnsi" w:hAnsiTheme="minorHAnsi" w:cstheme="minorHAnsi"/>
        </w:rPr>
        <w:t>.</w:t>
      </w:r>
    </w:p>
    <w:p w14:paraId="7218FCC7" w14:textId="17F3B5BE" w:rsidR="006E40EB" w:rsidRDefault="006E40EB" w:rsidP="006E40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puromycin to mTeSR1 medium. </w:t>
      </w:r>
    </w:p>
    <w:p w14:paraId="7B8FF1D7" w14:textId="071DBA08" w:rsidR="006E40EB" w:rsidRDefault="006E40EB" w:rsidP="006E40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the cell medium, with the supplemented medium container in the shot and labeled. </w:t>
      </w:r>
    </w:p>
    <w:p w14:paraId="1A767444" w14:textId="3F154D9A" w:rsidR="002A23D1" w:rsidRDefault="002A23D1" w:rsidP="006E40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ROCK inhibitor to the medium, with the ROCK inhibitor container in the shot. </w:t>
      </w:r>
    </w:p>
    <w:p w14:paraId="43AA58AE" w14:textId="26674A9F" w:rsidR="001F36D9" w:rsidRDefault="001F36D9" w:rsidP="001F36D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Four to six days after nucleofection, passage the </w:t>
      </w:r>
      <w:r w:rsidRPr="00FA3038">
        <w:rPr>
          <w:rFonts w:asciiTheme="minorHAnsi" w:hAnsiTheme="minorHAnsi" w:cstheme="minorHAnsi"/>
        </w:rPr>
        <w:t>puromycin-resistant cells to 10</w:t>
      </w:r>
      <w:r>
        <w:rPr>
          <w:rFonts w:asciiTheme="minorHAnsi" w:hAnsiTheme="minorHAnsi" w:cstheme="minorHAnsi"/>
        </w:rPr>
        <w:t xml:space="preserve"> to </w:t>
      </w:r>
      <w:r w:rsidRPr="00FA3038">
        <w:rPr>
          <w:rFonts w:asciiTheme="minorHAnsi" w:hAnsiTheme="minorHAnsi" w:cstheme="minorHAnsi"/>
        </w:rPr>
        <w:t>15 96-well plates at the concentration of 0.8 cells</w:t>
      </w:r>
      <w:r>
        <w:rPr>
          <w:rFonts w:asciiTheme="minorHAnsi" w:hAnsiTheme="minorHAnsi" w:cstheme="minorHAnsi"/>
        </w:rPr>
        <w:t xml:space="preserve"> per </w:t>
      </w:r>
      <w:r w:rsidRPr="00FA3038">
        <w:rPr>
          <w:rFonts w:asciiTheme="minorHAnsi" w:hAnsiTheme="minorHAnsi" w:cstheme="minorHAnsi"/>
        </w:rPr>
        <w:t>well</w:t>
      </w:r>
      <w:r>
        <w:rPr>
          <w:rFonts w:asciiTheme="minorHAnsi" w:hAnsiTheme="minorHAnsi" w:cstheme="minorHAnsi"/>
        </w:rPr>
        <w:t xml:space="preserve">, making sure to </w:t>
      </w:r>
      <w:r w:rsidRPr="00FA3038">
        <w:rPr>
          <w:rFonts w:asciiTheme="minorHAnsi" w:hAnsiTheme="minorHAnsi" w:cstheme="minorHAnsi"/>
        </w:rPr>
        <w:t>supplement the medium with ROCK inhibitor and puromycin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A303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3A68EED" w14:textId="13A1BCFE" w:rsidR="001F36D9" w:rsidRDefault="001F36D9" w:rsidP="001F36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cells to wells in a 96-well plate. </w:t>
      </w:r>
    </w:p>
    <w:p w14:paraId="1DF071F7" w14:textId="5F419179" w:rsidR="006E40EB" w:rsidRDefault="001F36D9" w:rsidP="001F36D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3038">
        <w:rPr>
          <w:rFonts w:asciiTheme="minorHAnsi" w:hAnsiTheme="minorHAnsi" w:cstheme="minorHAnsi"/>
        </w:rPr>
        <w:t>Maintain th</w:t>
      </w:r>
      <w:r>
        <w:rPr>
          <w:rFonts w:asciiTheme="minorHAnsi" w:hAnsiTheme="minorHAnsi" w:cstheme="minorHAnsi"/>
        </w:rPr>
        <w:t>e</w:t>
      </w:r>
      <w:r w:rsidRPr="00FA3038">
        <w:rPr>
          <w:rFonts w:asciiTheme="minorHAnsi" w:hAnsiTheme="minorHAnsi" w:cstheme="minorHAnsi"/>
        </w:rPr>
        <w:t xml:space="preserve"> cells at 37</w:t>
      </w:r>
      <w:r>
        <w:rPr>
          <w:rFonts w:asciiTheme="minorHAnsi" w:hAnsiTheme="minorHAnsi" w:cstheme="minorHAnsi"/>
        </w:rPr>
        <w:t xml:space="preserve"> degrees Celsius and </w:t>
      </w:r>
      <w:r w:rsidRPr="00FA3038">
        <w:rPr>
          <w:rFonts w:asciiTheme="minorHAnsi" w:hAnsiTheme="minorHAnsi" w:cstheme="minorHAnsi"/>
        </w:rPr>
        <w:t xml:space="preserve">10% </w:t>
      </w:r>
      <w:r>
        <w:rPr>
          <w:rFonts w:asciiTheme="minorHAnsi" w:hAnsiTheme="minorHAnsi" w:cstheme="minorHAnsi"/>
        </w:rPr>
        <w:t>carbon dioxide</w:t>
      </w:r>
      <w:r w:rsidRPr="00FA3038">
        <w:rPr>
          <w:rFonts w:asciiTheme="minorHAnsi" w:hAnsiTheme="minorHAnsi" w:cstheme="minorHAnsi"/>
        </w:rPr>
        <w:t xml:space="preserve"> for 10</w:t>
      </w:r>
      <w:r>
        <w:rPr>
          <w:rFonts w:asciiTheme="minorHAnsi" w:hAnsiTheme="minorHAnsi" w:cstheme="minorHAnsi"/>
        </w:rPr>
        <w:t xml:space="preserve"> to </w:t>
      </w:r>
      <w:r w:rsidRPr="00FA3038">
        <w:rPr>
          <w:rFonts w:asciiTheme="minorHAnsi" w:hAnsiTheme="minorHAnsi" w:cstheme="minorHAnsi"/>
        </w:rPr>
        <w:t>12 days to form single cell-derived colonies</w:t>
      </w:r>
      <w:r>
        <w:rPr>
          <w:rFonts w:asciiTheme="minorHAnsi" w:hAnsiTheme="minorHAnsi" w:cstheme="minorHAnsi"/>
        </w:rPr>
        <w:t>,</w:t>
      </w:r>
      <w:r w:rsidRPr="00FA30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topping</w:t>
      </w:r>
      <w:r w:rsidRPr="00FA3038">
        <w:rPr>
          <w:rFonts w:asciiTheme="minorHAnsi" w:hAnsiTheme="minorHAnsi" w:cstheme="minorHAnsi"/>
        </w:rPr>
        <w:t xml:space="preserve"> up </w:t>
      </w:r>
      <w:r>
        <w:rPr>
          <w:rFonts w:asciiTheme="minorHAnsi" w:hAnsiTheme="minorHAnsi" w:cstheme="minorHAnsi"/>
        </w:rPr>
        <w:t xml:space="preserve">the </w:t>
      </w:r>
      <w:r w:rsidRPr="00FA3038">
        <w:rPr>
          <w:rFonts w:asciiTheme="minorHAnsi" w:hAnsiTheme="minorHAnsi" w:cstheme="minorHAnsi"/>
        </w:rPr>
        <w:t>medium 7 days after seeding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A3038">
        <w:rPr>
          <w:rFonts w:asciiTheme="minorHAnsi" w:hAnsiTheme="minorHAnsi" w:cstheme="minorHAnsi"/>
        </w:rPr>
        <w:t>.</w:t>
      </w:r>
      <w:r w:rsidRPr="001F36D9">
        <w:rPr>
          <w:rFonts w:asciiTheme="minorHAnsi" w:hAnsiTheme="minorHAnsi" w:cstheme="minorHAnsi"/>
        </w:rPr>
        <w:t xml:space="preserve"> </w:t>
      </w:r>
      <w:r w:rsidRPr="00FA3038">
        <w:rPr>
          <w:rFonts w:asciiTheme="minorHAnsi" w:hAnsiTheme="minorHAnsi" w:cstheme="minorHAnsi"/>
        </w:rPr>
        <w:t>Mark wells containing a single colony</w:t>
      </w:r>
      <w:r>
        <w:rPr>
          <w:rFonts w:asciiTheme="minorHAnsi" w:hAnsiTheme="minorHAnsi" w:cstheme="minorHAnsi"/>
        </w:rPr>
        <w:t xml:space="preserve"> </w:t>
      </w:r>
      <w:r w:rsidRPr="00FA3038">
        <w:rPr>
          <w:rFonts w:asciiTheme="minorHAnsi" w:hAnsiTheme="minorHAnsi" w:cstheme="minorHAnsi"/>
        </w:rPr>
        <w:t xml:space="preserve">and replace the medium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FA3038">
        <w:rPr>
          <w:rFonts w:asciiTheme="minorHAnsi" w:hAnsiTheme="minorHAnsi" w:cstheme="minorHAnsi"/>
        </w:rPr>
        <w:t xml:space="preserve">with fresh mTeSR1 medium containing 0.5 </w:t>
      </w:r>
      <w:r>
        <w:rPr>
          <w:rFonts w:asciiTheme="minorHAnsi" w:hAnsiTheme="minorHAnsi" w:cstheme="minorHAnsi"/>
        </w:rPr>
        <w:t>micrograms per milliliter</w:t>
      </w:r>
      <w:r w:rsidRPr="00FA3038">
        <w:rPr>
          <w:rFonts w:asciiTheme="minorHAnsi" w:hAnsiTheme="minorHAnsi" w:cstheme="minorHAnsi"/>
        </w:rPr>
        <w:t xml:space="preserve"> puromycin</w:t>
      </w:r>
      <w:r w:rsidR="00955015">
        <w:rPr>
          <w:rFonts w:asciiTheme="minorHAnsi" w:hAnsiTheme="minorHAnsi" w:cstheme="minorHAnsi"/>
        </w:rPr>
        <w:t>,</w:t>
      </w:r>
      <w:r w:rsidRPr="00FA3038">
        <w:rPr>
          <w:rFonts w:asciiTheme="minorHAnsi" w:hAnsiTheme="minorHAnsi" w:cstheme="minorHAnsi"/>
        </w:rPr>
        <w:t xml:space="preserve"> but no ROCK inhibitor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FA3038">
        <w:rPr>
          <w:rFonts w:asciiTheme="minorHAnsi" w:hAnsiTheme="minorHAnsi" w:cstheme="minorHAnsi"/>
        </w:rPr>
        <w:t>.</w:t>
      </w:r>
    </w:p>
    <w:p w14:paraId="2B4071A5" w14:textId="6DE934D0" w:rsidR="001F36D9" w:rsidRDefault="001F36D9" w:rsidP="001F36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plates in the incubator and closing the door. </w:t>
      </w:r>
    </w:p>
    <w:p w14:paraId="269C00A2" w14:textId="6E36B826" w:rsidR="001F36D9" w:rsidRDefault="001F36D9" w:rsidP="001F36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marking the wells. </w:t>
      </w:r>
    </w:p>
    <w:p w14:paraId="444369A3" w14:textId="5B7B9DDC" w:rsidR="001F36D9" w:rsidRDefault="001F36D9" w:rsidP="001F36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replacing medium in a few wells. </w:t>
      </w:r>
    </w:p>
    <w:p w14:paraId="3063E8EC" w14:textId="14B9C4D7" w:rsidR="001F36D9" w:rsidRDefault="001F36D9" w:rsidP="001F36D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Grow the cells for 2 more days at </w:t>
      </w:r>
      <w:r w:rsidRPr="00FA3038">
        <w:rPr>
          <w:rFonts w:asciiTheme="minorHAnsi" w:hAnsiTheme="minorHAnsi" w:cstheme="minorHAnsi"/>
        </w:rPr>
        <w:t>37</w:t>
      </w:r>
      <w:r>
        <w:rPr>
          <w:rFonts w:asciiTheme="minorHAnsi" w:hAnsiTheme="minorHAnsi" w:cstheme="minorHAnsi"/>
        </w:rPr>
        <w:t xml:space="preserve"> degrees Celsius and 5</w:t>
      </w:r>
      <w:r w:rsidRPr="00FA3038">
        <w:rPr>
          <w:rFonts w:asciiTheme="minorHAnsi" w:hAnsiTheme="minorHAnsi" w:cstheme="minorHAnsi"/>
        </w:rPr>
        <w:t xml:space="preserve">% </w:t>
      </w:r>
      <w:r>
        <w:rPr>
          <w:rFonts w:asciiTheme="minorHAnsi" w:hAnsiTheme="minorHAnsi" w:cstheme="minorHAnsi"/>
        </w:rPr>
        <w:t>carbon dioxide</w:t>
      </w:r>
      <w:r w:rsidR="00955015">
        <w:rPr>
          <w:rFonts w:asciiTheme="minorHAnsi" w:hAnsiTheme="minorHAnsi" w:cstheme="minorHAnsi"/>
        </w:rPr>
        <w:t xml:space="preserve"> </w:t>
      </w:r>
      <w:r w:rsidR="0095501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1F36D9">
        <w:rPr>
          <w:rFonts w:asciiTheme="minorHAnsi" w:hAnsiTheme="minorHAnsi" w:cstheme="minorHAnsi"/>
        </w:rPr>
        <w:t xml:space="preserve"> </w:t>
      </w:r>
      <w:r w:rsidRPr="00FA3038">
        <w:rPr>
          <w:rFonts w:asciiTheme="minorHAnsi" w:hAnsiTheme="minorHAnsi" w:cstheme="minorHAnsi"/>
        </w:rPr>
        <w:t>change medium for wells containing undifferentiated colonies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955015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-TXT]</w:t>
      </w:r>
      <w:r w:rsidRPr="00FA3038">
        <w:rPr>
          <w:rFonts w:asciiTheme="minorHAnsi" w:hAnsiTheme="minorHAnsi" w:cstheme="minorHAnsi"/>
        </w:rPr>
        <w:t>.</w:t>
      </w:r>
      <w:r w:rsidRPr="001F36D9">
        <w:rPr>
          <w:rFonts w:asciiTheme="minorHAnsi" w:hAnsiTheme="minorHAnsi" w:cstheme="minorHAnsi"/>
        </w:rPr>
        <w:t xml:space="preserve"> </w:t>
      </w:r>
      <w:r w:rsidR="00330101">
        <w:rPr>
          <w:rFonts w:asciiTheme="minorHAnsi" w:hAnsiTheme="minorHAnsi" w:cstheme="minorHAnsi"/>
        </w:rPr>
        <w:t>G</w:t>
      </w:r>
      <w:r w:rsidR="00330101" w:rsidRPr="00FA3038">
        <w:rPr>
          <w:rFonts w:asciiTheme="minorHAnsi" w:hAnsiTheme="minorHAnsi" w:cstheme="minorHAnsi"/>
        </w:rPr>
        <w:t xml:space="preserve">ently </w:t>
      </w:r>
      <w:r w:rsidRPr="00FA3038">
        <w:rPr>
          <w:rFonts w:asciiTheme="minorHAnsi" w:hAnsiTheme="minorHAnsi" w:cstheme="minorHAnsi"/>
        </w:rPr>
        <w:t xml:space="preserve">scrape off the colonies </w:t>
      </w:r>
      <w:r>
        <w:rPr>
          <w:rFonts w:asciiTheme="minorHAnsi" w:hAnsiTheme="minorHAnsi" w:cstheme="minorHAnsi"/>
        </w:rPr>
        <w:t xml:space="preserve">and </w:t>
      </w:r>
      <w:r w:rsidR="00330101">
        <w:rPr>
          <w:rFonts w:asciiTheme="minorHAnsi" w:hAnsiTheme="minorHAnsi" w:cstheme="minorHAnsi"/>
          <w:b/>
          <w:bCs/>
        </w:rPr>
        <w:t>[</w:t>
      </w:r>
      <w:r w:rsidR="00955015">
        <w:rPr>
          <w:rFonts w:asciiTheme="minorHAnsi" w:hAnsiTheme="minorHAnsi" w:cstheme="minorHAnsi"/>
          <w:b/>
          <w:bCs/>
        </w:rPr>
        <w:t>3</w:t>
      </w:r>
      <w:r w:rsidR="00330101">
        <w:rPr>
          <w:rFonts w:asciiTheme="minorHAnsi" w:hAnsiTheme="minorHAnsi" w:cstheme="minorHAnsi"/>
          <w:b/>
          <w:bCs/>
        </w:rPr>
        <w:t xml:space="preserve">] </w:t>
      </w:r>
      <w:r>
        <w:rPr>
          <w:rFonts w:asciiTheme="minorHAnsi" w:hAnsiTheme="minorHAnsi" w:cstheme="minorHAnsi"/>
        </w:rPr>
        <w:t>transfer</w:t>
      </w:r>
      <w:r w:rsidRPr="00FA3038">
        <w:rPr>
          <w:rFonts w:asciiTheme="minorHAnsi" w:hAnsiTheme="minorHAnsi" w:cstheme="minorHAnsi"/>
        </w:rPr>
        <w:t xml:space="preserve"> the cell suspension from one colony into 2 new wells on separate 96-well plates, one for genotyping and one for maintaining</w:t>
      </w:r>
      <w:r w:rsidR="00330101">
        <w:rPr>
          <w:rFonts w:asciiTheme="minorHAnsi" w:hAnsiTheme="minorHAnsi" w:cstheme="minorHAnsi"/>
        </w:rPr>
        <w:t xml:space="preserve"> </w:t>
      </w:r>
      <w:r w:rsidR="00330101">
        <w:rPr>
          <w:rFonts w:asciiTheme="minorHAnsi" w:hAnsiTheme="minorHAnsi" w:cstheme="minorHAnsi"/>
          <w:b/>
          <w:bCs/>
        </w:rPr>
        <w:t>[</w:t>
      </w:r>
      <w:r w:rsidR="00955015">
        <w:rPr>
          <w:rFonts w:asciiTheme="minorHAnsi" w:hAnsiTheme="minorHAnsi" w:cstheme="minorHAnsi"/>
          <w:b/>
          <w:bCs/>
        </w:rPr>
        <w:t>4</w:t>
      </w:r>
      <w:r w:rsidR="00330101">
        <w:rPr>
          <w:rFonts w:asciiTheme="minorHAnsi" w:hAnsiTheme="minorHAnsi" w:cstheme="minorHAnsi"/>
          <w:b/>
          <w:bCs/>
        </w:rPr>
        <w:t>]</w:t>
      </w:r>
      <w:r w:rsidR="00330101">
        <w:rPr>
          <w:rFonts w:asciiTheme="minorHAnsi" w:hAnsiTheme="minorHAnsi" w:cstheme="minorHAnsi"/>
        </w:rPr>
        <w:t xml:space="preserve">. </w:t>
      </w:r>
    </w:p>
    <w:p w14:paraId="38B21297" w14:textId="77777777" w:rsidR="00955015" w:rsidRDefault="00955015" w:rsidP="009550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plates with cells out of the incubator. </w:t>
      </w:r>
    </w:p>
    <w:p w14:paraId="7E8675BD" w14:textId="44D12C00" w:rsidR="001F36D9" w:rsidRDefault="001F36D9" w:rsidP="001F36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changing the medium in a few wells.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1F36D9">
        <w:rPr>
          <w:rFonts w:asciiTheme="minorHAnsi" w:hAnsiTheme="minorHAnsi" w:cstheme="minorHAnsi"/>
          <w:b/>
          <w:bCs/>
        </w:rPr>
        <w:t>Supplement with 10 µM ROCK inhibitor and 0.5 µg/mL puromycin</w:t>
      </w:r>
    </w:p>
    <w:p w14:paraId="09BEC42F" w14:textId="28E9D482" w:rsidR="00330101" w:rsidRDefault="00330101" w:rsidP="001F36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scraping the colonies. </w:t>
      </w:r>
    </w:p>
    <w:p w14:paraId="2D8A3E9E" w14:textId="035F5A18" w:rsidR="00330101" w:rsidRDefault="00330101" w:rsidP="001F36D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cell suspension to two new plates. </w:t>
      </w:r>
    </w:p>
    <w:p w14:paraId="551D3944" w14:textId="1C49F1EB" w:rsidR="00FA3038" w:rsidRDefault="00330101" w:rsidP="003301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the confluency of the genotyping cells reaches 50% or above, dump </w:t>
      </w:r>
      <w:r w:rsidRPr="00FA3038">
        <w:rPr>
          <w:rFonts w:asciiTheme="minorHAnsi" w:hAnsiTheme="minorHAnsi" w:cstheme="minorHAnsi"/>
        </w:rPr>
        <w:t>the spent medium and wash the cells once with DPBS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A303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A3038">
        <w:rPr>
          <w:rFonts w:asciiTheme="minorHAnsi" w:hAnsiTheme="minorHAnsi" w:cstheme="minorHAnsi"/>
        </w:rPr>
        <w:t xml:space="preserve">Lyse the cells </w:t>
      </w:r>
      <w:r>
        <w:rPr>
          <w:rFonts w:asciiTheme="minorHAnsi" w:hAnsiTheme="minorHAnsi" w:cstheme="minorHAnsi"/>
        </w:rPr>
        <w:t>with</w:t>
      </w:r>
      <w:r w:rsidRPr="00FA3038">
        <w:rPr>
          <w:rFonts w:asciiTheme="minorHAnsi" w:hAnsiTheme="minorHAnsi" w:cstheme="minorHAnsi"/>
        </w:rPr>
        <w:t xml:space="preserve"> Bradley lysis buffer and isolate genomic DNA from each well </w:t>
      </w:r>
      <w:r>
        <w:rPr>
          <w:rFonts w:asciiTheme="minorHAnsi" w:hAnsiTheme="minorHAnsi" w:cstheme="minorHAnsi"/>
          <w:b/>
          <w:bCs/>
        </w:rPr>
        <w:t>[2</w:t>
      </w:r>
      <w:r w:rsidR="00190376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60530E6B" w14:textId="74650053" w:rsidR="00190376" w:rsidRDefault="00190376" w:rsidP="001903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cells with DPBS. </w:t>
      </w:r>
    </w:p>
    <w:p w14:paraId="66F9C261" w14:textId="765D1EDA" w:rsidR="00190376" w:rsidRDefault="00190376" w:rsidP="0019037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lysis buffer to a few wells. </w:t>
      </w:r>
      <w:r>
        <w:rPr>
          <w:rFonts w:asciiTheme="minorHAnsi" w:hAnsiTheme="minorHAnsi" w:cstheme="minorHAnsi"/>
          <w:b/>
          <w:bCs/>
        </w:rPr>
        <w:t xml:space="preserve">TEXT: DNA Isolation Protocol: </w:t>
      </w:r>
      <w:hyperlink r:id="rId11" w:history="1">
        <w:r w:rsidRPr="00E623B4">
          <w:rPr>
            <w:rStyle w:val="Hyperlink"/>
            <w:rFonts w:asciiTheme="minorHAnsi" w:hAnsiTheme="minorHAnsi" w:cstheme="minorHAnsi"/>
            <w:b/>
            <w:bCs/>
          </w:rPr>
          <w:t>https://mcmanuslab.ucsf.edu/protocol/dna-isolation-es-cells-96-well-plate</w:t>
        </w:r>
      </w:hyperlink>
    </w:p>
    <w:p w14:paraId="06193212" w14:textId="77777777" w:rsidR="00EF53A0" w:rsidRPr="00EF53A0" w:rsidRDefault="00190376" w:rsidP="001903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performing three-primer junction PCR and sequencing the products, keep the colonies with the correct genotype and discard the rest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EF53A0" w:rsidRPr="00EF53A0">
        <w:rPr>
          <w:rFonts w:asciiTheme="minorHAnsi" w:hAnsiTheme="minorHAnsi" w:cstheme="minorHAnsi"/>
          <w:bCs/>
        </w:rPr>
        <w:t>Expand the correct colonies under continuous puromycin selection and freeze them at the earliest possible passage</w:t>
      </w:r>
      <w:r w:rsidR="00EF53A0">
        <w:rPr>
          <w:rFonts w:asciiTheme="minorHAnsi" w:hAnsiTheme="minorHAnsi" w:cstheme="minorHAnsi"/>
          <w:bCs/>
        </w:rPr>
        <w:t xml:space="preserve"> </w:t>
      </w:r>
      <w:r w:rsidR="00EF53A0">
        <w:rPr>
          <w:rFonts w:asciiTheme="minorHAnsi" w:hAnsiTheme="minorHAnsi" w:cstheme="minorHAnsi"/>
          <w:b/>
        </w:rPr>
        <w:t>[2]</w:t>
      </w:r>
      <w:r w:rsidR="00EF53A0" w:rsidRPr="00EF53A0">
        <w:rPr>
          <w:rFonts w:asciiTheme="minorHAnsi" w:hAnsiTheme="minorHAnsi" w:cstheme="minorHAnsi"/>
          <w:bCs/>
        </w:rPr>
        <w:t>.</w:t>
      </w:r>
    </w:p>
    <w:p w14:paraId="1205A8CE" w14:textId="77777777" w:rsidR="00EF53A0" w:rsidRPr="00EF53A0" w:rsidRDefault="00EF53A0" w:rsidP="00EF53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at the computer looking at sequencing results. </w:t>
      </w:r>
    </w:p>
    <w:p w14:paraId="7DFFCD5D" w14:textId="663054E5" w:rsidR="00190376" w:rsidRPr="00FA3038" w:rsidRDefault="00EF53A0" w:rsidP="00EF53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freezing cells. </w:t>
      </w:r>
      <w:r w:rsidR="00190376">
        <w:rPr>
          <w:rFonts w:asciiTheme="minorHAnsi" w:hAnsiTheme="minorHAnsi" w:cstheme="minorHAnsi"/>
        </w:rPr>
        <w:t xml:space="preserve"> </w:t>
      </w:r>
    </w:p>
    <w:p w14:paraId="6C5FC2FA" w14:textId="77777777" w:rsidR="00FA3038" w:rsidRPr="00FA3038" w:rsidRDefault="00FA3038" w:rsidP="00FA3038">
      <w:pPr>
        <w:spacing w:before="120"/>
        <w:rPr>
          <w:rFonts w:asciiTheme="minorHAnsi" w:hAnsiTheme="minorHAnsi" w:cstheme="minorHAnsi"/>
        </w:rPr>
      </w:pPr>
    </w:p>
    <w:p w14:paraId="36DDA27F" w14:textId="6FAFAE09" w:rsidR="00FA3038" w:rsidRDefault="00FA3038" w:rsidP="00FA3038">
      <w:pPr>
        <w:spacing w:before="120"/>
        <w:rPr>
          <w:rFonts w:asciiTheme="minorHAnsi" w:hAnsiTheme="minorHAnsi" w:cstheme="minorHAnsi"/>
        </w:rPr>
      </w:pPr>
    </w:p>
    <w:p w14:paraId="41B48F8C" w14:textId="77777777" w:rsidR="00FA3038" w:rsidRPr="00FA3038" w:rsidRDefault="00FA3038" w:rsidP="00FA3038">
      <w:pPr>
        <w:spacing w:before="120"/>
        <w:rPr>
          <w:rFonts w:asciiTheme="minorHAnsi" w:hAnsiTheme="minorHAnsi" w:cstheme="minorHAnsi"/>
        </w:rPr>
      </w:pPr>
    </w:p>
    <w:p w14:paraId="25B2ECE5" w14:textId="4883AB19" w:rsidR="00A72FC5" w:rsidRPr="00C94897" w:rsidRDefault="00A72FC5" w:rsidP="00C94897">
      <w:pPr>
        <w:rPr>
          <w:rFonts w:eastAsia="Times New Roman" w:cs="Calibri"/>
          <w:bCs/>
          <w:sz w:val="52"/>
          <w:szCs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335C9BA3" w14:textId="7E47AEDA" w:rsidR="005E2B7E" w:rsidRPr="00B07A3B" w:rsidRDefault="00873D1A" w:rsidP="00C9489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2CB7C22" w14:textId="336E0F6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3025D">
        <w:rPr>
          <w:rFonts w:asciiTheme="minorHAnsi" w:hAnsiTheme="minorHAnsi" w:cstheme="minorHAnsi"/>
          <w:b/>
          <w:szCs w:val="24"/>
        </w:rPr>
        <w:t>Genetic Editing in Human Pluripotent Stem Cells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365D581" w14:textId="73A2089C" w:rsidR="00395684" w:rsidRPr="00B07A3B" w:rsidRDefault="00DC684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This protocol was used to</w:t>
      </w:r>
      <w:r w:rsidRPr="00651167">
        <w:rPr>
          <w:rFonts w:cs="Calibri"/>
          <w:szCs w:val="24"/>
        </w:rPr>
        <w:t xml:space="preserve"> introduce </w:t>
      </w:r>
      <w:proofErr w:type="gramStart"/>
      <w:r>
        <w:rPr>
          <w:rFonts w:cs="Calibri"/>
          <w:szCs w:val="24"/>
        </w:rPr>
        <w:t>2</w:t>
      </w:r>
      <w:r w:rsidR="00C94897">
        <w:rPr>
          <w:rFonts w:cs="Calibri"/>
          <w:szCs w:val="24"/>
        </w:rPr>
        <w:t xml:space="preserve"> </w:t>
      </w:r>
      <w:r w:rsidRPr="00651167">
        <w:rPr>
          <w:rFonts w:cs="Calibri"/>
          <w:szCs w:val="24"/>
        </w:rPr>
        <w:t>point</w:t>
      </w:r>
      <w:proofErr w:type="gramEnd"/>
      <w:r w:rsidRPr="00651167">
        <w:rPr>
          <w:rFonts w:cs="Calibri"/>
          <w:szCs w:val="24"/>
        </w:rPr>
        <w:t xml:space="preserve"> mutations into exon 8</w:t>
      </w:r>
      <w:r>
        <w:rPr>
          <w:rFonts w:cs="Calibri"/>
          <w:szCs w:val="24"/>
        </w:rPr>
        <w:t xml:space="preserve"> of the </w:t>
      </w:r>
      <w:r w:rsidRPr="00651167">
        <w:rPr>
          <w:rFonts w:cs="Calibri"/>
          <w:szCs w:val="24"/>
        </w:rPr>
        <w:t>hepatocyte nuclear factor 4 alpha gene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. A three </w:t>
      </w:r>
      <w:r w:rsidRPr="00651167">
        <w:rPr>
          <w:rFonts w:cs="Calibri"/>
          <w:szCs w:val="24"/>
        </w:rPr>
        <w:t>primer-based PCR method was used</w:t>
      </w:r>
      <w:r w:rsidRPr="00DC6844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</w:t>
      </w:r>
      <w:r w:rsidRPr="00651167">
        <w:rPr>
          <w:rFonts w:cs="Calibri"/>
          <w:szCs w:val="24"/>
        </w:rPr>
        <w:t>o screen for correctly targeted cells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and </w:t>
      </w:r>
      <w:r w:rsidRPr="00651167">
        <w:rPr>
          <w:rFonts w:cs="Calibri"/>
          <w:szCs w:val="24"/>
        </w:rPr>
        <w:t>Sanger sequencing was performed to confirm the PCR results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 xml:space="preserve">. </w:t>
      </w:r>
    </w:p>
    <w:p w14:paraId="4B666AD8" w14:textId="77777777" w:rsidR="00DC6844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C6844">
        <w:rPr>
          <w:rFonts w:asciiTheme="minorHAnsi" w:hAnsiTheme="minorHAnsi" w:cstheme="minorHAnsi"/>
          <w:szCs w:val="24"/>
        </w:rPr>
        <w:t xml:space="preserve"> Figure 1. </w:t>
      </w:r>
    </w:p>
    <w:p w14:paraId="04102EB8" w14:textId="77777777" w:rsidR="00DC6844" w:rsidRDefault="00DC684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</w:p>
    <w:p w14:paraId="04BC95B4" w14:textId="4EB4BA6F" w:rsidR="009D21B9" w:rsidRPr="00B07A3B" w:rsidRDefault="00DC684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A.  </w:t>
      </w:r>
    </w:p>
    <w:p w14:paraId="51C7CAB8" w14:textId="12B6CDC6" w:rsidR="00395684" w:rsidRPr="00DC6844" w:rsidRDefault="00DC684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the removal of </w:t>
      </w:r>
      <w:r w:rsidRPr="00651167">
        <w:rPr>
          <w:rFonts w:cs="Calibri"/>
          <w:szCs w:val="24"/>
        </w:rPr>
        <w:t xml:space="preserve">the selection cassette, the modified region was sequenced again to confirm the correct introduction of desired point mutations </w:t>
      </w:r>
      <w:r>
        <w:rPr>
          <w:rFonts w:cs="Calibri"/>
          <w:b/>
          <w:bCs/>
          <w:szCs w:val="24"/>
        </w:rPr>
        <w:t>[1]</w:t>
      </w:r>
      <w:r w:rsidRPr="00651167">
        <w:rPr>
          <w:rFonts w:cs="Calibri"/>
          <w:szCs w:val="24"/>
        </w:rPr>
        <w:t>.</w:t>
      </w:r>
      <w:r w:rsidR="00832411" w:rsidRPr="00832411">
        <w:rPr>
          <w:rFonts w:asciiTheme="minorHAnsi" w:hAnsiTheme="minorHAnsi" w:cstheme="minorHAnsi"/>
          <w:szCs w:val="24"/>
        </w:rPr>
        <w:t xml:space="preserve"> </w:t>
      </w:r>
      <w:r w:rsidR="00832411">
        <w:rPr>
          <w:rFonts w:asciiTheme="minorHAnsi" w:hAnsiTheme="minorHAnsi" w:cstheme="minorHAnsi"/>
          <w:szCs w:val="24"/>
        </w:rPr>
        <w:t xml:space="preserve">Colonies with the </w:t>
      </w:r>
      <w:r w:rsidR="00832411" w:rsidRPr="00651167">
        <w:rPr>
          <w:rFonts w:cs="Calibri"/>
          <w:szCs w:val="24"/>
        </w:rPr>
        <w:t xml:space="preserve">correct genotype were selected and </w:t>
      </w:r>
      <w:r w:rsidR="00832411">
        <w:rPr>
          <w:rFonts w:cs="Calibri"/>
          <w:szCs w:val="24"/>
        </w:rPr>
        <w:t xml:space="preserve">the cells were characterized prior to further analysis </w:t>
      </w:r>
      <w:r w:rsidR="00832411">
        <w:rPr>
          <w:rFonts w:cs="Calibri"/>
          <w:b/>
          <w:bCs/>
          <w:szCs w:val="24"/>
        </w:rPr>
        <w:t>[2]</w:t>
      </w:r>
      <w:r w:rsidR="00832411">
        <w:rPr>
          <w:rFonts w:cs="Calibri"/>
          <w:szCs w:val="24"/>
        </w:rPr>
        <w:t>.</w:t>
      </w:r>
    </w:p>
    <w:p w14:paraId="7F08D872" w14:textId="26505D3B" w:rsidR="00DC6844" w:rsidRPr="00832411" w:rsidRDefault="00DC6844" w:rsidP="00DC684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3 B. </w:t>
      </w:r>
      <w:r w:rsidR="00E3025D" w:rsidRPr="00E3025D">
        <w:rPr>
          <w:rFonts w:cs="Calibri"/>
          <w:i/>
          <w:iCs/>
          <w:color w:val="0432FF"/>
          <w:szCs w:val="24"/>
        </w:rPr>
        <w:t xml:space="preserve">Video Editor: Emphasize the point mutations (pink G’s and C’s in the </w:t>
      </w:r>
      <w:proofErr w:type="spellStart"/>
      <w:r w:rsidR="00E3025D" w:rsidRPr="00E3025D">
        <w:rPr>
          <w:rFonts w:cs="Calibri"/>
          <w:i/>
          <w:iCs/>
          <w:color w:val="0432FF"/>
          <w:szCs w:val="24"/>
        </w:rPr>
        <w:t>mut</w:t>
      </w:r>
      <w:proofErr w:type="spellEnd"/>
      <w:r w:rsidR="00E3025D" w:rsidRPr="00E3025D">
        <w:rPr>
          <w:rFonts w:cs="Calibri"/>
          <w:i/>
          <w:iCs/>
          <w:color w:val="0432FF"/>
          <w:szCs w:val="24"/>
        </w:rPr>
        <w:t xml:space="preserve"> sequences).</w:t>
      </w:r>
      <w:r w:rsidR="00E3025D">
        <w:rPr>
          <w:rFonts w:cs="Calibri"/>
          <w:szCs w:val="24"/>
        </w:rPr>
        <w:t xml:space="preserve"> </w:t>
      </w:r>
    </w:p>
    <w:p w14:paraId="5E9492C7" w14:textId="51C17B51" w:rsidR="00832411" w:rsidRPr="00B07A3B" w:rsidRDefault="00832411" w:rsidP="00DC684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4 A. </w:t>
      </w:r>
    </w:p>
    <w:p w14:paraId="78B8D4C0" w14:textId="19EABBF4" w:rsidR="00395684" w:rsidRPr="00832411" w:rsidRDefault="0083241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51167">
        <w:rPr>
          <w:rFonts w:cs="Calibri"/>
          <w:szCs w:val="24"/>
        </w:rPr>
        <w:t xml:space="preserve">The edited cells possess the same morphology as the parental cells </w:t>
      </w:r>
      <w:r>
        <w:rPr>
          <w:rFonts w:cs="Calibri"/>
          <w:b/>
          <w:bCs/>
          <w:szCs w:val="24"/>
        </w:rPr>
        <w:t>[</w:t>
      </w:r>
      <w:r w:rsidR="00CC4535">
        <w:rPr>
          <w:rFonts w:cs="Calibri"/>
          <w:b/>
          <w:bCs/>
          <w:szCs w:val="24"/>
        </w:rPr>
        <w:t>1</w:t>
      </w:r>
      <w:r>
        <w:rPr>
          <w:rFonts w:cs="Calibri"/>
          <w:b/>
          <w:bCs/>
          <w:szCs w:val="24"/>
        </w:rPr>
        <w:t>]</w:t>
      </w:r>
      <w:r w:rsidRPr="00651167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and</w:t>
      </w:r>
      <w:r w:rsidRPr="00651167">
        <w:rPr>
          <w:rFonts w:cs="Calibri"/>
          <w:szCs w:val="24"/>
        </w:rPr>
        <w:t xml:space="preserve"> express </w:t>
      </w:r>
      <w:r w:rsidRPr="001B0BE2">
        <w:rPr>
          <w:rFonts w:cs="Calibri"/>
          <w:szCs w:val="24"/>
        </w:rPr>
        <w:t xml:space="preserve">representative human pluripotent stem cell markers, including transcription factors NANOG </w:t>
      </w:r>
      <w:r w:rsidR="00C94897" w:rsidRPr="001B0BE2">
        <w:rPr>
          <w:rFonts w:cs="Calibri"/>
          <w:i/>
          <w:iCs/>
          <w:color w:val="FF0000"/>
          <w:szCs w:val="24"/>
        </w:rPr>
        <w:t>(pronounce ‘</w:t>
      </w:r>
      <w:proofErr w:type="spellStart"/>
      <w:r w:rsidR="00C94897" w:rsidRPr="001B0BE2">
        <w:rPr>
          <w:rFonts w:cs="Calibri"/>
          <w:i/>
          <w:iCs/>
          <w:color w:val="FF0000"/>
          <w:szCs w:val="24"/>
        </w:rPr>
        <w:t>na-nog</w:t>
      </w:r>
      <w:proofErr w:type="spellEnd"/>
      <w:r w:rsidR="00C94897" w:rsidRPr="001B0BE2">
        <w:rPr>
          <w:rFonts w:cs="Calibri"/>
          <w:i/>
          <w:iCs/>
          <w:color w:val="FF0000"/>
          <w:szCs w:val="24"/>
        </w:rPr>
        <w:t>’)</w:t>
      </w:r>
      <w:r w:rsidR="00C94897" w:rsidRPr="001B0BE2">
        <w:rPr>
          <w:rFonts w:cs="Calibri"/>
          <w:szCs w:val="24"/>
        </w:rPr>
        <w:t xml:space="preserve"> </w:t>
      </w:r>
      <w:r w:rsidRPr="001B0BE2">
        <w:rPr>
          <w:rFonts w:cs="Calibri"/>
          <w:szCs w:val="24"/>
        </w:rPr>
        <w:t>and OCT4</w:t>
      </w:r>
      <w:r w:rsidR="00C94897" w:rsidRPr="001B0BE2">
        <w:rPr>
          <w:rFonts w:cs="Calibri"/>
          <w:szCs w:val="24"/>
        </w:rPr>
        <w:t xml:space="preserve"> </w:t>
      </w:r>
      <w:r w:rsidR="00C94897" w:rsidRPr="001B0BE2">
        <w:rPr>
          <w:rFonts w:cs="Calibri"/>
          <w:i/>
          <w:iCs/>
          <w:color w:val="FF0000"/>
          <w:szCs w:val="24"/>
        </w:rPr>
        <w:t>(pronounce ‘oct-4’)</w:t>
      </w:r>
      <w:r w:rsidRPr="001B0BE2">
        <w:rPr>
          <w:rFonts w:cs="Calibri"/>
          <w:szCs w:val="24"/>
        </w:rPr>
        <w:t xml:space="preserve"> </w:t>
      </w:r>
      <w:r w:rsidRPr="001B0BE2">
        <w:rPr>
          <w:rFonts w:cs="Calibri"/>
          <w:b/>
          <w:bCs/>
          <w:szCs w:val="24"/>
        </w:rPr>
        <w:t>[</w:t>
      </w:r>
      <w:r w:rsidR="00CC4535">
        <w:rPr>
          <w:rFonts w:cs="Calibri"/>
          <w:b/>
          <w:bCs/>
          <w:szCs w:val="24"/>
        </w:rPr>
        <w:t>2</w:t>
      </w:r>
      <w:r w:rsidRPr="001B0BE2">
        <w:rPr>
          <w:rFonts w:cs="Calibri"/>
          <w:b/>
          <w:bCs/>
          <w:szCs w:val="24"/>
        </w:rPr>
        <w:t>]</w:t>
      </w:r>
      <w:r w:rsidRPr="001B0BE2">
        <w:rPr>
          <w:rFonts w:cs="Calibri"/>
          <w:szCs w:val="24"/>
        </w:rPr>
        <w:t xml:space="preserve">, as well as cell surface markers SSEA4 </w:t>
      </w:r>
      <w:r w:rsidR="00C94897" w:rsidRPr="001B0BE2">
        <w:rPr>
          <w:rFonts w:cs="Calibri"/>
          <w:i/>
          <w:iCs/>
          <w:color w:val="FF0000"/>
          <w:szCs w:val="24"/>
        </w:rPr>
        <w:t>(‘S-S-E-A-4</w:t>
      </w:r>
      <w:r w:rsidR="001B0BE2" w:rsidRPr="001B0BE2">
        <w:rPr>
          <w:rFonts w:cs="Calibri"/>
          <w:i/>
          <w:iCs/>
          <w:color w:val="FF0000"/>
          <w:szCs w:val="24"/>
        </w:rPr>
        <w:t>’)</w:t>
      </w:r>
      <w:r w:rsidR="001B0BE2" w:rsidRPr="001B0BE2">
        <w:rPr>
          <w:rFonts w:cs="Calibri"/>
          <w:szCs w:val="24"/>
        </w:rPr>
        <w:t xml:space="preserve"> </w:t>
      </w:r>
      <w:r w:rsidRPr="001B0BE2">
        <w:rPr>
          <w:rFonts w:cs="Calibri"/>
          <w:szCs w:val="24"/>
        </w:rPr>
        <w:t>and TRA-1-60</w:t>
      </w:r>
      <w:r w:rsidR="001B0BE2" w:rsidRPr="001B0BE2">
        <w:rPr>
          <w:rFonts w:cs="Calibri"/>
          <w:szCs w:val="24"/>
        </w:rPr>
        <w:t xml:space="preserve"> </w:t>
      </w:r>
      <w:r w:rsidR="001B0BE2" w:rsidRPr="001B0BE2">
        <w:rPr>
          <w:rFonts w:cs="Calibri"/>
          <w:i/>
          <w:iCs/>
          <w:color w:val="FF0000"/>
          <w:szCs w:val="24"/>
        </w:rPr>
        <w:t>(‘Tra-1-60’)</w:t>
      </w:r>
      <w:r w:rsidRPr="001B0BE2">
        <w:rPr>
          <w:rFonts w:cs="Calibri"/>
          <w:szCs w:val="24"/>
        </w:rPr>
        <w:t xml:space="preserve"> </w:t>
      </w:r>
      <w:r w:rsidRPr="001B0BE2">
        <w:rPr>
          <w:rFonts w:cs="Calibri"/>
          <w:b/>
          <w:bCs/>
          <w:szCs w:val="24"/>
        </w:rPr>
        <w:t>[</w:t>
      </w:r>
      <w:r w:rsidR="00CC4535">
        <w:rPr>
          <w:rFonts w:cs="Calibri"/>
          <w:b/>
          <w:bCs/>
          <w:szCs w:val="24"/>
        </w:rPr>
        <w:t>3</w:t>
      </w:r>
      <w:r w:rsidRPr="001B0BE2">
        <w:rPr>
          <w:rFonts w:cs="Calibri"/>
          <w:b/>
          <w:bCs/>
          <w:szCs w:val="24"/>
        </w:rPr>
        <w:t>]</w:t>
      </w:r>
      <w:r w:rsidRPr="001B0BE2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</w:p>
    <w:p w14:paraId="476A5ED6" w14:textId="7B4E4B2D" w:rsidR="00832411" w:rsidRPr="00832411" w:rsidRDefault="00832411" w:rsidP="008324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4 A. </w:t>
      </w:r>
    </w:p>
    <w:p w14:paraId="05A6F310" w14:textId="635C476F" w:rsidR="00832411" w:rsidRPr="00832411" w:rsidRDefault="00832411" w:rsidP="008324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4 B and C. </w:t>
      </w:r>
      <w:r w:rsidRPr="00832411">
        <w:rPr>
          <w:rFonts w:cs="Calibri"/>
          <w:i/>
          <w:iCs/>
          <w:color w:val="0432FF"/>
          <w:szCs w:val="24"/>
        </w:rPr>
        <w:t>Video Editor: Emphasize B.</w:t>
      </w:r>
      <w:r>
        <w:rPr>
          <w:rFonts w:cs="Calibri"/>
          <w:szCs w:val="24"/>
        </w:rPr>
        <w:t xml:space="preserve"> </w:t>
      </w:r>
      <w:r w:rsidRPr="00832411">
        <w:rPr>
          <w:rFonts w:cs="Calibri"/>
          <w:szCs w:val="24"/>
        </w:rPr>
        <w:t xml:space="preserve"> </w:t>
      </w:r>
    </w:p>
    <w:p w14:paraId="32238849" w14:textId="0443033B" w:rsidR="00832411" w:rsidRPr="00B07A3B" w:rsidRDefault="00832411" w:rsidP="008324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4 B and C. </w:t>
      </w:r>
      <w:r w:rsidRPr="00832411">
        <w:rPr>
          <w:rFonts w:cs="Calibri"/>
          <w:i/>
          <w:iCs/>
          <w:color w:val="0432FF"/>
          <w:szCs w:val="24"/>
        </w:rPr>
        <w:t>Video Editor: Emphasize C.</w:t>
      </w:r>
      <w:r>
        <w:rPr>
          <w:rFonts w:cs="Calibri"/>
          <w:szCs w:val="24"/>
        </w:rPr>
        <w:t xml:space="preserve"> </w:t>
      </w:r>
    </w:p>
    <w:p w14:paraId="65C6B6C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35E887F" w14:textId="389D79DD" w:rsidR="00473E1C" w:rsidRPr="00B07A3B" w:rsidRDefault="00473E1C" w:rsidP="00DC6844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CA73D5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8DA273A" w14:textId="39C44677" w:rsidR="00473E1C" w:rsidRPr="002A23D1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3"/>
    </w:p>
    <w:p w14:paraId="2B0EDDDF" w14:textId="77777777" w:rsidR="002A23D1" w:rsidRPr="002A23D1" w:rsidRDefault="002A23D1" w:rsidP="002A23D1">
      <w:pPr>
        <w:pStyle w:val="ListParagraph"/>
        <w:spacing w:before="240"/>
        <w:ind w:left="907"/>
        <w:outlineLvl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4ACFB426" w14:textId="746276FF" w:rsidR="00B07A3B" w:rsidRPr="002A23D1" w:rsidRDefault="00D46F3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Yu Wang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When attempting this procedure, </w:t>
      </w:r>
      <w:r w:rsidR="002A23D1">
        <w:rPr>
          <w:rFonts w:asciiTheme="minorHAnsi" w:hAnsiTheme="minorHAnsi" w:cstheme="minorHAnsi"/>
        </w:rPr>
        <w:t>it is important</w:t>
      </w:r>
      <w:r w:rsidR="00B402AE">
        <w:rPr>
          <w:rFonts w:asciiTheme="minorHAnsi" w:hAnsiTheme="minorHAnsi" w:cstheme="minorHAnsi"/>
        </w:rPr>
        <w:t xml:space="preserve"> </w:t>
      </w:r>
      <w:r w:rsidR="002A23D1">
        <w:rPr>
          <w:rFonts w:asciiTheme="minorHAnsi" w:hAnsiTheme="minorHAnsi" w:cstheme="minorHAnsi"/>
        </w:rPr>
        <w:t xml:space="preserve">to </w:t>
      </w:r>
      <w:r w:rsidR="00B402AE">
        <w:rPr>
          <w:rFonts w:asciiTheme="minorHAnsi" w:hAnsiTheme="minorHAnsi" w:cstheme="minorHAnsi"/>
        </w:rPr>
        <w:t>remember</w:t>
      </w:r>
      <w:r>
        <w:rPr>
          <w:rFonts w:asciiTheme="minorHAnsi" w:hAnsiTheme="minorHAnsi" w:cstheme="minorHAnsi"/>
        </w:rPr>
        <w:t xml:space="preserve"> to check the cell confluency after puromycin selection </w:t>
      </w:r>
      <w:r w:rsidR="002A23D1">
        <w:rPr>
          <w:rFonts w:asciiTheme="minorHAnsi" w:hAnsiTheme="minorHAnsi" w:cstheme="minorHAnsi"/>
        </w:rPr>
        <w:t>during</w:t>
      </w:r>
      <w:r>
        <w:rPr>
          <w:rFonts w:asciiTheme="minorHAnsi" w:hAnsiTheme="minorHAnsi" w:cstheme="minorHAnsi"/>
        </w:rPr>
        <w:t xml:space="preserve"> the first 24 h</w:t>
      </w:r>
      <w:r w:rsidR="002A23D1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>rs. It is essential to supplement the medium with ROCK inhibitor if cell confluency is lower than 30%</w:t>
      </w:r>
      <w:r w:rsidR="00B402AE">
        <w:rPr>
          <w:rFonts w:asciiTheme="minorHAnsi" w:hAnsiTheme="minorHAnsi" w:cstheme="minorHAnsi"/>
        </w:rPr>
        <w:t xml:space="preserve"> to keep the cells going.</w:t>
      </w:r>
    </w:p>
    <w:p w14:paraId="007BFD51" w14:textId="77777777" w:rsidR="002A23D1" w:rsidRPr="002A23D1" w:rsidRDefault="002A23D1" w:rsidP="002A23D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68C241A" w14:textId="642E96F1" w:rsidR="002A23D1" w:rsidRPr="009408A2" w:rsidRDefault="002A23D1" w:rsidP="002A23D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A23D1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2.12.3.</w:t>
      </w:r>
    </w:p>
    <w:p w14:paraId="4AAC141B" w14:textId="77777777" w:rsidR="002A23D1" w:rsidRPr="00B07A3B" w:rsidRDefault="002A23D1" w:rsidP="002A23D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58FFB2E" w14:textId="75EC5D42" w:rsidR="00B07A3B" w:rsidRPr="002A23D1" w:rsidRDefault="00B402A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Yu Wang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Once the genome edited pluripotent stem cell lines have been established, they can be used to study gene function</w:t>
      </w:r>
      <w:r w:rsidR="00B10D3D">
        <w:rPr>
          <w:rFonts w:asciiTheme="minorHAnsi" w:hAnsiTheme="minorHAnsi" w:cstheme="minorHAnsi"/>
        </w:rPr>
        <w:t xml:space="preserve"> or directed differentiation.</w:t>
      </w:r>
    </w:p>
    <w:p w14:paraId="4FB1A2E3" w14:textId="77777777" w:rsidR="002A23D1" w:rsidRPr="002A23D1" w:rsidRDefault="002A23D1" w:rsidP="002A23D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2F9149C" w14:textId="77777777" w:rsidR="002A23D1" w:rsidRPr="009408A2" w:rsidRDefault="002A23D1" w:rsidP="002A23D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AC5D7EA" w14:textId="77777777" w:rsidR="002A23D1" w:rsidRPr="00B07A3B" w:rsidRDefault="002A23D1" w:rsidP="002A23D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C4DA961" w14:textId="07C2A23E" w:rsidR="00B07A3B" w:rsidRPr="00CC4535" w:rsidRDefault="00B10D3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Yu Wang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A23D1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his technique paves the way for researchers to study</w:t>
      </w:r>
      <w:r w:rsidR="00CD0005">
        <w:rPr>
          <w:rFonts w:asciiTheme="minorHAnsi" w:hAnsiTheme="minorHAnsi" w:cstheme="minorHAnsi"/>
        </w:rPr>
        <w:t xml:space="preserve"> different questions, such as</w:t>
      </w:r>
      <w:r>
        <w:rPr>
          <w:rFonts w:asciiTheme="minorHAnsi" w:hAnsiTheme="minorHAnsi" w:cstheme="minorHAnsi"/>
        </w:rPr>
        <w:t xml:space="preserve"> the function of specific genes, </w:t>
      </w:r>
      <w:r w:rsidR="00CD0005">
        <w:rPr>
          <w:rFonts w:asciiTheme="minorHAnsi" w:hAnsiTheme="minorHAnsi" w:cstheme="minorHAnsi"/>
        </w:rPr>
        <w:t>or targeted gene correction for genetic</w:t>
      </w:r>
      <w:r w:rsidR="0073392C">
        <w:rPr>
          <w:rFonts w:asciiTheme="minorHAnsi" w:hAnsiTheme="minorHAnsi" w:cstheme="minorHAnsi"/>
        </w:rPr>
        <w:t xml:space="preserve"> diseases.</w:t>
      </w:r>
    </w:p>
    <w:p w14:paraId="50D6E257" w14:textId="77777777" w:rsidR="00CC4535" w:rsidRPr="002A23D1" w:rsidRDefault="00CC4535" w:rsidP="00CC453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7613777" w14:textId="77777777" w:rsidR="002A23D1" w:rsidRPr="009408A2" w:rsidRDefault="002A23D1" w:rsidP="002A23D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8621F8C" w14:textId="77777777" w:rsidR="002A23D1" w:rsidRPr="00B07A3B" w:rsidRDefault="002A23D1" w:rsidP="002A23D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A67DA83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6D36991F" w14:textId="06CAC9F7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Anastasia Gomez" w:date="2020-03-09T13:32:00Z" w:initials="AG">
    <w:p w14:paraId="42E64FB4" w14:textId="19187633" w:rsidR="00AA7222" w:rsidRPr="00AA7222" w:rsidRDefault="00AA722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Yu Wang will be introduced with a text overlay, so there is no need for an introduction of demonstrator statement.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E64F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0C3FC" w16cex:dateUtc="2020-03-09T1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E64FB4" w16cid:durableId="2210C3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6B217" w14:textId="77777777" w:rsidR="004A001C" w:rsidRDefault="004A001C">
      <w:r>
        <w:separator/>
      </w:r>
    </w:p>
    <w:p w14:paraId="3C2ADAEC" w14:textId="77777777" w:rsidR="004A001C" w:rsidRDefault="004A001C"/>
  </w:endnote>
  <w:endnote w:type="continuationSeparator" w:id="0">
    <w:p w14:paraId="288233EF" w14:textId="77777777" w:rsidR="004A001C" w:rsidRDefault="004A001C">
      <w:r>
        <w:continuationSeparator/>
      </w:r>
    </w:p>
    <w:p w14:paraId="260F10C6" w14:textId="77777777" w:rsidR="004A001C" w:rsidRDefault="004A0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8C0D9C" w14:textId="77777777" w:rsidR="00330101" w:rsidRDefault="0033010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F2E5F4" w14:textId="77777777" w:rsidR="00330101" w:rsidRDefault="00330101" w:rsidP="001E230F">
    <w:pPr>
      <w:pStyle w:val="Footer"/>
      <w:ind w:right="360"/>
    </w:pPr>
  </w:p>
  <w:p w14:paraId="2F6C71AC" w14:textId="77777777" w:rsidR="00330101" w:rsidRDefault="003301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A075" w14:textId="4BFEE45D" w:rsidR="00330101" w:rsidRPr="00790E8C" w:rsidRDefault="0033010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A722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57B3A" w14:textId="77777777" w:rsidR="004A001C" w:rsidRDefault="004A001C">
      <w:r>
        <w:separator/>
      </w:r>
    </w:p>
    <w:p w14:paraId="7FC53902" w14:textId="77777777" w:rsidR="004A001C" w:rsidRDefault="004A001C"/>
  </w:footnote>
  <w:footnote w:type="continuationSeparator" w:id="0">
    <w:p w14:paraId="5C21FA72" w14:textId="77777777" w:rsidR="004A001C" w:rsidRDefault="004A001C">
      <w:r>
        <w:continuationSeparator/>
      </w:r>
    </w:p>
    <w:p w14:paraId="1E91CD78" w14:textId="77777777" w:rsidR="004A001C" w:rsidRDefault="004A00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9F501" w14:textId="628C84FF" w:rsidR="00330101" w:rsidRPr="006D3AC7" w:rsidRDefault="00330101" w:rsidP="00AA722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F10CDFA" wp14:editId="12BAA14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22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5018DC43" w14:textId="77777777" w:rsidR="00330101" w:rsidRDefault="003301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AC90BB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46B2A"/>
    <w:rsid w:val="00074929"/>
    <w:rsid w:val="00083792"/>
    <w:rsid w:val="0008613B"/>
    <w:rsid w:val="00090BAC"/>
    <w:rsid w:val="000B0B1A"/>
    <w:rsid w:val="000B2085"/>
    <w:rsid w:val="000B387A"/>
    <w:rsid w:val="000B4E9A"/>
    <w:rsid w:val="000B6DE4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2F31"/>
    <w:rsid w:val="00106F46"/>
    <w:rsid w:val="001115D1"/>
    <w:rsid w:val="0012079B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0376"/>
    <w:rsid w:val="00191A77"/>
    <w:rsid w:val="001B0BE2"/>
    <w:rsid w:val="001B3024"/>
    <w:rsid w:val="001B5C46"/>
    <w:rsid w:val="001C3C85"/>
    <w:rsid w:val="001C7BBC"/>
    <w:rsid w:val="001D2A36"/>
    <w:rsid w:val="001E2225"/>
    <w:rsid w:val="001E230F"/>
    <w:rsid w:val="001E2514"/>
    <w:rsid w:val="001E52A3"/>
    <w:rsid w:val="001F0890"/>
    <w:rsid w:val="001F36D9"/>
    <w:rsid w:val="001F4889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77DD7"/>
    <w:rsid w:val="00283E3E"/>
    <w:rsid w:val="002A23D1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6F84"/>
    <w:rsid w:val="003036C1"/>
    <w:rsid w:val="00305187"/>
    <w:rsid w:val="0030618C"/>
    <w:rsid w:val="003138D4"/>
    <w:rsid w:val="003176C4"/>
    <w:rsid w:val="00320715"/>
    <w:rsid w:val="00322C71"/>
    <w:rsid w:val="0033010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1E5D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7313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A001C"/>
    <w:rsid w:val="004C1095"/>
    <w:rsid w:val="004C2DAD"/>
    <w:rsid w:val="004C4B32"/>
    <w:rsid w:val="004D4A4F"/>
    <w:rsid w:val="004D5C8C"/>
    <w:rsid w:val="004E0C5A"/>
    <w:rsid w:val="004E143E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41AC"/>
    <w:rsid w:val="005B6859"/>
    <w:rsid w:val="005C6D1E"/>
    <w:rsid w:val="005D392A"/>
    <w:rsid w:val="005D4A46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40EB"/>
    <w:rsid w:val="0071294C"/>
    <w:rsid w:val="007249E6"/>
    <w:rsid w:val="00724E3B"/>
    <w:rsid w:val="00726A4C"/>
    <w:rsid w:val="00731E5D"/>
    <w:rsid w:val="0073392C"/>
    <w:rsid w:val="00745D4B"/>
    <w:rsid w:val="00746865"/>
    <w:rsid w:val="007548F3"/>
    <w:rsid w:val="007574EC"/>
    <w:rsid w:val="0077071A"/>
    <w:rsid w:val="00777388"/>
    <w:rsid w:val="00790E8C"/>
    <w:rsid w:val="0079536F"/>
    <w:rsid w:val="007A4E1D"/>
    <w:rsid w:val="007B0FBB"/>
    <w:rsid w:val="007B3E0E"/>
    <w:rsid w:val="007D315C"/>
    <w:rsid w:val="007D4222"/>
    <w:rsid w:val="007D61A8"/>
    <w:rsid w:val="007E5A70"/>
    <w:rsid w:val="007F48D4"/>
    <w:rsid w:val="00802635"/>
    <w:rsid w:val="00804C75"/>
    <w:rsid w:val="00806B1B"/>
    <w:rsid w:val="00817D9F"/>
    <w:rsid w:val="00832411"/>
    <w:rsid w:val="00832FA5"/>
    <w:rsid w:val="008373A7"/>
    <w:rsid w:val="00851B3E"/>
    <w:rsid w:val="00854994"/>
    <w:rsid w:val="00855B2E"/>
    <w:rsid w:val="00860BC3"/>
    <w:rsid w:val="00873D1A"/>
    <w:rsid w:val="00875BE8"/>
    <w:rsid w:val="00877B88"/>
    <w:rsid w:val="0088113B"/>
    <w:rsid w:val="008A0177"/>
    <w:rsid w:val="008B4356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50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2477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95706"/>
    <w:rsid w:val="00AA132F"/>
    <w:rsid w:val="00AA7222"/>
    <w:rsid w:val="00AB3338"/>
    <w:rsid w:val="00AC5EF4"/>
    <w:rsid w:val="00AC63FC"/>
    <w:rsid w:val="00AD4F04"/>
    <w:rsid w:val="00AE11E8"/>
    <w:rsid w:val="00AF1A53"/>
    <w:rsid w:val="00B00969"/>
    <w:rsid w:val="00B07A3B"/>
    <w:rsid w:val="00B10D3D"/>
    <w:rsid w:val="00B13941"/>
    <w:rsid w:val="00B340A8"/>
    <w:rsid w:val="00B402A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3C10"/>
    <w:rsid w:val="00BC6DA7"/>
    <w:rsid w:val="00BD4346"/>
    <w:rsid w:val="00BE051D"/>
    <w:rsid w:val="00BF2674"/>
    <w:rsid w:val="00C00F3F"/>
    <w:rsid w:val="00C035C7"/>
    <w:rsid w:val="00C12062"/>
    <w:rsid w:val="00C34F4C"/>
    <w:rsid w:val="00C44811"/>
    <w:rsid w:val="00C602B2"/>
    <w:rsid w:val="00C70C90"/>
    <w:rsid w:val="00C7374B"/>
    <w:rsid w:val="00C8109F"/>
    <w:rsid w:val="00C82679"/>
    <w:rsid w:val="00C836F3"/>
    <w:rsid w:val="00C94897"/>
    <w:rsid w:val="00C97B11"/>
    <w:rsid w:val="00CB039A"/>
    <w:rsid w:val="00CB5DE5"/>
    <w:rsid w:val="00CC0C58"/>
    <w:rsid w:val="00CC29BF"/>
    <w:rsid w:val="00CC4535"/>
    <w:rsid w:val="00CD0005"/>
    <w:rsid w:val="00CD515D"/>
    <w:rsid w:val="00CD63B8"/>
    <w:rsid w:val="00CD7F92"/>
    <w:rsid w:val="00CE10F2"/>
    <w:rsid w:val="00CE4904"/>
    <w:rsid w:val="00CF22F6"/>
    <w:rsid w:val="00CF3504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6F3F"/>
    <w:rsid w:val="00D47642"/>
    <w:rsid w:val="00D712A3"/>
    <w:rsid w:val="00D7381E"/>
    <w:rsid w:val="00D820A0"/>
    <w:rsid w:val="00D95C4C"/>
    <w:rsid w:val="00DA117F"/>
    <w:rsid w:val="00DA17FB"/>
    <w:rsid w:val="00DB7EBA"/>
    <w:rsid w:val="00DC058D"/>
    <w:rsid w:val="00DC1E10"/>
    <w:rsid w:val="00DC2504"/>
    <w:rsid w:val="00DC311D"/>
    <w:rsid w:val="00DC6844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025D"/>
    <w:rsid w:val="00E355EE"/>
    <w:rsid w:val="00E44C46"/>
    <w:rsid w:val="00E662CA"/>
    <w:rsid w:val="00E8076C"/>
    <w:rsid w:val="00EA1051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53A0"/>
    <w:rsid w:val="00F0293A"/>
    <w:rsid w:val="00F04E9E"/>
    <w:rsid w:val="00F10CF8"/>
    <w:rsid w:val="00F10FAD"/>
    <w:rsid w:val="00F146E3"/>
    <w:rsid w:val="00F22F5E"/>
    <w:rsid w:val="00F3061E"/>
    <w:rsid w:val="00F35094"/>
    <w:rsid w:val="00F44ACA"/>
    <w:rsid w:val="00F56A75"/>
    <w:rsid w:val="00F60B45"/>
    <w:rsid w:val="00F64FB6"/>
    <w:rsid w:val="00F95E8D"/>
    <w:rsid w:val="00FA1A9D"/>
    <w:rsid w:val="00FA3038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34B480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cmanuslab.ucsf.edu/protocol/dna-isolation-es-cells-96-well-plat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oogleDrive/My%20Drive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308</TotalTime>
  <Pages>9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11557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50</cp:revision>
  <dcterms:created xsi:type="dcterms:W3CDTF">2020-02-27T17:13:00Z</dcterms:created>
  <dcterms:modified xsi:type="dcterms:W3CDTF">2020-03-10T11:47:00Z</dcterms:modified>
</cp:coreProperties>
</file>