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5A1C15EE"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CA325A">
        <w:rPr>
          <w:rFonts w:asciiTheme="majorHAnsi" w:hAnsiTheme="majorHAnsi" w:cstheme="majorHAnsi"/>
          <w:b/>
          <w:i w:val="0"/>
          <w:szCs w:val="24"/>
        </w:rPr>
        <w:t>61152</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072540B6"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r w:rsidR="00CA325A" w:rsidRPr="001D2A36">
        <w:rPr>
          <w:rStyle w:val="Hyperlink"/>
          <w:rFonts w:asciiTheme="minorHAnsi" w:hAnsiTheme="minorHAnsi" w:cstheme="minorHAnsi"/>
        </w:rPr>
        <w:t>https://www.jove.com/account/file-uploader?src=18651408</w:t>
      </w: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7"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8"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26D59362"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6A83DEC1" w14:textId="60058F3E" w:rsidR="00CA325A" w:rsidRDefault="00CA325A" w:rsidP="000F30B1">
      <w:pPr>
        <w:rPr>
          <w:rFonts w:asciiTheme="majorHAnsi" w:hAnsiTheme="majorHAnsi" w:cstheme="majorHAnsi"/>
          <w:bCs/>
          <w:szCs w:val="24"/>
        </w:rPr>
      </w:pPr>
    </w:p>
    <w:p w14:paraId="56D165B6" w14:textId="77777777"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1.1.</w:t>
      </w:r>
      <w:r w:rsidRPr="00CA325A">
        <w:rPr>
          <w:rFonts w:asciiTheme="majorHAnsi" w:hAnsiTheme="majorHAnsi" w:cstheme="majorHAnsi"/>
          <w:bCs/>
          <w:szCs w:val="24"/>
        </w:rPr>
        <w:tab/>
      </w:r>
      <w:r w:rsidRPr="002005CC">
        <w:rPr>
          <w:rFonts w:asciiTheme="majorHAnsi" w:hAnsiTheme="majorHAnsi" w:cstheme="majorHAnsi"/>
          <w:b/>
          <w:szCs w:val="24"/>
        </w:rPr>
        <w:t>Yu Wang</w:t>
      </w:r>
      <w:r w:rsidRPr="00CA325A">
        <w:rPr>
          <w:rFonts w:asciiTheme="majorHAnsi" w:hAnsiTheme="majorHAnsi" w:cstheme="majorHAnsi"/>
          <w:bCs/>
          <w:szCs w:val="24"/>
        </w:rPr>
        <w:t xml:space="preserve">: Editing genes in human pluripotent stem cells is challenging. This protocol provides detailed procedures for genome editing in these cells using paired Cas9 </w:t>
      </w:r>
      <w:proofErr w:type="spellStart"/>
      <w:r w:rsidRPr="00CA325A">
        <w:rPr>
          <w:rFonts w:asciiTheme="majorHAnsi" w:hAnsiTheme="majorHAnsi" w:cstheme="majorHAnsi"/>
          <w:bCs/>
          <w:szCs w:val="24"/>
        </w:rPr>
        <w:t>nickases</w:t>
      </w:r>
      <w:proofErr w:type="spellEnd"/>
      <w:r w:rsidRPr="00CA325A">
        <w:rPr>
          <w:rFonts w:asciiTheme="majorHAnsi" w:hAnsiTheme="majorHAnsi" w:cstheme="majorHAnsi"/>
          <w:bCs/>
          <w:szCs w:val="24"/>
        </w:rPr>
        <w:t xml:space="preserve"> combined with a targeting vector. It is reliable and easy to follow.</w:t>
      </w:r>
    </w:p>
    <w:p w14:paraId="3A37D29B" w14:textId="77777777" w:rsidR="00CA325A" w:rsidRPr="00CA325A" w:rsidRDefault="00CA325A" w:rsidP="00CA325A">
      <w:pPr>
        <w:rPr>
          <w:rFonts w:asciiTheme="majorHAnsi" w:hAnsiTheme="majorHAnsi" w:cstheme="majorHAnsi"/>
          <w:bCs/>
          <w:szCs w:val="24"/>
        </w:rPr>
      </w:pPr>
    </w:p>
    <w:p w14:paraId="0A9755D6" w14:textId="77777777"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1.1.1.</w:t>
      </w:r>
      <w:r w:rsidRPr="00CA325A">
        <w:rPr>
          <w:rFonts w:asciiTheme="majorHAnsi" w:hAnsiTheme="majorHAnsi" w:cstheme="majorHAnsi"/>
          <w:bCs/>
          <w:szCs w:val="24"/>
        </w:rPr>
        <w:tab/>
        <w:t>INTERVIEW: Named talent says the statement above in an interview-style shot, looking slightly off-camera.</w:t>
      </w:r>
    </w:p>
    <w:p w14:paraId="6AC497D4" w14:textId="77777777" w:rsidR="00CA325A" w:rsidRPr="00CA325A" w:rsidRDefault="00CA325A" w:rsidP="00CA325A">
      <w:pPr>
        <w:rPr>
          <w:rFonts w:asciiTheme="majorHAnsi" w:hAnsiTheme="majorHAnsi" w:cstheme="majorHAnsi"/>
          <w:bCs/>
          <w:szCs w:val="24"/>
        </w:rPr>
      </w:pPr>
    </w:p>
    <w:p w14:paraId="13019CD9" w14:textId="77777777"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1.2.</w:t>
      </w:r>
      <w:r w:rsidRPr="00CA325A">
        <w:rPr>
          <w:rFonts w:asciiTheme="majorHAnsi" w:hAnsiTheme="majorHAnsi" w:cstheme="majorHAnsi"/>
          <w:bCs/>
          <w:szCs w:val="24"/>
        </w:rPr>
        <w:tab/>
      </w:r>
      <w:r w:rsidRPr="002005CC">
        <w:rPr>
          <w:rFonts w:asciiTheme="majorHAnsi" w:hAnsiTheme="majorHAnsi" w:cstheme="majorHAnsi"/>
          <w:b/>
          <w:szCs w:val="24"/>
        </w:rPr>
        <w:t>Yu Wang</w:t>
      </w:r>
      <w:r w:rsidRPr="00CA325A">
        <w:rPr>
          <w:rFonts w:asciiTheme="majorHAnsi" w:hAnsiTheme="majorHAnsi" w:cstheme="majorHAnsi"/>
          <w:bCs/>
          <w:szCs w:val="24"/>
        </w:rPr>
        <w:t xml:space="preserve">: The main advantage of this protocol is that it is seamless genome editing. The two-step selection helps to enrich targeted cells and has made genotyping screening more efficient. </w:t>
      </w:r>
    </w:p>
    <w:p w14:paraId="3FEAFBD6" w14:textId="77777777" w:rsidR="00CA325A" w:rsidRPr="00CA325A" w:rsidRDefault="00CA325A" w:rsidP="00CA325A">
      <w:pPr>
        <w:rPr>
          <w:rFonts w:asciiTheme="majorHAnsi" w:hAnsiTheme="majorHAnsi" w:cstheme="majorHAnsi"/>
          <w:bCs/>
          <w:szCs w:val="24"/>
        </w:rPr>
      </w:pPr>
    </w:p>
    <w:p w14:paraId="50552466" w14:textId="34CC13C4"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1.2.1.</w:t>
      </w:r>
      <w:r w:rsidRPr="00CA325A">
        <w:rPr>
          <w:rFonts w:asciiTheme="majorHAnsi" w:hAnsiTheme="majorHAnsi" w:cstheme="majorHAnsi"/>
          <w:bCs/>
          <w:szCs w:val="24"/>
        </w:rPr>
        <w:tab/>
        <w:t>INTERVIEW: Named talent says the statement above in an interview-style shot, looking slightly off-camera.</w:t>
      </w:r>
    </w:p>
    <w:p w14:paraId="2679D8BA" w14:textId="67D71FA7" w:rsidR="000F30B1" w:rsidRPr="00CB43CE" w:rsidRDefault="000F30B1" w:rsidP="000F30B1">
      <w:pPr>
        <w:rPr>
          <w:rFonts w:asciiTheme="majorHAnsi" w:hAnsiTheme="majorHAnsi" w:cstheme="majorHAnsi"/>
          <w:b/>
          <w:bCs/>
        </w:rPr>
      </w:pPr>
    </w:p>
    <w:p w14:paraId="42E6441A" w14:textId="77777777" w:rsidR="00A4316B" w:rsidRPr="00CB43CE" w:rsidRDefault="00A4316B" w:rsidP="000F30B1">
      <w:pPr>
        <w:rPr>
          <w:rFonts w:asciiTheme="majorHAnsi" w:hAnsiTheme="majorHAnsi" w:cstheme="majorHAnsi"/>
        </w:rPr>
      </w:pPr>
    </w:p>
    <w:p w14:paraId="2B7C287F" w14:textId="1CBDB8C0"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Conclusion Interview Statements:</w:t>
      </w:r>
    </w:p>
    <w:p w14:paraId="35655F63" w14:textId="0D09374E" w:rsidR="00CA325A" w:rsidRDefault="00CA325A" w:rsidP="000F30B1">
      <w:pPr>
        <w:rPr>
          <w:rFonts w:asciiTheme="majorHAnsi" w:hAnsiTheme="majorHAnsi" w:cstheme="majorHAnsi"/>
          <w:bCs/>
          <w:szCs w:val="24"/>
        </w:rPr>
      </w:pPr>
    </w:p>
    <w:p w14:paraId="6AF71A37" w14:textId="77777777"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4.1.</w:t>
      </w:r>
      <w:r w:rsidRPr="00CA325A">
        <w:rPr>
          <w:rFonts w:asciiTheme="majorHAnsi" w:hAnsiTheme="majorHAnsi" w:cstheme="majorHAnsi"/>
          <w:bCs/>
          <w:szCs w:val="24"/>
        </w:rPr>
        <w:tab/>
      </w:r>
      <w:r w:rsidRPr="002005CC">
        <w:rPr>
          <w:rFonts w:asciiTheme="majorHAnsi" w:hAnsiTheme="majorHAnsi" w:cstheme="majorHAnsi"/>
          <w:b/>
          <w:szCs w:val="24"/>
        </w:rPr>
        <w:t>Yu Wang</w:t>
      </w:r>
      <w:r w:rsidRPr="00CA325A">
        <w:rPr>
          <w:rFonts w:asciiTheme="majorHAnsi" w:hAnsiTheme="majorHAnsi" w:cstheme="majorHAnsi"/>
          <w:bCs/>
          <w:szCs w:val="24"/>
        </w:rPr>
        <w:t>: When attempting this procedure, it is important to remember to check the cell confluency after puromycin selection during the first 24 hours. It is essential to supplement the medium with ROCK inhibitor if cell confluency is lower than 30% to keep the cells going.</w:t>
      </w:r>
    </w:p>
    <w:p w14:paraId="24B5A9BE" w14:textId="77777777" w:rsidR="00CA325A" w:rsidRPr="00CA325A" w:rsidRDefault="00CA325A" w:rsidP="00CA325A">
      <w:pPr>
        <w:rPr>
          <w:rFonts w:asciiTheme="majorHAnsi" w:hAnsiTheme="majorHAnsi" w:cstheme="majorHAnsi"/>
          <w:bCs/>
          <w:szCs w:val="24"/>
        </w:rPr>
      </w:pPr>
    </w:p>
    <w:p w14:paraId="683D97F1" w14:textId="77777777"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4.1.1.</w:t>
      </w:r>
      <w:r w:rsidRPr="00CA325A">
        <w:rPr>
          <w:rFonts w:asciiTheme="majorHAnsi" w:hAnsiTheme="majorHAnsi" w:cstheme="majorHAnsi"/>
          <w:bCs/>
          <w:szCs w:val="24"/>
        </w:rPr>
        <w:tab/>
        <w:t xml:space="preserve">INTERVIEW: Named talent says the statement above in an interview-style shot, looking slightly off-camera. </w:t>
      </w:r>
      <w:bookmarkStart w:id="0" w:name="_GoBack"/>
      <w:r w:rsidRPr="002005CC">
        <w:rPr>
          <w:rFonts w:asciiTheme="majorHAnsi" w:hAnsiTheme="majorHAnsi" w:cstheme="majorHAnsi"/>
          <w:bCs/>
          <w:i/>
          <w:iCs/>
          <w:color w:val="0432FF"/>
          <w:szCs w:val="24"/>
        </w:rPr>
        <w:t>Suggested B-roll: 2.12.3.</w:t>
      </w:r>
      <w:bookmarkEnd w:id="0"/>
    </w:p>
    <w:p w14:paraId="1DFAE20D" w14:textId="77777777" w:rsidR="00CA325A" w:rsidRPr="00CA325A" w:rsidRDefault="00CA325A" w:rsidP="00CA325A">
      <w:pPr>
        <w:rPr>
          <w:rFonts w:asciiTheme="majorHAnsi" w:hAnsiTheme="majorHAnsi" w:cstheme="majorHAnsi"/>
          <w:bCs/>
          <w:szCs w:val="24"/>
        </w:rPr>
      </w:pPr>
    </w:p>
    <w:p w14:paraId="3CBEDCF9" w14:textId="77777777"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4.2.</w:t>
      </w:r>
      <w:r w:rsidRPr="00CA325A">
        <w:rPr>
          <w:rFonts w:asciiTheme="majorHAnsi" w:hAnsiTheme="majorHAnsi" w:cstheme="majorHAnsi"/>
          <w:bCs/>
          <w:szCs w:val="24"/>
        </w:rPr>
        <w:tab/>
      </w:r>
      <w:r w:rsidRPr="002005CC">
        <w:rPr>
          <w:rFonts w:asciiTheme="majorHAnsi" w:hAnsiTheme="majorHAnsi" w:cstheme="majorHAnsi"/>
          <w:b/>
          <w:szCs w:val="24"/>
        </w:rPr>
        <w:t>Yu Wang</w:t>
      </w:r>
      <w:r w:rsidRPr="00CA325A">
        <w:rPr>
          <w:rFonts w:asciiTheme="majorHAnsi" w:hAnsiTheme="majorHAnsi" w:cstheme="majorHAnsi"/>
          <w:bCs/>
          <w:szCs w:val="24"/>
        </w:rPr>
        <w:t>: Once the genome edited pluripotent stem cell lines have been established, they can be used to study gene function or directed differentiation.</w:t>
      </w:r>
    </w:p>
    <w:p w14:paraId="0130048B" w14:textId="77777777" w:rsidR="00CA325A" w:rsidRPr="00CA325A" w:rsidRDefault="00CA325A" w:rsidP="00CA325A">
      <w:pPr>
        <w:rPr>
          <w:rFonts w:asciiTheme="majorHAnsi" w:hAnsiTheme="majorHAnsi" w:cstheme="majorHAnsi"/>
          <w:bCs/>
          <w:szCs w:val="24"/>
        </w:rPr>
      </w:pPr>
    </w:p>
    <w:p w14:paraId="2A2AF1EF" w14:textId="77777777"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4.2.1.</w:t>
      </w:r>
      <w:r w:rsidRPr="00CA325A">
        <w:rPr>
          <w:rFonts w:asciiTheme="majorHAnsi" w:hAnsiTheme="majorHAnsi" w:cstheme="majorHAnsi"/>
          <w:bCs/>
          <w:szCs w:val="24"/>
        </w:rPr>
        <w:tab/>
        <w:t>INTERVIEW: Named talent says the statement above in an interview-style shot, looking slightly off-camera.</w:t>
      </w:r>
    </w:p>
    <w:p w14:paraId="4C902276" w14:textId="77777777" w:rsidR="00CA325A" w:rsidRPr="00CA325A" w:rsidRDefault="00CA325A" w:rsidP="00CA325A">
      <w:pPr>
        <w:rPr>
          <w:rFonts w:asciiTheme="majorHAnsi" w:hAnsiTheme="majorHAnsi" w:cstheme="majorHAnsi"/>
          <w:bCs/>
          <w:szCs w:val="24"/>
        </w:rPr>
      </w:pPr>
    </w:p>
    <w:p w14:paraId="5086D688" w14:textId="77777777"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4.3.</w:t>
      </w:r>
      <w:r w:rsidRPr="00CA325A">
        <w:rPr>
          <w:rFonts w:asciiTheme="majorHAnsi" w:hAnsiTheme="majorHAnsi" w:cstheme="majorHAnsi"/>
          <w:bCs/>
          <w:szCs w:val="24"/>
        </w:rPr>
        <w:tab/>
      </w:r>
      <w:r w:rsidRPr="002005CC">
        <w:rPr>
          <w:rFonts w:asciiTheme="majorHAnsi" w:hAnsiTheme="majorHAnsi" w:cstheme="majorHAnsi"/>
          <w:b/>
          <w:szCs w:val="24"/>
        </w:rPr>
        <w:t>Yu Wang</w:t>
      </w:r>
      <w:r w:rsidRPr="00CA325A">
        <w:rPr>
          <w:rFonts w:asciiTheme="majorHAnsi" w:hAnsiTheme="majorHAnsi" w:cstheme="majorHAnsi"/>
          <w:bCs/>
          <w:szCs w:val="24"/>
        </w:rPr>
        <w:t>: This technique paves the way for researchers to study different questions, such as the function of specific genes, or targeted gene correction for genetic diseases.</w:t>
      </w:r>
    </w:p>
    <w:p w14:paraId="5FE0F07A" w14:textId="77777777" w:rsidR="00CA325A" w:rsidRPr="00CA325A" w:rsidRDefault="00CA325A" w:rsidP="00CA325A">
      <w:pPr>
        <w:rPr>
          <w:rFonts w:asciiTheme="majorHAnsi" w:hAnsiTheme="majorHAnsi" w:cstheme="majorHAnsi"/>
          <w:bCs/>
          <w:szCs w:val="24"/>
        </w:rPr>
      </w:pPr>
    </w:p>
    <w:p w14:paraId="359B52C0" w14:textId="537666B0" w:rsidR="00CA325A" w:rsidRPr="00CA325A" w:rsidRDefault="00CA325A" w:rsidP="00CA325A">
      <w:pPr>
        <w:rPr>
          <w:rFonts w:asciiTheme="majorHAnsi" w:hAnsiTheme="majorHAnsi" w:cstheme="majorHAnsi"/>
          <w:bCs/>
          <w:szCs w:val="24"/>
        </w:rPr>
      </w:pPr>
      <w:r w:rsidRPr="00CA325A">
        <w:rPr>
          <w:rFonts w:asciiTheme="majorHAnsi" w:hAnsiTheme="majorHAnsi" w:cstheme="majorHAnsi"/>
          <w:bCs/>
          <w:szCs w:val="24"/>
        </w:rPr>
        <w:t>4.3.1.</w:t>
      </w:r>
      <w:r w:rsidRPr="00CA325A">
        <w:rPr>
          <w:rFonts w:asciiTheme="majorHAnsi" w:hAnsiTheme="majorHAnsi" w:cstheme="majorHAnsi"/>
          <w:bCs/>
          <w:szCs w:val="24"/>
        </w:rPr>
        <w:tab/>
        <w:t>INTERVIEW: Named talent says the statement above in an interview-style shot, looking slightly off-camera.</w:t>
      </w:r>
    </w:p>
    <w:p w14:paraId="45BD51AA" w14:textId="77777777" w:rsidR="001A3DB6" w:rsidRPr="00CB43CE" w:rsidRDefault="001A3DB6" w:rsidP="000F30B1">
      <w:pPr>
        <w:rPr>
          <w:rFonts w:asciiTheme="majorHAnsi" w:hAnsiTheme="majorHAnsi" w:cstheme="majorHAnsi"/>
          <w:b/>
          <w:szCs w:val="24"/>
        </w:rPr>
      </w:pPr>
    </w:p>
    <w:p w14:paraId="58914C2B" w14:textId="7067E0C4" w:rsidR="007F08C5" w:rsidRPr="00CB43CE" w:rsidRDefault="007F08C5" w:rsidP="001A3DB6">
      <w:pPr>
        <w:spacing w:line="360" w:lineRule="auto"/>
        <w:outlineLvl w:val="0"/>
        <w:rPr>
          <w:rFonts w:asciiTheme="majorHAnsi" w:hAnsiTheme="majorHAnsi" w:cstheme="majorHAnsi"/>
          <w:szCs w:val="24"/>
        </w:rPr>
      </w:pPr>
    </w:p>
    <w:sectPr w:rsidR="007F08C5" w:rsidRPr="00CB43CE" w:rsidSect="00086E4B">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80811" w14:textId="77777777" w:rsidR="00061ABB" w:rsidRDefault="00061ABB" w:rsidP="007B33F3">
      <w:r>
        <w:separator/>
      </w:r>
    </w:p>
  </w:endnote>
  <w:endnote w:type="continuationSeparator" w:id="0">
    <w:p w14:paraId="43460365" w14:textId="77777777" w:rsidR="00061ABB" w:rsidRDefault="00061ABB"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EB44F" w14:textId="77777777" w:rsidR="00061ABB" w:rsidRDefault="00061ABB" w:rsidP="007B33F3">
      <w:r>
        <w:separator/>
      </w:r>
    </w:p>
  </w:footnote>
  <w:footnote w:type="continuationSeparator" w:id="0">
    <w:p w14:paraId="24599D5B" w14:textId="77777777" w:rsidR="00061ABB" w:rsidRDefault="00061ABB"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61ABB"/>
    <w:rsid w:val="00086E4B"/>
    <w:rsid w:val="00091189"/>
    <w:rsid w:val="000A5414"/>
    <w:rsid w:val="000E643D"/>
    <w:rsid w:val="000F30B1"/>
    <w:rsid w:val="00154212"/>
    <w:rsid w:val="001A3DB6"/>
    <w:rsid w:val="002005CC"/>
    <w:rsid w:val="002734F2"/>
    <w:rsid w:val="00301177"/>
    <w:rsid w:val="003A605E"/>
    <w:rsid w:val="00400892"/>
    <w:rsid w:val="004703E0"/>
    <w:rsid w:val="004705A1"/>
    <w:rsid w:val="005C7DA3"/>
    <w:rsid w:val="005E585A"/>
    <w:rsid w:val="006A3EFB"/>
    <w:rsid w:val="007051DC"/>
    <w:rsid w:val="00780C07"/>
    <w:rsid w:val="007B33F3"/>
    <w:rsid w:val="007F08C5"/>
    <w:rsid w:val="00996817"/>
    <w:rsid w:val="009D5FF1"/>
    <w:rsid w:val="00A421F9"/>
    <w:rsid w:val="00A4316B"/>
    <w:rsid w:val="00A625ED"/>
    <w:rsid w:val="00AD3B5B"/>
    <w:rsid w:val="00BD6068"/>
    <w:rsid w:val="00C42A6C"/>
    <w:rsid w:val="00CA325A"/>
    <w:rsid w:val="00CB43CE"/>
    <w:rsid w:val="00CD5AF0"/>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uthor/Petra_Schwille" TargetMode="External"/><Relationship Id="rId3" Type="http://schemas.openxmlformats.org/officeDocument/2006/relationships/settings" Target="settings.xml"/><Relationship Id="rId7" Type="http://schemas.openxmlformats.org/officeDocument/2006/relationships/hyperlink" Target="https://www.jove.com/wp-content/uploads/2018/10/Author_Pages_Intro_With_Thumb_101018_1080p.mp4?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2020-03-10T11:46:00Z</dcterms:created>
  <dcterms:modified xsi:type="dcterms:W3CDTF">2020-03-10T11:48:00Z</dcterms:modified>
</cp:coreProperties>
</file>