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AEEE" w14:textId="520B4071" w:rsidR="000028DF" w:rsidRPr="000028DF" w:rsidRDefault="000028DF" w:rsidP="000028DF">
      <w:pPr>
        <w:pStyle w:val="CommentText"/>
        <w:rPr>
          <w:b/>
          <w:bCs/>
        </w:rPr>
      </w:pPr>
      <w:r>
        <w:rPr>
          <w:rStyle w:val="CommentReference"/>
        </w:rPr>
        <w:t/>
      </w:r>
      <w:r w:rsidRPr="000028DF">
        <w:rPr>
          <w:b/>
          <w:bCs/>
        </w:rPr>
        <w:t>Rebuttal letter (Answers to reviewer’s comment)</w:t>
      </w:r>
    </w:p>
    <w:p w14:paraId="687ACE96" w14:textId="449C3593" w:rsidR="000028DF" w:rsidRDefault="000028DF" w:rsidP="000028DF">
      <w:pPr>
        <w:pStyle w:val="CommentText"/>
      </w:pPr>
    </w:p>
    <w:p w14:paraId="275924CA" w14:textId="77777777" w:rsidR="000F73A6" w:rsidRDefault="005F7CAC" w:rsidP="000028DF">
      <w:pPr>
        <w:pStyle w:val="CommentText"/>
        <w:rPr>
          <w:b/>
          <w:bCs/>
        </w:rPr>
      </w:pPr>
      <w:r w:rsidRPr="005F7CAC">
        <w:rPr>
          <w:b/>
          <w:bCs/>
        </w:rPr>
        <w:t>Page 0</w:t>
      </w:r>
    </w:p>
    <w:p w14:paraId="46C22E73" w14:textId="0695EBFC" w:rsidR="00771411" w:rsidRPr="000F73A6" w:rsidRDefault="00771411" w:rsidP="00771411">
      <w:pPr>
        <w:pStyle w:val="CommentText"/>
        <w:rPr>
          <w:b/>
          <w:bCs/>
        </w:rPr>
      </w:pPr>
      <w:r>
        <w:rPr>
          <w:rStyle w:val="CommentReference"/>
        </w:rPr>
        <w:t/>
      </w:r>
      <w:r w:rsidR="000F73A6" w:rsidRPr="00E308B0">
        <w:t xml:space="preserve"> </w:t>
      </w:r>
      <w:r w:rsidR="000F73A6" w:rsidRPr="00E308B0">
        <w:t>TITLE</w:t>
      </w:r>
      <w:r w:rsidR="000F73A6" w:rsidRPr="00E308B0">
        <w:t>:</w:t>
      </w:r>
      <w:r w:rsidR="000F73A6">
        <w:rPr>
          <w:b/>
          <w:bCs/>
        </w:rPr>
        <w:t xml:space="preserve"> </w:t>
      </w:r>
      <w:r>
        <w:t xml:space="preserve">Manuscript needs a thorough proofreading.  </w:t>
      </w:r>
    </w:p>
    <w:p w14:paraId="26299A44" w14:textId="1E646E2D" w:rsidR="00771411" w:rsidRPr="00771411" w:rsidRDefault="00E30FDE" w:rsidP="000028DF">
      <w:pPr>
        <w:pStyle w:val="CommentText"/>
        <w:rPr>
          <w:color w:val="0070C0"/>
        </w:rPr>
      </w:pPr>
      <w:r>
        <w:rPr>
          <w:color w:val="0070C0"/>
        </w:rPr>
        <w:t>Yes, w</w:t>
      </w:r>
      <w:r w:rsidR="00771411" w:rsidRPr="00771411">
        <w:rPr>
          <w:color w:val="0070C0"/>
        </w:rPr>
        <w:t>e have done it.</w:t>
      </w:r>
      <w:r w:rsidR="00771411">
        <w:rPr>
          <w:color w:val="0070C0"/>
        </w:rPr>
        <w:t xml:space="preserve"> </w:t>
      </w:r>
    </w:p>
    <w:p w14:paraId="6DEE597B" w14:textId="43D558D3" w:rsidR="00771411" w:rsidRDefault="00771411" w:rsidP="000028DF">
      <w:pPr>
        <w:pStyle w:val="CommentText"/>
      </w:pPr>
    </w:p>
    <w:p w14:paraId="6ABD7728" w14:textId="0F7B7B92" w:rsidR="005F7CAC" w:rsidRPr="005F7CAC" w:rsidRDefault="005F7CAC" w:rsidP="000028DF">
      <w:pPr>
        <w:pStyle w:val="CommentText"/>
        <w:rPr>
          <w:b/>
          <w:bCs/>
        </w:rPr>
      </w:pPr>
      <w:r w:rsidRPr="005F7CAC">
        <w:rPr>
          <w:b/>
          <w:bCs/>
        </w:rPr>
        <w:t>Page 3</w:t>
      </w:r>
    </w:p>
    <w:p w14:paraId="3DBF2C93" w14:textId="3098C077" w:rsidR="000028DF" w:rsidRDefault="000F73A6" w:rsidP="000028DF">
      <w:pPr>
        <w:pStyle w:val="CommentText"/>
      </w:pPr>
      <w:r w:rsidRPr="00E308B0">
        <w:t>PROTOCOL</w:t>
      </w:r>
      <w:r w:rsidRPr="00E308B0">
        <w:t>:</w:t>
      </w:r>
      <w:r>
        <w:rPr>
          <w:b/>
          <w:bCs/>
        </w:rPr>
        <w:t xml:space="preserve"> </w:t>
      </w:r>
      <w:r w:rsidR="000028DF">
        <w:t xml:space="preserve">Please remove the redundancy from the protocol. Please make the steps crisps and write as if you are describing someone how to perform your experiment with all specific action associated with it. </w:t>
      </w:r>
    </w:p>
    <w:p w14:paraId="7774BBAE" w14:textId="0C45A70F" w:rsidR="00E30FDE" w:rsidRDefault="00E30FDE" w:rsidP="00E30FDE">
      <w:pPr>
        <w:pStyle w:val="CommentText"/>
      </w:pPr>
      <w:r>
        <w:rPr>
          <w:noProof/>
          <w:color w:val="0070C0"/>
        </w:rPr>
        <w:t>Yes, w</w:t>
      </w:r>
      <w:r w:rsidRPr="000028DF">
        <w:rPr>
          <w:noProof/>
          <w:color w:val="0070C0"/>
        </w:rPr>
        <w:t xml:space="preserve">e removed the </w:t>
      </w:r>
      <w:r w:rsidRPr="00365D22">
        <w:rPr>
          <w:noProof/>
          <w:color w:val="0070C0"/>
        </w:rPr>
        <w:t>redundancy, made the steps and wrote as if we are describing someone how to perfor</w:t>
      </w:r>
      <w:r>
        <w:rPr>
          <w:noProof/>
          <w:color w:val="0070C0"/>
        </w:rPr>
        <w:t>m</w:t>
      </w:r>
      <w:r w:rsidRPr="00365D22">
        <w:rPr>
          <w:noProof/>
          <w:color w:val="0070C0"/>
        </w:rPr>
        <w:t xml:space="preserve"> our experimnet with </w:t>
      </w:r>
      <w:r w:rsidRPr="00365D22">
        <w:rPr>
          <w:color w:val="0070C0"/>
        </w:rPr>
        <w:t xml:space="preserve">all specific action associated with it. </w:t>
      </w:r>
    </w:p>
    <w:p w14:paraId="6A1DC82F" w14:textId="77777777" w:rsidR="000028DF" w:rsidRDefault="000028DF" w:rsidP="000028DF">
      <w:pPr>
        <w:pStyle w:val="CommentText"/>
      </w:pPr>
    </w:p>
    <w:p w14:paraId="1395A98A" w14:textId="77777777" w:rsidR="000028DF" w:rsidRDefault="000028DF" w:rsidP="000028DF">
      <w:pPr>
        <w:pStyle w:val="CommentText"/>
      </w:pPr>
      <w:r>
        <w:t xml:space="preserve">Please describe all the steps in order. Presently it is very confusing. All transfections can be combined in one section then one can go from there. </w:t>
      </w:r>
    </w:p>
    <w:p w14:paraId="3214688F" w14:textId="411678A8" w:rsidR="00E30FDE" w:rsidRPr="00E30FDE" w:rsidRDefault="00E30FDE" w:rsidP="000028DF">
      <w:pPr>
        <w:pStyle w:val="CommentText"/>
        <w:rPr>
          <w:color w:val="0070C0"/>
        </w:rPr>
      </w:pPr>
      <w:r>
        <w:rPr>
          <w:color w:val="0070C0"/>
        </w:rPr>
        <w:t>Yes, w</w:t>
      </w:r>
      <w:r w:rsidRPr="00E30FDE">
        <w:rPr>
          <w:color w:val="0070C0"/>
        </w:rPr>
        <w:t>e described all the steps in order.</w:t>
      </w:r>
      <w:r>
        <w:rPr>
          <w:color w:val="0070C0"/>
        </w:rPr>
        <w:t xml:space="preserve"> We noticed that the previous 2.3 should be shifted into Protocol 1, and now we corrected it.</w:t>
      </w:r>
    </w:p>
    <w:p w14:paraId="429CF0D7" w14:textId="77777777" w:rsidR="00E30FDE" w:rsidRDefault="00E30FDE" w:rsidP="000028DF">
      <w:pPr>
        <w:pStyle w:val="CommentText"/>
      </w:pPr>
    </w:p>
    <w:p w14:paraId="60F0F4D5" w14:textId="77777777" w:rsidR="000028DF" w:rsidRDefault="000028DF" w:rsidP="000028DF">
      <w:pPr>
        <w:pStyle w:val="CommentText"/>
      </w:pPr>
      <w:r>
        <w:t xml:space="preserve">Protocol needs more clarity. </w:t>
      </w:r>
    </w:p>
    <w:p w14:paraId="16ED79B4" w14:textId="7BD3224B" w:rsidR="000028DF" w:rsidRPr="00E30FDE" w:rsidRDefault="00395DFA" w:rsidP="000028DF">
      <w:pPr>
        <w:pStyle w:val="CommentText"/>
        <w:rPr>
          <w:color w:val="0070C0"/>
        </w:rPr>
      </w:pPr>
      <w:r>
        <w:rPr>
          <w:color w:val="0070C0"/>
        </w:rPr>
        <w:t>Yes, w</w:t>
      </w:r>
      <w:r w:rsidR="00E30FDE" w:rsidRPr="00E30FDE">
        <w:rPr>
          <w:color w:val="0070C0"/>
        </w:rPr>
        <w:t>e made it clearer.</w:t>
      </w:r>
    </w:p>
    <w:p w14:paraId="363138DE" w14:textId="77777777" w:rsidR="00E30FDE" w:rsidRDefault="00E30FDE" w:rsidP="000028DF">
      <w:pPr>
        <w:pStyle w:val="CommentText"/>
      </w:pPr>
    </w:p>
    <w:p w14:paraId="2F62BE91" w14:textId="77777777" w:rsidR="000028DF" w:rsidRDefault="000028DF" w:rsidP="000028DF">
      <w:pPr>
        <w:pStyle w:val="CommentText"/>
      </w:pPr>
      <w:r>
        <w:t xml:space="preserve">The link between each section of the protocol is missing. Please bring out clarity.  </w:t>
      </w:r>
    </w:p>
    <w:p w14:paraId="7A3581C9" w14:textId="629D1729" w:rsidR="000028DF" w:rsidRPr="00395DFA" w:rsidRDefault="00395DFA" w:rsidP="000028DF">
      <w:pPr>
        <w:pStyle w:val="CommentText"/>
        <w:rPr>
          <w:color w:val="0070C0"/>
        </w:rPr>
      </w:pPr>
      <w:r w:rsidRPr="00395DFA">
        <w:rPr>
          <w:color w:val="0070C0"/>
        </w:rPr>
        <w:t xml:space="preserve">Yes, </w:t>
      </w:r>
      <w:r w:rsidR="002E2991">
        <w:rPr>
          <w:color w:val="0070C0"/>
        </w:rPr>
        <w:t>w</w:t>
      </w:r>
      <w:r w:rsidRPr="00395DFA">
        <w:rPr>
          <w:color w:val="0070C0"/>
        </w:rPr>
        <w:t>e made more link between each section of the protocol.</w:t>
      </w:r>
    </w:p>
    <w:p w14:paraId="61797467" w14:textId="77777777" w:rsidR="00395DFA" w:rsidRDefault="00395DFA" w:rsidP="000028DF">
      <w:pPr>
        <w:pStyle w:val="CommentText"/>
      </w:pPr>
    </w:p>
    <w:p w14:paraId="21D67373" w14:textId="1A94FA61" w:rsidR="005F5A6D" w:rsidRDefault="000028DF" w:rsidP="00395DFA">
      <w:pPr>
        <w:pStyle w:val="CommentText"/>
      </w:pPr>
      <w:r>
        <w:t xml:space="preserve">Also please avoid going beyond 3 </w:t>
      </w:r>
      <w:proofErr w:type="spellStart"/>
      <w:r>
        <w:t>substep</w:t>
      </w:r>
      <w:proofErr w:type="spellEnd"/>
      <w:r>
        <w:t xml:space="preserve"> – 1 is followed by 1.1 and then 1.1.1.  </w:t>
      </w:r>
    </w:p>
    <w:p w14:paraId="645CFD57" w14:textId="00E2DF16" w:rsidR="000028DF" w:rsidRPr="00395DFA" w:rsidRDefault="000028DF" w:rsidP="00395DFA">
      <w:pPr>
        <w:pStyle w:val="CommentText"/>
      </w:pPr>
      <w:r>
        <w:rPr>
          <w:rStyle w:val="CommentReference"/>
        </w:rPr>
        <w:t/>
      </w:r>
      <w:r w:rsidR="00365D22">
        <w:rPr>
          <w:color w:val="0070C0"/>
        </w:rPr>
        <w:t>Steps were written in order. All protocols and link between each section is sufficiently fulfilled.</w:t>
      </w:r>
      <w:r w:rsidR="00422193">
        <w:rPr>
          <w:color w:val="0070C0"/>
        </w:rPr>
        <w:t xml:space="preserve"> </w:t>
      </w:r>
    </w:p>
    <w:p w14:paraId="15E32357" w14:textId="45CF6E50" w:rsidR="00365D22" w:rsidRDefault="00365D22">
      <w:pPr>
        <w:rPr>
          <w:color w:val="0070C0"/>
          <w:lang w:val="en-US"/>
        </w:rPr>
      </w:pPr>
    </w:p>
    <w:p w14:paraId="5D5A33A7" w14:textId="1B015A18" w:rsidR="004874E7" w:rsidRDefault="0059675E">
      <w:pPr>
        <w:rPr>
          <w:color w:val="0070C0"/>
          <w:lang w:val="en-US"/>
        </w:rPr>
      </w:pPr>
      <w:r>
        <w:rPr>
          <w:color w:val="0070C0"/>
          <w:lang w:val="en-US"/>
        </w:rPr>
        <w:t xml:space="preserve">We avoided beyond 3 steps except </w:t>
      </w:r>
      <w:r w:rsidRPr="0059675E">
        <w:rPr>
          <w:color w:val="0070C0"/>
          <w:lang w:val="en-US"/>
        </w:rPr>
        <w:t>Supplemental Code Files</w:t>
      </w:r>
      <w:r>
        <w:rPr>
          <w:color w:val="0070C0"/>
          <w:lang w:val="en-US"/>
        </w:rPr>
        <w:t xml:space="preserve"> which is inevitable, and such manner was accepted in the previous our manuscript </w:t>
      </w:r>
      <w:r>
        <w:rPr>
          <w:color w:val="0070C0"/>
          <w:lang w:val="en-US"/>
        </w:rPr>
        <w:fldChar w:fldCharType="begin"/>
      </w:r>
      <w:r>
        <w:rPr>
          <w:color w:val="0070C0"/>
          <w:lang w:val="en-US"/>
        </w:rPr>
        <w:instrText xml:space="preserve"> ADDIN EN.CITE &lt;EndNote&gt;&lt;Cite&gt;&lt;Author&gt;Niikura&lt;/Author&gt;&lt;Year&gt;2016&lt;/Year&gt;&lt;RecNum&gt;7&lt;/RecNum&gt;&lt;DisplayText&gt;&lt;style face="superscript"&gt;1&lt;/style&gt;&lt;/DisplayText&gt;&lt;record&gt;&lt;rec-number&gt;7&lt;/rec-number&gt;&lt;foreign-keys&gt;&lt;key app="EN" db-id="txx2xa9ssss29setatnppxrcxd0vxxv59rap" timestamp="1586765311"&gt;7&lt;/key&gt;&lt;/foreign-keys&gt;&lt;ref-type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Exp&lt;/secondary-title&gt;&lt;/titles&gt;&lt;pages&gt;e53732&lt;/pages&gt;&lt;number&gt;109&lt;/number&gt;&lt;keywords&gt;&lt;keyword&gt;Blotting,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03&lt;/date&gt;&lt;/pub-dates&gt;&lt;/dates&gt;&lt;isbn&gt;1940-087X (Electronic)&amp;#xD;1940-087X (Linking)&lt;/isbn&gt;&lt;accession-num&gt;26967065&lt;/accession-num&gt;&lt;urls&gt;&lt;related-urls&gt;&lt;url&gt;https://www.ncbi.nlm.nih.gov/pubmed/26967065&lt;/url&gt;&lt;/related-urls&gt;&lt;/urls&gt;&lt;electronic-resource-num&gt;10.3791/53732&lt;/electronic-resource-num&gt;&lt;/record&gt;&lt;/Cite&gt;&lt;/EndNote&gt;</w:instrText>
      </w:r>
      <w:r>
        <w:rPr>
          <w:color w:val="0070C0"/>
          <w:lang w:val="en-US"/>
        </w:rPr>
        <w:fldChar w:fldCharType="separate"/>
      </w:r>
      <w:r w:rsidRPr="0059675E">
        <w:rPr>
          <w:noProof/>
          <w:color w:val="0070C0"/>
          <w:vertAlign w:val="superscript"/>
          <w:lang w:val="en-US"/>
        </w:rPr>
        <w:t>1</w:t>
      </w:r>
      <w:r>
        <w:rPr>
          <w:color w:val="0070C0"/>
          <w:lang w:val="en-US"/>
        </w:rPr>
        <w:fldChar w:fldCharType="end"/>
      </w:r>
      <w:r>
        <w:rPr>
          <w:color w:val="0070C0"/>
          <w:lang w:val="en-US"/>
        </w:rPr>
        <w:t>.</w:t>
      </w:r>
    </w:p>
    <w:p w14:paraId="781959EE" w14:textId="77777777" w:rsidR="0059675E" w:rsidRDefault="0059675E">
      <w:pPr>
        <w:rPr>
          <w:color w:val="0070C0"/>
          <w:lang w:val="en-US"/>
        </w:rPr>
      </w:pPr>
    </w:p>
    <w:p w14:paraId="4A9E4A52" w14:textId="585AD309" w:rsidR="00771315" w:rsidRPr="00176537" w:rsidRDefault="004874E7" w:rsidP="00771315">
      <w:pPr>
        <w:pStyle w:val="CommentText"/>
        <w:rPr>
          <w:color w:val="000000" w:themeColor="text1"/>
        </w:rPr>
      </w:pPr>
      <w:r>
        <w:rPr>
          <w:rStyle w:val="CommentReference"/>
        </w:rPr>
        <w:t/>
      </w:r>
      <w:r w:rsidR="00F06F4C">
        <w:rPr>
          <w:color w:val="000000" w:themeColor="text1"/>
        </w:rPr>
        <w:t xml:space="preserve">1.1.3. </w:t>
      </w:r>
      <w:r w:rsidR="00771315" w:rsidRPr="00176537">
        <w:rPr>
          <w:rStyle w:val="CommentReference"/>
          <w:color w:val="000000" w:themeColor="text1"/>
        </w:rPr>
        <w:t/>
      </w:r>
      <w:r w:rsidR="00771315" w:rsidRPr="00176537">
        <w:rPr>
          <w:color w:val="000000" w:themeColor="text1"/>
        </w:rPr>
        <w:t xml:space="preserve">This is same as the note so can be removed. </w:t>
      </w:r>
    </w:p>
    <w:p w14:paraId="6ABCE457" w14:textId="6FAA2904" w:rsidR="00771315" w:rsidRPr="00176537" w:rsidRDefault="004108AC" w:rsidP="004874E7">
      <w:pPr>
        <w:pStyle w:val="CommentText"/>
        <w:rPr>
          <w:color w:val="0070C0"/>
        </w:rPr>
      </w:pPr>
      <w:r>
        <w:rPr>
          <w:color w:val="0070C0"/>
        </w:rPr>
        <w:t>N</w:t>
      </w:r>
      <w:r w:rsidR="004A4BD6">
        <w:rPr>
          <w:color w:val="0070C0"/>
        </w:rPr>
        <w:t xml:space="preserve">ow </w:t>
      </w:r>
      <w:r w:rsidR="00771315" w:rsidRPr="00176537">
        <w:rPr>
          <w:color w:val="0070C0"/>
        </w:rPr>
        <w:t xml:space="preserve">your comment </w:t>
      </w:r>
      <w:r w:rsidR="004A4BD6">
        <w:rPr>
          <w:color w:val="0070C0"/>
        </w:rPr>
        <w:t xml:space="preserve">shown </w:t>
      </w:r>
      <w:r w:rsidR="00771315" w:rsidRPr="00176537">
        <w:rPr>
          <w:color w:val="0070C0"/>
        </w:rPr>
        <w:t xml:space="preserve">here </w:t>
      </w:r>
      <w:r w:rsidR="004A4BD6">
        <w:rPr>
          <w:color w:val="0070C0"/>
        </w:rPr>
        <w:t>was</w:t>
      </w:r>
      <w:r w:rsidR="00771315" w:rsidRPr="00176537">
        <w:rPr>
          <w:color w:val="0070C0"/>
        </w:rPr>
        <w:t xml:space="preserve"> shifted from Protocol </w:t>
      </w:r>
      <w:r w:rsidR="003C0AC0">
        <w:rPr>
          <w:color w:val="0070C0"/>
        </w:rPr>
        <w:t>2</w:t>
      </w:r>
      <w:r w:rsidR="00771315" w:rsidRPr="00176537">
        <w:rPr>
          <w:color w:val="0070C0"/>
        </w:rPr>
        <w:t xml:space="preserve"> to Protocol 1</w:t>
      </w:r>
      <w:r w:rsidR="0060515B">
        <w:rPr>
          <w:color w:val="0070C0"/>
        </w:rPr>
        <w:t>, together with copy/paste of my text</w:t>
      </w:r>
      <w:r w:rsidR="00771315" w:rsidRPr="00176537">
        <w:rPr>
          <w:color w:val="0070C0"/>
        </w:rPr>
        <w:t>. Thus, we keep this note</w:t>
      </w:r>
      <w:r w:rsidR="004A4BD6">
        <w:rPr>
          <w:color w:val="0070C0"/>
        </w:rPr>
        <w:t xml:space="preserve"> in </w:t>
      </w:r>
      <w:r w:rsidR="00127844">
        <w:rPr>
          <w:color w:val="0070C0"/>
        </w:rPr>
        <w:t>the new</w:t>
      </w:r>
      <w:r w:rsidR="00DA134F">
        <w:rPr>
          <w:color w:val="0070C0"/>
        </w:rPr>
        <w:t xml:space="preserve"> </w:t>
      </w:r>
      <w:r w:rsidR="004A4BD6">
        <w:rPr>
          <w:color w:val="0070C0"/>
        </w:rPr>
        <w:t xml:space="preserve">Protocol 1 and </w:t>
      </w:r>
      <w:r w:rsidR="00771315" w:rsidRPr="00176537">
        <w:rPr>
          <w:color w:val="0070C0"/>
        </w:rPr>
        <w:t>re</w:t>
      </w:r>
      <w:r w:rsidR="00176537" w:rsidRPr="00176537">
        <w:rPr>
          <w:color w:val="0070C0"/>
        </w:rPr>
        <w:t>m</w:t>
      </w:r>
      <w:r w:rsidR="00771315" w:rsidRPr="00176537">
        <w:rPr>
          <w:color w:val="0070C0"/>
        </w:rPr>
        <w:t xml:space="preserve">ove the note in </w:t>
      </w:r>
      <w:r w:rsidR="00127844">
        <w:rPr>
          <w:color w:val="0070C0"/>
        </w:rPr>
        <w:t>the new</w:t>
      </w:r>
      <w:r w:rsidR="00771315" w:rsidRPr="00176537">
        <w:rPr>
          <w:color w:val="0070C0"/>
        </w:rPr>
        <w:t xml:space="preserve"> Protocol 4.</w:t>
      </w:r>
    </w:p>
    <w:p w14:paraId="2C80C391" w14:textId="77777777" w:rsidR="00771315" w:rsidRDefault="00771315" w:rsidP="004874E7">
      <w:pPr>
        <w:pStyle w:val="CommentText"/>
      </w:pPr>
    </w:p>
    <w:p w14:paraId="2756DFBE" w14:textId="26554896" w:rsidR="004874E7" w:rsidRDefault="00F06F4C" w:rsidP="004874E7">
      <w:pPr>
        <w:pStyle w:val="CommentText"/>
      </w:pPr>
      <w:r>
        <w:t xml:space="preserve">1.1.4. </w:t>
      </w:r>
      <w:r w:rsidR="004874E7">
        <w:t xml:space="preserve">Which plasmid is used here? </w:t>
      </w:r>
    </w:p>
    <w:p w14:paraId="07035EC2" w14:textId="7B031D77" w:rsidR="004874E7" w:rsidRDefault="001D192A">
      <w:pPr>
        <w:rPr>
          <w:color w:val="0070C0"/>
          <w:lang w:val="en-US"/>
        </w:rPr>
      </w:pPr>
      <w:r>
        <w:rPr>
          <w:color w:val="0070C0"/>
          <w:lang w:val="en-US"/>
        </w:rPr>
        <w:t>Now we clearly described it.</w:t>
      </w:r>
    </w:p>
    <w:p w14:paraId="1C609BFD" w14:textId="77777777" w:rsidR="00A16311" w:rsidRDefault="00A16311" w:rsidP="00A16311">
      <w:pPr>
        <w:rPr>
          <w:rFonts w:cstheme="minorHAnsi"/>
          <w:b/>
          <w:bCs/>
          <w:color w:val="000000" w:themeColor="text1"/>
          <w:lang w:val="en-US"/>
        </w:rPr>
      </w:pPr>
    </w:p>
    <w:p w14:paraId="418E5571" w14:textId="74DB022A" w:rsidR="001D192A" w:rsidRPr="00A16311" w:rsidRDefault="00A16311">
      <w:pPr>
        <w:rPr>
          <w:rFonts w:cstheme="minorHAnsi"/>
          <w:b/>
          <w:bCs/>
          <w:color w:val="000000" w:themeColor="text1"/>
          <w:lang w:val="en-US"/>
        </w:rPr>
      </w:pPr>
      <w:r w:rsidRPr="005F7CAC">
        <w:rPr>
          <w:rFonts w:cstheme="minorHAnsi"/>
          <w:b/>
          <w:bCs/>
          <w:color w:val="000000" w:themeColor="text1"/>
          <w:lang w:val="en-US"/>
        </w:rPr>
        <w:t>Page 4</w:t>
      </w:r>
    </w:p>
    <w:p w14:paraId="36E9CFB3" w14:textId="32114754" w:rsidR="003C0AC0" w:rsidRDefault="003C0AC0" w:rsidP="003C0AC0">
      <w:pPr>
        <w:pStyle w:val="CommentText"/>
      </w:pPr>
      <w:r>
        <w:rPr>
          <w:rStyle w:val="CommentReference"/>
        </w:rPr>
        <w:t/>
      </w:r>
      <w:r w:rsidR="00F06F4C">
        <w:t xml:space="preserve">1.1.7. </w:t>
      </w:r>
      <w:r>
        <w:t xml:space="preserve">Is this DNA or RNA mix? </w:t>
      </w:r>
    </w:p>
    <w:p w14:paraId="5926E204" w14:textId="6E2A0F89" w:rsidR="001D192A" w:rsidRDefault="003C0AC0">
      <w:pPr>
        <w:rPr>
          <w:rFonts w:cstheme="minorHAnsi"/>
          <w:color w:val="0070C0"/>
          <w:lang w:val="en-US"/>
        </w:rPr>
      </w:pPr>
      <w:r>
        <w:rPr>
          <w:color w:val="0070C0"/>
          <w:lang w:val="en-US"/>
        </w:rPr>
        <w:t xml:space="preserve">It was our mistake that we left “RNA”. Now we clearly described it </w:t>
      </w:r>
      <w:r w:rsidRPr="003C0AC0">
        <w:rPr>
          <w:color w:val="0070C0"/>
          <w:lang w:val="en-US"/>
        </w:rPr>
        <w:t>as “</w:t>
      </w:r>
      <w:r w:rsidRPr="003C0AC0">
        <w:rPr>
          <w:rFonts w:cstheme="minorHAnsi"/>
          <w:color w:val="0070C0"/>
        </w:rPr>
        <w:t>DNA-lipid complex</w:t>
      </w:r>
      <w:r w:rsidRPr="003C0AC0">
        <w:rPr>
          <w:rFonts w:cstheme="minorHAnsi"/>
          <w:color w:val="0070C0"/>
          <w:lang w:val="en-US"/>
        </w:rPr>
        <w:t>”.</w:t>
      </w:r>
    </w:p>
    <w:p w14:paraId="5EA2DAD3" w14:textId="09EEB1C7" w:rsidR="003C0AC0" w:rsidRDefault="003C0AC0">
      <w:pPr>
        <w:rPr>
          <w:rFonts w:cstheme="minorHAnsi"/>
          <w:color w:val="0070C0"/>
          <w:lang w:val="en-US"/>
        </w:rPr>
      </w:pPr>
    </w:p>
    <w:p w14:paraId="47E2BC06" w14:textId="6CAA03AA" w:rsidR="003C0AC0" w:rsidRDefault="00EE24BC">
      <w:pPr>
        <w:rPr>
          <w:rFonts w:cstheme="minorHAnsi"/>
          <w:color w:val="000000" w:themeColor="text1"/>
          <w:lang w:val="en-US"/>
        </w:rPr>
      </w:pPr>
      <w:r>
        <w:rPr>
          <w:rFonts w:cstheme="minorHAnsi"/>
          <w:color w:val="000000" w:themeColor="text1"/>
          <w:lang w:val="en-US"/>
        </w:rPr>
        <w:t xml:space="preserve">1.2. </w:t>
      </w:r>
      <w:r w:rsidR="003C0AC0" w:rsidRPr="003C0AC0">
        <w:rPr>
          <w:rFonts w:cstheme="minorHAnsi"/>
          <w:color w:val="000000" w:themeColor="text1"/>
          <w:lang w:val="en-US"/>
        </w:rPr>
        <w:t>From step?</w:t>
      </w:r>
    </w:p>
    <w:p w14:paraId="2BB3C31F" w14:textId="7FD7283B" w:rsidR="00EE24BC" w:rsidRPr="003C0AC0" w:rsidRDefault="00EE24BC" w:rsidP="00EE24BC">
      <w:pPr>
        <w:rPr>
          <w:rFonts w:cstheme="minorHAnsi"/>
          <w:color w:val="000000" w:themeColor="text1"/>
          <w:lang w:val="en-US"/>
        </w:rPr>
      </w:pPr>
      <w:r>
        <w:rPr>
          <w:rFonts w:cstheme="minorHAnsi"/>
          <w:color w:val="000000" w:themeColor="text1"/>
          <w:lang w:val="en-US"/>
        </w:rPr>
        <w:t xml:space="preserve">1.2.1 </w:t>
      </w:r>
      <w:r w:rsidRPr="003C0AC0">
        <w:rPr>
          <w:rFonts w:cstheme="minorHAnsi"/>
          <w:color w:val="000000" w:themeColor="text1"/>
          <w:lang w:val="en-US"/>
        </w:rPr>
        <w:t>From step?</w:t>
      </w:r>
    </w:p>
    <w:p w14:paraId="6E928777" w14:textId="1CD45DC4" w:rsidR="003C0AC0" w:rsidRPr="00BF7466" w:rsidRDefault="003C0AC0">
      <w:pPr>
        <w:rPr>
          <w:rFonts w:cstheme="minorHAnsi"/>
          <w:color w:val="0070C0"/>
          <w:lang w:val="en-US"/>
        </w:rPr>
      </w:pPr>
      <w:r>
        <w:rPr>
          <w:rFonts w:cstheme="minorHAnsi"/>
          <w:color w:val="0070C0"/>
          <w:lang w:val="en-US"/>
        </w:rPr>
        <w:t xml:space="preserve">If I did not misunderstand this comment, </w:t>
      </w:r>
      <w:r w:rsidR="000E3275">
        <w:rPr>
          <w:rFonts w:cstheme="minorHAnsi"/>
          <w:color w:val="0070C0"/>
          <w:lang w:val="en-US"/>
        </w:rPr>
        <w:t xml:space="preserve">does </w:t>
      </w:r>
      <w:r>
        <w:rPr>
          <w:rFonts w:cstheme="minorHAnsi"/>
          <w:color w:val="0070C0"/>
          <w:lang w:val="en-US"/>
        </w:rPr>
        <w:t xml:space="preserve">this ask </w:t>
      </w:r>
      <w:r w:rsidR="000E3275">
        <w:rPr>
          <w:rFonts w:cstheme="minorHAnsi"/>
          <w:color w:val="0070C0"/>
          <w:lang w:val="en-US"/>
        </w:rPr>
        <w:t xml:space="preserve">what </w:t>
      </w:r>
      <w:r w:rsidR="005A6874">
        <w:rPr>
          <w:rFonts w:cstheme="minorHAnsi"/>
          <w:color w:val="0070C0"/>
          <w:lang w:val="en-US"/>
        </w:rPr>
        <w:t xml:space="preserve">the </w:t>
      </w:r>
      <w:r w:rsidR="000E3275">
        <w:rPr>
          <w:rFonts w:cstheme="minorHAnsi"/>
          <w:color w:val="0070C0"/>
          <w:lang w:val="en-US"/>
        </w:rPr>
        <w:t xml:space="preserve">previous </w:t>
      </w:r>
      <w:r>
        <w:rPr>
          <w:rFonts w:cstheme="minorHAnsi"/>
          <w:color w:val="0070C0"/>
          <w:lang w:val="en-US"/>
        </w:rPr>
        <w:t>step 2.3.3.</w:t>
      </w:r>
      <w:r w:rsidR="000E3275">
        <w:rPr>
          <w:rFonts w:cstheme="minorHAnsi"/>
          <w:color w:val="0070C0"/>
          <w:lang w:val="en-US"/>
        </w:rPr>
        <w:t>(</w:t>
      </w:r>
      <w:r w:rsidR="005A6874">
        <w:rPr>
          <w:rFonts w:cstheme="minorHAnsi"/>
          <w:color w:val="0070C0"/>
          <w:lang w:val="en-US"/>
        </w:rPr>
        <w:t xml:space="preserve">the </w:t>
      </w:r>
      <w:r w:rsidR="000E3275">
        <w:rPr>
          <w:rFonts w:cstheme="minorHAnsi"/>
          <w:color w:val="0070C0"/>
          <w:lang w:val="en-US"/>
        </w:rPr>
        <w:t>new step</w:t>
      </w:r>
      <w:r w:rsidR="00EE24BC">
        <w:rPr>
          <w:rFonts w:cstheme="minorHAnsi"/>
          <w:color w:val="0070C0"/>
          <w:lang w:val="en-US"/>
        </w:rPr>
        <w:t>s</w:t>
      </w:r>
      <w:r w:rsidR="000E3275">
        <w:rPr>
          <w:rFonts w:cstheme="minorHAnsi"/>
          <w:color w:val="0070C0"/>
          <w:lang w:val="en-US"/>
        </w:rPr>
        <w:t xml:space="preserve"> 1.2</w:t>
      </w:r>
      <w:r w:rsidR="00EE24BC">
        <w:rPr>
          <w:rFonts w:cstheme="minorHAnsi"/>
          <w:color w:val="0070C0"/>
          <w:lang w:val="en-US"/>
        </w:rPr>
        <w:t xml:space="preserve"> and 1.2.1</w:t>
      </w:r>
      <w:r w:rsidR="000E3275">
        <w:rPr>
          <w:rFonts w:cstheme="minorHAnsi"/>
          <w:color w:val="0070C0"/>
          <w:lang w:val="en-US"/>
        </w:rPr>
        <w:t>)</w:t>
      </w:r>
      <w:r>
        <w:rPr>
          <w:rFonts w:cstheme="minorHAnsi"/>
          <w:color w:val="0070C0"/>
          <w:lang w:val="en-US"/>
        </w:rPr>
        <w:t xml:space="preserve"> is </w:t>
      </w:r>
      <w:r w:rsidR="000E3275">
        <w:rPr>
          <w:rFonts w:cstheme="minorHAnsi"/>
          <w:color w:val="0070C0"/>
          <w:lang w:val="en-US"/>
        </w:rPr>
        <w:t>from</w:t>
      </w:r>
      <w:r>
        <w:rPr>
          <w:rFonts w:cstheme="minorHAnsi"/>
          <w:color w:val="0070C0"/>
          <w:lang w:val="en-US"/>
        </w:rPr>
        <w:t>?</w:t>
      </w:r>
      <w:r w:rsidR="000E3275">
        <w:rPr>
          <w:rFonts w:cstheme="minorHAnsi"/>
          <w:color w:val="0070C0"/>
          <w:lang w:val="en-US"/>
        </w:rPr>
        <w:t xml:space="preserve"> I believe it is clear now that </w:t>
      </w:r>
      <w:r w:rsidR="005A6874">
        <w:rPr>
          <w:rFonts w:cstheme="minorHAnsi"/>
          <w:color w:val="0070C0"/>
          <w:lang w:val="en-US"/>
        </w:rPr>
        <w:t xml:space="preserve">the </w:t>
      </w:r>
      <w:r w:rsidR="000E3275">
        <w:rPr>
          <w:rFonts w:cstheme="minorHAnsi"/>
          <w:color w:val="0070C0"/>
          <w:lang w:val="en-US"/>
        </w:rPr>
        <w:t xml:space="preserve">new step 1.2 is after 1.1.9, and we also clearly </w:t>
      </w:r>
      <w:r w:rsidR="000E3275" w:rsidRPr="000E3275">
        <w:rPr>
          <w:rFonts w:cstheme="minorHAnsi"/>
          <w:color w:val="0070C0"/>
          <w:lang w:val="en-US"/>
        </w:rPr>
        <w:t xml:space="preserve">explained about </w:t>
      </w:r>
      <w:r w:rsidR="000E3275" w:rsidRPr="000E3275">
        <w:rPr>
          <w:rFonts w:cstheme="minorHAnsi"/>
          <w:color w:val="0070C0"/>
        </w:rPr>
        <w:t>CENP-A</w:t>
      </w:r>
      <w:r w:rsidR="000E3275" w:rsidRPr="000E3275">
        <w:rPr>
          <w:rFonts w:cstheme="minorHAnsi"/>
          <w:color w:val="0070C0"/>
          <w:vertAlign w:val="superscript"/>
        </w:rPr>
        <w:t>-/F</w:t>
      </w:r>
      <w:r w:rsidR="000E3275" w:rsidRPr="000E3275">
        <w:rPr>
          <w:rFonts w:cstheme="minorHAnsi"/>
          <w:color w:val="0070C0"/>
        </w:rPr>
        <w:t xml:space="preserve"> RPE-1 </w:t>
      </w:r>
      <w:r w:rsidR="000E3275" w:rsidRPr="000E3275">
        <w:rPr>
          <w:rFonts w:cstheme="minorHAnsi"/>
          <w:color w:val="0070C0"/>
          <w:lang w:val="en-US"/>
        </w:rPr>
        <w:t xml:space="preserve">cells in the NOTE of Protocol 1. </w:t>
      </w:r>
      <w:r w:rsidR="00BF7466">
        <w:rPr>
          <w:rFonts w:cstheme="minorHAnsi"/>
          <w:color w:val="0070C0"/>
          <w:lang w:val="en-US"/>
        </w:rPr>
        <w:t xml:space="preserve">The </w:t>
      </w:r>
      <w:r w:rsidR="00BF7466">
        <w:rPr>
          <w:rFonts w:cstheme="minorHAnsi"/>
          <w:color w:val="0070C0"/>
          <w:lang w:val="en-US"/>
        </w:rPr>
        <w:lastRenderedPageBreak/>
        <w:t xml:space="preserve">steps 1.2 and </w:t>
      </w:r>
      <w:r w:rsidR="00BF7466" w:rsidRPr="00BF7466">
        <w:rPr>
          <w:rFonts w:cstheme="minorHAnsi"/>
          <w:color w:val="0070C0"/>
          <w:lang w:val="en-US"/>
        </w:rPr>
        <w:t xml:space="preserve">1.2.1 are </w:t>
      </w:r>
      <w:r w:rsidR="00BF7466">
        <w:rPr>
          <w:rFonts w:cstheme="minorHAnsi"/>
          <w:color w:val="0070C0"/>
          <w:lang w:val="en-US"/>
        </w:rPr>
        <w:t>“</w:t>
      </w:r>
      <w:r w:rsidR="00BF7466" w:rsidRPr="00BF7466">
        <w:rPr>
          <w:rFonts w:cstheme="minorHAnsi"/>
          <w:color w:val="0070C0"/>
          <w:lang w:val="en-US"/>
        </w:rPr>
        <w:t>initial steps</w:t>
      </w:r>
      <w:r w:rsidR="00BF7466">
        <w:rPr>
          <w:rFonts w:cstheme="minorHAnsi"/>
          <w:color w:val="0070C0"/>
          <w:lang w:val="en-US"/>
        </w:rPr>
        <w:t>”</w:t>
      </w:r>
      <w:r w:rsidR="00BF7466" w:rsidRPr="00BF7466">
        <w:rPr>
          <w:rFonts w:cstheme="minorHAnsi"/>
          <w:color w:val="0070C0"/>
          <w:lang w:val="en-US"/>
        </w:rPr>
        <w:t xml:space="preserve"> for </w:t>
      </w:r>
      <w:r w:rsidR="00BF7466" w:rsidRPr="00BF7466">
        <w:rPr>
          <w:rFonts w:cstheme="minorHAnsi"/>
          <w:color w:val="0070C0"/>
        </w:rPr>
        <w:t>Retrovirus infection of CENP-A</w:t>
      </w:r>
      <w:r w:rsidR="00BF7466" w:rsidRPr="00BF7466">
        <w:rPr>
          <w:rFonts w:cstheme="minorHAnsi"/>
          <w:color w:val="0070C0"/>
          <w:vertAlign w:val="superscript"/>
        </w:rPr>
        <w:t>-/F</w:t>
      </w:r>
      <w:r w:rsidR="00BF7466" w:rsidRPr="00BF7466">
        <w:rPr>
          <w:rFonts w:cstheme="minorHAnsi"/>
          <w:color w:val="0070C0"/>
        </w:rPr>
        <w:t xml:space="preserve"> RPE-1 target cells</w:t>
      </w:r>
      <w:r w:rsidR="00BF7466" w:rsidRPr="00BF7466">
        <w:rPr>
          <w:rFonts w:cstheme="minorHAnsi"/>
          <w:color w:val="0070C0"/>
          <w:lang w:val="en-US"/>
        </w:rPr>
        <w:t xml:space="preserve"> starting from the spreading of </w:t>
      </w:r>
      <w:r w:rsidR="00BF7466">
        <w:rPr>
          <w:rFonts w:cstheme="minorHAnsi"/>
          <w:color w:val="0070C0"/>
          <w:lang w:val="en-US"/>
        </w:rPr>
        <w:t xml:space="preserve">these </w:t>
      </w:r>
      <w:r w:rsidR="00BF7466" w:rsidRPr="00BF7466">
        <w:rPr>
          <w:rFonts w:cstheme="minorHAnsi"/>
          <w:color w:val="0070C0"/>
          <w:lang w:val="en-US"/>
        </w:rPr>
        <w:t>target cells.</w:t>
      </w:r>
    </w:p>
    <w:p w14:paraId="3C5BC579" w14:textId="0124553E" w:rsidR="003C0AC0" w:rsidRDefault="003C0AC0">
      <w:pPr>
        <w:rPr>
          <w:color w:val="0070C0"/>
          <w:lang w:val="en-US"/>
        </w:rPr>
      </w:pPr>
    </w:p>
    <w:p w14:paraId="55F2381B" w14:textId="040D0E00" w:rsidR="00EE24BC" w:rsidRDefault="00EE24BC" w:rsidP="00EE24BC">
      <w:pPr>
        <w:pStyle w:val="CommentText"/>
      </w:pPr>
      <w:r>
        <w:rPr>
          <w:rStyle w:val="CommentReference"/>
        </w:rPr>
        <w:t/>
      </w:r>
      <w:r w:rsidR="00F06F4C">
        <w:t xml:space="preserve">1.2.1. </w:t>
      </w:r>
      <w:r>
        <w:t xml:space="preserve">Culture plate? </w:t>
      </w:r>
    </w:p>
    <w:p w14:paraId="69E6CA77" w14:textId="2416A1C3" w:rsidR="00EE24BC" w:rsidRDefault="0012561E">
      <w:pPr>
        <w:rPr>
          <w:color w:val="0070C0"/>
          <w:lang w:val="en-US"/>
        </w:rPr>
      </w:pPr>
      <w:r>
        <w:rPr>
          <w:color w:val="0070C0"/>
          <w:lang w:val="en-US"/>
        </w:rPr>
        <w:t>We corrected it to “</w:t>
      </w:r>
      <w:r w:rsidR="007E278F">
        <w:rPr>
          <w:color w:val="0070C0"/>
          <w:lang w:val="en-US"/>
        </w:rPr>
        <w:t xml:space="preserve">6 well cell </w:t>
      </w:r>
      <w:r>
        <w:rPr>
          <w:color w:val="0070C0"/>
          <w:lang w:val="en-US"/>
        </w:rPr>
        <w:t>culture plate”</w:t>
      </w:r>
      <w:r w:rsidR="007E278F">
        <w:rPr>
          <w:color w:val="0070C0"/>
          <w:lang w:val="en-US"/>
        </w:rPr>
        <w:t xml:space="preserve">. We </w:t>
      </w:r>
      <w:r>
        <w:rPr>
          <w:color w:val="0070C0"/>
          <w:lang w:val="en-US"/>
        </w:rPr>
        <w:t xml:space="preserve">also </w:t>
      </w:r>
      <w:r w:rsidR="007E278F">
        <w:rPr>
          <w:color w:val="0070C0"/>
          <w:lang w:val="en-US"/>
        </w:rPr>
        <w:t>corrected “</w:t>
      </w:r>
      <w:r w:rsidR="007E278F" w:rsidRPr="007E278F">
        <w:rPr>
          <w:color w:val="0070C0"/>
          <w:lang w:val="en-US"/>
        </w:rPr>
        <w:t>6-well polystyrene plate</w:t>
      </w:r>
      <w:r w:rsidR="007E278F">
        <w:rPr>
          <w:color w:val="0070C0"/>
          <w:lang w:val="en-US"/>
        </w:rPr>
        <w:t xml:space="preserve">” to “6 well culture plate” in </w:t>
      </w:r>
      <w:r w:rsidR="005A6874">
        <w:rPr>
          <w:color w:val="0070C0"/>
          <w:lang w:val="en-US"/>
        </w:rPr>
        <w:t xml:space="preserve">the </w:t>
      </w:r>
      <w:r w:rsidR="007E278F">
        <w:rPr>
          <w:color w:val="0070C0"/>
          <w:lang w:val="en-US"/>
        </w:rPr>
        <w:t>new steps 1.1.7 and 2.2.1, and Table of Materials to be consistent.</w:t>
      </w:r>
    </w:p>
    <w:p w14:paraId="7337BEC9" w14:textId="11FB697E" w:rsidR="0012561E" w:rsidRDefault="0012561E">
      <w:pPr>
        <w:rPr>
          <w:color w:val="0070C0"/>
          <w:lang w:val="en-US"/>
        </w:rPr>
      </w:pPr>
    </w:p>
    <w:p w14:paraId="201C4732" w14:textId="310370AE" w:rsidR="00A32C25" w:rsidRDefault="00A32C25" w:rsidP="00A32C25">
      <w:pPr>
        <w:pStyle w:val="CommentText"/>
      </w:pPr>
      <w:r>
        <w:rPr>
          <w:rStyle w:val="CommentReference"/>
        </w:rPr>
        <w:t/>
      </w:r>
      <w:r w:rsidR="00F06F4C">
        <w:t xml:space="preserve">1.2.1. </w:t>
      </w:r>
      <w:r>
        <w:t>Please clarify or reword.</w:t>
      </w:r>
    </w:p>
    <w:p w14:paraId="750ABDB1" w14:textId="59E07A0F" w:rsidR="00A32C25" w:rsidRDefault="00A32C25">
      <w:pPr>
        <w:rPr>
          <w:color w:val="0070C0"/>
          <w:lang w:val="en-US"/>
        </w:rPr>
      </w:pPr>
      <w:r>
        <w:rPr>
          <w:color w:val="0070C0"/>
          <w:lang w:val="en-US"/>
        </w:rPr>
        <w:t xml:space="preserve">We eliminated “sufficiently”. </w:t>
      </w:r>
    </w:p>
    <w:p w14:paraId="04783F78" w14:textId="14279F56" w:rsidR="003D3097" w:rsidRDefault="003D3097">
      <w:pPr>
        <w:rPr>
          <w:color w:val="0070C0"/>
          <w:lang w:val="en-US"/>
        </w:rPr>
      </w:pPr>
    </w:p>
    <w:p w14:paraId="4F185752" w14:textId="7256485B" w:rsidR="003D3097" w:rsidRPr="003D3097" w:rsidRDefault="003D3097">
      <w:pPr>
        <w:rPr>
          <w:color w:val="000000" w:themeColor="text1"/>
          <w:lang w:val="en-US"/>
        </w:rPr>
      </w:pPr>
      <w:r w:rsidRPr="003D3097">
        <w:rPr>
          <w:color w:val="000000" w:themeColor="text1"/>
          <w:lang w:val="en-US"/>
        </w:rPr>
        <w:t>1.2.2. From step?</w:t>
      </w:r>
    </w:p>
    <w:p w14:paraId="29AA99D8" w14:textId="5F0F0A27" w:rsidR="003D3097" w:rsidRPr="003D3097" w:rsidRDefault="003D3097">
      <w:pPr>
        <w:rPr>
          <w:color w:val="0070C0"/>
          <w:lang w:val="en-US"/>
        </w:rPr>
      </w:pPr>
      <w:r w:rsidRPr="003D3097">
        <w:rPr>
          <w:color w:val="0070C0"/>
          <w:lang w:val="en-US"/>
        </w:rPr>
        <w:t>We described “</w:t>
      </w:r>
      <w:r w:rsidRPr="003D3097">
        <w:rPr>
          <w:color w:val="0070C0"/>
        </w:rPr>
        <w:t>collect supernatant containing virus of (1.1.9)</w:t>
      </w:r>
      <w:r w:rsidRPr="003D3097">
        <w:rPr>
          <w:color w:val="0070C0"/>
          <w:lang w:val="en-US"/>
        </w:rPr>
        <w:t>”.</w:t>
      </w:r>
    </w:p>
    <w:p w14:paraId="7E3689FA" w14:textId="0D58313D" w:rsidR="003D3097" w:rsidRDefault="003D3097">
      <w:pPr>
        <w:rPr>
          <w:color w:val="0070C0"/>
          <w:lang w:val="en-US"/>
        </w:rPr>
      </w:pPr>
    </w:p>
    <w:p w14:paraId="0B65968E" w14:textId="0B366BC0" w:rsidR="003D3097" w:rsidRPr="00893CCA" w:rsidRDefault="00893CCA">
      <w:pPr>
        <w:rPr>
          <w:b/>
          <w:bCs/>
          <w:color w:val="000000" w:themeColor="text1"/>
          <w:lang w:val="en-US"/>
        </w:rPr>
      </w:pPr>
      <w:r w:rsidRPr="00F8496F">
        <w:rPr>
          <w:b/>
          <w:bCs/>
          <w:color w:val="000000" w:themeColor="text1"/>
          <w:lang w:val="en-US"/>
        </w:rPr>
        <w:t>Page 5</w:t>
      </w:r>
    </w:p>
    <w:p w14:paraId="3A41842D" w14:textId="0DA47C14" w:rsidR="005F7CAC" w:rsidRDefault="005F7CAC" w:rsidP="005F7CAC">
      <w:pPr>
        <w:pStyle w:val="CommentText"/>
      </w:pPr>
      <w:r>
        <w:rPr>
          <w:rStyle w:val="CommentReference"/>
        </w:rPr>
        <w:t/>
      </w:r>
      <w:r w:rsidR="00F06F4C">
        <w:t xml:space="preserve">2.2. </w:t>
      </w:r>
      <w:r>
        <w:t xml:space="preserve">What is the difference between step 1 and 2.2? You already performed the transfection in step 1. Same plasmid? </w:t>
      </w:r>
    </w:p>
    <w:p w14:paraId="52D115E3" w14:textId="7EAAA4EF" w:rsidR="005F7CAC" w:rsidRDefault="005F7CAC">
      <w:pPr>
        <w:rPr>
          <w:color w:val="0070C0"/>
          <w:lang w:val="en-US"/>
        </w:rPr>
      </w:pPr>
      <w:r>
        <w:rPr>
          <w:color w:val="0070C0"/>
          <w:lang w:val="en-US"/>
        </w:rPr>
        <w:t xml:space="preserve">Yes, now we </w:t>
      </w:r>
      <w:r w:rsidR="00472F2E">
        <w:rPr>
          <w:color w:val="0070C0"/>
          <w:lang w:val="en-US"/>
        </w:rPr>
        <w:t>shifted</w:t>
      </w:r>
      <w:r>
        <w:rPr>
          <w:color w:val="0070C0"/>
          <w:lang w:val="en-US"/>
        </w:rPr>
        <w:t xml:space="preserve"> the transfection step in Protocol 2</w:t>
      </w:r>
      <w:r w:rsidR="00472F2E">
        <w:rPr>
          <w:color w:val="0070C0"/>
          <w:lang w:val="en-US"/>
        </w:rPr>
        <w:t xml:space="preserve"> from Protocol 1 to avoid redundancy.</w:t>
      </w:r>
    </w:p>
    <w:p w14:paraId="4751BF77" w14:textId="262B1EF6" w:rsidR="005F7CAC" w:rsidRDefault="005F7CAC">
      <w:pPr>
        <w:rPr>
          <w:color w:val="0070C0"/>
          <w:lang w:val="en-US"/>
        </w:rPr>
      </w:pPr>
    </w:p>
    <w:p w14:paraId="319351D0" w14:textId="10C6A147" w:rsidR="00F8496F" w:rsidRDefault="00F8496F" w:rsidP="00F8496F">
      <w:pPr>
        <w:pStyle w:val="CommentText"/>
      </w:pPr>
      <w:r>
        <w:rPr>
          <w:rStyle w:val="CommentReference"/>
        </w:rPr>
        <w:t/>
      </w:r>
      <w:r w:rsidR="00F06F4C">
        <w:t xml:space="preserve">2.2.1. </w:t>
      </w:r>
      <w:r>
        <w:t xml:space="preserve">Constructs or cell line containing </w:t>
      </w:r>
      <w:proofErr w:type="spellStart"/>
      <w:r>
        <w:t>pBabe</w:t>
      </w:r>
      <w:proofErr w:type="spellEnd"/>
      <w:r>
        <w:t xml:space="preserve">-EYFP-CENP A? please clarify.  Still unable to differentiate between step 1 and 2.2 and 2.3? If these are same, then maybe describe the transfection in step 1 and immunofluorescence in step 2? Needs more clarity. </w:t>
      </w:r>
    </w:p>
    <w:p w14:paraId="17E752FC" w14:textId="6BBB1238" w:rsidR="0059675E" w:rsidRDefault="00D66685">
      <w:pPr>
        <w:rPr>
          <w:color w:val="0070C0"/>
          <w:lang w:val="en-US"/>
        </w:rPr>
      </w:pPr>
      <w:r>
        <w:rPr>
          <w:color w:val="0070C0"/>
          <w:lang w:val="en-US"/>
        </w:rPr>
        <w:t>We corrected the previous 2.3. Now this becomes the new 2.2.</w:t>
      </w:r>
      <w:r w:rsidR="00F06F4C">
        <w:rPr>
          <w:color w:val="0070C0"/>
          <w:lang w:val="en-US"/>
        </w:rPr>
        <w:t>1</w:t>
      </w:r>
      <w:r w:rsidR="0017619E">
        <w:rPr>
          <w:color w:val="0070C0"/>
          <w:lang w:val="en-US"/>
        </w:rPr>
        <w:t xml:space="preserve">. </w:t>
      </w:r>
      <w:r w:rsidR="00F06F4C">
        <w:rPr>
          <w:color w:val="0070C0"/>
          <w:lang w:val="en-US"/>
        </w:rPr>
        <w:t>Previous 2.2.1 is now put as t</w:t>
      </w:r>
      <w:r w:rsidR="00747817">
        <w:rPr>
          <w:color w:val="0070C0"/>
          <w:lang w:val="en-US"/>
        </w:rPr>
        <w:t>he “NOTE”</w:t>
      </w:r>
      <w:r w:rsidR="00F06F4C">
        <w:rPr>
          <w:color w:val="0070C0"/>
          <w:lang w:val="en-US"/>
        </w:rPr>
        <w:t xml:space="preserve"> </w:t>
      </w:r>
      <w:r w:rsidR="00747817">
        <w:rPr>
          <w:color w:val="0070C0"/>
          <w:lang w:val="en-US"/>
        </w:rPr>
        <w:t xml:space="preserve">below </w:t>
      </w:r>
      <w:r w:rsidR="005A6874">
        <w:rPr>
          <w:color w:val="0070C0"/>
          <w:lang w:val="en-US"/>
        </w:rPr>
        <w:t xml:space="preserve">the </w:t>
      </w:r>
      <w:r w:rsidR="00747817">
        <w:rPr>
          <w:color w:val="0070C0"/>
          <w:lang w:val="en-US"/>
        </w:rPr>
        <w:t>new 2.</w:t>
      </w:r>
      <w:proofErr w:type="gramStart"/>
      <w:r w:rsidR="00747817">
        <w:rPr>
          <w:color w:val="0070C0"/>
          <w:lang w:val="en-US"/>
        </w:rPr>
        <w:t>2.</w:t>
      </w:r>
      <w:r w:rsidR="00F06F4C">
        <w:rPr>
          <w:color w:val="0070C0"/>
          <w:lang w:val="en-US"/>
        </w:rPr>
        <w:t>1</w:t>
      </w:r>
      <w:r w:rsidR="00747817">
        <w:rPr>
          <w:color w:val="0070C0"/>
          <w:lang w:val="en-US"/>
        </w:rPr>
        <w:t>..</w:t>
      </w:r>
      <w:proofErr w:type="gramEnd"/>
    </w:p>
    <w:p w14:paraId="28012A55" w14:textId="4FC1C11D" w:rsidR="00747817" w:rsidRDefault="00747817">
      <w:pPr>
        <w:rPr>
          <w:color w:val="0070C0"/>
          <w:lang w:val="en-US"/>
        </w:rPr>
      </w:pPr>
    </w:p>
    <w:p w14:paraId="6BA002E5" w14:textId="0A0DD060" w:rsidR="00F06F4C" w:rsidRDefault="00F06F4C" w:rsidP="00F06F4C">
      <w:pPr>
        <w:pStyle w:val="CommentText"/>
      </w:pPr>
      <w:r>
        <w:rPr>
          <w:rStyle w:val="CommentReference"/>
        </w:rPr>
        <w:t/>
      </w:r>
      <w:r>
        <w:t xml:space="preserve">2.4. </w:t>
      </w:r>
      <w:r>
        <w:t xml:space="preserve">Which cells from which step? Please bring out clarity. </w:t>
      </w:r>
    </w:p>
    <w:p w14:paraId="7E3463D1" w14:textId="682A238E" w:rsidR="00747817" w:rsidRDefault="00A6048B">
      <w:pPr>
        <w:rPr>
          <w:color w:val="0070C0"/>
          <w:lang w:val="en-US"/>
        </w:rPr>
      </w:pPr>
      <w:r>
        <w:rPr>
          <w:color w:val="0070C0"/>
          <w:lang w:val="en-US"/>
        </w:rPr>
        <w:t>T</w:t>
      </w:r>
      <w:r w:rsidR="00B959DB">
        <w:rPr>
          <w:color w:val="0070C0"/>
          <w:lang w:val="en-US"/>
        </w:rPr>
        <w:t xml:space="preserve">he previous 2.4 becomes </w:t>
      </w:r>
      <w:r w:rsidR="005A6874">
        <w:rPr>
          <w:color w:val="0070C0"/>
          <w:lang w:val="en-US"/>
        </w:rPr>
        <w:t xml:space="preserve">the </w:t>
      </w:r>
      <w:r w:rsidR="00B959DB">
        <w:rPr>
          <w:color w:val="0070C0"/>
          <w:lang w:val="en-US"/>
        </w:rPr>
        <w:t>new 2.</w:t>
      </w:r>
      <w:proofErr w:type="gramStart"/>
      <w:r w:rsidR="001654A2">
        <w:rPr>
          <w:color w:val="0070C0"/>
          <w:lang w:val="en-US"/>
        </w:rPr>
        <w:t>3</w:t>
      </w:r>
      <w:r w:rsidR="00B959DB">
        <w:rPr>
          <w:color w:val="0070C0"/>
          <w:lang w:val="en-US"/>
        </w:rPr>
        <w:t>.</w:t>
      </w:r>
      <w:r w:rsidR="001654A2">
        <w:rPr>
          <w:color w:val="0070C0"/>
          <w:lang w:val="en-US"/>
        </w:rPr>
        <w:t>1</w:t>
      </w:r>
      <w:r w:rsidR="00B959DB">
        <w:rPr>
          <w:color w:val="0070C0"/>
          <w:lang w:val="en-US"/>
        </w:rPr>
        <w:t>..</w:t>
      </w:r>
      <w:proofErr w:type="gramEnd"/>
      <w:r w:rsidR="00B959DB">
        <w:rPr>
          <w:color w:val="0070C0"/>
          <w:lang w:val="en-US"/>
        </w:rPr>
        <w:t xml:space="preserve"> In this way, </w:t>
      </w:r>
      <w:r w:rsidR="001654A2">
        <w:rPr>
          <w:color w:val="0070C0"/>
          <w:lang w:val="en-US"/>
        </w:rPr>
        <w:t>it is now clear</w:t>
      </w:r>
      <w:r>
        <w:rPr>
          <w:color w:val="0070C0"/>
          <w:lang w:val="en-US"/>
        </w:rPr>
        <w:t>er</w:t>
      </w:r>
      <w:r w:rsidR="001654A2">
        <w:rPr>
          <w:color w:val="0070C0"/>
          <w:lang w:val="en-US"/>
        </w:rPr>
        <w:t xml:space="preserve"> </w:t>
      </w:r>
      <w:r w:rsidR="00B959DB">
        <w:rPr>
          <w:color w:val="0070C0"/>
          <w:lang w:val="en-US"/>
        </w:rPr>
        <w:t>that the new 2.</w:t>
      </w:r>
      <w:r w:rsidR="001654A2">
        <w:rPr>
          <w:color w:val="0070C0"/>
          <w:lang w:val="en-US"/>
        </w:rPr>
        <w:t>3</w:t>
      </w:r>
      <w:r w:rsidR="00B959DB">
        <w:rPr>
          <w:color w:val="0070C0"/>
          <w:lang w:val="en-US"/>
        </w:rPr>
        <w:t>.</w:t>
      </w:r>
      <w:r w:rsidR="001654A2">
        <w:rPr>
          <w:color w:val="0070C0"/>
          <w:lang w:val="en-US"/>
        </w:rPr>
        <w:t>1</w:t>
      </w:r>
      <w:r w:rsidR="00B959DB">
        <w:rPr>
          <w:color w:val="0070C0"/>
          <w:lang w:val="en-US"/>
        </w:rPr>
        <w:t xml:space="preserve"> follows the new 2.2.1.</w:t>
      </w:r>
      <w:r w:rsidR="00AB495B">
        <w:rPr>
          <w:color w:val="0070C0"/>
          <w:lang w:val="en-US"/>
        </w:rPr>
        <w:t xml:space="preserve"> </w:t>
      </w:r>
      <w:r w:rsidR="00856513">
        <w:rPr>
          <w:color w:val="0070C0"/>
          <w:lang w:val="en-US"/>
        </w:rPr>
        <w:t>As a consequence, the previous 2.5s are now 2.4s.</w:t>
      </w:r>
    </w:p>
    <w:p w14:paraId="5E014988" w14:textId="74A470F9" w:rsidR="00127844" w:rsidRDefault="00127844">
      <w:pPr>
        <w:rPr>
          <w:color w:val="0070C0"/>
          <w:lang w:val="en-US"/>
        </w:rPr>
      </w:pPr>
    </w:p>
    <w:p w14:paraId="638EF618" w14:textId="6617D031" w:rsidR="00355C7E" w:rsidRPr="00355C7E" w:rsidRDefault="00355C7E">
      <w:pPr>
        <w:rPr>
          <w:b/>
          <w:bCs/>
          <w:color w:val="000000" w:themeColor="text1"/>
          <w:lang w:val="en-US"/>
        </w:rPr>
      </w:pPr>
      <w:r w:rsidRPr="00355C7E">
        <w:rPr>
          <w:b/>
          <w:bCs/>
          <w:color w:val="000000" w:themeColor="text1"/>
          <w:lang w:val="en-US"/>
        </w:rPr>
        <w:t>Page 6</w:t>
      </w:r>
    </w:p>
    <w:p w14:paraId="69F97EC9" w14:textId="77777777" w:rsidR="00350AE2" w:rsidRPr="00350AE2" w:rsidRDefault="00350AE2" w:rsidP="00350AE2">
      <w:pPr>
        <w:pStyle w:val="CommentText"/>
        <w:rPr>
          <w:color w:val="000000" w:themeColor="text1"/>
        </w:rPr>
      </w:pPr>
      <w:r w:rsidRPr="00350AE2">
        <w:rPr>
          <w:color w:val="000000" w:themeColor="text1"/>
        </w:rPr>
        <w:t xml:space="preserve">4.1. </w:t>
      </w:r>
      <w:r w:rsidRPr="00350AE2">
        <w:rPr>
          <w:rStyle w:val="CommentReference"/>
          <w:color w:val="000000" w:themeColor="text1"/>
        </w:rPr>
        <w:t/>
      </w:r>
      <w:r w:rsidRPr="00350AE2">
        <w:rPr>
          <w:color w:val="000000" w:themeColor="text1"/>
        </w:rPr>
        <w:t xml:space="preserve">This transfection was already performed in step 1,2? Mention of three </w:t>
      </w:r>
      <w:proofErr w:type="gramStart"/>
      <w:r w:rsidRPr="00350AE2">
        <w:rPr>
          <w:color w:val="000000" w:themeColor="text1"/>
        </w:rPr>
        <w:t>construct</w:t>
      </w:r>
      <w:proofErr w:type="gramEnd"/>
      <w:r w:rsidRPr="00350AE2">
        <w:rPr>
          <w:color w:val="000000" w:themeColor="text1"/>
        </w:rPr>
        <w:t xml:space="preserve">  </w:t>
      </w:r>
    </w:p>
    <w:p w14:paraId="1F812F29" w14:textId="595C0C53" w:rsidR="00127844" w:rsidRDefault="00AB495B">
      <w:pPr>
        <w:rPr>
          <w:color w:val="0070C0"/>
          <w:lang w:val="en-US"/>
        </w:rPr>
      </w:pPr>
      <w:r>
        <w:rPr>
          <w:color w:val="0070C0"/>
          <w:lang w:val="en-US"/>
        </w:rPr>
        <w:t>Yes, now we corrected as the new (4.1.1). The 3 constructs are now mentioned in 1.</w:t>
      </w:r>
      <w:proofErr w:type="gramStart"/>
      <w:r>
        <w:rPr>
          <w:color w:val="0070C0"/>
          <w:lang w:val="en-US"/>
        </w:rPr>
        <w:t>1.2</w:t>
      </w:r>
      <w:r w:rsidR="00227838">
        <w:rPr>
          <w:color w:val="0070C0"/>
          <w:lang w:val="en-US"/>
        </w:rPr>
        <w:t>.</w:t>
      </w:r>
      <w:r>
        <w:rPr>
          <w:color w:val="0070C0"/>
          <w:lang w:val="en-US"/>
        </w:rPr>
        <w:t>.</w:t>
      </w:r>
      <w:proofErr w:type="gramEnd"/>
    </w:p>
    <w:p w14:paraId="6F2C333E" w14:textId="4B534C2A" w:rsidR="00127844" w:rsidRDefault="00127844">
      <w:pPr>
        <w:rPr>
          <w:color w:val="0070C0"/>
          <w:lang w:val="en-US"/>
        </w:rPr>
      </w:pPr>
    </w:p>
    <w:p w14:paraId="559DC84A" w14:textId="41D8AB14" w:rsidR="00355C7E" w:rsidRPr="00355C7E" w:rsidRDefault="00355C7E">
      <w:pPr>
        <w:rPr>
          <w:b/>
          <w:bCs/>
          <w:color w:val="000000" w:themeColor="text1"/>
          <w:lang w:val="en-US"/>
        </w:rPr>
      </w:pPr>
      <w:r w:rsidRPr="00355C7E">
        <w:rPr>
          <w:b/>
          <w:bCs/>
          <w:color w:val="000000" w:themeColor="text1"/>
          <w:lang w:val="en-US"/>
        </w:rPr>
        <w:t>Page 8</w:t>
      </w:r>
    </w:p>
    <w:p w14:paraId="077D1FF6" w14:textId="51C6665F" w:rsidR="00355C7E" w:rsidRDefault="00355C7E" w:rsidP="00355C7E">
      <w:pPr>
        <w:pStyle w:val="CommentText"/>
      </w:pPr>
      <w:r>
        <w:rPr>
          <w:rStyle w:val="CommentReference"/>
        </w:rPr>
        <w:t/>
      </w:r>
      <w:r>
        <w:t xml:space="preserve">6.1. </w:t>
      </w:r>
      <w:r>
        <w:t xml:space="preserve">What is the significance of doing this? Please bring out clarity with respect to what is the difference between each plasmid and why it is used somewhere in the introduction or before the start of the step. </w:t>
      </w:r>
    </w:p>
    <w:p w14:paraId="1FFADAAD" w14:textId="53E3EE9C" w:rsidR="001535E3" w:rsidRPr="001535E3" w:rsidRDefault="00657491" w:rsidP="0013455A">
      <w:pPr>
        <w:rPr>
          <w:rFonts w:cstheme="minorHAnsi"/>
          <w:i/>
          <w:iCs/>
          <w:color w:val="0070C0"/>
        </w:rPr>
      </w:pPr>
      <w:r>
        <w:rPr>
          <w:color w:val="0070C0"/>
          <w:lang w:val="en-US"/>
        </w:rPr>
        <w:t>We note</w:t>
      </w:r>
      <w:r w:rsidR="002C5402">
        <w:rPr>
          <w:color w:val="0070C0"/>
          <w:lang w:val="en-US"/>
        </w:rPr>
        <w:t>d</w:t>
      </w:r>
      <w:r>
        <w:rPr>
          <w:color w:val="0070C0"/>
          <w:lang w:val="en-US"/>
        </w:rPr>
        <w:t xml:space="preserve"> the significance </w:t>
      </w:r>
      <w:r w:rsidR="002C5402">
        <w:rPr>
          <w:color w:val="0070C0"/>
          <w:lang w:val="en-US"/>
        </w:rPr>
        <w:t xml:space="preserve">and brought out the clarity </w:t>
      </w:r>
      <w:r>
        <w:rPr>
          <w:color w:val="0070C0"/>
          <w:lang w:val="en-US"/>
        </w:rPr>
        <w:t>under the NOTE of the Protocol 6</w:t>
      </w:r>
      <w:r w:rsidR="0013455A">
        <w:rPr>
          <w:color w:val="0070C0"/>
          <w:lang w:val="en-US"/>
        </w:rPr>
        <w:t>.</w:t>
      </w:r>
    </w:p>
    <w:p w14:paraId="3027F209" w14:textId="1F098061" w:rsidR="00355C7E" w:rsidRPr="00126C2C" w:rsidRDefault="00355C7E">
      <w:pPr>
        <w:rPr>
          <w:color w:val="0070C0"/>
        </w:rPr>
      </w:pPr>
    </w:p>
    <w:p w14:paraId="0C680867" w14:textId="661830DE" w:rsidR="003D21C4" w:rsidRPr="000072E3" w:rsidRDefault="007D0132" w:rsidP="003D21C4">
      <w:pPr>
        <w:rPr>
          <w:b/>
          <w:bCs/>
          <w:color w:val="000000" w:themeColor="text1"/>
          <w:lang w:val="en-US"/>
        </w:rPr>
      </w:pPr>
      <w:r>
        <w:rPr>
          <w:rStyle w:val="CommentReference"/>
        </w:rPr>
        <w:t/>
      </w:r>
    </w:p>
    <w:p w14:paraId="04D1FDF5" w14:textId="0E171EAE" w:rsidR="007D0132" w:rsidRDefault="007D0132" w:rsidP="007D0132">
      <w:pPr>
        <w:pStyle w:val="CommentText"/>
      </w:pPr>
      <w:r>
        <w:t xml:space="preserve">6.1.3.1. </w:t>
      </w:r>
      <w:r>
        <w:t xml:space="preserve">Please make complete sentence and do not make points. </w:t>
      </w:r>
    </w:p>
    <w:p w14:paraId="4A8EDB49" w14:textId="2B83A3E3" w:rsidR="007D0132" w:rsidRDefault="00EC028A">
      <w:pPr>
        <w:rPr>
          <w:color w:val="0070C0"/>
          <w:lang w:val="en-US"/>
        </w:rPr>
      </w:pPr>
      <w:r>
        <w:rPr>
          <w:color w:val="0070C0"/>
          <w:lang w:val="en-US"/>
        </w:rPr>
        <w:t>We corrected the sentence as follow:</w:t>
      </w:r>
    </w:p>
    <w:p w14:paraId="628C53A2" w14:textId="77777777" w:rsidR="00EC028A" w:rsidRPr="00EC028A" w:rsidRDefault="00EC028A" w:rsidP="00EC028A">
      <w:pPr>
        <w:rPr>
          <w:rFonts w:cstheme="minorHAnsi"/>
          <w:i/>
          <w:iCs/>
          <w:color w:val="0070C0"/>
        </w:rPr>
      </w:pPr>
      <w:r w:rsidRPr="00EC028A">
        <w:rPr>
          <w:rFonts w:cstheme="minorHAnsi"/>
          <w:i/>
          <w:iCs/>
          <w:color w:val="0070C0"/>
        </w:rPr>
        <w:t xml:space="preserve">NOTE: The pCGN-HA-Ubiquitin (B2806) vector is added to all samples of (i)-(iii). </w:t>
      </w:r>
    </w:p>
    <w:p w14:paraId="7432F921" w14:textId="77777777" w:rsidR="00EC028A" w:rsidRPr="00EC028A" w:rsidRDefault="00EC028A">
      <w:pPr>
        <w:rPr>
          <w:color w:val="0070C0"/>
        </w:rPr>
      </w:pPr>
    </w:p>
    <w:p w14:paraId="0D6A9AB7" w14:textId="2EB88BDE" w:rsidR="003D21C4" w:rsidRPr="000072E3" w:rsidRDefault="003D21C4" w:rsidP="003D21C4">
      <w:pPr>
        <w:rPr>
          <w:b/>
          <w:bCs/>
          <w:color w:val="000000" w:themeColor="text1"/>
          <w:lang w:val="en-US"/>
        </w:rPr>
      </w:pPr>
      <w:r w:rsidRPr="000072E3">
        <w:rPr>
          <w:b/>
          <w:bCs/>
          <w:color w:val="000000" w:themeColor="text1"/>
          <w:lang w:val="en-US"/>
        </w:rPr>
        <w:t xml:space="preserve">Page </w:t>
      </w:r>
      <w:r>
        <w:rPr>
          <w:b/>
          <w:bCs/>
          <w:color w:val="000000" w:themeColor="text1"/>
          <w:lang w:val="en-US"/>
        </w:rPr>
        <w:t>9</w:t>
      </w:r>
    </w:p>
    <w:p w14:paraId="60FB96F2" w14:textId="0B81645B" w:rsidR="007D0132" w:rsidRPr="006C1C7A" w:rsidRDefault="006C1C7A">
      <w:pPr>
        <w:rPr>
          <w:color w:val="000000" w:themeColor="text1"/>
          <w:lang w:val="en-US"/>
        </w:rPr>
      </w:pPr>
      <w:r w:rsidRPr="006C1C7A">
        <w:rPr>
          <w:color w:val="000000" w:themeColor="text1"/>
          <w:lang w:val="en-US"/>
        </w:rPr>
        <w:t>6.2.3. Based on?</w:t>
      </w:r>
    </w:p>
    <w:p w14:paraId="6A4182AF" w14:textId="1EE7C7B2" w:rsidR="006C1C7A" w:rsidRDefault="006C1C7A">
      <w:pPr>
        <w:rPr>
          <w:rFonts w:cstheme="minorHAnsi"/>
          <w:color w:val="0070C0"/>
          <w:lang w:val="en-US"/>
        </w:rPr>
      </w:pPr>
      <w:r w:rsidRPr="006C1C7A">
        <w:rPr>
          <w:rFonts w:cstheme="minorHAnsi"/>
          <w:color w:val="0070C0"/>
          <w:lang w:val="en-US"/>
        </w:rPr>
        <w:lastRenderedPageBreak/>
        <w:t>The phrase: “</w:t>
      </w:r>
      <w:r w:rsidRPr="006C1C7A">
        <w:rPr>
          <w:rFonts w:cstheme="minorHAnsi"/>
          <w:i/>
          <w:iCs/>
          <w:color w:val="0070C0"/>
        </w:rPr>
        <w:t>based on the efficiency of the immunoprecipitation</w:t>
      </w:r>
      <w:r w:rsidRPr="006C1C7A">
        <w:rPr>
          <w:rFonts w:cstheme="minorHAnsi"/>
          <w:color w:val="0070C0"/>
          <w:lang w:val="en-US"/>
        </w:rPr>
        <w:t>” is now added.</w:t>
      </w:r>
    </w:p>
    <w:p w14:paraId="3CE4BED9" w14:textId="2E7A53BD" w:rsidR="00160366" w:rsidRDefault="00160366">
      <w:pPr>
        <w:rPr>
          <w:rFonts w:cstheme="minorHAnsi"/>
          <w:color w:val="0070C0"/>
          <w:lang w:val="en-US"/>
        </w:rPr>
      </w:pPr>
    </w:p>
    <w:p w14:paraId="5CF85AA1" w14:textId="75345741" w:rsidR="003D21C4" w:rsidRPr="000072E3" w:rsidRDefault="003D21C4" w:rsidP="003D21C4">
      <w:pPr>
        <w:rPr>
          <w:b/>
          <w:bCs/>
          <w:color w:val="000000" w:themeColor="text1"/>
          <w:lang w:val="en-US"/>
        </w:rPr>
      </w:pPr>
      <w:r w:rsidRPr="000072E3">
        <w:rPr>
          <w:b/>
          <w:bCs/>
          <w:color w:val="000000" w:themeColor="text1"/>
          <w:lang w:val="en-US"/>
        </w:rPr>
        <w:t>Page 1</w:t>
      </w:r>
      <w:r>
        <w:rPr>
          <w:b/>
          <w:bCs/>
          <w:color w:val="000000" w:themeColor="text1"/>
          <w:lang w:val="en-US"/>
        </w:rPr>
        <w:t>0</w:t>
      </w:r>
    </w:p>
    <w:p w14:paraId="21793EEA" w14:textId="77777777" w:rsidR="00160366" w:rsidRDefault="00160366" w:rsidP="00160366">
      <w:pPr>
        <w:pStyle w:val="CommentText"/>
      </w:pPr>
      <w:r w:rsidRPr="00160366">
        <w:rPr>
          <w:rFonts w:cstheme="minorHAnsi"/>
          <w:color w:val="000000" w:themeColor="text1"/>
        </w:rPr>
        <w:t xml:space="preserve">6.3.3. </w:t>
      </w:r>
      <w:r w:rsidRPr="00160366">
        <w:rPr>
          <w:rStyle w:val="CommentReference"/>
          <w:color w:val="000000" w:themeColor="text1"/>
        </w:rPr>
        <w:t/>
      </w:r>
      <w:r w:rsidRPr="00160366">
        <w:rPr>
          <w:color w:val="000000" w:themeColor="text1"/>
        </w:rPr>
        <w:t xml:space="preserve">Notes </w:t>
      </w:r>
      <w:r>
        <w:t xml:space="preserve">cannot be filmed so please do not highlight. </w:t>
      </w:r>
    </w:p>
    <w:p w14:paraId="25EB4963" w14:textId="3FD529AA" w:rsidR="00160366" w:rsidRDefault="00160366">
      <w:pPr>
        <w:rPr>
          <w:rFonts w:cstheme="minorHAnsi"/>
          <w:color w:val="0070C0"/>
          <w:lang w:val="en-US"/>
        </w:rPr>
      </w:pPr>
      <w:r>
        <w:rPr>
          <w:rFonts w:cstheme="minorHAnsi"/>
          <w:color w:val="0070C0"/>
          <w:lang w:val="en-US"/>
        </w:rPr>
        <w:t>Yes, we eliminated yellow color from the NOTEs.</w:t>
      </w:r>
    </w:p>
    <w:p w14:paraId="7D9CC522" w14:textId="024391BB" w:rsidR="00160366" w:rsidRDefault="00160366">
      <w:pPr>
        <w:rPr>
          <w:rFonts w:cstheme="minorHAnsi"/>
          <w:color w:val="0070C0"/>
          <w:lang w:val="en-US"/>
        </w:rPr>
      </w:pPr>
    </w:p>
    <w:p w14:paraId="58FFA674" w14:textId="548BDE31" w:rsidR="00A81E02" w:rsidRPr="000072E3" w:rsidRDefault="00066199" w:rsidP="00A81E02">
      <w:pPr>
        <w:rPr>
          <w:b/>
          <w:bCs/>
          <w:color w:val="000000" w:themeColor="text1"/>
          <w:lang w:val="en-US"/>
        </w:rPr>
      </w:pPr>
      <w:r>
        <w:rPr>
          <w:rStyle w:val="CommentReference"/>
        </w:rPr>
        <w:t/>
      </w:r>
      <w:r w:rsidR="00A81E02" w:rsidRPr="000072E3">
        <w:rPr>
          <w:b/>
          <w:bCs/>
          <w:color w:val="000000" w:themeColor="text1"/>
          <w:lang w:val="en-US"/>
        </w:rPr>
        <w:t>Page 1</w:t>
      </w:r>
      <w:r w:rsidR="00A81E02">
        <w:rPr>
          <w:b/>
          <w:bCs/>
          <w:color w:val="000000" w:themeColor="text1"/>
          <w:lang w:val="en-US"/>
        </w:rPr>
        <w:t>1</w:t>
      </w:r>
    </w:p>
    <w:p w14:paraId="4D83CA26" w14:textId="62A193DE" w:rsidR="00066199" w:rsidRDefault="00066199" w:rsidP="00066199">
      <w:pPr>
        <w:pStyle w:val="CommentText"/>
      </w:pPr>
      <w:r>
        <w:t>7.2.</w:t>
      </w:r>
      <w:r w:rsidR="00AF0A12">
        <w:t>1.</w:t>
      </w:r>
      <w:r>
        <w:t xml:space="preserve"> </w:t>
      </w:r>
      <w:r>
        <w:t xml:space="preserve">This subheading is redundant as can be removed. </w:t>
      </w:r>
    </w:p>
    <w:p w14:paraId="753A6775" w14:textId="1474D3FF" w:rsidR="00160366" w:rsidRDefault="00066199">
      <w:pPr>
        <w:rPr>
          <w:color w:val="0070C0"/>
          <w:lang w:val="en-US"/>
        </w:rPr>
      </w:pPr>
      <w:r>
        <w:rPr>
          <w:color w:val="0070C0"/>
          <w:lang w:val="en-US"/>
        </w:rPr>
        <w:t>Yes, we removed it.</w:t>
      </w:r>
      <w:r w:rsidR="00AF0A12">
        <w:rPr>
          <w:color w:val="0070C0"/>
          <w:lang w:val="en-US"/>
        </w:rPr>
        <w:t xml:space="preserve"> </w:t>
      </w:r>
    </w:p>
    <w:p w14:paraId="576A0C5F" w14:textId="1A696E15" w:rsidR="000072E3" w:rsidRDefault="000072E3">
      <w:pPr>
        <w:rPr>
          <w:color w:val="0070C0"/>
          <w:lang w:val="en-US"/>
        </w:rPr>
      </w:pPr>
    </w:p>
    <w:p w14:paraId="6DBFA34B" w14:textId="4DABC9D6" w:rsidR="00A81E02" w:rsidRPr="000072E3" w:rsidRDefault="00A81E02" w:rsidP="00A81E02">
      <w:pPr>
        <w:rPr>
          <w:b/>
          <w:bCs/>
          <w:color w:val="000000" w:themeColor="text1"/>
          <w:lang w:val="en-US"/>
        </w:rPr>
      </w:pPr>
      <w:r w:rsidRPr="000072E3">
        <w:rPr>
          <w:b/>
          <w:bCs/>
          <w:color w:val="000000" w:themeColor="text1"/>
          <w:lang w:val="en-US"/>
        </w:rPr>
        <w:t>Page 1</w:t>
      </w:r>
      <w:r>
        <w:rPr>
          <w:b/>
          <w:bCs/>
          <w:color w:val="000000" w:themeColor="text1"/>
          <w:lang w:val="en-US"/>
        </w:rPr>
        <w:t>2</w:t>
      </w:r>
    </w:p>
    <w:p w14:paraId="4D0C400C" w14:textId="77777777" w:rsidR="000072E3" w:rsidRDefault="000072E3" w:rsidP="000072E3">
      <w:pPr>
        <w:pStyle w:val="CommentText"/>
      </w:pPr>
      <w:r w:rsidRPr="000072E3">
        <w:rPr>
          <w:color w:val="000000" w:themeColor="text1"/>
        </w:rPr>
        <w:t xml:space="preserve">7.2.10. </w:t>
      </w:r>
      <w:r w:rsidRPr="000072E3">
        <w:rPr>
          <w:rStyle w:val="CommentReference"/>
          <w:color w:val="000000" w:themeColor="text1"/>
        </w:rPr>
        <w:t/>
      </w:r>
      <w:r w:rsidRPr="000072E3">
        <w:rPr>
          <w:color w:val="000000" w:themeColor="text1"/>
        </w:rPr>
        <w:t xml:space="preserve">Please </w:t>
      </w:r>
      <w:r>
        <w:t xml:space="preserve">divide into two steps. </w:t>
      </w:r>
    </w:p>
    <w:p w14:paraId="59B0DFBD" w14:textId="03D23836" w:rsidR="000072E3" w:rsidRDefault="000072E3">
      <w:pPr>
        <w:rPr>
          <w:color w:val="0070C0"/>
          <w:lang w:val="en-US"/>
        </w:rPr>
      </w:pPr>
      <w:r>
        <w:rPr>
          <w:color w:val="0070C0"/>
          <w:lang w:val="en-US"/>
        </w:rPr>
        <w:t>Yes, we divided.</w:t>
      </w:r>
    </w:p>
    <w:p w14:paraId="32C3148F" w14:textId="76543D63" w:rsidR="000072E3" w:rsidRDefault="000072E3">
      <w:pPr>
        <w:rPr>
          <w:color w:val="0070C0"/>
          <w:lang w:val="en-US"/>
        </w:rPr>
      </w:pPr>
    </w:p>
    <w:p w14:paraId="4318DF7B" w14:textId="31CE4A86" w:rsidR="00A54DA7" w:rsidRDefault="00A54DA7" w:rsidP="00A54DA7">
      <w:pPr>
        <w:pStyle w:val="CommentText"/>
      </w:pPr>
      <w:r>
        <w:rPr>
          <w:rStyle w:val="CommentReference"/>
        </w:rPr>
        <w:t/>
      </w:r>
      <w:r>
        <w:t>7.2</w:t>
      </w:r>
      <w:r w:rsidRPr="00A54DA7">
        <w:rPr>
          <w:color w:val="0070C0"/>
        </w:rPr>
        <w:t>. (Removed)</w:t>
      </w:r>
    </w:p>
    <w:p w14:paraId="2E9D2EEC" w14:textId="3AF0CDED" w:rsidR="00A54DA7" w:rsidRDefault="00A54DA7" w:rsidP="00A54DA7">
      <w:pPr>
        <w:pStyle w:val="CommentText"/>
      </w:pPr>
      <w:r>
        <w:t xml:space="preserve">Made all the button clicks as bold please check. </w:t>
      </w:r>
    </w:p>
    <w:p w14:paraId="18C3E7B8" w14:textId="5755C43A" w:rsidR="00A54DA7" w:rsidRDefault="00A54DA7">
      <w:pPr>
        <w:rPr>
          <w:color w:val="0070C0"/>
          <w:lang w:val="en-US"/>
        </w:rPr>
      </w:pPr>
      <w:r>
        <w:rPr>
          <w:color w:val="0070C0"/>
          <w:lang w:val="en-US"/>
        </w:rPr>
        <w:t>Yes, we</w:t>
      </w:r>
      <w:r>
        <w:rPr>
          <w:color w:val="0070C0"/>
          <w:lang w:val="en-US"/>
        </w:rPr>
        <w:t xml:space="preserve"> made so and checked it.</w:t>
      </w:r>
    </w:p>
    <w:p w14:paraId="741FB15A" w14:textId="77777777" w:rsidR="00A54DA7" w:rsidRDefault="00A54DA7">
      <w:pPr>
        <w:rPr>
          <w:color w:val="0070C0"/>
          <w:lang w:val="en-US"/>
        </w:rPr>
      </w:pPr>
    </w:p>
    <w:p w14:paraId="70A14B8C" w14:textId="77777777" w:rsidR="000072E3" w:rsidRDefault="000072E3" w:rsidP="000072E3">
      <w:pPr>
        <w:pStyle w:val="CommentText"/>
      </w:pPr>
      <w:r w:rsidRPr="000072E3">
        <w:rPr>
          <w:color w:val="000000" w:themeColor="text1"/>
        </w:rPr>
        <w:t xml:space="preserve">7.2.13. </w:t>
      </w:r>
      <w:r w:rsidRPr="000072E3">
        <w:rPr>
          <w:rStyle w:val="CommentReference"/>
          <w:color w:val="000000" w:themeColor="text1"/>
        </w:rPr>
        <w:t/>
      </w:r>
      <w:r w:rsidRPr="000072E3">
        <w:rPr>
          <w:color w:val="000000" w:themeColor="text1"/>
        </w:rPr>
        <w:t xml:space="preserve">Reworded </w:t>
      </w:r>
      <w:r>
        <w:t>to bring out clarity please check.</w:t>
      </w:r>
    </w:p>
    <w:p w14:paraId="577F93EE" w14:textId="648BF40B" w:rsidR="000072E3" w:rsidRDefault="000072E3">
      <w:pPr>
        <w:rPr>
          <w:color w:val="0070C0"/>
          <w:lang w:val="en-US"/>
        </w:rPr>
      </w:pPr>
      <w:r>
        <w:rPr>
          <w:color w:val="0070C0"/>
          <w:lang w:val="en-US"/>
        </w:rPr>
        <w:t>Yes, we reworded and brought out clarity.</w:t>
      </w:r>
    </w:p>
    <w:p w14:paraId="681E2E66" w14:textId="0F6FA0FA" w:rsidR="000072E3" w:rsidRDefault="000072E3">
      <w:pPr>
        <w:rPr>
          <w:color w:val="0070C0"/>
          <w:lang w:val="en-US"/>
        </w:rPr>
      </w:pPr>
    </w:p>
    <w:p w14:paraId="58BC1B7A" w14:textId="313BD00B" w:rsidR="00C802EE" w:rsidRDefault="00C802EE" w:rsidP="00C802EE">
      <w:pPr>
        <w:pStyle w:val="CommentText"/>
      </w:pPr>
      <w:r>
        <w:rPr>
          <w:rStyle w:val="CommentReference"/>
        </w:rPr>
        <w:t/>
      </w:r>
      <w:r>
        <w:rPr>
          <w:rFonts w:hint="eastAsia"/>
          <w:lang w:eastAsia="ja-JP"/>
        </w:rPr>
        <w:t>7</w:t>
      </w:r>
      <w:r>
        <w:rPr>
          <w:lang w:eastAsia="ja-JP"/>
        </w:rPr>
        <w:t xml:space="preserve">.2.14. </w:t>
      </w:r>
      <w:r>
        <w:t>What is the proper folder?</w:t>
      </w:r>
    </w:p>
    <w:p w14:paraId="487F5A68" w14:textId="64ACE37D" w:rsidR="00C802EE" w:rsidRDefault="00C802EE">
      <w:pPr>
        <w:rPr>
          <w:color w:val="0070C0"/>
          <w:lang w:val="en-US"/>
        </w:rPr>
      </w:pPr>
      <w:r>
        <w:rPr>
          <w:color w:val="0070C0"/>
          <w:lang w:val="en-US"/>
        </w:rPr>
        <w:t>We removed this remark.</w:t>
      </w:r>
    </w:p>
    <w:p w14:paraId="3116DABA" w14:textId="54D1CCEA" w:rsidR="00C802EE" w:rsidRDefault="00C802EE">
      <w:pPr>
        <w:rPr>
          <w:color w:val="0070C0"/>
          <w:lang w:val="en-US"/>
        </w:rPr>
      </w:pPr>
    </w:p>
    <w:p w14:paraId="1FB43E80" w14:textId="08405911" w:rsidR="00C802EE" w:rsidRDefault="00C802EE" w:rsidP="00C802EE">
      <w:pPr>
        <w:pStyle w:val="CommentText"/>
      </w:pPr>
      <w:r>
        <w:rPr>
          <w:rStyle w:val="CommentReference"/>
        </w:rPr>
        <w:t/>
      </w:r>
      <w:r>
        <w:t xml:space="preserve">7.2.15) </w:t>
      </w:r>
      <w:r>
        <w:t>How is this done?</w:t>
      </w:r>
    </w:p>
    <w:p w14:paraId="0FAF0175" w14:textId="125F09A1" w:rsidR="00C802EE" w:rsidRDefault="00C802EE">
      <w:pPr>
        <w:rPr>
          <w:color w:val="0070C0"/>
          <w:lang w:val="en-US"/>
        </w:rPr>
      </w:pPr>
      <w:r w:rsidRPr="00C802EE">
        <w:rPr>
          <w:color w:val="0070C0"/>
          <w:lang w:val="en-US"/>
        </w:rPr>
        <w:t>We confirmed the searching was done against regular database, so we deleted the description “concatenated with reverse decoy database”.</w:t>
      </w:r>
    </w:p>
    <w:p w14:paraId="5345D203" w14:textId="77777777" w:rsidR="00C802EE" w:rsidRDefault="00C802EE">
      <w:pPr>
        <w:rPr>
          <w:color w:val="0070C0"/>
          <w:lang w:val="en-US"/>
        </w:rPr>
      </w:pPr>
    </w:p>
    <w:p w14:paraId="7D66007A" w14:textId="11890CF6" w:rsidR="000072E3" w:rsidRPr="000072E3" w:rsidRDefault="000072E3">
      <w:pPr>
        <w:rPr>
          <w:b/>
          <w:bCs/>
          <w:color w:val="000000" w:themeColor="text1"/>
          <w:lang w:val="en-US"/>
        </w:rPr>
      </w:pPr>
      <w:r w:rsidRPr="000072E3">
        <w:rPr>
          <w:b/>
          <w:bCs/>
          <w:color w:val="000000" w:themeColor="text1"/>
          <w:lang w:val="en-US"/>
        </w:rPr>
        <w:t>Page 13</w:t>
      </w:r>
    </w:p>
    <w:p w14:paraId="51C2FD67" w14:textId="73A73C3D" w:rsidR="000072E3" w:rsidRDefault="000072E3">
      <w:pPr>
        <w:rPr>
          <w:color w:val="000000" w:themeColor="text1"/>
          <w:lang w:val="en-US"/>
        </w:rPr>
      </w:pPr>
      <w:r w:rsidRPr="000072E3">
        <w:rPr>
          <w:color w:val="000000" w:themeColor="text1"/>
          <w:lang w:val="en-US"/>
        </w:rPr>
        <w:t>Citation?</w:t>
      </w:r>
    </w:p>
    <w:p w14:paraId="71BED47D" w14:textId="6C38A533" w:rsidR="00685422" w:rsidRDefault="00685422">
      <w:pPr>
        <w:rPr>
          <w:color w:val="0070C0"/>
          <w:lang w:val="en-US"/>
        </w:rPr>
      </w:pPr>
      <w:r w:rsidRPr="00685422">
        <w:rPr>
          <w:color w:val="0070C0"/>
          <w:lang w:val="en-US"/>
        </w:rPr>
        <w:t>Yes, we added the citation.</w:t>
      </w:r>
    </w:p>
    <w:p w14:paraId="54268E76" w14:textId="6634254C" w:rsidR="00A9318A" w:rsidRDefault="00A9318A">
      <w:pPr>
        <w:rPr>
          <w:color w:val="0070C0"/>
          <w:lang w:val="en-US"/>
        </w:rPr>
      </w:pPr>
    </w:p>
    <w:p w14:paraId="6CC41ECC" w14:textId="008E4205" w:rsidR="00A9318A" w:rsidRPr="00A9318A" w:rsidRDefault="00A9318A">
      <w:pPr>
        <w:rPr>
          <w:rFonts w:cstheme="minorHAnsi"/>
          <w:b/>
          <w:bCs/>
          <w:lang w:val="en-US"/>
        </w:rPr>
      </w:pPr>
      <w:r w:rsidRPr="00A9318A">
        <w:rPr>
          <w:rFonts w:cstheme="minorHAnsi"/>
          <w:b/>
          <w:bCs/>
          <w:lang w:val="en-US"/>
        </w:rPr>
        <w:t>Page 16</w:t>
      </w:r>
    </w:p>
    <w:p w14:paraId="1F9F75B8" w14:textId="77777777" w:rsidR="00A9318A" w:rsidRDefault="00A9318A" w:rsidP="00A9318A">
      <w:pPr>
        <w:pStyle w:val="CommentText"/>
      </w:pPr>
      <w:r>
        <w:rPr>
          <w:rStyle w:val="CommentReference"/>
        </w:rPr>
        <w:t/>
      </w:r>
      <w:r>
        <w:t>Xxx cells expressing EYFP-CENP-A</w:t>
      </w:r>
    </w:p>
    <w:p w14:paraId="7652190B" w14:textId="77777777" w:rsidR="00A9318A" w:rsidRPr="00A9318A" w:rsidRDefault="00A9318A">
      <w:pPr>
        <w:rPr>
          <w:rFonts w:cstheme="minorHAnsi"/>
          <w:color w:val="0070C0"/>
          <w:lang w:val="en-US"/>
        </w:rPr>
      </w:pPr>
      <w:r w:rsidRPr="00A9318A">
        <w:rPr>
          <w:color w:val="0070C0"/>
          <w:lang w:val="en-US"/>
        </w:rPr>
        <w:t>It was missing “in” before “</w:t>
      </w:r>
      <w:r w:rsidRPr="00A9318A">
        <w:rPr>
          <w:rFonts w:cstheme="minorHAnsi"/>
          <w:color w:val="0070C0"/>
        </w:rPr>
        <w:t>the RPE-1 CENP-A</w:t>
      </w:r>
      <w:r w:rsidRPr="00A9318A">
        <w:rPr>
          <w:rFonts w:cstheme="minorHAnsi"/>
          <w:color w:val="0070C0"/>
          <w:vertAlign w:val="superscript"/>
        </w:rPr>
        <w:t>-/F</w:t>
      </w:r>
      <w:r w:rsidRPr="00A9318A">
        <w:rPr>
          <w:rFonts w:cstheme="minorHAnsi"/>
          <w:color w:val="0070C0"/>
        </w:rPr>
        <w:t xml:space="preserve"> cells</w:t>
      </w:r>
      <w:r w:rsidRPr="00A9318A">
        <w:rPr>
          <w:rFonts w:cstheme="minorHAnsi"/>
          <w:color w:val="0070C0"/>
          <w:lang w:val="en-US"/>
        </w:rPr>
        <w:t>”. We corrected as this:</w:t>
      </w:r>
    </w:p>
    <w:p w14:paraId="4BF7635B" w14:textId="13A3B3B4" w:rsidR="00A9318A" w:rsidRPr="00A9318A" w:rsidRDefault="00A9318A">
      <w:pPr>
        <w:rPr>
          <w:color w:val="0070C0"/>
          <w:lang w:val="en-US"/>
        </w:rPr>
      </w:pPr>
      <w:r w:rsidRPr="00A9318A">
        <w:rPr>
          <w:rFonts w:cstheme="minorHAnsi"/>
          <w:color w:val="0070C0"/>
          <w:lang w:val="en-US"/>
        </w:rPr>
        <w:t>“</w:t>
      </w:r>
      <w:r w:rsidRPr="006B0E27">
        <w:rPr>
          <w:rFonts w:cstheme="minorHAnsi"/>
          <w:i/>
          <w:iCs/>
          <w:color w:val="0070C0"/>
        </w:rPr>
        <w:t>using EYFP-CENP-A K124R expressed</w:t>
      </w:r>
      <w:r w:rsidRPr="006B0E27">
        <w:rPr>
          <w:rFonts w:cstheme="minorHAnsi" w:hint="eastAsia"/>
          <w:i/>
          <w:iCs/>
          <w:color w:val="0070C0"/>
          <w:lang w:eastAsia="ja-JP"/>
        </w:rPr>
        <w:t xml:space="preserve"> </w:t>
      </w:r>
      <w:r w:rsidRPr="006B0E27">
        <w:rPr>
          <w:rFonts w:cstheme="minorHAnsi"/>
          <w:i/>
          <w:iCs/>
          <w:color w:val="0070C0"/>
          <w:lang w:eastAsia="ja-JP"/>
        </w:rPr>
        <w:t xml:space="preserve">in </w:t>
      </w:r>
      <w:r w:rsidRPr="006B0E27">
        <w:rPr>
          <w:rFonts w:cstheme="minorHAnsi"/>
          <w:i/>
          <w:iCs/>
          <w:color w:val="0070C0"/>
        </w:rPr>
        <w:t>the RPE-1 CENP-A</w:t>
      </w:r>
      <w:r w:rsidRPr="006B0E27">
        <w:rPr>
          <w:rFonts w:cstheme="minorHAnsi"/>
          <w:i/>
          <w:iCs/>
          <w:color w:val="0070C0"/>
          <w:vertAlign w:val="superscript"/>
        </w:rPr>
        <w:t>-/F</w:t>
      </w:r>
      <w:r w:rsidRPr="00A9318A">
        <w:rPr>
          <w:rFonts w:cstheme="minorHAnsi"/>
          <w:color w:val="0070C0"/>
        </w:rPr>
        <w:t xml:space="preserve"> </w:t>
      </w:r>
      <w:r w:rsidRPr="006B0E27">
        <w:rPr>
          <w:rFonts w:cstheme="minorHAnsi"/>
          <w:i/>
          <w:iCs/>
          <w:color w:val="0070C0"/>
        </w:rPr>
        <w:t xml:space="preserve">cells </w:t>
      </w:r>
      <w:r w:rsidRPr="00A9318A">
        <w:rPr>
          <w:rFonts w:cstheme="minorHAnsi"/>
          <w:color w:val="0070C0"/>
          <w:lang w:val="en-US"/>
        </w:rPr>
        <w:t>“.</w:t>
      </w:r>
    </w:p>
    <w:p w14:paraId="0AE5B512" w14:textId="77777777" w:rsidR="00A9318A" w:rsidRDefault="00A9318A">
      <w:pPr>
        <w:rPr>
          <w:color w:val="0070C0"/>
          <w:lang w:val="en-US"/>
        </w:rPr>
      </w:pPr>
    </w:p>
    <w:p w14:paraId="3621DEBD" w14:textId="6CAB83A1" w:rsidR="0059675E" w:rsidRDefault="0059675E">
      <w:pPr>
        <w:rPr>
          <w:color w:val="0070C0"/>
          <w:lang w:val="en-US"/>
        </w:rPr>
      </w:pPr>
      <w:r>
        <w:rPr>
          <w:color w:val="0070C0"/>
          <w:lang w:val="en-US"/>
        </w:rPr>
        <w:br w:type="page"/>
      </w:r>
    </w:p>
    <w:p w14:paraId="6722373C" w14:textId="330DC2CC" w:rsidR="0059675E" w:rsidRDefault="0059675E">
      <w:pPr>
        <w:rPr>
          <w:b/>
          <w:bCs/>
          <w:color w:val="000000" w:themeColor="text1"/>
          <w:lang w:val="en-US"/>
        </w:rPr>
      </w:pPr>
      <w:r w:rsidRPr="0059675E">
        <w:rPr>
          <w:b/>
          <w:bCs/>
          <w:color w:val="000000" w:themeColor="text1"/>
          <w:lang w:val="en-US"/>
        </w:rPr>
        <w:lastRenderedPageBreak/>
        <w:t>References</w:t>
      </w:r>
    </w:p>
    <w:p w14:paraId="31F6D398" w14:textId="77777777" w:rsidR="0059675E" w:rsidRPr="0059675E" w:rsidRDefault="0059675E">
      <w:pPr>
        <w:rPr>
          <w:b/>
          <w:bCs/>
          <w:color w:val="000000" w:themeColor="text1"/>
          <w:lang w:val="en-US"/>
        </w:rPr>
      </w:pPr>
    </w:p>
    <w:p w14:paraId="2946FF19" w14:textId="77777777" w:rsidR="0059675E" w:rsidRPr="0059675E" w:rsidRDefault="0059675E" w:rsidP="0059675E">
      <w:pPr>
        <w:pStyle w:val="EndNoteBibliography"/>
        <w:ind w:left="720" w:hanging="720"/>
        <w:rPr>
          <w:noProof/>
        </w:rPr>
      </w:pPr>
      <w:r>
        <w:rPr>
          <w:color w:val="0070C0"/>
          <w:lang w:val="en-US"/>
        </w:rPr>
        <w:fldChar w:fldCharType="begin"/>
      </w:r>
      <w:r>
        <w:rPr>
          <w:color w:val="0070C0"/>
          <w:lang w:val="en-US"/>
        </w:rPr>
        <w:instrText xml:space="preserve"> ADDIN EN.REFLIST </w:instrText>
      </w:r>
      <w:r>
        <w:rPr>
          <w:color w:val="0070C0"/>
          <w:lang w:val="en-US"/>
        </w:rPr>
        <w:fldChar w:fldCharType="separate"/>
      </w:r>
      <w:r w:rsidRPr="0059675E">
        <w:rPr>
          <w:noProof/>
        </w:rPr>
        <w:t>1</w:t>
      </w:r>
      <w:r w:rsidRPr="0059675E">
        <w:rPr>
          <w:noProof/>
        </w:rPr>
        <w:tab/>
        <w:t xml:space="preserve">Niikura, Y. &amp; Kitagawa, K. Immunofluorescence Analysis of Endogenous and Exogenous Centromere-kinetochore Proteins. </w:t>
      </w:r>
      <w:r w:rsidRPr="0059675E">
        <w:rPr>
          <w:i/>
          <w:noProof/>
        </w:rPr>
        <w:t>J Vis Exp.</w:t>
      </w:r>
      <w:r w:rsidRPr="0059675E">
        <w:rPr>
          <w:noProof/>
        </w:rPr>
        <w:t xml:space="preserve"> (109), e53732, doi:10.3791/53732, (2016).</w:t>
      </w:r>
    </w:p>
    <w:p w14:paraId="4A0B6CDA" w14:textId="265BC2A5" w:rsidR="00F8496F" w:rsidRPr="00970D63" w:rsidRDefault="0059675E">
      <w:pPr>
        <w:rPr>
          <w:color w:val="0070C0"/>
          <w:lang w:val="en-US"/>
        </w:rPr>
      </w:pPr>
      <w:r>
        <w:rPr>
          <w:color w:val="0070C0"/>
          <w:lang w:val="en-US"/>
        </w:rPr>
        <w:fldChar w:fldCharType="end"/>
      </w:r>
    </w:p>
    <w:sectPr w:rsidR="00F8496F" w:rsidRPr="00970D63" w:rsidSect="00412E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x2xa9ssss29setatnppxrcxd0vxxv59rap&quot;&gt;双创人才_YN1&lt;record-ids&gt;&lt;item&gt;7&lt;/item&gt;&lt;/record-ids&gt;&lt;/item&gt;&lt;/Libraries&gt;"/>
  </w:docVars>
  <w:rsids>
    <w:rsidRoot w:val="000028DF"/>
    <w:rsid w:val="000028DF"/>
    <w:rsid w:val="000072E3"/>
    <w:rsid w:val="00066199"/>
    <w:rsid w:val="0006745D"/>
    <w:rsid w:val="000937C4"/>
    <w:rsid w:val="000C7DE2"/>
    <w:rsid w:val="000E3275"/>
    <w:rsid w:val="000F3D1D"/>
    <w:rsid w:val="000F73A6"/>
    <w:rsid w:val="00113A15"/>
    <w:rsid w:val="0012561E"/>
    <w:rsid w:val="00126C2C"/>
    <w:rsid w:val="00127844"/>
    <w:rsid w:val="0013455A"/>
    <w:rsid w:val="001535E3"/>
    <w:rsid w:val="00160366"/>
    <w:rsid w:val="001654A2"/>
    <w:rsid w:val="0017619E"/>
    <w:rsid w:val="00176537"/>
    <w:rsid w:val="001929EB"/>
    <w:rsid w:val="001B7761"/>
    <w:rsid w:val="001D192A"/>
    <w:rsid w:val="00225C6E"/>
    <w:rsid w:val="00227838"/>
    <w:rsid w:val="00233139"/>
    <w:rsid w:val="00282162"/>
    <w:rsid w:val="002A134F"/>
    <w:rsid w:val="002C5402"/>
    <w:rsid w:val="002E2991"/>
    <w:rsid w:val="00306708"/>
    <w:rsid w:val="00310622"/>
    <w:rsid w:val="003175D3"/>
    <w:rsid w:val="00333BB6"/>
    <w:rsid w:val="00350AE2"/>
    <w:rsid w:val="00353620"/>
    <w:rsid w:val="00355C7E"/>
    <w:rsid w:val="00365D22"/>
    <w:rsid w:val="00395DFA"/>
    <w:rsid w:val="003C0AC0"/>
    <w:rsid w:val="003D21C4"/>
    <w:rsid w:val="003D3097"/>
    <w:rsid w:val="00402ECF"/>
    <w:rsid w:val="004108AC"/>
    <w:rsid w:val="00412E4C"/>
    <w:rsid w:val="004164D1"/>
    <w:rsid w:val="00417B85"/>
    <w:rsid w:val="00422193"/>
    <w:rsid w:val="00472F2E"/>
    <w:rsid w:val="00482317"/>
    <w:rsid w:val="004874E7"/>
    <w:rsid w:val="004A4BD6"/>
    <w:rsid w:val="004C19D2"/>
    <w:rsid w:val="005220C3"/>
    <w:rsid w:val="00552ADD"/>
    <w:rsid w:val="0057479D"/>
    <w:rsid w:val="0059675E"/>
    <w:rsid w:val="005A6874"/>
    <w:rsid w:val="005F5A6D"/>
    <w:rsid w:val="005F7CAC"/>
    <w:rsid w:val="0060515B"/>
    <w:rsid w:val="00612CDB"/>
    <w:rsid w:val="00657491"/>
    <w:rsid w:val="00685422"/>
    <w:rsid w:val="006B0E27"/>
    <w:rsid w:val="006C1C7A"/>
    <w:rsid w:val="006F1230"/>
    <w:rsid w:val="00714557"/>
    <w:rsid w:val="00747817"/>
    <w:rsid w:val="00750242"/>
    <w:rsid w:val="00750A28"/>
    <w:rsid w:val="00771315"/>
    <w:rsid w:val="00771411"/>
    <w:rsid w:val="007C3496"/>
    <w:rsid w:val="007C7DD9"/>
    <w:rsid w:val="007D0132"/>
    <w:rsid w:val="007D6211"/>
    <w:rsid w:val="007E278F"/>
    <w:rsid w:val="00856513"/>
    <w:rsid w:val="00893CCA"/>
    <w:rsid w:val="008B4225"/>
    <w:rsid w:val="008D4E21"/>
    <w:rsid w:val="009065C6"/>
    <w:rsid w:val="00970D63"/>
    <w:rsid w:val="009B2FE2"/>
    <w:rsid w:val="00A0405A"/>
    <w:rsid w:val="00A06BCF"/>
    <w:rsid w:val="00A16311"/>
    <w:rsid w:val="00A16BF4"/>
    <w:rsid w:val="00A32C25"/>
    <w:rsid w:val="00A54DA7"/>
    <w:rsid w:val="00A6048B"/>
    <w:rsid w:val="00A66A11"/>
    <w:rsid w:val="00A8043F"/>
    <w:rsid w:val="00A81E02"/>
    <w:rsid w:val="00A9318A"/>
    <w:rsid w:val="00AB495B"/>
    <w:rsid w:val="00AF0192"/>
    <w:rsid w:val="00AF0A12"/>
    <w:rsid w:val="00AF486E"/>
    <w:rsid w:val="00B03091"/>
    <w:rsid w:val="00B14E57"/>
    <w:rsid w:val="00B20E52"/>
    <w:rsid w:val="00B57346"/>
    <w:rsid w:val="00B61039"/>
    <w:rsid w:val="00B959DB"/>
    <w:rsid w:val="00BA1AB9"/>
    <w:rsid w:val="00BE465F"/>
    <w:rsid w:val="00BF7466"/>
    <w:rsid w:val="00C802EE"/>
    <w:rsid w:val="00D167C7"/>
    <w:rsid w:val="00D66685"/>
    <w:rsid w:val="00DA134F"/>
    <w:rsid w:val="00DB7F6C"/>
    <w:rsid w:val="00DF2868"/>
    <w:rsid w:val="00E25159"/>
    <w:rsid w:val="00E308B0"/>
    <w:rsid w:val="00E30FDE"/>
    <w:rsid w:val="00E64EA4"/>
    <w:rsid w:val="00EB63DD"/>
    <w:rsid w:val="00EB6ACE"/>
    <w:rsid w:val="00EC028A"/>
    <w:rsid w:val="00EE1942"/>
    <w:rsid w:val="00EE24BC"/>
    <w:rsid w:val="00EF6DF3"/>
    <w:rsid w:val="00F06F4C"/>
    <w:rsid w:val="00F263BB"/>
    <w:rsid w:val="00F43D27"/>
    <w:rsid w:val="00F51F3B"/>
    <w:rsid w:val="00F67C31"/>
    <w:rsid w:val="00F8496F"/>
    <w:rsid w:val="00FF7DC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13A926"/>
  <w15:chartTrackingRefBased/>
  <w15:docId w15:val="{360D642A-AE81-364B-9984-77C02997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5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75D3"/>
    <w:rPr>
      <w:rFonts w:ascii="Times New Roman" w:hAnsi="Times New Roman" w:cs="Times New Roman"/>
      <w:sz w:val="18"/>
      <w:szCs w:val="18"/>
    </w:rPr>
  </w:style>
  <w:style w:type="character" w:styleId="CommentReference">
    <w:name w:val="annotation reference"/>
    <w:rsid w:val="000028DF"/>
    <w:rPr>
      <w:sz w:val="18"/>
      <w:szCs w:val="18"/>
    </w:rPr>
  </w:style>
  <w:style w:type="paragraph" w:styleId="CommentText">
    <w:name w:val="annotation text"/>
    <w:basedOn w:val="Normal"/>
    <w:link w:val="CommentTextChar"/>
    <w:rsid w:val="000028DF"/>
    <w:pPr>
      <w:widowControl w:val="0"/>
      <w:autoSpaceDE w:val="0"/>
      <w:autoSpaceDN w:val="0"/>
      <w:adjustRightInd w:val="0"/>
      <w:jc w:val="both"/>
    </w:pPr>
    <w:rPr>
      <w:rFonts w:ascii="Calibri" w:eastAsia="MS Mincho" w:hAnsi="Calibri" w:cs="Calibri"/>
      <w:color w:val="000000"/>
      <w:lang w:val="en-US" w:eastAsia="en-US"/>
    </w:rPr>
  </w:style>
  <w:style w:type="character" w:customStyle="1" w:styleId="CommentTextChar">
    <w:name w:val="Comment Text Char"/>
    <w:basedOn w:val="DefaultParagraphFont"/>
    <w:link w:val="CommentText"/>
    <w:rsid w:val="000028DF"/>
    <w:rPr>
      <w:rFonts w:ascii="Calibri" w:eastAsia="MS Mincho" w:hAnsi="Calibri" w:cs="Calibri"/>
      <w:color w:val="000000"/>
      <w:lang w:val="en-US" w:eastAsia="en-US"/>
    </w:rPr>
  </w:style>
  <w:style w:type="paragraph" w:customStyle="1" w:styleId="EndNoteBibliographyTitle">
    <w:name w:val="EndNote Bibliography Title"/>
    <w:basedOn w:val="Normal"/>
    <w:link w:val="EndNoteBibliographyTitleChar"/>
    <w:rsid w:val="0059675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59675E"/>
    <w:rPr>
      <w:rFonts w:ascii="Calibri" w:hAnsi="Calibri" w:cs="Calibri"/>
    </w:rPr>
  </w:style>
  <w:style w:type="paragraph" w:customStyle="1" w:styleId="EndNoteBibliography">
    <w:name w:val="EndNote Bibliography"/>
    <w:basedOn w:val="Normal"/>
    <w:link w:val="EndNoteBibliographyChar"/>
    <w:rsid w:val="0059675E"/>
    <w:rPr>
      <w:rFonts w:ascii="Calibri" w:hAnsi="Calibri" w:cs="Calibri"/>
    </w:rPr>
  </w:style>
  <w:style w:type="character" w:customStyle="1" w:styleId="EndNoteBibliographyChar">
    <w:name w:val="EndNote Bibliography Char"/>
    <w:basedOn w:val="DefaultParagraphFont"/>
    <w:link w:val="EndNoteBibliography"/>
    <w:rsid w:val="0059675E"/>
    <w:rPr>
      <w:rFonts w:ascii="Calibri" w:hAnsi="Calibri" w:cs="Calibri"/>
    </w:rPr>
  </w:style>
  <w:style w:type="paragraph" w:styleId="Revision">
    <w:name w:val="Revision"/>
    <w:hidden/>
    <w:uiPriority w:val="99"/>
    <w:semiHidden/>
    <w:rsid w:val="00EB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Niikura Yohei</dc:creator>
  <cp:keywords/>
  <dc:description/>
  <cp:lastModifiedBy>Niikura Yohei</cp:lastModifiedBy>
  <cp:revision>93</cp:revision>
  <dcterms:created xsi:type="dcterms:W3CDTF">2020-04-17T01:49:00Z</dcterms:created>
  <dcterms:modified xsi:type="dcterms:W3CDTF">2020-04-19T11:45:00Z</dcterms:modified>
</cp:coreProperties>
</file>