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ABAA4" w14:textId="77777777" w:rsidR="00C4359C" w:rsidRDefault="00C4359C">
      <w:r>
        <w:rPr>
          <w:rFonts w:ascii="Helvetica Neue" w:hAnsi="Helvetica Neue" w:cs="Helvetica Neue"/>
          <w:b/>
          <w:i/>
        </w:rPr>
        <w:t>Dear Author(s),</w:t>
      </w:r>
    </w:p>
    <w:p w14:paraId="3986F155" w14:textId="77777777" w:rsidR="00C4359C" w:rsidRDefault="00C4359C">
      <w:r>
        <w:rPr>
          <w:rFonts w:ascii="Helvetica Neue" w:hAnsi="Helvetica Neue" w:cs="Helvetica Neue"/>
          <w:b/>
          <w:i/>
        </w:rPr>
        <w:t xml:space="preserve">This document is for you to list any changes to the online text/PDF of your article.   Please be aware that our policy is to do a single complimentary revision, so it is critical that all participants in this project offer their comments collectively.   In addition, please make sure that your comments are easily interpreted and transparent. </w:t>
      </w:r>
    </w:p>
    <w:p w14:paraId="08E515DC" w14:textId="77777777" w:rsidR="00C4359C" w:rsidRDefault="00C4359C">
      <w:r>
        <w:rPr>
          <w:rFonts w:ascii="Helvetica Neue" w:hAnsi="Helvetica Neue" w:cs="Helvetica Neue"/>
          <w:b/>
          <w:i/>
        </w:rPr>
        <w:t>Have fun!</w:t>
      </w:r>
    </w:p>
    <w:p w14:paraId="57845371" w14:textId="77777777" w:rsidR="00C4359C" w:rsidRDefault="00C4359C">
      <w:r>
        <w:rPr>
          <w:rFonts w:ascii="Helvetica Neue" w:hAnsi="Helvetica Neue" w:cs="Helvetica Neue"/>
          <w:b/>
          <w:sz w:val="36"/>
          <w:u w:val="single"/>
        </w:rPr>
        <w:t>Protocol Name:</w:t>
      </w:r>
      <w:r w:rsidR="00395FAB">
        <w:rPr>
          <w:rFonts w:ascii="Helvetica Neue" w:hAnsi="Helvetica Neue" w:cs="Helvetica Neue"/>
          <w:b/>
          <w:sz w:val="36"/>
          <w:u w:val="single"/>
        </w:rPr>
        <w:t xml:space="preserve"> </w:t>
      </w:r>
      <w:r w:rsidR="00395FAB" w:rsidRPr="00395FAB">
        <w:rPr>
          <w:rFonts w:ascii="Helvetica Neue" w:hAnsi="Helvetica Neue" w:cs="Helvetica Neue"/>
          <w:bCs/>
          <w:sz w:val="36"/>
        </w:rPr>
        <w:t>Cryogenic Liquid Jets for High Repetition Rate Discovery Science</w:t>
      </w:r>
    </w:p>
    <w:p w14:paraId="0A81EA93" w14:textId="77777777" w:rsidR="00C4359C" w:rsidRDefault="00C4359C">
      <w:r>
        <w:rPr>
          <w:rFonts w:ascii="Helvetica Neue" w:hAnsi="Helvetica Neue" w:cs="Helvetica Neue"/>
          <w:b/>
          <w:sz w:val="36"/>
          <w:u w:val="single"/>
        </w:rPr>
        <w:t>Date:</w:t>
      </w:r>
      <w:r w:rsidR="00395FAB" w:rsidRPr="00395FAB">
        <w:rPr>
          <w:rFonts w:ascii="Helvetica Neue" w:hAnsi="Helvetica Neue" w:cs="Helvetica Neue"/>
          <w:bCs/>
          <w:sz w:val="36"/>
        </w:rPr>
        <w:t xml:space="preserve"> 05/01/2020</w:t>
      </w:r>
    </w:p>
    <w:p w14:paraId="3510B8AF" w14:textId="77777777" w:rsidR="00C4359C" w:rsidRDefault="00C4359C">
      <w:r>
        <w:rPr>
          <w:rFonts w:ascii="Helvetica Neue" w:hAnsi="Helvetica Neue" w:cs="Helvetica Neue"/>
          <w:b/>
          <w:sz w:val="32"/>
          <w:u w:val="single"/>
        </w:rPr>
        <w:t>Online Text/PDF Protocol</w:t>
      </w:r>
    </w:p>
    <w:p w14:paraId="5D89DCA7" w14:textId="77777777" w:rsidR="00395FAB" w:rsidRDefault="00C4359C">
      <w:pPr>
        <w:rPr>
          <w:rFonts w:ascii="Helvetica Neue" w:hAnsi="Helvetica Neue" w:cs="Helvetica Neue"/>
        </w:rPr>
      </w:pPr>
      <w:r>
        <w:rPr>
          <w:rFonts w:ascii="Helvetica Neue" w:hAnsi="Helvetica Neue" w:cs="Helvetica Neue"/>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p w14:paraId="0CE2CCA9" w14:textId="77777777" w:rsidR="00C4359C" w:rsidRDefault="00C4359C">
      <w:r>
        <w:rPr>
          <w:rFonts w:ascii="Helvetica Neue" w:hAnsi="Helvetica Neue" w:cs="Helvetica Neue"/>
        </w:rPr>
        <w:t xml:space="preserve">    </w:t>
      </w:r>
    </w:p>
    <w:tbl>
      <w:tblPr>
        <w:tblW w:w="0" w:type="auto"/>
        <w:tblInd w:w="108" w:type="dxa"/>
        <w:tblLayout w:type="fixed"/>
        <w:tblLook w:val="0000" w:firstRow="0" w:lastRow="0" w:firstColumn="0" w:lastColumn="0" w:noHBand="0" w:noVBand="0"/>
      </w:tblPr>
      <w:tblGrid>
        <w:gridCol w:w="1252"/>
        <w:gridCol w:w="2057"/>
        <w:gridCol w:w="2769"/>
        <w:gridCol w:w="3509"/>
      </w:tblGrid>
      <w:tr w:rsidR="00C4359C" w14:paraId="5AF1B135" w14:textId="77777777" w:rsidTr="00090785">
        <w:tc>
          <w:tcPr>
            <w:tcW w:w="1252" w:type="dxa"/>
            <w:tcBorders>
              <w:top w:val="single" w:sz="4" w:space="0" w:color="000000"/>
              <w:left w:val="single" w:sz="4" w:space="0" w:color="000000"/>
              <w:bottom w:val="single" w:sz="4" w:space="0" w:color="000000"/>
            </w:tcBorders>
            <w:shd w:val="clear" w:color="auto" w:fill="auto"/>
          </w:tcPr>
          <w:p w14:paraId="73D228A3" w14:textId="77777777" w:rsidR="00C4359C" w:rsidRDefault="00C4359C">
            <w:pPr>
              <w:snapToGrid w:val="0"/>
              <w:spacing w:after="200"/>
              <w:rPr>
                <w:rFonts w:ascii="Helvetica Neue" w:hAnsi="Helvetica Neue" w:cs="Helvetica Neue"/>
              </w:rPr>
            </w:pPr>
          </w:p>
        </w:tc>
        <w:tc>
          <w:tcPr>
            <w:tcW w:w="2057" w:type="dxa"/>
            <w:tcBorders>
              <w:top w:val="single" w:sz="4" w:space="0" w:color="000000"/>
              <w:left w:val="single" w:sz="4" w:space="0" w:color="000000"/>
              <w:bottom w:val="single" w:sz="4" w:space="0" w:color="000000"/>
            </w:tcBorders>
            <w:shd w:val="clear" w:color="auto" w:fill="auto"/>
          </w:tcPr>
          <w:p w14:paraId="606DECB9" w14:textId="77777777" w:rsidR="00C4359C" w:rsidRDefault="00C4359C">
            <w:pPr>
              <w:spacing w:after="200"/>
            </w:pPr>
            <w:r>
              <w:rPr>
                <w:rFonts w:ascii="Helvetica Neue" w:hAnsi="Helvetica Neue" w:cs="Helvetica Neue"/>
                <w:b/>
              </w:rPr>
              <w:t>Protocol Step</w:t>
            </w:r>
          </w:p>
        </w:tc>
        <w:tc>
          <w:tcPr>
            <w:tcW w:w="2769" w:type="dxa"/>
            <w:tcBorders>
              <w:top w:val="single" w:sz="4" w:space="0" w:color="000000"/>
              <w:left w:val="single" w:sz="4" w:space="0" w:color="000000"/>
              <w:bottom w:val="single" w:sz="4" w:space="0" w:color="000000"/>
            </w:tcBorders>
            <w:shd w:val="clear" w:color="auto" w:fill="auto"/>
          </w:tcPr>
          <w:p w14:paraId="741F6A9E" w14:textId="77777777" w:rsidR="00C4359C" w:rsidRDefault="00C4359C">
            <w:pPr>
              <w:spacing w:after="200"/>
            </w:pPr>
            <w:r>
              <w:rPr>
                <w:rFonts w:ascii="Helvetica Neue" w:hAnsi="Helvetica Neue" w:cs="Helvetica Neue"/>
                <w:b/>
              </w:rPr>
              <w:t>Comment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44A2170" w14:textId="77777777" w:rsidR="00C4359C" w:rsidRDefault="00C4359C">
            <w:pPr>
              <w:spacing w:after="200"/>
            </w:pPr>
            <w:r>
              <w:rPr>
                <w:rFonts w:ascii="Helvetica Neue" w:hAnsi="Helvetica Neue" w:cs="Helvetica Neue"/>
                <w:b/>
              </w:rPr>
              <w:t>Requested Change (highlight in bold)</w:t>
            </w:r>
          </w:p>
        </w:tc>
      </w:tr>
      <w:tr w:rsidR="00090785" w14:paraId="79DF2E24" w14:textId="77777777" w:rsidTr="00090785">
        <w:tc>
          <w:tcPr>
            <w:tcW w:w="1252" w:type="dxa"/>
            <w:tcBorders>
              <w:top w:val="single" w:sz="4" w:space="0" w:color="000000"/>
              <w:left w:val="single" w:sz="4" w:space="0" w:color="000000"/>
              <w:bottom w:val="single" w:sz="4" w:space="0" w:color="000000"/>
            </w:tcBorders>
            <w:shd w:val="clear" w:color="auto" w:fill="auto"/>
          </w:tcPr>
          <w:p w14:paraId="05283146" w14:textId="77777777" w:rsidR="00090785" w:rsidRDefault="00090785">
            <w:pPr>
              <w:spacing w:after="200"/>
            </w:pPr>
            <w:r>
              <w:rPr>
                <w:rFonts w:ascii="Helvetica Neue" w:hAnsi="Helvetica Neue" w:cs="Helvetica Neue"/>
              </w:rPr>
              <w:t>1.</w:t>
            </w:r>
          </w:p>
        </w:tc>
        <w:tc>
          <w:tcPr>
            <w:tcW w:w="2057" w:type="dxa"/>
            <w:tcBorders>
              <w:top w:val="single" w:sz="4" w:space="0" w:color="000000"/>
              <w:left w:val="single" w:sz="4" w:space="0" w:color="000000"/>
              <w:bottom w:val="single" w:sz="4" w:space="0" w:color="000000"/>
            </w:tcBorders>
            <w:shd w:val="clear" w:color="auto" w:fill="auto"/>
          </w:tcPr>
          <w:p w14:paraId="5FCDD901" w14:textId="77777777" w:rsidR="00090785" w:rsidRDefault="00090785">
            <w:pPr>
              <w:snapToGrid w:val="0"/>
              <w:spacing w:after="200"/>
              <w:rPr>
                <w:rFonts w:ascii="Helvetica Neue" w:hAnsi="Helvetica Neue" w:cs="Helvetica Neue"/>
              </w:rPr>
            </w:pPr>
            <w:r>
              <w:rPr>
                <w:rFonts w:ascii="Helvetica Neue" w:hAnsi="Helvetica Neue" w:cs="Helvetica Neue"/>
              </w:rPr>
              <w:t xml:space="preserve">Introduction, </w:t>
            </w:r>
            <w:r w:rsidRPr="00C46FD5">
              <w:rPr>
                <w:rFonts w:ascii="Helvetica Neue" w:hAnsi="Helvetica Neue" w:cs="Helvetica Neue"/>
              </w:rPr>
              <w:t>Cooling power considerations,</w:t>
            </w:r>
            <w:r>
              <w:rPr>
                <w:rFonts w:ascii="Helvetica Neue" w:hAnsi="Helvetica Neue" w:cs="Helvetica Neue"/>
              </w:rPr>
              <w:t xml:space="preserve"> 1)</w:t>
            </w:r>
          </w:p>
          <w:p w14:paraId="71F6F6EF" w14:textId="234D193C" w:rsidR="00090785" w:rsidRDefault="00090785">
            <w:pPr>
              <w:snapToGrid w:val="0"/>
              <w:spacing w:after="200"/>
              <w:rPr>
                <w:rFonts w:ascii="Helvetica Neue" w:hAnsi="Helvetica Neue" w:cs="Helvetica Neue"/>
              </w:rPr>
            </w:pPr>
          </w:p>
        </w:tc>
        <w:tc>
          <w:tcPr>
            <w:tcW w:w="2769" w:type="dxa"/>
            <w:tcBorders>
              <w:top w:val="single" w:sz="4" w:space="0" w:color="000000"/>
              <w:left w:val="single" w:sz="4" w:space="0" w:color="000000"/>
              <w:bottom w:val="single" w:sz="4" w:space="0" w:color="000000"/>
            </w:tcBorders>
            <w:shd w:val="clear" w:color="auto" w:fill="auto"/>
          </w:tcPr>
          <w:p w14:paraId="76C4507F" w14:textId="77777777" w:rsidR="00090785" w:rsidRPr="00E73FFF" w:rsidRDefault="00090785" w:rsidP="00E73FFF">
            <w:pPr>
              <w:rPr>
                <w:rFonts w:ascii="Arial" w:hAnsi="Arial" w:cs="Arial"/>
                <w:color w:val="292B31"/>
                <w:shd w:val="clear" w:color="auto" w:fill="FFFFFF"/>
              </w:rPr>
            </w:pPr>
            <w:r>
              <w:rPr>
                <w:rFonts w:ascii="Helvetica Neue" w:hAnsi="Helvetica Neue" w:cs="Helvetica Neue"/>
              </w:rPr>
              <w:t>Says “</w:t>
            </w:r>
            <w:r w:rsidRPr="00E73FFF">
              <w:rPr>
                <w:rFonts w:ascii="Arial" w:hAnsi="Arial" w:cs="Arial"/>
                <w:color w:val="292B31"/>
                <w:shd w:val="clear" w:color="auto" w:fill="FFFFFF"/>
              </w:rPr>
              <w:t>to liquify hydrogen from 300 K can be roughly estimated</w:t>
            </w:r>
            <w:r>
              <w:rPr>
                <w:rFonts w:ascii="Arial" w:hAnsi="Arial" w:cs="Arial"/>
                <w:color w:val="292B31"/>
                <w:shd w:val="clear" w:color="auto" w:fill="FFFFFF"/>
              </w:rPr>
              <w:t xml:space="preserve"> </w:t>
            </w:r>
            <w:r w:rsidRPr="00E73FFF">
              <w:rPr>
                <w:rFonts w:ascii="Arial" w:hAnsi="Arial" w:cs="Arial"/>
                <w:color w:val="292B31"/>
                <w:shd w:val="clear" w:color="auto" w:fill="FFFFFF"/>
              </w:rPr>
              <w:t>using the following</w:t>
            </w:r>
          </w:p>
          <w:p w14:paraId="2A6C2AFB" w14:textId="64511DBB" w:rsidR="00090785" w:rsidRPr="009F2281" w:rsidRDefault="00090785" w:rsidP="009F2281">
            <w:r w:rsidRPr="00E73FFF">
              <w:rPr>
                <w:rFonts w:ascii="Arial" w:hAnsi="Arial" w:cs="Arial"/>
                <w:color w:val="292B31"/>
                <w:shd w:val="clear" w:color="auto" w:fill="FFFFFF"/>
              </w:rPr>
              <w:t>equation:</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8328C2E" w14:textId="77777777" w:rsidR="00090785" w:rsidRPr="00E73FFF" w:rsidRDefault="00090785" w:rsidP="00E73FFF">
            <w:pPr>
              <w:rPr>
                <w:rFonts w:ascii="Arial" w:hAnsi="Arial" w:cs="Arial"/>
                <w:color w:val="292B31"/>
                <w:shd w:val="clear" w:color="auto" w:fill="FFFFFF"/>
              </w:rPr>
            </w:pPr>
            <w:r>
              <w:rPr>
                <w:rFonts w:ascii="Helvetica Neue" w:hAnsi="Helvetica Neue" w:cs="Helvetica Neue"/>
              </w:rPr>
              <w:t>Please correct to “</w:t>
            </w:r>
            <w:r w:rsidRPr="00E73FFF">
              <w:rPr>
                <w:rFonts w:ascii="Arial" w:hAnsi="Arial" w:cs="Arial"/>
                <w:color w:val="292B31"/>
                <w:shd w:val="clear" w:color="auto" w:fill="FFFFFF"/>
              </w:rPr>
              <w:t xml:space="preserve">to liquify hydrogen from 300 K </w:t>
            </w:r>
            <w:r>
              <w:rPr>
                <w:rFonts w:ascii="Arial" w:hAnsi="Arial" w:cs="Arial"/>
                <w:color w:val="292B31"/>
                <w:shd w:val="clear" w:color="auto" w:fill="FFFFFF"/>
              </w:rPr>
              <w:t>to</w:t>
            </w:r>
            <w:r w:rsidRPr="00C46FD5">
              <w:rPr>
                <w:rFonts w:ascii="Arial" w:hAnsi="Arial" w:cs="Arial"/>
                <w:color w:val="FF0000"/>
                <w:shd w:val="clear" w:color="auto" w:fill="FFFFFF"/>
              </w:rPr>
              <w:t xml:space="preserve"> a temperature </w:t>
            </w:r>
            <m:oMath>
              <m:sSub>
                <m:sSubPr>
                  <m:ctrlPr>
                    <w:rPr>
                      <w:rFonts w:ascii="Cambria Math" w:hAnsi="Cambria Math" w:cs="Arial"/>
                      <w:i/>
                      <w:color w:val="FF0000"/>
                      <w:shd w:val="clear" w:color="auto" w:fill="FFFFFF"/>
                    </w:rPr>
                  </m:ctrlPr>
                </m:sSubPr>
                <m:e>
                  <m:r>
                    <w:rPr>
                      <w:rFonts w:ascii="Cambria Math" w:hAnsi="Cambria Math" w:cs="Arial"/>
                      <w:color w:val="FF0000"/>
                      <w:shd w:val="clear" w:color="auto" w:fill="FFFFFF"/>
                    </w:rPr>
                    <m:t>T</m:t>
                  </m:r>
                </m:e>
                <m:sub>
                  <m:r>
                    <w:rPr>
                      <w:rFonts w:ascii="Cambria Math" w:hAnsi="Cambria Math" w:cs="Arial"/>
                      <w:color w:val="FF0000"/>
                      <w:shd w:val="clear" w:color="auto" w:fill="FFFFFF"/>
                    </w:rPr>
                    <m:t>c</m:t>
                  </m:r>
                </m:sub>
              </m:sSub>
            </m:oMath>
            <w:r w:rsidRPr="00C46FD5">
              <w:rPr>
                <w:rFonts w:ascii="Arial" w:hAnsi="Arial" w:cs="Arial"/>
                <w:color w:val="FF0000"/>
                <w:shd w:val="clear" w:color="auto" w:fill="FFFFFF"/>
              </w:rPr>
              <w:t xml:space="preserve"> </w:t>
            </w:r>
            <w:r w:rsidRPr="00E73FFF">
              <w:rPr>
                <w:rFonts w:ascii="Arial" w:hAnsi="Arial" w:cs="Arial"/>
                <w:color w:val="292B31"/>
                <w:shd w:val="clear" w:color="auto" w:fill="FFFFFF"/>
              </w:rPr>
              <w:t>can be roughly estimated</w:t>
            </w:r>
            <w:r>
              <w:rPr>
                <w:rFonts w:ascii="Arial" w:hAnsi="Arial" w:cs="Arial"/>
                <w:color w:val="292B31"/>
                <w:shd w:val="clear" w:color="auto" w:fill="FFFFFF"/>
              </w:rPr>
              <w:t xml:space="preserve"> </w:t>
            </w:r>
            <w:r w:rsidRPr="00E73FFF">
              <w:rPr>
                <w:rFonts w:ascii="Arial" w:hAnsi="Arial" w:cs="Arial"/>
                <w:color w:val="292B31"/>
                <w:shd w:val="clear" w:color="auto" w:fill="FFFFFF"/>
              </w:rPr>
              <w:t>using the following</w:t>
            </w:r>
          </w:p>
          <w:p w14:paraId="12B9B847" w14:textId="2638A5CB" w:rsidR="00090785" w:rsidRDefault="00090785">
            <w:pPr>
              <w:snapToGrid w:val="0"/>
              <w:spacing w:after="200"/>
              <w:rPr>
                <w:rFonts w:ascii="Helvetica Neue" w:hAnsi="Helvetica Neue" w:cs="Helvetica Neue"/>
              </w:rPr>
            </w:pPr>
            <w:r w:rsidRPr="00E73FFF">
              <w:rPr>
                <w:rFonts w:ascii="Arial" w:hAnsi="Arial" w:cs="Arial"/>
                <w:color w:val="292B31"/>
                <w:shd w:val="clear" w:color="auto" w:fill="FFFFFF"/>
              </w:rPr>
              <w:t>equation:</w:t>
            </w:r>
            <w:r>
              <w:rPr>
                <w:rFonts w:ascii="Helvetica Neue" w:hAnsi="Helvetica Neue" w:cs="Helvetica Neue"/>
              </w:rPr>
              <w:t>”</w:t>
            </w:r>
          </w:p>
        </w:tc>
      </w:tr>
      <w:tr w:rsidR="00090785" w14:paraId="065B20A9" w14:textId="77777777" w:rsidTr="00090785">
        <w:tc>
          <w:tcPr>
            <w:tcW w:w="1252" w:type="dxa"/>
            <w:tcBorders>
              <w:top w:val="single" w:sz="4" w:space="0" w:color="000000"/>
              <w:left w:val="single" w:sz="4" w:space="0" w:color="000000"/>
              <w:bottom w:val="single" w:sz="4" w:space="0" w:color="000000"/>
            </w:tcBorders>
            <w:shd w:val="clear" w:color="auto" w:fill="auto"/>
          </w:tcPr>
          <w:p w14:paraId="01FA1DAF" w14:textId="77777777" w:rsidR="00090785" w:rsidRDefault="00090785">
            <w:pPr>
              <w:spacing w:after="200"/>
              <w:rPr>
                <w:rFonts w:ascii="Helvetica Neue" w:hAnsi="Helvetica Neue" w:cs="Helvetica Neue"/>
              </w:rPr>
            </w:pPr>
            <w:r>
              <w:rPr>
                <w:rFonts w:ascii="Helvetica Neue" w:hAnsi="Helvetica Neue" w:cs="Helvetica Neue"/>
              </w:rPr>
              <w:t>2.</w:t>
            </w:r>
          </w:p>
        </w:tc>
        <w:tc>
          <w:tcPr>
            <w:tcW w:w="2057" w:type="dxa"/>
            <w:tcBorders>
              <w:top w:val="single" w:sz="4" w:space="0" w:color="000000"/>
              <w:left w:val="single" w:sz="4" w:space="0" w:color="000000"/>
              <w:bottom w:val="single" w:sz="4" w:space="0" w:color="000000"/>
            </w:tcBorders>
            <w:shd w:val="clear" w:color="auto" w:fill="auto"/>
          </w:tcPr>
          <w:p w14:paraId="735166C3" w14:textId="663D117E" w:rsidR="00090785" w:rsidRDefault="00090785">
            <w:pPr>
              <w:snapToGrid w:val="0"/>
              <w:spacing w:after="200"/>
              <w:rPr>
                <w:rFonts w:ascii="Helvetica Neue" w:hAnsi="Helvetica Neue" w:cs="Helvetica Neue"/>
              </w:rPr>
            </w:pPr>
            <w:r>
              <w:rPr>
                <w:rFonts w:ascii="Helvetica Neue" w:hAnsi="Helvetica Neue" w:cs="Helvetica Neue"/>
              </w:rPr>
              <w:t xml:space="preserve">Introduction, </w:t>
            </w:r>
            <w:r w:rsidRPr="00C46FD5">
              <w:rPr>
                <w:rFonts w:ascii="Helvetica Neue" w:hAnsi="Helvetica Neue" w:cs="Helvetica Neue"/>
              </w:rPr>
              <w:t>Cooling power considerations,</w:t>
            </w:r>
            <w:r>
              <w:rPr>
                <w:rFonts w:ascii="Helvetica Neue" w:hAnsi="Helvetica Neue" w:cs="Helvetica Neue"/>
              </w:rPr>
              <w:t xml:space="preserve"> 1)</w:t>
            </w:r>
          </w:p>
        </w:tc>
        <w:tc>
          <w:tcPr>
            <w:tcW w:w="2769" w:type="dxa"/>
            <w:tcBorders>
              <w:top w:val="single" w:sz="4" w:space="0" w:color="000000"/>
              <w:left w:val="single" w:sz="4" w:space="0" w:color="000000"/>
              <w:bottom w:val="single" w:sz="4" w:space="0" w:color="000000"/>
            </w:tcBorders>
            <w:shd w:val="clear" w:color="auto" w:fill="auto"/>
          </w:tcPr>
          <w:p w14:paraId="14E03CC8" w14:textId="3AF466C5" w:rsidR="00090785" w:rsidRDefault="00090785" w:rsidP="00E73FFF">
            <w:pPr>
              <w:rPr>
                <w:rFonts w:ascii="Helvetica Neue" w:hAnsi="Helvetica Neue" w:cs="Helvetica Neue"/>
              </w:rPr>
            </w:pPr>
            <w:r>
              <w:rPr>
                <w:rFonts w:ascii="Helvetica Neue" w:hAnsi="Helvetica Neue" w:cs="Helvetica Neue"/>
              </w:rPr>
              <w:t>Says “</w:t>
            </w:r>
            <w:r w:rsidRPr="00F80CDB">
              <w:rPr>
                <w:rFonts w:ascii="Helvetica Neue" w:hAnsi="Helvetica Neue" w:cs="Helvetica Neue"/>
              </w:rPr>
              <w:t xml:space="preserve">Where: </w:t>
            </w:r>
            <m:oMath>
              <m:sSub>
                <m:sSubPr>
                  <m:ctrlPr>
                    <w:rPr>
                      <w:rFonts w:ascii="Cambria Math" w:hAnsi="Cambria Math" w:cs="Arial"/>
                      <w:i/>
                      <w:color w:val="FF0000"/>
                      <w:shd w:val="clear" w:color="auto" w:fill="FFFFFF"/>
                    </w:rPr>
                  </m:ctrlPr>
                </m:sSubPr>
                <m:e>
                  <m:r>
                    <w:rPr>
                      <w:rFonts w:ascii="Cambria Math" w:hAnsi="Cambria Math" w:cs="Arial"/>
                      <w:color w:val="FF0000"/>
                      <w:shd w:val="clear" w:color="auto" w:fill="FFFFFF"/>
                    </w:rPr>
                    <m:t>T</m:t>
                  </m:r>
                </m:e>
                <m:sub>
                  <m:r>
                    <w:rPr>
                      <w:rFonts w:ascii="Cambria Math" w:hAnsi="Cambria Math" w:cs="Arial"/>
                      <w:color w:val="FF0000"/>
                      <w:shd w:val="clear" w:color="auto" w:fill="FFFFFF"/>
                    </w:rPr>
                    <m:t>c</m:t>
                  </m:r>
                </m:sub>
              </m:sSub>
            </m:oMath>
            <w:r w:rsidRPr="00C46FD5">
              <w:rPr>
                <w:rFonts w:ascii="Arial" w:hAnsi="Arial" w:cs="Arial"/>
                <w:color w:val="FF0000"/>
                <w:shd w:val="clear" w:color="auto" w:fill="FFFFFF"/>
              </w:rPr>
              <w:t xml:space="preserve"> </w:t>
            </w:r>
            <w:r w:rsidRPr="00C46FD5">
              <w:rPr>
                <w:rFonts w:ascii="Helvetica Neue" w:hAnsi="Helvetica Neue" w:cs="Helvetica Neue"/>
                <w:color w:val="FF0000"/>
              </w:rPr>
              <w:t>is the temperature of the cryogenic source,</w:t>
            </w:r>
            <w:r>
              <w:rPr>
                <w:rFonts w:ascii="Helvetica Neue" w:hAnsi="Helvetica Neue" w:cs="Helvetica Neue"/>
              </w:rPr>
              <w:t xml:space="preserve"> </w:t>
            </w:r>
            <m:oMath>
              <m:sSub>
                <m:sSubPr>
                  <m:ctrlPr>
                    <w:rPr>
                      <w:rFonts w:ascii="Cambria Math" w:hAnsi="Cambria Math" w:cs="Helvetica Neue"/>
                      <w:i/>
                    </w:rPr>
                  </m:ctrlPr>
                </m:sSubPr>
                <m:e>
                  <m:r>
                    <w:rPr>
                      <w:rFonts w:ascii="Cambria Math" w:hAnsi="Cambria Math" w:cs="Helvetica Neue"/>
                    </w:rPr>
                    <m:t>C</m:t>
                  </m:r>
                </m:e>
                <m:sub>
                  <m:r>
                    <w:rPr>
                      <w:rFonts w:ascii="Cambria Math" w:hAnsi="Cambria Math" w:cs="Helvetica Neue"/>
                    </w:rPr>
                    <m:t>p</m:t>
                  </m:r>
                </m:sub>
              </m:sSub>
            </m:oMath>
            <w:r>
              <w:rPr>
                <w:rFonts w:ascii="Helvetica Neue" w:hAnsi="Helvetica Neue" w:cs="Helvetica Neue"/>
              </w:rPr>
              <w:t xml:space="preserve"> </w:t>
            </w:r>
            <w:r w:rsidRPr="00F80CDB">
              <w:rPr>
                <w:rFonts w:ascii="Helvetica Neue" w:hAnsi="Helvetica Neue" w:cs="Helvetica Neue"/>
              </w:rPr>
              <w:t>is the specific heat</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79888B76" w14:textId="1603C982" w:rsidR="00090785" w:rsidRDefault="00090785" w:rsidP="00E73FFF">
            <w:pPr>
              <w:snapToGrid w:val="0"/>
              <w:spacing w:after="200"/>
              <w:rPr>
                <w:rFonts w:ascii="Helvetica Neue" w:hAnsi="Helvetica Neue" w:cs="Helvetica Neue"/>
              </w:rPr>
            </w:pPr>
            <w:r>
              <w:rPr>
                <w:rFonts w:ascii="Helvetica Neue" w:hAnsi="Helvetica Neue" w:cs="Helvetica Neue"/>
              </w:rPr>
              <w:t xml:space="preserve">Please correct </w:t>
            </w:r>
            <w:r>
              <w:rPr>
                <w:rFonts w:ascii="Helvetica Neue" w:hAnsi="Helvetica Neue" w:cs="Helvetica Neue"/>
              </w:rPr>
              <w:t>to</w:t>
            </w:r>
            <w:r>
              <w:rPr>
                <w:rFonts w:ascii="Helvetica Neue" w:hAnsi="Helvetica Neue" w:cs="Helvetica Neue"/>
              </w:rPr>
              <w:t xml:space="preserve"> “</w:t>
            </w:r>
            <w:r w:rsidRPr="00F80CDB">
              <w:rPr>
                <w:rFonts w:ascii="Helvetica Neue" w:hAnsi="Helvetica Neue" w:cs="Helvetica Neue"/>
              </w:rPr>
              <w:t xml:space="preserve">Where: </w:t>
            </w:r>
            <m:oMath>
              <m:sSub>
                <m:sSubPr>
                  <m:ctrlPr>
                    <w:rPr>
                      <w:rFonts w:ascii="Cambria Math" w:hAnsi="Cambria Math" w:cs="Helvetica Neue"/>
                      <w:i/>
                    </w:rPr>
                  </m:ctrlPr>
                </m:sSubPr>
                <m:e>
                  <m:r>
                    <w:rPr>
                      <w:rFonts w:ascii="Cambria Math" w:hAnsi="Cambria Math" w:cs="Helvetica Neue"/>
                    </w:rPr>
                    <m:t>C</m:t>
                  </m:r>
                </m:e>
                <m:sub>
                  <m:r>
                    <w:rPr>
                      <w:rFonts w:ascii="Cambria Math" w:hAnsi="Cambria Math" w:cs="Helvetica Neue"/>
                    </w:rPr>
                    <m:t>p</m:t>
                  </m:r>
                </m:sub>
              </m:sSub>
            </m:oMath>
            <w:r>
              <w:rPr>
                <w:rFonts w:ascii="Helvetica Neue" w:hAnsi="Helvetica Neue" w:cs="Helvetica Neue"/>
              </w:rPr>
              <w:t xml:space="preserve"> </w:t>
            </w:r>
            <w:r w:rsidRPr="00F80CDB">
              <w:rPr>
                <w:rFonts w:ascii="Helvetica Neue" w:hAnsi="Helvetica Neue" w:cs="Helvetica Neue"/>
              </w:rPr>
              <w:t>is the specific heat</w:t>
            </w:r>
            <w:r>
              <w:rPr>
                <w:rFonts w:ascii="Helvetica Neue" w:hAnsi="Helvetica Neue" w:cs="Helvetica Neue"/>
              </w:rPr>
              <w:t>”</w:t>
            </w:r>
          </w:p>
        </w:tc>
      </w:tr>
      <w:tr w:rsidR="00090785" w14:paraId="001E4D86" w14:textId="77777777" w:rsidTr="00090785">
        <w:tc>
          <w:tcPr>
            <w:tcW w:w="1252" w:type="dxa"/>
            <w:tcBorders>
              <w:top w:val="single" w:sz="4" w:space="0" w:color="000000"/>
              <w:left w:val="single" w:sz="4" w:space="0" w:color="000000"/>
              <w:bottom w:val="single" w:sz="4" w:space="0" w:color="000000"/>
            </w:tcBorders>
            <w:shd w:val="clear" w:color="auto" w:fill="auto"/>
          </w:tcPr>
          <w:p w14:paraId="305CCE5B" w14:textId="3E126469" w:rsidR="00090785" w:rsidRDefault="00090785">
            <w:pPr>
              <w:spacing w:after="200"/>
              <w:rPr>
                <w:rFonts w:ascii="Helvetica Neue" w:hAnsi="Helvetica Neue" w:cs="Helvetica Neue"/>
              </w:rPr>
            </w:pPr>
            <w:r>
              <w:rPr>
                <w:rFonts w:ascii="Helvetica Neue" w:hAnsi="Helvetica Neue" w:cs="Helvetica Neue"/>
              </w:rPr>
              <w:t>3.</w:t>
            </w:r>
          </w:p>
        </w:tc>
        <w:tc>
          <w:tcPr>
            <w:tcW w:w="2057" w:type="dxa"/>
            <w:tcBorders>
              <w:top w:val="single" w:sz="4" w:space="0" w:color="000000"/>
              <w:left w:val="single" w:sz="4" w:space="0" w:color="000000"/>
              <w:bottom w:val="single" w:sz="4" w:space="0" w:color="000000"/>
            </w:tcBorders>
            <w:shd w:val="clear" w:color="auto" w:fill="auto"/>
          </w:tcPr>
          <w:p w14:paraId="736536A6" w14:textId="4AF5B070" w:rsidR="00090785" w:rsidRDefault="00090785">
            <w:pPr>
              <w:snapToGrid w:val="0"/>
              <w:spacing w:after="200"/>
              <w:rPr>
                <w:rFonts w:ascii="Helvetica Neue" w:hAnsi="Helvetica Neue" w:cs="Helvetica Neue"/>
              </w:rPr>
            </w:pPr>
            <w:r>
              <w:rPr>
                <w:rFonts w:ascii="Helvetica Neue" w:hAnsi="Helvetica Neue" w:cs="Helvetica Neue"/>
              </w:rPr>
              <w:t>Introduction, Cooling power considerations, 2)</w:t>
            </w:r>
          </w:p>
        </w:tc>
        <w:tc>
          <w:tcPr>
            <w:tcW w:w="2769" w:type="dxa"/>
            <w:tcBorders>
              <w:top w:val="single" w:sz="4" w:space="0" w:color="000000"/>
              <w:left w:val="single" w:sz="4" w:space="0" w:color="000000"/>
              <w:bottom w:val="single" w:sz="4" w:space="0" w:color="000000"/>
            </w:tcBorders>
            <w:shd w:val="clear" w:color="auto" w:fill="auto"/>
          </w:tcPr>
          <w:p w14:paraId="0CEE63FC" w14:textId="691E52D5" w:rsidR="00090785" w:rsidRDefault="00090785" w:rsidP="00E73FFF">
            <w:pPr>
              <w:rPr>
                <w:rFonts w:ascii="Helvetica Neue" w:hAnsi="Helvetica Neue" w:cs="Helvetica Neue"/>
              </w:rPr>
            </w:pPr>
            <w:r>
              <w:rPr>
                <w:rFonts w:ascii="Helvetica Neue" w:hAnsi="Helvetica Neue" w:cs="Helvetica Neue"/>
              </w:rPr>
              <w:t>Says “</w:t>
            </w:r>
            <w:r w:rsidRPr="00FD4D02">
              <w:rPr>
                <w:rFonts w:ascii="Helvetica Neue" w:hAnsi="Helvetica Neue" w:cs="Helvetica Neue"/>
              </w:rPr>
              <w:t>Where: A is area of the source</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307E80C2" w14:textId="3D55F652" w:rsidR="00090785" w:rsidRDefault="00090785" w:rsidP="00E73FFF">
            <w:pPr>
              <w:rPr>
                <w:rFonts w:ascii="Helvetica Neue" w:hAnsi="Helvetica Neue" w:cs="Helvetica Neue"/>
              </w:rPr>
            </w:pPr>
            <w:r>
              <w:rPr>
                <w:rFonts w:ascii="Helvetica Neue" w:hAnsi="Helvetica Neue" w:cs="Helvetica Neue"/>
              </w:rPr>
              <w:t xml:space="preserve">Please correct </w:t>
            </w:r>
            <w:r>
              <w:rPr>
                <w:rFonts w:ascii="Helvetica Neue" w:hAnsi="Helvetica Neue" w:cs="Helvetica Neue"/>
              </w:rPr>
              <w:t xml:space="preserve">and apply formula </w:t>
            </w:r>
            <w:r>
              <w:rPr>
                <w:rFonts w:ascii="Helvetica Neue" w:hAnsi="Helvetica Neue" w:cs="Helvetica Neue"/>
              </w:rPr>
              <w:t>style “</w:t>
            </w:r>
            <w:r w:rsidRPr="00F80CDB">
              <w:rPr>
                <w:rFonts w:ascii="Helvetica Neue" w:hAnsi="Helvetica Neue" w:cs="Helvetica Neue"/>
              </w:rPr>
              <w:t xml:space="preserve">Where: </w:t>
            </w:r>
            <m:oMath>
              <m:r>
                <w:rPr>
                  <w:rFonts w:ascii="Cambria Math" w:hAnsi="Cambria Math" w:cs="Helvetica Neue"/>
                  <w:color w:val="FF0000"/>
                </w:rPr>
                <m:t>A</m:t>
              </m:r>
            </m:oMath>
            <w:r w:rsidRPr="00C46FD5">
              <w:rPr>
                <w:rFonts w:ascii="Helvetica Neue" w:hAnsi="Helvetica Neue" w:cs="Helvetica Neue"/>
                <w:color w:val="FF0000"/>
              </w:rPr>
              <w:t xml:space="preserve"> </w:t>
            </w:r>
            <w:r w:rsidRPr="00C46FD5">
              <w:rPr>
                <w:rFonts w:ascii="Helvetica Neue" w:hAnsi="Helvetica Neue" w:cs="Helvetica Neue"/>
                <w:color w:val="000000" w:themeColor="text1"/>
              </w:rPr>
              <w:t xml:space="preserve">is </w:t>
            </w:r>
            <w:r w:rsidRPr="00C46FD5">
              <w:rPr>
                <w:rFonts w:ascii="Helvetica Neue" w:hAnsi="Helvetica Neue" w:cs="Helvetica Neue"/>
                <w:color w:val="FF0000"/>
              </w:rPr>
              <w:t xml:space="preserve">the </w:t>
            </w:r>
            <w:r w:rsidRPr="00FD4D02">
              <w:rPr>
                <w:rFonts w:ascii="Helvetica Neue" w:hAnsi="Helvetica Neue" w:cs="Helvetica Neue"/>
              </w:rPr>
              <w:t>area of the source</w:t>
            </w:r>
            <w:r>
              <w:rPr>
                <w:rFonts w:ascii="Helvetica Neue" w:hAnsi="Helvetica Neue" w:cs="Helvetica Neue"/>
              </w:rPr>
              <w:t>”</w:t>
            </w:r>
          </w:p>
        </w:tc>
      </w:tr>
      <w:tr w:rsidR="00090785" w14:paraId="7CC8DE71" w14:textId="77777777" w:rsidTr="00090785">
        <w:tc>
          <w:tcPr>
            <w:tcW w:w="1252" w:type="dxa"/>
            <w:tcBorders>
              <w:top w:val="single" w:sz="4" w:space="0" w:color="000000"/>
              <w:left w:val="single" w:sz="4" w:space="0" w:color="000000"/>
              <w:bottom w:val="single" w:sz="4" w:space="0" w:color="000000"/>
            </w:tcBorders>
            <w:shd w:val="clear" w:color="auto" w:fill="auto"/>
          </w:tcPr>
          <w:p w14:paraId="07FDD164" w14:textId="4BC24ABE" w:rsidR="00090785" w:rsidRDefault="00090785">
            <w:pPr>
              <w:spacing w:after="200"/>
              <w:rPr>
                <w:rFonts w:ascii="Helvetica Neue" w:hAnsi="Helvetica Neue" w:cs="Helvetica Neue"/>
              </w:rPr>
            </w:pPr>
            <w:r>
              <w:rPr>
                <w:rFonts w:ascii="Helvetica Neue" w:hAnsi="Helvetica Neue" w:cs="Helvetica Neue"/>
              </w:rPr>
              <w:t>4.</w:t>
            </w:r>
          </w:p>
        </w:tc>
        <w:tc>
          <w:tcPr>
            <w:tcW w:w="2057" w:type="dxa"/>
            <w:tcBorders>
              <w:top w:val="single" w:sz="4" w:space="0" w:color="000000"/>
              <w:left w:val="single" w:sz="4" w:space="0" w:color="000000"/>
              <w:bottom w:val="single" w:sz="4" w:space="0" w:color="000000"/>
            </w:tcBorders>
            <w:shd w:val="clear" w:color="auto" w:fill="auto"/>
          </w:tcPr>
          <w:p w14:paraId="2F5697EF" w14:textId="493B7580" w:rsidR="00090785" w:rsidRDefault="00090785">
            <w:pPr>
              <w:snapToGrid w:val="0"/>
              <w:spacing w:after="200"/>
              <w:rPr>
                <w:rFonts w:ascii="Helvetica Neue" w:hAnsi="Helvetica Neue" w:cs="Helvetica Neue"/>
              </w:rPr>
            </w:pPr>
            <w:r>
              <w:rPr>
                <w:rFonts w:ascii="Helvetica Neue" w:hAnsi="Helvetica Neue" w:cs="Helvetica Neue"/>
              </w:rPr>
              <w:t>Introduction, 2)</w:t>
            </w:r>
          </w:p>
        </w:tc>
        <w:tc>
          <w:tcPr>
            <w:tcW w:w="2769" w:type="dxa"/>
            <w:tcBorders>
              <w:top w:val="single" w:sz="4" w:space="0" w:color="000000"/>
              <w:left w:val="single" w:sz="4" w:space="0" w:color="000000"/>
              <w:bottom w:val="single" w:sz="4" w:space="0" w:color="000000"/>
            </w:tcBorders>
            <w:shd w:val="clear" w:color="auto" w:fill="auto"/>
          </w:tcPr>
          <w:p w14:paraId="64E8D833" w14:textId="77777777" w:rsidR="00090785" w:rsidRPr="004B24D0" w:rsidRDefault="00090785" w:rsidP="004B24D0">
            <w:pPr>
              <w:rPr>
                <w:rFonts w:ascii="Helvetica Neue" w:hAnsi="Helvetica Neue" w:cs="Helvetica Neue"/>
              </w:rPr>
            </w:pPr>
            <w:r>
              <w:rPr>
                <w:rFonts w:ascii="Helvetica Neue" w:hAnsi="Helvetica Neue" w:cs="Helvetica Neue"/>
              </w:rPr>
              <w:t>Says “</w:t>
            </w:r>
            <w:r w:rsidRPr="004B24D0">
              <w:rPr>
                <w:rFonts w:ascii="Helvetica Neue" w:hAnsi="Helvetica Neue" w:cs="Helvetica Neue"/>
              </w:rPr>
              <w:t>until the so</w:t>
            </w:r>
            <w:r>
              <w:rPr>
                <w:rFonts w:ascii="Helvetica Neue" w:hAnsi="Helvetica Neue" w:cs="Helvetica Neue"/>
              </w:rPr>
              <w:t>-</w:t>
            </w:r>
            <w:r w:rsidRPr="004B24D0">
              <w:rPr>
                <w:rFonts w:ascii="Helvetica Neue" w:hAnsi="Helvetica Neue" w:cs="Helvetica Neue"/>
              </w:rPr>
              <w:t>called</w:t>
            </w:r>
          </w:p>
          <w:p w14:paraId="280F84EA" w14:textId="53BB1769" w:rsidR="00090785" w:rsidRDefault="00090785" w:rsidP="00E73FFF">
            <w:pPr>
              <w:rPr>
                <w:rFonts w:ascii="Helvetica Neue" w:hAnsi="Helvetica Neue" w:cs="Helvetica Neue"/>
              </w:rPr>
            </w:pPr>
            <w:r w:rsidRPr="004B24D0">
              <w:rPr>
                <w:rFonts w:ascii="Helvetica Neue" w:hAnsi="Helvetica Neue" w:cs="Helvetica Neue"/>
              </w:rPr>
              <w:t>intact length estimated as follows</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4B7DECCA" w14:textId="77777777" w:rsidR="00090785" w:rsidRPr="004B24D0" w:rsidRDefault="00090785" w:rsidP="004B24D0">
            <w:pPr>
              <w:rPr>
                <w:rFonts w:ascii="Helvetica Neue" w:hAnsi="Helvetica Neue" w:cs="Helvetica Neue"/>
              </w:rPr>
            </w:pPr>
            <w:r>
              <w:rPr>
                <w:rFonts w:ascii="Helvetica Neue" w:hAnsi="Helvetica Neue" w:cs="Helvetica Neue"/>
              </w:rPr>
              <w:t xml:space="preserve">Please correct to </w:t>
            </w:r>
            <w:r>
              <w:rPr>
                <w:rFonts w:ascii="Helvetica Neue" w:hAnsi="Helvetica Neue" w:cs="Helvetica Neue"/>
              </w:rPr>
              <w:t>“</w:t>
            </w:r>
            <w:r w:rsidRPr="004B24D0">
              <w:rPr>
                <w:rFonts w:ascii="Helvetica Neue" w:hAnsi="Helvetica Neue" w:cs="Helvetica Neue"/>
              </w:rPr>
              <w:t>until the so</w:t>
            </w:r>
            <w:r>
              <w:rPr>
                <w:rFonts w:ascii="Helvetica Neue" w:hAnsi="Helvetica Neue" w:cs="Helvetica Neue"/>
              </w:rPr>
              <w:t>-</w:t>
            </w:r>
            <w:r w:rsidRPr="004B24D0">
              <w:rPr>
                <w:rFonts w:ascii="Helvetica Neue" w:hAnsi="Helvetica Neue" w:cs="Helvetica Neue"/>
              </w:rPr>
              <w:t>called</w:t>
            </w:r>
          </w:p>
          <w:p w14:paraId="766ADDB8" w14:textId="38F1CC76" w:rsidR="00090785" w:rsidRDefault="00090785" w:rsidP="00E73FFF">
            <w:pPr>
              <w:rPr>
                <w:rFonts w:ascii="Helvetica Neue" w:hAnsi="Helvetica Neue" w:cs="Helvetica Neue"/>
              </w:rPr>
            </w:pPr>
            <w:r w:rsidRPr="004B24D0">
              <w:rPr>
                <w:rFonts w:ascii="Helvetica Neue" w:hAnsi="Helvetica Neue" w:cs="Helvetica Neue"/>
              </w:rPr>
              <w:t>intact length</w:t>
            </w:r>
            <w:r w:rsidRPr="00090785">
              <w:rPr>
                <w:rFonts w:ascii="Helvetica Neue" w:hAnsi="Helvetica Neue" w:cs="Helvetica Neue"/>
                <w:b/>
                <w:bCs/>
                <w:color w:val="FF0000"/>
              </w:rPr>
              <w:t>,</w:t>
            </w:r>
            <w:r w:rsidRPr="004B24D0">
              <w:rPr>
                <w:rFonts w:ascii="Helvetica Neue" w:hAnsi="Helvetica Neue" w:cs="Helvetica Neue"/>
              </w:rPr>
              <w:t xml:space="preserve"> estimated as follows</w:t>
            </w:r>
            <w:r>
              <w:rPr>
                <w:rFonts w:ascii="Helvetica Neue" w:hAnsi="Helvetica Neue" w:cs="Helvetica Neue"/>
              </w:rPr>
              <w:t>”</w:t>
            </w:r>
          </w:p>
        </w:tc>
      </w:tr>
      <w:tr w:rsidR="00090785" w14:paraId="5C55EFD5" w14:textId="77777777" w:rsidTr="00090785">
        <w:tc>
          <w:tcPr>
            <w:tcW w:w="1252" w:type="dxa"/>
            <w:tcBorders>
              <w:top w:val="single" w:sz="4" w:space="0" w:color="000000"/>
              <w:left w:val="single" w:sz="4" w:space="0" w:color="000000"/>
              <w:bottom w:val="single" w:sz="4" w:space="0" w:color="000000"/>
            </w:tcBorders>
            <w:shd w:val="clear" w:color="auto" w:fill="auto"/>
          </w:tcPr>
          <w:p w14:paraId="7450EC6E" w14:textId="622C0662" w:rsidR="00090785" w:rsidRDefault="00090785">
            <w:pPr>
              <w:spacing w:after="200"/>
              <w:rPr>
                <w:rFonts w:ascii="Helvetica Neue" w:hAnsi="Helvetica Neue" w:cs="Helvetica Neue"/>
              </w:rPr>
            </w:pPr>
            <w:r>
              <w:rPr>
                <w:rFonts w:ascii="Helvetica Neue" w:hAnsi="Helvetica Neue" w:cs="Helvetica Neue"/>
              </w:rPr>
              <w:t>5.</w:t>
            </w:r>
          </w:p>
        </w:tc>
        <w:tc>
          <w:tcPr>
            <w:tcW w:w="2057" w:type="dxa"/>
            <w:tcBorders>
              <w:top w:val="single" w:sz="4" w:space="0" w:color="000000"/>
              <w:left w:val="single" w:sz="4" w:space="0" w:color="000000"/>
              <w:bottom w:val="single" w:sz="4" w:space="0" w:color="000000"/>
            </w:tcBorders>
            <w:shd w:val="clear" w:color="auto" w:fill="auto"/>
          </w:tcPr>
          <w:p w14:paraId="5F8B1EC3" w14:textId="6AEA452A" w:rsidR="00090785" w:rsidRDefault="00090785">
            <w:pPr>
              <w:snapToGrid w:val="0"/>
              <w:spacing w:after="200"/>
              <w:rPr>
                <w:rFonts w:ascii="Helvetica Neue" w:hAnsi="Helvetica Neue" w:cs="Helvetica Neue"/>
              </w:rPr>
            </w:pPr>
            <w:r>
              <w:rPr>
                <w:rFonts w:ascii="Helvetica Neue" w:hAnsi="Helvetica Neue" w:cs="Helvetica Neue"/>
              </w:rPr>
              <w:t>Protocol, 2.4</w:t>
            </w:r>
          </w:p>
        </w:tc>
        <w:tc>
          <w:tcPr>
            <w:tcW w:w="2769" w:type="dxa"/>
            <w:tcBorders>
              <w:top w:val="single" w:sz="4" w:space="0" w:color="000000"/>
              <w:left w:val="single" w:sz="4" w:space="0" w:color="000000"/>
              <w:bottom w:val="single" w:sz="4" w:space="0" w:color="000000"/>
            </w:tcBorders>
            <w:shd w:val="clear" w:color="auto" w:fill="auto"/>
          </w:tcPr>
          <w:p w14:paraId="772800C5" w14:textId="2ED67B9E" w:rsidR="00090785" w:rsidRDefault="00090785" w:rsidP="00E73FFF">
            <w:pPr>
              <w:rPr>
                <w:rFonts w:ascii="Helvetica Neue" w:hAnsi="Helvetica Neue" w:cs="Helvetica Neue"/>
              </w:rPr>
            </w:pPr>
            <w:r>
              <w:rPr>
                <w:rFonts w:ascii="Helvetica Neue" w:hAnsi="Helvetica Neue" w:cs="Helvetica Neue"/>
              </w:rPr>
              <w:t>Says “</w:t>
            </w:r>
            <w:r w:rsidRPr="002673F2">
              <w:rPr>
                <w:rFonts w:ascii="Helvetica Neue" w:hAnsi="Helvetica Neue" w:cs="Helvetica Neue"/>
              </w:rPr>
              <w:t xml:space="preserve">Do not </w:t>
            </w:r>
            <w:r w:rsidRPr="002673F2">
              <w:rPr>
                <w:rFonts w:ascii="Helvetica Neue" w:hAnsi="Helvetica Neue" w:cs="Helvetica Neue"/>
                <w:color w:val="FF0000"/>
              </w:rPr>
              <w:t>to</w:t>
            </w:r>
            <w:r w:rsidRPr="002673F2">
              <w:rPr>
                <w:rFonts w:ascii="Helvetica Neue" w:hAnsi="Helvetica Neue" w:cs="Helvetica Neue"/>
              </w:rPr>
              <w:t xml:space="preserve"> overtighten, as the </w:t>
            </w:r>
            <w:r w:rsidRPr="002673F2">
              <w:rPr>
                <w:rFonts w:ascii="Helvetica Neue" w:hAnsi="Helvetica Neue" w:cs="Helvetica Neue"/>
              </w:rPr>
              <w:lastRenderedPageBreak/>
              <w:t>copper threads are easily damaged.</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4B26EEA" w14:textId="75512813" w:rsidR="00090785" w:rsidRDefault="00090785" w:rsidP="00E73FFF">
            <w:pPr>
              <w:rPr>
                <w:rFonts w:ascii="Helvetica Neue" w:hAnsi="Helvetica Neue" w:cs="Helvetica Neue"/>
              </w:rPr>
            </w:pPr>
            <w:r>
              <w:rPr>
                <w:rFonts w:ascii="Helvetica Neue" w:hAnsi="Helvetica Neue" w:cs="Helvetica Neue"/>
              </w:rPr>
              <w:lastRenderedPageBreak/>
              <w:t>Please correct to “</w:t>
            </w:r>
            <w:r w:rsidRPr="002673F2">
              <w:rPr>
                <w:rFonts w:ascii="Helvetica Neue" w:hAnsi="Helvetica Neue" w:cs="Helvetica Neue"/>
              </w:rPr>
              <w:t>Do not</w:t>
            </w:r>
            <w:r>
              <w:rPr>
                <w:rFonts w:ascii="Helvetica Neue" w:hAnsi="Helvetica Neue" w:cs="Helvetica Neue"/>
              </w:rPr>
              <w:t xml:space="preserve"> </w:t>
            </w:r>
            <w:r w:rsidRPr="002673F2">
              <w:rPr>
                <w:rFonts w:ascii="Helvetica Neue" w:hAnsi="Helvetica Neue" w:cs="Helvetica Neue"/>
              </w:rPr>
              <w:t>overtighten, as the copper threads are easily damaged.</w:t>
            </w:r>
            <w:r>
              <w:rPr>
                <w:rFonts w:ascii="Helvetica Neue" w:hAnsi="Helvetica Neue" w:cs="Helvetica Neue"/>
              </w:rPr>
              <w:t>”</w:t>
            </w:r>
          </w:p>
        </w:tc>
      </w:tr>
      <w:tr w:rsidR="00090785" w14:paraId="2016707A" w14:textId="77777777" w:rsidTr="00090785">
        <w:tc>
          <w:tcPr>
            <w:tcW w:w="1252" w:type="dxa"/>
            <w:tcBorders>
              <w:top w:val="single" w:sz="4" w:space="0" w:color="000000"/>
              <w:left w:val="single" w:sz="4" w:space="0" w:color="000000"/>
              <w:bottom w:val="single" w:sz="4" w:space="0" w:color="000000"/>
            </w:tcBorders>
            <w:shd w:val="clear" w:color="auto" w:fill="auto"/>
          </w:tcPr>
          <w:p w14:paraId="71491ACC" w14:textId="6086A815" w:rsidR="00090785" w:rsidRDefault="00090785" w:rsidP="004B24D0">
            <w:pPr>
              <w:spacing w:after="200"/>
              <w:rPr>
                <w:rFonts w:ascii="Helvetica Neue" w:hAnsi="Helvetica Neue" w:cs="Helvetica Neue"/>
              </w:rPr>
            </w:pPr>
            <w:r>
              <w:rPr>
                <w:rFonts w:ascii="Helvetica Neue" w:hAnsi="Helvetica Neue" w:cs="Helvetica Neue"/>
              </w:rPr>
              <w:t>6.</w:t>
            </w:r>
          </w:p>
        </w:tc>
        <w:tc>
          <w:tcPr>
            <w:tcW w:w="2057" w:type="dxa"/>
            <w:tcBorders>
              <w:top w:val="single" w:sz="4" w:space="0" w:color="000000"/>
              <w:left w:val="single" w:sz="4" w:space="0" w:color="000000"/>
              <w:bottom w:val="single" w:sz="4" w:space="0" w:color="000000"/>
            </w:tcBorders>
            <w:shd w:val="clear" w:color="auto" w:fill="auto"/>
          </w:tcPr>
          <w:p w14:paraId="1C95F494" w14:textId="2629FE83" w:rsidR="00090785" w:rsidRDefault="00090785" w:rsidP="004B24D0">
            <w:pPr>
              <w:snapToGrid w:val="0"/>
              <w:spacing w:after="200"/>
              <w:rPr>
                <w:rFonts w:ascii="Helvetica Neue" w:hAnsi="Helvetica Neue" w:cs="Helvetica Neue"/>
              </w:rPr>
            </w:pPr>
            <w:r w:rsidRPr="002673F2">
              <w:rPr>
                <w:rFonts w:ascii="Helvetica Neue" w:hAnsi="Helvetica Neue" w:cs="Helvetica Neue"/>
              </w:rPr>
              <w:t>Representative results</w:t>
            </w:r>
            <w:r>
              <w:rPr>
                <w:rFonts w:ascii="Helvetica Neue" w:hAnsi="Helvetica Neue" w:cs="Helvetica Neue"/>
              </w:rPr>
              <w:t>, Paragraph 3</w:t>
            </w:r>
          </w:p>
        </w:tc>
        <w:tc>
          <w:tcPr>
            <w:tcW w:w="2769" w:type="dxa"/>
            <w:tcBorders>
              <w:top w:val="single" w:sz="4" w:space="0" w:color="000000"/>
              <w:left w:val="single" w:sz="4" w:space="0" w:color="000000"/>
              <w:bottom w:val="single" w:sz="4" w:space="0" w:color="000000"/>
            </w:tcBorders>
            <w:shd w:val="clear" w:color="auto" w:fill="auto"/>
          </w:tcPr>
          <w:p w14:paraId="3FD49DF8" w14:textId="3C1B8AA6" w:rsidR="00090785" w:rsidRDefault="00090785" w:rsidP="004B24D0">
            <w:pPr>
              <w:rPr>
                <w:rFonts w:ascii="Helvetica Neue" w:hAnsi="Helvetica Neue" w:cs="Helvetica Neue"/>
              </w:rPr>
            </w:pPr>
            <w:r>
              <w:rPr>
                <w:rFonts w:ascii="Helvetica Neue" w:hAnsi="Helvetica Neue" w:cs="Helvetica Neue"/>
              </w:rPr>
              <w:t>Says “</w:t>
            </w:r>
            <w:r w:rsidRPr="002673F2">
              <w:rPr>
                <w:rFonts w:ascii="Helvetica Neue" w:hAnsi="Helvetica Neue" w:cs="Helvetica Neue"/>
              </w:rPr>
              <w:t>sample backing pressure, and vacuum pressures allow the operator to quickly identify</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ABD0284" w14:textId="07A2E25E" w:rsidR="00090785" w:rsidRDefault="00090785" w:rsidP="004B24D0">
            <w:pPr>
              <w:rPr>
                <w:rFonts w:ascii="Helvetica Neue" w:hAnsi="Helvetica Neue" w:cs="Helvetica Neue"/>
              </w:rPr>
            </w:pPr>
            <w:r>
              <w:rPr>
                <w:rFonts w:ascii="Helvetica Neue" w:hAnsi="Helvetica Neue" w:cs="Helvetica Neue"/>
              </w:rPr>
              <w:t>Please correct to “</w:t>
            </w:r>
            <w:r w:rsidRPr="002673F2">
              <w:rPr>
                <w:rFonts w:ascii="Helvetica Neue" w:hAnsi="Helvetica Neue" w:cs="Helvetica Neue"/>
              </w:rPr>
              <w:t>sample backing pressure, and vacuum pressures allow</w:t>
            </w:r>
            <w:r w:rsidRPr="002673F2">
              <w:rPr>
                <w:rFonts w:ascii="Helvetica Neue" w:hAnsi="Helvetica Neue" w:cs="Helvetica Neue"/>
                <w:color w:val="FF0000"/>
              </w:rPr>
              <w:t>s</w:t>
            </w:r>
            <w:r w:rsidRPr="002673F2">
              <w:rPr>
                <w:rFonts w:ascii="Helvetica Neue" w:hAnsi="Helvetica Neue" w:cs="Helvetica Neue"/>
              </w:rPr>
              <w:t xml:space="preserve"> the operator to quickly identify</w:t>
            </w:r>
            <w:r>
              <w:rPr>
                <w:rFonts w:ascii="Helvetica Neue" w:hAnsi="Helvetica Neue" w:cs="Helvetica Neue"/>
              </w:rPr>
              <w:t>”</w:t>
            </w:r>
          </w:p>
        </w:tc>
      </w:tr>
      <w:tr w:rsidR="00090785" w14:paraId="15B49B16" w14:textId="77777777" w:rsidTr="00090785">
        <w:tc>
          <w:tcPr>
            <w:tcW w:w="1252" w:type="dxa"/>
            <w:tcBorders>
              <w:top w:val="single" w:sz="4" w:space="0" w:color="000000"/>
              <w:left w:val="single" w:sz="4" w:space="0" w:color="000000"/>
              <w:bottom w:val="single" w:sz="4" w:space="0" w:color="000000"/>
            </w:tcBorders>
            <w:shd w:val="clear" w:color="auto" w:fill="auto"/>
          </w:tcPr>
          <w:p w14:paraId="7165EF27" w14:textId="57F38D05" w:rsidR="00090785" w:rsidRDefault="00090785" w:rsidP="004B24D0">
            <w:pPr>
              <w:spacing w:after="200"/>
              <w:rPr>
                <w:rFonts w:ascii="Helvetica Neue" w:hAnsi="Helvetica Neue" w:cs="Helvetica Neue"/>
              </w:rPr>
            </w:pPr>
            <w:r>
              <w:rPr>
                <w:rFonts w:ascii="Helvetica Neue" w:hAnsi="Helvetica Neue" w:cs="Helvetica Neue"/>
              </w:rPr>
              <w:t>7.</w:t>
            </w:r>
          </w:p>
        </w:tc>
        <w:tc>
          <w:tcPr>
            <w:tcW w:w="2057" w:type="dxa"/>
            <w:tcBorders>
              <w:top w:val="single" w:sz="4" w:space="0" w:color="000000"/>
              <w:left w:val="single" w:sz="4" w:space="0" w:color="000000"/>
              <w:bottom w:val="single" w:sz="4" w:space="0" w:color="000000"/>
            </w:tcBorders>
            <w:shd w:val="clear" w:color="auto" w:fill="auto"/>
          </w:tcPr>
          <w:p w14:paraId="6E94AD2B" w14:textId="4AAA0BD9" w:rsidR="00090785" w:rsidRDefault="00090785" w:rsidP="004B24D0">
            <w:pPr>
              <w:snapToGrid w:val="0"/>
              <w:spacing w:after="200"/>
              <w:rPr>
                <w:rFonts w:ascii="Helvetica Neue" w:hAnsi="Helvetica Neue" w:cs="Helvetica Neue"/>
              </w:rPr>
            </w:pPr>
            <w:r>
              <w:rPr>
                <w:rFonts w:ascii="Helvetica Neue" w:hAnsi="Helvetica Neue" w:cs="Helvetica Neue"/>
              </w:rPr>
              <w:t>Introduction, Cooling power consideration, 2)</w:t>
            </w:r>
          </w:p>
        </w:tc>
        <w:tc>
          <w:tcPr>
            <w:tcW w:w="2769" w:type="dxa"/>
            <w:tcBorders>
              <w:top w:val="single" w:sz="4" w:space="0" w:color="000000"/>
              <w:left w:val="single" w:sz="4" w:space="0" w:color="000000"/>
              <w:bottom w:val="single" w:sz="4" w:space="0" w:color="000000"/>
            </w:tcBorders>
            <w:shd w:val="clear" w:color="auto" w:fill="auto"/>
          </w:tcPr>
          <w:p w14:paraId="1822BF89" w14:textId="77777777" w:rsidR="00090785" w:rsidRPr="00C46FD5" w:rsidRDefault="00090785" w:rsidP="00C46FD5">
            <w:pPr>
              <w:rPr>
                <w:rFonts w:ascii="Helvetica Neue" w:hAnsi="Helvetica Neue" w:cs="Helvetica Neue"/>
              </w:rPr>
            </w:pPr>
            <w:r>
              <w:rPr>
                <w:rFonts w:ascii="Helvetica Neue" w:hAnsi="Helvetica Neue" w:cs="Helvetica Neue"/>
              </w:rPr>
              <w:t xml:space="preserve">Says </w:t>
            </w:r>
            <w:r>
              <w:rPr>
                <w:rFonts w:ascii="Helvetica Neue" w:hAnsi="Helvetica Neue" w:cs="Helvetica Neue"/>
              </w:rPr>
              <w:t>“</w:t>
            </w:r>
            <w:r w:rsidRPr="00C46FD5">
              <w:rPr>
                <w:rFonts w:ascii="Helvetica Neue" w:hAnsi="Helvetica Neue" w:cs="Helvetica Neue"/>
              </w:rPr>
              <w:t>For example, a</w:t>
            </w:r>
          </w:p>
          <w:p w14:paraId="58C42A27" w14:textId="081AA0A6" w:rsidR="00090785" w:rsidRDefault="00090785" w:rsidP="004B24D0">
            <w:pPr>
              <w:rPr>
                <w:rFonts w:ascii="Helvetica Neue" w:hAnsi="Helvetica Neue" w:cs="Helvetica Neue"/>
              </w:rPr>
            </w:pPr>
            <w:r w:rsidRPr="00C46FD5">
              <w:rPr>
                <w:rFonts w:ascii="Helvetica Neue" w:hAnsi="Helvetica Neue" w:cs="Helvetica Neue"/>
              </w:rPr>
              <w:t xml:space="preserve">typical jet source of </w:t>
            </w:r>
            <w:r w:rsidRPr="00C46FD5">
              <w:rPr>
                <w:rFonts w:ascii="Helvetica Neue" w:hAnsi="Helvetica Neue" w:cs="Helvetica Neue"/>
                <w:color w:val="FF0000"/>
              </w:rPr>
              <w:t>A</w:t>
            </w:r>
            <w:r w:rsidRPr="00C46FD5">
              <w:rPr>
                <w:rFonts w:ascii="Helvetica Neue" w:hAnsi="Helvetica Neue" w:cs="Helvetica Neue"/>
              </w:rPr>
              <w:t xml:space="preserve"> = 50 cm</w:t>
            </w:r>
            <w:r w:rsidRPr="00C46FD5">
              <w:rPr>
                <w:rFonts w:ascii="Helvetica Neue" w:hAnsi="Helvetica Neue" w:cs="Helvetica Neue"/>
                <w:vertAlign w:val="superscript"/>
              </w:rPr>
              <w:t>2</w:t>
            </w:r>
            <w:r w:rsidRPr="00C46FD5">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6E5D8BD6" w14:textId="77777777" w:rsidR="00090785" w:rsidRPr="00C46FD5" w:rsidRDefault="00090785" w:rsidP="00C46FD5">
            <w:pPr>
              <w:rPr>
                <w:rFonts w:ascii="Helvetica Neue" w:hAnsi="Helvetica Neue" w:cs="Helvetica Neue"/>
              </w:rPr>
            </w:pPr>
            <w:r>
              <w:rPr>
                <w:rFonts w:ascii="Helvetica Neue" w:hAnsi="Helvetica Neue" w:cs="Helvetica Neue"/>
              </w:rPr>
              <w:t>Apply formula style</w:t>
            </w:r>
            <w:r>
              <w:rPr>
                <w:rFonts w:ascii="Helvetica Neue" w:hAnsi="Helvetica Neue" w:cs="Helvetica Neue"/>
              </w:rPr>
              <w:t xml:space="preserve"> </w:t>
            </w:r>
            <w:r>
              <w:rPr>
                <w:rFonts w:ascii="Helvetica Neue" w:hAnsi="Helvetica Neue" w:cs="Helvetica Neue"/>
              </w:rPr>
              <w:t>“</w:t>
            </w:r>
            <w:r w:rsidRPr="00C46FD5">
              <w:rPr>
                <w:rFonts w:ascii="Helvetica Neue" w:hAnsi="Helvetica Neue" w:cs="Helvetica Neue"/>
              </w:rPr>
              <w:t>For example, a</w:t>
            </w:r>
          </w:p>
          <w:p w14:paraId="78920AC8" w14:textId="15CA9153" w:rsidR="00090785" w:rsidRDefault="00090785" w:rsidP="004B24D0">
            <w:pPr>
              <w:rPr>
                <w:rFonts w:ascii="Helvetica Neue" w:hAnsi="Helvetica Neue" w:cs="Helvetica Neue"/>
              </w:rPr>
            </w:pPr>
            <w:r w:rsidRPr="00C46FD5">
              <w:rPr>
                <w:rFonts w:ascii="Helvetica Neue" w:hAnsi="Helvetica Neue" w:cs="Helvetica Neue"/>
              </w:rPr>
              <w:t xml:space="preserve">typical jet source of </w:t>
            </w:r>
            <m:oMath>
              <m:r>
                <w:rPr>
                  <w:rFonts w:ascii="Cambria Math" w:hAnsi="Cambria Math" w:cs="Helvetica Neue"/>
                  <w:color w:val="FF0000"/>
                </w:rPr>
                <m:t>A</m:t>
              </m:r>
            </m:oMath>
            <w:r w:rsidRPr="00C46FD5">
              <w:rPr>
                <w:rFonts w:ascii="Helvetica Neue" w:hAnsi="Helvetica Neue" w:cs="Helvetica Neue"/>
              </w:rPr>
              <w:t xml:space="preserve"> = 50 cm</w:t>
            </w:r>
            <w:r w:rsidRPr="00C46FD5">
              <w:rPr>
                <w:rFonts w:ascii="Helvetica Neue" w:hAnsi="Helvetica Neue" w:cs="Helvetica Neue"/>
                <w:vertAlign w:val="superscript"/>
              </w:rPr>
              <w:t>2</w:t>
            </w:r>
            <w:r w:rsidRPr="00C46FD5">
              <w:rPr>
                <w:rFonts w:ascii="Helvetica Neue" w:hAnsi="Helvetica Neue" w:cs="Helvetica Neue"/>
              </w:rPr>
              <w:t>”</w:t>
            </w:r>
          </w:p>
        </w:tc>
      </w:tr>
      <w:tr w:rsidR="00090785" w14:paraId="12738028" w14:textId="77777777" w:rsidTr="00090785">
        <w:tc>
          <w:tcPr>
            <w:tcW w:w="1252" w:type="dxa"/>
            <w:tcBorders>
              <w:top w:val="single" w:sz="4" w:space="0" w:color="000000"/>
              <w:left w:val="single" w:sz="4" w:space="0" w:color="000000"/>
              <w:bottom w:val="single" w:sz="4" w:space="0" w:color="000000"/>
            </w:tcBorders>
            <w:shd w:val="clear" w:color="auto" w:fill="auto"/>
          </w:tcPr>
          <w:p w14:paraId="532ED7B2" w14:textId="788A72DF" w:rsidR="00090785" w:rsidRDefault="00090785" w:rsidP="004B24D0">
            <w:pPr>
              <w:spacing w:after="200"/>
              <w:rPr>
                <w:rFonts w:ascii="Helvetica Neue" w:hAnsi="Helvetica Neue" w:cs="Helvetica Neue"/>
              </w:rPr>
            </w:pPr>
            <w:r>
              <w:rPr>
                <w:rFonts w:ascii="Helvetica Neue" w:hAnsi="Helvetica Neue" w:cs="Helvetica Neue"/>
              </w:rPr>
              <w:t>8.</w:t>
            </w:r>
          </w:p>
        </w:tc>
        <w:tc>
          <w:tcPr>
            <w:tcW w:w="2057" w:type="dxa"/>
            <w:tcBorders>
              <w:top w:val="single" w:sz="4" w:space="0" w:color="000000"/>
              <w:left w:val="single" w:sz="4" w:space="0" w:color="000000"/>
              <w:bottom w:val="single" w:sz="4" w:space="0" w:color="000000"/>
            </w:tcBorders>
            <w:shd w:val="clear" w:color="auto" w:fill="auto"/>
          </w:tcPr>
          <w:p w14:paraId="4715978A" w14:textId="068BC26C" w:rsidR="00090785" w:rsidRDefault="00090785" w:rsidP="004B24D0">
            <w:pPr>
              <w:snapToGrid w:val="0"/>
              <w:spacing w:after="200"/>
              <w:rPr>
                <w:rFonts w:ascii="Helvetica Neue" w:hAnsi="Helvetica Neue" w:cs="Helvetica Neue"/>
              </w:rPr>
            </w:pPr>
            <w:r>
              <w:rPr>
                <w:rFonts w:ascii="Helvetica Neue" w:hAnsi="Helvetica Neue" w:cs="Helvetica Neue"/>
              </w:rPr>
              <w:t xml:space="preserve">Introduction, Cooling power consideration, </w:t>
            </w:r>
            <w:r>
              <w:rPr>
                <w:rFonts w:ascii="Helvetica Neue" w:hAnsi="Helvetica Neue" w:cs="Helvetica Neue"/>
              </w:rPr>
              <w:t>3</w:t>
            </w:r>
            <w:r>
              <w:rPr>
                <w:rFonts w:ascii="Helvetica Neue" w:hAnsi="Helvetica Neue" w:cs="Helvetica Neue"/>
              </w:rPr>
              <w:t>)</w:t>
            </w:r>
          </w:p>
        </w:tc>
        <w:tc>
          <w:tcPr>
            <w:tcW w:w="2769" w:type="dxa"/>
            <w:tcBorders>
              <w:top w:val="single" w:sz="4" w:space="0" w:color="000000"/>
              <w:left w:val="single" w:sz="4" w:space="0" w:color="000000"/>
              <w:bottom w:val="single" w:sz="4" w:space="0" w:color="000000"/>
            </w:tcBorders>
            <w:shd w:val="clear" w:color="auto" w:fill="auto"/>
          </w:tcPr>
          <w:p w14:paraId="226354BD" w14:textId="4F527657" w:rsidR="00090785" w:rsidRDefault="00090785" w:rsidP="004B24D0">
            <w:pPr>
              <w:rPr>
                <w:rFonts w:ascii="Helvetica Neue" w:hAnsi="Helvetica Neue" w:cs="Helvetica Neue"/>
              </w:rPr>
            </w:pPr>
            <w:r>
              <w:rPr>
                <w:rFonts w:ascii="Helvetica Neue" w:hAnsi="Helvetica Neue" w:cs="Helvetica Neue"/>
              </w:rPr>
              <w:t>Says “</w:t>
            </w:r>
            <w:r w:rsidRPr="00C46FD5">
              <w:rPr>
                <w:rFonts w:ascii="Helvetica Neue" w:hAnsi="Helvetica Neue" w:cs="Helvetica Neue"/>
              </w:rPr>
              <w:t xml:space="preserve">gravitational potential energy, and </w:t>
            </w:r>
            <w:r w:rsidRPr="00C46FD5">
              <w:rPr>
                <w:rFonts w:ascii="Helvetica Neue" w:hAnsi="Helvetica Neue" w:cs="Helvetica Neue"/>
                <w:i/>
                <w:iCs/>
              </w:rPr>
              <w:t>p</w:t>
            </w:r>
            <w:r w:rsidRPr="00C46FD5">
              <w:rPr>
                <w:rFonts w:ascii="Helvetica Neue" w:hAnsi="Helvetica Neue" w:cs="Helvetica Neue"/>
              </w:rPr>
              <w:t xml:space="preserve"> is the pressure.</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57B694B3" w14:textId="7D05D03D" w:rsidR="00090785" w:rsidRDefault="00090785" w:rsidP="004B24D0">
            <w:pPr>
              <w:rPr>
                <w:rFonts w:ascii="Helvetica Neue" w:hAnsi="Helvetica Neue" w:cs="Helvetica Neue"/>
              </w:rPr>
            </w:pPr>
            <w:r>
              <w:rPr>
                <w:rFonts w:ascii="Helvetica Neue" w:hAnsi="Helvetica Neue" w:cs="Helvetica Neue"/>
              </w:rPr>
              <w:t>Apply formula style “</w:t>
            </w:r>
            <w:r w:rsidRPr="00C46FD5">
              <w:rPr>
                <w:rFonts w:ascii="Helvetica Neue" w:hAnsi="Helvetica Neue" w:cs="Helvetica Neue"/>
              </w:rPr>
              <w:t xml:space="preserve">gravitational potential energy, and </w:t>
            </w:r>
            <m:oMath>
              <m:r>
                <w:rPr>
                  <w:rFonts w:ascii="Cambria Math" w:hAnsi="Cambria Math" w:cs="Helvetica Neue"/>
                  <w:color w:val="FF0000"/>
                </w:rPr>
                <m:t>p</m:t>
              </m:r>
            </m:oMath>
            <w:r w:rsidRPr="00C46FD5">
              <w:rPr>
                <w:rFonts w:ascii="Helvetica Neue" w:hAnsi="Helvetica Neue" w:cs="Helvetica Neue"/>
              </w:rPr>
              <w:t xml:space="preserve"> </w:t>
            </w:r>
            <w:r w:rsidRPr="00C46FD5">
              <w:rPr>
                <w:rFonts w:ascii="Helvetica Neue" w:hAnsi="Helvetica Neue" w:cs="Helvetica Neue"/>
              </w:rPr>
              <w:t>is the pressure.</w:t>
            </w:r>
            <w:r>
              <w:rPr>
                <w:rFonts w:ascii="Helvetica Neue" w:hAnsi="Helvetica Neue" w:cs="Helvetica Neue"/>
              </w:rPr>
              <w:t>”</w:t>
            </w:r>
          </w:p>
        </w:tc>
      </w:tr>
      <w:tr w:rsidR="00D61DF4" w14:paraId="3CD6866B" w14:textId="77777777" w:rsidTr="00090785">
        <w:tc>
          <w:tcPr>
            <w:tcW w:w="1252" w:type="dxa"/>
            <w:tcBorders>
              <w:top w:val="single" w:sz="4" w:space="0" w:color="000000"/>
              <w:left w:val="single" w:sz="4" w:space="0" w:color="000000"/>
              <w:bottom w:val="single" w:sz="4" w:space="0" w:color="000000"/>
            </w:tcBorders>
            <w:shd w:val="clear" w:color="auto" w:fill="auto"/>
          </w:tcPr>
          <w:p w14:paraId="312C09F1" w14:textId="180A7355" w:rsidR="00D61DF4" w:rsidRDefault="00D61DF4" w:rsidP="004B24D0">
            <w:pPr>
              <w:spacing w:after="200"/>
              <w:rPr>
                <w:rFonts w:ascii="Helvetica Neue" w:hAnsi="Helvetica Neue" w:cs="Helvetica Neue"/>
              </w:rPr>
            </w:pPr>
            <w:r>
              <w:rPr>
                <w:rFonts w:ascii="Helvetica Neue" w:hAnsi="Helvetica Neue" w:cs="Helvetica Neue"/>
              </w:rPr>
              <w:t>9.</w:t>
            </w:r>
          </w:p>
        </w:tc>
        <w:tc>
          <w:tcPr>
            <w:tcW w:w="2057" w:type="dxa"/>
            <w:tcBorders>
              <w:top w:val="single" w:sz="4" w:space="0" w:color="000000"/>
              <w:left w:val="single" w:sz="4" w:space="0" w:color="000000"/>
              <w:bottom w:val="single" w:sz="4" w:space="0" w:color="000000"/>
            </w:tcBorders>
            <w:shd w:val="clear" w:color="auto" w:fill="auto"/>
          </w:tcPr>
          <w:p w14:paraId="01862B29" w14:textId="504ABF24" w:rsidR="00D61DF4" w:rsidRDefault="00D61DF4" w:rsidP="004B24D0">
            <w:pPr>
              <w:snapToGrid w:val="0"/>
              <w:spacing w:after="200"/>
              <w:rPr>
                <w:rFonts w:ascii="Helvetica Neue" w:hAnsi="Helvetica Neue" w:cs="Helvetica Neue"/>
              </w:rPr>
            </w:pPr>
            <w:r>
              <w:rPr>
                <w:rFonts w:ascii="Helvetica Neue" w:hAnsi="Helvetica Neue" w:cs="Helvetica Neue"/>
              </w:rPr>
              <w:t>Introduction, Cooling power consideration, 3)</w:t>
            </w:r>
          </w:p>
        </w:tc>
        <w:tc>
          <w:tcPr>
            <w:tcW w:w="2769" w:type="dxa"/>
            <w:tcBorders>
              <w:top w:val="single" w:sz="4" w:space="0" w:color="000000"/>
              <w:left w:val="single" w:sz="4" w:space="0" w:color="000000"/>
              <w:bottom w:val="single" w:sz="4" w:space="0" w:color="000000"/>
            </w:tcBorders>
            <w:shd w:val="clear" w:color="auto" w:fill="auto"/>
          </w:tcPr>
          <w:p w14:paraId="133277BF" w14:textId="6820C7FB" w:rsidR="00D61DF4" w:rsidRDefault="00D61DF4" w:rsidP="00D61DF4">
            <w:pPr>
              <w:rPr>
                <w:rFonts w:ascii="Helvetica Neue" w:hAnsi="Helvetica Neue" w:cs="Helvetica Neue"/>
              </w:rPr>
            </w:pPr>
            <w:r>
              <w:rPr>
                <w:rFonts w:ascii="Helvetica Neue" w:hAnsi="Helvetica Neue" w:cs="Helvetica Neue"/>
              </w:rPr>
              <w:t>Says “</w:t>
            </w:r>
            <w:r w:rsidRPr="00D61DF4">
              <w:rPr>
                <w:rFonts w:ascii="Helvetica Neue" w:hAnsi="Helvetica Neue" w:cs="Helvetica Neue"/>
              </w:rPr>
              <w:t>adding a ~0.55 W heat load to the system (A = 50 cm</w:t>
            </w:r>
            <w:r w:rsidRPr="00D61DF4">
              <w:rPr>
                <w:rFonts w:ascii="Helvetica Neue" w:hAnsi="Helvetica Neue" w:cs="Helvetica Neue"/>
                <w:vertAlign w:val="superscript"/>
              </w:rPr>
              <w:t>2</w:t>
            </w:r>
            <w:r w:rsidRPr="00D61DF4">
              <w:rPr>
                <w:rFonts w:ascii="Helvetica Neue" w:hAnsi="Helvetica Neue" w:cs="Helvetica Neue"/>
              </w:rPr>
              <w:t>).</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1228A88B" w14:textId="6B74260D" w:rsidR="00D61DF4" w:rsidRDefault="00D61DF4" w:rsidP="004B24D0">
            <w:pPr>
              <w:rPr>
                <w:rFonts w:ascii="Helvetica Neue" w:hAnsi="Helvetica Neue" w:cs="Helvetica Neue"/>
              </w:rPr>
            </w:pPr>
            <w:r>
              <w:rPr>
                <w:rFonts w:ascii="Helvetica Neue" w:hAnsi="Helvetica Neue" w:cs="Helvetica Neue"/>
              </w:rPr>
              <w:t>Apply formula style</w:t>
            </w:r>
            <w:r>
              <w:rPr>
                <w:rFonts w:ascii="Helvetica Neue" w:hAnsi="Helvetica Neue" w:cs="Helvetica Neue"/>
              </w:rPr>
              <w:t xml:space="preserve"> </w:t>
            </w:r>
            <w:r>
              <w:rPr>
                <w:rFonts w:ascii="Helvetica Neue" w:hAnsi="Helvetica Neue" w:cs="Helvetica Neue"/>
              </w:rPr>
              <w:t>“</w:t>
            </w:r>
            <w:r w:rsidRPr="00D61DF4">
              <w:rPr>
                <w:rFonts w:ascii="Helvetica Neue" w:hAnsi="Helvetica Neue" w:cs="Helvetica Neue"/>
              </w:rPr>
              <w:t>adding a ~0.55 W heat load to the system (</w:t>
            </w:r>
            <m:oMath>
              <m:r>
                <w:rPr>
                  <w:rFonts w:ascii="Cambria Math" w:hAnsi="Cambria Math" w:cs="Helvetica Neue"/>
                  <w:color w:val="FF0000"/>
                </w:rPr>
                <m:t>A</m:t>
              </m:r>
            </m:oMath>
            <w:r w:rsidRPr="00D61DF4">
              <w:rPr>
                <w:rFonts w:ascii="Helvetica Neue" w:hAnsi="Helvetica Neue" w:cs="Helvetica Neue"/>
              </w:rPr>
              <w:t xml:space="preserve"> = 50 cm</w:t>
            </w:r>
            <w:r w:rsidRPr="00D61DF4">
              <w:rPr>
                <w:rFonts w:ascii="Helvetica Neue" w:hAnsi="Helvetica Neue" w:cs="Helvetica Neue"/>
                <w:vertAlign w:val="superscript"/>
              </w:rPr>
              <w:t>2</w:t>
            </w:r>
            <w:r w:rsidRPr="00D61DF4">
              <w:rPr>
                <w:rFonts w:ascii="Helvetica Neue" w:hAnsi="Helvetica Neue" w:cs="Helvetica Neue"/>
              </w:rPr>
              <w:t>).</w:t>
            </w:r>
            <w:r>
              <w:rPr>
                <w:rFonts w:ascii="Helvetica Neue" w:hAnsi="Helvetica Neue" w:cs="Helvetica Neue"/>
              </w:rPr>
              <w:t>”</w:t>
            </w:r>
          </w:p>
        </w:tc>
      </w:tr>
      <w:tr w:rsidR="00090785" w14:paraId="742ABA59" w14:textId="77777777" w:rsidTr="00090785">
        <w:tc>
          <w:tcPr>
            <w:tcW w:w="1252" w:type="dxa"/>
            <w:tcBorders>
              <w:top w:val="single" w:sz="4" w:space="0" w:color="000000"/>
              <w:left w:val="single" w:sz="4" w:space="0" w:color="000000"/>
              <w:bottom w:val="single" w:sz="4" w:space="0" w:color="000000"/>
            </w:tcBorders>
            <w:shd w:val="clear" w:color="auto" w:fill="auto"/>
          </w:tcPr>
          <w:p w14:paraId="49EF0F83" w14:textId="13B35D9C" w:rsidR="00090785" w:rsidRDefault="00D61DF4" w:rsidP="004B24D0">
            <w:pPr>
              <w:spacing w:after="200"/>
              <w:rPr>
                <w:rFonts w:ascii="Helvetica Neue" w:hAnsi="Helvetica Neue" w:cs="Helvetica Neue"/>
              </w:rPr>
            </w:pPr>
            <w:r>
              <w:rPr>
                <w:rFonts w:ascii="Helvetica Neue" w:hAnsi="Helvetica Neue" w:cs="Helvetica Neue"/>
              </w:rPr>
              <w:t>10</w:t>
            </w:r>
            <w:r w:rsidR="00090785">
              <w:rPr>
                <w:rFonts w:ascii="Helvetica Neue" w:hAnsi="Helvetica Neue" w:cs="Helvetica Neue"/>
              </w:rPr>
              <w:t>.</w:t>
            </w:r>
          </w:p>
        </w:tc>
        <w:tc>
          <w:tcPr>
            <w:tcW w:w="2057" w:type="dxa"/>
            <w:tcBorders>
              <w:top w:val="single" w:sz="4" w:space="0" w:color="000000"/>
              <w:left w:val="single" w:sz="4" w:space="0" w:color="000000"/>
              <w:bottom w:val="single" w:sz="4" w:space="0" w:color="000000"/>
            </w:tcBorders>
            <w:shd w:val="clear" w:color="auto" w:fill="auto"/>
          </w:tcPr>
          <w:p w14:paraId="7332E523" w14:textId="70C2F500" w:rsidR="00090785" w:rsidRDefault="00090785" w:rsidP="004B24D0">
            <w:pPr>
              <w:snapToGrid w:val="0"/>
              <w:spacing w:after="200"/>
              <w:rPr>
                <w:rFonts w:ascii="Helvetica Neue" w:hAnsi="Helvetica Neue" w:cs="Helvetica Neue"/>
              </w:rPr>
            </w:pPr>
            <w:r>
              <w:rPr>
                <w:rFonts w:ascii="Helvetica Neue" w:hAnsi="Helvetica Neue" w:cs="Helvetica Neue"/>
              </w:rPr>
              <w:t>Figure 6, caption</w:t>
            </w:r>
          </w:p>
        </w:tc>
        <w:tc>
          <w:tcPr>
            <w:tcW w:w="2769" w:type="dxa"/>
            <w:tcBorders>
              <w:top w:val="single" w:sz="4" w:space="0" w:color="000000"/>
              <w:left w:val="single" w:sz="4" w:space="0" w:color="000000"/>
              <w:bottom w:val="single" w:sz="4" w:space="0" w:color="000000"/>
            </w:tcBorders>
            <w:shd w:val="clear" w:color="auto" w:fill="auto"/>
          </w:tcPr>
          <w:p w14:paraId="028D53AC" w14:textId="300B9AFB" w:rsidR="00090785" w:rsidRDefault="00090785" w:rsidP="004B24D0">
            <w:pPr>
              <w:rPr>
                <w:rFonts w:ascii="Helvetica Neue" w:hAnsi="Helvetica Neue" w:cs="Helvetica Neue"/>
              </w:rPr>
            </w:pPr>
            <w:r>
              <w:rPr>
                <w:rFonts w:ascii="Helvetica Neue" w:hAnsi="Helvetica Neue" w:cs="Helvetica Neue"/>
              </w:rPr>
              <w:t>Says “</w:t>
            </w:r>
            <w:r w:rsidRPr="00090785">
              <w:rPr>
                <w:rFonts w:ascii="Helvetica Neue" w:hAnsi="Helvetica Neue" w:cs="Helvetica Neue"/>
              </w:rPr>
              <w:t>Figure 6: Jet position stability for 2 x 20 μm</w:t>
            </w:r>
            <w:r w:rsidRPr="00D61DF4">
              <w:rPr>
                <w:rFonts w:ascii="Helvetica Neue" w:hAnsi="Helvetica Neue" w:cs="Helvetica Neue"/>
                <w:vertAlign w:val="superscript"/>
              </w:rPr>
              <w:t>2</w:t>
            </w:r>
            <w:r w:rsidRPr="00090785">
              <w:rPr>
                <w:rFonts w:ascii="Helvetica Neue" w:hAnsi="Helvetica Neue" w:cs="Helvetica Neue"/>
              </w:rPr>
              <w:t xml:space="preserve"> cryogenic hydrogen jet. Parameters are 18 K, 60 </w:t>
            </w:r>
            <w:proofErr w:type="spellStart"/>
            <w:r w:rsidRPr="00090785">
              <w:rPr>
                <w:rFonts w:ascii="Helvetica Neue" w:hAnsi="Helvetica Neue" w:cs="Helvetica Neue"/>
              </w:rPr>
              <w:t>psig</w:t>
            </w:r>
            <w:proofErr w:type="spellEnd"/>
            <w:r w:rsidRPr="00090785">
              <w:rPr>
                <w:rFonts w:ascii="Helvetica Neue" w:hAnsi="Helvetica Neue" w:cs="Helvetica Neue"/>
              </w:rPr>
              <w:t>, and R</w:t>
            </w:r>
            <w:r w:rsidRPr="00090785">
              <w:rPr>
                <w:rFonts w:ascii="Helvetica Neue" w:hAnsi="Helvetica Neue" w:cs="Helvetica Neue"/>
                <w:vertAlign w:val="subscript"/>
              </w:rPr>
              <w:t>e</w:t>
            </w:r>
            <w:r w:rsidRPr="00090785">
              <w:rPr>
                <w:rFonts w:ascii="Helvetica Neue" w:hAnsi="Helvetica Neue" w:cs="Helvetica Neue"/>
              </w:rPr>
              <w:t xml:space="preserve"> </w:t>
            </w:r>
            <m:oMath>
              <m:r>
                <w:rPr>
                  <w:rFonts w:ascii="Cambria Math" w:hAnsi="Cambria Math" w:cs="Helvetica Neue"/>
                </w:rPr>
                <m:t>≈</m:t>
              </m:r>
            </m:oMath>
            <w:r w:rsidRPr="00090785">
              <w:rPr>
                <w:rFonts w:ascii="Helvetica Neue" w:hAnsi="Helvetica Neue" w:cs="Helvetica Neue"/>
              </w:rPr>
              <w:t>1887</w:t>
            </w:r>
            <w:r>
              <w:rPr>
                <w:rFonts w:ascii="Helvetica Neue" w:hAnsi="Helvetica Neue" w:cs="Helvetica Neue"/>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Pr>
          <w:p w14:paraId="02CFACF4" w14:textId="2989D828" w:rsidR="00090785" w:rsidRDefault="00090785" w:rsidP="004B24D0">
            <w:pPr>
              <w:rPr>
                <w:rFonts w:ascii="Helvetica Neue" w:hAnsi="Helvetica Neue" w:cs="Helvetica Neue"/>
              </w:rPr>
            </w:pPr>
            <w:r>
              <w:rPr>
                <w:rFonts w:ascii="Helvetica Neue" w:hAnsi="Helvetica Neue" w:cs="Helvetica Neue"/>
              </w:rPr>
              <w:t>Apply formula style</w:t>
            </w:r>
            <w:r>
              <w:rPr>
                <w:rFonts w:ascii="Helvetica Neue" w:hAnsi="Helvetica Neue" w:cs="Helvetica Neue"/>
              </w:rPr>
              <w:t xml:space="preserve"> </w:t>
            </w:r>
            <w:r>
              <w:rPr>
                <w:rFonts w:ascii="Helvetica Neue" w:hAnsi="Helvetica Neue" w:cs="Helvetica Neue"/>
              </w:rPr>
              <w:t>“</w:t>
            </w:r>
            <w:r w:rsidRPr="00090785">
              <w:rPr>
                <w:rFonts w:ascii="Helvetica Neue" w:hAnsi="Helvetica Neue" w:cs="Helvetica Neue"/>
              </w:rPr>
              <w:t>Figure 6: Jet position stability for 2 x 20 μm</w:t>
            </w:r>
            <w:r w:rsidRPr="00D61DF4">
              <w:rPr>
                <w:rFonts w:ascii="Helvetica Neue" w:hAnsi="Helvetica Neue" w:cs="Helvetica Neue"/>
                <w:vertAlign w:val="superscript"/>
              </w:rPr>
              <w:t>2</w:t>
            </w:r>
            <w:r w:rsidRPr="00090785">
              <w:rPr>
                <w:rFonts w:ascii="Helvetica Neue" w:hAnsi="Helvetica Neue" w:cs="Helvetica Neue"/>
              </w:rPr>
              <w:t xml:space="preserve"> cryogenic hydrogen jet. Parameters are 18 K, 60 </w:t>
            </w:r>
            <w:proofErr w:type="spellStart"/>
            <w:r w:rsidRPr="00090785">
              <w:rPr>
                <w:rFonts w:ascii="Helvetica Neue" w:hAnsi="Helvetica Neue" w:cs="Helvetica Neue"/>
              </w:rPr>
              <w:t>psig</w:t>
            </w:r>
            <w:proofErr w:type="spellEnd"/>
            <w:r w:rsidRPr="00090785">
              <w:rPr>
                <w:rFonts w:ascii="Helvetica Neue" w:hAnsi="Helvetica Neue" w:cs="Helvetica Neue"/>
              </w:rPr>
              <w:t xml:space="preserve">, and </w:t>
            </w:r>
            <m:oMath>
              <m:sSub>
                <m:sSubPr>
                  <m:ctrlPr>
                    <w:rPr>
                      <w:rFonts w:ascii="Cambria Math" w:hAnsi="Cambria Math" w:cs="Helvetica Neue"/>
                      <w:i/>
                      <w:color w:val="FF0000"/>
                    </w:rPr>
                  </m:ctrlPr>
                </m:sSubPr>
                <m:e>
                  <m:r>
                    <w:rPr>
                      <w:rFonts w:ascii="Cambria Math" w:hAnsi="Cambria Math" w:cs="Helvetica Neue"/>
                      <w:color w:val="FF0000"/>
                    </w:rPr>
                    <m:t>R</m:t>
                  </m:r>
                </m:e>
                <m:sub>
                  <m:r>
                    <w:rPr>
                      <w:rFonts w:ascii="Cambria Math" w:hAnsi="Cambria Math" w:cs="Helvetica Neue"/>
                      <w:color w:val="FF0000"/>
                    </w:rPr>
                    <m:t>e</m:t>
                  </m:r>
                </m:sub>
              </m:sSub>
              <m:r>
                <w:rPr>
                  <w:rFonts w:ascii="Cambria Math" w:hAnsi="Cambria Math" w:cs="Helvetica Neue"/>
                </w:rPr>
                <m:t>≈</m:t>
              </m:r>
            </m:oMath>
            <w:r>
              <w:rPr>
                <w:rFonts w:ascii="Helvetica Neue" w:hAnsi="Helvetica Neue" w:cs="Helvetica Neue"/>
              </w:rPr>
              <w:t xml:space="preserve"> </w:t>
            </w:r>
            <w:r w:rsidRPr="00090785">
              <w:rPr>
                <w:rFonts w:ascii="Helvetica Neue" w:hAnsi="Helvetica Neue" w:cs="Helvetica Neue"/>
              </w:rPr>
              <w:t>1887</w:t>
            </w:r>
            <w:r>
              <w:rPr>
                <w:rFonts w:ascii="Helvetica Neue" w:hAnsi="Helvetica Neue" w:cs="Helvetica Neue"/>
              </w:rPr>
              <w:t>”</w:t>
            </w:r>
          </w:p>
        </w:tc>
      </w:tr>
    </w:tbl>
    <w:p w14:paraId="1007CEF8" w14:textId="77777777" w:rsidR="00C4359C" w:rsidRDefault="00C4359C" w:rsidP="0091521C"/>
    <w:sectPr w:rsidR="00C4359C">
      <w:headerReference w:type="default" r:id="rId7"/>
      <w:headerReference w:type="firs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84A06" w14:textId="77777777" w:rsidR="00FB2733" w:rsidRDefault="00FB2733">
      <w:r>
        <w:separator/>
      </w:r>
    </w:p>
  </w:endnote>
  <w:endnote w:type="continuationSeparator" w:id="0">
    <w:p w14:paraId="387D3AC0" w14:textId="77777777" w:rsidR="00FB2733" w:rsidRDefault="00FB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2DF07" w14:textId="77777777" w:rsidR="00FB2733" w:rsidRDefault="00FB2733">
      <w:r>
        <w:separator/>
      </w:r>
    </w:p>
  </w:footnote>
  <w:footnote w:type="continuationSeparator" w:id="0">
    <w:p w14:paraId="6632E10C" w14:textId="77777777" w:rsidR="00FB2733" w:rsidRDefault="00FB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5CD27" w14:textId="77777777" w:rsidR="00C4359C" w:rsidRDefault="00E73FFF">
    <w:pPr>
      <w:pStyle w:val="Header"/>
    </w:pPr>
    <w:r>
      <w:rPr>
        <w:noProof/>
      </w:rPr>
      <w:drawing>
        <wp:inline distT="0" distB="0" distL="0" distR="0" wp14:anchorId="0A2496CF" wp14:editId="38BA498F">
          <wp:extent cx="6657975" cy="107696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l="-8" t="-53" r="-8" b="-53"/>
                  <a:stretch>
                    <a:fillRect/>
                  </a:stretch>
                </pic:blipFill>
                <pic:spPr bwMode="auto">
                  <a:xfrm>
                    <a:off x="0" y="0"/>
                    <a:ext cx="6657975" cy="107696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63CE1" w14:textId="77777777" w:rsidR="00C4359C" w:rsidRDefault="00C435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FB1BEB"/>
    <w:multiLevelType w:val="multilevel"/>
    <w:tmpl w:val="7B9C9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81"/>
    <w:rsid w:val="00017CD6"/>
    <w:rsid w:val="00090785"/>
    <w:rsid w:val="000A2E10"/>
    <w:rsid w:val="000C45C2"/>
    <w:rsid w:val="002673F2"/>
    <w:rsid w:val="00351538"/>
    <w:rsid w:val="00395FAB"/>
    <w:rsid w:val="00440B70"/>
    <w:rsid w:val="00443402"/>
    <w:rsid w:val="004B24D0"/>
    <w:rsid w:val="004F6E20"/>
    <w:rsid w:val="00811784"/>
    <w:rsid w:val="008F1E47"/>
    <w:rsid w:val="0091521C"/>
    <w:rsid w:val="009A46F4"/>
    <w:rsid w:val="009D6740"/>
    <w:rsid w:val="009E5BC3"/>
    <w:rsid w:val="009F2281"/>
    <w:rsid w:val="009F2AA3"/>
    <w:rsid w:val="00A014F4"/>
    <w:rsid w:val="00A44215"/>
    <w:rsid w:val="00A87B39"/>
    <w:rsid w:val="00AC6585"/>
    <w:rsid w:val="00C169A6"/>
    <w:rsid w:val="00C31E6C"/>
    <w:rsid w:val="00C4359C"/>
    <w:rsid w:val="00C44A58"/>
    <w:rsid w:val="00C46FD5"/>
    <w:rsid w:val="00C47F10"/>
    <w:rsid w:val="00C62512"/>
    <w:rsid w:val="00D61DF4"/>
    <w:rsid w:val="00E73FFF"/>
    <w:rsid w:val="00EE36F8"/>
    <w:rsid w:val="00F80CDB"/>
    <w:rsid w:val="00FB2733"/>
    <w:rsid w:val="00FD4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3CA7028"/>
  <w15:chartTrackingRefBased/>
  <w15:docId w15:val="{2E290BAE-F295-774E-88DC-1F2518DA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A58"/>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rPr>
  </w:style>
  <w:style w:type="character" w:customStyle="1" w:styleId="WW8Num10z0">
    <w:name w:val="WW8Num10z0"/>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sz w:val="20"/>
    </w:rPr>
  </w:style>
  <w:style w:type="character" w:customStyle="1" w:styleId="WW8Num12z1">
    <w:name w:val="WW8Num12z1"/>
    <w:rPr>
      <w:rFonts w:ascii="Courier New" w:hAnsi="Courier New" w:cs="Courier New" w:hint="default"/>
      <w:sz w:val="20"/>
    </w:rPr>
  </w:style>
  <w:style w:type="character" w:customStyle="1" w:styleId="WW8Num12z2">
    <w:name w:val="WW8Num12z2"/>
    <w:rPr>
      <w:rFonts w:ascii="Wingdings" w:hAnsi="Wingdings" w:cs="Wingdings" w:hint="default"/>
      <w:sz w:val="20"/>
    </w:rPr>
  </w:style>
  <w:style w:type="character" w:customStyle="1" w:styleId="WW8Num13z0">
    <w:name w:val="WW8Num13z0"/>
    <w:rPr>
      <w:rFonts w:ascii="Wingdings" w:hAnsi="Wingdings" w:cs="Wingdings" w:hint="default"/>
      <w:sz w:val="20"/>
    </w:rPr>
  </w:style>
  <w:style w:type="character" w:customStyle="1" w:styleId="WW8Num13z1">
    <w:name w:val="WW8Num13z1"/>
    <w:rPr>
      <w:rFonts w:ascii="Courier New" w:hAnsi="Courier New" w:cs="Courier New" w:hint="default"/>
      <w:sz w:val="20"/>
    </w:rPr>
  </w:style>
  <w:style w:type="character" w:styleId="DefaultParagraphFont0">
    <w:name w:val="Default Paragraph Font"/>
  </w:style>
  <w:style w:type="character" w:styleId="Hyperlink">
    <w:name w:val="Hyperlink"/>
    <w:rPr>
      <w:color w:val="0000FF"/>
      <w:u w:val="single"/>
    </w:rPr>
  </w:style>
  <w:style w:type="character" w:customStyle="1" w:styleId="il">
    <w:name w:val="il"/>
    <w:basedOn w:val="DefaultParagraphFont0"/>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0"/>
  </w:style>
  <w:style w:type="character" w:customStyle="1" w:styleId="FooterChar">
    <w:name w:val="Footer Char"/>
    <w:basedOn w:val="DefaultParagraphFont0"/>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BalloonText">
    <w:name w:val="Balloon Text"/>
    <w:basedOn w:val="Normal"/>
    <w:rPr>
      <w:rFonts w:ascii="Tahoma" w:hAnsi="Tahoma" w:cs="Tahoma"/>
      <w:sz w:val="16"/>
      <w:szCs w:val="16"/>
    </w:rPr>
  </w:style>
  <w:style w:type="paragraph" w:styleId="Header">
    <w:name w:val="header"/>
    <w:basedOn w:val="Normal"/>
  </w:style>
  <w:style w:type="paragraph" w:styleId="Footer">
    <w:name w:val="footer"/>
    <w:basedOn w:val="Normal"/>
  </w:style>
  <w:style w:type="paragraph" w:styleId="NormalWeb">
    <w:name w:val="Normal (Web)"/>
    <w:basedOn w:val="Normal"/>
    <w:uiPriority w:val="99"/>
    <w:pPr>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PlaceholderText">
    <w:name w:val="Placeholder Text"/>
    <w:basedOn w:val="DefaultParagraphFont"/>
    <w:uiPriority w:val="99"/>
    <w:semiHidden/>
    <w:rsid w:val="004B24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5965">
      <w:bodyDiv w:val="1"/>
      <w:marLeft w:val="0"/>
      <w:marRight w:val="0"/>
      <w:marTop w:val="0"/>
      <w:marBottom w:val="0"/>
      <w:divBdr>
        <w:top w:val="none" w:sz="0" w:space="0" w:color="auto"/>
        <w:left w:val="none" w:sz="0" w:space="0" w:color="auto"/>
        <w:bottom w:val="none" w:sz="0" w:space="0" w:color="auto"/>
        <w:right w:val="none" w:sz="0" w:space="0" w:color="auto"/>
      </w:divBdr>
      <w:divsChild>
        <w:div w:id="1594240557">
          <w:marLeft w:val="0"/>
          <w:marRight w:val="0"/>
          <w:marTop w:val="0"/>
          <w:marBottom w:val="0"/>
          <w:divBdr>
            <w:top w:val="none" w:sz="0" w:space="0" w:color="auto"/>
            <w:left w:val="none" w:sz="0" w:space="0" w:color="auto"/>
            <w:bottom w:val="none" w:sz="0" w:space="0" w:color="auto"/>
            <w:right w:val="none" w:sz="0" w:space="0" w:color="auto"/>
          </w:divBdr>
          <w:divsChild>
            <w:div w:id="143401345">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1157">
      <w:bodyDiv w:val="1"/>
      <w:marLeft w:val="0"/>
      <w:marRight w:val="0"/>
      <w:marTop w:val="0"/>
      <w:marBottom w:val="0"/>
      <w:divBdr>
        <w:top w:val="none" w:sz="0" w:space="0" w:color="auto"/>
        <w:left w:val="none" w:sz="0" w:space="0" w:color="auto"/>
        <w:bottom w:val="none" w:sz="0" w:space="0" w:color="auto"/>
        <w:right w:val="none" w:sz="0" w:space="0" w:color="auto"/>
      </w:divBdr>
      <w:divsChild>
        <w:div w:id="1479494735">
          <w:marLeft w:val="0"/>
          <w:marRight w:val="0"/>
          <w:marTop w:val="0"/>
          <w:marBottom w:val="0"/>
          <w:divBdr>
            <w:top w:val="none" w:sz="0" w:space="0" w:color="auto"/>
            <w:left w:val="none" w:sz="0" w:space="0" w:color="auto"/>
            <w:bottom w:val="none" w:sz="0" w:space="0" w:color="auto"/>
            <w:right w:val="none" w:sz="0" w:space="0" w:color="auto"/>
          </w:divBdr>
          <w:divsChild>
            <w:div w:id="375547917">
              <w:marLeft w:val="0"/>
              <w:marRight w:val="0"/>
              <w:marTop w:val="0"/>
              <w:marBottom w:val="0"/>
              <w:divBdr>
                <w:top w:val="none" w:sz="0" w:space="0" w:color="auto"/>
                <w:left w:val="none" w:sz="0" w:space="0" w:color="auto"/>
                <w:bottom w:val="none" w:sz="0" w:space="0" w:color="auto"/>
                <w:right w:val="none" w:sz="0" w:space="0" w:color="auto"/>
              </w:divBdr>
              <w:divsChild>
                <w:div w:id="9775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43892">
      <w:bodyDiv w:val="1"/>
      <w:marLeft w:val="0"/>
      <w:marRight w:val="0"/>
      <w:marTop w:val="0"/>
      <w:marBottom w:val="0"/>
      <w:divBdr>
        <w:top w:val="none" w:sz="0" w:space="0" w:color="auto"/>
        <w:left w:val="none" w:sz="0" w:space="0" w:color="auto"/>
        <w:bottom w:val="none" w:sz="0" w:space="0" w:color="auto"/>
        <w:right w:val="none" w:sz="0" w:space="0" w:color="auto"/>
      </w:divBdr>
      <w:divsChild>
        <w:div w:id="96021788">
          <w:marLeft w:val="0"/>
          <w:marRight w:val="0"/>
          <w:marTop w:val="0"/>
          <w:marBottom w:val="0"/>
          <w:divBdr>
            <w:top w:val="none" w:sz="0" w:space="0" w:color="auto"/>
            <w:left w:val="none" w:sz="0" w:space="0" w:color="auto"/>
            <w:bottom w:val="none" w:sz="0" w:space="0" w:color="auto"/>
            <w:right w:val="none" w:sz="0" w:space="0" w:color="auto"/>
          </w:divBdr>
          <w:divsChild>
            <w:div w:id="1693611910">
              <w:marLeft w:val="0"/>
              <w:marRight w:val="0"/>
              <w:marTop w:val="0"/>
              <w:marBottom w:val="0"/>
              <w:divBdr>
                <w:top w:val="none" w:sz="0" w:space="0" w:color="auto"/>
                <w:left w:val="none" w:sz="0" w:space="0" w:color="auto"/>
                <w:bottom w:val="none" w:sz="0" w:space="0" w:color="auto"/>
                <w:right w:val="none" w:sz="0" w:space="0" w:color="auto"/>
              </w:divBdr>
              <w:divsChild>
                <w:div w:id="133911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829047">
      <w:bodyDiv w:val="1"/>
      <w:marLeft w:val="0"/>
      <w:marRight w:val="0"/>
      <w:marTop w:val="0"/>
      <w:marBottom w:val="0"/>
      <w:divBdr>
        <w:top w:val="none" w:sz="0" w:space="0" w:color="auto"/>
        <w:left w:val="none" w:sz="0" w:space="0" w:color="auto"/>
        <w:bottom w:val="none" w:sz="0" w:space="0" w:color="auto"/>
        <w:right w:val="none" w:sz="0" w:space="0" w:color="auto"/>
      </w:divBdr>
    </w:div>
    <w:div w:id="828136135">
      <w:bodyDiv w:val="1"/>
      <w:marLeft w:val="0"/>
      <w:marRight w:val="0"/>
      <w:marTop w:val="0"/>
      <w:marBottom w:val="0"/>
      <w:divBdr>
        <w:top w:val="none" w:sz="0" w:space="0" w:color="auto"/>
        <w:left w:val="none" w:sz="0" w:space="0" w:color="auto"/>
        <w:bottom w:val="none" w:sz="0" w:space="0" w:color="auto"/>
        <w:right w:val="none" w:sz="0" w:space="0" w:color="auto"/>
      </w:divBdr>
      <w:divsChild>
        <w:div w:id="1330015825">
          <w:marLeft w:val="0"/>
          <w:marRight w:val="0"/>
          <w:marTop w:val="0"/>
          <w:marBottom w:val="0"/>
          <w:divBdr>
            <w:top w:val="none" w:sz="0" w:space="0" w:color="auto"/>
            <w:left w:val="none" w:sz="0" w:space="0" w:color="auto"/>
            <w:bottom w:val="none" w:sz="0" w:space="0" w:color="auto"/>
            <w:right w:val="none" w:sz="0" w:space="0" w:color="auto"/>
          </w:divBdr>
          <w:divsChild>
            <w:div w:id="2098820767">
              <w:marLeft w:val="0"/>
              <w:marRight w:val="0"/>
              <w:marTop w:val="0"/>
              <w:marBottom w:val="0"/>
              <w:divBdr>
                <w:top w:val="none" w:sz="0" w:space="0" w:color="auto"/>
                <w:left w:val="none" w:sz="0" w:space="0" w:color="auto"/>
                <w:bottom w:val="none" w:sz="0" w:space="0" w:color="auto"/>
                <w:right w:val="none" w:sz="0" w:space="0" w:color="auto"/>
              </w:divBdr>
              <w:divsChild>
                <w:div w:id="14680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56653">
      <w:bodyDiv w:val="1"/>
      <w:marLeft w:val="0"/>
      <w:marRight w:val="0"/>
      <w:marTop w:val="0"/>
      <w:marBottom w:val="0"/>
      <w:divBdr>
        <w:top w:val="none" w:sz="0" w:space="0" w:color="auto"/>
        <w:left w:val="none" w:sz="0" w:space="0" w:color="auto"/>
        <w:bottom w:val="none" w:sz="0" w:space="0" w:color="auto"/>
        <w:right w:val="none" w:sz="0" w:space="0" w:color="auto"/>
      </w:divBdr>
      <w:divsChild>
        <w:div w:id="306401527">
          <w:marLeft w:val="0"/>
          <w:marRight w:val="0"/>
          <w:marTop w:val="0"/>
          <w:marBottom w:val="0"/>
          <w:divBdr>
            <w:top w:val="none" w:sz="0" w:space="0" w:color="auto"/>
            <w:left w:val="none" w:sz="0" w:space="0" w:color="auto"/>
            <w:bottom w:val="none" w:sz="0" w:space="0" w:color="auto"/>
            <w:right w:val="none" w:sz="0" w:space="0" w:color="auto"/>
          </w:divBdr>
          <w:divsChild>
            <w:div w:id="1391998230">
              <w:marLeft w:val="0"/>
              <w:marRight w:val="0"/>
              <w:marTop w:val="0"/>
              <w:marBottom w:val="0"/>
              <w:divBdr>
                <w:top w:val="none" w:sz="0" w:space="0" w:color="auto"/>
                <w:left w:val="none" w:sz="0" w:space="0" w:color="auto"/>
                <w:bottom w:val="none" w:sz="0" w:space="0" w:color="auto"/>
                <w:right w:val="none" w:sz="0" w:space="0" w:color="auto"/>
              </w:divBdr>
              <w:divsChild>
                <w:div w:id="101989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48543">
      <w:bodyDiv w:val="1"/>
      <w:marLeft w:val="0"/>
      <w:marRight w:val="0"/>
      <w:marTop w:val="0"/>
      <w:marBottom w:val="0"/>
      <w:divBdr>
        <w:top w:val="none" w:sz="0" w:space="0" w:color="auto"/>
        <w:left w:val="none" w:sz="0" w:space="0" w:color="auto"/>
        <w:bottom w:val="none" w:sz="0" w:space="0" w:color="auto"/>
        <w:right w:val="none" w:sz="0" w:space="0" w:color="auto"/>
      </w:divBdr>
      <w:divsChild>
        <w:div w:id="1424184124">
          <w:marLeft w:val="0"/>
          <w:marRight w:val="0"/>
          <w:marTop w:val="0"/>
          <w:marBottom w:val="0"/>
          <w:divBdr>
            <w:top w:val="none" w:sz="0" w:space="0" w:color="auto"/>
            <w:left w:val="none" w:sz="0" w:space="0" w:color="auto"/>
            <w:bottom w:val="none" w:sz="0" w:space="0" w:color="auto"/>
            <w:right w:val="none" w:sz="0" w:space="0" w:color="auto"/>
          </w:divBdr>
          <w:divsChild>
            <w:div w:id="1489715136">
              <w:marLeft w:val="0"/>
              <w:marRight w:val="0"/>
              <w:marTop w:val="0"/>
              <w:marBottom w:val="0"/>
              <w:divBdr>
                <w:top w:val="none" w:sz="0" w:space="0" w:color="auto"/>
                <w:left w:val="none" w:sz="0" w:space="0" w:color="auto"/>
                <w:bottom w:val="none" w:sz="0" w:space="0" w:color="auto"/>
                <w:right w:val="none" w:sz="0" w:space="0" w:color="auto"/>
              </w:divBdr>
              <w:divsChild>
                <w:div w:id="15630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32461">
      <w:bodyDiv w:val="1"/>
      <w:marLeft w:val="0"/>
      <w:marRight w:val="0"/>
      <w:marTop w:val="0"/>
      <w:marBottom w:val="0"/>
      <w:divBdr>
        <w:top w:val="none" w:sz="0" w:space="0" w:color="auto"/>
        <w:left w:val="none" w:sz="0" w:space="0" w:color="auto"/>
        <w:bottom w:val="none" w:sz="0" w:space="0" w:color="auto"/>
        <w:right w:val="none" w:sz="0" w:space="0" w:color="auto"/>
      </w:divBdr>
    </w:div>
    <w:div w:id="979072047">
      <w:bodyDiv w:val="1"/>
      <w:marLeft w:val="0"/>
      <w:marRight w:val="0"/>
      <w:marTop w:val="0"/>
      <w:marBottom w:val="0"/>
      <w:divBdr>
        <w:top w:val="none" w:sz="0" w:space="0" w:color="auto"/>
        <w:left w:val="none" w:sz="0" w:space="0" w:color="auto"/>
        <w:bottom w:val="none" w:sz="0" w:space="0" w:color="auto"/>
        <w:right w:val="none" w:sz="0" w:space="0" w:color="auto"/>
      </w:divBdr>
      <w:divsChild>
        <w:div w:id="1367372186">
          <w:marLeft w:val="0"/>
          <w:marRight w:val="0"/>
          <w:marTop w:val="0"/>
          <w:marBottom w:val="0"/>
          <w:divBdr>
            <w:top w:val="none" w:sz="0" w:space="0" w:color="auto"/>
            <w:left w:val="none" w:sz="0" w:space="0" w:color="auto"/>
            <w:bottom w:val="none" w:sz="0" w:space="0" w:color="auto"/>
            <w:right w:val="none" w:sz="0" w:space="0" w:color="auto"/>
          </w:divBdr>
          <w:divsChild>
            <w:div w:id="769009502">
              <w:marLeft w:val="0"/>
              <w:marRight w:val="0"/>
              <w:marTop w:val="0"/>
              <w:marBottom w:val="0"/>
              <w:divBdr>
                <w:top w:val="none" w:sz="0" w:space="0" w:color="auto"/>
                <w:left w:val="none" w:sz="0" w:space="0" w:color="auto"/>
                <w:bottom w:val="none" w:sz="0" w:space="0" w:color="auto"/>
                <w:right w:val="none" w:sz="0" w:space="0" w:color="auto"/>
              </w:divBdr>
              <w:divsChild>
                <w:div w:id="179282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82628">
      <w:bodyDiv w:val="1"/>
      <w:marLeft w:val="0"/>
      <w:marRight w:val="0"/>
      <w:marTop w:val="0"/>
      <w:marBottom w:val="0"/>
      <w:divBdr>
        <w:top w:val="none" w:sz="0" w:space="0" w:color="auto"/>
        <w:left w:val="none" w:sz="0" w:space="0" w:color="auto"/>
        <w:bottom w:val="none" w:sz="0" w:space="0" w:color="auto"/>
        <w:right w:val="none" w:sz="0" w:space="0" w:color="auto"/>
      </w:divBdr>
    </w:div>
    <w:div w:id="1126241231">
      <w:bodyDiv w:val="1"/>
      <w:marLeft w:val="0"/>
      <w:marRight w:val="0"/>
      <w:marTop w:val="0"/>
      <w:marBottom w:val="0"/>
      <w:divBdr>
        <w:top w:val="none" w:sz="0" w:space="0" w:color="auto"/>
        <w:left w:val="none" w:sz="0" w:space="0" w:color="auto"/>
        <w:bottom w:val="none" w:sz="0" w:space="0" w:color="auto"/>
        <w:right w:val="none" w:sz="0" w:space="0" w:color="auto"/>
      </w:divBdr>
    </w:div>
    <w:div w:id="1151024471">
      <w:bodyDiv w:val="1"/>
      <w:marLeft w:val="0"/>
      <w:marRight w:val="0"/>
      <w:marTop w:val="0"/>
      <w:marBottom w:val="0"/>
      <w:divBdr>
        <w:top w:val="none" w:sz="0" w:space="0" w:color="auto"/>
        <w:left w:val="none" w:sz="0" w:space="0" w:color="auto"/>
        <w:bottom w:val="none" w:sz="0" w:space="0" w:color="auto"/>
        <w:right w:val="none" w:sz="0" w:space="0" w:color="auto"/>
      </w:divBdr>
      <w:divsChild>
        <w:div w:id="815604216">
          <w:marLeft w:val="0"/>
          <w:marRight w:val="0"/>
          <w:marTop w:val="0"/>
          <w:marBottom w:val="0"/>
          <w:divBdr>
            <w:top w:val="none" w:sz="0" w:space="0" w:color="auto"/>
            <w:left w:val="none" w:sz="0" w:space="0" w:color="auto"/>
            <w:bottom w:val="none" w:sz="0" w:space="0" w:color="auto"/>
            <w:right w:val="none" w:sz="0" w:space="0" w:color="auto"/>
          </w:divBdr>
          <w:divsChild>
            <w:div w:id="1461336289">
              <w:marLeft w:val="0"/>
              <w:marRight w:val="0"/>
              <w:marTop w:val="0"/>
              <w:marBottom w:val="0"/>
              <w:divBdr>
                <w:top w:val="none" w:sz="0" w:space="0" w:color="auto"/>
                <w:left w:val="none" w:sz="0" w:space="0" w:color="auto"/>
                <w:bottom w:val="none" w:sz="0" w:space="0" w:color="auto"/>
                <w:right w:val="none" w:sz="0" w:space="0" w:color="auto"/>
              </w:divBdr>
              <w:divsChild>
                <w:div w:id="17180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67515">
      <w:bodyDiv w:val="1"/>
      <w:marLeft w:val="0"/>
      <w:marRight w:val="0"/>
      <w:marTop w:val="0"/>
      <w:marBottom w:val="0"/>
      <w:divBdr>
        <w:top w:val="none" w:sz="0" w:space="0" w:color="auto"/>
        <w:left w:val="none" w:sz="0" w:space="0" w:color="auto"/>
        <w:bottom w:val="none" w:sz="0" w:space="0" w:color="auto"/>
        <w:right w:val="none" w:sz="0" w:space="0" w:color="auto"/>
      </w:divBdr>
      <w:divsChild>
        <w:div w:id="653070726">
          <w:marLeft w:val="0"/>
          <w:marRight w:val="0"/>
          <w:marTop w:val="0"/>
          <w:marBottom w:val="0"/>
          <w:divBdr>
            <w:top w:val="none" w:sz="0" w:space="0" w:color="auto"/>
            <w:left w:val="none" w:sz="0" w:space="0" w:color="auto"/>
            <w:bottom w:val="none" w:sz="0" w:space="0" w:color="auto"/>
            <w:right w:val="none" w:sz="0" w:space="0" w:color="auto"/>
          </w:divBdr>
          <w:divsChild>
            <w:div w:id="625088668">
              <w:marLeft w:val="0"/>
              <w:marRight w:val="0"/>
              <w:marTop w:val="0"/>
              <w:marBottom w:val="0"/>
              <w:divBdr>
                <w:top w:val="none" w:sz="0" w:space="0" w:color="auto"/>
                <w:left w:val="none" w:sz="0" w:space="0" w:color="auto"/>
                <w:bottom w:val="none" w:sz="0" w:space="0" w:color="auto"/>
                <w:right w:val="none" w:sz="0" w:space="0" w:color="auto"/>
              </w:divBdr>
              <w:divsChild>
                <w:div w:id="18327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0818">
      <w:bodyDiv w:val="1"/>
      <w:marLeft w:val="0"/>
      <w:marRight w:val="0"/>
      <w:marTop w:val="0"/>
      <w:marBottom w:val="0"/>
      <w:divBdr>
        <w:top w:val="none" w:sz="0" w:space="0" w:color="auto"/>
        <w:left w:val="none" w:sz="0" w:space="0" w:color="auto"/>
        <w:bottom w:val="none" w:sz="0" w:space="0" w:color="auto"/>
        <w:right w:val="none" w:sz="0" w:space="0" w:color="auto"/>
      </w:divBdr>
      <w:divsChild>
        <w:div w:id="914323129">
          <w:marLeft w:val="0"/>
          <w:marRight w:val="0"/>
          <w:marTop w:val="0"/>
          <w:marBottom w:val="0"/>
          <w:divBdr>
            <w:top w:val="none" w:sz="0" w:space="0" w:color="auto"/>
            <w:left w:val="none" w:sz="0" w:space="0" w:color="auto"/>
            <w:bottom w:val="none" w:sz="0" w:space="0" w:color="auto"/>
            <w:right w:val="none" w:sz="0" w:space="0" w:color="auto"/>
          </w:divBdr>
          <w:divsChild>
            <w:div w:id="1322082896">
              <w:marLeft w:val="0"/>
              <w:marRight w:val="0"/>
              <w:marTop w:val="0"/>
              <w:marBottom w:val="0"/>
              <w:divBdr>
                <w:top w:val="none" w:sz="0" w:space="0" w:color="auto"/>
                <w:left w:val="none" w:sz="0" w:space="0" w:color="auto"/>
                <w:bottom w:val="none" w:sz="0" w:space="0" w:color="auto"/>
                <w:right w:val="none" w:sz="0" w:space="0" w:color="auto"/>
              </w:divBdr>
              <w:divsChild>
                <w:div w:id="7104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48799">
      <w:bodyDiv w:val="1"/>
      <w:marLeft w:val="0"/>
      <w:marRight w:val="0"/>
      <w:marTop w:val="0"/>
      <w:marBottom w:val="0"/>
      <w:divBdr>
        <w:top w:val="none" w:sz="0" w:space="0" w:color="auto"/>
        <w:left w:val="none" w:sz="0" w:space="0" w:color="auto"/>
        <w:bottom w:val="none" w:sz="0" w:space="0" w:color="auto"/>
        <w:right w:val="none" w:sz="0" w:space="0" w:color="auto"/>
      </w:divBdr>
      <w:divsChild>
        <w:div w:id="1955136401">
          <w:marLeft w:val="0"/>
          <w:marRight w:val="0"/>
          <w:marTop w:val="0"/>
          <w:marBottom w:val="0"/>
          <w:divBdr>
            <w:top w:val="none" w:sz="0" w:space="0" w:color="auto"/>
            <w:left w:val="none" w:sz="0" w:space="0" w:color="auto"/>
            <w:bottom w:val="none" w:sz="0" w:space="0" w:color="auto"/>
            <w:right w:val="none" w:sz="0" w:space="0" w:color="auto"/>
          </w:divBdr>
          <w:divsChild>
            <w:div w:id="723216991">
              <w:marLeft w:val="0"/>
              <w:marRight w:val="0"/>
              <w:marTop w:val="0"/>
              <w:marBottom w:val="0"/>
              <w:divBdr>
                <w:top w:val="none" w:sz="0" w:space="0" w:color="auto"/>
                <w:left w:val="none" w:sz="0" w:space="0" w:color="auto"/>
                <w:bottom w:val="none" w:sz="0" w:space="0" w:color="auto"/>
                <w:right w:val="none" w:sz="0" w:space="0" w:color="auto"/>
              </w:divBdr>
              <w:divsChild>
                <w:div w:id="2671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37131">
      <w:bodyDiv w:val="1"/>
      <w:marLeft w:val="0"/>
      <w:marRight w:val="0"/>
      <w:marTop w:val="0"/>
      <w:marBottom w:val="0"/>
      <w:divBdr>
        <w:top w:val="none" w:sz="0" w:space="0" w:color="auto"/>
        <w:left w:val="none" w:sz="0" w:space="0" w:color="auto"/>
        <w:bottom w:val="none" w:sz="0" w:space="0" w:color="auto"/>
        <w:right w:val="none" w:sz="0" w:space="0" w:color="auto"/>
      </w:divBdr>
    </w:div>
    <w:div w:id="1503202053">
      <w:bodyDiv w:val="1"/>
      <w:marLeft w:val="0"/>
      <w:marRight w:val="0"/>
      <w:marTop w:val="0"/>
      <w:marBottom w:val="0"/>
      <w:divBdr>
        <w:top w:val="none" w:sz="0" w:space="0" w:color="auto"/>
        <w:left w:val="none" w:sz="0" w:space="0" w:color="auto"/>
        <w:bottom w:val="none" w:sz="0" w:space="0" w:color="auto"/>
        <w:right w:val="none" w:sz="0" w:space="0" w:color="auto"/>
      </w:divBdr>
      <w:divsChild>
        <w:div w:id="1535732095">
          <w:marLeft w:val="0"/>
          <w:marRight w:val="0"/>
          <w:marTop w:val="0"/>
          <w:marBottom w:val="0"/>
          <w:divBdr>
            <w:top w:val="none" w:sz="0" w:space="0" w:color="auto"/>
            <w:left w:val="none" w:sz="0" w:space="0" w:color="auto"/>
            <w:bottom w:val="none" w:sz="0" w:space="0" w:color="auto"/>
            <w:right w:val="none" w:sz="0" w:space="0" w:color="auto"/>
          </w:divBdr>
          <w:divsChild>
            <w:div w:id="342753919">
              <w:marLeft w:val="0"/>
              <w:marRight w:val="0"/>
              <w:marTop w:val="0"/>
              <w:marBottom w:val="0"/>
              <w:divBdr>
                <w:top w:val="none" w:sz="0" w:space="0" w:color="auto"/>
                <w:left w:val="none" w:sz="0" w:space="0" w:color="auto"/>
                <w:bottom w:val="none" w:sz="0" w:space="0" w:color="auto"/>
                <w:right w:val="none" w:sz="0" w:space="0" w:color="auto"/>
              </w:divBdr>
              <w:divsChild>
                <w:div w:id="37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3846">
      <w:bodyDiv w:val="1"/>
      <w:marLeft w:val="0"/>
      <w:marRight w:val="0"/>
      <w:marTop w:val="0"/>
      <w:marBottom w:val="0"/>
      <w:divBdr>
        <w:top w:val="none" w:sz="0" w:space="0" w:color="auto"/>
        <w:left w:val="none" w:sz="0" w:space="0" w:color="auto"/>
        <w:bottom w:val="none" w:sz="0" w:space="0" w:color="auto"/>
        <w:right w:val="none" w:sz="0" w:space="0" w:color="auto"/>
      </w:divBdr>
    </w:div>
    <w:div w:id="1621720881">
      <w:bodyDiv w:val="1"/>
      <w:marLeft w:val="0"/>
      <w:marRight w:val="0"/>
      <w:marTop w:val="0"/>
      <w:marBottom w:val="0"/>
      <w:divBdr>
        <w:top w:val="none" w:sz="0" w:space="0" w:color="auto"/>
        <w:left w:val="none" w:sz="0" w:space="0" w:color="auto"/>
        <w:bottom w:val="none" w:sz="0" w:space="0" w:color="auto"/>
        <w:right w:val="none" w:sz="0" w:space="0" w:color="auto"/>
      </w:divBdr>
      <w:divsChild>
        <w:div w:id="1843473881">
          <w:marLeft w:val="0"/>
          <w:marRight w:val="0"/>
          <w:marTop w:val="0"/>
          <w:marBottom w:val="0"/>
          <w:divBdr>
            <w:top w:val="none" w:sz="0" w:space="0" w:color="auto"/>
            <w:left w:val="none" w:sz="0" w:space="0" w:color="auto"/>
            <w:bottom w:val="none" w:sz="0" w:space="0" w:color="auto"/>
            <w:right w:val="none" w:sz="0" w:space="0" w:color="auto"/>
          </w:divBdr>
          <w:divsChild>
            <w:div w:id="1052000814">
              <w:marLeft w:val="0"/>
              <w:marRight w:val="0"/>
              <w:marTop w:val="0"/>
              <w:marBottom w:val="0"/>
              <w:divBdr>
                <w:top w:val="none" w:sz="0" w:space="0" w:color="auto"/>
                <w:left w:val="none" w:sz="0" w:space="0" w:color="auto"/>
                <w:bottom w:val="none" w:sz="0" w:space="0" w:color="auto"/>
                <w:right w:val="none" w:sz="0" w:space="0" w:color="auto"/>
              </w:divBdr>
              <w:divsChild>
                <w:div w:id="212823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12512">
      <w:bodyDiv w:val="1"/>
      <w:marLeft w:val="0"/>
      <w:marRight w:val="0"/>
      <w:marTop w:val="0"/>
      <w:marBottom w:val="0"/>
      <w:divBdr>
        <w:top w:val="none" w:sz="0" w:space="0" w:color="auto"/>
        <w:left w:val="none" w:sz="0" w:space="0" w:color="auto"/>
        <w:bottom w:val="none" w:sz="0" w:space="0" w:color="auto"/>
        <w:right w:val="none" w:sz="0" w:space="0" w:color="auto"/>
      </w:divBdr>
      <w:divsChild>
        <w:div w:id="1681420842">
          <w:marLeft w:val="0"/>
          <w:marRight w:val="0"/>
          <w:marTop w:val="0"/>
          <w:marBottom w:val="0"/>
          <w:divBdr>
            <w:top w:val="none" w:sz="0" w:space="0" w:color="auto"/>
            <w:left w:val="none" w:sz="0" w:space="0" w:color="auto"/>
            <w:bottom w:val="none" w:sz="0" w:space="0" w:color="auto"/>
            <w:right w:val="none" w:sz="0" w:space="0" w:color="auto"/>
          </w:divBdr>
          <w:divsChild>
            <w:div w:id="1859389269">
              <w:marLeft w:val="0"/>
              <w:marRight w:val="0"/>
              <w:marTop w:val="0"/>
              <w:marBottom w:val="0"/>
              <w:divBdr>
                <w:top w:val="none" w:sz="0" w:space="0" w:color="auto"/>
                <w:left w:val="none" w:sz="0" w:space="0" w:color="auto"/>
                <w:bottom w:val="none" w:sz="0" w:space="0" w:color="auto"/>
                <w:right w:val="none" w:sz="0" w:space="0" w:color="auto"/>
              </w:divBdr>
              <w:divsChild>
                <w:div w:id="6897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5275">
      <w:bodyDiv w:val="1"/>
      <w:marLeft w:val="0"/>
      <w:marRight w:val="0"/>
      <w:marTop w:val="0"/>
      <w:marBottom w:val="0"/>
      <w:divBdr>
        <w:top w:val="none" w:sz="0" w:space="0" w:color="auto"/>
        <w:left w:val="none" w:sz="0" w:space="0" w:color="auto"/>
        <w:bottom w:val="none" w:sz="0" w:space="0" w:color="auto"/>
        <w:right w:val="none" w:sz="0" w:space="0" w:color="auto"/>
      </w:divBdr>
      <w:divsChild>
        <w:div w:id="78603404">
          <w:marLeft w:val="0"/>
          <w:marRight w:val="0"/>
          <w:marTop w:val="0"/>
          <w:marBottom w:val="0"/>
          <w:divBdr>
            <w:top w:val="none" w:sz="0" w:space="0" w:color="auto"/>
            <w:left w:val="none" w:sz="0" w:space="0" w:color="auto"/>
            <w:bottom w:val="none" w:sz="0" w:space="0" w:color="auto"/>
            <w:right w:val="none" w:sz="0" w:space="0" w:color="auto"/>
          </w:divBdr>
          <w:divsChild>
            <w:div w:id="1019432298">
              <w:marLeft w:val="0"/>
              <w:marRight w:val="0"/>
              <w:marTop w:val="0"/>
              <w:marBottom w:val="0"/>
              <w:divBdr>
                <w:top w:val="none" w:sz="0" w:space="0" w:color="auto"/>
                <w:left w:val="none" w:sz="0" w:space="0" w:color="auto"/>
                <w:bottom w:val="none" w:sz="0" w:space="0" w:color="auto"/>
                <w:right w:val="none" w:sz="0" w:space="0" w:color="auto"/>
              </w:divBdr>
              <w:divsChild>
                <w:div w:id="86844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30641">
      <w:bodyDiv w:val="1"/>
      <w:marLeft w:val="0"/>
      <w:marRight w:val="0"/>
      <w:marTop w:val="0"/>
      <w:marBottom w:val="0"/>
      <w:divBdr>
        <w:top w:val="none" w:sz="0" w:space="0" w:color="auto"/>
        <w:left w:val="none" w:sz="0" w:space="0" w:color="auto"/>
        <w:bottom w:val="none" w:sz="0" w:space="0" w:color="auto"/>
        <w:right w:val="none" w:sz="0" w:space="0" w:color="auto"/>
      </w:divBdr>
      <w:divsChild>
        <w:div w:id="1472750659">
          <w:marLeft w:val="0"/>
          <w:marRight w:val="0"/>
          <w:marTop w:val="0"/>
          <w:marBottom w:val="0"/>
          <w:divBdr>
            <w:top w:val="none" w:sz="0" w:space="0" w:color="auto"/>
            <w:left w:val="none" w:sz="0" w:space="0" w:color="auto"/>
            <w:bottom w:val="none" w:sz="0" w:space="0" w:color="auto"/>
            <w:right w:val="none" w:sz="0" w:space="0" w:color="auto"/>
          </w:divBdr>
          <w:divsChild>
            <w:div w:id="337853043">
              <w:marLeft w:val="0"/>
              <w:marRight w:val="0"/>
              <w:marTop w:val="0"/>
              <w:marBottom w:val="0"/>
              <w:divBdr>
                <w:top w:val="none" w:sz="0" w:space="0" w:color="auto"/>
                <w:left w:val="none" w:sz="0" w:space="0" w:color="auto"/>
                <w:bottom w:val="none" w:sz="0" w:space="0" w:color="auto"/>
                <w:right w:val="none" w:sz="0" w:space="0" w:color="auto"/>
              </w:divBdr>
              <w:divsChild>
                <w:div w:id="8295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Gauthier, Maxence</cp:lastModifiedBy>
  <cp:revision>2</cp:revision>
  <cp:lastPrinted>2014-01-24T19:13:00Z</cp:lastPrinted>
  <dcterms:created xsi:type="dcterms:W3CDTF">2020-05-05T20:51:00Z</dcterms:created>
  <dcterms:modified xsi:type="dcterms:W3CDTF">2020-05-05T20:51:00Z</dcterms:modified>
</cp:coreProperties>
</file>