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8CB7F" w14:textId="77777777" w:rsidR="00B10B75" w:rsidRPr="00B10B75" w:rsidRDefault="00B10B75" w:rsidP="00EB1E7D">
      <w:pPr>
        <w:rPr>
          <w:rFonts w:asciiTheme="minorHAnsi" w:hAnsiTheme="minorHAnsi"/>
          <w:b/>
          <w:bCs/>
        </w:rPr>
      </w:pPr>
      <w:r w:rsidRPr="00B10B75">
        <w:rPr>
          <w:rFonts w:asciiTheme="minorHAnsi" w:hAnsiTheme="minorHAnsi"/>
          <w:b/>
          <w:bCs/>
        </w:rPr>
        <w:t>TITLE:</w:t>
      </w:r>
    </w:p>
    <w:p w14:paraId="28ED63FB" w14:textId="1B5D2257" w:rsidR="003047BC" w:rsidRPr="00F762F3" w:rsidRDefault="00F6330C" w:rsidP="00EB1E7D">
      <w:pPr>
        <w:rPr>
          <w:rFonts w:asciiTheme="minorHAnsi" w:hAnsiTheme="minorHAnsi"/>
        </w:rPr>
      </w:pPr>
      <w:r w:rsidRPr="00F762F3">
        <w:rPr>
          <w:rFonts w:asciiTheme="minorHAnsi" w:hAnsiTheme="minorHAnsi"/>
        </w:rPr>
        <w:t xml:space="preserve">Mouse </w:t>
      </w:r>
      <w:r w:rsidR="00B10B75" w:rsidRPr="00F762F3">
        <w:rPr>
          <w:rFonts w:asciiTheme="minorHAnsi" w:hAnsiTheme="minorHAnsi"/>
        </w:rPr>
        <w:t xml:space="preserve">Footpad Inoculation Model </w:t>
      </w:r>
      <w:r w:rsidR="00EB1E7D">
        <w:rPr>
          <w:rFonts w:asciiTheme="minorHAnsi" w:hAnsiTheme="minorHAnsi"/>
        </w:rPr>
        <w:t>to</w:t>
      </w:r>
      <w:r w:rsidR="00B10B75" w:rsidRPr="00F762F3">
        <w:rPr>
          <w:rFonts w:asciiTheme="minorHAnsi" w:hAnsiTheme="minorHAnsi"/>
        </w:rPr>
        <w:t xml:space="preserve"> Study Viral-Induced Neuroinflammatory Responses</w:t>
      </w:r>
    </w:p>
    <w:p w14:paraId="1F92ABFB" w14:textId="6A586330" w:rsidR="00B10B75" w:rsidRPr="00B10B75" w:rsidRDefault="00B10B75">
      <w:pPr>
        <w:rPr>
          <w:rFonts w:asciiTheme="minorHAnsi" w:hAnsiTheme="minorHAnsi"/>
          <w:b/>
          <w:bCs/>
        </w:rPr>
      </w:pPr>
    </w:p>
    <w:p w14:paraId="5BE22664" w14:textId="16288BFE" w:rsidR="00B10B75" w:rsidRPr="00B10B75" w:rsidRDefault="00B10B75">
      <w:pPr>
        <w:rPr>
          <w:rFonts w:asciiTheme="minorHAnsi" w:hAnsiTheme="minorHAnsi"/>
          <w:b/>
          <w:bCs/>
        </w:rPr>
      </w:pPr>
      <w:r w:rsidRPr="00B10B75">
        <w:rPr>
          <w:rFonts w:asciiTheme="minorHAnsi" w:hAnsiTheme="minorHAnsi"/>
          <w:b/>
          <w:bCs/>
        </w:rPr>
        <w:t>AUTHOR AND AFFILIATIONS</w:t>
      </w:r>
    </w:p>
    <w:p w14:paraId="07345371" w14:textId="30AB21AF" w:rsidR="008359C1" w:rsidRPr="00B10B75" w:rsidRDefault="008359C1">
      <w:pPr>
        <w:rPr>
          <w:rFonts w:asciiTheme="minorHAnsi" w:hAnsiTheme="minorHAnsi"/>
        </w:rPr>
      </w:pPr>
      <w:r w:rsidRPr="00B10B75">
        <w:rPr>
          <w:rFonts w:asciiTheme="minorHAnsi" w:hAnsiTheme="minorHAnsi"/>
        </w:rPr>
        <w:t>Kathlyn Laval</w:t>
      </w:r>
      <w:r w:rsidR="00A3383C" w:rsidRPr="00B10B75">
        <w:rPr>
          <w:rFonts w:asciiTheme="minorHAnsi" w:hAnsiTheme="minorHAnsi"/>
          <w:vertAlign w:val="superscript"/>
        </w:rPr>
        <w:t>1</w:t>
      </w:r>
      <w:r w:rsidR="006D0F2A" w:rsidRPr="00B10B75">
        <w:rPr>
          <w:rFonts w:asciiTheme="minorHAnsi" w:hAnsiTheme="minorHAnsi"/>
        </w:rPr>
        <w:t>, Carola</w:t>
      </w:r>
      <w:r w:rsidR="005811D8" w:rsidRPr="00B10B75">
        <w:rPr>
          <w:rFonts w:asciiTheme="minorHAnsi" w:hAnsiTheme="minorHAnsi"/>
        </w:rPr>
        <w:t xml:space="preserve"> J.</w:t>
      </w:r>
      <w:r w:rsidR="006D0F2A" w:rsidRPr="00B10B75">
        <w:rPr>
          <w:rFonts w:asciiTheme="minorHAnsi" w:hAnsiTheme="minorHAnsi"/>
        </w:rPr>
        <w:t xml:space="preserve"> Maturana</w:t>
      </w:r>
      <w:r w:rsidR="00A3383C" w:rsidRPr="00B10B75">
        <w:rPr>
          <w:rFonts w:asciiTheme="minorHAnsi" w:hAnsiTheme="minorHAnsi"/>
          <w:vertAlign w:val="superscript"/>
        </w:rPr>
        <w:t>2</w:t>
      </w:r>
      <w:r w:rsidR="00B10B75" w:rsidRPr="00B10B75">
        <w:rPr>
          <w:rFonts w:asciiTheme="minorHAnsi" w:hAnsiTheme="minorHAnsi"/>
        </w:rPr>
        <w:t>,</w:t>
      </w:r>
      <w:r w:rsidRPr="00B10B75">
        <w:rPr>
          <w:rFonts w:asciiTheme="minorHAnsi" w:hAnsiTheme="minorHAnsi"/>
        </w:rPr>
        <w:t xml:space="preserve"> Lynn W. Enquist</w:t>
      </w:r>
      <w:r w:rsidR="00A3383C" w:rsidRPr="00B10B75">
        <w:rPr>
          <w:rFonts w:asciiTheme="minorHAnsi" w:hAnsiTheme="minorHAnsi"/>
          <w:vertAlign w:val="superscript"/>
        </w:rPr>
        <w:t>1</w:t>
      </w:r>
    </w:p>
    <w:p w14:paraId="37DF43C3" w14:textId="77777777" w:rsidR="00C31CC7" w:rsidRPr="00B10B75" w:rsidRDefault="00C31CC7" w:rsidP="00F762F3">
      <w:pPr>
        <w:rPr>
          <w:rFonts w:asciiTheme="minorHAnsi" w:hAnsiTheme="minorHAnsi"/>
        </w:rPr>
      </w:pPr>
    </w:p>
    <w:p w14:paraId="44696D29" w14:textId="2F007425" w:rsidR="008359C1" w:rsidRPr="00B10B75" w:rsidRDefault="00A3383C" w:rsidP="00F762F3">
      <w:pPr>
        <w:rPr>
          <w:rFonts w:asciiTheme="minorHAnsi" w:hAnsiTheme="minorHAnsi"/>
        </w:rPr>
      </w:pPr>
      <w:r w:rsidRPr="00B10B75">
        <w:rPr>
          <w:rFonts w:asciiTheme="minorHAnsi" w:hAnsiTheme="minorHAnsi"/>
          <w:vertAlign w:val="superscript"/>
        </w:rPr>
        <w:t>1</w:t>
      </w:r>
      <w:r w:rsidR="008359C1" w:rsidRPr="00B10B75">
        <w:rPr>
          <w:rFonts w:asciiTheme="minorHAnsi" w:hAnsiTheme="minorHAnsi"/>
        </w:rPr>
        <w:t>Department of Molecular Biology, Princeton University, Princeton, New Jersey, USA</w:t>
      </w:r>
    </w:p>
    <w:p w14:paraId="3F748768" w14:textId="0B811654" w:rsidR="00A3383C" w:rsidRPr="00B10B75" w:rsidRDefault="00A3383C" w:rsidP="00F762F3">
      <w:pPr>
        <w:rPr>
          <w:rFonts w:asciiTheme="minorHAnsi" w:hAnsiTheme="minorHAnsi"/>
        </w:rPr>
      </w:pPr>
      <w:r w:rsidRPr="00B10B75">
        <w:rPr>
          <w:rFonts w:asciiTheme="minorHAnsi" w:hAnsiTheme="minorHAnsi"/>
          <w:vertAlign w:val="superscript"/>
        </w:rPr>
        <w:t>2</w:t>
      </w:r>
      <w:r w:rsidR="00F3441D" w:rsidRPr="00B10B75">
        <w:rPr>
          <w:rFonts w:asciiTheme="minorHAnsi" w:hAnsiTheme="minorHAnsi"/>
        </w:rPr>
        <w:t>Princeton Neuroscience Institute, Princeton University, Princeton, New Jersey, USA</w:t>
      </w:r>
    </w:p>
    <w:p w14:paraId="25C4C61F" w14:textId="7731D167" w:rsidR="008359C1" w:rsidRPr="00B10B75" w:rsidRDefault="008359C1" w:rsidP="00F762F3">
      <w:pPr>
        <w:rPr>
          <w:rFonts w:asciiTheme="minorHAnsi" w:hAnsiTheme="minorHAnsi"/>
        </w:rPr>
      </w:pPr>
    </w:p>
    <w:p w14:paraId="189F69B1" w14:textId="61A01313" w:rsidR="00440888" w:rsidRPr="00F762F3" w:rsidRDefault="00440888" w:rsidP="00F762F3">
      <w:pPr>
        <w:rPr>
          <w:rFonts w:asciiTheme="minorHAnsi" w:hAnsiTheme="minorHAnsi"/>
          <w:b/>
          <w:bCs/>
        </w:rPr>
      </w:pPr>
      <w:r w:rsidRPr="00F762F3">
        <w:rPr>
          <w:rFonts w:asciiTheme="minorHAnsi" w:hAnsiTheme="minorHAnsi"/>
          <w:b/>
          <w:bCs/>
        </w:rPr>
        <w:t xml:space="preserve">Corresponding </w:t>
      </w:r>
      <w:r w:rsidR="00EB1E7D" w:rsidRPr="00F762F3">
        <w:rPr>
          <w:rFonts w:asciiTheme="minorHAnsi" w:hAnsiTheme="minorHAnsi"/>
          <w:b/>
          <w:bCs/>
        </w:rPr>
        <w:t>A</w:t>
      </w:r>
      <w:r w:rsidRPr="00F762F3">
        <w:rPr>
          <w:rFonts w:asciiTheme="minorHAnsi" w:hAnsiTheme="minorHAnsi"/>
          <w:b/>
          <w:bCs/>
        </w:rPr>
        <w:t>uthor:</w:t>
      </w:r>
    </w:p>
    <w:p w14:paraId="2AC4C2F5" w14:textId="35E33274" w:rsidR="00440888" w:rsidRPr="00B10B75" w:rsidRDefault="00440888" w:rsidP="00F762F3">
      <w:pPr>
        <w:rPr>
          <w:rFonts w:asciiTheme="minorHAnsi" w:hAnsiTheme="minorHAnsi"/>
        </w:rPr>
      </w:pPr>
      <w:r w:rsidRPr="00B10B75">
        <w:rPr>
          <w:rFonts w:asciiTheme="minorHAnsi" w:hAnsiTheme="minorHAnsi"/>
        </w:rPr>
        <w:t xml:space="preserve">Kathlyn Laval </w:t>
      </w:r>
      <w:r w:rsidR="00B10B75" w:rsidRPr="00B10B75">
        <w:rPr>
          <w:rFonts w:asciiTheme="minorHAnsi" w:hAnsiTheme="minorHAnsi"/>
        </w:rPr>
        <w:tab/>
      </w:r>
      <w:r w:rsidR="00B10B75" w:rsidRPr="00B10B75">
        <w:rPr>
          <w:rFonts w:asciiTheme="minorHAnsi" w:hAnsiTheme="minorHAnsi"/>
        </w:rPr>
        <w:tab/>
        <w:t>(</w:t>
      </w:r>
      <w:r w:rsidRPr="00B10B75">
        <w:rPr>
          <w:rFonts w:asciiTheme="minorHAnsi" w:hAnsiTheme="minorHAnsi"/>
        </w:rPr>
        <w:t>klaval@princeton.edu</w:t>
      </w:r>
      <w:r w:rsidR="00B10B75" w:rsidRPr="00B10B75">
        <w:rPr>
          <w:rFonts w:asciiTheme="minorHAnsi" w:hAnsiTheme="minorHAnsi"/>
        </w:rPr>
        <w:t>)</w:t>
      </w:r>
    </w:p>
    <w:p w14:paraId="6CA454DC" w14:textId="4F51AE4C" w:rsidR="00440888" w:rsidRPr="00B10B75" w:rsidRDefault="00440888" w:rsidP="00F762F3">
      <w:pPr>
        <w:rPr>
          <w:rFonts w:asciiTheme="minorHAnsi" w:hAnsiTheme="minorHAnsi"/>
        </w:rPr>
      </w:pPr>
    </w:p>
    <w:p w14:paraId="0B9883B6" w14:textId="49A235CB" w:rsidR="00440888" w:rsidRPr="00F762F3" w:rsidRDefault="00440888" w:rsidP="00F762F3">
      <w:pPr>
        <w:rPr>
          <w:rFonts w:asciiTheme="minorHAnsi" w:hAnsiTheme="minorHAnsi"/>
          <w:b/>
          <w:bCs/>
        </w:rPr>
      </w:pPr>
      <w:r w:rsidRPr="00F762F3">
        <w:rPr>
          <w:rFonts w:asciiTheme="minorHAnsi" w:hAnsiTheme="minorHAnsi"/>
          <w:b/>
          <w:bCs/>
        </w:rPr>
        <w:t xml:space="preserve">Email </w:t>
      </w:r>
      <w:r w:rsidR="00EB1E7D" w:rsidRPr="00F762F3">
        <w:rPr>
          <w:rFonts w:asciiTheme="minorHAnsi" w:hAnsiTheme="minorHAnsi"/>
          <w:b/>
          <w:bCs/>
        </w:rPr>
        <w:t>A</w:t>
      </w:r>
      <w:r w:rsidRPr="00F762F3">
        <w:rPr>
          <w:rFonts w:asciiTheme="minorHAnsi" w:hAnsiTheme="minorHAnsi"/>
          <w:b/>
          <w:bCs/>
        </w:rPr>
        <w:t>ddress</w:t>
      </w:r>
      <w:r w:rsidR="00EB1E7D" w:rsidRPr="00F762F3">
        <w:rPr>
          <w:rFonts w:asciiTheme="minorHAnsi" w:hAnsiTheme="minorHAnsi"/>
          <w:b/>
          <w:bCs/>
        </w:rPr>
        <w:t>es</w:t>
      </w:r>
      <w:r w:rsidRPr="00F762F3">
        <w:rPr>
          <w:rFonts w:asciiTheme="minorHAnsi" w:hAnsiTheme="minorHAnsi"/>
          <w:b/>
          <w:bCs/>
        </w:rPr>
        <w:t xml:space="preserve"> of </w:t>
      </w:r>
      <w:r w:rsidR="00EB1E7D" w:rsidRPr="00F762F3">
        <w:rPr>
          <w:rFonts w:asciiTheme="minorHAnsi" w:hAnsiTheme="minorHAnsi"/>
          <w:b/>
          <w:bCs/>
        </w:rPr>
        <w:t>C</w:t>
      </w:r>
      <w:r w:rsidRPr="00F762F3">
        <w:rPr>
          <w:rFonts w:asciiTheme="minorHAnsi" w:hAnsiTheme="minorHAnsi"/>
          <w:b/>
          <w:bCs/>
        </w:rPr>
        <w:t>o-author</w:t>
      </w:r>
      <w:r w:rsidR="00B10B75" w:rsidRPr="00F762F3">
        <w:rPr>
          <w:rFonts w:asciiTheme="minorHAnsi" w:hAnsiTheme="minorHAnsi"/>
          <w:b/>
          <w:bCs/>
        </w:rPr>
        <w:t>s</w:t>
      </w:r>
      <w:r w:rsidRPr="00F762F3">
        <w:rPr>
          <w:rFonts w:asciiTheme="minorHAnsi" w:hAnsiTheme="minorHAnsi"/>
          <w:b/>
          <w:bCs/>
        </w:rPr>
        <w:t>:</w:t>
      </w:r>
    </w:p>
    <w:p w14:paraId="7EA66412" w14:textId="038D6555" w:rsidR="00F3441D" w:rsidRPr="00B10B75" w:rsidRDefault="00B10B75" w:rsidP="00F762F3">
      <w:pPr>
        <w:rPr>
          <w:rFonts w:asciiTheme="minorHAnsi" w:hAnsiTheme="minorHAnsi"/>
        </w:rPr>
      </w:pPr>
      <w:r w:rsidRPr="00B10B75">
        <w:rPr>
          <w:rFonts w:asciiTheme="minorHAnsi" w:hAnsiTheme="minorHAnsi"/>
        </w:rPr>
        <w:t>Carola J. Maturana</w:t>
      </w:r>
      <w:r w:rsidRPr="00B10B75">
        <w:rPr>
          <w:rFonts w:asciiTheme="minorHAnsi" w:hAnsiTheme="minorHAnsi"/>
          <w:vertAlign w:val="superscript"/>
        </w:rPr>
        <w:t xml:space="preserve"> </w:t>
      </w:r>
      <w:r w:rsidRPr="00B10B75">
        <w:rPr>
          <w:rFonts w:asciiTheme="minorHAnsi" w:hAnsiTheme="minorHAnsi"/>
          <w:vertAlign w:val="superscript"/>
        </w:rPr>
        <w:tab/>
      </w:r>
      <w:r w:rsidRPr="00B10B75">
        <w:rPr>
          <w:rFonts w:asciiTheme="minorHAnsi" w:hAnsiTheme="minorHAnsi"/>
        </w:rPr>
        <w:t>(maturana@princeton.edu)</w:t>
      </w:r>
    </w:p>
    <w:p w14:paraId="61A16363" w14:textId="0127458A" w:rsidR="00440888" w:rsidRPr="00B10B75" w:rsidRDefault="00B10B75" w:rsidP="00F762F3">
      <w:pPr>
        <w:rPr>
          <w:rFonts w:asciiTheme="minorHAnsi" w:hAnsiTheme="minorHAnsi"/>
        </w:rPr>
      </w:pPr>
      <w:r w:rsidRPr="00B10B75">
        <w:rPr>
          <w:rFonts w:asciiTheme="minorHAnsi" w:hAnsiTheme="minorHAnsi"/>
        </w:rPr>
        <w:t>Lynn W. Enquist</w:t>
      </w:r>
      <w:r w:rsidRPr="00B10B75">
        <w:rPr>
          <w:rFonts w:asciiTheme="minorHAnsi" w:hAnsiTheme="minorHAnsi"/>
          <w:vertAlign w:val="superscript"/>
        </w:rPr>
        <w:tab/>
      </w:r>
      <w:r w:rsidRPr="00B10B75">
        <w:rPr>
          <w:rFonts w:asciiTheme="minorHAnsi" w:hAnsiTheme="minorHAnsi"/>
        </w:rPr>
        <w:t>(lenquist@princeton.edu)</w:t>
      </w:r>
    </w:p>
    <w:p w14:paraId="4B95C769" w14:textId="1BF07682" w:rsidR="00C31CC7" w:rsidRPr="00B10B75" w:rsidRDefault="00C31CC7" w:rsidP="00F762F3">
      <w:pPr>
        <w:rPr>
          <w:rFonts w:asciiTheme="minorHAnsi" w:hAnsiTheme="minorHAnsi"/>
        </w:rPr>
      </w:pPr>
    </w:p>
    <w:p w14:paraId="1B4814DF" w14:textId="57C1874B" w:rsidR="00B10B75" w:rsidRDefault="00B10B75" w:rsidP="00F762F3">
      <w:pPr>
        <w:rPr>
          <w:rFonts w:asciiTheme="minorHAnsi" w:hAnsiTheme="minorHAnsi"/>
          <w:b/>
          <w:bCs/>
        </w:rPr>
      </w:pPr>
      <w:r w:rsidRPr="00B10B75">
        <w:rPr>
          <w:rFonts w:asciiTheme="minorHAnsi" w:hAnsiTheme="minorHAnsi"/>
          <w:b/>
          <w:bCs/>
        </w:rPr>
        <w:t xml:space="preserve">KEYWORDS: </w:t>
      </w:r>
    </w:p>
    <w:p w14:paraId="1D028A9A" w14:textId="64F00542" w:rsidR="00B10B75" w:rsidRDefault="00EB1E7D" w:rsidP="00F762F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>f</w:t>
      </w:r>
      <w:r w:rsidR="00440888" w:rsidRPr="00B10B75">
        <w:rPr>
          <w:rFonts w:asciiTheme="minorHAnsi" w:hAnsiTheme="minorHAnsi"/>
        </w:rPr>
        <w:t xml:space="preserve">ootpad </w:t>
      </w:r>
      <w:r w:rsidR="00640983" w:rsidRPr="00B10B75">
        <w:rPr>
          <w:rFonts w:asciiTheme="minorHAnsi" w:hAnsiTheme="minorHAnsi"/>
        </w:rPr>
        <w:t>inoculation</w:t>
      </w:r>
      <w:r w:rsidR="00085FD3">
        <w:rPr>
          <w:rFonts w:asciiTheme="minorHAnsi" w:hAnsiTheme="minorHAnsi"/>
        </w:rPr>
        <w:t>,</w:t>
      </w:r>
      <w:r w:rsidR="00440888" w:rsidRPr="00B10B75">
        <w:rPr>
          <w:rFonts w:asciiTheme="minorHAnsi" w:hAnsiTheme="minorHAnsi"/>
        </w:rPr>
        <w:t xml:space="preserve"> </w:t>
      </w:r>
      <w:r w:rsidR="00640983" w:rsidRPr="00B10B75">
        <w:rPr>
          <w:rFonts w:asciiTheme="minorHAnsi" w:hAnsiTheme="minorHAnsi"/>
        </w:rPr>
        <w:t>mice</w:t>
      </w:r>
      <w:r w:rsidR="00085FD3">
        <w:rPr>
          <w:rFonts w:asciiTheme="minorHAnsi" w:hAnsiTheme="minorHAnsi"/>
        </w:rPr>
        <w:t>,</w:t>
      </w:r>
      <w:r w:rsidR="009B22B7" w:rsidRPr="00B10B75">
        <w:rPr>
          <w:rFonts w:asciiTheme="minorHAnsi" w:hAnsiTheme="minorHAnsi"/>
        </w:rPr>
        <w:t xml:space="preserve"> viral infection</w:t>
      </w:r>
      <w:r w:rsidR="00085FD3">
        <w:rPr>
          <w:rFonts w:asciiTheme="minorHAnsi" w:hAnsiTheme="minorHAnsi"/>
        </w:rPr>
        <w:t>,</w:t>
      </w:r>
      <w:r w:rsidR="00D7770E" w:rsidRPr="00B10B75">
        <w:rPr>
          <w:rFonts w:asciiTheme="minorHAnsi" w:hAnsiTheme="minorHAnsi"/>
        </w:rPr>
        <w:t xml:space="preserve"> </w:t>
      </w:r>
      <w:r w:rsidR="00085FD3">
        <w:rPr>
          <w:rFonts w:asciiTheme="minorHAnsi" w:hAnsiTheme="minorHAnsi"/>
        </w:rPr>
        <w:t>a</w:t>
      </w:r>
      <w:r w:rsidR="00D7770E" w:rsidRPr="00B10B75">
        <w:rPr>
          <w:rFonts w:asciiTheme="minorHAnsi" w:hAnsiTheme="minorHAnsi"/>
        </w:rPr>
        <w:t>lphaherpesviruses</w:t>
      </w:r>
      <w:r w:rsidR="00085FD3">
        <w:rPr>
          <w:rFonts w:asciiTheme="minorHAnsi" w:hAnsiTheme="minorHAnsi"/>
        </w:rPr>
        <w:t>,</w:t>
      </w:r>
      <w:r w:rsidR="00D7770E" w:rsidRPr="00B10B75">
        <w:rPr>
          <w:rFonts w:asciiTheme="minorHAnsi" w:hAnsiTheme="minorHAnsi"/>
        </w:rPr>
        <w:t xml:space="preserve"> </w:t>
      </w:r>
      <w:r w:rsidR="00085FD3">
        <w:rPr>
          <w:rFonts w:asciiTheme="minorHAnsi" w:hAnsiTheme="minorHAnsi"/>
        </w:rPr>
        <w:t>p</w:t>
      </w:r>
      <w:r w:rsidR="00D7770E" w:rsidRPr="00B10B75">
        <w:rPr>
          <w:rFonts w:asciiTheme="minorHAnsi" w:hAnsiTheme="minorHAnsi"/>
        </w:rPr>
        <w:t>seudorabies virus</w:t>
      </w:r>
      <w:r w:rsidR="00085FD3">
        <w:rPr>
          <w:rFonts w:asciiTheme="minorHAnsi" w:hAnsiTheme="minorHAnsi"/>
        </w:rPr>
        <w:t>,</w:t>
      </w:r>
      <w:r w:rsidR="00D7770E" w:rsidRPr="00B10B75">
        <w:rPr>
          <w:rFonts w:asciiTheme="minorHAnsi" w:hAnsiTheme="minorHAnsi"/>
        </w:rPr>
        <w:t xml:space="preserve"> nervous system</w:t>
      </w:r>
      <w:r w:rsidR="00085FD3">
        <w:rPr>
          <w:rFonts w:asciiTheme="minorHAnsi" w:hAnsiTheme="minorHAnsi"/>
        </w:rPr>
        <w:t>,</w:t>
      </w:r>
      <w:r w:rsidR="00D7770E" w:rsidRPr="00B10B75">
        <w:rPr>
          <w:rFonts w:asciiTheme="minorHAnsi" w:hAnsiTheme="minorHAnsi"/>
        </w:rPr>
        <w:t xml:space="preserve"> dorsal root ganglia</w:t>
      </w:r>
      <w:r w:rsidR="00085FD3">
        <w:rPr>
          <w:rFonts w:asciiTheme="minorHAnsi" w:hAnsiTheme="minorHAnsi"/>
        </w:rPr>
        <w:t>,</w:t>
      </w:r>
      <w:r w:rsidR="00D7770E" w:rsidRPr="00B10B75">
        <w:rPr>
          <w:rFonts w:asciiTheme="minorHAnsi" w:hAnsiTheme="minorHAnsi"/>
        </w:rPr>
        <w:t xml:space="preserve"> neuroinflammation</w:t>
      </w:r>
      <w:r w:rsidR="00085FD3">
        <w:rPr>
          <w:rFonts w:asciiTheme="minorHAnsi" w:hAnsiTheme="minorHAnsi"/>
        </w:rPr>
        <w:t>,</w:t>
      </w:r>
      <w:r w:rsidR="00D7770E" w:rsidRPr="00B10B75">
        <w:rPr>
          <w:rFonts w:asciiTheme="minorHAnsi" w:hAnsiTheme="minorHAnsi"/>
        </w:rPr>
        <w:t xml:space="preserve"> immunopathogenesis</w:t>
      </w:r>
      <w:r w:rsidR="00085FD3">
        <w:rPr>
          <w:rFonts w:asciiTheme="minorHAnsi" w:hAnsiTheme="minorHAnsi"/>
        </w:rPr>
        <w:t>,</w:t>
      </w:r>
      <w:r w:rsidR="00D7770E" w:rsidRPr="00B10B75">
        <w:rPr>
          <w:rFonts w:asciiTheme="minorHAnsi" w:hAnsiTheme="minorHAnsi"/>
        </w:rPr>
        <w:t xml:space="preserve"> cytokines</w:t>
      </w:r>
    </w:p>
    <w:p w14:paraId="44E8436F" w14:textId="77777777" w:rsidR="00B10B75" w:rsidRDefault="00B10B75" w:rsidP="00F762F3">
      <w:pPr>
        <w:rPr>
          <w:rFonts w:asciiTheme="minorHAnsi" w:hAnsiTheme="minorHAnsi" w:cstheme="minorHAnsi"/>
          <w:b/>
          <w:bCs/>
        </w:rPr>
      </w:pPr>
    </w:p>
    <w:p w14:paraId="2874B4AE" w14:textId="3A868AE7" w:rsidR="000A2E1A" w:rsidRPr="00B10B75" w:rsidRDefault="00B10B75" w:rsidP="00F762F3">
      <w:pPr>
        <w:rPr>
          <w:rFonts w:asciiTheme="minorHAnsi" w:hAnsiTheme="minorHAnsi"/>
        </w:rPr>
      </w:pPr>
      <w:r w:rsidRPr="00B10B75">
        <w:rPr>
          <w:rFonts w:asciiTheme="minorHAnsi" w:hAnsiTheme="minorHAnsi" w:cstheme="minorHAnsi"/>
          <w:b/>
          <w:bCs/>
        </w:rPr>
        <w:t>SUMMARY</w:t>
      </w:r>
      <w:r w:rsidR="00EB1E7D">
        <w:rPr>
          <w:rFonts w:asciiTheme="minorHAnsi" w:hAnsiTheme="minorHAnsi" w:cstheme="minorHAnsi"/>
          <w:b/>
          <w:bCs/>
        </w:rPr>
        <w:t>:</w:t>
      </w:r>
    </w:p>
    <w:p w14:paraId="58632B54" w14:textId="0390235C" w:rsidR="000A2E1A" w:rsidRPr="00B10B75" w:rsidRDefault="00531AA3" w:rsidP="00F762F3">
      <w:pPr>
        <w:rPr>
          <w:rFonts w:asciiTheme="minorHAnsi" w:hAnsiTheme="minorHAnsi" w:cstheme="minorHAnsi"/>
        </w:rPr>
      </w:pPr>
      <w:r w:rsidRPr="00B10B75">
        <w:rPr>
          <w:rFonts w:asciiTheme="minorHAnsi" w:hAnsiTheme="minorHAnsi" w:cstheme="minorHAnsi"/>
        </w:rPr>
        <w:t xml:space="preserve">The footpad inoculation model is a valuable tool </w:t>
      </w:r>
      <w:r w:rsidRPr="00B10B75">
        <w:rPr>
          <w:rFonts w:asciiTheme="minorHAnsi" w:hAnsiTheme="minorHAnsi"/>
        </w:rPr>
        <w:t xml:space="preserve">for characterizing viral-induced neuroinflammatory responses </w:t>
      </w:r>
      <w:r w:rsidRPr="00C42F80">
        <w:rPr>
          <w:rFonts w:asciiTheme="minorHAnsi" w:hAnsiTheme="minorHAnsi"/>
        </w:rPr>
        <w:t>in vivo</w:t>
      </w:r>
      <w:r w:rsidRPr="00B10B75">
        <w:rPr>
          <w:rFonts w:asciiTheme="minorHAnsi" w:hAnsiTheme="minorHAnsi"/>
        </w:rPr>
        <w:t>. In particular, it provides a clear</w:t>
      </w:r>
      <w:r w:rsidRPr="00B10B75">
        <w:rPr>
          <w:rFonts w:asciiTheme="minorHAnsi" w:hAnsiTheme="minorHAnsi" w:cstheme="minorHAnsi"/>
        </w:rPr>
        <w:t xml:space="preserve"> assessment of viral kinetics and associated immunopathological processes initiated </w:t>
      </w:r>
      <w:r w:rsidR="00A13BE0" w:rsidRPr="00B10B75">
        <w:rPr>
          <w:rFonts w:asciiTheme="minorHAnsi" w:hAnsiTheme="minorHAnsi" w:cstheme="minorHAnsi"/>
        </w:rPr>
        <w:t>in</w:t>
      </w:r>
      <w:r w:rsidRPr="00B10B75">
        <w:rPr>
          <w:rFonts w:asciiTheme="minorHAnsi" w:hAnsiTheme="minorHAnsi" w:cstheme="minorHAnsi"/>
        </w:rPr>
        <w:t xml:space="preserve"> the peripheral nervous system.</w:t>
      </w:r>
    </w:p>
    <w:p w14:paraId="0FC943C4" w14:textId="77777777" w:rsidR="00BD7EBD" w:rsidRPr="00B10B75" w:rsidRDefault="00BD7EBD" w:rsidP="00F762F3">
      <w:pPr>
        <w:rPr>
          <w:rFonts w:asciiTheme="minorHAnsi" w:hAnsiTheme="minorHAnsi" w:cstheme="minorHAnsi"/>
        </w:rPr>
      </w:pPr>
    </w:p>
    <w:p w14:paraId="6A75120A" w14:textId="75122CCF" w:rsidR="00596C39" w:rsidRPr="00B10B75" w:rsidRDefault="00B10B75" w:rsidP="00F762F3">
      <w:pPr>
        <w:rPr>
          <w:rFonts w:asciiTheme="minorHAnsi" w:hAnsiTheme="minorHAnsi" w:cstheme="minorHAnsi"/>
          <w:b/>
          <w:bCs/>
        </w:rPr>
      </w:pPr>
      <w:r w:rsidRPr="00B10B75">
        <w:rPr>
          <w:rFonts w:asciiTheme="minorHAnsi" w:hAnsiTheme="minorHAnsi" w:cstheme="minorHAnsi"/>
          <w:b/>
          <w:bCs/>
        </w:rPr>
        <w:t>ABSTRACT</w:t>
      </w:r>
      <w:r w:rsidR="00EB1E7D">
        <w:rPr>
          <w:rFonts w:asciiTheme="minorHAnsi" w:hAnsiTheme="minorHAnsi" w:cstheme="minorHAnsi"/>
          <w:b/>
          <w:bCs/>
        </w:rPr>
        <w:t>:</w:t>
      </w:r>
    </w:p>
    <w:p w14:paraId="5CD2388C" w14:textId="0FAAD2C7" w:rsidR="000A2E1A" w:rsidRPr="00C42F80" w:rsidRDefault="00225198" w:rsidP="00F762F3">
      <w:pPr>
        <w:rPr>
          <w:rFonts w:asciiTheme="minorHAnsi" w:hAnsiTheme="minorHAnsi"/>
        </w:rPr>
      </w:pPr>
      <w:r w:rsidRPr="00B10B75">
        <w:rPr>
          <w:rFonts w:asciiTheme="minorHAnsi" w:hAnsiTheme="minorHAnsi" w:cstheme="minorHAnsi"/>
        </w:rPr>
        <w:t xml:space="preserve">This protocol describes a footpad inoculation model used to study the initiation and development of neuroinflammatory responses during </w:t>
      </w:r>
      <w:r w:rsidR="00085FD3">
        <w:rPr>
          <w:rFonts w:asciiTheme="minorHAnsi" w:hAnsiTheme="minorHAnsi" w:cstheme="minorHAnsi"/>
        </w:rPr>
        <w:t>a</w:t>
      </w:r>
      <w:r w:rsidRPr="00B10B75">
        <w:rPr>
          <w:rFonts w:asciiTheme="minorHAnsi" w:hAnsiTheme="minorHAnsi" w:cstheme="minorHAnsi"/>
        </w:rPr>
        <w:t>lphaherpesvirus infection in mice.</w:t>
      </w:r>
      <w:r w:rsidR="00B10B75">
        <w:rPr>
          <w:rFonts w:asciiTheme="minorHAnsi" w:hAnsiTheme="minorHAnsi" w:cstheme="minorHAnsi"/>
        </w:rPr>
        <w:t xml:space="preserve"> </w:t>
      </w:r>
      <w:r w:rsidR="008B5D6B" w:rsidRPr="00B10B75">
        <w:rPr>
          <w:rFonts w:asciiTheme="minorHAnsi" w:hAnsiTheme="minorHAnsi" w:cstheme="minorHAnsi"/>
        </w:rPr>
        <w:t xml:space="preserve">As </w:t>
      </w:r>
      <w:r w:rsidR="00085FD3">
        <w:rPr>
          <w:rFonts w:asciiTheme="minorHAnsi" w:hAnsiTheme="minorHAnsi" w:cstheme="minorHAnsi"/>
        </w:rPr>
        <w:t>a</w:t>
      </w:r>
      <w:r w:rsidR="005B180B" w:rsidRPr="00B10B75">
        <w:rPr>
          <w:rFonts w:asciiTheme="minorHAnsi" w:hAnsiTheme="minorHAnsi" w:cstheme="minorHAnsi"/>
        </w:rPr>
        <w:t xml:space="preserve">lphaherpesviruses are main invaders of the peripheral nervous system (PNS), this model is </w:t>
      </w:r>
      <w:r w:rsidR="00FA602D" w:rsidRPr="00B10B75">
        <w:rPr>
          <w:rFonts w:asciiTheme="minorHAnsi" w:hAnsiTheme="minorHAnsi" w:cstheme="minorHAnsi"/>
        </w:rPr>
        <w:t xml:space="preserve">suitable </w:t>
      </w:r>
      <w:r w:rsidR="00091B39" w:rsidRPr="00B10B75">
        <w:rPr>
          <w:rFonts w:asciiTheme="minorHAnsi" w:hAnsiTheme="minorHAnsi" w:cstheme="minorHAnsi"/>
        </w:rPr>
        <w:t>to characterize the kinetics of viral replication</w:t>
      </w:r>
      <w:r w:rsidR="00C42F80">
        <w:rPr>
          <w:rFonts w:asciiTheme="minorHAnsi" w:hAnsiTheme="minorHAnsi" w:cstheme="minorHAnsi"/>
        </w:rPr>
        <w:t>, its</w:t>
      </w:r>
      <w:r w:rsidR="00091B39" w:rsidRPr="00B10B75">
        <w:rPr>
          <w:rFonts w:asciiTheme="minorHAnsi" w:hAnsiTheme="minorHAnsi" w:cstheme="minorHAnsi"/>
        </w:rPr>
        <w:t xml:space="preserve"> spread from the PNS to CNS</w:t>
      </w:r>
      <w:r w:rsidR="00085FD3">
        <w:rPr>
          <w:rFonts w:asciiTheme="minorHAnsi" w:hAnsiTheme="minorHAnsi" w:cstheme="minorHAnsi"/>
        </w:rPr>
        <w:t>,</w:t>
      </w:r>
      <w:r w:rsidR="00091B39" w:rsidRPr="00B10B75">
        <w:rPr>
          <w:rFonts w:asciiTheme="minorHAnsi" w:hAnsiTheme="minorHAnsi" w:cstheme="minorHAnsi"/>
        </w:rPr>
        <w:t xml:space="preserve"> and associated neuroinflammatory responses. </w:t>
      </w:r>
      <w:r w:rsidR="00D55557" w:rsidRPr="00B10B75">
        <w:rPr>
          <w:rFonts w:asciiTheme="minorHAnsi" w:hAnsiTheme="minorHAnsi" w:cstheme="minorHAnsi"/>
        </w:rPr>
        <w:t>The footpad inoculation model allows virus particles to spread from</w:t>
      </w:r>
      <w:r w:rsidR="00F01004" w:rsidRPr="00B10B75">
        <w:rPr>
          <w:rFonts w:asciiTheme="minorHAnsi" w:hAnsiTheme="minorHAnsi" w:cstheme="minorHAnsi"/>
        </w:rPr>
        <w:t xml:space="preserve"> </w:t>
      </w:r>
      <w:r w:rsidR="00085FD3">
        <w:rPr>
          <w:rFonts w:asciiTheme="minorHAnsi" w:hAnsiTheme="minorHAnsi" w:cstheme="minorHAnsi"/>
        </w:rPr>
        <w:t>a</w:t>
      </w:r>
      <w:r w:rsidR="00F01004" w:rsidRPr="00B10B75">
        <w:rPr>
          <w:rFonts w:asciiTheme="minorHAnsi" w:hAnsiTheme="minorHAnsi" w:cstheme="minorHAnsi"/>
        </w:rPr>
        <w:t xml:space="preserve"> primary infection site in the </w:t>
      </w:r>
      <w:r w:rsidR="00D55557" w:rsidRPr="00B10B75">
        <w:rPr>
          <w:rFonts w:asciiTheme="minorHAnsi" w:hAnsiTheme="minorHAnsi" w:cstheme="minorHAnsi"/>
        </w:rPr>
        <w:t>footpad</w:t>
      </w:r>
      <w:r w:rsidR="00085FD3">
        <w:rPr>
          <w:rFonts w:asciiTheme="minorHAnsi" w:hAnsiTheme="minorHAnsi" w:cstheme="minorHAnsi"/>
        </w:rPr>
        <w:t xml:space="preserve"> epidermis</w:t>
      </w:r>
      <w:r w:rsidR="00D55557" w:rsidRPr="00B10B75">
        <w:rPr>
          <w:rFonts w:asciiTheme="minorHAnsi" w:hAnsiTheme="minorHAnsi" w:cstheme="minorHAnsi"/>
        </w:rPr>
        <w:t xml:space="preserve"> to </w:t>
      </w:r>
      <w:r w:rsidR="00D55557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sensory and sympathetic nerve fibers that innervat</w:t>
      </w:r>
      <w:r w:rsidR="00085FD3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="00D55557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epidermis, sweat glands, and dermis</w:t>
      </w:r>
      <w:r w:rsidR="0085790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D55557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The infection spreads via the sciatic nerve to the dorsal root ganglia (DRG) and ultimately through the spinal cord</w:t>
      </w:r>
      <w:r w:rsidR="00F01004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to the brain</w:t>
      </w:r>
      <w:r w:rsidR="00D55557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D55557" w:rsidRPr="00B10B75">
        <w:rPr>
          <w:rFonts w:asciiTheme="minorHAnsi" w:hAnsiTheme="minorHAnsi" w:cstheme="minorHAnsi"/>
        </w:rPr>
        <w:t xml:space="preserve"> </w:t>
      </w:r>
      <w:r w:rsidR="00085FD3">
        <w:rPr>
          <w:rFonts w:asciiTheme="minorHAnsi" w:hAnsiTheme="minorHAnsi" w:cstheme="minorHAnsi"/>
        </w:rPr>
        <w:t>Here</w:t>
      </w:r>
      <w:r w:rsidR="00D55557" w:rsidRPr="00B10B75">
        <w:rPr>
          <w:rFonts w:asciiTheme="minorHAnsi" w:hAnsiTheme="minorHAnsi" w:cstheme="minorHAnsi"/>
        </w:rPr>
        <w:t xml:space="preserve">, </w:t>
      </w:r>
      <w:r w:rsidR="00085FD3">
        <w:rPr>
          <w:rFonts w:asciiTheme="minorHAnsi" w:hAnsiTheme="minorHAnsi" w:cstheme="minorHAnsi"/>
        </w:rPr>
        <w:t>a</w:t>
      </w:r>
      <w:r w:rsidR="001A7FD6" w:rsidRPr="00B10B75">
        <w:rPr>
          <w:rFonts w:asciiTheme="minorHAnsi" w:hAnsiTheme="minorHAnsi" w:cstheme="minorHAnsi"/>
        </w:rPr>
        <w:t xml:space="preserve"> mouse footpad </w:t>
      </w:r>
      <w:r w:rsidR="00085FD3">
        <w:rPr>
          <w:rFonts w:asciiTheme="minorHAnsi" w:hAnsiTheme="minorHAnsi" w:cstheme="minorHAnsi"/>
        </w:rPr>
        <w:t xml:space="preserve">is inoculated </w:t>
      </w:r>
      <w:r w:rsidR="001A7FD6" w:rsidRPr="00B10B75">
        <w:rPr>
          <w:rFonts w:asciiTheme="minorHAnsi" w:hAnsiTheme="minorHAnsi" w:cstheme="minorHAnsi"/>
        </w:rPr>
        <w:t>with</w:t>
      </w:r>
      <w:r w:rsidR="00D55557" w:rsidRPr="00B10B75">
        <w:rPr>
          <w:rFonts w:asciiTheme="minorHAnsi" w:hAnsiTheme="minorHAnsi" w:cstheme="minorHAnsi"/>
        </w:rPr>
        <w:t xml:space="preserve"> </w:t>
      </w:r>
      <w:r w:rsidR="008B5D6B" w:rsidRPr="00B10B75">
        <w:rPr>
          <w:rFonts w:asciiTheme="minorHAnsi" w:hAnsiTheme="minorHAnsi" w:cstheme="minorHAnsi"/>
        </w:rPr>
        <w:t xml:space="preserve">pseudorabies virus (PRV), an </w:t>
      </w:r>
      <w:r w:rsidR="00085FD3">
        <w:rPr>
          <w:rFonts w:asciiTheme="minorHAnsi" w:hAnsiTheme="minorHAnsi" w:cstheme="minorHAnsi"/>
        </w:rPr>
        <w:t>a</w:t>
      </w:r>
      <w:r w:rsidR="008B5D6B" w:rsidRPr="00B10B75">
        <w:rPr>
          <w:rFonts w:asciiTheme="minorHAnsi" w:hAnsiTheme="minorHAnsi" w:cstheme="minorHAnsi"/>
        </w:rPr>
        <w:t xml:space="preserve">lphaherpesvirus closely related to </w:t>
      </w:r>
      <w:r w:rsidR="00672DFC" w:rsidRPr="00B10B75">
        <w:rPr>
          <w:rFonts w:asciiTheme="minorHAnsi" w:hAnsiTheme="minorHAnsi" w:cstheme="minorHAnsi"/>
        </w:rPr>
        <w:t>herpes simplex virus (</w:t>
      </w:r>
      <w:r w:rsidR="008B5D6B" w:rsidRPr="00B10B75">
        <w:rPr>
          <w:rFonts w:asciiTheme="minorHAnsi" w:hAnsiTheme="minorHAnsi" w:cstheme="minorHAnsi"/>
        </w:rPr>
        <w:t>HSV</w:t>
      </w:r>
      <w:r w:rsidR="00672DFC" w:rsidRPr="00B10B75">
        <w:rPr>
          <w:rFonts w:asciiTheme="minorHAnsi" w:hAnsiTheme="minorHAnsi" w:cstheme="minorHAnsi"/>
        </w:rPr>
        <w:t>)</w:t>
      </w:r>
      <w:r w:rsidR="008B5D6B" w:rsidRPr="00B10B75">
        <w:rPr>
          <w:rFonts w:asciiTheme="minorHAnsi" w:hAnsiTheme="minorHAnsi" w:cstheme="minorHAnsi"/>
        </w:rPr>
        <w:t xml:space="preserve"> and</w:t>
      </w:r>
      <w:r w:rsidR="00672DFC" w:rsidRPr="00B10B75">
        <w:rPr>
          <w:rFonts w:asciiTheme="minorHAnsi" w:hAnsiTheme="minorHAnsi" w:cstheme="minorHAnsi"/>
        </w:rPr>
        <w:t xml:space="preserve"> varicella-zoster virus</w:t>
      </w:r>
      <w:r w:rsidR="008B5D6B" w:rsidRPr="00B10B75">
        <w:rPr>
          <w:rFonts w:asciiTheme="minorHAnsi" w:hAnsiTheme="minorHAnsi" w:cstheme="minorHAnsi"/>
        </w:rPr>
        <w:t xml:space="preserve"> </w:t>
      </w:r>
      <w:r w:rsidR="00672DFC" w:rsidRPr="00B10B75">
        <w:rPr>
          <w:rFonts w:asciiTheme="minorHAnsi" w:hAnsiTheme="minorHAnsi" w:cstheme="minorHAnsi"/>
        </w:rPr>
        <w:t>(</w:t>
      </w:r>
      <w:r w:rsidR="008B5D6B" w:rsidRPr="00B10B75">
        <w:rPr>
          <w:rFonts w:asciiTheme="minorHAnsi" w:hAnsiTheme="minorHAnsi" w:cstheme="minorHAnsi"/>
        </w:rPr>
        <w:t>VZV</w:t>
      </w:r>
      <w:r w:rsidR="001A7FD6" w:rsidRPr="00B10B75">
        <w:rPr>
          <w:rFonts w:asciiTheme="minorHAnsi" w:hAnsiTheme="minorHAnsi" w:cstheme="minorHAnsi"/>
        </w:rPr>
        <w:t>). Th</w:t>
      </w:r>
      <w:r w:rsidR="00F01004" w:rsidRPr="00B10B75">
        <w:rPr>
          <w:rFonts w:asciiTheme="minorHAnsi" w:hAnsiTheme="minorHAnsi" w:cstheme="minorHAnsi"/>
        </w:rPr>
        <w:t>is model demonstrate</w:t>
      </w:r>
      <w:r w:rsidR="00085FD3">
        <w:rPr>
          <w:rFonts w:asciiTheme="minorHAnsi" w:hAnsiTheme="minorHAnsi" w:cstheme="minorHAnsi"/>
        </w:rPr>
        <w:t>s</w:t>
      </w:r>
      <w:r w:rsidR="00F01004" w:rsidRPr="00B10B75">
        <w:rPr>
          <w:rFonts w:asciiTheme="minorHAnsi" w:hAnsiTheme="minorHAnsi" w:cstheme="minorHAnsi"/>
        </w:rPr>
        <w:t xml:space="preserve"> </w:t>
      </w:r>
      <w:r w:rsidR="008B5D6B" w:rsidRPr="00B10B75">
        <w:rPr>
          <w:rFonts w:asciiTheme="minorHAnsi" w:hAnsiTheme="minorHAnsi" w:cstheme="minorHAnsi"/>
        </w:rPr>
        <w:t>that</w:t>
      </w:r>
      <w:r w:rsidR="00D55557" w:rsidRPr="00B10B75">
        <w:rPr>
          <w:rFonts w:asciiTheme="minorHAnsi" w:hAnsiTheme="minorHAnsi" w:cstheme="minorHAnsi"/>
        </w:rPr>
        <w:t xml:space="preserve"> </w:t>
      </w:r>
      <w:r w:rsidR="002307F7" w:rsidRPr="00B10B75">
        <w:rPr>
          <w:rFonts w:asciiTheme="minorHAnsi" w:hAnsiTheme="minorHAnsi"/>
          <w:color w:val="000000"/>
        </w:rPr>
        <w:t>PRV infection induce</w:t>
      </w:r>
      <w:r w:rsidR="001A7FD6" w:rsidRPr="00B10B75">
        <w:rPr>
          <w:rFonts w:asciiTheme="minorHAnsi" w:hAnsiTheme="minorHAnsi"/>
          <w:color w:val="000000"/>
        </w:rPr>
        <w:t>s</w:t>
      </w:r>
      <w:r w:rsidR="002307F7" w:rsidRPr="00B10B75">
        <w:rPr>
          <w:rFonts w:asciiTheme="minorHAnsi" w:hAnsiTheme="minorHAnsi"/>
          <w:color w:val="000000"/>
        </w:rPr>
        <w:t xml:space="preserve"> </w:t>
      </w:r>
      <w:r w:rsidR="002307F7" w:rsidRPr="00B10B75">
        <w:rPr>
          <w:rFonts w:asciiTheme="minorHAnsi" w:hAnsiTheme="minorHAnsi"/>
          <w:color w:val="000000" w:themeColor="text1"/>
        </w:rPr>
        <w:t>severe inflammation, characterized by neutrophil infiltration in the footpad and DRG</w:t>
      </w:r>
      <w:r w:rsidR="002307F7" w:rsidRPr="00B10B75">
        <w:rPr>
          <w:rStyle w:val="LineNumber"/>
          <w:color w:val="000000" w:themeColor="text1"/>
        </w:rPr>
        <w:t xml:space="preserve">. High concentrations of inflammatory cytokines </w:t>
      </w:r>
      <w:r w:rsidR="00085FD3">
        <w:rPr>
          <w:rStyle w:val="LineNumber"/>
          <w:color w:val="000000" w:themeColor="text1"/>
        </w:rPr>
        <w:t>are</w:t>
      </w:r>
      <w:r w:rsidR="002307F7" w:rsidRPr="00B10B75">
        <w:rPr>
          <w:rStyle w:val="LineNumber"/>
          <w:color w:val="000000" w:themeColor="text1"/>
        </w:rPr>
        <w:t xml:space="preserve"> </w:t>
      </w:r>
      <w:r w:rsidR="00085FD3">
        <w:rPr>
          <w:rStyle w:val="LineNumber"/>
          <w:color w:val="000000" w:themeColor="text1"/>
        </w:rPr>
        <w:t xml:space="preserve">subsequently </w:t>
      </w:r>
      <w:r w:rsidR="002307F7" w:rsidRPr="00B10B75">
        <w:rPr>
          <w:rStyle w:val="LineNumber"/>
          <w:color w:val="000000" w:themeColor="text1"/>
        </w:rPr>
        <w:t xml:space="preserve">detected in homogenized tissues by ELISA. </w:t>
      </w:r>
      <w:r w:rsidR="002307F7" w:rsidRPr="00B10B75">
        <w:rPr>
          <w:rFonts w:asciiTheme="minorHAnsi" w:hAnsiTheme="minorHAnsi"/>
          <w:color w:val="000000" w:themeColor="text1"/>
        </w:rPr>
        <w:t>In addition, a strong</w:t>
      </w:r>
      <w:r w:rsidR="00085FD3">
        <w:rPr>
          <w:rFonts w:asciiTheme="minorHAnsi" w:hAnsiTheme="minorHAnsi"/>
          <w:color w:val="000000" w:themeColor="text1"/>
        </w:rPr>
        <w:t xml:space="preserve"> correlation is observed</w:t>
      </w:r>
      <w:r w:rsidR="002307F7" w:rsidRPr="00B10B75">
        <w:rPr>
          <w:rFonts w:asciiTheme="minorHAnsi" w:hAnsiTheme="minorHAnsi"/>
          <w:color w:val="000000" w:themeColor="text1"/>
        </w:rPr>
        <w:t xml:space="preserve"> between PRV gene and protein expression (</w:t>
      </w:r>
      <w:r w:rsidR="00085FD3">
        <w:rPr>
          <w:rFonts w:asciiTheme="minorHAnsi" w:hAnsiTheme="minorHAnsi"/>
          <w:color w:val="000000" w:themeColor="text1"/>
        </w:rPr>
        <w:t>via</w:t>
      </w:r>
      <w:r w:rsidR="002307F7" w:rsidRPr="00B10B75">
        <w:rPr>
          <w:rFonts w:asciiTheme="minorHAnsi" w:hAnsiTheme="minorHAnsi"/>
          <w:color w:val="000000" w:themeColor="text1"/>
        </w:rPr>
        <w:t xml:space="preserve"> qPCR and IF staining) in DRG and the production of pro-inflammatory cytokines</w:t>
      </w:r>
      <w:r w:rsidR="002307F7" w:rsidRPr="00B10B75">
        <w:rPr>
          <w:rFonts w:asciiTheme="minorHAnsi" w:hAnsiTheme="minorHAnsi"/>
        </w:rPr>
        <w:t>.</w:t>
      </w:r>
      <w:r w:rsidR="00F94243" w:rsidRPr="00B10B75">
        <w:rPr>
          <w:rFonts w:asciiTheme="minorHAnsi" w:hAnsiTheme="minorHAnsi"/>
        </w:rPr>
        <w:t xml:space="preserve"> </w:t>
      </w:r>
      <w:r w:rsidR="006672A2" w:rsidRPr="00B10B75">
        <w:rPr>
          <w:rFonts w:asciiTheme="minorHAnsi" w:hAnsiTheme="minorHAnsi"/>
        </w:rPr>
        <w:t xml:space="preserve">Therefore, the footpad inoculation model </w:t>
      </w:r>
      <w:r w:rsidR="00C42F80">
        <w:rPr>
          <w:rFonts w:asciiTheme="minorHAnsi" w:hAnsiTheme="minorHAnsi" w:cstheme="minorHAnsi"/>
        </w:rPr>
        <w:t>provides</w:t>
      </w:r>
      <w:r w:rsidR="001A7FD6" w:rsidRPr="00B10B75">
        <w:rPr>
          <w:rFonts w:asciiTheme="minorHAnsi" w:hAnsiTheme="minorHAnsi" w:cstheme="minorHAnsi"/>
        </w:rPr>
        <w:t xml:space="preserve"> </w:t>
      </w:r>
      <w:r w:rsidR="00F94243" w:rsidRPr="00B10B75">
        <w:rPr>
          <w:rFonts w:asciiTheme="minorHAnsi" w:hAnsiTheme="minorHAnsi" w:cstheme="minorHAnsi"/>
        </w:rPr>
        <w:t>a better understanding of</w:t>
      </w:r>
      <w:r w:rsidR="001A7FD6" w:rsidRPr="00B10B75">
        <w:rPr>
          <w:rFonts w:asciiTheme="minorHAnsi" w:hAnsiTheme="minorHAnsi" w:cstheme="minorHAnsi"/>
        </w:rPr>
        <w:t xml:space="preserve"> the processes </w:t>
      </w:r>
      <w:r w:rsidR="00085FD3">
        <w:rPr>
          <w:rFonts w:asciiTheme="minorHAnsi" w:hAnsiTheme="minorHAnsi" w:cstheme="minorHAnsi"/>
        </w:rPr>
        <w:t>underlying</w:t>
      </w:r>
      <w:r w:rsidR="001A7FD6" w:rsidRPr="00B10B75">
        <w:rPr>
          <w:rFonts w:asciiTheme="minorHAnsi" w:hAnsiTheme="minorHAnsi" w:cstheme="minorHAnsi"/>
          <w:bCs/>
        </w:rPr>
        <w:t xml:space="preserve"> alphaherpesvirus-induced neuropathies and may lead to the development of innovative therapeutic strategies. In addition, </w:t>
      </w:r>
      <w:r w:rsidR="001A7FD6" w:rsidRPr="00B10B75">
        <w:rPr>
          <w:rFonts w:asciiTheme="minorHAnsi" w:hAnsiTheme="minorHAnsi" w:cstheme="minorHAnsi"/>
        </w:rPr>
        <w:t xml:space="preserve">the </w:t>
      </w:r>
      <w:r w:rsidR="001A7FD6" w:rsidRPr="00C42F80">
        <w:rPr>
          <w:rFonts w:asciiTheme="minorHAnsi" w:hAnsiTheme="minorHAnsi" w:cstheme="minorHAnsi"/>
        </w:rPr>
        <w:t xml:space="preserve">model can </w:t>
      </w:r>
      <w:r w:rsidR="001A7FD6" w:rsidRPr="00C42F80">
        <w:rPr>
          <w:rFonts w:asciiTheme="minorHAnsi" w:hAnsiTheme="minorHAnsi" w:cstheme="minorHAnsi"/>
        </w:rPr>
        <w:lastRenderedPageBreak/>
        <w:t>guide research on peripheral neuropathies</w:t>
      </w:r>
      <w:r w:rsidR="00085FD3">
        <w:rPr>
          <w:rFonts w:asciiTheme="minorHAnsi" w:hAnsiTheme="minorHAnsi" w:cstheme="minorHAnsi"/>
        </w:rPr>
        <w:t>,</w:t>
      </w:r>
      <w:r w:rsidR="001A7FD6" w:rsidRPr="00C42F80">
        <w:rPr>
          <w:rFonts w:asciiTheme="minorHAnsi" w:hAnsiTheme="minorHAnsi" w:cstheme="minorHAnsi"/>
        </w:rPr>
        <w:t xml:space="preserve"> such as multiple sclerosis and associated viral-induced damage to the PNS.</w:t>
      </w:r>
      <w:r w:rsidR="00F94243" w:rsidRPr="00C42F80">
        <w:rPr>
          <w:rFonts w:asciiTheme="minorHAnsi" w:hAnsiTheme="minorHAnsi" w:cstheme="minorHAnsi"/>
        </w:rPr>
        <w:t xml:space="preserve"> Ultimately, it can serve as a </w:t>
      </w:r>
      <w:r w:rsidR="00D55557" w:rsidRPr="00C42F80">
        <w:rPr>
          <w:rFonts w:asciiTheme="minorHAnsi" w:hAnsiTheme="minorHAnsi"/>
        </w:rPr>
        <w:t>cost-effective</w:t>
      </w:r>
      <w:r w:rsidR="00F01004" w:rsidRPr="00C42F80">
        <w:rPr>
          <w:rFonts w:asciiTheme="minorHAnsi" w:hAnsiTheme="minorHAnsi"/>
        </w:rPr>
        <w:t xml:space="preserve"> in vivo</w:t>
      </w:r>
      <w:r w:rsidR="00D55557" w:rsidRPr="00C42F80">
        <w:rPr>
          <w:rFonts w:asciiTheme="minorHAnsi" w:hAnsiTheme="minorHAnsi"/>
        </w:rPr>
        <w:t xml:space="preserve"> tool for drug development. </w:t>
      </w:r>
    </w:p>
    <w:p w14:paraId="34DD12B5" w14:textId="77777777" w:rsidR="00F94243" w:rsidRPr="00B10B75" w:rsidRDefault="00F94243" w:rsidP="00F762F3">
      <w:pPr>
        <w:rPr>
          <w:rFonts w:asciiTheme="minorHAnsi" w:hAnsiTheme="minorHAnsi" w:cstheme="minorHAnsi"/>
        </w:rPr>
      </w:pPr>
    </w:p>
    <w:p w14:paraId="5BAA0784" w14:textId="10C4421B" w:rsidR="006A3493" w:rsidRDefault="00B10B75" w:rsidP="00EB1E7D">
      <w:pPr>
        <w:rPr>
          <w:rFonts w:asciiTheme="minorHAnsi" w:hAnsiTheme="minorHAnsi"/>
          <w:b/>
          <w:bCs/>
        </w:rPr>
      </w:pPr>
      <w:r w:rsidRPr="00B10B75">
        <w:rPr>
          <w:rFonts w:asciiTheme="minorHAnsi" w:hAnsiTheme="minorHAnsi"/>
          <w:b/>
          <w:bCs/>
        </w:rPr>
        <w:t>INTRODUCTION</w:t>
      </w:r>
      <w:r w:rsidR="00EB1E7D">
        <w:rPr>
          <w:rFonts w:asciiTheme="minorHAnsi" w:hAnsiTheme="minorHAnsi"/>
          <w:b/>
          <w:bCs/>
        </w:rPr>
        <w:t>:</w:t>
      </w:r>
    </w:p>
    <w:p w14:paraId="5428B038" w14:textId="77777777" w:rsidR="00EB1E7D" w:rsidRPr="00B10B75" w:rsidRDefault="00EB1E7D">
      <w:pPr>
        <w:rPr>
          <w:rFonts w:asciiTheme="minorHAnsi" w:hAnsiTheme="minorHAnsi"/>
          <w:b/>
          <w:bCs/>
        </w:rPr>
      </w:pPr>
    </w:p>
    <w:p w14:paraId="7137B992" w14:textId="575CC4E0" w:rsidR="00085FD3" w:rsidRDefault="00F6330C" w:rsidP="00EB1E7D">
      <w:pPr>
        <w:rPr>
          <w:rFonts w:asciiTheme="minorHAnsi" w:hAnsiTheme="minorHAnsi" w:cstheme="minorHAnsi"/>
        </w:rPr>
      </w:pPr>
      <w:r w:rsidRPr="00B10B75">
        <w:rPr>
          <w:rFonts w:asciiTheme="minorHAnsi" w:hAnsiTheme="minorHAnsi"/>
        </w:rPr>
        <w:t xml:space="preserve">This study describes a </w:t>
      </w:r>
      <w:r w:rsidR="00596C39" w:rsidRPr="00B10B75">
        <w:rPr>
          <w:rFonts w:asciiTheme="minorHAnsi" w:hAnsiTheme="minorHAnsi"/>
        </w:rPr>
        <w:t xml:space="preserve">footpad inoculation model </w:t>
      </w:r>
      <w:r w:rsidR="00062138" w:rsidRPr="00B10B75">
        <w:rPr>
          <w:rFonts w:asciiTheme="minorHAnsi" w:hAnsiTheme="minorHAnsi"/>
        </w:rPr>
        <w:t xml:space="preserve">to investigate </w:t>
      </w:r>
      <w:r w:rsidR="000101B8">
        <w:rPr>
          <w:rFonts w:asciiTheme="minorHAnsi" w:hAnsiTheme="minorHAnsi"/>
        </w:rPr>
        <w:t xml:space="preserve">the </w:t>
      </w:r>
      <w:r w:rsidR="00062138" w:rsidRPr="00B10B75">
        <w:rPr>
          <w:rFonts w:asciiTheme="minorHAnsi" w:hAnsiTheme="minorHAnsi"/>
        </w:rPr>
        <w:t>replication and spread of viruses</w:t>
      </w:r>
      <w:r w:rsidR="00FB7DCE" w:rsidRPr="00B10B75">
        <w:rPr>
          <w:rFonts w:asciiTheme="minorHAnsi" w:hAnsiTheme="minorHAnsi"/>
        </w:rPr>
        <w:t xml:space="preserve"> </w:t>
      </w:r>
      <w:r w:rsidR="00062138" w:rsidRPr="00B10B75">
        <w:rPr>
          <w:rFonts w:asciiTheme="minorHAnsi" w:hAnsiTheme="minorHAnsi"/>
        </w:rPr>
        <w:t xml:space="preserve">from </w:t>
      </w:r>
      <w:r w:rsidR="000101B8">
        <w:rPr>
          <w:rFonts w:asciiTheme="minorHAnsi" w:hAnsiTheme="minorHAnsi"/>
        </w:rPr>
        <w:t xml:space="preserve">the </w:t>
      </w:r>
      <w:r w:rsidR="00062138" w:rsidRPr="00B10B75">
        <w:rPr>
          <w:rFonts w:asciiTheme="minorHAnsi" w:hAnsiTheme="minorHAnsi"/>
        </w:rPr>
        <w:t>PN</w:t>
      </w:r>
      <w:r w:rsidR="000101B8">
        <w:rPr>
          <w:rFonts w:asciiTheme="minorHAnsi" w:hAnsiTheme="minorHAnsi"/>
        </w:rPr>
        <w:t>S</w:t>
      </w:r>
      <w:r w:rsidR="00062138" w:rsidRPr="00B10B75">
        <w:rPr>
          <w:rFonts w:asciiTheme="minorHAnsi" w:hAnsiTheme="minorHAnsi"/>
        </w:rPr>
        <w:t xml:space="preserve"> to CNS </w:t>
      </w:r>
      <w:r w:rsidR="00A55206" w:rsidRPr="00B10B75">
        <w:rPr>
          <w:rFonts w:asciiTheme="minorHAnsi" w:hAnsiTheme="minorHAnsi"/>
        </w:rPr>
        <w:t>and associated</w:t>
      </w:r>
      <w:r w:rsidR="00062138" w:rsidRPr="00B10B75">
        <w:rPr>
          <w:rFonts w:asciiTheme="minorHAnsi" w:hAnsiTheme="minorHAnsi"/>
        </w:rPr>
        <w:t xml:space="preserve"> neuroinflammatory responses.</w:t>
      </w:r>
      <w:r w:rsidR="00085FD3">
        <w:rPr>
          <w:rFonts w:asciiTheme="minorHAnsi" w:hAnsiTheme="minorHAnsi" w:cstheme="minorHAnsi"/>
        </w:rPr>
        <w:t xml:space="preserve"> </w:t>
      </w:r>
      <w:r w:rsidR="00D907A1" w:rsidRPr="00B10B75">
        <w:rPr>
          <w:rFonts w:asciiTheme="minorHAnsi" w:hAnsiTheme="minorHAnsi" w:cstheme="minorHAnsi"/>
        </w:rPr>
        <w:t>The footpad inoculation model has been intensively used to study alphaherpesvirus infection in neurons</w:t>
      </w:r>
      <w:r w:rsidR="00FB7DCE" w:rsidRPr="00B10B75">
        <w:rPr>
          <w:rFonts w:asciiTheme="minorHAnsi" w:hAnsiTheme="minorHAnsi" w:cstheme="minorHAnsi"/>
        </w:rPr>
        <w:fldChar w:fldCharType="begin">
          <w:fldData xml:space="preserve">PEVuZE5vdGU+PENpdGU+PEF1dGhvcj5GaWVsZDwvQXV0aG9yPjxZZWFyPjE5NzQ8L1llYXI+PFJl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</w:fldData>
        </w:fldChar>
      </w:r>
      <w:r w:rsidR="001A7FD6" w:rsidRPr="00B10B75">
        <w:rPr>
          <w:rFonts w:asciiTheme="minorHAnsi" w:hAnsiTheme="minorHAnsi" w:cstheme="minorHAnsi"/>
        </w:rPr>
        <w:instrText xml:space="preserve"> ADDIN EN.CITE </w:instrText>
      </w:r>
      <w:r w:rsidR="001A7FD6" w:rsidRPr="00B10B75">
        <w:rPr>
          <w:rFonts w:asciiTheme="minorHAnsi" w:hAnsiTheme="minorHAnsi" w:cstheme="minorHAnsi"/>
        </w:rPr>
        <w:fldChar w:fldCharType="begin">
          <w:fldData xml:space="preserve">PEVuZE5vdGU+PENpdGU+PEF1dGhvcj5GaWVsZDwvQXV0aG9yPjxZZWFyPjE5NzQ8L1llYXI+PFJl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</w:fldData>
        </w:fldChar>
      </w:r>
      <w:r w:rsidR="001A7FD6" w:rsidRPr="00B10B75">
        <w:rPr>
          <w:rFonts w:asciiTheme="minorHAnsi" w:hAnsiTheme="minorHAnsi" w:cstheme="minorHAnsi"/>
        </w:rPr>
        <w:instrText xml:space="preserve"> ADDIN EN.CITE.DATA </w:instrText>
      </w:r>
      <w:r w:rsidR="001A7FD6" w:rsidRPr="00B10B75">
        <w:rPr>
          <w:rFonts w:asciiTheme="minorHAnsi" w:hAnsiTheme="minorHAnsi" w:cstheme="minorHAnsi"/>
        </w:rPr>
      </w:r>
      <w:r w:rsidR="001A7FD6" w:rsidRPr="00B10B75">
        <w:rPr>
          <w:rFonts w:asciiTheme="minorHAnsi" w:hAnsiTheme="minorHAnsi" w:cstheme="minorHAnsi"/>
        </w:rPr>
        <w:fldChar w:fldCharType="end"/>
      </w:r>
      <w:r w:rsidR="00FB7DCE" w:rsidRPr="00B10B75">
        <w:rPr>
          <w:rFonts w:asciiTheme="minorHAnsi" w:hAnsiTheme="minorHAnsi" w:cstheme="minorHAnsi"/>
        </w:rPr>
      </w:r>
      <w:r w:rsidR="00FB7DCE" w:rsidRPr="00B10B75">
        <w:rPr>
          <w:rFonts w:asciiTheme="minorHAnsi" w:hAnsiTheme="minorHAnsi" w:cstheme="minorHAnsi"/>
        </w:rPr>
        <w:fldChar w:fldCharType="separate"/>
      </w:r>
      <w:r w:rsidR="001A7FD6" w:rsidRPr="00B10B75">
        <w:rPr>
          <w:rFonts w:asciiTheme="minorHAnsi" w:hAnsiTheme="minorHAnsi" w:cstheme="minorHAnsi"/>
          <w:noProof/>
          <w:vertAlign w:val="superscript"/>
        </w:rPr>
        <w:t>1-3</w:t>
      </w:r>
      <w:r w:rsidR="00FB7DCE" w:rsidRPr="00B10B75">
        <w:rPr>
          <w:rFonts w:asciiTheme="minorHAnsi" w:hAnsiTheme="minorHAnsi" w:cstheme="minorHAnsi"/>
        </w:rPr>
        <w:fldChar w:fldCharType="end"/>
      </w:r>
      <w:r w:rsidR="00D907A1" w:rsidRPr="00B10B75">
        <w:rPr>
          <w:rFonts w:asciiTheme="minorHAnsi" w:hAnsiTheme="minorHAnsi" w:cstheme="minorHAnsi"/>
        </w:rPr>
        <w:t xml:space="preserve">. The main objective of this model is to allow neurotropic viruses to travel a maximal distance through the PNS before reaching the CNS. </w:t>
      </w:r>
      <w:r w:rsidR="007575E0" w:rsidRPr="00B10B75">
        <w:rPr>
          <w:rFonts w:asciiTheme="minorHAnsi" w:hAnsiTheme="minorHAnsi" w:cstheme="minorHAnsi"/>
        </w:rPr>
        <w:t>Here,</w:t>
      </w:r>
      <w:r w:rsidR="006E017D" w:rsidRPr="00B10B75">
        <w:rPr>
          <w:rFonts w:asciiTheme="minorHAnsi" w:hAnsiTheme="minorHAnsi" w:cstheme="minorHAnsi"/>
        </w:rPr>
        <w:t xml:space="preserve"> this model </w:t>
      </w:r>
      <w:r w:rsidR="000101B8">
        <w:rPr>
          <w:rFonts w:asciiTheme="minorHAnsi" w:hAnsiTheme="minorHAnsi" w:cstheme="minorHAnsi"/>
        </w:rPr>
        <w:t xml:space="preserve">is used </w:t>
      </w:r>
      <w:r w:rsidR="006E017D" w:rsidRPr="00B10B75">
        <w:rPr>
          <w:rFonts w:asciiTheme="minorHAnsi" w:hAnsiTheme="minorHAnsi" w:cstheme="minorHAnsi"/>
        </w:rPr>
        <w:t xml:space="preserve">to obtain new insights in the </w:t>
      </w:r>
      <w:r w:rsidR="00596C39" w:rsidRPr="00B10B75">
        <w:rPr>
          <w:rFonts w:asciiTheme="minorHAnsi" w:hAnsiTheme="minorHAnsi" w:cstheme="minorHAnsi"/>
        </w:rPr>
        <w:t>development of</w:t>
      </w:r>
      <w:r w:rsidR="00474BFA" w:rsidRPr="00B10B75">
        <w:rPr>
          <w:rFonts w:asciiTheme="minorHAnsi" w:hAnsiTheme="minorHAnsi" w:cstheme="minorHAnsi"/>
        </w:rPr>
        <w:t xml:space="preserve"> a</w:t>
      </w:r>
      <w:r w:rsidR="00C42F80">
        <w:rPr>
          <w:rFonts w:asciiTheme="minorHAnsi" w:hAnsiTheme="minorHAnsi" w:cstheme="minorHAnsi"/>
        </w:rPr>
        <w:t xml:space="preserve"> particular</w:t>
      </w:r>
      <w:r w:rsidR="00474BFA" w:rsidRPr="00B10B75">
        <w:rPr>
          <w:rFonts w:asciiTheme="minorHAnsi" w:hAnsiTheme="minorHAnsi" w:cstheme="minorHAnsi"/>
        </w:rPr>
        <w:t xml:space="preserve"> </w:t>
      </w:r>
      <w:r w:rsidR="00C42F80" w:rsidRPr="00B10B75">
        <w:rPr>
          <w:rFonts w:asciiTheme="minorHAnsi" w:hAnsiTheme="minorHAnsi" w:cstheme="minorHAnsi"/>
        </w:rPr>
        <w:t>neuropathy</w:t>
      </w:r>
      <w:r w:rsidR="000101B8">
        <w:rPr>
          <w:rFonts w:asciiTheme="minorHAnsi" w:hAnsiTheme="minorHAnsi" w:cstheme="minorHAnsi"/>
        </w:rPr>
        <w:t xml:space="preserve"> (</w:t>
      </w:r>
      <w:r w:rsidR="007575E0" w:rsidRPr="00B10B75">
        <w:rPr>
          <w:rFonts w:asciiTheme="minorHAnsi" w:hAnsiTheme="minorHAnsi" w:cstheme="minorHAnsi"/>
        </w:rPr>
        <w:t>neuropathic itch</w:t>
      </w:r>
      <w:r w:rsidR="000101B8">
        <w:rPr>
          <w:rFonts w:asciiTheme="minorHAnsi" w:hAnsiTheme="minorHAnsi" w:cstheme="minorHAnsi"/>
        </w:rPr>
        <w:t>)</w:t>
      </w:r>
      <w:r w:rsidR="007575E0" w:rsidRPr="00B10B75">
        <w:rPr>
          <w:rFonts w:asciiTheme="minorHAnsi" w:hAnsiTheme="minorHAnsi" w:cstheme="minorHAnsi"/>
        </w:rPr>
        <w:t xml:space="preserve"> in</w:t>
      </w:r>
      <w:r w:rsidR="006E017D" w:rsidRPr="00B10B75">
        <w:rPr>
          <w:rFonts w:asciiTheme="minorHAnsi" w:hAnsiTheme="minorHAnsi" w:cstheme="minorHAnsi"/>
        </w:rPr>
        <w:t xml:space="preserve"> mice infected with </w:t>
      </w:r>
      <w:r w:rsidR="0087626F" w:rsidRPr="00B10B75">
        <w:rPr>
          <w:rFonts w:asciiTheme="minorHAnsi" w:hAnsiTheme="minorHAnsi" w:cstheme="minorHAnsi"/>
        </w:rPr>
        <w:t>pseudorabies virus (PRV)</w:t>
      </w:r>
      <w:r w:rsidR="00596C39" w:rsidRPr="00B10B75">
        <w:rPr>
          <w:rFonts w:asciiTheme="minorHAnsi" w:hAnsiTheme="minorHAnsi" w:cstheme="minorHAnsi"/>
        </w:rPr>
        <w:t>.</w:t>
      </w:r>
      <w:r w:rsidR="0087626F" w:rsidRPr="00B10B75">
        <w:rPr>
          <w:rFonts w:asciiTheme="minorHAnsi" w:hAnsiTheme="minorHAnsi" w:cstheme="minorHAnsi"/>
        </w:rPr>
        <w:t xml:space="preserve"> </w:t>
      </w:r>
      <w:r w:rsidR="0063212B" w:rsidRPr="00B10B75">
        <w:rPr>
          <w:rFonts w:asciiTheme="minorHAnsi" w:hAnsiTheme="minorHAnsi" w:cstheme="minorHAnsi"/>
        </w:rPr>
        <w:t xml:space="preserve"> </w:t>
      </w:r>
    </w:p>
    <w:p w14:paraId="2B861C30" w14:textId="77777777" w:rsidR="00085FD3" w:rsidRDefault="00085FD3" w:rsidP="00EB1E7D">
      <w:pPr>
        <w:rPr>
          <w:rFonts w:asciiTheme="minorHAnsi" w:hAnsiTheme="minorHAnsi" w:cstheme="minorHAnsi"/>
        </w:rPr>
      </w:pPr>
    </w:p>
    <w:p w14:paraId="06E80A5D" w14:textId="57AA7118" w:rsidR="0063212B" w:rsidRPr="00B10B75" w:rsidRDefault="0087626F" w:rsidP="00F762F3">
      <w:pPr>
        <w:rPr>
          <w:rFonts w:asciiTheme="minorHAnsi" w:hAnsiTheme="minorHAnsi" w:cstheme="minorHAnsi"/>
        </w:rPr>
      </w:pPr>
      <w:r w:rsidRPr="00B10B75">
        <w:rPr>
          <w:rFonts w:asciiTheme="minorHAnsi" w:hAnsiTheme="minorHAnsi" w:cstheme="minorHAnsi"/>
        </w:rPr>
        <w:t>PRV is an alphaherpesvirus related to</w:t>
      </w:r>
      <w:r w:rsidR="00BD788A" w:rsidRPr="00B10B75">
        <w:rPr>
          <w:rFonts w:asciiTheme="minorHAnsi" w:hAnsiTheme="minorHAnsi" w:cstheme="minorHAnsi"/>
        </w:rPr>
        <w:t xml:space="preserve"> several well-known pathogens </w:t>
      </w:r>
      <w:r w:rsidR="000101B8">
        <w:rPr>
          <w:rFonts w:asciiTheme="minorHAnsi" w:hAnsiTheme="minorHAnsi" w:cstheme="minorHAnsi"/>
        </w:rPr>
        <w:t xml:space="preserve">(i.e., </w:t>
      </w:r>
      <w:r w:rsidR="00BD788A" w:rsidRPr="00B10B75">
        <w:rPr>
          <w:rFonts w:asciiTheme="minorHAnsi" w:hAnsiTheme="minorHAnsi" w:cstheme="minorHAnsi"/>
        </w:rPr>
        <w:t xml:space="preserve">herpes simplex type 1 and 2 </w:t>
      </w:r>
      <w:r w:rsidR="000101B8">
        <w:rPr>
          <w:rFonts w:asciiTheme="minorHAnsi" w:hAnsiTheme="minorHAnsi" w:cstheme="minorHAnsi"/>
        </w:rPr>
        <w:t>[</w:t>
      </w:r>
      <w:r w:rsidR="00BD788A" w:rsidRPr="00B10B75">
        <w:rPr>
          <w:rFonts w:asciiTheme="minorHAnsi" w:hAnsiTheme="minorHAnsi" w:cstheme="minorHAnsi"/>
        </w:rPr>
        <w:t>HSV1 and HSV2</w:t>
      </w:r>
      <w:r w:rsidR="000101B8">
        <w:rPr>
          <w:rFonts w:asciiTheme="minorHAnsi" w:hAnsiTheme="minorHAnsi" w:cstheme="minorHAnsi"/>
        </w:rPr>
        <w:t>]</w:t>
      </w:r>
      <w:r w:rsidR="00BD788A" w:rsidRPr="00B10B75">
        <w:rPr>
          <w:rFonts w:asciiTheme="minorHAnsi" w:hAnsiTheme="minorHAnsi" w:cstheme="minorHAnsi"/>
        </w:rPr>
        <w:t xml:space="preserve"> and varicella-zoster virus </w:t>
      </w:r>
      <w:r w:rsidR="000101B8">
        <w:rPr>
          <w:rFonts w:asciiTheme="minorHAnsi" w:hAnsiTheme="minorHAnsi" w:cstheme="minorHAnsi"/>
        </w:rPr>
        <w:t>[</w:t>
      </w:r>
      <w:r w:rsidR="00BD788A" w:rsidRPr="00B10B75">
        <w:rPr>
          <w:rFonts w:asciiTheme="minorHAnsi" w:hAnsiTheme="minorHAnsi" w:cstheme="minorHAnsi"/>
        </w:rPr>
        <w:t>VZV</w:t>
      </w:r>
      <w:r w:rsidR="000101B8">
        <w:rPr>
          <w:rFonts w:asciiTheme="minorHAnsi" w:hAnsiTheme="minorHAnsi" w:cstheme="minorHAnsi"/>
        </w:rPr>
        <w:t>]</w:t>
      </w:r>
      <w:r w:rsidR="00BD788A" w:rsidRPr="00B10B75">
        <w:rPr>
          <w:rFonts w:asciiTheme="minorHAnsi" w:hAnsiTheme="minorHAnsi" w:cstheme="minorHAnsi"/>
        </w:rPr>
        <w:t>), which cause cold sores, genital lesions</w:t>
      </w:r>
      <w:r w:rsidR="000101B8">
        <w:rPr>
          <w:rFonts w:asciiTheme="minorHAnsi" w:hAnsiTheme="minorHAnsi" w:cstheme="minorHAnsi"/>
        </w:rPr>
        <w:t>,</w:t>
      </w:r>
      <w:r w:rsidR="00BD788A" w:rsidRPr="00B10B75">
        <w:rPr>
          <w:rFonts w:asciiTheme="minorHAnsi" w:hAnsiTheme="minorHAnsi" w:cstheme="minorHAnsi"/>
        </w:rPr>
        <w:t xml:space="preserve"> and chicken pox, respectively</w:t>
      </w:r>
      <w:r w:rsidR="007A4F3A" w:rsidRPr="00B10B75">
        <w:rPr>
          <w:rFonts w:asciiTheme="minorHAnsi" w:hAnsiTheme="minorHAnsi" w:cstheme="minorHAnsi"/>
        </w:rPr>
        <w:fldChar w:fldCharType="begin">
          <w:fldData xml:space="preserve">PEVuZE5vdGU+PENpdGU+PEF1dGhvcj5Qb21lcmFuejwvQXV0aG9yPjxZZWFyPjIwMDU8L1llYXI+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</w:fldData>
        </w:fldChar>
      </w:r>
      <w:r w:rsidR="005F2C03" w:rsidRPr="00B10B75">
        <w:rPr>
          <w:rFonts w:asciiTheme="minorHAnsi" w:hAnsiTheme="minorHAnsi" w:cstheme="minorHAnsi"/>
        </w:rPr>
        <w:instrText xml:space="preserve"> ADDIN EN.CITE </w:instrText>
      </w:r>
      <w:r w:rsidR="005F2C03" w:rsidRPr="00B10B75">
        <w:rPr>
          <w:rFonts w:asciiTheme="minorHAnsi" w:hAnsiTheme="minorHAnsi" w:cstheme="minorHAnsi"/>
        </w:rPr>
        <w:fldChar w:fldCharType="begin">
          <w:fldData xml:space="preserve">PEVuZE5vdGU+PENpdGU+PEF1dGhvcj5Qb21lcmFuejwvQXV0aG9yPjxZZWFyPjIwMDU8L1llYXI+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</w:fldData>
        </w:fldChar>
      </w:r>
      <w:r w:rsidR="005F2C03" w:rsidRPr="00B10B75">
        <w:rPr>
          <w:rFonts w:asciiTheme="minorHAnsi" w:hAnsiTheme="minorHAnsi" w:cstheme="minorHAnsi"/>
        </w:rPr>
        <w:instrText xml:space="preserve"> ADDIN EN.CITE.DATA </w:instrText>
      </w:r>
      <w:r w:rsidR="005F2C03" w:rsidRPr="00B10B75">
        <w:rPr>
          <w:rFonts w:asciiTheme="minorHAnsi" w:hAnsiTheme="minorHAnsi" w:cstheme="minorHAnsi"/>
        </w:rPr>
      </w:r>
      <w:r w:rsidR="005F2C03" w:rsidRPr="00B10B75">
        <w:rPr>
          <w:rFonts w:asciiTheme="minorHAnsi" w:hAnsiTheme="minorHAnsi" w:cstheme="minorHAnsi"/>
        </w:rPr>
        <w:fldChar w:fldCharType="end"/>
      </w:r>
      <w:r w:rsidR="007A4F3A" w:rsidRPr="00B10B75">
        <w:rPr>
          <w:rFonts w:asciiTheme="minorHAnsi" w:hAnsiTheme="minorHAnsi" w:cstheme="minorHAnsi"/>
        </w:rPr>
      </w:r>
      <w:r w:rsidR="007A4F3A" w:rsidRPr="00B10B75">
        <w:rPr>
          <w:rFonts w:asciiTheme="minorHAnsi" w:hAnsiTheme="minorHAnsi" w:cstheme="minorHAnsi"/>
        </w:rPr>
        <w:fldChar w:fldCharType="separate"/>
      </w:r>
      <w:r w:rsidR="005F2C03" w:rsidRPr="00B10B75">
        <w:rPr>
          <w:rFonts w:asciiTheme="minorHAnsi" w:hAnsiTheme="minorHAnsi" w:cstheme="minorHAnsi"/>
          <w:noProof/>
          <w:vertAlign w:val="superscript"/>
        </w:rPr>
        <w:t>4</w:t>
      </w:r>
      <w:r w:rsidR="007A4F3A" w:rsidRPr="00B10B75">
        <w:rPr>
          <w:rFonts w:asciiTheme="minorHAnsi" w:hAnsiTheme="minorHAnsi" w:cstheme="minorHAnsi"/>
        </w:rPr>
        <w:fldChar w:fldCharType="end"/>
      </w:r>
      <w:r w:rsidR="00BD788A" w:rsidRPr="00B10B75">
        <w:rPr>
          <w:rFonts w:asciiTheme="minorHAnsi" w:hAnsiTheme="minorHAnsi" w:cstheme="minorHAnsi"/>
        </w:rPr>
        <w:t>. These viruses are all pantropic</w:t>
      </w:r>
      <w:r w:rsidR="000101B8">
        <w:rPr>
          <w:rFonts w:asciiTheme="minorHAnsi" w:hAnsiTheme="minorHAnsi" w:cstheme="minorHAnsi"/>
        </w:rPr>
        <w:t xml:space="preserve"> and</w:t>
      </w:r>
      <w:r w:rsidR="00BD788A" w:rsidRPr="00B10B75">
        <w:rPr>
          <w:rFonts w:asciiTheme="minorHAnsi" w:hAnsiTheme="minorHAnsi" w:cstheme="minorHAnsi"/>
        </w:rPr>
        <w:t xml:space="preserve"> able to infect many different cell types</w:t>
      </w:r>
      <w:r w:rsidR="002C307E">
        <w:rPr>
          <w:rFonts w:asciiTheme="minorHAnsi" w:hAnsiTheme="minorHAnsi" w:cstheme="minorHAnsi"/>
        </w:rPr>
        <w:t xml:space="preserve"> without showing affinity for a specific tissue type</w:t>
      </w:r>
      <w:r w:rsidR="000101B8">
        <w:rPr>
          <w:rFonts w:asciiTheme="minorHAnsi" w:hAnsiTheme="minorHAnsi" w:cstheme="minorHAnsi"/>
        </w:rPr>
        <w:t>. However, they</w:t>
      </w:r>
      <w:r w:rsidR="00BD788A" w:rsidRPr="00B10B75">
        <w:rPr>
          <w:rFonts w:asciiTheme="minorHAnsi" w:hAnsiTheme="minorHAnsi" w:cstheme="minorHAnsi"/>
        </w:rPr>
        <w:t xml:space="preserve"> all exhibit a</w:t>
      </w:r>
      <w:r w:rsidR="00474BFA" w:rsidRPr="00B10B75">
        <w:rPr>
          <w:rFonts w:asciiTheme="minorHAnsi" w:hAnsiTheme="minorHAnsi" w:cstheme="minorHAnsi"/>
        </w:rPr>
        <w:t xml:space="preserve"> characteristic</w:t>
      </w:r>
      <w:r w:rsidR="00BD788A" w:rsidRPr="00B10B75">
        <w:rPr>
          <w:rFonts w:asciiTheme="minorHAnsi" w:hAnsiTheme="minorHAnsi" w:cstheme="minorHAnsi"/>
        </w:rPr>
        <w:t xml:space="preserve"> neurotropism by </w:t>
      </w:r>
      <w:r w:rsidR="00474BFA" w:rsidRPr="00B10B75">
        <w:rPr>
          <w:rFonts w:asciiTheme="minorHAnsi" w:hAnsiTheme="minorHAnsi" w:cstheme="minorHAnsi"/>
        </w:rPr>
        <w:t xml:space="preserve">invading </w:t>
      </w:r>
      <w:r w:rsidR="00BD788A" w:rsidRPr="00B10B75">
        <w:rPr>
          <w:rFonts w:asciiTheme="minorHAnsi" w:hAnsiTheme="minorHAnsi" w:cstheme="minorHAnsi"/>
        </w:rPr>
        <w:t>the PNS</w:t>
      </w:r>
      <w:r w:rsidR="001E16AA" w:rsidRPr="00B10B75">
        <w:rPr>
          <w:rFonts w:asciiTheme="minorHAnsi" w:hAnsiTheme="minorHAnsi" w:cstheme="minorHAnsi"/>
        </w:rPr>
        <w:t xml:space="preserve"> </w:t>
      </w:r>
      <w:r w:rsidR="000101B8">
        <w:rPr>
          <w:rFonts w:asciiTheme="minorHAnsi" w:hAnsiTheme="minorHAnsi" w:cstheme="minorHAnsi"/>
        </w:rPr>
        <w:t>(</w:t>
      </w:r>
      <w:r w:rsidR="00BD788A" w:rsidRPr="00B10B75">
        <w:rPr>
          <w:rFonts w:asciiTheme="minorHAnsi" w:hAnsiTheme="minorHAnsi" w:cstheme="minorHAnsi"/>
        </w:rPr>
        <w:t>and occasionally</w:t>
      </w:r>
      <w:r w:rsidR="000101B8">
        <w:rPr>
          <w:rFonts w:asciiTheme="minorHAnsi" w:hAnsiTheme="minorHAnsi" w:cstheme="minorHAnsi"/>
        </w:rPr>
        <w:t>,</w:t>
      </w:r>
      <w:r w:rsidR="00BD788A" w:rsidRPr="00B10B75">
        <w:rPr>
          <w:rFonts w:asciiTheme="minorHAnsi" w:hAnsiTheme="minorHAnsi" w:cstheme="minorHAnsi"/>
        </w:rPr>
        <w:t xml:space="preserve"> </w:t>
      </w:r>
      <w:r w:rsidR="00474BFA" w:rsidRPr="00B10B75">
        <w:rPr>
          <w:rFonts w:asciiTheme="minorHAnsi" w:hAnsiTheme="minorHAnsi" w:cstheme="minorHAnsi"/>
        </w:rPr>
        <w:t xml:space="preserve">the </w:t>
      </w:r>
      <w:r w:rsidR="00BD788A" w:rsidRPr="00B10B75">
        <w:rPr>
          <w:rFonts w:asciiTheme="minorHAnsi" w:hAnsiTheme="minorHAnsi" w:cstheme="minorHAnsi"/>
        </w:rPr>
        <w:t>CNS</w:t>
      </w:r>
      <w:r w:rsidR="000101B8">
        <w:rPr>
          <w:rFonts w:asciiTheme="minorHAnsi" w:hAnsiTheme="minorHAnsi" w:cstheme="minorHAnsi"/>
        </w:rPr>
        <w:t>)</w:t>
      </w:r>
      <w:r w:rsidR="00BD788A" w:rsidRPr="00B10B75">
        <w:rPr>
          <w:rFonts w:asciiTheme="minorHAnsi" w:hAnsiTheme="minorHAnsi" w:cstheme="minorHAnsi"/>
        </w:rPr>
        <w:t xml:space="preserve"> of host species.</w:t>
      </w:r>
      <w:r w:rsidR="0063212B" w:rsidRPr="00B10B75">
        <w:rPr>
          <w:rFonts w:asciiTheme="minorHAnsi" w:hAnsiTheme="minorHAnsi" w:cstheme="minorHAnsi"/>
        </w:rPr>
        <w:t xml:space="preserve"> The natural host is the pig, but PRV can infect most mammals. In these non-natural hosts</w:t>
      </w:r>
      <w:r w:rsidR="001E16AA" w:rsidRPr="00B10B75">
        <w:rPr>
          <w:rFonts w:asciiTheme="minorHAnsi" w:hAnsiTheme="minorHAnsi" w:cstheme="minorHAnsi"/>
        </w:rPr>
        <w:t xml:space="preserve">, PRV infects the PNS and induces a severe pruritus called the </w:t>
      </w:r>
      <w:r w:rsidR="000101B8">
        <w:rPr>
          <w:rFonts w:asciiTheme="minorHAnsi" w:hAnsiTheme="minorHAnsi" w:cstheme="minorHAnsi"/>
        </w:rPr>
        <w:t>“</w:t>
      </w:r>
      <w:r w:rsidR="001E16AA" w:rsidRPr="00B10B75">
        <w:rPr>
          <w:rFonts w:asciiTheme="minorHAnsi" w:hAnsiTheme="minorHAnsi" w:cstheme="minorHAnsi"/>
        </w:rPr>
        <w:t>mad itch</w:t>
      </w:r>
      <w:r w:rsidR="000101B8">
        <w:rPr>
          <w:rFonts w:asciiTheme="minorHAnsi" w:hAnsiTheme="minorHAnsi" w:cstheme="minorHAnsi"/>
        </w:rPr>
        <w:t>”,</w:t>
      </w:r>
      <w:r w:rsidR="00C77BFC" w:rsidRPr="00B10B75">
        <w:rPr>
          <w:rFonts w:asciiTheme="minorHAnsi" w:hAnsiTheme="minorHAnsi" w:cstheme="minorHAnsi"/>
        </w:rPr>
        <w:t xml:space="preserve"> followed by peracute death</w:t>
      </w:r>
      <w:r w:rsidR="007A4F3A" w:rsidRPr="00B10B75">
        <w:rPr>
          <w:rFonts w:asciiTheme="minorHAnsi" w:hAnsiTheme="minorHAnsi" w:cstheme="minorHAnsi"/>
        </w:rPr>
        <w:fldChar w:fldCharType="begin"/>
      </w:r>
      <w:r w:rsidR="005F2C03" w:rsidRPr="00B10B75">
        <w:rPr>
          <w:rFonts w:asciiTheme="minorHAnsi" w:hAnsiTheme="minorHAnsi" w:cstheme="minorHAnsi"/>
        </w:rPr>
        <w:instrText xml:space="preserve"> ADDIN EN.CITE &lt;EndNote&gt;&lt;Cite&gt;&lt;Author&gt;Wittmann G&lt;/Author&gt;&lt;Year&gt;1989 &lt;/Year&gt;&lt;RecNum&gt;11&lt;/RecNum&gt;&lt;DisplayText&gt;&lt;style face="superscript"&gt;5,6&lt;/style&gt;&lt;/DisplayText&gt;&lt;record&gt;&lt;rec-number&gt;11&lt;/rec-number&gt;&lt;foreign-keys&gt;&lt;key app="EN" db-id="rszr5299df0zsme55r0va2eow9epefaff5zt" timestamp="1576001901"&gt;11&lt;/key&gt;&lt;/foreign-keys&gt;&lt;ref-type name="Journal Article"&gt;17&lt;/ref-type&gt;&lt;contributors&gt;&lt;authors&gt;&lt;author&gt;Wittmann G, Rziha H-J. &lt;/author&gt;&lt;/authors&gt;&lt;/contributors&gt;&lt;titles&gt;&lt;title&gt;Aujeszky&amp;apos;s disease (pseudorabies) in pigs&lt;/title&gt;&lt;secondary-title&gt;In D. M. Knipe and P. M. Howley (ed.), Herpesvirus diseases of cattle, horses and pigs, vol. 9. Kluwer Academic Publishers, Boston, Mass.&lt;/secondary-title&gt;&lt;/titles&gt;&lt;periodical&gt;&lt;full-title&gt;In D. M. Knipe and P. M. Howley (ed.), Herpesvirus diseases of cattle, horses and pigs, vol. 9. Kluwer Academic Publishers, Boston, Mass.&lt;/full-title&gt;&lt;/periodical&gt;&lt;pages&gt;  230-325&lt;/pages&gt;&lt;dates&gt;&lt;year&gt;1989 &lt;/year&gt;&lt;/dates&gt;&lt;urls&gt;&lt;/urls&gt;&lt;/record&gt;&lt;/Cite&gt;&lt;Cite&gt;&lt;Author&gt;DP&lt;/Author&gt;&lt;Year&gt;1986&lt;/Year&gt;&lt;RecNum&gt;10&lt;/RecNum&gt;&lt;record&gt;&lt;rec-number&gt;10&lt;/rec-number&gt;&lt;foreign-keys&gt;&lt;key app="EN" db-id="rszr5299df0zsme55r0va2eow9epefaff5zt" timestamp="1576001839"&gt;10&lt;/key&gt;&lt;/foreign-keys&gt;&lt;ref-type name="Journal Article"&gt;17&lt;/ref-type&gt;&lt;contributors&gt;&lt;authors&gt;&lt;author&gt;Gustafson DP&lt;/author&gt;&lt;/authors&gt;&lt;/contributors&gt;&lt;titles&gt;&lt;title&gt;Pseudorabies&lt;/title&gt;&lt;secondary-title&gt;In A. D. Leman, R. D. Glock, W. L. Mengeling, R. H. C. Penny, E. Scholl, and B. Straw (ed.), Diseases of swine, 6th ed. Iowa State University Press, Ames, Iowa.&lt;/secondary-title&gt;&lt;/titles&gt;&lt;periodical&gt;&lt;full-title&gt;In A. D. Leman, R. D. Glock, W. L. Mengeling, R. H. C. Penny, E. Scholl, and B. Straw (ed.), Diseases of swine, 6th ed. Iowa State University Press, Ames, Iowa.&lt;/full-title&gt;&lt;/periodical&gt;&lt;pages&gt;209-223&lt;/pages&gt;&lt;dates&gt;&lt;year&gt;1986&lt;/year&gt;&lt;/dates&gt;&lt;urls&gt;&lt;/urls&gt;&lt;/record&gt;&lt;/Cite&gt;&lt;/EndNote&gt;</w:instrText>
      </w:r>
      <w:r w:rsidR="007A4F3A" w:rsidRPr="00B10B75">
        <w:rPr>
          <w:rFonts w:asciiTheme="minorHAnsi" w:hAnsiTheme="minorHAnsi" w:cstheme="minorHAnsi"/>
        </w:rPr>
        <w:fldChar w:fldCharType="separate"/>
      </w:r>
      <w:r w:rsidR="005F2C03" w:rsidRPr="00B10B75">
        <w:rPr>
          <w:rFonts w:asciiTheme="minorHAnsi" w:hAnsiTheme="minorHAnsi" w:cstheme="minorHAnsi"/>
          <w:noProof/>
          <w:vertAlign w:val="superscript"/>
        </w:rPr>
        <w:t>5,6</w:t>
      </w:r>
      <w:r w:rsidR="007A4F3A" w:rsidRPr="00B10B75">
        <w:rPr>
          <w:rFonts w:asciiTheme="minorHAnsi" w:hAnsiTheme="minorHAnsi" w:cstheme="minorHAnsi"/>
        </w:rPr>
        <w:fldChar w:fldCharType="end"/>
      </w:r>
      <w:r w:rsidR="001E16AA" w:rsidRPr="00B10B75">
        <w:rPr>
          <w:rFonts w:asciiTheme="minorHAnsi" w:hAnsiTheme="minorHAnsi" w:cstheme="minorHAnsi"/>
        </w:rPr>
        <w:t>.</w:t>
      </w:r>
      <w:r w:rsidR="00474BFA" w:rsidRPr="00B10B75">
        <w:rPr>
          <w:rFonts w:asciiTheme="minorHAnsi" w:hAnsiTheme="minorHAnsi" w:cstheme="minorHAnsi"/>
          <w:color w:val="000000"/>
        </w:rPr>
        <w:t xml:space="preserve"> The </w:t>
      </w:r>
      <w:r w:rsidR="001E16AA" w:rsidRPr="00B10B75">
        <w:rPr>
          <w:rFonts w:asciiTheme="minorHAnsi" w:hAnsiTheme="minorHAnsi" w:cstheme="minorHAnsi"/>
          <w:bCs/>
          <w:color w:val="000000"/>
        </w:rPr>
        <w:t>role</w:t>
      </w:r>
      <w:r w:rsidR="00474BFA" w:rsidRPr="00B10B75">
        <w:rPr>
          <w:rFonts w:asciiTheme="minorHAnsi" w:hAnsiTheme="minorHAnsi" w:cstheme="minorHAnsi"/>
          <w:color w:val="000000"/>
        </w:rPr>
        <w:t xml:space="preserve"> </w:t>
      </w:r>
      <w:r w:rsidR="001E16AA" w:rsidRPr="00B10B75">
        <w:rPr>
          <w:rFonts w:asciiTheme="minorHAnsi" w:hAnsiTheme="minorHAnsi" w:cstheme="minorHAnsi"/>
          <w:color w:val="000000"/>
        </w:rPr>
        <w:t xml:space="preserve">of the </w:t>
      </w:r>
      <w:r w:rsidR="00C77BFC" w:rsidRPr="00B10B75">
        <w:rPr>
          <w:rFonts w:asciiTheme="minorHAnsi" w:hAnsiTheme="minorHAnsi" w:cstheme="minorHAnsi"/>
          <w:color w:val="000000"/>
        </w:rPr>
        <w:t xml:space="preserve">neuroimmune </w:t>
      </w:r>
      <w:r w:rsidR="001E16AA" w:rsidRPr="00B10B75">
        <w:rPr>
          <w:rFonts w:asciiTheme="minorHAnsi" w:hAnsiTheme="minorHAnsi" w:cstheme="minorHAnsi"/>
          <w:color w:val="000000"/>
        </w:rPr>
        <w:t>response </w:t>
      </w:r>
      <w:r w:rsidR="001E16AA" w:rsidRPr="00B10B75">
        <w:rPr>
          <w:rFonts w:asciiTheme="minorHAnsi" w:hAnsiTheme="minorHAnsi" w:cstheme="minorHAnsi"/>
          <w:bCs/>
          <w:color w:val="000000"/>
        </w:rPr>
        <w:t>in</w:t>
      </w:r>
      <w:r w:rsidR="001E16AA" w:rsidRPr="00B10B75">
        <w:rPr>
          <w:rFonts w:asciiTheme="minorHAnsi" w:hAnsiTheme="minorHAnsi" w:cstheme="minorHAnsi"/>
          <w:color w:val="000000"/>
        </w:rPr>
        <w:t> the clinical outcome</w:t>
      </w:r>
      <w:r w:rsidR="00474BFA" w:rsidRPr="00B10B75">
        <w:rPr>
          <w:rFonts w:asciiTheme="minorHAnsi" w:hAnsiTheme="minorHAnsi" w:cstheme="minorHAnsi"/>
          <w:color w:val="000000"/>
        </w:rPr>
        <w:t xml:space="preserve"> and</w:t>
      </w:r>
      <w:r w:rsidR="00F3441D" w:rsidRPr="00B10B75">
        <w:rPr>
          <w:rFonts w:asciiTheme="minorHAnsi" w:hAnsiTheme="minorHAnsi" w:cstheme="minorHAnsi"/>
          <w:color w:val="000000"/>
        </w:rPr>
        <w:t xml:space="preserve"> pathogenesis</w:t>
      </w:r>
      <w:r w:rsidR="001E16AA" w:rsidRPr="00B10B75">
        <w:rPr>
          <w:rFonts w:asciiTheme="minorHAnsi" w:hAnsiTheme="minorHAnsi" w:cstheme="minorHAnsi"/>
          <w:color w:val="000000"/>
        </w:rPr>
        <w:t xml:space="preserve"> of PRV infection </w:t>
      </w:r>
      <w:r w:rsidR="00474BFA" w:rsidRPr="00B10B75">
        <w:rPr>
          <w:rFonts w:asciiTheme="minorHAnsi" w:hAnsiTheme="minorHAnsi" w:cstheme="minorHAnsi"/>
          <w:color w:val="000000"/>
        </w:rPr>
        <w:t xml:space="preserve">has been </w:t>
      </w:r>
      <w:r w:rsidR="001E16AA" w:rsidRPr="00B10B75">
        <w:rPr>
          <w:rFonts w:asciiTheme="minorHAnsi" w:hAnsiTheme="minorHAnsi" w:cstheme="minorHAnsi"/>
          <w:color w:val="000000"/>
        </w:rPr>
        <w:t>poorly understood.</w:t>
      </w:r>
      <w:r w:rsidR="00F86BC1" w:rsidRPr="00B10B75">
        <w:rPr>
          <w:rFonts w:asciiTheme="minorHAnsi" w:hAnsiTheme="minorHAnsi" w:cstheme="minorHAnsi"/>
          <w:color w:val="000000"/>
        </w:rPr>
        <w:t xml:space="preserve"> </w:t>
      </w:r>
    </w:p>
    <w:p w14:paraId="14BBEAC3" w14:textId="77777777" w:rsidR="0087626F" w:rsidRPr="00B10B75" w:rsidRDefault="0087626F" w:rsidP="00F762F3">
      <w:pPr>
        <w:rPr>
          <w:rFonts w:asciiTheme="minorHAnsi" w:hAnsiTheme="minorHAnsi" w:cstheme="minorHAnsi"/>
        </w:rPr>
      </w:pPr>
    </w:p>
    <w:p w14:paraId="098EE88D" w14:textId="1B108276" w:rsidR="00474BFA" w:rsidRPr="00B10B75" w:rsidRDefault="00C77BFC" w:rsidP="00F762F3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B10B75">
        <w:rPr>
          <w:rFonts w:asciiTheme="minorHAnsi" w:hAnsiTheme="minorHAnsi" w:cstheme="minorHAnsi"/>
        </w:rPr>
        <w:t>The footpad inoculation</w:t>
      </w:r>
      <w:r w:rsidR="00474BFA" w:rsidRPr="00B10B75">
        <w:rPr>
          <w:rFonts w:asciiTheme="minorHAnsi" w:hAnsiTheme="minorHAnsi" w:cstheme="minorHAnsi"/>
        </w:rPr>
        <w:t xml:space="preserve"> model</w:t>
      </w:r>
      <w:r w:rsidRPr="00B10B75">
        <w:rPr>
          <w:rFonts w:asciiTheme="minorHAnsi" w:hAnsiTheme="minorHAnsi" w:cstheme="minorHAnsi"/>
        </w:rPr>
        <w:t xml:space="preserve"> allows</w:t>
      </w:r>
      <w:r w:rsidR="00F86BC1" w:rsidRPr="00B10B75">
        <w:rPr>
          <w:rFonts w:asciiTheme="minorHAnsi" w:hAnsiTheme="minorHAnsi" w:cstheme="minorHAnsi"/>
        </w:rPr>
        <w:t xml:space="preserve"> P</w:t>
      </w:r>
      <w:r w:rsidR="006E017D" w:rsidRPr="00B10B75">
        <w:rPr>
          <w:rFonts w:asciiTheme="minorHAnsi" w:hAnsiTheme="minorHAnsi" w:cstheme="minorHAnsi"/>
        </w:rPr>
        <w:t xml:space="preserve">RV </w:t>
      </w:r>
      <w:r w:rsidRPr="00B10B75">
        <w:rPr>
          <w:rFonts w:asciiTheme="minorHAnsi" w:hAnsiTheme="minorHAnsi" w:cstheme="minorHAnsi"/>
        </w:rPr>
        <w:t xml:space="preserve">to </w:t>
      </w:r>
      <w:r w:rsidR="00474BFA" w:rsidRPr="00B10B75">
        <w:rPr>
          <w:rFonts w:asciiTheme="minorHAnsi" w:hAnsiTheme="minorHAnsi" w:cstheme="minorHAnsi"/>
        </w:rPr>
        <w:t>initiate</w:t>
      </w:r>
      <w:r w:rsidR="006E017D" w:rsidRPr="00B10B75">
        <w:rPr>
          <w:rFonts w:asciiTheme="minorHAnsi" w:hAnsiTheme="minorHAnsi" w:cstheme="minorHAnsi"/>
        </w:rPr>
        <w:t xml:space="preserve"> infection in the epidermal cells of the footpad. </w:t>
      </w:r>
      <w:r w:rsidR="000101B8">
        <w:rPr>
          <w:rFonts w:asciiTheme="minorHAnsi" w:hAnsiTheme="minorHAnsi" w:cstheme="minorHAnsi"/>
        </w:rPr>
        <w:t>Then</w:t>
      </w:r>
      <w:r w:rsidR="006E017D" w:rsidRPr="00B10B75">
        <w:rPr>
          <w:rFonts w:asciiTheme="minorHAnsi" w:hAnsiTheme="minorHAnsi" w:cstheme="minorHAnsi"/>
        </w:rPr>
        <w:t xml:space="preserve">, </w:t>
      </w:r>
      <w:r w:rsidR="00F3441D" w:rsidRPr="00B10B75">
        <w:rPr>
          <w:rFonts w:asciiTheme="minorHAnsi" w:hAnsiTheme="minorHAnsi" w:cstheme="minorHAnsi"/>
        </w:rPr>
        <w:t xml:space="preserve">the </w:t>
      </w:r>
      <w:r w:rsidR="00474BFA" w:rsidRPr="00B10B75">
        <w:rPr>
          <w:rFonts w:asciiTheme="minorHAnsi" w:hAnsiTheme="minorHAnsi" w:cstheme="minorHAnsi"/>
        </w:rPr>
        <w:t>infection</w:t>
      </w:r>
      <w:r w:rsidR="006E017D" w:rsidRPr="00B10B75">
        <w:rPr>
          <w:rFonts w:asciiTheme="minorHAnsi" w:hAnsiTheme="minorHAnsi" w:cstheme="minorHAnsi"/>
        </w:rPr>
        <w:t xml:space="preserve"> </w:t>
      </w:r>
      <w:r w:rsidRPr="00B10B75">
        <w:rPr>
          <w:rFonts w:asciiTheme="minorHAnsi" w:hAnsiTheme="minorHAnsi" w:cstheme="minorHAnsi"/>
        </w:rPr>
        <w:t>spreads</w:t>
      </w:r>
      <w:r w:rsidR="006E017D" w:rsidRPr="00B10B75">
        <w:rPr>
          <w:rFonts w:asciiTheme="minorHAnsi" w:hAnsiTheme="minorHAnsi" w:cstheme="minorHAnsi"/>
        </w:rPr>
        <w:t xml:space="preserve"> into</w:t>
      </w:r>
      <w:r w:rsidR="00F25E7B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sensory 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and </w:t>
      </w:r>
      <w:r w:rsidR="00F25E7B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sympathetic nerve fibers that innervat</w:t>
      </w:r>
      <w:r w:rsidR="000101B8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="00F25E7B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epidermis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, sweat glands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F25E7B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dermis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363D92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infection spreads by virus particles moving </w:t>
      </w:r>
      <w:r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via 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the sciatic n</w:t>
      </w:r>
      <w:r w:rsidR="00F85B1F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erve to the DRG</w:t>
      </w:r>
      <w:r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within approximately 60 h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7575E0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0101B8">
        <w:rPr>
          <w:rFonts w:asciiTheme="minorHAnsi" w:hAnsiTheme="minorHAnsi" w:cstheme="minorHAnsi"/>
          <w:color w:val="000000" w:themeColor="text1"/>
          <w:shd w:val="clear" w:color="auto" w:fill="FFFFFF"/>
        </w:rPr>
        <w:t>T</w:t>
      </w:r>
      <w:r w:rsidR="00F3441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he 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infection</w:t>
      </w:r>
      <w:r w:rsidR="00F3441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spreads through the spinal cord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ultimately </w:t>
      </w:r>
      <w:r w:rsidR="00F3441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reach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ing</w:t>
      </w:r>
      <w:r w:rsidR="00F3441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hindbrai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 when animals become </w:t>
      </w:r>
      <w:r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moribund (82 h post-infection)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D749D5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During th</w:t>
      </w:r>
      <w:r w:rsidR="000101B8">
        <w:rPr>
          <w:rFonts w:asciiTheme="minorHAnsi" w:hAnsiTheme="minorHAnsi" w:cstheme="minorHAnsi"/>
          <w:color w:val="000000" w:themeColor="text1"/>
          <w:shd w:val="clear" w:color="auto" w:fill="FFFFFF"/>
        </w:rPr>
        <w:t>is</w:t>
      </w:r>
      <w:r w:rsidR="00D749D5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time </w:t>
      </w:r>
      <w:r w:rsidR="00F3441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window</w:t>
      </w:r>
      <w:r w:rsidR="00D749D5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, tissue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samples can be collected</w:t>
      </w:r>
      <w:r w:rsidR="00F86BC1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D749D5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processed</w:t>
      </w:r>
      <w:r w:rsidR="000101B8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analy</w:t>
      </w:r>
      <w:r w:rsidR="00D749D5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z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ed for virus replication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markers of the 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immune 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response</w:t>
      </w:r>
      <w:r w:rsidR="006E017D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F86BC1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B10B75">
        <w:rPr>
          <w:rFonts w:asciiTheme="minorHAnsi" w:hAnsiTheme="minorHAnsi" w:cstheme="minorHAnsi"/>
        </w:rPr>
        <w:t>For instance</w:t>
      </w:r>
      <w:r w:rsidR="00BF0C6A" w:rsidRPr="00B10B75">
        <w:rPr>
          <w:rFonts w:asciiTheme="minorHAnsi" w:hAnsiTheme="minorHAnsi" w:cstheme="minorHAnsi"/>
        </w:rPr>
        <w:t>, histological examination and viral load quantification</w:t>
      </w:r>
      <w:r w:rsidR="00F86BC1" w:rsidRPr="00B10B75">
        <w:rPr>
          <w:rFonts w:asciiTheme="minorHAnsi" w:hAnsiTheme="minorHAnsi" w:cstheme="minorHAnsi"/>
        </w:rPr>
        <w:t xml:space="preserve"> can be performed</w:t>
      </w:r>
      <w:r w:rsidR="00BF0C6A" w:rsidRPr="00B10B75">
        <w:rPr>
          <w:rFonts w:asciiTheme="minorHAnsi" w:hAnsiTheme="minorHAnsi" w:cstheme="minorHAnsi"/>
        </w:rPr>
        <w:t xml:space="preserve"> </w:t>
      </w:r>
      <w:r w:rsidR="000101B8">
        <w:rPr>
          <w:rFonts w:asciiTheme="minorHAnsi" w:hAnsiTheme="minorHAnsi" w:cstheme="minorHAnsi"/>
        </w:rPr>
        <w:t>in</w:t>
      </w:r>
      <w:r w:rsidR="00BF0C6A" w:rsidRPr="00B10B75">
        <w:rPr>
          <w:rFonts w:asciiTheme="minorHAnsi" w:hAnsiTheme="minorHAnsi" w:cstheme="minorHAnsi"/>
        </w:rPr>
        <w:t xml:space="preserve"> </w:t>
      </w:r>
      <w:r w:rsidR="00474BFA" w:rsidRPr="00B10B75">
        <w:rPr>
          <w:rFonts w:asciiTheme="minorHAnsi" w:hAnsiTheme="minorHAnsi" w:cstheme="minorHAnsi"/>
        </w:rPr>
        <w:t xml:space="preserve">different </w:t>
      </w:r>
      <w:r w:rsidR="00BF0C6A" w:rsidRPr="00B10B75">
        <w:rPr>
          <w:rFonts w:asciiTheme="minorHAnsi" w:hAnsiTheme="minorHAnsi" w:cstheme="minorHAnsi"/>
        </w:rPr>
        <w:t xml:space="preserve">tissues to establish correlations between the </w:t>
      </w:r>
      <w:r w:rsidRPr="00B10B75">
        <w:rPr>
          <w:rFonts w:asciiTheme="minorHAnsi" w:hAnsiTheme="minorHAnsi" w:cstheme="minorHAnsi"/>
        </w:rPr>
        <w:t>initiation and development</w:t>
      </w:r>
      <w:r w:rsidR="00BF0C6A" w:rsidRPr="00B10B75">
        <w:rPr>
          <w:rFonts w:asciiTheme="minorHAnsi" w:hAnsiTheme="minorHAnsi" w:cstheme="minorHAnsi"/>
        </w:rPr>
        <w:t xml:space="preserve"> of clinical, virological</w:t>
      </w:r>
      <w:r w:rsidR="00474BFA" w:rsidRPr="00B10B75">
        <w:rPr>
          <w:rFonts w:asciiTheme="minorHAnsi" w:hAnsiTheme="minorHAnsi" w:cstheme="minorHAnsi"/>
        </w:rPr>
        <w:t>,</w:t>
      </w:r>
      <w:r w:rsidR="00BF0C6A" w:rsidRPr="00B10B75">
        <w:rPr>
          <w:rFonts w:asciiTheme="minorHAnsi" w:hAnsiTheme="minorHAnsi" w:cstheme="minorHAnsi"/>
        </w:rPr>
        <w:t xml:space="preserve"> and </w:t>
      </w:r>
      <w:r w:rsidRPr="00B10B75">
        <w:rPr>
          <w:rFonts w:asciiTheme="minorHAnsi" w:hAnsiTheme="minorHAnsi" w:cstheme="minorHAnsi"/>
        </w:rPr>
        <w:t>neuro</w:t>
      </w:r>
      <w:r w:rsidR="00BF0C6A" w:rsidRPr="00B10B75">
        <w:rPr>
          <w:rFonts w:asciiTheme="minorHAnsi" w:hAnsiTheme="minorHAnsi" w:cstheme="minorHAnsi"/>
        </w:rPr>
        <w:t xml:space="preserve">inflammatory processes in </w:t>
      </w:r>
      <w:r w:rsidR="00474BFA" w:rsidRPr="00B10B75">
        <w:rPr>
          <w:rFonts w:asciiTheme="minorHAnsi" w:hAnsiTheme="minorHAnsi" w:cstheme="minorHAnsi"/>
        </w:rPr>
        <w:t xml:space="preserve">PRV </w:t>
      </w:r>
      <w:r w:rsidR="00BF0C6A" w:rsidRPr="00B10B75">
        <w:rPr>
          <w:rFonts w:asciiTheme="minorHAnsi" w:hAnsiTheme="minorHAnsi" w:cstheme="minorHAnsi"/>
        </w:rPr>
        <w:t>pathogenesi</w:t>
      </w:r>
      <w:r w:rsidR="00474BFA" w:rsidRPr="00B10B7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s. </w:t>
      </w:r>
    </w:p>
    <w:p w14:paraId="62169A59" w14:textId="77777777" w:rsidR="00C77BFC" w:rsidRPr="00B10B75" w:rsidRDefault="00C77BFC" w:rsidP="00F762F3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19810D1" w14:textId="313079E9" w:rsidR="00BD04C8" w:rsidRDefault="000101B8" w:rsidP="00F762F3">
      <w:pPr>
        <w:rPr>
          <w:rFonts w:asciiTheme="minorHAnsi" w:hAnsiTheme="minorHAnsi"/>
          <w:b/>
          <w:bCs/>
        </w:rPr>
      </w:pPr>
      <w:r>
        <w:rPr>
          <w:rFonts w:asciiTheme="minorHAnsi" w:hAnsiTheme="minorHAnsi" w:cstheme="minorHAnsi"/>
          <w:bCs/>
        </w:rPr>
        <w:t>U</w:t>
      </w:r>
      <w:r w:rsidR="00C1016D" w:rsidRPr="00B10B75">
        <w:rPr>
          <w:rFonts w:asciiTheme="minorHAnsi" w:hAnsiTheme="minorHAnsi" w:cstheme="minorHAnsi"/>
          <w:bCs/>
        </w:rPr>
        <w:t>sing the</w:t>
      </w:r>
      <w:r w:rsidR="00656019" w:rsidRPr="00B10B75">
        <w:rPr>
          <w:rFonts w:asciiTheme="minorHAnsi" w:hAnsiTheme="minorHAnsi" w:cstheme="minorHAnsi"/>
          <w:bCs/>
        </w:rPr>
        <w:t xml:space="preserve"> footpad inoculation model</w:t>
      </w:r>
      <w:r w:rsidR="00C1016D" w:rsidRPr="00B10B75">
        <w:rPr>
          <w:rFonts w:asciiTheme="minorHAnsi" w:hAnsiTheme="minorHAnsi" w:cstheme="minorHAnsi"/>
          <w:bCs/>
        </w:rPr>
        <w:t>,</w:t>
      </w:r>
      <w:r w:rsidR="00656019" w:rsidRPr="00B10B75">
        <w:rPr>
          <w:rFonts w:asciiTheme="minorHAnsi" w:hAnsiTheme="minorHAnsi" w:cstheme="minorHAnsi"/>
          <w:bCs/>
        </w:rPr>
        <w:t xml:space="preserve"> the cellular and molecular mechanisms of PRV-induced pruritus in mice</w:t>
      </w:r>
      <w:r w:rsidR="00C1016D" w:rsidRPr="00B10B75">
        <w:rPr>
          <w:rFonts w:asciiTheme="minorHAnsi" w:hAnsiTheme="minorHAnsi" w:cstheme="minorHAnsi"/>
          <w:bCs/>
        </w:rPr>
        <w:t xml:space="preserve"> can be investigated. Moreover, this model </w:t>
      </w:r>
      <w:r w:rsidR="00474BFA" w:rsidRPr="00B10B75">
        <w:rPr>
          <w:rFonts w:asciiTheme="minorHAnsi" w:hAnsiTheme="minorHAnsi" w:cstheme="minorHAnsi"/>
          <w:bCs/>
        </w:rPr>
        <w:t xml:space="preserve">can </w:t>
      </w:r>
      <w:r w:rsidR="00F3441D" w:rsidRPr="00B10B75">
        <w:rPr>
          <w:rFonts w:asciiTheme="minorHAnsi" w:hAnsiTheme="minorHAnsi" w:cstheme="minorHAnsi"/>
          <w:bCs/>
        </w:rPr>
        <w:t xml:space="preserve">provide </w:t>
      </w:r>
      <w:r w:rsidR="00C1016D" w:rsidRPr="00B10B75">
        <w:rPr>
          <w:rFonts w:asciiTheme="minorHAnsi" w:hAnsiTheme="minorHAnsi" w:cstheme="minorHAnsi"/>
          <w:bCs/>
        </w:rPr>
        <w:t>new insight in</w:t>
      </w:r>
      <w:r>
        <w:rPr>
          <w:rFonts w:asciiTheme="minorHAnsi" w:hAnsiTheme="minorHAnsi" w:cstheme="minorHAnsi"/>
          <w:bCs/>
        </w:rPr>
        <w:t>to</w:t>
      </w:r>
      <w:r w:rsidR="00C1016D" w:rsidRPr="00B10B75">
        <w:rPr>
          <w:rFonts w:asciiTheme="minorHAnsi" w:hAnsiTheme="minorHAnsi" w:cstheme="minorHAnsi"/>
          <w:bCs/>
        </w:rPr>
        <w:t xml:space="preserve"> the initiation and development of </w:t>
      </w:r>
      <w:r w:rsidR="008F19CC" w:rsidRPr="00B10B75">
        <w:rPr>
          <w:rFonts w:asciiTheme="minorHAnsi" w:hAnsiTheme="minorHAnsi" w:cstheme="minorHAnsi"/>
          <w:bCs/>
        </w:rPr>
        <w:t>virus-induced neuroinflammation during herpesvirus infections.</w:t>
      </w:r>
      <w:r w:rsidR="00C1016D" w:rsidRPr="00B10B75">
        <w:rPr>
          <w:rFonts w:asciiTheme="minorHAnsi" w:hAnsiTheme="minorHAnsi" w:cstheme="minorHAnsi"/>
          <w:bCs/>
        </w:rPr>
        <w:t xml:space="preserve"> A better understanding of the process</w:t>
      </w:r>
      <w:r w:rsidR="00F3441D" w:rsidRPr="00B10B75">
        <w:rPr>
          <w:rFonts w:asciiTheme="minorHAnsi" w:hAnsiTheme="minorHAnsi" w:cstheme="minorHAnsi"/>
          <w:bCs/>
        </w:rPr>
        <w:t>es</w:t>
      </w:r>
      <w:r>
        <w:rPr>
          <w:rFonts w:asciiTheme="minorHAnsi" w:hAnsiTheme="minorHAnsi" w:cstheme="minorHAnsi"/>
          <w:bCs/>
        </w:rPr>
        <w:t xml:space="preserve"> underlying</w:t>
      </w:r>
      <w:r w:rsidR="00C1016D" w:rsidRPr="00B10B75">
        <w:rPr>
          <w:rFonts w:asciiTheme="minorHAnsi" w:hAnsiTheme="minorHAnsi" w:cstheme="minorHAnsi"/>
          <w:bCs/>
        </w:rPr>
        <w:t xml:space="preserve"> </w:t>
      </w:r>
      <w:r w:rsidR="008F19CC" w:rsidRPr="00B10B75">
        <w:rPr>
          <w:rFonts w:asciiTheme="minorHAnsi" w:hAnsiTheme="minorHAnsi" w:cstheme="minorHAnsi"/>
          <w:bCs/>
        </w:rPr>
        <w:t>alphaherpesvirus-induced neuropathies</w:t>
      </w:r>
      <w:r w:rsidR="00C1016D" w:rsidRPr="00B10B75">
        <w:rPr>
          <w:rFonts w:asciiTheme="minorHAnsi" w:hAnsiTheme="minorHAnsi" w:cstheme="minorHAnsi"/>
          <w:bCs/>
        </w:rPr>
        <w:t xml:space="preserve"> may lead to</w:t>
      </w:r>
      <w:r w:rsidR="008F19CC" w:rsidRPr="00B10B75">
        <w:rPr>
          <w:rFonts w:asciiTheme="minorHAnsi" w:hAnsiTheme="minorHAnsi" w:cstheme="minorHAnsi"/>
          <w:bCs/>
        </w:rPr>
        <w:t xml:space="preserve"> the development of innovative therapeutic strategies.</w:t>
      </w:r>
      <w:r w:rsidR="00C1016D" w:rsidRPr="00B10B75">
        <w:rPr>
          <w:rFonts w:asciiTheme="minorHAnsi" w:hAnsiTheme="minorHAnsi" w:cstheme="minorHAnsi"/>
          <w:bCs/>
        </w:rPr>
        <w:t xml:space="preserve"> For instance, </w:t>
      </w:r>
      <w:r w:rsidR="00F3441D" w:rsidRPr="00B10B75">
        <w:rPr>
          <w:rFonts w:asciiTheme="minorHAnsi" w:hAnsiTheme="minorHAnsi" w:cstheme="minorHAnsi"/>
          <w:bCs/>
        </w:rPr>
        <w:t>this</w:t>
      </w:r>
      <w:r w:rsidR="00656019" w:rsidRPr="00B10B75">
        <w:rPr>
          <w:rFonts w:asciiTheme="minorHAnsi" w:hAnsiTheme="minorHAnsi" w:cstheme="minorHAnsi"/>
          <w:bCs/>
        </w:rPr>
        <w:t xml:space="preserve"> model </w:t>
      </w:r>
      <w:r>
        <w:rPr>
          <w:rFonts w:asciiTheme="minorHAnsi" w:hAnsiTheme="minorHAnsi" w:cstheme="minorHAnsi"/>
          <w:bCs/>
        </w:rPr>
        <w:t>is</w:t>
      </w:r>
      <w:r w:rsidR="00656019" w:rsidRPr="00B10B75">
        <w:rPr>
          <w:rFonts w:asciiTheme="minorHAnsi" w:hAnsiTheme="minorHAnsi" w:cstheme="minorHAnsi"/>
          <w:bCs/>
        </w:rPr>
        <w:t xml:space="preserve"> useful </w:t>
      </w:r>
      <w:r w:rsidR="00F3441D" w:rsidRPr="00B10B75">
        <w:rPr>
          <w:rFonts w:asciiTheme="minorHAnsi" w:hAnsiTheme="minorHAnsi" w:cstheme="minorHAnsi"/>
          <w:bCs/>
        </w:rPr>
        <w:t>to</w:t>
      </w:r>
      <w:r>
        <w:rPr>
          <w:rFonts w:asciiTheme="minorHAnsi" w:hAnsiTheme="minorHAnsi" w:cstheme="minorHAnsi"/>
          <w:bCs/>
        </w:rPr>
        <w:t xml:space="preserve"> investigate </w:t>
      </w:r>
      <w:r w:rsidR="00751B3A" w:rsidRPr="00B10B75">
        <w:rPr>
          <w:rFonts w:asciiTheme="minorHAnsi" w:hAnsiTheme="minorHAnsi" w:cstheme="minorHAnsi"/>
          <w:bCs/>
        </w:rPr>
        <w:t>the mechanisms of neuropathic itch in patients with post-herpetic lesions (e.g.</w:t>
      </w:r>
      <w:r w:rsidR="00BD04C8">
        <w:rPr>
          <w:rFonts w:asciiTheme="minorHAnsi" w:hAnsiTheme="minorHAnsi" w:cstheme="minorHAnsi"/>
          <w:bCs/>
        </w:rPr>
        <w:t>,</w:t>
      </w:r>
      <w:r w:rsidR="00751B3A" w:rsidRPr="00B10B75">
        <w:rPr>
          <w:rFonts w:asciiTheme="minorHAnsi" w:hAnsiTheme="minorHAnsi" w:cstheme="minorHAnsi"/>
          <w:bCs/>
        </w:rPr>
        <w:t xml:space="preserve"> </w:t>
      </w:r>
      <w:r w:rsidR="00474BFA" w:rsidRPr="00B10B75">
        <w:rPr>
          <w:rFonts w:asciiTheme="minorHAnsi" w:hAnsiTheme="minorHAnsi" w:cstheme="minorHAnsi"/>
          <w:bCs/>
        </w:rPr>
        <w:t>herpes zoster</w:t>
      </w:r>
      <w:r>
        <w:rPr>
          <w:rFonts w:asciiTheme="minorHAnsi" w:hAnsiTheme="minorHAnsi" w:cstheme="minorHAnsi"/>
          <w:bCs/>
        </w:rPr>
        <w:t>,</w:t>
      </w:r>
      <w:r w:rsidR="00474BFA" w:rsidRPr="00B10B75">
        <w:rPr>
          <w:rFonts w:asciiTheme="minorHAnsi" w:hAnsiTheme="minorHAnsi" w:cstheme="minorHAnsi"/>
          <w:bCs/>
        </w:rPr>
        <w:t xml:space="preserve"> </w:t>
      </w:r>
      <w:r w:rsidR="00751B3A" w:rsidRPr="00B10B75">
        <w:rPr>
          <w:rFonts w:asciiTheme="minorHAnsi" w:hAnsiTheme="minorHAnsi" w:cstheme="minorHAnsi"/>
          <w:bCs/>
        </w:rPr>
        <w:t>shingles) and test novel therapeutic target</w:t>
      </w:r>
      <w:r>
        <w:rPr>
          <w:rFonts w:asciiTheme="minorHAnsi" w:hAnsiTheme="minorHAnsi" w:cstheme="minorHAnsi"/>
          <w:bCs/>
        </w:rPr>
        <w:t>s in mice</w:t>
      </w:r>
      <w:r w:rsidR="00751B3A" w:rsidRPr="00B10B75">
        <w:rPr>
          <w:rFonts w:asciiTheme="minorHAnsi" w:hAnsiTheme="minorHAnsi" w:cstheme="minorHAnsi"/>
          <w:bCs/>
        </w:rPr>
        <w:t xml:space="preserve"> for the</w:t>
      </w:r>
      <w:r>
        <w:rPr>
          <w:rFonts w:asciiTheme="minorHAnsi" w:hAnsiTheme="minorHAnsi" w:cstheme="minorHAnsi"/>
          <w:bCs/>
        </w:rPr>
        <w:t xml:space="preserve"> corresponding</w:t>
      </w:r>
      <w:r w:rsidR="00474BFA" w:rsidRPr="00B10B75">
        <w:rPr>
          <w:rFonts w:asciiTheme="minorHAnsi" w:hAnsiTheme="minorHAnsi" w:cstheme="minorHAnsi"/>
          <w:bCs/>
        </w:rPr>
        <w:t xml:space="preserve"> human</w:t>
      </w:r>
      <w:r w:rsidR="00751B3A" w:rsidRPr="00B10B75">
        <w:rPr>
          <w:rFonts w:asciiTheme="minorHAnsi" w:hAnsiTheme="minorHAnsi" w:cstheme="minorHAnsi"/>
          <w:bCs/>
        </w:rPr>
        <w:t xml:space="preserve"> disease</w:t>
      </w:r>
      <w:r>
        <w:rPr>
          <w:rFonts w:asciiTheme="minorHAnsi" w:hAnsiTheme="minorHAnsi" w:cstheme="minorHAnsi"/>
          <w:bCs/>
        </w:rPr>
        <w:t>s</w:t>
      </w:r>
      <w:r w:rsidR="00751B3A" w:rsidRPr="00B10B75">
        <w:rPr>
          <w:rFonts w:asciiTheme="minorHAnsi" w:hAnsiTheme="minorHAnsi" w:cstheme="minorHAnsi"/>
          <w:bCs/>
        </w:rPr>
        <w:t>.</w:t>
      </w:r>
      <w:r w:rsidR="00751B3A" w:rsidRPr="00B10B75">
        <w:rPr>
          <w:rFonts w:asciiTheme="minorHAnsi" w:hAnsiTheme="minorHAnsi"/>
          <w:bCs/>
        </w:rPr>
        <w:t xml:space="preserve"> </w:t>
      </w:r>
    </w:p>
    <w:p w14:paraId="0CD0AE67" w14:textId="77777777" w:rsidR="00BD04C8" w:rsidRDefault="00BD04C8" w:rsidP="00F762F3">
      <w:pPr>
        <w:rPr>
          <w:rFonts w:asciiTheme="minorHAnsi" w:hAnsiTheme="minorHAnsi"/>
          <w:b/>
          <w:bCs/>
        </w:rPr>
      </w:pPr>
    </w:p>
    <w:p w14:paraId="08D2593D" w14:textId="6406AE76" w:rsidR="008A1AF9" w:rsidRDefault="00575F02" w:rsidP="00EB1E7D">
      <w:pPr>
        <w:rPr>
          <w:rFonts w:asciiTheme="minorHAnsi" w:hAnsiTheme="minorHAnsi"/>
          <w:b/>
          <w:bCs/>
        </w:rPr>
      </w:pPr>
      <w:r w:rsidRPr="00B10B75">
        <w:rPr>
          <w:rFonts w:asciiTheme="minorHAnsi" w:hAnsiTheme="minorHAnsi"/>
          <w:b/>
          <w:bCs/>
        </w:rPr>
        <w:lastRenderedPageBreak/>
        <w:t>PROTOCOL</w:t>
      </w:r>
      <w:r w:rsidR="00EB1E7D">
        <w:rPr>
          <w:rFonts w:asciiTheme="minorHAnsi" w:hAnsiTheme="minorHAnsi"/>
          <w:b/>
          <w:bCs/>
        </w:rPr>
        <w:t>:</w:t>
      </w:r>
    </w:p>
    <w:p w14:paraId="6F5FC718" w14:textId="77777777" w:rsidR="00EB1E7D" w:rsidRPr="00BD04C8" w:rsidRDefault="00EB1E7D" w:rsidP="00F762F3">
      <w:pPr>
        <w:rPr>
          <w:rFonts w:asciiTheme="minorHAnsi" w:hAnsiTheme="minorHAnsi" w:cstheme="minorHAnsi"/>
          <w:bCs/>
        </w:rPr>
      </w:pPr>
    </w:p>
    <w:p w14:paraId="11A76EF9" w14:textId="1DBE0870" w:rsidR="000E780A" w:rsidRPr="00B10B75" w:rsidRDefault="008A1AF9" w:rsidP="00F762F3">
      <w:pPr>
        <w:rPr>
          <w:rFonts w:asciiTheme="minorHAnsi" w:hAnsiTheme="minorHAnsi" w:cstheme="minorHAnsi"/>
        </w:rPr>
      </w:pPr>
      <w:r w:rsidRPr="00B10B75">
        <w:rPr>
          <w:rFonts w:asciiTheme="minorHAnsi" w:hAnsiTheme="minorHAnsi" w:cstheme="minorHAnsi"/>
        </w:rPr>
        <w:t xml:space="preserve">All animal experiments were performed in accordance to a protocol (number 2083-16 and 2083-19) reviewed and approved by the Institution Animal </w:t>
      </w:r>
      <w:r w:rsidRPr="00B10B75">
        <w:rPr>
          <w:rStyle w:val="LineNumber"/>
          <w:rFonts w:cstheme="minorHAnsi"/>
        </w:rPr>
        <w:t>Care and Use Committee (IACUC) of Princeton University</w:t>
      </w:r>
      <w:r w:rsidRPr="00B10B75">
        <w:rPr>
          <w:rFonts w:asciiTheme="minorHAnsi" w:hAnsiTheme="minorHAnsi" w:cstheme="minorHAnsi"/>
        </w:rPr>
        <w:t>.</w:t>
      </w:r>
      <w:r w:rsidR="00467BF7" w:rsidRPr="00B10B75">
        <w:rPr>
          <w:rFonts w:asciiTheme="minorHAnsi" w:hAnsiTheme="minorHAnsi" w:cstheme="minorHAnsi"/>
        </w:rPr>
        <w:t xml:space="preserve"> </w:t>
      </w:r>
      <w:r w:rsidR="000E780A" w:rsidRPr="00B10B75">
        <w:rPr>
          <w:rFonts w:asciiTheme="minorHAnsi" w:hAnsiTheme="minorHAnsi" w:cstheme="minorHAnsi"/>
        </w:rPr>
        <w:t>This work was done by strictly following the biosafety level-2 (BSL-2) requirements</w:t>
      </w:r>
      <w:r w:rsidR="000101B8">
        <w:rPr>
          <w:rFonts w:asciiTheme="minorHAnsi" w:hAnsiTheme="minorHAnsi" w:cstheme="minorHAnsi"/>
        </w:rPr>
        <w:t>,</w:t>
      </w:r>
      <w:r w:rsidR="000E780A" w:rsidRPr="00B10B75">
        <w:rPr>
          <w:rFonts w:asciiTheme="minorHAnsi" w:hAnsiTheme="minorHAnsi" w:cstheme="minorHAnsi"/>
        </w:rPr>
        <w:t xml:space="preserve"> to which we have a fully equipped lab approved by the Princeton University biosafety committee. The procedures including mouse footpad abrasion, viral inoculation</w:t>
      </w:r>
      <w:r w:rsidR="000101B8">
        <w:rPr>
          <w:rFonts w:asciiTheme="minorHAnsi" w:hAnsiTheme="minorHAnsi" w:cstheme="minorHAnsi"/>
        </w:rPr>
        <w:t>,</w:t>
      </w:r>
      <w:r w:rsidR="000E780A" w:rsidRPr="00B10B75">
        <w:rPr>
          <w:rFonts w:asciiTheme="minorHAnsi" w:hAnsiTheme="minorHAnsi" w:cstheme="minorHAnsi"/>
        </w:rPr>
        <w:t xml:space="preserve"> mouse </w:t>
      </w:r>
      <w:r w:rsidR="000101B8">
        <w:rPr>
          <w:rFonts w:asciiTheme="minorHAnsi" w:hAnsiTheme="minorHAnsi" w:cstheme="minorHAnsi"/>
        </w:rPr>
        <w:t>dissectio</w:t>
      </w:r>
      <w:r w:rsidR="000E780A" w:rsidRPr="00B10B75">
        <w:rPr>
          <w:rFonts w:asciiTheme="minorHAnsi" w:hAnsiTheme="minorHAnsi" w:cstheme="minorHAnsi"/>
        </w:rPr>
        <w:t>n</w:t>
      </w:r>
      <w:r w:rsidR="000101B8">
        <w:rPr>
          <w:rFonts w:asciiTheme="minorHAnsi" w:hAnsiTheme="minorHAnsi" w:cstheme="minorHAnsi"/>
        </w:rPr>
        <w:t>,</w:t>
      </w:r>
      <w:r w:rsidR="000E780A" w:rsidRPr="00B10B75">
        <w:rPr>
          <w:rFonts w:asciiTheme="minorHAnsi" w:hAnsiTheme="minorHAnsi" w:cstheme="minorHAnsi"/>
        </w:rPr>
        <w:t xml:space="preserve"> and tissue collection were performed in </w:t>
      </w:r>
      <w:r w:rsidR="000101B8">
        <w:rPr>
          <w:rFonts w:asciiTheme="minorHAnsi" w:hAnsiTheme="minorHAnsi" w:cstheme="minorHAnsi"/>
        </w:rPr>
        <w:t>a b</w:t>
      </w:r>
      <w:r w:rsidR="000E780A" w:rsidRPr="00B10B75">
        <w:rPr>
          <w:rFonts w:asciiTheme="minorHAnsi" w:hAnsiTheme="minorHAnsi" w:cstheme="minorHAnsi"/>
        </w:rPr>
        <w:t xml:space="preserve">iological </w:t>
      </w:r>
      <w:r w:rsidR="000101B8">
        <w:rPr>
          <w:rFonts w:asciiTheme="minorHAnsi" w:hAnsiTheme="minorHAnsi" w:cstheme="minorHAnsi"/>
        </w:rPr>
        <w:t>s</w:t>
      </w:r>
      <w:r w:rsidR="000E780A" w:rsidRPr="00B10B75">
        <w:rPr>
          <w:rFonts w:asciiTheme="minorHAnsi" w:hAnsiTheme="minorHAnsi" w:cstheme="minorHAnsi"/>
        </w:rPr>
        <w:t xml:space="preserve">afety </w:t>
      </w:r>
      <w:r w:rsidR="000101B8">
        <w:rPr>
          <w:rFonts w:asciiTheme="minorHAnsi" w:hAnsiTheme="minorHAnsi" w:cstheme="minorHAnsi"/>
        </w:rPr>
        <w:t>c</w:t>
      </w:r>
      <w:r w:rsidR="000E780A" w:rsidRPr="00B10B75">
        <w:rPr>
          <w:rFonts w:asciiTheme="minorHAnsi" w:hAnsiTheme="minorHAnsi" w:cstheme="minorHAnsi"/>
        </w:rPr>
        <w:t xml:space="preserve">abinet (BSC) </w:t>
      </w:r>
      <w:r w:rsidR="000101B8">
        <w:rPr>
          <w:rFonts w:asciiTheme="minorHAnsi" w:hAnsiTheme="minorHAnsi" w:cstheme="minorHAnsi"/>
        </w:rPr>
        <w:t>in the</w:t>
      </w:r>
      <w:r w:rsidR="000E780A" w:rsidRPr="00B10B75">
        <w:rPr>
          <w:rFonts w:asciiTheme="minorHAnsi" w:hAnsiTheme="minorHAnsi" w:cstheme="minorHAnsi"/>
        </w:rPr>
        <w:t xml:space="preserve"> Princeton University biocontainment animal facility room.</w:t>
      </w:r>
      <w:r w:rsidR="000E780A" w:rsidRPr="00B10B75">
        <w:t xml:space="preserve"> </w:t>
      </w:r>
      <w:r w:rsidR="000101B8">
        <w:rPr>
          <w:rFonts w:asciiTheme="minorHAnsi" w:hAnsiTheme="minorHAnsi" w:cstheme="minorHAnsi"/>
        </w:rPr>
        <w:t>Those</w:t>
      </w:r>
      <w:r w:rsidR="000E780A" w:rsidRPr="00B10B75">
        <w:rPr>
          <w:rFonts w:asciiTheme="minorHAnsi" w:hAnsiTheme="minorHAnsi" w:cstheme="minorHAnsi"/>
        </w:rPr>
        <w:t xml:space="preserve"> performing the procedure w</w:t>
      </w:r>
      <w:r w:rsidR="00363D92" w:rsidRPr="00B10B75">
        <w:rPr>
          <w:rFonts w:asciiTheme="minorHAnsi" w:hAnsiTheme="minorHAnsi" w:cstheme="minorHAnsi"/>
        </w:rPr>
        <w:t>ore</w:t>
      </w:r>
      <w:r w:rsidR="000E780A" w:rsidRPr="00B10B75">
        <w:rPr>
          <w:rFonts w:asciiTheme="minorHAnsi" w:hAnsiTheme="minorHAnsi" w:cstheme="minorHAnsi"/>
        </w:rPr>
        <w:t xml:space="preserve"> disposable gown</w:t>
      </w:r>
      <w:r w:rsidR="000101B8">
        <w:rPr>
          <w:rFonts w:asciiTheme="minorHAnsi" w:hAnsiTheme="minorHAnsi" w:cstheme="minorHAnsi"/>
        </w:rPr>
        <w:t>s</w:t>
      </w:r>
      <w:r w:rsidR="000E780A" w:rsidRPr="00B10B75">
        <w:rPr>
          <w:rFonts w:asciiTheme="minorHAnsi" w:hAnsiTheme="minorHAnsi" w:cstheme="minorHAnsi"/>
        </w:rPr>
        <w:t>, head cover, eye protection, sterile gloves, surgical mask</w:t>
      </w:r>
      <w:r w:rsidR="000101B8">
        <w:rPr>
          <w:rFonts w:asciiTheme="minorHAnsi" w:hAnsiTheme="minorHAnsi" w:cstheme="minorHAnsi"/>
        </w:rPr>
        <w:t>s,</w:t>
      </w:r>
      <w:r w:rsidR="000E780A" w:rsidRPr="00B10B75">
        <w:rPr>
          <w:rFonts w:asciiTheme="minorHAnsi" w:hAnsiTheme="minorHAnsi" w:cstheme="minorHAnsi"/>
        </w:rPr>
        <w:t xml:space="preserve"> and shoe covers. </w:t>
      </w:r>
    </w:p>
    <w:p w14:paraId="36AEBFB4" w14:textId="1A352943" w:rsidR="008A1AF9" w:rsidRPr="00B10B75" w:rsidRDefault="008A1AF9" w:rsidP="00F762F3"/>
    <w:p w14:paraId="047CB3D4" w14:textId="135EBED1" w:rsidR="008A1AF9" w:rsidRPr="00BD04C8" w:rsidRDefault="008A1AF9" w:rsidP="00F762F3">
      <w:pPr>
        <w:pStyle w:val="ListParagraph"/>
        <w:numPr>
          <w:ilvl w:val="0"/>
          <w:numId w:val="2"/>
        </w:numPr>
        <w:rPr>
          <w:rFonts w:cs="Times New Roman"/>
          <w:b/>
          <w:bCs/>
          <w:highlight w:val="yellow"/>
        </w:rPr>
      </w:pPr>
      <w:r w:rsidRPr="00BD04C8">
        <w:rPr>
          <w:rFonts w:cs="Times New Roman"/>
          <w:b/>
          <w:bCs/>
          <w:highlight w:val="yellow"/>
        </w:rPr>
        <w:t xml:space="preserve">Mouse </w:t>
      </w:r>
      <w:r w:rsidR="00F61E91" w:rsidRPr="00BD04C8">
        <w:rPr>
          <w:rFonts w:cs="Times New Roman"/>
          <w:b/>
          <w:bCs/>
          <w:highlight w:val="yellow"/>
        </w:rPr>
        <w:t>footpad abrasion</w:t>
      </w:r>
    </w:p>
    <w:p w14:paraId="3BF1B6EA" w14:textId="77777777" w:rsidR="00135DC5" w:rsidRPr="00BD04C8" w:rsidRDefault="00135DC5" w:rsidP="00F762F3">
      <w:pPr>
        <w:pStyle w:val="ListParagraph"/>
        <w:ind w:left="0"/>
        <w:rPr>
          <w:rFonts w:cs="Times New Roman"/>
          <w:b/>
          <w:bCs/>
        </w:rPr>
      </w:pPr>
    </w:p>
    <w:p w14:paraId="1E48851F" w14:textId="75D16AF6" w:rsidR="006152E9" w:rsidRPr="00BD04C8" w:rsidRDefault="00082E34" w:rsidP="00F762F3">
      <w:pPr>
        <w:pStyle w:val="ListParagraph"/>
        <w:numPr>
          <w:ilvl w:val="1"/>
          <w:numId w:val="2"/>
        </w:numPr>
        <w:rPr>
          <w:rFonts w:cs="Times New Roman"/>
        </w:rPr>
      </w:pPr>
      <w:r w:rsidRPr="00BD04C8">
        <w:rPr>
          <w:rFonts w:cs="Times New Roman"/>
        </w:rPr>
        <w:t xml:space="preserve">Anesthetize </w:t>
      </w:r>
      <w:r w:rsidR="00F5677C" w:rsidRPr="00BD04C8">
        <w:rPr>
          <w:rFonts w:cs="Times New Roman"/>
        </w:rPr>
        <w:t>a C57BL/6 mouse (5</w:t>
      </w:r>
      <w:r w:rsidR="000101B8">
        <w:rPr>
          <w:rFonts w:cstheme="minorHAnsi"/>
        </w:rPr>
        <w:t>–</w:t>
      </w:r>
      <w:r w:rsidR="00F5677C" w:rsidRPr="00BD04C8">
        <w:rPr>
          <w:rFonts w:cs="Times New Roman"/>
        </w:rPr>
        <w:t>7 weeks old)</w:t>
      </w:r>
      <w:r w:rsidRPr="00BD04C8">
        <w:rPr>
          <w:rFonts w:cs="Times New Roman"/>
        </w:rPr>
        <w:t xml:space="preserve"> with isoflurane gas anesthetic, delivered at a dosage of 3% </w:t>
      </w:r>
      <w:r w:rsidR="000101B8">
        <w:rPr>
          <w:rFonts w:cs="Times New Roman"/>
        </w:rPr>
        <w:t>via</w:t>
      </w:r>
      <w:r w:rsidRPr="00BD04C8">
        <w:rPr>
          <w:rFonts w:cs="Times New Roman"/>
        </w:rPr>
        <w:t xml:space="preserve"> a small anesthesia</w:t>
      </w:r>
      <w:r w:rsidR="00611BCD" w:rsidRPr="00BD04C8">
        <w:rPr>
          <w:rFonts w:cs="Times New Roman"/>
        </w:rPr>
        <w:t xml:space="preserve"> </w:t>
      </w:r>
      <w:r w:rsidRPr="00BD04C8">
        <w:rPr>
          <w:rFonts w:cs="Times New Roman"/>
        </w:rPr>
        <w:t>system</w:t>
      </w:r>
      <w:r w:rsidR="006864BF" w:rsidRPr="00BD04C8">
        <w:rPr>
          <w:rFonts w:cs="Times New Roman"/>
        </w:rPr>
        <w:t xml:space="preserve"> (chamber)</w:t>
      </w:r>
      <w:r w:rsidR="00363D92" w:rsidRPr="00BD04C8">
        <w:rPr>
          <w:rFonts w:cs="Times New Roman"/>
        </w:rPr>
        <w:t>.</w:t>
      </w:r>
    </w:p>
    <w:p w14:paraId="76172E4F" w14:textId="77777777" w:rsidR="00363D92" w:rsidRPr="00BD04C8" w:rsidRDefault="00363D92" w:rsidP="00F762F3">
      <w:pPr>
        <w:pStyle w:val="ListParagraph"/>
        <w:ind w:left="0"/>
        <w:rPr>
          <w:rFonts w:cs="Times New Roman"/>
          <w:highlight w:val="yellow"/>
        </w:rPr>
      </w:pPr>
    </w:p>
    <w:p w14:paraId="4C42116C" w14:textId="19DB2911" w:rsidR="00264606" w:rsidRPr="00575F02" w:rsidRDefault="006864BF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D04C8">
        <w:rPr>
          <w:highlight w:val="yellow"/>
        </w:rPr>
        <w:t xml:space="preserve">Place the mouse </w:t>
      </w:r>
      <w:r w:rsidR="000101B8">
        <w:rPr>
          <w:highlight w:val="yellow"/>
        </w:rPr>
        <w:t>in the</w:t>
      </w:r>
      <w:r w:rsidRPr="00BD04C8">
        <w:rPr>
          <w:highlight w:val="yellow"/>
        </w:rPr>
        <w:t xml:space="preserve"> </w:t>
      </w:r>
      <w:r w:rsidRPr="00BD04C8">
        <w:rPr>
          <w:rFonts w:cs="Times New Roman"/>
          <w:highlight w:val="yellow"/>
        </w:rPr>
        <w:t>surgical plane of anesthesia</w:t>
      </w:r>
      <w:r w:rsidR="006C6D95" w:rsidRPr="00BD04C8">
        <w:rPr>
          <w:rFonts w:cs="Times New Roman"/>
          <w:highlight w:val="yellow"/>
        </w:rPr>
        <w:t xml:space="preserve"> on its back,</w:t>
      </w:r>
      <w:r w:rsidRPr="00BD04C8">
        <w:rPr>
          <w:rFonts w:cs="Times New Roman"/>
          <w:highlight w:val="yellow"/>
        </w:rPr>
        <w:t xml:space="preserve"> prior to inoculation</w:t>
      </w:r>
      <w:r w:rsidR="000101B8">
        <w:rPr>
          <w:rFonts w:cs="Times New Roman"/>
          <w:highlight w:val="yellow"/>
        </w:rPr>
        <w:t>,</w:t>
      </w:r>
      <w:r w:rsidRPr="00BD04C8">
        <w:rPr>
          <w:rFonts w:cs="Times New Roman"/>
          <w:highlight w:val="yellow"/>
        </w:rPr>
        <w:t xml:space="preserve"> in the hind footpad.</w:t>
      </w:r>
      <w:r w:rsidR="007A2DF2" w:rsidRPr="00BD04C8">
        <w:rPr>
          <w:rFonts w:cs="Times New Roman"/>
          <w:highlight w:val="yellow"/>
        </w:rPr>
        <w:t xml:space="preserve"> </w:t>
      </w:r>
      <w:r w:rsidR="006152E9" w:rsidRPr="00575F02">
        <w:rPr>
          <w:rFonts w:cs="Times New Roman"/>
        </w:rPr>
        <w:t>Attach a</w:t>
      </w:r>
      <w:r w:rsidRPr="00575F02">
        <w:rPr>
          <w:rFonts w:cs="Times New Roman"/>
        </w:rPr>
        <w:t xml:space="preserve"> nose cone with a diaphragm (a slit sufficient</w:t>
      </w:r>
      <w:r w:rsidR="000101B8">
        <w:rPr>
          <w:rFonts w:cs="Times New Roman"/>
        </w:rPr>
        <w:t>ly sized</w:t>
      </w:r>
      <w:r w:rsidRPr="00575F02">
        <w:rPr>
          <w:rFonts w:cs="Times New Roman"/>
        </w:rPr>
        <w:t xml:space="preserve"> to fit the muzzle of the animal) to </w:t>
      </w:r>
      <w:r w:rsidR="0086106C" w:rsidRPr="00575F02">
        <w:rPr>
          <w:rFonts w:cs="Times New Roman"/>
        </w:rPr>
        <w:t xml:space="preserve">the </w:t>
      </w:r>
      <w:r w:rsidR="000101B8">
        <w:rPr>
          <w:rFonts w:cs="Times New Roman"/>
        </w:rPr>
        <w:t>mouse</w:t>
      </w:r>
      <w:r w:rsidR="000101B8" w:rsidRPr="00575F02">
        <w:rPr>
          <w:rFonts w:cs="Times New Roman"/>
        </w:rPr>
        <w:t xml:space="preserve"> </w:t>
      </w:r>
      <w:r w:rsidR="007A2DF2" w:rsidRPr="00575F02">
        <w:rPr>
          <w:rFonts w:cs="Times New Roman"/>
        </w:rPr>
        <w:t>a</w:t>
      </w:r>
      <w:r w:rsidR="006152E9" w:rsidRPr="00575F02">
        <w:rPr>
          <w:rFonts w:cs="Times New Roman"/>
        </w:rPr>
        <w:t>nd</w:t>
      </w:r>
      <w:r w:rsidR="007A2DF2" w:rsidRPr="00575F02">
        <w:rPr>
          <w:rFonts w:cs="Times New Roman"/>
        </w:rPr>
        <w:t xml:space="preserve"> deliver isoflurane gas anesthetic at a constant dosage of </w:t>
      </w:r>
      <w:r w:rsidR="006C6D95" w:rsidRPr="00575F02">
        <w:rPr>
          <w:rFonts w:cs="Times New Roman"/>
        </w:rPr>
        <w:t>1.5</w:t>
      </w:r>
      <w:r w:rsidR="000101B8">
        <w:rPr>
          <w:rFonts w:cs="Times New Roman"/>
        </w:rPr>
        <w:t>%</w:t>
      </w:r>
      <w:r w:rsidR="000101B8">
        <w:rPr>
          <w:rFonts w:cstheme="minorHAnsi"/>
        </w:rPr>
        <w:t>–</w:t>
      </w:r>
      <w:r w:rsidR="007A2DF2" w:rsidRPr="00575F02">
        <w:rPr>
          <w:rFonts w:cs="Times New Roman"/>
        </w:rPr>
        <w:t>2</w:t>
      </w:r>
      <w:r w:rsidR="000101B8">
        <w:rPr>
          <w:rFonts w:cs="Times New Roman"/>
        </w:rPr>
        <w:t>.0</w:t>
      </w:r>
      <w:r w:rsidR="007A2DF2" w:rsidRPr="00575F02">
        <w:rPr>
          <w:rFonts w:cs="Times New Roman"/>
        </w:rPr>
        <w:t>%.</w:t>
      </w:r>
    </w:p>
    <w:p w14:paraId="064530B0" w14:textId="77777777" w:rsidR="009D0948" w:rsidRPr="00BD04C8" w:rsidRDefault="009D0948" w:rsidP="00F762F3">
      <w:pPr>
        <w:pStyle w:val="ListParagraph"/>
        <w:ind w:left="0"/>
        <w:rPr>
          <w:rFonts w:cs="Times New Roman"/>
          <w:highlight w:val="yellow"/>
        </w:rPr>
      </w:pPr>
    </w:p>
    <w:p w14:paraId="6EFC3DBB" w14:textId="07C32FF8" w:rsidR="006864BF" w:rsidRPr="00BD04C8" w:rsidRDefault="00264606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C</w:t>
      </w:r>
      <w:r w:rsidR="006864BF" w:rsidRPr="00BD04C8">
        <w:rPr>
          <w:rFonts w:cs="Times New Roman"/>
          <w:highlight w:val="yellow"/>
        </w:rPr>
        <w:t>losely monitor</w:t>
      </w:r>
      <w:r w:rsidRPr="00BD04C8">
        <w:rPr>
          <w:rFonts w:cs="Times New Roman"/>
          <w:highlight w:val="yellow"/>
        </w:rPr>
        <w:t xml:space="preserve"> the mouse</w:t>
      </w:r>
      <w:r w:rsidR="006864BF" w:rsidRPr="00BD04C8">
        <w:rPr>
          <w:rFonts w:cs="Times New Roman"/>
          <w:highlight w:val="yellow"/>
        </w:rPr>
        <w:t xml:space="preserve"> for</w:t>
      </w:r>
      <w:r w:rsidR="000101B8">
        <w:rPr>
          <w:rFonts w:cs="Times New Roman"/>
          <w:highlight w:val="yellow"/>
        </w:rPr>
        <w:t xml:space="preserve"> a</w:t>
      </w:r>
      <w:r w:rsidR="006864BF" w:rsidRPr="00BD04C8">
        <w:rPr>
          <w:rFonts w:cs="Times New Roman"/>
          <w:highlight w:val="yellow"/>
        </w:rPr>
        <w:t xml:space="preserve"> response to painful stimulus created by forceful pinching of the toe with forceps.</w:t>
      </w:r>
    </w:p>
    <w:p w14:paraId="7322CCCB" w14:textId="77777777" w:rsidR="009D0948" w:rsidRPr="00BD04C8" w:rsidRDefault="009D0948" w:rsidP="00F762F3">
      <w:pPr>
        <w:rPr>
          <w:highlight w:val="yellow"/>
        </w:rPr>
      </w:pPr>
    </w:p>
    <w:p w14:paraId="7F53F4F6" w14:textId="273D147D" w:rsidR="00F058F8" w:rsidRPr="00BD04C8" w:rsidRDefault="000101B8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>
        <w:rPr>
          <w:rFonts w:cs="Times New Roman"/>
          <w:highlight w:val="yellow"/>
        </w:rPr>
        <w:t>Lightly g</w:t>
      </w:r>
      <w:r w:rsidR="00135DC5" w:rsidRPr="00BD04C8">
        <w:rPr>
          <w:rFonts w:cs="Times New Roman"/>
          <w:highlight w:val="yellow"/>
        </w:rPr>
        <w:t xml:space="preserve">rasp one hind footpad with flat forceps. </w:t>
      </w:r>
    </w:p>
    <w:p w14:paraId="720573EE" w14:textId="77777777" w:rsidR="009D0948" w:rsidRPr="00BD04C8" w:rsidRDefault="009D0948" w:rsidP="00F762F3">
      <w:pPr>
        <w:pStyle w:val="ListParagraph"/>
        <w:ind w:left="0"/>
        <w:rPr>
          <w:rFonts w:cs="Times New Roman"/>
          <w:highlight w:val="yellow"/>
        </w:rPr>
      </w:pPr>
    </w:p>
    <w:p w14:paraId="39D33A52" w14:textId="60C2FEA1" w:rsidR="00135DC5" w:rsidRPr="00BD04C8" w:rsidRDefault="00135DC5" w:rsidP="00F762F3">
      <w:pPr>
        <w:pStyle w:val="ListParagraph"/>
        <w:numPr>
          <w:ilvl w:val="2"/>
          <w:numId w:val="2"/>
        </w:numPr>
        <w:rPr>
          <w:highlight w:val="yellow"/>
        </w:rPr>
      </w:pPr>
      <w:r w:rsidRPr="00BD04C8">
        <w:rPr>
          <w:highlight w:val="yellow"/>
        </w:rPr>
        <w:t>Gently abrade the glabrous skin of the hind footpad</w:t>
      </w:r>
      <w:r w:rsidR="007C22A6" w:rsidRPr="00BD04C8">
        <w:rPr>
          <w:highlight w:val="yellow"/>
        </w:rPr>
        <w:t xml:space="preserve"> approximately 20</w:t>
      </w:r>
      <w:r w:rsidR="000101B8">
        <w:rPr>
          <w:highlight w:val="yellow"/>
        </w:rPr>
        <w:t>x</w:t>
      </w:r>
      <w:r w:rsidRPr="00BD04C8">
        <w:rPr>
          <w:highlight w:val="yellow"/>
        </w:rPr>
        <w:t xml:space="preserve">, between the heel and walking pads, with an </w:t>
      </w:r>
      <w:r w:rsidR="00BD04C8">
        <w:rPr>
          <w:highlight w:val="yellow"/>
        </w:rPr>
        <w:t>e</w:t>
      </w:r>
      <w:r w:rsidRPr="00BD04C8">
        <w:rPr>
          <w:highlight w:val="yellow"/>
        </w:rPr>
        <w:t>mery board</w:t>
      </w:r>
      <w:r w:rsidR="00611BCD" w:rsidRPr="00BD04C8">
        <w:rPr>
          <w:highlight w:val="yellow"/>
        </w:rPr>
        <w:t xml:space="preserve"> (100</w:t>
      </w:r>
      <w:r w:rsidR="000101B8">
        <w:rPr>
          <w:rFonts w:cstheme="minorHAnsi"/>
        </w:rPr>
        <w:t>–</w:t>
      </w:r>
      <w:r w:rsidR="00611BCD" w:rsidRPr="00BD04C8">
        <w:rPr>
          <w:highlight w:val="yellow"/>
        </w:rPr>
        <w:t>180 grit)</w:t>
      </w:r>
      <w:r w:rsidR="00477902" w:rsidRPr="00BD04C8">
        <w:rPr>
          <w:highlight w:val="yellow"/>
        </w:rPr>
        <w:t>.</w:t>
      </w:r>
      <w:r w:rsidRPr="00BD04C8">
        <w:rPr>
          <w:highlight w:val="yellow"/>
        </w:rPr>
        <w:t xml:space="preserve"> </w:t>
      </w:r>
      <w:r w:rsidR="00477902" w:rsidRPr="00BD04C8">
        <w:rPr>
          <w:highlight w:val="yellow"/>
        </w:rPr>
        <w:t>Do not induce bleeding by abrading too frequent</w:t>
      </w:r>
      <w:r w:rsidR="007B5894" w:rsidRPr="00BD04C8">
        <w:rPr>
          <w:highlight w:val="yellow"/>
        </w:rPr>
        <w:t>ly</w:t>
      </w:r>
      <w:r w:rsidR="00477902" w:rsidRPr="00BD04C8">
        <w:rPr>
          <w:highlight w:val="yellow"/>
        </w:rPr>
        <w:t xml:space="preserve"> or applying too much pressure.</w:t>
      </w:r>
    </w:p>
    <w:p w14:paraId="34FCC06B" w14:textId="77777777" w:rsidR="009D0948" w:rsidRPr="00BD04C8" w:rsidRDefault="009D0948" w:rsidP="00F762F3">
      <w:pPr>
        <w:pStyle w:val="ListParagraph"/>
        <w:ind w:left="0"/>
        <w:rPr>
          <w:highlight w:val="yellow"/>
        </w:rPr>
      </w:pPr>
    </w:p>
    <w:p w14:paraId="636DA1D3" w14:textId="6A906B25" w:rsidR="007B5894" w:rsidRPr="00BD04C8" w:rsidRDefault="00BD04C8" w:rsidP="00F762F3">
      <w:pPr>
        <w:pStyle w:val="ListParagraph"/>
        <w:numPr>
          <w:ilvl w:val="2"/>
          <w:numId w:val="2"/>
        </w:numPr>
        <w:rPr>
          <w:rStyle w:val="LineNumber"/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Using </w:t>
      </w:r>
      <w:r w:rsidRPr="00BD04C8">
        <w:rPr>
          <w:color w:val="000000" w:themeColor="text1"/>
          <w:highlight w:val="yellow"/>
        </w:rPr>
        <w:t>fine forceps</w:t>
      </w:r>
      <w:r>
        <w:rPr>
          <w:color w:val="000000" w:themeColor="text1"/>
          <w:highlight w:val="yellow"/>
        </w:rPr>
        <w:t>,</w:t>
      </w:r>
      <w:r w:rsidRPr="00BD04C8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s</w:t>
      </w:r>
      <w:r w:rsidR="00E3010E" w:rsidRPr="00BD04C8">
        <w:rPr>
          <w:color w:val="000000" w:themeColor="text1"/>
          <w:highlight w:val="yellow"/>
        </w:rPr>
        <w:t xml:space="preserve">lowly peel off the stratum corneum detached by abrasion </w:t>
      </w:r>
      <w:r w:rsidR="00F058F8" w:rsidRPr="00BD04C8">
        <w:rPr>
          <w:color w:val="000000" w:themeColor="text1"/>
          <w:highlight w:val="yellow"/>
        </w:rPr>
        <w:t xml:space="preserve">to expose the </w:t>
      </w:r>
      <w:r w:rsidR="00477902" w:rsidRPr="00BD04C8">
        <w:rPr>
          <w:color w:val="000000" w:themeColor="text1"/>
          <w:highlight w:val="yellow"/>
        </w:rPr>
        <w:t>stratum basale.</w:t>
      </w:r>
    </w:p>
    <w:p w14:paraId="00BB0092" w14:textId="77777777" w:rsidR="007B5894" w:rsidRPr="00B10B75" w:rsidRDefault="007B5894" w:rsidP="00F762F3">
      <w:pPr>
        <w:pStyle w:val="ListParagraph"/>
        <w:ind w:left="0"/>
        <w:rPr>
          <w:rStyle w:val="LineNumber"/>
        </w:rPr>
      </w:pPr>
    </w:p>
    <w:p w14:paraId="181D966C" w14:textId="6AE65C44" w:rsidR="00F61E91" w:rsidRPr="00BD04C8" w:rsidRDefault="00F61E91" w:rsidP="00F762F3">
      <w:pPr>
        <w:pStyle w:val="ListParagraph"/>
        <w:numPr>
          <w:ilvl w:val="0"/>
          <w:numId w:val="2"/>
        </w:numPr>
        <w:rPr>
          <w:rFonts w:cs="Times New Roman"/>
          <w:b/>
          <w:bCs/>
          <w:highlight w:val="yellow"/>
        </w:rPr>
      </w:pPr>
      <w:r w:rsidRPr="00BD04C8">
        <w:rPr>
          <w:rFonts w:cs="Times New Roman"/>
          <w:b/>
          <w:bCs/>
          <w:highlight w:val="yellow"/>
        </w:rPr>
        <w:t>PRV footpad inoculation</w:t>
      </w:r>
    </w:p>
    <w:p w14:paraId="6DAF0A93" w14:textId="77777777" w:rsidR="00A0559A" w:rsidRPr="00B10B75" w:rsidRDefault="00A0559A" w:rsidP="00F762F3"/>
    <w:p w14:paraId="4E038693" w14:textId="4CCAFCF2" w:rsidR="00C92542" w:rsidRPr="00B10B75" w:rsidRDefault="00932241" w:rsidP="00F762F3">
      <w:pPr>
        <w:pStyle w:val="ListParagraph"/>
        <w:numPr>
          <w:ilvl w:val="1"/>
          <w:numId w:val="2"/>
        </w:numPr>
        <w:rPr>
          <w:rFonts w:cs="Times New Roman"/>
        </w:rPr>
      </w:pPr>
      <w:r w:rsidRPr="00B10B75">
        <w:rPr>
          <w:rFonts w:cs="Times New Roman"/>
        </w:rPr>
        <w:t>Prepare</w:t>
      </w:r>
      <w:r w:rsidR="00F61E91" w:rsidRPr="00B10B75">
        <w:rPr>
          <w:rFonts w:cs="Times New Roman"/>
        </w:rPr>
        <w:t xml:space="preserve"> the virus</w:t>
      </w:r>
      <w:r w:rsidR="001D19D0" w:rsidRPr="00B10B75">
        <w:rPr>
          <w:rFonts w:cs="Times New Roman"/>
        </w:rPr>
        <w:t xml:space="preserve"> inoculum</w:t>
      </w:r>
      <w:r w:rsidR="00F61E91" w:rsidRPr="00B10B75">
        <w:rPr>
          <w:rFonts w:cs="Times New Roman"/>
        </w:rPr>
        <w:t xml:space="preserve"> </w:t>
      </w:r>
      <w:r w:rsidR="001D19D0" w:rsidRPr="00B10B75">
        <w:rPr>
          <w:rFonts w:cs="Times New Roman"/>
        </w:rPr>
        <w:t>diluted to the desired titer</w:t>
      </w:r>
      <w:r w:rsidR="00394FE7" w:rsidRPr="00B10B75">
        <w:rPr>
          <w:rFonts w:cs="Times New Roman"/>
        </w:rPr>
        <w:t xml:space="preserve"> </w:t>
      </w:r>
      <w:r w:rsidR="00F61E91" w:rsidRPr="00B10B75">
        <w:rPr>
          <w:rFonts w:cs="Times New Roman"/>
        </w:rPr>
        <w:t>in</w:t>
      </w:r>
      <w:r w:rsidR="00F5677C" w:rsidRPr="00B10B75">
        <w:rPr>
          <w:rFonts w:cs="Times New Roman"/>
        </w:rPr>
        <w:t xml:space="preserve"> </w:t>
      </w:r>
      <w:r w:rsidR="00CA2FDD" w:rsidRPr="00B10B75">
        <w:rPr>
          <w:rFonts w:cs="Times New Roman"/>
        </w:rPr>
        <w:t xml:space="preserve">DMEM media containing 2% fetal bovine serum (FBS) and 1% penicillin/streptomycin </w:t>
      </w:r>
      <w:r w:rsidR="003B05A4" w:rsidRPr="00B10B75">
        <w:rPr>
          <w:rFonts w:eastAsia="Times New Roman" w:cs="Times New Roman"/>
        </w:rPr>
        <w:t>(</w:t>
      </w:r>
      <w:r w:rsidR="003B05A4" w:rsidRPr="00BD04C8">
        <w:rPr>
          <w:rFonts w:eastAsia="Times New Roman" w:cs="Times New Roman"/>
          <w:b/>
          <w:bCs/>
        </w:rPr>
        <w:t>Table of Materials</w:t>
      </w:r>
      <w:r w:rsidR="003B05A4" w:rsidRPr="00B10B75">
        <w:rPr>
          <w:rFonts w:eastAsia="Times New Roman" w:cs="Times New Roman"/>
        </w:rPr>
        <w:t>)</w:t>
      </w:r>
      <w:r w:rsidR="00C66676" w:rsidRPr="00B10B75">
        <w:rPr>
          <w:rFonts w:eastAsia="Times New Roman" w:cs="Times New Roman"/>
        </w:rPr>
        <w:t>.</w:t>
      </w:r>
    </w:p>
    <w:p w14:paraId="12F2D454" w14:textId="77777777" w:rsidR="009D0948" w:rsidRPr="00B10B75" w:rsidRDefault="009D0948" w:rsidP="00F762F3">
      <w:pPr>
        <w:pStyle w:val="ListParagraph"/>
        <w:ind w:left="0"/>
        <w:rPr>
          <w:rFonts w:cs="Times New Roman"/>
        </w:rPr>
      </w:pPr>
    </w:p>
    <w:p w14:paraId="69612B6F" w14:textId="77777777" w:rsidR="00BD04C8" w:rsidRPr="00BD04C8" w:rsidRDefault="00C66676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eastAsia="Times New Roman" w:cs="Times New Roman"/>
        </w:rPr>
        <w:t xml:space="preserve"> </w:t>
      </w:r>
      <w:r w:rsidR="001D19D0" w:rsidRPr="00B10B75">
        <w:rPr>
          <w:rFonts w:eastAsia="Times New Roman" w:cs="Times New Roman"/>
        </w:rPr>
        <w:t xml:space="preserve">Quantitate the number of </w:t>
      </w:r>
      <w:r w:rsidRPr="00B10B75">
        <w:rPr>
          <w:rFonts w:eastAsia="Times New Roman" w:cs="Times New Roman"/>
        </w:rPr>
        <w:t>plaque-forming unit</w:t>
      </w:r>
      <w:r w:rsidR="001D19D0" w:rsidRPr="00B10B75">
        <w:rPr>
          <w:rFonts w:eastAsia="Times New Roman" w:cs="Times New Roman"/>
        </w:rPr>
        <w:t>s</w:t>
      </w:r>
      <w:r w:rsidRPr="00B10B75">
        <w:rPr>
          <w:rFonts w:eastAsia="Times New Roman" w:cs="Times New Roman"/>
        </w:rPr>
        <w:t xml:space="preserve"> (PFU)</w:t>
      </w:r>
      <w:r w:rsidR="001D19D0" w:rsidRPr="00B10B75">
        <w:rPr>
          <w:rFonts w:eastAsia="Times New Roman" w:cs="Times New Roman"/>
        </w:rPr>
        <w:t xml:space="preserve"> in the virus stock on PK15 cells</w:t>
      </w:r>
      <w:r w:rsidRPr="00B10B75">
        <w:rPr>
          <w:rFonts w:eastAsia="Times New Roman" w:cs="Times New Roman"/>
        </w:rPr>
        <w:t xml:space="preserve"> to calculate</w:t>
      </w:r>
      <w:r w:rsidR="001D19D0" w:rsidRPr="00B10B75">
        <w:rPr>
          <w:rFonts w:eastAsia="Times New Roman" w:cs="Times New Roman"/>
        </w:rPr>
        <w:t xml:space="preserve"> and standardize the </w:t>
      </w:r>
      <w:r w:rsidRPr="00B10B75">
        <w:rPr>
          <w:rFonts w:eastAsia="Times New Roman" w:cs="Times New Roman"/>
        </w:rPr>
        <w:t xml:space="preserve">viral dose and </w:t>
      </w:r>
      <w:r w:rsidR="001D19D0" w:rsidRPr="00B10B75">
        <w:rPr>
          <w:rFonts w:eastAsia="Times New Roman" w:cs="Times New Roman"/>
        </w:rPr>
        <w:t xml:space="preserve">dilute the </w:t>
      </w:r>
      <w:r w:rsidRPr="00B10B75">
        <w:rPr>
          <w:rFonts w:eastAsia="Times New Roman" w:cs="Times New Roman"/>
        </w:rPr>
        <w:t>viral inoculum</w:t>
      </w:r>
      <w:r w:rsidR="001D19D0" w:rsidRPr="00B10B75">
        <w:rPr>
          <w:rFonts w:eastAsia="Times New Roman" w:cs="Times New Roman"/>
        </w:rPr>
        <w:t xml:space="preserve"> accordingly</w:t>
      </w:r>
      <w:r w:rsidRPr="00B10B75">
        <w:rPr>
          <w:rFonts w:eastAsia="Times New Roman" w:cs="Times New Roman"/>
        </w:rPr>
        <w:t>.</w:t>
      </w:r>
      <w:r w:rsidR="003047BC" w:rsidRPr="00B10B75">
        <w:rPr>
          <w:rFonts w:eastAsia="Times New Roman" w:cs="Times New Roman"/>
        </w:rPr>
        <w:t xml:space="preserve"> </w:t>
      </w:r>
    </w:p>
    <w:p w14:paraId="32C6A904" w14:textId="77777777" w:rsidR="00BD04C8" w:rsidRDefault="00BD04C8" w:rsidP="00F762F3">
      <w:pPr>
        <w:pStyle w:val="ListParagraph"/>
        <w:ind w:left="0"/>
        <w:rPr>
          <w:rFonts w:eastAsia="Times New Roman" w:cs="Times New Roman"/>
        </w:rPr>
      </w:pPr>
    </w:p>
    <w:p w14:paraId="543C254D" w14:textId="737B8E9C" w:rsidR="00F61E91" w:rsidRPr="00B10B75" w:rsidRDefault="003047BC" w:rsidP="00F762F3">
      <w:pPr>
        <w:pStyle w:val="ListParagraph"/>
        <w:ind w:left="0"/>
        <w:rPr>
          <w:rFonts w:cs="Times New Roman"/>
        </w:rPr>
      </w:pPr>
      <w:r w:rsidRPr="00B10B75">
        <w:rPr>
          <w:rFonts w:eastAsia="Times New Roman" w:cs="Times New Roman"/>
        </w:rPr>
        <w:lastRenderedPageBreak/>
        <w:t>NOTE:</w:t>
      </w:r>
      <w:r w:rsidR="00C66676" w:rsidRPr="00B10B75">
        <w:rPr>
          <w:rFonts w:eastAsia="Times New Roman" w:cs="Times New Roman"/>
        </w:rPr>
        <w:t xml:space="preserve"> In this study, </w:t>
      </w:r>
      <w:r w:rsidR="00C66676" w:rsidRPr="00B10B75">
        <w:rPr>
          <w:rFonts w:cs="Times New Roman"/>
        </w:rPr>
        <w:t>virulent strain of PRV (PRV-Becker)</w:t>
      </w:r>
      <w:r w:rsidR="00BD04C8">
        <w:rPr>
          <w:rFonts w:cs="Times New Roman"/>
        </w:rPr>
        <w:t xml:space="preserve"> was used</w:t>
      </w:r>
      <w:r w:rsidR="00C66676" w:rsidRPr="00B10B75">
        <w:rPr>
          <w:rFonts w:cs="Times New Roman"/>
        </w:rPr>
        <w:t xml:space="preserve"> at a dose of 8</w:t>
      </w:r>
      <w:r w:rsidR="00394FE7" w:rsidRPr="00B10B75">
        <w:rPr>
          <w:rFonts w:cs="Times New Roman"/>
        </w:rPr>
        <w:t xml:space="preserve"> x</w:t>
      </w:r>
      <w:r w:rsidR="00C66676" w:rsidRPr="00B10B75">
        <w:rPr>
          <w:rFonts w:cs="Times New Roman"/>
        </w:rPr>
        <w:t xml:space="preserve"> 10</w:t>
      </w:r>
      <w:r w:rsidR="00C66676" w:rsidRPr="00B10B75">
        <w:rPr>
          <w:rFonts w:cs="Times New Roman"/>
          <w:vertAlign w:val="superscript"/>
        </w:rPr>
        <w:t xml:space="preserve">6 </w:t>
      </w:r>
      <w:r w:rsidR="00C66676" w:rsidRPr="00B10B75">
        <w:rPr>
          <w:rFonts w:eastAsia="Times New Roman" w:cs="Times New Roman"/>
        </w:rPr>
        <w:t>PFU</w:t>
      </w:r>
      <w:r w:rsidR="008821A0" w:rsidRPr="00B10B75">
        <w:rPr>
          <w:rFonts w:eastAsia="Times New Roman" w:cs="Times New Roman"/>
        </w:rPr>
        <w:t>. This dose</w:t>
      </w:r>
      <w:r w:rsidR="00611BCD" w:rsidRPr="00B10B75">
        <w:rPr>
          <w:rFonts w:eastAsia="Times New Roman" w:cs="Times New Roman"/>
        </w:rPr>
        <w:t xml:space="preserve"> was optimized in a previous preliminary experiment to</w:t>
      </w:r>
      <w:r w:rsidR="00932241" w:rsidRPr="00B10B75">
        <w:rPr>
          <w:rFonts w:eastAsia="Times New Roman" w:cs="Times New Roman"/>
        </w:rPr>
        <w:t xml:space="preserve"> ensure that all inoculated animals</w:t>
      </w:r>
      <w:r w:rsidR="008821A0" w:rsidRPr="00B10B75">
        <w:rPr>
          <w:rFonts w:eastAsia="Times New Roman" w:cs="Times New Roman"/>
        </w:rPr>
        <w:t xml:space="preserve"> </w:t>
      </w:r>
      <w:r w:rsidR="00932241" w:rsidRPr="00B10B75">
        <w:rPr>
          <w:rFonts w:eastAsia="Times New Roman" w:cs="Times New Roman"/>
        </w:rPr>
        <w:t>show</w:t>
      </w:r>
      <w:r w:rsidR="0085790A" w:rsidRPr="00B10B75">
        <w:rPr>
          <w:rFonts w:eastAsia="Times New Roman" w:cs="Times New Roman"/>
        </w:rPr>
        <w:t>ed clinical</w:t>
      </w:r>
      <w:r w:rsidR="00932241" w:rsidRPr="00B10B75">
        <w:rPr>
          <w:rFonts w:eastAsia="Times New Roman" w:cs="Times New Roman"/>
        </w:rPr>
        <w:t xml:space="preserve"> symptoms at 82</w:t>
      </w:r>
      <w:r w:rsidR="00BD04C8">
        <w:rPr>
          <w:rFonts w:eastAsia="Times New Roman" w:cs="Times New Roman"/>
        </w:rPr>
        <w:t xml:space="preserve"> h post</w:t>
      </w:r>
      <w:r w:rsidR="000101B8">
        <w:rPr>
          <w:rFonts w:eastAsia="Times New Roman" w:cs="Times New Roman"/>
        </w:rPr>
        <w:t>-</w:t>
      </w:r>
      <w:r w:rsidR="00BD04C8">
        <w:rPr>
          <w:rFonts w:eastAsia="Times New Roman" w:cs="Times New Roman"/>
        </w:rPr>
        <w:t>inoculation (</w:t>
      </w:r>
      <w:r w:rsidR="00932241" w:rsidRPr="00B10B75">
        <w:rPr>
          <w:rFonts w:eastAsia="Times New Roman" w:cs="Times New Roman"/>
        </w:rPr>
        <w:t>hpi</w:t>
      </w:r>
      <w:r w:rsidR="00BD04C8">
        <w:rPr>
          <w:rFonts w:eastAsia="Times New Roman" w:cs="Times New Roman"/>
        </w:rPr>
        <w:t>)</w:t>
      </w:r>
      <w:r w:rsidR="00932241" w:rsidRPr="00B10B75">
        <w:rPr>
          <w:rFonts w:eastAsia="Times New Roman" w:cs="Times New Roman"/>
        </w:rPr>
        <w:t>.</w:t>
      </w:r>
    </w:p>
    <w:p w14:paraId="04D7E2DD" w14:textId="77777777" w:rsidR="009D0948" w:rsidRPr="00B10B75" w:rsidRDefault="009D0948" w:rsidP="00F762F3">
      <w:pPr>
        <w:pStyle w:val="ListParagraph"/>
        <w:ind w:left="0"/>
        <w:rPr>
          <w:rFonts w:cs="Times New Roman"/>
        </w:rPr>
      </w:pPr>
    </w:p>
    <w:p w14:paraId="3A1B62F4" w14:textId="0D2CBD78" w:rsidR="00C92542" w:rsidRPr="00BD04C8" w:rsidRDefault="00C92542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rFonts w:eastAsia="Times New Roman" w:cs="Times New Roman"/>
          <w:highlight w:val="yellow"/>
        </w:rPr>
        <w:t>Keep the virus inoculum on ice</w:t>
      </w:r>
      <w:r w:rsidR="00AC5F7A" w:rsidRPr="00BD04C8">
        <w:rPr>
          <w:rFonts w:eastAsia="Times New Roman" w:cs="Times New Roman"/>
          <w:highlight w:val="yellow"/>
        </w:rPr>
        <w:t xml:space="preserve"> and gently mix</w:t>
      </w:r>
      <w:r w:rsidRPr="00BD04C8">
        <w:rPr>
          <w:rFonts w:eastAsia="Times New Roman" w:cs="Times New Roman"/>
          <w:highlight w:val="yellow"/>
        </w:rPr>
        <w:t xml:space="preserve"> before use.</w:t>
      </w:r>
    </w:p>
    <w:p w14:paraId="086D6410" w14:textId="77777777" w:rsidR="009D0948" w:rsidRPr="00B10B75" w:rsidRDefault="009D0948" w:rsidP="00F762F3">
      <w:pPr>
        <w:rPr>
          <w:highlight w:val="cyan"/>
        </w:rPr>
      </w:pPr>
    </w:p>
    <w:p w14:paraId="63B9D963" w14:textId="2F113414" w:rsidR="00BE5FF4" w:rsidRPr="00BD04C8" w:rsidRDefault="00477902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A</w:t>
      </w:r>
      <w:r w:rsidR="00A55C9E" w:rsidRPr="00BD04C8">
        <w:rPr>
          <w:rFonts w:cs="Times New Roman"/>
          <w:highlight w:val="yellow"/>
        </w:rPr>
        <w:t xml:space="preserve">dd </w:t>
      </w:r>
      <w:r w:rsidR="00F61E91" w:rsidRPr="00BD04C8">
        <w:rPr>
          <w:rFonts w:cs="Times New Roman"/>
          <w:highlight w:val="yellow"/>
        </w:rPr>
        <w:t xml:space="preserve">a </w:t>
      </w:r>
      <w:r w:rsidR="006C6D95" w:rsidRPr="00BD04C8">
        <w:rPr>
          <w:rFonts w:cs="Times New Roman"/>
          <w:highlight w:val="yellow"/>
        </w:rPr>
        <w:t>20</w:t>
      </w:r>
      <w:r w:rsidR="000101B8">
        <w:rPr>
          <w:rFonts w:cs="Times New Roman"/>
          <w:highlight w:val="yellow"/>
        </w:rPr>
        <w:t xml:space="preserve"> </w:t>
      </w:r>
      <w:r w:rsidR="006C6D95" w:rsidRPr="00BD04C8">
        <w:rPr>
          <w:rFonts w:cs="Times New Roman"/>
          <w:highlight w:val="yellow"/>
        </w:rPr>
        <w:t>μ</w:t>
      </w:r>
      <w:r w:rsidR="00BD04C8">
        <w:rPr>
          <w:rFonts w:cs="Times New Roman"/>
          <w:highlight w:val="yellow"/>
        </w:rPr>
        <w:t xml:space="preserve">L </w:t>
      </w:r>
      <w:r w:rsidR="00F61E91" w:rsidRPr="00BD04C8">
        <w:rPr>
          <w:rFonts w:cs="Times New Roman"/>
          <w:highlight w:val="yellow"/>
        </w:rPr>
        <w:t>droplet</w:t>
      </w:r>
      <w:r w:rsidR="006C6D95" w:rsidRPr="00BD04C8">
        <w:rPr>
          <w:rFonts w:cs="Times New Roman"/>
          <w:highlight w:val="yellow"/>
        </w:rPr>
        <w:t xml:space="preserve"> of vir</w:t>
      </w:r>
      <w:r w:rsidR="00F61E91" w:rsidRPr="00BD04C8">
        <w:rPr>
          <w:rFonts w:cs="Times New Roman"/>
          <w:highlight w:val="yellow"/>
        </w:rPr>
        <w:t>us</w:t>
      </w:r>
      <w:r w:rsidR="006C6D95" w:rsidRPr="00BD04C8">
        <w:rPr>
          <w:rFonts w:cs="Times New Roman"/>
          <w:highlight w:val="yellow"/>
        </w:rPr>
        <w:t xml:space="preserve"> inoculum</w:t>
      </w:r>
      <w:r w:rsidR="00324074" w:rsidRPr="00BD04C8">
        <w:rPr>
          <w:rFonts w:cs="Times New Roman"/>
          <w:highlight w:val="yellow"/>
        </w:rPr>
        <w:t xml:space="preserve"> (</w:t>
      </w:r>
      <w:r w:rsidR="00394FE7" w:rsidRPr="00BD04C8">
        <w:rPr>
          <w:rFonts w:cs="Times New Roman"/>
          <w:highlight w:val="yellow"/>
        </w:rPr>
        <w:t>8 x 10</w:t>
      </w:r>
      <w:r w:rsidR="00394FE7" w:rsidRPr="00BD04C8">
        <w:rPr>
          <w:rFonts w:cs="Times New Roman"/>
          <w:highlight w:val="yellow"/>
          <w:vertAlign w:val="superscript"/>
        </w:rPr>
        <w:t xml:space="preserve">6 </w:t>
      </w:r>
      <w:r w:rsidR="00464442" w:rsidRPr="00BD04C8">
        <w:rPr>
          <w:rFonts w:cs="Times New Roman"/>
          <w:highlight w:val="yellow"/>
        </w:rPr>
        <w:t xml:space="preserve">PFU) </w:t>
      </w:r>
      <w:r w:rsidR="006C6D95" w:rsidRPr="00BD04C8">
        <w:rPr>
          <w:rFonts w:cs="Times New Roman"/>
          <w:highlight w:val="yellow"/>
        </w:rPr>
        <w:t>onto the abraded footpad (topical administration).</w:t>
      </w:r>
      <w:r w:rsidR="00BE5FF4" w:rsidRPr="00BD04C8">
        <w:rPr>
          <w:rFonts w:cs="Times New Roman"/>
          <w:highlight w:val="yellow"/>
        </w:rPr>
        <w:t xml:space="preserve"> </w:t>
      </w:r>
      <w:r w:rsidR="00BE5FF4" w:rsidRPr="00BD04C8">
        <w:rPr>
          <w:rFonts w:eastAsia="Times New Roman" w:cs="Times New Roman"/>
          <w:highlight w:val="yellow"/>
        </w:rPr>
        <w:t>Carry out mock</w:t>
      </w:r>
      <w:r w:rsidR="000101B8">
        <w:rPr>
          <w:rFonts w:eastAsia="Times New Roman" w:cs="Times New Roman"/>
          <w:highlight w:val="yellow"/>
        </w:rPr>
        <w:t xml:space="preserve"> </w:t>
      </w:r>
      <w:r w:rsidR="00BE5FF4" w:rsidRPr="00BD04C8">
        <w:rPr>
          <w:rFonts w:eastAsia="Times New Roman" w:cs="Times New Roman"/>
          <w:highlight w:val="yellow"/>
        </w:rPr>
        <w:t>inoculations (medium only) in parallel.</w:t>
      </w:r>
    </w:p>
    <w:p w14:paraId="098F80CA" w14:textId="77777777" w:rsidR="009D0948" w:rsidRPr="00BD04C8" w:rsidRDefault="009D0948" w:rsidP="00F762F3">
      <w:pPr>
        <w:pStyle w:val="ListParagraph"/>
        <w:ind w:left="0"/>
        <w:rPr>
          <w:rFonts w:cs="Times New Roman"/>
          <w:highlight w:val="yellow"/>
        </w:rPr>
      </w:pPr>
    </w:p>
    <w:p w14:paraId="5F1F0CBE" w14:textId="4207A9B3" w:rsidR="006C6D95" w:rsidRPr="00BD04C8" w:rsidRDefault="006C6D95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 xml:space="preserve"> Gently rub 10</w:t>
      </w:r>
      <w:r w:rsidR="000101B8">
        <w:rPr>
          <w:rFonts w:cs="Times New Roman"/>
          <w:highlight w:val="yellow"/>
        </w:rPr>
        <w:t>x</w:t>
      </w:r>
      <w:r w:rsidRPr="00BD04C8">
        <w:rPr>
          <w:rFonts w:cs="Times New Roman"/>
          <w:highlight w:val="yellow"/>
        </w:rPr>
        <w:t xml:space="preserve"> with the shaft of a needle to facilitate adsorption of the virus.</w:t>
      </w:r>
      <w:r w:rsidR="00AC5F7A" w:rsidRPr="00BD04C8">
        <w:rPr>
          <w:rFonts w:cs="Times New Roman"/>
          <w:highlight w:val="yellow"/>
        </w:rPr>
        <w:t xml:space="preserve"> </w:t>
      </w:r>
      <w:r w:rsidR="00A55C9E" w:rsidRPr="00BD04C8">
        <w:rPr>
          <w:rFonts w:cs="Times New Roman"/>
          <w:highlight w:val="yellow"/>
        </w:rPr>
        <w:t>Avoid</w:t>
      </w:r>
      <w:r w:rsidR="006E017D" w:rsidRPr="00BD04C8">
        <w:rPr>
          <w:rFonts w:cs="Times New Roman"/>
          <w:highlight w:val="yellow"/>
        </w:rPr>
        <w:t xml:space="preserve"> scratching with the </w:t>
      </w:r>
      <w:r w:rsidR="00394FE7" w:rsidRPr="00BD04C8">
        <w:rPr>
          <w:rFonts w:cs="Times New Roman"/>
          <w:highlight w:val="yellow"/>
        </w:rPr>
        <w:t>needle point</w:t>
      </w:r>
      <w:r w:rsidR="006E017D" w:rsidRPr="00BD04C8">
        <w:rPr>
          <w:rFonts w:cs="Times New Roman"/>
          <w:highlight w:val="yellow"/>
        </w:rPr>
        <w:t xml:space="preserve">. </w:t>
      </w:r>
      <w:r w:rsidR="00AC5F7A" w:rsidRPr="00BD04C8">
        <w:rPr>
          <w:rFonts w:cs="Times New Roman"/>
          <w:highlight w:val="yellow"/>
        </w:rPr>
        <w:t>Repeat this step every 10 min.</w:t>
      </w:r>
    </w:p>
    <w:p w14:paraId="42820C82" w14:textId="77777777" w:rsidR="009D0948" w:rsidRPr="00BD04C8" w:rsidRDefault="009D0948" w:rsidP="00F762F3">
      <w:pPr>
        <w:rPr>
          <w:highlight w:val="yellow"/>
        </w:rPr>
      </w:pPr>
    </w:p>
    <w:p w14:paraId="0ADF3CED" w14:textId="02AA301F" w:rsidR="00786A25" w:rsidRPr="00BD04C8" w:rsidRDefault="00BE5FF4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Keep the mouse</w:t>
      </w:r>
      <w:r w:rsidRPr="00BD04C8">
        <w:rPr>
          <w:rFonts w:eastAsia="Times New Roman" w:cs="Times New Roman"/>
          <w:highlight w:val="yellow"/>
        </w:rPr>
        <w:t xml:space="preserve"> under anesthesia for 30 min until the abraded footpad </w:t>
      </w:r>
      <w:r w:rsidR="00C978E8" w:rsidRPr="00BD04C8">
        <w:rPr>
          <w:rFonts w:eastAsia="Times New Roman" w:cs="Times New Roman"/>
          <w:highlight w:val="yellow"/>
        </w:rPr>
        <w:t>is dry.</w:t>
      </w:r>
      <w:r w:rsidRPr="00BD04C8">
        <w:rPr>
          <w:rFonts w:eastAsia="Times New Roman" w:cs="Times New Roman"/>
          <w:highlight w:val="yellow"/>
        </w:rPr>
        <w:t xml:space="preserve"> </w:t>
      </w:r>
    </w:p>
    <w:p w14:paraId="5604C211" w14:textId="77777777" w:rsidR="009D0948" w:rsidRPr="00BD04C8" w:rsidRDefault="009D0948" w:rsidP="00F762F3">
      <w:pPr>
        <w:rPr>
          <w:highlight w:val="yellow"/>
        </w:rPr>
      </w:pPr>
    </w:p>
    <w:p w14:paraId="11F3D2DD" w14:textId="3B0607FA" w:rsidR="00BE5FF4" w:rsidRPr="00BD04C8" w:rsidRDefault="00A55C9E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eastAsia="Times New Roman" w:cs="Times New Roman"/>
          <w:highlight w:val="yellow"/>
        </w:rPr>
        <w:t xml:space="preserve">After stopping anesthesia, monitor </w:t>
      </w:r>
      <w:r w:rsidR="00786A25" w:rsidRPr="00BD04C8">
        <w:rPr>
          <w:rFonts w:eastAsia="Times New Roman" w:cs="Times New Roman"/>
          <w:highlight w:val="yellow"/>
        </w:rPr>
        <w:t xml:space="preserve">the mouse until </w:t>
      </w:r>
      <w:r w:rsidR="00C61C9D" w:rsidRPr="00BD04C8">
        <w:rPr>
          <w:rFonts w:eastAsia="Times New Roman" w:cs="Times New Roman"/>
          <w:highlight w:val="yellow"/>
        </w:rPr>
        <w:t xml:space="preserve">it </w:t>
      </w:r>
      <w:r w:rsidR="00BD04C8" w:rsidRPr="00BD04C8">
        <w:rPr>
          <w:rFonts w:eastAsia="Times New Roman" w:cs="Times New Roman"/>
          <w:highlight w:val="yellow"/>
        </w:rPr>
        <w:t>can</w:t>
      </w:r>
      <w:r w:rsidR="00786A25" w:rsidRPr="00BD04C8">
        <w:rPr>
          <w:rFonts w:eastAsia="Times New Roman" w:cs="Times New Roman"/>
          <w:highlight w:val="yellow"/>
        </w:rPr>
        <w:t xml:space="preserve"> maintain sternal recumbency and place </w:t>
      </w:r>
      <w:r w:rsidR="000101B8">
        <w:rPr>
          <w:rFonts w:eastAsia="Times New Roman" w:cs="Times New Roman"/>
          <w:highlight w:val="yellow"/>
        </w:rPr>
        <w:t>it</w:t>
      </w:r>
      <w:r w:rsidR="00786A25" w:rsidRPr="00BD04C8">
        <w:rPr>
          <w:rFonts w:eastAsia="Times New Roman" w:cs="Times New Roman"/>
          <w:highlight w:val="yellow"/>
        </w:rPr>
        <w:t xml:space="preserve"> in an individual cage for</w:t>
      </w:r>
      <w:r w:rsidR="00C978E8" w:rsidRPr="00BD04C8">
        <w:rPr>
          <w:rFonts w:eastAsia="Times New Roman" w:cs="Times New Roman"/>
          <w:highlight w:val="yellow"/>
        </w:rPr>
        <w:t xml:space="preserve"> clinical follow-up and sampling.</w:t>
      </w:r>
    </w:p>
    <w:p w14:paraId="3002C4DD" w14:textId="77777777" w:rsidR="00264606" w:rsidRPr="00B10B75" w:rsidRDefault="00264606" w:rsidP="00F762F3">
      <w:pPr>
        <w:rPr>
          <w:b/>
          <w:bCs/>
        </w:rPr>
      </w:pPr>
    </w:p>
    <w:p w14:paraId="65BF428B" w14:textId="56E2E6CE" w:rsidR="00434D0B" w:rsidRPr="00B10B75" w:rsidRDefault="00784563" w:rsidP="00F762F3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 w:rsidRPr="00B10B75">
        <w:rPr>
          <w:rFonts w:cs="Times New Roman"/>
          <w:b/>
          <w:bCs/>
        </w:rPr>
        <w:t>Mouse dissection and t</w:t>
      </w:r>
      <w:r w:rsidR="00D46F6B" w:rsidRPr="00B10B75">
        <w:rPr>
          <w:rFonts w:cs="Times New Roman"/>
          <w:b/>
          <w:bCs/>
        </w:rPr>
        <w:t xml:space="preserve">issue collection </w:t>
      </w:r>
    </w:p>
    <w:p w14:paraId="3226696D" w14:textId="77777777" w:rsidR="00784563" w:rsidRPr="00B10B75" w:rsidRDefault="00784563" w:rsidP="00F762F3">
      <w:pPr>
        <w:pStyle w:val="ListParagraph"/>
        <w:ind w:left="0"/>
        <w:rPr>
          <w:rFonts w:cs="Times New Roman"/>
          <w:b/>
          <w:bCs/>
        </w:rPr>
      </w:pPr>
    </w:p>
    <w:p w14:paraId="60869BF8" w14:textId="77777777" w:rsidR="00BD04C8" w:rsidRDefault="001D19D0" w:rsidP="00F762F3">
      <w:pPr>
        <w:pStyle w:val="ListParagraph"/>
        <w:numPr>
          <w:ilvl w:val="1"/>
          <w:numId w:val="2"/>
        </w:numPr>
        <w:rPr>
          <w:rFonts w:cs="Times New Roman"/>
          <w:b/>
          <w:bCs/>
        </w:rPr>
      </w:pPr>
      <w:r w:rsidRPr="00B10B75">
        <w:rPr>
          <w:rFonts w:cs="Times New Roman"/>
        </w:rPr>
        <w:t>At appropriate times after infection, e</w:t>
      </w:r>
      <w:r w:rsidR="00434D0B" w:rsidRPr="00B10B75">
        <w:rPr>
          <w:rFonts w:cs="Times New Roman"/>
        </w:rPr>
        <w:t xml:space="preserve">uthanize </w:t>
      </w:r>
      <w:r w:rsidR="007B5894" w:rsidRPr="00B10B75">
        <w:rPr>
          <w:rFonts w:cs="Times New Roman"/>
        </w:rPr>
        <w:t>the mouse</w:t>
      </w:r>
      <w:r w:rsidR="00434D0B" w:rsidRPr="00B10B75">
        <w:rPr>
          <w:rFonts w:cs="Times New Roman"/>
        </w:rPr>
        <w:t xml:space="preserve"> by </w:t>
      </w:r>
      <w:r w:rsidRPr="00B10B75">
        <w:rPr>
          <w:rFonts w:cs="Times New Roman"/>
        </w:rPr>
        <w:t xml:space="preserve">the </w:t>
      </w:r>
      <w:r w:rsidR="00434D0B" w:rsidRPr="00B10B75">
        <w:rPr>
          <w:rFonts w:cs="Times New Roman"/>
        </w:rPr>
        <w:t>asphyxiation method (CO</w:t>
      </w:r>
      <w:r w:rsidR="00434D0B" w:rsidRPr="00B10B75">
        <w:rPr>
          <w:rFonts w:cs="Times New Roman"/>
          <w:vertAlign w:val="subscript"/>
        </w:rPr>
        <w:t>2</w:t>
      </w:r>
      <w:r w:rsidR="00434D0B" w:rsidRPr="00B10B75">
        <w:rPr>
          <w:rFonts w:cs="Times New Roman"/>
        </w:rPr>
        <w:t>)</w:t>
      </w:r>
      <w:r w:rsidRPr="00B10B75">
        <w:rPr>
          <w:rFonts w:cs="Times New Roman"/>
          <w:b/>
          <w:bCs/>
        </w:rPr>
        <w:t xml:space="preserve">. </w:t>
      </w:r>
    </w:p>
    <w:p w14:paraId="38CF1473" w14:textId="77777777" w:rsidR="00BD04C8" w:rsidRDefault="00BD04C8" w:rsidP="00F762F3">
      <w:pPr>
        <w:pStyle w:val="ListParagraph"/>
        <w:ind w:left="0"/>
        <w:rPr>
          <w:rFonts w:cs="Times New Roman"/>
          <w:b/>
          <w:bCs/>
        </w:rPr>
      </w:pPr>
    </w:p>
    <w:p w14:paraId="27DD52D9" w14:textId="02C96A5F" w:rsidR="009658B0" w:rsidRPr="00B10B75" w:rsidRDefault="00C414AE" w:rsidP="00F762F3">
      <w:pPr>
        <w:pStyle w:val="ListParagraph"/>
        <w:ind w:left="0"/>
        <w:rPr>
          <w:rFonts w:cs="Times New Roman"/>
          <w:b/>
          <w:bCs/>
        </w:rPr>
      </w:pPr>
      <w:r w:rsidRPr="00B10B75">
        <w:rPr>
          <w:rFonts w:eastAsia="Times New Roman" w:cs="Times New Roman"/>
        </w:rPr>
        <w:t>NOTE: In this study, t</w:t>
      </w:r>
      <w:r w:rsidR="00FE2077" w:rsidRPr="00B10B75">
        <w:rPr>
          <w:rFonts w:eastAsia="Times New Roman" w:cs="Times New Roman"/>
        </w:rPr>
        <w:t>he humane endpoint</w:t>
      </w:r>
      <w:r w:rsidR="001D19D0" w:rsidRPr="00B10B75">
        <w:rPr>
          <w:rFonts w:eastAsia="Times New Roman" w:cs="Times New Roman"/>
        </w:rPr>
        <w:t xml:space="preserve"> (when animals begin to exhibit terminal symptoms)</w:t>
      </w:r>
      <w:r w:rsidR="00FE2077" w:rsidRPr="00B10B75">
        <w:rPr>
          <w:rFonts w:eastAsia="Times New Roman" w:cs="Times New Roman"/>
        </w:rPr>
        <w:t xml:space="preserve"> for PRV-Becker infected mice is 82</w:t>
      </w:r>
      <w:r w:rsidR="00BD04C8">
        <w:rPr>
          <w:rFonts w:eastAsia="Times New Roman" w:cs="Times New Roman"/>
        </w:rPr>
        <w:t xml:space="preserve"> </w:t>
      </w:r>
      <w:r w:rsidR="00FE2077" w:rsidRPr="00B10B75">
        <w:rPr>
          <w:rFonts w:eastAsia="Times New Roman" w:cs="Times New Roman"/>
        </w:rPr>
        <w:t xml:space="preserve">hpi. </w:t>
      </w:r>
      <w:r w:rsidR="00DD159D" w:rsidRPr="00B10B75">
        <w:rPr>
          <w:rFonts w:eastAsia="Times New Roman" w:cs="Times New Roman"/>
        </w:rPr>
        <w:t xml:space="preserve"> </w:t>
      </w:r>
      <w:r w:rsidR="00467BF7" w:rsidRPr="00B10B75">
        <w:rPr>
          <w:rFonts w:eastAsia="Times New Roman" w:cs="Times New Roman"/>
        </w:rPr>
        <w:t>Euthanize c</w:t>
      </w:r>
      <w:r w:rsidR="00DD159D" w:rsidRPr="00B10B75">
        <w:rPr>
          <w:rFonts w:eastAsia="Times New Roman" w:cs="Times New Roman"/>
        </w:rPr>
        <w:t>ontrol animals in parallel.</w:t>
      </w:r>
    </w:p>
    <w:p w14:paraId="53C1A074" w14:textId="77777777" w:rsidR="009D0948" w:rsidRPr="00B10B75" w:rsidRDefault="009D0948" w:rsidP="00F762F3">
      <w:pPr>
        <w:pStyle w:val="ListParagraph"/>
        <w:ind w:left="0"/>
        <w:rPr>
          <w:rFonts w:cs="Times New Roman"/>
          <w:b/>
          <w:bCs/>
        </w:rPr>
      </w:pPr>
    </w:p>
    <w:p w14:paraId="3EFDA6BF" w14:textId="716CD463" w:rsidR="009658B0" w:rsidRPr="00B10B75" w:rsidRDefault="00C414AE" w:rsidP="00F762F3">
      <w:pPr>
        <w:pStyle w:val="ListParagraph"/>
        <w:numPr>
          <w:ilvl w:val="1"/>
          <w:numId w:val="2"/>
        </w:numPr>
        <w:rPr>
          <w:rFonts w:cs="Times New Roman"/>
          <w:b/>
          <w:bCs/>
        </w:rPr>
      </w:pPr>
      <w:r w:rsidRPr="00B10B75">
        <w:rPr>
          <w:rFonts w:cs="Times New Roman"/>
        </w:rPr>
        <w:t xml:space="preserve">Place the mouse ventral side </w:t>
      </w:r>
      <w:r w:rsidR="002C307E">
        <w:rPr>
          <w:rFonts w:cs="Times New Roman"/>
        </w:rPr>
        <w:t xml:space="preserve">facing </w:t>
      </w:r>
      <w:r w:rsidRPr="00B10B75">
        <w:rPr>
          <w:rFonts w:cs="Times New Roman"/>
        </w:rPr>
        <w:t>up</w:t>
      </w:r>
      <w:r w:rsidR="00784563" w:rsidRPr="00B10B75">
        <w:rPr>
          <w:rFonts w:cs="Times New Roman"/>
        </w:rPr>
        <w:t xml:space="preserve"> on a surgical </w:t>
      </w:r>
      <w:r w:rsidR="002C307E">
        <w:rPr>
          <w:rFonts w:cs="Times New Roman"/>
        </w:rPr>
        <w:t>mat</w:t>
      </w:r>
      <w:r w:rsidR="00784563" w:rsidRPr="00B10B75">
        <w:rPr>
          <w:rFonts w:cs="Times New Roman"/>
        </w:rPr>
        <w:t xml:space="preserve"> using needles/pins. </w:t>
      </w:r>
      <w:r w:rsidR="002C307E">
        <w:rPr>
          <w:rFonts w:eastAsia="Times New Roman" w:cs="Times New Roman"/>
          <w:lang w:eastAsia="en-GB"/>
        </w:rPr>
        <w:t>Secure</w:t>
      </w:r>
      <w:r w:rsidR="009658B0" w:rsidRPr="00B10B75">
        <w:rPr>
          <w:rFonts w:eastAsia="Times New Roman" w:cs="Times New Roman"/>
          <w:lang w:eastAsia="en-GB"/>
        </w:rPr>
        <w:t xml:space="preserve"> the limbs of the mouse</w:t>
      </w:r>
      <w:r w:rsidR="002C307E">
        <w:rPr>
          <w:rFonts w:eastAsia="Times New Roman" w:cs="Times New Roman"/>
          <w:lang w:eastAsia="en-GB"/>
        </w:rPr>
        <w:t xml:space="preserve"> with pins </w:t>
      </w:r>
      <w:r w:rsidR="009658B0" w:rsidRPr="00B10B75">
        <w:rPr>
          <w:rFonts w:eastAsia="Times New Roman" w:cs="Times New Roman"/>
          <w:lang w:eastAsia="en-GB"/>
        </w:rPr>
        <w:t>to a surgical foam board</w:t>
      </w:r>
      <w:r w:rsidR="002C307E">
        <w:rPr>
          <w:rFonts w:eastAsia="Times New Roman" w:cs="Times New Roman"/>
          <w:lang w:eastAsia="en-GB"/>
        </w:rPr>
        <w:t xml:space="preserve">. Wet </w:t>
      </w:r>
      <w:r w:rsidR="009658B0" w:rsidRPr="00B10B75">
        <w:rPr>
          <w:rFonts w:eastAsia="Times New Roman" w:cs="Times New Roman"/>
          <w:lang w:eastAsia="en-GB"/>
        </w:rPr>
        <w:t xml:space="preserve">the ventral side of the mouse with 70% ethanol </w:t>
      </w:r>
      <w:r w:rsidR="009658B0" w:rsidRPr="00B10B75">
        <w:rPr>
          <w:rFonts w:cs="Times New Roman"/>
        </w:rPr>
        <w:t xml:space="preserve">to </w:t>
      </w:r>
      <w:r w:rsidR="00A55C9E" w:rsidRPr="00B10B75">
        <w:rPr>
          <w:rFonts w:cs="Times New Roman"/>
        </w:rPr>
        <w:t xml:space="preserve">minimize </w:t>
      </w:r>
      <w:r w:rsidR="009658B0" w:rsidRPr="00B10B75">
        <w:rPr>
          <w:rFonts w:cs="Times New Roman"/>
        </w:rPr>
        <w:t>fur contamination</w:t>
      </w:r>
      <w:r w:rsidRPr="00B10B75">
        <w:rPr>
          <w:rFonts w:cs="Times New Roman"/>
        </w:rPr>
        <w:t>.</w:t>
      </w:r>
    </w:p>
    <w:p w14:paraId="76C896A9" w14:textId="77777777" w:rsidR="009D0948" w:rsidRPr="00B10B75" w:rsidRDefault="009D0948" w:rsidP="00F762F3">
      <w:pPr>
        <w:rPr>
          <w:b/>
          <w:bCs/>
        </w:rPr>
      </w:pPr>
    </w:p>
    <w:p w14:paraId="3A3A1531" w14:textId="431311CD" w:rsidR="00DA30CA" w:rsidRPr="00B10B75" w:rsidRDefault="009658B0" w:rsidP="00F762F3">
      <w:pPr>
        <w:pStyle w:val="ListParagraph"/>
        <w:numPr>
          <w:ilvl w:val="1"/>
          <w:numId w:val="2"/>
        </w:numPr>
        <w:rPr>
          <w:rFonts w:cs="Times New Roman"/>
          <w:b/>
          <w:bCs/>
        </w:rPr>
      </w:pPr>
      <w:r w:rsidRPr="00B10B75">
        <w:rPr>
          <w:rFonts w:eastAsia="Times New Roman" w:cs="Times New Roman"/>
          <w:lang w:eastAsia="en-GB"/>
        </w:rPr>
        <w:t>Pinch the external layer of fur and skin using forceps and make a small</w:t>
      </w:r>
      <w:r w:rsidR="00DA30CA" w:rsidRPr="00B10B75">
        <w:rPr>
          <w:rFonts w:eastAsia="Times New Roman" w:cs="Times New Roman"/>
          <w:lang w:eastAsia="en-GB"/>
        </w:rPr>
        <w:t xml:space="preserve"> initial</w:t>
      </w:r>
      <w:r w:rsidRPr="00B10B75">
        <w:rPr>
          <w:rFonts w:eastAsia="Times New Roman" w:cs="Times New Roman"/>
          <w:lang w:eastAsia="en-GB"/>
        </w:rPr>
        <w:t xml:space="preserve"> incision using fine scissors near the urethral opening.</w:t>
      </w:r>
      <w:r w:rsidR="00DA30CA" w:rsidRPr="00B10B75">
        <w:rPr>
          <w:rFonts w:eastAsia="Times New Roman" w:cs="Times New Roman"/>
          <w:lang w:eastAsia="en-GB"/>
        </w:rPr>
        <w:t xml:space="preserve"> </w:t>
      </w:r>
    </w:p>
    <w:p w14:paraId="4D9ECF45" w14:textId="77777777" w:rsidR="009D0948" w:rsidRPr="00B10B75" w:rsidRDefault="009D0948" w:rsidP="00F762F3">
      <w:pPr>
        <w:rPr>
          <w:b/>
          <w:bCs/>
        </w:rPr>
      </w:pPr>
    </w:p>
    <w:p w14:paraId="4DB43CD6" w14:textId="7E415DEA" w:rsidR="009658B0" w:rsidRPr="00B10B75" w:rsidRDefault="00DA30CA" w:rsidP="00F762F3">
      <w:pPr>
        <w:pStyle w:val="ListParagraph"/>
        <w:numPr>
          <w:ilvl w:val="2"/>
          <w:numId w:val="2"/>
        </w:numPr>
        <w:rPr>
          <w:rFonts w:cs="Times New Roman"/>
          <w:b/>
          <w:bCs/>
        </w:rPr>
      </w:pPr>
      <w:r w:rsidRPr="00B10B75">
        <w:rPr>
          <w:rFonts w:eastAsia="Times New Roman" w:cs="Times New Roman"/>
          <w:lang w:eastAsia="en-GB"/>
        </w:rPr>
        <w:t>From this opening, continue the incision on the mid ventral side up to the chin.</w:t>
      </w:r>
    </w:p>
    <w:p w14:paraId="2CBCCA54" w14:textId="77777777" w:rsidR="009D0948" w:rsidRPr="00B10B75" w:rsidRDefault="009D0948" w:rsidP="00F762F3">
      <w:pPr>
        <w:rPr>
          <w:b/>
          <w:bCs/>
        </w:rPr>
      </w:pPr>
    </w:p>
    <w:p w14:paraId="53D01CF1" w14:textId="3FEE85CF" w:rsidR="009658B0" w:rsidRPr="00B10B75" w:rsidRDefault="00DA30CA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="Times New Roman"/>
        </w:rPr>
        <w:t>Extend two lateral incisions towards the extremities of the forelimbs and hind limbs.</w:t>
      </w:r>
    </w:p>
    <w:p w14:paraId="3C902972" w14:textId="77777777" w:rsidR="009D0948" w:rsidRPr="00B10B75" w:rsidRDefault="009D0948" w:rsidP="00F762F3"/>
    <w:p w14:paraId="741F9FB5" w14:textId="663B138A" w:rsidR="00DA30CA" w:rsidRPr="00B10B75" w:rsidRDefault="00DA30CA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="Times New Roman"/>
        </w:rPr>
        <w:t xml:space="preserve">Separate the skin from the underlying muscular layer and pin down </w:t>
      </w:r>
      <w:r w:rsidR="00A55C9E" w:rsidRPr="00B10B75">
        <w:rPr>
          <w:rFonts w:cs="Times New Roman"/>
        </w:rPr>
        <w:t xml:space="preserve">to </w:t>
      </w:r>
      <w:r w:rsidRPr="00B10B75">
        <w:rPr>
          <w:rFonts w:cs="Times New Roman"/>
        </w:rPr>
        <w:t>the side.</w:t>
      </w:r>
    </w:p>
    <w:p w14:paraId="03697BDD" w14:textId="77777777" w:rsidR="009D0948" w:rsidRPr="00B10B75" w:rsidRDefault="009D0948" w:rsidP="00F762F3"/>
    <w:p w14:paraId="5295A7E4" w14:textId="771CE09C" w:rsidR="00DA30CA" w:rsidRPr="00B10B75" w:rsidRDefault="00DA30CA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="Times New Roman"/>
        </w:rPr>
        <w:t xml:space="preserve">Open the abdominal cavity and incise up to the base of the thorax. Complete the opening of the abdominal cavity by making </w:t>
      </w:r>
      <w:r w:rsidR="000101B8">
        <w:rPr>
          <w:rFonts w:cs="Times New Roman"/>
        </w:rPr>
        <w:t>two</w:t>
      </w:r>
      <w:r w:rsidRPr="00B10B75">
        <w:rPr>
          <w:rFonts w:cs="Times New Roman"/>
        </w:rPr>
        <w:t xml:space="preserve"> transversal incisions.</w:t>
      </w:r>
    </w:p>
    <w:p w14:paraId="5BAB0B09" w14:textId="77777777" w:rsidR="009D0948" w:rsidRPr="00B10B75" w:rsidRDefault="009D0948" w:rsidP="00F762F3"/>
    <w:p w14:paraId="1CDD6E7D" w14:textId="77777777" w:rsidR="00BD04C8" w:rsidRDefault="00C17E33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="Times New Roman"/>
        </w:rPr>
        <w:t xml:space="preserve">Open the thoracic cavity by cutting the diaphragm and ribs </w:t>
      </w:r>
      <w:r w:rsidR="00A55C9E" w:rsidRPr="00B10B75">
        <w:rPr>
          <w:rFonts w:cs="Times New Roman"/>
        </w:rPr>
        <w:t xml:space="preserve">on </w:t>
      </w:r>
      <w:r w:rsidRPr="00B10B75">
        <w:rPr>
          <w:rFonts w:cs="Times New Roman"/>
        </w:rPr>
        <w:t xml:space="preserve">both </w:t>
      </w:r>
      <w:r w:rsidR="00A55C9E" w:rsidRPr="00B10B75">
        <w:rPr>
          <w:rFonts w:cs="Times New Roman"/>
        </w:rPr>
        <w:t>lateral</w:t>
      </w:r>
      <w:r w:rsidRPr="00B10B75">
        <w:rPr>
          <w:rFonts w:cs="Times New Roman"/>
        </w:rPr>
        <w:t xml:space="preserve"> sides</w:t>
      </w:r>
      <w:r w:rsidR="00A55C9E" w:rsidRPr="00B10B75">
        <w:rPr>
          <w:rFonts w:cs="Times New Roman"/>
        </w:rPr>
        <w:t xml:space="preserve">. </w:t>
      </w:r>
    </w:p>
    <w:p w14:paraId="29E6C209" w14:textId="77777777" w:rsidR="00BD04C8" w:rsidRPr="00BD04C8" w:rsidRDefault="00BD04C8">
      <w:pPr>
        <w:pStyle w:val="ListParagraph"/>
        <w:rPr>
          <w:rFonts w:cs="Times New Roman"/>
        </w:rPr>
      </w:pPr>
    </w:p>
    <w:p w14:paraId="25FC7698" w14:textId="514D0A2D" w:rsidR="00DA30CA" w:rsidRPr="00B10B75" w:rsidRDefault="00476F75" w:rsidP="00F762F3">
      <w:pPr>
        <w:pStyle w:val="ListParagraph"/>
        <w:ind w:left="0"/>
        <w:rPr>
          <w:rFonts w:cs="Times New Roman"/>
        </w:rPr>
      </w:pPr>
      <w:r w:rsidRPr="00B10B75">
        <w:rPr>
          <w:rFonts w:cs="Times New Roman"/>
        </w:rPr>
        <w:t xml:space="preserve">NOTE: </w:t>
      </w:r>
      <w:r w:rsidR="00BD04C8">
        <w:rPr>
          <w:rFonts w:cs="Times New Roman"/>
        </w:rPr>
        <w:t>C</w:t>
      </w:r>
      <w:r w:rsidR="00A55C9E" w:rsidRPr="00B10B75">
        <w:rPr>
          <w:rFonts w:cs="Times New Roman"/>
        </w:rPr>
        <w:t>utting the sides of the ribcage</w:t>
      </w:r>
      <w:r w:rsidR="00C17E33" w:rsidRPr="00B10B75">
        <w:rPr>
          <w:rFonts w:cs="Times New Roman"/>
        </w:rPr>
        <w:t xml:space="preserve"> </w:t>
      </w:r>
      <w:r w:rsidR="000101B8">
        <w:rPr>
          <w:rFonts w:cs="Times New Roman"/>
        </w:rPr>
        <w:t>prevent</w:t>
      </w:r>
      <w:r w:rsidR="000101B8" w:rsidRPr="00B10B75">
        <w:rPr>
          <w:rFonts w:cs="Times New Roman"/>
        </w:rPr>
        <w:t xml:space="preserve">s </w:t>
      </w:r>
      <w:r w:rsidR="002E64E6" w:rsidRPr="00B10B75">
        <w:rPr>
          <w:rFonts w:cs="Times New Roman"/>
        </w:rPr>
        <w:t xml:space="preserve">the risk </w:t>
      </w:r>
      <w:r w:rsidR="000101B8">
        <w:rPr>
          <w:rFonts w:cs="Times New Roman"/>
        </w:rPr>
        <w:t>of</w:t>
      </w:r>
      <w:r w:rsidR="00A55C9E" w:rsidRPr="00B10B75">
        <w:rPr>
          <w:rFonts w:cs="Times New Roman"/>
        </w:rPr>
        <w:t xml:space="preserve"> cutting </w:t>
      </w:r>
      <w:r w:rsidR="00C17E33" w:rsidRPr="00B10B75">
        <w:rPr>
          <w:rFonts w:cs="Times New Roman"/>
        </w:rPr>
        <w:t xml:space="preserve">the heart. </w:t>
      </w:r>
    </w:p>
    <w:p w14:paraId="383EB790" w14:textId="77777777" w:rsidR="009D0948" w:rsidRPr="00B10B75" w:rsidRDefault="009D0948" w:rsidP="00F762F3"/>
    <w:p w14:paraId="48D101F2" w14:textId="707E7268" w:rsidR="00784563" w:rsidRPr="00BD04C8" w:rsidRDefault="00C414AE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 xml:space="preserve">Collect </w:t>
      </w:r>
      <w:r w:rsidR="00C17E33" w:rsidRPr="00BD04C8">
        <w:rPr>
          <w:rFonts w:cs="Times New Roman"/>
          <w:highlight w:val="yellow"/>
        </w:rPr>
        <w:t>exposed organs</w:t>
      </w:r>
      <w:r w:rsidRPr="00BD04C8">
        <w:rPr>
          <w:rFonts w:cs="Times New Roman"/>
          <w:highlight w:val="yellow"/>
        </w:rPr>
        <w:t xml:space="preserve">, including </w:t>
      </w:r>
      <w:r w:rsidRPr="00BD04C8">
        <w:rPr>
          <w:rFonts w:eastAsia="Times New Roman" w:cs="Times New Roman"/>
          <w:highlight w:val="yellow"/>
        </w:rPr>
        <w:t>heart, lungs, spleen, pancreas, liver, kidneys</w:t>
      </w:r>
      <w:r w:rsidR="000101B8">
        <w:rPr>
          <w:rFonts w:eastAsia="Times New Roman" w:cs="Times New Roman"/>
          <w:highlight w:val="yellow"/>
        </w:rPr>
        <w:t>,</w:t>
      </w:r>
      <w:r w:rsidRPr="00BD04C8">
        <w:rPr>
          <w:rFonts w:eastAsia="Times New Roman" w:cs="Times New Roman"/>
          <w:highlight w:val="yellow"/>
        </w:rPr>
        <w:t xml:space="preserve"> and bladder in 1.5 m</w:t>
      </w:r>
      <w:r w:rsidR="00BD04C8">
        <w:rPr>
          <w:rFonts w:eastAsia="Times New Roman" w:cs="Times New Roman"/>
          <w:highlight w:val="yellow"/>
        </w:rPr>
        <w:t>L</w:t>
      </w:r>
      <w:r w:rsidRPr="00BD04C8">
        <w:rPr>
          <w:rFonts w:eastAsia="Times New Roman" w:cs="Times New Roman"/>
          <w:highlight w:val="yellow"/>
        </w:rPr>
        <w:t xml:space="preserve"> </w:t>
      </w:r>
      <w:r w:rsidR="002544F3" w:rsidRPr="00BD04C8">
        <w:rPr>
          <w:rFonts w:eastAsia="Times New Roman" w:cs="Times New Roman"/>
          <w:highlight w:val="yellow"/>
        </w:rPr>
        <w:t>micro</w:t>
      </w:r>
      <w:r w:rsidRPr="00BD04C8">
        <w:rPr>
          <w:rFonts w:eastAsia="Times New Roman" w:cs="Times New Roman"/>
          <w:highlight w:val="yellow"/>
        </w:rPr>
        <w:t>tubes</w:t>
      </w:r>
      <w:r w:rsidR="00C17E33" w:rsidRPr="00BD04C8">
        <w:rPr>
          <w:rFonts w:eastAsia="Times New Roman" w:cs="Times New Roman"/>
          <w:highlight w:val="yellow"/>
        </w:rPr>
        <w:t xml:space="preserve">. Keep </w:t>
      </w:r>
      <w:r w:rsidR="00575F02">
        <w:rPr>
          <w:rFonts w:eastAsia="Times New Roman" w:cs="Times New Roman"/>
          <w:highlight w:val="yellow"/>
        </w:rPr>
        <w:t xml:space="preserve">the </w:t>
      </w:r>
      <w:r w:rsidR="00C17E33" w:rsidRPr="00BD04C8">
        <w:rPr>
          <w:rFonts w:eastAsia="Times New Roman" w:cs="Times New Roman"/>
          <w:highlight w:val="yellow"/>
        </w:rPr>
        <w:t>tubes</w:t>
      </w:r>
      <w:r w:rsidR="00784563" w:rsidRPr="00BD04C8">
        <w:rPr>
          <w:rFonts w:eastAsia="Times New Roman" w:cs="Times New Roman"/>
          <w:highlight w:val="yellow"/>
        </w:rPr>
        <w:t xml:space="preserve"> on ice</w:t>
      </w:r>
      <w:r w:rsidRPr="00BD04C8">
        <w:rPr>
          <w:rFonts w:eastAsia="Times New Roman" w:cs="Times New Roman"/>
          <w:highlight w:val="yellow"/>
        </w:rPr>
        <w:t>.</w:t>
      </w:r>
      <w:r w:rsidR="00D40567" w:rsidRPr="00BD04C8">
        <w:rPr>
          <w:rFonts w:eastAsia="Times New Roman" w:cs="Times New Roman"/>
          <w:highlight w:val="yellow"/>
        </w:rPr>
        <w:t xml:space="preserve"> </w:t>
      </w:r>
    </w:p>
    <w:p w14:paraId="7DE4AE2A" w14:textId="77777777" w:rsidR="009D0948" w:rsidRPr="00BD04C8" w:rsidRDefault="009D0948" w:rsidP="00F762F3">
      <w:pPr>
        <w:rPr>
          <w:highlight w:val="yellow"/>
        </w:rPr>
      </w:pPr>
    </w:p>
    <w:p w14:paraId="35D0FD45" w14:textId="528D8052" w:rsidR="00C17E33" w:rsidRPr="00BD04C8" w:rsidRDefault="00C17E33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rFonts w:eastAsia="Times New Roman" w:cs="Times New Roman"/>
          <w:highlight w:val="yellow"/>
        </w:rPr>
        <w:t xml:space="preserve">Cut the abraded footpad between the heel and walking pads and place the piece of tissue in a tube as described in </w:t>
      </w:r>
      <w:r w:rsidR="000101B8">
        <w:rPr>
          <w:rFonts w:eastAsia="Times New Roman" w:cs="Times New Roman"/>
          <w:highlight w:val="yellow"/>
        </w:rPr>
        <w:t xml:space="preserve">step </w:t>
      </w:r>
      <w:r w:rsidRPr="00BD04C8">
        <w:rPr>
          <w:rFonts w:eastAsia="Times New Roman" w:cs="Times New Roman"/>
          <w:highlight w:val="yellow"/>
        </w:rPr>
        <w:t>3.3.6.</w:t>
      </w:r>
    </w:p>
    <w:p w14:paraId="19F20C9A" w14:textId="77777777" w:rsidR="009D0948" w:rsidRPr="00B10B75" w:rsidRDefault="009D0948" w:rsidP="00F762F3"/>
    <w:p w14:paraId="4599B396" w14:textId="5025EBB1" w:rsidR="00784563" w:rsidRPr="00BD04C8" w:rsidRDefault="00784563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 xml:space="preserve">Place the mouse dorsal side up and </w:t>
      </w:r>
      <w:r w:rsidR="00165AA9" w:rsidRPr="00BD04C8">
        <w:rPr>
          <w:rFonts w:cs="Times New Roman"/>
          <w:highlight w:val="yellow"/>
        </w:rPr>
        <w:t xml:space="preserve">wet the fur </w:t>
      </w:r>
      <w:r w:rsidRPr="00BD04C8">
        <w:rPr>
          <w:rFonts w:cs="Times New Roman"/>
          <w:highlight w:val="yellow"/>
        </w:rPr>
        <w:t xml:space="preserve">with 70% ethanol. </w:t>
      </w:r>
      <w:r w:rsidR="009658B0" w:rsidRPr="00BD04C8">
        <w:rPr>
          <w:rFonts w:cs="Times New Roman"/>
          <w:highlight w:val="yellow"/>
        </w:rPr>
        <w:t xml:space="preserve">Cut down the skin layer </w:t>
      </w:r>
      <w:r w:rsidR="00165AA9" w:rsidRPr="00BD04C8">
        <w:rPr>
          <w:rFonts w:cs="Times New Roman"/>
          <w:highlight w:val="yellow"/>
        </w:rPr>
        <w:t xml:space="preserve">to </w:t>
      </w:r>
      <w:r w:rsidR="009658B0" w:rsidRPr="00BD04C8">
        <w:rPr>
          <w:rFonts w:cs="Times New Roman"/>
          <w:highlight w:val="yellow"/>
        </w:rPr>
        <w:t>expose the vertebral column.</w:t>
      </w:r>
    </w:p>
    <w:p w14:paraId="59CFCFFF" w14:textId="77777777" w:rsidR="009D0948" w:rsidRPr="00BD04C8" w:rsidRDefault="009D0948" w:rsidP="00F762F3">
      <w:pPr>
        <w:pStyle w:val="ListParagraph"/>
        <w:ind w:left="0"/>
        <w:rPr>
          <w:rFonts w:cs="Times New Roman"/>
          <w:highlight w:val="yellow"/>
        </w:rPr>
      </w:pPr>
    </w:p>
    <w:p w14:paraId="2788938F" w14:textId="49975925" w:rsidR="00165AA9" w:rsidRPr="00BD04C8" w:rsidRDefault="00165AA9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 xml:space="preserve">Make a small incision in the region of the pelvis. </w:t>
      </w:r>
      <w:r w:rsidR="00D40567" w:rsidRPr="00BD04C8">
        <w:rPr>
          <w:rFonts w:cs="Times New Roman"/>
          <w:highlight w:val="yellow"/>
        </w:rPr>
        <w:t>Strip the skin</w:t>
      </w:r>
      <w:r w:rsidRPr="00BD04C8">
        <w:rPr>
          <w:rFonts w:cs="Times New Roman"/>
          <w:highlight w:val="yellow"/>
        </w:rPr>
        <w:t xml:space="preserve"> from the hind limbs to</w:t>
      </w:r>
      <w:r w:rsidR="00D40567" w:rsidRPr="00BD04C8">
        <w:rPr>
          <w:rFonts w:cs="Times New Roman"/>
          <w:highlight w:val="yellow"/>
        </w:rPr>
        <w:t>wards</w:t>
      </w:r>
      <w:r w:rsidRPr="00BD04C8">
        <w:rPr>
          <w:rFonts w:cs="Times New Roman"/>
          <w:highlight w:val="yellow"/>
        </w:rPr>
        <w:t xml:space="preserve"> the head.</w:t>
      </w:r>
    </w:p>
    <w:p w14:paraId="4E43C8AB" w14:textId="77777777" w:rsidR="009D0948" w:rsidRPr="00BD04C8" w:rsidRDefault="009D0948" w:rsidP="00F762F3">
      <w:pPr>
        <w:pStyle w:val="ListParagraph"/>
        <w:ind w:left="0"/>
        <w:rPr>
          <w:rFonts w:cs="Times New Roman"/>
          <w:highlight w:val="yellow"/>
        </w:rPr>
      </w:pPr>
    </w:p>
    <w:p w14:paraId="285DF4A1" w14:textId="1A6409E0" w:rsidR="00165AA9" w:rsidRPr="00BD04C8" w:rsidRDefault="00165AA9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Remove the legs and arms by cutting</w:t>
      </w:r>
      <w:r w:rsidR="000150C0" w:rsidRPr="00BD04C8">
        <w:rPr>
          <w:rFonts w:cs="Times New Roman"/>
          <w:highlight w:val="yellow"/>
        </w:rPr>
        <w:t xml:space="preserve"> with scissors parallel with and close to the spinal column on both sides.</w:t>
      </w:r>
    </w:p>
    <w:p w14:paraId="0ADB8E0D" w14:textId="77777777" w:rsidR="009D0948" w:rsidRPr="00BD04C8" w:rsidRDefault="009D0948" w:rsidP="00F762F3">
      <w:pPr>
        <w:rPr>
          <w:highlight w:val="yellow"/>
        </w:rPr>
      </w:pPr>
    </w:p>
    <w:p w14:paraId="02415F2F" w14:textId="138C51A4" w:rsidR="000150C0" w:rsidRPr="00BD04C8" w:rsidRDefault="000150C0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Cut the</w:t>
      </w:r>
      <w:r w:rsidR="00637693" w:rsidRPr="00BD04C8">
        <w:rPr>
          <w:rFonts w:cs="Times New Roman"/>
          <w:highlight w:val="yellow"/>
        </w:rPr>
        <w:t xml:space="preserve"> </w:t>
      </w:r>
      <w:r w:rsidRPr="00BD04C8">
        <w:rPr>
          <w:rFonts w:cs="Times New Roman"/>
          <w:highlight w:val="yellow"/>
        </w:rPr>
        <w:t>head</w:t>
      </w:r>
      <w:r w:rsidR="002E64E6" w:rsidRPr="00BD04C8">
        <w:rPr>
          <w:rFonts w:cs="Times New Roman"/>
          <w:highlight w:val="yellow"/>
        </w:rPr>
        <w:t xml:space="preserve"> off</w:t>
      </w:r>
      <w:r w:rsidRPr="00BD04C8">
        <w:rPr>
          <w:rFonts w:cs="Times New Roman"/>
          <w:highlight w:val="yellow"/>
        </w:rPr>
        <w:t xml:space="preserve"> at the base of the skull (C1</w:t>
      </w:r>
      <w:r w:rsidR="000101B8">
        <w:rPr>
          <w:rFonts w:cstheme="minorHAnsi"/>
        </w:rPr>
        <w:t>–C</w:t>
      </w:r>
      <w:r w:rsidRPr="00BD04C8">
        <w:rPr>
          <w:rFonts w:cs="Times New Roman"/>
          <w:highlight w:val="yellow"/>
        </w:rPr>
        <w:t>2 level)</w:t>
      </w:r>
      <w:r w:rsidR="00637693" w:rsidRPr="00BD04C8">
        <w:rPr>
          <w:rFonts w:cs="Times New Roman"/>
          <w:highlight w:val="yellow"/>
        </w:rPr>
        <w:t>.</w:t>
      </w:r>
    </w:p>
    <w:p w14:paraId="4D6D132A" w14:textId="77777777" w:rsidR="009D0948" w:rsidRPr="00BD04C8" w:rsidRDefault="009D0948" w:rsidP="00F762F3">
      <w:pPr>
        <w:rPr>
          <w:highlight w:val="yellow"/>
        </w:rPr>
      </w:pPr>
    </w:p>
    <w:p w14:paraId="301861BB" w14:textId="61EAD938" w:rsidR="002E64E6" w:rsidRPr="00BD04C8" w:rsidRDefault="002E64E6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Cut open the skull with scissors from the foramen magnum to the frontal bone.</w:t>
      </w:r>
    </w:p>
    <w:p w14:paraId="099C31C2" w14:textId="77777777" w:rsidR="009D0948" w:rsidRPr="00BD04C8" w:rsidRDefault="009D0948" w:rsidP="00F762F3">
      <w:pPr>
        <w:rPr>
          <w:highlight w:val="yellow"/>
        </w:rPr>
      </w:pPr>
    </w:p>
    <w:p w14:paraId="17B26F62" w14:textId="685F5E8F" w:rsidR="002E64E6" w:rsidRPr="00BD04C8" w:rsidRDefault="002E64E6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highlight w:val="yellow"/>
        </w:rPr>
        <w:t>Pull open the skull in lateral directions using forceps.</w:t>
      </w:r>
    </w:p>
    <w:p w14:paraId="2DBB950D" w14:textId="77777777" w:rsidR="009D0948" w:rsidRPr="00BD04C8" w:rsidRDefault="009D0948" w:rsidP="00F762F3">
      <w:pPr>
        <w:rPr>
          <w:highlight w:val="yellow"/>
        </w:rPr>
      </w:pPr>
    </w:p>
    <w:p w14:paraId="1AC7B4DE" w14:textId="76E14AAE" w:rsidR="00637693" w:rsidRPr="00BD04C8" w:rsidRDefault="00637693" w:rsidP="00F762F3">
      <w:pPr>
        <w:pStyle w:val="ListParagraph"/>
        <w:numPr>
          <w:ilvl w:val="2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 xml:space="preserve">Gently scoop out the brain using forceps and proceed as described in </w:t>
      </w:r>
      <w:r w:rsidR="000101B8">
        <w:rPr>
          <w:rFonts w:cs="Times New Roman"/>
          <w:highlight w:val="yellow"/>
        </w:rPr>
        <w:t xml:space="preserve">step </w:t>
      </w:r>
      <w:r w:rsidRPr="00BD04C8">
        <w:rPr>
          <w:rFonts w:cs="Times New Roman"/>
          <w:highlight w:val="yellow"/>
        </w:rPr>
        <w:t>3.3.6.</w:t>
      </w:r>
    </w:p>
    <w:p w14:paraId="3DB09035" w14:textId="77777777" w:rsidR="009D0948" w:rsidRPr="00BD04C8" w:rsidRDefault="009D0948" w:rsidP="00F762F3">
      <w:pPr>
        <w:rPr>
          <w:highlight w:val="yellow"/>
        </w:rPr>
      </w:pPr>
    </w:p>
    <w:p w14:paraId="3576D066" w14:textId="0924CCA2" w:rsidR="000150C0" w:rsidRPr="00BD04C8" w:rsidRDefault="000150C0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Clean the spinal column by cutting muscle, fat and soft tissues using curved scissors.</w:t>
      </w:r>
      <w:r w:rsidR="00637693" w:rsidRPr="00BD04C8">
        <w:rPr>
          <w:rFonts w:cs="Times New Roman"/>
          <w:highlight w:val="yellow"/>
        </w:rPr>
        <w:t xml:space="preserve"> Cut the tail.</w:t>
      </w:r>
      <w:r w:rsidRPr="00BD04C8">
        <w:rPr>
          <w:rFonts w:cs="Times New Roman"/>
          <w:highlight w:val="yellow"/>
        </w:rPr>
        <w:t xml:space="preserve"> Place the intact spinal column in a 15</w:t>
      </w:r>
      <w:r w:rsidR="00637693" w:rsidRPr="00BD04C8">
        <w:rPr>
          <w:rFonts w:cs="Times New Roman"/>
          <w:highlight w:val="yellow"/>
        </w:rPr>
        <w:t xml:space="preserve"> </w:t>
      </w:r>
      <w:r w:rsidRPr="00BD04C8">
        <w:rPr>
          <w:rFonts w:cs="Times New Roman"/>
          <w:highlight w:val="yellow"/>
        </w:rPr>
        <w:t>m</w:t>
      </w:r>
      <w:r w:rsidR="00BD04C8">
        <w:rPr>
          <w:rFonts w:cs="Times New Roman"/>
          <w:highlight w:val="yellow"/>
        </w:rPr>
        <w:t>L</w:t>
      </w:r>
      <w:r w:rsidRPr="00BD04C8">
        <w:rPr>
          <w:rFonts w:cs="Times New Roman"/>
          <w:highlight w:val="yellow"/>
        </w:rPr>
        <w:t xml:space="preserve"> tube containing</w:t>
      </w:r>
      <w:r w:rsidR="00494F56" w:rsidRPr="00BD04C8">
        <w:rPr>
          <w:rFonts w:cs="Times New Roman"/>
          <w:highlight w:val="yellow"/>
        </w:rPr>
        <w:t xml:space="preserve"> sterile</w:t>
      </w:r>
      <w:r w:rsidRPr="00BD04C8">
        <w:rPr>
          <w:rFonts w:cs="Times New Roman"/>
          <w:highlight w:val="yellow"/>
        </w:rPr>
        <w:t xml:space="preserve"> ice-cold</w:t>
      </w:r>
      <w:r w:rsidR="002544F3" w:rsidRPr="00BD04C8">
        <w:rPr>
          <w:rFonts w:cs="Times New Roman"/>
          <w:highlight w:val="yellow"/>
        </w:rPr>
        <w:t xml:space="preserve"> </w:t>
      </w:r>
      <w:r w:rsidR="00714E5A" w:rsidRPr="00BD04C8">
        <w:rPr>
          <w:rFonts w:cs="Times New Roman"/>
          <w:highlight w:val="yellow"/>
        </w:rPr>
        <w:t>phosphate</w:t>
      </w:r>
      <w:r w:rsidR="000101B8">
        <w:rPr>
          <w:rFonts w:cs="Times New Roman"/>
          <w:highlight w:val="yellow"/>
        </w:rPr>
        <w:t>-</w:t>
      </w:r>
      <w:r w:rsidR="00714E5A" w:rsidRPr="00BD04C8">
        <w:rPr>
          <w:rFonts w:cs="Times New Roman"/>
          <w:highlight w:val="yellow"/>
        </w:rPr>
        <w:t>buffer</w:t>
      </w:r>
      <w:r w:rsidR="000101B8">
        <w:rPr>
          <w:rFonts w:cs="Times New Roman"/>
          <w:highlight w:val="yellow"/>
        </w:rPr>
        <w:t>ed</w:t>
      </w:r>
      <w:r w:rsidR="00714E5A" w:rsidRPr="00BD04C8">
        <w:rPr>
          <w:rFonts w:cs="Times New Roman"/>
          <w:highlight w:val="yellow"/>
        </w:rPr>
        <w:t xml:space="preserve"> saline </w:t>
      </w:r>
      <w:r w:rsidR="00F5677C" w:rsidRPr="00BD04C8">
        <w:rPr>
          <w:rFonts w:cs="Times New Roman"/>
          <w:highlight w:val="yellow"/>
        </w:rPr>
        <w:t>(</w:t>
      </w:r>
      <w:r w:rsidRPr="00BD04C8">
        <w:rPr>
          <w:rFonts w:cs="Times New Roman"/>
          <w:highlight w:val="yellow"/>
        </w:rPr>
        <w:t>PBS</w:t>
      </w:r>
      <w:r w:rsidR="00714E5A" w:rsidRPr="00BD04C8">
        <w:rPr>
          <w:rFonts w:cs="Times New Roman"/>
          <w:highlight w:val="yellow"/>
        </w:rPr>
        <w:t>)</w:t>
      </w:r>
      <w:r w:rsidRPr="00BD04C8">
        <w:rPr>
          <w:rFonts w:cs="Times New Roman"/>
          <w:highlight w:val="yellow"/>
        </w:rPr>
        <w:t>. Keep tubes on ice until further dissection of the spinal cord and DR</w:t>
      </w:r>
      <w:r w:rsidR="00C61C9D" w:rsidRPr="00BD04C8">
        <w:rPr>
          <w:rFonts w:cs="Times New Roman"/>
          <w:highlight w:val="yellow"/>
        </w:rPr>
        <w:t>G</w:t>
      </w:r>
      <w:r w:rsidRPr="00BD04C8">
        <w:rPr>
          <w:rFonts w:cs="Times New Roman"/>
          <w:highlight w:val="yellow"/>
        </w:rPr>
        <w:t>.</w:t>
      </w:r>
    </w:p>
    <w:p w14:paraId="3267551C" w14:textId="10470035" w:rsidR="00106E4A" w:rsidRPr="00BD04C8" w:rsidRDefault="00106E4A" w:rsidP="00F762F3">
      <w:pPr>
        <w:rPr>
          <w:highlight w:val="yellow"/>
        </w:rPr>
      </w:pPr>
    </w:p>
    <w:p w14:paraId="0EDFB0CC" w14:textId="47FC5863" w:rsidR="00106E4A" w:rsidRPr="00BD04C8" w:rsidRDefault="00106E4A" w:rsidP="00F762F3">
      <w:pPr>
        <w:pStyle w:val="ListParagraph"/>
        <w:numPr>
          <w:ilvl w:val="0"/>
          <w:numId w:val="2"/>
        </w:numPr>
        <w:rPr>
          <w:rFonts w:cs="Times New Roman"/>
          <w:b/>
          <w:bCs/>
          <w:highlight w:val="yellow"/>
        </w:rPr>
      </w:pPr>
      <w:r w:rsidRPr="00BD04C8">
        <w:rPr>
          <w:rFonts w:cs="Times New Roman"/>
          <w:b/>
          <w:bCs/>
          <w:highlight w:val="yellow"/>
        </w:rPr>
        <w:t>Spinal</w:t>
      </w:r>
      <w:r w:rsidR="008428BD" w:rsidRPr="00BD04C8">
        <w:rPr>
          <w:rFonts w:cs="Times New Roman"/>
          <w:b/>
          <w:bCs/>
          <w:highlight w:val="yellow"/>
        </w:rPr>
        <w:t xml:space="preserve"> cord</w:t>
      </w:r>
      <w:r w:rsidRPr="00BD04C8">
        <w:rPr>
          <w:rFonts w:cs="Times New Roman"/>
          <w:b/>
          <w:bCs/>
          <w:highlight w:val="yellow"/>
        </w:rPr>
        <w:t xml:space="preserve"> and DRG extraction</w:t>
      </w:r>
    </w:p>
    <w:p w14:paraId="36D7B13F" w14:textId="77777777" w:rsidR="00A0559A" w:rsidRPr="00B10B75" w:rsidRDefault="00A0559A" w:rsidP="00F762F3">
      <w:pPr>
        <w:pStyle w:val="ListParagraph"/>
        <w:ind w:left="0"/>
        <w:rPr>
          <w:rFonts w:cs="Times New Roman"/>
          <w:b/>
          <w:bCs/>
          <w:highlight w:val="cyan"/>
        </w:rPr>
      </w:pPr>
    </w:p>
    <w:p w14:paraId="1A187AD5" w14:textId="7D88BFEE" w:rsidR="00DF1781" w:rsidRPr="00B10B75" w:rsidRDefault="008428BD" w:rsidP="00F762F3">
      <w:pPr>
        <w:rPr>
          <w:rFonts w:asciiTheme="minorHAnsi" w:hAnsiTheme="minorHAnsi"/>
          <w:color w:val="000000" w:themeColor="text1"/>
        </w:rPr>
      </w:pPr>
      <w:r w:rsidRPr="00B10B75">
        <w:rPr>
          <w:rFonts w:asciiTheme="minorHAnsi" w:hAnsiTheme="minorHAnsi"/>
        </w:rPr>
        <w:t xml:space="preserve">NOTE: </w:t>
      </w:r>
      <w:r w:rsidR="00DF1781" w:rsidRPr="00B10B75">
        <w:rPr>
          <w:rFonts w:asciiTheme="minorHAnsi" w:hAnsiTheme="minorHAnsi"/>
        </w:rPr>
        <w:t>Extract</w:t>
      </w:r>
      <w:r w:rsidR="008F22B7" w:rsidRPr="00B10B75">
        <w:rPr>
          <w:rFonts w:asciiTheme="minorHAnsi" w:hAnsiTheme="minorHAnsi"/>
        </w:rPr>
        <w:t xml:space="preserve"> s</w:t>
      </w:r>
      <w:r w:rsidRPr="00B10B75">
        <w:rPr>
          <w:rFonts w:asciiTheme="minorHAnsi" w:hAnsiTheme="minorHAnsi"/>
        </w:rPr>
        <w:t xml:space="preserve">pinal cord and DRG </w:t>
      </w:r>
      <w:r w:rsidR="008F22B7" w:rsidRPr="00B10B75">
        <w:rPr>
          <w:rFonts w:asciiTheme="minorHAnsi" w:hAnsiTheme="minorHAnsi"/>
        </w:rPr>
        <w:t xml:space="preserve">from the </w:t>
      </w:r>
      <w:r w:rsidR="00AF255E" w:rsidRPr="00B10B75">
        <w:rPr>
          <w:rFonts w:asciiTheme="minorHAnsi" w:hAnsiTheme="minorHAnsi"/>
        </w:rPr>
        <w:t>vertebrae</w:t>
      </w:r>
      <w:r w:rsidR="008F22B7" w:rsidRPr="00B10B75">
        <w:rPr>
          <w:rFonts w:asciiTheme="minorHAnsi" w:hAnsiTheme="minorHAnsi"/>
        </w:rPr>
        <w:t xml:space="preserve"> </w:t>
      </w:r>
      <w:r w:rsidR="002B3399" w:rsidRPr="00B10B75">
        <w:rPr>
          <w:rFonts w:asciiTheme="minorHAnsi" w:hAnsiTheme="minorHAnsi"/>
        </w:rPr>
        <w:t xml:space="preserve">column </w:t>
      </w:r>
      <w:r w:rsidR="008F22B7" w:rsidRPr="00B10B75">
        <w:rPr>
          <w:rFonts w:asciiTheme="minorHAnsi" w:hAnsiTheme="minorHAnsi"/>
        </w:rPr>
        <w:t>directly following</w:t>
      </w:r>
      <w:r w:rsidRPr="00B10B75">
        <w:rPr>
          <w:rFonts w:asciiTheme="minorHAnsi" w:hAnsiTheme="minorHAnsi"/>
        </w:rPr>
        <w:t xml:space="preserve"> mouse dissection</w:t>
      </w:r>
      <w:r w:rsidR="00DF1781" w:rsidRPr="00B10B75">
        <w:rPr>
          <w:rFonts w:asciiTheme="minorHAnsi" w:hAnsiTheme="minorHAnsi"/>
        </w:rPr>
        <w:t>.</w:t>
      </w:r>
      <w:r w:rsidR="00741801" w:rsidRPr="00B10B75">
        <w:rPr>
          <w:rFonts w:asciiTheme="minorHAnsi" w:hAnsiTheme="minorHAnsi"/>
        </w:rPr>
        <w:t xml:space="preserve"> The protocol for spinal cord and DRG extraction has </w:t>
      </w:r>
      <w:r w:rsidR="00741801" w:rsidRPr="00B10B75">
        <w:rPr>
          <w:rFonts w:asciiTheme="minorHAnsi" w:hAnsiTheme="minorHAnsi"/>
          <w:color w:val="000000" w:themeColor="text1"/>
        </w:rPr>
        <w:t>been adapted from</w:t>
      </w:r>
      <w:r w:rsidR="00FA61F7" w:rsidRPr="00B10B75">
        <w:rPr>
          <w:rFonts w:asciiTheme="minorHAnsi" w:hAnsiTheme="minorHAnsi"/>
          <w:color w:val="000000" w:themeColor="text1"/>
        </w:rPr>
        <w:t xml:space="preserve"> </w:t>
      </w:r>
      <w:r w:rsidR="000101B8">
        <w:rPr>
          <w:rFonts w:asciiTheme="minorHAnsi" w:hAnsiTheme="minorHAnsi"/>
          <w:color w:val="000000" w:themeColor="text1"/>
        </w:rPr>
        <w:t>a previous publication</w:t>
      </w:r>
      <w:r w:rsidR="00AF255E" w:rsidRPr="00B10B75">
        <w:rPr>
          <w:rFonts w:asciiTheme="minorHAnsi" w:hAnsiTheme="minorHAnsi"/>
          <w:color w:val="000000" w:themeColor="text1"/>
        </w:rPr>
        <w:fldChar w:fldCharType="begin"/>
      </w:r>
      <w:r w:rsidR="005F2C03" w:rsidRPr="00B10B75">
        <w:rPr>
          <w:rFonts w:asciiTheme="minorHAnsi" w:hAnsiTheme="minorHAnsi"/>
          <w:color w:val="000000" w:themeColor="text1"/>
        </w:rPr>
        <w:instrText xml:space="preserve"> ADDIN EN.CITE &lt;EndNote&gt;&lt;Cite&gt;&lt;Author&gt;Sleigh&lt;/Author&gt;&lt;Year&gt;2016&lt;/Year&gt;&lt;RecNum&gt;13&lt;/RecNum&gt;&lt;DisplayText&gt;&lt;style face="superscript"&gt;7&lt;/style&gt;&lt;/DisplayText&gt;&lt;record&gt;&lt;rec-number&gt;13&lt;/rec-number&gt;&lt;foreign-keys&gt;&lt;key app="EN" db-id="rszr5299df0zsme55r0va2eow9epefaff5zt" timestamp="1576011847"&gt;13&lt;/key&gt;&lt;/foreign-keys&gt;&lt;ref-type name="Journal Article"&gt;17&lt;/ref-type&gt;&lt;contributors&gt;&lt;authors&gt;&lt;author&gt;Sleigh, J. N.&lt;/author&gt;&lt;author&gt;Weir, G. A.&lt;/author&gt;&lt;author&gt;Schiavo, G.&lt;/author&gt;&lt;/authors&gt;&lt;/contributors&gt;&lt;auth-address&gt;Sobell Department of Motor Neuroscience and Movement Disorders, Institute of Neurology, University College London, London, WC1 N 3BG, UK. j.sleigh@ucl.ac.uk.&amp;#xD;Nuffield Department of Clinical Neurosciences, University of Oxford, John Radcliffe Hospital, Oxford, OX3 9DU, UK. gregory.weir@ndcn.ox.ac.uk.&amp;#xD;Sobell Department of Motor Neuroscience and Movement Disorders, Institute of Neurology, University College London, London, WC1 N 3BG, UK. giampietro.schiavo@ucl.ac.uk.&lt;/auth-address&gt;&lt;titles&gt;&lt;title&gt;A simple, step-by-step dissection protocol for the rapid isolation of mouse dorsal root ganglia&lt;/title&gt;&lt;secondary-title&gt;BMC Res Notes&lt;/secondary-title&gt;&lt;/titles&gt;&lt;periodical&gt;&lt;full-title&gt;BMC Res Notes&lt;/full-title&gt;&lt;/periodical&gt;&lt;pages&gt;82&lt;/pages&gt;&lt;volume&gt;9&lt;/volume&gt;&lt;edition&gt;2016/02/13&lt;/edition&gt;&lt;keywords&gt;&lt;keyword&gt;Animals&lt;/keyword&gt;&lt;keyword&gt;Dissection/*methods&lt;/keyword&gt;&lt;keyword&gt;Ganglia, Spinal/surgery&lt;/keyword&gt;&lt;keyword&gt;Male&lt;/keyword&gt;&lt;keyword&gt;Mice, Inbred C57BL&lt;/keyword&gt;&lt;keyword&gt;Spinal Cord/surgery&lt;/keyword&gt;&lt;/keywords&gt;&lt;dates&gt;&lt;year&gt;2016&lt;/year&gt;&lt;pub-dates&gt;&lt;date&gt;Feb 11&lt;/date&gt;&lt;/pub-dates&gt;&lt;/dates&gt;&lt;isbn&gt;1756-0500&lt;/isbn&gt;&lt;accession-num&gt;26864470&lt;/accession-num&gt;&lt;urls&gt;&lt;/urls&gt;&lt;custom2&gt;PMC4750296&lt;/custom2&gt;&lt;electronic-resource-num&gt;10.1186/s13104-016-1915-8&lt;/electronic-resource-num&gt;&lt;remote-database-provider&gt;NLM&lt;/remote-database-provider&gt;&lt;language&gt;eng&lt;/language&gt;&lt;/record&gt;&lt;/Cite&gt;&lt;/EndNote&gt;</w:instrText>
      </w:r>
      <w:r w:rsidR="00AF255E" w:rsidRPr="00B10B75">
        <w:rPr>
          <w:rFonts w:asciiTheme="minorHAnsi" w:hAnsiTheme="minorHAnsi"/>
          <w:color w:val="000000" w:themeColor="text1"/>
        </w:rPr>
        <w:fldChar w:fldCharType="separate"/>
      </w:r>
      <w:r w:rsidR="005F2C03" w:rsidRPr="00B10B75">
        <w:rPr>
          <w:rFonts w:asciiTheme="minorHAnsi" w:hAnsiTheme="minorHAnsi"/>
          <w:noProof/>
          <w:color w:val="000000" w:themeColor="text1"/>
          <w:vertAlign w:val="superscript"/>
        </w:rPr>
        <w:t>7</w:t>
      </w:r>
      <w:r w:rsidR="00AF255E" w:rsidRPr="00B10B75">
        <w:rPr>
          <w:rFonts w:asciiTheme="minorHAnsi" w:hAnsiTheme="minorHAnsi"/>
          <w:color w:val="000000" w:themeColor="text1"/>
        </w:rPr>
        <w:fldChar w:fldCharType="end"/>
      </w:r>
      <w:r w:rsidR="00AF255E" w:rsidRPr="00B10B75">
        <w:rPr>
          <w:rFonts w:asciiTheme="minorHAnsi" w:hAnsiTheme="minorHAnsi"/>
          <w:color w:val="000000" w:themeColor="text1"/>
        </w:rPr>
        <w:t>.</w:t>
      </w:r>
    </w:p>
    <w:p w14:paraId="7C8B5D34" w14:textId="77777777" w:rsidR="00DF1781" w:rsidRPr="00B10B75" w:rsidRDefault="00DF1781" w:rsidP="00F762F3">
      <w:pPr>
        <w:rPr>
          <w:rFonts w:asciiTheme="minorHAnsi" w:hAnsiTheme="minorHAnsi"/>
          <w:highlight w:val="cyan"/>
        </w:rPr>
      </w:pPr>
    </w:p>
    <w:p w14:paraId="2B677102" w14:textId="3C8FA10C" w:rsidR="008428BD" w:rsidRPr="00BD04C8" w:rsidRDefault="008F22B7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 xml:space="preserve">Remove the </w:t>
      </w:r>
      <w:r w:rsidR="00AF255E" w:rsidRPr="00BD04C8">
        <w:rPr>
          <w:rFonts w:cs="Times New Roman"/>
          <w:highlight w:val="yellow"/>
        </w:rPr>
        <w:t>vertebrae</w:t>
      </w:r>
      <w:r w:rsidRPr="00BD04C8">
        <w:rPr>
          <w:rFonts w:cs="Times New Roman"/>
          <w:highlight w:val="yellow"/>
        </w:rPr>
        <w:t xml:space="preserve"> </w:t>
      </w:r>
      <w:r w:rsidR="002B3399" w:rsidRPr="00BD04C8">
        <w:rPr>
          <w:rFonts w:cs="Times New Roman"/>
          <w:highlight w:val="yellow"/>
        </w:rPr>
        <w:t>column</w:t>
      </w:r>
      <w:r w:rsidRPr="00BD04C8">
        <w:rPr>
          <w:rFonts w:cs="Times New Roman"/>
          <w:highlight w:val="yellow"/>
        </w:rPr>
        <w:t xml:space="preserve"> from ice-cold PBS tube and </w:t>
      </w:r>
      <w:r w:rsidR="00AF255E" w:rsidRPr="00BD04C8">
        <w:rPr>
          <w:rFonts w:cs="Times New Roman"/>
          <w:highlight w:val="yellow"/>
        </w:rPr>
        <w:t>remove remaining soft tissues</w:t>
      </w:r>
      <w:r w:rsidR="004E4901" w:rsidRPr="00BD04C8">
        <w:rPr>
          <w:rFonts w:cs="Times New Roman"/>
          <w:highlight w:val="yellow"/>
        </w:rPr>
        <w:t xml:space="preserve">, </w:t>
      </w:r>
      <w:r w:rsidR="00AF255E" w:rsidRPr="00BD04C8">
        <w:rPr>
          <w:rFonts w:cs="Times New Roman"/>
          <w:highlight w:val="yellow"/>
        </w:rPr>
        <w:t>which becomes easier after refrigeration</w:t>
      </w:r>
      <w:r w:rsidRPr="00BD04C8">
        <w:rPr>
          <w:rFonts w:cs="Times New Roman"/>
          <w:highlight w:val="yellow"/>
        </w:rPr>
        <w:t>.</w:t>
      </w:r>
      <w:r w:rsidR="00541448" w:rsidRPr="00BD04C8">
        <w:rPr>
          <w:rFonts w:cs="Times New Roman"/>
          <w:highlight w:val="yellow"/>
        </w:rPr>
        <w:t xml:space="preserve"> </w:t>
      </w:r>
    </w:p>
    <w:p w14:paraId="7DE47E97" w14:textId="77777777" w:rsidR="009D0948" w:rsidRPr="00BD04C8" w:rsidRDefault="009D0948" w:rsidP="00F762F3">
      <w:pPr>
        <w:rPr>
          <w:highlight w:val="yellow"/>
        </w:rPr>
      </w:pPr>
    </w:p>
    <w:p w14:paraId="063648AF" w14:textId="31DF8808" w:rsidR="006D4C56" w:rsidRPr="00BD04C8" w:rsidRDefault="00DF1781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Make three transverse cuts</w:t>
      </w:r>
      <w:r w:rsidR="006F43F7" w:rsidRPr="00BD04C8">
        <w:rPr>
          <w:rFonts w:cs="Times New Roman"/>
          <w:highlight w:val="yellow"/>
        </w:rPr>
        <w:t xml:space="preserve"> in the column</w:t>
      </w:r>
      <w:r w:rsidR="00737A96" w:rsidRPr="00BD04C8">
        <w:rPr>
          <w:rFonts w:cs="Times New Roman"/>
          <w:highlight w:val="yellow"/>
        </w:rPr>
        <w:t xml:space="preserve"> through the vertebrae (T1,</w:t>
      </w:r>
      <w:r w:rsidRPr="00BD04C8">
        <w:rPr>
          <w:rFonts w:cs="Times New Roman"/>
          <w:highlight w:val="yellow"/>
        </w:rPr>
        <w:t xml:space="preserve"> </w:t>
      </w:r>
      <w:r w:rsidR="006F43F7" w:rsidRPr="00BD04C8">
        <w:rPr>
          <w:rFonts w:cs="Times New Roman"/>
          <w:highlight w:val="yellow"/>
        </w:rPr>
        <w:t>L1</w:t>
      </w:r>
      <w:r w:rsidR="000101B8">
        <w:rPr>
          <w:rFonts w:cs="Times New Roman"/>
          <w:highlight w:val="yellow"/>
        </w:rPr>
        <w:t>,</w:t>
      </w:r>
      <w:r w:rsidR="00DE550C" w:rsidRPr="00BD04C8">
        <w:rPr>
          <w:rFonts w:cs="Times New Roman"/>
          <w:highlight w:val="yellow"/>
        </w:rPr>
        <w:t xml:space="preserve"> and S2</w:t>
      </w:r>
      <w:r w:rsidR="006F43F7" w:rsidRPr="00BD04C8">
        <w:rPr>
          <w:rFonts w:cs="Times New Roman"/>
          <w:highlight w:val="yellow"/>
        </w:rPr>
        <w:t xml:space="preserve"> level</w:t>
      </w:r>
      <w:r w:rsidR="000101B8">
        <w:rPr>
          <w:rFonts w:cs="Times New Roman"/>
          <w:highlight w:val="yellow"/>
        </w:rPr>
        <w:t>s</w:t>
      </w:r>
      <w:r w:rsidR="006F43F7" w:rsidRPr="00BD04C8">
        <w:rPr>
          <w:rFonts w:cs="Times New Roman"/>
          <w:highlight w:val="yellow"/>
        </w:rPr>
        <w:t xml:space="preserve">) </w:t>
      </w:r>
      <w:r w:rsidRPr="00BD04C8">
        <w:rPr>
          <w:rFonts w:cs="Times New Roman"/>
          <w:highlight w:val="yellow"/>
        </w:rPr>
        <w:t>using a razor blade.</w:t>
      </w:r>
      <w:r w:rsidR="006F43F7" w:rsidRPr="00BD04C8">
        <w:rPr>
          <w:rFonts w:cs="Times New Roman"/>
          <w:highlight w:val="yellow"/>
        </w:rPr>
        <w:t xml:space="preserve"> Place the three pieces in a</w:t>
      </w:r>
      <w:r w:rsidR="00CD6AF7" w:rsidRPr="00BD04C8">
        <w:rPr>
          <w:rFonts w:cs="Times New Roman"/>
          <w:highlight w:val="yellow"/>
        </w:rPr>
        <w:t xml:space="preserve"> 15</w:t>
      </w:r>
      <w:r w:rsidR="00A056F6" w:rsidRPr="00BD04C8">
        <w:rPr>
          <w:rFonts w:cs="Times New Roman"/>
          <w:highlight w:val="yellow"/>
        </w:rPr>
        <w:t xml:space="preserve"> </w:t>
      </w:r>
      <w:r w:rsidR="00CD6AF7" w:rsidRPr="00BD04C8">
        <w:rPr>
          <w:rFonts w:cs="Times New Roman"/>
          <w:highlight w:val="yellow"/>
        </w:rPr>
        <w:t xml:space="preserve">mm </w:t>
      </w:r>
      <w:r w:rsidR="006F43F7" w:rsidRPr="00BD04C8">
        <w:rPr>
          <w:rFonts w:cs="Times New Roman"/>
          <w:highlight w:val="yellow"/>
        </w:rPr>
        <w:t>Petri dish containing</w:t>
      </w:r>
      <w:r w:rsidR="00494F56" w:rsidRPr="00BD04C8">
        <w:rPr>
          <w:rFonts w:cs="Times New Roman"/>
          <w:highlight w:val="yellow"/>
        </w:rPr>
        <w:t xml:space="preserve"> sterile</w:t>
      </w:r>
      <w:r w:rsidR="006F43F7" w:rsidRPr="00BD04C8">
        <w:rPr>
          <w:rFonts w:cs="Times New Roman"/>
          <w:highlight w:val="yellow"/>
        </w:rPr>
        <w:t xml:space="preserve"> ice-cold PBS.</w:t>
      </w:r>
      <w:r w:rsidR="006D4C56" w:rsidRPr="00BD04C8">
        <w:rPr>
          <w:rFonts w:cs="Times New Roman"/>
          <w:highlight w:val="yellow"/>
        </w:rPr>
        <w:t xml:space="preserve"> </w:t>
      </w:r>
      <w:r w:rsidR="00476F75" w:rsidRPr="00BD04C8">
        <w:rPr>
          <w:rFonts w:cs="Times New Roman"/>
          <w:highlight w:val="yellow"/>
        </w:rPr>
        <w:t>K</w:t>
      </w:r>
      <w:r w:rsidR="00541448" w:rsidRPr="00BD04C8">
        <w:rPr>
          <w:rFonts w:cs="Times New Roman"/>
          <w:highlight w:val="yellow"/>
        </w:rPr>
        <w:t>eep track and mark origin of segments for later analysis.</w:t>
      </w:r>
    </w:p>
    <w:p w14:paraId="0B1848FA" w14:textId="77777777" w:rsidR="009D0948" w:rsidRPr="00BD04C8" w:rsidRDefault="009D0948" w:rsidP="00F762F3">
      <w:pPr>
        <w:rPr>
          <w:highlight w:val="yellow"/>
        </w:rPr>
      </w:pPr>
    </w:p>
    <w:p w14:paraId="46D0A8EF" w14:textId="77777777" w:rsidR="00BA59AD" w:rsidRPr="00BD04C8" w:rsidRDefault="006F43F7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Take one segment and secure it between forceps, dorsal side facing up. Make a single</w:t>
      </w:r>
      <w:r w:rsidR="008C419C" w:rsidRPr="00BD04C8">
        <w:rPr>
          <w:rFonts w:cs="Times New Roman"/>
          <w:highlight w:val="yellow"/>
        </w:rPr>
        <w:t>, longitudinal</w:t>
      </w:r>
      <w:r w:rsidRPr="00BD04C8">
        <w:rPr>
          <w:rFonts w:cs="Times New Roman"/>
          <w:highlight w:val="yellow"/>
        </w:rPr>
        <w:t xml:space="preserve"> cut down </w:t>
      </w:r>
      <w:r w:rsidR="008C419C" w:rsidRPr="00BD04C8">
        <w:rPr>
          <w:rFonts w:cs="Times New Roman"/>
          <w:highlight w:val="yellow"/>
        </w:rPr>
        <w:t>through the midline</w:t>
      </w:r>
      <w:r w:rsidR="004B40BB" w:rsidRPr="00BD04C8">
        <w:rPr>
          <w:rFonts w:cs="Times New Roman"/>
          <w:highlight w:val="yellow"/>
        </w:rPr>
        <w:t xml:space="preserve"> using a razor blade</w:t>
      </w:r>
      <w:r w:rsidR="008C419C" w:rsidRPr="00BD04C8">
        <w:rPr>
          <w:rFonts w:cs="Times New Roman"/>
          <w:highlight w:val="yellow"/>
        </w:rPr>
        <w:t xml:space="preserve">, splitting the column in </w:t>
      </w:r>
      <w:r w:rsidR="00A056F6" w:rsidRPr="00BD04C8">
        <w:rPr>
          <w:rFonts w:cs="Times New Roman"/>
          <w:highlight w:val="yellow"/>
        </w:rPr>
        <w:t>two</w:t>
      </w:r>
      <w:r w:rsidR="008C419C" w:rsidRPr="00BD04C8">
        <w:rPr>
          <w:rFonts w:cs="Times New Roman"/>
          <w:highlight w:val="yellow"/>
        </w:rPr>
        <w:t xml:space="preserve"> equal</w:t>
      </w:r>
      <w:r w:rsidR="004B40BB" w:rsidRPr="00BD04C8">
        <w:rPr>
          <w:rFonts w:cs="Times New Roman"/>
          <w:highlight w:val="yellow"/>
        </w:rPr>
        <w:t xml:space="preserve"> </w:t>
      </w:r>
      <w:r w:rsidRPr="00BD04C8">
        <w:rPr>
          <w:rFonts w:cs="Times New Roman"/>
          <w:highlight w:val="yellow"/>
        </w:rPr>
        <w:t>halves.</w:t>
      </w:r>
    </w:p>
    <w:p w14:paraId="3C0FE533" w14:textId="77777777" w:rsidR="00BA59AD" w:rsidRPr="00BD04C8" w:rsidRDefault="00BA59AD">
      <w:pPr>
        <w:pStyle w:val="ListParagraph"/>
        <w:ind w:left="0"/>
        <w:rPr>
          <w:rFonts w:cs="Times New Roman"/>
          <w:highlight w:val="yellow"/>
        </w:rPr>
      </w:pPr>
    </w:p>
    <w:p w14:paraId="5FA58C43" w14:textId="06FC9367" w:rsidR="006F43F7" w:rsidRPr="00BD04C8" w:rsidRDefault="004B40BB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Place both halves in a new Petri dish containing</w:t>
      </w:r>
      <w:r w:rsidR="00494F56" w:rsidRPr="00BD04C8">
        <w:rPr>
          <w:rFonts w:cs="Times New Roman"/>
          <w:highlight w:val="yellow"/>
        </w:rPr>
        <w:t xml:space="preserve"> </w:t>
      </w:r>
      <w:r w:rsidR="00741801" w:rsidRPr="00BD04C8">
        <w:rPr>
          <w:rFonts w:cs="Times New Roman"/>
          <w:highlight w:val="yellow"/>
        </w:rPr>
        <w:t xml:space="preserve">new </w:t>
      </w:r>
      <w:r w:rsidR="00494F56" w:rsidRPr="00BD04C8">
        <w:rPr>
          <w:rFonts w:cs="Times New Roman"/>
          <w:highlight w:val="yellow"/>
        </w:rPr>
        <w:t>sterile</w:t>
      </w:r>
      <w:r w:rsidRPr="00BD04C8">
        <w:rPr>
          <w:rFonts w:cs="Times New Roman"/>
          <w:highlight w:val="yellow"/>
        </w:rPr>
        <w:t xml:space="preserve"> ice-cold PBS.</w:t>
      </w:r>
      <w:r w:rsidR="006D4C56" w:rsidRPr="00BD04C8">
        <w:rPr>
          <w:rFonts w:cs="Times New Roman"/>
          <w:highlight w:val="yellow"/>
        </w:rPr>
        <w:t xml:space="preserve"> </w:t>
      </w:r>
      <w:r w:rsidR="00BA59AD" w:rsidRPr="00BD04C8">
        <w:rPr>
          <w:rFonts w:cs="Times New Roman"/>
          <w:highlight w:val="yellow"/>
        </w:rPr>
        <w:t xml:space="preserve">Ensure </w:t>
      </w:r>
      <w:r w:rsidR="00F5677C" w:rsidRPr="00BD04C8">
        <w:rPr>
          <w:rFonts w:cs="Times New Roman"/>
          <w:highlight w:val="yellow"/>
        </w:rPr>
        <w:t>the correct</w:t>
      </w:r>
      <w:r w:rsidR="005A7C15" w:rsidRPr="00BD04C8">
        <w:rPr>
          <w:rFonts w:cs="Times New Roman"/>
          <w:highlight w:val="yellow"/>
        </w:rPr>
        <w:t xml:space="preserve"> orientation of the segment to be able to distinguish left and right sides.</w:t>
      </w:r>
    </w:p>
    <w:p w14:paraId="05E1713F" w14:textId="77777777" w:rsidR="009D0948" w:rsidRPr="00BD04C8" w:rsidRDefault="009D0948" w:rsidP="00F762F3">
      <w:pPr>
        <w:rPr>
          <w:highlight w:val="yellow"/>
        </w:rPr>
      </w:pPr>
    </w:p>
    <w:p w14:paraId="388B348E" w14:textId="03596FDF" w:rsidR="00F77161" w:rsidRPr="00BD04C8" w:rsidRDefault="004B40BB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 xml:space="preserve">Under a dissecting </w:t>
      </w:r>
      <w:r w:rsidR="00541448" w:rsidRPr="00BD04C8">
        <w:rPr>
          <w:rFonts w:cs="Times New Roman"/>
          <w:highlight w:val="yellow"/>
        </w:rPr>
        <w:t>micro</w:t>
      </w:r>
      <w:r w:rsidRPr="00BD04C8">
        <w:rPr>
          <w:rFonts w:cs="Times New Roman"/>
          <w:highlight w:val="yellow"/>
        </w:rPr>
        <w:t>scope, gently peel the spinal cord</w:t>
      </w:r>
      <w:r w:rsidR="00541448" w:rsidRPr="00BD04C8">
        <w:rPr>
          <w:rFonts w:cs="Times New Roman"/>
          <w:highlight w:val="yellow"/>
        </w:rPr>
        <w:t xml:space="preserve"> out of the </w:t>
      </w:r>
      <w:r w:rsidR="00AF255E" w:rsidRPr="00BD04C8">
        <w:rPr>
          <w:rFonts w:cs="Times New Roman"/>
          <w:highlight w:val="yellow"/>
        </w:rPr>
        <w:t xml:space="preserve">vertebrae </w:t>
      </w:r>
      <w:r w:rsidR="00541448" w:rsidRPr="00BD04C8">
        <w:rPr>
          <w:rFonts w:cs="Times New Roman"/>
          <w:highlight w:val="yellow"/>
        </w:rPr>
        <w:t>column</w:t>
      </w:r>
      <w:r w:rsidR="008C419C" w:rsidRPr="00BD04C8">
        <w:rPr>
          <w:rFonts w:cs="Times New Roman"/>
          <w:highlight w:val="yellow"/>
        </w:rPr>
        <w:t xml:space="preserve"> </w:t>
      </w:r>
      <w:r w:rsidR="005A7C15" w:rsidRPr="00BD04C8">
        <w:rPr>
          <w:rFonts w:cs="Times New Roman"/>
          <w:highlight w:val="yellow"/>
        </w:rPr>
        <w:t>from each half</w:t>
      </w:r>
      <w:r w:rsidRPr="00BD04C8">
        <w:rPr>
          <w:rFonts w:cs="Times New Roman"/>
          <w:highlight w:val="yellow"/>
        </w:rPr>
        <w:t xml:space="preserve"> in a rostral to caudal direction using fine forceps.</w:t>
      </w:r>
    </w:p>
    <w:p w14:paraId="19257F34" w14:textId="77777777" w:rsidR="009D0948" w:rsidRPr="00B10B75" w:rsidRDefault="009D0948" w:rsidP="00F762F3">
      <w:pPr>
        <w:rPr>
          <w:highlight w:val="cyan"/>
        </w:rPr>
      </w:pPr>
    </w:p>
    <w:p w14:paraId="37AB9428" w14:textId="5CE807A5" w:rsidR="00640983" w:rsidRPr="00BD04C8" w:rsidRDefault="00640983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 xml:space="preserve">Collect </w:t>
      </w:r>
      <w:r w:rsidR="009D6544" w:rsidRPr="00BD04C8">
        <w:rPr>
          <w:rFonts w:cs="Times New Roman"/>
          <w:highlight w:val="yellow"/>
        </w:rPr>
        <w:t xml:space="preserve">both </w:t>
      </w:r>
      <w:r w:rsidRPr="00BD04C8">
        <w:rPr>
          <w:rFonts w:cs="Times New Roman"/>
          <w:highlight w:val="yellow"/>
        </w:rPr>
        <w:t>spinal cord</w:t>
      </w:r>
      <w:r w:rsidR="009D6544" w:rsidRPr="00BD04C8">
        <w:rPr>
          <w:rFonts w:cs="Times New Roman"/>
          <w:highlight w:val="yellow"/>
        </w:rPr>
        <w:t xml:space="preserve"> halves</w:t>
      </w:r>
      <w:r w:rsidRPr="00BD04C8">
        <w:rPr>
          <w:rFonts w:cs="Times New Roman"/>
          <w:highlight w:val="yellow"/>
        </w:rPr>
        <w:t xml:space="preserve"> in 1.5</w:t>
      </w:r>
      <w:r w:rsidR="00A056F6" w:rsidRPr="00BD04C8">
        <w:rPr>
          <w:rFonts w:cs="Times New Roman"/>
          <w:highlight w:val="yellow"/>
        </w:rPr>
        <w:t xml:space="preserve"> </w:t>
      </w:r>
      <w:r w:rsidRPr="00BD04C8">
        <w:rPr>
          <w:rFonts w:cs="Times New Roman"/>
          <w:highlight w:val="yellow"/>
        </w:rPr>
        <w:t>m</w:t>
      </w:r>
      <w:r w:rsidR="00BD04C8">
        <w:rPr>
          <w:rFonts w:cs="Times New Roman"/>
          <w:highlight w:val="yellow"/>
        </w:rPr>
        <w:t>L</w:t>
      </w:r>
      <w:r w:rsidRPr="00BD04C8">
        <w:rPr>
          <w:rFonts w:cs="Times New Roman"/>
          <w:highlight w:val="yellow"/>
        </w:rPr>
        <w:t xml:space="preserve"> </w:t>
      </w:r>
      <w:r w:rsidR="00BB335A" w:rsidRPr="00BD04C8">
        <w:rPr>
          <w:rFonts w:cs="Times New Roman"/>
          <w:highlight w:val="yellow"/>
        </w:rPr>
        <w:t>micro</w:t>
      </w:r>
      <w:r w:rsidRPr="00BD04C8">
        <w:rPr>
          <w:rFonts w:cs="Times New Roman"/>
          <w:highlight w:val="yellow"/>
        </w:rPr>
        <w:t>tube</w:t>
      </w:r>
      <w:r w:rsidR="009D6544" w:rsidRPr="00BD04C8">
        <w:rPr>
          <w:rFonts w:cs="Times New Roman"/>
          <w:highlight w:val="yellow"/>
        </w:rPr>
        <w:t>s</w:t>
      </w:r>
      <w:r w:rsidR="00D70BA9" w:rsidRPr="00BD04C8">
        <w:rPr>
          <w:rFonts w:cs="Times New Roman"/>
          <w:highlight w:val="yellow"/>
        </w:rPr>
        <w:t xml:space="preserve"> containing 500 </w:t>
      </w:r>
      <w:r w:rsidR="00D70BA9" w:rsidRPr="00BD04C8">
        <w:rPr>
          <w:rFonts w:ascii="Calibri" w:hAnsi="Calibri" w:cs="Times New Roman"/>
          <w:highlight w:val="yellow"/>
        </w:rPr>
        <w:t>μ</w:t>
      </w:r>
      <w:r w:rsidR="00456841">
        <w:rPr>
          <w:rFonts w:cs="Times New Roman"/>
          <w:highlight w:val="yellow"/>
        </w:rPr>
        <w:t>L</w:t>
      </w:r>
      <w:r w:rsidR="00494F56" w:rsidRPr="00BD04C8">
        <w:rPr>
          <w:rFonts w:cs="Times New Roman"/>
          <w:highlight w:val="yellow"/>
        </w:rPr>
        <w:t xml:space="preserve"> </w:t>
      </w:r>
      <w:r w:rsidR="00527854">
        <w:rPr>
          <w:rFonts w:cs="Times New Roman"/>
          <w:highlight w:val="yellow"/>
        </w:rPr>
        <w:t xml:space="preserve">of </w:t>
      </w:r>
      <w:r w:rsidR="00494F56" w:rsidRPr="00BD04C8">
        <w:rPr>
          <w:rFonts w:cs="Times New Roman"/>
          <w:highlight w:val="yellow"/>
        </w:rPr>
        <w:t>sterile</w:t>
      </w:r>
      <w:r w:rsidRPr="00BD04C8">
        <w:rPr>
          <w:rFonts w:cs="Times New Roman"/>
          <w:highlight w:val="yellow"/>
        </w:rPr>
        <w:t xml:space="preserve"> ice-cold PBS.</w:t>
      </w:r>
      <w:r w:rsidR="00F77161" w:rsidRPr="00BD04C8">
        <w:rPr>
          <w:rFonts w:cs="Times New Roman"/>
          <w:highlight w:val="yellow"/>
        </w:rPr>
        <w:t xml:space="preserve"> Keep</w:t>
      </w:r>
      <w:r w:rsidR="00527854">
        <w:rPr>
          <w:rFonts w:cs="Times New Roman"/>
          <w:highlight w:val="yellow"/>
        </w:rPr>
        <w:t xml:space="preserve"> the</w:t>
      </w:r>
      <w:r w:rsidR="00F77161" w:rsidRPr="00BD04C8">
        <w:rPr>
          <w:rFonts w:cs="Times New Roman"/>
          <w:highlight w:val="yellow"/>
        </w:rPr>
        <w:t xml:space="preserve"> tubes on ice. </w:t>
      </w:r>
    </w:p>
    <w:p w14:paraId="43F98999" w14:textId="77777777" w:rsidR="009D0948" w:rsidRPr="00BD04C8" w:rsidRDefault="009D0948" w:rsidP="00F762F3">
      <w:pPr>
        <w:rPr>
          <w:highlight w:val="yellow"/>
        </w:rPr>
      </w:pPr>
    </w:p>
    <w:p w14:paraId="77280133" w14:textId="63CB2456" w:rsidR="00F77161" w:rsidRPr="00BD04C8" w:rsidRDefault="00F77161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Gently remove the meninges from one side of the spinal column to the other to expose</w:t>
      </w:r>
      <w:r w:rsidR="00527854">
        <w:rPr>
          <w:rFonts w:cs="Times New Roman"/>
          <w:highlight w:val="yellow"/>
        </w:rPr>
        <w:t xml:space="preserve"> the</w:t>
      </w:r>
      <w:r w:rsidRPr="00BD04C8">
        <w:rPr>
          <w:rFonts w:cs="Times New Roman"/>
          <w:highlight w:val="yellow"/>
        </w:rPr>
        <w:t xml:space="preserve"> DRG.</w:t>
      </w:r>
    </w:p>
    <w:p w14:paraId="32BBF619" w14:textId="77777777" w:rsidR="009D0948" w:rsidRPr="00BD04C8" w:rsidRDefault="009D0948" w:rsidP="00F762F3">
      <w:pPr>
        <w:rPr>
          <w:highlight w:val="yellow"/>
        </w:rPr>
      </w:pPr>
    </w:p>
    <w:p w14:paraId="6236220C" w14:textId="512EED10" w:rsidR="00456841" w:rsidRDefault="00F77161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Remove each DRG individually by grasping the exposed spinal nerve and pull it gently out of the spinal column.</w:t>
      </w:r>
      <w:r w:rsidR="00CD6AF7" w:rsidRPr="00BD04C8">
        <w:rPr>
          <w:rFonts w:cs="Times New Roman"/>
          <w:highlight w:val="yellow"/>
        </w:rPr>
        <w:t xml:space="preserve"> Place the collected DRG in a 15</w:t>
      </w:r>
      <w:r w:rsidR="00A056F6" w:rsidRPr="00BD04C8">
        <w:rPr>
          <w:rFonts w:cs="Times New Roman"/>
          <w:highlight w:val="yellow"/>
        </w:rPr>
        <w:t xml:space="preserve"> </w:t>
      </w:r>
      <w:r w:rsidR="00CD6AF7" w:rsidRPr="00BD04C8">
        <w:rPr>
          <w:rFonts w:cs="Times New Roman"/>
          <w:highlight w:val="yellow"/>
        </w:rPr>
        <w:t xml:space="preserve">mm </w:t>
      </w:r>
      <w:r w:rsidR="00CD7066" w:rsidRPr="00BD04C8">
        <w:rPr>
          <w:rFonts w:cs="Times New Roman"/>
          <w:highlight w:val="yellow"/>
        </w:rPr>
        <w:t xml:space="preserve">Petri dish containing ice-cold </w:t>
      </w:r>
      <w:r w:rsidR="00CD6AF7" w:rsidRPr="00BD04C8">
        <w:rPr>
          <w:rFonts w:cs="Times New Roman"/>
          <w:highlight w:val="yellow"/>
        </w:rPr>
        <w:t xml:space="preserve">PBS. </w:t>
      </w:r>
      <w:r w:rsidRPr="00BD04C8">
        <w:rPr>
          <w:rFonts w:cs="Times New Roman"/>
          <w:highlight w:val="yellow"/>
        </w:rPr>
        <w:t>Harvest</w:t>
      </w:r>
      <w:r w:rsidR="000914B4" w:rsidRPr="00BD04C8">
        <w:rPr>
          <w:rFonts w:cs="Times New Roman"/>
          <w:highlight w:val="yellow"/>
        </w:rPr>
        <w:t xml:space="preserve"> all </w:t>
      </w:r>
      <w:r w:rsidRPr="00BD04C8">
        <w:rPr>
          <w:rFonts w:cs="Times New Roman"/>
          <w:highlight w:val="yellow"/>
        </w:rPr>
        <w:t>ipsilateral and contralateral DRG separately</w:t>
      </w:r>
      <w:r w:rsidR="00CD6AF7" w:rsidRPr="00BD04C8">
        <w:rPr>
          <w:rFonts w:cs="Times New Roman"/>
          <w:highlight w:val="yellow"/>
        </w:rPr>
        <w:t xml:space="preserve"> from the spinal column segment</w:t>
      </w:r>
      <w:r w:rsidRPr="00BD04C8">
        <w:rPr>
          <w:rFonts w:cs="Times New Roman"/>
          <w:highlight w:val="yellow"/>
        </w:rPr>
        <w:t xml:space="preserve"> and proceed as described </w:t>
      </w:r>
      <w:r w:rsidR="00A056F6" w:rsidRPr="00BD04C8">
        <w:rPr>
          <w:rFonts w:cs="Times New Roman"/>
          <w:highlight w:val="yellow"/>
        </w:rPr>
        <w:t xml:space="preserve">in </w:t>
      </w:r>
      <w:r w:rsidR="00527854">
        <w:rPr>
          <w:rFonts w:cs="Times New Roman"/>
          <w:highlight w:val="yellow"/>
        </w:rPr>
        <w:t xml:space="preserve">step </w:t>
      </w:r>
      <w:r w:rsidRPr="00BD04C8">
        <w:rPr>
          <w:rFonts w:cs="Times New Roman"/>
          <w:highlight w:val="yellow"/>
        </w:rPr>
        <w:t>4.5.</w:t>
      </w:r>
      <w:r w:rsidR="000914B4" w:rsidRPr="00BD04C8">
        <w:rPr>
          <w:rFonts w:cs="Times New Roman"/>
          <w:highlight w:val="yellow"/>
        </w:rPr>
        <w:t xml:space="preserve"> </w:t>
      </w:r>
    </w:p>
    <w:p w14:paraId="0B46FC8E" w14:textId="77777777" w:rsidR="00456841" w:rsidRPr="00456841" w:rsidRDefault="00456841">
      <w:pPr>
        <w:pStyle w:val="ListParagraph"/>
        <w:rPr>
          <w:rFonts w:cs="Times New Roman"/>
          <w:highlight w:val="yellow"/>
        </w:rPr>
      </w:pPr>
    </w:p>
    <w:p w14:paraId="35EA75B9" w14:textId="61B46FE9" w:rsidR="00F77161" w:rsidRPr="00BD04C8" w:rsidRDefault="000914B4" w:rsidP="00F762F3">
      <w:pPr>
        <w:pStyle w:val="ListParagraph"/>
        <w:ind w:left="0"/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NOTE: The DRG is visible as a round transparent structure along the white spinal nerve.</w:t>
      </w:r>
      <w:r w:rsidR="00541448" w:rsidRPr="00BD04C8">
        <w:rPr>
          <w:rFonts w:cs="Times New Roman"/>
          <w:highlight w:val="yellow"/>
        </w:rPr>
        <w:t xml:space="preserve"> </w:t>
      </w:r>
    </w:p>
    <w:p w14:paraId="178CC083" w14:textId="77777777" w:rsidR="009D0948" w:rsidRPr="00BD04C8" w:rsidRDefault="009D0948" w:rsidP="00F762F3">
      <w:pPr>
        <w:rPr>
          <w:highlight w:val="yellow"/>
        </w:rPr>
      </w:pPr>
    </w:p>
    <w:p w14:paraId="218C569C" w14:textId="7B1ABE47" w:rsidR="009B22B7" w:rsidRPr="00BD04C8" w:rsidRDefault="00606A74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Repea</w:t>
      </w:r>
      <w:r w:rsidR="00C57487" w:rsidRPr="00BD04C8">
        <w:rPr>
          <w:rFonts w:cs="Times New Roman"/>
          <w:highlight w:val="yellow"/>
        </w:rPr>
        <w:t>t</w:t>
      </w:r>
      <w:r w:rsidR="00527854">
        <w:rPr>
          <w:rFonts w:cs="Times New Roman"/>
          <w:highlight w:val="yellow"/>
        </w:rPr>
        <w:t xml:space="preserve"> steps</w:t>
      </w:r>
      <w:r w:rsidR="00C57487" w:rsidRPr="00BD04C8">
        <w:rPr>
          <w:rFonts w:cs="Times New Roman"/>
          <w:highlight w:val="yellow"/>
        </w:rPr>
        <w:t xml:space="preserve"> 4.3</w:t>
      </w:r>
      <w:r w:rsidR="00527854">
        <w:rPr>
          <w:rFonts w:cstheme="minorHAnsi"/>
        </w:rPr>
        <w:t>–</w:t>
      </w:r>
      <w:r w:rsidR="00C57487" w:rsidRPr="00BD04C8">
        <w:rPr>
          <w:rFonts w:cs="Times New Roman"/>
          <w:highlight w:val="yellow"/>
        </w:rPr>
        <w:t>4.7</w:t>
      </w:r>
      <w:r w:rsidRPr="00BD04C8">
        <w:rPr>
          <w:rFonts w:cs="Times New Roman"/>
          <w:highlight w:val="yellow"/>
        </w:rPr>
        <w:t xml:space="preserve"> </w:t>
      </w:r>
      <w:r w:rsidR="00527854">
        <w:rPr>
          <w:rFonts w:cs="Times New Roman"/>
          <w:highlight w:val="yellow"/>
        </w:rPr>
        <w:t>using</w:t>
      </w:r>
      <w:r w:rsidRPr="00BD04C8">
        <w:rPr>
          <w:rFonts w:cs="Times New Roman"/>
          <w:highlight w:val="yellow"/>
        </w:rPr>
        <w:t xml:space="preserve"> the two other spinal column segments</w:t>
      </w:r>
      <w:r w:rsidR="00AF346A" w:rsidRPr="00BD04C8">
        <w:rPr>
          <w:rFonts w:cs="Times New Roman"/>
          <w:highlight w:val="yellow"/>
        </w:rPr>
        <w:t xml:space="preserve"> within 30</w:t>
      </w:r>
      <w:r w:rsidR="00527854">
        <w:rPr>
          <w:rFonts w:cstheme="minorHAnsi"/>
        </w:rPr>
        <w:t>–</w:t>
      </w:r>
      <w:r w:rsidR="00AF346A" w:rsidRPr="00BD04C8">
        <w:rPr>
          <w:rFonts w:cs="Times New Roman"/>
          <w:highlight w:val="yellow"/>
        </w:rPr>
        <w:t>45 min.</w:t>
      </w:r>
    </w:p>
    <w:p w14:paraId="30B01102" w14:textId="77777777" w:rsidR="009D0948" w:rsidRPr="00BD04C8" w:rsidRDefault="009D0948" w:rsidP="00F762F3">
      <w:pPr>
        <w:rPr>
          <w:highlight w:val="yellow"/>
        </w:rPr>
      </w:pPr>
    </w:p>
    <w:p w14:paraId="094269A5" w14:textId="4533FB78" w:rsidR="009B22B7" w:rsidRPr="00BD04C8" w:rsidRDefault="00640983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Centrifuge</w:t>
      </w:r>
      <w:r w:rsidR="00606A74" w:rsidRPr="00BD04C8">
        <w:rPr>
          <w:rFonts w:cs="Times New Roman"/>
          <w:highlight w:val="yellow"/>
        </w:rPr>
        <w:t xml:space="preserve"> all </w:t>
      </w:r>
      <w:r w:rsidRPr="00BD04C8">
        <w:rPr>
          <w:rFonts w:cs="Times New Roman"/>
          <w:highlight w:val="yellow"/>
        </w:rPr>
        <w:t>tube</w:t>
      </w:r>
      <w:r w:rsidR="009D6544" w:rsidRPr="00BD04C8">
        <w:rPr>
          <w:rFonts w:cs="Times New Roman"/>
          <w:highlight w:val="yellow"/>
        </w:rPr>
        <w:t>s</w:t>
      </w:r>
      <w:r w:rsidR="00B36DE4" w:rsidRPr="00BD04C8">
        <w:rPr>
          <w:rFonts w:cs="Times New Roman"/>
          <w:highlight w:val="yellow"/>
        </w:rPr>
        <w:t xml:space="preserve"> at high speed (17,900 </w:t>
      </w:r>
      <w:r w:rsidR="00B36DE4" w:rsidRPr="00456841">
        <w:rPr>
          <w:rFonts w:cs="Times New Roman"/>
          <w:i/>
          <w:iCs/>
          <w:highlight w:val="yellow"/>
        </w:rPr>
        <w:t>x g</w:t>
      </w:r>
      <w:r w:rsidR="00B36DE4" w:rsidRPr="00BD04C8">
        <w:rPr>
          <w:rFonts w:cs="Times New Roman"/>
          <w:highlight w:val="yellow"/>
        </w:rPr>
        <w:t>) for 3 min at 4</w:t>
      </w:r>
      <w:r w:rsidR="00456841">
        <w:rPr>
          <w:rFonts w:cs="Times New Roman"/>
          <w:highlight w:val="yellow"/>
        </w:rPr>
        <w:t xml:space="preserve"> </w:t>
      </w:r>
      <w:r w:rsidR="00B36DE4" w:rsidRPr="00BD04C8">
        <w:rPr>
          <w:rFonts w:eastAsia="Times New Roman" w:cs="Times New Roman"/>
          <w:highlight w:val="yellow"/>
        </w:rPr>
        <w:t>°C.</w:t>
      </w:r>
    </w:p>
    <w:p w14:paraId="157D78E2" w14:textId="77777777" w:rsidR="009D0948" w:rsidRPr="00BD04C8" w:rsidRDefault="009D0948" w:rsidP="00F762F3">
      <w:pPr>
        <w:rPr>
          <w:highlight w:val="yellow"/>
        </w:rPr>
      </w:pPr>
    </w:p>
    <w:p w14:paraId="42851BE1" w14:textId="549CB94A" w:rsidR="00640983" w:rsidRPr="00BD04C8" w:rsidRDefault="00640983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Aspirate supernatant and flash-freeze tube</w:t>
      </w:r>
      <w:r w:rsidR="009D6544" w:rsidRPr="00BD04C8">
        <w:rPr>
          <w:rFonts w:cs="Times New Roman"/>
          <w:highlight w:val="yellow"/>
        </w:rPr>
        <w:t>s</w:t>
      </w:r>
      <w:r w:rsidRPr="00BD04C8">
        <w:rPr>
          <w:rFonts w:cs="Times New Roman"/>
          <w:highlight w:val="yellow"/>
        </w:rPr>
        <w:t xml:space="preserve"> in liquid nitrogen.</w:t>
      </w:r>
      <w:r w:rsidR="00F77161" w:rsidRPr="00BD04C8">
        <w:rPr>
          <w:rFonts w:cs="Times New Roman"/>
          <w:highlight w:val="yellow"/>
        </w:rPr>
        <w:t xml:space="preserve"> </w:t>
      </w:r>
      <w:r w:rsidRPr="00BD04C8">
        <w:rPr>
          <w:rFonts w:cs="Times New Roman"/>
          <w:highlight w:val="yellow"/>
        </w:rPr>
        <w:t>Store tube</w:t>
      </w:r>
      <w:r w:rsidR="009D6544" w:rsidRPr="00BD04C8">
        <w:rPr>
          <w:rFonts w:cs="Times New Roman"/>
          <w:highlight w:val="yellow"/>
        </w:rPr>
        <w:t>s</w:t>
      </w:r>
      <w:r w:rsidRPr="00BD04C8">
        <w:rPr>
          <w:rFonts w:cs="Times New Roman"/>
          <w:highlight w:val="yellow"/>
        </w:rPr>
        <w:t xml:space="preserve"> at -80</w:t>
      </w:r>
      <w:r w:rsidR="00456841">
        <w:rPr>
          <w:rFonts w:cs="Times New Roman"/>
          <w:highlight w:val="yellow"/>
        </w:rPr>
        <w:t xml:space="preserve"> </w:t>
      </w:r>
      <w:r w:rsidRPr="00BD04C8">
        <w:rPr>
          <w:rFonts w:cs="Times New Roman"/>
          <w:highlight w:val="yellow"/>
        </w:rPr>
        <w:t>°C</w:t>
      </w:r>
      <w:r w:rsidR="00F77161" w:rsidRPr="00BD04C8">
        <w:rPr>
          <w:rFonts w:cs="Times New Roman"/>
          <w:highlight w:val="yellow"/>
        </w:rPr>
        <w:t xml:space="preserve"> for further </w:t>
      </w:r>
      <w:r w:rsidR="009B22B7" w:rsidRPr="00BD04C8">
        <w:rPr>
          <w:rFonts w:cs="Times New Roman"/>
          <w:highlight w:val="yellow"/>
        </w:rPr>
        <w:t>tissue homogenization</w:t>
      </w:r>
      <w:r w:rsidR="00F77161" w:rsidRPr="00BD04C8">
        <w:rPr>
          <w:rFonts w:cs="Times New Roman"/>
          <w:highlight w:val="yellow"/>
        </w:rPr>
        <w:t>.</w:t>
      </w:r>
    </w:p>
    <w:p w14:paraId="5777E188" w14:textId="77777777" w:rsidR="009D0948" w:rsidRPr="00B10B75" w:rsidRDefault="009D0948" w:rsidP="00F762F3"/>
    <w:p w14:paraId="12388886" w14:textId="4C02A892" w:rsidR="008673A7" w:rsidRPr="00B10B75" w:rsidRDefault="009B22B7" w:rsidP="00F762F3">
      <w:pPr>
        <w:pStyle w:val="ListParagraph"/>
        <w:numPr>
          <w:ilvl w:val="1"/>
          <w:numId w:val="2"/>
        </w:numPr>
        <w:rPr>
          <w:rFonts w:cs="Times New Roman"/>
        </w:rPr>
      </w:pPr>
      <w:r w:rsidRPr="00B10B75">
        <w:rPr>
          <w:rFonts w:cs="Times New Roman"/>
        </w:rPr>
        <w:t>Alternatively</w:t>
      </w:r>
      <w:r w:rsidR="006F75B3" w:rsidRPr="00B10B75">
        <w:rPr>
          <w:rFonts w:cs="Times New Roman"/>
        </w:rPr>
        <w:t xml:space="preserve">, </w:t>
      </w:r>
      <w:r w:rsidR="00BA59AD" w:rsidRPr="00B10B75">
        <w:rPr>
          <w:rFonts w:cs="Times New Roman"/>
        </w:rPr>
        <w:t xml:space="preserve">fix and section </w:t>
      </w:r>
      <w:r w:rsidR="00527854">
        <w:rPr>
          <w:rFonts w:cs="Times New Roman"/>
        </w:rPr>
        <w:t xml:space="preserve">the </w:t>
      </w:r>
      <w:r w:rsidR="00D70BA9" w:rsidRPr="00B10B75">
        <w:rPr>
          <w:rFonts w:cs="Times New Roman"/>
        </w:rPr>
        <w:t xml:space="preserve">cleaned </w:t>
      </w:r>
      <w:r w:rsidR="00606A74" w:rsidRPr="00B10B75">
        <w:rPr>
          <w:rFonts w:cs="Times New Roman"/>
        </w:rPr>
        <w:t>DRG</w:t>
      </w:r>
      <w:r w:rsidR="003E25FC" w:rsidRPr="00B10B75">
        <w:rPr>
          <w:rFonts w:cs="Times New Roman"/>
        </w:rPr>
        <w:t xml:space="preserve"> </w:t>
      </w:r>
      <w:r w:rsidR="00527854">
        <w:rPr>
          <w:rFonts w:cs="Times New Roman"/>
        </w:rPr>
        <w:t>and</w:t>
      </w:r>
      <w:r w:rsidR="00D70BA9" w:rsidRPr="00B10B75">
        <w:rPr>
          <w:rFonts w:cs="Times New Roman"/>
        </w:rPr>
        <w:t xml:space="preserve"> other</w:t>
      </w:r>
      <w:r w:rsidR="003E25FC" w:rsidRPr="00B10B75">
        <w:rPr>
          <w:rFonts w:cs="Times New Roman"/>
        </w:rPr>
        <w:t xml:space="preserve"> mouse tissues</w:t>
      </w:r>
      <w:r w:rsidR="00BA59AD" w:rsidRPr="00B10B75">
        <w:rPr>
          <w:rFonts w:cs="Times New Roman"/>
        </w:rPr>
        <w:t xml:space="preserve"> </w:t>
      </w:r>
      <w:r w:rsidR="00026B59" w:rsidRPr="00B10B75">
        <w:rPr>
          <w:rFonts w:cs="Times New Roman"/>
        </w:rPr>
        <w:t xml:space="preserve">for </w:t>
      </w:r>
      <w:r w:rsidRPr="00B10B75">
        <w:rPr>
          <w:rFonts w:cs="Times New Roman"/>
        </w:rPr>
        <w:t>histopathological</w:t>
      </w:r>
      <w:r w:rsidR="00026B59" w:rsidRPr="00B10B75">
        <w:rPr>
          <w:rFonts w:cs="Times New Roman"/>
        </w:rPr>
        <w:t xml:space="preserve"> analyses and/or immunofluorescence</w:t>
      </w:r>
      <w:r w:rsidRPr="00B10B75">
        <w:rPr>
          <w:rFonts w:cs="Times New Roman"/>
        </w:rPr>
        <w:t xml:space="preserve"> </w:t>
      </w:r>
      <w:r w:rsidR="00026B59" w:rsidRPr="00B10B75">
        <w:rPr>
          <w:rFonts w:cs="Times New Roman"/>
        </w:rPr>
        <w:t>staining</w:t>
      </w:r>
      <w:r w:rsidR="00506F60" w:rsidRPr="00B10B75">
        <w:rPr>
          <w:rFonts w:cs="Times New Roman"/>
        </w:rPr>
        <w:t xml:space="preserve"> after step 4.9</w:t>
      </w:r>
      <w:r w:rsidR="006F75B3" w:rsidRPr="00B10B75">
        <w:rPr>
          <w:rFonts w:cs="Times New Roman"/>
        </w:rPr>
        <w:t>.</w:t>
      </w:r>
      <w:r w:rsidR="008673A7" w:rsidRPr="00B10B75">
        <w:rPr>
          <w:rFonts w:cs="Times New Roman"/>
        </w:rPr>
        <w:t xml:space="preserve"> </w:t>
      </w:r>
    </w:p>
    <w:p w14:paraId="46FAB13D" w14:textId="77777777" w:rsidR="00026B59" w:rsidRPr="00B10B75" w:rsidRDefault="00026B59" w:rsidP="00F762F3">
      <w:pPr>
        <w:rPr>
          <w:b/>
          <w:bCs/>
        </w:rPr>
      </w:pPr>
    </w:p>
    <w:p w14:paraId="0FD4D59F" w14:textId="35EF94BE" w:rsidR="00106E4A" w:rsidRPr="00BD04C8" w:rsidRDefault="00106E4A" w:rsidP="00F762F3">
      <w:pPr>
        <w:pStyle w:val="ListParagraph"/>
        <w:numPr>
          <w:ilvl w:val="0"/>
          <w:numId w:val="2"/>
        </w:numPr>
        <w:rPr>
          <w:rFonts w:cs="Times New Roman"/>
          <w:b/>
          <w:bCs/>
          <w:highlight w:val="yellow"/>
        </w:rPr>
      </w:pPr>
      <w:r w:rsidRPr="00BD04C8">
        <w:rPr>
          <w:rFonts w:cs="Times New Roman"/>
          <w:b/>
          <w:bCs/>
          <w:highlight w:val="yellow"/>
        </w:rPr>
        <w:t xml:space="preserve">Tissue </w:t>
      </w:r>
      <w:r w:rsidR="00714E5A" w:rsidRPr="00BD04C8">
        <w:rPr>
          <w:rFonts w:cs="Times New Roman"/>
          <w:b/>
          <w:bCs/>
          <w:highlight w:val="yellow"/>
        </w:rPr>
        <w:t>homogenization</w:t>
      </w:r>
    </w:p>
    <w:p w14:paraId="66220743" w14:textId="77777777" w:rsidR="00AB443D" w:rsidRPr="00BD04C8" w:rsidRDefault="00AB443D" w:rsidP="00F762F3">
      <w:pPr>
        <w:pStyle w:val="ListParagraph"/>
        <w:ind w:left="0"/>
        <w:rPr>
          <w:rFonts w:cs="Times New Roman"/>
          <w:b/>
          <w:bCs/>
          <w:highlight w:val="yellow"/>
        </w:rPr>
      </w:pPr>
    </w:p>
    <w:p w14:paraId="3EAC63A5" w14:textId="205822CC" w:rsidR="00714E5A" w:rsidRPr="00BD04C8" w:rsidRDefault="00D35219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 xml:space="preserve">Thaw </w:t>
      </w:r>
      <w:r w:rsidR="00527854">
        <w:rPr>
          <w:rFonts w:cs="Times New Roman"/>
          <w:highlight w:val="yellow"/>
        </w:rPr>
        <w:t xml:space="preserve">the </w:t>
      </w:r>
      <w:r w:rsidR="00D3687F" w:rsidRPr="00BD04C8">
        <w:rPr>
          <w:rFonts w:cs="Times New Roman"/>
          <w:highlight w:val="yellow"/>
        </w:rPr>
        <w:t xml:space="preserve">tubes containing </w:t>
      </w:r>
      <w:r w:rsidR="00324074" w:rsidRPr="00BD04C8">
        <w:rPr>
          <w:rFonts w:cs="Times New Roman"/>
          <w:highlight w:val="yellow"/>
        </w:rPr>
        <w:t xml:space="preserve">frozen </w:t>
      </w:r>
      <w:r w:rsidRPr="00BD04C8">
        <w:rPr>
          <w:rFonts w:cs="Times New Roman"/>
          <w:highlight w:val="yellow"/>
        </w:rPr>
        <w:t>tissue samples on ice.</w:t>
      </w:r>
    </w:p>
    <w:p w14:paraId="04A3969D" w14:textId="77777777" w:rsidR="009D0948" w:rsidRPr="00BD04C8" w:rsidRDefault="009D0948" w:rsidP="00F762F3">
      <w:pPr>
        <w:pStyle w:val="ListParagraph"/>
        <w:ind w:left="0"/>
        <w:rPr>
          <w:rFonts w:cs="Times New Roman"/>
          <w:highlight w:val="yellow"/>
        </w:rPr>
      </w:pPr>
    </w:p>
    <w:p w14:paraId="0DBB182B" w14:textId="1B65A2DC" w:rsidR="009D0948" w:rsidRPr="00BD04C8" w:rsidRDefault="00D35219" w:rsidP="00F762F3">
      <w:pPr>
        <w:pStyle w:val="ListParagraph"/>
        <w:numPr>
          <w:ilvl w:val="1"/>
          <w:numId w:val="2"/>
        </w:numPr>
        <w:rPr>
          <w:highlight w:val="yellow"/>
        </w:rPr>
      </w:pPr>
      <w:r w:rsidRPr="00BD04C8">
        <w:rPr>
          <w:rFonts w:eastAsia="Times New Roman" w:cs="Times New Roman"/>
          <w:highlight w:val="yellow"/>
        </w:rPr>
        <w:t>Weigh 100 mg of tissue and place it in a 2 m</w:t>
      </w:r>
      <w:r w:rsidR="00456841">
        <w:rPr>
          <w:rFonts w:eastAsia="Times New Roman" w:cs="Times New Roman"/>
          <w:highlight w:val="yellow"/>
        </w:rPr>
        <w:t>L</w:t>
      </w:r>
      <w:r w:rsidRPr="00BD04C8">
        <w:rPr>
          <w:rFonts w:eastAsia="Times New Roman" w:cs="Times New Roman"/>
          <w:highlight w:val="yellow"/>
        </w:rPr>
        <w:t xml:space="preserve"> microcentrifuge tube containing a sterile steel bead and 500 μ</w:t>
      </w:r>
      <w:r w:rsidR="00456841">
        <w:rPr>
          <w:rFonts w:eastAsia="Times New Roman" w:cs="Times New Roman"/>
          <w:highlight w:val="yellow"/>
        </w:rPr>
        <w:t>L</w:t>
      </w:r>
      <w:r w:rsidR="00527854">
        <w:rPr>
          <w:rFonts w:eastAsia="Times New Roman" w:cs="Times New Roman"/>
          <w:highlight w:val="yellow"/>
        </w:rPr>
        <w:t xml:space="preserve"> of</w:t>
      </w:r>
      <w:r w:rsidR="00456841">
        <w:rPr>
          <w:rFonts w:eastAsia="Times New Roman" w:cs="Times New Roman"/>
          <w:highlight w:val="yellow"/>
        </w:rPr>
        <w:t xml:space="preserve"> </w:t>
      </w:r>
      <w:r w:rsidRPr="00BD04C8">
        <w:rPr>
          <w:rFonts w:eastAsia="Times New Roman" w:cs="Times New Roman"/>
          <w:highlight w:val="yellow"/>
        </w:rPr>
        <w:t>RIPA buffer</w:t>
      </w:r>
      <w:r w:rsidR="000D1452" w:rsidRPr="00BD04C8">
        <w:rPr>
          <w:rFonts w:eastAsia="Times New Roman" w:cs="Times New Roman"/>
          <w:highlight w:val="yellow"/>
        </w:rPr>
        <w:t xml:space="preserve"> containing </w:t>
      </w:r>
      <w:r w:rsidR="000D1452" w:rsidRPr="00BD04C8">
        <w:rPr>
          <w:rFonts w:ascii="Calibri" w:hAnsi="Calibri"/>
          <w:color w:val="000000"/>
          <w:highlight w:val="yellow"/>
        </w:rPr>
        <w:t>0.5</w:t>
      </w:r>
      <w:r w:rsidR="00527854">
        <w:rPr>
          <w:rFonts w:ascii="Calibri" w:hAnsi="Calibri"/>
          <w:color w:val="000000"/>
          <w:highlight w:val="yellow"/>
        </w:rPr>
        <w:t xml:space="preserve"> </w:t>
      </w:r>
      <w:r w:rsidR="000D1452" w:rsidRPr="00BD04C8">
        <w:rPr>
          <w:rFonts w:ascii="Calibri" w:hAnsi="Calibri"/>
          <w:color w:val="000000"/>
          <w:highlight w:val="yellow"/>
        </w:rPr>
        <w:t>M EDTA</w:t>
      </w:r>
      <w:r w:rsidR="00527854">
        <w:rPr>
          <w:rFonts w:ascii="Calibri" w:hAnsi="Calibri"/>
          <w:color w:val="000000"/>
          <w:highlight w:val="yellow"/>
        </w:rPr>
        <w:t xml:space="preserve"> (</w:t>
      </w:r>
      <w:r w:rsidR="000D1452" w:rsidRPr="00BD04C8">
        <w:rPr>
          <w:rFonts w:ascii="Calibri" w:hAnsi="Calibri"/>
          <w:color w:val="000000"/>
          <w:highlight w:val="yellow"/>
        </w:rPr>
        <w:t>pH</w:t>
      </w:r>
      <w:r w:rsidR="00527854">
        <w:rPr>
          <w:rFonts w:ascii="Calibri" w:hAnsi="Calibri"/>
          <w:color w:val="000000"/>
          <w:highlight w:val="yellow"/>
        </w:rPr>
        <w:t xml:space="preserve"> =</w:t>
      </w:r>
      <w:r w:rsidR="000D1452" w:rsidRPr="00BD04C8">
        <w:rPr>
          <w:rFonts w:ascii="Calibri" w:hAnsi="Calibri"/>
          <w:color w:val="000000"/>
          <w:highlight w:val="yellow"/>
        </w:rPr>
        <w:t xml:space="preserve"> 8.0</w:t>
      </w:r>
      <w:r w:rsidR="00527854">
        <w:rPr>
          <w:rFonts w:ascii="Calibri" w:hAnsi="Calibri"/>
          <w:color w:val="000000"/>
          <w:highlight w:val="yellow"/>
        </w:rPr>
        <w:t>),</w:t>
      </w:r>
      <w:r w:rsidR="000D1452" w:rsidRPr="00BD04C8">
        <w:rPr>
          <w:rFonts w:ascii="Calibri" w:hAnsi="Calibri"/>
          <w:color w:val="000000"/>
          <w:highlight w:val="yellow"/>
        </w:rPr>
        <w:t xml:space="preserve"> 1</w:t>
      </w:r>
      <w:r w:rsidR="00527854">
        <w:rPr>
          <w:rFonts w:ascii="Calibri" w:hAnsi="Calibri"/>
          <w:color w:val="000000"/>
          <w:highlight w:val="yellow"/>
        </w:rPr>
        <w:t xml:space="preserve"> </w:t>
      </w:r>
      <w:r w:rsidR="000D1452" w:rsidRPr="00BD04C8">
        <w:rPr>
          <w:rFonts w:ascii="Calibri" w:hAnsi="Calibri"/>
          <w:color w:val="000000"/>
          <w:highlight w:val="yellow"/>
        </w:rPr>
        <w:t>M Tris-HCl</w:t>
      </w:r>
      <w:r w:rsidR="00527854">
        <w:rPr>
          <w:rFonts w:ascii="Calibri" w:hAnsi="Calibri"/>
          <w:color w:val="000000"/>
          <w:highlight w:val="yellow"/>
        </w:rPr>
        <w:t xml:space="preserve"> (</w:t>
      </w:r>
      <w:r w:rsidR="000D1452" w:rsidRPr="00BD04C8">
        <w:rPr>
          <w:rFonts w:ascii="Calibri" w:hAnsi="Calibri"/>
          <w:color w:val="000000"/>
          <w:highlight w:val="yellow"/>
        </w:rPr>
        <w:t xml:space="preserve">pH </w:t>
      </w:r>
      <w:r w:rsidR="00527854">
        <w:rPr>
          <w:rFonts w:ascii="Calibri" w:hAnsi="Calibri"/>
          <w:color w:val="000000"/>
          <w:highlight w:val="yellow"/>
        </w:rPr>
        <w:t xml:space="preserve">= </w:t>
      </w:r>
      <w:r w:rsidR="000D1452" w:rsidRPr="00BD04C8">
        <w:rPr>
          <w:rFonts w:ascii="Calibri" w:hAnsi="Calibri"/>
          <w:color w:val="000000"/>
          <w:highlight w:val="yellow"/>
        </w:rPr>
        <w:t>8.0</w:t>
      </w:r>
      <w:r w:rsidR="00527854">
        <w:rPr>
          <w:rFonts w:ascii="Calibri" w:hAnsi="Calibri"/>
          <w:color w:val="000000"/>
          <w:highlight w:val="yellow"/>
        </w:rPr>
        <w:t>),</w:t>
      </w:r>
      <w:r w:rsidR="000D1452" w:rsidRPr="00BD04C8">
        <w:rPr>
          <w:rFonts w:ascii="Calibri" w:hAnsi="Calibri"/>
          <w:color w:val="000000"/>
          <w:highlight w:val="yellow"/>
        </w:rPr>
        <w:t xml:space="preserve"> 5</w:t>
      </w:r>
      <w:r w:rsidR="00527854">
        <w:rPr>
          <w:rFonts w:ascii="Calibri" w:hAnsi="Calibri"/>
          <w:color w:val="000000"/>
          <w:highlight w:val="yellow"/>
        </w:rPr>
        <w:t xml:space="preserve"> </w:t>
      </w:r>
      <w:r w:rsidR="000D1452" w:rsidRPr="00BD04C8">
        <w:rPr>
          <w:rFonts w:ascii="Calibri" w:hAnsi="Calibri"/>
          <w:color w:val="000000"/>
          <w:highlight w:val="yellow"/>
        </w:rPr>
        <w:t>M NaCl</w:t>
      </w:r>
      <w:r w:rsidR="00527854">
        <w:rPr>
          <w:rFonts w:ascii="Calibri" w:hAnsi="Calibri"/>
          <w:color w:val="000000"/>
          <w:highlight w:val="yellow"/>
        </w:rPr>
        <w:t>,</w:t>
      </w:r>
      <w:r w:rsidR="000D1452" w:rsidRPr="00BD04C8">
        <w:rPr>
          <w:rFonts w:ascii="Calibri" w:hAnsi="Calibri"/>
          <w:color w:val="000000"/>
          <w:highlight w:val="yellow"/>
        </w:rPr>
        <w:t xml:space="preserve"> 10% SDS</w:t>
      </w:r>
      <w:r w:rsidR="00527854">
        <w:rPr>
          <w:rFonts w:ascii="Calibri" w:hAnsi="Calibri"/>
          <w:color w:val="000000"/>
          <w:highlight w:val="yellow"/>
        </w:rPr>
        <w:t>,</w:t>
      </w:r>
      <w:r w:rsidR="000D1452" w:rsidRPr="00BD04C8">
        <w:rPr>
          <w:rFonts w:ascii="Calibri" w:hAnsi="Calibri"/>
          <w:color w:val="000000"/>
          <w:highlight w:val="yellow"/>
        </w:rPr>
        <w:t xml:space="preserve"> and protease cocktail inhibitor tablets.</w:t>
      </w:r>
      <w:r w:rsidRPr="00BD04C8">
        <w:rPr>
          <w:rFonts w:eastAsia="Times New Roman" w:cs="Times New Roman"/>
          <w:highlight w:val="yellow"/>
        </w:rPr>
        <w:t xml:space="preserve"> </w:t>
      </w:r>
    </w:p>
    <w:p w14:paraId="25815657" w14:textId="77777777" w:rsidR="00AF1460" w:rsidRPr="00BD04C8" w:rsidRDefault="00AF1460" w:rsidP="00F762F3">
      <w:pPr>
        <w:rPr>
          <w:highlight w:val="yellow"/>
        </w:rPr>
      </w:pPr>
    </w:p>
    <w:p w14:paraId="3F6CA047" w14:textId="2CF3FAC9" w:rsidR="00714E5A" w:rsidRPr="00BD04C8" w:rsidRDefault="00D35219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eastAsia="Times New Roman" w:cs="Times New Roman"/>
          <w:highlight w:val="yellow"/>
        </w:rPr>
        <w:t>Disrupt tissues</w:t>
      </w:r>
      <w:r w:rsidR="001F5D9B" w:rsidRPr="00BD04C8">
        <w:rPr>
          <w:rFonts w:eastAsia="Times New Roman" w:cs="Times New Roman"/>
          <w:highlight w:val="yellow"/>
        </w:rPr>
        <w:t xml:space="preserve"> at room temperature (RT)</w:t>
      </w:r>
      <w:r w:rsidRPr="00BD04C8">
        <w:rPr>
          <w:rFonts w:eastAsia="Times New Roman" w:cs="Times New Roman"/>
          <w:highlight w:val="yellow"/>
        </w:rPr>
        <w:t xml:space="preserve"> using </w:t>
      </w:r>
      <w:r w:rsidRPr="00BD04C8">
        <w:rPr>
          <w:rFonts w:cs="Times New Roman"/>
          <w:highlight w:val="yellow"/>
        </w:rPr>
        <w:t xml:space="preserve">a </w:t>
      </w:r>
      <w:r w:rsidR="00456841">
        <w:rPr>
          <w:rFonts w:cs="Times New Roman"/>
          <w:highlight w:val="yellow"/>
        </w:rPr>
        <w:t>homogenizer</w:t>
      </w:r>
      <w:r w:rsidRPr="00BD04C8">
        <w:rPr>
          <w:rFonts w:cs="Times New Roman"/>
          <w:highlight w:val="yellow"/>
        </w:rPr>
        <w:t xml:space="preserve"> </w:t>
      </w:r>
      <w:r w:rsidR="003B05A4" w:rsidRPr="00BD04C8">
        <w:rPr>
          <w:rFonts w:cs="Times New Roman"/>
          <w:highlight w:val="yellow"/>
        </w:rPr>
        <w:t xml:space="preserve">at </w:t>
      </w:r>
      <w:r w:rsidRPr="00BD04C8">
        <w:rPr>
          <w:rFonts w:cs="Times New Roman"/>
          <w:highlight w:val="yellow"/>
        </w:rPr>
        <w:t>20 cycles/s for 2 min,</w:t>
      </w:r>
      <w:r w:rsidR="003B05A4" w:rsidRPr="00BD04C8">
        <w:rPr>
          <w:rFonts w:cs="Times New Roman"/>
          <w:highlight w:val="yellow"/>
        </w:rPr>
        <w:t xml:space="preserve"> followed by</w:t>
      </w:r>
      <w:r w:rsidR="00527854">
        <w:rPr>
          <w:rFonts w:cs="Times New Roman"/>
          <w:highlight w:val="yellow"/>
        </w:rPr>
        <w:t xml:space="preserve"> a</w:t>
      </w:r>
      <w:r w:rsidRPr="00BD04C8">
        <w:rPr>
          <w:rFonts w:cs="Times New Roman"/>
          <w:highlight w:val="yellow"/>
        </w:rPr>
        <w:t xml:space="preserve"> 1 min wait</w:t>
      </w:r>
      <w:r w:rsidR="00527854">
        <w:rPr>
          <w:rFonts w:cs="Times New Roman"/>
          <w:highlight w:val="yellow"/>
        </w:rPr>
        <w:t>ing period, then</w:t>
      </w:r>
      <w:r w:rsidR="003B05A4" w:rsidRPr="00BD04C8">
        <w:rPr>
          <w:rFonts w:cs="Times New Roman"/>
          <w:highlight w:val="yellow"/>
        </w:rPr>
        <w:t xml:space="preserve"> </w:t>
      </w:r>
      <w:r w:rsidRPr="00BD04C8">
        <w:rPr>
          <w:rFonts w:cs="Times New Roman"/>
          <w:highlight w:val="yellow"/>
        </w:rPr>
        <w:t>20 cycles/s for 2 min</w:t>
      </w:r>
      <w:r w:rsidR="003B05A4" w:rsidRPr="00BD04C8">
        <w:rPr>
          <w:rFonts w:cs="Times New Roman"/>
          <w:highlight w:val="yellow"/>
        </w:rPr>
        <w:t>.</w:t>
      </w:r>
    </w:p>
    <w:p w14:paraId="411E03BB" w14:textId="77777777" w:rsidR="009D0948" w:rsidRPr="00BD04C8" w:rsidRDefault="009D0948" w:rsidP="00F762F3">
      <w:pPr>
        <w:rPr>
          <w:highlight w:val="yellow"/>
        </w:rPr>
      </w:pPr>
    </w:p>
    <w:p w14:paraId="0CBD8D97" w14:textId="3EE1E42C" w:rsidR="00714E5A" w:rsidRPr="00BD04C8" w:rsidRDefault="002E6184" w:rsidP="00F762F3">
      <w:pPr>
        <w:pStyle w:val="ListParagraph"/>
        <w:numPr>
          <w:ilvl w:val="1"/>
          <w:numId w:val="2"/>
        </w:numPr>
        <w:rPr>
          <w:rFonts w:cs="Times New Roman"/>
          <w:highlight w:val="yellow"/>
        </w:rPr>
      </w:pPr>
      <w:r w:rsidRPr="00BD04C8">
        <w:rPr>
          <w:rFonts w:cs="Times New Roman"/>
          <w:highlight w:val="yellow"/>
        </w:rPr>
        <w:t>Centrifuge</w:t>
      </w:r>
      <w:r w:rsidR="00456841">
        <w:rPr>
          <w:rFonts w:cs="Times New Roman"/>
          <w:highlight w:val="yellow"/>
        </w:rPr>
        <w:t xml:space="preserve"> the</w:t>
      </w:r>
      <w:r w:rsidRPr="00BD04C8">
        <w:rPr>
          <w:rFonts w:cs="Times New Roman"/>
          <w:highlight w:val="yellow"/>
        </w:rPr>
        <w:t xml:space="preserve"> tube</w:t>
      </w:r>
      <w:r w:rsidR="003B05A4" w:rsidRPr="00BD04C8">
        <w:rPr>
          <w:rFonts w:cs="Times New Roman"/>
          <w:highlight w:val="yellow"/>
        </w:rPr>
        <w:t xml:space="preserve"> at high speed (17,900 </w:t>
      </w:r>
      <w:r w:rsidR="003B05A4" w:rsidRPr="00456841">
        <w:rPr>
          <w:rFonts w:cs="Times New Roman"/>
          <w:i/>
          <w:iCs/>
          <w:highlight w:val="yellow"/>
        </w:rPr>
        <w:t>x g</w:t>
      </w:r>
      <w:r w:rsidR="003B05A4" w:rsidRPr="00BD04C8">
        <w:rPr>
          <w:rFonts w:cs="Times New Roman"/>
          <w:highlight w:val="yellow"/>
        </w:rPr>
        <w:t>) for 10 min</w:t>
      </w:r>
      <w:r w:rsidR="009824B5" w:rsidRPr="00BD04C8">
        <w:rPr>
          <w:rFonts w:cs="Times New Roman"/>
          <w:highlight w:val="yellow"/>
        </w:rPr>
        <w:t xml:space="preserve"> </w:t>
      </w:r>
      <w:r w:rsidR="009824B5" w:rsidRPr="00BD04C8">
        <w:rPr>
          <w:highlight w:val="yellow"/>
        </w:rPr>
        <w:t xml:space="preserve">at </w:t>
      </w:r>
      <w:r w:rsidR="00506F60" w:rsidRPr="00BD04C8">
        <w:rPr>
          <w:highlight w:val="yellow"/>
        </w:rPr>
        <w:t>RT</w:t>
      </w:r>
      <w:r w:rsidR="003B05A4" w:rsidRPr="00BD04C8">
        <w:rPr>
          <w:rFonts w:cs="Times New Roman"/>
          <w:highlight w:val="yellow"/>
        </w:rPr>
        <w:t>.</w:t>
      </w:r>
    </w:p>
    <w:p w14:paraId="75FC5631" w14:textId="77777777" w:rsidR="009D0948" w:rsidRPr="00BD04C8" w:rsidRDefault="009D0948" w:rsidP="00F762F3">
      <w:pPr>
        <w:rPr>
          <w:highlight w:val="yellow"/>
        </w:rPr>
      </w:pPr>
    </w:p>
    <w:p w14:paraId="13F451F1" w14:textId="26E8C7A3" w:rsidR="00BD04C8" w:rsidRPr="00BD04C8" w:rsidRDefault="003B05A4" w:rsidP="00F762F3">
      <w:pPr>
        <w:pStyle w:val="ListParagraph"/>
        <w:numPr>
          <w:ilvl w:val="1"/>
          <w:numId w:val="2"/>
        </w:numPr>
        <w:rPr>
          <w:rFonts w:cs="Times New Roman"/>
        </w:rPr>
      </w:pPr>
      <w:r w:rsidRPr="00BD04C8">
        <w:rPr>
          <w:rFonts w:cs="Times New Roman"/>
          <w:highlight w:val="yellow"/>
        </w:rPr>
        <w:lastRenderedPageBreak/>
        <w:t>Collect supernatant (500</w:t>
      </w:r>
      <w:r w:rsidRPr="00BD04C8">
        <w:rPr>
          <w:rFonts w:eastAsia="Times New Roman" w:cs="Times New Roman"/>
          <w:highlight w:val="yellow"/>
        </w:rPr>
        <w:t xml:space="preserve"> μ</w:t>
      </w:r>
      <w:r w:rsidR="00456841">
        <w:rPr>
          <w:rFonts w:eastAsia="Times New Roman" w:cs="Times New Roman"/>
          <w:highlight w:val="yellow"/>
        </w:rPr>
        <w:t>L</w:t>
      </w:r>
      <w:r w:rsidRPr="00BD04C8">
        <w:rPr>
          <w:rFonts w:eastAsia="Times New Roman" w:cs="Times New Roman"/>
          <w:highlight w:val="yellow"/>
        </w:rPr>
        <w:t>) in a new tube and store</w:t>
      </w:r>
      <w:r w:rsidR="002E6184" w:rsidRPr="00BD04C8">
        <w:rPr>
          <w:rFonts w:eastAsia="Times New Roman" w:cs="Times New Roman"/>
          <w:highlight w:val="yellow"/>
        </w:rPr>
        <w:t xml:space="preserve"> it</w:t>
      </w:r>
      <w:r w:rsidRPr="00BD04C8">
        <w:rPr>
          <w:rFonts w:eastAsia="Times New Roman" w:cs="Times New Roman"/>
          <w:highlight w:val="yellow"/>
        </w:rPr>
        <w:t xml:space="preserve"> at -20</w:t>
      </w:r>
      <w:r w:rsidR="00456841">
        <w:rPr>
          <w:rFonts w:eastAsia="Times New Roman" w:cs="Times New Roman"/>
          <w:highlight w:val="yellow"/>
        </w:rPr>
        <w:t xml:space="preserve"> </w:t>
      </w:r>
      <w:r w:rsidRPr="00BD04C8">
        <w:rPr>
          <w:rFonts w:eastAsia="Times New Roman" w:cs="Times New Roman"/>
          <w:highlight w:val="yellow"/>
        </w:rPr>
        <w:t xml:space="preserve">°C until </w:t>
      </w:r>
      <w:r w:rsidR="00527854">
        <w:rPr>
          <w:rFonts w:eastAsia="Times New Roman" w:cs="Times New Roman"/>
          <w:highlight w:val="yellow"/>
        </w:rPr>
        <w:t>performing</w:t>
      </w:r>
      <w:r w:rsidRPr="00BD04C8">
        <w:rPr>
          <w:rFonts w:eastAsia="Times New Roman" w:cs="Times New Roman"/>
          <w:highlight w:val="yellow"/>
        </w:rPr>
        <w:t xml:space="preserve"> ELISA and qPCR</w:t>
      </w:r>
      <w:r w:rsidR="000E2AAC" w:rsidRPr="00BD04C8">
        <w:rPr>
          <w:rFonts w:eastAsia="Times New Roman" w:cs="Times New Roman"/>
          <w:highlight w:val="yellow"/>
        </w:rPr>
        <w:t xml:space="preserve"> to quantify inflammatory markers and viral loads, respectively.</w:t>
      </w:r>
      <w:r w:rsidR="00E05F50" w:rsidRPr="00B10B75">
        <w:rPr>
          <w:rFonts w:eastAsia="Times New Roman" w:cs="Times New Roman"/>
        </w:rPr>
        <w:t xml:space="preserve"> </w:t>
      </w:r>
    </w:p>
    <w:p w14:paraId="45592FF2" w14:textId="77777777" w:rsidR="00BD04C8" w:rsidRPr="00BD04C8" w:rsidRDefault="00BD04C8">
      <w:pPr>
        <w:pStyle w:val="ListParagraph"/>
        <w:rPr>
          <w:rFonts w:eastAsia="Times New Roman" w:cs="Times New Roman"/>
        </w:rPr>
      </w:pPr>
    </w:p>
    <w:p w14:paraId="2AA38BE6" w14:textId="5A7C4370" w:rsidR="00B65E4B" w:rsidRPr="00B10B75" w:rsidRDefault="00E05F50" w:rsidP="00F762F3">
      <w:pPr>
        <w:pStyle w:val="ListParagraph"/>
        <w:ind w:left="0"/>
        <w:rPr>
          <w:rFonts w:cs="Times New Roman"/>
        </w:rPr>
      </w:pPr>
      <w:r w:rsidRPr="00B10B75">
        <w:rPr>
          <w:rFonts w:eastAsia="Times New Roman" w:cs="Times New Roman"/>
        </w:rPr>
        <w:t xml:space="preserve">NOTE: </w:t>
      </w:r>
      <w:r w:rsidR="00456841">
        <w:rPr>
          <w:rFonts w:eastAsia="Times New Roman" w:cs="Times New Roman"/>
        </w:rPr>
        <w:t>F</w:t>
      </w:r>
      <w:r w:rsidR="00506F60" w:rsidRPr="00B10B75">
        <w:rPr>
          <w:rFonts w:eastAsia="Times New Roman" w:cs="Times New Roman"/>
        </w:rPr>
        <w:t>or qPCR, collect all samples with RNase</w:t>
      </w:r>
      <w:r w:rsidR="00527854">
        <w:rPr>
          <w:rFonts w:eastAsia="Times New Roman" w:cs="Times New Roman"/>
        </w:rPr>
        <w:t>-</w:t>
      </w:r>
      <w:r w:rsidR="00506F60" w:rsidRPr="00B10B75">
        <w:rPr>
          <w:rFonts w:eastAsia="Times New Roman" w:cs="Times New Roman"/>
        </w:rPr>
        <w:t>free material (</w:t>
      </w:r>
      <w:r w:rsidR="00527854">
        <w:rPr>
          <w:rFonts w:eastAsia="Times New Roman" w:cs="Times New Roman"/>
        </w:rPr>
        <w:t xml:space="preserve">i.e., </w:t>
      </w:r>
      <w:r w:rsidR="00506F60" w:rsidRPr="00B10B75">
        <w:rPr>
          <w:rFonts w:eastAsia="Times New Roman" w:cs="Times New Roman"/>
        </w:rPr>
        <w:t>beads, tubes</w:t>
      </w:r>
      <w:r w:rsidR="00527854">
        <w:rPr>
          <w:rFonts w:eastAsia="Times New Roman" w:cs="Times New Roman"/>
        </w:rPr>
        <w:t>, etc.</w:t>
      </w:r>
      <w:r w:rsidR="00506F60" w:rsidRPr="00B10B75">
        <w:rPr>
          <w:rFonts w:eastAsia="Times New Roman" w:cs="Times New Roman"/>
        </w:rPr>
        <w:t>) and disrupt tissues with RNA lysis buffer</w:t>
      </w:r>
      <w:r w:rsidR="00C52D56" w:rsidRPr="00B10B75">
        <w:rPr>
          <w:rFonts w:eastAsia="Times New Roman" w:cs="Times New Roman"/>
        </w:rPr>
        <w:t xml:space="preserve"> </w:t>
      </w:r>
      <w:r w:rsidR="00506F60" w:rsidRPr="00B10B75">
        <w:rPr>
          <w:rFonts w:eastAsia="Times New Roman" w:cs="Times New Roman"/>
        </w:rPr>
        <w:t>containing 1% betamercaptoethanol</w:t>
      </w:r>
      <w:r w:rsidR="00C52D56" w:rsidRPr="00B10B75">
        <w:rPr>
          <w:rFonts w:eastAsia="Times New Roman" w:cs="Times New Roman"/>
        </w:rPr>
        <w:t xml:space="preserve"> </w:t>
      </w:r>
      <w:r w:rsidR="00CA2FDD" w:rsidRPr="00B10B75">
        <w:rPr>
          <w:rFonts w:eastAsia="Times New Roman" w:cs="Times New Roman"/>
        </w:rPr>
        <w:t>(</w:t>
      </w:r>
      <w:r w:rsidR="00456841" w:rsidRPr="00456841">
        <w:rPr>
          <w:rFonts w:eastAsia="Times New Roman" w:cs="Times New Roman"/>
          <w:b/>
          <w:bCs/>
        </w:rPr>
        <w:t>T</w:t>
      </w:r>
      <w:r w:rsidR="00CA2FDD" w:rsidRPr="00456841">
        <w:rPr>
          <w:rFonts w:eastAsia="Times New Roman" w:cs="Times New Roman"/>
          <w:b/>
          <w:bCs/>
        </w:rPr>
        <w:t>able of Materials</w:t>
      </w:r>
      <w:r w:rsidR="00CA2FDD" w:rsidRPr="00B10B75">
        <w:rPr>
          <w:rFonts w:eastAsia="Times New Roman" w:cs="Times New Roman"/>
        </w:rPr>
        <w:t>)</w:t>
      </w:r>
      <w:r w:rsidR="00506F60" w:rsidRPr="00B10B75">
        <w:rPr>
          <w:rFonts w:eastAsia="Times New Roman" w:cs="Times New Roman"/>
        </w:rPr>
        <w:t>.</w:t>
      </w:r>
    </w:p>
    <w:p w14:paraId="6F7EC4E4" w14:textId="77777777" w:rsidR="00394FE7" w:rsidRPr="00B10B75" w:rsidRDefault="00394FE7" w:rsidP="00F762F3">
      <w:pPr>
        <w:pStyle w:val="ListParagraph"/>
        <w:ind w:left="0"/>
        <w:rPr>
          <w:rFonts w:cs="Times New Roman"/>
        </w:rPr>
      </w:pPr>
    </w:p>
    <w:p w14:paraId="7F56CDB7" w14:textId="1CC62C42" w:rsidR="00714E5A" w:rsidRPr="00B10B75" w:rsidRDefault="00F81F2F" w:rsidP="00F762F3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 w:rsidRPr="00B10B75">
        <w:rPr>
          <w:rFonts w:cs="Times New Roman"/>
          <w:b/>
          <w:bCs/>
        </w:rPr>
        <w:t>Preparation and immunofluorescence staining of frozen DRG sections</w:t>
      </w:r>
    </w:p>
    <w:p w14:paraId="799CA2E0" w14:textId="77777777" w:rsidR="00F81F2F" w:rsidRPr="00B10B75" w:rsidRDefault="00F81F2F" w:rsidP="00F762F3">
      <w:pPr>
        <w:pStyle w:val="ListParagraph"/>
        <w:ind w:left="0"/>
        <w:rPr>
          <w:rFonts w:cs="Times New Roman"/>
          <w:b/>
          <w:bCs/>
        </w:rPr>
      </w:pPr>
    </w:p>
    <w:p w14:paraId="36258F32" w14:textId="16674301" w:rsidR="005A3D31" w:rsidRPr="00B10B75" w:rsidRDefault="005A3D31" w:rsidP="00F762F3">
      <w:pPr>
        <w:pStyle w:val="ListParagraph"/>
        <w:numPr>
          <w:ilvl w:val="1"/>
          <w:numId w:val="2"/>
        </w:numPr>
        <w:rPr>
          <w:rFonts w:cs="Times New Roman"/>
        </w:rPr>
      </w:pPr>
      <w:r w:rsidRPr="00B10B75">
        <w:rPr>
          <w:rFonts w:cs="Times New Roman"/>
        </w:rPr>
        <w:t xml:space="preserve">Tissue processing </w:t>
      </w:r>
    </w:p>
    <w:p w14:paraId="12824A9E" w14:textId="77777777" w:rsidR="009D0948" w:rsidRPr="00B10B75" w:rsidRDefault="009D0948" w:rsidP="00F762F3">
      <w:pPr>
        <w:pStyle w:val="ListParagraph"/>
        <w:ind w:left="0"/>
        <w:rPr>
          <w:rFonts w:cs="Times New Roman"/>
        </w:rPr>
      </w:pPr>
    </w:p>
    <w:p w14:paraId="1B049240" w14:textId="5DD42392" w:rsidR="005A3D31" w:rsidRPr="00B10B75" w:rsidRDefault="00F81F2F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="Times New Roman"/>
        </w:rPr>
        <w:t xml:space="preserve">Fix </w:t>
      </w:r>
      <w:r w:rsidR="003B08E8">
        <w:rPr>
          <w:rFonts w:cs="Times New Roman"/>
        </w:rPr>
        <w:t xml:space="preserve">the </w:t>
      </w:r>
      <w:r w:rsidRPr="00B10B75">
        <w:rPr>
          <w:rFonts w:cs="Times New Roman"/>
        </w:rPr>
        <w:t>dissected and cleaned DRG in 1% paraformaldehyde (PFA) for 2</w:t>
      </w:r>
      <w:r w:rsidR="00A056F6" w:rsidRPr="00B10B75">
        <w:rPr>
          <w:rFonts w:cs="Times New Roman"/>
        </w:rPr>
        <w:t xml:space="preserve"> </w:t>
      </w:r>
      <w:r w:rsidRPr="00B10B75">
        <w:rPr>
          <w:rFonts w:cs="Times New Roman"/>
        </w:rPr>
        <w:t>h at RT.</w:t>
      </w:r>
    </w:p>
    <w:p w14:paraId="5D779617" w14:textId="77777777" w:rsidR="009D0948" w:rsidRPr="00B10B75" w:rsidRDefault="009D0948" w:rsidP="00F762F3">
      <w:pPr>
        <w:pStyle w:val="ListParagraph"/>
        <w:ind w:left="0"/>
        <w:rPr>
          <w:rFonts w:cs="Times New Roman"/>
        </w:rPr>
      </w:pPr>
    </w:p>
    <w:p w14:paraId="4887A001" w14:textId="6C3415B2" w:rsidR="005A3D31" w:rsidRPr="00B10B75" w:rsidRDefault="00BE4DFB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theme="minorHAnsi"/>
        </w:rPr>
        <w:t xml:space="preserve">Transfer </w:t>
      </w:r>
      <w:r w:rsidR="00456841">
        <w:rPr>
          <w:rFonts w:cstheme="minorHAnsi"/>
        </w:rPr>
        <w:t xml:space="preserve">the </w:t>
      </w:r>
      <w:r w:rsidRPr="00B10B75">
        <w:rPr>
          <w:rFonts w:cstheme="minorHAnsi"/>
        </w:rPr>
        <w:t>tissue</w:t>
      </w:r>
      <w:r w:rsidR="005A3D31" w:rsidRPr="00B10B75">
        <w:rPr>
          <w:rFonts w:cstheme="minorHAnsi"/>
        </w:rPr>
        <w:t xml:space="preserve"> in</w:t>
      </w:r>
      <w:r w:rsidR="00527854">
        <w:rPr>
          <w:rFonts w:cstheme="minorHAnsi"/>
        </w:rPr>
        <w:t>to</w:t>
      </w:r>
      <w:r w:rsidR="005A3D31" w:rsidRPr="00B10B75">
        <w:rPr>
          <w:rFonts w:cstheme="minorHAnsi"/>
        </w:rPr>
        <w:t xml:space="preserve"> a </w:t>
      </w:r>
      <w:r w:rsidR="0070473B" w:rsidRPr="00B10B75">
        <w:rPr>
          <w:rFonts w:cstheme="minorHAnsi"/>
        </w:rPr>
        <w:t>15 m</w:t>
      </w:r>
      <w:r w:rsidR="00456841">
        <w:rPr>
          <w:rFonts w:cstheme="minorHAnsi"/>
        </w:rPr>
        <w:t>L</w:t>
      </w:r>
      <w:r w:rsidR="0070473B" w:rsidRPr="00B10B75">
        <w:rPr>
          <w:rFonts w:cstheme="minorHAnsi"/>
        </w:rPr>
        <w:t xml:space="preserve"> tube</w:t>
      </w:r>
      <w:r w:rsidR="005A3D31" w:rsidRPr="00B10B75">
        <w:rPr>
          <w:rFonts w:cstheme="minorHAnsi"/>
        </w:rPr>
        <w:t xml:space="preserve"> with</w:t>
      </w:r>
      <w:r w:rsidRPr="00B10B75">
        <w:rPr>
          <w:rFonts w:cstheme="minorHAnsi"/>
        </w:rPr>
        <w:t xml:space="preserve"> 10% sucrose in PBS</w:t>
      </w:r>
      <w:r w:rsidR="00456841">
        <w:rPr>
          <w:rFonts w:cstheme="minorHAnsi"/>
        </w:rPr>
        <w:t xml:space="preserve">. Incubate </w:t>
      </w:r>
      <w:r w:rsidR="005A3D31" w:rsidRPr="00B10B75">
        <w:rPr>
          <w:rFonts w:cstheme="minorHAnsi"/>
        </w:rPr>
        <w:t>overnight</w:t>
      </w:r>
      <w:r w:rsidR="00456841">
        <w:rPr>
          <w:rFonts w:cstheme="minorHAnsi"/>
        </w:rPr>
        <w:t xml:space="preserve"> at</w:t>
      </w:r>
      <w:r w:rsidR="005A3D31" w:rsidRPr="00B10B75">
        <w:rPr>
          <w:rFonts w:cstheme="minorHAnsi"/>
        </w:rPr>
        <w:t xml:space="preserve"> 4</w:t>
      </w:r>
      <w:r w:rsidR="00456841">
        <w:rPr>
          <w:rFonts w:cstheme="minorHAnsi"/>
        </w:rPr>
        <w:t xml:space="preserve"> </w:t>
      </w:r>
      <w:r w:rsidR="005A3D31" w:rsidRPr="00B10B75">
        <w:rPr>
          <w:rFonts w:cstheme="minorHAnsi"/>
        </w:rPr>
        <w:t>°C.</w:t>
      </w:r>
    </w:p>
    <w:p w14:paraId="245941D8" w14:textId="77777777" w:rsidR="009D0948" w:rsidRPr="00B10B75" w:rsidRDefault="009D0948" w:rsidP="00F762F3"/>
    <w:p w14:paraId="6EE362F0" w14:textId="64831F37" w:rsidR="005A3D31" w:rsidRPr="00B10B75" w:rsidRDefault="005A3D31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theme="minorHAnsi"/>
        </w:rPr>
        <w:t xml:space="preserve">Transfer </w:t>
      </w:r>
      <w:r w:rsidR="00527854">
        <w:rPr>
          <w:rFonts w:cstheme="minorHAnsi"/>
        </w:rPr>
        <w:t xml:space="preserve">the </w:t>
      </w:r>
      <w:r w:rsidRPr="00B10B75">
        <w:rPr>
          <w:rFonts w:cstheme="minorHAnsi"/>
        </w:rPr>
        <w:t>tissue in</w:t>
      </w:r>
      <w:r w:rsidR="00527854">
        <w:rPr>
          <w:rFonts w:cstheme="minorHAnsi"/>
        </w:rPr>
        <w:t>to</w:t>
      </w:r>
      <w:r w:rsidRPr="00B10B75">
        <w:rPr>
          <w:rFonts w:cstheme="minorHAnsi"/>
        </w:rPr>
        <w:t xml:space="preserve"> a </w:t>
      </w:r>
      <w:r w:rsidR="0070473B" w:rsidRPr="00B10B75">
        <w:rPr>
          <w:rFonts w:cstheme="minorHAnsi"/>
        </w:rPr>
        <w:t>15 m</w:t>
      </w:r>
      <w:r w:rsidR="00456841">
        <w:rPr>
          <w:rFonts w:cstheme="minorHAnsi"/>
        </w:rPr>
        <w:t>L</w:t>
      </w:r>
      <w:r w:rsidR="0070473B" w:rsidRPr="00B10B75">
        <w:rPr>
          <w:rFonts w:cstheme="minorHAnsi"/>
        </w:rPr>
        <w:t xml:space="preserve"> tube </w:t>
      </w:r>
      <w:r w:rsidRPr="00B10B75">
        <w:rPr>
          <w:rFonts w:cstheme="minorHAnsi"/>
        </w:rPr>
        <w:t>with 20% sucrose in PBS</w:t>
      </w:r>
      <w:r w:rsidR="00527854">
        <w:rPr>
          <w:rFonts w:cstheme="minorHAnsi"/>
        </w:rPr>
        <w:t>. I</w:t>
      </w:r>
      <w:r w:rsidR="00456841">
        <w:rPr>
          <w:rFonts w:cstheme="minorHAnsi"/>
        </w:rPr>
        <w:t xml:space="preserve">ncubate </w:t>
      </w:r>
      <w:r w:rsidRPr="00B10B75">
        <w:rPr>
          <w:rFonts w:cstheme="minorHAnsi"/>
        </w:rPr>
        <w:t>overnight</w:t>
      </w:r>
      <w:r w:rsidR="00456841">
        <w:rPr>
          <w:rFonts w:cstheme="minorHAnsi"/>
        </w:rPr>
        <w:t xml:space="preserve"> at</w:t>
      </w:r>
      <w:r w:rsidRPr="00B10B75">
        <w:rPr>
          <w:rFonts w:cstheme="minorHAnsi"/>
        </w:rPr>
        <w:t xml:space="preserve"> 4</w:t>
      </w:r>
      <w:r w:rsidR="00456841">
        <w:rPr>
          <w:rFonts w:cstheme="minorHAnsi"/>
        </w:rPr>
        <w:t xml:space="preserve"> </w:t>
      </w:r>
      <w:r w:rsidRPr="00B10B75">
        <w:rPr>
          <w:rFonts w:cstheme="minorHAnsi"/>
        </w:rPr>
        <w:t>°C.</w:t>
      </w:r>
    </w:p>
    <w:p w14:paraId="0EF0167F" w14:textId="77777777" w:rsidR="009D0948" w:rsidRPr="00B10B75" w:rsidRDefault="009D0948" w:rsidP="00F762F3"/>
    <w:p w14:paraId="2E8FD4BB" w14:textId="724BBFF3" w:rsidR="005A3D31" w:rsidRPr="00B10B75" w:rsidRDefault="005A3D31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theme="minorHAnsi"/>
        </w:rPr>
        <w:t>Transfer</w:t>
      </w:r>
      <w:r w:rsidR="00527854">
        <w:rPr>
          <w:rFonts w:cstheme="minorHAnsi"/>
        </w:rPr>
        <w:t xml:space="preserve"> the</w:t>
      </w:r>
      <w:r w:rsidRPr="00B10B75">
        <w:rPr>
          <w:rFonts w:cstheme="minorHAnsi"/>
        </w:rPr>
        <w:t xml:space="preserve"> tissue in</w:t>
      </w:r>
      <w:r w:rsidR="00527854">
        <w:rPr>
          <w:rFonts w:cstheme="minorHAnsi"/>
        </w:rPr>
        <w:t>to</w:t>
      </w:r>
      <w:r w:rsidRPr="00B10B75">
        <w:rPr>
          <w:rFonts w:cstheme="minorHAnsi"/>
        </w:rPr>
        <w:t xml:space="preserve"> a </w:t>
      </w:r>
      <w:r w:rsidR="0070473B" w:rsidRPr="00B10B75">
        <w:rPr>
          <w:rFonts w:cstheme="minorHAnsi"/>
        </w:rPr>
        <w:t>15 m</w:t>
      </w:r>
      <w:r w:rsidR="00456841">
        <w:rPr>
          <w:rFonts w:cstheme="minorHAnsi"/>
        </w:rPr>
        <w:t>L</w:t>
      </w:r>
      <w:r w:rsidR="0070473B" w:rsidRPr="00B10B75">
        <w:rPr>
          <w:rFonts w:cstheme="minorHAnsi"/>
        </w:rPr>
        <w:t xml:space="preserve"> tube </w:t>
      </w:r>
      <w:r w:rsidRPr="00B10B75">
        <w:rPr>
          <w:rFonts w:cstheme="minorHAnsi"/>
        </w:rPr>
        <w:t>with 30% sucrose in PBS</w:t>
      </w:r>
      <w:r w:rsidR="00456841">
        <w:rPr>
          <w:rFonts w:cstheme="minorHAnsi"/>
        </w:rPr>
        <w:t xml:space="preserve">. Incubate </w:t>
      </w:r>
      <w:r w:rsidRPr="00B10B75">
        <w:rPr>
          <w:rFonts w:cstheme="minorHAnsi"/>
        </w:rPr>
        <w:t>overnight</w:t>
      </w:r>
      <w:r w:rsidR="00456841">
        <w:rPr>
          <w:rFonts w:cstheme="minorHAnsi"/>
        </w:rPr>
        <w:t xml:space="preserve"> at</w:t>
      </w:r>
      <w:r w:rsidRPr="00B10B75">
        <w:rPr>
          <w:rFonts w:cstheme="minorHAnsi"/>
        </w:rPr>
        <w:t xml:space="preserve"> 4</w:t>
      </w:r>
      <w:r w:rsidR="00456841">
        <w:rPr>
          <w:rFonts w:cstheme="minorHAnsi"/>
        </w:rPr>
        <w:t xml:space="preserve"> </w:t>
      </w:r>
      <w:r w:rsidRPr="00B10B75">
        <w:rPr>
          <w:rFonts w:cstheme="minorHAnsi"/>
        </w:rPr>
        <w:t>°C.</w:t>
      </w:r>
      <w:r w:rsidRPr="00B10B75">
        <w:t xml:space="preserve"> </w:t>
      </w:r>
    </w:p>
    <w:p w14:paraId="304B5BA4" w14:textId="77777777" w:rsidR="009D0948" w:rsidRPr="00B10B75" w:rsidRDefault="009D0948" w:rsidP="00F762F3"/>
    <w:p w14:paraId="503703C3" w14:textId="6B5063F7" w:rsidR="005A3D31" w:rsidRPr="00B10B75" w:rsidRDefault="005A5AC3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theme="minorHAnsi"/>
        </w:rPr>
        <w:t xml:space="preserve">Embed tissues </w:t>
      </w:r>
      <w:r w:rsidR="00806F6E" w:rsidRPr="00B10B75">
        <w:rPr>
          <w:rFonts w:cstheme="minorHAnsi"/>
        </w:rPr>
        <w:t>in</w:t>
      </w:r>
      <w:r w:rsidRPr="00B10B75">
        <w:rPr>
          <w:rFonts w:cstheme="minorHAnsi"/>
        </w:rPr>
        <w:t xml:space="preserve"> OCT</w:t>
      </w:r>
      <w:r w:rsidR="00806F6E" w:rsidRPr="00B10B75">
        <w:rPr>
          <w:rFonts w:cstheme="minorHAnsi"/>
        </w:rPr>
        <w:t xml:space="preserve"> using a cryomold and place blocks </w:t>
      </w:r>
      <w:r w:rsidR="005A3D31" w:rsidRPr="00B10B75">
        <w:rPr>
          <w:rFonts w:cstheme="minorHAnsi"/>
        </w:rPr>
        <w:t>in</w:t>
      </w:r>
      <w:r w:rsidR="00806F6E" w:rsidRPr="00B10B75">
        <w:rPr>
          <w:rFonts w:cstheme="minorHAnsi"/>
        </w:rPr>
        <w:t xml:space="preserve"> </w:t>
      </w:r>
      <w:r w:rsidR="005A3D31" w:rsidRPr="00B10B75">
        <w:rPr>
          <w:rFonts w:cstheme="minorHAnsi"/>
        </w:rPr>
        <w:t>dry ice</w:t>
      </w:r>
      <w:r w:rsidR="00806F6E" w:rsidRPr="00B10B75">
        <w:rPr>
          <w:rFonts w:cstheme="minorHAnsi"/>
        </w:rPr>
        <w:t xml:space="preserve"> for rapid freezing.</w:t>
      </w:r>
    </w:p>
    <w:p w14:paraId="0617DB3E" w14:textId="77777777" w:rsidR="009D0948" w:rsidRPr="00B10B75" w:rsidRDefault="009D0948" w:rsidP="00F762F3"/>
    <w:p w14:paraId="5AE3C297" w14:textId="6368A6D4" w:rsidR="00F81F2F" w:rsidRPr="00B10B75" w:rsidRDefault="00806F6E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theme="minorHAnsi"/>
        </w:rPr>
        <w:t xml:space="preserve">Store </w:t>
      </w:r>
      <w:r w:rsidR="003B08E8">
        <w:rPr>
          <w:rFonts w:cstheme="minorHAnsi"/>
        </w:rPr>
        <w:t xml:space="preserve">the </w:t>
      </w:r>
      <w:r w:rsidRPr="00B10B75">
        <w:rPr>
          <w:rFonts w:cstheme="minorHAnsi"/>
        </w:rPr>
        <w:t xml:space="preserve">samples </w:t>
      </w:r>
      <w:r w:rsidR="00BE4DFB" w:rsidRPr="00B10B75">
        <w:t>at -80</w:t>
      </w:r>
      <w:r w:rsidR="00456841">
        <w:t xml:space="preserve"> </w:t>
      </w:r>
      <w:r w:rsidR="00BE4DFB" w:rsidRPr="00B10B75">
        <w:t>°C</w:t>
      </w:r>
      <w:r w:rsidR="005A3D31" w:rsidRPr="00B10B75">
        <w:t xml:space="preserve"> until use.</w:t>
      </w:r>
    </w:p>
    <w:p w14:paraId="11678C75" w14:textId="77777777" w:rsidR="00BA3556" w:rsidRPr="00B10B75" w:rsidRDefault="00BA3556" w:rsidP="00F762F3">
      <w:pPr>
        <w:pStyle w:val="ListParagraph"/>
        <w:ind w:left="0"/>
        <w:rPr>
          <w:rFonts w:cs="Times New Roman"/>
        </w:rPr>
      </w:pPr>
    </w:p>
    <w:p w14:paraId="693D0C92" w14:textId="4D2B5662" w:rsidR="005A3D31" w:rsidRPr="00B10B75" w:rsidRDefault="005A3D31" w:rsidP="00F762F3">
      <w:pPr>
        <w:pStyle w:val="ListParagraph"/>
        <w:numPr>
          <w:ilvl w:val="1"/>
          <w:numId w:val="2"/>
        </w:numPr>
        <w:rPr>
          <w:rFonts w:cs="Times New Roman"/>
        </w:rPr>
      </w:pPr>
      <w:r w:rsidRPr="00B10B75">
        <w:rPr>
          <w:rFonts w:cs="Times New Roman"/>
        </w:rPr>
        <w:t>Cryosectioning preparation</w:t>
      </w:r>
    </w:p>
    <w:p w14:paraId="129DCA5E" w14:textId="77777777" w:rsidR="009D0948" w:rsidRPr="00B10B75" w:rsidRDefault="009D0948" w:rsidP="00F762F3">
      <w:pPr>
        <w:pStyle w:val="ListParagraph"/>
        <w:ind w:left="0"/>
        <w:rPr>
          <w:rFonts w:cs="Times New Roman"/>
        </w:rPr>
      </w:pPr>
    </w:p>
    <w:p w14:paraId="2284861E" w14:textId="70DBAE36" w:rsidR="009D0948" w:rsidRPr="00B10B75" w:rsidRDefault="005A3D31" w:rsidP="00F762F3">
      <w:pPr>
        <w:pStyle w:val="ListParagraph"/>
        <w:numPr>
          <w:ilvl w:val="2"/>
          <w:numId w:val="2"/>
        </w:numPr>
      </w:pPr>
      <w:r w:rsidRPr="00B10B75">
        <w:t>Remove the frozen block from -80</w:t>
      </w:r>
      <w:r w:rsidR="00456841">
        <w:t xml:space="preserve"> </w:t>
      </w:r>
      <w:r w:rsidRPr="00B10B75">
        <w:t>°C and allow it to equilibrate in the cryostat chamber temperature for 30 min.</w:t>
      </w:r>
    </w:p>
    <w:p w14:paraId="44F8A30F" w14:textId="77777777" w:rsidR="009D0948" w:rsidRPr="00B10B75" w:rsidRDefault="009D0948" w:rsidP="00F762F3">
      <w:pPr>
        <w:pStyle w:val="ListParagraph"/>
        <w:ind w:left="0"/>
      </w:pPr>
    </w:p>
    <w:p w14:paraId="132A3D43" w14:textId="71E1AF06" w:rsidR="009D0948" w:rsidRPr="00B10B75" w:rsidRDefault="005A3D31" w:rsidP="00F762F3">
      <w:pPr>
        <w:pStyle w:val="ListParagraph"/>
        <w:numPr>
          <w:ilvl w:val="2"/>
          <w:numId w:val="2"/>
        </w:numPr>
      </w:pPr>
      <w:r w:rsidRPr="00B10B75">
        <w:t xml:space="preserve">Cryosection </w:t>
      </w:r>
      <w:r w:rsidR="00527854">
        <w:t xml:space="preserve">the </w:t>
      </w:r>
      <w:r w:rsidRPr="00B10B75">
        <w:t>DRG at a thickness of 15 µm</w:t>
      </w:r>
      <w:r w:rsidR="00BA3556" w:rsidRPr="00B10B75">
        <w:t xml:space="preserve"> and mount </w:t>
      </w:r>
      <w:r w:rsidR="00456841">
        <w:t xml:space="preserve">the </w:t>
      </w:r>
      <w:r w:rsidR="00BA3556" w:rsidRPr="00B10B75">
        <w:t>section</w:t>
      </w:r>
      <w:r w:rsidR="00456841">
        <w:t>s</w:t>
      </w:r>
      <w:r w:rsidR="00BA3556" w:rsidRPr="00B10B75">
        <w:t xml:space="preserve"> </w:t>
      </w:r>
      <w:r w:rsidR="00527854">
        <w:t>on</w:t>
      </w:r>
      <w:r w:rsidR="00BA3556" w:rsidRPr="00B10B75">
        <w:t>to slide</w:t>
      </w:r>
      <w:r w:rsidR="00527854">
        <w:t>s</w:t>
      </w:r>
      <w:r w:rsidR="00BA3556" w:rsidRPr="00B10B75">
        <w:t>.</w:t>
      </w:r>
    </w:p>
    <w:p w14:paraId="32666B18" w14:textId="77777777" w:rsidR="009D0948" w:rsidRPr="00B10B75" w:rsidRDefault="009D0948">
      <w:pPr>
        <w:pStyle w:val="ListParagraph"/>
        <w:ind w:left="0"/>
      </w:pPr>
    </w:p>
    <w:p w14:paraId="65F08213" w14:textId="6AC44DD7" w:rsidR="009D0948" w:rsidRPr="00B10B75" w:rsidRDefault="00BA3556" w:rsidP="00F762F3">
      <w:pPr>
        <w:pStyle w:val="ListParagraph"/>
        <w:numPr>
          <w:ilvl w:val="2"/>
          <w:numId w:val="2"/>
        </w:numPr>
      </w:pPr>
      <w:r w:rsidRPr="00B10B75">
        <w:t>Use</w:t>
      </w:r>
      <w:r w:rsidR="00527854">
        <w:t xml:space="preserve"> a</w:t>
      </w:r>
      <w:r w:rsidRPr="00B10B75">
        <w:t xml:space="preserve"> pen to draw a hydrophobic circle around</w:t>
      </w:r>
      <w:r w:rsidR="00527854">
        <w:t xml:space="preserve"> the</w:t>
      </w:r>
      <w:r w:rsidRPr="00B10B75">
        <w:t xml:space="preserve"> slide-mounted tissue. </w:t>
      </w:r>
    </w:p>
    <w:p w14:paraId="1ACFA5FC" w14:textId="77777777" w:rsidR="009D0948" w:rsidRPr="00B10B75" w:rsidRDefault="009D0948">
      <w:pPr>
        <w:pStyle w:val="ListParagraph"/>
        <w:ind w:left="0"/>
      </w:pPr>
    </w:p>
    <w:p w14:paraId="2577B884" w14:textId="4B034D6A" w:rsidR="00BA3556" w:rsidRPr="00B10B75" w:rsidRDefault="00BA3556" w:rsidP="00F762F3">
      <w:pPr>
        <w:pStyle w:val="ListParagraph"/>
        <w:numPr>
          <w:ilvl w:val="2"/>
          <w:numId w:val="2"/>
        </w:numPr>
      </w:pPr>
      <w:r w:rsidRPr="00B10B75">
        <w:t xml:space="preserve">Keep </w:t>
      </w:r>
      <w:r w:rsidR="003B08E8">
        <w:t xml:space="preserve">the </w:t>
      </w:r>
      <w:r w:rsidRPr="00B10B75">
        <w:t>slides at 4</w:t>
      </w:r>
      <w:r w:rsidR="00456841">
        <w:t xml:space="preserve"> </w:t>
      </w:r>
      <w:r w:rsidRPr="00B10B75">
        <w:t>°C until staining.</w:t>
      </w:r>
      <w:r w:rsidR="005A3D31" w:rsidRPr="00B10B75">
        <w:t xml:space="preserve"> </w:t>
      </w:r>
    </w:p>
    <w:p w14:paraId="3981CC86" w14:textId="77777777" w:rsidR="00A0559A" w:rsidRPr="00B10B75" w:rsidRDefault="00A0559A" w:rsidP="00F762F3">
      <w:pPr>
        <w:pStyle w:val="ListParagraph"/>
        <w:ind w:left="0"/>
      </w:pPr>
    </w:p>
    <w:p w14:paraId="1D8367B4" w14:textId="7594DF5F" w:rsidR="00BA3556" w:rsidRPr="00B10B75" w:rsidRDefault="00BA3556" w:rsidP="00F762F3">
      <w:pPr>
        <w:pStyle w:val="ListParagraph"/>
        <w:numPr>
          <w:ilvl w:val="1"/>
          <w:numId w:val="2"/>
        </w:numPr>
        <w:rPr>
          <w:rFonts w:cs="Times New Roman"/>
        </w:rPr>
      </w:pPr>
      <w:r w:rsidRPr="00B10B75">
        <w:rPr>
          <w:rFonts w:cs="Times New Roman"/>
        </w:rPr>
        <w:t>Immunofluorescence staining</w:t>
      </w:r>
    </w:p>
    <w:p w14:paraId="6B4A34D9" w14:textId="77777777" w:rsidR="009D0948" w:rsidRPr="00B10B75" w:rsidRDefault="009D0948" w:rsidP="00F762F3">
      <w:pPr>
        <w:pStyle w:val="ListParagraph"/>
        <w:ind w:left="0"/>
        <w:rPr>
          <w:rFonts w:cs="Times New Roman"/>
        </w:rPr>
      </w:pPr>
    </w:p>
    <w:p w14:paraId="573F594B" w14:textId="5F0FD306" w:rsidR="00F81F2F" w:rsidRPr="00B10B75" w:rsidRDefault="00F81F2F" w:rsidP="00F762F3">
      <w:pPr>
        <w:pStyle w:val="ListParagraph"/>
        <w:numPr>
          <w:ilvl w:val="2"/>
          <w:numId w:val="2"/>
        </w:numPr>
      </w:pPr>
      <w:r w:rsidRPr="00B10B75">
        <w:t>Wash</w:t>
      </w:r>
      <w:r w:rsidR="003B08E8">
        <w:t xml:space="preserve"> the</w:t>
      </w:r>
      <w:r w:rsidRPr="00B10B75">
        <w:t xml:space="preserve"> DRG sections </w:t>
      </w:r>
      <w:r w:rsidR="00527854">
        <w:t>3x</w:t>
      </w:r>
      <w:r w:rsidRPr="00B10B75">
        <w:t xml:space="preserve"> in PBS for 10 min</w:t>
      </w:r>
      <w:r w:rsidR="001F5D9B" w:rsidRPr="00B10B75">
        <w:t xml:space="preserve"> at RT</w:t>
      </w:r>
      <w:r w:rsidRPr="00B10B75">
        <w:t>.</w:t>
      </w:r>
    </w:p>
    <w:p w14:paraId="1B4CEE17" w14:textId="77777777" w:rsidR="009D0948" w:rsidRPr="00B10B75" w:rsidRDefault="009D0948" w:rsidP="00F762F3">
      <w:pPr>
        <w:pStyle w:val="ListParagraph"/>
        <w:ind w:left="0"/>
      </w:pPr>
    </w:p>
    <w:p w14:paraId="10E21F97" w14:textId="6FD4E141" w:rsidR="00F81F2F" w:rsidRPr="00B10B75" w:rsidRDefault="00F81F2F" w:rsidP="00F762F3">
      <w:pPr>
        <w:pStyle w:val="ListParagraph"/>
        <w:numPr>
          <w:ilvl w:val="2"/>
          <w:numId w:val="2"/>
        </w:numPr>
      </w:pPr>
      <w:r w:rsidRPr="00B10B75">
        <w:t xml:space="preserve">Incubate </w:t>
      </w:r>
      <w:r w:rsidR="003B08E8">
        <w:t xml:space="preserve">the </w:t>
      </w:r>
      <w:r w:rsidRPr="00B10B75">
        <w:t xml:space="preserve">sections </w:t>
      </w:r>
      <w:r w:rsidR="00BA3556" w:rsidRPr="00B10B75">
        <w:t>with</w:t>
      </w:r>
      <w:r w:rsidR="006F6DAF" w:rsidRPr="00B10B75">
        <w:t xml:space="preserve"> 100</w:t>
      </w:r>
      <w:r w:rsidR="001F5D9B" w:rsidRPr="00B10B75">
        <w:t xml:space="preserve"> </w:t>
      </w:r>
      <w:r w:rsidR="006F6DAF" w:rsidRPr="00B10B75">
        <w:t>µ</w:t>
      </w:r>
      <w:r w:rsidR="00456841">
        <w:t xml:space="preserve">L </w:t>
      </w:r>
      <w:r w:rsidR="006F6DAF" w:rsidRPr="00B10B75">
        <w:t>of</w:t>
      </w:r>
      <w:r w:rsidR="00BA3556" w:rsidRPr="00B10B75">
        <w:t xml:space="preserve"> desired primary antibod</w:t>
      </w:r>
      <w:r w:rsidR="006F6DAF" w:rsidRPr="00B10B75">
        <w:t>y</w:t>
      </w:r>
      <w:r w:rsidR="00BA3556" w:rsidRPr="00B10B75">
        <w:t xml:space="preserve"> (</w:t>
      </w:r>
      <w:r w:rsidR="00324074" w:rsidRPr="00B10B75">
        <w:t xml:space="preserve">e.g., mouse </w:t>
      </w:r>
      <w:r w:rsidR="00BA3556" w:rsidRPr="00B10B75">
        <w:t>antibody again</w:t>
      </w:r>
      <w:r w:rsidR="006F6DAF" w:rsidRPr="00B10B75">
        <w:t>s</w:t>
      </w:r>
      <w:r w:rsidR="00BA3556" w:rsidRPr="00B10B75">
        <w:t>t PRV glycoprotein B</w:t>
      </w:r>
      <w:r w:rsidR="006F6DAF" w:rsidRPr="00B10B75">
        <w:t>) for 1</w:t>
      </w:r>
      <w:r w:rsidR="00A056F6" w:rsidRPr="00B10B75">
        <w:t xml:space="preserve"> </w:t>
      </w:r>
      <w:r w:rsidR="006F6DAF" w:rsidRPr="00B10B75">
        <w:t>h at 37</w:t>
      </w:r>
      <w:r w:rsidR="00456841">
        <w:t xml:space="preserve"> </w:t>
      </w:r>
      <w:r w:rsidR="006F6DAF" w:rsidRPr="00B10B75">
        <w:t xml:space="preserve">°C. </w:t>
      </w:r>
      <w:r w:rsidR="00011C0C" w:rsidRPr="00B10B75">
        <w:t xml:space="preserve">Dilute </w:t>
      </w:r>
      <w:r w:rsidR="00456841">
        <w:t xml:space="preserve">the </w:t>
      </w:r>
      <w:r w:rsidR="006F6DAF" w:rsidRPr="00B10B75">
        <w:t>primary antibody in PBS containi</w:t>
      </w:r>
      <w:r w:rsidR="001F5D9B" w:rsidRPr="00B10B75">
        <w:t>ng 10% negative goat serum</w:t>
      </w:r>
      <w:r w:rsidR="006F6DAF" w:rsidRPr="00B10B75">
        <w:t>.</w:t>
      </w:r>
    </w:p>
    <w:p w14:paraId="1D0535EF" w14:textId="77777777" w:rsidR="009D0948" w:rsidRPr="00B10B75" w:rsidRDefault="009D0948" w:rsidP="00F762F3"/>
    <w:p w14:paraId="28C3CDDC" w14:textId="77DA1CCA" w:rsidR="006F6DAF" w:rsidRPr="00B10B75" w:rsidRDefault="001F5D9B" w:rsidP="00F762F3">
      <w:pPr>
        <w:pStyle w:val="ListParagraph"/>
        <w:numPr>
          <w:ilvl w:val="2"/>
          <w:numId w:val="2"/>
        </w:numPr>
      </w:pPr>
      <w:r w:rsidRPr="00B10B75">
        <w:t xml:space="preserve">Repeat </w:t>
      </w:r>
      <w:r w:rsidR="00527854">
        <w:t xml:space="preserve">step </w:t>
      </w:r>
      <w:r w:rsidRPr="00B10B75">
        <w:t>6</w:t>
      </w:r>
      <w:r w:rsidR="006F6DAF" w:rsidRPr="00B10B75">
        <w:t>.3.1.</w:t>
      </w:r>
    </w:p>
    <w:p w14:paraId="55B5FE2F" w14:textId="77777777" w:rsidR="009D0948" w:rsidRPr="00B10B75" w:rsidRDefault="009D0948" w:rsidP="00F762F3"/>
    <w:p w14:paraId="0CD574B3" w14:textId="76C4ED23" w:rsidR="00E05F50" w:rsidRPr="00B10B75" w:rsidRDefault="006F6DAF" w:rsidP="00F762F3">
      <w:pPr>
        <w:pStyle w:val="ListParagraph"/>
        <w:numPr>
          <w:ilvl w:val="2"/>
          <w:numId w:val="2"/>
        </w:numPr>
      </w:pPr>
      <w:r w:rsidRPr="00B10B75">
        <w:lastRenderedPageBreak/>
        <w:t xml:space="preserve">Incubate </w:t>
      </w:r>
      <w:r w:rsidR="003B08E8">
        <w:t xml:space="preserve">the </w:t>
      </w:r>
      <w:r w:rsidRPr="00B10B75">
        <w:t>sections with 100</w:t>
      </w:r>
      <w:r w:rsidR="001F5D9B" w:rsidRPr="00B10B75">
        <w:t xml:space="preserve"> </w:t>
      </w:r>
      <w:r w:rsidRPr="00B10B75">
        <w:t>µ</w:t>
      </w:r>
      <w:r w:rsidR="00456841">
        <w:t>L</w:t>
      </w:r>
      <w:r w:rsidRPr="00B10B75">
        <w:t xml:space="preserve"> of desired secondary antibody (goat anti-mouse Alexa Fluor 488) for 50 min at 37</w:t>
      </w:r>
      <w:r w:rsidR="00456841">
        <w:t xml:space="preserve"> </w:t>
      </w:r>
      <w:r w:rsidRPr="00B10B75">
        <w:t xml:space="preserve">°C. </w:t>
      </w:r>
      <w:r w:rsidR="00011C0C" w:rsidRPr="00B10B75">
        <w:t>Dilute</w:t>
      </w:r>
      <w:r w:rsidRPr="00B10B75">
        <w:t xml:space="preserve"> secondary antibody in PBS only.</w:t>
      </w:r>
      <w:r w:rsidR="0039285B" w:rsidRPr="00B10B75">
        <w:t xml:space="preserve"> </w:t>
      </w:r>
    </w:p>
    <w:p w14:paraId="3DC9F7FD" w14:textId="77777777" w:rsidR="00E05F50" w:rsidRPr="00B10B75" w:rsidRDefault="00E05F50">
      <w:pPr>
        <w:pStyle w:val="ListParagraph"/>
        <w:ind w:left="0"/>
      </w:pPr>
    </w:p>
    <w:p w14:paraId="7D91B27E" w14:textId="33E1DC7F" w:rsidR="008428BD" w:rsidRPr="00B10B75" w:rsidRDefault="006F6DAF" w:rsidP="00F762F3">
      <w:pPr>
        <w:pStyle w:val="ListParagraph"/>
        <w:numPr>
          <w:ilvl w:val="2"/>
          <w:numId w:val="2"/>
        </w:numPr>
      </w:pPr>
      <w:r w:rsidRPr="00B10B75">
        <w:t>Add 100</w:t>
      </w:r>
      <w:r w:rsidR="001F5D9B" w:rsidRPr="00B10B75">
        <w:t xml:space="preserve"> </w:t>
      </w:r>
      <w:r w:rsidRPr="00B10B75">
        <w:t>µ</w:t>
      </w:r>
      <w:r w:rsidR="00456841">
        <w:t>L</w:t>
      </w:r>
      <w:r w:rsidRPr="00B10B75">
        <w:t xml:space="preserve"> of DAPI</w:t>
      </w:r>
      <w:r w:rsidR="00E05F50" w:rsidRPr="00B10B75">
        <w:t xml:space="preserve"> (</w:t>
      </w:r>
      <w:r w:rsidR="00E05F50" w:rsidRPr="00B10B75">
        <w:rPr>
          <w:rStyle w:val="e24kjd"/>
        </w:rPr>
        <w:t>4′,6-diamidino-2-phenylindole</w:t>
      </w:r>
      <w:r w:rsidR="00E05F50" w:rsidRPr="00B10B75">
        <w:t>)</w:t>
      </w:r>
      <w:r w:rsidRPr="00B10B75">
        <w:t xml:space="preserve"> dye </w:t>
      </w:r>
      <w:r w:rsidR="0039285B" w:rsidRPr="00B10B75">
        <w:t xml:space="preserve">diluted </w:t>
      </w:r>
      <w:r w:rsidRPr="00B10B75">
        <w:t xml:space="preserve">in PBS </w:t>
      </w:r>
      <w:r w:rsidR="0039285B" w:rsidRPr="00B10B75">
        <w:t>onto the section. Further incubate samples 10 min at 37</w:t>
      </w:r>
      <w:r w:rsidR="00456841">
        <w:t xml:space="preserve"> </w:t>
      </w:r>
      <w:r w:rsidR="0039285B" w:rsidRPr="00B10B75">
        <w:t>°C.</w:t>
      </w:r>
    </w:p>
    <w:p w14:paraId="11F2ED48" w14:textId="77777777" w:rsidR="009D0948" w:rsidRPr="00B10B75" w:rsidRDefault="009D0948" w:rsidP="00F762F3"/>
    <w:p w14:paraId="50696167" w14:textId="2E7AA6AF" w:rsidR="0039285B" w:rsidRPr="00B10B75" w:rsidRDefault="001F5D9B" w:rsidP="00F762F3">
      <w:pPr>
        <w:pStyle w:val="ListParagraph"/>
        <w:numPr>
          <w:ilvl w:val="2"/>
          <w:numId w:val="2"/>
        </w:numPr>
      </w:pPr>
      <w:r w:rsidRPr="00B10B75">
        <w:t xml:space="preserve">Repeat </w:t>
      </w:r>
      <w:r w:rsidR="00527854">
        <w:t xml:space="preserve">step </w:t>
      </w:r>
      <w:r w:rsidRPr="00B10B75">
        <w:t>6</w:t>
      </w:r>
      <w:r w:rsidR="0039285B" w:rsidRPr="00B10B75">
        <w:t>.3.1.</w:t>
      </w:r>
    </w:p>
    <w:p w14:paraId="0F380E0F" w14:textId="77777777" w:rsidR="009D0948" w:rsidRPr="00B10B75" w:rsidRDefault="009D0948" w:rsidP="00F762F3"/>
    <w:p w14:paraId="10E782F6" w14:textId="5B163F5F" w:rsidR="0039285B" w:rsidRPr="00B10B75" w:rsidRDefault="0039285B" w:rsidP="00F762F3">
      <w:pPr>
        <w:pStyle w:val="ListParagraph"/>
        <w:numPr>
          <w:ilvl w:val="2"/>
          <w:numId w:val="2"/>
        </w:numPr>
        <w:rPr>
          <w:rFonts w:cs="Times New Roman"/>
        </w:rPr>
      </w:pPr>
      <w:r w:rsidRPr="00B10B75">
        <w:rPr>
          <w:rFonts w:cs="Times New Roman"/>
        </w:rPr>
        <w:t xml:space="preserve">Mount the samples </w:t>
      </w:r>
      <w:r w:rsidR="00A567D0">
        <w:rPr>
          <w:rFonts w:cs="Times New Roman"/>
        </w:rPr>
        <w:t xml:space="preserve">using </w:t>
      </w:r>
      <w:r w:rsidR="00A567D0" w:rsidRPr="00B10B75">
        <w:rPr>
          <w:rFonts w:cs="Times New Roman"/>
        </w:rPr>
        <w:t>a fluorescence mounting medium</w:t>
      </w:r>
      <w:r w:rsidR="00A567D0">
        <w:rPr>
          <w:rFonts w:cs="Times New Roman"/>
        </w:rPr>
        <w:t xml:space="preserve"> </w:t>
      </w:r>
      <w:r w:rsidRPr="00B10B75">
        <w:rPr>
          <w:rFonts w:cs="Times New Roman"/>
        </w:rPr>
        <w:t>on</w:t>
      </w:r>
      <w:r w:rsidR="00A567D0">
        <w:rPr>
          <w:rFonts w:cs="Times New Roman"/>
        </w:rPr>
        <w:t>to</w:t>
      </w:r>
      <w:r w:rsidRPr="00B10B75">
        <w:rPr>
          <w:rFonts w:cs="Times New Roman"/>
        </w:rPr>
        <w:t xml:space="preserve"> glass slides and </w:t>
      </w:r>
      <w:r w:rsidR="00A567D0">
        <w:rPr>
          <w:rFonts w:cs="Times New Roman"/>
        </w:rPr>
        <w:t xml:space="preserve">secure and cover with </w:t>
      </w:r>
      <w:r w:rsidRPr="00B10B75">
        <w:rPr>
          <w:rFonts w:cs="Times New Roman"/>
        </w:rPr>
        <w:t>coverslip.</w:t>
      </w:r>
    </w:p>
    <w:p w14:paraId="200A643C" w14:textId="77777777" w:rsidR="00EF78BB" w:rsidRPr="00B10B75" w:rsidRDefault="00EF78BB" w:rsidP="00F762F3">
      <w:pPr>
        <w:rPr>
          <w:b/>
          <w:bCs/>
        </w:rPr>
      </w:pPr>
    </w:p>
    <w:p w14:paraId="76B776DD" w14:textId="0CBAEFE7" w:rsidR="00CD7066" w:rsidRPr="00B10B75" w:rsidRDefault="00CD7066" w:rsidP="00F762F3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 w:rsidRPr="00B10B75">
        <w:rPr>
          <w:rFonts w:cs="Times New Roman"/>
          <w:b/>
          <w:bCs/>
        </w:rPr>
        <w:t>Preparation and H&amp;E staining of paraffin</w:t>
      </w:r>
      <w:r w:rsidR="00EB1E7D">
        <w:rPr>
          <w:rFonts w:cs="Times New Roman"/>
          <w:b/>
          <w:bCs/>
        </w:rPr>
        <w:t>-</w:t>
      </w:r>
      <w:r w:rsidRPr="00B10B75">
        <w:rPr>
          <w:rFonts w:cs="Times New Roman"/>
          <w:b/>
          <w:bCs/>
        </w:rPr>
        <w:t>embedded tissue sections</w:t>
      </w:r>
    </w:p>
    <w:p w14:paraId="7757E7A8" w14:textId="77777777" w:rsidR="00CD7066" w:rsidRPr="00B10B75" w:rsidRDefault="00CD7066" w:rsidP="00F762F3"/>
    <w:p w14:paraId="025EFD1D" w14:textId="7A921E9F" w:rsidR="00CD7066" w:rsidRPr="00B10B75" w:rsidRDefault="00CD7066" w:rsidP="00F762F3">
      <w:pPr>
        <w:pStyle w:val="ListParagraph"/>
        <w:numPr>
          <w:ilvl w:val="1"/>
          <w:numId w:val="2"/>
        </w:numPr>
      </w:pPr>
      <w:r w:rsidRPr="00B10B75">
        <w:t xml:space="preserve">Fix </w:t>
      </w:r>
      <w:r w:rsidR="003B08E8">
        <w:t xml:space="preserve">the </w:t>
      </w:r>
      <w:r w:rsidRPr="00B10B75">
        <w:t>tissue in 10% formalin for 24</w:t>
      </w:r>
      <w:r w:rsidR="00A056F6" w:rsidRPr="00B10B75">
        <w:t xml:space="preserve"> </w:t>
      </w:r>
      <w:r w:rsidRPr="00B10B75">
        <w:t>h at 4</w:t>
      </w:r>
      <w:r w:rsidR="00A567D0">
        <w:t xml:space="preserve"> </w:t>
      </w:r>
      <w:r w:rsidRPr="00B10B75">
        <w:t>°C.</w:t>
      </w:r>
    </w:p>
    <w:p w14:paraId="5419E5B3" w14:textId="77777777" w:rsidR="009D0948" w:rsidRPr="00B10B75" w:rsidRDefault="009D0948" w:rsidP="00F762F3">
      <w:pPr>
        <w:pStyle w:val="ListParagraph"/>
        <w:ind w:left="0"/>
      </w:pPr>
    </w:p>
    <w:p w14:paraId="385206F5" w14:textId="77777777" w:rsidR="00456841" w:rsidRPr="00456841" w:rsidRDefault="00CD7066" w:rsidP="00F762F3">
      <w:pPr>
        <w:pStyle w:val="ListParagraph"/>
        <w:numPr>
          <w:ilvl w:val="1"/>
          <w:numId w:val="2"/>
        </w:numPr>
      </w:pPr>
      <w:r w:rsidRPr="00B10B75">
        <w:rPr>
          <w:rFonts w:cs="Times New Roman"/>
        </w:rPr>
        <w:t>Perform standard processing schedule for paraffin embedding and sectioning of fixed tissues</w:t>
      </w:r>
      <w:r w:rsidR="00A20910" w:rsidRPr="00B10B75">
        <w:rPr>
          <w:rFonts w:cs="Times New Roman"/>
        </w:rPr>
        <w:t xml:space="preserve">. </w:t>
      </w:r>
      <w:r w:rsidR="007774E1" w:rsidRPr="00B10B75">
        <w:rPr>
          <w:rFonts w:cs="Times New Roman"/>
        </w:rPr>
        <w:t>Transfer fixed tissues to 70% ethanol and process through upgraded alcohols to xylene followed by paraffin</w:t>
      </w:r>
      <w:r w:rsidR="00A20910" w:rsidRPr="00B10B75">
        <w:rPr>
          <w:rFonts w:cs="Times New Roman"/>
        </w:rPr>
        <w:t xml:space="preserve">, as </w:t>
      </w:r>
      <w:r w:rsidR="003C1375" w:rsidRPr="00B10B75">
        <w:rPr>
          <w:rFonts w:cs="Times New Roman"/>
        </w:rPr>
        <w:t>previously described</w:t>
      </w:r>
      <w:r w:rsidR="00047B77" w:rsidRPr="00B10B75">
        <w:rPr>
          <w:rFonts w:cs="Times New Roman"/>
        </w:rPr>
        <w:fldChar w:fldCharType="begin"/>
      </w:r>
      <w:r w:rsidR="00047B77" w:rsidRPr="00B10B75">
        <w:rPr>
          <w:rFonts w:cs="Times New Roman"/>
        </w:rPr>
        <w:instrText xml:space="preserve"> ADDIN EN.CITE &lt;EndNote&gt;&lt;Cite&gt;&lt;Author&gt;Sands&lt;/Author&gt;&lt;Year&gt;2016&lt;/Year&gt;&lt;RecNum&gt;22&lt;/RecNum&gt;&lt;DisplayText&gt;&lt;style face="superscript"&gt;8&lt;/style&gt;&lt;/DisplayText&gt;&lt;record&gt;&lt;rec-number&gt;22&lt;/rec-number&gt;&lt;foreign-keys&gt;&lt;key app="EN" db-id="rszr5299df0zsme55r0va2eow9epefaff5zt" timestamp="1578424966"&gt;22&lt;/key&gt;&lt;/foreign-keys&gt;&lt;ref-type name="Journal Article"&gt;17&lt;/ref-type&gt;&lt;contributors&gt;&lt;authors&gt;&lt;author&gt;Sands, S. A.&lt;/author&gt;&lt;author&gt;Leung-Toung, R.&lt;/author&gt;&lt;author&gt;Wang, Y.&lt;/author&gt;&lt;author&gt;Connelly, J.&lt;/author&gt;&lt;author&gt;LeVine, S. M.&lt;/author&gt;&lt;/authors&gt;&lt;/contributors&gt;&lt;auth-address&gt;Department of Molecular and Integrative Physiology, University of Kansas Medical Center, KS, USA.&amp;#xD;ApoPharma, Inc., Toronto, Canada.&amp;#xD;Department of Molecular and Integrative Physiology, University of Kansas Medical Center, KS, USA slevine@kumc.edu.&lt;/auth-address&gt;&lt;titles&gt;&lt;title&gt;Enhanced Histochemical Detection of Iron in Paraffin Sections of Mouse Central Nervous System Tissue: Application in the APP/PS1 Mouse Model of Alzheimer&amp;apos;s Disease&lt;/title&gt;&lt;secondary-title&gt;ASN Neuro&lt;/secondary-title&gt;&lt;/titles&gt;&lt;periodical&gt;&lt;full-title&gt;ASN Neuro&lt;/full-title&gt;&lt;/periodical&gt;&lt;volume&gt;8&lt;/volume&gt;&lt;number&gt;5&lt;/number&gt;&lt;edition&gt;2016/09/30&lt;/edition&gt;&lt;keywords&gt;&lt;keyword&gt;App/ps1&lt;/keyword&gt;&lt;keyword&gt;Alzheimer&amp;apos;s disease&lt;/keyword&gt;&lt;keyword&gt;ferric&lt;/keyword&gt;&lt;keyword&gt;histochemistry&lt;/keyword&gt;&lt;keyword&gt;iron&lt;/keyword&gt;&lt;keyword&gt;plaque&lt;/keyword&gt;&lt;/keywords&gt;&lt;dates&gt;&lt;year&gt;2016&lt;/year&gt;&lt;pub-dates&gt;&lt;date&gt;Oct&lt;/date&gt;&lt;/pub-dates&gt;&lt;/dates&gt;&lt;isbn&gt;1759-0914&lt;/isbn&gt;&lt;accession-num&gt;27683879&lt;/accession-num&gt;&lt;urls&gt;&lt;/urls&gt;&lt;custom2&gt;PMC5043597&lt;/custom2&gt;&lt;electronic-resource-num&gt;10.1177/1759091416670978&lt;/electronic-resource-num&gt;&lt;remote-database-provider&gt;NLM&lt;/remote-database-provider&gt;&lt;language&gt;eng&lt;/language&gt;&lt;/record&gt;&lt;/Cite&gt;&lt;/EndNote&gt;</w:instrText>
      </w:r>
      <w:r w:rsidR="00047B77" w:rsidRPr="00B10B75">
        <w:rPr>
          <w:rFonts w:cs="Times New Roman"/>
        </w:rPr>
        <w:fldChar w:fldCharType="separate"/>
      </w:r>
      <w:r w:rsidR="00047B77" w:rsidRPr="00B10B75">
        <w:rPr>
          <w:rFonts w:cs="Times New Roman"/>
          <w:noProof/>
          <w:vertAlign w:val="superscript"/>
        </w:rPr>
        <w:t>8</w:t>
      </w:r>
      <w:r w:rsidR="00047B77" w:rsidRPr="00B10B75">
        <w:rPr>
          <w:rFonts w:cs="Times New Roman"/>
        </w:rPr>
        <w:fldChar w:fldCharType="end"/>
      </w:r>
      <w:r w:rsidR="007774E1" w:rsidRPr="00B10B75">
        <w:rPr>
          <w:rFonts w:cs="Times New Roman"/>
        </w:rPr>
        <w:t>.</w:t>
      </w:r>
      <w:r w:rsidR="008C419C" w:rsidRPr="00B10B75">
        <w:rPr>
          <w:rFonts w:cs="Times New Roman"/>
        </w:rPr>
        <w:t xml:space="preserve"> </w:t>
      </w:r>
    </w:p>
    <w:p w14:paraId="79713788" w14:textId="77777777" w:rsidR="00456841" w:rsidRDefault="00456841" w:rsidP="00F762F3">
      <w:pPr>
        <w:pStyle w:val="ListParagraph"/>
        <w:ind w:left="0"/>
        <w:rPr>
          <w:rFonts w:cs="Times New Roman"/>
        </w:rPr>
      </w:pPr>
    </w:p>
    <w:p w14:paraId="1B47A18D" w14:textId="52ADB252" w:rsidR="00D33CC6" w:rsidRPr="00B10B75" w:rsidRDefault="008C419C" w:rsidP="00F762F3">
      <w:pPr>
        <w:pStyle w:val="ListParagraph"/>
        <w:ind w:left="0"/>
      </w:pPr>
      <w:r w:rsidRPr="00B10B75">
        <w:rPr>
          <w:rFonts w:cs="Times New Roman"/>
        </w:rPr>
        <w:t xml:space="preserve">NOTE: </w:t>
      </w:r>
      <w:r w:rsidR="00456841">
        <w:rPr>
          <w:rFonts w:cs="Times New Roman"/>
        </w:rPr>
        <w:t>U</w:t>
      </w:r>
      <w:r w:rsidRPr="00B10B75">
        <w:rPr>
          <w:rFonts w:cs="Times New Roman"/>
        </w:rPr>
        <w:t>se polyester sponges to keep small tissue samples such as DRG inside cassettes.</w:t>
      </w:r>
    </w:p>
    <w:p w14:paraId="48B269C4" w14:textId="77777777" w:rsidR="009D0948" w:rsidRPr="00B10B75" w:rsidRDefault="009D0948" w:rsidP="00F762F3"/>
    <w:p w14:paraId="36482E03" w14:textId="138243F2" w:rsidR="00BD04C8" w:rsidRDefault="00CD7066" w:rsidP="00F762F3">
      <w:pPr>
        <w:pStyle w:val="ListParagraph"/>
        <w:numPr>
          <w:ilvl w:val="1"/>
          <w:numId w:val="2"/>
        </w:numPr>
      </w:pPr>
      <w:r w:rsidRPr="00B10B75">
        <w:t>Perform standard deparaffinization followed by H&amp;E staining of tissue sections</w:t>
      </w:r>
      <w:r w:rsidR="00A20910" w:rsidRPr="00B10B75">
        <w:t xml:space="preserve">, as </w:t>
      </w:r>
      <w:r w:rsidR="003C1375" w:rsidRPr="00B10B75">
        <w:t>previously described</w:t>
      </w:r>
      <w:r w:rsidR="00775A2E" w:rsidRPr="00B10B75">
        <w:fldChar w:fldCharType="begin"/>
      </w:r>
      <w:r w:rsidR="00775A2E" w:rsidRPr="00B10B75">
        <w:instrText xml:space="preserve"> ADDIN EN.CITE &lt;EndNote&gt;&lt;Cite&gt;&lt;Author&gt;Cardiff&lt;/Author&gt;&lt;Year&gt;2014&lt;/Year&gt;&lt;RecNum&gt;21&lt;/RecNum&gt;&lt;DisplayText&gt;&lt;style face="superscript"&gt;9&lt;/style&gt;&lt;/DisplayText&gt;&lt;record&gt;&lt;rec-number&gt;21&lt;/rec-number&gt;&lt;foreign-keys&gt;&lt;key app="EN" db-id="rszr5299df0zsme55r0va2eow9epefaff5zt" timestamp="1578424936"&gt;21&lt;/key&gt;&lt;/foreign-keys&gt;&lt;ref-type name="Journal Article"&gt;17&lt;/ref-type&gt;&lt;contributors&gt;&lt;authors&gt;&lt;author&gt;Cardiff, R. D.&lt;/author&gt;&lt;author&gt;Miller, C. H.&lt;/author&gt;&lt;author&gt;Munn, R. J.&lt;/author&gt;&lt;/authors&gt;&lt;/contributors&gt;&lt;auth-address&gt;Center for Comparative Medicine and Center for Genomic Pathology, University of California, Davis, Davis, California 95616.&lt;/auth-address&gt;&lt;titles&gt;&lt;title&gt;Manual hematoxylin and eosin staining of mouse tissue sections&lt;/title&gt;&lt;secondary-title&gt;Cold Spring Harb Protoc&lt;/secondary-title&gt;&lt;/titles&gt;&lt;periodical&gt;&lt;full-title&gt;Cold Spring Harb Protoc&lt;/full-title&gt;&lt;/periodical&gt;&lt;pages&gt;655-8&lt;/pages&gt;&lt;volume&gt;2014&lt;/volume&gt;&lt;number&gt;6&lt;/number&gt;&lt;edition&gt;2014/06/04&lt;/edition&gt;&lt;keywords&gt;&lt;keyword&gt;Animals&lt;/keyword&gt;&lt;keyword&gt;Eosine Yellowish-(YS)/*metabolism&lt;/keyword&gt;&lt;keyword&gt;Hematoxylin/*metabolism&lt;/keyword&gt;&lt;keyword&gt;Histocytochemistry/*methods&lt;/keyword&gt;&lt;keyword&gt;Mice&lt;/keyword&gt;&lt;keyword&gt;Staining and Labeling/*methods&lt;/keyword&gt;&lt;/keywords&gt;&lt;dates&gt;&lt;year&gt;2014&lt;/year&gt;&lt;pub-dates&gt;&lt;date&gt;Jun 2&lt;/date&gt;&lt;/pub-dates&gt;&lt;/dates&gt;&lt;isbn&gt;1559-6095&lt;/isbn&gt;&lt;accession-num&gt;24890205&lt;/accession-num&gt;&lt;urls&gt;&lt;/urls&gt;&lt;electronic-resource-num&gt;10.1101/pdb.prot073411&lt;/electronic-resource-num&gt;&lt;remote-database-provider&gt;NLM&lt;/remote-database-provider&gt;&lt;language&gt;eng&lt;/language&gt;&lt;/record&gt;&lt;/Cite&gt;&lt;/EndNote&gt;</w:instrText>
      </w:r>
      <w:r w:rsidR="00775A2E" w:rsidRPr="00B10B75">
        <w:fldChar w:fldCharType="separate"/>
      </w:r>
      <w:r w:rsidR="00775A2E" w:rsidRPr="00B10B75">
        <w:rPr>
          <w:noProof/>
          <w:vertAlign w:val="superscript"/>
        </w:rPr>
        <w:t>9</w:t>
      </w:r>
      <w:r w:rsidR="00775A2E" w:rsidRPr="00B10B75">
        <w:fldChar w:fldCharType="end"/>
      </w:r>
      <w:r w:rsidR="00EB1E7D">
        <w:t>.</w:t>
      </w:r>
    </w:p>
    <w:p w14:paraId="51E76D3A" w14:textId="77777777" w:rsidR="00BD04C8" w:rsidRDefault="00BD04C8" w:rsidP="00F762F3">
      <w:pPr>
        <w:pStyle w:val="ListParagraph"/>
        <w:ind w:left="0"/>
      </w:pPr>
    </w:p>
    <w:p w14:paraId="4AD44F93" w14:textId="02EBA1AF" w:rsidR="00D46F6B" w:rsidRDefault="00BD04C8" w:rsidP="00EB1E7D">
      <w:pPr>
        <w:pStyle w:val="ListParagraph"/>
        <w:ind w:left="0"/>
        <w:rPr>
          <w:b/>
          <w:bCs/>
        </w:rPr>
      </w:pPr>
      <w:r w:rsidRPr="00BD04C8">
        <w:rPr>
          <w:b/>
          <w:bCs/>
        </w:rPr>
        <w:t>REPRESENTATIVE RESULTS</w:t>
      </w:r>
      <w:r w:rsidR="00EB1E7D">
        <w:rPr>
          <w:b/>
          <w:bCs/>
        </w:rPr>
        <w:t>:</w:t>
      </w:r>
    </w:p>
    <w:p w14:paraId="24A66EFF" w14:textId="77777777" w:rsidR="00EB1E7D" w:rsidRPr="00BD04C8" w:rsidRDefault="00EB1E7D" w:rsidP="00F762F3">
      <w:pPr>
        <w:pStyle w:val="ListParagraph"/>
        <w:ind w:left="0"/>
      </w:pPr>
    </w:p>
    <w:p w14:paraId="19BE3A6A" w14:textId="5BE981AA" w:rsidR="000E2AAC" w:rsidRPr="00B10B75" w:rsidRDefault="00596C39" w:rsidP="00F762F3">
      <w:pPr>
        <w:rPr>
          <w:rFonts w:asciiTheme="minorHAnsi" w:hAnsiTheme="minorHAnsi"/>
        </w:rPr>
      </w:pPr>
      <w:r w:rsidRPr="00B10B75">
        <w:rPr>
          <w:rFonts w:asciiTheme="minorHAnsi" w:hAnsiTheme="minorHAnsi"/>
        </w:rPr>
        <w:t xml:space="preserve">The </w:t>
      </w:r>
      <w:r w:rsidR="00AE4627" w:rsidRPr="00B10B75">
        <w:rPr>
          <w:rFonts w:asciiTheme="minorHAnsi" w:hAnsiTheme="minorHAnsi"/>
        </w:rPr>
        <w:t xml:space="preserve">mouse </w:t>
      </w:r>
      <w:r w:rsidRPr="00B10B75">
        <w:rPr>
          <w:rFonts w:asciiTheme="minorHAnsi" w:hAnsiTheme="minorHAnsi"/>
        </w:rPr>
        <w:t xml:space="preserve">footpad </w:t>
      </w:r>
      <w:r w:rsidRPr="00456841">
        <w:rPr>
          <w:rFonts w:asciiTheme="minorHAnsi" w:hAnsiTheme="minorHAnsi"/>
        </w:rPr>
        <w:t xml:space="preserve">inoculation model allows for </w:t>
      </w:r>
      <w:r w:rsidR="004B46E4" w:rsidRPr="00456841">
        <w:rPr>
          <w:rFonts w:asciiTheme="minorHAnsi" w:hAnsiTheme="minorHAnsi"/>
        </w:rPr>
        <w:t xml:space="preserve">characterization </w:t>
      </w:r>
      <w:r w:rsidRPr="00456841">
        <w:rPr>
          <w:rFonts w:asciiTheme="minorHAnsi" w:hAnsiTheme="minorHAnsi"/>
        </w:rPr>
        <w:t xml:space="preserve">of </w:t>
      </w:r>
      <w:r w:rsidR="00AE4627" w:rsidRPr="00456841">
        <w:rPr>
          <w:rFonts w:asciiTheme="minorHAnsi" w:hAnsiTheme="minorHAnsi"/>
        </w:rPr>
        <w:t>the immunopathogenesis of</w:t>
      </w:r>
      <w:r w:rsidRPr="00456841">
        <w:rPr>
          <w:rFonts w:asciiTheme="minorHAnsi" w:hAnsiTheme="minorHAnsi"/>
        </w:rPr>
        <w:t xml:space="preserve"> </w:t>
      </w:r>
      <w:r w:rsidR="00081501">
        <w:rPr>
          <w:rFonts w:asciiTheme="minorHAnsi" w:hAnsiTheme="minorHAnsi"/>
        </w:rPr>
        <w:t>a</w:t>
      </w:r>
      <w:r w:rsidR="00AE4627" w:rsidRPr="00456841">
        <w:rPr>
          <w:rFonts w:asciiTheme="minorHAnsi" w:hAnsiTheme="minorHAnsi"/>
        </w:rPr>
        <w:t>lphaherpesvirus infection</w:t>
      </w:r>
      <w:r w:rsidR="009E2B7C" w:rsidRPr="00456841">
        <w:rPr>
          <w:rFonts w:asciiTheme="minorHAnsi" w:hAnsiTheme="minorHAnsi"/>
        </w:rPr>
        <w:t xml:space="preserve"> in vivo</w:t>
      </w:r>
      <w:r w:rsidR="00AE4627" w:rsidRPr="00456841">
        <w:rPr>
          <w:rFonts w:asciiTheme="minorHAnsi" w:hAnsiTheme="minorHAnsi"/>
        </w:rPr>
        <w:t xml:space="preserve">, </w:t>
      </w:r>
      <w:r w:rsidR="00081501">
        <w:rPr>
          <w:rFonts w:asciiTheme="minorHAnsi" w:hAnsiTheme="minorHAnsi"/>
        </w:rPr>
        <w:t>including</w:t>
      </w:r>
      <w:r w:rsidR="008D13C6" w:rsidRPr="00456841">
        <w:rPr>
          <w:rFonts w:asciiTheme="minorHAnsi" w:hAnsiTheme="minorHAnsi"/>
        </w:rPr>
        <w:t xml:space="preserve"> replication</w:t>
      </w:r>
      <w:r w:rsidR="004B46E4" w:rsidRPr="00456841">
        <w:rPr>
          <w:rFonts w:asciiTheme="minorHAnsi" w:hAnsiTheme="minorHAnsi"/>
        </w:rPr>
        <w:t xml:space="preserve"> and</w:t>
      </w:r>
      <w:r w:rsidR="008D13C6" w:rsidRPr="00456841">
        <w:rPr>
          <w:rFonts w:asciiTheme="minorHAnsi" w:hAnsiTheme="minorHAnsi"/>
        </w:rPr>
        <w:t xml:space="preserve"> spread</w:t>
      </w:r>
      <w:r w:rsidR="004B46E4" w:rsidRPr="00456841">
        <w:rPr>
          <w:rFonts w:asciiTheme="minorHAnsi" w:hAnsiTheme="minorHAnsi"/>
        </w:rPr>
        <w:t xml:space="preserve"> of the </w:t>
      </w:r>
      <w:r w:rsidR="00324074" w:rsidRPr="00456841">
        <w:rPr>
          <w:rFonts w:asciiTheme="minorHAnsi" w:hAnsiTheme="minorHAnsi"/>
        </w:rPr>
        <w:t>infection</w:t>
      </w:r>
      <w:r w:rsidR="008D13C6" w:rsidRPr="00B10B75">
        <w:rPr>
          <w:rFonts w:asciiTheme="minorHAnsi" w:hAnsiTheme="minorHAnsi"/>
        </w:rPr>
        <w:t xml:space="preserve"> </w:t>
      </w:r>
      <w:r w:rsidR="004B46E4" w:rsidRPr="00B10B75">
        <w:rPr>
          <w:rFonts w:asciiTheme="minorHAnsi" w:hAnsiTheme="minorHAnsi"/>
        </w:rPr>
        <w:t xml:space="preserve">from the inoculated footpad </w:t>
      </w:r>
      <w:r w:rsidR="008D13C6" w:rsidRPr="00B10B75">
        <w:rPr>
          <w:rFonts w:asciiTheme="minorHAnsi" w:hAnsiTheme="minorHAnsi"/>
        </w:rPr>
        <w:t>to the nervous system</w:t>
      </w:r>
      <w:r w:rsidR="00081501">
        <w:rPr>
          <w:rFonts w:asciiTheme="minorHAnsi" w:hAnsiTheme="minorHAnsi"/>
        </w:rPr>
        <w:t xml:space="preserve"> and</w:t>
      </w:r>
      <w:r w:rsidR="004B46E4" w:rsidRPr="00B10B75">
        <w:rPr>
          <w:rFonts w:asciiTheme="minorHAnsi" w:hAnsiTheme="minorHAnsi"/>
        </w:rPr>
        <w:t xml:space="preserve"> the induction of specific</w:t>
      </w:r>
      <w:r w:rsidR="008D13C6" w:rsidRPr="00B10B75">
        <w:rPr>
          <w:rFonts w:asciiTheme="minorHAnsi" w:hAnsiTheme="minorHAnsi"/>
        </w:rPr>
        <w:t xml:space="preserve"> neuroinflammatory responses.</w:t>
      </w:r>
    </w:p>
    <w:p w14:paraId="1BA662BC" w14:textId="77777777" w:rsidR="00A0559A" w:rsidRPr="00B10B75" w:rsidRDefault="00A0559A" w:rsidP="00F762F3">
      <w:pPr>
        <w:rPr>
          <w:rFonts w:asciiTheme="minorHAnsi" w:hAnsiTheme="minorHAnsi"/>
        </w:rPr>
      </w:pPr>
    </w:p>
    <w:p w14:paraId="11B44C6F" w14:textId="4AC37F22" w:rsidR="00081501" w:rsidRDefault="00AE4627" w:rsidP="00EB1E7D">
      <w:pPr>
        <w:rPr>
          <w:rFonts w:asciiTheme="minorHAnsi" w:hAnsiTheme="minorHAnsi"/>
          <w:color w:val="FF0000"/>
        </w:rPr>
      </w:pPr>
      <w:r w:rsidRPr="00B10B75">
        <w:rPr>
          <w:rFonts w:asciiTheme="minorHAnsi" w:hAnsiTheme="minorHAnsi"/>
        </w:rPr>
        <w:t>In this study, we first abraded the mouse hind footpad and</w:t>
      </w:r>
      <w:r w:rsidR="000E2AAC" w:rsidRPr="00B10B75">
        <w:rPr>
          <w:rFonts w:asciiTheme="minorHAnsi" w:hAnsiTheme="minorHAnsi"/>
        </w:rPr>
        <w:t xml:space="preserve"> either mock</w:t>
      </w:r>
      <w:r w:rsidR="00081501">
        <w:rPr>
          <w:rFonts w:asciiTheme="minorHAnsi" w:hAnsiTheme="minorHAnsi"/>
        </w:rPr>
        <w:t>-</w:t>
      </w:r>
      <w:r w:rsidR="000E2AAC" w:rsidRPr="00B10B75">
        <w:rPr>
          <w:rFonts w:asciiTheme="minorHAnsi" w:hAnsiTheme="minorHAnsi"/>
        </w:rPr>
        <w:t xml:space="preserve">inoculated or </w:t>
      </w:r>
      <w:r w:rsidRPr="00B10B75">
        <w:rPr>
          <w:rFonts w:asciiTheme="minorHAnsi" w:hAnsiTheme="minorHAnsi"/>
        </w:rPr>
        <w:t>inoculate</w:t>
      </w:r>
      <w:r w:rsidR="000E2AAC" w:rsidRPr="00B10B75">
        <w:rPr>
          <w:rFonts w:asciiTheme="minorHAnsi" w:hAnsiTheme="minorHAnsi"/>
        </w:rPr>
        <w:t>d the abraded region</w:t>
      </w:r>
      <w:r w:rsidRPr="00B10B75">
        <w:rPr>
          <w:rFonts w:asciiTheme="minorHAnsi" w:hAnsiTheme="minorHAnsi"/>
        </w:rPr>
        <w:t xml:space="preserve"> with </w:t>
      </w:r>
      <w:r w:rsidR="000E2AAC" w:rsidRPr="00B10B75">
        <w:rPr>
          <w:rFonts w:asciiTheme="minorHAnsi" w:hAnsiTheme="minorHAnsi"/>
        </w:rPr>
        <w:t xml:space="preserve">a virulent strain of PRV (PRV-Becker). </w:t>
      </w:r>
      <w:r w:rsidR="004419B7" w:rsidRPr="00B10B75">
        <w:rPr>
          <w:rStyle w:val="LineNumber"/>
        </w:rPr>
        <w:t xml:space="preserve">The site of abrasion </w:t>
      </w:r>
      <w:r w:rsidR="00BE0EDB" w:rsidRPr="00B10B75">
        <w:rPr>
          <w:rStyle w:val="LineNumber"/>
        </w:rPr>
        <w:t>wa</w:t>
      </w:r>
      <w:r w:rsidR="004419B7" w:rsidRPr="00B10B75">
        <w:rPr>
          <w:rStyle w:val="LineNumber"/>
        </w:rPr>
        <w:t xml:space="preserve">s visible in the control footpad. A crust </w:t>
      </w:r>
      <w:r w:rsidR="00BE0EDB" w:rsidRPr="00B10B75">
        <w:rPr>
          <w:rStyle w:val="LineNumber"/>
        </w:rPr>
        <w:t>wa</w:t>
      </w:r>
      <w:r w:rsidR="004419B7" w:rsidRPr="00B10B75">
        <w:rPr>
          <w:rStyle w:val="LineNumber"/>
        </w:rPr>
        <w:t>s formed at the abrasion site as part of the healing process</w:t>
      </w:r>
      <w:r w:rsidR="0090466D" w:rsidRPr="00B10B75">
        <w:rPr>
          <w:rStyle w:val="LineNumber"/>
        </w:rPr>
        <w:t xml:space="preserve"> </w:t>
      </w:r>
      <w:r w:rsidR="004419B7" w:rsidRPr="00B10B75">
        <w:rPr>
          <w:rStyle w:val="LineNumber"/>
        </w:rPr>
        <w:t>(</w:t>
      </w:r>
      <w:r w:rsidR="004419B7" w:rsidRPr="00395C6A">
        <w:rPr>
          <w:rStyle w:val="LineNumber"/>
          <w:b/>
          <w:bCs/>
        </w:rPr>
        <w:t>Figure</w:t>
      </w:r>
      <w:r w:rsidR="004419B7" w:rsidRPr="00B10B75">
        <w:rPr>
          <w:rStyle w:val="LineNumber"/>
        </w:rPr>
        <w:t xml:space="preserve"> </w:t>
      </w:r>
      <w:r w:rsidR="004419B7" w:rsidRPr="00395C6A">
        <w:rPr>
          <w:rStyle w:val="LineNumber"/>
          <w:b/>
          <w:bCs/>
        </w:rPr>
        <w:t>1</w:t>
      </w:r>
      <w:r w:rsidR="00081501">
        <w:rPr>
          <w:rStyle w:val="LineNumber"/>
        </w:rPr>
        <w:t xml:space="preserve">, </w:t>
      </w:r>
      <w:r w:rsidR="004419B7" w:rsidRPr="00B10B75">
        <w:rPr>
          <w:rStyle w:val="LineNumber"/>
        </w:rPr>
        <w:t xml:space="preserve">black arrow). </w:t>
      </w:r>
      <w:r w:rsidR="009E2B7C" w:rsidRPr="00B10B75">
        <w:rPr>
          <w:rStyle w:val="LineNumber"/>
        </w:rPr>
        <w:t xml:space="preserve">In contrast, </w:t>
      </w:r>
      <w:r w:rsidR="004419B7" w:rsidRPr="00B10B75">
        <w:rPr>
          <w:rStyle w:val="LineNumber"/>
        </w:rPr>
        <w:t>mice inoculated with PRV</w:t>
      </w:r>
      <w:r w:rsidR="009E2B7C" w:rsidRPr="00B10B75">
        <w:rPr>
          <w:rStyle w:val="LineNumber"/>
        </w:rPr>
        <w:t xml:space="preserve"> show</w:t>
      </w:r>
      <w:r w:rsidR="004419B7" w:rsidRPr="00B10B75">
        <w:rPr>
          <w:rStyle w:val="LineNumber"/>
        </w:rPr>
        <w:t>ed</w:t>
      </w:r>
      <w:r w:rsidR="009E2B7C" w:rsidRPr="00B10B75">
        <w:rPr>
          <w:rStyle w:val="LineNumber"/>
        </w:rPr>
        <w:t xml:space="preserve"> severe inflammation</w:t>
      </w:r>
      <w:r w:rsidR="004B46E4" w:rsidRPr="00B10B75">
        <w:rPr>
          <w:rStyle w:val="LineNumber"/>
        </w:rPr>
        <w:t xml:space="preserve"> at </w:t>
      </w:r>
      <w:r w:rsidR="00324074" w:rsidRPr="00B10B75">
        <w:rPr>
          <w:rStyle w:val="LineNumber"/>
        </w:rPr>
        <w:t xml:space="preserve">the </w:t>
      </w:r>
      <w:r w:rsidR="004B46E4" w:rsidRPr="00B10B75">
        <w:rPr>
          <w:rStyle w:val="LineNumber"/>
        </w:rPr>
        <w:t>humane endpoint</w:t>
      </w:r>
      <w:r w:rsidR="00324074" w:rsidRPr="00B10B75">
        <w:rPr>
          <w:rStyle w:val="LineNumber"/>
        </w:rPr>
        <w:t xml:space="preserve"> (82 </w:t>
      </w:r>
      <w:r w:rsidR="00323B4F" w:rsidRPr="00B10B75">
        <w:rPr>
          <w:rStyle w:val="LineNumber"/>
        </w:rPr>
        <w:t>hpi</w:t>
      </w:r>
      <w:r w:rsidR="00324074" w:rsidRPr="00B10B75">
        <w:rPr>
          <w:rStyle w:val="LineNumber"/>
        </w:rPr>
        <w:t>)</w:t>
      </w:r>
      <w:r w:rsidR="009E2B7C" w:rsidRPr="00B10B75">
        <w:rPr>
          <w:rStyle w:val="LineNumber"/>
        </w:rPr>
        <w:t>, characterized by swelling of the footpad and redness.</w:t>
      </w:r>
      <w:r w:rsidR="008E5235" w:rsidRPr="00B10B75">
        <w:rPr>
          <w:rFonts w:asciiTheme="minorHAnsi" w:hAnsiTheme="minorHAnsi"/>
          <w:color w:val="FF0000"/>
        </w:rPr>
        <w:t xml:space="preserve"> </w:t>
      </w:r>
    </w:p>
    <w:p w14:paraId="512D6631" w14:textId="77777777" w:rsidR="00081501" w:rsidRDefault="00081501" w:rsidP="00EB1E7D">
      <w:pPr>
        <w:rPr>
          <w:rFonts w:asciiTheme="minorHAnsi" w:hAnsiTheme="minorHAnsi"/>
          <w:color w:val="FF0000"/>
        </w:rPr>
      </w:pPr>
    </w:p>
    <w:p w14:paraId="59DB930E" w14:textId="5DA745BC" w:rsidR="00081501" w:rsidRDefault="008E5235" w:rsidP="00EB1E7D">
      <w:pPr>
        <w:rPr>
          <w:rFonts w:asciiTheme="minorHAnsi" w:eastAsiaTheme="minorHAnsi" w:hAnsiTheme="minorHAnsi"/>
          <w:lang w:val="en-GB" w:eastAsia="en-US"/>
        </w:rPr>
      </w:pPr>
      <w:r w:rsidRPr="00B10B75">
        <w:rPr>
          <w:rFonts w:asciiTheme="minorHAnsi" w:hAnsiTheme="minorHAnsi"/>
        </w:rPr>
        <w:t xml:space="preserve">Following footpad inoculation with </w:t>
      </w:r>
      <w:r w:rsidR="00081501">
        <w:rPr>
          <w:rFonts w:asciiTheme="minorHAnsi" w:hAnsiTheme="minorHAnsi"/>
        </w:rPr>
        <w:t xml:space="preserve">the </w:t>
      </w:r>
      <w:r w:rsidRPr="00B10B75">
        <w:rPr>
          <w:rFonts w:asciiTheme="minorHAnsi" w:hAnsiTheme="minorHAnsi"/>
        </w:rPr>
        <w:t>virulent PRV-Becker strain, mice began show</w:t>
      </w:r>
      <w:r w:rsidR="002828AD" w:rsidRPr="00B10B75">
        <w:rPr>
          <w:rFonts w:asciiTheme="minorHAnsi" w:hAnsiTheme="minorHAnsi"/>
        </w:rPr>
        <w:t xml:space="preserve">ing clinical signs at </w:t>
      </w:r>
      <w:r w:rsidRPr="00B10B75">
        <w:rPr>
          <w:rFonts w:asciiTheme="minorHAnsi" w:hAnsiTheme="minorHAnsi"/>
        </w:rPr>
        <w:t xml:space="preserve">72 hpi, characterized by swelling of the inoculated footpad and </w:t>
      </w:r>
      <w:r w:rsidR="004A5197" w:rsidRPr="00B10B75">
        <w:rPr>
          <w:rFonts w:asciiTheme="minorHAnsi" w:hAnsiTheme="minorHAnsi"/>
        </w:rPr>
        <w:t xml:space="preserve">increasingly </w:t>
      </w:r>
      <w:r w:rsidRPr="00B10B75">
        <w:rPr>
          <w:rFonts w:asciiTheme="minorHAnsi" w:hAnsiTheme="minorHAnsi"/>
        </w:rPr>
        <w:t>frequent tremors.</w:t>
      </w:r>
      <w:r w:rsidR="004A5197" w:rsidRPr="00B10B75">
        <w:rPr>
          <w:rFonts w:asciiTheme="minorHAnsi" w:hAnsiTheme="minorHAnsi"/>
        </w:rPr>
        <w:t xml:space="preserve"> </w:t>
      </w:r>
      <w:r w:rsidRPr="00B10B75">
        <w:rPr>
          <w:rFonts w:asciiTheme="minorHAnsi" w:hAnsiTheme="minorHAnsi"/>
        </w:rPr>
        <w:t>By 82</w:t>
      </w:r>
      <w:r w:rsidR="00395C6A">
        <w:rPr>
          <w:rFonts w:asciiTheme="minorHAnsi" w:hAnsiTheme="minorHAnsi"/>
        </w:rPr>
        <w:t xml:space="preserve"> </w:t>
      </w:r>
      <w:r w:rsidRPr="00B10B75">
        <w:rPr>
          <w:rFonts w:asciiTheme="minorHAnsi" w:hAnsiTheme="minorHAnsi"/>
        </w:rPr>
        <w:t xml:space="preserve">hpi, PRV-Becker infected mice showed constant tremors in the inoculated leg and distinctive PRV symptoms, </w:t>
      </w:r>
      <w:r w:rsidR="002828AD" w:rsidRPr="00B10B75">
        <w:rPr>
          <w:rFonts w:asciiTheme="minorHAnsi" w:hAnsiTheme="minorHAnsi"/>
        </w:rPr>
        <w:t>including</w:t>
      </w:r>
      <w:r w:rsidRPr="00B10B75">
        <w:rPr>
          <w:rFonts w:asciiTheme="minorHAnsi" w:hAnsiTheme="minorHAnsi"/>
        </w:rPr>
        <w:t xml:space="preserve"> intense scratching and biting of the foot</w:t>
      </w:r>
      <w:r w:rsidR="00A567D0">
        <w:rPr>
          <w:rFonts w:asciiTheme="minorHAnsi" w:hAnsiTheme="minorHAnsi"/>
        </w:rPr>
        <w:t>.</w:t>
      </w:r>
      <w:r w:rsidRPr="00B10B75">
        <w:rPr>
          <w:rFonts w:asciiTheme="minorHAnsi" w:hAnsiTheme="minorHAnsi"/>
        </w:rPr>
        <w:t xml:space="preserve"> </w:t>
      </w:r>
      <w:r w:rsidR="00A567D0">
        <w:rPr>
          <w:rFonts w:asciiTheme="minorHAnsi" w:hAnsiTheme="minorHAnsi"/>
        </w:rPr>
        <w:t>S</w:t>
      </w:r>
      <w:r w:rsidRPr="00B10B75">
        <w:rPr>
          <w:rFonts w:asciiTheme="minorHAnsi" w:hAnsiTheme="minorHAnsi"/>
        </w:rPr>
        <w:t>evere inflammation</w:t>
      </w:r>
      <w:r w:rsidR="00A567D0">
        <w:rPr>
          <w:rFonts w:asciiTheme="minorHAnsi" w:hAnsiTheme="minorHAnsi"/>
        </w:rPr>
        <w:t xml:space="preserve"> </w:t>
      </w:r>
      <w:r w:rsidR="00081501">
        <w:rPr>
          <w:rFonts w:asciiTheme="minorHAnsi" w:hAnsiTheme="minorHAnsi"/>
        </w:rPr>
        <w:t>was</w:t>
      </w:r>
      <w:r w:rsidR="00A567D0">
        <w:rPr>
          <w:rFonts w:asciiTheme="minorHAnsi" w:hAnsiTheme="minorHAnsi"/>
        </w:rPr>
        <w:t xml:space="preserve"> also observed in</w:t>
      </w:r>
      <w:r w:rsidRPr="00B10B75">
        <w:rPr>
          <w:rFonts w:asciiTheme="minorHAnsi" w:hAnsiTheme="minorHAnsi"/>
        </w:rPr>
        <w:t xml:space="preserve"> the footpad.</w:t>
      </w:r>
      <w:r w:rsidR="009E2B7C" w:rsidRPr="00B10B75">
        <w:rPr>
          <w:rStyle w:val="LineNumber"/>
        </w:rPr>
        <w:t xml:space="preserve"> </w:t>
      </w:r>
      <w:r w:rsidR="00081501">
        <w:rPr>
          <w:rFonts w:asciiTheme="minorHAnsi" w:eastAsiaTheme="minorHAnsi" w:hAnsiTheme="minorHAnsi"/>
          <w:lang w:val="en-GB" w:eastAsia="en-US"/>
        </w:rPr>
        <w:t>T</w:t>
      </w:r>
      <w:r w:rsidR="003E25FC" w:rsidRPr="00B10B75">
        <w:rPr>
          <w:rFonts w:asciiTheme="minorHAnsi" w:eastAsiaTheme="minorHAnsi" w:hAnsiTheme="minorHAnsi"/>
          <w:lang w:val="en-GB" w:eastAsia="en-US"/>
        </w:rPr>
        <w:t xml:space="preserve">he inflammatory response induced </w:t>
      </w:r>
      <w:r w:rsidR="00AD045C" w:rsidRPr="00B10B75">
        <w:rPr>
          <w:rFonts w:asciiTheme="minorHAnsi" w:eastAsiaTheme="minorHAnsi" w:hAnsiTheme="minorHAnsi"/>
          <w:lang w:val="en-GB" w:eastAsia="en-US"/>
        </w:rPr>
        <w:t xml:space="preserve">during </w:t>
      </w:r>
      <w:r w:rsidR="003E25FC" w:rsidRPr="00B10B75">
        <w:rPr>
          <w:rFonts w:asciiTheme="minorHAnsi" w:eastAsiaTheme="minorHAnsi" w:hAnsiTheme="minorHAnsi"/>
          <w:lang w:val="en-GB" w:eastAsia="en-US"/>
        </w:rPr>
        <w:t>PRV infection</w:t>
      </w:r>
      <w:r w:rsidR="00081501">
        <w:rPr>
          <w:rFonts w:asciiTheme="minorHAnsi" w:eastAsiaTheme="minorHAnsi" w:hAnsiTheme="minorHAnsi"/>
          <w:lang w:val="en-GB" w:eastAsia="en-US"/>
        </w:rPr>
        <w:t xml:space="preserve"> was then further characterized</w:t>
      </w:r>
      <w:r w:rsidR="003E25FC" w:rsidRPr="00B10B75">
        <w:rPr>
          <w:rFonts w:asciiTheme="minorHAnsi" w:eastAsiaTheme="minorHAnsi" w:hAnsiTheme="minorHAnsi"/>
          <w:lang w:val="en-GB" w:eastAsia="en-US"/>
        </w:rPr>
        <w:t>,</w:t>
      </w:r>
      <w:r w:rsidR="00BE0EDB" w:rsidRPr="00B10B75">
        <w:rPr>
          <w:rFonts w:asciiTheme="minorHAnsi" w:eastAsiaTheme="minorHAnsi" w:hAnsiTheme="minorHAnsi"/>
          <w:lang w:val="en-GB" w:eastAsia="en-US"/>
        </w:rPr>
        <w:t xml:space="preserve"> </w:t>
      </w:r>
      <w:r w:rsidR="00081501">
        <w:rPr>
          <w:rFonts w:asciiTheme="minorHAnsi" w:eastAsiaTheme="minorHAnsi" w:hAnsiTheme="minorHAnsi"/>
          <w:lang w:val="en-GB" w:eastAsia="en-US"/>
        </w:rPr>
        <w:t>including</w:t>
      </w:r>
      <w:r w:rsidR="00BE0EDB" w:rsidRPr="00B10B75">
        <w:rPr>
          <w:rFonts w:asciiTheme="minorHAnsi" w:eastAsiaTheme="minorHAnsi" w:hAnsiTheme="minorHAnsi"/>
          <w:lang w:val="en-GB" w:eastAsia="en-US"/>
        </w:rPr>
        <w:t xml:space="preserve"> the infiltration of immune cells into tissues.</w:t>
      </w:r>
      <w:r w:rsidR="00B212D4" w:rsidRPr="00B10B75">
        <w:rPr>
          <w:rFonts w:asciiTheme="minorHAnsi" w:eastAsiaTheme="minorHAnsi" w:hAnsiTheme="minorHAnsi"/>
          <w:lang w:val="en-GB" w:eastAsia="en-US"/>
        </w:rPr>
        <w:t xml:space="preserve"> </w:t>
      </w:r>
    </w:p>
    <w:p w14:paraId="5E4E1011" w14:textId="77777777" w:rsidR="00081501" w:rsidRDefault="00081501" w:rsidP="00EB1E7D">
      <w:pPr>
        <w:rPr>
          <w:rFonts w:asciiTheme="minorHAnsi" w:eastAsiaTheme="minorHAnsi" w:hAnsiTheme="minorHAnsi"/>
          <w:lang w:val="en-GB" w:eastAsia="en-US"/>
        </w:rPr>
      </w:pPr>
    </w:p>
    <w:p w14:paraId="1E2B7E8A" w14:textId="189D58CC" w:rsidR="00081501" w:rsidRDefault="00081501" w:rsidP="00EB1E7D">
      <w:pPr>
        <w:rPr>
          <w:rFonts w:asciiTheme="minorHAnsi" w:hAnsiTheme="minorHAnsi"/>
        </w:rPr>
      </w:pPr>
      <w:r>
        <w:rPr>
          <w:rFonts w:asciiTheme="minorHAnsi" w:eastAsiaTheme="minorHAnsi" w:hAnsiTheme="minorHAnsi"/>
          <w:lang w:val="en-GB" w:eastAsia="en-US"/>
        </w:rPr>
        <w:t>H</w:t>
      </w:r>
      <w:r w:rsidR="003E25FC" w:rsidRPr="00B10B75">
        <w:rPr>
          <w:rFonts w:asciiTheme="minorHAnsi" w:eastAsiaTheme="minorHAnsi" w:hAnsiTheme="minorHAnsi"/>
          <w:lang w:val="en-GB" w:eastAsia="en-US"/>
        </w:rPr>
        <w:t>istopathological examination of several tissues</w:t>
      </w:r>
      <w:r>
        <w:rPr>
          <w:rFonts w:asciiTheme="minorHAnsi" w:eastAsiaTheme="minorHAnsi" w:hAnsiTheme="minorHAnsi"/>
          <w:lang w:val="en-GB" w:eastAsia="en-US"/>
        </w:rPr>
        <w:t xml:space="preserve"> was performed</w:t>
      </w:r>
      <w:r w:rsidR="003E25FC" w:rsidRPr="00B10B75">
        <w:rPr>
          <w:rFonts w:asciiTheme="minorHAnsi" w:eastAsiaTheme="minorHAnsi" w:hAnsiTheme="minorHAnsi"/>
          <w:lang w:val="en-GB" w:eastAsia="en-US"/>
        </w:rPr>
        <w:t>, including the inoculated footpad and DRG, follow</w:t>
      </w:r>
      <w:r>
        <w:rPr>
          <w:rFonts w:asciiTheme="minorHAnsi" w:eastAsiaTheme="minorHAnsi" w:hAnsiTheme="minorHAnsi"/>
          <w:lang w:val="en-GB" w:eastAsia="en-US"/>
        </w:rPr>
        <w:t>ed by</w:t>
      </w:r>
      <w:r w:rsidR="003E25FC" w:rsidRPr="00B10B75">
        <w:rPr>
          <w:rFonts w:asciiTheme="minorHAnsi" w:eastAsiaTheme="minorHAnsi" w:hAnsiTheme="minorHAnsi"/>
          <w:lang w:val="en-GB" w:eastAsia="en-US"/>
        </w:rPr>
        <w:t xml:space="preserve"> H&amp;E staining of </w:t>
      </w:r>
      <w:r w:rsidR="00AD045C" w:rsidRPr="00B10B75">
        <w:rPr>
          <w:rFonts w:asciiTheme="minorHAnsi" w:eastAsiaTheme="minorHAnsi" w:hAnsiTheme="minorHAnsi"/>
          <w:lang w:val="en-GB" w:eastAsia="en-US"/>
        </w:rPr>
        <w:t>paraffin</w:t>
      </w:r>
      <w:r>
        <w:rPr>
          <w:rFonts w:asciiTheme="minorHAnsi" w:eastAsiaTheme="minorHAnsi" w:hAnsiTheme="minorHAnsi"/>
          <w:lang w:val="en-GB" w:eastAsia="en-US"/>
        </w:rPr>
        <w:t>-</w:t>
      </w:r>
      <w:r w:rsidR="00AD045C" w:rsidRPr="00B10B75">
        <w:rPr>
          <w:rFonts w:asciiTheme="minorHAnsi" w:eastAsiaTheme="minorHAnsi" w:hAnsiTheme="minorHAnsi"/>
          <w:lang w:val="en-GB" w:eastAsia="en-US"/>
        </w:rPr>
        <w:t>embedded tissue sections</w:t>
      </w:r>
      <w:r w:rsidR="003E25FC" w:rsidRPr="00B10B75">
        <w:rPr>
          <w:rFonts w:asciiTheme="minorHAnsi" w:eastAsiaTheme="minorHAnsi" w:hAnsiTheme="minorHAnsi"/>
          <w:lang w:val="en-GB" w:eastAsia="en-US"/>
        </w:rPr>
        <w:t>.</w:t>
      </w:r>
      <w:r w:rsidR="0090466D" w:rsidRPr="00B10B75">
        <w:rPr>
          <w:rFonts w:asciiTheme="minorHAnsi" w:eastAsiaTheme="minorHAnsi" w:hAnsiTheme="minorHAnsi"/>
          <w:lang w:val="en-GB" w:eastAsia="en-US"/>
        </w:rPr>
        <w:t xml:space="preserve"> </w:t>
      </w:r>
      <w:r w:rsidR="00A567D0">
        <w:rPr>
          <w:rFonts w:asciiTheme="minorHAnsi" w:eastAsiaTheme="minorHAnsi" w:hAnsiTheme="minorHAnsi"/>
          <w:color w:val="000000"/>
          <w:lang w:val="en-GB" w:eastAsia="en-US"/>
        </w:rPr>
        <w:t>E</w:t>
      </w:r>
      <w:r w:rsidR="00AD045C" w:rsidRPr="00B10B75">
        <w:rPr>
          <w:rFonts w:asciiTheme="minorHAnsi" w:eastAsiaTheme="minorHAnsi" w:hAnsiTheme="minorHAnsi"/>
          <w:color w:val="000000"/>
          <w:lang w:val="en-GB" w:eastAsia="en-US"/>
        </w:rPr>
        <w:t>pidermal necrosis and severe</w:t>
      </w:r>
      <w:r w:rsidR="00AD045C" w:rsidRPr="00B10B75">
        <w:rPr>
          <w:rFonts w:asciiTheme="minorHAnsi" w:eastAsiaTheme="minorHAnsi" w:hAnsiTheme="minorHAnsi"/>
          <w:lang w:val="en-GB" w:eastAsia="en-US"/>
        </w:rPr>
        <w:t xml:space="preserve"> </w:t>
      </w:r>
      <w:r w:rsidR="00AD045C" w:rsidRPr="00B10B75">
        <w:rPr>
          <w:rFonts w:asciiTheme="minorHAnsi" w:eastAsiaTheme="minorHAnsi" w:hAnsiTheme="minorHAnsi"/>
          <w:color w:val="000000"/>
          <w:lang w:val="en-GB" w:eastAsia="en-US"/>
        </w:rPr>
        <w:t>dermal inflammation</w:t>
      </w:r>
      <w:r w:rsidR="00A567D0">
        <w:rPr>
          <w:rFonts w:asciiTheme="minorHAnsi" w:eastAsiaTheme="minorHAnsi" w:hAnsiTheme="minorHAnsi"/>
          <w:color w:val="000000"/>
          <w:lang w:val="en-GB" w:eastAsia="en-US"/>
        </w:rPr>
        <w:t xml:space="preserve"> </w:t>
      </w:r>
      <w:r w:rsidR="00AD045C" w:rsidRPr="00B10B75">
        <w:rPr>
          <w:rFonts w:asciiTheme="minorHAnsi" w:eastAsiaTheme="minorHAnsi" w:hAnsiTheme="minorHAnsi"/>
          <w:color w:val="000000"/>
          <w:lang w:val="en-GB" w:eastAsia="en-US"/>
        </w:rPr>
        <w:t>(edema and fibrin</w:t>
      </w:r>
      <w:r w:rsidR="00AD045C" w:rsidRPr="00B10B75">
        <w:rPr>
          <w:rFonts w:asciiTheme="minorHAnsi" w:eastAsiaTheme="minorHAnsi" w:hAnsiTheme="minorHAnsi"/>
          <w:color w:val="000000" w:themeColor="text1"/>
          <w:lang w:val="en-GB" w:eastAsia="en-US"/>
        </w:rPr>
        <w:t>)</w:t>
      </w:r>
      <w:r w:rsidR="00A567D0">
        <w:rPr>
          <w:rFonts w:asciiTheme="minorHAnsi" w:eastAsiaTheme="minorHAnsi" w:hAnsiTheme="minorHAnsi"/>
          <w:color w:val="000000" w:themeColor="text1"/>
          <w:lang w:val="en-GB" w:eastAsia="en-US"/>
        </w:rPr>
        <w:t xml:space="preserve"> were observed in </w:t>
      </w:r>
      <w:r w:rsidR="00A567D0" w:rsidRPr="00B10B75">
        <w:rPr>
          <w:rFonts w:asciiTheme="minorHAnsi" w:eastAsiaTheme="minorHAnsi" w:hAnsiTheme="minorHAnsi"/>
          <w:color w:val="000000"/>
          <w:lang w:val="en-GB" w:eastAsia="en-US"/>
        </w:rPr>
        <w:t>PRV-infected foot sections</w:t>
      </w:r>
      <w:r w:rsidR="00AD045C" w:rsidRPr="00B10B75">
        <w:rPr>
          <w:rFonts w:asciiTheme="minorHAnsi" w:eastAsiaTheme="minorHAnsi" w:hAnsiTheme="minorHAnsi"/>
          <w:color w:val="000000" w:themeColor="text1"/>
          <w:lang w:val="en-GB" w:eastAsia="en-US"/>
        </w:rPr>
        <w:t xml:space="preserve"> </w:t>
      </w:r>
      <w:r w:rsidR="00AD045C" w:rsidRPr="00395C6A">
        <w:rPr>
          <w:rFonts w:asciiTheme="minorHAnsi" w:eastAsiaTheme="minorHAnsi" w:hAnsiTheme="minorHAnsi"/>
          <w:b/>
          <w:bCs/>
          <w:color w:val="000000" w:themeColor="text1"/>
          <w:lang w:val="en-GB" w:eastAsia="en-US"/>
        </w:rPr>
        <w:t>(Fig</w:t>
      </w:r>
      <w:r w:rsidR="00EA5EB3" w:rsidRPr="00395C6A">
        <w:rPr>
          <w:rFonts w:asciiTheme="minorHAnsi" w:eastAsiaTheme="minorHAnsi" w:hAnsiTheme="minorHAnsi"/>
          <w:b/>
          <w:bCs/>
          <w:color w:val="000000" w:themeColor="text1"/>
          <w:lang w:val="en-GB" w:eastAsia="en-US"/>
        </w:rPr>
        <w:t>ure</w:t>
      </w:r>
      <w:r w:rsidR="00AD045C" w:rsidRPr="00395C6A">
        <w:rPr>
          <w:rFonts w:asciiTheme="minorHAnsi" w:eastAsiaTheme="minorHAnsi" w:hAnsiTheme="minorHAnsi"/>
          <w:b/>
          <w:bCs/>
          <w:color w:val="000000" w:themeColor="text1"/>
          <w:lang w:val="en-GB" w:eastAsia="en-US"/>
        </w:rPr>
        <w:t xml:space="preserve"> 2A, panel b</w:t>
      </w:r>
      <w:r w:rsidR="00AD045C" w:rsidRPr="00B10B75">
        <w:rPr>
          <w:rFonts w:asciiTheme="minorHAnsi" w:eastAsiaTheme="minorHAnsi" w:hAnsiTheme="minorHAnsi"/>
          <w:color w:val="000000" w:themeColor="text1"/>
          <w:lang w:val="en-GB" w:eastAsia="en-US"/>
        </w:rPr>
        <w:t xml:space="preserve">). </w:t>
      </w:r>
      <w:r w:rsidR="00A567D0">
        <w:rPr>
          <w:rFonts w:asciiTheme="minorHAnsi" w:eastAsiaTheme="minorHAnsi" w:hAnsiTheme="minorHAnsi"/>
          <w:color w:val="000000"/>
          <w:lang w:val="en-GB" w:eastAsia="en-US"/>
        </w:rPr>
        <w:t>T</w:t>
      </w:r>
      <w:r w:rsidR="00A567D0" w:rsidRPr="00B10B75">
        <w:rPr>
          <w:rFonts w:asciiTheme="minorHAnsi" w:eastAsiaTheme="minorHAnsi" w:hAnsiTheme="minorHAnsi"/>
          <w:color w:val="000000"/>
          <w:lang w:val="en-GB" w:eastAsia="en-US"/>
        </w:rPr>
        <w:t>he epidermis,</w:t>
      </w:r>
      <w:r w:rsidR="00A567D0" w:rsidRPr="00B10B75">
        <w:rPr>
          <w:rFonts w:asciiTheme="minorHAnsi" w:eastAsiaTheme="minorHAnsi" w:hAnsiTheme="minorHAnsi"/>
          <w:lang w:val="en-GB" w:eastAsia="en-US"/>
        </w:rPr>
        <w:t xml:space="preserve"> </w:t>
      </w:r>
      <w:r w:rsidR="00A567D0" w:rsidRPr="00B10B75">
        <w:rPr>
          <w:rFonts w:asciiTheme="minorHAnsi" w:eastAsiaTheme="minorHAnsi" w:hAnsiTheme="minorHAnsi"/>
          <w:color w:val="000000"/>
          <w:lang w:val="en-GB" w:eastAsia="en-US"/>
        </w:rPr>
        <w:t xml:space="preserve">dermis, and connective tissues of infected mice </w:t>
      </w:r>
      <w:r w:rsidR="00A567D0">
        <w:rPr>
          <w:rFonts w:asciiTheme="minorHAnsi" w:eastAsiaTheme="minorHAnsi" w:hAnsiTheme="minorHAnsi"/>
          <w:color w:val="000000"/>
          <w:lang w:val="en-GB" w:eastAsia="en-US"/>
        </w:rPr>
        <w:t xml:space="preserve">showed </w:t>
      </w:r>
      <w:r w:rsidR="00A567D0">
        <w:rPr>
          <w:rFonts w:asciiTheme="minorHAnsi" w:eastAsiaTheme="minorHAnsi" w:hAnsiTheme="minorHAnsi"/>
          <w:color w:val="000000" w:themeColor="text1"/>
          <w:lang w:val="en-GB" w:eastAsia="en-US"/>
        </w:rPr>
        <w:t>a</w:t>
      </w:r>
      <w:r w:rsidR="00AD045C" w:rsidRPr="00B10B75">
        <w:rPr>
          <w:rFonts w:asciiTheme="minorHAnsi" w:eastAsiaTheme="minorHAnsi" w:hAnsiTheme="minorHAnsi"/>
          <w:color w:val="000000" w:themeColor="text1"/>
          <w:lang w:val="en-GB" w:eastAsia="en-US"/>
        </w:rPr>
        <w:t xml:space="preserve"> massive infiltration of neutrophils (identified by</w:t>
      </w:r>
      <w:r w:rsidR="00324074" w:rsidRPr="00B10B75">
        <w:rPr>
          <w:rFonts w:asciiTheme="minorHAnsi" w:eastAsiaTheme="minorHAnsi" w:hAnsiTheme="minorHAnsi"/>
          <w:color w:val="000000" w:themeColor="text1"/>
          <w:lang w:val="en-GB" w:eastAsia="en-US"/>
        </w:rPr>
        <w:t xml:space="preserve"> </w:t>
      </w:r>
      <w:r w:rsidR="00AD045C" w:rsidRPr="00B10B75">
        <w:rPr>
          <w:rFonts w:asciiTheme="minorHAnsi" w:eastAsiaTheme="minorHAnsi" w:hAnsiTheme="minorHAnsi"/>
          <w:color w:val="000000" w:themeColor="text1"/>
          <w:lang w:val="en-GB" w:eastAsia="en-US"/>
        </w:rPr>
        <w:t>multilobed nucle</w:t>
      </w:r>
      <w:r w:rsidR="00324074" w:rsidRPr="00B10B75">
        <w:rPr>
          <w:rFonts w:asciiTheme="minorHAnsi" w:eastAsiaTheme="minorHAnsi" w:hAnsiTheme="minorHAnsi"/>
          <w:color w:val="000000" w:themeColor="text1"/>
          <w:lang w:val="en-GB" w:eastAsia="en-US"/>
        </w:rPr>
        <w:t>i</w:t>
      </w:r>
      <w:r w:rsidR="00AD045C" w:rsidRPr="00B10B75">
        <w:rPr>
          <w:rFonts w:asciiTheme="minorHAnsi" w:eastAsiaTheme="minorHAnsi" w:hAnsiTheme="minorHAnsi"/>
          <w:color w:val="000000" w:themeColor="text1"/>
          <w:lang w:val="en-GB" w:eastAsia="en-US"/>
        </w:rPr>
        <w:t>)</w:t>
      </w:r>
      <w:r w:rsidR="00A567D0">
        <w:rPr>
          <w:rFonts w:asciiTheme="minorHAnsi" w:eastAsiaTheme="minorHAnsi" w:hAnsiTheme="minorHAnsi"/>
          <w:color w:val="000000" w:themeColor="text1"/>
          <w:lang w:val="en-GB" w:eastAsia="en-US"/>
        </w:rPr>
        <w:t xml:space="preserve"> marked with </w:t>
      </w:r>
      <w:r w:rsidR="00BD3FB2" w:rsidRPr="00B10B75">
        <w:rPr>
          <w:rFonts w:asciiTheme="minorHAnsi" w:eastAsiaTheme="minorHAnsi" w:hAnsiTheme="minorHAnsi"/>
          <w:color w:val="000000"/>
          <w:lang w:val="en-GB" w:eastAsia="en-US"/>
        </w:rPr>
        <w:t>black arrows</w:t>
      </w:r>
      <w:r w:rsidR="00AD045C" w:rsidRPr="00B10B75">
        <w:rPr>
          <w:rFonts w:asciiTheme="minorHAnsi" w:eastAsiaTheme="minorHAnsi" w:hAnsiTheme="minorHAnsi"/>
          <w:color w:val="000000"/>
          <w:lang w:val="en-GB" w:eastAsia="en-US"/>
        </w:rPr>
        <w:t xml:space="preserve">. Footpads of control mice </w:t>
      </w:r>
      <w:r w:rsidR="00AD045C" w:rsidRPr="00B10B75">
        <w:rPr>
          <w:rFonts w:asciiTheme="minorHAnsi" w:eastAsiaTheme="minorHAnsi" w:hAnsiTheme="minorHAnsi"/>
          <w:color w:val="000000" w:themeColor="text1"/>
          <w:lang w:val="en-GB" w:eastAsia="en-US"/>
        </w:rPr>
        <w:t>were normal (</w:t>
      </w:r>
      <w:r w:rsidR="00AD045C" w:rsidRPr="00395C6A">
        <w:rPr>
          <w:rFonts w:asciiTheme="minorHAnsi" w:eastAsiaTheme="minorHAnsi" w:hAnsiTheme="minorHAnsi"/>
          <w:b/>
          <w:bCs/>
          <w:color w:val="000000" w:themeColor="text1"/>
          <w:lang w:val="en-GB" w:eastAsia="en-US"/>
        </w:rPr>
        <w:t>Fig</w:t>
      </w:r>
      <w:r w:rsidR="00BD3FB2" w:rsidRPr="00395C6A">
        <w:rPr>
          <w:rFonts w:asciiTheme="minorHAnsi" w:eastAsiaTheme="minorHAnsi" w:hAnsiTheme="minorHAnsi"/>
          <w:b/>
          <w:bCs/>
          <w:color w:val="000000" w:themeColor="text1"/>
          <w:lang w:val="en-GB" w:eastAsia="en-US"/>
        </w:rPr>
        <w:t>ure</w:t>
      </w:r>
      <w:r w:rsidR="00AD045C" w:rsidRPr="00395C6A">
        <w:rPr>
          <w:rFonts w:asciiTheme="minorHAnsi" w:eastAsiaTheme="minorHAnsi" w:hAnsiTheme="minorHAnsi"/>
          <w:b/>
          <w:bCs/>
          <w:color w:val="000000" w:themeColor="text1"/>
          <w:lang w:val="en-GB" w:eastAsia="en-US"/>
        </w:rPr>
        <w:t xml:space="preserve"> 2A, panel </w:t>
      </w:r>
      <w:r w:rsidR="00AD045C" w:rsidRPr="00395C6A">
        <w:rPr>
          <w:rFonts w:asciiTheme="minorHAnsi" w:eastAsiaTheme="minorHAnsi" w:hAnsiTheme="minorHAnsi"/>
          <w:b/>
          <w:bCs/>
          <w:color w:val="000000"/>
          <w:lang w:val="en-GB" w:eastAsia="en-US"/>
        </w:rPr>
        <w:t>a</w:t>
      </w:r>
      <w:r w:rsidR="00AD045C" w:rsidRPr="00B10B75">
        <w:rPr>
          <w:rFonts w:asciiTheme="minorHAnsi" w:eastAsiaTheme="minorHAnsi" w:hAnsiTheme="minorHAnsi"/>
          <w:color w:val="000000"/>
          <w:lang w:val="en-GB" w:eastAsia="en-US"/>
        </w:rPr>
        <w:t>).</w:t>
      </w:r>
      <w:r w:rsidR="00BD3FB2" w:rsidRPr="00B10B75">
        <w:rPr>
          <w:rFonts w:asciiTheme="minorHAnsi" w:eastAsiaTheme="minorHAnsi" w:hAnsiTheme="minorHAnsi"/>
          <w:color w:val="000000"/>
          <w:lang w:val="en-GB" w:eastAsia="en-US"/>
        </w:rPr>
        <w:t xml:space="preserve"> </w:t>
      </w:r>
      <w:r w:rsidR="00BD3FB2" w:rsidRPr="00B10B75">
        <w:rPr>
          <w:rFonts w:asciiTheme="minorHAnsi" w:hAnsiTheme="minorHAnsi"/>
          <w:color w:val="000000"/>
        </w:rPr>
        <w:t xml:space="preserve">PRV-infected DRG showed </w:t>
      </w:r>
      <w:r w:rsidR="00BD3FB2" w:rsidRPr="00B10B75">
        <w:rPr>
          <w:rFonts w:asciiTheme="minorHAnsi" w:hAnsiTheme="minorHAnsi"/>
        </w:rPr>
        <w:t>minimal neuronal necrosis and mixed inflammation in infected mice</w:t>
      </w:r>
      <w:r w:rsidR="00FB0C00" w:rsidRPr="00B10B75">
        <w:rPr>
          <w:rFonts w:asciiTheme="minorHAnsi" w:hAnsiTheme="minorHAnsi"/>
        </w:rPr>
        <w:t xml:space="preserve"> while </w:t>
      </w:r>
      <w:r w:rsidR="00324074" w:rsidRPr="00B10B75">
        <w:rPr>
          <w:rFonts w:asciiTheme="minorHAnsi" w:hAnsiTheme="minorHAnsi"/>
        </w:rPr>
        <w:t xml:space="preserve">the </w:t>
      </w:r>
      <w:r w:rsidR="00FB0C00" w:rsidRPr="00B10B75">
        <w:rPr>
          <w:rFonts w:asciiTheme="minorHAnsi" w:hAnsiTheme="minorHAnsi"/>
        </w:rPr>
        <w:t>DRG of control mice were normal</w:t>
      </w:r>
      <w:r w:rsidR="00B212D4" w:rsidRPr="00B10B75">
        <w:rPr>
          <w:rFonts w:asciiTheme="minorHAnsi" w:hAnsiTheme="minorHAnsi"/>
        </w:rPr>
        <w:t xml:space="preserve"> </w:t>
      </w:r>
      <w:r w:rsidR="00BD3FB2" w:rsidRPr="00B10B75">
        <w:rPr>
          <w:rFonts w:asciiTheme="minorHAnsi" w:hAnsiTheme="minorHAnsi"/>
        </w:rPr>
        <w:t>(</w:t>
      </w:r>
      <w:r w:rsidR="00BD3FB2" w:rsidRPr="00395C6A">
        <w:rPr>
          <w:rFonts w:asciiTheme="minorHAnsi" w:hAnsiTheme="minorHAnsi"/>
          <w:b/>
          <w:bCs/>
        </w:rPr>
        <w:t>Figure 2B, panel</w:t>
      </w:r>
      <w:r w:rsidR="00FB0C00" w:rsidRPr="00395C6A">
        <w:rPr>
          <w:rFonts w:asciiTheme="minorHAnsi" w:hAnsiTheme="minorHAnsi"/>
          <w:b/>
          <w:bCs/>
        </w:rPr>
        <w:t xml:space="preserve">s a and </w:t>
      </w:r>
      <w:r w:rsidR="00BD3FB2" w:rsidRPr="00395C6A">
        <w:rPr>
          <w:rFonts w:asciiTheme="minorHAnsi" w:hAnsiTheme="minorHAnsi"/>
          <w:b/>
          <w:bCs/>
        </w:rPr>
        <w:t>b</w:t>
      </w:r>
      <w:r w:rsidR="00BD3FB2" w:rsidRPr="00B10B75">
        <w:rPr>
          <w:rFonts w:asciiTheme="minorHAnsi" w:hAnsiTheme="minorHAnsi"/>
        </w:rPr>
        <w:t xml:space="preserve">). The mixed inflammation infiltrate consisted mainly of neutrophils and lymphocytes. </w:t>
      </w:r>
    </w:p>
    <w:p w14:paraId="1F678C64" w14:textId="77777777" w:rsidR="00081501" w:rsidRDefault="00081501" w:rsidP="00EB1E7D">
      <w:pPr>
        <w:rPr>
          <w:rFonts w:asciiTheme="minorHAnsi" w:hAnsiTheme="minorHAnsi"/>
        </w:rPr>
      </w:pPr>
    </w:p>
    <w:p w14:paraId="11E3E107" w14:textId="49A3FBCA" w:rsidR="00FC1B8B" w:rsidRPr="00B10B75" w:rsidRDefault="0099315C" w:rsidP="00F762F3">
      <w:pPr>
        <w:rPr>
          <w:rStyle w:val="LineNumber"/>
          <w:highlight w:val="yellow"/>
        </w:rPr>
      </w:pPr>
      <w:r w:rsidRPr="00B10B75">
        <w:rPr>
          <w:rFonts w:asciiTheme="minorHAnsi" w:hAnsiTheme="minorHAnsi"/>
          <w:color w:val="000000"/>
        </w:rPr>
        <w:t xml:space="preserve">Next, the kinetics of inflammatory cytokine production in mouse tissue </w:t>
      </w:r>
      <w:r w:rsidR="00B212D4" w:rsidRPr="00B10B75">
        <w:rPr>
          <w:rFonts w:asciiTheme="minorHAnsi" w:hAnsiTheme="minorHAnsi"/>
          <w:color w:val="000000"/>
        </w:rPr>
        <w:t xml:space="preserve">after </w:t>
      </w:r>
      <w:r w:rsidRPr="00B10B75">
        <w:rPr>
          <w:rFonts w:asciiTheme="minorHAnsi" w:hAnsiTheme="minorHAnsi"/>
          <w:color w:val="000000"/>
        </w:rPr>
        <w:t xml:space="preserve">PRV </w:t>
      </w:r>
      <w:r w:rsidR="00B212D4" w:rsidRPr="00B10B75">
        <w:rPr>
          <w:rFonts w:asciiTheme="minorHAnsi" w:hAnsiTheme="minorHAnsi"/>
          <w:color w:val="000000"/>
        </w:rPr>
        <w:t>footpad inoculation</w:t>
      </w:r>
      <w:r w:rsidR="00081501">
        <w:rPr>
          <w:rFonts w:asciiTheme="minorHAnsi" w:hAnsiTheme="minorHAnsi"/>
          <w:color w:val="000000"/>
        </w:rPr>
        <w:t xml:space="preserve"> were established</w:t>
      </w:r>
      <w:r w:rsidRPr="00B10B75">
        <w:rPr>
          <w:rFonts w:asciiTheme="minorHAnsi" w:hAnsiTheme="minorHAnsi"/>
          <w:color w:val="000000"/>
        </w:rPr>
        <w:t xml:space="preserve">. </w:t>
      </w:r>
      <w:r w:rsidR="00081501">
        <w:rPr>
          <w:rFonts w:asciiTheme="minorHAnsi" w:hAnsiTheme="minorHAnsi"/>
          <w:color w:val="000000"/>
        </w:rPr>
        <w:t>L</w:t>
      </w:r>
      <w:r w:rsidR="00227EA0" w:rsidRPr="00B10B75">
        <w:rPr>
          <w:rFonts w:asciiTheme="minorHAnsi" w:hAnsiTheme="minorHAnsi"/>
          <w:color w:val="000000"/>
        </w:rPr>
        <w:t xml:space="preserve">evels of </w:t>
      </w:r>
      <w:r w:rsidR="007E4453" w:rsidRPr="00B10B75">
        <w:rPr>
          <w:rFonts w:asciiTheme="minorHAnsi" w:hAnsiTheme="minorHAnsi"/>
          <w:color w:val="000000"/>
        </w:rPr>
        <w:t>specific</w:t>
      </w:r>
      <w:r w:rsidR="00227EA0" w:rsidRPr="00B10B75">
        <w:rPr>
          <w:rFonts w:asciiTheme="minorHAnsi" w:hAnsiTheme="minorHAnsi"/>
          <w:color w:val="000000"/>
        </w:rPr>
        <w:t xml:space="preserve"> inflammatory cytokines</w:t>
      </w:r>
      <w:r w:rsidR="00081501">
        <w:rPr>
          <w:rFonts w:asciiTheme="minorHAnsi" w:hAnsiTheme="minorHAnsi"/>
          <w:color w:val="000000"/>
        </w:rPr>
        <w:t xml:space="preserve"> were quantified (i.e, </w:t>
      </w:r>
      <w:r w:rsidR="00227EA0" w:rsidRPr="00B10B75">
        <w:rPr>
          <w:rFonts w:asciiTheme="minorHAnsi" w:hAnsiTheme="minorHAnsi"/>
          <w:color w:val="000000"/>
        </w:rPr>
        <w:t xml:space="preserve">interleukin-6 </w:t>
      </w:r>
      <w:r w:rsidR="00081501">
        <w:rPr>
          <w:rFonts w:asciiTheme="minorHAnsi" w:hAnsiTheme="minorHAnsi"/>
          <w:color w:val="000000"/>
        </w:rPr>
        <w:t>[</w:t>
      </w:r>
      <w:r w:rsidR="00227EA0" w:rsidRPr="00B10B75">
        <w:rPr>
          <w:rFonts w:asciiTheme="minorHAnsi" w:hAnsiTheme="minorHAnsi"/>
          <w:color w:val="000000"/>
        </w:rPr>
        <w:t>IL-6</w:t>
      </w:r>
      <w:r w:rsidR="00081501">
        <w:rPr>
          <w:rFonts w:asciiTheme="minorHAnsi" w:hAnsiTheme="minorHAnsi"/>
          <w:color w:val="000000"/>
        </w:rPr>
        <w:t>]</w:t>
      </w:r>
      <w:r w:rsidR="00227EA0" w:rsidRPr="00B10B75">
        <w:rPr>
          <w:rFonts w:asciiTheme="minorHAnsi" w:hAnsiTheme="minorHAnsi"/>
          <w:color w:val="000000"/>
        </w:rPr>
        <w:t xml:space="preserve"> and granulocyte-colony stimulating factor </w:t>
      </w:r>
      <w:r w:rsidR="00081501">
        <w:rPr>
          <w:rFonts w:asciiTheme="minorHAnsi" w:hAnsiTheme="minorHAnsi"/>
          <w:color w:val="000000"/>
        </w:rPr>
        <w:t>[</w:t>
      </w:r>
      <w:r w:rsidR="00227EA0" w:rsidRPr="00B10B75">
        <w:rPr>
          <w:rFonts w:asciiTheme="minorHAnsi" w:hAnsiTheme="minorHAnsi"/>
          <w:color w:val="000000"/>
        </w:rPr>
        <w:t>G-CSF</w:t>
      </w:r>
      <w:r w:rsidR="00081501">
        <w:rPr>
          <w:rFonts w:asciiTheme="minorHAnsi" w:hAnsiTheme="minorHAnsi"/>
          <w:color w:val="000000"/>
        </w:rPr>
        <w:t>]</w:t>
      </w:r>
      <w:r w:rsidR="00227EA0" w:rsidRPr="00B10B75">
        <w:rPr>
          <w:rFonts w:asciiTheme="minorHAnsi" w:hAnsiTheme="minorHAnsi"/>
          <w:color w:val="000000"/>
        </w:rPr>
        <w:t xml:space="preserve">) </w:t>
      </w:r>
      <w:r w:rsidR="00081501">
        <w:rPr>
          <w:rFonts w:asciiTheme="minorHAnsi" w:hAnsiTheme="minorHAnsi"/>
          <w:color w:val="000000"/>
        </w:rPr>
        <w:t>from</w:t>
      </w:r>
      <w:r w:rsidR="00227EA0" w:rsidRPr="00B10B75">
        <w:rPr>
          <w:rFonts w:asciiTheme="minorHAnsi" w:hAnsiTheme="minorHAnsi"/>
          <w:color w:val="000000"/>
        </w:rPr>
        <w:t xml:space="preserve"> several</w:t>
      </w:r>
      <w:r w:rsidR="0064073F" w:rsidRPr="00B10B75">
        <w:rPr>
          <w:rFonts w:asciiTheme="minorHAnsi" w:hAnsiTheme="minorHAnsi"/>
          <w:color w:val="000000"/>
        </w:rPr>
        <w:t xml:space="preserve"> tissues collected and </w:t>
      </w:r>
      <w:r w:rsidRPr="00B10B75">
        <w:rPr>
          <w:rFonts w:asciiTheme="minorHAnsi" w:hAnsiTheme="minorHAnsi"/>
          <w:color w:val="000000"/>
        </w:rPr>
        <w:t>homogenized</w:t>
      </w:r>
      <w:r w:rsidR="00227EA0" w:rsidRPr="00B10B75">
        <w:rPr>
          <w:rFonts w:asciiTheme="minorHAnsi" w:hAnsiTheme="minorHAnsi"/>
          <w:color w:val="000000"/>
        </w:rPr>
        <w:t xml:space="preserve"> from </w:t>
      </w:r>
      <w:r w:rsidR="009E619C" w:rsidRPr="00B10B75">
        <w:rPr>
          <w:rFonts w:asciiTheme="minorHAnsi" w:hAnsiTheme="minorHAnsi"/>
          <w:color w:val="000000"/>
        </w:rPr>
        <w:t xml:space="preserve">control and </w:t>
      </w:r>
      <w:r w:rsidR="00227EA0" w:rsidRPr="00B10B75">
        <w:rPr>
          <w:rFonts w:asciiTheme="minorHAnsi" w:hAnsiTheme="minorHAnsi"/>
          <w:color w:val="000000"/>
        </w:rPr>
        <w:t>PRV-infected mice.</w:t>
      </w:r>
      <w:r w:rsidRPr="00B10B75">
        <w:rPr>
          <w:rFonts w:asciiTheme="minorHAnsi" w:hAnsiTheme="minorHAnsi"/>
          <w:color w:val="000000"/>
        </w:rPr>
        <w:t xml:space="preserve"> </w:t>
      </w:r>
      <w:r w:rsidR="00081501">
        <w:rPr>
          <w:rFonts w:asciiTheme="minorHAnsi" w:hAnsiTheme="minorHAnsi"/>
          <w:color w:val="000000"/>
        </w:rPr>
        <w:t>The</w:t>
      </w:r>
      <w:r w:rsidRPr="00B10B75">
        <w:rPr>
          <w:rFonts w:asciiTheme="minorHAnsi" w:hAnsiTheme="minorHAnsi"/>
          <w:color w:val="000000"/>
        </w:rPr>
        <w:t xml:space="preserve"> results </w:t>
      </w:r>
      <w:r w:rsidR="00C86469" w:rsidRPr="00B10B75">
        <w:rPr>
          <w:rFonts w:asciiTheme="minorHAnsi" w:hAnsiTheme="minorHAnsi"/>
          <w:color w:val="000000"/>
        </w:rPr>
        <w:t>demonstrated</w:t>
      </w:r>
      <w:r w:rsidR="00AF1460" w:rsidRPr="00B10B75">
        <w:rPr>
          <w:rFonts w:asciiTheme="minorHAnsi" w:hAnsiTheme="minorHAnsi"/>
          <w:color w:val="000000"/>
        </w:rPr>
        <w:t xml:space="preserve"> a significant increase of</w:t>
      </w:r>
      <w:r w:rsidR="00227EA0" w:rsidRPr="00B10B75">
        <w:rPr>
          <w:rFonts w:asciiTheme="minorHAnsi" w:hAnsiTheme="minorHAnsi"/>
          <w:color w:val="000000"/>
        </w:rPr>
        <w:t xml:space="preserve"> </w:t>
      </w:r>
      <w:r w:rsidR="009E619C" w:rsidRPr="00B10B75">
        <w:rPr>
          <w:rFonts w:asciiTheme="minorHAnsi" w:hAnsiTheme="minorHAnsi"/>
          <w:color w:val="000000"/>
        </w:rPr>
        <w:t xml:space="preserve">G-CSF levels </w:t>
      </w:r>
      <w:r w:rsidRPr="00B10B75">
        <w:rPr>
          <w:rStyle w:val="LineNumber"/>
        </w:rPr>
        <w:t>in the footpad and DRG com</w:t>
      </w:r>
      <w:r w:rsidR="00323B4F" w:rsidRPr="00B10B75">
        <w:rPr>
          <w:rStyle w:val="LineNumber"/>
        </w:rPr>
        <w:t xml:space="preserve">pared to controls </w:t>
      </w:r>
      <w:r w:rsidR="00AF1460" w:rsidRPr="00B10B75">
        <w:rPr>
          <w:rStyle w:val="LineNumber"/>
        </w:rPr>
        <w:t>at</w:t>
      </w:r>
      <w:r w:rsidR="00323B4F" w:rsidRPr="00B10B75">
        <w:rPr>
          <w:rStyle w:val="LineNumber"/>
        </w:rPr>
        <w:t xml:space="preserve"> 7</w:t>
      </w:r>
      <w:r w:rsidR="00395C6A">
        <w:rPr>
          <w:rStyle w:val="LineNumber"/>
        </w:rPr>
        <w:t xml:space="preserve"> </w:t>
      </w:r>
      <w:r w:rsidR="00323B4F" w:rsidRPr="00B10B75">
        <w:rPr>
          <w:rStyle w:val="LineNumber"/>
        </w:rPr>
        <w:t xml:space="preserve">hpi </w:t>
      </w:r>
      <w:r w:rsidR="0064073F" w:rsidRPr="00B10B75">
        <w:rPr>
          <w:rStyle w:val="LineNumber"/>
        </w:rPr>
        <w:t>and</w:t>
      </w:r>
      <w:r w:rsidR="00AF1460" w:rsidRPr="00B10B75">
        <w:rPr>
          <w:rStyle w:val="LineNumber"/>
        </w:rPr>
        <w:t xml:space="preserve"> </w:t>
      </w:r>
      <w:r w:rsidR="0064073F" w:rsidRPr="00B10B75">
        <w:rPr>
          <w:rStyle w:val="LineNumber"/>
        </w:rPr>
        <w:t>82</w:t>
      </w:r>
      <w:r w:rsidR="00395C6A">
        <w:rPr>
          <w:rStyle w:val="LineNumber"/>
        </w:rPr>
        <w:t xml:space="preserve"> </w:t>
      </w:r>
      <w:r w:rsidR="0064073F" w:rsidRPr="00B10B75">
        <w:rPr>
          <w:rStyle w:val="LineNumber"/>
        </w:rPr>
        <w:t xml:space="preserve">hpi </w:t>
      </w:r>
      <w:r w:rsidRPr="00B10B75">
        <w:rPr>
          <w:rStyle w:val="LineNumber"/>
        </w:rPr>
        <w:t>(</w:t>
      </w:r>
      <w:r w:rsidRPr="00395C6A">
        <w:rPr>
          <w:rStyle w:val="LineNumber"/>
          <w:b/>
          <w:bCs/>
        </w:rPr>
        <w:t>Figure 3A</w:t>
      </w:r>
      <w:r w:rsidRPr="00B10B75">
        <w:rPr>
          <w:rStyle w:val="LineNumber"/>
        </w:rPr>
        <w:t xml:space="preserve">). </w:t>
      </w:r>
      <w:r w:rsidR="00081501">
        <w:rPr>
          <w:rStyle w:val="LineNumber"/>
        </w:rPr>
        <w:t>S</w:t>
      </w:r>
      <w:r w:rsidRPr="00B10B75">
        <w:rPr>
          <w:rStyle w:val="LineNumber"/>
        </w:rPr>
        <w:t xml:space="preserve">ignificant G-CSF levels </w:t>
      </w:r>
      <w:r w:rsidR="00081501">
        <w:rPr>
          <w:rStyle w:val="LineNumber"/>
        </w:rPr>
        <w:t xml:space="preserve">were observed </w:t>
      </w:r>
      <w:r w:rsidRPr="00B10B75">
        <w:rPr>
          <w:rStyle w:val="LineNumber"/>
        </w:rPr>
        <w:t>at 82 hpi in spinal cord, brain, heart</w:t>
      </w:r>
      <w:r w:rsidR="00081501">
        <w:rPr>
          <w:rStyle w:val="LineNumber"/>
        </w:rPr>
        <w:t>,</w:t>
      </w:r>
      <w:r w:rsidRPr="00B10B75">
        <w:rPr>
          <w:rStyle w:val="LineNumber"/>
        </w:rPr>
        <w:t xml:space="preserve"> and liver </w:t>
      </w:r>
      <w:r w:rsidR="00081501">
        <w:rPr>
          <w:rStyle w:val="LineNumber"/>
        </w:rPr>
        <w:t xml:space="preserve">tissue </w:t>
      </w:r>
      <w:r w:rsidRPr="00B10B75">
        <w:rPr>
          <w:rStyle w:val="LineNumber"/>
        </w:rPr>
        <w:t xml:space="preserve">of PRV-infected </w:t>
      </w:r>
      <w:r w:rsidR="00081501">
        <w:rPr>
          <w:rStyle w:val="LineNumber"/>
        </w:rPr>
        <w:t xml:space="preserve">mice </w:t>
      </w:r>
      <w:r w:rsidRPr="00B10B75">
        <w:rPr>
          <w:rStyle w:val="LineNumber"/>
        </w:rPr>
        <w:t>compared to control</w:t>
      </w:r>
      <w:r w:rsidR="00081501">
        <w:rPr>
          <w:rStyle w:val="LineNumber"/>
        </w:rPr>
        <w:t>s</w:t>
      </w:r>
      <w:r w:rsidRPr="00B10B75">
        <w:rPr>
          <w:rStyle w:val="LineNumber"/>
        </w:rPr>
        <w:t xml:space="preserve">. </w:t>
      </w:r>
      <w:r w:rsidR="00C86469" w:rsidRPr="00B10B75">
        <w:rPr>
          <w:rStyle w:val="LineNumber"/>
        </w:rPr>
        <w:t>Moreover,</w:t>
      </w:r>
      <w:r w:rsidRPr="00B10B75">
        <w:rPr>
          <w:rStyle w:val="LineNumber"/>
        </w:rPr>
        <w:t xml:space="preserve"> </w:t>
      </w:r>
      <w:r w:rsidR="00C86469" w:rsidRPr="00B10B75">
        <w:rPr>
          <w:rStyle w:val="LineNumber"/>
        </w:rPr>
        <w:t xml:space="preserve">significant </w:t>
      </w:r>
      <w:r w:rsidRPr="00B10B75">
        <w:rPr>
          <w:rStyle w:val="LineNumber"/>
        </w:rPr>
        <w:t>IL-6</w:t>
      </w:r>
      <w:r w:rsidR="00C86469" w:rsidRPr="00B10B75">
        <w:rPr>
          <w:rStyle w:val="LineNumber"/>
        </w:rPr>
        <w:t xml:space="preserve"> levels</w:t>
      </w:r>
      <w:r w:rsidRPr="00B10B75">
        <w:rPr>
          <w:rStyle w:val="LineNumber"/>
        </w:rPr>
        <w:t xml:space="preserve"> w</w:t>
      </w:r>
      <w:r w:rsidR="00C86469" w:rsidRPr="00B10B75">
        <w:rPr>
          <w:rStyle w:val="LineNumber"/>
        </w:rPr>
        <w:t>ere</w:t>
      </w:r>
      <w:r w:rsidRPr="00B10B75">
        <w:rPr>
          <w:rStyle w:val="LineNumber"/>
        </w:rPr>
        <w:t xml:space="preserve"> </w:t>
      </w:r>
      <w:r w:rsidR="00C86469" w:rsidRPr="00B10B75">
        <w:rPr>
          <w:rStyle w:val="LineNumber"/>
        </w:rPr>
        <w:t xml:space="preserve">detected </w:t>
      </w:r>
      <w:r w:rsidRPr="00B10B75">
        <w:rPr>
          <w:rStyle w:val="LineNumber"/>
        </w:rPr>
        <w:t>in all tissues of PRV-infected mice compared to controls</w:t>
      </w:r>
      <w:r w:rsidR="00C86469" w:rsidRPr="00B10B75">
        <w:rPr>
          <w:rStyle w:val="LineNumber"/>
        </w:rPr>
        <w:t xml:space="preserve"> starting </w:t>
      </w:r>
      <w:r w:rsidR="00081501">
        <w:rPr>
          <w:rStyle w:val="LineNumber"/>
        </w:rPr>
        <w:t>at</w:t>
      </w:r>
      <w:r w:rsidR="00C86469" w:rsidRPr="00B10B75">
        <w:rPr>
          <w:rStyle w:val="LineNumber"/>
        </w:rPr>
        <w:t xml:space="preserve"> 24</w:t>
      </w:r>
      <w:r w:rsidR="00081501">
        <w:rPr>
          <w:rStyle w:val="LineNumber"/>
        </w:rPr>
        <w:t xml:space="preserve"> </w:t>
      </w:r>
      <w:r w:rsidR="00C86469" w:rsidRPr="00B10B75">
        <w:rPr>
          <w:rStyle w:val="LineNumber"/>
        </w:rPr>
        <w:t>hpi</w:t>
      </w:r>
      <w:r w:rsidRPr="00B10B75">
        <w:rPr>
          <w:rStyle w:val="LineNumber"/>
        </w:rPr>
        <w:t xml:space="preserve"> (</w:t>
      </w:r>
      <w:r w:rsidRPr="00395C6A">
        <w:rPr>
          <w:rStyle w:val="LineNumber"/>
          <w:b/>
          <w:bCs/>
        </w:rPr>
        <w:t>Figure 3B</w:t>
      </w:r>
      <w:r w:rsidRPr="00B10B75">
        <w:rPr>
          <w:rStyle w:val="LineNumber"/>
        </w:rPr>
        <w:t xml:space="preserve">). </w:t>
      </w:r>
    </w:p>
    <w:p w14:paraId="68FD8DE2" w14:textId="77777777" w:rsidR="00A0559A" w:rsidRPr="00B10B75" w:rsidRDefault="00A0559A" w:rsidP="00F762F3">
      <w:pPr>
        <w:rPr>
          <w:rFonts w:asciiTheme="minorHAnsi" w:hAnsiTheme="minorHAnsi"/>
        </w:rPr>
      </w:pPr>
    </w:p>
    <w:p w14:paraId="5F9698DB" w14:textId="27CD17E0" w:rsidR="00642E4F" w:rsidRDefault="00081501" w:rsidP="00EB1E7D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T</w:t>
      </w:r>
      <w:r w:rsidR="007E61CD" w:rsidRPr="00B10B75">
        <w:rPr>
          <w:rFonts w:asciiTheme="minorHAnsi" w:hAnsiTheme="minorHAnsi"/>
          <w:color w:val="000000"/>
        </w:rPr>
        <w:t xml:space="preserve">he footpad inoculation model </w:t>
      </w:r>
      <w:r>
        <w:rPr>
          <w:rFonts w:asciiTheme="minorHAnsi" w:hAnsiTheme="minorHAnsi"/>
          <w:color w:val="000000"/>
        </w:rPr>
        <w:t xml:space="preserve">was further used </w:t>
      </w:r>
      <w:r w:rsidR="007E61CD" w:rsidRPr="00B10B75">
        <w:rPr>
          <w:rFonts w:asciiTheme="minorHAnsi" w:hAnsiTheme="minorHAnsi"/>
          <w:color w:val="000000"/>
        </w:rPr>
        <w:t>to investigate PRV replication and spread from the inoculated footpad to the PNS and CNS</w:t>
      </w:r>
      <w:r w:rsidR="00933513" w:rsidRPr="00B10B75">
        <w:rPr>
          <w:rFonts w:asciiTheme="minorHAnsi" w:hAnsiTheme="minorHAnsi"/>
          <w:color w:val="000000"/>
        </w:rPr>
        <w:t xml:space="preserve"> and</w:t>
      </w:r>
      <w:r w:rsidR="00B212D4" w:rsidRPr="00B10B75">
        <w:rPr>
          <w:rFonts w:asciiTheme="minorHAnsi" w:hAnsiTheme="minorHAnsi"/>
          <w:color w:val="000000"/>
        </w:rPr>
        <w:t xml:space="preserve"> potential correlation</w:t>
      </w:r>
      <w:r>
        <w:rPr>
          <w:rFonts w:asciiTheme="minorHAnsi" w:hAnsiTheme="minorHAnsi"/>
          <w:color w:val="000000"/>
        </w:rPr>
        <w:t>s</w:t>
      </w:r>
      <w:r w:rsidR="00B212D4" w:rsidRPr="00B10B75">
        <w:rPr>
          <w:rFonts w:asciiTheme="minorHAnsi" w:hAnsiTheme="minorHAnsi"/>
          <w:color w:val="000000"/>
        </w:rPr>
        <w:t xml:space="preserve"> with </w:t>
      </w:r>
      <w:r w:rsidR="00933513" w:rsidRPr="00B10B75">
        <w:rPr>
          <w:rFonts w:asciiTheme="minorHAnsi" w:hAnsiTheme="minorHAnsi"/>
          <w:color w:val="000000"/>
        </w:rPr>
        <w:t>neuroinflammatory response</w:t>
      </w:r>
      <w:r>
        <w:rPr>
          <w:rFonts w:asciiTheme="minorHAnsi" w:hAnsiTheme="minorHAnsi"/>
          <w:color w:val="000000"/>
        </w:rPr>
        <w:t xml:space="preserve"> development</w:t>
      </w:r>
      <w:r w:rsidR="007E61CD" w:rsidRPr="00B10B75">
        <w:rPr>
          <w:rFonts w:asciiTheme="minorHAnsi" w:hAnsiTheme="minorHAnsi"/>
          <w:color w:val="000000"/>
        </w:rPr>
        <w:t xml:space="preserve">. </w:t>
      </w:r>
      <w:r w:rsidR="00FC1B8B" w:rsidRPr="00B10B75">
        <w:rPr>
          <w:rFonts w:asciiTheme="minorHAnsi" w:hAnsiTheme="minorHAnsi"/>
          <w:color w:val="000000"/>
        </w:rPr>
        <w:t xml:space="preserve">PRV </w:t>
      </w:r>
      <w:r w:rsidR="007E61CD" w:rsidRPr="00B10B75">
        <w:rPr>
          <w:rFonts w:asciiTheme="minorHAnsi" w:hAnsiTheme="minorHAnsi"/>
          <w:color w:val="000000"/>
        </w:rPr>
        <w:t>loads</w:t>
      </w:r>
      <w:r>
        <w:rPr>
          <w:rFonts w:asciiTheme="minorHAnsi" w:hAnsiTheme="minorHAnsi"/>
          <w:color w:val="000000"/>
        </w:rPr>
        <w:t xml:space="preserve"> were quantified</w:t>
      </w:r>
      <w:r w:rsidR="00FC1B8B" w:rsidRPr="00B10B75">
        <w:rPr>
          <w:rFonts w:asciiTheme="minorHAnsi" w:hAnsiTheme="minorHAnsi"/>
          <w:color w:val="000000"/>
        </w:rPr>
        <w:t xml:space="preserve"> in several homogenized tissues</w:t>
      </w:r>
      <w:r w:rsidR="00821AE3" w:rsidRPr="00B10B75">
        <w:rPr>
          <w:rFonts w:asciiTheme="minorHAnsi" w:hAnsiTheme="minorHAnsi"/>
          <w:color w:val="000000"/>
        </w:rPr>
        <w:t xml:space="preserve"> </w:t>
      </w:r>
      <w:r w:rsidR="00FC1B8B" w:rsidRPr="00B10B75">
        <w:rPr>
          <w:rFonts w:asciiTheme="minorHAnsi" w:hAnsiTheme="minorHAnsi"/>
          <w:color w:val="000000"/>
        </w:rPr>
        <w:t>by qPCR</w:t>
      </w:r>
      <w:r w:rsidR="00324074" w:rsidRPr="00B10B75">
        <w:rPr>
          <w:rFonts w:asciiTheme="minorHAnsi" w:hAnsiTheme="minorHAnsi"/>
          <w:color w:val="000000"/>
        </w:rPr>
        <w:t xml:space="preserve"> to amplify PRV DNA</w:t>
      </w:r>
      <w:r w:rsidR="00FC1B8B" w:rsidRPr="00B10B75">
        <w:rPr>
          <w:rFonts w:asciiTheme="minorHAnsi" w:hAnsiTheme="minorHAnsi"/>
          <w:color w:val="000000"/>
        </w:rPr>
        <w:t>.</w:t>
      </w:r>
      <w:r w:rsidR="002828AD" w:rsidRPr="00B10B75">
        <w:rPr>
          <w:rFonts w:asciiTheme="minorHAnsi" w:hAnsiTheme="minorHAnsi"/>
          <w:color w:val="000000"/>
        </w:rPr>
        <w:t xml:space="preserve"> DNA concentration was then converted to PFU, as previously described</w:t>
      </w:r>
      <w:r w:rsidR="006F4072" w:rsidRPr="00B10B75">
        <w:rPr>
          <w:rFonts w:asciiTheme="minorHAnsi" w:hAnsiTheme="minorHAnsi"/>
          <w:color w:val="000000"/>
        </w:rPr>
        <w:fldChar w:fldCharType="begin">
          <w:fldData xml:space="preserve">PEVuZE5vdGU+PENpdGU+PEF1dGhvcj5Lb3l1bmN1PC9BdXRob3I+PFllYXI+MjAxNzwvWWVhcj48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</w:fldData>
        </w:fldChar>
      </w:r>
      <w:r w:rsidR="006F4072" w:rsidRPr="00B10B75">
        <w:rPr>
          <w:rFonts w:asciiTheme="minorHAnsi" w:hAnsiTheme="minorHAnsi"/>
          <w:color w:val="000000"/>
        </w:rPr>
        <w:instrText xml:space="preserve"> ADDIN EN.CITE </w:instrText>
      </w:r>
      <w:r w:rsidR="006F4072" w:rsidRPr="00B10B75">
        <w:rPr>
          <w:rFonts w:asciiTheme="minorHAnsi" w:hAnsiTheme="minorHAnsi"/>
          <w:color w:val="000000"/>
        </w:rPr>
        <w:fldChar w:fldCharType="begin">
          <w:fldData xml:space="preserve">PEVuZE5vdGU+PENpdGU+PEF1dGhvcj5Lb3l1bmN1PC9BdXRob3I+PFllYXI+MjAxNzwvWWVhcj48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</w:fldData>
        </w:fldChar>
      </w:r>
      <w:r w:rsidR="006F4072" w:rsidRPr="00B10B75">
        <w:rPr>
          <w:rFonts w:asciiTheme="minorHAnsi" w:hAnsiTheme="minorHAnsi"/>
          <w:color w:val="000000"/>
        </w:rPr>
        <w:instrText xml:space="preserve"> ADDIN EN.CITE.DATA </w:instrText>
      </w:r>
      <w:r w:rsidR="006F4072" w:rsidRPr="00B10B75">
        <w:rPr>
          <w:rFonts w:asciiTheme="minorHAnsi" w:hAnsiTheme="minorHAnsi"/>
          <w:color w:val="000000"/>
        </w:rPr>
      </w:r>
      <w:r w:rsidR="006F4072" w:rsidRPr="00B10B75">
        <w:rPr>
          <w:rFonts w:asciiTheme="minorHAnsi" w:hAnsiTheme="minorHAnsi"/>
          <w:color w:val="000000"/>
        </w:rPr>
        <w:fldChar w:fldCharType="end"/>
      </w:r>
      <w:r w:rsidR="006F4072" w:rsidRPr="00B10B75">
        <w:rPr>
          <w:rFonts w:asciiTheme="minorHAnsi" w:hAnsiTheme="minorHAnsi"/>
          <w:color w:val="000000"/>
        </w:rPr>
      </w:r>
      <w:r w:rsidR="006F4072" w:rsidRPr="00B10B75">
        <w:rPr>
          <w:rFonts w:asciiTheme="minorHAnsi" w:hAnsiTheme="minorHAnsi"/>
          <w:color w:val="000000"/>
        </w:rPr>
        <w:fldChar w:fldCharType="separate"/>
      </w:r>
      <w:r w:rsidR="006F4072" w:rsidRPr="00B10B75">
        <w:rPr>
          <w:rFonts w:asciiTheme="minorHAnsi" w:hAnsiTheme="minorHAnsi"/>
          <w:noProof/>
          <w:color w:val="000000"/>
          <w:vertAlign w:val="superscript"/>
        </w:rPr>
        <w:t>10</w:t>
      </w:r>
      <w:r w:rsidR="006F4072" w:rsidRPr="00B10B75">
        <w:rPr>
          <w:rFonts w:asciiTheme="minorHAnsi" w:hAnsiTheme="minorHAnsi"/>
          <w:color w:val="000000"/>
        </w:rPr>
        <w:fldChar w:fldCharType="end"/>
      </w:r>
      <w:r w:rsidR="002828AD" w:rsidRPr="00B10B75">
        <w:rPr>
          <w:rFonts w:asciiTheme="minorHAnsi" w:hAnsiTheme="minorHAnsi"/>
          <w:color w:val="000000"/>
        </w:rPr>
        <w:t>.</w:t>
      </w:r>
      <w:r w:rsidR="00570072" w:rsidRPr="00B10B75">
        <w:rPr>
          <w:rFonts w:asciiTheme="minorHAnsi" w:hAnsiTheme="minorHAnsi"/>
          <w:color w:val="000000"/>
        </w:rPr>
        <w:t xml:space="preserve"> </w:t>
      </w:r>
      <w:r w:rsidR="008D13C6" w:rsidRPr="00B10B75">
        <w:rPr>
          <w:rFonts w:asciiTheme="minorHAnsi" w:hAnsiTheme="minorHAnsi"/>
        </w:rPr>
        <w:t>PRV loads</w:t>
      </w:r>
      <w:r w:rsidR="00642E4F">
        <w:rPr>
          <w:rFonts w:asciiTheme="minorHAnsi" w:hAnsiTheme="minorHAnsi"/>
        </w:rPr>
        <w:t xml:space="preserve"> were detected</w:t>
      </w:r>
      <w:r w:rsidR="008D13C6" w:rsidRPr="00B10B75">
        <w:rPr>
          <w:rFonts w:asciiTheme="minorHAnsi" w:hAnsiTheme="minorHAnsi"/>
        </w:rPr>
        <w:t xml:space="preserve"> in the footpad</w:t>
      </w:r>
      <w:r w:rsidR="002828AD" w:rsidRPr="00B10B75">
        <w:rPr>
          <w:rFonts w:asciiTheme="minorHAnsi" w:hAnsiTheme="minorHAnsi"/>
        </w:rPr>
        <w:t xml:space="preserve"> starting </w:t>
      </w:r>
      <w:r w:rsidR="00642E4F">
        <w:rPr>
          <w:rFonts w:asciiTheme="minorHAnsi" w:hAnsiTheme="minorHAnsi"/>
        </w:rPr>
        <w:t>at</w:t>
      </w:r>
      <w:r w:rsidR="002828AD" w:rsidRPr="00B10B75">
        <w:rPr>
          <w:rFonts w:asciiTheme="minorHAnsi" w:hAnsiTheme="minorHAnsi"/>
        </w:rPr>
        <w:t xml:space="preserve"> 24</w:t>
      </w:r>
      <w:r w:rsidR="00395C6A">
        <w:rPr>
          <w:rFonts w:asciiTheme="minorHAnsi" w:hAnsiTheme="minorHAnsi"/>
        </w:rPr>
        <w:t xml:space="preserve"> </w:t>
      </w:r>
      <w:r w:rsidR="002828AD" w:rsidRPr="00B10B75">
        <w:rPr>
          <w:rFonts w:asciiTheme="minorHAnsi" w:hAnsiTheme="minorHAnsi"/>
        </w:rPr>
        <w:t>hpi (</w:t>
      </w:r>
      <w:r w:rsidR="00642E4F">
        <w:rPr>
          <w:rFonts w:asciiTheme="minorHAnsi" w:hAnsiTheme="minorHAnsi"/>
        </w:rPr>
        <w:t>~1 x</w:t>
      </w:r>
      <w:r w:rsidR="002828AD" w:rsidRPr="00B10B75">
        <w:rPr>
          <w:rFonts w:asciiTheme="minorHAnsi" w:hAnsiTheme="minorHAnsi"/>
        </w:rPr>
        <w:t xml:space="preserve"> 10</w:t>
      </w:r>
      <w:r w:rsidR="002828AD" w:rsidRPr="00B10B75">
        <w:rPr>
          <w:rFonts w:asciiTheme="minorHAnsi" w:hAnsiTheme="minorHAnsi"/>
          <w:vertAlign w:val="superscript"/>
        </w:rPr>
        <w:t>4</w:t>
      </w:r>
      <w:r w:rsidR="002828AD" w:rsidRPr="00B10B75">
        <w:rPr>
          <w:rFonts w:asciiTheme="minorHAnsi" w:hAnsiTheme="minorHAnsi"/>
        </w:rPr>
        <w:t xml:space="preserve"> PFU/mg of tissue)</w:t>
      </w:r>
      <w:r w:rsidR="00854AC6" w:rsidRPr="00B10B75">
        <w:rPr>
          <w:rFonts w:asciiTheme="minorHAnsi" w:hAnsiTheme="minorHAnsi"/>
        </w:rPr>
        <w:t xml:space="preserve"> and in</w:t>
      </w:r>
      <w:r w:rsidR="008D13C6" w:rsidRPr="00B10B75">
        <w:rPr>
          <w:rFonts w:asciiTheme="minorHAnsi" w:hAnsiTheme="minorHAnsi"/>
        </w:rPr>
        <w:t xml:space="preserve"> DRG</w:t>
      </w:r>
      <w:r w:rsidR="00854AC6" w:rsidRPr="00B10B75">
        <w:rPr>
          <w:rFonts w:asciiTheme="minorHAnsi" w:hAnsiTheme="minorHAnsi"/>
        </w:rPr>
        <w:t xml:space="preserve"> starting </w:t>
      </w:r>
      <w:r w:rsidR="00642E4F">
        <w:rPr>
          <w:rFonts w:asciiTheme="minorHAnsi" w:hAnsiTheme="minorHAnsi"/>
        </w:rPr>
        <w:t>at</w:t>
      </w:r>
      <w:r w:rsidR="00854AC6" w:rsidRPr="00B10B75">
        <w:rPr>
          <w:rFonts w:asciiTheme="minorHAnsi" w:hAnsiTheme="minorHAnsi"/>
        </w:rPr>
        <w:t xml:space="preserve"> 60</w:t>
      </w:r>
      <w:r w:rsidR="00395C6A">
        <w:rPr>
          <w:rFonts w:asciiTheme="minorHAnsi" w:hAnsiTheme="minorHAnsi"/>
        </w:rPr>
        <w:t xml:space="preserve"> </w:t>
      </w:r>
      <w:r w:rsidR="00854AC6" w:rsidRPr="00B10B75">
        <w:rPr>
          <w:rFonts w:asciiTheme="minorHAnsi" w:hAnsiTheme="minorHAnsi"/>
        </w:rPr>
        <w:t>hpi (</w:t>
      </w:r>
      <w:r w:rsidR="00642E4F">
        <w:rPr>
          <w:rFonts w:asciiTheme="minorHAnsi" w:hAnsiTheme="minorHAnsi"/>
        </w:rPr>
        <w:t>~1 x</w:t>
      </w:r>
      <w:r w:rsidR="00854AC6" w:rsidRPr="00B10B75">
        <w:rPr>
          <w:rFonts w:asciiTheme="minorHAnsi" w:hAnsiTheme="minorHAnsi"/>
        </w:rPr>
        <w:t xml:space="preserve"> 10</w:t>
      </w:r>
      <w:r w:rsidR="00854AC6" w:rsidRPr="00B10B75">
        <w:rPr>
          <w:rFonts w:asciiTheme="minorHAnsi" w:hAnsiTheme="minorHAnsi"/>
          <w:vertAlign w:val="superscript"/>
        </w:rPr>
        <w:t>3</w:t>
      </w:r>
      <w:r w:rsidR="00854AC6" w:rsidRPr="00B10B75">
        <w:rPr>
          <w:rFonts w:asciiTheme="minorHAnsi" w:hAnsiTheme="minorHAnsi"/>
        </w:rPr>
        <w:t xml:space="preserve"> PFU/mg of tissue</w:t>
      </w:r>
      <w:r w:rsidR="00642E4F">
        <w:rPr>
          <w:rFonts w:asciiTheme="minorHAnsi" w:hAnsiTheme="minorHAnsi"/>
        </w:rPr>
        <w:t xml:space="preserve">; </w:t>
      </w:r>
      <w:r w:rsidR="004A5197" w:rsidRPr="00B10B75">
        <w:rPr>
          <w:rFonts w:asciiTheme="minorHAnsi" w:hAnsiTheme="minorHAnsi"/>
        </w:rPr>
        <w:t>data not shown)</w:t>
      </w:r>
      <w:r w:rsidR="00854AC6" w:rsidRPr="00B10B75">
        <w:rPr>
          <w:rFonts w:asciiTheme="minorHAnsi" w:hAnsiTheme="minorHAnsi"/>
        </w:rPr>
        <w:t xml:space="preserve">. </w:t>
      </w:r>
    </w:p>
    <w:p w14:paraId="36B35DDB" w14:textId="77777777" w:rsidR="00642E4F" w:rsidRDefault="00642E4F" w:rsidP="00EB1E7D">
      <w:pPr>
        <w:rPr>
          <w:rFonts w:asciiTheme="minorHAnsi" w:hAnsiTheme="minorHAnsi"/>
        </w:rPr>
      </w:pPr>
    </w:p>
    <w:p w14:paraId="710BACB1" w14:textId="0B89C9B3" w:rsidR="008D13C6" w:rsidRPr="00B10B75" w:rsidRDefault="00642E4F" w:rsidP="00F762F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>In a</w:t>
      </w:r>
      <w:r w:rsidR="00854AC6" w:rsidRPr="00B10B75">
        <w:rPr>
          <w:rFonts w:asciiTheme="minorHAnsi" w:hAnsiTheme="minorHAnsi"/>
        </w:rPr>
        <w:t xml:space="preserve"> moribund state (82</w:t>
      </w:r>
      <w:r w:rsidR="00395C6A">
        <w:rPr>
          <w:rFonts w:asciiTheme="minorHAnsi" w:hAnsiTheme="minorHAnsi"/>
        </w:rPr>
        <w:t xml:space="preserve"> </w:t>
      </w:r>
      <w:r w:rsidR="00854AC6" w:rsidRPr="00B10B75">
        <w:rPr>
          <w:rFonts w:asciiTheme="minorHAnsi" w:hAnsiTheme="minorHAnsi"/>
        </w:rPr>
        <w:t xml:space="preserve">hpi), PRV was detected in the footpad, DRG, </w:t>
      </w:r>
      <w:r w:rsidR="008D13C6" w:rsidRPr="00B10B75">
        <w:rPr>
          <w:rFonts w:asciiTheme="minorHAnsi" w:hAnsiTheme="minorHAnsi"/>
        </w:rPr>
        <w:t>spinal cord</w:t>
      </w:r>
      <w:r>
        <w:rPr>
          <w:rFonts w:asciiTheme="minorHAnsi" w:hAnsiTheme="minorHAnsi"/>
        </w:rPr>
        <w:t>,</w:t>
      </w:r>
      <w:r w:rsidR="008D13C6" w:rsidRPr="00B10B75">
        <w:rPr>
          <w:rFonts w:asciiTheme="minorHAnsi" w:hAnsiTheme="minorHAnsi"/>
        </w:rPr>
        <w:t xml:space="preserve"> and brain</w:t>
      </w:r>
      <w:r w:rsidR="009979E4" w:rsidRPr="00B10B75">
        <w:rPr>
          <w:rFonts w:asciiTheme="minorHAnsi" w:hAnsiTheme="minorHAnsi"/>
        </w:rPr>
        <w:t xml:space="preserve">, with the highest </w:t>
      </w:r>
      <w:r w:rsidR="00324074" w:rsidRPr="00B10B75">
        <w:rPr>
          <w:rFonts w:asciiTheme="minorHAnsi" w:hAnsiTheme="minorHAnsi"/>
        </w:rPr>
        <w:t>concentration of PRV</w:t>
      </w:r>
      <w:r w:rsidR="009979E4" w:rsidRPr="00B10B75">
        <w:rPr>
          <w:rFonts w:asciiTheme="minorHAnsi" w:hAnsiTheme="minorHAnsi"/>
        </w:rPr>
        <w:t xml:space="preserve"> in DRG</w:t>
      </w:r>
      <w:r w:rsidR="00854AC6" w:rsidRPr="00B10B75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~1 x</w:t>
      </w:r>
      <w:r w:rsidR="00854AC6" w:rsidRPr="00B10B75">
        <w:rPr>
          <w:rFonts w:asciiTheme="minorHAnsi" w:hAnsiTheme="minorHAnsi"/>
        </w:rPr>
        <w:t xml:space="preserve"> 10</w:t>
      </w:r>
      <w:r w:rsidR="00854AC6" w:rsidRPr="00B10B75">
        <w:rPr>
          <w:rFonts w:asciiTheme="minorHAnsi" w:hAnsiTheme="minorHAnsi"/>
          <w:vertAlign w:val="superscript"/>
        </w:rPr>
        <w:t>5</w:t>
      </w:r>
      <w:r w:rsidR="00854AC6" w:rsidRPr="00B10B75">
        <w:rPr>
          <w:rFonts w:asciiTheme="minorHAnsi" w:hAnsiTheme="minorHAnsi"/>
        </w:rPr>
        <w:t xml:space="preserve"> PFU/mg of tissue</w:t>
      </w:r>
      <w:r>
        <w:rPr>
          <w:rFonts w:asciiTheme="minorHAnsi" w:hAnsiTheme="minorHAnsi"/>
          <w:color w:val="000000"/>
        </w:rPr>
        <w:t xml:space="preserve">; </w:t>
      </w:r>
      <w:r w:rsidR="00570072" w:rsidRPr="00395C6A">
        <w:rPr>
          <w:rFonts w:asciiTheme="minorHAnsi" w:hAnsiTheme="minorHAnsi"/>
          <w:b/>
          <w:bCs/>
          <w:color w:val="000000"/>
        </w:rPr>
        <w:t>Figure 4</w:t>
      </w:r>
      <w:r w:rsidR="00570072" w:rsidRPr="00B10B75">
        <w:rPr>
          <w:rFonts w:asciiTheme="minorHAnsi" w:hAnsiTheme="minorHAnsi"/>
          <w:color w:val="000000"/>
        </w:rPr>
        <w:t>).</w:t>
      </w:r>
      <w:r w:rsidR="008D13C6" w:rsidRPr="00B10B75">
        <w:rPr>
          <w:rFonts w:asciiTheme="minorHAnsi" w:hAnsiTheme="minorHAnsi"/>
          <w:color w:val="000000"/>
        </w:rPr>
        <w:t xml:space="preserve"> PRV infection of DRG </w:t>
      </w:r>
      <w:r>
        <w:rPr>
          <w:rFonts w:asciiTheme="minorHAnsi" w:hAnsiTheme="minorHAnsi"/>
          <w:color w:val="000000"/>
        </w:rPr>
        <w:t xml:space="preserve">was confirmed </w:t>
      </w:r>
      <w:r w:rsidR="008D13C6" w:rsidRPr="00B10B75">
        <w:rPr>
          <w:rFonts w:asciiTheme="minorHAnsi" w:hAnsiTheme="minorHAnsi"/>
          <w:color w:val="000000"/>
        </w:rPr>
        <w:t>by indirect immunofluorescence staining</w:t>
      </w:r>
      <w:r w:rsidR="00087411" w:rsidRPr="00B10B75">
        <w:rPr>
          <w:rFonts w:asciiTheme="minorHAnsi" w:hAnsiTheme="minorHAnsi"/>
          <w:color w:val="000000"/>
        </w:rPr>
        <w:t xml:space="preserve"> of</w:t>
      </w:r>
      <w:r w:rsidR="008D13C6" w:rsidRPr="00B10B75">
        <w:rPr>
          <w:rFonts w:asciiTheme="minorHAnsi" w:hAnsiTheme="minorHAnsi"/>
          <w:color w:val="000000"/>
        </w:rPr>
        <w:t xml:space="preserve"> DRG cryosections</w:t>
      </w:r>
      <w:r w:rsidR="00087411" w:rsidRPr="00B10B75">
        <w:rPr>
          <w:rFonts w:asciiTheme="minorHAnsi" w:hAnsiTheme="minorHAnsi"/>
          <w:color w:val="000000"/>
        </w:rPr>
        <w:t>. PRV infection was detected in</w:t>
      </w:r>
      <w:r w:rsidR="007E4453" w:rsidRPr="00B10B75">
        <w:rPr>
          <w:rFonts w:asciiTheme="minorHAnsi" w:hAnsiTheme="minorHAnsi"/>
          <w:color w:val="000000"/>
        </w:rPr>
        <w:t xml:space="preserve"> </w:t>
      </w:r>
      <w:r w:rsidR="00087411" w:rsidRPr="00B10B75">
        <w:rPr>
          <w:rFonts w:asciiTheme="minorHAnsi" w:hAnsiTheme="minorHAnsi"/>
          <w:color w:val="000000"/>
        </w:rPr>
        <w:t xml:space="preserve">DRG neurons using anti-PRV gB antibody. PRV glycoprotein gB </w:t>
      </w:r>
      <w:r>
        <w:rPr>
          <w:rFonts w:asciiTheme="minorHAnsi" w:hAnsiTheme="minorHAnsi"/>
          <w:color w:val="000000"/>
        </w:rPr>
        <w:t>was</w:t>
      </w:r>
      <w:r w:rsidR="00087411" w:rsidRPr="00B10B75">
        <w:rPr>
          <w:rFonts w:asciiTheme="minorHAnsi" w:hAnsiTheme="minorHAnsi"/>
          <w:color w:val="000000"/>
        </w:rPr>
        <w:t xml:space="preserve"> expressed </w:t>
      </w:r>
      <w:r>
        <w:rPr>
          <w:rFonts w:asciiTheme="minorHAnsi" w:hAnsiTheme="minorHAnsi"/>
          <w:color w:val="000000"/>
        </w:rPr>
        <w:t>during</w:t>
      </w:r>
      <w:r w:rsidR="00087411" w:rsidRPr="00B10B75">
        <w:rPr>
          <w:rFonts w:asciiTheme="minorHAnsi" w:hAnsiTheme="minorHAnsi"/>
          <w:color w:val="000000"/>
        </w:rPr>
        <w:t xml:space="preserve"> late stage</w:t>
      </w:r>
      <w:r>
        <w:rPr>
          <w:rFonts w:asciiTheme="minorHAnsi" w:hAnsiTheme="minorHAnsi"/>
          <w:color w:val="000000"/>
        </w:rPr>
        <w:t>s</w:t>
      </w:r>
      <w:r w:rsidR="00087411" w:rsidRPr="00B10B75">
        <w:rPr>
          <w:rFonts w:asciiTheme="minorHAnsi" w:hAnsiTheme="minorHAnsi"/>
          <w:color w:val="000000"/>
        </w:rPr>
        <w:t xml:space="preserve"> of infection in the cytoplasm of infected cells.</w:t>
      </w:r>
      <w:r w:rsidR="00E21427" w:rsidRPr="00B10B75">
        <w:rPr>
          <w:rFonts w:asciiTheme="minorHAnsi" w:hAnsiTheme="minorHAnsi"/>
          <w:color w:val="000000"/>
        </w:rPr>
        <w:t xml:space="preserve"> </w:t>
      </w:r>
      <w:r w:rsidR="00087411" w:rsidRPr="00B10B75">
        <w:rPr>
          <w:rFonts w:asciiTheme="minorHAnsi" w:hAnsiTheme="minorHAnsi"/>
          <w:color w:val="000000"/>
        </w:rPr>
        <w:t>As expected, the</w:t>
      </w:r>
      <w:r w:rsidR="00F25E7B" w:rsidRPr="00B10B75">
        <w:rPr>
          <w:rFonts w:asciiTheme="minorHAnsi" w:hAnsiTheme="minorHAnsi"/>
          <w:color w:val="000000"/>
        </w:rPr>
        <w:t xml:space="preserve"> cytoplasmic</w:t>
      </w:r>
      <w:r w:rsidR="00087411" w:rsidRPr="00B10B75">
        <w:rPr>
          <w:rFonts w:asciiTheme="minorHAnsi" w:hAnsiTheme="minorHAnsi"/>
          <w:color w:val="000000"/>
        </w:rPr>
        <w:t xml:space="preserve"> expression of PRV gB (green) was confirmed in infected DRG</w:t>
      </w:r>
      <w:r>
        <w:rPr>
          <w:rFonts w:asciiTheme="minorHAnsi" w:hAnsiTheme="minorHAnsi"/>
          <w:color w:val="000000"/>
        </w:rPr>
        <w:t>,</w:t>
      </w:r>
      <w:r w:rsidR="00087411" w:rsidRPr="00B10B75">
        <w:rPr>
          <w:rFonts w:asciiTheme="minorHAnsi" w:hAnsiTheme="minorHAnsi"/>
          <w:color w:val="000000"/>
        </w:rPr>
        <w:t xml:space="preserve"> while no </w:t>
      </w:r>
      <w:r w:rsidR="00C179FF" w:rsidRPr="00B10B75">
        <w:rPr>
          <w:rFonts w:asciiTheme="minorHAnsi" w:hAnsiTheme="minorHAnsi"/>
          <w:color w:val="000000"/>
        </w:rPr>
        <w:t>gB</w:t>
      </w:r>
      <w:r w:rsidR="00087411" w:rsidRPr="00B10B75">
        <w:rPr>
          <w:rFonts w:asciiTheme="minorHAnsi" w:hAnsiTheme="minorHAnsi"/>
          <w:color w:val="000000"/>
        </w:rPr>
        <w:t xml:space="preserve"> </w:t>
      </w:r>
      <w:r w:rsidR="00C179FF" w:rsidRPr="00B10B75">
        <w:rPr>
          <w:rFonts w:asciiTheme="minorHAnsi" w:hAnsiTheme="minorHAnsi"/>
          <w:color w:val="000000"/>
        </w:rPr>
        <w:t>was expressed</w:t>
      </w:r>
      <w:r w:rsidR="00087411" w:rsidRPr="00B10B75">
        <w:rPr>
          <w:rFonts w:asciiTheme="minorHAnsi" w:hAnsiTheme="minorHAnsi"/>
          <w:color w:val="000000"/>
        </w:rPr>
        <w:t xml:space="preserve"> in control samples</w:t>
      </w:r>
      <w:r w:rsidR="00FD73B0" w:rsidRPr="00B10B75">
        <w:rPr>
          <w:rFonts w:asciiTheme="minorHAnsi" w:hAnsiTheme="minorHAnsi"/>
          <w:color w:val="000000"/>
        </w:rPr>
        <w:t xml:space="preserve"> </w:t>
      </w:r>
      <w:r w:rsidR="00FD73B0" w:rsidRPr="00B10B75">
        <w:rPr>
          <w:rFonts w:asciiTheme="minorHAnsi" w:hAnsiTheme="minorHAnsi"/>
        </w:rPr>
        <w:t>(</w:t>
      </w:r>
      <w:r w:rsidR="00FD73B0" w:rsidRPr="00395C6A">
        <w:rPr>
          <w:rFonts w:asciiTheme="minorHAnsi" w:hAnsiTheme="minorHAnsi"/>
          <w:b/>
          <w:bCs/>
        </w:rPr>
        <w:t>Figure 5</w:t>
      </w:r>
      <w:r w:rsidR="00FD73B0" w:rsidRPr="00B10B75">
        <w:rPr>
          <w:rFonts w:asciiTheme="minorHAnsi" w:hAnsiTheme="minorHAnsi"/>
        </w:rPr>
        <w:t xml:space="preserve">). </w:t>
      </w:r>
      <w:r w:rsidR="00087411" w:rsidRPr="00B10B75">
        <w:rPr>
          <w:rFonts w:asciiTheme="minorHAnsi" w:hAnsiTheme="minorHAnsi"/>
          <w:color w:val="000000"/>
        </w:rPr>
        <w:t>Cell nuclei were identified with DAPI staining (blue)</w:t>
      </w:r>
      <w:r w:rsidR="00F25E7B" w:rsidRPr="00B10B75">
        <w:rPr>
          <w:rFonts w:asciiTheme="minorHAnsi" w:hAnsiTheme="minorHAnsi"/>
          <w:color w:val="000000"/>
        </w:rPr>
        <w:t>.</w:t>
      </w:r>
    </w:p>
    <w:p w14:paraId="4B8338DF" w14:textId="77777777" w:rsidR="00395C6A" w:rsidRDefault="00395C6A" w:rsidP="00F762F3">
      <w:pPr>
        <w:rPr>
          <w:rFonts w:asciiTheme="minorHAnsi" w:hAnsiTheme="minorHAnsi"/>
        </w:rPr>
      </w:pPr>
    </w:p>
    <w:p w14:paraId="5C7404AB" w14:textId="6119171A" w:rsidR="006D09A0" w:rsidRPr="00395C6A" w:rsidRDefault="00395C6A" w:rsidP="00F762F3">
      <w:pPr>
        <w:rPr>
          <w:rFonts w:asciiTheme="minorHAnsi" w:hAnsiTheme="minorHAnsi"/>
        </w:rPr>
      </w:pPr>
      <w:r w:rsidRPr="00B10B75">
        <w:rPr>
          <w:rFonts w:asciiTheme="minorHAnsi" w:hAnsiTheme="minorHAnsi"/>
          <w:b/>
          <w:bCs/>
        </w:rPr>
        <w:t>FIGURE LEGENDS</w:t>
      </w:r>
      <w:r w:rsidR="00EB1E7D">
        <w:rPr>
          <w:rFonts w:asciiTheme="minorHAnsi" w:hAnsiTheme="minorHAnsi"/>
          <w:b/>
          <w:bCs/>
        </w:rPr>
        <w:t>:</w:t>
      </w:r>
    </w:p>
    <w:p w14:paraId="69E407E2" w14:textId="77777777" w:rsidR="006D09A0" w:rsidRPr="00B10B75" w:rsidRDefault="006D09A0" w:rsidP="00F762F3">
      <w:pPr>
        <w:rPr>
          <w:rFonts w:asciiTheme="minorHAnsi" w:hAnsiTheme="minorHAnsi"/>
          <w:b/>
          <w:bCs/>
        </w:rPr>
      </w:pPr>
    </w:p>
    <w:p w14:paraId="242E1F32" w14:textId="6E9A684B" w:rsidR="006D09A0" w:rsidRPr="00395C6A" w:rsidRDefault="006D09A0" w:rsidP="00F762F3">
      <w:pPr>
        <w:rPr>
          <w:rStyle w:val="LineNumber"/>
          <w:b/>
          <w:bCs/>
        </w:rPr>
      </w:pPr>
      <w:r w:rsidRPr="00B10B75">
        <w:rPr>
          <w:rFonts w:asciiTheme="minorHAnsi" w:hAnsiTheme="minorHAnsi"/>
          <w:b/>
          <w:bCs/>
        </w:rPr>
        <w:t>Figure 1</w:t>
      </w:r>
      <w:r w:rsidR="00642E4F">
        <w:rPr>
          <w:rFonts w:asciiTheme="minorHAnsi" w:hAnsiTheme="minorHAnsi"/>
          <w:b/>
          <w:bCs/>
        </w:rPr>
        <w:t>:</w:t>
      </w:r>
      <w:r w:rsidRPr="00B10B75">
        <w:rPr>
          <w:rFonts w:asciiTheme="minorHAnsi" w:hAnsiTheme="minorHAnsi"/>
          <w:b/>
          <w:bCs/>
        </w:rPr>
        <w:t xml:space="preserve"> </w:t>
      </w:r>
      <w:r w:rsidRPr="00B10B75">
        <w:rPr>
          <w:rStyle w:val="LineNumber"/>
          <w:b/>
          <w:bCs/>
        </w:rPr>
        <w:t>Representative images of mouse right hind paws after PRV inoculation.</w:t>
      </w:r>
      <w:r w:rsidR="00395C6A">
        <w:rPr>
          <w:rStyle w:val="LineNumber"/>
          <w:b/>
          <w:bCs/>
        </w:rPr>
        <w:t xml:space="preserve"> </w:t>
      </w:r>
      <w:r w:rsidRPr="00B10B75">
        <w:rPr>
          <w:rStyle w:val="LineNumber"/>
        </w:rPr>
        <w:t xml:space="preserve">Mice </w:t>
      </w:r>
      <w:r w:rsidR="00642E4F">
        <w:rPr>
          <w:rStyle w:val="LineNumber"/>
        </w:rPr>
        <w:t>are</w:t>
      </w:r>
      <w:r w:rsidRPr="00B10B75">
        <w:rPr>
          <w:rStyle w:val="LineNumber"/>
        </w:rPr>
        <w:t xml:space="preserve"> either mock</w:t>
      </w:r>
      <w:r w:rsidR="00642E4F">
        <w:rPr>
          <w:rStyle w:val="LineNumber"/>
        </w:rPr>
        <w:t>-</w:t>
      </w:r>
      <w:r w:rsidRPr="00B10B75">
        <w:rPr>
          <w:rStyle w:val="LineNumber"/>
        </w:rPr>
        <w:t xml:space="preserve">inoculated or inoculated with PRV in the abraded right hind footpad. PRV-inoculated footpad shows signs of inflammation, including redness and swelling at humane endpoint (82 hpi). </w:t>
      </w:r>
      <w:r w:rsidR="00464442" w:rsidRPr="00B10B75">
        <w:rPr>
          <w:rStyle w:val="LineNumber"/>
        </w:rPr>
        <w:t>The f</w:t>
      </w:r>
      <w:r w:rsidRPr="00B10B75">
        <w:rPr>
          <w:rStyle w:val="LineNumber"/>
        </w:rPr>
        <w:t xml:space="preserve">ootpad of control mice </w:t>
      </w:r>
      <w:r w:rsidR="00464442" w:rsidRPr="00B10B75">
        <w:rPr>
          <w:rStyle w:val="LineNumber"/>
        </w:rPr>
        <w:t>appears</w:t>
      </w:r>
      <w:r w:rsidRPr="00B10B75">
        <w:rPr>
          <w:rStyle w:val="LineNumber"/>
        </w:rPr>
        <w:t xml:space="preserve"> normal with a dark red crust at the abraded site, </w:t>
      </w:r>
      <w:r w:rsidR="00464442" w:rsidRPr="00B10B75">
        <w:rPr>
          <w:rStyle w:val="LineNumber"/>
        </w:rPr>
        <w:t xml:space="preserve">indicating </w:t>
      </w:r>
      <w:r w:rsidRPr="00B10B75">
        <w:rPr>
          <w:rStyle w:val="LineNumber"/>
        </w:rPr>
        <w:t>that the wound is healing. Black arrows indicate the site of abrasion. This figure has been modified from</w:t>
      </w:r>
      <w:r w:rsidR="00642E4F">
        <w:rPr>
          <w:rStyle w:val="LineNumber"/>
        </w:rPr>
        <w:t xml:space="preserve"> a previous publication</w:t>
      </w:r>
      <w:r w:rsidR="00FC1BEE" w:rsidRPr="00B10B75">
        <w:rPr>
          <w:rStyle w:val="LineNumber"/>
        </w:rPr>
        <w:fldChar w:fldCharType="begin">
          <w:fldData xml:space="preserve">PEVuZE5vdGU+PENpdGU+PEF1dGhvcj5MYXZhbDwvQXV0aG9yPjxZZWFyPjIwMTg8L1llYXI+PFJl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</w:fldData>
        </w:fldChar>
      </w:r>
      <w:r w:rsidR="006F4072" w:rsidRPr="00B10B75">
        <w:rPr>
          <w:rStyle w:val="LineNumber"/>
        </w:rPr>
        <w:instrText xml:space="preserve"> ADDIN EN.CITE </w:instrText>
      </w:r>
      <w:r w:rsidR="006F4072" w:rsidRPr="00B10B75">
        <w:rPr>
          <w:rStyle w:val="LineNumber"/>
        </w:rPr>
        <w:fldChar w:fldCharType="begin">
          <w:fldData xml:space="preserve">PEVuZE5vdGU+PENpdGU+PEF1dGhvcj5MYXZhbDwvQXV0aG9yPjxZZWFyPjIwMTg8L1llYXI+PFJl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</w:fldData>
        </w:fldChar>
      </w:r>
      <w:r w:rsidR="006F4072" w:rsidRPr="00B10B75">
        <w:rPr>
          <w:rStyle w:val="LineNumber"/>
        </w:rPr>
        <w:instrText xml:space="preserve"> ADDIN EN.CITE.DATA </w:instrText>
      </w:r>
      <w:r w:rsidR="006F4072" w:rsidRPr="00B10B75">
        <w:rPr>
          <w:rStyle w:val="LineNumber"/>
        </w:rPr>
      </w:r>
      <w:r w:rsidR="006F4072" w:rsidRPr="00B10B75">
        <w:rPr>
          <w:rStyle w:val="LineNumber"/>
        </w:rPr>
        <w:fldChar w:fldCharType="end"/>
      </w:r>
      <w:r w:rsidR="00FC1BEE" w:rsidRPr="00B10B75">
        <w:rPr>
          <w:rStyle w:val="LineNumber"/>
        </w:rPr>
      </w:r>
      <w:r w:rsidR="00FC1BEE" w:rsidRPr="00B10B75">
        <w:rPr>
          <w:rStyle w:val="LineNumber"/>
        </w:rPr>
        <w:fldChar w:fldCharType="separate"/>
      </w:r>
      <w:r w:rsidR="006F4072" w:rsidRPr="00B10B75">
        <w:rPr>
          <w:rStyle w:val="LineNumber"/>
          <w:noProof/>
          <w:vertAlign w:val="superscript"/>
        </w:rPr>
        <w:t>11</w:t>
      </w:r>
      <w:r w:rsidR="00FC1BEE" w:rsidRPr="00B10B75">
        <w:rPr>
          <w:rStyle w:val="LineNumber"/>
        </w:rPr>
        <w:fldChar w:fldCharType="end"/>
      </w:r>
      <w:r w:rsidRPr="00B10B75">
        <w:rPr>
          <w:rStyle w:val="LineNumber"/>
        </w:rPr>
        <w:t>.</w:t>
      </w:r>
    </w:p>
    <w:p w14:paraId="186F77A4" w14:textId="77777777" w:rsidR="006D09A0" w:rsidRPr="00B10B75" w:rsidRDefault="006D09A0" w:rsidP="00F762F3">
      <w:pPr>
        <w:rPr>
          <w:rStyle w:val="LineNumber"/>
        </w:rPr>
      </w:pPr>
    </w:p>
    <w:p w14:paraId="43D0C144" w14:textId="08348C5E" w:rsidR="006D09A0" w:rsidRPr="00395C6A" w:rsidRDefault="006D09A0" w:rsidP="00F762F3">
      <w:pPr>
        <w:rPr>
          <w:rStyle w:val="LineNumber"/>
          <w:b/>
        </w:rPr>
      </w:pPr>
      <w:r w:rsidRPr="00B10B75">
        <w:rPr>
          <w:rStyle w:val="LineNumber"/>
          <w:b/>
        </w:rPr>
        <w:lastRenderedPageBreak/>
        <w:t>Figure 2</w:t>
      </w:r>
      <w:r w:rsidR="00642E4F">
        <w:rPr>
          <w:rStyle w:val="LineNumber"/>
          <w:b/>
        </w:rPr>
        <w:t>:</w:t>
      </w:r>
      <w:r w:rsidRPr="00B10B75">
        <w:rPr>
          <w:rStyle w:val="LineNumber"/>
          <w:b/>
        </w:rPr>
        <w:t xml:space="preserve"> Histopathological findings in footpad and DRG after PRV footpad inoculation.</w:t>
      </w:r>
      <w:r w:rsidR="00395C6A">
        <w:rPr>
          <w:rStyle w:val="LineNumber"/>
          <w:b/>
        </w:rPr>
        <w:t xml:space="preserve"> </w:t>
      </w:r>
      <w:r w:rsidRPr="00B10B75">
        <w:rPr>
          <w:rStyle w:val="LineNumber"/>
        </w:rPr>
        <w:t xml:space="preserve">Hematoxylin and eosin (H&amp;E) staining of </w:t>
      </w:r>
      <w:r w:rsidR="00642E4F" w:rsidRPr="00B10B75">
        <w:rPr>
          <w:rStyle w:val="LineNumber"/>
        </w:rPr>
        <w:t>(</w:t>
      </w:r>
      <w:r w:rsidR="00642E4F" w:rsidRPr="00886E2B">
        <w:rPr>
          <w:rStyle w:val="LineNumber"/>
          <w:b/>
          <w:bCs/>
        </w:rPr>
        <w:t>A</w:t>
      </w:r>
      <w:r w:rsidR="00642E4F" w:rsidRPr="00B10B75">
        <w:rPr>
          <w:rStyle w:val="LineNumber"/>
        </w:rPr>
        <w:t xml:space="preserve">) </w:t>
      </w:r>
      <w:r w:rsidRPr="00B10B75">
        <w:rPr>
          <w:rStyle w:val="LineNumber"/>
        </w:rPr>
        <w:t xml:space="preserve">mouse inoculated footpads </w:t>
      </w:r>
      <w:r w:rsidR="00642E4F">
        <w:rPr>
          <w:rStyle w:val="LineNumber"/>
        </w:rPr>
        <w:t xml:space="preserve">and </w:t>
      </w:r>
      <w:r w:rsidRPr="00B10B75">
        <w:rPr>
          <w:rStyle w:val="LineNumber"/>
        </w:rPr>
        <w:t>(</w:t>
      </w:r>
      <w:r w:rsidR="00642E4F">
        <w:rPr>
          <w:rStyle w:val="LineNumber"/>
          <w:b/>
          <w:bCs/>
        </w:rPr>
        <w:t>B</w:t>
      </w:r>
      <w:r w:rsidRPr="00B10B75">
        <w:rPr>
          <w:rStyle w:val="LineNumber"/>
        </w:rPr>
        <w:t>) and ipsilateral DRG from control (panel a) and PRV</w:t>
      </w:r>
      <w:r w:rsidR="002829EC" w:rsidRPr="00B10B75">
        <w:rPr>
          <w:rStyle w:val="LineNumber"/>
        </w:rPr>
        <w:t>-</w:t>
      </w:r>
      <w:r w:rsidRPr="00B10B75">
        <w:rPr>
          <w:rStyle w:val="LineNumber"/>
        </w:rPr>
        <w:t>infected</w:t>
      </w:r>
      <w:r w:rsidR="002829EC" w:rsidRPr="00B10B75">
        <w:rPr>
          <w:rStyle w:val="LineNumber"/>
        </w:rPr>
        <w:t xml:space="preserve"> (panel b)</w:t>
      </w:r>
      <w:r w:rsidRPr="00B10B75">
        <w:rPr>
          <w:rStyle w:val="LineNumber"/>
        </w:rPr>
        <w:t xml:space="preserve"> mice at 82 hpi. Histopathological manifestations observed in PRV-infected tissues (epidermal and neuronal necrosis and neutrophil infiltration) </w:t>
      </w:r>
      <w:r w:rsidR="00642E4F">
        <w:rPr>
          <w:rStyle w:val="LineNumber"/>
        </w:rPr>
        <w:t>are</w:t>
      </w:r>
      <w:r w:rsidRPr="00B10B75">
        <w:rPr>
          <w:rStyle w:val="LineNumber"/>
        </w:rPr>
        <w:t xml:space="preserve"> absent from all examined </w:t>
      </w:r>
      <w:r w:rsidR="00394FE7" w:rsidRPr="00B10B75">
        <w:rPr>
          <w:rStyle w:val="LineNumber"/>
        </w:rPr>
        <w:t>mock-infected</w:t>
      </w:r>
      <w:r w:rsidRPr="00B10B75">
        <w:rPr>
          <w:rStyle w:val="LineNumber"/>
        </w:rPr>
        <w:t xml:space="preserve"> mice. Results are representative </w:t>
      </w:r>
      <w:r w:rsidRPr="00B10B75">
        <w:rPr>
          <w:rStyle w:val="LineNumber"/>
          <w:color w:val="000000" w:themeColor="text1"/>
        </w:rPr>
        <w:t xml:space="preserve">of three biological replicates for </w:t>
      </w:r>
      <w:r w:rsidRPr="00B10B75">
        <w:rPr>
          <w:rStyle w:val="LineNumber"/>
        </w:rPr>
        <w:t>a given type of tissue. Black arrows indicate representative areas of inflammation with immune cell infiltration. Scale bar</w:t>
      </w:r>
      <w:r w:rsidR="00642E4F">
        <w:rPr>
          <w:rStyle w:val="LineNumber"/>
        </w:rPr>
        <w:t>s</w:t>
      </w:r>
      <w:r w:rsidRPr="00B10B75">
        <w:rPr>
          <w:rStyle w:val="LineNumber"/>
        </w:rPr>
        <w:t xml:space="preserve"> (50</w:t>
      </w:r>
      <w:r w:rsidR="00886E2B">
        <w:rPr>
          <w:rStyle w:val="LineNumber"/>
        </w:rPr>
        <w:t xml:space="preserve"> </w:t>
      </w:r>
      <w:r w:rsidRPr="00B10B75">
        <w:rPr>
          <w:rStyle w:val="LineNumber"/>
        </w:rPr>
        <w:t>μm) are indicated for each picture. This figure has been modified from</w:t>
      </w:r>
      <w:r w:rsidR="00E01AF2" w:rsidRPr="00B10B75">
        <w:rPr>
          <w:rStyle w:val="LineNumber"/>
        </w:rPr>
        <w:fldChar w:fldCharType="begin">
          <w:fldData xml:space="preserve">PEVuZE5vdGU+PENpdGU+PEF1dGhvcj5MYXZhbDwvQXV0aG9yPjxZZWFyPjIwMTg8L1llYXI+PFJl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</w:fldData>
        </w:fldChar>
      </w:r>
      <w:r w:rsidR="006F4072" w:rsidRPr="00B10B75">
        <w:rPr>
          <w:rStyle w:val="LineNumber"/>
        </w:rPr>
        <w:instrText xml:space="preserve"> ADDIN EN.CITE </w:instrText>
      </w:r>
      <w:r w:rsidR="006F4072" w:rsidRPr="00B10B75">
        <w:rPr>
          <w:rStyle w:val="LineNumber"/>
        </w:rPr>
        <w:fldChar w:fldCharType="begin">
          <w:fldData xml:space="preserve">PEVuZE5vdGU+PENpdGU+PEF1dGhvcj5MYXZhbDwvQXV0aG9yPjxZZWFyPjIwMTg8L1llYXI+PFJl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</w:fldData>
        </w:fldChar>
      </w:r>
      <w:r w:rsidR="006F4072" w:rsidRPr="00B10B75">
        <w:rPr>
          <w:rStyle w:val="LineNumber"/>
        </w:rPr>
        <w:instrText xml:space="preserve"> ADDIN EN.CITE.DATA </w:instrText>
      </w:r>
      <w:r w:rsidR="006F4072" w:rsidRPr="00B10B75">
        <w:rPr>
          <w:rStyle w:val="LineNumber"/>
        </w:rPr>
      </w:r>
      <w:r w:rsidR="006F4072" w:rsidRPr="00B10B75">
        <w:rPr>
          <w:rStyle w:val="LineNumber"/>
        </w:rPr>
        <w:fldChar w:fldCharType="end"/>
      </w:r>
      <w:r w:rsidR="00E01AF2" w:rsidRPr="00B10B75">
        <w:rPr>
          <w:rStyle w:val="LineNumber"/>
        </w:rPr>
      </w:r>
      <w:r w:rsidR="00E01AF2" w:rsidRPr="00B10B75">
        <w:rPr>
          <w:rStyle w:val="LineNumber"/>
        </w:rPr>
        <w:fldChar w:fldCharType="separate"/>
      </w:r>
      <w:r w:rsidR="006F4072" w:rsidRPr="00B10B75">
        <w:rPr>
          <w:rStyle w:val="LineNumber"/>
          <w:noProof/>
          <w:vertAlign w:val="superscript"/>
        </w:rPr>
        <w:t>11</w:t>
      </w:r>
      <w:r w:rsidR="00E01AF2" w:rsidRPr="00B10B75">
        <w:rPr>
          <w:rStyle w:val="LineNumber"/>
        </w:rPr>
        <w:fldChar w:fldCharType="end"/>
      </w:r>
      <w:r w:rsidRPr="00B10B75">
        <w:rPr>
          <w:rStyle w:val="LineNumber"/>
        </w:rPr>
        <w:t>.</w:t>
      </w:r>
    </w:p>
    <w:p w14:paraId="3A932AEA" w14:textId="77777777" w:rsidR="006D09A0" w:rsidRPr="00B10B75" w:rsidRDefault="006D09A0" w:rsidP="00F762F3">
      <w:pPr>
        <w:rPr>
          <w:rStyle w:val="LineNumber"/>
        </w:rPr>
      </w:pPr>
    </w:p>
    <w:p w14:paraId="11A5D518" w14:textId="396D0E59" w:rsidR="006D09A0" w:rsidRPr="00395C6A" w:rsidRDefault="006D09A0" w:rsidP="00F762F3">
      <w:pPr>
        <w:rPr>
          <w:rStyle w:val="LineNumber"/>
          <w:b/>
          <w:bCs/>
        </w:rPr>
      </w:pPr>
      <w:r w:rsidRPr="00B10B75">
        <w:rPr>
          <w:rFonts w:asciiTheme="minorHAnsi" w:hAnsiTheme="minorHAnsi"/>
          <w:b/>
          <w:bCs/>
        </w:rPr>
        <w:t>Figure 3</w:t>
      </w:r>
      <w:r w:rsidR="00642E4F">
        <w:rPr>
          <w:rFonts w:asciiTheme="minorHAnsi" w:hAnsiTheme="minorHAnsi"/>
          <w:b/>
          <w:bCs/>
        </w:rPr>
        <w:t>:</w:t>
      </w:r>
      <w:r w:rsidRPr="00B10B75">
        <w:rPr>
          <w:rFonts w:asciiTheme="minorHAnsi" w:hAnsiTheme="minorHAnsi"/>
          <w:b/>
          <w:bCs/>
        </w:rPr>
        <w:t xml:space="preserve"> Kinetics of inflammatory cytokine production in homogenized mouse tissues after PRV footpad inoculation.</w:t>
      </w:r>
      <w:r w:rsidR="00395C6A">
        <w:rPr>
          <w:rStyle w:val="LineNumber"/>
          <w:b/>
          <w:bCs/>
        </w:rPr>
        <w:t xml:space="preserve"> </w:t>
      </w:r>
      <w:r w:rsidRPr="00B10B75">
        <w:rPr>
          <w:rFonts w:asciiTheme="minorHAnsi" w:hAnsiTheme="minorHAnsi"/>
        </w:rPr>
        <w:t>(</w:t>
      </w:r>
      <w:r w:rsidRPr="00395C6A">
        <w:rPr>
          <w:rFonts w:asciiTheme="minorHAnsi" w:hAnsiTheme="minorHAnsi"/>
          <w:b/>
          <w:bCs/>
        </w:rPr>
        <w:t>A</w:t>
      </w:r>
      <w:r w:rsidRPr="00B10B75">
        <w:rPr>
          <w:rFonts w:asciiTheme="minorHAnsi" w:hAnsiTheme="minorHAnsi"/>
        </w:rPr>
        <w:t>) G-CSF and (</w:t>
      </w:r>
      <w:r w:rsidRPr="00395C6A">
        <w:rPr>
          <w:rFonts w:asciiTheme="minorHAnsi" w:hAnsiTheme="minorHAnsi"/>
          <w:b/>
          <w:bCs/>
        </w:rPr>
        <w:t>B</w:t>
      </w:r>
      <w:r w:rsidRPr="00B10B75">
        <w:rPr>
          <w:rFonts w:asciiTheme="minorHAnsi" w:hAnsiTheme="minorHAnsi"/>
        </w:rPr>
        <w:t xml:space="preserve">) IL-6 protein levels detected </w:t>
      </w:r>
      <w:r w:rsidRPr="00B10B75">
        <w:rPr>
          <w:rStyle w:val="LineNumber"/>
        </w:rPr>
        <w:t xml:space="preserve">in PRV-infected (red) and control (black) mouse homogenized tissues at different hpi. Protein levels </w:t>
      </w:r>
      <w:r w:rsidR="00642E4F">
        <w:rPr>
          <w:rStyle w:val="LineNumber"/>
        </w:rPr>
        <w:t>are</w:t>
      </w:r>
      <w:r w:rsidRPr="00B10B75">
        <w:rPr>
          <w:rStyle w:val="LineNumber"/>
        </w:rPr>
        <w:t xml:space="preserve"> quantified by ELISA and expressed as picogram (pg) per milligram (mg) of homogenized tissue (</w:t>
      </w:r>
      <w:r w:rsidR="00642E4F">
        <w:rPr>
          <w:rStyle w:val="LineNumber"/>
        </w:rPr>
        <w:t xml:space="preserve">n </w:t>
      </w:r>
      <w:r w:rsidRPr="00B10B75">
        <w:rPr>
          <w:rStyle w:val="LineNumber"/>
        </w:rPr>
        <w:t>=</w:t>
      </w:r>
      <w:r w:rsidR="00642E4F">
        <w:rPr>
          <w:rStyle w:val="LineNumber"/>
        </w:rPr>
        <w:t xml:space="preserve"> </w:t>
      </w:r>
      <w:r w:rsidRPr="00B10B75">
        <w:rPr>
          <w:rStyle w:val="LineNumber"/>
        </w:rPr>
        <w:t>5 per group</w:t>
      </w:r>
      <w:r w:rsidR="00642E4F">
        <w:rPr>
          <w:rStyle w:val="LineNumber"/>
        </w:rPr>
        <w:t xml:space="preserve">, </w:t>
      </w:r>
      <w:r w:rsidRPr="00B10B75">
        <w:rPr>
          <w:rStyle w:val="LineNumber"/>
          <w:rFonts w:cs="Arial"/>
        </w:rPr>
        <w:t>*</w:t>
      </w:r>
      <w:r w:rsidR="00642E4F">
        <w:rPr>
          <w:rStyle w:val="LineNumber"/>
          <w:rFonts w:cs="Arial"/>
        </w:rPr>
        <w:t xml:space="preserve">p </w:t>
      </w:r>
      <w:r w:rsidRPr="00B10B75">
        <w:rPr>
          <w:rStyle w:val="LineNumber"/>
        </w:rPr>
        <w:t>&lt; 0.05</w:t>
      </w:r>
      <w:r w:rsidR="00642E4F">
        <w:rPr>
          <w:rStyle w:val="LineNumber"/>
        </w:rPr>
        <w:t>,</w:t>
      </w:r>
      <w:r w:rsidRPr="00B10B75">
        <w:rPr>
          <w:rStyle w:val="LineNumber"/>
        </w:rPr>
        <w:t xml:space="preserve"> ns</w:t>
      </w:r>
      <w:r w:rsidR="00642E4F">
        <w:rPr>
          <w:rStyle w:val="LineNumber"/>
        </w:rPr>
        <w:t xml:space="preserve"> =</w:t>
      </w:r>
      <w:r w:rsidRPr="00B10B75">
        <w:rPr>
          <w:rStyle w:val="LineNumber"/>
        </w:rPr>
        <w:t xml:space="preserve"> not significant</w:t>
      </w:r>
      <w:r w:rsidR="00642E4F">
        <w:rPr>
          <w:rStyle w:val="LineNumber"/>
        </w:rPr>
        <w:t>)</w:t>
      </w:r>
      <w:r w:rsidRPr="00B10B75">
        <w:rPr>
          <w:rStyle w:val="LineNumber"/>
        </w:rPr>
        <w:t>. This figure has been modified from</w:t>
      </w:r>
      <w:r w:rsidR="00642E4F">
        <w:rPr>
          <w:rStyle w:val="LineNumber"/>
        </w:rPr>
        <w:t xml:space="preserve"> a previous publication</w:t>
      </w:r>
      <w:r w:rsidR="00E01AF2" w:rsidRPr="00B10B75">
        <w:rPr>
          <w:rStyle w:val="LineNumber"/>
        </w:rPr>
        <w:fldChar w:fldCharType="begin"/>
      </w:r>
      <w:r w:rsidR="006F4072" w:rsidRPr="00B10B75">
        <w:rPr>
          <w:rStyle w:val="LineNumber"/>
        </w:rPr>
        <w:instrText xml:space="preserve"> ADDIN EN.CITE &lt;EndNote&gt;&lt;Cite&gt;&lt;Author&gt;Laval&lt;/Author&gt;&lt;Year&gt;2019&lt;/Year&gt;&lt;RecNum&gt;7&lt;/RecNum&gt;&lt;DisplayText&gt;&lt;style face="superscript"&gt;12&lt;/style&gt;&lt;/DisplayText&gt;&lt;record&gt;&lt;rec-number&gt;7&lt;/rec-number&gt;&lt;foreign-keys&gt;&lt;key app="EN" db-id="rszr5299df0zsme55r0va2eow9epefaff5zt" timestamp="1576001545"&gt;7&lt;/key&gt;&lt;/foreign-keys&gt;&lt;ref-type name="Journal Article"&gt;17&lt;/ref-type&gt;&lt;contributors&gt;&lt;authors&gt;&lt;author&gt;Laval, Kathlyn&lt;/author&gt;&lt;author&gt;Van Cleemput, Jolien&lt;/author&gt;&lt;author&gt;Vernejoul, Jonah B.&lt;/author&gt;&lt;author&gt;Enquist, Lynn W.&lt;/author&gt;&lt;/authors&gt;&lt;/contributors&gt;&lt;titles&gt;&lt;title&gt;Alphaherpesvirus infection of mice primes PNS neurons to an inflammatory state regulated by TLR2 and type I IFN signaling&lt;/title&gt;&lt;secondary-title&gt;PLoS pathogens&lt;/secondary-title&gt;&lt;alt-title&gt;PLoS Pathog&lt;/alt-title&gt;&lt;/titles&gt;&lt;periodical&gt;&lt;full-title&gt;PLoS pathogens&lt;/full-title&gt;&lt;abbr-1&gt;PLoS Pathog&lt;/abbr-1&gt;&lt;/periodical&gt;&lt;alt-periodical&gt;&lt;full-title&gt;PLoS pathogens&lt;/full-title&gt;&lt;abbr-1&gt;PLoS Pathog&lt;/abbr-1&gt;&lt;/alt-periodical&gt;&lt;pages&gt;e1008087-e1008087&lt;/pages&gt;&lt;volume&gt;15&lt;/volume&gt;&lt;number&gt;11&lt;/number&gt;&lt;dates&gt;&lt;year&gt;2019&lt;/year&gt;&lt;/dates&gt;&lt;publisher&gt;Public Library of Science&lt;/publisher&gt;&lt;isbn&gt;1553-7374&amp;#xD;1553-7366&lt;/isbn&gt;&lt;accession-num&gt;31675371&lt;/accession-num&gt;&lt;urls&gt;&lt;related-urls&gt;&lt;url&gt;https://www.ncbi.nlm.nih.gov/pubmed/31675371&lt;/url&gt;&lt;url&gt;https://www.ncbi.nlm.nih.gov/pmc/articles/PMC6824567/&lt;/url&gt;&lt;/related-urls&gt;&lt;/urls&gt;&lt;electronic-resource-num&gt;10.1371/journal.ppat.1008087&lt;/electronic-resource-num&gt;&lt;remote-database-name&gt;PubMed&lt;/remote-database-name&gt;&lt;language&gt;eng&lt;/language&gt;&lt;/record&gt;&lt;/Cite&gt;&lt;/EndNote&gt;</w:instrText>
      </w:r>
      <w:r w:rsidR="00E01AF2" w:rsidRPr="00B10B75">
        <w:rPr>
          <w:rStyle w:val="LineNumber"/>
        </w:rPr>
        <w:fldChar w:fldCharType="separate"/>
      </w:r>
      <w:r w:rsidR="006F4072" w:rsidRPr="00B10B75">
        <w:rPr>
          <w:rStyle w:val="LineNumber"/>
          <w:noProof/>
          <w:vertAlign w:val="superscript"/>
        </w:rPr>
        <w:t>12</w:t>
      </w:r>
      <w:r w:rsidR="00E01AF2" w:rsidRPr="00B10B75">
        <w:rPr>
          <w:rStyle w:val="LineNumber"/>
        </w:rPr>
        <w:fldChar w:fldCharType="end"/>
      </w:r>
      <w:r w:rsidRPr="00B10B75">
        <w:rPr>
          <w:rStyle w:val="LineNumber"/>
        </w:rPr>
        <w:t>.</w:t>
      </w:r>
    </w:p>
    <w:p w14:paraId="21ECB271" w14:textId="77777777" w:rsidR="006D09A0" w:rsidRPr="00B10B75" w:rsidRDefault="006D09A0" w:rsidP="00F762F3">
      <w:pPr>
        <w:rPr>
          <w:rStyle w:val="LineNumber"/>
          <w:b/>
          <w:bCs/>
        </w:rPr>
      </w:pPr>
    </w:p>
    <w:p w14:paraId="662F9BC5" w14:textId="535E1F34" w:rsidR="006D09A0" w:rsidRPr="00395C6A" w:rsidRDefault="006D09A0" w:rsidP="00F762F3">
      <w:pPr>
        <w:rPr>
          <w:rStyle w:val="LineNumber"/>
          <w:b/>
          <w:bCs/>
        </w:rPr>
      </w:pPr>
      <w:r w:rsidRPr="00B10B75">
        <w:rPr>
          <w:rStyle w:val="LineNumber"/>
          <w:b/>
          <w:bCs/>
        </w:rPr>
        <w:t>Figure 4</w:t>
      </w:r>
      <w:r w:rsidR="00642E4F">
        <w:rPr>
          <w:rStyle w:val="LineNumber"/>
          <w:b/>
          <w:bCs/>
        </w:rPr>
        <w:t>:</w:t>
      </w:r>
      <w:r w:rsidRPr="00B10B75">
        <w:rPr>
          <w:rStyle w:val="LineNumber"/>
          <w:b/>
          <w:bCs/>
        </w:rPr>
        <w:t xml:space="preserve"> Quantification of PRV genome in mouse homogenized tissues.</w:t>
      </w:r>
      <w:r w:rsidR="00395C6A">
        <w:rPr>
          <w:rStyle w:val="LineNumber"/>
          <w:b/>
          <w:bCs/>
        </w:rPr>
        <w:t xml:space="preserve"> </w:t>
      </w:r>
      <w:r w:rsidRPr="00B10B75">
        <w:rPr>
          <w:rStyle w:val="LineNumber"/>
        </w:rPr>
        <w:t xml:space="preserve">PRV DNA </w:t>
      </w:r>
      <w:r w:rsidR="00642E4F">
        <w:rPr>
          <w:rStyle w:val="LineNumber"/>
        </w:rPr>
        <w:t>is</w:t>
      </w:r>
      <w:r w:rsidRPr="00B10B75">
        <w:rPr>
          <w:rStyle w:val="LineNumber"/>
        </w:rPr>
        <w:t xml:space="preserve"> quanti</w:t>
      </w:r>
      <w:r w:rsidR="00642E4F">
        <w:rPr>
          <w:rStyle w:val="LineNumber"/>
        </w:rPr>
        <w:t>fied</w:t>
      </w:r>
      <w:r w:rsidRPr="00B10B75">
        <w:rPr>
          <w:rStyle w:val="LineNumber"/>
        </w:rPr>
        <w:t xml:space="preserve"> in homogenized </w:t>
      </w:r>
      <w:r w:rsidR="00642E4F">
        <w:rPr>
          <w:rStyle w:val="LineNumber"/>
        </w:rPr>
        <w:t xml:space="preserve">mouse </w:t>
      </w:r>
      <w:r w:rsidRPr="00B10B75">
        <w:rPr>
          <w:rStyle w:val="LineNumber"/>
        </w:rPr>
        <w:t>tissues by qPCR using PRV UL54 primers. PRV loads are expressed as plaque forming units (PFU) per mg of tissue. PRV</w:t>
      </w:r>
      <w:r w:rsidR="00464442" w:rsidRPr="00B10B75">
        <w:rPr>
          <w:rStyle w:val="LineNumber"/>
        </w:rPr>
        <w:t xml:space="preserve"> DNA</w:t>
      </w:r>
      <w:r w:rsidRPr="00B10B75">
        <w:rPr>
          <w:rStyle w:val="LineNumber"/>
        </w:rPr>
        <w:t xml:space="preserve"> </w:t>
      </w:r>
      <w:r w:rsidR="00642E4F">
        <w:rPr>
          <w:rStyle w:val="LineNumber"/>
        </w:rPr>
        <w:t>is</w:t>
      </w:r>
      <w:r w:rsidRPr="00B10B75">
        <w:rPr>
          <w:rStyle w:val="LineNumber"/>
        </w:rPr>
        <w:t xml:space="preserve"> detected</w:t>
      </w:r>
      <w:r w:rsidR="00464442" w:rsidRPr="00B10B75">
        <w:rPr>
          <w:rStyle w:val="LineNumber"/>
        </w:rPr>
        <w:t xml:space="preserve"> only </w:t>
      </w:r>
      <w:r w:rsidRPr="00B10B75">
        <w:rPr>
          <w:rStyle w:val="LineNumber"/>
        </w:rPr>
        <w:t>in the foot, DRG, spinal cord</w:t>
      </w:r>
      <w:r w:rsidR="00642E4F">
        <w:rPr>
          <w:rStyle w:val="LineNumber"/>
        </w:rPr>
        <w:t>,</w:t>
      </w:r>
      <w:r w:rsidRPr="00B10B75">
        <w:rPr>
          <w:rStyle w:val="LineNumber"/>
        </w:rPr>
        <w:t xml:space="preserve"> and brain</w:t>
      </w:r>
      <w:r w:rsidR="00464442" w:rsidRPr="00B10B75">
        <w:rPr>
          <w:rStyle w:val="LineNumber"/>
        </w:rPr>
        <w:t xml:space="preserve"> </w:t>
      </w:r>
      <w:r w:rsidR="00642E4F">
        <w:rPr>
          <w:rStyle w:val="LineNumber"/>
        </w:rPr>
        <w:t>(</w:t>
      </w:r>
      <w:r w:rsidR="00464442" w:rsidRPr="00B10B75">
        <w:rPr>
          <w:rStyle w:val="LineNumber"/>
        </w:rPr>
        <w:t>and not in other tissues</w:t>
      </w:r>
      <w:r w:rsidR="00642E4F">
        <w:rPr>
          <w:rStyle w:val="LineNumber"/>
        </w:rPr>
        <w:t>)</w:t>
      </w:r>
      <w:r w:rsidR="00642E4F">
        <w:rPr>
          <w:rStyle w:val="LineNumber"/>
          <w:color w:val="000000" w:themeColor="text1"/>
        </w:rPr>
        <w:t>,</w:t>
      </w:r>
      <w:r w:rsidRPr="00B10B75">
        <w:rPr>
          <w:rStyle w:val="LineNumber"/>
          <w:color w:val="000000" w:themeColor="text1"/>
        </w:rPr>
        <w:t xml:space="preserve"> </w:t>
      </w:r>
      <w:r w:rsidR="00642E4F">
        <w:rPr>
          <w:rStyle w:val="LineNumber"/>
          <w:color w:val="000000" w:themeColor="text1"/>
        </w:rPr>
        <w:t xml:space="preserve">n </w:t>
      </w:r>
      <w:r w:rsidRPr="00B10B75">
        <w:rPr>
          <w:rStyle w:val="LineNumber"/>
          <w:color w:val="000000" w:themeColor="text1"/>
        </w:rPr>
        <w:t xml:space="preserve">= 10 per group. Dotted line shows </w:t>
      </w:r>
      <w:r w:rsidRPr="00B10B75">
        <w:rPr>
          <w:rStyle w:val="LineNumber"/>
        </w:rPr>
        <w:t>the detection limit.</w:t>
      </w:r>
      <w:r w:rsidR="00BC7E1E" w:rsidRPr="00B10B75">
        <w:rPr>
          <w:rStyle w:val="LineNumber"/>
        </w:rPr>
        <w:t xml:space="preserve"> </w:t>
      </w:r>
      <w:r w:rsidRPr="00B10B75">
        <w:rPr>
          <w:rStyle w:val="LineNumber"/>
        </w:rPr>
        <w:t>This figure has been modified from</w:t>
      </w:r>
      <w:r w:rsidR="00642E4F">
        <w:rPr>
          <w:rStyle w:val="LineNumber"/>
        </w:rPr>
        <w:t xml:space="preserve"> a previous publication</w:t>
      </w:r>
      <w:r w:rsidR="0024037A" w:rsidRPr="00B10B75">
        <w:rPr>
          <w:rStyle w:val="LineNumber"/>
        </w:rPr>
        <w:fldChar w:fldCharType="begin">
          <w:fldData xml:space="preserve">PEVuZE5vdGU+PENpdGU+PEF1dGhvcj5MYXZhbDwvQXV0aG9yPjxZZWFyPjIwMTg8L1llYXI+PFJl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</w:fldData>
        </w:fldChar>
      </w:r>
      <w:r w:rsidR="006F4072" w:rsidRPr="00B10B75">
        <w:rPr>
          <w:rStyle w:val="LineNumber"/>
        </w:rPr>
        <w:instrText xml:space="preserve"> ADDIN EN.CITE </w:instrText>
      </w:r>
      <w:r w:rsidR="006F4072" w:rsidRPr="00B10B75">
        <w:rPr>
          <w:rStyle w:val="LineNumber"/>
        </w:rPr>
        <w:fldChar w:fldCharType="begin">
          <w:fldData xml:space="preserve">PEVuZE5vdGU+PENpdGU+PEF1dGhvcj5MYXZhbDwvQXV0aG9yPjxZZWFyPjIwMTg8L1llYXI+PFJl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</w:fldData>
        </w:fldChar>
      </w:r>
      <w:r w:rsidR="006F4072" w:rsidRPr="00B10B75">
        <w:rPr>
          <w:rStyle w:val="LineNumber"/>
        </w:rPr>
        <w:instrText xml:space="preserve"> ADDIN EN.CITE.DATA </w:instrText>
      </w:r>
      <w:r w:rsidR="006F4072" w:rsidRPr="00B10B75">
        <w:rPr>
          <w:rStyle w:val="LineNumber"/>
        </w:rPr>
      </w:r>
      <w:r w:rsidR="006F4072" w:rsidRPr="00B10B75">
        <w:rPr>
          <w:rStyle w:val="LineNumber"/>
        </w:rPr>
        <w:fldChar w:fldCharType="end"/>
      </w:r>
      <w:r w:rsidR="0024037A" w:rsidRPr="00B10B75">
        <w:rPr>
          <w:rStyle w:val="LineNumber"/>
        </w:rPr>
      </w:r>
      <w:r w:rsidR="0024037A" w:rsidRPr="00B10B75">
        <w:rPr>
          <w:rStyle w:val="LineNumber"/>
        </w:rPr>
        <w:fldChar w:fldCharType="separate"/>
      </w:r>
      <w:r w:rsidR="006F4072" w:rsidRPr="00B10B75">
        <w:rPr>
          <w:rStyle w:val="LineNumber"/>
          <w:noProof/>
          <w:vertAlign w:val="superscript"/>
        </w:rPr>
        <w:t>11</w:t>
      </w:r>
      <w:r w:rsidR="0024037A" w:rsidRPr="00B10B75">
        <w:rPr>
          <w:rStyle w:val="LineNumber"/>
        </w:rPr>
        <w:fldChar w:fldCharType="end"/>
      </w:r>
      <w:r w:rsidRPr="00B10B75">
        <w:rPr>
          <w:rStyle w:val="LineNumber"/>
        </w:rPr>
        <w:t>.</w:t>
      </w:r>
    </w:p>
    <w:p w14:paraId="4B77B659" w14:textId="77777777" w:rsidR="006D09A0" w:rsidRPr="00B10B75" w:rsidRDefault="006D09A0" w:rsidP="00F762F3">
      <w:pPr>
        <w:rPr>
          <w:rStyle w:val="LineNumber"/>
          <w:b/>
          <w:bCs/>
        </w:rPr>
      </w:pPr>
    </w:p>
    <w:p w14:paraId="1E1A0459" w14:textId="57C41C22" w:rsidR="00395C6A" w:rsidRDefault="006D09A0" w:rsidP="00F762F3">
      <w:pPr>
        <w:rPr>
          <w:rFonts w:asciiTheme="minorHAnsi" w:hAnsiTheme="minorHAnsi"/>
          <w:b/>
          <w:bCs/>
          <w:color w:val="000000" w:themeColor="text1"/>
        </w:rPr>
      </w:pPr>
      <w:r w:rsidRPr="00B10B75">
        <w:rPr>
          <w:rStyle w:val="LineNumber"/>
          <w:b/>
          <w:bCs/>
          <w:color w:val="000000" w:themeColor="text1"/>
        </w:rPr>
        <w:t>Figure 5</w:t>
      </w:r>
      <w:r w:rsidR="00642E4F">
        <w:rPr>
          <w:rStyle w:val="LineNumber"/>
          <w:b/>
          <w:bCs/>
          <w:color w:val="000000" w:themeColor="text1"/>
        </w:rPr>
        <w:t>:</w:t>
      </w:r>
      <w:r w:rsidRPr="00B10B75">
        <w:rPr>
          <w:rStyle w:val="LineNumber"/>
          <w:b/>
          <w:bCs/>
          <w:color w:val="000000" w:themeColor="text1"/>
        </w:rPr>
        <w:t xml:space="preserve"> Assessment of PRV infection in DRG neurons by immunofluorescence staining.</w:t>
      </w:r>
      <w:r w:rsidR="00395C6A">
        <w:rPr>
          <w:rStyle w:val="LineNumber"/>
          <w:b/>
          <w:bCs/>
          <w:color w:val="000000" w:themeColor="text1"/>
        </w:rPr>
        <w:t xml:space="preserve"> </w:t>
      </w:r>
      <w:r w:rsidRPr="00B10B75">
        <w:rPr>
          <w:rFonts w:asciiTheme="minorHAnsi" w:hAnsiTheme="minorHAnsi"/>
        </w:rPr>
        <w:t xml:space="preserve">Confocal </w:t>
      </w:r>
      <w:r w:rsidR="00642E4F">
        <w:rPr>
          <w:rFonts w:asciiTheme="minorHAnsi" w:hAnsiTheme="minorHAnsi"/>
        </w:rPr>
        <w:t>Z</w:t>
      </w:r>
      <w:r w:rsidRPr="00B10B75">
        <w:rPr>
          <w:rFonts w:asciiTheme="minorHAnsi" w:hAnsiTheme="minorHAnsi"/>
        </w:rPr>
        <w:t>-stack images of mock</w:t>
      </w:r>
      <w:r w:rsidR="00642E4F">
        <w:rPr>
          <w:rFonts w:asciiTheme="minorHAnsi" w:hAnsiTheme="minorHAnsi"/>
        </w:rPr>
        <w:t>-</w:t>
      </w:r>
      <w:r w:rsidRPr="00B10B75">
        <w:rPr>
          <w:rFonts w:asciiTheme="minorHAnsi" w:hAnsiTheme="minorHAnsi"/>
        </w:rPr>
        <w:t xml:space="preserve"> and PRV-infected DRG neurons after immunofluorescence staining using </w:t>
      </w:r>
      <w:r w:rsidR="00464442" w:rsidRPr="00B10B75">
        <w:rPr>
          <w:rFonts w:asciiTheme="minorHAnsi" w:hAnsiTheme="minorHAnsi"/>
        </w:rPr>
        <w:t xml:space="preserve">a mouse </w:t>
      </w:r>
      <w:r w:rsidRPr="00B10B75">
        <w:rPr>
          <w:rFonts w:asciiTheme="minorHAnsi" w:hAnsiTheme="minorHAnsi"/>
        </w:rPr>
        <w:t xml:space="preserve">antibody </w:t>
      </w:r>
      <w:r w:rsidR="00464442" w:rsidRPr="00B10B75">
        <w:rPr>
          <w:rFonts w:asciiTheme="minorHAnsi" w:hAnsiTheme="minorHAnsi"/>
        </w:rPr>
        <w:t>specific for PRV</w:t>
      </w:r>
      <w:r w:rsidRPr="00B10B75">
        <w:rPr>
          <w:rFonts w:asciiTheme="minorHAnsi" w:hAnsiTheme="minorHAnsi"/>
        </w:rPr>
        <w:t xml:space="preserve"> gB (green). Cell nuclei </w:t>
      </w:r>
      <w:r w:rsidR="00642E4F">
        <w:rPr>
          <w:rFonts w:asciiTheme="minorHAnsi" w:hAnsiTheme="minorHAnsi"/>
        </w:rPr>
        <w:t>are</w:t>
      </w:r>
      <w:r w:rsidRPr="00B10B75">
        <w:rPr>
          <w:rFonts w:asciiTheme="minorHAnsi" w:hAnsiTheme="minorHAnsi"/>
        </w:rPr>
        <w:t xml:space="preserve"> stained with DAPI (blue</w:t>
      </w:r>
      <w:r w:rsidR="00642E4F">
        <w:rPr>
          <w:rFonts w:asciiTheme="minorHAnsi" w:hAnsiTheme="minorHAnsi"/>
        </w:rPr>
        <w:t xml:space="preserve">, </w:t>
      </w:r>
      <w:r w:rsidRPr="00B10B75">
        <w:rPr>
          <w:rFonts w:asciiTheme="minorHAnsi" w:hAnsiTheme="minorHAnsi"/>
        </w:rPr>
        <w:t xml:space="preserve">panels a and </w:t>
      </w:r>
      <w:r w:rsidR="00C06CEE" w:rsidRPr="00B10B75">
        <w:rPr>
          <w:rFonts w:asciiTheme="minorHAnsi" w:hAnsiTheme="minorHAnsi"/>
        </w:rPr>
        <w:t>c</w:t>
      </w:r>
      <w:r w:rsidRPr="00B10B75">
        <w:rPr>
          <w:rFonts w:asciiTheme="minorHAnsi" w:hAnsiTheme="minorHAnsi"/>
        </w:rPr>
        <w:t xml:space="preserve">). Panel </w:t>
      </w:r>
      <w:r w:rsidR="00C06CEE" w:rsidRPr="00B10B75">
        <w:rPr>
          <w:rFonts w:asciiTheme="minorHAnsi" w:hAnsiTheme="minorHAnsi"/>
        </w:rPr>
        <w:t>d</w:t>
      </w:r>
      <w:r w:rsidRPr="00B10B75">
        <w:rPr>
          <w:rFonts w:asciiTheme="minorHAnsi" w:hAnsiTheme="minorHAnsi"/>
        </w:rPr>
        <w:t xml:space="preserve"> shows several PRV-infected neurons expressing gB (white arrows). No gB expression </w:t>
      </w:r>
      <w:r w:rsidR="00642E4F">
        <w:rPr>
          <w:rFonts w:asciiTheme="minorHAnsi" w:hAnsiTheme="minorHAnsi"/>
        </w:rPr>
        <w:t>is</w:t>
      </w:r>
      <w:r w:rsidRPr="00B10B75">
        <w:rPr>
          <w:rFonts w:asciiTheme="minorHAnsi" w:hAnsiTheme="minorHAnsi"/>
        </w:rPr>
        <w:t xml:space="preserve"> detected in the control DRG sections (panel </w:t>
      </w:r>
      <w:r w:rsidR="00C06CEE" w:rsidRPr="00B10B75">
        <w:rPr>
          <w:rFonts w:asciiTheme="minorHAnsi" w:hAnsiTheme="minorHAnsi"/>
        </w:rPr>
        <w:t>b</w:t>
      </w:r>
      <w:r w:rsidRPr="00B10B75">
        <w:rPr>
          <w:rFonts w:asciiTheme="minorHAnsi" w:hAnsiTheme="minorHAnsi"/>
        </w:rPr>
        <w:t xml:space="preserve">). </w:t>
      </w:r>
      <w:r w:rsidR="00C06CEE" w:rsidRPr="00B10B75">
        <w:rPr>
          <w:rStyle w:val="LineNumber"/>
        </w:rPr>
        <w:t>Scale bar</w:t>
      </w:r>
      <w:r w:rsidR="00642E4F">
        <w:rPr>
          <w:rStyle w:val="LineNumber"/>
        </w:rPr>
        <w:t>s</w:t>
      </w:r>
      <w:r w:rsidR="00C06CEE" w:rsidRPr="00B10B75">
        <w:rPr>
          <w:rStyle w:val="LineNumber"/>
        </w:rPr>
        <w:t xml:space="preserve"> (50</w:t>
      </w:r>
      <w:r w:rsidR="00395C6A">
        <w:rPr>
          <w:rStyle w:val="LineNumber"/>
        </w:rPr>
        <w:t xml:space="preserve"> </w:t>
      </w:r>
      <w:r w:rsidR="00C06CEE" w:rsidRPr="00B10B75">
        <w:rPr>
          <w:rStyle w:val="LineNumber"/>
        </w:rPr>
        <w:t>μm) are indicated for each picture.</w:t>
      </w:r>
    </w:p>
    <w:p w14:paraId="0F89B6F6" w14:textId="77777777" w:rsidR="00395C6A" w:rsidRDefault="00395C6A" w:rsidP="00F762F3">
      <w:pPr>
        <w:rPr>
          <w:rFonts w:asciiTheme="minorHAnsi" w:hAnsiTheme="minorHAnsi"/>
          <w:b/>
          <w:bCs/>
          <w:color w:val="000000" w:themeColor="text1"/>
        </w:rPr>
      </w:pPr>
    </w:p>
    <w:p w14:paraId="63FD8F1C" w14:textId="409CE2F7" w:rsidR="008D13C6" w:rsidRDefault="00395C6A" w:rsidP="00EB1E7D">
      <w:pPr>
        <w:rPr>
          <w:rFonts w:asciiTheme="minorHAnsi" w:hAnsiTheme="minorHAnsi"/>
          <w:b/>
          <w:bCs/>
        </w:rPr>
      </w:pPr>
      <w:r w:rsidRPr="00B10B75">
        <w:rPr>
          <w:rFonts w:asciiTheme="minorHAnsi" w:hAnsiTheme="minorHAnsi"/>
          <w:b/>
          <w:bCs/>
        </w:rPr>
        <w:t>DISCUSSION</w:t>
      </w:r>
      <w:r w:rsidR="00EB1E7D">
        <w:rPr>
          <w:rFonts w:asciiTheme="minorHAnsi" w:hAnsiTheme="minorHAnsi"/>
          <w:b/>
          <w:bCs/>
        </w:rPr>
        <w:t>:</w:t>
      </w:r>
    </w:p>
    <w:p w14:paraId="5DBBF76B" w14:textId="77777777" w:rsidR="00EB1E7D" w:rsidRPr="00395C6A" w:rsidRDefault="00EB1E7D" w:rsidP="00F762F3">
      <w:pPr>
        <w:rPr>
          <w:rFonts w:asciiTheme="minorHAnsi" w:hAnsiTheme="minorHAnsi"/>
          <w:b/>
          <w:bCs/>
          <w:color w:val="000000" w:themeColor="text1"/>
        </w:rPr>
      </w:pPr>
    </w:p>
    <w:p w14:paraId="721E2DB2" w14:textId="79289285" w:rsidR="00047B77" w:rsidRPr="00B10B75" w:rsidRDefault="00C31CC7" w:rsidP="00F762F3">
      <w:pPr>
        <w:rPr>
          <w:rFonts w:asciiTheme="minorHAnsi" w:hAnsiTheme="minorHAnsi" w:cstheme="minorHAnsi"/>
        </w:rPr>
      </w:pPr>
      <w:r w:rsidRPr="00B10B75">
        <w:rPr>
          <w:rFonts w:asciiTheme="minorHAnsi" w:hAnsiTheme="minorHAnsi"/>
        </w:rPr>
        <w:t xml:space="preserve">The footpad inoculation </w:t>
      </w:r>
      <w:r w:rsidRPr="00B10B75">
        <w:rPr>
          <w:rFonts w:asciiTheme="minorHAnsi" w:hAnsiTheme="minorHAnsi"/>
          <w:color w:val="000000" w:themeColor="text1"/>
        </w:rPr>
        <w:t xml:space="preserve">model </w:t>
      </w:r>
      <w:r w:rsidR="0087681F" w:rsidRPr="00B10B75">
        <w:rPr>
          <w:rFonts w:asciiTheme="minorHAnsi" w:hAnsiTheme="minorHAnsi"/>
          <w:color w:val="000000" w:themeColor="text1"/>
        </w:rPr>
        <w:t>described here</w:t>
      </w:r>
      <w:r w:rsidR="00642E4F">
        <w:rPr>
          <w:rFonts w:asciiTheme="minorHAnsi" w:hAnsiTheme="minorHAnsi"/>
          <w:color w:val="000000" w:themeColor="text1"/>
        </w:rPr>
        <w:t xml:space="preserve"> is </w:t>
      </w:r>
      <w:r w:rsidRPr="00B10B75">
        <w:rPr>
          <w:rFonts w:asciiTheme="minorHAnsi" w:hAnsiTheme="minorHAnsi"/>
          <w:color w:val="000000" w:themeColor="text1"/>
        </w:rPr>
        <w:t xml:space="preserve">useful to </w:t>
      </w:r>
      <w:r w:rsidR="00DF5022" w:rsidRPr="00B10B75">
        <w:rPr>
          <w:rFonts w:asciiTheme="minorHAnsi" w:hAnsiTheme="minorHAnsi"/>
          <w:color w:val="000000" w:themeColor="text1"/>
        </w:rPr>
        <w:t>investigate</w:t>
      </w:r>
      <w:r w:rsidRPr="00B10B75">
        <w:rPr>
          <w:rFonts w:asciiTheme="minorHAnsi" w:hAnsiTheme="minorHAnsi"/>
          <w:color w:val="000000" w:themeColor="text1"/>
        </w:rPr>
        <w:t xml:space="preserve"> the initiation and development of neuroinflammatory responses during </w:t>
      </w:r>
      <w:r w:rsidR="00694FF7" w:rsidRPr="00B10B75">
        <w:rPr>
          <w:rFonts w:asciiTheme="minorHAnsi" w:hAnsiTheme="minorHAnsi"/>
          <w:color w:val="000000" w:themeColor="text1"/>
        </w:rPr>
        <w:t>alphaherpesvirus infection.</w:t>
      </w:r>
      <w:r w:rsidR="00EC06FF" w:rsidRPr="00B10B75">
        <w:rPr>
          <w:rFonts w:asciiTheme="minorHAnsi" w:hAnsiTheme="minorHAnsi"/>
          <w:color w:val="000000" w:themeColor="text1"/>
        </w:rPr>
        <w:t xml:space="preserve"> </w:t>
      </w:r>
      <w:r w:rsidR="00B36C34" w:rsidRPr="00B10B75">
        <w:rPr>
          <w:rFonts w:asciiTheme="minorHAnsi" w:hAnsiTheme="minorHAnsi"/>
          <w:color w:val="000000" w:themeColor="text1"/>
        </w:rPr>
        <w:t xml:space="preserve">Moreover, this </w:t>
      </w:r>
      <w:r w:rsidR="00B36C34" w:rsidRPr="00395C6A">
        <w:rPr>
          <w:rFonts w:asciiTheme="minorHAnsi" w:hAnsiTheme="minorHAnsi"/>
          <w:color w:val="000000" w:themeColor="text1"/>
        </w:rPr>
        <w:t>in vivo</w:t>
      </w:r>
      <w:r w:rsidR="00B36C34" w:rsidRPr="00B10B75">
        <w:rPr>
          <w:rFonts w:asciiTheme="minorHAnsi" w:hAnsiTheme="minorHAnsi"/>
          <w:color w:val="000000" w:themeColor="text1"/>
        </w:rPr>
        <w:t xml:space="preserve"> model </w:t>
      </w:r>
      <w:r w:rsidR="00642E4F">
        <w:rPr>
          <w:rFonts w:asciiTheme="minorHAnsi" w:hAnsiTheme="minorHAnsi"/>
          <w:color w:val="000000" w:themeColor="text1"/>
        </w:rPr>
        <w:t>is</w:t>
      </w:r>
      <w:r w:rsidR="00B36C34" w:rsidRPr="00B10B75">
        <w:rPr>
          <w:rFonts w:asciiTheme="minorHAnsi" w:hAnsiTheme="minorHAnsi"/>
          <w:color w:val="000000" w:themeColor="text1"/>
        </w:rPr>
        <w:t xml:space="preserve"> used to establish the kinetics of replication and spread of alphaherpesvirus from the PNS to CNS. </w:t>
      </w:r>
      <w:r w:rsidR="00047B77" w:rsidRPr="00B10B75">
        <w:rPr>
          <w:rFonts w:asciiTheme="minorHAnsi" w:hAnsiTheme="minorHAnsi" w:cstheme="minorHAnsi"/>
        </w:rPr>
        <w:t xml:space="preserve">This </w:t>
      </w:r>
      <w:r w:rsidR="00642E4F">
        <w:rPr>
          <w:rFonts w:asciiTheme="minorHAnsi" w:hAnsiTheme="minorHAnsi" w:cstheme="minorHAnsi"/>
        </w:rPr>
        <w:t>is an alternate to other</w:t>
      </w:r>
      <w:r w:rsidR="00047B77" w:rsidRPr="00B10B75">
        <w:rPr>
          <w:rFonts w:asciiTheme="minorHAnsi" w:hAnsiTheme="minorHAnsi" w:cstheme="minorHAnsi"/>
        </w:rPr>
        <w:t xml:space="preserve"> inoculation models, such as the flank skin inoculation model</w:t>
      </w:r>
      <w:r w:rsidR="00642E4F">
        <w:rPr>
          <w:rFonts w:asciiTheme="minorHAnsi" w:hAnsiTheme="minorHAnsi" w:cstheme="minorHAnsi"/>
        </w:rPr>
        <w:t>,</w:t>
      </w:r>
      <w:r w:rsidR="00047B77" w:rsidRPr="00B10B75">
        <w:rPr>
          <w:rFonts w:asciiTheme="minorHAnsi" w:hAnsiTheme="minorHAnsi" w:cstheme="minorHAnsi"/>
        </w:rPr>
        <w:t xml:space="preserve"> which relies on deep dermal scratching</w:t>
      </w:r>
      <w:r w:rsidR="00047B77" w:rsidRPr="00B10B75">
        <w:rPr>
          <w:rFonts w:asciiTheme="minorHAnsi" w:hAnsiTheme="minorHAnsi" w:cstheme="minorHAnsi"/>
        </w:rPr>
        <w:fldChar w:fldCharType="begin"/>
      </w:r>
      <w:r w:rsidR="006F4072" w:rsidRPr="00B10B75">
        <w:rPr>
          <w:rFonts w:asciiTheme="minorHAnsi" w:hAnsiTheme="minorHAnsi" w:cstheme="minorHAnsi"/>
        </w:rPr>
        <w:instrText xml:space="preserve"> ADDIN EN.CITE &lt;EndNote&gt;&lt;Cite&gt;&lt;Author&gt;Brittle&lt;/Author&gt;&lt;Year&gt;2004&lt;/Year&gt;&lt;RecNum&gt;14&lt;/RecNum&gt;&lt;DisplayText&gt;&lt;style face="superscript"&gt;13&lt;/style&gt;&lt;/DisplayText&gt;&lt;record&gt;&lt;rec-number&gt;14&lt;/rec-number&gt;&lt;foreign-keys&gt;&lt;key app="EN" db-id="rszr5299df0zsme55r0va2eow9epefaff5zt" timestamp="1576014953"&gt;14&lt;/key&gt;&lt;/foreign-keys&gt;&lt;ref-type name="Journal Article"&gt;17&lt;/ref-type&gt;&lt;contributors&gt;&lt;authors&gt;&lt;author&gt;Brittle, E. E.&lt;/author&gt;&lt;author&gt;Reynolds, A. E.&lt;/author&gt;&lt;author&gt;Enquist, L. W.&lt;/author&gt;&lt;/authors&gt;&lt;/contributors&gt;&lt;auth-address&gt;Department of Molecular Biology, Princeton University, Princeton, NJ 08544, USA.&lt;/auth-address&gt;&lt;titles&gt;&lt;title&gt;Two modes of pseudorabies virus neuroinvasion and lethality in mice&lt;/title&gt;&lt;secondary-title&gt;J Virol&lt;/secondary-title&gt;&lt;/titles&gt;&lt;periodical&gt;&lt;full-title&gt;J Virol&lt;/full-title&gt;&lt;abbr-1&gt;Journal of virology&lt;/abbr-1&gt;&lt;/periodical&gt;&lt;pages&gt;12951-63&lt;/pages&gt;&lt;volume&gt;78&lt;/volume&gt;&lt;number&gt;23&lt;/number&gt;&lt;edition&gt;2004/11/16&lt;/edition&gt;&lt;keywords&gt;&lt;keyword&gt;Animals&lt;/keyword&gt;&lt;keyword&gt;Brain/*virology&lt;/keyword&gt;&lt;keyword&gt;Female&lt;/keyword&gt;&lt;keyword&gt;Herpesvirus 1, Suid/genetics/*pathogenicity&lt;/keyword&gt;&lt;keyword&gt;Lethal Dose 50&lt;/keyword&gt;&lt;keyword&gt;Mice&lt;/keyword&gt;&lt;keyword&gt;Mice, Inbred C57BL&lt;/keyword&gt;&lt;keyword&gt;Pruritus/etiology&lt;/keyword&gt;&lt;keyword&gt;Skin/virology&lt;/keyword&gt;&lt;keyword&gt;Viral Load&lt;/keyword&gt;&lt;keyword&gt;Virulence&lt;/keyword&gt;&lt;/keywords&gt;&lt;dates&gt;&lt;year&gt;2004&lt;/year&gt;&lt;pub-dates&gt;&lt;date&gt;Dec&lt;/date&gt;&lt;/pub-dates&gt;&lt;/dates&gt;&lt;isbn&gt;0022-538X (Print)&amp;#xD;0022-538x&lt;/isbn&gt;&lt;accession-num&gt;15542647&lt;/accession-num&gt;&lt;urls&gt;&lt;/urls&gt;&lt;custom2&gt;PMC525033&lt;/custom2&gt;&lt;electronic-resource-num&gt;10.1128/jvi.78.23.12951-12963.2004&lt;/electronic-resource-num&gt;&lt;remote-database-provider&gt;NLM&lt;/remote-database-provider&gt;&lt;language&gt;eng&lt;/language&gt;&lt;/record&gt;&lt;/Cite&gt;&lt;/EndNote&gt;</w:instrText>
      </w:r>
      <w:r w:rsidR="00047B77" w:rsidRPr="00B10B75">
        <w:rPr>
          <w:rFonts w:asciiTheme="minorHAnsi" w:hAnsiTheme="minorHAnsi" w:cstheme="minorHAnsi"/>
        </w:rPr>
        <w:fldChar w:fldCharType="separate"/>
      </w:r>
      <w:r w:rsidR="006F4072" w:rsidRPr="00B10B75">
        <w:rPr>
          <w:rFonts w:asciiTheme="minorHAnsi" w:hAnsiTheme="minorHAnsi" w:cstheme="minorHAnsi"/>
          <w:noProof/>
          <w:vertAlign w:val="superscript"/>
        </w:rPr>
        <w:t>13</w:t>
      </w:r>
      <w:r w:rsidR="00047B77" w:rsidRPr="00B10B75">
        <w:rPr>
          <w:rFonts w:asciiTheme="minorHAnsi" w:hAnsiTheme="minorHAnsi" w:cstheme="minorHAnsi"/>
        </w:rPr>
        <w:fldChar w:fldCharType="end"/>
      </w:r>
      <w:r w:rsidR="00047B77" w:rsidRPr="00B10B75">
        <w:rPr>
          <w:rFonts w:asciiTheme="minorHAnsi" w:hAnsiTheme="minorHAnsi" w:cstheme="minorHAnsi"/>
        </w:rPr>
        <w:t>, or the intracranial route, which directly introduces the virus into the CNS</w:t>
      </w:r>
      <w:r w:rsidR="00047B77" w:rsidRPr="00B10B75">
        <w:rPr>
          <w:rFonts w:asciiTheme="minorHAnsi" w:hAnsiTheme="minorHAnsi" w:cstheme="minorHAnsi"/>
        </w:rPr>
        <w:fldChar w:fldCharType="begin">
          <w:fldData xml:space="preserve">PEVuZE5vdGU+PENpdGU+PEF1dGhvcj5NYW5jaW5pPC9BdXRob3I+PFllYXI+MjAxODwvWWVhcj48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==
</w:fldData>
        </w:fldChar>
      </w:r>
      <w:r w:rsidR="006F4072" w:rsidRPr="00B10B75">
        <w:rPr>
          <w:rFonts w:asciiTheme="minorHAnsi" w:hAnsiTheme="minorHAnsi" w:cstheme="minorHAnsi"/>
        </w:rPr>
        <w:instrText xml:space="preserve"> ADDIN EN.CITE </w:instrText>
      </w:r>
      <w:r w:rsidR="006F4072" w:rsidRPr="00B10B75">
        <w:rPr>
          <w:rFonts w:asciiTheme="minorHAnsi" w:hAnsiTheme="minorHAnsi" w:cstheme="minorHAnsi"/>
        </w:rPr>
        <w:fldChar w:fldCharType="begin">
          <w:fldData xml:space="preserve">PEVuZE5vdGU+PENpdGU+PEF1dGhvcj5NYW5jaW5pPC9BdXRob3I+PFllYXI+MjAxODwvWWVhcj48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==
</w:fldData>
        </w:fldChar>
      </w:r>
      <w:r w:rsidR="006F4072" w:rsidRPr="00B10B75">
        <w:rPr>
          <w:rFonts w:asciiTheme="minorHAnsi" w:hAnsiTheme="minorHAnsi" w:cstheme="minorHAnsi"/>
        </w:rPr>
        <w:instrText xml:space="preserve"> ADDIN EN.CITE.DATA </w:instrText>
      </w:r>
      <w:r w:rsidR="006F4072" w:rsidRPr="00B10B75">
        <w:rPr>
          <w:rFonts w:asciiTheme="minorHAnsi" w:hAnsiTheme="minorHAnsi" w:cstheme="minorHAnsi"/>
        </w:rPr>
      </w:r>
      <w:r w:rsidR="006F4072" w:rsidRPr="00B10B75">
        <w:rPr>
          <w:rFonts w:asciiTheme="minorHAnsi" w:hAnsiTheme="minorHAnsi" w:cstheme="minorHAnsi"/>
        </w:rPr>
        <w:fldChar w:fldCharType="end"/>
      </w:r>
      <w:r w:rsidR="00047B77" w:rsidRPr="00B10B75">
        <w:rPr>
          <w:rFonts w:asciiTheme="minorHAnsi" w:hAnsiTheme="minorHAnsi" w:cstheme="minorHAnsi"/>
        </w:rPr>
      </w:r>
      <w:r w:rsidR="00047B77" w:rsidRPr="00B10B75">
        <w:rPr>
          <w:rFonts w:asciiTheme="minorHAnsi" w:hAnsiTheme="minorHAnsi" w:cstheme="minorHAnsi"/>
        </w:rPr>
        <w:fldChar w:fldCharType="separate"/>
      </w:r>
      <w:r w:rsidR="006F4072" w:rsidRPr="00B10B75">
        <w:rPr>
          <w:rFonts w:asciiTheme="minorHAnsi" w:hAnsiTheme="minorHAnsi" w:cstheme="minorHAnsi"/>
          <w:noProof/>
          <w:vertAlign w:val="superscript"/>
        </w:rPr>
        <w:t>14-16</w:t>
      </w:r>
      <w:r w:rsidR="00047B77" w:rsidRPr="00B10B75">
        <w:rPr>
          <w:rFonts w:asciiTheme="minorHAnsi" w:hAnsiTheme="minorHAnsi" w:cstheme="minorHAnsi"/>
        </w:rPr>
        <w:fldChar w:fldCharType="end"/>
      </w:r>
      <w:r w:rsidR="00047B77" w:rsidRPr="00B10B75">
        <w:rPr>
          <w:rFonts w:asciiTheme="minorHAnsi" w:hAnsiTheme="minorHAnsi" w:cstheme="minorHAnsi"/>
        </w:rPr>
        <w:t>. As a result, with the footpad model, it is possible to obtain a more detailed assessment of viral kinetics of replication and spread with associated local and distant immunopathological processes in the nervous system</w:t>
      </w:r>
      <w:r w:rsidR="00047B77" w:rsidRPr="00B10B75">
        <w:rPr>
          <w:rFonts w:asciiTheme="minorHAnsi" w:hAnsiTheme="minorHAnsi" w:cstheme="minorHAnsi"/>
        </w:rPr>
        <w:fldChar w:fldCharType="begin">
          <w:fldData xml:space="preserve">PEVuZE5vdGU+PENpdGU+PEF1dGhvcj5MYXZhbDwvQXV0aG9yPjxZZWFyPjIwMTg8L1llYXI+PFJl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</w:fldData>
        </w:fldChar>
      </w:r>
      <w:r w:rsidR="006F4072" w:rsidRPr="00B10B75">
        <w:rPr>
          <w:rFonts w:asciiTheme="minorHAnsi" w:hAnsiTheme="minorHAnsi" w:cstheme="minorHAnsi"/>
        </w:rPr>
        <w:instrText xml:space="preserve"> ADDIN EN.CITE </w:instrText>
      </w:r>
      <w:r w:rsidR="006F4072" w:rsidRPr="00B10B75">
        <w:rPr>
          <w:rFonts w:asciiTheme="minorHAnsi" w:hAnsiTheme="minorHAnsi" w:cstheme="minorHAnsi"/>
        </w:rPr>
        <w:fldChar w:fldCharType="begin">
          <w:fldData xml:space="preserve">PEVuZE5vdGU+PENpdGU+PEF1dGhvcj5MYXZhbDwvQXV0aG9yPjxZZWFyPjIwMTg8L1llYXI+PFJl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</w:fldData>
        </w:fldChar>
      </w:r>
      <w:r w:rsidR="006F4072" w:rsidRPr="00B10B75">
        <w:rPr>
          <w:rFonts w:asciiTheme="minorHAnsi" w:hAnsiTheme="minorHAnsi" w:cstheme="minorHAnsi"/>
        </w:rPr>
        <w:instrText xml:space="preserve"> ADDIN EN.CITE.DATA </w:instrText>
      </w:r>
      <w:r w:rsidR="006F4072" w:rsidRPr="00B10B75">
        <w:rPr>
          <w:rFonts w:asciiTheme="minorHAnsi" w:hAnsiTheme="minorHAnsi" w:cstheme="minorHAnsi"/>
        </w:rPr>
      </w:r>
      <w:r w:rsidR="006F4072" w:rsidRPr="00B10B75">
        <w:rPr>
          <w:rFonts w:asciiTheme="minorHAnsi" w:hAnsiTheme="minorHAnsi" w:cstheme="minorHAnsi"/>
        </w:rPr>
        <w:fldChar w:fldCharType="end"/>
      </w:r>
      <w:r w:rsidR="00047B77" w:rsidRPr="00B10B75">
        <w:rPr>
          <w:rFonts w:asciiTheme="minorHAnsi" w:hAnsiTheme="minorHAnsi" w:cstheme="minorHAnsi"/>
        </w:rPr>
      </w:r>
      <w:r w:rsidR="00047B77" w:rsidRPr="00B10B75">
        <w:rPr>
          <w:rFonts w:asciiTheme="minorHAnsi" w:hAnsiTheme="minorHAnsi" w:cstheme="minorHAnsi"/>
        </w:rPr>
        <w:fldChar w:fldCharType="separate"/>
      </w:r>
      <w:r w:rsidR="006F4072" w:rsidRPr="00B10B75">
        <w:rPr>
          <w:rFonts w:asciiTheme="minorHAnsi" w:hAnsiTheme="minorHAnsi" w:cstheme="minorHAnsi"/>
          <w:noProof/>
          <w:vertAlign w:val="superscript"/>
        </w:rPr>
        <w:t>11,12</w:t>
      </w:r>
      <w:r w:rsidR="00047B77" w:rsidRPr="00B10B75">
        <w:rPr>
          <w:rFonts w:asciiTheme="minorHAnsi" w:hAnsiTheme="minorHAnsi" w:cstheme="minorHAnsi"/>
        </w:rPr>
        <w:fldChar w:fldCharType="end"/>
      </w:r>
      <w:r w:rsidR="00047B77" w:rsidRPr="00B10B75">
        <w:rPr>
          <w:rFonts w:asciiTheme="minorHAnsi" w:hAnsiTheme="minorHAnsi" w:cstheme="minorHAnsi"/>
        </w:rPr>
        <w:t>.</w:t>
      </w:r>
    </w:p>
    <w:p w14:paraId="4BCC4924" w14:textId="77777777" w:rsidR="00B75B22" w:rsidRPr="00B10B75" w:rsidRDefault="00B75B22" w:rsidP="00F762F3">
      <w:pPr>
        <w:rPr>
          <w:rFonts w:asciiTheme="minorHAnsi" w:hAnsiTheme="minorHAnsi"/>
          <w:color w:val="000000" w:themeColor="text1"/>
        </w:rPr>
      </w:pPr>
    </w:p>
    <w:p w14:paraId="78C5A521" w14:textId="5614E858" w:rsidR="00B75B22" w:rsidRPr="00B10B75" w:rsidRDefault="00EC06FF" w:rsidP="00F762F3">
      <w:pPr>
        <w:rPr>
          <w:rStyle w:val="LineNumber"/>
          <w:color w:val="000000" w:themeColor="text1"/>
        </w:rPr>
      </w:pPr>
      <w:r w:rsidRPr="00B10B75">
        <w:rPr>
          <w:rFonts w:asciiTheme="minorHAnsi" w:hAnsiTheme="minorHAnsi"/>
          <w:color w:val="000000" w:themeColor="text1"/>
        </w:rPr>
        <w:t xml:space="preserve">In this protocol, the abrasion of the footpad and subsequent viral inoculation are crucial steps. </w:t>
      </w:r>
      <w:r w:rsidR="000801A6" w:rsidRPr="00B10B75">
        <w:rPr>
          <w:rFonts w:asciiTheme="minorHAnsi" w:hAnsiTheme="minorHAnsi"/>
          <w:color w:val="000000" w:themeColor="text1"/>
        </w:rPr>
        <w:t xml:space="preserve">Indeed, the stratum corneum needs to be completely removed after adequate abrasion in order to expose the stratum basale to viral inoculum for successful infection. However, the abrasion </w:t>
      </w:r>
      <w:r w:rsidR="005D657B" w:rsidRPr="00B10B75">
        <w:rPr>
          <w:rFonts w:asciiTheme="minorHAnsi" w:hAnsiTheme="minorHAnsi"/>
          <w:color w:val="000000" w:themeColor="text1"/>
        </w:rPr>
        <w:t>must</w:t>
      </w:r>
      <w:r w:rsidR="000801A6" w:rsidRPr="00B10B75">
        <w:rPr>
          <w:rFonts w:asciiTheme="minorHAnsi" w:hAnsiTheme="minorHAnsi"/>
          <w:color w:val="000000" w:themeColor="text1"/>
        </w:rPr>
        <w:t xml:space="preserve"> </w:t>
      </w:r>
      <w:r w:rsidR="00642E4F">
        <w:rPr>
          <w:rFonts w:asciiTheme="minorHAnsi" w:hAnsiTheme="minorHAnsi"/>
          <w:color w:val="000000" w:themeColor="text1"/>
        </w:rPr>
        <w:t>be</w:t>
      </w:r>
      <w:r w:rsidR="00642E4F" w:rsidRPr="00B10B75">
        <w:rPr>
          <w:rFonts w:asciiTheme="minorHAnsi" w:hAnsiTheme="minorHAnsi"/>
          <w:color w:val="000000" w:themeColor="text1"/>
        </w:rPr>
        <w:t xml:space="preserve"> </w:t>
      </w:r>
      <w:r w:rsidR="000801A6" w:rsidRPr="00B10B75">
        <w:rPr>
          <w:rFonts w:asciiTheme="minorHAnsi" w:hAnsiTheme="minorHAnsi"/>
          <w:color w:val="000000" w:themeColor="text1"/>
        </w:rPr>
        <w:t>gentle and not induce bleeding</w:t>
      </w:r>
      <w:r w:rsidR="00642E4F">
        <w:rPr>
          <w:rFonts w:asciiTheme="minorHAnsi" w:hAnsiTheme="minorHAnsi"/>
          <w:color w:val="000000" w:themeColor="text1"/>
        </w:rPr>
        <w:t>, as this helps</w:t>
      </w:r>
      <w:r w:rsidR="000801A6" w:rsidRPr="00B10B75">
        <w:rPr>
          <w:rFonts w:asciiTheme="minorHAnsi" w:hAnsiTheme="minorHAnsi"/>
          <w:color w:val="000000" w:themeColor="text1"/>
        </w:rPr>
        <w:t xml:space="preserve"> prevent </w:t>
      </w:r>
      <w:r w:rsidR="00464442" w:rsidRPr="00B10B75">
        <w:rPr>
          <w:rFonts w:asciiTheme="minorHAnsi" w:hAnsiTheme="minorHAnsi"/>
          <w:color w:val="000000" w:themeColor="text1"/>
        </w:rPr>
        <w:t>infecti</w:t>
      </w:r>
      <w:r w:rsidR="00642E4F">
        <w:rPr>
          <w:rFonts w:asciiTheme="minorHAnsi" w:hAnsiTheme="minorHAnsi"/>
          <w:color w:val="000000" w:themeColor="text1"/>
        </w:rPr>
        <w:t>on of</w:t>
      </w:r>
      <w:r w:rsidR="00464442" w:rsidRPr="00B10B75">
        <w:rPr>
          <w:rFonts w:asciiTheme="minorHAnsi" w:hAnsiTheme="minorHAnsi"/>
          <w:color w:val="000000" w:themeColor="text1"/>
        </w:rPr>
        <w:t xml:space="preserve"> the </w:t>
      </w:r>
      <w:r w:rsidR="000801A6" w:rsidRPr="00B10B75">
        <w:rPr>
          <w:rFonts w:asciiTheme="minorHAnsi" w:hAnsiTheme="minorHAnsi"/>
          <w:color w:val="000000" w:themeColor="text1"/>
        </w:rPr>
        <w:t xml:space="preserve">blood </w:t>
      </w:r>
      <w:r w:rsidR="000801A6" w:rsidRPr="00B10B75">
        <w:rPr>
          <w:rFonts w:asciiTheme="minorHAnsi" w:hAnsiTheme="minorHAnsi"/>
          <w:color w:val="000000" w:themeColor="text1"/>
        </w:rPr>
        <w:lastRenderedPageBreak/>
        <w:t>circulation.</w:t>
      </w:r>
      <w:r w:rsidR="00B75B22" w:rsidRPr="00B10B75">
        <w:rPr>
          <w:rFonts w:asciiTheme="minorHAnsi" w:hAnsiTheme="minorHAnsi"/>
          <w:color w:val="000000" w:themeColor="text1"/>
        </w:rPr>
        <w:t xml:space="preserve"> </w:t>
      </w:r>
      <w:r w:rsidR="00932241" w:rsidRPr="00B10B75">
        <w:rPr>
          <w:rFonts w:asciiTheme="minorHAnsi" w:hAnsiTheme="minorHAnsi" w:cstheme="minorHAnsi"/>
          <w:color w:val="000000" w:themeColor="text1"/>
        </w:rPr>
        <w:t xml:space="preserve">The detached stratum corneum can be visualized by </w:t>
      </w:r>
      <w:r w:rsidR="00642E4F">
        <w:rPr>
          <w:rFonts w:asciiTheme="minorHAnsi" w:hAnsiTheme="minorHAnsi" w:cstheme="minorHAnsi"/>
          <w:color w:val="000000" w:themeColor="text1"/>
        </w:rPr>
        <w:t>H&amp;E</w:t>
      </w:r>
      <w:r w:rsidR="00932241" w:rsidRPr="00B10B75">
        <w:rPr>
          <w:rFonts w:asciiTheme="minorHAnsi" w:hAnsiTheme="minorHAnsi" w:cstheme="minorHAnsi"/>
          <w:color w:val="000000" w:themeColor="text1"/>
        </w:rPr>
        <w:t xml:space="preserve"> staining under light microscopy. The corneocytes present in the stratum corneum are flat, eosinophilic cells that lack nuclei. </w:t>
      </w:r>
      <w:r w:rsidR="00464442" w:rsidRPr="00B10B75">
        <w:rPr>
          <w:rFonts w:asciiTheme="minorHAnsi" w:hAnsiTheme="minorHAnsi"/>
          <w:color w:val="000000" w:themeColor="text1"/>
        </w:rPr>
        <w:t xml:space="preserve">The </w:t>
      </w:r>
      <w:r w:rsidR="000801A6" w:rsidRPr="00B10B75">
        <w:rPr>
          <w:rFonts w:asciiTheme="minorHAnsi" w:hAnsiTheme="minorHAnsi"/>
          <w:color w:val="000000" w:themeColor="text1"/>
        </w:rPr>
        <w:t>volume of the viral inoculum (20</w:t>
      </w:r>
      <w:r w:rsidR="00395C6A">
        <w:rPr>
          <w:rFonts w:asciiTheme="minorHAnsi" w:hAnsiTheme="minorHAnsi"/>
          <w:color w:val="000000" w:themeColor="text1"/>
        </w:rPr>
        <w:t xml:space="preserve"> </w:t>
      </w:r>
      <w:r w:rsidR="000801A6" w:rsidRPr="00B10B75">
        <w:rPr>
          <w:rStyle w:val="LineNumber"/>
          <w:color w:val="000000" w:themeColor="text1"/>
        </w:rPr>
        <w:t>μ</w:t>
      </w:r>
      <w:r w:rsidR="00395C6A">
        <w:rPr>
          <w:rStyle w:val="LineNumber"/>
          <w:color w:val="000000" w:themeColor="text1"/>
        </w:rPr>
        <w:t>L</w:t>
      </w:r>
      <w:r w:rsidR="00642E4F">
        <w:rPr>
          <w:rStyle w:val="LineNumber"/>
          <w:color w:val="000000" w:themeColor="text1"/>
        </w:rPr>
        <w:t xml:space="preserve"> </w:t>
      </w:r>
      <w:r w:rsidR="000801A6" w:rsidRPr="00B10B75">
        <w:rPr>
          <w:rStyle w:val="LineNumber"/>
          <w:color w:val="000000" w:themeColor="text1"/>
        </w:rPr>
        <w:t xml:space="preserve">droplet) has been optimized to ensure that the droplet </w:t>
      </w:r>
      <w:r w:rsidR="00464442" w:rsidRPr="00B10B75">
        <w:rPr>
          <w:rStyle w:val="LineNumber"/>
          <w:color w:val="000000" w:themeColor="text1"/>
        </w:rPr>
        <w:t xml:space="preserve">stays on </w:t>
      </w:r>
      <w:r w:rsidR="00DF5022" w:rsidRPr="00B10B75">
        <w:rPr>
          <w:rStyle w:val="LineNumber"/>
          <w:color w:val="000000" w:themeColor="text1"/>
        </w:rPr>
        <w:t>the foot</w:t>
      </w:r>
      <w:r w:rsidR="00B36C34" w:rsidRPr="00B10B75">
        <w:rPr>
          <w:rStyle w:val="LineNumber"/>
          <w:color w:val="000000" w:themeColor="text1"/>
        </w:rPr>
        <w:t>pad</w:t>
      </w:r>
      <w:r w:rsidR="00DF5022" w:rsidRPr="00B10B75">
        <w:rPr>
          <w:rStyle w:val="LineNumber"/>
          <w:color w:val="000000" w:themeColor="text1"/>
        </w:rPr>
        <w:t xml:space="preserve"> </w:t>
      </w:r>
      <w:r w:rsidR="000801A6" w:rsidRPr="00B10B75">
        <w:rPr>
          <w:rStyle w:val="LineNumber"/>
          <w:color w:val="000000" w:themeColor="text1"/>
        </w:rPr>
        <w:t xml:space="preserve">and </w:t>
      </w:r>
      <w:r w:rsidR="00FF1063" w:rsidRPr="00B10B75">
        <w:rPr>
          <w:rStyle w:val="LineNumber"/>
          <w:color w:val="000000" w:themeColor="text1"/>
        </w:rPr>
        <w:t>cover</w:t>
      </w:r>
      <w:r w:rsidR="00464442" w:rsidRPr="00B10B75">
        <w:rPr>
          <w:rStyle w:val="LineNumber"/>
          <w:color w:val="000000" w:themeColor="text1"/>
        </w:rPr>
        <w:t>s</w:t>
      </w:r>
      <w:r w:rsidR="000801A6" w:rsidRPr="00B10B75">
        <w:rPr>
          <w:rStyle w:val="LineNumber"/>
          <w:color w:val="000000" w:themeColor="text1"/>
        </w:rPr>
        <w:t xml:space="preserve"> the abraded site.</w:t>
      </w:r>
      <w:r w:rsidR="00B36C34" w:rsidRPr="00B10B75">
        <w:rPr>
          <w:rStyle w:val="LineNumber"/>
          <w:color w:val="000000" w:themeColor="text1"/>
        </w:rPr>
        <w:t xml:space="preserve"> </w:t>
      </w:r>
      <w:r w:rsidR="00464442" w:rsidRPr="00B10B75">
        <w:rPr>
          <w:rStyle w:val="LineNumber"/>
          <w:color w:val="000000" w:themeColor="text1"/>
        </w:rPr>
        <w:t>Gently r</w:t>
      </w:r>
      <w:r w:rsidR="000801A6" w:rsidRPr="00B10B75">
        <w:rPr>
          <w:rStyle w:val="LineNumber"/>
          <w:color w:val="000000" w:themeColor="text1"/>
        </w:rPr>
        <w:t xml:space="preserve">ubbing the </w:t>
      </w:r>
      <w:r w:rsidR="00FF1063" w:rsidRPr="00B10B75">
        <w:rPr>
          <w:rStyle w:val="LineNumber"/>
          <w:color w:val="000000" w:themeColor="text1"/>
        </w:rPr>
        <w:t xml:space="preserve">inoculum </w:t>
      </w:r>
      <w:r w:rsidR="000801A6" w:rsidRPr="00B10B75">
        <w:rPr>
          <w:rStyle w:val="LineNumber"/>
          <w:color w:val="000000" w:themeColor="text1"/>
        </w:rPr>
        <w:t xml:space="preserve">droplet onto the </w:t>
      </w:r>
      <w:r w:rsidR="00FF1063" w:rsidRPr="00B10B75">
        <w:rPr>
          <w:rStyle w:val="LineNumber"/>
          <w:color w:val="000000" w:themeColor="text1"/>
        </w:rPr>
        <w:t xml:space="preserve">abraded </w:t>
      </w:r>
      <w:r w:rsidR="000801A6" w:rsidRPr="00B10B75">
        <w:rPr>
          <w:rStyle w:val="LineNumber"/>
          <w:color w:val="000000" w:themeColor="text1"/>
        </w:rPr>
        <w:t xml:space="preserve">footpad is essential for efficient viral penetration. </w:t>
      </w:r>
      <w:r w:rsidR="00B75B22" w:rsidRPr="00B10B75">
        <w:rPr>
          <w:rStyle w:val="LineNumber"/>
          <w:color w:val="000000" w:themeColor="text1"/>
        </w:rPr>
        <w:t>It is recommended to wait until the footpad is completely dry to stop the anesthesia and place the animal in a new cage. This</w:t>
      </w:r>
      <w:r w:rsidR="00464442" w:rsidRPr="00B10B75">
        <w:rPr>
          <w:rStyle w:val="LineNumber"/>
          <w:color w:val="000000" w:themeColor="text1"/>
        </w:rPr>
        <w:t xml:space="preserve"> step</w:t>
      </w:r>
      <w:r w:rsidR="00B75B22" w:rsidRPr="00B10B75">
        <w:rPr>
          <w:rStyle w:val="LineNumber"/>
          <w:color w:val="000000" w:themeColor="text1"/>
        </w:rPr>
        <w:t xml:space="preserve"> will avoid </w:t>
      </w:r>
      <w:r w:rsidR="00763E8D" w:rsidRPr="00B10B75">
        <w:rPr>
          <w:rStyle w:val="LineNumber"/>
          <w:color w:val="000000" w:themeColor="text1"/>
        </w:rPr>
        <w:t>the mouse</w:t>
      </w:r>
      <w:r w:rsidR="00B75B22" w:rsidRPr="00B10B75">
        <w:rPr>
          <w:rStyle w:val="LineNumber"/>
          <w:color w:val="000000" w:themeColor="text1"/>
        </w:rPr>
        <w:t xml:space="preserve"> from licking the viral inoculum </w:t>
      </w:r>
      <w:r w:rsidR="00FF1063" w:rsidRPr="00B10B75">
        <w:rPr>
          <w:rStyle w:val="LineNumber"/>
          <w:color w:val="000000" w:themeColor="text1"/>
        </w:rPr>
        <w:t>off</w:t>
      </w:r>
      <w:r w:rsidR="00B75B22" w:rsidRPr="00B10B75">
        <w:rPr>
          <w:rStyle w:val="LineNumber"/>
          <w:color w:val="000000" w:themeColor="text1"/>
        </w:rPr>
        <w:t xml:space="preserve"> the abraded footpad.</w:t>
      </w:r>
      <w:r w:rsidR="008867C2" w:rsidRPr="00B10B75">
        <w:rPr>
          <w:rStyle w:val="LineNumber"/>
          <w:color w:val="000000" w:themeColor="text1"/>
        </w:rPr>
        <w:t xml:space="preserve"> </w:t>
      </w:r>
      <w:r w:rsidR="00642E4F">
        <w:rPr>
          <w:rStyle w:val="LineNumber"/>
          <w:color w:val="000000" w:themeColor="text1"/>
        </w:rPr>
        <w:t>It is</w:t>
      </w:r>
      <w:r w:rsidR="00B36C34" w:rsidRPr="00B10B75">
        <w:rPr>
          <w:rStyle w:val="LineNumber"/>
          <w:color w:val="000000" w:themeColor="text1"/>
        </w:rPr>
        <w:t xml:space="preserve"> recommend</w:t>
      </w:r>
      <w:r w:rsidR="00642E4F">
        <w:rPr>
          <w:rStyle w:val="LineNumber"/>
          <w:color w:val="000000" w:themeColor="text1"/>
        </w:rPr>
        <w:t>ed to</w:t>
      </w:r>
      <w:r w:rsidR="00B36C34" w:rsidRPr="00B10B75">
        <w:rPr>
          <w:rStyle w:val="LineNumber"/>
          <w:color w:val="000000" w:themeColor="text1"/>
        </w:rPr>
        <w:t xml:space="preserve"> process a</w:t>
      </w:r>
      <w:r w:rsidR="008867C2" w:rsidRPr="00B10B75">
        <w:rPr>
          <w:rStyle w:val="LineNumber"/>
          <w:color w:val="000000" w:themeColor="text1"/>
        </w:rPr>
        <w:t xml:space="preserve"> maximum of </w:t>
      </w:r>
      <w:r w:rsidR="00642E4F">
        <w:rPr>
          <w:rStyle w:val="LineNumber"/>
          <w:color w:val="000000" w:themeColor="text1"/>
        </w:rPr>
        <w:t>three</w:t>
      </w:r>
      <w:r w:rsidR="008867C2" w:rsidRPr="00B10B75">
        <w:rPr>
          <w:rStyle w:val="LineNumber"/>
          <w:color w:val="000000" w:themeColor="text1"/>
        </w:rPr>
        <w:t xml:space="preserve"> mice </w:t>
      </w:r>
      <w:r w:rsidR="00B36C34" w:rsidRPr="00B10B75">
        <w:rPr>
          <w:rStyle w:val="LineNumber"/>
          <w:color w:val="000000" w:themeColor="text1"/>
        </w:rPr>
        <w:t>at once</w:t>
      </w:r>
      <w:r w:rsidR="00642E4F">
        <w:rPr>
          <w:rStyle w:val="LineNumber"/>
          <w:color w:val="000000" w:themeColor="text1"/>
        </w:rPr>
        <w:t>,</w:t>
      </w:r>
      <w:r w:rsidR="00B36C34" w:rsidRPr="00B10B75">
        <w:rPr>
          <w:rStyle w:val="LineNumber"/>
          <w:color w:val="000000" w:themeColor="text1"/>
        </w:rPr>
        <w:t xml:space="preserve"> using a nose cone </w:t>
      </w:r>
      <w:r w:rsidR="00642E4F">
        <w:rPr>
          <w:rStyle w:val="LineNumber"/>
          <w:color w:val="000000" w:themeColor="text1"/>
        </w:rPr>
        <w:t xml:space="preserve">that is </w:t>
      </w:r>
      <w:r w:rsidR="00B36C34" w:rsidRPr="00B10B75">
        <w:rPr>
          <w:rStyle w:val="LineNumber"/>
          <w:color w:val="000000" w:themeColor="text1"/>
        </w:rPr>
        <w:t xml:space="preserve">set to </w:t>
      </w:r>
      <w:r w:rsidR="00464442" w:rsidRPr="00B10B75">
        <w:rPr>
          <w:rStyle w:val="LineNumber"/>
          <w:color w:val="000000" w:themeColor="text1"/>
        </w:rPr>
        <w:t xml:space="preserve">expose them </w:t>
      </w:r>
      <w:r w:rsidR="00642E4F">
        <w:rPr>
          <w:rStyle w:val="LineNumber"/>
          <w:color w:val="000000" w:themeColor="text1"/>
        </w:rPr>
        <w:t>simultaneously</w:t>
      </w:r>
      <w:r w:rsidR="00642E4F" w:rsidRPr="00B10B75">
        <w:rPr>
          <w:rStyle w:val="LineNumber"/>
          <w:color w:val="000000" w:themeColor="text1"/>
        </w:rPr>
        <w:t xml:space="preserve"> </w:t>
      </w:r>
      <w:r w:rsidR="00464442" w:rsidRPr="00B10B75">
        <w:rPr>
          <w:rStyle w:val="LineNumber"/>
          <w:color w:val="000000" w:themeColor="text1"/>
        </w:rPr>
        <w:t xml:space="preserve">to </w:t>
      </w:r>
      <w:r w:rsidR="00B36C34" w:rsidRPr="00B10B75">
        <w:rPr>
          <w:rStyle w:val="LineNumber"/>
          <w:color w:val="000000" w:themeColor="text1"/>
        </w:rPr>
        <w:t>anesthesia.</w:t>
      </w:r>
    </w:p>
    <w:p w14:paraId="7F641742" w14:textId="77777777" w:rsidR="00B75B22" w:rsidRPr="00B10B75" w:rsidRDefault="00B75B22" w:rsidP="00F762F3">
      <w:pPr>
        <w:rPr>
          <w:rStyle w:val="LineNumber"/>
        </w:rPr>
      </w:pPr>
    </w:p>
    <w:p w14:paraId="64B8D659" w14:textId="532B1F0A" w:rsidR="003B08E8" w:rsidRDefault="00DF5022" w:rsidP="00EB1E7D">
      <w:pPr>
        <w:rPr>
          <w:rStyle w:val="LineNumber"/>
        </w:rPr>
      </w:pPr>
      <w:r w:rsidRPr="00B10B75">
        <w:rPr>
          <w:rStyle w:val="LineNumber"/>
        </w:rPr>
        <w:t xml:space="preserve">While performing the mouse dissection, it is important </w:t>
      </w:r>
      <w:r w:rsidR="00464442" w:rsidRPr="00B10B75">
        <w:rPr>
          <w:rStyle w:val="LineNumber"/>
        </w:rPr>
        <w:t xml:space="preserve">to </w:t>
      </w:r>
      <w:r w:rsidRPr="00B10B75">
        <w:rPr>
          <w:rStyle w:val="LineNumber"/>
        </w:rPr>
        <w:t xml:space="preserve">make cuts parallel to the vertebrae column, </w:t>
      </w:r>
      <w:r w:rsidR="00464442" w:rsidRPr="00B10B75">
        <w:rPr>
          <w:rStyle w:val="LineNumber"/>
        </w:rPr>
        <w:t xml:space="preserve">which </w:t>
      </w:r>
      <w:r w:rsidRPr="00B10B75">
        <w:rPr>
          <w:rStyle w:val="LineNumber"/>
        </w:rPr>
        <w:t>prevent</w:t>
      </w:r>
      <w:r w:rsidR="00464442" w:rsidRPr="00B10B75">
        <w:rPr>
          <w:rStyle w:val="LineNumber"/>
        </w:rPr>
        <w:t>s</w:t>
      </w:r>
      <w:r w:rsidRPr="00B10B75">
        <w:rPr>
          <w:rStyle w:val="LineNumber"/>
        </w:rPr>
        <w:t xml:space="preserve"> damage to the spinal cord and </w:t>
      </w:r>
      <w:r w:rsidR="00464442" w:rsidRPr="00B10B75">
        <w:rPr>
          <w:rStyle w:val="LineNumber"/>
        </w:rPr>
        <w:t xml:space="preserve">associated </w:t>
      </w:r>
      <w:r w:rsidRPr="00B10B75">
        <w:rPr>
          <w:rStyle w:val="LineNumber"/>
        </w:rPr>
        <w:t xml:space="preserve">DRG. </w:t>
      </w:r>
      <w:r w:rsidR="00464442" w:rsidRPr="00B10B75">
        <w:rPr>
          <w:rStyle w:val="LineNumber"/>
        </w:rPr>
        <w:t xml:space="preserve">It also </w:t>
      </w:r>
      <w:r w:rsidR="00B75B22" w:rsidRPr="00B10B75">
        <w:rPr>
          <w:rStyle w:val="LineNumber"/>
        </w:rPr>
        <w:t xml:space="preserve">is suggested to remove as much </w:t>
      </w:r>
      <w:r w:rsidRPr="00B10B75">
        <w:rPr>
          <w:rStyle w:val="LineNumber"/>
        </w:rPr>
        <w:t>fat, muscle</w:t>
      </w:r>
      <w:r w:rsidR="00642E4F">
        <w:rPr>
          <w:rStyle w:val="LineNumber"/>
        </w:rPr>
        <w:t>,</w:t>
      </w:r>
      <w:r w:rsidRPr="00B10B75">
        <w:rPr>
          <w:rStyle w:val="LineNumber"/>
        </w:rPr>
        <w:t xml:space="preserve"> and soft tissue</w:t>
      </w:r>
      <w:r w:rsidR="00B75B22" w:rsidRPr="00B10B75">
        <w:rPr>
          <w:rStyle w:val="LineNumber"/>
        </w:rPr>
        <w:t xml:space="preserve"> as possible to reduce accidental cutting into the </w:t>
      </w:r>
      <w:r w:rsidR="00464442" w:rsidRPr="00B10B75">
        <w:rPr>
          <w:rStyle w:val="LineNumber"/>
        </w:rPr>
        <w:t xml:space="preserve">spinal </w:t>
      </w:r>
      <w:r w:rsidR="00B75B22" w:rsidRPr="00B10B75">
        <w:rPr>
          <w:rStyle w:val="LineNumber"/>
        </w:rPr>
        <w:t xml:space="preserve">column and </w:t>
      </w:r>
      <w:r w:rsidR="00464442" w:rsidRPr="00B10B75">
        <w:rPr>
          <w:rStyle w:val="LineNumber"/>
        </w:rPr>
        <w:t>facil</w:t>
      </w:r>
      <w:r w:rsidR="00685630" w:rsidRPr="00B10B75">
        <w:rPr>
          <w:rStyle w:val="LineNumber"/>
        </w:rPr>
        <w:t>it</w:t>
      </w:r>
      <w:r w:rsidR="00464442" w:rsidRPr="00B10B75">
        <w:rPr>
          <w:rStyle w:val="LineNumber"/>
        </w:rPr>
        <w:t xml:space="preserve">ate </w:t>
      </w:r>
      <w:r w:rsidR="00B75B22" w:rsidRPr="00B10B75">
        <w:rPr>
          <w:rStyle w:val="LineNumber"/>
        </w:rPr>
        <w:t xml:space="preserve">a better </w:t>
      </w:r>
      <w:r w:rsidR="00B75B22" w:rsidRPr="00B10B75">
        <w:rPr>
          <w:rStyle w:val="LineNumber"/>
          <w:color w:val="000000" w:themeColor="text1"/>
        </w:rPr>
        <w:t>grip o</w:t>
      </w:r>
      <w:r w:rsidR="00FF1063" w:rsidRPr="00B10B75">
        <w:rPr>
          <w:rStyle w:val="LineNumber"/>
          <w:color w:val="000000" w:themeColor="text1"/>
        </w:rPr>
        <w:t>n</w:t>
      </w:r>
      <w:r w:rsidR="00B75B22" w:rsidRPr="00B10B75">
        <w:rPr>
          <w:rStyle w:val="LineNumber"/>
          <w:color w:val="000000" w:themeColor="text1"/>
        </w:rPr>
        <w:t xml:space="preserve"> the column </w:t>
      </w:r>
      <w:r w:rsidR="00B75B22" w:rsidRPr="00B10B75">
        <w:rPr>
          <w:rStyle w:val="LineNumber"/>
        </w:rPr>
        <w:t>segment</w:t>
      </w:r>
      <w:r w:rsidR="00E122E1" w:rsidRPr="00B10B75">
        <w:rPr>
          <w:rStyle w:val="LineNumber"/>
        </w:rPr>
        <w:t xml:space="preserve"> with forceps</w:t>
      </w:r>
      <w:r w:rsidR="00B75B22" w:rsidRPr="00B10B75">
        <w:rPr>
          <w:rStyle w:val="LineNumber"/>
        </w:rPr>
        <w:t xml:space="preserve"> before cutting down the midline. </w:t>
      </w:r>
    </w:p>
    <w:p w14:paraId="1696E0EF" w14:textId="77777777" w:rsidR="003B08E8" w:rsidRDefault="003B08E8" w:rsidP="00EB1E7D">
      <w:pPr>
        <w:rPr>
          <w:rStyle w:val="LineNumber"/>
        </w:rPr>
      </w:pPr>
    </w:p>
    <w:p w14:paraId="617EB3B1" w14:textId="0FB58A4B" w:rsidR="00BF53C7" w:rsidRPr="00B10B75" w:rsidRDefault="00B75B22" w:rsidP="00F762F3">
      <w:pPr>
        <w:rPr>
          <w:rStyle w:val="LineNumber"/>
        </w:rPr>
      </w:pPr>
      <w:r w:rsidRPr="00B10B75">
        <w:rPr>
          <w:rStyle w:val="LineNumber"/>
        </w:rPr>
        <w:t xml:space="preserve">It is also recommended to perform transverse cuts through the vertebrae column between discs in order to </w:t>
      </w:r>
      <w:r w:rsidR="00464442" w:rsidRPr="00B10B75">
        <w:rPr>
          <w:rStyle w:val="LineNumber"/>
        </w:rPr>
        <w:t xml:space="preserve">produce </w:t>
      </w:r>
      <w:r w:rsidRPr="00B10B75">
        <w:rPr>
          <w:rStyle w:val="LineNumber"/>
        </w:rPr>
        <w:t>cleaned column segments and limit</w:t>
      </w:r>
      <w:r w:rsidR="003B08E8">
        <w:rPr>
          <w:rStyle w:val="LineNumber"/>
        </w:rPr>
        <w:t xml:space="preserve"> the</w:t>
      </w:r>
      <w:r w:rsidRPr="00B10B75">
        <w:rPr>
          <w:rStyle w:val="LineNumber"/>
        </w:rPr>
        <w:t xml:space="preserve"> </w:t>
      </w:r>
      <w:r w:rsidR="003B08E8">
        <w:rPr>
          <w:rStyle w:val="LineNumber"/>
        </w:rPr>
        <w:t>risk</w:t>
      </w:r>
      <w:r w:rsidR="003B08E8" w:rsidRPr="00B10B75">
        <w:rPr>
          <w:rStyle w:val="LineNumber"/>
        </w:rPr>
        <w:t xml:space="preserve"> </w:t>
      </w:r>
      <w:r w:rsidRPr="00B10B75">
        <w:rPr>
          <w:rStyle w:val="LineNumber"/>
        </w:rPr>
        <w:t>of damaging DRG pairs.</w:t>
      </w:r>
      <w:r w:rsidR="006F319F" w:rsidRPr="00B10B75">
        <w:rPr>
          <w:rStyle w:val="LineNumber"/>
        </w:rPr>
        <w:t xml:space="preserve"> The meninges surrounding the spinal cord and covering the DRG </w:t>
      </w:r>
      <w:r w:rsidR="00C52D56" w:rsidRPr="00B10B75">
        <w:rPr>
          <w:rStyle w:val="LineNumber"/>
        </w:rPr>
        <w:t>must be</w:t>
      </w:r>
      <w:r w:rsidR="006F319F" w:rsidRPr="00B10B75">
        <w:rPr>
          <w:rStyle w:val="LineNumber"/>
        </w:rPr>
        <w:t xml:space="preserve"> completely removed to facilitate the identification and extraction of DRG. </w:t>
      </w:r>
      <w:r w:rsidR="00AA500E" w:rsidRPr="00B10B75">
        <w:rPr>
          <w:rStyle w:val="LineNumber"/>
        </w:rPr>
        <w:t>The DRG should be removed</w:t>
      </w:r>
      <w:r w:rsidR="00464442" w:rsidRPr="00B10B75">
        <w:rPr>
          <w:rStyle w:val="LineNumber"/>
        </w:rPr>
        <w:t xml:space="preserve"> carefully</w:t>
      </w:r>
      <w:r w:rsidR="00AA500E" w:rsidRPr="00B10B75">
        <w:rPr>
          <w:rStyle w:val="LineNumber"/>
        </w:rPr>
        <w:t xml:space="preserve"> from the spinal column</w:t>
      </w:r>
      <w:r w:rsidR="006F319F" w:rsidRPr="00B10B75">
        <w:rPr>
          <w:rStyle w:val="LineNumber"/>
        </w:rPr>
        <w:t xml:space="preserve"> without damage </w:t>
      </w:r>
      <w:r w:rsidR="003B08E8">
        <w:rPr>
          <w:rStyle w:val="LineNumber"/>
        </w:rPr>
        <w:t>from</w:t>
      </w:r>
      <w:r w:rsidR="00464442" w:rsidRPr="00B10B75">
        <w:rPr>
          <w:rStyle w:val="LineNumber"/>
        </w:rPr>
        <w:t xml:space="preserve"> the </w:t>
      </w:r>
      <w:r w:rsidR="006F319F" w:rsidRPr="00B10B75">
        <w:rPr>
          <w:rStyle w:val="LineNumber"/>
        </w:rPr>
        <w:t>forceps</w:t>
      </w:r>
      <w:r w:rsidR="00464442" w:rsidRPr="00B10B75">
        <w:rPr>
          <w:rStyle w:val="LineNumber"/>
        </w:rPr>
        <w:t>. I</w:t>
      </w:r>
      <w:r w:rsidR="006F319F" w:rsidRPr="00B10B75">
        <w:rPr>
          <w:rStyle w:val="LineNumber"/>
        </w:rPr>
        <w:t>t is important that DRG remain intact for H&amp;E and immunofluorescence staining.</w:t>
      </w:r>
      <w:r w:rsidR="0046360B" w:rsidRPr="00B10B75">
        <w:rPr>
          <w:rStyle w:val="LineNumber"/>
        </w:rPr>
        <w:t xml:space="preserve"> Timing is critical for efficiency of </w:t>
      </w:r>
      <w:r w:rsidR="0046360B" w:rsidRPr="00886E2B">
        <w:rPr>
          <w:rStyle w:val="LineNumber"/>
        </w:rPr>
        <w:t>th</w:t>
      </w:r>
      <w:r w:rsidR="003B08E8">
        <w:rPr>
          <w:rStyle w:val="LineNumber"/>
        </w:rPr>
        <w:t>is</w:t>
      </w:r>
      <w:r w:rsidR="0046360B" w:rsidRPr="00886E2B">
        <w:rPr>
          <w:rStyle w:val="LineNumber"/>
        </w:rPr>
        <w:t xml:space="preserve"> in vivo experiment</w:t>
      </w:r>
      <w:r w:rsidR="003B08E8">
        <w:rPr>
          <w:rStyle w:val="LineNumber"/>
        </w:rPr>
        <w:t>,</w:t>
      </w:r>
      <w:r w:rsidR="0046360B" w:rsidRPr="00B10B75">
        <w:rPr>
          <w:rStyle w:val="LineNumber"/>
        </w:rPr>
        <w:t xml:space="preserve"> and the mouse dissection and spinal cord/DRG extraction </w:t>
      </w:r>
      <w:r w:rsidR="00C52D56" w:rsidRPr="00B10B75">
        <w:rPr>
          <w:rStyle w:val="LineNumber"/>
        </w:rPr>
        <w:t>should</w:t>
      </w:r>
      <w:r w:rsidR="0046360B" w:rsidRPr="00B10B75">
        <w:rPr>
          <w:rStyle w:val="LineNumber"/>
        </w:rPr>
        <w:t xml:space="preserve"> be performed consecutively in order to collect </w:t>
      </w:r>
      <w:r w:rsidR="00464442" w:rsidRPr="00B10B75">
        <w:rPr>
          <w:rStyle w:val="LineNumber"/>
        </w:rPr>
        <w:t xml:space="preserve">tissue that </w:t>
      </w:r>
      <w:r w:rsidR="003B08E8">
        <w:rPr>
          <w:rStyle w:val="LineNumber"/>
        </w:rPr>
        <w:t>is as</w:t>
      </w:r>
      <w:r w:rsidR="0046360B" w:rsidRPr="00B10B75">
        <w:rPr>
          <w:rStyle w:val="LineNumber"/>
        </w:rPr>
        <w:t xml:space="preserve"> fresh as possible. </w:t>
      </w:r>
    </w:p>
    <w:p w14:paraId="379B080F" w14:textId="77777777" w:rsidR="00BF53C7" w:rsidRPr="00B10B75" w:rsidRDefault="00BF53C7" w:rsidP="00F762F3">
      <w:pPr>
        <w:rPr>
          <w:rStyle w:val="LineNumber"/>
        </w:rPr>
      </w:pPr>
    </w:p>
    <w:p w14:paraId="43544F69" w14:textId="72FA3CD1" w:rsidR="00B36C34" w:rsidRDefault="0046360B" w:rsidP="00F762F3">
      <w:pPr>
        <w:rPr>
          <w:rFonts w:asciiTheme="minorHAnsi" w:hAnsiTheme="minorHAnsi" w:cstheme="minorHAnsi"/>
        </w:rPr>
      </w:pPr>
      <w:r w:rsidRPr="00B10B75">
        <w:rPr>
          <w:rStyle w:val="LineNumber"/>
        </w:rPr>
        <w:t xml:space="preserve">The tissue homogenization method described </w:t>
      </w:r>
      <w:r w:rsidR="003B08E8">
        <w:rPr>
          <w:rStyle w:val="LineNumber"/>
          <w:color w:val="000000" w:themeColor="text1"/>
        </w:rPr>
        <w:t>here</w:t>
      </w:r>
      <w:r w:rsidRPr="00B10B75">
        <w:rPr>
          <w:rStyle w:val="LineNumber"/>
          <w:color w:val="000000" w:themeColor="text1"/>
        </w:rPr>
        <w:t xml:space="preserve"> has been optimized to ensure efficient disruption of a large number of heterogenous </w:t>
      </w:r>
      <w:r w:rsidR="00464442" w:rsidRPr="00B10B75">
        <w:rPr>
          <w:rStyle w:val="LineNumber"/>
          <w:color w:val="000000" w:themeColor="text1"/>
        </w:rPr>
        <w:t>tissue</w:t>
      </w:r>
      <w:r w:rsidRPr="00B10B75">
        <w:rPr>
          <w:rStyle w:val="LineNumber"/>
          <w:color w:val="000000" w:themeColor="text1"/>
        </w:rPr>
        <w:t xml:space="preserve"> samples. </w:t>
      </w:r>
      <w:r w:rsidR="00334A97" w:rsidRPr="00B10B75">
        <w:rPr>
          <w:rStyle w:val="LineNumber"/>
          <w:color w:val="000000" w:themeColor="text1"/>
        </w:rPr>
        <w:t>It is paramount to standardize the amount of tissue used</w:t>
      </w:r>
      <w:r w:rsidR="003B08E8">
        <w:rPr>
          <w:rStyle w:val="LineNumber"/>
          <w:color w:val="000000" w:themeColor="text1"/>
        </w:rPr>
        <w:t xml:space="preserve">, which </w:t>
      </w:r>
      <w:r w:rsidR="00BF53C7" w:rsidRPr="00B10B75">
        <w:rPr>
          <w:rStyle w:val="LineNumber"/>
          <w:color w:val="000000" w:themeColor="text1"/>
        </w:rPr>
        <w:t>allow</w:t>
      </w:r>
      <w:r w:rsidR="003B08E8">
        <w:rPr>
          <w:rStyle w:val="LineNumber"/>
          <w:color w:val="000000" w:themeColor="text1"/>
        </w:rPr>
        <w:t>s</w:t>
      </w:r>
      <w:r w:rsidR="00BF53C7" w:rsidRPr="00B10B75">
        <w:rPr>
          <w:rStyle w:val="LineNumber"/>
          <w:color w:val="000000" w:themeColor="text1"/>
        </w:rPr>
        <w:t xml:space="preserve"> direct </w:t>
      </w:r>
      <w:r w:rsidR="00FF1063" w:rsidRPr="00B10B75">
        <w:rPr>
          <w:rStyle w:val="LineNumber"/>
          <w:color w:val="000000" w:themeColor="text1"/>
        </w:rPr>
        <w:t>comparison</w:t>
      </w:r>
      <w:r w:rsidR="00334A97" w:rsidRPr="00B10B75">
        <w:rPr>
          <w:rStyle w:val="LineNumber"/>
          <w:color w:val="000000" w:themeColor="text1"/>
        </w:rPr>
        <w:t xml:space="preserve"> of ELISA and qPCR results </w:t>
      </w:r>
      <w:r w:rsidR="00BF53C7" w:rsidRPr="00B10B75">
        <w:rPr>
          <w:rStyle w:val="LineNumber"/>
          <w:color w:val="000000" w:themeColor="text1"/>
        </w:rPr>
        <w:t>between samples.</w:t>
      </w:r>
      <w:r w:rsidR="001B6D79" w:rsidRPr="00B10B75">
        <w:rPr>
          <w:rStyle w:val="LineNumber"/>
          <w:color w:val="000000" w:themeColor="text1"/>
        </w:rPr>
        <w:t xml:space="preserve"> For instance, it is suggested to weigh 100</w:t>
      </w:r>
      <w:r w:rsidR="000D4D3D" w:rsidRPr="00B10B75">
        <w:rPr>
          <w:rStyle w:val="LineNumber"/>
          <w:color w:val="000000" w:themeColor="text1"/>
        </w:rPr>
        <w:t xml:space="preserve"> </w:t>
      </w:r>
      <w:r w:rsidR="001B6D79" w:rsidRPr="00B10B75">
        <w:rPr>
          <w:rStyle w:val="LineNumber"/>
          <w:color w:val="000000" w:themeColor="text1"/>
        </w:rPr>
        <w:t xml:space="preserve">mg of tissue for each homogenization </w:t>
      </w:r>
      <w:r w:rsidR="004A6987" w:rsidRPr="00B10B75">
        <w:rPr>
          <w:rStyle w:val="LineNumber"/>
          <w:color w:val="000000" w:themeColor="text1"/>
        </w:rPr>
        <w:t xml:space="preserve">procedure. </w:t>
      </w:r>
      <w:r w:rsidR="00FF1063" w:rsidRPr="00B10B75">
        <w:rPr>
          <w:rStyle w:val="LineNumber"/>
          <w:color w:val="000000" w:themeColor="text1"/>
        </w:rPr>
        <w:t>Each</w:t>
      </w:r>
      <w:r w:rsidR="004A6987" w:rsidRPr="00B10B75">
        <w:rPr>
          <w:rStyle w:val="LineNumber"/>
          <w:color w:val="000000" w:themeColor="text1"/>
        </w:rPr>
        <w:t xml:space="preserve"> tissue sample </w:t>
      </w:r>
      <w:r w:rsidR="00C52D56" w:rsidRPr="00B10B75">
        <w:rPr>
          <w:rStyle w:val="LineNumber"/>
          <w:color w:val="000000" w:themeColor="text1"/>
        </w:rPr>
        <w:t xml:space="preserve">must </w:t>
      </w:r>
      <w:r w:rsidR="004A6987" w:rsidRPr="00B10B75">
        <w:rPr>
          <w:rStyle w:val="LineNumber"/>
          <w:color w:val="000000" w:themeColor="text1"/>
        </w:rPr>
        <w:t xml:space="preserve">be homogenized </w:t>
      </w:r>
      <w:r w:rsidR="00FF1063" w:rsidRPr="00B10B75">
        <w:rPr>
          <w:rStyle w:val="LineNumber"/>
          <w:color w:val="000000" w:themeColor="text1"/>
        </w:rPr>
        <w:t>in its entir</w:t>
      </w:r>
      <w:r w:rsidR="00E54C49" w:rsidRPr="00B10B75">
        <w:rPr>
          <w:rStyle w:val="LineNumber"/>
          <w:color w:val="000000" w:themeColor="text1"/>
        </w:rPr>
        <w:t>e</w:t>
      </w:r>
      <w:r w:rsidR="00FF1063" w:rsidRPr="00B10B75">
        <w:rPr>
          <w:rStyle w:val="LineNumber"/>
          <w:color w:val="000000" w:themeColor="text1"/>
        </w:rPr>
        <w:t>ty</w:t>
      </w:r>
      <w:r w:rsidR="003B08E8">
        <w:rPr>
          <w:rStyle w:val="LineNumber"/>
          <w:color w:val="000000" w:themeColor="text1"/>
        </w:rPr>
        <w:t>,</w:t>
      </w:r>
      <w:r w:rsidR="00FF1063" w:rsidRPr="00B10B75">
        <w:rPr>
          <w:rStyle w:val="LineNumber"/>
          <w:color w:val="000000" w:themeColor="text1"/>
        </w:rPr>
        <w:t xml:space="preserve"> </w:t>
      </w:r>
      <w:r w:rsidR="00464442" w:rsidRPr="00B10B75">
        <w:rPr>
          <w:rStyle w:val="LineNumber"/>
          <w:color w:val="000000" w:themeColor="text1"/>
        </w:rPr>
        <w:t xml:space="preserve">and </w:t>
      </w:r>
      <w:r w:rsidR="003B08E8">
        <w:rPr>
          <w:rStyle w:val="LineNumber"/>
          <w:color w:val="000000" w:themeColor="text1"/>
        </w:rPr>
        <w:t xml:space="preserve">leftovers should </w:t>
      </w:r>
      <w:r w:rsidR="00464442" w:rsidRPr="00B10B75">
        <w:rPr>
          <w:rStyle w:val="LineNumber"/>
          <w:color w:val="000000" w:themeColor="text1"/>
        </w:rPr>
        <w:t xml:space="preserve">not </w:t>
      </w:r>
      <w:r w:rsidR="003B08E8">
        <w:rPr>
          <w:rStyle w:val="LineNumber"/>
          <w:color w:val="000000" w:themeColor="text1"/>
        </w:rPr>
        <w:t>be</w:t>
      </w:r>
      <w:r w:rsidR="00FF1063" w:rsidRPr="00B10B75">
        <w:rPr>
          <w:rStyle w:val="LineNumber"/>
          <w:color w:val="000000" w:themeColor="text1"/>
        </w:rPr>
        <w:t xml:space="preserve"> freeze-thaw</w:t>
      </w:r>
      <w:r w:rsidR="003B08E8">
        <w:rPr>
          <w:rStyle w:val="LineNumber"/>
          <w:color w:val="000000" w:themeColor="text1"/>
        </w:rPr>
        <w:t>ed</w:t>
      </w:r>
      <w:r w:rsidR="004A6987" w:rsidRPr="00B10B75">
        <w:rPr>
          <w:rStyle w:val="LineNumber"/>
          <w:color w:val="000000" w:themeColor="text1"/>
        </w:rPr>
        <w:t>.</w:t>
      </w:r>
      <w:r w:rsidR="00BF53C7" w:rsidRPr="00B10B75">
        <w:rPr>
          <w:rStyle w:val="LineNumber"/>
          <w:color w:val="000000" w:themeColor="text1"/>
        </w:rPr>
        <w:t xml:space="preserve"> I</w:t>
      </w:r>
      <w:r w:rsidR="003F4485" w:rsidRPr="00B10B75">
        <w:rPr>
          <w:rStyle w:val="LineNumber"/>
          <w:color w:val="000000" w:themeColor="text1"/>
        </w:rPr>
        <w:t xml:space="preserve">t is </w:t>
      </w:r>
      <w:r w:rsidR="00E54C49" w:rsidRPr="00B10B75">
        <w:rPr>
          <w:rStyle w:val="LineNumber"/>
          <w:color w:val="000000" w:themeColor="text1"/>
        </w:rPr>
        <w:t>important</w:t>
      </w:r>
      <w:r w:rsidR="003F4485" w:rsidRPr="00B10B75">
        <w:rPr>
          <w:rStyle w:val="LineNumber"/>
          <w:color w:val="000000" w:themeColor="text1"/>
        </w:rPr>
        <w:t xml:space="preserve"> to autoclave </w:t>
      </w:r>
      <w:r w:rsidR="00464442" w:rsidRPr="00B10B75">
        <w:rPr>
          <w:rStyle w:val="LineNumber"/>
          <w:color w:val="000000" w:themeColor="text1"/>
        </w:rPr>
        <w:t xml:space="preserve">the </w:t>
      </w:r>
      <w:r w:rsidR="003F4485" w:rsidRPr="00B10B75">
        <w:rPr>
          <w:rStyle w:val="LineNumber"/>
          <w:color w:val="000000" w:themeColor="text1"/>
        </w:rPr>
        <w:t>steel beads and forceps before use to avoid any contamination</w:t>
      </w:r>
      <w:r w:rsidR="00B36C34" w:rsidRPr="00B10B75">
        <w:rPr>
          <w:rStyle w:val="LineNumber"/>
          <w:color w:val="000000" w:themeColor="text1"/>
        </w:rPr>
        <w:t xml:space="preserve"> </w:t>
      </w:r>
      <w:r w:rsidR="004A6987" w:rsidRPr="00B10B75">
        <w:rPr>
          <w:rStyle w:val="LineNumber"/>
          <w:rFonts w:cstheme="minorHAnsi"/>
          <w:color w:val="000000" w:themeColor="text1"/>
        </w:rPr>
        <w:t xml:space="preserve">during </w:t>
      </w:r>
      <w:r w:rsidR="00B36C34" w:rsidRPr="00B10B75">
        <w:rPr>
          <w:rStyle w:val="LineNumber"/>
          <w:rFonts w:cstheme="minorHAnsi"/>
        </w:rPr>
        <w:t>homogenization</w:t>
      </w:r>
      <w:r w:rsidR="004A6987" w:rsidRPr="00B10B75">
        <w:rPr>
          <w:rStyle w:val="LineNumber"/>
          <w:rFonts w:cstheme="minorHAnsi"/>
        </w:rPr>
        <w:t>.</w:t>
      </w:r>
      <w:r w:rsidR="00735E27" w:rsidRPr="00B10B75">
        <w:rPr>
          <w:rStyle w:val="LineNumber"/>
          <w:rFonts w:cstheme="minorHAnsi"/>
        </w:rPr>
        <w:t xml:space="preserve"> A volume of 500</w:t>
      </w:r>
      <w:r w:rsidR="00735E27" w:rsidRPr="00B10B75">
        <w:rPr>
          <w:rFonts w:asciiTheme="minorHAnsi" w:hAnsiTheme="minorHAnsi" w:cstheme="minorHAnsi"/>
        </w:rPr>
        <w:t xml:space="preserve"> μ</w:t>
      </w:r>
      <w:r w:rsidR="003B08E8">
        <w:rPr>
          <w:rFonts w:asciiTheme="minorHAnsi" w:hAnsiTheme="minorHAnsi" w:cstheme="minorHAnsi"/>
        </w:rPr>
        <w:t>L</w:t>
      </w:r>
      <w:r w:rsidR="00735E27" w:rsidRPr="00B10B75">
        <w:rPr>
          <w:rFonts w:asciiTheme="minorHAnsi" w:hAnsiTheme="minorHAnsi" w:cstheme="minorHAnsi"/>
        </w:rPr>
        <w:t xml:space="preserve"> </w:t>
      </w:r>
      <w:r w:rsidR="00464442" w:rsidRPr="00B10B75">
        <w:rPr>
          <w:rFonts w:asciiTheme="minorHAnsi" w:hAnsiTheme="minorHAnsi" w:cstheme="minorHAnsi"/>
        </w:rPr>
        <w:t xml:space="preserve">is </w:t>
      </w:r>
      <w:r w:rsidR="00735E27" w:rsidRPr="00B10B75">
        <w:rPr>
          <w:rFonts w:asciiTheme="minorHAnsi" w:hAnsiTheme="minorHAnsi" w:cstheme="minorHAnsi"/>
        </w:rPr>
        <w:t>optim</w:t>
      </w:r>
      <w:r w:rsidR="00464442" w:rsidRPr="00B10B75">
        <w:rPr>
          <w:rFonts w:asciiTheme="minorHAnsi" w:hAnsiTheme="minorHAnsi" w:cstheme="minorHAnsi"/>
        </w:rPr>
        <w:t>al</w:t>
      </w:r>
      <w:r w:rsidR="00735E27" w:rsidRPr="00B10B75">
        <w:rPr>
          <w:rFonts w:asciiTheme="minorHAnsi" w:hAnsiTheme="minorHAnsi" w:cstheme="minorHAnsi"/>
        </w:rPr>
        <w:t xml:space="preserve"> to ensure complete homogenization of a 100 mg tissue sample. </w:t>
      </w:r>
      <w:r w:rsidR="00FF1063" w:rsidRPr="00B10B75">
        <w:rPr>
          <w:rFonts w:asciiTheme="minorHAnsi" w:hAnsiTheme="minorHAnsi" w:cstheme="minorHAnsi"/>
        </w:rPr>
        <w:t>It is important to note that</w:t>
      </w:r>
      <w:r w:rsidR="00735E27" w:rsidRPr="00B10B75">
        <w:rPr>
          <w:rFonts w:asciiTheme="minorHAnsi" w:hAnsiTheme="minorHAnsi" w:cstheme="minorHAnsi"/>
        </w:rPr>
        <w:t xml:space="preserve"> this limited volume allows </w:t>
      </w:r>
      <w:r w:rsidR="00464442" w:rsidRPr="00B10B75">
        <w:rPr>
          <w:rFonts w:asciiTheme="minorHAnsi" w:hAnsiTheme="minorHAnsi" w:cstheme="minorHAnsi"/>
        </w:rPr>
        <w:t xml:space="preserve">only </w:t>
      </w:r>
      <w:r w:rsidR="00735E27" w:rsidRPr="00B10B75">
        <w:rPr>
          <w:rFonts w:asciiTheme="minorHAnsi" w:hAnsiTheme="minorHAnsi" w:cstheme="minorHAnsi"/>
        </w:rPr>
        <w:t xml:space="preserve">for the </w:t>
      </w:r>
      <w:r w:rsidR="00464442" w:rsidRPr="00B10B75">
        <w:rPr>
          <w:rFonts w:asciiTheme="minorHAnsi" w:hAnsiTheme="minorHAnsi" w:cstheme="minorHAnsi"/>
        </w:rPr>
        <w:t>processing</w:t>
      </w:r>
      <w:r w:rsidR="00735E27" w:rsidRPr="00B10B75">
        <w:rPr>
          <w:rFonts w:asciiTheme="minorHAnsi" w:hAnsiTheme="minorHAnsi" w:cstheme="minorHAnsi"/>
        </w:rPr>
        <w:t xml:space="preserve"> of </w:t>
      </w:r>
      <w:r w:rsidR="003B08E8">
        <w:rPr>
          <w:rFonts w:asciiTheme="minorHAnsi" w:hAnsiTheme="minorHAnsi" w:cstheme="minorHAnsi"/>
        </w:rPr>
        <w:t>three to four</w:t>
      </w:r>
      <w:r w:rsidR="00735E27" w:rsidRPr="00B10B75">
        <w:rPr>
          <w:rFonts w:asciiTheme="minorHAnsi" w:hAnsiTheme="minorHAnsi" w:cstheme="minorHAnsi"/>
        </w:rPr>
        <w:t xml:space="preserve"> ELISA kits per sample. </w:t>
      </w:r>
    </w:p>
    <w:p w14:paraId="632675DE" w14:textId="77777777" w:rsidR="00395C6A" w:rsidRPr="00B10B75" w:rsidRDefault="00395C6A" w:rsidP="00F762F3">
      <w:pPr>
        <w:rPr>
          <w:rFonts w:asciiTheme="minorHAnsi" w:hAnsiTheme="minorHAnsi" w:cstheme="minorHAnsi"/>
        </w:rPr>
      </w:pPr>
    </w:p>
    <w:p w14:paraId="080F27E3" w14:textId="139CD564" w:rsidR="00953B3B" w:rsidRPr="00B10B75" w:rsidRDefault="00B36C34" w:rsidP="00F762F3">
      <w:pPr>
        <w:rPr>
          <w:rFonts w:asciiTheme="minorHAnsi" w:hAnsiTheme="minorHAnsi"/>
        </w:rPr>
      </w:pPr>
      <w:r w:rsidRPr="00B10B75">
        <w:rPr>
          <w:rStyle w:val="LineNumber"/>
        </w:rPr>
        <w:t xml:space="preserve">Using the footpad inoculation model, </w:t>
      </w:r>
      <w:r w:rsidR="003B08E8">
        <w:rPr>
          <w:rStyle w:val="LineNumber"/>
        </w:rPr>
        <w:t>it was</w:t>
      </w:r>
      <w:r w:rsidRPr="00B10B75">
        <w:rPr>
          <w:rStyle w:val="LineNumber"/>
        </w:rPr>
        <w:t xml:space="preserve"> </w:t>
      </w:r>
      <w:r w:rsidRPr="00B10B75">
        <w:rPr>
          <w:rFonts w:asciiTheme="minorHAnsi" w:hAnsiTheme="minorHAnsi"/>
          <w:color w:val="000000"/>
        </w:rPr>
        <w:t>demonstrated that PRV infection in mice induce</w:t>
      </w:r>
      <w:r w:rsidR="003B08E8">
        <w:rPr>
          <w:rFonts w:asciiTheme="minorHAnsi" w:hAnsiTheme="minorHAnsi"/>
          <w:color w:val="000000"/>
        </w:rPr>
        <w:t>s</w:t>
      </w:r>
      <w:r w:rsidRPr="00B10B75">
        <w:rPr>
          <w:rFonts w:asciiTheme="minorHAnsi" w:hAnsiTheme="minorHAnsi"/>
          <w:color w:val="000000"/>
        </w:rPr>
        <w:t xml:space="preserve"> </w:t>
      </w:r>
      <w:r w:rsidRPr="00B10B75">
        <w:rPr>
          <w:rFonts w:asciiTheme="minorHAnsi" w:hAnsiTheme="minorHAnsi"/>
          <w:color w:val="000000" w:themeColor="text1"/>
        </w:rPr>
        <w:t>severe inflammation, characterized by neutrophil infiltration in the footpad and DRG</w:t>
      </w:r>
      <w:r w:rsidRPr="00B10B75">
        <w:rPr>
          <w:rStyle w:val="LineNumber"/>
          <w:color w:val="000000" w:themeColor="text1"/>
        </w:rPr>
        <w:t xml:space="preserve">. High concentrations of inflammatory cytokines G-CSF and IL-6 </w:t>
      </w:r>
      <w:r w:rsidR="003B08E8">
        <w:rPr>
          <w:rStyle w:val="LineNumber"/>
          <w:color w:val="000000" w:themeColor="text1"/>
        </w:rPr>
        <w:t>were</w:t>
      </w:r>
      <w:r w:rsidR="003B08E8" w:rsidRPr="00B10B75">
        <w:rPr>
          <w:rStyle w:val="LineNumber"/>
          <w:color w:val="000000" w:themeColor="text1"/>
        </w:rPr>
        <w:t xml:space="preserve"> </w:t>
      </w:r>
      <w:r w:rsidRPr="00B10B75">
        <w:rPr>
          <w:rStyle w:val="LineNumber"/>
          <w:color w:val="000000" w:themeColor="text1"/>
        </w:rPr>
        <w:t>also detected in many homogenized tissues</w:t>
      </w:r>
      <w:r w:rsidR="00E54C49" w:rsidRPr="00B10B75">
        <w:rPr>
          <w:rStyle w:val="LineNumber"/>
          <w:color w:val="000000" w:themeColor="text1"/>
        </w:rPr>
        <w:t xml:space="preserve"> </w:t>
      </w:r>
      <w:r w:rsidR="003B08E8">
        <w:rPr>
          <w:rStyle w:val="LineNumber"/>
          <w:color w:val="000000" w:themeColor="text1"/>
        </w:rPr>
        <w:t>using</w:t>
      </w:r>
      <w:r w:rsidR="00E54C49" w:rsidRPr="00B10B75">
        <w:rPr>
          <w:rStyle w:val="LineNumber"/>
          <w:color w:val="000000" w:themeColor="text1"/>
        </w:rPr>
        <w:t xml:space="preserve"> ELISA</w:t>
      </w:r>
      <w:r w:rsidRPr="00B10B75">
        <w:rPr>
          <w:rStyle w:val="LineNumber"/>
          <w:color w:val="000000" w:themeColor="text1"/>
        </w:rPr>
        <w:t xml:space="preserve">. </w:t>
      </w:r>
      <w:r w:rsidRPr="00B10B75">
        <w:rPr>
          <w:rFonts w:asciiTheme="minorHAnsi" w:hAnsiTheme="minorHAnsi"/>
          <w:color w:val="000000" w:themeColor="text1"/>
        </w:rPr>
        <w:t xml:space="preserve">In addition, a strong correlation </w:t>
      </w:r>
      <w:r w:rsidR="003B08E8">
        <w:rPr>
          <w:rFonts w:asciiTheme="minorHAnsi" w:hAnsiTheme="minorHAnsi"/>
          <w:color w:val="000000" w:themeColor="text1"/>
        </w:rPr>
        <w:t xml:space="preserve">was found </w:t>
      </w:r>
      <w:r w:rsidRPr="00B10B75">
        <w:rPr>
          <w:rFonts w:asciiTheme="minorHAnsi" w:hAnsiTheme="minorHAnsi"/>
          <w:color w:val="000000" w:themeColor="text1"/>
        </w:rPr>
        <w:t>between PRV gene and protein expression</w:t>
      </w:r>
      <w:r w:rsidR="00E54C49" w:rsidRPr="00B10B75">
        <w:rPr>
          <w:rFonts w:asciiTheme="minorHAnsi" w:hAnsiTheme="minorHAnsi"/>
          <w:color w:val="000000" w:themeColor="text1"/>
        </w:rPr>
        <w:t xml:space="preserve"> (by qPCR and IF staining)</w:t>
      </w:r>
      <w:r w:rsidRPr="00B10B75">
        <w:rPr>
          <w:rFonts w:asciiTheme="minorHAnsi" w:hAnsiTheme="minorHAnsi"/>
          <w:color w:val="000000" w:themeColor="text1"/>
        </w:rPr>
        <w:t xml:space="preserve"> in DRG and the production of both pro-inflammatory cytokines</w:t>
      </w:r>
      <w:r w:rsidRPr="00B10B75">
        <w:rPr>
          <w:rFonts w:asciiTheme="minorHAnsi" w:hAnsiTheme="minorHAnsi"/>
        </w:rPr>
        <w:t>.</w:t>
      </w:r>
      <w:r w:rsidR="00D91117" w:rsidRPr="00B10B75">
        <w:rPr>
          <w:rFonts w:asciiTheme="minorHAnsi" w:hAnsiTheme="minorHAnsi"/>
        </w:rPr>
        <w:t xml:space="preserve"> </w:t>
      </w:r>
    </w:p>
    <w:p w14:paraId="4EF50F23" w14:textId="77777777" w:rsidR="00953B3B" w:rsidRPr="00B10B75" w:rsidRDefault="00953B3B" w:rsidP="00F762F3">
      <w:pPr>
        <w:rPr>
          <w:rFonts w:asciiTheme="minorHAnsi" w:hAnsiTheme="minorHAnsi"/>
        </w:rPr>
      </w:pPr>
    </w:p>
    <w:p w14:paraId="03B17C26" w14:textId="5C6C3650" w:rsidR="003B08E8" w:rsidRDefault="003B08E8" w:rsidP="00EB1E7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This</w:t>
      </w:r>
      <w:r w:rsidR="00D91117" w:rsidRPr="00B10B75">
        <w:rPr>
          <w:rFonts w:asciiTheme="minorHAnsi" w:hAnsiTheme="minorHAnsi"/>
        </w:rPr>
        <w:t xml:space="preserve"> model </w:t>
      </w:r>
      <w:r w:rsidR="00763E8D" w:rsidRPr="00B10B75">
        <w:rPr>
          <w:rFonts w:asciiTheme="minorHAnsi" w:hAnsiTheme="minorHAnsi"/>
        </w:rPr>
        <w:t>is suitable</w:t>
      </w:r>
      <w:r w:rsidR="00D91117" w:rsidRPr="00B10B75">
        <w:rPr>
          <w:rFonts w:asciiTheme="minorHAnsi" w:hAnsiTheme="minorHAnsi" w:cstheme="minorHAnsi"/>
        </w:rPr>
        <w:t xml:space="preserve"> to compare the kinetics of viral replication</w:t>
      </w:r>
      <w:r>
        <w:rPr>
          <w:rFonts w:asciiTheme="minorHAnsi" w:hAnsiTheme="minorHAnsi" w:cstheme="minorHAnsi"/>
        </w:rPr>
        <w:t>/</w:t>
      </w:r>
      <w:r w:rsidR="00D91117" w:rsidRPr="00B10B75">
        <w:rPr>
          <w:rFonts w:asciiTheme="minorHAnsi" w:hAnsiTheme="minorHAnsi" w:cstheme="minorHAnsi"/>
        </w:rPr>
        <w:t xml:space="preserve">spread as well as neuroinflammatory responses </w:t>
      </w:r>
      <w:r w:rsidR="00CA3A59" w:rsidRPr="00B10B75">
        <w:rPr>
          <w:rFonts w:asciiTheme="minorHAnsi" w:hAnsiTheme="minorHAnsi" w:cstheme="minorHAnsi"/>
        </w:rPr>
        <w:t xml:space="preserve">among </w:t>
      </w:r>
      <w:r w:rsidR="00D91117" w:rsidRPr="00B10B75">
        <w:rPr>
          <w:rFonts w:asciiTheme="minorHAnsi" w:hAnsiTheme="minorHAnsi" w:cstheme="minorHAnsi"/>
        </w:rPr>
        <w:t xml:space="preserve">different alphaherpesvirus infections. For instance, </w:t>
      </w:r>
      <w:r>
        <w:rPr>
          <w:rFonts w:asciiTheme="minorHAnsi" w:hAnsiTheme="minorHAnsi" w:cstheme="minorHAnsi"/>
        </w:rPr>
        <w:lastRenderedPageBreak/>
        <w:t>regarding</w:t>
      </w:r>
      <w:r w:rsidR="00CA3A59" w:rsidRPr="00B10B75">
        <w:rPr>
          <w:rFonts w:asciiTheme="minorHAnsi" w:hAnsiTheme="minorHAnsi" w:cstheme="minorHAnsi"/>
        </w:rPr>
        <w:t xml:space="preserve"> VZV, </w:t>
      </w:r>
      <w:r w:rsidR="00D91117" w:rsidRPr="00B10B75">
        <w:rPr>
          <w:rFonts w:asciiTheme="minorHAnsi" w:hAnsiTheme="minorHAnsi" w:cstheme="minorHAnsi"/>
        </w:rPr>
        <w:t>the restricted host-specificity and lack of clinical disease have limited the use of animal models</w:t>
      </w:r>
      <w:r w:rsidR="00D91117" w:rsidRPr="00B10B75">
        <w:rPr>
          <w:rFonts w:asciiTheme="minorHAnsi" w:hAnsiTheme="minorHAnsi" w:cstheme="minorHAnsi"/>
        </w:rPr>
        <w:fldChar w:fldCharType="begin"/>
      </w:r>
      <w:r w:rsidR="006F4072" w:rsidRPr="00B10B75">
        <w:rPr>
          <w:rFonts w:asciiTheme="minorHAnsi" w:hAnsiTheme="minorHAnsi" w:cstheme="minorHAnsi"/>
        </w:rPr>
        <w:instrText xml:space="preserve"> ADDIN EN.CITE &lt;EndNote&gt;&lt;Cite&gt;&lt;Author&gt;Haberthur&lt;/Author&gt;&lt;Year&gt;2013&lt;/Year&gt;&lt;RecNum&gt;15&lt;/RecNum&gt;&lt;DisplayText&gt;&lt;style face="superscript"&gt;17&lt;/style&gt;&lt;/DisplayText&gt;&lt;record&gt;&lt;rec-number&gt;15&lt;/rec-number&gt;&lt;foreign-keys&gt;&lt;key app="EN" db-id="rszr5299df0zsme55r0va2eow9epefaff5zt" timestamp="1576080625"&gt;15&lt;/key&gt;&lt;/foreign-keys&gt;&lt;ref-type name="Journal Article"&gt;17&lt;/ref-type&gt;&lt;contributors&gt;&lt;authors&gt;&lt;author&gt;Haberthur, Kristen&lt;/author&gt;&lt;author&gt;Messaoudi, Ilhem&lt;/author&gt;&lt;/authors&gt;&lt;/contributors&gt;&lt;titles&gt;&lt;title&gt;Animal models of varicella zoster virus infection&lt;/title&gt;&lt;secondary-title&gt;Pathogens (Basel, Switzerland)&lt;/secondary-title&gt;&lt;alt-title&gt;Pathogens&lt;/alt-title&gt;&lt;/titles&gt;&lt;periodical&gt;&lt;full-title&gt;Pathogens (Basel, Switzerland)&lt;/full-title&gt;&lt;abbr-1&gt;Pathogens&lt;/abbr-1&gt;&lt;/periodical&gt;&lt;alt-periodical&gt;&lt;full-title&gt;Pathogens (Basel, Switzerland)&lt;/full-title&gt;&lt;abbr-1&gt;Pathogens&lt;/abbr-1&gt;&lt;/alt-periodical&gt;&lt;pages&gt;364-382&lt;/pages&gt;&lt;volume&gt;2&lt;/volume&gt;&lt;number&gt;2&lt;/number&gt;&lt;dates&gt;&lt;year&gt;2013&lt;/year&gt;&lt;/dates&gt;&lt;publisher&gt;MDPI&lt;/publisher&gt;&lt;isbn&gt;2076-0817&lt;/isbn&gt;&lt;accession-num&gt;25437040&lt;/accession-num&gt;&lt;urls&gt;&lt;related-urls&gt;&lt;url&gt;https://www.ncbi.nlm.nih.gov/pubmed/25437040&lt;/url&gt;&lt;url&gt;https://www.ncbi.nlm.nih.gov/pmc/articles/PMC4235715/&lt;/url&gt;&lt;/related-urls&gt;&lt;/urls&gt;&lt;electronic-resource-num&gt;10.3390/pathogens2020364&lt;/electronic-resource-num&gt;&lt;remote-database-name&gt;PubMed&lt;/remote-database-name&gt;&lt;language&gt;eng&lt;/language&gt;&lt;/record&gt;&lt;/Cite&gt;&lt;/EndNote&gt;</w:instrText>
      </w:r>
      <w:r w:rsidR="00D91117" w:rsidRPr="00B10B75">
        <w:rPr>
          <w:rFonts w:asciiTheme="minorHAnsi" w:hAnsiTheme="minorHAnsi" w:cstheme="minorHAnsi"/>
        </w:rPr>
        <w:fldChar w:fldCharType="separate"/>
      </w:r>
      <w:r w:rsidR="006F4072" w:rsidRPr="00B10B75">
        <w:rPr>
          <w:rFonts w:asciiTheme="minorHAnsi" w:hAnsiTheme="minorHAnsi" w:cstheme="minorHAnsi"/>
          <w:noProof/>
          <w:vertAlign w:val="superscript"/>
        </w:rPr>
        <w:t>17</w:t>
      </w:r>
      <w:r w:rsidR="00D91117" w:rsidRPr="00B10B75">
        <w:rPr>
          <w:rFonts w:asciiTheme="minorHAnsi" w:hAnsiTheme="minorHAnsi" w:cstheme="minorHAnsi"/>
        </w:rPr>
        <w:fldChar w:fldCharType="end"/>
      </w:r>
      <w:r w:rsidR="00D91117" w:rsidRPr="00B10B75">
        <w:rPr>
          <w:rFonts w:asciiTheme="minorHAnsi" w:hAnsiTheme="minorHAnsi" w:cstheme="minorHAnsi"/>
        </w:rPr>
        <w:t xml:space="preserve">. Therefore, the </w:t>
      </w:r>
      <w:r w:rsidR="0009375A" w:rsidRPr="00B10B75">
        <w:rPr>
          <w:rFonts w:asciiTheme="minorHAnsi" w:hAnsiTheme="minorHAnsi" w:cstheme="minorHAnsi"/>
        </w:rPr>
        <w:t xml:space="preserve">mouse </w:t>
      </w:r>
      <w:r w:rsidR="00D91117" w:rsidRPr="00B10B75">
        <w:rPr>
          <w:rFonts w:asciiTheme="minorHAnsi" w:hAnsiTheme="minorHAnsi" w:cstheme="minorHAnsi"/>
        </w:rPr>
        <w:t>footpad</w:t>
      </w:r>
      <w:r w:rsidR="00933A63" w:rsidRPr="00B10B75">
        <w:rPr>
          <w:rFonts w:asciiTheme="minorHAnsi" w:hAnsiTheme="minorHAnsi" w:cstheme="minorHAnsi"/>
        </w:rPr>
        <w:t xml:space="preserve"> PRV</w:t>
      </w:r>
      <w:r w:rsidR="00D91117" w:rsidRPr="00B10B75">
        <w:rPr>
          <w:rFonts w:asciiTheme="minorHAnsi" w:hAnsiTheme="minorHAnsi" w:cstheme="minorHAnsi"/>
        </w:rPr>
        <w:t xml:space="preserve"> inoculation model may represent a new animal model </w:t>
      </w:r>
      <w:r w:rsidR="00CA3A59" w:rsidRPr="00B10B75">
        <w:rPr>
          <w:rFonts w:asciiTheme="minorHAnsi" w:hAnsiTheme="minorHAnsi" w:cstheme="minorHAnsi"/>
        </w:rPr>
        <w:t>for the</w:t>
      </w:r>
      <w:r w:rsidR="00D91117" w:rsidRPr="00B10B75">
        <w:rPr>
          <w:rFonts w:asciiTheme="minorHAnsi" w:hAnsiTheme="minorHAnsi" w:cstheme="minorHAnsi"/>
        </w:rPr>
        <w:t xml:space="preserve"> study </w:t>
      </w:r>
      <w:r w:rsidR="00CA3A59" w:rsidRPr="00B10B75">
        <w:rPr>
          <w:rFonts w:asciiTheme="minorHAnsi" w:hAnsiTheme="minorHAnsi" w:cstheme="minorHAnsi"/>
        </w:rPr>
        <w:t xml:space="preserve">of </w:t>
      </w:r>
      <w:r w:rsidR="00D91117" w:rsidRPr="00B10B75">
        <w:rPr>
          <w:rFonts w:asciiTheme="minorHAnsi" w:hAnsiTheme="minorHAnsi" w:cstheme="minorHAnsi"/>
        </w:rPr>
        <w:t>the cellular and molecular mechanisms responsible for neuropathic pruritus in patients with post-herpetic lesions. Based on the similarities in clinical signs, pathogenesis</w:t>
      </w:r>
      <w:r>
        <w:rPr>
          <w:rFonts w:asciiTheme="minorHAnsi" w:hAnsiTheme="minorHAnsi" w:cstheme="minorHAnsi"/>
        </w:rPr>
        <w:t>,</w:t>
      </w:r>
      <w:r w:rsidR="00D91117" w:rsidRPr="00B10B75">
        <w:rPr>
          <w:rFonts w:asciiTheme="minorHAnsi" w:hAnsiTheme="minorHAnsi" w:cstheme="minorHAnsi"/>
        </w:rPr>
        <w:t xml:space="preserve"> and genomes between VZV and PRV, </w:t>
      </w:r>
      <w:r>
        <w:rPr>
          <w:rFonts w:asciiTheme="minorHAnsi" w:hAnsiTheme="minorHAnsi" w:cstheme="minorHAnsi"/>
        </w:rPr>
        <w:t>it is</w:t>
      </w:r>
      <w:r w:rsidR="00D91117" w:rsidRPr="00B10B75">
        <w:rPr>
          <w:rFonts w:asciiTheme="minorHAnsi" w:hAnsiTheme="minorHAnsi" w:cstheme="minorHAnsi"/>
        </w:rPr>
        <w:t xml:space="preserve"> believe</w:t>
      </w:r>
      <w:r>
        <w:rPr>
          <w:rFonts w:asciiTheme="minorHAnsi" w:hAnsiTheme="minorHAnsi" w:cstheme="minorHAnsi"/>
        </w:rPr>
        <w:t>d</w:t>
      </w:r>
      <w:r w:rsidR="00D91117" w:rsidRPr="00B10B75">
        <w:rPr>
          <w:rFonts w:asciiTheme="minorHAnsi" w:hAnsiTheme="minorHAnsi" w:cstheme="minorHAnsi"/>
        </w:rPr>
        <w:t xml:space="preserve"> that this </w:t>
      </w:r>
      <w:r w:rsidR="00CA3A59" w:rsidRPr="00B10B75">
        <w:rPr>
          <w:rFonts w:asciiTheme="minorHAnsi" w:hAnsiTheme="minorHAnsi" w:cstheme="minorHAnsi"/>
        </w:rPr>
        <w:t xml:space="preserve">mouse </w:t>
      </w:r>
      <w:r w:rsidR="00D91117" w:rsidRPr="00B10B75">
        <w:rPr>
          <w:rFonts w:asciiTheme="minorHAnsi" w:hAnsiTheme="minorHAnsi" w:cstheme="minorHAnsi"/>
        </w:rPr>
        <w:t xml:space="preserve">model will </w:t>
      </w:r>
      <w:r>
        <w:rPr>
          <w:rFonts w:asciiTheme="minorHAnsi" w:hAnsiTheme="minorHAnsi" w:cstheme="minorHAnsi"/>
        </w:rPr>
        <w:t>enhance the</w:t>
      </w:r>
      <w:r w:rsidR="00D91117" w:rsidRPr="00B10B75">
        <w:rPr>
          <w:rFonts w:asciiTheme="minorHAnsi" w:hAnsiTheme="minorHAnsi" w:cstheme="minorHAnsi"/>
        </w:rPr>
        <w:t xml:space="preserve"> understand</w:t>
      </w:r>
      <w:r>
        <w:rPr>
          <w:rFonts w:asciiTheme="minorHAnsi" w:hAnsiTheme="minorHAnsi" w:cstheme="minorHAnsi"/>
        </w:rPr>
        <w:t>ing of</w:t>
      </w:r>
      <w:r w:rsidR="00D91117" w:rsidRPr="00B10B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VZV</w:t>
      </w:r>
      <w:r w:rsidR="00D91117" w:rsidRPr="00B10B75">
        <w:rPr>
          <w:rFonts w:asciiTheme="minorHAnsi" w:hAnsiTheme="minorHAnsi" w:cstheme="minorHAnsi"/>
        </w:rPr>
        <w:t xml:space="preserve"> pathogenesis and lead to the development</w:t>
      </w:r>
      <w:r>
        <w:rPr>
          <w:rFonts w:asciiTheme="minorHAnsi" w:hAnsiTheme="minorHAnsi" w:cstheme="minorHAnsi"/>
        </w:rPr>
        <w:t>s</w:t>
      </w:r>
      <w:r w:rsidR="00D91117" w:rsidRPr="00B10B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="00D91117" w:rsidRPr="00B10B75">
        <w:rPr>
          <w:rFonts w:asciiTheme="minorHAnsi" w:hAnsiTheme="minorHAnsi" w:cstheme="minorHAnsi"/>
        </w:rPr>
        <w:t xml:space="preserve"> innovative therapeutic strategies. </w:t>
      </w:r>
    </w:p>
    <w:p w14:paraId="3DB45195" w14:textId="77777777" w:rsidR="003B08E8" w:rsidRDefault="003B08E8" w:rsidP="00EB1E7D">
      <w:pPr>
        <w:rPr>
          <w:rFonts w:asciiTheme="minorHAnsi" w:hAnsiTheme="minorHAnsi" w:cstheme="minorHAnsi"/>
        </w:rPr>
      </w:pPr>
    </w:p>
    <w:p w14:paraId="01724D5F" w14:textId="5D567856" w:rsidR="00395C6A" w:rsidRDefault="003B08E8" w:rsidP="00F762F3">
      <w:pPr>
        <w:rPr>
          <w:rFonts w:asciiTheme="minorHAnsi" w:hAnsiTheme="minorHAnsi"/>
        </w:rPr>
      </w:pPr>
      <w:r>
        <w:rPr>
          <w:rFonts w:asciiTheme="minorHAnsi" w:hAnsiTheme="minorHAnsi" w:cstheme="minorHAnsi"/>
        </w:rPr>
        <w:t>Finally</w:t>
      </w:r>
      <w:r w:rsidR="00D91117" w:rsidRPr="00B10B75">
        <w:rPr>
          <w:rFonts w:asciiTheme="minorHAnsi" w:hAnsiTheme="minorHAnsi" w:cstheme="minorHAnsi"/>
        </w:rPr>
        <w:t xml:space="preserve">, </w:t>
      </w:r>
      <w:r w:rsidR="00953B3B" w:rsidRPr="00B10B75">
        <w:rPr>
          <w:rFonts w:asciiTheme="minorHAnsi" w:hAnsiTheme="minorHAnsi" w:cstheme="minorHAnsi"/>
        </w:rPr>
        <w:t xml:space="preserve">the model </w:t>
      </w:r>
      <w:r>
        <w:rPr>
          <w:rFonts w:asciiTheme="minorHAnsi" w:hAnsiTheme="minorHAnsi" w:cstheme="minorHAnsi"/>
        </w:rPr>
        <w:t>will</w:t>
      </w:r>
      <w:r w:rsidR="00953B3B" w:rsidRPr="00B10B75">
        <w:rPr>
          <w:rFonts w:asciiTheme="minorHAnsi" w:hAnsiTheme="minorHAnsi" w:cstheme="minorHAnsi"/>
        </w:rPr>
        <w:t xml:space="preserve"> </w:t>
      </w:r>
      <w:r w:rsidR="00CA3A59" w:rsidRPr="00B10B75">
        <w:rPr>
          <w:rFonts w:asciiTheme="minorHAnsi" w:hAnsiTheme="minorHAnsi" w:cstheme="minorHAnsi"/>
        </w:rPr>
        <w:t xml:space="preserve">guide </w:t>
      </w:r>
      <w:r w:rsidR="00953B3B" w:rsidRPr="00B10B75">
        <w:rPr>
          <w:rFonts w:asciiTheme="minorHAnsi" w:hAnsiTheme="minorHAnsi" w:cstheme="minorHAnsi"/>
        </w:rPr>
        <w:t>research on peripheral neuropathies</w:t>
      </w:r>
      <w:r>
        <w:rPr>
          <w:rFonts w:asciiTheme="minorHAnsi" w:hAnsiTheme="minorHAnsi" w:cstheme="minorHAnsi"/>
        </w:rPr>
        <w:t>,</w:t>
      </w:r>
      <w:r w:rsidR="00953B3B" w:rsidRPr="00B10B75">
        <w:rPr>
          <w:rFonts w:asciiTheme="minorHAnsi" w:hAnsiTheme="minorHAnsi" w:cstheme="minorHAnsi"/>
        </w:rPr>
        <w:t xml:space="preserve"> such as multiple sclerosis and associated viral-induced damage to the PNS</w:t>
      </w:r>
      <w:r w:rsidR="00763E8D" w:rsidRPr="00B10B75">
        <w:rPr>
          <w:rFonts w:asciiTheme="minorHAnsi" w:hAnsiTheme="minorHAnsi" w:cstheme="minorHAnsi"/>
        </w:rPr>
        <w:fldChar w:fldCharType="begin"/>
      </w:r>
      <w:r w:rsidR="006F4072" w:rsidRPr="00B10B75">
        <w:rPr>
          <w:rFonts w:asciiTheme="minorHAnsi" w:hAnsiTheme="minorHAnsi" w:cstheme="minorHAnsi"/>
        </w:rPr>
        <w:instrText xml:space="preserve"> ADDIN EN.CITE &lt;EndNote&gt;&lt;Cite&gt;&lt;Author&gt;Sarova-Pinhas&lt;/Author&gt;&lt;Year&gt;1995&lt;/Year&gt;&lt;RecNum&gt;20&lt;/RecNum&gt;&lt;DisplayText&gt;&lt;style face="superscript"&gt;18&lt;/style&gt;&lt;/DisplayText&gt;&lt;record&gt;&lt;rec-number&gt;20&lt;/rec-number&gt;&lt;foreign-keys&gt;&lt;key app="EN" db-id="rszr5299df0zsme55r0va2eow9epefaff5zt" timestamp="1576082742"&gt;20&lt;/key&gt;&lt;/foreign-keys&gt;&lt;ref-type name="Journal Article"&gt;17&lt;/ref-type&gt;&lt;contributors&gt;&lt;authors&gt;&lt;author&gt;Sarova-Pinhas, I.&lt;/author&gt;&lt;author&gt;Achiron, A.&lt;/author&gt;&lt;author&gt;Gilad, R.&lt;/author&gt;&lt;author&gt;Lampl, Y.&lt;/author&gt;&lt;/authors&gt;&lt;/contributors&gt;&lt;auth-address&gt;Department of Neurology, Edith Wolfson Medical Center, Holon, Israel.&lt;/auth-address&gt;&lt;titles&gt;&lt;title&gt;Peripheral neuropathy in multiple sclerosis: a clinical and electrophysiologic study&lt;/title&gt;&lt;secondary-title&gt;Acta Neurol Scand&lt;/secondary-title&gt;&lt;/titles&gt;&lt;periodical&gt;&lt;full-title&gt;Acta Neurol Scand&lt;/full-title&gt;&lt;/periodical&gt;&lt;pages&gt;234-8&lt;/pages&gt;&lt;volume&gt;91&lt;/volume&gt;&lt;number&gt;4&lt;/number&gt;&lt;edition&gt;1995/04/01&lt;/edition&gt;&lt;keywords&gt;&lt;keyword&gt;Adolescent&lt;/keyword&gt;&lt;keyword&gt;Adult&lt;/keyword&gt;&lt;keyword&gt;Disability Evaluation&lt;/keyword&gt;&lt;keyword&gt;Female&lt;/keyword&gt;&lt;keyword&gt;Humans&lt;/keyword&gt;&lt;keyword&gt;Male&lt;/keyword&gt;&lt;keyword&gt;Middle Aged&lt;/keyword&gt;&lt;keyword&gt;Multiple Sclerosis/*diagnosis/physiopathology&lt;/keyword&gt;&lt;keyword&gt;*Neurologic Examination&lt;/keyword&gt;&lt;keyword&gt;Peripheral Nerves/physiopathology&lt;/keyword&gt;&lt;keyword&gt;Peripheral Nervous System Diseases/*diagnosis/physiopathology&lt;/keyword&gt;&lt;keyword&gt;Prospective Studies&lt;/keyword&gt;&lt;keyword&gt;Reaction Time/physiology&lt;/keyword&gt;&lt;keyword&gt;Synaptic Transmission/*physiology&lt;/keyword&gt;&lt;/keywords&gt;&lt;dates&gt;&lt;year&gt;1995&lt;/year&gt;&lt;pub-dates&gt;&lt;date&gt;Apr&lt;/date&gt;&lt;/pub-dates&gt;&lt;/dates&gt;&lt;isbn&gt;0001-6314 (Print)&amp;#xD;0001-6314&lt;/isbn&gt;&lt;accession-num&gt;7625146&lt;/accession-num&gt;&lt;urls&gt;&lt;/urls&gt;&lt;electronic-resource-num&gt;10.1111/j.1600-0404.1995.tb06996.x&lt;/electronic-resource-num&gt;&lt;remote-database-provider&gt;NLM&lt;/remote-database-provider&gt;&lt;language&gt;eng&lt;/language&gt;&lt;/record&gt;&lt;/Cite&gt;&lt;/EndNote&gt;</w:instrText>
      </w:r>
      <w:r w:rsidR="00763E8D" w:rsidRPr="00B10B75">
        <w:rPr>
          <w:rFonts w:asciiTheme="minorHAnsi" w:hAnsiTheme="minorHAnsi" w:cstheme="minorHAnsi"/>
        </w:rPr>
        <w:fldChar w:fldCharType="separate"/>
      </w:r>
      <w:r w:rsidR="006F4072" w:rsidRPr="00B10B75">
        <w:rPr>
          <w:rFonts w:asciiTheme="minorHAnsi" w:hAnsiTheme="minorHAnsi" w:cstheme="minorHAnsi"/>
          <w:noProof/>
          <w:vertAlign w:val="superscript"/>
        </w:rPr>
        <w:t>18</w:t>
      </w:r>
      <w:r w:rsidR="00763E8D" w:rsidRPr="00B10B75">
        <w:rPr>
          <w:rFonts w:asciiTheme="minorHAnsi" w:hAnsiTheme="minorHAnsi" w:cstheme="minorHAnsi"/>
        </w:rPr>
        <w:fldChar w:fldCharType="end"/>
      </w:r>
      <w:r w:rsidR="00953B3B" w:rsidRPr="00B10B75">
        <w:rPr>
          <w:rFonts w:asciiTheme="minorHAnsi" w:hAnsiTheme="minorHAnsi" w:cstheme="minorHAnsi"/>
        </w:rPr>
        <w:t xml:space="preserve">. The pathogenesis of several neurotropic viruses </w:t>
      </w:r>
      <w:r>
        <w:rPr>
          <w:rFonts w:asciiTheme="minorHAnsi" w:hAnsiTheme="minorHAnsi" w:cstheme="minorHAnsi"/>
        </w:rPr>
        <w:t xml:space="preserve">(i.e., </w:t>
      </w:r>
      <w:r w:rsidR="00CA3A59" w:rsidRPr="00B10B75">
        <w:rPr>
          <w:rFonts w:asciiTheme="minorHAnsi" w:hAnsiTheme="minorHAnsi" w:cstheme="minorHAnsi"/>
        </w:rPr>
        <w:t>r</w:t>
      </w:r>
      <w:r w:rsidR="00953B3B" w:rsidRPr="00B10B75">
        <w:rPr>
          <w:rFonts w:asciiTheme="minorHAnsi" w:hAnsiTheme="minorHAnsi" w:cstheme="minorHAnsi"/>
        </w:rPr>
        <w:t>abies virus,</w:t>
      </w:r>
      <w:r w:rsidR="0034134B" w:rsidRPr="00B10B75">
        <w:rPr>
          <w:rFonts w:asciiTheme="minorHAnsi" w:hAnsiTheme="minorHAnsi" w:cstheme="minorHAnsi"/>
        </w:rPr>
        <w:t xml:space="preserve"> p</w:t>
      </w:r>
      <w:r w:rsidR="00953B3B" w:rsidRPr="00B10B75">
        <w:rPr>
          <w:rFonts w:asciiTheme="minorHAnsi" w:hAnsiTheme="minorHAnsi" w:cstheme="minorHAnsi"/>
        </w:rPr>
        <w:t>oliovirus</w:t>
      </w:r>
      <w:r w:rsidR="00C5347F" w:rsidRPr="00B10B75">
        <w:rPr>
          <w:rFonts w:asciiTheme="minorHAnsi" w:hAnsiTheme="minorHAnsi" w:cstheme="minorHAnsi"/>
        </w:rPr>
        <w:t>,</w:t>
      </w:r>
      <w:r w:rsidR="00953B3B" w:rsidRPr="00B10B75">
        <w:rPr>
          <w:rFonts w:asciiTheme="minorHAnsi" w:hAnsiTheme="minorHAnsi" w:cstheme="minorHAnsi"/>
        </w:rPr>
        <w:t xml:space="preserve"> West Nile virus,</w:t>
      </w:r>
      <w:r w:rsidR="00CA3A59" w:rsidRPr="00B10B75">
        <w:rPr>
          <w:rFonts w:asciiTheme="minorHAnsi" w:hAnsiTheme="minorHAnsi" w:cstheme="minorHAnsi"/>
        </w:rPr>
        <w:t xml:space="preserve"> </w:t>
      </w:r>
      <w:r w:rsidR="00953B3B" w:rsidRPr="00B10B75">
        <w:rPr>
          <w:rFonts w:asciiTheme="minorHAnsi" w:hAnsiTheme="minorHAnsi" w:cstheme="minorHAnsi"/>
        </w:rPr>
        <w:t>Zika virus</w:t>
      </w:r>
      <w:r>
        <w:rPr>
          <w:rFonts w:asciiTheme="minorHAnsi" w:hAnsiTheme="minorHAnsi" w:cstheme="minorHAnsi"/>
        </w:rPr>
        <w:t>)</w:t>
      </w:r>
      <w:r w:rsidR="00953B3B" w:rsidRPr="00B10B75">
        <w:rPr>
          <w:rFonts w:asciiTheme="minorHAnsi" w:hAnsiTheme="minorHAnsi" w:cstheme="minorHAnsi"/>
        </w:rPr>
        <w:t>, which are known to infect the PNS</w:t>
      </w:r>
      <w:r w:rsidR="00CA3A59" w:rsidRPr="00B10B75">
        <w:rPr>
          <w:rFonts w:asciiTheme="minorHAnsi" w:hAnsiTheme="minorHAnsi" w:cstheme="minorHAnsi"/>
        </w:rPr>
        <w:t>,</w:t>
      </w:r>
      <w:r w:rsidR="00953B3B" w:rsidRPr="00B10B75">
        <w:rPr>
          <w:rFonts w:asciiTheme="minorHAnsi" w:hAnsiTheme="minorHAnsi" w:cstheme="minorHAnsi"/>
        </w:rPr>
        <w:t xml:space="preserve"> can </w:t>
      </w:r>
      <w:r w:rsidR="0009375A" w:rsidRPr="00B10B75">
        <w:rPr>
          <w:rFonts w:asciiTheme="minorHAnsi" w:hAnsiTheme="minorHAnsi" w:cstheme="minorHAnsi"/>
        </w:rPr>
        <w:t xml:space="preserve">also </w:t>
      </w:r>
      <w:r w:rsidR="00953B3B" w:rsidRPr="00B10B75">
        <w:rPr>
          <w:rFonts w:asciiTheme="minorHAnsi" w:hAnsiTheme="minorHAnsi" w:cstheme="minorHAnsi"/>
        </w:rPr>
        <w:t>be studied using this model</w:t>
      </w:r>
      <w:r w:rsidR="00C5347F" w:rsidRPr="00B10B75">
        <w:rPr>
          <w:rFonts w:asciiTheme="minorHAnsi" w:hAnsiTheme="minorHAnsi" w:cstheme="minorHAnsi"/>
        </w:rPr>
        <w:fldChar w:fldCharType="begin">
          <w:fldData xml:space="preserve">PEVuZE5vdGU+PENpdGU+PEF1dGhvcj5NYWNHaWJlbnk8L0F1dGhvcj48WWVhcj4yMDE4PC9ZZWFy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</w:fldData>
        </w:fldChar>
      </w:r>
      <w:r w:rsidR="006F4072" w:rsidRPr="00B10B75">
        <w:rPr>
          <w:rFonts w:asciiTheme="minorHAnsi" w:hAnsiTheme="minorHAnsi" w:cstheme="minorHAnsi"/>
        </w:rPr>
        <w:instrText xml:space="preserve"> ADDIN EN.CITE </w:instrText>
      </w:r>
      <w:r w:rsidR="006F4072" w:rsidRPr="00B10B75">
        <w:rPr>
          <w:rFonts w:asciiTheme="minorHAnsi" w:hAnsiTheme="minorHAnsi" w:cstheme="minorHAnsi"/>
        </w:rPr>
        <w:fldChar w:fldCharType="begin">
          <w:fldData xml:space="preserve">PEVuZE5vdGU+PENpdGU+PEF1dGhvcj5NYWNHaWJlbnk8L0F1dGhvcj48WWVhcj4yMDE4PC9ZZWFy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</w:fldData>
        </w:fldChar>
      </w:r>
      <w:r w:rsidR="006F4072" w:rsidRPr="00B10B75">
        <w:rPr>
          <w:rFonts w:asciiTheme="minorHAnsi" w:hAnsiTheme="minorHAnsi" w:cstheme="minorHAnsi"/>
        </w:rPr>
        <w:instrText xml:space="preserve"> ADDIN EN.CITE.DATA </w:instrText>
      </w:r>
      <w:r w:rsidR="006F4072" w:rsidRPr="00B10B75">
        <w:rPr>
          <w:rFonts w:asciiTheme="minorHAnsi" w:hAnsiTheme="minorHAnsi" w:cstheme="minorHAnsi"/>
        </w:rPr>
      </w:r>
      <w:r w:rsidR="006F4072" w:rsidRPr="00B10B75">
        <w:rPr>
          <w:rFonts w:asciiTheme="minorHAnsi" w:hAnsiTheme="minorHAnsi" w:cstheme="minorHAnsi"/>
        </w:rPr>
        <w:fldChar w:fldCharType="end"/>
      </w:r>
      <w:r w:rsidR="00C5347F" w:rsidRPr="00B10B75">
        <w:rPr>
          <w:rFonts w:asciiTheme="minorHAnsi" w:hAnsiTheme="minorHAnsi" w:cstheme="minorHAnsi"/>
        </w:rPr>
      </w:r>
      <w:r w:rsidR="00C5347F" w:rsidRPr="00B10B75">
        <w:rPr>
          <w:rFonts w:asciiTheme="minorHAnsi" w:hAnsiTheme="minorHAnsi" w:cstheme="minorHAnsi"/>
        </w:rPr>
        <w:fldChar w:fldCharType="separate"/>
      </w:r>
      <w:r w:rsidR="006F4072" w:rsidRPr="00B10B75">
        <w:rPr>
          <w:rFonts w:asciiTheme="minorHAnsi" w:hAnsiTheme="minorHAnsi" w:cstheme="minorHAnsi"/>
          <w:noProof/>
          <w:vertAlign w:val="superscript"/>
        </w:rPr>
        <w:t>19-22</w:t>
      </w:r>
      <w:r w:rsidR="00C5347F" w:rsidRPr="00B10B75">
        <w:rPr>
          <w:rFonts w:asciiTheme="minorHAnsi" w:hAnsiTheme="minorHAnsi" w:cstheme="minorHAnsi"/>
        </w:rPr>
        <w:fldChar w:fldCharType="end"/>
      </w:r>
      <w:r w:rsidR="00953B3B" w:rsidRPr="00B10B7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/>
        </w:rPr>
        <w:t>T</w:t>
      </w:r>
      <w:r w:rsidR="0009375A" w:rsidRPr="00B10B75">
        <w:rPr>
          <w:rFonts w:asciiTheme="minorHAnsi" w:hAnsiTheme="minorHAnsi"/>
        </w:rPr>
        <w:t>he footpad inoculation model can be used</w:t>
      </w:r>
      <w:r w:rsidR="00C8286C" w:rsidRPr="00B10B75">
        <w:rPr>
          <w:rFonts w:asciiTheme="minorHAnsi" w:hAnsiTheme="minorHAnsi"/>
        </w:rPr>
        <w:t xml:space="preserve"> as </w:t>
      </w:r>
      <w:r w:rsidR="00CA3A59" w:rsidRPr="00B10B75">
        <w:rPr>
          <w:rFonts w:asciiTheme="minorHAnsi" w:hAnsiTheme="minorHAnsi"/>
        </w:rPr>
        <w:t xml:space="preserve">a possible </w:t>
      </w:r>
      <w:r w:rsidR="0009375A" w:rsidRPr="00B10B75">
        <w:rPr>
          <w:rFonts w:asciiTheme="minorHAnsi" w:hAnsiTheme="minorHAnsi"/>
        </w:rPr>
        <w:t>cost-effective</w:t>
      </w:r>
      <w:r w:rsidR="00C8286C" w:rsidRPr="00B10B75">
        <w:rPr>
          <w:rFonts w:asciiTheme="minorHAnsi" w:hAnsiTheme="minorHAnsi"/>
        </w:rPr>
        <w:t xml:space="preserve"> </w:t>
      </w:r>
      <w:r w:rsidR="0009375A" w:rsidRPr="00B10B75">
        <w:rPr>
          <w:rFonts w:asciiTheme="minorHAnsi" w:hAnsiTheme="minorHAnsi"/>
        </w:rPr>
        <w:t xml:space="preserve">tool for drug development. For instance, it </w:t>
      </w:r>
      <w:r>
        <w:rPr>
          <w:rFonts w:asciiTheme="minorHAnsi" w:hAnsiTheme="minorHAnsi"/>
        </w:rPr>
        <w:t>may</w:t>
      </w:r>
      <w:r w:rsidRPr="00B10B75">
        <w:rPr>
          <w:rFonts w:asciiTheme="minorHAnsi" w:hAnsiTheme="minorHAnsi"/>
        </w:rPr>
        <w:t xml:space="preserve"> </w:t>
      </w:r>
      <w:r w:rsidR="0009375A" w:rsidRPr="00B10B75">
        <w:rPr>
          <w:rFonts w:asciiTheme="minorHAnsi" w:hAnsiTheme="minorHAnsi"/>
        </w:rPr>
        <w:t>serve as a platform</w:t>
      </w:r>
      <w:r w:rsidR="00C8286C" w:rsidRPr="00B10B75">
        <w:rPr>
          <w:rFonts w:asciiTheme="minorHAnsi" w:hAnsiTheme="minorHAnsi"/>
        </w:rPr>
        <w:t xml:space="preserve"> to </w:t>
      </w:r>
      <w:r w:rsidR="0009375A" w:rsidRPr="00B10B75">
        <w:rPr>
          <w:rFonts w:asciiTheme="minorHAnsi" w:hAnsiTheme="minorHAnsi"/>
        </w:rPr>
        <w:t xml:space="preserve">screen and </w:t>
      </w:r>
      <w:r w:rsidR="00C8286C" w:rsidRPr="00B10B75">
        <w:rPr>
          <w:rFonts w:asciiTheme="minorHAnsi" w:hAnsiTheme="minorHAnsi"/>
        </w:rPr>
        <w:t xml:space="preserve">test the efficacy of anti-inflammatory and antiviral drugs </w:t>
      </w:r>
      <w:r>
        <w:rPr>
          <w:rFonts w:asciiTheme="minorHAnsi" w:hAnsiTheme="minorHAnsi"/>
        </w:rPr>
        <w:t xml:space="preserve">designed </w:t>
      </w:r>
      <w:r w:rsidR="00C8286C" w:rsidRPr="00B10B75">
        <w:rPr>
          <w:rFonts w:asciiTheme="minorHAnsi" w:hAnsiTheme="minorHAnsi"/>
        </w:rPr>
        <w:t>to prevent viral-induced peripheral neuropathies.</w:t>
      </w:r>
    </w:p>
    <w:p w14:paraId="1DAD0AA1" w14:textId="77777777" w:rsidR="00395C6A" w:rsidRDefault="00395C6A" w:rsidP="00F762F3">
      <w:pPr>
        <w:rPr>
          <w:rFonts w:asciiTheme="minorHAnsi" w:hAnsiTheme="minorHAnsi"/>
        </w:rPr>
      </w:pPr>
    </w:p>
    <w:p w14:paraId="00D6B20B" w14:textId="30FFFBB5" w:rsidR="006D09A0" w:rsidRPr="00395C6A" w:rsidRDefault="00395C6A" w:rsidP="00F762F3">
      <w:pPr>
        <w:rPr>
          <w:rFonts w:asciiTheme="minorHAnsi" w:hAnsiTheme="minorHAnsi" w:cstheme="minorHAnsi"/>
        </w:rPr>
      </w:pPr>
      <w:r w:rsidRPr="00B10B75">
        <w:rPr>
          <w:rFonts w:asciiTheme="minorHAnsi" w:hAnsiTheme="minorHAnsi"/>
          <w:b/>
          <w:bCs/>
        </w:rPr>
        <w:t>ACKNOWLEDGMENTS</w:t>
      </w:r>
      <w:r w:rsidR="00EB1E7D">
        <w:rPr>
          <w:rFonts w:asciiTheme="minorHAnsi" w:hAnsiTheme="minorHAnsi"/>
          <w:b/>
          <w:bCs/>
        </w:rPr>
        <w:t>:</w:t>
      </w:r>
    </w:p>
    <w:p w14:paraId="6CADEC2D" w14:textId="506CB7D8" w:rsidR="006D09A0" w:rsidRPr="00B10B75" w:rsidRDefault="006D09A0" w:rsidP="00F762F3">
      <w:pPr>
        <w:rPr>
          <w:rFonts w:asciiTheme="minorHAnsi" w:hAnsiTheme="minorHAnsi" w:cstheme="minorHAnsi"/>
          <w:i/>
        </w:rPr>
      </w:pPr>
      <w:r w:rsidRPr="00B10B75">
        <w:rPr>
          <w:rFonts w:asciiTheme="minorHAnsi" w:hAnsiTheme="minorHAnsi" w:cstheme="minorHAnsi"/>
        </w:rPr>
        <w:t>The authors acknowledge Charles River laboratories for their excellent technical support</w:t>
      </w:r>
      <w:r w:rsidR="008C419C" w:rsidRPr="00B10B75">
        <w:rPr>
          <w:rFonts w:asciiTheme="minorHAnsi" w:hAnsiTheme="minorHAnsi" w:cstheme="minorHAnsi"/>
        </w:rPr>
        <w:t xml:space="preserve"> executing the histopathology </w:t>
      </w:r>
      <w:r w:rsidR="00E0179A" w:rsidRPr="00B10B75">
        <w:rPr>
          <w:rFonts w:asciiTheme="minorHAnsi" w:hAnsiTheme="minorHAnsi" w:cstheme="minorHAnsi"/>
        </w:rPr>
        <w:t>analyses</w:t>
      </w:r>
      <w:r w:rsidRPr="00B10B75">
        <w:rPr>
          <w:rFonts w:asciiTheme="minorHAnsi" w:hAnsiTheme="minorHAnsi" w:cstheme="minorHAnsi"/>
        </w:rPr>
        <w:t xml:space="preserve">. This work was funded by National Institute of Neurological Disorders and Stroke (NINDS) (RO1 NS033506 and RO1 NS060699). </w:t>
      </w:r>
      <w:r w:rsidRPr="00B10B75">
        <w:rPr>
          <w:rStyle w:val="Emphasis"/>
          <w:rFonts w:asciiTheme="minorHAnsi" w:hAnsiTheme="minorHAnsi" w:cstheme="minorHAnsi"/>
          <w:i w:val="0"/>
        </w:rPr>
        <w:t>The funders had no role in study design, data collection and analysis, decision to publish, or preparation of the manuscript.</w:t>
      </w:r>
    </w:p>
    <w:p w14:paraId="5612EE25" w14:textId="77777777" w:rsidR="006D09A0" w:rsidRPr="00B10B75" w:rsidRDefault="006D09A0" w:rsidP="00F762F3">
      <w:pPr>
        <w:rPr>
          <w:rFonts w:asciiTheme="minorHAnsi" w:hAnsiTheme="minorHAnsi"/>
        </w:rPr>
      </w:pPr>
    </w:p>
    <w:p w14:paraId="7A300516" w14:textId="7F1C73F7" w:rsidR="006D09A0" w:rsidRPr="00B10B75" w:rsidRDefault="00395C6A" w:rsidP="00F762F3">
      <w:pPr>
        <w:rPr>
          <w:rFonts w:asciiTheme="minorHAnsi" w:hAnsiTheme="minorHAnsi"/>
          <w:b/>
          <w:bCs/>
        </w:rPr>
      </w:pPr>
      <w:r w:rsidRPr="00B10B75">
        <w:rPr>
          <w:rFonts w:asciiTheme="minorHAnsi" w:hAnsiTheme="minorHAnsi"/>
          <w:b/>
          <w:bCs/>
        </w:rPr>
        <w:t>DISCLOSURES</w:t>
      </w:r>
      <w:r w:rsidR="00EB1E7D">
        <w:rPr>
          <w:rFonts w:asciiTheme="minorHAnsi" w:hAnsiTheme="minorHAnsi"/>
          <w:b/>
          <w:bCs/>
        </w:rPr>
        <w:t>:</w:t>
      </w:r>
    </w:p>
    <w:p w14:paraId="68CCC459" w14:textId="2B95B1B4" w:rsidR="006D09A0" w:rsidRPr="00B10B75" w:rsidRDefault="006D09A0" w:rsidP="00F762F3">
      <w:pPr>
        <w:rPr>
          <w:rFonts w:asciiTheme="minorHAnsi" w:hAnsiTheme="minorHAnsi"/>
        </w:rPr>
      </w:pPr>
      <w:r w:rsidRPr="00B10B75">
        <w:rPr>
          <w:rFonts w:asciiTheme="minorHAnsi" w:hAnsiTheme="minorHAnsi"/>
        </w:rPr>
        <w:t>The authors have nothing to disclose.</w:t>
      </w:r>
    </w:p>
    <w:p w14:paraId="46E2F764" w14:textId="77777777" w:rsidR="00395C6A" w:rsidRDefault="00395C6A" w:rsidP="00F762F3">
      <w:pPr>
        <w:rPr>
          <w:rFonts w:asciiTheme="minorHAnsi" w:hAnsiTheme="minorHAnsi"/>
          <w:b/>
          <w:bCs/>
        </w:rPr>
      </w:pPr>
    </w:p>
    <w:p w14:paraId="66CA36FB" w14:textId="74DF7F6B" w:rsidR="00F93F41" w:rsidRPr="00B10B75" w:rsidRDefault="00395C6A" w:rsidP="00F762F3">
      <w:pPr>
        <w:rPr>
          <w:rFonts w:asciiTheme="minorHAnsi" w:hAnsiTheme="minorHAnsi"/>
          <w:b/>
          <w:bCs/>
        </w:rPr>
      </w:pPr>
      <w:r w:rsidRPr="00B10B75">
        <w:rPr>
          <w:rFonts w:asciiTheme="minorHAnsi" w:hAnsiTheme="minorHAnsi"/>
          <w:b/>
          <w:bCs/>
        </w:rPr>
        <w:t>REFERENCES</w:t>
      </w:r>
      <w:r w:rsidR="00EB1E7D">
        <w:rPr>
          <w:rFonts w:asciiTheme="minorHAnsi" w:hAnsiTheme="minorHAnsi"/>
          <w:b/>
          <w:bCs/>
        </w:rPr>
        <w:t>:</w:t>
      </w:r>
    </w:p>
    <w:p w14:paraId="6A174294" w14:textId="04685CA6" w:rsidR="006F4072" w:rsidRPr="00B10B75" w:rsidRDefault="00FB7DCE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 w:cstheme="minorHAnsi"/>
        </w:rPr>
        <w:fldChar w:fldCharType="begin"/>
      </w:r>
      <w:r w:rsidRPr="00B10B75">
        <w:rPr>
          <w:rFonts w:asciiTheme="minorHAnsi" w:hAnsiTheme="minorHAnsi" w:cstheme="minorHAnsi"/>
        </w:rPr>
        <w:instrText xml:space="preserve"> ADDIN EN.REFLIST </w:instrText>
      </w:r>
      <w:r w:rsidRPr="00B10B75">
        <w:rPr>
          <w:rFonts w:asciiTheme="minorHAnsi" w:hAnsiTheme="minorHAnsi" w:cstheme="minorHAnsi"/>
        </w:rPr>
        <w:fldChar w:fldCharType="separate"/>
      </w:r>
      <w:r w:rsidR="006F4072" w:rsidRPr="00B10B75">
        <w:rPr>
          <w:rFonts w:asciiTheme="minorHAnsi" w:hAnsiTheme="minorHAnsi"/>
          <w:noProof/>
        </w:rPr>
        <w:t>1</w:t>
      </w:r>
      <w:r w:rsidR="006F4072" w:rsidRPr="00B10B75">
        <w:rPr>
          <w:rFonts w:asciiTheme="minorHAnsi" w:hAnsiTheme="minorHAnsi"/>
          <w:noProof/>
        </w:rPr>
        <w:tab/>
        <w:t>Field, H. J.</w:t>
      </w:r>
      <w:r w:rsidR="00CD1C78">
        <w:rPr>
          <w:rFonts w:asciiTheme="minorHAnsi" w:hAnsiTheme="minorHAnsi"/>
          <w:noProof/>
        </w:rPr>
        <w:t xml:space="preserve">, </w:t>
      </w:r>
      <w:r w:rsidR="006F4072" w:rsidRPr="00B10B75">
        <w:rPr>
          <w:rFonts w:asciiTheme="minorHAnsi" w:hAnsiTheme="minorHAnsi"/>
          <w:noProof/>
        </w:rPr>
        <w:t xml:space="preserve">Hill, T. J. The pathogenesis of pseudorabies in mice following peripheral inoculation. </w:t>
      </w:r>
      <w:r w:rsidR="006F4072" w:rsidRPr="00B10B75">
        <w:rPr>
          <w:rFonts w:asciiTheme="minorHAnsi" w:hAnsiTheme="minorHAnsi"/>
          <w:i/>
          <w:noProof/>
        </w:rPr>
        <w:t>J</w:t>
      </w:r>
      <w:r w:rsidR="00CD1C78">
        <w:rPr>
          <w:rFonts w:asciiTheme="minorHAnsi" w:hAnsiTheme="minorHAnsi"/>
          <w:i/>
          <w:noProof/>
        </w:rPr>
        <w:t>ournal of</w:t>
      </w:r>
      <w:r w:rsidR="006F4072" w:rsidRPr="00B10B75">
        <w:rPr>
          <w:rFonts w:asciiTheme="minorHAnsi" w:hAnsiTheme="minorHAnsi"/>
          <w:i/>
          <w:noProof/>
        </w:rPr>
        <w:t xml:space="preserve"> Gen</w:t>
      </w:r>
      <w:r w:rsidR="00CD1C78">
        <w:rPr>
          <w:rFonts w:asciiTheme="minorHAnsi" w:hAnsiTheme="minorHAnsi"/>
          <w:i/>
          <w:noProof/>
        </w:rPr>
        <w:t>eral</w:t>
      </w:r>
      <w:r w:rsidR="006F4072" w:rsidRPr="00B10B75">
        <w:rPr>
          <w:rFonts w:asciiTheme="minorHAnsi" w:hAnsiTheme="minorHAnsi"/>
          <w:i/>
          <w:noProof/>
        </w:rPr>
        <w:t xml:space="preserve"> Virol</w:t>
      </w:r>
      <w:r w:rsidR="00CD1C78">
        <w:rPr>
          <w:rFonts w:asciiTheme="minorHAnsi" w:hAnsiTheme="minorHAnsi"/>
          <w:i/>
          <w:noProof/>
        </w:rPr>
        <w:t>ogy</w:t>
      </w:r>
      <w:r w:rsidR="006F4072" w:rsidRPr="00B10B75">
        <w:rPr>
          <w:rFonts w:asciiTheme="minorHAnsi" w:hAnsiTheme="minorHAnsi"/>
          <w:i/>
          <w:noProof/>
        </w:rPr>
        <w:t>.</w:t>
      </w:r>
      <w:r w:rsidR="006F4072" w:rsidRPr="00B10B75">
        <w:rPr>
          <w:rFonts w:asciiTheme="minorHAnsi" w:hAnsiTheme="minorHAnsi"/>
          <w:noProof/>
        </w:rPr>
        <w:t xml:space="preserve"> </w:t>
      </w:r>
      <w:r w:rsidR="006F4072" w:rsidRPr="00B10B75">
        <w:rPr>
          <w:rFonts w:asciiTheme="minorHAnsi" w:hAnsiTheme="minorHAnsi"/>
          <w:b/>
          <w:noProof/>
        </w:rPr>
        <w:t>23</w:t>
      </w:r>
      <w:r w:rsidR="006F4072" w:rsidRPr="00B10B75">
        <w:rPr>
          <w:rFonts w:asciiTheme="minorHAnsi" w:hAnsiTheme="minorHAnsi"/>
          <w:noProof/>
        </w:rPr>
        <w:t xml:space="preserve"> (2), 145-157 (1974).</w:t>
      </w:r>
    </w:p>
    <w:p w14:paraId="738A140B" w14:textId="3E8C9588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2</w:t>
      </w:r>
      <w:r w:rsidRPr="00B10B75">
        <w:rPr>
          <w:rFonts w:asciiTheme="minorHAnsi" w:hAnsiTheme="minorHAnsi"/>
          <w:noProof/>
        </w:rPr>
        <w:tab/>
        <w:t>Engel, J. P., Madigan, T. C.</w:t>
      </w:r>
      <w:r w:rsidR="00CD1C78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Peterson, G. M. The transneuronal spread phenotype of herpes simplex virus type 1 infection of the mouse hind footpad. </w:t>
      </w:r>
      <w:r w:rsidRPr="00B10B75">
        <w:rPr>
          <w:rFonts w:asciiTheme="minorHAnsi" w:hAnsiTheme="minorHAnsi"/>
          <w:i/>
          <w:noProof/>
        </w:rPr>
        <w:t>J</w:t>
      </w:r>
      <w:r w:rsidR="00CD1C78">
        <w:rPr>
          <w:rFonts w:asciiTheme="minorHAnsi" w:hAnsiTheme="minorHAnsi"/>
          <w:i/>
          <w:noProof/>
        </w:rPr>
        <w:t>ournal of</w:t>
      </w:r>
      <w:r w:rsidRPr="00B10B75">
        <w:rPr>
          <w:rFonts w:asciiTheme="minorHAnsi" w:hAnsiTheme="minorHAnsi"/>
          <w:i/>
          <w:noProof/>
        </w:rPr>
        <w:t xml:space="preserve"> Virol</w:t>
      </w:r>
      <w:r w:rsidR="00CD1C78">
        <w:rPr>
          <w:rFonts w:asciiTheme="minorHAnsi" w:hAnsiTheme="minorHAnsi"/>
          <w:i/>
          <w:noProof/>
        </w:rPr>
        <w:t>ogy</w:t>
      </w:r>
      <w:r w:rsidRPr="00B10B75">
        <w:rPr>
          <w:rFonts w:asciiTheme="minorHAnsi" w:hAnsiTheme="minorHAnsi"/>
          <w:i/>
          <w:noProof/>
        </w:rPr>
        <w:t>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71</w:t>
      </w:r>
      <w:r w:rsidRPr="00B10B75">
        <w:rPr>
          <w:rFonts w:asciiTheme="minorHAnsi" w:hAnsiTheme="minorHAnsi"/>
          <w:noProof/>
        </w:rPr>
        <w:t xml:space="preserve"> (3), 2425-2435 (1997).</w:t>
      </w:r>
    </w:p>
    <w:p w14:paraId="2C27E717" w14:textId="45D435A9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3</w:t>
      </w:r>
      <w:r w:rsidRPr="00B10B75">
        <w:rPr>
          <w:rFonts w:asciiTheme="minorHAnsi" w:hAnsiTheme="minorHAnsi"/>
          <w:noProof/>
        </w:rPr>
        <w:tab/>
        <w:t>Guedon, J. M</w:t>
      </w:r>
      <w:r w:rsidRPr="00CD1C78">
        <w:rPr>
          <w:rFonts w:asciiTheme="minorHAnsi" w:hAnsiTheme="minorHAnsi"/>
          <w:noProof/>
        </w:rPr>
        <w:t xml:space="preserve">. et al. </w:t>
      </w:r>
      <w:r w:rsidRPr="00B10B75">
        <w:rPr>
          <w:rFonts w:asciiTheme="minorHAnsi" w:hAnsiTheme="minorHAnsi"/>
          <w:noProof/>
        </w:rPr>
        <w:t xml:space="preserve">Neuronal changes induced by Varicella Zoster Virus in a rat model of postherpetic neuralgia. </w:t>
      </w:r>
      <w:r w:rsidRPr="00B10B75">
        <w:rPr>
          <w:rFonts w:asciiTheme="minorHAnsi" w:hAnsiTheme="minorHAnsi"/>
          <w:i/>
          <w:noProof/>
        </w:rPr>
        <w:t>Virology.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482</w:t>
      </w:r>
      <w:r w:rsidR="00CD1C78">
        <w:rPr>
          <w:rFonts w:asciiTheme="minorHAnsi" w:hAnsiTheme="minorHAnsi"/>
          <w:b/>
          <w:noProof/>
        </w:rPr>
        <w:t>,</w:t>
      </w:r>
      <w:r w:rsidRPr="00B10B75">
        <w:rPr>
          <w:rFonts w:asciiTheme="minorHAnsi" w:hAnsiTheme="minorHAnsi"/>
          <w:noProof/>
        </w:rPr>
        <w:t xml:space="preserve"> 167-180</w:t>
      </w:r>
      <w:r w:rsidR="00CD1C78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noProof/>
        </w:rPr>
        <w:t>(2015).</w:t>
      </w:r>
    </w:p>
    <w:p w14:paraId="5D68CBF6" w14:textId="241C0550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4</w:t>
      </w:r>
      <w:r w:rsidRPr="00B10B75">
        <w:rPr>
          <w:rFonts w:asciiTheme="minorHAnsi" w:hAnsiTheme="minorHAnsi"/>
          <w:noProof/>
        </w:rPr>
        <w:tab/>
        <w:t>Pomeranz, L. E., Reynolds, A. E.</w:t>
      </w:r>
      <w:r w:rsidR="00CD1C78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Hengartner, C. J. Molecular biology of pseudorabies virus: impact on neurovirology and veterinary medicine. </w:t>
      </w:r>
      <w:r w:rsidRPr="00B10B75">
        <w:rPr>
          <w:rFonts w:asciiTheme="minorHAnsi" w:hAnsiTheme="minorHAnsi"/>
          <w:i/>
          <w:noProof/>
        </w:rPr>
        <w:t>Microbiol</w:t>
      </w:r>
      <w:r w:rsidR="00CD1C78">
        <w:rPr>
          <w:rFonts w:asciiTheme="minorHAnsi" w:hAnsiTheme="minorHAnsi"/>
          <w:i/>
          <w:noProof/>
        </w:rPr>
        <w:t>ogy and</w:t>
      </w:r>
      <w:r w:rsidRPr="00B10B75">
        <w:rPr>
          <w:rFonts w:asciiTheme="minorHAnsi" w:hAnsiTheme="minorHAnsi"/>
          <w:i/>
          <w:noProof/>
        </w:rPr>
        <w:t xml:space="preserve"> Mol</w:t>
      </w:r>
      <w:r w:rsidR="00CD1C78">
        <w:rPr>
          <w:rFonts w:asciiTheme="minorHAnsi" w:hAnsiTheme="minorHAnsi"/>
          <w:i/>
          <w:noProof/>
        </w:rPr>
        <w:t>ecular</w:t>
      </w:r>
      <w:r w:rsidRPr="00B10B75">
        <w:rPr>
          <w:rFonts w:asciiTheme="minorHAnsi" w:hAnsiTheme="minorHAnsi"/>
          <w:i/>
          <w:noProof/>
        </w:rPr>
        <w:t xml:space="preserve"> Biol</w:t>
      </w:r>
      <w:r w:rsidR="00CD1C78">
        <w:rPr>
          <w:rFonts w:asciiTheme="minorHAnsi" w:hAnsiTheme="minorHAnsi"/>
          <w:i/>
          <w:noProof/>
        </w:rPr>
        <w:t>ogy</w:t>
      </w:r>
      <w:r w:rsidRPr="00B10B75">
        <w:rPr>
          <w:rFonts w:asciiTheme="minorHAnsi" w:hAnsiTheme="minorHAnsi"/>
          <w:i/>
          <w:noProof/>
        </w:rPr>
        <w:t xml:space="preserve"> Rev</w:t>
      </w:r>
      <w:r w:rsidR="00CD1C78">
        <w:rPr>
          <w:rFonts w:asciiTheme="minorHAnsi" w:hAnsiTheme="minorHAnsi"/>
          <w:i/>
          <w:noProof/>
        </w:rPr>
        <w:t>iews</w:t>
      </w:r>
      <w:r w:rsidRPr="00B10B75">
        <w:rPr>
          <w:rFonts w:asciiTheme="minorHAnsi" w:hAnsiTheme="minorHAnsi"/>
          <w:i/>
          <w:noProof/>
        </w:rPr>
        <w:t>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69</w:t>
      </w:r>
      <w:r w:rsidRPr="00B10B75">
        <w:rPr>
          <w:rFonts w:asciiTheme="minorHAnsi" w:hAnsiTheme="minorHAnsi"/>
          <w:noProof/>
        </w:rPr>
        <w:t xml:space="preserve"> (3), 462-500 (2005).</w:t>
      </w:r>
    </w:p>
    <w:p w14:paraId="518E5A94" w14:textId="6F8BDA6D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5</w:t>
      </w:r>
      <w:r w:rsidRPr="00B10B75">
        <w:rPr>
          <w:rFonts w:asciiTheme="minorHAnsi" w:hAnsiTheme="minorHAnsi"/>
          <w:noProof/>
        </w:rPr>
        <w:tab/>
        <w:t xml:space="preserve">Wittmann G, R. H.-J. Aujeszky's disease (pseudorabies) in pigs. </w:t>
      </w:r>
      <w:r w:rsidRPr="00F762F3">
        <w:rPr>
          <w:rFonts w:asciiTheme="minorHAnsi" w:hAnsiTheme="minorHAnsi"/>
          <w:iCs/>
          <w:noProof/>
        </w:rPr>
        <w:t>In</w:t>
      </w:r>
      <w:r w:rsidRPr="00B10B75">
        <w:rPr>
          <w:rFonts w:asciiTheme="minorHAnsi" w:hAnsiTheme="minorHAnsi"/>
          <w:i/>
          <w:noProof/>
        </w:rPr>
        <w:t xml:space="preserve"> D. M. Knipe and P. M. Howley (ed.), Herpesvirus diseases of cattle, horses and pigs, vol. 9. Kluwer Academic Publishers, Boston, Mass.</w:t>
      </w:r>
      <w:r w:rsidRPr="00B10B75">
        <w:rPr>
          <w:rFonts w:asciiTheme="minorHAnsi" w:hAnsiTheme="minorHAnsi"/>
          <w:noProof/>
        </w:rPr>
        <w:t xml:space="preserve"> 230-325 (1989 ).</w:t>
      </w:r>
    </w:p>
    <w:p w14:paraId="6F20B301" w14:textId="6347681A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6</w:t>
      </w:r>
      <w:r w:rsidRPr="00B10B75">
        <w:rPr>
          <w:rFonts w:asciiTheme="minorHAnsi" w:hAnsiTheme="minorHAnsi"/>
          <w:noProof/>
        </w:rPr>
        <w:tab/>
        <w:t>Pseudorabies.</w:t>
      </w:r>
      <w:r w:rsidRPr="00F762F3">
        <w:rPr>
          <w:rFonts w:asciiTheme="minorHAnsi" w:hAnsiTheme="minorHAnsi"/>
          <w:iCs/>
          <w:noProof/>
        </w:rPr>
        <w:t xml:space="preserve"> In</w:t>
      </w:r>
      <w:r w:rsidRPr="00B10B75">
        <w:rPr>
          <w:rFonts w:asciiTheme="minorHAnsi" w:hAnsiTheme="minorHAnsi"/>
          <w:i/>
          <w:noProof/>
        </w:rPr>
        <w:t xml:space="preserve"> A. D. Leman, R. D. Glock, W. L. Mengeling, R. H. C. Penny, E. Scholl, and B. Straw (ed.), Diseases of swine, 6th ed. Iowa State University Press, Ames, Iowa.</w:t>
      </w:r>
      <w:r w:rsidRPr="00B10B75">
        <w:rPr>
          <w:rFonts w:asciiTheme="minorHAnsi" w:hAnsiTheme="minorHAnsi"/>
          <w:noProof/>
        </w:rPr>
        <w:t xml:space="preserve"> 209-223 (1986).</w:t>
      </w:r>
    </w:p>
    <w:p w14:paraId="52A07999" w14:textId="4571ABD9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lastRenderedPageBreak/>
        <w:t>7</w:t>
      </w:r>
      <w:r w:rsidRPr="00B10B75">
        <w:rPr>
          <w:rFonts w:asciiTheme="minorHAnsi" w:hAnsiTheme="minorHAnsi"/>
          <w:noProof/>
        </w:rPr>
        <w:tab/>
        <w:t>Sleigh, J. N., Weir, G. A.</w:t>
      </w:r>
      <w:r w:rsidR="003B08E8">
        <w:rPr>
          <w:rFonts w:asciiTheme="minorHAnsi" w:hAnsiTheme="minorHAnsi"/>
          <w:noProof/>
        </w:rPr>
        <w:t>,</w:t>
      </w:r>
      <w:r w:rsidRPr="00B10B75">
        <w:rPr>
          <w:rFonts w:asciiTheme="minorHAnsi" w:hAnsiTheme="minorHAnsi"/>
          <w:noProof/>
        </w:rPr>
        <w:t xml:space="preserve"> Schiavo, G. </w:t>
      </w:r>
      <w:bookmarkStart w:id="0" w:name="_Hlk30150680"/>
      <w:r w:rsidRPr="00B10B75">
        <w:rPr>
          <w:rFonts w:asciiTheme="minorHAnsi" w:hAnsiTheme="minorHAnsi"/>
          <w:noProof/>
        </w:rPr>
        <w:t xml:space="preserve">A simple, step-by-step dissection protocol for the rapid isolation of mouse dorsal root ganglia. </w:t>
      </w:r>
      <w:r w:rsidRPr="00B10B75">
        <w:rPr>
          <w:rFonts w:asciiTheme="minorHAnsi" w:hAnsiTheme="minorHAnsi"/>
          <w:i/>
          <w:noProof/>
        </w:rPr>
        <w:t>BMC Res</w:t>
      </w:r>
      <w:r w:rsidR="00CD1C78">
        <w:rPr>
          <w:rFonts w:asciiTheme="minorHAnsi" w:hAnsiTheme="minorHAnsi"/>
          <w:i/>
          <w:noProof/>
        </w:rPr>
        <w:t>earch</w:t>
      </w:r>
      <w:r w:rsidRPr="00B10B75">
        <w:rPr>
          <w:rFonts w:asciiTheme="minorHAnsi" w:hAnsiTheme="minorHAnsi"/>
          <w:i/>
          <w:noProof/>
        </w:rPr>
        <w:t xml:space="preserve"> Notes.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9</w:t>
      </w:r>
      <w:r w:rsidR="00CD1C78">
        <w:rPr>
          <w:rFonts w:asciiTheme="minorHAnsi" w:hAnsiTheme="minorHAnsi"/>
          <w:b/>
          <w:noProof/>
        </w:rPr>
        <w:t>,</w:t>
      </w:r>
      <w:r w:rsidRPr="00B10B75">
        <w:rPr>
          <w:rFonts w:asciiTheme="minorHAnsi" w:hAnsiTheme="minorHAnsi"/>
          <w:noProof/>
        </w:rPr>
        <w:t xml:space="preserve"> 82 (2016).</w:t>
      </w:r>
      <w:bookmarkEnd w:id="0"/>
    </w:p>
    <w:p w14:paraId="3B37EBCB" w14:textId="3F8984D6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8</w:t>
      </w:r>
      <w:r w:rsidRPr="00B10B75">
        <w:rPr>
          <w:rFonts w:asciiTheme="minorHAnsi" w:hAnsiTheme="minorHAnsi"/>
          <w:noProof/>
        </w:rPr>
        <w:tab/>
        <w:t>Sands, S. A., Leung-Toung, R., Wang, Y., Connelly, J.</w:t>
      </w:r>
      <w:r w:rsidR="00395C6A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LeVine, S. M. Enhanced Histochemical Detection of Iron in Paraffin Sections of Mouse Central Nervous System Tissue: Application in the APP/PS1 Mouse Model of Alzheimer's Disease. </w:t>
      </w:r>
      <w:r w:rsidRPr="00B10B75">
        <w:rPr>
          <w:rFonts w:asciiTheme="minorHAnsi" w:hAnsiTheme="minorHAnsi"/>
          <w:i/>
          <w:noProof/>
        </w:rPr>
        <w:t>ASN Neuro.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8</w:t>
      </w:r>
      <w:r w:rsidRPr="00B10B75">
        <w:rPr>
          <w:rFonts w:asciiTheme="minorHAnsi" w:hAnsiTheme="minorHAnsi"/>
          <w:noProof/>
        </w:rPr>
        <w:t xml:space="preserve"> (5),</w:t>
      </w:r>
      <w:r w:rsidR="00395C6A"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noProof/>
        </w:rPr>
        <w:t>(2016).</w:t>
      </w:r>
    </w:p>
    <w:p w14:paraId="18D759BB" w14:textId="19B9CAFB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9</w:t>
      </w:r>
      <w:r w:rsidRPr="00B10B75">
        <w:rPr>
          <w:rFonts w:asciiTheme="minorHAnsi" w:hAnsiTheme="minorHAnsi"/>
          <w:noProof/>
        </w:rPr>
        <w:tab/>
        <w:t>Cardiff, R. D., Miller, C. H.</w:t>
      </w:r>
      <w:r w:rsidR="003B08E8">
        <w:rPr>
          <w:rFonts w:asciiTheme="minorHAnsi" w:hAnsiTheme="minorHAnsi"/>
          <w:noProof/>
        </w:rPr>
        <w:t>,</w:t>
      </w:r>
      <w:r w:rsidRPr="00B10B75">
        <w:rPr>
          <w:rFonts w:asciiTheme="minorHAnsi" w:hAnsiTheme="minorHAnsi"/>
          <w:noProof/>
        </w:rPr>
        <w:t xml:space="preserve"> Munn, R. J. Manual hematoxylin and eosin staining of mouse tissue sections. </w:t>
      </w:r>
      <w:r w:rsidRPr="00B10B75">
        <w:rPr>
          <w:rFonts w:asciiTheme="minorHAnsi" w:hAnsiTheme="minorHAnsi"/>
          <w:i/>
          <w:noProof/>
        </w:rPr>
        <w:t>Cold Spring Harb</w:t>
      </w:r>
      <w:r w:rsidR="00395C6A">
        <w:rPr>
          <w:rFonts w:asciiTheme="minorHAnsi" w:hAnsiTheme="minorHAnsi"/>
          <w:i/>
          <w:noProof/>
        </w:rPr>
        <w:t>or</w:t>
      </w:r>
      <w:r w:rsidRPr="00B10B75">
        <w:rPr>
          <w:rFonts w:asciiTheme="minorHAnsi" w:hAnsiTheme="minorHAnsi"/>
          <w:i/>
          <w:noProof/>
        </w:rPr>
        <w:t xml:space="preserve"> Protoc</w:t>
      </w:r>
      <w:r w:rsidR="00395C6A">
        <w:rPr>
          <w:rFonts w:asciiTheme="minorHAnsi" w:hAnsiTheme="minorHAnsi"/>
          <w:i/>
          <w:noProof/>
        </w:rPr>
        <w:t>ols</w:t>
      </w:r>
      <w:r w:rsidRPr="00B10B75">
        <w:rPr>
          <w:rFonts w:asciiTheme="minorHAnsi" w:hAnsiTheme="minorHAnsi"/>
          <w:i/>
          <w:noProof/>
        </w:rPr>
        <w:t>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2014</w:t>
      </w:r>
      <w:r w:rsidRPr="00B10B75">
        <w:rPr>
          <w:rFonts w:asciiTheme="minorHAnsi" w:hAnsiTheme="minorHAnsi"/>
          <w:noProof/>
        </w:rPr>
        <w:t xml:space="preserve"> (6), 655-658 (2014).</w:t>
      </w:r>
    </w:p>
    <w:p w14:paraId="12C7A814" w14:textId="38D22F92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10</w:t>
      </w:r>
      <w:r w:rsidRPr="00B10B75">
        <w:rPr>
          <w:rFonts w:asciiTheme="minorHAnsi" w:hAnsiTheme="minorHAnsi"/>
          <w:noProof/>
        </w:rPr>
        <w:tab/>
        <w:t>Koyuncu, O. O., MacGibeny, M. A., Hogue, I. B.</w:t>
      </w:r>
      <w:r w:rsidR="00395C6A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Enquist, L. W. Compartmented neuronal cultures reveal two distinct mechanisms for alpha herpesvirus escape from genome silencing. </w:t>
      </w:r>
      <w:r w:rsidRPr="00B10B75">
        <w:rPr>
          <w:rFonts w:asciiTheme="minorHAnsi" w:hAnsiTheme="minorHAnsi"/>
          <w:i/>
          <w:noProof/>
        </w:rPr>
        <w:t>PLoS pathogens.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13</w:t>
      </w:r>
      <w:r w:rsidRPr="00B10B75">
        <w:rPr>
          <w:rFonts w:asciiTheme="minorHAnsi" w:hAnsiTheme="minorHAnsi"/>
          <w:noProof/>
        </w:rPr>
        <w:t xml:space="preserve"> (10), e1006608 (2017).</w:t>
      </w:r>
    </w:p>
    <w:p w14:paraId="09138BA7" w14:textId="531B2F25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11</w:t>
      </w:r>
      <w:r w:rsidRPr="00B10B75">
        <w:rPr>
          <w:rFonts w:asciiTheme="minorHAnsi" w:hAnsiTheme="minorHAnsi"/>
          <w:noProof/>
        </w:rPr>
        <w:tab/>
        <w:t>Laval, K., Vernejoul, J. B., Van Cleemput, J., Koyuncu, O. O.</w:t>
      </w:r>
      <w:r w:rsidR="00395C6A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Enquist, L. W. Virulent Pseudorabies Virus Infection Induces a Specific and Lethal Systemic Inflammatory Response in Mice. </w:t>
      </w:r>
      <w:r w:rsidRPr="00B10B75">
        <w:rPr>
          <w:rFonts w:asciiTheme="minorHAnsi" w:hAnsiTheme="minorHAnsi"/>
          <w:i/>
          <w:noProof/>
        </w:rPr>
        <w:t>J</w:t>
      </w:r>
      <w:r w:rsidR="00395C6A">
        <w:rPr>
          <w:rFonts w:asciiTheme="minorHAnsi" w:hAnsiTheme="minorHAnsi"/>
          <w:i/>
          <w:noProof/>
        </w:rPr>
        <w:t>ournal of</w:t>
      </w:r>
      <w:r w:rsidRPr="00B10B75">
        <w:rPr>
          <w:rFonts w:asciiTheme="minorHAnsi" w:hAnsiTheme="minorHAnsi"/>
          <w:i/>
          <w:noProof/>
        </w:rPr>
        <w:t xml:space="preserve"> Virol</w:t>
      </w:r>
      <w:r w:rsidR="00395C6A">
        <w:rPr>
          <w:rFonts w:asciiTheme="minorHAnsi" w:hAnsiTheme="minorHAnsi"/>
          <w:i/>
          <w:noProof/>
        </w:rPr>
        <w:t>ogy</w:t>
      </w:r>
      <w:r w:rsidRPr="00B10B75">
        <w:rPr>
          <w:rFonts w:asciiTheme="minorHAnsi" w:hAnsiTheme="minorHAnsi"/>
          <w:i/>
          <w:noProof/>
        </w:rPr>
        <w:t>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92</w:t>
      </w:r>
      <w:r w:rsidRPr="00B10B75">
        <w:rPr>
          <w:rFonts w:asciiTheme="minorHAnsi" w:hAnsiTheme="minorHAnsi"/>
          <w:noProof/>
        </w:rPr>
        <w:t xml:space="preserve"> (24), e01614-01618 (2018).</w:t>
      </w:r>
    </w:p>
    <w:p w14:paraId="3C151ED8" w14:textId="5D789934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12</w:t>
      </w:r>
      <w:r w:rsidRPr="00B10B75">
        <w:rPr>
          <w:rFonts w:asciiTheme="minorHAnsi" w:hAnsiTheme="minorHAnsi"/>
          <w:noProof/>
        </w:rPr>
        <w:tab/>
        <w:t>Laval, K., Van Cleemput, J., Vernejoul, J. B.</w:t>
      </w:r>
      <w:r w:rsidR="00395C6A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Enquist, L. W. Alphaherpesvirus infection of mice primes PNS neurons to an inflammatory state regulated by TLR2 and type I IFN signaling. </w:t>
      </w:r>
      <w:r w:rsidRPr="00B10B75">
        <w:rPr>
          <w:rFonts w:asciiTheme="minorHAnsi" w:hAnsiTheme="minorHAnsi"/>
          <w:i/>
          <w:noProof/>
        </w:rPr>
        <w:t xml:space="preserve">PLoS </w:t>
      </w:r>
      <w:r w:rsidR="00395C6A">
        <w:rPr>
          <w:rFonts w:asciiTheme="minorHAnsi" w:hAnsiTheme="minorHAnsi"/>
          <w:i/>
          <w:noProof/>
        </w:rPr>
        <w:t>P</w:t>
      </w:r>
      <w:r w:rsidRPr="00B10B75">
        <w:rPr>
          <w:rFonts w:asciiTheme="minorHAnsi" w:hAnsiTheme="minorHAnsi"/>
          <w:i/>
          <w:noProof/>
        </w:rPr>
        <w:t>athogens.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15</w:t>
      </w:r>
      <w:r w:rsidRPr="00B10B75">
        <w:rPr>
          <w:rFonts w:asciiTheme="minorHAnsi" w:hAnsiTheme="minorHAnsi"/>
          <w:noProof/>
        </w:rPr>
        <w:t xml:space="preserve"> (11), e1008087-e1008087 (2019).</w:t>
      </w:r>
    </w:p>
    <w:p w14:paraId="580BFD4D" w14:textId="51051320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13</w:t>
      </w:r>
      <w:r w:rsidRPr="00B10B75">
        <w:rPr>
          <w:rFonts w:asciiTheme="minorHAnsi" w:hAnsiTheme="minorHAnsi"/>
          <w:noProof/>
        </w:rPr>
        <w:tab/>
        <w:t>Brittle, E. E., Reynolds, A. E.</w:t>
      </w:r>
      <w:r w:rsidR="00395C6A">
        <w:rPr>
          <w:rFonts w:asciiTheme="minorHAnsi" w:hAnsiTheme="minorHAnsi"/>
          <w:noProof/>
        </w:rPr>
        <w:t>,</w:t>
      </w:r>
      <w:r w:rsidRPr="00B10B75">
        <w:rPr>
          <w:rFonts w:asciiTheme="minorHAnsi" w:hAnsiTheme="minorHAnsi"/>
          <w:noProof/>
        </w:rPr>
        <w:t xml:space="preserve"> Enquist, L. W. Two modes of pseudorabies virus neuroinvasion and lethality in mice. </w:t>
      </w:r>
      <w:r w:rsidRPr="00B10B75">
        <w:rPr>
          <w:rFonts w:asciiTheme="minorHAnsi" w:hAnsiTheme="minorHAnsi"/>
          <w:i/>
          <w:noProof/>
        </w:rPr>
        <w:t>J</w:t>
      </w:r>
      <w:r w:rsidR="00395C6A">
        <w:rPr>
          <w:rFonts w:asciiTheme="minorHAnsi" w:hAnsiTheme="minorHAnsi"/>
          <w:i/>
          <w:noProof/>
        </w:rPr>
        <w:t>ournal of</w:t>
      </w:r>
      <w:r w:rsidRPr="00B10B75">
        <w:rPr>
          <w:rFonts w:asciiTheme="minorHAnsi" w:hAnsiTheme="minorHAnsi"/>
          <w:i/>
          <w:noProof/>
        </w:rPr>
        <w:t xml:space="preserve"> Virol</w:t>
      </w:r>
      <w:r w:rsidR="00395C6A">
        <w:rPr>
          <w:rFonts w:asciiTheme="minorHAnsi" w:hAnsiTheme="minorHAnsi"/>
          <w:i/>
          <w:noProof/>
        </w:rPr>
        <w:t>ogy</w:t>
      </w:r>
      <w:r w:rsidRPr="00B10B75">
        <w:rPr>
          <w:rFonts w:asciiTheme="minorHAnsi" w:hAnsiTheme="minorHAnsi"/>
          <w:i/>
          <w:noProof/>
        </w:rPr>
        <w:t>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78</w:t>
      </w:r>
      <w:r w:rsidRPr="00B10B75">
        <w:rPr>
          <w:rFonts w:asciiTheme="minorHAnsi" w:hAnsiTheme="minorHAnsi"/>
          <w:noProof/>
        </w:rPr>
        <w:t xml:space="preserve"> (23), 12951-12963 (2004).</w:t>
      </w:r>
    </w:p>
    <w:p w14:paraId="0BCAE2E8" w14:textId="1ED46BB5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14</w:t>
      </w:r>
      <w:r w:rsidRPr="00B10B75">
        <w:rPr>
          <w:rFonts w:asciiTheme="minorHAnsi" w:hAnsiTheme="minorHAnsi"/>
          <w:noProof/>
        </w:rPr>
        <w:tab/>
        <w:t>Mancini, M.</w:t>
      </w:r>
      <w:r w:rsidR="00395C6A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Vidal, S. M. Insights into the pathogenesis of herpes simplex encephalitis from mouse models. </w:t>
      </w:r>
      <w:r w:rsidRPr="00B10B75">
        <w:rPr>
          <w:rFonts w:asciiTheme="minorHAnsi" w:hAnsiTheme="minorHAnsi"/>
          <w:i/>
          <w:noProof/>
        </w:rPr>
        <w:t xml:space="preserve">Mammalian </w:t>
      </w:r>
      <w:r w:rsidR="00395C6A">
        <w:rPr>
          <w:rFonts w:asciiTheme="minorHAnsi" w:hAnsiTheme="minorHAnsi"/>
          <w:i/>
          <w:noProof/>
        </w:rPr>
        <w:t>G</w:t>
      </w:r>
      <w:r w:rsidRPr="00B10B75">
        <w:rPr>
          <w:rFonts w:asciiTheme="minorHAnsi" w:hAnsiTheme="minorHAnsi"/>
          <w:i/>
          <w:noProof/>
        </w:rPr>
        <w:t xml:space="preserve">enome: </w:t>
      </w:r>
      <w:r w:rsidR="00395C6A">
        <w:rPr>
          <w:rFonts w:asciiTheme="minorHAnsi" w:hAnsiTheme="minorHAnsi"/>
          <w:i/>
          <w:noProof/>
        </w:rPr>
        <w:t>O</w:t>
      </w:r>
      <w:r w:rsidRPr="00B10B75">
        <w:rPr>
          <w:rFonts w:asciiTheme="minorHAnsi" w:hAnsiTheme="minorHAnsi"/>
          <w:i/>
          <w:noProof/>
        </w:rPr>
        <w:t xml:space="preserve">fficial </w:t>
      </w:r>
      <w:r w:rsidR="00395C6A">
        <w:rPr>
          <w:rFonts w:asciiTheme="minorHAnsi" w:hAnsiTheme="minorHAnsi"/>
          <w:i/>
          <w:noProof/>
        </w:rPr>
        <w:t>J</w:t>
      </w:r>
      <w:r w:rsidRPr="00B10B75">
        <w:rPr>
          <w:rFonts w:asciiTheme="minorHAnsi" w:hAnsiTheme="minorHAnsi"/>
          <w:i/>
          <w:noProof/>
        </w:rPr>
        <w:t>ournal of the International Mammalian Genome Society.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29</w:t>
      </w:r>
      <w:r w:rsidRPr="00B10B75">
        <w:rPr>
          <w:rFonts w:asciiTheme="minorHAnsi" w:hAnsiTheme="minorHAnsi"/>
          <w:noProof/>
        </w:rPr>
        <w:t xml:space="preserve"> (7-8), 425-445</w:t>
      </w:r>
      <w:r w:rsidR="00395C6A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noProof/>
        </w:rPr>
        <w:t xml:space="preserve"> (2018).</w:t>
      </w:r>
    </w:p>
    <w:p w14:paraId="143334BD" w14:textId="2BC7E77E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15</w:t>
      </w:r>
      <w:r w:rsidRPr="00B10B75">
        <w:rPr>
          <w:rFonts w:asciiTheme="minorHAnsi" w:hAnsiTheme="minorHAnsi"/>
          <w:noProof/>
        </w:rPr>
        <w:tab/>
        <w:t>Kopp, S. J.</w:t>
      </w:r>
      <w:r w:rsidRPr="00B10B75">
        <w:rPr>
          <w:rFonts w:asciiTheme="minorHAnsi" w:hAnsiTheme="minorHAnsi"/>
          <w:i/>
          <w:noProof/>
        </w:rPr>
        <w:t xml:space="preserve"> </w:t>
      </w:r>
      <w:r w:rsidRPr="00395C6A">
        <w:rPr>
          <w:rFonts w:asciiTheme="minorHAnsi" w:hAnsiTheme="minorHAnsi"/>
          <w:iCs/>
          <w:noProof/>
        </w:rPr>
        <w:t xml:space="preserve">et al. </w:t>
      </w:r>
      <w:r w:rsidRPr="00B10B75">
        <w:rPr>
          <w:rFonts w:asciiTheme="minorHAnsi" w:hAnsiTheme="minorHAnsi"/>
          <w:noProof/>
        </w:rPr>
        <w:t xml:space="preserve">Infection of neurons and encephalitis after intracranial inoculation of herpes simplex virus requires the entry receptor nectin-1. </w:t>
      </w:r>
      <w:r w:rsidRPr="00B10B75">
        <w:rPr>
          <w:rFonts w:asciiTheme="minorHAnsi" w:hAnsiTheme="minorHAnsi"/>
          <w:i/>
          <w:noProof/>
        </w:rPr>
        <w:t>Proceedings of the National Academy of Sciences of the United States of America.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106</w:t>
      </w:r>
      <w:r w:rsidRPr="00B10B75">
        <w:rPr>
          <w:rFonts w:asciiTheme="minorHAnsi" w:hAnsiTheme="minorHAnsi"/>
          <w:noProof/>
        </w:rPr>
        <w:t xml:space="preserve"> (42), 17916-17920 (2009).</w:t>
      </w:r>
    </w:p>
    <w:p w14:paraId="76A41943" w14:textId="0BD6A43F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16</w:t>
      </w:r>
      <w:r w:rsidRPr="00B10B75">
        <w:rPr>
          <w:rFonts w:asciiTheme="minorHAnsi" w:hAnsiTheme="minorHAnsi"/>
          <w:noProof/>
        </w:rPr>
        <w:tab/>
        <w:t>Wang, J. P.</w:t>
      </w:r>
      <w:r w:rsidRPr="00B10B75">
        <w:rPr>
          <w:rFonts w:asciiTheme="minorHAnsi" w:hAnsiTheme="minorHAnsi"/>
          <w:i/>
          <w:noProof/>
        </w:rPr>
        <w:t xml:space="preserve"> </w:t>
      </w:r>
      <w:r w:rsidRPr="00395C6A">
        <w:rPr>
          <w:rFonts w:asciiTheme="minorHAnsi" w:hAnsiTheme="minorHAnsi"/>
          <w:iCs/>
          <w:noProof/>
        </w:rPr>
        <w:t xml:space="preserve">et al. </w:t>
      </w:r>
      <w:r w:rsidRPr="00B10B75">
        <w:rPr>
          <w:rFonts w:asciiTheme="minorHAnsi" w:hAnsiTheme="minorHAnsi"/>
          <w:noProof/>
        </w:rPr>
        <w:t xml:space="preserve">Role of specific innate immune responses in herpes simplex virus infection of the central nervous system. </w:t>
      </w:r>
      <w:r w:rsidRPr="00B10B75">
        <w:rPr>
          <w:rFonts w:asciiTheme="minorHAnsi" w:hAnsiTheme="minorHAnsi"/>
          <w:i/>
          <w:noProof/>
        </w:rPr>
        <w:t>J</w:t>
      </w:r>
      <w:r w:rsidR="00395C6A">
        <w:rPr>
          <w:rFonts w:asciiTheme="minorHAnsi" w:hAnsiTheme="minorHAnsi"/>
          <w:i/>
          <w:noProof/>
        </w:rPr>
        <w:t>ournal of</w:t>
      </w:r>
      <w:r w:rsidRPr="00B10B75">
        <w:rPr>
          <w:rFonts w:asciiTheme="minorHAnsi" w:hAnsiTheme="minorHAnsi"/>
          <w:i/>
          <w:noProof/>
        </w:rPr>
        <w:t xml:space="preserve"> Virol</w:t>
      </w:r>
      <w:r w:rsidR="00395C6A">
        <w:rPr>
          <w:rFonts w:asciiTheme="minorHAnsi" w:hAnsiTheme="minorHAnsi"/>
          <w:i/>
          <w:noProof/>
        </w:rPr>
        <w:t>ogy</w:t>
      </w:r>
      <w:r w:rsidRPr="00B10B75">
        <w:rPr>
          <w:rFonts w:asciiTheme="minorHAnsi" w:hAnsiTheme="minorHAnsi"/>
          <w:i/>
          <w:noProof/>
        </w:rPr>
        <w:t>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86</w:t>
      </w:r>
      <w:r w:rsidRPr="00B10B75">
        <w:rPr>
          <w:rFonts w:asciiTheme="minorHAnsi" w:hAnsiTheme="minorHAnsi"/>
          <w:noProof/>
        </w:rPr>
        <w:t xml:space="preserve"> (4), 2273-2281 (2012).</w:t>
      </w:r>
    </w:p>
    <w:p w14:paraId="63B24A65" w14:textId="77E6D274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17</w:t>
      </w:r>
      <w:r w:rsidRPr="00B10B75">
        <w:rPr>
          <w:rFonts w:asciiTheme="minorHAnsi" w:hAnsiTheme="minorHAnsi"/>
          <w:noProof/>
        </w:rPr>
        <w:tab/>
        <w:t>Haberthur, K.</w:t>
      </w:r>
      <w:r w:rsidR="00395C6A">
        <w:rPr>
          <w:rFonts w:asciiTheme="minorHAnsi" w:hAnsiTheme="minorHAnsi"/>
          <w:noProof/>
        </w:rPr>
        <w:t>,</w:t>
      </w:r>
      <w:r w:rsidRPr="00B10B75">
        <w:rPr>
          <w:rFonts w:asciiTheme="minorHAnsi" w:hAnsiTheme="minorHAnsi"/>
          <w:noProof/>
        </w:rPr>
        <w:t xml:space="preserve"> Messaoudi, I. Animal models of varicella zoster virus infection. </w:t>
      </w:r>
      <w:r w:rsidRPr="00B10B75">
        <w:rPr>
          <w:rFonts w:asciiTheme="minorHAnsi" w:hAnsiTheme="minorHAnsi"/>
          <w:i/>
          <w:noProof/>
        </w:rPr>
        <w:t>Pathogens (Basel, Switzerland).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2</w:t>
      </w:r>
      <w:r w:rsidRPr="00B10B75">
        <w:rPr>
          <w:rFonts w:asciiTheme="minorHAnsi" w:hAnsiTheme="minorHAnsi"/>
          <w:noProof/>
        </w:rPr>
        <w:t xml:space="preserve"> (2), 364-382 (2013).</w:t>
      </w:r>
    </w:p>
    <w:p w14:paraId="39D05363" w14:textId="4A071EB1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18</w:t>
      </w:r>
      <w:r w:rsidRPr="00B10B75">
        <w:rPr>
          <w:rFonts w:asciiTheme="minorHAnsi" w:hAnsiTheme="minorHAnsi"/>
          <w:noProof/>
        </w:rPr>
        <w:tab/>
        <w:t>Sarova-Pinhas, I., Achiron, A., Gilad, R.</w:t>
      </w:r>
      <w:r w:rsidR="00395C6A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Lampl, Y. Peripheral neuropathy in multiple sclerosis: a clinical and electrophysiologic study. </w:t>
      </w:r>
      <w:r w:rsidRPr="00B10B75">
        <w:rPr>
          <w:rFonts w:asciiTheme="minorHAnsi" w:hAnsiTheme="minorHAnsi"/>
          <w:i/>
          <w:noProof/>
        </w:rPr>
        <w:t>Acta Neurol</w:t>
      </w:r>
      <w:r w:rsidR="00395C6A">
        <w:rPr>
          <w:rFonts w:asciiTheme="minorHAnsi" w:hAnsiTheme="minorHAnsi"/>
          <w:i/>
          <w:noProof/>
        </w:rPr>
        <w:t>ogica</w:t>
      </w:r>
      <w:r w:rsidRPr="00B10B75">
        <w:rPr>
          <w:rFonts w:asciiTheme="minorHAnsi" w:hAnsiTheme="minorHAnsi"/>
          <w:i/>
          <w:noProof/>
        </w:rPr>
        <w:t xml:space="preserve"> Scand</w:t>
      </w:r>
      <w:r w:rsidR="00395C6A">
        <w:rPr>
          <w:rFonts w:asciiTheme="minorHAnsi" w:hAnsiTheme="minorHAnsi"/>
          <w:i/>
          <w:noProof/>
        </w:rPr>
        <w:t>inavia</w:t>
      </w:r>
      <w:r w:rsidRPr="00B10B75">
        <w:rPr>
          <w:rFonts w:asciiTheme="minorHAnsi" w:hAnsiTheme="minorHAnsi"/>
          <w:i/>
          <w:noProof/>
        </w:rPr>
        <w:t>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91</w:t>
      </w:r>
      <w:r w:rsidRPr="00B10B75">
        <w:rPr>
          <w:rFonts w:asciiTheme="minorHAnsi" w:hAnsiTheme="minorHAnsi"/>
          <w:noProof/>
        </w:rPr>
        <w:t xml:space="preserve"> (4), 234-238 (1995).</w:t>
      </w:r>
    </w:p>
    <w:p w14:paraId="43D3B7F7" w14:textId="45FCA26A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19</w:t>
      </w:r>
      <w:r w:rsidRPr="00B10B75">
        <w:rPr>
          <w:rFonts w:asciiTheme="minorHAnsi" w:hAnsiTheme="minorHAnsi"/>
          <w:noProof/>
        </w:rPr>
        <w:tab/>
        <w:t>MacGibeny, M. A., Koyuncu, O. O., Wirblich, C., Schnell, M. J.</w:t>
      </w:r>
      <w:r w:rsidR="00395C6A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Enquist, L. W. Retrograde axonal transport of rabies virus is unaffected by interferon treatment but blocked by emetine locally in axons. </w:t>
      </w:r>
      <w:r w:rsidRPr="00B10B75">
        <w:rPr>
          <w:rFonts w:asciiTheme="minorHAnsi" w:hAnsiTheme="minorHAnsi"/>
          <w:i/>
          <w:noProof/>
        </w:rPr>
        <w:t xml:space="preserve">PLoS </w:t>
      </w:r>
      <w:r w:rsidR="00395C6A">
        <w:rPr>
          <w:rFonts w:asciiTheme="minorHAnsi" w:hAnsiTheme="minorHAnsi"/>
          <w:i/>
          <w:noProof/>
        </w:rPr>
        <w:t>P</w:t>
      </w:r>
      <w:r w:rsidRPr="00B10B75">
        <w:rPr>
          <w:rFonts w:asciiTheme="minorHAnsi" w:hAnsiTheme="minorHAnsi"/>
          <w:i/>
          <w:noProof/>
        </w:rPr>
        <w:t>athogens.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14</w:t>
      </w:r>
      <w:r w:rsidRPr="00B10B75">
        <w:rPr>
          <w:rFonts w:asciiTheme="minorHAnsi" w:hAnsiTheme="minorHAnsi"/>
          <w:noProof/>
        </w:rPr>
        <w:t xml:space="preserve"> (7), e1007188 (2018).</w:t>
      </w:r>
    </w:p>
    <w:p w14:paraId="046C1F2F" w14:textId="7C7CBA5F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20</w:t>
      </w:r>
      <w:r w:rsidRPr="00B10B75">
        <w:rPr>
          <w:rFonts w:asciiTheme="minorHAnsi" w:hAnsiTheme="minorHAnsi"/>
          <w:noProof/>
        </w:rPr>
        <w:tab/>
        <w:t>Hunsperger, E. A.</w:t>
      </w:r>
      <w:r w:rsidR="00395C6A">
        <w:rPr>
          <w:rFonts w:asciiTheme="minorHAnsi" w:hAnsiTheme="minorHAnsi"/>
          <w:noProof/>
        </w:rPr>
        <w:t xml:space="preserve">, </w:t>
      </w:r>
      <w:r w:rsidRPr="00B10B75">
        <w:rPr>
          <w:rFonts w:asciiTheme="minorHAnsi" w:hAnsiTheme="minorHAnsi"/>
          <w:noProof/>
        </w:rPr>
        <w:t xml:space="preserve">Roehrig, J. T. Temporal analyses of the neuropathogenesis of a West Nile virus infection in mice. </w:t>
      </w:r>
      <w:r w:rsidRPr="00B10B75">
        <w:rPr>
          <w:rFonts w:asciiTheme="minorHAnsi" w:hAnsiTheme="minorHAnsi"/>
          <w:i/>
          <w:noProof/>
        </w:rPr>
        <w:t>J</w:t>
      </w:r>
      <w:r w:rsidR="003B08E8">
        <w:rPr>
          <w:rFonts w:asciiTheme="minorHAnsi" w:hAnsiTheme="minorHAnsi"/>
          <w:i/>
          <w:noProof/>
        </w:rPr>
        <w:t>ournal of</w:t>
      </w:r>
      <w:r w:rsidRPr="00B10B75">
        <w:rPr>
          <w:rFonts w:asciiTheme="minorHAnsi" w:hAnsiTheme="minorHAnsi"/>
          <w:i/>
          <w:noProof/>
        </w:rPr>
        <w:t xml:space="preserve"> Neurovirol</w:t>
      </w:r>
      <w:r w:rsidR="003B08E8">
        <w:rPr>
          <w:rFonts w:asciiTheme="minorHAnsi" w:hAnsiTheme="minorHAnsi"/>
          <w:i/>
          <w:noProof/>
        </w:rPr>
        <w:t>ogy</w:t>
      </w:r>
      <w:r w:rsidRPr="00B10B75">
        <w:rPr>
          <w:rFonts w:asciiTheme="minorHAnsi" w:hAnsiTheme="minorHAnsi"/>
          <w:i/>
          <w:noProof/>
        </w:rPr>
        <w:t>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12</w:t>
      </w:r>
      <w:r w:rsidRPr="00B10B75">
        <w:rPr>
          <w:rFonts w:asciiTheme="minorHAnsi" w:hAnsiTheme="minorHAnsi"/>
          <w:noProof/>
        </w:rPr>
        <w:t xml:space="preserve"> (2), 129-139 (2006).</w:t>
      </w:r>
    </w:p>
    <w:p w14:paraId="6508F4E3" w14:textId="00616FDF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21</w:t>
      </w:r>
      <w:r w:rsidRPr="00B10B75">
        <w:rPr>
          <w:rFonts w:asciiTheme="minorHAnsi" w:hAnsiTheme="minorHAnsi"/>
          <w:noProof/>
        </w:rPr>
        <w:tab/>
        <w:t>Swartwout, B. K.</w:t>
      </w:r>
      <w:r w:rsidR="003B08E8">
        <w:rPr>
          <w:rFonts w:asciiTheme="minorHAnsi" w:hAnsiTheme="minorHAnsi"/>
          <w:noProof/>
        </w:rPr>
        <w:t xml:space="preserve"> et al</w:t>
      </w:r>
      <w:r w:rsidRPr="00B10B75">
        <w:rPr>
          <w:rFonts w:asciiTheme="minorHAnsi" w:hAnsiTheme="minorHAnsi"/>
          <w:noProof/>
        </w:rPr>
        <w:t xml:space="preserve">. Zika Virus Persistently and Productively Infects Primary Adult Sensory Neurons In Vitro. </w:t>
      </w:r>
      <w:r w:rsidRPr="00B10B75">
        <w:rPr>
          <w:rFonts w:asciiTheme="minorHAnsi" w:hAnsiTheme="minorHAnsi"/>
          <w:i/>
          <w:noProof/>
        </w:rPr>
        <w:t>Pathogens (Basel, Switzerland).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6</w:t>
      </w:r>
      <w:r w:rsidRPr="00B10B75">
        <w:rPr>
          <w:rFonts w:asciiTheme="minorHAnsi" w:hAnsiTheme="minorHAnsi"/>
          <w:noProof/>
        </w:rPr>
        <w:t xml:space="preserve"> (4), 49 (2017).</w:t>
      </w:r>
    </w:p>
    <w:p w14:paraId="6E248626" w14:textId="5DBDFB1C" w:rsidR="006F4072" w:rsidRPr="00B10B75" w:rsidRDefault="006F4072" w:rsidP="00F762F3">
      <w:pPr>
        <w:pStyle w:val="EndNoteBibliography"/>
        <w:jc w:val="left"/>
        <w:rPr>
          <w:rFonts w:asciiTheme="minorHAnsi" w:hAnsiTheme="minorHAnsi"/>
          <w:noProof/>
        </w:rPr>
      </w:pPr>
      <w:r w:rsidRPr="00B10B75">
        <w:rPr>
          <w:rFonts w:asciiTheme="minorHAnsi" w:hAnsiTheme="minorHAnsi"/>
          <w:noProof/>
        </w:rPr>
        <w:t>22</w:t>
      </w:r>
      <w:r w:rsidRPr="00B10B75">
        <w:rPr>
          <w:rFonts w:asciiTheme="minorHAnsi" w:hAnsiTheme="minorHAnsi"/>
          <w:noProof/>
        </w:rPr>
        <w:tab/>
        <w:t>Racaniello, V. R. One hun</w:t>
      </w:r>
      <w:bookmarkStart w:id="1" w:name="_GoBack"/>
      <w:bookmarkEnd w:id="1"/>
      <w:r w:rsidRPr="00B10B75">
        <w:rPr>
          <w:rFonts w:asciiTheme="minorHAnsi" w:hAnsiTheme="minorHAnsi"/>
          <w:noProof/>
        </w:rPr>
        <w:t xml:space="preserve">dred years of poliovirus pathogenesis. </w:t>
      </w:r>
      <w:r w:rsidRPr="00B10B75">
        <w:rPr>
          <w:rFonts w:asciiTheme="minorHAnsi" w:hAnsiTheme="minorHAnsi"/>
          <w:i/>
          <w:noProof/>
        </w:rPr>
        <w:t>Virology.</w:t>
      </w:r>
      <w:r w:rsidRPr="00B10B75">
        <w:rPr>
          <w:rFonts w:asciiTheme="minorHAnsi" w:hAnsiTheme="minorHAnsi"/>
          <w:noProof/>
        </w:rPr>
        <w:t xml:space="preserve"> </w:t>
      </w:r>
      <w:r w:rsidRPr="00B10B75">
        <w:rPr>
          <w:rFonts w:asciiTheme="minorHAnsi" w:hAnsiTheme="minorHAnsi"/>
          <w:b/>
          <w:noProof/>
        </w:rPr>
        <w:t>344</w:t>
      </w:r>
      <w:r w:rsidRPr="00B10B75">
        <w:rPr>
          <w:rFonts w:asciiTheme="minorHAnsi" w:hAnsiTheme="minorHAnsi"/>
          <w:noProof/>
        </w:rPr>
        <w:t xml:space="preserve"> (1), 9-16 (2006).</w:t>
      </w:r>
    </w:p>
    <w:p w14:paraId="62B6BB58" w14:textId="77354C61" w:rsidR="00987E46" w:rsidRPr="00B10B75" w:rsidRDefault="00FB7DCE" w:rsidP="00F762F3">
      <w:pPr>
        <w:rPr>
          <w:rFonts w:asciiTheme="minorHAnsi" w:hAnsiTheme="minorHAnsi" w:cstheme="minorHAnsi"/>
        </w:rPr>
      </w:pPr>
      <w:r w:rsidRPr="00B10B75">
        <w:rPr>
          <w:rFonts w:asciiTheme="minorHAnsi" w:hAnsiTheme="minorHAnsi" w:cstheme="minorHAnsi"/>
        </w:rPr>
        <w:fldChar w:fldCharType="end"/>
      </w:r>
    </w:p>
    <w:sectPr w:rsidR="00987E46" w:rsidRPr="00B10B75" w:rsidSect="00440888">
      <w:footerReference w:type="even" r:id="rId8"/>
      <w:footerReference w:type="default" r:id="rId9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20974" w14:textId="77777777" w:rsidR="00AC0602" w:rsidRDefault="00AC0602" w:rsidP="00440888">
      <w:r>
        <w:separator/>
      </w:r>
    </w:p>
  </w:endnote>
  <w:endnote w:type="continuationSeparator" w:id="0">
    <w:p w14:paraId="5488A557" w14:textId="77777777" w:rsidR="00AC0602" w:rsidRDefault="00AC0602" w:rsidP="0044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5054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4290FB" w14:textId="37A28BB4" w:rsidR="00642E4F" w:rsidRDefault="00642E4F" w:rsidP="003047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55664F" w14:textId="77777777" w:rsidR="00642E4F" w:rsidRDefault="00642E4F" w:rsidP="004408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056876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915EF4" w14:textId="36895A4E" w:rsidR="00642E4F" w:rsidRDefault="00642E4F" w:rsidP="003047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64EAE649" w14:textId="77777777" w:rsidR="00642E4F" w:rsidRDefault="00642E4F" w:rsidP="004408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172E" w14:textId="77777777" w:rsidR="00AC0602" w:rsidRDefault="00AC0602" w:rsidP="00440888">
      <w:r>
        <w:separator/>
      </w:r>
    </w:p>
  </w:footnote>
  <w:footnote w:type="continuationSeparator" w:id="0">
    <w:p w14:paraId="643B59CC" w14:textId="77777777" w:rsidR="00AC0602" w:rsidRDefault="00AC0602" w:rsidP="0044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B10"/>
    <w:multiLevelType w:val="hybridMultilevel"/>
    <w:tmpl w:val="1F94D0A8"/>
    <w:lvl w:ilvl="0" w:tplc="00CCF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5F13"/>
    <w:multiLevelType w:val="multilevel"/>
    <w:tmpl w:val="377C08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6DB4773"/>
    <w:multiLevelType w:val="hybridMultilevel"/>
    <w:tmpl w:val="BABC2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050CD"/>
    <w:multiLevelType w:val="multilevel"/>
    <w:tmpl w:val="147883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3FE7E5E"/>
    <w:multiLevelType w:val="multilevel"/>
    <w:tmpl w:val="8FB80B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-1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zr5299df0zsme55r0va2eow9epefaff5zt&quot;&gt;JOVE&lt;record-ids&gt;&lt;item&gt;4&lt;/item&gt;&lt;item&gt;5&lt;/item&gt;&lt;item&gt;6&lt;/item&gt;&lt;item&gt;7&lt;/item&gt;&lt;item&gt;8&lt;/item&gt;&lt;item&gt;10&lt;/item&gt;&lt;item&gt;11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/record-ids&gt;&lt;/item&gt;&lt;/Libraries&gt;"/>
  </w:docVars>
  <w:rsids>
    <w:rsidRoot w:val="008359C1"/>
    <w:rsid w:val="000101B8"/>
    <w:rsid w:val="00011C0C"/>
    <w:rsid w:val="000121A5"/>
    <w:rsid w:val="000150C0"/>
    <w:rsid w:val="00026B59"/>
    <w:rsid w:val="00047B77"/>
    <w:rsid w:val="00062138"/>
    <w:rsid w:val="000629FC"/>
    <w:rsid w:val="00077723"/>
    <w:rsid w:val="000801A6"/>
    <w:rsid w:val="00081501"/>
    <w:rsid w:val="00082E34"/>
    <w:rsid w:val="00085FD3"/>
    <w:rsid w:val="00087411"/>
    <w:rsid w:val="000914B4"/>
    <w:rsid w:val="00091B39"/>
    <w:rsid w:val="0009375A"/>
    <w:rsid w:val="000A2E1A"/>
    <w:rsid w:val="000B2E41"/>
    <w:rsid w:val="000D1452"/>
    <w:rsid w:val="000D4D3D"/>
    <w:rsid w:val="000D6342"/>
    <w:rsid w:val="000E2AAC"/>
    <w:rsid w:val="000E62C4"/>
    <w:rsid w:val="000E77BC"/>
    <w:rsid w:val="000E780A"/>
    <w:rsid w:val="000F6168"/>
    <w:rsid w:val="00106E4A"/>
    <w:rsid w:val="00135DC5"/>
    <w:rsid w:val="0015210E"/>
    <w:rsid w:val="00165AA9"/>
    <w:rsid w:val="001728F1"/>
    <w:rsid w:val="00190F65"/>
    <w:rsid w:val="001A46E2"/>
    <w:rsid w:val="001A7FD6"/>
    <w:rsid w:val="001B6BAC"/>
    <w:rsid w:val="001B6D79"/>
    <w:rsid w:val="001D19D0"/>
    <w:rsid w:val="001E16AA"/>
    <w:rsid w:val="001F5D9B"/>
    <w:rsid w:val="002052F8"/>
    <w:rsid w:val="00225198"/>
    <w:rsid w:val="00227EA0"/>
    <w:rsid w:val="002307F7"/>
    <w:rsid w:val="002354A5"/>
    <w:rsid w:val="00237DA6"/>
    <w:rsid w:val="0024037A"/>
    <w:rsid w:val="002441BC"/>
    <w:rsid w:val="002544F3"/>
    <w:rsid w:val="00264606"/>
    <w:rsid w:val="002828AD"/>
    <w:rsid w:val="002829EC"/>
    <w:rsid w:val="002922A0"/>
    <w:rsid w:val="002944A2"/>
    <w:rsid w:val="00296E7D"/>
    <w:rsid w:val="002B3399"/>
    <w:rsid w:val="002B65A1"/>
    <w:rsid w:val="002B789F"/>
    <w:rsid w:val="002C307E"/>
    <w:rsid w:val="002D1446"/>
    <w:rsid w:val="002D5F91"/>
    <w:rsid w:val="002D618C"/>
    <w:rsid w:val="002E6184"/>
    <w:rsid w:val="002E64E6"/>
    <w:rsid w:val="002F1B4D"/>
    <w:rsid w:val="002F3D0A"/>
    <w:rsid w:val="003047BC"/>
    <w:rsid w:val="00306AE5"/>
    <w:rsid w:val="00310B01"/>
    <w:rsid w:val="00323B4F"/>
    <w:rsid w:val="00324074"/>
    <w:rsid w:val="00334A97"/>
    <w:rsid w:val="0034134B"/>
    <w:rsid w:val="0035683F"/>
    <w:rsid w:val="00363D92"/>
    <w:rsid w:val="0039285B"/>
    <w:rsid w:val="00394FE7"/>
    <w:rsid w:val="00395C6A"/>
    <w:rsid w:val="003A6A46"/>
    <w:rsid w:val="003B05A4"/>
    <w:rsid w:val="003B08E8"/>
    <w:rsid w:val="003C1375"/>
    <w:rsid w:val="003E25FC"/>
    <w:rsid w:val="003F4485"/>
    <w:rsid w:val="00400948"/>
    <w:rsid w:val="00401915"/>
    <w:rsid w:val="0041715B"/>
    <w:rsid w:val="004200CB"/>
    <w:rsid w:val="00434D0B"/>
    <w:rsid w:val="00440888"/>
    <w:rsid w:val="004419B7"/>
    <w:rsid w:val="00456841"/>
    <w:rsid w:val="00461E88"/>
    <w:rsid w:val="0046360B"/>
    <w:rsid w:val="00464442"/>
    <w:rsid w:val="00467BF7"/>
    <w:rsid w:val="00474BFA"/>
    <w:rsid w:val="00476F75"/>
    <w:rsid w:val="00477902"/>
    <w:rsid w:val="0048346C"/>
    <w:rsid w:val="00494F56"/>
    <w:rsid w:val="004A5197"/>
    <w:rsid w:val="004A6987"/>
    <w:rsid w:val="004B40BB"/>
    <w:rsid w:val="004B46E4"/>
    <w:rsid w:val="004E4901"/>
    <w:rsid w:val="004F60EA"/>
    <w:rsid w:val="004F7ABE"/>
    <w:rsid w:val="00500118"/>
    <w:rsid w:val="00506F60"/>
    <w:rsid w:val="00527854"/>
    <w:rsid w:val="00531AA3"/>
    <w:rsid w:val="00541448"/>
    <w:rsid w:val="0056050A"/>
    <w:rsid w:val="00565373"/>
    <w:rsid w:val="005671AC"/>
    <w:rsid w:val="00570072"/>
    <w:rsid w:val="00575F02"/>
    <w:rsid w:val="005811D8"/>
    <w:rsid w:val="00596C39"/>
    <w:rsid w:val="005A3D31"/>
    <w:rsid w:val="005A5AC3"/>
    <w:rsid w:val="005A7C15"/>
    <w:rsid w:val="005B0A02"/>
    <w:rsid w:val="005B180B"/>
    <w:rsid w:val="005C2C10"/>
    <w:rsid w:val="005D657B"/>
    <w:rsid w:val="005D7E2A"/>
    <w:rsid w:val="005E7588"/>
    <w:rsid w:val="005F2C03"/>
    <w:rsid w:val="005F3095"/>
    <w:rsid w:val="00601A22"/>
    <w:rsid w:val="00604478"/>
    <w:rsid w:val="00606A74"/>
    <w:rsid w:val="00611BCD"/>
    <w:rsid w:val="006152E9"/>
    <w:rsid w:val="0063212B"/>
    <w:rsid w:val="00637693"/>
    <w:rsid w:val="0064073F"/>
    <w:rsid w:val="00640983"/>
    <w:rsid w:val="00642E4F"/>
    <w:rsid w:val="00646653"/>
    <w:rsid w:val="00656019"/>
    <w:rsid w:val="00661A2C"/>
    <w:rsid w:val="00663279"/>
    <w:rsid w:val="006672A2"/>
    <w:rsid w:val="00672DFC"/>
    <w:rsid w:val="00683CEC"/>
    <w:rsid w:val="00685630"/>
    <w:rsid w:val="006864BF"/>
    <w:rsid w:val="006876D9"/>
    <w:rsid w:val="00694FF7"/>
    <w:rsid w:val="006A2DB1"/>
    <w:rsid w:val="006A3493"/>
    <w:rsid w:val="006A777F"/>
    <w:rsid w:val="006B6FBD"/>
    <w:rsid w:val="006C5BDA"/>
    <w:rsid w:val="006C6D95"/>
    <w:rsid w:val="006D09A0"/>
    <w:rsid w:val="006D0F2A"/>
    <w:rsid w:val="006D4C56"/>
    <w:rsid w:val="006E017D"/>
    <w:rsid w:val="006E062C"/>
    <w:rsid w:val="006F319F"/>
    <w:rsid w:val="006F4072"/>
    <w:rsid w:val="006F43F7"/>
    <w:rsid w:val="006F6DAF"/>
    <w:rsid w:val="006F75B3"/>
    <w:rsid w:val="00704057"/>
    <w:rsid w:val="0070473B"/>
    <w:rsid w:val="00714E5A"/>
    <w:rsid w:val="007239A8"/>
    <w:rsid w:val="00724D93"/>
    <w:rsid w:val="00727187"/>
    <w:rsid w:val="00730B4B"/>
    <w:rsid w:val="00734D54"/>
    <w:rsid w:val="00735E27"/>
    <w:rsid w:val="00737A96"/>
    <w:rsid w:val="00741801"/>
    <w:rsid w:val="00751B3A"/>
    <w:rsid w:val="007575E0"/>
    <w:rsid w:val="007579A3"/>
    <w:rsid w:val="00763541"/>
    <w:rsid w:val="00763E8D"/>
    <w:rsid w:val="00775A2E"/>
    <w:rsid w:val="007774E1"/>
    <w:rsid w:val="00780021"/>
    <w:rsid w:val="0078050F"/>
    <w:rsid w:val="00784563"/>
    <w:rsid w:val="00786A25"/>
    <w:rsid w:val="007A0533"/>
    <w:rsid w:val="007A2DF2"/>
    <w:rsid w:val="007A4F3A"/>
    <w:rsid w:val="007B5894"/>
    <w:rsid w:val="007C22A6"/>
    <w:rsid w:val="007D3C61"/>
    <w:rsid w:val="007E4453"/>
    <w:rsid w:val="007E61CD"/>
    <w:rsid w:val="007F0F9A"/>
    <w:rsid w:val="00806F6E"/>
    <w:rsid w:val="008118C4"/>
    <w:rsid w:val="00821AE3"/>
    <w:rsid w:val="00824553"/>
    <w:rsid w:val="008359C1"/>
    <w:rsid w:val="008428BD"/>
    <w:rsid w:val="00845CE0"/>
    <w:rsid w:val="008511D4"/>
    <w:rsid w:val="0085225D"/>
    <w:rsid w:val="00852E05"/>
    <w:rsid w:val="00854AC6"/>
    <w:rsid w:val="0085790A"/>
    <w:rsid w:val="0086106C"/>
    <w:rsid w:val="008644B7"/>
    <w:rsid w:val="008673A7"/>
    <w:rsid w:val="00870C6B"/>
    <w:rsid w:val="00873BD1"/>
    <w:rsid w:val="0087626F"/>
    <w:rsid w:val="0087681F"/>
    <w:rsid w:val="008806AD"/>
    <w:rsid w:val="008821A0"/>
    <w:rsid w:val="008867C2"/>
    <w:rsid w:val="00886E2B"/>
    <w:rsid w:val="008870E1"/>
    <w:rsid w:val="008A1AF9"/>
    <w:rsid w:val="008B45FC"/>
    <w:rsid w:val="008B5D6B"/>
    <w:rsid w:val="008C419C"/>
    <w:rsid w:val="008D13C6"/>
    <w:rsid w:val="008E200E"/>
    <w:rsid w:val="008E5235"/>
    <w:rsid w:val="008F19CC"/>
    <w:rsid w:val="008F22B7"/>
    <w:rsid w:val="008F71BB"/>
    <w:rsid w:val="0090466D"/>
    <w:rsid w:val="009049B2"/>
    <w:rsid w:val="00905DE5"/>
    <w:rsid w:val="0091749C"/>
    <w:rsid w:val="009208BE"/>
    <w:rsid w:val="00932241"/>
    <w:rsid w:val="00933513"/>
    <w:rsid w:val="00933A63"/>
    <w:rsid w:val="00953B3B"/>
    <w:rsid w:val="009630AD"/>
    <w:rsid w:val="009658B0"/>
    <w:rsid w:val="009824B5"/>
    <w:rsid w:val="00987E46"/>
    <w:rsid w:val="0099315C"/>
    <w:rsid w:val="009979E4"/>
    <w:rsid w:val="009A60E4"/>
    <w:rsid w:val="009B22B7"/>
    <w:rsid w:val="009D0948"/>
    <w:rsid w:val="009D6544"/>
    <w:rsid w:val="009E2B7C"/>
    <w:rsid w:val="009E619C"/>
    <w:rsid w:val="00A0559A"/>
    <w:rsid w:val="00A056F6"/>
    <w:rsid w:val="00A13BE0"/>
    <w:rsid w:val="00A20910"/>
    <w:rsid w:val="00A2724B"/>
    <w:rsid w:val="00A3383C"/>
    <w:rsid w:val="00A51E99"/>
    <w:rsid w:val="00A55206"/>
    <w:rsid w:val="00A55C9E"/>
    <w:rsid w:val="00A567D0"/>
    <w:rsid w:val="00A7399C"/>
    <w:rsid w:val="00A7659B"/>
    <w:rsid w:val="00AA500E"/>
    <w:rsid w:val="00AB443D"/>
    <w:rsid w:val="00AC0602"/>
    <w:rsid w:val="00AC5F7A"/>
    <w:rsid w:val="00AD045C"/>
    <w:rsid w:val="00AE4627"/>
    <w:rsid w:val="00AE66C6"/>
    <w:rsid w:val="00AF1460"/>
    <w:rsid w:val="00AF255E"/>
    <w:rsid w:val="00AF346A"/>
    <w:rsid w:val="00B10B75"/>
    <w:rsid w:val="00B212D4"/>
    <w:rsid w:val="00B305D1"/>
    <w:rsid w:val="00B36C34"/>
    <w:rsid w:val="00B36DE4"/>
    <w:rsid w:val="00B65E4B"/>
    <w:rsid w:val="00B72C1C"/>
    <w:rsid w:val="00B75B22"/>
    <w:rsid w:val="00B86637"/>
    <w:rsid w:val="00B87573"/>
    <w:rsid w:val="00B959E3"/>
    <w:rsid w:val="00B97671"/>
    <w:rsid w:val="00BA3556"/>
    <w:rsid w:val="00BA59AD"/>
    <w:rsid w:val="00BB335A"/>
    <w:rsid w:val="00BC7C65"/>
    <w:rsid w:val="00BC7E1E"/>
    <w:rsid w:val="00BD04C8"/>
    <w:rsid w:val="00BD3FB2"/>
    <w:rsid w:val="00BD788A"/>
    <w:rsid w:val="00BD7EBD"/>
    <w:rsid w:val="00BE0EDB"/>
    <w:rsid w:val="00BE4DFB"/>
    <w:rsid w:val="00BE5FF4"/>
    <w:rsid w:val="00BF0C6A"/>
    <w:rsid w:val="00BF3B9D"/>
    <w:rsid w:val="00BF53C7"/>
    <w:rsid w:val="00C06CEE"/>
    <w:rsid w:val="00C1016D"/>
    <w:rsid w:val="00C179FF"/>
    <w:rsid w:val="00C17E33"/>
    <w:rsid w:val="00C31C36"/>
    <w:rsid w:val="00C31CC7"/>
    <w:rsid w:val="00C37CA4"/>
    <w:rsid w:val="00C414AE"/>
    <w:rsid w:val="00C42F80"/>
    <w:rsid w:val="00C52D56"/>
    <w:rsid w:val="00C5347F"/>
    <w:rsid w:val="00C559B4"/>
    <w:rsid w:val="00C57487"/>
    <w:rsid w:val="00C61C9D"/>
    <w:rsid w:val="00C64ADD"/>
    <w:rsid w:val="00C66676"/>
    <w:rsid w:val="00C77BFC"/>
    <w:rsid w:val="00C8286C"/>
    <w:rsid w:val="00C86469"/>
    <w:rsid w:val="00C92542"/>
    <w:rsid w:val="00C978E8"/>
    <w:rsid w:val="00CA2FDD"/>
    <w:rsid w:val="00CA3A59"/>
    <w:rsid w:val="00CB18DD"/>
    <w:rsid w:val="00CD05E4"/>
    <w:rsid w:val="00CD191F"/>
    <w:rsid w:val="00CD1C78"/>
    <w:rsid w:val="00CD6AF7"/>
    <w:rsid w:val="00CD7066"/>
    <w:rsid w:val="00CD7FA1"/>
    <w:rsid w:val="00CF5C5C"/>
    <w:rsid w:val="00D1717A"/>
    <w:rsid w:val="00D33300"/>
    <w:rsid w:val="00D33CC6"/>
    <w:rsid w:val="00D35219"/>
    <w:rsid w:val="00D3687F"/>
    <w:rsid w:val="00D40567"/>
    <w:rsid w:val="00D46F6B"/>
    <w:rsid w:val="00D55557"/>
    <w:rsid w:val="00D70BA9"/>
    <w:rsid w:val="00D749D5"/>
    <w:rsid w:val="00D7770E"/>
    <w:rsid w:val="00D84F77"/>
    <w:rsid w:val="00D8675D"/>
    <w:rsid w:val="00D87C59"/>
    <w:rsid w:val="00D907A1"/>
    <w:rsid w:val="00D91117"/>
    <w:rsid w:val="00D95629"/>
    <w:rsid w:val="00DA30CA"/>
    <w:rsid w:val="00DA67A3"/>
    <w:rsid w:val="00DD159D"/>
    <w:rsid w:val="00DD4FCC"/>
    <w:rsid w:val="00DE550C"/>
    <w:rsid w:val="00DF0952"/>
    <w:rsid w:val="00DF1781"/>
    <w:rsid w:val="00DF2454"/>
    <w:rsid w:val="00DF5022"/>
    <w:rsid w:val="00E0179A"/>
    <w:rsid w:val="00E01AF2"/>
    <w:rsid w:val="00E049E9"/>
    <w:rsid w:val="00E05F50"/>
    <w:rsid w:val="00E122E1"/>
    <w:rsid w:val="00E21427"/>
    <w:rsid w:val="00E3010E"/>
    <w:rsid w:val="00E3632B"/>
    <w:rsid w:val="00E54C49"/>
    <w:rsid w:val="00E63A70"/>
    <w:rsid w:val="00E75331"/>
    <w:rsid w:val="00E97259"/>
    <w:rsid w:val="00EA5EB3"/>
    <w:rsid w:val="00EB1E7D"/>
    <w:rsid w:val="00EC06FF"/>
    <w:rsid w:val="00EC26A8"/>
    <w:rsid w:val="00ED5E71"/>
    <w:rsid w:val="00EE2095"/>
    <w:rsid w:val="00EF5C5E"/>
    <w:rsid w:val="00EF78BB"/>
    <w:rsid w:val="00F01004"/>
    <w:rsid w:val="00F058F8"/>
    <w:rsid w:val="00F227F2"/>
    <w:rsid w:val="00F25E7B"/>
    <w:rsid w:val="00F3441D"/>
    <w:rsid w:val="00F37B76"/>
    <w:rsid w:val="00F5677C"/>
    <w:rsid w:val="00F61E91"/>
    <w:rsid w:val="00F6330C"/>
    <w:rsid w:val="00F65247"/>
    <w:rsid w:val="00F762F3"/>
    <w:rsid w:val="00F77161"/>
    <w:rsid w:val="00F81BD8"/>
    <w:rsid w:val="00F81F2F"/>
    <w:rsid w:val="00F85B1F"/>
    <w:rsid w:val="00F86BC1"/>
    <w:rsid w:val="00F93F41"/>
    <w:rsid w:val="00F94243"/>
    <w:rsid w:val="00FA602D"/>
    <w:rsid w:val="00FA61F7"/>
    <w:rsid w:val="00FB0C00"/>
    <w:rsid w:val="00FB63C1"/>
    <w:rsid w:val="00FB7DCE"/>
    <w:rsid w:val="00FC1B8B"/>
    <w:rsid w:val="00FC1BEE"/>
    <w:rsid w:val="00FD1EEE"/>
    <w:rsid w:val="00FD73B0"/>
    <w:rsid w:val="00FE2077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4E04C"/>
  <w15:docId w15:val="{15B8CD5A-04D0-B74E-8193-F69037A1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3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F058F8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4408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08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88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408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40888"/>
  </w:style>
  <w:style w:type="character" w:styleId="PageNumber">
    <w:name w:val="page number"/>
    <w:basedOn w:val="DefaultParagraphFont"/>
    <w:uiPriority w:val="99"/>
    <w:semiHidden/>
    <w:unhideWhenUsed/>
    <w:rsid w:val="00440888"/>
  </w:style>
  <w:style w:type="paragraph" w:styleId="ListParagraph">
    <w:name w:val="List Paragraph"/>
    <w:basedOn w:val="Normal"/>
    <w:uiPriority w:val="34"/>
    <w:qFormat/>
    <w:rsid w:val="008A1A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60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0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0E4"/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0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0E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0E4"/>
    <w:rPr>
      <w:rFonts w:ascii="Lucida Grande" w:eastAsia="Times New Roman" w:hAnsi="Lucida Grande" w:cs="Lucida Grande"/>
      <w:sz w:val="18"/>
      <w:szCs w:val="18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FB7DCE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B7DCE"/>
    <w:rPr>
      <w:rFonts w:ascii="Times New Roman" w:eastAsia="Times New Roman" w:hAnsi="Times New Roman" w:cs="Times New Roman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FB7DCE"/>
    <w:pPr>
      <w:jc w:val="both"/>
    </w:pPr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FB7DCE"/>
    <w:rPr>
      <w:rFonts w:ascii="Times New Roman" w:eastAsia="Times New Roman" w:hAnsi="Times New Roman" w:cs="Times New Roman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441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D09A0"/>
    <w:rPr>
      <w:i/>
      <w:iCs/>
    </w:rPr>
  </w:style>
  <w:style w:type="character" w:customStyle="1" w:styleId="e24kjd">
    <w:name w:val="e24kjd"/>
    <w:basedOn w:val="DefaultParagraphFont"/>
    <w:rsid w:val="00E05F50"/>
  </w:style>
  <w:style w:type="character" w:styleId="UnresolvedMention">
    <w:name w:val="Unresolved Mention"/>
    <w:basedOn w:val="DefaultParagraphFont"/>
    <w:uiPriority w:val="99"/>
    <w:semiHidden/>
    <w:unhideWhenUsed/>
    <w:rsid w:val="00B1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C608AA-3ED1-49C0-BCE1-74B14E6C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7045</Words>
  <Characters>40159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Laval, Kathlyn</dc:creator>
  <cp:keywords/>
  <dc:description/>
  <cp:lastModifiedBy>Vineeta Bajaj</cp:lastModifiedBy>
  <cp:revision>7</cp:revision>
  <dcterms:created xsi:type="dcterms:W3CDTF">2020-01-20T15:35:00Z</dcterms:created>
  <dcterms:modified xsi:type="dcterms:W3CDTF">2020-01-20T17:49:00Z</dcterms:modified>
</cp:coreProperties>
</file>