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3A4108A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394972">
        <w:rPr>
          <w:rFonts w:asciiTheme="minorHAnsi" w:eastAsia="Times New Roman" w:hAnsiTheme="minorHAnsi" w:cstheme="minorHAnsi"/>
          <w:b/>
          <w:szCs w:val="24"/>
        </w:rPr>
        <w:t>61121</w:t>
      </w:r>
    </w:p>
    <w:p w14:paraId="7CE8C6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7882822" w14:textId="77777777" w:rsidR="00394972" w:rsidRDefault="004E0C5A" w:rsidP="00394972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394972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http://www.jove.com/files_upload.php?src=18641953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CED8224" w14:textId="77777777" w:rsidR="00394972" w:rsidRPr="00F762F3" w:rsidRDefault="004E0C5A" w:rsidP="00394972">
      <w:pPr>
        <w:rPr>
          <w:rFonts w:asciiTheme="minorHAnsi" w:hAnsiTheme="minorHAnsi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394972" w:rsidRPr="00394972">
        <w:rPr>
          <w:rFonts w:asciiTheme="minorHAnsi" w:hAnsiTheme="minorHAnsi"/>
          <w:b/>
          <w:bCs/>
          <w:sz w:val="32"/>
          <w:szCs w:val="32"/>
        </w:rPr>
        <w:t>Mouse Footpad Inoculation Model to Study Viral-Induced Neuroinflammatory Responses</w:t>
      </w:r>
    </w:p>
    <w:p w14:paraId="4C756605" w14:textId="774EBDF5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407062F7" w14:textId="425BE0CB" w:rsidR="00394972" w:rsidRPr="00B10B75" w:rsidRDefault="00EC3C46" w:rsidP="00394972">
      <w:pPr>
        <w:rPr>
          <w:rFonts w:asciiTheme="minorHAnsi" w:hAnsiTheme="minorHAnsi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394972" w:rsidRPr="00394972">
        <w:rPr>
          <w:rFonts w:asciiTheme="minorHAnsi" w:hAnsiTheme="minorHAnsi"/>
          <w:b/>
          <w:bCs/>
          <w:sz w:val="28"/>
          <w:szCs w:val="28"/>
        </w:rPr>
        <w:t>Kathlyn Laval</w:t>
      </w:r>
      <w:r w:rsidR="00394972" w:rsidRPr="00394972">
        <w:rPr>
          <w:rFonts w:asciiTheme="minorHAnsi" w:hAnsiTheme="minorHAnsi"/>
          <w:b/>
          <w:bCs/>
          <w:sz w:val="28"/>
          <w:szCs w:val="28"/>
          <w:vertAlign w:val="superscript"/>
        </w:rPr>
        <w:t>1</w:t>
      </w:r>
      <w:r w:rsidR="00394972" w:rsidRPr="00394972">
        <w:rPr>
          <w:rFonts w:asciiTheme="minorHAnsi" w:hAnsiTheme="minorHAnsi"/>
          <w:b/>
          <w:bCs/>
          <w:sz w:val="28"/>
          <w:szCs w:val="28"/>
        </w:rPr>
        <w:t>, Carola J. Maturana</w:t>
      </w:r>
      <w:r w:rsidR="00394972" w:rsidRPr="00394972">
        <w:rPr>
          <w:rFonts w:asciiTheme="minorHAnsi" w:hAnsiTheme="minorHAnsi"/>
          <w:b/>
          <w:bCs/>
          <w:sz w:val="28"/>
          <w:szCs w:val="28"/>
          <w:vertAlign w:val="superscript"/>
        </w:rPr>
        <w:t>2</w:t>
      </w:r>
      <w:r w:rsidR="00394972" w:rsidRPr="00394972">
        <w:rPr>
          <w:rFonts w:asciiTheme="minorHAnsi" w:hAnsiTheme="minorHAnsi"/>
          <w:b/>
          <w:bCs/>
          <w:sz w:val="28"/>
          <w:szCs w:val="28"/>
        </w:rPr>
        <w:t>, and Lynn W. Enquist</w:t>
      </w:r>
      <w:r w:rsidR="00394972" w:rsidRPr="00394972">
        <w:rPr>
          <w:rFonts w:asciiTheme="minorHAnsi" w:hAnsiTheme="minorHAnsi"/>
          <w:b/>
          <w:bCs/>
          <w:sz w:val="28"/>
          <w:szCs w:val="28"/>
          <w:vertAlign w:val="superscript"/>
        </w:rPr>
        <w:t>1</w:t>
      </w:r>
    </w:p>
    <w:p w14:paraId="32916CC8" w14:textId="77777777" w:rsidR="00394972" w:rsidRPr="00B10B75" w:rsidRDefault="00394972" w:rsidP="00394972">
      <w:pPr>
        <w:rPr>
          <w:rFonts w:asciiTheme="minorHAnsi" w:hAnsiTheme="minorHAnsi"/>
        </w:rPr>
      </w:pPr>
    </w:p>
    <w:p w14:paraId="10070056" w14:textId="59CB90C1" w:rsidR="00394972" w:rsidRPr="00B10B75" w:rsidRDefault="00394972" w:rsidP="00394972">
      <w:pPr>
        <w:rPr>
          <w:rFonts w:asciiTheme="minorHAnsi" w:hAnsiTheme="minorHAnsi"/>
        </w:rPr>
      </w:pPr>
      <w:r w:rsidRPr="00B10B75">
        <w:rPr>
          <w:rFonts w:asciiTheme="minorHAnsi" w:hAnsiTheme="minorHAnsi"/>
          <w:vertAlign w:val="superscript"/>
        </w:rPr>
        <w:t>1</w:t>
      </w:r>
      <w:r w:rsidRPr="00B10B75">
        <w:rPr>
          <w:rFonts w:asciiTheme="minorHAnsi" w:hAnsiTheme="minorHAnsi"/>
        </w:rPr>
        <w:t>Department of Molecular Biology, Princeton University</w:t>
      </w:r>
    </w:p>
    <w:p w14:paraId="4ED7A901" w14:textId="77A4A840" w:rsidR="00EC3C46" w:rsidRPr="0060669D" w:rsidRDefault="00394972" w:rsidP="00394972">
      <w:pPr>
        <w:rPr>
          <w:rFonts w:asciiTheme="minorHAnsi" w:eastAsia="SimSun" w:hAnsiTheme="minorHAnsi" w:cstheme="minorHAnsi"/>
        </w:rPr>
      </w:pPr>
      <w:r w:rsidRPr="00B10B75">
        <w:rPr>
          <w:rFonts w:asciiTheme="minorHAnsi" w:hAnsiTheme="minorHAnsi"/>
          <w:vertAlign w:val="superscript"/>
        </w:rPr>
        <w:t>2</w:t>
      </w:r>
      <w:r w:rsidRPr="00B10B75">
        <w:rPr>
          <w:rFonts w:asciiTheme="minorHAnsi" w:hAnsiTheme="minorHAnsi"/>
        </w:rPr>
        <w:t>Princeton Neuroscience Institute, Princeton University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43B49C9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2AB88D79" w14:textId="77777777" w:rsidR="00394972" w:rsidRDefault="00394972" w:rsidP="004E0C5A">
      <w:pPr>
        <w:outlineLvl w:val="0"/>
        <w:rPr>
          <w:rFonts w:asciiTheme="minorHAnsi" w:hAnsiTheme="minorHAnsi"/>
        </w:rPr>
      </w:pPr>
      <w:r w:rsidRPr="00B10B75">
        <w:rPr>
          <w:rFonts w:asciiTheme="minorHAnsi" w:hAnsiTheme="minorHAnsi"/>
        </w:rPr>
        <w:t xml:space="preserve">Kathlyn Laval </w:t>
      </w:r>
      <w:r w:rsidRPr="00B10B75">
        <w:rPr>
          <w:rFonts w:asciiTheme="minorHAnsi" w:hAnsiTheme="minorHAnsi"/>
        </w:rPr>
        <w:tab/>
      </w:r>
      <w:r w:rsidRPr="00B10B75">
        <w:rPr>
          <w:rFonts w:asciiTheme="minorHAnsi" w:hAnsiTheme="minorHAnsi"/>
        </w:rPr>
        <w:tab/>
      </w:r>
    </w:p>
    <w:p w14:paraId="02E79BA2" w14:textId="7F20F950" w:rsidR="00394972" w:rsidRPr="00B07A3B" w:rsidRDefault="00E13F61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394972" w:rsidRPr="00415786">
          <w:rPr>
            <w:rStyle w:val="Hyperlink"/>
            <w:rFonts w:asciiTheme="minorHAnsi" w:hAnsiTheme="minorHAnsi"/>
          </w:rPr>
          <w:t>klaval@princeton.edu</w:t>
        </w:r>
      </w:hyperlink>
      <w:r w:rsidR="00394972">
        <w:rPr>
          <w:rFonts w:asciiTheme="minorHAnsi" w:hAnsiTheme="minorHAnsi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3531A908" w:rsidR="000B4B09" w:rsidRDefault="000B4B09" w:rsidP="004E0C5A">
      <w:pPr>
        <w:outlineLvl w:val="0"/>
        <w:rPr>
          <w:b/>
          <w:bCs/>
        </w:rPr>
      </w:pPr>
      <w:r>
        <w:rPr>
          <w:b/>
          <w:bCs/>
        </w:rPr>
        <w:t>Co-authors:</w:t>
      </w:r>
    </w:p>
    <w:p w14:paraId="60DE9AFF" w14:textId="4DAEC0F3" w:rsidR="00394972" w:rsidRPr="00B10B75" w:rsidRDefault="00E13F61" w:rsidP="00394972">
      <w:pPr>
        <w:rPr>
          <w:rFonts w:asciiTheme="minorHAnsi" w:hAnsiTheme="minorHAnsi"/>
        </w:rPr>
      </w:pPr>
      <w:hyperlink r:id="rId9" w:history="1">
        <w:r w:rsidR="00394972" w:rsidRPr="00415786">
          <w:rPr>
            <w:rStyle w:val="Hyperlink"/>
            <w:rFonts w:asciiTheme="minorHAnsi" w:hAnsiTheme="minorHAnsi"/>
          </w:rPr>
          <w:t>maturana@princeton.edu</w:t>
        </w:r>
      </w:hyperlink>
      <w:r w:rsidR="00394972">
        <w:rPr>
          <w:rFonts w:asciiTheme="minorHAnsi" w:hAnsiTheme="minorHAnsi"/>
        </w:rPr>
        <w:t xml:space="preserve"> </w:t>
      </w:r>
    </w:p>
    <w:p w14:paraId="4D2E7737" w14:textId="1E6B578D" w:rsidR="00394972" w:rsidRPr="000B4B09" w:rsidRDefault="00E13F61" w:rsidP="00394972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hyperlink r:id="rId10" w:history="1">
        <w:r w:rsidR="00394972" w:rsidRPr="00415786">
          <w:rPr>
            <w:rStyle w:val="Hyperlink"/>
            <w:rFonts w:asciiTheme="minorHAnsi" w:hAnsiTheme="minorHAnsi"/>
          </w:rPr>
          <w:t>lenquist@princeton.edu</w:t>
        </w:r>
      </w:hyperlink>
      <w:r w:rsidR="00394972">
        <w:rPr>
          <w:rFonts w:asciiTheme="minorHAnsi" w:hAnsiTheme="minorHAnsi"/>
        </w:rPr>
        <w:t xml:space="preserve"> </w:t>
      </w:r>
    </w:p>
    <w:bookmarkEnd w:id="0"/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17A1BB" w14:textId="4E3BB61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35328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BA4787F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7FAF79BF" w14:textId="311DFE7D" w:rsidR="00987081" w:rsidRPr="00037828" w:rsidRDefault="00916998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9DE9DE2" w14:textId="77777777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record the microscope images using our scope kit (through a camera port or one of the oculars). Please list the make and model of your microscope.</w:t>
      </w:r>
    </w:p>
    <w:p w14:paraId="3C5BA691" w14:textId="69C211BD" w:rsidR="00987081" w:rsidRPr="00B07A3B" w:rsidRDefault="00916998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Nikon SMZ800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382B95E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3532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0D3343FC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1699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02C3E0E9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00548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41FA49BD" w:rsidR="007D61A8" w:rsidRPr="00005489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005489">
        <w:rPr>
          <w:rFonts w:asciiTheme="minorHAnsi" w:eastAsia="Times New Roman" w:hAnsiTheme="minorHAnsi" w:cstheme="minorHAnsi"/>
          <w:b/>
          <w:szCs w:val="24"/>
        </w:rPr>
        <w:t>REQUIRED:</w:t>
      </w:r>
      <w:r w:rsidRPr="00005489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A4FD86" w14:textId="77B0A727" w:rsidR="00005489" w:rsidRPr="00005489" w:rsidRDefault="0024643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05489">
        <w:rPr>
          <w:rStyle w:val="AuthorName"/>
          <w:rFonts w:asciiTheme="minorHAnsi" w:eastAsia="Times" w:hAnsiTheme="minorHAnsi" w:cstheme="minorHAnsi"/>
          <w:color w:val="000000" w:themeColor="text1"/>
        </w:rPr>
        <w:t>Kathlyn Laval</w:t>
      </w:r>
      <w:r w:rsidR="007D61A8" w:rsidRPr="0000548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20413F" w:rsidRPr="00005489">
        <w:rPr>
          <w:rFonts w:asciiTheme="minorHAnsi" w:hAnsiTheme="minorHAnsi" w:cstheme="minorHAnsi"/>
          <w:color w:val="000000" w:themeColor="text1"/>
        </w:rPr>
        <w:t xml:space="preserve">This protocol </w:t>
      </w:r>
      <w:r w:rsidR="00205291" w:rsidRPr="00005489">
        <w:rPr>
          <w:rFonts w:asciiTheme="minorHAnsi" w:hAnsiTheme="minorHAnsi" w:cstheme="minorHAnsi"/>
          <w:color w:val="000000" w:themeColor="text1"/>
        </w:rPr>
        <w:t xml:space="preserve">allows </w:t>
      </w:r>
      <w:r w:rsidR="00005489">
        <w:rPr>
          <w:rFonts w:asciiTheme="minorHAnsi" w:hAnsiTheme="minorHAnsi" w:cstheme="minorHAnsi"/>
          <w:color w:val="000000" w:themeColor="text1"/>
        </w:rPr>
        <w:t>the</w:t>
      </w:r>
      <w:r w:rsidR="00205291" w:rsidRPr="00005489">
        <w:rPr>
          <w:rFonts w:asciiTheme="minorHAnsi" w:hAnsiTheme="minorHAnsi" w:cstheme="minorHAnsi"/>
          <w:color w:val="000000" w:themeColor="text1"/>
        </w:rPr>
        <w:t xml:space="preserve"> </w:t>
      </w:r>
      <w:r w:rsidR="0020413F" w:rsidRPr="00005489">
        <w:rPr>
          <w:rFonts w:asciiTheme="minorHAnsi" w:hAnsiTheme="minorHAnsi" w:cstheme="minorHAnsi"/>
          <w:color w:val="000000" w:themeColor="text1"/>
        </w:rPr>
        <w:t>study</w:t>
      </w:r>
      <w:r w:rsidR="00005489">
        <w:rPr>
          <w:rFonts w:asciiTheme="minorHAnsi" w:hAnsiTheme="minorHAnsi" w:cstheme="minorHAnsi"/>
          <w:color w:val="000000" w:themeColor="text1"/>
        </w:rPr>
        <w:t xml:space="preserve"> of</w:t>
      </w:r>
      <w:r w:rsidR="0020413F" w:rsidRPr="00005489">
        <w:rPr>
          <w:rFonts w:asciiTheme="minorHAnsi" w:hAnsiTheme="minorHAnsi" w:cstheme="minorHAnsi"/>
          <w:color w:val="000000" w:themeColor="text1"/>
        </w:rPr>
        <w:t xml:space="preserve"> the initiation and development of neuroinflammatory responses </w:t>
      </w:r>
      <w:r w:rsidR="00205291" w:rsidRPr="00005489">
        <w:rPr>
          <w:rFonts w:asciiTheme="minorHAnsi" w:hAnsiTheme="minorHAnsi" w:cstheme="minorHAnsi"/>
          <w:color w:val="000000" w:themeColor="text1"/>
        </w:rPr>
        <w:t>in</w:t>
      </w:r>
      <w:r w:rsidR="00090A93">
        <w:rPr>
          <w:rFonts w:asciiTheme="minorHAnsi" w:hAnsiTheme="minorHAnsi" w:cstheme="minorHAnsi"/>
          <w:color w:val="000000" w:themeColor="text1"/>
        </w:rPr>
        <w:t xml:space="preserve"> the</w:t>
      </w:r>
      <w:r w:rsidR="00205291" w:rsidRPr="00005489">
        <w:rPr>
          <w:rFonts w:asciiTheme="minorHAnsi" w:hAnsiTheme="minorHAnsi" w:cstheme="minorHAnsi"/>
          <w:color w:val="000000" w:themeColor="text1"/>
        </w:rPr>
        <w:t xml:space="preserve"> </w:t>
      </w:r>
      <w:r w:rsidR="00090A93">
        <w:rPr>
          <w:rFonts w:asciiTheme="minorHAnsi" w:hAnsiTheme="minorHAnsi" w:cstheme="minorHAnsi"/>
          <w:color w:val="000000" w:themeColor="text1"/>
        </w:rPr>
        <w:t>mouse</w:t>
      </w:r>
      <w:r w:rsidR="00205291" w:rsidRPr="00005489">
        <w:rPr>
          <w:rFonts w:asciiTheme="minorHAnsi" w:hAnsiTheme="minorHAnsi" w:cstheme="minorHAnsi"/>
          <w:color w:val="000000" w:themeColor="text1"/>
        </w:rPr>
        <w:t xml:space="preserve"> peripheral nervous system during</w:t>
      </w:r>
      <w:r w:rsidR="00090A93">
        <w:rPr>
          <w:rFonts w:asciiTheme="minorHAnsi" w:hAnsiTheme="minorHAnsi" w:cstheme="minorHAnsi"/>
          <w:color w:val="000000" w:themeColor="text1"/>
        </w:rPr>
        <w:t xml:space="preserve"> a</w:t>
      </w:r>
      <w:r w:rsidR="00205291" w:rsidRPr="00005489">
        <w:rPr>
          <w:rFonts w:asciiTheme="minorHAnsi" w:hAnsiTheme="minorHAnsi" w:cstheme="minorHAnsi"/>
          <w:color w:val="000000" w:themeColor="text1"/>
        </w:rPr>
        <w:t xml:space="preserve"> viral infection</w:t>
      </w:r>
      <w:r w:rsidR="00005489" w:rsidRPr="00005489">
        <w:rPr>
          <w:rFonts w:asciiTheme="minorHAnsi" w:hAnsiTheme="minorHAnsi" w:cstheme="minorHAnsi"/>
          <w:color w:val="000000" w:themeColor="text1"/>
        </w:rPr>
        <w:t xml:space="preserve"> </w:t>
      </w:r>
      <w:r w:rsidR="00005489" w:rsidRPr="00005489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205291" w:rsidRPr="00005489">
        <w:rPr>
          <w:rFonts w:asciiTheme="minorHAnsi" w:hAnsiTheme="minorHAnsi" w:cstheme="minorHAnsi"/>
          <w:color w:val="000000" w:themeColor="text1"/>
        </w:rPr>
        <w:t>.</w:t>
      </w:r>
    </w:p>
    <w:p w14:paraId="74FC11D2" w14:textId="77777777" w:rsidR="00005489" w:rsidRPr="00005489" w:rsidRDefault="00005489" w:rsidP="0000548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5E284F9D" w14:textId="6EA53F0E" w:rsidR="007D61A8" w:rsidRPr="00005489" w:rsidRDefault="0020413F" w:rsidP="00005489">
      <w:pPr>
        <w:numPr>
          <w:ilvl w:val="2"/>
          <w:numId w:val="45"/>
        </w:numPr>
        <w:contextualSpacing/>
        <w:rPr>
          <w:rFonts w:cs="Calibri"/>
        </w:rPr>
      </w:pPr>
      <w:r w:rsidRPr="00005489">
        <w:rPr>
          <w:rFonts w:asciiTheme="minorHAnsi" w:hAnsiTheme="minorHAnsi" w:cstheme="minorHAnsi"/>
          <w:color w:val="000000" w:themeColor="text1"/>
        </w:rPr>
        <w:t xml:space="preserve">  </w:t>
      </w:r>
      <w:r w:rsidR="00005489" w:rsidRPr="00005489">
        <w:rPr>
          <w:rFonts w:cs="Calibri"/>
          <w:bCs/>
        </w:rPr>
        <w:t>INTERVIEW: Named talent says the statement above in an interview-style shot, looking slightly off-camera</w:t>
      </w:r>
    </w:p>
    <w:p w14:paraId="4B831347" w14:textId="77777777" w:rsidR="007D61A8" w:rsidRPr="00005489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368827E2" w:rsidR="007D61A8" w:rsidRPr="00005489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005489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005489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3689E44B" w:rsidR="007D61A8" w:rsidRPr="00005489" w:rsidRDefault="0024643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05489">
        <w:rPr>
          <w:rStyle w:val="AuthorName"/>
          <w:rFonts w:asciiTheme="minorHAnsi" w:eastAsia="Times" w:hAnsiTheme="minorHAnsi" w:cstheme="minorHAnsi"/>
        </w:rPr>
        <w:t>Kathlyn Laval</w:t>
      </w:r>
      <w:r w:rsidR="007D61A8" w:rsidRPr="00005489">
        <w:rPr>
          <w:rFonts w:asciiTheme="minorHAnsi" w:eastAsia="Times New Roman" w:hAnsiTheme="minorHAnsi" w:cstheme="minorHAnsi"/>
          <w:szCs w:val="24"/>
        </w:rPr>
        <w:t>:</w:t>
      </w:r>
      <w:r w:rsidR="00F648AF" w:rsidRPr="00005489">
        <w:rPr>
          <w:rFonts w:asciiTheme="minorHAnsi" w:eastAsia="Times New Roman" w:hAnsiTheme="minorHAnsi" w:cstheme="minorHAnsi"/>
          <w:szCs w:val="24"/>
        </w:rPr>
        <w:t xml:space="preserve"> </w:t>
      </w:r>
      <w:r w:rsidR="00090A93">
        <w:rPr>
          <w:rFonts w:asciiTheme="minorHAnsi" w:eastAsia="Times New Roman" w:hAnsiTheme="minorHAnsi" w:cstheme="minorHAnsi"/>
          <w:szCs w:val="24"/>
        </w:rPr>
        <w:t>In this model,</w:t>
      </w:r>
      <w:r w:rsidR="00F648AF" w:rsidRPr="00005489">
        <w:rPr>
          <w:rFonts w:asciiTheme="minorHAnsi" w:eastAsia="Times New Roman" w:hAnsiTheme="minorHAnsi" w:cstheme="minorHAnsi"/>
          <w:szCs w:val="24"/>
        </w:rPr>
        <w:t xml:space="preserve"> </w:t>
      </w:r>
      <w:r w:rsidR="00090A93">
        <w:rPr>
          <w:rFonts w:asciiTheme="minorHAnsi" w:eastAsia="Times New Roman" w:hAnsiTheme="minorHAnsi" w:cstheme="minorHAnsi"/>
          <w:szCs w:val="24"/>
        </w:rPr>
        <w:t>infections</w:t>
      </w:r>
      <w:r w:rsidR="00F648AF" w:rsidRPr="00005489">
        <w:rPr>
          <w:rFonts w:asciiTheme="minorHAnsi" w:eastAsia="Times New Roman" w:hAnsiTheme="minorHAnsi" w:cstheme="minorHAnsi"/>
          <w:szCs w:val="24"/>
        </w:rPr>
        <w:t xml:space="preserve"> travel a greater distance from the periphery to the </w:t>
      </w:r>
      <w:r w:rsidR="00090A93">
        <w:rPr>
          <w:rFonts w:asciiTheme="minorHAnsi" w:eastAsia="Times New Roman" w:hAnsiTheme="minorHAnsi" w:cstheme="minorHAnsi"/>
          <w:szCs w:val="24"/>
        </w:rPr>
        <w:t>peripheral</w:t>
      </w:r>
      <w:r w:rsidR="00F648AF" w:rsidRPr="00005489">
        <w:rPr>
          <w:rFonts w:asciiTheme="minorHAnsi" w:eastAsia="Times New Roman" w:hAnsiTheme="minorHAnsi" w:cstheme="minorHAnsi"/>
          <w:szCs w:val="24"/>
        </w:rPr>
        <w:t xml:space="preserve"> and </w:t>
      </w:r>
      <w:r w:rsidR="00090A93">
        <w:rPr>
          <w:rFonts w:asciiTheme="minorHAnsi" w:eastAsia="Times New Roman" w:hAnsiTheme="minorHAnsi" w:cstheme="minorHAnsi"/>
          <w:szCs w:val="24"/>
        </w:rPr>
        <w:t>central nervous system</w:t>
      </w:r>
      <w:r w:rsidR="00F648AF" w:rsidRPr="00005489">
        <w:rPr>
          <w:rFonts w:asciiTheme="minorHAnsi" w:eastAsia="Times New Roman" w:hAnsiTheme="minorHAnsi" w:cstheme="minorHAnsi"/>
          <w:szCs w:val="24"/>
        </w:rPr>
        <w:t xml:space="preserve"> neurons</w:t>
      </w:r>
      <w:r w:rsidR="004E1027" w:rsidRPr="00005489">
        <w:rPr>
          <w:rFonts w:asciiTheme="minorHAnsi" w:hAnsiTheme="minorHAnsi"/>
        </w:rPr>
        <w:t>,</w:t>
      </w:r>
      <w:r w:rsidR="00F648AF" w:rsidRPr="00005489">
        <w:rPr>
          <w:rFonts w:asciiTheme="minorHAnsi" w:hAnsiTheme="minorHAnsi"/>
        </w:rPr>
        <w:t xml:space="preserve"> </w:t>
      </w:r>
      <w:r w:rsidR="00090A93">
        <w:rPr>
          <w:rFonts w:asciiTheme="minorHAnsi" w:hAnsiTheme="minorHAnsi"/>
        </w:rPr>
        <w:t>allowing</w:t>
      </w:r>
      <w:r w:rsidR="00F648AF" w:rsidRPr="00005489">
        <w:rPr>
          <w:rFonts w:asciiTheme="minorHAnsi" w:hAnsiTheme="minorHAnsi"/>
        </w:rPr>
        <w:t xml:space="preserve"> </w:t>
      </w:r>
      <w:r w:rsidR="0025548D" w:rsidRPr="00005489">
        <w:rPr>
          <w:rFonts w:asciiTheme="minorHAnsi" w:hAnsiTheme="minorHAnsi"/>
        </w:rPr>
        <w:t xml:space="preserve">a </w:t>
      </w:r>
      <w:r w:rsidR="00F648AF" w:rsidRPr="00005489">
        <w:rPr>
          <w:rFonts w:asciiTheme="minorHAnsi" w:hAnsiTheme="minorHAnsi"/>
        </w:rPr>
        <w:t>maximal assessment of the kinetics of</w:t>
      </w:r>
      <w:r w:rsidR="0025548D" w:rsidRPr="00005489">
        <w:rPr>
          <w:rFonts w:asciiTheme="minorHAnsi" w:hAnsiTheme="minorHAnsi"/>
        </w:rPr>
        <w:t xml:space="preserve"> the</w:t>
      </w:r>
      <w:r w:rsidR="00F648AF" w:rsidRPr="00005489">
        <w:rPr>
          <w:rFonts w:asciiTheme="minorHAnsi" w:hAnsiTheme="minorHAnsi"/>
        </w:rPr>
        <w:t xml:space="preserve"> neuroinflammatory responses</w:t>
      </w:r>
      <w:r w:rsidR="00005489" w:rsidRPr="00005489">
        <w:rPr>
          <w:rFonts w:asciiTheme="minorHAnsi" w:hAnsiTheme="minorHAnsi"/>
        </w:rPr>
        <w:t xml:space="preserve"> </w:t>
      </w:r>
      <w:r w:rsidR="00005489" w:rsidRPr="00005489">
        <w:rPr>
          <w:rFonts w:asciiTheme="minorHAnsi" w:hAnsiTheme="minorHAnsi"/>
          <w:b/>
          <w:bCs/>
        </w:rPr>
        <w:t>[1]</w:t>
      </w:r>
      <w:r w:rsidR="00F648AF" w:rsidRPr="00005489">
        <w:rPr>
          <w:rFonts w:asciiTheme="minorHAnsi" w:hAnsiTheme="minorHAnsi"/>
        </w:rPr>
        <w:t>.</w:t>
      </w:r>
    </w:p>
    <w:p w14:paraId="74CB4E4F" w14:textId="77777777" w:rsidR="00005489" w:rsidRPr="00005489" w:rsidRDefault="00005489" w:rsidP="0000548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0BA5DC2" w14:textId="77777777" w:rsidR="00005489" w:rsidRPr="00005489" w:rsidRDefault="00005489" w:rsidP="00005489">
      <w:pPr>
        <w:numPr>
          <w:ilvl w:val="2"/>
          <w:numId w:val="3"/>
        </w:numPr>
        <w:contextualSpacing/>
        <w:rPr>
          <w:rFonts w:cs="Calibri"/>
        </w:rPr>
      </w:pPr>
      <w:r w:rsidRPr="00005489">
        <w:rPr>
          <w:rFonts w:cs="Calibri"/>
          <w:bCs/>
        </w:rPr>
        <w:t>INTERVIEW: Named talent says the statement above in an interview-style shot, looking slightly off-camera</w:t>
      </w:r>
    </w:p>
    <w:p w14:paraId="1F05FA06" w14:textId="77777777" w:rsidR="007D61A8" w:rsidRPr="00005489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3557CF7" w14:textId="77777777" w:rsidR="007D61A8" w:rsidRPr="00005489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005489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41A7DFD4" w14:textId="093FEB50" w:rsidR="001016BD" w:rsidRPr="00005489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005489">
        <w:rPr>
          <w:rFonts w:asciiTheme="minorHAnsi" w:eastAsia="Times New Roman" w:hAnsiTheme="minorHAnsi" w:cstheme="minorHAnsi"/>
          <w:color w:val="000000" w:themeColor="text1"/>
          <w:szCs w:val="24"/>
        </w:rPr>
        <w:t>Procedures involving animal subjects have been approved by the Institutional Animal Care and Use Committee (IACUC) at</w:t>
      </w:r>
      <w:r w:rsidR="00D406D6" w:rsidRPr="0000548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20413F" w:rsidRPr="0000548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Princeton University</w:t>
      </w:r>
      <w:r w:rsidRPr="0000548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D406D6" w:rsidRPr="00005489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005489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7126BA2F" w:rsidR="00933861" w:rsidRPr="00597536" w:rsidRDefault="00D3440D" w:rsidP="0093386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Mouse Footpad Abrasion</w:t>
      </w:r>
    </w:p>
    <w:p w14:paraId="75C18AFE" w14:textId="4FE24449" w:rsidR="00597536" w:rsidRPr="006550DE" w:rsidRDefault="00597536" w:rsidP="00597536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</w:t>
      </w:r>
      <w:r w:rsidR="00635BF0">
        <w:rPr>
          <w:rFonts w:asciiTheme="minorHAnsi" w:hAnsiTheme="minorHAnsi" w:cstheme="minorHAnsi"/>
          <w:bCs/>
          <w:i w:val="0"/>
          <w:iCs/>
          <w:szCs w:val="24"/>
        </w:rPr>
        <w:t>plac</w:t>
      </w:r>
      <w:r w:rsidR="00635BF0">
        <w:rPr>
          <w:rFonts w:asciiTheme="minorHAnsi" w:hAnsiTheme="minorHAnsi" w:cstheme="minorHAnsi"/>
          <w:bCs/>
          <w:i w:val="0"/>
          <w:iCs/>
          <w:szCs w:val="24"/>
        </w:rPr>
        <w:t>ing</w:t>
      </w:r>
      <w:r w:rsidR="00635BF0">
        <w:rPr>
          <w:rFonts w:asciiTheme="minorHAnsi" w:hAnsiTheme="minorHAnsi" w:cstheme="minorHAnsi"/>
          <w:bCs/>
          <w:i w:val="0"/>
          <w:iCs/>
          <w:szCs w:val="24"/>
        </w:rPr>
        <w:t xml:space="preserve"> the 5-7-week-old</w:t>
      </w:r>
      <w:r w:rsidR="00635BF0">
        <w:rPr>
          <w:rFonts w:asciiTheme="minorHAnsi" w:hAnsiTheme="minorHAnsi" w:cstheme="minorHAnsi"/>
          <w:bCs/>
          <w:i w:val="0"/>
          <w:iCs/>
          <w:szCs w:val="24"/>
        </w:rPr>
        <w:t xml:space="preserve"> anesthetized</w:t>
      </w:r>
      <w:r w:rsidR="00635BF0">
        <w:rPr>
          <w:rFonts w:asciiTheme="minorHAnsi" w:hAnsiTheme="minorHAnsi" w:cstheme="minorHAnsi"/>
          <w:bCs/>
          <w:i w:val="0"/>
          <w:iCs/>
          <w:szCs w:val="24"/>
        </w:rPr>
        <w:t xml:space="preserve"> C57BL/6 </w:t>
      </w:r>
      <w:r w:rsidR="00635BF0">
        <w:rPr>
          <w:rFonts w:asciiTheme="minorHAnsi" w:hAnsiTheme="minorHAnsi" w:cstheme="minorHAnsi"/>
          <w:bCs/>
          <w:i w:val="0"/>
          <w:iCs/>
          <w:color w:val="FF0000"/>
          <w:szCs w:val="24"/>
        </w:rPr>
        <w:t>(C-fifty-seven-black-six)</w:t>
      </w:r>
      <w:r w:rsidR="00635BF0">
        <w:rPr>
          <w:rFonts w:asciiTheme="minorHAnsi" w:hAnsiTheme="minorHAnsi" w:cstheme="minorHAnsi"/>
          <w:bCs/>
          <w:i w:val="0"/>
          <w:iCs/>
          <w:szCs w:val="24"/>
        </w:rPr>
        <w:t xml:space="preserve"> mouse in the supine position on a surgical pad</w:t>
      </w:r>
      <w:r w:rsidR="00635BF0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635BF0">
        <w:rPr>
          <w:rFonts w:asciiTheme="minorHAnsi" w:hAnsiTheme="minorHAnsi" w:cstheme="minorHAnsi"/>
          <w:b/>
          <w:i w:val="0"/>
          <w:iCs/>
          <w:szCs w:val="24"/>
        </w:rPr>
        <w:t>[2]</w:t>
      </w:r>
      <w:r w:rsidR="00635BF0">
        <w:rPr>
          <w:rFonts w:asciiTheme="minorHAnsi" w:hAnsiTheme="minorHAnsi" w:cstheme="minorHAnsi"/>
          <w:bCs/>
          <w:i w:val="0"/>
          <w:iCs/>
          <w:szCs w:val="24"/>
        </w:rPr>
        <w:t xml:space="preserve">, </w:t>
      </w:r>
      <w:r>
        <w:rPr>
          <w:rFonts w:asciiTheme="minorHAnsi" w:hAnsiTheme="minorHAnsi" w:cstheme="minorHAnsi"/>
          <w:bCs/>
          <w:i w:val="0"/>
          <w:iCs/>
          <w:szCs w:val="24"/>
        </w:rPr>
        <w:t>confirm a lack of response to pedal refle</w:t>
      </w:r>
      <w:r w:rsidR="00635BF0">
        <w:rPr>
          <w:rFonts w:asciiTheme="minorHAnsi" w:hAnsiTheme="minorHAnsi" w:cstheme="minorHAnsi"/>
          <w:bCs/>
          <w:i w:val="0"/>
          <w:iCs/>
          <w:szCs w:val="24"/>
        </w:rPr>
        <w:t>x</w:t>
      </w:r>
      <w:r w:rsidR="006550DE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6550DE">
        <w:rPr>
          <w:rFonts w:asciiTheme="minorHAnsi" w:hAnsiTheme="minorHAnsi" w:cstheme="minorHAnsi"/>
          <w:bCs/>
          <w:i w:val="0"/>
          <w:iCs/>
          <w:szCs w:val="24"/>
        </w:rPr>
        <w:t>and use a 100-180-grit emery board to gently abrade</w:t>
      </w:r>
      <w:r w:rsidR="006550DE" w:rsidRPr="006550DE">
        <w:t xml:space="preserve"> </w:t>
      </w:r>
      <w:r w:rsidR="006550DE" w:rsidRPr="006550DE">
        <w:rPr>
          <w:i w:val="0"/>
          <w:iCs/>
        </w:rPr>
        <w:t xml:space="preserve">the glabrous skin of </w:t>
      </w:r>
      <w:r w:rsidR="00E4492A">
        <w:rPr>
          <w:i w:val="0"/>
          <w:iCs/>
        </w:rPr>
        <w:t>one</w:t>
      </w:r>
      <w:r w:rsidR="006550DE" w:rsidRPr="006550DE">
        <w:rPr>
          <w:i w:val="0"/>
          <w:iCs/>
        </w:rPr>
        <w:t xml:space="preserve"> hind footpad between the heel and walking pads</w:t>
      </w:r>
      <w:r w:rsidR="006550DE">
        <w:rPr>
          <w:i w:val="0"/>
          <w:iCs/>
        </w:rPr>
        <w:t xml:space="preserve"> with about 20 passes of the board </w:t>
      </w:r>
      <w:r w:rsidR="006550DE">
        <w:rPr>
          <w:b/>
          <w:bCs/>
          <w:i w:val="0"/>
          <w:iCs/>
        </w:rPr>
        <w:t>[3</w:t>
      </w:r>
      <w:r w:rsidR="00E4492A">
        <w:rPr>
          <w:b/>
          <w:bCs/>
          <w:i w:val="0"/>
          <w:iCs/>
        </w:rPr>
        <w:t>-TXT</w:t>
      </w:r>
      <w:r w:rsidR="006550DE">
        <w:rPr>
          <w:b/>
          <w:bCs/>
          <w:i w:val="0"/>
          <w:iCs/>
        </w:rPr>
        <w:t>]</w:t>
      </w:r>
      <w:r w:rsidR="006550DE">
        <w:rPr>
          <w:i w:val="0"/>
          <w:iCs/>
        </w:rPr>
        <w:t>.</w:t>
      </w:r>
    </w:p>
    <w:p w14:paraId="0FDC1471" w14:textId="43D03353" w:rsidR="006550DE" w:rsidRPr="006550DE" w:rsidRDefault="006550DE" w:rsidP="006550DE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WIDE: Talent pinching toe </w:t>
      </w:r>
      <w:r w:rsidRPr="006550DE">
        <w:rPr>
          <w:color w:val="4F81BD" w:themeColor="accent1"/>
        </w:rPr>
        <w:t>Videographer: More Talent than mouse in shot</w:t>
      </w:r>
      <w:r>
        <w:rPr>
          <w:color w:val="4F81BD" w:themeColor="accent1"/>
        </w:rPr>
        <w:t xml:space="preserve"> </w:t>
      </w:r>
      <w:r>
        <w:rPr>
          <w:b/>
          <w:bCs/>
          <w:i w:val="0"/>
          <w:iCs/>
          <w:color w:val="000000" w:themeColor="text1"/>
        </w:rPr>
        <w:t>TEXT: Anesthesia: 3% -&gt; 1-2% isoflurane</w:t>
      </w:r>
    </w:p>
    <w:p w14:paraId="5C926990" w14:textId="6D5B5A98" w:rsidR="006550DE" w:rsidRPr="006550DE" w:rsidRDefault="006550DE" w:rsidP="006550DE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Talent placing mouse onto pad</w:t>
      </w:r>
      <w:r w:rsidR="00635BF0">
        <w:rPr>
          <w:i w:val="0"/>
          <w:iCs/>
        </w:rPr>
        <w:t xml:space="preserve"> </w:t>
      </w:r>
      <w:r w:rsidR="00635BF0" w:rsidRPr="00635BF0">
        <w:rPr>
          <w:i w:val="0"/>
          <w:iCs/>
          <w:highlight w:val="green"/>
        </w:rPr>
        <w:t>NOTE: 2.1.2 should come before 2.1.1.</w:t>
      </w:r>
      <w:r>
        <w:rPr>
          <w:i w:val="0"/>
          <w:iCs/>
        </w:rPr>
        <w:t xml:space="preserve"> </w:t>
      </w:r>
      <w:r w:rsidRPr="006550DE">
        <w:rPr>
          <w:color w:val="4F81BD" w:themeColor="accent1"/>
        </w:rPr>
        <w:t>Videographer: More Talent than mouse in shot</w:t>
      </w:r>
    </w:p>
    <w:p w14:paraId="15F61229" w14:textId="44999935" w:rsidR="006550DE" w:rsidRPr="006550DE" w:rsidRDefault="006550DE" w:rsidP="006550DE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</w:pPr>
      <w:r w:rsidRPr="006550DE">
        <w:rPr>
          <w:i w:val="0"/>
          <w:iCs/>
          <w:color w:val="000000" w:themeColor="text1"/>
        </w:rPr>
        <w:t>Skin being abraded</w:t>
      </w:r>
      <w:r w:rsidR="00E4492A">
        <w:rPr>
          <w:i w:val="0"/>
          <w:iCs/>
          <w:color w:val="000000" w:themeColor="text1"/>
        </w:rPr>
        <w:t xml:space="preserve"> </w:t>
      </w:r>
      <w:r w:rsidR="00090A93" w:rsidRPr="006550DE">
        <w:rPr>
          <w:color w:val="4F81BD" w:themeColor="accent1"/>
        </w:rPr>
        <w:t>Videographer</w:t>
      </w:r>
      <w:r w:rsidR="00090A93" w:rsidRPr="00090A93">
        <w:rPr>
          <w:color w:val="4F81BD" w:themeColor="accent1"/>
        </w:rPr>
        <w:t>: Important step</w:t>
      </w:r>
      <w:r w:rsidR="00090A93" w:rsidRPr="00090A93">
        <w:rPr>
          <w:b/>
          <w:bCs/>
          <w:i w:val="0"/>
          <w:iCs/>
          <w:color w:val="4F81BD" w:themeColor="accent1"/>
        </w:rPr>
        <w:t xml:space="preserve"> </w:t>
      </w:r>
      <w:r w:rsidR="00E4492A">
        <w:rPr>
          <w:b/>
          <w:bCs/>
          <w:i w:val="0"/>
          <w:iCs/>
          <w:color w:val="000000" w:themeColor="text1"/>
        </w:rPr>
        <w:t>TEXT: Caution: Do not induce bleeding</w:t>
      </w:r>
    </w:p>
    <w:p w14:paraId="143A4A19" w14:textId="77777777" w:rsidR="0053047E" w:rsidRPr="00C512C7" w:rsidRDefault="0053047E" w:rsidP="0053047E">
      <w:pPr>
        <w:pStyle w:val="ListParagraph"/>
        <w:ind w:left="0"/>
      </w:pPr>
    </w:p>
    <w:p w14:paraId="1B395B74" w14:textId="53A00966" w:rsidR="0053047E" w:rsidRPr="00E4492A" w:rsidRDefault="00E4492A" w:rsidP="00E4492A">
      <w:pPr>
        <w:pStyle w:val="ListParagraph"/>
        <w:numPr>
          <w:ilvl w:val="1"/>
          <w:numId w:val="3"/>
        </w:numPr>
        <w:rPr>
          <w:rFonts w:asciiTheme="minorHAnsi" w:hAnsiTheme="minorHAnsi"/>
          <w:color w:val="000000" w:themeColor="text1"/>
        </w:rPr>
      </w:pPr>
      <w:r>
        <w:rPr>
          <w:color w:val="000000" w:themeColor="text1"/>
        </w:rPr>
        <w:t>Then use</w:t>
      </w:r>
      <w:r w:rsidR="0053047E" w:rsidRPr="00C512C7">
        <w:rPr>
          <w:color w:val="000000" w:themeColor="text1"/>
        </w:rPr>
        <w:t xml:space="preserve"> fine forceps</w:t>
      </w:r>
      <w:r>
        <w:rPr>
          <w:color w:val="000000" w:themeColor="text1"/>
        </w:rPr>
        <w:t xml:space="preserve"> to</w:t>
      </w:r>
      <w:r w:rsidR="0053047E" w:rsidRPr="00C512C7">
        <w:rPr>
          <w:color w:val="000000" w:themeColor="text1"/>
        </w:rPr>
        <w:t xml:space="preserve"> slowly peel off the stratum corneum detached by</w:t>
      </w:r>
      <w:r>
        <w:rPr>
          <w:color w:val="000000" w:themeColor="text1"/>
        </w:rPr>
        <w:t xml:space="preserve"> the</w:t>
      </w:r>
      <w:r w:rsidR="0053047E" w:rsidRPr="00C512C7">
        <w:rPr>
          <w:color w:val="000000" w:themeColor="text1"/>
        </w:rPr>
        <w:t xml:space="preserve"> abrasion to expose the stratum </w:t>
      </w:r>
      <w:proofErr w:type="spellStart"/>
      <w:r w:rsidR="0053047E" w:rsidRPr="00C512C7">
        <w:rPr>
          <w:color w:val="000000" w:themeColor="text1"/>
        </w:rPr>
        <w:t>basale</w:t>
      </w:r>
      <w:proofErr w:type="spellEnd"/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 w:rsidR="0053047E" w:rsidRPr="00C512C7">
        <w:rPr>
          <w:color w:val="000000" w:themeColor="text1"/>
        </w:rPr>
        <w:t>.</w:t>
      </w:r>
    </w:p>
    <w:p w14:paraId="3D957C0D" w14:textId="77777777" w:rsidR="00E4492A" w:rsidRPr="00E4492A" w:rsidRDefault="00E4492A" w:rsidP="00E4492A">
      <w:pPr>
        <w:pStyle w:val="ListParagraph"/>
        <w:ind w:left="907"/>
        <w:rPr>
          <w:rFonts w:asciiTheme="minorHAnsi" w:hAnsiTheme="minorHAnsi"/>
          <w:color w:val="000000" w:themeColor="text1"/>
        </w:rPr>
      </w:pPr>
    </w:p>
    <w:p w14:paraId="2E5C3061" w14:textId="669DA910" w:rsidR="00E4492A" w:rsidRDefault="00E4492A" w:rsidP="00E4492A">
      <w:pPr>
        <w:pStyle w:val="ListParagraph"/>
        <w:numPr>
          <w:ilvl w:val="2"/>
          <w:numId w:val="3"/>
        </w:numPr>
        <w:rPr>
          <w:rStyle w:val="LineNumber"/>
          <w:color w:val="000000" w:themeColor="text1"/>
        </w:rPr>
      </w:pPr>
      <w:r>
        <w:rPr>
          <w:rStyle w:val="LineNumber"/>
          <w:color w:val="000000" w:themeColor="text1"/>
        </w:rPr>
        <w:t>Skin being peeled</w:t>
      </w:r>
      <w:r w:rsidR="00090A93" w:rsidRPr="00090A93">
        <w:rPr>
          <w:color w:val="4F81BD" w:themeColor="accent1"/>
        </w:rPr>
        <w:t xml:space="preserve"> </w:t>
      </w:r>
      <w:r w:rsidR="00090A93" w:rsidRPr="00090A93">
        <w:rPr>
          <w:i/>
          <w:iCs/>
          <w:color w:val="4F81BD" w:themeColor="accent1"/>
        </w:rPr>
        <w:t>Videographer: Important step</w:t>
      </w:r>
    </w:p>
    <w:p w14:paraId="47DA56B8" w14:textId="77777777" w:rsidR="00E4492A" w:rsidRDefault="00E4492A" w:rsidP="00E4492A">
      <w:pPr>
        <w:pStyle w:val="ListParagraph"/>
        <w:ind w:left="360"/>
        <w:rPr>
          <w:rStyle w:val="LineNumber"/>
          <w:color w:val="000000" w:themeColor="text1"/>
        </w:rPr>
      </w:pPr>
    </w:p>
    <w:p w14:paraId="0C449218" w14:textId="3C3A6ABC" w:rsidR="0053047E" w:rsidRPr="00E4492A" w:rsidRDefault="00E4492A" w:rsidP="00E4492A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 w:themeColor="text1"/>
        </w:rPr>
      </w:pPr>
      <w:r w:rsidRPr="00E4492A">
        <w:rPr>
          <w:b/>
          <w:bCs/>
        </w:rPr>
        <w:t>Pse</w:t>
      </w:r>
      <w:r>
        <w:rPr>
          <w:b/>
          <w:bCs/>
        </w:rPr>
        <w:t>u</w:t>
      </w:r>
      <w:r w:rsidRPr="00E4492A">
        <w:rPr>
          <w:b/>
          <w:bCs/>
        </w:rPr>
        <w:t>dorabies Virus (PRV)</w:t>
      </w:r>
      <w:r w:rsidR="0053047E" w:rsidRPr="00E4492A">
        <w:rPr>
          <w:b/>
          <w:bCs/>
        </w:rPr>
        <w:t xml:space="preserve"> </w:t>
      </w:r>
      <w:r w:rsidRPr="00E4492A">
        <w:rPr>
          <w:b/>
          <w:bCs/>
        </w:rPr>
        <w:t>F</w:t>
      </w:r>
      <w:r w:rsidR="0053047E" w:rsidRPr="00E4492A">
        <w:rPr>
          <w:b/>
          <w:bCs/>
        </w:rPr>
        <w:t xml:space="preserve">ootpad </w:t>
      </w:r>
      <w:r w:rsidRPr="00E4492A">
        <w:rPr>
          <w:b/>
          <w:bCs/>
        </w:rPr>
        <w:t>I</w:t>
      </w:r>
      <w:r w:rsidR="0053047E" w:rsidRPr="00E4492A">
        <w:rPr>
          <w:b/>
          <w:bCs/>
        </w:rPr>
        <w:t>noculation</w:t>
      </w:r>
    </w:p>
    <w:p w14:paraId="4620315D" w14:textId="54E4459A" w:rsidR="0053047E" w:rsidRPr="00C512C7" w:rsidRDefault="0053047E" w:rsidP="00005489"/>
    <w:p w14:paraId="163694B6" w14:textId="064CA362" w:rsidR="00E4492A" w:rsidRDefault="00E4492A" w:rsidP="0053047E">
      <w:pPr>
        <w:pStyle w:val="ListParagraph"/>
        <w:numPr>
          <w:ilvl w:val="1"/>
          <w:numId w:val="3"/>
        </w:numPr>
      </w:pPr>
      <w:r>
        <w:t xml:space="preserve">After gentle mixing </w:t>
      </w:r>
      <w:r>
        <w:rPr>
          <w:b/>
          <w:bCs/>
        </w:rPr>
        <w:t>[1</w:t>
      </w:r>
      <w:r w:rsidR="00005489">
        <w:rPr>
          <w:b/>
          <w:bCs/>
        </w:rPr>
        <w:t>-TXT</w:t>
      </w:r>
      <w:r>
        <w:rPr>
          <w:b/>
          <w:bCs/>
        </w:rPr>
        <w:t>]</w:t>
      </w:r>
      <w:r>
        <w:t>, topically apply</w:t>
      </w:r>
      <w:r w:rsidR="0053047E" w:rsidRPr="00C512C7">
        <w:t xml:space="preserve"> 20 </w:t>
      </w:r>
      <w:r>
        <w:t>microliters</w:t>
      </w:r>
      <w:r w:rsidR="0053047E" w:rsidRPr="00C512C7">
        <w:t xml:space="preserve"> of </w:t>
      </w:r>
      <w:r w:rsidR="00005489">
        <w:t xml:space="preserve">the appropriate titer of </w:t>
      </w:r>
      <w:r w:rsidR="0053047E" w:rsidRPr="00C512C7">
        <w:t>virus</w:t>
      </w:r>
      <w:r w:rsidR="00005489">
        <w:t xml:space="preserve"> inoculum</w:t>
      </w:r>
      <w:r w:rsidR="0053047E" w:rsidRPr="00C512C7">
        <w:t xml:space="preserve"> onto the abraded footpad </w:t>
      </w:r>
      <w:r>
        <w:rPr>
          <w:b/>
          <w:bCs/>
        </w:rPr>
        <w:t>[2-TXT]</w:t>
      </w:r>
      <w:r w:rsidR="0053047E" w:rsidRPr="00C512C7">
        <w:t>.</w:t>
      </w:r>
    </w:p>
    <w:p w14:paraId="461FFBB3" w14:textId="77777777" w:rsidR="00E4492A" w:rsidRDefault="00E4492A" w:rsidP="00E4492A">
      <w:pPr>
        <w:pStyle w:val="ListParagraph"/>
        <w:ind w:left="907"/>
      </w:pPr>
    </w:p>
    <w:p w14:paraId="0EA38E91" w14:textId="355A4383" w:rsidR="00E4492A" w:rsidRDefault="00005489" w:rsidP="00E4492A">
      <w:pPr>
        <w:pStyle w:val="ListParagraph"/>
        <w:numPr>
          <w:ilvl w:val="2"/>
          <w:numId w:val="3"/>
        </w:numPr>
      </w:pPr>
      <w:r>
        <w:t xml:space="preserve">WIDE: Talent mixing virus, with virus stock and medium containers visible in frame </w:t>
      </w:r>
      <w:r>
        <w:rPr>
          <w:b/>
          <w:bCs/>
        </w:rPr>
        <w:t>TEXT: Perform all PRV procedures under BSL2 conditions</w:t>
      </w:r>
    </w:p>
    <w:p w14:paraId="360B553E" w14:textId="489E056C" w:rsidR="00E4492A" w:rsidRDefault="00E4492A" w:rsidP="00E4492A">
      <w:pPr>
        <w:pStyle w:val="ListParagraph"/>
        <w:numPr>
          <w:ilvl w:val="2"/>
          <w:numId w:val="3"/>
        </w:numPr>
      </w:pPr>
      <w:r>
        <w:t>Virus being applied to abrasion</w:t>
      </w:r>
      <w:r w:rsidR="009964E8">
        <w:t>, with virus container visible in frame</w:t>
      </w:r>
      <w:r>
        <w:t xml:space="preserve"> </w:t>
      </w:r>
      <w:r>
        <w:rPr>
          <w:b/>
          <w:bCs/>
        </w:rPr>
        <w:t xml:space="preserve">TEXT: </w:t>
      </w:r>
      <w:r>
        <w:rPr>
          <w:b/>
          <w:bCs/>
          <w:i/>
          <w:iCs/>
        </w:rPr>
        <w:t>e.g.</w:t>
      </w:r>
      <w:r>
        <w:rPr>
          <w:b/>
          <w:bCs/>
        </w:rPr>
        <w:t xml:space="preserve">, </w:t>
      </w:r>
      <w:r w:rsidRPr="00E4492A">
        <w:rPr>
          <w:b/>
          <w:bCs/>
        </w:rPr>
        <w:t>8 x 10</w:t>
      </w:r>
      <w:r w:rsidRPr="00E4492A">
        <w:rPr>
          <w:b/>
          <w:bCs/>
          <w:vertAlign w:val="superscript"/>
        </w:rPr>
        <w:t xml:space="preserve">6 </w:t>
      </w:r>
      <w:r w:rsidRPr="00E4492A">
        <w:rPr>
          <w:rFonts w:eastAsia="Times New Roman"/>
          <w:b/>
          <w:bCs/>
        </w:rPr>
        <w:t>PFU PRV</w:t>
      </w:r>
    </w:p>
    <w:p w14:paraId="60691979" w14:textId="77777777" w:rsidR="00E4492A" w:rsidRDefault="00E4492A" w:rsidP="00E4492A">
      <w:pPr>
        <w:pStyle w:val="ListParagraph"/>
        <w:ind w:left="907"/>
      </w:pPr>
    </w:p>
    <w:p w14:paraId="5C1293ED" w14:textId="5398D571" w:rsidR="0053047E" w:rsidRPr="00E4492A" w:rsidRDefault="0053047E" w:rsidP="0053047E">
      <w:pPr>
        <w:pStyle w:val="ListParagraph"/>
        <w:numPr>
          <w:ilvl w:val="1"/>
          <w:numId w:val="3"/>
        </w:numPr>
      </w:pPr>
      <w:r w:rsidRPr="00C512C7">
        <w:rPr>
          <w:rFonts w:eastAsia="Times New Roman"/>
        </w:rPr>
        <w:t xml:space="preserve">Carry out mock inoculations </w:t>
      </w:r>
      <w:r w:rsidR="00E4492A">
        <w:rPr>
          <w:rFonts w:eastAsia="Times New Roman"/>
        </w:rPr>
        <w:t xml:space="preserve">with </w:t>
      </w:r>
      <w:r w:rsidRPr="00C512C7">
        <w:rPr>
          <w:rFonts w:eastAsia="Times New Roman"/>
        </w:rPr>
        <w:t>medium only</w:t>
      </w:r>
      <w:r w:rsidR="00E4492A">
        <w:rPr>
          <w:rFonts w:eastAsia="Times New Roman"/>
        </w:rPr>
        <w:t xml:space="preserve"> in the abraded footpads of control animals </w:t>
      </w:r>
      <w:r w:rsidRPr="00C512C7">
        <w:rPr>
          <w:rFonts w:eastAsia="Times New Roman"/>
        </w:rPr>
        <w:t>in parallel</w:t>
      </w:r>
      <w:r w:rsidR="00E4492A">
        <w:rPr>
          <w:rFonts w:eastAsia="Times New Roman"/>
        </w:rPr>
        <w:t xml:space="preserve"> </w:t>
      </w:r>
      <w:r w:rsidR="00E4492A">
        <w:rPr>
          <w:rFonts w:eastAsia="Times New Roman"/>
          <w:b/>
          <w:bCs/>
        </w:rPr>
        <w:t>[1]</w:t>
      </w:r>
      <w:r w:rsidRPr="00C512C7">
        <w:rPr>
          <w:rFonts w:eastAsia="Times New Roman"/>
        </w:rPr>
        <w:t>.</w:t>
      </w:r>
    </w:p>
    <w:p w14:paraId="29413B80" w14:textId="77777777" w:rsidR="00E4492A" w:rsidRPr="00E4492A" w:rsidRDefault="00E4492A" w:rsidP="00E4492A">
      <w:pPr>
        <w:pStyle w:val="ListParagraph"/>
        <w:ind w:left="907"/>
      </w:pPr>
    </w:p>
    <w:p w14:paraId="46E17D83" w14:textId="012D8CBF" w:rsidR="00E4492A" w:rsidRPr="00C512C7" w:rsidRDefault="009964E8" w:rsidP="00E4492A">
      <w:pPr>
        <w:pStyle w:val="ListParagraph"/>
        <w:numPr>
          <w:ilvl w:val="2"/>
          <w:numId w:val="3"/>
        </w:numPr>
      </w:pPr>
      <w:r>
        <w:t>Medium being applied, with medium container visible in frame</w:t>
      </w:r>
    </w:p>
    <w:p w14:paraId="4FC1CE74" w14:textId="77777777" w:rsidR="0053047E" w:rsidRPr="00C512C7" w:rsidRDefault="0053047E" w:rsidP="0053047E">
      <w:pPr>
        <w:pStyle w:val="ListParagraph"/>
        <w:ind w:left="0"/>
      </w:pPr>
    </w:p>
    <w:p w14:paraId="46D37B33" w14:textId="4D205BE1" w:rsidR="009964E8" w:rsidRDefault="009964E8" w:rsidP="0053047E">
      <w:pPr>
        <w:pStyle w:val="ListParagraph"/>
        <w:numPr>
          <w:ilvl w:val="1"/>
          <w:numId w:val="3"/>
        </w:numPr>
      </w:pPr>
      <w:r>
        <w:lastRenderedPageBreak/>
        <w:t>After each application, g</w:t>
      </w:r>
      <w:r w:rsidR="0053047E" w:rsidRPr="00C512C7">
        <w:t xml:space="preserve">ently </w:t>
      </w:r>
      <w:r>
        <w:t>rub the footpad</w:t>
      </w:r>
      <w:r w:rsidR="0053047E" w:rsidRPr="00C512C7">
        <w:t xml:space="preserve"> 1</w:t>
      </w:r>
      <w:r>
        <w:t>0 times</w:t>
      </w:r>
      <w:r w:rsidR="0053047E" w:rsidRPr="00C512C7">
        <w:t xml:space="preserve"> with the shaft of a needle to facilitate adsorption of the virus</w:t>
      </w:r>
      <w:r>
        <w:t xml:space="preserve"> every 10 minutes for 30 minutes </w:t>
      </w:r>
      <w:r>
        <w:rPr>
          <w:b/>
          <w:bCs/>
        </w:rPr>
        <w:t>[1-TXT]</w:t>
      </w:r>
      <w:r w:rsidR="0053047E" w:rsidRPr="00C512C7">
        <w:t>.</w:t>
      </w:r>
    </w:p>
    <w:p w14:paraId="71C85287" w14:textId="77777777" w:rsidR="009964E8" w:rsidRDefault="009964E8" w:rsidP="009964E8">
      <w:pPr>
        <w:pStyle w:val="ListParagraph"/>
        <w:ind w:left="907"/>
      </w:pPr>
    </w:p>
    <w:p w14:paraId="7D8E92AA" w14:textId="2B638FED" w:rsidR="009964E8" w:rsidRPr="009964E8" w:rsidRDefault="009964E8" w:rsidP="009964E8">
      <w:pPr>
        <w:pStyle w:val="ListParagraph"/>
        <w:numPr>
          <w:ilvl w:val="2"/>
          <w:numId w:val="3"/>
        </w:numPr>
      </w:pPr>
      <w:r>
        <w:t xml:space="preserve">Footpad being rubbed </w:t>
      </w:r>
      <w:r>
        <w:rPr>
          <w:b/>
          <w:bCs/>
        </w:rPr>
        <w:t>TEXT: Caution: Avoid scratching w/ needle point</w:t>
      </w:r>
    </w:p>
    <w:p w14:paraId="25952F5F" w14:textId="77777777" w:rsidR="009964E8" w:rsidRDefault="009964E8" w:rsidP="009964E8">
      <w:pPr>
        <w:pStyle w:val="ListParagraph"/>
        <w:ind w:left="1627"/>
      </w:pPr>
    </w:p>
    <w:p w14:paraId="363AB876" w14:textId="67362C75" w:rsidR="0053047E" w:rsidRPr="009964E8" w:rsidRDefault="009964E8" w:rsidP="009964E8">
      <w:pPr>
        <w:pStyle w:val="ListParagraph"/>
        <w:numPr>
          <w:ilvl w:val="1"/>
          <w:numId w:val="3"/>
        </w:numPr>
      </w:pPr>
      <w:r>
        <w:t xml:space="preserve">When </w:t>
      </w:r>
      <w:r w:rsidR="0053047E" w:rsidRPr="00C512C7">
        <w:rPr>
          <w:rFonts w:eastAsia="Times New Roman"/>
        </w:rPr>
        <w:t>the abraded footpad is dry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[1]</w:t>
      </w:r>
      <w:r>
        <w:rPr>
          <w:rFonts w:eastAsia="Times New Roman"/>
        </w:rPr>
        <w:t xml:space="preserve">, allow the mice to recover with monitoring until </w:t>
      </w:r>
      <w:r w:rsidR="0053047E" w:rsidRPr="00C512C7">
        <w:rPr>
          <w:rFonts w:eastAsia="Times New Roman"/>
        </w:rPr>
        <w:t>sternal recumbency</w:t>
      </w:r>
      <w:r>
        <w:rPr>
          <w:rFonts w:eastAsia="Times New Roman"/>
        </w:rPr>
        <w:t xml:space="preserve"> before placing the animals into</w:t>
      </w:r>
      <w:r w:rsidR="0053047E" w:rsidRPr="00C512C7">
        <w:rPr>
          <w:rFonts w:eastAsia="Times New Roman"/>
        </w:rPr>
        <w:t xml:space="preserve"> individual cage</w:t>
      </w:r>
      <w:r>
        <w:rPr>
          <w:rFonts w:eastAsia="Times New Roman"/>
        </w:rPr>
        <w:t>s</w:t>
      </w:r>
      <w:r w:rsidR="0053047E" w:rsidRPr="00C512C7">
        <w:rPr>
          <w:rFonts w:eastAsia="Times New Roman"/>
        </w:rPr>
        <w:t xml:space="preserve"> for clinical follow-up and sampling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[2]</w:t>
      </w:r>
      <w:r w:rsidR="0053047E" w:rsidRPr="00C512C7">
        <w:rPr>
          <w:rFonts w:eastAsia="Times New Roman"/>
        </w:rPr>
        <w:t>.</w:t>
      </w:r>
    </w:p>
    <w:p w14:paraId="4E569180" w14:textId="77777777" w:rsidR="009964E8" w:rsidRPr="009964E8" w:rsidRDefault="009964E8" w:rsidP="009964E8">
      <w:pPr>
        <w:pStyle w:val="ListParagraph"/>
        <w:ind w:left="907"/>
      </w:pPr>
    </w:p>
    <w:p w14:paraId="6F3F36B9" w14:textId="061B3EB0" w:rsidR="009964E8" w:rsidRDefault="009964E8" w:rsidP="009964E8">
      <w:pPr>
        <w:pStyle w:val="ListParagraph"/>
        <w:numPr>
          <w:ilvl w:val="2"/>
          <w:numId w:val="3"/>
        </w:numPr>
      </w:pPr>
      <w:r>
        <w:t>Shot of dry footpad</w:t>
      </w:r>
      <w:r w:rsidR="00270341" w:rsidRPr="00270341">
        <w:rPr>
          <w:i/>
          <w:iCs/>
          <w:color w:val="4F81BD" w:themeColor="accent1"/>
        </w:rPr>
        <w:t xml:space="preserve"> Videographer: Important step</w:t>
      </w:r>
    </w:p>
    <w:p w14:paraId="56158C39" w14:textId="365B8F89" w:rsidR="009964E8" w:rsidRPr="00C512C7" w:rsidRDefault="009964E8" w:rsidP="009964E8">
      <w:pPr>
        <w:pStyle w:val="ListParagraph"/>
        <w:numPr>
          <w:ilvl w:val="2"/>
          <w:numId w:val="3"/>
        </w:numPr>
      </w:pPr>
      <w:r>
        <w:t xml:space="preserve">Talent placing mouse into cage </w:t>
      </w:r>
      <w:r w:rsidRPr="009964E8">
        <w:rPr>
          <w:i/>
          <w:iCs/>
          <w:color w:val="4F81BD" w:themeColor="accent1"/>
        </w:rPr>
        <w:t>Videographer: More Talent than mouse in shot</w:t>
      </w:r>
    </w:p>
    <w:p w14:paraId="05C3570B" w14:textId="77777777" w:rsidR="0053047E" w:rsidRPr="00C512C7" w:rsidRDefault="0053047E" w:rsidP="0053047E"/>
    <w:p w14:paraId="31EF021C" w14:textId="7D282568" w:rsidR="0053047E" w:rsidRDefault="009964E8" w:rsidP="0053047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</w:t>
      </w:r>
      <w:r w:rsidR="0053047E" w:rsidRPr="00C512C7">
        <w:rPr>
          <w:b/>
          <w:bCs/>
        </w:rPr>
        <w:t xml:space="preserve">issue </w:t>
      </w:r>
      <w:r>
        <w:rPr>
          <w:b/>
          <w:bCs/>
        </w:rPr>
        <w:t>C</w:t>
      </w:r>
      <w:r w:rsidR="0053047E" w:rsidRPr="00C512C7">
        <w:rPr>
          <w:b/>
          <w:bCs/>
        </w:rPr>
        <w:t xml:space="preserve">ollection </w:t>
      </w:r>
    </w:p>
    <w:p w14:paraId="082FFC59" w14:textId="77777777" w:rsidR="00323448" w:rsidRDefault="00323448" w:rsidP="00323448">
      <w:pPr>
        <w:pStyle w:val="ListParagraph"/>
        <w:ind w:left="360"/>
        <w:rPr>
          <w:b/>
          <w:bCs/>
        </w:rPr>
      </w:pPr>
    </w:p>
    <w:p w14:paraId="10112A8B" w14:textId="376E4474" w:rsidR="00323448" w:rsidRPr="00323448" w:rsidRDefault="00323448" w:rsidP="00323448">
      <w:pPr>
        <w:pStyle w:val="ListParagraph"/>
        <w:numPr>
          <w:ilvl w:val="1"/>
          <w:numId w:val="3"/>
        </w:numPr>
      </w:pPr>
      <w:r>
        <w:t>At the appropriate experimental time points, c</w:t>
      </w:r>
      <w:r w:rsidR="0053047E" w:rsidRPr="00C512C7">
        <w:t xml:space="preserve">ollect </w:t>
      </w:r>
      <w:r w:rsidR="008148B9">
        <w:t xml:space="preserve">the </w:t>
      </w:r>
      <w:r w:rsidR="002809C3">
        <w:t>virus-</w:t>
      </w:r>
      <w:r w:rsidR="0053047E" w:rsidRPr="00C512C7">
        <w:t>exposed organs</w:t>
      </w:r>
      <w:r>
        <w:t xml:space="preserve"> </w:t>
      </w:r>
      <w:r>
        <w:rPr>
          <w:b/>
          <w:bCs/>
        </w:rPr>
        <w:t>[1]</w:t>
      </w:r>
      <w:r w:rsidR="0053047E" w:rsidRPr="00C512C7">
        <w:t>, including</w:t>
      </w:r>
      <w:r>
        <w:t xml:space="preserve"> the</w:t>
      </w:r>
      <w:r w:rsidR="0053047E" w:rsidRPr="00C512C7">
        <w:t xml:space="preserve"> </w:t>
      </w:r>
      <w:r w:rsidR="0053047E" w:rsidRPr="00323448">
        <w:rPr>
          <w:rFonts w:eastAsia="Times New Roman"/>
        </w:rPr>
        <w:t>heart, lungs, spleen, pancreas, liver, kidneys, and bladder</w:t>
      </w:r>
      <w:r w:rsidR="008148B9">
        <w:rPr>
          <w:rFonts w:eastAsia="Times New Roman"/>
        </w:rPr>
        <w:t>,</w:t>
      </w:r>
      <w:r w:rsidR="0053047E" w:rsidRPr="00323448">
        <w:rPr>
          <w:rFonts w:eastAsia="Times New Roman"/>
        </w:rPr>
        <w:t xml:space="preserve"> in</w:t>
      </w:r>
      <w:r w:rsidR="008148B9">
        <w:rPr>
          <w:rFonts w:eastAsia="Times New Roman"/>
        </w:rPr>
        <w:t>to</w:t>
      </w:r>
      <w:r w:rsidR="0053047E" w:rsidRPr="00323448">
        <w:rPr>
          <w:rFonts w:eastAsia="Times New Roman"/>
        </w:rPr>
        <w:t xml:space="preserve"> </w:t>
      </w:r>
      <w:r>
        <w:rPr>
          <w:rFonts w:eastAsia="Times New Roman"/>
        </w:rPr>
        <w:t xml:space="preserve">individual </w:t>
      </w:r>
      <w:r w:rsidR="0053047E" w:rsidRPr="00323448">
        <w:rPr>
          <w:rFonts w:eastAsia="Times New Roman"/>
        </w:rPr>
        <w:t>1.5</w:t>
      </w:r>
      <w:r>
        <w:rPr>
          <w:rFonts w:eastAsia="Times New Roman"/>
        </w:rPr>
        <w:t>-milliliter</w:t>
      </w:r>
      <w:r w:rsidR="0053047E" w:rsidRPr="00323448">
        <w:rPr>
          <w:rFonts w:eastAsia="Times New Roman"/>
        </w:rPr>
        <w:t xml:space="preserve"> microtubes</w:t>
      </w:r>
      <w:r>
        <w:rPr>
          <w:rFonts w:eastAsia="Times New Roman"/>
        </w:rPr>
        <w:t xml:space="preserve"> on ice </w:t>
      </w:r>
      <w:r>
        <w:rPr>
          <w:rFonts w:eastAsia="Times New Roman"/>
          <w:b/>
          <w:bCs/>
        </w:rPr>
        <w:t>[2]</w:t>
      </w:r>
      <w:r w:rsidR="0053047E" w:rsidRPr="00323448">
        <w:rPr>
          <w:rFonts w:eastAsia="Times New Roman"/>
        </w:rPr>
        <w:t>.</w:t>
      </w:r>
    </w:p>
    <w:p w14:paraId="71A77208" w14:textId="77777777" w:rsidR="00323448" w:rsidRPr="00323448" w:rsidRDefault="00323448" w:rsidP="00323448">
      <w:pPr>
        <w:pStyle w:val="ListParagraph"/>
        <w:ind w:left="907"/>
      </w:pPr>
    </w:p>
    <w:p w14:paraId="13448056" w14:textId="4B5C4F0A" w:rsidR="00323448" w:rsidRPr="00323448" w:rsidRDefault="00323448" w:rsidP="00323448">
      <w:pPr>
        <w:pStyle w:val="ListParagraph"/>
        <w:numPr>
          <w:ilvl w:val="2"/>
          <w:numId w:val="3"/>
        </w:numPr>
      </w:pPr>
      <w:r>
        <w:t xml:space="preserve">WIDE: Talent adding organ to tube </w:t>
      </w:r>
      <w:r w:rsidRPr="00323448">
        <w:rPr>
          <w:i/>
          <w:iCs/>
          <w:color w:val="4F81BD" w:themeColor="accent1"/>
        </w:rPr>
        <w:t>Videographer: More Talent than mouse in shot</w:t>
      </w:r>
    </w:p>
    <w:p w14:paraId="2F511551" w14:textId="7C685917" w:rsidR="00323448" w:rsidRPr="00323448" w:rsidRDefault="00323448" w:rsidP="00323448">
      <w:pPr>
        <w:pStyle w:val="ListParagraph"/>
        <w:numPr>
          <w:ilvl w:val="2"/>
          <w:numId w:val="3"/>
        </w:numPr>
      </w:pPr>
      <w:r>
        <w:t>Shot of organ being placed into tube on ice, with other organs in tubes visible in frame as possible</w:t>
      </w:r>
    </w:p>
    <w:p w14:paraId="5E4C47BE" w14:textId="77777777" w:rsidR="0053047E" w:rsidRPr="00C512C7" w:rsidRDefault="0053047E" w:rsidP="0053047E"/>
    <w:p w14:paraId="2F693A1D" w14:textId="5DF3A394" w:rsidR="0053047E" w:rsidRPr="00323448" w:rsidRDefault="008148B9" w:rsidP="00323448">
      <w:pPr>
        <w:pStyle w:val="ListParagraph"/>
        <w:numPr>
          <w:ilvl w:val="1"/>
          <w:numId w:val="3"/>
        </w:numPr>
      </w:pPr>
      <w:r>
        <w:rPr>
          <w:rFonts w:eastAsia="Times New Roman"/>
        </w:rPr>
        <w:t>Then h</w:t>
      </w:r>
      <w:r w:rsidR="00323448">
        <w:rPr>
          <w:rFonts w:eastAsia="Times New Roman"/>
        </w:rPr>
        <w:t xml:space="preserve">arvest </w:t>
      </w:r>
      <w:r w:rsidR="0053047E" w:rsidRPr="00C512C7">
        <w:rPr>
          <w:rFonts w:eastAsia="Times New Roman"/>
        </w:rPr>
        <w:t>the abraded footpad</w:t>
      </w:r>
      <w:r w:rsidR="00323448">
        <w:rPr>
          <w:rFonts w:eastAsia="Times New Roman"/>
        </w:rPr>
        <w:t>s</w:t>
      </w:r>
      <w:r w:rsidR="0053047E" w:rsidRPr="00C512C7">
        <w:rPr>
          <w:rFonts w:eastAsia="Times New Roman"/>
        </w:rPr>
        <w:t xml:space="preserve"> between the heel and walking pads </w:t>
      </w:r>
      <w:r w:rsidR="00323448">
        <w:rPr>
          <w:rFonts w:eastAsia="Times New Roman"/>
          <w:b/>
          <w:bCs/>
        </w:rPr>
        <w:t xml:space="preserve">[1] </w:t>
      </w:r>
      <w:r w:rsidR="0053047E" w:rsidRPr="00C512C7">
        <w:rPr>
          <w:rFonts w:eastAsia="Times New Roman"/>
        </w:rPr>
        <w:t xml:space="preserve">and place </w:t>
      </w:r>
      <w:r w:rsidR="002809C3">
        <w:rPr>
          <w:rFonts w:eastAsia="Times New Roman"/>
        </w:rPr>
        <w:t xml:space="preserve">the </w:t>
      </w:r>
      <w:r w:rsidR="00323448">
        <w:rPr>
          <w:rFonts w:eastAsia="Times New Roman"/>
        </w:rPr>
        <w:t>samples in</w:t>
      </w:r>
      <w:r w:rsidR="002809C3">
        <w:rPr>
          <w:rFonts w:eastAsia="Times New Roman"/>
        </w:rPr>
        <w:t>to</w:t>
      </w:r>
      <w:r w:rsidR="00323448">
        <w:rPr>
          <w:rFonts w:eastAsia="Times New Roman"/>
        </w:rPr>
        <w:t xml:space="preserve"> individual 1.5-milliliter microtubes on ice </w:t>
      </w:r>
      <w:r w:rsidR="00323448">
        <w:rPr>
          <w:rFonts w:eastAsia="Times New Roman"/>
          <w:b/>
          <w:bCs/>
        </w:rPr>
        <w:t>[2]</w:t>
      </w:r>
      <w:r w:rsidR="0053047E" w:rsidRPr="00C512C7">
        <w:rPr>
          <w:rFonts w:eastAsia="Times New Roman"/>
        </w:rPr>
        <w:t>.</w:t>
      </w:r>
    </w:p>
    <w:p w14:paraId="6AFE0229" w14:textId="77777777" w:rsidR="00323448" w:rsidRPr="00323448" w:rsidRDefault="00323448" w:rsidP="00323448">
      <w:pPr>
        <w:pStyle w:val="ListParagraph"/>
        <w:ind w:left="907"/>
      </w:pPr>
    </w:p>
    <w:p w14:paraId="32AF165E" w14:textId="137AE894" w:rsidR="00323448" w:rsidRDefault="00323448" w:rsidP="00323448">
      <w:pPr>
        <w:pStyle w:val="ListParagraph"/>
        <w:numPr>
          <w:ilvl w:val="2"/>
          <w:numId w:val="3"/>
        </w:numPr>
      </w:pPr>
      <w:r>
        <w:t>Footpad being harvested</w:t>
      </w:r>
    </w:p>
    <w:p w14:paraId="6D391EAD" w14:textId="1D59EE8C" w:rsidR="00323448" w:rsidRPr="00C512C7" w:rsidRDefault="00323448" w:rsidP="00323448">
      <w:pPr>
        <w:pStyle w:val="ListParagraph"/>
        <w:numPr>
          <w:ilvl w:val="2"/>
          <w:numId w:val="3"/>
        </w:numPr>
      </w:pPr>
      <w:r>
        <w:t>Footpad being placed into tube</w:t>
      </w:r>
    </w:p>
    <w:p w14:paraId="72E72833" w14:textId="77777777" w:rsidR="0053047E" w:rsidRPr="00C512C7" w:rsidRDefault="0053047E" w:rsidP="0053047E"/>
    <w:p w14:paraId="768E74F6" w14:textId="11426B69" w:rsidR="00323448" w:rsidRDefault="00323448" w:rsidP="0053047E">
      <w:pPr>
        <w:pStyle w:val="ListParagraph"/>
        <w:numPr>
          <w:ilvl w:val="1"/>
          <w:numId w:val="3"/>
        </w:numPr>
      </w:pPr>
      <w:r>
        <w:t>Next, p</w:t>
      </w:r>
      <w:r w:rsidR="0053047E" w:rsidRPr="00C512C7">
        <w:t xml:space="preserve">lace the mouse </w:t>
      </w:r>
      <w:r>
        <w:t xml:space="preserve">in the prone position </w:t>
      </w:r>
      <w:r w:rsidRPr="00635BF0">
        <w:rPr>
          <w:b/>
          <w:bCs/>
          <w:strike/>
        </w:rPr>
        <w:t>[1]</w:t>
      </w:r>
      <w:r w:rsidR="0053047E" w:rsidRPr="00635BF0">
        <w:rPr>
          <w:strike/>
        </w:rPr>
        <w:t xml:space="preserve"> </w:t>
      </w:r>
      <w:r w:rsidR="0053047E" w:rsidRPr="00C512C7">
        <w:t>and wet the fur with 70% ethanol</w:t>
      </w:r>
      <w:r>
        <w:t xml:space="preserve"> </w:t>
      </w:r>
      <w:r>
        <w:rPr>
          <w:b/>
          <w:bCs/>
        </w:rPr>
        <w:t>[2]</w:t>
      </w:r>
      <w:r w:rsidR="0053047E" w:rsidRPr="00C512C7">
        <w:t>.</w:t>
      </w:r>
    </w:p>
    <w:p w14:paraId="3C1F5404" w14:textId="77777777" w:rsidR="00323448" w:rsidRDefault="00323448" w:rsidP="00323448">
      <w:pPr>
        <w:pStyle w:val="ListParagraph"/>
        <w:ind w:left="907"/>
      </w:pPr>
    </w:p>
    <w:p w14:paraId="3006D5BC" w14:textId="00AFD4A1" w:rsidR="00323448" w:rsidRPr="00635BF0" w:rsidRDefault="00323448" w:rsidP="00323448">
      <w:pPr>
        <w:pStyle w:val="ListParagraph"/>
        <w:numPr>
          <w:ilvl w:val="2"/>
          <w:numId w:val="3"/>
        </w:numPr>
        <w:rPr>
          <w:strike/>
        </w:rPr>
      </w:pPr>
      <w:r w:rsidRPr="00635BF0">
        <w:rPr>
          <w:strike/>
        </w:rPr>
        <w:t xml:space="preserve">Talent placing mouse into prone position </w:t>
      </w:r>
      <w:r w:rsidRPr="00635BF0">
        <w:rPr>
          <w:i/>
          <w:iCs/>
          <w:strike/>
          <w:color w:val="4F81BD" w:themeColor="accent1"/>
        </w:rPr>
        <w:t>Videographer: More Talent than mouse in shot</w:t>
      </w:r>
    </w:p>
    <w:p w14:paraId="747CC7ED" w14:textId="4F37F335" w:rsidR="00323448" w:rsidRDefault="00323448" w:rsidP="00323448">
      <w:pPr>
        <w:pStyle w:val="ListParagraph"/>
        <w:numPr>
          <w:ilvl w:val="2"/>
          <w:numId w:val="3"/>
        </w:numPr>
        <w:rPr>
          <w:color w:val="000000" w:themeColor="text1"/>
        </w:rPr>
      </w:pPr>
      <w:r w:rsidRPr="00323448">
        <w:rPr>
          <w:color w:val="000000" w:themeColor="text1"/>
        </w:rPr>
        <w:t>Fur being wet</w:t>
      </w:r>
    </w:p>
    <w:p w14:paraId="307A1252" w14:textId="77777777" w:rsidR="00323448" w:rsidRPr="00323448" w:rsidRDefault="00323448" w:rsidP="00323448">
      <w:pPr>
        <w:pStyle w:val="ListParagraph"/>
        <w:ind w:left="1627"/>
        <w:rPr>
          <w:color w:val="000000" w:themeColor="text1"/>
        </w:rPr>
      </w:pPr>
    </w:p>
    <w:p w14:paraId="452C84FA" w14:textId="3C887FD2" w:rsidR="0053047E" w:rsidRDefault="00323448" w:rsidP="00323448">
      <w:pPr>
        <w:pStyle w:val="ListParagraph"/>
        <w:numPr>
          <w:ilvl w:val="1"/>
          <w:numId w:val="3"/>
        </w:numPr>
      </w:pPr>
      <w:r>
        <w:t>T</w:t>
      </w:r>
      <w:r w:rsidR="0053047E" w:rsidRPr="00C512C7">
        <w:t>o expose the vertebral column</w:t>
      </w:r>
      <w:r>
        <w:t>, make</w:t>
      </w:r>
      <w:r w:rsidR="0053047E" w:rsidRPr="00C512C7">
        <w:t xml:space="preserve"> a small incision in the region of the pelvis</w:t>
      </w:r>
      <w:r>
        <w:t xml:space="preserve"> </w:t>
      </w:r>
      <w:r>
        <w:rPr>
          <w:b/>
          <w:bCs/>
        </w:rPr>
        <w:t>[1]</w:t>
      </w:r>
      <w:r>
        <w:t xml:space="preserve"> and s</w:t>
      </w:r>
      <w:r w:rsidR="0053047E" w:rsidRPr="00C512C7">
        <w:t>trip the skin from the hind limbs toward the head</w:t>
      </w:r>
      <w:r>
        <w:t xml:space="preserve"> </w:t>
      </w:r>
      <w:r>
        <w:rPr>
          <w:b/>
          <w:bCs/>
        </w:rPr>
        <w:t>[2]</w:t>
      </w:r>
      <w:r w:rsidR="0053047E" w:rsidRPr="00C512C7">
        <w:t>.</w:t>
      </w:r>
    </w:p>
    <w:p w14:paraId="5B9C6DC9" w14:textId="77777777" w:rsidR="00323448" w:rsidRDefault="00323448" w:rsidP="00323448">
      <w:pPr>
        <w:pStyle w:val="ListParagraph"/>
        <w:ind w:left="907"/>
      </w:pPr>
    </w:p>
    <w:p w14:paraId="0F07E27D" w14:textId="79DD9BF7" w:rsidR="00323448" w:rsidRDefault="00323448" w:rsidP="00323448">
      <w:pPr>
        <w:pStyle w:val="ListParagraph"/>
        <w:numPr>
          <w:ilvl w:val="2"/>
          <w:numId w:val="3"/>
        </w:numPr>
      </w:pPr>
      <w:r>
        <w:t>Incision being made</w:t>
      </w:r>
    </w:p>
    <w:p w14:paraId="45B54299" w14:textId="2F99800D" w:rsidR="00323448" w:rsidRPr="00C512C7" w:rsidRDefault="00323448" w:rsidP="00323448">
      <w:pPr>
        <w:pStyle w:val="ListParagraph"/>
        <w:numPr>
          <w:ilvl w:val="2"/>
          <w:numId w:val="3"/>
        </w:numPr>
      </w:pPr>
      <w:r>
        <w:t>Skin being stripped</w:t>
      </w:r>
    </w:p>
    <w:p w14:paraId="57F6421C" w14:textId="77777777" w:rsidR="0053047E" w:rsidRPr="00C512C7" w:rsidRDefault="0053047E" w:rsidP="0053047E">
      <w:pPr>
        <w:pStyle w:val="ListParagraph"/>
        <w:ind w:left="0"/>
      </w:pPr>
    </w:p>
    <w:p w14:paraId="1D531D77" w14:textId="125EB4F6" w:rsidR="0053047E" w:rsidRDefault="008148B9" w:rsidP="00323448">
      <w:pPr>
        <w:pStyle w:val="ListParagraph"/>
        <w:numPr>
          <w:ilvl w:val="1"/>
          <w:numId w:val="3"/>
        </w:numPr>
      </w:pPr>
      <w:r>
        <w:t>To r</w:t>
      </w:r>
      <w:r w:rsidR="0053047E" w:rsidRPr="00C512C7">
        <w:t xml:space="preserve">emove the </w:t>
      </w:r>
      <w:r w:rsidR="00323448">
        <w:t>fore- and hindlimbs</w:t>
      </w:r>
      <w:r>
        <w:t>,</w:t>
      </w:r>
      <w:r w:rsidR="0053047E" w:rsidRPr="00C512C7">
        <w:t xml:space="preserve"> </w:t>
      </w:r>
      <w:r w:rsidR="002809C3">
        <w:t>use</w:t>
      </w:r>
      <w:r w:rsidR="0053047E" w:rsidRPr="00C512C7">
        <w:t xml:space="preserve"> scissors</w:t>
      </w:r>
      <w:r w:rsidR="002809C3">
        <w:t xml:space="preserve"> to cut</w:t>
      </w:r>
      <w:r w:rsidR="0053047E" w:rsidRPr="00C512C7">
        <w:t xml:space="preserve"> parallel with and close to the spinal column on both sides</w:t>
      </w:r>
      <w:r w:rsidR="00323448">
        <w:t xml:space="preserve"> </w:t>
      </w:r>
      <w:r w:rsidR="00323448">
        <w:rPr>
          <w:b/>
          <w:bCs/>
        </w:rPr>
        <w:t>[1]</w:t>
      </w:r>
      <w:r w:rsidR="00323448">
        <w:t xml:space="preserve"> and remove the head at the base of the skull </w:t>
      </w:r>
      <w:r w:rsidR="00323448">
        <w:rPr>
          <w:b/>
          <w:bCs/>
        </w:rPr>
        <w:t>[2]</w:t>
      </w:r>
      <w:r w:rsidR="00323448">
        <w:t>.</w:t>
      </w:r>
    </w:p>
    <w:p w14:paraId="0E34D870" w14:textId="77777777" w:rsidR="00323448" w:rsidRDefault="00323448" w:rsidP="00323448">
      <w:pPr>
        <w:pStyle w:val="ListParagraph"/>
        <w:ind w:left="907"/>
      </w:pPr>
    </w:p>
    <w:p w14:paraId="064D06C6" w14:textId="7791AF5B" w:rsidR="00323448" w:rsidRDefault="00323448" w:rsidP="00323448">
      <w:pPr>
        <w:pStyle w:val="ListParagraph"/>
        <w:numPr>
          <w:ilvl w:val="2"/>
          <w:numId w:val="3"/>
        </w:numPr>
      </w:pPr>
      <w:r>
        <w:t>Scissors being placed/limb being removed</w:t>
      </w:r>
    </w:p>
    <w:p w14:paraId="2B013BCF" w14:textId="6A0E6765" w:rsidR="00323448" w:rsidRDefault="00323448" w:rsidP="00323448">
      <w:pPr>
        <w:pStyle w:val="ListParagraph"/>
        <w:numPr>
          <w:ilvl w:val="2"/>
          <w:numId w:val="3"/>
        </w:numPr>
      </w:pPr>
      <w:r>
        <w:t>Scissors being placed at base of skull</w:t>
      </w:r>
    </w:p>
    <w:p w14:paraId="45A18AE6" w14:textId="77777777" w:rsidR="00323448" w:rsidRDefault="00323448" w:rsidP="00323448">
      <w:pPr>
        <w:pStyle w:val="ListParagraph"/>
        <w:ind w:left="1627"/>
      </w:pPr>
    </w:p>
    <w:p w14:paraId="1D0EBEA5" w14:textId="25E9DFDA" w:rsidR="0053047E" w:rsidRDefault="00323448" w:rsidP="00323448">
      <w:pPr>
        <w:pStyle w:val="ListParagraph"/>
        <w:numPr>
          <w:ilvl w:val="1"/>
          <w:numId w:val="3"/>
        </w:numPr>
      </w:pPr>
      <w:r>
        <w:t>Use the scissors to open the skull from</w:t>
      </w:r>
      <w:r w:rsidR="0053047E" w:rsidRPr="00C512C7">
        <w:t xml:space="preserve"> the foramen magnum to the frontal bone</w:t>
      </w:r>
      <w:r>
        <w:t xml:space="preserve"> </w:t>
      </w:r>
      <w:r>
        <w:rPr>
          <w:b/>
          <w:bCs/>
        </w:rPr>
        <w:t>[1]</w:t>
      </w:r>
      <w:r>
        <w:t xml:space="preserve"> and use forceps to pull open the skull in a lateral direction </w:t>
      </w:r>
      <w:r>
        <w:rPr>
          <w:b/>
          <w:bCs/>
        </w:rPr>
        <w:t>[2]</w:t>
      </w:r>
      <w:r>
        <w:t>.</w:t>
      </w:r>
    </w:p>
    <w:p w14:paraId="183D741B" w14:textId="77777777" w:rsidR="00323448" w:rsidRDefault="00323448" w:rsidP="00323448">
      <w:pPr>
        <w:pStyle w:val="ListParagraph"/>
        <w:ind w:left="907"/>
      </w:pPr>
    </w:p>
    <w:p w14:paraId="64A1954F" w14:textId="5F1CF974" w:rsidR="00323448" w:rsidRDefault="00323448" w:rsidP="00323448">
      <w:pPr>
        <w:pStyle w:val="ListParagraph"/>
        <w:numPr>
          <w:ilvl w:val="2"/>
          <w:numId w:val="3"/>
        </w:numPr>
      </w:pPr>
      <w:r>
        <w:t>Skull being opened</w:t>
      </w:r>
    </w:p>
    <w:p w14:paraId="759ACDE6" w14:textId="32507E6E" w:rsidR="00323448" w:rsidRPr="00C512C7" w:rsidRDefault="00323448" w:rsidP="00323448">
      <w:pPr>
        <w:pStyle w:val="ListParagraph"/>
        <w:numPr>
          <w:ilvl w:val="2"/>
          <w:numId w:val="3"/>
        </w:numPr>
      </w:pPr>
      <w:r>
        <w:t>Skull being pulled</w:t>
      </w:r>
    </w:p>
    <w:p w14:paraId="23450596" w14:textId="77777777" w:rsidR="0053047E" w:rsidRPr="00C512C7" w:rsidRDefault="0053047E" w:rsidP="0053047E"/>
    <w:p w14:paraId="0A0932E1" w14:textId="28C03B26" w:rsidR="002C65D9" w:rsidRDefault="002C65D9" w:rsidP="00323448">
      <w:pPr>
        <w:pStyle w:val="ListParagraph"/>
        <w:numPr>
          <w:ilvl w:val="1"/>
          <w:numId w:val="3"/>
        </w:numPr>
      </w:pPr>
      <w:r>
        <w:t>Then use the forceps to g</w:t>
      </w:r>
      <w:r w:rsidR="0053047E" w:rsidRPr="00C512C7">
        <w:t xml:space="preserve">ently scoop out the brain </w:t>
      </w:r>
      <w:r>
        <w:rPr>
          <w:b/>
          <w:bCs/>
        </w:rPr>
        <w:t>[1]</w:t>
      </w:r>
      <w:r>
        <w:t xml:space="preserve"> and place the brain into a 1.5-milliliter microtube on ice </w:t>
      </w:r>
      <w:r>
        <w:rPr>
          <w:b/>
          <w:bCs/>
        </w:rPr>
        <w:t>[2]</w:t>
      </w:r>
      <w:r>
        <w:t>.</w:t>
      </w:r>
    </w:p>
    <w:p w14:paraId="71A9E1B1" w14:textId="77777777" w:rsidR="002C65D9" w:rsidRDefault="002C65D9" w:rsidP="002C65D9">
      <w:pPr>
        <w:pStyle w:val="ListParagraph"/>
        <w:ind w:left="907"/>
      </w:pPr>
    </w:p>
    <w:p w14:paraId="56698280" w14:textId="184874E5" w:rsidR="002C65D9" w:rsidRDefault="002C65D9" w:rsidP="002C65D9">
      <w:pPr>
        <w:pStyle w:val="ListParagraph"/>
        <w:numPr>
          <w:ilvl w:val="2"/>
          <w:numId w:val="3"/>
        </w:numPr>
      </w:pPr>
      <w:r>
        <w:t>Brain being scooped</w:t>
      </w:r>
    </w:p>
    <w:p w14:paraId="2EB926A5" w14:textId="10E60DCE" w:rsidR="002C65D9" w:rsidRDefault="002C65D9" w:rsidP="002C65D9">
      <w:pPr>
        <w:pStyle w:val="ListParagraph"/>
        <w:numPr>
          <w:ilvl w:val="2"/>
          <w:numId w:val="3"/>
        </w:numPr>
      </w:pPr>
      <w:r>
        <w:t>Brain being placed into tube on ice</w:t>
      </w:r>
    </w:p>
    <w:p w14:paraId="125AECD1" w14:textId="77777777" w:rsidR="0053047E" w:rsidRPr="00C512C7" w:rsidRDefault="0053047E" w:rsidP="0053047E"/>
    <w:p w14:paraId="5FF012EB" w14:textId="7F40E7A3" w:rsidR="002C65D9" w:rsidRDefault="002C65D9" w:rsidP="0053047E">
      <w:pPr>
        <w:pStyle w:val="ListParagraph"/>
        <w:numPr>
          <w:ilvl w:val="1"/>
          <w:numId w:val="3"/>
        </w:numPr>
      </w:pPr>
      <w:r>
        <w:t>Use curved scissors to c</w:t>
      </w:r>
      <w:r w:rsidR="0053047E" w:rsidRPr="00C512C7">
        <w:t xml:space="preserve">lean the spinal column </w:t>
      </w:r>
      <w:r>
        <w:t>of</w:t>
      </w:r>
      <w:r w:rsidR="0053047E" w:rsidRPr="00C512C7">
        <w:t xml:space="preserve"> muscle, fat</w:t>
      </w:r>
      <w:r>
        <w:t xml:space="preserve">, </w:t>
      </w:r>
      <w:r w:rsidR="0053047E" w:rsidRPr="00C512C7">
        <w:t>and soft tissue</w:t>
      </w:r>
      <w:r>
        <w:t xml:space="preserve"> </w:t>
      </w:r>
      <w:r>
        <w:rPr>
          <w:b/>
          <w:bCs/>
        </w:rPr>
        <w:t>[1]</w:t>
      </w:r>
      <w:r>
        <w:t xml:space="preserve"> and remove the tail </w:t>
      </w:r>
      <w:r>
        <w:rPr>
          <w:b/>
          <w:bCs/>
        </w:rPr>
        <w:t>[2]</w:t>
      </w:r>
      <w:r>
        <w:t>.</w:t>
      </w:r>
    </w:p>
    <w:p w14:paraId="78034DA0" w14:textId="77777777" w:rsidR="002C65D9" w:rsidRDefault="002C65D9" w:rsidP="002C65D9">
      <w:pPr>
        <w:pStyle w:val="ListParagraph"/>
        <w:ind w:left="907"/>
      </w:pPr>
    </w:p>
    <w:p w14:paraId="1F2C3D85" w14:textId="40A4B848" w:rsidR="002C65D9" w:rsidRDefault="002C65D9" w:rsidP="002C65D9">
      <w:pPr>
        <w:pStyle w:val="ListParagraph"/>
        <w:numPr>
          <w:ilvl w:val="2"/>
          <w:numId w:val="3"/>
        </w:numPr>
      </w:pPr>
      <w:r>
        <w:t>Spine being cleaned</w:t>
      </w:r>
    </w:p>
    <w:p w14:paraId="0A3E7C4C" w14:textId="79522BDA" w:rsidR="002C65D9" w:rsidRDefault="002C65D9" w:rsidP="002C65D9">
      <w:pPr>
        <w:pStyle w:val="ListParagraph"/>
        <w:numPr>
          <w:ilvl w:val="2"/>
          <w:numId w:val="3"/>
        </w:numPr>
      </w:pPr>
      <w:r>
        <w:t>Tail being removed</w:t>
      </w:r>
    </w:p>
    <w:p w14:paraId="60694C32" w14:textId="77777777" w:rsidR="002C65D9" w:rsidRDefault="002C65D9" w:rsidP="002C65D9">
      <w:pPr>
        <w:pStyle w:val="ListParagraph"/>
        <w:ind w:left="1627"/>
      </w:pPr>
    </w:p>
    <w:p w14:paraId="34425763" w14:textId="2F160CC8" w:rsidR="002C65D9" w:rsidRDefault="002C65D9" w:rsidP="0053047E">
      <w:pPr>
        <w:pStyle w:val="ListParagraph"/>
        <w:numPr>
          <w:ilvl w:val="1"/>
          <w:numId w:val="3"/>
        </w:numPr>
      </w:pPr>
      <w:r>
        <w:t>Then p</w:t>
      </w:r>
      <w:r w:rsidR="0053047E" w:rsidRPr="00C512C7">
        <w:t>lace the intact spinal column in</w:t>
      </w:r>
      <w:r w:rsidR="008148B9">
        <w:t>to</w:t>
      </w:r>
      <w:r w:rsidR="0053047E" w:rsidRPr="00C512C7">
        <w:t xml:space="preserve"> a 15</w:t>
      </w:r>
      <w:r>
        <w:t xml:space="preserve">-milliliter </w:t>
      </w:r>
      <w:r w:rsidR="0053047E" w:rsidRPr="00C512C7">
        <w:t xml:space="preserve">tube </w:t>
      </w:r>
      <w:r>
        <w:t>of</w:t>
      </w:r>
      <w:r w:rsidR="0053047E" w:rsidRPr="00C512C7">
        <w:t xml:space="preserve"> sterile</w:t>
      </w:r>
      <w:r>
        <w:t>,</w:t>
      </w:r>
      <w:r w:rsidR="0053047E" w:rsidRPr="00C512C7">
        <w:t xml:space="preserve"> ice-cold </w:t>
      </w:r>
      <w:r>
        <w:t>PBS on ice</w:t>
      </w:r>
      <w:r w:rsidR="00005489">
        <w:t xml:space="preserve"> for no more than 3 hours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1B241235" w14:textId="77777777" w:rsidR="002C65D9" w:rsidRDefault="002C65D9" w:rsidP="002C65D9">
      <w:pPr>
        <w:pStyle w:val="ListParagraph"/>
        <w:ind w:left="907"/>
      </w:pPr>
    </w:p>
    <w:p w14:paraId="453BD7E1" w14:textId="6614FF60" w:rsidR="0053047E" w:rsidRPr="00C512C7" w:rsidRDefault="002C65D9" w:rsidP="002C65D9">
      <w:pPr>
        <w:pStyle w:val="ListParagraph"/>
        <w:numPr>
          <w:ilvl w:val="2"/>
          <w:numId w:val="3"/>
        </w:numPr>
      </w:pPr>
      <w:r>
        <w:t>Spine being placed into tube</w:t>
      </w:r>
    </w:p>
    <w:p w14:paraId="23D5B74B" w14:textId="77777777" w:rsidR="0053047E" w:rsidRPr="00C512C7" w:rsidRDefault="0053047E" w:rsidP="0053047E"/>
    <w:p w14:paraId="58E588F1" w14:textId="2C75BDA2" w:rsidR="0053047E" w:rsidRDefault="0053047E" w:rsidP="0053047E">
      <w:pPr>
        <w:pStyle w:val="ListParagraph"/>
        <w:numPr>
          <w:ilvl w:val="0"/>
          <w:numId w:val="3"/>
        </w:numPr>
        <w:rPr>
          <w:b/>
          <w:bCs/>
        </w:rPr>
      </w:pPr>
      <w:r w:rsidRPr="00C512C7">
        <w:rPr>
          <w:b/>
          <w:bCs/>
        </w:rPr>
        <w:t xml:space="preserve">Spinal </w:t>
      </w:r>
      <w:r w:rsidR="00AD6715">
        <w:rPr>
          <w:b/>
          <w:bCs/>
        </w:rPr>
        <w:t>C</w:t>
      </w:r>
      <w:r w:rsidRPr="00C512C7">
        <w:rPr>
          <w:b/>
          <w:bCs/>
        </w:rPr>
        <w:t xml:space="preserve">ord and </w:t>
      </w:r>
      <w:r w:rsidR="00AD6715">
        <w:rPr>
          <w:b/>
          <w:bCs/>
        </w:rPr>
        <w:t>Dorsal Root Ganglion (</w:t>
      </w:r>
      <w:r w:rsidRPr="00C512C7">
        <w:rPr>
          <w:b/>
          <w:bCs/>
        </w:rPr>
        <w:t>DRG</w:t>
      </w:r>
      <w:r w:rsidR="00AD6715">
        <w:rPr>
          <w:b/>
          <w:bCs/>
        </w:rPr>
        <w:t>)</w:t>
      </w:r>
      <w:r w:rsidRPr="00C512C7">
        <w:rPr>
          <w:b/>
          <w:bCs/>
        </w:rPr>
        <w:t xml:space="preserve"> </w:t>
      </w:r>
      <w:r w:rsidR="00AD6715">
        <w:rPr>
          <w:b/>
          <w:bCs/>
        </w:rPr>
        <w:t>E</w:t>
      </w:r>
      <w:r w:rsidRPr="00C512C7">
        <w:rPr>
          <w:b/>
          <w:bCs/>
        </w:rPr>
        <w:t>xtraction</w:t>
      </w:r>
    </w:p>
    <w:p w14:paraId="3BF8C33F" w14:textId="77777777" w:rsidR="00AD6715" w:rsidRDefault="00AD6715" w:rsidP="00AD6715">
      <w:pPr>
        <w:pStyle w:val="ListParagraph"/>
        <w:ind w:left="360"/>
        <w:rPr>
          <w:b/>
          <w:bCs/>
        </w:rPr>
      </w:pPr>
    </w:p>
    <w:p w14:paraId="6537E5BF" w14:textId="42EC073F" w:rsidR="00AD6715" w:rsidRDefault="00AD6715" w:rsidP="00AD6715">
      <w:pPr>
        <w:pStyle w:val="ListParagraph"/>
        <w:numPr>
          <w:ilvl w:val="1"/>
          <w:numId w:val="3"/>
        </w:numPr>
      </w:pPr>
      <w:r>
        <w:t xml:space="preserve">After the dissection, transfer the spinal cord into a tissue culture dish to allow removal of any remaining soft tissue </w:t>
      </w:r>
      <w:r>
        <w:rPr>
          <w:b/>
          <w:bCs/>
        </w:rPr>
        <w:t>[1]</w:t>
      </w:r>
      <w:r>
        <w:t xml:space="preserve"> and use a razor blade to make three transverse cuts through the spinal column</w:t>
      </w:r>
      <w:r w:rsidR="00535328">
        <w:t xml:space="preserve"> at the T1, L1, and S2 vertebrae </w:t>
      </w:r>
      <w:r w:rsidR="00535328">
        <w:rPr>
          <w:b/>
          <w:bCs/>
        </w:rPr>
        <w:t>[2]</w:t>
      </w:r>
      <w:r w:rsidR="00535328">
        <w:t>.</w:t>
      </w:r>
    </w:p>
    <w:p w14:paraId="73DECAA2" w14:textId="77777777" w:rsidR="00535328" w:rsidRDefault="00535328" w:rsidP="00535328">
      <w:pPr>
        <w:pStyle w:val="ListParagraph"/>
        <w:ind w:left="907"/>
      </w:pPr>
    </w:p>
    <w:p w14:paraId="17CD8821" w14:textId="11709E0E" w:rsidR="00535328" w:rsidRDefault="00535328" w:rsidP="00535328">
      <w:pPr>
        <w:pStyle w:val="ListParagraph"/>
        <w:numPr>
          <w:ilvl w:val="2"/>
          <w:numId w:val="3"/>
        </w:numPr>
      </w:pPr>
      <w:r>
        <w:t>WIDE: Talent placing cord into dish</w:t>
      </w:r>
    </w:p>
    <w:p w14:paraId="286C2C6B" w14:textId="7A9779A4" w:rsidR="00535328" w:rsidRDefault="00535328" w:rsidP="00535328">
      <w:pPr>
        <w:pStyle w:val="ListParagraph"/>
        <w:numPr>
          <w:ilvl w:val="2"/>
          <w:numId w:val="3"/>
        </w:numPr>
      </w:pPr>
      <w:r>
        <w:t>Cuts being made</w:t>
      </w:r>
    </w:p>
    <w:p w14:paraId="20229166" w14:textId="77777777" w:rsidR="00535328" w:rsidRDefault="00535328" w:rsidP="00535328">
      <w:pPr>
        <w:pStyle w:val="ListParagraph"/>
        <w:ind w:left="1627"/>
      </w:pPr>
    </w:p>
    <w:p w14:paraId="1E609742" w14:textId="454A4FC5" w:rsidR="00535328" w:rsidRDefault="00535328" w:rsidP="00535328">
      <w:pPr>
        <w:pStyle w:val="ListParagraph"/>
        <w:numPr>
          <w:ilvl w:val="1"/>
          <w:numId w:val="3"/>
        </w:numPr>
      </w:pPr>
      <w:r>
        <w:t xml:space="preserve">Transfer the pieces into </w:t>
      </w:r>
      <w:r w:rsidR="00005489">
        <w:t>individual</w:t>
      </w:r>
      <w:r>
        <w:t xml:space="preserve"> 15-millimeter dish</w:t>
      </w:r>
      <w:r w:rsidR="00005489">
        <w:t>es</w:t>
      </w:r>
      <w:r>
        <w:t xml:space="preserve"> containing sterile, ice-cold PBS </w:t>
      </w:r>
      <w:r>
        <w:rPr>
          <w:b/>
          <w:bCs/>
        </w:rPr>
        <w:t>[1]</w:t>
      </w:r>
      <w:r>
        <w:t xml:space="preserve">, keeping track and marking the origins of the segments for later analysis </w:t>
      </w:r>
      <w:r>
        <w:rPr>
          <w:b/>
          <w:bCs/>
        </w:rPr>
        <w:t>[2]</w:t>
      </w:r>
      <w:r>
        <w:t>.</w:t>
      </w:r>
    </w:p>
    <w:p w14:paraId="123DC6B9" w14:textId="77777777" w:rsidR="00535328" w:rsidRDefault="00535328" w:rsidP="00535328">
      <w:pPr>
        <w:pStyle w:val="ListParagraph"/>
        <w:ind w:left="907"/>
      </w:pPr>
    </w:p>
    <w:p w14:paraId="454F8892" w14:textId="755C93D5" w:rsidR="00535328" w:rsidRDefault="00535328" w:rsidP="00535328">
      <w:pPr>
        <w:pStyle w:val="ListParagraph"/>
        <w:numPr>
          <w:ilvl w:val="2"/>
          <w:numId w:val="3"/>
        </w:numPr>
      </w:pPr>
      <w:r>
        <w:t>Talent placing piece(s) into dish</w:t>
      </w:r>
    </w:p>
    <w:p w14:paraId="7BA043AB" w14:textId="54127C58" w:rsidR="00535328" w:rsidRPr="00AD6715" w:rsidRDefault="00535328" w:rsidP="00535328">
      <w:pPr>
        <w:pStyle w:val="ListParagraph"/>
        <w:numPr>
          <w:ilvl w:val="2"/>
          <w:numId w:val="3"/>
        </w:numPr>
      </w:pPr>
      <w:r>
        <w:t>Origin(s) being marked</w:t>
      </w:r>
    </w:p>
    <w:p w14:paraId="524EB22A" w14:textId="77777777" w:rsidR="0053047E" w:rsidRPr="00C512C7" w:rsidRDefault="0053047E" w:rsidP="0053047E"/>
    <w:p w14:paraId="3015CB34" w14:textId="2BFDB6BF" w:rsidR="0053047E" w:rsidRDefault="00535328" w:rsidP="0053047E">
      <w:pPr>
        <w:pStyle w:val="ListParagraph"/>
        <w:numPr>
          <w:ilvl w:val="1"/>
          <w:numId w:val="3"/>
        </w:numPr>
      </w:pPr>
      <w:r>
        <w:lastRenderedPageBreak/>
        <w:t xml:space="preserve">Next, </w:t>
      </w:r>
      <w:r w:rsidR="002809C3">
        <w:t>use forceps to s</w:t>
      </w:r>
      <w:r>
        <w:t xml:space="preserve">ecure </w:t>
      </w:r>
      <w:r w:rsidR="0053047E" w:rsidRPr="00C512C7">
        <w:t xml:space="preserve">one segment </w:t>
      </w:r>
      <w:r>
        <w:t>with the</w:t>
      </w:r>
      <w:r w:rsidR="0053047E" w:rsidRPr="00C512C7">
        <w:t xml:space="preserve"> dorsal side up</w:t>
      </w:r>
      <w:r>
        <w:t xml:space="preserve"> </w:t>
      </w:r>
      <w:r>
        <w:rPr>
          <w:b/>
          <w:bCs/>
        </w:rPr>
        <w:t>[1]</w:t>
      </w:r>
      <w:r>
        <w:t xml:space="preserve"> and use a razor blade to m</w:t>
      </w:r>
      <w:r w:rsidR="0053047E" w:rsidRPr="00C512C7">
        <w:t xml:space="preserve">ake a single, longitudinal cut down through the midline </w:t>
      </w:r>
      <w:r>
        <w:t>to</w:t>
      </w:r>
      <w:r w:rsidR="0053047E" w:rsidRPr="00C512C7">
        <w:t xml:space="preserve"> spli</w:t>
      </w:r>
      <w:r>
        <w:t>t</w:t>
      </w:r>
      <w:r w:rsidR="0053047E" w:rsidRPr="00C512C7">
        <w:t xml:space="preserve"> the column in</w:t>
      </w:r>
      <w:r>
        <w:t>to</w:t>
      </w:r>
      <w:r w:rsidR="0053047E" w:rsidRPr="00C512C7">
        <w:t xml:space="preserve"> two equal halves</w:t>
      </w:r>
      <w:r>
        <w:t xml:space="preserve"> </w:t>
      </w:r>
      <w:r>
        <w:rPr>
          <w:b/>
          <w:bCs/>
        </w:rPr>
        <w:t>[2]</w:t>
      </w:r>
      <w:r w:rsidR="0053047E" w:rsidRPr="00C512C7">
        <w:t>.</w:t>
      </w:r>
    </w:p>
    <w:p w14:paraId="1F2BEB3E" w14:textId="77777777" w:rsidR="00535328" w:rsidRDefault="00535328" w:rsidP="00535328">
      <w:pPr>
        <w:pStyle w:val="ListParagraph"/>
        <w:ind w:left="907"/>
      </w:pPr>
    </w:p>
    <w:p w14:paraId="1A8EDC3B" w14:textId="25315C63" w:rsidR="00535328" w:rsidRDefault="00535328" w:rsidP="00535328">
      <w:pPr>
        <w:pStyle w:val="ListParagraph"/>
        <w:numPr>
          <w:ilvl w:val="2"/>
          <w:numId w:val="3"/>
        </w:numPr>
      </w:pPr>
      <w:r>
        <w:t>Segment being secured</w:t>
      </w:r>
      <w:r w:rsidR="00270341" w:rsidRPr="00270341">
        <w:rPr>
          <w:color w:val="4F81BD" w:themeColor="accent1"/>
        </w:rPr>
        <w:t xml:space="preserve"> </w:t>
      </w:r>
      <w:r w:rsidR="00270341" w:rsidRPr="00270341">
        <w:rPr>
          <w:i/>
          <w:iCs/>
          <w:color w:val="4F81BD" w:themeColor="accent1"/>
        </w:rPr>
        <w:t>Videographer: Important step</w:t>
      </w:r>
    </w:p>
    <w:p w14:paraId="4F214A7A" w14:textId="55C26376" w:rsidR="0053047E" w:rsidRDefault="00535328" w:rsidP="00535328">
      <w:pPr>
        <w:pStyle w:val="ListParagraph"/>
        <w:numPr>
          <w:ilvl w:val="2"/>
          <w:numId w:val="3"/>
        </w:numPr>
      </w:pPr>
      <w:r>
        <w:t>Segment being split</w:t>
      </w:r>
      <w:r w:rsidR="00270341" w:rsidRPr="00270341">
        <w:rPr>
          <w:color w:val="4F81BD" w:themeColor="accent1"/>
        </w:rPr>
        <w:t xml:space="preserve"> </w:t>
      </w:r>
      <w:r w:rsidR="00270341" w:rsidRPr="00270341">
        <w:rPr>
          <w:i/>
          <w:iCs/>
          <w:color w:val="4F81BD" w:themeColor="accent1"/>
        </w:rPr>
        <w:t>Videographer: Important step</w:t>
      </w:r>
    </w:p>
    <w:p w14:paraId="342E443F" w14:textId="77777777" w:rsidR="00535328" w:rsidRPr="00C512C7" w:rsidRDefault="00535328" w:rsidP="0053047E">
      <w:pPr>
        <w:pStyle w:val="ListParagraph"/>
        <w:ind w:left="0"/>
      </w:pPr>
    </w:p>
    <w:p w14:paraId="4B331A30" w14:textId="0367F5C6" w:rsidR="0053047E" w:rsidRDefault="0053047E" w:rsidP="0053047E">
      <w:pPr>
        <w:pStyle w:val="ListParagraph"/>
        <w:numPr>
          <w:ilvl w:val="1"/>
          <w:numId w:val="3"/>
        </w:numPr>
      </w:pPr>
      <w:r w:rsidRPr="00C512C7">
        <w:t xml:space="preserve">Place both halves in a new Petri dish containing </w:t>
      </w:r>
      <w:r w:rsidR="00535328">
        <w:t xml:space="preserve">fresh, </w:t>
      </w:r>
      <w:r w:rsidRPr="00C512C7">
        <w:t>sterile</w:t>
      </w:r>
      <w:r w:rsidR="00535328">
        <w:t>,</w:t>
      </w:r>
      <w:r w:rsidRPr="00C512C7">
        <w:t xml:space="preserve"> ice-cold PBS</w:t>
      </w:r>
      <w:r w:rsidR="00535328">
        <w:t xml:space="preserve"> in the original</w:t>
      </w:r>
      <w:r w:rsidRPr="00C512C7">
        <w:t xml:space="preserve"> </w:t>
      </w:r>
      <w:r w:rsidR="008148B9">
        <w:t xml:space="preserve">orientation </w:t>
      </w:r>
      <w:r w:rsidRPr="00C512C7">
        <w:t xml:space="preserve">to be able to distinguish </w:t>
      </w:r>
      <w:r w:rsidR="00535328">
        <w:t>the l</w:t>
      </w:r>
      <w:r w:rsidRPr="00C512C7">
        <w:t>eft and right sides</w:t>
      </w:r>
      <w:r w:rsidR="00535328">
        <w:t xml:space="preserve"> of the spine </w:t>
      </w:r>
      <w:r w:rsidR="00535328">
        <w:rPr>
          <w:b/>
          <w:bCs/>
        </w:rPr>
        <w:t>[1]</w:t>
      </w:r>
      <w:r w:rsidRPr="00C512C7">
        <w:t>.</w:t>
      </w:r>
    </w:p>
    <w:p w14:paraId="1F3C83C2" w14:textId="77777777" w:rsidR="00535328" w:rsidRDefault="00535328" w:rsidP="00535328">
      <w:pPr>
        <w:pStyle w:val="ListParagraph"/>
        <w:ind w:left="907"/>
      </w:pPr>
    </w:p>
    <w:p w14:paraId="2021C54A" w14:textId="6A18E400" w:rsidR="00535328" w:rsidRPr="00C512C7" w:rsidRDefault="00535328" w:rsidP="00535328">
      <w:pPr>
        <w:pStyle w:val="ListParagraph"/>
        <w:numPr>
          <w:ilvl w:val="2"/>
          <w:numId w:val="3"/>
        </w:numPr>
      </w:pPr>
      <w:r>
        <w:t>Segment(s) being placed into dish</w:t>
      </w:r>
    </w:p>
    <w:p w14:paraId="0280848C" w14:textId="77777777" w:rsidR="0053047E" w:rsidRPr="00C512C7" w:rsidRDefault="0053047E" w:rsidP="0053047E"/>
    <w:p w14:paraId="1769B1EC" w14:textId="5238A858" w:rsidR="0053047E" w:rsidRDefault="0053047E" w:rsidP="0053047E">
      <w:pPr>
        <w:pStyle w:val="ListParagraph"/>
        <w:numPr>
          <w:ilvl w:val="1"/>
          <w:numId w:val="3"/>
        </w:numPr>
      </w:pPr>
      <w:r w:rsidRPr="00C512C7">
        <w:t xml:space="preserve">Under a dissecting microscope, </w:t>
      </w:r>
      <w:r w:rsidR="00535328">
        <w:t xml:space="preserve">use fine forceps to </w:t>
      </w:r>
      <w:r w:rsidRPr="00C512C7">
        <w:t xml:space="preserve">gently peel the spinal cord out of </w:t>
      </w:r>
      <w:r w:rsidR="008148B9" w:rsidRPr="00C512C7">
        <w:t xml:space="preserve">each half </w:t>
      </w:r>
      <w:r w:rsidR="008148B9">
        <w:t xml:space="preserve">of </w:t>
      </w:r>
      <w:r w:rsidRPr="00C512C7">
        <w:t>the vertebra</w:t>
      </w:r>
      <w:r w:rsidR="008148B9">
        <w:t>l</w:t>
      </w:r>
      <w:r w:rsidRPr="00C512C7">
        <w:t xml:space="preserve"> column in a rostral to caudal direction </w:t>
      </w:r>
      <w:r w:rsidR="00535328">
        <w:rPr>
          <w:b/>
          <w:bCs/>
        </w:rPr>
        <w:t>[1]</w:t>
      </w:r>
      <w:r w:rsidRPr="00C512C7">
        <w:t>.</w:t>
      </w:r>
    </w:p>
    <w:p w14:paraId="51B7B32A" w14:textId="77777777" w:rsidR="00535328" w:rsidRDefault="00535328" w:rsidP="00535328">
      <w:pPr>
        <w:pStyle w:val="ListParagraph"/>
        <w:ind w:left="907"/>
      </w:pPr>
    </w:p>
    <w:p w14:paraId="16860EC6" w14:textId="6B82EC5E" w:rsidR="00535328" w:rsidRPr="00C512C7" w:rsidRDefault="00535328" w:rsidP="00535328">
      <w:pPr>
        <w:pStyle w:val="ListParagraph"/>
        <w:numPr>
          <w:ilvl w:val="2"/>
          <w:numId w:val="3"/>
        </w:numPr>
      </w:pPr>
      <w:r>
        <w:t>SCOPE: Spinal cord being peeled</w:t>
      </w:r>
      <w:r w:rsidR="00635BF0">
        <w:t xml:space="preserve"> </w:t>
      </w:r>
      <w:r w:rsidR="00635BF0" w:rsidRPr="00635BF0">
        <w:rPr>
          <w:highlight w:val="green"/>
        </w:rPr>
        <w:t xml:space="preserve">Videographer NOTE: </w:t>
      </w:r>
      <w:r w:rsidR="00635BF0" w:rsidRPr="00635BF0">
        <w:rPr>
          <w:highlight w:val="green"/>
        </w:rPr>
        <w:t>used a cell phone adapter</w:t>
      </w:r>
      <w:r w:rsidR="00B567B4">
        <w:rPr>
          <w:highlight w:val="green"/>
        </w:rPr>
        <w:t xml:space="preserve"> for scope shots</w:t>
      </w:r>
      <w:bookmarkStart w:id="1" w:name="_GoBack"/>
      <w:bookmarkEnd w:id="1"/>
      <w:r w:rsidR="00635BF0" w:rsidRPr="00635BF0">
        <w:rPr>
          <w:highlight w:val="green"/>
        </w:rPr>
        <w:t xml:space="preserve">. The image turned out not very large and </w:t>
      </w:r>
      <w:r w:rsidR="00635BF0">
        <w:rPr>
          <w:highlight w:val="green"/>
        </w:rPr>
        <w:t xml:space="preserve">the </w:t>
      </w:r>
      <w:r w:rsidR="00635BF0" w:rsidRPr="00635BF0">
        <w:rPr>
          <w:highlight w:val="green"/>
        </w:rPr>
        <w:t xml:space="preserve">phone </w:t>
      </w:r>
      <w:r w:rsidR="00635BF0">
        <w:rPr>
          <w:highlight w:val="green"/>
        </w:rPr>
        <w:t xml:space="preserve">was </w:t>
      </w:r>
      <w:r w:rsidR="00635BF0" w:rsidRPr="00635BF0">
        <w:rPr>
          <w:highlight w:val="green"/>
        </w:rPr>
        <w:t xml:space="preserve">pressed as tightly against the eyepiece as </w:t>
      </w:r>
      <w:r w:rsidR="00635BF0">
        <w:rPr>
          <w:highlight w:val="green"/>
        </w:rPr>
        <w:t>possible</w:t>
      </w:r>
      <w:r w:rsidR="00635BF0" w:rsidRPr="00635BF0">
        <w:rPr>
          <w:highlight w:val="green"/>
        </w:rPr>
        <w:t>.</w:t>
      </w:r>
    </w:p>
    <w:p w14:paraId="4CDB7404" w14:textId="77777777" w:rsidR="0053047E" w:rsidRPr="00C512C7" w:rsidRDefault="0053047E" w:rsidP="0053047E"/>
    <w:p w14:paraId="19FEA0A9" w14:textId="43CAEBC0" w:rsidR="0053047E" w:rsidRDefault="00535328" w:rsidP="0053047E">
      <w:pPr>
        <w:pStyle w:val="ListParagraph"/>
        <w:numPr>
          <w:ilvl w:val="1"/>
          <w:numId w:val="3"/>
        </w:numPr>
      </w:pPr>
      <w:r>
        <w:t>Then place</w:t>
      </w:r>
      <w:r w:rsidR="0053047E" w:rsidRPr="00C512C7">
        <w:t xml:space="preserve"> both spinal cord halves in </w:t>
      </w:r>
      <w:r>
        <w:t xml:space="preserve">individual </w:t>
      </w:r>
      <w:r w:rsidR="0053047E" w:rsidRPr="00C512C7">
        <w:t>1.5</w:t>
      </w:r>
      <w:r>
        <w:t>-milliliter</w:t>
      </w:r>
      <w:r w:rsidR="0053047E" w:rsidRPr="00C512C7">
        <w:t xml:space="preserve"> microtubes containing 500 </w:t>
      </w:r>
      <w:r>
        <w:t>microliters</w:t>
      </w:r>
      <w:r w:rsidR="0053047E" w:rsidRPr="00C512C7">
        <w:t xml:space="preserve"> of sterile</w:t>
      </w:r>
      <w:r>
        <w:t>,</w:t>
      </w:r>
      <w:r w:rsidR="0053047E" w:rsidRPr="00C512C7">
        <w:t xml:space="preserve"> ice-cold PBS on ice</w:t>
      </w:r>
      <w:r>
        <w:t xml:space="preserve"> </w:t>
      </w:r>
      <w:r>
        <w:rPr>
          <w:b/>
          <w:bCs/>
        </w:rPr>
        <w:t>[1]</w:t>
      </w:r>
      <w:r>
        <w:t>.</w:t>
      </w:r>
      <w:r w:rsidR="0053047E" w:rsidRPr="00C512C7">
        <w:t xml:space="preserve"> </w:t>
      </w:r>
    </w:p>
    <w:p w14:paraId="5AC2F380" w14:textId="77777777" w:rsidR="00535328" w:rsidRDefault="00535328" w:rsidP="00535328">
      <w:pPr>
        <w:pStyle w:val="ListParagraph"/>
        <w:ind w:left="907"/>
      </w:pPr>
    </w:p>
    <w:p w14:paraId="00C29496" w14:textId="1A620E3D" w:rsidR="00535328" w:rsidRPr="00C512C7" w:rsidRDefault="00535328" w:rsidP="00535328">
      <w:pPr>
        <w:pStyle w:val="ListParagraph"/>
        <w:numPr>
          <w:ilvl w:val="2"/>
          <w:numId w:val="3"/>
        </w:numPr>
      </w:pPr>
      <w:r>
        <w:t>Spine(s) being placed into tube</w:t>
      </w:r>
    </w:p>
    <w:p w14:paraId="586639C0" w14:textId="77777777" w:rsidR="0053047E" w:rsidRPr="00C512C7" w:rsidRDefault="0053047E" w:rsidP="0053047E"/>
    <w:p w14:paraId="64C26A17" w14:textId="3F589773" w:rsidR="0053047E" w:rsidRDefault="00535328" w:rsidP="0053047E">
      <w:pPr>
        <w:pStyle w:val="ListParagraph"/>
        <w:numPr>
          <w:ilvl w:val="1"/>
          <w:numId w:val="3"/>
        </w:numPr>
      </w:pPr>
      <w:r>
        <w:t xml:space="preserve">To expose the </w:t>
      </w:r>
      <w:r w:rsidR="00005489">
        <w:t>dorsal root ganglion</w:t>
      </w:r>
      <w:r>
        <w:t>, g</w:t>
      </w:r>
      <w:r w:rsidR="0053047E" w:rsidRPr="00C512C7">
        <w:t xml:space="preserve">ently remove the meninges from one side of the spinal column to the other </w:t>
      </w:r>
      <w:r>
        <w:rPr>
          <w:b/>
          <w:bCs/>
        </w:rPr>
        <w:t>[1]</w:t>
      </w:r>
      <w:r>
        <w:t xml:space="preserve"> and pull the exposed</w:t>
      </w:r>
      <w:r w:rsidR="00991C35">
        <w:t>, white</w:t>
      </w:r>
      <w:r>
        <w:t xml:space="preserve"> spinal nerve out of the spinal column </w:t>
      </w:r>
      <w:r>
        <w:rPr>
          <w:b/>
          <w:bCs/>
        </w:rPr>
        <w:t>[2]</w:t>
      </w:r>
      <w:r>
        <w:t>.</w:t>
      </w:r>
    </w:p>
    <w:p w14:paraId="20F3A96C" w14:textId="77777777" w:rsidR="00535328" w:rsidRDefault="00535328" w:rsidP="00535328">
      <w:pPr>
        <w:pStyle w:val="ListParagraph"/>
        <w:ind w:left="907"/>
      </w:pPr>
    </w:p>
    <w:p w14:paraId="52049B68" w14:textId="6DFCD82E" w:rsidR="00535328" w:rsidRDefault="00535328" w:rsidP="00535328">
      <w:pPr>
        <w:pStyle w:val="ListParagraph"/>
        <w:numPr>
          <w:ilvl w:val="2"/>
          <w:numId w:val="3"/>
        </w:numPr>
      </w:pPr>
      <w:r>
        <w:t>SCOPE: Meninges being removed</w:t>
      </w:r>
      <w:r w:rsidR="00270341" w:rsidRPr="00270341">
        <w:rPr>
          <w:i/>
          <w:iCs/>
          <w:color w:val="4F81BD" w:themeColor="accent1"/>
        </w:rPr>
        <w:t xml:space="preserve"> Videographer: Important step</w:t>
      </w:r>
    </w:p>
    <w:p w14:paraId="3C6A51D9" w14:textId="1114B33A" w:rsidR="00535328" w:rsidRPr="00C512C7" w:rsidRDefault="00535328" w:rsidP="00535328">
      <w:pPr>
        <w:pStyle w:val="ListParagraph"/>
        <w:numPr>
          <w:ilvl w:val="2"/>
          <w:numId w:val="3"/>
        </w:numPr>
      </w:pPr>
      <w:r>
        <w:t>SCOPE: Nerve being pulled</w:t>
      </w:r>
      <w:r w:rsidR="00270341" w:rsidRPr="00270341">
        <w:rPr>
          <w:i/>
          <w:iCs/>
          <w:color w:val="4F81BD" w:themeColor="accent1"/>
        </w:rPr>
        <w:t xml:space="preserve"> Videographer: Important step</w:t>
      </w:r>
    </w:p>
    <w:p w14:paraId="116CF16A" w14:textId="77777777" w:rsidR="0053047E" w:rsidRPr="00C512C7" w:rsidRDefault="0053047E" w:rsidP="0053047E"/>
    <w:p w14:paraId="1B76290E" w14:textId="2E5A7B55" w:rsidR="0053047E" w:rsidRDefault="00991C35" w:rsidP="00991C35">
      <w:pPr>
        <w:pStyle w:val="ListParagraph"/>
        <w:numPr>
          <w:ilvl w:val="1"/>
          <w:numId w:val="3"/>
        </w:numPr>
      </w:pPr>
      <w:r>
        <w:t xml:space="preserve">Harvest the round, transparent </w:t>
      </w:r>
      <w:r w:rsidR="00005489">
        <w:t xml:space="preserve">dorsal root ganglion </w:t>
      </w:r>
      <w:r>
        <w:t>from the spine segment</w:t>
      </w:r>
      <w:r w:rsidR="0053047E" w:rsidRPr="00C512C7">
        <w:t xml:space="preserve"> in</w:t>
      </w:r>
      <w:r w:rsidR="00535328">
        <w:t>to</w:t>
      </w:r>
      <w:r w:rsidR="0053047E" w:rsidRPr="00C512C7">
        <w:t xml:space="preserve"> a 15</w:t>
      </w:r>
      <w:r w:rsidR="00535328">
        <w:t xml:space="preserve">-millimeter </w:t>
      </w:r>
      <w:r w:rsidR="0053047E" w:rsidRPr="00C512C7">
        <w:t xml:space="preserve">Petri dish </w:t>
      </w:r>
      <w:r w:rsidR="00535328">
        <w:t>of</w:t>
      </w:r>
      <w:r w:rsidR="0053047E" w:rsidRPr="00C512C7">
        <w:t xml:space="preserve"> ice-cold PBS</w:t>
      </w:r>
      <w:r w:rsidR="00535328">
        <w:t xml:space="preserve"> </w:t>
      </w:r>
      <w:r w:rsidR="00535328" w:rsidRPr="00991C35">
        <w:rPr>
          <w:b/>
          <w:bCs/>
        </w:rPr>
        <w:t>[1]</w:t>
      </w:r>
      <w:r w:rsidR="0053047E" w:rsidRPr="00C512C7">
        <w:t xml:space="preserve"> </w:t>
      </w:r>
      <w:r>
        <w:t>and collect</w:t>
      </w:r>
      <w:r w:rsidR="0053047E" w:rsidRPr="00C512C7">
        <w:t xml:space="preserve"> </w:t>
      </w:r>
      <w:r w:rsidR="00535328">
        <w:t>the</w:t>
      </w:r>
      <w:r w:rsidR="0053047E" w:rsidRPr="00C512C7">
        <w:t xml:space="preserve"> ipsilateral and contralateral </w:t>
      </w:r>
      <w:r w:rsidR="00005489">
        <w:t xml:space="preserve">dorsal root ganglion </w:t>
      </w:r>
      <w:r w:rsidR="00535328">
        <w:t>as just demonstrated</w:t>
      </w:r>
      <w:r>
        <w:t xml:space="preserve"> </w:t>
      </w:r>
      <w:r w:rsidRPr="00991C35">
        <w:rPr>
          <w:b/>
          <w:bCs/>
        </w:rPr>
        <w:t>[2]</w:t>
      </w:r>
      <w:r>
        <w:t>.</w:t>
      </w:r>
      <w:r w:rsidR="0053047E" w:rsidRPr="00C512C7">
        <w:t xml:space="preserve"> </w:t>
      </w:r>
    </w:p>
    <w:p w14:paraId="354B2F7D" w14:textId="77777777" w:rsidR="00991C35" w:rsidRDefault="00991C35" w:rsidP="00991C35">
      <w:pPr>
        <w:pStyle w:val="ListParagraph"/>
        <w:ind w:left="907"/>
      </w:pPr>
    </w:p>
    <w:p w14:paraId="10D19A02" w14:textId="622C7D4D" w:rsidR="00991C35" w:rsidRDefault="00991C35" w:rsidP="00991C35">
      <w:pPr>
        <w:pStyle w:val="ListParagraph"/>
        <w:numPr>
          <w:ilvl w:val="2"/>
          <w:numId w:val="3"/>
        </w:numPr>
      </w:pPr>
      <w:r>
        <w:t xml:space="preserve">SCOPE: Shot of DRG, then DRG being harvested </w:t>
      </w:r>
      <w:r w:rsidR="00270341" w:rsidRPr="00270341">
        <w:rPr>
          <w:i/>
          <w:iCs/>
          <w:color w:val="4F81BD" w:themeColor="accent1"/>
        </w:rPr>
        <w:t>Videographer: Important step</w:t>
      </w:r>
    </w:p>
    <w:p w14:paraId="07B591E1" w14:textId="5FCFECE1" w:rsidR="0053047E" w:rsidRDefault="00991C35" w:rsidP="00991C35">
      <w:pPr>
        <w:pStyle w:val="ListParagraph"/>
        <w:numPr>
          <w:ilvl w:val="2"/>
          <w:numId w:val="3"/>
        </w:numPr>
      </w:pPr>
      <w:r>
        <w:t xml:space="preserve">SCOPE: Contralateral or ipsilateral DRG, then DRG being harvested </w:t>
      </w:r>
      <w:r w:rsidR="00270341" w:rsidRPr="00270341">
        <w:rPr>
          <w:i/>
          <w:iCs/>
          <w:color w:val="4F81BD" w:themeColor="accent1"/>
        </w:rPr>
        <w:t>Videographer: Important step</w:t>
      </w:r>
    </w:p>
    <w:p w14:paraId="6D37669E" w14:textId="77777777" w:rsidR="00991C35" w:rsidRDefault="00991C35" w:rsidP="00991C35">
      <w:pPr>
        <w:pStyle w:val="ListParagraph"/>
        <w:ind w:left="1627"/>
      </w:pPr>
    </w:p>
    <w:p w14:paraId="7013AD9B" w14:textId="3B225916" w:rsidR="00991C35" w:rsidRDefault="00991C35" w:rsidP="00991C35">
      <w:pPr>
        <w:pStyle w:val="ListParagraph"/>
        <w:numPr>
          <w:ilvl w:val="1"/>
          <w:numId w:val="3"/>
        </w:numPr>
      </w:pPr>
      <w:r>
        <w:t xml:space="preserve">After harvesting the spinal nerve and </w:t>
      </w:r>
      <w:r w:rsidR="00005489">
        <w:t xml:space="preserve">dorsal root ganglion </w:t>
      </w:r>
      <w:r>
        <w:t xml:space="preserve">from the other two spinal column segments as just demonstrated </w:t>
      </w:r>
      <w:r>
        <w:rPr>
          <w:b/>
          <w:bCs/>
        </w:rPr>
        <w:t>[1-TXT]</w:t>
      </w:r>
      <w:r>
        <w:t xml:space="preserve">, centrifuge all of the tubes of tissue at high speed </w:t>
      </w:r>
      <w:r>
        <w:rPr>
          <w:b/>
          <w:bCs/>
        </w:rPr>
        <w:t>[2-TXT]</w:t>
      </w:r>
      <w:r>
        <w:t>.</w:t>
      </w:r>
    </w:p>
    <w:p w14:paraId="01833BA2" w14:textId="77777777" w:rsidR="00991C35" w:rsidRDefault="00991C35" w:rsidP="00991C35">
      <w:pPr>
        <w:pStyle w:val="ListParagraph"/>
        <w:ind w:left="907"/>
      </w:pPr>
    </w:p>
    <w:p w14:paraId="34D1C4B7" w14:textId="5479F5BD" w:rsidR="00991C35" w:rsidRPr="00991C35" w:rsidRDefault="00991C35" w:rsidP="00991C35">
      <w:pPr>
        <w:pStyle w:val="ListParagraph"/>
        <w:numPr>
          <w:ilvl w:val="2"/>
          <w:numId w:val="3"/>
        </w:numPr>
      </w:pPr>
      <w:r>
        <w:lastRenderedPageBreak/>
        <w:t xml:space="preserve">Talent placing DRG into dish </w:t>
      </w:r>
      <w:r>
        <w:rPr>
          <w:b/>
          <w:bCs/>
        </w:rPr>
        <w:t>TEXT: Harvest within 30-45 min</w:t>
      </w:r>
    </w:p>
    <w:p w14:paraId="65D544E0" w14:textId="48FD13D4" w:rsidR="00991C35" w:rsidRPr="00991C35" w:rsidRDefault="00991C35" w:rsidP="00991C35">
      <w:pPr>
        <w:pStyle w:val="ListParagraph"/>
        <w:numPr>
          <w:ilvl w:val="2"/>
          <w:numId w:val="3"/>
        </w:numPr>
      </w:pPr>
      <w:r>
        <w:t xml:space="preserve">Talent placing tube(s) into centrifuge </w:t>
      </w:r>
      <w:r>
        <w:rPr>
          <w:b/>
          <w:bCs/>
        </w:rPr>
        <w:t>TEXT: 3 min, 17,900 x g, 4 °C</w:t>
      </w:r>
    </w:p>
    <w:p w14:paraId="2FEE82DC" w14:textId="77777777" w:rsidR="00991C35" w:rsidRPr="00991C35" w:rsidRDefault="00991C35" w:rsidP="00991C35">
      <w:pPr>
        <w:pStyle w:val="ListParagraph"/>
        <w:ind w:left="1627"/>
      </w:pPr>
    </w:p>
    <w:p w14:paraId="1684CDEB" w14:textId="49E8E8AF" w:rsidR="00991C35" w:rsidRDefault="00991C35" w:rsidP="00991C35">
      <w:pPr>
        <w:pStyle w:val="ListParagraph"/>
        <w:numPr>
          <w:ilvl w:val="1"/>
          <w:numId w:val="3"/>
        </w:numPr>
      </w:pPr>
      <w:r>
        <w:t>Then as</w:t>
      </w:r>
      <w:r w:rsidR="0053047E" w:rsidRPr="00C512C7">
        <w:t>pirate</w:t>
      </w:r>
      <w:r>
        <w:t xml:space="preserve"> the</w:t>
      </w:r>
      <w:r w:rsidR="0053047E" w:rsidRPr="00C512C7">
        <w:t xml:space="preserve"> supernatant</w:t>
      </w:r>
      <w:r>
        <w:t xml:space="preserve">s </w:t>
      </w:r>
      <w:r>
        <w:rPr>
          <w:b/>
          <w:bCs/>
        </w:rPr>
        <w:t>[1]</w:t>
      </w:r>
      <w:r w:rsidR="0053047E" w:rsidRPr="00C512C7">
        <w:t xml:space="preserve"> and flash-freeze </w:t>
      </w:r>
      <w:r>
        <w:t xml:space="preserve">the </w:t>
      </w:r>
      <w:r w:rsidR="008148B9">
        <w:t>samples</w:t>
      </w:r>
      <w:r w:rsidR="0053047E" w:rsidRPr="00C512C7">
        <w:t xml:space="preserve"> in liquid nitrogen</w:t>
      </w:r>
      <w:r>
        <w:t xml:space="preserve"> </w:t>
      </w:r>
      <w:r>
        <w:rPr>
          <w:b/>
          <w:bCs/>
        </w:rPr>
        <w:t>[2]</w:t>
      </w:r>
      <w:r>
        <w:t xml:space="preserve"> for storage at minus 80 degrees Celsius </w:t>
      </w:r>
      <w:r w:rsidR="008148B9">
        <w:t>until</w:t>
      </w:r>
      <w:r>
        <w:t xml:space="preserve"> homogenization </w:t>
      </w:r>
      <w:r>
        <w:rPr>
          <w:b/>
          <w:bCs/>
        </w:rPr>
        <w:t>[3-TXT]</w:t>
      </w:r>
      <w:r>
        <w:t>.</w:t>
      </w:r>
    </w:p>
    <w:p w14:paraId="782E662B" w14:textId="77777777" w:rsidR="00991C35" w:rsidRDefault="00991C35" w:rsidP="00991C35">
      <w:pPr>
        <w:pStyle w:val="ListParagraph"/>
        <w:ind w:left="907"/>
      </w:pPr>
    </w:p>
    <w:p w14:paraId="18BA6591" w14:textId="7D5DAF25" w:rsidR="00991C35" w:rsidRDefault="00991C35" w:rsidP="00991C35">
      <w:pPr>
        <w:pStyle w:val="ListParagraph"/>
        <w:numPr>
          <w:ilvl w:val="2"/>
          <w:numId w:val="3"/>
        </w:numPr>
      </w:pPr>
      <w:r>
        <w:t>Supernatant being aspirated</w:t>
      </w:r>
    </w:p>
    <w:p w14:paraId="0E15138F" w14:textId="4A0A79FC" w:rsidR="00991C35" w:rsidRDefault="00991C35" w:rsidP="00991C35">
      <w:pPr>
        <w:pStyle w:val="ListParagraph"/>
        <w:numPr>
          <w:ilvl w:val="2"/>
          <w:numId w:val="3"/>
        </w:numPr>
      </w:pPr>
      <w:r>
        <w:t>Talent freezing tube in LN2</w:t>
      </w:r>
    </w:p>
    <w:p w14:paraId="0EF69310" w14:textId="69826ECA" w:rsidR="00991C35" w:rsidRDefault="00991C35" w:rsidP="00991C35">
      <w:pPr>
        <w:pStyle w:val="ListParagraph"/>
        <w:numPr>
          <w:ilvl w:val="2"/>
          <w:numId w:val="3"/>
        </w:numPr>
      </w:pPr>
      <w:r>
        <w:t xml:space="preserve">Talent placing tube(s) at -80 °C </w:t>
      </w:r>
      <w:r>
        <w:rPr>
          <w:b/>
          <w:bCs/>
        </w:rPr>
        <w:t>TEXT: Alternative: Fix and section tissue samples for histopathological or immunofluorescent analyses</w:t>
      </w:r>
    </w:p>
    <w:p w14:paraId="7749D09E" w14:textId="77777777" w:rsidR="0053047E" w:rsidRPr="00C512C7" w:rsidRDefault="0053047E" w:rsidP="0053047E">
      <w:pPr>
        <w:rPr>
          <w:b/>
          <w:bCs/>
        </w:rPr>
      </w:pPr>
    </w:p>
    <w:p w14:paraId="65D53E20" w14:textId="2ADF451B" w:rsidR="0053047E" w:rsidRDefault="0053047E" w:rsidP="0053047E">
      <w:pPr>
        <w:pStyle w:val="ListParagraph"/>
        <w:numPr>
          <w:ilvl w:val="0"/>
          <w:numId w:val="3"/>
        </w:numPr>
        <w:rPr>
          <w:b/>
          <w:bCs/>
        </w:rPr>
      </w:pPr>
      <w:r w:rsidRPr="00C512C7">
        <w:rPr>
          <w:b/>
          <w:bCs/>
        </w:rPr>
        <w:t xml:space="preserve">Tissue </w:t>
      </w:r>
      <w:r w:rsidR="00991C35">
        <w:rPr>
          <w:b/>
          <w:bCs/>
        </w:rPr>
        <w:t>H</w:t>
      </w:r>
      <w:r w:rsidRPr="00C512C7">
        <w:rPr>
          <w:b/>
          <w:bCs/>
        </w:rPr>
        <w:t>omogenization</w:t>
      </w:r>
    </w:p>
    <w:p w14:paraId="526AD800" w14:textId="77777777" w:rsidR="00553106" w:rsidRDefault="00553106" w:rsidP="00553106">
      <w:pPr>
        <w:pStyle w:val="ListParagraph"/>
        <w:ind w:left="360"/>
        <w:rPr>
          <w:b/>
          <w:bCs/>
        </w:rPr>
      </w:pPr>
    </w:p>
    <w:p w14:paraId="68980406" w14:textId="405EC2D4" w:rsidR="00553106" w:rsidRDefault="00553106" w:rsidP="00553106">
      <w:pPr>
        <w:pStyle w:val="ListParagraph"/>
        <w:numPr>
          <w:ilvl w:val="1"/>
          <w:numId w:val="3"/>
        </w:numPr>
      </w:pPr>
      <w:r>
        <w:t xml:space="preserve">For tissue homogenization, thaw the tubes of frozen tissue on ice </w:t>
      </w:r>
      <w:r>
        <w:rPr>
          <w:b/>
          <w:bCs/>
        </w:rPr>
        <w:t>[1]</w:t>
      </w:r>
      <w:r>
        <w:t xml:space="preserve"> before weighing out 100 milligrams of each sample </w:t>
      </w:r>
      <w:r>
        <w:rPr>
          <w:b/>
          <w:bCs/>
        </w:rPr>
        <w:t>[2]</w:t>
      </w:r>
      <w:r>
        <w:t xml:space="preserve"> for transfer into a 2-milliliter microcentrifuge tube containing sterile beads and 500 microliters of radioimmunoprecipitation assay buffer </w:t>
      </w:r>
      <w:r>
        <w:rPr>
          <w:b/>
          <w:bCs/>
        </w:rPr>
        <w:t>[3-TXT]</w:t>
      </w:r>
      <w:r>
        <w:t>.</w:t>
      </w:r>
    </w:p>
    <w:p w14:paraId="34CB7169" w14:textId="77777777" w:rsidR="00553106" w:rsidRDefault="00553106" w:rsidP="00553106">
      <w:pPr>
        <w:pStyle w:val="ListParagraph"/>
        <w:ind w:left="907"/>
      </w:pPr>
    </w:p>
    <w:p w14:paraId="2702DCDE" w14:textId="30D35259" w:rsidR="00553106" w:rsidRDefault="00553106" w:rsidP="00553106">
      <w:pPr>
        <w:pStyle w:val="ListParagraph"/>
        <w:numPr>
          <w:ilvl w:val="2"/>
          <w:numId w:val="3"/>
        </w:numPr>
      </w:pPr>
      <w:r>
        <w:t>WIDE: Talent placing tube(s) on ice</w:t>
      </w:r>
    </w:p>
    <w:p w14:paraId="360AF12E" w14:textId="1AA32E76" w:rsidR="00553106" w:rsidRDefault="00553106" w:rsidP="00553106">
      <w:pPr>
        <w:pStyle w:val="ListParagraph"/>
        <w:numPr>
          <w:ilvl w:val="2"/>
          <w:numId w:val="3"/>
        </w:numPr>
      </w:pPr>
      <w:r>
        <w:t>Talent weighing out sample</w:t>
      </w:r>
    </w:p>
    <w:p w14:paraId="013A24C9" w14:textId="6B6C23AA" w:rsidR="00553106" w:rsidRPr="00553106" w:rsidRDefault="00553106" w:rsidP="00553106">
      <w:pPr>
        <w:pStyle w:val="ListParagraph"/>
        <w:numPr>
          <w:ilvl w:val="2"/>
          <w:numId w:val="3"/>
        </w:numPr>
      </w:pPr>
      <w:r>
        <w:t xml:space="preserve">Talent adding sample to tube, with bead and RIPA buffer containers visible in frame </w:t>
      </w:r>
      <w:r>
        <w:rPr>
          <w:b/>
          <w:bCs/>
        </w:rPr>
        <w:t>TEXT: See text for full buffer preparation details</w:t>
      </w:r>
    </w:p>
    <w:p w14:paraId="3DBC97A9" w14:textId="77777777" w:rsidR="0053047E" w:rsidRPr="00C512C7" w:rsidRDefault="0053047E" w:rsidP="0053047E"/>
    <w:p w14:paraId="0712F32F" w14:textId="49BFC63B" w:rsidR="0053047E" w:rsidRDefault="00553106" w:rsidP="0053047E">
      <w:pPr>
        <w:pStyle w:val="ListParagraph"/>
        <w:numPr>
          <w:ilvl w:val="1"/>
          <w:numId w:val="3"/>
        </w:numPr>
      </w:pPr>
      <w:r>
        <w:rPr>
          <w:rFonts w:eastAsia="Times New Roman"/>
        </w:rPr>
        <w:t>Next, d</w:t>
      </w:r>
      <w:r w:rsidR="0053047E" w:rsidRPr="00C512C7">
        <w:rPr>
          <w:rFonts w:eastAsia="Times New Roman"/>
        </w:rPr>
        <w:t>isrupt</w:t>
      </w:r>
      <w:r>
        <w:rPr>
          <w:rFonts w:eastAsia="Times New Roman"/>
        </w:rPr>
        <w:t xml:space="preserve"> the</w:t>
      </w:r>
      <w:r w:rsidR="0053047E" w:rsidRPr="00C512C7">
        <w:rPr>
          <w:rFonts w:eastAsia="Times New Roman"/>
        </w:rPr>
        <w:t xml:space="preserve"> tissues at room temperature </w:t>
      </w:r>
      <w:r>
        <w:rPr>
          <w:rFonts w:eastAsia="Times New Roman"/>
        </w:rPr>
        <w:t>on</w:t>
      </w:r>
      <w:r w:rsidR="0053047E" w:rsidRPr="00C512C7">
        <w:rPr>
          <w:rFonts w:eastAsia="Times New Roman"/>
        </w:rPr>
        <w:t xml:space="preserve"> </w:t>
      </w:r>
      <w:r w:rsidR="0053047E" w:rsidRPr="00C512C7">
        <w:t>a homogenizer at 20 cycles/s</w:t>
      </w:r>
      <w:r>
        <w:t>econd</w:t>
      </w:r>
      <w:r w:rsidR="0053047E" w:rsidRPr="00C512C7">
        <w:t xml:space="preserve"> for 2 min</w:t>
      </w:r>
      <w:r>
        <w:t xml:space="preserve">utes </w:t>
      </w:r>
      <w:r>
        <w:rPr>
          <w:b/>
          <w:bCs/>
        </w:rPr>
        <w:t>[1]</w:t>
      </w:r>
      <w:r w:rsidR="0053047E" w:rsidRPr="00C512C7">
        <w:t xml:space="preserve"> followed by a 1</w:t>
      </w:r>
      <w:r>
        <w:t>-</w:t>
      </w:r>
      <w:r w:rsidR="0053047E" w:rsidRPr="00C512C7">
        <w:t>min</w:t>
      </w:r>
      <w:r>
        <w:t>ute</w:t>
      </w:r>
      <w:r w:rsidR="0053047E" w:rsidRPr="00C512C7">
        <w:t xml:space="preserve"> waiting period</w:t>
      </w:r>
      <w:r>
        <w:t xml:space="preserve"> </w:t>
      </w:r>
      <w:r>
        <w:rPr>
          <w:b/>
          <w:bCs/>
        </w:rPr>
        <w:t>[2]</w:t>
      </w:r>
      <w:r>
        <w:t xml:space="preserve"> and </w:t>
      </w:r>
      <w:r w:rsidR="0053047E" w:rsidRPr="00C512C7">
        <w:t>20 cycles/s</w:t>
      </w:r>
      <w:r>
        <w:t>econd</w:t>
      </w:r>
      <w:r w:rsidR="0053047E" w:rsidRPr="00C512C7">
        <w:t xml:space="preserve"> for</w:t>
      </w:r>
      <w:r>
        <w:t xml:space="preserve"> an additional</w:t>
      </w:r>
      <w:r w:rsidR="0053047E" w:rsidRPr="00C512C7">
        <w:t xml:space="preserve"> 2 min</w:t>
      </w:r>
      <w:r>
        <w:t xml:space="preserve">utes </w:t>
      </w:r>
      <w:r>
        <w:rPr>
          <w:b/>
          <w:bCs/>
        </w:rPr>
        <w:t>[3]</w:t>
      </w:r>
      <w:r w:rsidR="0053047E" w:rsidRPr="00C512C7">
        <w:t>.</w:t>
      </w:r>
    </w:p>
    <w:p w14:paraId="5D249874" w14:textId="77777777" w:rsidR="00553106" w:rsidRDefault="00553106" w:rsidP="00553106">
      <w:pPr>
        <w:pStyle w:val="ListParagraph"/>
        <w:ind w:left="907"/>
      </w:pPr>
    </w:p>
    <w:p w14:paraId="50258081" w14:textId="0DBB8E12" w:rsidR="00553106" w:rsidRDefault="00553106" w:rsidP="00553106">
      <w:pPr>
        <w:pStyle w:val="ListParagraph"/>
        <w:numPr>
          <w:ilvl w:val="2"/>
          <w:numId w:val="3"/>
        </w:numPr>
      </w:pPr>
      <w:r>
        <w:t>Talent homogenizing tissue</w:t>
      </w:r>
    </w:p>
    <w:p w14:paraId="6F4610F4" w14:textId="3EC387D0" w:rsidR="00553106" w:rsidRDefault="00553106" w:rsidP="00553106">
      <w:pPr>
        <w:pStyle w:val="ListParagraph"/>
        <w:numPr>
          <w:ilvl w:val="2"/>
          <w:numId w:val="3"/>
        </w:numPr>
      </w:pPr>
      <w:r>
        <w:t>Talent stopping homogenizer</w:t>
      </w:r>
    </w:p>
    <w:p w14:paraId="6E3DFE44" w14:textId="021F7457" w:rsidR="00553106" w:rsidRDefault="00553106" w:rsidP="00553106">
      <w:pPr>
        <w:pStyle w:val="ListParagraph"/>
        <w:numPr>
          <w:ilvl w:val="2"/>
          <w:numId w:val="3"/>
        </w:numPr>
      </w:pPr>
      <w:r>
        <w:t>Tissue being homogenized</w:t>
      </w:r>
    </w:p>
    <w:p w14:paraId="0BBED7F2" w14:textId="77777777" w:rsidR="00553106" w:rsidRDefault="00553106" w:rsidP="00553106">
      <w:pPr>
        <w:pStyle w:val="ListParagraph"/>
        <w:ind w:left="1627"/>
      </w:pPr>
    </w:p>
    <w:p w14:paraId="61AB4268" w14:textId="360651FB" w:rsidR="00553106" w:rsidRDefault="00553106" w:rsidP="00553106">
      <w:pPr>
        <w:pStyle w:val="ListParagraph"/>
        <w:numPr>
          <w:ilvl w:val="1"/>
          <w:numId w:val="3"/>
        </w:numPr>
      </w:pPr>
      <w:r>
        <w:t xml:space="preserve">After the second </w:t>
      </w:r>
      <w:r w:rsidR="008148B9">
        <w:t>round</w:t>
      </w:r>
      <w:r>
        <w:t xml:space="preserve"> of homogenization, centrifuge the tissues at high speed </w:t>
      </w:r>
      <w:r>
        <w:rPr>
          <w:b/>
          <w:bCs/>
        </w:rPr>
        <w:t>[1-TXT]</w:t>
      </w:r>
      <w:r>
        <w:t xml:space="preserve"> </w:t>
      </w:r>
      <w:r w:rsidR="008148B9">
        <w:t>before</w:t>
      </w:r>
      <w:r>
        <w:t xml:space="preserve"> </w:t>
      </w:r>
      <w:r w:rsidR="00C029EC">
        <w:t>transfer</w:t>
      </w:r>
      <w:r w:rsidR="008148B9">
        <w:t>ring</w:t>
      </w:r>
      <w:r>
        <w:t xml:space="preserve"> 500 microliters of each</w:t>
      </w:r>
      <w:r w:rsidR="00C029EC">
        <w:t xml:space="preserve"> supernatant into a new appropriately labeled tube </w:t>
      </w:r>
      <w:r w:rsidR="00C029EC">
        <w:rPr>
          <w:b/>
          <w:bCs/>
        </w:rPr>
        <w:t>[2]</w:t>
      </w:r>
      <w:r w:rsidR="00C029EC">
        <w:t xml:space="preserve"> for storage at minus 20 degrees Celsius until downstream analysis </w:t>
      </w:r>
      <w:r w:rsidR="00C029EC">
        <w:rPr>
          <w:b/>
          <w:bCs/>
        </w:rPr>
        <w:t>[3]</w:t>
      </w:r>
      <w:r w:rsidR="00C029EC">
        <w:t>.</w:t>
      </w:r>
    </w:p>
    <w:p w14:paraId="2D17D445" w14:textId="77777777" w:rsidR="00C029EC" w:rsidRDefault="00C029EC" w:rsidP="00C029EC">
      <w:pPr>
        <w:pStyle w:val="ListParagraph"/>
        <w:ind w:left="907"/>
      </w:pPr>
    </w:p>
    <w:p w14:paraId="06B59FD9" w14:textId="6730A402" w:rsidR="00C029EC" w:rsidRDefault="00C029EC" w:rsidP="00C029EC">
      <w:pPr>
        <w:pStyle w:val="ListParagraph"/>
        <w:numPr>
          <w:ilvl w:val="2"/>
          <w:numId w:val="3"/>
        </w:numPr>
      </w:pPr>
      <w:r>
        <w:t xml:space="preserve">Talent placing tube(s) into centrifuge </w:t>
      </w:r>
      <w:r>
        <w:rPr>
          <w:b/>
          <w:bCs/>
        </w:rPr>
        <w:t>TEXT: 10 min, 17,900 x g, RT</w:t>
      </w:r>
    </w:p>
    <w:p w14:paraId="5010D670" w14:textId="53557EA2" w:rsidR="00C029EC" w:rsidRDefault="00C029EC" w:rsidP="00C029EC">
      <w:pPr>
        <w:pStyle w:val="ListParagraph"/>
        <w:numPr>
          <w:ilvl w:val="2"/>
          <w:numId w:val="3"/>
        </w:numPr>
      </w:pPr>
      <w:r>
        <w:t>Talent adding supernatant to tube(s)</w:t>
      </w:r>
    </w:p>
    <w:p w14:paraId="11E7F767" w14:textId="1738AF45" w:rsidR="00C029EC" w:rsidRDefault="00C029EC" w:rsidP="00C029EC">
      <w:pPr>
        <w:pStyle w:val="ListParagraph"/>
        <w:numPr>
          <w:ilvl w:val="2"/>
          <w:numId w:val="3"/>
        </w:numPr>
      </w:pPr>
      <w:r>
        <w:t>Talent placing tube(s) at -20 °C</w:t>
      </w:r>
    </w:p>
    <w:p w14:paraId="475E3366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7D90FC37" w14:textId="3C6219B4" w:rsidR="009055DD" w:rsidRDefault="003C2F98" w:rsidP="009055DD">
      <w:pPr>
        <w:rPr>
          <w:rFonts w:asciiTheme="minorHAnsi" w:eastAsia="Times New Roman" w:hAnsiTheme="minorHAnsi" w:cstheme="minorHAnsi"/>
          <w:iCs/>
          <w:color w:val="3366FF"/>
          <w:szCs w:val="24"/>
        </w:rPr>
      </w:pPr>
      <w:r>
        <w:rPr>
          <w:rFonts w:asciiTheme="minorHAnsi" w:eastAsia="Times New Roman" w:hAnsiTheme="minorHAnsi" w:cstheme="minorHAnsi"/>
          <w:iCs/>
          <w:color w:val="3366FF"/>
          <w:szCs w:val="24"/>
        </w:rPr>
        <w:t>2.1</w:t>
      </w:r>
      <w:r w:rsidR="00005489">
        <w:rPr>
          <w:rFonts w:asciiTheme="minorHAnsi" w:eastAsia="Times New Roman" w:hAnsiTheme="minorHAnsi" w:cstheme="minorHAnsi"/>
          <w:iCs/>
          <w:color w:val="3366FF"/>
          <w:szCs w:val="24"/>
        </w:rPr>
        <w:t>., 2.2., 3.4., 5.3., 5.7., 5.8.</w:t>
      </w:r>
    </w:p>
    <w:p w14:paraId="43FE9CEE" w14:textId="77777777" w:rsidR="00005489" w:rsidRDefault="009055DD" w:rsidP="00005489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F12C117" w14:textId="1E4B2607" w:rsidR="00A72FC5" w:rsidRPr="00005489" w:rsidRDefault="00005489" w:rsidP="00005489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Cs/>
          <w:color w:val="3366FF"/>
          <w:szCs w:val="24"/>
        </w:rPr>
        <w:t>n/a</w:t>
      </w:r>
      <w:r w:rsidR="00A72FC5"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1D8FDED0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D3440D">
        <w:rPr>
          <w:rFonts w:cs="Calibri"/>
          <w:b/>
          <w:color w:val="000000" w:themeColor="text1"/>
          <w:szCs w:val="24"/>
        </w:rPr>
        <w:t>Viral-Induced Neuroinflammatory Response Evaluation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30E4D203" w14:textId="77956D82" w:rsidR="0053047E" w:rsidRDefault="0053047E" w:rsidP="0053047E">
      <w:pPr>
        <w:pStyle w:val="ListParagraph"/>
        <w:numPr>
          <w:ilvl w:val="1"/>
          <w:numId w:val="3"/>
        </w:numPr>
        <w:rPr>
          <w:rStyle w:val="LineNumber"/>
          <w:color w:val="000000" w:themeColor="text1"/>
        </w:rPr>
      </w:pPr>
      <w:r w:rsidRPr="0053047E">
        <w:rPr>
          <w:rStyle w:val="LineNumber"/>
          <w:color w:val="000000" w:themeColor="text1"/>
        </w:rPr>
        <w:t xml:space="preserve">The site of abrasion </w:t>
      </w:r>
      <w:r>
        <w:rPr>
          <w:rStyle w:val="LineNumber"/>
          <w:color w:val="000000" w:themeColor="text1"/>
        </w:rPr>
        <w:t>is</w:t>
      </w:r>
      <w:r w:rsidRPr="0053047E">
        <w:rPr>
          <w:rStyle w:val="LineNumber"/>
          <w:color w:val="000000" w:themeColor="text1"/>
        </w:rPr>
        <w:t xml:space="preserve"> visible in the control footpad</w:t>
      </w:r>
      <w:r>
        <w:rPr>
          <w:rStyle w:val="LineNumber"/>
          <w:color w:val="000000" w:themeColor="text1"/>
        </w:rPr>
        <w:t xml:space="preserve"> </w:t>
      </w:r>
      <w:r>
        <w:rPr>
          <w:rStyle w:val="LineNumber"/>
          <w:b/>
          <w:bCs/>
          <w:color w:val="000000" w:themeColor="text1"/>
        </w:rPr>
        <w:t>[1]</w:t>
      </w:r>
      <w:r>
        <w:rPr>
          <w:rStyle w:val="LineNumber"/>
          <w:color w:val="000000" w:themeColor="text1"/>
        </w:rPr>
        <w:t xml:space="preserve"> and it is typical for a</w:t>
      </w:r>
      <w:r w:rsidRPr="0053047E">
        <w:rPr>
          <w:rStyle w:val="LineNumber"/>
          <w:color w:val="000000" w:themeColor="text1"/>
        </w:rPr>
        <w:t xml:space="preserve"> crust </w:t>
      </w:r>
      <w:r>
        <w:rPr>
          <w:rStyle w:val="LineNumber"/>
          <w:color w:val="000000" w:themeColor="text1"/>
        </w:rPr>
        <w:t xml:space="preserve">to </w:t>
      </w:r>
      <w:r w:rsidRPr="0053047E">
        <w:rPr>
          <w:rStyle w:val="LineNumber"/>
          <w:color w:val="000000" w:themeColor="text1"/>
        </w:rPr>
        <w:t xml:space="preserve">form at the abrasion site as part of the healing process </w:t>
      </w:r>
      <w:r>
        <w:rPr>
          <w:rStyle w:val="LineNumber"/>
          <w:b/>
          <w:bCs/>
          <w:color w:val="000000" w:themeColor="text1"/>
        </w:rPr>
        <w:t>[2]</w:t>
      </w:r>
      <w:r w:rsidRPr="0053047E">
        <w:rPr>
          <w:rStyle w:val="LineNumber"/>
          <w:color w:val="000000" w:themeColor="text1"/>
        </w:rPr>
        <w:t>.</w:t>
      </w:r>
    </w:p>
    <w:p w14:paraId="7A77ACD8" w14:textId="77777777" w:rsidR="0053047E" w:rsidRDefault="0053047E" w:rsidP="0053047E">
      <w:pPr>
        <w:pStyle w:val="ListParagraph"/>
        <w:ind w:left="907"/>
        <w:rPr>
          <w:rStyle w:val="LineNumber"/>
          <w:color w:val="000000" w:themeColor="text1"/>
        </w:rPr>
      </w:pPr>
    </w:p>
    <w:p w14:paraId="69CEF0D2" w14:textId="088C7CFA" w:rsidR="0053047E" w:rsidRPr="00E57233" w:rsidRDefault="0053047E" w:rsidP="0053047E">
      <w:pPr>
        <w:pStyle w:val="ListParagraph"/>
        <w:numPr>
          <w:ilvl w:val="2"/>
          <w:numId w:val="3"/>
        </w:numPr>
        <w:rPr>
          <w:rStyle w:val="LineNumber"/>
          <w:color w:val="000000" w:themeColor="text1"/>
        </w:rPr>
      </w:pPr>
      <w:r>
        <w:rPr>
          <w:rStyle w:val="LineNumber"/>
          <w:color w:val="000000" w:themeColor="text1"/>
        </w:rPr>
        <w:t>LAB MEDIA</w:t>
      </w:r>
      <w:r w:rsidR="00005489">
        <w:rPr>
          <w:rStyle w:val="LineNumber"/>
          <w:color w:val="000000" w:themeColor="text1"/>
        </w:rPr>
        <w:t>: Laval Figure 1</w:t>
      </w:r>
      <w:r w:rsidR="00E57233">
        <w:rPr>
          <w:rStyle w:val="LineNumber"/>
          <w:color w:val="000000" w:themeColor="text1"/>
        </w:rPr>
        <w:t xml:space="preserve"> </w:t>
      </w:r>
      <w:r w:rsidR="00E57233" w:rsidRPr="00E57233">
        <w:rPr>
          <w:rStyle w:val="LineNumber"/>
          <w:i/>
          <w:iCs/>
          <w:color w:val="4F81BD" w:themeColor="accent1"/>
        </w:rPr>
        <w:t>Video Editor: please emphasize red abrasion in bottom of Control image</w:t>
      </w:r>
    </w:p>
    <w:p w14:paraId="4660A763" w14:textId="799A3DCB" w:rsidR="00E57233" w:rsidRPr="00E57233" w:rsidRDefault="00E57233" w:rsidP="0053047E">
      <w:pPr>
        <w:pStyle w:val="ListParagraph"/>
        <w:numPr>
          <w:ilvl w:val="2"/>
          <w:numId w:val="3"/>
        </w:numPr>
        <w:rPr>
          <w:rStyle w:val="LineNumber"/>
          <w:color w:val="000000" w:themeColor="text1"/>
        </w:rPr>
      </w:pPr>
      <w:r>
        <w:rPr>
          <w:rStyle w:val="LineNumber"/>
          <w:color w:val="000000" w:themeColor="text1"/>
        </w:rPr>
        <w:t xml:space="preserve">LAB MEDIA: </w:t>
      </w:r>
      <w:r w:rsidR="00005489">
        <w:rPr>
          <w:rStyle w:val="LineNumber"/>
          <w:color w:val="000000" w:themeColor="text1"/>
        </w:rPr>
        <w:t xml:space="preserve">Laval </w:t>
      </w:r>
      <w:r>
        <w:rPr>
          <w:rStyle w:val="LineNumber"/>
          <w:color w:val="000000" w:themeColor="text1"/>
        </w:rPr>
        <w:t>Figure 1</w:t>
      </w:r>
      <w:r w:rsidRPr="00E57233">
        <w:rPr>
          <w:rStyle w:val="LineNumber"/>
          <w:i/>
          <w:iCs/>
          <w:color w:val="4F81BD" w:themeColor="accent1"/>
        </w:rPr>
        <w:t xml:space="preserve"> Video Editor: please</w:t>
      </w:r>
      <w:r>
        <w:rPr>
          <w:rStyle w:val="LineNumber"/>
          <w:i/>
          <w:iCs/>
          <w:color w:val="4F81BD" w:themeColor="accent1"/>
        </w:rPr>
        <w:t xml:space="preserve"> add arrow to Control foot as in original Figure 1</w:t>
      </w:r>
    </w:p>
    <w:p w14:paraId="6406B712" w14:textId="77777777" w:rsidR="00E57233" w:rsidRDefault="00E57233" w:rsidP="00E57233">
      <w:pPr>
        <w:pStyle w:val="ListParagraph"/>
        <w:ind w:left="1627"/>
        <w:rPr>
          <w:rStyle w:val="LineNumber"/>
          <w:color w:val="000000" w:themeColor="text1"/>
        </w:rPr>
      </w:pPr>
    </w:p>
    <w:p w14:paraId="535DD707" w14:textId="4F76B1D3" w:rsidR="00E57233" w:rsidRDefault="0053047E" w:rsidP="0053047E">
      <w:pPr>
        <w:pStyle w:val="ListParagraph"/>
        <w:numPr>
          <w:ilvl w:val="1"/>
          <w:numId w:val="3"/>
        </w:numPr>
        <w:rPr>
          <w:rStyle w:val="LineNumber"/>
          <w:color w:val="000000" w:themeColor="text1"/>
        </w:rPr>
      </w:pPr>
      <w:r w:rsidRPr="0053047E">
        <w:rPr>
          <w:rStyle w:val="LineNumber"/>
          <w:color w:val="000000" w:themeColor="text1"/>
        </w:rPr>
        <w:t xml:space="preserve"> In contrast, mice inoculated with </w:t>
      </w:r>
      <w:r w:rsidR="00005489">
        <w:rPr>
          <w:rStyle w:val="LineNumber"/>
          <w:color w:val="000000" w:themeColor="text1"/>
        </w:rPr>
        <w:t>pseudorabies</w:t>
      </w:r>
      <w:r w:rsidRPr="0053047E">
        <w:rPr>
          <w:rStyle w:val="LineNumber"/>
          <w:color w:val="000000" w:themeColor="text1"/>
        </w:rPr>
        <w:t xml:space="preserve"> </w:t>
      </w:r>
      <w:r w:rsidR="00E57233">
        <w:rPr>
          <w:rStyle w:val="LineNumber"/>
          <w:color w:val="000000" w:themeColor="text1"/>
        </w:rPr>
        <w:t>demonstrate a</w:t>
      </w:r>
      <w:r w:rsidRPr="0053047E">
        <w:rPr>
          <w:rStyle w:val="LineNumber"/>
          <w:color w:val="000000" w:themeColor="text1"/>
        </w:rPr>
        <w:t xml:space="preserve"> severe inflammation </w:t>
      </w:r>
      <w:r w:rsidR="008148B9" w:rsidRPr="0053047E">
        <w:rPr>
          <w:rStyle w:val="LineNumber"/>
          <w:color w:val="000000" w:themeColor="text1"/>
        </w:rPr>
        <w:t xml:space="preserve">of the footpad </w:t>
      </w:r>
      <w:r w:rsidRPr="0053047E">
        <w:rPr>
          <w:rStyle w:val="LineNumber"/>
          <w:color w:val="000000" w:themeColor="text1"/>
        </w:rPr>
        <w:t xml:space="preserve">at the humane </w:t>
      </w:r>
      <w:r w:rsidR="00E57233">
        <w:rPr>
          <w:rStyle w:val="LineNumber"/>
          <w:color w:val="000000" w:themeColor="text1"/>
        </w:rPr>
        <w:t xml:space="preserve">endpoint </w:t>
      </w:r>
      <w:r w:rsidR="00E57233">
        <w:rPr>
          <w:rStyle w:val="LineNumber"/>
          <w:b/>
          <w:bCs/>
          <w:color w:val="000000" w:themeColor="text1"/>
        </w:rPr>
        <w:t>[1]</w:t>
      </w:r>
      <w:r w:rsidR="00E57233">
        <w:rPr>
          <w:rStyle w:val="LineNumber"/>
          <w:color w:val="000000" w:themeColor="text1"/>
        </w:rPr>
        <w:t xml:space="preserve"> that is</w:t>
      </w:r>
      <w:r w:rsidRPr="0053047E">
        <w:rPr>
          <w:rStyle w:val="LineNumber"/>
          <w:color w:val="000000" w:themeColor="text1"/>
        </w:rPr>
        <w:t xml:space="preserve"> characterized by swelling and redness</w:t>
      </w:r>
      <w:r w:rsidR="00E57233">
        <w:rPr>
          <w:rStyle w:val="LineNumber"/>
          <w:color w:val="000000" w:themeColor="text1"/>
        </w:rPr>
        <w:t xml:space="preserve"> </w:t>
      </w:r>
      <w:r w:rsidR="00E57233">
        <w:rPr>
          <w:rStyle w:val="LineNumber"/>
          <w:b/>
          <w:bCs/>
          <w:color w:val="000000" w:themeColor="text1"/>
        </w:rPr>
        <w:t>[2]</w:t>
      </w:r>
      <w:r w:rsidRPr="0053047E">
        <w:rPr>
          <w:rStyle w:val="LineNumber"/>
          <w:color w:val="000000" w:themeColor="text1"/>
        </w:rPr>
        <w:t>.</w:t>
      </w:r>
    </w:p>
    <w:p w14:paraId="24925FD4" w14:textId="77777777" w:rsidR="00E57233" w:rsidRDefault="00E57233" w:rsidP="00E57233">
      <w:pPr>
        <w:pStyle w:val="ListParagraph"/>
        <w:ind w:left="907"/>
        <w:rPr>
          <w:rStyle w:val="LineNumber"/>
          <w:color w:val="000000" w:themeColor="text1"/>
        </w:rPr>
      </w:pPr>
    </w:p>
    <w:p w14:paraId="61F9AA54" w14:textId="71ACA574" w:rsidR="0053047E" w:rsidRPr="00E57233" w:rsidRDefault="00E57233" w:rsidP="00E57233">
      <w:pPr>
        <w:pStyle w:val="ListParagraph"/>
        <w:numPr>
          <w:ilvl w:val="2"/>
          <w:numId w:val="3"/>
        </w:numPr>
        <w:rPr>
          <w:rStyle w:val="LineNumber"/>
          <w:color w:val="000000" w:themeColor="text1"/>
        </w:rPr>
      </w:pPr>
      <w:r>
        <w:rPr>
          <w:rStyle w:val="LineNumber"/>
          <w:color w:val="000000" w:themeColor="text1"/>
        </w:rPr>
        <w:t>LAB MEDIA:</w:t>
      </w:r>
      <w:r w:rsidR="00005489">
        <w:rPr>
          <w:rStyle w:val="LineNumber"/>
          <w:color w:val="000000" w:themeColor="text1"/>
        </w:rPr>
        <w:t xml:space="preserve"> Laval</w:t>
      </w:r>
      <w:r>
        <w:rPr>
          <w:rStyle w:val="LineNumber"/>
          <w:color w:val="000000" w:themeColor="text1"/>
        </w:rPr>
        <w:t xml:space="preserve"> Figure 1</w:t>
      </w:r>
      <w:r w:rsidRPr="00E57233">
        <w:rPr>
          <w:rStyle w:val="LineNumber"/>
          <w:i/>
          <w:iCs/>
          <w:color w:val="4F81BD" w:themeColor="accent1"/>
        </w:rPr>
        <w:t xml:space="preserve"> Video Editor: please</w:t>
      </w:r>
      <w:r>
        <w:rPr>
          <w:rStyle w:val="LineNumber"/>
          <w:i/>
          <w:iCs/>
          <w:color w:val="4F81BD" w:themeColor="accent1"/>
        </w:rPr>
        <w:t xml:space="preserve"> emphasize PRV-Becker</w:t>
      </w:r>
    </w:p>
    <w:p w14:paraId="145FC316" w14:textId="102D9FD8" w:rsidR="00E57233" w:rsidRPr="0053047E" w:rsidRDefault="00E57233" w:rsidP="00E57233">
      <w:pPr>
        <w:pStyle w:val="ListParagraph"/>
        <w:numPr>
          <w:ilvl w:val="2"/>
          <w:numId w:val="3"/>
        </w:numPr>
        <w:rPr>
          <w:rFonts w:asciiTheme="minorHAnsi" w:hAnsiTheme="minorHAnsi"/>
          <w:color w:val="000000" w:themeColor="text1"/>
        </w:rPr>
      </w:pPr>
      <w:r>
        <w:rPr>
          <w:rStyle w:val="LineNumber"/>
          <w:color w:val="000000" w:themeColor="text1"/>
        </w:rPr>
        <w:t>LAB MEDIA:</w:t>
      </w:r>
      <w:r w:rsidR="00005489">
        <w:rPr>
          <w:rStyle w:val="LineNumber"/>
          <w:color w:val="000000" w:themeColor="text1"/>
        </w:rPr>
        <w:t xml:space="preserve"> Laval</w:t>
      </w:r>
      <w:r>
        <w:rPr>
          <w:rStyle w:val="LineNumber"/>
          <w:color w:val="000000" w:themeColor="text1"/>
        </w:rPr>
        <w:t xml:space="preserve"> Figure 1</w:t>
      </w:r>
      <w:r w:rsidRPr="00E57233">
        <w:rPr>
          <w:rStyle w:val="LineNumber"/>
          <w:i/>
          <w:iCs/>
          <w:color w:val="4F81BD" w:themeColor="accent1"/>
        </w:rPr>
        <w:t xml:space="preserve"> Video Editor: pleas</w:t>
      </w:r>
      <w:r>
        <w:rPr>
          <w:rStyle w:val="LineNumber"/>
          <w:i/>
          <w:iCs/>
          <w:color w:val="4F81BD" w:themeColor="accent1"/>
        </w:rPr>
        <w:t>e add arrow to PRV-Becker foot as in original Figure 1</w:t>
      </w:r>
    </w:p>
    <w:p w14:paraId="52C741C1" w14:textId="77777777" w:rsidR="0053047E" w:rsidRPr="0053047E" w:rsidRDefault="0053047E" w:rsidP="0053047E">
      <w:pPr>
        <w:pStyle w:val="ListParagraph"/>
        <w:ind w:left="360"/>
        <w:rPr>
          <w:rFonts w:asciiTheme="minorHAnsi" w:eastAsiaTheme="minorHAnsi" w:hAnsiTheme="minorHAnsi"/>
          <w:color w:val="000000" w:themeColor="text1"/>
          <w:lang w:val="en-GB"/>
        </w:rPr>
      </w:pPr>
    </w:p>
    <w:p w14:paraId="6DEDA1DD" w14:textId="72DA9809" w:rsidR="00E57233" w:rsidRPr="00E57233" w:rsidRDefault="0053047E" w:rsidP="0053047E">
      <w:pPr>
        <w:pStyle w:val="ListParagraph"/>
        <w:numPr>
          <w:ilvl w:val="1"/>
          <w:numId w:val="3"/>
        </w:numPr>
        <w:rPr>
          <w:rFonts w:asciiTheme="minorHAnsi" w:hAnsiTheme="minorHAnsi"/>
          <w:color w:val="000000" w:themeColor="text1"/>
        </w:rPr>
      </w:pPr>
      <w:r w:rsidRPr="0053047E">
        <w:rPr>
          <w:rFonts w:asciiTheme="minorHAnsi" w:eastAsiaTheme="minorHAnsi" w:hAnsiTheme="minorHAnsi"/>
          <w:color w:val="000000" w:themeColor="text1"/>
          <w:lang w:val="en-GB"/>
        </w:rPr>
        <w:t xml:space="preserve">Histopathological examination </w:t>
      </w:r>
      <w:r w:rsidR="00E57233">
        <w:rPr>
          <w:rFonts w:asciiTheme="minorHAnsi" w:eastAsiaTheme="minorHAnsi" w:hAnsiTheme="minorHAnsi"/>
          <w:b/>
          <w:bCs/>
          <w:color w:val="000000" w:themeColor="text1"/>
          <w:lang w:val="en-GB"/>
        </w:rPr>
        <w:t xml:space="preserve">[1] </w:t>
      </w:r>
      <w:r w:rsidRPr="0053047E">
        <w:rPr>
          <w:rFonts w:asciiTheme="minorHAnsi" w:eastAsiaTheme="minorHAnsi" w:hAnsiTheme="minorHAnsi"/>
          <w:color w:val="000000" w:themeColor="text1"/>
          <w:lang w:val="en-GB"/>
        </w:rPr>
        <w:t xml:space="preserve">of the inoculated footpad and </w:t>
      </w:r>
      <w:r w:rsidR="00005489">
        <w:t>dorsal root ganglion</w:t>
      </w:r>
      <w:r w:rsidR="00005489">
        <w:rPr>
          <w:rFonts w:asciiTheme="minorHAnsi" w:eastAsiaTheme="minorHAnsi" w:hAnsiTheme="minorHAnsi"/>
          <w:b/>
          <w:bCs/>
          <w:color w:val="000000" w:themeColor="text1"/>
          <w:lang w:val="en-GB"/>
        </w:rPr>
        <w:t xml:space="preserve"> </w:t>
      </w:r>
      <w:r w:rsidR="00E57233">
        <w:rPr>
          <w:rFonts w:asciiTheme="minorHAnsi" w:eastAsiaTheme="minorHAnsi" w:hAnsiTheme="minorHAnsi"/>
          <w:b/>
          <w:bCs/>
          <w:color w:val="000000" w:themeColor="text1"/>
          <w:lang w:val="en-GB"/>
        </w:rPr>
        <w:t xml:space="preserve">[2] </w:t>
      </w:r>
      <w:r w:rsidR="00E57233">
        <w:rPr>
          <w:rFonts w:asciiTheme="minorHAnsi" w:eastAsiaTheme="minorHAnsi" w:hAnsiTheme="minorHAnsi"/>
          <w:color w:val="000000" w:themeColor="text1"/>
          <w:lang w:val="en-GB"/>
        </w:rPr>
        <w:t>reveals e</w:t>
      </w:r>
      <w:r w:rsidRPr="0053047E">
        <w:rPr>
          <w:rFonts w:asciiTheme="minorHAnsi" w:eastAsiaTheme="minorHAnsi" w:hAnsiTheme="minorHAnsi"/>
          <w:color w:val="000000" w:themeColor="text1"/>
          <w:lang w:val="en-GB"/>
        </w:rPr>
        <w:t xml:space="preserve">pidermal necrosis </w:t>
      </w:r>
      <w:r w:rsidR="00E57233">
        <w:rPr>
          <w:rFonts w:asciiTheme="minorHAnsi" w:eastAsiaTheme="minorHAnsi" w:hAnsiTheme="minorHAnsi"/>
          <w:b/>
          <w:bCs/>
          <w:color w:val="000000" w:themeColor="text1"/>
          <w:lang w:val="en-GB"/>
        </w:rPr>
        <w:t xml:space="preserve">[3] </w:t>
      </w:r>
      <w:r w:rsidRPr="0053047E">
        <w:rPr>
          <w:rFonts w:asciiTheme="minorHAnsi" w:eastAsiaTheme="minorHAnsi" w:hAnsiTheme="minorHAnsi"/>
          <w:color w:val="000000" w:themeColor="text1"/>
          <w:lang w:val="en-GB"/>
        </w:rPr>
        <w:t xml:space="preserve">and severe dermal inflammation </w:t>
      </w:r>
      <w:r w:rsidR="00E57233">
        <w:rPr>
          <w:rFonts w:asciiTheme="minorHAnsi" w:eastAsiaTheme="minorHAnsi" w:hAnsiTheme="minorHAnsi"/>
          <w:color w:val="000000" w:themeColor="text1"/>
          <w:lang w:val="en-GB"/>
        </w:rPr>
        <w:t>within the</w:t>
      </w:r>
      <w:r w:rsidRPr="0053047E">
        <w:rPr>
          <w:rFonts w:asciiTheme="minorHAnsi" w:eastAsiaTheme="minorHAnsi" w:hAnsiTheme="minorHAnsi"/>
          <w:color w:val="000000" w:themeColor="text1"/>
          <w:lang w:val="en-GB"/>
        </w:rPr>
        <w:t xml:space="preserve"> </w:t>
      </w:r>
      <w:r w:rsidR="00005489">
        <w:rPr>
          <w:rStyle w:val="LineNumber"/>
          <w:color w:val="000000" w:themeColor="text1"/>
        </w:rPr>
        <w:t>pseudorabies</w:t>
      </w:r>
      <w:r w:rsidRPr="0053047E">
        <w:rPr>
          <w:rFonts w:asciiTheme="minorHAnsi" w:eastAsiaTheme="minorHAnsi" w:hAnsiTheme="minorHAnsi"/>
          <w:color w:val="000000" w:themeColor="text1"/>
          <w:lang w:val="en-GB"/>
        </w:rPr>
        <w:t>-infected foot sections</w:t>
      </w:r>
      <w:r w:rsidR="00E57233">
        <w:rPr>
          <w:rFonts w:asciiTheme="minorHAnsi" w:eastAsiaTheme="minorHAnsi" w:hAnsiTheme="minorHAnsi"/>
          <w:color w:val="000000" w:themeColor="text1"/>
          <w:lang w:val="en-GB"/>
        </w:rPr>
        <w:t xml:space="preserve"> </w:t>
      </w:r>
      <w:r w:rsidR="00E57233">
        <w:rPr>
          <w:rFonts w:asciiTheme="minorHAnsi" w:eastAsiaTheme="minorHAnsi" w:hAnsiTheme="minorHAnsi"/>
          <w:b/>
          <w:bCs/>
          <w:color w:val="000000" w:themeColor="text1"/>
          <w:lang w:val="en-GB"/>
        </w:rPr>
        <w:t>[4]</w:t>
      </w:r>
      <w:r w:rsidR="00E57233">
        <w:rPr>
          <w:rFonts w:asciiTheme="minorHAnsi" w:eastAsiaTheme="minorHAnsi" w:hAnsiTheme="minorHAnsi"/>
          <w:color w:val="000000" w:themeColor="text1"/>
          <w:lang w:val="en-GB"/>
        </w:rPr>
        <w:t>.</w:t>
      </w:r>
    </w:p>
    <w:p w14:paraId="2DAB4D33" w14:textId="77777777" w:rsidR="00E57233" w:rsidRPr="00E57233" w:rsidRDefault="00E57233" w:rsidP="00E57233">
      <w:pPr>
        <w:pStyle w:val="ListParagraph"/>
        <w:ind w:left="907"/>
        <w:rPr>
          <w:rFonts w:asciiTheme="minorHAnsi" w:hAnsiTheme="minorHAnsi"/>
          <w:color w:val="000000" w:themeColor="text1"/>
        </w:rPr>
      </w:pPr>
    </w:p>
    <w:p w14:paraId="313AE25E" w14:textId="47A46C9F" w:rsidR="00E57233" w:rsidRPr="00E57233" w:rsidRDefault="00E57233" w:rsidP="00E57233">
      <w:pPr>
        <w:pStyle w:val="ListParagraph"/>
        <w:numPr>
          <w:ilvl w:val="2"/>
          <w:numId w:val="3"/>
        </w:numPr>
        <w:rPr>
          <w:rStyle w:val="LineNumber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LAB MEDIA: </w:t>
      </w:r>
      <w:r w:rsidR="00005489">
        <w:rPr>
          <w:rStyle w:val="LineNumber"/>
          <w:color w:val="000000" w:themeColor="text1"/>
        </w:rPr>
        <w:t xml:space="preserve">Laval Figure 2 </w:t>
      </w:r>
      <w:r w:rsidRPr="00E57233">
        <w:rPr>
          <w:rStyle w:val="LineNumber"/>
          <w:i/>
          <w:iCs/>
          <w:color w:val="4F81BD" w:themeColor="accent1"/>
        </w:rPr>
        <w:t>Video Editor: please</w:t>
      </w:r>
      <w:r>
        <w:rPr>
          <w:rStyle w:val="LineNumber"/>
          <w:i/>
          <w:iCs/>
          <w:color w:val="4F81BD" w:themeColor="accent1"/>
        </w:rPr>
        <w:t xml:space="preserve"> add/emphasize Footpad images</w:t>
      </w:r>
    </w:p>
    <w:p w14:paraId="41F804DB" w14:textId="1A89E61E" w:rsidR="00E57233" w:rsidRPr="00E57233" w:rsidRDefault="00E57233" w:rsidP="00E57233">
      <w:pPr>
        <w:pStyle w:val="ListParagraph"/>
        <w:numPr>
          <w:ilvl w:val="2"/>
          <w:numId w:val="3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LAB MEDIA</w:t>
      </w:r>
      <w:r w:rsidR="00005489">
        <w:rPr>
          <w:rFonts w:asciiTheme="minorHAnsi" w:hAnsiTheme="minorHAnsi"/>
          <w:color w:val="000000" w:themeColor="text1"/>
        </w:rPr>
        <w:t xml:space="preserve">: </w:t>
      </w:r>
      <w:r w:rsidR="00005489">
        <w:rPr>
          <w:rStyle w:val="LineNumber"/>
          <w:color w:val="000000" w:themeColor="text1"/>
        </w:rPr>
        <w:t xml:space="preserve">Laval Figure 2 </w:t>
      </w:r>
      <w:r w:rsidRPr="00E57233">
        <w:rPr>
          <w:rStyle w:val="LineNumber"/>
          <w:i/>
          <w:iCs/>
          <w:color w:val="4F81BD" w:themeColor="accent1"/>
        </w:rPr>
        <w:t>Video Editor: please</w:t>
      </w:r>
      <w:r>
        <w:rPr>
          <w:rStyle w:val="LineNumber"/>
          <w:i/>
          <w:iCs/>
          <w:color w:val="4F81BD" w:themeColor="accent1"/>
        </w:rPr>
        <w:t xml:space="preserve"> add/emphasize DRG images</w:t>
      </w:r>
    </w:p>
    <w:p w14:paraId="2A9EB476" w14:textId="3EF65C3C" w:rsidR="00E57233" w:rsidRDefault="00E57233" w:rsidP="00E57233">
      <w:pPr>
        <w:pStyle w:val="ListParagraph"/>
        <w:numPr>
          <w:ilvl w:val="2"/>
          <w:numId w:val="3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LAB MEDIA</w:t>
      </w:r>
      <w:r w:rsidR="00005489">
        <w:rPr>
          <w:rFonts w:asciiTheme="minorHAnsi" w:hAnsiTheme="minorHAnsi"/>
          <w:color w:val="000000" w:themeColor="text1"/>
        </w:rPr>
        <w:t xml:space="preserve">: </w:t>
      </w:r>
      <w:r w:rsidR="00005489">
        <w:rPr>
          <w:rStyle w:val="LineNumber"/>
          <w:color w:val="000000" w:themeColor="text1"/>
        </w:rPr>
        <w:t xml:space="preserve">Laval Figure 2 </w:t>
      </w:r>
      <w:r w:rsidRPr="00E57233">
        <w:rPr>
          <w:rStyle w:val="LineNumber"/>
          <w:i/>
          <w:iCs/>
          <w:color w:val="4F81BD" w:themeColor="accent1"/>
        </w:rPr>
        <w:t>Video Editor: please</w:t>
      </w:r>
      <w:r>
        <w:rPr>
          <w:rStyle w:val="LineNumber"/>
          <w:i/>
          <w:iCs/>
          <w:color w:val="4F81BD" w:themeColor="accent1"/>
        </w:rPr>
        <w:t xml:space="preserve"> emphasize black staining in top left of Figure 2A panel b</w:t>
      </w:r>
    </w:p>
    <w:p w14:paraId="7CA986E7" w14:textId="77777777" w:rsidR="00E57233" w:rsidRPr="00E57233" w:rsidRDefault="00E57233" w:rsidP="00E57233">
      <w:pPr>
        <w:pStyle w:val="ListParagraph"/>
        <w:numPr>
          <w:ilvl w:val="2"/>
          <w:numId w:val="3"/>
        </w:numPr>
        <w:rPr>
          <w:rStyle w:val="LineNumber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LAB MEDIA: Figure 2</w:t>
      </w:r>
      <w:r w:rsidRPr="00E57233">
        <w:rPr>
          <w:rStyle w:val="LineNumber"/>
          <w:i/>
          <w:iCs/>
          <w:color w:val="4F81BD" w:themeColor="accent1"/>
        </w:rPr>
        <w:t xml:space="preserve"> Video Editor: please</w:t>
      </w:r>
      <w:r>
        <w:rPr>
          <w:rStyle w:val="LineNumber"/>
          <w:i/>
          <w:iCs/>
          <w:color w:val="4F81BD" w:themeColor="accent1"/>
        </w:rPr>
        <w:t xml:space="preserve"> add arrows/emphasize regions indicated by arrows in original Figure 2 B panel b</w:t>
      </w:r>
    </w:p>
    <w:p w14:paraId="0D50703D" w14:textId="77777777" w:rsidR="00E57233" w:rsidRDefault="00E57233" w:rsidP="00E57233">
      <w:pPr>
        <w:pStyle w:val="ListParagraph"/>
        <w:ind w:left="907"/>
        <w:rPr>
          <w:rFonts w:asciiTheme="minorHAnsi" w:hAnsiTheme="minorHAnsi"/>
          <w:color w:val="000000" w:themeColor="text1"/>
        </w:rPr>
      </w:pPr>
    </w:p>
    <w:p w14:paraId="2E10B93D" w14:textId="10B92D60" w:rsidR="00C95EBB" w:rsidRDefault="00E57233" w:rsidP="00E57233">
      <w:pPr>
        <w:pStyle w:val="ListParagraph"/>
        <w:numPr>
          <w:ilvl w:val="1"/>
          <w:numId w:val="3"/>
        </w:numPr>
        <w:rPr>
          <w:rStyle w:val="LineNumber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</w:t>
      </w:r>
      <w:r w:rsidR="0053047E" w:rsidRPr="00E57233">
        <w:rPr>
          <w:rFonts w:asciiTheme="minorHAnsi" w:hAnsiTheme="minorHAnsi"/>
          <w:color w:val="000000" w:themeColor="text1"/>
        </w:rPr>
        <w:t xml:space="preserve"> significant increase </w:t>
      </w:r>
      <w:r w:rsidR="00C95EBB">
        <w:rPr>
          <w:rFonts w:asciiTheme="minorHAnsi" w:hAnsiTheme="minorHAnsi"/>
          <w:color w:val="000000" w:themeColor="text1"/>
        </w:rPr>
        <w:t>in</w:t>
      </w:r>
      <w:r w:rsidR="0053047E" w:rsidRPr="00E57233">
        <w:rPr>
          <w:rFonts w:asciiTheme="minorHAnsi" w:hAnsiTheme="minorHAnsi"/>
          <w:color w:val="000000" w:themeColor="text1"/>
        </w:rPr>
        <w:t xml:space="preserve"> G-CSF</w:t>
      </w:r>
      <w:r w:rsidR="008148B9">
        <w:rPr>
          <w:rFonts w:asciiTheme="minorHAnsi" w:hAnsiTheme="minorHAnsi"/>
          <w:color w:val="000000" w:themeColor="text1"/>
        </w:rPr>
        <w:t xml:space="preserve"> </w:t>
      </w:r>
      <w:r w:rsidR="008148B9">
        <w:rPr>
          <w:rFonts w:asciiTheme="minorHAnsi" w:hAnsiTheme="minorHAnsi"/>
          <w:color w:val="FF0000"/>
        </w:rPr>
        <w:t>(G-C-S-F)</w:t>
      </w:r>
      <w:r w:rsidR="0053047E" w:rsidRPr="00E57233">
        <w:rPr>
          <w:rFonts w:asciiTheme="minorHAnsi" w:hAnsiTheme="minorHAnsi"/>
          <w:color w:val="000000" w:themeColor="text1"/>
        </w:rPr>
        <w:t xml:space="preserve"> </w:t>
      </w:r>
      <w:r w:rsidR="00C95EBB">
        <w:rPr>
          <w:rFonts w:asciiTheme="minorHAnsi" w:hAnsiTheme="minorHAnsi"/>
          <w:color w:val="000000" w:themeColor="text1"/>
        </w:rPr>
        <w:t>protein expression is measured</w:t>
      </w:r>
      <w:r w:rsidR="0053047E" w:rsidRPr="00E57233">
        <w:rPr>
          <w:rFonts w:asciiTheme="minorHAnsi" w:hAnsiTheme="minorHAnsi"/>
          <w:color w:val="000000" w:themeColor="text1"/>
        </w:rPr>
        <w:t xml:space="preserve"> </w:t>
      </w:r>
      <w:r w:rsidR="0053047E" w:rsidRPr="00E57233">
        <w:rPr>
          <w:rStyle w:val="LineNumber"/>
          <w:color w:val="000000" w:themeColor="text1"/>
        </w:rPr>
        <w:t xml:space="preserve">in the footpad and </w:t>
      </w:r>
      <w:r w:rsidR="00005489">
        <w:t>dorsal root ganglion</w:t>
      </w:r>
      <w:r w:rsidR="00005489">
        <w:rPr>
          <w:rStyle w:val="LineNumber"/>
          <w:color w:val="000000" w:themeColor="text1"/>
        </w:rPr>
        <w:t xml:space="preserve"> </w:t>
      </w:r>
      <w:r w:rsidR="00C95EBB">
        <w:rPr>
          <w:rStyle w:val="LineNumber"/>
          <w:color w:val="000000" w:themeColor="text1"/>
        </w:rPr>
        <w:t xml:space="preserve">of </w:t>
      </w:r>
      <w:r w:rsidR="00005489">
        <w:rPr>
          <w:rStyle w:val="LineNumber"/>
          <w:color w:val="000000" w:themeColor="text1"/>
        </w:rPr>
        <w:t>pseudorabies</w:t>
      </w:r>
      <w:r w:rsidR="00C95EBB">
        <w:rPr>
          <w:rStyle w:val="LineNumber"/>
          <w:color w:val="000000" w:themeColor="text1"/>
        </w:rPr>
        <w:t xml:space="preserve">-infected mice </w:t>
      </w:r>
      <w:r w:rsidR="00C95EBB">
        <w:rPr>
          <w:rStyle w:val="LineNumber"/>
          <w:b/>
          <w:bCs/>
          <w:color w:val="000000" w:themeColor="text1"/>
        </w:rPr>
        <w:t>[1</w:t>
      </w:r>
      <w:r w:rsidR="002809C3">
        <w:rPr>
          <w:rStyle w:val="LineNumber"/>
          <w:b/>
          <w:bCs/>
          <w:color w:val="000000" w:themeColor="text1"/>
        </w:rPr>
        <w:t>-TXT</w:t>
      </w:r>
      <w:r w:rsidR="00C95EBB">
        <w:rPr>
          <w:rStyle w:val="LineNumber"/>
          <w:b/>
          <w:bCs/>
          <w:color w:val="000000" w:themeColor="text1"/>
        </w:rPr>
        <w:t xml:space="preserve">] </w:t>
      </w:r>
      <w:r w:rsidR="0053047E" w:rsidRPr="00E57233">
        <w:rPr>
          <w:rStyle w:val="LineNumber"/>
          <w:color w:val="000000" w:themeColor="text1"/>
        </w:rPr>
        <w:t>compared to controls at</w:t>
      </w:r>
      <w:r w:rsidR="00C95EBB">
        <w:rPr>
          <w:rStyle w:val="LineNumber"/>
          <w:color w:val="000000" w:themeColor="text1"/>
        </w:rPr>
        <w:t xml:space="preserve"> both</w:t>
      </w:r>
      <w:r w:rsidR="0053047E" w:rsidRPr="00E57233">
        <w:rPr>
          <w:rStyle w:val="LineNumber"/>
          <w:color w:val="000000" w:themeColor="text1"/>
        </w:rPr>
        <w:t xml:space="preserve"> </w:t>
      </w:r>
      <w:proofErr w:type="gramStart"/>
      <w:r w:rsidR="0053047E" w:rsidRPr="00E57233">
        <w:rPr>
          <w:rStyle w:val="LineNumber"/>
          <w:color w:val="000000" w:themeColor="text1"/>
        </w:rPr>
        <w:t xml:space="preserve">7 and 82 </w:t>
      </w:r>
      <w:r w:rsidR="00C95EBB">
        <w:rPr>
          <w:rStyle w:val="LineNumber"/>
          <w:color w:val="000000" w:themeColor="text1"/>
        </w:rPr>
        <w:t>hours</w:t>
      </w:r>
      <w:proofErr w:type="gramEnd"/>
      <w:r w:rsidR="00C95EBB">
        <w:rPr>
          <w:rStyle w:val="LineNumber"/>
          <w:color w:val="000000" w:themeColor="text1"/>
        </w:rPr>
        <w:t xml:space="preserve"> post infection </w:t>
      </w:r>
      <w:r w:rsidR="00C95EBB">
        <w:rPr>
          <w:rStyle w:val="LineNumber"/>
          <w:b/>
          <w:bCs/>
          <w:color w:val="000000" w:themeColor="text1"/>
        </w:rPr>
        <w:t>[2]</w:t>
      </w:r>
      <w:r w:rsidR="00C95EBB">
        <w:rPr>
          <w:rStyle w:val="LineNumber"/>
          <w:color w:val="000000" w:themeColor="text1"/>
        </w:rPr>
        <w:t>.</w:t>
      </w:r>
    </w:p>
    <w:p w14:paraId="00BCF80F" w14:textId="77777777" w:rsidR="00C95EBB" w:rsidRDefault="00C95EBB" w:rsidP="00C95EBB">
      <w:pPr>
        <w:pStyle w:val="ListParagraph"/>
        <w:ind w:left="907"/>
        <w:rPr>
          <w:rStyle w:val="LineNumber"/>
          <w:color w:val="000000" w:themeColor="text1"/>
        </w:rPr>
      </w:pPr>
    </w:p>
    <w:p w14:paraId="3DEAB5E6" w14:textId="3137D62F" w:rsidR="00C95EBB" w:rsidRPr="00257FB2" w:rsidRDefault="00C95EBB" w:rsidP="00C95EBB">
      <w:pPr>
        <w:pStyle w:val="ListParagraph"/>
        <w:numPr>
          <w:ilvl w:val="2"/>
          <w:numId w:val="3"/>
        </w:numPr>
        <w:rPr>
          <w:rStyle w:val="LineNumber"/>
          <w:color w:val="000000" w:themeColor="text1"/>
        </w:rPr>
      </w:pPr>
      <w:r>
        <w:rPr>
          <w:rStyle w:val="LineNumber"/>
          <w:color w:val="000000" w:themeColor="text1"/>
        </w:rPr>
        <w:t>LAB MEDIA: Figure 3A</w:t>
      </w:r>
      <w:r w:rsidR="00257FB2">
        <w:rPr>
          <w:rStyle w:val="LineNumber"/>
          <w:color w:val="000000" w:themeColor="text1"/>
        </w:rPr>
        <w:t xml:space="preserve"> </w:t>
      </w:r>
      <w:r w:rsidR="00257FB2" w:rsidRPr="00257FB2">
        <w:rPr>
          <w:rStyle w:val="LineNumber"/>
          <w:i/>
          <w:iCs/>
          <w:color w:val="4F81BD" w:themeColor="accent1"/>
        </w:rPr>
        <w:t xml:space="preserve">Video Editor: please emphasize red Foot and DRG data </w:t>
      </w:r>
      <w:r w:rsidR="00257FB2">
        <w:rPr>
          <w:rStyle w:val="LineNumber"/>
          <w:i/>
          <w:iCs/>
          <w:color w:val="4F81BD" w:themeColor="accent1"/>
        </w:rPr>
        <w:t>bars</w:t>
      </w:r>
      <w:r w:rsidR="00257FB2" w:rsidRPr="00257FB2">
        <w:rPr>
          <w:rStyle w:val="LineNumber"/>
          <w:i/>
          <w:iCs/>
          <w:color w:val="4F81BD" w:themeColor="accent1"/>
        </w:rPr>
        <w:t xml:space="preserve"> at 7 and 82 </w:t>
      </w:r>
      <w:proofErr w:type="spellStart"/>
      <w:r w:rsidR="00257FB2" w:rsidRPr="00257FB2">
        <w:rPr>
          <w:rStyle w:val="LineNumber"/>
          <w:i/>
          <w:iCs/>
          <w:color w:val="4F81BD" w:themeColor="accent1"/>
        </w:rPr>
        <w:t>hpi</w:t>
      </w:r>
      <w:proofErr w:type="spellEnd"/>
      <w:r w:rsidR="008148B9">
        <w:rPr>
          <w:rStyle w:val="LineNumber"/>
          <w:i/>
          <w:iCs/>
          <w:color w:val="4F81BD" w:themeColor="accent1"/>
        </w:rPr>
        <w:t xml:space="preserve"> </w:t>
      </w:r>
      <w:r w:rsidR="008148B9">
        <w:rPr>
          <w:rStyle w:val="LineNumber"/>
          <w:b/>
          <w:bCs/>
          <w:color w:val="000000" w:themeColor="text1"/>
        </w:rPr>
        <w:t>TEXT: G-CSF: granulocyte-colony stimulating factor</w:t>
      </w:r>
    </w:p>
    <w:p w14:paraId="48430966" w14:textId="6EA08749" w:rsidR="00257FB2" w:rsidRPr="00257FB2" w:rsidRDefault="00257FB2" w:rsidP="00257FB2">
      <w:pPr>
        <w:pStyle w:val="ListParagraph"/>
        <w:numPr>
          <w:ilvl w:val="2"/>
          <w:numId w:val="3"/>
        </w:numPr>
        <w:rPr>
          <w:rStyle w:val="LineNumber"/>
          <w:color w:val="000000" w:themeColor="text1"/>
        </w:rPr>
      </w:pPr>
      <w:r>
        <w:rPr>
          <w:rStyle w:val="LineNumber"/>
          <w:color w:val="000000" w:themeColor="text1"/>
        </w:rPr>
        <w:t xml:space="preserve">LAB MEDIA: Figure 3A </w:t>
      </w:r>
      <w:r w:rsidRPr="00257FB2">
        <w:rPr>
          <w:rStyle w:val="LineNumber"/>
          <w:i/>
          <w:iCs/>
          <w:color w:val="4F81BD" w:themeColor="accent1"/>
        </w:rPr>
        <w:t xml:space="preserve">Video Editor: please emphasize </w:t>
      </w:r>
      <w:r>
        <w:rPr>
          <w:rStyle w:val="LineNumber"/>
          <w:i/>
          <w:iCs/>
          <w:color w:val="4F81BD" w:themeColor="accent1"/>
        </w:rPr>
        <w:t>black</w:t>
      </w:r>
      <w:r w:rsidRPr="00257FB2">
        <w:rPr>
          <w:rStyle w:val="LineNumber"/>
          <w:i/>
          <w:iCs/>
          <w:color w:val="4F81BD" w:themeColor="accent1"/>
        </w:rPr>
        <w:t xml:space="preserve"> Foot and DRG data </w:t>
      </w:r>
      <w:r>
        <w:rPr>
          <w:rStyle w:val="LineNumber"/>
          <w:i/>
          <w:iCs/>
          <w:color w:val="4F81BD" w:themeColor="accent1"/>
        </w:rPr>
        <w:t>bars</w:t>
      </w:r>
      <w:r w:rsidRPr="00257FB2">
        <w:rPr>
          <w:rStyle w:val="LineNumber"/>
          <w:i/>
          <w:iCs/>
          <w:color w:val="4F81BD" w:themeColor="accent1"/>
        </w:rPr>
        <w:t xml:space="preserve"> at 7 and 82 </w:t>
      </w:r>
      <w:proofErr w:type="spellStart"/>
      <w:r w:rsidRPr="00257FB2">
        <w:rPr>
          <w:rStyle w:val="LineNumber"/>
          <w:i/>
          <w:iCs/>
          <w:color w:val="4F81BD" w:themeColor="accent1"/>
        </w:rPr>
        <w:t>hpi</w:t>
      </w:r>
      <w:proofErr w:type="spellEnd"/>
    </w:p>
    <w:p w14:paraId="489365AA" w14:textId="77777777" w:rsidR="00C95EBB" w:rsidRDefault="0053047E" w:rsidP="00C95EBB">
      <w:pPr>
        <w:pStyle w:val="ListParagraph"/>
        <w:ind w:left="907"/>
        <w:rPr>
          <w:rStyle w:val="LineNumber"/>
          <w:color w:val="000000" w:themeColor="text1"/>
        </w:rPr>
      </w:pPr>
      <w:r w:rsidRPr="00E57233">
        <w:rPr>
          <w:rStyle w:val="LineNumber"/>
          <w:color w:val="000000" w:themeColor="text1"/>
        </w:rPr>
        <w:t xml:space="preserve"> </w:t>
      </w:r>
    </w:p>
    <w:p w14:paraId="2DDCEE8F" w14:textId="093890A3" w:rsidR="00257FB2" w:rsidRDefault="0053047E" w:rsidP="00E57233">
      <w:pPr>
        <w:pStyle w:val="ListParagraph"/>
        <w:numPr>
          <w:ilvl w:val="1"/>
          <w:numId w:val="3"/>
        </w:numPr>
        <w:rPr>
          <w:rStyle w:val="LineNumber"/>
          <w:color w:val="000000" w:themeColor="text1"/>
        </w:rPr>
      </w:pPr>
      <w:r w:rsidRPr="00E57233">
        <w:rPr>
          <w:rStyle w:val="LineNumber"/>
          <w:color w:val="000000" w:themeColor="text1"/>
        </w:rPr>
        <w:lastRenderedPageBreak/>
        <w:t xml:space="preserve">Significant G-CSF levels </w:t>
      </w:r>
      <w:r w:rsidR="00257FB2">
        <w:rPr>
          <w:rStyle w:val="LineNumber"/>
          <w:color w:val="000000" w:themeColor="text1"/>
        </w:rPr>
        <w:t>are also</w:t>
      </w:r>
      <w:r w:rsidRPr="00E57233">
        <w:rPr>
          <w:rStyle w:val="LineNumber"/>
          <w:color w:val="000000" w:themeColor="text1"/>
        </w:rPr>
        <w:t xml:space="preserve"> observed at 82 </w:t>
      </w:r>
      <w:r w:rsidR="00257FB2">
        <w:rPr>
          <w:rStyle w:val="LineNumber"/>
          <w:color w:val="000000" w:themeColor="text1"/>
        </w:rPr>
        <w:t>hours post infection</w:t>
      </w:r>
      <w:r w:rsidRPr="00E57233">
        <w:rPr>
          <w:rStyle w:val="LineNumber"/>
          <w:color w:val="000000" w:themeColor="text1"/>
        </w:rPr>
        <w:t xml:space="preserve"> in</w:t>
      </w:r>
      <w:r w:rsidR="00257FB2">
        <w:rPr>
          <w:rStyle w:val="LineNumber"/>
          <w:color w:val="000000" w:themeColor="text1"/>
        </w:rPr>
        <w:t xml:space="preserve"> the</w:t>
      </w:r>
      <w:r w:rsidRPr="00E57233">
        <w:rPr>
          <w:rStyle w:val="LineNumber"/>
          <w:color w:val="000000" w:themeColor="text1"/>
        </w:rPr>
        <w:t xml:space="preserve"> spinal cord, brain, heart, and liver tissue</w:t>
      </w:r>
      <w:r w:rsidR="00257FB2">
        <w:rPr>
          <w:rStyle w:val="LineNumber"/>
          <w:color w:val="000000" w:themeColor="text1"/>
        </w:rPr>
        <w:t>s</w:t>
      </w:r>
      <w:r w:rsidRPr="00E57233">
        <w:rPr>
          <w:rStyle w:val="LineNumber"/>
          <w:color w:val="000000" w:themeColor="text1"/>
        </w:rPr>
        <w:t xml:space="preserve"> of </w:t>
      </w:r>
      <w:r w:rsidR="00005489">
        <w:rPr>
          <w:rStyle w:val="LineNumber"/>
          <w:color w:val="000000" w:themeColor="text1"/>
        </w:rPr>
        <w:t>pseudorabies</w:t>
      </w:r>
      <w:r w:rsidRPr="00E57233">
        <w:rPr>
          <w:rStyle w:val="LineNumber"/>
          <w:color w:val="000000" w:themeColor="text1"/>
        </w:rPr>
        <w:t>-infected mice compared to controls</w:t>
      </w:r>
      <w:r w:rsidR="00257FB2">
        <w:rPr>
          <w:rStyle w:val="LineNumber"/>
          <w:color w:val="000000" w:themeColor="text1"/>
        </w:rPr>
        <w:t xml:space="preserve"> </w:t>
      </w:r>
      <w:r w:rsidR="00257FB2">
        <w:rPr>
          <w:rStyle w:val="LineNumber"/>
          <w:b/>
          <w:bCs/>
          <w:color w:val="000000" w:themeColor="text1"/>
        </w:rPr>
        <w:t>[1]</w:t>
      </w:r>
      <w:r w:rsidRPr="00E57233">
        <w:rPr>
          <w:rStyle w:val="LineNumber"/>
          <w:color w:val="000000" w:themeColor="text1"/>
        </w:rPr>
        <w:t>.</w:t>
      </w:r>
    </w:p>
    <w:p w14:paraId="559E792C" w14:textId="77777777" w:rsidR="00257FB2" w:rsidRDefault="00257FB2" w:rsidP="00257FB2">
      <w:pPr>
        <w:pStyle w:val="ListParagraph"/>
        <w:ind w:left="907"/>
        <w:rPr>
          <w:rStyle w:val="LineNumber"/>
          <w:color w:val="000000" w:themeColor="text1"/>
        </w:rPr>
      </w:pPr>
    </w:p>
    <w:p w14:paraId="3B9B64BA" w14:textId="5EE2BDC2" w:rsidR="00257FB2" w:rsidRDefault="00257FB2" w:rsidP="00257FB2">
      <w:pPr>
        <w:pStyle w:val="ListParagraph"/>
        <w:numPr>
          <w:ilvl w:val="2"/>
          <w:numId w:val="3"/>
        </w:numPr>
        <w:rPr>
          <w:rStyle w:val="LineNumber"/>
          <w:color w:val="000000" w:themeColor="text1"/>
        </w:rPr>
      </w:pPr>
      <w:r>
        <w:rPr>
          <w:rStyle w:val="LineNumber"/>
          <w:color w:val="000000" w:themeColor="text1"/>
        </w:rPr>
        <w:t xml:space="preserve">LAB MEDIA: Figure 3A </w:t>
      </w:r>
      <w:r w:rsidRPr="00257FB2">
        <w:rPr>
          <w:rStyle w:val="LineNumber"/>
          <w:i/>
          <w:iCs/>
          <w:color w:val="4F81BD" w:themeColor="accent1"/>
        </w:rPr>
        <w:t xml:space="preserve">Video Editor: please emphasize red </w:t>
      </w:r>
      <w:r>
        <w:rPr>
          <w:rStyle w:val="LineNumber"/>
          <w:i/>
          <w:iCs/>
          <w:color w:val="4F81BD" w:themeColor="accent1"/>
        </w:rPr>
        <w:t>Spinal cord, Brain, Heart, and Liver</w:t>
      </w:r>
      <w:r w:rsidRPr="00257FB2">
        <w:rPr>
          <w:rStyle w:val="LineNumber"/>
          <w:i/>
          <w:iCs/>
          <w:color w:val="4F81BD" w:themeColor="accent1"/>
        </w:rPr>
        <w:t xml:space="preserve"> DRG data </w:t>
      </w:r>
      <w:r>
        <w:rPr>
          <w:rStyle w:val="LineNumber"/>
          <w:i/>
          <w:iCs/>
          <w:color w:val="4F81BD" w:themeColor="accent1"/>
        </w:rPr>
        <w:t>bars</w:t>
      </w:r>
      <w:r w:rsidRPr="00257FB2">
        <w:rPr>
          <w:rStyle w:val="LineNumber"/>
          <w:i/>
          <w:iCs/>
          <w:color w:val="4F81BD" w:themeColor="accent1"/>
        </w:rPr>
        <w:t xml:space="preserve"> </w:t>
      </w:r>
      <w:r>
        <w:rPr>
          <w:rStyle w:val="LineNumber"/>
          <w:i/>
          <w:iCs/>
          <w:color w:val="4F81BD" w:themeColor="accent1"/>
        </w:rPr>
        <w:t>at</w:t>
      </w:r>
      <w:r w:rsidRPr="00257FB2">
        <w:rPr>
          <w:rStyle w:val="LineNumber"/>
          <w:i/>
          <w:iCs/>
          <w:color w:val="4F81BD" w:themeColor="accent1"/>
        </w:rPr>
        <w:t xml:space="preserve"> 82 </w:t>
      </w:r>
      <w:proofErr w:type="spellStart"/>
      <w:r w:rsidRPr="00257FB2">
        <w:rPr>
          <w:rStyle w:val="LineNumber"/>
          <w:i/>
          <w:iCs/>
          <w:color w:val="4F81BD" w:themeColor="accent1"/>
        </w:rPr>
        <w:t>hpi</w:t>
      </w:r>
      <w:proofErr w:type="spellEnd"/>
    </w:p>
    <w:p w14:paraId="3961ED94" w14:textId="77777777" w:rsidR="00257FB2" w:rsidRDefault="00257FB2" w:rsidP="00257FB2">
      <w:pPr>
        <w:pStyle w:val="ListParagraph"/>
        <w:ind w:left="1627"/>
        <w:rPr>
          <w:rStyle w:val="LineNumber"/>
          <w:color w:val="000000" w:themeColor="text1"/>
        </w:rPr>
      </w:pPr>
    </w:p>
    <w:p w14:paraId="742783AE" w14:textId="669B814B" w:rsidR="00257FB2" w:rsidRDefault="0053047E" w:rsidP="00E57233">
      <w:pPr>
        <w:pStyle w:val="ListParagraph"/>
        <w:numPr>
          <w:ilvl w:val="1"/>
          <w:numId w:val="3"/>
        </w:numPr>
        <w:rPr>
          <w:rStyle w:val="LineNumber"/>
          <w:color w:val="000000" w:themeColor="text1"/>
        </w:rPr>
      </w:pPr>
      <w:r w:rsidRPr="00E57233">
        <w:rPr>
          <w:rStyle w:val="LineNumber"/>
          <w:color w:val="000000" w:themeColor="text1"/>
        </w:rPr>
        <w:t xml:space="preserve"> Moreover, significant</w:t>
      </w:r>
      <w:r w:rsidR="00257FB2">
        <w:rPr>
          <w:rStyle w:val="LineNumber"/>
          <w:color w:val="000000" w:themeColor="text1"/>
        </w:rPr>
        <w:t xml:space="preserve"> levels of IL</w:t>
      </w:r>
      <w:r w:rsidRPr="00E57233">
        <w:rPr>
          <w:rStyle w:val="LineNumber"/>
          <w:color w:val="000000" w:themeColor="text1"/>
        </w:rPr>
        <w:t>-6</w:t>
      </w:r>
      <w:r w:rsidR="008148B9">
        <w:rPr>
          <w:rStyle w:val="LineNumber"/>
          <w:color w:val="000000" w:themeColor="text1"/>
        </w:rPr>
        <w:t xml:space="preserve"> </w:t>
      </w:r>
      <w:r w:rsidR="008148B9">
        <w:rPr>
          <w:rStyle w:val="LineNumber"/>
          <w:color w:val="FF0000"/>
        </w:rPr>
        <w:t>(eye-L-six)</w:t>
      </w:r>
      <w:r w:rsidRPr="00E57233">
        <w:rPr>
          <w:rStyle w:val="LineNumber"/>
          <w:color w:val="000000" w:themeColor="text1"/>
        </w:rPr>
        <w:t xml:space="preserve"> </w:t>
      </w:r>
      <w:r w:rsidR="00257FB2">
        <w:rPr>
          <w:rStyle w:val="LineNumber"/>
          <w:color w:val="000000" w:themeColor="text1"/>
        </w:rPr>
        <w:t>are</w:t>
      </w:r>
      <w:r w:rsidRPr="00E57233">
        <w:rPr>
          <w:rStyle w:val="LineNumber"/>
          <w:color w:val="000000" w:themeColor="text1"/>
        </w:rPr>
        <w:t xml:space="preserve"> detected in all </w:t>
      </w:r>
      <w:r w:rsidR="00257FB2">
        <w:rPr>
          <w:rStyle w:val="LineNumber"/>
          <w:color w:val="000000" w:themeColor="text1"/>
        </w:rPr>
        <w:t>test</w:t>
      </w:r>
      <w:r w:rsidR="002809C3">
        <w:rPr>
          <w:rStyle w:val="LineNumber"/>
          <w:color w:val="000000" w:themeColor="text1"/>
        </w:rPr>
        <w:t>ed</w:t>
      </w:r>
      <w:r w:rsidR="00257FB2">
        <w:rPr>
          <w:rStyle w:val="LineNumber"/>
          <w:color w:val="000000" w:themeColor="text1"/>
        </w:rPr>
        <w:t xml:space="preserve"> </w:t>
      </w:r>
      <w:r w:rsidRPr="00E57233">
        <w:rPr>
          <w:rStyle w:val="LineNumber"/>
          <w:color w:val="000000" w:themeColor="text1"/>
        </w:rPr>
        <w:t xml:space="preserve">tissues of </w:t>
      </w:r>
      <w:r w:rsidR="00005489">
        <w:rPr>
          <w:rStyle w:val="LineNumber"/>
          <w:color w:val="000000" w:themeColor="text1"/>
        </w:rPr>
        <w:t>pseudorabies</w:t>
      </w:r>
      <w:r w:rsidRPr="00E57233">
        <w:rPr>
          <w:rStyle w:val="LineNumber"/>
          <w:color w:val="000000" w:themeColor="text1"/>
        </w:rPr>
        <w:t xml:space="preserve">-infected mice starting at 24 </w:t>
      </w:r>
      <w:r w:rsidR="00257FB2">
        <w:rPr>
          <w:rStyle w:val="LineNumber"/>
          <w:color w:val="000000" w:themeColor="text1"/>
        </w:rPr>
        <w:t xml:space="preserve">hours post infection </w:t>
      </w:r>
      <w:r w:rsidR="00257FB2">
        <w:rPr>
          <w:rStyle w:val="LineNumber"/>
          <w:b/>
          <w:bCs/>
          <w:color w:val="000000" w:themeColor="text1"/>
        </w:rPr>
        <w:t>[1</w:t>
      </w:r>
      <w:r w:rsidR="008148B9">
        <w:rPr>
          <w:rStyle w:val="LineNumber"/>
          <w:b/>
          <w:bCs/>
          <w:color w:val="000000" w:themeColor="text1"/>
        </w:rPr>
        <w:t>-TXT</w:t>
      </w:r>
      <w:r w:rsidR="00257FB2">
        <w:rPr>
          <w:rStyle w:val="LineNumber"/>
          <w:b/>
          <w:bCs/>
          <w:color w:val="000000" w:themeColor="text1"/>
        </w:rPr>
        <w:t>]</w:t>
      </w:r>
      <w:r w:rsidRPr="00E57233">
        <w:rPr>
          <w:rStyle w:val="LineNumber"/>
          <w:color w:val="000000" w:themeColor="text1"/>
        </w:rPr>
        <w:t>.</w:t>
      </w:r>
    </w:p>
    <w:p w14:paraId="540469AD" w14:textId="77777777" w:rsidR="00257FB2" w:rsidRDefault="00257FB2" w:rsidP="00257FB2">
      <w:pPr>
        <w:pStyle w:val="ListParagraph"/>
        <w:ind w:left="907"/>
        <w:rPr>
          <w:rStyle w:val="LineNumber"/>
          <w:color w:val="000000" w:themeColor="text1"/>
        </w:rPr>
      </w:pPr>
    </w:p>
    <w:p w14:paraId="2AF3ADB6" w14:textId="48F14C2B" w:rsidR="00257FB2" w:rsidRDefault="00257FB2" w:rsidP="00257FB2">
      <w:pPr>
        <w:pStyle w:val="ListParagraph"/>
        <w:numPr>
          <w:ilvl w:val="2"/>
          <w:numId w:val="3"/>
        </w:numPr>
        <w:rPr>
          <w:rStyle w:val="LineNumber"/>
          <w:color w:val="000000" w:themeColor="text1"/>
        </w:rPr>
      </w:pPr>
      <w:r>
        <w:rPr>
          <w:rStyle w:val="LineNumber"/>
          <w:color w:val="000000" w:themeColor="text1"/>
        </w:rPr>
        <w:t xml:space="preserve">LAB MEDIA: Figure 3B </w:t>
      </w:r>
      <w:r w:rsidRPr="00257FB2">
        <w:rPr>
          <w:rStyle w:val="LineNumber"/>
          <w:i/>
          <w:iCs/>
          <w:color w:val="4F81BD" w:themeColor="accent1"/>
        </w:rPr>
        <w:t xml:space="preserve">Video Editor: please emphasize red data </w:t>
      </w:r>
      <w:r>
        <w:rPr>
          <w:rStyle w:val="LineNumber"/>
          <w:i/>
          <w:iCs/>
          <w:color w:val="4F81BD" w:themeColor="accent1"/>
        </w:rPr>
        <w:t>bars in all graphs</w:t>
      </w:r>
      <w:r w:rsidRPr="00257FB2">
        <w:rPr>
          <w:rStyle w:val="LineNumber"/>
          <w:i/>
          <w:iCs/>
          <w:color w:val="4F81BD" w:themeColor="accent1"/>
        </w:rPr>
        <w:t xml:space="preserve"> </w:t>
      </w:r>
      <w:r>
        <w:rPr>
          <w:rStyle w:val="LineNumber"/>
          <w:i/>
          <w:iCs/>
          <w:color w:val="4F81BD" w:themeColor="accent1"/>
        </w:rPr>
        <w:t xml:space="preserve">at 24, 48, and 82 </w:t>
      </w:r>
      <w:proofErr w:type="spellStart"/>
      <w:r>
        <w:rPr>
          <w:rStyle w:val="LineNumber"/>
          <w:i/>
          <w:iCs/>
          <w:color w:val="4F81BD" w:themeColor="accent1"/>
        </w:rPr>
        <w:t>hpi</w:t>
      </w:r>
      <w:proofErr w:type="spellEnd"/>
      <w:r w:rsidR="008148B9" w:rsidRPr="008148B9">
        <w:rPr>
          <w:rStyle w:val="LineNumber"/>
          <w:b/>
          <w:bCs/>
          <w:color w:val="000000" w:themeColor="text1"/>
        </w:rPr>
        <w:t xml:space="preserve"> </w:t>
      </w:r>
      <w:r w:rsidR="008148B9">
        <w:rPr>
          <w:rStyle w:val="LineNumber"/>
          <w:b/>
          <w:bCs/>
          <w:color w:val="000000" w:themeColor="text1"/>
        </w:rPr>
        <w:t>TEXT: IL-6: interleukin-six</w:t>
      </w:r>
    </w:p>
    <w:p w14:paraId="1DB9CB97" w14:textId="77777777" w:rsidR="0053047E" w:rsidRPr="0053047E" w:rsidRDefault="0053047E" w:rsidP="0053047E">
      <w:pPr>
        <w:pStyle w:val="ListParagraph"/>
        <w:ind w:left="360"/>
        <w:rPr>
          <w:rFonts w:asciiTheme="minorHAnsi" w:hAnsiTheme="minorHAnsi"/>
          <w:color w:val="000000" w:themeColor="text1"/>
        </w:rPr>
      </w:pPr>
    </w:p>
    <w:p w14:paraId="1AC36143" w14:textId="34D39B7A" w:rsidR="00257FB2" w:rsidRDefault="0053047E" w:rsidP="0053047E">
      <w:pPr>
        <w:pStyle w:val="ListParagraph"/>
        <w:numPr>
          <w:ilvl w:val="1"/>
          <w:numId w:val="3"/>
        </w:numPr>
        <w:rPr>
          <w:rFonts w:asciiTheme="minorHAnsi" w:hAnsiTheme="minorHAnsi"/>
          <w:color w:val="000000" w:themeColor="text1"/>
        </w:rPr>
      </w:pPr>
      <w:r w:rsidRPr="0053047E">
        <w:rPr>
          <w:rFonts w:asciiTheme="minorHAnsi" w:hAnsiTheme="minorHAnsi"/>
          <w:color w:val="000000" w:themeColor="text1"/>
        </w:rPr>
        <w:t xml:space="preserve">In a moribund state, </w:t>
      </w:r>
      <w:r w:rsidR="00005489">
        <w:rPr>
          <w:rStyle w:val="LineNumber"/>
          <w:color w:val="000000" w:themeColor="text1"/>
        </w:rPr>
        <w:t>pseudorabies</w:t>
      </w:r>
      <w:r w:rsidR="00005489" w:rsidRPr="0053047E">
        <w:rPr>
          <w:rStyle w:val="LineNumber"/>
          <w:color w:val="000000" w:themeColor="text1"/>
        </w:rPr>
        <w:t xml:space="preserve"> </w:t>
      </w:r>
      <w:r w:rsidRPr="0053047E">
        <w:rPr>
          <w:rFonts w:asciiTheme="minorHAnsi" w:hAnsiTheme="minorHAnsi"/>
          <w:color w:val="000000" w:themeColor="text1"/>
        </w:rPr>
        <w:t xml:space="preserve">was detected in the footpad, </w:t>
      </w:r>
      <w:r w:rsidR="00005489">
        <w:t>dorsal root ganglion</w:t>
      </w:r>
      <w:r w:rsidRPr="0053047E">
        <w:rPr>
          <w:rFonts w:asciiTheme="minorHAnsi" w:hAnsiTheme="minorHAnsi"/>
          <w:color w:val="000000" w:themeColor="text1"/>
        </w:rPr>
        <w:t>, spinal cord, and brain</w:t>
      </w:r>
      <w:r w:rsidR="00257FB2">
        <w:rPr>
          <w:rFonts w:asciiTheme="minorHAnsi" w:hAnsiTheme="minorHAnsi"/>
          <w:color w:val="000000" w:themeColor="text1"/>
        </w:rPr>
        <w:t xml:space="preserve"> </w:t>
      </w:r>
      <w:r w:rsidR="00257FB2">
        <w:rPr>
          <w:rFonts w:asciiTheme="minorHAnsi" w:hAnsiTheme="minorHAnsi"/>
          <w:b/>
          <w:bCs/>
          <w:color w:val="000000" w:themeColor="text1"/>
        </w:rPr>
        <w:t>[1]</w:t>
      </w:r>
      <w:r w:rsidR="00257FB2">
        <w:rPr>
          <w:rFonts w:asciiTheme="minorHAnsi" w:hAnsiTheme="minorHAnsi"/>
          <w:color w:val="000000" w:themeColor="text1"/>
        </w:rPr>
        <w:t xml:space="preserve">, with a high cytoplasmic expression of </w:t>
      </w:r>
      <w:r w:rsidR="00005489">
        <w:rPr>
          <w:rStyle w:val="LineNumber"/>
          <w:color w:val="000000" w:themeColor="text1"/>
        </w:rPr>
        <w:t>pseudorabies</w:t>
      </w:r>
      <w:r w:rsidR="00005489" w:rsidRPr="0053047E">
        <w:rPr>
          <w:rStyle w:val="LineNumber"/>
          <w:color w:val="000000" w:themeColor="text1"/>
        </w:rPr>
        <w:t xml:space="preserve"> </w:t>
      </w:r>
      <w:r w:rsidR="00257FB2">
        <w:rPr>
          <w:rFonts w:asciiTheme="minorHAnsi" w:hAnsiTheme="minorHAnsi"/>
          <w:color w:val="000000" w:themeColor="text1"/>
        </w:rPr>
        <w:t>g</w:t>
      </w:r>
      <w:r w:rsidR="008148B9">
        <w:rPr>
          <w:rFonts w:asciiTheme="minorHAnsi" w:hAnsiTheme="minorHAnsi"/>
          <w:color w:val="000000" w:themeColor="text1"/>
        </w:rPr>
        <w:t xml:space="preserve">lycoprotein </w:t>
      </w:r>
      <w:r w:rsidR="00257FB2">
        <w:rPr>
          <w:rFonts w:asciiTheme="minorHAnsi" w:hAnsiTheme="minorHAnsi"/>
          <w:color w:val="000000" w:themeColor="text1"/>
        </w:rPr>
        <w:t xml:space="preserve">B in the neurons of the </w:t>
      </w:r>
      <w:r w:rsidR="00005489">
        <w:t>dorsal root ganglion</w:t>
      </w:r>
      <w:r w:rsidR="00005489">
        <w:rPr>
          <w:rFonts w:asciiTheme="minorHAnsi" w:hAnsiTheme="minorHAnsi"/>
          <w:color w:val="000000" w:themeColor="text1"/>
        </w:rPr>
        <w:t xml:space="preserve"> </w:t>
      </w:r>
      <w:r w:rsidR="00257FB2">
        <w:rPr>
          <w:rFonts w:asciiTheme="minorHAnsi" w:hAnsiTheme="minorHAnsi"/>
          <w:color w:val="000000" w:themeColor="text1"/>
        </w:rPr>
        <w:t xml:space="preserve">in </w:t>
      </w:r>
      <w:r w:rsidR="00005489">
        <w:rPr>
          <w:rStyle w:val="LineNumber"/>
          <w:color w:val="000000" w:themeColor="text1"/>
        </w:rPr>
        <w:t>pseudorabies-</w:t>
      </w:r>
      <w:r w:rsidR="00257FB2">
        <w:rPr>
          <w:rFonts w:asciiTheme="minorHAnsi" w:hAnsiTheme="minorHAnsi"/>
          <w:color w:val="000000" w:themeColor="text1"/>
        </w:rPr>
        <w:t xml:space="preserve">infected mice </w:t>
      </w:r>
      <w:r w:rsidR="00257FB2">
        <w:rPr>
          <w:rFonts w:asciiTheme="minorHAnsi" w:hAnsiTheme="minorHAnsi"/>
          <w:b/>
          <w:bCs/>
          <w:color w:val="000000" w:themeColor="text1"/>
        </w:rPr>
        <w:t>[2]</w:t>
      </w:r>
      <w:r w:rsidR="00257FB2">
        <w:rPr>
          <w:rFonts w:asciiTheme="minorHAnsi" w:hAnsiTheme="minorHAnsi"/>
          <w:color w:val="000000" w:themeColor="text1"/>
        </w:rPr>
        <w:t>.</w:t>
      </w:r>
    </w:p>
    <w:p w14:paraId="372107D4" w14:textId="77777777" w:rsidR="00257FB2" w:rsidRDefault="00257FB2" w:rsidP="00257FB2">
      <w:pPr>
        <w:pStyle w:val="ListParagraph"/>
        <w:ind w:left="907"/>
        <w:rPr>
          <w:rFonts w:asciiTheme="minorHAnsi" w:hAnsiTheme="minorHAnsi"/>
          <w:color w:val="000000" w:themeColor="text1"/>
        </w:rPr>
      </w:pPr>
    </w:p>
    <w:p w14:paraId="2D7FE4B8" w14:textId="4C44298D" w:rsidR="00257FB2" w:rsidRDefault="00257FB2" w:rsidP="00257FB2">
      <w:pPr>
        <w:pStyle w:val="ListParagraph"/>
        <w:numPr>
          <w:ilvl w:val="2"/>
          <w:numId w:val="3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LAB MEDIA: Figure 4</w:t>
      </w:r>
      <w:r w:rsidRPr="00257FB2">
        <w:rPr>
          <w:rStyle w:val="LineNumber"/>
          <w:i/>
          <w:iCs/>
          <w:color w:val="4F81BD" w:themeColor="accent1"/>
        </w:rPr>
        <w:t xml:space="preserve"> Video Editor: please emphasize</w:t>
      </w:r>
      <w:r>
        <w:rPr>
          <w:rStyle w:val="LineNumber"/>
          <w:i/>
          <w:iCs/>
          <w:color w:val="4F81BD" w:themeColor="accent1"/>
        </w:rPr>
        <w:t xml:space="preserve"> data bar sections about dotted line OR no animation</w:t>
      </w:r>
    </w:p>
    <w:p w14:paraId="1054B935" w14:textId="4FE72B4F" w:rsidR="00257FB2" w:rsidRDefault="00257FB2" w:rsidP="00257FB2">
      <w:pPr>
        <w:pStyle w:val="ListParagraph"/>
        <w:numPr>
          <w:ilvl w:val="2"/>
          <w:numId w:val="3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LAB MEDIA: Figure 5 </w:t>
      </w:r>
      <w:r w:rsidRPr="00257FB2">
        <w:rPr>
          <w:rFonts w:asciiTheme="minorHAnsi" w:hAnsiTheme="minorHAnsi"/>
          <w:i/>
          <w:iCs/>
          <w:color w:val="4F81BD" w:themeColor="accent1"/>
        </w:rPr>
        <w:t>Video Editor: please emphasize white arrows/cells indicated by white arrows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5F141745" w:rsidR="00473E1C" w:rsidRDefault="00473E1C" w:rsidP="0000548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0CD8923" w14:textId="77777777" w:rsidR="00005489" w:rsidRPr="00005489" w:rsidRDefault="00005489" w:rsidP="00005489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6C888C83" w14:textId="258F6AA5" w:rsidR="00005489" w:rsidRPr="00005489" w:rsidRDefault="00502F5B" w:rsidP="00005489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05489">
        <w:rPr>
          <w:rStyle w:val="AuthorName"/>
          <w:rFonts w:asciiTheme="minorHAnsi" w:eastAsia="Times" w:hAnsiTheme="minorHAnsi" w:cstheme="minorHAnsi"/>
        </w:rPr>
        <w:t>Kathlyn Laval</w:t>
      </w:r>
      <w:r w:rsidR="00005489" w:rsidRPr="0000548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="0000548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005489">
        <w:rPr>
          <w:rFonts w:asciiTheme="minorHAnsi" w:hAnsiTheme="minorHAnsi" w:cstheme="minorHAnsi"/>
        </w:rPr>
        <w:t>T</w:t>
      </w:r>
      <w:r w:rsidR="00005489" w:rsidRPr="00005489">
        <w:rPr>
          <w:rFonts w:asciiTheme="minorHAnsi" w:hAnsiTheme="minorHAnsi" w:cstheme="minorHAnsi"/>
        </w:rPr>
        <w:t xml:space="preserve">o ensure </w:t>
      </w:r>
      <w:r w:rsidR="002809C3">
        <w:rPr>
          <w:rFonts w:asciiTheme="minorHAnsi" w:hAnsiTheme="minorHAnsi" w:cstheme="minorHAnsi"/>
        </w:rPr>
        <w:t xml:space="preserve">a </w:t>
      </w:r>
      <w:r w:rsidR="00005489" w:rsidRPr="00005489">
        <w:rPr>
          <w:rFonts w:asciiTheme="minorHAnsi" w:hAnsiTheme="minorHAnsi" w:cstheme="minorHAnsi"/>
        </w:rPr>
        <w:t>successful infection</w:t>
      </w:r>
      <w:r w:rsidR="00005489">
        <w:rPr>
          <w:rFonts w:asciiTheme="minorHAnsi" w:hAnsiTheme="minorHAnsi" w:cstheme="minorHAnsi"/>
        </w:rPr>
        <w:t>,</w:t>
      </w:r>
      <w:r w:rsidR="00005489" w:rsidRPr="00005489">
        <w:rPr>
          <w:rFonts w:asciiTheme="minorHAnsi" w:hAnsiTheme="minorHAnsi" w:cstheme="minorHAnsi"/>
        </w:rPr>
        <w:t xml:space="preserve"> </w:t>
      </w:r>
      <w:r w:rsidR="00005489">
        <w:rPr>
          <w:rFonts w:asciiTheme="minorHAnsi" w:hAnsiTheme="minorHAnsi" w:cstheme="minorHAnsi"/>
        </w:rPr>
        <w:t>i</w:t>
      </w:r>
      <w:r w:rsidRPr="00005489">
        <w:rPr>
          <w:rFonts w:asciiTheme="minorHAnsi" w:hAnsiTheme="minorHAnsi" w:cstheme="minorHAnsi"/>
        </w:rPr>
        <w:t xml:space="preserve">t is important that the droplet of virus inoculum does not fall from the abraded footpad </w:t>
      </w:r>
      <w:r w:rsidR="00005489" w:rsidRPr="00005489">
        <w:rPr>
          <w:rFonts w:asciiTheme="minorHAnsi" w:hAnsiTheme="minorHAnsi" w:cstheme="minorHAnsi"/>
          <w:b/>
          <w:bCs/>
        </w:rPr>
        <w:t>[1]</w:t>
      </w:r>
      <w:r w:rsidRPr="00005489">
        <w:rPr>
          <w:rFonts w:asciiTheme="minorHAnsi" w:hAnsiTheme="minorHAnsi" w:cstheme="minorHAnsi"/>
        </w:rPr>
        <w:t>.</w:t>
      </w:r>
    </w:p>
    <w:p w14:paraId="46EB3899" w14:textId="77777777" w:rsidR="00005489" w:rsidRPr="00005489" w:rsidRDefault="00005489" w:rsidP="00005489">
      <w:pPr>
        <w:pStyle w:val="ListParagraph"/>
        <w:spacing w:before="240"/>
        <w:ind w:left="162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091ED6D3" w14:textId="47B7503A" w:rsidR="00005489" w:rsidRPr="00005489" w:rsidRDefault="00005489" w:rsidP="00005489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05489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 xml:space="preserve"> (Step: 3.4.)</w:t>
      </w:r>
    </w:p>
    <w:p w14:paraId="5E8D918B" w14:textId="77777777" w:rsidR="00005489" w:rsidRPr="00005489" w:rsidRDefault="00005489" w:rsidP="00005489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16F2442F" w14:textId="77777777" w:rsidR="00005489" w:rsidRPr="00005489" w:rsidRDefault="00005489" w:rsidP="0000548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05489">
        <w:rPr>
          <w:rStyle w:val="AuthorName"/>
          <w:rFonts w:asciiTheme="minorHAnsi" w:eastAsia="Times" w:hAnsiTheme="minorHAnsi" w:cstheme="minorHAnsi"/>
        </w:rPr>
        <w:t>Kathlyn Laval</w:t>
      </w:r>
      <w:r w:rsidRPr="00005489">
        <w:rPr>
          <w:rFonts w:asciiTheme="minorHAnsi" w:eastAsia="Times New Roman" w:hAnsiTheme="minorHAnsi" w:cstheme="minorHAnsi"/>
          <w:szCs w:val="24"/>
        </w:rPr>
        <w:t xml:space="preserve">: This animal model may serve as a platform </w:t>
      </w:r>
      <w:r>
        <w:rPr>
          <w:rFonts w:asciiTheme="minorHAnsi" w:eastAsia="Times New Roman" w:hAnsiTheme="minorHAnsi" w:cstheme="minorHAnsi"/>
          <w:szCs w:val="24"/>
        </w:rPr>
        <w:t>for</w:t>
      </w:r>
      <w:r w:rsidRPr="00005489">
        <w:rPr>
          <w:rFonts w:asciiTheme="minorHAnsi" w:eastAsia="Times New Roman" w:hAnsiTheme="minorHAnsi" w:cstheme="minorHAnsi"/>
          <w:szCs w:val="24"/>
        </w:rPr>
        <w:t xml:space="preserve"> test</w:t>
      </w:r>
      <w:r>
        <w:rPr>
          <w:rFonts w:asciiTheme="minorHAnsi" w:eastAsia="Times New Roman" w:hAnsiTheme="minorHAnsi" w:cstheme="minorHAnsi"/>
          <w:szCs w:val="24"/>
        </w:rPr>
        <w:t>ing</w:t>
      </w:r>
      <w:r w:rsidRPr="00005489">
        <w:rPr>
          <w:rFonts w:asciiTheme="minorHAnsi" w:eastAsia="Times New Roman" w:hAnsiTheme="minorHAnsi" w:cstheme="minorHAnsi"/>
          <w:szCs w:val="24"/>
        </w:rPr>
        <w:t xml:space="preserve"> </w:t>
      </w:r>
      <w:r w:rsidRPr="00005489">
        <w:rPr>
          <w:rFonts w:asciiTheme="minorHAnsi" w:hAnsiTheme="minorHAnsi"/>
        </w:rPr>
        <w:t xml:space="preserve">the efficacy of anti-inflammatory and antiviral drugs to prevent viral-induced peripheral neuropathies </w:t>
      </w:r>
      <w:r w:rsidRPr="00005489">
        <w:rPr>
          <w:rFonts w:asciiTheme="minorHAnsi" w:hAnsiTheme="minorHAnsi"/>
          <w:b/>
          <w:bCs/>
        </w:rPr>
        <w:t>[1]</w:t>
      </w:r>
      <w:r w:rsidRPr="00005489">
        <w:rPr>
          <w:rFonts w:asciiTheme="minorHAnsi" w:hAnsiTheme="minorHAnsi"/>
        </w:rPr>
        <w:t>.</w:t>
      </w:r>
    </w:p>
    <w:p w14:paraId="672E6D01" w14:textId="77777777" w:rsidR="00005489" w:rsidRPr="00005489" w:rsidRDefault="00005489" w:rsidP="0000548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664E000" w14:textId="5ABAB4CF" w:rsidR="00005489" w:rsidRPr="00005489" w:rsidRDefault="00005489" w:rsidP="00005489">
      <w:pPr>
        <w:numPr>
          <w:ilvl w:val="2"/>
          <w:numId w:val="3"/>
        </w:numPr>
        <w:contextualSpacing/>
        <w:rPr>
          <w:rFonts w:cs="Calibri"/>
        </w:rPr>
      </w:pPr>
      <w:r w:rsidRPr="00005489">
        <w:rPr>
          <w:rFonts w:cs="Calibri"/>
          <w:bCs/>
        </w:rPr>
        <w:t>INTERVIEW: Named talent says the statement above in an interview-style shot, looking slightly off-camera</w:t>
      </w:r>
      <w:r w:rsidRPr="00005489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005489" w:rsidRPr="00005489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5915F" w14:textId="77777777" w:rsidR="00E13F61" w:rsidRDefault="00E13F61">
      <w:r>
        <w:separator/>
      </w:r>
    </w:p>
    <w:p w14:paraId="6A26BC88" w14:textId="77777777" w:rsidR="00E13F61" w:rsidRDefault="00E13F61"/>
  </w:endnote>
  <w:endnote w:type="continuationSeparator" w:id="0">
    <w:p w14:paraId="1B9BBC7D" w14:textId="77777777" w:rsidR="00E13F61" w:rsidRDefault="00E13F61">
      <w:r>
        <w:continuationSeparator/>
      </w:r>
    </w:p>
    <w:p w14:paraId="409ADA0E" w14:textId="77777777" w:rsidR="00E13F61" w:rsidRDefault="00E13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E4492A" w:rsidRDefault="00E4492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E4492A" w:rsidRDefault="00E4492A" w:rsidP="001E230F">
    <w:pPr>
      <w:pStyle w:val="Footer"/>
      <w:ind w:right="360"/>
    </w:pPr>
  </w:p>
  <w:p w14:paraId="59DC51EB" w14:textId="77777777" w:rsidR="00E4492A" w:rsidRDefault="00E449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44E64D0C" w:rsidR="00E4492A" w:rsidRPr="00790E8C" w:rsidRDefault="00E4492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35BF0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22B52" w14:textId="77777777" w:rsidR="00E13F61" w:rsidRDefault="00E13F61">
      <w:r>
        <w:separator/>
      </w:r>
    </w:p>
    <w:p w14:paraId="74149B4A" w14:textId="77777777" w:rsidR="00E13F61" w:rsidRDefault="00E13F61"/>
  </w:footnote>
  <w:footnote w:type="continuationSeparator" w:id="0">
    <w:p w14:paraId="028A11C4" w14:textId="77777777" w:rsidR="00E13F61" w:rsidRDefault="00E13F61">
      <w:r>
        <w:continuationSeparator/>
      </w:r>
    </w:p>
    <w:p w14:paraId="05D8362B" w14:textId="77777777" w:rsidR="00E13F61" w:rsidRDefault="00E13F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60142766" w:rsidR="00E4492A" w:rsidRPr="00916998" w:rsidRDefault="00E4492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1699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998" w:rsidRPr="0091699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E4492A" w:rsidRDefault="00E449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C8361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FE7E5E"/>
    <w:multiLevelType w:val="multilevel"/>
    <w:tmpl w:val="8FB80B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77300CE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2633C3"/>
    <w:multiLevelType w:val="multilevel"/>
    <w:tmpl w:val="A3B49F2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3"/>
  </w:num>
  <w:num w:numId="6">
    <w:abstractNumId w:val="30"/>
  </w:num>
  <w:num w:numId="7">
    <w:abstractNumId w:val="39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1"/>
  </w:num>
  <w:num w:numId="25">
    <w:abstractNumId w:val="12"/>
  </w:num>
  <w:num w:numId="26">
    <w:abstractNumId w:val="25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0"/>
  </w:num>
  <w:num w:numId="41">
    <w:abstractNumId w:val="22"/>
  </w:num>
  <w:num w:numId="42">
    <w:abstractNumId w:val="24"/>
  </w:num>
  <w:num w:numId="43">
    <w:abstractNumId w:val="38"/>
  </w:num>
  <w:num w:numId="44">
    <w:abstractNumId w:val="27"/>
  </w:num>
  <w:num w:numId="45">
    <w:abstractNumId w:val="37"/>
  </w:num>
  <w:num w:numId="4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51DE"/>
    <w:rsid w:val="00005489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74929"/>
    <w:rsid w:val="00083792"/>
    <w:rsid w:val="0008613B"/>
    <w:rsid w:val="00090A93"/>
    <w:rsid w:val="00090BAC"/>
    <w:rsid w:val="000A0A5E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380"/>
    <w:rsid w:val="00125924"/>
    <w:rsid w:val="00126973"/>
    <w:rsid w:val="00134094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6599"/>
    <w:rsid w:val="001F0890"/>
    <w:rsid w:val="0020413F"/>
    <w:rsid w:val="00205291"/>
    <w:rsid w:val="00214268"/>
    <w:rsid w:val="002422D6"/>
    <w:rsid w:val="00244CDB"/>
    <w:rsid w:val="00246430"/>
    <w:rsid w:val="00247BFF"/>
    <w:rsid w:val="0025310D"/>
    <w:rsid w:val="002544F1"/>
    <w:rsid w:val="0025548D"/>
    <w:rsid w:val="0025570C"/>
    <w:rsid w:val="00257FB2"/>
    <w:rsid w:val="002617AD"/>
    <w:rsid w:val="00264483"/>
    <w:rsid w:val="00265C44"/>
    <w:rsid w:val="00265EAD"/>
    <w:rsid w:val="00265F76"/>
    <w:rsid w:val="00267768"/>
    <w:rsid w:val="00270341"/>
    <w:rsid w:val="00277C90"/>
    <w:rsid w:val="002809C3"/>
    <w:rsid w:val="00283E3E"/>
    <w:rsid w:val="002A7649"/>
    <w:rsid w:val="002B009A"/>
    <w:rsid w:val="002B025E"/>
    <w:rsid w:val="002B0D88"/>
    <w:rsid w:val="002B26D4"/>
    <w:rsid w:val="002B55D9"/>
    <w:rsid w:val="002C0265"/>
    <w:rsid w:val="002C54DB"/>
    <w:rsid w:val="002C6216"/>
    <w:rsid w:val="002C65D9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23448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747A0"/>
    <w:rsid w:val="00375F58"/>
    <w:rsid w:val="0038502C"/>
    <w:rsid w:val="00386777"/>
    <w:rsid w:val="00394972"/>
    <w:rsid w:val="00395684"/>
    <w:rsid w:val="003A1109"/>
    <w:rsid w:val="003A49C2"/>
    <w:rsid w:val="003B5DE0"/>
    <w:rsid w:val="003B5E26"/>
    <w:rsid w:val="003C2511"/>
    <w:rsid w:val="003C2F98"/>
    <w:rsid w:val="003C32EC"/>
    <w:rsid w:val="003D0847"/>
    <w:rsid w:val="003E2BC9"/>
    <w:rsid w:val="003E4000"/>
    <w:rsid w:val="003F4B52"/>
    <w:rsid w:val="004034B6"/>
    <w:rsid w:val="004114EA"/>
    <w:rsid w:val="00414B4F"/>
    <w:rsid w:val="00435EA8"/>
    <w:rsid w:val="00440FFA"/>
    <w:rsid w:val="004435B8"/>
    <w:rsid w:val="00450B27"/>
    <w:rsid w:val="00453116"/>
    <w:rsid w:val="00455510"/>
    <w:rsid w:val="00456A5D"/>
    <w:rsid w:val="00462EE0"/>
    <w:rsid w:val="0047258E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1027"/>
    <w:rsid w:val="004E2BE1"/>
    <w:rsid w:val="004E35F1"/>
    <w:rsid w:val="004E3F8E"/>
    <w:rsid w:val="004F664D"/>
    <w:rsid w:val="00502F5B"/>
    <w:rsid w:val="00511F52"/>
    <w:rsid w:val="00513853"/>
    <w:rsid w:val="0052184A"/>
    <w:rsid w:val="0053047E"/>
    <w:rsid w:val="00530DD9"/>
    <w:rsid w:val="005320E4"/>
    <w:rsid w:val="00534B83"/>
    <w:rsid w:val="00535328"/>
    <w:rsid w:val="005363E2"/>
    <w:rsid w:val="00536D89"/>
    <w:rsid w:val="00553106"/>
    <w:rsid w:val="00555936"/>
    <w:rsid w:val="00557116"/>
    <w:rsid w:val="0055763A"/>
    <w:rsid w:val="00565757"/>
    <w:rsid w:val="005829FA"/>
    <w:rsid w:val="00585ECC"/>
    <w:rsid w:val="00597536"/>
    <w:rsid w:val="005A02B6"/>
    <w:rsid w:val="005A09D8"/>
    <w:rsid w:val="005A1F5E"/>
    <w:rsid w:val="005A3F8F"/>
    <w:rsid w:val="005B6859"/>
    <w:rsid w:val="005C6D1E"/>
    <w:rsid w:val="005D47DA"/>
    <w:rsid w:val="005D783F"/>
    <w:rsid w:val="005E2B7E"/>
    <w:rsid w:val="005F18A3"/>
    <w:rsid w:val="00604177"/>
    <w:rsid w:val="0060669D"/>
    <w:rsid w:val="006137EC"/>
    <w:rsid w:val="006346FE"/>
    <w:rsid w:val="00635BF0"/>
    <w:rsid w:val="00637544"/>
    <w:rsid w:val="006402D4"/>
    <w:rsid w:val="00645B93"/>
    <w:rsid w:val="00652165"/>
    <w:rsid w:val="00654735"/>
    <w:rsid w:val="006550DE"/>
    <w:rsid w:val="006556DE"/>
    <w:rsid w:val="006565A0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B768C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E6051"/>
    <w:rsid w:val="007F48D4"/>
    <w:rsid w:val="00801089"/>
    <w:rsid w:val="00802635"/>
    <w:rsid w:val="00804C75"/>
    <w:rsid w:val="00806B1B"/>
    <w:rsid w:val="008148B9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699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65499"/>
    <w:rsid w:val="00985F44"/>
    <w:rsid w:val="00987081"/>
    <w:rsid w:val="00991C35"/>
    <w:rsid w:val="009964E8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E51A6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D6715"/>
    <w:rsid w:val="00AE11E8"/>
    <w:rsid w:val="00B00969"/>
    <w:rsid w:val="00B07A3B"/>
    <w:rsid w:val="00B13941"/>
    <w:rsid w:val="00B13BA3"/>
    <w:rsid w:val="00B340A8"/>
    <w:rsid w:val="00B40E12"/>
    <w:rsid w:val="00B435B8"/>
    <w:rsid w:val="00B4499C"/>
    <w:rsid w:val="00B5116D"/>
    <w:rsid w:val="00B567B4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F1133"/>
    <w:rsid w:val="00BF37C5"/>
    <w:rsid w:val="00C029EC"/>
    <w:rsid w:val="00C035C7"/>
    <w:rsid w:val="00C12062"/>
    <w:rsid w:val="00C247F2"/>
    <w:rsid w:val="00C34F4C"/>
    <w:rsid w:val="00C51536"/>
    <w:rsid w:val="00C602B2"/>
    <w:rsid w:val="00C70C90"/>
    <w:rsid w:val="00C7278E"/>
    <w:rsid w:val="00C7374B"/>
    <w:rsid w:val="00C8109F"/>
    <w:rsid w:val="00C82679"/>
    <w:rsid w:val="00C836F3"/>
    <w:rsid w:val="00C85084"/>
    <w:rsid w:val="00C95EBB"/>
    <w:rsid w:val="00C97B11"/>
    <w:rsid w:val="00CB039A"/>
    <w:rsid w:val="00CB5DE5"/>
    <w:rsid w:val="00CC0C58"/>
    <w:rsid w:val="00CC27DF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440D"/>
    <w:rsid w:val="00D37C1A"/>
    <w:rsid w:val="00D406D6"/>
    <w:rsid w:val="00D45AF7"/>
    <w:rsid w:val="00D466AF"/>
    <w:rsid w:val="00D47642"/>
    <w:rsid w:val="00D51439"/>
    <w:rsid w:val="00D712A3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13F61"/>
    <w:rsid w:val="00E24673"/>
    <w:rsid w:val="00E24898"/>
    <w:rsid w:val="00E31337"/>
    <w:rsid w:val="00E355EE"/>
    <w:rsid w:val="00E3773D"/>
    <w:rsid w:val="00E4492A"/>
    <w:rsid w:val="00E44C46"/>
    <w:rsid w:val="00E57233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EF5963"/>
    <w:rsid w:val="00F0293A"/>
    <w:rsid w:val="00F04E9E"/>
    <w:rsid w:val="00F10CF8"/>
    <w:rsid w:val="00F10FAD"/>
    <w:rsid w:val="00F146E3"/>
    <w:rsid w:val="00F22F5E"/>
    <w:rsid w:val="00F3061E"/>
    <w:rsid w:val="00F32459"/>
    <w:rsid w:val="00F35094"/>
    <w:rsid w:val="00F56A75"/>
    <w:rsid w:val="00F60B45"/>
    <w:rsid w:val="00F648AF"/>
    <w:rsid w:val="00F64FB6"/>
    <w:rsid w:val="00F95E8D"/>
    <w:rsid w:val="00FA1A9D"/>
    <w:rsid w:val="00FA7A79"/>
    <w:rsid w:val="00FA7D51"/>
    <w:rsid w:val="00FB2464"/>
    <w:rsid w:val="00FC4611"/>
    <w:rsid w:val="00FD1497"/>
    <w:rsid w:val="00FD6167"/>
    <w:rsid w:val="00FD7FBF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character" w:styleId="LineNumber">
    <w:name w:val="line number"/>
    <w:basedOn w:val="DefaultParagraphFont"/>
    <w:uiPriority w:val="99"/>
    <w:unhideWhenUsed/>
    <w:rsid w:val="0053047E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5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val@princeton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4195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enquist@princeto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urana@princeton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22</TotalTime>
  <Pages>12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14030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8</cp:revision>
  <dcterms:created xsi:type="dcterms:W3CDTF">2020-02-06T18:25:00Z</dcterms:created>
  <dcterms:modified xsi:type="dcterms:W3CDTF">2020-03-20T01:31:00Z</dcterms:modified>
</cp:coreProperties>
</file>