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AB265" w14:textId="77777777" w:rsidR="002E004A" w:rsidRPr="00A25865" w:rsidRDefault="00634F03">
      <w:pPr>
        <w:rPr>
          <w:rFonts w:ascii="Times New Roman" w:hAnsi="Times New Roman" w:cs="Times New Roman"/>
          <w:sz w:val="24"/>
          <w:szCs w:val="24"/>
        </w:rPr>
      </w:pPr>
      <w:r w:rsidRPr="00A25865">
        <w:rPr>
          <w:rFonts w:ascii="Times New Roman" w:hAnsi="Times New Roman" w:cs="Times New Roman"/>
          <w:sz w:val="24"/>
          <w:szCs w:val="24"/>
        </w:rPr>
        <w:t>Response:</w:t>
      </w:r>
    </w:p>
    <w:p w14:paraId="2A0AA70E" w14:textId="3B8A5CCA" w:rsidR="00634F03" w:rsidRPr="00A25865" w:rsidRDefault="00634F03" w:rsidP="005653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5865">
        <w:rPr>
          <w:rFonts w:ascii="Times New Roman" w:hAnsi="Times New Roman" w:cs="Times New Roman"/>
          <w:sz w:val="24"/>
          <w:szCs w:val="24"/>
        </w:rPr>
        <w:t>Manuscript:</w:t>
      </w:r>
      <w:r w:rsidR="001609F5" w:rsidRPr="00A25865">
        <w:rPr>
          <w:rFonts w:ascii="Times New Roman" w:hAnsi="Times New Roman" w:cs="Times New Roman"/>
          <w:sz w:val="24"/>
          <w:szCs w:val="24"/>
        </w:rPr>
        <w:t xml:space="preserve"> we have added more details in the surgery section at </w:t>
      </w:r>
      <w:r w:rsidRPr="00A25865">
        <w:rPr>
          <w:rFonts w:ascii="Times New Roman" w:hAnsi="Times New Roman" w:cs="Times New Roman"/>
          <w:sz w:val="24"/>
          <w:szCs w:val="24"/>
        </w:rPr>
        <w:t>Line</w:t>
      </w:r>
      <w:r w:rsidR="001609F5" w:rsidRPr="00A25865">
        <w:rPr>
          <w:rFonts w:ascii="Times New Roman" w:hAnsi="Times New Roman" w:cs="Times New Roman"/>
          <w:sz w:val="24"/>
          <w:szCs w:val="24"/>
        </w:rPr>
        <w:t xml:space="preserve"> 208, 215,216, </w:t>
      </w:r>
      <w:r w:rsidR="00515D6C">
        <w:rPr>
          <w:rFonts w:ascii="Times New Roman" w:hAnsi="Times New Roman" w:cs="Times New Roman"/>
          <w:sz w:val="24"/>
          <w:szCs w:val="24"/>
        </w:rPr>
        <w:t>230, 2</w:t>
      </w:r>
      <w:r w:rsidR="00E440DB">
        <w:rPr>
          <w:rFonts w:ascii="Times New Roman" w:hAnsi="Times New Roman" w:cs="Times New Roman"/>
          <w:sz w:val="24"/>
          <w:szCs w:val="24"/>
        </w:rPr>
        <w:t>3</w:t>
      </w:r>
      <w:r w:rsidR="00515D6C">
        <w:rPr>
          <w:rFonts w:ascii="Times New Roman" w:hAnsi="Times New Roman" w:cs="Times New Roman"/>
          <w:sz w:val="24"/>
          <w:szCs w:val="24"/>
        </w:rPr>
        <w:t xml:space="preserve">4, </w:t>
      </w:r>
      <w:r w:rsidR="001609F5" w:rsidRPr="00A25865">
        <w:rPr>
          <w:rFonts w:ascii="Times New Roman" w:hAnsi="Times New Roman" w:cs="Times New Roman"/>
          <w:sz w:val="24"/>
          <w:szCs w:val="24"/>
        </w:rPr>
        <w:t>and 304.</w:t>
      </w:r>
      <w:r w:rsidRPr="00A258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B7A02B" w14:textId="77777777" w:rsidR="00634F03" w:rsidRPr="00A25865" w:rsidRDefault="00634F03">
      <w:pPr>
        <w:rPr>
          <w:rFonts w:ascii="Times New Roman" w:hAnsi="Times New Roman" w:cs="Times New Roman"/>
          <w:sz w:val="24"/>
          <w:szCs w:val="24"/>
        </w:rPr>
      </w:pPr>
    </w:p>
    <w:p w14:paraId="20889AE4" w14:textId="77777777" w:rsidR="00634F03" w:rsidRPr="00A25865" w:rsidRDefault="00634F03" w:rsidP="00634F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5865">
        <w:rPr>
          <w:rFonts w:ascii="Times New Roman" w:hAnsi="Times New Roman" w:cs="Times New Roman"/>
          <w:sz w:val="24"/>
          <w:szCs w:val="24"/>
        </w:rPr>
        <w:t>Video:</w:t>
      </w:r>
    </w:p>
    <w:p w14:paraId="33AAEDAD" w14:textId="77777777" w:rsidR="00B377C1" w:rsidRPr="00A25865" w:rsidRDefault="00B377C1" w:rsidP="00634F0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25865">
        <w:rPr>
          <w:rFonts w:ascii="Times New Roman" w:hAnsi="Times New Roman" w:cs="Times New Roman"/>
          <w:sz w:val="24"/>
          <w:szCs w:val="24"/>
        </w:rPr>
        <w:t>1). JOVE video format:</w:t>
      </w:r>
    </w:p>
    <w:p w14:paraId="3F6CDF50" w14:textId="461676B1" w:rsidR="00634F03" w:rsidRPr="00A25865" w:rsidRDefault="00B377C1" w:rsidP="00634F0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25865">
        <w:rPr>
          <w:rFonts w:ascii="Times New Roman" w:hAnsi="Times New Roman" w:cs="Times New Roman"/>
          <w:sz w:val="24"/>
          <w:szCs w:val="24"/>
        </w:rPr>
        <w:t xml:space="preserve">(1).The title card </w:t>
      </w:r>
      <w:r w:rsidR="001609F5" w:rsidRPr="00A25865">
        <w:rPr>
          <w:rFonts w:ascii="Times New Roman" w:hAnsi="Times New Roman" w:cs="Times New Roman"/>
          <w:sz w:val="24"/>
          <w:szCs w:val="24"/>
        </w:rPr>
        <w:t>is</w:t>
      </w:r>
      <w:r w:rsidRPr="00A25865">
        <w:rPr>
          <w:rFonts w:ascii="Times New Roman" w:hAnsi="Times New Roman" w:cs="Times New Roman"/>
          <w:sz w:val="24"/>
          <w:szCs w:val="24"/>
        </w:rPr>
        <w:t xml:space="preserve"> repeated at the end of the video.</w:t>
      </w:r>
    </w:p>
    <w:p w14:paraId="4EBFD541" w14:textId="77777777" w:rsidR="00B377C1" w:rsidRPr="00A25865" w:rsidRDefault="00B377C1" w:rsidP="00634F0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25865">
        <w:rPr>
          <w:rFonts w:ascii="Times New Roman" w:hAnsi="Times New Roman" w:cs="Times New Roman"/>
          <w:sz w:val="24"/>
          <w:szCs w:val="24"/>
        </w:rPr>
        <w:t xml:space="preserve">(2). A 3 second white background </w:t>
      </w:r>
      <w:r w:rsidR="001609F5" w:rsidRPr="00A25865">
        <w:rPr>
          <w:rFonts w:ascii="Times New Roman" w:hAnsi="Times New Roman" w:cs="Times New Roman"/>
          <w:sz w:val="24"/>
          <w:szCs w:val="24"/>
        </w:rPr>
        <w:t>i</w:t>
      </w:r>
      <w:r w:rsidRPr="00A25865">
        <w:rPr>
          <w:rFonts w:ascii="Times New Roman" w:hAnsi="Times New Roman" w:cs="Times New Roman"/>
          <w:sz w:val="24"/>
          <w:szCs w:val="24"/>
        </w:rPr>
        <w:t>s added at the end of the video.</w:t>
      </w:r>
    </w:p>
    <w:p w14:paraId="30650C9C" w14:textId="77777777" w:rsidR="00B377C1" w:rsidRPr="00A25865" w:rsidRDefault="00B377C1" w:rsidP="00634F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FA18906" w14:textId="77777777" w:rsidR="00B377C1" w:rsidRPr="00A25865" w:rsidRDefault="00B377C1" w:rsidP="00634F0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25865">
        <w:rPr>
          <w:rFonts w:ascii="Times New Roman" w:hAnsi="Times New Roman" w:cs="Times New Roman"/>
          <w:sz w:val="24"/>
          <w:szCs w:val="24"/>
        </w:rPr>
        <w:t>2). Editing and pacing:</w:t>
      </w:r>
    </w:p>
    <w:p w14:paraId="6312888A" w14:textId="777A9B95" w:rsidR="00B377C1" w:rsidRPr="00A25865" w:rsidRDefault="00B377C1" w:rsidP="00634F0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25865">
        <w:rPr>
          <w:rFonts w:ascii="Times New Roman" w:hAnsi="Times New Roman" w:cs="Times New Roman"/>
          <w:sz w:val="24"/>
          <w:szCs w:val="24"/>
        </w:rPr>
        <w:t xml:space="preserve">(1). </w:t>
      </w:r>
      <w:r w:rsidR="00E12FB7">
        <w:rPr>
          <w:rFonts w:ascii="Times New Roman" w:hAnsi="Times New Roman" w:cs="Times New Roman"/>
          <w:sz w:val="24"/>
          <w:szCs w:val="24"/>
        </w:rPr>
        <w:t>S</w:t>
      </w:r>
      <w:r w:rsidR="00E12FB7" w:rsidRPr="00A25865">
        <w:rPr>
          <w:rFonts w:ascii="Times New Roman" w:hAnsi="Times New Roman" w:cs="Times New Roman"/>
          <w:sz w:val="24"/>
          <w:szCs w:val="24"/>
        </w:rPr>
        <w:t xml:space="preserve">hort </w:t>
      </w:r>
      <w:r w:rsidRPr="00A25865">
        <w:rPr>
          <w:rFonts w:ascii="Times New Roman" w:hAnsi="Times New Roman" w:cs="Times New Roman"/>
          <w:sz w:val="24"/>
          <w:szCs w:val="24"/>
        </w:rPr>
        <w:t xml:space="preserve">dissolve clips </w:t>
      </w:r>
      <w:r w:rsidR="001609F5" w:rsidRPr="00A25865">
        <w:rPr>
          <w:rFonts w:ascii="Times New Roman" w:hAnsi="Times New Roman" w:cs="Times New Roman"/>
          <w:sz w:val="24"/>
          <w:szCs w:val="24"/>
        </w:rPr>
        <w:t>are</w:t>
      </w:r>
      <w:r w:rsidRPr="00A25865">
        <w:rPr>
          <w:rFonts w:ascii="Times New Roman" w:hAnsi="Times New Roman" w:cs="Times New Roman"/>
          <w:sz w:val="24"/>
          <w:szCs w:val="24"/>
        </w:rPr>
        <w:t xml:space="preserve"> added at</w:t>
      </w:r>
      <w:r w:rsidR="001609F5" w:rsidRPr="00A25865">
        <w:rPr>
          <w:rFonts w:ascii="Times New Roman" w:hAnsi="Times New Roman" w:cs="Times New Roman"/>
          <w:sz w:val="24"/>
          <w:szCs w:val="24"/>
        </w:rPr>
        <w:t xml:space="preserve"> edit points at</w:t>
      </w:r>
      <w:r w:rsidRPr="00A25865">
        <w:rPr>
          <w:rFonts w:ascii="Times New Roman" w:hAnsi="Times New Roman" w:cs="Times New Roman"/>
          <w:sz w:val="24"/>
          <w:szCs w:val="24"/>
        </w:rPr>
        <w:t xml:space="preserve"> </w:t>
      </w:r>
      <w:r w:rsidR="00A042C0">
        <w:rPr>
          <w:rFonts w:ascii="Times New Roman" w:hAnsi="Times New Roman" w:cs="Times New Roman"/>
          <w:sz w:val="24"/>
          <w:szCs w:val="24"/>
        </w:rPr>
        <w:t xml:space="preserve">4:27, </w:t>
      </w:r>
      <w:r w:rsidRPr="00A25865">
        <w:rPr>
          <w:rFonts w:ascii="Times New Roman" w:hAnsi="Times New Roman" w:cs="Times New Roman"/>
          <w:sz w:val="24"/>
          <w:szCs w:val="24"/>
        </w:rPr>
        <w:t>4:37, 4:47, 6:55, 8:03, and 8:05 in the updated video.</w:t>
      </w:r>
    </w:p>
    <w:p w14:paraId="590CFC69" w14:textId="35AFA428" w:rsidR="00B377C1" w:rsidRPr="00A25865" w:rsidRDefault="00B377C1" w:rsidP="00634F0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25865">
        <w:rPr>
          <w:rFonts w:ascii="Times New Roman" w:hAnsi="Times New Roman" w:cs="Times New Roman"/>
          <w:sz w:val="24"/>
          <w:szCs w:val="24"/>
        </w:rPr>
        <w:t xml:space="preserve">(2). </w:t>
      </w:r>
      <w:r w:rsidR="00E12FB7">
        <w:rPr>
          <w:rFonts w:ascii="Times New Roman" w:hAnsi="Times New Roman" w:cs="Times New Roman" w:hint="eastAsia"/>
          <w:sz w:val="24"/>
          <w:szCs w:val="24"/>
        </w:rPr>
        <w:t>T</w:t>
      </w:r>
      <w:bookmarkStart w:id="0" w:name="_GoBack"/>
      <w:bookmarkEnd w:id="0"/>
      <w:r w:rsidR="001609F5" w:rsidRPr="00A25865">
        <w:rPr>
          <w:rFonts w:ascii="Times New Roman" w:hAnsi="Times New Roman" w:cs="Times New Roman"/>
          <w:sz w:val="24"/>
          <w:szCs w:val="24"/>
        </w:rPr>
        <w:t>he word “surgery” is fully extended</w:t>
      </w:r>
      <w:r w:rsidRPr="00A25865">
        <w:rPr>
          <w:rFonts w:ascii="Times New Roman" w:hAnsi="Times New Roman" w:cs="Times New Roman"/>
          <w:sz w:val="24"/>
          <w:szCs w:val="24"/>
        </w:rPr>
        <w:t xml:space="preserve"> </w:t>
      </w:r>
      <w:r w:rsidR="001609F5" w:rsidRPr="00A25865">
        <w:rPr>
          <w:rFonts w:ascii="Times New Roman" w:hAnsi="Times New Roman" w:cs="Times New Roman"/>
          <w:sz w:val="24"/>
          <w:szCs w:val="24"/>
        </w:rPr>
        <w:t>to its end.</w:t>
      </w:r>
      <w:r w:rsidRPr="00A25865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623C1FA9" w14:textId="77777777" w:rsidR="00B377C1" w:rsidRPr="00A25865" w:rsidRDefault="00B377C1" w:rsidP="00634F0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25865">
        <w:rPr>
          <w:rFonts w:ascii="Times New Roman" w:hAnsi="Times New Roman" w:cs="Times New Roman"/>
          <w:sz w:val="24"/>
          <w:szCs w:val="24"/>
        </w:rPr>
        <w:t>(</w:t>
      </w:r>
      <w:r w:rsidR="001609F5" w:rsidRPr="00A25865">
        <w:rPr>
          <w:rFonts w:ascii="Times New Roman" w:hAnsi="Times New Roman" w:cs="Times New Roman"/>
          <w:sz w:val="24"/>
          <w:szCs w:val="24"/>
        </w:rPr>
        <w:t>3</w:t>
      </w:r>
      <w:r w:rsidRPr="00A25865">
        <w:rPr>
          <w:rFonts w:ascii="Times New Roman" w:hAnsi="Times New Roman" w:cs="Times New Roman"/>
          <w:sz w:val="24"/>
          <w:szCs w:val="24"/>
        </w:rPr>
        <w:t>).</w:t>
      </w:r>
      <w:r w:rsidR="001609F5" w:rsidRPr="00A25865">
        <w:rPr>
          <w:rFonts w:ascii="Times New Roman" w:hAnsi="Times New Roman" w:cs="Times New Roman"/>
          <w:sz w:val="24"/>
          <w:szCs w:val="24"/>
        </w:rPr>
        <w:t xml:space="preserve"> </w:t>
      </w:r>
      <w:r w:rsidR="001609F5" w:rsidRPr="00A25865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"Trim down the suture ends." - "Further expose the CCA beyond the bifurcation" - "Push the upper loose slipknot to the bifurcation and tighten it to prevent backflow of blood" have been rearranged and synchronized with video in the updated version at 6:30 – 6:43. </w:t>
      </w:r>
    </w:p>
    <w:sectPr w:rsidR="00B377C1" w:rsidRPr="00A25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F553C6" w16cid:durableId="224D466A"/>
  <w16cid:commentId w16cid:paraId="0EFD4BF7" w16cid:durableId="224DD524"/>
  <w16cid:commentId w16cid:paraId="4D7665F0" w16cid:durableId="224D4750"/>
  <w16cid:commentId w16cid:paraId="314F2BB4" w16cid:durableId="224DD56E"/>
  <w16cid:commentId w16cid:paraId="0134ADC3" w16cid:durableId="224D47DA"/>
  <w16cid:commentId w16cid:paraId="173DB9BD" w16cid:durableId="224DD58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036E0"/>
    <w:multiLevelType w:val="hybridMultilevel"/>
    <w:tmpl w:val="17A43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F03"/>
    <w:rsid w:val="001609F5"/>
    <w:rsid w:val="002E004A"/>
    <w:rsid w:val="00472685"/>
    <w:rsid w:val="00515D6C"/>
    <w:rsid w:val="00634F03"/>
    <w:rsid w:val="00836A95"/>
    <w:rsid w:val="00984BE5"/>
    <w:rsid w:val="00A042C0"/>
    <w:rsid w:val="00A25865"/>
    <w:rsid w:val="00B31A89"/>
    <w:rsid w:val="00B377C1"/>
    <w:rsid w:val="00C807EE"/>
    <w:rsid w:val="00E12FB7"/>
    <w:rsid w:val="00E440DB"/>
    <w:rsid w:val="00E96094"/>
    <w:rsid w:val="00EC64B4"/>
    <w:rsid w:val="00F1110F"/>
    <w:rsid w:val="00F7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9F751F"/>
  <w15:docId w15:val="{C688CC8C-F945-4D62-BF5E-5D605A06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F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64B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4B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960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0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0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0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0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Chen</dc:creator>
  <cp:keywords/>
  <dc:description/>
  <cp:lastModifiedBy>Lei Chen</cp:lastModifiedBy>
  <cp:revision>3</cp:revision>
  <dcterms:created xsi:type="dcterms:W3CDTF">2020-04-27T01:12:00Z</dcterms:created>
  <dcterms:modified xsi:type="dcterms:W3CDTF">2020-04-27T01:14:00Z</dcterms:modified>
</cp:coreProperties>
</file>