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A58B2" w:rsidRPr="00B122DC" w:rsidRDefault="00C54B5E" w:rsidP="00CC42EB">
      <w:pPr>
        <w:widowControl w:val="0"/>
        <w:spacing w:line="240" w:lineRule="auto"/>
        <w:jc w:val="both"/>
        <w:rPr>
          <w:rFonts w:asciiTheme="majorHAnsi" w:eastAsia="Calibri" w:hAnsiTheme="majorHAnsi" w:cstheme="majorHAnsi"/>
          <w:color w:val="808080"/>
          <w:sz w:val="24"/>
          <w:szCs w:val="24"/>
        </w:rPr>
      </w:pPr>
      <w:r w:rsidRPr="00B122DC">
        <w:rPr>
          <w:rFonts w:asciiTheme="majorHAnsi" w:eastAsia="Calibri" w:hAnsiTheme="majorHAnsi" w:cstheme="majorHAnsi"/>
          <w:b/>
          <w:sz w:val="24"/>
          <w:szCs w:val="24"/>
        </w:rPr>
        <w:t>TITLE:</w:t>
      </w:r>
      <w:r w:rsidRPr="00B122DC">
        <w:rPr>
          <w:rFonts w:asciiTheme="majorHAnsi" w:eastAsia="Calibri" w:hAnsiTheme="majorHAnsi" w:cstheme="majorHAnsi"/>
          <w:sz w:val="24"/>
          <w:szCs w:val="24"/>
        </w:rPr>
        <w:t xml:space="preserve"> </w:t>
      </w:r>
    </w:p>
    <w:p w14:paraId="00000002" w14:textId="2FB8C08D" w:rsidR="005A58B2" w:rsidRPr="00B122DC" w:rsidRDefault="00C54B5E" w:rsidP="00CC42EB">
      <w:pPr>
        <w:widowControl w:val="0"/>
        <w:spacing w:line="240" w:lineRule="auto"/>
        <w:jc w:val="both"/>
        <w:rPr>
          <w:rFonts w:asciiTheme="majorHAnsi" w:eastAsia="Calibri" w:hAnsiTheme="majorHAnsi" w:cstheme="majorHAnsi"/>
          <w:sz w:val="24"/>
          <w:szCs w:val="24"/>
        </w:rPr>
      </w:pPr>
      <w:r w:rsidRPr="00B122DC">
        <w:rPr>
          <w:rFonts w:asciiTheme="majorHAnsi" w:eastAsia="Calibri" w:hAnsiTheme="majorHAnsi" w:cstheme="majorHAnsi"/>
          <w:sz w:val="24"/>
          <w:szCs w:val="24"/>
        </w:rPr>
        <w:t xml:space="preserve">A </w:t>
      </w:r>
      <w:r w:rsidR="00B122DC" w:rsidRPr="00B122DC">
        <w:rPr>
          <w:rFonts w:asciiTheme="majorHAnsi" w:eastAsia="Calibri" w:hAnsiTheme="majorHAnsi" w:cstheme="majorHAnsi"/>
          <w:sz w:val="24"/>
          <w:szCs w:val="24"/>
        </w:rPr>
        <w:t>Benchtop Approach to</w:t>
      </w:r>
      <w:r w:rsidR="00101997">
        <w:rPr>
          <w:rFonts w:asciiTheme="majorHAnsi" w:eastAsia="Calibri" w:hAnsiTheme="majorHAnsi" w:cstheme="majorHAnsi"/>
          <w:sz w:val="24"/>
          <w:szCs w:val="24"/>
        </w:rPr>
        <w:t xml:space="preserve"> the</w:t>
      </w:r>
      <w:r w:rsidR="00B122DC" w:rsidRPr="00B122DC">
        <w:rPr>
          <w:rFonts w:asciiTheme="majorHAnsi" w:eastAsia="Calibri" w:hAnsiTheme="majorHAnsi" w:cstheme="majorHAnsi"/>
          <w:sz w:val="24"/>
          <w:szCs w:val="24"/>
        </w:rPr>
        <w:t xml:space="preserve"> Location Specific Blood Brain Barrier Opening Using Focused Ultrasound in </w:t>
      </w:r>
      <w:r w:rsidR="00B122DC">
        <w:rPr>
          <w:rFonts w:asciiTheme="majorHAnsi" w:eastAsia="Calibri" w:hAnsiTheme="majorHAnsi" w:cstheme="majorHAnsi"/>
          <w:sz w:val="24"/>
          <w:szCs w:val="24"/>
        </w:rPr>
        <w:t>a</w:t>
      </w:r>
      <w:r w:rsidR="00B122DC" w:rsidRPr="00B122DC">
        <w:rPr>
          <w:rFonts w:asciiTheme="majorHAnsi" w:eastAsia="Calibri" w:hAnsiTheme="majorHAnsi" w:cstheme="majorHAnsi"/>
          <w:sz w:val="24"/>
          <w:szCs w:val="24"/>
        </w:rPr>
        <w:t xml:space="preserve"> Rat Model</w:t>
      </w:r>
      <w:bookmarkStart w:id="0" w:name="_GoBack"/>
      <w:bookmarkEnd w:id="0"/>
    </w:p>
    <w:p w14:paraId="00000003" w14:textId="77777777" w:rsidR="005A58B2" w:rsidRPr="00B122DC" w:rsidRDefault="005A58B2" w:rsidP="00CC42EB">
      <w:pPr>
        <w:widowControl w:val="0"/>
        <w:spacing w:line="240" w:lineRule="auto"/>
        <w:jc w:val="both"/>
        <w:rPr>
          <w:rFonts w:asciiTheme="majorHAnsi" w:eastAsia="Calibri" w:hAnsiTheme="majorHAnsi" w:cstheme="majorHAnsi"/>
          <w:color w:val="808080"/>
          <w:sz w:val="24"/>
          <w:szCs w:val="24"/>
        </w:rPr>
      </w:pPr>
    </w:p>
    <w:p w14:paraId="00000004" w14:textId="77777777" w:rsidR="005A58B2" w:rsidRPr="00B122DC" w:rsidRDefault="00C54B5E" w:rsidP="00CC42EB">
      <w:pPr>
        <w:widowControl w:val="0"/>
        <w:spacing w:line="240" w:lineRule="auto"/>
        <w:jc w:val="both"/>
        <w:rPr>
          <w:rFonts w:asciiTheme="majorHAnsi" w:eastAsia="Calibri" w:hAnsiTheme="majorHAnsi" w:cstheme="majorHAnsi"/>
          <w:color w:val="808080"/>
          <w:sz w:val="24"/>
          <w:szCs w:val="24"/>
        </w:rPr>
      </w:pPr>
      <w:r w:rsidRPr="00B122DC">
        <w:rPr>
          <w:rFonts w:asciiTheme="majorHAnsi" w:eastAsia="Calibri" w:hAnsiTheme="majorHAnsi" w:cstheme="majorHAnsi"/>
          <w:b/>
          <w:sz w:val="24"/>
          <w:szCs w:val="24"/>
        </w:rPr>
        <w:t>AUTHORS AND AFFILIATIONS:</w:t>
      </w:r>
    </w:p>
    <w:p w14:paraId="00000005" w14:textId="22DC5AEE" w:rsidR="005A58B2" w:rsidRPr="00B122DC" w:rsidRDefault="00C54B5E" w:rsidP="00CC42EB">
      <w:pPr>
        <w:widowControl w:val="0"/>
        <w:spacing w:line="240" w:lineRule="auto"/>
        <w:jc w:val="both"/>
        <w:rPr>
          <w:rFonts w:asciiTheme="majorHAnsi" w:eastAsia="Calibri" w:hAnsiTheme="majorHAnsi" w:cstheme="majorHAnsi"/>
          <w:sz w:val="24"/>
          <w:szCs w:val="24"/>
          <w:vertAlign w:val="superscript"/>
        </w:rPr>
      </w:pPr>
      <w:r w:rsidRPr="00B122DC">
        <w:rPr>
          <w:rFonts w:asciiTheme="majorHAnsi" w:eastAsia="Calibri" w:hAnsiTheme="majorHAnsi" w:cstheme="majorHAnsi"/>
          <w:sz w:val="24"/>
          <w:szCs w:val="24"/>
        </w:rPr>
        <w:t xml:space="preserve">Megan </w:t>
      </w:r>
      <w:r w:rsidR="00A85420" w:rsidRPr="00B122DC">
        <w:rPr>
          <w:rFonts w:asciiTheme="majorHAnsi" w:eastAsia="Calibri" w:hAnsiTheme="majorHAnsi" w:cstheme="majorHAnsi"/>
          <w:sz w:val="24"/>
          <w:szCs w:val="24"/>
        </w:rPr>
        <w:t>Rich</w:t>
      </w:r>
      <w:r w:rsidR="00A85420" w:rsidRPr="00B122DC">
        <w:rPr>
          <w:rFonts w:asciiTheme="majorHAnsi" w:eastAsia="Calibri" w:hAnsiTheme="majorHAnsi" w:cstheme="majorHAnsi"/>
          <w:sz w:val="24"/>
          <w:szCs w:val="24"/>
          <w:vertAlign w:val="superscript"/>
        </w:rPr>
        <w:t>1</w:t>
      </w:r>
      <w:r w:rsidRPr="00B122DC">
        <w:rPr>
          <w:rFonts w:asciiTheme="majorHAnsi" w:eastAsia="Calibri" w:hAnsiTheme="majorHAnsi" w:cstheme="majorHAnsi"/>
          <w:sz w:val="24"/>
          <w:szCs w:val="24"/>
        </w:rPr>
        <w:t>, Quentin Whitsett</w:t>
      </w:r>
      <w:r w:rsidR="00EB4C68" w:rsidRPr="00B122DC">
        <w:rPr>
          <w:rFonts w:asciiTheme="majorHAnsi" w:eastAsia="Calibri" w:hAnsiTheme="majorHAnsi" w:cstheme="majorHAnsi"/>
          <w:sz w:val="24"/>
          <w:szCs w:val="24"/>
          <w:vertAlign w:val="superscript"/>
        </w:rPr>
        <w:t>1</w:t>
      </w:r>
      <w:r w:rsidRPr="00B122DC">
        <w:rPr>
          <w:rFonts w:asciiTheme="majorHAnsi" w:eastAsia="Calibri" w:hAnsiTheme="majorHAnsi" w:cstheme="majorHAnsi"/>
          <w:sz w:val="24"/>
          <w:szCs w:val="24"/>
        </w:rPr>
        <w:t>, Farah Lubin</w:t>
      </w:r>
      <w:r w:rsidR="00EB4C68" w:rsidRPr="00B122DC">
        <w:rPr>
          <w:rFonts w:asciiTheme="majorHAnsi" w:eastAsia="Calibri" w:hAnsiTheme="majorHAnsi" w:cstheme="majorHAnsi"/>
          <w:sz w:val="24"/>
          <w:szCs w:val="24"/>
          <w:vertAlign w:val="superscript"/>
        </w:rPr>
        <w:t>2</w:t>
      </w:r>
      <w:r w:rsidRPr="00B122DC">
        <w:rPr>
          <w:rFonts w:asciiTheme="majorHAnsi" w:eastAsia="Calibri" w:hAnsiTheme="majorHAnsi" w:cstheme="majorHAnsi"/>
          <w:sz w:val="24"/>
          <w:szCs w:val="24"/>
        </w:rPr>
        <w:t>, Mark Bolding</w:t>
      </w:r>
      <w:r w:rsidR="00EB4C68" w:rsidRPr="00B122DC">
        <w:rPr>
          <w:rFonts w:asciiTheme="majorHAnsi" w:eastAsia="Calibri" w:hAnsiTheme="majorHAnsi" w:cstheme="majorHAnsi"/>
          <w:sz w:val="24"/>
          <w:szCs w:val="24"/>
          <w:vertAlign w:val="superscript"/>
        </w:rPr>
        <w:t>1</w:t>
      </w:r>
    </w:p>
    <w:p w14:paraId="00000006" w14:textId="4B199E4A" w:rsidR="005A58B2" w:rsidRPr="00B122DC" w:rsidRDefault="005A58B2" w:rsidP="006C3737">
      <w:pPr>
        <w:spacing w:line="240" w:lineRule="auto"/>
        <w:rPr>
          <w:rFonts w:asciiTheme="majorHAnsi" w:hAnsiTheme="majorHAnsi" w:cstheme="majorHAnsi"/>
          <w:sz w:val="24"/>
          <w:szCs w:val="24"/>
        </w:rPr>
      </w:pPr>
    </w:p>
    <w:p w14:paraId="30DA699B" w14:textId="46470517" w:rsidR="00EB4C68" w:rsidRPr="00B122DC" w:rsidRDefault="00EB4C68" w:rsidP="006C3737">
      <w:pPr>
        <w:spacing w:line="240" w:lineRule="auto"/>
        <w:rPr>
          <w:rFonts w:asciiTheme="majorHAnsi" w:hAnsiTheme="majorHAnsi" w:cstheme="majorHAnsi"/>
          <w:sz w:val="24"/>
          <w:szCs w:val="24"/>
        </w:rPr>
      </w:pPr>
      <w:r w:rsidRPr="00B122DC">
        <w:rPr>
          <w:rFonts w:asciiTheme="majorHAnsi" w:hAnsiTheme="majorHAnsi" w:cstheme="majorHAnsi"/>
          <w:sz w:val="24"/>
          <w:szCs w:val="24"/>
          <w:vertAlign w:val="superscript"/>
        </w:rPr>
        <w:t>1</w:t>
      </w:r>
      <w:r w:rsidRPr="00B122DC">
        <w:rPr>
          <w:rFonts w:asciiTheme="majorHAnsi" w:hAnsiTheme="majorHAnsi" w:cstheme="majorHAnsi"/>
          <w:sz w:val="24"/>
          <w:szCs w:val="24"/>
        </w:rPr>
        <w:t>Department of Radiology, University of Alabama at Birmingham</w:t>
      </w:r>
      <w:r w:rsidR="008461A9">
        <w:rPr>
          <w:rFonts w:asciiTheme="majorHAnsi" w:hAnsiTheme="majorHAnsi" w:cstheme="majorHAnsi"/>
          <w:sz w:val="24"/>
          <w:szCs w:val="24"/>
        </w:rPr>
        <w:t>, Birmingham, AL</w:t>
      </w:r>
    </w:p>
    <w:p w14:paraId="30D37165" w14:textId="50835853" w:rsidR="00EB4C68" w:rsidRPr="008461A9" w:rsidRDefault="00EB4C68" w:rsidP="006C3737">
      <w:pPr>
        <w:spacing w:line="240" w:lineRule="auto"/>
        <w:rPr>
          <w:rFonts w:asciiTheme="majorHAnsi" w:hAnsiTheme="majorHAnsi" w:cstheme="majorHAnsi"/>
          <w:b/>
          <w:bCs/>
          <w:sz w:val="24"/>
          <w:szCs w:val="24"/>
        </w:rPr>
      </w:pPr>
      <w:r w:rsidRPr="00B122DC">
        <w:rPr>
          <w:rFonts w:asciiTheme="majorHAnsi" w:hAnsiTheme="majorHAnsi" w:cstheme="majorHAnsi"/>
          <w:sz w:val="24"/>
          <w:szCs w:val="24"/>
          <w:vertAlign w:val="superscript"/>
        </w:rPr>
        <w:t>2</w:t>
      </w:r>
      <w:r w:rsidRPr="00B122DC">
        <w:rPr>
          <w:rFonts w:asciiTheme="majorHAnsi" w:hAnsiTheme="majorHAnsi" w:cstheme="majorHAnsi"/>
          <w:sz w:val="24"/>
          <w:szCs w:val="24"/>
        </w:rPr>
        <w:t>Department of Neurobiology, University of Alabama at Birmingham</w:t>
      </w:r>
      <w:r w:rsidR="008461A9">
        <w:rPr>
          <w:rFonts w:asciiTheme="majorHAnsi" w:hAnsiTheme="majorHAnsi" w:cstheme="majorHAnsi"/>
          <w:sz w:val="24"/>
          <w:szCs w:val="24"/>
        </w:rPr>
        <w:t>, Birmingham, AL</w:t>
      </w:r>
    </w:p>
    <w:p w14:paraId="6CE679FA" w14:textId="0230EA08" w:rsidR="00EB4C68" w:rsidRPr="00B122DC" w:rsidRDefault="00EB4C68" w:rsidP="006C3737">
      <w:pPr>
        <w:spacing w:line="240" w:lineRule="auto"/>
        <w:rPr>
          <w:rFonts w:asciiTheme="majorHAnsi" w:hAnsiTheme="majorHAnsi" w:cstheme="majorHAnsi"/>
          <w:sz w:val="24"/>
          <w:szCs w:val="24"/>
        </w:rPr>
      </w:pPr>
    </w:p>
    <w:p w14:paraId="27A69810" w14:textId="0D42C77C" w:rsidR="00B122DC" w:rsidRDefault="00B122DC" w:rsidP="006C3737">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Email Addresses of Co-Author</w:t>
      </w:r>
      <w:r w:rsidR="005F7415">
        <w:rPr>
          <w:rFonts w:asciiTheme="majorHAnsi" w:eastAsia="Calibri" w:hAnsiTheme="majorHAnsi" w:cstheme="majorHAnsi"/>
          <w:sz w:val="24"/>
          <w:szCs w:val="24"/>
        </w:rPr>
        <w:t>s</w:t>
      </w:r>
    </w:p>
    <w:p w14:paraId="298EECCE" w14:textId="51D98021" w:rsidR="00EB4C68" w:rsidRPr="00B122DC" w:rsidRDefault="00B122DC" w:rsidP="006C3737">
      <w:pPr>
        <w:spacing w:line="240" w:lineRule="auto"/>
        <w:rPr>
          <w:rFonts w:asciiTheme="majorHAnsi" w:hAnsiTheme="majorHAnsi" w:cstheme="majorHAnsi"/>
          <w:sz w:val="24"/>
          <w:szCs w:val="24"/>
        </w:rPr>
      </w:pPr>
      <w:r w:rsidRPr="00B122DC">
        <w:rPr>
          <w:rFonts w:asciiTheme="majorHAnsi" w:eastAsia="Calibri" w:hAnsiTheme="majorHAnsi" w:cstheme="majorHAnsi"/>
          <w:sz w:val="24"/>
          <w:szCs w:val="24"/>
        </w:rPr>
        <w:t>Megan Rich</w:t>
      </w:r>
      <w:r>
        <w:rPr>
          <w:rFonts w:asciiTheme="majorHAnsi" w:eastAsia="Calibri" w:hAnsiTheme="majorHAnsi" w:cstheme="majorHAnsi"/>
          <w:sz w:val="24"/>
          <w:szCs w:val="24"/>
          <w:vertAlign w:val="superscript"/>
        </w:rPr>
        <w:t xml:space="preserve"> </w:t>
      </w:r>
      <w:r w:rsidR="00A56494">
        <w:rPr>
          <w:rFonts w:asciiTheme="majorHAnsi" w:eastAsia="Calibri" w:hAnsiTheme="majorHAnsi" w:cstheme="majorHAnsi"/>
          <w:sz w:val="24"/>
          <w:szCs w:val="24"/>
          <w:vertAlign w:val="superscript"/>
        </w:rPr>
        <w:tab/>
      </w:r>
      <w:r w:rsidR="00A56494">
        <w:rPr>
          <w:rFonts w:asciiTheme="majorHAnsi" w:eastAsia="Calibri" w:hAnsiTheme="majorHAnsi" w:cstheme="majorHAnsi"/>
          <w:sz w:val="24"/>
          <w:szCs w:val="24"/>
          <w:vertAlign w:val="superscript"/>
        </w:rPr>
        <w:tab/>
      </w:r>
      <w:r>
        <w:rPr>
          <w:rFonts w:asciiTheme="majorHAnsi" w:hAnsiTheme="majorHAnsi" w:cstheme="majorHAnsi"/>
          <w:sz w:val="24"/>
          <w:szCs w:val="24"/>
        </w:rPr>
        <w:t>(</w:t>
      </w:r>
      <w:r w:rsidR="00EB4C68" w:rsidRPr="00B122DC">
        <w:rPr>
          <w:rFonts w:asciiTheme="majorHAnsi" w:hAnsiTheme="majorHAnsi" w:cstheme="majorHAnsi"/>
          <w:sz w:val="24"/>
          <w:szCs w:val="24"/>
        </w:rPr>
        <w:t>mcrich@uab.edu</w:t>
      </w:r>
      <w:r>
        <w:rPr>
          <w:rFonts w:asciiTheme="majorHAnsi" w:hAnsiTheme="majorHAnsi" w:cstheme="majorHAnsi"/>
          <w:sz w:val="24"/>
          <w:szCs w:val="24"/>
        </w:rPr>
        <w:t>)</w:t>
      </w:r>
    </w:p>
    <w:p w14:paraId="285D6044" w14:textId="5B64F3FA" w:rsidR="00EB4C68" w:rsidRPr="00B122DC" w:rsidRDefault="00B122DC" w:rsidP="006C3737">
      <w:pPr>
        <w:spacing w:line="240" w:lineRule="auto"/>
        <w:rPr>
          <w:rFonts w:asciiTheme="majorHAnsi" w:hAnsiTheme="majorHAnsi" w:cstheme="majorHAnsi"/>
          <w:sz w:val="24"/>
          <w:szCs w:val="24"/>
        </w:rPr>
      </w:pPr>
      <w:r w:rsidRPr="00B122DC">
        <w:rPr>
          <w:rFonts w:asciiTheme="majorHAnsi" w:eastAsia="Calibri" w:hAnsiTheme="majorHAnsi" w:cstheme="majorHAnsi"/>
          <w:sz w:val="24"/>
          <w:szCs w:val="24"/>
        </w:rPr>
        <w:t>Quentin Whitsett</w:t>
      </w:r>
      <w:r>
        <w:rPr>
          <w:rFonts w:asciiTheme="majorHAnsi" w:eastAsia="Calibri" w:hAnsiTheme="majorHAnsi" w:cstheme="majorHAnsi"/>
          <w:sz w:val="24"/>
          <w:szCs w:val="24"/>
          <w:vertAlign w:val="superscript"/>
        </w:rPr>
        <w:t xml:space="preserve"> </w:t>
      </w:r>
      <w:r w:rsidR="00A56494">
        <w:rPr>
          <w:rFonts w:asciiTheme="majorHAnsi" w:eastAsia="Calibri" w:hAnsiTheme="majorHAnsi" w:cstheme="majorHAnsi"/>
          <w:sz w:val="24"/>
          <w:szCs w:val="24"/>
          <w:vertAlign w:val="superscript"/>
        </w:rPr>
        <w:tab/>
      </w:r>
      <w:r>
        <w:rPr>
          <w:rFonts w:asciiTheme="majorHAnsi" w:hAnsiTheme="majorHAnsi" w:cstheme="majorHAnsi"/>
          <w:sz w:val="24"/>
          <w:szCs w:val="24"/>
        </w:rPr>
        <w:t>(</w:t>
      </w:r>
      <w:r w:rsidR="00E30D0D" w:rsidRPr="00B122DC">
        <w:rPr>
          <w:rFonts w:asciiTheme="majorHAnsi" w:hAnsiTheme="majorHAnsi" w:cstheme="majorHAnsi"/>
          <w:sz w:val="24"/>
          <w:szCs w:val="24"/>
        </w:rPr>
        <w:t>qwhitsit@uab.edu</w:t>
      </w:r>
      <w:r>
        <w:rPr>
          <w:rFonts w:asciiTheme="majorHAnsi" w:hAnsiTheme="majorHAnsi" w:cstheme="majorHAnsi"/>
          <w:sz w:val="24"/>
          <w:szCs w:val="24"/>
        </w:rPr>
        <w:t>)</w:t>
      </w:r>
    </w:p>
    <w:p w14:paraId="0DA282E0" w14:textId="122EFE1D" w:rsidR="00EB4C68" w:rsidRDefault="00B122DC" w:rsidP="006C3737">
      <w:pPr>
        <w:spacing w:line="240" w:lineRule="auto"/>
        <w:rPr>
          <w:rFonts w:asciiTheme="majorHAnsi" w:hAnsiTheme="majorHAnsi" w:cstheme="majorHAnsi"/>
          <w:sz w:val="24"/>
          <w:szCs w:val="24"/>
        </w:rPr>
      </w:pPr>
      <w:r w:rsidRPr="00B122DC">
        <w:rPr>
          <w:rFonts w:asciiTheme="majorHAnsi" w:eastAsia="Calibri" w:hAnsiTheme="majorHAnsi" w:cstheme="majorHAnsi"/>
          <w:sz w:val="24"/>
          <w:szCs w:val="24"/>
        </w:rPr>
        <w:t xml:space="preserve">Farah </w:t>
      </w:r>
      <w:proofErr w:type="spellStart"/>
      <w:r w:rsidRPr="00B122DC">
        <w:rPr>
          <w:rFonts w:asciiTheme="majorHAnsi" w:eastAsia="Calibri" w:hAnsiTheme="majorHAnsi" w:cstheme="majorHAnsi"/>
          <w:sz w:val="24"/>
          <w:szCs w:val="24"/>
        </w:rPr>
        <w:t>Lubin</w:t>
      </w:r>
      <w:proofErr w:type="spellEnd"/>
      <w:r>
        <w:rPr>
          <w:rFonts w:asciiTheme="majorHAnsi" w:eastAsia="Calibri" w:hAnsiTheme="majorHAnsi" w:cstheme="majorHAnsi"/>
          <w:sz w:val="24"/>
          <w:szCs w:val="24"/>
          <w:vertAlign w:val="superscript"/>
        </w:rPr>
        <w:t xml:space="preserve"> </w:t>
      </w:r>
      <w:r w:rsidR="00A56494">
        <w:rPr>
          <w:rFonts w:asciiTheme="majorHAnsi" w:eastAsia="Calibri" w:hAnsiTheme="majorHAnsi" w:cstheme="majorHAnsi"/>
          <w:sz w:val="24"/>
          <w:szCs w:val="24"/>
          <w:vertAlign w:val="superscript"/>
        </w:rPr>
        <w:tab/>
      </w:r>
      <w:r w:rsidR="00A56494">
        <w:rPr>
          <w:rFonts w:asciiTheme="majorHAnsi" w:eastAsia="Calibri" w:hAnsiTheme="majorHAnsi" w:cstheme="majorHAnsi"/>
          <w:sz w:val="24"/>
          <w:szCs w:val="24"/>
          <w:vertAlign w:val="superscript"/>
        </w:rPr>
        <w:tab/>
      </w:r>
      <w:r>
        <w:rPr>
          <w:rFonts w:asciiTheme="majorHAnsi" w:hAnsiTheme="majorHAnsi" w:cstheme="majorHAnsi"/>
          <w:sz w:val="24"/>
          <w:szCs w:val="24"/>
        </w:rPr>
        <w:t>(</w:t>
      </w:r>
      <w:r w:rsidRPr="00A56494">
        <w:rPr>
          <w:rFonts w:asciiTheme="majorHAnsi" w:hAnsiTheme="majorHAnsi" w:cstheme="majorHAnsi"/>
          <w:sz w:val="24"/>
          <w:szCs w:val="24"/>
        </w:rPr>
        <w:t>flubin@uab.edu</w:t>
      </w:r>
      <w:r>
        <w:rPr>
          <w:rFonts w:asciiTheme="majorHAnsi" w:hAnsiTheme="majorHAnsi" w:cstheme="majorHAnsi"/>
          <w:sz w:val="24"/>
          <w:szCs w:val="24"/>
        </w:rPr>
        <w:t>)</w:t>
      </w:r>
    </w:p>
    <w:p w14:paraId="0BA510E7" w14:textId="250B0F4B" w:rsidR="00B122DC" w:rsidRDefault="00B122DC" w:rsidP="006C3737">
      <w:pPr>
        <w:spacing w:line="240" w:lineRule="auto"/>
        <w:rPr>
          <w:rFonts w:asciiTheme="majorHAnsi" w:hAnsiTheme="majorHAnsi" w:cstheme="majorHAnsi"/>
          <w:sz w:val="24"/>
          <w:szCs w:val="24"/>
        </w:rPr>
      </w:pPr>
    </w:p>
    <w:p w14:paraId="34567050" w14:textId="0022BF57" w:rsidR="00B122DC" w:rsidRPr="00B122DC" w:rsidRDefault="0025210E" w:rsidP="006C3737">
      <w:pPr>
        <w:spacing w:line="240" w:lineRule="auto"/>
        <w:rPr>
          <w:rFonts w:asciiTheme="majorHAnsi" w:hAnsiTheme="majorHAnsi" w:cstheme="majorHAnsi"/>
          <w:sz w:val="24"/>
          <w:szCs w:val="24"/>
        </w:rPr>
      </w:pPr>
      <w:r>
        <w:rPr>
          <w:rFonts w:asciiTheme="majorHAnsi" w:hAnsiTheme="majorHAnsi" w:cstheme="majorHAnsi"/>
          <w:sz w:val="24"/>
          <w:szCs w:val="24"/>
        </w:rPr>
        <w:t>Corresponding</w:t>
      </w:r>
      <w:r w:rsidR="00B122DC">
        <w:rPr>
          <w:rFonts w:asciiTheme="majorHAnsi" w:hAnsiTheme="majorHAnsi" w:cstheme="majorHAnsi"/>
          <w:sz w:val="24"/>
          <w:szCs w:val="24"/>
        </w:rPr>
        <w:t xml:space="preserve"> Author</w:t>
      </w:r>
    </w:p>
    <w:p w14:paraId="3F227ABE" w14:textId="18EFB83B" w:rsidR="00EB4C68" w:rsidRPr="00B122DC" w:rsidRDefault="00B122DC" w:rsidP="006C3737">
      <w:pPr>
        <w:spacing w:line="240" w:lineRule="auto"/>
        <w:rPr>
          <w:rFonts w:asciiTheme="majorHAnsi" w:hAnsiTheme="majorHAnsi" w:cstheme="majorHAnsi"/>
          <w:sz w:val="24"/>
          <w:szCs w:val="24"/>
        </w:rPr>
      </w:pPr>
      <w:r w:rsidRPr="00B122DC">
        <w:rPr>
          <w:rFonts w:asciiTheme="majorHAnsi" w:eastAsia="Calibri" w:hAnsiTheme="majorHAnsi" w:cstheme="majorHAnsi"/>
          <w:sz w:val="24"/>
          <w:szCs w:val="24"/>
        </w:rPr>
        <w:t>Mark Bolding</w:t>
      </w:r>
      <w:r>
        <w:rPr>
          <w:rFonts w:asciiTheme="majorHAnsi" w:eastAsia="Calibri" w:hAnsiTheme="majorHAnsi" w:cstheme="majorHAnsi"/>
          <w:sz w:val="24"/>
          <w:szCs w:val="24"/>
          <w:vertAlign w:val="superscript"/>
        </w:rPr>
        <w:t xml:space="preserve"> </w:t>
      </w:r>
      <w:r w:rsidR="00A56494">
        <w:rPr>
          <w:rFonts w:asciiTheme="majorHAnsi" w:eastAsia="Calibri" w:hAnsiTheme="majorHAnsi" w:cstheme="majorHAnsi"/>
          <w:sz w:val="24"/>
          <w:szCs w:val="24"/>
          <w:vertAlign w:val="superscript"/>
        </w:rPr>
        <w:tab/>
      </w:r>
      <w:r w:rsidR="00A56494">
        <w:rPr>
          <w:rFonts w:asciiTheme="majorHAnsi" w:eastAsia="Calibri" w:hAnsiTheme="majorHAnsi" w:cstheme="majorHAnsi"/>
          <w:sz w:val="24"/>
          <w:szCs w:val="24"/>
          <w:vertAlign w:val="superscript"/>
        </w:rPr>
        <w:tab/>
      </w:r>
      <w:r>
        <w:rPr>
          <w:rFonts w:asciiTheme="majorHAnsi" w:hAnsiTheme="majorHAnsi" w:cstheme="majorHAnsi"/>
          <w:sz w:val="24"/>
          <w:szCs w:val="24"/>
        </w:rPr>
        <w:t>(</w:t>
      </w:r>
      <w:r w:rsidR="00EB4C68" w:rsidRPr="00B122DC">
        <w:rPr>
          <w:rFonts w:asciiTheme="majorHAnsi" w:hAnsiTheme="majorHAnsi" w:cstheme="majorHAnsi"/>
          <w:sz w:val="24"/>
          <w:szCs w:val="24"/>
        </w:rPr>
        <w:t>mbolding@uab.edu</w:t>
      </w:r>
      <w:r>
        <w:rPr>
          <w:rFonts w:asciiTheme="majorHAnsi" w:hAnsiTheme="majorHAnsi" w:cstheme="majorHAnsi"/>
          <w:sz w:val="24"/>
          <w:szCs w:val="24"/>
        </w:rPr>
        <w:t>)</w:t>
      </w:r>
    </w:p>
    <w:p w14:paraId="7B9F6714" w14:textId="77777777" w:rsidR="00EB4C68" w:rsidRPr="004061E5" w:rsidRDefault="00EB4C68">
      <w:pPr>
        <w:widowControl w:val="0"/>
        <w:spacing w:line="240" w:lineRule="auto"/>
        <w:jc w:val="both"/>
        <w:rPr>
          <w:rFonts w:ascii="Calibri" w:eastAsia="Calibri" w:hAnsi="Calibri" w:cs="Calibri"/>
          <w:color w:val="808080"/>
          <w:sz w:val="24"/>
          <w:szCs w:val="24"/>
        </w:rPr>
      </w:pPr>
    </w:p>
    <w:p w14:paraId="00000007" w14:textId="77777777" w:rsidR="005A58B2" w:rsidRPr="004061E5" w:rsidRDefault="00C54B5E">
      <w:pPr>
        <w:widowControl w:val="0"/>
        <w:spacing w:line="240" w:lineRule="auto"/>
        <w:jc w:val="both"/>
        <w:rPr>
          <w:rFonts w:ascii="Calibri" w:eastAsia="Calibri" w:hAnsi="Calibri" w:cs="Calibri"/>
          <w:color w:val="808080"/>
          <w:sz w:val="24"/>
          <w:szCs w:val="24"/>
        </w:rPr>
      </w:pPr>
      <w:r w:rsidRPr="004061E5">
        <w:rPr>
          <w:rFonts w:ascii="Calibri" w:eastAsia="Calibri" w:hAnsi="Calibri" w:cs="Calibri"/>
          <w:b/>
          <w:sz w:val="24"/>
          <w:szCs w:val="24"/>
        </w:rPr>
        <w:t>KEYWORDS:</w:t>
      </w:r>
      <w:r w:rsidRPr="004061E5">
        <w:rPr>
          <w:rFonts w:ascii="Calibri" w:eastAsia="Calibri" w:hAnsi="Calibri" w:cs="Calibri"/>
          <w:sz w:val="24"/>
          <w:szCs w:val="24"/>
        </w:rPr>
        <w:t xml:space="preserve"> </w:t>
      </w:r>
    </w:p>
    <w:p w14:paraId="00000008" w14:textId="77777777" w:rsidR="005A58B2" w:rsidRPr="004061E5" w:rsidRDefault="00C54B5E">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Focused ultrasound, Blood brain barrier, noninvasive neuromodulation, drug delivery, noninvasive drug delivery, stereotaxic surgery</w:t>
      </w:r>
    </w:p>
    <w:p w14:paraId="00000009" w14:textId="77777777" w:rsidR="005A58B2" w:rsidRPr="004061E5" w:rsidRDefault="005A58B2">
      <w:pPr>
        <w:widowControl w:val="0"/>
        <w:spacing w:line="240" w:lineRule="auto"/>
        <w:jc w:val="both"/>
        <w:rPr>
          <w:rFonts w:ascii="Calibri" w:eastAsia="Calibri" w:hAnsi="Calibri" w:cs="Calibri"/>
          <w:sz w:val="24"/>
          <w:szCs w:val="24"/>
        </w:rPr>
      </w:pPr>
    </w:p>
    <w:p w14:paraId="0000000A" w14:textId="77777777" w:rsidR="005A58B2" w:rsidRPr="004061E5" w:rsidRDefault="00C54B5E">
      <w:pPr>
        <w:widowControl w:val="0"/>
        <w:spacing w:line="240" w:lineRule="auto"/>
        <w:jc w:val="both"/>
        <w:rPr>
          <w:rFonts w:ascii="Calibri" w:eastAsia="Calibri" w:hAnsi="Calibri" w:cs="Calibri"/>
          <w:sz w:val="24"/>
          <w:szCs w:val="24"/>
        </w:rPr>
      </w:pPr>
      <w:r w:rsidRPr="004061E5">
        <w:rPr>
          <w:rFonts w:ascii="Calibri" w:eastAsia="Calibri" w:hAnsi="Calibri" w:cs="Calibri"/>
          <w:b/>
          <w:sz w:val="24"/>
          <w:szCs w:val="24"/>
        </w:rPr>
        <w:t>SUMMARY:</w:t>
      </w:r>
      <w:r w:rsidRPr="004061E5">
        <w:rPr>
          <w:rFonts w:ascii="Calibri" w:eastAsia="Calibri" w:hAnsi="Calibri" w:cs="Calibri"/>
          <w:sz w:val="24"/>
          <w:szCs w:val="24"/>
        </w:rPr>
        <w:t xml:space="preserve"> </w:t>
      </w:r>
    </w:p>
    <w:p w14:paraId="0000000B" w14:textId="527EFDDA" w:rsidR="005A58B2" w:rsidRPr="004061E5" w:rsidRDefault="0014678A">
      <w:pPr>
        <w:widowControl w:val="0"/>
        <w:spacing w:line="240" w:lineRule="auto"/>
        <w:jc w:val="both"/>
        <w:rPr>
          <w:rFonts w:ascii="Calibri" w:eastAsia="Calibri" w:hAnsi="Calibri" w:cs="Calibri"/>
          <w:sz w:val="24"/>
          <w:szCs w:val="24"/>
        </w:rPr>
      </w:pPr>
      <w:r>
        <w:rPr>
          <w:rFonts w:ascii="Calibri" w:eastAsia="Calibri" w:hAnsi="Calibri" w:cs="Calibri"/>
          <w:sz w:val="24"/>
          <w:szCs w:val="24"/>
        </w:rPr>
        <w:t>F</w:t>
      </w:r>
      <w:r w:rsidR="00C54B5E" w:rsidRPr="004061E5">
        <w:rPr>
          <w:rFonts w:ascii="Calibri" w:eastAsia="Calibri" w:hAnsi="Calibri" w:cs="Calibri"/>
          <w:sz w:val="24"/>
          <w:szCs w:val="24"/>
        </w:rPr>
        <w:t>ocused ultrasound</w:t>
      </w:r>
      <w:r>
        <w:rPr>
          <w:rFonts w:ascii="Calibri" w:eastAsia="Calibri" w:hAnsi="Calibri" w:cs="Calibri"/>
          <w:sz w:val="24"/>
          <w:szCs w:val="24"/>
        </w:rPr>
        <w:t xml:space="preserve"> with microbubble agents</w:t>
      </w:r>
      <w:r w:rsidR="00C54B5E" w:rsidRPr="004061E5">
        <w:rPr>
          <w:rFonts w:ascii="Calibri" w:eastAsia="Calibri" w:hAnsi="Calibri" w:cs="Calibri"/>
          <w:sz w:val="24"/>
          <w:szCs w:val="24"/>
        </w:rPr>
        <w:t xml:space="preserve"> can open the blood brain barrier focally and transiently. This technique has been used </w:t>
      </w:r>
      <w:r>
        <w:rPr>
          <w:rFonts w:ascii="Calibri" w:eastAsia="Calibri" w:hAnsi="Calibri" w:cs="Calibri"/>
          <w:sz w:val="24"/>
          <w:szCs w:val="24"/>
        </w:rPr>
        <w:t xml:space="preserve">to </w:t>
      </w:r>
      <w:r w:rsidR="00C54B5E" w:rsidRPr="004061E5">
        <w:rPr>
          <w:rFonts w:ascii="Calibri" w:eastAsia="Calibri" w:hAnsi="Calibri" w:cs="Calibri"/>
          <w:sz w:val="24"/>
          <w:szCs w:val="24"/>
        </w:rPr>
        <w:t>deliver</w:t>
      </w:r>
      <w:r>
        <w:rPr>
          <w:rFonts w:ascii="Calibri" w:eastAsia="Calibri" w:hAnsi="Calibri" w:cs="Calibri"/>
          <w:sz w:val="24"/>
          <w:szCs w:val="24"/>
        </w:rPr>
        <w:t xml:space="preserve"> a wide range of</w:t>
      </w:r>
      <w:r w:rsidR="00C54B5E" w:rsidRPr="004061E5">
        <w:rPr>
          <w:rFonts w:ascii="Calibri" w:eastAsia="Calibri" w:hAnsi="Calibri" w:cs="Calibri"/>
          <w:sz w:val="24"/>
          <w:szCs w:val="24"/>
        </w:rPr>
        <w:t xml:space="preserve"> agents </w:t>
      </w:r>
      <w:r w:rsidR="001A3A8F">
        <w:rPr>
          <w:rFonts w:ascii="Calibri" w:eastAsia="Calibri" w:hAnsi="Calibri" w:cs="Calibri"/>
          <w:sz w:val="24"/>
          <w:szCs w:val="24"/>
        </w:rPr>
        <w:t>across the blood brain barrier</w:t>
      </w:r>
      <w:r w:rsidR="00C54B5E" w:rsidRPr="004061E5">
        <w:rPr>
          <w:rFonts w:ascii="Calibri" w:eastAsia="Calibri" w:hAnsi="Calibri" w:cs="Calibri"/>
          <w:sz w:val="24"/>
          <w:szCs w:val="24"/>
        </w:rPr>
        <w:t xml:space="preserve">. </w:t>
      </w:r>
      <w:r w:rsidR="001A3A8F">
        <w:rPr>
          <w:rFonts w:ascii="Calibri" w:eastAsia="Calibri" w:hAnsi="Calibri" w:cs="Calibri"/>
          <w:sz w:val="24"/>
          <w:szCs w:val="24"/>
        </w:rPr>
        <w:t>This article</w:t>
      </w:r>
      <w:r w:rsidR="00C54B5E" w:rsidRPr="004061E5">
        <w:rPr>
          <w:rFonts w:ascii="Calibri" w:eastAsia="Calibri" w:hAnsi="Calibri" w:cs="Calibri"/>
          <w:sz w:val="24"/>
          <w:szCs w:val="24"/>
        </w:rPr>
        <w:t xml:space="preserve"> provide</w:t>
      </w:r>
      <w:r w:rsidR="001A3A8F">
        <w:rPr>
          <w:rFonts w:ascii="Calibri" w:eastAsia="Calibri" w:hAnsi="Calibri" w:cs="Calibri"/>
          <w:sz w:val="24"/>
          <w:szCs w:val="24"/>
        </w:rPr>
        <w:t>s</w:t>
      </w:r>
      <w:r w:rsidR="00C54B5E" w:rsidRPr="004061E5">
        <w:rPr>
          <w:rFonts w:ascii="Calibri" w:eastAsia="Calibri" w:hAnsi="Calibri" w:cs="Calibri"/>
          <w:sz w:val="24"/>
          <w:szCs w:val="24"/>
        </w:rPr>
        <w:t xml:space="preserve"> a detailed protocol for</w:t>
      </w:r>
      <w:r w:rsidR="00B122DC">
        <w:rPr>
          <w:rFonts w:ascii="Calibri" w:eastAsia="Calibri" w:hAnsi="Calibri" w:cs="Calibri"/>
          <w:sz w:val="24"/>
          <w:szCs w:val="24"/>
        </w:rPr>
        <w:t xml:space="preserve"> the</w:t>
      </w:r>
      <w:r w:rsidR="00C54B5E" w:rsidRPr="004061E5">
        <w:rPr>
          <w:rFonts w:ascii="Calibri" w:eastAsia="Calibri" w:hAnsi="Calibri" w:cs="Calibri"/>
          <w:sz w:val="24"/>
          <w:szCs w:val="24"/>
        </w:rPr>
        <w:t xml:space="preserve"> </w:t>
      </w:r>
      <w:r>
        <w:rPr>
          <w:rFonts w:ascii="Calibri" w:eastAsia="Calibri" w:hAnsi="Calibri" w:cs="Calibri"/>
          <w:sz w:val="24"/>
          <w:szCs w:val="24"/>
        </w:rPr>
        <w:t>localized</w:t>
      </w:r>
      <w:r w:rsidR="00C54B5E" w:rsidRPr="004061E5">
        <w:rPr>
          <w:rFonts w:ascii="Calibri" w:eastAsia="Calibri" w:hAnsi="Calibri" w:cs="Calibri"/>
          <w:sz w:val="24"/>
          <w:szCs w:val="24"/>
        </w:rPr>
        <w:t xml:space="preserve"> delivery </w:t>
      </w:r>
      <w:r w:rsidR="00D27F54">
        <w:rPr>
          <w:rFonts w:ascii="Calibri" w:eastAsia="Calibri" w:hAnsi="Calibri" w:cs="Calibri"/>
          <w:sz w:val="24"/>
          <w:szCs w:val="24"/>
        </w:rPr>
        <w:t>to the rodent brain</w:t>
      </w:r>
      <w:r w:rsidR="00C54B5E" w:rsidRPr="004061E5">
        <w:rPr>
          <w:rFonts w:ascii="Calibri" w:eastAsia="Calibri" w:hAnsi="Calibri" w:cs="Calibri"/>
          <w:sz w:val="24"/>
          <w:szCs w:val="24"/>
        </w:rPr>
        <w:t xml:space="preserve"> with </w:t>
      </w:r>
      <w:r w:rsidR="00D27F54">
        <w:rPr>
          <w:rFonts w:ascii="Calibri" w:eastAsia="Calibri" w:hAnsi="Calibri" w:cs="Calibri"/>
          <w:sz w:val="24"/>
          <w:szCs w:val="24"/>
        </w:rPr>
        <w:t>or</w:t>
      </w:r>
      <w:r w:rsidR="00D27F54" w:rsidRPr="004061E5">
        <w:rPr>
          <w:rFonts w:ascii="Calibri" w:eastAsia="Calibri" w:hAnsi="Calibri" w:cs="Calibri"/>
          <w:sz w:val="24"/>
          <w:szCs w:val="24"/>
        </w:rPr>
        <w:t xml:space="preserve"> </w:t>
      </w:r>
      <w:r w:rsidR="00C54B5E" w:rsidRPr="004061E5">
        <w:rPr>
          <w:rFonts w:ascii="Calibri" w:eastAsia="Calibri" w:hAnsi="Calibri" w:cs="Calibri"/>
          <w:sz w:val="24"/>
          <w:szCs w:val="24"/>
        </w:rPr>
        <w:t>without MRI</w:t>
      </w:r>
      <w:r w:rsidR="00D27F54">
        <w:rPr>
          <w:rFonts w:ascii="Calibri" w:eastAsia="Calibri" w:hAnsi="Calibri" w:cs="Calibri"/>
          <w:sz w:val="24"/>
          <w:szCs w:val="24"/>
        </w:rPr>
        <w:t xml:space="preserve"> guidance</w:t>
      </w:r>
      <w:r w:rsidR="00C54B5E" w:rsidRPr="004061E5">
        <w:rPr>
          <w:rFonts w:ascii="Calibri" w:eastAsia="Calibri" w:hAnsi="Calibri" w:cs="Calibri"/>
          <w:sz w:val="24"/>
          <w:szCs w:val="24"/>
        </w:rPr>
        <w:t>.</w:t>
      </w:r>
    </w:p>
    <w:p w14:paraId="0000000C" w14:textId="77777777" w:rsidR="005A58B2" w:rsidRPr="004061E5" w:rsidRDefault="005A58B2">
      <w:pPr>
        <w:widowControl w:val="0"/>
        <w:spacing w:line="240" w:lineRule="auto"/>
        <w:jc w:val="both"/>
        <w:rPr>
          <w:rFonts w:ascii="Calibri" w:eastAsia="Calibri" w:hAnsi="Calibri" w:cs="Calibri"/>
          <w:sz w:val="24"/>
          <w:szCs w:val="24"/>
        </w:rPr>
      </w:pPr>
    </w:p>
    <w:p w14:paraId="0000000D" w14:textId="77777777" w:rsidR="005A58B2" w:rsidRPr="004061E5" w:rsidRDefault="00C54B5E">
      <w:pPr>
        <w:widowControl w:val="0"/>
        <w:spacing w:line="240" w:lineRule="auto"/>
        <w:jc w:val="both"/>
        <w:rPr>
          <w:rFonts w:ascii="Calibri" w:eastAsia="Calibri" w:hAnsi="Calibri" w:cs="Calibri"/>
          <w:color w:val="808080"/>
          <w:sz w:val="24"/>
          <w:szCs w:val="24"/>
        </w:rPr>
      </w:pPr>
      <w:r w:rsidRPr="004061E5">
        <w:rPr>
          <w:rFonts w:ascii="Calibri" w:eastAsia="Calibri" w:hAnsi="Calibri" w:cs="Calibri"/>
          <w:b/>
          <w:sz w:val="24"/>
          <w:szCs w:val="24"/>
        </w:rPr>
        <w:t>ABSTRACT:</w:t>
      </w:r>
      <w:r w:rsidRPr="004061E5">
        <w:rPr>
          <w:rFonts w:ascii="Calibri" w:eastAsia="Calibri" w:hAnsi="Calibri" w:cs="Calibri"/>
          <w:sz w:val="24"/>
          <w:szCs w:val="24"/>
        </w:rPr>
        <w:t xml:space="preserve"> </w:t>
      </w:r>
    </w:p>
    <w:p w14:paraId="0000000E" w14:textId="4D2EBFBD" w:rsidR="005A58B2" w:rsidRPr="004061E5" w:rsidRDefault="00C54B5E">
      <w:pPr>
        <w:spacing w:line="240" w:lineRule="auto"/>
        <w:jc w:val="both"/>
        <w:rPr>
          <w:rFonts w:ascii="Calibri" w:eastAsia="Calibri" w:hAnsi="Calibri" w:cs="Calibri"/>
          <w:color w:val="808080"/>
          <w:sz w:val="24"/>
          <w:szCs w:val="24"/>
        </w:rPr>
      </w:pPr>
      <w:bookmarkStart w:id="1" w:name="_gjdgxs" w:colFirst="0" w:colLast="0"/>
      <w:bookmarkEnd w:id="1"/>
      <w:r w:rsidRPr="004061E5">
        <w:rPr>
          <w:rFonts w:ascii="Calibri" w:eastAsia="Calibri" w:hAnsi="Calibri" w:cs="Calibri"/>
          <w:sz w:val="24"/>
          <w:szCs w:val="24"/>
        </w:rPr>
        <w:t xml:space="preserve">Stereotaxic surgery is the gold standard for localized drug </w:t>
      </w:r>
      <w:r w:rsidR="00C37BD9">
        <w:rPr>
          <w:rFonts w:ascii="Calibri" w:eastAsia="Calibri" w:hAnsi="Calibri" w:cs="Calibri"/>
          <w:sz w:val="24"/>
          <w:szCs w:val="24"/>
        </w:rPr>
        <w:t>and</w:t>
      </w:r>
      <w:r w:rsidR="00C37BD9" w:rsidRPr="004061E5">
        <w:rPr>
          <w:rFonts w:ascii="Calibri" w:eastAsia="Calibri" w:hAnsi="Calibri" w:cs="Calibri"/>
          <w:sz w:val="24"/>
          <w:szCs w:val="24"/>
        </w:rPr>
        <w:t xml:space="preserve"> </w:t>
      </w:r>
      <w:r w:rsidRPr="004061E5">
        <w:rPr>
          <w:rFonts w:ascii="Calibri" w:eastAsia="Calibri" w:hAnsi="Calibri" w:cs="Calibri"/>
          <w:sz w:val="24"/>
          <w:szCs w:val="24"/>
        </w:rPr>
        <w:t xml:space="preserve">gene delivery to the rodent brain. This technique has many advantages over systemic delivery including precise localization to a target brain region and reduction of off target side effects. However, stereotaxic surgery is highly invasive which limits its translational efficacy, requires long recovery times, and provides challenges when targeting multiple brain regions. Focused ultrasound (FUS) can be used in combination with circulating microbubbles to </w:t>
      </w:r>
      <w:r w:rsidR="00193708">
        <w:rPr>
          <w:rFonts w:ascii="Calibri" w:eastAsia="Calibri" w:hAnsi="Calibri" w:cs="Calibri"/>
          <w:sz w:val="24"/>
          <w:szCs w:val="24"/>
        </w:rPr>
        <w:t xml:space="preserve">transiently </w:t>
      </w:r>
      <w:r w:rsidRPr="004061E5">
        <w:rPr>
          <w:rFonts w:ascii="Calibri" w:eastAsia="Calibri" w:hAnsi="Calibri" w:cs="Calibri"/>
          <w:sz w:val="24"/>
          <w:szCs w:val="24"/>
        </w:rPr>
        <w:t xml:space="preserve">open the blood brain barrier </w:t>
      </w:r>
      <w:r w:rsidR="00C37BD9">
        <w:rPr>
          <w:rFonts w:ascii="Calibri" w:eastAsia="Calibri" w:hAnsi="Calibri" w:cs="Calibri"/>
          <w:sz w:val="24"/>
          <w:szCs w:val="24"/>
        </w:rPr>
        <w:t xml:space="preserve">(BBB) </w:t>
      </w:r>
      <w:r w:rsidRPr="004061E5">
        <w:rPr>
          <w:rFonts w:ascii="Calibri" w:eastAsia="Calibri" w:hAnsi="Calibri" w:cs="Calibri"/>
          <w:sz w:val="24"/>
          <w:szCs w:val="24"/>
        </w:rPr>
        <w:t xml:space="preserve">in </w:t>
      </w:r>
      <w:r w:rsidR="008877F0">
        <w:rPr>
          <w:rFonts w:ascii="Calibri" w:eastAsia="Calibri" w:hAnsi="Calibri" w:cs="Calibri"/>
          <w:sz w:val="24"/>
          <w:szCs w:val="24"/>
        </w:rPr>
        <w:t>millimeter</w:t>
      </w:r>
      <w:r w:rsidR="00EB4C68" w:rsidRPr="004061E5">
        <w:rPr>
          <w:rFonts w:ascii="Calibri" w:eastAsia="Calibri" w:hAnsi="Calibri" w:cs="Calibri"/>
          <w:sz w:val="24"/>
          <w:szCs w:val="24"/>
        </w:rPr>
        <w:t xml:space="preserve"> </w:t>
      </w:r>
      <w:r w:rsidRPr="004061E5">
        <w:rPr>
          <w:rFonts w:ascii="Calibri" w:eastAsia="Calibri" w:hAnsi="Calibri" w:cs="Calibri"/>
          <w:sz w:val="24"/>
          <w:szCs w:val="24"/>
        </w:rPr>
        <w:t>sized regions</w:t>
      </w:r>
      <w:r w:rsidR="00834D3D">
        <w:rPr>
          <w:rFonts w:ascii="Calibri" w:eastAsia="Calibri" w:hAnsi="Calibri" w:cs="Calibri"/>
          <w:sz w:val="24"/>
          <w:szCs w:val="24"/>
        </w:rPr>
        <w:t>.</w:t>
      </w:r>
      <w:r w:rsidRPr="004061E5">
        <w:rPr>
          <w:rFonts w:ascii="Calibri" w:eastAsia="Calibri" w:hAnsi="Calibri" w:cs="Calibri"/>
          <w:sz w:val="24"/>
          <w:szCs w:val="24"/>
        </w:rPr>
        <w:t xml:space="preserve"> </w:t>
      </w:r>
      <w:r w:rsidR="00834D3D">
        <w:rPr>
          <w:rFonts w:ascii="Calibri" w:eastAsia="Calibri" w:hAnsi="Calibri" w:cs="Calibri"/>
          <w:sz w:val="24"/>
          <w:szCs w:val="24"/>
        </w:rPr>
        <w:t xml:space="preserve">This </w:t>
      </w:r>
      <w:r w:rsidRPr="004061E5">
        <w:rPr>
          <w:rFonts w:ascii="Calibri" w:eastAsia="Calibri" w:hAnsi="Calibri" w:cs="Calibri"/>
          <w:sz w:val="24"/>
          <w:szCs w:val="24"/>
        </w:rPr>
        <w:t>allow</w:t>
      </w:r>
      <w:r w:rsidR="00834D3D">
        <w:rPr>
          <w:rFonts w:ascii="Calibri" w:eastAsia="Calibri" w:hAnsi="Calibri" w:cs="Calibri"/>
          <w:sz w:val="24"/>
          <w:szCs w:val="24"/>
        </w:rPr>
        <w:t>s</w:t>
      </w:r>
      <w:r w:rsidRPr="004061E5">
        <w:rPr>
          <w:rFonts w:ascii="Calibri" w:eastAsia="Calibri" w:hAnsi="Calibri" w:cs="Calibri"/>
          <w:sz w:val="24"/>
          <w:szCs w:val="24"/>
        </w:rPr>
        <w:t xml:space="preserve"> </w:t>
      </w:r>
      <w:r w:rsidR="00193708">
        <w:rPr>
          <w:rFonts w:ascii="Calibri" w:eastAsia="Calibri" w:hAnsi="Calibri" w:cs="Calibri"/>
          <w:sz w:val="24"/>
          <w:szCs w:val="24"/>
        </w:rPr>
        <w:t xml:space="preserve">intracranial </w:t>
      </w:r>
      <w:r w:rsidRPr="004061E5">
        <w:rPr>
          <w:rFonts w:ascii="Calibri" w:eastAsia="Calibri" w:hAnsi="Calibri" w:cs="Calibri"/>
          <w:sz w:val="24"/>
          <w:szCs w:val="24"/>
        </w:rPr>
        <w:t xml:space="preserve">localization of </w:t>
      </w:r>
      <w:r w:rsidR="00C37BD9" w:rsidRPr="004061E5">
        <w:rPr>
          <w:rFonts w:ascii="Calibri" w:eastAsia="Calibri" w:hAnsi="Calibri" w:cs="Calibri"/>
          <w:sz w:val="24"/>
          <w:szCs w:val="24"/>
        </w:rPr>
        <w:t>systemic</w:t>
      </w:r>
      <w:r w:rsidR="00C37BD9">
        <w:rPr>
          <w:rFonts w:ascii="Calibri" w:eastAsia="Calibri" w:hAnsi="Calibri" w:cs="Calibri"/>
          <w:sz w:val="24"/>
          <w:szCs w:val="24"/>
        </w:rPr>
        <w:t>ally delivered</w:t>
      </w:r>
      <w:r w:rsidRPr="004061E5">
        <w:rPr>
          <w:rFonts w:ascii="Calibri" w:eastAsia="Calibri" w:hAnsi="Calibri" w:cs="Calibri"/>
          <w:sz w:val="24"/>
          <w:szCs w:val="24"/>
        </w:rPr>
        <w:t xml:space="preserve"> agents</w:t>
      </w:r>
      <w:r w:rsidR="00C37BD9">
        <w:rPr>
          <w:rFonts w:ascii="Calibri" w:eastAsia="Calibri" w:hAnsi="Calibri" w:cs="Calibri"/>
          <w:sz w:val="24"/>
          <w:szCs w:val="24"/>
        </w:rPr>
        <w:t xml:space="preserve"> that cannot normally cross the BBB</w:t>
      </w:r>
      <w:r w:rsidRPr="004061E5">
        <w:rPr>
          <w:rFonts w:ascii="Calibri" w:eastAsia="Calibri" w:hAnsi="Calibri" w:cs="Calibri"/>
          <w:sz w:val="24"/>
          <w:szCs w:val="24"/>
        </w:rPr>
        <w:t>. This technique provides a noninvasive alternative to stereotaxic surgery</w:t>
      </w:r>
      <w:r w:rsidR="0014678A">
        <w:rPr>
          <w:rFonts w:ascii="Calibri" w:eastAsia="Calibri" w:hAnsi="Calibri" w:cs="Calibri"/>
          <w:sz w:val="24"/>
          <w:szCs w:val="24"/>
        </w:rPr>
        <w:t>.</w:t>
      </w:r>
      <w:r w:rsidR="006C3737">
        <w:rPr>
          <w:rFonts w:ascii="Calibri" w:eastAsia="Calibri" w:hAnsi="Calibri" w:cs="Calibri"/>
          <w:sz w:val="24"/>
          <w:szCs w:val="24"/>
        </w:rPr>
        <w:t xml:space="preserve"> </w:t>
      </w:r>
      <w:r w:rsidR="0014678A">
        <w:rPr>
          <w:rFonts w:ascii="Calibri" w:eastAsia="Calibri" w:hAnsi="Calibri" w:cs="Calibri"/>
          <w:sz w:val="24"/>
          <w:szCs w:val="24"/>
        </w:rPr>
        <w:t>H</w:t>
      </w:r>
      <w:r w:rsidRPr="004061E5">
        <w:rPr>
          <w:rFonts w:ascii="Calibri" w:eastAsia="Calibri" w:hAnsi="Calibri" w:cs="Calibri"/>
          <w:sz w:val="24"/>
          <w:szCs w:val="24"/>
        </w:rPr>
        <w:t>owever</w:t>
      </w:r>
      <w:r w:rsidR="0014678A">
        <w:rPr>
          <w:rFonts w:ascii="Calibri" w:eastAsia="Calibri" w:hAnsi="Calibri" w:cs="Calibri"/>
          <w:sz w:val="24"/>
          <w:szCs w:val="24"/>
        </w:rPr>
        <w:t>,</w:t>
      </w:r>
      <w:r w:rsidRPr="004061E5">
        <w:rPr>
          <w:rFonts w:ascii="Calibri" w:eastAsia="Calibri" w:hAnsi="Calibri" w:cs="Calibri"/>
          <w:sz w:val="24"/>
          <w:szCs w:val="24"/>
        </w:rPr>
        <w:t xml:space="preserve"> to date this technique has yet to be widely adopted in neuroscience laboratories due to </w:t>
      </w:r>
      <w:r w:rsidR="00695B58">
        <w:rPr>
          <w:rFonts w:ascii="Calibri" w:eastAsia="Calibri" w:hAnsi="Calibri" w:cs="Calibri"/>
          <w:sz w:val="24"/>
          <w:szCs w:val="24"/>
        </w:rPr>
        <w:t xml:space="preserve">the </w:t>
      </w:r>
      <w:r w:rsidRPr="004061E5">
        <w:rPr>
          <w:rFonts w:ascii="Calibri" w:eastAsia="Calibri" w:hAnsi="Calibri" w:cs="Calibri"/>
          <w:sz w:val="24"/>
          <w:szCs w:val="24"/>
        </w:rPr>
        <w:t xml:space="preserve">limited access to equipment and standardized methods. </w:t>
      </w:r>
      <w:r w:rsidR="00193708">
        <w:rPr>
          <w:rFonts w:ascii="Calibri" w:eastAsia="Calibri" w:hAnsi="Calibri" w:cs="Calibri"/>
          <w:sz w:val="24"/>
          <w:szCs w:val="24"/>
        </w:rPr>
        <w:t xml:space="preserve">The overall goal of this protocol is to </w:t>
      </w:r>
      <w:r w:rsidRPr="004061E5">
        <w:rPr>
          <w:rFonts w:ascii="Calibri" w:eastAsia="Calibri" w:hAnsi="Calibri" w:cs="Calibri"/>
          <w:sz w:val="24"/>
          <w:szCs w:val="24"/>
        </w:rPr>
        <w:t xml:space="preserve">provide a benchtop approach to FUS BBB opening (BBBO) that is affordable and reproducible and can therefore be easily adopted by any laboratory. </w:t>
      </w:r>
    </w:p>
    <w:p w14:paraId="6C555BA2" w14:textId="77777777" w:rsidR="00CC6B59" w:rsidRPr="004061E5" w:rsidRDefault="00CC6B59">
      <w:pPr>
        <w:widowControl w:val="0"/>
        <w:spacing w:line="240" w:lineRule="auto"/>
        <w:jc w:val="both"/>
        <w:rPr>
          <w:rFonts w:ascii="Calibri" w:eastAsia="Calibri" w:hAnsi="Calibri" w:cs="Calibri"/>
          <w:sz w:val="24"/>
          <w:szCs w:val="24"/>
        </w:rPr>
      </w:pPr>
    </w:p>
    <w:p w14:paraId="00000010" w14:textId="77777777" w:rsidR="005A58B2" w:rsidRPr="004061E5" w:rsidRDefault="00C54B5E">
      <w:pPr>
        <w:widowControl w:val="0"/>
        <w:spacing w:line="240" w:lineRule="auto"/>
        <w:jc w:val="both"/>
        <w:rPr>
          <w:rFonts w:ascii="Calibri" w:eastAsia="Calibri" w:hAnsi="Calibri" w:cs="Calibri"/>
          <w:sz w:val="24"/>
          <w:szCs w:val="24"/>
        </w:rPr>
      </w:pPr>
      <w:r w:rsidRPr="004061E5">
        <w:rPr>
          <w:rFonts w:ascii="Calibri" w:eastAsia="Calibri" w:hAnsi="Calibri" w:cs="Calibri"/>
          <w:b/>
          <w:sz w:val="24"/>
          <w:szCs w:val="24"/>
        </w:rPr>
        <w:t>INTRODUCTION:</w:t>
      </w:r>
      <w:r w:rsidRPr="004061E5">
        <w:rPr>
          <w:rFonts w:ascii="Calibri" w:eastAsia="Calibri" w:hAnsi="Calibri" w:cs="Calibri"/>
          <w:sz w:val="24"/>
          <w:szCs w:val="24"/>
        </w:rPr>
        <w:t xml:space="preserve"> </w:t>
      </w:r>
    </w:p>
    <w:p w14:paraId="00000011" w14:textId="37B25F47" w:rsidR="005A58B2" w:rsidRPr="004061E5" w:rsidRDefault="00C54B5E">
      <w:pPr>
        <w:spacing w:line="240" w:lineRule="auto"/>
        <w:jc w:val="both"/>
        <w:rPr>
          <w:rFonts w:ascii="Calibri" w:eastAsia="Calibri" w:hAnsi="Calibri" w:cs="Calibri"/>
          <w:sz w:val="24"/>
          <w:szCs w:val="24"/>
        </w:rPr>
      </w:pPr>
      <w:r w:rsidRPr="004061E5">
        <w:rPr>
          <w:rFonts w:ascii="Calibri" w:eastAsia="Calibri" w:hAnsi="Calibri" w:cs="Calibri"/>
          <w:sz w:val="24"/>
          <w:szCs w:val="24"/>
        </w:rPr>
        <w:lastRenderedPageBreak/>
        <w:t>Despite the many discoveries in basic neuroscience, the number of emerging treatments for neurodevelopmental and neurodegenerative disorders remains relatively limited</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F1000_CSL_CITATION&lt;~#@#~&gt;[{"DOI":"10.1038/npp.2008.173","First":false,"Last":false,"PMCID":"PMC2651739","PMID":"18830240","abstract":"Despite great advances in basic neuroscience knowledge, the improved understanding of brain functioning has not yet led to the introduction of truly novel pharmacological approaches to the treatment of central nervous system (CNS) disorders. This situation has been partly attributed to the difficulty of predicting efficacy in patients based on results from preclinical studies. To address these issues, this review critically discusses the traditional role of animal models in drug discovery, the difficulties encountered, and the reasons why this approach has led to suboptimal utilization of the information animal models provide. The discussion focuses on how animal models can contribute most effectively to translational medicine and drug discovery and the changes needed to increase the probability of achieving clinical benefit. Emphasis is placed on the need to improve the flow of information from the clinical/human domain to the preclinical domain and the benefits of using truly translational measures in both preclinical and clinical testing. Few would dispute the need to move away from the concept of modeling CNS diseases in their entirety using animals. However, the current emphasis on specific dimensions of psychopathology that can be objectively assessed in both clinical populations and animal models has not yet provided concrete examples of successful preclinical-clinical translation in CNS drug discovery. The purpose of this review is to strongly encourage ever more intensive clinical and preclinical interactions to ensure that basic science knowledge gained from improved animal models with good predictive and construct validity readily becomes available to the pharmaceutical industry and clinical researchers to benefit patients as quickly as possible.","author":[{"family":"Markou","given":"Athina"},{"family":"Chiamulera","given":"Christian"},{"family":"Geyer","given":"Mark A"},{"family":"Tricklebank","given":"Mark"},{"family":"Steckler","given":"Thomas"}],"authorYearDisplayFormat":false,"citation-label":"563733","container-title":"Neuropsychopharmacology","container-title-short":"Neuropsychopharmacology","id":"563733","invisible":false,"issue":"1","issued":{"date-parts":[["2009","1"]]},"journalAbbreviation":"Neuropsychopharmacology","page":"74-89","suppress-author":false,"title":"Removing obstacles in neuroscience drug discovery: the future path for animal models.","type":"article-journal","volume":"34"},{"DOI":"10.1038/nrd3559","First":false,"Last":false,"PMID":"21959271","abstract":"The challenges of developing drugs for central nervous system disorders have led some major companies to reduce or discontinue investment in the field, even though the unmet medical need is substantial. How can the wealth of basic research knowledge in neuroscience be successfully translated into new therapies?","author":[{"family":"Schoepp","given":"Darryle D"}],"authorYearDisplayFormat":false,"citation-label":"2526339","container-title":"Nature Reviews. Drug Discovery","container-title-short":"Nat. Rev. Drug Discov.","id":"2526339","invisible":false,"issue":"10","issued":{"date-parts":[["2011","9","30"]]},"journalAbbreviation":"Nat. Rev. Drug Discov.","page":"715-716","suppress-author":false,"title":"Where will new neuroscience therapies come from?","type":"article-journal","volume":"10"}]</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1,2</w:t>
      </w:r>
      <w:r w:rsidR="002A3FA1">
        <w:rPr>
          <w:rFonts w:ascii="Calibri" w:eastAsia="Calibri" w:hAnsi="Calibri" w:cs="Calibri"/>
          <w:sz w:val="24"/>
          <w:szCs w:val="24"/>
        </w:rPr>
        <w:fldChar w:fldCharType="end"/>
      </w:r>
      <w:r w:rsidRPr="004061E5">
        <w:rPr>
          <w:rFonts w:ascii="Calibri" w:eastAsia="Calibri" w:hAnsi="Calibri" w:cs="Calibri"/>
          <w:sz w:val="24"/>
          <w:szCs w:val="24"/>
        </w:rPr>
        <w:t>. A deeper understanding of the genes, molecules and cellular circuitry involved in neurological disorders has suggested promising treatments unrealizable in humans with current techniques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F1000_CSL_CITATION&lt;~#@#~&gt;[{"DOI":"10.1016/j.neuron.2013.09.041","First":false,"Last":false,"PMCID":"PMC3859529","PMID":"24183009","abstract":"As directors of two NIH institutes supporting neuroscience research, we explore the gap between 25 years of stunning progress in fundamental neuroscience and the persistent needs of those with brain disorders. We conclude that closing this gap will require a more detailed comprehension of brain function, a rethinking of how we approach translational science, a focus on human neurobiology, and a continuing commitment to build a diverse, innovative neuroscience workforce. In contrast to many other areas of medicine, we lack basic knowledge about our organ of interest. The next phase of progress on brain disorders will require a significantly deeper understanding of fundamental neurobiology.&lt;br&gt;&lt;br&gt;Copyright © 2013 Elsevier Inc. All rights reserved.","author":[{"family":"Insel","given":"Thomas R"},{"family":"Landis","given":"Story C"}],"authorYearDisplayFormat":false,"citation-label":"396748","container-title":"Neuron","container-title-short":"Neuron","id":"396748","invisible":false,"issue":"3","issued":{"date-parts":[["2013","10","30"]]},"journalAbbreviation":"Neuron","page":"561-567","suppress-author":false,"title":"Twenty-five years of progress: the view from NIMH and NINDS.","type":"article-journal","volume":"80"}]</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3</w:t>
      </w:r>
      <w:r w:rsidR="002A3FA1">
        <w:rPr>
          <w:rFonts w:ascii="Calibri" w:eastAsia="Calibri" w:hAnsi="Calibri" w:cs="Calibri"/>
          <w:sz w:val="24"/>
          <w:szCs w:val="24"/>
        </w:rPr>
        <w:fldChar w:fldCharType="end"/>
      </w:r>
      <w:r w:rsidRPr="004061E5">
        <w:rPr>
          <w:rFonts w:ascii="Calibri" w:eastAsia="Calibri" w:hAnsi="Calibri" w:cs="Calibri"/>
          <w:sz w:val="24"/>
          <w:szCs w:val="24"/>
        </w:rPr>
        <w:t>. Effective treatments are often limited by the need to be brain penetrable and site-specific</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F1000_CSL_CITATION&lt;~#@#~&gt;[{"DOI":"10.1016/j.ejpb.2014.03.012","First":false,"Last":false,"PMID":"24686194","abstract":"During the research and development of new drugs directed at the central nervous system, there is a considerable attrition rate caused by their hampered access to the brain by the blood-brain barrier. Throughout the years, several in vitro models have been developed in an attempt to mimic critical functionalities of the blood-brain barrier and reliably predict the permeability of drug candidates. However, the current challenge lies in developing a model that retains fundamental blood-brain barrier characteristics and simultaneously remains compatible with the high throughput demands of pharmaceutical industries. This review firstly describes the roles of all elements of the neurovascular unit and their influence on drug brain penetration. In vitro models, including non-cell based and cell-based models, and in vivo models are herein presented, with a particular emphasis on their methodological aspects. Lastly, their contribution to the improvement of brain drug delivery strategies and drug transport across the blood-brain barrier is also discussed.\n&lt;br&gt;\n&lt;br&gt;Copyright © 2014 Elsevier B.V. All rights reserved.","author":[{"family":"Bicker","given":"Joana"},{"family":"Alves","given":"Gilberto"},{"family":"Fortuna","given":"Ana"},{"family":"Falcão","given":"Amílcar"}],"authorYearDisplayFormat":false,"citation-label":"707342","container-title":"European Journal of Pharmaceutics and Biopharmaceutics","container-title-short":"Eur. J. Pharm. Biopharm.","id":"707342","invisible":false,"issue":"3","issued":{"date-parts":[["2014","8"]]},"journalAbbreviation":"Eur. J. Pharm. Biopharm.","page":"409-432","suppress-author":false,"title":"Blood-brain barrier models and their relevance for a successful development of CNS drug delivery systems: a review.","type":"article-journal","volume":"87"},{"DOI":"10.1602/neurorx.2.1.3","First":false,"Last":false,"PMCID":"PMC539316","PMID":"15717053","abstract":"The blood-brain barrier (BBB) is formed by the brain capillary endothelium and excludes from the brain approximately 100% of large-molecule neurotherapeutics and more than 98% of all small-molecule drugs. Despite the importance of the BBB to the neurotherapeutics mission, the BBB receives insufficient attention in either academic neuroscience or industry programs. The combination of so little effort in developing solutions to the BBB problem, and the minimal BBB transport of the majority of all potential CNS drugs, leads predictably to the present situation in neurotherapeutics, which is that there are few effective treatments for the majority of CNS disorders. This situation can be reversed by an accelerated effort to develop a knowledge base in the fundamental transport properties of the BBB, and the molecular and cellular biology of the brain capillary endothelium. This provides the platform for CNS drug delivery programs, which should be developed in parallel with traditional CNS drug discovery efforts in the molecular neurosciences.","author":[{"family":"Pardridge","given":"William M"}],"authorYearDisplayFormat":false,"citation-label":"530069","container-title":"NeuroRx : the journal of the American Society for Experimental NeuroTherapeutics","container-title-short":"NeuroRx","id":"530069","invisible":false,"issue":"1","issued":{"date-parts":[["2005","1"]]},"journalAbbreviation":"NeuroRx","page":"3-14","suppress-author":false,"title":"The blood-brain barrier: bottleneck in brain drug development.","type":"article-journal","volume":"2"},{"DOI":"10.1016/j.euroneuro.2015.01.016","First":false,"Last":false,"PMID":"25836356","abstract":"Modern neuropsychopharmacology commenced in the 1950s with the serendipitous discovery of first-generation antipsychotics and antidepressants which were therapeutically effective yet had marked adverse effects. Today, a broader palette of safer and better-tolerated agents is available for helping people that suffer from schizophrenia, depression and other psychiatric disorders, while complementary approaches like psychotherapy also have important roles to play in their treatment, both alone and in association with medication. Nonetheless, despite considerable efforts, current management is still only partially effective, and highly-prevalent psychiatric disorders of the brain continue to represent a huge personal and socio-economic burden. The lack of success in discovering more effective pharmacotherapy has contributed, together with many other factors, to a relative disengagement by pharmaceutical firms from neuropsychiatry. Nonetheless, interest remains high, and partnerships are proliferating with academic centres which are increasingly integrating drug discovery and translational research into their traditional activities. This is, then, a time of transition and an opportune moment to thoroughly survey the field. Accordingly, the present paper, first, chronicles the discovery and development of psychotropic agents, focusing in particular on their mechanisms of action and therapeutic utility, and how problems faced were eventually overcome. Second, it discusses the lessons learned from past successes and failures, and how they are being applied to promote future progress. Third, it comprehensively surveys emerging strategies that are (1), improving our understanding of the diagnosis and classification of psychiatric disorders; (2), deepening knowledge of their underlying risk factors and pathophysiological substrates; (3), refining cellular and animal models for discovery and validation of novel therapeutic agents; (4), improving the design and outcome of clinical trials; (5), moving towards reliable biomarkers of patient subpopulations and medication efficacy and (6), promoting collaborative approaches to innovation by uniting key partners from the regulators, industry and academia to patients. Notwithstanding the challenges ahead, the many changes and ideas articulated herein provide new hope and something of a framework for progress towards the improved prevention and relief of psychiatric and other CNS disorders, an urgent mission for our Century. &lt;br&gt;&lt;br&gt;Copyright © 2015 Elsevier B.V. and ECNP. All rights reserved.","author":[{"family":"Millan","given":"Mark J"},{"family":"Goodwin","given":"Guy M"},{"family":"Meyer-Lindenberg","given":"Andreas"},{"family":"Ove Ögren","given":"Sven"}],"authorYearDisplayFormat":false,"citation-label":"1111813","container-title":"European Neuropsychopharmacology","container-title-short":"Eur. Neuropsychopharmacol.","id":"1111813","invisible":false,"issue":"5","issued":{"date-parts":[["2015","5"]]},"journalAbbreviation":"Eur. Neuropsychopharmacol.","page":"599-656","suppress-author":false,"title":"Learning from the past and looking to the future: Emerging perspectives for improving the treatment of psychiatric disorders.","type":"article-journal","volume":"25"},{"DOI":"10.1097/01.chi.0000220851.94392.30","First":false,"Last":false,"PMID":"16832314","abstract":"&lt;strong&gt;OBJECTIVE:&lt;/strong&gt; Despite increasing use of psychotropic medications in children and adolescents, data regarding their efficacy and safety are limited. Endocrine and metabolic adverse effects are among the most concerning adverse effects of commonly used psychotropic medications.&lt;br&gt;&lt;br&gt;&lt;strong&gt;METHOD:&lt;/strong&gt; Selective review of endocrine and metabolic effects of psychotropic medications in pediatric populations, with a focus on monitoring and management strategies.&lt;br&gt;&lt;br&gt;&lt;strong&gt;RESULTS:&lt;/strong&gt; Because youth are still developing at the time of psychotropic drug exposure, most reference values need to be adjusted for gender and age. As in adults, youngsters receiving lithium require monitoring for thyroid dysfunction. Psychostimulants appear to cause mild reversible growth retardation in some patients, most likely because of decreased weight or slowing of expected weight gain; some patients may experience clinically significant reductions in adult height. Although still controversial, valproate use has been associated with an increased risk for polycystic ovary syndrome, in addition to causing weight gain. Although more data are required, children and adolescents appear to be at higher risk than adults for antipsychotic-induced hyperprolactinemia, weight gain, and possibly, associated metabolic abnormalities, which is of particular concern.&lt;br&gt;&lt;br&gt;&lt;strong&gt;CONCLUSIONS:&lt;/strong&gt; Clinicians and caregivers need to be aware of potential endocrine and metabolic adverse effects of psychiatric medications. A careful selection of patients, choice of agents with potentially lesser risk for these adverse events, healthy lifestyle counseling, as well as close health monitoring are warranted to maximize effectiveness and safety.","author":[{"family":"Correll","given":"Christoph U"},{"family":"Carlson","given":"Harold E"}],"authorYearDisplayFormat":false,"citation-label":"6364611","container-title":"Journal of the American Academy of Child and Adolescent Psychiatry","container-title-short":"J. Am. Acad. Child Adolesc. Psychiatry","id":"6364611","invisible":false,"issue":"7","issued":{"date-parts":[["2006","7"]]},"journalAbbreviation":"J. Am. Acad. Child Adolesc. Psychiatry","page":"771-791","suppress-author":false,"title":"Endocrine and metabolic adverse effects of psychotropic medications in children and adolescents.","type":"article-journal","volume":"45"},{"DOI":"10.1038/mp.2008.40","First":false,"Last":false,"PMCID":"PMC3618283","PMID":"18414407","abstract":"The exact therapeutic mechanism of action of antipsychotic drugs remains unclear. Recent evidence has shown that second-generation antipsychotic drugs (SGAs) are differentially associated with metabolic side effects compared to first-generation antipsychotic drugs (FGAs). Their proclivity to cause metabolic disturbances correlates, to some degree, with their comparative efficacy. This is particularly the case for clozapine and olanzapine. In addition, the insulin signaling pathway is vital for normal brain development and function. Abnormalities of this pathway have been found in persons with schizophrenia and antipsychotic drugs may ameliorate some of these alterations. This prompted us to hypothesize that the therapeutic antipsychotic and adverse metabolic effects of antipsychotic drugs might be related to a common pharmacologic mechanism. This article reviews insulin metabolism in the brain and related abnormalities associated with schizophrenia with the goals of gaining insight into antipsychotic drug effects and possibly also into the pathophysiology of schizophrenia. Finally, we speculate about one potential mechanism of action (that is, functional selectivity) that would be consistent with the data reviewed herein and make suggestions for the future investigation that is required before a therapeutic agent based on these data can be realized.","author":[{"family":"Girgis","given":"R R"},{"family":"Javitch","given":"J A"},{"family":"Lieberman","given":"J A"}],"authorYearDisplayFormat":false,"citation-label":"6525848","container-title":"Molecular Psychiatry","container-title-short":"Mol. Psychiatry","id":"6525848","invisible":false,"issue":"10","issued":{"date-parts":[["2008","10"]]},"journalAbbreviation":"Mol. Psychiatry","page":"918-929","suppress-author":false,"title":"Antipsychotic drug mechanisms: links between therapeutic effects, metabolic side effects and the insulin signaling pathway.","type":"article-journal","volume":"13"}]</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4–8</w:t>
      </w:r>
      <w:r w:rsidR="002A3FA1">
        <w:rPr>
          <w:rFonts w:ascii="Calibri" w:eastAsia="Calibri" w:hAnsi="Calibri" w:cs="Calibri"/>
          <w:sz w:val="24"/>
          <w:szCs w:val="24"/>
        </w:rPr>
        <w:fldChar w:fldCharType="end"/>
      </w:r>
      <w:r w:rsidRPr="004061E5">
        <w:rPr>
          <w:rFonts w:ascii="Calibri" w:eastAsia="Calibri" w:hAnsi="Calibri" w:cs="Calibri"/>
          <w:sz w:val="24"/>
          <w:szCs w:val="24"/>
        </w:rPr>
        <w:t>.</w:t>
      </w:r>
      <w:r w:rsidR="001E09D8">
        <w:rPr>
          <w:rFonts w:ascii="Calibri" w:eastAsia="Calibri" w:hAnsi="Calibri" w:cs="Calibri"/>
          <w:sz w:val="24"/>
          <w:szCs w:val="24"/>
        </w:rPr>
        <w:t xml:space="preserve"> </w:t>
      </w:r>
      <w:r w:rsidRPr="004061E5">
        <w:rPr>
          <w:rFonts w:ascii="Calibri" w:eastAsia="Calibri" w:hAnsi="Calibri" w:cs="Calibri"/>
          <w:sz w:val="24"/>
          <w:szCs w:val="24"/>
        </w:rPr>
        <w:t>However, existing methods of localized drug delivery to specific brain regions (e.g.</w:t>
      </w:r>
      <w:r w:rsidR="00A41304">
        <w:rPr>
          <w:rFonts w:ascii="Calibri" w:eastAsia="Calibri" w:hAnsi="Calibri" w:cs="Calibri"/>
          <w:sz w:val="24"/>
          <w:szCs w:val="24"/>
        </w:rPr>
        <w:t>,</w:t>
      </w:r>
      <w:r w:rsidRPr="004061E5">
        <w:rPr>
          <w:rFonts w:ascii="Calibri" w:eastAsia="Calibri" w:hAnsi="Calibri" w:cs="Calibri"/>
          <w:sz w:val="24"/>
          <w:szCs w:val="24"/>
        </w:rPr>
        <w:t xml:space="preserve"> delivery via injection or cannula) are invasive and require an opening to be made in the skull</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F1000_CSL_CITATION&lt;~#@#~&gt;[{"DOI":"10.2165/0023210-200923010-00003.","First":false,"Last":false,"PMID":"19062774","author":[{"family":"Patel","given":"Mayur M"},{"family":"Goyal","given":"Bhoomika R"},{"family":"Bhadada","given":"Shraddha V"},{"family":"Bhatt","given":"Jay S"},{"family":"Amin","given":"Avani F"}],"authorYearDisplayFormat":false,"citation-label":"2163739","container-title":"CNS Drugs","container-title-short":"CNS Drugs","id":"2163739","invisible":false,"issue":"1","issued":{"date-parts":[["2009"]]},"journalAbbreviation":"CNS Drugs","page":"35-58","suppress-author":false,"title":"Getting into the brain: approaches to enhance brain drug delivery.","type":"article-journal","volume":"23"}]</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9</w:t>
      </w:r>
      <w:r w:rsidR="002A3FA1">
        <w:rPr>
          <w:rFonts w:ascii="Calibri" w:eastAsia="Calibri" w:hAnsi="Calibri" w:cs="Calibri"/>
          <w:sz w:val="24"/>
          <w:szCs w:val="24"/>
        </w:rPr>
        <w:fldChar w:fldCharType="end"/>
      </w:r>
      <w:r w:rsidRPr="004061E5">
        <w:rPr>
          <w:rFonts w:ascii="Calibri" w:eastAsia="Calibri" w:hAnsi="Calibri" w:cs="Calibri"/>
          <w:sz w:val="24"/>
          <w:szCs w:val="24"/>
        </w:rPr>
        <w:t>. The invasiveness of this surgery prevents the routine use of localized delivery into the human brain. Additionally, tissue damage and the resulting inflammatory responses are ubiquitous confounds for basic and preclinical studies that rely on intracerebral injection</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F1000_CSL_CITATION&lt;~#@#~&gt;[{"DOI":"10.1016/j.jneuroim.2007.11.009","First":false,"Last":false,"PMID":"18191461","abstract":"Direct intra-cerebral administration of substances into the brain parenchyma is a common technique used by researchers in neuroscience. However, inflammatory responses to the needle may confound the results obtained following injection of these substances. In this paper we show that the use of a glass micro-needle for intra-cerebral injection reduces mechanical injury, blood-brain barrier breakdown and neutrophil recruitment in response to the injection of vehicle or interleukin-1, compared to using a 26-gauge Hamilton syringe. Therefore, the use of a glass micro-needle to inject substances intra-cerebrally appears to cause minimal injection artefact and should be the method of choice.","author":[{"family":"McCluskey","given":"Lisa"},{"family":"Campbell","given":"Sandra"},{"family":"Anthony","given":"Daniel"},{"family":"Allan","given":"Stuart M"}],"authorYearDisplayFormat":false,"citation-label":"4865088","container-title":"Journal of Neuroimmunology","container-title-short":"J. Neuroimmunol.","id":"4865088","invisible":false,"issue":"1-2","issued":{"date-parts":[["2008","2"]]},"journalAbbreviation":"J. Neuroimmunol.","page":"27-33","suppress-author":false,"title":"Inflammatory responses in the rat brain in response to different methods of intra-cerebral administration.","type":"article-journal","volume":"194"}]</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10</w:t>
      </w:r>
      <w:r w:rsidR="002A3FA1">
        <w:rPr>
          <w:rFonts w:ascii="Calibri" w:eastAsia="Calibri" w:hAnsi="Calibri" w:cs="Calibri"/>
          <w:sz w:val="24"/>
          <w:szCs w:val="24"/>
        </w:rPr>
        <w:fldChar w:fldCharType="end"/>
      </w:r>
      <w:r w:rsidRPr="004061E5">
        <w:rPr>
          <w:rFonts w:ascii="Calibri" w:eastAsia="Calibri" w:hAnsi="Calibri" w:cs="Calibri"/>
          <w:sz w:val="24"/>
          <w:szCs w:val="24"/>
        </w:rPr>
        <w:t xml:space="preserve">. The ability </w:t>
      </w:r>
      <w:r w:rsidRPr="00695B58">
        <w:rPr>
          <w:rFonts w:ascii="Calibri" w:eastAsia="Calibri" w:hAnsi="Calibri" w:cs="Calibri"/>
          <w:sz w:val="24"/>
          <w:szCs w:val="24"/>
        </w:rPr>
        <w:t>to noninvasively</w:t>
      </w:r>
      <w:r w:rsidRPr="004061E5">
        <w:rPr>
          <w:rFonts w:ascii="Calibri" w:eastAsia="Calibri" w:hAnsi="Calibri" w:cs="Calibri"/>
          <w:sz w:val="24"/>
          <w:szCs w:val="24"/>
        </w:rPr>
        <w:t xml:space="preserve"> deliver agents across the blood brain barrier (BBB) and target them to specific brain regions could have a tremendous impact on treatments for neurological disorders, while simultaneously providing a powerful investigational tool for preclinical research. </w:t>
      </w:r>
    </w:p>
    <w:p w14:paraId="00000012" w14:textId="77777777" w:rsidR="005A58B2" w:rsidRPr="004061E5" w:rsidRDefault="005A58B2">
      <w:pPr>
        <w:spacing w:line="240" w:lineRule="auto"/>
        <w:jc w:val="both"/>
        <w:rPr>
          <w:rFonts w:ascii="Calibri" w:eastAsia="Calibri" w:hAnsi="Calibri" w:cs="Calibri"/>
          <w:sz w:val="24"/>
          <w:szCs w:val="24"/>
        </w:rPr>
      </w:pPr>
    </w:p>
    <w:p w14:paraId="7452C556" w14:textId="67231AD8" w:rsidR="001A3A8F" w:rsidRDefault="00C54B5E">
      <w:pPr>
        <w:spacing w:line="240" w:lineRule="auto"/>
        <w:jc w:val="both"/>
        <w:rPr>
          <w:rFonts w:ascii="Calibri" w:eastAsia="Calibri" w:hAnsi="Calibri" w:cs="Calibri"/>
          <w:sz w:val="24"/>
          <w:szCs w:val="24"/>
        </w:rPr>
      </w:pPr>
      <w:r w:rsidRPr="004061E5">
        <w:rPr>
          <w:rFonts w:ascii="Calibri" w:eastAsia="Calibri" w:hAnsi="Calibri" w:cs="Calibri"/>
          <w:sz w:val="24"/>
          <w:szCs w:val="24"/>
        </w:rPr>
        <w:t>One method of targeted transport across the BBB with minimal tissue damage is transcranial focused ultrasound (FUS) together with microbubbles to focally and transiently open the BBB</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F1000_CSL_CITATION&lt;~#@#~&gt;[{"DOI":"10.1155/2013/616197","First":false,"Last":false,"PMCID":"PMC3666208","PMID":"23738076","abstract":"Ultrasound-mediated drug delivery under the guidance of an imaging modality can improve drug disposition and achieve site-specific drug delivery. The term focal drug delivery has been introduced to describe the focal targeting of drugs in tissues with the help of imaging and focused ultrasound. Focal drug delivery aims to improve the therapeutic profile of drugs by improving their specificity and their permeation in defined areas. Focused-ultrasound- (FUS-) mediated drug delivery has been applied with various molecules to improve their local distribution in tissues. FUS is applied with the aid of microbubbles to enhance the permeability of bioactive molecules across BBB and improve drug distribution in the brain. Recently, FUS has been utilised in combination with MRI-labelled liposomes that respond to temperature increase. This strategy aims to \"activate\" nanoparticles to release their cargo locally when triggered by hyperthermia induced by FUS. MRI-guided FUS drug delivery provides the opportunity to improve drug bioavailability locally and therefore improve the therapeutic profiles of drugs. This drug delivery strategy can be directly translated to clinic as MRg FUS is a promising clinically therapeutic approach. However, more basic research is required to understand the physiological mechanism of FUS-enhanced drug delivery.","author":[{"family":"Thanou","given":"M"},{"family":"Gedroyc","given":"W"}],"authorYearDisplayFormat":false,"citation-label":"2552266","container-title":"Journal of drug delivery","container-title-short":"J. Drug Deliv.","id":"2552266","invisible":false,"issued":{"date-parts":[["2013","5","12"]]},"journalAbbreviation":"J. Drug Deliv.","page":"616197","suppress-author":false,"title":"MRI-Guided Focused Ultrasound as a New Method of Drug Delivery.","type":"article-journal","volume":"2013"},{"DOI":"10.1021/cn300191b","First":false,"Last":false,"PMCID":"PMC3629738","PMID":"23379618","abstract":"Brain diseases are notoriously difficult to treat due to the presence of the blood-brain barrier (BBB). Here, we review the development of focused ultrasound (FUS) as a noninvasive method for BBB disruption, aiding in drug delivery to the brain. FUS can be applied through the skull to a targeted region in the brain. When combined with microbubbles, FUS causes localized and reversible disruption of the BBB. The cellular mechanisms of BBB disruption are presented. Several therapeutic agents have been delivered to the brain resulting in significant improvements in pathology in models of glioblastoma and Alzheimer's disease. The requirements for clinical translation of FUS will be discussed.","author":[{"family":"Burgess","given":"Alison"},{"family":"Hynynen","given":"Kullervo"}],"authorYearDisplayFormat":false,"citation-label":"5562630","container-title":"ACS Chemical Neuroscience","container-title-short":"ACS Chem. Neurosci.","id":"5562630","invisible":false,"issue":"4","issued":{"date-parts":[["2013","4","17"]]},"journalAbbreviation":"ACS Chem. Neurosci.","page":"519-526","suppress-author":false,"title":"Noninvasive and targeted drug delivery to the brain using focused ultrasound.","type":"article-journal","volume":"4"},{"DOI":"10.1586/14737175.2015.1028369","First":false,"Last":false,"PMCID":"PMC4702264","PMID":"25936845","abstract":"Despite recent advances in blood-brain barrier (BBB) research, it remains a significant hurdle for the pharmaceutical treatment of brain diseases. Focused ultrasound (FUS) is one method to transiently increase permeability of the BBB to promote drug delivery to specific brain regions. An introduction to the BBB and a brief overview of the methods, which can be used to circumvent the BBB to promote drug delivery, is provided. In particular, we discuss the advantages and limitations of FUS technology and the efficacy of FUS-mediated drug delivery in models of disease. MRI for targeting and evaluating FUS treatments, combined with administration of microbubbles, allows for transient, reproducible BBB opening. The integration of a real-time acoustic feedback controller has improved treatment safety. Successful clinical translation of FUS has the potential to transform the treatment of brain disease worldwide without requiring the development of new pharmaceutical agents.","author":[{"family":"Burgess","given":"Alison"},{"family":"Shah","given":"Kairavi"},{"family":"Hough","given":"Olivia"},{"family":"Hynynen","given":"Kullervo"}],"authorYearDisplayFormat":false,"citation-label":"1340503","container-title":"Expert Review of Neurotherapeutics","container-title-short":"Expert Rev. Neurother.","id":"1340503","invisible":false,"issue":"5","issued":{"date-parts":[["2015","5"]]},"journalAbbreviation":"Expert Rev. Neurother.","page":"477-491","suppress-author":false,"title":"Focused ultrasound-mediated drug delivery through the blood-brain barrier.","type":"article-journal","volume":"15"},{"DOI":"10.3171/2017.11.FOCUS17627","First":false,"Last":false,"PMID":"29385915","abstract":"OBJECTIVE The application of pharmacological therapeutics in neurological disorders is limited by the ability of these agents to penetrate the blood-brain barrier (BBB). Focused ultrasound (FUS) has recently gained attention for its potential application as a method for locally opening the BBB and thereby facilitating drug delivery into the brain parenchyma. However, this method still requires optimization to maximize its safety and efficacy for clinical use. In the present study, the authors examined several sonication parameters of FUS influencing BBB opening in small animals. METHODS Changes in BBB permeability were observed during transcranial sonication using low-intensity FUS in 20 adult male Sprague-Dawley rats. The authors examined the effects of FUS sonication with different sonication parameters, varying acoustic pressure, center frequency, burst duration, microbubble (MB) type, MB dose, pulse repetition frequency (PRF), and total exposure time. The focal region of BBB opening was identified by Evans blue dye. Additionally, H &amp; E staining was used to identify blood vessel damage. RESULTS Acoustic pressure amplitude and burst duration were closely associated with enhancement of BBB opening efficiency, but these parameters were also highly correlated with tissue damage in the sonicated region. In contrast, MB types, MB dose, total exposure time, and PRF had an influence on BBB opening without conspicuous tissue damage after FUS sonication. CONCLUSIONS The study aimed to identify these influential conditions and provide safety and efficacy values for further studies. Future work based on the current results is anticipated to facilitate the implementation of FUS sonication for drug delivery in various CNS disease states in the near future.","author":[{"family":"Shin","given":"Jaewoo"},{"family":"Kong","given":"Chanho"},{"family":"Cho","given":"Jae Sung"},{"family":"Lee","given":"Jihyeon"},{"family":"Koh","given":"Chin Su"},{"family":"Yoon","given":"Min-Sik"},{"family":"Na","given":"Young Cheol"},{"family":"Chang","given":"Won Seok"},{"family":"Chang","given":"Jin Woo"}],"authorYearDisplayFormat":false,"citation-label":"4998792","container-title":"Neurosurgical Focus","container-title-short":"Neurosurg. Focus","id":"4998792","invisible":false,"issue":"2","issued":{"date-parts":[["2018","2"]]},"journalAbbreviation":"Neurosurg. Focus","page":"E15","suppress-author":false,"title":"Focused ultrasound-mediated noninvasive blood-brain barrier modulation: preclinical examination of efficacy and safety in various sonication parameters.","type":"article-journal","volume":"44"},{"DOI":"10.1038/s41598-018-26330-7","First":false,"Last":false,"PMCID":"PMC5964106","PMID":"29789589","abstract":"Focused ultrasound combined with bubble-based agents serves as a non-invasive way to open the blood-brain barrier (BBB). Passive acoustic detection was well studied recently to monitor the acoustic emissions induced by the bubbles under ultrasound energy, but the ability to perform reliable BBB opening with a real-time feedback control algorithm has not been fully evaluated. This study focuses on characterizing the acoustic emissions of different types of bubbles: Optison, Definity, and a custom-made nanobubble. Their performance on reliable BBB opening under real-time feedback control based on acoustic detection was evaluated both in-vitro and in-vivo. The experiments were conducted using a 0.5 MHz focused ultrasound transducer with in-vivo focal pressure ranges from 0.1-0.7 MPa. Successful feedback control was achieved with all three agents when combining with infusion injection. Localized opening was confirmed with Evans blue dye leakage. Microscopic images were acquired to review the opening effects. Under similar total gas volume, nanobubble showed a more reliable opening effect compared to Optison and Definity (p &lt;  0.05). The conclusions obtained from this study confirm the possibilities of performing stable opening using a feedback control algorithm combined with infusion injection. It also opens another potential research area of BBB opening using sub-micron bubbles.","author":[{"family":"Bing","given":"Chenchen"},{"family":"Hong","given":"Yu"},{"family":"Hernandez","given":"Christopher"},{"family":"Rich","given":"Megan"},{"family":"Cheng","given":"Bingbing"},{"family":"Munaweera","given":"Imalka"},{"family":"Szczepanski","given":"Debra"},{"family":"Xi","given":"Yin"},{"family":"Bolding","given":"Mark"},{"family":"Exner","given":"Agata"},{"family":"Chopra","given":"Rajiv"}],"authorYearDisplayFormat":false,"citation-label":"5337329","container-title":"Scientific Reports","container-title-short":"Sci. Rep.","id":"5337329","invisible":false,"issue":"1","issued":{"date-parts":[["2018","5","22"]]},"journalAbbreviation":"Sci. Rep.","page":"7986","suppress-author":false,"title":"Characterization of different bubble formulations for blood-brain barrier opening using a focused ultrasound system with acoustic feedback control.","type":"article-journal","volume":"8"},{"DOI":"10.1148/radiol.2202001804","First":false,"Last":false,"PMID":"11526261","abstract":"PURPOSE: To determine if focused ultrasound beams can be used to locally open the blood-brain barrier without damage to surrounding brain tissue and if magnetic resonance (MR) imaging can be used to monitor this procedure.MATERIALS AND METHODS: The brains of 18 rabbits were sonicated (pulsed sonication) in four to six locations, with temporal peak acoustic power ranging from 0.2 to 11.5 W. Prior to each sonication, a bolus of ultrasonographic (US) contrast agent was injected into the ear vein of the rabbit. A series of fast or spoiled gradient-echo MR images were obtained during the sonications to monitor the temperature elevation and potential tissue changes. Contrast material-enhanced MR images obtained minutes after sonications and repeated 1-48 hours later were used to depict blood-brain barrier opening. Whole brain histologic evaluation was performed.RESULTS: Opening of the blood-brain barrier was confirmed with detection of MR imaging contrast agent at the targeted locations. The lowest power levels used produced blood-brain barrier opening without damage to the surrounding neurons. Contrast enhancement correlated with the focal signal intensity changes in the magnitude fast spoiled gradient-echo MR images.CONCLUSION: The blood-brain barrier can be consistently opened with focused ultrasound exposures in the presence of a US contrast agent. MR imaging signal intensity changes may be useful in the detection of blood-brain barrier opening during sonication.","author":[{"family":"Hynynen","given":"K"},{"family":"McDannold","given":"N"},{"family":"Vykhodtseva","given":"N"},{"family":"Jolesz","given":"F A"}],"authorYearDisplayFormat":false,"citation-label":"1273403","container-title":"Radiology","container-title-short":"Radiology","id":"1273403","invisible":false,"issue":"3","issued":{"date-parts":[["2001","9"]]},"journalAbbreviation":"Radiology","page":"640-646","suppress-author":false,"title":"Noninvasive MR imaging-guided focal opening of the blood-brain barrier in rabbits.","type":"article-journal","volume":"220"}]</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11</w:t>
      </w:r>
      <w:r w:rsidR="008461A9">
        <w:rPr>
          <w:rFonts w:ascii="Calibri" w:eastAsia="Calibri" w:hAnsi="Calibri" w:cs="Calibri"/>
          <w:sz w:val="24"/>
          <w:szCs w:val="24"/>
          <w:vertAlign w:val="superscript"/>
        </w:rPr>
        <w:t>-</w:t>
      </w:r>
      <w:r w:rsidR="00E07E0A" w:rsidRPr="00E07E0A">
        <w:rPr>
          <w:rFonts w:ascii="Calibri" w:eastAsia="Calibri" w:hAnsi="Calibri" w:cs="Calibri"/>
          <w:sz w:val="24"/>
          <w:szCs w:val="24"/>
          <w:vertAlign w:val="superscript"/>
        </w:rPr>
        <w:t>16</w:t>
      </w:r>
      <w:r w:rsidR="002A3FA1">
        <w:rPr>
          <w:rFonts w:ascii="Calibri" w:eastAsia="Calibri" w:hAnsi="Calibri" w:cs="Calibri"/>
          <w:sz w:val="24"/>
          <w:szCs w:val="24"/>
        </w:rPr>
        <w:fldChar w:fldCharType="end"/>
      </w:r>
      <w:r w:rsidRPr="004061E5">
        <w:rPr>
          <w:rFonts w:ascii="Calibri" w:eastAsia="Calibri" w:hAnsi="Calibri" w:cs="Calibri"/>
          <w:sz w:val="24"/>
          <w:szCs w:val="24"/>
        </w:rPr>
        <w:t>. FUS BBB opening has gained recent attention for the treatment of neurodegenerative disorders, stroke and glioma by localizing therapeutics to target brain regions such as neurotrophic factors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F1000_CSL_CITATION&lt;~#@#~&gt;[{"DOI":"10.1088/0031-9155/57/7/N65","First":false,"Last":false,"PMCID":"PMC3919955","PMID":"22407323","abstract":"The brain-derived neurotrophic factor (BDNF) has been shown to have broad neuroprotective effects in addition to its therapeutic role in neurodegenerative disease. In this study, the efficacy of delivering exogenous BDNF to the left hippocampus is demonstrated in wild-type mice (n = 7) through the noninvasively disrupted blood-brain barrier (BBB) using focused ultrasound (FUS). The BDNF bioactivity was found to be preserved following delivery as assessed quantitatively by immunohistochemical detection of the pTrkB receptor and activated pAkt, pMAPK, and pCREB in the hippocampal neurons. It was therefore shown for the first time that systemically administered neurotrophic factors can cross the noninvasively disrupted BBB and trigger neuronal downstream signaling effects in a highly localized region in the brain. This is the first time that the administered molecule is tracked through the BBB and localized in the neuron triggering molecular effects. Additional preliminary findings are shown in wild-type mice with two additional neurotrophic factors such as the glia-derived neurotrophic factor (n = 12) and neurturin (n = 2). This further demonstrates the impact of FUS for the early treatment of CNS diseases at the cellular and molecular level and strengthens its premise for FUS-assisted drug delivery and efficacy.","author":[{"family":"Baseri","given":"Babak"},{"family":"Choi","given":"James J"},{"family":"Deffieux","given":"Thomas"},{"family":"Samiotaki","given":"Gesthimani"},{"family":"Tung","given":"Yao-Sheng"},{"family":"Olumolade","given":"Oluyemi"},{"family":"Small","given":"Scott A"},{"family":"Morrison","given":"Barclay"},{"family":"Konofagou","given":"Elisa E"}],"authorYearDisplayFormat":false,"citation-label":"2551934","container-title":"Physics in Medicine and Biology","container-title-short":"Phys. Med. Biol.","id":"2551934","invisible":false,"issue":"7","issued":{"date-parts":[["2012","4","7"]]},"journalAbbreviation":"Phys. Med. Biol.","page":"N65-81","suppress-author":false,"title":"Activation of signaling pathways following localized delivery of systemically administered neurotrophic factors across the blood-brain barrier using focused ultrasound and microbubbles.","type":"article-journal","volume":"57"},{"DOI":"10.1016/j.biomaterials.2016.05.028","First":false,"Last":false,"PMID":"27240161","abstract":"Ultrasound-targeted microbubble destruction (UTMD) has been shown to be a promising tool to deliver proteins to select body areas. This study aimed to analyze whether UTMD was able to deliver brain-derived neurotrophic factor (BDNF) to the brain, enhancing functional recovery and white matter repair, in an animal model of subcortical stroke induced by endothelin (ET)-1. UTMD was used to deliver BDNF to the brain 24 h after stroke. This technique was shown to be safe, given there were no cases of hemorrhagic transformation or blood brain barrier (BBB) leakage. UTMD treatment was associated with increased brain BDNF levels at 4 h after administration. Targeted ultrasound delivery of BDNF improved functional recovery associated with fiber tract connectivity restoration, increasing oligodendrocyte markers and remyelination compared to BDNF alone administration in an experimental animal model of white matter injury.&lt;br&gt;&lt;br&gt;Copyright © 2016 Elsevier Ltd. All rights reserved.","author":[{"family":"Rodríguez-Frutos","given":"Berta"},{"family":"Otero-Ortega","given":"Laura"},{"family":"Ramos-Cejudo","given":"Jaime"},{"family":"Martínez-Sánchez","given":"Patricia"},{"family":"Barahona-Sanz","given":"Inés"},{"family":"Navarro-Hernanz","given":"Teresa"},{"family":"Gómez-de Frutos","given":"María Del Carmen"},{"family":"Díez-Tejedor","given":"Exuperio"},{"family":"Gutiérrez-Fernández","given":"María"}],"authorYearDisplayFormat":false,"citation-label":"3377837","container-title":"Biomaterials","container-title-short":"Biomaterials","id":"3377837","invisible":false,"issued":{"date-parts":[["2016","9"]]},"journalAbbreviation":"Biomaterials","page":"41-52","suppress-author":false,"title":"Enhanced brain-derived neurotrophic factor delivery by ultrasound and microbubbles promotes white matter repair after stroke.","type":"article-journal","volume":"100"},{"DOI":"10.1016/j.jconrel.2019.03.030","First":false,"Last":false,"PMCID":"PMC6618306","PMID":"30953664","abstract":"The blood-brain barrier (BBB) prevents most drugs from gaining access to the brain parenchyma, which is a recognized impediment to the treatment of neurodegenerative disorders like Parkinson's disease (PD). Focused ultrasound (FUS), in conjunction with systemically administered microbubbles, opens the BBB locally, reversibly and non-invasively. Herein, we show that neither FUS applied over both the striatum and the ventral midbrain, without neurotrophic factors, nor intravenous administration of neurotrophic factors (either through protein or gene delivery) without FUS, ameliorates the damage to the nigrostriatal dopaminergic pathway in the sub-acute MPTP mouse model of early-stage PD. Conversely, the combination of FUS and intravenous neurotrophic (protein or gene) delivery attenuates the damage to the nigrostriatal dopaminergic pathway, by allowing the entry of these agents into the brain parenchyma. Our findings provide evidence that the application of FUS at the early stages of PD facilitates critical neurotrophic delivery that can curb the rapid progression of neurodegeneration while improving the neuronal function, seemingly opening new therapeutic avenues for the early treatment of diseases of the central nervous system.&lt;br&gt;&lt;br&gt;Copyright © 2019. Published by Elsevier B.V.","author":[{"family":"Karakatsani","given":"Maria Eleni"},{"family":"Wang","given":"Shutao"},{"family":"Samiotaki","given":"Gesthimani"},{"family":"Kugelman","given":"Tara"},{"family":"Olumolade","given":"Oluyemi O"},{"family":"Acosta","given":"Camilo"},{"family":"Sun","given":"Tao"},{"family":"Han","given":"Yang"},{"family":"Kamimura","given":"Hermes A S"},{"family":"Jackson-Lewis","given":"Vernice"},{"family":"Przedborski","given":"Serge"},{"family":"Konofagou","given":"Elisa"}],"authorYearDisplayFormat":false,"citation-label":"6983958","container-title":"Journal of Controlled Release","container-title-short":"J. Control. Release","id":"6983958","invisible":false,"issued":{"date-parts":[["2019","4","4"]]},"journalAbbreviation":"J. Control. Release","page":"289-301","suppress-author":false,"title":"Amelioration of the nigrostriatal pathway facilitated by ultrasound-mediated neurotrophic delivery in early Parkinson's disease.","type":"article-journal","volume":"303"}]</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17–19</w:t>
      </w:r>
      <w:r w:rsidR="002A3FA1">
        <w:rPr>
          <w:rFonts w:ascii="Calibri" w:eastAsia="Calibri" w:hAnsi="Calibri" w:cs="Calibri"/>
          <w:sz w:val="24"/>
          <w:szCs w:val="24"/>
        </w:rPr>
        <w:fldChar w:fldCharType="end"/>
      </w:r>
      <w:r w:rsidRPr="004061E5">
        <w:rPr>
          <w:rFonts w:ascii="Calibri" w:eastAsia="Calibri" w:hAnsi="Calibri" w:cs="Calibri"/>
          <w:sz w:val="24"/>
          <w:szCs w:val="24"/>
        </w:rPr>
        <w:t>, gene therapies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F1000_CSL_CITATION&lt;~#@#~&gt;[{"DOI":"10.1016/j.jconrel.2016.05.052","First":false,"Last":false,"PMID":"27235980","abstract":"Focused ultrasound (FUS)-induced with microbubbles (MBs) is a promising technique for noninvasive opening of the blood-brain barrier (BBB) to allow targeted delivery of therapeutic substances into the brain and thus the noninvasive delivery of gene vectors for CNS treatment. We have previously demonstrated that a separated gene-carrying liposome and MBs administration plus FUS exposure can deliver genes into the brain, with the successful expression of the reporter gene and glial cell line-derived neurotrophic factor (GDNF) gene. In this study, we further modify the delivery system by conjugating gene-carrying liposomes with MBs to improve the GDNF gene-delivery efficiency, and to verify the possibility of using this system to perform treatment in the 1-Methyl-4-phenyl-1,2,3,6-tetrahydropyridine (MPTP)-induced animal disease model. FUS-BBB opening was verified by contrast-enhanced MRI, and GFP gene expression was verified via in vivo imaging system (IVIS). Western blots as well as enzyme-linked immunosorbent assay (ELISA) were conducted to measure protein expression, and immunohistochemistry (IHC) was conducted to test the Tyrosine hydroxylase (TH)-neuron distribution. Dopamine (DA) and its metabolites as well as dopamine active transporter (DAT) were quantitatively analyzed to show dopaminergic neuronal dopamine secretion/activity/metabolism. Motor performance was evaluated by rotarod test weekly. Results demonstrated that the LpDNA-MBs (gene-liposome-MBs) complexes successfully serve as gene carrier and BBB-opening catalyst, and outperformed the separated LpDNA/MBs administration both in terms of gene delivery and expression. TH-positive IHC and measurement of DA and its metabolites DOPAC and HVA confirmed improved neuronal function, and the proposed system also provided the best neuroprotective effect to retard the progression of motor-related behavioral abnormalities. Immunoblotting and histological staining further confirmed the expression of reporter genes in neuronal cells. This study suggests that FUS exposures with the administration of LpDNA-MBs complexes synergistically can serve as an effective gene therapy strategy for MPTP-animal treatment, and may have potential for further application to perform gene therapy for neurodegenerative disease.&lt;br&gt;&lt;br&gt;Copyright © 2016 Elsevier B.V. All rights reserved.","author":[{"family":"Lin","given":"Chung-Yin"},{"family":"Hsieh","given":"Han-Yi"},{"family":"Chen","given":"Chiung-Mei"},{"family":"Wu","given":"Shang-Rung"},{"family":"Tsai","given":"Chih-Hung"},{"family":"Huang","given":"Chiung-Yin"},{"family":"Hua","given":"Mu-Yi"},{"family":"Wei","given":"Kuo-Chen"},{"family":"Yeh","given":"Chih-Kuang"},{"family":"Liu","given":"Hao-Li"}],"authorYearDisplayFormat":false,"citation-label":"3155987","container-title":"Journal of Controlled Release","container-title-short":"J. Control. Release","id":"3155987","invisible":false,"issued":{"date-parts":[["2016","8","10"]]},"journalAbbreviation":"J. Control. Release","page":"72-81","suppress-author":false,"title":"Non-invasive, neuron-specific gene therapy by focused ultrasound-induced blood-brain barrier opening in Parkinson's disease mouse model.","type":"article-journal","volume":"235"},{"DOI":"10.1016/j.bbrc.2016.10.141","First":false,"Last":false,"PMID":"27810365","abstract":"Parkinson's disease (PD) is a very common neurological disorder. However, effective therapy is lacking. Although the blood-brain-barrier (BBB) protects the brain, it prevents the delivery of about 90% of drugs and nucleotides into the brain, thereby hindering the development of gene therapy for PD. Magnetic resonance imaging (MRI)-guided focused ultrasound delivery of microbubbles enhances the delivery of gene therapy vectors across the BBB and improves transfection efficiency. In the present study, we delivered nuclear factor E2-related factor 2 (Nrf2, NFE2L2) contained in nanomicrobubbles into the substantia nigra of PD rats by MRI-guided focused ultrasound, and we examined the effect of Nrf2 over-expression in this animal model of PD. The rat model of PD was established by injecting 6-OHDA in the right substantia nigra stereotactically. Plasmids (pDC315 or pDC315/Nrf2) were loaded onto nanomicrobubbles, and then injected through the tail vein with the assistance of MRI-guided focused ultrasound. MRI-guided focused ultrasound delivery of nanomicrobubbles increased gene transfection efficiency. Furthermore, Nrf2 gene transfection reduced reactive oxygen species levels, thereby protecting neurons in the target region.&lt;br&gt;&lt;br&gt;Copyright © 2016 Elsevier Inc. All rights reserved.","author":[{"family":"Long","given":"Ling"},{"family":"Cai","given":"Xiaodong"},{"family":"Guo","given":"Ruomi"},{"family":"Wang","given":"Ping"},{"family":"Wu","given":"Lili"},{"family":"Yin","given":"Tinghui"},{"family":"Liao","given":"Siyuan"},{"family":"Lu","given":"Zhengqi"}],"authorYearDisplayFormat":false,"citation-label":"2565261","container-title":"Biochemical and Biophysical Research Communications","container-title-short":"Biochem. Biophys. Res. Commun.","id":"2565261","invisible":false,"issued":{"date-parts":[["2016","10","31"]]},"journalAbbreviation":"Biochem. Biophys. Res. Commun.","suppress-author":false,"title":"Treatment of Parkinson's disease in rats by Nrf2 transfection using MRI-guided focused ultrasound delivery of nanomicrobubbles.","type":"article-journal"},{"DOI":"10.1016/j.jconrel.2017.07.004","First":false,"Last":false,"PMID":"28690161","abstract":"Parkinson's disease (PD) is a potent neurodegenerative disease in which a progressive loss of dopaminergic neurons eventually produces a loss of movement control and other symptoms. To date, in addition to pharmacological, non-pharmacological, and neurosurgical therapies, gene delivery has emerged as a potential therapeutic modality for PD. Effective targeted gene delivery is complicated in that gene vectors cannot penetrate the blood-brain barrier (BBB), thus clinical tests must rely on invasive intracerebral gene vector injection. Burst low-pressure focused ultrasound exposure with microbubbles has been demonstrated to noninvasively target and temporally open the BBB, opening new opportunities to transport large molecule substances into the brain for central nervous system (CNS) disease treatment, and raising the potential for noninvasive gene delivery for PD treatment. This paper reviews the underlying mechanism and current progress for focused ultrasound induced CNS gene delivery, and summarizes potential directions for further ultrasound-medicated PD gene therapy.&lt;br&gt;&lt;br&gt;Copyright © 2017 Elsevier B.V. All rights reserved.","author":[{"family":"Fan","given":"Ching-Hsiang"},{"family":"Lin","given":"Chung-Yin"},{"family":"Liu","given":"Hao-Li"},{"family":"Yeh","given":"Chih-Kuang"}],"authorYearDisplayFormat":false,"citation-label":"3974511","container-title":"Journal of Controlled Release","container-title-short":"J. Control. Release","id":"3974511","invisible":false,"issued":{"date-parts":[["2017","9","10"]]},"journalAbbreviation":"J. Control. Release","page":"246-262","suppress-author":false,"title":"Ultrasound targeted CNS gene delivery for Parkinson's disease treatment.","type":"article-journal","volume":"261"}]</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20–22</w:t>
      </w:r>
      <w:r w:rsidR="002A3FA1">
        <w:rPr>
          <w:rFonts w:ascii="Calibri" w:eastAsia="Calibri" w:hAnsi="Calibri" w:cs="Calibri"/>
          <w:sz w:val="24"/>
          <w:szCs w:val="24"/>
        </w:rPr>
        <w:fldChar w:fldCharType="end"/>
      </w:r>
      <w:r w:rsidRPr="004061E5">
        <w:rPr>
          <w:rFonts w:ascii="Calibri" w:eastAsia="Calibri" w:hAnsi="Calibri" w:cs="Calibri"/>
          <w:sz w:val="24"/>
          <w:szCs w:val="24"/>
        </w:rPr>
        <w:t>, antibodies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F1000_CSL_CITATION&lt;~#@#~&gt;[{"DOI":"10.1016/j.bbrc.2005.12.112","First":false,"Last":false,"PMID":"16403441","abstract":"The blood-brain barrier (BBB) is a persistent obstacle for the local delivery of macromolecular therapeutic agents to the central nervous system (CNS). Many drugs that show potential for treating CNS diseases cannot cross the BBB and there is a need for a non-invasive targeted drug delivery method that allows local therapy of the CNS using larger molecules. We developed a non-invasive technique that allows the image-guided delivery of antibody across the BBB into the murine CNS. Here, we demonstrate that subsequent to MRI-targeted focused ultrasound induced disruption of BBB, intravenously administered dopamine D(4) receptor-targeting antibody crossed the BBB and recognized its antigens. Using MRI, we were able to monitor the extent of BBB disruption. This novel technology should be useful in delivering macromolecular therapeutic or diagnostic agents to the CNS for the treatment of various CNS disorders.","author":[{"family":"Kinoshita","given":"Manabu"},{"family":"McDannold","given":"Nathan"},{"family":"Jolesz","given":"Ferenc A"},{"family":"Hynynen","given":"Kullervo"}],"authorYearDisplayFormat":false,"citation-label":"2526188","container-title":"Biochemical and Biophysical Research Communications","container-title-short":"Biochem. Biophys. Res. Commun.","id":"2526188","invisible":false,"issue":"4","issued":{"date-parts":[["2006","2","24"]]},"journalAbbreviation":"Biochem. Biophys. Res. Commun.","page":"1085-1090","suppress-author":false,"title":"Targeted delivery of antibodies through the blood-brain barrier by MRI-guided focused ultrasound.","type":"article-journal","volume":"340"}]</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23</w:t>
      </w:r>
      <w:r w:rsidR="002A3FA1">
        <w:rPr>
          <w:rFonts w:ascii="Calibri" w:eastAsia="Calibri" w:hAnsi="Calibri" w:cs="Calibri"/>
          <w:sz w:val="24"/>
          <w:szCs w:val="24"/>
        </w:rPr>
        <w:fldChar w:fldCharType="end"/>
      </w:r>
      <w:r w:rsidRPr="004061E5">
        <w:rPr>
          <w:rFonts w:ascii="Calibri" w:eastAsia="Calibri" w:hAnsi="Calibri" w:cs="Calibri"/>
          <w:sz w:val="24"/>
          <w:szCs w:val="24"/>
        </w:rPr>
        <w:t>, neurotransmitters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F1000_CSL_CITATION&lt;~#@#~&gt;[{"DOI":"10.1016/j.neuroimage.2019.01.037","First":false,"Last":false,"PMCID":"PMC6422703","PMID":"30659957","abstract":"The technology of transcranial focused ultrasound (FUS) enables a novel approach to neuromodulation, a tool for selective manipulation of brain function to be used in neurobiology research and with potential applications in clinical treatment. The method uses transcranial focused ultrasound to non-invasively open the blood-brain barrier (BBB) in a localized region such that a systemically injected neurotransmitter chemical can be delivered to the targeted brain site. The approach modulates the chemical signaling that occurs in and between neurons, making it complimentary to most other neuromodulation techniques that affect the electrical properties of neuronal activity. Here, we report delivering the inhibitory neurotransmitter GABA to the right somatosensory cortex of the rat brain during bilateral hind paw electrical stimulation and measure the inhibition of activation using functional MRI (fMRI). In a 2 × 2 factorial design, we evaluated conditions of BBB Closed vs BBB Open and No GABA vs GABA. Results from fMRI measurements of the blood oxygen level-dependent (BOLD) signal show: 1) intravenous GABA injection without FUS-mediated BBB opening does not have an effect on the BOLD response; 2) FUS-mediated BBB opening alone significantly alters the BOLD signal response to the stimulus, both in amplitude and shape of the time course; 3) the combination of FUS-mediated BBB opening and GABA injection further reduces the peak amplitude and spatial extent of the BOLD signal response to the stimulus. The data support the thesis that FUS-mediated opening of the BBB can be used to achieve non-invasive delivery of neuroactive substances for targeted manipulation of brain function.&lt;br&gt;&lt;br&gt;Copyright © 2019. Published by Elsevier Inc.","author":[{"family":"Todd","given":"Nick"},{"family":"Zhang","given":"Yongzhi"},{"family":"Power","given":"Chanikarn"},{"family":"Becerra","given":"Lino"},{"family":"Borsook","given":"David"},{"family":"Livingstone","given":"Margaret"},{"family":"McDannold","given":"Nathan"}],"authorYearDisplayFormat":false,"citation-label":"6325315","container-title":"Neuroimage","container-title-short":"Neuroimage","id":"6325315","invisible":false,"issued":{"date-parts":[["2019","1","16"]]},"journalAbbreviation":"Neuroimage","page":"267-275","suppress-author":false,"title":"Modulation of brain function by targeted delivery of GABA through the disrupted blood-brain barrier.","type":"article-journal","volume":"189"}]</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24</w:t>
      </w:r>
      <w:r w:rsidR="002A3FA1">
        <w:rPr>
          <w:rFonts w:ascii="Calibri" w:eastAsia="Calibri" w:hAnsi="Calibri" w:cs="Calibri"/>
          <w:sz w:val="24"/>
          <w:szCs w:val="24"/>
        </w:rPr>
        <w:fldChar w:fldCharType="end"/>
      </w:r>
      <w:r w:rsidRPr="004061E5">
        <w:rPr>
          <w:rFonts w:ascii="Calibri" w:eastAsia="Calibri" w:hAnsi="Calibri" w:cs="Calibri"/>
          <w:sz w:val="24"/>
          <w:szCs w:val="24"/>
        </w:rPr>
        <w:t>, and nanoparticles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F1000_CSL_CITATION&lt;~#@#~&gt;[{"DOI":"10.1016/j.jconrel.2014.06.031","First":false,"Last":false,"PMCID":"PMC4125545","PMID":"24979210","abstract":"The blood-brain barrier (BBB) presents a significant obstacle for the treatment of many central nervous system (CNS) disorders, including invasive brain tumors, Alzheimer's, Parkinson's and stroke. Therapeutics must be capable of bypassing the BBB and also penetrate the brain parenchyma to achieve a desired effect within the brain. In this study, we test the unique combination of a non-invasive approach to BBB permeabilization with a therapeutically relevant polymeric nanoparticle platform capable of rapidly penetrating within the brain microenvironment. MR-guided focused ultrasound (FUS) with intravascular microbubbles (MBs) is able to locally and reversibly disrupt the BBB with submillimeter spatial accuracy. Densely poly(ethylene-co-glycol) (PEG) coated, brain-penetrating nanoparticles (BPNs) are long-circulating and diffuse 10-fold slower in normal rat brain tissue compared to diffusion in water. Following intravenous administration of model and biodegradable BPNs in normal healthy rats, we demonstrate safe, pressure-dependent delivery of 60nm BPNs to the brain parenchyma in regions where the BBB is disrupted by FUS and MBs. Delivery of BPNs with MR-guided FUS has the potential to improve efficacy of treatments for many CNS diseases, while reducing systemic side effects by providing sustained, well-dispersed drug delivery into select regions of the brain.&lt;br&gt;&lt;br&gt;Copyright © 2014 Elsevier B.V. All rights reserved.","author":[{"family":"Nance","given":"Elizabeth"},{"family":"Timbie","given":"Kelsie"},{"family":"Miller","given":"G Wilson"},{"family":"Song","given":"Ji"},{"family":"Louttit","given":"Cameron"},{"family":"Klibanov","given":"Alexander L"},{"family":"Shih","given":"Ting-Yu"},{"family":"Swaminathan","given":"Ganesh"},{"family":"Tamargo","given":"Rafael J"},{"family":"Woodworth","given":"Graeme F"},{"family":"Hanes","given":"Justin"},{"family":"Price","given":"Richard J"}],"authorYearDisplayFormat":false,"citation-label":"2869984","container-title":"Journal of Controlled Release","container-title-short":"J. Control. Release","id":"2869984","invisible":false,"issued":{"date-parts":[["2014","9","10"]]},"journalAbbreviation":"J. Control. Release","page":"123-132","suppress-author":false,"title":"Non-invasive delivery of stealth, brain-penetrating nanoparticles across the blood-brain barrier using MRI-guided focused ultrasound.","type":"article-journal","volume":"189"},{"DOI":"10.1016/j.biomaterials.2016.01.021","First":false,"Last":false,"PMCID":"PMC4754139","PMID":"26790145","abstract":"Focused ultrasound exposures in the presence of microbubbles can achieve transient, non-invasive, and localized blood-brain barrier (BBB) opening, offering a method for targeted delivery of therapeutic agents into the brain. Low-density lipoprotein (LDL) nanoparticles reconstituted with docosahexaenoic acid (DHA) could have significant therapeutic value in the brain, since DHA is known to be neuroprotective. BBB opening was achieved using pulsed ultrasound exposures in a localized brain region in normal rats, after which LDL nanoparticles containing the fluorescent probe DiR (1,1'-Dioctadecyl-3,3,3',3'-Tetramethylindotricarbocyanine Iodide) or DHA were administered intravenously. Fluorescent imaging of brain tissue from rats administered LDL-DiR demonstrated strong localization of fluorescence signal in the exposed hemisphere. LDL-DHA administration produced 2 × more DHA in the exposed region of the brain, with a corresponding increase in Resolvin D1 levels, indicating DHA was incorporated into cells and metabolized. Histological evaluation did not indicate any evidence of increased tissue damage in exposed brain regions compared to normal brain. This work demonstrates that localized delivery of DHA to the brain is possible using systemically-administered LDL nanoparticles combined with pulsed focused ultrasound exposures in the brain. This technology could be used in regions of acute brain injury or as a means to target infiltrating tumor cells in the brain.&lt;br&gt;&lt;br&gt;Copyright © 2016 Elsevier Ltd. All rights reserved.","author":[{"family":"Mulik","given":"Rohit S"},{"family":"Bing","given":"Chenchen"},{"family":"Ladouceur-Wodzak","given":"Michelle"},{"family":"Munaweera","given":"Imalka"},{"family":"Chopra","given":"Rajiv"},{"family":"Corbin","given":"Ian R"}],"authorYearDisplayFormat":false,"citation-label":"1170364","container-title":"Biomaterials","container-title-short":"Biomaterials","id":"1170364","invisible":false,"issued":{"date-parts":[["2016","3"]]},"journalAbbreviation":"Biomaterials","page":"257-268","suppress-author":false,"title":"Localized delivery of low-density lipoprotein docosahexaenoic acid nanoparticles to the rat brain using focused ultrasound.","type":"article-journal","volume":"83"}]</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25,26</w:t>
      </w:r>
      <w:r w:rsidR="002A3FA1">
        <w:rPr>
          <w:rFonts w:ascii="Calibri" w:eastAsia="Calibri" w:hAnsi="Calibri" w:cs="Calibri"/>
          <w:sz w:val="24"/>
          <w:szCs w:val="24"/>
        </w:rPr>
        <w:fldChar w:fldCharType="end"/>
      </w:r>
      <w:r w:rsidR="00FD3AC2" w:rsidRPr="00FD3AC2">
        <w:rPr>
          <w:rFonts w:ascii="Calibri" w:eastAsia="Calibri" w:hAnsi="Calibri" w:cs="Calibri"/>
          <w:sz w:val="24"/>
          <w:szCs w:val="24"/>
          <w:vertAlign w:val="superscript"/>
        </w:rPr>
        <w:t>,</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F1000_CSL_CITATION&lt;~#@#~&gt;[{"DOI":"10.1021/acsnano.6b04268","First":false,"Last":false,"PMID":"27934069","abstract":"Nutrient transporters have been explored for biomimetic delivery targeting the brain. The albumin-binding proteins (e.g., SPARC and gp60) are overexpressed in many tumors for transport of albumin as an amino acid and an energy source for fast-growing cancer cells. However, their application in brain delivery has rarely been investigated. In this work, SPARC and gp60 overexpression was found on glioma and tumor vessel endothelium; therefore, such pathways were explored for use in brain-targeting biomimetic delivery. We developed a green method for blood-brain barrier (BBB)-penetrating albumin nanoparticle synthesis, with the capacity to coencapsulate different drugs and no need for cross-linkers. The hydrophobic drugs (i.e., paclitaxel and fenretinide) yield synergistic effects to induce albumin self-assembly, forming dual drug-loaded nanoparticles. The albumin nanoparticles can penetrate the BBB and target glioma cells via the mechanisms of SPARC- and gp60-mediated biomimetic transport. Importantly, by modification with the cell-penetrating peptide LMWP, the albumin nanoparticles display enhanced BBB penetration, intratumoral infiltration, and cellular uptake. The LMWP-modified nanoparticles exhibited improved treatment outcomes in both subcutaneous and intracranial glioma models, with reduced toxic side effects. The therapeutic mechanisms were associated with induction of apoptosis, antiangiogenesis, and tumor immune microenvironment regulation. It provides a facile method for dual drug-loaded albumin nanoparticle preparation and a promising avenue for biomimetic delivery targeting the brain tumor based on combination therapy.","author":[{"family":"Lin","given":"Tingting"},{"family":"Zhao","given":"Pengfei"},{"family":"Jiang","given":"Yifan"},{"family":"Tang","given":"Yisi"},{"family":"Jin","given":"Hongyue"},{"family":"Pan","given":"Zhenzhen"},{"family":"He","given":"Huining"},{"family":"Yang","given":"Victor C"},{"family":"Huang","given":"Yongzhuo"}],"authorYearDisplayFormat":false,"citation-label":"2506386","container-title":"ACS Nano","container-title-short":"ACS Nano","id":"2506386","invisible":false,"issue":"11","issued":{"date-parts":[["2016","11","22"]]},"journalAbbreviation":"ACS Nano","page":"9999-10012","suppress-author":false,"title":"Blood-Brain-Barrier-Penetrating Albumin Nanoparticles for Biomimetic Drug Delivery via Albumin-Binding Protein Pathways for Antiglioma Therapy.","type":"article-journal","volume":"10"},{"DOI":"10.1016/j.jconrel.2017.03.017","First":false,"Last":false,"PMCID":"PMC5593770","PMID":"28288892","abstract":"Systemically administered chemotherapeutic drugs are often ineffective in the treatment of invasive brain tumors due to poor therapeutic index. Within gliomas, despite the presence of heterogeneously leaky microvessels, dense extracellular matrix and high interstitial pressure generate a \"blood-tumor barrier\" (BTB), which inhibits drug delivery and distribution. Meanwhile, beyond the contrast MRI-enhancing edge of the tumor, invasive cancer cells are protected by the intact blood-brain barrier (BBB). Here, we tested whether brain-penetrating nanoparticles (BPN) that possess dense surface coatings of polyethylene glycol (PEG) and are loaded with cisplatin (CDDP) could be delivered across both the blood-tumor and blood-brain barriers with MR image-guided focused ultrasound (MRgFUS), and whether this treatment could control glioma growth and invasiveness. To this end, we first established that MRgFUS is capable of significantly enhancing the delivery of ~60nm fluorescent tracer BPN across the blood-tumor barrier in both the 9L (6-fold improvement) gliosarcoma and invasive F98 (28-fold improvement) glioma models. Importantly, BPN delivery across the intact BBB, just beyond the tumor edge, was also markedly increased in both tumor models. We then showed that a CDDP loaded BPN formulation (CDDP-BPN), composed of a blend of polyaspartic acid (PAA) and heavily PEGylated polyaspartic acid (PAA-PEG), was highly stable, provided extended drug release, and was effective against F98 cells in vitro. These CDDP-BPN were delivered from the systemic circulation into orthotopic F98 gliomas using MRgFUS, where they elicited a significant reduction in tumor invasiveness and growth, as well as improved animal survival. We conclude that this therapy may offer a powerful new approach for the treatment invasive gliomas, particularly for preventing and controlling recurrence.&lt;br&gt;&lt;br&gt;Copyright © 2017 Elsevier B.V. All rights reserved.","author":[{"family":"Timbie","given":"Kelsie F"},{"family":"Afzal","given":"Umara"},{"family":"Date","given":"Abhijit"},{"family":"Zhang","given":"Clark"},{"family":"Song","given":"Ji"},{"family":"Wilson Miller","given":"G"},{"family":"Suk","given":"Jung Soo"},{"family":"Hanes","given":"Justin"},{"family":"Price","given":"Richard J"}],"authorYearDisplayFormat":false,"citation-label":"4280591","container-title":"Journal of Controlled Release","container-title-short":"J. Control. Release","id":"4280591","invisible":false,"issued":{"date-parts":[["2017","10","10"]]},"journalAbbreviation":"J. Control. Release","page":"120-131","suppress-author":false,"title":"MR image-guided delivery of cisplatin-loaded brain-penetrating nanoparticles to invasive glioma with focused ultrasound.","type":"article-journal","volume":"263"},{"DOI":"10.1016/j.biomaterials.2013.01.099","First":false,"Last":false,"PMID":"23433776","abstract":"The blood-brain barrier (BBB) can be temporarily and locally opened by focused ultrasound (FUS) in the presence of circulating microbubbles (MBs). Currently, contrast-enhanced magnetic resonance imaging (CE-MRI) is used to monitor contrast agent leakage to verify BBB-opening and infer drug deposition. However, despite being administered concurrently, MBs, therapeutic agent, and contrast agent have distinct pharmacodynamic behaviors, thus complicating the quantification and optimization of BBB-opening and drug delivery. Here we propose multifunctional MBs loaded with therapeutic agent (doxorubicin; DOX) and conjugated with superparamagnetic iron oxide (SPIO) nanoparticles. These DOX-SPIO-MBs were designed to concurrently open the BBB and perform drug delivery upon FUS exposure, act as dual MRI and ultrasound contrast agent, and allow magnetic targeting (MT) to achieve enhanced drug delivery. We performed burst-tone FUS after injection of DOX-SPIO-MBs, followed by MT with an external magnet attached to the scalp in a rat glioma model. Animals were monitored by T2-weighted MRI and susceptibility weighted imaging and the concentration of SPIO particles was determined by spin-spin relaxivity. We found that DOX-SPIO-MBs were stable and provided significant superparamagnetic/acoustic properties for imaging. BBB-opening and drug delivery were achieved concurrently during the FUS exposure. In addition, MT increased local SPIO deposition in tumor regions by 22.4%. Our findings suggest that DOX-SPIO-MBs with FUS could be an excellent theranostic tool for future image-guided drug delivery to brain tumors.&lt;br&gt;&lt;br&gt;Copyright © 2013 Elsevier Ltd. All rights reserved.","author":[{"family":"Fan","given":"Ching-Hsiang"},{"family":"Ting","given":"Chien-Yu"},{"family":"Lin","given":"Han-Jung"},{"family":"Wang","given":"Chung-Hsin"},{"family":"Liu","given":"Hao-Li"},{"family":"Yen","given":"Tzu-Chen"},{"family":"Yeh","given":"Chih-Kuang"}],"authorYearDisplayFormat":false,"citation-label":"2526187","container-title":"Biomaterials","container-title-short":"Biomaterials","id":"2526187","invisible":false,"issue":"14","issued":{"date-parts":[["2013","5"]]},"journalAbbreviation":"Biomaterials","page":"3706-3715","suppress-author":false,"title":"SPIO-conjugated, doxorubicin-loaded microbubbles for concurrent MRI and focused-ultrasound enhanced brain-tumor drug delivery.","type":"article-journal","volume":"34"}]</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27–29</w:t>
      </w:r>
      <w:r w:rsidR="002A3FA1">
        <w:rPr>
          <w:rFonts w:ascii="Calibri" w:eastAsia="Calibri" w:hAnsi="Calibri" w:cs="Calibri"/>
          <w:sz w:val="24"/>
          <w:szCs w:val="24"/>
        </w:rPr>
        <w:fldChar w:fldCharType="end"/>
      </w:r>
      <w:r w:rsidRPr="00FD3AC2">
        <w:rPr>
          <w:rFonts w:ascii="Calibri" w:eastAsia="Calibri" w:hAnsi="Calibri" w:cs="Calibri"/>
          <w:bCs/>
          <w:sz w:val="24"/>
          <w:szCs w:val="24"/>
        </w:rPr>
        <w:t xml:space="preserve">. </w:t>
      </w:r>
      <w:r w:rsidRPr="004061E5">
        <w:rPr>
          <w:rFonts w:ascii="Calibri" w:eastAsia="Calibri" w:hAnsi="Calibri" w:cs="Calibri"/>
          <w:sz w:val="24"/>
          <w:szCs w:val="24"/>
        </w:rPr>
        <w:t>With its wide range of applications and its noninvasive nature</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F1000_CSL_CITATION&lt;~#@#~&gt;[{"DOI":"10.1038/s41598-018-36340-0","First":false,"Last":false,"PMCID":"PMC6344541","PMID":"30674905","abstract":"The blood-brain barrier (BBB) has long limited therapeutic access to brain tumor and peritumoral tissue. In animals, MR-guided focused ultrasound (MRgFUS) with intravenously injected microbubbles can temporarily and repeatedly disrupt the BBB in a targeted fashion, without open surgery. Our objective is to demonstrate safety and feasibility of MRgFUS BBB opening with systemically administered chemotherapy in patients with glioma in a phase I, single-arm, open-label study. Five patients with previously confirmed or suspected high-grade glioma based on imaging underwent the MRgFUS in conjunction with administration of chemotherapy (n = 1 liposomal doxorubicin, n = 4 temozolomide) one day prior to their scheduled surgical resection. Samples of \"sonicated\" and \"unsonicated\" tissue were measured for the chemotherapy by liquid-chromatography-mass spectrometry. Complete follow-up was three months. The procedure was well-tolerated, with no adverse clinical or radiologic events related to the procedure. The BBB within the target volume showed radiographic evidence of opening with an immediate 15-50% increased contrast enhancement on T1-weighted MRI, and resolution approximately 20 hours after. Biochemical analysis of sonicated versus unsonicated tissue suggest chemotherapy delivery is feasible. In this study, we demonstrated transient BBB opening in tumor and peritumor tissue using non-invasive low-intensity MRgFUS with systemically administered chemotherapy was safe and feasible. The characterization of therapeutic delivery and clinical response to this treatment paradigm requires further investigation.","author":[{"family":"Mainprize","given":"Todd"},{"family":"Lipsman","given":"Nir"},{"family":"Huang","given":"Yuexi"},{"family":"Meng","given":"Ying"},{"family":"Bethune","given":"Allison"},{"family":"Ironside","given":"Sarah"},{"family":"Heyn","given":"Chinthaka"},{"family":"Alkins","given":"Ryan"},{"family":"Trudeau","given":"Maureen"},{"family":"Sahgal","given":"Arjun"},{"family":"Perry","given":"James"},{"family":"Hynynen","given":"Kullervo"}],"authorYearDisplayFormat":false,"citation-label":"6325231","container-title":"Scientific Reports","container-title-short":"Sci. Rep.","id":"6325231","invisible":false,"issue":"1","issued":{"date-parts":[["2019","1","23"]]},"journalAbbreviation":"Sci. Rep.","page":"321","suppress-author":false,"title":"Blood-Brain Barrier Opening in Primary Brain Tumors with Non-invasive MR-Guided Focused Ultrasound: A Clinical Safety and Feasibility Study.","type":"article-journal","volume":"9"},{"DOI":"10.3389/fphar.2019.00086","First":false,"Last":false,"PMCID":"PMC6374338","PMID":"30792657","abstract":"Focused Ultrasound (FUS) in combination with gaseous microbubbles has emerged as a potential new means of effective drug delivery to the brain. Recent research has shown that, under burst-type energy exposure with the presence of microbubbles, this modality can transiently permeate the blood-brain barrier (BBB). The bioavailability of therapeutic agents is site-specifically augmented only in the zone where the FUS energy is targeted. The non-invasiveness of this approach makes FUS-induced BBB opening a novel and attractive means to perform localized CNS therapeutic agent delivery. Over the past decade, FUS-BBB opening has been preclinically confirmed to successfully enhance CNS penetration of therapeutic agents including chemotherapeutic agents, therapeutic peptides, monoclonal antibodies, and nanoparticles. Recently, a number of clinical human trials have begun to explore clinical utility. This review article, explores this technology through its physical mechanisms, summarizes the existing preclinical findings (including current medical device designs and technical approaches), and summarizes current ongoing clinical trials.","author":[{"family":"Chen","given":"Ko-Ting"},{"family":"Wei","given":"Kuo-Chen"},{"family":"Liu","given":"Hao-Li"}],"authorYearDisplayFormat":false,"citation-label":"6527278","container-title":"Frontiers in pharmacology","container-title-short":"Front. Pharmacol.","id":"6527278","invisible":false,"issued":{"date-parts":[["2019","2","7"]]},"journalAbbreviation":"Front. Pharmacol.","page":"86","suppress-author":false,"title":"Theranostic Strategy of Focused Ultrasound Induced Blood-Brain Barrier Opening for CNS Disease Treatment.","type":"article-journal","volume":"10"}]</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30,31</w:t>
      </w:r>
      <w:r w:rsidR="002A3FA1">
        <w:rPr>
          <w:rFonts w:ascii="Calibri" w:eastAsia="Calibri" w:hAnsi="Calibri" w:cs="Calibri"/>
          <w:sz w:val="24"/>
          <w:szCs w:val="24"/>
        </w:rPr>
        <w:fldChar w:fldCharType="end"/>
      </w:r>
      <w:r w:rsidRPr="004061E5">
        <w:rPr>
          <w:rFonts w:ascii="Calibri" w:eastAsia="Calibri" w:hAnsi="Calibri" w:cs="Calibri"/>
          <w:sz w:val="24"/>
          <w:szCs w:val="24"/>
        </w:rPr>
        <w:t>, FUS BBB opening is an ideal alternative to routine stereotaxic intracranial injections. Furthermore, due to its current use in humans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F1000_CSL_CITATION&lt;~#@#~&gt;[{"DOI":"10.1038/s41467-018-04529-6","First":false,"Last":false,"PMCID":"PMC6060168","PMID":"30046032","abstract":"Magnetic resonance-guided focused ultrasound in combination with intravenously injected microbubbles has been shown to transiently open the blood-brain barrier, and reduce beta-amyloid and tau pathology in animal models of Alzheimer's disease. Here, we used focused ultrasound to open the blood-brain barrier in five patients with early to moderate Alzheimer's disease in a phase I safety trial. In all patients, the blood-brain barrier within the target volume was safely, reversibly, and repeatedly opened. Opening the blood-brain barrier did not result in serious clinical or radiographic adverse events, as well as no clinically significant worsening on cognitive scores at three months compared to baseline. Beta-amyloid levels were measured before treatment using [18F]-florbetaben PET to confirm amyloid deposition at the target site. Exploratory analysis suggested no group-wise changes in amyloid post-sonication. The results of this safety and feasibility study support the continued investigation of focused ultrasound as a potential novel treatment and delivery strategy for patients with Alzheimer's disease.","author":[{"family":"Lipsman","given":"Nir"},{"family":"Meng","given":"Ying"},{"family":"Bethune","given":"Allison J"},{"family":"Huang","given":"Yuexi"},{"family":"Lam","given":"Benjamin"},{"family":"Masellis","given":"Mario"},{"family":"Herrmann","given":"Nathan"},{"family":"Heyn","given":"Chinthaka"},{"family":"Aubert","given":"Isabelle"},{"family":"Boutet","given":"Alexandre"},{"family":"Smith","given":"Gwenn S"},{"family":"Hynynen","given":"Kullervo"},{"family":"Black","given":"Sandra E"}],"authorYearDisplayFormat":false,"citation-label":"5590822","container-title":"Nature Communications","container-title-short":"Nat. Commun.","id":"5590822","invisible":false,"issue":"1","issued":{"date-parts":[["2018","7","25"]]},"journalAbbreviation":"Nat. Commun.","page":"2336","suppress-author":false,"title":"Blood-brain barrier opening in Alzheimer's disease using MR-guided focused ultrasound.","type":"article-journal","volume":"9"},{"DOI":"10.1038/s41598-018-36340-0","First":false,"Last":false,"PMCID":"PMC6344541","PMID":"30674905","abstract":"The blood-brain barrier (BBB) has long limited therapeutic access to brain tumor and peritumoral tissue. In animals, MR-guided focused ultrasound (MRgFUS) with intravenously injected microbubbles can temporarily and repeatedly disrupt the BBB in a targeted fashion, without open surgery. Our objective is to demonstrate safety and feasibility of MRgFUS BBB opening with systemically administered chemotherapy in patients with glioma in a phase I, single-arm, open-label study. Five patients with previously confirmed or suspected high-grade glioma based on imaging underwent the MRgFUS in conjunction with administration of chemotherapy (n = 1 liposomal doxorubicin, n = 4 temozolomide) one day prior to their scheduled surgical resection. Samples of \"sonicated\" and \"unsonicated\" tissue were measured for the chemotherapy by liquid-chromatography-mass spectrometry. Complete follow-up was three months. The procedure was well-tolerated, with no adverse clinical or radiologic events related to the procedure. The BBB within the target volume showed radiographic evidence of opening with an immediate 15-50% increased contrast enhancement on T1-weighted MRI, and resolution approximately 20 hours after. Biochemical analysis of sonicated versus unsonicated tissue suggest chemotherapy delivery is feasible. In this study, we demonstrated transient BBB opening in tumor and peritumor tissue using non-invasive low-intensity MRgFUS with systemically administered chemotherapy was safe and feasible. The characterization of therapeutic delivery and clinical response to this treatment paradigm requires further investigation.","author":[{"family":"Mainprize","given":"Todd"},{"family":"Lipsman","given":"Nir"},{"family":"Huang","given":"Yuexi"},{"family":"Meng","given":"Ying"},{"family":"Bethune","given":"Allison"},{"family":"Ironside","given":"Sarah"},{"family":"Heyn","given":"Chinthaka"},{"family":"Alkins","given":"Ryan"},{"family":"Trudeau","given":"Maureen"},{"family":"Sahgal","given":"Arjun"},{"family":"Perry","given":"James"},{"family":"Hynynen","given":"Kullervo"}],"authorYearDisplayFormat":false,"citation-label":"6325231","container-title":"Scientific Reports","container-title-short":"Sci. Rep.","id":"6325231","invisible":false,"issue":"1","issued":{"date-parts":[["2019","1","23"]]},"journalAbbreviation":"Sci. Rep.","page":"321","suppress-author":false,"title":"Blood-Brain Barrier Opening in Primary Brain Tumors with Non-invasive MR-Guided Focused Ultrasound: A Clinical Safety and Feasibility Study.","type":"article-journal","volume":"9"}]</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30,32</w:t>
      </w:r>
      <w:r w:rsidR="002A3FA1">
        <w:rPr>
          <w:rFonts w:ascii="Calibri" w:eastAsia="Calibri" w:hAnsi="Calibri" w:cs="Calibri"/>
          <w:sz w:val="24"/>
          <w:szCs w:val="24"/>
        </w:rPr>
        <w:fldChar w:fldCharType="end"/>
      </w:r>
      <w:r w:rsidRPr="004061E5">
        <w:rPr>
          <w:rFonts w:ascii="Calibri" w:eastAsia="Calibri" w:hAnsi="Calibri" w:cs="Calibri"/>
          <w:sz w:val="24"/>
          <w:szCs w:val="24"/>
        </w:rPr>
        <w:t xml:space="preserve">, preclinical investigations using this technique can be considered highly translational. However, FUS BBB opening has yet to be a widely established technique in basic science and preclinical research due to lack of accessibility. Therefore, we provide a detailed protocol for a benchtop approach to FUS BBB opening as a starting point for labs interested in establishing this technique. </w:t>
      </w:r>
    </w:p>
    <w:p w14:paraId="06E1F2A3" w14:textId="77777777" w:rsidR="001A3A8F" w:rsidRPr="004061E5" w:rsidRDefault="001A3A8F">
      <w:pPr>
        <w:spacing w:line="240" w:lineRule="auto"/>
        <w:jc w:val="both"/>
        <w:rPr>
          <w:rFonts w:ascii="Calibri" w:eastAsia="Calibri" w:hAnsi="Calibri" w:cs="Calibri"/>
          <w:sz w:val="24"/>
          <w:szCs w:val="24"/>
        </w:rPr>
      </w:pPr>
    </w:p>
    <w:p w14:paraId="00000014" w14:textId="50FDF7CA" w:rsidR="005A58B2" w:rsidRDefault="001A3A8F">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 xml:space="preserve">These studies were conducted with </w:t>
      </w:r>
      <w:r w:rsidR="00834D3D">
        <w:rPr>
          <w:rFonts w:ascii="Calibri" w:eastAsia="Calibri" w:hAnsi="Calibri" w:cs="Calibri"/>
          <w:sz w:val="24"/>
          <w:szCs w:val="24"/>
        </w:rPr>
        <w:t xml:space="preserve">either </w:t>
      </w:r>
      <w:r w:rsidRPr="004061E5">
        <w:rPr>
          <w:rFonts w:ascii="Calibri" w:eastAsia="Calibri" w:hAnsi="Calibri" w:cs="Calibri"/>
          <w:sz w:val="24"/>
          <w:szCs w:val="24"/>
        </w:rPr>
        <w:t>a</w:t>
      </w:r>
      <w:r>
        <w:rPr>
          <w:rFonts w:ascii="Calibri" w:eastAsia="Calibri" w:hAnsi="Calibri" w:cs="Calibri"/>
          <w:sz w:val="24"/>
          <w:szCs w:val="24"/>
        </w:rPr>
        <w:t xml:space="preserve"> high-power </w:t>
      </w:r>
      <w:r w:rsidR="00985386">
        <w:rPr>
          <w:rFonts w:ascii="Calibri" w:eastAsia="Calibri" w:hAnsi="Calibri" w:cs="Calibri"/>
          <w:sz w:val="24"/>
          <w:szCs w:val="24"/>
        </w:rPr>
        <w:t xml:space="preserve">air backed </w:t>
      </w:r>
      <w:r>
        <w:rPr>
          <w:rFonts w:ascii="Calibri" w:eastAsia="Calibri" w:hAnsi="Calibri" w:cs="Calibri"/>
          <w:sz w:val="24"/>
          <w:szCs w:val="24"/>
        </w:rPr>
        <w:t>FUS specific</w:t>
      </w:r>
      <w:r w:rsidRPr="004061E5">
        <w:rPr>
          <w:rFonts w:ascii="Calibri" w:eastAsia="Calibri" w:hAnsi="Calibri" w:cs="Calibri"/>
          <w:sz w:val="24"/>
          <w:szCs w:val="24"/>
        </w:rPr>
        <w:t xml:space="preserve"> ultrasound transducer</w:t>
      </w:r>
      <w:r>
        <w:rPr>
          <w:rFonts w:ascii="Calibri" w:eastAsia="Calibri" w:hAnsi="Calibri" w:cs="Calibri"/>
          <w:sz w:val="24"/>
          <w:szCs w:val="24"/>
        </w:rPr>
        <w:t xml:space="preserve"> or a </w:t>
      </w:r>
      <w:r w:rsidR="00102470">
        <w:rPr>
          <w:rFonts w:ascii="Calibri" w:eastAsia="Calibri" w:hAnsi="Calibri" w:cs="Calibri"/>
          <w:sz w:val="24"/>
          <w:szCs w:val="24"/>
        </w:rPr>
        <w:t>low power</w:t>
      </w:r>
      <w:r>
        <w:rPr>
          <w:rFonts w:ascii="Calibri" w:eastAsia="Calibri" w:hAnsi="Calibri" w:cs="Calibri"/>
          <w:sz w:val="24"/>
          <w:szCs w:val="24"/>
        </w:rPr>
        <w:t xml:space="preserve"> </w:t>
      </w:r>
      <w:r w:rsidR="00985386">
        <w:rPr>
          <w:rFonts w:ascii="Calibri" w:eastAsia="Calibri" w:hAnsi="Calibri" w:cs="Calibri"/>
          <w:sz w:val="24"/>
          <w:szCs w:val="24"/>
        </w:rPr>
        <w:t xml:space="preserve">damped </w:t>
      </w:r>
      <w:r>
        <w:rPr>
          <w:rFonts w:ascii="Calibri" w:eastAsia="Calibri" w:hAnsi="Calibri" w:cs="Calibri"/>
          <w:sz w:val="24"/>
          <w:szCs w:val="24"/>
        </w:rPr>
        <w:t>focused ultrasonic immersion transducer</w:t>
      </w:r>
      <w:r w:rsidRPr="004061E5">
        <w:rPr>
          <w:rFonts w:ascii="Calibri" w:eastAsia="Calibri" w:hAnsi="Calibri" w:cs="Calibri"/>
          <w:sz w:val="24"/>
          <w:szCs w:val="24"/>
        </w:rPr>
        <w:t xml:space="preserve">. The transducers </w:t>
      </w:r>
      <w:r w:rsidR="00834D3D">
        <w:rPr>
          <w:rFonts w:ascii="Calibri" w:eastAsia="Calibri" w:hAnsi="Calibri" w:cs="Calibri"/>
          <w:sz w:val="24"/>
          <w:szCs w:val="24"/>
        </w:rPr>
        <w:t>were</w:t>
      </w:r>
      <w:r w:rsidRPr="004061E5">
        <w:rPr>
          <w:rFonts w:ascii="Calibri" w:eastAsia="Calibri" w:hAnsi="Calibri" w:cs="Calibri"/>
          <w:sz w:val="24"/>
          <w:szCs w:val="24"/>
        </w:rPr>
        <w:t xml:space="preserve"> driven by a</w:t>
      </w:r>
      <w:r>
        <w:rPr>
          <w:rFonts w:ascii="Calibri" w:eastAsia="Calibri" w:hAnsi="Calibri" w:cs="Calibri"/>
          <w:sz w:val="24"/>
          <w:szCs w:val="24"/>
        </w:rPr>
        <w:t>n RF</w:t>
      </w:r>
      <w:r w:rsidRPr="004061E5">
        <w:rPr>
          <w:rFonts w:ascii="Calibri" w:eastAsia="Calibri" w:hAnsi="Calibri" w:cs="Calibri"/>
          <w:sz w:val="24"/>
          <w:szCs w:val="24"/>
        </w:rPr>
        <w:t xml:space="preserve"> power amplifier </w:t>
      </w:r>
      <w:r>
        <w:rPr>
          <w:rFonts w:ascii="Calibri" w:eastAsia="Calibri" w:hAnsi="Calibri" w:cs="Calibri"/>
          <w:sz w:val="24"/>
          <w:szCs w:val="24"/>
        </w:rPr>
        <w:t xml:space="preserve">designed for reactive loads </w:t>
      </w:r>
      <w:r w:rsidRPr="004061E5">
        <w:rPr>
          <w:rFonts w:ascii="Calibri" w:eastAsia="Calibri" w:hAnsi="Calibri" w:cs="Calibri"/>
          <w:sz w:val="24"/>
          <w:szCs w:val="24"/>
        </w:rPr>
        <w:t xml:space="preserve">and a </w:t>
      </w:r>
      <w:r>
        <w:rPr>
          <w:rFonts w:ascii="Calibri" w:eastAsia="Calibri" w:hAnsi="Calibri" w:cs="Calibri"/>
          <w:sz w:val="24"/>
          <w:szCs w:val="24"/>
        </w:rPr>
        <w:t xml:space="preserve">standard benchtop </w:t>
      </w:r>
      <w:r w:rsidRPr="004061E5">
        <w:rPr>
          <w:rFonts w:ascii="Calibri" w:eastAsia="Calibri" w:hAnsi="Calibri" w:cs="Calibri"/>
          <w:sz w:val="24"/>
          <w:szCs w:val="24"/>
        </w:rPr>
        <w:t xml:space="preserve">function generator. Details for </w:t>
      </w:r>
      <w:r>
        <w:rPr>
          <w:rFonts w:ascii="Calibri" w:eastAsia="Calibri" w:hAnsi="Calibri" w:cs="Calibri"/>
          <w:sz w:val="24"/>
          <w:szCs w:val="24"/>
        </w:rPr>
        <w:t>these items</w:t>
      </w:r>
      <w:r w:rsidRPr="004061E5">
        <w:rPr>
          <w:rFonts w:ascii="Calibri" w:eastAsia="Calibri" w:hAnsi="Calibri" w:cs="Calibri"/>
          <w:sz w:val="24"/>
          <w:szCs w:val="24"/>
        </w:rPr>
        <w:t xml:space="preserve"> can be found in the </w:t>
      </w:r>
      <w:r w:rsidR="00605175" w:rsidRPr="006C3737">
        <w:rPr>
          <w:rFonts w:ascii="Calibri" w:eastAsia="Calibri" w:hAnsi="Calibri" w:cs="Calibri"/>
          <w:b/>
          <w:bCs/>
          <w:sz w:val="24"/>
          <w:szCs w:val="24"/>
        </w:rPr>
        <w:t>Table of Materials</w:t>
      </w:r>
      <w:r w:rsidRPr="004061E5">
        <w:rPr>
          <w:rFonts w:ascii="Calibri" w:eastAsia="Calibri" w:hAnsi="Calibri" w:cs="Calibri"/>
          <w:sz w:val="24"/>
          <w:szCs w:val="24"/>
        </w:rPr>
        <w:t>.</w:t>
      </w:r>
    </w:p>
    <w:p w14:paraId="26D0F1DB" w14:textId="77777777" w:rsidR="00C37BD9" w:rsidRPr="004061E5" w:rsidRDefault="00C37BD9">
      <w:pPr>
        <w:spacing w:line="240" w:lineRule="auto"/>
        <w:jc w:val="both"/>
        <w:rPr>
          <w:rFonts w:ascii="Calibri" w:eastAsia="Calibri" w:hAnsi="Calibri" w:cs="Calibri"/>
          <w:sz w:val="24"/>
          <w:szCs w:val="24"/>
        </w:rPr>
      </w:pPr>
      <w:bookmarkStart w:id="2" w:name="_Hlk33689710"/>
    </w:p>
    <w:p w14:paraId="0E94AA93" w14:textId="738BBEC0" w:rsidR="00C37BD9" w:rsidRDefault="00C54B5E">
      <w:pPr>
        <w:spacing w:line="240" w:lineRule="auto"/>
        <w:rPr>
          <w:rFonts w:ascii="Calibri" w:eastAsia="Calibri" w:hAnsi="Calibri" w:cs="Calibri"/>
          <w:b/>
          <w:sz w:val="24"/>
          <w:szCs w:val="24"/>
        </w:rPr>
      </w:pPr>
      <w:bookmarkStart w:id="3" w:name="_Hlk33787809"/>
      <w:r w:rsidRPr="004061E5">
        <w:rPr>
          <w:rFonts w:ascii="Calibri" w:eastAsia="Calibri" w:hAnsi="Calibri" w:cs="Calibri"/>
          <w:b/>
          <w:sz w:val="24"/>
          <w:szCs w:val="24"/>
        </w:rPr>
        <w:t>PROTOCOL:</w:t>
      </w:r>
    </w:p>
    <w:p w14:paraId="5321BA6B" w14:textId="77777777" w:rsidR="00901451" w:rsidRDefault="00901451">
      <w:pPr>
        <w:spacing w:line="240" w:lineRule="auto"/>
        <w:rPr>
          <w:rFonts w:ascii="Calibri" w:eastAsia="Calibri" w:hAnsi="Calibri" w:cs="Calibri"/>
          <w:b/>
          <w:sz w:val="24"/>
          <w:szCs w:val="24"/>
        </w:rPr>
      </w:pPr>
    </w:p>
    <w:p w14:paraId="5A41D39C" w14:textId="7353C4A2" w:rsidR="00C37BD9" w:rsidRDefault="00C37BD9">
      <w:pPr>
        <w:spacing w:line="240" w:lineRule="auto"/>
        <w:rPr>
          <w:rFonts w:ascii="Calibri" w:eastAsia="Calibri" w:hAnsi="Calibri" w:cs="Calibri"/>
          <w:b/>
          <w:sz w:val="24"/>
          <w:szCs w:val="24"/>
        </w:rPr>
      </w:pPr>
      <w:bookmarkStart w:id="4" w:name="_Hlk34115892"/>
      <w:r>
        <w:rPr>
          <w:rFonts w:asciiTheme="majorHAnsi" w:eastAsia="Times New Roman" w:hAnsiTheme="majorHAnsi"/>
          <w:color w:val="000000"/>
          <w:sz w:val="24"/>
          <w:szCs w:val="24"/>
          <w:lang w:val="en-US"/>
        </w:rPr>
        <w:t xml:space="preserve">All experimental procedures were done </w:t>
      </w:r>
      <w:r w:rsidRPr="00D83259">
        <w:rPr>
          <w:rFonts w:asciiTheme="majorHAnsi" w:eastAsia="Times New Roman" w:hAnsiTheme="majorHAnsi"/>
          <w:color w:val="000000"/>
          <w:sz w:val="24"/>
          <w:szCs w:val="24"/>
          <w:lang w:val="en-US"/>
        </w:rPr>
        <w:t>in accordance with UAB Institutional Animal Care and Use Committee (IACUC) guidelines.</w:t>
      </w:r>
      <w:r w:rsidR="00901451">
        <w:rPr>
          <w:rFonts w:asciiTheme="majorHAnsi" w:eastAsia="Times New Roman" w:hAnsiTheme="majorHAnsi"/>
          <w:color w:val="000000"/>
          <w:sz w:val="24"/>
          <w:szCs w:val="24"/>
          <w:lang w:val="en-US"/>
        </w:rPr>
        <w:t xml:space="preserve"> </w:t>
      </w:r>
    </w:p>
    <w:p w14:paraId="00000015" w14:textId="7FA43994" w:rsidR="005A58B2" w:rsidRPr="00D83259" w:rsidRDefault="00C54B5E">
      <w:pPr>
        <w:spacing w:line="240" w:lineRule="auto"/>
        <w:rPr>
          <w:rFonts w:ascii="Calibri" w:eastAsia="Calibri" w:hAnsi="Calibri" w:cs="Calibri"/>
          <w:sz w:val="24"/>
          <w:szCs w:val="24"/>
        </w:rPr>
      </w:pPr>
      <w:r w:rsidRPr="004061E5">
        <w:rPr>
          <w:rFonts w:ascii="Calibri" w:eastAsia="Calibri" w:hAnsi="Calibri" w:cs="Calibri"/>
          <w:sz w:val="24"/>
          <w:szCs w:val="24"/>
        </w:rPr>
        <w:t xml:space="preserve"> </w:t>
      </w:r>
    </w:p>
    <w:p w14:paraId="00000017" w14:textId="222F2133" w:rsidR="005A58B2" w:rsidRPr="004061E5" w:rsidRDefault="00C54B5E">
      <w:pPr>
        <w:widowControl w:val="0"/>
        <w:spacing w:line="240" w:lineRule="auto"/>
        <w:jc w:val="both"/>
        <w:rPr>
          <w:rFonts w:ascii="Calibri" w:eastAsia="Calibri" w:hAnsi="Calibri" w:cs="Calibri"/>
          <w:b/>
          <w:sz w:val="24"/>
          <w:szCs w:val="24"/>
        </w:rPr>
      </w:pPr>
      <w:r w:rsidRPr="004061E5">
        <w:rPr>
          <w:rFonts w:ascii="Calibri" w:eastAsia="Calibri" w:hAnsi="Calibri" w:cs="Calibri"/>
          <w:b/>
          <w:sz w:val="24"/>
          <w:szCs w:val="24"/>
        </w:rPr>
        <w:t>1</w:t>
      </w:r>
      <w:r w:rsidR="00FD3AC2">
        <w:rPr>
          <w:rFonts w:ascii="Calibri" w:eastAsia="Calibri" w:hAnsi="Calibri" w:cs="Calibri"/>
          <w:b/>
          <w:sz w:val="24"/>
          <w:szCs w:val="24"/>
        </w:rPr>
        <w:t>.</w:t>
      </w:r>
      <w:r w:rsidRPr="004061E5">
        <w:rPr>
          <w:rFonts w:ascii="Calibri" w:eastAsia="Calibri" w:hAnsi="Calibri" w:cs="Calibri"/>
          <w:b/>
          <w:sz w:val="24"/>
          <w:szCs w:val="24"/>
        </w:rPr>
        <w:t xml:space="preserve"> Focused ultrasound driving equipment setup</w:t>
      </w:r>
    </w:p>
    <w:p w14:paraId="00000019" w14:textId="77777777" w:rsidR="005A58B2" w:rsidRPr="004061E5" w:rsidRDefault="005A58B2">
      <w:pPr>
        <w:widowControl w:val="0"/>
        <w:spacing w:line="240" w:lineRule="auto"/>
        <w:jc w:val="both"/>
        <w:rPr>
          <w:rFonts w:ascii="Calibri" w:eastAsia="Calibri" w:hAnsi="Calibri" w:cs="Calibri"/>
          <w:sz w:val="24"/>
          <w:szCs w:val="24"/>
        </w:rPr>
      </w:pPr>
    </w:p>
    <w:p w14:paraId="0000001A" w14:textId="69679EF0" w:rsidR="005A58B2" w:rsidRPr="004061E5" w:rsidRDefault="00F45DA3">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1.</w:t>
      </w:r>
      <w:r>
        <w:rPr>
          <w:rFonts w:ascii="Calibri" w:eastAsia="Calibri" w:hAnsi="Calibri" w:cs="Calibri"/>
          <w:sz w:val="24"/>
          <w:szCs w:val="24"/>
        </w:rPr>
        <w:t>1</w:t>
      </w:r>
      <w:r w:rsidR="00FD3AC2">
        <w:rPr>
          <w:rFonts w:ascii="Calibri" w:eastAsia="Calibri" w:hAnsi="Calibri" w:cs="Calibri"/>
          <w:sz w:val="24"/>
          <w:szCs w:val="24"/>
        </w:rPr>
        <w:t>.</w:t>
      </w:r>
      <w:r w:rsidRPr="004061E5">
        <w:rPr>
          <w:rFonts w:ascii="Calibri" w:eastAsia="Calibri" w:hAnsi="Calibri" w:cs="Calibri"/>
          <w:sz w:val="24"/>
          <w:szCs w:val="24"/>
        </w:rPr>
        <w:t xml:space="preserve"> </w:t>
      </w:r>
      <w:r w:rsidR="005841E0">
        <w:rPr>
          <w:rFonts w:ascii="Calibri" w:eastAsia="Calibri" w:hAnsi="Calibri" w:cs="Calibri"/>
          <w:sz w:val="24"/>
          <w:szCs w:val="24"/>
        </w:rPr>
        <w:t>Use</w:t>
      </w:r>
      <w:r w:rsidR="005841E0" w:rsidRPr="004061E5">
        <w:rPr>
          <w:rFonts w:ascii="Calibri" w:eastAsia="Calibri" w:hAnsi="Calibri" w:cs="Calibri"/>
          <w:sz w:val="24"/>
          <w:szCs w:val="24"/>
        </w:rPr>
        <w:t xml:space="preserve"> </w:t>
      </w:r>
      <w:r w:rsidR="005841E0">
        <w:rPr>
          <w:rFonts w:ascii="Calibri" w:eastAsia="Calibri" w:hAnsi="Calibri" w:cs="Calibri"/>
          <w:sz w:val="24"/>
          <w:szCs w:val="24"/>
        </w:rPr>
        <w:t>50</w:t>
      </w:r>
      <w:r w:rsidR="005F7415">
        <w:rPr>
          <w:rFonts w:ascii="Calibri" w:eastAsia="Calibri" w:hAnsi="Calibri" w:cs="Calibri"/>
          <w:sz w:val="24"/>
          <w:szCs w:val="24"/>
        </w:rPr>
        <w:t xml:space="preserve"> O</w:t>
      </w:r>
      <w:r w:rsidR="005841E0">
        <w:rPr>
          <w:rFonts w:ascii="Calibri" w:eastAsia="Calibri" w:hAnsi="Calibri" w:cs="Calibri"/>
          <w:sz w:val="24"/>
          <w:szCs w:val="24"/>
        </w:rPr>
        <w:t xml:space="preserve">hm coaxial </w:t>
      </w:r>
      <w:r w:rsidR="005841E0" w:rsidRPr="004061E5">
        <w:rPr>
          <w:rFonts w:ascii="Calibri" w:eastAsia="Calibri" w:hAnsi="Calibri" w:cs="Calibri"/>
          <w:sz w:val="24"/>
          <w:szCs w:val="24"/>
        </w:rPr>
        <w:t>BNC cables</w:t>
      </w:r>
      <w:r w:rsidR="005841E0">
        <w:rPr>
          <w:rFonts w:ascii="Calibri" w:eastAsia="Calibri" w:hAnsi="Calibri" w:cs="Calibri"/>
          <w:sz w:val="24"/>
          <w:szCs w:val="24"/>
        </w:rPr>
        <w:t xml:space="preserve"> to c</w:t>
      </w:r>
      <w:r w:rsidR="00C54B5E" w:rsidRPr="004061E5">
        <w:rPr>
          <w:rFonts w:ascii="Calibri" w:eastAsia="Calibri" w:hAnsi="Calibri" w:cs="Calibri"/>
          <w:sz w:val="24"/>
          <w:szCs w:val="24"/>
        </w:rPr>
        <w:t xml:space="preserve">onnect </w:t>
      </w:r>
      <w:r w:rsidR="005F067C">
        <w:rPr>
          <w:rFonts w:ascii="Calibri" w:eastAsia="Calibri" w:hAnsi="Calibri" w:cs="Calibri"/>
          <w:sz w:val="24"/>
          <w:szCs w:val="24"/>
        </w:rPr>
        <w:t xml:space="preserve">(1) </w:t>
      </w:r>
      <w:r w:rsidR="00C54B5E" w:rsidRPr="004061E5">
        <w:rPr>
          <w:rFonts w:ascii="Calibri" w:eastAsia="Calibri" w:hAnsi="Calibri" w:cs="Calibri"/>
          <w:sz w:val="24"/>
          <w:szCs w:val="24"/>
        </w:rPr>
        <w:t xml:space="preserve">the </w:t>
      </w:r>
      <w:r w:rsidR="00121097">
        <w:rPr>
          <w:rFonts w:ascii="Calibri" w:eastAsia="Calibri" w:hAnsi="Calibri" w:cs="Calibri"/>
          <w:sz w:val="24"/>
          <w:szCs w:val="24"/>
        </w:rPr>
        <w:t xml:space="preserve">input of the </w:t>
      </w:r>
      <w:r w:rsidR="005841E0">
        <w:rPr>
          <w:rFonts w:ascii="Calibri" w:eastAsia="Calibri" w:hAnsi="Calibri" w:cs="Calibri"/>
          <w:sz w:val="24"/>
          <w:szCs w:val="24"/>
        </w:rPr>
        <w:t xml:space="preserve">ultrasound </w:t>
      </w:r>
      <w:r w:rsidR="00C54B5E" w:rsidRPr="004061E5">
        <w:rPr>
          <w:rFonts w:ascii="Calibri" w:eastAsia="Calibri" w:hAnsi="Calibri" w:cs="Calibri"/>
          <w:sz w:val="24"/>
          <w:szCs w:val="24"/>
        </w:rPr>
        <w:t xml:space="preserve">transducer to the output of the </w:t>
      </w:r>
      <w:r w:rsidR="005841E0">
        <w:rPr>
          <w:rFonts w:ascii="Calibri" w:eastAsia="Calibri" w:hAnsi="Calibri" w:cs="Calibri"/>
          <w:sz w:val="24"/>
          <w:szCs w:val="24"/>
        </w:rPr>
        <w:t xml:space="preserve">RF </w:t>
      </w:r>
      <w:r w:rsidR="00C54B5E" w:rsidRPr="004061E5">
        <w:rPr>
          <w:rFonts w:ascii="Calibri" w:eastAsia="Calibri" w:hAnsi="Calibri" w:cs="Calibri"/>
          <w:sz w:val="24"/>
          <w:szCs w:val="24"/>
        </w:rPr>
        <w:t xml:space="preserve">amplifier and </w:t>
      </w:r>
      <w:r w:rsidR="005F067C">
        <w:rPr>
          <w:rFonts w:ascii="Calibri" w:eastAsia="Calibri" w:hAnsi="Calibri" w:cs="Calibri"/>
          <w:sz w:val="24"/>
          <w:szCs w:val="24"/>
        </w:rPr>
        <w:t xml:space="preserve">(2) </w:t>
      </w:r>
      <w:r w:rsidR="00C54B5E" w:rsidRPr="004061E5">
        <w:rPr>
          <w:rFonts w:ascii="Calibri" w:eastAsia="Calibri" w:hAnsi="Calibri" w:cs="Calibri"/>
          <w:sz w:val="24"/>
          <w:szCs w:val="24"/>
        </w:rPr>
        <w:t xml:space="preserve">the </w:t>
      </w:r>
      <w:r w:rsidR="008078A1">
        <w:rPr>
          <w:rFonts w:ascii="Calibri" w:eastAsia="Calibri" w:hAnsi="Calibri" w:cs="Calibri"/>
          <w:sz w:val="24"/>
          <w:szCs w:val="24"/>
        </w:rPr>
        <w:t xml:space="preserve">input of the </w:t>
      </w:r>
      <w:r w:rsidR="005841E0">
        <w:rPr>
          <w:rFonts w:ascii="Calibri" w:eastAsia="Calibri" w:hAnsi="Calibri" w:cs="Calibri"/>
          <w:sz w:val="24"/>
          <w:szCs w:val="24"/>
        </w:rPr>
        <w:t xml:space="preserve">RF </w:t>
      </w:r>
      <w:r w:rsidR="00C54B5E" w:rsidRPr="004061E5">
        <w:rPr>
          <w:rFonts w:ascii="Calibri" w:eastAsia="Calibri" w:hAnsi="Calibri" w:cs="Calibri"/>
          <w:sz w:val="24"/>
          <w:szCs w:val="24"/>
        </w:rPr>
        <w:t>amplifier to the output of the function generator</w:t>
      </w:r>
      <w:r w:rsidR="005841E0">
        <w:rPr>
          <w:rFonts w:ascii="Calibri" w:eastAsia="Calibri" w:hAnsi="Calibri" w:cs="Calibri"/>
          <w:sz w:val="24"/>
          <w:szCs w:val="24"/>
        </w:rPr>
        <w:t>.</w:t>
      </w:r>
    </w:p>
    <w:p w14:paraId="26139EA1" w14:textId="77777777" w:rsidR="00AE68A0" w:rsidRDefault="00AE68A0">
      <w:pPr>
        <w:widowControl w:val="0"/>
        <w:spacing w:line="240" w:lineRule="auto"/>
        <w:jc w:val="both"/>
        <w:rPr>
          <w:rFonts w:ascii="Calibri" w:eastAsia="Calibri" w:hAnsi="Calibri" w:cs="Calibri"/>
          <w:sz w:val="24"/>
          <w:szCs w:val="24"/>
        </w:rPr>
      </w:pPr>
    </w:p>
    <w:p w14:paraId="47B0DFAC" w14:textId="7CDE2E05" w:rsidR="003C2440" w:rsidRDefault="00742BFD">
      <w:pPr>
        <w:widowControl w:val="0"/>
        <w:spacing w:line="240" w:lineRule="auto"/>
        <w:jc w:val="both"/>
        <w:rPr>
          <w:rFonts w:ascii="Calibri" w:eastAsia="Calibri" w:hAnsi="Calibri" w:cs="Calibri"/>
          <w:sz w:val="24"/>
          <w:szCs w:val="24"/>
        </w:rPr>
      </w:pPr>
      <w:r>
        <w:rPr>
          <w:rFonts w:ascii="Calibri" w:eastAsia="Calibri" w:hAnsi="Calibri" w:cs="Calibri"/>
          <w:sz w:val="24"/>
          <w:szCs w:val="24"/>
        </w:rPr>
        <w:t>1.</w:t>
      </w:r>
      <w:r w:rsidR="006A349C">
        <w:rPr>
          <w:rFonts w:ascii="Calibri" w:eastAsia="Calibri" w:hAnsi="Calibri" w:cs="Calibri"/>
          <w:sz w:val="24"/>
          <w:szCs w:val="24"/>
        </w:rPr>
        <w:t>2</w:t>
      </w:r>
      <w:r w:rsidR="00FD3AC2">
        <w:rPr>
          <w:rFonts w:ascii="Calibri" w:eastAsia="Calibri" w:hAnsi="Calibri" w:cs="Calibri"/>
          <w:sz w:val="24"/>
          <w:szCs w:val="24"/>
        </w:rPr>
        <w:t>.</w:t>
      </w:r>
      <w:r>
        <w:rPr>
          <w:rFonts w:ascii="Calibri" w:eastAsia="Calibri" w:hAnsi="Calibri" w:cs="Calibri"/>
          <w:sz w:val="24"/>
          <w:szCs w:val="24"/>
        </w:rPr>
        <w:t xml:space="preserve"> </w:t>
      </w:r>
      <w:r w:rsidR="006A349C" w:rsidRPr="004061E5">
        <w:rPr>
          <w:rFonts w:ascii="Calibri" w:eastAsia="Calibri" w:hAnsi="Calibri" w:cs="Calibri"/>
          <w:sz w:val="24"/>
          <w:szCs w:val="24"/>
        </w:rPr>
        <w:t xml:space="preserve">Set the function generator </w:t>
      </w:r>
      <w:r w:rsidR="006A349C">
        <w:rPr>
          <w:rFonts w:ascii="Calibri" w:eastAsia="Calibri" w:hAnsi="Calibri" w:cs="Calibri"/>
          <w:sz w:val="24"/>
          <w:szCs w:val="24"/>
        </w:rPr>
        <w:t xml:space="preserve">mode to a </w:t>
      </w:r>
      <w:r w:rsidR="006A349C" w:rsidRPr="004061E5">
        <w:rPr>
          <w:rFonts w:ascii="Calibri" w:eastAsia="Calibri" w:hAnsi="Calibri" w:cs="Calibri"/>
          <w:sz w:val="24"/>
          <w:szCs w:val="24"/>
        </w:rPr>
        <w:t>sinusoid burst once per second with a 1% duty cycle</w:t>
      </w:r>
      <w:r w:rsidR="006A349C">
        <w:rPr>
          <w:rFonts w:ascii="Calibri" w:eastAsia="Calibri" w:hAnsi="Calibri" w:cs="Calibri"/>
          <w:sz w:val="24"/>
          <w:szCs w:val="24"/>
        </w:rPr>
        <w:t>.</w:t>
      </w:r>
    </w:p>
    <w:p w14:paraId="32747E80" w14:textId="77777777" w:rsidR="00834D3D" w:rsidRDefault="00834D3D">
      <w:pPr>
        <w:widowControl w:val="0"/>
        <w:spacing w:line="240" w:lineRule="auto"/>
        <w:jc w:val="both"/>
        <w:rPr>
          <w:rFonts w:ascii="Calibri" w:eastAsia="Calibri" w:hAnsi="Calibri" w:cs="Calibri"/>
          <w:sz w:val="24"/>
          <w:szCs w:val="24"/>
        </w:rPr>
      </w:pPr>
    </w:p>
    <w:p w14:paraId="0AC5DC19" w14:textId="3A17E7C9" w:rsidR="00380A4A" w:rsidRDefault="00D8774A">
      <w:pPr>
        <w:widowControl w:val="0"/>
        <w:spacing w:line="240" w:lineRule="auto"/>
        <w:jc w:val="both"/>
        <w:rPr>
          <w:rFonts w:ascii="Calibri" w:eastAsia="Calibri" w:hAnsi="Calibri" w:cs="Calibri"/>
          <w:sz w:val="24"/>
          <w:szCs w:val="24"/>
        </w:rPr>
      </w:pPr>
      <w:r>
        <w:rPr>
          <w:rFonts w:ascii="Calibri" w:eastAsia="Calibri" w:hAnsi="Calibri" w:cs="Calibri"/>
          <w:sz w:val="24"/>
          <w:szCs w:val="24"/>
        </w:rPr>
        <w:t>1.</w:t>
      </w:r>
      <w:r w:rsidR="006A349C">
        <w:rPr>
          <w:rFonts w:ascii="Calibri" w:eastAsia="Calibri" w:hAnsi="Calibri" w:cs="Calibri"/>
          <w:sz w:val="24"/>
          <w:szCs w:val="24"/>
        </w:rPr>
        <w:t>2</w:t>
      </w:r>
      <w:r>
        <w:rPr>
          <w:rFonts w:ascii="Calibri" w:eastAsia="Calibri" w:hAnsi="Calibri" w:cs="Calibri"/>
          <w:sz w:val="24"/>
          <w:szCs w:val="24"/>
        </w:rPr>
        <w:t>.</w:t>
      </w:r>
      <w:r w:rsidR="00380A4A">
        <w:rPr>
          <w:rFonts w:ascii="Calibri" w:eastAsia="Calibri" w:hAnsi="Calibri" w:cs="Calibri"/>
          <w:sz w:val="24"/>
          <w:szCs w:val="24"/>
        </w:rPr>
        <w:t>1</w:t>
      </w:r>
      <w:r w:rsidR="00FD3AC2">
        <w:rPr>
          <w:rFonts w:ascii="Calibri" w:eastAsia="Calibri" w:hAnsi="Calibri" w:cs="Calibri"/>
          <w:sz w:val="24"/>
          <w:szCs w:val="24"/>
        </w:rPr>
        <w:t>.</w:t>
      </w:r>
      <w:r>
        <w:rPr>
          <w:rFonts w:ascii="Calibri" w:eastAsia="Calibri" w:hAnsi="Calibri" w:cs="Calibri"/>
          <w:sz w:val="24"/>
          <w:szCs w:val="24"/>
        </w:rPr>
        <w:t xml:space="preserve"> </w:t>
      </w:r>
      <w:r w:rsidR="00D23E31">
        <w:rPr>
          <w:rFonts w:ascii="Calibri" w:eastAsia="Calibri" w:hAnsi="Calibri" w:cs="Calibri"/>
          <w:sz w:val="24"/>
          <w:szCs w:val="24"/>
        </w:rPr>
        <w:t xml:space="preserve">For </w:t>
      </w:r>
      <w:r w:rsidR="00834D3D">
        <w:rPr>
          <w:rFonts w:ascii="Calibri" w:eastAsia="Calibri" w:hAnsi="Calibri" w:cs="Calibri"/>
          <w:sz w:val="24"/>
          <w:szCs w:val="24"/>
        </w:rPr>
        <w:t>the</w:t>
      </w:r>
      <w:r w:rsidR="00D23E31" w:rsidRPr="004061E5">
        <w:rPr>
          <w:rFonts w:ascii="Calibri" w:eastAsia="Calibri" w:hAnsi="Calibri" w:cs="Calibri"/>
          <w:sz w:val="24"/>
          <w:szCs w:val="24"/>
        </w:rPr>
        <w:t xml:space="preserve"> </w:t>
      </w:r>
      <w:r w:rsidR="00D23E31">
        <w:rPr>
          <w:rFonts w:ascii="Calibri" w:eastAsia="Calibri" w:hAnsi="Calibri" w:cs="Calibri"/>
          <w:sz w:val="24"/>
          <w:szCs w:val="24"/>
        </w:rPr>
        <w:t xml:space="preserve">damped </w:t>
      </w:r>
      <w:r w:rsidR="00D23E31" w:rsidRPr="004061E5">
        <w:rPr>
          <w:rFonts w:ascii="Calibri" w:eastAsia="Calibri" w:hAnsi="Calibri" w:cs="Calibri"/>
          <w:sz w:val="24"/>
          <w:szCs w:val="24"/>
        </w:rPr>
        <w:t>1</w:t>
      </w:r>
      <w:r w:rsidR="005F7415">
        <w:rPr>
          <w:rFonts w:ascii="Calibri" w:eastAsia="Calibri" w:hAnsi="Calibri" w:cs="Calibri"/>
          <w:sz w:val="24"/>
          <w:szCs w:val="24"/>
        </w:rPr>
        <w:t xml:space="preserve"> </w:t>
      </w:r>
      <w:r w:rsidR="00D23E31" w:rsidRPr="004061E5">
        <w:rPr>
          <w:rFonts w:ascii="Calibri" w:eastAsia="Calibri" w:hAnsi="Calibri" w:cs="Calibri"/>
          <w:sz w:val="24"/>
          <w:szCs w:val="24"/>
        </w:rPr>
        <w:t xml:space="preserve">MHz </w:t>
      </w:r>
      <w:r w:rsidR="00D23E31">
        <w:rPr>
          <w:rFonts w:ascii="Calibri" w:eastAsia="Calibri" w:hAnsi="Calibri" w:cs="Calibri"/>
          <w:sz w:val="24"/>
          <w:szCs w:val="24"/>
        </w:rPr>
        <w:t>low-power immersion transducer</w:t>
      </w:r>
      <w:r w:rsidR="00D23E31" w:rsidRPr="004061E5">
        <w:rPr>
          <w:rFonts w:ascii="Calibri" w:eastAsia="Calibri" w:hAnsi="Calibri" w:cs="Calibri"/>
          <w:sz w:val="24"/>
          <w:szCs w:val="24"/>
        </w:rPr>
        <w:t xml:space="preserve"> with a </w:t>
      </w:r>
      <w:proofErr w:type="gramStart"/>
      <w:r w:rsidR="00D23E31" w:rsidRPr="004061E5">
        <w:rPr>
          <w:rFonts w:ascii="Calibri" w:eastAsia="Calibri" w:hAnsi="Calibri" w:cs="Calibri"/>
          <w:sz w:val="24"/>
          <w:szCs w:val="24"/>
        </w:rPr>
        <w:t>0.8</w:t>
      </w:r>
      <w:r w:rsidR="00605175">
        <w:rPr>
          <w:rFonts w:ascii="Calibri" w:eastAsia="Calibri" w:hAnsi="Calibri" w:cs="Calibri"/>
          <w:sz w:val="24"/>
          <w:szCs w:val="24"/>
        </w:rPr>
        <w:t xml:space="preserve"> </w:t>
      </w:r>
      <w:r w:rsidR="00D23E31" w:rsidRPr="004061E5">
        <w:rPr>
          <w:rFonts w:ascii="Calibri" w:eastAsia="Calibri" w:hAnsi="Calibri" w:cs="Calibri"/>
          <w:sz w:val="24"/>
          <w:szCs w:val="24"/>
        </w:rPr>
        <w:t>inch</w:t>
      </w:r>
      <w:proofErr w:type="gramEnd"/>
      <w:r w:rsidR="00D23E31" w:rsidRPr="004061E5">
        <w:rPr>
          <w:rFonts w:ascii="Calibri" w:eastAsia="Calibri" w:hAnsi="Calibri" w:cs="Calibri"/>
          <w:sz w:val="24"/>
          <w:szCs w:val="24"/>
        </w:rPr>
        <w:t xml:space="preserve"> focal distance</w:t>
      </w:r>
      <w:r w:rsidR="00D23E31">
        <w:rPr>
          <w:rFonts w:ascii="Calibri" w:eastAsia="Calibri" w:hAnsi="Calibri" w:cs="Calibri"/>
          <w:sz w:val="24"/>
          <w:szCs w:val="24"/>
        </w:rPr>
        <w:t xml:space="preserve"> used with a 50</w:t>
      </w:r>
      <w:r w:rsidR="005F7415">
        <w:rPr>
          <w:rFonts w:ascii="Calibri" w:eastAsia="Calibri" w:hAnsi="Calibri" w:cs="Calibri"/>
          <w:sz w:val="24"/>
          <w:szCs w:val="24"/>
        </w:rPr>
        <w:t xml:space="preserve"> </w:t>
      </w:r>
      <w:r w:rsidR="00D23E31">
        <w:rPr>
          <w:rFonts w:ascii="Calibri" w:eastAsia="Calibri" w:hAnsi="Calibri" w:cs="Calibri"/>
          <w:sz w:val="24"/>
          <w:szCs w:val="24"/>
        </w:rPr>
        <w:t>dB RF amplifier</w:t>
      </w:r>
      <w:r w:rsidR="00D23E31" w:rsidRPr="004061E5">
        <w:rPr>
          <w:rFonts w:ascii="Calibri" w:eastAsia="Calibri" w:hAnsi="Calibri" w:cs="Calibri"/>
          <w:sz w:val="24"/>
          <w:szCs w:val="24"/>
        </w:rPr>
        <w:t xml:space="preserve">, </w:t>
      </w:r>
      <w:r w:rsidR="00AE68A0">
        <w:rPr>
          <w:rFonts w:ascii="Calibri" w:eastAsia="Calibri" w:hAnsi="Calibri" w:cs="Calibri"/>
          <w:sz w:val="24"/>
          <w:szCs w:val="24"/>
        </w:rPr>
        <w:t xml:space="preserve">set the </w:t>
      </w:r>
      <w:r w:rsidR="00D23E31">
        <w:rPr>
          <w:rFonts w:ascii="Calibri" w:eastAsia="Calibri" w:hAnsi="Calibri" w:cs="Calibri"/>
          <w:sz w:val="24"/>
          <w:szCs w:val="24"/>
        </w:rPr>
        <w:t xml:space="preserve">starting </w:t>
      </w:r>
      <w:r w:rsidR="00D23E31" w:rsidRPr="004061E5">
        <w:rPr>
          <w:rFonts w:ascii="Calibri" w:eastAsia="Calibri" w:hAnsi="Calibri" w:cs="Calibri"/>
          <w:sz w:val="24"/>
          <w:szCs w:val="24"/>
        </w:rPr>
        <w:t xml:space="preserve">settings </w:t>
      </w:r>
      <w:r w:rsidR="00AE68A0">
        <w:rPr>
          <w:rFonts w:ascii="Calibri" w:eastAsia="Calibri" w:hAnsi="Calibri" w:cs="Calibri"/>
          <w:sz w:val="24"/>
          <w:szCs w:val="24"/>
        </w:rPr>
        <w:t>to</w:t>
      </w:r>
      <w:r w:rsidR="00D23E31">
        <w:rPr>
          <w:rFonts w:ascii="Calibri" w:eastAsia="Calibri" w:hAnsi="Calibri" w:cs="Calibri"/>
          <w:sz w:val="24"/>
          <w:szCs w:val="24"/>
        </w:rPr>
        <w:t>:</w:t>
      </w:r>
      <w:r w:rsidR="00D23E31" w:rsidRPr="004061E5">
        <w:rPr>
          <w:rFonts w:ascii="Calibri" w:eastAsia="Calibri" w:hAnsi="Calibri" w:cs="Calibri"/>
          <w:sz w:val="24"/>
          <w:szCs w:val="24"/>
        </w:rPr>
        <w:t xml:space="preserve"> 1</w:t>
      </w:r>
      <w:r w:rsidR="005A3113">
        <w:rPr>
          <w:rFonts w:ascii="Calibri" w:eastAsia="Calibri" w:hAnsi="Calibri" w:cs="Calibri"/>
          <w:sz w:val="24"/>
          <w:szCs w:val="24"/>
        </w:rPr>
        <w:t xml:space="preserve"> </w:t>
      </w:r>
      <w:r w:rsidR="00D23E31" w:rsidRPr="004061E5">
        <w:rPr>
          <w:rFonts w:ascii="Calibri" w:eastAsia="Calibri" w:hAnsi="Calibri" w:cs="Calibri"/>
          <w:sz w:val="24"/>
          <w:szCs w:val="24"/>
        </w:rPr>
        <w:t>MHz</w:t>
      </w:r>
      <w:r w:rsidR="00D23E31">
        <w:rPr>
          <w:rFonts w:ascii="Calibri" w:eastAsia="Calibri" w:hAnsi="Calibri" w:cs="Calibri"/>
          <w:sz w:val="24"/>
          <w:szCs w:val="24"/>
        </w:rPr>
        <w:t xml:space="preserve"> sine wave</w:t>
      </w:r>
      <w:r w:rsidR="00D23E31" w:rsidRPr="004061E5">
        <w:rPr>
          <w:rFonts w:ascii="Calibri" w:eastAsia="Calibri" w:hAnsi="Calibri" w:cs="Calibri"/>
          <w:sz w:val="24"/>
          <w:szCs w:val="24"/>
        </w:rPr>
        <w:t>, 1</w:t>
      </w:r>
      <w:r w:rsidR="005A3113">
        <w:rPr>
          <w:rFonts w:ascii="Calibri" w:eastAsia="Calibri" w:hAnsi="Calibri" w:cs="Calibri"/>
          <w:sz w:val="24"/>
          <w:szCs w:val="24"/>
        </w:rPr>
        <w:t xml:space="preserve"> </w:t>
      </w:r>
      <w:r w:rsidR="00D23E31" w:rsidRPr="004061E5">
        <w:rPr>
          <w:rFonts w:ascii="Calibri" w:eastAsia="Calibri" w:hAnsi="Calibri" w:cs="Calibri"/>
          <w:sz w:val="24"/>
          <w:szCs w:val="24"/>
        </w:rPr>
        <w:t>V</w:t>
      </w:r>
      <w:r w:rsidR="006C76B7">
        <w:rPr>
          <w:rFonts w:ascii="Calibri" w:eastAsia="Calibri" w:hAnsi="Calibri" w:cs="Calibri"/>
          <w:sz w:val="24"/>
          <w:szCs w:val="24"/>
        </w:rPr>
        <w:t xml:space="preserve"> peak to peak</w:t>
      </w:r>
      <w:r w:rsidR="00D23E31" w:rsidRPr="004061E5">
        <w:rPr>
          <w:rFonts w:ascii="Calibri" w:eastAsia="Calibri" w:hAnsi="Calibri" w:cs="Calibri"/>
          <w:sz w:val="24"/>
          <w:szCs w:val="24"/>
        </w:rPr>
        <w:t>, 10k cycle, 1</w:t>
      </w:r>
      <w:r w:rsidR="006C76B7">
        <w:rPr>
          <w:rFonts w:ascii="Calibri" w:eastAsia="Calibri" w:hAnsi="Calibri" w:cs="Calibri"/>
          <w:sz w:val="24"/>
          <w:szCs w:val="24"/>
        </w:rPr>
        <w:t xml:space="preserve"> </w:t>
      </w:r>
      <w:r w:rsidR="00D23E31" w:rsidRPr="004061E5">
        <w:rPr>
          <w:rFonts w:ascii="Calibri" w:eastAsia="Calibri" w:hAnsi="Calibri" w:cs="Calibri"/>
          <w:sz w:val="24"/>
          <w:szCs w:val="24"/>
        </w:rPr>
        <w:t>s interval</w:t>
      </w:r>
      <w:r w:rsidR="00D23E31">
        <w:rPr>
          <w:rFonts w:ascii="Calibri" w:eastAsia="Calibri" w:hAnsi="Calibri" w:cs="Calibri"/>
          <w:sz w:val="24"/>
          <w:szCs w:val="24"/>
        </w:rPr>
        <w:t xml:space="preserve"> (or period)</w:t>
      </w:r>
      <w:r w:rsidR="00D23E31" w:rsidRPr="004061E5">
        <w:rPr>
          <w:rFonts w:ascii="Calibri" w:eastAsia="Calibri" w:hAnsi="Calibri" w:cs="Calibri"/>
          <w:sz w:val="24"/>
          <w:szCs w:val="24"/>
        </w:rPr>
        <w:t xml:space="preserve">. </w:t>
      </w:r>
    </w:p>
    <w:p w14:paraId="6907A91B" w14:textId="77777777" w:rsidR="00380A4A" w:rsidRDefault="00380A4A">
      <w:pPr>
        <w:widowControl w:val="0"/>
        <w:spacing w:line="240" w:lineRule="auto"/>
        <w:jc w:val="both"/>
        <w:rPr>
          <w:rFonts w:ascii="Calibri" w:eastAsia="Calibri" w:hAnsi="Calibri" w:cs="Calibri"/>
          <w:sz w:val="24"/>
          <w:szCs w:val="24"/>
        </w:rPr>
      </w:pPr>
    </w:p>
    <w:p w14:paraId="4BE9E897" w14:textId="37BD0AFF" w:rsidR="00CE13E4" w:rsidRDefault="00380A4A">
      <w:pPr>
        <w:widowControl w:val="0"/>
        <w:spacing w:line="240" w:lineRule="auto"/>
        <w:jc w:val="both"/>
        <w:rPr>
          <w:rFonts w:ascii="Calibri" w:eastAsia="Calibri" w:hAnsi="Calibri" w:cs="Calibri"/>
          <w:sz w:val="24"/>
          <w:szCs w:val="24"/>
        </w:rPr>
      </w:pPr>
      <w:r>
        <w:rPr>
          <w:rFonts w:ascii="Calibri" w:eastAsia="Calibri" w:hAnsi="Calibri" w:cs="Calibri"/>
          <w:sz w:val="24"/>
          <w:szCs w:val="24"/>
        </w:rPr>
        <w:t>1.2.2</w:t>
      </w:r>
      <w:r w:rsidR="00FD3AC2">
        <w:rPr>
          <w:rFonts w:ascii="Calibri" w:eastAsia="Calibri" w:hAnsi="Calibri" w:cs="Calibri"/>
          <w:sz w:val="24"/>
          <w:szCs w:val="24"/>
        </w:rPr>
        <w:t>.</w:t>
      </w:r>
      <w:r>
        <w:rPr>
          <w:rFonts w:ascii="Calibri" w:eastAsia="Calibri" w:hAnsi="Calibri" w:cs="Calibri"/>
          <w:sz w:val="24"/>
          <w:szCs w:val="24"/>
        </w:rPr>
        <w:t xml:space="preserve"> </w:t>
      </w:r>
      <w:r w:rsidR="00D23E31" w:rsidRPr="004061E5">
        <w:rPr>
          <w:rFonts w:ascii="Calibri" w:eastAsia="Calibri" w:hAnsi="Calibri" w:cs="Calibri"/>
          <w:sz w:val="24"/>
          <w:szCs w:val="24"/>
        </w:rPr>
        <w:t xml:space="preserve">For </w:t>
      </w:r>
      <w:r w:rsidR="00D23E31">
        <w:rPr>
          <w:rFonts w:ascii="Calibri" w:eastAsia="Calibri" w:hAnsi="Calibri" w:cs="Calibri"/>
          <w:sz w:val="24"/>
          <w:szCs w:val="24"/>
        </w:rPr>
        <w:t>the air backed,</w:t>
      </w:r>
      <w:r w:rsidR="00D23E31" w:rsidRPr="004061E5">
        <w:rPr>
          <w:rFonts w:ascii="Calibri" w:eastAsia="Calibri" w:hAnsi="Calibri" w:cs="Calibri"/>
          <w:sz w:val="24"/>
          <w:szCs w:val="24"/>
        </w:rPr>
        <w:t xml:space="preserve"> 1.1</w:t>
      </w:r>
      <w:r w:rsidR="005F7415">
        <w:rPr>
          <w:rFonts w:ascii="Calibri" w:eastAsia="Calibri" w:hAnsi="Calibri" w:cs="Calibri"/>
          <w:sz w:val="24"/>
          <w:szCs w:val="24"/>
        </w:rPr>
        <w:t xml:space="preserve"> </w:t>
      </w:r>
      <w:r w:rsidR="00D23E31" w:rsidRPr="004061E5">
        <w:rPr>
          <w:rFonts w:ascii="Calibri" w:eastAsia="Calibri" w:hAnsi="Calibri" w:cs="Calibri"/>
          <w:sz w:val="24"/>
          <w:szCs w:val="24"/>
        </w:rPr>
        <w:t xml:space="preserve">MHz </w:t>
      </w:r>
      <w:r>
        <w:rPr>
          <w:rFonts w:ascii="Calibri" w:eastAsia="Calibri" w:hAnsi="Calibri" w:cs="Calibri"/>
          <w:sz w:val="24"/>
          <w:szCs w:val="24"/>
        </w:rPr>
        <w:t>high-power</w:t>
      </w:r>
      <w:r w:rsidRPr="00380A4A">
        <w:rPr>
          <w:rFonts w:ascii="Calibri" w:eastAsia="Calibri" w:hAnsi="Calibri" w:cs="Calibri"/>
          <w:sz w:val="24"/>
          <w:szCs w:val="24"/>
        </w:rPr>
        <w:t xml:space="preserve"> </w:t>
      </w:r>
      <w:r w:rsidRPr="004061E5">
        <w:rPr>
          <w:rFonts w:ascii="Calibri" w:eastAsia="Calibri" w:hAnsi="Calibri" w:cs="Calibri"/>
          <w:sz w:val="24"/>
          <w:szCs w:val="24"/>
        </w:rPr>
        <w:t>transducer</w:t>
      </w:r>
      <w:r w:rsidR="00D23E31">
        <w:rPr>
          <w:rFonts w:ascii="Calibri" w:eastAsia="Calibri" w:hAnsi="Calibri" w:cs="Calibri"/>
          <w:sz w:val="24"/>
          <w:szCs w:val="24"/>
        </w:rPr>
        <w:t xml:space="preserve">, </w:t>
      </w:r>
      <w:r w:rsidR="00AE68A0">
        <w:rPr>
          <w:rFonts w:ascii="Calibri" w:eastAsia="Calibri" w:hAnsi="Calibri" w:cs="Calibri"/>
          <w:sz w:val="24"/>
          <w:szCs w:val="24"/>
        </w:rPr>
        <w:t>set the</w:t>
      </w:r>
      <w:r w:rsidR="00D23E31">
        <w:rPr>
          <w:rFonts w:ascii="Calibri" w:eastAsia="Calibri" w:hAnsi="Calibri" w:cs="Calibri"/>
          <w:sz w:val="24"/>
          <w:szCs w:val="24"/>
        </w:rPr>
        <w:t xml:space="preserve"> initial settings</w:t>
      </w:r>
      <w:r w:rsidR="00AE68A0">
        <w:rPr>
          <w:rFonts w:ascii="Calibri" w:eastAsia="Calibri" w:hAnsi="Calibri" w:cs="Calibri"/>
          <w:sz w:val="24"/>
          <w:szCs w:val="24"/>
        </w:rPr>
        <w:t xml:space="preserve"> to</w:t>
      </w:r>
      <w:r w:rsidR="00D23E31">
        <w:rPr>
          <w:rFonts w:ascii="Calibri" w:eastAsia="Calibri" w:hAnsi="Calibri" w:cs="Calibri"/>
          <w:sz w:val="24"/>
          <w:szCs w:val="24"/>
        </w:rPr>
        <w:t xml:space="preserve">: </w:t>
      </w:r>
      <w:r w:rsidR="00D23E31" w:rsidRPr="004061E5">
        <w:rPr>
          <w:rFonts w:ascii="Calibri" w:eastAsia="Calibri" w:hAnsi="Calibri" w:cs="Calibri"/>
          <w:sz w:val="24"/>
          <w:szCs w:val="24"/>
        </w:rPr>
        <w:t>1.1</w:t>
      </w:r>
      <w:r w:rsidR="005F7415">
        <w:rPr>
          <w:rFonts w:ascii="Calibri" w:eastAsia="Calibri" w:hAnsi="Calibri" w:cs="Calibri"/>
          <w:sz w:val="24"/>
          <w:szCs w:val="24"/>
        </w:rPr>
        <w:t xml:space="preserve"> </w:t>
      </w:r>
      <w:r w:rsidR="00D23E31" w:rsidRPr="004061E5">
        <w:rPr>
          <w:rFonts w:ascii="Calibri" w:eastAsia="Calibri" w:hAnsi="Calibri" w:cs="Calibri"/>
          <w:sz w:val="24"/>
          <w:szCs w:val="24"/>
        </w:rPr>
        <w:t>MHz</w:t>
      </w:r>
      <w:r w:rsidR="00D23E31">
        <w:rPr>
          <w:rFonts w:ascii="Calibri" w:eastAsia="Calibri" w:hAnsi="Calibri" w:cs="Calibri"/>
          <w:sz w:val="24"/>
          <w:szCs w:val="24"/>
        </w:rPr>
        <w:t xml:space="preserve"> sine wave</w:t>
      </w:r>
      <w:r w:rsidR="00D23E31" w:rsidRPr="004061E5">
        <w:rPr>
          <w:rFonts w:ascii="Calibri" w:eastAsia="Calibri" w:hAnsi="Calibri" w:cs="Calibri"/>
          <w:sz w:val="24"/>
          <w:szCs w:val="24"/>
        </w:rPr>
        <w:t>, 50</w:t>
      </w:r>
      <w:r w:rsidR="005F7415">
        <w:rPr>
          <w:rFonts w:ascii="Calibri" w:eastAsia="Calibri" w:hAnsi="Calibri" w:cs="Calibri"/>
          <w:sz w:val="24"/>
          <w:szCs w:val="24"/>
        </w:rPr>
        <w:t xml:space="preserve"> </w:t>
      </w:r>
      <w:r w:rsidR="00D23E31" w:rsidRPr="004061E5">
        <w:rPr>
          <w:rFonts w:ascii="Calibri" w:eastAsia="Calibri" w:hAnsi="Calibri" w:cs="Calibri"/>
          <w:sz w:val="24"/>
          <w:szCs w:val="24"/>
        </w:rPr>
        <w:t>mV</w:t>
      </w:r>
      <w:r w:rsidR="006C76B7">
        <w:rPr>
          <w:rFonts w:ascii="Calibri" w:eastAsia="Calibri" w:hAnsi="Calibri" w:cs="Calibri"/>
          <w:sz w:val="24"/>
          <w:szCs w:val="24"/>
        </w:rPr>
        <w:t xml:space="preserve"> peak to peak</w:t>
      </w:r>
      <w:r w:rsidR="00D23E31" w:rsidRPr="004061E5">
        <w:rPr>
          <w:rFonts w:ascii="Calibri" w:eastAsia="Calibri" w:hAnsi="Calibri" w:cs="Calibri"/>
          <w:sz w:val="24"/>
          <w:szCs w:val="24"/>
        </w:rPr>
        <w:t>, 11k cycles, 1</w:t>
      </w:r>
      <w:r w:rsidR="006C76B7">
        <w:rPr>
          <w:rFonts w:ascii="Calibri" w:eastAsia="Calibri" w:hAnsi="Calibri" w:cs="Calibri"/>
          <w:sz w:val="24"/>
          <w:szCs w:val="24"/>
        </w:rPr>
        <w:t xml:space="preserve"> </w:t>
      </w:r>
      <w:r w:rsidR="00D23E31" w:rsidRPr="004061E5">
        <w:rPr>
          <w:rFonts w:ascii="Calibri" w:eastAsia="Calibri" w:hAnsi="Calibri" w:cs="Calibri"/>
          <w:sz w:val="24"/>
          <w:szCs w:val="24"/>
        </w:rPr>
        <w:t xml:space="preserve">s interval. </w:t>
      </w:r>
    </w:p>
    <w:p w14:paraId="0000001D" w14:textId="20A1BF41" w:rsidR="005A58B2" w:rsidRDefault="005A58B2">
      <w:pPr>
        <w:widowControl w:val="0"/>
        <w:spacing w:line="240" w:lineRule="auto"/>
        <w:jc w:val="both"/>
        <w:rPr>
          <w:rFonts w:ascii="Calibri" w:eastAsia="Calibri" w:hAnsi="Calibri" w:cs="Calibri"/>
          <w:sz w:val="24"/>
          <w:szCs w:val="24"/>
        </w:rPr>
      </w:pPr>
    </w:p>
    <w:p w14:paraId="7832EDF0" w14:textId="090F3E96" w:rsidR="00717C5B" w:rsidRDefault="00717C5B">
      <w:pPr>
        <w:widowControl w:val="0"/>
        <w:spacing w:line="240" w:lineRule="auto"/>
        <w:jc w:val="both"/>
        <w:rPr>
          <w:rFonts w:ascii="Calibri" w:eastAsia="Calibri" w:hAnsi="Calibri" w:cs="Calibri"/>
          <w:sz w:val="24"/>
          <w:szCs w:val="24"/>
        </w:rPr>
      </w:pPr>
      <w:r>
        <w:rPr>
          <w:rFonts w:ascii="Calibri" w:eastAsia="Calibri" w:hAnsi="Calibri" w:cs="Calibri"/>
          <w:sz w:val="24"/>
          <w:szCs w:val="24"/>
        </w:rPr>
        <w:t>NOTE: Do not operate the transducers unless they are submerged. Do not place a hand or other body part at the ultrasound focus or touch the transducer face while it is operating.</w:t>
      </w:r>
    </w:p>
    <w:p w14:paraId="28E0C5BA" w14:textId="77777777" w:rsidR="00717C5B" w:rsidRPr="004061E5" w:rsidRDefault="00717C5B">
      <w:pPr>
        <w:widowControl w:val="0"/>
        <w:spacing w:line="240" w:lineRule="auto"/>
        <w:jc w:val="both"/>
        <w:rPr>
          <w:rFonts w:ascii="Calibri" w:eastAsia="Calibri" w:hAnsi="Calibri" w:cs="Calibri"/>
          <w:sz w:val="24"/>
          <w:szCs w:val="24"/>
        </w:rPr>
      </w:pPr>
    </w:p>
    <w:p w14:paraId="0000001E" w14:textId="216BE148" w:rsidR="005A58B2" w:rsidRPr="004061E5" w:rsidRDefault="00C54B5E">
      <w:pPr>
        <w:widowControl w:val="0"/>
        <w:spacing w:line="240" w:lineRule="auto"/>
        <w:jc w:val="both"/>
        <w:rPr>
          <w:rFonts w:ascii="Calibri" w:eastAsia="Calibri" w:hAnsi="Calibri" w:cs="Calibri"/>
          <w:b/>
          <w:sz w:val="24"/>
          <w:szCs w:val="24"/>
        </w:rPr>
      </w:pPr>
      <w:r w:rsidRPr="004061E5">
        <w:rPr>
          <w:rFonts w:ascii="Calibri" w:eastAsia="Calibri" w:hAnsi="Calibri" w:cs="Calibri"/>
          <w:b/>
          <w:sz w:val="24"/>
          <w:szCs w:val="24"/>
        </w:rPr>
        <w:t>2</w:t>
      </w:r>
      <w:r w:rsidR="00FD3AC2">
        <w:rPr>
          <w:rFonts w:ascii="Calibri" w:eastAsia="Calibri" w:hAnsi="Calibri" w:cs="Calibri"/>
          <w:b/>
          <w:sz w:val="24"/>
          <w:szCs w:val="24"/>
        </w:rPr>
        <w:t>.</w:t>
      </w:r>
      <w:r w:rsidRPr="004061E5">
        <w:rPr>
          <w:rFonts w:ascii="Calibri" w:eastAsia="Calibri" w:hAnsi="Calibri" w:cs="Calibri"/>
          <w:b/>
          <w:sz w:val="24"/>
          <w:szCs w:val="24"/>
        </w:rPr>
        <w:t xml:space="preserve"> Focused ultrasound benchtop setup</w:t>
      </w:r>
    </w:p>
    <w:p w14:paraId="0000001F" w14:textId="77777777" w:rsidR="005A58B2" w:rsidRPr="004061E5" w:rsidRDefault="005A58B2">
      <w:pPr>
        <w:widowControl w:val="0"/>
        <w:spacing w:line="240" w:lineRule="auto"/>
        <w:jc w:val="both"/>
        <w:rPr>
          <w:rFonts w:ascii="Calibri" w:eastAsia="Calibri" w:hAnsi="Calibri" w:cs="Calibri"/>
          <w:b/>
          <w:sz w:val="24"/>
          <w:szCs w:val="24"/>
        </w:rPr>
      </w:pPr>
    </w:p>
    <w:p w14:paraId="00000020" w14:textId="2E6AAA16" w:rsidR="005A58B2" w:rsidRPr="004061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C54B5E" w:rsidRPr="004061E5">
        <w:rPr>
          <w:rFonts w:ascii="Calibri" w:eastAsia="Calibri" w:hAnsi="Calibri" w:cs="Calibri"/>
          <w:sz w:val="24"/>
          <w:szCs w:val="24"/>
        </w:rPr>
        <w:t>1</w:t>
      </w:r>
      <w:r w:rsidR="00FD3AC2">
        <w:rPr>
          <w:rFonts w:ascii="Calibri" w:eastAsia="Calibri" w:hAnsi="Calibri" w:cs="Calibri"/>
          <w:sz w:val="24"/>
          <w:szCs w:val="24"/>
        </w:rPr>
        <w:t>.</w:t>
      </w:r>
      <w:r w:rsidR="00C54B5E" w:rsidRPr="004061E5">
        <w:rPr>
          <w:rFonts w:ascii="Calibri" w:eastAsia="Calibri" w:hAnsi="Calibri" w:cs="Calibri"/>
          <w:sz w:val="24"/>
          <w:szCs w:val="24"/>
        </w:rPr>
        <w:t xml:space="preserve"> 3D</w:t>
      </w:r>
      <w:r w:rsidR="001A3A8F">
        <w:rPr>
          <w:rFonts w:ascii="Calibri" w:eastAsia="Calibri" w:hAnsi="Calibri" w:cs="Calibri"/>
          <w:sz w:val="24"/>
          <w:szCs w:val="24"/>
        </w:rPr>
        <w:t>-</w:t>
      </w:r>
      <w:r w:rsidR="00C54B5E" w:rsidRPr="004061E5">
        <w:rPr>
          <w:rFonts w:ascii="Calibri" w:eastAsia="Calibri" w:hAnsi="Calibri" w:cs="Calibri"/>
          <w:sz w:val="24"/>
          <w:szCs w:val="24"/>
        </w:rPr>
        <w:t>print the stereotaxic fram</w:t>
      </w:r>
      <w:r w:rsidR="0025210E">
        <w:rPr>
          <w:rFonts w:ascii="Calibri" w:eastAsia="Calibri" w:hAnsi="Calibri" w:cs="Calibri"/>
          <w:sz w:val="24"/>
          <w:szCs w:val="24"/>
        </w:rPr>
        <w:t xml:space="preserve">e and </w:t>
      </w:r>
      <w:r w:rsidR="00C54B5E" w:rsidRPr="004061E5">
        <w:rPr>
          <w:rFonts w:ascii="Calibri" w:eastAsia="Calibri" w:hAnsi="Calibri" w:cs="Calibri"/>
          <w:sz w:val="24"/>
          <w:szCs w:val="24"/>
        </w:rPr>
        <w:t xml:space="preserve">the </w:t>
      </w:r>
      <w:r w:rsidR="00AB236E">
        <w:rPr>
          <w:rFonts w:ascii="Calibri" w:eastAsia="Calibri" w:hAnsi="Calibri" w:cs="Calibri"/>
          <w:sz w:val="24"/>
          <w:szCs w:val="24"/>
        </w:rPr>
        <w:t xml:space="preserve">stereotactic </w:t>
      </w:r>
      <w:r w:rsidR="00C54B5E" w:rsidRPr="004061E5">
        <w:rPr>
          <w:rFonts w:ascii="Calibri" w:eastAsia="Calibri" w:hAnsi="Calibri" w:cs="Calibri"/>
          <w:sz w:val="24"/>
          <w:szCs w:val="24"/>
        </w:rPr>
        <w:t>frame holder</w:t>
      </w:r>
      <w:r w:rsidR="0025210E">
        <w:rPr>
          <w:rFonts w:ascii="Calibri" w:eastAsia="Calibri" w:hAnsi="Calibri" w:cs="Calibri"/>
          <w:sz w:val="24"/>
          <w:szCs w:val="24"/>
        </w:rPr>
        <w:t>.</w:t>
      </w:r>
    </w:p>
    <w:p w14:paraId="555A3393" w14:textId="77777777" w:rsidR="00834D3D" w:rsidRDefault="00834D3D">
      <w:pPr>
        <w:widowControl w:val="0"/>
        <w:spacing w:line="240" w:lineRule="auto"/>
        <w:jc w:val="both"/>
        <w:rPr>
          <w:rFonts w:ascii="Calibri" w:eastAsia="Calibri" w:hAnsi="Calibri" w:cs="Calibri"/>
          <w:sz w:val="24"/>
          <w:szCs w:val="24"/>
        </w:rPr>
      </w:pPr>
    </w:p>
    <w:p w14:paraId="1795923C" w14:textId="2DEDA6A1" w:rsidR="0011304B" w:rsidRDefault="000A39AC">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380A4A">
        <w:rPr>
          <w:rFonts w:ascii="Calibri" w:eastAsia="Calibri" w:hAnsi="Calibri" w:cs="Calibri"/>
          <w:sz w:val="24"/>
          <w:szCs w:val="24"/>
        </w:rPr>
        <w:t>2</w:t>
      </w:r>
      <w:r w:rsidR="00FD3AC2">
        <w:rPr>
          <w:rFonts w:ascii="Calibri" w:eastAsia="Calibri" w:hAnsi="Calibri" w:cs="Calibri"/>
          <w:sz w:val="24"/>
          <w:szCs w:val="24"/>
        </w:rPr>
        <w:t>.</w:t>
      </w:r>
      <w:r>
        <w:rPr>
          <w:rFonts w:ascii="Calibri" w:eastAsia="Calibri" w:hAnsi="Calibri" w:cs="Calibri"/>
          <w:sz w:val="24"/>
          <w:szCs w:val="24"/>
        </w:rPr>
        <w:t xml:space="preserve"> C</w:t>
      </w:r>
      <w:r w:rsidR="00C54B5E" w:rsidRPr="004061E5">
        <w:rPr>
          <w:rFonts w:ascii="Calibri" w:eastAsia="Calibri" w:hAnsi="Calibri" w:cs="Calibri"/>
          <w:sz w:val="24"/>
          <w:szCs w:val="24"/>
        </w:rPr>
        <w:t>onnec</w:t>
      </w:r>
      <w:r w:rsidR="008078A1">
        <w:rPr>
          <w:rFonts w:ascii="Calibri" w:eastAsia="Calibri" w:hAnsi="Calibri" w:cs="Calibri"/>
          <w:sz w:val="24"/>
          <w:szCs w:val="24"/>
        </w:rPr>
        <w:t>t</w:t>
      </w:r>
      <w:r w:rsidR="00C54B5E" w:rsidRPr="004061E5">
        <w:rPr>
          <w:rFonts w:ascii="Calibri" w:eastAsia="Calibri" w:hAnsi="Calibri" w:cs="Calibri"/>
          <w:sz w:val="24"/>
          <w:szCs w:val="24"/>
        </w:rPr>
        <w:t xml:space="preserve"> the transducer to the XYZ positioner</w:t>
      </w:r>
      <w:r>
        <w:rPr>
          <w:rFonts w:ascii="Calibri" w:eastAsia="Calibri" w:hAnsi="Calibri" w:cs="Calibri"/>
          <w:sz w:val="24"/>
          <w:szCs w:val="24"/>
        </w:rPr>
        <w:t xml:space="preserve"> using</w:t>
      </w:r>
      <w:r w:rsidR="00C54B5E" w:rsidRPr="004061E5">
        <w:rPr>
          <w:rFonts w:ascii="Calibri" w:eastAsia="Calibri" w:hAnsi="Calibri" w:cs="Calibri"/>
          <w:sz w:val="24"/>
          <w:szCs w:val="24"/>
        </w:rPr>
        <w:t xml:space="preserve"> a clamp holding </w:t>
      </w:r>
      <w:r w:rsidR="0087788E">
        <w:rPr>
          <w:rFonts w:ascii="Calibri" w:eastAsia="Calibri" w:hAnsi="Calibri" w:cs="Calibri"/>
          <w:sz w:val="24"/>
          <w:szCs w:val="24"/>
        </w:rPr>
        <w:t>a</w:t>
      </w:r>
      <w:r w:rsidR="00C54B5E" w:rsidRPr="004061E5">
        <w:rPr>
          <w:rFonts w:ascii="Calibri" w:eastAsia="Calibri" w:hAnsi="Calibri" w:cs="Calibri"/>
          <w:sz w:val="24"/>
          <w:szCs w:val="24"/>
        </w:rPr>
        <w:t xml:space="preserve"> PVC pipe (</w:t>
      </w:r>
      <w:r w:rsidR="00C54B5E" w:rsidRPr="004360F9">
        <w:rPr>
          <w:rFonts w:ascii="Calibri" w:eastAsia="Calibri" w:hAnsi="Calibri" w:cs="Calibri"/>
          <w:b/>
          <w:bCs/>
          <w:sz w:val="24"/>
          <w:szCs w:val="24"/>
        </w:rPr>
        <w:t>Figure 1</w:t>
      </w:r>
      <w:r w:rsidR="0011304B">
        <w:rPr>
          <w:rFonts w:ascii="Calibri" w:eastAsia="Calibri" w:hAnsi="Calibri" w:cs="Calibri"/>
          <w:b/>
          <w:bCs/>
          <w:sz w:val="24"/>
          <w:szCs w:val="24"/>
        </w:rPr>
        <w:t>a</w:t>
      </w:r>
      <w:r w:rsidR="00C54B5E" w:rsidRPr="004061E5">
        <w:rPr>
          <w:rFonts w:ascii="Calibri" w:eastAsia="Calibri" w:hAnsi="Calibri" w:cs="Calibri"/>
          <w:sz w:val="24"/>
          <w:szCs w:val="24"/>
        </w:rPr>
        <w:t>)</w:t>
      </w:r>
      <w:r>
        <w:rPr>
          <w:rFonts w:ascii="Calibri" w:eastAsia="Calibri" w:hAnsi="Calibri" w:cs="Calibri"/>
          <w:sz w:val="24"/>
          <w:szCs w:val="24"/>
        </w:rPr>
        <w:t>. Bolt</w:t>
      </w:r>
      <w:r w:rsidR="00C54B5E" w:rsidRPr="004061E5">
        <w:rPr>
          <w:rFonts w:ascii="Calibri" w:eastAsia="Calibri" w:hAnsi="Calibri" w:cs="Calibri"/>
          <w:sz w:val="24"/>
          <w:szCs w:val="24"/>
        </w:rPr>
        <w:t xml:space="preserve"> </w:t>
      </w:r>
      <w:r>
        <w:rPr>
          <w:rFonts w:ascii="Calibri" w:eastAsia="Calibri" w:hAnsi="Calibri" w:cs="Calibri"/>
          <w:sz w:val="24"/>
          <w:szCs w:val="24"/>
        </w:rPr>
        <w:t>the clamp</w:t>
      </w:r>
      <w:r w:rsidR="008078A1" w:rsidRPr="004061E5">
        <w:rPr>
          <w:rFonts w:ascii="Calibri" w:eastAsia="Calibri" w:hAnsi="Calibri" w:cs="Calibri"/>
          <w:sz w:val="24"/>
          <w:szCs w:val="24"/>
        </w:rPr>
        <w:t xml:space="preserve"> </w:t>
      </w:r>
      <w:r w:rsidR="008078A1">
        <w:rPr>
          <w:rFonts w:ascii="Calibri" w:eastAsia="Calibri" w:hAnsi="Calibri" w:cs="Calibri"/>
          <w:sz w:val="24"/>
          <w:szCs w:val="24"/>
        </w:rPr>
        <w:t>onto</w:t>
      </w:r>
      <w:r w:rsidR="008078A1" w:rsidRPr="004061E5">
        <w:rPr>
          <w:rFonts w:ascii="Calibri" w:eastAsia="Calibri" w:hAnsi="Calibri" w:cs="Calibri"/>
          <w:sz w:val="24"/>
          <w:szCs w:val="24"/>
        </w:rPr>
        <w:t xml:space="preserve"> </w:t>
      </w:r>
      <w:r w:rsidR="00C54B5E" w:rsidRPr="004061E5">
        <w:rPr>
          <w:rFonts w:ascii="Calibri" w:eastAsia="Calibri" w:hAnsi="Calibri" w:cs="Calibri"/>
          <w:sz w:val="24"/>
          <w:szCs w:val="24"/>
        </w:rPr>
        <w:t>the X</w:t>
      </w:r>
      <w:r w:rsidR="008078A1">
        <w:rPr>
          <w:rFonts w:ascii="Calibri" w:eastAsia="Calibri" w:hAnsi="Calibri" w:cs="Calibri"/>
          <w:sz w:val="24"/>
          <w:szCs w:val="24"/>
        </w:rPr>
        <w:t>-axis</w:t>
      </w:r>
      <w:r w:rsidR="00C54B5E" w:rsidRPr="004061E5">
        <w:rPr>
          <w:rFonts w:ascii="Calibri" w:eastAsia="Calibri" w:hAnsi="Calibri" w:cs="Calibri"/>
          <w:sz w:val="24"/>
          <w:szCs w:val="24"/>
        </w:rPr>
        <w:t xml:space="preserve"> slide and lock with a wing nut. </w:t>
      </w:r>
    </w:p>
    <w:p w14:paraId="1FD13772" w14:textId="5B7E668D" w:rsidR="0011304B" w:rsidRDefault="0011304B">
      <w:pPr>
        <w:widowControl w:val="0"/>
        <w:spacing w:line="240" w:lineRule="auto"/>
        <w:jc w:val="both"/>
        <w:rPr>
          <w:rFonts w:ascii="Calibri" w:eastAsia="Calibri" w:hAnsi="Calibri" w:cs="Calibri"/>
          <w:sz w:val="24"/>
          <w:szCs w:val="24"/>
        </w:rPr>
      </w:pPr>
    </w:p>
    <w:p w14:paraId="2EBF56A7" w14:textId="49853163" w:rsidR="0011304B" w:rsidRDefault="0011304B">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380A4A">
        <w:rPr>
          <w:rFonts w:ascii="Calibri" w:eastAsia="Calibri" w:hAnsi="Calibri" w:cs="Calibri"/>
          <w:sz w:val="24"/>
          <w:szCs w:val="24"/>
        </w:rPr>
        <w:t>2</w:t>
      </w:r>
      <w:r>
        <w:rPr>
          <w:rFonts w:ascii="Calibri" w:eastAsia="Calibri" w:hAnsi="Calibri" w:cs="Calibri"/>
          <w:sz w:val="24"/>
          <w:szCs w:val="24"/>
        </w:rPr>
        <w:t>.1</w:t>
      </w:r>
      <w:r w:rsidR="00FD3AC2">
        <w:rPr>
          <w:rFonts w:ascii="Calibri" w:eastAsia="Calibri" w:hAnsi="Calibri" w:cs="Calibri"/>
          <w:sz w:val="24"/>
          <w:szCs w:val="24"/>
        </w:rPr>
        <w:t>.</w:t>
      </w:r>
      <w:r>
        <w:rPr>
          <w:rFonts w:ascii="Calibri" w:eastAsia="Calibri" w:hAnsi="Calibri" w:cs="Calibri"/>
          <w:sz w:val="24"/>
          <w:szCs w:val="24"/>
        </w:rPr>
        <w:t xml:space="preserve"> </w:t>
      </w:r>
      <w:r w:rsidR="00380A4A">
        <w:rPr>
          <w:rFonts w:ascii="Calibri" w:eastAsia="Calibri" w:hAnsi="Calibri" w:cs="Calibri"/>
          <w:sz w:val="24"/>
          <w:szCs w:val="24"/>
        </w:rPr>
        <w:t>If using</w:t>
      </w:r>
      <w:r w:rsidRPr="004061E5">
        <w:rPr>
          <w:rFonts w:ascii="Calibri" w:eastAsia="Calibri" w:hAnsi="Calibri" w:cs="Calibri"/>
          <w:sz w:val="24"/>
          <w:szCs w:val="24"/>
        </w:rPr>
        <w:t xml:space="preserve"> the </w:t>
      </w:r>
      <w:r>
        <w:rPr>
          <w:rFonts w:ascii="Calibri" w:eastAsia="Calibri" w:hAnsi="Calibri" w:cs="Calibri"/>
          <w:sz w:val="24"/>
          <w:szCs w:val="24"/>
        </w:rPr>
        <w:t xml:space="preserve">high-power ultrasound </w:t>
      </w:r>
      <w:r w:rsidRPr="004061E5">
        <w:rPr>
          <w:rFonts w:ascii="Calibri" w:eastAsia="Calibri" w:hAnsi="Calibri" w:cs="Calibri"/>
          <w:sz w:val="24"/>
          <w:szCs w:val="24"/>
        </w:rPr>
        <w:t>transducer</w:t>
      </w:r>
      <w:r w:rsidR="00FD3AC2">
        <w:rPr>
          <w:rFonts w:ascii="Calibri" w:eastAsia="Calibri" w:hAnsi="Calibri" w:cs="Calibri"/>
          <w:sz w:val="24"/>
          <w:szCs w:val="24"/>
        </w:rPr>
        <w:t>,</w:t>
      </w:r>
      <w:r w:rsidRPr="004061E5">
        <w:rPr>
          <w:rFonts w:ascii="Calibri" w:eastAsia="Calibri" w:hAnsi="Calibri" w:cs="Calibri"/>
          <w:sz w:val="24"/>
          <w:szCs w:val="24"/>
        </w:rPr>
        <w:t xml:space="preserve"> </w:t>
      </w:r>
      <w:r w:rsidR="00380A4A">
        <w:rPr>
          <w:rFonts w:ascii="Calibri" w:eastAsia="Calibri" w:hAnsi="Calibri" w:cs="Calibri"/>
          <w:sz w:val="24"/>
          <w:szCs w:val="24"/>
        </w:rPr>
        <w:t xml:space="preserve">attach it to the PVC pipe </w:t>
      </w:r>
      <w:r w:rsidRPr="004061E5">
        <w:rPr>
          <w:rFonts w:ascii="Calibri" w:eastAsia="Calibri" w:hAnsi="Calibri" w:cs="Calibri"/>
          <w:sz w:val="24"/>
          <w:szCs w:val="24"/>
        </w:rPr>
        <w:t>us</w:t>
      </w:r>
      <w:r>
        <w:rPr>
          <w:rFonts w:ascii="Calibri" w:eastAsia="Calibri" w:hAnsi="Calibri" w:cs="Calibri"/>
          <w:sz w:val="24"/>
          <w:szCs w:val="24"/>
        </w:rPr>
        <w:t>ing</w:t>
      </w:r>
      <w:r w:rsidRPr="004061E5">
        <w:rPr>
          <w:rFonts w:ascii="Calibri" w:eastAsia="Calibri" w:hAnsi="Calibri" w:cs="Calibri"/>
          <w:sz w:val="24"/>
          <w:szCs w:val="24"/>
        </w:rPr>
        <w:t xml:space="preserve"> </w:t>
      </w:r>
      <w:r w:rsidR="00380A4A">
        <w:rPr>
          <w:rFonts w:ascii="Calibri" w:eastAsia="Calibri" w:hAnsi="Calibri" w:cs="Calibri"/>
          <w:sz w:val="24"/>
          <w:szCs w:val="24"/>
        </w:rPr>
        <w:t>a</w:t>
      </w:r>
      <w:r w:rsidRPr="004061E5">
        <w:rPr>
          <w:rFonts w:ascii="Calibri" w:eastAsia="Calibri" w:hAnsi="Calibri" w:cs="Calibri"/>
          <w:sz w:val="24"/>
          <w:szCs w:val="24"/>
        </w:rPr>
        <w:t xml:space="preserve"> matched pair of magnets. </w:t>
      </w:r>
      <w:r>
        <w:rPr>
          <w:rFonts w:ascii="Calibri" w:eastAsia="Calibri" w:hAnsi="Calibri" w:cs="Calibri"/>
          <w:sz w:val="24"/>
          <w:szCs w:val="24"/>
        </w:rPr>
        <w:t>Ensure that o</w:t>
      </w:r>
      <w:r w:rsidRPr="004061E5">
        <w:rPr>
          <w:rFonts w:ascii="Calibri" w:eastAsia="Calibri" w:hAnsi="Calibri" w:cs="Calibri"/>
          <w:sz w:val="24"/>
          <w:szCs w:val="24"/>
        </w:rPr>
        <w:t xml:space="preserve">ne magnet </w:t>
      </w:r>
      <w:r w:rsidR="003F09A7">
        <w:rPr>
          <w:rFonts w:ascii="Calibri" w:eastAsia="Calibri" w:hAnsi="Calibri" w:cs="Calibri"/>
          <w:sz w:val="24"/>
          <w:szCs w:val="24"/>
        </w:rPr>
        <w:t>has</w:t>
      </w:r>
      <w:r w:rsidRPr="004061E5">
        <w:rPr>
          <w:rFonts w:ascii="Calibri" w:eastAsia="Calibri" w:hAnsi="Calibri" w:cs="Calibri"/>
          <w:sz w:val="24"/>
          <w:szCs w:val="24"/>
        </w:rPr>
        <w:t xml:space="preserve"> a hole and the other </w:t>
      </w:r>
      <w:r w:rsidR="003F09A7">
        <w:rPr>
          <w:rFonts w:ascii="Calibri" w:eastAsia="Calibri" w:hAnsi="Calibri" w:cs="Calibri"/>
          <w:sz w:val="24"/>
          <w:szCs w:val="24"/>
        </w:rPr>
        <w:t>has</w:t>
      </w:r>
      <w:r w:rsidRPr="004061E5">
        <w:rPr>
          <w:rFonts w:ascii="Calibri" w:eastAsia="Calibri" w:hAnsi="Calibri" w:cs="Calibri"/>
          <w:sz w:val="24"/>
          <w:szCs w:val="24"/>
        </w:rPr>
        <w:t xml:space="preserve"> a matching protrusion.</w:t>
      </w:r>
      <w:r>
        <w:rPr>
          <w:rFonts w:ascii="Calibri" w:eastAsia="Calibri" w:hAnsi="Calibri" w:cs="Calibri"/>
          <w:sz w:val="24"/>
          <w:szCs w:val="24"/>
        </w:rPr>
        <w:t xml:space="preserve"> </w:t>
      </w:r>
      <w:r w:rsidR="00380A4A" w:rsidRPr="004061E5">
        <w:rPr>
          <w:rFonts w:ascii="Calibri" w:eastAsia="Calibri" w:hAnsi="Calibri" w:cs="Calibri"/>
          <w:sz w:val="24"/>
          <w:szCs w:val="24"/>
        </w:rPr>
        <w:t>Cap the bottom of the PVC pipe and attach one of the magnets to it using epoxy (</w:t>
      </w:r>
      <w:r w:rsidR="00380A4A">
        <w:rPr>
          <w:rFonts w:ascii="Calibri" w:eastAsia="Calibri" w:hAnsi="Calibri" w:cs="Calibri"/>
          <w:sz w:val="24"/>
          <w:szCs w:val="24"/>
        </w:rPr>
        <w:t>see</w:t>
      </w:r>
      <w:r w:rsidR="00380A4A" w:rsidRPr="004061E5">
        <w:rPr>
          <w:rFonts w:ascii="Calibri" w:eastAsia="Calibri" w:hAnsi="Calibri" w:cs="Calibri"/>
          <w:sz w:val="24"/>
          <w:szCs w:val="24"/>
        </w:rPr>
        <w:t xml:space="preserve"> </w:t>
      </w:r>
      <w:r w:rsidR="00380A4A" w:rsidRPr="004360F9">
        <w:rPr>
          <w:rFonts w:ascii="Calibri" w:eastAsia="Calibri" w:hAnsi="Calibri" w:cs="Calibri"/>
          <w:b/>
          <w:bCs/>
          <w:sz w:val="24"/>
          <w:szCs w:val="24"/>
        </w:rPr>
        <w:t>Figure 1b</w:t>
      </w:r>
      <w:r w:rsidR="00380A4A" w:rsidRPr="004061E5">
        <w:rPr>
          <w:rFonts w:ascii="Calibri" w:eastAsia="Calibri" w:hAnsi="Calibri" w:cs="Calibri"/>
          <w:sz w:val="24"/>
          <w:szCs w:val="24"/>
        </w:rPr>
        <w:t>).</w:t>
      </w:r>
    </w:p>
    <w:p w14:paraId="1B3103AB" w14:textId="77777777" w:rsidR="0011304B" w:rsidRDefault="0011304B">
      <w:pPr>
        <w:widowControl w:val="0"/>
        <w:spacing w:line="240" w:lineRule="auto"/>
        <w:jc w:val="both"/>
        <w:rPr>
          <w:rFonts w:ascii="Calibri" w:eastAsia="Calibri" w:hAnsi="Calibri" w:cs="Calibri"/>
          <w:sz w:val="24"/>
          <w:szCs w:val="24"/>
        </w:rPr>
      </w:pPr>
    </w:p>
    <w:p w14:paraId="5BFD5BEF" w14:textId="6CB56621" w:rsidR="0087788E" w:rsidRDefault="0011304B">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380A4A">
        <w:rPr>
          <w:rFonts w:ascii="Calibri" w:eastAsia="Calibri" w:hAnsi="Calibri" w:cs="Calibri"/>
          <w:sz w:val="24"/>
          <w:szCs w:val="24"/>
        </w:rPr>
        <w:t>2</w:t>
      </w:r>
      <w:r>
        <w:rPr>
          <w:rFonts w:ascii="Calibri" w:eastAsia="Calibri" w:hAnsi="Calibri" w:cs="Calibri"/>
          <w:sz w:val="24"/>
          <w:szCs w:val="24"/>
        </w:rPr>
        <w:t>.</w:t>
      </w:r>
      <w:r w:rsidR="00380A4A">
        <w:rPr>
          <w:rFonts w:ascii="Calibri" w:eastAsia="Calibri" w:hAnsi="Calibri" w:cs="Calibri"/>
          <w:sz w:val="24"/>
          <w:szCs w:val="24"/>
        </w:rPr>
        <w:t>2</w:t>
      </w:r>
      <w:r w:rsidR="00FD3AC2">
        <w:rPr>
          <w:rFonts w:ascii="Calibri" w:eastAsia="Calibri" w:hAnsi="Calibri" w:cs="Calibri"/>
          <w:sz w:val="24"/>
          <w:szCs w:val="24"/>
        </w:rPr>
        <w:t>.</w:t>
      </w:r>
      <w:r>
        <w:rPr>
          <w:rFonts w:ascii="Calibri" w:eastAsia="Calibri" w:hAnsi="Calibri" w:cs="Calibri"/>
          <w:sz w:val="24"/>
          <w:szCs w:val="24"/>
        </w:rPr>
        <w:t xml:space="preserve"> </w:t>
      </w:r>
      <w:r w:rsidR="00380A4A" w:rsidRPr="004061E5">
        <w:rPr>
          <w:rFonts w:ascii="Calibri" w:eastAsia="Calibri" w:hAnsi="Calibri" w:cs="Calibri"/>
          <w:sz w:val="24"/>
          <w:szCs w:val="24"/>
        </w:rPr>
        <w:t xml:space="preserve">Attach the </w:t>
      </w:r>
      <w:r w:rsidR="00380A4A">
        <w:rPr>
          <w:rFonts w:ascii="Calibri" w:eastAsia="Calibri" w:hAnsi="Calibri" w:cs="Calibri"/>
          <w:sz w:val="24"/>
          <w:szCs w:val="24"/>
        </w:rPr>
        <w:t>second</w:t>
      </w:r>
      <w:r w:rsidR="00380A4A" w:rsidRPr="004061E5">
        <w:rPr>
          <w:rFonts w:ascii="Calibri" w:eastAsia="Calibri" w:hAnsi="Calibri" w:cs="Calibri"/>
          <w:sz w:val="24"/>
          <w:szCs w:val="24"/>
        </w:rPr>
        <w:t xml:space="preserve"> magnet to the top center of the </w:t>
      </w:r>
      <w:r w:rsidR="00380A4A">
        <w:rPr>
          <w:rFonts w:ascii="Calibri" w:eastAsia="Calibri" w:hAnsi="Calibri" w:cs="Calibri"/>
          <w:sz w:val="24"/>
          <w:szCs w:val="24"/>
        </w:rPr>
        <w:t xml:space="preserve">high-power ultrasound transducer </w:t>
      </w:r>
      <w:r w:rsidR="00380A4A" w:rsidRPr="004061E5">
        <w:rPr>
          <w:rFonts w:ascii="Calibri" w:eastAsia="Calibri" w:hAnsi="Calibri" w:cs="Calibri"/>
          <w:sz w:val="24"/>
          <w:szCs w:val="24"/>
        </w:rPr>
        <w:t>using epoxy</w:t>
      </w:r>
      <w:r w:rsidR="00380A4A">
        <w:rPr>
          <w:rFonts w:ascii="Calibri" w:eastAsia="Calibri" w:hAnsi="Calibri" w:cs="Calibri"/>
          <w:sz w:val="24"/>
          <w:szCs w:val="24"/>
        </w:rPr>
        <w:t>.</w:t>
      </w:r>
      <w:r w:rsidR="00380A4A" w:rsidRPr="004061E5">
        <w:rPr>
          <w:rFonts w:ascii="Calibri" w:eastAsia="Calibri" w:hAnsi="Calibri" w:cs="Calibri"/>
          <w:sz w:val="24"/>
          <w:szCs w:val="24"/>
        </w:rPr>
        <w:t xml:space="preserve"> </w:t>
      </w:r>
      <w:r w:rsidR="00380A4A">
        <w:rPr>
          <w:rFonts w:ascii="Calibri" w:eastAsia="Calibri" w:hAnsi="Calibri" w:cs="Calibri"/>
          <w:sz w:val="24"/>
          <w:szCs w:val="24"/>
        </w:rPr>
        <w:t>M</w:t>
      </w:r>
      <w:r w:rsidR="00380A4A" w:rsidRPr="004061E5">
        <w:rPr>
          <w:rFonts w:ascii="Calibri" w:eastAsia="Calibri" w:hAnsi="Calibri" w:cs="Calibri"/>
          <w:sz w:val="24"/>
          <w:szCs w:val="24"/>
        </w:rPr>
        <w:t xml:space="preserve">ake sure it is </w:t>
      </w:r>
      <w:r w:rsidR="00380A4A">
        <w:rPr>
          <w:rFonts w:ascii="Calibri" w:eastAsia="Calibri" w:hAnsi="Calibri" w:cs="Calibri"/>
          <w:sz w:val="24"/>
          <w:szCs w:val="24"/>
        </w:rPr>
        <w:t xml:space="preserve">at </w:t>
      </w:r>
      <w:r w:rsidR="00380A4A" w:rsidRPr="004061E5">
        <w:rPr>
          <w:rFonts w:ascii="Calibri" w:eastAsia="Calibri" w:hAnsi="Calibri" w:cs="Calibri"/>
          <w:sz w:val="24"/>
          <w:szCs w:val="24"/>
        </w:rPr>
        <w:t xml:space="preserve">the very center of the </w:t>
      </w:r>
      <w:r w:rsidR="00380A4A">
        <w:rPr>
          <w:rFonts w:ascii="Calibri" w:eastAsia="Calibri" w:hAnsi="Calibri" w:cs="Calibri"/>
          <w:sz w:val="24"/>
          <w:szCs w:val="24"/>
        </w:rPr>
        <w:t xml:space="preserve">transducer </w:t>
      </w:r>
      <w:r w:rsidR="00380A4A" w:rsidRPr="004061E5">
        <w:rPr>
          <w:rFonts w:ascii="Calibri" w:eastAsia="Calibri" w:hAnsi="Calibri" w:cs="Calibri"/>
          <w:sz w:val="24"/>
          <w:szCs w:val="24"/>
        </w:rPr>
        <w:t>(</w:t>
      </w:r>
      <w:r w:rsidR="00380A4A" w:rsidRPr="004360F9">
        <w:rPr>
          <w:rFonts w:ascii="Calibri" w:eastAsia="Calibri" w:hAnsi="Calibri" w:cs="Calibri"/>
          <w:b/>
          <w:bCs/>
          <w:sz w:val="24"/>
          <w:szCs w:val="24"/>
        </w:rPr>
        <w:t>Figure 1c</w:t>
      </w:r>
      <w:r w:rsidR="00380A4A" w:rsidRPr="004061E5">
        <w:rPr>
          <w:rFonts w:ascii="Calibri" w:eastAsia="Calibri" w:hAnsi="Calibri" w:cs="Calibri"/>
          <w:sz w:val="24"/>
          <w:szCs w:val="24"/>
        </w:rPr>
        <w:t>).</w:t>
      </w:r>
    </w:p>
    <w:p w14:paraId="40EA8A5B" w14:textId="310C31EC" w:rsidR="00EF0369" w:rsidRDefault="00EF0369">
      <w:pPr>
        <w:widowControl w:val="0"/>
        <w:spacing w:line="240" w:lineRule="auto"/>
        <w:jc w:val="both"/>
        <w:rPr>
          <w:rFonts w:ascii="Calibri" w:eastAsia="Calibri" w:hAnsi="Calibri" w:cs="Calibri"/>
          <w:sz w:val="24"/>
          <w:szCs w:val="24"/>
        </w:rPr>
      </w:pPr>
    </w:p>
    <w:p w14:paraId="199C9798" w14:textId="10EEC032" w:rsidR="004360F9" w:rsidRDefault="00844C53">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380A4A">
        <w:rPr>
          <w:rFonts w:ascii="Calibri" w:eastAsia="Calibri" w:hAnsi="Calibri" w:cs="Calibri"/>
          <w:sz w:val="24"/>
          <w:szCs w:val="24"/>
        </w:rPr>
        <w:t>3</w:t>
      </w:r>
      <w:r w:rsidR="00FD3AC2">
        <w:rPr>
          <w:rFonts w:ascii="Calibri" w:eastAsia="Calibri" w:hAnsi="Calibri" w:cs="Calibri"/>
          <w:sz w:val="24"/>
          <w:szCs w:val="24"/>
        </w:rPr>
        <w:t>.</w:t>
      </w:r>
      <w:r>
        <w:rPr>
          <w:rFonts w:ascii="Calibri" w:eastAsia="Calibri" w:hAnsi="Calibri" w:cs="Calibri"/>
          <w:sz w:val="24"/>
          <w:szCs w:val="24"/>
        </w:rPr>
        <w:t xml:space="preserve"> </w:t>
      </w:r>
      <w:r w:rsidR="00380A4A">
        <w:rPr>
          <w:rFonts w:ascii="Calibri" w:eastAsia="Calibri" w:hAnsi="Calibri" w:cs="Calibri"/>
          <w:sz w:val="24"/>
          <w:szCs w:val="24"/>
        </w:rPr>
        <w:t>If using the high-power ultrasound transducer, m</w:t>
      </w:r>
      <w:r>
        <w:rPr>
          <w:rFonts w:ascii="Calibri" w:eastAsia="Calibri" w:hAnsi="Calibri" w:cs="Calibri"/>
          <w:sz w:val="24"/>
          <w:szCs w:val="24"/>
        </w:rPr>
        <w:t>ake a pointer for nulling the XYZ position</w:t>
      </w:r>
      <w:r w:rsidR="007D3082">
        <w:rPr>
          <w:rFonts w:ascii="Calibri" w:eastAsia="Calibri" w:hAnsi="Calibri" w:cs="Calibri"/>
          <w:sz w:val="24"/>
          <w:szCs w:val="24"/>
        </w:rPr>
        <w:t>er</w:t>
      </w:r>
      <w:r>
        <w:rPr>
          <w:rFonts w:ascii="Calibri" w:eastAsia="Calibri" w:hAnsi="Calibri" w:cs="Calibri"/>
          <w:sz w:val="24"/>
          <w:szCs w:val="24"/>
        </w:rPr>
        <w:t xml:space="preserve">. </w:t>
      </w:r>
      <w:r w:rsidR="0025210E">
        <w:rPr>
          <w:rFonts w:ascii="Calibri" w:eastAsia="Calibri" w:hAnsi="Calibri" w:cs="Calibri"/>
          <w:sz w:val="24"/>
          <w:szCs w:val="24"/>
        </w:rPr>
        <w:t xml:space="preserve">The tip of this pointer indicates the location in space of the center of the transducer focus when the ultrasound transducer is attached to the XYZ positioner. </w:t>
      </w:r>
      <w:r w:rsidR="003F09A7">
        <w:rPr>
          <w:rFonts w:ascii="Calibri" w:eastAsia="Calibri" w:hAnsi="Calibri" w:cs="Calibri"/>
          <w:color w:val="292B31"/>
          <w:sz w:val="24"/>
          <w:szCs w:val="24"/>
        </w:rPr>
        <w:t>Make a pointer out of</w:t>
      </w:r>
      <w:r w:rsidRPr="004061E5">
        <w:rPr>
          <w:rFonts w:ascii="Calibri" w:eastAsia="Calibri" w:hAnsi="Calibri" w:cs="Calibri"/>
          <w:sz w:val="24"/>
          <w:szCs w:val="24"/>
        </w:rPr>
        <w:t xml:space="preserve"> an 18</w:t>
      </w:r>
      <w:r w:rsidR="00FD3AC2">
        <w:rPr>
          <w:rFonts w:ascii="Calibri" w:eastAsia="Calibri" w:hAnsi="Calibri" w:cs="Calibri"/>
          <w:sz w:val="24"/>
          <w:szCs w:val="24"/>
        </w:rPr>
        <w:t xml:space="preserve"> G</w:t>
      </w:r>
      <w:r w:rsidRPr="004061E5">
        <w:rPr>
          <w:rFonts w:ascii="Calibri" w:eastAsia="Calibri" w:hAnsi="Calibri" w:cs="Calibri"/>
          <w:sz w:val="24"/>
          <w:szCs w:val="24"/>
        </w:rPr>
        <w:t xml:space="preserve"> needle cut to </w:t>
      </w:r>
      <w:r w:rsidR="00380A4A">
        <w:rPr>
          <w:rFonts w:ascii="Calibri" w:eastAsia="Calibri" w:hAnsi="Calibri" w:cs="Calibri"/>
          <w:sz w:val="24"/>
          <w:szCs w:val="24"/>
        </w:rPr>
        <w:t xml:space="preserve">be </w:t>
      </w:r>
      <w:r w:rsidRPr="004061E5">
        <w:rPr>
          <w:rFonts w:ascii="Calibri" w:eastAsia="Calibri" w:hAnsi="Calibri" w:cs="Calibri"/>
          <w:sz w:val="24"/>
          <w:szCs w:val="24"/>
        </w:rPr>
        <w:t xml:space="preserve">the </w:t>
      </w:r>
      <w:r w:rsidR="00380A4A">
        <w:rPr>
          <w:rFonts w:ascii="Calibri" w:eastAsia="Calibri" w:hAnsi="Calibri" w:cs="Calibri"/>
          <w:sz w:val="24"/>
          <w:szCs w:val="24"/>
        </w:rPr>
        <w:t xml:space="preserve">length of the </w:t>
      </w:r>
      <w:r w:rsidRPr="004061E5">
        <w:rPr>
          <w:rFonts w:ascii="Calibri" w:eastAsia="Calibri" w:hAnsi="Calibri" w:cs="Calibri"/>
          <w:sz w:val="24"/>
          <w:szCs w:val="24"/>
        </w:rPr>
        <w:t xml:space="preserve">focal distance </w:t>
      </w:r>
      <w:r w:rsidR="00380A4A">
        <w:rPr>
          <w:rFonts w:ascii="Calibri" w:eastAsia="Calibri" w:hAnsi="Calibri" w:cs="Calibri"/>
          <w:sz w:val="24"/>
          <w:szCs w:val="24"/>
        </w:rPr>
        <w:t xml:space="preserve">of the transducer plus the </w:t>
      </w:r>
      <w:r w:rsidR="003F09A7">
        <w:rPr>
          <w:rFonts w:ascii="Calibri" w:eastAsia="Calibri" w:hAnsi="Calibri" w:cs="Calibri"/>
          <w:sz w:val="24"/>
          <w:szCs w:val="24"/>
        </w:rPr>
        <w:t>thickness</w:t>
      </w:r>
      <w:r w:rsidR="00380A4A">
        <w:rPr>
          <w:rFonts w:ascii="Calibri" w:eastAsia="Calibri" w:hAnsi="Calibri" w:cs="Calibri"/>
          <w:sz w:val="24"/>
          <w:szCs w:val="24"/>
        </w:rPr>
        <w:t xml:space="preserve"> of the transducer </w:t>
      </w:r>
      <w:r w:rsidRPr="004061E5">
        <w:rPr>
          <w:rFonts w:ascii="Calibri" w:eastAsia="Calibri" w:hAnsi="Calibri" w:cs="Calibri"/>
          <w:sz w:val="24"/>
          <w:szCs w:val="24"/>
        </w:rPr>
        <w:t>(</w:t>
      </w:r>
      <w:r w:rsidRPr="004360F9">
        <w:rPr>
          <w:rFonts w:ascii="Calibri" w:eastAsia="Calibri" w:hAnsi="Calibri" w:cs="Calibri"/>
          <w:b/>
          <w:bCs/>
          <w:sz w:val="24"/>
          <w:szCs w:val="24"/>
        </w:rPr>
        <w:t>Figure 1</w:t>
      </w:r>
      <w:r w:rsidR="00380A4A">
        <w:rPr>
          <w:rFonts w:ascii="Calibri" w:eastAsia="Calibri" w:hAnsi="Calibri" w:cs="Calibri"/>
          <w:b/>
          <w:bCs/>
          <w:sz w:val="24"/>
          <w:szCs w:val="24"/>
        </w:rPr>
        <w:t>d)</w:t>
      </w:r>
      <w:r w:rsidRPr="004061E5">
        <w:rPr>
          <w:rFonts w:ascii="Calibri" w:eastAsia="Calibri" w:hAnsi="Calibri" w:cs="Calibri"/>
          <w:sz w:val="24"/>
          <w:szCs w:val="24"/>
        </w:rPr>
        <w:t xml:space="preserve">. </w:t>
      </w:r>
    </w:p>
    <w:p w14:paraId="48AF45AD" w14:textId="77777777" w:rsidR="00834D3D" w:rsidRDefault="00834D3D">
      <w:pPr>
        <w:widowControl w:val="0"/>
        <w:spacing w:line="240" w:lineRule="auto"/>
        <w:jc w:val="both"/>
        <w:rPr>
          <w:rFonts w:ascii="Calibri" w:eastAsia="Calibri" w:hAnsi="Calibri" w:cs="Calibri"/>
          <w:sz w:val="24"/>
          <w:szCs w:val="24"/>
        </w:rPr>
      </w:pPr>
    </w:p>
    <w:p w14:paraId="50A52097" w14:textId="646C9E81" w:rsidR="007D3082" w:rsidRDefault="007D3082">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25210E">
        <w:rPr>
          <w:rFonts w:ascii="Calibri" w:eastAsia="Calibri" w:hAnsi="Calibri" w:cs="Calibri"/>
          <w:sz w:val="24"/>
          <w:szCs w:val="24"/>
        </w:rPr>
        <w:t>3</w:t>
      </w:r>
      <w:r>
        <w:rPr>
          <w:rFonts w:ascii="Calibri" w:eastAsia="Calibri" w:hAnsi="Calibri" w:cs="Calibri"/>
          <w:sz w:val="24"/>
          <w:szCs w:val="24"/>
        </w:rPr>
        <w:t>.1</w:t>
      </w:r>
      <w:r w:rsidR="0047474B">
        <w:rPr>
          <w:rFonts w:ascii="Calibri" w:eastAsia="Calibri" w:hAnsi="Calibri" w:cs="Calibri"/>
          <w:sz w:val="24"/>
          <w:szCs w:val="24"/>
        </w:rPr>
        <w:t>.</w:t>
      </w:r>
      <w:r>
        <w:rPr>
          <w:rFonts w:ascii="Calibri" w:eastAsia="Calibri" w:hAnsi="Calibri" w:cs="Calibri"/>
          <w:sz w:val="24"/>
          <w:szCs w:val="24"/>
        </w:rPr>
        <w:t xml:space="preserve"> </w:t>
      </w:r>
      <w:r w:rsidR="00844C53" w:rsidRPr="004061E5">
        <w:rPr>
          <w:rFonts w:ascii="Calibri" w:eastAsia="Calibri" w:hAnsi="Calibri" w:cs="Calibri"/>
          <w:sz w:val="24"/>
          <w:szCs w:val="24"/>
        </w:rPr>
        <w:t>Apply epoxy to a</w:t>
      </w:r>
      <w:r>
        <w:rPr>
          <w:rFonts w:ascii="Calibri" w:eastAsia="Calibri" w:hAnsi="Calibri" w:cs="Calibri"/>
          <w:sz w:val="24"/>
          <w:szCs w:val="24"/>
        </w:rPr>
        <w:t xml:space="preserve"> third</w:t>
      </w:r>
      <w:r w:rsidR="00844C53" w:rsidRPr="004061E5">
        <w:rPr>
          <w:rFonts w:ascii="Calibri" w:eastAsia="Calibri" w:hAnsi="Calibri" w:cs="Calibri"/>
          <w:sz w:val="24"/>
          <w:szCs w:val="24"/>
        </w:rPr>
        <w:t xml:space="preserve"> magnet (</w:t>
      </w:r>
      <w:r w:rsidR="00F2494E">
        <w:rPr>
          <w:rFonts w:ascii="Calibri" w:eastAsia="Calibri" w:hAnsi="Calibri" w:cs="Calibri"/>
          <w:sz w:val="24"/>
          <w:szCs w:val="24"/>
        </w:rPr>
        <w:t>this magnet</w:t>
      </w:r>
      <w:r w:rsidR="00844C53" w:rsidRPr="004061E5">
        <w:rPr>
          <w:rFonts w:ascii="Calibri" w:eastAsia="Calibri" w:hAnsi="Calibri" w:cs="Calibri"/>
          <w:sz w:val="24"/>
          <w:szCs w:val="24"/>
        </w:rPr>
        <w:t xml:space="preserve"> </w:t>
      </w:r>
      <w:r w:rsidR="00F2494E">
        <w:rPr>
          <w:rFonts w:ascii="Calibri" w:eastAsia="Calibri" w:hAnsi="Calibri" w:cs="Calibri"/>
          <w:sz w:val="24"/>
          <w:szCs w:val="24"/>
        </w:rPr>
        <w:t xml:space="preserve">also </w:t>
      </w:r>
      <w:r w:rsidR="00844C53" w:rsidRPr="004061E5">
        <w:rPr>
          <w:rFonts w:ascii="Calibri" w:eastAsia="Calibri" w:hAnsi="Calibri" w:cs="Calibri"/>
          <w:sz w:val="24"/>
          <w:szCs w:val="24"/>
        </w:rPr>
        <w:t>pair</w:t>
      </w:r>
      <w:r w:rsidR="00F2494E">
        <w:rPr>
          <w:rFonts w:ascii="Calibri" w:eastAsia="Calibri" w:hAnsi="Calibri" w:cs="Calibri"/>
          <w:sz w:val="24"/>
          <w:szCs w:val="24"/>
        </w:rPr>
        <w:t>s</w:t>
      </w:r>
      <w:r w:rsidR="00844C53" w:rsidRPr="004061E5">
        <w:rPr>
          <w:rFonts w:ascii="Calibri" w:eastAsia="Calibri" w:hAnsi="Calibri" w:cs="Calibri"/>
          <w:sz w:val="24"/>
          <w:szCs w:val="24"/>
        </w:rPr>
        <w:t xml:space="preserve"> with the PVC cap magnet) and attach it to the top of the pointer. The pointer will then be able to attach to the magnet on the PVC pipe for XYZ </w:t>
      </w:r>
      <w:r w:rsidR="00F2494E">
        <w:rPr>
          <w:rFonts w:ascii="Calibri" w:eastAsia="Calibri" w:hAnsi="Calibri" w:cs="Calibri"/>
          <w:sz w:val="24"/>
          <w:szCs w:val="24"/>
        </w:rPr>
        <w:t>nulling</w:t>
      </w:r>
      <w:r w:rsidR="00844C53" w:rsidRPr="004061E5">
        <w:rPr>
          <w:rFonts w:ascii="Calibri" w:eastAsia="Calibri" w:hAnsi="Calibri" w:cs="Calibri"/>
          <w:sz w:val="24"/>
          <w:szCs w:val="24"/>
        </w:rPr>
        <w:t xml:space="preserve"> (</w:t>
      </w:r>
      <w:r w:rsidR="00844C53" w:rsidRPr="004360F9">
        <w:rPr>
          <w:rFonts w:ascii="Calibri" w:eastAsia="Calibri" w:hAnsi="Calibri" w:cs="Calibri"/>
          <w:b/>
          <w:bCs/>
          <w:sz w:val="24"/>
          <w:szCs w:val="24"/>
        </w:rPr>
        <w:t>Figure 1</w:t>
      </w:r>
      <w:r w:rsidR="0025210E">
        <w:rPr>
          <w:rFonts w:ascii="Calibri" w:eastAsia="Calibri" w:hAnsi="Calibri" w:cs="Calibri"/>
          <w:b/>
          <w:bCs/>
          <w:sz w:val="24"/>
          <w:szCs w:val="24"/>
        </w:rPr>
        <w:t>d</w:t>
      </w:r>
      <w:r w:rsidR="00844C53" w:rsidRPr="004061E5">
        <w:rPr>
          <w:rFonts w:ascii="Calibri" w:eastAsia="Calibri" w:hAnsi="Calibri" w:cs="Calibri"/>
          <w:sz w:val="24"/>
          <w:szCs w:val="24"/>
        </w:rPr>
        <w:t xml:space="preserve">). </w:t>
      </w:r>
    </w:p>
    <w:p w14:paraId="2DBA25F4" w14:textId="77777777" w:rsidR="00834D3D" w:rsidRDefault="00834D3D">
      <w:pPr>
        <w:widowControl w:val="0"/>
        <w:spacing w:line="240" w:lineRule="auto"/>
        <w:jc w:val="both"/>
        <w:rPr>
          <w:rFonts w:ascii="Calibri" w:eastAsia="Calibri" w:hAnsi="Calibri" w:cs="Calibri"/>
          <w:sz w:val="24"/>
          <w:szCs w:val="24"/>
        </w:rPr>
      </w:pPr>
    </w:p>
    <w:p w14:paraId="208BBA12" w14:textId="51523097" w:rsidR="0025210E" w:rsidRDefault="007D3082">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25210E">
        <w:rPr>
          <w:rFonts w:ascii="Calibri" w:eastAsia="Calibri" w:hAnsi="Calibri" w:cs="Calibri"/>
          <w:sz w:val="24"/>
          <w:szCs w:val="24"/>
        </w:rPr>
        <w:t>4</w:t>
      </w:r>
      <w:r w:rsidR="0047474B">
        <w:rPr>
          <w:rFonts w:ascii="Calibri" w:eastAsia="Calibri" w:hAnsi="Calibri" w:cs="Calibri"/>
          <w:sz w:val="24"/>
          <w:szCs w:val="24"/>
        </w:rPr>
        <w:t>.</w:t>
      </w:r>
      <w:r>
        <w:rPr>
          <w:rFonts w:ascii="Calibri" w:eastAsia="Calibri" w:hAnsi="Calibri" w:cs="Calibri"/>
          <w:sz w:val="24"/>
          <w:szCs w:val="24"/>
        </w:rPr>
        <w:t xml:space="preserve"> </w:t>
      </w:r>
      <w:r w:rsidR="00844C53" w:rsidRPr="004061E5">
        <w:rPr>
          <w:rFonts w:ascii="Calibri" w:eastAsia="Calibri" w:hAnsi="Calibri" w:cs="Calibri"/>
          <w:sz w:val="24"/>
          <w:szCs w:val="24"/>
        </w:rPr>
        <w:t xml:space="preserve">If using the </w:t>
      </w:r>
      <w:r w:rsidR="00844C53">
        <w:rPr>
          <w:rFonts w:ascii="Calibri" w:eastAsia="Calibri" w:hAnsi="Calibri" w:cs="Calibri"/>
          <w:sz w:val="24"/>
          <w:szCs w:val="24"/>
        </w:rPr>
        <w:t>low-power immersion transducer</w:t>
      </w:r>
      <w:r w:rsidR="00844C53" w:rsidRPr="004061E5">
        <w:rPr>
          <w:rFonts w:ascii="Calibri" w:eastAsia="Calibri" w:hAnsi="Calibri" w:cs="Calibri"/>
          <w:sz w:val="24"/>
          <w:szCs w:val="24"/>
        </w:rPr>
        <w:t>,</w:t>
      </w:r>
      <w:r w:rsidR="00C254E3">
        <w:rPr>
          <w:rFonts w:ascii="Calibri" w:eastAsia="Calibri" w:hAnsi="Calibri" w:cs="Calibri"/>
          <w:sz w:val="24"/>
          <w:szCs w:val="24"/>
        </w:rPr>
        <w:t xml:space="preserve"> </w:t>
      </w:r>
      <w:r w:rsidR="00844C53" w:rsidRPr="004061E5">
        <w:rPr>
          <w:rFonts w:ascii="Calibri" w:eastAsia="Calibri" w:hAnsi="Calibri" w:cs="Calibri"/>
          <w:sz w:val="24"/>
          <w:szCs w:val="24"/>
        </w:rPr>
        <w:t>3D</w:t>
      </w:r>
      <w:r w:rsidR="0025210E">
        <w:rPr>
          <w:rFonts w:ascii="Calibri" w:eastAsia="Calibri" w:hAnsi="Calibri" w:cs="Calibri"/>
          <w:sz w:val="24"/>
          <w:szCs w:val="24"/>
        </w:rPr>
        <w:t xml:space="preserve">-print the </w:t>
      </w:r>
      <w:r w:rsidR="00F97373">
        <w:rPr>
          <w:rFonts w:ascii="Calibri" w:eastAsia="Calibri" w:hAnsi="Calibri" w:cs="Calibri"/>
          <w:sz w:val="24"/>
          <w:szCs w:val="24"/>
        </w:rPr>
        <w:t xml:space="preserve">file for </w:t>
      </w:r>
      <w:r w:rsidR="0025210E">
        <w:rPr>
          <w:rFonts w:ascii="Calibri" w:eastAsia="Calibri" w:hAnsi="Calibri" w:cs="Calibri"/>
          <w:sz w:val="24"/>
          <w:szCs w:val="24"/>
        </w:rPr>
        <w:t>the</w:t>
      </w:r>
      <w:r w:rsidR="005A6092">
        <w:rPr>
          <w:rFonts w:ascii="Calibri" w:eastAsia="Calibri" w:hAnsi="Calibri" w:cs="Calibri"/>
          <w:sz w:val="24"/>
          <w:szCs w:val="24"/>
        </w:rPr>
        <w:t xml:space="preserve"> </w:t>
      </w:r>
      <w:r w:rsidR="005A6092" w:rsidRPr="004061E5">
        <w:rPr>
          <w:rFonts w:ascii="Calibri" w:eastAsia="Calibri" w:hAnsi="Calibri" w:cs="Calibri"/>
          <w:sz w:val="24"/>
          <w:szCs w:val="24"/>
        </w:rPr>
        <w:t>pointer</w:t>
      </w:r>
      <w:r w:rsidR="00844C53" w:rsidRPr="004061E5">
        <w:rPr>
          <w:rFonts w:ascii="Calibri" w:eastAsia="Calibri" w:hAnsi="Calibri" w:cs="Calibri"/>
          <w:sz w:val="24"/>
          <w:szCs w:val="24"/>
        </w:rPr>
        <w:t xml:space="preserve"> </w:t>
      </w:r>
      <w:r w:rsidR="00F2494E">
        <w:rPr>
          <w:rFonts w:ascii="Calibri" w:eastAsia="Calibri" w:hAnsi="Calibri" w:cs="Calibri"/>
          <w:sz w:val="24"/>
          <w:szCs w:val="24"/>
        </w:rPr>
        <w:t xml:space="preserve">and </w:t>
      </w:r>
      <w:r w:rsidR="0025210E">
        <w:rPr>
          <w:rFonts w:ascii="Calibri" w:eastAsia="Calibri" w:hAnsi="Calibri" w:cs="Calibri"/>
          <w:sz w:val="24"/>
          <w:szCs w:val="24"/>
        </w:rPr>
        <w:t>the</w:t>
      </w:r>
      <w:r w:rsidR="00F2494E">
        <w:rPr>
          <w:rFonts w:ascii="Calibri" w:eastAsia="Calibri" w:hAnsi="Calibri" w:cs="Calibri"/>
          <w:sz w:val="24"/>
          <w:szCs w:val="24"/>
        </w:rPr>
        <w:t xml:space="preserve"> mounting clip.</w:t>
      </w:r>
      <w:r w:rsidR="00844C53" w:rsidRPr="004061E5">
        <w:rPr>
          <w:rFonts w:ascii="Calibri" w:eastAsia="Calibri" w:hAnsi="Calibri" w:cs="Calibri"/>
          <w:sz w:val="24"/>
          <w:szCs w:val="24"/>
        </w:rPr>
        <w:t xml:space="preserve"> </w:t>
      </w:r>
    </w:p>
    <w:p w14:paraId="38E64AAA" w14:textId="77777777" w:rsidR="0025210E" w:rsidRDefault="0025210E">
      <w:pPr>
        <w:widowControl w:val="0"/>
        <w:spacing w:line="240" w:lineRule="auto"/>
        <w:jc w:val="both"/>
        <w:rPr>
          <w:rFonts w:ascii="Calibri" w:eastAsia="Calibri" w:hAnsi="Calibri" w:cs="Calibri"/>
          <w:sz w:val="24"/>
          <w:szCs w:val="24"/>
        </w:rPr>
      </w:pPr>
    </w:p>
    <w:p w14:paraId="3E5136F3" w14:textId="16D751BA" w:rsidR="000A39AC" w:rsidRDefault="0025210E">
      <w:pPr>
        <w:widowControl w:val="0"/>
        <w:spacing w:line="240" w:lineRule="auto"/>
        <w:jc w:val="both"/>
        <w:rPr>
          <w:rFonts w:ascii="Calibri" w:eastAsia="Calibri" w:hAnsi="Calibri" w:cs="Calibri"/>
          <w:sz w:val="24"/>
          <w:szCs w:val="24"/>
        </w:rPr>
      </w:pPr>
      <w:r>
        <w:rPr>
          <w:rFonts w:ascii="Calibri" w:eastAsia="Calibri" w:hAnsi="Calibri" w:cs="Calibri"/>
          <w:sz w:val="24"/>
          <w:szCs w:val="24"/>
        </w:rPr>
        <w:t>2.4.1</w:t>
      </w:r>
      <w:r w:rsidR="0047474B">
        <w:rPr>
          <w:rFonts w:ascii="Calibri" w:eastAsia="Calibri" w:hAnsi="Calibri" w:cs="Calibri"/>
          <w:sz w:val="24"/>
          <w:szCs w:val="24"/>
        </w:rPr>
        <w:t>.</w:t>
      </w:r>
      <w:r>
        <w:rPr>
          <w:rFonts w:ascii="Calibri" w:eastAsia="Calibri" w:hAnsi="Calibri" w:cs="Calibri"/>
          <w:sz w:val="24"/>
          <w:szCs w:val="24"/>
        </w:rPr>
        <w:t xml:space="preserve"> </w:t>
      </w:r>
      <w:r w:rsidR="00F2494E">
        <w:rPr>
          <w:rFonts w:ascii="Calibri" w:eastAsia="Calibri" w:hAnsi="Calibri" w:cs="Calibri"/>
          <w:sz w:val="24"/>
          <w:szCs w:val="24"/>
        </w:rPr>
        <w:t>Attach</w:t>
      </w:r>
      <w:r w:rsidR="00F2494E" w:rsidRPr="004061E5">
        <w:rPr>
          <w:rFonts w:ascii="Calibri" w:eastAsia="Calibri" w:hAnsi="Calibri" w:cs="Calibri"/>
          <w:sz w:val="24"/>
          <w:szCs w:val="24"/>
        </w:rPr>
        <w:t xml:space="preserve"> the </w:t>
      </w:r>
      <w:r w:rsidR="00F2494E">
        <w:rPr>
          <w:rFonts w:ascii="Calibri" w:eastAsia="Calibri" w:hAnsi="Calibri" w:cs="Calibri"/>
          <w:sz w:val="24"/>
          <w:szCs w:val="24"/>
        </w:rPr>
        <w:t>low-power immersion transducer</w:t>
      </w:r>
      <w:r w:rsidR="00F2494E" w:rsidRPr="004061E5">
        <w:rPr>
          <w:rFonts w:ascii="Calibri" w:eastAsia="Calibri" w:hAnsi="Calibri" w:cs="Calibri"/>
          <w:sz w:val="24"/>
          <w:szCs w:val="24"/>
        </w:rPr>
        <w:t xml:space="preserve"> to the PVC pipe</w:t>
      </w:r>
      <w:r w:rsidR="00F2494E">
        <w:rPr>
          <w:rFonts w:ascii="Calibri" w:eastAsia="Calibri" w:hAnsi="Calibri" w:cs="Calibri"/>
          <w:sz w:val="24"/>
          <w:szCs w:val="24"/>
        </w:rPr>
        <w:t xml:space="preserve"> by</w:t>
      </w:r>
      <w:r w:rsidR="00F2494E" w:rsidRPr="004061E5">
        <w:rPr>
          <w:rFonts w:ascii="Calibri" w:eastAsia="Calibri" w:hAnsi="Calibri" w:cs="Calibri"/>
          <w:sz w:val="24"/>
          <w:szCs w:val="24"/>
        </w:rPr>
        <w:t xml:space="preserve"> clip</w:t>
      </w:r>
      <w:r w:rsidR="00F2494E">
        <w:rPr>
          <w:rFonts w:ascii="Calibri" w:eastAsia="Calibri" w:hAnsi="Calibri" w:cs="Calibri"/>
          <w:sz w:val="24"/>
          <w:szCs w:val="24"/>
        </w:rPr>
        <w:t>ping</w:t>
      </w:r>
      <w:r w:rsidR="00F2494E" w:rsidRPr="004061E5">
        <w:rPr>
          <w:rFonts w:ascii="Calibri" w:eastAsia="Calibri" w:hAnsi="Calibri" w:cs="Calibri"/>
          <w:sz w:val="24"/>
          <w:szCs w:val="24"/>
        </w:rPr>
        <w:t xml:space="preserve"> </w:t>
      </w:r>
      <w:r w:rsidR="00F2494E">
        <w:rPr>
          <w:rFonts w:ascii="Calibri" w:eastAsia="Calibri" w:hAnsi="Calibri" w:cs="Calibri"/>
          <w:sz w:val="24"/>
          <w:szCs w:val="24"/>
        </w:rPr>
        <w:t xml:space="preserve">the </w:t>
      </w:r>
      <w:r>
        <w:rPr>
          <w:rFonts w:ascii="Calibri" w:eastAsia="Calibri" w:hAnsi="Calibri" w:cs="Calibri"/>
          <w:sz w:val="24"/>
          <w:szCs w:val="24"/>
        </w:rPr>
        <w:t>mounting clip</w:t>
      </w:r>
      <w:r w:rsidR="00F2494E">
        <w:rPr>
          <w:rFonts w:ascii="Calibri" w:eastAsia="Calibri" w:hAnsi="Calibri" w:cs="Calibri"/>
          <w:sz w:val="24"/>
          <w:szCs w:val="24"/>
        </w:rPr>
        <w:t xml:space="preserve"> onto</w:t>
      </w:r>
      <w:r w:rsidR="00F2494E" w:rsidRPr="004061E5">
        <w:rPr>
          <w:rFonts w:ascii="Calibri" w:eastAsia="Calibri" w:hAnsi="Calibri" w:cs="Calibri"/>
          <w:sz w:val="24"/>
          <w:szCs w:val="24"/>
        </w:rPr>
        <w:t xml:space="preserve"> to the PVC pipe </w:t>
      </w:r>
      <w:r w:rsidR="00F2494E">
        <w:rPr>
          <w:rFonts w:ascii="Calibri" w:eastAsia="Calibri" w:hAnsi="Calibri" w:cs="Calibri"/>
          <w:sz w:val="24"/>
          <w:szCs w:val="24"/>
        </w:rPr>
        <w:t xml:space="preserve">and insert the transducer into the </w:t>
      </w:r>
      <w:r>
        <w:rPr>
          <w:rFonts w:ascii="Calibri" w:eastAsia="Calibri" w:hAnsi="Calibri" w:cs="Calibri"/>
          <w:sz w:val="24"/>
          <w:szCs w:val="24"/>
        </w:rPr>
        <w:t xml:space="preserve">ring </w:t>
      </w:r>
      <w:r w:rsidR="00F2494E" w:rsidRPr="004061E5">
        <w:rPr>
          <w:rFonts w:ascii="Calibri" w:eastAsia="Calibri" w:hAnsi="Calibri" w:cs="Calibri"/>
          <w:sz w:val="24"/>
          <w:szCs w:val="24"/>
        </w:rPr>
        <w:t>(</w:t>
      </w:r>
      <w:r w:rsidR="00F2494E" w:rsidRPr="004360F9">
        <w:rPr>
          <w:rFonts w:ascii="Calibri" w:eastAsia="Calibri" w:hAnsi="Calibri" w:cs="Calibri"/>
          <w:b/>
          <w:bCs/>
          <w:sz w:val="24"/>
          <w:szCs w:val="24"/>
        </w:rPr>
        <w:t>Figure 1f</w:t>
      </w:r>
      <w:r w:rsidR="00F2494E" w:rsidRPr="004061E5">
        <w:rPr>
          <w:rFonts w:ascii="Calibri" w:eastAsia="Calibri" w:hAnsi="Calibri" w:cs="Calibri"/>
          <w:sz w:val="24"/>
          <w:szCs w:val="24"/>
        </w:rPr>
        <w:t>).</w:t>
      </w:r>
      <w:r w:rsidR="00F2494E">
        <w:rPr>
          <w:rFonts w:ascii="Calibri" w:eastAsia="Calibri" w:hAnsi="Calibri" w:cs="Calibri"/>
          <w:sz w:val="24"/>
          <w:szCs w:val="24"/>
        </w:rPr>
        <w:t xml:space="preserve"> </w:t>
      </w:r>
    </w:p>
    <w:p w14:paraId="00000023" w14:textId="0942A062" w:rsidR="005A58B2" w:rsidRDefault="005A58B2">
      <w:pPr>
        <w:widowControl w:val="0"/>
        <w:spacing w:line="240" w:lineRule="auto"/>
        <w:jc w:val="both"/>
        <w:rPr>
          <w:rFonts w:ascii="Calibri" w:eastAsia="Calibri" w:hAnsi="Calibri" w:cs="Calibri"/>
          <w:sz w:val="24"/>
          <w:szCs w:val="24"/>
        </w:rPr>
      </w:pPr>
    </w:p>
    <w:p w14:paraId="57AC2F2D" w14:textId="43C21CA1" w:rsidR="00380A4A" w:rsidRDefault="00380A4A">
      <w:pPr>
        <w:widowControl w:val="0"/>
        <w:spacing w:line="240" w:lineRule="auto"/>
        <w:jc w:val="both"/>
        <w:rPr>
          <w:rFonts w:ascii="Calibri" w:eastAsia="Calibri" w:hAnsi="Calibri" w:cs="Calibri"/>
          <w:color w:val="292B31"/>
          <w:sz w:val="24"/>
          <w:szCs w:val="24"/>
        </w:rPr>
      </w:pPr>
      <w:r>
        <w:rPr>
          <w:rFonts w:ascii="Calibri" w:eastAsia="Calibri" w:hAnsi="Calibri" w:cs="Calibri"/>
          <w:color w:val="292B31"/>
          <w:sz w:val="24"/>
          <w:szCs w:val="24"/>
        </w:rPr>
        <w:t>2.</w:t>
      </w:r>
      <w:r w:rsidR="0025210E">
        <w:rPr>
          <w:rFonts w:ascii="Calibri" w:eastAsia="Calibri" w:hAnsi="Calibri" w:cs="Calibri"/>
          <w:color w:val="292B31"/>
          <w:sz w:val="24"/>
          <w:szCs w:val="24"/>
        </w:rPr>
        <w:t>3</w:t>
      </w:r>
      <w:r w:rsidR="0047474B">
        <w:rPr>
          <w:rFonts w:ascii="Calibri" w:eastAsia="Calibri" w:hAnsi="Calibri" w:cs="Calibri"/>
          <w:color w:val="292B31"/>
          <w:sz w:val="24"/>
          <w:szCs w:val="24"/>
        </w:rPr>
        <w:t>.</w:t>
      </w:r>
      <w:r w:rsidRPr="004061E5">
        <w:rPr>
          <w:rFonts w:ascii="Calibri" w:eastAsia="Calibri" w:hAnsi="Calibri" w:cs="Calibri"/>
          <w:color w:val="292B31"/>
          <w:sz w:val="24"/>
          <w:szCs w:val="24"/>
        </w:rPr>
        <w:t xml:space="preserve"> Make a water bath </w:t>
      </w:r>
      <w:r>
        <w:rPr>
          <w:rFonts w:ascii="Calibri" w:eastAsia="Calibri" w:hAnsi="Calibri" w:cs="Calibri"/>
          <w:color w:val="292B31"/>
          <w:sz w:val="24"/>
          <w:szCs w:val="24"/>
        </w:rPr>
        <w:t>by gluing together pieces cut from acrylic sheet</w:t>
      </w:r>
      <w:r w:rsidRPr="004061E5">
        <w:rPr>
          <w:rFonts w:ascii="Calibri" w:eastAsia="Calibri" w:hAnsi="Calibri" w:cs="Calibri"/>
          <w:color w:val="292B31"/>
          <w:sz w:val="24"/>
          <w:szCs w:val="24"/>
        </w:rPr>
        <w:t xml:space="preserve"> that will be able to rest on top of the animal’s head above the </w:t>
      </w:r>
      <w:r>
        <w:rPr>
          <w:rFonts w:ascii="Calibri" w:eastAsia="Calibri" w:hAnsi="Calibri" w:cs="Calibri"/>
          <w:color w:val="292B31"/>
          <w:sz w:val="24"/>
          <w:szCs w:val="24"/>
        </w:rPr>
        <w:t xml:space="preserve">stereotactic </w:t>
      </w:r>
      <w:r w:rsidRPr="004061E5">
        <w:rPr>
          <w:rFonts w:ascii="Calibri" w:eastAsia="Calibri" w:hAnsi="Calibri" w:cs="Calibri"/>
          <w:color w:val="292B31"/>
          <w:sz w:val="24"/>
          <w:szCs w:val="24"/>
        </w:rPr>
        <w:t>frame</w:t>
      </w:r>
      <w:r>
        <w:rPr>
          <w:rFonts w:ascii="Calibri" w:eastAsia="Calibri" w:hAnsi="Calibri" w:cs="Calibri"/>
          <w:color w:val="292B31"/>
          <w:sz w:val="24"/>
          <w:szCs w:val="24"/>
        </w:rPr>
        <w:t xml:space="preserve"> (</w:t>
      </w:r>
      <w:r w:rsidRPr="005F7415">
        <w:rPr>
          <w:rFonts w:ascii="Calibri" w:eastAsia="Calibri" w:hAnsi="Calibri" w:cs="Calibri"/>
          <w:b/>
          <w:bCs/>
          <w:color w:val="292B31"/>
          <w:sz w:val="24"/>
          <w:szCs w:val="24"/>
        </w:rPr>
        <w:t>Figure 1e</w:t>
      </w:r>
      <w:r>
        <w:rPr>
          <w:rFonts w:ascii="Calibri" w:eastAsia="Calibri" w:hAnsi="Calibri" w:cs="Calibri"/>
          <w:color w:val="292B31"/>
          <w:sz w:val="24"/>
          <w:szCs w:val="24"/>
        </w:rPr>
        <w:t xml:space="preserve">). </w:t>
      </w:r>
    </w:p>
    <w:p w14:paraId="039ABB00" w14:textId="77777777" w:rsidR="00380A4A" w:rsidRDefault="00380A4A">
      <w:pPr>
        <w:widowControl w:val="0"/>
        <w:spacing w:line="240" w:lineRule="auto"/>
        <w:jc w:val="both"/>
        <w:rPr>
          <w:rFonts w:ascii="Calibri" w:eastAsia="Calibri" w:hAnsi="Calibri" w:cs="Calibri"/>
          <w:color w:val="292B31"/>
          <w:sz w:val="24"/>
          <w:szCs w:val="24"/>
        </w:rPr>
      </w:pPr>
    </w:p>
    <w:p w14:paraId="505724CF" w14:textId="1A3E4C30" w:rsidR="00FD3AC2" w:rsidRDefault="00380A4A">
      <w:pPr>
        <w:widowControl w:val="0"/>
        <w:spacing w:line="240" w:lineRule="auto"/>
        <w:jc w:val="both"/>
        <w:rPr>
          <w:rFonts w:ascii="Calibri" w:eastAsia="Calibri" w:hAnsi="Calibri" w:cs="Calibri"/>
          <w:color w:val="292B31"/>
          <w:sz w:val="24"/>
          <w:szCs w:val="24"/>
        </w:rPr>
      </w:pPr>
      <w:r>
        <w:rPr>
          <w:rFonts w:ascii="Calibri" w:eastAsia="Calibri" w:hAnsi="Calibri" w:cs="Calibri"/>
          <w:color w:val="292B31"/>
          <w:sz w:val="24"/>
          <w:szCs w:val="24"/>
        </w:rPr>
        <w:lastRenderedPageBreak/>
        <w:t>2.</w:t>
      </w:r>
      <w:r w:rsidR="0025210E">
        <w:rPr>
          <w:rFonts w:ascii="Calibri" w:eastAsia="Calibri" w:hAnsi="Calibri" w:cs="Calibri"/>
          <w:color w:val="292B31"/>
          <w:sz w:val="24"/>
          <w:szCs w:val="24"/>
        </w:rPr>
        <w:t>3</w:t>
      </w:r>
      <w:r>
        <w:rPr>
          <w:rFonts w:ascii="Calibri" w:eastAsia="Calibri" w:hAnsi="Calibri" w:cs="Calibri"/>
          <w:color w:val="292B31"/>
          <w:sz w:val="24"/>
          <w:szCs w:val="24"/>
        </w:rPr>
        <w:t>.1</w:t>
      </w:r>
      <w:r w:rsidR="0047474B">
        <w:rPr>
          <w:rFonts w:ascii="Calibri" w:eastAsia="Calibri" w:hAnsi="Calibri" w:cs="Calibri"/>
          <w:color w:val="292B31"/>
          <w:sz w:val="24"/>
          <w:szCs w:val="24"/>
        </w:rPr>
        <w:t>.</w:t>
      </w:r>
      <w:r>
        <w:rPr>
          <w:rFonts w:ascii="Calibri" w:eastAsia="Calibri" w:hAnsi="Calibri" w:cs="Calibri"/>
          <w:color w:val="292B31"/>
          <w:sz w:val="24"/>
          <w:szCs w:val="24"/>
        </w:rPr>
        <w:t xml:space="preserve"> Cut</w:t>
      </w:r>
      <w:r w:rsidRPr="004061E5">
        <w:rPr>
          <w:rFonts w:ascii="Calibri" w:eastAsia="Calibri" w:hAnsi="Calibri" w:cs="Calibri"/>
          <w:color w:val="292B31"/>
          <w:sz w:val="24"/>
          <w:szCs w:val="24"/>
        </w:rPr>
        <w:t xml:space="preserve"> an opening in the bottom </w:t>
      </w:r>
      <w:r>
        <w:rPr>
          <w:rFonts w:ascii="Calibri" w:eastAsia="Calibri" w:hAnsi="Calibri" w:cs="Calibri"/>
          <w:color w:val="292B31"/>
          <w:sz w:val="24"/>
          <w:szCs w:val="24"/>
        </w:rPr>
        <w:t xml:space="preserve">of the bath that is </w:t>
      </w:r>
      <w:r w:rsidRPr="004061E5">
        <w:rPr>
          <w:rFonts w:ascii="Calibri" w:eastAsia="Calibri" w:hAnsi="Calibri" w:cs="Calibri"/>
          <w:color w:val="292B31"/>
          <w:sz w:val="24"/>
          <w:szCs w:val="24"/>
        </w:rPr>
        <w:t>about the size of the animal’s head</w:t>
      </w:r>
      <w:r>
        <w:rPr>
          <w:rFonts w:ascii="Calibri" w:eastAsia="Calibri" w:hAnsi="Calibri" w:cs="Calibri"/>
          <w:color w:val="292B31"/>
          <w:sz w:val="24"/>
          <w:szCs w:val="24"/>
        </w:rPr>
        <w:t>.</w:t>
      </w:r>
      <w:r w:rsidRPr="004061E5">
        <w:rPr>
          <w:rFonts w:ascii="Calibri" w:eastAsia="Calibri" w:hAnsi="Calibri" w:cs="Calibri"/>
          <w:color w:val="292B31"/>
          <w:sz w:val="24"/>
          <w:szCs w:val="24"/>
        </w:rPr>
        <w:t xml:space="preserve"> </w:t>
      </w:r>
      <w:r>
        <w:rPr>
          <w:rFonts w:ascii="Calibri" w:eastAsia="Calibri" w:hAnsi="Calibri" w:cs="Calibri"/>
          <w:color w:val="292B31"/>
          <w:sz w:val="24"/>
          <w:szCs w:val="24"/>
        </w:rPr>
        <w:t>C</w:t>
      </w:r>
      <w:r w:rsidRPr="004061E5">
        <w:rPr>
          <w:rFonts w:ascii="Calibri" w:eastAsia="Calibri" w:hAnsi="Calibri" w:cs="Calibri"/>
          <w:color w:val="292B31"/>
          <w:sz w:val="24"/>
          <w:szCs w:val="24"/>
        </w:rPr>
        <w:t>over</w:t>
      </w:r>
      <w:r>
        <w:rPr>
          <w:rFonts w:ascii="Calibri" w:eastAsia="Calibri" w:hAnsi="Calibri" w:cs="Calibri"/>
          <w:color w:val="292B31"/>
          <w:sz w:val="24"/>
          <w:szCs w:val="24"/>
        </w:rPr>
        <w:t xml:space="preserve"> the hole</w:t>
      </w:r>
      <w:r w:rsidRPr="004061E5">
        <w:rPr>
          <w:rFonts w:ascii="Calibri" w:eastAsia="Calibri" w:hAnsi="Calibri" w:cs="Calibri"/>
          <w:color w:val="292B31"/>
          <w:sz w:val="24"/>
          <w:szCs w:val="24"/>
        </w:rPr>
        <w:t xml:space="preserve"> </w:t>
      </w:r>
      <w:r>
        <w:rPr>
          <w:rFonts w:ascii="Calibri" w:eastAsia="Calibri" w:hAnsi="Calibri" w:cs="Calibri"/>
          <w:color w:val="292B31"/>
          <w:sz w:val="24"/>
          <w:szCs w:val="24"/>
        </w:rPr>
        <w:t xml:space="preserve">in the water bath </w:t>
      </w:r>
      <w:r w:rsidRPr="004061E5">
        <w:rPr>
          <w:rFonts w:ascii="Calibri" w:eastAsia="Calibri" w:hAnsi="Calibri" w:cs="Calibri"/>
          <w:color w:val="292B31"/>
          <w:sz w:val="24"/>
          <w:szCs w:val="24"/>
        </w:rPr>
        <w:t xml:space="preserve">with </w:t>
      </w:r>
      <w:r>
        <w:rPr>
          <w:rFonts w:ascii="Calibri" w:eastAsia="Calibri" w:hAnsi="Calibri" w:cs="Calibri"/>
          <w:color w:val="292B31"/>
          <w:sz w:val="24"/>
          <w:szCs w:val="24"/>
        </w:rPr>
        <w:t>a polyimide</w:t>
      </w:r>
      <w:r w:rsidRPr="004061E5">
        <w:rPr>
          <w:rFonts w:ascii="Calibri" w:eastAsia="Calibri" w:hAnsi="Calibri" w:cs="Calibri"/>
          <w:color w:val="292B31"/>
          <w:sz w:val="24"/>
          <w:szCs w:val="24"/>
        </w:rPr>
        <w:t xml:space="preserve"> tape. </w:t>
      </w:r>
    </w:p>
    <w:p w14:paraId="71D13D06" w14:textId="77777777" w:rsidR="00FD3AC2" w:rsidRDefault="00FD3AC2">
      <w:pPr>
        <w:widowControl w:val="0"/>
        <w:spacing w:line="240" w:lineRule="auto"/>
        <w:jc w:val="both"/>
        <w:rPr>
          <w:rFonts w:ascii="Calibri" w:eastAsia="Calibri" w:hAnsi="Calibri" w:cs="Calibri"/>
          <w:color w:val="292B31"/>
          <w:sz w:val="24"/>
          <w:szCs w:val="24"/>
        </w:rPr>
      </w:pPr>
    </w:p>
    <w:p w14:paraId="6204A6D2" w14:textId="7BAD66A8" w:rsidR="00380A4A" w:rsidRDefault="00FD3AC2">
      <w:pPr>
        <w:widowControl w:val="0"/>
        <w:spacing w:line="240" w:lineRule="auto"/>
        <w:jc w:val="both"/>
        <w:rPr>
          <w:rFonts w:ascii="Calibri" w:eastAsia="Calibri" w:hAnsi="Calibri" w:cs="Calibri"/>
          <w:color w:val="292B31"/>
          <w:sz w:val="24"/>
          <w:szCs w:val="24"/>
        </w:rPr>
      </w:pPr>
      <w:r>
        <w:rPr>
          <w:rFonts w:ascii="Calibri" w:eastAsia="Calibri" w:hAnsi="Calibri" w:cs="Calibri"/>
          <w:color w:val="292B31"/>
          <w:sz w:val="24"/>
          <w:szCs w:val="24"/>
        </w:rPr>
        <w:t>NOTE: C</w:t>
      </w:r>
      <w:r w:rsidR="00380A4A" w:rsidRPr="004061E5">
        <w:rPr>
          <w:rFonts w:ascii="Calibri" w:eastAsia="Calibri" w:hAnsi="Calibri" w:cs="Calibri"/>
          <w:color w:val="292B31"/>
          <w:sz w:val="24"/>
          <w:szCs w:val="24"/>
        </w:rPr>
        <w:t xml:space="preserve">are </w:t>
      </w:r>
      <w:r w:rsidR="00380A4A">
        <w:rPr>
          <w:rFonts w:ascii="Calibri" w:eastAsia="Calibri" w:hAnsi="Calibri" w:cs="Calibri"/>
          <w:color w:val="292B31"/>
          <w:sz w:val="24"/>
          <w:szCs w:val="24"/>
        </w:rPr>
        <w:t>must</w:t>
      </w:r>
      <w:r w:rsidR="00380A4A" w:rsidRPr="004061E5">
        <w:rPr>
          <w:rFonts w:ascii="Calibri" w:eastAsia="Calibri" w:hAnsi="Calibri" w:cs="Calibri"/>
          <w:color w:val="292B31"/>
          <w:sz w:val="24"/>
          <w:szCs w:val="24"/>
        </w:rPr>
        <w:t xml:space="preserve"> be </w:t>
      </w:r>
      <w:r>
        <w:rPr>
          <w:rFonts w:ascii="Calibri" w:eastAsia="Calibri" w:hAnsi="Calibri" w:cs="Calibri"/>
          <w:color w:val="292B31"/>
          <w:sz w:val="24"/>
          <w:szCs w:val="24"/>
        </w:rPr>
        <w:t>taken</w:t>
      </w:r>
      <w:r w:rsidR="00380A4A" w:rsidRPr="004061E5">
        <w:rPr>
          <w:rFonts w:ascii="Calibri" w:eastAsia="Calibri" w:hAnsi="Calibri" w:cs="Calibri"/>
          <w:color w:val="292B31"/>
          <w:sz w:val="24"/>
          <w:szCs w:val="24"/>
        </w:rPr>
        <w:t xml:space="preserve"> to ensure that water does not leak around the </w:t>
      </w:r>
      <w:r w:rsidR="00380A4A">
        <w:rPr>
          <w:rFonts w:ascii="Calibri" w:eastAsia="Calibri" w:hAnsi="Calibri" w:cs="Calibri"/>
          <w:color w:val="292B31"/>
          <w:sz w:val="24"/>
          <w:szCs w:val="24"/>
        </w:rPr>
        <w:t xml:space="preserve">polyimide </w:t>
      </w:r>
      <w:r w:rsidR="00380A4A" w:rsidRPr="004061E5">
        <w:rPr>
          <w:rFonts w:ascii="Calibri" w:eastAsia="Calibri" w:hAnsi="Calibri" w:cs="Calibri"/>
          <w:color w:val="292B31"/>
          <w:sz w:val="24"/>
          <w:szCs w:val="24"/>
        </w:rPr>
        <w:t>tape</w:t>
      </w:r>
      <w:r w:rsidR="00380A4A">
        <w:rPr>
          <w:rFonts w:ascii="Calibri" w:eastAsia="Calibri" w:hAnsi="Calibri" w:cs="Calibri"/>
          <w:color w:val="292B31"/>
          <w:sz w:val="24"/>
          <w:szCs w:val="24"/>
        </w:rPr>
        <w:t xml:space="preserve"> as it </w:t>
      </w:r>
      <w:r w:rsidR="00380A4A" w:rsidRPr="004061E5">
        <w:rPr>
          <w:rFonts w:ascii="Calibri" w:eastAsia="Calibri" w:hAnsi="Calibri" w:cs="Calibri"/>
          <w:color w:val="292B31"/>
          <w:sz w:val="24"/>
          <w:szCs w:val="24"/>
        </w:rPr>
        <w:t xml:space="preserve">can wet the rat’s fur and cause hypothermia. </w:t>
      </w:r>
    </w:p>
    <w:p w14:paraId="6780AC7D" w14:textId="77777777" w:rsidR="00380A4A" w:rsidRDefault="00380A4A">
      <w:pPr>
        <w:widowControl w:val="0"/>
        <w:spacing w:line="240" w:lineRule="auto"/>
        <w:jc w:val="both"/>
        <w:rPr>
          <w:rFonts w:ascii="Calibri" w:eastAsia="Calibri" w:hAnsi="Calibri" w:cs="Calibri"/>
          <w:color w:val="292B31"/>
          <w:sz w:val="24"/>
          <w:szCs w:val="24"/>
        </w:rPr>
      </w:pPr>
    </w:p>
    <w:p w14:paraId="4E662E52" w14:textId="19D7948B" w:rsidR="00380A4A" w:rsidRPr="00B122DC" w:rsidRDefault="00380A4A">
      <w:pPr>
        <w:widowControl w:val="0"/>
        <w:spacing w:line="240" w:lineRule="auto"/>
        <w:jc w:val="both"/>
        <w:rPr>
          <w:rFonts w:ascii="Calibri" w:eastAsia="Calibri" w:hAnsi="Calibri" w:cs="Calibri"/>
          <w:color w:val="292B31"/>
          <w:sz w:val="24"/>
          <w:szCs w:val="24"/>
        </w:rPr>
      </w:pPr>
      <w:r>
        <w:rPr>
          <w:rFonts w:ascii="Calibri" w:eastAsia="Calibri" w:hAnsi="Calibri" w:cs="Calibri"/>
          <w:sz w:val="24"/>
          <w:szCs w:val="24"/>
        </w:rPr>
        <w:t>2.</w:t>
      </w:r>
      <w:r w:rsidR="0025210E">
        <w:rPr>
          <w:rFonts w:ascii="Calibri" w:eastAsia="Calibri" w:hAnsi="Calibri" w:cs="Calibri"/>
          <w:sz w:val="24"/>
          <w:szCs w:val="24"/>
        </w:rPr>
        <w:t>4</w:t>
      </w:r>
      <w:r w:rsidR="0047474B">
        <w:rPr>
          <w:rFonts w:ascii="Calibri" w:eastAsia="Calibri" w:hAnsi="Calibri" w:cs="Calibri"/>
          <w:sz w:val="24"/>
          <w:szCs w:val="24"/>
        </w:rPr>
        <w:t>.</w:t>
      </w:r>
      <w:r w:rsidRPr="004061E5">
        <w:rPr>
          <w:rFonts w:ascii="Calibri" w:eastAsia="Calibri" w:hAnsi="Calibri" w:cs="Calibri"/>
          <w:sz w:val="24"/>
          <w:szCs w:val="24"/>
        </w:rPr>
        <w:t xml:space="preserve"> </w:t>
      </w:r>
      <w:r w:rsidRPr="004061E5">
        <w:rPr>
          <w:rFonts w:ascii="Calibri" w:eastAsia="Calibri" w:hAnsi="Calibri" w:cs="Calibri"/>
          <w:color w:val="292B31"/>
          <w:sz w:val="24"/>
          <w:szCs w:val="24"/>
          <w:highlight w:val="white"/>
        </w:rPr>
        <w:t>Make an MRI fiducial</w:t>
      </w:r>
      <w:r>
        <w:rPr>
          <w:rFonts w:ascii="Calibri" w:eastAsia="Calibri" w:hAnsi="Calibri" w:cs="Calibri"/>
          <w:color w:val="292B31"/>
          <w:sz w:val="24"/>
          <w:szCs w:val="24"/>
          <w:highlight w:val="white"/>
        </w:rPr>
        <w:t xml:space="preserve"> by filling a 4 mm diameter thin-shelled plastic or glass sphere with an MRI visible fluid (e.g., Vitamin E oil) and seal it. Place it in </w:t>
      </w:r>
      <w:r w:rsidRPr="004061E5">
        <w:rPr>
          <w:rFonts w:ascii="Calibri" w:eastAsia="Calibri" w:hAnsi="Calibri" w:cs="Calibri"/>
          <w:color w:val="292B31"/>
          <w:sz w:val="24"/>
          <w:szCs w:val="24"/>
          <w:highlight w:val="white"/>
        </w:rPr>
        <w:t>the MRI fiducial</w:t>
      </w:r>
      <w:r>
        <w:rPr>
          <w:rFonts w:ascii="Calibri" w:eastAsia="Calibri" w:hAnsi="Calibri" w:cs="Calibri"/>
          <w:color w:val="292B31"/>
          <w:sz w:val="24"/>
          <w:szCs w:val="24"/>
          <w:highlight w:val="white"/>
        </w:rPr>
        <w:t xml:space="preserve"> </w:t>
      </w:r>
      <w:r w:rsidR="00E07E0A">
        <w:rPr>
          <w:rFonts w:ascii="Calibri" w:eastAsia="Calibri" w:hAnsi="Calibri" w:cs="Calibri"/>
          <w:color w:val="292B31"/>
          <w:sz w:val="24"/>
          <w:szCs w:val="24"/>
          <w:highlight w:val="white"/>
        </w:rPr>
        <w:t>holder</w:t>
      </w:r>
      <w:r>
        <w:rPr>
          <w:rFonts w:ascii="Calibri" w:eastAsia="Calibri" w:hAnsi="Calibri" w:cs="Calibri"/>
          <w:color w:val="292B31"/>
          <w:sz w:val="24"/>
          <w:szCs w:val="24"/>
          <w:highlight w:val="white"/>
        </w:rPr>
        <w:t xml:space="preserve"> on the </w:t>
      </w:r>
      <w:r w:rsidRPr="004061E5">
        <w:rPr>
          <w:rFonts w:ascii="Calibri" w:eastAsia="Calibri" w:hAnsi="Calibri" w:cs="Calibri"/>
          <w:color w:val="292B31"/>
          <w:sz w:val="24"/>
          <w:szCs w:val="24"/>
          <w:highlight w:val="white"/>
        </w:rPr>
        <w:t>right side of the 3D</w:t>
      </w:r>
      <w:r>
        <w:rPr>
          <w:rFonts w:ascii="Calibri" w:eastAsia="Calibri" w:hAnsi="Calibri" w:cs="Calibri"/>
          <w:color w:val="292B31"/>
          <w:sz w:val="24"/>
          <w:szCs w:val="24"/>
          <w:highlight w:val="white"/>
        </w:rPr>
        <w:t>-</w:t>
      </w:r>
      <w:r w:rsidRPr="004061E5">
        <w:rPr>
          <w:rFonts w:ascii="Calibri" w:eastAsia="Calibri" w:hAnsi="Calibri" w:cs="Calibri"/>
          <w:color w:val="292B31"/>
          <w:sz w:val="24"/>
          <w:szCs w:val="24"/>
          <w:highlight w:val="white"/>
        </w:rPr>
        <w:t>printed stereotaxic frame</w:t>
      </w:r>
      <w:r>
        <w:rPr>
          <w:rFonts w:ascii="Calibri" w:eastAsia="Calibri" w:hAnsi="Calibri" w:cs="Calibri"/>
          <w:color w:val="292B31"/>
          <w:sz w:val="24"/>
          <w:szCs w:val="24"/>
          <w:highlight w:val="white"/>
        </w:rPr>
        <w:t xml:space="preserve"> </w:t>
      </w:r>
      <w:r w:rsidRPr="004061E5">
        <w:rPr>
          <w:rFonts w:ascii="Calibri" w:eastAsia="Calibri" w:hAnsi="Calibri" w:cs="Calibri"/>
          <w:color w:val="292B31"/>
          <w:sz w:val="24"/>
          <w:szCs w:val="24"/>
          <w:highlight w:val="white"/>
        </w:rPr>
        <w:t>(</w:t>
      </w:r>
      <w:r w:rsidRPr="004360F9">
        <w:rPr>
          <w:rFonts w:ascii="Calibri" w:eastAsia="Calibri" w:hAnsi="Calibri" w:cs="Calibri"/>
          <w:b/>
          <w:bCs/>
          <w:color w:val="292B31"/>
          <w:sz w:val="24"/>
          <w:szCs w:val="24"/>
        </w:rPr>
        <w:t>Figure 2a</w:t>
      </w:r>
      <w:r w:rsidRPr="004061E5">
        <w:rPr>
          <w:rFonts w:ascii="Calibri" w:eastAsia="Calibri" w:hAnsi="Calibri" w:cs="Calibri"/>
          <w:color w:val="292B31"/>
          <w:sz w:val="24"/>
          <w:szCs w:val="24"/>
        </w:rPr>
        <w:t>)</w:t>
      </w:r>
      <w:r w:rsidRPr="004061E5">
        <w:rPr>
          <w:rFonts w:ascii="Calibri" w:eastAsia="Calibri" w:hAnsi="Calibri" w:cs="Calibri"/>
          <w:color w:val="292B31"/>
          <w:sz w:val="24"/>
          <w:szCs w:val="24"/>
          <w:highlight w:val="white"/>
        </w:rPr>
        <w:t xml:space="preserve">. </w:t>
      </w:r>
    </w:p>
    <w:p w14:paraId="5C0F8254" w14:textId="77777777" w:rsidR="00380A4A" w:rsidRPr="004061E5" w:rsidRDefault="00380A4A">
      <w:pPr>
        <w:widowControl w:val="0"/>
        <w:spacing w:line="240" w:lineRule="auto"/>
        <w:jc w:val="both"/>
        <w:rPr>
          <w:rFonts w:ascii="Calibri" w:eastAsia="Calibri" w:hAnsi="Calibri" w:cs="Calibri"/>
          <w:sz w:val="24"/>
          <w:szCs w:val="24"/>
        </w:rPr>
      </w:pPr>
    </w:p>
    <w:p w14:paraId="22EC9422" w14:textId="666F9B4C" w:rsidR="00725A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25210E">
        <w:rPr>
          <w:rFonts w:ascii="Calibri" w:eastAsia="Calibri" w:hAnsi="Calibri" w:cs="Calibri"/>
          <w:sz w:val="24"/>
          <w:szCs w:val="24"/>
        </w:rPr>
        <w:t>5</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EF0369">
        <w:rPr>
          <w:rFonts w:ascii="Calibri" w:eastAsia="Calibri" w:hAnsi="Calibri" w:cs="Calibri"/>
          <w:sz w:val="24"/>
          <w:szCs w:val="24"/>
        </w:rPr>
        <w:t>Firmly</w:t>
      </w:r>
      <w:r w:rsidR="00EF0369" w:rsidRPr="004061E5">
        <w:rPr>
          <w:rFonts w:ascii="Calibri" w:eastAsia="Calibri" w:hAnsi="Calibri" w:cs="Calibri"/>
          <w:sz w:val="24"/>
          <w:szCs w:val="24"/>
        </w:rPr>
        <w:t xml:space="preserve"> secure the 3D</w:t>
      </w:r>
      <w:r w:rsidR="003A0790">
        <w:rPr>
          <w:rFonts w:ascii="Calibri" w:eastAsia="Calibri" w:hAnsi="Calibri" w:cs="Calibri"/>
          <w:sz w:val="24"/>
          <w:szCs w:val="24"/>
        </w:rPr>
        <w:t>-</w:t>
      </w:r>
      <w:r w:rsidR="00EF0369" w:rsidRPr="004061E5">
        <w:rPr>
          <w:rFonts w:ascii="Calibri" w:eastAsia="Calibri" w:hAnsi="Calibri" w:cs="Calibri"/>
          <w:sz w:val="24"/>
          <w:szCs w:val="24"/>
        </w:rPr>
        <w:t>printed frame holder to the XYZ positioner at a good location for animal positioning</w:t>
      </w:r>
      <w:r w:rsidR="000B50DA">
        <w:rPr>
          <w:rFonts w:ascii="Calibri" w:eastAsia="Calibri" w:hAnsi="Calibri" w:cs="Calibri"/>
          <w:sz w:val="24"/>
          <w:szCs w:val="24"/>
        </w:rPr>
        <w:t>.</w:t>
      </w:r>
      <w:r w:rsidR="00EF0369" w:rsidRPr="004061E5">
        <w:rPr>
          <w:rFonts w:ascii="Calibri" w:eastAsia="Calibri" w:hAnsi="Calibri" w:cs="Calibri"/>
          <w:sz w:val="24"/>
          <w:szCs w:val="24"/>
        </w:rPr>
        <w:t xml:space="preserve"> </w:t>
      </w:r>
      <w:r w:rsidR="000B50DA">
        <w:rPr>
          <w:rFonts w:ascii="Calibri" w:eastAsia="Calibri" w:hAnsi="Calibri" w:cs="Calibri"/>
          <w:sz w:val="24"/>
          <w:szCs w:val="24"/>
        </w:rPr>
        <w:t>Slide the tab on the rostral end of the frame holder into the matching channel on the Y</w:t>
      </w:r>
      <w:r w:rsidR="0004288C">
        <w:rPr>
          <w:rFonts w:ascii="Calibri" w:eastAsia="Calibri" w:hAnsi="Calibri" w:cs="Calibri"/>
          <w:sz w:val="24"/>
          <w:szCs w:val="24"/>
        </w:rPr>
        <w:t>-axis</w:t>
      </w:r>
      <w:r w:rsidR="000B50DA">
        <w:rPr>
          <w:rFonts w:ascii="Calibri" w:eastAsia="Calibri" w:hAnsi="Calibri" w:cs="Calibri"/>
          <w:sz w:val="24"/>
          <w:szCs w:val="24"/>
        </w:rPr>
        <w:t xml:space="preserve"> rail and securing with</w:t>
      </w:r>
      <w:r w:rsidR="00EF0369" w:rsidRPr="004061E5">
        <w:rPr>
          <w:rFonts w:ascii="Calibri" w:eastAsia="Calibri" w:hAnsi="Calibri" w:cs="Calibri"/>
          <w:sz w:val="24"/>
          <w:szCs w:val="24"/>
        </w:rPr>
        <w:t xml:space="preserve"> set screws (</w:t>
      </w:r>
      <w:r w:rsidR="00EF0369" w:rsidRPr="004360F9">
        <w:rPr>
          <w:rFonts w:ascii="Calibri" w:eastAsia="Calibri" w:hAnsi="Calibri" w:cs="Calibri"/>
          <w:b/>
          <w:bCs/>
          <w:sz w:val="24"/>
          <w:szCs w:val="24"/>
        </w:rPr>
        <w:t>Figure 1h</w:t>
      </w:r>
      <w:r w:rsidR="0004288C">
        <w:rPr>
          <w:rFonts w:ascii="Calibri" w:eastAsia="Calibri" w:hAnsi="Calibri" w:cs="Calibri"/>
          <w:sz w:val="24"/>
          <w:szCs w:val="24"/>
        </w:rPr>
        <w:t>, red arrows</w:t>
      </w:r>
      <w:r w:rsidR="00EF0369" w:rsidRPr="004061E5">
        <w:rPr>
          <w:rFonts w:ascii="Calibri" w:eastAsia="Calibri" w:hAnsi="Calibri" w:cs="Calibri"/>
          <w:sz w:val="24"/>
          <w:szCs w:val="24"/>
        </w:rPr>
        <w:t>)</w:t>
      </w:r>
      <w:r w:rsidR="00DE682A">
        <w:rPr>
          <w:rFonts w:ascii="Calibri" w:eastAsia="Calibri" w:hAnsi="Calibri" w:cs="Calibri"/>
          <w:sz w:val="24"/>
          <w:szCs w:val="24"/>
        </w:rPr>
        <w:t>.</w:t>
      </w:r>
    </w:p>
    <w:p w14:paraId="1EA025CD" w14:textId="2810D312" w:rsidR="00EF0369" w:rsidRDefault="00EF0369">
      <w:pPr>
        <w:widowControl w:val="0"/>
        <w:spacing w:line="240" w:lineRule="auto"/>
        <w:jc w:val="both"/>
        <w:rPr>
          <w:rFonts w:ascii="Calibri" w:eastAsia="Calibri" w:hAnsi="Calibri" w:cs="Calibri"/>
          <w:sz w:val="24"/>
          <w:szCs w:val="24"/>
        </w:rPr>
      </w:pPr>
    </w:p>
    <w:p w14:paraId="2C5D0688" w14:textId="2D8F399A" w:rsidR="00101997" w:rsidRPr="002C2FA6" w:rsidRDefault="00EF0369">
      <w:pPr>
        <w:widowControl w:val="0"/>
        <w:spacing w:line="240" w:lineRule="auto"/>
        <w:jc w:val="both"/>
        <w:rPr>
          <w:rFonts w:ascii="Calibri" w:eastAsia="Calibri" w:hAnsi="Calibri" w:cs="Calibri"/>
          <w:sz w:val="24"/>
          <w:szCs w:val="24"/>
        </w:rPr>
      </w:pPr>
      <w:r w:rsidRPr="002C2FA6">
        <w:rPr>
          <w:rFonts w:ascii="Calibri" w:eastAsia="Calibri" w:hAnsi="Calibri" w:cs="Calibri"/>
          <w:sz w:val="24"/>
          <w:szCs w:val="24"/>
        </w:rPr>
        <w:t>2.</w:t>
      </w:r>
      <w:r w:rsidR="0025210E" w:rsidRPr="002C2FA6">
        <w:rPr>
          <w:rFonts w:ascii="Calibri" w:eastAsia="Calibri" w:hAnsi="Calibri" w:cs="Calibri"/>
          <w:sz w:val="24"/>
          <w:szCs w:val="24"/>
        </w:rPr>
        <w:t>6</w:t>
      </w:r>
      <w:r w:rsidR="0047474B">
        <w:rPr>
          <w:rFonts w:ascii="Calibri" w:eastAsia="Calibri" w:hAnsi="Calibri" w:cs="Calibri"/>
          <w:sz w:val="24"/>
          <w:szCs w:val="24"/>
        </w:rPr>
        <w:t xml:space="preserve">. </w:t>
      </w:r>
      <w:r w:rsidR="0025210E" w:rsidRPr="002C2FA6">
        <w:rPr>
          <w:rFonts w:ascii="Calibri" w:eastAsia="Calibri" w:hAnsi="Calibri" w:cs="Calibri"/>
          <w:sz w:val="24"/>
          <w:szCs w:val="24"/>
        </w:rPr>
        <w:t>For driving the XYZ positioner, i</w:t>
      </w:r>
      <w:r w:rsidR="00725AE5" w:rsidRPr="002C2FA6">
        <w:rPr>
          <w:rFonts w:ascii="Calibri" w:eastAsia="Calibri" w:hAnsi="Calibri" w:cs="Calibri"/>
          <w:sz w:val="24"/>
          <w:szCs w:val="24"/>
        </w:rPr>
        <w:t xml:space="preserve">nstall the USB to serial converter </w:t>
      </w:r>
      <w:r w:rsidR="000B50DA" w:rsidRPr="002C2FA6">
        <w:rPr>
          <w:rFonts w:ascii="Calibri" w:eastAsia="Calibri" w:hAnsi="Calibri" w:cs="Calibri"/>
          <w:sz w:val="24"/>
          <w:szCs w:val="24"/>
        </w:rPr>
        <w:t xml:space="preserve">onto a </w:t>
      </w:r>
      <w:r w:rsidR="00101997" w:rsidRPr="002C2FA6">
        <w:rPr>
          <w:rFonts w:ascii="Calibri" w:eastAsia="Calibri" w:hAnsi="Calibri" w:cs="Calibri"/>
          <w:sz w:val="24"/>
          <w:szCs w:val="24"/>
        </w:rPr>
        <w:t>computer</w:t>
      </w:r>
      <w:r w:rsidR="000B50DA" w:rsidRPr="002C2FA6">
        <w:rPr>
          <w:rFonts w:ascii="Calibri" w:eastAsia="Calibri" w:hAnsi="Calibri" w:cs="Calibri"/>
          <w:sz w:val="24"/>
          <w:szCs w:val="24"/>
        </w:rPr>
        <w:t xml:space="preserve"> </w:t>
      </w:r>
      <w:r w:rsidR="00725AE5" w:rsidRPr="002C2FA6">
        <w:rPr>
          <w:rFonts w:ascii="Calibri" w:eastAsia="Calibri" w:hAnsi="Calibri" w:cs="Calibri"/>
          <w:sz w:val="24"/>
          <w:szCs w:val="24"/>
        </w:rPr>
        <w:t>by following the manufacturer’s directions</w:t>
      </w:r>
      <w:r w:rsidR="0000099E" w:rsidRPr="002C2FA6">
        <w:rPr>
          <w:rFonts w:ascii="Calibri" w:eastAsia="Calibri" w:hAnsi="Calibri" w:cs="Calibri"/>
          <w:sz w:val="24"/>
          <w:szCs w:val="24"/>
        </w:rPr>
        <w:t xml:space="preserve"> and plug in the converter</w:t>
      </w:r>
      <w:r w:rsidR="00725AE5" w:rsidRPr="002C2FA6">
        <w:rPr>
          <w:rFonts w:ascii="Calibri" w:eastAsia="Calibri" w:hAnsi="Calibri" w:cs="Calibri"/>
          <w:sz w:val="24"/>
          <w:szCs w:val="24"/>
        </w:rPr>
        <w:t xml:space="preserve">. </w:t>
      </w:r>
      <w:r w:rsidR="0000099E" w:rsidRPr="002C2FA6">
        <w:rPr>
          <w:rFonts w:ascii="Calibri" w:eastAsia="Calibri" w:hAnsi="Calibri" w:cs="Calibri"/>
          <w:sz w:val="24"/>
          <w:szCs w:val="24"/>
        </w:rPr>
        <w:t>Install</w:t>
      </w:r>
      <w:r w:rsidR="000B50DA" w:rsidRPr="002C2FA6">
        <w:rPr>
          <w:rFonts w:ascii="Calibri" w:eastAsia="Calibri" w:hAnsi="Calibri" w:cs="Calibri"/>
          <w:sz w:val="24"/>
          <w:szCs w:val="24"/>
        </w:rPr>
        <w:t xml:space="preserve"> the runtime environment and </w:t>
      </w:r>
      <w:r w:rsidR="0000099E" w:rsidRPr="002C2FA6">
        <w:rPr>
          <w:rFonts w:ascii="Calibri" w:eastAsia="Calibri" w:hAnsi="Calibri" w:cs="Calibri"/>
          <w:sz w:val="24"/>
          <w:szCs w:val="24"/>
        </w:rPr>
        <w:t xml:space="preserve">motor </w:t>
      </w:r>
      <w:r w:rsidR="000B50DA" w:rsidRPr="002C2FA6">
        <w:rPr>
          <w:rFonts w:ascii="Calibri" w:eastAsia="Calibri" w:hAnsi="Calibri" w:cs="Calibri"/>
          <w:sz w:val="24"/>
          <w:szCs w:val="24"/>
        </w:rPr>
        <w:t xml:space="preserve">controller software onto the PC. </w:t>
      </w:r>
    </w:p>
    <w:p w14:paraId="7017E43D" w14:textId="77777777" w:rsidR="00101997" w:rsidRPr="002C2FA6" w:rsidRDefault="00101997">
      <w:pPr>
        <w:widowControl w:val="0"/>
        <w:spacing w:line="240" w:lineRule="auto"/>
        <w:jc w:val="both"/>
        <w:rPr>
          <w:rFonts w:ascii="Calibri" w:eastAsia="Calibri" w:hAnsi="Calibri" w:cs="Calibri"/>
          <w:sz w:val="24"/>
          <w:szCs w:val="24"/>
        </w:rPr>
      </w:pPr>
    </w:p>
    <w:p w14:paraId="0870AB95" w14:textId="6BF30B74" w:rsidR="00101997" w:rsidRDefault="00101997">
      <w:pPr>
        <w:widowControl w:val="0"/>
        <w:spacing w:line="240" w:lineRule="auto"/>
        <w:jc w:val="both"/>
        <w:rPr>
          <w:rFonts w:ascii="Calibri" w:eastAsia="Calibri" w:hAnsi="Calibri" w:cs="Calibri"/>
          <w:sz w:val="24"/>
          <w:szCs w:val="24"/>
        </w:rPr>
      </w:pPr>
      <w:r w:rsidRPr="002C2FA6">
        <w:rPr>
          <w:rFonts w:ascii="Calibri" w:eastAsia="Calibri" w:hAnsi="Calibri" w:cs="Calibri"/>
          <w:sz w:val="24"/>
          <w:szCs w:val="24"/>
        </w:rPr>
        <w:t>2.</w:t>
      </w:r>
      <w:r w:rsidR="0025210E" w:rsidRPr="002C2FA6">
        <w:rPr>
          <w:rFonts w:ascii="Calibri" w:eastAsia="Calibri" w:hAnsi="Calibri" w:cs="Calibri"/>
          <w:sz w:val="24"/>
          <w:szCs w:val="24"/>
        </w:rPr>
        <w:t>6</w:t>
      </w:r>
      <w:r w:rsidRPr="002C2FA6">
        <w:rPr>
          <w:rFonts w:ascii="Calibri" w:eastAsia="Calibri" w:hAnsi="Calibri" w:cs="Calibri"/>
          <w:sz w:val="24"/>
          <w:szCs w:val="24"/>
        </w:rPr>
        <w:t>.</w:t>
      </w:r>
      <w:r w:rsidR="0025210E" w:rsidRPr="002C2FA6">
        <w:rPr>
          <w:rFonts w:ascii="Calibri" w:eastAsia="Calibri" w:hAnsi="Calibri" w:cs="Calibri"/>
          <w:sz w:val="24"/>
          <w:szCs w:val="24"/>
        </w:rPr>
        <w:t>1</w:t>
      </w:r>
      <w:r w:rsidR="0047474B">
        <w:rPr>
          <w:rFonts w:ascii="Calibri" w:eastAsia="Calibri" w:hAnsi="Calibri" w:cs="Calibri"/>
          <w:sz w:val="24"/>
          <w:szCs w:val="24"/>
        </w:rPr>
        <w:t>.</w:t>
      </w:r>
      <w:r w:rsidRPr="002C2FA6">
        <w:rPr>
          <w:rFonts w:ascii="Calibri" w:eastAsia="Calibri" w:hAnsi="Calibri" w:cs="Calibri"/>
          <w:sz w:val="24"/>
          <w:szCs w:val="24"/>
        </w:rPr>
        <w:t xml:space="preserve"> </w:t>
      </w:r>
      <w:r w:rsidR="000B50DA" w:rsidRPr="002C2FA6">
        <w:rPr>
          <w:rFonts w:ascii="Calibri" w:eastAsia="Calibri" w:hAnsi="Calibri" w:cs="Calibri"/>
          <w:sz w:val="24"/>
          <w:szCs w:val="24"/>
        </w:rPr>
        <w:t>Ensure that the proper serial port is selected in the software by selecting the USB to serial converter in the port selection dropdown control</w:t>
      </w:r>
      <w:r w:rsidR="0000099E" w:rsidRPr="002C2FA6">
        <w:rPr>
          <w:rFonts w:ascii="Calibri" w:eastAsia="Calibri" w:hAnsi="Calibri" w:cs="Calibri"/>
          <w:sz w:val="24"/>
          <w:szCs w:val="24"/>
        </w:rPr>
        <w:t xml:space="preserve"> on the front panel of the controller software</w:t>
      </w:r>
      <w:r w:rsidR="000B50DA" w:rsidRPr="002C2FA6">
        <w:rPr>
          <w:rFonts w:ascii="Calibri" w:eastAsia="Calibri" w:hAnsi="Calibri" w:cs="Calibri"/>
          <w:sz w:val="24"/>
          <w:szCs w:val="24"/>
        </w:rPr>
        <w:t xml:space="preserve">. </w:t>
      </w:r>
      <w:r w:rsidR="007C284A" w:rsidRPr="002C2FA6">
        <w:rPr>
          <w:rFonts w:ascii="Calibri" w:eastAsia="Calibri" w:hAnsi="Calibri" w:cs="Calibri"/>
          <w:sz w:val="24"/>
          <w:szCs w:val="24"/>
        </w:rPr>
        <w:t>Connect the USB to serial converter to the stepper motor controller box using a 9-pin serial crossover cable (</w:t>
      </w:r>
      <w:r w:rsidR="00605175">
        <w:rPr>
          <w:rFonts w:ascii="Calibri" w:eastAsia="Calibri" w:hAnsi="Calibri" w:cs="Calibri"/>
          <w:sz w:val="24"/>
          <w:szCs w:val="24"/>
        </w:rPr>
        <w:t>e.g.,</w:t>
      </w:r>
      <w:r w:rsidR="00605175" w:rsidRPr="002C2FA6">
        <w:rPr>
          <w:rFonts w:ascii="Calibri" w:eastAsia="Calibri" w:hAnsi="Calibri" w:cs="Calibri"/>
          <w:sz w:val="24"/>
          <w:szCs w:val="24"/>
        </w:rPr>
        <w:t xml:space="preserve"> </w:t>
      </w:r>
      <w:r w:rsidR="007C284A" w:rsidRPr="002C2FA6">
        <w:rPr>
          <w:rFonts w:ascii="Calibri" w:eastAsia="Calibri" w:hAnsi="Calibri" w:cs="Calibri"/>
          <w:sz w:val="24"/>
          <w:szCs w:val="24"/>
        </w:rPr>
        <w:t>RS232 null modem cable).</w:t>
      </w:r>
      <w:r w:rsidR="007C284A">
        <w:rPr>
          <w:rFonts w:ascii="Calibri" w:eastAsia="Calibri" w:hAnsi="Calibri" w:cs="Calibri"/>
          <w:sz w:val="24"/>
          <w:szCs w:val="24"/>
        </w:rPr>
        <w:t xml:space="preserve"> </w:t>
      </w:r>
    </w:p>
    <w:p w14:paraId="2CBF3A05" w14:textId="77777777" w:rsidR="00101997" w:rsidRDefault="00101997">
      <w:pPr>
        <w:widowControl w:val="0"/>
        <w:spacing w:line="240" w:lineRule="auto"/>
        <w:jc w:val="both"/>
        <w:rPr>
          <w:rFonts w:ascii="Calibri" w:eastAsia="Calibri" w:hAnsi="Calibri" w:cs="Calibri"/>
          <w:sz w:val="24"/>
          <w:szCs w:val="24"/>
        </w:rPr>
      </w:pPr>
    </w:p>
    <w:p w14:paraId="198CB953" w14:textId="306DAF0D" w:rsidR="00EF0369" w:rsidRPr="004061E5" w:rsidRDefault="00101997">
      <w:pPr>
        <w:widowControl w:val="0"/>
        <w:spacing w:line="240" w:lineRule="auto"/>
        <w:jc w:val="both"/>
        <w:rPr>
          <w:rFonts w:ascii="Calibri" w:eastAsia="Calibri" w:hAnsi="Calibri" w:cs="Calibri"/>
          <w:sz w:val="24"/>
          <w:szCs w:val="24"/>
        </w:rPr>
      </w:pPr>
      <w:r>
        <w:rPr>
          <w:rFonts w:ascii="Calibri" w:eastAsia="Calibri" w:hAnsi="Calibri" w:cs="Calibri"/>
          <w:sz w:val="24"/>
          <w:szCs w:val="24"/>
        </w:rPr>
        <w:t>2.</w:t>
      </w:r>
      <w:r w:rsidR="0025210E">
        <w:rPr>
          <w:rFonts w:ascii="Calibri" w:eastAsia="Calibri" w:hAnsi="Calibri" w:cs="Calibri"/>
          <w:sz w:val="24"/>
          <w:szCs w:val="24"/>
        </w:rPr>
        <w:t>6</w:t>
      </w:r>
      <w:r>
        <w:rPr>
          <w:rFonts w:ascii="Calibri" w:eastAsia="Calibri" w:hAnsi="Calibri" w:cs="Calibri"/>
          <w:sz w:val="24"/>
          <w:szCs w:val="24"/>
        </w:rPr>
        <w:t>.</w:t>
      </w:r>
      <w:r w:rsidR="0025210E">
        <w:rPr>
          <w:rFonts w:ascii="Calibri" w:eastAsia="Calibri" w:hAnsi="Calibri" w:cs="Calibri"/>
          <w:sz w:val="24"/>
          <w:szCs w:val="24"/>
        </w:rPr>
        <w:t>2</w:t>
      </w:r>
      <w:r w:rsidR="0047474B">
        <w:rPr>
          <w:rFonts w:ascii="Calibri" w:eastAsia="Calibri" w:hAnsi="Calibri" w:cs="Calibri"/>
          <w:sz w:val="24"/>
          <w:szCs w:val="24"/>
        </w:rPr>
        <w:t>.</w:t>
      </w:r>
      <w:r>
        <w:rPr>
          <w:rFonts w:ascii="Calibri" w:eastAsia="Calibri" w:hAnsi="Calibri" w:cs="Calibri"/>
          <w:sz w:val="24"/>
          <w:szCs w:val="24"/>
        </w:rPr>
        <w:t xml:space="preserve"> </w:t>
      </w:r>
      <w:r w:rsidR="000B50DA">
        <w:rPr>
          <w:rFonts w:ascii="Calibri" w:eastAsia="Calibri" w:hAnsi="Calibri" w:cs="Calibri"/>
          <w:sz w:val="24"/>
          <w:szCs w:val="24"/>
        </w:rPr>
        <w:t>Run</w:t>
      </w:r>
      <w:r w:rsidR="00EF0369">
        <w:rPr>
          <w:rFonts w:ascii="Calibri" w:eastAsia="Calibri" w:hAnsi="Calibri" w:cs="Calibri"/>
          <w:sz w:val="24"/>
          <w:szCs w:val="24"/>
        </w:rPr>
        <w:t xml:space="preserve"> </w:t>
      </w:r>
      <w:r w:rsidR="00725AE5">
        <w:rPr>
          <w:rFonts w:ascii="Calibri" w:eastAsia="Calibri" w:hAnsi="Calibri" w:cs="Calibri"/>
          <w:sz w:val="24"/>
          <w:szCs w:val="24"/>
        </w:rPr>
        <w:t>the</w:t>
      </w:r>
      <w:r w:rsidR="00EF0369">
        <w:rPr>
          <w:rFonts w:ascii="Calibri" w:eastAsia="Calibri" w:hAnsi="Calibri" w:cs="Calibri"/>
          <w:sz w:val="24"/>
          <w:szCs w:val="24"/>
        </w:rPr>
        <w:t xml:space="preserve"> </w:t>
      </w:r>
      <w:r w:rsidR="000B50DA">
        <w:rPr>
          <w:rFonts w:ascii="Calibri" w:eastAsia="Calibri" w:hAnsi="Calibri" w:cs="Calibri"/>
          <w:sz w:val="24"/>
          <w:szCs w:val="24"/>
        </w:rPr>
        <w:t>controller</w:t>
      </w:r>
      <w:r w:rsidR="00EF0369">
        <w:rPr>
          <w:rFonts w:ascii="Calibri" w:eastAsia="Calibri" w:hAnsi="Calibri" w:cs="Calibri"/>
          <w:sz w:val="24"/>
          <w:szCs w:val="24"/>
        </w:rPr>
        <w:t xml:space="preserve"> software</w:t>
      </w:r>
      <w:r w:rsidR="000B50DA">
        <w:rPr>
          <w:rFonts w:ascii="Calibri" w:eastAsia="Calibri" w:hAnsi="Calibri" w:cs="Calibri"/>
          <w:sz w:val="24"/>
          <w:szCs w:val="24"/>
        </w:rPr>
        <w:t xml:space="preserve"> to </w:t>
      </w:r>
      <w:r w:rsidR="00B11D51">
        <w:rPr>
          <w:rFonts w:ascii="Calibri" w:eastAsia="Calibri" w:hAnsi="Calibri" w:cs="Calibri"/>
          <w:sz w:val="24"/>
          <w:szCs w:val="24"/>
        </w:rPr>
        <w:t>t</w:t>
      </w:r>
      <w:r w:rsidR="00EF0369">
        <w:rPr>
          <w:rFonts w:ascii="Calibri" w:eastAsia="Calibri" w:hAnsi="Calibri" w:cs="Calibri"/>
          <w:sz w:val="24"/>
          <w:szCs w:val="24"/>
        </w:rPr>
        <w:t>est that the stepper motors can be driven under software control.</w:t>
      </w:r>
      <w:r w:rsidR="000B50DA">
        <w:rPr>
          <w:rFonts w:ascii="Calibri" w:eastAsia="Calibri" w:hAnsi="Calibri" w:cs="Calibri"/>
          <w:sz w:val="24"/>
          <w:szCs w:val="24"/>
        </w:rPr>
        <w:t xml:space="preserve"> </w:t>
      </w:r>
      <w:r w:rsidR="007C284A">
        <w:rPr>
          <w:rFonts w:ascii="Calibri" w:eastAsia="Calibri" w:hAnsi="Calibri" w:cs="Calibri"/>
          <w:sz w:val="24"/>
          <w:szCs w:val="24"/>
        </w:rPr>
        <w:t xml:space="preserve">This step may require </w:t>
      </w:r>
      <w:r w:rsidR="0000099E">
        <w:rPr>
          <w:rFonts w:ascii="Calibri" w:eastAsia="Calibri" w:hAnsi="Calibri" w:cs="Calibri"/>
          <w:sz w:val="24"/>
          <w:szCs w:val="24"/>
        </w:rPr>
        <w:t xml:space="preserve">the assistance of </w:t>
      </w:r>
      <w:r w:rsidR="007C284A">
        <w:rPr>
          <w:rFonts w:ascii="Calibri" w:eastAsia="Calibri" w:hAnsi="Calibri" w:cs="Calibri"/>
          <w:sz w:val="24"/>
          <w:szCs w:val="24"/>
        </w:rPr>
        <w:t>local IT support.</w:t>
      </w:r>
    </w:p>
    <w:p w14:paraId="0000002B" w14:textId="77777777" w:rsidR="005A58B2" w:rsidRPr="004061E5" w:rsidRDefault="005A58B2">
      <w:pPr>
        <w:widowControl w:val="0"/>
        <w:spacing w:line="240" w:lineRule="auto"/>
        <w:jc w:val="both"/>
        <w:rPr>
          <w:rFonts w:ascii="Calibri" w:eastAsia="Calibri" w:hAnsi="Calibri" w:cs="Calibri"/>
          <w:color w:val="292B31"/>
          <w:sz w:val="24"/>
          <w:szCs w:val="24"/>
        </w:rPr>
      </w:pPr>
    </w:p>
    <w:p w14:paraId="3F625C60" w14:textId="15DC6693" w:rsidR="0021156F" w:rsidRDefault="0021156F">
      <w:pPr>
        <w:widowControl w:val="0"/>
        <w:spacing w:line="240" w:lineRule="auto"/>
        <w:jc w:val="both"/>
        <w:rPr>
          <w:rFonts w:ascii="Calibri" w:eastAsia="Calibri" w:hAnsi="Calibri" w:cs="Calibri"/>
          <w:b/>
          <w:color w:val="292B31"/>
          <w:sz w:val="24"/>
          <w:szCs w:val="24"/>
          <w:highlight w:val="white"/>
        </w:rPr>
      </w:pPr>
      <w:r w:rsidRPr="00FD3AC2">
        <w:rPr>
          <w:rFonts w:ascii="Calibri" w:eastAsia="Calibri" w:hAnsi="Calibri" w:cs="Calibri"/>
          <w:b/>
          <w:color w:val="292B31"/>
          <w:sz w:val="24"/>
          <w:szCs w:val="24"/>
          <w:highlight w:val="yellow"/>
        </w:rPr>
        <w:t>3</w:t>
      </w:r>
      <w:r w:rsidR="0047474B">
        <w:rPr>
          <w:rFonts w:ascii="Calibri" w:eastAsia="Calibri" w:hAnsi="Calibri" w:cs="Calibri"/>
          <w:b/>
          <w:color w:val="292B31"/>
          <w:sz w:val="24"/>
          <w:szCs w:val="24"/>
          <w:highlight w:val="yellow"/>
        </w:rPr>
        <w:t>.</w:t>
      </w:r>
      <w:r w:rsidRPr="00FD3AC2">
        <w:rPr>
          <w:rFonts w:ascii="Calibri" w:eastAsia="Calibri" w:hAnsi="Calibri" w:cs="Calibri"/>
          <w:b/>
          <w:color w:val="292B31"/>
          <w:sz w:val="24"/>
          <w:szCs w:val="24"/>
          <w:highlight w:val="yellow"/>
        </w:rPr>
        <w:t xml:space="preserve"> Intracranial targeting procedure</w:t>
      </w:r>
    </w:p>
    <w:p w14:paraId="3B7EAEB5" w14:textId="77777777" w:rsidR="0021156F" w:rsidRDefault="0021156F">
      <w:pPr>
        <w:widowControl w:val="0"/>
        <w:spacing w:line="240" w:lineRule="auto"/>
        <w:jc w:val="both"/>
        <w:rPr>
          <w:rFonts w:ascii="Calibri" w:eastAsia="Calibri" w:hAnsi="Calibri" w:cs="Calibri"/>
          <w:b/>
          <w:color w:val="292B31"/>
          <w:sz w:val="24"/>
          <w:szCs w:val="24"/>
          <w:highlight w:val="white"/>
        </w:rPr>
      </w:pPr>
    </w:p>
    <w:p w14:paraId="06013BCF" w14:textId="39FBDA51" w:rsidR="0021156F" w:rsidRDefault="0021156F">
      <w:pPr>
        <w:widowControl w:val="0"/>
        <w:spacing w:line="240" w:lineRule="auto"/>
        <w:jc w:val="both"/>
        <w:rPr>
          <w:rFonts w:ascii="Calibri" w:eastAsia="Calibri" w:hAnsi="Calibri" w:cs="Calibri"/>
          <w:color w:val="292B31"/>
          <w:sz w:val="24"/>
          <w:szCs w:val="24"/>
          <w:highlight w:val="white"/>
        </w:rPr>
      </w:pPr>
      <w:r w:rsidRPr="00E95E66">
        <w:rPr>
          <w:rFonts w:ascii="Calibri" w:eastAsia="Calibri" w:hAnsi="Calibri" w:cs="Calibri"/>
          <w:bCs/>
          <w:color w:val="292B31"/>
          <w:sz w:val="24"/>
          <w:szCs w:val="24"/>
          <w:highlight w:val="white"/>
        </w:rPr>
        <w:t>NOTE:</w:t>
      </w:r>
      <w:r>
        <w:rPr>
          <w:rFonts w:ascii="Calibri" w:eastAsia="Calibri" w:hAnsi="Calibri" w:cs="Calibri"/>
          <w:b/>
          <w:color w:val="292B31"/>
          <w:sz w:val="24"/>
          <w:szCs w:val="24"/>
          <w:highlight w:val="white"/>
        </w:rPr>
        <w:t xml:space="preserve"> </w:t>
      </w:r>
      <w:r>
        <w:rPr>
          <w:rFonts w:asciiTheme="majorHAnsi" w:eastAsia="Times New Roman" w:hAnsiTheme="majorHAnsi"/>
          <w:color w:val="000000"/>
          <w:sz w:val="24"/>
          <w:szCs w:val="24"/>
          <w:lang w:val="en-US"/>
        </w:rPr>
        <w:t>M</w:t>
      </w:r>
      <w:r w:rsidRPr="00D83259">
        <w:rPr>
          <w:rFonts w:asciiTheme="majorHAnsi" w:eastAsia="Times New Roman" w:hAnsiTheme="majorHAnsi"/>
          <w:color w:val="000000"/>
          <w:sz w:val="24"/>
          <w:szCs w:val="24"/>
          <w:lang w:val="en-US"/>
        </w:rPr>
        <w:t>ale Sprague Dawley rats weighing 250-350</w:t>
      </w:r>
      <w:r w:rsidR="00605175">
        <w:rPr>
          <w:rFonts w:asciiTheme="majorHAnsi" w:eastAsia="Times New Roman" w:hAnsiTheme="majorHAnsi"/>
          <w:color w:val="000000"/>
          <w:sz w:val="24"/>
          <w:szCs w:val="24"/>
          <w:lang w:val="en-US"/>
        </w:rPr>
        <w:t xml:space="preserve"> </w:t>
      </w:r>
      <w:r w:rsidRPr="00D83259">
        <w:rPr>
          <w:rFonts w:asciiTheme="majorHAnsi" w:eastAsia="Times New Roman" w:hAnsiTheme="majorHAnsi"/>
          <w:color w:val="000000"/>
          <w:sz w:val="24"/>
          <w:szCs w:val="24"/>
          <w:lang w:val="en-US"/>
        </w:rPr>
        <w:t xml:space="preserve">g were </w:t>
      </w:r>
      <w:r>
        <w:rPr>
          <w:rFonts w:asciiTheme="majorHAnsi" w:eastAsia="Times New Roman" w:hAnsiTheme="majorHAnsi"/>
          <w:color w:val="000000"/>
          <w:sz w:val="24"/>
          <w:szCs w:val="24"/>
          <w:lang w:val="en-US"/>
        </w:rPr>
        <w:t xml:space="preserve">used for these experiments. </w:t>
      </w:r>
      <w:r w:rsidRPr="00D83259">
        <w:rPr>
          <w:rFonts w:asciiTheme="majorHAnsi" w:eastAsia="Times New Roman" w:hAnsiTheme="majorHAnsi"/>
          <w:color w:val="000000"/>
          <w:sz w:val="24"/>
          <w:szCs w:val="24"/>
          <w:lang w:val="en-US"/>
        </w:rPr>
        <w:t>Animals had free access to water and rat chow, and were maintained on a 12:12</w:t>
      </w:r>
      <w:r>
        <w:rPr>
          <w:rFonts w:asciiTheme="majorHAnsi" w:eastAsia="Times New Roman" w:hAnsiTheme="majorHAnsi"/>
          <w:color w:val="000000"/>
          <w:sz w:val="24"/>
          <w:szCs w:val="24"/>
          <w:lang w:val="en-US"/>
        </w:rPr>
        <w:t xml:space="preserve"> </w:t>
      </w:r>
      <w:r w:rsidRPr="00D83259">
        <w:rPr>
          <w:rFonts w:asciiTheme="majorHAnsi" w:eastAsia="Times New Roman" w:hAnsiTheme="majorHAnsi"/>
          <w:color w:val="000000"/>
          <w:sz w:val="24"/>
          <w:szCs w:val="24"/>
          <w:lang w:val="en-US"/>
        </w:rPr>
        <w:t xml:space="preserve">h </w:t>
      </w:r>
      <w:proofErr w:type="spellStart"/>
      <w:proofErr w:type="gramStart"/>
      <w:r w:rsidRPr="00D83259">
        <w:rPr>
          <w:rFonts w:asciiTheme="majorHAnsi" w:eastAsia="Times New Roman" w:hAnsiTheme="majorHAnsi"/>
          <w:color w:val="000000"/>
          <w:sz w:val="24"/>
          <w:szCs w:val="24"/>
          <w:lang w:val="en-US"/>
        </w:rPr>
        <w:t>light:dark</w:t>
      </w:r>
      <w:proofErr w:type="spellEnd"/>
      <w:proofErr w:type="gramEnd"/>
      <w:r w:rsidRPr="00D83259">
        <w:rPr>
          <w:rFonts w:asciiTheme="majorHAnsi" w:eastAsia="Times New Roman" w:hAnsiTheme="majorHAnsi"/>
          <w:color w:val="000000"/>
          <w:sz w:val="24"/>
          <w:szCs w:val="24"/>
          <w:lang w:val="en-US"/>
        </w:rPr>
        <w:t xml:space="preserve"> cycle.</w:t>
      </w:r>
    </w:p>
    <w:p w14:paraId="786036CF" w14:textId="77777777" w:rsidR="0021156F" w:rsidRDefault="0021156F">
      <w:pPr>
        <w:widowControl w:val="0"/>
        <w:spacing w:line="240" w:lineRule="auto"/>
        <w:jc w:val="both"/>
        <w:rPr>
          <w:rFonts w:ascii="Calibri" w:eastAsia="Calibri" w:hAnsi="Calibri" w:cs="Calibri"/>
          <w:b/>
          <w:color w:val="292B31"/>
          <w:sz w:val="24"/>
          <w:szCs w:val="24"/>
          <w:highlight w:val="white"/>
        </w:rPr>
      </w:pPr>
    </w:p>
    <w:p w14:paraId="1E238F66" w14:textId="0C624D62" w:rsidR="0021156F" w:rsidRDefault="0021156F">
      <w:pPr>
        <w:widowControl w:val="0"/>
        <w:spacing w:line="240" w:lineRule="auto"/>
        <w:jc w:val="both"/>
        <w:rPr>
          <w:rFonts w:ascii="Calibri" w:eastAsia="Calibri" w:hAnsi="Calibri" w:cs="Calibri"/>
          <w:color w:val="292B31"/>
          <w:sz w:val="24"/>
          <w:szCs w:val="24"/>
          <w:highlight w:val="white"/>
        </w:rPr>
      </w:pPr>
      <w:r>
        <w:rPr>
          <w:rFonts w:ascii="Calibri" w:eastAsia="Calibri" w:hAnsi="Calibri" w:cs="Calibri"/>
          <w:color w:val="292B31"/>
          <w:sz w:val="24"/>
          <w:szCs w:val="24"/>
          <w:highlight w:val="white"/>
        </w:rPr>
        <w:t>3.</w:t>
      </w:r>
      <w:r w:rsidRPr="004061E5">
        <w:rPr>
          <w:rFonts w:ascii="Calibri" w:eastAsia="Calibri" w:hAnsi="Calibri" w:cs="Calibri"/>
          <w:color w:val="292B31"/>
          <w:sz w:val="24"/>
          <w:szCs w:val="24"/>
          <w:highlight w:val="white"/>
        </w:rPr>
        <w:t>1</w:t>
      </w:r>
      <w:r w:rsidR="0047474B">
        <w:rPr>
          <w:rFonts w:ascii="Calibri" w:eastAsia="Calibri" w:hAnsi="Calibri" w:cs="Calibri"/>
          <w:color w:val="292B31"/>
          <w:sz w:val="24"/>
          <w:szCs w:val="24"/>
          <w:highlight w:val="white"/>
        </w:rPr>
        <w:t>.</w:t>
      </w:r>
      <w:r w:rsidRPr="004061E5">
        <w:rPr>
          <w:rFonts w:ascii="Calibri" w:eastAsia="Calibri" w:hAnsi="Calibri" w:cs="Calibri"/>
          <w:color w:val="292B31"/>
          <w:sz w:val="24"/>
          <w:szCs w:val="24"/>
          <w:highlight w:val="white"/>
        </w:rPr>
        <w:t xml:space="preserve"> </w:t>
      </w:r>
      <w:r w:rsidR="00DB3316" w:rsidRPr="00101997">
        <w:rPr>
          <w:rFonts w:ascii="Calibri" w:eastAsia="Calibri" w:hAnsi="Calibri" w:cs="Calibri"/>
          <w:color w:val="292B31"/>
          <w:sz w:val="24"/>
          <w:szCs w:val="24"/>
        </w:rPr>
        <w:t>Put the animal under anesthesia (3% isoflurane with oxygen)</w:t>
      </w:r>
      <w:r w:rsidR="00DB3316">
        <w:rPr>
          <w:rFonts w:ascii="Calibri" w:eastAsia="Calibri" w:hAnsi="Calibri" w:cs="Calibri"/>
          <w:color w:val="292B31"/>
          <w:sz w:val="24"/>
          <w:szCs w:val="24"/>
        </w:rPr>
        <w:t xml:space="preserve"> and</w:t>
      </w:r>
      <w:r w:rsidR="008628AA">
        <w:rPr>
          <w:rFonts w:ascii="Calibri" w:eastAsia="Calibri" w:hAnsi="Calibri" w:cs="Calibri"/>
          <w:color w:val="292B31"/>
          <w:sz w:val="24"/>
          <w:szCs w:val="24"/>
          <w:highlight w:val="white"/>
        </w:rPr>
        <w:t xml:space="preserve"> check for the lack of response to the toe pinch</w:t>
      </w:r>
      <w:r>
        <w:rPr>
          <w:rFonts w:ascii="Calibri" w:eastAsia="Calibri" w:hAnsi="Calibri" w:cs="Calibri"/>
          <w:color w:val="292B31"/>
          <w:sz w:val="24"/>
          <w:szCs w:val="24"/>
          <w:highlight w:val="white"/>
        </w:rPr>
        <w:t xml:space="preserve">. </w:t>
      </w:r>
      <w:r w:rsidR="008628AA">
        <w:rPr>
          <w:rFonts w:ascii="Calibri" w:eastAsia="Calibri" w:hAnsi="Calibri" w:cs="Calibri"/>
          <w:color w:val="292B31"/>
          <w:sz w:val="24"/>
          <w:szCs w:val="24"/>
          <w:highlight w:val="white"/>
        </w:rPr>
        <w:t xml:space="preserve">Then insert the catheter as described below. </w:t>
      </w:r>
    </w:p>
    <w:p w14:paraId="55D53E79" w14:textId="77777777" w:rsidR="0021156F" w:rsidRDefault="0021156F">
      <w:pPr>
        <w:widowControl w:val="0"/>
        <w:spacing w:line="240" w:lineRule="auto"/>
        <w:jc w:val="both"/>
        <w:rPr>
          <w:rFonts w:ascii="Calibri" w:eastAsia="Calibri" w:hAnsi="Calibri" w:cs="Calibri"/>
          <w:color w:val="292B31"/>
          <w:sz w:val="24"/>
          <w:szCs w:val="24"/>
          <w:highlight w:val="white"/>
        </w:rPr>
      </w:pPr>
    </w:p>
    <w:p w14:paraId="70CA8743" w14:textId="57EE92F0" w:rsidR="0021156F" w:rsidRPr="00695B58" w:rsidRDefault="0021156F">
      <w:pPr>
        <w:widowControl w:val="0"/>
        <w:spacing w:line="240" w:lineRule="auto"/>
        <w:jc w:val="both"/>
        <w:rPr>
          <w:rStyle w:val="CommentReference"/>
          <w:rFonts w:ascii="Calibri" w:eastAsia="Calibri" w:hAnsi="Calibri" w:cs="Calibri"/>
          <w:sz w:val="24"/>
          <w:szCs w:val="24"/>
          <w:highlight w:val="yellow"/>
        </w:rPr>
      </w:pPr>
      <w:r>
        <w:rPr>
          <w:rFonts w:ascii="Calibri" w:eastAsia="Calibri" w:hAnsi="Calibri" w:cs="Calibri"/>
          <w:color w:val="292B31"/>
          <w:sz w:val="24"/>
          <w:szCs w:val="24"/>
          <w:highlight w:val="yellow"/>
        </w:rPr>
        <w:t>3.1.</w:t>
      </w:r>
      <w:r w:rsidR="00DB3316">
        <w:rPr>
          <w:rFonts w:ascii="Calibri" w:eastAsia="Calibri" w:hAnsi="Calibri" w:cs="Calibri"/>
          <w:color w:val="292B31"/>
          <w:sz w:val="24"/>
          <w:szCs w:val="24"/>
          <w:highlight w:val="yellow"/>
        </w:rPr>
        <w:t>1</w:t>
      </w:r>
      <w:r w:rsidR="0047474B">
        <w:rPr>
          <w:rFonts w:ascii="Calibri" w:eastAsia="Calibri" w:hAnsi="Calibri" w:cs="Calibri"/>
          <w:color w:val="292B31"/>
          <w:sz w:val="24"/>
          <w:szCs w:val="24"/>
          <w:highlight w:val="yellow"/>
        </w:rPr>
        <w:t>.</w:t>
      </w:r>
      <w:r>
        <w:rPr>
          <w:rFonts w:ascii="Calibri" w:eastAsia="Calibri" w:hAnsi="Calibri" w:cs="Calibri"/>
          <w:color w:val="292B31"/>
          <w:sz w:val="24"/>
          <w:szCs w:val="24"/>
          <w:highlight w:val="yellow"/>
        </w:rPr>
        <w:t xml:space="preserve"> </w:t>
      </w:r>
      <w:r w:rsidR="002C2FA6">
        <w:rPr>
          <w:rFonts w:ascii="Calibri" w:eastAsia="Calibri" w:hAnsi="Calibri" w:cs="Calibri"/>
          <w:sz w:val="24"/>
          <w:szCs w:val="24"/>
          <w:highlight w:val="yellow"/>
        </w:rPr>
        <w:t>W</w:t>
      </w:r>
      <w:r w:rsidR="002C2FA6" w:rsidRPr="004061E5">
        <w:rPr>
          <w:rFonts w:ascii="Calibri" w:eastAsia="Calibri" w:hAnsi="Calibri" w:cs="Calibri"/>
          <w:sz w:val="24"/>
          <w:szCs w:val="24"/>
          <w:highlight w:val="yellow"/>
        </w:rPr>
        <w:t>ar</w:t>
      </w:r>
      <w:r w:rsidR="002C2FA6">
        <w:rPr>
          <w:rFonts w:ascii="Calibri" w:eastAsia="Calibri" w:hAnsi="Calibri" w:cs="Calibri"/>
          <w:sz w:val="24"/>
          <w:szCs w:val="24"/>
          <w:highlight w:val="yellow"/>
        </w:rPr>
        <w:t>m</w:t>
      </w:r>
      <w:r w:rsidR="002C2FA6" w:rsidRPr="004061E5">
        <w:rPr>
          <w:rFonts w:ascii="Calibri" w:eastAsia="Calibri" w:hAnsi="Calibri" w:cs="Calibri"/>
          <w:sz w:val="24"/>
          <w:szCs w:val="24"/>
          <w:highlight w:val="yellow"/>
        </w:rPr>
        <w:t xml:space="preserve"> the tail with a lamp</w:t>
      </w:r>
      <w:r w:rsidR="002C2FA6">
        <w:rPr>
          <w:rFonts w:ascii="Calibri" w:eastAsia="Calibri" w:hAnsi="Calibri" w:cs="Calibri"/>
          <w:sz w:val="24"/>
          <w:szCs w:val="24"/>
          <w:highlight w:val="yellow"/>
        </w:rPr>
        <w:t xml:space="preserve"> to make is easier to hit the vein.</w:t>
      </w:r>
      <w:r w:rsidR="002C2FA6" w:rsidRPr="004061E5">
        <w:rPr>
          <w:rFonts w:ascii="Calibri" w:eastAsia="Calibri" w:hAnsi="Calibri" w:cs="Calibri"/>
          <w:sz w:val="24"/>
          <w:szCs w:val="24"/>
          <w:highlight w:val="yellow"/>
        </w:rPr>
        <w:t xml:space="preserve"> </w:t>
      </w:r>
      <w:r w:rsidR="002C2FA6">
        <w:rPr>
          <w:rFonts w:ascii="Calibri" w:eastAsia="Calibri" w:hAnsi="Calibri" w:cs="Calibri"/>
          <w:sz w:val="24"/>
          <w:szCs w:val="24"/>
          <w:highlight w:val="yellow"/>
        </w:rPr>
        <w:t>B</w:t>
      </w:r>
      <w:r w:rsidR="002C2FA6" w:rsidRPr="004061E5">
        <w:rPr>
          <w:rFonts w:ascii="Calibri" w:eastAsia="Calibri" w:hAnsi="Calibri" w:cs="Calibri"/>
          <w:sz w:val="24"/>
          <w:szCs w:val="24"/>
          <w:highlight w:val="yellow"/>
        </w:rPr>
        <w:t>e careful not to overheat the animal or to burn the tail.</w:t>
      </w:r>
    </w:p>
    <w:p w14:paraId="24B41758" w14:textId="77777777" w:rsidR="0021156F" w:rsidRDefault="0021156F">
      <w:pPr>
        <w:widowControl w:val="0"/>
        <w:spacing w:line="240" w:lineRule="auto"/>
        <w:jc w:val="both"/>
        <w:rPr>
          <w:rStyle w:val="CommentReference"/>
        </w:rPr>
      </w:pPr>
    </w:p>
    <w:p w14:paraId="4865DB93" w14:textId="19DB60E6" w:rsidR="005B5638" w:rsidRDefault="0021156F">
      <w:pPr>
        <w:widowControl w:val="0"/>
        <w:spacing w:line="240" w:lineRule="auto"/>
        <w:jc w:val="both"/>
        <w:rPr>
          <w:rFonts w:ascii="Calibri" w:eastAsia="Calibri" w:hAnsi="Calibri" w:cs="Calibri"/>
          <w:sz w:val="24"/>
          <w:szCs w:val="24"/>
          <w:highlight w:val="yellow"/>
        </w:rPr>
      </w:pPr>
      <w:r>
        <w:rPr>
          <w:rFonts w:ascii="Calibri" w:eastAsia="Calibri" w:hAnsi="Calibri" w:cs="Calibri"/>
          <w:color w:val="292B31"/>
          <w:sz w:val="24"/>
          <w:szCs w:val="24"/>
          <w:highlight w:val="yellow"/>
        </w:rPr>
        <w:t>3.1.</w:t>
      </w:r>
      <w:r w:rsidR="00DB3316">
        <w:rPr>
          <w:rFonts w:ascii="Calibri" w:eastAsia="Calibri" w:hAnsi="Calibri" w:cs="Calibri"/>
          <w:color w:val="292B31"/>
          <w:sz w:val="24"/>
          <w:szCs w:val="24"/>
          <w:highlight w:val="yellow"/>
        </w:rPr>
        <w:t>2</w:t>
      </w:r>
      <w:r w:rsidR="0047474B">
        <w:rPr>
          <w:rFonts w:ascii="Calibri" w:eastAsia="Calibri" w:hAnsi="Calibri" w:cs="Calibri"/>
          <w:color w:val="292B31"/>
          <w:sz w:val="24"/>
          <w:szCs w:val="24"/>
          <w:highlight w:val="yellow"/>
        </w:rPr>
        <w:t>.</w:t>
      </w:r>
      <w:r>
        <w:rPr>
          <w:rFonts w:ascii="Calibri" w:eastAsia="Calibri" w:hAnsi="Calibri" w:cs="Calibri"/>
          <w:color w:val="292B31"/>
          <w:sz w:val="24"/>
          <w:szCs w:val="24"/>
          <w:highlight w:val="yellow"/>
        </w:rPr>
        <w:t xml:space="preserve"> O</w:t>
      </w:r>
      <w:r w:rsidRPr="004061E5">
        <w:rPr>
          <w:rFonts w:ascii="Calibri" w:eastAsia="Calibri" w:hAnsi="Calibri" w:cs="Calibri"/>
          <w:color w:val="292B31"/>
          <w:sz w:val="24"/>
          <w:szCs w:val="24"/>
          <w:highlight w:val="yellow"/>
        </w:rPr>
        <w:t xml:space="preserve">nce the animal is asleep (does not respond to a toe pinch), </w:t>
      </w:r>
      <w:r>
        <w:rPr>
          <w:rFonts w:ascii="Calibri" w:eastAsia="Calibri" w:hAnsi="Calibri" w:cs="Calibri"/>
          <w:sz w:val="24"/>
          <w:szCs w:val="24"/>
          <w:highlight w:val="yellow"/>
        </w:rPr>
        <w:t>i</w:t>
      </w:r>
      <w:r w:rsidRPr="004061E5">
        <w:rPr>
          <w:rFonts w:ascii="Calibri" w:eastAsia="Calibri" w:hAnsi="Calibri" w:cs="Calibri"/>
          <w:sz w:val="24"/>
          <w:szCs w:val="24"/>
          <w:highlight w:val="yellow"/>
        </w:rPr>
        <w:t xml:space="preserve">nsert </w:t>
      </w:r>
      <w:r>
        <w:rPr>
          <w:rFonts w:ascii="Calibri" w:eastAsia="Calibri" w:hAnsi="Calibri" w:cs="Calibri"/>
          <w:sz w:val="24"/>
          <w:szCs w:val="24"/>
          <w:highlight w:val="yellow"/>
        </w:rPr>
        <w:t>the</w:t>
      </w:r>
      <w:r w:rsidRPr="004061E5">
        <w:rPr>
          <w:rFonts w:ascii="Calibri" w:eastAsia="Calibri" w:hAnsi="Calibri" w:cs="Calibri"/>
          <w:sz w:val="24"/>
          <w:szCs w:val="24"/>
          <w:highlight w:val="yellow"/>
        </w:rPr>
        <w:t xml:space="preserve"> </w:t>
      </w:r>
      <w:r>
        <w:rPr>
          <w:rFonts w:ascii="Calibri" w:eastAsia="Calibri" w:hAnsi="Calibri" w:cs="Calibri"/>
          <w:sz w:val="24"/>
          <w:szCs w:val="24"/>
          <w:highlight w:val="yellow"/>
        </w:rPr>
        <w:t>24</w:t>
      </w:r>
      <w:r w:rsidR="00FD3AC2">
        <w:rPr>
          <w:rFonts w:ascii="Calibri" w:eastAsia="Calibri" w:hAnsi="Calibri" w:cs="Calibri"/>
          <w:sz w:val="24"/>
          <w:szCs w:val="24"/>
          <w:highlight w:val="yellow"/>
        </w:rPr>
        <w:t xml:space="preserve"> G</w:t>
      </w:r>
      <w:r>
        <w:rPr>
          <w:rFonts w:ascii="Calibri" w:eastAsia="Calibri" w:hAnsi="Calibri" w:cs="Calibri"/>
          <w:sz w:val="24"/>
          <w:szCs w:val="24"/>
          <w:highlight w:val="yellow"/>
        </w:rPr>
        <w:t xml:space="preserve"> </w:t>
      </w:r>
      <w:r w:rsidRPr="004061E5">
        <w:rPr>
          <w:rFonts w:ascii="Calibri" w:eastAsia="Calibri" w:hAnsi="Calibri" w:cs="Calibri"/>
          <w:sz w:val="24"/>
          <w:szCs w:val="24"/>
          <w:highlight w:val="yellow"/>
        </w:rPr>
        <w:t xml:space="preserve">tail vein catheter that will be used to deliver microbubbles, Evans blue dye (EBD), </w:t>
      </w:r>
      <w:r>
        <w:rPr>
          <w:rFonts w:ascii="Calibri" w:eastAsia="Calibri" w:hAnsi="Calibri" w:cs="Calibri"/>
          <w:sz w:val="24"/>
          <w:szCs w:val="24"/>
          <w:highlight w:val="yellow"/>
        </w:rPr>
        <w:t xml:space="preserve">gadobutrol </w:t>
      </w:r>
      <w:r w:rsidRPr="004061E5">
        <w:rPr>
          <w:rFonts w:ascii="Calibri" w:eastAsia="Calibri" w:hAnsi="Calibri" w:cs="Calibri"/>
          <w:sz w:val="24"/>
          <w:szCs w:val="24"/>
          <w:highlight w:val="yellow"/>
        </w:rPr>
        <w:t xml:space="preserve">MRI contrast </w:t>
      </w:r>
      <w:r>
        <w:rPr>
          <w:rFonts w:ascii="Calibri" w:eastAsia="Calibri" w:hAnsi="Calibri" w:cs="Calibri"/>
          <w:sz w:val="24"/>
          <w:szCs w:val="24"/>
          <w:highlight w:val="yellow"/>
        </w:rPr>
        <w:t>i</w:t>
      </w:r>
      <w:r w:rsidRPr="004061E5">
        <w:rPr>
          <w:rFonts w:ascii="Calibri" w:eastAsia="Calibri" w:hAnsi="Calibri" w:cs="Calibri"/>
          <w:sz w:val="24"/>
          <w:szCs w:val="24"/>
          <w:highlight w:val="yellow"/>
        </w:rPr>
        <w:t xml:space="preserve">f using MRI, and </w:t>
      </w:r>
      <w:r>
        <w:rPr>
          <w:rFonts w:ascii="Calibri" w:eastAsia="Calibri" w:hAnsi="Calibri" w:cs="Calibri"/>
          <w:sz w:val="24"/>
          <w:szCs w:val="24"/>
          <w:highlight w:val="yellow"/>
        </w:rPr>
        <w:t xml:space="preserve">the </w:t>
      </w:r>
      <w:r w:rsidRPr="004061E5">
        <w:rPr>
          <w:rFonts w:ascii="Calibri" w:eastAsia="Calibri" w:hAnsi="Calibri" w:cs="Calibri"/>
          <w:sz w:val="24"/>
          <w:szCs w:val="24"/>
          <w:highlight w:val="yellow"/>
        </w:rPr>
        <w:t xml:space="preserve">experimental agent of interest. Once the vein </w:t>
      </w:r>
      <w:r>
        <w:rPr>
          <w:rFonts w:ascii="Calibri" w:eastAsia="Calibri" w:hAnsi="Calibri" w:cs="Calibri"/>
          <w:sz w:val="24"/>
          <w:szCs w:val="24"/>
          <w:highlight w:val="yellow"/>
        </w:rPr>
        <w:t>is hit,</w:t>
      </w:r>
      <w:r w:rsidRPr="004061E5">
        <w:rPr>
          <w:rFonts w:ascii="Calibri" w:eastAsia="Calibri" w:hAnsi="Calibri" w:cs="Calibri"/>
          <w:sz w:val="24"/>
          <w:szCs w:val="24"/>
          <w:highlight w:val="yellow"/>
        </w:rPr>
        <w:t xml:space="preserve"> blood </w:t>
      </w:r>
      <w:r>
        <w:rPr>
          <w:rFonts w:ascii="Calibri" w:eastAsia="Calibri" w:hAnsi="Calibri" w:cs="Calibri"/>
          <w:sz w:val="24"/>
          <w:szCs w:val="24"/>
          <w:highlight w:val="yellow"/>
        </w:rPr>
        <w:t xml:space="preserve">will </w:t>
      </w:r>
      <w:r w:rsidRPr="004061E5">
        <w:rPr>
          <w:rFonts w:ascii="Calibri" w:eastAsia="Calibri" w:hAnsi="Calibri" w:cs="Calibri"/>
          <w:sz w:val="24"/>
          <w:szCs w:val="24"/>
          <w:highlight w:val="yellow"/>
        </w:rPr>
        <w:t>fill the sheath, slowly remove the inner needle while push</w:t>
      </w:r>
      <w:r>
        <w:rPr>
          <w:rFonts w:ascii="Calibri" w:eastAsia="Calibri" w:hAnsi="Calibri" w:cs="Calibri"/>
          <w:sz w:val="24"/>
          <w:szCs w:val="24"/>
          <w:highlight w:val="yellow"/>
        </w:rPr>
        <w:t>ing</w:t>
      </w:r>
      <w:r w:rsidRPr="004061E5">
        <w:rPr>
          <w:rFonts w:ascii="Calibri" w:eastAsia="Calibri" w:hAnsi="Calibri" w:cs="Calibri"/>
          <w:sz w:val="24"/>
          <w:szCs w:val="24"/>
          <w:highlight w:val="yellow"/>
        </w:rPr>
        <w:t xml:space="preserve"> the sheath further into the vein. </w:t>
      </w:r>
    </w:p>
    <w:p w14:paraId="7D903055" w14:textId="77777777" w:rsidR="005B5638" w:rsidRDefault="005B5638">
      <w:pPr>
        <w:widowControl w:val="0"/>
        <w:spacing w:line="240" w:lineRule="auto"/>
        <w:jc w:val="both"/>
        <w:rPr>
          <w:rFonts w:ascii="Calibri" w:eastAsia="Calibri" w:hAnsi="Calibri" w:cs="Calibri"/>
          <w:sz w:val="24"/>
          <w:szCs w:val="24"/>
          <w:highlight w:val="yellow"/>
        </w:rPr>
      </w:pPr>
    </w:p>
    <w:p w14:paraId="2BF04424" w14:textId="09C0D11F" w:rsidR="0021156F" w:rsidRDefault="00DB3316">
      <w:pPr>
        <w:widowControl w:val="0"/>
        <w:spacing w:line="240" w:lineRule="auto"/>
        <w:jc w:val="both"/>
        <w:rPr>
          <w:rFonts w:ascii="Calibri" w:eastAsia="Calibri" w:hAnsi="Calibri" w:cs="Calibri"/>
          <w:sz w:val="24"/>
          <w:szCs w:val="24"/>
        </w:rPr>
      </w:pPr>
      <w:r w:rsidRPr="00695B58">
        <w:rPr>
          <w:rFonts w:ascii="Calibri" w:eastAsia="Calibri" w:hAnsi="Calibri" w:cs="Calibri"/>
          <w:sz w:val="24"/>
          <w:szCs w:val="24"/>
        </w:rPr>
        <w:t>NOTE: See a guide like Stuart and Schroeder</w:t>
      </w:r>
      <w:r w:rsidRPr="00695B58">
        <w:rPr>
          <w:rFonts w:ascii="Calibri" w:eastAsia="Calibri" w:hAnsi="Calibri" w:cs="Calibri"/>
          <w:sz w:val="24"/>
          <w:szCs w:val="24"/>
        </w:rPr>
        <w:fldChar w:fldCharType="begin"/>
      </w:r>
      <w:r w:rsidRPr="00695B58">
        <w:rPr>
          <w:rFonts w:ascii="Calibri" w:eastAsia="Calibri" w:hAnsi="Calibri" w:cs="Calibri"/>
          <w:sz w:val="24"/>
          <w:szCs w:val="24"/>
        </w:rPr>
        <w:instrText>ADDIN F1000_CSL_CITATION&lt;~#@#~&gt;[{"First":false,"Last":false,"URL":"https://www.jove.com/science-education/10198/compound-administration-i","accessed":{"date-parts":[["2020","2","25"]]},"author":[{"family":"Stewart","given":"Kay"},{"family":"Schroeder","given":"Valerie"}],"authorYearDisplayFormat":false,"citation-label":"8302574","collection-title":"JoVE Science Education Database. Lab Animal Research.","id":"8302574","invisible":false,"issued":{"date-parts":[["2020"]]},"publisher":"JoVE","publisher-place":"Cambridge, MA","suppress-author":false,"title":"Compound Administration I","type":"report"}]</w:instrText>
      </w:r>
      <w:r w:rsidRPr="00695B58">
        <w:rPr>
          <w:rFonts w:ascii="Calibri" w:eastAsia="Calibri" w:hAnsi="Calibri" w:cs="Calibri"/>
          <w:sz w:val="24"/>
          <w:szCs w:val="24"/>
        </w:rPr>
        <w:fldChar w:fldCharType="separate"/>
      </w:r>
      <w:r w:rsidRPr="00695B58">
        <w:rPr>
          <w:rFonts w:ascii="Calibri" w:eastAsia="Calibri" w:hAnsi="Calibri" w:cs="Calibri"/>
          <w:noProof/>
          <w:sz w:val="24"/>
          <w:szCs w:val="24"/>
          <w:vertAlign w:val="superscript"/>
        </w:rPr>
        <w:t>33</w:t>
      </w:r>
      <w:r w:rsidRPr="00695B58">
        <w:rPr>
          <w:rFonts w:ascii="Calibri" w:eastAsia="Calibri" w:hAnsi="Calibri" w:cs="Calibri"/>
          <w:sz w:val="24"/>
          <w:szCs w:val="24"/>
        </w:rPr>
        <w:fldChar w:fldCharType="end"/>
      </w:r>
      <w:r w:rsidRPr="00695B58">
        <w:rPr>
          <w:rFonts w:ascii="Calibri" w:eastAsia="Calibri" w:hAnsi="Calibri" w:cs="Calibri"/>
          <w:sz w:val="24"/>
          <w:szCs w:val="24"/>
        </w:rPr>
        <w:t xml:space="preserve"> </w:t>
      </w:r>
      <w:r w:rsidR="00FD3AC2">
        <w:rPr>
          <w:rFonts w:ascii="Calibri" w:eastAsia="Calibri" w:hAnsi="Calibri" w:cs="Calibri"/>
          <w:sz w:val="24"/>
          <w:szCs w:val="24"/>
        </w:rPr>
        <w:t xml:space="preserve">if doing the </w:t>
      </w:r>
      <w:r w:rsidRPr="00695B58">
        <w:rPr>
          <w:rFonts w:ascii="Calibri" w:eastAsia="Calibri" w:hAnsi="Calibri" w:cs="Calibri"/>
          <w:sz w:val="24"/>
          <w:szCs w:val="24"/>
        </w:rPr>
        <w:t>rat tail vein injections</w:t>
      </w:r>
      <w:r w:rsidR="00FD3AC2">
        <w:rPr>
          <w:rFonts w:ascii="Calibri" w:eastAsia="Calibri" w:hAnsi="Calibri" w:cs="Calibri"/>
          <w:sz w:val="24"/>
          <w:szCs w:val="24"/>
        </w:rPr>
        <w:t xml:space="preserve"> for the first time</w:t>
      </w:r>
      <w:r w:rsidRPr="00695B58">
        <w:rPr>
          <w:rFonts w:ascii="Calibri" w:eastAsia="Calibri" w:hAnsi="Calibri" w:cs="Calibri"/>
          <w:sz w:val="24"/>
          <w:szCs w:val="24"/>
        </w:rPr>
        <w:t>.</w:t>
      </w:r>
    </w:p>
    <w:p w14:paraId="3B72E342" w14:textId="77777777" w:rsidR="0021156F" w:rsidRDefault="0021156F">
      <w:pPr>
        <w:widowControl w:val="0"/>
        <w:spacing w:line="240" w:lineRule="auto"/>
        <w:jc w:val="both"/>
        <w:rPr>
          <w:rFonts w:ascii="Calibri" w:eastAsia="Calibri" w:hAnsi="Calibri" w:cs="Calibri"/>
          <w:sz w:val="24"/>
          <w:szCs w:val="24"/>
        </w:rPr>
      </w:pPr>
    </w:p>
    <w:p w14:paraId="41852E13" w14:textId="227A2356" w:rsidR="0021156F" w:rsidRDefault="0021156F">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lastRenderedPageBreak/>
        <w:t>3.1.</w:t>
      </w:r>
      <w:r w:rsidR="00DB3316">
        <w:rPr>
          <w:rFonts w:ascii="Calibri" w:eastAsia="Calibri" w:hAnsi="Calibri" w:cs="Calibri"/>
          <w:sz w:val="24"/>
          <w:szCs w:val="24"/>
        </w:rPr>
        <w:t>3</w:t>
      </w:r>
      <w:r w:rsidR="0047474B">
        <w:rPr>
          <w:rFonts w:ascii="Calibri" w:eastAsia="Calibri" w:hAnsi="Calibri" w:cs="Calibri"/>
          <w:sz w:val="24"/>
          <w:szCs w:val="24"/>
        </w:rPr>
        <w:t>.</w:t>
      </w:r>
      <w:r>
        <w:rPr>
          <w:rFonts w:ascii="Calibri" w:eastAsia="Calibri" w:hAnsi="Calibri" w:cs="Calibri"/>
          <w:sz w:val="24"/>
          <w:szCs w:val="24"/>
        </w:rPr>
        <w:t xml:space="preserve"> </w:t>
      </w:r>
      <w:r w:rsidRPr="004061E5">
        <w:rPr>
          <w:rFonts w:ascii="Calibri" w:eastAsia="Calibri" w:hAnsi="Calibri" w:cs="Calibri"/>
          <w:sz w:val="24"/>
          <w:szCs w:val="24"/>
        </w:rPr>
        <w:t xml:space="preserve">If </w:t>
      </w:r>
      <w:r>
        <w:rPr>
          <w:rFonts w:ascii="Calibri" w:eastAsia="Calibri" w:hAnsi="Calibri" w:cs="Calibri"/>
          <w:sz w:val="24"/>
          <w:szCs w:val="24"/>
        </w:rPr>
        <w:t>there is no</w:t>
      </w:r>
      <w:r w:rsidRPr="004061E5">
        <w:rPr>
          <w:rFonts w:ascii="Calibri" w:eastAsia="Calibri" w:hAnsi="Calibri" w:cs="Calibri"/>
          <w:sz w:val="24"/>
          <w:szCs w:val="24"/>
        </w:rPr>
        <w:t xml:space="preserve"> blood flow, </w:t>
      </w:r>
      <w:r>
        <w:rPr>
          <w:rFonts w:ascii="Calibri" w:eastAsia="Calibri" w:hAnsi="Calibri" w:cs="Calibri"/>
          <w:sz w:val="24"/>
          <w:szCs w:val="24"/>
        </w:rPr>
        <w:t>s</w:t>
      </w:r>
      <w:r w:rsidRPr="004061E5">
        <w:rPr>
          <w:rFonts w:ascii="Calibri" w:eastAsia="Calibri" w:hAnsi="Calibri" w:cs="Calibri"/>
          <w:sz w:val="24"/>
          <w:szCs w:val="24"/>
        </w:rPr>
        <w:t>lowly mov</w:t>
      </w:r>
      <w:r>
        <w:rPr>
          <w:rFonts w:ascii="Calibri" w:eastAsia="Calibri" w:hAnsi="Calibri" w:cs="Calibri"/>
          <w:sz w:val="24"/>
          <w:szCs w:val="24"/>
        </w:rPr>
        <w:t>e</w:t>
      </w:r>
      <w:r w:rsidRPr="004061E5">
        <w:rPr>
          <w:rFonts w:ascii="Calibri" w:eastAsia="Calibri" w:hAnsi="Calibri" w:cs="Calibri"/>
          <w:sz w:val="24"/>
          <w:szCs w:val="24"/>
        </w:rPr>
        <w:t xml:space="preserve"> the catheter sheath out of the vein</w:t>
      </w:r>
      <w:r>
        <w:rPr>
          <w:rFonts w:ascii="Calibri" w:eastAsia="Calibri" w:hAnsi="Calibri" w:cs="Calibri"/>
          <w:sz w:val="24"/>
          <w:szCs w:val="24"/>
        </w:rPr>
        <w:t xml:space="preserve"> to t</w:t>
      </w:r>
      <w:r w:rsidRPr="004061E5">
        <w:rPr>
          <w:rFonts w:ascii="Calibri" w:eastAsia="Calibri" w:hAnsi="Calibri" w:cs="Calibri"/>
          <w:sz w:val="24"/>
          <w:szCs w:val="24"/>
        </w:rPr>
        <w:t>est th</w:t>
      </w:r>
      <w:r>
        <w:rPr>
          <w:rFonts w:ascii="Calibri" w:eastAsia="Calibri" w:hAnsi="Calibri" w:cs="Calibri"/>
          <w:sz w:val="24"/>
          <w:szCs w:val="24"/>
        </w:rPr>
        <w:t>at</w:t>
      </w:r>
      <w:r w:rsidRPr="004061E5">
        <w:rPr>
          <w:rFonts w:ascii="Calibri" w:eastAsia="Calibri" w:hAnsi="Calibri" w:cs="Calibri"/>
          <w:sz w:val="24"/>
          <w:szCs w:val="24"/>
        </w:rPr>
        <w:t xml:space="preserve"> </w:t>
      </w:r>
      <w:r>
        <w:rPr>
          <w:rFonts w:ascii="Calibri" w:eastAsia="Calibri" w:hAnsi="Calibri" w:cs="Calibri"/>
          <w:sz w:val="24"/>
          <w:szCs w:val="24"/>
        </w:rPr>
        <w:t>the needle</w:t>
      </w:r>
      <w:r w:rsidRPr="004061E5">
        <w:rPr>
          <w:rFonts w:ascii="Calibri" w:eastAsia="Calibri" w:hAnsi="Calibri" w:cs="Calibri"/>
          <w:sz w:val="24"/>
          <w:szCs w:val="24"/>
        </w:rPr>
        <w:t xml:space="preserve"> may have poked through the vein. If </w:t>
      </w:r>
      <w:r>
        <w:rPr>
          <w:rFonts w:ascii="Calibri" w:eastAsia="Calibri" w:hAnsi="Calibri" w:cs="Calibri"/>
          <w:sz w:val="24"/>
          <w:szCs w:val="24"/>
        </w:rPr>
        <w:t>blood flows when the catheter is pulled back slightly</w:t>
      </w:r>
      <w:r w:rsidRPr="004061E5">
        <w:rPr>
          <w:rFonts w:ascii="Calibri" w:eastAsia="Calibri" w:hAnsi="Calibri" w:cs="Calibri"/>
          <w:sz w:val="24"/>
          <w:szCs w:val="24"/>
        </w:rPr>
        <w:t xml:space="preserve">, then first poke went through the vein and </w:t>
      </w:r>
      <w:r>
        <w:rPr>
          <w:rFonts w:ascii="Calibri" w:eastAsia="Calibri" w:hAnsi="Calibri" w:cs="Calibri"/>
          <w:sz w:val="24"/>
          <w:szCs w:val="24"/>
        </w:rPr>
        <w:t>the catheter placement will need to be restarted at another location on the tail that is rostral to the previous location</w:t>
      </w:r>
      <w:r w:rsidRPr="004061E5">
        <w:rPr>
          <w:rFonts w:ascii="Calibri" w:eastAsia="Calibri" w:hAnsi="Calibri" w:cs="Calibri"/>
          <w:sz w:val="24"/>
          <w:szCs w:val="24"/>
        </w:rPr>
        <w:t>.</w:t>
      </w:r>
    </w:p>
    <w:p w14:paraId="2D45533D" w14:textId="77777777" w:rsidR="0021156F" w:rsidRDefault="0021156F">
      <w:pPr>
        <w:widowControl w:val="0"/>
        <w:spacing w:line="240" w:lineRule="auto"/>
        <w:jc w:val="both"/>
        <w:rPr>
          <w:rFonts w:ascii="Calibri" w:eastAsia="Calibri" w:hAnsi="Calibri" w:cs="Calibri"/>
          <w:sz w:val="24"/>
          <w:szCs w:val="24"/>
          <w:highlight w:val="yellow"/>
        </w:rPr>
      </w:pPr>
    </w:p>
    <w:p w14:paraId="579717D0" w14:textId="59A22104" w:rsidR="0021156F" w:rsidRPr="00B122DC" w:rsidRDefault="0021156F">
      <w:pPr>
        <w:widowControl w:val="0"/>
        <w:spacing w:line="240" w:lineRule="auto"/>
        <w:jc w:val="both"/>
        <w:rPr>
          <w:rFonts w:ascii="Calibri" w:eastAsia="Calibri" w:hAnsi="Calibri" w:cs="Calibri"/>
          <w:sz w:val="24"/>
          <w:szCs w:val="24"/>
        </w:rPr>
      </w:pPr>
      <w:r>
        <w:rPr>
          <w:rFonts w:ascii="Calibri" w:eastAsia="Calibri" w:hAnsi="Calibri" w:cs="Calibri"/>
          <w:sz w:val="24"/>
          <w:szCs w:val="24"/>
          <w:highlight w:val="yellow"/>
        </w:rPr>
        <w:t>3.2</w:t>
      </w:r>
      <w:r w:rsidR="0047474B">
        <w:rPr>
          <w:rFonts w:ascii="Calibri" w:eastAsia="Calibri" w:hAnsi="Calibri" w:cs="Calibri"/>
          <w:sz w:val="24"/>
          <w:szCs w:val="24"/>
          <w:highlight w:val="yellow"/>
        </w:rPr>
        <w:t>.</w:t>
      </w:r>
      <w:r>
        <w:rPr>
          <w:rFonts w:ascii="Calibri" w:eastAsia="Calibri" w:hAnsi="Calibri" w:cs="Calibri"/>
          <w:sz w:val="24"/>
          <w:szCs w:val="24"/>
          <w:highlight w:val="yellow"/>
        </w:rPr>
        <w:t xml:space="preserve"> </w:t>
      </w:r>
      <w:r w:rsidR="00FB4E7B">
        <w:rPr>
          <w:rFonts w:ascii="Calibri" w:eastAsia="Calibri" w:hAnsi="Calibri" w:cs="Calibri"/>
          <w:sz w:val="24"/>
          <w:szCs w:val="24"/>
          <w:highlight w:val="yellow"/>
        </w:rPr>
        <w:t>Fill the catheter plug with saline and s</w:t>
      </w:r>
      <w:r w:rsidRPr="004061E5">
        <w:rPr>
          <w:rFonts w:ascii="Calibri" w:eastAsia="Calibri" w:hAnsi="Calibri" w:cs="Calibri"/>
          <w:sz w:val="24"/>
          <w:szCs w:val="24"/>
          <w:highlight w:val="yellow"/>
        </w:rPr>
        <w:t xml:space="preserve">crew the catheter plug into the end of the catheter port </w:t>
      </w:r>
      <w:r>
        <w:rPr>
          <w:rFonts w:ascii="Calibri" w:eastAsia="Calibri" w:hAnsi="Calibri" w:cs="Calibri"/>
          <w:sz w:val="24"/>
          <w:szCs w:val="24"/>
          <w:highlight w:val="yellow"/>
        </w:rPr>
        <w:t>as soon as the port has filled with blood</w:t>
      </w:r>
      <w:r w:rsidRPr="00E62D8D">
        <w:rPr>
          <w:rFonts w:ascii="Calibri" w:eastAsia="Calibri" w:hAnsi="Calibri" w:cs="Calibri"/>
          <w:sz w:val="24"/>
          <w:szCs w:val="24"/>
          <w:highlight w:val="yellow"/>
        </w:rPr>
        <w:t>.</w:t>
      </w:r>
      <w:r>
        <w:rPr>
          <w:rFonts w:ascii="Calibri" w:eastAsia="Calibri" w:hAnsi="Calibri" w:cs="Calibri"/>
          <w:sz w:val="24"/>
          <w:szCs w:val="24"/>
          <w:highlight w:val="yellow"/>
        </w:rPr>
        <w:t xml:space="preserve"> </w:t>
      </w:r>
      <w:r w:rsidRPr="00E62D8D">
        <w:rPr>
          <w:rFonts w:ascii="Calibri" w:eastAsia="Calibri" w:hAnsi="Calibri" w:cs="Calibri"/>
          <w:sz w:val="24"/>
          <w:szCs w:val="24"/>
          <w:highlight w:val="yellow"/>
        </w:rPr>
        <w:t xml:space="preserve">Carefully </w:t>
      </w:r>
      <w:r>
        <w:rPr>
          <w:rFonts w:ascii="Calibri" w:eastAsia="Calibri" w:hAnsi="Calibri" w:cs="Calibri"/>
          <w:sz w:val="24"/>
          <w:szCs w:val="24"/>
          <w:highlight w:val="yellow"/>
        </w:rPr>
        <w:t>wrap the</w:t>
      </w:r>
      <w:r w:rsidRPr="004061E5">
        <w:rPr>
          <w:rFonts w:ascii="Calibri" w:eastAsia="Calibri" w:hAnsi="Calibri" w:cs="Calibri"/>
          <w:sz w:val="24"/>
          <w:szCs w:val="24"/>
          <w:highlight w:val="yellow"/>
        </w:rPr>
        <w:t xml:space="preserve"> lab tape around the catheter</w:t>
      </w:r>
      <w:r>
        <w:rPr>
          <w:rFonts w:ascii="Calibri" w:eastAsia="Calibri" w:hAnsi="Calibri" w:cs="Calibri"/>
          <w:sz w:val="24"/>
          <w:szCs w:val="24"/>
          <w:highlight w:val="yellow"/>
        </w:rPr>
        <w:t xml:space="preserve"> and the tail</w:t>
      </w:r>
      <w:r w:rsidRPr="004061E5">
        <w:rPr>
          <w:rFonts w:ascii="Calibri" w:eastAsia="Calibri" w:hAnsi="Calibri" w:cs="Calibri"/>
          <w:sz w:val="24"/>
          <w:szCs w:val="24"/>
          <w:highlight w:val="yellow"/>
        </w:rPr>
        <w:t xml:space="preserve"> to keep it in place. Start with a small piece at the top and work </w:t>
      </w:r>
      <w:r>
        <w:rPr>
          <w:rFonts w:ascii="Calibri" w:eastAsia="Calibri" w:hAnsi="Calibri" w:cs="Calibri"/>
          <w:sz w:val="24"/>
          <w:szCs w:val="24"/>
          <w:highlight w:val="yellow"/>
        </w:rPr>
        <w:t>in the caudal direction</w:t>
      </w:r>
      <w:r w:rsidRPr="004061E5">
        <w:rPr>
          <w:rFonts w:ascii="Calibri" w:eastAsia="Calibri" w:hAnsi="Calibri" w:cs="Calibri"/>
          <w:sz w:val="24"/>
          <w:szCs w:val="24"/>
          <w:highlight w:val="yellow"/>
        </w:rPr>
        <w:t>, leaving the very end of the catheter plug exposed.</w:t>
      </w:r>
    </w:p>
    <w:p w14:paraId="5A79596F" w14:textId="77777777" w:rsidR="0021156F" w:rsidRDefault="0021156F">
      <w:pPr>
        <w:widowControl w:val="0"/>
        <w:spacing w:line="240" w:lineRule="auto"/>
        <w:jc w:val="both"/>
        <w:rPr>
          <w:rFonts w:ascii="Calibri" w:eastAsia="Calibri" w:hAnsi="Calibri" w:cs="Calibri"/>
          <w:color w:val="292B31"/>
          <w:sz w:val="24"/>
          <w:szCs w:val="24"/>
          <w:highlight w:val="white"/>
        </w:rPr>
      </w:pPr>
    </w:p>
    <w:p w14:paraId="7C68CD1D" w14:textId="54DA0B5F" w:rsidR="0021156F" w:rsidRPr="00B122DC" w:rsidRDefault="0021156F">
      <w:pPr>
        <w:widowControl w:val="0"/>
        <w:spacing w:line="240" w:lineRule="auto"/>
        <w:jc w:val="both"/>
        <w:rPr>
          <w:rFonts w:ascii="Calibri" w:eastAsia="Calibri" w:hAnsi="Calibri" w:cs="Calibri"/>
          <w:color w:val="292B31"/>
          <w:sz w:val="24"/>
          <w:szCs w:val="24"/>
        </w:rPr>
      </w:pPr>
      <w:r w:rsidRPr="00B122DC">
        <w:rPr>
          <w:rFonts w:ascii="Calibri" w:eastAsia="Calibri" w:hAnsi="Calibri" w:cs="Calibri"/>
          <w:bCs/>
          <w:sz w:val="24"/>
          <w:szCs w:val="24"/>
          <w:highlight w:val="yellow"/>
        </w:rPr>
        <w:t>3.3</w:t>
      </w:r>
      <w:r w:rsidR="0047474B">
        <w:rPr>
          <w:rFonts w:ascii="Calibri" w:eastAsia="Calibri" w:hAnsi="Calibri" w:cs="Calibri"/>
          <w:bCs/>
          <w:sz w:val="24"/>
          <w:szCs w:val="24"/>
          <w:highlight w:val="yellow"/>
        </w:rPr>
        <w:t>.</w:t>
      </w:r>
      <w:r w:rsidRPr="00B122DC">
        <w:rPr>
          <w:rFonts w:ascii="Calibri" w:eastAsia="Calibri" w:hAnsi="Calibri" w:cs="Calibri"/>
          <w:b/>
          <w:sz w:val="24"/>
          <w:szCs w:val="24"/>
          <w:highlight w:val="yellow"/>
        </w:rPr>
        <w:t xml:space="preserve"> </w:t>
      </w:r>
      <w:r w:rsidRPr="003A0790">
        <w:rPr>
          <w:rFonts w:ascii="Calibri" w:eastAsia="Calibri" w:hAnsi="Calibri" w:cs="Calibri"/>
          <w:color w:val="292B31"/>
          <w:sz w:val="24"/>
          <w:szCs w:val="24"/>
          <w:highlight w:val="yellow"/>
        </w:rPr>
        <w:t xml:space="preserve">Plug </w:t>
      </w:r>
      <w:r w:rsidRPr="004061E5">
        <w:rPr>
          <w:rFonts w:ascii="Calibri" w:eastAsia="Calibri" w:hAnsi="Calibri" w:cs="Calibri"/>
          <w:color w:val="292B31"/>
          <w:sz w:val="24"/>
          <w:szCs w:val="24"/>
          <w:highlight w:val="yellow"/>
        </w:rPr>
        <w:t xml:space="preserve">the anesthesia line </w:t>
      </w:r>
      <w:r w:rsidR="00B50EB1">
        <w:rPr>
          <w:rFonts w:ascii="Calibri" w:eastAsia="Calibri" w:hAnsi="Calibri" w:cs="Calibri"/>
          <w:color w:val="292B31"/>
          <w:sz w:val="24"/>
          <w:szCs w:val="24"/>
          <w:highlight w:val="yellow"/>
        </w:rPr>
        <w:t>onto</w:t>
      </w:r>
      <w:r w:rsidR="00FB4E7B">
        <w:rPr>
          <w:rFonts w:ascii="Calibri" w:eastAsia="Calibri" w:hAnsi="Calibri" w:cs="Calibri"/>
          <w:color w:val="292B31"/>
          <w:sz w:val="24"/>
          <w:szCs w:val="24"/>
          <w:highlight w:val="yellow"/>
        </w:rPr>
        <w:t xml:space="preserve"> the</w:t>
      </w:r>
      <w:r w:rsidRPr="004061E5">
        <w:rPr>
          <w:rFonts w:ascii="Calibri" w:eastAsia="Calibri" w:hAnsi="Calibri" w:cs="Calibri"/>
          <w:color w:val="292B31"/>
          <w:sz w:val="24"/>
          <w:szCs w:val="24"/>
          <w:highlight w:val="yellow"/>
        </w:rPr>
        <w:t xml:space="preserve"> </w:t>
      </w:r>
      <w:r w:rsidR="00B50EB1">
        <w:rPr>
          <w:rFonts w:ascii="Calibri" w:eastAsia="Calibri" w:hAnsi="Calibri" w:cs="Calibri"/>
          <w:color w:val="292B31"/>
          <w:sz w:val="24"/>
          <w:szCs w:val="24"/>
          <w:highlight w:val="yellow"/>
        </w:rPr>
        <w:t>anesthesia connector</w:t>
      </w:r>
      <w:r w:rsidRPr="004061E5">
        <w:rPr>
          <w:rFonts w:ascii="Calibri" w:eastAsia="Calibri" w:hAnsi="Calibri" w:cs="Calibri"/>
          <w:color w:val="292B31"/>
          <w:sz w:val="24"/>
          <w:szCs w:val="24"/>
          <w:highlight w:val="yellow"/>
        </w:rPr>
        <w:t xml:space="preserve"> on the stereotaxic frame (</w:t>
      </w:r>
      <w:r w:rsidRPr="00E62D8D">
        <w:rPr>
          <w:rFonts w:ascii="Calibri" w:eastAsia="Calibri" w:hAnsi="Calibri" w:cs="Calibri"/>
          <w:b/>
          <w:bCs/>
          <w:color w:val="292B31"/>
          <w:sz w:val="24"/>
          <w:szCs w:val="24"/>
          <w:highlight w:val="yellow"/>
        </w:rPr>
        <w:t>Figure 2a</w:t>
      </w:r>
      <w:r w:rsidRPr="004061E5">
        <w:rPr>
          <w:rFonts w:ascii="Calibri" w:eastAsia="Calibri" w:hAnsi="Calibri" w:cs="Calibri"/>
          <w:color w:val="292B31"/>
          <w:sz w:val="24"/>
          <w:szCs w:val="24"/>
          <w:highlight w:val="yellow"/>
        </w:rPr>
        <w:t>) and fix the animals head into the frame by placing the mouth onto the bite bar and by guiding the ear bars into both ear canals, then tighten the set screws.</w:t>
      </w:r>
      <w:r w:rsidRPr="004061E5">
        <w:rPr>
          <w:rFonts w:ascii="Calibri" w:eastAsia="Calibri" w:hAnsi="Calibri" w:cs="Calibri"/>
          <w:color w:val="292B31"/>
          <w:sz w:val="24"/>
          <w:szCs w:val="24"/>
          <w:highlight w:val="white"/>
        </w:rPr>
        <w:t xml:space="preserve"> Make sure the animals head is secure and level. </w:t>
      </w:r>
    </w:p>
    <w:p w14:paraId="5B91D0E9" w14:textId="77777777" w:rsidR="0021156F" w:rsidRPr="004061E5" w:rsidRDefault="0021156F">
      <w:pPr>
        <w:widowControl w:val="0"/>
        <w:spacing w:line="240" w:lineRule="auto"/>
        <w:jc w:val="both"/>
        <w:rPr>
          <w:rFonts w:ascii="Calibri" w:eastAsia="Calibri" w:hAnsi="Calibri" w:cs="Calibri"/>
          <w:color w:val="292B31"/>
          <w:sz w:val="24"/>
          <w:szCs w:val="24"/>
          <w:highlight w:val="white"/>
        </w:rPr>
      </w:pPr>
    </w:p>
    <w:p w14:paraId="040872C2" w14:textId="5097AC92" w:rsidR="0021156F" w:rsidRPr="004061E5" w:rsidRDefault="0021156F">
      <w:pPr>
        <w:widowControl w:val="0"/>
        <w:spacing w:line="240" w:lineRule="auto"/>
        <w:jc w:val="both"/>
        <w:rPr>
          <w:rFonts w:ascii="Calibri" w:eastAsia="Calibri" w:hAnsi="Calibri" w:cs="Calibri"/>
          <w:color w:val="292B31"/>
          <w:sz w:val="24"/>
          <w:szCs w:val="24"/>
          <w:highlight w:val="white"/>
        </w:rPr>
      </w:pPr>
      <w:r w:rsidRPr="006C3737">
        <w:rPr>
          <w:rFonts w:ascii="Calibri" w:eastAsia="Calibri" w:hAnsi="Calibri" w:cs="Calibri"/>
          <w:color w:val="292B31"/>
          <w:sz w:val="24"/>
          <w:szCs w:val="24"/>
          <w:highlight w:val="yellow"/>
        </w:rPr>
        <w:t>3.</w:t>
      </w:r>
      <w:r w:rsidRPr="00411857">
        <w:rPr>
          <w:rFonts w:ascii="Calibri" w:eastAsia="Calibri" w:hAnsi="Calibri" w:cs="Calibri"/>
          <w:color w:val="292B31"/>
          <w:sz w:val="24"/>
          <w:szCs w:val="24"/>
          <w:highlight w:val="yellow"/>
        </w:rPr>
        <w:t>4</w:t>
      </w:r>
      <w:r w:rsidR="0047474B">
        <w:rPr>
          <w:rFonts w:ascii="Calibri" w:eastAsia="Calibri" w:hAnsi="Calibri" w:cs="Calibri"/>
          <w:color w:val="292B31"/>
          <w:sz w:val="24"/>
          <w:szCs w:val="24"/>
          <w:highlight w:val="yellow"/>
        </w:rPr>
        <w:t>.</w:t>
      </w:r>
      <w:r w:rsidRPr="00411857">
        <w:rPr>
          <w:rFonts w:ascii="Calibri" w:eastAsia="Calibri" w:hAnsi="Calibri" w:cs="Calibri"/>
          <w:color w:val="292B31"/>
          <w:sz w:val="24"/>
          <w:szCs w:val="24"/>
          <w:highlight w:val="yellow"/>
        </w:rPr>
        <w:t xml:space="preserve"> Move the animal into the MRI bed </w:t>
      </w:r>
      <w:r w:rsidRPr="004061E5">
        <w:rPr>
          <w:rFonts w:ascii="Calibri" w:eastAsia="Calibri" w:hAnsi="Calibri" w:cs="Calibri"/>
          <w:color w:val="292B31"/>
          <w:sz w:val="24"/>
          <w:szCs w:val="24"/>
          <w:highlight w:val="white"/>
        </w:rPr>
        <w:t xml:space="preserve">and connect the anesthesia line to the nose cone. </w:t>
      </w:r>
      <w:r>
        <w:rPr>
          <w:rFonts w:ascii="Calibri" w:eastAsia="Calibri" w:hAnsi="Calibri" w:cs="Calibri"/>
          <w:color w:val="292B31"/>
          <w:sz w:val="24"/>
          <w:szCs w:val="24"/>
          <w:highlight w:val="white"/>
        </w:rPr>
        <w:t>In this protocol</w:t>
      </w:r>
      <w:r w:rsidRPr="004061E5">
        <w:rPr>
          <w:rFonts w:ascii="Calibri" w:eastAsia="Calibri" w:hAnsi="Calibri" w:cs="Calibri"/>
          <w:color w:val="292B31"/>
          <w:sz w:val="24"/>
          <w:szCs w:val="24"/>
          <w:highlight w:val="white"/>
        </w:rPr>
        <w:t xml:space="preserve"> a 9.4</w:t>
      </w:r>
      <w:r w:rsidR="00605175">
        <w:rPr>
          <w:rFonts w:ascii="Calibri" w:eastAsia="Calibri" w:hAnsi="Calibri" w:cs="Calibri"/>
          <w:color w:val="292B31"/>
          <w:sz w:val="24"/>
          <w:szCs w:val="24"/>
          <w:highlight w:val="white"/>
        </w:rPr>
        <w:t xml:space="preserve"> </w:t>
      </w:r>
      <w:r w:rsidRPr="004061E5">
        <w:rPr>
          <w:rFonts w:ascii="Calibri" w:eastAsia="Calibri" w:hAnsi="Calibri" w:cs="Calibri"/>
          <w:color w:val="292B31"/>
          <w:sz w:val="24"/>
          <w:szCs w:val="24"/>
          <w:highlight w:val="white"/>
        </w:rPr>
        <w:t xml:space="preserve">T </w:t>
      </w:r>
      <w:r>
        <w:rPr>
          <w:rFonts w:ascii="Calibri" w:eastAsia="Calibri" w:hAnsi="Calibri" w:cs="Calibri"/>
          <w:color w:val="292B31"/>
          <w:sz w:val="24"/>
          <w:szCs w:val="24"/>
          <w:highlight w:val="white"/>
        </w:rPr>
        <w:t>small bore animal MRI was used</w:t>
      </w:r>
      <w:r w:rsidRPr="004061E5">
        <w:rPr>
          <w:rFonts w:ascii="Calibri" w:eastAsia="Calibri" w:hAnsi="Calibri" w:cs="Calibri"/>
          <w:color w:val="292B31"/>
          <w:sz w:val="24"/>
          <w:szCs w:val="24"/>
          <w:highlight w:val="white"/>
        </w:rPr>
        <w:t>.</w:t>
      </w:r>
    </w:p>
    <w:p w14:paraId="53273678" w14:textId="77777777" w:rsidR="0021156F" w:rsidRPr="004061E5" w:rsidRDefault="0021156F">
      <w:pPr>
        <w:widowControl w:val="0"/>
        <w:spacing w:line="240" w:lineRule="auto"/>
        <w:jc w:val="both"/>
        <w:rPr>
          <w:rFonts w:ascii="Calibri" w:eastAsia="Calibri" w:hAnsi="Calibri" w:cs="Calibri"/>
          <w:color w:val="292B31"/>
          <w:sz w:val="24"/>
          <w:szCs w:val="24"/>
          <w:highlight w:val="white"/>
        </w:rPr>
      </w:pPr>
    </w:p>
    <w:p w14:paraId="516E4CA6" w14:textId="6414A62D" w:rsidR="008628AA" w:rsidRDefault="0021156F">
      <w:pPr>
        <w:widowControl w:val="0"/>
        <w:spacing w:line="240" w:lineRule="auto"/>
        <w:jc w:val="both"/>
        <w:rPr>
          <w:rFonts w:ascii="Calibri" w:eastAsia="Calibri" w:hAnsi="Calibri" w:cs="Calibri"/>
          <w:color w:val="292B31"/>
          <w:sz w:val="24"/>
          <w:szCs w:val="24"/>
          <w:highlight w:val="white"/>
        </w:rPr>
      </w:pPr>
      <w:r>
        <w:rPr>
          <w:rFonts w:ascii="Calibri" w:eastAsia="Calibri" w:hAnsi="Calibri" w:cs="Calibri"/>
          <w:color w:val="292B31"/>
          <w:sz w:val="24"/>
          <w:szCs w:val="24"/>
          <w:highlight w:val="white"/>
        </w:rPr>
        <w:t>3.5</w:t>
      </w:r>
      <w:r w:rsidR="0047474B">
        <w:rPr>
          <w:rFonts w:ascii="Calibri" w:eastAsia="Calibri" w:hAnsi="Calibri" w:cs="Calibri"/>
          <w:color w:val="292B31"/>
          <w:sz w:val="24"/>
          <w:szCs w:val="24"/>
          <w:highlight w:val="white"/>
        </w:rPr>
        <w:t>.</w:t>
      </w:r>
      <w:r w:rsidRPr="004061E5">
        <w:rPr>
          <w:rFonts w:ascii="Calibri" w:eastAsia="Calibri" w:hAnsi="Calibri" w:cs="Calibri"/>
          <w:color w:val="292B31"/>
          <w:sz w:val="24"/>
          <w:szCs w:val="24"/>
          <w:highlight w:val="white"/>
        </w:rPr>
        <w:t xml:space="preserve"> </w:t>
      </w:r>
      <w:r w:rsidRPr="00E62D8D">
        <w:rPr>
          <w:rFonts w:ascii="Calibri" w:eastAsia="Calibri" w:hAnsi="Calibri" w:cs="Calibri"/>
          <w:color w:val="292B31"/>
          <w:sz w:val="24"/>
          <w:szCs w:val="24"/>
          <w:highlight w:val="yellow"/>
        </w:rPr>
        <w:t xml:space="preserve">Collect coronal and axial T2-weighted images that capture the whole brain as well as the MRI fiducial </w:t>
      </w:r>
      <w:r w:rsidRPr="004061E5">
        <w:rPr>
          <w:rFonts w:ascii="Calibri" w:eastAsia="Calibri" w:hAnsi="Calibri" w:cs="Calibri"/>
          <w:color w:val="292B31"/>
          <w:sz w:val="24"/>
          <w:szCs w:val="24"/>
          <w:highlight w:val="white"/>
        </w:rPr>
        <w:t>(</w:t>
      </w:r>
      <w:r w:rsidRPr="00E62D8D">
        <w:rPr>
          <w:rFonts w:ascii="Calibri" w:eastAsia="Calibri" w:hAnsi="Calibri" w:cs="Calibri"/>
          <w:b/>
          <w:bCs/>
          <w:color w:val="292B31"/>
          <w:sz w:val="24"/>
          <w:szCs w:val="24"/>
          <w:highlight w:val="white"/>
        </w:rPr>
        <w:t>Figure 2b</w:t>
      </w:r>
      <w:r w:rsidRPr="004061E5">
        <w:rPr>
          <w:rFonts w:ascii="Calibri" w:eastAsia="Calibri" w:hAnsi="Calibri" w:cs="Calibri"/>
          <w:color w:val="292B31"/>
          <w:sz w:val="24"/>
          <w:szCs w:val="24"/>
          <w:highlight w:val="white"/>
        </w:rPr>
        <w:t>)</w:t>
      </w:r>
      <w:r>
        <w:rPr>
          <w:rFonts w:ascii="Calibri" w:eastAsia="Calibri" w:hAnsi="Calibri" w:cs="Calibri"/>
          <w:color w:val="292B31"/>
          <w:sz w:val="24"/>
          <w:szCs w:val="24"/>
          <w:highlight w:val="white"/>
        </w:rPr>
        <w:t xml:space="preserve"> </w:t>
      </w:r>
      <w:r w:rsidRPr="00E62D8D">
        <w:rPr>
          <w:rFonts w:ascii="Calibri" w:eastAsia="Calibri" w:hAnsi="Calibri" w:cs="Calibri"/>
          <w:color w:val="292B31"/>
          <w:sz w:val="24"/>
          <w:szCs w:val="24"/>
          <w:highlight w:val="yellow"/>
        </w:rPr>
        <w:t>for coordinate measurements</w:t>
      </w:r>
      <w:r w:rsidRPr="004061E5">
        <w:rPr>
          <w:rFonts w:ascii="Calibri" w:eastAsia="Calibri" w:hAnsi="Calibri" w:cs="Calibri"/>
          <w:color w:val="292B31"/>
          <w:sz w:val="24"/>
          <w:szCs w:val="24"/>
          <w:highlight w:val="white"/>
        </w:rPr>
        <w:t xml:space="preserve">. </w:t>
      </w:r>
      <w:r>
        <w:rPr>
          <w:rFonts w:ascii="Calibri" w:eastAsia="Calibri" w:hAnsi="Calibri" w:cs="Calibri"/>
          <w:color w:val="292B31"/>
          <w:sz w:val="24"/>
          <w:szCs w:val="24"/>
          <w:highlight w:val="white"/>
        </w:rPr>
        <w:t xml:space="preserve">Provide </w:t>
      </w:r>
      <w:r w:rsidR="008628AA">
        <w:rPr>
          <w:rFonts w:ascii="Calibri" w:eastAsia="Calibri" w:hAnsi="Calibri" w:cs="Calibri"/>
          <w:color w:val="292B31"/>
          <w:sz w:val="24"/>
          <w:szCs w:val="24"/>
          <w:highlight w:val="white"/>
        </w:rPr>
        <w:t>the local</w:t>
      </w:r>
      <w:r>
        <w:rPr>
          <w:rFonts w:ascii="Calibri" w:eastAsia="Calibri" w:hAnsi="Calibri" w:cs="Calibri"/>
          <w:color w:val="292B31"/>
          <w:sz w:val="24"/>
          <w:szCs w:val="24"/>
          <w:highlight w:val="white"/>
        </w:rPr>
        <w:t xml:space="preserve"> MRI physicist or tech the following information so that they can build the MRI protocol. </w:t>
      </w:r>
    </w:p>
    <w:p w14:paraId="56CF6220" w14:textId="77777777" w:rsidR="008628AA" w:rsidRPr="00C144B6" w:rsidRDefault="008628AA">
      <w:pPr>
        <w:widowControl w:val="0"/>
        <w:spacing w:line="240" w:lineRule="auto"/>
        <w:jc w:val="both"/>
        <w:rPr>
          <w:rFonts w:ascii="Calibri" w:eastAsia="Calibri" w:hAnsi="Calibri" w:cs="Calibri"/>
          <w:color w:val="292B31"/>
          <w:sz w:val="24"/>
          <w:szCs w:val="24"/>
          <w:highlight w:val="yellow"/>
        </w:rPr>
      </w:pPr>
    </w:p>
    <w:p w14:paraId="5DA4B0B4" w14:textId="25C105CA" w:rsidR="008628AA" w:rsidRPr="00C144B6" w:rsidRDefault="008628AA">
      <w:pPr>
        <w:widowControl w:val="0"/>
        <w:spacing w:line="240" w:lineRule="auto"/>
        <w:jc w:val="both"/>
        <w:rPr>
          <w:rFonts w:ascii="Calibri" w:eastAsia="Calibri" w:hAnsi="Calibri" w:cs="Calibri"/>
          <w:color w:val="292B31"/>
          <w:sz w:val="24"/>
          <w:szCs w:val="24"/>
          <w:highlight w:val="yellow"/>
        </w:rPr>
      </w:pPr>
      <w:r w:rsidRPr="00C144B6">
        <w:rPr>
          <w:rFonts w:ascii="Calibri" w:eastAsia="Calibri" w:hAnsi="Calibri" w:cs="Calibri"/>
          <w:color w:val="292B31"/>
          <w:sz w:val="24"/>
          <w:szCs w:val="24"/>
          <w:highlight w:val="yellow"/>
        </w:rPr>
        <w:t xml:space="preserve">3.5.1. </w:t>
      </w:r>
      <w:r w:rsidR="0021156F" w:rsidRPr="00C144B6">
        <w:rPr>
          <w:rFonts w:ascii="Calibri" w:eastAsia="Calibri" w:hAnsi="Calibri" w:cs="Calibri"/>
          <w:color w:val="292B31"/>
          <w:sz w:val="24"/>
          <w:szCs w:val="24"/>
          <w:highlight w:val="yellow"/>
        </w:rPr>
        <w:t>For coronal images (</w:t>
      </w:r>
      <w:r w:rsidR="0021156F" w:rsidRPr="00C144B6">
        <w:rPr>
          <w:rFonts w:ascii="Calibri" w:eastAsia="Calibri" w:hAnsi="Calibri" w:cs="Calibri"/>
          <w:b/>
          <w:bCs/>
          <w:color w:val="292B31"/>
          <w:sz w:val="24"/>
          <w:szCs w:val="24"/>
          <w:highlight w:val="yellow"/>
        </w:rPr>
        <w:t>Figure 2b</w:t>
      </w:r>
      <w:r w:rsidR="0021156F" w:rsidRPr="00C144B6">
        <w:rPr>
          <w:rFonts w:ascii="Calibri" w:eastAsia="Calibri" w:hAnsi="Calibri" w:cs="Calibri"/>
          <w:color w:val="292B31"/>
          <w:sz w:val="24"/>
          <w:szCs w:val="24"/>
          <w:highlight w:val="yellow"/>
        </w:rPr>
        <w:t xml:space="preserve"> top)</w:t>
      </w:r>
      <w:r w:rsidR="00605175">
        <w:rPr>
          <w:rFonts w:ascii="Calibri" w:eastAsia="Calibri" w:hAnsi="Calibri" w:cs="Calibri"/>
          <w:color w:val="292B31"/>
          <w:sz w:val="24"/>
          <w:szCs w:val="24"/>
          <w:highlight w:val="yellow"/>
        </w:rPr>
        <w:t xml:space="preserve">, use the following parameters: </w:t>
      </w:r>
      <w:r w:rsidR="0021156F" w:rsidRPr="00C144B6">
        <w:rPr>
          <w:rFonts w:ascii="Calibri" w:eastAsia="Calibri" w:hAnsi="Calibri" w:cs="Calibri"/>
          <w:color w:val="292B31"/>
          <w:sz w:val="24"/>
          <w:szCs w:val="24"/>
          <w:highlight w:val="yellow"/>
        </w:rPr>
        <w:t>number of images: 27, width:</w:t>
      </w:r>
      <w:r w:rsidR="001E09D8">
        <w:rPr>
          <w:rFonts w:ascii="Calibri" w:eastAsia="Calibri" w:hAnsi="Calibri" w:cs="Calibri"/>
          <w:color w:val="292B31"/>
          <w:sz w:val="24"/>
          <w:szCs w:val="24"/>
          <w:highlight w:val="yellow"/>
        </w:rPr>
        <w:t xml:space="preserve"> </w:t>
      </w:r>
      <w:r w:rsidR="0021156F" w:rsidRPr="00C144B6">
        <w:rPr>
          <w:rFonts w:ascii="Calibri" w:eastAsia="Calibri" w:hAnsi="Calibri" w:cs="Calibri"/>
          <w:color w:val="292B31"/>
          <w:sz w:val="24"/>
          <w:szCs w:val="24"/>
          <w:highlight w:val="yellow"/>
        </w:rPr>
        <w:t>62.2 mm, height:</w:t>
      </w:r>
      <w:r w:rsidR="001E09D8">
        <w:rPr>
          <w:rFonts w:ascii="Calibri" w:eastAsia="Calibri" w:hAnsi="Calibri" w:cs="Calibri"/>
          <w:color w:val="292B31"/>
          <w:sz w:val="24"/>
          <w:szCs w:val="24"/>
          <w:highlight w:val="yellow"/>
        </w:rPr>
        <w:t xml:space="preserve"> </w:t>
      </w:r>
      <w:r w:rsidR="0021156F" w:rsidRPr="00C144B6">
        <w:rPr>
          <w:rFonts w:ascii="Calibri" w:eastAsia="Calibri" w:hAnsi="Calibri" w:cs="Calibri"/>
          <w:color w:val="292B31"/>
          <w:sz w:val="24"/>
          <w:szCs w:val="24"/>
          <w:highlight w:val="yellow"/>
        </w:rPr>
        <w:t>62.2</w:t>
      </w:r>
      <w:r w:rsidR="00C144B6">
        <w:rPr>
          <w:rFonts w:ascii="Calibri" w:eastAsia="Calibri" w:hAnsi="Calibri" w:cs="Calibri"/>
          <w:color w:val="292B31"/>
          <w:sz w:val="24"/>
          <w:szCs w:val="24"/>
          <w:highlight w:val="yellow"/>
        </w:rPr>
        <w:t xml:space="preserve"> </w:t>
      </w:r>
      <w:r w:rsidR="0021156F" w:rsidRPr="00C144B6">
        <w:rPr>
          <w:rFonts w:ascii="Calibri" w:eastAsia="Calibri" w:hAnsi="Calibri" w:cs="Calibri"/>
          <w:color w:val="292B31"/>
          <w:sz w:val="24"/>
          <w:szCs w:val="24"/>
          <w:highlight w:val="yellow"/>
        </w:rPr>
        <w:t>mm, depth:</w:t>
      </w:r>
      <w:r w:rsidR="001E09D8">
        <w:rPr>
          <w:rFonts w:ascii="Calibri" w:eastAsia="Calibri" w:hAnsi="Calibri" w:cs="Calibri"/>
          <w:color w:val="292B31"/>
          <w:sz w:val="24"/>
          <w:szCs w:val="24"/>
          <w:highlight w:val="yellow"/>
        </w:rPr>
        <w:t xml:space="preserve"> </w:t>
      </w:r>
      <w:r w:rsidR="0021156F" w:rsidRPr="00C144B6">
        <w:rPr>
          <w:rFonts w:ascii="Calibri" w:eastAsia="Calibri" w:hAnsi="Calibri" w:cs="Calibri"/>
          <w:color w:val="292B31"/>
          <w:sz w:val="24"/>
          <w:szCs w:val="24"/>
          <w:highlight w:val="yellow"/>
        </w:rPr>
        <w:t>37.97</w:t>
      </w:r>
      <w:r w:rsidR="00C144B6">
        <w:rPr>
          <w:rFonts w:ascii="Calibri" w:eastAsia="Calibri" w:hAnsi="Calibri" w:cs="Calibri"/>
          <w:color w:val="292B31"/>
          <w:sz w:val="24"/>
          <w:szCs w:val="24"/>
          <w:highlight w:val="yellow"/>
        </w:rPr>
        <w:t xml:space="preserve"> </w:t>
      </w:r>
      <w:r w:rsidR="0021156F" w:rsidRPr="00C144B6">
        <w:rPr>
          <w:rFonts w:ascii="Calibri" w:eastAsia="Calibri" w:hAnsi="Calibri" w:cs="Calibri"/>
          <w:color w:val="292B31"/>
          <w:sz w:val="24"/>
          <w:szCs w:val="24"/>
          <w:highlight w:val="yellow"/>
        </w:rPr>
        <w:t>mm, Voxel size: 0.24</w:t>
      </w:r>
      <w:r w:rsidR="00C144B6">
        <w:rPr>
          <w:rFonts w:ascii="Calibri" w:eastAsia="Calibri" w:hAnsi="Calibri" w:cs="Calibri"/>
          <w:color w:val="292B31"/>
          <w:sz w:val="24"/>
          <w:szCs w:val="24"/>
          <w:highlight w:val="yellow"/>
        </w:rPr>
        <w:t xml:space="preserve"> </w:t>
      </w:r>
      <w:r w:rsidR="0021156F" w:rsidRPr="00C144B6">
        <w:rPr>
          <w:rFonts w:ascii="Calibri" w:eastAsia="Calibri" w:hAnsi="Calibri" w:cs="Calibri"/>
          <w:color w:val="292B31"/>
          <w:sz w:val="24"/>
          <w:szCs w:val="24"/>
          <w:highlight w:val="yellow"/>
        </w:rPr>
        <w:t>x 0.24</w:t>
      </w:r>
      <w:r w:rsidR="00C144B6">
        <w:rPr>
          <w:rFonts w:ascii="Calibri" w:eastAsia="Calibri" w:hAnsi="Calibri" w:cs="Calibri"/>
          <w:color w:val="292B31"/>
          <w:sz w:val="24"/>
          <w:szCs w:val="24"/>
          <w:highlight w:val="yellow"/>
        </w:rPr>
        <w:t xml:space="preserve"> </w:t>
      </w:r>
      <w:r w:rsidR="0021156F" w:rsidRPr="00C144B6">
        <w:rPr>
          <w:rFonts w:ascii="Calibri" w:eastAsia="Calibri" w:hAnsi="Calibri" w:cs="Calibri"/>
          <w:color w:val="292B31"/>
          <w:sz w:val="24"/>
          <w:szCs w:val="24"/>
          <w:highlight w:val="yellow"/>
        </w:rPr>
        <w:t>x 1.41</w:t>
      </w:r>
      <w:r w:rsidR="00C144B6">
        <w:rPr>
          <w:rFonts w:ascii="Calibri" w:eastAsia="Calibri" w:hAnsi="Calibri" w:cs="Calibri"/>
          <w:color w:val="292B31"/>
          <w:sz w:val="24"/>
          <w:szCs w:val="24"/>
          <w:highlight w:val="yellow"/>
        </w:rPr>
        <w:t xml:space="preserve"> </w:t>
      </w:r>
      <w:r w:rsidR="0021156F" w:rsidRPr="00C144B6">
        <w:rPr>
          <w:rFonts w:ascii="Calibri" w:eastAsia="Calibri" w:hAnsi="Calibri" w:cs="Calibri"/>
          <w:color w:val="292B31"/>
          <w:sz w:val="24"/>
          <w:szCs w:val="24"/>
          <w:highlight w:val="yellow"/>
        </w:rPr>
        <w:t>mm</w:t>
      </w:r>
      <w:r w:rsidR="0021156F" w:rsidRPr="00C144B6">
        <w:rPr>
          <w:rFonts w:ascii="Calibri" w:eastAsia="Calibri" w:hAnsi="Calibri" w:cs="Calibri"/>
          <w:color w:val="292B31"/>
          <w:sz w:val="24"/>
          <w:szCs w:val="24"/>
          <w:highlight w:val="yellow"/>
          <w:vertAlign w:val="superscript"/>
        </w:rPr>
        <w:t>3</w:t>
      </w:r>
      <w:r w:rsidR="0021156F" w:rsidRPr="00C144B6">
        <w:rPr>
          <w:rFonts w:ascii="Calibri" w:eastAsia="Calibri" w:hAnsi="Calibri" w:cs="Calibri"/>
          <w:color w:val="292B31"/>
          <w:sz w:val="24"/>
          <w:szCs w:val="24"/>
          <w:highlight w:val="yellow"/>
        </w:rPr>
        <w:t xml:space="preserve">. </w:t>
      </w:r>
    </w:p>
    <w:p w14:paraId="313444B5" w14:textId="77777777" w:rsidR="008628AA" w:rsidRPr="00C144B6" w:rsidRDefault="008628AA">
      <w:pPr>
        <w:widowControl w:val="0"/>
        <w:spacing w:line="240" w:lineRule="auto"/>
        <w:jc w:val="both"/>
        <w:rPr>
          <w:rFonts w:ascii="Calibri" w:eastAsia="Calibri" w:hAnsi="Calibri" w:cs="Calibri"/>
          <w:color w:val="292B31"/>
          <w:sz w:val="24"/>
          <w:szCs w:val="24"/>
          <w:highlight w:val="yellow"/>
        </w:rPr>
      </w:pPr>
    </w:p>
    <w:p w14:paraId="30A828FD" w14:textId="7907CD87" w:rsidR="008628AA" w:rsidRDefault="008628AA">
      <w:pPr>
        <w:widowControl w:val="0"/>
        <w:spacing w:line="240" w:lineRule="auto"/>
        <w:jc w:val="both"/>
        <w:rPr>
          <w:rFonts w:ascii="Calibri" w:eastAsia="Calibri" w:hAnsi="Calibri" w:cs="Calibri"/>
          <w:sz w:val="24"/>
          <w:szCs w:val="24"/>
        </w:rPr>
      </w:pPr>
      <w:r w:rsidRPr="00C144B6">
        <w:rPr>
          <w:rFonts w:ascii="Calibri" w:eastAsia="Calibri" w:hAnsi="Calibri" w:cs="Calibri"/>
          <w:color w:val="292B31"/>
          <w:sz w:val="24"/>
          <w:szCs w:val="24"/>
          <w:highlight w:val="yellow"/>
        </w:rPr>
        <w:t xml:space="preserve">3.5.2. </w:t>
      </w:r>
      <w:r w:rsidR="0021156F" w:rsidRPr="00C144B6">
        <w:rPr>
          <w:rFonts w:ascii="Calibri" w:eastAsia="Calibri" w:hAnsi="Calibri" w:cs="Calibri"/>
          <w:color w:val="292B31"/>
          <w:sz w:val="24"/>
          <w:szCs w:val="24"/>
          <w:highlight w:val="yellow"/>
        </w:rPr>
        <w:t>For axial images (Figure 2b bottom</w:t>
      </w:r>
      <w:r w:rsidR="00605175" w:rsidRPr="00C144B6">
        <w:rPr>
          <w:rFonts w:ascii="Calibri" w:eastAsia="Calibri" w:hAnsi="Calibri" w:cs="Calibri"/>
          <w:color w:val="292B31"/>
          <w:sz w:val="24"/>
          <w:szCs w:val="24"/>
          <w:highlight w:val="yellow"/>
        </w:rPr>
        <w:t>)</w:t>
      </w:r>
      <w:r w:rsidR="00605175">
        <w:rPr>
          <w:rFonts w:ascii="Calibri" w:eastAsia="Calibri" w:hAnsi="Calibri" w:cs="Calibri"/>
          <w:color w:val="292B31"/>
          <w:sz w:val="24"/>
          <w:szCs w:val="24"/>
          <w:highlight w:val="yellow"/>
        </w:rPr>
        <w:t xml:space="preserve">, use the following parameters: </w:t>
      </w:r>
      <w:r w:rsidR="0021156F" w:rsidRPr="00C144B6">
        <w:rPr>
          <w:rFonts w:ascii="Calibri" w:eastAsia="Calibri" w:hAnsi="Calibri" w:cs="Calibri"/>
          <w:color w:val="292B31"/>
          <w:sz w:val="24"/>
          <w:szCs w:val="24"/>
          <w:highlight w:val="yellow"/>
        </w:rPr>
        <w:t xml:space="preserve">number of images: </w:t>
      </w:r>
      <w:r w:rsidR="0021156F" w:rsidRPr="00C144B6">
        <w:rPr>
          <w:rFonts w:ascii="Calibri" w:eastAsia="Calibri" w:hAnsi="Calibri" w:cs="Calibri"/>
          <w:sz w:val="24"/>
          <w:szCs w:val="24"/>
          <w:highlight w:val="yellow"/>
        </w:rPr>
        <w:t>13, Width: 61.47</w:t>
      </w:r>
      <w:r w:rsidR="00C144B6">
        <w:rPr>
          <w:rFonts w:ascii="Calibri" w:eastAsia="Calibri" w:hAnsi="Calibri" w:cs="Calibri"/>
          <w:sz w:val="24"/>
          <w:szCs w:val="24"/>
          <w:highlight w:val="yellow"/>
        </w:rPr>
        <w:t xml:space="preserve"> </w:t>
      </w:r>
      <w:r w:rsidR="0021156F" w:rsidRPr="00C144B6">
        <w:rPr>
          <w:rFonts w:ascii="Calibri" w:eastAsia="Calibri" w:hAnsi="Calibri" w:cs="Calibri"/>
          <w:sz w:val="24"/>
          <w:szCs w:val="24"/>
          <w:highlight w:val="yellow"/>
        </w:rPr>
        <w:t>mm, Height: 53.81</w:t>
      </w:r>
      <w:r w:rsidR="00C144B6">
        <w:rPr>
          <w:rFonts w:ascii="Calibri" w:eastAsia="Calibri" w:hAnsi="Calibri" w:cs="Calibri"/>
          <w:sz w:val="24"/>
          <w:szCs w:val="24"/>
          <w:highlight w:val="yellow"/>
        </w:rPr>
        <w:t xml:space="preserve"> </w:t>
      </w:r>
      <w:r w:rsidR="0021156F" w:rsidRPr="00C144B6">
        <w:rPr>
          <w:rFonts w:ascii="Calibri" w:eastAsia="Calibri" w:hAnsi="Calibri" w:cs="Calibri"/>
          <w:sz w:val="24"/>
          <w:szCs w:val="24"/>
          <w:highlight w:val="yellow"/>
        </w:rPr>
        <w:t>mm, Depth: 16.7</w:t>
      </w:r>
      <w:r w:rsidR="00C144B6">
        <w:rPr>
          <w:rFonts w:ascii="Calibri" w:eastAsia="Calibri" w:hAnsi="Calibri" w:cs="Calibri"/>
          <w:sz w:val="24"/>
          <w:szCs w:val="24"/>
          <w:highlight w:val="yellow"/>
        </w:rPr>
        <w:t xml:space="preserve"> </w:t>
      </w:r>
      <w:r w:rsidR="0021156F" w:rsidRPr="00C144B6">
        <w:rPr>
          <w:rFonts w:ascii="Calibri" w:eastAsia="Calibri" w:hAnsi="Calibri" w:cs="Calibri"/>
          <w:sz w:val="24"/>
          <w:szCs w:val="24"/>
          <w:highlight w:val="yellow"/>
        </w:rPr>
        <w:t>mm, Voxel size: 0.41</w:t>
      </w:r>
      <w:r w:rsidR="00C144B6">
        <w:rPr>
          <w:rFonts w:ascii="Calibri" w:eastAsia="Calibri" w:hAnsi="Calibri" w:cs="Calibri"/>
          <w:sz w:val="24"/>
          <w:szCs w:val="24"/>
          <w:highlight w:val="yellow"/>
        </w:rPr>
        <w:t xml:space="preserve"> </w:t>
      </w:r>
      <w:r w:rsidR="0021156F" w:rsidRPr="00C144B6">
        <w:rPr>
          <w:rFonts w:ascii="Calibri" w:eastAsia="Calibri" w:hAnsi="Calibri" w:cs="Calibri"/>
          <w:sz w:val="24"/>
          <w:szCs w:val="24"/>
          <w:highlight w:val="yellow"/>
        </w:rPr>
        <w:t>x 0.21</w:t>
      </w:r>
      <w:r w:rsidR="00C144B6">
        <w:rPr>
          <w:rFonts w:ascii="Calibri" w:eastAsia="Calibri" w:hAnsi="Calibri" w:cs="Calibri"/>
          <w:sz w:val="24"/>
          <w:szCs w:val="24"/>
          <w:highlight w:val="yellow"/>
        </w:rPr>
        <w:t xml:space="preserve"> </w:t>
      </w:r>
      <w:r w:rsidR="0021156F" w:rsidRPr="00C144B6">
        <w:rPr>
          <w:rFonts w:ascii="Calibri" w:eastAsia="Calibri" w:hAnsi="Calibri" w:cs="Calibri"/>
          <w:sz w:val="24"/>
          <w:szCs w:val="24"/>
          <w:highlight w:val="yellow"/>
        </w:rPr>
        <w:t>x 1.29</w:t>
      </w:r>
      <w:r w:rsidR="00C144B6">
        <w:rPr>
          <w:rFonts w:ascii="Calibri" w:eastAsia="Calibri" w:hAnsi="Calibri" w:cs="Calibri"/>
          <w:sz w:val="24"/>
          <w:szCs w:val="24"/>
          <w:highlight w:val="yellow"/>
        </w:rPr>
        <w:t xml:space="preserve"> </w:t>
      </w:r>
      <w:r w:rsidR="0021156F" w:rsidRPr="00C144B6">
        <w:rPr>
          <w:rFonts w:ascii="Calibri" w:eastAsia="Calibri" w:hAnsi="Calibri" w:cs="Calibri"/>
          <w:sz w:val="24"/>
          <w:szCs w:val="24"/>
          <w:highlight w:val="yellow"/>
        </w:rPr>
        <w:t>mm</w:t>
      </w:r>
      <w:r w:rsidR="0021156F" w:rsidRPr="00C144B6">
        <w:rPr>
          <w:rFonts w:ascii="Calibri" w:eastAsia="Calibri" w:hAnsi="Calibri" w:cs="Calibri"/>
          <w:sz w:val="24"/>
          <w:szCs w:val="24"/>
          <w:highlight w:val="yellow"/>
          <w:vertAlign w:val="superscript"/>
        </w:rPr>
        <w:t>3</w:t>
      </w:r>
      <w:r w:rsidR="0021156F" w:rsidRPr="00C144B6">
        <w:rPr>
          <w:rFonts w:ascii="Calibri" w:eastAsia="Calibri" w:hAnsi="Calibri" w:cs="Calibri"/>
          <w:sz w:val="24"/>
          <w:szCs w:val="24"/>
          <w:highlight w:val="yellow"/>
        </w:rPr>
        <w:t>.</w:t>
      </w:r>
      <w:r w:rsidR="0021156F">
        <w:rPr>
          <w:rFonts w:ascii="Calibri" w:eastAsia="Calibri" w:hAnsi="Calibri" w:cs="Calibri"/>
          <w:sz w:val="24"/>
          <w:szCs w:val="24"/>
        </w:rPr>
        <w:t xml:space="preserve"> </w:t>
      </w:r>
    </w:p>
    <w:p w14:paraId="62E6069D" w14:textId="77777777" w:rsidR="008628AA" w:rsidRDefault="008628AA">
      <w:pPr>
        <w:widowControl w:val="0"/>
        <w:spacing w:line="240" w:lineRule="auto"/>
        <w:jc w:val="both"/>
        <w:rPr>
          <w:rFonts w:ascii="Calibri" w:eastAsia="Calibri" w:hAnsi="Calibri" w:cs="Calibri"/>
          <w:sz w:val="24"/>
          <w:szCs w:val="24"/>
        </w:rPr>
      </w:pPr>
    </w:p>
    <w:p w14:paraId="22618A10" w14:textId="161FBBBD" w:rsidR="0021156F" w:rsidRPr="004061E5" w:rsidRDefault="008628AA">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NOTE: </w:t>
      </w:r>
      <w:r w:rsidR="0021156F">
        <w:rPr>
          <w:rFonts w:ascii="Calibri" w:eastAsia="Calibri" w:hAnsi="Calibri" w:cs="Calibri"/>
          <w:sz w:val="24"/>
          <w:szCs w:val="24"/>
        </w:rPr>
        <w:t>It is not necessary to have these exact parameters as long as the coronal in plane resolution is close to 0.25</w:t>
      </w:r>
      <w:r>
        <w:rPr>
          <w:rFonts w:ascii="Calibri" w:eastAsia="Calibri" w:hAnsi="Calibri" w:cs="Calibri"/>
          <w:sz w:val="24"/>
          <w:szCs w:val="24"/>
        </w:rPr>
        <w:t xml:space="preserve"> </w:t>
      </w:r>
      <w:r w:rsidR="0021156F">
        <w:rPr>
          <w:rFonts w:ascii="Calibri" w:eastAsia="Calibri" w:hAnsi="Calibri" w:cs="Calibri"/>
          <w:sz w:val="24"/>
          <w:szCs w:val="24"/>
        </w:rPr>
        <w:t>mm and the images cover the whole brain and fiducial.</w:t>
      </w:r>
    </w:p>
    <w:p w14:paraId="60C6D200" w14:textId="77777777" w:rsidR="0021156F" w:rsidRDefault="0021156F">
      <w:pPr>
        <w:widowControl w:val="0"/>
        <w:spacing w:line="240" w:lineRule="auto"/>
        <w:jc w:val="both"/>
        <w:rPr>
          <w:rFonts w:ascii="Calibri" w:eastAsia="Calibri" w:hAnsi="Calibri" w:cs="Calibri"/>
          <w:sz w:val="24"/>
          <w:szCs w:val="24"/>
          <w:highlight w:val="yellow"/>
        </w:rPr>
      </w:pPr>
    </w:p>
    <w:p w14:paraId="7A8DAC82" w14:textId="37D6042A" w:rsidR="00717C5B" w:rsidRDefault="00717C5B">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highlight w:val="yellow"/>
        </w:rPr>
        <w:t>3.6</w:t>
      </w:r>
      <w:r w:rsidR="0047474B">
        <w:rPr>
          <w:rFonts w:ascii="Calibri" w:eastAsia="Calibri" w:hAnsi="Calibri" w:cs="Calibri"/>
          <w:sz w:val="24"/>
          <w:szCs w:val="24"/>
          <w:highlight w:val="yellow"/>
        </w:rPr>
        <w:t>.</w:t>
      </w:r>
      <w:r>
        <w:rPr>
          <w:rFonts w:ascii="Calibri" w:eastAsia="Calibri" w:hAnsi="Calibri" w:cs="Calibri"/>
          <w:sz w:val="24"/>
          <w:szCs w:val="24"/>
          <w:highlight w:val="yellow"/>
        </w:rPr>
        <w:t xml:space="preserve"> Collect coordinate measurements from the above images by recording the distance from the MRI fiducial to the brain region that will be targeted with FUS. </w:t>
      </w:r>
    </w:p>
    <w:p w14:paraId="04168CEA" w14:textId="77777777" w:rsidR="00717C5B" w:rsidRDefault="00717C5B">
      <w:pPr>
        <w:widowControl w:val="0"/>
        <w:spacing w:line="240" w:lineRule="auto"/>
        <w:jc w:val="both"/>
        <w:rPr>
          <w:rFonts w:ascii="Calibri" w:eastAsia="Calibri" w:hAnsi="Calibri" w:cs="Calibri"/>
          <w:sz w:val="24"/>
          <w:szCs w:val="24"/>
          <w:highlight w:val="yellow"/>
        </w:rPr>
      </w:pPr>
    </w:p>
    <w:p w14:paraId="467346C1" w14:textId="77288D2D" w:rsidR="0021156F" w:rsidRDefault="0021156F">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highlight w:val="yellow"/>
        </w:rPr>
        <w:t>3.6.1</w:t>
      </w:r>
      <w:r w:rsidR="0047474B">
        <w:rPr>
          <w:rFonts w:ascii="Calibri" w:eastAsia="Calibri" w:hAnsi="Calibri" w:cs="Calibri"/>
          <w:sz w:val="24"/>
          <w:szCs w:val="24"/>
          <w:highlight w:val="yellow"/>
        </w:rPr>
        <w:t>.</w:t>
      </w:r>
      <w:r>
        <w:rPr>
          <w:rFonts w:ascii="Calibri" w:eastAsia="Calibri" w:hAnsi="Calibri" w:cs="Calibri"/>
          <w:sz w:val="24"/>
          <w:szCs w:val="24"/>
          <w:highlight w:val="yellow"/>
        </w:rPr>
        <w:t xml:space="preserve"> At the scanner, on the coronal images collected in</w:t>
      </w:r>
      <w:r w:rsidR="00605175">
        <w:rPr>
          <w:rFonts w:ascii="Calibri" w:eastAsia="Calibri" w:hAnsi="Calibri" w:cs="Calibri"/>
          <w:sz w:val="24"/>
          <w:szCs w:val="24"/>
          <w:highlight w:val="yellow"/>
        </w:rPr>
        <w:t xml:space="preserve"> step</w:t>
      </w:r>
      <w:r>
        <w:rPr>
          <w:rFonts w:ascii="Calibri" w:eastAsia="Calibri" w:hAnsi="Calibri" w:cs="Calibri"/>
          <w:sz w:val="24"/>
          <w:szCs w:val="24"/>
          <w:highlight w:val="yellow"/>
        </w:rPr>
        <w:t xml:space="preserve"> 3.5, f</w:t>
      </w:r>
      <w:r w:rsidRPr="00101664">
        <w:rPr>
          <w:rFonts w:ascii="Calibri" w:eastAsia="Calibri" w:hAnsi="Calibri" w:cs="Calibri"/>
          <w:sz w:val="24"/>
          <w:szCs w:val="24"/>
          <w:highlight w:val="yellow"/>
        </w:rPr>
        <w:t>ind</w:t>
      </w:r>
      <w:r w:rsidRPr="004061E5">
        <w:rPr>
          <w:rFonts w:ascii="Calibri" w:eastAsia="Calibri" w:hAnsi="Calibri" w:cs="Calibri"/>
          <w:sz w:val="24"/>
          <w:szCs w:val="24"/>
          <w:highlight w:val="yellow"/>
        </w:rPr>
        <w:t xml:space="preserve"> the image in which the fiducial is the largest, indicating the center of the fiducial</w:t>
      </w:r>
      <w:r w:rsidR="008628AA">
        <w:rPr>
          <w:rFonts w:ascii="Calibri" w:eastAsia="Calibri" w:hAnsi="Calibri" w:cs="Calibri"/>
          <w:sz w:val="24"/>
          <w:szCs w:val="24"/>
          <w:highlight w:val="yellow"/>
        </w:rPr>
        <w:t>. R</w:t>
      </w:r>
      <w:r w:rsidRPr="004061E5">
        <w:rPr>
          <w:rFonts w:ascii="Calibri" w:eastAsia="Calibri" w:hAnsi="Calibri" w:cs="Calibri"/>
          <w:sz w:val="24"/>
          <w:szCs w:val="24"/>
          <w:highlight w:val="yellow"/>
        </w:rPr>
        <w:t xml:space="preserve">ecord the distance from the top of the fiducial to </w:t>
      </w:r>
      <w:r>
        <w:rPr>
          <w:rFonts w:ascii="Calibri" w:eastAsia="Calibri" w:hAnsi="Calibri" w:cs="Calibri"/>
          <w:sz w:val="24"/>
          <w:szCs w:val="24"/>
          <w:highlight w:val="yellow"/>
        </w:rPr>
        <w:t xml:space="preserve">the </w:t>
      </w:r>
      <w:r w:rsidRPr="004061E5">
        <w:rPr>
          <w:rFonts w:ascii="Calibri" w:eastAsia="Calibri" w:hAnsi="Calibri" w:cs="Calibri"/>
          <w:sz w:val="24"/>
          <w:szCs w:val="24"/>
          <w:highlight w:val="yellow"/>
        </w:rPr>
        <w:t>brain region of interest in mm (the MRI software will have a scale or point measurement tool</w:t>
      </w:r>
      <w:r>
        <w:rPr>
          <w:rFonts w:ascii="Calibri" w:eastAsia="Calibri" w:hAnsi="Calibri" w:cs="Calibri"/>
          <w:sz w:val="24"/>
          <w:szCs w:val="24"/>
          <w:highlight w:val="yellow"/>
        </w:rPr>
        <w:t>, consult local MRI tech or physicist</w:t>
      </w:r>
      <w:r w:rsidR="00C144B6">
        <w:rPr>
          <w:rFonts w:ascii="Calibri" w:eastAsia="Calibri" w:hAnsi="Calibri" w:cs="Calibri"/>
          <w:sz w:val="24"/>
          <w:szCs w:val="24"/>
          <w:highlight w:val="yellow"/>
        </w:rPr>
        <w:t xml:space="preserve"> on</w:t>
      </w:r>
      <w:r>
        <w:rPr>
          <w:rFonts w:ascii="Calibri" w:eastAsia="Calibri" w:hAnsi="Calibri" w:cs="Calibri"/>
          <w:sz w:val="24"/>
          <w:szCs w:val="24"/>
          <w:highlight w:val="yellow"/>
        </w:rPr>
        <w:t xml:space="preserve"> how to do this</w:t>
      </w:r>
      <w:r w:rsidRPr="004061E5">
        <w:rPr>
          <w:rFonts w:ascii="Calibri" w:eastAsia="Calibri" w:hAnsi="Calibri" w:cs="Calibri"/>
          <w:sz w:val="24"/>
          <w:szCs w:val="24"/>
          <w:highlight w:val="yellow"/>
        </w:rPr>
        <w:t>) in both the medial/lateral direction and in the dorsal ventral direction (</w:t>
      </w:r>
      <w:r w:rsidRPr="00E62D8D">
        <w:rPr>
          <w:rFonts w:ascii="Calibri" w:eastAsia="Calibri" w:hAnsi="Calibri" w:cs="Calibri"/>
          <w:b/>
          <w:bCs/>
          <w:sz w:val="24"/>
          <w:szCs w:val="24"/>
          <w:highlight w:val="yellow"/>
        </w:rPr>
        <w:t>Figure 2b</w:t>
      </w:r>
      <w:r w:rsidRPr="004061E5">
        <w:rPr>
          <w:rFonts w:ascii="Calibri" w:eastAsia="Calibri" w:hAnsi="Calibri" w:cs="Calibri"/>
          <w:sz w:val="24"/>
          <w:szCs w:val="24"/>
          <w:highlight w:val="yellow"/>
        </w:rPr>
        <w:t xml:space="preserve">, top). </w:t>
      </w:r>
    </w:p>
    <w:p w14:paraId="4F6E4483" w14:textId="77777777" w:rsidR="0021156F" w:rsidRDefault="0021156F">
      <w:pPr>
        <w:widowControl w:val="0"/>
        <w:spacing w:line="240" w:lineRule="auto"/>
        <w:jc w:val="both"/>
        <w:rPr>
          <w:rFonts w:ascii="Calibri" w:eastAsia="Calibri" w:hAnsi="Calibri" w:cs="Calibri"/>
          <w:sz w:val="24"/>
          <w:szCs w:val="24"/>
          <w:highlight w:val="yellow"/>
        </w:rPr>
      </w:pPr>
    </w:p>
    <w:p w14:paraId="54472CBB" w14:textId="7C06F108" w:rsidR="0021156F" w:rsidRDefault="0021156F">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highlight w:val="yellow"/>
        </w:rPr>
        <w:t>3.6.2</w:t>
      </w:r>
      <w:r w:rsidR="0047474B">
        <w:rPr>
          <w:rFonts w:ascii="Calibri" w:eastAsia="Calibri" w:hAnsi="Calibri" w:cs="Calibri"/>
          <w:sz w:val="24"/>
          <w:szCs w:val="24"/>
          <w:highlight w:val="yellow"/>
        </w:rPr>
        <w:t>.</w:t>
      </w:r>
      <w:r>
        <w:rPr>
          <w:rFonts w:ascii="Calibri" w:eastAsia="Calibri" w:hAnsi="Calibri" w:cs="Calibri"/>
          <w:sz w:val="24"/>
          <w:szCs w:val="24"/>
          <w:highlight w:val="yellow"/>
        </w:rPr>
        <w:t xml:space="preserve"> At the scanner, on the axial images collected</w:t>
      </w:r>
      <w:r w:rsidRPr="004061E5">
        <w:rPr>
          <w:rFonts w:ascii="Calibri" w:eastAsia="Calibri" w:hAnsi="Calibri" w:cs="Calibri"/>
          <w:sz w:val="24"/>
          <w:szCs w:val="24"/>
          <w:highlight w:val="yellow"/>
        </w:rPr>
        <w:t xml:space="preserve"> </w:t>
      </w:r>
      <w:r>
        <w:rPr>
          <w:rFonts w:ascii="Calibri" w:eastAsia="Calibri" w:hAnsi="Calibri" w:cs="Calibri"/>
          <w:sz w:val="24"/>
          <w:szCs w:val="24"/>
          <w:highlight w:val="yellow"/>
        </w:rPr>
        <w:t xml:space="preserve">in </w:t>
      </w:r>
      <w:r w:rsidR="00605175">
        <w:rPr>
          <w:rFonts w:ascii="Calibri" w:eastAsia="Calibri" w:hAnsi="Calibri" w:cs="Calibri"/>
          <w:sz w:val="24"/>
          <w:szCs w:val="24"/>
          <w:highlight w:val="yellow"/>
        </w:rPr>
        <w:t xml:space="preserve">step </w:t>
      </w:r>
      <w:r>
        <w:rPr>
          <w:rFonts w:ascii="Calibri" w:eastAsia="Calibri" w:hAnsi="Calibri" w:cs="Calibri"/>
          <w:sz w:val="24"/>
          <w:szCs w:val="24"/>
          <w:highlight w:val="yellow"/>
        </w:rPr>
        <w:t xml:space="preserve">3.5, find </w:t>
      </w:r>
      <w:r w:rsidRPr="004061E5">
        <w:rPr>
          <w:rFonts w:ascii="Calibri" w:eastAsia="Calibri" w:hAnsi="Calibri" w:cs="Calibri"/>
          <w:sz w:val="24"/>
          <w:szCs w:val="24"/>
          <w:highlight w:val="yellow"/>
        </w:rPr>
        <w:t xml:space="preserve">the image that shows the very top of the fiducial and measure the distance from the center of the fiducial to </w:t>
      </w:r>
      <w:r>
        <w:rPr>
          <w:rFonts w:ascii="Calibri" w:eastAsia="Calibri" w:hAnsi="Calibri" w:cs="Calibri"/>
          <w:sz w:val="24"/>
          <w:szCs w:val="24"/>
          <w:highlight w:val="yellow"/>
        </w:rPr>
        <w:t xml:space="preserve">the </w:t>
      </w:r>
      <w:r w:rsidRPr="004061E5">
        <w:rPr>
          <w:rFonts w:ascii="Calibri" w:eastAsia="Calibri" w:hAnsi="Calibri" w:cs="Calibri"/>
          <w:sz w:val="24"/>
          <w:szCs w:val="24"/>
          <w:highlight w:val="yellow"/>
        </w:rPr>
        <w:t>target brain region in both the dorsal/ventral direction and in the medial/lateral direction (</w:t>
      </w:r>
      <w:r w:rsidRPr="00E62D8D">
        <w:rPr>
          <w:rFonts w:ascii="Calibri" w:eastAsia="Calibri" w:hAnsi="Calibri" w:cs="Calibri"/>
          <w:b/>
          <w:bCs/>
          <w:sz w:val="24"/>
          <w:szCs w:val="24"/>
          <w:highlight w:val="yellow"/>
        </w:rPr>
        <w:t>Figure 2b</w:t>
      </w:r>
      <w:r w:rsidRPr="004061E5">
        <w:rPr>
          <w:rFonts w:ascii="Calibri" w:eastAsia="Calibri" w:hAnsi="Calibri" w:cs="Calibri"/>
          <w:sz w:val="24"/>
          <w:szCs w:val="24"/>
          <w:highlight w:val="yellow"/>
        </w:rPr>
        <w:t xml:space="preserve">, bottom). </w:t>
      </w:r>
    </w:p>
    <w:p w14:paraId="498BE54A" w14:textId="77777777" w:rsidR="0021156F" w:rsidRDefault="0021156F">
      <w:pPr>
        <w:widowControl w:val="0"/>
        <w:spacing w:line="240" w:lineRule="auto"/>
        <w:jc w:val="both"/>
        <w:rPr>
          <w:rFonts w:ascii="Calibri" w:eastAsia="Calibri" w:hAnsi="Calibri" w:cs="Calibri"/>
          <w:sz w:val="24"/>
          <w:szCs w:val="24"/>
        </w:rPr>
      </w:pPr>
    </w:p>
    <w:p w14:paraId="16E81C2E" w14:textId="107B828E" w:rsidR="0021156F" w:rsidRPr="004061E5" w:rsidRDefault="0021156F">
      <w:pPr>
        <w:widowControl w:val="0"/>
        <w:spacing w:line="240" w:lineRule="auto"/>
        <w:jc w:val="both"/>
        <w:rPr>
          <w:rFonts w:ascii="Calibri" w:eastAsia="Calibri" w:hAnsi="Calibri" w:cs="Calibri"/>
          <w:sz w:val="24"/>
          <w:szCs w:val="24"/>
        </w:rPr>
      </w:pPr>
      <w:r>
        <w:rPr>
          <w:rFonts w:ascii="Calibri" w:eastAsia="Calibri" w:hAnsi="Calibri" w:cs="Calibri"/>
          <w:sz w:val="24"/>
          <w:szCs w:val="24"/>
        </w:rPr>
        <w:t>3.6.3</w:t>
      </w:r>
      <w:r w:rsidR="0047474B">
        <w:rPr>
          <w:rFonts w:ascii="Calibri" w:eastAsia="Calibri" w:hAnsi="Calibri" w:cs="Calibri"/>
          <w:sz w:val="24"/>
          <w:szCs w:val="24"/>
        </w:rPr>
        <w:t>.</w:t>
      </w:r>
      <w:r>
        <w:rPr>
          <w:rFonts w:ascii="Calibri" w:eastAsia="Calibri" w:hAnsi="Calibri" w:cs="Calibri"/>
          <w:sz w:val="24"/>
          <w:szCs w:val="24"/>
        </w:rPr>
        <w:t xml:space="preserve"> </w:t>
      </w:r>
      <w:r w:rsidRPr="004061E5">
        <w:rPr>
          <w:rFonts w:ascii="Calibri" w:eastAsia="Calibri" w:hAnsi="Calibri" w:cs="Calibri"/>
          <w:sz w:val="24"/>
          <w:szCs w:val="24"/>
        </w:rPr>
        <w:t xml:space="preserve">Compare the two medial/lateral measurements and if they are different use </w:t>
      </w:r>
      <w:r>
        <w:rPr>
          <w:rFonts w:ascii="Calibri" w:eastAsia="Calibri" w:hAnsi="Calibri" w:cs="Calibri"/>
          <w:sz w:val="24"/>
          <w:szCs w:val="24"/>
        </w:rPr>
        <w:t>the average</w:t>
      </w:r>
      <w:r w:rsidRPr="004061E5">
        <w:rPr>
          <w:rFonts w:ascii="Calibri" w:eastAsia="Calibri" w:hAnsi="Calibri" w:cs="Calibri"/>
          <w:sz w:val="24"/>
          <w:szCs w:val="24"/>
        </w:rPr>
        <w:t>.</w:t>
      </w:r>
      <w:r>
        <w:rPr>
          <w:rFonts w:ascii="Calibri" w:eastAsia="Calibri" w:hAnsi="Calibri" w:cs="Calibri"/>
          <w:sz w:val="24"/>
          <w:szCs w:val="24"/>
        </w:rPr>
        <w:t xml:space="preserve"> These coordinate measurements will be used later in </w:t>
      </w:r>
      <w:r w:rsidR="00605175">
        <w:rPr>
          <w:rFonts w:ascii="Calibri" w:eastAsia="Calibri" w:hAnsi="Calibri" w:cs="Calibri"/>
          <w:sz w:val="24"/>
          <w:szCs w:val="24"/>
        </w:rPr>
        <w:t xml:space="preserve">step </w:t>
      </w:r>
      <w:r>
        <w:rPr>
          <w:rFonts w:ascii="Calibri" w:eastAsia="Calibri" w:hAnsi="Calibri" w:cs="Calibri"/>
          <w:sz w:val="24"/>
          <w:szCs w:val="24"/>
        </w:rPr>
        <w:t>4.3 for guiding the FUS focal point to the target brain region with the XYZ positioner.</w:t>
      </w:r>
    </w:p>
    <w:p w14:paraId="618DD172" w14:textId="77777777" w:rsidR="0021156F" w:rsidRPr="004061E5" w:rsidRDefault="0021156F">
      <w:pPr>
        <w:widowControl w:val="0"/>
        <w:spacing w:line="240" w:lineRule="auto"/>
        <w:jc w:val="both"/>
        <w:rPr>
          <w:rFonts w:ascii="Calibri" w:eastAsia="Calibri" w:hAnsi="Calibri" w:cs="Calibri"/>
          <w:sz w:val="24"/>
          <w:szCs w:val="24"/>
        </w:rPr>
      </w:pPr>
    </w:p>
    <w:p w14:paraId="51F9712A" w14:textId="41FD57E6" w:rsidR="008628AA" w:rsidRDefault="0021156F">
      <w:pPr>
        <w:widowControl w:val="0"/>
        <w:spacing w:line="240" w:lineRule="auto"/>
        <w:jc w:val="both"/>
        <w:rPr>
          <w:rFonts w:ascii="Calibri" w:eastAsia="Calibri" w:hAnsi="Calibri" w:cs="Calibri"/>
          <w:sz w:val="24"/>
          <w:szCs w:val="24"/>
        </w:rPr>
      </w:pPr>
      <w:r>
        <w:rPr>
          <w:rFonts w:ascii="Calibri" w:eastAsia="Calibri" w:hAnsi="Calibri" w:cs="Calibri"/>
          <w:sz w:val="24"/>
          <w:szCs w:val="24"/>
        </w:rPr>
        <w:t>3.7</w:t>
      </w:r>
      <w:r w:rsidR="0047474B">
        <w:rPr>
          <w:rFonts w:ascii="Calibri" w:eastAsia="Calibri" w:hAnsi="Calibri" w:cs="Calibri"/>
          <w:sz w:val="24"/>
          <w:szCs w:val="24"/>
        </w:rPr>
        <w:t>.</w:t>
      </w:r>
      <w:r w:rsidRPr="004061E5">
        <w:rPr>
          <w:rFonts w:ascii="Calibri" w:eastAsia="Calibri" w:hAnsi="Calibri" w:cs="Calibri"/>
          <w:sz w:val="24"/>
          <w:szCs w:val="24"/>
        </w:rPr>
        <w:t xml:space="preserve"> Collect MRI </w:t>
      </w:r>
      <w:proofErr w:type="spellStart"/>
      <w:r w:rsidRPr="004061E5">
        <w:rPr>
          <w:rFonts w:ascii="Calibri" w:eastAsia="Calibri" w:hAnsi="Calibri" w:cs="Calibri"/>
          <w:sz w:val="24"/>
          <w:szCs w:val="24"/>
        </w:rPr>
        <w:t>prescan</w:t>
      </w:r>
      <w:proofErr w:type="spellEnd"/>
      <w:r w:rsidRPr="004061E5">
        <w:rPr>
          <w:rFonts w:ascii="Calibri" w:eastAsia="Calibri" w:hAnsi="Calibri" w:cs="Calibri"/>
          <w:sz w:val="24"/>
          <w:szCs w:val="24"/>
        </w:rPr>
        <w:t xml:space="preserve"> images. </w:t>
      </w:r>
      <w:r>
        <w:rPr>
          <w:rFonts w:ascii="Calibri" w:eastAsia="Calibri" w:hAnsi="Calibri" w:cs="Calibri"/>
          <w:sz w:val="24"/>
          <w:szCs w:val="24"/>
        </w:rPr>
        <w:t xml:space="preserve">Compare </w:t>
      </w:r>
      <w:r w:rsidRPr="004061E5">
        <w:rPr>
          <w:rFonts w:ascii="Calibri" w:eastAsia="Calibri" w:hAnsi="Calibri" w:cs="Calibri"/>
          <w:sz w:val="24"/>
          <w:szCs w:val="24"/>
        </w:rPr>
        <w:t>these images to the images collected after FUS BBB opening (</w:t>
      </w:r>
      <w:r w:rsidRPr="003C64E6">
        <w:rPr>
          <w:rFonts w:ascii="Calibri" w:eastAsia="Calibri" w:hAnsi="Calibri" w:cs="Calibri"/>
          <w:b/>
          <w:bCs/>
          <w:sz w:val="24"/>
          <w:szCs w:val="24"/>
        </w:rPr>
        <w:t>Figure 4</w:t>
      </w:r>
      <w:r w:rsidRPr="004061E5">
        <w:rPr>
          <w:rFonts w:ascii="Calibri" w:eastAsia="Calibri" w:hAnsi="Calibri" w:cs="Calibri"/>
          <w:sz w:val="24"/>
          <w:szCs w:val="24"/>
        </w:rPr>
        <w:t>). T1-weighted images will later be used to visualize BBB opening, T2-weighted images will later be used to ensure no tissue damage has occurred following FUS treatment</w:t>
      </w:r>
      <w:r>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F1000_CSL_CITATION&lt;~#@#~&gt;[{"DOI":"10.1002/jmri.21599","First":false,"Last":false,"PMID":"19097103","abstract":"&lt;strong&gt;PURPOSE:&lt;/strong&gt; To investigate the usefulness of a fully flow-compensated heavy T2*-weighted imaging enhanced by superparamagnetic iron oxide (SPIO) particles for distinguishing between focused ultrasound-induced disruption of blood-brain barrier (BBB) and brain hemorrhage.&lt;br&gt;&lt;br&gt;&lt;strong&gt;MATERIALS AND METHODS:&lt;/strong&gt; Focused ultrasound (frequency: 1.5 MHz) was used to induce disruption of the BBB in 39 rats. Two T2*-weighted images were obtained before and after SPIO administration. Preenhanced T2*-weighted images were used to detect hemorrhage. Detection of BBB disruption was performed on SPIO-enhanced images. Thirty-four rats were sacrificed after magnetic resonance (MR) scanning for histological confirmation of brain lesions. The remaining five animals were followed up for 35 days. Prussian blue staining was performed on histological sections to detect SPIO particles in the brain.&lt;br&gt;&lt;br&gt;&lt;strong&gt;RESULTS:&lt;/strong&gt; After SPIO injection the areas of BBB disruption in rat brain were significantly enlarged. The area of mismatch between the T2*-weighted images indicated a safe region where BBB opening occurred without hemorrhagic complications. In the longitudinal study, removal of SPIO occurred at a faster rate in hemorrhagic areas, albeit being closer to that occurring in the liver. The presence of SPIO was confirmed by Prussian blue staining in brain parenchyma and capillary endothelial cells in areas of BBB disruption.&lt;br&gt;&lt;br&gt;&lt;strong&gt;CONCLUSION:&lt;/strong&gt; T2*-weighted images-either with and without SPIO enhancement-may differentiate focused ultrasound-induced BBB disruption from brain hemorrhage.","author":[{"family":"Liu","given":"Hao-Li"},{"family":"Hsu","given":"Po-Hong"},{"family":"Chu","given":"Po-Chun"},{"family":"Wai","given":"Yau-Yau"},{"family":"Chen","given":"Jin-Chung"},{"family":"Shen","given":"Chia-Rui"},{"family":"Yen","given":"Tzu-Chen"},{"family":"Wang","given":"Jiun-Jie"}],"authorYearDisplayFormat":false,"citation-label":"2568544","container-title":"Journal of Magnetic Resonance Imaging","container-title-short":"J. Magn. Reson. Imaging","id":"2568544","invisible":false,"issue":"1","issued":{"date-parts":[["2009","1"]]},"journalAbbreviation":"J. Magn. Reson. Imaging","page":"31-38","suppress-author":false,"title":"Magnetic resonance imaging enhanced by superparamagnetic iron oxide particles: usefulness for distinguishing between focused ultrasound-induced blood-brain barrier disruption and brain hemorrhage.","type":"article-journal","volume":"29"}]</w:instrText>
      </w:r>
      <w:r>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34</w:t>
      </w:r>
      <w:r>
        <w:rPr>
          <w:rFonts w:ascii="Calibri" w:eastAsia="Calibri" w:hAnsi="Calibri" w:cs="Calibri"/>
          <w:sz w:val="24"/>
          <w:szCs w:val="24"/>
        </w:rPr>
        <w:fldChar w:fldCharType="end"/>
      </w:r>
      <w:r w:rsidRPr="004061E5">
        <w:rPr>
          <w:rFonts w:ascii="Calibri" w:eastAsia="Calibri" w:hAnsi="Calibri" w:cs="Calibri"/>
          <w:sz w:val="24"/>
          <w:szCs w:val="24"/>
        </w:rPr>
        <w:t xml:space="preserve">. </w:t>
      </w:r>
    </w:p>
    <w:p w14:paraId="4387B527" w14:textId="77777777" w:rsidR="008628AA" w:rsidRDefault="008628AA">
      <w:pPr>
        <w:widowControl w:val="0"/>
        <w:spacing w:line="240" w:lineRule="auto"/>
        <w:jc w:val="both"/>
        <w:rPr>
          <w:rFonts w:ascii="Calibri" w:eastAsia="Calibri" w:hAnsi="Calibri" w:cs="Calibri"/>
          <w:sz w:val="24"/>
          <w:szCs w:val="24"/>
        </w:rPr>
      </w:pPr>
    </w:p>
    <w:p w14:paraId="04783FE0" w14:textId="1AFA46B5" w:rsidR="008628AA" w:rsidRDefault="008628AA">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3.7.1. </w:t>
      </w:r>
      <w:r w:rsidR="00605175">
        <w:rPr>
          <w:rFonts w:ascii="Calibri" w:eastAsia="Calibri" w:hAnsi="Calibri" w:cs="Calibri"/>
          <w:sz w:val="24"/>
          <w:szCs w:val="24"/>
        </w:rPr>
        <w:t>F</w:t>
      </w:r>
      <w:r w:rsidR="0021156F" w:rsidRPr="004061E5">
        <w:rPr>
          <w:rFonts w:ascii="Calibri" w:eastAsia="Calibri" w:hAnsi="Calibri" w:cs="Calibri"/>
          <w:sz w:val="24"/>
          <w:szCs w:val="24"/>
        </w:rPr>
        <w:t>or T1-weighted axial images</w:t>
      </w:r>
      <w:r w:rsidR="00605175">
        <w:rPr>
          <w:rFonts w:ascii="Calibri" w:eastAsia="Calibri" w:hAnsi="Calibri" w:cs="Calibri"/>
          <w:sz w:val="24"/>
          <w:szCs w:val="24"/>
        </w:rPr>
        <w:t>, use the following p</w:t>
      </w:r>
      <w:r w:rsidR="00CC42EB">
        <w:rPr>
          <w:rFonts w:ascii="Calibri" w:eastAsia="Calibri" w:hAnsi="Calibri" w:cs="Calibri"/>
          <w:sz w:val="24"/>
          <w:szCs w:val="24"/>
        </w:rPr>
        <w:t>arameters</w:t>
      </w:r>
      <w:r w:rsidR="0021156F" w:rsidRPr="004061E5">
        <w:rPr>
          <w:rFonts w:ascii="Calibri" w:eastAsia="Calibri" w:hAnsi="Calibri" w:cs="Calibri"/>
          <w:sz w:val="24"/>
          <w:szCs w:val="24"/>
        </w:rPr>
        <w:t>: width: 30</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height:</w:t>
      </w:r>
      <w:r w:rsidR="001E09D8">
        <w:rPr>
          <w:rFonts w:ascii="Calibri" w:eastAsia="Calibri" w:hAnsi="Calibri" w:cs="Calibri"/>
          <w:sz w:val="24"/>
          <w:szCs w:val="24"/>
        </w:rPr>
        <w:t xml:space="preserve"> </w:t>
      </w:r>
      <w:r w:rsidR="0021156F" w:rsidRPr="004061E5">
        <w:rPr>
          <w:rFonts w:ascii="Calibri" w:eastAsia="Calibri" w:hAnsi="Calibri" w:cs="Calibri"/>
          <w:sz w:val="24"/>
          <w:szCs w:val="24"/>
        </w:rPr>
        <w:t>51.2</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depth: 3.0</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voxel size: 0.23</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x 0.2</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x 0.23</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w:t>
      </w:r>
      <w:r w:rsidR="0021156F" w:rsidRPr="008461A9">
        <w:rPr>
          <w:rFonts w:ascii="Calibri" w:eastAsia="Calibri" w:hAnsi="Calibri" w:cs="Calibri"/>
          <w:sz w:val="24"/>
          <w:szCs w:val="24"/>
          <w:vertAlign w:val="superscript"/>
        </w:rPr>
        <w:t>3</w:t>
      </w:r>
      <w:r w:rsidR="0021156F" w:rsidRPr="004061E5">
        <w:rPr>
          <w:rFonts w:ascii="Calibri" w:eastAsia="Calibri" w:hAnsi="Calibri" w:cs="Calibri"/>
          <w:sz w:val="24"/>
          <w:szCs w:val="24"/>
        </w:rPr>
        <w:t xml:space="preserve">, number of images: 13. </w:t>
      </w:r>
    </w:p>
    <w:p w14:paraId="4090675E" w14:textId="77777777" w:rsidR="008628AA" w:rsidRDefault="008628AA">
      <w:pPr>
        <w:widowControl w:val="0"/>
        <w:spacing w:line="240" w:lineRule="auto"/>
        <w:jc w:val="both"/>
        <w:rPr>
          <w:rFonts w:ascii="Calibri" w:eastAsia="Calibri" w:hAnsi="Calibri" w:cs="Calibri"/>
          <w:sz w:val="24"/>
          <w:szCs w:val="24"/>
        </w:rPr>
      </w:pPr>
    </w:p>
    <w:p w14:paraId="52256127" w14:textId="167E1DAC" w:rsidR="008628AA" w:rsidRDefault="008628AA">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3.7.2. </w:t>
      </w:r>
      <w:r w:rsidR="00CC42EB">
        <w:rPr>
          <w:rFonts w:ascii="Calibri" w:eastAsia="Calibri" w:hAnsi="Calibri" w:cs="Calibri"/>
          <w:sz w:val="24"/>
          <w:szCs w:val="24"/>
        </w:rPr>
        <w:t>F</w:t>
      </w:r>
      <w:r w:rsidR="00CC42EB" w:rsidRPr="004061E5">
        <w:rPr>
          <w:rFonts w:ascii="Calibri" w:eastAsia="Calibri" w:hAnsi="Calibri" w:cs="Calibri"/>
          <w:sz w:val="24"/>
          <w:szCs w:val="24"/>
        </w:rPr>
        <w:t xml:space="preserve">or </w:t>
      </w:r>
      <w:r w:rsidR="0021156F" w:rsidRPr="004061E5">
        <w:rPr>
          <w:rFonts w:ascii="Calibri" w:eastAsia="Calibri" w:hAnsi="Calibri" w:cs="Calibri"/>
          <w:sz w:val="24"/>
          <w:szCs w:val="24"/>
        </w:rPr>
        <w:t>T2-weighted axial images</w:t>
      </w:r>
      <w:r w:rsidR="00CC42EB">
        <w:rPr>
          <w:rFonts w:ascii="Calibri" w:eastAsia="Calibri" w:hAnsi="Calibri" w:cs="Calibri"/>
          <w:sz w:val="24"/>
          <w:szCs w:val="24"/>
        </w:rPr>
        <w:t>, use the following parameters</w:t>
      </w:r>
      <w:r w:rsidR="00CC42EB" w:rsidRPr="004061E5">
        <w:rPr>
          <w:rFonts w:ascii="Calibri" w:eastAsia="Calibri" w:hAnsi="Calibri" w:cs="Calibri"/>
          <w:sz w:val="24"/>
          <w:szCs w:val="24"/>
        </w:rPr>
        <w:t>:</w:t>
      </w:r>
      <w:r>
        <w:rPr>
          <w:rFonts w:ascii="Calibri" w:eastAsia="Calibri" w:hAnsi="Calibri" w:cs="Calibri"/>
          <w:sz w:val="24"/>
          <w:szCs w:val="24"/>
        </w:rPr>
        <w:t xml:space="preserve"> </w:t>
      </w:r>
      <w:r w:rsidR="0021156F" w:rsidRPr="004061E5">
        <w:rPr>
          <w:rFonts w:ascii="Calibri" w:eastAsia="Calibri" w:hAnsi="Calibri" w:cs="Calibri"/>
          <w:sz w:val="24"/>
          <w:szCs w:val="24"/>
        </w:rPr>
        <w:t>width: 30</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height: 51.2</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depth: 2.6 mm, voxel size: 0.2</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x 0.2</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x 0.2</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w:t>
      </w:r>
      <w:r w:rsidR="008461A9" w:rsidRPr="008461A9">
        <w:rPr>
          <w:rFonts w:ascii="Calibri" w:eastAsia="Calibri" w:hAnsi="Calibri" w:cs="Calibri"/>
          <w:sz w:val="24"/>
          <w:szCs w:val="24"/>
          <w:vertAlign w:val="superscript"/>
        </w:rPr>
        <w:t>3</w:t>
      </w:r>
      <w:r w:rsidR="0021156F" w:rsidRPr="004061E5">
        <w:rPr>
          <w:rFonts w:ascii="Calibri" w:eastAsia="Calibri" w:hAnsi="Calibri" w:cs="Calibri"/>
          <w:sz w:val="24"/>
          <w:szCs w:val="24"/>
        </w:rPr>
        <w:t xml:space="preserve">, number of images: 13. </w:t>
      </w:r>
    </w:p>
    <w:p w14:paraId="3F42FB29" w14:textId="77777777" w:rsidR="008628AA" w:rsidRDefault="008628AA">
      <w:pPr>
        <w:widowControl w:val="0"/>
        <w:spacing w:line="240" w:lineRule="auto"/>
        <w:jc w:val="both"/>
        <w:rPr>
          <w:rFonts w:ascii="Calibri" w:eastAsia="Calibri" w:hAnsi="Calibri" w:cs="Calibri"/>
          <w:sz w:val="24"/>
          <w:szCs w:val="24"/>
        </w:rPr>
      </w:pPr>
    </w:p>
    <w:p w14:paraId="41BF4C36" w14:textId="149B1409" w:rsidR="008628AA" w:rsidRDefault="008628AA">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3.7.3. </w:t>
      </w:r>
      <w:r w:rsidR="00CC42EB">
        <w:rPr>
          <w:rFonts w:ascii="Calibri" w:eastAsia="Calibri" w:hAnsi="Calibri" w:cs="Calibri"/>
          <w:sz w:val="24"/>
          <w:szCs w:val="24"/>
        </w:rPr>
        <w:t>F</w:t>
      </w:r>
      <w:r w:rsidR="00CC42EB" w:rsidRPr="004061E5">
        <w:rPr>
          <w:rFonts w:ascii="Calibri" w:eastAsia="Calibri" w:hAnsi="Calibri" w:cs="Calibri"/>
          <w:sz w:val="24"/>
          <w:szCs w:val="24"/>
        </w:rPr>
        <w:t xml:space="preserve">or </w:t>
      </w:r>
      <w:r w:rsidR="0021156F" w:rsidRPr="004061E5">
        <w:rPr>
          <w:rFonts w:ascii="Calibri" w:eastAsia="Calibri" w:hAnsi="Calibri" w:cs="Calibri"/>
          <w:sz w:val="24"/>
          <w:szCs w:val="24"/>
        </w:rPr>
        <w:t>T1-weighted coronal images</w:t>
      </w:r>
      <w:r w:rsidR="00CC42EB">
        <w:rPr>
          <w:rFonts w:ascii="Calibri" w:eastAsia="Calibri" w:hAnsi="Calibri" w:cs="Calibri"/>
          <w:sz w:val="24"/>
          <w:szCs w:val="24"/>
        </w:rPr>
        <w:t>, use the following parameters</w:t>
      </w:r>
      <w:r w:rsidR="00CC42EB" w:rsidRPr="004061E5">
        <w:rPr>
          <w:rFonts w:ascii="Calibri" w:eastAsia="Calibri" w:hAnsi="Calibri" w:cs="Calibri"/>
          <w:sz w:val="24"/>
          <w:szCs w:val="24"/>
        </w:rPr>
        <w:t>:</w:t>
      </w:r>
      <w:r w:rsidR="0021156F" w:rsidRPr="004061E5">
        <w:rPr>
          <w:rFonts w:ascii="Calibri" w:eastAsia="Calibri" w:hAnsi="Calibri" w:cs="Calibri"/>
          <w:sz w:val="24"/>
          <w:szCs w:val="24"/>
        </w:rPr>
        <w:t xml:space="preserve"> width: 30</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height: 30</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depth: 27</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voxel size: 0.1</w:t>
      </w:r>
      <w:r w:rsidR="0021156F">
        <w:rPr>
          <w:rFonts w:ascii="Calibri" w:eastAsia="Calibri" w:hAnsi="Calibri" w:cs="Calibri"/>
          <w:sz w:val="24"/>
          <w:szCs w:val="24"/>
        </w:rPr>
        <w:t>6</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x 0.1</w:t>
      </w:r>
      <w:r w:rsidR="0021156F">
        <w:rPr>
          <w:rFonts w:ascii="Calibri" w:eastAsia="Calibri" w:hAnsi="Calibri" w:cs="Calibri"/>
          <w:sz w:val="24"/>
          <w:szCs w:val="24"/>
        </w:rPr>
        <w:t>6</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x 1 mm</w:t>
      </w:r>
      <w:r w:rsidR="008461A9" w:rsidRPr="008461A9">
        <w:rPr>
          <w:rFonts w:ascii="Calibri" w:eastAsia="Calibri" w:hAnsi="Calibri" w:cs="Calibri"/>
          <w:sz w:val="24"/>
          <w:szCs w:val="24"/>
          <w:vertAlign w:val="superscript"/>
        </w:rPr>
        <w:t>3</w:t>
      </w:r>
      <w:r w:rsidR="0021156F" w:rsidRPr="004061E5">
        <w:rPr>
          <w:rFonts w:ascii="Calibri" w:eastAsia="Calibri" w:hAnsi="Calibri" w:cs="Calibri"/>
          <w:sz w:val="24"/>
          <w:szCs w:val="24"/>
        </w:rPr>
        <w:t xml:space="preserve">, number of images: 27. </w:t>
      </w:r>
    </w:p>
    <w:p w14:paraId="00B0E348" w14:textId="77777777" w:rsidR="008628AA" w:rsidRDefault="008628AA">
      <w:pPr>
        <w:widowControl w:val="0"/>
        <w:spacing w:line="240" w:lineRule="auto"/>
        <w:jc w:val="both"/>
        <w:rPr>
          <w:rFonts w:ascii="Calibri" w:eastAsia="Calibri" w:hAnsi="Calibri" w:cs="Calibri"/>
          <w:sz w:val="24"/>
          <w:szCs w:val="24"/>
        </w:rPr>
      </w:pPr>
    </w:p>
    <w:p w14:paraId="62AF88BD" w14:textId="707B9B0F" w:rsidR="008628AA" w:rsidRDefault="008628AA">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3.7.4. </w:t>
      </w:r>
      <w:r w:rsidR="00CC42EB">
        <w:rPr>
          <w:rFonts w:ascii="Calibri" w:eastAsia="Calibri" w:hAnsi="Calibri" w:cs="Calibri"/>
          <w:sz w:val="24"/>
          <w:szCs w:val="24"/>
        </w:rPr>
        <w:t>F</w:t>
      </w:r>
      <w:r w:rsidR="00CC42EB" w:rsidRPr="004061E5">
        <w:rPr>
          <w:rFonts w:ascii="Calibri" w:eastAsia="Calibri" w:hAnsi="Calibri" w:cs="Calibri"/>
          <w:sz w:val="24"/>
          <w:szCs w:val="24"/>
        </w:rPr>
        <w:t xml:space="preserve">or </w:t>
      </w:r>
      <w:r w:rsidR="0021156F" w:rsidRPr="004061E5">
        <w:rPr>
          <w:rFonts w:ascii="Calibri" w:eastAsia="Calibri" w:hAnsi="Calibri" w:cs="Calibri"/>
          <w:sz w:val="24"/>
          <w:szCs w:val="24"/>
        </w:rPr>
        <w:t>T2-weighted coronal images</w:t>
      </w:r>
      <w:r w:rsidR="00CC42EB">
        <w:rPr>
          <w:rFonts w:ascii="Calibri" w:eastAsia="Calibri" w:hAnsi="Calibri" w:cs="Calibri"/>
          <w:sz w:val="24"/>
          <w:szCs w:val="24"/>
        </w:rPr>
        <w:t>, use the following parameters</w:t>
      </w:r>
      <w:r w:rsidR="00CC42EB" w:rsidRPr="004061E5">
        <w:rPr>
          <w:rFonts w:ascii="Calibri" w:eastAsia="Calibri" w:hAnsi="Calibri" w:cs="Calibri"/>
          <w:sz w:val="24"/>
          <w:szCs w:val="24"/>
        </w:rPr>
        <w:t>:</w:t>
      </w:r>
      <w:r w:rsidR="0021156F" w:rsidRPr="004061E5">
        <w:rPr>
          <w:rFonts w:ascii="Calibri" w:eastAsia="Calibri" w:hAnsi="Calibri" w:cs="Calibri"/>
          <w:sz w:val="24"/>
          <w:szCs w:val="24"/>
        </w:rPr>
        <w:t xml:space="preserve"> width: 30</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height: 30</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depth:</w:t>
      </w:r>
      <w:r w:rsidR="001E09D8">
        <w:rPr>
          <w:rFonts w:ascii="Calibri" w:eastAsia="Calibri" w:hAnsi="Calibri" w:cs="Calibri"/>
          <w:sz w:val="24"/>
          <w:szCs w:val="24"/>
        </w:rPr>
        <w:t xml:space="preserve"> </w:t>
      </w:r>
      <w:r w:rsidR="0021156F" w:rsidRPr="004061E5">
        <w:rPr>
          <w:rFonts w:ascii="Calibri" w:eastAsia="Calibri" w:hAnsi="Calibri" w:cs="Calibri"/>
          <w:sz w:val="24"/>
          <w:szCs w:val="24"/>
        </w:rPr>
        <w:t>27</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mm, voxel size: 0.1</w:t>
      </w:r>
      <w:r w:rsidR="0021156F">
        <w:rPr>
          <w:rFonts w:ascii="Calibri" w:eastAsia="Calibri" w:hAnsi="Calibri" w:cs="Calibri"/>
          <w:sz w:val="24"/>
          <w:szCs w:val="24"/>
        </w:rPr>
        <w:t>2</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x 0.1</w:t>
      </w:r>
      <w:r w:rsidR="0021156F">
        <w:rPr>
          <w:rFonts w:ascii="Calibri" w:eastAsia="Calibri" w:hAnsi="Calibri" w:cs="Calibri"/>
          <w:sz w:val="24"/>
          <w:szCs w:val="24"/>
        </w:rPr>
        <w:t>2</w:t>
      </w:r>
      <w:r w:rsidR="008461A9">
        <w:rPr>
          <w:rFonts w:ascii="Calibri" w:eastAsia="Calibri" w:hAnsi="Calibri" w:cs="Calibri"/>
          <w:sz w:val="24"/>
          <w:szCs w:val="24"/>
        </w:rPr>
        <w:t xml:space="preserve"> </w:t>
      </w:r>
      <w:r w:rsidR="0021156F" w:rsidRPr="004061E5">
        <w:rPr>
          <w:rFonts w:ascii="Calibri" w:eastAsia="Calibri" w:hAnsi="Calibri" w:cs="Calibri"/>
          <w:sz w:val="24"/>
          <w:szCs w:val="24"/>
        </w:rPr>
        <w:t>x 1 mm</w:t>
      </w:r>
      <w:r w:rsidR="008461A9" w:rsidRPr="008461A9">
        <w:rPr>
          <w:rFonts w:ascii="Calibri" w:eastAsia="Calibri" w:hAnsi="Calibri" w:cs="Calibri"/>
          <w:sz w:val="24"/>
          <w:szCs w:val="24"/>
          <w:vertAlign w:val="superscript"/>
        </w:rPr>
        <w:t>3</w:t>
      </w:r>
      <w:r w:rsidR="0021156F" w:rsidRPr="004061E5">
        <w:rPr>
          <w:rFonts w:ascii="Calibri" w:eastAsia="Calibri" w:hAnsi="Calibri" w:cs="Calibri"/>
          <w:sz w:val="24"/>
          <w:szCs w:val="24"/>
        </w:rPr>
        <w:t xml:space="preserve">, number of images: 27. </w:t>
      </w:r>
    </w:p>
    <w:p w14:paraId="4DDFB270" w14:textId="77777777" w:rsidR="008628AA" w:rsidRDefault="008628AA">
      <w:pPr>
        <w:widowControl w:val="0"/>
        <w:spacing w:line="240" w:lineRule="auto"/>
        <w:jc w:val="both"/>
        <w:rPr>
          <w:rFonts w:ascii="Calibri" w:eastAsia="Calibri" w:hAnsi="Calibri" w:cs="Calibri"/>
          <w:sz w:val="24"/>
          <w:szCs w:val="24"/>
        </w:rPr>
      </w:pPr>
    </w:p>
    <w:p w14:paraId="18A90039" w14:textId="62E58CAE" w:rsidR="0021156F" w:rsidRPr="004061E5" w:rsidRDefault="008628AA">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NOTE: </w:t>
      </w:r>
      <w:r w:rsidR="0021156F">
        <w:rPr>
          <w:rFonts w:ascii="Calibri" w:eastAsia="Calibri" w:hAnsi="Calibri" w:cs="Calibri"/>
          <w:sz w:val="24"/>
          <w:szCs w:val="24"/>
        </w:rPr>
        <w:t xml:space="preserve">As in step 3.5, these imaging parameters need not be </w:t>
      </w:r>
      <w:r w:rsidR="008461A9">
        <w:rPr>
          <w:rFonts w:ascii="Calibri" w:eastAsia="Calibri" w:hAnsi="Calibri" w:cs="Calibri"/>
          <w:sz w:val="24"/>
          <w:szCs w:val="24"/>
        </w:rPr>
        <w:t>exactly the same</w:t>
      </w:r>
      <w:r w:rsidR="0021156F">
        <w:rPr>
          <w:rFonts w:ascii="Calibri" w:eastAsia="Calibri" w:hAnsi="Calibri" w:cs="Calibri"/>
          <w:sz w:val="24"/>
          <w:szCs w:val="24"/>
        </w:rPr>
        <w:t xml:space="preserve"> as listed. These images have a smaller FOV and higher resolution than the ones collected in step 3.5</w:t>
      </w:r>
      <w:r>
        <w:rPr>
          <w:rFonts w:ascii="Calibri" w:eastAsia="Calibri" w:hAnsi="Calibri" w:cs="Calibri"/>
          <w:sz w:val="24"/>
          <w:szCs w:val="24"/>
        </w:rPr>
        <w:t>.</w:t>
      </w:r>
    </w:p>
    <w:p w14:paraId="267A3D36" w14:textId="77777777" w:rsidR="0021156F" w:rsidRPr="004061E5" w:rsidRDefault="0021156F">
      <w:pPr>
        <w:widowControl w:val="0"/>
        <w:spacing w:line="240" w:lineRule="auto"/>
        <w:jc w:val="both"/>
        <w:rPr>
          <w:rFonts w:ascii="Calibri" w:eastAsia="Calibri" w:hAnsi="Calibri" w:cs="Calibri"/>
          <w:sz w:val="24"/>
          <w:szCs w:val="24"/>
        </w:rPr>
      </w:pPr>
    </w:p>
    <w:p w14:paraId="3A8B046E" w14:textId="13894F5D" w:rsidR="0021156F" w:rsidRDefault="0021156F">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3.8</w:t>
      </w:r>
      <w:r w:rsidR="0047474B">
        <w:rPr>
          <w:rFonts w:ascii="Calibri" w:eastAsia="Calibri" w:hAnsi="Calibri" w:cs="Calibri"/>
          <w:sz w:val="24"/>
          <w:szCs w:val="24"/>
        </w:rPr>
        <w:t>.</w:t>
      </w:r>
      <w:r w:rsidRPr="004061E5">
        <w:rPr>
          <w:rFonts w:ascii="Calibri" w:eastAsia="Calibri" w:hAnsi="Calibri" w:cs="Calibri"/>
          <w:sz w:val="24"/>
          <w:szCs w:val="24"/>
        </w:rPr>
        <w:t xml:space="preserve"> </w:t>
      </w:r>
      <w:r w:rsidRPr="004061E5">
        <w:rPr>
          <w:rFonts w:ascii="Calibri" w:eastAsia="Calibri" w:hAnsi="Calibri" w:cs="Calibri"/>
          <w:sz w:val="24"/>
          <w:szCs w:val="24"/>
          <w:highlight w:val="yellow"/>
        </w:rPr>
        <w:t xml:space="preserve">Keeping the animal in the stereotaxic frame, quickly transport the animal from the MRI bed to the benchtop FUS setup. </w:t>
      </w:r>
      <w:r>
        <w:rPr>
          <w:rFonts w:ascii="Calibri" w:eastAsia="Calibri" w:hAnsi="Calibri" w:cs="Calibri"/>
          <w:sz w:val="24"/>
          <w:szCs w:val="24"/>
          <w:highlight w:val="yellow"/>
        </w:rPr>
        <w:t xml:space="preserve">Ensure that the animal </w:t>
      </w:r>
      <w:r w:rsidRPr="004061E5">
        <w:rPr>
          <w:rFonts w:ascii="Calibri" w:eastAsia="Calibri" w:hAnsi="Calibri" w:cs="Calibri"/>
          <w:sz w:val="24"/>
          <w:szCs w:val="24"/>
          <w:highlight w:val="yellow"/>
        </w:rPr>
        <w:t>remain asleep for the transfer</w:t>
      </w:r>
      <w:r>
        <w:rPr>
          <w:rFonts w:ascii="Calibri" w:eastAsia="Calibri" w:hAnsi="Calibri" w:cs="Calibri"/>
          <w:sz w:val="24"/>
          <w:szCs w:val="24"/>
          <w:highlight w:val="yellow"/>
        </w:rPr>
        <w:t xml:space="preserve"> under the effect of anesthesia</w:t>
      </w:r>
      <w:r w:rsidRPr="004061E5">
        <w:rPr>
          <w:rFonts w:ascii="Calibri" w:eastAsia="Calibri" w:hAnsi="Calibri" w:cs="Calibri"/>
          <w:sz w:val="24"/>
          <w:szCs w:val="24"/>
          <w:highlight w:val="yellow"/>
        </w:rPr>
        <w:t xml:space="preserve">. </w:t>
      </w:r>
    </w:p>
    <w:p w14:paraId="0235B234" w14:textId="77777777" w:rsidR="0021156F" w:rsidRDefault="0021156F">
      <w:pPr>
        <w:widowControl w:val="0"/>
        <w:spacing w:line="240" w:lineRule="auto"/>
        <w:jc w:val="both"/>
        <w:rPr>
          <w:rFonts w:ascii="Calibri" w:eastAsia="Calibri" w:hAnsi="Calibri" w:cs="Calibri"/>
          <w:sz w:val="24"/>
          <w:szCs w:val="24"/>
          <w:highlight w:val="yellow"/>
        </w:rPr>
      </w:pPr>
    </w:p>
    <w:p w14:paraId="610217E1" w14:textId="7F1FDB3D" w:rsidR="0021156F" w:rsidRPr="008628AA" w:rsidRDefault="0021156F">
      <w:pPr>
        <w:widowControl w:val="0"/>
        <w:spacing w:line="240" w:lineRule="auto"/>
        <w:jc w:val="both"/>
        <w:rPr>
          <w:rFonts w:ascii="Calibri" w:eastAsia="Calibri" w:hAnsi="Calibri" w:cs="Calibri"/>
          <w:sz w:val="24"/>
          <w:szCs w:val="24"/>
        </w:rPr>
      </w:pPr>
      <w:r w:rsidRPr="008628AA">
        <w:rPr>
          <w:rFonts w:ascii="Calibri" w:eastAsia="Calibri" w:hAnsi="Calibri" w:cs="Calibri"/>
          <w:sz w:val="24"/>
          <w:szCs w:val="24"/>
        </w:rPr>
        <w:t>3.9</w:t>
      </w:r>
      <w:r w:rsidR="0047474B">
        <w:rPr>
          <w:rFonts w:ascii="Calibri" w:eastAsia="Calibri" w:hAnsi="Calibri" w:cs="Calibri"/>
          <w:sz w:val="24"/>
          <w:szCs w:val="24"/>
        </w:rPr>
        <w:t>.</w:t>
      </w:r>
      <w:r w:rsidRPr="008628AA">
        <w:rPr>
          <w:rFonts w:ascii="Calibri" w:eastAsia="Calibri" w:hAnsi="Calibri" w:cs="Calibri"/>
          <w:sz w:val="24"/>
          <w:szCs w:val="24"/>
        </w:rPr>
        <w:t xml:space="preserve"> For longer transfer times, use a box for transfer that is large enough to fit the animal and the frame. With the anesthesia plug still attached, place the animal and frame inside the box and allow the excess isoflurane to fill the box for a few minutes. Unplug the anesthesia line and quickly transfer. </w:t>
      </w:r>
    </w:p>
    <w:p w14:paraId="0000003B" w14:textId="77777777" w:rsidR="005A58B2" w:rsidRPr="004061E5" w:rsidRDefault="005A58B2">
      <w:pPr>
        <w:widowControl w:val="0"/>
        <w:spacing w:line="240" w:lineRule="auto"/>
        <w:jc w:val="both"/>
        <w:rPr>
          <w:rFonts w:ascii="Calibri" w:eastAsia="Calibri" w:hAnsi="Calibri" w:cs="Calibri"/>
          <w:sz w:val="24"/>
          <w:szCs w:val="24"/>
          <w:highlight w:val="yellow"/>
        </w:rPr>
      </w:pPr>
    </w:p>
    <w:p w14:paraId="0000003C" w14:textId="60A366B7" w:rsidR="005A58B2" w:rsidRPr="004061E5" w:rsidRDefault="00C54B5E">
      <w:pPr>
        <w:widowControl w:val="0"/>
        <w:spacing w:line="240" w:lineRule="auto"/>
        <w:jc w:val="both"/>
        <w:rPr>
          <w:rFonts w:ascii="Calibri" w:eastAsia="Calibri" w:hAnsi="Calibri" w:cs="Calibri"/>
          <w:b/>
          <w:sz w:val="24"/>
          <w:szCs w:val="24"/>
        </w:rPr>
      </w:pPr>
      <w:r w:rsidRPr="003C64E6">
        <w:rPr>
          <w:rFonts w:ascii="Calibri" w:eastAsia="Calibri" w:hAnsi="Calibri" w:cs="Calibri"/>
          <w:b/>
          <w:sz w:val="24"/>
          <w:szCs w:val="24"/>
          <w:highlight w:val="yellow"/>
        </w:rPr>
        <w:t>4</w:t>
      </w:r>
      <w:r w:rsidR="0047474B">
        <w:rPr>
          <w:rFonts w:ascii="Calibri" w:eastAsia="Calibri" w:hAnsi="Calibri" w:cs="Calibri"/>
          <w:b/>
          <w:sz w:val="24"/>
          <w:szCs w:val="24"/>
          <w:highlight w:val="yellow"/>
        </w:rPr>
        <w:t>.</w:t>
      </w:r>
      <w:r w:rsidRPr="003C64E6">
        <w:rPr>
          <w:rFonts w:ascii="Calibri" w:eastAsia="Calibri" w:hAnsi="Calibri" w:cs="Calibri"/>
          <w:b/>
          <w:sz w:val="24"/>
          <w:szCs w:val="24"/>
          <w:highlight w:val="yellow"/>
        </w:rPr>
        <w:t xml:space="preserve"> Focused ultrasound procedure</w:t>
      </w:r>
    </w:p>
    <w:p w14:paraId="0000003D" w14:textId="77777777" w:rsidR="005A58B2" w:rsidRPr="004061E5" w:rsidRDefault="005A58B2">
      <w:pPr>
        <w:widowControl w:val="0"/>
        <w:spacing w:line="240" w:lineRule="auto"/>
        <w:jc w:val="both"/>
        <w:rPr>
          <w:rFonts w:ascii="Calibri" w:eastAsia="Calibri" w:hAnsi="Calibri" w:cs="Calibri"/>
          <w:sz w:val="24"/>
          <w:szCs w:val="24"/>
        </w:rPr>
      </w:pPr>
    </w:p>
    <w:p w14:paraId="0000003E" w14:textId="4E05EE5C" w:rsidR="005A58B2" w:rsidRPr="003C64E6" w:rsidRDefault="00272B91">
      <w:pPr>
        <w:widowControl w:val="0"/>
        <w:spacing w:line="240" w:lineRule="auto"/>
        <w:jc w:val="both"/>
        <w:rPr>
          <w:rFonts w:ascii="Calibri" w:eastAsia="Calibri" w:hAnsi="Calibri" w:cs="Calibri"/>
          <w:sz w:val="24"/>
          <w:szCs w:val="24"/>
        </w:rPr>
      </w:pPr>
      <w:r w:rsidRPr="003C64E6">
        <w:rPr>
          <w:rFonts w:ascii="Calibri" w:eastAsia="Calibri" w:hAnsi="Calibri" w:cs="Calibri"/>
          <w:sz w:val="24"/>
          <w:szCs w:val="24"/>
        </w:rPr>
        <w:t>4.</w:t>
      </w:r>
      <w:r w:rsidR="00C54B5E" w:rsidRPr="003C64E6">
        <w:rPr>
          <w:rFonts w:ascii="Calibri" w:eastAsia="Calibri" w:hAnsi="Calibri" w:cs="Calibri"/>
          <w:sz w:val="24"/>
          <w:szCs w:val="24"/>
        </w:rPr>
        <w:t>1</w:t>
      </w:r>
      <w:r w:rsidR="0047474B">
        <w:rPr>
          <w:rFonts w:ascii="Calibri" w:eastAsia="Calibri" w:hAnsi="Calibri" w:cs="Calibri"/>
          <w:sz w:val="24"/>
          <w:szCs w:val="24"/>
        </w:rPr>
        <w:t>.</w:t>
      </w:r>
      <w:r w:rsidR="00C54B5E" w:rsidRPr="003C64E6">
        <w:rPr>
          <w:rFonts w:ascii="Calibri" w:eastAsia="Calibri" w:hAnsi="Calibri" w:cs="Calibri"/>
          <w:sz w:val="24"/>
          <w:szCs w:val="24"/>
        </w:rPr>
        <w:t xml:space="preserve"> </w:t>
      </w:r>
      <w:r w:rsidR="0025210E">
        <w:rPr>
          <w:rFonts w:ascii="Calibri" w:eastAsia="Calibri" w:hAnsi="Calibri" w:cs="Calibri"/>
          <w:sz w:val="24"/>
          <w:szCs w:val="24"/>
        </w:rPr>
        <w:t>Upon arriving to the FUS benchtop setup, i</w:t>
      </w:r>
      <w:r w:rsidR="00C54B5E" w:rsidRPr="003C64E6">
        <w:rPr>
          <w:rFonts w:ascii="Calibri" w:eastAsia="Calibri" w:hAnsi="Calibri" w:cs="Calibri"/>
          <w:sz w:val="24"/>
          <w:szCs w:val="24"/>
        </w:rPr>
        <w:t>mmediately plug the</w:t>
      </w:r>
      <w:r w:rsidR="0025210E">
        <w:rPr>
          <w:rFonts w:ascii="Calibri" w:eastAsia="Calibri" w:hAnsi="Calibri" w:cs="Calibri"/>
          <w:sz w:val="24"/>
          <w:szCs w:val="24"/>
        </w:rPr>
        <w:t xml:space="preserve"> </w:t>
      </w:r>
      <w:r w:rsidR="00C54B5E" w:rsidRPr="003C64E6">
        <w:rPr>
          <w:rFonts w:ascii="Calibri" w:eastAsia="Calibri" w:hAnsi="Calibri" w:cs="Calibri"/>
          <w:sz w:val="24"/>
          <w:szCs w:val="24"/>
        </w:rPr>
        <w:t>anesthesia line into the nose cone</w:t>
      </w:r>
      <w:r w:rsidR="0025210E">
        <w:rPr>
          <w:rFonts w:ascii="Calibri" w:eastAsia="Calibri" w:hAnsi="Calibri" w:cs="Calibri"/>
          <w:sz w:val="24"/>
          <w:szCs w:val="24"/>
        </w:rPr>
        <w:t xml:space="preserve"> and continue to run 1.5-3% isoflurane with oxygen. Do this as quickly as possible to avoid the animal waking up. </w:t>
      </w:r>
    </w:p>
    <w:p w14:paraId="0000003F" w14:textId="77777777" w:rsidR="005A58B2" w:rsidRPr="004061E5" w:rsidRDefault="005A58B2">
      <w:pPr>
        <w:widowControl w:val="0"/>
        <w:spacing w:line="240" w:lineRule="auto"/>
        <w:jc w:val="both"/>
        <w:rPr>
          <w:rFonts w:ascii="Calibri" w:eastAsia="Calibri" w:hAnsi="Calibri" w:cs="Calibri"/>
          <w:sz w:val="24"/>
          <w:szCs w:val="24"/>
          <w:highlight w:val="yellow"/>
        </w:rPr>
      </w:pPr>
    </w:p>
    <w:p w14:paraId="00000040" w14:textId="45AC610F" w:rsidR="005A58B2" w:rsidRPr="004061E5" w:rsidRDefault="00272B91">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4.</w:t>
      </w:r>
      <w:r w:rsidR="00C54B5E" w:rsidRPr="004061E5">
        <w:rPr>
          <w:rFonts w:ascii="Calibri" w:eastAsia="Calibri" w:hAnsi="Calibri" w:cs="Calibri"/>
          <w:sz w:val="24"/>
          <w:szCs w:val="24"/>
        </w:rPr>
        <w:t>2</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Slide the frame into the frame holder</w:t>
      </w:r>
      <w:r w:rsidR="00EE309B">
        <w:rPr>
          <w:rFonts w:ascii="Calibri" w:eastAsia="Calibri" w:hAnsi="Calibri" w:cs="Calibri"/>
          <w:sz w:val="24"/>
          <w:szCs w:val="24"/>
          <w:highlight w:val="yellow"/>
        </w:rPr>
        <w:t xml:space="preserve"> and snap it into place firmly</w:t>
      </w:r>
      <w:r w:rsidR="00C54B5E" w:rsidRPr="004061E5">
        <w:rPr>
          <w:rFonts w:ascii="Calibri" w:eastAsia="Calibri" w:hAnsi="Calibri" w:cs="Calibri"/>
          <w:sz w:val="24"/>
          <w:szCs w:val="24"/>
          <w:highlight w:val="yellow"/>
        </w:rPr>
        <w:t>. Use clippers to shave the animal</w:t>
      </w:r>
      <w:r w:rsidR="00CC42EB">
        <w:rPr>
          <w:rFonts w:ascii="Calibri" w:eastAsia="Calibri" w:hAnsi="Calibri" w:cs="Calibri"/>
          <w:sz w:val="24"/>
          <w:szCs w:val="24"/>
          <w:highlight w:val="yellow"/>
        </w:rPr>
        <w:t>’</w:t>
      </w:r>
      <w:r w:rsidR="00C54B5E" w:rsidRPr="004061E5">
        <w:rPr>
          <w:rFonts w:ascii="Calibri" w:eastAsia="Calibri" w:hAnsi="Calibri" w:cs="Calibri"/>
          <w:sz w:val="24"/>
          <w:szCs w:val="24"/>
          <w:highlight w:val="yellow"/>
        </w:rPr>
        <w:t xml:space="preserve">s head. Brush away excess </w:t>
      </w:r>
      <w:r w:rsidR="0047403F" w:rsidRPr="004061E5">
        <w:rPr>
          <w:rFonts w:ascii="Calibri" w:eastAsia="Calibri" w:hAnsi="Calibri" w:cs="Calibri"/>
          <w:sz w:val="24"/>
          <w:szCs w:val="24"/>
          <w:highlight w:val="yellow"/>
        </w:rPr>
        <w:t>hair and</w:t>
      </w:r>
      <w:r w:rsidR="00C54B5E" w:rsidRPr="004061E5">
        <w:rPr>
          <w:rFonts w:ascii="Calibri" w:eastAsia="Calibri" w:hAnsi="Calibri" w:cs="Calibri"/>
          <w:sz w:val="24"/>
          <w:szCs w:val="24"/>
          <w:highlight w:val="yellow"/>
        </w:rPr>
        <w:t xml:space="preserve"> apply </w:t>
      </w:r>
      <w:r w:rsidR="00D06A2A">
        <w:rPr>
          <w:rFonts w:ascii="Calibri" w:eastAsia="Calibri" w:hAnsi="Calibri" w:cs="Calibri"/>
          <w:sz w:val="24"/>
          <w:szCs w:val="24"/>
          <w:highlight w:val="yellow"/>
        </w:rPr>
        <w:t>hair remover</w:t>
      </w:r>
      <w:r w:rsidR="00D06A2A" w:rsidRPr="004061E5">
        <w:rPr>
          <w:rFonts w:ascii="Calibri" w:eastAsia="Calibri" w:hAnsi="Calibri" w:cs="Calibri"/>
          <w:sz w:val="24"/>
          <w:szCs w:val="24"/>
          <w:highlight w:val="yellow"/>
        </w:rPr>
        <w:t xml:space="preserve"> </w:t>
      </w:r>
      <w:r w:rsidR="00CC42EB">
        <w:rPr>
          <w:rFonts w:ascii="Calibri" w:eastAsia="Calibri" w:hAnsi="Calibri" w:cs="Calibri"/>
          <w:sz w:val="24"/>
          <w:szCs w:val="24"/>
          <w:highlight w:val="yellow"/>
        </w:rPr>
        <w:t xml:space="preserve">cream </w:t>
      </w:r>
      <w:r w:rsidR="00C54B5E" w:rsidRPr="004061E5">
        <w:rPr>
          <w:rFonts w:ascii="Calibri" w:eastAsia="Calibri" w:hAnsi="Calibri" w:cs="Calibri"/>
          <w:sz w:val="24"/>
          <w:szCs w:val="24"/>
          <w:highlight w:val="yellow"/>
        </w:rPr>
        <w:t xml:space="preserve">to the scalp. Let sit for 3 min and wipe away with water and gauze. </w:t>
      </w:r>
    </w:p>
    <w:p w14:paraId="5F86351D" w14:textId="5DAE1E0A" w:rsidR="009B039D" w:rsidRDefault="009B039D">
      <w:pPr>
        <w:widowControl w:val="0"/>
        <w:spacing w:line="240" w:lineRule="auto"/>
        <w:jc w:val="both"/>
        <w:rPr>
          <w:rFonts w:ascii="Calibri" w:eastAsia="Calibri" w:hAnsi="Calibri" w:cs="Calibri"/>
          <w:sz w:val="24"/>
          <w:szCs w:val="24"/>
        </w:rPr>
      </w:pPr>
    </w:p>
    <w:p w14:paraId="7BC357AC" w14:textId="086AB184" w:rsidR="009B039D" w:rsidRDefault="009B039D">
      <w:pPr>
        <w:widowControl w:val="0"/>
        <w:spacing w:line="240" w:lineRule="auto"/>
        <w:jc w:val="both"/>
        <w:rPr>
          <w:rFonts w:ascii="Calibri" w:eastAsia="Calibri" w:hAnsi="Calibri" w:cs="Calibri"/>
          <w:sz w:val="24"/>
          <w:szCs w:val="24"/>
        </w:rPr>
      </w:pPr>
      <w:r>
        <w:rPr>
          <w:rFonts w:ascii="Calibri" w:eastAsia="Calibri" w:hAnsi="Calibri" w:cs="Calibri"/>
          <w:sz w:val="24"/>
          <w:szCs w:val="24"/>
        </w:rPr>
        <w:t>4.3</w:t>
      </w:r>
      <w:r w:rsidR="0047474B">
        <w:rPr>
          <w:rFonts w:ascii="Calibri" w:eastAsia="Calibri" w:hAnsi="Calibri" w:cs="Calibri"/>
          <w:sz w:val="24"/>
          <w:szCs w:val="24"/>
        </w:rPr>
        <w:t>.</w:t>
      </w:r>
      <w:r>
        <w:rPr>
          <w:rFonts w:ascii="Calibri" w:eastAsia="Calibri" w:hAnsi="Calibri" w:cs="Calibri"/>
          <w:sz w:val="24"/>
          <w:szCs w:val="24"/>
        </w:rPr>
        <w:t xml:space="preserve"> </w:t>
      </w:r>
      <w:r w:rsidRPr="00B6620C">
        <w:rPr>
          <w:rFonts w:ascii="Calibri" w:eastAsia="Calibri" w:hAnsi="Calibri" w:cs="Calibri"/>
          <w:sz w:val="24"/>
          <w:szCs w:val="24"/>
        </w:rPr>
        <w:t>If</w:t>
      </w:r>
      <w:r>
        <w:rPr>
          <w:rFonts w:ascii="Calibri" w:eastAsia="Calibri" w:hAnsi="Calibri" w:cs="Calibri"/>
          <w:sz w:val="24"/>
          <w:szCs w:val="24"/>
        </w:rPr>
        <w:t xml:space="preserve"> </w:t>
      </w:r>
      <w:r w:rsidRPr="004061E5">
        <w:rPr>
          <w:rFonts w:ascii="Calibri" w:eastAsia="Calibri" w:hAnsi="Calibri" w:cs="Calibri"/>
          <w:sz w:val="24"/>
          <w:szCs w:val="24"/>
        </w:rPr>
        <w:t>MRI</w:t>
      </w:r>
      <w:r>
        <w:rPr>
          <w:rFonts w:ascii="Calibri" w:eastAsia="Calibri" w:hAnsi="Calibri" w:cs="Calibri"/>
          <w:sz w:val="24"/>
          <w:szCs w:val="24"/>
        </w:rPr>
        <w:t xml:space="preserve"> is not available for targeting, use a standard (not 3D-printed) stereotactic frame </w:t>
      </w:r>
      <w:r w:rsidR="008628AA">
        <w:rPr>
          <w:rFonts w:ascii="Calibri" w:eastAsia="Calibri" w:hAnsi="Calibri" w:cs="Calibri"/>
          <w:sz w:val="24"/>
          <w:szCs w:val="24"/>
        </w:rPr>
        <w:t>to</w:t>
      </w:r>
      <w:r w:rsidRPr="004061E5">
        <w:rPr>
          <w:rFonts w:ascii="Calibri" w:eastAsia="Calibri" w:hAnsi="Calibri" w:cs="Calibri"/>
          <w:sz w:val="24"/>
          <w:szCs w:val="24"/>
        </w:rPr>
        <w:t xml:space="preserve"> </w:t>
      </w:r>
      <w:r w:rsidR="008628AA">
        <w:rPr>
          <w:rFonts w:ascii="Calibri" w:eastAsia="Calibri" w:hAnsi="Calibri" w:cs="Calibri"/>
          <w:sz w:val="24"/>
          <w:szCs w:val="24"/>
        </w:rPr>
        <w:lastRenderedPageBreak/>
        <w:t>n</w:t>
      </w:r>
      <w:r w:rsidRPr="004061E5">
        <w:rPr>
          <w:rFonts w:ascii="Calibri" w:eastAsia="Calibri" w:hAnsi="Calibri" w:cs="Calibri"/>
          <w:sz w:val="24"/>
          <w:szCs w:val="24"/>
        </w:rPr>
        <w:t xml:space="preserve">ull the pointer position to bregma </w:t>
      </w:r>
      <w:r>
        <w:rPr>
          <w:rFonts w:ascii="Calibri" w:eastAsia="Calibri" w:hAnsi="Calibri" w:cs="Calibri"/>
          <w:sz w:val="24"/>
          <w:szCs w:val="24"/>
        </w:rPr>
        <w:t xml:space="preserve">by touching the pointer tip to bregma </w:t>
      </w:r>
      <w:r w:rsidR="003D41BB" w:rsidRPr="004061E5">
        <w:rPr>
          <w:rFonts w:ascii="Calibri" w:eastAsia="Calibri" w:hAnsi="Calibri" w:cs="Calibri"/>
          <w:sz w:val="24"/>
          <w:szCs w:val="24"/>
        </w:rPr>
        <w:t>(a scalp incision will be needed for this)</w:t>
      </w:r>
      <w:r w:rsidR="003D41BB">
        <w:rPr>
          <w:rFonts w:ascii="Calibri" w:eastAsia="Calibri" w:hAnsi="Calibri" w:cs="Calibri"/>
          <w:sz w:val="24"/>
          <w:szCs w:val="24"/>
        </w:rPr>
        <w:t xml:space="preserve"> </w:t>
      </w:r>
      <w:r>
        <w:rPr>
          <w:rFonts w:ascii="Calibri" w:eastAsia="Calibri" w:hAnsi="Calibri" w:cs="Calibri"/>
          <w:sz w:val="24"/>
          <w:szCs w:val="24"/>
        </w:rPr>
        <w:t>and nulling the software or recording the coordinates.</w:t>
      </w:r>
      <w:r w:rsidRPr="004061E5">
        <w:rPr>
          <w:rFonts w:ascii="Calibri" w:eastAsia="Calibri" w:hAnsi="Calibri" w:cs="Calibri"/>
          <w:sz w:val="24"/>
          <w:szCs w:val="24"/>
        </w:rPr>
        <w:t xml:space="preserve"> </w:t>
      </w:r>
      <w:r>
        <w:rPr>
          <w:rFonts w:ascii="Calibri" w:eastAsia="Calibri" w:hAnsi="Calibri" w:cs="Calibri"/>
          <w:sz w:val="24"/>
          <w:szCs w:val="24"/>
        </w:rPr>
        <w:t>Move the XYZ carriage up by 50</w:t>
      </w:r>
      <w:r w:rsidR="008628AA">
        <w:rPr>
          <w:rFonts w:ascii="Calibri" w:eastAsia="Calibri" w:hAnsi="Calibri" w:cs="Calibri"/>
          <w:sz w:val="24"/>
          <w:szCs w:val="24"/>
        </w:rPr>
        <w:t xml:space="preserve"> </w:t>
      </w:r>
      <w:r>
        <w:rPr>
          <w:rFonts w:ascii="Calibri" w:eastAsia="Calibri" w:hAnsi="Calibri" w:cs="Calibri"/>
          <w:sz w:val="24"/>
          <w:szCs w:val="24"/>
        </w:rPr>
        <w:t xml:space="preserve">mm by clicking the </w:t>
      </w:r>
      <w:r w:rsidRPr="006C3737">
        <w:rPr>
          <w:rFonts w:ascii="Calibri" w:eastAsia="Calibri" w:hAnsi="Calibri" w:cs="Calibri"/>
          <w:b/>
          <w:bCs/>
          <w:sz w:val="24"/>
          <w:szCs w:val="24"/>
        </w:rPr>
        <w:t>up 50</w:t>
      </w:r>
      <w:r>
        <w:rPr>
          <w:rFonts w:ascii="Calibri" w:eastAsia="Calibri" w:hAnsi="Calibri" w:cs="Calibri"/>
          <w:sz w:val="24"/>
          <w:szCs w:val="24"/>
        </w:rPr>
        <w:t xml:space="preserve"> </w:t>
      </w:r>
      <w:proofErr w:type="gramStart"/>
      <w:r>
        <w:rPr>
          <w:rFonts w:ascii="Calibri" w:eastAsia="Calibri" w:hAnsi="Calibri" w:cs="Calibri"/>
          <w:sz w:val="24"/>
          <w:szCs w:val="24"/>
        </w:rPr>
        <w:t>button</w:t>
      </w:r>
      <w:proofErr w:type="gramEnd"/>
      <w:r>
        <w:rPr>
          <w:rFonts w:ascii="Calibri" w:eastAsia="Calibri" w:hAnsi="Calibri" w:cs="Calibri"/>
          <w:sz w:val="24"/>
          <w:szCs w:val="24"/>
        </w:rPr>
        <w:t xml:space="preserve"> in the software and </w:t>
      </w:r>
      <w:r w:rsidR="00CC42EB">
        <w:rPr>
          <w:rFonts w:ascii="Calibri" w:eastAsia="Calibri" w:hAnsi="Calibri" w:cs="Calibri"/>
          <w:sz w:val="24"/>
          <w:szCs w:val="24"/>
        </w:rPr>
        <w:t>swapping</w:t>
      </w:r>
      <w:r>
        <w:rPr>
          <w:rFonts w:ascii="Calibri" w:eastAsia="Calibri" w:hAnsi="Calibri" w:cs="Calibri"/>
          <w:sz w:val="24"/>
          <w:szCs w:val="24"/>
        </w:rPr>
        <w:t xml:space="preserve"> the pointer for the transducer. B</w:t>
      </w:r>
      <w:r w:rsidRPr="004061E5">
        <w:rPr>
          <w:rFonts w:ascii="Calibri" w:eastAsia="Calibri" w:hAnsi="Calibri" w:cs="Calibri"/>
          <w:sz w:val="24"/>
          <w:szCs w:val="24"/>
        </w:rPr>
        <w:t>ased on a rat brain atlas as described previously</w:t>
      </w:r>
      <w:r>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F1000_CSL_CITATION&lt;~#@#~&gt;[{"DOI":"10.3791/880","First":false,"Last":false,"PMCID":"PMC3233859","PMID":"19078946","abstract":"The ability to measure extracellular basal levels of neurotransmitters in the brain of awake animals allows for the determination of effects of different systemic challenges (pharmacological or physiological) to the CNS. For example, one can directly measure how the animal's midbrain dopamine projections respond to dopamine-releasing drugs like d-amphetamine or natural stimuli like food. In this video, we show you how to implant guide cannulas targeting specific sites in the rat brain, how to insert and implant a microdialysis probe and how to use high performance liquid chromatography coupled with electrochemical detection (HPLC-EC) to measure extracellular levels of oxidizable neurotransmitters and metabolites. Local precise introduction of drugs through the microdialysis probe allows for refined work on site specificity in a compound s mechanism of action. This technique has excellent anatomical and chemical resolution but only modest time resolution as microdialysis samples are usually processed every 20-30 minutes to ensure detectable neurotransmitter levels. Complementary ex vivo tools (i.e., slice and cell culture electrophysiology) can assist with monitoring real-time neurotransmission.","author":[{"family":"Geiger","given":"Brenda M"},{"family":"Frank","given":"Lauren E"},{"family":"Caldera-Siu","given":"Angela D"},{"family":"Pothos","given":"Emmanuel N"}],"authorYearDisplayFormat":false,"citation-label":"3427986","container-title":"Journal of Visualized Experiments","container-title-short":"J. Vis. Exp.","id":"3427986","invisible":false,"issue":"20","issued":{"date-parts":[["2008","10","6"]]},"journalAbbreviation":"J. Vis. Exp.","suppress-author":false,"title":"Survivable stereotaxic surgery in rodents.","type":"article-journal"}]</w:instrText>
      </w:r>
      <w:r>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35</w:t>
      </w:r>
      <w:r>
        <w:rPr>
          <w:rFonts w:ascii="Calibri" w:eastAsia="Calibri" w:hAnsi="Calibri" w:cs="Calibri"/>
          <w:sz w:val="24"/>
          <w:szCs w:val="24"/>
        </w:rPr>
        <w:fldChar w:fldCharType="end"/>
      </w:r>
      <w:r>
        <w:rPr>
          <w:rFonts w:ascii="Calibri" w:eastAsia="Calibri" w:hAnsi="Calibri" w:cs="Calibri"/>
          <w:sz w:val="24"/>
          <w:szCs w:val="24"/>
        </w:rPr>
        <w:t>, m</w:t>
      </w:r>
      <w:r w:rsidRPr="004061E5">
        <w:rPr>
          <w:rFonts w:ascii="Calibri" w:eastAsia="Calibri" w:hAnsi="Calibri" w:cs="Calibri"/>
          <w:sz w:val="24"/>
          <w:szCs w:val="24"/>
        </w:rPr>
        <w:t xml:space="preserve">ove to </w:t>
      </w:r>
      <w:r>
        <w:rPr>
          <w:rFonts w:ascii="Calibri" w:eastAsia="Calibri" w:hAnsi="Calibri" w:cs="Calibri"/>
          <w:sz w:val="24"/>
          <w:szCs w:val="24"/>
        </w:rPr>
        <w:t xml:space="preserve">the desired </w:t>
      </w:r>
      <w:r w:rsidRPr="004061E5">
        <w:rPr>
          <w:rFonts w:ascii="Calibri" w:eastAsia="Calibri" w:hAnsi="Calibri" w:cs="Calibri"/>
          <w:sz w:val="24"/>
          <w:szCs w:val="24"/>
        </w:rPr>
        <w:t xml:space="preserve">brain coordinates </w:t>
      </w:r>
      <w:r>
        <w:rPr>
          <w:rFonts w:ascii="Calibri" w:eastAsia="Calibri" w:hAnsi="Calibri" w:cs="Calibri"/>
          <w:sz w:val="24"/>
          <w:szCs w:val="24"/>
        </w:rPr>
        <w:t>using the stepping buttons in the software</w:t>
      </w:r>
      <w:r w:rsidRPr="004061E5">
        <w:rPr>
          <w:rFonts w:ascii="Calibri" w:eastAsia="Calibri" w:hAnsi="Calibri" w:cs="Calibri"/>
          <w:color w:val="292B31"/>
          <w:sz w:val="24"/>
          <w:szCs w:val="24"/>
        </w:rPr>
        <w:t>. If us</w:t>
      </w:r>
      <w:r>
        <w:rPr>
          <w:rFonts w:ascii="Calibri" w:eastAsia="Calibri" w:hAnsi="Calibri" w:cs="Calibri"/>
          <w:color w:val="292B31"/>
          <w:sz w:val="24"/>
          <w:szCs w:val="24"/>
        </w:rPr>
        <w:t>ing</w:t>
      </w:r>
      <w:r w:rsidRPr="004061E5">
        <w:rPr>
          <w:rFonts w:ascii="Calibri" w:eastAsia="Calibri" w:hAnsi="Calibri" w:cs="Calibri"/>
          <w:color w:val="292B31"/>
          <w:sz w:val="24"/>
          <w:szCs w:val="24"/>
        </w:rPr>
        <w:t xml:space="preserve"> this method</w:t>
      </w:r>
      <w:r>
        <w:rPr>
          <w:rFonts w:ascii="Calibri" w:eastAsia="Calibri" w:hAnsi="Calibri" w:cs="Calibri"/>
          <w:color w:val="292B31"/>
          <w:sz w:val="24"/>
          <w:szCs w:val="24"/>
        </w:rPr>
        <w:t xml:space="preserve"> instead of MRI</w:t>
      </w:r>
      <w:r w:rsidRPr="004061E5">
        <w:rPr>
          <w:rFonts w:ascii="Calibri" w:eastAsia="Calibri" w:hAnsi="Calibri" w:cs="Calibri"/>
          <w:color w:val="292B31"/>
          <w:sz w:val="24"/>
          <w:szCs w:val="24"/>
        </w:rPr>
        <w:t xml:space="preserve">, skip </w:t>
      </w:r>
      <w:r>
        <w:rPr>
          <w:rFonts w:ascii="Calibri" w:eastAsia="Calibri" w:hAnsi="Calibri" w:cs="Calibri"/>
          <w:color w:val="292B31"/>
          <w:sz w:val="24"/>
          <w:szCs w:val="24"/>
        </w:rPr>
        <w:t xml:space="preserve">down </w:t>
      </w:r>
      <w:r w:rsidRPr="004061E5">
        <w:rPr>
          <w:rFonts w:ascii="Calibri" w:eastAsia="Calibri" w:hAnsi="Calibri" w:cs="Calibri"/>
          <w:color w:val="292B31"/>
          <w:sz w:val="24"/>
          <w:szCs w:val="24"/>
        </w:rPr>
        <w:t>to section 4</w:t>
      </w:r>
      <w:r w:rsidR="003D41BB">
        <w:rPr>
          <w:rFonts w:ascii="Calibri" w:eastAsia="Calibri" w:hAnsi="Calibri" w:cs="Calibri"/>
          <w:color w:val="292B31"/>
          <w:sz w:val="24"/>
          <w:szCs w:val="24"/>
        </w:rPr>
        <w:t>.</w:t>
      </w:r>
      <w:r w:rsidR="00C144B6">
        <w:rPr>
          <w:rFonts w:ascii="Calibri" w:eastAsia="Calibri" w:hAnsi="Calibri" w:cs="Calibri"/>
          <w:color w:val="292B31"/>
          <w:sz w:val="24"/>
          <w:szCs w:val="24"/>
        </w:rPr>
        <w:t>6</w:t>
      </w:r>
      <w:r>
        <w:rPr>
          <w:rFonts w:ascii="Calibri" w:eastAsia="Calibri" w:hAnsi="Calibri" w:cs="Calibri"/>
          <w:color w:val="292B31"/>
          <w:sz w:val="24"/>
          <w:szCs w:val="24"/>
        </w:rPr>
        <w:t>.</w:t>
      </w:r>
    </w:p>
    <w:p w14:paraId="5E3CFDB4" w14:textId="77777777" w:rsidR="00834D3D" w:rsidRDefault="00834D3D">
      <w:pPr>
        <w:widowControl w:val="0"/>
        <w:spacing w:line="240" w:lineRule="auto"/>
        <w:jc w:val="both"/>
        <w:rPr>
          <w:rFonts w:ascii="Calibri" w:eastAsia="Calibri" w:hAnsi="Calibri" w:cs="Calibri"/>
          <w:sz w:val="24"/>
          <w:szCs w:val="24"/>
        </w:rPr>
      </w:pPr>
    </w:p>
    <w:p w14:paraId="7AF9D5FB" w14:textId="6EFBEB1A" w:rsidR="003C64E6" w:rsidRDefault="00C37BB4">
      <w:pPr>
        <w:widowControl w:val="0"/>
        <w:spacing w:line="240" w:lineRule="auto"/>
        <w:jc w:val="both"/>
        <w:rPr>
          <w:rFonts w:ascii="Calibri" w:eastAsia="Calibri" w:hAnsi="Calibri" w:cs="Calibri"/>
          <w:sz w:val="24"/>
          <w:szCs w:val="24"/>
        </w:rPr>
      </w:pPr>
      <w:r>
        <w:rPr>
          <w:rFonts w:ascii="Calibri" w:eastAsia="Calibri" w:hAnsi="Calibri" w:cs="Calibri"/>
          <w:sz w:val="24"/>
          <w:szCs w:val="24"/>
        </w:rPr>
        <w:t>4.</w:t>
      </w:r>
      <w:r w:rsidR="005B5638">
        <w:rPr>
          <w:rFonts w:ascii="Calibri" w:eastAsia="Calibri" w:hAnsi="Calibri" w:cs="Calibri"/>
          <w:sz w:val="24"/>
          <w:szCs w:val="24"/>
        </w:rPr>
        <w:t>4</w:t>
      </w:r>
      <w:r w:rsidR="0047474B">
        <w:rPr>
          <w:rFonts w:ascii="Calibri" w:eastAsia="Calibri" w:hAnsi="Calibri" w:cs="Calibri"/>
          <w:sz w:val="24"/>
          <w:szCs w:val="24"/>
        </w:rPr>
        <w:t>.</w:t>
      </w:r>
      <w:r>
        <w:rPr>
          <w:rFonts w:ascii="Calibri" w:eastAsia="Calibri" w:hAnsi="Calibri" w:cs="Calibri"/>
          <w:sz w:val="24"/>
          <w:szCs w:val="24"/>
        </w:rPr>
        <w:t xml:space="preserve"> </w:t>
      </w:r>
      <w:r w:rsidRPr="00C144B6">
        <w:rPr>
          <w:rFonts w:ascii="Calibri" w:eastAsia="Calibri" w:hAnsi="Calibri" w:cs="Calibri"/>
          <w:sz w:val="24"/>
          <w:szCs w:val="24"/>
          <w:highlight w:val="yellow"/>
        </w:rPr>
        <w:t>If using MRI guidance</w:t>
      </w:r>
      <w:r w:rsidR="00C54B5E" w:rsidRPr="008628AA">
        <w:rPr>
          <w:rFonts w:ascii="Calibri" w:eastAsia="Calibri" w:hAnsi="Calibri" w:cs="Calibri"/>
          <w:sz w:val="24"/>
          <w:szCs w:val="24"/>
          <w:highlight w:val="yellow"/>
        </w:rPr>
        <w:t xml:space="preserve">, </w:t>
      </w:r>
      <w:r w:rsidR="003D41BB" w:rsidRPr="008628AA">
        <w:rPr>
          <w:rFonts w:ascii="Calibri" w:eastAsia="Calibri" w:hAnsi="Calibri" w:cs="Calibri"/>
          <w:sz w:val="24"/>
          <w:szCs w:val="24"/>
          <w:highlight w:val="yellow"/>
        </w:rPr>
        <w:t>a</w:t>
      </w:r>
      <w:r w:rsidR="004B7D46" w:rsidRPr="008628AA">
        <w:rPr>
          <w:rFonts w:ascii="Calibri" w:eastAsia="Calibri" w:hAnsi="Calibri" w:cs="Calibri"/>
          <w:sz w:val="24"/>
          <w:szCs w:val="24"/>
          <w:highlight w:val="yellow"/>
        </w:rPr>
        <w:t>ttach the pointer and move the pointer to the location of the MRI fiducial (</w:t>
      </w:r>
      <w:r w:rsidR="004B7D46" w:rsidRPr="00C144B6">
        <w:rPr>
          <w:rFonts w:ascii="Calibri" w:eastAsia="Calibri" w:hAnsi="Calibri" w:cs="Calibri"/>
          <w:b/>
          <w:bCs/>
          <w:sz w:val="24"/>
          <w:szCs w:val="24"/>
          <w:highlight w:val="yellow"/>
        </w:rPr>
        <w:t>Figure 1</w:t>
      </w:r>
      <w:proofErr w:type="gramStart"/>
      <w:r w:rsidR="00902A2E" w:rsidRPr="00C144B6">
        <w:rPr>
          <w:rFonts w:ascii="Calibri" w:eastAsia="Calibri" w:hAnsi="Calibri" w:cs="Calibri"/>
          <w:b/>
          <w:bCs/>
          <w:sz w:val="24"/>
          <w:szCs w:val="24"/>
          <w:highlight w:val="yellow"/>
        </w:rPr>
        <w:t>d</w:t>
      </w:r>
      <w:r w:rsidR="008461A9">
        <w:rPr>
          <w:rFonts w:ascii="Calibri" w:eastAsia="Calibri" w:hAnsi="Calibri" w:cs="Calibri"/>
          <w:sz w:val="24"/>
          <w:szCs w:val="24"/>
          <w:highlight w:val="yellow"/>
        </w:rPr>
        <w:t>,</w:t>
      </w:r>
      <w:r w:rsidR="008461A9" w:rsidRPr="008461A9">
        <w:rPr>
          <w:rFonts w:ascii="Calibri" w:eastAsia="Calibri" w:hAnsi="Calibri" w:cs="Calibri"/>
          <w:b/>
          <w:bCs/>
          <w:sz w:val="24"/>
          <w:szCs w:val="24"/>
          <w:highlight w:val="yellow"/>
        </w:rPr>
        <w:t>g</w:t>
      </w:r>
      <w:proofErr w:type="gramEnd"/>
      <w:r w:rsidR="004B7D46" w:rsidRPr="008628AA">
        <w:rPr>
          <w:rFonts w:ascii="Calibri" w:eastAsia="Calibri" w:hAnsi="Calibri" w:cs="Calibri"/>
          <w:sz w:val="24"/>
          <w:szCs w:val="24"/>
          <w:highlight w:val="yellow"/>
        </w:rPr>
        <w:t>). Position the pointer at the very top and center of the MRI fiducial (</w:t>
      </w:r>
      <w:r w:rsidR="00902A2E" w:rsidRPr="00C144B6">
        <w:rPr>
          <w:rFonts w:ascii="Calibri" w:eastAsia="Calibri" w:hAnsi="Calibri" w:cs="Calibri"/>
          <w:sz w:val="24"/>
          <w:szCs w:val="24"/>
        </w:rPr>
        <w:t xml:space="preserve">a </w:t>
      </w:r>
      <w:r w:rsidR="004B7D46" w:rsidRPr="00C144B6">
        <w:rPr>
          <w:rFonts w:ascii="Calibri" w:eastAsia="Calibri" w:hAnsi="Calibri" w:cs="Calibri"/>
          <w:sz w:val="24"/>
          <w:szCs w:val="24"/>
        </w:rPr>
        <w:t>small hole in the top of the fiducial holder is provided for pointing</w:t>
      </w:r>
      <w:r w:rsidR="004B7D46" w:rsidRPr="008628AA">
        <w:rPr>
          <w:rFonts w:ascii="Calibri" w:eastAsia="Calibri" w:hAnsi="Calibri" w:cs="Calibri"/>
          <w:sz w:val="24"/>
          <w:szCs w:val="24"/>
          <w:highlight w:val="yellow"/>
        </w:rPr>
        <w:t>).</w:t>
      </w:r>
      <w:r w:rsidR="00380A4A" w:rsidRPr="008628AA">
        <w:rPr>
          <w:rFonts w:ascii="Calibri" w:eastAsia="Calibri" w:hAnsi="Calibri" w:cs="Calibri"/>
          <w:sz w:val="24"/>
          <w:szCs w:val="24"/>
          <w:highlight w:val="yellow"/>
        </w:rPr>
        <w:t xml:space="preserve"> </w:t>
      </w:r>
      <w:r w:rsidR="00902A2E" w:rsidRPr="008628AA">
        <w:rPr>
          <w:rFonts w:ascii="Calibri" w:eastAsia="Calibri" w:hAnsi="Calibri" w:cs="Calibri"/>
          <w:sz w:val="24"/>
          <w:szCs w:val="24"/>
          <w:highlight w:val="yellow"/>
        </w:rPr>
        <w:t>C</w:t>
      </w:r>
      <w:r w:rsidR="004B7D46" w:rsidRPr="008628AA">
        <w:rPr>
          <w:rFonts w:ascii="Calibri" w:eastAsia="Calibri" w:hAnsi="Calibri" w:cs="Calibri"/>
          <w:sz w:val="24"/>
          <w:szCs w:val="24"/>
          <w:highlight w:val="yellow"/>
        </w:rPr>
        <w:t>lick the null position button</w:t>
      </w:r>
      <w:r w:rsidR="00C144B6">
        <w:rPr>
          <w:rFonts w:ascii="Calibri" w:eastAsia="Calibri" w:hAnsi="Calibri" w:cs="Calibri"/>
          <w:sz w:val="24"/>
          <w:szCs w:val="24"/>
          <w:highlight w:val="yellow"/>
        </w:rPr>
        <w:t xml:space="preserve"> which</w:t>
      </w:r>
      <w:r w:rsidR="004B7D46" w:rsidRPr="008628AA">
        <w:rPr>
          <w:rFonts w:ascii="Calibri" w:eastAsia="Calibri" w:hAnsi="Calibri" w:cs="Calibri"/>
          <w:sz w:val="24"/>
          <w:szCs w:val="24"/>
          <w:highlight w:val="yellow"/>
        </w:rPr>
        <w:t xml:space="preserve"> is the point from which all distances in the MRI image </w:t>
      </w:r>
      <w:r w:rsidR="00902A2E" w:rsidRPr="008628AA">
        <w:rPr>
          <w:rFonts w:ascii="Calibri" w:eastAsia="Calibri" w:hAnsi="Calibri" w:cs="Calibri"/>
          <w:sz w:val="24"/>
          <w:szCs w:val="24"/>
          <w:highlight w:val="yellow"/>
        </w:rPr>
        <w:t xml:space="preserve">were </w:t>
      </w:r>
      <w:r w:rsidR="004B7D46" w:rsidRPr="008628AA">
        <w:rPr>
          <w:rFonts w:ascii="Calibri" w:eastAsia="Calibri" w:hAnsi="Calibri" w:cs="Calibri"/>
          <w:sz w:val="24"/>
          <w:szCs w:val="24"/>
          <w:highlight w:val="yellow"/>
        </w:rPr>
        <w:t>calculated.</w:t>
      </w:r>
    </w:p>
    <w:p w14:paraId="116D1EB0" w14:textId="77777777" w:rsidR="004B7D46" w:rsidRDefault="004B7D46">
      <w:pPr>
        <w:widowControl w:val="0"/>
        <w:spacing w:line="240" w:lineRule="auto"/>
        <w:jc w:val="both"/>
        <w:rPr>
          <w:rFonts w:ascii="Calibri" w:eastAsia="Calibri" w:hAnsi="Calibri" w:cs="Calibri"/>
          <w:sz w:val="24"/>
          <w:szCs w:val="24"/>
          <w:highlight w:val="yellow"/>
        </w:rPr>
      </w:pPr>
    </w:p>
    <w:p w14:paraId="00000042" w14:textId="1EBAD062" w:rsidR="005A58B2" w:rsidRPr="004061E5" w:rsidRDefault="004B7D46">
      <w:pPr>
        <w:widowControl w:val="0"/>
        <w:spacing w:line="240" w:lineRule="auto"/>
        <w:jc w:val="both"/>
        <w:rPr>
          <w:rFonts w:ascii="Calibri" w:eastAsia="Calibri" w:hAnsi="Calibri" w:cs="Calibri"/>
          <w:sz w:val="24"/>
          <w:szCs w:val="24"/>
        </w:rPr>
      </w:pPr>
      <w:r>
        <w:rPr>
          <w:rFonts w:ascii="Calibri" w:eastAsia="Calibri" w:hAnsi="Calibri" w:cs="Calibri"/>
          <w:sz w:val="24"/>
          <w:szCs w:val="24"/>
          <w:highlight w:val="yellow"/>
        </w:rPr>
        <w:t>4.</w:t>
      </w:r>
      <w:r w:rsidR="005B5638">
        <w:rPr>
          <w:rFonts w:ascii="Calibri" w:eastAsia="Calibri" w:hAnsi="Calibri" w:cs="Calibri"/>
          <w:sz w:val="24"/>
          <w:szCs w:val="24"/>
          <w:highlight w:val="yellow"/>
        </w:rPr>
        <w:t>5</w:t>
      </w:r>
      <w:r w:rsidR="0047474B">
        <w:rPr>
          <w:rFonts w:ascii="Calibri" w:eastAsia="Calibri" w:hAnsi="Calibri" w:cs="Calibri"/>
          <w:sz w:val="24"/>
          <w:szCs w:val="24"/>
          <w:highlight w:val="yellow"/>
        </w:rPr>
        <w:t>.</w:t>
      </w:r>
      <w:r>
        <w:rPr>
          <w:rFonts w:ascii="Calibri" w:eastAsia="Calibri" w:hAnsi="Calibri" w:cs="Calibri"/>
          <w:sz w:val="24"/>
          <w:szCs w:val="24"/>
          <w:highlight w:val="yellow"/>
        </w:rPr>
        <w:t xml:space="preserve"> </w:t>
      </w:r>
      <w:r w:rsidR="00C54B5E" w:rsidRPr="004061E5">
        <w:rPr>
          <w:rFonts w:ascii="Calibri" w:eastAsia="Calibri" w:hAnsi="Calibri" w:cs="Calibri"/>
          <w:sz w:val="24"/>
          <w:szCs w:val="24"/>
          <w:highlight w:val="yellow"/>
        </w:rPr>
        <w:t xml:space="preserve">Remove the pointer and move the positioner to the medial/lateral coordinates and the rostral/caudal coordinates. Raise the positioner up </w:t>
      </w:r>
      <w:r w:rsidR="00EE309B">
        <w:rPr>
          <w:rFonts w:ascii="Calibri" w:eastAsia="Calibri" w:hAnsi="Calibri" w:cs="Calibri"/>
          <w:sz w:val="24"/>
          <w:szCs w:val="24"/>
          <w:highlight w:val="yellow"/>
        </w:rPr>
        <w:t xml:space="preserve">by pressing the </w:t>
      </w:r>
      <w:r w:rsidR="00EE309B" w:rsidRPr="006C3737">
        <w:rPr>
          <w:rFonts w:ascii="Calibri" w:eastAsia="Calibri" w:hAnsi="Calibri" w:cs="Calibri"/>
          <w:b/>
          <w:bCs/>
          <w:sz w:val="24"/>
          <w:szCs w:val="24"/>
          <w:highlight w:val="yellow"/>
        </w:rPr>
        <w:t>up 50</w:t>
      </w:r>
      <w:r w:rsidR="00EE309B">
        <w:rPr>
          <w:rFonts w:ascii="Calibri" w:eastAsia="Calibri" w:hAnsi="Calibri" w:cs="Calibri"/>
          <w:sz w:val="24"/>
          <w:szCs w:val="24"/>
          <w:highlight w:val="yellow"/>
        </w:rPr>
        <w:t xml:space="preserve"> </w:t>
      </w:r>
      <w:proofErr w:type="gramStart"/>
      <w:r w:rsidR="00EE309B">
        <w:rPr>
          <w:rFonts w:ascii="Calibri" w:eastAsia="Calibri" w:hAnsi="Calibri" w:cs="Calibri"/>
          <w:sz w:val="24"/>
          <w:szCs w:val="24"/>
          <w:highlight w:val="yellow"/>
        </w:rPr>
        <w:t>button</w:t>
      </w:r>
      <w:proofErr w:type="gramEnd"/>
      <w:r w:rsidR="00EE309B">
        <w:rPr>
          <w:rFonts w:ascii="Calibri" w:eastAsia="Calibri" w:hAnsi="Calibri" w:cs="Calibri"/>
          <w:sz w:val="24"/>
          <w:szCs w:val="24"/>
          <w:highlight w:val="yellow"/>
        </w:rPr>
        <w:t xml:space="preserve"> </w:t>
      </w:r>
      <w:r w:rsidR="00C54B5E" w:rsidRPr="004061E5">
        <w:rPr>
          <w:rFonts w:ascii="Calibri" w:eastAsia="Calibri" w:hAnsi="Calibri" w:cs="Calibri"/>
          <w:sz w:val="24"/>
          <w:szCs w:val="24"/>
          <w:highlight w:val="yellow"/>
        </w:rPr>
        <w:t xml:space="preserve">to allow for </w:t>
      </w:r>
      <w:r w:rsidR="0047474B">
        <w:rPr>
          <w:rFonts w:ascii="Calibri" w:eastAsia="Calibri" w:hAnsi="Calibri" w:cs="Calibri"/>
          <w:sz w:val="24"/>
          <w:szCs w:val="24"/>
          <w:highlight w:val="yellow"/>
        </w:rPr>
        <w:t xml:space="preserve">the </w:t>
      </w:r>
      <w:r w:rsidR="00C54B5E" w:rsidRPr="004061E5">
        <w:rPr>
          <w:rFonts w:ascii="Calibri" w:eastAsia="Calibri" w:hAnsi="Calibri" w:cs="Calibri"/>
          <w:sz w:val="24"/>
          <w:szCs w:val="24"/>
          <w:highlight w:val="yellow"/>
        </w:rPr>
        <w:t xml:space="preserve">placement of the water bath and ultrasound gel. </w:t>
      </w:r>
      <w:r w:rsidR="003D41BB">
        <w:rPr>
          <w:rFonts w:ascii="Calibri" w:eastAsia="Calibri" w:hAnsi="Calibri" w:cs="Calibri"/>
          <w:sz w:val="24"/>
          <w:szCs w:val="24"/>
        </w:rPr>
        <w:t>I</w:t>
      </w:r>
      <w:r w:rsidR="00EE309B">
        <w:rPr>
          <w:rFonts w:ascii="Calibri" w:eastAsia="Calibri" w:hAnsi="Calibri" w:cs="Calibri"/>
          <w:sz w:val="24"/>
          <w:szCs w:val="24"/>
        </w:rPr>
        <w:t xml:space="preserve">f the top of the </w:t>
      </w:r>
      <w:r w:rsidR="0004288C">
        <w:rPr>
          <w:rFonts w:ascii="Calibri" w:eastAsia="Calibri" w:hAnsi="Calibri" w:cs="Calibri"/>
          <w:sz w:val="24"/>
          <w:szCs w:val="24"/>
        </w:rPr>
        <w:t>Z-</w:t>
      </w:r>
      <w:r w:rsidR="00EE309B">
        <w:rPr>
          <w:rFonts w:ascii="Calibri" w:eastAsia="Calibri" w:hAnsi="Calibri" w:cs="Calibri"/>
          <w:sz w:val="24"/>
          <w:szCs w:val="24"/>
        </w:rPr>
        <w:t xml:space="preserve">axis travel is reached, the nulling location will be invalidated. </w:t>
      </w:r>
      <w:r w:rsidR="00C54B5E" w:rsidRPr="004061E5">
        <w:rPr>
          <w:rFonts w:ascii="Calibri" w:eastAsia="Calibri" w:hAnsi="Calibri" w:cs="Calibri"/>
          <w:sz w:val="24"/>
          <w:szCs w:val="24"/>
        </w:rPr>
        <w:t xml:space="preserve">The dorsal/ventral coordinate will be </w:t>
      </w:r>
      <w:r w:rsidR="0010177B">
        <w:rPr>
          <w:rFonts w:ascii="Calibri" w:eastAsia="Calibri" w:hAnsi="Calibri" w:cs="Calibri"/>
          <w:sz w:val="24"/>
          <w:szCs w:val="24"/>
        </w:rPr>
        <w:t>set</w:t>
      </w:r>
      <w:r w:rsidR="0010177B" w:rsidRPr="004061E5">
        <w:rPr>
          <w:rFonts w:ascii="Calibri" w:eastAsia="Calibri" w:hAnsi="Calibri" w:cs="Calibri"/>
          <w:sz w:val="24"/>
          <w:szCs w:val="24"/>
        </w:rPr>
        <w:t xml:space="preserve"> </w:t>
      </w:r>
      <w:r w:rsidR="00C54B5E" w:rsidRPr="004061E5">
        <w:rPr>
          <w:rFonts w:ascii="Calibri" w:eastAsia="Calibri" w:hAnsi="Calibri" w:cs="Calibri"/>
          <w:sz w:val="24"/>
          <w:szCs w:val="24"/>
        </w:rPr>
        <w:t xml:space="preserve">after the transducer is added. </w:t>
      </w:r>
    </w:p>
    <w:p w14:paraId="00000045" w14:textId="77777777" w:rsidR="005A58B2" w:rsidRPr="004061E5" w:rsidRDefault="005A58B2">
      <w:pPr>
        <w:widowControl w:val="0"/>
        <w:spacing w:line="240" w:lineRule="auto"/>
        <w:jc w:val="both"/>
        <w:rPr>
          <w:rFonts w:ascii="Calibri" w:eastAsia="Calibri" w:hAnsi="Calibri" w:cs="Calibri"/>
          <w:sz w:val="24"/>
          <w:szCs w:val="24"/>
        </w:rPr>
      </w:pPr>
    </w:p>
    <w:p w14:paraId="00000046" w14:textId="098E5023" w:rsidR="005A58B2" w:rsidRPr="004061E5" w:rsidRDefault="00272B91">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4.</w:t>
      </w:r>
      <w:r w:rsidR="005B5638">
        <w:rPr>
          <w:rFonts w:ascii="Calibri" w:eastAsia="Calibri" w:hAnsi="Calibri" w:cs="Calibri"/>
          <w:sz w:val="24"/>
          <w:szCs w:val="24"/>
        </w:rPr>
        <w:t>6</w:t>
      </w:r>
      <w:r w:rsidR="0047474B">
        <w:rPr>
          <w:rFonts w:ascii="Calibri" w:eastAsia="Calibri" w:hAnsi="Calibri" w:cs="Calibri"/>
          <w:sz w:val="24"/>
          <w:szCs w:val="24"/>
        </w:rPr>
        <w:t>.</w:t>
      </w:r>
      <w:r w:rsidR="005B5638">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 xml:space="preserve">Apply ultrasound gel to the </w:t>
      </w:r>
      <w:r w:rsidR="0047403F" w:rsidRPr="004061E5">
        <w:rPr>
          <w:rFonts w:ascii="Calibri" w:eastAsia="Calibri" w:hAnsi="Calibri" w:cs="Calibri"/>
          <w:sz w:val="24"/>
          <w:szCs w:val="24"/>
          <w:highlight w:val="yellow"/>
        </w:rPr>
        <w:t>animal’s</w:t>
      </w:r>
      <w:r w:rsidR="00C54B5E" w:rsidRPr="004061E5">
        <w:rPr>
          <w:rFonts w:ascii="Calibri" w:eastAsia="Calibri" w:hAnsi="Calibri" w:cs="Calibri"/>
          <w:sz w:val="24"/>
          <w:szCs w:val="24"/>
          <w:highlight w:val="yellow"/>
        </w:rPr>
        <w:t xml:space="preserve"> scalp and place the water bath over the animal with the </w:t>
      </w:r>
      <w:r w:rsidR="00C144B6">
        <w:rPr>
          <w:rFonts w:ascii="Calibri" w:eastAsia="Calibri" w:hAnsi="Calibri" w:cs="Calibri"/>
          <w:sz w:val="24"/>
          <w:szCs w:val="24"/>
          <w:highlight w:val="yellow"/>
        </w:rPr>
        <w:t>polyimide tape</w:t>
      </w:r>
      <w:r w:rsidR="00C54B5E" w:rsidRPr="004061E5">
        <w:rPr>
          <w:rFonts w:ascii="Calibri" w:eastAsia="Calibri" w:hAnsi="Calibri" w:cs="Calibri"/>
          <w:sz w:val="24"/>
          <w:szCs w:val="24"/>
          <w:highlight w:val="yellow"/>
        </w:rPr>
        <w:t xml:space="preserve"> window pressed onto the gel. </w:t>
      </w:r>
      <w:r w:rsidR="00C144B6">
        <w:rPr>
          <w:rFonts w:ascii="Calibri" w:eastAsia="Calibri" w:hAnsi="Calibri" w:cs="Calibri"/>
          <w:sz w:val="24"/>
          <w:szCs w:val="24"/>
          <w:highlight w:val="yellow"/>
        </w:rPr>
        <w:t>M</w:t>
      </w:r>
      <w:r w:rsidR="003D41BB">
        <w:rPr>
          <w:rFonts w:ascii="Calibri" w:eastAsia="Calibri" w:hAnsi="Calibri" w:cs="Calibri"/>
          <w:sz w:val="24"/>
          <w:szCs w:val="24"/>
          <w:highlight w:val="yellow"/>
        </w:rPr>
        <w:t>ake sure</w:t>
      </w:r>
      <w:r w:rsidR="00C54B5E" w:rsidRPr="004061E5">
        <w:rPr>
          <w:rFonts w:ascii="Calibri" w:eastAsia="Calibri" w:hAnsi="Calibri" w:cs="Calibri"/>
          <w:sz w:val="24"/>
          <w:szCs w:val="24"/>
          <w:highlight w:val="yellow"/>
        </w:rPr>
        <w:t xml:space="preserve"> </w:t>
      </w:r>
      <w:r w:rsidR="00EE309B">
        <w:rPr>
          <w:rFonts w:ascii="Calibri" w:eastAsia="Calibri" w:hAnsi="Calibri" w:cs="Calibri"/>
          <w:sz w:val="24"/>
          <w:szCs w:val="24"/>
          <w:highlight w:val="yellow"/>
        </w:rPr>
        <w:t xml:space="preserve">that </w:t>
      </w:r>
      <w:r w:rsidR="00C54B5E" w:rsidRPr="004061E5">
        <w:rPr>
          <w:rFonts w:ascii="Calibri" w:eastAsia="Calibri" w:hAnsi="Calibri" w:cs="Calibri"/>
          <w:sz w:val="24"/>
          <w:szCs w:val="24"/>
          <w:highlight w:val="yellow"/>
        </w:rPr>
        <w:t>there are no air bubbles in the ultrasound gel.</w:t>
      </w:r>
    </w:p>
    <w:p w14:paraId="00000047" w14:textId="77777777" w:rsidR="005A58B2" w:rsidRPr="004061E5" w:rsidRDefault="005A58B2">
      <w:pPr>
        <w:widowControl w:val="0"/>
        <w:spacing w:line="240" w:lineRule="auto"/>
        <w:jc w:val="both"/>
        <w:rPr>
          <w:rFonts w:ascii="Calibri" w:eastAsia="Calibri" w:hAnsi="Calibri" w:cs="Calibri"/>
          <w:sz w:val="24"/>
          <w:szCs w:val="24"/>
        </w:rPr>
      </w:pPr>
    </w:p>
    <w:p w14:paraId="00000048" w14:textId="3B846C88" w:rsidR="005A58B2" w:rsidRPr="004061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4.</w:t>
      </w:r>
      <w:r w:rsidR="005B5638">
        <w:rPr>
          <w:rFonts w:ascii="Calibri" w:eastAsia="Calibri" w:hAnsi="Calibri" w:cs="Calibri"/>
          <w:sz w:val="24"/>
          <w:szCs w:val="24"/>
        </w:rPr>
        <w:t>7</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 xml:space="preserve">Fill the water bath with degassed water. </w:t>
      </w:r>
    </w:p>
    <w:p w14:paraId="00000049" w14:textId="77777777" w:rsidR="005A58B2" w:rsidRPr="004061E5" w:rsidRDefault="005A58B2">
      <w:pPr>
        <w:widowControl w:val="0"/>
        <w:spacing w:line="240" w:lineRule="auto"/>
        <w:jc w:val="both"/>
        <w:rPr>
          <w:rFonts w:ascii="Calibri" w:eastAsia="Calibri" w:hAnsi="Calibri" w:cs="Calibri"/>
          <w:sz w:val="24"/>
          <w:szCs w:val="24"/>
        </w:rPr>
      </w:pPr>
    </w:p>
    <w:p w14:paraId="71E12F4D" w14:textId="0BA259AE" w:rsidR="005B5638" w:rsidRDefault="00272B91">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4.</w:t>
      </w:r>
      <w:r w:rsidR="005B5638">
        <w:rPr>
          <w:rFonts w:ascii="Calibri" w:eastAsia="Calibri" w:hAnsi="Calibri" w:cs="Calibri"/>
          <w:sz w:val="24"/>
          <w:szCs w:val="24"/>
        </w:rPr>
        <w:t>8</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5B5638">
        <w:rPr>
          <w:rFonts w:ascii="Calibri" w:eastAsia="Calibri" w:hAnsi="Calibri" w:cs="Calibri"/>
          <w:sz w:val="24"/>
          <w:szCs w:val="24"/>
          <w:highlight w:val="yellow"/>
        </w:rPr>
        <w:t>If u</w:t>
      </w:r>
      <w:r w:rsidR="00C54B5E" w:rsidRPr="004061E5">
        <w:rPr>
          <w:rFonts w:ascii="Calibri" w:eastAsia="Calibri" w:hAnsi="Calibri" w:cs="Calibri"/>
          <w:sz w:val="24"/>
          <w:szCs w:val="24"/>
          <w:highlight w:val="yellow"/>
        </w:rPr>
        <w:t xml:space="preserve">sing the </w:t>
      </w:r>
      <w:r w:rsidR="005B5638">
        <w:rPr>
          <w:rFonts w:ascii="Calibri" w:eastAsia="Calibri" w:hAnsi="Calibri" w:cs="Calibri"/>
          <w:sz w:val="24"/>
          <w:szCs w:val="24"/>
          <w:highlight w:val="yellow"/>
        </w:rPr>
        <w:t>high-power</w:t>
      </w:r>
      <w:r w:rsidR="005B5638" w:rsidRPr="004061E5">
        <w:rPr>
          <w:rFonts w:ascii="Calibri" w:eastAsia="Calibri" w:hAnsi="Calibri" w:cs="Calibri"/>
          <w:sz w:val="24"/>
          <w:szCs w:val="24"/>
          <w:highlight w:val="yellow"/>
        </w:rPr>
        <w:t xml:space="preserve"> </w:t>
      </w:r>
      <w:r w:rsidR="00C54B5E" w:rsidRPr="004061E5">
        <w:rPr>
          <w:rFonts w:ascii="Calibri" w:eastAsia="Calibri" w:hAnsi="Calibri" w:cs="Calibri"/>
          <w:sz w:val="24"/>
          <w:szCs w:val="24"/>
          <w:highlight w:val="yellow"/>
        </w:rPr>
        <w:t xml:space="preserve">transducer, lower the positioner so that the magnet is just above the water. Attach the transducer to the positioner by carefully lowering the transducer into the water at an angle to prevent air bubbles from getting trapped underneath the face and connect the magnets. </w:t>
      </w:r>
    </w:p>
    <w:p w14:paraId="28C52A2B" w14:textId="77777777" w:rsidR="005B5638" w:rsidRDefault="005B5638">
      <w:pPr>
        <w:widowControl w:val="0"/>
        <w:spacing w:line="240" w:lineRule="auto"/>
        <w:jc w:val="both"/>
        <w:rPr>
          <w:rFonts w:ascii="Calibri" w:eastAsia="Calibri" w:hAnsi="Calibri" w:cs="Calibri"/>
          <w:sz w:val="24"/>
          <w:szCs w:val="24"/>
          <w:highlight w:val="yellow"/>
        </w:rPr>
      </w:pPr>
    </w:p>
    <w:p w14:paraId="094CC524" w14:textId="6D881B58" w:rsidR="005B5638" w:rsidRDefault="005B5638">
      <w:pPr>
        <w:widowControl w:val="0"/>
        <w:spacing w:line="240" w:lineRule="auto"/>
        <w:jc w:val="both"/>
        <w:rPr>
          <w:rFonts w:ascii="Calibri" w:eastAsia="Calibri" w:hAnsi="Calibri" w:cs="Calibri"/>
          <w:sz w:val="24"/>
          <w:szCs w:val="24"/>
        </w:rPr>
      </w:pPr>
      <w:r>
        <w:rPr>
          <w:rFonts w:ascii="Calibri" w:eastAsia="Calibri" w:hAnsi="Calibri" w:cs="Calibri"/>
          <w:sz w:val="24"/>
          <w:szCs w:val="24"/>
          <w:highlight w:val="yellow"/>
        </w:rPr>
        <w:t>4.9</w:t>
      </w:r>
      <w:r w:rsidR="0047474B">
        <w:rPr>
          <w:rFonts w:ascii="Calibri" w:eastAsia="Calibri" w:hAnsi="Calibri" w:cs="Calibri"/>
          <w:sz w:val="24"/>
          <w:szCs w:val="24"/>
          <w:highlight w:val="yellow"/>
        </w:rPr>
        <w:t>.</w:t>
      </w:r>
      <w:r>
        <w:rPr>
          <w:rFonts w:ascii="Calibri" w:eastAsia="Calibri" w:hAnsi="Calibri" w:cs="Calibri"/>
          <w:sz w:val="24"/>
          <w:szCs w:val="24"/>
          <w:highlight w:val="yellow"/>
        </w:rPr>
        <w:t xml:space="preserve"> If</w:t>
      </w:r>
      <w:r w:rsidRPr="004061E5">
        <w:rPr>
          <w:rFonts w:ascii="Calibri" w:eastAsia="Calibri" w:hAnsi="Calibri" w:cs="Calibri"/>
          <w:sz w:val="24"/>
          <w:szCs w:val="24"/>
          <w:highlight w:val="yellow"/>
        </w:rPr>
        <w:t xml:space="preserve"> </w:t>
      </w:r>
      <w:r w:rsidR="00C54B5E" w:rsidRPr="004061E5">
        <w:rPr>
          <w:rFonts w:ascii="Calibri" w:eastAsia="Calibri" w:hAnsi="Calibri" w:cs="Calibri"/>
          <w:sz w:val="24"/>
          <w:szCs w:val="24"/>
          <w:highlight w:val="yellow"/>
        </w:rPr>
        <w:t xml:space="preserve">using the </w:t>
      </w:r>
      <w:r w:rsidR="005D1BB7">
        <w:rPr>
          <w:rFonts w:ascii="Calibri" w:eastAsia="Calibri" w:hAnsi="Calibri" w:cs="Calibri"/>
          <w:sz w:val="24"/>
          <w:szCs w:val="24"/>
          <w:highlight w:val="yellow"/>
        </w:rPr>
        <w:t>low-power immersion transducer</w:t>
      </w:r>
      <w:r w:rsidR="00C54B5E" w:rsidRPr="004061E5">
        <w:rPr>
          <w:rFonts w:ascii="Calibri" w:eastAsia="Calibri" w:hAnsi="Calibri" w:cs="Calibri"/>
          <w:sz w:val="24"/>
          <w:szCs w:val="24"/>
          <w:highlight w:val="yellow"/>
        </w:rPr>
        <w:t>, lower the positioner into the water just above the transducer clip</w:t>
      </w:r>
      <w:r w:rsidR="00C144B6">
        <w:rPr>
          <w:rFonts w:ascii="Calibri" w:eastAsia="Calibri" w:hAnsi="Calibri" w:cs="Calibri"/>
          <w:sz w:val="24"/>
          <w:szCs w:val="24"/>
          <w:highlight w:val="yellow"/>
        </w:rPr>
        <w:t>.</w:t>
      </w:r>
      <w:r w:rsidR="00C54B5E" w:rsidRPr="004061E5">
        <w:rPr>
          <w:rFonts w:ascii="Calibri" w:eastAsia="Calibri" w:hAnsi="Calibri" w:cs="Calibri"/>
          <w:sz w:val="24"/>
          <w:szCs w:val="24"/>
          <w:highlight w:val="yellow"/>
        </w:rPr>
        <w:t xml:space="preserve"> </w:t>
      </w:r>
      <w:r w:rsidR="00C144B6">
        <w:rPr>
          <w:rFonts w:ascii="Calibri" w:eastAsia="Calibri" w:hAnsi="Calibri" w:cs="Calibri"/>
          <w:sz w:val="24"/>
          <w:szCs w:val="24"/>
          <w:highlight w:val="yellow"/>
        </w:rPr>
        <w:t>T</w:t>
      </w:r>
      <w:r w:rsidR="00C54B5E" w:rsidRPr="004061E5">
        <w:rPr>
          <w:rFonts w:ascii="Calibri" w:eastAsia="Calibri" w:hAnsi="Calibri" w:cs="Calibri"/>
          <w:sz w:val="24"/>
          <w:szCs w:val="24"/>
          <w:highlight w:val="yellow"/>
        </w:rPr>
        <w:t xml:space="preserve">hen clip the transducer in place by slowly lowering it into the water at an angle to prevent air bubbles from getting trapped underneath the face. </w:t>
      </w:r>
    </w:p>
    <w:p w14:paraId="22CFF2B3" w14:textId="77777777" w:rsidR="005B5638" w:rsidRDefault="005B5638">
      <w:pPr>
        <w:widowControl w:val="0"/>
        <w:spacing w:line="240" w:lineRule="auto"/>
        <w:jc w:val="both"/>
        <w:rPr>
          <w:rFonts w:ascii="Calibri" w:eastAsia="Calibri" w:hAnsi="Calibri" w:cs="Calibri"/>
          <w:sz w:val="24"/>
          <w:szCs w:val="24"/>
        </w:rPr>
      </w:pPr>
    </w:p>
    <w:p w14:paraId="0000004A" w14:textId="579FA6D4" w:rsidR="005A58B2" w:rsidRPr="004061E5" w:rsidRDefault="005B5638">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 xml:space="preserve">NOTE: </w:t>
      </w:r>
      <w:r w:rsidR="008525E2" w:rsidRPr="00B122DC">
        <w:rPr>
          <w:rFonts w:ascii="Calibri" w:eastAsia="Calibri" w:hAnsi="Calibri" w:cs="Calibri"/>
          <w:sz w:val="24"/>
          <w:szCs w:val="24"/>
        </w:rPr>
        <w:t xml:space="preserve">A transparent bath is helpful </w:t>
      </w:r>
      <w:r w:rsidR="008525E2">
        <w:rPr>
          <w:rFonts w:ascii="Calibri" w:eastAsia="Calibri" w:hAnsi="Calibri" w:cs="Calibri"/>
          <w:sz w:val="24"/>
          <w:szCs w:val="24"/>
        </w:rPr>
        <w:t>when</w:t>
      </w:r>
      <w:r w:rsidR="008525E2" w:rsidRPr="00B122DC">
        <w:rPr>
          <w:rFonts w:ascii="Calibri" w:eastAsia="Calibri" w:hAnsi="Calibri" w:cs="Calibri"/>
          <w:sz w:val="24"/>
          <w:szCs w:val="24"/>
        </w:rPr>
        <w:t xml:space="preserve"> looking under the transducer face for bubbles.</w:t>
      </w:r>
    </w:p>
    <w:p w14:paraId="0000004B" w14:textId="77777777" w:rsidR="005A58B2" w:rsidRPr="004061E5" w:rsidRDefault="005A58B2">
      <w:pPr>
        <w:widowControl w:val="0"/>
        <w:spacing w:line="240" w:lineRule="auto"/>
        <w:jc w:val="both"/>
        <w:rPr>
          <w:rFonts w:ascii="Calibri" w:eastAsia="Calibri" w:hAnsi="Calibri" w:cs="Calibri"/>
          <w:sz w:val="24"/>
          <w:szCs w:val="24"/>
        </w:rPr>
      </w:pPr>
    </w:p>
    <w:p w14:paraId="0000004C" w14:textId="47845C36" w:rsidR="005A58B2" w:rsidRPr="004061E5" w:rsidRDefault="00272B91">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4.</w:t>
      </w:r>
      <w:r w:rsidR="005B5638">
        <w:rPr>
          <w:rFonts w:ascii="Calibri" w:eastAsia="Calibri" w:hAnsi="Calibri" w:cs="Calibri"/>
          <w:sz w:val="24"/>
          <w:szCs w:val="24"/>
        </w:rPr>
        <w:t>10</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Lower the positioner to the dorsal/ventral coordinate.</w:t>
      </w:r>
    </w:p>
    <w:p w14:paraId="0000004D" w14:textId="77777777" w:rsidR="005A58B2" w:rsidRPr="004061E5" w:rsidRDefault="005A58B2">
      <w:pPr>
        <w:widowControl w:val="0"/>
        <w:spacing w:line="240" w:lineRule="auto"/>
        <w:jc w:val="both"/>
        <w:rPr>
          <w:rFonts w:ascii="Calibri" w:eastAsia="Calibri" w:hAnsi="Calibri" w:cs="Calibri"/>
          <w:sz w:val="24"/>
          <w:szCs w:val="24"/>
          <w:highlight w:val="yellow"/>
        </w:rPr>
      </w:pPr>
    </w:p>
    <w:p w14:paraId="0000004E" w14:textId="79AD8EC1" w:rsidR="005A58B2" w:rsidRPr="004061E5" w:rsidRDefault="00272B91">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4.</w:t>
      </w:r>
      <w:r w:rsidR="005B5638">
        <w:rPr>
          <w:rFonts w:ascii="Calibri" w:eastAsia="Calibri" w:hAnsi="Calibri" w:cs="Calibri"/>
          <w:sz w:val="24"/>
          <w:szCs w:val="24"/>
        </w:rPr>
        <w:t>11</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 xml:space="preserve">Turn on the </w:t>
      </w:r>
      <w:r w:rsidR="00D06A2A">
        <w:rPr>
          <w:rFonts w:ascii="Calibri" w:eastAsia="Calibri" w:hAnsi="Calibri" w:cs="Calibri"/>
          <w:sz w:val="24"/>
          <w:szCs w:val="24"/>
          <w:highlight w:val="yellow"/>
        </w:rPr>
        <w:t xml:space="preserve">RF </w:t>
      </w:r>
      <w:r w:rsidR="00C54B5E" w:rsidRPr="004061E5">
        <w:rPr>
          <w:rFonts w:ascii="Calibri" w:eastAsia="Calibri" w:hAnsi="Calibri" w:cs="Calibri"/>
          <w:sz w:val="24"/>
          <w:szCs w:val="24"/>
          <w:highlight w:val="yellow"/>
        </w:rPr>
        <w:t>power amp.</w:t>
      </w:r>
    </w:p>
    <w:p w14:paraId="0000004F" w14:textId="77777777" w:rsidR="005A58B2" w:rsidRPr="004061E5" w:rsidRDefault="005A58B2">
      <w:pPr>
        <w:widowControl w:val="0"/>
        <w:spacing w:line="240" w:lineRule="auto"/>
        <w:jc w:val="both"/>
        <w:rPr>
          <w:rFonts w:ascii="Calibri" w:eastAsia="Calibri" w:hAnsi="Calibri" w:cs="Calibri"/>
          <w:sz w:val="24"/>
          <w:szCs w:val="24"/>
        </w:rPr>
      </w:pPr>
    </w:p>
    <w:p w14:paraId="00000050" w14:textId="3B2450DF" w:rsidR="005A58B2" w:rsidRPr="004061E5" w:rsidRDefault="00272B91">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4.</w:t>
      </w:r>
      <w:r w:rsidR="005B5638">
        <w:rPr>
          <w:rFonts w:ascii="Calibri" w:eastAsia="Calibri" w:hAnsi="Calibri" w:cs="Calibri"/>
          <w:sz w:val="24"/>
          <w:szCs w:val="24"/>
        </w:rPr>
        <w:t>12</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Inject 1</w:t>
      </w:r>
      <w:r w:rsidR="003C64E6">
        <w:rPr>
          <w:rFonts w:ascii="Calibri" w:eastAsia="Calibri" w:hAnsi="Calibri" w:cs="Calibri"/>
          <w:sz w:val="24"/>
          <w:szCs w:val="24"/>
          <w:highlight w:val="yellow"/>
        </w:rPr>
        <w:t xml:space="preserve"> </w:t>
      </w:r>
      <w:r w:rsidR="00C54B5E" w:rsidRPr="004061E5">
        <w:rPr>
          <w:rFonts w:ascii="Calibri" w:eastAsia="Calibri" w:hAnsi="Calibri" w:cs="Calibri"/>
          <w:sz w:val="24"/>
          <w:szCs w:val="24"/>
          <w:highlight w:val="yellow"/>
        </w:rPr>
        <w:t xml:space="preserve">mL/kg of 3% Evans blue dye (EBD) by sticking the needle tip into the catheter plug and injecting. Allow it to circulate for 5 min. </w:t>
      </w:r>
    </w:p>
    <w:p w14:paraId="00000051" w14:textId="77777777" w:rsidR="005A58B2" w:rsidRPr="004061E5" w:rsidRDefault="005A58B2">
      <w:pPr>
        <w:widowControl w:val="0"/>
        <w:spacing w:line="240" w:lineRule="auto"/>
        <w:jc w:val="both"/>
        <w:rPr>
          <w:rFonts w:ascii="Calibri" w:eastAsia="Calibri" w:hAnsi="Calibri" w:cs="Calibri"/>
          <w:sz w:val="24"/>
          <w:szCs w:val="24"/>
          <w:highlight w:val="yellow"/>
        </w:rPr>
      </w:pPr>
    </w:p>
    <w:p w14:paraId="4C17A22B" w14:textId="2B2C06F1" w:rsidR="00AE65A6" w:rsidRDefault="00826944">
      <w:pPr>
        <w:widowControl w:val="0"/>
        <w:spacing w:line="240" w:lineRule="auto"/>
        <w:jc w:val="both"/>
        <w:rPr>
          <w:rFonts w:ascii="Calibri" w:eastAsia="Calibri" w:hAnsi="Calibri" w:cs="Calibri"/>
          <w:sz w:val="24"/>
          <w:szCs w:val="24"/>
        </w:rPr>
      </w:pPr>
      <w:r>
        <w:rPr>
          <w:rFonts w:ascii="Calibri" w:eastAsia="Calibri" w:hAnsi="Calibri" w:cs="Calibri"/>
          <w:sz w:val="24"/>
          <w:szCs w:val="24"/>
        </w:rPr>
        <w:t>4.1</w:t>
      </w:r>
      <w:r w:rsidR="005B5638">
        <w:rPr>
          <w:rFonts w:ascii="Calibri" w:eastAsia="Calibri" w:hAnsi="Calibri" w:cs="Calibri"/>
          <w:sz w:val="24"/>
          <w:szCs w:val="24"/>
        </w:rPr>
        <w:t>3</w:t>
      </w:r>
      <w:r w:rsidR="0047474B">
        <w:rPr>
          <w:rFonts w:ascii="Calibri" w:eastAsia="Calibri" w:hAnsi="Calibri" w:cs="Calibri"/>
          <w:sz w:val="24"/>
          <w:szCs w:val="24"/>
        </w:rPr>
        <w:t>.</w:t>
      </w:r>
      <w:r w:rsidR="006927D0">
        <w:rPr>
          <w:rFonts w:ascii="Calibri" w:eastAsia="Calibri" w:hAnsi="Calibri" w:cs="Calibri"/>
          <w:sz w:val="24"/>
          <w:szCs w:val="24"/>
        </w:rPr>
        <w:t xml:space="preserve"> </w:t>
      </w:r>
      <w:r w:rsidR="00AE65A6">
        <w:rPr>
          <w:rFonts w:ascii="Calibri" w:eastAsia="Calibri" w:hAnsi="Calibri" w:cs="Calibri"/>
          <w:sz w:val="24"/>
          <w:szCs w:val="24"/>
          <w:highlight w:val="yellow"/>
        </w:rPr>
        <w:t>A</w:t>
      </w:r>
      <w:r w:rsidR="00C54B5E" w:rsidRPr="004061E5">
        <w:rPr>
          <w:rFonts w:ascii="Calibri" w:eastAsia="Calibri" w:hAnsi="Calibri" w:cs="Calibri"/>
          <w:sz w:val="24"/>
          <w:szCs w:val="24"/>
          <w:highlight w:val="yellow"/>
        </w:rPr>
        <w:t xml:space="preserve">ctivate the microbubbles </w:t>
      </w:r>
      <w:r w:rsidR="00331F4B">
        <w:rPr>
          <w:rFonts w:ascii="Calibri" w:eastAsia="Calibri" w:hAnsi="Calibri" w:cs="Calibri"/>
          <w:sz w:val="24"/>
          <w:szCs w:val="24"/>
          <w:highlight w:val="yellow"/>
        </w:rPr>
        <w:t xml:space="preserve">by shaking </w:t>
      </w:r>
      <w:r>
        <w:rPr>
          <w:rFonts w:ascii="Calibri" w:eastAsia="Calibri" w:hAnsi="Calibri" w:cs="Calibri"/>
          <w:sz w:val="24"/>
          <w:szCs w:val="24"/>
          <w:highlight w:val="yellow"/>
        </w:rPr>
        <w:t xml:space="preserve">them </w:t>
      </w:r>
      <w:r w:rsidR="00331F4B">
        <w:rPr>
          <w:rFonts w:ascii="Calibri" w:eastAsia="Calibri" w:hAnsi="Calibri" w:cs="Calibri"/>
          <w:sz w:val="24"/>
          <w:szCs w:val="24"/>
          <w:highlight w:val="yellow"/>
        </w:rPr>
        <w:t xml:space="preserve">violently </w:t>
      </w:r>
      <w:r w:rsidR="008525E2">
        <w:rPr>
          <w:rFonts w:ascii="Calibri" w:eastAsia="Calibri" w:hAnsi="Calibri" w:cs="Calibri"/>
          <w:sz w:val="24"/>
          <w:szCs w:val="24"/>
          <w:highlight w:val="yellow"/>
        </w:rPr>
        <w:t xml:space="preserve">with the with the bubble shaker. </w:t>
      </w:r>
    </w:p>
    <w:p w14:paraId="7C2DD84F" w14:textId="77777777" w:rsidR="00826944" w:rsidRDefault="00826944">
      <w:pPr>
        <w:widowControl w:val="0"/>
        <w:spacing w:line="240" w:lineRule="auto"/>
        <w:jc w:val="both"/>
        <w:rPr>
          <w:rFonts w:ascii="Calibri" w:eastAsia="Calibri" w:hAnsi="Calibri" w:cs="Calibri"/>
          <w:sz w:val="24"/>
          <w:szCs w:val="24"/>
        </w:rPr>
      </w:pPr>
    </w:p>
    <w:p w14:paraId="398BDBE9" w14:textId="5B8A33CC" w:rsidR="00C144B6" w:rsidRDefault="00AE65A6">
      <w:pPr>
        <w:widowControl w:val="0"/>
        <w:spacing w:line="240" w:lineRule="auto"/>
        <w:jc w:val="both"/>
        <w:rPr>
          <w:rFonts w:ascii="Calibri" w:eastAsia="Calibri" w:hAnsi="Calibri" w:cs="Calibri"/>
          <w:sz w:val="24"/>
          <w:szCs w:val="24"/>
        </w:rPr>
      </w:pPr>
      <w:r>
        <w:rPr>
          <w:rFonts w:ascii="Calibri" w:eastAsia="Calibri" w:hAnsi="Calibri" w:cs="Calibri"/>
          <w:sz w:val="24"/>
          <w:szCs w:val="24"/>
        </w:rPr>
        <w:lastRenderedPageBreak/>
        <w:t>4.1</w:t>
      </w:r>
      <w:r w:rsidR="005B5638">
        <w:rPr>
          <w:rFonts w:ascii="Calibri" w:eastAsia="Calibri" w:hAnsi="Calibri" w:cs="Calibri"/>
          <w:sz w:val="24"/>
          <w:szCs w:val="24"/>
        </w:rPr>
        <w:t>3</w:t>
      </w:r>
      <w:r>
        <w:rPr>
          <w:rFonts w:ascii="Calibri" w:eastAsia="Calibri" w:hAnsi="Calibri" w:cs="Calibri"/>
          <w:sz w:val="24"/>
          <w:szCs w:val="24"/>
        </w:rPr>
        <w:t>.</w:t>
      </w:r>
      <w:r w:rsidR="00B8458F">
        <w:rPr>
          <w:rFonts w:ascii="Calibri" w:eastAsia="Calibri" w:hAnsi="Calibri" w:cs="Calibri"/>
          <w:sz w:val="24"/>
          <w:szCs w:val="24"/>
        </w:rPr>
        <w:t>1</w:t>
      </w:r>
      <w:r w:rsidR="0047474B">
        <w:rPr>
          <w:rFonts w:ascii="Calibri" w:eastAsia="Calibri" w:hAnsi="Calibri" w:cs="Calibri"/>
          <w:sz w:val="24"/>
          <w:szCs w:val="24"/>
        </w:rPr>
        <w:t>.</w:t>
      </w:r>
      <w:r>
        <w:rPr>
          <w:rFonts w:ascii="Calibri" w:eastAsia="Calibri" w:hAnsi="Calibri" w:cs="Calibri"/>
          <w:sz w:val="24"/>
          <w:szCs w:val="24"/>
        </w:rPr>
        <w:t xml:space="preserve"> Prepare</w:t>
      </w:r>
      <w:r w:rsidR="00C54B5E" w:rsidRPr="004061E5">
        <w:rPr>
          <w:rFonts w:ascii="Calibri" w:eastAsia="Calibri" w:hAnsi="Calibri" w:cs="Calibri"/>
          <w:sz w:val="24"/>
          <w:szCs w:val="24"/>
        </w:rPr>
        <w:t xml:space="preserve"> 5</w:t>
      </w:r>
      <w:r w:rsidR="00C144B6">
        <w:rPr>
          <w:rFonts w:ascii="Calibri" w:eastAsia="Calibri" w:hAnsi="Calibri" w:cs="Calibri"/>
          <w:sz w:val="24"/>
          <w:szCs w:val="24"/>
        </w:rPr>
        <w:t>x</w:t>
      </w:r>
      <w:r w:rsidR="00C54B5E" w:rsidRPr="004061E5">
        <w:rPr>
          <w:rFonts w:ascii="Calibri" w:eastAsia="Calibri" w:hAnsi="Calibri" w:cs="Calibri"/>
          <w:sz w:val="24"/>
          <w:szCs w:val="24"/>
        </w:rPr>
        <w:t xml:space="preserve"> the dose of 30</w:t>
      </w:r>
      <w:r w:rsidR="00C144B6">
        <w:rPr>
          <w:rFonts w:ascii="Calibri" w:eastAsia="Calibri" w:hAnsi="Calibri" w:cs="Calibri"/>
          <w:sz w:val="24"/>
          <w:szCs w:val="24"/>
        </w:rPr>
        <w:t xml:space="preserve"> </w:t>
      </w:r>
      <w:r w:rsidR="00AE10B5">
        <w:rPr>
          <w:rFonts w:ascii="Calibri" w:eastAsia="Calibri" w:hAnsi="Calibri" w:cs="Calibri"/>
          <w:sz w:val="24"/>
          <w:szCs w:val="24"/>
        </w:rPr>
        <w:t>µL</w:t>
      </w:r>
      <w:r w:rsidR="00C54B5E" w:rsidRPr="004061E5">
        <w:rPr>
          <w:rFonts w:ascii="Calibri" w:eastAsia="Calibri" w:hAnsi="Calibri" w:cs="Calibri"/>
          <w:sz w:val="24"/>
          <w:szCs w:val="24"/>
        </w:rPr>
        <w:t xml:space="preserve">/kg </w:t>
      </w:r>
      <w:r>
        <w:rPr>
          <w:rFonts w:ascii="Calibri" w:eastAsia="Calibri" w:hAnsi="Calibri" w:cs="Calibri"/>
          <w:sz w:val="24"/>
          <w:szCs w:val="24"/>
        </w:rPr>
        <w:t>of microbubbles</w:t>
      </w:r>
      <w:r w:rsidR="00627DF6">
        <w:rPr>
          <w:rFonts w:ascii="Calibri" w:eastAsia="Calibri" w:hAnsi="Calibri" w:cs="Calibri"/>
          <w:sz w:val="24"/>
          <w:szCs w:val="24"/>
        </w:rPr>
        <w:t xml:space="preserve"> (bubble conc. 1.2</w:t>
      </w:r>
      <w:r w:rsidR="00C144B6">
        <w:rPr>
          <w:rFonts w:ascii="Calibri" w:eastAsia="Calibri" w:hAnsi="Calibri" w:cs="Calibri"/>
          <w:sz w:val="24"/>
          <w:szCs w:val="24"/>
        </w:rPr>
        <w:t xml:space="preserve"> </w:t>
      </w:r>
      <w:r w:rsidR="00627DF6">
        <w:rPr>
          <w:rFonts w:ascii="Calibri" w:eastAsia="Calibri" w:hAnsi="Calibri" w:cs="Calibri"/>
          <w:sz w:val="24"/>
          <w:szCs w:val="24"/>
        </w:rPr>
        <w:t>x</w:t>
      </w:r>
      <w:r w:rsidR="00C144B6">
        <w:rPr>
          <w:rFonts w:ascii="Calibri" w:eastAsia="Calibri" w:hAnsi="Calibri" w:cs="Calibri"/>
          <w:sz w:val="24"/>
          <w:szCs w:val="24"/>
        </w:rPr>
        <w:t xml:space="preserve"> </w:t>
      </w:r>
      <w:r w:rsidR="00627DF6">
        <w:rPr>
          <w:rFonts w:ascii="Calibri" w:eastAsia="Calibri" w:hAnsi="Calibri" w:cs="Calibri"/>
          <w:sz w:val="24"/>
          <w:szCs w:val="24"/>
        </w:rPr>
        <w:t>10</w:t>
      </w:r>
      <w:r w:rsidR="00627DF6">
        <w:rPr>
          <w:rFonts w:ascii="Calibri" w:eastAsia="Calibri" w:hAnsi="Calibri" w:cs="Calibri"/>
          <w:sz w:val="24"/>
          <w:szCs w:val="24"/>
          <w:vertAlign w:val="superscript"/>
        </w:rPr>
        <w:t>10</w:t>
      </w:r>
      <w:r w:rsidR="00627DF6">
        <w:rPr>
          <w:rFonts w:ascii="Calibri" w:eastAsia="Calibri" w:hAnsi="Calibri" w:cs="Calibri"/>
          <w:sz w:val="24"/>
          <w:szCs w:val="24"/>
        </w:rPr>
        <w:t>/mL)</w:t>
      </w:r>
      <w:r>
        <w:rPr>
          <w:rFonts w:ascii="Calibri" w:eastAsia="Calibri" w:hAnsi="Calibri" w:cs="Calibri"/>
          <w:sz w:val="24"/>
          <w:szCs w:val="24"/>
        </w:rPr>
        <w:t xml:space="preserve"> </w:t>
      </w:r>
      <w:r w:rsidR="00C54B5E" w:rsidRPr="004061E5">
        <w:rPr>
          <w:rFonts w:ascii="Calibri" w:eastAsia="Calibri" w:hAnsi="Calibri" w:cs="Calibri"/>
          <w:sz w:val="24"/>
          <w:szCs w:val="24"/>
        </w:rPr>
        <w:t>in 0.2</w:t>
      </w:r>
      <w:r w:rsidR="003C64E6">
        <w:rPr>
          <w:rFonts w:ascii="Calibri" w:eastAsia="Calibri" w:hAnsi="Calibri" w:cs="Calibri"/>
          <w:sz w:val="24"/>
          <w:szCs w:val="24"/>
        </w:rPr>
        <w:t xml:space="preserve"> </w:t>
      </w:r>
      <w:r w:rsidR="00C54B5E" w:rsidRPr="004061E5">
        <w:rPr>
          <w:rFonts w:ascii="Calibri" w:eastAsia="Calibri" w:hAnsi="Calibri" w:cs="Calibri"/>
          <w:sz w:val="24"/>
          <w:szCs w:val="24"/>
        </w:rPr>
        <w:t xml:space="preserve">mL of saline to account for the 2 FUS treatments and the tubing in the </w:t>
      </w:r>
      <w:r w:rsidR="004D6FD2">
        <w:rPr>
          <w:rFonts w:ascii="Calibri" w:eastAsia="Calibri" w:hAnsi="Calibri" w:cs="Calibri"/>
          <w:sz w:val="24"/>
          <w:szCs w:val="24"/>
        </w:rPr>
        <w:t>18</w:t>
      </w:r>
      <w:r w:rsidR="00C144B6">
        <w:rPr>
          <w:rFonts w:ascii="Calibri" w:eastAsia="Calibri" w:hAnsi="Calibri" w:cs="Calibri"/>
          <w:sz w:val="24"/>
          <w:szCs w:val="24"/>
        </w:rPr>
        <w:t xml:space="preserve"> G</w:t>
      </w:r>
      <w:r w:rsidR="004D6FD2">
        <w:rPr>
          <w:rFonts w:ascii="Calibri" w:eastAsia="Calibri" w:hAnsi="Calibri" w:cs="Calibri"/>
          <w:sz w:val="24"/>
          <w:szCs w:val="24"/>
        </w:rPr>
        <w:t xml:space="preserve"> </w:t>
      </w:r>
      <w:r w:rsidR="00C54B5E" w:rsidRPr="004061E5">
        <w:rPr>
          <w:rFonts w:ascii="Calibri" w:eastAsia="Calibri" w:hAnsi="Calibri" w:cs="Calibri"/>
          <w:sz w:val="24"/>
          <w:szCs w:val="24"/>
        </w:rPr>
        <w:t xml:space="preserve">winged infusion set. </w:t>
      </w:r>
      <w:r>
        <w:rPr>
          <w:rFonts w:ascii="Calibri" w:eastAsia="Calibri" w:hAnsi="Calibri" w:cs="Calibri"/>
          <w:sz w:val="24"/>
          <w:szCs w:val="24"/>
        </w:rPr>
        <w:t>F</w:t>
      </w:r>
      <w:r w:rsidR="00C54B5E" w:rsidRPr="004061E5">
        <w:rPr>
          <w:rFonts w:ascii="Calibri" w:eastAsia="Calibri" w:hAnsi="Calibri" w:cs="Calibri"/>
          <w:sz w:val="24"/>
          <w:szCs w:val="24"/>
        </w:rPr>
        <w:t>or example</w:t>
      </w:r>
      <w:r>
        <w:rPr>
          <w:rFonts w:ascii="Calibri" w:eastAsia="Calibri" w:hAnsi="Calibri" w:cs="Calibri"/>
          <w:sz w:val="24"/>
          <w:szCs w:val="24"/>
        </w:rPr>
        <w:t>,</w:t>
      </w:r>
      <w:r w:rsidR="00C54B5E" w:rsidRPr="004061E5">
        <w:rPr>
          <w:rFonts w:ascii="Calibri" w:eastAsia="Calibri" w:hAnsi="Calibri" w:cs="Calibri"/>
          <w:sz w:val="24"/>
          <w:szCs w:val="24"/>
        </w:rPr>
        <w:t xml:space="preserve"> if the rat weighs 200</w:t>
      </w:r>
      <w:r w:rsidR="00C144B6">
        <w:rPr>
          <w:rFonts w:ascii="Calibri" w:eastAsia="Calibri" w:hAnsi="Calibri" w:cs="Calibri"/>
          <w:sz w:val="24"/>
          <w:szCs w:val="24"/>
        </w:rPr>
        <w:t xml:space="preserve"> </w:t>
      </w:r>
      <w:r w:rsidR="00C54B5E" w:rsidRPr="004061E5">
        <w:rPr>
          <w:rFonts w:ascii="Calibri" w:eastAsia="Calibri" w:hAnsi="Calibri" w:cs="Calibri"/>
          <w:sz w:val="24"/>
          <w:szCs w:val="24"/>
        </w:rPr>
        <w:t>g</w:t>
      </w:r>
      <w:r w:rsidR="00CC42EB">
        <w:rPr>
          <w:rFonts w:ascii="Calibri" w:eastAsia="Calibri" w:hAnsi="Calibri" w:cs="Calibri"/>
          <w:sz w:val="24"/>
          <w:szCs w:val="24"/>
        </w:rPr>
        <w:t>,</w:t>
      </w:r>
      <w:r w:rsidR="00C54B5E" w:rsidRPr="004061E5">
        <w:rPr>
          <w:rFonts w:ascii="Calibri" w:eastAsia="Calibri" w:hAnsi="Calibri" w:cs="Calibri"/>
          <w:sz w:val="24"/>
          <w:szCs w:val="24"/>
        </w:rPr>
        <w:t xml:space="preserve"> then fill the syringe</w:t>
      </w:r>
      <w:r w:rsidR="00C144B6">
        <w:rPr>
          <w:rFonts w:ascii="Calibri" w:eastAsia="Calibri" w:hAnsi="Calibri" w:cs="Calibri"/>
          <w:sz w:val="24"/>
          <w:szCs w:val="24"/>
        </w:rPr>
        <w:t xml:space="preserve"> containing 18</w:t>
      </w:r>
      <w:r w:rsidR="00CC42EB">
        <w:rPr>
          <w:rFonts w:ascii="Calibri" w:eastAsia="Calibri" w:hAnsi="Calibri" w:cs="Calibri"/>
          <w:sz w:val="24"/>
          <w:szCs w:val="24"/>
        </w:rPr>
        <w:t xml:space="preserve"> </w:t>
      </w:r>
      <w:r w:rsidR="00C144B6">
        <w:rPr>
          <w:rFonts w:ascii="Calibri" w:eastAsia="Calibri" w:hAnsi="Calibri" w:cs="Calibri"/>
          <w:sz w:val="24"/>
          <w:szCs w:val="24"/>
        </w:rPr>
        <w:t>G needle tip</w:t>
      </w:r>
      <w:r w:rsidR="00CC42EB">
        <w:rPr>
          <w:rFonts w:ascii="Calibri" w:eastAsia="Calibri" w:hAnsi="Calibri" w:cs="Calibri"/>
          <w:sz w:val="24"/>
          <w:szCs w:val="24"/>
        </w:rPr>
        <w:t xml:space="preserve"> </w:t>
      </w:r>
      <w:r w:rsidR="00C54B5E" w:rsidRPr="004061E5">
        <w:rPr>
          <w:rFonts w:ascii="Calibri" w:eastAsia="Calibri" w:hAnsi="Calibri" w:cs="Calibri"/>
          <w:sz w:val="24"/>
          <w:szCs w:val="24"/>
        </w:rPr>
        <w:t>with 30</w:t>
      </w:r>
      <w:r w:rsidR="00C144B6">
        <w:rPr>
          <w:rFonts w:ascii="Calibri" w:eastAsia="Calibri" w:hAnsi="Calibri" w:cs="Calibri"/>
          <w:sz w:val="24"/>
          <w:szCs w:val="24"/>
        </w:rPr>
        <w:t xml:space="preserve"> </w:t>
      </w:r>
      <w:r w:rsidR="00AE10B5">
        <w:rPr>
          <w:rFonts w:ascii="Calibri" w:eastAsia="Calibri" w:hAnsi="Calibri" w:cs="Calibri"/>
          <w:sz w:val="24"/>
          <w:szCs w:val="24"/>
        </w:rPr>
        <w:t>µL</w:t>
      </w:r>
      <w:r w:rsidR="00C54B5E" w:rsidRPr="004061E5">
        <w:rPr>
          <w:rFonts w:ascii="Calibri" w:eastAsia="Calibri" w:hAnsi="Calibri" w:cs="Calibri"/>
          <w:sz w:val="24"/>
          <w:szCs w:val="24"/>
        </w:rPr>
        <w:t xml:space="preserve"> of microbubbles in 1</w:t>
      </w:r>
      <w:r w:rsidR="00C144B6">
        <w:rPr>
          <w:rFonts w:ascii="Calibri" w:eastAsia="Calibri" w:hAnsi="Calibri" w:cs="Calibri"/>
          <w:sz w:val="24"/>
          <w:szCs w:val="24"/>
        </w:rPr>
        <w:t xml:space="preserve"> </w:t>
      </w:r>
      <w:r w:rsidR="00C54B5E" w:rsidRPr="004061E5">
        <w:rPr>
          <w:rFonts w:ascii="Calibri" w:eastAsia="Calibri" w:hAnsi="Calibri" w:cs="Calibri"/>
          <w:sz w:val="24"/>
          <w:szCs w:val="24"/>
        </w:rPr>
        <w:t xml:space="preserve">mL of saline. </w:t>
      </w:r>
    </w:p>
    <w:p w14:paraId="63C657B3" w14:textId="77777777" w:rsidR="00C144B6" w:rsidRDefault="00C144B6">
      <w:pPr>
        <w:widowControl w:val="0"/>
        <w:spacing w:line="240" w:lineRule="auto"/>
        <w:jc w:val="both"/>
        <w:rPr>
          <w:rFonts w:ascii="Calibri" w:eastAsia="Calibri" w:hAnsi="Calibri" w:cs="Calibri"/>
          <w:sz w:val="24"/>
          <w:szCs w:val="24"/>
        </w:rPr>
      </w:pPr>
    </w:p>
    <w:p w14:paraId="4E65A1A5" w14:textId="67273BD3" w:rsidR="00AE65A6" w:rsidRDefault="00C144B6">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NOTE: </w:t>
      </w:r>
      <w:r w:rsidR="00C54B5E" w:rsidRPr="004061E5">
        <w:rPr>
          <w:rFonts w:ascii="Calibri" w:eastAsia="Calibri" w:hAnsi="Calibri" w:cs="Calibri"/>
          <w:sz w:val="24"/>
          <w:szCs w:val="24"/>
        </w:rPr>
        <w:t>Make sure to use 18</w:t>
      </w:r>
      <w:r>
        <w:rPr>
          <w:rFonts w:ascii="Calibri" w:eastAsia="Calibri" w:hAnsi="Calibri" w:cs="Calibri"/>
          <w:sz w:val="24"/>
          <w:szCs w:val="24"/>
        </w:rPr>
        <w:t xml:space="preserve"> G</w:t>
      </w:r>
      <w:r w:rsidR="00C54B5E" w:rsidRPr="004061E5">
        <w:rPr>
          <w:rFonts w:ascii="Calibri" w:eastAsia="Calibri" w:hAnsi="Calibri" w:cs="Calibri"/>
          <w:sz w:val="24"/>
          <w:szCs w:val="24"/>
        </w:rPr>
        <w:t xml:space="preserve"> needle tips for both </w:t>
      </w:r>
      <w:r w:rsidR="00AE10B5" w:rsidRPr="004061E5">
        <w:rPr>
          <w:rFonts w:ascii="Calibri" w:eastAsia="Calibri" w:hAnsi="Calibri" w:cs="Calibri"/>
          <w:sz w:val="24"/>
          <w:szCs w:val="24"/>
        </w:rPr>
        <w:t>up taking</w:t>
      </w:r>
      <w:r w:rsidR="00C54B5E" w:rsidRPr="004061E5">
        <w:rPr>
          <w:rFonts w:ascii="Calibri" w:eastAsia="Calibri" w:hAnsi="Calibri" w:cs="Calibri"/>
          <w:sz w:val="24"/>
          <w:szCs w:val="24"/>
        </w:rPr>
        <w:t xml:space="preserve"> and injecting with the winged infusion set. </w:t>
      </w:r>
    </w:p>
    <w:p w14:paraId="766EF40F" w14:textId="77777777" w:rsidR="00AE65A6" w:rsidRDefault="00AE65A6">
      <w:pPr>
        <w:widowControl w:val="0"/>
        <w:spacing w:line="240" w:lineRule="auto"/>
        <w:jc w:val="both"/>
        <w:rPr>
          <w:rFonts w:ascii="Calibri" w:eastAsia="Calibri" w:hAnsi="Calibri" w:cs="Calibri"/>
          <w:sz w:val="24"/>
          <w:szCs w:val="24"/>
        </w:rPr>
      </w:pPr>
    </w:p>
    <w:p w14:paraId="6FF10E40" w14:textId="7D59F455" w:rsidR="00AE65A6" w:rsidRDefault="00AE65A6">
      <w:pPr>
        <w:widowControl w:val="0"/>
        <w:spacing w:line="240" w:lineRule="auto"/>
        <w:jc w:val="both"/>
        <w:rPr>
          <w:rFonts w:ascii="Calibri" w:eastAsia="Calibri" w:hAnsi="Calibri" w:cs="Calibri"/>
          <w:sz w:val="24"/>
          <w:szCs w:val="24"/>
        </w:rPr>
      </w:pPr>
      <w:r>
        <w:rPr>
          <w:rFonts w:ascii="Calibri" w:eastAsia="Calibri" w:hAnsi="Calibri" w:cs="Calibri"/>
          <w:sz w:val="24"/>
          <w:szCs w:val="24"/>
        </w:rPr>
        <w:t>4.1</w:t>
      </w:r>
      <w:r w:rsidR="005B5638">
        <w:rPr>
          <w:rFonts w:ascii="Calibri" w:eastAsia="Calibri" w:hAnsi="Calibri" w:cs="Calibri"/>
          <w:sz w:val="24"/>
          <w:szCs w:val="24"/>
        </w:rPr>
        <w:t>3</w:t>
      </w:r>
      <w:r>
        <w:rPr>
          <w:rFonts w:ascii="Calibri" w:eastAsia="Calibri" w:hAnsi="Calibri" w:cs="Calibri"/>
          <w:sz w:val="24"/>
          <w:szCs w:val="24"/>
        </w:rPr>
        <w:t>.</w:t>
      </w:r>
      <w:r w:rsidR="00B8458F">
        <w:rPr>
          <w:rFonts w:ascii="Calibri" w:eastAsia="Calibri" w:hAnsi="Calibri" w:cs="Calibri"/>
          <w:sz w:val="24"/>
          <w:szCs w:val="24"/>
        </w:rPr>
        <w:t>2</w:t>
      </w:r>
      <w:r w:rsidR="0047474B">
        <w:rPr>
          <w:rFonts w:ascii="Calibri" w:eastAsia="Calibri" w:hAnsi="Calibri" w:cs="Calibri"/>
          <w:sz w:val="24"/>
          <w:szCs w:val="24"/>
        </w:rPr>
        <w:t>.</w:t>
      </w:r>
      <w:r>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Invert the syringe several times to get a uniform distribution of microbubbles</w:t>
      </w:r>
      <w:r w:rsidR="00CC42EB">
        <w:rPr>
          <w:rFonts w:ascii="Calibri" w:eastAsia="Calibri" w:hAnsi="Calibri" w:cs="Calibri"/>
          <w:sz w:val="24"/>
          <w:szCs w:val="24"/>
          <w:highlight w:val="yellow"/>
        </w:rPr>
        <w:t>. T</w:t>
      </w:r>
      <w:r w:rsidR="00C54B5E" w:rsidRPr="004061E5">
        <w:rPr>
          <w:rFonts w:ascii="Calibri" w:eastAsia="Calibri" w:hAnsi="Calibri" w:cs="Calibri"/>
          <w:sz w:val="24"/>
          <w:szCs w:val="24"/>
          <w:highlight w:val="yellow"/>
        </w:rPr>
        <w:t xml:space="preserve">hen attach and fill the winged infusion set. Position the syringe on the infusion </w:t>
      </w:r>
      <w:r w:rsidR="00C54B5E" w:rsidRPr="008461A9">
        <w:rPr>
          <w:rFonts w:ascii="Calibri" w:eastAsia="Calibri" w:hAnsi="Calibri" w:cs="Calibri"/>
          <w:sz w:val="24"/>
          <w:szCs w:val="24"/>
          <w:highlight w:val="yellow"/>
        </w:rPr>
        <w:t>pump and set the infusion pump to deliver 0.2</w:t>
      </w:r>
      <w:r w:rsidR="00C144B6" w:rsidRPr="008461A9">
        <w:rPr>
          <w:rFonts w:ascii="Calibri" w:eastAsia="Calibri" w:hAnsi="Calibri" w:cs="Calibri"/>
          <w:sz w:val="24"/>
          <w:szCs w:val="24"/>
          <w:highlight w:val="yellow"/>
        </w:rPr>
        <w:t xml:space="preserve"> </w:t>
      </w:r>
      <w:r w:rsidR="00C54B5E" w:rsidRPr="008461A9">
        <w:rPr>
          <w:rFonts w:ascii="Calibri" w:eastAsia="Calibri" w:hAnsi="Calibri" w:cs="Calibri"/>
          <w:sz w:val="24"/>
          <w:szCs w:val="24"/>
          <w:highlight w:val="yellow"/>
        </w:rPr>
        <w:t>mL at a rate of 6</w:t>
      </w:r>
      <w:r w:rsidR="00C144B6" w:rsidRPr="008461A9">
        <w:rPr>
          <w:rFonts w:ascii="Calibri" w:eastAsia="Calibri" w:hAnsi="Calibri" w:cs="Calibri"/>
          <w:sz w:val="24"/>
          <w:szCs w:val="24"/>
          <w:highlight w:val="yellow"/>
        </w:rPr>
        <w:t xml:space="preserve"> </w:t>
      </w:r>
      <w:r w:rsidR="00C54B5E" w:rsidRPr="008461A9">
        <w:rPr>
          <w:rFonts w:ascii="Calibri" w:eastAsia="Calibri" w:hAnsi="Calibri" w:cs="Calibri"/>
          <w:sz w:val="24"/>
          <w:szCs w:val="24"/>
          <w:highlight w:val="yellow"/>
        </w:rPr>
        <w:t xml:space="preserve">mL/min. This will provide slow infusion of the microbubbles over the </w:t>
      </w:r>
      <w:r w:rsidR="00BE0F5E" w:rsidRPr="008461A9">
        <w:rPr>
          <w:rFonts w:ascii="Calibri" w:eastAsia="Calibri" w:hAnsi="Calibri" w:cs="Calibri"/>
          <w:sz w:val="24"/>
          <w:szCs w:val="24"/>
          <w:highlight w:val="yellow"/>
        </w:rPr>
        <w:t>2-min</w:t>
      </w:r>
      <w:r w:rsidR="00C54B5E" w:rsidRPr="008461A9">
        <w:rPr>
          <w:rFonts w:ascii="Calibri" w:eastAsia="Calibri" w:hAnsi="Calibri" w:cs="Calibri"/>
          <w:sz w:val="24"/>
          <w:szCs w:val="24"/>
          <w:highlight w:val="yellow"/>
        </w:rPr>
        <w:t xml:space="preserve"> FUS exposure.</w:t>
      </w:r>
      <w:r w:rsidR="00C54B5E" w:rsidRPr="004061E5">
        <w:rPr>
          <w:rFonts w:ascii="Calibri" w:eastAsia="Calibri" w:hAnsi="Calibri" w:cs="Calibri"/>
          <w:sz w:val="24"/>
          <w:szCs w:val="24"/>
        </w:rPr>
        <w:t xml:space="preserve"> </w:t>
      </w:r>
    </w:p>
    <w:p w14:paraId="513474C8" w14:textId="77777777" w:rsidR="00AE65A6" w:rsidRDefault="00AE65A6">
      <w:pPr>
        <w:widowControl w:val="0"/>
        <w:spacing w:line="240" w:lineRule="auto"/>
        <w:jc w:val="both"/>
        <w:rPr>
          <w:rFonts w:ascii="Calibri" w:eastAsia="Calibri" w:hAnsi="Calibri" w:cs="Calibri"/>
          <w:sz w:val="24"/>
          <w:szCs w:val="24"/>
        </w:rPr>
      </w:pPr>
    </w:p>
    <w:p w14:paraId="00000052" w14:textId="098209A9" w:rsidR="005A58B2" w:rsidRPr="004061E5" w:rsidRDefault="00AE65A6">
      <w:pPr>
        <w:widowControl w:val="0"/>
        <w:spacing w:line="240" w:lineRule="auto"/>
        <w:jc w:val="both"/>
        <w:rPr>
          <w:rFonts w:ascii="Calibri" w:eastAsia="Calibri" w:hAnsi="Calibri" w:cs="Calibri"/>
          <w:sz w:val="24"/>
          <w:szCs w:val="24"/>
        </w:rPr>
      </w:pPr>
      <w:r>
        <w:rPr>
          <w:rFonts w:ascii="Calibri" w:eastAsia="Calibri" w:hAnsi="Calibri" w:cs="Calibri"/>
          <w:sz w:val="24"/>
          <w:szCs w:val="24"/>
        </w:rPr>
        <w:t>4.1</w:t>
      </w:r>
      <w:r w:rsidR="005B5638">
        <w:rPr>
          <w:rFonts w:ascii="Calibri" w:eastAsia="Calibri" w:hAnsi="Calibri" w:cs="Calibri"/>
          <w:sz w:val="24"/>
          <w:szCs w:val="24"/>
        </w:rPr>
        <w:t>3</w:t>
      </w:r>
      <w:r>
        <w:rPr>
          <w:rFonts w:ascii="Calibri" w:eastAsia="Calibri" w:hAnsi="Calibri" w:cs="Calibri"/>
          <w:sz w:val="24"/>
          <w:szCs w:val="24"/>
        </w:rPr>
        <w:t>.</w:t>
      </w:r>
      <w:r w:rsidR="00B8458F">
        <w:rPr>
          <w:rFonts w:ascii="Calibri" w:eastAsia="Calibri" w:hAnsi="Calibri" w:cs="Calibri"/>
          <w:sz w:val="24"/>
          <w:szCs w:val="24"/>
        </w:rPr>
        <w:t>3</w:t>
      </w:r>
      <w:r w:rsidR="0047474B">
        <w:rPr>
          <w:rFonts w:ascii="Calibri" w:eastAsia="Calibri" w:hAnsi="Calibri" w:cs="Calibri"/>
          <w:sz w:val="24"/>
          <w:szCs w:val="24"/>
        </w:rPr>
        <w:t>.</w:t>
      </w:r>
      <w:r>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Insert the winged needle into the catheter plug.</w:t>
      </w:r>
      <w:r w:rsidR="001E09D8">
        <w:rPr>
          <w:rFonts w:ascii="Calibri" w:eastAsia="Calibri" w:hAnsi="Calibri" w:cs="Calibri"/>
          <w:sz w:val="24"/>
          <w:szCs w:val="24"/>
        </w:rPr>
        <w:t xml:space="preserve"> </w:t>
      </w:r>
    </w:p>
    <w:p w14:paraId="00000053" w14:textId="77777777" w:rsidR="005A58B2" w:rsidRPr="004061E5" w:rsidRDefault="005A58B2">
      <w:pPr>
        <w:widowControl w:val="0"/>
        <w:spacing w:line="240" w:lineRule="auto"/>
        <w:jc w:val="both"/>
        <w:rPr>
          <w:rFonts w:ascii="Calibri" w:eastAsia="Calibri" w:hAnsi="Calibri" w:cs="Calibri"/>
          <w:sz w:val="24"/>
          <w:szCs w:val="24"/>
        </w:rPr>
      </w:pPr>
    </w:p>
    <w:p w14:paraId="00000054" w14:textId="1EA60005" w:rsidR="005A58B2" w:rsidRPr="00717C5B" w:rsidRDefault="00272B91">
      <w:pPr>
        <w:widowControl w:val="0"/>
        <w:spacing w:line="240" w:lineRule="auto"/>
        <w:jc w:val="both"/>
        <w:rPr>
          <w:rFonts w:ascii="Calibri" w:eastAsia="Calibri" w:hAnsi="Calibri" w:cs="Calibri"/>
          <w:sz w:val="24"/>
          <w:szCs w:val="24"/>
          <w:highlight w:val="yellow"/>
        </w:rPr>
      </w:pPr>
      <w:r w:rsidRPr="00695B58">
        <w:rPr>
          <w:rFonts w:ascii="Calibri" w:eastAsia="Calibri" w:hAnsi="Calibri" w:cs="Calibri"/>
          <w:sz w:val="24"/>
          <w:szCs w:val="24"/>
          <w:highlight w:val="yellow"/>
        </w:rPr>
        <w:t>4.</w:t>
      </w:r>
      <w:r w:rsidR="00C54B5E" w:rsidRPr="00695B58">
        <w:rPr>
          <w:rFonts w:ascii="Calibri" w:eastAsia="Calibri" w:hAnsi="Calibri" w:cs="Calibri"/>
          <w:sz w:val="24"/>
          <w:szCs w:val="24"/>
          <w:highlight w:val="yellow"/>
        </w:rPr>
        <w:t>1</w:t>
      </w:r>
      <w:r w:rsidR="005B5638" w:rsidRPr="00695B58">
        <w:rPr>
          <w:rFonts w:ascii="Calibri" w:eastAsia="Calibri" w:hAnsi="Calibri" w:cs="Calibri"/>
          <w:sz w:val="24"/>
          <w:szCs w:val="24"/>
          <w:highlight w:val="yellow"/>
        </w:rPr>
        <w:t>4</w:t>
      </w:r>
      <w:r w:rsidR="0047474B">
        <w:rPr>
          <w:rFonts w:ascii="Calibri" w:eastAsia="Calibri" w:hAnsi="Calibri" w:cs="Calibri"/>
          <w:sz w:val="24"/>
          <w:szCs w:val="24"/>
          <w:highlight w:val="yellow"/>
        </w:rPr>
        <w:t>.</w:t>
      </w:r>
      <w:r w:rsidR="00C54B5E" w:rsidRPr="00695B58">
        <w:rPr>
          <w:rFonts w:ascii="Calibri" w:eastAsia="Calibri" w:hAnsi="Calibri" w:cs="Calibri"/>
          <w:sz w:val="24"/>
          <w:szCs w:val="24"/>
          <w:highlight w:val="yellow"/>
        </w:rPr>
        <w:t xml:space="preserve"> </w:t>
      </w:r>
      <w:r w:rsidR="00C54B5E" w:rsidRPr="00717C5B">
        <w:rPr>
          <w:rFonts w:ascii="Calibri" w:eastAsia="Calibri" w:hAnsi="Calibri" w:cs="Calibri"/>
          <w:sz w:val="24"/>
          <w:szCs w:val="24"/>
          <w:highlight w:val="yellow"/>
        </w:rPr>
        <w:t xml:space="preserve">First, run the infusion pump, wait 3 s and start the FUS treatment by pressing </w:t>
      </w:r>
      <w:r w:rsidR="00F53FBA" w:rsidRPr="00717C5B">
        <w:rPr>
          <w:rFonts w:ascii="Calibri" w:eastAsia="Calibri" w:hAnsi="Calibri" w:cs="Calibri"/>
          <w:sz w:val="24"/>
          <w:szCs w:val="24"/>
          <w:highlight w:val="yellow"/>
        </w:rPr>
        <w:t>the output enable button</w:t>
      </w:r>
      <w:r w:rsidR="00C54B5E" w:rsidRPr="00717C5B">
        <w:rPr>
          <w:rFonts w:ascii="Calibri" w:eastAsia="Calibri" w:hAnsi="Calibri" w:cs="Calibri"/>
          <w:sz w:val="24"/>
          <w:szCs w:val="24"/>
          <w:highlight w:val="yellow"/>
        </w:rPr>
        <w:t xml:space="preserve"> on the function generator</w:t>
      </w:r>
      <w:r w:rsidR="00F53FBA" w:rsidRPr="00717C5B">
        <w:rPr>
          <w:rFonts w:ascii="Calibri" w:eastAsia="Calibri" w:hAnsi="Calibri" w:cs="Calibri"/>
          <w:sz w:val="24"/>
          <w:szCs w:val="24"/>
          <w:highlight w:val="yellow"/>
        </w:rPr>
        <w:t xml:space="preserve"> (labeled “</w:t>
      </w:r>
      <w:r w:rsidR="00F53FBA" w:rsidRPr="0047474B">
        <w:rPr>
          <w:rFonts w:ascii="Calibri" w:eastAsia="Calibri" w:hAnsi="Calibri" w:cs="Calibri"/>
          <w:b/>
          <w:bCs/>
          <w:sz w:val="24"/>
          <w:szCs w:val="24"/>
          <w:highlight w:val="yellow"/>
        </w:rPr>
        <w:t>on</w:t>
      </w:r>
      <w:r w:rsidR="00F53FBA" w:rsidRPr="00717C5B">
        <w:rPr>
          <w:rFonts w:ascii="Calibri" w:eastAsia="Calibri" w:hAnsi="Calibri" w:cs="Calibri"/>
          <w:sz w:val="24"/>
          <w:szCs w:val="24"/>
          <w:highlight w:val="yellow"/>
        </w:rPr>
        <w:t xml:space="preserve">” on the function generator in the </w:t>
      </w:r>
      <w:r w:rsidR="0047474B" w:rsidRPr="0047474B">
        <w:rPr>
          <w:rFonts w:ascii="Calibri" w:eastAsia="Calibri" w:hAnsi="Calibri" w:cs="Calibri"/>
          <w:b/>
          <w:bCs/>
          <w:sz w:val="24"/>
          <w:szCs w:val="24"/>
          <w:highlight w:val="yellow"/>
        </w:rPr>
        <w:t>Table of M</w:t>
      </w:r>
      <w:r w:rsidR="00F53FBA" w:rsidRPr="0047474B">
        <w:rPr>
          <w:rFonts w:ascii="Calibri" w:eastAsia="Calibri" w:hAnsi="Calibri" w:cs="Calibri"/>
          <w:b/>
          <w:bCs/>
          <w:sz w:val="24"/>
          <w:szCs w:val="24"/>
          <w:highlight w:val="yellow"/>
        </w:rPr>
        <w:t>aterials</w:t>
      </w:r>
      <w:r w:rsidR="00F53FBA" w:rsidRPr="00717C5B">
        <w:rPr>
          <w:rFonts w:ascii="Calibri" w:eastAsia="Calibri" w:hAnsi="Calibri" w:cs="Calibri"/>
          <w:sz w:val="24"/>
          <w:szCs w:val="24"/>
          <w:highlight w:val="yellow"/>
        </w:rPr>
        <w:t>)</w:t>
      </w:r>
      <w:r w:rsidR="00C54B5E" w:rsidRPr="00DC2A60">
        <w:rPr>
          <w:rFonts w:ascii="Calibri" w:eastAsia="Calibri" w:hAnsi="Calibri" w:cs="Calibri"/>
          <w:sz w:val="24"/>
          <w:szCs w:val="24"/>
          <w:highlight w:val="yellow"/>
        </w:rPr>
        <w:t xml:space="preserve">. </w:t>
      </w:r>
      <w:r w:rsidR="003C64E6" w:rsidRPr="00DC2A60">
        <w:rPr>
          <w:rFonts w:ascii="Calibri" w:eastAsia="Calibri" w:hAnsi="Calibri" w:cs="Calibri"/>
          <w:sz w:val="24"/>
          <w:szCs w:val="24"/>
          <w:highlight w:val="yellow"/>
        </w:rPr>
        <w:t>R</w:t>
      </w:r>
      <w:r w:rsidR="00AE65A6" w:rsidRPr="00717C5B">
        <w:rPr>
          <w:rFonts w:ascii="Calibri" w:eastAsia="Calibri" w:hAnsi="Calibri" w:cs="Calibri"/>
          <w:sz w:val="24"/>
          <w:szCs w:val="24"/>
          <w:highlight w:val="yellow"/>
        </w:rPr>
        <w:t>epeat</w:t>
      </w:r>
      <w:r w:rsidR="003C64E6" w:rsidRPr="00717C5B">
        <w:rPr>
          <w:rFonts w:ascii="Calibri" w:eastAsia="Calibri" w:hAnsi="Calibri" w:cs="Calibri"/>
          <w:sz w:val="24"/>
          <w:szCs w:val="24"/>
          <w:highlight w:val="yellow"/>
        </w:rPr>
        <w:t xml:space="preserve"> </w:t>
      </w:r>
      <w:r w:rsidR="00F53FBA" w:rsidRPr="00717C5B">
        <w:rPr>
          <w:rFonts w:ascii="Calibri" w:eastAsia="Calibri" w:hAnsi="Calibri" w:cs="Calibri"/>
          <w:sz w:val="24"/>
          <w:szCs w:val="24"/>
          <w:highlight w:val="yellow"/>
        </w:rPr>
        <w:t>these two times</w:t>
      </w:r>
      <w:r w:rsidR="00AE65A6" w:rsidRPr="00717C5B">
        <w:rPr>
          <w:rFonts w:ascii="Calibri" w:eastAsia="Calibri" w:hAnsi="Calibri" w:cs="Calibri"/>
          <w:sz w:val="24"/>
          <w:szCs w:val="24"/>
          <w:highlight w:val="yellow"/>
        </w:rPr>
        <w:t xml:space="preserve"> per region with 5 mi</w:t>
      </w:r>
      <w:r w:rsidR="003C64E6" w:rsidRPr="00717C5B">
        <w:rPr>
          <w:rFonts w:ascii="Calibri" w:eastAsia="Calibri" w:hAnsi="Calibri" w:cs="Calibri"/>
          <w:sz w:val="24"/>
          <w:szCs w:val="24"/>
          <w:highlight w:val="yellow"/>
        </w:rPr>
        <w:t>n</w:t>
      </w:r>
      <w:r w:rsidR="00AE65A6" w:rsidRPr="00717C5B">
        <w:rPr>
          <w:rFonts w:ascii="Calibri" w:eastAsia="Calibri" w:hAnsi="Calibri" w:cs="Calibri"/>
          <w:sz w:val="24"/>
          <w:szCs w:val="24"/>
          <w:highlight w:val="yellow"/>
        </w:rPr>
        <w:t xml:space="preserve"> in between to allow the microbubbles to clear.</w:t>
      </w:r>
    </w:p>
    <w:p w14:paraId="00000055" w14:textId="77777777" w:rsidR="005A58B2" w:rsidRPr="00717C5B" w:rsidRDefault="005A58B2">
      <w:pPr>
        <w:widowControl w:val="0"/>
        <w:spacing w:line="240" w:lineRule="auto"/>
        <w:jc w:val="both"/>
        <w:rPr>
          <w:rFonts w:ascii="Calibri" w:eastAsia="Calibri" w:hAnsi="Calibri" w:cs="Calibri"/>
          <w:sz w:val="24"/>
          <w:szCs w:val="24"/>
          <w:highlight w:val="yellow"/>
        </w:rPr>
      </w:pPr>
    </w:p>
    <w:p w14:paraId="00000056" w14:textId="0927C552" w:rsidR="005A58B2" w:rsidRPr="00695B58" w:rsidRDefault="00272B91">
      <w:pPr>
        <w:widowControl w:val="0"/>
        <w:spacing w:line="240" w:lineRule="auto"/>
        <w:jc w:val="both"/>
        <w:rPr>
          <w:rFonts w:ascii="Calibri" w:eastAsia="Calibri" w:hAnsi="Calibri" w:cs="Calibri"/>
          <w:sz w:val="24"/>
          <w:szCs w:val="24"/>
          <w:highlight w:val="yellow"/>
        </w:rPr>
      </w:pPr>
      <w:r w:rsidRPr="00695B58">
        <w:rPr>
          <w:rFonts w:ascii="Calibri" w:eastAsia="Calibri" w:hAnsi="Calibri" w:cs="Calibri"/>
          <w:sz w:val="24"/>
          <w:szCs w:val="24"/>
          <w:highlight w:val="yellow"/>
        </w:rPr>
        <w:t>4.</w:t>
      </w:r>
      <w:r w:rsidR="00C54B5E" w:rsidRPr="00695B58">
        <w:rPr>
          <w:rFonts w:ascii="Calibri" w:eastAsia="Calibri" w:hAnsi="Calibri" w:cs="Calibri"/>
          <w:sz w:val="24"/>
          <w:szCs w:val="24"/>
          <w:highlight w:val="yellow"/>
        </w:rPr>
        <w:t>1</w:t>
      </w:r>
      <w:r w:rsidR="001351A2" w:rsidRPr="00695B58">
        <w:rPr>
          <w:rFonts w:ascii="Calibri" w:eastAsia="Calibri" w:hAnsi="Calibri" w:cs="Calibri"/>
          <w:sz w:val="24"/>
          <w:szCs w:val="24"/>
          <w:highlight w:val="yellow"/>
        </w:rPr>
        <w:t>4.1</w:t>
      </w:r>
      <w:r w:rsidR="0047474B">
        <w:rPr>
          <w:rFonts w:ascii="Calibri" w:eastAsia="Calibri" w:hAnsi="Calibri" w:cs="Calibri"/>
          <w:sz w:val="24"/>
          <w:szCs w:val="24"/>
          <w:highlight w:val="yellow"/>
        </w:rPr>
        <w:t>.</w:t>
      </w:r>
      <w:r w:rsidR="00C54B5E" w:rsidRPr="00695B58">
        <w:rPr>
          <w:rFonts w:ascii="Calibri" w:eastAsia="Calibri" w:hAnsi="Calibri" w:cs="Calibri"/>
          <w:sz w:val="24"/>
          <w:szCs w:val="24"/>
          <w:highlight w:val="yellow"/>
        </w:rPr>
        <w:t xml:space="preserve"> </w:t>
      </w:r>
      <w:r w:rsidR="00E31CA4" w:rsidRPr="00717C5B">
        <w:rPr>
          <w:rFonts w:ascii="Calibri" w:eastAsia="Calibri" w:hAnsi="Calibri" w:cs="Calibri"/>
          <w:sz w:val="24"/>
          <w:szCs w:val="24"/>
          <w:highlight w:val="yellow"/>
        </w:rPr>
        <w:t>P</w:t>
      </w:r>
      <w:r w:rsidR="00C54B5E" w:rsidRPr="00717C5B">
        <w:rPr>
          <w:rFonts w:ascii="Calibri" w:eastAsia="Calibri" w:hAnsi="Calibri" w:cs="Calibri"/>
          <w:sz w:val="24"/>
          <w:szCs w:val="24"/>
          <w:highlight w:val="yellow"/>
        </w:rPr>
        <w:t xml:space="preserve">ress the </w:t>
      </w:r>
      <w:r w:rsidR="00AA70AA" w:rsidRPr="00717C5B">
        <w:rPr>
          <w:rFonts w:ascii="Calibri" w:eastAsia="Calibri" w:hAnsi="Calibri" w:cs="Calibri"/>
          <w:b/>
          <w:bCs/>
          <w:sz w:val="24"/>
          <w:szCs w:val="24"/>
          <w:highlight w:val="yellow"/>
        </w:rPr>
        <w:t>o</w:t>
      </w:r>
      <w:r w:rsidR="00C54B5E" w:rsidRPr="00717C5B">
        <w:rPr>
          <w:rFonts w:ascii="Calibri" w:eastAsia="Calibri" w:hAnsi="Calibri" w:cs="Calibri"/>
          <w:b/>
          <w:bCs/>
          <w:sz w:val="24"/>
          <w:szCs w:val="24"/>
          <w:highlight w:val="yellow"/>
        </w:rPr>
        <w:t>n</w:t>
      </w:r>
      <w:r w:rsidR="00C54B5E" w:rsidRPr="00717C5B">
        <w:rPr>
          <w:rFonts w:ascii="Calibri" w:eastAsia="Calibri" w:hAnsi="Calibri" w:cs="Calibri"/>
          <w:sz w:val="24"/>
          <w:szCs w:val="24"/>
          <w:highlight w:val="yellow"/>
        </w:rPr>
        <w:t xml:space="preserve"> button </w:t>
      </w:r>
      <w:r w:rsidR="00AA70AA" w:rsidRPr="00717C5B">
        <w:rPr>
          <w:rFonts w:ascii="Calibri" w:eastAsia="Calibri" w:hAnsi="Calibri" w:cs="Calibri"/>
          <w:sz w:val="24"/>
          <w:szCs w:val="24"/>
          <w:highlight w:val="yellow"/>
        </w:rPr>
        <w:t xml:space="preserve">again </w:t>
      </w:r>
      <w:r w:rsidR="00C54B5E" w:rsidRPr="00717C5B">
        <w:rPr>
          <w:rFonts w:ascii="Calibri" w:eastAsia="Calibri" w:hAnsi="Calibri" w:cs="Calibri"/>
          <w:sz w:val="24"/>
          <w:szCs w:val="24"/>
          <w:highlight w:val="yellow"/>
        </w:rPr>
        <w:t xml:space="preserve">on the function generator to </w:t>
      </w:r>
      <w:r w:rsidR="00C54B5E" w:rsidRPr="00C144B6">
        <w:rPr>
          <w:rFonts w:ascii="Calibri" w:eastAsia="Calibri" w:hAnsi="Calibri" w:cs="Calibri"/>
          <w:sz w:val="24"/>
          <w:szCs w:val="24"/>
          <w:highlight w:val="yellow"/>
        </w:rPr>
        <w:t>stop the</w:t>
      </w:r>
      <w:r w:rsidR="00C54B5E" w:rsidRPr="00717C5B">
        <w:rPr>
          <w:rFonts w:ascii="Calibri" w:eastAsia="Calibri" w:hAnsi="Calibri" w:cs="Calibri"/>
          <w:sz w:val="24"/>
          <w:szCs w:val="24"/>
          <w:highlight w:val="yellow"/>
        </w:rPr>
        <w:t xml:space="preserve"> FUS treatment</w:t>
      </w:r>
      <w:r w:rsidR="00E31CA4" w:rsidRPr="00717C5B">
        <w:rPr>
          <w:rFonts w:ascii="Calibri" w:eastAsia="Calibri" w:hAnsi="Calibri" w:cs="Calibri"/>
          <w:sz w:val="24"/>
          <w:szCs w:val="24"/>
          <w:highlight w:val="yellow"/>
        </w:rPr>
        <w:t xml:space="preserve"> when the infusion pump stops at 2 min.</w:t>
      </w:r>
    </w:p>
    <w:p w14:paraId="00000057" w14:textId="77777777" w:rsidR="005A58B2" w:rsidRPr="00695B58" w:rsidRDefault="005A58B2">
      <w:pPr>
        <w:widowControl w:val="0"/>
        <w:spacing w:line="240" w:lineRule="auto"/>
        <w:jc w:val="both"/>
        <w:rPr>
          <w:rFonts w:ascii="Calibri" w:eastAsia="Calibri" w:hAnsi="Calibri" w:cs="Calibri"/>
          <w:sz w:val="24"/>
          <w:szCs w:val="24"/>
          <w:highlight w:val="yellow"/>
        </w:rPr>
      </w:pPr>
    </w:p>
    <w:p w14:paraId="00000058" w14:textId="3486110F" w:rsidR="005A58B2" w:rsidRPr="00717C5B" w:rsidRDefault="00272B91">
      <w:pPr>
        <w:widowControl w:val="0"/>
        <w:spacing w:line="240" w:lineRule="auto"/>
        <w:jc w:val="both"/>
        <w:rPr>
          <w:rFonts w:ascii="Calibri" w:eastAsia="Calibri" w:hAnsi="Calibri" w:cs="Calibri"/>
          <w:sz w:val="24"/>
          <w:szCs w:val="24"/>
          <w:highlight w:val="yellow"/>
        </w:rPr>
      </w:pPr>
      <w:r w:rsidRPr="00695B58">
        <w:rPr>
          <w:rFonts w:ascii="Calibri" w:eastAsia="Calibri" w:hAnsi="Calibri" w:cs="Calibri"/>
          <w:sz w:val="24"/>
          <w:szCs w:val="24"/>
          <w:highlight w:val="yellow"/>
        </w:rPr>
        <w:t>4.</w:t>
      </w:r>
      <w:r w:rsidR="00C54B5E" w:rsidRPr="00695B58">
        <w:rPr>
          <w:rFonts w:ascii="Calibri" w:eastAsia="Calibri" w:hAnsi="Calibri" w:cs="Calibri"/>
          <w:sz w:val="24"/>
          <w:szCs w:val="24"/>
          <w:highlight w:val="yellow"/>
        </w:rPr>
        <w:t>1</w:t>
      </w:r>
      <w:r w:rsidR="001351A2" w:rsidRPr="00695B58">
        <w:rPr>
          <w:rFonts w:ascii="Calibri" w:eastAsia="Calibri" w:hAnsi="Calibri" w:cs="Calibri"/>
          <w:sz w:val="24"/>
          <w:szCs w:val="24"/>
          <w:highlight w:val="yellow"/>
        </w:rPr>
        <w:t>4.2</w:t>
      </w:r>
      <w:r w:rsidR="0047474B">
        <w:rPr>
          <w:rFonts w:ascii="Calibri" w:eastAsia="Calibri" w:hAnsi="Calibri" w:cs="Calibri"/>
          <w:sz w:val="24"/>
          <w:szCs w:val="24"/>
          <w:highlight w:val="yellow"/>
        </w:rPr>
        <w:t>.</w:t>
      </w:r>
      <w:r w:rsidR="00C54B5E" w:rsidRPr="00695B58">
        <w:rPr>
          <w:rFonts w:ascii="Calibri" w:eastAsia="Calibri" w:hAnsi="Calibri" w:cs="Calibri"/>
          <w:sz w:val="24"/>
          <w:szCs w:val="24"/>
          <w:highlight w:val="yellow"/>
        </w:rPr>
        <w:t xml:space="preserve"> </w:t>
      </w:r>
      <w:r w:rsidR="00C54B5E" w:rsidRPr="00717C5B">
        <w:rPr>
          <w:rFonts w:ascii="Calibri" w:eastAsia="Calibri" w:hAnsi="Calibri" w:cs="Calibri"/>
          <w:sz w:val="24"/>
          <w:szCs w:val="24"/>
          <w:highlight w:val="yellow"/>
        </w:rPr>
        <w:t>Wait</w:t>
      </w:r>
      <w:r w:rsidR="00C144B6">
        <w:rPr>
          <w:rFonts w:ascii="Calibri" w:eastAsia="Calibri" w:hAnsi="Calibri" w:cs="Calibri"/>
          <w:sz w:val="24"/>
          <w:szCs w:val="24"/>
          <w:highlight w:val="yellow"/>
        </w:rPr>
        <w:t xml:space="preserve"> for</w:t>
      </w:r>
      <w:r w:rsidR="00C54B5E" w:rsidRPr="00717C5B">
        <w:rPr>
          <w:rFonts w:ascii="Calibri" w:eastAsia="Calibri" w:hAnsi="Calibri" w:cs="Calibri"/>
          <w:sz w:val="24"/>
          <w:szCs w:val="24"/>
          <w:highlight w:val="yellow"/>
        </w:rPr>
        <w:t xml:space="preserve"> 5 min for the microbubbles to clear</w:t>
      </w:r>
      <w:r w:rsidR="00C144B6">
        <w:rPr>
          <w:rFonts w:ascii="Calibri" w:eastAsia="Calibri" w:hAnsi="Calibri" w:cs="Calibri"/>
          <w:sz w:val="24"/>
          <w:szCs w:val="24"/>
          <w:highlight w:val="yellow"/>
        </w:rPr>
        <w:t>. Then</w:t>
      </w:r>
      <w:r w:rsidR="00C54B5E" w:rsidRPr="00717C5B">
        <w:rPr>
          <w:rFonts w:ascii="Calibri" w:eastAsia="Calibri" w:hAnsi="Calibri" w:cs="Calibri"/>
          <w:sz w:val="24"/>
          <w:szCs w:val="24"/>
          <w:highlight w:val="yellow"/>
        </w:rPr>
        <w:t xml:space="preserve"> start the infusion and the second FUS treatment.</w:t>
      </w:r>
    </w:p>
    <w:p w14:paraId="00000059" w14:textId="77777777" w:rsidR="005A58B2" w:rsidRPr="004061E5" w:rsidRDefault="005A58B2">
      <w:pPr>
        <w:widowControl w:val="0"/>
        <w:spacing w:line="240" w:lineRule="auto"/>
        <w:jc w:val="both"/>
        <w:rPr>
          <w:rFonts w:ascii="Calibri" w:eastAsia="Calibri" w:hAnsi="Calibri" w:cs="Calibri"/>
          <w:sz w:val="24"/>
          <w:szCs w:val="24"/>
          <w:highlight w:val="yellow"/>
        </w:rPr>
      </w:pPr>
    </w:p>
    <w:p w14:paraId="0000005A" w14:textId="2A2D5EE6" w:rsidR="005A58B2" w:rsidRDefault="00272B91">
      <w:pPr>
        <w:widowControl w:val="0"/>
        <w:spacing w:line="240" w:lineRule="auto"/>
        <w:jc w:val="both"/>
        <w:rPr>
          <w:rFonts w:ascii="Calibri" w:eastAsia="Calibri" w:hAnsi="Calibri" w:cs="Calibri"/>
          <w:sz w:val="24"/>
          <w:szCs w:val="24"/>
          <w:highlight w:val="yellow"/>
        </w:rPr>
      </w:pPr>
      <w:r>
        <w:rPr>
          <w:rFonts w:ascii="Calibri" w:eastAsia="Calibri" w:hAnsi="Calibri" w:cs="Calibri"/>
          <w:sz w:val="24"/>
          <w:szCs w:val="24"/>
        </w:rPr>
        <w:t>4.</w:t>
      </w:r>
      <w:r w:rsidR="00C54B5E" w:rsidRPr="004061E5">
        <w:rPr>
          <w:rFonts w:ascii="Calibri" w:eastAsia="Calibri" w:hAnsi="Calibri" w:cs="Calibri"/>
          <w:sz w:val="24"/>
          <w:szCs w:val="24"/>
        </w:rPr>
        <w:t>1</w:t>
      </w:r>
      <w:r w:rsidR="001351A2">
        <w:rPr>
          <w:rFonts w:ascii="Calibri" w:eastAsia="Calibri" w:hAnsi="Calibri" w:cs="Calibri"/>
          <w:sz w:val="24"/>
          <w:szCs w:val="24"/>
        </w:rPr>
        <w:t>4.3</w:t>
      </w:r>
      <w:r w:rsidR="0047474B">
        <w:rPr>
          <w:rFonts w:ascii="Calibri" w:eastAsia="Calibri" w:hAnsi="Calibri" w:cs="Calibri"/>
          <w:sz w:val="24"/>
          <w:szCs w:val="24"/>
        </w:rPr>
        <w:t>.</w:t>
      </w:r>
      <w:r w:rsidR="00C54B5E" w:rsidRPr="004061E5">
        <w:rPr>
          <w:rFonts w:ascii="Calibri" w:eastAsia="Calibri" w:hAnsi="Calibri" w:cs="Calibri"/>
          <w:sz w:val="24"/>
          <w:szCs w:val="24"/>
          <w:highlight w:val="yellow"/>
        </w:rPr>
        <w:t xml:space="preserve"> Immediately after the second FUS treatment, inject</w:t>
      </w:r>
      <w:r w:rsidR="006E58EA">
        <w:rPr>
          <w:rFonts w:ascii="Calibri" w:eastAsia="Calibri" w:hAnsi="Calibri" w:cs="Calibri"/>
          <w:sz w:val="24"/>
          <w:szCs w:val="24"/>
          <w:highlight w:val="yellow"/>
        </w:rPr>
        <w:t xml:space="preserve"> </w:t>
      </w:r>
      <w:r w:rsidR="005D1BB7">
        <w:rPr>
          <w:rFonts w:ascii="Calibri" w:eastAsia="Calibri" w:hAnsi="Calibri" w:cs="Calibri"/>
          <w:sz w:val="24"/>
          <w:szCs w:val="24"/>
          <w:highlight w:val="yellow"/>
        </w:rPr>
        <w:t>gadobutrol</w:t>
      </w:r>
      <w:r w:rsidR="006E58EA" w:rsidRPr="004061E5">
        <w:rPr>
          <w:rFonts w:ascii="Calibri" w:eastAsia="Calibri" w:hAnsi="Calibri" w:cs="Calibri"/>
          <w:sz w:val="24"/>
          <w:szCs w:val="24"/>
          <w:highlight w:val="yellow"/>
        </w:rPr>
        <w:t xml:space="preserve"> </w:t>
      </w:r>
      <w:r w:rsidR="00C54B5E" w:rsidRPr="004061E5">
        <w:rPr>
          <w:rFonts w:ascii="Calibri" w:eastAsia="Calibri" w:hAnsi="Calibri" w:cs="Calibri"/>
          <w:sz w:val="24"/>
          <w:szCs w:val="24"/>
          <w:highlight w:val="yellow"/>
        </w:rPr>
        <w:t>contrast</w:t>
      </w:r>
      <w:r w:rsidR="006E58EA">
        <w:rPr>
          <w:rFonts w:ascii="Calibri" w:eastAsia="Calibri" w:hAnsi="Calibri" w:cs="Calibri"/>
          <w:sz w:val="24"/>
          <w:szCs w:val="24"/>
          <w:highlight w:val="yellow"/>
        </w:rPr>
        <w:t xml:space="preserve"> </w:t>
      </w:r>
      <w:r w:rsidR="00C54B5E" w:rsidRPr="004061E5">
        <w:rPr>
          <w:rFonts w:ascii="Calibri" w:eastAsia="Calibri" w:hAnsi="Calibri" w:cs="Calibri"/>
          <w:sz w:val="24"/>
          <w:szCs w:val="24"/>
          <w:highlight w:val="yellow"/>
        </w:rPr>
        <w:t xml:space="preserve">(if using MRI) and </w:t>
      </w:r>
      <w:r w:rsidR="007A5D44">
        <w:rPr>
          <w:rFonts w:ascii="Calibri" w:eastAsia="Calibri" w:hAnsi="Calibri" w:cs="Calibri"/>
          <w:sz w:val="24"/>
          <w:szCs w:val="24"/>
          <w:highlight w:val="yellow"/>
        </w:rPr>
        <w:t>the</w:t>
      </w:r>
      <w:r w:rsidR="00C54B5E" w:rsidRPr="004061E5">
        <w:rPr>
          <w:rFonts w:ascii="Calibri" w:eastAsia="Calibri" w:hAnsi="Calibri" w:cs="Calibri"/>
          <w:sz w:val="24"/>
          <w:szCs w:val="24"/>
          <w:highlight w:val="yellow"/>
        </w:rPr>
        <w:t xml:space="preserve"> agent of interest</w:t>
      </w:r>
      <w:r w:rsidR="001351A2">
        <w:rPr>
          <w:rFonts w:ascii="Calibri" w:eastAsia="Calibri" w:hAnsi="Calibri" w:cs="Calibri"/>
          <w:sz w:val="24"/>
          <w:szCs w:val="24"/>
          <w:highlight w:val="yellow"/>
        </w:rPr>
        <w:t>, for example, viral particles</w:t>
      </w:r>
      <w:r w:rsidR="00C54B5E" w:rsidRPr="004061E5">
        <w:rPr>
          <w:rFonts w:ascii="Calibri" w:eastAsia="Calibri" w:hAnsi="Calibri" w:cs="Calibri"/>
          <w:sz w:val="24"/>
          <w:szCs w:val="24"/>
          <w:highlight w:val="yellow"/>
        </w:rPr>
        <w:t>.</w:t>
      </w:r>
      <w:r w:rsidR="001351A2">
        <w:rPr>
          <w:rFonts w:ascii="Calibri" w:eastAsia="Calibri" w:hAnsi="Calibri" w:cs="Calibri"/>
          <w:sz w:val="24"/>
          <w:szCs w:val="24"/>
          <w:highlight w:val="yellow"/>
        </w:rPr>
        <w:t xml:space="preserve"> </w:t>
      </w:r>
      <w:r w:rsidR="001B0B81">
        <w:rPr>
          <w:rFonts w:ascii="Calibri" w:eastAsia="Calibri" w:hAnsi="Calibri" w:cs="Calibri"/>
          <w:sz w:val="24"/>
          <w:szCs w:val="24"/>
          <w:highlight w:val="yellow"/>
        </w:rPr>
        <w:t>Total delivered volume of all agents should not exceed 5</w:t>
      </w:r>
      <w:r w:rsidR="00C144B6">
        <w:rPr>
          <w:rFonts w:ascii="Calibri" w:eastAsia="Calibri" w:hAnsi="Calibri" w:cs="Calibri"/>
          <w:sz w:val="24"/>
          <w:szCs w:val="24"/>
          <w:highlight w:val="yellow"/>
        </w:rPr>
        <w:t xml:space="preserve"> </w:t>
      </w:r>
      <w:r w:rsidR="001B0B81">
        <w:rPr>
          <w:rFonts w:ascii="Calibri" w:eastAsia="Calibri" w:hAnsi="Calibri" w:cs="Calibri"/>
          <w:sz w:val="24"/>
          <w:szCs w:val="24"/>
          <w:highlight w:val="yellow"/>
        </w:rPr>
        <w:t>mL/kg.</w:t>
      </w:r>
    </w:p>
    <w:p w14:paraId="29A3B407" w14:textId="50B96CF0" w:rsidR="001351A2" w:rsidRDefault="001351A2">
      <w:pPr>
        <w:widowControl w:val="0"/>
        <w:spacing w:line="240" w:lineRule="auto"/>
        <w:jc w:val="both"/>
        <w:rPr>
          <w:rFonts w:ascii="Calibri" w:eastAsia="Calibri" w:hAnsi="Calibri" w:cs="Calibri"/>
          <w:sz w:val="24"/>
          <w:szCs w:val="24"/>
          <w:highlight w:val="yellow"/>
        </w:rPr>
      </w:pPr>
    </w:p>
    <w:p w14:paraId="74951AA9" w14:textId="7CAA3C29" w:rsidR="001351A2" w:rsidRPr="00C144B6" w:rsidRDefault="001351A2">
      <w:pPr>
        <w:widowControl w:val="0"/>
        <w:spacing w:line="240" w:lineRule="auto"/>
        <w:jc w:val="both"/>
        <w:rPr>
          <w:rFonts w:ascii="Calibri" w:eastAsia="Calibri" w:hAnsi="Calibri" w:cs="Calibri"/>
          <w:sz w:val="24"/>
          <w:szCs w:val="24"/>
        </w:rPr>
      </w:pPr>
      <w:r w:rsidRPr="00C144B6">
        <w:rPr>
          <w:rFonts w:ascii="Calibri" w:eastAsia="Calibri" w:hAnsi="Calibri" w:cs="Calibri"/>
          <w:sz w:val="24"/>
          <w:szCs w:val="24"/>
        </w:rPr>
        <w:t>NOTE: The timing of delivery (e.g.</w:t>
      </w:r>
      <w:r w:rsidR="00C144B6">
        <w:rPr>
          <w:rFonts w:ascii="Calibri" w:eastAsia="Calibri" w:hAnsi="Calibri" w:cs="Calibri"/>
          <w:sz w:val="24"/>
          <w:szCs w:val="24"/>
        </w:rPr>
        <w:t>,</w:t>
      </w:r>
      <w:r w:rsidRPr="00C144B6">
        <w:rPr>
          <w:rFonts w:ascii="Calibri" w:eastAsia="Calibri" w:hAnsi="Calibri" w:cs="Calibri"/>
          <w:sz w:val="24"/>
          <w:szCs w:val="24"/>
        </w:rPr>
        <w:t xml:space="preserve"> before or after FUS BBB opening) of the agent of interest may differ depending on the agent used.</w:t>
      </w:r>
    </w:p>
    <w:p w14:paraId="673DC068" w14:textId="0CDB2C07" w:rsidR="00331F4B" w:rsidRDefault="00331F4B">
      <w:pPr>
        <w:widowControl w:val="0"/>
        <w:spacing w:line="240" w:lineRule="auto"/>
        <w:jc w:val="both"/>
        <w:rPr>
          <w:rFonts w:ascii="Calibri" w:eastAsia="Calibri" w:hAnsi="Calibri" w:cs="Calibri"/>
          <w:sz w:val="24"/>
          <w:szCs w:val="24"/>
          <w:highlight w:val="yellow"/>
        </w:rPr>
      </w:pPr>
    </w:p>
    <w:p w14:paraId="4F34B87F" w14:textId="7B061B31" w:rsidR="00331F4B" w:rsidRPr="00B122DC" w:rsidRDefault="00331F4B">
      <w:pPr>
        <w:widowControl w:val="0"/>
        <w:spacing w:line="240" w:lineRule="auto"/>
        <w:jc w:val="both"/>
        <w:rPr>
          <w:rFonts w:ascii="Calibri" w:eastAsia="Calibri" w:hAnsi="Calibri" w:cs="Calibri"/>
          <w:b/>
          <w:sz w:val="24"/>
          <w:szCs w:val="24"/>
        </w:rPr>
      </w:pPr>
      <w:r w:rsidRPr="00B122DC">
        <w:rPr>
          <w:rFonts w:ascii="Calibri" w:eastAsia="Calibri" w:hAnsi="Calibri" w:cs="Calibri"/>
          <w:sz w:val="24"/>
          <w:szCs w:val="24"/>
        </w:rPr>
        <w:t>4.1</w:t>
      </w:r>
      <w:r w:rsidR="001351A2">
        <w:rPr>
          <w:rFonts w:ascii="Calibri" w:eastAsia="Calibri" w:hAnsi="Calibri" w:cs="Calibri"/>
          <w:sz w:val="24"/>
          <w:szCs w:val="24"/>
        </w:rPr>
        <w:t>5</w:t>
      </w:r>
      <w:r w:rsidR="0047474B">
        <w:rPr>
          <w:rFonts w:ascii="Calibri" w:eastAsia="Calibri" w:hAnsi="Calibri" w:cs="Calibri"/>
          <w:sz w:val="24"/>
          <w:szCs w:val="24"/>
        </w:rPr>
        <w:t>.</w:t>
      </w:r>
      <w:r w:rsidRPr="00B122DC">
        <w:rPr>
          <w:rFonts w:ascii="Calibri" w:eastAsia="Calibri" w:hAnsi="Calibri" w:cs="Calibri"/>
          <w:sz w:val="24"/>
          <w:szCs w:val="24"/>
        </w:rPr>
        <w:t xml:space="preserve"> </w:t>
      </w:r>
      <w:r>
        <w:rPr>
          <w:rFonts w:ascii="Calibri" w:eastAsia="Calibri" w:hAnsi="Calibri" w:cs="Calibri"/>
          <w:sz w:val="24"/>
          <w:szCs w:val="24"/>
        </w:rPr>
        <w:t>T</w:t>
      </w:r>
      <w:r w:rsidRPr="00B122DC">
        <w:rPr>
          <w:rFonts w:ascii="Calibri" w:eastAsia="Calibri" w:hAnsi="Calibri" w:cs="Calibri"/>
          <w:sz w:val="24"/>
          <w:szCs w:val="24"/>
        </w:rPr>
        <w:t>urn off the RF power amp</w:t>
      </w:r>
      <w:r w:rsidR="004D4D3A">
        <w:rPr>
          <w:rFonts w:ascii="Calibri" w:eastAsia="Calibri" w:hAnsi="Calibri" w:cs="Calibri"/>
          <w:sz w:val="24"/>
          <w:szCs w:val="24"/>
        </w:rPr>
        <w:t xml:space="preserve"> and immediately transport animal back to the MRI.</w:t>
      </w:r>
    </w:p>
    <w:p w14:paraId="0000005B" w14:textId="77777777" w:rsidR="005A58B2" w:rsidRPr="004061E5" w:rsidRDefault="005A58B2">
      <w:pPr>
        <w:widowControl w:val="0"/>
        <w:spacing w:line="240" w:lineRule="auto"/>
        <w:jc w:val="both"/>
        <w:rPr>
          <w:rFonts w:ascii="Calibri" w:eastAsia="Calibri" w:hAnsi="Calibri" w:cs="Calibri"/>
          <w:sz w:val="24"/>
          <w:szCs w:val="24"/>
          <w:highlight w:val="yellow"/>
        </w:rPr>
      </w:pPr>
    </w:p>
    <w:p w14:paraId="0000005C" w14:textId="5BDC6B88" w:rsidR="005A58B2" w:rsidRPr="004061E5" w:rsidRDefault="00C54B5E">
      <w:pPr>
        <w:widowControl w:val="0"/>
        <w:spacing w:line="240" w:lineRule="auto"/>
        <w:jc w:val="both"/>
        <w:rPr>
          <w:rFonts w:ascii="Calibri" w:eastAsia="Calibri" w:hAnsi="Calibri" w:cs="Calibri"/>
          <w:b/>
          <w:sz w:val="24"/>
          <w:szCs w:val="24"/>
        </w:rPr>
      </w:pPr>
      <w:r w:rsidRPr="007A5D44">
        <w:rPr>
          <w:rFonts w:ascii="Calibri" w:eastAsia="Calibri" w:hAnsi="Calibri" w:cs="Calibri"/>
          <w:b/>
          <w:sz w:val="24"/>
          <w:szCs w:val="24"/>
          <w:highlight w:val="yellow"/>
        </w:rPr>
        <w:t>5</w:t>
      </w:r>
      <w:r w:rsidR="0047474B">
        <w:rPr>
          <w:rFonts w:ascii="Calibri" w:eastAsia="Calibri" w:hAnsi="Calibri" w:cs="Calibri"/>
          <w:b/>
          <w:sz w:val="24"/>
          <w:szCs w:val="24"/>
          <w:highlight w:val="yellow"/>
        </w:rPr>
        <w:t>.</w:t>
      </w:r>
      <w:r w:rsidRPr="007A5D44">
        <w:rPr>
          <w:rFonts w:ascii="Calibri" w:eastAsia="Calibri" w:hAnsi="Calibri" w:cs="Calibri"/>
          <w:b/>
          <w:sz w:val="24"/>
          <w:szCs w:val="24"/>
          <w:highlight w:val="yellow"/>
        </w:rPr>
        <w:t xml:space="preserve"> MRI confirmation of BBB opening</w:t>
      </w:r>
    </w:p>
    <w:p w14:paraId="0000005D" w14:textId="77777777" w:rsidR="005A58B2" w:rsidRPr="004061E5" w:rsidRDefault="005A58B2">
      <w:pPr>
        <w:widowControl w:val="0"/>
        <w:spacing w:line="240" w:lineRule="auto"/>
        <w:jc w:val="both"/>
        <w:rPr>
          <w:rFonts w:ascii="Calibri" w:eastAsia="Calibri" w:hAnsi="Calibri" w:cs="Calibri"/>
          <w:sz w:val="24"/>
          <w:szCs w:val="24"/>
        </w:rPr>
      </w:pPr>
    </w:p>
    <w:p w14:paraId="0000005E" w14:textId="02AAC3D5" w:rsidR="005A58B2" w:rsidRPr="004061E5" w:rsidRDefault="003C74A3">
      <w:pPr>
        <w:widowControl w:val="0"/>
        <w:spacing w:line="240" w:lineRule="auto"/>
        <w:jc w:val="both"/>
        <w:rPr>
          <w:rFonts w:ascii="Calibri" w:eastAsia="Calibri" w:hAnsi="Calibri" w:cs="Calibri"/>
          <w:b/>
          <w:sz w:val="24"/>
          <w:szCs w:val="24"/>
          <w:highlight w:val="yellow"/>
        </w:rPr>
      </w:pPr>
      <w:r w:rsidRPr="00B122DC">
        <w:rPr>
          <w:rFonts w:ascii="Calibri" w:eastAsia="Calibri" w:hAnsi="Calibri" w:cs="Calibri"/>
          <w:bCs/>
          <w:sz w:val="24"/>
          <w:szCs w:val="24"/>
        </w:rPr>
        <w:t>5.1</w:t>
      </w:r>
      <w:r w:rsidR="0047474B">
        <w:rPr>
          <w:rFonts w:ascii="Calibri" w:eastAsia="Calibri" w:hAnsi="Calibri" w:cs="Calibri"/>
          <w:bCs/>
          <w:sz w:val="24"/>
          <w:szCs w:val="24"/>
        </w:rPr>
        <w:t>.</w:t>
      </w:r>
      <w:r w:rsidRPr="00B122DC">
        <w:rPr>
          <w:rFonts w:ascii="Calibri" w:eastAsia="Calibri" w:hAnsi="Calibri" w:cs="Calibri"/>
          <w:bCs/>
          <w:sz w:val="24"/>
          <w:szCs w:val="24"/>
        </w:rPr>
        <w:t xml:space="preserve"> </w:t>
      </w:r>
      <w:r w:rsidR="00C54B5E" w:rsidRPr="004061E5">
        <w:rPr>
          <w:rFonts w:ascii="Calibri" w:eastAsia="Calibri" w:hAnsi="Calibri" w:cs="Calibri"/>
          <w:sz w:val="24"/>
          <w:szCs w:val="24"/>
        </w:rPr>
        <w:t>If MRI</w:t>
      </w:r>
      <w:r w:rsidR="00EF34D9">
        <w:rPr>
          <w:rFonts w:ascii="Calibri" w:eastAsia="Calibri" w:hAnsi="Calibri" w:cs="Calibri"/>
          <w:sz w:val="24"/>
          <w:szCs w:val="24"/>
        </w:rPr>
        <w:t xml:space="preserve"> is not available</w:t>
      </w:r>
      <w:r w:rsidR="00C54B5E" w:rsidRPr="004061E5">
        <w:rPr>
          <w:rFonts w:ascii="Calibri" w:eastAsia="Calibri" w:hAnsi="Calibri" w:cs="Calibri"/>
          <w:sz w:val="24"/>
          <w:szCs w:val="24"/>
        </w:rPr>
        <w:t>, skip to section 6 and use EBD expression for confirmation of BBB opening.</w:t>
      </w:r>
      <w:r w:rsidR="001E09D8">
        <w:rPr>
          <w:rFonts w:ascii="Calibri" w:eastAsia="Calibri" w:hAnsi="Calibri" w:cs="Calibri"/>
          <w:b/>
          <w:sz w:val="24"/>
          <w:szCs w:val="24"/>
          <w:highlight w:val="yellow"/>
        </w:rPr>
        <w:t xml:space="preserve"> </w:t>
      </w:r>
    </w:p>
    <w:p w14:paraId="0000005F" w14:textId="77777777" w:rsidR="005A58B2" w:rsidRPr="004061E5" w:rsidRDefault="005A58B2">
      <w:pPr>
        <w:widowControl w:val="0"/>
        <w:spacing w:line="240" w:lineRule="auto"/>
        <w:jc w:val="both"/>
        <w:rPr>
          <w:rFonts w:ascii="Calibri" w:eastAsia="Calibri" w:hAnsi="Calibri" w:cs="Calibri"/>
          <w:b/>
          <w:sz w:val="24"/>
          <w:szCs w:val="24"/>
          <w:highlight w:val="yellow"/>
        </w:rPr>
      </w:pPr>
    </w:p>
    <w:p w14:paraId="00000060" w14:textId="6F8DD5DF" w:rsidR="005A58B2" w:rsidRPr="004061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5.</w:t>
      </w:r>
      <w:r w:rsidR="003C74A3">
        <w:rPr>
          <w:rFonts w:ascii="Calibri" w:eastAsia="Calibri" w:hAnsi="Calibri" w:cs="Calibri"/>
          <w:sz w:val="24"/>
          <w:szCs w:val="24"/>
        </w:rPr>
        <w:t>2</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 xml:space="preserve">Place the animal back </w:t>
      </w:r>
      <w:r w:rsidR="00D346AD">
        <w:rPr>
          <w:rFonts w:ascii="Calibri" w:eastAsia="Calibri" w:hAnsi="Calibri" w:cs="Calibri"/>
          <w:sz w:val="24"/>
          <w:szCs w:val="24"/>
          <w:highlight w:val="yellow"/>
        </w:rPr>
        <w:t>onto</w:t>
      </w:r>
      <w:r w:rsidR="00D346AD" w:rsidRPr="004061E5">
        <w:rPr>
          <w:rFonts w:ascii="Calibri" w:eastAsia="Calibri" w:hAnsi="Calibri" w:cs="Calibri"/>
          <w:sz w:val="24"/>
          <w:szCs w:val="24"/>
          <w:highlight w:val="yellow"/>
        </w:rPr>
        <w:t xml:space="preserve"> </w:t>
      </w:r>
      <w:r w:rsidR="00C54B5E" w:rsidRPr="004061E5">
        <w:rPr>
          <w:rFonts w:ascii="Calibri" w:eastAsia="Calibri" w:hAnsi="Calibri" w:cs="Calibri"/>
          <w:sz w:val="24"/>
          <w:szCs w:val="24"/>
          <w:highlight w:val="yellow"/>
        </w:rPr>
        <w:t>the MRI bed</w:t>
      </w:r>
      <w:r w:rsidR="003C74A3">
        <w:rPr>
          <w:rFonts w:ascii="Calibri" w:eastAsia="Calibri" w:hAnsi="Calibri" w:cs="Calibri"/>
          <w:sz w:val="24"/>
          <w:szCs w:val="24"/>
          <w:highlight w:val="yellow"/>
        </w:rPr>
        <w:t xml:space="preserve"> at the </w:t>
      </w:r>
      <w:r w:rsidR="00D346AD">
        <w:rPr>
          <w:rFonts w:ascii="Calibri" w:eastAsia="Calibri" w:hAnsi="Calibri" w:cs="Calibri"/>
          <w:sz w:val="24"/>
          <w:szCs w:val="24"/>
          <w:highlight w:val="yellow"/>
        </w:rPr>
        <w:t xml:space="preserve">exact </w:t>
      </w:r>
      <w:r w:rsidR="003C74A3">
        <w:rPr>
          <w:rFonts w:ascii="Calibri" w:eastAsia="Calibri" w:hAnsi="Calibri" w:cs="Calibri"/>
          <w:sz w:val="24"/>
          <w:szCs w:val="24"/>
          <w:highlight w:val="yellow"/>
        </w:rPr>
        <w:t xml:space="preserve">same location </w:t>
      </w:r>
      <w:r w:rsidR="00D346AD">
        <w:rPr>
          <w:rFonts w:ascii="Calibri" w:eastAsia="Calibri" w:hAnsi="Calibri" w:cs="Calibri"/>
          <w:sz w:val="24"/>
          <w:szCs w:val="24"/>
          <w:highlight w:val="yellow"/>
        </w:rPr>
        <w:t xml:space="preserve">as in step 3.7 </w:t>
      </w:r>
      <w:r w:rsidR="00C54B5E" w:rsidRPr="004061E5">
        <w:rPr>
          <w:rFonts w:ascii="Calibri" w:eastAsia="Calibri" w:hAnsi="Calibri" w:cs="Calibri"/>
          <w:sz w:val="24"/>
          <w:szCs w:val="24"/>
          <w:highlight w:val="yellow"/>
        </w:rPr>
        <w:t>and plug in the anesthesia line.</w:t>
      </w:r>
      <w:r w:rsidR="00C54B5E" w:rsidRPr="004061E5">
        <w:rPr>
          <w:rFonts w:ascii="Calibri" w:eastAsia="Calibri" w:hAnsi="Calibri" w:cs="Calibri"/>
          <w:sz w:val="24"/>
          <w:szCs w:val="24"/>
        </w:rPr>
        <w:t xml:space="preserve"> </w:t>
      </w:r>
    </w:p>
    <w:p w14:paraId="00000061" w14:textId="77777777" w:rsidR="005A58B2" w:rsidRPr="004061E5" w:rsidRDefault="005A58B2">
      <w:pPr>
        <w:widowControl w:val="0"/>
        <w:spacing w:line="240" w:lineRule="auto"/>
        <w:jc w:val="both"/>
        <w:rPr>
          <w:rFonts w:ascii="Calibri" w:eastAsia="Calibri" w:hAnsi="Calibri" w:cs="Calibri"/>
          <w:sz w:val="24"/>
          <w:szCs w:val="24"/>
        </w:rPr>
      </w:pPr>
    </w:p>
    <w:p w14:paraId="00000062" w14:textId="652BEC1D" w:rsidR="005A58B2" w:rsidRPr="004061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5.</w:t>
      </w:r>
      <w:r w:rsidR="003C74A3">
        <w:rPr>
          <w:rFonts w:ascii="Calibri" w:eastAsia="Calibri" w:hAnsi="Calibri" w:cs="Calibri"/>
          <w:sz w:val="24"/>
          <w:szCs w:val="24"/>
        </w:rPr>
        <w:t>3</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w:t>
      </w:r>
      <w:r w:rsidR="00C54B5E" w:rsidRPr="004061E5">
        <w:rPr>
          <w:rFonts w:ascii="Calibri" w:eastAsia="Calibri" w:hAnsi="Calibri" w:cs="Calibri"/>
          <w:sz w:val="24"/>
          <w:szCs w:val="24"/>
          <w:highlight w:val="yellow"/>
        </w:rPr>
        <w:t xml:space="preserve">Collect the </w:t>
      </w:r>
      <w:r w:rsidR="001872F5">
        <w:rPr>
          <w:rFonts w:ascii="Calibri" w:eastAsia="Calibri" w:hAnsi="Calibri" w:cs="Calibri"/>
          <w:sz w:val="24"/>
          <w:szCs w:val="24"/>
          <w:highlight w:val="yellow"/>
        </w:rPr>
        <w:t xml:space="preserve">MRI </w:t>
      </w:r>
      <w:r w:rsidR="00AE10B5" w:rsidRPr="004061E5">
        <w:rPr>
          <w:rFonts w:ascii="Calibri" w:eastAsia="Calibri" w:hAnsi="Calibri" w:cs="Calibri"/>
          <w:sz w:val="24"/>
          <w:szCs w:val="24"/>
          <w:highlight w:val="yellow"/>
        </w:rPr>
        <w:t xml:space="preserve">post </w:t>
      </w:r>
      <w:r w:rsidR="00AE10B5" w:rsidRPr="008461A9">
        <w:rPr>
          <w:rFonts w:ascii="Calibri" w:eastAsia="Calibri" w:hAnsi="Calibri" w:cs="Calibri"/>
          <w:sz w:val="24"/>
          <w:szCs w:val="24"/>
          <w:highlight w:val="yellow"/>
        </w:rPr>
        <w:t>scans</w:t>
      </w:r>
      <w:r w:rsidR="00C54B5E" w:rsidRPr="008461A9">
        <w:rPr>
          <w:rFonts w:ascii="Calibri" w:eastAsia="Calibri" w:hAnsi="Calibri" w:cs="Calibri"/>
          <w:sz w:val="24"/>
          <w:szCs w:val="24"/>
          <w:highlight w:val="yellow"/>
        </w:rPr>
        <w:t xml:space="preserve"> </w:t>
      </w:r>
      <w:r w:rsidR="005444D5" w:rsidRPr="008461A9">
        <w:rPr>
          <w:rFonts w:ascii="Calibri" w:eastAsia="Calibri" w:hAnsi="Calibri" w:cs="Calibri"/>
          <w:sz w:val="24"/>
          <w:szCs w:val="24"/>
          <w:highlight w:val="yellow"/>
        </w:rPr>
        <w:t xml:space="preserve">with the same imaging parameters </w:t>
      </w:r>
      <w:r w:rsidR="004D6FD2" w:rsidRPr="008461A9">
        <w:rPr>
          <w:rFonts w:ascii="Calibri" w:eastAsia="Calibri" w:hAnsi="Calibri" w:cs="Calibri"/>
          <w:sz w:val="24"/>
          <w:szCs w:val="24"/>
          <w:highlight w:val="yellow"/>
        </w:rPr>
        <w:t>used</w:t>
      </w:r>
      <w:r w:rsidR="005444D5" w:rsidRPr="008461A9">
        <w:rPr>
          <w:rFonts w:ascii="Calibri" w:eastAsia="Calibri" w:hAnsi="Calibri" w:cs="Calibri"/>
          <w:sz w:val="24"/>
          <w:szCs w:val="24"/>
          <w:highlight w:val="yellow"/>
        </w:rPr>
        <w:t xml:space="preserve"> in step 3</w:t>
      </w:r>
      <w:r w:rsidR="003C74A3" w:rsidRPr="008461A9">
        <w:rPr>
          <w:rFonts w:ascii="Calibri" w:eastAsia="Calibri" w:hAnsi="Calibri" w:cs="Calibri"/>
          <w:sz w:val="24"/>
          <w:szCs w:val="24"/>
          <w:highlight w:val="yellow"/>
        </w:rPr>
        <w:t>.7</w:t>
      </w:r>
      <w:r w:rsidR="005444D5" w:rsidRPr="008461A9">
        <w:rPr>
          <w:rFonts w:ascii="Calibri" w:eastAsia="Calibri" w:hAnsi="Calibri" w:cs="Calibri"/>
          <w:sz w:val="24"/>
          <w:szCs w:val="24"/>
          <w:highlight w:val="yellow"/>
        </w:rPr>
        <w:t xml:space="preserve"> </w:t>
      </w:r>
      <w:r w:rsidR="00C54B5E" w:rsidRPr="008461A9">
        <w:rPr>
          <w:rFonts w:ascii="Calibri" w:eastAsia="Calibri" w:hAnsi="Calibri" w:cs="Calibri"/>
          <w:sz w:val="24"/>
          <w:szCs w:val="24"/>
          <w:highlight w:val="yellow"/>
        </w:rPr>
        <w:t xml:space="preserve">to visualize </w:t>
      </w:r>
      <w:r w:rsidR="005D1BB7" w:rsidRPr="008461A9">
        <w:rPr>
          <w:rFonts w:ascii="Calibri" w:eastAsia="Calibri" w:hAnsi="Calibri" w:cs="Calibri"/>
          <w:sz w:val="24"/>
          <w:szCs w:val="24"/>
          <w:highlight w:val="yellow"/>
        </w:rPr>
        <w:lastRenderedPageBreak/>
        <w:t>gadobutrol</w:t>
      </w:r>
      <w:r w:rsidR="006E58EA" w:rsidRPr="008461A9">
        <w:rPr>
          <w:rFonts w:ascii="Calibri" w:eastAsia="Calibri" w:hAnsi="Calibri" w:cs="Calibri"/>
          <w:sz w:val="24"/>
          <w:szCs w:val="24"/>
          <w:highlight w:val="yellow"/>
        </w:rPr>
        <w:t xml:space="preserve"> MRI </w:t>
      </w:r>
      <w:r w:rsidR="00C54B5E" w:rsidRPr="008461A9">
        <w:rPr>
          <w:rFonts w:ascii="Calibri" w:eastAsia="Calibri" w:hAnsi="Calibri" w:cs="Calibri"/>
          <w:sz w:val="24"/>
          <w:szCs w:val="24"/>
          <w:highlight w:val="yellow"/>
        </w:rPr>
        <w:t>enhancement in the region of BBB opening</w:t>
      </w:r>
      <w:r w:rsidR="00C54B5E" w:rsidRPr="004061E5">
        <w:rPr>
          <w:rFonts w:ascii="Calibri" w:eastAsia="Calibri" w:hAnsi="Calibri" w:cs="Calibri"/>
          <w:sz w:val="24"/>
          <w:szCs w:val="24"/>
        </w:rPr>
        <w:t xml:space="preserve"> (</w:t>
      </w:r>
      <w:r w:rsidR="00C54B5E" w:rsidRPr="00C144B6">
        <w:rPr>
          <w:rFonts w:ascii="Calibri" w:eastAsia="Calibri" w:hAnsi="Calibri" w:cs="Calibri"/>
          <w:b/>
          <w:bCs/>
          <w:sz w:val="24"/>
          <w:szCs w:val="24"/>
        </w:rPr>
        <w:t>Figure 3</w:t>
      </w:r>
      <w:proofErr w:type="gramStart"/>
      <w:r w:rsidR="00C54B5E" w:rsidRPr="00C144B6">
        <w:rPr>
          <w:rFonts w:ascii="Calibri" w:eastAsia="Calibri" w:hAnsi="Calibri" w:cs="Calibri"/>
          <w:b/>
          <w:bCs/>
          <w:sz w:val="24"/>
          <w:szCs w:val="24"/>
        </w:rPr>
        <w:t>b</w:t>
      </w:r>
      <w:r w:rsidR="008461A9">
        <w:rPr>
          <w:rFonts w:ascii="Calibri" w:eastAsia="Calibri" w:hAnsi="Calibri" w:cs="Calibri"/>
          <w:sz w:val="24"/>
          <w:szCs w:val="24"/>
        </w:rPr>
        <w:t>,</w:t>
      </w:r>
      <w:r w:rsidR="00C54B5E" w:rsidRPr="00C144B6">
        <w:rPr>
          <w:rFonts w:ascii="Calibri" w:eastAsia="Calibri" w:hAnsi="Calibri" w:cs="Calibri"/>
          <w:b/>
          <w:bCs/>
          <w:sz w:val="24"/>
          <w:szCs w:val="24"/>
        </w:rPr>
        <w:t>e</w:t>
      </w:r>
      <w:proofErr w:type="gramEnd"/>
      <w:r w:rsidR="00C54B5E" w:rsidRPr="004061E5">
        <w:rPr>
          <w:rFonts w:ascii="Calibri" w:eastAsia="Calibri" w:hAnsi="Calibri" w:cs="Calibri"/>
          <w:sz w:val="24"/>
          <w:szCs w:val="24"/>
        </w:rPr>
        <w:t>).</w:t>
      </w:r>
    </w:p>
    <w:p w14:paraId="00000063" w14:textId="77777777" w:rsidR="005A58B2" w:rsidRPr="004061E5" w:rsidRDefault="005A58B2">
      <w:pPr>
        <w:widowControl w:val="0"/>
        <w:spacing w:line="240" w:lineRule="auto"/>
        <w:jc w:val="both"/>
        <w:rPr>
          <w:rFonts w:ascii="Calibri" w:eastAsia="Calibri" w:hAnsi="Calibri" w:cs="Calibri"/>
          <w:sz w:val="24"/>
          <w:szCs w:val="24"/>
        </w:rPr>
      </w:pPr>
    </w:p>
    <w:p w14:paraId="00000065" w14:textId="186CAA19" w:rsidR="005A58B2" w:rsidRPr="004061E5" w:rsidRDefault="00C54B5E">
      <w:pPr>
        <w:widowControl w:val="0"/>
        <w:spacing w:line="240" w:lineRule="auto"/>
        <w:jc w:val="both"/>
        <w:rPr>
          <w:rFonts w:ascii="Calibri" w:eastAsia="Calibri" w:hAnsi="Calibri" w:cs="Calibri"/>
          <w:b/>
          <w:sz w:val="24"/>
          <w:szCs w:val="24"/>
        </w:rPr>
      </w:pPr>
      <w:r w:rsidRPr="004061E5">
        <w:rPr>
          <w:rFonts w:ascii="Calibri" w:eastAsia="Calibri" w:hAnsi="Calibri" w:cs="Calibri"/>
          <w:b/>
          <w:sz w:val="24"/>
          <w:szCs w:val="24"/>
        </w:rPr>
        <w:t>6</w:t>
      </w:r>
      <w:r w:rsidR="0047474B">
        <w:rPr>
          <w:rFonts w:ascii="Calibri" w:eastAsia="Calibri" w:hAnsi="Calibri" w:cs="Calibri"/>
          <w:b/>
          <w:sz w:val="24"/>
          <w:szCs w:val="24"/>
        </w:rPr>
        <w:t>.</w:t>
      </w:r>
      <w:r w:rsidRPr="004061E5">
        <w:rPr>
          <w:rFonts w:ascii="Calibri" w:eastAsia="Calibri" w:hAnsi="Calibri" w:cs="Calibri"/>
          <w:b/>
          <w:sz w:val="24"/>
          <w:szCs w:val="24"/>
        </w:rPr>
        <w:t xml:space="preserve"> Perfusion and tissue collection</w:t>
      </w:r>
    </w:p>
    <w:p w14:paraId="00000067" w14:textId="77777777" w:rsidR="005A58B2" w:rsidRPr="004061E5" w:rsidRDefault="005A58B2">
      <w:pPr>
        <w:widowControl w:val="0"/>
        <w:spacing w:line="240" w:lineRule="auto"/>
        <w:jc w:val="both"/>
        <w:rPr>
          <w:rFonts w:ascii="Calibri" w:eastAsia="Calibri" w:hAnsi="Calibri" w:cs="Calibri"/>
          <w:sz w:val="24"/>
          <w:szCs w:val="24"/>
        </w:rPr>
      </w:pPr>
    </w:p>
    <w:p w14:paraId="00000068" w14:textId="5097ABFA" w:rsidR="005A58B2" w:rsidRPr="004061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6.</w:t>
      </w:r>
      <w:r w:rsidR="00C54B5E" w:rsidRPr="004061E5">
        <w:rPr>
          <w:rFonts w:ascii="Calibri" w:eastAsia="Calibri" w:hAnsi="Calibri" w:cs="Calibri"/>
          <w:sz w:val="24"/>
          <w:szCs w:val="24"/>
        </w:rPr>
        <w:t>1</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Perfuse the animal with cold 4% formalin until the blood runs completely clear. </w:t>
      </w:r>
    </w:p>
    <w:p w14:paraId="00000069" w14:textId="77777777" w:rsidR="005A58B2" w:rsidRPr="004061E5" w:rsidRDefault="005A58B2">
      <w:pPr>
        <w:widowControl w:val="0"/>
        <w:spacing w:line="240" w:lineRule="auto"/>
        <w:jc w:val="both"/>
        <w:rPr>
          <w:rFonts w:ascii="Calibri" w:eastAsia="Calibri" w:hAnsi="Calibri" w:cs="Calibri"/>
          <w:sz w:val="24"/>
          <w:szCs w:val="24"/>
        </w:rPr>
      </w:pPr>
    </w:p>
    <w:p w14:paraId="0000006A" w14:textId="494D0667" w:rsidR="005A58B2" w:rsidRPr="004061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6.</w:t>
      </w:r>
      <w:r w:rsidR="00C54B5E" w:rsidRPr="004061E5">
        <w:rPr>
          <w:rFonts w:ascii="Calibri" w:eastAsia="Calibri" w:hAnsi="Calibri" w:cs="Calibri"/>
          <w:sz w:val="24"/>
          <w:szCs w:val="24"/>
        </w:rPr>
        <w:t>2</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Remove the brain and </w:t>
      </w:r>
      <w:r w:rsidR="004D6FD2">
        <w:rPr>
          <w:rFonts w:ascii="Calibri" w:eastAsia="Calibri" w:hAnsi="Calibri" w:cs="Calibri"/>
          <w:sz w:val="24"/>
          <w:szCs w:val="24"/>
        </w:rPr>
        <w:t>place in 4% formalin or PFA at 4</w:t>
      </w:r>
      <w:r w:rsidR="008461A9">
        <w:rPr>
          <w:rFonts w:ascii="Calibri" w:eastAsia="Calibri" w:hAnsi="Calibri" w:cs="Calibri"/>
          <w:sz w:val="24"/>
          <w:szCs w:val="24"/>
        </w:rPr>
        <w:t xml:space="preserve"> </w:t>
      </w:r>
      <w:r w:rsidR="004D6FD2">
        <w:rPr>
          <w:rFonts w:ascii="Calibri" w:eastAsia="Calibri" w:hAnsi="Calibri" w:cs="Calibri"/>
          <w:sz w:val="24"/>
          <w:szCs w:val="24"/>
        </w:rPr>
        <w:t xml:space="preserve">°C overnight. Next, place brain in 30% sucrose solution until the brain sinks (about 2-3 days). Finally, </w:t>
      </w:r>
      <w:r w:rsidR="00C54B5E" w:rsidRPr="004061E5">
        <w:rPr>
          <w:rFonts w:ascii="Calibri" w:eastAsia="Calibri" w:hAnsi="Calibri" w:cs="Calibri"/>
          <w:sz w:val="24"/>
          <w:szCs w:val="24"/>
        </w:rPr>
        <w:t>flash freeze in liquid nitrogen or on dry ice</w:t>
      </w:r>
      <w:r w:rsidR="004D6FD2">
        <w:rPr>
          <w:rFonts w:ascii="Calibri" w:eastAsia="Calibri" w:hAnsi="Calibri" w:cs="Calibri"/>
          <w:sz w:val="24"/>
          <w:szCs w:val="24"/>
        </w:rPr>
        <w:t xml:space="preserve"> and store at -80°C until </w:t>
      </w:r>
      <w:proofErr w:type="spellStart"/>
      <w:r w:rsidR="004D6FD2">
        <w:rPr>
          <w:rFonts w:ascii="Calibri" w:eastAsia="Calibri" w:hAnsi="Calibri" w:cs="Calibri"/>
          <w:sz w:val="24"/>
          <w:szCs w:val="24"/>
        </w:rPr>
        <w:t>cryosectioning</w:t>
      </w:r>
      <w:proofErr w:type="spellEnd"/>
      <w:r w:rsidR="00C54B5E" w:rsidRPr="004061E5">
        <w:rPr>
          <w:rFonts w:ascii="Calibri" w:eastAsia="Calibri" w:hAnsi="Calibri" w:cs="Calibri"/>
          <w:sz w:val="24"/>
          <w:szCs w:val="24"/>
        </w:rPr>
        <w:t>.</w:t>
      </w:r>
    </w:p>
    <w:p w14:paraId="0000006B" w14:textId="77777777" w:rsidR="005A58B2" w:rsidRPr="004061E5" w:rsidRDefault="005A58B2">
      <w:pPr>
        <w:widowControl w:val="0"/>
        <w:spacing w:line="240" w:lineRule="auto"/>
        <w:jc w:val="both"/>
        <w:rPr>
          <w:rFonts w:ascii="Calibri" w:eastAsia="Calibri" w:hAnsi="Calibri" w:cs="Calibri"/>
          <w:sz w:val="24"/>
          <w:szCs w:val="24"/>
        </w:rPr>
      </w:pPr>
    </w:p>
    <w:p w14:paraId="0000006C" w14:textId="06F29A59" w:rsidR="005A58B2" w:rsidRPr="004061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6.</w:t>
      </w:r>
      <w:r w:rsidR="00C54B5E" w:rsidRPr="004061E5">
        <w:rPr>
          <w:rFonts w:ascii="Calibri" w:eastAsia="Calibri" w:hAnsi="Calibri" w:cs="Calibri"/>
          <w:sz w:val="24"/>
          <w:szCs w:val="24"/>
        </w:rPr>
        <w:t>3</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Freeze the brain in OCT and take cryosections.</w:t>
      </w:r>
    </w:p>
    <w:p w14:paraId="0000006D" w14:textId="77777777" w:rsidR="005A58B2" w:rsidRPr="004061E5" w:rsidRDefault="005A58B2">
      <w:pPr>
        <w:widowControl w:val="0"/>
        <w:spacing w:line="240" w:lineRule="auto"/>
        <w:jc w:val="both"/>
        <w:rPr>
          <w:rFonts w:ascii="Calibri" w:eastAsia="Calibri" w:hAnsi="Calibri" w:cs="Calibri"/>
          <w:sz w:val="24"/>
          <w:szCs w:val="24"/>
        </w:rPr>
      </w:pPr>
    </w:p>
    <w:p w14:paraId="0000006E" w14:textId="0AE866C2" w:rsidR="005A58B2" w:rsidRPr="004061E5" w:rsidRDefault="00272B91">
      <w:pPr>
        <w:widowControl w:val="0"/>
        <w:spacing w:line="240" w:lineRule="auto"/>
        <w:jc w:val="both"/>
        <w:rPr>
          <w:rFonts w:ascii="Calibri" w:eastAsia="Calibri" w:hAnsi="Calibri" w:cs="Calibri"/>
          <w:sz w:val="24"/>
          <w:szCs w:val="24"/>
        </w:rPr>
      </w:pPr>
      <w:r>
        <w:rPr>
          <w:rFonts w:ascii="Calibri" w:eastAsia="Calibri" w:hAnsi="Calibri" w:cs="Calibri"/>
          <w:sz w:val="24"/>
          <w:szCs w:val="24"/>
        </w:rPr>
        <w:t>6.</w:t>
      </w:r>
      <w:r w:rsidR="00C54B5E" w:rsidRPr="004061E5">
        <w:rPr>
          <w:rFonts w:ascii="Calibri" w:eastAsia="Calibri" w:hAnsi="Calibri" w:cs="Calibri"/>
          <w:sz w:val="24"/>
          <w:szCs w:val="24"/>
        </w:rPr>
        <w:t>4</w:t>
      </w:r>
      <w:r w:rsidR="0047474B">
        <w:rPr>
          <w:rFonts w:ascii="Calibri" w:eastAsia="Calibri" w:hAnsi="Calibri" w:cs="Calibri"/>
          <w:sz w:val="24"/>
          <w:szCs w:val="24"/>
        </w:rPr>
        <w:t>.</w:t>
      </w:r>
      <w:r w:rsidR="00C54B5E" w:rsidRPr="004061E5">
        <w:rPr>
          <w:rFonts w:ascii="Calibri" w:eastAsia="Calibri" w:hAnsi="Calibri" w:cs="Calibri"/>
          <w:sz w:val="24"/>
          <w:szCs w:val="24"/>
        </w:rPr>
        <w:t xml:space="preserve"> Fix and coverslip sections for fluorescence microscopy. EBD </w:t>
      </w:r>
      <w:r w:rsidR="00C54B5E" w:rsidRPr="004061E5">
        <w:rPr>
          <w:rFonts w:ascii="Calibri" w:eastAsia="Calibri" w:hAnsi="Calibri" w:cs="Calibri"/>
          <w:sz w:val="24"/>
          <w:szCs w:val="24"/>
          <w:highlight w:val="white"/>
        </w:rPr>
        <w:t>excitation peaks at 470 and 540 nm and emission peaks at 680 nm. Coverslip with DAPI mounting medium in order to visualize overall cellular morphology.</w:t>
      </w:r>
    </w:p>
    <w:bookmarkEnd w:id="2"/>
    <w:bookmarkEnd w:id="3"/>
    <w:bookmarkEnd w:id="4"/>
    <w:p w14:paraId="0000006F" w14:textId="77777777" w:rsidR="005A58B2" w:rsidRPr="004061E5" w:rsidRDefault="005A58B2">
      <w:pPr>
        <w:widowControl w:val="0"/>
        <w:spacing w:line="240" w:lineRule="auto"/>
        <w:jc w:val="both"/>
        <w:rPr>
          <w:rFonts w:ascii="Calibri" w:eastAsia="Calibri" w:hAnsi="Calibri" w:cs="Calibri"/>
          <w:sz w:val="24"/>
          <w:szCs w:val="24"/>
        </w:rPr>
      </w:pPr>
    </w:p>
    <w:p w14:paraId="00000070" w14:textId="77777777" w:rsidR="005A58B2" w:rsidRPr="004061E5" w:rsidRDefault="00C54B5E">
      <w:pPr>
        <w:widowControl w:val="0"/>
        <w:spacing w:line="240" w:lineRule="auto"/>
        <w:jc w:val="both"/>
        <w:rPr>
          <w:rFonts w:ascii="Calibri" w:eastAsia="Calibri" w:hAnsi="Calibri" w:cs="Calibri"/>
          <w:color w:val="808080"/>
          <w:sz w:val="24"/>
          <w:szCs w:val="24"/>
        </w:rPr>
      </w:pPr>
      <w:r w:rsidRPr="004061E5">
        <w:rPr>
          <w:rFonts w:ascii="Calibri" w:eastAsia="Calibri" w:hAnsi="Calibri" w:cs="Calibri"/>
          <w:b/>
          <w:sz w:val="24"/>
          <w:szCs w:val="24"/>
        </w:rPr>
        <w:t xml:space="preserve">REPRESENTATIVE RESULTS: </w:t>
      </w:r>
    </w:p>
    <w:p w14:paraId="00000071" w14:textId="40398602" w:rsidR="005A58B2" w:rsidRPr="004061E5" w:rsidRDefault="00C54B5E">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 xml:space="preserve">Here, we demonstrate that focused ultrasound with microbubbles can induce localized BBB opening using the parameters specified above with both the </w:t>
      </w:r>
      <w:r w:rsidR="00B16FD0">
        <w:rPr>
          <w:rFonts w:ascii="Calibri" w:eastAsia="Calibri" w:hAnsi="Calibri" w:cs="Calibri"/>
          <w:sz w:val="24"/>
          <w:szCs w:val="24"/>
        </w:rPr>
        <w:t>low-power immersion</w:t>
      </w:r>
      <w:r w:rsidR="00B16FD0" w:rsidRPr="004061E5">
        <w:rPr>
          <w:rFonts w:ascii="Calibri" w:eastAsia="Calibri" w:hAnsi="Calibri" w:cs="Calibri"/>
          <w:sz w:val="24"/>
          <w:szCs w:val="24"/>
        </w:rPr>
        <w:t xml:space="preserve"> </w:t>
      </w:r>
      <w:r w:rsidRPr="004061E5">
        <w:rPr>
          <w:rFonts w:ascii="Calibri" w:eastAsia="Calibri" w:hAnsi="Calibri" w:cs="Calibri"/>
          <w:sz w:val="24"/>
          <w:szCs w:val="24"/>
        </w:rPr>
        <w:t>transducer (</w:t>
      </w:r>
      <w:r w:rsidRPr="007A5D44">
        <w:rPr>
          <w:rFonts w:ascii="Calibri" w:eastAsia="Calibri" w:hAnsi="Calibri" w:cs="Calibri"/>
          <w:b/>
          <w:bCs/>
          <w:sz w:val="24"/>
          <w:szCs w:val="24"/>
        </w:rPr>
        <w:t>Figure 3</w:t>
      </w:r>
      <w:r w:rsidRPr="004061E5">
        <w:rPr>
          <w:rFonts w:ascii="Calibri" w:eastAsia="Calibri" w:hAnsi="Calibri" w:cs="Calibri"/>
          <w:sz w:val="24"/>
          <w:szCs w:val="24"/>
        </w:rPr>
        <w:t>) and the FUS transducer (</w:t>
      </w:r>
      <w:r w:rsidRPr="007A5D44">
        <w:rPr>
          <w:rFonts w:ascii="Calibri" w:eastAsia="Calibri" w:hAnsi="Calibri" w:cs="Calibri"/>
          <w:b/>
          <w:bCs/>
          <w:sz w:val="24"/>
          <w:szCs w:val="24"/>
        </w:rPr>
        <w:t>Figure 4</w:t>
      </w:r>
      <w:r w:rsidRPr="004061E5">
        <w:rPr>
          <w:rFonts w:ascii="Calibri" w:eastAsia="Calibri" w:hAnsi="Calibri" w:cs="Calibri"/>
          <w:sz w:val="24"/>
          <w:szCs w:val="24"/>
        </w:rPr>
        <w:t xml:space="preserve">). First, in early experiments, the </w:t>
      </w:r>
      <w:r w:rsidR="005D1BB7">
        <w:rPr>
          <w:rFonts w:ascii="Calibri" w:eastAsia="Calibri" w:hAnsi="Calibri" w:cs="Calibri"/>
          <w:sz w:val="24"/>
          <w:szCs w:val="24"/>
        </w:rPr>
        <w:t>low-power immersion transducer</w:t>
      </w:r>
      <w:r w:rsidRPr="004061E5">
        <w:rPr>
          <w:rFonts w:ascii="Calibri" w:eastAsia="Calibri" w:hAnsi="Calibri" w:cs="Calibri"/>
          <w:sz w:val="24"/>
          <w:szCs w:val="24"/>
        </w:rPr>
        <w:t xml:space="preserve"> was targeted to one brain hemisphere either anterior (</w:t>
      </w:r>
      <w:r w:rsidRPr="007A5D44">
        <w:rPr>
          <w:rFonts w:ascii="Calibri" w:eastAsia="Calibri" w:hAnsi="Calibri" w:cs="Calibri"/>
          <w:b/>
          <w:bCs/>
          <w:sz w:val="24"/>
          <w:szCs w:val="24"/>
        </w:rPr>
        <w:t>Figure 3b</w:t>
      </w:r>
      <w:r w:rsidRPr="004061E5">
        <w:rPr>
          <w:rFonts w:ascii="Calibri" w:eastAsia="Calibri" w:hAnsi="Calibri" w:cs="Calibri"/>
          <w:sz w:val="24"/>
          <w:szCs w:val="24"/>
        </w:rPr>
        <w:t xml:space="preserve">) or medial </w:t>
      </w:r>
      <w:r w:rsidRPr="007A5D44">
        <w:rPr>
          <w:rFonts w:ascii="Calibri" w:eastAsia="Calibri" w:hAnsi="Calibri" w:cs="Calibri"/>
          <w:b/>
          <w:bCs/>
          <w:sz w:val="24"/>
          <w:szCs w:val="24"/>
        </w:rPr>
        <w:t>(Figure 3a</w:t>
      </w:r>
      <w:r w:rsidRPr="004061E5">
        <w:rPr>
          <w:rFonts w:ascii="Calibri" w:eastAsia="Calibri" w:hAnsi="Calibri" w:cs="Calibri"/>
          <w:sz w:val="24"/>
          <w:szCs w:val="24"/>
        </w:rPr>
        <w:t>).</w:t>
      </w:r>
      <w:r w:rsidR="001E09D8">
        <w:rPr>
          <w:rFonts w:ascii="Calibri" w:eastAsia="Calibri" w:hAnsi="Calibri" w:cs="Calibri"/>
          <w:sz w:val="24"/>
          <w:szCs w:val="24"/>
        </w:rPr>
        <w:t xml:space="preserve"> </w:t>
      </w:r>
      <w:r w:rsidRPr="004061E5">
        <w:rPr>
          <w:rFonts w:ascii="Calibri" w:eastAsia="Calibri" w:hAnsi="Calibri" w:cs="Calibri"/>
          <w:sz w:val="24"/>
          <w:szCs w:val="24"/>
        </w:rPr>
        <w:t>Animals were then sacrificed 2 hours later with perfusion (</w:t>
      </w:r>
      <w:r w:rsidRPr="007A5D44">
        <w:rPr>
          <w:rFonts w:ascii="Calibri" w:eastAsia="Calibri" w:hAnsi="Calibri" w:cs="Calibri"/>
          <w:b/>
          <w:bCs/>
          <w:sz w:val="24"/>
          <w:szCs w:val="24"/>
        </w:rPr>
        <w:t>Figure 3a</w:t>
      </w:r>
      <w:r w:rsidRPr="006C3737">
        <w:rPr>
          <w:rFonts w:ascii="Calibri" w:eastAsia="Calibri" w:hAnsi="Calibri" w:cs="Calibri"/>
          <w:sz w:val="24"/>
          <w:szCs w:val="24"/>
        </w:rPr>
        <w:t>)</w:t>
      </w:r>
      <w:r w:rsidRPr="004061E5">
        <w:rPr>
          <w:rFonts w:ascii="Calibri" w:eastAsia="Calibri" w:hAnsi="Calibri" w:cs="Calibri"/>
          <w:sz w:val="24"/>
          <w:szCs w:val="24"/>
        </w:rPr>
        <w:t xml:space="preserve"> or without perfusion (</w:t>
      </w:r>
      <w:r w:rsidRPr="007A5D44">
        <w:rPr>
          <w:rFonts w:ascii="Calibri" w:eastAsia="Calibri" w:hAnsi="Calibri" w:cs="Calibri"/>
          <w:b/>
          <w:bCs/>
          <w:sz w:val="24"/>
          <w:szCs w:val="24"/>
        </w:rPr>
        <w:t>Figure 3b</w:t>
      </w:r>
      <w:r w:rsidRPr="004061E5">
        <w:rPr>
          <w:rFonts w:ascii="Calibri" w:eastAsia="Calibri" w:hAnsi="Calibri" w:cs="Calibri"/>
          <w:sz w:val="24"/>
          <w:szCs w:val="24"/>
        </w:rPr>
        <w:t>) and 10</w:t>
      </w:r>
      <w:r w:rsidR="008461A9">
        <w:rPr>
          <w:rFonts w:ascii="Calibri" w:eastAsia="Calibri" w:hAnsi="Calibri" w:cs="Calibri"/>
          <w:sz w:val="24"/>
          <w:szCs w:val="24"/>
        </w:rPr>
        <w:t xml:space="preserve"> </w:t>
      </w:r>
      <w:r w:rsidR="00CC42EB">
        <w:rPr>
          <w:rFonts w:ascii="Calibri" w:eastAsia="Calibri" w:hAnsi="Calibri" w:cs="Calibri"/>
          <w:sz w:val="24"/>
          <w:szCs w:val="24"/>
        </w:rPr>
        <w:t>µ</w:t>
      </w:r>
      <w:r w:rsidR="004061E5" w:rsidRPr="004061E5">
        <w:rPr>
          <w:rFonts w:ascii="Calibri" w:eastAsia="Calibri" w:hAnsi="Calibri" w:cs="Calibri"/>
          <w:sz w:val="24"/>
          <w:szCs w:val="24"/>
        </w:rPr>
        <w:t>m</w:t>
      </w:r>
      <w:r w:rsidRPr="004061E5">
        <w:rPr>
          <w:rFonts w:ascii="Calibri" w:eastAsia="Calibri" w:hAnsi="Calibri" w:cs="Calibri"/>
          <w:sz w:val="24"/>
          <w:szCs w:val="24"/>
        </w:rPr>
        <w:t xml:space="preserve"> frozen brain sections were collected. FUS BBB opening was evident by EBD autofluorescence</w:t>
      </w:r>
      <w:r w:rsidR="00717C5B">
        <w:rPr>
          <w:rFonts w:ascii="Calibri" w:eastAsia="Calibri" w:hAnsi="Calibri" w:cs="Calibri"/>
          <w:sz w:val="24"/>
          <w:szCs w:val="24"/>
        </w:rPr>
        <w:t xml:space="preserve"> (</w:t>
      </w:r>
      <w:r w:rsidR="00717C5B" w:rsidRPr="004061E5">
        <w:rPr>
          <w:rFonts w:ascii="Calibri" w:eastAsia="Calibri" w:hAnsi="Calibri" w:cs="Calibri"/>
          <w:sz w:val="24"/>
          <w:szCs w:val="24"/>
          <w:highlight w:val="white"/>
        </w:rPr>
        <w:t>excitation</w:t>
      </w:r>
      <w:r w:rsidR="00717C5B">
        <w:rPr>
          <w:rFonts w:ascii="Calibri" w:eastAsia="Calibri" w:hAnsi="Calibri" w:cs="Calibri"/>
          <w:sz w:val="24"/>
          <w:szCs w:val="24"/>
          <w:highlight w:val="white"/>
        </w:rPr>
        <w:t xml:space="preserve">: </w:t>
      </w:r>
      <w:r w:rsidR="00717C5B" w:rsidRPr="004061E5">
        <w:rPr>
          <w:rFonts w:ascii="Calibri" w:eastAsia="Calibri" w:hAnsi="Calibri" w:cs="Calibri"/>
          <w:sz w:val="24"/>
          <w:szCs w:val="24"/>
          <w:highlight w:val="white"/>
        </w:rPr>
        <w:t>470 and 540 nm</w:t>
      </w:r>
      <w:r w:rsidR="00717C5B">
        <w:rPr>
          <w:rFonts w:ascii="Calibri" w:eastAsia="Calibri" w:hAnsi="Calibri" w:cs="Calibri"/>
          <w:sz w:val="24"/>
          <w:szCs w:val="24"/>
          <w:highlight w:val="white"/>
        </w:rPr>
        <w:t xml:space="preserve">, </w:t>
      </w:r>
      <w:r w:rsidR="00717C5B" w:rsidRPr="004061E5">
        <w:rPr>
          <w:rFonts w:ascii="Calibri" w:eastAsia="Calibri" w:hAnsi="Calibri" w:cs="Calibri"/>
          <w:sz w:val="24"/>
          <w:szCs w:val="24"/>
          <w:highlight w:val="white"/>
        </w:rPr>
        <w:t>emission</w:t>
      </w:r>
      <w:r w:rsidR="00717C5B">
        <w:rPr>
          <w:rFonts w:ascii="Calibri" w:eastAsia="Calibri" w:hAnsi="Calibri" w:cs="Calibri"/>
          <w:sz w:val="24"/>
          <w:szCs w:val="24"/>
          <w:highlight w:val="white"/>
        </w:rPr>
        <w:t>:</w:t>
      </w:r>
      <w:r w:rsidR="001E09D8">
        <w:rPr>
          <w:rFonts w:ascii="Calibri" w:eastAsia="Calibri" w:hAnsi="Calibri" w:cs="Calibri"/>
          <w:sz w:val="24"/>
          <w:szCs w:val="24"/>
          <w:highlight w:val="white"/>
        </w:rPr>
        <w:t xml:space="preserve"> </w:t>
      </w:r>
      <w:r w:rsidR="00717C5B" w:rsidRPr="004061E5">
        <w:rPr>
          <w:rFonts w:ascii="Calibri" w:eastAsia="Calibri" w:hAnsi="Calibri" w:cs="Calibri"/>
          <w:sz w:val="24"/>
          <w:szCs w:val="24"/>
          <w:highlight w:val="white"/>
        </w:rPr>
        <w:t>680 nm</w:t>
      </w:r>
      <w:r w:rsidR="00717C5B">
        <w:rPr>
          <w:rFonts w:ascii="Calibri" w:eastAsia="Calibri" w:hAnsi="Calibri" w:cs="Calibri"/>
          <w:sz w:val="24"/>
          <w:szCs w:val="24"/>
          <w:highlight w:val="white"/>
        </w:rPr>
        <w:t>)</w:t>
      </w:r>
      <w:r w:rsidRPr="004061E5">
        <w:rPr>
          <w:rFonts w:ascii="Calibri" w:eastAsia="Calibri" w:hAnsi="Calibri" w:cs="Calibri"/>
          <w:sz w:val="24"/>
          <w:szCs w:val="24"/>
        </w:rPr>
        <w:t xml:space="preserve"> in the target hemisphere (white arrows </w:t>
      </w:r>
      <w:r w:rsidRPr="007A5D44">
        <w:rPr>
          <w:rFonts w:ascii="Calibri" w:eastAsia="Calibri" w:hAnsi="Calibri" w:cs="Calibri"/>
          <w:b/>
          <w:bCs/>
          <w:sz w:val="24"/>
          <w:szCs w:val="24"/>
        </w:rPr>
        <w:t>Figure 3a and 3b</w:t>
      </w:r>
      <w:r w:rsidRPr="006C3737">
        <w:rPr>
          <w:rFonts w:ascii="Calibri" w:eastAsia="Calibri" w:hAnsi="Calibri" w:cs="Calibri"/>
          <w:sz w:val="24"/>
          <w:szCs w:val="24"/>
        </w:rPr>
        <w:t>).</w:t>
      </w:r>
      <w:r w:rsidR="001E09D8" w:rsidRPr="00411857">
        <w:rPr>
          <w:rFonts w:ascii="Calibri" w:eastAsia="Calibri" w:hAnsi="Calibri" w:cs="Calibri"/>
          <w:sz w:val="24"/>
          <w:szCs w:val="24"/>
        </w:rPr>
        <w:t xml:space="preserve"> </w:t>
      </w:r>
    </w:p>
    <w:p w14:paraId="00000072" w14:textId="2B2762C5" w:rsidR="005A58B2" w:rsidRDefault="005A58B2">
      <w:pPr>
        <w:widowControl w:val="0"/>
        <w:spacing w:line="240" w:lineRule="auto"/>
        <w:jc w:val="both"/>
        <w:rPr>
          <w:rFonts w:ascii="Calibri" w:eastAsia="Calibri" w:hAnsi="Calibri" w:cs="Calibri"/>
          <w:sz w:val="24"/>
          <w:szCs w:val="24"/>
        </w:rPr>
      </w:pPr>
    </w:p>
    <w:p w14:paraId="2104F1EA" w14:textId="382590F2" w:rsidR="00C37BB4" w:rsidRPr="00B122DC" w:rsidRDefault="00C37BB4">
      <w:pPr>
        <w:widowControl w:val="0"/>
        <w:spacing w:line="240" w:lineRule="auto"/>
        <w:jc w:val="both"/>
        <w:rPr>
          <w:rFonts w:ascii="Calibri" w:eastAsia="Calibri" w:hAnsi="Calibri" w:cs="Calibri"/>
          <w:b/>
          <w:sz w:val="24"/>
          <w:szCs w:val="24"/>
        </w:rPr>
      </w:pPr>
      <w:r>
        <w:rPr>
          <w:rFonts w:ascii="Calibri" w:eastAsia="Calibri" w:hAnsi="Calibri" w:cs="Calibri"/>
          <w:sz w:val="24"/>
          <w:szCs w:val="24"/>
        </w:rPr>
        <w:t>We have found i</w:t>
      </w:r>
      <w:r w:rsidRPr="004061E5">
        <w:rPr>
          <w:rFonts w:ascii="Calibri" w:eastAsia="Calibri" w:hAnsi="Calibri" w:cs="Calibri"/>
          <w:sz w:val="24"/>
          <w:szCs w:val="24"/>
        </w:rPr>
        <w:t>t best to perfuse the animals for clear visualization of BBB opening with EBD autofluorescence. However,</w:t>
      </w:r>
      <w:r>
        <w:rPr>
          <w:rFonts w:ascii="Calibri" w:eastAsia="Calibri" w:hAnsi="Calibri" w:cs="Calibri"/>
          <w:sz w:val="24"/>
          <w:szCs w:val="24"/>
        </w:rPr>
        <w:t xml:space="preserve"> </w:t>
      </w:r>
      <w:r w:rsidRPr="004061E5">
        <w:rPr>
          <w:rFonts w:ascii="Calibri" w:eastAsia="Calibri" w:hAnsi="Calibri" w:cs="Calibri"/>
          <w:sz w:val="24"/>
          <w:szCs w:val="24"/>
        </w:rPr>
        <w:t xml:space="preserve">BBB opening </w:t>
      </w:r>
      <w:r>
        <w:rPr>
          <w:rFonts w:ascii="Calibri" w:eastAsia="Calibri" w:hAnsi="Calibri" w:cs="Calibri"/>
          <w:sz w:val="24"/>
          <w:szCs w:val="24"/>
        </w:rPr>
        <w:t xml:space="preserve">can still be visualized </w:t>
      </w:r>
      <w:r w:rsidRPr="004061E5">
        <w:rPr>
          <w:rFonts w:ascii="Calibri" w:eastAsia="Calibri" w:hAnsi="Calibri" w:cs="Calibri"/>
          <w:sz w:val="24"/>
          <w:szCs w:val="24"/>
        </w:rPr>
        <w:t>without clearing the blood vessels (</w:t>
      </w:r>
      <w:r w:rsidRPr="007A5D44">
        <w:rPr>
          <w:rFonts w:ascii="Calibri" w:eastAsia="Calibri" w:hAnsi="Calibri" w:cs="Calibri"/>
          <w:b/>
          <w:bCs/>
          <w:sz w:val="24"/>
          <w:szCs w:val="24"/>
        </w:rPr>
        <w:t>Figure 3b</w:t>
      </w:r>
      <w:r w:rsidRPr="004061E5">
        <w:rPr>
          <w:rFonts w:ascii="Calibri" w:eastAsia="Calibri" w:hAnsi="Calibri" w:cs="Calibri"/>
          <w:sz w:val="24"/>
          <w:szCs w:val="24"/>
        </w:rPr>
        <w:t>). Cellular uptake and clearance of EBD following BBB opening begins as soon as 30 minutes after BBB opening and increases over 24 hours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F1000_CSL_CITATION&lt;~#@#~&gt;[{"DOI":"10.1016/j.brainres.2011.07.006","First":false,"Last":false,"PMID":"21820103","abstract":"Ultrasound-mediated opening of the blood-brain barrier (BBB) in the presence of gas-filled microbubbles is a potential strategy for drug delivery across the blood-brain barrier to promote regeneration after ischemic stroke. However, related bioeffects and potential side-effects that could limit a translation into clinical application are poorly understood so far. We therefore examined the clearance of extravasated albumin following ultrasound-mediated BBB opening. Autofluorescence of albumin-bound Evans Blue dye indicated cellular albumin uptake as soon as 30min after insonation (2±0.72 cells/optical field). Cellular albumin uptake increased constantly over 24h (22±3.33 cells/optical field, p&lt; 0.05). Initially, the majority of albumin-positive cells were located in the periphery of brain capillaries. Most albumin phagocyting cells stained positive for CD163 and Iba-1, identifying them as activated microglia. Further, a small fraction of albumin-positive cells stained positive for the astroglial markers GFAP/S100B. Some perivascular cells with intracellular albumin were shown to express the endothelial marker protein EN4. Albumin uptaking cells stained negative for the neuronal TubulinIII. Thus, ultrasound-induced BBB opening leads to albumin extravasation which is phagocytized predominantly by activated microglia, astrocytes and endothelial cells. As albumin uptake into neurons has been shown to be neurotoxic, rapid albumin clearance by microglia might prevent neuronal cell death.&lt;br&gt;&lt;br&gt;Copyright © 2011 Elsevier B.V. All rights reserved.","author":[{"family":"Alonso","given":"Angelika"},{"family":"Reinz","given":"Eileen"},{"family":"Fatar","given":"Marc"},{"family":"Hennerici","given":"Michael G"},{"family":"Meairs","given":"Stephen"}],"authorYearDisplayFormat":false,"citation-label":"5397783","container-title":"Brain Research","container-title-short":"Brain Res.","id":"5397783","invisible":false,"issued":{"date-parts":[["2011","9","9"]]},"journalAbbreviation":"Brain Res.","page":"9-16","suppress-author":false,"title":"Clearance of albumin following ultrasound-induced blood-brain barrier opening is mediated by glial but not neuronal cells.","type":"article-journal","volume":"1411"}]</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37</w:t>
      </w:r>
      <w:r w:rsidR="002A3FA1">
        <w:rPr>
          <w:rFonts w:ascii="Calibri" w:eastAsia="Calibri" w:hAnsi="Calibri" w:cs="Calibri"/>
          <w:sz w:val="24"/>
          <w:szCs w:val="24"/>
        </w:rPr>
        <w:fldChar w:fldCharType="end"/>
      </w:r>
      <w:r w:rsidRPr="004061E5">
        <w:rPr>
          <w:rFonts w:ascii="Calibri" w:eastAsia="Calibri" w:hAnsi="Calibri" w:cs="Calibri"/>
          <w:sz w:val="24"/>
          <w:szCs w:val="24"/>
        </w:rPr>
        <w:t xml:space="preserve">. </w:t>
      </w:r>
      <w:r>
        <w:rPr>
          <w:rFonts w:ascii="Calibri" w:eastAsia="Calibri" w:hAnsi="Calibri" w:cs="Calibri"/>
          <w:sz w:val="24"/>
          <w:szCs w:val="24"/>
        </w:rPr>
        <w:t>F</w:t>
      </w:r>
      <w:r w:rsidRPr="004061E5">
        <w:rPr>
          <w:rFonts w:ascii="Calibri" w:eastAsia="Calibri" w:hAnsi="Calibri" w:cs="Calibri"/>
          <w:sz w:val="24"/>
          <w:szCs w:val="24"/>
        </w:rPr>
        <w:t xml:space="preserve">or evaluation of BBB opening with EBD autofluorescence, it is best to sacrifice the animal between 15 minutes and 3 hours of BBB opening. Though ultimately, the time of sacrifice will depend on </w:t>
      </w:r>
      <w:r>
        <w:rPr>
          <w:rFonts w:ascii="Calibri" w:eastAsia="Calibri" w:hAnsi="Calibri" w:cs="Calibri"/>
          <w:sz w:val="24"/>
          <w:szCs w:val="24"/>
        </w:rPr>
        <w:t>the</w:t>
      </w:r>
      <w:r w:rsidRPr="004061E5">
        <w:rPr>
          <w:rFonts w:ascii="Calibri" w:eastAsia="Calibri" w:hAnsi="Calibri" w:cs="Calibri"/>
          <w:sz w:val="24"/>
          <w:szCs w:val="24"/>
        </w:rPr>
        <w:t xml:space="preserve"> agent </w:t>
      </w:r>
      <w:r>
        <w:rPr>
          <w:rFonts w:ascii="Calibri" w:eastAsia="Calibri" w:hAnsi="Calibri" w:cs="Calibri"/>
          <w:sz w:val="24"/>
          <w:szCs w:val="24"/>
        </w:rPr>
        <w:t>that was delivered.</w:t>
      </w:r>
      <w:r w:rsidRPr="004061E5">
        <w:rPr>
          <w:rFonts w:ascii="Calibri" w:eastAsia="Calibri" w:hAnsi="Calibri" w:cs="Calibri"/>
          <w:sz w:val="24"/>
          <w:szCs w:val="24"/>
        </w:rPr>
        <w:t xml:space="preserve"> </w:t>
      </w:r>
      <w:r>
        <w:rPr>
          <w:rFonts w:ascii="Calibri" w:eastAsia="Calibri" w:hAnsi="Calibri" w:cs="Calibri"/>
          <w:sz w:val="24"/>
          <w:szCs w:val="24"/>
        </w:rPr>
        <w:t>F</w:t>
      </w:r>
      <w:r w:rsidRPr="004061E5">
        <w:rPr>
          <w:rFonts w:ascii="Calibri" w:eastAsia="Calibri" w:hAnsi="Calibri" w:cs="Calibri"/>
          <w:sz w:val="24"/>
          <w:szCs w:val="24"/>
        </w:rPr>
        <w:t xml:space="preserve">or example, in </w:t>
      </w:r>
      <w:r>
        <w:rPr>
          <w:rFonts w:ascii="Calibri" w:eastAsia="Calibri" w:hAnsi="Calibri" w:cs="Calibri"/>
          <w:sz w:val="24"/>
          <w:szCs w:val="24"/>
        </w:rPr>
        <w:t>an</w:t>
      </w:r>
      <w:r w:rsidRPr="004061E5">
        <w:rPr>
          <w:rFonts w:ascii="Calibri" w:eastAsia="Calibri" w:hAnsi="Calibri" w:cs="Calibri"/>
          <w:sz w:val="24"/>
          <w:szCs w:val="24"/>
        </w:rPr>
        <w:t xml:space="preserve"> AAV stud</w:t>
      </w:r>
      <w:r>
        <w:rPr>
          <w:rFonts w:ascii="Calibri" w:eastAsia="Calibri" w:hAnsi="Calibri" w:cs="Calibri"/>
          <w:sz w:val="24"/>
          <w:szCs w:val="24"/>
        </w:rPr>
        <w:t xml:space="preserve">y, </w:t>
      </w:r>
      <w:r w:rsidRPr="004061E5">
        <w:rPr>
          <w:rFonts w:ascii="Calibri" w:eastAsia="Calibri" w:hAnsi="Calibri" w:cs="Calibri"/>
          <w:sz w:val="24"/>
          <w:szCs w:val="24"/>
        </w:rPr>
        <w:t>3 weeks post BBB opening and AAV delivery (</w:t>
      </w:r>
      <w:r w:rsidRPr="008461A9">
        <w:rPr>
          <w:rFonts w:ascii="Calibri" w:eastAsia="Calibri" w:hAnsi="Calibri" w:cs="Calibri"/>
          <w:b/>
          <w:bCs/>
          <w:sz w:val="24"/>
          <w:szCs w:val="24"/>
        </w:rPr>
        <w:t>Figure 5c</w:t>
      </w:r>
      <w:r w:rsidRPr="004061E5">
        <w:rPr>
          <w:rFonts w:ascii="Calibri" w:eastAsia="Calibri" w:hAnsi="Calibri" w:cs="Calibri"/>
          <w:sz w:val="24"/>
          <w:szCs w:val="24"/>
        </w:rPr>
        <w:t>)</w:t>
      </w:r>
      <w:r>
        <w:rPr>
          <w:rFonts w:ascii="Calibri" w:eastAsia="Calibri" w:hAnsi="Calibri" w:cs="Calibri"/>
          <w:sz w:val="24"/>
          <w:szCs w:val="24"/>
        </w:rPr>
        <w:t xml:space="preserve"> may be appropriate.</w:t>
      </w:r>
      <w:r w:rsidRPr="004061E5">
        <w:rPr>
          <w:rFonts w:ascii="Calibri" w:eastAsia="Calibri" w:hAnsi="Calibri" w:cs="Calibri"/>
          <w:sz w:val="24"/>
          <w:szCs w:val="24"/>
        </w:rPr>
        <w:t xml:space="preserve"> </w:t>
      </w:r>
    </w:p>
    <w:p w14:paraId="391CBE7C" w14:textId="77777777" w:rsidR="00C37BB4" w:rsidRPr="004061E5" w:rsidRDefault="00C37BB4">
      <w:pPr>
        <w:widowControl w:val="0"/>
        <w:spacing w:line="240" w:lineRule="auto"/>
        <w:jc w:val="both"/>
        <w:rPr>
          <w:rFonts w:ascii="Calibri" w:eastAsia="Calibri" w:hAnsi="Calibri" w:cs="Calibri"/>
          <w:sz w:val="24"/>
          <w:szCs w:val="24"/>
        </w:rPr>
      </w:pPr>
    </w:p>
    <w:p w14:paraId="00000073" w14:textId="45C0474C" w:rsidR="005A58B2" w:rsidRPr="004061E5" w:rsidRDefault="00C54B5E">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In later experiments, the FUS transducer was targeted to either the hippocampus (</w:t>
      </w:r>
      <w:r w:rsidRPr="007A5D44">
        <w:rPr>
          <w:rFonts w:ascii="Calibri" w:eastAsia="Calibri" w:hAnsi="Calibri" w:cs="Calibri"/>
          <w:b/>
          <w:bCs/>
          <w:sz w:val="24"/>
          <w:szCs w:val="24"/>
        </w:rPr>
        <w:t>Figure 4a-c</w:t>
      </w:r>
      <w:r w:rsidRPr="004061E5">
        <w:rPr>
          <w:rFonts w:ascii="Calibri" w:eastAsia="Calibri" w:hAnsi="Calibri" w:cs="Calibri"/>
          <w:sz w:val="24"/>
          <w:szCs w:val="24"/>
        </w:rPr>
        <w:t>) or the anterior cingulate cortex (ACC) (</w:t>
      </w:r>
      <w:r w:rsidRPr="007A5D44">
        <w:rPr>
          <w:rFonts w:ascii="Calibri" w:eastAsia="Calibri" w:hAnsi="Calibri" w:cs="Calibri"/>
          <w:b/>
          <w:bCs/>
          <w:sz w:val="24"/>
          <w:szCs w:val="24"/>
        </w:rPr>
        <w:t>Figure 4 d-f</w:t>
      </w:r>
      <w:r w:rsidRPr="004061E5">
        <w:rPr>
          <w:rFonts w:ascii="Calibri" w:eastAsia="Calibri" w:hAnsi="Calibri" w:cs="Calibri"/>
          <w:sz w:val="24"/>
          <w:szCs w:val="24"/>
        </w:rPr>
        <w:t xml:space="preserve">) and in addition to EBD, the MRI contrast agent </w:t>
      </w:r>
      <w:r w:rsidR="00B16FD0">
        <w:rPr>
          <w:rFonts w:ascii="Calibri" w:eastAsia="Calibri" w:hAnsi="Calibri" w:cs="Calibri"/>
          <w:sz w:val="24"/>
          <w:szCs w:val="24"/>
        </w:rPr>
        <w:t>g</w:t>
      </w:r>
      <w:r w:rsidR="005D1BB7">
        <w:rPr>
          <w:rFonts w:ascii="Calibri" w:eastAsia="Calibri" w:hAnsi="Calibri" w:cs="Calibri"/>
          <w:sz w:val="24"/>
          <w:szCs w:val="24"/>
        </w:rPr>
        <w:t>adobutrol</w:t>
      </w:r>
      <w:r w:rsidRPr="004061E5">
        <w:rPr>
          <w:rFonts w:ascii="Calibri" w:eastAsia="Calibri" w:hAnsi="Calibri" w:cs="Calibri"/>
          <w:sz w:val="24"/>
          <w:szCs w:val="24"/>
        </w:rPr>
        <w:t xml:space="preserve"> (0.1</w:t>
      </w:r>
      <w:r w:rsidR="00CC42EB">
        <w:rPr>
          <w:rFonts w:ascii="Calibri" w:eastAsia="Calibri" w:hAnsi="Calibri" w:cs="Calibri"/>
          <w:sz w:val="24"/>
          <w:szCs w:val="24"/>
        </w:rPr>
        <w:t xml:space="preserve"> </w:t>
      </w:r>
      <w:r w:rsidRPr="004061E5">
        <w:rPr>
          <w:rFonts w:ascii="Calibri" w:eastAsia="Calibri" w:hAnsi="Calibri" w:cs="Calibri"/>
          <w:sz w:val="24"/>
          <w:szCs w:val="24"/>
        </w:rPr>
        <w:t>mL/kg</w:t>
      </w:r>
      <w:r w:rsidR="00CC42EB" w:rsidRPr="004061E5">
        <w:rPr>
          <w:rFonts w:ascii="Calibri" w:eastAsia="Calibri" w:hAnsi="Calibri" w:cs="Calibri"/>
          <w:sz w:val="24"/>
          <w:szCs w:val="24"/>
        </w:rPr>
        <w:t>)</w:t>
      </w:r>
      <w:r w:rsidR="00CC42EB">
        <w:rPr>
          <w:rFonts w:ascii="Calibri" w:eastAsia="Calibri" w:hAnsi="Calibri" w:cs="Calibri"/>
          <w:sz w:val="24"/>
          <w:szCs w:val="24"/>
        </w:rPr>
        <w:t xml:space="preserve"> </w:t>
      </w:r>
      <w:r w:rsidRPr="004061E5">
        <w:rPr>
          <w:rFonts w:ascii="Calibri" w:eastAsia="Calibri" w:hAnsi="Calibri" w:cs="Calibri"/>
          <w:sz w:val="24"/>
          <w:szCs w:val="24"/>
        </w:rPr>
        <w:t xml:space="preserve">was IV injected to verify targeted opening of the BBB in vivo. </w:t>
      </w:r>
      <w:r w:rsidRPr="007A5D44">
        <w:rPr>
          <w:rFonts w:ascii="Calibri" w:eastAsia="Calibri" w:hAnsi="Calibri" w:cs="Calibri"/>
          <w:b/>
          <w:bCs/>
          <w:sz w:val="24"/>
          <w:szCs w:val="24"/>
        </w:rPr>
        <w:t>Figure 4</w:t>
      </w:r>
      <w:proofErr w:type="gramStart"/>
      <w:r w:rsidRPr="007A5D44">
        <w:rPr>
          <w:rFonts w:ascii="Calibri" w:eastAsia="Calibri" w:hAnsi="Calibri" w:cs="Calibri"/>
          <w:b/>
          <w:bCs/>
          <w:sz w:val="24"/>
          <w:szCs w:val="24"/>
        </w:rPr>
        <w:t>b</w:t>
      </w:r>
      <w:r w:rsidR="007A5D44">
        <w:rPr>
          <w:rFonts w:ascii="Calibri" w:eastAsia="Calibri" w:hAnsi="Calibri" w:cs="Calibri"/>
          <w:sz w:val="24"/>
          <w:szCs w:val="24"/>
        </w:rPr>
        <w:t>,</w:t>
      </w:r>
      <w:r w:rsidRPr="007A5D44">
        <w:rPr>
          <w:rFonts w:ascii="Calibri" w:eastAsia="Calibri" w:hAnsi="Calibri" w:cs="Calibri"/>
          <w:b/>
          <w:bCs/>
          <w:sz w:val="24"/>
          <w:szCs w:val="24"/>
        </w:rPr>
        <w:t>e</w:t>
      </w:r>
      <w:proofErr w:type="gramEnd"/>
      <w:r w:rsidRPr="004061E5">
        <w:rPr>
          <w:rFonts w:ascii="Calibri" w:eastAsia="Calibri" w:hAnsi="Calibri" w:cs="Calibri"/>
          <w:sz w:val="24"/>
          <w:szCs w:val="24"/>
        </w:rPr>
        <w:t xml:space="preserve"> show enhanced MRI contrast where the </w:t>
      </w:r>
      <w:r w:rsidR="005D1BB7">
        <w:rPr>
          <w:rFonts w:ascii="Calibri" w:eastAsia="Calibri" w:hAnsi="Calibri" w:cs="Calibri"/>
          <w:sz w:val="24"/>
          <w:szCs w:val="24"/>
        </w:rPr>
        <w:t>gadobutrol</w:t>
      </w:r>
      <w:r w:rsidR="006E58EA">
        <w:rPr>
          <w:rFonts w:ascii="Calibri" w:eastAsia="Calibri" w:hAnsi="Calibri" w:cs="Calibri"/>
          <w:sz w:val="24"/>
          <w:szCs w:val="24"/>
        </w:rPr>
        <w:t xml:space="preserve"> contrast </w:t>
      </w:r>
      <w:r w:rsidRPr="004061E5">
        <w:rPr>
          <w:rFonts w:ascii="Calibri" w:eastAsia="Calibri" w:hAnsi="Calibri" w:cs="Calibri"/>
          <w:sz w:val="24"/>
          <w:szCs w:val="24"/>
        </w:rPr>
        <w:t xml:space="preserve">has entered the tissue 1 hour after BBB opening and </w:t>
      </w:r>
      <w:r w:rsidR="006E58EA">
        <w:rPr>
          <w:rFonts w:ascii="Calibri" w:eastAsia="Calibri" w:hAnsi="Calibri" w:cs="Calibri"/>
          <w:sz w:val="24"/>
          <w:szCs w:val="24"/>
        </w:rPr>
        <w:t>contrast agent</w:t>
      </w:r>
      <w:r w:rsidR="006E58EA" w:rsidRPr="004061E5">
        <w:rPr>
          <w:rFonts w:ascii="Calibri" w:eastAsia="Calibri" w:hAnsi="Calibri" w:cs="Calibri"/>
          <w:sz w:val="24"/>
          <w:szCs w:val="24"/>
        </w:rPr>
        <w:t xml:space="preserve"> </w:t>
      </w:r>
      <w:r w:rsidRPr="004061E5">
        <w:rPr>
          <w:rFonts w:ascii="Calibri" w:eastAsia="Calibri" w:hAnsi="Calibri" w:cs="Calibri"/>
          <w:sz w:val="24"/>
          <w:szCs w:val="24"/>
        </w:rPr>
        <w:t xml:space="preserve">injection. This contrast change is evident when comparing to the MRI </w:t>
      </w:r>
      <w:proofErr w:type="spellStart"/>
      <w:r w:rsidRPr="004061E5">
        <w:rPr>
          <w:rFonts w:ascii="Calibri" w:eastAsia="Calibri" w:hAnsi="Calibri" w:cs="Calibri"/>
          <w:sz w:val="24"/>
          <w:szCs w:val="24"/>
        </w:rPr>
        <w:t>prescans</w:t>
      </w:r>
      <w:proofErr w:type="spellEnd"/>
      <w:r w:rsidRPr="004061E5">
        <w:rPr>
          <w:rFonts w:ascii="Calibri" w:eastAsia="Calibri" w:hAnsi="Calibri" w:cs="Calibri"/>
          <w:sz w:val="24"/>
          <w:szCs w:val="24"/>
        </w:rPr>
        <w:t xml:space="preserve"> taken before the FUS procedure (</w:t>
      </w:r>
      <w:r w:rsidRPr="007A5D44">
        <w:rPr>
          <w:rFonts w:ascii="Calibri" w:eastAsia="Calibri" w:hAnsi="Calibri" w:cs="Calibri"/>
          <w:b/>
          <w:bCs/>
          <w:sz w:val="24"/>
          <w:szCs w:val="24"/>
        </w:rPr>
        <w:t>Figure 4</w:t>
      </w:r>
      <w:proofErr w:type="gramStart"/>
      <w:r w:rsidRPr="007A5D44">
        <w:rPr>
          <w:rFonts w:ascii="Calibri" w:eastAsia="Calibri" w:hAnsi="Calibri" w:cs="Calibri"/>
          <w:b/>
          <w:bCs/>
          <w:sz w:val="24"/>
          <w:szCs w:val="24"/>
        </w:rPr>
        <w:t>a</w:t>
      </w:r>
      <w:r w:rsidR="007A5D44" w:rsidRPr="007A5D44">
        <w:rPr>
          <w:rFonts w:ascii="Calibri" w:eastAsia="Calibri" w:hAnsi="Calibri" w:cs="Calibri"/>
          <w:b/>
          <w:bCs/>
          <w:sz w:val="24"/>
          <w:szCs w:val="24"/>
        </w:rPr>
        <w:t>,</w:t>
      </w:r>
      <w:r w:rsidRPr="007A5D44">
        <w:rPr>
          <w:rFonts w:ascii="Calibri" w:eastAsia="Calibri" w:hAnsi="Calibri" w:cs="Calibri"/>
          <w:b/>
          <w:bCs/>
          <w:sz w:val="24"/>
          <w:szCs w:val="24"/>
        </w:rPr>
        <w:t>d</w:t>
      </w:r>
      <w:proofErr w:type="gramEnd"/>
      <w:r w:rsidRPr="004061E5">
        <w:rPr>
          <w:rFonts w:ascii="Calibri" w:eastAsia="Calibri" w:hAnsi="Calibri" w:cs="Calibri"/>
          <w:sz w:val="24"/>
          <w:szCs w:val="24"/>
        </w:rPr>
        <w:t>). Animals were then sacrificed by perfusion 1.5 hours after BBB opening and 10</w:t>
      </w:r>
      <w:r w:rsidR="00CC42EB">
        <w:rPr>
          <w:rFonts w:ascii="Calibri" w:eastAsia="Calibri" w:hAnsi="Calibri" w:cs="Calibri"/>
          <w:sz w:val="24"/>
          <w:szCs w:val="24"/>
        </w:rPr>
        <w:t xml:space="preserve"> </w:t>
      </w:r>
      <w:proofErr w:type="spellStart"/>
      <w:r w:rsidR="004061E5" w:rsidRPr="004061E5">
        <w:rPr>
          <w:rFonts w:ascii="Calibri" w:eastAsia="Calibri" w:hAnsi="Calibri" w:cs="Calibri"/>
          <w:sz w:val="24"/>
          <w:szCs w:val="24"/>
        </w:rPr>
        <w:t>μm</w:t>
      </w:r>
      <w:proofErr w:type="spellEnd"/>
      <w:r w:rsidRPr="004061E5">
        <w:rPr>
          <w:rFonts w:ascii="Calibri" w:eastAsia="Calibri" w:hAnsi="Calibri" w:cs="Calibri"/>
          <w:sz w:val="24"/>
          <w:szCs w:val="24"/>
        </w:rPr>
        <w:t xml:space="preserve"> cryosections were collected. EBD autofluorescence is evident in FUS targeted regions further indicating location of BBB opening (</w:t>
      </w:r>
      <w:r w:rsidRPr="007A5D44">
        <w:rPr>
          <w:rFonts w:ascii="Calibri" w:eastAsia="Calibri" w:hAnsi="Calibri" w:cs="Calibri"/>
          <w:b/>
          <w:bCs/>
          <w:sz w:val="24"/>
          <w:szCs w:val="24"/>
        </w:rPr>
        <w:t>Figure 4</w:t>
      </w:r>
      <w:proofErr w:type="gramStart"/>
      <w:r w:rsidRPr="007A5D44">
        <w:rPr>
          <w:rFonts w:ascii="Calibri" w:eastAsia="Calibri" w:hAnsi="Calibri" w:cs="Calibri"/>
          <w:b/>
          <w:bCs/>
          <w:sz w:val="24"/>
          <w:szCs w:val="24"/>
        </w:rPr>
        <w:t>c</w:t>
      </w:r>
      <w:r w:rsidR="007A5D44" w:rsidRPr="007A5D44">
        <w:rPr>
          <w:rFonts w:ascii="Calibri" w:eastAsia="Calibri" w:hAnsi="Calibri" w:cs="Calibri"/>
          <w:b/>
          <w:bCs/>
          <w:sz w:val="24"/>
          <w:szCs w:val="24"/>
        </w:rPr>
        <w:t>,</w:t>
      </w:r>
      <w:r w:rsidRPr="007A5D44">
        <w:rPr>
          <w:rFonts w:ascii="Calibri" w:eastAsia="Calibri" w:hAnsi="Calibri" w:cs="Calibri"/>
          <w:b/>
          <w:bCs/>
          <w:sz w:val="24"/>
          <w:szCs w:val="24"/>
        </w:rPr>
        <w:t>f</w:t>
      </w:r>
      <w:proofErr w:type="gramEnd"/>
      <w:r w:rsidRPr="004061E5">
        <w:rPr>
          <w:rFonts w:ascii="Calibri" w:eastAsia="Calibri" w:hAnsi="Calibri" w:cs="Calibri"/>
          <w:sz w:val="24"/>
          <w:szCs w:val="24"/>
        </w:rPr>
        <w:t xml:space="preserve">). This figure highlights how MRI contrast can sometimes be difficult to see (as in the </w:t>
      </w:r>
      <w:r w:rsidRPr="004061E5">
        <w:rPr>
          <w:rFonts w:ascii="Calibri" w:eastAsia="Calibri" w:hAnsi="Calibri" w:cs="Calibri"/>
          <w:sz w:val="24"/>
          <w:szCs w:val="24"/>
        </w:rPr>
        <w:lastRenderedPageBreak/>
        <w:t xml:space="preserve">difference between </w:t>
      </w:r>
      <w:r w:rsidRPr="008461A9">
        <w:rPr>
          <w:rFonts w:ascii="Calibri" w:eastAsia="Calibri" w:hAnsi="Calibri" w:cs="Calibri"/>
          <w:b/>
          <w:bCs/>
          <w:sz w:val="24"/>
          <w:szCs w:val="24"/>
        </w:rPr>
        <w:t>Figure 4b</w:t>
      </w:r>
      <w:r w:rsidRPr="004061E5">
        <w:rPr>
          <w:rFonts w:ascii="Calibri" w:eastAsia="Calibri" w:hAnsi="Calibri" w:cs="Calibri"/>
          <w:sz w:val="24"/>
          <w:szCs w:val="24"/>
        </w:rPr>
        <w:t xml:space="preserve"> and </w:t>
      </w:r>
      <w:r w:rsidR="008461A9" w:rsidRPr="008461A9">
        <w:rPr>
          <w:rFonts w:ascii="Calibri" w:eastAsia="Calibri" w:hAnsi="Calibri" w:cs="Calibri"/>
          <w:b/>
          <w:bCs/>
          <w:sz w:val="24"/>
          <w:szCs w:val="24"/>
        </w:rPr>
        <w:t>Figure 4</w:t>
      </w:r>
      <w:r w:rsidRPr="008461A9">
        <w:rPr>
          <w:rFonts w:ascii="Calibri" w:eastAsia="Calibri" w:hAnsi="Calibri" w:cs="Calibri"/>
          <w:b/>
          <w:bCs/>
          <w:sz w:val="24"/>
          <w:szCs w:val="24"/>
        </w:rPr>
        <w:t>e</w:t>
      </w:r>
      <w:r w:rsidR="0047474B" w:rsidRPr="0047474B">
        <w:rPr>
          <w:rFonts w:ascii="Calibri" w:eastAsia="Calibri" w:hAnsi="Calibri" w:cs="Calibri"/>
          <w:sz w:val="24"/>
          <w:szCs w:val="24"/>
        </w:rPr>
        <w:t>)</w:t>
      </w:r>
      <w:r w:rsidR="00CC42EB">
        <w:rPr>
          <w:rFonts w:ascii="Calibri" w:eastAsia="Calibri" w:hAnsi="Calibri" w:cs="Calibri"/>
          <w:sz w:val="24"/>
          <w:szCs w:val="24"/>
        </w:rPr>
        <w:t>;</w:t>
      </w:r>
      <w:r w:rsidR="00CC42EB" w:rsidRPr="004061E5">
        <w:rPr>
          <w:rFonts w:ascii="Calibri" w:eastAsia="Calibri" w:hAnsi="Calibri" w:cs="Calibri"/>
          <w:sz w:val="24"/>
          <w:szCs w:val="24"/>
        </w:rPr>
        <w:t xml:space="preserve"> </w:t>
      </w:r>
      <w:r w:rsidRPr="004061E5">
        <w:rPr>
          <w:rFonts w:ascii="Calibri" w:eastAsia="Calibri" w:hAnsi="Calibri" w:cs="Calibri"/>
          <w:sz w:val="24"/>
          <w:szCs w:val="24"/>
        </w:rPr>
        <w:t xml:space="preserve">therefore, it is helpful to confirm BBB opening with visualization of EBD autofluorescence as in the fluorescence micrograph in </w:t>
      </w:r>
      <w:r w:rsidRPr="006C3737">
        <w:rPr>
          <w:rFonts w:ascii="Calibri" w:eastAsia="Calibri" w:hAnsi="Calibri" w:cs="Calibri"/>
          <w:b/>
          <w:bCs/>
          <w:sz w:val="24"/>
          <w:szCs w:val="24"/>
        </w:rPr>
        <w:t>Figure 4f</w:t>
      </w:r>
      <w:r w:rsidRPr="004061E5">
        <w:rPr>
          <w:rFonts w:ascii="Calibri" w:eastAsia="Calibri" w:hAnsi="Calibri" w:cs="Calibri"/>
          <w:sz w:val="24"/>
          <w:szCs w:val="24"/>
        </w:rPr>
        <w:t xml:space="preserve">. </w:t>
      </w:r>
    </w:p>
    <w:p w14:paraId="0A7A5DD4" w14:textId="77777777" w:rsidR="00825949" w:rsidRDefault="00825949" w:rsidP="006C3737">
      <w:pPr>
        <w:spacing w:line="240" w:lineRule="auto"/>
        <w:jc w:val="both"/>
        <w:rPr>
          <w:rFonts w:ascii="Calibri" w:eastAsia="Calibri" w:hAnsi="Calibri" w:cs="Calibri"/>
          <w:sz w:val="24"/>
          <w:szCs w:val="24"/>
        </w:rPr>
      </w:pPr>
    </w:p>
    <w:p w14:paraId="00000074" w14:textId="4DBF5C39" w:rsidR="005A58B2" w:rsidRPr="004061E5" w:rsidRDefault="00C54B5E" w:rsidP="006C3737">
      <w:pPr>
        <w:spacing w:line="240" w:lineRule="auto"/>
        <w:jc w:val="both"/>
        <w:rPr>
          <w:rFonts w:ascii="Calibri" w:eastAsia="Calibri" w:hAnsi="Calibri" w:cs="Calibri"/>
          <w:sz w:val="24"/>
          <w:szCs w:val="24"/>
        </w:rPr>
      </w:pPr>
      <w:r w:rsidRPr="004061E5">
        <w:rPr>
          <w:rFonts w:ascii="Calibri" w:eastAsia="Calibri" w:hAnsi="Calibri" w:cs="Calibri"/>
          <w:sz w:val="24"/>
          <w:szCs w:val="24"/>
        </w:rPr>
        <w:t>To assess whether this technique could be used for</w:t>
      </w:r>
      <w:r w:rsidR="0047474B">
        <w:rPr>
          <w:rFonts w:ascii="Calibri" w:eastAsia="Calibri" w:hAnsi="Calibri" w:cs="Calibri"/>
          <w:sz w:val="24"/>
          <w:szCs w:val="24"/>
        </w:rPr>
        <w:t xml:space="preserve"> the</w:t>
      </w:r>
      <w:r w:rsidRPr="004061E5">
        <w:rPr>
          <w:rFonts w:ascii="Calibri" w:eastAsia="Calibri" w:hAnsi="Calibri" w:cs="Calibri"/>
          <w:sz w:val="24"/>
          <w:szCs w:val="24"/>
        </w:rPr>
        <w:t xml:space="preserve"> targeted gene delivery AAV9-hsyn-GFP and </w:t>
      </w:r>
      <w:r w:rsidR="005D1BB7">
        <w:rPr>
          <w:rFonts w:ascii="Calibri" w:eastAsia="Calibri" w:hAnsi="Calibri" w:cs="Calibri"/>
          <w:sz w:val="24"/>
          <w:szCs w:val="24"/>
        </w:rPr>
        <w:t>gadobutrol</w:t>
      </w:r>
      <w:r w:rsidR="006E58EA">
        <w:rPr>
          <w:rFonts w:ascii="Calibri" w:eastAsia="Calibri" w:hAnsi="Calibri" w:cs="Calibri"/>
          <w:sz w:val="24"/>
          <w:szCs w:val="24"/>
        </w:rPr>
        <w:t xml:space="preserve"> contrast</w:t>
      </w:r>
      <w:r w:rsidRPr="004061E5">
        <w:rPr>
          <w:rFonts w:ascii="Calibri" w:eastAsia="Calibri" w:hAnsi="Calibri" w:cs="Calibri"/>
          <w:sz w:val="24"/>
          <w:szCs w:val="24"/>
        </w:rPr>
        <w:t xml:space="preserve"> were injected IV (titer: 1.</w:t>
      </w:r>
      <w:r w:rsidR="00CC42EB" w:rsidRPr="004061E5">
        <w:rPr>
          <w:rFonts w:ascii="Calibri" w:eastAsia="Calibri" w:hAnsi="Calibri" w:cs="Calibri"/>
          <w:sz w:val="24"/>
          <w:szCs w:val="24"/>
        </w:rPr>
        <w:t>32</w:t>
      </w:r>
      <w:r w:rsidR="00CC42EB">
        <w:rPr>
          <w:rFonts w:ascii="Calibri" w:eastAsia="Calibri" w:hAnsi="Calibri" w:cs="Calibri"/>
          <w:sz w:val="24"/>
          <w:szCs w:val="24"/>
        </w:rPr>
        <w:t xml:space="preserve"> x 10</w:t>
      </w:r>
      <w:r w:rsidR="00CC42EB" w:rsidRPr="006C3737">
        <w:rPr>
          <w:rFonts w:ascii="Calibri" w:eastAsia="Calibri" w:hAnsi="Calibri" w:cs="Calibri"/>
          <w:sz w:val="24"/>
          <w:szCs w:val="24"/>
          <w:vertAlign w:val="superscript"/>
        </w:rPr>
        <w:t>14</w:t>
      </w:r>
      <w:r w:rsidR="00CC42EB" w:rsidRPr="004061E5">
        <w:rPr>
          <w:rFonts w:ascii="Calibri" w:eastAsia="Calibri" w:hAnsi="Calibri" w:cs="Calibri"/>
          <w:sz w:val="24"/>
          <w:szCs w:val="24"/>
        </w:rPr>
        <w:t xml:space="preserve"> </w:t>
      </w:r>
      <w:r w:rsidRPr="004061E5">
        <w:rPr>
          <w:rFonts w:ascii="Calibri" w:eastAsia="Calibri" w:hAnsi="Calibri" w:cs="Calibri"/>
          <w:sz w:val="24"/>
          <w:szCs w:val="24"/>
        </w:rPr>
        <w:t>GC/mL, 0.05</w:t>
      </w:r>
      <w:r w:rsidR="00CC42EB">
        <w:rPr>
          <w:rFonts w:ascii="Calibri" w:eastAsia="Calibri" w:hAnsi="Calibri" w:cs="Calibri"/>
          <w:sz w:val="24"/>
          <w:szCs w:val="24"/>
        </w:rPr>
        <w:t xml:space="preserve"> </w:t>
      </w:r>
      <w:r w:rsidRPr="004061E5">
        <w:rPr>
          <w:rFonts w:ascii="Calibri" w:eastAsia="Calibri" w:hAnsi="Calibri" w:cs="Calibri"/>
          <w:sz w:val="24"/>
          <w:szCs w:val="24"/>
        </w:rPr>
        <w:t>mL/kg) immediately after BBB opening in the hippocampus. The animal was then MR imaged 30 minutes after BBB opening and sacrificed 3 weeks later by perfusion. 10</w:t>
      </w:r>
      <w:r w:rsidR="00CC42EB">
        <w:rPr>
          <w:rFonts w:ascii="Calibri" w:eastAsia="Calibri" w:hAnsi="Calibri" w:cs="Calibri"/>
          <w:sz w:val="24"/>
          <w:szCs w:val="24"/>
        </w:rPr>
        <w:t xml:space="preserve"> </w:t>
      </w:r>
      <w:proofErr w:type="spellStart"/>
      <w:r w:rsidR="004061E5" w:rsidRPr="004061E5">
        <w:rPr>
          <w:rFonts w:ascii="Calibri" w:eastAsia="Calibri" w:hAnsi="Calibri" w:cs="Calibri"/>
          <w:sz w:val="24"/>
          <w:szCs w:val="24"/>
        </w:rPr>
        <w:t>μm</w:t>
      </w:r>
      <w:proofErr w:type="spellEnd"/>
      <w:r w:rsidR="004061E5" w:rsidRPr="004061E5">
        <w:rPr>
          <w:rFonts w:ascii="Calibri" w:eastAsia="Calibri" w:hAnsi="Calibri" w:cs="Calibri"/>
          <w:sz w:val="24"/>
          <w:szCs w:val="24"/>
        </w:rPr>
        <w:t xml:space="preserve"> </w:t>
      </w:r>
      <w:r w:rsidRPr="004061E5">
        <w:rPr>
          <w:rFonts w:ascii="Calibri" w:eastAsia="Calibri" w:hAnsi="Calibri" w:cs="Calibri"/>
          <w:sz w:val="24"/>
          <w:szCs w:val="24"/>
        </w:rPr>
        <w:t xml:space="preserve">cryosections were collected for fluorescent imaging of GFP expression. BBB opening was evident by </w:t>
      </w:r>
      <w:r w:rsidR="005D1BB7">
        <w:rPr>
          <w:rFonts w:ascii="Calibri" w:eastAsia="Calibri" w:hAnsi="Calibri" w:cs="Calibri"/>
          <w:sz w:val="24"/>
          <w:szCs w:val="24"/>
        </w:rPr>
        <w:t>gadobutrol</w:t>
      </w:r>
      <w:r w:rsidR="00765A0B" w:rsidRPr="004061E5">
        <w:rPr>
          <w:rFonts w:ascii="Calibri" w:eastAsia="Calibri" w:hAnsi="Calibri" w:cs="Calibri"/>
          <w:sz w:val="24"/>
          <w:szCs w:val="24"/>
        </w:rPr>
        <w:t xml:space="preserve"> </w:t>
      </w:r>
      <w:r w:rsidRPr="004061E5">
        <w:rPr>
          <w:rFonts w:ascii="Calibri" w:eastAsia="Calibri" w:hAnsi="Calibri" w:cs="Calibri"/>
          <w:sz w:val="24"/>
          <w:szCs w:val="24"/>
        </w:rPr>
        <w:t>contrast in the target hippocampus (</w:t>
      </w:r>
      <w:r w:rsidRPr="008461A9">
        <w:rPr>
          <w:rFonts w:ascii="Calibri" w:eastAsia="Calibri" w:hAnsi="Calibri" w:cs="Calibri"/>
          <w:b/>
          <w:bCs/>
          <w:sz w:val="24"/>
          <w:szCs w:val="24"/>
        </w:rPr>
        <w:t>Figure 5</w:t>
      </w:r>
      <w:proofErr w:type="gramStart"/>
      <w:r w:rsidRPr="008461A9">
        <w:rPr>
          <w:rFonts w:ascii="Calibri" w:eastAsia="Calibri" w:hAnsi="Calibri" w:cs="Calibri"/>
          <w:b/>
          <w:bCs/>
          <w:sz w:val="24"/>
          <w:szCs w:val="24"/>
        </w:rPr>
        <w:t>a</w:t>
      </w:r>
      <w:r w:rsidR="008461A9">
        <w:rPr>
          <w:rFonts w:ascii="Calibri" w:eastAsia="Calibri" w:hAnsi="Calibri" w:cs="Calibri"/>
          <w:b/>
          <w:bCs/>
          <w:sz w:val="24"/>
          <w:szCs w:val="24"/>
        </w:rPr>
        <w:t>,</w:t>
      </w:r>
      <w:r w:rsidRPr="008461A9">
        <w:rPr>
          <w:rFonts w:ascii="Calibri" w:eastAsia="Calibri" w:hAnsi="Calibri" w:cs="Calibri"/>
          <w:b/>
          <w:bCs/>
          <w:sz w:val="24"/>
          <w:szCs w:val="24"/>
        </w:rPr>
        <w:t>b</w:t>
      </w:r>
      <w:proofErr w:type="gramEnd"/>
      <w:r w:rsidRPr="004061E5">
        <w:rPr>
          <w:rFonts w:ascii="Calibri" w:eastAsia="Calibri" w:hAnsi="Calibri" w:cs="Calibri"/>
          <w:sz w:val="24"/>
          <w:szCs w:val="24"/>
        </w:rPr>
        <w:t>). In addition, gene delivery was confirmed by GFP expression in the target hippocampus evident by green fluorescence (</w:t>
      </w:r>
      <w:r w:rsidRPr="008461A9">
        <w:rPr>
          <w:rFonts w:ascii="Calibri" w:eastAsia="Calibri" w:hAnsi="Calibri" w:cs="Calibri"/>
          <w:b/>
          <w:bCs/>
          <w:sz w:val="24"/>
          <w:szCs w:val="24"/>
        </w:rPr>
        <w:t>Figure 5c</w:t>
      </w:r>
      <w:r w:rsidRPr="004061E5">
        <w:rPr>
          <w:rFonts w:ascii="Calibri" w:eastAsia="Calibri" w:hAnsi="Calibri" w:cs="Calibri"/>
          <w:sz w:val="24"/>
          <w:szCs w:val="24"/>
        </w:rPr>
        <w:t>). Note that at this time point EBD has cleared out and is only evident in the ventricles (</w:t>
      </w:r>
      <w:r w:rsidRPr="008461A9">
        <w:rPr>
          <w:rFonts w:ascii="Calibri" w:eastAsia="Calibri" w:hAnsi="Calibri" w:cs="Calibri"/>
          <w:b/>
          <w:bCs/>
          <w:sz w:val="24"/>
          <w:szCs w:val="24"/>
        </w:rPr>
        <w:t>Figure 5c</w:t>
      </w:r>
      <w:r w:rsidRPr="004061E5">
        <w:rPr>
          <w:rFonts w:ascii="Calibri" w:eastAsia="Calibri" w:hAnsi="Calibri" w:cs="Calibri"/>
          <w:sz w:val="24"/>
          <w:szCs w:val="24"/>
        </w:rPr>
        <w:t>).</w:t>
      </w:r>
    </w:p>
    <w:p w14:paraId="00000075" w14:textId="77777777" w:rsidR="005A58B2" w:rsidRPr="004061E5" w:rsidRDefault="005A58B2" w:rsidP="006C3737">
      <w:pPr>
        <w:spacing w:line="240" w:lineRule="auto"/>
        <w:ind w:firstLine="360"/>
        <w:jc w:val="both"/>
        <w:rPr>
          <w:rFonts w:ascii="Calibri" w:eastAsia="Calibri" w:hAnsi="Calibri" w:cs="Calibri"/>
          <w:b/>
          <w:sz w:val="24"/>
          <w:szCs w:val="24"/>
        </w:rPr>
      </w:pPr>
    </w:p>
    <w:p w14:paraId="00000076" w14:textId="77777777" w:rsidR="005A58B2" w:rsidRPr="004061E5" w:rsidRDefault="00C54B5E" w:rsidP="006C3737">
      <w:pPr>
        <w:spacing w:line="240" w:lineRule="auto"/>
        <w:jc w:val="both"/>
        <w:rPr>
          <w:rFonts w:ascii="Calibri" w:eastAsia="Calibri" w:hAnsi="Calibri" w:cs="Calibri"/>
          <w:color w:val="808080"/>
          <w:sz w:val="24"/>
          <w:szCs w:val="24"/>
        </w:rPr>
      </w:pPr>
      <w:r w:rsidRPr="004061E5">
        <w:rPr>
          <w:rFonts w:ascii="Calibri" w:eastAsia="Calibri" w:hAnsi="Calibri" w:cs="Calibri"/>
          <w:b/>
          <w:sz w:val="24"/>
          <w:szCs w:val="24"/>
        </w:rPr>
        <w:t>FIGURE AND TABLE LEGENDS:</w:t>
      </w:r>
      <w:r w:rsidRPr="004061E5">
        <w:rPr>
          <w:rFonts w:ascii="Calibri" w:eastAsia="Calibri" w:hAnsi="Calibri" w:cs="Calibri"/>
          <w:color w:val="808080"/>
          <w:sz w:val="24"/>
          <w:szCs w:val="24"/>
        </w:rPr>
        <w:t xml:space="preserve"> </w:t>
      </w:r>
    </w:p>
    <w:p w14:paraId="00000077" w14:textId="32075B36" w:rsidR="005A58B2" w:rsidRPr="004061E5" w:rsidRDefault="00C54B5E" w:rsidP="006C3737">
      <w:pPr>
        <w:spacing w:line="240" w:lineRule="auto"/>
        <w:jc w:val="both"/>
        <w:rPr>
          <w:rFonts w:ascii="Calibri" w:eastAsia="Calibri" w:hAnsi="Calibri" w:cs="Calibri"/>
          <w:sz w:val="24"/>
          <w:szCs w:val="24"/>
        </w:rPr>
      </w:pPr>
      <w:r w:rsidRPr="004061E5">
        <w:rPr>
          <w:rFonts w:ascii="Calibri" w:eastAsia="Calibri" w:hAnsi="Calibri" w:cs="Calibri"/>
          <w:b/>
          <w:sz w:val="24"/>
          <w:szCs w:val="24"/>
        </w:rPr>
        <w:t>Figure 1</w:t>
      </w:r>
      <w:r w:rsidR="0047474B">
        <w:rPr>
          <w:rFonts w:ascii="Calibri" w:eastAsia="Calibri" w:hAnsi="Calibri" w:cs="Calibri"/>
          <w:b/>
          <w:sz w:val="24"/>
          <w:szCs w:val="24"/>
        </w:rPr>
        <w:t>:</w:t>
      </w:r>
      <w:r w:rsidRPr="004061E5">
        <w:rPr>
          <w:rFonts w:ascii="Calibri" w:eastAsia="Calibri" w:hAnsi="Calibri" w:cs="Calibri"/>
          <w:sz w:val="24"/>
          <w:szCs w:val="24"/>
        </w:rPr>
        <w:t xml:space="preserve"> </w:t>
      </w:r>
      <w:r w:rsidRPr="004061E5">
        <w:rPr>
          <w:rFonts w:ascii="Calibri" w:eastAsia="Calibri" w:hAnsi="Calibri" w:cs="Calibri"/>
          <w:b/>
          <w:sz w:val="24"/>
          <w:szCs w:val="24"/>
        </w:rPr>
        <w:t>FUS benchtop setup.</w:t>
      </w:r>
      <w:r w:rsidRPr="004061E5">
        <w:rPr>
          <w:rFonts w:ascii="Calibri" w:eastAsia="Calibri" w:hAnsi="Calibri" w:cs="Calibri"/>
          <w:sz w:val="24"/>
          <w:szCs w:val="24"/>
        </w:rPr>
        <w:t xml:space="preserve"> (</w:t>
      </w:r>
      <w:r w:rsidRPr="006C3737">
        <w:rPr>
          <w:rFonts w:ascii="Calibri" w:eastAsia="Calibri" w:hAnsi="Calibri" w:cs="Calibri"/>
          <w:b/>
          <w:bCs/>
          <w:sz w:val="24"/>
          <w:szCs w:val="24"/>
        </w:rPr>
        <w:t>a</w:t>
      </w:r>
      <w:r w:rsidRPr="004061E5">
        <w:rPr>
          <w:rFonts w:ascii="Calibri" w:eastAsia="Calibri" w:hAnsi="Calibri" w:cs="Calibri"/>
          <w:sz w:val="24"/>
          <w:szCs w:val="24"/>
        </w:rPr>
        <w:t>) FUS setup including the XYZ positioner, a 30</w:t>
      </w:r>
      <w:r w:rsidR="00CC42EB">
        <w:rPr>
          <w:rFonts w:ascii="Calibri" w:eastAsia="Calibri" w:hAnsi="Calibri" w:cs="Calibri"/>
          <w:sz w:val="24"/>
          <w:szCs w:val="24"/>
        </w:rPr>
        <w:t xml:space="preserve"> </w:t>
      </w:r>
      <w:r w:rsidRPr="004061E5">
        <w:rPr>
          <w:rFonts w:ascii="Calibri" w:eastAsia="Calibri" w:hAnsi="Calibri" w:cs="Calibri"/>
          <w:sz w:val="24"/>
          <w:szCs w:val="24"/>
        </w:rPr>
        <w:t>mm diameter PVC pipe for attachment of the transducer, the 3D</w:t>
      </w:r>
      <w:r w:rsidR="003A0790">
        <w:rPr>
          <w:rFonts w:ascii="Calibri" w:eastAsia="Calibri" w:hAnsi="Calibri" w:cs="Calibri"/>
          <w:sz w:val="24"/>
          <w:szCs w:val="24"/>
        </w:rPr>
        <w:t>-</w:t>
      </w:r>
      <w:r w:rsidRPr="004061E5">
        <w:rPr>
          <w:rFonts w:ascii="Calibri" w:eastAsia="Calibri" w:hAnsi="Calibri" w:cs="Calibri"/>
          <w:sz w:val="24"/>
          <w:szCs w:val="24"/>
        </w:rPr>
        <w:t>printed stereotaxic frame, and the infusion pump. (</w:t>
      </w:r>
      <w:r w:rsidRPr="006C3737">
        <w:rPr>
          <w:rFonts w:ascii="Calibri" w:eastAsia="Calibri" w:hAnsi="Calibri" w:cs="Calibri"/>
          <w:b/>
          <w:bCs/>
          <w:sz w:val="24"/>
          <w:szCs w:val="24"/>
        </w:rPr>
        <w:t>b</w:t>
      </w:r>
      <w:r w:rsidRPr="004061E5">
        <w:rPr>
          <w:rFonts w:ascii="Calibri" w:eastAsia="Calibri" w:hAnsi="Calibri" w:cs="Calibri"/>
          <w:sz w:val="24"/>
          <w:szCs w:val="24"/>
        </w:rPr>
        <w:t xml:space="preserve">) The end of the PVC pipe is </w:t>
      </w:r>
      <w:r w:rsidR="00765A0B" w:rsidRPr="004061E5">
        <w:rPr>
          <w:rFonts w:ascii="Calibri" w:eastAsia="Calibri" w:hAnsi="Calibri" w:cs="Calibri"/>
          <w:sz w:val="24"/>
          <w:szCs w:val="24"/>
        </w:rPr>
        <w:t>capped,</w:t>
      </w:r>
      <w:r w:rsidRPr="004061E5">
        <w:rPr>
          <w:rFonts w:ascii="Calibri" w:eastAsia="Calibri" w:hAnsi="Calibri" w:cs="Calibri"/>
          <w:sz w:val="24"/>
          <w:szCs w:val="24"/>
        </w:rPr>
        <w:t xml:space="preserve"> and a magnet is attached to it with epoxy. (</w:t>
      </w:r>
      <w:r w:rsidRPr="006C3737">
        <w:rPr>
          <w:rFonts w:ascii="Calibri" w:eastAsia="Calibri" w:hAnsi="Calibri" w:cs="Calibri"/>
          <w:b/>
          <w:bCs/>
          <w:sz w:val="24"/>
          <w:szCs w:val="24"/>
        </w:rPr>
        <w:t>c</w:t>
      </w:r>
      <w:r w:rsidRPr="004061E5">
        <w:rPr>
          <w:rFonts w:ascii="Calibri" w:eastAsia="Calibri" w:hAnsi="Calibri" w:cs="Calibri"/>
          <w:sz w:val="24"/>
          <w:szCs w:val="24"/>
        </w:rPr>
        <w:t xml:space="preserve">) Another matching magnet is attached to the top center of the </w:t>
      </w:r>
      <w:r w:rsidR="00717C5B">
        <w:rPr>
          <w:rFonts w:ascii="Calibri" w:eastAsia="Calibri" w:hAnsi="Calibri" w:cs="Calibri"/>
          <w:sz w:val="24"/>
          <w:szCs w:val="24"/>
        </w:rPr>
        <w:t>high-power</w:t>
      </w:r>
      <w:r w:rsidR="00717C5B" w:rsidRPr="004061E5">
        <w:rPr>
          <w:rFonts w:ascii="Calibri" w:eastAsia="Calibri" w:hAnsi="Calibri" w:cs="Calibri"/>
          <w:sz w:val="24"/>
          <w:szCs w:val="24"/>
        </w:rPr>
        <w:t xml:space="preserve"> </w:t>
      </w:r>
      <w:r w:rsidRPr="004061E5">
        <w:rPr>
          <w:rFonts w:ascii="Calibri" w:eastAsia="Calibri" w:hAnsi="Calibri" w:cs="Calibri"/>
          <w:sz w:val="24"/>
          <w:szCs w:val="24"/>
        </w:rPr>
        <w:t>transducer with epoxy. (</w:t>
      </w:r>
      <w:r w:rsidRPr="006C3737">
        <w:rPr>
          <w:rFonts w:ascii="Calibri" w:eastAsia="Calibri" w:hAnsi="Calibri" w:cs="Calibri"/>
          <w:b/>
          <w:bCs/>
          <w:sz w:val="24"/>
          <w:szCs w:val="24"/>
        </w:rPr>
        <w:t>d</w:t>
      </w:r>
      <w:r w:rsidRPr="004061E5">
        <w:rPr>
          <w:rFonts w:ascii="Calibri" w:eastAsia="Calibri" w:hAnsi="Calibri" w:cs="Calibri"/>
          <w:sz w:val="24"/>
          <w:szCs w:val="24"/>
        </w:rPr>
        <w:t xml:space="preserve">) In addition, another matching magnet is attached to the pointer for nulling the positioner at the top and center of the MRI fiducial. </w:t>
      </w:r>
      <w:r w:rsidR="003A0790">
        <w:rPr>
          <w:rFonts w:ascii="Calibri" w:eastAsia="Calibri" w:hAnsi="Calibri" w:cs="Calibri"/>
          <w:sz w:val="24"/>
          <w:szCs w:val="24"/>
        </w:rPr>
        <w:t>(</w:t>
      </w:r>
      <w:r w:rsidR="003A0790" w:rsidRPr="006C3737">
        <w:rPr>
          <w:rFonts w:ascii="Calibri" w:eastAsia="Calibri" w:hAnsi="Calibri" w:cs="Calibri"/>
          <w:b/>
          <w:bCs/>
          <w:sz w:val="24"/>
          <w:szCs w:val="24"/>
        </w:rPr>
        <w:t>e</w:t>
      </w:r>
      <w:r w:rsidR="003A0790">
        <w:rPr>
          <w:rFonts w:ascii="Calibri" w:eastAsia="Calibri" w:hAnsi="Calibri" w:cs="Calibri"/>
          <w:sz w:val="24"/>
          <w:szCs w:val="24"/>
        </w:rPr>
        <w:t xml:space="preserve">) The pointer is eventually replaced with the </w:t>
      </w:r>
      <w:r w:rsidR="00717C5B">
        <w:rPr>
          <w:rFonts w:ascii="Calibri" w:eastAsia="Calibri" w:hAnsi="Calibri" w:cs="Calibri"/>
          <w:sz w:val="24"/>
          <w:szCs w:val="24"/>
        </w:rPr>
        <w:t xml:space="preserve">high-power </w:t>
      </w:r>
      <w:r w:rsidR="003A0790">
        <w:rPr>
          <w:rFonts w:ascii="Calibri" w:eastAsia="Calibri" w:hAnsi="Calibri" w:cs="Calibri"/>
          <w:sz w:val="24"/>
          <w:szCs w:val="24"/>
        </w:rPr>
        <w:t xml:space="preserve">transducer and a water bath is coupled to the animal’s head with ultrasound gel. </w:t>
      </w:r>
      <w:r w:rsidRPr="004061E5">
        <w:rPr>
          <w:rFonts w:ascii="Calibri" w:eastAsia="Calibri" w:hAnsi="Calibri" w:cs="Calibri"/>
          <w:sz w:val="24"/>
          <w:szCs w:val="24"/>
        </w:rPr>
        <w:t>(</w:t>
      </w:r>
      <w:r w:rsidRPr="006C3737">
        <w:rPr>
          <w:rFonts w:ascii="Calibri" w:eastAsia="Calibri" w:hAnsi="Calibri" w:cs="Calibri"/>
          <w:b/>
          <w:bCs/>
          <w:sz w:val="24"/>
          <w:szCs w:val="24"/>
        </w:rPr>
        <w:t>f</w:t>
      </w:r>
      <w:r w:rsidRPr="004061E5">
        <w:rPr>
          <w:rFonts w:ascii="Calibri" w:eastAsia="Calibri" w:hAnsi="Calibri" w:cs="Calibri"/>
          <w:sz w:val="24"/>
          <w:szCs w:val="24"/>
        </w:rPr>
        <w:t xml:space="preserve">) The </w:t>
      </w:r>
      <w:r w:rsidR="005D1BB7">
        <w:rPr>
          <w:rFonts w:ascii="Calibri" w:eastAsia="Calibri" w:hAnsi="Calibri" w:cs="Calibri"/>
          <w:sz w:val="24"/>
          <w:szCs w:val="24"/>
        </w:rPr>
        <w:t>low-power immersion transducer</w:t>
      </w:r>
      <w:r w:rsidRPr="004061E5">
        <w:rPr>
          <w:rFonts w:ascii="Calibri" w:eastAsia="Calibri" w:hAnsi="Calibri" w:cs="Calibri"/>
          <w:sz w:val="24"/>
          <w:szCs w:val="24"/>
        </w:rPr>
        <w:t xml:space="preserve"> can be attached to the PVC pipe with the 3D</w:t>
      </w:r>
      <w:r w:rsidR="003A0790">
        <w:rPr>
          <w:rFonts w:ascii="Calibri" w:eastAsia="Calibri" w:hAnsi="Calibri" w:cs="Calibri"/>
          <w:sz w:val="24"/>
          <w:szCs w:val="24"/>
        </w:rPr>
        <w:t>-</w:t>
      </w:r>
      <w:r w:rsidRPr="004061E5">
        <w:rPr>
          <w:rFonts w:ascii="Calibri" w:eastAsia="Calibri" w:hAnsi="Calibri" w:cs="Calibri"/>
          <w:sz w:val="24"/>
          <w:szCs w:val="24"/>
        </w:rPr>
        <w:t>printed transducer clip. (</w:t>
      </w:r>
      <w:r w:rsidRPr="006C3737">
        <w:rPr>
          <w:rFonts w:ascii="Calibri" w:eastAsia="Calibri" w:hAnsi="Calibri" w:cs="Calibri"/>
          <w:b/>
          <w:bCs/>
          <w:sz w:val="24"/>
          <w:szCs w:val="24"/>
        </w:rPr>
        <w:t>g</w:t>
      </w:r>
      <w:r w:rsidRPr="004061E5">
        <w:rPr>
          <w:rFonts w:ascii="Calibri" w:eastAsia="Calibri" w:hAnsi="Calibri" w:cs="Calibri"/>
          <w:sz w:val="24"/>
          <w:szCs w:val="24"/>
        </w:rPr>
        <w:t>) For positioning, the transducer is replaced with the 3D</w:t>
      </w:r>
      <w:r w:rsidR="003A0790">
        <w:rPr>
          <w:rFonts w:ascii="Calibri" w:eastAsia="Calibri" w:hAnsi="Calibri" w:cs="Calibri"/>
          <w:sz w:val="24"/>
          <w:szCs w:val="24"/>
        </w:rPr>
        <w:t>-</w:t>
      </w:r>
      <w:r w:rsidRPr="004061E5">
        <w:rPr>
          <w:rFonts w:ascii="Calibri" w:eastAsia="Calibri" w:hAnsi="Calibri" w:cs="Calibri"/>
          <w:sz w:val="24"/>
          <w:szCs w:val="24"/>
        </w:rPr>
        <w:t>printed pointer and the positioner is nulled at the top and center of the MRI fiducial. (</w:t>
      </w:r>
      <w:r w:rsidRPr="006C3737">
        <w:rPr>
          <w:rFonts w:ascii="Calibri" w:eastAsia="Calibri" w:hAnsi="Calibri" w:cs="Calibri"/>
          <w:b/>
          <w:bCs/>
          <w:sz w:val="24"/>
          <w:szCs w:val="24"/>
        </w:rPr>
        <w:t>h</w:t>
      </w:r>
      <w:r w:rsidRPr="004061E5">
        <w:rPr>
          <w:rFonts w:ascii="Calibri" w:eastAsia="Calibri" w:hAnsi="Calibri" w:cs="Calibri"/>
          <w:sz w:val="24"/>
          <w:szCs w:val="24"/>
        </w:rPr>
        <w:t>) The stationary 3D</w:t>
      </w:r>
      <w:r w:rsidR="003A0790">
        <w:rPr>
          <w:rFonts w:ascii="Calibri" w:eastAsia="Calibri" w:hAnsi="Calibri" w:cs="Calibri"/>
          <w:sz w:val="24"/>
          <w:szCs w:val="24"/>
        </w:rPr>
        <w:t>-</w:t>
      </w:r>
      <w:r w:rsidRPr="004061E5">
        <w:rPr>
          <w:rFonts w:ascii="Calibri" w:eastAsia="Calibri" w:hAnsi="Calibri" w:cs="Calibri"/>
          <w:sz w:val="24"/>
          <w:szCs w:val="24"/>
        </w:rPr>
        <w:t xml:space="preserve">printed frame holder allows for the animal to be returned to the same position after MRI if multiple FUS treatments are needed. </w:t>
      </w:r>
    </w:p>
    <w:p w14:paraId="00000078" w14:textId="77777777" w:rsidR="005A58B2" w:rsidRPr="004061E5" w:rsidRDefault="005A58B2">
      <w:pPr>
        <w:spacing w:line="240" w:lineRule="auto"/>
        <w:jc w:val="both"/>
        <w:rPr>
          <w:rFonts w:ascii="Calibri" w:eastAsia="Calibri" w:hAnsi="Calibri" w:cs="Calibri"/>
          <w:sz w:val="24"/>
          <w:szCs w:val="24"/>
        </w:rPr>
      </w:pPr>
    </w:p>
    <w:p w14:paraId="00000079" w14:textId="42AFFAAE" w:rsidR="005A58B2" w:rsidRPr="004061E5" w:rsidRDefault="00C54B5E">
      <w:pPr>
        <w:spacing w:line="240" w:lineRule="auto"/>
        <w:jc w:val="both"/>
        <w:rPr>
          <w:rFonts w:ascii="Calibri" w:eastAsia="Calibri" w:hAnsi="Calibri" w:cs="Calibri"/>
          <w:sz w:val="24"/>
          <w:szCs w:val="24"/>
        </w:rPr>
      </w:pPr>
      <w:r w:rsidRPr="004061E5">
        <w:rPr>
          <w:rFonts w:ascii="Calibri" w:eastAsia="Calibri" w:hAnsi="Calibri" w:cs="Calibri"/>
          <w:b/>
          <w:sz w:val="24"/>
          <w:szCs w:val="24"/>
        </w:rPr>
        <w:t>Figure 2</w:t>
      </w:r>
      <w:r w:rsidR="0047474B">
        <w:rPr>
          <w:rFonts w:ascii="Calibri" w:eastAsia="Calibri" w:hAnsi="Calibri" w:cs="Calibri"/>
          <w:b/>
          <w:sz w:val="24"/>
          <w:szCs w:val="24"/>
        </w:rPr>
        <w:t xml:space="preserve">: </w:t>
      </w:r>
      <w:r w:rsidRPr="004061E5">
        <w:rPr>
          <w:rFonts w:ascii="Calibri" w:eastAsia="Calibri" w:hAnsi="Calibri" w:cs="Calibri"/>
          <w:b/>
          <w:sz w:val="24"/>
          <w:szCs w:val="24"/>
        </w:rPr>
        <w:t>Stereotaxic frame with MRI fiducial for MRI-guided coordinates.</w:t>
      </w:r>
      <w:r w:rsidRPr="004061E5">
        <w:rPr>
          <w:rFonts w:ascii="Calibri" w:eastAsia="Calibri" w:hAnsi="Calibri" w:cs="Calibri"/>
          <w:sz w:val="24"/>
          <w:szCs w:val="24"/>
        </w:rPr>
        <w:t xml:space="preserve"> (</w:t>
      </w:r>
      <w:r w:rsidRPr="006C3737">
        <w:rPr>
          <w:rFonts w:ascii="Calibri" w:eastAsia="Calibri" w:hAnsi="Calibri" w:cs="Calibri"/>
          <w:b/>
          <w:bCs/>
          <w:sz w:val="24"/>
          <w:szCs w:val="24"/>
        </w:rPr>
        <w:t>a</w:t>
      </w:r>
      <w:r w:rsidRPr="004061E5">
        <w:rPr>
          <w:rFonts w:ascii="Calibri" w:eastAsia="Calibri" w:hAnsi="Calibri" w:cs="Calibri"/>
          <w:sz w:val="24"/>
          <w:szCs w:val="24"/>
        </w:rPr>
        <w:t>) Animals are first positioned in a 3D</w:t>
      </w:r>
      <w:r w:rsidR="003A0790">
        <w:rPr>
          <w:rFonts w:ascii="Calibri" w:eastAsia="Calibri" w:hAnsi="Calibri" w:cs="Calibri"/>
          <w:sz w:val="24"/>
          <w:szCs w:val="24"/>
        </w:rPr>
        <w:t>-</w:t>
      </w:r>
      <w:r w:rsidRPr="004061E5">
        <w:rPr>
          <w:rFonts w:ascii="Calibri" w:eastAsia="Calibri" w:hAnsi="Calibri" w:cs="Calibri"/>
          <w:sz w:val="24"/>
          <w:szCs w:val="24"/>
        </w:rPr>
        <w:t>printed stereotaxic frame equipped with an MRI fiducial. (</w:t>
      </w:r>
      <w:r w:rsidRPr="006C3737">
        <w:rPr>
          <w:rFonts w:ascii="Calibri" w:eastAsia="Calibri" w:hAnsi="Calibri" w:cs="Calibri"/>
          <w:b/>
          <w:bCs/>
          <w:sz w:val="24"/>
          <w:szCs w:val="24"/>
        </w:rPr>
        <w:t>b</w:t>
      </w:r>
      <w:r w:rsidRPr="004061E5">
        <w:rPr>
          <w:rFonts w:ascii="Calibri" w:eastAsia="Calibri" w:hAnsi="Calibri" w:cs="Calibri"/>
          <w:sz w:val="24"/>
          <w:szCs w:val="24"/>
        </w:rPr>
        <w:t xml:space="preserve">) The frame is then placed inside the MRI bed and distance from the fiducial (dotted circle) to the target brain region is measured using both coronal images for the dorsal/ventral (D/V) measurements and axial images for the rostral/caudal (R/C) measurements, medial/lateral (M/L) measurement can be collected from both axes. Animals are kept in the frame and transferred to the FUS station where a pointer is used to null the XYZ positioner at the location of the fiducial. The pointer is then replaced with the transducer and which can then be moved based on the coordinates collected. </w:t>
      </w:r>
    </w:p>
    <w:p w14:paraId="0000007A" w14:textId="77777777" w:rsidR="005A58B2" w:rsidRPr="004061E5" w:rsidRDefault="005A58B2">
      <w:pPr>
        <w:spacing w:line="240" w:lineRule="auto"/>
        <w:jc w:val="both"/>
        <w:rPr>
          <w:rFonts w:ascii="Calibri" w:eastAsia="Calibri" w:hAnsi="Calibri" w:cs="Calibri"/>
          <w:sz w:val="24"/>
          <w:szCs w:val="24"/>
        </w:rPr>
      </w:pPr>
    </w:p>
    <w:p w14:paraId="0000007B" w14:textId="1C48243E" w:rsidR="005A58B2" w:rsidRPr="004061E5" w:rsidRDefault="00C54B5E" w:rsidP="006C3737">
      <w:pPr>
        <w:spacing w:line="240" w:lineRule="auto"/>
        <w:jc w:val="both"/>
        <w:rPr>
          <w:rFonts w:ascii="Calibri" w:eastAsia="Calibri" w:hAnsi="Calibri" w:cs="Calibri"/>
          <w:sz w:val="24"/>
          <w:szCs w:val="24"/>
        </w:rPr>
      </w:pPr>
      <w:r w:rsidRPr="004061E5">
        <w:rPr>
          <w:rFonts w:ascii="Calibri" w:eastAsia="Calibri" w:hAnsi="Calibri" w:cs="Calibri"/>
          <w:b/>
          <w:sz w:val="24"/>
          <w:szCs w:val="24"/>
        </w:rPr>
        <w:t>Figure 3</w:t>
      </w:r>
      <w:r w:rsidR="0047474B">
        <w:rPr>
          <w:rFonts w:ascii="Calibri" w:eastAsia="Calibri" w:hAnsi="Calibri" w:cs="Calibri"/>
          <w:b/>
          <w:sz w:val="24"/>
          <w:szCs w:val="24"/>
        </w:rPr>
        <w:t xml:space="preserve">: </w:t>
      </w:r>
      <w:r w:rsidRPr="004061E5">
        <w:rPr>
          <w:rFonts w:ascii="Calibri" w:eastAsia="Calibri" w:hAnsi="Calibri" w:cs="Calibri"/>
          <w:b/>
          <w:sz w:val="24"/>
          <w:szCs w:val="24"/>
        </w:rPr>
        <w:t xml:space="preserve">Evans blue dye (EBD) confirms FUS BBB opening both with and without perfusion. </w:t>
      </w:r>
      <w:r w:rsidRPr="004061E5">
        <w:rPr>
          <w:rFonts w:ascii="Calibri" w:eastAsia="Calibri" w:hAnsi="Calibri" w:cs="Calibri"/>
          <w:sz w:val="24"/>
          <w:szCs w:val="24"/>
        </w:rPr>
        <w:t>(</w:t>
      </w:r>
      <w:r w:rsidRPr="006C3737">
        <w:rPr>
          <w:rFonts w:ascii="Calibri" w:eastAsia="Calibri" w:hAnsi="Calibri" w:cs="Calibri"/>
          <w:b/>
          <w:bCs/>
          <w:sz w:val="24"/>
          <w:szCs w:val="24"/>
        </w:rPr>
        <w:t>a</w:t>
      </w:r>
      <w:r w:rsidRPr="004061E5">
        <w:rPr>
          <w:rFonts w:ascii="Calibri" w:eastAsia="Calibri" w:hAnsi="Calibri" w:cs="Calibri"/>
          <w:sz w:val="24"/>
          <w:szCs w:val="24"/>
        </w:rPr>
        <w:t>) Micrograph of a 10</w:t>
      </w:r>
      <w:r w:rsidR="00411857">
        <w:rPr>
          <w:rFonts w:ascii="Calibri" w:eastAsia="Calibri" w:hAnsi="Calibri" w:cs="Calibri"/>
          <w:sz w:val="24"/>
          <w:szCs w:val="24"/>
        </w:rPr>
        <w:t xml:space="preserve"> µ</w:t>
      </w:r>
      <w:r w:rsidRPr="004061E5">
        <w:rPr>
          <w:rFonts w:ascii="Calibri" w:eastAsia="Calibri" w:hAnsi="Calibri" w:cs="Calibri"/>
          <w:sz w:val="24"/>
          <w:szCs w:val="24"/>
        </w:rPr>
        <w:t xml:space="preserve">m brain section 2 hours after FUS BBB opening with the </w:t>
      </w:r>
      <w:r w:rsidR="005D1BB7">
        <w:rPr>
          <w:rFonts w:ascii="Calibri" w:eastAsia="Calibri" w:hAnsi="Calibri" w:cs="Calibri"/>
          <w:sz w:val="24"/>
          <w:szCs w:val="24"/>
        </w:rPr>
        <w:t>low-power immersion transducer</w:t>
      </w:r>
      <w:r w:rsidRPr="004061E5">
        <w:rPr>
          <w:rFonts w:ascii="Calibri" w:eastAsia="Calibri" w:hAnsi="Calibri" w:cs="Calibri"/>
          <w:sz w:val="24"/>
          <w:szCs w:val="24"/>
        </w:rPr>
        <w:t xml:space="preserve"> targeted to the medial left hemisphere. This is a representative image of an animal that was perfused with 4% buffered formalin prior to tissue collection. BBB opening is evident by EBD red </w:t>
      </w:r>
      <w:r w:rsidR="004061E5" w:rsidRPr="004061E5">
        <w:rPr>
          <w:rFonts w:ascii="Calibri" w:eastAsia="Calibri" w:hAnsi="Calibri" w:cs="Calibri"/>
          <w:sz w:val="24"/>
          <w:szCs w:val="24"/>
        </w:rPr>
        <w:t>autofluorescence</w:t>
      </w:r>
      <w:r w:rsidRPr="004061E5">
        <w:rPr>
          <w:rFonts w:ascii="Calibri" w:eastAsia="Calibri" w:hAnsi="Calibri" w:cs="Calibri"/>
          <w:sz w:val="24"/>
          <w:szCs w:val="24"/>
        </w:rPr>
        <w:t xml:space="preserve"> (arrow). (b) Micrograph of a 10</w:t>
      </w:r>
      <w:r w:rsidR="008461A9">
        <w:rPr>
          <w:rFonts w:ascii="Calibri" w:eastAsia="Calibri" w:hAnsi="Calibri" w:cs="Calibri"/>
          <w:sz w:val="24"/>
          <w:szCs w:val="24"/>
        </w:rPr>
        <w:t xml:space="preserve"> </w:t>
      </w:r>
      <w:r w:rsidR="00411857">
        <w:rPr>
          <w:rFonts w:ascii="Calibri" w:eastAsia="Calibri" w:hAnsi="Calibri" w:cs="Calibri"/>
          <w:sz w:val="24"/>
          <w:szCs w:val="24"/>
        </w:rPr>
        <w:t>µ</w:t>
      </w:r>
      <w:r w:rsidRPr="004061E5">
        <w:rPr>
          <w:rFonts w:ascii="Calibri" w:eastAsia="Calibri" w:hAnsi="Calibri" w:cs="Calibri"/>
          <w:sz w:val="24"/>
          <w:szCs w:val="24"/>
        </w:rPr>
        <w:t>m brain section 2 hours after FUS BBB opening targeted to the anterior left hemisphere. This is a representative image of an animal who was not perfused prior to tissue collection therefore, EBD remains in the blood vessels. BBB opening is evident where EBD has leaked out of the blood vessels (arrow).</w:t>
      </w:r>
      <w:r w:rsidR="001E09D8">
        <w:rPr>
          <w:rFonts w:ascii="Calibri" w:eastAsia="Calibri" w:hAnsi="Calibri" w:cs="Calibri"/>
          <w:sz w:val="24"/>
          <w:szCs w:val="24"/>
        </w:rPr>
        <w:t xml:space="preserve"> </w:t>
      </w:r>
    </w:p>
    <w:p w14:paraId="0000007C" w14:textId="77777777" w:rsidR="005A58B2" w:rsidRPr="004061E5" w:rsidRDefault="005A58B2" w:rsidP="006C3737">
      <w:pPr>
        <w:spacing w:line="240" w:lineRule="auto"/>
        <w:jc w:val="both"/>
        <w:rPr>
          <w:rFonts w:ascii="Calibri" w:eastAsia="Calibri" w:hAnsi="Calibri" w:cs="Calibri"/>
          <w:sz w:val="24"/>
          <w:szCs w:val="24"/>
        </w:rPr>
      </w:pPr>
    </w:p>
    <w:p w14:paraId="0000007D" w14:textId="3190F59D" w:rsidR="005A58B2" w:rsidRPr="004061E5" w:rsidRDefault="00C54B5E" w:rsidP="006C3737">
      <w:pPr>
        <w:spacing w:line="240" w:lineRule="auto"/>
        <w:jc w:val="both"/>
        <w:rPr>
          <w:rFonts w:ascii="Calibri" w:eastAsia="Calibri" w:hAnsi="Calibri" w:cs="Calibri"/>
          <w:sz w:val="24"/>
          <w:szCs w:val="24"/>
        </w:rPr>
      </w:pPr>
      <w:r w:rsidRPr="004061E5">
        <w:rPr>
          <w:rFonts w:ascii="Calibri" w:eastAsia="Calibri" w:hAnsi="Calibri" w:cs="Calibri"/>
          <w:b/>
          <w:sz w:val="24"/>
          <w:szCs w:val="24"/>
        </w:rPr>
        <w:lastRenderedPageBreak/>
        <w:t>Figure 4</w:t>
      </w:r>
      <w:r w:rsidR="0047474B">
        <w:rPr>
          <w:rFonts w:ascii="Calibri" w:eastAsia="Calibri" w:hAnsi="Calibri" w:cs="Calibri"/>
          <w:b/>
          <w:sz w:val="24"/>
          <w:szCs w:val="24"/>
        </w:rPr>
        <w:t xml:space="preserve">: </w:t>
      </w:r>
      <w:r w:rsidRPr="004061E5">
        <w:rPr>
          <w:rFonts w:ascii="Calibri" w:eastAsia="Calibri" w:hAnsi="Calibri" w:cs="Calibri"/>
          <w:b/>
          <w:sz w:val="24"/>
          <w:szCs w:val="24"/>
        </w:rPr>
        <w:t xml:space="preserve">FUS BBB opening confirmed with </w:t>
      </w:r>
      <w:r w:rsidR="005D1BB7">
        <w:rPr>
          <w:rFonts w:ascii="Calibri" w:eastAsia="Calibri" w:hAnsi="Calibri" w:cs="Calibri"/>
          <w:b/>
          <w:sz w:val="24"/>
          <w:szCs w:val="24"/>
        </w:rPr>
        <w:t>Gadobutrol</w:t>
      </w:r>
      <w:r w:rsidRPr="004061E5">
        <w:rPr>
          <w:rFonts w:ascii="Calibri" w:eastAsia="Calibri" w:hAnsi="Calibri" w:cs="Calibri"/>
          <w:b/>
          <w:sz w:val="24"/>
          <w:szCs w:val="24"/>
        </w:rPr>
        <w:t xml:space="preserve"> MRI contrast and EBD expression.</w:t>
      </w:r>
      <w:r w:rsidRPr="004061E5">
        <w:rPr>
          <w:rFonts w:ascii="Calibri" w:eastAsia="Calibri" w:hAnsi="Calibri" w:cs="Calibri"/>
          <w:sz w:val="24"/>
          <w:szCs w:val="24"/>
        </w:rPr>
        <w:t xml:space="preserve"> MR images before (</w:t>
      </w:r>
      <w:r w:rsidRPr="006C3737">
        <w:rPr>
          <w:rFonts w:ascii="Calibri" w:eastAsia="Calibri" w:hAnsi="Calibri" w:cs="Calibri"/>
          <w:b/>
          <w:bCs/>
          <w:sz w:val="24"/>
          <w:szCs w:val="24"/>
        </w:rPr>
        <w:t>a</w:t>
      </w:r>
      <w:r w:rsidRPr="004061E5">
        <w:rPr>
          <w:rFonts w:ascii="Calibri" w:eastAsia="Calibri" w:hAnsi="Calibri" w:cs="Calibri"/>
          <w:sz w:val="24"/>
          <w:szCs w:val="24"/>
        </w:rPr>
        <w:t xml:space="preserve"> and </w:t>
      </w:r>
      <w:r w:rsidRPr="006C3737">
        <w:rPr>
          <w:rFonts w:ascii="Calibri" w:eastAsia="Calibri" w:hAnsi="Calibri" w:cs="Calibri"/>
          <w:b/>
          <w:bCs/>
          <w:sz w:val="24"/>
          <w:szCs w:val="24"/>
        </w:rPr>
        <w:t>d</w:t>
      </w:r>
      <w:r w:rsidRPr="004061E5">
        <w:rPr>
          <w:rFonts w:ascii="Calibri" w:eastAsia="Calibri" w:hAnsi="Calibri" w:cs="Calibri"/>
          <w:sz w:val="24"/>
          <w:szCs w:val="24"/>
        </w:rPr>
        <w:t>) and after (</w:t>
      </w:r>
      <w:r w:rsidRPr="006C3737">
        <w:rPr>
          <w:rFonts w:ascii="Calibri" w:eastAsia="Calibri" w:hAnsi="Calibri" w:cs="Calibri"/>
          <w:b/>
          <w:bCs/>
          <w:sz w:val="24"/>
          <w:szCs w:val="24"/>
        </w:rPr>
        <w:t>b</w:t>
      </w:r>
      <w:r w:rsidRPr="004061E5">
        <w:rPr>
          <w:rFonts w:ascii="Calibri" w:eastAsia="Calibri" w:hAnsi="Calibri" w:cs="Calibri"/>
          <w:sz w:val="24"/>
          <w:szCs w:val="24"/>
        </w:rPr>
        <w:t xml:space="preserve"> and </w:t>
      </w:r>
      <w:r w:rsidRPr="006C3737">
        <w:rPr>
          <w:rFonts w:ascii="Calibri" w:eastAsia="Calibri" w:hAnsi="Calibri" w:cs="Calibri"/>
          <w:b/>
          <w:bCs/>
          <w:sz w:val="24"/>
          <w:szCs w:val="24"/>
        </w:rPr>
        <w:t>e</w:t>
      </w:r>
      <w:r w:rsidRPr="004061E5">
        <w:rPr>
          <w:rFonts w:ascii="Calibri" w:eastAsia="Calibri" w:hAnsi="Calibri" w:cs="Calibri"/>
          <w:sz w:val="24"/>
          <w:szCs w:val="24"/>
        </w:rPr>
        <w:t xml:space="preserve">) BBB opening. </w:t>
      </w:r>
      <w:r w:rsidR="005D1BB7">
        <w:rPr>
          <w:rFonts w:ascii="Calibri" w:eastAsia="Calibri" w:hAnsi="Calibri" w:cs="Calibri"/>
          <w:sz w:val="24"/>
          <w:szCs w:val="24"/>
        </w:rPr>
        <w:t>gadobutrol</w:t>
      </w:r>
      <w:r w:rsidR="00765A0B" w:rsidRPr="004061E5">
        <w:rPr>
          <w:rFonts w:ascii="Calibri" w:eastAsia="Calibri" w:hAnsi="Calibri" w:cs="Calibri"/>
          <w:sz w:val="24"/>
          <w:szCs w:val="24"/>
        </w:rPr>
        <w:t xml:space="preserve"> </w:t>
      </w:r>
      <w:r w:rsidRPr="004061E5">
        <w:rPr>
          <w:rFonts w:ascii="Calibri" w:eastAsia="Calibri" w:hAnsi="Calibri" w:cs="Calibri"/>
          <w:sz w:val="24"/>
          <w:szCs w:val="24"/>
        </w:rPr>
        <w:t>contrast enhancement confirms location of BBB opening in vivo (</w:t>
      </w:r>
      <w:r w:rsidRPr="006C3737">
        <w:rPr>
          <w:rFonts w:ascii="Calibri" w:eastAsia="Calibri" w:hAnsi="Calibri" w:cs="Calibri"/>
          <w:b/>
          <w:bCs/>
          <w:sz w:val="24"/>
          <w:szCs w:val="24"/>
        </w:rPr>
        <w:t>b</w:t>
      </w:r>
      <w:r w:rsidRPr="004061E5">
        <w:rPr>
          <w:rFonts w:ascii="Calibri" w:eastAsia="Calibri" w:hAnsi="Calibri" w:cs="Calibri"/>
          <w:sz w:val="24"/>
          <w:szCs w:val="24"/>
        </w:rPr>
        <w:t xml:space="preserve"> and </w:t>
      </w:r>
      <w:r w:rsidRPr="006C3737">
        <w:rPr>
          <w:rFonts w:ascii="Calibri" w:eastAsia="Calibri" w:hAnsi="Calibri" w:cs="Calibri"/>
          <w:b/>
          <w:bCs/>
          <w:sz w:val="24"/>
          <w:szCs w:val="24"/>
        </w:rPr>
        <w:t>e</w:t>
      </w:r>
      <w:r w:rsidRPr="004061E5">
        <w:rPr>
          <w:rFonts w:ascii="Calibri" w:eastAsia="Calibri" w:hAnsi="Calibri" w:cs="Calibri"/>
          <w:sz w:val="24"/>
          <w:szCs w:val="24"/>
        </w:rPr>
        <w:t>, arrows). (</w:t>
      </w:r>
      <w:r w:rsidRPr="006C3737">
        <w:rPr>
          <w:rFonts w:ascii="Calibri" w:eastAsia="Calibri" w:hAnsi="Calibri" w:cs="Calibri"/>
          <w:b/>
          <w:bCs/>
          <w:sz w:val="24"/>
          <w:szCs w:val="24"/>
        </w:rPr>
        <w:t>c</w:t>
      </w:r>
      <w:r w:rsidRPr="004061E5">
        <w:rPr>
          <w:rFonts w:ascii="Calibri" w:eastAsia="Calibri" w:hAnsi="Calibri" w:cs="Calibri"/>
          <w:sz w:val="24"/>
          <w:szCs w:val="24"/>
        </w:rPr>
        <w:t>) 10</w:t>
      </w:r>
      <w:r w:rsidR="008461A9">
        <w:rPr>
          <w:rFonts w:ascii="Calibri" w:eastAsia="Calibri" w:hAnsi="Calibri" w:cs="Calibri"/>
          <w:sz w:val="24"/>
          <w:szCs w:val="24"/>
        </w:rPr>
        <w:t xml:space="preserve"> </w:t>
      </w:r>
      <w:proofErr w:type="spellStart"/>
      <w:r w:rsidRPr="004061E5">
        <w:rPr>
          <w:rFonts w:ascii="Calibri" w:eastAsia="Calibri" w:hAnsi="Calibri" w:cs="Calibri"/>
          <w:sz w:val="24"/>
          <w:szCs w:val="24"/>
        </w:rPr>
        <w:t>μm</w:t>
      </w:r>
      <w:proofErr w:type="spellEnd"/>
      <w:r w:rsidRPr="004061E5">
        <w:rPr>
          <w:rFonts w:ascii="Calibri" w:eastAsia="Calibri" w:hAnsi="Calibri" w:cs="Calibri"/>
          <w:sz w:val="24"/>
          <w:szCs w:val="24"/>
        </w:rPr>
        <w:t xml:space="preserve"> brain section showing further confirmation of BBB opening with EBD autofluorescence (red) in the hippocampus (blue DAPI nuclear stain). Scale bar; 500</w:t>
      </w:r>
      <w:r w:rsidR="008461A9">
        <w:rPr>
          <w:rFonts w:ascii="Calibri" w:eastAsia="Calibri" w:hAnsi="Calibri" w:cs="Calibri"/>
          <w:sz w:val="24"/>
          <w:szCs w:val="24"/>
        </w:rPr>
        <w:t xml:space="preserve"> </w:t>
      </w:r>
      <w:r w:rsidR="00411857">
        <w:rPr>
          <w:rFonts w:ascii="Calibri" w:eastAsia="Calibri" w:hAnsi="Calibri" w:cs="Calibri"/>
          <w:sz w:val="24"/>
          <w:szCs w:val="24"/>
        </w:rPr>
        <w:t>µ</w:t>
      </w:r>
      <w:r w:rsidRPr="004061E5">
        <w:rPr>
          <w:rFonts w:ascii="Calibri" w:eastAsia="Calibri" w:hAnsi="Calibri" w:cs="Calibri"/>
          <w:sz w:val="24"/>
          <w:szCs w:val="24"/>
        </w:rPr>
        <w:t>m. (</w:t>
      </w:r>
      <w:r w:rsidRPr="006C3737">
        <w:rPr>
          <w:rFonts w:ascii="Calibri" w:eastAsia="Calibri" w:hAnsi="Calibri" w:cs="Calibri"/>
          <w:b/>
          <w:bCs/>
          <w:sz w:val="24"/>
          <w:szCs w:val="24"/>
        </w:rPr>
        <w:t>f</w:t>
      </w:r>
      <w:r w:rsidRPr="004061E5">
        <w:rPr>
          <w:rFonts w:ascii="Calibri" w:eastAsia="Calibri" w:hAnsi="Calibri" w:cs="Calibri"/>
          <w:sz w:val="24"/>
          <w:szCs w:val="24"/>
        </w:rPr>
        <w:t>) Micrograph of a 10</w:t>
      </w:r>
      <w:r w:rsidR="008461A9">
        <w:rPr>
          <w:rFonts w:ascii="Calibri" w:eastAsia="Calibri" w:hAnsi="Calibri" w:cs="Calibri"/>
          <w:sz w:val="24"/>
          <w:szCs w:val="24"/>
        </w:rPr>
        <w:t xml:space="preserve"> </w:t>
      </w:r>
      <w:r w:rsidR="00411857">
        <w:rPr>
          <w:rFonts w:ascii="Calibri" w:eastAsia="Calibri" w:hAnsi="Calibri" w:cs="Calibri"/>
          <w:sz w:val="24"/>
          <w:szCs w:val="24"/>
        </w:rPr>
        <w:t>µ</w:t>
      </w:r>
      <w:r w:rsidRPr="004061E5">
        <w:rPr>
          <w:rFonts w:ascii="Calibri" w:eastAsia="Calibri" w:hAnsi="Calibri" w:cs="Calibri"/>
          <w:sz w:val="24"/>
          <w:szCs w:val="24"/>
        </w:rPr>
        <w:t>m brain section following BBB opening in the anterior cingulate cortex evident by EBD red autofluorescence (arrow).</w:t>
      </w:r>
    </w:p>
    <w:p w14:paraId="108CD4F3" w14:textId="77777777" w:rsidR="008461A9" w:rsidRDefault="008461A9" w:rsidP="006C3737">
      <w:pPr>
        <w:widowControl w:val="0"/>
        <w:spacing w:line="240" w:lineRule="auto"/>
        <w:jc w:val="both"/>
        <w:rPr>
          <w:rFonts w:ascii="Calibri" w:eastAsia="Calibri" w:hAnsi="Calibri" w:cs="Calibri"/>
          <w:b/>
          <w:sz w:val="24"/>
          <w:szCs w:val="24"/>
        </w:rPr>
      </w:pPr>
    </w:p>
    <w:p w14:paraId="0000007F" w14:textId="68D0A60F" w:rsidR="005A58B2" w:rsidRDefault="00C54B5E" w:rsidP="00411857">
      <w:pPr>
        <w:widowControl w:val="0"/>
        <w:spacing w:line="240" w:lineRule="auto"/>
        <w:jc w:val="both"/>
        <w:rPr>
          <w:rFonts w:ascii="Calibri" w:eastAsia="Calibri" w:hAnsi="Calibri" w:cs="Calibri"/>
          <w:sz w:val="24"/>
          <w:szCs w:val="24"/>
        </w:rPr>
      </w:pPr>
      <w:r w:rsidRPr="004061E5">
        <w:rPr>
          <w:rFonts w:ascii="Calibri" w:eastAsia="Calibri" w:hAnsi="Calibri" w:cs="Calibri"/>
          <w:b/>
          <w:sz w:val="24"/>
          <w:szCs w:val="24"/>
        </w:rPr>
        <w:t>Figure 5</w:t>
      </w:r>
      <w:r w:rsidR="0047474B">
        <w:rPr>
          <w:rFonts w:ascii="Calibri" w:eastAsia="Calibri" w:hAnsi="Calibri" w:cs="Calibri"/>
          <w:b/>
          <w:sz w:val="24"/>
          <w:szCs w:val="24"/>
        </w:rPr>
        <w:t xml:space="preserve">: </w:t>
      </w:r>
      <w:r w:rsidRPr="004061E5">
        <w:rPr>
          <w:rFonts w:ascii="Calibri" w:eastAsia="Calibri" w:hAnsi="Calibri" w:cs="Calibri"/>
          <w:b/>
          <w:sz w:val="24"/>
          <w:szCs w:val="24"/>
        </w:rPr>
        <w:t>Localized delivery of AAV9-hsyn-GFP to the hippocampus via FUS BBB opening.</w:t>
      </w:r>
      <w:r w:rsidRPr="004061E5">
        <w:rPr>
          <w:rFonts w:ascii="Calibri" w:eastAsia="Calibri" w:hAnsi="Calibri" w:cs="Calibri"/>
          <w:sz w:val="24"/>
          <w:szCs w:val="24"/>
        </w:rPr>
        <w:t xml:space="preserve"> MRI confirmation of BBB opening with MRI contrast agent, </w:t>
      </w:r>
      <w:r w:rsidR="00765A0B">
        <w:rPr>
          <w:rFonts w:ascii="Calibri" w:eastAsia="Calibri" w:hAnsi="Calibri" w:cs="Calibri"/>
          <w:sz w:val="24"/>
          <w:szCs w:val="24"/>
        </w:rPr>
        <w:t>MRI contrast</w:t>
      </w:r>
      <w:r w:rsidR="00765A0B" w:rsidRPr="004061E5">
        <w:rPr>
          <w:rFonts w:ascii="Calibri" w:eastAsia="Calibri" w:hAnsi="Calibri" w:cs="Calibri"/>
          <w:sz w:val="24"/>
          <w:szCs w:val="24"/>
        </w:rPr>
        <w:t xml:space="preserve"> </w:t>
      </w:r>
      <w:r w:rsidRPr="004061E5">
        <w:rPr>
          <w:rFonts w:ascii="Calibri" w:eastAsia="Calibri" w:hAnsi="Calibri" w:cs="Calibri"/>
          <w:sz w:val="24"/>
          <w:szCs w:val="24"/>
        </w:rPr>
        <w:t>(arrows) in both coronal (</w:t>
      </w:r>
      <w:r w:rsidRPr="006C3737">
        <w:rPr>
          <w:rFonts w:ascii="Calibri" w:eastAsia="Calibri" w:hAnsi="Calibri" w:cs="Calibri"/>
          <w:b/>
          <w:bCs/>
          <w:sz w:val="24"/>
          <w:szCs w:val="24"/>
        </w:rPr>
        <w:t>a</w:t>
      </w:r>
      <w:r w:rsidRPr="004061E5">
        <w:rPr>
          <w:rFonts w:ascii="Calibri" w:eastAsia="Calibri" w:hAnsi="Calibri" w:cs="Calibri"/>
          <w:sz w:val="24"/>
          <w:szCs w:val="24"/>
        </w:rPr>
        <w:t>) and axial (</w:t>
      </w:r>
      <w:r w:rsidRPr="006C3737">
        <w:rPr>
          <w:rFonts w:ascii="Calibri" w:eastAsia="Calibri" w:hAnsi="Calibri" w:cs="Calibri"/>
          <w:b/>
          <w:bCs/>
          <w:sz w:val="24"/>
          <w:szCs w:val="24"/>
        </w:rPr>
        <w:t>b</w:t>
      </w:r>
      <w:r w:rsidRPr="004061E5">
        <w:rPr>
          <w:rFonts w:ascii="Calibri" w:eastAsia="Calibri" w:hAnsi="Calibri" w:cs="Calibri"/>
          <w:sz w:val="24"/>
          <w:szCs w:val="24"/>
        </w:rPr>
        <w:t>) T1-weighted images. (</w:t>
      </w:r>
      <w:r w:rsidRPr="006C3737">
        <w:rPr>
          <w:rFonts w:ascii="Calibri" w:eastAsia="Calibri" w:hAnsi="Calibri" w:cs="Calibri"/>
          <w:b/>
          <w:bCs/>
          <w:sz w:val="24"/>
          <w:szCs w:val="24"/>
        </w:rPr>
        <w:t>c</w:t>
      </w:r>
      <w:r w:rsidRPr="004061E5">
        <w:rPr>
          <w:rFonts w:ascii="Calibri" w:eastAsia="Calibri" w:hAnsi="Calibri" w:cs="Calibri"/>
          <w:sz w:val="24"/>
          <w:szCs w:val="24"/>
        </w:rPr>
        <w:t xml:space="preserve">) histological confirmation of GFP expression in the FUS targeted hippocampus (green) 3 weeks after FUS BBB opening and AAV9-hsyn-GFP IV injection. Blue indicates DAPI nuclear stain for overall cellular morphology. </w:t>
      </w:r>
    </w:p>
    <w:p w14:paraId="6B2BC1D3" w14:textId="77777777" w:rsidR="00411857" w:rsidRPr="004061E5" w:rsidRDefault="00411857" w:rsidP="006C3737">
      <w:pPr>
        <w:widowControl w:val="0"/>
        <w:spacing w:line="240" w:lineRule="auto"/>
        <w:jc w:val="both"/>
        <w:rPr>
          <w:rFonts w:ascii="Calibri" w:eastAsia="Calibri" w:hAnsi="Calibri" w:cs="Calibri"/>
          <w:color w:val="808080"/>
          <w:sz w:val="24"/>
          <w:szCs w:val="24"/>
        </w:rPr>
      </w:pPr>
    </w:p>
    <w:p w14:paraId="00000080" w14:textId="35CDCF57" w:rsidR="005A58B2" w:rsidRPr="004061E5" w:rsidRDefault="00C54B5E">
      <w:pPr>
        <w:widowControl w:val="0"/>
        <w:spacing w:line="240" w:lineRule="auto"/>
        <w:jc w:val="both"/>
        <w:rPr>
          <w:rFonts w:ascii="Calibri" w:eastAsia="Calibri" w:hAnsi="Calibri" w:cs="Calibri"/>
          <w:color w:val="808080"/>
          <w:sz w:val="24"/>
          <w:szCs w:val="24"/>
        </w:rPr>
      </w:pPr>
      <w:r w:rsidRPr="004061E5">
        <w:rPr>
          <w:rFonts w:ascii="Calibri" w:eastAsia="Calibri" w:hAnsi="Calibri" w:cs="Calibri"/>
          <w:b/>
          <w:sz w:val="24"/>
          <w:szCs w:val="24"/>
        </w:rPr>
        <w:t xml:space="preserve">DISCUSSION: </w:t>
      </w:r>
    </w:p>
    <w:p w14:paraId="27659B70" w14:textId="6022D570" w:rsidR="00E94820" w:rsidRPr="004061E5" w:rsidRDefault="00C54B5E">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Here we describe</w:t>
      </w:r>
      <w:r w:rsidR="00E94820">
        <w:rPr>
          <w:rFonts w:ascii="Calibri" w:eastAsia="Calibri" w:hAnsi="Calibri" w:cs="Calibri"/>
          <w:sz w:val="24"/>
          <w:szCs w:val="24"/>
        </w:rPr>
        <w:t>d</w:t>
      </w:r>
      <w:r w:rsidRPr="004061E5">
        <w:rPr>
          <w:rFonts w:ascii="Calibri" w:eastAsia="Calibri" w:hAnsi="Calibri" w:cs="Calibri"/>
          <w:sz w:val="24"/>
          <w:szCs w:val="24"/>
        </w:rPr>
        <w:t xml:space="preserve"> a benchtop approach to microbubble assisted FUS BBB opening with alternative approaches including, two different transducers and methods for intracranial targeting with and without MRI guidance. </w:t>
      </w:r>
      <w:r w:rsidR="00E94820" w:rsidRPr="004061E5">
        <w:rPr>
          <w:rFonts w:ascii="Calibri" w:eastAsia="Calibri" w:hAnsi="Calibri" w:cs="Calibri"/>
          <w:sz w:val="24"/>
          <w:szCs w:val="24"/>
        </w:rPr>
        <w:t xml:space="preserve">Currently, in order to establish MRI-guided FUS BBB opening in the lab, there is the option to purchase </w:t>
      </w:r>
      <w:r w:rsidR="00E94820">
        <w:rPr>
          <w:rFonts w:ascii="Calibri" w:eastAsia="Calibri" w:hAnsi="Calibri" w:cs="Calibri"/>
          <w:sz w:val="24"/>
          <w:szCs w:val="24"/>
        </w:rPr>
        <w:t xml:space="preserve">excellent </w:t>
      </w:r>
      <w:r w:rsidR="00E94820" w:rsidRPr="004061E5">
        <w:rPr>
          <w:rFonts w:ascii="Calibri" w:eastAsia="Calibri" w:hAnsi="Calibri" w:cs="Calibri"/>
          <w:sz w:val="24"/>
          <w:szCs w:val="24"/>
        </w:rPr>
        <w:t xml:space="preserve">ready-to use devices </w:t>
      </w:r>
      <w:r w:rsidR="00411857">
        <w:rPr>
          <w:rFonts w:ascii="Calibri" w:eastAsia="Calibri" w:hAnsi="Calibri" w:cs="Calibri"/>
          <w:sz w:val="24"/>
          <w:szCs w:val="24"/>
        </w:rPr>
        <w:t>that</w:t>
      </w:r>
      <w:r w:rsidR="00411857" w:rsidRPr="004061E5">
        <w:rPr>
          <w:rFonts w:ascii="Calibri" w:eastAsia="Calibri" w:hAnsi="Calibri" w:cs="Calibri"/>
          <w:sz w:val="24"/>
          <w:szCs w:val="24"/>
        </w:rPr>
        <w:t xml:space="preserve"> </w:t>
      </w:r>
      <w:r w:rsidR="00E94820" w:rsidRPr="004061E5">
        <w:rPr>
          <w:rFonts w:ascii="Calibri" w:eastAsia="Calibri" w:hAnsi="Calibri" w:cs="Calibri"/>
          <w:sz w:val="24"/>
          <w:szCs w:val="24"/>
        </w:rPr>
        <w:t xml:space="preserve">provide highly standardized and reproducible results with user-friendly interfaces. However, many labs are not prepared for the cost of such instruments. Therefore, the main goal of this protocol is to provide a starting point that any lab could establish in order to build their expertise in the technique. </w:t>
      </w:r>
    </w:p>
    <w:p w14:paraId="19701B40" w14:textId="4934A1C5" w:rsidR="00E94820" w:rsidRPr="00B122DC" w:rsidRDefault="00E94820">
      <w:pPr>
        <w:widowControl w:val="0"/>
        <w:spacing w:line="240" w:lineRule="auto"/>
        <w:jc w:val="both"/>
        <w:rPr>
          <w:rFonts w:ascii="Calibri" w:eastAsia="Calibri" w:hAnsi="Calibri" w:cs="Calibri"/>
          <w:b/>
          <w:bCs/>
          <w:sz w:val="24"/>
          <w:szCs w:val="24"/>
        </w:rPr>
      </w:pPr>
    </w:p>
    <w:p w14:paraId="00000085" w14:textId="6CD15E1A" w:rsidR="005A58B2" w:rsidRDefault="00086AA8">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FUS BBB opening is now a widely used technique and </w:t>
      </w:r>
      <w:r w:rsidR="005B06CC">
        <w:rPr>
          <w:rFonts w:ascii="Calibri" w:eastAsia="Calibri" w:hAnsi="Calibri" w:cs="Calibri"/>
          <w:sz w:val="24"/>
          <w:szCs w:val="24"/>
        </w:rPr>
        <w:t>i</w:t>
      </w:r>
      <w:r>
        <w:rPr>
          <w:rFonts w:ascii="Calibri" w:eastAsia="Calibri" w:hAnsi="Calibri" w:cs="Calibri"/>
          <w:sz w:val="24"/>
          <w:szCs w:val="24"/>
        </w:rPr>
        <w:t xml:space="preserve">t is often the case that different groups utilize </w:t>
      </w:r>
      <w:r w:rsidR="005B06CC">
        <w:rPr>
          <w:rFonts w:ascii="Calibri" w:eastAsia="Calibri" w:hAnsi="Calibri" w:cs="Calibri"/>
          <w:sz w:val="24"/>
          <w:szCs w:val="24"/>
        </w:rPr>
        <w:t>a variety</w:t>
      </w:r>
      <w:r>
        <w:rPr>
          <w:rFonts w:ascii="Calibri" w:eastAsia="Calibri" w:hAnsi="Calibri" w:cs="Calibri"/>
          <w:sz w:val="24"/>
          <w:szCs w:val="24"/>
        </w:rPr>
        <w:t xml:space="preserve"> </w:t>
      </w:r>
      <w:r w:rsidR="005B06CC">
        <w:rPr>
          <w:rFonts w:ascii="Calibri" w:eastAsia="Calibri" w:hAnsi="Calibri" w:cs="Calibri"/>
          <w:sz w:val="24"/>
          <w:szCs w:val="24"/>
        </w:rPr>
        <w:t xml:space="preserve">of </w:t>
      </w:r>
      <w:r>
        <w:rPr>
          <w:rFonts w:ascii="Calibri" w:eastAsia="Calibri" w:hAnsi="Calibri" w:cs="Calibri"/>
          <w:sz w:val="24"/>
          <w:szCs w:val="24"/>
        </w:rPr>
        <w:t xml:space="preserve">agents and anesthetics, </w:t>
      </w:r>
      <w:r w:rsidR="005B06CC">
        <w:rPr>
          <w:rFonts w:ascii="Calibri" w:eastAsia="Calibri" w:hAnsi="Calibri" w:cs="Calibri"/>
          <w:sz w:val="24"/>
          <w:szCs w:val="24"/>
        </w:rPr>
        <w:t>each</w:t>
      </w:r>
      <w:r>
        <w:rPr>
          <w:rFonts w:ascii="Calibri" w:eastAsia="Calibri" w:hAnsi="Calibri" w:cs="Calibri"/>
          <w:sz w:val="24"/>
          <w:szCs w:val="24"/>
        </w:rPr>
        <w:t xml:space="preserve"> of which can affect the degree of BBB opening</w:t>
      </w:r>
      <w:r w:rsidR="005B06CC">
        <w:rPr>
          <w:rFonts w:ascii="Calibri" w:eastAsia="Calibri" w:hAnsi="Calibri" w:cs="Calibri"/>
          <w:sz w:val="24"/>
          <w:szCs w:val="24"/>
        </w:rPr>
        <w:t xml:space="preserve"> and extravasation</w:t>
      </w:r>
      <w:r>
        <w:rPr>
          <w:rFonts w:ascii="Calibri" w:eastAsia="Calibri" w:hAnsi="Calibri" w:cs="Calibri"/>
          <w:sz w:val="24"/>
          <w:szCs w:val="24"/>
        </w:rPr>
        <w:t xml:space="preserve">. </w:t>
      </w:r>
      <w:r w:rsidR="008B105A">
        <w:rPr>
          <w:rFonts w:ascii="Calibri" w:eastAsia="Calibri" w:hAnsi="Calibri" w:cs="Calibri"/>
          <w:sz w:val="24"/>
          <w:szCs w:val="24"/>
        </w:rPr>
        <w:t>Importantly</w:t>
      </w:r>
      <w:r w:rsidR="005B06CC">
        <w:rPr>
          <w:rFonts w:ascii="Calibri" w:eastAsia="Calibri" w:hAnsi="Calibri" w:cs="Calibri"/>
          <w:sz w:val="24"/>
          <w:szCs w:val="24"/>
        </w:rPr>
        <w:t>, the particular anesthetic used can affect the magnitude of BBB opening so it is important to consider this when executing this protocol</w:t>
      </w:r>
      <w:r w:rsidR="008B105A">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F1000_CSL_CITATION&lt;~#@#~&gt;[{"DOI":"10.1016/j.ultrasmedbio.2011.04.019","First":false,"Last":false,"PMCID":"PMC3129385","PMID":"21645965","abstract":"Numerous animal studies have demonstrated that ultrasound bursts combined with a microbubble-based ultrasound contrast agent can temporarily disrupt the blood-brain barrier (BBB) with little or no other apparent effects to the brain. As the BBB is a primary limitation to the use of most drugs in the brain, this method could enable a noninvasive means for targeted drug delivery in the brain. This work investigated whether BBB disruption and vessel damage when overexposure occurs can be influenced by choice of anesthesia protocol, which have different vasoactive effects. Four locations were sonicated transcranially in each brain of 16 rats using an unfocused 532 kHz piston transducer. Burst sonications (10 ms bursts applied at 1 Hz for 60 s) were combined with intravenous Definity (10 μl/kg) injections. BBB disruption was evaluated using contrast-enhanced MRI. Half of the animals were anesthetized with i.p. ketamine and xylazine, and the other half with inhaled isoflurane and oxygen. Over the range of exposure levels tested, MRI contrast enhancement was significantly higher (p &lt;  0.05) for animals anesthetized with ketamine/xylazine. Furthermore, the threshold for extensive erythrocyte extravasation was lower with ketamine/xylazine. These results suggest that BBB disruption and/or vascular damage can be affected by vascular or other factors that are influenced by different anesthesia protocol. These experiments may also have been influenced by the recently reported findings that the circulation time for perfluorocarbon microbubbles is substantially reduced when oxygen is used as the carrier gas.&lt;br&gt;&lt;br&gt;Copyright © 2011 World Federation for Ultrasound in Medicine &amp; Biology. Published by Elsevier Inc. All rights reserved.","author":[{"family":"McDannold","given":"Nathan"},{"family":"Zhang","given":"Yongzhi"},{"family":"Vykhodtseva","given":"Natalia"}],"authorYearDisplayFormat":false,"citation-label":"5562629","container-title":"Ultrasound in Medicine &amp; Biology","container-title-short":"Ultrasound Med. Biol.","id":"5562629","invisible":false,"issue":"8","issued":{"date-parts":[["2011","8"]]},"journalAbbreviation":"Ultrasound Med. Biol.","page":"1259-1270","suppress-author":false,"title":"Blood-brain barrier disruption and vascular damage induced by ultrasound bursts combined with microbubbles can be influenced by choice of anesthesia protocol.","type":"article-journal","volume":"37"}]</w:instrText>
      </w:r>
      <w:r w:rsidR="008B105A">
        <w:rPr>
          <w:rFonts w:ascii="Calibri" w:eastAsia="Calibri" w:hAnsi="Calibri" w:cs="Calibri"/>
          <w:sz w:val="24"/>
          <w:szCs w:val="24"/>
        </w:rPr>
        <w:fldChar w:fldCharType="separate"/>
      </w:r>
      <w:r w:rsidR="00E07E0A" w:rsidRPr="00E07E0A">
        <w:rPr>
          <w:rFonts w:ascii="Calibri" w:eastAsia="Calibri" w:hAnsi="Calibri" w:cs="Calibri"/>
          <w:noProof/>
          <w:sz w:val="24"/>
          <w:szCs w:val="24"/>
          <w:vertAlign w:val="superscript"/>
        </w:rPr>
        <w:t>38</w:t>
      </w:r>
      <w:r w:rsidR="008B105A">
        <w:rPr>
          <w:rFonts w:ascii="Calibri" w:eastAsia="Calibri" w:hAnsi="Calibri" w:cs="Calibri"/>
          <w:sz w:val="24"/>
          <w:szCs w:val="24"/>
        </w:rPr>
        <w:fldChar w:fldCharType="end"/>
      </w:r>
      <w:r w:rsidR="005B06CC">
        <w:rPr>
          <w:rFonts w:ascii="Calibri" w:eastAsia="Calibri" w:hAnsi="Calibri" w:cs="Calibri"/>
          <w:sz w:val="24"/>
          <w:szCs w:val="24"/>
        </w:rPr>
        <w:t xml:space="preserve">. </w:t>
      </w:r>
      <w:r w:rsidR="008B105A">
        <w:rPr>
          <w:rFonts w:ascii="Calibri" w:eastAsia="Calibri" w:hAnsi="Calibri" w:cs="Calibri"/>
          <w:sz w:val="24"/>
          <w:szCs w:val="24"/>
        </w:rPr>
        <w:t xml:space="preserve">Here, the anesthetic isoflurane </w:t>
      </w:r>
      <w:r w:rsidR="00411857">
        <w:rPr>
          <w:rFonts w:ascii="Calibri" w:eastAsia="Calibri" w:hAnsi="Calibri" w:cs="Calibri"/>
          <w:sz w:val="24"/>
          <w:szCs w:val="24"/>
        </w:rPr>
        <w:t xml:space="preserve">is used </w:t>
      </w:r>
      <w:r w:rsidR="008B105A">
        <w:rPr>
          <w:rFonts w:ascii="Calibri" w:eastAsia="Calibri" w:hAnsi="Calibri" w:cs="Calibri"/>
          <w:sz w:val="24"/>
          <w:szCs w:val="24"/>
        </w:rPr>
        <w:t xml:space="preserve">because animals can be maintained under isoflurane for the length of the protocol and levels of isoflurane gas can be easily adjusted based on the animal’s respiration rate and heart rate. </w:t>
      </w:r>
      <w:r w:rsidR="005B06CC">
        <w:rPr>
          <w:rFonts w:ascii="Calibri" w:eastAsia="Calibri" w:hAnsi="Calibri" w:cs="Calibri"/>
          <w:sz w:val="24"/>
          <w:szCs w:val="24"/>
        </w:rPr>
        <w:t>In addition, we delivered isoflurane with oxygen because it was more accessible than medical air</w:t>
      </w:r>
      <w:r w:rsidR="00411857">
        <w:rPr>
          <w:rFonts w:ascii="Calibri" w:eastAsia="Calibri" w:hAnsi="Calibri" w:cs="Calibri"/>
          <w:sz w:val="24"/>
          <w:szCs w:val="24"/>
        </w:rPr>
        <w:t xml:space="preserve">; </w:t>
      </w:r>
      <w:r w:rsidR="005B06CC">
        <w:rPr>
          <w:rFonts w:ascii="Calibri" w:eastAsia="Calibri" w:hAnsi="Calibri" w:cs="Calibri"/>
          <w:sz w:val="24"/>
          <w:szCs w:val="24"/>
        </w:rPr>
        <w:t>however</w:t>
      </w:r>
      <w:r w:rsidR="00411857">
        <w:rPr>
          <w:rFonts w:ascii="Calibri" w:eastAsia="Calibri" w:hAnsi="Calibri" w:cs="Calibri"/>
          <w:sz w:val="24"/>
          <w:szCs w:val="24"/>
        </w:rPr>
        <w:t>,</w:t>
      </w:r>
      <w:r w:rsidR="005B06CC">
        <w:rPr>
          <w:rFonts w:ascii="Calibri" w:eastAsia="Calibri" w:hAnsi="Calibri" w:cs="Calibri"/>
          <w:sz w:val="24"/>
          <w:szCs w:val="24"/>
        </w:rPr>
        <w:t xml:space="preserve"> medical air may </w:t>
      </w:r>
      <w:r w:rsidR="008B105A">
        <w:rPr>
          <w:rFonts w:ascii="Calibri" w:eastAsia="Calibri" w:hAnsi="Calibri" w:cs="Calibri"/>
          <w:sz w:val="24"/>
          <w:szCs w:val="24"/>
        </w:rPr>
        <w:t>allow</w:t>
      </w:r>
      <w:r w:rsidR="005B06CC">
        <w:rPr>
          <w:rFonts w:ascii="Calibri" w:eastAsia="Calibri" w:hAnsi="Calibri" w:cs="Calibri"/>
          <w:sz w:val="24"/>
          <w:szCs w:val="24"/>
        </w:rPr>
        <w:t xml:space="preserve"> more extensive BBB opening</w:t>
      </w:r>
      <w:r w:rsidR="008B105A">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F1000_CSL_CITATION&lt;~#@#~&gt;[{"DOI":"10.1016/j.ultrasmedbio.2016.09.019","First":false,"Last":false,"PMCID":"PMC5191922","PMID":"27789044","abstract":"Numerous researchers are investigating the use of microbubble-enhanced ultrasound to disrupt the blood-brain barrier (BBB) and deliver drugs to the brain. This study investigated the impact of using oxygen as a carrier gas for anesthesia on microbubble activity and BBB disruption. Targets in mice were sonicated in combination with administration of Optison microbubbles (100 μL/kg) under isoflurane anesthesia with either oxygen or medical air. A 690-kHz focused ultrasound transducer applied 10-ms bursts at peak pressure amplitudes of 0.46-0.54 MPa (n = 2) or 0.34-0.36 MPa (n = 5). After sonication of two locations in one hemisphere, the carrier gas for the anesthesia was changed and the sonications were repeated in the contralateral hemisphere. The BBB disruption, measured via contrast-enhanced magnetic resonance imaging, was significantly greater (p &lt;  0.001) with medical air than with oxygen. Harmonic emissions were also greater with air (p &lt;  0.001), while the decay rate of the harmonic emissions was 1.5 times faster with oxygen. A good correlation (R2, 0.46) was observed between the harmonic emissions strength and magnetic resonance imaging signal enhancement. At 0.46-0.54 MPa, both the occurrence and strength of wideband emissions were greater with medical air. However, at lower peak pressure amplitudes of 0.34-0.36 MPa, the strength and probability for wideband emissions were higher with oxygen. Little or no effects were observed in histology at 0.34-0.36 MPa. These findings show that use of oxygen as a carrier gas can result in a substantial diminution of BBB disruption. These results should be taken into account when comparing studies from different researchers and in translating this method to humans.&lt;br&gt;&lt;br&gt;Copyright © 2016 World Federation for Ultrasound in Medicine &amp; Biology. Published by Elsevier Inc. All rights reserved.","author":[{"family":"McDannold","given":"Nathan"},{"family":"Zhang","given":"Yongzhi"},{"family":"Vykhodtseva","given":"Natalia"}],"authorYearDisplayFormat":false,"citation-label":"2734381","container-title":"Ultrasound in Medicine &amp; Biology","container-title-short":"Ultrasound Med. Biol.","id":"2734381","invisible":false,"issue":"2","issued":{"date-parts":[["2017"]]},"journalAbbreviation":"Ultrasound Med. Biol.","page":"469-475","suppress-author":false,"title":"The Effects of Oxygen on Ultrasound-Induced Blood-Brain Barrier Disruption in Mice.","type":"article-journal","volume":"43"}]</w:instrText>
      </w:r>
      <w:r w:rsidR="008B105A">
        <w:rPr>
          <w:rFonts w:ascii="Calibri" w:eastAsia="Calibri" w:hAnsi="Calibri" w:cs="Calibri"/>
          <w:sz w:val="24"/>
          <w:szCs w:val="24"/>
        </w:rPr>
        <w:fldChar w:fldCharType="separate"/>
      </w:r>
      <w:r w:rsidR="00E07E0A" w:rsidRPr="00E07E0A">
        <w:rPr>
          <w:rFonts w:ascii="Calibri" w:eastAsia="Calibri" w:hAnsi="Calibri" w:cs="Calibri"/>
          <w:noProof/>
          <w:sz w:val="24"/>
          <w:szCs w:val="24"/>
          <w:vertAlign w:val="superscript"/>
        </w:rPr>
        <w:t>39</w:t>
      </w:r>
      <w:r w:rsidR="008B105A">
        <w:rPr>
          <w:rFonts w:ascii="Calibri" w:eastAsia="Calibri" w:hAnsi="Calibri" w:cs="Calibri"/>
          <w:sz w:val="24"/>
          <w:szCs w:val="24"/>
        </w:rPr>
        <w:fldChar w:fldCharType="end"/>
      </w:r>
      <w:r w:rsidR="005B06CC">
        <w:rPr>
          <w:rFonts w:ascii="Calibri" w:eastAsia="Calibri" w:hAnsi="Calibri" w:cs="Calibri"/>
          <w:sz w:val="24"/>
          <w:szCs w:val="24"/>
        </w:rPr>
        <w:t xml:space="preserve">. </w:t>
      </w:r>
      <w:r w:rsidR="008B105A">
        <w:rPr>
          <w:rFonts w:ascii="Calibri" w:eastAsia="Calibri" w:hAnsi="Calibri" w:cs="Calibri"/>
          <w:sz w:val="24"/>
          <w:szCs w:val="24"/>
        </w:rPr>
        <w:t>Some</w:t>
      </w:r>
      <w:r w:rsidR="005B06CC">
        <w:rPr>
          <w:rFonts w:ascii="Calibri" w:eastAsia="Calibri" w:hAnsi="Calibri" w:cs="Calibri"/>
          <w:sz w:val="24"/>
          <w:szCs w:val="24"/>
        </w:rPr>
        <w:t xml:space="preserve"> </w:t>
      </w:r>
      <w:r w:rsidR="00C54B5E" w:rsidRPr="004061E5">
        <w:rPr>
          <w:rFonts w:ascii="Calibri" w:eastAsia="Calibri" w:hAnsi="Calibri" w:cs="Calibri"/>
          <w:sz w:val="24"/>
          <w:szCs w:val="24"/>
        </w:rPr>
        <w:t xml:space="preserve">MRI contrast agents are more appropriate for this protocol than others. For example, </w:t>
      </w:r>
      <w:r w:rsidR="008B105A">
        <w:rPr>
          <w:rFonts w:ascii="Calibri" w:eastAsia="Calibri" w:hAnsi="Calibri" w:cs="Calibri"/>
          <w:sz w:val="24"/>
          <w:szCs w:val="24"/>
        </w:rPr>
        <w:t xml:space="preserve">in our hands, </w:t>
      </w:r>
      <w:r w:rsidR="00411857">
        <w:rPr>
          <w:rFonts w:ascii="Calibri" w:eastAsia="Calibri" w:hAnsi="Calibri" w:cs="Calibri"/>
          <w:sz w:val="24"/>
          <w:szCs w:val="24"/>
        </w:rPr>
        <w:t>gadoteridol</w:t>
      </w:r>
      <w:r w:rsidR="00411857" w:rsidRPr="004061E5">
        <w:rPr>
          <w:rFonts w:ascii="Calibri" w:eastAsia="Calibri" w:hAnsi="Calibri" w:cs="Calibri"/>
          <w:sz w:val="24"/>
          <w:szCs w:val="24"/>
        </w:rPr>
        <w:t xml:space="preserve"> </w:t>
      </w:r>
      <w:r w:rsidR="00C54B5E" w:rsidRPr="004061E5">
        <w:rPr>
          <w:rFonts w:ascii="Calibri" w:eastAsia="Calibri" w:hAnsi="Calibri" w:cs="Calibri"/>
          <w:sz w:val="24"/>
          <w:szCs w:val="24"/>
        </w:rPr>
        <w:t xml:space="preserve">produced no contrast enhancement </w:t>
      </w:r>
      <w:r w:rsidR="008B105A">
        <w:rPr>
          <w:rFonts w:ascii="Calibri" w:eastAsia="Calibri" w:hAnsi="Calibri" w:cs="Calibri"/>
          <w:sz w:val="24"/>
          <w:szCs w:val="24"/>
        </w:rPr>
        <w:t xml:space="preserve">even </w:t>
      </w:r>
      <w:r w:rsidR="00C54B5E" w:rsidRPr="004061E5">
        <w:rPr>
          <w:rFonts w:ascii="Calibri" w:eastAsia="Calibri" w:hAnsi="Calibri" w:cs="Calibri"/>
          <w:sz w:val="24"/>
          <w:szCs w:val="24"/>
        </w:rPr>
        <w:t xml:space="preserve">when EBD </w:t>
      </w:r>
      <w:r w:rsidR="008B105A">
        <w:rPr>
          <w:rFonts w:ascii="Calibri" w:eastAsia="Calibri" w:hAnsi="Calibri" w:cs="Calibri"/>
          <w:sz w:val="24"/>
          <w:szCs w:val="24"/>
        </w:rPr>
        <w:t xml:space="preserve">leakage </w:t>
      </w:r>
      <w:r w:rsidR="00C54B5E" w:rsidRPr="004061E5">
        <w:rPr>
          <w:rFonts w:ascii="Calibri" w:eastAsia="Calibri" w:hAnsi="Calibri" w:cs="Calibri"/>
          <w:sz w:val="24"/>
          <w:szCs w:val="24"/>
        </w:rPr>
        <w:t xml:space="preserve">was clearly present in tissue postmortem. </w:t>
      </w:r>
      <w:r w:rsidR="008B105A">
        <w:rPr>
          <w:rFonts w:ascii="Calibri" w:eastAsia="Calibri" w:hAnsi="Calibri" w:cs="Calibri"/>
          <w:sz w:val="24"/>
          <w:szCs w:val="24"/>
        </w:rPr>
        <w:t>Microbubble formulation is also important.</w:t>
      </w:r>
      <w:r w:rsidR="00C54B5E" w:rsidRPr="004061E5">
        <w:rPr>
          <w:rFonts w:ascii="Calibri" w:eastAsia="Calibri" w:hAnsi="Calibri" w:cs="Calibri"/>
          <w:sz w:val="24"/>
          <w:szCs w:val="24"/>
        </w:rPr>
        <w:t xml:space="preserve"> </w:t>
      </w:r>
      <w:r w:rsidR="008B105A">
        <w:rPr>
          <w:rFonts w:ascii="Calibri" w:eastAsia="Calibri" w:hAnsi="Calibri" w:cs="Calibri"/>
          <w:sz w:val="24"/>
          <w:szCs w:val="24"/>
        </w:rPr>
        <w:t>H</w:t>
      </w:r>
      <w:r w:rsidR="00C54B5E" w:rsidRPr="004061E5">
        <w:rPr>
          <w:rFonts w:ascii="Calibri" w:eastAsia="Calibri" w:hAnsi="Calibri" w:cs="Calibri"/>
          <w:sz w:val="24"/>
          <w:szCs w:val="24"/>
        </w:rPr>
        <w:t xml:space="preserve">ere we use </w:t>
      </w:r>
      <w:proofErr w:type="spellStart"/>
      <w:r w:rsidR="003A0790">
        <w:rPr>
          <w:rFonts w:ascii="Calibri" w:eastAsia="Calibri" w:hAnsi="Calibri" w:cs="Calibri"/>
          <w:sz w:val="24"/>
          <w:szCs w:val="24"/>
        </w:rPr>
        <w:t>p</w:t>
      </w:r>
      <w:r w:rsidR="005D1BB7">
        <w:rPr>
          <w:rFonts w:ascii="Calibri" w:eastAsia="Calibri" w:hAnsi="Calibri" w:cs="Calibri"/>
          <w:sz w:val="24"/>
          <w:szCs w:val="24"/>
        </w:rPr>
        <w:t>erflutren</w:t>
      </w:r>
      <w:proofErr w:type="spellEnd"/>
      <w:r w:rsidR="005D1BB7">
        <w:rPr>
          <w:rFonts w:ascii="Calibri" w:eastAsia="Calibri" w:hAnsi="Calibri" w:cs="Calibri"/>
          <w:sz w:val="24"/>
          <w:szCs w:val="24"/>
        </w:rPr>
        <w:t xml:space="preserve"> lipid microspheres</w:t>
      </w:r>
      <w:r w:rsidR="008B105A">
        <w:rPr>
          <w:rFonts w:ascii="Calibri" w:eastAsia="Calibri" w:hAnsi="Calibri" w:cs="Calibri"/>
          <w:sz w:val="24"/>
          <w:szCs w:val="24"/>
        </w:rPr>
        <w:t>. O</w:t>
      </w:r>
      <w:r w:rsidR="00C54B5E" w:rsidRPr="004061E5">
        <w:rPr>
          <w:rFonts w:ascii="Calibri" w:eastAsia="Calibri" w:hAnsi="Calibri" w:cs="Calibri"/>
          <w:sz w:val="24"/>
          <w:szCs w:val="24"/>
        </w:rPr>
        <w:t>ther</w:t>
      </w:r>
      <w:r w:rsidR="008B105A">
        <w:rPr>
          <w:rFonts w:ascii="Calibri" w:eastAsia="Calibri" w:hAnsi="Calibri" w:cs="Calibri"/>
          <w:sz w:val="24"/>
          <w:szCs w:val="24"/>
        </w:rPr>
        <w:t xml:space="preserve"> microbubble</w:t>
      </w:r>
      <w:r w:rsidR="00C54B5E" w:rsidRPr="004061E5">
        <w:rPr>
          <w:rFonts w:ascii="Calibri" w:eastAsia="Calibri" w:hAnsi="Calibri" w:cs="Calibri"/>
          <w:sz w:val="24"/>
          <w:szCs w:val="24"/>
        </w:rPr>
        <w:t xml:space="preserve"> </w:t>
      </w:r>
      <w:r w:rsidR="008B105A">
        <w:rPr>
          <w:rFonts w:ascii="Calibri" w:eastAsia="Calibri" w:hAnsi="Calibri" w:cs="Calibri"/>
          <w:sz w:val="24"/>
          <w:szCs w:val="24"/>
        </w:rPr>
        <w:t xml:space="preserve">formulations </w:t>
      </w:r>
      <w:r w:rsidR="00C54B5E" w:rsidRPr="004061E5">
        <w:rPr>
          <w:rFonts w:ascii="Calibri" w:eastAsia="Calibri" w:hAnsi="Calibri" w:cs="Calibri"/>
          <w:sz w:val="24"/>
          <w:szCs w:val="24"/>
        </w:rPr>
        <w:t xml:space="preserve">such as </w:t>
      </w:r>
      <w:proofErr w:type="spellStart"/>
      <w:r w:rsidR="003A0790">
        <w:rPr>
          <w:rFonts w:ascii="Calibri" w:eastAsia="Calibri" w:hAnsi="Calibri" w:cs="Calibri"/>
          <w:sz w:val="24"/>
          <w:szCs w:val="24"/>
        </w:rPr>
        <w:t>p</w:t>
      </w:r>
      <w:r w:rsidR="005D1BB7">
        <w:rPr>
          <w:rFonts w:ascii="Calibri" w:eastAsia="Calibri" w:hAnsi="Calibri" w:cs="Calibri"/>
          <w:sz w:val="24"/>
          <w:szCs w:val="24"/>
        </w:rPr>
        <w:t>erflutren</w:t>
      </w:r>
      <w:proofErr w:type="spellEnd"/>
      <w:r w:rsidR="005D1BB7">
        <w:rPr>
          <w:rFonts w:ascii="Calibri" w:eastAsia="Calibri" w:hAnsi="Calibri" w:cs="Calibri"/>
          <w:sz w:val="24"/>
          <w:szCs w:val="24"/>
        </w:rPr>
        <w:t xml:space="preserve"> protein-type A micro</w:t>
      </w:r>
      <w:r w:rsidR="008B105A">
        <w:rPr>
          <w:rFonts w:ascii="Calibri" w:eastAsia="Calibri" w:hAnsi="Calibri" w:cs="Calibri"/>
          <w:sz w:val="24"/>
          <w:szCs w:val="24"/>
        </w:rPr>
        <w:t>bubbles are readily available, b</w:t>
      </w:r>
      <w:r w:rsidR="00C54B5E" w:rsidRPr="004061E5">
        <w:rPr>
          <w:rFonts w:ascii="Calibri" w:eastAsia="Calibri" w:hAnsi="Calibri" w:cs="Calibri"/>
          <w:sz w:val="24"/>
          <w:szCs w:val="24"/>
        </w:rPr>
        <w:t xml:space="preserve">ut the type of microbubble </w:t>
      </w:r>
      <w:r w:rsidR="008B105A">
        <w:rPr>
          <w:rFonts w:ascii="Calibri" w:eastAsia="Calibri" w:hAnsi="Calibri" w:cs="Calibri"/>
          <w:sz w:val="24"/>
          <w:szCs w:val="24"/>
        </w:rPr>
        <w:t>used will</w:t>
      </w:r>
      <w:r w:rsidR="008B105A" w:rsidRPr="004061E5">
        <w:rPr>
          <w:rFonts w:ascii="Calibri" w:eastAsia="Calibri" w:hAnsi="Calibri" w:cs="Calibri"/>
          <w:sz w:val="24"/>
          <w:szCs w:val="24"/>
        </w:rPr>
        <w:t xml:space="preserve"> </w:t>
      </w:r>
      <w:r w:rsidR="008B105A">
        <w:rPr>
          <w:rFonts w:ascii="Calibri" w:eastAsia="Calibri" w:hAnsi="Calibri" w:cs="Calibri"/>
          <w:sz w:val="24"/>
          <w:szCs w:val="24"/>
        </w:rPr>
        <w:t xml:space="preserve">affect the </w:t>
      </w:r>
      <w:r w:rsidR="00C54B5E" w:rsidRPr="004061E5">
        <w:rPr>
          <w:rFonts w:ascii="Calibri" w:eastAsia="Calibri" w:hAnsi="Calibri" w:cs="Calibri"/>
          <w:sz w:val="24"/>
          <w:szCs w:val="24"/>
        </w:rPr>
        <w:t>results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F1000_CSL_CITATION&lt;~#@#~&gt;[{"DOI":"10.1038/s41598-018-26330-7","First":false,"Last":false,"PMCID":"PMC5964106","PMID":"29789589","abstract":"Focused ultrasound combined with bubble-based agents serves as a non-invasive way to open the blood-brain barrier (BBB). Passive acoustic detection was well studied recently to monitor the acoustic emissions induced by the bubbles under ultrasound energy, but the ability to perform reliable BBB opening with a real-time feedback control algorithm has not been fully evaluated. This study focuses on characterizing the acoustic emissions of different types of bubbles: Optison, Definity, and a custom-made nanobubble. Their performance on reliable BBB opening under real-time feedback control based on acoustic detection was evaluated both in-vitro and in-vivo. The experiments were conducted using a 0.5 MHz focused ultrasound transducer with in-vivo focal pressure ranges from 0.1-0.7 MPa. Successful feedback control was achieved with all three agents when combining with infusion injection. Localized opening was confirmed with Evans blue dye leakage. Microscopic images were acquired to review the opening effects. Under similar total gas volume, nanobubble showed a more reliable opening effect compared to Optison and Definity (p &lt;  0.05). The conclusions obtained from this study confirm the possibilities of performing stable opening using a feedback control algorithm combined with infusion injection. It also opens another potential research area of BBB opening using sub-micron bubbles.","author":[{"family":"Bing","given":"Chenchen"},{"family":"Hong","given":"Yu"},{"family":"Hernandez","given":"Christopher"},{"family":"Rich","given":"Megan"},{"family":"Cheng","given":"Bingbing"},{"family":"Munaweera","given":"Imalka"},{"family":"Szczepanski","given":"Debra"},{"family":"Xi","given":"Yin"},{"family":"Bolding","given":"Mark"},{"family":"Exner","given":"Agata"},{"family":"Chopra","given":"Rajiv"}],"authorYearDisplayFormat":false,"citation-label":"5337329","container-title":"Scientific Reports","container-title-short":"Sci. Rep.","id":"5337329","invisible":false,"issue":"1","issued":{"date-parts":[["2018","5","22"]]},"journalAbbreviation":"Sci. Rep.","page":"7986","suppress-author":false,"title":"Characterization of different bubble formulations for blood-brain barrier opening using a focused ultrasound system with acoustic feedback control.","type":"article-journal","volume":"8"}]</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15</w:t>
      </w:r>
      <w:r w:rsidR="002A3FA1">
        <w:rPr>
          <w:rFonts w:ascii="Calibri" w:eastAsia="Calibri" w:hAnsi="Calibri" w:cs="Calibri"/>
          <w:sz w:val="24"/>
          <w:szCs w:val="24"/>
        </w:rPr>
        <w:fldChar w:fldCharType="end"/>
      </w:r>
      <w:r w:rsidR="00C54B5E" w:rsidRPr="004061E5">
        <w:rPr>
          <w:rFonts w:ascii="Calibri" w:eastAsia="Calibri" w:hAnsi="Calibri" w:cs="Calibri"/>
          <w:sz w:val="24"/>
          <w:szCs w:val="24"/>
        </w:rPr>
        <w:t xml:space="preserve">. </w:t>
      </w:r>
    </w:p>
    <w:p w14:paraId="7BE884AB" w14:textId="77777777" w:rsidR="00380A4A" w:rsidRDefault="00380A4A">
      <w:pPr>
        <w:widowControl w:val="0"/>
        <w:spacing w:line="240" w:lineRule="auto"/>
        <w:jc w:val="both"/>
        <w:rPr>
          <w:rFonts w:ascii="Calibri" w:eastAsia="Calibri" w:hAnsi="Calibri" w:cs="Calibri"/>
          <w:sz w:val="24"/>
          <w:szCs w:val="24"/>
        </w:rPr>
      </w:pPr>
    </w:p>
    <w:p w14:paraId="283F5C87" w14:textId="7D749FEB" w:rsidR="00717C5B" w:rsidRPr="004061E5" w:rsidRDefault="00717C5B">
      <w:pPr>
        <w:widowControl w:val="0"/>
        <w:spacing w:line="240" w:lineRule="auto"/>
        <w:jc w:val="both"/>
        <w:rPr>
          <w:rFonts w:ascii="Calibri" w:eastAsia="Calibri" w:hAnsi="Calibri" w:cs="Calibri"/>
          <w:sz w:val="24"/>
          <w:szCs w:val="24"/>
        </w:rPr>
      </w:pPr>
      <w:r w:rsidRPr="00695B58">
        <w:rPr>
          <w:rFonts w:ascii="Calibri" w:eastAsia="Calibri" w:hAnsi="Calibri" w:cs="Calibri"/>
          <w:color w:val="000000" w:themeColor="text1"/>
          <w:sz w:val="24"/>
          <w:szCs w:val="24"/>
        </w:rPr>
        <w:t xml:space="preserve">Controls of function generators can vary quite a bit, so refer to the manual for instructions on how to </w:t>
      </w:r>
      <w:r>
        <w:rPr>
          <w:rFonts w:ascii="Calibri" w:eastAsia="Calibri" w:hAnsi="Calibri" w:cs="Calibri"/>
          <w:color w:val="000000" w:themeColor="text1"/>
          <w:sz w:val="24"/>
          <w:szCs w:val="24"/>
        </w:rPr>
        <w:t>enter</w:t>
      </w:r>
      <w:r w:rsidRPr="00695B58">
        <w:rPr>
          <w:rFonts w:ascii="Calibri" w:eastAsia="Calibri" w:hAnsi="Calibri" w:cs="Calibri"/>
          <w:color w:val="000000" w:themeColor="text1"/>
          <w:sz w:val="24"/>
          <w:szCs w:val="24"/>
        </w:rPr>
        <w:t xml:space="preserve"> the settings</w:t>
      </w:r>
      <w:r>
        <w:rPr>
          <w:rFonts w:ascii="Calibri" w:eastAsia="Calibri" w:hAnsi="Calibri" w:cs="Calibri"/>
          <w:color w:val="000000" w:themeColor="text1"/>
          <w:sz w:val="24"/>
          <w:szCs w:val="24"/>
        </w:rPr>
        <w:t xml:space="preserve"> listed in </w:t>
      </w:r>
      <w:r w:rsidR="00411857">
        <w:rPr>
          <w:rFonts w:ascii="Calibri" w:eastAsia="Calibri" w:hAnsi="Calibri" w:cs="Calibri"/>
          <w:color w:val="000000" w:themeColor="text1"/>
          <w:sz w:val="24"/>
          <w:szCs w:val="24"/>
        </w:rPr>
        <w:t xml:space="preserve">step </w:t>
      </w:r>
      <w:r>
        <w:rPr>
          <w:rFonts w:ascii="Calibri" w:eastAsia="Calibri" w:hAnsi="Calibri" w:cs="Calibri"/>
          <w:color w:val="000000" w:themeColor="text1"/>
          <w:sz w:val="24"/>
          <w:szCs w:val="24"/>
        </w:rPr>
        <w:t>1</w:t>
      </w:r>
      <w:r w:rsidRPr="00695B58">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r w:rsidR="00BF3F15">
        <w:rPr>
          <w:rFonts w:ascii="Calibri" w:eastAsia="Calibri" w:hAnsi="Calibri" w:cs="Calibri"/>
          <w:sz w:val="24"/>
          <w:szCs w:val="24"/>
        </w:rPr>
        <w:t>The appropriate command voltage (</w:t>
      </w:r>
      <w:r>
        <w:rPr>
          <w:rFonts w:ascii="Calibri" w:eastAsia="Calibri" w:hAnsi="Calibri" w:cs="Calibri"/>
          <w:sz w:val="24"/>
          <w:szCs w:val="24"/>
        </w:rPr>
        <w:t xml:space="preserve">V peak to peak </w:t>
      </w:r>
      <w:r w:rsidR="00BF3F15">
        <w:rPr>
          <w:rFonts w:ascii="Calibri" w:eastAsia="Calibri" w:hAnsi="Calibri" w:cs="Calibri"/>
          <w:sz w:val="24"/>
          <w:szCs w:val="24"/>
        </w:rPr>
        <w:t xml:space="preserve">on the function generator) depends strongly on the transducer properties, RF amplifier gain, RF amplifier to transducer matching, the age and size of the animal, the microbubble type and concentration, and the desired treatment effect. The </w:t>
      </w:r>
      <w:r>
        <w:rPr>
          <w:rFonts w:ascii="Calibri" w:eastAsia="Calibri" w:hAnsi="Calibri" w:cs="Calibri"/>
          <w:sz w:val="24"/>
          <w:szCs w:val="24"/>
        </w:rPr>
        <w:t xml:space="preserve">peak to peak </w:t>
      </w:r>
      <w:r w:rsidR="00BF3F15">
        <w:rPr>
          <w:rFonts w:ascii="Calibri" w:eastAsia="Calibri" w:hAnsi="Calibri" w:cs="Calibri"/>
          <w:sz w:val="24"/>
          <w:szCs w:val="24"/>
        </w:rPr>
        <w:t xml:space="preserve">V will need to be determined by trial and error. Start with the settings suggested in step 1 and determine the effect histologically. If there is tissue damage, lower the </w:t>
      </w:r>
      <w:r>
        <w:rPr>
          <w:rFonts w:ascii="Calibri" w:eastAsia="Calibri" w:hAnsi="Calibri" w:cs="Calibri"/>
          <w:sz w:val="24"/>
          <w:szCs w:val="24"/>
        </w:rPr>
        <w:t xml:space="preserve">peak to peak </w:t>
      </w:r>
      <w:r w:rsidR="00BF3F15">
        <w:rPr>
          <w:rFonts w:ascii="Calibri" w:eastAsia="Calibri" w:hAnsi="Calibri" w:cs="Calibri"/>
          <w:sz w:val="24"/>
          <w:szCs w:val="24"/>
        </w:rPr>
        <w:t xml:space="preserve">V by 10% and try again. Likewise, </w:t>
      </w:r>
      <w:r w:rsidR="00BF3F15">
        <w:rPr>
          <w:rFonts w:ascii="Calibri" w:eastAsia="Calibri" w:hAnsi="Calibri" w:cs="Calibri"/>
          <w:sz w:val="24"/>
          <w:szCs w:val="24"/>
        </w:rPr>
        <w:lastRenderedPageBreak/>
        <w:t xml:space="preserve">if there is no BBBO then raise the </w:t>
      </w:r>
      <w:r>
        <w:rPr>
          <w:rFonts w:ascii="Calibri" w:eastAsia="Calibri" w:hAnsi="Calibri" w:cs="Calibri"/>
          <w:sz w:val="24"/>
          <w:szCs w:val="24"/>
        </w:rPr>
        <w:t xml:space="preserve">peak to peak </w:t>
      </w:r>
      <w:r w:rsidR="00BF3F15">
        <w:rPr>
          <w:rFonts w:ascii="Calibri" w:eastAsia="Calibri" w:hAnsi="Calibri" w:cs="Calibri"/>
          <w:sz w:val="24"/>
          <w:szCs w:val="24"/>
        </w:rPr>
        <w:t>V by 10% and try again.</w:t>
      </w:r>
      <w:r w:rsidR="00E94820">
        <w:rPr>
          <w:rFonts w:ascii="Calibri" w:eastAsia="Calibri" w:hAnsi="Calibri" w:cs="Calibri"/>
          <w:sz w:val="24"/>
          <w:szCs w:val="24"/>
        </w:rPr>
        <w:t xml:space="preserve"> </w:t>
      </w:r>
      <w:r w:rsidR="00EB6B36">
        <w:rPr>
          <w:rFonts w:ascii="Calibri" w:eastAsia="Calibri" w:hAnsi="Calibri" w:cs="Calibri"/>
          <w:sz w:val="24"/>
          <w:szCs w:val="24"/>
        </w:rPr>
        <w:t xml:space="preserve">Setting too high of a V can damage the low power immersion transducer. This will be apparent as a cracking or distortion of the transducer face. The manufacturing lead times on transducers can be long, so when </w:t>
      </w:r>
      <w:r w:rsidR="00411857">
        <w:rPr>
          <w:rFonts w:ascii="Calibri" w:eastAsia="Calibri" w:hAnsi="Calibri" w:cs="Calibri"/>
          <w:sz w:val="24"/>
          <w:szCs w:val="24"/>
        </w:rPr>
        <w:t>starting</w:t>
      </w:r>
      <w:r w:rsidR="00EB6B36">
        <w:rPr>
          <w:rFonts w:ascii="Calibri" w:eastAsia="Calibri" w:hAnsi="Calibri" w:cs="Calibri"/>
          <w:sz w:val="24"/>
          <w:szCs w:val="24"/>
        </w:rPr>
        <w:t xml:space="preserve">, we suggest purchasing more than one transducer as a backup. </w:t>
      </w:r>
      <w:r w:rsidR="00E94820">
        <w:rPr>
          <w:rFonts w:ascii="Calibri" w:eastAsia="Calibri" w:hAnsi="Calibri" w:cs="Calibri"/>
          <w:sz w:val="24"/>
          <w:szCs w:val="24"/>
        </w:rPr>
        <w:t>Ultrasound transducers</w:t>
      </w:r>
      <w:r w:rsidR="00E94820" w:rsidRPr="004061E5">
        <w:rPr>
          <w:rFonts w:ascii="Calibri" w:eastAsia="Calibri" w:hAnsi="Calibri" w:cs="Calibri"/>
          <w:sz w:val="24"/>
          <w:szCs w:val="24"/>
        </w:rPr>
        <w:t xml:space="preserve"> </w:t>
      </w:r>
      <w:r w:rsidR="00E94820">
        <w:rPr>
          <w:rFonts w:ascii="Calibri" w:eastAsia="Calibri" w:hAnsi="Calibri" w:cs="Calibri"/>
          <w:sz w:val="24"/>
          <w:szCs w:val="24"/>
        </w:rPr>
        <w:t xml:space="preserve">can </w:t>
      </w:r>
      <w:r w:rsidR="00EB6B36">
        <w:rPr>
          <w:rFonts w:ascii="Calibri" w:eastAsia="Calibri" w:hAnsi="Calibri" w:cs="Calibri"/>
          <w:sz w:val="24"/>
          <w:szCs w:val="24"/>
        </w:rPr>
        <w:t xml:space="preserve">also </w:t>
      </w:r>
      <w:r w:rsidR="00E94820">
        <w:rPr>
          <w:rFonts w:ascii="Calibri" w:eastAsia="Calibri" w:hAnsi="Calibri" w:cs="Calibri"/>
          <w:sz w:val="24"/>
          <w:szCs w:val="24"/>
        </w:rPr>
        <w:t>damage amplifiers if they are improperly matched.</w:t>
      </w:r>
      <w:r w:rsidR="00E94820" w:rsidRPr="004061E5">
        <w:rPr>
          <w:rFonts w:ascii="Calibri" w:eastAsia="Calibri" w:hAnsi="Calibri" w:cs="Calibri"/>
          <w:sz w:val="24"/>
          <w:szCs w:val="24"/>
        </w:rPr>
        <w:t xml:space="preserve"> </w:t>
      </w:r>
      <w:r w:rsidR="00E94820">
        <w:rPr>
          <w:rFonts w:ascii="Calibri" w:eastAsia="Calibri" w:hAnsi="Calibri" w:cs="Calibri"/>
          <w:sz w:val="24"/>
          <w:szCs w:val="24"/>
        </w:rPr>
        <w:t>F</w:t>
      </w:r>
      <w:r w:rsidR="00E94820" w:rsidRPr="004061E5">
        <w:rPr>
          <w:rFonts w:ascii="Calibri" w:eastAsia="Calibri" w:hAnsi="Calibri" w:cs="Calibri"/>
          <w:sz w:val="24"/>
          <w:szCs w:val="24"/>
        </w:rPr>
        <w:t xml:space="preserve">or simplicity and </w:t>
      </w:r>
      <w:r w:rsidR="00EB6B36" w:rsidRPr="004061E5">
        <w:rPr>
          <w:rFonts w:ascii="Calibri" w:eastAsia="Calibri" w:hAnsi="Calibri" w:cs="Calibri"/>
          <w:sz w:val="24"/>
          <w:szCs w:val="24"/>
        </w:rPr>
        <w:t>reliability,</w:t>
      </w:r>
      <w:r w:rsidR="00E94820" w:rsidRPr="004061E5">
        <w:rPr>
          <w:rFonts w:ascii="Calibri" w:eastAsia="Calibri" w:hAnsi="Calibri" w:cs="Calibri"/>
          <w:sz w:val="24"/>
          <w:szCs w:val="24"/>
        </w:rPr>
        <w:t xml:space="preserve"> we suggest using a rugged power amplifier </w:t>
      </w:r>
      <w:r w:rsidR="00E94820">
        <w:rPr>
          <w:rFonts w:ascii="Calibri" w:eastAsia="Calibri" w:hAnsi="Calibri" w:cs="Calibri"/>
          <w:sz w:val="24"/>
          <w:szCs w:val="24"/>
        </w:rPr>
        <w:t>that can drive complex loads (</w:t>
      </w:r>
      <w:r w:rsidR="00E94820" w:rsidRPr="004061E5">
        <w:rPr>
          <w:rFonts w:ascii="Calibri" w:eastAsia="Calibri" w:hAnsi="Calibri" w:cs="Calibri"/>
          <w:sz w:val="24"/>
          <w:szCs w:val="24"/>
        </w:rPr>
        <w:t>such as the RF power amplifier in the materials table</w:t>
      </w:r>
      <w:r w:rsidR="00E94820">
        <w:rPr>
          <w:rFonts w:ascii="Calibri" w:eastAsia="Calibri" w:hAnsi="Calibri" w:cs="Calibri"/>
          <w:sz w:val="24"/>
          <w:szCs w:val="24"/>
        </w:rPr>
        <w:t>)</w:t>
      </w:r>
      <w:r w:rsidR="00E94820" w:rsidRPr="004061E5">
        <w:rPr>
          <w:rFonts w:ascii="Calibri" w:eastAsia="Calibri" w:hAnsi="Calibri" w:cs="Calibri"/>
          <w:sz w:val="24"/>
          <w:szCs w:val="24"/>
        </w:rPr>
        <w:t xml:space="preserve">. </w:t>
      </w:r>
      <w:r w:rsidR="00D8774A">
        <w:rPr>
          <w:rFonts w:ascii="Calibri" w:eastAsia="Calibri" w:hAnsi="Calibri" w:cs="Calibri"/>
          <w:sz w:val="24"/>
          <w:szCs w:val="24"/>
        </w:rPr>
        <w:t xml:space="preserve">Note that while the </w:t>
      </w:r>
      <w:r w:rsidR="008461A9">
        <w:rPr>
          <w:rFonts w:ascii="Calibri" w:eastAsia="Calibri" w:hAnsi="Calibri" w:cs="Calibri"/>
          <w:sz w:val="24"/>
          <w:szCs w:val="24"/>
        </w:rPr>
        <w:t>high-power</w:t>
      </w:r>
      <w:r w:rsidR="00D8774A">
        <w:rPr>
          <w:rFonts w:ascii="Calibri" w:eastAsia="Calibri" w:hAnsi="Calibri" w:cs="Calibri"/>
          <w:sz w:val="24"/>
          <w:szCs w:val="24"/>
        </w:rPr>
        <w:t xml:space="preserve"> transducer comes with a matching circuit, the low power immersion transducer does not. </w:t>
      </w:r>
      <w:r w:rsidR="00D23E31">
        <w:rPr>
          <w:rFonts w:ascii="Calibri" w:eastAsia="Calibri" w:hAnsi="Calibri" w:cs="Calibri"/>
          <w:sz w:val="24"/>
          <w:szCs w:val="24"/>
        </w:rPr>
        <w:t xml:space="preserve">The suggested RF amplifier can handle the reflected power from the poorly matched transducer, but some amplifiers may be damaged in this configuration. </w:t>
      </w:r>
      <w:r>
        <w:rPr>
          <w:rFonts w:ascii="Calibri" w:eastAsia="Calibri" w:hAnsi="Calibri" w:cs="Calibri"/>
          <w:sz w:val="24"/>
          <w:szCs w:val="24"/>
        </w:rPr>
        <w:t>Also, if step 2.7 proves problematic after installing the driver and software, double check that the proper serial port is selected in the software. Next try a different serial cable.</w:t>
      </w:r>
      <w:r w:rsidR="001E09D8">
        <w:rPr>
          <w:rFonts w:ascii="Calibri" w:eastAsia="Calibri" w:hAnsi="Calibri" w:cs="Calibri"/>
          <w:sz w:val="24"/>
          <w:szCs w:val="24"/>
        </w:rPr>
        <w:t xml:space="preserve"> </w:t>
      </w:r>
      <w:r>
        <w:rPr>
          <w:rFonts w:ascii="Calibri" w:eastAsia="Calibri" w:hAnsi="Calibri" w:cs="Calibri"/>
          <w:sz w:val="24"/>
          <w:szCs w:val="24"/>
        </w:rPr>
        <w:t>If that fails, then seek local IT support.</w:t>
      </w:r>
    </w:p>
    <w:p w14:paraId="7A6575AB" w14:textId="77777777" w:rsidR="00235412" w:rsidRDefault="00235412">
      <w:pPr>
        <w:widowControl w:val="0"/>
        <w:spacing w:line="240" w:lineRule="auto"/>
        <w:jc w:val="both"/>
        <w:rPr>
          <w:rFonts w:ascii="Calibri" w:eastAsia="Calibri" w:hAnsi="Calibri" w:cs="Calibri"/>
          <w:sz w:val="24"/>
          <w:szCs w:val="24"/>
        </w:rPr>
      </w:pPr>
    </w:p>
    <w:p w14:paraId="2FEDEBC1" w14:textId="431AF8FC" w:rsidR="00FB4E7B" w:rsidRPr="004061E5" w:rsidRDefault="00411857">
      <w:pPr>
        <w:widowControl w:val="0"/>
        <w:spacing w:line="240" w:lineRule="auto"/>
        <w:jc w:val="both"/>
        <w:rPr>
          <w:rFonts w:ascii="Calibri" w:eastAsia="Calibri" w:hAnsi="Calibri" w:cs="Calibri"/>
          <w:color w:val="292B31"/>
          <w:sz w:val="24"/>
          <w:szCs w:val="24"/>
          <w:highlight w:val="white"/>
        </w:rPr>
      </w:pPr>
      <w:r>
        <w:rPr>
          <w:rFonts w:ascii="Calibri" w:eastAsia="Calibri" w:hAnsi="Calibri" w:cs="Calibri"/>
          <w:sz w:val="24"/>
          <w:szCs w:val="24"/>
        </w:rPr>
        <w:t>From</w:t>
      </w:r>
      <w:r w:rsidR="00086AA8" w:rsidRPr="004061E5">
        <w:rPr>
          <w:rFonts w:ascii="Calibri" w:eastAsia="Calibri" w:hAnsi="Calibri" w:cs="Calibri"/>
          <w:sz w:val="24"/>
          <w:szCs w:val="24"/>
        </w:rPr>
        <w:t xml:space="preserve"> experience, it </w:t>
      </w:r>
      <w:r w:rsidR="00086AA8">
        <w:rPr>
          <w:rFonts w:ascii="Calibri" w:eastAsia="Calibri" w:hAnsi="Calibri" w:cs="Calibri"/>
          <w:sz w:val="24"/>
          <w:szCs w:val="24"/>
        </w:rPr>
        <w:t>will</w:t>
      </w:r>
      <w:r w:rsidR="00086AA8" w:rsidRPr="004061E5">
        <w:rPr>
          <w:rFonts w:ascii="Calibri" w:eastAsia="Calibri" w:hAnsi="Calibri" w:cs="Calibri"/>
          <w:sz w:val="24"/>
          <w:szCs w:val="24"/>
        </w:rPr>
        <w:t xml:space="preserve"> take practice and </w:t>
      </w:r>
      <w:r w:rsidR="00086AA8">
        <w:rPr>
          <w:rFonts w:ascii="Calibri" w:eastAsia="Calibri" w:hAnsi="Calibri" w:cs="Calibri"/>
          <w:sz w:val="24"/>
          <w:szCs w:val="24"/>
        </w:rPr>
        <w:t>multiple</w:t>
      </w:r>
      <w:r w:rsidR="00086AA8" w:rsidRPr="004061E5">
        <w:rPr>
          <w:rFonts w:ascii="Calibri" w:eastAsia="Calibri" w:hAnsi="Calibri" w:cs="Calibri"/>
          <w:sz w:val="24"/>
          <w:szCs w:val="24"/>
        </w:rPr>
        <w:t xml:space="preserve"> adjustments to achieve tight accuracy in brain region targeting. This can be seen in the differences of targeting between </w:t>
      </w:r>
      <w:r>
        <w:rPr>
          <w:rFonts w:ascii="Calibri" w:eastAsia="Calibri" w:hAnsi="Calibri" w:cs="Calibri"/>
          <w:sz w:val="24"/>
          <w:szCs w:val="24"/>
        </w:rPr>
        <w:t>the</w:t>
      </w:r>
      <w:r w:rsidRPr="004061E5">
        <w:rPr>
          <w:rFonts w:ascii="Calibri" w:eastAsia="Calibri" w:hAnsi="Calibri" w:cs="Calibri"/>
          <w:sz w:val="24"/>
          <w:szCs w:val="24"/>
        </w:rPr>
        <w:t xml:space="preserve"> </w:t>
      </w:r>
      <w:r w:rsidR="00086AA8" w:rsidRPr="004061E5">
        <w:rPr>
          <w:rFonts w:ascii="Calibri" w:eastAsia="Calibri" w:hAnsi="Calibri" w:cs="Calibri"/>
          <w:sz w:val="24"/>
          <w:szCs w:val="24"/>
        </w:rPr>
        <w:t>early experiments (</w:t>
      </w:r>
      <w:r w:rsidR="00086AA8" w:rsidRPr="008461A9">
        <w:rPr>
          <w:rFonts w:ascii="Calibri" w:eastAsia="Calibri" w:hAnsi="Calibri" w:cs="Calibri"/>
          <w:b/>
          <w:bCs/>
          <w:sz w:val="24"/>
          <w:szCs w:val="24"/>
        </w:rPr>
        <w:t>Figure 3</w:t>
      </w:r>
      <w:r w:rsidR="00086AA8" w:rsidRPr="004061E5">
        <w:rPr>
          <w:rFonts w:ascii="Calibri" w:eastAsia="Calibri" w:hAnsi="Calibri" w:cs="Calibri"/>
          <w:sz w:val="24"/>
          <w:szCs w:val="24"/>
        </w:rPr>
        <w:t xml:space="preserve">) and </w:t>
      </w:r>
      <w:r>
        <w:rPr>
          <w:rFonts w:ascii="Calibri" w:eastAsia="Calibri" w:hAnsi="Calibri" w:cs="Calibri"/>
          <w:sz w:val="24"/>
          <w:szCs w:val="24"/>
        </w:rPr>
        <w:t>the</w:t>
      </w:r>
      <w:r w:rsidRPr="004061E5">
        <w:rPr>
          <w:rFonts w:ascii="Calibri" w:eastAsia="Calibri" w:hAnsi="Calibri" w:cs="Calibri"/>
          <w:sz w:val="24"/>
          <w:szCs w:val="24"/>
        </w:rPr>
        <w:t xml:space="preserve"> </w:t>
      </w:r>
      <w:r w:rsidR="00086AA8" w:rsidRPr="004061E5">
        <w:rPr>
          <w:rFonts w:ascii="Calibri" w:eastAsia="Calibri" w:hAnsi="Calibri" w:cs="Calibri"/>
          <w:sz w:val="24"/>
          <w:szCs w:val="24"/>
        </w:rPr>
        <w:t>most recent experiments (</w:t>
      </w:r>
      <w:r w:rsidR="00086AA8" w:rsidRPr="008461A9">
        <w:rPr>
          <w:rFonts w:ascii="Calibri" w:eastAsia="Calibri" w:hAnsi="Calibri" w:cs="Calibri"/>
          <w:b/>
          <w:bCs/>
          <w:sz w:val="24"/>
          <w:szCs w:val="24"/>
        </w:rPr>
        <w:t>Figure 5</w:t>
      </w:r>
      <w:r w:rsidR="00086AA8" w:rsidRPr="004061E5">
        <w:rPr>
          <w:rFonts w:ascii="Calibri" w:eastAsia="Calibri" w:hAnsi="Calibri" w:cs="Calibri"/>
          <w:sz w:val="24"/>
          <w:szCs w:val="24"/>
        </w:rPr>
        <w:t>).</w:t>
      </w:r>
      <w:r w:rsidR="00086AA8">
        <w:rPr>
          <w:rFonts w:ascii="Calibri" w:eastAsia="Calibri" w:hAnsi="Calibri" w:cs="Calibri"/>
          <w:sz w:val="24"/>
          <w:szCs w:val="24"/>
        </w:rPr>
        <w:t xml:space="preserve"> </w:t>
      </w:r>
      <w:r w:rsidR="00B11D51">
        <w:rPr>
          <w:rFonts w:ascii="Calibri" w:eastAsia="Calibri" w:hAnsi="Calibri" w:cs="Calibri"/>
          <w:sz w:val="24"/>
          <w:szCs w:val="24"/>
        </w:rPr>
        <w:t>W</w:t>
      </w:r>
      <w:r w:rsidR="00B11D51" w:rsidRPr="004061E5">
        <w:rPr>
          <w:rFonts w:ascii="Calibri" w:eastAsia="Calibri" w:hAnsi="Calibri" w:cs="Calibri"/>
          <w:sz w:val="24"/>
          <w:szCs w:val="24"/>
        </w:rPr>
        <w:t xml:space="preserve">e began </w:t>
      </w:r>
      <w:r>
        <w:rPr>
          <w:rFonts w:ascii="Calibri" w:eastAsia="Calibri" w:hAnsi="Calibri" w:cs="Calibri"/>
          <w:sz w:val="24"/>
          <w:szCs w:val="24"/>
        </w:rPr>
        <w:t>the</w:t>
      </w:r>
      <w:r w:rsidRPr="004061E5">
        <w:rPr>
          <w:rFonts w:ascii="Calibri" w:eastAsia="Calibri" w:hAnsi="Calibri" w:cs="Calibri"/>
          <w:sz w:val="24"/>
          <w:szCs w:val="24"/>
        </w:rPr>
        <w:t xml:space="preserve"> </w:t>
      </w:r>
      <w:r w:rsidR="00B11D51" w:rsidRPr="004061E5">
        <w:rPr>
          <w:rFonts w:ascii="Calibri" w:eastAsia="Calibri" w:hAnsi="Calibri" w:cs="Calibri"/>
          <w:sz w:val="24"/>
          <w:szCs w:val="24"/>
        </w:rPr>
        <w:t xml:space="preserve">experiments using a classic stereotaxic frame </w:t>
      </w:r>
      <w:r w:rsidR="00B11D51" w:rsidRPr="004061E5">
        <w:rPr>
          <w:rFonts w:ascii="Calibri" w:eastAsia="Calibri" w:hAnsi="Calibri" w:cs="Calibri"/>
          <w:color w:val="333333"/>
          <w:sz w:val="24"/>
          <w:szCs w:val="24"/>
          <w:highlight w:val="white"/>
        </w:rPr>
        <w:t xml:space="preserve">and we include it as an option here if </w:t>
      </w:r>
      <w:r>
        <w:rPr>
          <w:rFonts w:ascii="Calibri" w:eastAsia="Calibri" w:hAnsi="Calibri" w:cs="Calibri"/>
          <w:color w:val="333333"/>
          <w:sz w:val="24"/>
          <w:szCs w:val="24"/>
          <w:highlight w:val="white"/>
        </w:rPr>
        <w:t>there is no</w:t>
      </w:r>
      <w:r w:rsidR="00B11D51" w:rsidRPr="004061E5">
        <w:rPr>
          <w:rFonts w:ascii="Calibri" w:eastAsia="Calibri" w:hAnsi="Calibri" w:cs="Calibri"/>
          <w:color w:val="333333"/>
          <w:sz w:val="24"/>
          <w:szCs w:val="24"/>
          <w:highlight w:val="white"/>
        </w:rPr>
        <w:t xml:space="preserve"> access to a 3D printer or if </w:t>
      </w:r>
      <w:r>
        <w:rPr>
          <w:rFonts w:ascii="Calibri" w:eastAsia="Calibri" w:hAnsi="Calibri" w:cs="Calibri"/>
          <w:color w:val="333333"/>
          <w:sz w:val="24"/>
          <w:szCs w:val="24"/>
          <w:highlight w:val="white"/>
        </w:rPr>
        <w:t>there is no</w:t>
      </w:r>
      <w:r w:rsidR="00B11D51" w:rsidRPr="004061E5">
        <w:rPr>
          <w:rFonts w:ascii="Calibri" w:eastAsia="Calibri" w:hAnsi="Calibri" w:cs="Calibri"/>
          <w:color w:val="333333"/>
          <w:sz w:val="24"/>
          <w:szCs w:val="24"/>
          <w:highlight w:val="white"/>
        </w:rPr>
        <w:t xml:space="preserve"> access to rodent MRI.</w:t>
      </w:r>
      <w:r w:rsidR="00B11D51" w:rsidRPr="004061E5">
        <w:rPr>
          <w:rFonts w:ascii="Calibri" w:eastAsia="Calibri" w:hAnsi="Calibri" w:cs="Calibri"/>
          <w:sz w:val="24"/>
          <w:szCs w:val="24"/>
        </w:rPr>
        <w:t xml:space="preserve"> However, MRI-guidance with MRI fiducial</w:t>
      </w:r>
      <w:r w:rsidR="008B105A">
        <w:rPr>
          <w:rFonts w:ascii="Calibri" w:eastAsia="Calibri" w:hAnsi="Calibri" w:cs="Calibri"/>
          <w:sz w:val="24"/>
          <w:szCs w:val="24"/>
        </w:rPr>
        <w:t>s</w:t>
      </w:r>
      <w:r w:rsidR="00B11D51" w:rsidRPr="004061E5">
        <w:rPr>
          <w:rFonts w:ascii="Calibri" w:eastAsia="Calibri" w:hAnsi="Calibri" w:cs="Calibri"/>
          <w:sz w:val="24"/>
          <w:szCs w:val="24"/>
        </w:rPr>
        <w:t xml:space="preserve"> and the 3D printable frame provided (or </w:t>
      </w:r>
      <w:r>
        <w:rPr>
          <w:rFonts w:ascii="Calibri" w:eastAsia="Calibri" w:hAnsi="Calibri" w:cs="Calibri"/>
          <w:sz w:val="24"/>
          <w:szCs w:val="24"/>
        </w:rPr>
        <w:t>of a custom</w:t>
      </w:r>
      <w:r w:rsidR="00B11D51" w:rsidRPr="004061E5">
        <w:rPr>
          <w:rFonts w:ascii="Calibri" w:eastAsia="Calibri" w:hAnsi="Calibri" w:cs="Calibri"/>
          <w:sz w:val="24"/>
          <w:szCs w:val="24"/>
        </w:rPr>
        <w:t xml:space="preserve"> design) is the ideal method. First, it accounts for individual differences between animals by gather</w:t>
      </w:r>
      <w:r>
        <w:rPr>
          <w:rFonts w:ascii="Calibri" w:eastAsia="Calibri" w:hAnsi="Calibri" w:cs="Calibri"/>
          <w:sz w:val="24"/>
          <w:szCs w:val="24"/>
        </w:rPr>
        <w:t>ing</w:t>
      </w:r>
      <w:r w:rsidR="00B11D51" w:rsidRPr="004061E5">
        <w:rPr>
          <w:rFonts w:ascii="Calibri" w:eastAsia="Calibri" w:hAnsi="Calibri" w:cs="Calibri"/>
          <w:sz w:val="24"/>
          <w:szCs w:val="24"/>
        </w:rPr>
        <w:t xml:space="preserve"> coordinates within the animal rather than relying on an averaged rat brain atlas. </w:t>
      </w:r>
      <w:r>
        <w:rPr>
          <w:rFonts w:ascii="Calibri" w:eastAsia="Calibri" w:hAnsi="Calibri" w:cs="Calibri"/>
          <w:sz w:val="24"/>
          <w:szCs w:val="24"/>
        </w:rPr>
        <w:t>I</w:t>
      </w:r>
      <w:r w:rsidRPr="004061E5">
        <w:rPr>
          <w:rFonts w:ascii="Calibri" w:eastAsia="Calibri" w:hAnsi="Calibri" w:cs="Calibri"/>
          <w:sz w:val="24"/>
          <w:szCs w:val="24"/>
        </w:rPr>
        <w:t xml:space="preserve">n </w:t>
      </w:r>
      <w:r w:rsidR="00B11D51" w:rsidRPr="004061E5">
        <w:rPr>
          <w:rFonts w:ascii="Calibri" w:eastAsia="Calibri" w:hAnsi="Calibri" w:cs="Calibri"/>
          <w:sz w:val="24"/>
          <w:szCs w:val="24"/>
        </w:rPr>
        <w:t xml:space="preserve">addition, the use of MRI allows </w:t>
      </w:r>
      <w:r>
        <w:rPr>
          <w:rFonts w:ascii="Calibri" w:eastAsia="Calibri" w:hAnsi="Calibri" w:cs="Calibri"/>
          <w:sz w:val="24"/>
          <w:szCs w:val="24"/>
        </w:rPr>
        <w:t>confirmation of</w:t>
      </w:r>
      <w:r w:rsidR="00B11D51" w:rsidRPr="004061E5">
        <w:rPr>
          <w:rFonts w:ascii="Calibri" w:eastAsia="Calibri" w:hAnsi="Calibri" w:cs="Calibri"/>
          <w:sz w:val="24"/>
          <w:szCs w:val="24"/>
        </w:rPr>
        <w:t xml:space="preserve"> FUS location targeting in vivo rather than relying on postmortem EBD expression. This is important when delivering agents that may require more than 24 hours to take effect such as AAVs (</w:t>
      </w:r>
      <w:r w:rsidR="00B11D51" w:rsidRPr="008461A9">
        <w:rPr>
          <w:rFonts w:ascii="Calibri" w:eastAsia="Calibri" w:hAnsi="Calibri" w:cs="Calibri"/>
          <w:b/>
          <w:bCs/>
          <w:sz w:val="24"/>
          <w:szCs w:val="24"/>
        </w:rPr>
        <w:t>Figure 5</w:t>
      </w:r>
      <w:r w:rsidR="00B11D51" w:rsidRPr="004061E5">
        <w:rPr>
          <w:rFonts w:ascii="Calibri" w:eastAsia="Calibri" w:hAnsi="Calibri" w:cs="Calibri"/>
          <w:sz w:val="24"/>
          <w:szCs w:val="24"/>
        </w:rPr>
        <w:t xml:space="preserve">). Lastly, the frame holder provided allows </w:t>
      </w:r>
      <w:r>
        <w:rPr>
          <w:rFonts w:ascii="Calibri" w:eastAsia="Calibri" w:hAnsi="Calibri" w:cs="Calibri"/>
          <w:sz w:val="24"/>
          <w:szCs w:val="24"/>
        </w:rPr>
        <w:t>returning</w:t>
      </w:r>
      <w:r w:rsidR="00B11D51" w:rsidRPr="004061E5">
        <w:rPr>
          <w:rFonts w:ascii="Calibri" w:eastAsia="Calibri" w:hAnsi="Calibri" w:cs="Calibri"/>
          <w:sz w:val="24"/>
          <w:szCs w:val="24"/>
        </w:rPr>
        <w:t xml:space="preserve"> the animal back to the same position after MRI to fix any targeting errors or to repeat FUS after insufficient BBB opening without having to redo the coordinates.</w:t>
      </w:r>
      <w:r w:rsidR="00B11D51">
        <w:rPr>
          <w:rFonts w:ascii="Calibri" w:eastAsia="Calibri" w:hAnsi="Calibri" w:cs="Calibri"/>
          <w:sz w:val="24"/>
          <w:szCs w:val="24"/>
        </w:rPr>
        <w:t xml:space="preserve"> </w:t>
      </w:r>
      <w:r w:rsidR="00FB4E7B">
        <w:rPr>
          <w:rFonts w:ascii="Calibri" w:eastAsia="Calibri" w:hAnsi="Calibri" w:cs="Calibri"/>
          <w:color w:val="292B31"/>
          <w:sz w:val="24"/>
          <w:szCs w:val="24"/>
          <w:highlight w:val="white"/>
        </w:rPr>
        <w:t>T</w:t>
      </w:r>
      <w:r w:rsidR="00FB4E7B" w:rsidRPr="004061E5">
        <w:rPr>
          <w:rFonts w:ascii="Calibri" w:eastAsia="Calibri" w:hAnsi="Calibri" w:cs="Calibri"/>
          <w:color w:val="292B31"/>
          <w:sz w:val="24"/>
          <w:szCs w:val="24"/>
          <w:highlight w:val="white"/>
        </w:rPr>
        <w:t xml:space="preserve">he portable </w:t>
      </w:r>
      <w:r w:rsidR="00717C5B">
        <w:rPr>
          <w:rFonts w:ascii="Calibri" w:eastAsia="Calibri" w:hAnsi="Calibri" w:cs="Calibri"/>
          <w:color w:val="292B31"/>
          <w:sz w:val="24"/>
          <w:szCs w:val="24"/>
          <w:highlight w:val="white"/>
        </w:rPr>
        <w:t xml:space="preserve">3D-printed </w:t>
      </w:r>
      <w:r w:rsidR="00FB4E7B" w:rsidRPr="004061E5">
        <w:rPr>
          <w:rFonts w:ascii="Calibri" w:eastAsia="Calibri" w:hAnsi="Calibri" w:cs="Calibri"/>
          <w:color w:val="292B31"/>
          <w:sz w:val="24"/>
          <w:szCs w:val="24"/>
          <w:highlight w:val="white"/>
        </w:rPr>
        <w:t xml:space="preserve">stereotaxic frame can be used in any MRI </w:t>
      </w:r>
      <w:r w:rsidR="00FB4E7B">
        <w:rPr>
          <w:rFonts w:ascii="Calibri" w:eastAsia="Calibri" w:hAnsi="Calibri" w:cs="Calibri"/>
          <w:color w:val="292B31"/>
          <w:sz w:val="24"/>
          <w:szCs w:val="24"/>
          <w:highlight w:val="white"/>
        </w:rPr>
        <w:t xml:space="preserve">with a clear </w:t>
      </w:r>
      <w:r w:rsidR="00FB4E7B" w:rsidRPr="004061E5">
        <w:rPr>
          <w:rFonts w:ascii="Calibri" w:eastAsia="Calibri" w:hAnsi="Calibri" w:cs="Calibri"/>
          <w:color w:val="292B31"/>
          <w:sz w:val="24"/>
          <w:szCs w:val="24"/>
          <w:highlight w:val="white"/>
        </w:rPr>
        <w:t xml:space="preserve">bore </w:t>
      </w:r>
      <w:r w:rsidR="00FB4E7B">
        <w:rPr>
          <w:rFonts w:ascii="Calibri" w:eastAsia="Calibri" w:hAnsi="Calibri" w:cs="Calibri"/>
          <w:color w:val="292B31"/>
          <w:sz w:val="24"/>
          <w:szCs w:val="24"/>
          <w:highlight w:val="white"/>
        </w:rPr>
        <w:t xml:space="preserve">of </w:t>
      </w:r>
      <w:r w:rsidR="00FB4E7B" w:rsidRPr="004061E5">
        <w:rPr>
          <w:rFonts w:ascii="Calibri" w:eastAsia="Calibri" w:hAnsi="Calibri" w:cs="Calibri"/>
          <w:color w:val="292B31"/>
          <w:sz w:val="24"/>
          <w:szCs w:val="24"/>
          <w:highlight w:val="white"/>
        </w:rPr>
        <w:t>200</w:t>
      </w:r>
      <w:r w:rsidR="008461A9">
        <w:rPr>
          <w:rFonts w:ascii="Calibri" w:eastAsia="Calibri" w:hAnsi="Calibri" w:cs="Calibri"/>
          <w:color w:val="292B31"/>
          <w:sz w:val="24"/>
          <w:szCs w:val="24"/>
          <w:highlight w:val="white"/>
        </w:rPr>
        <w:t xml:space="preserve"> </w:t>
      </w:r>
      <w:r w:rsidR="00FB4E7B" w:rsidRPr="004061E5">
        <w:rPr>
          <w:rFonts w:ascii="Calibri" w:eastAsia="Calibri" w:hAnsi="Calibri" w:cs="Calibri"/>
          <w:color w:val="292B31"/>
          <w:sz w:val="24"/>
          <w:szCs w:val="24"/>
          <w:highlight w:val="white"/>
        </w:rPr>
        <w:t xml:space="preserve">mm or wider. </w:t>
      </w:r>
    </w:p>
    <w:p w14:paraId="3C8B1BF7" w14:textId="557A161E" w:rsidR="00FB4E7B" w:rsidRDefault="00FB4E7B">
      <w:pPr>
        <w:widowControl w:val="0"/>
        <w:spacing w:line="240" w:lineRule="auto"/>
        <w:jc w:val="both"/>
        <w:rPr>
          <w:rFonts w:ascii="Calibri" w:eastAsia="Calibri" w:hAnsi="Calibri" w:cs="Calibri"/>
          <w:sz w:val="24"/>
          <w:szCs w:val="24"/>
        </w:rPr>
      </w:pPr>
    </w:p>
    <w:p w14:paraId="6D149EB6" w14:textId="14E9E057" w:rsidR="00E94820" w:rsidRDefault="00B11D51">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Depending on the blood vessel distribution in the target location, skull thickness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F1000_CSL_CITATION&lt;~#@#~&gt;[{"DOI":"10.1016/j.ultrasmedbio.2011.08.001","First":false,"Last":false,"PMCID":"PMC3228246","PMID":"21925788","abstract":"Transcranial ultrasound therapy is an increasing area of research for noninvasive treatments in the brain including targeted drug delivery. Measurements of ultrasound transmission through rat parietal bone at five frequencies (0.268 MHz, 0.841 MHz, 1.409 MHz, 1.972 MHz and 2.53 MHz) were performed at 88 locations in 22 ex vivo rat skullcaps (Wistar) using a fiber-optic hydrophone system. At submegahertz frequencies, the skull insertion loss was found to be proportional to animal mass, while at higher frequencies this trend was lost. Maps of the transverse pressure profile of the transducer before and after skull insertion showed increased distortion effects at higher frequencies. Parietal bone thickness was measured and was found to increase with increasing body mass. Additional measurements were made through mouse and rabbit skulls at 2.53 MHz. At this frequency, aberration effects through mouse skull were negligible, while large distortions were observed through rat and rabbit skull. Preclinical transcranial ultrasound studies in rats may be improved by scaling applied powers according to body mass to produce more consistent in situ pressures.&lt;br&gt;&lt;br&gt;Copyright © 2011 World Federation for Ultrasound in Medicine &amp; Biology. Published by Elsevier Inc. All rights reserved.","author":[{"family":"O'Reilly","given":"Meaghan A"},{"family":"Muller","given":"Aidan"},{"family":"Hynynen","given":"Kullervo"}],"authorYearDisplayFormat":false,"citation-label":"2526196","container-title":"Ultrasound in Medicine &amp; Biology","container-title-short":"Ultrasound Med. Biol.","id":"2526196","invisible":false,"issue":"11","issued":{"date-parts":[["2011","11"]]},"journalAbbreviation":"Ultrasound Med. Biol.","page":"1930-1937","suppress-author":false,"title":"Ultrasound insertion loss of rat parietal bone appears to be proportional to animal mass at submegahertz frequencies.","type":"article-journal","volume":"37"}]</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40</w:t>
      </w:r>
      <w:r w:rsidR="002A3FA1">
        <w:rPr>
          <w:rFonts w:ascii="Calibri" w:eastAsia="Calibri" w:hAnsi="Calibri" w:cs="Calibri"/>
          <w:sz w:val="24"/>
          <w:szCs w:val="24"/>
        </w:rPr>
        <w:fldChar w:fldCharType="end"/>
      </w:r>
      <w:r w:rsidRPr="004061E5">
        <w:rPr>
          <w:rFonts w:ascii="Calibri" w:eastAsia="Calibri" w:hAnsi="Calibri" w:cs="Calibri"/>
          <w:sz w:val="24"/>
          <w:szCs w:val="24"/>
        </w:rPr>
        <w:t xml:space="preserve">, </w:t>
      </w:r>
      <w:r w:rsidR="00411857">
        <w:rPr>
          <w:rFonts w:ascii="Calibri" w:eastAsia="Calibri" w:hAnsi="Calibri" w:cs="Calibri"/>
          <w:sz w:val="24"/>
          <w:szCs w:val="24"/>
        </w:rPr>
        <w:t xml:space="preserve">the </w:t>
      </w:r>
      <w:r w:rsidRPr="004061E5">
        <w:rPr>
          <w:rFonts w:ascii="Calibri" w:eastAsia="Calibri" w:hAnsi="Calibri" w:cs="Calibri"/>
          <w:sz w:val="24"/>
          <w:szCs w:val="24"/>
        </w:rPr>
        <w:t xml:space="preserve">presence of ventricles, </w:t>
      </w:r>
      <w:r w:rsidR="00047759">
        <w:rPr>
          <w:rFonts w:ascii="Calibri" w:eastAsia="Calibri" w:hAnsi="Calibri" w:cs="Calibri"/>
          <w:sz w:val="24"/>
          <w:szCs w:val="24"/>
        </w:rPr>
        <w:t>and other factors</w:t>
      </w:r>
      <w:r w:rsidRPr="004061E5">
        <w:rPr>
          <w:rFonts w:ascii="Calibri" w:eastAsia="Calibri" w:hAnsi="Calibri" w:cs="Calibri"/>
          <w:sz w:val="24"/>
          <w:szCs w:val="24"/>
        </w:rPr>
        <w:t xml:space="preserve"> the degree of BBB opening can vary</w:t>
      </w:r>
      <w:r w:rsidR="00047759">
        <w:rPr>
          <w:rFonts w:ascii="Calibri" w:eastAsia="Calibri" w:hAnsi="Calibri" w:cs="Calibri"/>
          <w:sz w:val="24"/>
          <w:szCs w:val="24"/>
        </w:rPr>
        <w:t>. For</w:t>
      </w:r>
      <w:r w:rsidRPr="004061E5">
        <w:rPr>
          <w:rFonts w:ascii="Calibri" w:eastAsia="Calibri" w:hAnsi="Calibri" w:cs="Calibri"/>
          <w:sz w:val="24"/>
          <w:szCs w:val="24"/>
        </w:rPr>
        <w:t xml:space="preserve"> this </w:t>
      </w:r>
      <w:r w:rsidR="00FB4E7B" w:rsidRPr="004061E5">
        <w:rPr>
          <w:rFonts w:ascii="Calibri" w:eastAsia="Calibri" w:hAnsi="Calibri" w:cs="Calibri"/>
          <w:sz w:val="24"/>
          <w:szCs w:val="24"/>
        </w:rPr>
        <w:t>reason,</w:t>
      </w:r>
      <w:r w:rsidRPr="004061E5">
        <w:rPr>
          <w:rFonts w:ascii="Calibri" w:eastAsia="Calibri" w:hAnsi="Calibri" w:cs="Calibri"/>
          <w:sz w:val="24"/>
          <w:szCs w:val="24"/>
        </w:rPr>
        <w:t xml:space="preserve"> we provide a method for repeated targeting with the frame and frame holder.</w:t>
      </w:r>
      <w:r>
        <w:rPr>
          <w:rFonts w:ascii="Calibri" w:eastAsia="Calibri" w:hAnsi="Calibri" w:cs="Calibri"/>
          <w:sz w:val="24"/>
          <w:szCs w:val="24"/>
        </w:rPr>
        <w:t xml:space="preserve"> </w:t>
      </w:r>
      <w:r w:rsidR="00E94820">
        <w:rPr>
          <w:rFonts w:ascii="Calibri" w:eastAsia="Calibri" w:hAnsi="Calibri" w:cs="Calibri"/>
          <w:sz w:val="24"/>
          <w:szCs w:val="24"/>
        </w:rPr>
        <w:t xml:space="preserve">Accuracy of targeting depends critically on keeping the transducer focus at a consistent location with respect to the </w:t>
      </w:r>
      <w:r>
        <w:rPr>
          <w:rFonts w:ascii="Calibri" w:eastAsia="Calibri" w:hAnsi="Calibri" w:cs="Calibri"/>
          <w:sz w:val="24"/>
          <w:szCs w:val="24"/>
        </w:rPr>
        <w:t>targeting pointer</w:t>
      </w:r>
      <w:r w:rsidR="00E94820">
        <w:rPr>
          <w:rFonts w:ascii="Calibri" w:eastAsia="Calibri" w:hAnsi="Calibri" w:cs="Calibri"/>
          <w:sz w:val="24"/>
          <w:szCs w:val="24"/>
        </w:rPr>
        <w:t xml:space="preserve">. </w:t>
      </w:r>
      <w:r>
        <w:rPr>
          <w:rFonts w:ascii="Calibri" w:eastAsia="Calibri" w:hAnsi="Calibri" w:cs="Calibri"/>
          <w:sz w:val="24"/>
          <w:szCs w:val="24"/>
        </w:rPr>
        <w:t xml:space="preserve">The tip of this pointer should indicate the location in space of the center of the transducer focus when the transducer is attached to the XYZ positioner. The magnets allow the pointer and transducer to be easily swapped while maintaining this colocalization. </w:t>
      </w:r>
      <w:r w:rsidR="00380A4A" w:rsidRPr="004061E5">
        <w:rPr>
          <w:rFonts w:ascii="Calibri" w:eastAsia="Calibri" w:hAnsi="Calibri" w:cs="Calibri"/>
          <w:sz w:val="24"/>
          <w:szCs w:val="24"/>
        </w:rPr>
        <w:t xml:space="preserve">The hole and protrusion </w:t>
      </w:r>
      <w:r w:rsidR="00380A4A">
        <w:rPr>
          <w:rFonts w:ascii="Calibri" w:eastAsia="Calibri" w:hAnsi="Calibri" w:cs="Calibri"/>
          <w:sz w:val="24"/>
          <w:szCs w:val="24"/>
        </w:rPr>
        <w:t xml:space="preserve">in the magnets </w:t>
      </w:r>
      <w:r w:rsidR="00380A4A" w:rsidRPr="004061E5">
        <w:rPr>
          <w:rFonts w:ascii="Calibri" w:eastAsia="Calibri" w:hAnsi="Calibri" w:cs="Calibri"/>
          <w:sz w:val="24"/>
          <w:szCs w:val="24"/>
        </w:rPr>
        <w:t xml:space="preserve">should match </w:t>
      </w:r>
      <w:r w:rsidR="00380A4A">
        <w:rPr>
          <w:rFonts w:ascii="Calibri" w:eastAsia="Calibri" w:hAnsi="Calibri" w:cs="Calibri"/>
          <w:sz w:val="24"/>
          <w:szCs w:val="24"/>
        </w:rPr>
        <w:t xml:space="preserve">as </w:t>
      </w:r>
      <w:r w:rsidR="00380A4A" w:rsidRPr="004061E5">
        <w:rPr>
          <w:rFonts w:ascii="Calibri" w:eastAsia="Calibri" w:hAnsi="Calibri" w:cs="Calibri"/>
          <w:sz w:val="24"/>
          <w:szCs w:val="24"/>
        </w:rPr>
        <w:t>precisely</w:t>
      </w:r>
      <w:r w:rsidR="00380A4A">
        <w:rPr>
          <w:rFonts w:ascii="Calibri" w:eastAsia="Calibri" w:hAnsi="Calibri" w:cs="Calibri"/>
          <w:sz w:val="24"/>
          <w:szCs w:val="24"/>
        </w:rPr>
        <w:t xml:space="preserve"> as possible.</w:t>
      </w:r>
      <w:r w:rsidR="00380A4A" w:rsidRPr="004061E5">
        <w:rPr>
          <w:rFonts w:ascii="Calibri" w:eastAsia="Calibri" w:hAnsi="Calibri" w:cs="Calibri"/>
          <w:sz w:val="24"/>
          <w:szCs w:val="24"/>
        </w:rPr>
        <w:t xml:space="preserve"> </w:t>
      </w:r>
      <w:r w:rsidR="00380A4A">
        <w:rPr>
          <w:rFonts w:ascii="Calibri" w:eastAsia="Calibri" w:hAnsi="Calibri" w:cs="Calibri"/>
          <w:sz w:val="24"/>
          <w:szCs w:val="24"/>
        </w:rPr>
        <w:t>Any variability in this connection reduces</w:t>
      </w:r>
      <w:r w:rsidR="00380A4A" w:rsidRPr="004061E5">
        <w:rPr>
          <w:rFonts w:ascii="Calibri" w:eastAsia="Calibri" w:hAnsi="Calibri" w:cs="Calibri"/>
          <w:sz w:val="24"/>
          <w:szCs w:val="24"/>
        </w:rPr>
        <w:t xml:space="preserve"> the </w:t>
      </w:r>
      <w:r w:rsidR="00380A4A">
        <w:rPr>
          <w:rFonts w:ascii="Calibri" w:eastAsia="Calibri" w:hAnsi="Calibri" w:cs="Calibri"/>
          <w:sz w:val="24"/>
          <w:szCs w:val="24"/>
        </w:rPr>
        <w:t>repeatability</w:t>
      </w:r>
      <w:r w:rsidR="00380A4A" w:rsidRPr="004061E5">
        <w:rPr>
          <w:rFonts w:ascii="Calibri" w:eastAsia="Calibri" w:hAnsi="Calibri" w:cs="Calibri"/>
          <w:sz w:val="24"/>
          <w:szCs w:val="24"/>
        </w:rPr>
        <w:t xml:space="preserve"> of the FUS </w:t>
      </w:r>
      <w:r w:rsidR="00380A4A">
        <w:rPr>
          <w:rFonts w:ascii="Calibri" w:eastAsia="Calibri" w:hAnsi="Calibri" w:cs="Calibri"/>
          <w:sz w:val="24"/>
          <w:szCs w:val="24"/>
        </w:rPr>
        <w:t>focus targeting</w:t>
      </w:r>
      <w:r w:rsidR="00380A4A" w:rsidRPr="004061E5">
        <w:rPr>
          <w:rFonts w:ascii="Calibri" w:eastAsia="Calibri" w:hAnsi="Calibri" w:cs="Calibri"/>
          <w:sz w:val="24"/>
          <w:szCs w:val="24"/>
        </w:rPr>
        <w:t>.</w:t>
      </w:r>
      <w:r w:rsidR="00380A4A">
        <w:rPr>
          <w:rFonts w:ascii="Calibri" w:eastAsia="Calibri" w:hAnsi="Calibri" w:cs="Calibri"/>
          <w:sz w:val="24"/>
          <w:szCs w:val="24"/>
        </w:rPr>
        <w:t xml:space="preserve"> </w:t>
      </w:r>
      <w:r>
        <w:rPr>
          <w:rFonts w:ascii="Calibri" w:eastAsia="Calibri" w:hAnsi="Calibri" w:cs="Calibri"/>
          <w:sz w:val="24"/>
          <w:szCs w:val="24"/>
        </w:rPr>
        <w:t>However, t</w:t>
      </w:r>
      <w:r w:rsidR="00E94820">
        <w:rPr>
          <w:rFonts w:ascii="Calibri" w:eastAsia="Calibri" w:hAnsi="Calibri" w:cs="Calibri"/>
          <w:sz w:val="24"/>
          <w:szCs w:val="24"/>
        </w:rPr>
        <w:t xml:space="preserve">here will be a spatial offset between the pointer tip and the ultrasound focus. </w:t>
      </w:r>
      <w:r w:rsidR="00717C5B">
        <w:rPr>
          <w:rFonts w:ascii="Calibri" w:eastAsia="Calibri" w:hAnsi="Calibri" w:cs="Calibri"/>
          <w:sz w:val="24"/>
          <w:szCs w:val="24"/>
        </w:rPr>
        <w:t>Once it is confirmed that the offset is consistent, it can be corrected by using the MR images to calculate the difference in mm of the resulting BBB opening location (location of MRI contrast) and the intended target location. This difference can then be factored into the null location</w:t>
      </w:r>
      <w:r w:rsidR="00E94820">
        <w:rPr>
          <w:rFonts w:ascii="Calibri" w:eastAsia="Calibri" w:hAnsi="Calibri" w:cs="Calibri"/>
          <w:sz w:val="24"/>
          <w:szCs w:val="24"/>
        </w:rPr>
        <w:t>.</w:t>
      </w:r>
      <w:r w:rsidR="00323A42">
        <w:rPr>
          <w:rFonts w:ascii="Calibri" w:eastAsia="Calibri" w:hAnsi="Calibri" w:cs="Calibri"/>
          <w:sz w:val="24"/>
          <w:szCs w:val="24"/>
        </w:rPr>
        <w:t xml:space="preserve"> </w:t>
      </w:r>
      <w:r w:rsidR="0053759C">
        <w:rPr>
          <w:rFonts w:ascii="Calibri" w:eastAsia="Calibri" w:hAnsi="Calibri" w:cs="Calibri"/>
          <w:sz w:val="24"/>
          <w:szCs w:val="24"/>
        </w:rPr>
        <w:t xml:space="preserve">Accuracy and repeatability also benefit greatly from using the </w:t>
      </w:r>
      <w:r w:rsidR="004D4D3A">
        <w:rPr>
          <w:rFonts w:ascii="Calibri" w:eastAsia="Calibri" w:hAnsi="Calibri" w:cs="Calibri"/>
          <w:sz w:val="24"/>
          <w:szCs w:val="24"/>
        </w:rPr>
        <w:t>same ultrasound</w:t>
      </w:r>
      <w:r w:rsidR="0053759C">
        <w:rPr>
          <w:rFonts w:ascii="Calibri" w:eastAsia="Calibri" w:hAnsi="Calibri" w:cs="Calibri"/>
          <w:sz w:val="24"/>
          <w:szCs w:val="24"/>
        </w:rPr>
        <w:t xml:space="preserve"> frequency and using rats of a similar size and age in a given set of experiments. U</w:t>
      </w:r>
      <w:r w:rsidR="0053759C" w:rsidRPr="00754AB0">
        <w:rPr>
          <w:rFonts w:ascii="Calibri" w:eastAsia="Calibri" w:hAnsi="Calibri" w:cs="Calibri"/>
          <w:sz w:val="24"/>
          <w:szCs w:val="24"/>
        </w:rPr>
        <w:t xml:space="preserve">ltrasound attenuation by the rat brain and rat skull </w:t>
      </w:r>
      <w:r w:rsidR="0053759C">
        <w:rPr>
          <w:rFonts w:ascii="Calibri" w:eastAsia="Calibri" w:hAnsi="Calibri" w:cs="Calibri"/>
          <w:sz w:val="24"/>
          <w:szCs w:val="24"/>
        </w:rPr>
        <w:t>varies with</w:t>
      </w:r>
      <w:r w:rsidR="0053759C" w:rsidRPr="00754AB0">
        <w:rPr>
          <w:rFonts w:ascii="Calibri" w:eastAsia="Calibri" w:hAnsi="Calibri" w:cs="Calibri"/>
          <w:sz w:val="24"/>
          <w:szCs w:val="24"/>
        </w:rPr>
        <w:t xml:space="preserve"> frequenc</w:t>
      </w:r>
      <w:r w:rsidR="0053759C">
        <w:rPr>
          <w:rFonts w:ascii="Calibri" w:eastAsia="Calibri" w:hAnsi="Calibri" w:cs="Calibri"/>
          <w:sz w:val="24"/>
          <w:szCs w:val="24"/>
        </w:rPr>
        <w:t xml:space="preserve">y and skull size and </w:t>
      </w:r>
      <w:r w:rsidR="006C430B">
        <w:rPr>
          <w:rFonts w:ascii="Calibri" w:eastAsia="Calibri" w:hAnsi="Calibri" w:cs="Calibri"/>
          <w:sz w:val="24"/>
          <w:szCs w:val="24"/>
        </w:rPr>
        <w:t xml:space="preserve">skull </w:t>
      </w:r>
      <w:r w:rsidR="0053759C">
        <w:rPr>
          <w:rFonts w:ascii="Calibri" w:eastAsia="Calibri" w:hAnsi="Calibri" w:cs="Calibri"/>
          <w:sz w:val="24"/>
          <w:szCs w:val="24"/>
        </w:rPr>
        <w:t>thickness varies with age</w:t>
      </w:r>
      <w:r w:rsidR="0053759C" w:rsidRPr="00754AB0">
        <w:rPr>
          <w:rFonts w:ascii="Calibri" w:eastAsia="Calibri" w:hAnsi="Calibri" w:cs="Calibri"/>
          <w:sz w:val="24"/>
          <w:szCs w:val="24"/>
        </w:rPr>
        <w:t xml:space="preserve">. </w:t>
      </w:r>
      <w:r w:rsidR="0053759C">
        <w:rPr>
          <w:rFonts w:ascii="Calibri" w:eastAsia="Calibri" w:hAnsi="Calibri" w:cs="Calibri"/>
          <w:sz w:val="24"/>
          <w:szCs w:val="24"/>
        </w:rPr>
        <w:t xml:space="preserve">The skull is also a small cavity with </w:t>
      </w:r>
      <w:r w:rsidR="0053759C">
        <w:rPr>
          <w:rFonts w:ascii="Calibri" w:eastAsia="Calibri" w:hAnsi="Calibri" w:cs="Calibri"/>
          <w:sz w:val="24"/>
          <w:szCs w:val="24"/>
        </w:rPr>
        <w:lastRenderedPageBreak/>
        <w:t>respect to the ultrasound pulse and the incident ultrasound interacts with reflections inside the skull to produce a complex sound field that is dependent on the tissue, skull, frequency and the position of the transducer</w:t>
      </w:r>
      <w:r w:rsidR="0053759C">
        <w:rPr>
          <w:rFonts w:ascii="Calibri" w:eastAsia="Calibri" w:hAnsi="Calibri" w:cs="Calibri"/>
          <w:b/>
          <w:sz w:val="24"/>
          <w:szCs w:val="24"/>
        </w:rPr>
        <w:fldChar w:fldCharType="begin"/>
      </w:r>
      <w:r w:rsidR="00E07E0A">
        <w:rPr>
          <w:rFonts w:ascii="Calibri" w:eastAsia="Calibri" w:hAnsi="Calibri" w:cs="Calibri"/>
          <w:b/>
          <w:sz w:val="24"/>
          <w:szCs w:val="24"/>
        </w:rPr>
        <w:instrText>ADDIN F1000_CSL_CITATION&lt;~#@#~&gt;[{"DOI":"10.1016/j.ultrasmedbio.2011.08.001","First":false,"Last":false,"PMCID":"PMC3228246","PMID":"21925788","abstract":"Transcranial ultrasound therapy is an increasing area of research for noninvasive treatments in the brain including targeted drug delivery. Measurements of ultrasound transmission through rat parietal bone at five frequencies (0.268 MHz, 0.841 MHz, 1.409 MHz, 1.972 MHz and 2.53 MHz) were performed at 88 locations in 22 ex vivo rat skullcaps (Wistar) using a fiber-optic hydrophone system. At submegahertz frequencies, the skull insertion loss was found to be proportional to animal mass, while at higher frequencies this trend was lost. Maps of the transverse pressure profile of the transducer before and after skull insertion showed increased distortion effects at higher frequencies. Parietal bone thickness was measured and was found to increase with increasing body mass. Additional measurements were made through mouse and rabbit skulls at 2.53 MHz. At this frequency, aberration effects through mouse skull were negligible, while large distortions were observed through rat and rabbit skull. Preclinical transcranial ultrasound studies in rats may be improved by scaling applied powers according to body mass to produce more consistent in situ pressures.&lt;br&gt;&lt;br&gt;Copyright © 2011 World Federation for Ultrasound in Medicine &amp; Biology. Published by Elsevier Inc. All rights reserved.","author":[{"family":"O'Reilly","given":"Meaghan A"},{"family":"Muller","given":"Aidan"},{"family":"Hynynen","given":"Kullervo"}],"authorYearDisplayFormat":false,"citation-label":"2526196","container-title":"Ultrasound in Medicine &amp; Biology","container-title-short":"Ultrasound Med. Biol.","id":"2526196","invisible":false,"issue":"11","issued":{"date-parts":[["2011","11"]]},"journalAbbreviation":"Ultrasound Med. Biol.","page":"1930-1937","suppress-author":false,"title":"Ultrasound insertion loss of rat parietal bone appears to be proportional to animal mass at submegahertz frequencies.","type":"article-journal","volume":"37"}]</w:instrText>
      </w:r>
      <w:r w:rsidR="0053759C">
        <w:rPr>
          <w:rFonts w:ascii="Calibri" w:eastAsia="Calibri" w:hAnsi="Calibri" w:cs="Calibri"/>
          <w:b/>
          <w:sz w:val="24"/>
          <w:szCs w:val="24"/>
        </w:rPr>
        <w:fldChar w:fldCharType="separate"/>
      </w:r>
      <w:r w:rsidR="00E07E0A" w:rsidRPr="00E07E0A">
        <w:rPr>
          <w:rFonts w:ascii="Calibri" w:eastAsia="Calibri" w:hAnsi="Calibri" w:cs="Calibri"/>
          <w:noProof/>
          <w:sz w:val="24"/>
          <w:szCs w:val="24"/>
          <w:vertAlign w:val="superscript"/>
        </w:rPr>
        <w:t>40</w:t>
      </w:r>
      <w:r w:rsidR="0053759C">
        <w:rPr>
          <w:rFonts w:ascii="Calibri" w:eastAsia="Calibri" w:hAnsi="Calibri" w:cs="Calibri"/>
          <w:b/>
          <w:sz w:val="24"/>
          <w:szCs w:val="24"/>
        </w:rPr>
        <w:fldChar w:fldCharType="end"/>
      </w:r>
      <w:r w:rsidR="0053759C" w:rsidRPr="00754AB0">
        <w:rPr>
          <w:rFonts w:ascii="Calibri" w:eastAsia="Calibri" w:hAnsi="Calibri" w:cs="Calibri"/>
          <w:sz w:val="24"/>
          <w:szCs w:val="24"/>
        </w:rPr>
        <w:t>.</w:t>
      </w:r>
      <w:r w:rsidR="004D4D3A">
        <w:rPr>
          <w:rFonts w:ascii="Calibri" w:eastAsia="Calibri" w:hAnsi="Calibri" w:cs="Calibri"/>
          <w:sz w:val="24"/>
          <w:szCs w:val="24"/>
        </w:rPr>
        <w:t xml:space="preserve"> </w:t>
      </w:r>
    </w:p>
    <w:p w14:paraId="6ED37BE2" w14:textId="402C8C3A" w:rsidR="007C284A" w:rsidRDefault="007C284A">
      <w:pPr>
        <w:widowControl w:val="0"/>
        <w:spacing w:line="240" w:lineRule="auto"/>
        <w:jc w:val="both"/>
        <w:rPr>
          <w:rFonts w:ascii="Calibri" w:eastAsia="Calibri" w:hAnsi="Calibri" w:cs="Calibri"/>
          <w:sz w:val="24"/>
          <w:szCs w:val="24"/>
        </w:rPr>
      </w:pPr>
    </w:p>
    <w:p w14:paraId="6A718260" w14:textId="446C1F94" w:rsidR="00680BD3" w:rsidRDefault="00222BC8">
      <w:pPr>
        <w:widowControl w:val="0"/>
        <w:spacing w:line="240" w:lineRule="auto"/>
        <w:jc w:val="both"/>
        <w:rPr>
          <w:rFonts w:ascii="Calibri" w:eastAsia="Calibri" w:hAnsi="Calibri" w:cs="Calibri"/>
          <w:sz w:val="24"/>
          <w:szCs w:val="24"/>
        </w:rPr>
      </w:pPr>
      <w:r w:rsidRPr="00B122DC">
        <w:rPr>
          <w:rFonts w:ascii="Calibri" w:eastAsia="Calibri" w:hAnsi="Calibri" w:cs="Calibri"/>
          <w:sz w:val="24"/>
          <w:szCs w:val="24"/>
        </w:rPr>
        <w:t xml:space="preserve">As stated elsewhere, this </w:t>
      </w:r>
      <w:r w:rsidR="003B5DB6" w:rsidRPr="00B122DC">
        <w:rPr>
          <w:rFonts w:ascii="Calibri" w:eastAsia="Calibri" w:hAnsi="Calibri" w:cs="Calibri"/>
          <w:sz w:val="24"/>
          <w:szCs w:val="24"/>
        </w:rPr>
        <w:t>protocol is</w:t>
      </w:r>
      <w:r w:rsidRPr="00B122DC">
        <w:rPr>
          <w:rFonts w:ascii="Calibri" w:eastAsia="Calibri" w:hAnsi="Calibri" w:cs="Calibri"/>
          <w:sz w:val="24"/>
          <w:szCs w:val="24"/>
        </w:rPr>
        <w:t xml:space="preserve"> intended to </w:t>
      </w:r>
      <w:r w:rsidR="003B5DB6" w:rsidRPr="00B122DC">
        <w:rPr>
          <w:rFonts w:ascii="Calibri" w:eastAsia="Calibri" w:hAnsi="Calibri" w:cs="Calibri"/>
          <w:sz w:val="24"/>
          <w:szCs w:val="24"/>
        </w:rPr>
        <w:t xml:space="preserve">provide a </w:t>
      </w:r>
      <w:r w:rsidRPr="00B122DC">
        <w:rPr>
          <w:rFonts w:ascii="Calibri" w:eastAsia="Calibri" w:hAnsi="Calibri" w:cs="Calibri"/>
          <w:sz w:val="24"/>
          <w:szCs w:val="24"/>
        </w:rPr>
        <w:t xml:space="preserve">low investment alternative to excellent </w:t>
      </w:r>
      <w:r w:rsidR="003B5DB6">
        <w:rPr>
          <w:rFonts w:ascii="Calibri" w:eastAsia="Calibri" w:hAnsi="Calibri" w:cs="Calibri"/>
          <w:sz w:val="24"/>
          <w:szCs w:val="24"/>
        </w:rPr>
        <w:t xml:space="preserve">MRI compatible </w:t>
      </w:r>
      <w:r w:rsidRPr="00B122DC">
        <w:rPr>
          <w:rFonts w:ascii="Calibri" w:eastAsia="Calibri" w:hAnsi="Calibri" w:cs="Calibri"/>
          <w:sz w:val="24"/>
          <w:szCs w:val="24"/>
        </w:rPr>
        <w:t xml:space="preserve">commercial solutions that already </w:t>
      </w:r>
      <w:r w:rsidR="003B5DB6" w:rsidRPr="00B122DC">
        <w:rPr>
          <w:rFonts w:ascii="Calibri" w:eastAsia="Calibri" w:hAnsi="Calibri" w:cs="Calibri"/>
          <w:sz w:val="24"/>
          <w:szCs w:val="24"/>
        </w:rPr>
        <w:t>available for purchase</w:t>
      </w:r>
      <w:r w:rsidRPr="00B122DC">
        <w:rPr>
          <w:rFonts w:ascii="Calibri" w:eastAsia="Calibri" w:hAnsi="Calibri" w:cs="Calibri"/>
          <w:sz w:val="24"/>
          <w:szCs w:val="24"/>
        </w:rPr>
        <w:t xml:space="preserve">. </w:t>
      </w:r>
      <w:r w:rsidR="00047759">
        <w:rPr>
          <w:rFonts w:ascii="Calibri" w:eastAsia="Calibri" w:hAnsi="Calibri" w:cs="Calibri"/>
          <w:sz w:val="24"/>
          <w:szCs w:val="24"/>
        </w:rPr>
        <w:t>T</w:t>
      </w:r>
      <w:r w:rsidRPr="00B122DC">
        <w:rPr>
          <w:rFonts w:ascii="Calibri" w:eastAsia="Calibri" w:hAnsi="Calibri" w:cs="Calibri"/>
          <w:sz w:val="24"/>
          <w:szCs w:val="24"/>
        </w:rPr>
        <w:t xml:space="preserve">here are important limitations that </w:t>
      </w:r>
      <w:r w:rsidR="00047759">
        <w:rPr>
          <w:rFonts w:ascii="Calibri" w:eastAsia="Calibri" w:hAnsi="Calibri" w:cs="Calibri"/>
          <w:sz w:val="24"/>
          <w:szCs w:val="24"/>
        </w:rPr>
        <w:t>result from</w:t>
      </w:r>
      <w:r w:rsidR="003B5DB6" w:rsidRPr="00B122DC">
        <w:rPr>
          <w:rFonts w:ascii="Calibri" w:eastAsia="Calibri" w:hAnsi="Calibri" w:cs="Calibri"/>
          <w:sz w:val="24"/>
          <w:szCs w:val="24"/>
        </w:rPr>
        <w:t xml:space="preserve"> keep</w:t>
      </w:r>
      <w:r w:rsidR="00047759">
        <w:rPr>
          <w:rFonts w:ascii="Calibri" w:eastAsia="Calibri" w:hAnsi="Calibri" w:cs="Calibri"/>
          <w:sz w:val="24"/>
          <w:szCs w:val="24"/>
        </w:rPr>
        <w:t>ing</w:t>
      </w:r>
      <w:r w:rsidR="003B5DB6" w:rsidRPr="00B122DC">
        <w:rPr>
          <w:rFonts w:ascii="Calibri" w:eastAsia="Calibri" w:hAnsi="Calibri" w:cs="Calibri"/>
          <w:sz w:val="24"/>
          <w:szCs w:val="24"/>
        </w:rPr>
        <w:t xml:space="preserve"> the cost low. There are also limitations inherent to the technique given </w:t>
      </w:r>
      <w:r w:rsidR="00047759">
        <w:rPr>
          <w:rFonts w:ascii="Calibri" w:eastAsia="Calibri" w:hAnsi="Calibri" w:cs="Calibri"/>
          <w:sz w:val="24"/>
          <w:szCs w:val="24"/>
        </w:rPr>
        <w:t xml:space="preserve">physics and </w:t>
      </w:r>
      <w:r w:rsidR="003B5DB6" w:rsidRPr="00B122DC">
        <w:rPr>
          <w:rFonts w:ascii="Calibri" w:eastAsia="Calibri" w:hAnsi="Calibri" w:cs="Calibri"/>
          <w:sz w:val="24"/>
          <w:szCs w:val="24"/>
        </w:rPr>
        <w:t xml:space="preserve">the current state of the art. </w:t>
      </w:r>
      <w:r w:rsidR="003B5DB6">
        <w:rPr>
          <w:rFonts w:ascii="Calibri" w:eastAsia="Calibri" w:hAnsi="Calibri" w:cs="Calibri"/>
          <w:sz w:val="24"/>
          <w:szCs w:val="24"/>
        </w:rPr>
        <w:t>Remarkably</w:t>
      </w:r>
      <w:r w:rsidR="00680BD3">
        <w:rPr>
          <w:rFonts w:ascii="Calibri" w:eastAsia="Calibri" w:hAnsi="Calibri" w:cs="Calibri"/>
          <w:sz w:val="24"/>
          <w:szCs w:val="24"/>
        </w:rPr>
        <w:t>, despite these limitations</w:t>
      </w:r>
      <w:r w:rsidR="00047759">
        <w:rPr>
          <w:rFonts w:ascii="Calibri" w:eastAsia="Calibri" w:hAnsi="Calibri" w:cs="Calibri"/>
          <w:sz w:val="24"/>
          <w:szCs w:val="24"/>
        </w:rPr>
        <w:t>,</w:t>
      </w:r>
      <w:r w:rsidR="00680BD3">
        <w:rPr>
          <w:rFonts w:ascii="Calibri" w:eastAsia="Calibri" w:hAnsi="Calibri" w:cs="Calibri"/>
          <w:sz w:val="24"/>
          <w:szCs w:val="24"/>
        </w:rPr>
        <w:t xml:space="preserve"> and as shown in the representative results, we can achieve consistent delivery of dyes, particles, and viruses to the hippocampus of rats with submillimeter accuracy. </w:t>
      </w:r>
      <w:r w:rsidR="00047759">
        <w:rPr>
          <w:rFonts w:ascii="Calibri" w:eastAsia="Calibri" w:hAnsi="Calibri" w:cs="Calibri"/>
          <w:sz w:val="24"/>
          <w:szCs w:val="24"/>
        </w:rPr>
        <w:t>The most important</w:t>
      </w:r>
      <w:r w:rsidR="00680BD3">
        <w:rPr>
          <w:rFonts w:ascii="Calibri" w:eastAsia="Calibri" w:hAnsi="Calibri" w:cs="Calibri"/>
          <w:sz w:val="24"/>
          <w:szCs w:val="24"/>
        </w:rPr>
        <w:t xml:space="preserve"> limitations are </w:t>
      </w:r>
      <w:r w:rsidR="00411857">
        <w:rPr>
          <w:rFonts w:ascii="Calibri" w:eastAsia="Calibri" w:hAnsi="Calibri" w:cs="Calibri"/>
          <w:sz w:val="24"/>
          <w:szCs w:val="24"/>
        </w:rPr>
        <w:t xml:space="preserve">that </w:t>
      </w:r>
      <w:r w:rsidR="00F2300E">
        <w:rPr>
          <w:rFonts w:ascii="Calibri" w:eastAsia="Calibri" w:hAnsi="Calibri" w:cs="Calibri"/>
          <w:sz w:val="24"/>
          <w:szCs w:val="24"/>
        </w:rPr>
        <w:t xml:space="preserve">(1) </w:t>
      </w:r>
      <w:r w:rsidR="00411857">
        <w:rPr>
          <w:rFonts w:ascii="Calibri" w:eastAsia="Calibri" w:hAnsi="Calibri" w:cs="Calibri"/>
          <w:sz w:val="24"/>
          <w:szCs w:val="24"/>
        </w:rPr>
        <w:t xml:space="preserve">the </w:t>
      </w:r>
      <w:r w:rsidR="00F2300E">
        <w:rPr>
          <w:rFonts w:ascii="Calibri" w:eastAsia="Calibri" w:hAnsi="Calibri" w:cs="Calibri"/>
          <w:sz w:val="24"/>
          <w:szCs w:val="24"/>
        </w:rPr>
        <w:t>shape of the FUS focus depends on the intervening tissue and especially the shape and thickness of the skull</w:t>
      </w:r>
      <w:r w:rsidR="00754AB0">
        <w:rPr>
          <w:rFonts w:ascii="Calibri" w:eastAsia="Calibri" w:hAnsi="Calibri" w:cs="Calibri"/>
          <w:sz w:val="24"/>
          <w:szCs w:val="24"/>
        </w:rPr>
        <w:fldChar w:fldCharType="begin"/>
      </w:r>
      <w:r w:rsidR="00754AB0">
        <w:rPr>
          <w:rFonts w:ascii="Calibri" w:eastAsia="Calibri" w:hAnsi="Calibri" w:cs="Calibri"/>
          <w:sz w:val="24"/>
          <w:szCs w:val="24"/>
        </w:rPr>
        <w:fldChar w:fldCharType="separate"/>
      </w:r>
      <w:r w:rsidR="00754AB0">
        <w:rPr>
          <w:rFonts w:ascii="Calibri" w:eastAsia="Calibri" w:hAnsi="Calibri" w:cs="Calibri"/>
          <w:sz w:val="24"/>
          <w:szCs w:val="24"/>
        </w:rPr>
        <w:t>{...}</w:t>
      </w:r>
      <w:r w:rsidR="00754AB0">
        <w:rPr>
          <w:rFonts w:ascii="Calibri" w:eastAsia="Calibri" w:hAnsi="Calibri" w:cs="Calibri"/>
          <w:sz w:val="24"/>
          <w:szCs w:val="24"/>
        </w:rPr>
        <w:fldChar w:fldCharType="end"/>
      </w:r>
      <w:r w:rsidR="00F2300E">
        <w:rPr>
          <w:rFonts w:ascii="Calibri" w:eastAsia="Calibri" w:hAnsi="Calibri" w:cs="Calibri"/>
          <w:sz w:val="24"/>
          <w:szCs w:val="24"/>
        </w:rPr>
        <w:t xml:space="preserve">. </w:t>
      </w:r>
      <w:r w:rsidR="00680BD3">
        <w:rPr>
          <w:rFonts w:ascii="Calibri" w:eastAsia="Calibri" w:hAnsi="Calibri" w:cs="Calibri"/>
          <w:sz w:val="24"/>
          <w:szCs w:val="24"/>
        </w:rPr>
        <w:t xml:space="preserve">The need to remove the animal from the MRI to perform the FUS treatment prevents real-time feedback on the </w:t>
      </w:r>
      <w:r w:rsidR="00F2300E">
        <w:rPr>
          <w:rFonts w:ascii="Calibri" w:eastAsia="Calibri" w:hAnsi="Calibri" w:cs="Calibri"/>
          <w:sz w:val="24"/>
          <w:szCs w:val="24"/>
        </w:rPr>
        <w:t>localization and intensity of the FUS focus. Without this real-time feedback several experiments need to be done to confirm setting for each combination of targeting location. Once the settings are “dialed in”, we have found good repeatability. (2) The XYZ positioning and fiducial system as constructed</w:t>
      </w:r>
      <w:r w:rsidR="00047759">
        <w:rPr>
          <w:rFonts w:ascii="Calibri" w:eastAsia="Calibri" w:hAnsi="Calibri" w:cs="Calibri"/>
          <w:sz w:val="24"/>
          <w:szCs w:val="24"/>
        </w:rPr>
        <w:t>, while precise,</w:t>
      </w:r>
      <w:r w:rsidR="00F2300E">
        <w:rPr>
          <w:rFonts w:ascii="Calibri" w:eastAsia="Calibri" w:hAnsi="Calibri" w:cs="Calibri"/>
          <w:sz w:val="24"/>
          <w:szCs w:val="24"/>
        </w:rPr>
        <w:t xml:space="preserve"> do</w:t>
      </w:r>
      <w:r w:rsidR="00047759">
        <w:rPr>
          <w:rFonts w:ascii="Calibri" w:eastAsia="Calibri" w:hAnsi="Calibri" w:cs="Calibri"/>
          <w:sz w:val="24"/>
          <w:szCs w:val="24"/>
        </w:rPr>
        <w:t>es</w:t>
      </w:r>
      <w:r w:rsidR="00F2300E">
        <w:rPr>
          <w:rFonts w:ascii="Calibri" w:eastAsia="Calibri" w:hAnsi="Calibri" w:cs="Calibri"/>
          <w:sz w:val="24"/>
          <w:szCs w:val="24"/>
        </w:rPr>
        <w:t xml:space="preserve"> not provide accuracy </w:t>
      </w:r>
      <w:r w:rsidR="00047759">
        <w:rPr>
          <w:rFonts w:ascii="Calibri" w:eastAsia="Calibri" w:hAnsi="Calibri" w:cs="Calibri"/>
          <w:sz w:val="24"/>
          <w:szCs w:val="24"/>
        </w:rPr>
        <w:t xml:space="preserve">in the coordinate frame of the positioner </w:t>
      </w:r>
      <w:r w:rsidR="00F2300E">
        <w:rPr>
          <w:rFonts w:ascii="Calibri" w:eastAsia="Calibri" w:hAnsi="Calibri" w:cs="Calibri"/>
          <w:sz w:val="24"/>
          <w:szCs w:val="24"/>
        </w:rPr>
        <w:t>from experiment to experiment. The relative locations of the XYZ home</w:t>
      </w:r>
      <w:r w:rsidR="006C430B">
        <w:rPr>
          <w:rFonts w:ascii="Calibri" w:eastAsia="Calibri" w:hAnsi="Calibri" w:cs="Calibri"/>
          <w:sz w:val="24"/>
          <w:szCs w:val="24"/>
        </w:rPr>
        <w:t>,</w:t>
      </w:r>
      <w:r w:rsidR="00F2300E">
        <w:rPr>
          <w:rFonts w:ascii="Calibri" w:eastAsia="Calibri" w:hAnsi="Calibri" w:cs="Calibri"/>
          <w:sz w:val="24"/>
          <w:szCs w:val="24"/>
        </w:rPr>
        <w:t xml:space="preserve"> the rodent’s skull</w:t>
      </w:r>
      <w:r w:rsidR="006C430B">
        <w:rPr>
          <w:rFonts w:ascii="Calibri" w:eastAsia="Calibri" w:hAnsi="Calibri" w:cs="Calibri"/>
          <w:sz w:val="24"/>
          <w:szCs w:val="24"/>
        </w:rPr>
        <w:t>,</w:t>
      </w:r>
      <w:r w:rsidR="00F2300E">
        <w:rPr>
          <w:rFonts w:ascii="Calibri" w:eastAsia="Calibri" w:hAnsi="Calibri" w:cs="Calibri"/>
          <w:sz w:val="24"/>
          <w:szCs w:val="24"/>
        </w:rPr>
        <w:t xml:space="preserve"> and the frame can move relative to each other from experiment to experiment. This is obviated by using an MRI image for targeting, </w:t>
      </w:r>
      <w:r w:rsidR="00181116">
        <w:rPr>
          <w:rFonts w:ascii="Calibri" w:eastAsia="Calibri" w:hAnsi="Calibri" w:cs="Calibri"/>
          <w:sz w:val="24"/>
          <w:szCs w:val="24"/>
        </w:rPr>
        <w:t>a targeting pointer and fiducial with known location in space relative to the FUS focus, ensuring the MRI coordinate system is parallel to the XYZ positioner system, by doing test treatments prior to the set of real treatments</w:t>
      </w:r>
      <w:r w:rsidR="00717C5B">
        <w:rPr>
          <w:rFonts w:ascii="Calibri" w:eastAsia="Calibri" w:hAnsi="Calibri" w:cs="Calibri"/>
          <w:sz w:val="24"/>
          <w:szCs w:val="24"/>
        </w:rPr>
        <w:t xml:space="preserve"> and by doing the entire procedure within one session so that the animal does not need to be repositioned into the frame</w:t>
      </w:r>
      <w:r w:rsidR="00181116">
        <w:rPr>
          <w:rFonts w:ascii="Calibri" w:eastAsia="Calibri" w:hAnsi="Calibri" w:cs="Calibri"/>
          <w:sz w:val="24"/>
          <w:szCs w:val="24"/>
        </w:rPr>
        <w:t xml:space="preserve">. </w:t>
      </w:r>
      <w:r w:rsidR="00FB4E7B">
        <w:rPr>
          <w:rFonts w:ascii="Calibri" w:eastAsia="Calibri" w:hAnsi="Calibri" w:cs="Calibri"/>
          <w:sz w:val="24"/>
          <w:szCs w:val="24"/>
        </w:rPr>
        <w:t xml:space="preserve">Note that, </w:t>
      </w:r>
      <w:r w:rsidR="00FB4E7B">
        <w:rPr>
          <w:rFonts w:ascii="Calibri" w:eastAsia="Calibri" w:hAnsi="Calibri" w:cs="Calibri"/>
          <w:color w:val="292B31"/>
          <w:sz w:val="24"/>
          <w:szCs w:val="24"/>
          <w:highlight w:val="white"/>
        </w:rPr>
        <w:t>because only one fiducial is used, frame rotations are not correctable, so it is critical to ensure the frame is level with respect to the MRI bed and bore.</w:t>
      </w:r>
      <w:r w:rsidR="00FB4E7B">
        <w:rPr>
          <w:rFonts w:ascii="Calibri" w:eastAsia="Calibri" w:hAnsi="Calibri" w:cs="Calibri"/>
          <w:color w:val="292B31"/>
          <w:sz w:val="24"/>
          <w:szCs w:val="24"/>
        </w:rPr>
        <w:t xml:space="preserve"> </w:t>
      </w:r>
      <w:r w:rsidR="00181116">
        <w:rPr>
          <w:rFonts w:ascii="Calibri" w:eastAsia="Calibri" w:hAnsi="Calibri" w:cs="Calibri"/>
          <w:sz w:val="24"/>
          <w:szCs w:val="24"/>
        </w:rPr>
        <w:t xml:space="preserve">In summary, the pointer location does not </w:t>
      </w:r>
      <w:r w:rsidR="006E3316">
        <w:rPr>
          <w:rFonts w:ascii="Calibri" w:eastAsia="Calibri" w:hAnsi="Calibri" w:cs="Calibri"/>
          <w:sz w:val="24"/>
          <w:szCs w:val="24"/>
        </w:rPr>
        <w:t>indicate the true FUS focus, but we have found the offset is consistent for a given brain location provided the skull does not rotate relative to the ultrasound transducer</w:t>
      </w:r>
      <w:r w:rsidR="00181116">
        <w:rPr>
          <w:rFonts w:ascii="Calibri" w:eastAsia="Calibri" w:hAnsi="Calibri" w:cs="Calibri"/>
          <w:sz w:val="24"/>
          <w:szCs w:val="24"/>
        </w:rPr>
        <w:t xml:space="preserve">. </w:t>
      </w:r>
      <w:r w:rsidR="004D4D3A">
        <w:rPr>
          <w:rFonts w:ascii="Calibri" w:eastAsia="Calibri" w:hAnsi="Calibri" w:cs="Calibri"/>
          <w:sz w:val="24"/>
          <w:szCs w:val="24"/>
        </w:rPr>
        <w:t xml:space="preserve">Also note that </w:t>
      </w:r>
      <w:r w:rsidR="004D4D3A" w:rsidRPr="00717C5B">
        <w:rPr>
          <w:rFonts w:ascii="Calibri" w:eastAsia="Calibri" w:hAnsi="Calibri" w:cs="Calibri"/>
          <w:sz w:val="24"/>
          <w:szCs w:val="24"/>
        </w:rPr>
        <w:t xml:space="preserve">consistent timing of gadobutrol delivery relative to the BBB opening and the imaging is crucial for consistent results especially if MRI contrast change is used as a proxy for the amount of BBB opening (see </w:t>
      </w:r>
      <w:r w:rsidR="004D4D3A" w:rsidRPr="00717C5B">
        <w:rPr>
          <w:rFonts w:ascii="Calibri" w:eastAsia="Calibri" w:hAnsi="Calibri" w:cs="Calibri"/>
          <w:sz w:val="24"/>
          <w:szCs w:val="24"/>
        </w:rPr>
        <w:fldChar w:fldCharType="begin"/>
      </w:r>
      <w:r w:rsidR="004D4D3A" w:rsidRPr="00695B58">
        <w:rPr>
          <w:rFonts w:ascii="Calibri" w:eastAsia="Calibri" w:hAnsi="Calibri" w:cs="Calibri"/>
          <w:sz w:val="24"/>
          <w:szCs w:val="24"/>
        </w:rPr>
        <w:instrText>ADDIN F1000_CSL_CITATION&lt;~#@#~&gt;[{"DOI":"10.1038/jcbfm.2012.100","First":false,"Last":false,"PMCID":"PMC3463875","PMID":"22805875","abstract":"Delivery of therapeutic or diagnostic agents to the brain is majorly hindered by the blood-brain barrier (BBB). Recently, many studies have demonstrated local and transient disruption of the BBB using low power ultrasound sonication combined with intravascular microbubbles. However, BBB opening and closure mechanisms are poorly understood, especially the maximum gap that may be safely generated between endothelial cells and the duration of opening of the BBB. Here, we studied BBB opening and closure under magnetic resonance (MR) guidance in a rat model. First, MR contrast agents (CA) of different hydrodynamic diameters (1 to 65 nm) were employed to estimate the largest molecular size permissible across the cerebral tissues. Second, to estimate the duration of the BBB opening, the CA were injected at various times post-BBB disruption (12 minutes to 24 hours). A T(1) mapping strategy was developed to assess CA concentration at the ultrasound (US) focal point. Based on our experimental data and BBB closure modeling, a calibration curve was obtained to compute the half closure time as a function of CA hydrodynamic diameter. These findings and the model provide an invaluable basis for optimal design and delivery of nanoparticles to the brain.","author":[{"family":"Marty","given":"Benjamin"},{"family":"Larrat","given":"Benoit"},{"family":"Van Landeghem","given":"Maxime"},{"family":"Robic","given":"Caroline"},{"family":"Robert","given":"Philippe"},{"family":"Port","given":"Marc"},{"family":"Le Bihan","given":"Denis"},{"family":"Pernot","given":"Mathieu"},{"family":"Tanter","given":"Mickael"},{"family":"Lethimonnier","given":"Franck"},{"family":"Mériaux","given":"Sébastien"}],"authorYearDisplayFormat":false,"citation-label":"8212259","container-title":"Journal of Cerebral Blood Flow and Metabolism","container-title-short":"J. Cereb. Blood Flow Metab.","id":"8212259","invisible":false,"issue":"10","issued":{"date-parts":[["2012","10"]]},"journalAbbreviation":"J. Cereb. Blood Flow Metab.","page":"1948-1958","suppress-author":false,"title":"Dynamic study of blood-brain barrier closure after its disruption using ultrasound: a quantitative analysis.","type":"article-journal","volume":"32"}]</w:instrText>
      </w:r>
      <w:r w:rsidR="004D4D3A" w:rsidRPr="00717C5B">
        <w:rPr>
          <w:rFonts w:ascii="Calibri" w:eastAsia="Calibri" w:hAnsi="Calibri" w:cs="Calibri"/>
          <w:sz w:val="24"/>
          <w:szCs w:val="24"/>
        </w:rPr>
        <w:fldChar w:fldCharType="separate"/>
      </w:r>
      <w:r w:rsidR="004D4D3A" w:rsidRPr="00717C5B">
        <w:rPr>
          <w:rFonts w:ascii="Calibri" w:eastAsia="Calibri" w:hAnsi="Calibri" w:cs="Calibri"/>
          <w:noProof/>
          <w:sz w:val="24"/>
          <w:szCs w:val="24"/>
          <w:vertAlign w:val="superscript"/>
        </w:rPr>
        <w:t>36</w:t>
      </w:r>
      <w:r w:rsidR="004D4D3A" w:rsidRPr="00717C5B">
        <w:rPr>
          <w:rFonts w:ascii="Calibri" w:eastAsia="Calibri" w:hAnsi="Calibri" w:cs="Calibri"/>
          <w:sz w:val="24"/>
          <w:szCs w:val="24"/>
        </w:rPr>
        <w:fldChar w:fldCharType="end"/>
      </w:r>
      <w:r w:rsidR="004D4D3A" w:rsidRPr="00717C5B">
        <w:rPr>
          <w:rFonts w:ascii="Calibri" w:eastAsia="Calibri" w:hAnsi="Calibri" w:cs="Calibri"/>
          <w:sz w:val="24"/>
          <w:szCs w:val="24"/>
        </w:rPr>
        <w:t>)</w:t>
      </w:r>
      <w:r w:rsidR="00717C5B">
        <w:rPr>
          <w:rFonts w:ascii="Calibri" w:eastAsia="Calibri" w:hAnsi="Calibri" w:cs="Calibri"/>
          <w:sz w:val="24"/>
          <w:szCs w:val="24"/>
        </w:rPr>
        <w:t>.</w:t>
      </w:r>
      <w:r w:rsidR="004D4D3A">
        <w:rPr>
          <w:rFonts w:ascii="Calibri" w:eastAsia="Calibri" w:hAnsi="Calibri" w:cs="Calibri"/>
          <w:sz w:val="24"/>
          <w:szCs w:val="24"/>
        </w:rPr>
        <w:t xml:space="preserve"> </w:t>
      </w:r>
    </w:p>
    <w:p w14:paraId="00000088" w14:textId="65163481" w:rsidR="005A58B2" w:rsidRDefault="005A58B2">
      <w:pPr>
        <w:widowControl w:val="0"/>
        <w:spacing w:line="240" w:lineRule="auto"/>
        <w:jc w:val="both"/>
        <w:rPr>
          <w:rFonts w:ascii="Calibri" w:eastAsia="Calibri" w:hAnsi="Calibri" w:cs="Calibri"/>
          <w:sz w:val="24"/>
          <w:szCs w:val="24"/>
        </w:rPr>
      </w:pPr>
    </w:p>
    <w:p w14:paraId="0052F7A0" w14:textId="6D4E503B" w:rsidR="002C0AFB" w:rsidRDefault="00E94820">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 xml:space="preserve">We </w:t>
      </w:r>
      <w:r>
        <w:rPr>
          <w:rFonts w:ascii="Calibri" w:eastAsia="Calibri" w:hAnsi="Calibri" w:cs="Calibri"/>
          <w:sz w:val="24"/>
          <w:szCs w:val="24"/>
        </w:rPr>
        <w:t xml:space="preserve">first </w:t>
      </w:r>
      <w:r w:rsidRPr="004061E5">
        <w:rPr>
          <w:rFonts w:ascii="Calibri" w:eastAsia="Calibri" w:hAnsi="Calibri" w:cs="Calibri"/>
          <w:sz w:val="24"/>
          <w:szCs w:val="24"/>
        </w:rPr>
        <w:t xml:space="preserve">began FUS BBB opening in </w:t>
      </w:r>
      <w:r w:rsidR="00411857">
        <w:rPr>
          <w:rFonts w:ascii="Calibri" w:eastAsia="Calibri" w:hAnsi="Calibri" w:cs="Calibri"/>
          <w:sz w:val="24"/>
          <w:szCs w:val="24"/>
        </w:rPr>
        <w:t>the</w:t>
      </w:r>
      <w:r w:rsidR="00411857" w:rsidRPr="004061E5">
        <w:rPr>
          <w:rFonts w:ascii="Calibri" w:eastAsia="Calibri" w:hAnsi="Calibri" w:cs="Calibri"/>
          <w:sz w:val="24"/>
          <w:szCs w:val="24"/>
        </w:rPr>
        <w:t xml:space="preserve"> </w:t>
      </w:r>
      <w:r w:rsidRPr="004061E5">
        <w:rPr>
          <w:rFonts w:ascii="Calibri" w:eastAsia="Calibri" w:hAnsi="Calibri" w:cs="Calibri"/>
          <w:sz w:val="24"/>
          <w:szCs w:val="24"/>
        </w:rPr>
        <w:t xml:space="preserve">lab with the </w:t>
      </w:r>
      <w:r>
        <w:rPr>
          <w:rFonts w:ascii="Calibri" w:eastAsia="Calibri" w:hAnsi="Calibri" w:cs="Calibri"/>
          <w:sz w:val="24"/>
          <w:szCs w:val="24"/>
        </w:rPr>
        <w:t>low-power immersion transducer</w:t>
      </w:r>
      <w:r w:rsidRPr="004061E5">
        <w:rPr>
          <w:rFonts w:ascii="Calibri" w:eastAsia="Calibri" w:hAnsi="Calibri" w:cs="Calibri"/>
          <w:sz w:val="24"/>
          <w:szCs w:val="24"/>
        </w:rPr>
        <w:t xml:space="preserve"> described </w:t>
      </w:r>
      <w:r>
        <w:rPr>
          <w:rFonts w:ascii="Calibri" w:eastAsia="Calibri" w:hAnsi="Calibri" w:cs="Calibri"/>
          <w:sz w:val="24"/>
          <w:szCs w:val="24"/>
        </w:rPr>
        <w:t>above</w:t>
      </w:r>
      <w:r w:rsidRPr="004061E5">
        <w:rPr>
          <w:rFonts w:ascii="Calibri" w:eastAsia="Calibri" w:hAnsi="Calibri" w:cs="Calibri"/>
          <w:sz w:val="24"/>
          <w:szCs w:val="24"/>
        </w:rPr>
        <w:t xml:space="preserve">. </w:t>
      </w:r>
      <w:r w:rsidR="002C0AFB">
        <w:rPr>
          <w:rFonts w:ascii="Calibri" w:eastAsia="Calibri" w:hAnsi="Calibri" w:cs="Calibri"/>
          <w:sz w:val="24"/>
          <w:szCs w:val="24"/>
        </w:rPr>
        <w:t xml:space="preserve">We found that </w:t>
      </w:r>
      <w:r w:rsidR="00717C5B">
        <w:rPr>
          <w:rFonts w:ascii="Calibri" w:eastAsia="Calibri" w:hAnsi="Calibri" w:cs="Calibri"/>
          <w:sz w:val="24"/>
          <w:szCs w:val="24"/>
        </w:rPr>
        <w:t xml:space="preserve">it </w:t>
      </w:r>
      <w:r w:rsidRPr="004061E5">
        <w:rPr>
          <w:rFonts w:ascii="Calibri" w:eastAsia="Calibri" w:hAnsi="Calibri" w:cs="Calibri"/>
          <w:sz w:val="24"/>
          <w:szCs w:val="24"/>
        </w:rPr>
        <w:t xml:space="preserve">is an affordable option for getting started with this technique. </w:t>
      </w:r>
      <w:r>
        <w:rPr>
          <w:rFonts w:ascii="Calibri" w:eastAsia="Calibri" w:hAnsi="Calibri" w:cs="Calibri"/>
          <w:sz w:val="24"/>
          <w:szCs w:val="24"/>
        </w:rPr>
        <w:t>Most importantly, a</w:t>
      </w:r>
      <w:r w:rsidRPr="004061E5">
        <w:rPr>
          <w:rFonts w:ascii="Calibri" w:eastAsia="Calibri" w:hAnsi="Calibri" w:cs="Calibri"/>
          <w:sz w:val="24"/>
          <w:szCs w:val="24"/>
        </w:rPr>
        <w:t>daptation of this protocol can provide a noninvasive alternative to intracranial stereotaxic surgery</w:t>
      </w:r>
      <w:r>
        <w:rPr>
          <w:rFonts w:ascii="Calibri" w:eastAsia="Calibri" w:hAnsi="Calibri" w:cs="Calibri"/>
          <w:sz w:val="24"/>
          <w:szCs w:val="24"/>
        </w:rPr>
        <w:t xml:space="preserve"> and </w:t>
      </w:r>
      <w:r w:rsidRPr="004061E5">
        <w:rPr>
          <w:rFonts w:ascii="Calibri" w:eastAsia="Calibri" w:hAnsi="Calibri" w:cs="Calibri"/>
          <w:sz w:val="24"/>
          <w:szCs w:val="24"/>
        </w:rPr>
        <w:t xml:space="preserve">preclinical research performed with this technique can be considered highly translational due to </w:t>
      </w:r>
      <w:r w:rsidR="002C0AFB">
        <w:rPr>
          <w:rFonts w:ascii="Calibri" w:eastAsia="Calibri" w:hAnsi="Calibri" w:cs="Calibri"/>
          <w:sz w:val="24"/>
          <w:szCs w:val="24"/>
        </w:rPr>
        <w:t>the</w:t>
      </w:r>
      <w:r w:rsidRPr="004061E5">
        <w:rPr>
          <w:rFonts w:ascii="Calibri" w:eastAsia="Calibri" w:hAnsi="Calibri" w:cs="Calibri"/>
          <w:sz w:val="24"/>
          <w:szCs w:val="24"/>
        </w:rPr>
        <w:t xml:space="preserve"> current use </w:t>
      </w:r>
      <w:r w:rsidR="002C0AFB">
        <w:rPr>
          <w:rFonts w:ascii="Calibri" w:eastAsia="Calibri" w:hAnsi="Calibri" w:cs="Calibri"/>
          <w:sz w:val="24"/>
          <w:szCs w:val="24"/>
        </w:rPr>
        <w:t xml:space="preserve">of transcranial FUS </w:t>
      </w:r>
      <w:r w:rsidRPr="004061E5">
        <w:rPr>
          <w:rFonts w:ascii="Calibri" w:eastAsia="Calibri" w:hAnsi="Calibri" w:cs="Calibri"/>
          <w:sz w:val="24"/>
          <w:szCs w:val="24"/>
        </w:rPr>
        <w:t>in humans</w:t>
      </w:r>
      <w:r w:rsidR="002A3FA1">
        <w:rPr>
          <w:rFonts w:ascii="Calibri" w:eastAsia="Calibri" w:hAnsi="Calibri" w:cs="Calibri"/>
          <w:sz w:val="24"/>
          <w:szCs w:val="24"/>
        </w:rPr>
        <w:fldChar w:fldCharType="begin"/>
      </w:r>
      <w:r w:rsidR="00E07E0A">
        <w:rPr>
          <w:rFonts w:ascii="Calibri" w:eastAsia="Calibri" w:hAnsi="Calibri" w:cs="Calibri"/>
          <w:sz w:val="24"/>
          <w:szCs w:val="24"/>
        </w:rPr>
        <w:instrText>ADDIN F1000_CSL_CITATION&lt;~#@#~&gt;[{"DOI":"10.1038/s41467-018-04529-6","First":false,"Last":false,"PMCID":"PMC6060168","PMID":"30046032","abstract":"Magnetic resonance-guided focused ultrasound in combination with intravenously injected microbubbles has been shown to transiently open the blood-brain barrier, and reduce beta-amyloid and tau pathology in animal models of Alzheimer's disease. Here, we used focused ultrasound to open the blood-brain barrier in five patients with early to moderate Alzheimer's disease in a phase I safety trial. In all patients, the blood-brain barrier within the target volume was safely, reversibly, and repeatedly opened. Opening the blood-brain barrier did not result in serious clinical or radiographic adverse events, as well as no clinically significant worsening on cognitive scores at three months compared to baseline. Beta-amyloid levels were measured before treatment using [18F]-florbetaben PET to confirm amyloid deposition at the target site. Exploratory analysis suggested no group-wise changes in amyloid post-sonication. The results of this safety and feasibility study support the continued investigation of focused ultrasound as a potential novel treatment and delivery strategy for patients with Alzheimer's disease.","author":[{"family":"Lipsman","given":"Nir"},{"family":"Meng","given":"Ying"},{"family":"Bethune","given":"Allison J"},{"family":"Huang","given":"Yuexi"},{"family":"Lam","given":"Benjamin"},{"family":"Masellis","given":"Mario"},{"family":"Herrmann","given":"Nathan"},{"family":"Heyn","given":"Chinthaka"},{"family":"Aubert","given":"Isabelle"},{"family":"Boutet","given":"Alexandre"},{"family":"Smith","given":"Gwenn S"},{"family":"Hynynen","given":"Kullervo"},{"family":"Black","given":"Sandra E"}],"authorYearDisplayFormat":false,"citation-label":"5590822","container-title":"Nature Communications","container-title-short":"Nat. Commun.","id":"5590822","invisible":false,"issue":"1","issued":{"date-parts":[["2018","7","25"]]},"journalAbbreviation":"Nat. Commun.","page":"2336","suppress-author":false,"title":"Blood-brain barrier opening in Alzheimer's disease using MR-guided focused ultrasound.","type":"article-journal","volume":"9"},{"DOI":"10.1038/s41467-019-12426-9","First":false,"Last":false,"PMCID":"PMC6763482","PMID":"31558719","abstract":"MR-guided focused ultrasound (MRgFUS) is an emerging technology that can accurately and transiently permeabilize the blood-brain barrier (BBB) for targeted drug delivery to the central nervous system. We conducted a single-arm, first-in-human trial to investigate the safety and feasibility of MRgFUS-induced BBB opening in eloquent primary motor cortex in four volunteers with amyotrophic lateral sclerosis (ALS). Here, we show successful BBB opening using MRgFUS as demonstrated by gadolinium leakage at the target site immediately after sonication in all subjects, which normalized 24 hours later. The procedure was well-tolerated with no serious clinical, radiologic or electroencephalographic adverse events. This study demonstrates that non-invasive BBB permeabilization over the motor cortex using MRgFUS is safe, feasible, and reversible in ALS subjects. In future, MRgFUS can be coupled with promising therapeutics providing a targeted delivery platform in ALS.","author":[{"family":"Abrahao","given":"Agessandro"},{"family":"Meng","given":"Ying"},{"family":"Llinas","given":"Maheleth"},{"family":"Huang","given":"Yuexi"},{"family":"Hamani","given":"Clement"},{"family":"Mainprize","given":"Todd"},{"family":"Aubert","given":"Isabelle"},{"family":"Heyn","given":"Chinthaka"},{"family":"Black","given":"Sandra E"},{"family":"Hynynen","given":"Kullervo"},{"family":"Lipsman","given":"Nir"},{"family":"Zinman","given":"Lorne"}],"authorYearDisplayFormat":false,"citation-label":"7553429","container-title":"Nature Communications","container-title-short":"Nat. Commun.","id":"7553429","invisible":false,"issue":"1","issued":{"date-parts":[["2019","9","26"]]},"journalAbbreviation":"Nat. Commun.","page":"4373","suppress-author":false,"title":"First-in-human trial of blood-brain barrier opening in amyotrophic lateral sclerosis using MR-guided focused ultrasound.","type":"article-journal","volume":"10"},{"DOI":"10.1038/s41598-018-36340-0","First":false,"Last":false,"PMCID":"PMC6344541","PMID":"30674905","abstract":"The blood-brain barrier (BBB) has long limited therapeutic access to brain tumor and peritumoral tissue. In animals, MR-guided focused ultrasound (MRgFUS) with intravenously injected microbubbles can temporarily and repeatedly disrupt the BBB in a targeted fashion, without open surgery. Our objective is to demonstrate safety and feasibility of MRgFUS BBB opening with systemically administered chemotherapy in patients with glioma in a phase I, single-arm, open-label study. Five patients with previously confirmed or suspected high-grade glioma based on imaging underwent the MRgFUS in conjunction with administration of chemotherapy (n = 1 liposomal doxorubicin, n = 4 temozolomide) one day prior to their scheduled surgical resection. Samples of \"sonicated\" and \"unsonicated\" tissue were measured for the chemotherapy by liquid-chromatography-mass spectrometry. Complete follow-up was three months. The procedure was well-tolerated, with no adverse clinical or radiologic events related to the procedure. The BBB within the target volume showed radiographic evidence of opening with an immediate 15-50% increased contrast enhancement on T1-weighted MRI, and resolution approximately 20 hours after. Biochemical analysis of sonicated versus unsonicated tissue suggest chemotherapy delivery is feasible. In this study, we demonstrated transient BBB opening in tumor and peritumor tissue using non-invasive low-intensity MRgFUS with systemically administered chemotherapy was safe and feasible. The characterization of therapeutic delivery and clinical response to this treatment paradigm requires further investigation.","author":[{"family":"Mainprize","given":"Todd"},{"family":"Lipsman","given":"Nir"},{"family":"Huang","given":"Yuexi"},{"family":"Meng","given":"Ying"},{"family":"Bethune","given":"Allison"},{"family":"Ironside","given":"Sarah"},{"family":"Heyn","given":"Chinthaka"},{"family":"Alkins","given":"Ryan"},{"family":"Trudeau","given":"Maureen"},{"family":"Sahgal","given":"Arjun"},{"family":"Perry","given":"James"},{"family":"Hynynen","given":"Kullervo"}],"authorYearDisplayFormat":false,"citation-label":"6325231","container-title":"Scientific Reports","container-title-short":"Sci. Rep.","id":"6325231","invisible":false,"issue":"1","issued":{"date-parts":[["2019","1","23"]]},"journalAbbreviation":"Sci. Rep.","page":"321","suppress-author":false,"title":"Blood-Brain Barrier Opening in Primary Brain Tumors with Non-invasive MR-Guided Focused Ultrasound: A Clinical Safety and Feasibility Study.","type":"article-journal","volume":"9"}]</w:instrText>
      </w:r>
      <w:r w:rsidR="002A3FA1">
        <w:rPr>
          <w:rFonts w:ascii="Calibri" w:eastAsia="Calibri" w:hAnsi="Calibri" w:cs="Calibri"/>
          <w:sz w:val="24"/>
          <w:szCs w:val="24"/>
        </w:rPr>
        <w:fldChar w:fldCharType="separate"/>
      </w:r>
      <w:r w:rsidR="00E07E0A" w:rsidRPr="00E07E0A">
        <w:rPr>
          <w:rFonts w:ascii="Calibri" w:eastAsia="Calibri" w:hAnsi="Calibri" w:cs="Calibri"/>
          <w:sz w:val="24"/>
          <w:szCs w:val="24"/>
          <w:vertAlign w:val="superscript"/>
        </w:rPr>
        <w:t>30,32,41</w:t>
      </w:r>
      <w:r w:rsidR="002A3FA1">
        <w:rPr>
          <w:rFonts w:ascii="Calibri" w:eastAsia="Calibri" w:hAnsi="Calibri" w:cs="Calibri"/>
          <w:sz w:val="24"/>
          <w:szCs w:val="24"/>
        </w:rPr>
        <w:fldChar w:fldCharType="end"/>
      </w:r>
      <w:r w:rsidRPr="004061E5">
        <w:rPr>
          <w:rFonts w:ascii="Calibri" w:eastAsia="Calibri" w:hAnsi="Calibri" w:cs="Calibri"/>
          <w:sz w:val="24"/>
          <w:szCs w:val="24"/>
        </w:rPr>
        <w:t xml:space="preserve">. </w:t>
      </w:r>
      <w:r w:rsidR="002C0AFB" w:rsidRPr="004061E5">
        <w:rPr>
          <w:rFonts w:ascii="Calibri" w:eastAsia="Calibri" w:hAnsi="Calibri" w:cs="Calibri"/>
          <w:sz w:val="24"/>
          <w:szCs w:val="24"/>
        </w:rPr>
        <w:t>Once established in a</w:t>
      </w:r>
      <w:r w:rsidR="002C0AFB">
        <w:rPr>
          <w:rFonts w:ascii="Calibri" w:eastAsia="Calibri" w:hAnsi="Calibri" w:cs="Calibri"/>
          <w:sz w:val="24"/>
          <w:szCs w:val="24"/>
        </w:rPr>
        <w:t xml:space="preserve"> </w:t>
      </w:r>
      <w:r w:rsidR="002C0AFB" w:rsidRPr="004061E5">
        <w:rPr>
          <w:rFonts w:ascii="Calibri" w:eastAsia="Calibri" w:hAnsi="Calibri" w:cs="Calibri"/>
          <w:sz w:val="24"/>
          <w:szCs w:val="24"/>
        </w:rPr>
        <w:t>lab, this technique can be used as a noninvasive alternative to stereotaxic surgery. Thus, transforming a strictly investigative tool into a highly translational tool.</w:t>
      </w:r>
      <w:r w:rsidR="00754AB0">
        <w:rPr>
          <w:rFonts w:ascii="Calibri" w:eastAsia="Calibri" w:hAnsi="Calibri" w:cs="Calibri"/>
          <w:sz w:val="24"/>
          <w:szCs w:val="24"/>
        </w:rPr>
        <w:t xml:space="preserve"> </w:t>
      </w:r>
      <w:r w:rsidR="002C0AFB">
        <w:rPr>
          <w:rFonts w:ascii="Calibri" w:eastAsia="Calibri" w:hAnsi="Calibri" w:cs="Calibri"/>
          <w:sz w:val="24"/>
          <w:szCs w:val="24"/>
        </w:rPr>
        <w:t xml:space="preserve">Our lab will use this technique for the MRI guided, localized delivery of viruses and nanoparticles to develop novel, non-invasive neuromodulation techniques that can be used in freely behaving awake rodents and non-human primates. </w:t>
      </w:r>
      <w:r w:rsidR="00411857">
        <w:rPr>
          <w:rFonts w:ascii="Calibri" w:eastAsia="Calibri" w:hAnsi="Calibri" w:cs="Calibri"/>
          <w:sz w:val="24"/>
          <w:szCs w:val="24"/>
        </w:rPr>
        <w:t xml:space="preserve">The </w:t>
      </w:r>
      <w:r w:rsidR="00222BC8">
        <w:rPr>
          <w:rFonts w:ascii="Calibri" w:eastAsia="Calibri" w:hAnsi="Calibri" w:cs="Calibri"/>
          <w:sz w:val="24"/>
          <w:szCs w:val="24"/>
        </w:rPr>
        <w:t>current work focuses on Designer Drugs Exclusively Designed for Designer Receptors (DREADDs) and the sensitization of neurons to low doses of high energy particles such as x-rays.</w:t>
      </w:r>
      <w:r w:rsidR="00680BD3" w:rsidRPr="00B6620C">
        <w:rPr>
          <w:rFonts w:ascii="Calibri" w:eastAsia="Calibri" w:hAnsi="Calibri" w:cs="Calibri"/>
          <w:sz w:val="24"/>
          <w:szCs w:val="24"/>
        </w:rPr>
        <w:t xml:space="preserve"> </w:t>
      </w:r>
      <w:r w:rsidR="00411857">
        <w:rPr>
          <w:rFonts w:ascii="Calibri" w:eastAsia="Calibri" w:hAnsi="Calibri" w:cs="Calibri"/>
          <w:sz w:val="24"/>
          <w:szCs w:val="24"/>
        </w:rPr>
        <w:t xml:space="preserve">The </w:t>
      </w:r>
      <w:r w:rsidR="00680BD3">
        <w:rPr>
          <w:rFonts w:ascii="Calibri" w:eastAsia="Calibri" w:hAnsi="Calibri" w:cs="Calibri"/>
          <w:sz w:val="24"/>
          <w:szCs w:val="24"/>
        </w:rPr>
        <w:t>lab is</w:t>
      </w:r>
      <w:r w:rsidR="003B5DB6">
        <w:rPr>
          <w:rFonts w:ascii="Calibri" w:eastAsia="Calibri" w:hAnsi="Calibri" w:cs="Calibri"/>
          <w:sz w:val="24"/>
          <w:szCs w:val="24"/>
        </w:rPr>
        <w:t xml:space="preserve"> </w:t>
      </w:r>
      <w:r w:rsidR="006C430B">
        <w:rPr>
          <w:rFonts w:ascii="Calibri" w:eastAsia="Calibri" w:hAnsi="Calibri" w:cs="Calibri"/>
          <w:sz w:val="24"/>
          <w:szCs w:val="24"/>
        </w:rPr>
        <w:t xml:space="preserve">also </w:t>
      </w:r>
      <w:r w:rsidR="003B5DB6">
        <w:rPr>
          <w:rFonts w:ascii="Calibri" w:eastAsia="Calibri" w:hAnsi="Calibri" w:cs="Calibri"/>
          <w:sz w:val="24"/>
          <w:szCs w:val="24"/>
        </w:rPr>
        <w:t>working on a new version of this protocol that can be performed in a human 3</w:t>
      </w:r>
      <w:r w:rsidR="00411857">
        <w:rPr>
          <w:rFonts w:ascii="Calibri" w:eastAsia="Calibri" w:hAnsi="Calibri" w:cs="Calibri"/>
          <w:sz w:val="24"/>
          <w:szCs w:val="24"/>
        </w:rPr>
        <w:t xml:space="preserve"> </w:t>
      </w:r>
      <w:r w:rsidR="003B5DB6">
        <w:rPr>
          <w:rFonts w:ascii="Calibri" w:eastAsia="Calibri" w:hAnsi="Calibri" w:cs="Calibri"/>
          <w:sz w:val="24"/>
          <w:szCs w:val="24"/>
        </w:rPr>
        <w:t xml:space="preserve">T scanner to eliminate the need to move the animal during the treatment and to allow real-time targeting feedback. </w:t>
      </w:r>
    </w:p>
    <w:p w14:paraId="1FE92D14" w14:textId="77777777" w:rsidR="00E94820" w:rsidRPr="004061E5" w:rsidRDefault="00E94820">
      <w:pPr>
        <w:widowControl w:val="0"/>
        <w:spacing w:line="240" w:lineRule="auto"/>
        <w:jc w:val="both"/>
        <w:rPr>
          <w:rFonts w:ascii="Calibri" w:eastAsia="Calibri" w:hAnsi="Calibri" w:cs="Calibri"/>
          <w:sz w:val="24"/>
          <w:szCs w:val="24"/>
        </w:rPr>
      </w:pPr>
    </w:p>
    <w:p w14:paraId="0000008A" w14:textId="77777777" w:rsidR="005A58B2" w:rsidRPr="004061E5" w:rsidRDefault="00C54B5E">
      <w:pPr>
        <w:widowControl w:val="0"/>
        <w:spacing w:line="240" w:lineRule="auto"/>
        <w:jc w:val="both"/>
        <w:rPr>
          <w:rFonts w:ascii="Calibri" w:eastAsia="Calibri" w:hAnsi="Calibri" w:cs="Calibri"/>
          <w:color w:val="808080"/>
          <w:sz w:val="24"/>
          <w:szCs w:val="24"/>
        </w:rPr>
      </w:pPr>
      <w:r w:rsidRPr="004061E5">
        <w:rPr>
          <w:rFonts w:ascii="Calibri" w:eastAsia="Calibri" w:hAnsi="Calibri" w:cs="Calibri"/>
          <w:b/>
          <w:sz w:val="24"/>
          <w:szCs w:val="24"/>
        </w:rPr>
        <w:t xml:space="preserve">ACKNOWLEDGMENTS: </w:t>
      </w:r>
    </w:p>
    <w:p w14:paraId="0000008B" w14:textId="77777777" w:rsidR="005A58B2" w:rsidRPr="004061E5" w:rsidRDefault="00C54B5E">
      <w:pPr>
        <w:spacing w:line="240" w:lineRule="auto"/>
        <w:jc w:val="both"/>
        <w:rPr>
          <w:rFonts w:ascii="Calibri" w:eastAsia="Calibri" w:hAnsi="Calibri" w:cs="Calibri"/>
          <w:sz w:val="24"/>
          <w:szCs w:val="24"/>
        </w:rPr>
      </w:pPr>
      <w:r w:rsidRPr="004061E5">
        <w:rPr>
          <w:rFonts w:ascii="Calibri" w:eastAsia="Calibri" w:hAnsi="Calibri" w:cs="Calibri"/>
          <w:sz w:val="24"/>
          <w:szCs w:val="24"/>
          <w:highlight w:val="white"/>
        </w:rPr>
        <w:t xml:space="preserve">This research was supported in part by an NSF </w:t>
      </w:r>
      <w:proofErr w:type="spellStart"/>
      <w:r w:rsidRPr="004061E5">
        <w:rPr>
          <w:rFonts w:ascii="Calibri" w:eastAsia="Calibri" w:hAnsi="Calibri" w:cs="Calibri"/>
          <w:sz w:val="24"/>
          <w:szCs w:val="24"/>
          <w:highlight w:val="white"/>
        </w:rPr>
        <w:t>EPSCoR</w:t>
      </w:r>
      <w:proofErr w:type="spellEnd"/>
      <w:r w:rsidRPr="004061E5">
        <w:rPr>
          <w:rFonts w:ascii="Calibri" w:eastAsia="Calibri" w:hAnsi="Calibri" w:cs="Calibri"/>
          <w:sz w:val="24"/>
          <w:szCs w:val="24"/>
          <w:highlight w:val="white"/>
        </w:rPr>
        <w:t xml:space="preserve"> Research Infrastructure grant to Clemson University (1632881). In addition, this research was supported in part by the Civitan International Research Center, Birmingham, AL. The authors gratefully acknowledge the use of the services and facilities of the University of Alabama at Birmingham Small Animal Imaging Shared Facility.</w:t>
      </w:r>
    </w:p>
    <w:p w14:paraId="0000008C" w14:textId="77777777" w:rsidR="005A58B2" w:rsidRPr="004061E5" w:rsidRDefault="005A58B2">
      <w:pPr>
        <w:widowControl w:val="0"/>
        <w:spacing w:line="240" w:lineRule="auto"/>
        <w:jc w:val="both"/>
        <w:rPr>
          <w:rFonts w:ascii="Calibri" w:eastAsia="Calibri" w:hAnsi="Calibri" w:cs="Calibri"/>
          <w:color w:val="808080"/>
          <w:sz w:val="24"/>
          <w:szCs w:val="24"/>
        </w:rPr>
      </w:pPr>
    </w:p>
    <w:p w14:paraId="0000008D" w14:textId="77777777" w:rsidR="005A58B2" w:rsidRPr="004061E5" w:rsidRDefault="00C54B5E">
      <w:pPr>
        <w:widowControl w:val="0"/>
        <w:spacing w:line="240" w:lineRule="auto"/>
        <w:jc w:val="both"/>
        <w:rPr>
          <w:rFonts w:ascii="Calibri" w:eastAsia="Calibri" w:hAnsi="Calibri" w:cs="Calibri"/>
          <w:color w:val="808080"/>
          <w:sz w:val="24"/>
          <w:szCs w:val="24"/>
        </w:rPr>
      </w:pPr>
      <w:r w:rsidRPr="004061E5">
        <w:rPr>
          <w:rFonts w:ascii="Calibri" w:eastAsia="Calibri" w:hAnsi="Calibri" w:cs="Calibri"/>
          <w:b/>
          <w:sz w:val="24"/>
          <w:szCs w:val="24"/>
        </w:rPr>
        <w:t>DISCLOSURES:</w:t>
      </w:r>
    </w:p>
    <w:p w14:paraId="0000008E" w14:textId="77777777" w:rsidR="005A58B2" w:rsidRPr="004061E5" w:rsidRDefault="00C54B5E">
      <w:pPr>
        <w:widowControl w:val="0"/>
        <w:spacing w:line="240" w:lineRule="auto"/>
        <w:jc w:val="both"/>
        <w:rPr>
          <w:rFonts w:ascii="Calibri" w:eastAsia="Calibri" w:hAnsi="Calibri" w:cs="Calibri"/>
          <w:sz w:val="24"/>
          <w:szCs w:val="24"/>
        </w:rPr>
      </w:pPr>
      <w:r w:rsidRPr="004061E5">
        <w:rPr>
          <w:rFonts w:ascii="Calibri" w:eastAsia="Calibri" w:hAnsi="Calibri" w:cs="Calibri"/>
          <w:sz w:val="24"/>
          <w:szCs w:val="24"/>
        </w:rPr>
        <w:t>The authors have nothing to disclose.</w:t>
      </w:r>
    </w:p>
    <w:p w14:paraId="0000008F" w14:textId="77777777" w:rsidR="005A58B2" w:rsidRPr="004061E5" w:rsidRDefault="005A58B2">
      <w:pPr>
        <w:widowControl w:val="0"/>
        <w:spacing w:line="240" w:lineRule="auto"/>
        <w:jc w:val="both"/>
        <w:rPr>
          <w:rFonts w:ascii="Calibri" w:eastAsia="Calibri" w:hAnsi="Calibri" w:cs="Calibri"/>
          <w:sz w:val="24"/>
          <w:szCs w:val="24"/>
        </w:rPr>
      </w:pPr>
    </w:p>
    <w:p w14:paraId="00000090" w14:textId="77777777" w:rsidR="005A58B2" w:rsidRPr="004061E5" w:rsidRDefault="00C54B5E">
      <w:pPr>
        <w:widowControl w:val="0"/>
        <w:pBdr>
          <w:top w:val="nil"/>
          <w:left w:val="nil"/>
          <w:bottom w:val="nil"/>
          <w:right w:val="nil"/>
          <w:between w:val="nil"/>
        </w:pBdr>
        <w:spacing w:line="240" w:lineRule="auto"/>
        <w:jc w:val="both"/>
        <w:rPr>
          <w:rFonts w:ascii="Calibri" w:eastAsia="Calibri" w:hAnsi="Calibri" w:cs="Calibri"/>
          <w:color w:val="000000"/>
          <w:sz w:val="24"/>
          <w:szCs w:val="24"/>
        </w:rPr>
      </w:pPr>
      <w:r w:rsidRPr="004061E5">
        <w:rPr>
          <w:rFonts w:ascii="Calibri" w:eastAsia="Calibri" w:hAnsi="Calibri" w:cs="Calibri"/>
          <w:b/>
          <w:sz w:val="24"/>
          <w:szCs w:val="24"/>
        </w:rPr>
        <w:t>REFERENCES</w:t>
      </w:r>
    </w:p>
    <w:p w14:paraId="71075A16" w14:textId="77777777" w:rsidR="00E07E0A" w:rsidRPr="00E07E0A" w:rsidRDefault="00052A03" w:rsidP="006C3737">
      <w:pPr>
        <w:widowControl w:val="0"/>
        <w:autoSpaceDE w:val="0"/>
        <w:autoSpaceDN w:val="0"/>
        <w:adjustRightInd w:val="0"/>
        <w:spacing w:line="240" w:lineRule="auto"/>
        <w:rPr>
          <w:rFonts w:ascii="Calibri" w:hAnsi="Calibri" w:cs="Calibri"/>
          <w:noProof/>
          <w:sz w:val="24"/>
        </w:rPr>
      </w:pPr>
      <w:r>
        <w:fldChar w:fldCharType="begin"/>
      </w:r>
      <w:r w:rsidR="00E07E0A">
        <w:instrText>ADDIN F1000_CSL_BIBLIOGRAPHY</w:instrText>
      </w:r>
      <w:r>
        <w:fldChar w:fldCharType="separate"/>
      </w:r>
    </w:p>
    <w:p w14:paraId="4217F3DB" w14:textId="3E083918"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w:t>
      </w:r>
      <w:r w:rsidRPr="00E07E0A">
        <w:rPr>
          <w:rFonts w:ascii="Calibri" w:hAnsi="Calibri" w:cs="Calibri"/>
          <w:noProof/>
          <w:sz w:val="24"/>
        </w:rPr>
        <w:tab/>
        <w:t>Markou, A., Chiamulera, C., Geyer, M. A., Tricklebank, M.</w:t>
      </w:r>
      <w:r w:rsidR="008461A9">
        <w:rPr>
          <w:rFonts w:ascii="Calibri" w:hAnsi="Calibri" w:cs="Calibri"/>
          <w:noProof/>
          <w:sz w:val="24"/>
        </w:rPr>
        <w:t>,</w:t>
      </w:r>
      <w:r w:rsidRPr="00E07E0A">
        <w:rPr>
          <w:rFonts w:ascii="Calibri" w:hAnsi="Calibri" w:cs="Calibri"/>
          <w:noProof/>
          <w:sz w:val="24"/>
        </w:rPr>
        <w:t xml:space="preserve"> Steckler, T. Removing obstacles in neuroscience drug discovery: the future path for animal models. </w:t>
      </w:r>
      <w:r w:rsidRPr="00E07E0A">
        <w:rPr>
          <w:rFonts w:ascii="Calibri" w:hAnsi="Calibri" w:cs="Calibri"/>
          <w:i/>
          <w:iCs/>
          <w:noProof/>
          <w:sz w:val="24"/>
        </w:rPr>
        <w:t>Neuropsychopharmacology</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34</w:t>
      </w:r>
      <w:r w:rsidRPr="00E07E0A">
        <w:rPr>
          <w:rFonts w:ascii="Calibri" w:hAnsi="Calibri" w:cs="Calibri"/>
          <w:noProof/>
          <w:sz w:val="24"/>
        </w:rPr>
        <w:t xml:space="preserve"> (1), 74–89</w:t>
      </w:r>
      <w:r w:rsidR="008461A9">
        <w:rPr>
          <w:rFonts w:ascii="Calibri" w:hAnsi="Calibri" w:cs="Calibri"/>
          <w:noProof/>
          <w:sz w:val="24"/>
        </w:rPr>
        <w:t xml:space="preserve"> </w:t>
      </w:r>
      <w:r w:rsidRPr="00E07E0A">
        <w:rPr>
          <w:rFonts w:ascii="Calibri" w:hAnsi="Calibri" w:cs="Calibri"/>
          <w:noProof/>
          <w:sz w:val="24"/>
        </w:rPr>
        <w:t>(2009).</w:t>
      </w:r>
    </w:p>
    <w:p w14:paraId="2BF2E7C2" w14:textId="49B1D007"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w:t>
      </w:r>
      <w:r w:rsidRPr="00E07E0A">
        <w:rPr>
          <w:rFonts w:ascii="Calibri" w:hAnsi="Calibri" w:cs="Calibri"/>
          <w:noProof/>
          <w:sz w:val="24"/>
        </w:rPr>
        <w:tab/>
        <w:t xml:space="preserve">Schoepp, D. D. Where will new neuroscience therapies come from? </w:t>
      </w:r>
      <w:r w:rsidRPr="00E07E0A">
        <w:rPr>
          <w:rFonts w:ascii="Calibri" w:hAnsi="Calibri" w:cs="Calibri"/>
          <w:i/>
          <w:iCs/>
          <w:noProof/>
          <w:sz w:val="24"/>
        </w:rPr>
        <w:t>Nature Reviews. Drug Discovery</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10</w:t>
      </w:r>
      <w:r w:rsidRPr="00E07E0A">
        <w:rPr>
          <w:rFonts w:ascii="Calibri" w:hAnsi="Calibri" w:cs="Calibri"/>
          <w:noProof/>
          <w:sz w:val="24"/>
        </w:rPr>
        <w:t xml:space="preserve"> (10), 715–7162011).</w:t>
      </w:r>
    </w:p>
    <w:p w14:paraId="20B1D718" w14:textId="3227DF3F"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w:t>
      </w:r>
      <w:r w:rsidRPr="00E07E0A">
        <w:rPr>
          <w:rFonts w:ascii="Calibri" w:hAnsi="Calibri" w:cs="Calibri"/>
          <w:noProof/>
          <w:sz w:val="24"/>
        </w:rPr>
        <w:tab/>
        <w:t>Insel, T. R.</w:t>
      </w:r>
      <w:r w:rsidR="008461A9">
        <w:rPr>
          <w:rFonts w:ascii="Calibri" w:hAnsi="Calibri" w:cs="Calibri"/>
          <w:noProof/>
          <w:sz w:val="24"/>
        </w:rPr>
        <w:t xml:space="preserve">, </w:t>
      </w:r>
      <w:r w:rsidRPr="00E07E0A">
        <w:rPr>
          <w:rFonts w:ascii="Calibri" w:hAnsi="Calibri" w:cs="Calibri"/>
          <w:noProof/>
          <w:sz w:val="24"/>
        </w:rPr>
        <w:t xml:space="preserve">Landis, S. C. Twenty-five years of progress: the view from NIMH and NINDS. </w:t>
      </w:r>
      <w:r w:rsidRPr="00E07E0A">
        <w:rPr>
          <w:rFonts w:ascii="Calibri" w:hAnsi="Calibri" w:cs="Calibri"/>
          <w:i/>
          <w:iCs/>
          <w:noProof/>
          <w:sz w:val="24"/>
        </w:rPr>
        <w:t>Neuron</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80</w:t>
      </w:r>
      <w:r w:rsidRPr="00E07E0A">
        <w:rPr>
          <w:rFonts w:ascii="Calibri" w:hAnsi="Calibri" w:cs="Calibri"/>
          <w:noProof/>
          <w:sz w:val="24"/>
        </w:rPr>
        <w:t xml:space="preserve"> (3), 561–567 (2013).</w:t>
      </w:r>
    </w:p>
    <w:p w14:paraId="6195707C" w14:textId="44DD6CB4"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4.</w:t>
      </w:r>
      <w:r w:rsidRPr="00E07E0A">
        <w:rPr>
          <w:rFonts w:ascii="Calibri" w:hAnsi="Calibri" w:cs="Calibri"/>
          <w:noProof/>
          <w:sz w:val="24"/>
        </w:rPr>
        <w:tab/>
        <w:t>Bicker, J., Alves, G., Fortuna, A.</w:t>
      </w:r>
      <w:r w:rsidR="008461A9">
        <w:rPr>
          <w:rFonts w:ascii="Calibri" w:hAnsi="Calibri" w:cs="Calibri"/>
          <w:noProof/>
          <w:sz w:val="24"/>
        </w:rPr>
        <w:t>,</w:t>
      </w:r>
      <w:r w:rsidRPr="00E07E0A">
        <w:rPr>
          <w:rFonts w:ascii="Calibri" w:hAnsi="Calibri" w:cs="Calibri"/>
          <w:noProof/>
          <w:sz w:val="24"/>
        </w:rPr>
        <w:t xml:space="preserve"> Falcão, A. Blood-brain barrier models and their relevance for a successful development of CNS drug delivery systems: a review. </w:t>
      </w:r>
      <w:r w:rsidRPr="00E07E0A">
        <w:rPr>
          <w:rFonts w:ascii="Calibri" w:hAnsi="Calibri" w:cs="Calibri"/>
          <w:i/>
          <w:iCs/>
          <w:noProof/>
          <w:sz w:val="24"/>
        </w:rPr>
        <w:t>European Journal of Pharmaceutics and Biopharmaceutics</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87</w:t>
      </w:r>
      <w:r w:rsidRPr="00E07E0A">
        <w:rPr>
          <w:rFonts w:ascii="Calibri" w:hAnsi="Calibri" w:cs="Calibri"/>
          <w:noProof/>
          <w:sz w:val="24"/>
        </w:rPr>
        <w:t xml:space="preserve"> (3), 409–432 (2014).</w:t>
      </w:r>
    </w:p>
    <w:p w14:paraId="3D092ACD" w14:textId="18A1907F"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5.</w:t>
      </w:r>
      <w:r w:rsidRPr="00E07E0A">
        <w:rPr>
          <w:rFonts w:ascii="Calibri" w:hAnsi="Calibri" w:cs="Calibri"/>
          <w:noProof/>
          <w:sz w:val="24"/>
        </w:rPr>
        <w:tab/>
        <w:t xml:space="preserve">Pardridge, W. M. The blood-brain barrier: bottleneck in brain drug development. </w:t>
      </w:r>
      <w:r w:rsidRPr="00E07E0A">
        <w:rPr>
          <w:rFonts w:ascii="Calibri" w:hAnsi="Calibri" w:cs="Calibri"/>
          <w:i/>
          <w:iCs/>
          <w:noProof/>
          <w:sz w:val="24"/>
        </w:rPr>
        <w:t>NeuroRx : the journal of the American Society for Experimental NeuroTherapeutics</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2</w:t>
      </w:r>
      <w:r w:rsidRPr="00E07E0A">
        <w:rPr>
          <w:rFonts w:ascii="Calibri" w:hAnsi="Calibri" w:cs="Calibri"/>
          <w:noProof/>
          <w:sz w:val="24"/>
        </w:rPr>
        <w:t xml:space="preserve"> (1), 3–14 (2005).</w:t>
      </w:r>
    </w:p>
    <w:p w14:paraId="23BBC793" w14:textId="06E6CC19"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6.</w:t>
      </w:r>
      <w:r w:rsidRPr="00E07E0A">
        <w:rPr>
          <w:rFonts w:ascii="Calibri" w:hAnsi="Calibri" w:cs="Calibri"/>
          <w:noProof/>
          <w:sz w:val="24"/>
        </w:rPr>
        <w:tab/>
        <w:t>Millan, M. J., Goodwin, G. M., Meyer-Lindenberg, A.</w:t>
      </w:r>
      <w:r w:rsidR="008461A9">
        <w:rPr>
          <w:rFonts w:ascii="Calibri" w:hAnsi="Calibri" w:cs="Calibri"/>
          <w:noProof/>
          <w:sz w:val="24"/>
        </w:rPr>
        <w:t xml:space="preserve">, </w:t>
      </w:r>
      <w:r w:rsidRPr="00E07E0A">
        <w:rPr>
          <w:rFonts w:ascii="Calibri" w:hAnsi="Calibri" w:cs="Calibri"/>
          <w:noProof/>
          <w:sz w:val="24"/>
        </w:rPr>
        <w:t xml:space="preserve">Ove Ögren, S. Learning from the past and looking to the future: Emerging perspectives for improving the treatment of psychiatric disorders. </w:t>
      </w:r>
      <w:r w:rsidRPr="00E07E0A">
        <w:rPr>
          <w:rFonts w:ascii="Calibri" w:hAnsi="Calibri" w:cs="Calibri"/>
          <w:i/>
          <w:iCs/>
          <w:noProof/>
          <w:sz w:val="24"/>
        </w:rPr>
        <w:t>European Neuropsychopharmacology</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25</w:t>
      </w:r>
      <w:r w:rsidRPr="00E07E0A">
        <w:rPr>
          <w:rFonts w:ascii="Calibri" w:hAnsi="Calibri" w:cs="Calibri"/>
          <w:noProof/>
          <w:sz w:val="24"/>
        </w:rPr>
        <w:t xml:space="preserve"> (5), 599–656 (2015).</w:t>
      </w:r>
    </w:p>
    <w:p w14:paraId="75E428B7" w14:textId="047C9195"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7.</w:t>
      </w:r>
      <w:r w:rsidRPr="00E07E0A">
        <w:rPr>
          <w:rFonts w:ascii="Calibri" w:hAnsi="Calibri" w:cs="Calibri"/>
          <w:noProof/>
          <w:sz w:val="24"/>
        </w:rPr>
        <w:tab/>
        <w:t>Correll, C. U.</w:t>
      </w:r>
      <w:r w:rsidR="008461A9">
        <w:rPr>
          <w:rFonts w:ascii="Calibri" w:hAnsi="Calibri" w:cs="Calibri"/>
          <w:noProof/>
          <w:sz w:val="24"/>
        </w:rPr>
        <w:t xml:space="preserve">, </w:t>
      </w:r>
      <w:r w:rsidRPr="00E07E0A">
        <w:rPr>
          <w:rFonts w:ascii="Calibri" w:hAnsi="Calibri" w:cs="Calibri"/>
          <w:noProof/>
          <w:sz w:val="24"/>
        </w:rPr>
        <w:t xml:space="preserve">Carlson, H. E. Endocrine and metabolic adverse effects of psychotropic medications in children and adolescents. </w:t>
      </w:r>
      <w:r w:rsidRPr="00E07E0A">
        <w:rPr>
          <w:rFonts w:ascii="Calibri" w:hAnsi="Calibri" w:cs="Calibri"/>
          <w:i/>
          <w:iCs/>
          <w:noProof/>
          <w:sz w:val="24"/>
        </w:rPr>
        <w:t>Journal of the American Academy of Child and Adolescent Psychiatry</w:t>
      </w:r>
      <w:r w:rsidRPr="00E07E0A">
        <w:rPr>
          <w:rFonts w:ascii="Calibri" w:hAnsi="Calibri" w:cs="Calibri"/>
          <w:noProof/>
          <w:sz w:val="24"/>
        </w:rPr>
        <w:t xml:space="preserve"> </w:t>
      </w:r>
      <w:r w:rsidRPr="00E07E0A">
        <w:rPr>
          <w:rFonts w:ascii="Calibri" w:hAnsi="Calibri" w:cs="Calibri"/>
          <w:b/>
          <w:bCs/>
          <w:noProof/>
          <w:sz w:val="24"/>
        </w:rPr>
        <w:t>45</w:t>
      </w:r>
      <w:r w:rsidRPr="00E07E0A">
        <w:rPr>
          <w:rFonts w:ascii="Calibri" w:hAnsi="Calibri" w:cs="Calibri"/>
          <w:noProof/>
          <w:sz w:val="24"/>
        </w:rPr>
        <w:t xml:space="preserve"> (7), 771–791 (2006).</w:t>
      </w:r>
    </w:p>
    <w:p w14:paraId="4CFAFE46" w14:textId="7DF2AD68"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8.</w:t>
      </w:r>
      <w:r w:rsidRPr="00E07E0A">
        <w:rPr>
          <w:rFonts w:ascii="Calibri" w:hAnsi="Calibri" w:cs="Calibri"/>
          <w:noProof/>
          <w:sz w:val="24"/>
        </w:rPr>
        <w:tab/>
        <w:t>Girgis, R. R., Javitch, J. A</w:t>
      </w:r>
      <w:r w:rsidR="008461A9">
        <w:rPr>
          <w:rFonts w:ascii="Calibri" w:hAnsi="Calibri" w:cs="Calibri"/>
          <w:noProof/>
          <w:sz w:val="24"/>
        </w:rPr>
        <w:t>.,</w:t>
      </w:r>
      <w:r w:rsidRPr="00E07E0A">
        <w:rPr>
          <w:rFonts w:ascii="Calibri" w:hAnsi="Calibri" w:cs="Calibri"/>
          <w:noProof/>
          <w:sz w:val="24"/>
        </w:rPr>
        <w:t xml:space="preserve"> Lieberman, J. A. Antipsychotic drug mechanisms: links between therapeutic effects, metabolic side effects and the insulin signaling pathway. </w:t>
      </w:r>
      <w:r w:rsidRPr="00E07E0A">
        <w:rPr>
          <w:rFonts w:ascii="Calibri" w:hAnsi="Calibri" w:cs="Calibri"/>
          <w:i/>
          <w:iCs/>
          <w:noProof/>
          <w:sz w:val="24"/>
        </w:rPr>
        <w:t>Molecular Psychiatry</w:t>
      </w:r>
      <w:r w:rsidRPr="00E07E0A">
        <w:rPr>
          <w:rFonts w:ascii="Calibri" w:hAnsi="Calibri" w:cs="Calibri"/>
          <w:noProof/>
          <w:sz w:val="24"/>
        </w:rPr>
        <w:t xml:space="preserve"> </w:t>
      </w:r>
      <w:r w:rsidRPr="00E07E0A">
        <w:rPr>
          <w:rFonts w:ascii="Calibri" w:hAnsi="Calibri" w:cs="Calibri"/>
          <w:b/>
          <w:bCs/>
          <w:noProof/>
          <w:sz w:val="24"/>
        </w:rPr>
        <w:t>13</w:t>
      </w:r>
      <w:r w:rsidRPr="00E07E0A">
        <w:rPr>
          <w:rFonts w:ascii="Calibri" w:hAnsi="Calibri" w:cs="Calibri"/>
          <w:noProof/>
          <w:sz w:val="24"/>
        </w:rPr>
        <w:t xml:space="preserve"> (10), 918–929 (2008).</w:t>
      </w:r>
    </w:p>
    <w:p w14:paraId="53F99EC4" w14:textId="6EC79C0E"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9.</w:t>
      </w:r>
      <w:r w:rsidRPr="00E07E0A">
        <w:rPr>
          <w:rFonts w:ascii="Calibri" w:hAnsi="Calibri" w:cs="Calibri"/>
          <w:noProof/>
          <w:sz w:val="24"/>
        </w:rPr>
        <w:tab/>
        <w:t>Patel, M. M., Goyal, B. R., Bhadada, S. V., Bhatt, J. S.</w:t>
      </w:r>
      <w:r w:rsidR="008461A9">
        <w:rPr>
          <w:rFonts w:ascii="Calibri" w:hAnsi="Calibri" w:cs="Calibri"/>
          <w:noProof/>
          <w:sz w:val="24"/>
        </w:rPr>
        <w:t xml:space="preserve">, </w:t>
      </w:r>
      <w:r w:rsidRPr="00E07E0A">
        <w:rPr>
          <w:rFonts w:ascii="Calibri" w:hAnsi="Calibri" w:cs="Calibri"/>
          <w:noProof/>
          <w:sz w:val="24"/>
        </w:rPr>
        <w:t xml:space="preserve">Amin, A. F. Getting into the brain: approaches to enhance brain drug delivery. </w:t>
      </w:r>
      <w:r w:rsidRPr="00E07E0A">
        <w:rPr>
          <w:rFonts w:ascii="Calibri" w:hAnsi="Calibri" w:cs="Calibri"/>
          <w:i/>
          <w:iCs/>
          <w:noProof/>
          <w:sz w:val="24"/>
        </w:rPr>
        <w:t>CNS Drugs</w:t>
      </w:r>
      <w:r w:rsidRPr="00E07E0A">
        <w:rPr>
          <w:rFonts w:ascii="Calibri" w:hAnsi="Calibri" w:cs="Calibri"/>
          <w:noProof/>
          <w:sz w:val="24"/>
        </w:rPr>
        <w:t xml:space="preserve"> </w:t>
      </w:r>
      <w:r w:rsidRPr="00E07E0A">
        <w:rPr>
          <w:rFonts w:ascii="Calibri" w:hAnsi="Calibri" w:cs="Calibri"/>
          <w:b/>
          <w:bCs/>
          <w:noProof/>
          <w:sz w:val="24"/>
        </w:rPr>
        <w:t>23</w:t>
      </w:r>
      <w:r w:rsidRPr="00E07E0A">
        <w:rPr>
          <w:rFonts w:ascii="Calibri" w:hAnsi="Calibri" w:cs="Calibri"/>
          <w:noProof/>
          <w:sz w:val="24"/>
        </w:rPr>
        <w:t xml:space="preserve"> (1), 35–58 (2009).</w:t>
      </w:r>
    </w:p>
    <w:p w14:paraId="2A4CAF27" w14:textId="409F753C"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10.</w:t>
      </w:r>
      <w:r w:rsidRPr="00E07E0A">
        <w:rPr>
          <w:rFonts w:ascii="Calibri" w:hAnsi="Calibri" w:cs="Calibri"/>
          <w:noProof/>
          <w:sz w:val="24"/>
        </w:rPr>
        <w:tab/>
        <w:t>McCluskey, L., Campbell, S., Anthony, D.</w:t>
      </w:r>
      <w:r w:rsidR="008461A9">
        <w:rPr>
          <w:rFonts w:ascii="Calibri" w:hAnsi="Calibri" w:cs="Calibri"/>
          <w:noProof/>
          <w:sz w:val="24"/>
        </w:rPr>
        <w:t xml:space="preserve">, </w:t>
      </w:r>
      <w:r w:rsidRPr="00E07E0A">
        <w:rPr>
          <w:rFonts w:ascii="Calibri" w:hAnsi="Calibri" w:cs="Calibri"/>
          <w:noProof/>
          <w:sz w:val="24"/>
        </w:rPr>
        <w:t xml:space="preserve">Allan, S. M. Inflammatory responses in the rat brain in response to different methods of intra-cerebral administration. </w:t>
      </w:r>
      <w:r w:rsidRPr="00E07E0A">
        <w:rPr>
          <w:rFonts w:ascii="Calibri" w:hAnsi="Calibri" w:cs="Calibri"/>
          <w:i/>
          <w:iCs/>
          <w:noProof/>
          <w:sz w:val="24"/>
        </w:rPr>
        <w:t>Journal of Neuroimmunology</w:t>
      </w:r>
      <w:r w:rsidRPr="00E07E0A">
        <w:rPr>
          <w:rFonts w:ascii="Calibri" w:hAnsi="Calibri" w:cs="Calibri"/>
          <w:noProof/>
          <w:sz w:val="24"/>
        </w:rPr>
        <w:t xml:space="preserve"> </w:t>
      </w:r>
      <w:r w:rsidRPr="00E07E0A">
        <w:rPr>
          <w:rFonts w:ascii="Calibri" w:hAnsi="Calibri" w:cs="Calibri"/>
          <w:b/>
          <w:bCs/>
          <w:noProof/>
          <w:sz w:val="24"/>
        </w:rPr>
        <w:t>194</w:t>
      </w:r>
      <w:r w:rsidRPr="00E07E0A">
        <w:rPr>
          <w:rFonts w:ascii="Calibri" w:hAnsi="Calibri" w:cs="Calibri"/>
          <w:noProof/>
          <w:sz w:val="24"/>
        </w:rPr>
        <w:t xml:space="preserve"> (1–2), 27–33 (2008).</w:t>
      </w:r>
    </w:p>
    <w:p w14:paraId="5AE83EDD" w14:textId="2F791CE9"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11.</w:t>
      </w:r>
      <w:r w:rsidRPr="00E07E0A">
        <w:rPr>
          <w:rFonts w:ascii="Calibri" w:hAnsi="Calibri" w:cs="Calibri"/>
          <w:noProof/>
          <w:sz w:val="24"/>
        </w:rPr>
        <w:tab/>
        <w:t>Thanou, M.</w:t>
      </w:r>
      <w:r w:rsidR="008461A9">
        <w:rPr>
          <w:rFonts w:ascii="Calibri" w:hAnsi="Calibri" w:cs="Calibri"/>
          <w:noProof/>
          <w:sz w:val="24"/>
        </w:rPr>
        <w:t>,</w:t>
      </w:r>
      <w:r w:rsidR="001E09D8">
        <w:rPr>
          <w:rFonts w:ascii="Calibri" w:hAnsi="Calibri" w:cs="Calibri"/>
          <w:noProof/>
          <w:sz w:val="24"/>
        </w:rPr>
        <w:t xml:space="preserve"> </w:t>
      </w:r>
      <w:r w:rsidRPr="00E07E0A">
        <w:rPr>
          <w:rFonts w:ascii="Calibri" w:hAnsi="Calibri" w:cs="Calibri"/>
          <w:noProof/>
          <w:sz w:val="24"/>
        </w:rPr>
        <w:t xml:space="preserve">Gedroyc, W. MRI-Guided Focused Ultrasound as a New Method of Drug Delivery. </w:t>
      </w:r>
      <w:r w:rsidRPr="00E07E0A">
        <w:rPr>
          <w:rFonts w:ascii="Calibri" w:hAnsi="Calibri" w:cs="Calibri"/>
          <w:i/>
          <w:iCs/>
          <w:noProof/>
          <w:sz w:val="24"/>
        </w:rPr>
        <w:t>Journal of drug delivery</w:t>
      </w:r>
      <w:r w:rsidRPr="00E07E0A">
        <w:rPr>
          <w:rFonts w:ascii="Calibri" w:hAnsi="Calibri" w:cs="Calibri"/>
          <w:noProof/>
          <w:sz w:val="24"/>
        </w:rPr>
        <w:t xml:space="preserve"> </w:t>
      </w:r>
      <w:r w:rsidRPr="00E07E0A">
        <w:rPr>
          <w:rFonts w:ascii="Calibri" w:hAnsi="Calibri" w:cs="Calibri"/>
          <w:b/>
          <w:bCs/>
          <w:noProof/>
          <w:sz w:val="24"/>
        </w:rPr>
        <w:t>2013</w:t>
      </w:r>
      <w:r w:rsidRPr="00E07E0A">
        <w:rPr>
          <w:rFonts w:ascii="Calibri" w:hAnsi="Calibri" w:cs="Calibri"/>
          <w:noProof/>
          <w:sz w:val="24"/>
        </w:rPr>
        <w:t>, 616197 (2013).</w:t>
      </w:r>
    </w:p>
    <w:p w14:paraId="1AC07A01" w14:textId="23B3F4FC"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12.</w:t>
      </w:r>
      <w:r w:rsidRPr="00E07E0A">
        <w:rPr>
          <w:rFonts w:ascii="Calibri" w:hAnsi="Calibri" w:cs="Calibri"/>
          <w:noProof/>
          <w:sz w:val="24"/>
        </w:rPr>
        <w:tab/>
        <w:t>Burgess, A.</w:t>
      </w:r>
      <w:r w:rsidR="008461A9">
        <w:rPr>
          <w:rFonts w:ascii="Calibri" w:hAnsi="Calibri" w:cs="Calibri"/>
          <w:noProof/>
          <w:sz w:val="24"/>
        </w:rPr>
        <w:t>,</w:t>
      </w:r>
      <w:r w:rsidR="001E09D8">
        <w:rPr>
          <w:rFonts w:ascii="Calibri" w:hAnsi="Calibri" w:cs="Calibri"/>
          <w:noProof/>
          <w:sz w:val="24"/>
        </w:rPr>
        <w:t xml:space="preserve"> </w:t>
      </w:r>
      <w:r w:rsidRPr="00E07E0A">
        <w:rPr>
          <w:rFonts w:ascii="Calibri" w:hAnsi="Calibri" w:cs="Calibri"/>
          <w:noProof/>
          <w:sz w:val="24"/>
        </w:rPr>
        <w:t xml:space="preserve">Hynynen, K. Noninvasive and targeted drug delivery to the brain using focused ultrasound. </w:t>
      </w:r>
      <w:r w:rsidRPr="00E07E0A">
        <w:rPr>
          <w:rFonts w:ascii="Calibri" w:hAnsi="Calibri" w:cs="Calibri"/>
          <w:i/>
          <w:iCs/>
          <w:noProof/>
          <w:sz w:val="24"/>
        </w:rPr>
        <w:t>ACS Chemical Neuroscience</w:t>
      </w:r>
      <w:r w:rsidRPr="00E07E0A">
        <w:rPr>
          <w:rFonts w:ascii="Calibri" w:hAnsi="Calibri" w:cs="Calibri"/>
          <w:noProof/>
          <w:sz w:val="24"/>
        </w:rPr>
        <w:t xml:space="preserve"> </w:t>
      </w:r>
      <w:r w:rsidRPr="00E07E0A">
        <w:rPr>
          <w:rFonts w:ascii="Calibri" w:hAnsi="Calibri" w:cs="Calibri"/>
          <w:b/>
          <w:bCs/>
          <w:noProof/>
          <w:sz w:val="24"/>
        </w:rPr>
        <w:t>4</w:t>
      </w:r>
      <w:r w:rsidRPr="00E07E0A">
        <w:rPr>
          <w:rFonts w:ascii="Calibri" w:hAnsi="Calibri" w:cs="Calibri"/>
          <w:noProof/>
          <w:sz w:val="24"/>
        </w:rPr>
        <w:t xml:space="preserve"> (4), 519–526 (2013).</w:t>
      </w:r>
    </w:p>
    <w:p w14:paraId="65154A68" w14:textId="7BDF44D5"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13.</w:t>
      </w:r>
      <w:r w:rsidRPr="00E07E0A">
        <w:rPr>
          <w:rFonts w:ascii="Calibri" w:hAnsi="Calibri" w:cs="Calibri"/>
          <w:noProof/>
          <w:sz w:val="24"/>
        </w:rPr>
        <w:tab/>
        <w:t>Burgess, A., Shah, K., Hough, O.</w:t>
      </w:r>
      <w:r w:rsidR="008461A9">
        <w:rPr>
          <w:rFonts w:ascii="Calibri" w:hAnsi="Calibri" w:cs="Calibri"/>
          <w:noProof/>
          <w:sz w:val="24"/>
        </w:rPr>
        <w:t>,</w:t>
      </w:r>
      <w:r w:rsidRPr="00E07E0A">
        <w:rPr>
          <w:rFonts w:ascii="Calibri" w:hAnsi="Calibri" w:cs="Calibri"/>
          <w:noProof/>
          <w:sz w:val="24"/>
        </w:rPr>
        <w:t xml:space="preserve"> Hynynen, K. Focused ultrasound-mediated drug delivery through the blood-brain barrier. </w:t>
      </w:r>
      <w:r w:rsidRPr="00E07E0A">
        <w:rPr>
          <w:rFonts w:ascii="Calibri" w:hAnsi="Calibri" w:cs="Calibri"/>
          <w:i/>
          <w:iCs/>
          <w:noProof/>
          <w:sz w:val="24"/>
        </w:rPr>
        <w:t>Expert Review of Neurotherapeutics</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15</w:t>
      </w:r>
      <w:r w:rsidRPr="00E07E0A">
        <w:rPr>
          <w:rFonts w:ascii="Calibri" w:hAnsi="Calibri" w:cs="Calibri"/>
          <w:noProof/>
          <w:sz w:val="24"/>
        </w:rPr>
        <w:t xml:space="preserve"> (5), 477–491</w:t>
      </w:r>
      <w:r w:rsidR="008461A9">
        <w:rPr>
          <w:rFonts w:ascii="Calibri" w:hAnsi="Calibri" w:cs="Calibri"/>
          <w:noProof/>
          <w:sz w:val="24"/>
        </w:rPr>
        <w:t xml:space="preserve"> </w:t>
      </w:r>
      <w:r w:rsidRPr="00E07E0A">
        <w:rPr>
          <w:rFonts w:ascii="Calibri" w:hAnsi="Calibri" w:cs="Calibri"/>
          <w:noProof/>
          <w:sz w:val="24"/>
        </w:rPr>
        <w:lastRenderedPageBreak/>
        <w:t>(2015).</w:t>
      </w:r>
    </w:p>
    <w:p w14:paraId="7CD47402" w14:textId="72D7134A"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14.</w:t>
      </w:r>
      <w:r w:rsidRPr="00E07E0A">
        <w:rPr>
          <w:rFonts w:ascii="Calibri" w:hAnsi="Calibri" w:cs="Calibri"/>
          <w:noProof/>
          <w:sz w:val="24"/>
        </w:rPr>
        <w:tab/>
        <w:t xml:space="preserve">Shin, J. </w:t>
      </w:r>
      <w:r w:rsidRPr="008461A9">
        <w:rPr>
          <w:rFonts w:ascii="Calibri" w:hAnsi="Calibri" w:cs="Calibri"/>
          <w:noProof/>
          <w:sz w:val="24"/>
        </w:rPr>
        <w:t>et al.</w:t>
      </w:r>
      <w:r w:rsidRPr="00E07E0A">
        <w:rPr>
          <w:rFonts w:ascii="Calibri" w:hAnsi="Calibri" w:cs="Calibri"/>
          <w:noProof/>
          <w:sz w:val="24"/>
        </w:rPr>
        <w:t xml:space="preserve"> Focused ultrasound-mediated noninvasive blood-brain barrier modulation: preclinical examination of efficacy and safety in various sonication parameters. </w:t>
      </w:r>
      <w:r w:rsidRPr="00E07E0A">
        <w:rPr>
          <w:rFonts w:ascii="Calibri" w:hAnsi="Calibri" w:cs="Calibri"/>
          <w:i/>
          <w:iCs/>
          <w:noProof/>
          <w:sz w:val="24"/>
        </w:rPr>
        <w:t>Neurosurgical Focus</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44</w:t>
      </w:r>
      <w:r w:rsidRPr="00E07E0A">
        <w:rPr>
          <w:rFonts w:ascii="Calibri" w:hAnsi="Calibri" w:cs="Calibri"/>
          <w:noProof/>
          <w:sz w:val="24"/>
        </w:rPr>
        <w:t xml:space="preserve"> (2), E15 (2018).</w:t>
      </w:r>
    </w:p>
    <w:p w14:paraId="7D737712" w14:textId="72123356"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15.</w:t>
      </w:r>
      <w:r w:rsidRPr="00E07E0A">
        <w:rPr>
          <w:rFonts w:ascii="Calibri" w:hAnsi="Calibri" w:cs="Calibri"/>
          <w:noProof/>
          <w:sz w:val="24"/>
        </w:rPr>
        <w:tab/>
        <w:t xml:space="preserve">Bing, C. </w:t>
      </w:r>
      <w:r w:rsidRPr="008461A9">
        <w:rPr>
          <w:rFonts w:ascii="Calibri" w:hAnsi="Calibri" w:cs="Calibri"/>
          <w:noProof/>
          <w:sz w:val="24"/>
        </w:rPr>
        <w:t>et al.</w:t>
      </w:r>
      <w:r w:rsidRPr="00E07E0A">
        <w:rPr>
          <w:rFonts w:ascii="Calibri" w:hAnsi="Calibri" w:cs="Calibri"/>
          <w:noProof/>
          <w:sz w:val="24"/>
        </w:rPr>
        <w:t xml:space="preserve"> Characterization of different bubble formulations for blood-brain barrier opening using a focused ultrasound system with acoustic feedback control. </w:t>
      </w:r>
      <w:r w:rsidRPr="00E07E0A">
        <w:rPr>
          <w:rFonts w:ascii="Calibri" w:hAnsi="Calibri" w:cs="Calibri"/>
          <w:i/>
          <w:iCs/>
          <w:noProof/>
          <w:sz w:val="24"/>
        </w:rPr>
        <w:t>Scientific Reports</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8</w:t>
      </w:r>
      <w:r w:rsidRPr="00E07E0A">
        <w:rPr>
          <w:rFonts w:ascii="Calibri" w:hAnsi="Calibri" w:cs="Calibri"/>
          <w:noProof/>
          <w:sz w:val="24"/>
        </w:rPr>
        <w:t xml:space="preserve"> (1), 7986 (2018).</w:t>
      </w:r>
    </w:p>
    <w:p w14:paraId="51ABE19A" w14:textId="73FCC233"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16.</w:t>
      </w:r>
      <w:r w:rsidRPr="00E07E0A">
        <w:rPr>
          <w:rFonts w:ascii="Calibri" w:hAnsi="Calibri" w:cs="Calibri"/>
          <w:noProof/>
          <w:sz w:val="24"/>
        </w:rPr>
        <w:tab/>
        <w:t>Hynynen, K., McDannold, N., Vykhodtseva, N.</w:t>
      </w:r>
      <w:r w:rsidR="008461A9">
        <w:rPr>
          <w:rFonts w:ascii="Calibri" w:hAnsi="Calibri" w:cs="Calibri"/>
          <w:noProof/>
          <w:sz w:val="24"/>
        </w:rPr>
        <w:t xml:space="preserve">, </w:t>
      </w:r>
      <w:r w:rsidRPr="00E07E0A">
        <w:rPr>
          <w:rFonts w:ascii="Calibri" w:hAnsi="Calibri" w:cs="Calibri"/>
          <w:noProof/>
          <w:sz w:val="24"/>
        </w:rPr>
        <w:t xml:space="preserve">Jolesz, F. A. Noninvasive MR imaging-guided focal opening of the blood-brain barrier in rabbits. </w:t>
      </w:r>
      <w:r w:rsidRPr="00E07E0A">
        <w:rPr>
          <w:rFonts w:ascii="Calibri" w:hAnsi="Calibri" w:cs="Calibri"/>
          <w:i/>
          <w:iCs/>
          <w:noProof/>
          <w:sz w:val="24"/>
        </w:rPr>
        <w:t>Radiology</w:t>
      </w:r>
      <w:r w:rsidR="008461A9">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220</w:t>
      </w:r>
      <w:r w:rsidRPr="00E07E0A">
        <w:rPr>
          <w:rFonts w:ascii="Calibri" w:hAnsi="Calibri" w:cs="Calibri"/>
          <w:noProof/>
          <w:sz w:val="24"/>
        </w:rPr>
        <w:t xml:space="preserve"> (3), 640–646</w:t>
      </w:r>
      <w:r w:rsidR="008461A9">
        <w:rPr>
          <w:rFonts w:ascii="Calibri" w:hAnsi="Calibri" w:cs="Calibri"/>
          <w:noProof/>
          <w:sz w:val="24"/>
        </w:rPr>
        <w:t xml:space="preserve"> </w:t>
      </w:r>
      <w:r w:rsidRPr="00E07E0A">
        <w:rPr>
          <w:rFonts w:ascii="Calibri" w:hAnsi="Calibri" w:cs="Calibri"/>
          <w:noProof/>
          <w:sz w:val="24"/>
        </w:rPr>
        <w:t>(2001).</w:t>
      </w:r>
    </w:p>
    <w:p w14:paraId="49FAB8B9" w14:textId="6327384E"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17.</w:t>
      </w:r>
      <w:r w:rsidRPr="00E07E0A">
        <w:rPr>
          <w:rFonts w:ascii="Calibri" w:hAnsi="Calibri" w:cs="Calibri"/>
          <w:noProof/>
          <w:sz w:val="24"/>
        </w:rPr>
        <w:tab/>
        <w:t xml:space="preserve">Baseri, B. </w:t>
      </w:r>
      <w:r w:rsidRPr="00985F22">
        <w:rPr>
          <w:rFonts w:ascii="Calibri" w:hAnsi="Calibri" w:cs="Calibri"/>
          <w:noProof/>
          <w:sz w:val="24"/>
        </w:rPr>
        <w:t xml:space="preserve">et al. </w:t>
      </w:r>
      <w:r w:rsidRPr="00E07E0A">
        <w:rPr>
          <w:rFonts w:ascii="Calibri" w:hAnsi="Calibri" w:cs="Calibri"/>
          <w:noProof/>
          <w:sz w:val="24"/>
        </w:rPr>
        <w:t xml:space="preserve">Activation of signaling pathways following localized delivery of systemically administered neurotrophic factors across the blood-brain barrier using focused ultrasound and microbubbles. </w:t>
      </w:r>
      <w:r w:rsidRPr="00E07E0A">
        <w:rPr>
          <w:rFonts w:ascii="Calibri" w:hAnsi="Calibri" w:cs="Calibri"/>
          <w:i/>
          <w:iCs/>
          <w:noProof/>
          <w:sz w:val="24"/>
        </w:rPr>
        <w:t>Physics in Medicine and Biology</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57</w:t>
      </w:r>
      <w:r w:rsidRPr="00E07E0A">
        <w:rPr>
          <w:rFonts w:ascii="Calibri" w:hAnsi="Calibri" w:cs="Calibri"/>
          <w:noProof/>
          <w:sz w:val="24"/>
        </w:rPr>
        <w:t xml:space="preserve"> (7), N65-81 (2012).</w:t>
      </w:r>
    </w:p>
    <w:p w14:paraId="328D5AA3" w14:textId="62838EC4"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18.</w:t>
      </w:r>
      <w:r w:rsidRPr="00E07E0A">
        <w:rPr>
          <w:rFonts w:ascii="Calibri" w:hAnsi="Calibri" w:cs="Calibri"/>
          <w:noProof/>
          <w:sz w:val="24"/>
        </w:rPr>
        <w:tab/>
        <w:t xml:space="preserve">Rodríguez-Frutos, B. </w:t>
      </w:r>
      <w:r w:rsidRPr="00985F22">
        <w:rPr>
          <w:rFonts w:ascii="Calibri" w:hAnsi="Calibri" w:cs="Calibri"/>
          <w:noProof/>
          <w:sz w:val="24"/>
        </w:rPr>
        <w:t xml:space="preserve">et al. </w:t>
      </w:r>
      <w:r w:rsidRPr="00E07E0A">
        <w:rPr>
          <w:rFonts w:ascii="Calibri" w:hAnsi="Calibri" w:cs="Calibri"/>
          <w:noProof/>
          <w:sz w:val="24"/>
        </w:rPr>
        <w:t xml:space="preserve">Enhanced brain-derived neurotrophic factor delivery by ultrasound and microbubbles promotes white matter repair after stroke. </w:t>
      </w:r>
      <w:r w:rsidRPr="00E07E0A">
        <w:rPr>
          <w:rFonts w:ascii="Calibri" w:hAnsi="Calibri" w:cs="Calibri"/>
          <w:i/>
          <w:iCs/>
          <w:noProof/>
          <w:sz w:val="24"/>
        </w:rPr>
        <w:t>Biomaterials</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100</w:t>
      </w:r>
      <w:r w:rsidRPr="00E07E0A">
        <w:rPr>
          <w:rFonts w:ascii="Calibri" w:hAnsi="Calibri" w:cs="Calibri"/>
          <w:noProof/>
          <w:sz w:val="24"/>
        </w:rPr>
        <w:t>, 41–52 (2016).</w:t>
      </w:r>
    </w:p>
    <w:p w14:paraId="73DAF95A" w14:textId="4AC175D9"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19.</w:t>
      </w:r>
      <w:r w:rsidRPr="00E07E0A">
        <w:rPr>
          <w:rFonts w:ascii="Calibri" w:hAnsi="Calibri" w:cs="Calibri"/>
          <w:noProof/>
          <w:sz w:val="24"/>
        </w:rPr>
        <w:tab/>
        <w:t>Karakatsani, M. E.</w:t>
      </w:r>
      <w:r w:rsidR="00985F22" w:rsidRPr="00985F22">
        <w:rPr>
          <w:rFonts w:ascii="Calibri" w:hAnsi="Calibri" w:cs="Calibri"/>
          <w:noProof/>
          <w:sz w:val="24"/>
        </w:rPr>
        <w:t xml:space="preserve"> </w:t>
      </w:r>
      <w:r w:rsidRPr="00985F22">
        <w:rPr>
          <w:rFonts w:ascii="Calibri" w:hAnsi="Calibri" w:cs="Calibri"/>
          <w:noProof/>
          <w:sz w:val="24"/>
        </w:rPr>
        <w:t xml:space="preserve">et al. </w:t>
      </w:r>
      <w:r w:rsidRPr="00E07E0A">
        <w:rPr>
          <w:rFonts w:ascii="Calibri" w:hAnsi="Calibri" w:cs="Calibri"/>
          <w:noProof/>
          <w:sz w:val="24"/>
        </w:rPr>
        <w:t xml:space="preserve">Amelioration of the nigrostriatal pathway facilitated by ultrasound-mediated neurotrophic delivery in early Parkinson’s disease. </w:t>
      </w:r>
      <w:r w:rsidRPr="00E07E0A">
        <w:rPr>
          <w:rFonts w:ascii="Calibri" w:hAnsi="Calibri" w:cs="Calibri"/>
          <w:i/>
          <w:iCs/>
          <w:noProof/>
          <w:sz w:val="24"/>
        </w:rPr>
        <w:t>Journal of Controlled Release</w:t>
      </w:r>
      <w:r w:rsidRPr="00E07E0A">
        <w:rPr>
          <w:rFonts w:ascii="Calibri" w:hAnsi="Calibri" w:cs="Calibri"/>
          <w:noProof/>
          <w:sz w:val="24"/>
        </w:rPr>
        <w:t xml:space="preserve"> </w:t>
      </w:r>
      <w:r w:rsidRPr="00E07E0A">
        <w:rPr>
          <w:rFonts w:ascii="Calibri" w:hAnsi="Calibri" w:cs="Calibri"/>
          <w:b/>
          <w:bCs/>
          <w:noProof/>
          <w:sz w:val="24"/>
        </w:rPr>
        <w:t>303</w:t>
      </w:r>
      <w:r w:rsidRPr="00E07E0A">
        <w:rPr>
          <w:rFonts w:ascii="Calibri" w:hAnsi="Calibri" w:cs="Calibri"/>
          <w:noProof/>
          <w:sz w:val="24"/>
        </w:rPr>
        <w:t>, 289–301 (2019).</w:t>
      </w:r>
    </w:p>
    <w:p w14:paraId="329CDF3E" w14:textId="62AE7222"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20.</w:t>
      </w:r>
      <w:r w:rsidRPr="00E07E0A">
        <w:rPr>
          <w:rFonts w:ascii="Calibri" w:hAnsi="Calibri" w:cs="Calibri"/>
          <w:noProof/>
          <w:sz w:val="24"/>
        </w:rPr>
        <w:tab/>
        <w:t xml:space="preserve">Lin, C.-Y. </w:t>
      </w:r>
      <w:r w:rsidRPr="00985F22">
        <w:rPr>
          <w:rFonts w:ascii="Calibri" w:hAnsi="Calibri" w:cs="Calibri"/>
          <w:noProof/>
          <w:sz w:val="24"/>
        </w:rPr>
        <w:t>et al.</w:t>
      </w:r>
      <w:r w:rsidRPr="00E07E0A">
        <w:rPr>
          <w:rFonts w:ascii="Calibri" w:hAnsi="Calibri" w:cs="Calibri"/>
          <w:noProof/>
          <w:sz w:val="24"/>
        </w:rPr>
        <w:t xml:space="preserve"> Non-invasive, neuron-specific gene therapy by focused ultrasound-induced blood-brain barrier opening in Parkinson’s disease mouse model. </w:t>
      </w:r>
      <w:r w:rsidRPr="00E07E0A">
        <w:rPr>
          <w:rFonts w:ascii="Calibri" w:hAnsi="Calibri" w:cs="Calibri"/>
          <w:i/>
          <w:iCs/>
          <w:noProof/>
          <w:sz w:val="24"/>
        </w:rPr>
        <w:t>Journal of Controlled Release</w:t>
      </w:r>
      <w:r w:rsidRPr="00E07E0A">
        <w:rPr>
          <w:rFonts w:ascii="Calibri" w:hAnsi="Calibri" w:cs="Calibri"/>
          <w:noProof/>
          <w:sz w:val="24"/>
        </w:rPr>
        <w:t xml:space="preserve"> </w:t>
      </w:r>
      <w:r w:rsidRPr="00E07E0A">
        <w:rPr>
          <w:rFonts w:ascii="Calibri" w:hAnsi="Calibri" w:cs="Calibri"/>
          <w:b/>
          <w:bCs/>
          <w:noProof/>
          <w:sz w:val="24"/>
        </w:rPr>
        <w:t>235</w:t>
      </w:r>
      <w:r w:rsidRPr="00E07E0A">
        <w:rPr>
          <w:rFonts w:ascii="Calibri" w:hAnsi="Calibri" w:cs="Calibri"/>
          <w:noProof/>
          <w:sz w:val="24"/>
        </w:rPr>
        <w:t>, 72–81 (2016).</w:t>
      </w:r>
    </w:p>
    <w:p w14:paraId="472D1694" w14:textId="6A337E93"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21.</w:t>
      </w:r>
      <w:r w:rsidRPr="00E07E0A">
        <w:rPr>
          <w:rFonts w:ascii="Calibri" w:hAnsi="Calibri" w:cs="Calibri"/>
          <w:noProof/>
          <w:sz w:val="24"/>
        </w:rPr>
        <w:tab/>
        <w:t>Long, L</w:t>
      </w:r>
      <w:r w:rsidR="00411857">
        <w:rPr>
          <w:rFonts w:ascii="Calibri" w:hAnsi="Calibri" w:cs="Calibri"/>
          <w:noProof/>
          <w:sz w:val="24"/>
        </w:rPr>
        <w:t>. et al</w:t>
      </w:r>
      <w:r w:rsidRPr="00985F22">
        <w:rPr>
          <w:rFonts w:ascii="Calibri" w:hAnsi="Calibri" w:cs="Calibri"/>
          <w:noProof/>
          <w:sz w:val="24"/>
        </w:rPr>
        <w:t xml:space="preserve">. </w:t>
      </w:r>
      <w:r w:rsidRPr="00E07E0A">
        <w:rPr>
          <w:rFonts w:ascii="Calibri" w:hAnsi="Calibri" w:cs="Calibri"/>
          <w:noProof/>
          <w:sz w:val="24"/>
        </w:rPr>
        <w:t xml:space="preserve">Treatment of Parkinson’s disease in rats by Nrf2 transfection using MRI-guided focused ultrasound delivery of nanomicrobubbles. </w:t>
      </w:r>
      <w:r w:rsidRPr="00E07E0A">
        <w:rPr>
          <w:rFonts w:ascii="Calibri" w:hAnsi="Calibri" w:cs="Calibri"/>
          <w:i/>
          <w:iCs/>
          <w:noProof/>
          <w:sz w:val="24"/>
        </w:rPr>
        <w:t>Biochemical and Biophysical Research Communications</w:t>
      </w:r>
      <w:r w:rsidRPr="00E07E0A">
        <w:rPr>
          <w:rFonts w:ascii="Calibri" w:hAnsi="Calibri" w:cs="Calibri"/>
          <w:noProof/>
          <w:sz w:val="24"/>
        </w:rPr>
        <w:t xml:space="preserve"> 2016).</w:t>
      </w:r>
    </w:p>
    <w:p w14:paraId="27C8096E" w14:textId="0B7DDF63"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22.</w:t>
      </w:r>
      <w:r w:rsidRPr="00E07E0A">
        <w:rPr>
          <w:rFonts w:ascii="Calibri" w:hAnsi="Calibri" w:cs="Calibri"/>
          <w:noProof/>
          <w:sz w:val="24"/>
        </w:rPr>
        <w:tab/>
        <w:t>Fan, C.-H., Lin, C.-Y., Liu, H.-L.</w:t>
      </w:r>
      <w:r w:rsidR="00985F22">
        <w:rPr>
          <w:rFonts w:ascii="Calibri" w:hAnsi="Calibri" w:cs="Calibri"/>
          <w:noProof/>
          <w:sz w:val="24"/>
        </w:rPr>
        <w:t xml:space="preserve">, </w:t>
      </w:r>
      <w:r w:rsidRPr="00E07E0A">
        <w:rPr>
          <w:rFonts w:ascii="Calibri" w:hAnsi="Calibri" w:cs="Calibri"/>
          <w:noProof/>
          <w:sz w:val="24"/>
        </w:rPr>
        <w:t xml:space="preserve">Yeh, C.-K. Ultrasound targeted CNS gene delivery for Parkinson’s disease treatment. </w:t>
      </w:r>
      <w:r w:rsidRPr="00E07E0A">
        <w:rPr>
          <w:rFonts w:ascii="Calibri" w:hAnsi="Calibri" w:cs="Calibri"/>
          <w:i/>
          <w:iCs/>
          <w:noProof/>
          <w:sz w:val="24"/>
        </w:rPr>
        <w:t>Journal of Controlled Release</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261</w:t>
      </w:r>
      <w:r w:rsidRPr="00E07E0A">
        <w:rPr>
          <w:rFonts w:ascii="Calibri" w:hAnsi="Calibri" w:cs="Calibri"/>
          <w:noProof/>
          <w:sz w:val="24"/>
        </w:rPr>
        <w:t>, 246–262</w:t>
      </w:r>
      <w:r w:rsidR="00985F22">
        <w:rPr>
          <w:rFonts w:ascii="Calibri" w:hAnsi="Calibri" w:cs="Calibri"/>
          <w:noProof/>
          <w:sz w:val="24"/>
        </w:rPr>
        <w:t xml:space="preserve"> </w:t>
      </w:r>
      <w:r w:rsidRPr="00E07E0A">
        <w:rPr>
          <w:rFonts w:ascii="Calibri" w:hAnsi="Calibri" w:cs="Calibri"/>
          <w:noProof/>
          <w:sz w:val="24"/>
        </w:rPr>
        <w:t>(2017).</w:t>
      </w:r>
    </w:p>
    <w:p w14:paraId="401E7663" w14:textId="2FBB1D63"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23.</w:t>
      </w:r>
      <w:r w:rsidRPr="00E07E0A">
        <w:rPr>
          <w:rFonts w:ascii="Calibri" w:hAnsi="Calibri" w:cs="Calibri"/>
          <w:noProof/>
          <w:sz w:val="24"/>
        </w:rPr>
        <w:tab/>
        <w:t>Kinoshita, M., McDannold, N., Jolesz, F. A.</w:t>
      </w:r>
      <w:r w:rsidR="00985F22">
        <w:rPr>
          <w:rFonts w:ascii="Calibri" w:hAnsi="Calibri" w:cs="Calibri"/>
          <w:noProof/>
          <w:sz w:val="24"/>
        </w:rPr>
        <w:t xml:space="preserve">, </w:t>
      </w:r>
      <w:r w:rsidRPr="00E07E0A">
        <w:rPr>
          <w:rFonts w:ascii="Calibri" w:hAnsi="Calibri" w:cs="Calibri"/>
          <w:noProof/>
          <w:sz w:val="24"/>
        </w:rPr>
        <w:t xml:space="preserve">Hynynen, K. Targeted delivery of antibodies through the blood-brain barrier by MRI-guided focused ultrasound. </w:t>
      </w:r>
      <w:r w:rsidRPr="00E07E0A">
        <w:rPr>
          <w:rFonts w:ascii="Calibri" w:hAnsi="Calibri" w:cs="Calibri"/>
          <w:i/>
          <w:iCs/>
          <w:noProof/>
          <w:sz w:val="24"/>
        </w:rPr>
        <w:t>Biochemical and Biophysical Research Communications</w:t>
      </w:r>
      <w:r w:rsidRPr="00E07E0A">
        <w:rPr>
          <w:rFonts w:ascii="Calibri" w:hAnsi="Calibri" w:cs="Calibri"/>
          <w:noProof/>
          <w:sz w:val="24"/>
        </w:rPr>
        <w:t xml:space="preserve"> </w:t>
      </w:r>
      <w:r w:rsidRPr="00E07E0A">
        <w:rPr>
          <w:rFonts w:ascii="Calibri" w:hAnsi="Calibri" w:cs="Calibri"/>
          <w:b/>
          <w:bCs/>
          <w:noProof/>
          <w:sz w:val="24"/>
        </w:rPr>
        <w:t>340</w:t>
      </w:r>
      <w:r w:rsidRPr="00E07E0A">
        <w:rPr>
          <w:rFonts w:ascii="Calibri" w:hAnsi="Calibri" w:cs="Calibri"/>
          <w:noProof/>
          <w:sz w:val="24"/>
        </w:rPr>
        <w:t xml:space="preserve"> (4), 1085–1090</w:t>
      </w:r>
      <w:r w:rsidR="00985F22">
        <w:rPr>
          <w:rFonts w:ascii="Calibri" w:hAnsi="Calibri" w:cs="Calibri"/>
          <w:noProof/>
          <w:sz w:val="24"/>
        </w:rPr>
        <w:t xml:space="preserve"> </w:t>
      </w:r>
      <w:r w:rsidRPr="00E07E0A">
        <w:rPr>
          <w:rFonts w:ascii="Calibri" w:hAnsi="Calibri" w:cs="Calibri"/>
          <w:noProof/>
          <w:sz w:val="24"/>
        </w:rPr>
        <w:t>(2006).</w:t>
      </w:r>
    </w:p>
    <w:p w14:paraId="6BB07AFF" w14:textId="031AD35C"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24.</w:t>
      </w:r>
      <w:r w:rsidRPr="00E07E0A">
        <w:rPr>
          <w:rFonts w:ascii="Calibri" w:hAnsi="Calibri" w:cs="Calibri"/>
          <w:noProof/>
          <w:sz w:val="24"/>
        </w:rPr>
        <w:tab/>
        <w:t xml:space="preserve">Todd, N. </w:t>
      </w:r>
      <w:r w:rsidRPr="00985F22">
        <w:rPr>
          <w:rFonts w:ascii="Calibri" w:hAnsi="Calibri" w:cs="Calibri"/>
          <w:noProof/>
          <w:sz w:val="24"/>
        </w:rPr>
        <w:t xml:space="preserve">et al. </w:t>
      </w:r>
      <w:r w:rsidRPr="00E07E0A">
        <w:rPr>
          <w:rFonts w:ascii="Calibri" w:hAnsi="Calibri" w:cs="Calibri"/>
          <w:noProof/>
          <w:sz w:val="24"/>
        </w:rPr>
        <w:t xml:space="preserve">Modulation of brain function by targeted delivery of GABA through the disrupted blood-brain barrier. </w:t>
      </w:r>
      <w:r w:rsidRPr="00E07E0A">
        <w:rPr>
          <w:rFonts w:ascii="Calibri" w:hAnsi="Calibri" w:cs="Calibri"/>
          <w:i/>
          <w:iCs/>
          <w:noProof/>
          <w:sz w:val="24"/>
        </w:rPr>
        <w:t>Neuroimage</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189</w:t>
      </w:r>
      <w:r w:rsidRPr="00E07E0A">
        <w:rPr>
          <w:rFonts w:ascii="Calibri" w:hAnsi="Calibri" w:cs="Calibri"/>
          <w:noProof/>
          <w:sz w:val="24"/>
        </w:rPr>
        <w:t>, 267–275</w:t>
      </w:r>
      <w:r w:rsidR="00985F22">
        <w:rPr>
          <w:rFonts w:ascii="Calibri" w:hAnsi="Calibri" w:cs="Calibri"/>
          <w:noProof/>
          <w:sz w:val="24"/>
        </w:rPr>
        <w:t xml:space="preserve"> </w:t>
      </w:r>
      <w:r w:rsidRPr="00E07E0A">
        <w:rPr>
          <w:rFonts w:ascii="Calibri" w:hAnsi="Calibri" w:cs="Calibri"/>
          <w:noProof/>
          <w:sz w:val="24"/>
        </w:rPr>
        <w:t>(2019).</w:t>
      </w:r>
    </w:p>
    <w:p w14:paraId="6C6B69F7" w14:textId="2C44C44F"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25.</w:t>
      </w:r>
      <w:r w:rsidRPr="00E07E0A">
        <w:rPr>
          <w:rFonts w:ascii="Calibri" w:hAnsi="Calibri" w:cs="Calibri"/>
          <w:noProof/>
          <w:sz w:val="24"/>
        </w:rPr>
        <w:tab/>
        <w:t xml:space="preserve">Nance, E. </w:t>
      </w:r>
      <w:r w:rsidRPr="00985F22">
        <w:rPr>
          <w:rFonts w:ascii="Calibri" w:hAnsi="Calibri" w:cs="Calibri"/>
          <w:noProof/>
          <w:sz w:val="24"/>
        </w:rPr>
        <w:t xml:space="preserve">et al. </w:t>
      </w:r>
      <w:r w:rsidRPr="00E07E0A">
        <w:rPr>
          <w:rFonts w:ascii="Calibri" w:hAnsi="Calibri" w:cs="Calibri"/>
          <w:noProof/>
          <w:sz w:val="24"/>
        </w:rPr>
        <w:t xml:space="preserve">Non-invasive delivery of stealth, brain-penetrating nanoparticles across the blood-brain barrier using MRI-guided focused ultrasound. </w:t>
      </w:r>
      <w:r w:rsidRPr="00E07E0A">
        <w:rPr>
          <w:rFonts w:ascii="Calibri" w:hAnsi="Calibri" w:cs="Calibri"/>
          <w:i/>
          <w:iCs/>
          <w:noProof/>
          <w:sz w:val="24"/>
        </w:rPr>
        <w:t>Journal of Controlled Release</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189</w:t>
      </w:r>
      <w:r w:rsidRPr="00E07E0A">
        <w:rPr>
          <w:rFonts w:ascii="Calibri" w:hAnsi="Calibri" w:cs="Calibri"/>
          <w:noProof/>
          <w:sz w:val="24"/>
        </w:rPr>
        <w:t>, 123–132 (2014).</w:t>
      </w:r>
    </w:p>
    <w:p w14:paraId="6FCD2722" w14:textId="16F41B93"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26.</w:t>
      </w:r>
      <w:r w:rsidRPr="00E07E0A">
        <w:rPr>
          <w:rFonts w:ascii="Calibri" w:hAnsi="Calibri" w:cs="Calibri"/>
          <w:noProof/>
          <w:sz w:val="24"/>
        </w:rPr>
        <w:tab/>
        <w:t>Mulik, R. S</w:t>
      </w:r>
      <w:r w:rsidR="00411857">
        <w:rPr>
          <w:rFonts w:ascii="Calibri" w:hAnsi="Calibri" w:cs="Calibri"/>
          <w:noProof/>
          <w:sz w:val="24"/>
        </w:rPr>
        <w:t xml:space="preserve">. et al. </w:t>
      </w:r>
      <w:r w:rsidRPr="00E07E0A">
        <w:rPr>
          <w:rFonts w:ascii="Calibri" w:hAnsi="Calibri" w:cs="Calibri"/>
          <w:noProof/>
          <w:sz w:val="24"/>
        </w:rPr>
        <w:t xml:space="preserve">Localized delivery of low-density lipoprotein docosahexaenoic acid nanoparticles to the rat brain using focused ultrasound. </w:t>
      </w:r>
      <w:r w:rsidRPr="00E07E0A">
        <w:rPr>
          <w:rFonts w:ascii="Calibri" w:hAnsi="Calibri" w:cs="Calibri"/>
          <w:i/>
          <w:iCs/>
          <w:noProof/>
          <w:sz w:val="24"/>
        </w:rPr>
        <w:t>Biomaterials</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83</w:t>
      </w:r>
      <w:r w:rsidRPr="00E07E0A">
        <w:rPr>
          <w:rFonts w:ascii="Calibri" w:hAnsi="Calibri" w:cs="Calibri"/>
          <w:noProof/>
          <w:sz w:val="24"/>
        </w:rPr>
        <w:t>, 257–268</w:t>
      </w:r>
      <w:r w:rsidR="00985F22">
        <w:rPr>
          <w:rFonts w:ascii="Calibri" w:hAnsi="Calibri" w:cs="Calibri"/>
          <w:noProof/>
          <w:sz w:val="24"/>
        </w:rPr>
        <w:t xml:space="preserve"> </w:t>
      </w:r>
      <w:r w:rsidRPr="00E07E0A">
        <w:rPr>
          <w:rFonts w:ascii="Calibri" w:hAnsi="Calibri" w:cs="Calibri"/>
          <w:noProof/>
          <w:sz w:val="24"/>
        </w:rPr>
        <w:t>(2016).</w:t>
      </w:r>
    </w:p>
    <w:p w14:paraId="2C632DAD" w14:textId="02C679FB"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27.</w:t>
      </w:r>
      <w:r w:rsidRPr="00E07E0A">
        <w:rPr>
          <w:rFonts w:ascii="Calibri" w:hAnsi="Calibri" w:cs="Calibri"/>
          <w:noProof/>
          <w:sz w:val="24"/>
        </w:rPr>
        <w:tab/>
        <w:t>Lin, T</w:t>
      </w:r>
      <w:r w:rsidR="00411857">
        <w:rPr>
          <w:rFonts w:ascii="Calibri" w:hAnsi="Calibri" w:cs="Calibri"/>
          <w:noProof/>
          <w:sz w:val="24"/>
        </w:rPr>
        <w:t>. et al</w:t>
      </w:r>
      <w:r w:rsidRPr="00985F22">
        <w:rPr>
          <w:rFonts w:ascii="Calibri" w:hAnsi="Calibri" w:cs="Calibri"/>
          <w:noProof/>
          <w:sz w:val="24"/>
        </w:rPr>
        <w:t>.</w:t>
      </w:r>
      <w:r w:rsidRPr="00E07E0A">
        <w:rPr>
          <w:rFonts w:ascii="Calibri" w:hAnsi="Calibri" w:cs="Calibri"/>
          <w:noProof/>
          <w:sz w:val="24"/>
        </w:rPr>
        <w:t xml:space="preserve"> Blood-Brain-Barrier-Penetrating Albumin Nanoparticles for Biomimetic Drug Delivery via Albumin-Binding Protein Pathways for Antiglioma Therapy. </w:t>
      </w:r>
      <w:r w:rsidRPr="00E07E0A">
        <w:rPr>
          <w:rFonts w:ascii="Calibri" w:hAnsi="Calibri" w:cs="Calibri"/>
          <w:i/>
          <w:iCs/>
          <w:noProof/>
          <w:sz w:val="24"/>
        </w:rPr>
        <w:t>ACS Nano</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10</w:t>
      </w:r>
      <w:r w:rsidRPr="00E07E0A">
        <w:rPr>
          <w:rFonts w:ascii="Calibri" w:hAnsi="Calibri" w:cs="Calibri"/>
          <w:noProof/>
          <w:sz w:val="24"/>
        </w:rPr>
        <w:t xml:space="preserve"> (11), 9999–10012 (2016).</w:t>
      </w:r>
    </w:p>
    <w:p w14:paraId="73DC1618" w14:textId="2CAE7F78"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28.</w:t>
      </w:r>
      <w:r w:rsidRPr="00E07E0A">
        <w:rPr>
          <w:rFonts w:ascii="Calibri" w:hAnsi="Calibri" w:cs="Calibri"/>
          <w:noProof/>
          <w:sz w:val="24"/>
        </w:rPr>
        <w:tab/>
        <w:t xml:space="preserve">Timbie, K. F. </w:t>
      </w:r>
      <w:r w:rsidRPr="00985F22">
        <w:rPr>
          <w:rFonts w:ascii="Calibri" w:hAnsi="Calibri" w:cs="Calibri"/>
          <w:noProof/>
          <w:sz w:val="24"/>
        </w:rPr>
        <w:t>et al.</w:t>
      </w:r>
      <w:r w:rsidRPr="00E07E0A">
        <w:rPr>
          <w:rFonts w:ascii="Calibri" w:hAnsi="Calibri" w:cs="Calibri"/>
          <w:noProof/>
          <w:sz w:val="24"/>
        </w:rPr>
        <w:t xml:space="preserve"> MR image-guided delivery of cisplatin-loaded brain-penetrating nanoparticles to invasive glioma with focused ultrasound. </w:t>
      </w:r>
      <w:r w:rsidRPr="00E07E0A">
        <w:rPr>
          <w:rFonts w:ascii="Calibri" w:hAnsi="Calibri" w:cs="Calibri"/>
          <w:i/>
          <w:iCs/>
          <w:noProof/>
          <w:sz w:val="24"/>
        </w:rPr>
        <w:t>Journal of Controlled Release</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263</w:t>
      </w:r>
      <w:r w:rsidRPr="00E07E0A">
        <w:rPr>
          <w:rFonts w:ascii="Calibri" w:hAnsi="Calibri" w:cs="Calibri"/>
          <w:noProof/>
          <w:sz w:val="24"/>
        </w:rPr>
        <w:t>, 120–131 (2017).</w:t>
      </w:r>
    </w:p>
    <w:p w14:paraId="5D488529" w14:textId="27ED9122"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29.</w:t>
      </w:r>
      <w:r w:rsidRPr="00E07E0A">
        <w:rPr>
          <w:rFonts w:ascii="Calibri" w:hAnsi="Calibri" w:cs="Calibri"/>
          <w:noProof/>
          <w:sz w:val="24"/>
        </w:rPr>
        <w:tab/>
        <w:t>Fan, C.-H</w:t>
      </w:r>
      <w:r w:rsidR="00985F22">
        <w:rPr>
          <w:rFonts w:ascii="Calibri" w:hAnsi="Calibri" w:cs="Calibri"/>
          <w:noProof/>
          <w:sz w:val="24"/>
        </w:rPr>
        <w:t xml:space="preserve">. </w:t>
      </w:r>
      <w:r w:rsidRPr="00985F22">
        <w:rPr>
          <w:rFonts w:ascii="Calibri" w:hAnsi="Calibri" w:cs="Calibri"/>
          <w:noProof/>
          <w:sz w:val="24"/>
        </w:rPr>
        <w:t xml:space="preserve">et al. </w:t>
      </w:r>
      <w:r w:rsidRPr="00E07E0A">
        <w:rPr>
          <w:rFonts w:ascii="Calibri" w:hAnsi="Calibri" w:cs="Calibri"/>
          <w:noProof/>
          <w:sz w:val="24"/>
        </w:rPr>
        <w:t xml:space="preserve">SPIO-conjugated, doxorubicin-loaded microbubbles for concurrent MRI and focused-ultrasound enhanced brain-tumor drug delivery. </w:t>
      </w:r>
      <w:r w:rsidRPr="00E07E0A">
        <w:rPr>
          <w:rFonts w:ascii="Calibri" w:hAnsi="Calibri" w:cs="Calibri"/>
          <w:i/>
          <w:iCs/>
          <w:noProof/>
          <w:sz w:val="24"/>
        </w:rPr>
        <w:t>Biomaterials</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34</w:t>
      </w:r>
      <w:r w:rsidRPr="00E07E0A">
        <w:rPr>
          <w:rFonts w:ascii="Calibri" w:hAnsi="Calibri" w:cs="Calibri"/>
          <w:noProof/>
          <w:sz w:val="24"/>
        </w:rPr>
        <w:t xml:space="preserve"> (14), 3706–3715 </w:t>
      </w:r>
      <w:r w:rsidRPr="00E07E0A">
        <w:rPr>
          <w:rFonts w:ascii="Calibri" w:hAnsi="Calibri" w:cs="Calibri"/>
          <w:noProof/>
          <w:sz w:val="24"/>
        </w:rPr>
        <w:lastRenderedPageBreak/>
        <w:t>(2013).</w:t>
      </w:r>
    </w:p>
    <w:p w14:paraId="42296C35" w14:textId="39C71F92"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30.</w:t>
      </w:r>
      <w:r w:rsidRPr="00E07E0A">
        <w:rPr>
          <w:rFonts w:ascii="Calibri" w:hAnsi="Calibri" w:cs="Calibri"/>
          <w:noProof/>
          <w:sz w:val="24"/>
        </w:rPr>
        <w:tab/>
        <w:t xml:space="preserve">Mainprize, T. </w:t>
      </w:r>
      <w:r w:rsidRPr="00985F22">
        <w:rPr>
          <w:rFonts w:ascii="Calibri" w:hAnsi="Calibri" w:cs="Calibri"/>
          <w:noProof/>
          <w:sz w:val="24"/>
        </w:rPr>
        <w:t xml:space="preserve">et al. </w:t>
      </w:r>
      <w:r w:rsidRPr="00E07E0A">
        <w:rPr>
          <w:rFonts w:ascii="Calibri" w:hAnsi="Calibri" w:cs="Calibri"/>
          <w:noProof/>
          <w:sz w:val="24"/>
        </w:rPr>
        <w:t xml:space="preserve">Blood-Brain Barrier Opening in Primary Brain Tumors with Non-invasive MR-Guided Focused Ultrasound: A Clinical Safety and Feasibility Study. </w:t>
      </w:r>
      <w:r w:rsidRPr="00E07E0A">
        <w:rPr>
          <w:rFonts w:ascii="Calibri" w:hAnsi="Calibri" w:cs="Calibri"/>
          <w:i/>
          <w:iCs/>
          <w:noProof/>
          <w:sz w:val="24"/>
        </w:rPr>
        <w:t>Scientific Reports</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9</w:t>
      </w:r>
      <w:r w:rsidRPr="00E07E0A">
        <w:rPr>
          <w:rFonts w:ascii="Calibri" w:hAnsi="Calibri" w:cs="Calibri"/>
          <w:noProof/>
          <w:sz w:val="24"/>
        </w:rPr>
        <w:t xml:space="preserve"> (1), 321 (2019).</w:t>
      </w:r>
    </w:p>
    <w:p w14:paraId="4A28FFD3" w14:textId="64078149"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31.</w:t>
      </w:r>
      <w:r w:rsidRPr="00E07E0A">
        <w:rPr>
          <w:rFonts w:ascii="Calibri" w:hAnsi="Calibri" w:cs="Calibri"/>
          <w:noProof/>
          <w:sz w:val="24"/>
        </w:rPr>
        <w:tab/>
        <w:t>Chen, K.-T., Wei, K.-C.</w:t>
      </w:r>
      <w:r w:rsidR="00985F22">
        <w:rPr>
          <w:rFonts w:ascii="Calibri" w:hAnsi="Calibri" w:cs="Calibri"/>
          <w:noProof/>
          <w:sz w:val="24"/>
        </w:rPr>
        <w:t xml:space="preserve">, </w:t>
      </w:r>
      <w:r w:rsidRPr="00E07E0A">
        <w:rPr>
          <w:rFonts w:ascii="Calibri" w:hAnsi="Calibri" w:cs="Calibri"/>
          <w:noProof/>
          <w:sz w:val="24"/>
        </w:rPr>
        <w:t xml:space="preserve">Liu, H.-L. Theranostic Strategy of Focused Ultrasound Induced Blood-Brain Barrier Opening for CNS Disease Treatment. </w:t>
      </w:r>
      <w:r w:rsidRPr="00E07E0A">
        <w:rPr>
          <w:rFonts w:ascii="Calibri" w:hAnsi="Calibri" w:cs="Calibri"/>
          <w:i/>
          <w:iCs/>
          <w:noProof/>
          <w:sz w:val="24"/>
        </w:rPr>
        <w:t xml:space="preserve">Frontiers in </w:t>
      </w:r>
      <w:r w:rsidR="00985F22">
        <w:rPr>
          <w:rFonts w:ascii="Calibri" w:hAnsi="Calibri" w:cs="Calibri"/>
          <w:i/>
          <w:iCs/>
          <w:noProof/>
          <w:sz w:val="24"/>
        </w:rPr>
        <w:t>P</w:t>
      </w:r>
      <w:r w:rsidRPr="00E07E0A">
        <w:rPr>
          <w:rFonts w:ascii="Calibri" w:hAnsi="Calibri" w:cs="Calibri"/>
          <w:i/>
          <w:iCs/>
          <w:noProof/>
          <w:sz w:val="24"/>
        </w:rPr>
        <w:t>harmacology</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10</w:t>
      </w:r>
      <w:r w:rsidRPr="00E07E0A">
        <w:rPr>
          <w:rFonts w:ascii="Calibri" w:hAnsi="Calibri" w:cs="Calibri"/>
          <w:noProof/>
          <w:sz w:val="24"/>
        </w:rPr>
        <w:t>, 86</w:t>
      </w:r>
      <w:r w:rsidR="00985F22">
        <w:rPr>
          <w:rFonts w:ascii="Calibri" w:hAnsi="Calibri" w:cs="Calibri"/>
          <w:noProof/>
          <w:sz w:val="24"/>
        </w:rPr>
        <w:t xml:space="preserve"> </w:t>
      </w:r>
      <w:r w:rsidRPr="00E07E0A">
        <w:rPr>
          <w:rFonts w:ascii="Calibri" w:hAnsi="Calibri" w:cs="Calibri"/>
          <w:noProof/>
          <w:sz w:val="24"/>
        </w:rPr>
        <w:t>(2019).</w:t>
      </w:r>
    </w:p>
    <w:p w14:paraId="21EB21F0" w14:textId="26502B84"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32.</w:t>
      </w:r>
      <w:r w:rsidRPr="00E07E0A">
        <w:rPr>
          <w:rFonts w:ascii="Calibri" w:hAnsi="Calibri" w:cs="Calibri"/>
          <w:noProof/>
          <w:sz w:val="24"/>
        </w:rPr>
        <w:tab/>
        <w:t xml:space="preserve">Lipsman, N. </w:t>
      </w:r>
      <w:r w:rsidRPr="00985F22">
        <w:rPr>
          <w:rFonts w:ascii="Calibri" w:hAnsi="Calibri" w:cs="Calibri"/>
          <w:noProof/>
          <w:sz w:val="24"/>
        </w:rPr>
        <w:t xml:space="preserve">et al. </w:t>
      </w:r>
      <w:r w:rsidRPr="00E07E0A">
        <w:rPr>
          <w:rFonts w:ascii="Calibri" w:hAnsi="Calibri" w:cs="Calibri"/>
          <w:noProof/>
          <w:sz w:val="24"/>
        </w:rPr>
        <w:t xml:space="preserve">Blood-brain barrier opening in Alzheimer’s disease using MR-guided focused ultrasound. </w:t>
      </w:r>
      <w:r w:rsidRPr="00E07E0A">
        <w:rPr>
          <w:rFonts w:ascii="Calibri" w:hAnsi="Calibri" w:cs="Calibri"/>
          <w:i/>
          <w:iCs/>
          <w:noProof/>
          <w:sz w:val="24"/>
        </w:rPr>
        <w:t>Nature Communications</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9</w:t>
      </w:r>
      <w:r w:rsidRPr="00E07E0A">
        <w:rPr>
          <w:rFonts w:ascii="Calibri" w:hAnsi="Calibri" w:cs="Calibri"/>
          <w:noProof/>
          <w:sz w:val="24"/>
        </w:rPr>
        <w:t xml:space="preserve"> (1), 2336 (2018).</w:t>
      </w:r>
    </w:p>
    <w:p w14:paraId="5481B753" w14:textId="21617459"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33.</w:t>
      </w:r>
      <w:r w:rsidRPr="00E07E0A">
        <w:rPr>
          <w:rFonts w:ascii="Calibri" w:hAnsi="Calibri" w:cs="Calibri"/>
          <w:noProof/>
          <w:sz w:val="24"/>
        </w:rPr>
        <w:tab/>
        <w:t>Stewart, K.</w:t>
      </w:r>
      <w:r w:rsidR="00985F22">
        <w:rPr>
          <w:rFonts w:ascii="Calibri" w:hAnsi="Calibri" w:cs="Calibri"/>
          <w:noProof/>
          <w:sz w:val="24"/>
        </w:rPr>
        <w:t xml:space="preserve">, </w:t>
      </w:r>
      <w:r w:rsidRPr="00E07E0A">
        <w:rPr>
          <w:rFonts w:ascii="Calibri" w:hAnsi="Calibri" w:cs="Calibri"/>
          <w:noProof/>
          <w:sz w:val="24"/>
        </w:rPr>
        <w:t xml:space="preserve">Schroeder, V. </w:t>
      </w:r>
      <w:r w:rsidRPr="00E07E0A">
        <w:rPr>
          <w:rFonts w:ascii="Calibri" w:hAnsi="Calibri" w:cs="Calibri"/>
          <w:i/>
          <w:iCs/>
          <w:noProof/>
          <w:sz w:val="24"/>
        </w:rPr>
        <w:t>Compound Administration I</w:t>
      </w:r>
      <w:r w:rsidRPr="00E07E0A">
        <w:rPr>
          <w:rFonts w:ascii="Calibri" w:hAnsi="Calibri" w:cs="Calibri"/>
          <w:noProof/>
          <w:sz w:val="24"/>
        </w:rPr>
        <w:t>. at &lt;https://www.jove.com/science-education/10198/compound-administration-i&gt; (JoVE: Cambridge, MA, 2020).</w:t>
      </w:r>
    </w:p>
    <w:p w14:paraId="0F62BB67" w14:textId="336C97A8"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34.</w:t>
      </w:r>
      <w:r w:rsidRPr="00E07E0A">
        <w:rPr>
          <w:rFonts w:ascii="Calibri" w:hAnsi="Calibri" w:cs="Calibri"/>
          <w:noProof/>
          <w:sz w:val="24"/>
        </w:rPr>
        <w:tab/>
        <w:t xml:space="preserve">Liu, H.-L. </w:t>
      </w:r>
      <w:r w:rsidRPr="00985F22">
        <w:rPr>
          <w:rFonts w:ascii="Calibri" w:hAnsi="Calibri" w:cs="Calibri"/>
          <w:noProof/>
          <w:sz w:val="24"/>
        </w:rPr>
        <w:t xml:space="preserve">et al. </w:t>
      </w:r>
      <w:r w:rsidRPr="00E07E0A">
        <w:rPr>
          <w:rFonts w:ascii="Calibri" w:hAnsi="Calibri" w:cs="Calibri"/>
          <w:noProof/>
          <w:sz w:val="24"/>
        </w:rPr>
        <w:t xml:space="preserve">Magnetic resonance imaging enhanced by superparamagnetic iron oxide particles: usefulness for distinguishing between focused ultrasound-induced blood-brain barrier disruption and brain hemorrhage. </w:t>
      </w:r>
      <w:r w:rsidRPr="00E07E0A">
        <w:rPr>
          <w:rFonts w:ascii="Calibri" w:hAnsi="Calibri" w:cs="Calibri"/>
          <w:i/>
          <w:iCs/>
          <w:noProof/>
          <w:sz w:val="24"/>
        </w:rPr>
        <w:t>Journal of Magnetic Resonance Imaging</w:t>
      </w:r>
      <w:r w:rsidRPr="00E07E0A">
        <w:rPr>
          <w:rFonts w:ascii="Calibri" w:hAnsi="Calibri" w:cs="Calibri"/>
          <w:noProof/>
          <w:sz w:val="24"/>
        </w:rPr>
        <w:t xml:space="preserve"> </w:t>
      </w:r>
      <w:r w:rsidRPr="00E07E0A">
        <w:rPr>
          <w:rFonts w:ascii="Calibri" w:hAnsi="Calibri" w:cs="Calibri"/>
          <w:b/>
          <w:bCs/>
          <w:noProof/>
          <w:sz w:val="24"/>
        </w:rPr>
        <w:t>29</w:t>
      </w:r>
      <w:r w:rsidRPr="00E07E0A">
        <w:rPr>
          <w:rFonts w:ascii="Calibri" w:hAnsi="Calibri" w:cs="Calibri"/>
          <w:noProof/>
          <w:sz w:val="24"/>
        </w:rPr>
        <w:t xml:space="preserve"> (1), 31–38 (2009).</w:t>
      </w:r>
    </w:p>
    <w:p w14:paraId="59BC267F" w14:textId="13424643"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35.</w:t>
      </w:r>
      <w:r w:rsidRPr="00E07E0A">
        <w:rPr>
          <w:rFonts w:ascii="Calibri" w:hAnsi="Calibri" w:cs="Calibri"/>
          <w:noProof/>
          <w:sz w:val="24"/>
        </w:rPr>
        <w:tab/>
        <w:t>Geiger, B. M., Frank, L. E., Caldera-Siu, A. D.</w:t>
      </w:r>
      <w:r w:rsidR="00985F22">
        <w:rPr>
          <w:rFonts w:ascii="Calibri" w:hAnsi="Calibri" w:cs="Calibri"/>
          <w:noProof/>
          <w:sz w:val="24"/>
        </w:rPr>
        <w:t>,</w:t>
      </w:r>
      <w:r w:rsidRPr="00E07E0A">
        <w:rPr>
          <w:rFonts w:ascii="Calibri" w:hAnsi="Calibri" w:cs="Calibri"/>
          <w:noProof/>
          <w:sz w:val="24"/>
        </w:rPr>
        <w:t xml:space="preserve">Pothos, E. N. Survivable stereotaxic surgery in rodents. </w:t>
      </w:r>
      <w:r w:rsidRPr="00E07E0A">
        <w:rPr>
          <w:rFonts w:ascii="Calibri" w:hAnsi="Calibri" w:cs="Calibri"/>
          <w:i/>
          <w:iCs/>
          <w:noProof/>
          <w:sz w:val="24"/>
        </w:rPr>
        <w:t>Journal of Visualized Experiments</w:t>
      </w:r>
      <w:r w:rsidR="001E09D8">
        <w:rPr>
          <w:rFonts w:ascii="Calibri" w:hAnsi="Calibri" w:cs="Calibri"/>
          <w:noProof/>
          <w:sz w:val="24"/>
        </w:rPr>
        <w:t xml:space="preserve"> </w:t>
      </w:r>
      <w:r w:rsidRPr="00E07E0A">
        <w:rPr>
          <w:rFonts w:ascii="Calibri" w:hAnsi="Calibri" w:cs="Calibri"/>
          <w:noProof/>
          <w:sz w:val="24"/>
        </w:rPr>
        <w:t>(20),</w:t>
      </w:r>
      <w:r w:rsidR="00985F22" w:rsidRPr="00E07E0A">
        <w:rPr>
          <w:rFonts w:ascii="Calibri" w:hAnsi="Calibri" w:cs="Calibri"/>
          <w:noProof/>
          <w:sz w:val="24"/>
        </w:rPr>
        <w:t xml:space="preserve"> </w:t>
      </w:r>
      <w:r w:rsidRPr="00E07E0A">
        <w:rPr>
          <w:rFonts w:ascii="Calibri" w:hAnsi="Calibri" w:cs="Calibri"/>
          <w:noProof/>
          <w:sz w:val="24"/>
        </w:rPr>
        <w:t>880 (2008).</w:t>
      </w:r>
    </w:p>
    <w:p w14:paraId="221DCC4D" w14:textId="1193973A"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36.</w:t>
      </w:r>
      <w:r w:rsidRPr="00E07E0A">
        <w:rPr>
          <w:rFonts w:ascii="Calibri" w:hAnsi="Calibri" w:cs="Calibri"/>
          <w:noProof/>
          <w:sz w:val="24"/>
        </w:rPr>
        <w:tab/>
        <w:t xml:space="preserve">Marty, B. </w:t>
      </w:r>
      <w:r w:rsidRPr="00985F22">
        <w:rPr>
          <w:rFonts w:ascii="Calibri" w:hAnsi="Calibri" w:cs="Calibri"/>
          <w:noProof/>
          <w:sz w:val="24"/>
        </w:rPr>
        <w:t xml:space="preserve">et al. </w:t>
      </w:r>
      <w:r w:rsidRPr="00E07E0A">
        <w:rPr>
          <w:rFonts w:ascii="Calibri" w:hAnsi="Calibri" w:cs="Calibri"/>
          <w:noProof/>
          <w:sz w:val="24"/>
        </w:rPr>
        <w:t xml:space="preserve">Dynamic study of blood-brain barrier closure after its disruption using ultrasound: a quantitative analysis. </w:t>
      </w:r>
      <w:r w:rsidRPr="00E07E0A">
        <w:rPr>
          <w:rFonts w:ascii="Calibri" w:hAnsi="Calibri" w:cs="Calibri"/>
          <w:i/>
          <w:iCs/>
          <w:noProof/>
          <w:sz w:val="24"/>
        </w:rPr>
        <w:t>Journal of Cerebral Blood Flow and Metabolism</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32</w:t>
      </w:r>
      <w:r w:rsidRPr="00E07E0A">
        <w:rPr>
          <w:rFonts w:ascii="Calibri" w:hAnsi="Calibri" w:cs="Calibri"/>
          <w:noProof/>
          <w:sz w:val="24"/>
        </w:rPr>
        <w:t xml:space="preserve"> (10), 1948–1958 (2012).</w:t>
      </w:r>
    </w:p>
    <w:p w14:paraId="6C336A9B" w14:textId="17C46CD2"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37.</w:t>
      </w:r>
      <w:r w:rsidRPr="00E07E0A">
        <w:rPr>
          <w:rFonts w:ascii="Calibri" w:hAnsi="Calibri" w:cs="Calibri"/>
          <w:noProof/>
          <w:sz w:val="24"/>
        </w:rPr>
        <w:tab/>
        <w:t>Alonso, A., Reinz, E., Fatar, M., Hennerici, M. G.</w:t>
      </w:r>
      <w:r w:rsidR="00985F22">
        <w:rPr>
          <w:rFonts w:ascii="Calibri" w:hAnsi="Calibri" w:cs="Calibri"/>
          <w:noProof/>
          <w:sz w:val="24"/>
        </w:rPr>
        <w:t xml:space="preserve">, </w:t>
      </w:r>
      <w:r w:rsidRPr="00E07E0A">
        <w:rPr>
          <w:rFonts w:ascii="Calibri" w:hAnsi="Calibri" w:cs="Calibri"/>
          <w:noProof/>
          <w:sz w:val="24"/>
        </w:rPr>
        <w:t xml:space="preserve">Meairs, S. Clearance of albumin following ultrasound-induced blood-brain barrier opening is mediated by glial but not neuronal cells. </w:t>
      </w:r>
      <w:r w:rsidRPr="00E07E0A">
        <w:rPr>
          <w:rFonts w:ascii="Calibri" w:hAnsi="Calibri" w:cs="Calibri"/>
          <w:i/>
          <w:iCs/>
          <w:noProof/>
          <w:sz w:val="24"/>
        </w:rPr>
        <w:t>Brain Research</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1411</w:t>
      </w:r>
      <w:r w:rsidRPr="00E07E0A">
        <w:rPr>
          <w:rFonts w:ascii="Calibri" w:hAnsi="Calibri" w:cs="Calibri"/>
          <w:noProof/>
          <w:sz w:val="24"/>
        </w:rPr>
        <w:t>, 9–16 (2011).</w:t>
      </w:r>
    </w:p>
    <w:p w14:paraId="0B8DA4D6" w14:textId="42312D78"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38.</w:t>
      </w:r>
      <w:r w:rsidRPr="00E07E0A">
        <w:rPr>
          <w:rFonts w:ascii="Calibri" w:hAnsi="Calibri" w:cs="Calibri"/>
          <w:noProof/>
          <w:sz w:val="24"/>
        </w:rPr>
        <w:tab/>
        <w:t>McDannold, N., Zhang, Y.</w:t>
      </w:r>
      <w:r w:rsidR="00985F22">
        <w:rPr>
          <w:rFonts w:ascii="Calibri" w:hAnsi="Calibri" w:cs="Calibri"/>
          <w:noProof/>
          <w:sz w:val="24"/>
        </w:rPr>
        <w:t xml:space="preserve">, </w:t>
      </w:r>
      <w:r w:rsidRPr="00E07E0A">
        <w:rPr>
          <w:rFonts w:ascii="Calibri" w:hAnsi="Calibri" w:cs="Calibri"/>
          <w:noProof/>
          <w:sz w:val="24"/>
        </w:rPr>
        <w:t xml:space="preserve">Vykhodtseva, N. Blood-brain barrier disruption and vascular damage induced by ultrasound bursts combined with microbubbles can be influenced by choice of anesthesia protocol. </w:t>
      </w:r>
      <w:r w:rsidRPr="00E07E0A">
        <w:rPr>
          <w:rFonts w:ascii="Calibri" w:hAnsi="Calibri" w:cs="Calibri"/>
          <w:i/>
          <w:iCs/>
          <w:noProof/>
          <w:sz w:val="24"/>
        </w:rPr>
        <w:t>Ultrasound in Medicine &amp; Biology</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37</w:t>
      </w:r>
      <w:r w:rsidRPr="00E07E0A">
        <w:rPr>
          <w:rFonts w:ascii="Calibri" w:hAnsi="Calibri" w:cs="Calibri"/>
          <w:noProof/>
          <w:sz w:val="24"/>
        </w:rPr>
        <w:t xml:space="preserve"> (8), 1259–1270</w:t>
      </w:r>
      <w:r w:rsidR="00985F22">
        <w:rPr>
          <w:rFonts w:ascii="Calibri" w:hAnsi="Calibri" w:cs="Calibri"/>
          <w:noProof/>
          <w:sz w:val="24"/>
        </w:rPr>
        <w:t xml:space="preserve"> </w:t>
      </w:r>
      <w:r w:rsidRPr="00E07E0A">
        <w:rPr>
          <w:rFonts w:ascii="Calibri" w:hAnsi="Calibri" w:cs="Calibri"/>
          <w:noProof/>
          <w:sz w:val="24"/>
        </w:rPr>
        <w:t>(2011).</w:t>
      </w:r>
    </w:p>
    <w:p w14:paraId="53F96834" w14:textId="520E8F1E"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39.</w:t>
      </w:r>
      <w:r w:rsidRPr="00E07E0A">
        <w:rPr>
          <w:rFonts w:ascii="Calibri" w:hAnsi="Calibri" w:cs="Calibri"/>
          <w:noProof/>
          <w:sz w:val="24"/>
        </w:rPr>
        <w:tab/>
        <w:t>McDannold, N., Zhang, Y.</w:t>
      </w:r>
      <w:r w:rsidR="00985F22">
        <w:rPr>
          <w:rFonts w:ascii="Calibri" w:hAnsi="Calibri" w:cs="Calibri"/>
          <w:noProof/>
          <w:sz w:val="24"/>
        </w:rPr>
        <w:t xml:space="preserve">, </w:t>
      </w:r>
      <w:r w:rsidRPr="00E07E0A">
        <w:rPr>
          <w:rFonts w:ascii="Calibri" w:hAnsi="Calibri" w:cs="Calibri"/>
          <w:noProof/>
          <w:sz w:val="24"/>
        </w:rPr>
        <w:t xml:space="preserve">Vykhodtseva, N. The Effects of Oxygen on Ultrasound-Induced Blood-Brain Barrier Disruption in Mice. </w:t>
      </w:r>
      <w:r w:rsidRPr="00E07E0A">
        <w:rPr>
          <w:rFonts w:ascii="Calibri" w:hAnsi="Calibri" w:cs="Calibri"/>
          <w:i/>
          <w:iCs/>
          <w:noProof/>
          <w:sz w:val="24"/>
        </w:rPr>
        <w:t>Ultrasound in Medicine &amp; Biology</w:t>
      </w:r>
      <w:r w:rsidRPr="00E07E0A">
        <w:rPr>
          <w:rFonts w:ascii="Calibri" w:hAnsi="Calibri" w:cs="Calibri"/>
          <w:noProof/>
          <w:sz w:val="24"/>
        </w:rPr>
        <w:t xml:space="preserve"> </w:t>
      </w:r>
      <w:r w:rsidRPr="00E07E0A">
        <w:rPr>
          <w:rFonts w:ascii="Calibri" w:hAnsi="Calibri" w:cs="Calibri"/>
          <w:b/>
          <w:bCs/>
          <w:noProof/>
          <w:sz w:val="24"/>
        </w:rPr>
        <w:t>43</w:t>
      </w:r>
      <w:r w:rsidRPr="00E07E0A">
        <w:rPr>
          <w:rFonts w:ascii="Calibri" w:hAnsi="Calibri" w:cs="Calibri"/>
          <w:noProof/>
          <w:sz w:val="24"/>
        </w:rPr>
        <w:t xml:space="preserve"> (2), 469–475</w:t>
      </w:r>
      <w:r w:rsidR="00985F22">
        <w:rPr>
          <w:rFonts w:ascii="Calibri" w:hAnsi="Calibri" w:cs="Calibri"/>
          <w:noProof/>
          <w:sz w:val="24"/>
        </w:rPr>
        <w:t xml:space="preserve"> </w:t>
      </w:r>
      <w:r w:rsidRPr="00E07E0A">
        <w:rPr>
          <w:rFonts w:ascii="Calibri" w:hAnsi="Calibri" w:cs="Calibri"/>
          <w:noProof/>
          <w:sz w:val="24"/>
        </w:rPr>
        <w:t>(2017).</w:t>
      </w:r>
    </w:p>
    <w:p w14:paraId="221F7127" w14:textId="40B6B6BF"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40.</w:t>
      </w:r>
      <w:r w:rsidRPr="00E07E0A">
        <w:rPr>
          <w:rFonts w:ascii="Calibri" w:hAnsi="Calibri" w:cs="Calibri"/>
          <w:noProof/>
          <w:sz w:val="24"/>
        </w:rPr>
        <w:tab/>
        <w:t>O’Reilly, M. A., Muller, A.</w:t>
      </w:r>
      <w:r w:rsidR="00985F22">
        <w:rPr>
          <w:rFonts w:ascii="Calibri" w:hAnsi="Calibri" w:cs="Calibri"/>
          <w:noProof/>
          <w:sz w:val="24"/>
        </w:rPr>
        <w:t>,</w:t>
      </w:r>
      <w:r w:rsidRPr="00E07E0A">
        <w:rPr>
          <w:rFonts w:ascii="Calibri" w:hAnsi="Calibri" w:cs="Calibri"/>
          <w:noProof/>
          <w:sz w:val="24"/>
        </w:rPr>
        <w:t xml:space="preserve"> Hynynen, K. Ultrasound insertion loss of rat parietal bone appears to be proportional to animal mass at submegahertz frequencies. </w:t>
      </w:r>
      <w:r w:rsidRPr="00E07E0A">
        <w:rPr>
          <w:rFonts w:ascii="Calibri" w:hAnsi="Calibri" w:cs="Calibri"/>
          <w:i/>
          <w:iCs/>
          <w:noProof/>
          <w:sz w:val="24"/>
        </w:rPr>
        <w:t>Ultrasound in Medicine &amp; Biology</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37</w:t>
      </w:r>
      <w:r w:rsidRPr="00E07E0A">
        <w:rPr>
          <w:rFonts w:ascii="Calibri" w:hAnsi="Calibri" w:cs="Calibri"/>
          <w:noProof/>
          <w:sz w:val="24"/>
        </w:rPr>
        <w:t xml:space="preserve"> (11), 1930–1937 (2011).</w:t>
      </w:r>
    </w:p>
    <w:p w14:paraId="2B44ABFA" w14:textId="526926E0" w:rsidR="00E07E0A" w:rsidRPr="00E07E0A" w:rsidRDefault="00E07E0A" w:rsidP="006C3737">
      <w:pPr>
        <w:widowControl w:val="0"/>
        <w:autoSpaceDE w:val="0"/>
        <w:autoSpaceDN w:val="0"/>
        <w:adjustRightInd w:val="0"/>
        <w:spacing w:line="240" w:lineRule="auto"/>
        <w:ind w:left="440" w:hanging="440"/>
        <w:rPr>
          <w:rFonts w:ascii="Calibri" w:hAnsi="Calibri" w:cs="Calibri"/>
          <w:noProof/>
          <w:sz w:val="24"/>
        </w:rPr>
      </w:pPr>
      <w:r w:rsidRPr="00E07E0A">
        <w:rPr>
          <w:rFonts w:ascii="Calibri" w:hAnsi="Calibri" w:cs="Calibri"/>
          <w:noProof/>
          <w:sz w:val="24"/>
        </w:rPr>
        <w:t>41.</w:t>
      </w:r>
      <w:r w:rsidRPr="00E07E0A">
        <w:rPr>
          <w:rFonts w:ascii="Calibri" w:hAnsi="Calibri" w:cs="Calibri"/>
          <w:noProof/>
          <w:sz w:val="24"/>
        </w:rPr>
        <w:tab/>
        <w:t xml:space="preserve">Abrahao, A. </w:t>
      </w:r>
      <w:r w:rsidRPr="00985F22">
        <w:rPr>
          <w:rFonts w:ascii="Calibri" w:hAnsi="Calibri" w:cs="Calibri"/>
          <w:noProof/>
          <w:sz w:val="24"/>
        </w:rPr>
        <w:t xml:space="preserve">et al. </w:t>
      </w:r>
      <w:r w:rsidRPr="00E07E0A">
        <w:rPr>
          <w:rFonts w:ascii="Calibri" w:hAnsi="Calibri" w:cs="Calibri"/>
          <w:noProof/>
          <w:sz w:val="24"/>
        </w:rPr>
        <w:t xml:space="preserve">First-in-human trial of blood-brain barrier opening in amyotrophic lateral sclerosis using MR-guided focused ultrasound. </w:t>
      </w:r>
      <w:r w:rsidRPr="00E07E0A">
        <w:rPr>
          <w:rFonts w:ascii="Calibri" w:hAnsi="Calibri" w:cs="Calibri"/>
          <w:i/>
          <w:iCs/>
          <w:noProof/>
          <w:sz w:val="24"/>
        </w:rPr>
        <w:t>Nature Communications</w:t>
      </w:r>
      <w:r w:rsidR="00985F22">
        <w:rPr>
          <w:rFonts w:ascii="Calibri" w:hAnsi="Calibri" w:cs="Calibri"/>
          <w:i/>
          <w:iCs/>
          <w:noProof/>
          <w:sz w:val="24"/>
        </w:rPr>
        <w:t>.</w:t>
      </w:r>
      <w:r w:rsidRPr="00E07E0A">
        <w:rPr>
          <w:rFonts w:ascii="Calibri" w:hAnsi="Calibri" w:cs="Calibri"/>
          <w:noProof/>
          <w:sz w:val="24"/>
        </w:rPr>
        <w:t xml:space="preserve"> </w:t>
      </w:r>
      <w:r w:rsidRPr="00E07E0A">
        <w:rPr>
          <w:rFonts w:ascii="Calibri" w:hAnsi="Calibri" w:cs="Calibri"/>
          <w:b/>
          <w:bCs/>
          <w:noProof/>
          <w:sz w:val="24"/>
        </w:rPr>
        <w:t>10</w:t>
      </w:r>
      <w:r w:rsidRPr="00E07E0A">
        <w:rPr>
          <w:rFonts w:ascii="Calibri" w:hAnsi="Calibri" w:cs="Calibri"/>
          <w:noProof/>
          <w:sz w:val="24"/>
        </w:rPr>
        <w:t xml:space="preserve"> (1), 4373, (2019).</w:t>
      </w:r>
    </w:p>
    <w:p w14:paraId="00000092" w14:textId="04866240" w:rsidR="005A58B2" w:rsidRPr="004061E5" w:rsidRDefault="00052A03" w:rsidP="006C3737">
      <w:pPr>
        <w:widowControl w:val="0"/>
        <w:autoSpaceDE w:val="0"/>
        <w:autoSpaceDN w:val="0"/>
        <w:adjustRightInd w:val="0"/>
        <w:spacing w:line="240" w:lineRule="auto"/>
        <w:rPr>
          <w:rFonts w:ascii="Calibri" w:eastAsia="Calibri" w:hAnsi="Calibri" w:cs="Calibri"/>
          <w:color w:val="000000"/>
          <w:sz w:val="24"/>
          <w:szCs w:val="24"/>
        </w:rPr>
      </w:pPr>
      <w:r>
        <w:rPr>
          <w:rFonts w:ascii="Calibri" w:eastAsia="Calibri" w:hAnsi="Calibri" w:cs="Calibri"/>
          <w:color w:val="000000"/>
          <w:sz w:val="24"/>
          <w:szCs w:val="24"/>
        </w:rPr>
        <w:fldChar w:fldCharType="end"/>
      </w:r>
    </w:p>
    <w:sectPr w:rsidR="005A58B2" w:rsidRPr="004061E5" w:rsidSect="007B5E68">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8287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C660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C474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E0E0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ED1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3837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F05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8024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D05C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61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B2"/>
    <w:rsid w:val="0000099E"/>
    <w:rsid w:val="000121E1"/>
    <w:rsid w:val="00023F3D"/>
    <w:rsid w:val="000419DC"/>
    <w:rsid w:val="0004288C"/>
    <w:rsid w:val="00047759"/>
    <w:rsid w:val="00052A03"/>
    <w:rsid w:val="00076ED6"/>
    <w:rsid w:val="00085C4A"/>
    <w:rsid w:val="00086AA8"/>
    <w:rsid w:val="000A1419"/>
    <w:rsid w:val="000A39AC"/>
    <w:rsid w:val="000B50DA"/>
    <w:rsid w:val="000E4572"/>
    <w:rsid w:val="00101664"/>
    <w:rsid w:val="0010177B"/>
    <w:rsid w:val="00101997"/>
    <w:rsid w:val="00102470"/>
    <w:rsid w:val="0011304B"/>
    <w:rsid w:val="00121097"/>
    <w:rsid w:val="001351A2"/>
    <w:rsid w:val="00140DF7"/>
    <w:rsid w:val="0014678A"/>
    <w:rsid w:val="001505A4"/>
    <w:rsid w:val="00166473"/>
    <w:rsid w:val="00181116"/>
    <w:rsid w:val="001872F5"/>
    <w:rsid w:val="00193708"/>
    <w:rsid w:val="001A3A8F"/>
    <w:rsid w:val="001B0B81"/>
    <w:rsid w:val="001E09D8"/>
    <w:rsid w:val="001F70B5"/>
    <w:rsid w:val="0021156F"/>
    <w:rsid w:val="0021371E"/>
    <w:rsid w:val="00222BC8"/>
    <w:rsid w:val="00235412"/>
    <w:rsid w:val="0025210E"/>
    <w:rsid w:val="00272B91"/>
    <w:rsid w:val="0028120C"/>
    <w:rsid w:val="002A3FA1"/>
    <w:rsid w:val="002C0AFB"/>
    <w:rsid w:val="002C2FA6"/>
    <w:rsid w:val="002C6B61"/>
    <w:rsid w:val="00320334"/>
    <w:rsid w:val="00323A42"/>
    <w:rsid w:val="00331F4B"/>
    <w:rsid w:val="00364F2F"/>
    <w:rsid w:val="00372971"/>
    <w:rsid w:val="00380A4A"/>
    <w:rsid w:val="003A0790"/>
    <w:rsid w:val="003B574F"/>
    <w:rsid w:val="003B5DB6"/>
    <w:rsid w:val="003C2440"/>
    <w:rsid w:val="003C53C3"/>
    <w:rsid w:val="003C64E6"/>
    <w:rsid w:val="003C74A3"/>
    <w:rsid w:val="003D41BB"/>
    <w:rsid w:val="003F09A7"/>
    <w:rsid w:val="004061E5"/>
    <w:rsid w:val="00411857"/>
    <w:rsid w:val="004360F9"/>
    <w:rsid w:val="0047403F"/>
    <w:rsid w:val="0047474B"/>
    <w:rsid w:val="0048753A"/>
    <w:rsid w:val="004B7D46"/>
    <w:rsid w:val="004D4D3A"/>
    <w:rsid w:val="004D6FD2"/>
    <w:rsid w:val="00510FAB"/>
    <w:rsid w:val="00520255"/>
    <w:rsid w:val="005259E2"/>
    <w:rsid w:val="0053759C"/>
    <w:rsid w:val="005444D5"/>
    <w:rsid w:val="005641D7"/>
    <w:rsid w:val="005841E0"/>
    <w:rsid w:val="005A3113"/>
    <w:rsid w:val="005A58B2"/>
    <w:rsid w:val="005A6092"/>
    <w:rsid w:val="005B06CC"/>
    <w:rsid w:val="005B5638"/>
    <w:rsid w:val="005D1BB7"/>
    <w:rsid w:val="005D5CF8"/>
    <w:rsid w:val="005D5FF7"/>
    <w:rsid w:val="005E7FC5"/>
    <w:rsid w:val="005F067C"/>
    <w:rsid w:val="005F7415"/>
    <w:rsid w:val="00605175"/>
    <w:rsid w:val="00627DF6"/>
    <w:rsid w:val="0066779D"/>
    <w:rsid w:val="00676F84"/>
    <w:rsid w:val="00680BD3"/>
    <w:rsid w:val="0068471A"/>
    <w:rsid w:val="006927D0"/>
    <w:rsid w:val="00695B58"/>
    <w:rsid w:val="006A2AC6"/>
    <w:rsid w:val="006A349C"/>
    <w:rsid w:val="006C3737"/>
    <w:rsid w:val="006C430B"/>
    <w:rsid w:val="006C76B7"/>
    <w:rsid w:val="006E3316"/>
    <w:rsid w:val="006E58EA"/>
    <w:rsid w:val="006F07BB"/>
    <w:rsid w:val="00712510"/>
    <w:rsid w:val="00717C5B"/>
    <w:rsid w:val="00725AE5"/>
    <w:rsid w:val="00742BFD"/>
    <w:rsid w:val="00754AB0"/>
    <w:rsid w:val="00765A0B"/>
    <w:rsid w:val="0078360D"/>
    <w:rsid w:val="00793F76"/>
    <w:rsid w:val="007A5D44"/>
    <w:rsid w:val="007B5E68"/>
    <w:rsid w:val="007C284A"/>
    <w:rsid w:val="007D3082"/>
    <w:rsid w:val="007E59F9"/>
    <w:rsid w:val="008078A1"/>
    <w:rsid w:val="00825949"/>
    <w:rsid w:val="00826944"/>
    <w:rsid w:val="00826E8A"/>
    <w:rsid w:val="0083486C"/>
    <w:rsid w:val="00834D3D"/>
    <w:rsid w:val="00844C53"/>
    <w:rsid w:val="008461A9"/>
    <w:rsid w:val="008525E2"/>
    <w:rsid w:val="008628AA"/>
    <w:rsid w:val="0087788E"/>
    <w:rsid w:val="00881E65"/>
    <w:rsid w:val="008877F0"/>
    <w:rsid w:val="00893A81"/>
    <w:rsid w:val="008B105A"/>
    <w:rsid w:val="008C2F2A"/>
    <w:rsid w:val="008E2936"/>
    <w:rsid w:val="00901451"/>
    <w:rsid w:val="00902A2E"/>
    <w:rsid w:val="00915983"/>
    <w:rsid w:val="009471FF"/>
    <w:rsid w:val="00985098"/>
    <w:rsid w:val="00985386"/>
    <w:rsid w:val="00985F22"/>
    <w:rsid w:val="0099565E"/>
    <w:rsid w:val="009B039D"/>
    <w:rsid w:val="009B7D93"/>
    <w:rsid w:val="009F792E"/>
    <w:rsid w:val="00A41304"/>
    <w:rsid w:val="00A56494"/>
    <w:rsid w:val="00A74472"/>
    <w:rsid w:val="00A85420"/>
    <w:rsid w:val="00A96B6F"/>
    <w:rsid w:val="00AA70AA"/>
    <w:rsid w:val="00AB236E"/>
    <w:rsid w:val="00AD35B0"/>
    <w:rsid w:val="00AE10B5"/>
    <w:rsid w:val="00AE65A6"/>
    <w:rsid w:val="00AE68A0"/>
    <w:rsid w:val="00AF0CAA"/>
    <w:rsid w:val="00B11D51"/>
    <w:rsid w:val="00B122DC"/>
    <w:rsid w:val="00B16FD0"/>
    <w:rsid w:val="00B23BB0"/>
    <w:rsid w:val="00B50EB1"/>
    <w:rsid w:val="00B8458F"/>
    <w:rsid w:val="00B9532F"/>
    <w:rsid w:val="00B97A7A"/>
    <w:rsid w:val="00BA7D25"/>
    <w:rsid w:val="00BB178E"/>
    <w:rsid w:val="00BE0F5E"/>
    <w:rsid w:val="00BF3F15"/>
    <w:rsid w:val="00C144B6"/>
    <w:rsid w:val="00C21E05"/>
    <w:rsid w:val="00C23CA1"/>
    <w:rsid w:val="00C254E3"/>
    <w:rsid w:val="00C37BB4"/>
    <w:rsid w:val="00C37BD9"/>
    <w:rsid w:val="00C54B5E"/>
    <w:rsid w:val="00CC309F"/>
    <w:rsid w:val="00CC42EB"/>
    <w:rsid w:val="00CC6B59"/>
    <w:rsid w:val="00CE13E4"/>
    <w:rsid w:val="00CF0EF1"/>
    <w:rsid w:val="00D06A2A"/>
    <w:rsid w:val="00D0796A"/>
    <w:rsid w:val="00D23E31"/>
    <w:rsid w:val="00D27F54"/>
    <w:rsid w:val="00D346AD"/>
    <w:rsid w:val="00D45B4A"/>
    <w:rsid w:val="00D81663"/>
    <w:rsid w:val="00D83259"/>
    <w:rsid w:val="00D85433"/>
    <w:rsid w:val="00D8774A"/>
    <w:rsid w:val="00DB3316"/>
    <w:rsid w:val="00DC2A60"/>
    <w:rsid w:val="00DD3909"/>
    <w:rsid w:val="00DE682A"/>
    <w:rsid w:val="00E00CE3"/>
    <w:rsid w:val="00E07E0A"/>
    <w:rsid w:val="00E30D0D"/>
    <w:rsid w:val="00E31CA4"/>
    <w:rsid w:val="00E62D8D"/>
    <w:rsid w:val="00E94820"/>
    <w:rsid w:val="00E95E66"/>
    <w:rsid w:val="00EA2064"/>
    <w:rsid w:val="00EB4C68"/>
    <w:rsid w:val="00EB6B36"/>
    <w:rsid w:val="00EC5766"/>
    <w:rsid w:val="00ED393E"/>
    <w:rsid w:val="00EE309B"/>
    <w:rsid w:val="00EF0369"/>
    <w:rsid w:val="00EF22AE"/>
    <w:rsid w:val="00EF34D9"/>
    <w:rsid w:val="00F227AC"/>
    <w:rsid w:val="00F2300E"/>
    <w:rsid w:val="00F2494E"/>
    <w:rsid w:val="00F31398"/>
    <w:rsid w:val="00F3348C"/>
    <w:rsid w:val="00F45DA3"/>
    <w:rsid w:val="00F53FBA"/>
    <w:rsid w:val="00F97373"/>
    <w:rsid w:val="00FA10DE"/>
    <w:rsid w:val="00FB4E7B"/>
    <w:rsid w:val="00FC27B6"/>
    <w:rsid w:val="00FD3AC2"/>
    <w:rsid w:val="00FD7C9E"/>
    <w:rsid w:val="00FF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649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83259"/>
    <w:pPr>
      <w:ind w:left="720"/>
      <w:contextualSpacing/>
    </w:pPr>
  </w:style>
  <w:style w:type="character" w:styleId="LineNumber">
    <w:name w:val="line number"/>
    <w:basedOn w:val="DefaultParagraphFont"/>
    <w:uiPriority w:val="99"/>
    <w:semiHidden/>
    <w:unhideWhenUsed/>
    <w:rsid w:val="00A56494"/>
    <w:rPr>
      <w:rFonts w:ascii="Calibri" w:hAnsi="Calibri"/>
      <w:sz w:val="24"/>
    </w:rPr>
  </w:style>
  <w:style w:type="character" w:styleId="CommentReference">
    <w:name w:val="annotation reference"/>
    <w:basedOn w:val="DefaultParagraphFont"/>
    <w:uiPriority w:val="99"/>
    <w:semiHidden/>
    <w:unhideWhenUsed/>
    <w:rsid w:val="0014678A"/>
    <w:rPr>
      <w:sz w:val="16"/>
      <w:szCs w:val="16"/>
    </w:rPr>
  </w:style>
  <w:style w:type="paragraph" w:styleId="CommentText">
    <w:name w:val="annotation text"/>
    <w:basedOn w:val="Normal"/>
    <w:link w:val="CommentTextChar"/>
    <w:uiPriority w:val="99"/>
    <w:semiHidden/>
    <w:unhideWhenUsed/>
    <w:rsid w:val="0014678A"/>
    <w:pPr>
      <w:spacing w:line="240" w:lineRule="auto"/>
    </w:pPr>
    <w:rPr>
      <w:sz w:val="20"/>
      <w:szCs w:val="20"/>
    </w:rPr>
  </w:style>
  <w:style w:type="character" w:customStyle="1" w:styleId="CommentTextChar">
    <w:name w:val="Comment Text Char"/>
    <w:basedOn w:val="DefaultParagraphFont"/>
    <w:link w:val="CommentText"/>
    <w:uiPriority w:val="99"/>
    <w:semiHidden/>
    <w:rsid w:val="0014678A"/>
    <w:rPr>
      <w:sz w:val="20"/>
      <w:szCs w:val="20"/>
    </w:rPr>
  </w:style>
  <w:style w:type="paragraph" w:styleId="CommentSubject">
    <w:name w:val="annotation subject"/>
    <w:basedOn w:val="CommentText"/>
    <w:next w:val="CommentText"/>
    <w:link w:val="CommentSubjectChar"/>
    <w:uiPriority w:val="99"/>
    <w:semiHidden/>
    <w:unhideWhenUsed/>
    <w:rsid w:val="0014678A"/>
    <w:rPr>
      <w:b/>
      <w:bCs/>
    </w:rPr>
  </w:style>
  <w:style w:type="character" w:customStyle="1" w:styleId="CommentSubjectChar">
    <w:name w:val="Comment Subject Char"/>
    <w:basedOn w:val="CommentTextChar"/>
    <w:link w:val="CommentSubject"/>
    <w:uiPriority w:val="99"/>
    <w:semiHidden/>
    <w:rsid w:val="0014678A"/>
    <w:rPr>
      <w:b/>
      <w:bCs/>
      <w:sz w:val="20"/>
      <w:szCs w:val="20"/>
    </w:rPr>
  </w:style>
  <w:style w:type="paragraph" w:styleId="BalloonText">
    <w:name w:val="Balloon Text"/>
    <w:basedOn w:val="Normal"/>
    <w:link w:val="BalloonTextChar"/>
    <w:uiPriority w:val="99"/>
    <w:semiHidden/>
    <w:unhideWhenUsed/>
    <w:rsid w:val="0014678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678A"/>
    <w:rPr>
      <w:rFonts w:ascii="Times New Roman" w:hAnsi="Times New Roman" w:cs="Times New Roman"/>
      <w:sz w:val="18"/>
      <w:szCs w:val="18"/>
    </w:rPr>
  </w:style>
  <w:style w:type="character" w:styleId="Hyperlink">
    <w:name w:val="Hyperlink"/>
    <w:basedOn w:val="DefaultParagraphFont"/>
    <w:uiPriority w:val="99"/>
    <w:unhideWhenUsed/>
    <w:rsid w:val="00B122DC"/>
    <w:rPr>
      <w:color w:val="0000FF" w:themeColor="hyperlink"/>
      <w:u w:val="single"/>
    </w:rPr>
  </w:style>
  <w:style w:type="character" w:customStyle="1" w:styleId="UnresolvedMention1">
    <w:name w:val="Unresolved Mention1"/>
    <w:basedOn w:val="DefaultParagraphFont"/>
    <w:uiPriority w:val="99"/>
    <w:rsid w:val="00B122DC"/>
    <w:rPr>
      <w:color w:val="605E5C"/>
      <w:shd w:val="clear" w:color="auto" w:fill="E1DFDD"/>
    </w:rPr>
  </w:style>
  <w:style w:type="character" w:customStyle="1" w:styleId="ng-binding">
    <w:name w:val="ng-binding"/>
    <w:basedOn w:val="DefaultParagraphFont"/>
    <w:rsid w:val="0021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7620">
      <w:bodyDiv w:val="1"/>
      <w:marLeft w:val="0"/>
      <w:marRight w:val="0"/>
      <w:marTop w:val="0"/>
      <w:marBottom w:val="0"/>
      <w:divBdr>
        <w:top w:val="none" w:sz="0" w:space="0" w:color="auto"/>
        <w:left w:val="none" w:sz="0" w:space="0" w:color="auto"/>
        <w:bottom w:val="none" w:sz="0" w:space="0" w:color="auto"/>
        <w:right w:val="none" w:sz="0" w:space="0" w:color="auto"/>
      </w:divBdr>
    </w:div>
    <w:div w:id="119766465">
      <w:bodyDiv w:val="1"/>
      <w:marLeft w:val="0"/>
      <w:marRight w:val="0"/>
      <w:marTop w:val="0"/>
      <w:marBottom w:val="0"/>
      <w:divBdr>
        <w:top w:val="none" w:sz="0" w:space="0" w:color="auto"/>
        <w:left w:val="none" w:sz="0" w:space="0" w:color="auto"/>
        <w:bottom w:val="none" w:sz="0" w:space="0" w:color="auto"/>
        <w:right w:val="none" w:sz="0" w:space="0" w:color="auto"/>
      </w:divBdr>
    </w:div>
    <w:div w:id="479275171">
      <w:bodyDiv w:val="1"/>
      <w:marLeft w:val="0"/>
      <w:marRight w:val="0"/>
      <w:marTop w:val="0"/>
      <w:marBottom w:val="0"/>
      <w:divBdr>
        <w:top w:val="none" w:sz="0" w:space="0" w:color="auto"/>
        <w:left w:val="none" w:sz="0" w:space="0" w:color="auto"/>
        <w:bottom w:val="none" w:sz="0" w:space="0" w:color="auto"/>
        <w:right w:val="none" w:sz="0" w:space="0" w:color="auto"/>
      </w:divBdr>
    </w:div>
    <w:div w:id="76600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C498D-E420-48C6-A16D-CDA5ADD5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21945</Words>
  <Characters>125092</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2020-03-02T21:08:00Z</dcterms:created>
  <dcterms:modified xsi:type="dcterms:W3CDTF">2020-03-03T13:20:00Z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http://www.zotero.org/styles/journal-of-visualized-experiments</vt:lpwstr>
  </property>
  <property fmtid="{D5CDD505-2E9C-101B-9397-08002B2CF9AE}" pid="3" name="InsertAsFootnote">
    <vt:lpwstr>0</vt:lpwstr>
  </property>
</Properties>
</file>