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A2A4" w14:textId="08E50F1D"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 xml:space="preserve">Dear </w:t>
      </w:r>
      <w:r w:rsidR="00FF63BA">
        <w:rPr>
          <w:rFonts w:ascii="Times New Roman" w:hAnsi="Times New Roman" w:cs="Times New Roman"/>
          <w:sz w:val="24"/>
        </w:rPr>
        <w:t>Editor Cao</w:t>
      </w:r>
      <w:r w:rsidRPr="00FF63BA">
        <w:rPr>
          <w:rFonts w:ascii="Times New Roman" w:hAnsi="Times New Roman" w:cs="Times New Roman"/>
          <w:sz w:val="24"/>
        </w:rPr>
        <w:t>,</w:t>
      </w:r>
    </w:p>
    <w:p w14:paraId="4B97BC6B" w14:textId="2E539145"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We thank the reviewer for taking the time to consider our manuscript and provide feedback. A detailed point-by-point response is presented below with responses highlighted in red. The text of our manuscript has been revised to address these comments. Please note that any line numbers will refer to document submitted with changes tracked as opposed to the completed document.</w:t>
      </w:r>
    </w:p>
    <w:p w14:paraId="1724281F" w14:textId="77777777"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Best wishes,</w:t>
      </w:r>
    </w:p>
    <w:p w14:paraId="71535007" w14:textId="506E9274" w:rsidR="006E4C78" w:rsidRPr="00FF63BA" w:rsidRDefault="006E4C78">
      <w:pPr>
        <w:rPr>
          <w:rFonts w:ascii="Times New Roman" w:hAnsi="Times New Roman" w:cs="Times New Roman"/>
          <w:sz w:val="24"/>
        </w:rPr>
      </w:pPr>
      <w:r w:rsidRPr="00FF63BA">
        <w:rPr>
          <w:rFonts w:ascii="Times New Roman" w:hAnsi="Times New Roman" w:cs="Times New Roman"/>
          <w:sz w:val="24"/>
        </w:rPr>
        <w:t>Sasha R. Azar and Scott C. Weaver</w:t>
      </w:r>
    </w:p>
    <w:p w14:paraId="3A2D11E7" w14:textId="77777777" w:rsidR="00FF63BA" w:rsidRDefault="00FF63BA" w:rsidP="008E656A">
      <w:pPr>
        <w:spacing w:line="240" w:lineRule="auto"/>
        <w:contextualSpacing/>
        <w:rPr>
          <w:rFonts w:ascii="Times New Roman" w:hAnsi="Times New Roman" w:cs="Times New Roman"/>
          <w:sz w:val="24"/>
          <w:szCs w:val="24"/>
        </w:rPr>
      </w:pPr>
      <w:r w:rsidRPr="00FF63BA">
        <w:rPr>
          <w:rFonts w:ascii="Times New Roman" w:hAnsi="Times New Roman" w:cs="Times New Roman"/>
        </w:rPr>
        <w:br/>
      </w:r>
      <w:r w:rsidRPr="00FF63BA">
        <w:rPr>
          <w:rFonts w:ascii="Times New Roman" w:hAnsi="Times New Roman" w:cs="Times New Roman"/>
          <w:b/>
          <w:bCs/>
          <w:sz w:val="24"/>
          <w:szCs w:val="24"/>
        </w:rPr>
        <w:t>Reviewer #2:</w:t>
      </w:r>
      <w:r w:rsidRPr="00FF63BA">
        <w:rPr>
          <w:rFonts w:ascii="Times New Roman" w:hAnsi="Times New Roman" w:cs="Times New Roman"/>
          <w:sz w:val="24"/>
          <w:szCs w:val="24"/>
        </w:rPr>
        <w:br/>
        <w:t>Manuscript Summary:</w:t>
      </w:r>
      <w:r w:rsidRPr="00FF63BA">
        <w:rPr>
          <w:rFonts w:ascii="Times New Roman" w:hAnsi="Times New Roman" w:cs="Times New Roman"/>
          <w:sz w:val="24"/>
          <w:szCs w:val="24"/>
        </w:rPr>
        <w:br/>
        <w:t>Mosquito-borne viruses can cause debilitating disease to humans and other mammals worldwide. Laboratory research understanding transmission of different types/strains of mosquito-borne viruses is a critical component of understanding mosquito-virus interactions.</w:t>
      </w:r>
      <w:r w:rsidRPr="00FF63BA">
        <w:rPr>
          <w:rFonts w:ascii="Times New Roman" w:hAnsi="Times New Roman" w:cs="Times New Roman"/>
          <w:sz w:val="24"/>
          <w:szCs w:val="24"/>
        </w:rPr>
        <w:br/>
      </w:r>
      <w:r w:rsidRPr="00FF63BA">
        <w:rPr>
          <w:rFonts w:ascii="Times New Roman" w:hAnsi="Times New Roman" w:cs="Times New Roman"/>
          <w:sz w:val="24"/>
          <w:szCs w:val="24"/>
        </w:rPr>
        <w:br/>
        <w:t>This manuscript describes an experimental protocol to identify potential transmission ability of a mosquito-borne virus (Zika virus) with three different populations of mosquitoes from the Americas. This protocol can be easily paralleled with other mosquito species and other virus types/strains/isolates.</w:t>
      </w:r>
      <w:r w:rsidRPr="00FF63BA">
        <w:rPr>
          <w:rFonts w:ascii="Times New Roman" w:hAnsi="Times New Roman" w:cs="Times New Roman"/>
          <w:sz w:val="24"/>
          <w:szCs w:val="24"/>
        </w:rPr>
        <w:br/>
      </w:r>
      <w:r w:rsidRPr="00FF63BA">
        <w:rPr>
          <w:rFonts w:ascii="Times New Roman" w:hAnsi="Times New Roman" w:cs="Times New Roman"/>
          <w:sz w:val="24"/>
          <w:szCs w:val="24"/>
        </w:rPr>
        <w:br/>
        <w:t>Major Concerns:</w:t>
      </w:r>
      <w:r w:rsidRPr="00FF63BA">
        <w:rPr>
          <w:rFonts w:ascii="Times New Roman" w:hAnsi="Times New Roman" w:cs="Times New Roman"/>
          <w:sz w:val="24"/>
          <w:szCs w:val="24"/>
        </w:rPr>
        <w:br/>
        <w:t>*No major concerns.</w:t>
      </w:r>
      <w:r w:rsidRPr="00FF63BA">
        <w:rPr>
          <w:rFonts w:ascii="Times New Roman" w:hAnsi="Times New Roman" w:cs="Times New Roman"/>
          <w:sz w:val="24"/>
          <w:szCs w:val="24"/>
        </w:rPr>
        <w:br/>
      </w:r>
      <w:r w:rsidRPr="00FF63BA">
        <w:rPr>
          <w:rFonts w:ascii="Times New Roman" w:hAnsi="Times New Roman" w:cs="Times New Roman"/>
          <w:sz w:val="24"/>
          <w:szCs w:val="24"/>
        </w:rPr>
        <w:br/>
        <w:t>Minor Concerns:</w:t>
      </w:r>
      <w:r w:rsidRPr="00FF63BA">
        <w:rPr>
          <w:rFonts w:ascii="Times New Roman" w:hAnsi="Times New Roman" w:cs="Times New Roman"/>
          <w:sz w:val="24"/>
          <w:szCs w:val="24"/>
        </w:rPr>
        <w:br/>
        <w:t>*Use "mosquitoes" and not "mosquitos". Needs to be adjusted throughout the text.</w:t>
      </w:r>
    </w:p>
    <w:p w14:paraId="2FED4F4B" w14:textId="55B00FF9" w:rsidR="008E656A" w:rsidRDefault="008E656A" w:rsidP="008E656A">
      <w:pPr>
        <w:spacing w:line="240" w:lineRule="auto"/>
        <w:contextualSpacing/>
        <w:rPr>
          <w:rFonts w:ascii="Palatino Linotype" w:eastAsia="Times New Roman" w:hAnsi="Palatino Linotype" w:cs="Times New Roman"/>
          <w:color w:val="FF0000"/>
          <w:sz w:val="24"/>
          <w:szCs w:val="24"/>
        </w:rPr>
      </w:pPr>
      <w:r>
        <w:rPr>
          <w:rFonts w:ascii="Palatino Linotype" w:hAnsi="Palatino Linotype"/>
          <w:color w:val="FF0000"/>
          <w:sz w:val="24"/>
        </w:rPr>
        <w:tab/>
      </w:r>
      <w:r>
        <w:rPr>
          <w:rFonts w:ascii="Palatino Linotype" w:hAnsi="Palatino Linotype"/>
          <w:color w:val="FF0000"/>
          <w:sz w:val="24"/>
        </w:rPr>
        <w:t xml:space="preserve">Response: </w:t>
      </w:r>
      <w:r>
        <w:rPr>
          <w:rFonts w:ascii="Palatino Linotype" w:eastAsia="Times New Roman" w:hAnsi="Palatino Linotype" w:cs="Times New Roman"/>
          <w:color w:val="FF0000"/>
          <w:sz w:val="24"/>
          <w:szCs w:val="24"/>
        </w:rPr>
        <w:t>We have revised the text as suggested</w:t>
      </w:r>
    </w:p>
    <w:p w14:paraId="6450240E" w14:textId="77777777" w:rsidR="008E656A" w:rsidRDefault="00FF63BA" w:rsidP="008E656A">
      <w:pPr>
        <w:spacing w:line="240" w:lineRule="auto"/>
        <w:contextualSpacing/>
        <w:rPr>
          <w:rFonts w:ascii="Times New Roman" w:hAnsi="Times New Roman" w:cs="Times New Roman"/>
          <w:sz w:val="24"/>
          <w:szCs w:val="24"/>
        </w:rPr>
      </w:pPr>
      <w:r w:rsidRPr="00FF63BA">
        <w:rPr>
          <w:rFonts w:ascii="Times New Roman" w:hAnsi="Times New Roman" w:cs="Times New Roman"/>
          <w:sz w:val="24"/>
          <w:szCs w:val="24"/>
        </w:rPr>
        <w:br/>
        <w:t>*Line 71- Use "Two major approaches exist by which the role of mosquito..."</w:t>
      </w:r>
    </w:p>
    <w:p w14:paraId="74696BDF" w14:textId="77777777" w:rsidR="008E656A" w:rsidRDefault="008E656A" w:rsidP="008E656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Palatino Linotype" w:hAnsi="Palatino Linotype"/>
          <w:color w:val="FF0000"/>
          <w:sz w:val="24"/>
        </w:rPr>
        <w:t xml:space="preserve">Response: </w:t>
      </w:r>
      <w:r>
        <w:rPr>
          <w:rFonts w:ascii="Palatino Linotype" w:eastAsia="Times New Roman" w:hAnsi="Palatino Linotype" w:cs="Times New Roman"/>
          <w:color w:val="FF0000"/>
          <w:sz w:val="24"/>
          <w:szCs w:val="24"/>
        </w:rPr>
        <w:t>We have revised the text as suggested</w:t>
      </w:r>
      <w:r w:rsidR="00FF63BA" w:rsidRPr="00FF63BA">
        <w:rPr>
          <w:rFonts w:ascii="Times New Roman" w:hAnsi="Times New Roman" w:cs="Times New Roman"/>
          <w:sz w:val="24"/>
          <w:szCs w:val="24"/>
        </w:rPr>
        <w:br/>
      </w:r>
      <w:r w:rsidR="00FF63BA" w:rsidRPr="00FF63BA">
        <w:rPr>
          <w:rFonts w:ascii="Times New Roman" w:hAnsi="Times New Roman" w:cs="Times New Roman"/>
          <w:sz w:val="24"/>
          <w:szCs w:val="24"/>
        </w:rPr>
        <w:br/>
        <w:t>*Line 77- Add ")" after "...1,600 infected"</w:t>
      </w:r>
    </w:p>
    <w:p w14:paraId="4A14BBF4" w14:textId="7C4D6915" w:rsidR="005A564E" w:rsidRDefault="008E656A" w:rsidP="008E656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Palatino Linotype" w:hAnsi="Palatino Linotype"/>
          <w:color w:val="FF0000"/>
          <w:sz w:val="24"/>
        </w:rPr>
        <w:t xml:space="preserve">Response: </w:t>
      </w:r>
      <w:r>
        <w:rPr>
          <w:rFonts w:ascii="Palatino Linotype" w:eastAsia="Times New Roman" w:hAnsi="Palatino Linotype" w:cs="Times New Roman"/>
          <w:color w:val="FF0000"/>
          <w:sz w:val="24"/>
          <w:szCs w:val="24"/>
        </w:rPr>
        <w:t>We have revised the text as suggested</w:t>
      </w:r>
      <w:r w:rsidR="00FF63BA" w:rsidRPr="00FF63BA">
        <w:rPr>
          <w:rFonts w:ascii="Times New Roman" w:hAnsi="Times New Roman" w:cs="Times New Roman"/>
          <w:sz w:val="24"/>
          <w:szCs w:val="24"/>
        </w:rPr>
        <w:br/>
      </w:r>
      <w:r w:rsidR="00FF63BA" w:rsidRPr="00FF63BA">
        <w:rPr>
          <w:rFonts w:ascii="Times New Roman" w:hAnsi="Times New Roman" w:cs="Times New Roman"/>
          <w:sz w:val="24"/>
          <w:szCs w:val="24"/>
        </w:rPr>
        <w:br/>
        <w:t>*Line 383- Italicize Ae. aegypti</w:t>
      </w:r>
    </w:p>
    <w:p w14:paraId="40C54F8D" w14:textId="7A405DF6" w:rsidR="00EC0376" w:rsidRPr="00FF63BA" w:rsidRDefault="00EC0376" w:rsidP="008E656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Palatino Linotype" w:hAnsi="Palatino Linotype"/>
          <w:color w:val="FF0000"/>
          <w:sz w:val="24"/>
        </w:rPr>
        <w:t xml:space="preserve">Response: </w:t>
      </w:r>
      <w:r>
        <w:rPr>
          <w:rFonts w:ascii="Palatino Linotype" w:eastAsia="Times New Roman" w:hAnsi="Palatino Linotype" w:cs="Times New Roman"/>
          <w:color w:val="FF0000"/>
          <w:sz w:val="24"/>
          <w:szCs w:val="24"/>
        </w:rPr>
        <w:t>We have revised the text as suggested</w:t>
      </w:r>
      <w:bookmarkStart w:id="0" w:name="_GoBack"/>
      <w:bookmarkEnd w:id="0"/>
    </w:p>
    <w:sectPr w:rsidR="00EC0376" w:rsidRPr="00FF6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78"/>
    <w:rsid w:val="0041348C"/>
    <w:rsid w:val="005A564E"/>
    <w:rsid w:val="006E4C78"/>
    <w:rsid w:val="008E03FA"/>
    <w:rsid w:val="008E656A"/>
    <w:rsid w:val="00EC0376"/>
    <w:rsid w:val="00FF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FDD1"/>
  <w15:chartTrackingRefBased/>
  <w15:docId w15:val="{DA54BA56-D0C1-47A8-8134-E9B2BED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C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0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R. Azar</dc:creator>
  <cp:keywords/>
  <dc:description/>
  <cp:lastModifiedBy>Sasha R. Azar</cp:lastModifiedBy>
  <cp:revision>3</cp:revision>
  <dcterms:created xsi:type="dcterms:W3CDTF">2020-01-27T14:16:00Z</dcterms:created>
  <dcterms:modified xsi:type="dcterms:W3CDTF">2020-01-27T14:24:00Z</dcterms:modified>
</cp:coreProperties>
</file>