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1ECE88" w14:textId="0969E5BD" w:rsidR="00783F4A" w:rsidRDefault="006C240E">
      <w:pPr>
        <w:rPr>
          <w:rFonts w:ascii="Arial" w:hAnsi="Arial" w:cs="Arial"/>
          <w:color w:val="222222"/>
          <w:shd w:val="clear" w:color="auto" w:fill="FFFFFF"/>
          <w:lang w:val="en-US"/>
        </w:rPr>
      </w:pPr>
      <w:r w:rsidRPr="006C240E">
        <w:rPr>
          <w:rStyle w:val="lev"/>
          <w:rFonts w:ascii="Arial" w:hAnsi="Arial" w:cs="Arial"/>
          <w:color w:val="222222"/>
          <w:shd w:val="clear" w:color="auto" w:fill="FFFFFF"/>
          <w:lang w:val="en-US"/>
        </w:rPr>
        <w:t>Editorial comments:</w:t>
      </w:r>
      <w:r w:rsidRPr="006C240E">
        <w:rPr>
          <w:rFonts w:ascii="Arial" w:hAnsi="Arial" w:cs="Arial"/>
          <w:color w:val="222222"/>
          <w:lang w:val="en-US"/>
        </w:rPr>
        <w:br/>
      </w:r>
      <w:r w:rsidRPr="006C240E">
        <w:rPr>
          <w:rFonts w:ascii="Arial" w:hAnsi="Arial" w:cs="Arial"/>
          <w:color w:val="222222"/>
          <w:shd w:val="clear" w:color="auto" w:fill="FFFFFF"/>
          <w:lang w:val="en-US"/>
        </w:rPr>
        <w:t>Changes to be made by the Author(s):</w:t>
      </w:r>
      <w:r w:rsidRPr="006C240E">
        <w:rPr>
          <w:rFonts w:ascii="Arial" w:hAnsi="Arial" w:cs="Arial"/>
          <w:color w:val="222222"/>
          <w:lang w:val="en-US"/>
        </w:rPr>
        <w:br/>
      </w:r>
      <w:r w:rsidRPr="006C240E">
        <w:rPr>
          <w:rFonts w:ascii="Arial" w:hAnsi="Arial" w:cs="Arial"/>
          <w:color w:val="222222"/>
          <w:shd w:val="clear" w:color="auto" w:fill="FFFFFF"/>
          <w:lang w:val="en-US"/>
        </w:rPr>
        <w:t>1. Please take this opportunity to thoroughly proofread the manuscript to ensure that there are no spelling or grammar issues. The </w:t>
      </w:r>
      <w:r w:rsidRPr="006C240E">
        <w:rPr>
          <w:rStyle w:val="il"/>
          <w:rFonts w:ascii="Arial" w:hAnsi="Arial" w:cs="Arial"/>
          <w:color w:val="222222"/>
          <w:shd w:val="clear" w:color="auto" w:fill="FFFFFF"/>
          <w:lang w:val="en-US"/>
        </w:rPr>
        <w:t>JoVE</w:t>
      </w:r>
      <w:r w:rsidRPr="006C240E">
        <w:rPr>
          <w:rFonts w:ascii="Arial" w:hAnsi="Arial" w:cs="Arial"/>
          <w:color w:val="222222"/>
          <w:shd w:val="clear" w:color="auto" w:fill="FFFFFF"/>
          <w:lang w:val="en-US"/>
        </w:rPr>
        <w:t> editor will not copy-edit your manuscript and any errors in the submitted revision may be present in the published version.</w:t>
      </w:r>
    </w:p>
    <w:p w14:paraId="2F290085" w14:textId="3F5DC663" w:rsidR="00783F4A" w:rsidRPr="00783F4A" w:rsidRDefault="00783F4A" w:rsidP="00783F4A">
      <w:pPr>
        <w:jc w:val="both"/>
        <w:rPr>
          <w:rFonts w:cs="Segoe UI"/>
          <w:color w:val="2E74B5" w:themeColor="accent1" w:themeShade="BF"/>
          <w:sz w:val="24"/>
          <w:szCs w:val="24"/>
          <w:shd w:val="clear" w:color="auto" w:fill="FFFFFF"/>
          <w:lang w:val="en-US"/>
        </w:rPr>
      </w:pPr>
      <w:r w:rsidRPr="00783F4A">
        <w:rPr>
          <w:rFonts w:cs="Segoe UI"/>
          <w:color w:val="2E74B5" w:themeColor="accent1" w:themeShade="BF"/>
          <w:sz w:val="24"/>
          <w:szCs w:val="24"/>
          <w:shd w:val="clear" w:color="auto" w:fill="FFFFFF"/>
          <w:lang w:val="en-US"/>
        </w:rPr>
        <w:t>The manuscript has been carefully proofread and a number of errors have been corrected</w:t>
      </w:r>
      <w:r w:rsidR="003B19D7">
        <w:rPr>
          <w:rFonts w:cs="Segoe UI"/>
          <w:color w:val="2E74B5" w:themeColor="accent1" w:themeShade="BF"/>
          <w:sz w:val="24"/>
          <w:szCs w:val="24"/>
          <w:shd w:val="clear" w:color="auto" w:fill="FFFFFF"/>
          <w:lang w:val="en-US"/>
        </w:rPr>
        <w:t>.</w:t>
      </w:r>
    </w:p>
    <w:p w14:paraId="2CABB3A1" w14:textId="15E5E258" w:rsidR="00783F4A" w:rsidRDefault="006C240E">
      <w:pPr>
        <w:rPr>
          <w:rFonts w:ascii="Arial" w:hAnsi="Arial" w:cs="Arial"/>
          <w:color w:val="222222"/>
          <w:shd w:val="clear" w:color="auto" w:fill="FFFFFF"/>
          <w:lang w:val="en-US"/>
        </w:rPr>
      </w:pPr>
      <w:r w:rsidRPr="006C240E">
        <w:rPr>
          <w:rFonts w:ascii="Arial" w:hAnsi="Arial" w:cs="Arial"/>
          <w:color w:val="222222"/>
          <w:lang w:val="en-US"/>
        </w:rPr>
        <w:br/>
      </w:r>
      <w:r w:rsidRPr="006C240E">
        <w:rPr>
          <w:rFonts w:ascii="Arial" w:hAnsi="Arial" w:cs="Arial"/>
          <w:color w:val="222222"/>
          <w:shd w:val="clear" w:color="auto" w:fill="FFFFFF"/>
          <w:lang w:val="en-US"/>
        </w:rPr>
        <w:t>2. Please revise the table of the essential supplies, reagents, and equipment. The table should include the name, company, and catalog number of all relevant materials in separate columns in an xls/xlsx file. Please sort the Materials Table alphabetically by the name of the material.</w:t>
      </w:r>
    </w:p>
    <w:p w14:paraId="4539C9AC" w14:textId="77777777" w:rsidR="00783F4A" w:rsidRPr="00783F4A" w:rsidRDefault="00783F4A" w:rsidP="00783F4A">
      <w:pPr>
        <w:jc w:val="both"/>
        <w:rPr>
          <w:rFonts w:cs="Segoe UI"/>
          <w:color w:val="2E74B5" w:themeColor="accent1" w:themeShade="BF"/>
          <w:sz w:val="24"/>
          <w:szCs w:val="24"/>
          <w:shd w:val="clear" w:color="auto" w:fill="FFFFFF"/>
          <w:lang w:val="en-US"/>
        </w:rPr>
      </w:pPr>
      <w:r w:rsidRPr="00783F4A">
        <w:rPr>
          <w:rFonts w:cs="Segoe UI"/>
          <w:color w:val="2E74B5" w:themeColor="accent1" w:themeShade="BF"/>
          <w:sz w:val="24"/>
          <w:szCs w:val="24"/>
          <w:shd w:val="clear" w:color="auto" w:fill="FFFFFF"/>
          <w:lang w:val="en-US"/>
        </w:rPr>
        <w:t>The table has been revised and reorganized to follow the alphabetical order</w:t>
      </w:r>
    </w:p>
    <w:p w14:paraId="6F1B383A" w14:textId="54FAB1B0" w:rsidR="00783F4A" w:rsidRDefault="006C240E">
      <w:pPr>
        <w:rPr>
          <w:rFonts w:ascii="Arial" w:hAnsi="Arial" w:cs="Arial"/>
          <w:color w:val="222222"/>
          <w:shd w:val="clear" w:color="auto" w:fill="FFFFFF"/>
          <w:lang w:val="en-US"/>
        </w:rPr>
      </w:pPr>
      <w:r w:rsidRPr="006C240E">
        <w:rPr>
          <w:rFonts w:ascii="Arial" w:hAnsi="Arial" w:cs="Arial"/>
          <w:color w:val="222222"/>
          <w:lang w:val="en-US"/>
        </w:rPr>
        <w:br/>
      </w:r>
      <w:r w:rsidRPr="006C240E">
        <w:rPr>
          <w:rFonts w:ascii="Arial" w:hAnsi="Arial" w:cs="Arial"/>
          <w:color w:val="222222"/>
          <w:shd w:val="clear" w:color="auto" w:fill="FFFFFF"/>
          <w:lang w:val="en-US"/>
        </w:rPr>
        <w:t>3. Figure 1: Please use word labels for min and temperature (°C).</w:t>
      </w:r>
    </w:p>
    <w:p w14:paraId="741415FD" w14:textId="5AB270E1" w:rsidR="00783F4A" w:rsidRPr="00783F4A" w:rsidRDefault="00783F4A" w:rsidP="00783F4A">
      <w:pPr>
        <w:jc w:val="both"/>
        <w:rPr>
          <w:rFonts w:cs="Segoe UI"/>
          <w:color w:val="2E74B5" w:themeColor="accent1" w:themeShade="BF"/>
          <w:sz w:val="24"/>
          <w:szCs w:val="24"/>
          <w:shd w:val="clear" w:color="auto" w:fill="FFFFFF"/>
          <w:lang w:val="en-US"/>
        </w:rPr>
      </w:pPr>
      <w:r w:rsidRPr="00783F4A">
        <w:rPr>
          <w:rFonts w:cs="Segoe UI"/>
          <w:color w:val="2E74B5" w:themeColor="accent1" w:themeShade="BF"/>
          <w:sz w:val="24"/>
          <w:szCs w:val="24"/>
          <w:shd w:val="clear" w:color="auto" w:fill="FFFFFF"/>
          <w:lang w:val="en-US"/>
        </w:rPr>
        <w:t>The labels have been modified as required</w:t>
      </w:r>
      <w:r w:rsidR="003B19D7">
        <w:rPr>
          <w:rFonts w:cs="Segoe UI"/>
          <w:color w:val="2E74B5" w:themeColor="accent1" w:themeShade="BF"/>
          <w:sz w:val="24"/>
          <w:szCs w:val="24"/>
          <w:shd w:val="clear" w:color="auto" w:fill="FFFFFF"/>
          <w:lang w:val="en-US"/>
        </w:rPr>
        <w:t>.</w:t>
      </w:r>
    </w:p>
    <w:p w14:paraId="54FE3C32" w14:textId="77777777" w:rsidR="00172547" w:rsidRDefault="006C240E">
      <w:pPr>
        <w:rPr>
          <w:rFonts w:ascii="Arial" w:hAnsi="Arial" w:cs="Arial"/>
          <w:color w:val="222222"/>
          <w:shd w:val="clear" w:color="auto" w:fill="FFFFFF"/>
          <w:lang w:val="en-US"/>
        </w:rPr>
      </w:pPr>
      <w:r w:rsidRPr="006C240E">
        <w:rPr>
          <w:rFonts w:ascii="Arial" w:hAnsi="Arial" w:cs="Arial"/>
          <w:color w:val="222222"/>
          <w:lang w:val="en-US"/>
        </w:rPr>
        <w:br/>
      </w:r>
      <w:r w:rsidRPr="006C240E">
        <w:rPr>
          <w:rFonts w:ascii="Arial" w:hAnsi="Arial" w:cs="Arial"/>
          <w:color w:val="222222"/>
          <w:shd w:val="clear" w:color="auto" w:fill="FFFFFF"/>
          <w:lang w:val="en-US"/>
        </w:rPr>
        <w:t>4. </w:t>
      </w:r>
      <w:r w:rsidRPr="006C240E">
        <w:rPr>
          <w:rStyle w:val="il"/>
          <w:rFonts w:ascii="Arial" w:hAnsi="Arial" w:cs="Arial"/>
          <w:color w:val="222222"/>
          <w:shd w:val="clear" w:color="auto" w:fill="FFFFFF"/>
          <w:lang w:val="en-US"/>
        </w:rPr>
        <w:t>JoVE</w:t>
      </w:r>
      <w:r w:rsidRPr="006C240E">
        <w:rPr>
          <w:rFonts w:ascii="Arial" w:hAnsi="Arial" w:cs="Arial"/>
          <w:color w:val="222222"/>
          <w:shd w:val="clear" w:color="auto" w:fill="FFFFFF"/>
          <w:lang w:val="en-US"/>
        </w:rPr>
        <w:t>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p>
    <w:p w14:paraId="2C49BF6B" w14:textId="0AA15463" w:rsidR="00172547" w:rsidRPr="00F67328" w:rsidRDefault="00F67328" w:rsidP="00F67328">
      <w:pPr>
        <w:jc w:val="both"/>
        <w:rPr>
          <w:rFonts w:cs="Segoe UI"/>
          <w:color w:val="2E74B5" w:themeColor="accent1" w:themeShade="BF"/>
          <w:sz w:val="24"/>
          <w:szCs w:val="24"/>
          <w:shd w:val="clear" w:color="auto" w:fill="FFFFFF"/>
          <w:lang w:val="en-US"/>
        </w:rPr>
      </w:pPr>
      <w:r w:rsidRPr="00F67328">
        <w:rPr>
          <w:rFonts w:cs="Segoe UI"/>
          <w:color w:val="2E74B5" w:themeColor="accent1" w:themeShade="BF"/>
          <w:sz w:val="24"/>
          <w:szCs w:val="24"/>
          <w:shd w:val="clear" w:color="auto" w:fill="FFFFFF"/>
          <w:lang w:val="en-US"/>
        </w:rPr>
        <w:t>All trademark and registered symbols have been removed from the manuscript and the products</w:t>
      </w:r>
      <w:r w:rsidR="003B19D7">
        <w:rPr>
          <w:rFonts w:cs="Segoe UI"/>
          <w:color w:val="2E74B5" w:themeColor="accent1" w:themeShade="BF"/>
          <w:sz w:val="24"/>
          <w:szCs w:val="24"/>
          <w:shd w:val="clear" w:color="auto" w:fill="FFFFFF"/>
          <w:lang w:val="en-US"/>
        </w:rPr>
        <w:t xml:space="preserve"> are</w:t>
      </w:r>
      <w:r w:rsidRPr="00F67328">
        <w:rPr>
          <w:rFonts w:cs="Segoe UI"/>
          <w:color w:val="2E74B5" w:themeColor="accent1" w:themeShade="BF"/>
          <w:sz w:val="24"/>
          <w:szCs w:val="24"/>
          <w:shd w:val="clear" w:color="auto" w:fill="FFFFFF"/>
          <w:lang w:val="en-US"/>
        </w:rPr>
        <w:t xml:space="preserve"> appropriately referenced in the Table.</w:t>
      </w:r>
    </w:p>
    <w:p w14:paraId="0A473F73" w14:textId="77777777" w:rsidR="00F67328" w:rsidRDefault="006C240E">
      <w:pPr>
        <w:rPr>
          <w:rFonts w:ascii="Arial" w:hAnsi="Arial" w:cs="Arial"/>
          <w:color w:val="222222"/>
          <w:shd w:val="clear" w:color="auto" w:fill="FFFFFF"/>
          <w:lang w:val="en-US"/>
        </w:rPr>
      </w:pPr>
      <w:r w:rsidRPr="006C240E">
        <w:rPr>
          <w:rFonts w:ascii="Arial" w:hAnsi="Arial" w:cs="Arial"/>
          <w:color w:val="222222"/>
          <w:lang w:val="en-US"/>
        </w:rPr>
        <w:br/>
      </w:r>
      <w:r w:rsidRPr="006C240E">
        <w:rPr>
          <w:rFonts w:ascii="Arial" w:hAnsi="Arial" w:cs="Arial"/>
          <w:color w:val="222222"/>
          <w:shd w:val="clear" w:color="auto" w:fill="FFFFFF"/>
          <w:lang w:val="en-US"/>
        </w:rPr>
        <w:t>5. Please add more details to your protocol steps. Please ensure you answer the “how” question, i.e., how is the step performed? Alternatively, add references to published material specifying how to perform the protocol action.</w:t>
      </w:r>
    </w:p>
    <w:p w14:paraId="6A2F1BF9" w14:textId="2C5120A3" w:rsidR="003B19D7" w:rsidRDefault="003B19D7" w:rsidP="003B19D7">
      <w:pPr>
        <w:jc w:val="both"/>
        <w:rPr>
          <w:rFonts w:ascii="Arial" w:hAnsi="Arial" w:cs="Arial"/>
          <w:color w:val="222222"/>
          <w:shd w:val="clear" w:color="auto" w:fill="FFFFFF"/>
          <w:lang w:val="en-US"/>
        </w:rPr>
      </w:pPr>
      <w:r w:rsidRPr="003B19D7">
        <w:rPr>
          <w:rFonts w:cs="Segoe UI"/>
          <w:color w:val="2E74B5" w:themeColor="accent1" w:themeShade="BF"/>
          <w:sz w:val="24"/>
          <w:szCs w:val="24"/>
          <w:shd w:val="clear" w:color="auto" w:fill="FFFFFF"/>
          <w:lang w:val="en-US"/>
        </w:rPr>
        <w:t>More details have been added to the protocol.</w:t>
      </w:r>
    </w:p>
    <w:p w14:paraId="334C9396" w14:textId="77777777" w:rsidR="00534CB3" w:rsidRDefault="006C240E">
      <w:pPr>
        <w:rPr>
          <w:rFonts w:ascii="Arial" w:hAnsi="Arial" w:cs="Arial"/>
          <w:color w:val="222222"/>
          <w:shd w:val="clear" w:color="auto" w:fill="FFFFFF"/>
          <w:lang w:val="en-US"/>
        </w:rPr>
      </w:pPr>
      <w:r w:rsidRPr="006C240E">
        <w:rPr>
          <w:rFonts w:ascii="Arial" w:hAnsi="Arial" w:cs="Arial"/>
          <w:color w:val="222222"/>
          <w:lang w:val="en-US"/>
        </w:rPr>
        <w:br/>
      </w:r>
      <w:r w:rsidRPr="006C240E">
        <w:rPr>
          <w:rFonts w:ascii="Arial" w:hAnsi="Arial" w:cs="Arial"/>
          <w:color w:val="222222"/>
          <w:shd w:val="clear" w:color="auto" w:fill="FFFFFF"/>
          <w:lang w:val="en-US"/>
        </w:rPr>
        <w:t>6. 1.1.1: Dissolve in what container?</w:t>
      </w:r>
    </w:p>
    <w:p w14:paraId="313E86DD" w14:textId="77777777" w:rsidR="00534CB3" w:rsidRPr="002D51C5" w:rsidRDefault="00534CB3" w:rsidP="00534CB3">
      <w:pPr>
        <w:jc w:val="both"/>
        <w:rPr>
          <w:rFonts w:cs="Segoe UI"/>
          <w:color w:val="2E74B5" w:themeColor="accent1" w:themeShade="BF"/>
          <w:sz w:val="24"/>
          <w:szCs w:val="24"/>
          <w:shd w:val="clear" w:color="auto" w:fill="FFFFFF"/>
          <w:lang w:val="en-US"/>
        </w:rPr>
      </w:pPr>
      <w:r w:rsidRPr="002D51C5">
        <w:rPr>
          <w:rFonts w:cs="Segoe UI"/>
          <w:color w:val="2E74B5" w:themeColor="accent1" w:themeShade="BF"/>
          <w:sz w:val="24"/>
          <w:szCs w:val="24"/>
          <w:shd w:val="clear" w:color="auto" w:fill="FFFFFF"/>
          <w:lang w:val="en-US"/>
        </w:rPr>
        <w:t>It is now specified</w:t>
      </w:r>
    </w:p>
    <w:p w14:paraId="46C89B7C" w14:textId="77777777" w:rsidR="00534CB3" w:rsidRDefault="006C240E">
      <w:pPr>
        <w:rPr>
          <w:rFonts w:ascii="Arial" w:hAnsi="Arial" w:cs="Arial"/>
          <w:color w:val="222222"/>
          <w:shd w:val="clear" w:color="auto" w:fill="FFFFFF"/>
          <w:lang w:val="en-US"/>
        </w:rPr>
      </w:pPr>
      <w:r w:rsidRPr="006C240E">
        <w:rPr>
          <w:rFonts w:ascii="Arial" w:hAnsi="Arial" w:cs="Arial"/>
          <w:color w:val="222222"/>
          <w:lang w:val="en-US"/>
        </w:rPr>
        <w:br/>
      </w:r>
      <w:r w:rsidRPr="006C240E">
        <w:rPr>
          <w:rFonts w:ascii="Arial" w:hAnsi="Arial" w:cs="Arial"/>
          <w:color w:val="222222"/>
          <w:shd w:val="clear" w:color="auto" w:fill="FFFFFF"/>
          <w:lang w:val="en-US"/>
        </w:rPr>
        <w:t>7. 1.1.3: Transfer to a glass vial of what size/volume? Separate with the magnet for how long?</w:t>
      </w:r>
    </w:p>
    <w:p w14:paraId="72D5DF86" w14:textId="77777777" w:rsidR="00534CB3" w:rsidRPr="002D51C5" w:rsidRDefault="00534CB3" w:rsidP="00534CB3">
      <w:pPr>
        <w:jc w:val="both"/>
        <w:rPr>
          <w:rFonts w:cs="Segoe UI"/>
          <w:color w:val="2E74B5" w:themeColor="accent1" w:themeShade="BF"/>
          <w:sz w:val="24"/>
          <w:szCs w:val="24"/>
          <w:shd w:val="clear" w:color="auto" w:fill="FFFFFF"/>
          <w:lang w:val="en-US"/>
        </w:rPr>
      </w:pPr>
      <w:r w:rsidRPr="002D51C5">
        <w:rPr>
          <w:rFonts w:cs="Segoe UI"/>
          <w:color w:val="2E74B5" w:themeColor="accent1" w:themeShade="BF"/>
          <w:sz w:val="24"/>
          <w:szCs w:val="24"/>
          <w:shd w:val="clear" w:color="auto" w:fill="FFFFFF"/>
          <w:lang w:val="en-US"/>
        </w:rPr>
        <w:t>It is now specified</w:t>
      </w:r>
    </w:p>
    <w:p w14:paraId="11ECFD6F" w14:textId="77777777" w:rsidR="00534CB3" w:rsidRDefault="006C240E">
      <w:pPr>
        <w:rPr>
          <w:rFonts w:ascii="Arial" w:hAnsi="Arial" w:cs="Arial"/>
          <w:color w:val="222222"/>
          <w:shd w:val="clear" w:color="auto" w:fill="FFFFFF"/>
          <w:lang w:val="en-US"/>
        </w:rPr>
      </w:pPr>
      <w:r w:rsidRPr="006C240E">
        <w:rPr>
          <w:rFonts w:ascii="Arial" w:hAnsi="Arial" w:cs="Arial"/>
          <w:color w:val="222222"/>
          <w:lang w:val="en-US"/>
        </w:rPr>
        <w:br/>
      </w:r>
      <w:r w:rsidRPr="006C240E">
        <w:rPr>
          <w:rFonts w:ascii="Arial" w:hAnsi="Arial" w:cs="Arial"/>
          <w:color w:val="222222"/>
          <w:shd w:val="clear" w:color="auto" w:fill="FFFFFF"/>
          <w:lang w:val="en-US"/>
        </w:rPr>
        <w:t>8. 1.1.4: Wash using the magnet?</w:t>
      </w:r>
    </w:p>
    <w:p w14:paraId="2029E3A9" w14:textId="77777777" w:rsidR="00534CB3" w:rsidRPr="002D51C5" w:rsidRDefault="00534CB3" w:rsidP="00534CB3">
      <w:pPr>
        <w:jc w:val="both"/>
        <w:rPr>
          <w:rFonts w:cs="Segoe UI"/>
          <w:color w:val="2E74B5" w:themeColor="accent1" w:themeShade="BF"/>
          <w:sz w:val="24"/>
          <w:szCs w:val="24"/>
          <w:shd w:val="clear" w:color="auto" w:fill="FFFFFF"/>
          <w:lang w:val="en-US"/>
        </w:rPr>
      </w:pPr>
      <w:r w:rsidRPr="002D51C5">
        <w:rPr>
          <w:rFonts w:cs="Segoe UI"/>
          <w:color w:val="2E74B5" w:themeColor="accent1" w:themeShade="BF"/>
          <w:sz w:val="24"/>
          <w:szCs w:val="24"/>
          <w:shd w:val="clear" w:color="auto" w:fill="FFFFFF"/>
          <w:lang w:val="en-US"/>
        </w:rPr>
        <w:t>It is now specified</w:t>
      </w:r>
    </w:p>
    <w:p w14:paraId="020F7F39" w14:textId="77777777" w:rsidR="00534CB3" w:rsidRDefault="006C240E">
      <w:pPr>
        <w:rPr>
          <w:rFonts w:ascii="Arial" w:hAnsi="Arial" w:cs="Arial"/>
          <w:color w:val="222222"/>
          <w:shd w:val="clear" w:color="auto" w:fill="FFFFFF"/>
          <w:lang w:val="en-US"/>
        </w:rPr>
      </w:pPr>
      <w:r w:rsidRPr="006C240E">
        <w:rPr>
          <w:rFonts w:ascii="Arial" w:hAnsi="Arial" w:cs="Arial"/>
          <w:color w:val="222222"/>
          <w:lang w:val="en-US"/>
        </w:rPr>
        <w:br/>
      </w:r>
      <w:r w:rsidRPr="006C240E">
        <w:rPr>
          <w:rFonts w:ascii="Arial" w:hAnsi="Arial" w:cs="Arial"/>
          <w:color w:val="222222"/>
          <w:shd w:val="clear" w:color="auto" w:fill="FFFFFF"/>
          <w:lang w:val="en-US"/>
        </w:rPr>
        <w:t>9. 1.1.5: Centrifuge at what speed for how long?</w:t>
      </w:r>
    </w:p>
    <w:p w14:paraId="694075FF" w14:textId="77777777" w:rsidR="00534CB3" w:rsidRPr="002D51C5" w:rsidRDefault="00534CB3" w:rsidP="00534CB3">
      <w:pPr>
        <w:jc w:val="both"/>
        <w:rPr>
          <w:rFonts w:cs="Segoe UI"/>
          <w:color w:val="2E74B5" w:themeColor="accent1" w:themeShade="BF"/>
          <w:sz w:val="24"/>
          <w:szCs w:val="24"/>
          <w:shd w:val="clear" w:color="auto" w:fill="FFFFFF"/>
          <w:lang w:val="en-US"/>
        </w:rPr>
      </w:pPr>
      <w:r w:rsidRPr="002D51C5">
        <w:rPr>
          <w:rFonts w:cs="Segoe UI"/>
          <w:color w:val="2E74B5" w:themeColor="accent1" w:themeShade="BF"/>
          <w:sz w:val="24"/>
          <w:szCs w:val="24"/>
          <w:shd w:val="clear" w:color="auto" w:fill="FFFFFF"/>
          <w:lang w:val="en-US"/>
        </w:rPr>
        <w:lastRenderedPageBreak/>
        <w:t>It is now specified</w:t>
      </w:r>
    </w:p>
    <w:p w14:paraId="62E6DAD4" w14:textId="2790635C" w:rsidR="002D51C5" w:rsidRDefault="006C240E">
      <w:pPr>
        <w:rPr>
          <w:rFonts w:ascii="Arial" w:hAnsi="Arial" w:cs="Arial"/>
          <w:color w:val="222222"/>
          <w:shd w:val="clear" w:color="auto" w:fill="FFFFFF"/>
          <w:lang w:val="en-US"/>
        </w:rPr>
      </w:pPr>
      <w:r w:rsidRPr="006C240E">
        <w:rPr>
          <w:rFonts w:ascii="Arial" w:hAnsi="Arial" w:cs="Arial"/>
          <w:color w:val="222222"/>
          <w:lang w:val="en-US"/>
        </w:rPr>
        <w:br/>
      </w:r>
      <w:r w:rsidRPr="006C240E">
        <w:rPr>
          <w:rFonts w:ascii="Arial" w:hAnsi="Arial" w:cs="Arial"/>
          <w:color w:val="222222"/>
          <w:shd w:val="clear" w:color="auto" w:fill="FFFFFF"/>
          <w:lang w:val="en-US"/>
        </w:rPr>
        <w:t>10. 2.1: Amplify the cells how?</w:t>
      </w:r>
    </w:p>
    <w:p w14:paraId="5A4022BB" w14:textId="77777777" w:rsidR="002D51C5" w:rsidRPr="002D51C5" w:rsidRDefault="002D51C5" w:rsidP="002D51C5">
      <w:pPr>
        <w:jc w:val="both"/>
        <w:rPr>
          <w:rFonts w:cs="Segoe UI"/>
          <w:color w:val="2E74B5" w:themeColor="accent1" w:themeShade="BF"/>
          <w:sz w:val="24"/>
          <w:szCs w:val="24"/>
          <w:shd w:val="clear" w:color="auto" w:fill="FFFFFF"/>
          <w:lang w:val="en-US"/>
        </w:rPr>
      </w:pPr>
      <w:r w:rsidRPr="002D51C5">
        <w:rPr>
          <w:rFonts w:cs="Segoe UI"/>
          <w:color w:val="2E74B5" w:themeColor="accent1" w:themeShade="BF"/>
          <w:sz w:val="24"/>
          <w:szCs w:val="24"/>
          <w:shd w:val="clear" w:color="auto" w:fill="FFFFFF"/>
          <w:lang w:val="en-US"/>
        </w:rPr>
        <w:t>It is now specified</w:t>
      </w:r>
    </w:p>
    <w:p w14:paraId="5C623B75" w14:textId="77777777" w:rsidR="002D51C5" w:rsidRDefault="006C240E">
      <w:pPr>
        <w:rPr>
          <w:rFonts w:ascii="Arial" w:hAnsi="Arial" w:cs="Arial"/>
          <w:color w:val="222222"/>
          <w:shd w:val="clear" w:color="auto" w:fill="FFFFFF"/>
          <w:lang w:val="en-US"/>
        </w:rPr>
      </w:pPr>
      <w:r w:rsidRPr="006C240E">
        <w:rPr>
          <w:rFonts w:ascii="Arial" w:hAnsi="Arial" w:cs="Arial"/>
          <w:color w:val="222222"/>
          <w:shd w:val="clear" w:color="auto" w:fill="FFFFFF"/>
          <w:lang w:val="en-US"/>
        </w:rPr>
        <w:t>11. 3.2: Please quantitate a small volume.</w:t>
      </w:r>
    </w:p>
    <w:p w14:paraId="0B8FCC72" w14:textId="77777777" w:rsidR="002D51C5" w:rsidRPr="002D51C5" w:rsidRDefault="002D51C5" w:rsidP="002D51C5">
      <w:pPr>
        <w:jc w:val="both"/>
        <w:rPr>
          <w:rFonts w:cs="Segoe UI"/>
          <w:color w:val="2E74B5" w:themeColor="accent1" w:themeShade="BF"/>
          <w:sz w:val="24"/>
          <w:szCs w:val="24"/>
          <w:shd w:val="clear" w:color="auto" w:fill="FFFFFF"/>
          <w:lang w:val="en-US"/>
        </w:rPr>
      </w:pPr>
      <w:r w:rsidRPr="002D51C5">
        <w:rPr>
          <w:rFonts w:cs="Segoe UI"/>
          <w:color w:val="2E74B5" w:themeColor="accent1" w:themeShade="BF"/>
          <w:sz w:val="24"/>
          <w:szCs w:val="24"/>
          <w:shd w:val="clear" w:color="auto" w:fill="FFFFFF"/>
          <w:lang w:val="en-US"/>
        </w:rPr>
        <w:t>It is now specified</w:t>
      </w:r>
    </w:p>
    <w:p w14:paraId="7845F358" w14:textId="77777777" w:rsidR="002D51C5" w:rsidRDefault="006C240E">
      <w:pPr>
        <w:rPr>
          <w:rFonts w:ascii="Arial" w:hAnsi="Arial" w:cs="Arial"/>
          <w:color w:val="222222"/>
          <w:shd w:val="clear" w:color="auto" w:fill="FFFFFF"/>
          <w:lang w:val="en-US"/>
        </w:rPr>
      </w:pPr>
      <w:r w:rsidRPr="006C240E">
        <w:rPr>
          <w:rFonts w:ascii="Arial" w:hAnsi="Arial" w:cs="Arial"/>
          <w:color w:val="222222"/>
          <w:lang w:val="en-US"/>
        </w:rPr>
        <w:br/>
      </w:r>
      <w:r w:rsidRPr="006C240E">
        <w:rPr>
          <w:rFonts w:ascii="Arial" w:hAnsi="Arial" w:cs="Arial"/>
          <w:color w:val="222222"/>
          <w:shd w:val="clear" w:color="auto" w:fill="FFFFFF"/>
          <w:lang w:val="en-US"/>
        </w:rPr>
        <w:t>12. 3.3: When/How are the cells counted?</w:t>
      </w:r>
    </w:p>
    <w:p w14:paraId="38263801" w14:textId="2D3F4D57" w:rsidR="002D51C5" w:rsidRPr="002D51C5" w:rsidRDefault="002D51C5" w:rsidP="002D51C5">
      <w:pPr>
        <w:jc w:val="both"/>
        <w:rPr>
          <w:rFonts w:cs="Segoe UI"/>
          <w:color w:val="2E74B5" w:themeColor="accent1" w:themeShade="BF"/>
          <w:sz w:val="24"/>
          <w:szCs w:val="24"/>
          <w:shd w:val="clear" w:color="auto" w:fill="FFFFFF"/>
          <w:lang w:val="en-US"/>
        </w:rPr>
      </w:pPr>
      <w:r w:rsidRPr="002D51C5">
        <w:rPr>
          <w:rFonts w:cs="Segoe UI"/>
          <w:color w:val="2E74B5" w:themeColor="accent1" w:themeShade="BF"/>
          <w:sz w:val="24"/>
          <w:szCs w:val="24"/>
          <w:shd w:val="clear" w:color="auto" w:fill="FFFFFF"/>
          <w:lang w:val="en-US"/>
        </w:rPr>
        <w:t>It is now specified</w:t>
      </w:r>
      <w:r>
        <w:rPr>
          <w:rFonts w:cs="Segoe UI"/>
          <w:color w:val="2E74B5" w:themeColor="accent1" w:themeShade="BF"/>
          <w:sz w:val="24"/>
          <w:szCs w:val="24"/>
          <w:shd w:val="clear" w:color="auto" w:fill="FFFFFF"/>
          <w:lang w:val="en-US"/>
        </w:rPr>
        <w:t xml:space="preserve"> in 3.2.</w:t>
      </w:r>
    </w:p>
    <w:p w14:paraId="6815BA1E" w14:textId="77777777" w:rsidR="002D51C5" w:rsidRDefault="006C240E">
      <w:pPr>
        <w:rPr>
          <w:rFonts w:ascii="Arial" w:hAnsi="Arial" w:cs="Arial"/>
          <w:color w:val="222222"/>
          <w:shd w:val="clear" w:color="auto" w:fill="FFFFFF"/>
          <w:lang w:val="en-US"/>
        </w:rPr>
      </w:pPr>
      <w:r w:rsidRPr="006C240E">
        <w:rPr>
          <w:rFonts w:ascii="Arial" w:hAnsi="Arial" w:cs="Arial"/>
          <w:color w:val="222222"/>
          <w:lang w:val="en-US"/>
        </w:rPr>
        <w:br/>
      </w:r>
      <w:r w:rsidRPr="006C240E">
        <w:rPr>
          <w:rFonts w:ascii="Arial" w:hAnsi="Arial" w:cs="Arial"/>
          <w:color w:val="222222"/>
          <w:shd w:val="clear" w:color="auto" w:fill="FFFFFF"/>
          <w:lang w:val="en-US"/>
        </w:rPr>
        <w:t>13. 3.4: What happens after centrifugation?</w:t>
      </w:r>
    </w:p>
    <w:p w14:paraId="18E0837B" w14:textId="7820C392" w:rsidR="002D51C5" w:rsidRPr="002D51C5" w:rsidRDefault="002D51C5" w:rsidP="002D51C5">
      <w:pPr>
        <w:jc w:val="both"/>
        <w:rPr>
          <w:rFonts w:cs="Segoe UI"/>
          <w:color w:val="2E74B5" w:themeColor="accent1" w:themeShade="BF"/>
          <w:sz w:val="24"/>
          <w:szCs w:val="24"/>
          <w:shd w:val="clear" w:color="auto" w:fill="FFFFFF"/>
          <w:lang w:val="en-US"/>
        </w:rPr>
      </w:pPr>
      <w:r w:rsidRPr="002D51C5">
        <w:rPr>
          <w:rFonts w:cs="Segoe UI"/>
          <w:color w:val="2E74B5" w:themeColor="accent1" w:themeShade="BF"/>
          <w:sz w:val="24"/>
          <w:szCs w:val="24"/>
          <w:shd w:val="clear" w:color="auto" w:fill="FFFFFF"/>
          <w:lang w:val="en-US"/>
        </w:rPr>
        <w:t>After centrifugation, a cell pellet is formed at the bottom of the tube, which is now better explained.</w:t>
      </w:r>
    </w:p>
    <w:p w14:paraId="1BFBB998" w14:textId="77777777" w:rsidR="002D51C5" w:rsidRDefault="006C240E">
      <w:pPr>
        <w:rPr>
          <w:rFonts w:ascii="Arial" w:hAnsi="Arial" w:cs="Arial"/>
          <w:color w:val="222222"/>
          <w:shd w:val="clear" w:color="auto" w:fill="FFFFFF"/>
          <w:lang w:val="en-US"/>
        </w:rPr>
      </w:pPr>
      <w:r w:rsidRPr="006C240E">
        <w:rPr>
          <w:rFonts w:ascii="Arial" w:hAnsi="Arial" w:cs="Arial"/>
          <w:color w:val="222222"/>
          <w:lang w:val="en-US"/>
        </w:rPr>
        <w:br/>
      </w:r>
      <w:r w:rsidRPr="006C240E">
        <w:rPr>
          <w:rFonts w:ascii="Arial" w:hAnsi="Arial" w:cs="Arial"/>
          <w:color w:val="222222"/>
          <w:shd w:val="clear" w:color="auto" w:fill="FFFFFF"/>
          <w:lang w:val="en-US"/>
        </w:rPr>
        <w:t>14. Please remove the embedded figure(s) from the manuscript. All figures should be uploaded separately to your Editorial Manager account. Each figure must be accompanied by a title and a description after the Representative Results of the manuscript text.</w:t>
      </w:r>
    </w:p>
    <w:p w14:paraId="12B64D76" w14:textId="36A89A3D" w:rsidR="002D51C5" w:rsidRPr="002D51C5" w:rsidRDefault="002D51C5" w:rsidP="002D51C5">
      <w:pPr>
        <w:jc w:val="both"/>
        <w:rPr>
          <w:rFonts w:cs="Segoe UI"/>
          <w:color w:val="2E74B5" w:themeColor="accent1" w:themeShade="BF"/>
          <w:sz w:val="24"/>
          <w:szCs w:val="24"/>
          <w:shd w:val="clear" w:color="auto" w:fill="FFFFFF"/>
          <w:lang w:val="en-US"/>
        </w:rPr>
      </w:pPr>
      <w:r w:rsidRPr="002D51C5">
        <w:rPr>
          <w:rFonts w:cs="Segoe UI"/>
          <w:color w:val="2E74B5" w:themeColor="accent1" w:themeShade="BF"/>
          <w:sz w:val="24"/>
          <w:szCs w:val="24"/>
          <w:shd w:val="clear" w:color="auto" w:fill="FFFFFF"/>
          <w:lang w:val="en-US"/>
        </w:rPr>
        <w:t>The figures have been removed from the manuscript and uploaded separately.</w:t>
      </w:r>
    </w:p>
    <w:p w14:paraId="257F1C2D" w14:textId="77777777" w:rsidR="00895D68" w:rsidRDefault="006C240E">
      <w:pPr>
        <w:rPr>
          <w:rFonts w:ascii="Arial" w:hAnsi="Arial" w:cs="Arial"/>
          <w:color w:val="222222"/>
          <w:shd w:val="clear" w:color="auto" w:fill="FFFFFF"/>
          <w:lang w:val="en-US"/>
        </w:rPr>
      </w:pPr>
      <w:r w:rsidRPr="006C240E">
        <w:rPr>
          <w:rFonts w:ascii="Arial" w:hAnsi="Arial" w:cs="Arial"/>
          <w:color w:val="222222"/>
          <w:lang w:val="en-US"/>
        </w:rPr>
        <w:br/>
      </w:r>
      <w:r w:rsidRPr="006C240E">
        <w:rPr>
          <w:rFonts w:ascii="Arial" w:hAnsi="Arial" w:cs="Arial"/>
          <w:color w:val="222222"/>
          <w:shd w:val="clear" w:color="auto" w:fill="FFFFFF"/>
          <w:lang w:val="en-US"/>
        </w:rPr>
        <w:t>15. As we are a methods journal, please revise the Discussion to explicitly cover the following in detail in 3-6 paragraphs with citations:</w:t>
      </w:r>
      <w:r w:rsidRPr="006C240E">
        <w:rPr>
          <w:rFonts w:ascii="Arial" w:hAnsi="Arial" w:cs="Arial"/>
          <w:color w:val="222222"/>
          <w:lang w:val="en-US"/>
        </w:rPr>
        <w:br/>
      </w:r>
      <w:r w:rsidRPr="006C240E">
        <w:rPr>
          <w:rFonts w:ascii="Arial" w:hAnsi="Arial" w:cs="Arial"/>
          <w:color w:val="222222"/>
          <w:shd w:val="clear" w:color="auto" w:fill="FFFFFF"/>
          <w:lang w:val="en-US"/>
        </w:rPr>
        <w:t>a) Critical steps within the protocol</w:t>
      </w:r>
      <w:r w:rsidRPr="006C240E">
        <w:rPr>
          <w:rFonts w:ascii="Arial" w:hAnsi="Arial" w:cs="Arial"/>
          <w:color w:val="222222"/>
          <w:lang w:val="en-US"/>
        </w:rPr>
        <w:br/>
      </w:r>
      <w:r w:rsidRPr="006C240E">
        <w:rPr>
          <w:rFonts w:ascii="Arial" w:hAnsi="Arial" w:cs="Arial"/>
          <w:color w:val="222222"/>
          <w:shd w:val="clear" w:color="auto" w:fill="FFFFFF"/>
          <w:lang w:val="en-US"/>
        </w:rPr>
        <w:t>b) Any modifications and troubleshooting of the technique</w:t>
      </w:r>
      <w:r w:rsidRPr="006C240E">
        <w:rPr>
          <w:rFonts w:ascii="Arial" w:hAnsi="Arial" w:cs="Arial"/>
          <w:color w:val="222222"/>
          <w:lang w:val="en-US"/>
        </w:rPr>
        <w:br/>
      </w:r>
      <w:r w:rsidRPr="006C240E">
        <w:rPr>
          <w:rFonts w:ascii="Arial" w:hAnsi="Arial" w:cs="Arial"/>
          <w:color w:val="222222"/>
          <w:shd w:val="clear" w:color="auto" w:fill="FFFFFF"/>
          <w:lang w:val="en-US"/>
        </w:rPr>
        <w:t>c) Any limitations of the technique</w:t>
      </w:r>
      <w:r w:rsidRPr="006C240E">
        <w:rPr>
          <w:rFonts w:ascii="Arial" w:hAnsi="Arial" w:cs="Arial"/>
          <w:color w:val="222222"/>
          <w:lang w:val="en-US"/>
        </w:rPr>
        <w:br/>
      </w:r>
      <w:r w:rsidRPr="006C240E">
        <w:rPr>
          <w:rFonts w:ascii="Arial" w:hAnsi="Arial" w:cs="Arial"/>
          <w:color w:val="222222"/>
          <w:shd w:val="clear" w:color="auto" w:fill="FFFFFF"/>
          <w:lang w:val="en-US"/>
        </w:rPr>
        <w:t>d) The significance with respect to existing methods</w:t>
      </w:r>
      <w:r w:rsidRPr="006C240E">
        <w:rPr>
          <w:rFonts w:ascii="Arial" w:hAnsi="Arial" w:cs="Arial"/>
          <w:color w:val="222222"/>
          <w:lang w:val="en-US"/>
        </w:rPr>
        <w:br/>
      </w:r>
      <w:r w:rsidRPr="006C240E">
        <w:rPr>
          <w:rFonts w:ascii="Arial" w:hAnsi="Arial" w:cs="Arial"/>
          <w:color w:val="222222"/>
          <w:shd w:val="clear" w:color="auto" w:fill="FFFFFF"/>
          <w:lang w:val="en-US"/>
        </w:rPr>
        <w:t>e) Any future applications of the technique</w:t>
      </w:r>
    </w:p>
    <w:p w14:paraId="6A6CF10C" w14:textId="316B472B" w:rsidR="001812BF" w:rsidRDefault="00534CB3">
      <w:pPr>
        <w:rPr>
          <w:rFonts w:ascii="Arial" w:hAnsi="Arial" w:cs="Arial"/>
          <w:color w:val="222222"/>
          <w:shd w:val="clear" w:color="auto" w:fill="FFFFFF"/>
          <w:lang w:val="en-US"/>
        </w:rPr>
      </w:pPr>
      <w:r w:rsidRPr="00534CB3">
        <w:rPr>
          <w:rFonts w:cs="Segoe UI"/>
          <w:color w:val="2E74B5" w:themeColor="accent1" w:themeShade="BF"/>
          <w:sz w:val="24"/>
          <w:szCs w:val="24"/>
          <w:shd w:val="clear" w:color="auto" w:fill="FFFFFF"/>
          <w:lang w:val="en-US"/>
        </w:rPr>
        <w:t>The mentioned points have been addressed in the discussion, which has been increased with two new paragraphs.</w:t>
      </w:r>
      <w:r w:rsidR="006C240E" w:rsidRPr="006C240E">
        <w:rPr>
          <w:rFonts w:ascii="Arial" w:hAnsi="Arial" w:cs="Arial"/>
          <w:color w:val="222222"/>
          <w:lang w:val="en-US"/>
        </w:rPr>
        <w:br/>
      </w:r>
      <w:r w:rsidR="006C240E" w:rsidRPr="006C240E">
        <w:rPr>
          <w:rFonts w:ascii="Arial" w:hAnsi="Arial" w:cs="Arial"/>
          <w:color w:val="222222"/>
          <w:lang w:val="en-US"/>
        </w:rPr>
        <w:br/>
      </w:r>
      <w:r w:rsidR="006C240E" w:rsidRPr="006C240E">
        <w:rPr>
          <w:rFonts w:ascii="Arial" w:hAnsi="Arial" w:cs="Arial"/>
          <w:color w:val="222222"/>
          <w:lang w:val="en-US"/>
        </w:rPr>
        <w:br/>
      </w:r>
      <w:r w:rsidR="006C240E" w:rsidRPr="006C240E">
        <w:rPr>
          <w:rFonts w:ascii="Arial" w:hAnsi="Arial" w:cs="Arial"/>
          <w:color w:val="222222"/>
          <w:lang w:val="en-US"/>
        </w:rPr>
        <w:br/>
      </w:r>
      <w:r w:rsidR="006C240E" w:rsidRPr="006C240E">
        <w:rPr>
          <w:rStyle w:val="lev"/>
          <w:rFonts w:ascii="Arial" w:hAnsi="Arial" w:cs="Arial"/>
          <w:color w:val="222222"/>
          <w:shd w:val="clear" w:color="auto" w:fill="FFFFFF"/>
          <w:lang w:val="en-US"/>
        </w:rPr>
        <w:t>Reviewers' comments:</w:t>
      </w:r>
      <w:r w:rsidR="006C240E" w:rsidRPr="006C240E">
        <w:rPr>
          <w:rFonts w:ascii="Arial" w:hAnsi="Arial" w:cs="Arial"/>
          <w:color w:val="222222"/>
          <w:lang w:val="en-US"/>
        </w:rPr>
        <w:br/>
      </w:r>
      <w:r w:rsidR="006C240E" w:rsidRPr="006C240E">
        <w:rPr>
          <w:rFonts w:ascii="Arial" w:hAnsi="Arial" w:cs="Arial"/>
          <w:color w:val="222222"/>
          <w:shd w:val="clear" w:color="auto" w:fill="FFFFFF"/>
          <w:lang w:val="en-US"/>
        </w:rPr>
        <w:t>Reviewer #1:</w:t>
      </w:r>
      <w:r w:rsidR="006C240E" w:rsidRPr="006C240E">
        <w:rPr>
          <w:rFonts w:ascii="Arial" w:hAnsi="Arial" w:cs="Arial"/>
          <w:color w:val="222222"/>
          <w:lang w:val="en-US"/>
        </w:rPr>
        <w:br/>
      </w:r>
      <w:r w:rsidR="006C240E" w:rsidRPr="006C240E">
        <w:rPr>
          <w:rFonts w:ascii="Arial" w:hAnsi="Arial" w:cs="Arial"/>
          <w:color w:val="222222"/>
          <w:lang w:val="en-US"/>
        </w:rPr>
        <w:br/>
      </w:r>
      <w:r w:rsidR="006C240E" w:rsidRPr="006C240E">
        <w:rPr>
          <w:rFonts w:ascii="Arial" w:hAnsi="Arial" w:cs="Arial"/>
          <w:color w:val="222222"/>
          <w:shd w:val="clear" w:color="auto" w:fill="FFFFFF"/>
          <w:lang w:val="en-US"/>
        </w:rPr>
        <w:t>We will consider publishing your paper entitled "Monitoring the cellular incorporation and degradation of magnetic nanoparticles by 6 magnetometry"; after minor revisions based on the below review(s).</w:t>
      </w:r>
      <w:r w:rsidR="006C240E" w:rsidRPr="006C240E">
        <w:rPr>
          <w:rFonts w:ascii="Arial" w:hAnsi="Arial" w:cs="Arial"/>
          <w:color w:val="222222"/>
          <w:lang w:val="en-US"/>
        </w:rPr>
        <w:br/>
      </w:r>
      <w:r w:rsidR="006C240E" w:rsidRPr="006C240E">
        <w:rPr>
          <w:rFonts w:ascii="Arial" w:hAnsi="Arial" w:cs="Arial"/>
          <w:color w:val="222222"/>
          <w:lang w:val="en-US"/>
        </w:rPr>
        <w:br/>
      </w:r>
      <w:r w:rsidR="006C240E" w:rsidRPr="006C240E">
        <w:rPr>
          <w:rFonts w:ascii="Arial" w:hAnsi="Arial" w:cs="Arial"/>
          <w:color w:val="222222"/>
          <w:shd w:val="clear" w:color="auto" w:fill="FFFFFF"/>
          <w:lang w:val="en-US"/>
        </w:rPr>
        <w:t>1. The title is not catchy and does not reflect essential contents.</w:t>
      </w:r>
    </w:p>
    <w:p w14:paraId="45DB19EF" w14:textId="6D39D6F7" w:rsidR="00117745" w:rsidRDefault="0066114C" w:rsidP="0066114C">
      <w:pPr>
        <w:rPr>
          <w:rFonts w:cs="Segoe UI"/>
          <w:color w:val="2E74B5" w:themeColor="accent1" w:themeShade="BF"/>
          <w:sz w:val="24"/>
          <w:szCs w:val="24"/>
          <w:shd w:val="clear" w:color="auto" w:fill="FFFFFF"/>
          <w:lang w:val="en-US"/>
        </w:rPr>
      </w:pPr>
      <w:r w:rsidRPr="0066114C">
        <w:rPr>
          <w:rFonts w:cs="Segoe UI"/>
          <w:color w:val="2E74B5" w:themeColor="accent1" w:themeShade="BF"/>
          <w:sz w:val="24"/>
          <w:szCs w:val="24"/>
          <w:shd w:val="clear" w:color="auto" w:fill="FFFFFF"/>
          <w:lang w:val="en-US"/>
        </w:rPr>
        <w:t>The title has been modified to better reflect all main content of the manuscript, as follows:</w:t>
      </w:r>
    </w:p>
    <w:p w14:paraId="69EDAD6D" w14:textId="531BBEC0" w:rsidR="004A1D4F" w:rsidRPr="004A1D4F" w:rsidRDefault="004A1D4F" w:rsidP="0066114C">
      <w:pPr>
        <w:rPr>
          <w:rFonts w:cs="Segoe UI"/>
          <w:color w:val="2E74B5" w:themeColor="accent1" w:themeShade="BF"/>
          <w:sz w:val="24"/>
          <w:szCs w:val="24"/>
          <w:shd w:val="clear" w:color="auto" w:fill="FFFFFF"/>
          <w:lang w:val="en-US"/>
        </w:rPr>
      </w:pPr>
      <w:r>
        <w:rPr>
          <w:rFonts w:cs="Segoe UI"/>
          <w:color w:val="2E74B5" w:themeColor="accent1" w:themeShade="BF"/>
          <w:sz w:val="24"/>
          <w:szCs w:val="24"/>
          <w:shd w:val="clear" w:color="auto" w:fill="FFFFFF"/>
          <w:lang w:val="en-US"/>
        </w:rPr>
        <w:lastRenderedPageBreak/>
        <w:t>“</w:t>
      </w:r>
      <w:r w:rsidRPr="004A1D4F">
        <w:rPr>
          <w:rFonts w:cs="Segoe UI"/>
          <w:color w:val="2E74B5" w:themeColor="accent1" w:themeShade="BF"/>
          <w:sz w:val="24"/>
          <w:szCs w:val="24"/>
          <w:shd w:val="clear" w:color="auto" w:fill="FFFFFF"/>
          <w:lang w:val="en-US"/>
        </w:rPr>
        <w:t>Magnetometry as a tool to monitor cellular incorporation and subsequent biodegradation of chemically synthetized iron oxide nanoparticles</w:t>
      </w:r>
      <w:r w:rsidRPr="004A1D4F">
        <w:rPr>
          <w:rFonts w:cs="Segoe UI"/>
          <w:color w:val="2E74B5" w:themeColor="accent1" w:themeShade="BF"/>
          <w:sz w:val="24"/>
          <w:szCs w:val="24"/>
          <w:shd w:val="clear" w:color="auto" w:fill="FFFFFF"/>
          <w:lang w:val="en-US"/>
        </w:rPr>
        <w:t>”</w:t>
      </w:r>
      <w:bookmarkStart w:id="0" w:name="_GoBack"/>
      <w:bookmarkEnd w:id="0"/>
    </w:p>
    <w:p w14:paraId="0820CBDF" w14:textId="77777777" w:rsidR="0066114C" w:rsidRPr="001812BF" w:rsidRDefault="0066114C" w:rsidP="0066114C">
      <w:pPr>
        <w:rPr>
          <w:rFonts w:cstheme="minorHAnsi"/>
          <w:color w:val="808080" w:themeColor="background1" w:themeShade="80"/>
          <w:lang w:val="en-US"/>
        </w:rPr>
      </w:pPr>
    </w:p>
    <w:p w14:paraId="13263043" w14:textId="77777777" w:rsidR="006830B5" w:rsidRDefault="006C240E">
      <w:pPr>
        <w:rPr>
          <w:rFonts w:ascii="Arial" w:hAnsi="Arial" w:cs="Arial"/>
          <w:color w:val="222222"/>
          <w:shd w:val="clear" w:color="auto" w:fill="FFFFFF"/>
          <w:lang w:val="en-US"/>
        </w:rPr>
      </w:pPr>
      <w:r w:rsidRPr="006830B5">
        <w:rPr>
          <w:rFonts w:ascii="Arial" w:hAnsi="Arial" w:cs="Arial"/>
          <w:color w:val="222222"/>
          <w:shd w:val="clear" w:color="auto" w:fill="FFFFFF"/>
          <w:lang w:val="en-US"/>
        </w:rPr>
        <w:t xml:space="preserve">2. </w:t>
      </w:r>
      <w:r w:rsidRPr="00562E6A">
        <w:rPr>
          <w:rFonts w:ascii="Arial" w:hAnsi="Arial" w:cs="Arial"/>
          <w:color w:val="222222"/>
          <w:shd w:val="clear" w:color="auto" w:fill="FFFFFF"/>
          <w:lang w:val="en-US"/>
        </w:rPr>
        <w:t>The quality of figure 2 is not acceptable.</w:t>
      </w:r>
    </w:p>
    <w:p w14:paraId="45F441C3" w14:textId="193E40E4" w:rsidR="007C5266" w:rsidRPr="007C5266" w:rsidRDefault="007C5266" w:rsidP="007C5266">
      <w:pPr>
        <w:jc w:val="both"/>
        <w:rPr>
          <w:rFonts w:cs="Segoe UI"/>
          <w:color w:val="2E74B5" w:themeColor="accent1" w:themeShade="BF"/>
          <w:sz w:val="24"/>
          <w:szCs w:val="24"/>
          <w:shd w:val="clear" w:color="auto" w:fill="FFFFFF"/>
          <w:lang w:val="en-US"/>
        </w:rPr>
      </w:pPr>
      <w:r w:rsidRPr="007C5266">
        <w:rPr>
          <w:rFonts w:cs="Segoe UI"/>
          <w:color w:val="2E74B5" w:themeColor="accent1" w:themeShade="BF"/>
          <w:sz w:val="24"/>
          <w:szCs w:val="24"/>
          <w:shd w:val="clear" w:color="auto" w:fill="FFFFFF"/>
          <w:lang w:val="en-US"/>
        </w:rPr>
        <w:t xml:space="preserve">We agree that the quality of figure 2 was low, we solved this issue by </w:t>
      </w:r>
      <w:r w:rsidR="006505EB">
        <w:rPr>
          <w:rFonts w:cs="Segoe UI"/>
          <w:color w:val="2E74B5" w:themeColor="accent1" w:themeShade="BF"/>
          <w:sz w:val="24"/>
          <w:szCs w:val="24"/>
          <w:shd w:val="clear" w:color="auto" w:fill="FFFFFF"/>
          <w:lang w:val="en-US"/>
        </w:rPr>
        <w:t>saving</w:t>
      </w:r>
      <w:r w:rsidR="00DD29F7">
        <w:rPr>
          <w:rFonts w:cs="Segoe UI"/>
          <w:color w:val="2E74B5" w:themeColor="accent1" w:themeShade="BF"/>
          <w:sz w:val="24"/>
          <w:szCs w:val="24"/>
          <w:shd w:val="clear" w:color="auto" w:fill="FFFFFF"/>
          <w:lang w:val="en-US"/>
        </w:rPr>
        <w:t xml:space="preserve"> the figure in a better</w:t>
      </w:r>
      <w:r w:rsidR="006505EB">
        <w:rPr>
          <w:rFonts w:cs="Segoe UI"/>
          <w:color w:val="2E74B5" w:themeColor="accent1" w:themeShade="BF"/>
          <w:sz w:val="24"/>
          <w:szCs w:val="24"/>
          <w:shd w:val="clear" w:color="auto" w:fill="FFFFFF"/>
          <w:lang w:val="en-US"/>
        </w:rPr>
        <w:t xml:space="preserve"> format</w:t>
      </w:r>
      <w:r w:rsidRPr="007C5266">
        <w:rPr>
          <w:rFonts w:cs="Segoe UI"/>
          <w:color w:val="2E74B5" w:themeColor="accent1" w:themeShade="BF"/>
          <w:sz w:val="24"/>
          <w:szCs w:val="24"/>
          <w:shd w:val="clear" w:color="auto" w:fill="FFFFFF"/>
          <w:lang w:val="en-US"/>
        </w:rPr>
        <w:t>.</w:t>
      </w:r>
    </w:p>
    <w:p w14:paraId="5DD711DD" w14:textId="468BBD64" w:rsidR="006830B5" w:rsidRDefault="006C240E">
      <w:pPr>
        <w:rPr>
          <w:rFonts w:ascii="Arial" w:hAnsi="Arial" w:cs="Arial"/>
          <w:color w:val="222222"/>
          <w:shd w:val="clear" w:color="auto" w:fill="FFFFFF"/>
          <w:lang w:val="en-US"/>
        </w:rPr>
      </w:pPr>
      <w:r w:rsidRPr="00562E6A">
        <w:rPr>
          <w:rFonts w:ascii="Arial" w:hAnsi="Arial" w:cs="Arial"/>
          <w:color w:val="222222"/>
          <w:lang w:val="en-US"/>
        </w:rPr>
        <w:br/>
      </w:r>
      <w:r w:rsidRPr="00562E6A">
        <w:rPr>
          <w:rFonts w:ascii="Arial" w:hAnsi="Arial" w:cs="Arial"/>
          <w:color w:val="222222"/>
          <w:shd w:val="clear" w:color="auto" w:fill="FFFFFF"/>
          <w:lang w:val="en-US"/>
        </w:rPr>
        <w:t>3. I was surprised to see that the synthesis method, according to the manuscript (discussion/conclusion), has no major limitations. Is this correct? If not, please specify in the manuscript.</w:t>
      </w:r>
    </w:p>
    <w:p w14:paraId="2FC8D178" w14:textId="6EA647EB" w:rsidR="00534CB3" w:rsidRPr="00534CB3" w:rsidRDefault="00534CB3" w:rsidP="00534CB3">
      <w:pPr>
        <w:jc w:val="both"/>
        <w:rPr>
          <w:rFonts w:cs="Segoe UI"/>
          <w:color w:val="2E74B5" w:themeColor="accent1" w:themeShade="BF"/>
          <w:sz w:val="24"/>
          <w:szCs w:val="24"/>
          <w:shd w:val="clear" w:color="auto" w:fill="FFFFFF"/>
          <w:lang w:val="en-US"/>
        </w:rPr>
      </w:pPr>
      <w:r>
        <w:rPr>
          <w:rFonts w:cs="Segoe UI"/>
          <w:color w:val="2E74B5" w:themeColor="accent1" w:themeShade="BF"/>
          <w:sz w:val="24"/>
          <w:szCs w:val="24"/>
          <w:shd w:val="clear" w:color="auto" w:fill="FFFFFF"/>
          <w:lang w:val="en-US"/>
        </w:rPr>
        <w:t>The reviewer is right that w</w:t>
      </w:r>
      <w:r w:rsidRPr="00534CB3">
        <w:rPr>
          <w:rFonts w:cs="Segoe UI"/>
          <w:color w:val="2E74B5" w:themeColor="accent1" w:themeShade="BF"/>
          <w:sz w:val="24"/>
          <w:szCs w:val="24"/>
          <w:shd w:val="clear" w:color="auto" w:fill="FFFFFF"/>
          <w:lang w:val="en-US"/>
        </w:rPr>
        <w:t xml:space="preserve">e </w:t>
      </w:r>
      <w:r>
        <w:rPr>
          <w:rFonts w:cs="Segoe UI"/>
          <w:color w:val="2E74B5" w:themeColor="accent1" w:themeShade="BF"/>
          <w:sz w:val="24"/>
          <w:szCs w:val="24"/>
          <w:shd w:val="clear" w:color="auto" w:fill="FFFFFF"/>
          <w:lang w:val="en-US"/>
        </w:rPr>
        <w:t>had</w:t>
      </w:r>
      <w:r w:rsidRPr="00534CB3">
        <w:rPr>
          <w:rFonts w:cs="Segoe UI"/>
          <w:color w:val="2E74B5" w:themeColor="accent1" w:themeShade="BF"/>
          <w:sz w:val="24"/>
          <w:szCs w:val="24"/>
          <w:shd w:val="clear" w:color="auto" w:fill="FFFFFF"/>
          <w:lang w:val="en-US"/>
        </w:rPr>
        <w:t xml:space="preserve"> justified </w:t>
      </w:r>
      <w:r>
        <w:rPr>
          <w:rFonts w:cs="Segoe UI"/>
          <w:color w:val="2E74B5" w:themeColor="accent1" w:themeShade="BF"/>
          <w:sz w:val="24"/>
          <w:szCs w:val="24"/>
          <w:shd w:val="clear" w:color="auto" w:fill="FFFFFF"/>
          <w:lang w:val="en-US"/>
        </w:rPr>
        <w:t>the</w:t>
      </w:r>
      <w:r w:rsidRPr="00534CB3">
        <w:rPr>
          <w:rFonts w:cs="Segoe UI"/>
          <w:color w:val="2E74B5" w:themeColor="accent1" w:themeShade="BF"/>
          <w:sz w:val="24"/>
          <w:szCs w:val="24"/>
          <w:shd w:val="clear" w:color="auto" w:fill="FFFFFF"/>
          <w:lang w:val="en-US"/>
        </w:rPr>
        <w:t xml:space="preserve"> use of </w:t>
      </w:r>
      <w:r>
        <w:rPr>
          <w:rFonts w:cs="Segoe UI"/>
          <w:color w:val="2E74B5" w:themeColor="accent1" w:themeShade="BF"/>
          <w:sz w:val="24"/>
          <w:szCs w:val="24"/>
          <w:shd w:val="clear" w:color="auto" w:fill="FFFFFF"/>
          <w:lang w:val="en-US"/>
        </w:rPr>
        <w:t xml:space="preserve">our </w:t>
      </w:r>
      <w:r w:rsidRPr="00534CB3">
        <w:rPr>
          <w:rFonts w:cs="Segoe UI"/>
          <w:color w:val="2E74B5" w:themeColor="accent1" w:themeShade="BF"/>
          <w:sz w:val="24"/>
          <w:szCs w:val="24"/>
          <w:shd w:val="clear" w:color="auto" w:fill="FFFFFF"/>
          <w:lang w:val="en-US"/>
        </w:rPr>
        <w:t>non-aqueous sol-gel synthesis</w:t>
      </w:r>
      <w:r>
        <w:rPr>
          <w:rFonts w:cs="Segoe UI"/>
          <w:color w:val="2E74B5" w:themeColor="accent1" w:themeShade="BF"/>
          <w:sz w:val="24"/>
          <w:szCs w:val="24"/>
          <w:shd w:val="clear" w:color="auto" w:fill="FFFFFF"/>
          <w:lang w:val="en-US"/>
        </w:rPr>
        <w:t xml:space="preserve"> but not discussed its limitations</w:t>
      </w:r>
      <w:r w:rsidRPr="00534CB3">
        <w:rPr>
          <w:rFonts w:cs="Segoe UI"/>
          <w:color w:val="2E74B5" w:themeColor="accent1" w:themeShade="BF"/>
          <w:sz w:val="24"/>
          <w:szCs w:val="24"/>
          <w:shd w:val="clear" w:color="auto" w:fill="FFFFFF"/>
          <w:lang w:val="en-US"/>
        </w:rPr>
        <w:t xml:space="preserve">. </w:t>
      </w:r>
      <w:r>
        <w:rPr>
          <w:rFonts w:cs="Segoe UI"/>
          <w:color w:val="2E74B5" w:themeColor="accent1" w:themeShade="BF"/>
          <w:sz w:val="24"/>
          <w:szCs w:val="24"/>
          <w:shd w:val="clear" w:color="auto" w:fill="FFFFFF"/>
          <w:lang w:val="en-US"/>
        </w:rPr>
        <w:t>In</w:t>
      </w:r>
      <w:r w:rsidRPr="00534CB3">
        <w:rPr>
          <w:rFonts w:cs="Segoe UI"/>
          <w:color w:val="2E74B5" w:themeColor="accent1" w:themeShade="BF"/>
          <w:sz w:val="24"/>
          <w:szCs w:val="24"/>
          <w:shd w:val="clear" w:color="auto" w:fill="FFFFFF"/>
          <w:lang w:val="en-US"/>
        </w:rPr>
        <w:t xml:space="preserve"> our opinion, the biggest limitation of the non-aqueous sol gel ro</w:t>
      </w:r>
      <w:r w:rsidR="00EA732E">
        <w:rPr>
          <w:rFonts w:cs="Segoe UI"/>
          <w:color w:val="2E74B5" w:themeColor="accent1" w:themeShade="BF"/>
          <w:sz w:val="24"/>
          <w:szCs w:val="24"/>
          <w:shd w:val="clear" w:color="auto" w:fill="FFFFFF"/>
          <w:lang w:val="en-US"/>
        </w:rPr>
        <w:t xml:space="preserve">ute is the limited </w:t>
      </w:r>
      <w:r w:rsidRPr="00534CB3">
        <w:rPr>
          <w:rFonts w:cs="Segoe UI"/>
          <w:color w:val="2E74B5" w:themeColor="accent1" w:themeShade="BF"/>
          <w:sz w:val="24"/>
          <w:szCs w:val="24"/>
          <w:shd w:val="clear" w:color="auto" w:fill="FFFFFF"/>
          <w:lang w:val="en-US"/>
        </w:rPr>
        <w:t>size increase</w:t>
      </w:r>
      <w:r>
        <w:rPr>
          <w:rFonts w:cs="Segoe UI"/>
          <w:color w:val="2E74B5" w:themeColor="accent1" w:themeShade="BF"/>
          <w:sz w:val="24"/>
          <w:szCs w:val="24"/>
          <w:shd w:val="clear" w:color="auto" w:fill="FFFFFF"/>
          <w:lang w:val="en-US"/>
        </w:rPr>
        <w:t xml:space="preserve"> of the nanoparticles, which is</w:t>
      </w:r>
      <w:r w:rsidRPr="00534CB3">
        <w:rPr>
          <w:rFonts w:cs="Segoe UI"/>
          <w:color w:val="2E74B5" w:themeColor="accent1" w:themeShade="BF"/>
          <w:sz w:val="24"/>
          <w:szCs w:val="24"/>
          <w:shd w:val="clear" w:color="auto" w:fill="FFFFFF"/>
          <w:lang w:val="en-US"/>
        </w:rPr>
        <w:t xml:space="preserve"> up to 12 nm</w:t>
      </w:r>
      <w:r>
        <w:rPr>
          <w:rFonts w:cs="Segoe UI"/>
          <w:color w:val="2E74B5" w:themeColor="accent1" w:themeShade="BF"/>
          <w:sz w:val="24"/>
          <w:szCs w:val="24"/>
          <w:shd w:val="clear" w:color="auto" w:fill="FFFFFF"/>
          <w:lang w:val="en-US"/>
        </w:rPr>
        <w:t>.</w:t>
      </w:r>
      <w:r w:rsidRPr="00534CB3">
        <w:rPr>
          <w:rFonts w:cs="Segoe UI"/>
          <w:color w:val="2E74B5" w:themeColor="accent1" w:themeShade="BF"/>
          <w:sz w:val="24"/>
          <w:szCs w:val="24"/>
          <w:shd w:val="clear" w:color="auto" w:fill="FFFFFF"/>
          <w:lang w:val="en-US"/>
        </w:rPr>
        <w:t xml:space="preserve"> </w:t>
      </w:r>
      <w:r>
        <w:rPr>
          <w:rFonts w:cs="Segoe UI"/>
          <w:color w:val="2E74B5" w:themeColor="accent1" w:themeShade="BF"/>
          <w:sz w:val="24"/>
          <w:szCs w:val="24"/>
          <w:shd w:val="clear" w:color="auto" w:fill="FFFFFF"/>
          <w:lang w:val="en-US"/>
        </w:rPr>
        <w:t>T</w:t>
      </w:r>
      <w:r w:rsidRPr="00534CB3">
        <w:rPr>
          <w:rFonts w:cs="Segoe UI"/>
          <w:color w:val="2E74B5" w:themeColor="accent1" w:themeShade="BF"/>
          <w:sz w:val="24"/>
          <w:szCs w:val="24"/>
          <w:shd w:val="clear" w:color="auto" w:fill="FFFFFF"/>
          <w:lang w:val="en-US"/>
        </w:rPr>
        <w:t xml:space="preserve">his information </w:t>
      </w:r>
      <w:r>
        <w:rPr>
          <w:rFonts w:cs="Segoe UI"/>
          <w:color w:val="2E74B5" w:themeColor="accent1" w:themeShade="BF"/>
          <w:sz w:val="24"/>
          <w:szCs w:val="24"/>
          <w:shd w:val="clear" w:color="auto" w:fill="FFFFFF"/>
          <w:lang w:val="en-US"/>
        </w:rPr>
        <w:t>is now added to</w:t>
      </w:r>
      <w:r w:rsidRPr="00534CB3">
        <w:rPr>
          <w:rFonts w:cs="Segoe UI"/>
          <w:color w:val="2E74B5" w:themeColor="accent1" w:themeShade="BF"/>
          <w:sz w:val="24"/>
          <w:szCs w:val="24"/>
          <w:shd w:val="clear" w:color="auto" w:fill="FFFFFF"/>
          <w:lang w:val="en-US"/>
        </w:rPr>
        <w:t xml:space="preserve"> the discussion as</w:t>
      </w:r>
      <w:r>
        <w:rPr>
          <w:rFonts w:cs="Segoe UI"/>
          <w:color w:val="2E74B5" w:themeColor="accent1" w:themeShade="BF"/>
          <w:sz w:val="24"/>
          <w:szCs w:val="24"/>
          <w:shd w:val="clear" w:color="auto" w:fill="FFFFFF"/>
          <w:lang w:val="en-US"/>
        </w:rPr>
        <w:t xml:space="preserve"> follows:</w:t>
      </w:r>
      <w:r w:rsidRPr="00534CB3">
        <w:rPr>
          <w:rFonts w:cs="Segoe UI"/>
          <w:color w:val="2E74B5" w:themeColor="accent1" w:themeShade="BF"/>
          <w:sz w:val="24"/>
          <w:szCs w:val="24"/>
          <w:shd w:val="clear" w:color="auto" w:fill="FFFFFF"/>
          <w:lang w:val="en-US"/>
        </w:rPr>
        <w:t xml:space="preserve"> </w:t>
      </w:r>
      <w:r>
        <w:rPr>
          <w:rFonts w:cs="Segoe UI"/>
          <w:color w:val="2E74B5" w:themeColor="accent1" w:themeShade="BF"/>
          <w:sz w:val="24"/>
          <w:szCs w:val="24"/>
          <w:shd w:val="clear" w:color="auto" w:fill="FFFFFF"/>
          <w:lang w:val="en-US"/>
        </w:rPr>
        <w:t>“</w:t>
      </w:r>
      <w:r w:rsidR="00EA732E">
        <w:rPr>
          <w:rFonts w:cs="Segoe UI"/>
          <w:color w:val="2E74B5" w:themeColor="accent1" w:themeShade="BF"/>
          <w:sz w:val="24"/>
          <w:szCs w:val="24"/>
          <w:shd w:val="clear" w:color="auto" w:fill="FFFFFF"/>
          <w:lang w:val="en-US"/>
        </w:rPr>
        <w:t>Nevertheless,</w:t>
      </w:r>
      <w:r w:rsidRPr="00534CB3">
        <w:rPr>
          <w:rFonts w:cs="Segoe UI"/>
          <w:color w:val="2E74B5" w:themeColor="accent1" w:themeShade="BF"/>
          <w:sz w:val="24"/>
          <w:szCs w:val="24"/>
          <w:shd w:val="clear" w:color="auto" w:fill="FFFFFF"/>
          <w:lang w:val="en-US"/>
        </w:rPr>
        <w:t xml:space="preserve"> we can notice that with such m</w:t>
      </w:r>
      <w:r w:rsidR="00EA732E">
        <w:rPr>
          <w:rFonts w:cs="Segoe UI"/>
          <w:color w:val="2E74B5" w:themeColor="accent1" w:themeShade="BF"/>
          <w:sz w:val="24"/>
          <w:szCs w:val="24"/>
          <w:shd w:val="clear" w:color="auto" w:fill="FFFFFF"/>
          <w:lang w:val="en-US"/>
        </w:rPr>
        <w:t>icrowave assisted non-</w:t>
      </w:r>
      <w:r w:rsidRPr="00534CB3">
        <w:rPr>
          <w:rFonts w:cs="Segoe UI"/>
          <w:color w:val="2E74B5" w:themeColor="accent1" w:themeShade="BF"/>
          <w:sz w:val="24"/>
          <w:szCs w:val="24"/>
          <w:shd w:val="clear" w:color="auto" w:fill="FFFFFF"/>
          <w:lang w:val="en-US"/>
        </w:rPr>
        <w:t>aqueous sol</w:t>
      </w:r>
      <w:r w:rsidR="00EA732E">
        <w:rPr>
          <w:rFonts w:cs="Segoe UI"/>
          <w:color w:val="2E74B5" w:themeColor="accent1" w:themeShade="BF"/>
          <w:sz w:val="24"/>
          <w:szCs w:val="24"/>
          <w:shd w:val="clear" w:color="auto" w:fill="FFFFFF"/>
          <w:lang w:val="en-US"/>
        </w:rPr>
        <w:t>-</w:t>
      </w:r>
      <w:r w:rsidRPr="00534CB3">
        <w:rPr>
          <w:rFonts w:cs="Segoe UI"/>
          <w:color w:val="2E74B5" w:themeColor="accent1" w:themeShade="BF"/>
          <w:sz w:val="24"/>
          <w:szCs w:val="24"/>
          <w:shd w:val="clear" w:color="auto" w:fill="FFFFFF"/>
          <w:lang w:val="en-US"/>
        </w:rPr>
        <w:t>gel route</w:t>
      </w:r>
      <w:r w:rsidR="00EA732E">
        <w:rPr>
          <w:rFonts w:cs="Segoe UI"/>
          <w:color w:val="2E74B5" w:themeColor="accent1" w:themeShade="BF"/>
          <w:sz w:val="24"/>
          <w:szCs w:val="24"/>
          <w:shd w:val="clear" w:color="auto" w:fill="FFFFFF"/>
          <w:lang w:val="en-US"/>
        </w:rPr>
        <w:t>,</w:t>
      </w:r>
      <w:r w:rsidRPr="00534CB3">
        <w:rPr>
          <w:rFonts w:cs="Segoe UI"/>
          <w:color w:val="2E74B5" w:themeColor="accent1" w:themeShade="BF"/>
          <w:sz w:val="24"/>
          <w:szCs w:val="24"/>
          <w:shd w:val="clear" w:color="auto" w:fill="FFFFFF"/>
          <w:lang w:val="en-US"/>
        </w:rPr>
        <w:t xml:space="preserve"> the upper size limit of </w:t>
      </w:r>
      <w:r w:rsidR="00EA732E">
        <w:rPr>
          <w:rFonts w:cs="Segoe UI"/>
          <w:color w:val="2E74B5" w:themeColor="accent1" w:themeShade="BF"/>
          <w:sz w:val="24"/>
          <w:szCs w:val="24"/>
          <w:shd w:val="clear" w:color="auto" w:fill="FFFFFF"/>
          <w:lang w:val="en-US"/>
        </w:rPr>
        <w:t xml:space="preserve">the </w:t>
      </w:r>
      <w:r w:rsidRPr="00534CB3">
        <w:rPr>
          <w:rFonts w:cs="Segoe UI"/>
          <w:color w:val="2E74B5" w:themeColor="accent1" w:themeShade="BF"/>
          <w:sz w:val="24"/>
          <w:szCs w:val="24"/>
          <w:shd w:val="clear" w:color="auto" w:fill="FFFFFF"/>
          <w:lang w:val="en-US"/>
        </w:rPr>
        <w:t>obtained nanoparticles is around 12 nm. This procedure would not be adapted for application</w:t>
      </w:r>
      <w:r w:rsidR="00EA732E">
        <w:rPr>
          <w:rFonts w:cs="Segoe UI"/>
          <w:color w:val="2E74B5" w:themeColor="accent1" w:themeShade="BF"/>
          <w:sz w:val="24"/>
          <w:szCs w:val="24"/>
          <w:shd w:val="clear" w:color="auto" w:fill="FFFFFF"/>
          <w:lang w:val="en-US"/>
        </w:rPr>
        <w:t>s</w:t>
      </w:r>
      <w:r w:rsidRPr="00534CB3">
        <w:rPr>
          <w:rFonts w:cs="Segoe UI"/>
          <w:color w:val="2E74B5" w:themeColor="accent1" w:themeShade="BF"/>
          <w:sz w:val="24"/>
          <w:szCs w:val="24"/>
          <w:shd w:val="clear" w:color="auto" w:fill="FFFFFF"/>
          <w:lang w:val="en-US"/>
        </w:rPr>
        <w:t xml:space="preserve"> using ferromagnetic particles at room temperature.”</w:t>
      </w:r>
    </w:p>
    <w:p w14:paraId="72686982" w14:textId="77777777" w:rsidR="006830B5" w:rsidRDefault="006C240E">
      <w:pPr>
        <w:rPr>
          <w:rFonts w:ascii="Arial" w:hAnsi="Arial" w:cs="Arial"/>
          <w:color w:val="222222"/>
          <w:shd w:val="clear" w:color="auto" w:fill="FFFFFF"/>
          <w:lang w:val="en-US"/>
        </w:rPr>
      </w:pPr>
      <w:r w:rsidRPr="00562E6A">
        <w:rPr>
          <w:rFonts w:ascii="Arial" w:hAnsi="Arial" w:cs="Arial"/>
          <w:color w:val="222222"/>
          <w:lang w:val="en-US"/>
        </w:rPr>
        <w:br/>
      </w:r>
      <w:r w:rsidRPr="00562E6A">
        <w:rPr>
          <w:rFonts w:ascii="Arial" w:hAnsi="Arial" w:cs="Arial"/>
          <w:color w:val="222222"/>
          <w:shd w:val="clear" w:color="auto" w:fill="FFFFFF"/>
          <w:lang w:val="en-US"/>
        </w:rPr>
        <w:t>4. In the case of particle size, please give size± in nm. Concern approximately 10 particles and average their size.</w:t>
      </w:r>
    </w:p>
    <w:p w14:paraId="4E54CEFD" w14:textId="77777777" w:rsidR="00534CB3" w:rsidRPr="00534CB3" w:rsidRDefault="00534CB3" w:rsidP="00534CB3">
      <w:pPr>
        <w:jc w:val="both"/>
        <w:rPr>
          <w:rFonts w:cs="Segoe UI"/>
          <w:color w:val="2E74B5" w:themeColor="accent1" w:themeShade="BF"/>
          <w:sz w:val="24"/>
          <w:szCs w:val="24"/>
          <w:shd w:val="clear" w:color="auto" w:fill="FFFFFF"/>
          <w:lang w:val="en-US"/>
        </w:rPr>
      </w:pPr>
      <w:r w:rsidRPr="00534CB3">
        <w:rPr>
          <w:rFonts w:cs="Segoe UI"/>
          <w:color w:val="2E74B5" w:themeColor="accent1" w:themeShade="BF"/>
          <w:sz w:val="24"/>
          <w:szCs w:val="24"/>
          <w:shd w:val="clear" w:color="auto" w:fill="FFFFFF"/>
          <w:lang w:val="en-US"/>
        </w:rPr>
        <w:t>The average nanoparticles size is obtained by measuring 200 nanoparticles and the standard deviation in nm has been added to the text: “8.8 ± 2.5 nm”</w:t>
      </w:r>
    </w:p>
    <w:p w14:paraId="35CE2C7D" w14:textId="77777777" w:rsidR="00534CB3" w:rsidRDefault="00534CB3">
      <w:pPr>
        <w:rPr>
          <w:rFonts w:ascii="Arial" w:hAnsi="Arial" w:cs="Arial"/>
          <w:color w:val="222222"/>
          <w:shd w:val="clear" w:color="auto" w:fill="FFFFFF"/>
          <w:lang w:val="en-US"/>
        </w:rPr>
      </w:pPr>
    </w:p>
    <w:p w14:paraId="08BF8CE2" w14:textId="2695B074" w:rsidR="006830B5" w:rsidRDefault="006C240E">
      <w:pPr>
        <w:rPr>
          <w:rFonts w:ascii="Arial" w:hAnsi="Arial" w:cs="Arial"/>
          <w:color w:val="222222"/>
          <w:shd w:val="clear" w:color="auto" w:fill="FFFFFF"/>
          <w:lang w:val="en-US"/>
        </w:rPr>
      </w:pPr>
      <w:r w:rsidRPr="00562E6A">
        <w:rPr>
          <w:rFonts w:ascii="Arial" w:hAnsi="Arial" w:cs="Arial"/>
          <w:color w:val="222222"/>
          <w:shd w:val="clear" w:color="auto" w:fill="FFFFFF"/>
          <w:lang w:val="en-US"/>
        </w:rPr>
        <w:t>5. It is better to present a Table that compares obtained values with values reported by others.</w:t>
      </w:r>
    </w:p>
    <w:p w14:paraId="65EA52D5" w14:textId="7491526D" w:rsidR="00534CB3" w:rsidRPr="00534CB3" w:rsidRDefault="00534CB3" w:rsidP="00534CB3">
      <w:pPr>
        <w:jc w:val="both"/>
        <w:rPr>
          <w:rFonts w:cs="Segoe UI"/>
          <w:color w:val="2E74B5" w:themeColor="accent1" w:themeShade="BF"/>
          <w:sz w:val="24"/>
          <w:szCs w:val="24"/>
          <w:shd w:val="clear" w:color="auto" w:fill="FFFFFF"/>
          <w:lang w:val="en-US"/>
        </w:rPr>
      </w:pPr>
      <w:r w:rsidRPr="00534CB3">
        <w:rPr>
          <w:rFonts w:cs="Segoe UI"/>
          <w:color w:val="2E74B5" w:themeColor="accent1" w:themeShade="BF"/>
          <w:sz w:val="24"/>
          <w:szCs w:val="24"/>
          <w:shd w:val="clear" w:color="auto" w:fill="FFFFFF"/>
          <w:lang w:val="en-US"/>
        </w:rPr>
        <w:t>The present paper is not focusing on the synthesis of magnetic nanoparticles themselves and</w:t>
      </w:r>
      <w:r w:rsidR="007E2521">
        <w:rPr>
          <w:rFonts w:cs="Segoe UI"/>
          <w:color w:val="2E74B5" w:themeColor="accent1" w:themeShade="BF"/>
          <w:sz w:val="24"/>
          <w:szCs w:val="24"/>
          <w:shd w:val="clear" w:color="auto" w:fill="FFFFFF"/>
          <w:lang w:val="en-US"/>
        </w:rPr>
        <w:t>,</w:t>
      </w:r>
      <w:r w:rsidRPr="00534CB3">
        <w:rPr>
          <w:rFonts w:cs="Segoe UI"/>
          <w:color w:val="2E74B5" w:themeColor="accent1" w:themeShade="BF"/>
          <w:sz w:val="24"/>
          <w:szCs w:val="24"/>
          <w:shd w:val="clear" w:color="auto" w:fill="FFFFFF"/>
          <w:lang w:val="en-US"/>
        </w:rPr>
        <w:t xml:space="preserve"> from pubmed, you find 14144 items about “iron oxide synthesis” which does not appear suitable for a table comparison within an experimental article.</w:t>
      </w:r>
    </w:p>
    <w:p w14:paraId="6978AE63" w14:textId="2A64BAC0" w:rsidR="00534CB3" w:rsidRPr="00534CB3" w:rsidRDefault="00534CB3" w:rsidP="00534CB3">
      <w:pPr>
        <w:jc w:val="both"/>
        <w:rPr>
          <w:rFonts w:cs="Segoe UI"/>
          <w:color w:val="2E74B5" w:themeColor="accent1" w:themeShade="BF"/>
          <w:sz w:val="24"/>
          <w:szCs w:val="24"/>
          <w:shd w:val="clear" w:color="auto" w:fill="FFFFFF"/>
          <w:lang w:val="en-US"/>
        </w:rPr>
      </w:pPr>
      <w:r w:rsidRPr="00534CB3">
        <w:rPr>
          <w:rFonts w:cs="Segoe UI"/>
          <w:color w:val="2E74B5" w:themeColor="accent1" w:themeShade="BF"/>
          <w:sz w:val="24"/>
          <w:szCs w:val="24"/>
          <w:shd w:val="clear" w:color="auto" w:fill="FFFFFF"/>
          <w:lang w:val="en-US"/>
        </w:rPr>
        <w:t>Nevertheless, in accordance with remark 3, we briefly describe the main ways of iron oxide nanoparticles synthesis as</w:t>
      </w:r>
      <w:r w:rsidR="007E2521">
        <w:rPr>
          <w:rFonts w:cs="Segoe UI"/>
          <w:color w:val="2E74B5" w:themeColor="accent1" w:themeShade="BF"/>
          <w:sz w:val="24"/>
          <w:szCs w:val="24"/>
          <w:shd w:val="clear" w:color="auto" w:fill="FFFFFF"/>
          <w:lang w:val="en-US"/>
        </w:rPr>
        <w:t xml:space="preserve"> follows</w:t>
      </w:r>
      <w:r w:rsidRPr="00534CB3">
        <w:rPr>
          <w:rFonts w:cs="Segoe UI"/>
          <w:color w:val="2E74B5" w:themeColor="accent1" w:themeShade="BF"/>
          <w:sz w:val="24"/>
          <w:szCs w:val="24"/>
          <w:shd w:val="clear" w:color="auto" w:fill="FFFFFF"/>
          <w:lang w:val="en-US"/>
        </w:rPr>
        <w:t>: “</w:t>
      </w:r>
      <w:r w:rsidR="00551EDF" w:rsidRPr="00551EDF">
        <w:rPr>
          <w:rFonts w:cs="Segoe UI"/>
          <w:color w:val="2E74B5" w:themeColor="accent1" w:themeShade="BF"/>
          <w:sz w:val="24"/>
          <w:szCs w:val="24"/>
          <w:shd w:val="clear" w:color="auto" w:fill="FFFFFF"/>
          <w:lang w:val="en-US"/>
        </w:rPr>
        <w:t>Each protocol presents advantages and limitations. Iron oxide nanoparticles were usually synthesized in aqueous solutions via coprecipitation of iron ions</w:t>
      </w:r>
      <w:r w:rsidR="00551EDF" w:rsidRPr="00551EDF">
        <w:rPr>
          <w:rFonts w:cs="Segoe UI"/>
          <w:color w:val="2E74B5" w:themeColor="accent1" w:themeShade="BF"/>
          <w:sz w:val="24"/>
          <w:szCs w:val="24"/>
          <w:shd w:val="clear" w:color="auto" w:fill="FFFFFF"/>
          <w:vertAlign w:val="superscript"/>
          <w:lang w:val="en-US"/>
        </w:rPr>
        <w:fldChar w:fldCharType="begin"/>
      </w:r>
      <w:r w:rsidR="00551EDF" w:rsidRPr="00551EDF">
        <w:rPr>
          <w:rFonts w:cs="Segoe UI"/>
          <w:color w:val="2E74B5" w:themeColor="accent1" w:themeShade="BF"/>
          <w:sz w:val="24"/>
          <w:szCs w:val="24"/>
          <w:shd w:val="clear" w:color="auto" w:fill="FFFFFF"/>
          <w:vertAlign w:val="superscript"/>
          <w:lang w:val="en-US"/>
        </w:rPr>
        <w:instrText xml:space="preserve"> ADDIN ZOTERO_ITEM CSL_CITATION {"citationID":"PDwhk7lG","properties":{"formattedCitation":"\\super 24\\nosupersub{}","plainCitation":"24","noteIndex":0},"citationItems":[{"id":4622,"uris":["http://zotero.org/users/1033850/items/A2J7QVFH"],"uri":["http://zotero.org/users/1033850/items/A2J7QVFH"],"itemData":{"id":4622,"type":"article-journal","abstract":"The effect of citrate ions on the growth of magnetite particles is investigated. ‘Ultrafine’ particles have been obtained (diameter of the order of 20 Å) that were converted to maghemite. The characterisation of the maghemite particles by various techniques (X-ray diffraction, transmission electron microscopy, magnetic measurements) is described.","collection-title":"Proceedings of the Seventh International Conference on Magnetic Fluids","container-title":"Journal of Magnetism and Magnetic Materials","DOI":"10.1016/0304-8853(95)00317-7","ISSN":"0304-8853","issue":"1","journalAbbreviation":"Journal of Magnetism and Magnetic Materials","page":"6-9","source":"ScienceDirect","title":"Synthesis of very fine maghemite particles","volume":"149","author":[{"family":"Bee","given":"A."},{"family":"Massart","given":"R."},{"family":"Neveu","given":"S."}],"issued":{"date-parts":[["1995",8,1]]}}}],"schema":"https://github.com/citation-style-language/schema/raw/master/csl-citation.json"} </w:instrText>
      </w:r>
      <w:r w:rsidR="00551EDF" w:rsidRPr="00551EDF">
        <w:rPr>
          <w:rFonts w:cs="Segoe UI"/>
          <w:color w:val="2E74B5" w:themeColor="accent1" w:themeShade="BF"/>
          <w:sz w:val="24"/>
          <w:szCs w:val="24"/>
          <w:shd w:val="clear" w:color="auto" w:fill="FFFFFF"/>
          <w:vertAlign w:val="superscript"/>
          <w:lang w:val="en-US"/>
        </w:rPr>
        <w:fldChar w:fldCharType="separate"/>
      </w:r>
      <w:r w:rsidR="00551EDF" w:rsidRPr="00551EDF">
        <w:rPr>
          <w:rFonts w:cs="Segoe UI"/>
          <w:color w:val="2E74B5" w:themeColor="accent1" w:themeShade="BF"/>
          <w:sz w:val="24"/>
          <w:szCs w:val="24"/>
          <w:shd w:val="clear" w:color="auto" w:fill="FFFFFF"/>
          <w:vertAlign w:val="superscript"/>
          <w:lang w:val="en-US"/>
        </w:rPr>
        <w:t>24</w:t>
      </w:r>
      <w:r w:rsidR="00551EDF" w:rsidRPr="00551EDF">
        <w:rPr>
          <w:rFonts w:cs="Segoe UI"/>
          <w:color w:val="2E74B5" w:themeColor="accent1" w:themeShade="BF"/>
          <w:sz w:val="24"/>
          <w:szCs w:val="24"/>
          <w:shd w:val="clear" w:color="auto" w:fill="FFFFFF"/>
          <w:vertAlign w:val="superscript"/>
          <w:lang w:val="en-US"/>
        </w:rPr>
        <w:fldChar w:fldCharType="end"/>
      </w:r>
      <w:r w:rsidR="00551EDF" w:rsidRPr="00551EDF">
        <w:rPr>
          <w:rFonts w:cs="Segoe UI"/>
          <w:color w:val="2E74B5" w:themeColor="accent1" w:themeShade="BF"/>
          <w:sz w:val="24"/>
          <w:szCs w:val="24"/>
          <w:shd w:val="clear" w:color="auto" w:fill="FFFFFF"/>
          <w:lang w:val="en-US"/>
        </w:rPr>
        <w:t>. Other synthesis methods such as polyol-mediated sol-gel have then been developed</w:t>
      </w:r>
      <w:r w:rsidR="00551EDF" w:rsidRPr="00551EDF">
        <w:rPr>
          <w:rFonts w:cs="Segoe UI"/>
          <w:color w:val="2E74B5" w:themeColor="accent1" w:themeShade="BF"/>
          <w:sz w:val="24"/>
          <w:szCs w:val="24"/>
          <w:shd w:val="clear" w:color="auto" w:fill="FFFFFF"/>
          <w:vertAlign w:val="superscript"/>
          <w:lang w:val="en-US"/>
        </w:rPr>
        <w:fldChar w:fldCharType="begin"/>
      </w:r>
      <w:r w:rsidR="00551EDF" w:rsidRPr="00551EDF">
        <w:rPr>
          <w:rFonts w:cs="Segoe UI"/>
          <w:color w:val="2E74B5" w:themeColor="accent1" w:themeShade="BF"/>
          <w:sz w:val="24"/>
          <w:szCs w:val="24"/>
          <w:shd w:val="clear" w:color="auto" w:fill="FFFFFF"/>
          <w:vertAlign w:val="superscript"/>
          <w:lang w:val="en-US"/>
        </w:rPr>
        <w:instrText xml:space="preserve"> ADDIN ZOTERO_ITEM CSL_CITATION {"citationID":"zxt925Zb","properties":{"formattedCitation":"\\super 25\\nosupersub{}","plainCitation":"25","noteIndex":0},"citationItems":[{"id":4677,"uris":["http://zotero.org/users/1033850/items/AWJYB3Y3"],"uri":["http://zotero.org/users/1033850/items/AWJYB3Y3"],"itemData":{"id":4677,"type":"article-journal","abstract":"Largely monodisperse, crystalline nanoscale oxide particles (for example, Cu2O, TiO2, Nb2O5) are preparatively accessible with the polyol method (see picture). The colloidal suspensions of the particles thus obtained can be employed readily for the homogeneous coating of various substrates (for example, glass plates, Al2O3 powder).","container-title":"Angewandte Chemie International Edition","DOI":"10.1002/1521-3773(20010119)40:2&lt;359::AID-ANIE359&gt;3.0.CO;2-B","ISSN":"1521-3773","issue":"2","page":"359-362","source":"Wiley Online Library","title":"Polyol-Mediated Preparation of Nanoscale Oxide Particles","volume":"40","author":[{"family":"Feldmann","given":"Claus"},{"family":"Jungk","given":"Hans-Otto"}],"issued":{"date-parts":[["2001"]]}}}],"schema":"https://github.com/citation-style-language/schema/raw/master/csl-citation.json"} </w:instrText>
      </w:r>
      <w:r w:rsidR="00551EDF" w:rsidRPr="00551EDF">
        <w:rPr>
          <w:rFonts w:cs="Segoe UI"/>
          <w:color w:val="2E74B5" w:themeColor="accent1" w:themeShade="BF"/>
          <w:sz w:val="24"/>
          <w:szCs w:val="24"/>
          <w:shd w:val="clear" w:color="auto" w:fill="FFFFFF"/>
          <w:vertAlign w:val="superscript"/>
          <w:lang w:val="en-US"/>
        </w:rPr>
        <w:fldChar w:fldCharType="separate"/>
      </w:r>
      <w:r w:rsidR="00551EDF" w:rsidRPr="00551EDF">
        <w:rPr>
          <w:rFonts w:cs="Segoe UI"/>
          <w:color w:val="2E74B5" w:themeColor="accent1" w:themeShade="BF"/>
          <w:sz w:val="24"/>
          <w:szCs w:val="24"/>
          <w:shd w:val="clear" w:color="auto" w:fill="FFFFFF"/>
          <w:vertAlign w:val="superscript"/>
          <w:lang w:val="en-US"/>
        </w:rPr>
        <w:t>25</w:t>
      </w:r>
      <w:r w:rsidR="00551EDF" w:rsidRPr="00551EDF">
        <w:rPr>
          <w:rFonts w:cs="Segoe UI"/>
          <w:color w:val="2E74B5" w:themeColor="accent1" w:themeShade="BF"/>
          <w:sz w:val="24"/>
          <w:szCs w:val="24"/>
          <w:shd w:val="clear" w:color="auto" w:fill="FFFFFF"/>
          <w:vertAlign w:val="superscript"/>
          <w:lang w:val="en-US"/>
        </w:rPr>
        <w:fldChar w:fldCharType="end"/>
      </w:r>
      <w:r w:rsidR="00551EDF" w:rsidRPr="00551EDF">
        <w:rPr>
          <w:rFonts w:cs="Segoe UI"/>
          <w:color w:val="2E74B5" w:themeColor="accent1" w:themeShade="BF"/>
          <w:sz w:val="24"/>
          <w:szCs w:val="24"/>
          <w:shd w:val="clear" w:color="auto" w:fill="FFFFFF"/>
          <w:lang w:val="en-US"/>
        </w:rPr>
        <w:t>. To overcome the limitations of nanoparticles size polydispersity control several nonaqueous approaches have been developed for the production of well-calibrated iron oxide nanoparticles</w:t>
      </w:r>
      <w:r w:rsidR="00551EDF" w:rsidRPr="00551EDF">
        <w:rPr>
          <w:rFonts w:cs="Segoe UI"/>
          <w:color w:val="2E74B5" w:themeColor="accent1" w:themeShade="BF"/>
          <w:sz w:val="24"/>
          <w:szCs w:val="24"/>
          <w:shd w:val="clear" w:color="auto" w:fill="FFFFFF"/>
          <w:vertAlign w:val="superscript"/>
          <w:lang w:val="en-US"/>
        </w:rPr>
        <w:fldChar w:fldCharType="begin"/>
      </w:r>
      <w:r w:rsidR="00551EDF" w:rsidRPr="00551EDF">
        <w:rPr>
          <w:rFonts w:cs="Segoe UI"/>
          <w:color w:val="2E74B5" w:themeColor="accent1" w:themeShade="BF"/>
          <w:sz w:val="24"/>
          <w:szCs w:val="24"/>
          <w:shd w:val="clear" w:color="auto" w:fill="FFFFFF"/>
          <w:vertAlign w:val="superscript"/>
          <w:lang w:val="en-US"/>
        </w:rPr>
        <w:instrText xml:space="preserve"> ADDIN ZOTERO_ITEM CSL_CITATION {"citationID":"u6hJ4ePS","properties":{"formattedCitation":"\\super 26\\nosupersub{}","plainCitation":"26","noteIndex":0},"citationItems":[{"id":4672,"uris":["http://zotero.org/users/1033850/items/QZF3PTCG"],"uri":["http://zotero.org/users/1033850/items/QZF3PTCG"],"itemData":{"id":4672,"type":"article-journal","abstract":"The synthesis of highly crystalline and monodisperse γ-Fe2O3 nanocrystallites is reported. High-temperature (300 °C) aging of iron−oleic acid metal complex, which was prepared by the thermal decomposition of iron pentacarbonyl in the presence of oleic acid at 100 °C, was found to generate monodisperse iron nanoparticles. The resulting iron nanoparticles were transformed to monodisperse γ-Fe2O3 nanocrystallites by controlled oxidation by using trimethylamine oxide as a mild oxidant. Particle size can be varied from 4 to 16 nm by controlling the experimental parameters. Transmission electron microscopic images of the particles showed 2-dimensional and 3-dimensional assembly of particles, demonstrating the uniformity of these nanoparticles. Electron diffraction, X-ray diffraction, and high-resolution transmission electron microscopic (TEM) images of the nanoparticles showed the highly crystalline nature of the γ-Fe2O3 structures. Monodisperse γ-Fe2O3 nanocrystallites with a particle size of 13 nm also can be generated from the direct oxidation of iron pentacarbonyl in the presence of oleic acid with trimethylamine oxide as an oxidant.","container-title":"Journal of the American Chemical Society","DOI":"10.1021/ja016812s","ISSN":"0002-7863","issue":"51","journalAbbreviation":"J. Am. Chem. Soc.","page":"12798-12801","source":"ACS Publications","title":"Synthesis of Highly Crystalline and Monodisperse Maghemite Nanocrystallites without a Size-Selection Process","volume":"123","author":[{"family":"Hyeon","given":"Taeghwan"},{"family":"Lee","given":"Su Seong"},{"family":"Park","given":"Jongnam"},{"family":"Chung","given":"Yunhee"},{"family":"Na","given":"Hyon Bin"}],"issued":{"date-parts":[["2001",12,1]]}}}],"schema":"https://github.com/citation-style-language/schema/raw/master/csl-citation.json"} </w:instrText>
      </w:r>
      <w:r w:rsidR="00551EDF" w:rsidRPr="00551EDF">
        <w:rPr>
          <w:rFonts w:cs="Segoe UI"/>
          <w:color w:val="2E74B5" w:themeColor="accent1" w:themeShade="BF"/>
          <w:sz w:val="24"/>
          <w:szCs w:val="24"/>
          <w:shd w:val="clear" w:color="auto" w:fill="FFFFFF"/>
          <w:vertAlign w:val="superscript"/>
          <w:lang w:val="en-US"/>
        </w:rPr>
        <w:fldChar w:fldCharType="separate"/>
      </w:r>
      <w:r w:rsidR="00551EDF" w:rsidRPr="00551EDF">
        <w:rPr>
          <w:rFonts w:cs="Segoe UI"/>
          <w:color w:val="2E74B5" w:themeColor="accent1" w:themeShade="BF"/>
          <w:sz w:val="24"/>
          <w:szCs w:val="24"/>
          <w:shd w:val="clear" w:color="auto" w:fill="FFFFFF"/>
          <w:vertAlign w:val="superscript"/>
          <w:lang w:val="en-US"/>
        </w:rPr>
        <w:t>26</w:t>
      </w:r>
      <w:r w:rsidR="00551EDF" w:rsidRPr="00551EDF">
        <w:rPr>
          <w:rFonts w:cs="Segoe UI"/>
          <w:color w:val="2E74B5" w:themeColor="accent1" w:themeShade="BF"/>
          <w:sz w:val="24"/>
          <w:szCs w:val="24"/>
          <w:shd w:val="clear" w:color="auto" w:fill="FFFFFF"/>
          <w:vertAlign w:val="superscript"/>
          <w:lang w:val="en-US"/>
        </w:rPr>
        <w:fldChar w:fldCharType="end"/>
      </w:r>
      <w:r w:rsidR="00551EDF" w:rsidRPr="00551EDF">
        <w:rPr>
          <w:rFonts w:cs="Segoe UI"/>
          <w:color w:val="2E74B5" w:themeColor="accent1" w:themeShade="BF"/>
          <w:sz w:val="24"/>
          <w:szCs w:val="24"/>
          <w:shd w:val="clear" w:color="auto" w:fill="FFFFFF"/>
          <w:lang w:val="en-US"/>
        </w:rPr>
        <w:t>. However, the use of massive amounts of surfactants like oleylamine or oleic acid complicates their functionalization and water transfer for biomedical applications.</w:t>
      </w:r>
      <w:r w:rsidRPr="00534CB3">
        <w:rPr>
          <w:rFonts w:cs="Segoe UI"/>
          <w:color w:val="2E74B5" w:themeColor="accent1" w:themeShade="BF"/>
          <w:sz w:val="24"/>
          <w:szCs w:val="24"/>
          <w:shd w:val="clear" w:color="auto" w:fill="FFFFFF"/>
          <w:lang w:val="en-US"/>
        </w:rPr>
        <w:t>”</w:t>
      </w:r>
    </w:p>
    <w:p w14:paraId="06140FEB" w14:textId="77777777" w:rsidR="007E2521" w:rsidRDefault="006C240E">
      <w:pPr>
        <w:rPr>
          <w:rFonts w:ascii="Arial" w:hAnsi="Arial" w:cs="Arial"/>
          <w:color w:val="222222"/>
          <w:shd w:val="clear" w:color="auto" w:fill="FFFFFF"/>
          <w:lang w:val="en-US"/>
        </w:rPr>
      </w:pPr>
      <w:r w:rsidRPr="00562E6A">
        <w:rPr>
          <w:rFonts w:ascii="Arial" w:hAnsi="Arial" w:cs="Arial"/>
          <w:color w:val="222222"/>
          <w:lang w:val="en-US"/>
        </w:rPr>
        <w:br/>
      </w:r>
      <w:r w:rsidRPr="00562E6A">
        <w:rPr>
          <w:rFonts w:ascii="Arial" w:hAnsi="Arial" w:cs="Arial"/>
          <w:color w:val="222222"/>
          <w:shd w:val="clear" w:color="auto" w:fill="FFFFFF"/>
          <w:lang w:val="en-US"/>
        </w:rPr>
        <w:t xml:space="preserve">6. Several references, including synthesis of nanoparticles for drug delivery, should be added. Some of the related references are given: Colloids and Surfaces B: Biointerfaces 172 </w:t>
      </w:r>
      <w:r w:rsidRPr="00562E6A">
        <w:rPr>
          <w:rFonts w:ascii="Arial" w:hAnsi="Arial" w:cs="Arial"/>
          <w:color w:val="222222"/>
          <w:shd w:val="clear" w:color="auto" w:fill="FFFFFF"/>
          <w:lang w:val="en-US"/>
        </w:rPr>
        <w:lastRenderedPageBreak/>
        <w:t>(2018) 244-253, Journal of Molecular Liquids 249 (2018) 1151-1160, Materials Science and Engineering: C 76 (2017) 1085-1093, Rsc Advances 4 (2014, 49), 25993-26001‏; Materials Science and Engineering: C 2014, 45, 29-36‏; Chemical Engineering Journal 252, 2014, 173-184‏; Materials Science and Engineering: C 2014, 40, 288-298‏; Journal of nanoparticle research 16 (2014, 9), 2604‏; Scientific reports 6, 2016, 32539‏; Materials Science and Engineering: C 76, 2017, 1085-1093‏; Microchimica Acta 184 (2017, 3), 825-833‏; International Journal of Hydrogen Energy 42 (2017, 39), 24846-24860‏; Journal of Molecular Liquids 249, 2018, 1151-1160‏; Colloids and Surfaces B: Biointerfaces 172, 2018, 244-253‏;</w:t>
      </w:r>
    </w:p>
    <w:p w14:paraId="687A7099" w14:textId="058C437D" w:rsidR="007E2521" w:rsidRPr="007E2521" w:rsidRDefault="007E2521" w:rsidP="007E2521">
      <w:pPr>
        <w:jc w:val="both"/>
        <w:rPr>
          <w:rFonts w:cs="Segoe UI"/>
          <w:color w:val="2E74B5" w:themeColor="accent1" w:themeShade="BF"/>
          <w:sz w:val="24"/>
          <w:szCs w:val="24"/>
          <w:shd w:val="clear" w:color="auto" w:fill="FFFFFF"/>
          <w:lang w:val="en-US"/>
        </w:rPr>
      </w:pPr>
      <w:r w:rsidRPr="007E2521">
        <w:rPr>
          <w:rFonts w:cs="Segoe UI"/>
          <w:color w:val="2E74B5" w:themeColor="accent1" w:themeShade="BF"/>
          <w:sz w:val="24"/>
          <w:szCs w:val="24"/>
          <w:shd w:val="clear" w:color="auto" w:fill="FFFFFF"/>
          <w:lang w:val="en-US"/>
        </w:rPr>
        <w:t>Consequently we added the possibility of using magnetic nanoparticles as drug delivery systems within the introduction: “The range of possible of these nanoparticles is also extended to drug delivery systems</w:t>
      </w:r>
      <w:r w:rsidR="000C3D46" w:rsidRPr="000C3D46">
        <w:rPr>
          <w:rFonts w:cs="Segoe UI"/>
          <w:color w:val="2E74B5" w:themeColor="accent1" w:themeShade="BF"/>
          <w:sz w:val="24"/>
          <w:szCs w:val="24"/>
          <w:shd w:val="clear" w:color="auto" w:fill="FFFFFF"/>
          <w:vertAlign w:val="superscript"/>
          <w:lang w:val="en-US"/>
        </w:rPr>
        <w:t>7,8</w:t>
      </w:r>
      <w:r w:rsidRPr="000C3D46">
        <w:rPr>
          <w:rFonts w:cs="Segoe UI"/>
          <w:color w:val="2E74B5" w:themeColor="accent1" w:themeShade="BF"/>
          <w:sz w:val="24"/>
          <w:szCs w:val="24"/>
          <w:shd w:val="clear" w:color="auto" w:fill="FFFFFF"/>
          <w:vertAlign w:val="superscript"/>
          <w:lang w:val="en-US"/>
        </w:rPr>
        <w:t xml:space="preserve"> </w:t>
      </w:r>
      <w:r w:rsidRPr="007E2521">
        <w:rPr>
          <w:rFonts w:cs="Segoe UI"/>
          <w:color w:val="2E74B5" w:themeColor="accent1" w:themeShade="BF"/>
          <w:sz w:val="24"/>
          <w:szCs w:val="24"/>
          <w:shd w:val="clear" w:color="auto" w:fill="FFFFFF"/>
          <w:lang w:val="en-US"/>
        </w:rPr>
        <w:t>or to magnetic and photo-induced hyperthermal treatment for killing cancerous cells</w:t>
      </w:r>
      <w:r w:rsidR="000C3D46" w:rsidRPr="000C3D46">
        <w:rPr>
          <w:rFonts w:cs="Segoe UI"/>
          <w:color w:val="2E74B5" w:themeColor="accent1" w:themeShade="BF"/>
          <w:sz w:val="24"/>
          <w:szCs w:val="24"/>
          <w:shd w:val="clear" w:color="auto" w:fill="FFFFFF"/>
          <w:vertAlign w:val="superscript"/>
          <w:lang w:val="en-US"/>
        </w:rPr>
        <w:t>9-11</w:t>
      </w:r>
      <w:r w:rsidR="000C3D46">
        <w:rPr>
          <w:rFonts w:cs="Segoe UI"/>
          <w:color w:val="2E74B5" w:themeColor="accent1" w:themeShade="BF"/>
          <w:sz w:val="24"/>
          <w:szCs w:val="24"/>
          <w:shd w:val="clear" w:color="auto" w:fill="FFFFFF"/>
          <w:lang w:val="en-US"/>
        </w:rPr>
        <w:t>”</w:t>
      </w:r>
      <w:r w:rsidRPr="007E2521">
        <w:rPr>
          <w:rFonts w:cs="Segoe UI"/>
          <w:color w:val="2E74B5" w:themeColor="accent1" w:themeShade="BF"/>
          <w:sz w:val="24"/>
          <w:szCs w:val="24"/>
          <w:shd w:val="clear" w:color="auto" w:fill="FFFFFF"/>
          <w:lang w:val="en-US"/>
        </w:rPr>
        <w:t xml:space="preserve"> </w:t>
      </w:r>
    </w:p>
    <w:p w14:paraId="4DD0DA1C" w14:textId="74B2D1FF" w:rsidR="00562E6A" w:rsidRDefault="006C240E">
      <w:pPr>
        <w:rPr>
          <w:rFonts w:ascii="Arial" w:hAnsi="Arial" w:cs="Arial"/>
          <w:color w:val="222222"/>
          <w:shd w:val="clear" w:color="auto" w:fill="FFFFFF"/>
          <w:lang w:val="en-US"/>
        </w:rPr>
      </w:pPr>
      <w:r w:rsidRPr="00562E6A">
        <w:rPr>
          <w:rFonts w:ascii="Arial" w:hAnsi="Arial" w:cs="Arial"/>
          <w:color w:val="222222"/>
          <w:lang w:val="en-US"/>
        </w:rPr>
        <w:br/>
      </w:r>
      <w:r w:rsidRPr="00562E6A">
        <w:rPr>
          <w:rFonts w:ascii="Arial" w:hAnsi="Arial" w:cs="Arial"/>
          <w:color w:val="222222"/>
          <w:shd w:val="clear" w:color="auto" w:fill="FFFFFF"/>
          <w:lang w:val="en-US"/>
        </w:rPr>
        <w:t>Fairly good paper. However, many technical and formal flaws. If these are eliminated, the paper will be much more attractive.</w:t>
      </w:r>
      <w:r w:rsidRPr="00562E6A">
        <w:rPr>
          <w:rFonts w:ascii="Arial" w:hAnsi="Arial" w:cs="Arial"/>
          <w:color w:val="222222"/>
          <w:lang w:val="en-US"/>
        </w:rPr>
        <w:br/>
      </w:r>
      <w:r w:rsidRPr="00562E6A">
        <w:rPr>
          <w:rFonts w:ascii="Arial" w:hAnsi="Arial" w:cs="Arial"/>
          <w:color w:val="222222"/>
          <w:lang w:val="en-US"/>
        </w:rPr>
        <w:br/>
      </w:r>
      <w:r w:rsidRPr="00562E6A">
        <w:rPr>
          <w:rFonts w:ascii="Arial" w:hAnsi="Arial" w:cs="Arial"/>
          <w:color w:val="222222"/>
          <w:lang w:val="en-US"/>
        </w:rPr>
        <w:br/>
      </w:r>
      <w:r w:rsidRPr="00562E6A">
        <w:rPr>
          <w:rFonts w:ascii="Arial" w:hAnsi="Arial" w:cs="Arial"/>
          <w:color w:val="222222"/>
          <w:lang w:val="en-US"/>
        </w:rPr>
        <w:br/>
      </w:r>
      <w:r w:rsidRPr="00562E6A">
        <w:rPr>
          <w:rFonts w:ascii="Arial" w:hAnsi="Arial" w:cs="Arial"/>
          <w:color w:val="222222"/>
          <w:shd w:val="clear" w:color="auto" w:fill="FFFFFF"/>
          <w:lang w:val="en-US"/>
        </w:rPr>
        <w:t>Reviewer #2:</w:t>
      </w:r>
      <w:r w:rsidRPr="00562E6A">
        <w:rPr>
          <w:rFonts w:ascii="Arial" w:hAnsi="Arial" w:cs="Arial"/>
          <w:color w:val="222222"/>
          <w:lang w:val="en-US"/>
        </w:rPr>
        <w:br/>
      </w:r>
      <w:r w:rsidRPr="00562E6A">
        <w:rPr>
          <w:rFonts w:ascii="Arial" w:hAnsi="Arial" w:cs="Arial"/>
          <w:color w:val="222222"/>
          <w:lang w:val="en-US"/>
        </w:rPr>
        <w:br/>
      </w:r>
      <w:r w:rsidRPr="00562E6A">
        <w:rPr>
          <w:rFonts w:ascii="Arial" w:hAnsi="Arial" w:cs="Arial"/>
          <w:color w:val="222222"/>
          <w:shd w:val="clear" w:color="auto" w:fill="FFFFFF"/>
          <w:lang w:val="en-US"/>
        </w:rPr>
        <w:t>Manuscript Summary:</w:t>
      </w:r>
      <w:r w:rsidRPr="00562E6A">
        <w:rPr>
          <w:rFonts w:ascii="Arial" w:hAnsi="Arial" w:cs="Arial"/>
          <w:color w:val="222222"/>
          <w:lang w:val="en-US"/>
        </w:rPr>
        <w:br/>
      </w:r>
      <w:r w:rsidRPr="00562E6A">
        <w:rPr>
          <w:rFonts w:ascii="Arial" w:hAnsi="Arial" w:cs="Arial"/>
          <w:color w:val="222222"/>
          <w:shd w:val="clear" w:color="auto" w:fill="FFFFFF"/>
          <w:lang w:val="en-US"/>
        </w:rPr>
        <w:t>The manuscript describes a reliable techniques for monitoring in cellulo degradation of magnetic nanoparticles. Such assay can be suitable for future experiments performed by scientists in the field.</w:t>
      </w:r>
      <w:r w:rsidRPr="00562E6A">
        <w:rPr>
          <w:rFonts w:ascii="Arial" w:hAnsi="Arial" w:cs="Arial"/>
          <w:color w:val="222222"/>
          <w:lang w:val="en-US"/>
        </w:rPr>
        <w:br/>
      </w:r>
      <w:r w:rsidRPr="00562E6A">
        <w:rPr>
          <w:rFonts w:ascii="Arial" w:hAnsi="Arial" w:cs="Arial"/>
          <w:color w:val="222222"/>
          <w:lang w:val="en-US"/>
        </w:rPr>
        <w:br/>
      </w:r>
      <w:r w:rsidRPr="00562E6A">
        <w:rPr>
          <w:rFonts w:ascii="Arial" w:hAnsi="Arial" w:cs="Arial"/>
          <w:color w:val="222222"/>
          <w:shd w:val="clear" w:color="auto" w:fill="FFFFFF"/>
          <w:lang w:val="en-US"/>
        </w:rPr>
        <w:t>Minor Concerns:</w:t>
      </w:r>
      <w:r w:rsidRPr="00562E6A">
        <w:rPr>
          <w:rFonts w:ascii="Arial" w:hAnsi="Arial" w:cs="Arial"/>
          <w:color w:val="222222"/>
          <w:lang w:val="en-US"/>
        </w:rPr>
        <w:br/>
      </w:r>
      <w:r w:rsidRPr="00562E6A">
        <w:rPr>
          <w:rFonts w:ascii="Arial" w:hAnsi="Arial" w:cs="Arial"/>
          <w:color w:val="222222"/>
          <w:shd w:val="clear" w:color="auto" w:fill="FFFFFF"/>
          <w:lang w:val="en-US"/>
        </w:rPr>
        <w:t xml:space="preserve">Authors should maintain the same sentence time (either present or past). </w:t>
      </w:r>
    </w:p>
    <w:p w14:paraId="604C3EFC" w14:textId="77777777" w:rsidR="00562E6A" w:rsidRPr="008B37B2" w:rsidRDefault="008B37B2" w:rsidP="008B37B2">
      <w:pPr>
        <w:jc w:val="both"/>
        <w:rPr>
          <w:rFonts w:cs="Segoe UI"/>
          <w:color w:val="2E74B5" w:themeColor="accent1" w:themeShade="BF"/>
          <w:sz w:val="24"/>
          <w:szCs w:val="24"/>
          <w:shd w:val="clear" w:color="auto" w:fill="FFFFFF"/>
          <w:lang w:val="en-US"/>
        </w:rPr>
      </w:pPr>
      <w:r w:rsidRPr="008B37B2">
        <w:rPr>
          <w:rFonts w:cs="Segoe UI"/>
          <w:color w:val="2E74B5" w:themeColor="accent1" w:themeShade="BF"/>
          <w:sz w:val="24"/>
          <w:szCs w:val="24"/>
          <w:shd w:val="clear" w:color="auto" w:fill="FFFFFF"/>
          <w:lang w:val="en-US"/>
        </w:rPr>
        <w:t>The sentences have been corrected such as maintaining a constant time.</w:t>
      </w:r>
    </w:p>
    <w:p w14:paraId="68192914" w14:textId="77777777" w:rsidR="00562E6A" w:rsidRDefault="006C240E">
      <w:pPr>
        <w:rPr>
          <w:rFonts w:ascii="Arial" w:hAnsi="Arial" w:cs="Arial"/>
          <w:color w:val="222222"/>
          <w:shd w:val="clear" w:color="auto" w:fill="FFFFFF"/>
          <w:lang w:val="en-US"/>
        </w:rPr>
      </w:pPr>
      <w:r w:rsidRPr="00562E6A">
        <w:rPr>
          <w:rFonts w:ascii="Arial" w:hAnsi="Arial" w:cs="Arial"/>
          <w:color w:val="222222"/>
          <w:shd w:val="clear" w:color="auto" w:fill="FFFFFF"/>
          <w:lang w:val="en-US"/>
        </w:rPr>
        <w:t xml:space="preserve">References for VSM measurements should be provided. </w:t>
      </w:r>
    </w:p>
    <w:p w14:paraId="2849D4CF" w14:textId="6D706D5A" w:rsidR="00562E6A" w:rsidRPr="00551EDF" w:rsidRDefault="00551EDF" w:rsidP="00551EDF">
      <w:pPr>
        <w:jc w:val="both"/>
        <w:rPr>
          <w:rFonts w:cs="Segoe UI"/>
          <w:color w:val="2E74B5" w:themeColor="accent1" w:themeShade="BF"/>
          <w:sz w:val="24"/>
          <w:szCs w:val="24"/>
          <w:shd w:val="clear" w:color="auto" w:fill="FFFFFF"/>
          <w:lang w:val="en-US"/>
        </w:rPr>
      </w:pPr>
      <w:r w:rsidRPr="00551EDF">
        <w:rPr>
          <w:rFonts w:cs="Segoe UI"/>
          <w:color w:val="2E74B5" w:themeColor="accent1" w:themeShade="BF"/>
          <w:sz w:val="24"/>
          <w:szCs w:val="24"/>
          <w:shd w:val="clear" w:color="auto" w:fill="FFFFFF"/>
          <w:lang w:val="en-US"/>
        </w:rPr>
        <w:t>References are now provided.</w:t>
      </w:r>
    </w:p>
    <w:p w14:paraId="3375DC4C" w14:textId="77777777" w:rsidR="00562E6A" w:rsidRDefault="006C240E">
      <w:pPr>
        <w:rPr>
          <w:rFonts w:ascii="Arial" w:hAnsi="Arial" w:cs="Arial"/>
          <w:color w:val="222222"/>
          <w:shd w:val="clear" w:color="auto" w:fill="FFFFFF"/>
          <w:lang w:val="en-US"/>
        </w:rPr>
      </w:pPr>
      <w:r w:rsidRPr="00562E6A">
        <w:rPr>
          <w:rFonts w:ascii="Arial" w:hAnsi="Arial" w:cs="Arial"/>
          <w:color w:val="222222"/>
          <w:shd w:val="clear" w:color="auto" w:fill="FFFFFF"/>
          <w:lang w:val="en-US"/>
        </w:rPr>
        <w:t xml:space="preserve">Grammar of sentence 1.2.1 should be revised. </w:t>
      </w:r>
    </w:p>
    <w:p w14:paraId="4B9113F2" w14:textId="77777777" w:rsidR="00562E6A" w:rsidRPr="008B37B2" w:rsidRDefault="008B37B2" w:rsidP="008B37B2">
      <w:pPr>
        <w:jc w:val="both"/>
        <w:rPr>
          <w:rFonts w:cs="Segoe UI"/>
          <w:color w:val="2E74B5" w:themeColor="accent1" w:themeShade="BF"/>
          <w:sz w:val="24"/>
          <w:szCs w:val="24"/>
          <w:shd w:val="clear" w:color="auto" w:fill="FFFFFF"/>
          <w:lang w:val="en-US"/>
        </w:rPr>
      </w:pPr>
      <w:r w:rsidRPr="008B37B2">
        <w:rPr>
          <w:rFonts w:cs="Segoe UI"/>
          <w:color w:val="2E74B5" w:themeColor="accent1" w:themeShade="BF"/>
          <w:sz w:val="24"/>
          <w:szCs w:val="24"/>
          <w:shd w:val="clear" w:color="auto" w:fill="FFFFFF"/>
          <w:lang w:val="en-US"/>
        </w:rPr>
        <w:t xml:space="preserve">We thank the reviewer for </w:t>
      </w:r>
      <w:r>
        <w:rPr>
          <w:rFonts w:cs="Segoe UI"/>
          <w:color w:val="2E74B5" w:themeColor="accent1" w:themeShade="BF"/>
          <w:sz w:val="24"/>
          <w:szCs w:val="24"/>
          <w:shd w:val="clear" w:color="auto" w:fill="FFFFFF"/>
          <w:lang w:val="en-US"/>
        </w:rPr>
        <w:t>pointing it out</w:t>
      </w:r>
      <w:r w:rsidRPr="008B37B2">
        <w:rPr>
          <w:rFonts w:cs="Segoe UI"/>
          <w:color w:val="2E74B5" w:themeColor="accent1" w:themeShade="BF"/>
          <w:sz w:val="24"/>
          <w:szCs w:val="24"/>
          <w:shd w:val="clear" w:color="auto" w:fill="FFFFFF"/>
          <w:lang w:val="en-US"/>
        </w:rPr>
        <w:t>, the grammar of the sentence has been revised.</w:t>
      </w:r>
    </w:p>
    <w:p w14:paraId="17B6F792" w14:textId="77777777" w:rsidR="00562E6A" w:rsidRDefault="006C240E">
      <w:pPr>
        <w:rPr>
          <w:rFonts w:ascii="Arial" w:hAnsi="Arial" w:cs="Arial"/>
          <w:color w:val="222222"/>
          <w:shd w:val="clear" w:color="auto" w:fill="FFFFFF"/>
          <w:lang w:val="en-US"/>
        </w:rPr>
      </w:pPr>
      <w:r w:rsidRPr="00562E6A">
        <w:rPr>
          <w:rFonts w:ascii="Arial" w:hAnsi="Arial" w:cs="Arial"/>
          <w:color w:val="222222"/>
          <w:shd w:val="clear" w:color="auto" w:fill="FFFFFF"/>
          <w:lang w:val="en-US"/>
        </w:rPr>
        <w:t xml:space="preserve">In 2.1., please provide the passage ratio. </w:t>
      </w:r>
    </w:p>
    <w:p w14:paraId="6144488B" w14:textId="77777777" w:rsidR="007430C1" w:rsidRPr="007430C1" w:rsidRDefault="007430C1" w:rsidP="007430C1">
      <w:pPr>
        <w:jc w:val="both"/>
        <w:rPr>
          <w:rFonts w:cs="Segoe UI"/>
          <w:color w:val="2E74B5" w:themeColor="accent1" w:themeShade="BF"/>
          <w:sz w:val="24"/>
          <w:szCs w:val="24"/>
          <w:shd w:val="clear" w:color="auto" w:fill="FFFFFF"/>
          <w:lang w:val="en-US"/>
        </w:rPr>
      </w:pPr>
      <w:r w:rsidRPr="007430C1">
        <w:rPr>
          <w:rFonts w:cs="Segoe UI"/>
          <w:color w:val="2E74B5" w:themeColor="accent1" w:themeShade="BF"/>
          <w:sz w:val="24"/>
          <w:szCs w:val="24"/>
          <w:shd w:val="clear" w:color="auto" w:fill="FFFFFF"/>
          <w:lang w:val="en-US"/>
        </w:rPr>
        <w:t>The cells are amplified until passage 4 or 5, it is now specified in the manuscript.</w:t>
      </w:r>
    </w:p>
    <w:p w14:paraId="139FF8A8" w14:textId="77777777" w:rsidR="00562E6A" w:rsidRDefault="006C240E">
      <w:pPr>
        <w:rPr>
          <w:rFonts w:ascii="Arial" w:hAnsi="Arial" w:cs="Arial"/>
          <w:color w:val="222222"/>
          <w:shd w:val="clear" w:color="auto" w:fill="FFFFFF"/>
          <w:lang w:val="en-US"/>
        </w:rPr>
      </w:pPr>
      <w:r w:rsidRPr="00562E6A">
        <w:rPr>
          <w:rFonts w:ascii="Arial" w:hAnsi="Arial" w:cs="Arial"/>
          <w:color w:val="222222"/>
          <w:shd w:val="clear" w:color="auto" w:fill="FFFFFF"/>
          <w:lang w:val="en-US"/>
        </w:rPr>
        <w:t xml:space="preserve">Why authors wash with RPMI and then use DMEM for spheroid seeding? </w:t>
      </w:r>
    </w:p>
    <w:p w14:paraId="74F237D4" w14:textId="72D4C93B" w:rsidR="0066114C" w:rsidRPr="0066114C" w:rsidRDefault="0066114C" w:rsidP="0066114C">
      <w:pPr>
        <w:jc w:val="both"/>
        <w:rPr>
          <w:rFonts w:cs="Segoe UI"/>
          <w:color w:val="2E74B5" w:themeColor="accent1" w:themeShade="BF"/>
          <w:sz w:val="24"/>
          <w:szCs w:val="24"/>
          <w:shd w:val="clear" w:color="auto" w:fill="FFFFFF"/>
          <w:lang w:val="en-US"/>
        </w:rPr>
      </w:pPr>
      <w:r w:rsidRPr="0066114C">
        <w:rPr>
          <w:rFonts w:cs="Segoe UI"/>
          <w:color w:val="2E74B5" w:themeColor="accent1" w:themeShade="BF"/>
          <w:sz w:val="24"/>
          <w:szCs w:val="24"/>
          <w:shd w:val="clear" w:color="auto" w:fill="FFFFFF"/>
          <w:lang w:val="en-US"/>
        </w:rPr>
        <w:t>The washes in the nanoparticle incubation steps are performed using RMPI media as its ionic force is lower than DMEM and it prevents the aggregation of the nanoparticles. It is now specified in the manuscript as follows:</w:t>
      </w:r>
    </w:p>
    <w:p w14:paraId="22AD2825" w14:textId="599DA800" w:rsidR="0066114C" w:rsidRPr="0066114C" w:rsidRDefault="0066114C" w:rsidP="0066114C">
      <w:pPr>
        <w:jc w:val="both"/>
        <w:rPr>
          <w:rFonts w:cs="Segoe UI"/>
          <w:color w:val="2E74B5" w:themeColor="accent1" w:themeShade="BF"/>
          <w:sz w:val="24"/>
          <w:szCs w:val="24"/>
          <w:shd w:val="clear" w:color="auto" w:fill="FFFFFF"/>
          <w:lang w:val="en-US"/>
        </w:rPr>
      </w:pPr>
      <w:r w:rsidRPr="0066114C">
        <w:rPr>
          <w:rFonts w:cs="Segoe UI"/>
          <w:color w:val="2E74B5" w:themeColor="accent1" w:themeShade="BF"/>
          <w:sz w:val="24"/>
          <w:szCs w:val="24"/>
          <w:shd w:val="clear" w:color="auto" w:fill="FFFFFF"/>
          <w:lang w:val="en-US"/>
        </w:rPr>
        <w:t>“</w:t>
      </w:r>
      <w:r w:rsidRPr="0066114C">
        <w:rPr>
          <w:rFonts w:cs="Segoe UI"/>
          <w:color w:val="2E74B5" w:themeColor="accent1" w:themeShade="BF"/>
          <w:sz w:val="24"/>
          <w:szCs w:val="24"/>
          <w:shd w:val="clear" w:color="auto" w:fill="FFFFFF"/>
          <w:lang w:val="en-US"/>
        </w:rPr>
        <w:t>RPMI is used for nanoparticle incubation (and the related rinsing steps) as it has a lower ionic strength than DMEM and it better prevents nanoparticle aggregation events.</w:t>
      </w:r>
      <w:r w:rsidRPr="0066114C">
        <w:rPr>
          <w:rFonts w:cs="Segoe UI"/>
          <w:color w:val="2E74B5" w:themeColor="accent1" w:themeShade="BF"/>
          <w:sz w:val="24"/>
          <w:szCs w:val="24"/>
          <w:shd w:val="clear" w:color="auto" w:fill="FFFFFF"/>
          <w:lang w:val="en-US"/>
        </w:rPr>
        <w:t>”</w:t>
      </w:r>
    </w:p>
    <w:p w14:paraId="2F291839" w14:textId="77777777" w:rsidR="00562E6A" w:rsidRDefault="006C240E">
      <w:pPr>
        <w:rPr>
          <w:rFonts w:ascii="Arial" w:hAnsi="Arial" w:cs="Arial"/>
          <w:color w:val="222222"/>
          <w:shd w:val="clear" w:color="auto" w:fill="FFFFFF"/>
          <w:lang w:val="en-US"/>
        </w:rPr>
      </w:pPr>
      <w:r w:rsidRPr="00562E6A">
        <w:rPr>
          <w:rFonts w:ascii="Arial" w:hAnsi="Arial" w:cs="Arial"/>
          <w:color w:val="222222"/>
          <w:shd w:val="clear" w:color="auto" w:fill="FFFFFF"/>
          <w:lang w:val="en-US"/>
        </w:rPr>
        <w:t xml:space="preserve">IN 2.4. how many times spheroids are washed? </w:t>
      </w:r>
    </w:p>
    <w:p w14:paraId="569313C7" w14:textId="77777777" w:rsidR="006545EB" w:rsidRPr="006545EB" w:rsidRDefault="006545EB" w:rsidP="006545EB">
      <w:pPr>
        <w:jc w:val="both"/>
        <w:rPr>
          <w:rFonts w:cs="Segoe UI"/>
          <w:color w:val="2E74B5" w:themeColor="accent1" w:themeShade="BF"/>
          <w:sz w:val="24"/>
          <w:szCs w:val="24"/>
          <w:shd w:val="clear" w:color="auto" w:fill="FFFFFF"/>
          <w:lang w:val="en-US"/>
        </w:rPr>
      </w:pPr>
      <w:r w:rsidRPr="006545EB">
        <w:rPr>
          <w:rFonts w:cs="Segoe UI"/>
          <w:color w:val="2E74B5" w:themeColor="accent1" w:themeShade="BF"/>
          <w:sz w:val="24"/>
          <w:szCs w:val="24"/>
          <w:shd w:val="clear" w:color="auto" w:fill="FFFFFF"/>
          <w:lang w:val="en-US"/>
        </w:rPr>
        <w:lastRenderedPageBreak/>
        <w:t>The spheroids are washed once, it is now specified in the manuscript.</w:t>
      </w:r>
    </w:p>
    <w:p w14:paraId="636AA7A9" w14:textId="77777777" w:rsidR="00B55FF1" w:rsidRDefault="006C240E">
      <w:pPr>
        <w:rPr>
          <w:rFonts w:ascii="Arial" w:hAnsi="Arial" w:cs="Arial"/>
          <w:color w:val="222222"/>
          <w:shd w:val="clear" w:color="auto" w:fill="FFFFFF"/>
          <w:lang w:val="en-US"/>
        </w:rPr>
      </w:pPr>
      <w:r w:rsidRPr="00562E6A">
        <w:rPr>
          <w:rFonts w:ascii="Arial" w:hAnsi="Arial" w:cs="Arial"/>
          <w:color w:val="222222"/>
          <w:shd w:val="clear" w:color="auto" w:fill="FFFFFF"/>
          <w:lang w:val="en-US"/>
        </w:rPr>
        <w:t xml:space="preserve">Is there any way to monitore the proper formation of spheroids during the 21 days of incubation? </w:t>
      </w:r>
    </w:p>
    <w:p w14:paraId="0DAEED97" w14:textId="63DE6646" w:rsidR="00B55FF1" w:rsidRDefault="00CF757D" w:rsidP="00B55FF1">
      <w:pPr>
        <w:jc w:val="both"/>
        <w:rPr>
          <w:rFonts w:cs="Segoe UI"/>
          <w:color w:val="2E74B5" w:themeColor="accent1" w:themeShade="BF"/>
          <w:sz w:val="24"/>
          <w:szCs w:val="24"/>
          <w:shd w:val="clear" w:color="auto" w:fill="FFFFFF"/>
          <w:lang w:val="en-US"/>
        </w:rPr>
      </w:pPr>
      <w:r>
        <w:rPr>
          <w:rFonts w:cs="Segoe UI"/>
          <w:color w:val="2E74B5" w:themeColor="accent1" w:themeShade="BF"/>
          <w:sz w:val="24"/>
          <w:szCs w:val="24"/>
          <w:shd w:val="clear" w:color="auto" w:fill="FFFFFF"/>
          <w:lang w:val="en-US"/>
        </w:rPr>
        <w:t>The</w:t>
      </w:r>
      <w:r w:rsidR="00B55FF1" w:rsidRPr="00B55FF1">
        <w:rPr>
          <w:rFonts w:cs="Segoe UI"/>
          <w:color w:val="2E74B5" w:themeColor="accent1" w:themeShade="BF"/>
          <w:sz w:val="24"/>
          <w:szCs w:val="24"/>
          <w:shd w:val="clear" w:color="auto" w:fill="FFFFFF"/>
          <w:lang w:val="en-US"/>
        </w:rPr>
        <w:t xml:space="preserve"> monitor</w:t>
      </w:r>
      <w:r>
        <w:rPr>
          <w:rFonts w:cs="Segoe UI"/>
          <w:color w:val="2E74B5" w:themeColor="accent1" w:themeShade="BF"/>
          <w:sz w:val="24"/>
          <w:szCs w:val="24"/>
          <w:shd w:val="clear" w:color="auto" w:fill="FFFFFF"/>
          <w:lang w:val="en-US"/>
        </w:rPr>
        <w:t>ing of</w:t>
      </w:r>
      <w:r w:rsidR="00B55FF1" w:rsidRPr="00B55FF1">
        <w:rPr>
          <w:rFonts w:cs="Segoe UI"/>
          <w:color w:val="2E74B5" w:themeColor="accent1" w:themeShade="BF"/>
          <w:sz w:val="24"/>
          <w:szCs w:val="24"/>
          <w:shd w:val="clear" w:color="auto" w:fill="FFFFFF"/>
          <w:lang w:val="en-US"/>
        </w:rPr>
        <w:t xml:space="preserve"> the proper formation of the spheroids over the 21 days of culture is by simple observation. Indeed, it is possible to see the spheroid transitioning from a cell pellet to a spheroid</w:t>
      </w:r>
      <w:r w:rsidR="00B55FF1">
        <w:rPr>
          <w:rFonts w:cs="Segoe UI"/>
          <w:color w:val="2E74B5" w:themeColor="accent1" w:themeShade="BF"/>
          <w:sz w:val="24"/>
          <w:szCs w:val="24"/>
          <w:shd w:val="clear" w:color="auto" w:fill="FFFFFF"/>
          <w:lang w:val="en-US"/>
        </w:rPr>
        <w:t xml:space="preserve">. Photographs that illustrate </w:t>
      </w:r>
      <w:r>
        <w:rPr>
          <w:rFonts w:cs="Segoe UI"/>
          <w:color w:val="2E74B5" w:themeColor="accent1" w:themeShade="BF"/>
          <w:sz w:val="24"/>
          <w:szCs w:val="24"/>
          <w:shd w:val="clear" w:color="auto" w:fill="FFFFFF"/>
          <w:lang w:val="en-US"/>
        </w:rPr>
        <w:t>this transition</w:t>
      </w:r>
      <w:r w:rsidR="00B55FF1">
        <w:rPr>
          <w:rFonts w:cs="Segoe UI"/>
          <w:color w:val="2E74B5" w:themeColor="accent1" w:themeShade="BF"/>
          <w:sz w:val="24"/>
          <w:szCs w:val="24"/>
          <w:shd w:val="clear" w:color="auto" w:fill="FFFFFF"/>
          <w:lang w:val="en-US"/>
        </w:rPr>
        <w:t xml:space="preserve"> have been </w:t>
      </w:r>
      <w:r w:rsidR="00A14ACB">
        <w:rPr>
          <w:rFonts w:cs="Segoe UI"/>
          <w:color w:val="2E74B5" w:themeColor="accent1" w:themeShade="BF"/>
          <w:sz w:val="24"/>
          <w:szCs w:val="24"/>
          <w:shd w:val="clear" w:color="auto" w:fill="FFFFFF"/>
          <w:lang w:val="en-US"/>
        </w:rPr>
        <w:t xml:space="preserve">added </w:t>
      </w:r>
      <w:r w:rsidR="00B55FF1">
        <w:rPr>
          <w:rFonts w:cs="Segoe UI"/>
          <w:color w:val="2E74B5" w:themeColor="accent1" w:themeShade="BF"/>
          <w:sz w:val="24"/>
          <w:szCs w:val="24"/>
          <w:shd w:val="clear" w:color="auto" w:fill="FFFFFF"/>
          <w:lang w:val="en-US"/>
        </w:rPr>
        <w:t xml:space="preserve">to the </w:t>
      </w:r>
      <w:r w:rsidR="00A14ACB">
        <w:rPr>
          <w:rFonts w:cs="Segoe UI"/>
          <w:color w:val="2E74B5" w:themeColor="accent1" w:themeShade="BF"/>
          <w:sz w:val="24"/>
          <w:szCs w:val="24"/>
          <w:shd w:val="clear" w:color="auto" w:fill="FFFFFF"/>
          <w:lang w:val="en-US"/>
        </w:rPr>
        <w:t>Figure 3</w:t>
      </w:r>
      <w:r w:rsidR="00301739">
        <w:rPr>
          <w:rFonts w:cs="Segoe UI"/>
          <w:color w:val="2E74B5" w:themeColor="accent1" w:themeShade="BF"/>
          <w:sz w:val="24"/>
          <w:szCs w:val="24"/>
          <w:shd w:val="clear" w:color="auto" w:fill="FFFFFF"/>
          <w:lang w:val="en-US"/>
        </w:rPr>
        <w:t xml:space="preserve"> as follows:</w:t>
      </w:r>
    </w:p>
    <w:p w14:paraId="1E70795A" w14:textId="77777777" w:rsidR="00301739" w:rsidRDefault="00315A43" w:rsidP="003815ED">
      <w:pPr>
        <w:jc w:val="both"/>
        <w:rPr>
          <w:rFonts w:cs="Segoe UI"/>
          <w:color w:val="2E74B5" w:themeColor="accent1" w:themeShade="BF"/>
          <w:sz w:val="24"/>
          <w:szCs w:val="24"/>
          <w:shd w:val="clear" w:color="auto" w:fill="FFFFFF"/>
          <w:lang w:val="en-US"/>
        </w:rPr>
      </w:pPr>
      <w:r>
        <w:rPr>
          <w:rFonts w:cs="Segoe UI"/>
          <w:noProof/>
          <w:color w:val="2E74B5" w:themeColor="accent1" w:themeShade="BF"/>
          <w:sz w:val="24"/>
          <w:szCs w:val="24"/>
          <w:shd w:val="clear" w:color="auto" w:fill="FFFFFF"/>
          <w:lang w:eastAsia="fr-FR"/>
        </w:rPr>
        <w:drawing>
          <wp:inline distT="0" distB="0" distL="0" distR="0" wp14:anchorId="41AE5B54" wp14:editId="77C6E3D3">
            <wp:extent cx="3694169" cy="5419090"/>
            <wp:effectExtent l="0" t="0" r="190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00070" cy="5427746"/>
                    </a:xfrm>
                    <a:prstGeom prst="rect">
                      <a:avLst/>
                    </a:prstGeom>
                    <a:noFill/>
                  </pic:spPr>
                </pic:pic>
              </a:graphicData>
            </a:graphic>
          </wp:inline>
        </w:drawing>
      </w:r>
      <w:r w:rsidR="003815ED" w:rsidRPr="003B19D7">
        <w:rPr>
          <w:rFonts w:cs="Segoe UI"/>
          <w:color w:val="2E74B5" w:themeColor="accent1" w:themeShade="BF"/>
          <w:sz w:val="24"/>
          <w:szCs w:val="24"/>
          <w:shd w:val="clear" w:color="auto" w:fill="FFFFFF"/>
          <w:lang w:val="en-US"/>
        </w:rPr>
        <w:t xml:space="preserve"> </w:t>
      </w:r>
    </w:p>
    <w:p w14:paraId="4448CD6E" w14:textId="77777777" w:rsidR="00472D80" w:rsidRPr="001C137D" w:rsidRDefault="00472D80" w:rsidP="00472D80">
      <w:pPr>
        <w:jc w:val="both"/>
        <w:rPr>
          <w:rFonts w:cs="Segoe UI"/>
          <w:color w:val="2E74B5" w:themeColor="accent1" w:themeShade="BF"/>
          <w:sz w:val="24"/>
          <w:szCs w:val="24"/>
          <w:shd w:val="clear" w:color="auto" w:fill="FFFFFF"/>
          <w:lang w:val="en-US"/>
        </w:rPr>
      </w:pPr>
      <w:r w:rsidRPr="001C137D">
        <w:rPr>
          <w:rFonts w:cs="Segoe UI"/>
          <w:color w:val="2E74B5" w:themeColor="accent1" w:themeShade="BF"/>
          <w:sz w:val="24"/>
          <w:szCs w:val="24"/>
          <w:shd w:val="clear" w:color="auto" w:fill="FFFFFF"/>
          <w:lang w:val="en-US"/>
        </w:rPr>
        <w:t xml:space="preserve">Figure 3: Quantification of magnetic nanoparticle degradation in cellulo via VSM. (A) Upon cell labeling with magnetic nanoparticles, a cell pellet is formed by centrifugation (day 0). The cells then form a cohesive structure resulting in an easy to handle cell-spheroid that can be kept in culture without cell loss for extended time periods (months).  (B, C) Herein, two types of magnetic nanoparticles, coated with citrate (B) or PAA (C), are internalized in stem cells and the cells are cultured as spheroids for up to 21 days. Magnetism of spheroids cultured for 1 day (orange curves) and 21 days (grey curves) are measured with the VSM, with a decrease in magnetism indicating a degradation of the nanoparticles. Representative </w:t>
      </w:r>
      <w:r w:rsidRPr="001C137D">
        <w:rPr>
          <w:rFonts w:cs="Segoe UI"/>
          <w:color w:val="2E74B5" w:themeColor="accent1" w:themeShade="BF"/>
          <w:sz w:val="24"/>
          <w:szCs w:val="24"/>
          <w:shd w:val="clear" w:color="auto" w:fill="FFFFFF"/>
          <w:lang w:val="en-US"/>
        </w:rPr>
        <w:lastRenderedPageBreak/>
        <w:t>TEM images taken at day 21 show light grey dots about 6 nm is size within the endosomes and the cytoplasm of the cells, typical size and shape of ferritin, the iron storage protein (black arrows). Some intact nanoparticles can also be observed, mostly for the PAA-coated nanoparticles (brown arrow).</w:t>
      </w:r>
    </w:p>
    <w:p w14:paraId="41D5F641" w14:textId="23D8DD67" w:rsidR="00A14ACB" w:rsidRPr="003B19D7" w:rsidRDefault="00A14ACB" w:rsidP="00B55FF1">
      <w:pPr>
        <w:jc w:val="both"/>
        <w:rPr>
          <w:rFonts w:cs="Segoe UI"/>
          <w:color w:val="2E74B5" w:themeColor="accent1" w:themeShade="BF"/>
          <w:sz w:val="24"/>
          <w:szCs w:val="24"/>
          <w:shd w:val="clear" w:color="auto" w:fill="FFFFFF"/>
          <w:lang w:val="en-US"/>
        </w:rPr>
      </w:pPr>
    </w:p>
    <w:p w14:paraId="0ADD829D" w14:textId="77777777" w:rsidR="007651E0" w:rsidRDefault="006C240E">
      <w:pPr>
        <w:rPr>
          <w:rFonts w:ascii="Arial" w:hAnsi="Arial" w:cs="Arial"/>
          <w:color w:val="222222"/>
          <w:shd w:val="clear" w:color="auto" w:fill="FFFFFF"/>
          <w:lang w:val="en-US"/>
        </w:rPr>
      </w:pPr>
      <w:r w:rsidRPr="00562E6A">
        <w:rPr>
          <w:rFonts w:ascii="Arial" w:hAnsi="Arial" w:cs="Arial"/>
          <w:color w:val="222222"/>
          <w:shd w:val="clear" w:color="auto" w:fill="FFFFFF"/>
          <w:lang w:val="en-US"/>
        </w:rPr>
        <w:t>During these 21 days cells devide. How much this VSM decrease have to do with a dilution of nanoparticles as cells devide?</w:t>
      </w:r>
    </w:p>
    <w:p w14:paraId="47F33A69" w14:textId="77777777" w:rsidR="00171E28" w:rsidRDefault="00562E6A" w:rsidP="00171E28">
      <w:pPr>
        <w:jc w:val="both"/>
        <w:rPr>
          <w:rFonts w:cs="Segoe UI"/>
          <w:color w:val="2E74B5" w:themeColor="accent1" w:themeShade="BF"/>
          <w:sz w:val="24"/>
          <w:szCs w:val="24"/>
          <w:shd w:val="clear" w:color="auto" w:fill="FFFFFF"/>
          <w:lang w:val="en-US"/>
        </w:rPr>
      </w:pPr>
      <w:r w:rsidRPr="00B55FF1">
        <w:rPr>
          <w:rFonts w:cs="Segoe UI"/>
          <w:color w:val="2E74B5" w:themeColor="accent1" w:themeShade="BF"/>
          <w:sz w:val="24"/>
          <w:szCs w:val="24"/>
          <w:shd w:val="clear" w:color="auto" w:fill="FFFFFF"/>
          <w:lang w:val="en-US"/>
        </w:rPr>
        <w:t>The reviewer is right to point out that</w:t>
      </w:r>
      <w:r w:rsidR="00AE2BC0">
        <w:rPr>
          <w:rFonts w:cs="Segoe UI"/>
          <w:color w:val="2E74B5" w:themeColor="accent1" w:themeShade="BF"/>
          <w:sz w:val="24"/>
          <w:szCs w:val="24"/>
          <w:shd w:val="clear" w:color="auto" w:fill="FFFFFF"/>
          <w:lang w:val="en-US"/>
        </w:rPr>
        <w:t>,</w:t>
      </w:r>
      <w:r w:rsidRPr="00B55FF1">
        <w:rPr>
          <w:rFonts w:cs="Segoe UI"/>
          <w:color w:val="2E74B5" w:themeColor="accent1" w:themeShade="BF"/>
          <w:sz w:val="24"/>
          <w:szCs w:val="24"/>
          <w:shd w:val="clear" w:color="auto" w:fill="FFFFFF"/>
          <w:lang w:val="en-US"/>
        </w:rPr>
        <w:t xml:space="preserve"> in case of cell proliferation</w:t>
      </w:r>
      <w:r w:rsidR="00AE2BC0">
        <w:rPr>
          <w:rFonts w:cs="Segoe UI"/>
          <w:color w:val="2E74B5" w:themeColor="accent1" w:themeShade="BF"/>
          <w:sz w:val="24"/>
          <w:szCs w:val="24"/>
          <w:shd w:val="clear" w:color="auto" w:fill="FFFFFF"/>
          <w:lang w:val="en-US"/>
        </w:rPr>
        <w:t>,</w:t>
      </w:r>
      <w:r w:rsidRPr="00B55FF1">
        <w:rPr>
          <w:rFonts w:cs="Segoe UI"/>
          <w:color w:val="2E74B5" w:themeColor="accent1" w:themeShade="BF"/>
          <w:sz w:val="24"/>
          <w:szCs w:val="24"/>
          <w:shd w:val="clear" w:color="auto" w:fill="FFFFFF"/>
          <w:lang w:val="en-US"/>
        </w:rPr>
        <w:t xml:space="preserve"> the nanoparticles would be diluted from mother to daughter cell as the cells divide. In the spheroid model used here, the cells are cultured in a specific medium that stops their proliferation, thus avoiding cell </w:t>
      </w:r>
      <w:r w:rsidR="00AE2BC0">
        <w:rPr>
          <w:rFonts w:cs="Segoe UI"/>
          <w:color w:val="2E74B5" w:themeColor="accent1" w:themeShade="BF"/>
          <w:sz w:val="24"/>
          <w:szCs w:val="24"/>
          <w:shd w:val="clear" w:color="auto" w:fill="FFFFFF"/>
          <w:lang w:val="en-US"/>
        </w:rPr>
        <w:t>division</w:t>
      </w:r>
      <w:r w:rsidRPr="00B55FF1">
        <w:rPr>
          <w:rFonts w:cs="Segoe UI"/>
          <w:color w:val="2E74B5" w:themeColor="accent1" w:themeShade="BF"/>
          <w:sz w:val="24"/>
          <w:szCs w:val="24"/>
          <w:shd w:val="clear" w:color="auto" w:fill="FFFFFF"/>
          <w:lang w:val="en-US"/>
        </w:rPr>
        <w:t xml:space="preserve"> and nanoparticle dilution. </w:t>
      </w:r>
      <w:r w:rsidR="00AE2BC0">
        <w:rPr>
          <w:rFonts w:cs="Segoe UI"/>
          <w:color w:val="2E74B5" w:themeColor="accent1" w:themeShade="BF"/>
          <w:sz w:val="24"/>
          <w:szCs w:val="24"/>
          <w:shd w:val="clear" w:color="auto" w:fill="FFFFFF"/>
          <w:lang w:val="en-US"/>
        </w:rPr>
        <w:t xml:space="preserve">It was already specified in the manuscript with the following sentence </w:t>
      </w:r>
    </w:p>
    <w:p w14:paraId="0AAA7D2B" w14:textId="5914B41F" w:rsidR="00171E28" w:rsidRDefault="00AE2BC0" w:rsidP="00171E28">
      <w:pPr>
        <w:jc w:val="both"/>
        <w:rPr>
          <w:rFonts w:cs="Segoe UI"/>
          <w:color w:val="2E74B5" w:themeColor="accent1" w:themeShade="BF"/>
          <w:sz w:val="24"/>
          <w:szCs w:val="24"/>
          <w:shd w:val="clear" w:color="auto" w:fill="FFFFFF"/>
          <w:lang w:val="en-US"/>
        </w:rPr>
      </w:pPr>
      <w:r>
        <w:rPr>
          <w:rFonts w:cs="Segoe UI"/>
          <w:color w:val="2E74B5" w:themeColor="accent1" w:themeShade="BF"/>
          <w:sz w:val="24"/>
          <w:szCs w:val="24"/>
          <w:shd w:val="clear" w:color="auto" w:fill="FFFFFF"/>
          <w:lang w:val="en-US"/>
        </w:rPr>
        <w:t>“</w:t>
      </w:r>
      <w:r w:rsidRPr="00171E28">
        <w:rPr>
          <w:rFonts w:cs="Segoe UI"/>
          <w:color w:val="2E74B5" w:themeColor="accent1" w:themeShade="BF"/>
          <w:sz w:val="24"/>
          <w:szCs w:val="24"/>
          <w:shd w:val="clear" w:color="auto" w:fill="FFFFFF"/>
          <w:lang w:val="en-US"/>
        </w:rPr>
        <w:t xml:space="preserve">Upon internalization of magnetic nanoparticles into stem cells, spheroids can be formed via a simple centrifugation followed by culture in a medium that stops the proliferation of the cells and drives extracellular matrix production.” </w:t>
      </w:r>
    </w:p>
    <w:p w14:paraId="0A4EEB46" w14:textId="77777777" w:rsidR="00171E28" w:rsidRDefault="00AE2BC0" w:rsidP="00171E28">
      <w:pPr>
        <w:jc w:val="both"/>
        <w:rPr>
          <w:rFonts w:cs="Segoe UI"/>
          <w:color w:val="2E74B5" w:themeColor="accent1" w:themeShade="BF"/>
          <w:sz w:val="24"/>
          <w:szCs w:val="24"/>
          <w:shd w:val="clear" w:color="auto" w:fill="FFFFFF"/>
          <w:lang w:val="en-US"/>
        </w:rPr>
      </w:pPr>
      <w:r w:rsidRPr="00171E28">
        <w:rPr>
          <w:rFonts w:cs="Segoe UI"/>
          <w:color w:val="2E74B5" w:themeColor="accent1" w:themeShade="BF"/>
          <w:sz w:val="24"/>
          <w:szCs w:val="24"/>
          <w:shd w:val="clear" w:color="auto" w:fill="FFFFFF"/>
          <w:lang w:val="en-US"/>
        </w:rPr>
        <w:t>and it is known more thoroughly explained for a better comprehension</w:t>
      </w:r>
      <w:r w:rsidR="00171E28" w:rsidRPr="00171E28">
        <w:rPr>
          <w:rFonts w:cs="Segoe UI"/>
          <w:color w:val="2E74B5" w:themeColor="accent1" w:themeShade="BF"/>
          <w:sz w:val="24"/>
          <w:szCs w:val="24"/>
          <w:shd w:val="clear" w:color="auto" w:fill="FFFFFF"/>
          <w:lang w:val="en-US"/>
        </w:rPr>
        <w:t xml:space="preserve">, as follows </w:t>
      </w:r>
    </w:p>
    <w:p w14:paraId="1DF94B66" w14:textId="77777777" w:rsidR="00472D80" w:rsidRPr="00171E28" w:rsidRDefault="00472D80" w:rsidP="00472D80">
      <w:pPr>
        <w:jc w:val="both"/>
        <w:rPr>
          <w:rFonts w:cs="Segoe UI"/>
          <w:color w:val="2E74B5" w:themeColor="accent1" w:themeShade="BF"/>
          <w:sz w:val="24"/>
          <w:szCs w:val="24"/>
          <w:shd w:val="clear" w:color="auto" w:fill="FFFFFF"/>
          <w:lang w:val="en-US"/>
        </w:rPr>
      </w:pPr>
      <w:r w:rsidRPr="00171E28">
        <w:rPr>
          <w:rFonts w:cs="Segoe UI"/>
          <w:color w:val="2E74B5" w:themeColor="accent1" w:themeShade="BF"/>
          <w:sz w:val="24"/>
          <w:szCs w:val="24"/>
          <w:shd w:val="clear" w:color="auto" w:fill="FFFFFF"/>
          <w:lang w:val="en-US"/>
        </w:rPr>
        <w:t>“</w:t>
      </w:r>
      <w:r w:rsidRPr="001C137D">
        <w:rPr>
          <w:rFonts w:cs="Segoe UI"/>
          <w:color w:val="2E74B5" w:themeColor="accent1" w:themeShade="BF"/>
          <w:sz w:val="24"/>
          <w:szCs w:val="24"/>
          <w:shd w:val="clear" w:color="auto" w:fill="FFFFFF"/>
          <w:lang w:val="en-US"/>
        </w:rPr>
        <w:t>By stopping cell division, there is no dilution of the nanoparticles from mother to daughter cell, moreover, it has been verified that, with this cell-spheroid model, there is no iron escape over a month of culture</w:t>
      </w:r>
      <w:r w:rsidRPr="00AC18AD">
        <w:rPr>
          <w:rFonts w:cs="Segoe UI"/>
          <w:color w:val="2E74B5" w:themeColor="accent1" w:themeShade="BF"/>
          <w:sz w:val="24"/>
          <w:szCs w:val="24"/>
          <w:shd w:val="clear" w:color="auto" w:fill="FFFFFF"/>
          <w:vertAlign w:val="superscript"/>
          <w:lang w:val="en-US"/>
        </w:rPr>
        <w:fldChar w:fldCharType="begin"/>
      </w:r>
      <w:r w:rsidRPr="00AC18AD">
        <w:rPr>
          <w:rFonts w:cs="Segoe UI"/>
          <w:color w:val="2E74B5" w:themeColor="accent1" w:themeShade="BF"/>
          <w:sz w:val="24"/>
          <w:szCs w:val="24"/>
          <w:shd w:val="clear" w:color="auto" w:fill="FFFFFF"/>
          <w:vertAlign w:val="superscript"/>
          <w:lang w:val="en-US"/>
        </w:rPr>
        <w:instrText xml:space="preserve"> ADDIN ZOTERO_ITEM CSL_CITATION {"citationID":"wasQJscP","properties":{"formattedCitation":"\\super 19, 20, 26\\nosupersub{}","plainCitation":"19, 20, 26","noteIndex":0},"citationItems":[{"id":3511,"uris":["http://zotero.org/users/1033850/items/RY9I8E66"],"uri":["http://zotero.org/users/1033850/items/RY9I8E66"],"itemData":{"id":3511,"type":"article-journal","abstract":"Multifunctional nanoparticles such as magneto-plasmonic nanohybrids are rising theranostic agents. However, little is yet known of their fate within the cellular environment. In order to reach an understanding of their biotransformations, reliable metrics for tracking and quantification of such materials properties during their intracellular journey are needed. In this study, their long-term (one month) intracellular fate is followed within stem-cell spheroids used as tissue replicas. A set of magnetic (magnetization) and thermal (magnetic hyperthermia, photothermia) metrics is implemented to provide reliable insightsinto the intracellular status. It shows that biodegradation is modulated by the morphology and thickness of the gold shell. First a massive dissolution of the iron oxide core (nanoflower-like) is observed, starting with dissociation of the multigrain structure. Second, it is demonstrated that an uninterrupted gold shell can preserve the magnetic core and properties (particularly magnetic hyperthermia). In addition to the magnetic and thermal metrics, intracellular high-resolution chemical nanocartography evidences the gradual degradation of the magnetic cores. It also shows different transformation scenarios, from the release of small gold seeds when the magnetic core is dissolved (interesting for long-term elimination) to the protection of the magnetic core (interesting for long-term therapeutic applicability).","container-title":"Advanced Functional Materials","DOI":"10.1002/adfm.201605997","ISSN":"1616-3028","issue":"9","language":"en","page":"1605997","source":"Wiley Online Library","title":"Magneto-Thermal Metrics Can Mirror the Long-Term Intracellular Fate of Magneto-Plasmonic Nanohybrids and Reveal the Remarkable Shielding Effect of Gold","volume":"27","author":[{"family":"Mazuel","given":"François"},{"family":"Espinosa","given":"Ana"},{"family":"Radtke","given":"Guillaume"},{"family":"Bugnet","given":"Matthieu"},{"family":"Neveu","given":"Sophie"},{"family":"Lalatonne","given":"Yoann"},{"family":"Botton","given":"Gianluigi A."},{"family":"Abou‐Hassan","given":"Ali"},{"family":"Wilhelm","given":"Claire"}],"issued":{"date-parts":[["2017"]]}}},{"id":3942,"uris":["http://zotero.org/users/1033850/items/IU8MHSAC"],"uri":["http://zotero.org/users/1033850/items/IU8MHSAC"],"itemData":{"id":3942,"type":"article-journal","abstract":"While magnetic nanoparticles offer exciting possibilities for stem cell imaging or tissue bioengineering, their long-term intracellular fate remains to be fully documented. Besides, it appears that magnetic nanoparticles can occur naturally in human cells, but their origin and potentially endogenous synthesis still need further understanding. In an effort to explore the life cycle of magnetic nanoparticles, we investigated their transformations upon internalization in mesenchymal stem cells and as a function of the cells' differentiation status (undifferentiated, or undergoing adipogenesis, osteogenesis, and chondrogenesis). Using magnetism as a fingerprint of the transformation process, we evidenced an important degradation of the nanoparticles during chondrogenesis. For the other pathways, stem cells were remarkably \"remagnetized\" after degradation of nanoparticles. This remagnetization phenomenon is the direct demonstration of a possible neosynthesis of magnetic nanoparticles in cellulo and could lay some foundation to understand the presence of magnetic crystals in human cells. The neosynthesis was shown to take place within the endosomes and to involve the H-subunit of ferritin. Moreover, it appeared to be the key process to avoid long-term cytotoxicity (impact on differentiation) related to high doses of magnetic nanoparticles within stem cells.","container-title":"Proceedings of the National Academy of Sciences of the United States of America","DOI":"10.1073/pnas.1816792116","ISSN":"1091-6490","issue":"10","journalAbbreviation":"Proc. Natl. Acad. Sci. U.S.A.","language":"eng","note":"PMID: 30760598\nPMCID: PMC6410821","page":"4044-4053","source":"PubMed","title":"Biosynthesis of magnetic nanoparticles from nano-degradation products revealed in human stem cells","volume":"116","author":[{"family":"Van de Walle","given":"Aurore"},{"family":"Plan Sangnier","given":"Anouchka"},{"family":"Abou-Hassan","given":"Ali"},{"family":"Curcio","given":"Alberto"},{"family":"Hémadi","given":"Miryana"},{"family":"Menguy","given":"Nicolas"},{"family":"Lalatonne","given":"Yoann"},{"family":"Luciani","given":"Nathalie"},{"family":"Wilhelm","given":"Claire"}],"issued":{"date-parts":[["2019",2,13]]}}},{"id":2864,"uris":["http://zotero.org/users/1033850/items/T4GP6W66"],"uri":["http://zotero.org/users/1033850/items/T4GP6W66"],"itemData":{"id":2864,"type":"article-journal","abstract":"Quantitative studies of the long-term fate of iron oxide nanoparticles inside cells, a prerequisite for regenerative medicine applications, are hampered by the lack of suitable biological tissue models and analytical methods. Here, we propose stem-cell spheroids as a tissue model to track intracellular magnetic nanoparticle transformations during long-term tissue maturation. We show that global spheroid magnetism can serve as a fingerprint of the degradation process, and we evidence a near-complete nanoparticle degradation over a month of tissue maturation, as confirmed by electron microscopy. Remarkably, the same massive degradation was measured at the endosome level by single-endosome nanomagnetophoretic tracking in cell-free endosomal extract. Interestingly, this spectacular nanoparticle breakdown barely affected iron homeostasis: only the genes coding for ferritin light chain (iron loading) and ferroportin (iron export) were up-regulated 2-fold by the degradation process. Besides, the magnetic and tissular tools developed here allow screening of the biostability of magnetic nanomaterials, as demonstrated with iron oxide nanocubes and nanodimers. Hence, stem-cell spheroids and purified endosomes are suitable models needed to monitor nanoparticle degradation in conjunction with magnetic, chemical, and biological characterizations at the cellular scale, quantitatively, in the long term, in situ, and in real time.","container-title":"ACS nano","DOI":"10.1021/acsnano.6b02876","ISSN":"1936-086X","issue":"8","journalAbbreviation":"ACS Nano","language":"ENG","note":"PMID: 27419260","page":"7627-7638","source":"PubMed","title":"Massive Intracellular Biodegradation of Iron Oxide Nanoparticles Evidenced Magnetically at Single-Endosome and Tissue Levels","volume":"10","author":[{"family":"Mazuel","given":"François"},{"family":"Espinosa","given":"Ana"},{"family":"Luciani","given":"Nathalie"},{"family":"Reffay","given":"Myriam"},{"family":"Le Borgne","given":"Rémi"},{"family":"Motte","given":"Laurence"},{"family":"Desboeufs","given":"Karine"},{"family":"Michel","given":"Aude"},{"family":"Pellegrino","given":"Teresa"},{"family":"Lalatonne","given":"Yoann"},{"family":"Wilhelm","given":"Claire"}],"issued":{"date-parts":[["2016",8,23]]}}}],"schema":"https://github.com/citation-style-language/schema/raw/master/csl-citation.json"} </w:instrText>
      </w:r>
      <w:r w:rsidRPr="00AC18AD">
        <w:rPr>
          <w:rFonts w:cs="Segoe UI"/>
          <w:color w:val="2E74B5" w:themeColor="accent1" w:themeShade="BF"/>
          <w:sz w:val="24"/>
          <w:szCs w:val="24"/>
          <w:shd w:val="clear" w:color="auto" w:fill="FFFFFF"/>
          <w:vertAlign w:val="superscript"/>
          <w:lang w:val="en-US"/>
        </w:rPr>
        <w:fldChar w:fldCharType="separate"/>
      </w:r>
      <w:r w:rsidRPr="00AC18AD">
        <w:rPr>
          <w:rFonts w:cs="Segoe UI"/>
          <w:color w:val="2E74B5" w:themeColor="accent1" w:themeShade="BF"/>
          <w:sz w:val="24"/>
          <w:szCs w:val="24"/>
          <w:shd w:val="clear" w:color="auto" w:fill="FFFFFF"/>
          <w:vertAlign w:val="superscript"/>
          <w:lang w:val="en-US"/>
        </w:rPr>
        <w:t>19, 20, 26</w:t>
      </w:r>
      <w:r w:rsidRPr="00AC18AD">
        <w:rPr>
          <w:rFonts w:cs="Segoe UI"/>
          <w:color w:val="2E74B5" w:themeColor="accent1" w:themeShade="BF"/>
          <w:sz w:val="24"/>
          <w:szCs w:val="24"/>
          <w:shd w:val="clear" w:color="auto" w:fill="FFFFFF"/>
          <w:vertAlign w:val="superscript"/>
          <w:lang w:val="en-US"/>
        </w:rPr>
        <w:fldChar w:fldCharType="end"/>
      </w:r>
      <w:r w:rsidRPr="001C137D">
        <w:rPr>
          <w:rFonts w:cs="Segoe UI"/>
          <w:color w:val="2E74B5" w:themeColor="accent1" w:themeShade="BF"/>
          <w:sz w:val="24"/>
          <w:szCs w:val="24"/>
          <w:shd w:val="clear" w:color="auto" w:fill="FFFFFF"/>
          <w:lang w:val="en-US"/>
        </w:rPr>
        <w:t>. As a consequence, a decrease in magnetism values can only correspond to a degradation of the nanoparticles and not to iron being exported out of the cells.</w:t>
      </w:r>
      <w:r w:rsidRPr="00171E28">
        <w:rPr>
          <w:rFonts w:cs="Segoe UI"/>
          <w:color w:val="2E74B5" w:themeColor="accent1" w:themeShade="BF"/>
          <w:sz w:val="24"/>
          <w:szCs w:val="24"/>
          <w:shd w:val="clear" w:color="auto" w:fill="FFFFFF"/>
          <w:lang w:val="en-US"/>
        </w:rPr>
        <w:t>”</w:t>
      </w:r>
    </w:p>
    <w:p w14:paraId="3DA990C2" w14:textId="77777777" w:rsidR="00B55FF1" w:rsidRPr="00534CB3" w:rsidRDefault="00B55FF1">
      <w:pPr>
        <w:rPr>
          <w:rFonts w:cs="Segoe UI"/>
          <w:color w:val="2E74B5" w:themeColor="accent1" w:themeShade="BF"/>
          <w:sz w:val="24"/>
          <w:szCs w:val="24"/>
          <w:shd w:val="clear" w:color="auto" w:fill="FFFFFF"/>
          <w:lang w:val="en-US"/>
        </w:rPr>
      </w:pPr>
    </w:p>
    <w:sectPr w:rsidR="00B55FF1" w:rsidRPr="00534C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3519E3"/>
    <w:multiLevelType w:val="multilevel"/>
    <w:tmpl w:val="81C01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40E"/>
    <w:rsid w:val="0000663E"/>
    <w:rsid w:val="00027BA2"/>
    <w:rsid w:val="0004201E"/>
    <w:rsid w:val="000C3D46"/>
    <w:rsid w:val="00117745"/>
    <w:rsid w:val="00171E28"/>
    <w:rsid w:val="00172547"/>
    <w:rsid w:val="001812BF"/>
    <w:rsid w:val="001D7D64"/>
    <w:rsid w:val="00233DEF"/>
    <w:rsid w:val="002D51C5"/>
    <w:rsid w:val="00301739"/>
    <w:rsid w:val="00315A43"/>
    <w:rsid w:val="00364B45"/>
    <w:rsid w:val="003815ED"/>
    <w:rsid w:val="003B19D7"/>
    <w:rsid w:val="00472D80"/>
    <w:rsid w:val="004A1D4F"/>
    <w:rsid w:val="004E4A07"/>
    <w:rsid w:val="00534CB3"/>
    <w:rsid w:val="00551EDF"/>
    <w:rsid w:val="00562E6A"/>
    <w:rsid w:val="005C001B"/>
    <w:rsid w:val="005E2017"/>
    <w:rsid w:val="0064748C"/>
    <w:rsid w:val="006505EB"/>
    <w:rsid w:val="006545EB"/>
    <w:rsid w:val="00656D79"/>
    <w:rsid w:val="0066114C"/>
    <w:rsid w:val="006830B5"/>
    <w:rsid w:val="006B2B17"/>
    <w:rsid w:val="006C240E"/>
    <w:rsid w:val="007430C1"/>
    <w:rsid w:val="007651E0"/>
    <w:rsid w:val="00783F4A"/>
    <w:rsid w:val="007A7079"/>
    <w:rsid w:val="007C40A8"/>
    <w:rsid w:val="007C5266"/>
    <w:rsid w:val="007E2521"/>
    <w:rsid w:val="00895D68"/>
    <w:rsid w:val="008B2CBE"/>
    <w:rsid w:val="008B37B2"/>
    <w:rsid w:val="009A6DAE"/>
    <w:rsid w:val="00A14ACB"/>
    <w:rsid w:val="00A72177"/>
    <w:rsid w:val="00A762AB"/>
    <w:rsid w:val="00AE2BC0"/>
    <w:rsid w:val="00B23151"/>
    <w:rsid w:val="00B55FF1"/>
    <w:rsid w:val="00C26C51"/>
    <w:rsid w:val="00CF757D"/>
    <w:rsid w:val="00DD29F7"/>
    <w:rsid w:val="00DF6F63"/>
    <w:rsid w:val="00E47392"/>
    <w:rsid w:val="00E9291C"/>
    <w:rsid w:val="00EA732E"/>
    <w:rsid w:val="00ED487F"/>
    <w:rsid w:val="00F67328"/>
    <w:rsid w:val="00FA69A8"/>
    <w:rsid w:val="00FC0444"/>
    <w:rsid w:val="00FC7681"/>
    <w:rsid w:val="00FC7D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2FFF9"/>
  <w15:docId w15:val="{C7B4AD62-0328-474E-A20D-7A2C4360E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6C240E"/>
    <w:rPr>
      <w:b/>
      <w:bCs/>
    </w:rPr>
  </w:style>
  <w:style w:type="character" w:styleId="Lienhypertexte">
    <w:name w:val="Hyperlink"/>
    <w:basedOn w:val="Policepardfaut"/>
    <w:uiPriority w:val="99"/>
    <w:semiHidden/>
    <w:unhideWhenUsed/>
    <w:rsid w:val="006C240E"/>
    <w:rPr>
      <w:color w:val="0000FF"/>
      <w:u w:val="single"/>
    </w:rPr>
  </w:style>
  <w:style w:type="character" w:customStyle="1" w:styleId="il">
    <w:name w:val="il"/>
    <w:basedOn w:val="Policepardfaut"/>
    <w:rsid w:val="006C240E"/>
  </w:style>
  <w:style w:type="character" w:styleId="Marquedecommentaire">
    <w:name w:val="annotation reference"/>
    <w:basedOn w:val="Policepardfaut"/>
    <w:uiPriority w:val="99"/>
    <w:semiHidden/>
    <w:unhideWhenUsed/>
    <w:rsid w:val="001812BF"/>
    <w:rPr>
      <w:sz w:val="16"/>
      <w:szCs w:val="16"/>
    </w:rPr>
  </w:style>
  <w:style w:type="paragraph" w:styleId="Commentaire">
    <w:name w:val="annotation text"/>
    <w:basedOn w:val="Normal"/>
    <w:link w:val="CommentaireCar"/>
    <w:uiPriority w:val="99"/>
    <w:semiHidden/>
    <w:unhideWhenUsed/>
    <w:rsid w:val="001812BF"/>
    <w:pPr>
      <w:spacing w:line="240" w:lineRule="auto"/>
    </w:pPr>
    <w:rPr>
      <w:sz w:val="20"/>
      <w:szCs w:val="20"/>
    </w:rPr>
  </w:style>
  <w:style w:type="character" w:customStyle="1" w:styleId="CommentaireCar">
    <w:name w:val="Commentaire Car"/>
    <w:basedOn w:val="Policepardfaut"/>
    <w:link w:val="Commentaire"/>
    <w:uiPriority w:val="99"/>
    <w:semiHidden/>
    <w:rsid w:val="001812BF"/>
    <w:rPr>
      <w:sz w:val="20"/>
      <w:szCs w:val="20"/>
    </w:rPr>
  </w:style>
  <w:style w:type="paragraph" w:styleId="Objetducommentaire">
    <w:name w:val="annotation subject"/>
    <w:basedOn w:val="Commentaire"/>
    <w:next w:val="Commentaire"/>
    <w:link w:val="ObjetducommentaireCar"/>
    <w:uiPriority w:val="99"/>
    <w:semiHidden/>
    <w:unhideWhenUsed/>
    <w:rsid w:val="001812BF"/>
    <w:rPr>
      <w:b/>
      <w:bCs/>
    </w:rPr>
  </w:style>
  <w:style w:type="character" w:customStyle="1" w:styleId="ObjetducommentaireCar">
    <w:name w:val="Objet du commentaire Car"/>
    <w:basedOn w:val="CommentaireCar"/>
    <w:link w:val="Objetducommentaire"/>
    <w:uiPriority w:val="99"/>
    <w:semiHidden/>
    <w:rsid w:val="001812BF"/>
    <w:rPr>
      <w:b/>
      <w:bCs/>
      <w:sz w:val="20"/>
      <w:szCs w:val="20"/>
    </w:rPr>
  </w:style>
  <w:style w:type="paragraph" w:styleId="Textedebulles">
    <w:name w:val="Balloon Text"/>
    <w:basedOn w:val="Normal"/>
    <w:link w:val="TextedebullesCar"/>
    <w:uiPriority w:val="99"/>
    <w:semiHidden/>
    <w:unhideWhenUsed/>
    <w:rsid w:val="001812B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812BF"/>
    <w:rPr>
      <w:rFonts w:ascii="Segoe UI" w:hAnsi="Segoe UI" w:cs="Segoe UI"/>
      <w:sz w:val="18"/>
      <w:szCs w:val="18"/>
    </w:rPr>
  </w:style>
  <w:style w:type="character" w:customStyle="1" w:styleId="text">
    <w:name w:val="text"/>
    <w:basedOn w:val="Policepardfaut"/>
    <w:rsid w:val="00027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554350">
      <w:bodyDiv w:val="1"/>
      <w:marLeft w:val="0"/>
      <w:marRight w:val="0"/>
      <w:marTop w:val="0"/>
      <w:marBottom w:val="0"/>
      <w:divBdr>
        <w:top w:val="none" w:sz="0" w:space="0" w:color="auto"/>
        <w:left w:val="none" w:sz="0" w:space="0" w:color="auto"/>
        <w:bottom w:val="none" w:sz="0" w:space="0" w:color="auto"/>
        <w:right w:val="none" w:sz="0" w:space="0" w:color="auto"/>
      </w:divBdr>
    </w:div>
    <w:div w:id="830372736">
      <w:bodyDiv w:val="1"/>
      <w:marLeft w:val="0"/>
      <w:marRight w:val="0"/>
      <w:marTop w:val="0"/>
      <w:marBottom w:val="0"/>
      <w:divBdr>
        <w:top w:val="none" w:sz="0" w:space="0" w:color="auto"/>
        <w:left w:val="none" w:sz="0" w:space="0" w:color="auto"/>
        <w:bottom w:val="none" w:sz="0" w:space="0" w:color="auto"/>
        <w:right w:val="none" w:sz="0" w:space="0" w:color="auto"/>
      </w:divBdr>
    </w:div>
    <w:div w:id="880901663">
      <w:bodyDiv w:val="1"/>
      <w:marLeft w:val="0"/>
      <w:marRight w:val="0"/>
      <w:marTop w:val="0"/>
      <w:marBottom w:val="0"/>
      <w:divBdr>
        <w:top w:val="none" w:sz="0" w:space="0" w:color="auto"/>
        <w:left w:val="none" w:sz="0" w:space="0" w:color="auto"/>
        <w:bottom w:val="none" w:sz="0" w:space="0" w:color="auto"/>
        <w:right w:val="none" w:sz="0" w:space="0" w:color="auto"/>
      </w:divBdr>
    </w:div>
    <w:div w:id="1028263152">
      <w:bodyDiv w:val="1"/>
      <w:marLeft w:val="0"/>
      <w:marRight w:val="0"/>
      <w:marTop w:val="0"/>
      <w:marBottom w:val="0"/>
      <w:divBdr>
        <w:top w:val="none" w:sz="0" w:space="0" w:color="auto"/>
        <w:left w:val="none" w:sz="0" w:space="0" w:color="auto"/>
        <w:bottom w:val="none" w:sz="0" w:space="0" w:color="auto"/>
        <w:right w:val="none" w:sz="0" w:space="0" w:color="auto"/>
      </w:divBdr>
    </w:div>
    <w:div w:id="1102144589">
      <w:bodyDiv w:val="1"/>
      <w:marLeft w:val="0"/>
      <w:marRight w:val="0"/>
      <w:marTop w:val="0"/>
      <w:marBottom w:val="0"/>
      <w:divBdr>
        <w:top w:val="none" w:sz="0" w:space="0" w:color="auto"/>
        <w:left w:val="none" w:sz="0" w:space="0" w:color="auto"/>
        <w:bottom w:val="none" w:sz="0" w:space="0" w:color="auto"/>
        <w:right w:val="none" w:sz="0" w:space="0" w:color="auto"/>
      </w:divBdr>
    </w:div>
    <w:div w:id="193528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160BD-BACA-47B0-A8E0-2DDF30740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6</Pages>
  <Words>3608</Words>
  <Characters>19847</Characters>
  <Application>Microsoft Office Word</Application>
  <DocSecurity>0</DocSecurity>
  <Lines>165</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aurore</dc:creator>
  <cp:keywords/>
  <dc:description/>
  <cp:lastModifiedBy>aurore</cp:lastModifiedBy>
  <cp:revision>51</cp:revision>
  <dcterms:created xsi:type="dcterms:W3CDTF">2020-02-11T14:24:00Z</dcterms:created>
  <dcterms:modified xsi:type="dcterms:W3CDTF">2020-02-21T17:20:00Z</dcterms:modified>
</cp:coreProperties>
</file>