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A3B2" w14:textId="77777777" w:rsidR="003A49C2" w:rsidRPr="007928F7" w:rsidRDefault="003A49C2" w:rsidP="00BB1C1D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D62B6C3" w14:textId="19CBF263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7928F7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D51D2" w:rsidRPr="007928F7">
        <w:rPr>
          <w:rFonts w:asciiTheme="minorHAnsi" w:eastAsia="Times New Roman" w:hAnsiTheme="minorHAnsi" w:cstheme="minorHAnsi"/>
          <w:bCs/>
          <w:szCs w:val="24"/>
        </w:rPr>
        <w:t>61101</w:t>
      </w:r>
    </w:p>
    <w:p w14:paraId="0F0A1B2E" w14:textId="77777777" w:rsidR="004E0C5A" w:rsidRPr="007928F7" w:rsidDel="00A12F8F" w:rsidRDefault="004E0C5A" w:rsidP="00BB1C1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928F7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7928F7">
        <w:rPr>
          <w:rFonts w:asciiTheme="minorHAnsi" w:eastAsia="Times New Roman" w:hAnsiTheme="minorHAnsi" w:cstheme="minorHAnsi"/>
          <w:bCs/>
          <w:szCs w:val="24"/>
        </w:rPr>
        <w:t>Susan</w:t>
      </w:r>
    </w:p>
    <w:p w14:paraId="11C15A01" w14:textId="11FEEF82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928F7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200583" w:rsidRPr="007928F7">
          <w:rPr>
            <w:rFonts w:asciiTheme="minorHAnsi" w:hAnsiTheme="minorHAnsi" w:cstheme="minorHAnsi"/>
            <w:color w:val="0000FF"/>
            <w:u w:val="single"/>
          </w:rPr>
          <w:t>https://www.jove.com/account/file-uploader?src=18635853</w:t>
        </w:r>
      </w:hyperlink>
    </w:p>
    <w:p w14:paraId="41A684DF" w14:textId="77777777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DA696AB" w14:textId="6B661FCC" w:rsidR="00860C3D" w:rsidRPr="007928F7" w:rsidRDefault="004E0C5A" w:rsidP="00BB1C1D">
      <w:pPr>
        <w:jc w:val="both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60C3D" w:rsidRPr="007928F7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Separation of Bioactive Small Molecules, Peptides from Natural Sources and Proteins from Microbes by Preparative Isoelectric Focusing (IEF) </w:t>
      </w:r>
      <w:r w:rsidR="005D0E32">
        <w:rPr>
          <w:rFonts w:asciiTheme="minorHAnsi" w:eastAsia="Times New Roman" w:hAnsiTheme="minorHAnsi" w:cstheme="minorHAnsi"/>
          <w:b/>
          <w:bCs/>
          <w:sz w:val="32"/>
          <w:szCs w:val="32"/>
        </w:rPr>
        <w:t>Method</w:t>
      </w:r>
    </w:p>
    <w:p w14:paraId="2C4434CE" w14:textId="1AEED0A0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AA9BDA" w14:textId="77777777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F29CBF1" w14:textId="77777777" w:rsidR="00EC3C46" w:rsidRPr="007928F7" w:rsidRDefault="00EC3C46" w:rsidP="00BB1C1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7928F7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F907F33" w14:textId="77777777" w:rsidR="00860C3D" w:rsidRPr="007928F7" w:rsidRDefault="00860C3D" w:rsidP="00BB1C1D">
      <w:pPr>
        <w:jc w:val="both"/>
        <w:rPr>
          <w:rFonts w:asciiTheme="minorHAnsi" w:hAnsiTheme="minorHAnsi" w:cstheme="minorHAnsi"/>
          <w:b/>
          <w:bCs/>
        </w:rPr>
      </w:pPr>
      <w:r w:rsidRPr="007928F7">
        <w:rPr>
          <w:rFonts w:asciiTheme="minorHAnsi" w:hAnsiTheme="minorHAnsi" w:cstheme="minorHAnsi"/>
        </w:rPr>
        <w:t xml:space="preserve">Raja </w:t>
      </w:r>
      <w:proofErr w:type="spellStart"/>
      <w:r w:rsidRPr="007928F7">
        <w:rPr>
          <w:rFonts w:asciiTheme="minorHAnsi" w:hAnsiTheme="minorHAnsi" w:cstheme="minorHAnsi"/>
        </w:rPr>
        <w:t>Veerapandian</w:t>
      </w:r>
      <w:proofErr w:type="spellEnd"/>
      <w:r w:rsidRPr="007928F7">
        <w:rPr>
          <w:rFonts w:asciiTheme="minorHAnsi" w:hAnsiTheme="minorHAnsi" w:cstheme="minorHAnsi"/>
        </w:rPr>
        <w:t xml:space="preserve">, </w:t>
      </w:r>
      <w:proofErr w:type="spellStart"/>
      <w:r w:rsidRPr="007928F7">
        <w:rPr>
          <w:rFonts w:asciiTheme="minorHAnsi" w:hAnsiTheme="minorHAnsi" w:cstheme="minorHAnsi"/>
        </w:rPr>
        <w:t>Anuja</w:t>
      </w:r>
      <w:proofErr w:type="spellEnd"/>
      <w:r w:rsidRPr="007928F7">
        <w:rPr>
          <w:rFonts w:asciiTheme="minorHAnsi" w:hAnsiTheme="minorHAnsi" w:cstheme="minorHAnsi"/>
        </w:rPr>
        <w:t xml:space="preserve"> </w:t>
      </w:r>
      <w:proofErr w:type="spellStart"/>
      <w:r w:rsidRPr="007928F7">
        <w:rPr>
          <w:rFonts w:asciiTheme="minorHAnsi" w:hAnsiTheme="minorHAnsi" w:cstheme="minorHAnsi"/>
        </w:rPr>
        <w:t>Paudyal</w:t>
      </w:r>
      <w:proofErr w:type="spellEnd"/>
      <w:r w:rsidRPr="007928F7">
        <w:rPr>
          <w:rFonts w:asciiTheme="minorHAnsi" w:hAnsiTheme="minorHAnsi" w:cstheme="minorHAnsi"/>
        </w:rPr>
        <w:t xml:space="preserve">, </w:t>
      </w:r>
      <w:bookmarkStart w:id="0" w:name="_Hlk31979055"/>
      <w:r w:rsidRPr="007928F7">
        <w:rPr>
          <w:rFonts w:asciiTheme="minorHAnsi" w:hAnsiTheme="minorHAnsi" w:cstheme="minorHAnsi"/>
        </w:rPr>
        <w:t>Adeline Chang</w:t>
      </w:r>
      <w:bookmarkEnd w:id="0"/>
      <w:r w:rsidRPr="007928F7">
        <w:rPr>
          <w:rFonts w:asciiTheme="minorHAnsi" w:hAnsiTheme="minorHAnsi" w:cstheme="minorHAnsi"/>
        </w:rPr>
        <w:t xml:space="preserve">, </w:t>
      </w:r>
      <w:proofErr w:type="spellStart"/>
      <w:r w:rsidRPr="007928F7">
        <w:rPr>
          <w:rFonts w:asciiTheme="minorHAnsi" w:hAnsiTheme="minorHAnsi" w:cstheme="minorHAnsi"/>
        </w:rPr>
        <w:t>Govindsamy</w:t>
      </w:r>
      <w:proofErr w:type="spellEnd"/>
      <w:r w:rsidRPr="007928F7">
        <w:rPr>
          <w:rFonts w:asciiTheme="minorHAnsi" w:hAnsiTheme="minorHAnsi" w:cstheme="minorHAnsi"/>
        </w:rPr>
        <w:t xml:space="preserve"> </w:t>
      </w:r>
      <w:proofErr w:type="spellStart"/>
      <w:r w:rsidRPr="007928F7">
        <w:rPr>
          <w:rFonts w:asciiTheme="minorHAnsi" w:hAnsiTheme="minorHAnsi" w:cstheme="minorHAnsi"/>
        </w:rPr>
        <w:t>Vediyappan</w:t>
      </w:r>
      <w:proofErr w:type="spellEnd"/>
      <w:r w:rsidRPr="007928F7">
        <w:rPr>
          <w:rFonts w:asciiTheme="minorHAnsi" w:hAnsiTheme="minorHAnsi" w:cstheme="minorHAnsi"/>
        </w:rPr>
        <w:t>*</w:t>
      </w:r>
    </w:p>
    <w:p w14:paraId="256C92D5" w14:textId="77777777" w:rsidR="00860C3D" w:rsidRPr="007928F7" w:rsidRDefault="00860C3D" w:rsidP="00BB1C1D">
      <w:pPr>
        <w:jc w:val="both"/>
        <w:rPr>
          <w:rFonts w:asciiTheme="minorHAnsi" w:hAnsiTheme="minorHAnsi" w:cstheme="minorHAnsi"/>
        </w:rPr>
      </w:pPr>
    </w:p>
    <w:p w14:paraId="5149BDE9" w14:textId="77777777" w:rsidR="00860C3D" w:rsidRPr="007928F7" w:rsidRDefault="00860C3D" w:rsidP="00BB1C1D">
      <w:pPr>
        <w:jc w:val="both"/>
        <w:rPr>
          <w:rFonts w:asciiTheme="minorHAnsi" w:hAnsiTheme="minorHAnsi" w:cstheme="minorHAnsi"/>
        </w:rPr>
      </w:pPr>
      <w:r w:rsidRPr="007928F7">
        <w:rPr>
          <w:rFonts w:asciiTheme="minorHAnsi" w:hAnsiTheme="minorHAnsi" w:cstheme="minorHAnsi"/>
        </w:rPr>
        <w:t>Division of Biology, Kansas State University, Manhattan, KS, USA</w:t>
      </w:r>
    </w:p>
    <w:p w14:paraId="6181BCE8" w14:textId="14ACADB4" w:rsidR="00EC3C46" w:rsidRPr="007928F7" w:rsidRDefault="00EC3C46" w:rsidP="00BB1C1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378F2D32" w14:textId="77777777" w:rsidR="004E0C5A" w:rsidRPr="007928F7" w:rsidRDefault="004E0C5A" w:rsidP="00BB1C1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AC5A372" w14:textId="77777777" w:rsidR="004E0C5A" w:rsidRPr="007928F7" w:rsidRDefault="004E0C5A" w:rsidP="00BB1C1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B1BFC71" w14:textId="77777777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BB06573" w14:textId="3EEB1707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928F7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930C3EC" w14:textId="5023498D" w:rsidR="004E0C5A" w:rsidRPr="007928F7" w:rsidRDefault="00860C3D" w:rsidP="00BB1C1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1" w:name="_Hlk25233958"/>
      <w:proofErr w:type="spellStart"/>
      <w:r w:rsidRPr="007928F7">
        <w:rPr>
          <w:rFonts w:asciiTheme="minorHAnsi" w:eastAsia="Times New Roman" w:hAnsiTheme="minorHAnsi" w:cstheme="minorHAnsi"/>
          <w:bCs/>
          <w:szCs w:val="24"/>
        </w:rPr>
        <w:t>Govindsamy</w:t>
      </w:r>
      <w:proofErr w:type="spellEnd"/>
      <w:r w:rsidRPr="007928F7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7928F7">
        <w:rPr>
          <w:rFonts w:asciiTheme="minorHAnsi" w:eastAsia="Times New Roman" w:hAnsiTheme="minorHAnsi" w:cstheme="minorHAnsi"/>
          <w:bCs/>
          <w:szCs w:val="24"/>
        </w:rPr>
        <w:t>Vediyappan</w:t>
      </w:r>
      <w:proofErr w:type="spellEnd"/>
      <w:r w:rsidRPr="007928F7">
        <w:rPr>
          <w:rFonts w:asciiTheme="minorHAnsi" w:eastAsia="Times New Roman" w:hAnsiTheme="minorHAnsi" w:cstheme="minorHAnsi"/>
          <w:bCs/>
          <w:szCs w:val="24"/>
        </w:rPr>
        <w:tab/>
        <w:t>gvediyap@ksu.edu</w:t>
      </w:r>
    </w:p>
    <w:p w14:paraId="7ED8F1B9" w14:textId="77777777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3BE40DD" w14:textId="77777777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4CB4577" w14:textId="77777777" w:rsidR="004E0C5A" w:rsidRPr="007928F7" w:rsidRDefault="004E0C5A" w:rsidP="00BB1C1D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7928F7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B763A96" w14:textId="0B8DC617" w:rsidR="00860C3D" w:rsidRPr="007928F7" w:rsidRDefault="00860C3D" w:rsidP="00BB1C1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7928F7">
        <w:rPr>
          <w:rFonts w:asciiTheme="minorHAnsi" w:hAnsiTheme="minorHAnsi" w:cstheme="minorHAnsi"/>
        </w:rPr>
        <w:t xml:space="preserve">Raja </w:t>
      </w:r>
      <w:proofErr w:type="spellStart"/>
      <w:r w:rsidRPr="007928F7">
        <w:rPr>
          <w:rFonts w:asciiTheme="minorHAnsi" w:hAnsiTheme="minorHAnsi" w:cstheme="minorHAnsi"/>
        </w:rPr>
        <w:t>Veerapandian</w:t>
      </w:r>
      <w:proofErr w:type="spellEnd"/>
      <w:r w:rsidRPr="007928F7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7928F7">
        <w:rPr>
          <w:rFonts w:asciiTheme="minorHAnsi" w:eastAsia="Times New Roman" w:hAnsiTheme="minorHAnsi" w:cstheme="minorHAnsi"/>
          <w:bCs/>
          <w:szCs w:val="24"/>
        </w:rPr>
        <w:tab/>
      </w:r>
      <w:r w:rsidRPr="007928F7">
        <w:rPr>
          <w:rFonts w:asciiTheme="minorHAnsi" w:eastAsia="Times New Roman" w:hAnsiTheme="minorHAnsi" w:cstheme="minorHAnsi"/>
          <w:bCs/>
          <w:szCs w:val="24"/>
        </w:rPr>
        <w:tab/>
        <w:t>rveer001@ksu.edu</w:t>
      </w:r>
    </w:p>
    <w:p w14:paraId="21B23C13" w14:textId="56B0490C" w:rsidR="00860C3D" w:rsidRPr="007928F7" w:rsidRDefault="00860C3D" w:rsidP="00BB1C1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7928F7">
        <w:rPr>
          <w:rFonts w:asciiTheme="minorHAnsi" w:hAnsiTheme="minorHAnsi" w:cstheme="minorHAnsi"/>
        </w:rPr>
        <w:t>Anuja</w:t>
      </w:r>
      <w:proofErr w:type="spellEnd"/>
      <w:r w:rsidRPr="007928F7">
        <w:rPr>
          <w:rFonts w:asciiTheme="minorHAnsi" w:hAnsiTheme="minorHAnsi" w:cstheme="minorHAnsi"/>
        </w:rPr>
        <w:t xml:space="preserve"> </w:t>
      </w:r>
      <w:proofErr w:type="spellStart"/>
      <w:r w:rsidRPr="007928F7">
        <w:rPr>
          <w:rFonts w:asciiTheme="minorHAnsi" w:hAnsiTheme="minorHAnsi" w:cstheme="minorHAnsi"/>
        </w:rPr>
        <w:t>Paudyal</w:t>
      </w:r>
      <w:proofErr w:type="spellEnd"/>
      <w:r w:rsidRPr="007928F7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7928F7">
        <w:rPr>
          <w:rFonts w:asciiTheme="minorHAnsi" w:eastAsia="Times New Roman" w:hAnsiTheme="minorHAnsi" w:cstheme="minorHAnsi"/>
          <w:bCs/>
          <w:szCs w:val="24"/>
        </w:rPr>
        <w:tab/>
      </w:r>
      <w:r w:rsidRPr="007928F7">
        <w:rPr>
          <w:rFonts w:asciiTheme="minorHAnsi" w:eastAsia="Times New Roman" w:hAnsiTheme="minorHAnsi" w:cstheme="minorHAnsi"/>
          <w:bCs/>
          <w:szCs w:val="24"/>
        </w:rPr>
        <w:tab/>
        <w:t>anuja@ksu.edu</w:t>
      </w:r>
    </w:p>
    <w:p w14:paraId="55349E47" w14:textId="099D248D" w:rsidR="004E0C5A" w:rsidRPr="007928F7" w:rsidRDefault="00860C3D" w:rsidP="00BB1C1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7928F7">
        <w:rPr>
          <w:rFonts w:asciiTheme="minorHAnsi" w:hAnsiTheme="minorHAnsi" w:cstheme="minorHAnsi"/>
        </w:rPr>
        <w:t>Adeline Chang</w:t>
      </w:r>
      <w:r w:rsidRPr="007928F7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7928F7">
        <w:rPr>
          <w:rFonts w:asciiTheme="minorHAnsi" w:eastAsia="Times New Roman" w:hAnsiTheme="minorHAnsi" w:cstheme="minorHAnsi"/>
          <w:bCs/>
          <w:szCs w:val="24"/>
        </w:rPr>
        <w:tab/>
      </w:r>
      <w:r w:rsidRPr="007928F7">
        <w:rPr>
          <w:rFonts w:asciiTheme="minorHAnsi" w:eastAsia="Times New Roman" w:hAnsiTheme="minorHAnsi" w:cstheme="minorHAnsi"/>
          <w:bCs/>
          <w:szCs w:val="24"/>
        </w:rPr>
        <w:tab/>
        <w:t>a3chang@ksu.edu</w:t>
      </w:r>
    </w:p>
    <w:p w14:paraId="5EA8DE89" w14:textId="77777777" w:rsidR="003B5E26" w:rsidRPr="007928F7" w:rsidRDefault="003B5E26" w:rsidP="00BB1C1D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F6E1852" w14:textId="56B277B1" w:rsidR="00C70C90" w:rsidRPr="007928F7" w:rsidRDefault="00C70C90" w:rsidP="00BB1C1D">
      <w:pPr>
        <w:rPr>
          <w:rFonts w:asciiTheme="minorHAnsi" w:hAnsiTheme="minorHAnsi" w:cstheme="minorHAnsi"/>
          <w:bCs/>
          <w:sz w:val="22"/>
          <w:szCs w:val="22"/>
        </w:rPr>
      </w:pPr>
      <w:r w:rsidRPr="007928F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DA7C082" w14:textId="77777777" w:rsidR="00987081" w:rsidRPr="007928F7" w:rsidRDefault="00987081" w:rsidP="00BB1C1D">
      <w:pPr>
        <w:pStyle w:val="Heading2"/>
        <w:rPr>
          <w:rFonts w:asciiTheme="minorHAnsi" w:hAnsiTheme="minorHAnsi" w:cstheme="minorHAnsi"/>
        </w:rPr>
      </w:pPr>
      <w:r w:rsidRPr="007928F7">
        <w:rPr>
          <w:rFonts w:asciiTheme="minorHAnsi" w:hAnsiTheme="minorHAnsi" w:cstheme="minorHAnsi"/>
        </w:rPr>
        <w:lastRenderedPageBreak/>
        <w:t xml:space="preserve">Author Questionnaire </w:t>
      </w:r>
    </w:p>
    <w:p w14:paraId="7790EFF9" w14:textId="77777777" w:rsidR="00987081" w:rsidRPr="007928F7" w:rsidRDefault="00987081" w:rsidP="00BB1C1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E531EDE" w14:textId="25E24E05" w:rsidR="00987081" w:rsidRPr="007928F7" w:rsidRDefault="00987081" w:rsidP="00BB1C1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7928F7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7928F7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7928F7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7928F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6FD5" w:rsidRPr="007928F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7928F7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5D3E46C" w14:textId="77777777" w:rsidR="00652165" w:rsidRPr="007928F7" w:rsidRDefault="00987081" w:rsidP="00BB1C1D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7928F7">
        <w:rPr>
          <w:rFonts w:asciiTheme="minorHAnsi" w:eastAsia="Times New Roman" w:hAnsiTheme="minorHAnsi" w:cstheme="minorHAnsi"/>
          <w:szCs w:val="24"/>
        </w:rPr>
        <w:t xml:space="preserve">If </w:t>
      </w:r>
      <w:r w:rsidRPr="007928F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7928F7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4CEEB86F" w14:textId="34364BE5" w:rsidR="00987081" w:rsidRPr="007928F7" w:rsidRDefault="00286FD5" w:rsidP="00BB1C1D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7928F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7928F7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17231D2" w14:textId="77777777" w:rsidR="00987081" w:rsidRPr="007928F7" w:rsidRDefault="00987081" w:rsidP="00BB1C1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4EE0CC5" w14:textId="4D388C10" w:rsidR="00987081" w:rsidRPr="007928F7" w:rsidRDefault="00987081" w:rsidP="00BB1C1D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7928F7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7928F7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7928F7">
        <w:rPr>
          <w:rFonts w:asciiTheme="minorHAnsi" w:eastAsia="Times New Roman" w:hAnsiTheme="minorHAnsi" w:cstheme="minorHAnsi"/>
          <w:szCs w:val="24"/>
        </w:rPr>
        <w:t>software usage?</w:t>
      </w:r>
      <w:r w:rsidRPr="007928F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6FD5" w:rsidRPr="007928F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7020393" w14:textId="77777777" w:rsidR="00987081" w:rsidRPr="007928F7" w:rsidRDefault="00987081" w:rsidP="00BB1C1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34FDD92" w14:textId="6489EA27" w:rsidR="00987081" w:rsidRPr="007928F7" w:rsidRDefault="00987081" w:rsidP="00BB1C1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7928F7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7928F7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7928F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6FD5" w:rsidRPr="007928F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C3AFA7B" w14:textId="19E8B5A8" w:rsidR="00C70C90" w:rsidRPr="007928F7" w:rsidRDefault="00277C90" w:rsidP="00BB1C1D">
      <w:pPr>
        <w:rPr>
          <w:rFonts w:asciiTheme="minorHAnsi" w:hAnsiTheme="minorHAnsi" w:cstheme="minorHAnsi"/>
          <w:b/>
          <w:sz w:val="22"/>
          <w:szCs w:val="22"/>
        </w:rPr>
      </w:pPr>
      <w:r w:rsidRPr="007928F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DA7FCB4" w14:textId="77777777" w:rsidR="00143557" w:rsidRPr="007928F7" w:rsidRDefault="00143557" w:rsidP="00BB1C1D">
      <w:pPr>
        <w:pStyle w:val="Heading1"/>
        <w:rPr>
          <w:rFonts w:asciiTheme="minorHAnsi" w:hAnsiTheme="minorHAnsi" w:cstheme="minorHAnsi"/>
        </w:rPr>
      </w:pPr>
      <w:r w:rsidRPr="007928F7">
        <w:rPr>
          <w:rFonts w:asciiTheme="minorHAnsi" w:hAnsiTheme="minorHAnsi" w:cstheme="minorHAnsi"/>
        </w:rPr>
        <w:lastRenderedPageBreak/>
        <w:t>Introduction</w:t>
      </w:r>
    </w:p>
    <w:p w14:paraId="50964BD3" w14:textId="77777777" w:rsidR="00FA1A9D" w:rsidRPr="007928F7" w:rsidRDefault="00FA1A9D" w:rsidP="00BB1C1D">
      <w:pPr>
        <w:pStyle w:val="ListParagraph"/>
        <w:ind w:left="27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30E7AD9A" w14:textId="77777777" w:rsidR="00F932EE" w:rsidRPr="007928F7" w:rsidRDefault="00F932EE" w:rsidP="00BB1C1D">
      <w:pPr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2094F5E" w14:textId="77777777" w:rsidR="00BF63B1" w:rsidRPr="00FE3FC8" w:rsidRDefault="00BF63B1" w:rsidP="00BF63B1">
      <w:pPr>
        <w:rPr>
          <w:rFonts w:cstheme="minorHAnsi"/>
          <w:i/>
          <w:iCs/>
          <w:color w:val="0070C0"/>
        </w:rPr>
      </w:pPr>
    </w:p>
    <w:p w14:paraId="5A3697BF" w14:textId="77777777" w:rsidR="00BF63B1" w:rsidRPr="00FE3FC8" w:rsidRDefault="00BF63B1" w:rsidP="00BF63B1">
      <w:pPr>
        <w:rPr>
          <w:rFonts w:cstheme="minorHAnsi"/>
          <w:i/>
          <w:iCs/>
          <w:color w:val="0070C0"/>
          <w:szCs w:val="24"/>
        </w:rPr>
      </w:pPr>
      <w:bookmarkStart w:id="2" w:name="_Hlk28591455"/>
      <w:bookmarkStart w:id="3" w:name="_Hlk28954045"/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7B6868FA" w14:textId="77777777" w:rsidR="00BF63B1" w:rsidRPr="00FE3FC8" w:rsidRDefault="00BF63B1" w:rsidP="00BF63B1">
      <w:pPr>
        <w:rPr>
          <w:rFonts w:cstheme="minorHAnsi"/>
          <w:i/>
          <w:iCs/>
          <w:color w:val="0070C0"/>
          <w:szCs w:val="24"/>
        </w:rPr>
      </w:pPr>
    </w:p>
    <w:p w14:paraId="6F9042EB" w14:textId="77777777" w:rsidR="00BF63B1" w:rsidRPr="00FE3FC8" w:rsidRDefault="00BF63B1" w:rsidP="00BF63B1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4" w:name="_Hlk28591522"/>
      <w:bookmarkEnd w:id="2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9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0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1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4"/>
    </w:p>
    <w:p w14:paraId="0C641434" w14:textId="77777777" w:rsidR="00BF63B1" w:rsidRPr="00FE3FC8" w:rsidRDefault="00BF63B1" w:rsidP="00BF63B1">
      <w:pPr>
        <w:rPr>
          <w:rFonts w:eastAsia="Calibri" w:cstheme="minorHAnsi"/>
          <w:color w:val="222222"/>
          <w:szCs w:val="24"/>
          <w:shd w:val="clear" w:color="auto" w:fill="FFFFFF"/>
        </w:rPr>
      </w:pPr>
    </w:p>
    <w:p w14:paraId="7667D8D8" w14:textId="77777777" w:rsidR="00BF63B1" w:rsidRPr="00FE3FC8" w:rsidRDefault="00BF63B1" w:rsidP="00BF6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theme="minorHAnsi"/>
        </w:rPr>
      </w:pPr>
      <w:bookmarkStart w:id="5" w:name="_Hlk28848690"/>
      <w:bookmarkStart w:id="6" w:name="_Hlk28960428"/>
      <w:r w:rsidRPr="00FE3FC8">
        <w:rPr>
          <w:rFonts w:cstheme="minorHAnsi"/>
          <w:iCs/>
        </w:rPr>
        <w:t>Authors: Please memorize the interview statements prior to your filming day.</w:t>
      </w:r>
      <w:bookmarkEnd w:id="5"/>
    </w:p>
    <w:bookmarkEnd w:id="3"/>
    <w:bookmarkEnd w:id="6"/>
    <w:p w14:paraId="08F6BB07" w14:textId="77777777" w:rsidR="00BF63B1" w:rsidRDefault="00BF63B1" w:rsidP="00BF63B1">
      <w:pPr>
        <w:rPr>
          <w:rFonts w:eastAsia="Calibri" w:cstheme="minorHAnsi"/>
          <w:i/>
          <w:iCs/>
          <w:color w:val="0070C0"/>
          <w:szCs w:val="24"/>
        </w:rPr>
      </w:pPr>
    </w:p>
    <w:p w14:paraId="2F7EFD5B" w14:textId="369AA14C" w:rsidR="00F932EE" w:rsidRPr="00B3168A" w:rsidRDefault="00BF63B1" w:rsidP="00BB1C1D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proofErr w:type="spellStart"/>
      <w:r w:rsidRPr="00BF63B1">
        <w:rPr>
          <w:rFonts w:asciiTheme="minorHAnsi" w:eastAsia="Times New Roman" w:hAnsiTheme="minorHAnsi" w:cstheme="minorHAnsi"/>
          <w:b/>
          <w:szCs w:val="24"/>
          <w:u w:val="single"/>
        </w:rPr>
        <w:t>Govindsamy</w:t>
      </w:r>
      <w:proofErr w:type="spellEnd"/>
      <w:r w:rsidR="00B31234" w:rsidRPr="00BF63B1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B31234">
        <w:rPr>
          <w:rFonts w:asciiTheme="minorHAnsi" w:hAnsiTheme="minorHAnsi" w:cstheme="minorHAnsi"/>
          <w:b/>
          <w:szCs w:val="24"/>
          <w:u w:val="single"/>
        </w:rPr>
        <w:t>Vediyappan</w:t>
      </w:r>
      <w:proofErr w:type="spellEnd"/>
      <w:r w:rsidR="00F932EE" w:rsidRPr="007928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7928F7">
        <w:rPr>
          <w:rFonts w:asciiTheme="minorHAnsi" w:eastAsia="Times New Roman" w:hAnsiTheme="minorHAnsi" w:cstheme="minorHAnsi"/>
          <w:szCs w:val="24"/>
        </w:rPr>
        <w:t xml:space="preserve"> </w:t>
      </w:r>
      <w:r w:rsidR="00B3168A">
        <w:rPr>
          <w:rFonts w:asciiTheme="minorHAnsi" w:eastAsia="Times New Roman" w:hAnsiTheme="minorHAnsi" w:cstheme="minorHAnsi"/>
          <w:szCs w:val="24"/>
        </w:rPr>
        <w:t xml:space="preserve">Our protocol describes new findings on the </w:t>
      </w:r>
      <w:r w:rsidR="00B3168A">
        <w:rPr>
          <w:rFonts w:asciiTheme="minorHAnsi" w:hAnsiTheme="minorHAnsi" w:cstheme="minorHAnsi"/>
        </w:rPr>
        <w:t>s</w:t>
      </w:r>
      <w:r w:rsidR="00B31234">
        <w:rPr>
          <w:rFonts w:asciiTheme="minorHAnsi" w:hAnsiTheme="minorHAnsi" w:cstheme="minorHAnsi"/>
        </w:rPr>
        <w:t>eparation and purification of active molecules from a plant extract</w:t>
      </w:r>
      <w:r w:rsidR="00B3168A">
        <w:rPr>
          <w:rFonts w:asciiTheme="minorHAnsi" w:hAnsiTheme="minorHAnsi" w:cstheme="minorHAnsi"/>
        </w:rPr>
        <w:t xml:space="preserve"> </w:t>
      </w:r>
      <w:r w:rsidR="00B3168A" w:rsidRPr="00B3168A">
        <w:rPr>
          <w:rFonts w:asciiTheme="minorHAnsi" w:hAnsiTheme="minorHAnsi" w:cstheme="minorHAnsi"/>
          <w:b/>
        </w:rPr>
        <w:t>[1]</w:t>
      </w:r>
      <w:r w:rsidR="00B31234">
        <w:rPr>
          <w:rFonts w:asciiTheme="minorHAnsi" w:hAnsiTheme="minorHAnsi" w:cstheme="minorHAnsi"/>
        </w:rPr>
        <w:t>.</w:t>
      </w:r>
    </w:p>
    <w:p w14:paraId="35CA4E72" w14:textId="00752361" w:rsidR="00F932EE" w:rsidRPr="00B3168A" w:rsidRDefault="00B3168A" w:rsidP="00BB1C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2F7BE4AF" w14:textId="2D98FB8B" w:rsidR="00F932EE" w:rsidRPr="007E6BEA" w:rsidRDefault="00B31234" w:rsidP="00B3168A">
      <w:pPr>
        <w:numPr>
          <w:ilvl w:val="1"/>
          <w:numId w:val="3"/>
        </w:numPr>
        <w:spacing w:before="24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R</w:t>
      </w:r>
      <w:r w:rsidR="00157429">
        <w:rPr>
          <w:rFonts w:asciiTheme="minorHAnsi" w:hAnsiTheme="minorHAnsi" w:cstheme="minorHAnsi"/>
          <w:b/>
          <w:szCs w:val="24"/>
          <w:u w:val="single"/>
        </w:rPr>
        <w:t>aja</w:t>
      </w:r>
      <w:r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  <w:u w:val="single"/>
        </w:rPr>
        <w:t>Veerapandian</w:t>
      </w:r>
      <w:proofErr w:type="spellEnd"/>
      <w:r w:rsidR="00F932EE" w:rsidRPr="007928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7928F7">
        <w:rPr>
          <w:rFonts w:asciiTheme="minorHAnsi" w:eastAsia="Times New Roman" w:hAnsiTheme="minorHAnsi" w:cstheme="minorHAnsi"/>
          <w:szCs w:val="24"/>
        </w:rPr>
        <w:t xml:space="preserve"> </w:t>
      </w:r>
      <w:r w:rsidR="007E6BEA">
        <w:rPr>
          <w:rFonts w:asciiTheme="minorHAnsi" w:hAnsiTheme="minorHAnsi" w:cstheme="minorHAnsi"/>
        </w:rPr>
        <w:t>Scientists can use this method to isolate small molecules and peptides from natural product sources for therapeutic uses.</w:t>
      </w:r>
      <w:r w:rsidR="007E6BEA" w:rsidRPr="007928F7">
        <w:rPr>
          <w:rFonts w:asciiTheme="minorHAnsi" w:hAnsiTheme="minorHAnsi" w:cstheme="minorHAnsi"/>
          <w:b/>
          <w:bCs/>
        </w:rPr>
        <w:t xml:space="preserve"> [1]</w:t>
      </w:r>
    </w:p>
    <w:p w14:paraId="3F00D9A0" w14:textId="751D7693" w:rsidR="00F932EE" w:rsidRPr="00B3168A" w:rsidRDefault="007E6BEA" w:rsidP="00BB1C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68B6F696" w14:textId="054C9559" w:rsidR="00B3168A" w:rsidRPr="00B3168A" w:rsidRDefault="00B31234" w:rsidP="00B3168A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  <w:u w:val="single"/>
        </w:rPr>
        <w:t>A</w:t>
      </w:r>
      <w:r w:rsidR="00157429">
        <w:rPr>
          <w:rFonts w:asciiTheme="minorHAnsi" w:hAnsiTheme="minorHAnsi" w:cstheme="minorHAnsi"/>
          <w:b/>
          <w:szCs w:val="24"/>
          <w:u w:val="single"/>
        </w:rPr>
        <w:t>nuja</w:t>
      </w:r>
      <w:proofErr w:type="spellEnd"/>
      <w:r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  <w:u w:val="single"/>
        </w:rPr>
        <w:t>Paudyal</w:t>
      </w:r>
      <w:proofErr w:type="spellEnd"/>
      <w:r w:rsidR="00F932EE" w:rsidRPr="007928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7928F7">
        <w:rPr>
          <w:rFonts w:asciiTheme="minorHAnsi" w:eastAsia="Times New Roman" w:hAnsiTheme="minorHAnsi" w:cstheme="minorHAnsi"/>
          <w:szCs w:val="24"/>
        </w:rPr>
        <w:t xml:space="preserve"> </w:t>
      </w:r>
      <w:r w:rsidR="00157429">
        <w:rPr>
          <w:rFonts w:asciiTheme="minorHAnsi" w:hAnsiTheme="minorHAnsi" w:cstheme="minorHAnsi"/>
        </w:rPr>
        <w:t>Familiarize yourself with the</w:t>
      </w:r>
      <w:r w:rsidRPr="00B31234">
        <w:rPr>
          <w:rFonts w:asciiTheme="minorHAnsi" w:hAnsiTheme="minorHAnsi" w:cstheme="minorHAnsi"/>
        </w:rPr>
        <w:t xml:space="preserve"> instrument components and their assembly methods. It is also important to </w:t>
      </w:r>
      <w:r w:rsidR="00B3168A">
        <w:rPr>
          <w:rFonts w:asciiTheme="minorHAnsi" w:hAnsiTheme="minorHAnsi" w:cstheme="minorHAnsi"/>
        </w:rPr>
        <w:t>be sure that</w:t>
      </w:r>
      <w:r w:rsidRPr="00B31234">
        <w:rPr>
          <w:rFonts w:asciiTheme="minorHAnsi" w:hAnsiTheme="minorHAnsi" w:cstheme="minorHAnsi"/>
        </w:rPr>
        <w:t xml:space="preserve"> the sample to be separated is prepared as suggested by the guidelines</w:t>
      </w:r>
      <w:r w:rsidR="00B3168A">
        <w:rPr>
          <w:rFonts w:asciiTheme="minorHAnsi" w:hAnsiTheme="minorHAnsi" w:cstheme="minorHAnsi"/>
        </w:rPr>
        <w:t xml:space="preserve"> </w:t>
      </w:r>
      <w:r w:rsidR="00B3168A" w:rsidRPr="00B3168A">
        <w:rPr>
          <w:rFonts w:asciiTheme="minorHAnsi" w:hAnsiTheme="minorHAnsi" w:cstheme="minorHAnsi"/>
          <w:b/>
        </w:rPr>
        <w:t>[1]</w:t>
      </w:r>
      <w:r w:rsidRPr="00B31234">
        <w:rPr>
          <w:rFonts w:asciiTheme="minorHAnsi" w:hAnsiTheme="minorHAnsi" w:cstheme="minorHAnsi"/>
        </w:rPr>
        <w:t>.</w:t>
      </w:r>
      <w:r w:rsidR="007E6BEA" w:rsidRPr="007E6BEA">
        <w:rPr>
          <w:rFonts w:asciiTheme="minorHAnsi" w:hAnsiTheme="minorHAnsi" w:cstheme="minorHAnsi"/>
          <w:szCs w:val="24"/>
        </w:rPr>
        <w:t xml:space="preserve"> </w:t>
      </w:r>
    </w:p>
    <w:p w14:paraId="1B80EB5D" w14:textId="2317F526" w:rsidR="00F932EE" w:rsidRPr="00B3168A" w:rsidRDefault="007E6BEA" w:rsidP="00B3168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38AA9955" w14:textId="3D48BFEC" w:rsidR="00B3168A" w:rsidRPr="00B3168A" w:rsidRDefault="00B31234" w:rsidP="00B3168A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A</w:t>
      </w:r>
      <w:r w:rsidR="00157429">
        <w:rPr>
          <w:rFonts w:asciiTheme="minorHAnsi" w:hAnsiTheme="minorHAnsi" w:cstheme="minorHAnsi"/>
          <w:b/>
          <w:szCs w:val="24"/>
          <w:u w:val="single"/>
        </w:rPr>
        <w:t>deline</w:t>
      </w:r>
      <w:r>
        <w:rPr>
          <w:rFonts w:asciiTheme="minorHAnsi" w:hAnsiTheme="minorHAnsi" w:cstheme="minorHAnsi"/>
          <w:b/>
          <w:szCs w:val="24"/>
          <w:u w:val="single"/>
        </w:rPr>
        <w:t xml:space="preserve"> Chang</w:t>
      </w:r>
      <w:r w:rsidR="00F932EE" w:rsidRPr="007928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7928F7">
        <w:rPr>
          <w:rFonts w:asciiTheme="minorHAnsi" w:eastAsia="Times New Roman" w:hAnsiTheme="minorHAnsi" w:cstheme="minorHAnsi"/>
          <w:szCs w:val="24"/>
        </w:rPr>
        <w:t xml:space="preserve"> </w:t>
      </w:r>
      <w:r w:rsidRPr="00B31234">
        <w:rPr>
          <w:rFonts w:asciiTheme="minorHAnsi" w:hAnsiTheme="minorHAnsi" w:cstheme="minorHAnsi"/>
        </w:rPr>
        <w:t>This method involves multiple assembly processes of the instrument and their visual demonstration will help users to follow and successfully apply them in their research</w:t>
      </w:r>
      <w:r w:rsidR="00B3168A">
        <w:rPr>
          <w:rFonts w:asciiTheme="minorHAnsi" w:hAnsiTheme="minorHAnsi" w:cstheme="minorHAnsi"/>
        </w:rPr>
        <w:t xml:space="preserve"> </w:t>
      </w:r>
      <w:r w:rsidR="00B3168A" w:rsidRPr="00B3168A">
        <w:rPr>
          <w:rFonts w:asciiTheme="minorHAnsi" w:hAnsiTheme="minorHAnsi" w:cstheme="minorHAnsi"/>
          <w:b/>
        </w:rPr>
        <w:t>[1]</w:t>
      </w:r>
      <w:r w:rsidRPr="00B31234">
        <w:rPr>
          <w:rFonts w:asciiTheme="minorHAnsi" w:hAnsiTheme="minorHAnsi" w:cstheme="minorHAnsi"/>
        </w:rPr>
        <w:t>.</w:t>
      </w:r>
      <w:r w:rsidR="007E6BEA" w:rsidRPr="007E6BEA">
        <w:rPr>
          <w:rFonts w:asciiTheme="minorHAnsi" w:hAnsiTheme="minorHAnsi" w:cstheme="minorHAnsi"/>
          <w:szCs w:val="24"/>
        </w:rPr>
        <w:t xml:space="preserve"> </w:t>
      </w:r>
    </w:p>
    <w:p w14:paraId="05AFF35B" w14:textId="5575F758" w:rsidR="00F932EE" w:rsidRPr="00B3168A" w:rsidRDefault="007E6BEA" w:rsidP="00B3168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4A17A52D" w14:textId="77777777" w:rsidR="00F932EE" w:rsidRPr="007928F7" w:rsidRDefault="00F932EE" w:rsidP="00BB1C1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8289541" w14:textId="47F4EDFE" w:rsidR="00F932EE" w:rsidRPr="007928F7" w:rsidRDefault="00F932EE" w:rsidP="00BB1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7928F7">
        <w:rPr>
          <w:rFonts w:asciiTheme="minorHAnsi" w:eastAsia="Times New Roman" w:hAnsiTheme="minorHAnsi" w:cstheme="minorHAnsi"/>
          <w:bCs/>
          <w:szCs w:val="24"/>
        </w:rPr>
        <w:t xml:space="preserve">Answers </w:t>
      </w:r>
      <w:r w:rsidR="00B3168A">
        <w:rPr>
          <w:rFonts w:asciiTheme="minorHAnsi" w:eastAsia="Times New Roman" w:hAnsiTheme="minorHAnsi" w:cstheme="minorHAnsi"/>
          <w:bCs/>
          <w:szCs w:val="24"/>
        </w:rPr>
        <w:t>have been</w:t>
      </w:r>
      <w:r w:rsidRPr="007928F7">
        <w:rPr>
          <w:rFonts w:asciiTheme="minorHAnsi" w:eastAsia="Times New Roman" w:hAnsiTheme="minorHAnsi" w:cstheme="minorHAnsi"/>
          <w:bCs/>
          <w:szCs w:val="24"/>
        </w:rPr>
        <w:t xml:space="preserve"> edited for length, clarity, and consistency with journal style guidelines.</w:t>
      </w:r>
    </w:p>
    <w:p w14:paraId="17F2934A" w14:textId="77777777" w:rsidR="007D61A8" w:rsidRPr="007928F7" w:rsidRDefault="007D61A8" w:rsidP="00BB1C1D">
      <w:pPr>
        <w:rPr>
          <w:rFonts w:asciiTheme="minorHAnsi" w:eastAsia="Times New Roman" w:hAnsiTheme="minorHAnsi" w:cstheme="minorHAnsi"/>
          <w:szCs w:val="24"/>
        </w:rPr>
      </w:pPr>
    </w:p>
    <w:p w14:paraId="0FCB47C4" w14:textId="532C6513" w:rsidR="007D61A8" w:rsidRPr="007928F7" w:rsidRDefault="007D61A8" w:rsidP="00BB1C1D">
      <w:pPr>
        <w:rPr>
          <w:rFonts w:asciiTheme="minorHAnsi" w:eastAsia="Times New Roman" w:hAnsiTheme="minorHAnsi" w:cstheme="minorHAnsi"/>
          <w:b/>
          <w:szCs w:val="24"/>
        </w:rPr>
      </w:pPr>
    </w:p>
    <w:p w14:paraId="09A52BE7" w14:textId="17D2AF5C" w:rsidR="001016BD" w:rsidRPr="00B3168A" w:rsidRDefault="001016BD" w:rsidP="00B3168A">
      <w:pPr>
        <w:pStyle w:val="ListParagraph"/>
        <w:ind w:left="907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B3168A">
        <w:rPr>
          <w:rFonts w:asciiTheme="minorHAnsi" w:hAnsiTheme="minorHAnsi" w:cstheme="minorHAnsi"/>
        </w:rPr>
        <w:br w:type="page"/>
      </w:r>
    </w:p>
    <w:p w14:paraId="2091EB4D" w14:textId="77777777" w:rsidR="00DC2504" w:rsidRPr="007928F7" w:rsidRDefault="00DC2504" w:rsidP="00BB1C1D">
      <w:pPr>
        <w:pStyle w:val="Heading1"/>
        <w:rPr>
          <w:rFonts w:asciiTheme="minorHAnsi" w:hAnsiTheme="minorHAnsi" w:cstheme="minorHAnsi"/>
          <w:lang w:eastAsia="zh-TW"/>
        </w:rPr>
      </w:pPr>
      <w:r w:rsidRPr="007928F7">
        <w:rPr>
          <w:rFonts w:asciiTheme="minorHAnsi" w:hAnsiTheme="minorHAnsi" w:cstheme="minorHAnsi"/>
        </w:rPr>
        <w:lastRenderedPageBreak/>
        <w:t>Protocol</w:t>
      </w:r>
    </w:p>
    <w:p w14:paraId="6CB48BF5" w14:textId="77777777" w:rsidR="00DC2504" w:rsidRPr="007928F7" w:rsidRDefault="00860BC3" w:rsidP="00BB1C1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eastAsia="Times New Roman" w:hAnsiTheme="minorHAnsi" w:cstheme="minorHAnsi"/>
          <w:szCs w:val="24"/>
        </w:rPr>
        <w:t>Please</w:t>
      </w:r>
      <w:r w:rsidR="00DC2504" w:rsidRPr="007928F7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656A31A2" w14:textId="77777777" w:rsidR="00DC2504" w:rsidRPr="007928F7" w:rsidRDefault="00DC2504" w:rsidP="00BB1C1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 w:val="0"/>
        <w:rPr>
          <w:rFonts w:asciiTheme="minorHAnsi" w:eastAsia="Times New Roman" w:hAnsiTheme="minorHAnsi" w:cstheme="minorHAnsi"/>
          <w:szCs w:val="24"/>
        </w:rPr>
      </w:pPr>
      <w:r w:rsidRPr="007928F7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7928F7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7928F7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35FF08F7" w14:textId="77777777" w:rsidR="00DC2504" w:rsidRPr="007928F7" w:rsidRDefault="00DC2504" w:rsidP="00BB1C1D">
      <w:pPr>
        <w:rPr>
          <w:rFonts w:asciiTheme="minorHAnsi" w:hAnsiTheme="minorHAnsi" w:cstheme="minorHAnsi"/>
        </w:rPr>
      </w:pPr>
    </w:p>
    <w:p w14:paraId="193B0DAB" w14:textId="77777777" w:rsidR="00BB1C1D" w:rsidRPr="007928F7" w:rsidRDefault="00CE17F9" w:rsidP="00BB1C1D">
      <w:pPr>
        <w:pStyle w:val="ListParagraph"/>
        <w:numPr>
          <w:ilvl w:val="0"/>
          <w:numId w:val="9"/>
        </w:numPr>
        <w:contextualSpacing w:val="0"/>
        <w:jc w:val="both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b/>
          <w:szCs w:val="24"/>
        </w:rPr>
        <w:t>Setting Up IEF Unit</w:t>
      </w:r>
    </w:p>
    <w:p w14:paraId="50A5D761" w14:textId="4F3F4EF4" w:rsidR="00BB1C1D" w:rsidRPr="007928F7" w:rsidRDefault="003C5491" w:rsidP="003C5491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After assembling the liquid-phase IEF unit as described in the instruction manual, e</w:t>
      </w:r>
      <w:r w:rsidR="00CE17F9" w:rsidRPr="007928F7">
        <w:rPr>
          <w:rFonts w:asciiTheme="minorHAnsi" w:hAnsiTheme="minorHAnsi" w:cstheme="minorHAnsi"/>
          <w:szCs w:val="24"/>
        </w:rPr>
        <w:t xml:space="preserve">quilibrate the anion exchange membranes with 0.1 </w:t>
      </w:r>
      <w:r w:rsidR="004E67EB">
        <w:rPr>
          <w:rFonts w:asciiTheme="minorHAnsi" w:hAnsiTheme="minorHAnsi" w:cstheme="minorHAnsi"/>
          <w:szCs w:val="24"/>
        </w:rPr>
        <w:t xml:space="preserve">molar </w:t>
      </w:r>
      <w:r w:rsidRPr="007928F7">
        <w:rPr>
          <w:rFonts w:asciiTheme="minorHAnsi" w:hAnsiTheme="minorHAnsi" w:cstheme="minorHAnsi"/>
          <w:szCs w:val="24"/>
        </w:rPr>
        <w:t>sodium hydroxide</w:t>
      </w:r>
      <w:r w:rsidR="00CE17F9" w:rsidRPr="007928F7">
        <w:rPr>
          <w:rFonts w:asciiTheme="minorHAnsi" w:hAnsiTheme="minorHAnsi" w:cstheme="minorHAnsi"/>
          <w:szCs w:val="24"/>
        </w:rPr>
        <w:t xml:space="preserve"> and the cation exchange membranes with 0.1 </w:t>
      </w:r>
      <w:r w:rsidRPr="007928F7">
        <w:rPr>
          <w:rFonts w:asciiTheme="minorHAnsi" w:hAnsiTheme="minorHAnsi" w:cstheme="minorHAnsi"/>
          <w:szCs w:val="24"/>
        </w:rPr>
        <w:t xml:space="preserve">molar phosphoric acid </w:t>
      </w:r>
      <w:r w:rsidR="00C23210" w:rsidRPr="007928F7">
        <w:rPr>
          <w:rFonts w:asciiTheme="minorHAnsi" w:hAnsiTheme="minorHAnsi" w:cstheme="minorHAnsi"/>
          <w:b/>
          <w:szCs w:val="24"/>
        </w:rPr>
        <w:t>[1]</w:t>
      </w:r>
      <w:r w:rsidR="00CE17F9" w:rsidRPr="007928F7">
        <w:rPr>
          <w:rFonts w:asciiTheme="minorHAnsi" w:hAnsiTheme="minorHAnsi" w:cstheme="minorHAnsi"/>
          <w:szCs w:val="24"/>
        </w:rPr>
        <w:t>.</w:t>
      </w:r>
    </w:p>
    <w:p w14:paraId="7F225E46" w14:textId="5546938E" w:rsidR="003C5491" w:rsidRPr="007928F7" w:rsidRDefault="003C5491" w:rsidP="003C5491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</w:t>
      </w:r>
      <w:r w:rsidR="00E21719">
        <w:rPr>
          <w:rFonts w:asciiTheme="minorHAnsi" w:hAnsiTheme="minorHAnsi" w:cstheme="minorHAnsi"/>
          <w:szCs w:val="24"/>
        </w:rPr>
        <w:t xml:space="preserve"> </w:t>
      </w:r>
      <w:r w:rsidR="00BF63B1">
        <w:rPr>
          <w:rFonts w:asciiTheme="minorHAnsi" w:hAnsiTheme="minorHAnsi" w:cstheme="minorHAnsi"/>
          <w:szCs w:val="24"/>
        </w:rPr>
        <w:t>soaks membranes in</w:t>
      </w:r>
      <w:r w:rsidR="00F42CAF">
        <w:rPr>
          <w:rFonts w:asciiTheme="minorHAnsi" w:hAnsiTheme="minorHAnsi" w:cstheme="minorHAnsi"/>
          <w:szCs w:val="24"/>
        </w:rPr>
        <w:t xml:space="preserve"> </w:t>
      </w:r>
      <w:r w:rsidR="00BF63B1">
        <w:rPr>
          <w:rFonts w:asciiTheme="minorHAnsi" w:hAnsiTheme="minorHAnsi" w:cstheme="minorHAnsi"/>
          <w:szCs w:val="24"/>
        </w:rPr>
        <w:t>solutions.</w:t>
      </w:r>
    </w:p>
    <w:p w14:paraId="1C7458B6" w14:textId="637687DA" w:rsidR="00BB1C1D" w:rsidRPr="007928F7" w:rsidRDefault="00CE17F9" w:rsidP="00BB1C1D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Assemble the inner and outer portion of the electrode by aligning</w:t>
      </w:r>
      <w:r w:rsidR="00BB1C1D" w:rsidRPr="007928F7">
        <w:rPr>
          <w:rFonts w:asciiTheme="minorHAnsi" w:hAnsiTheme="minorHAnsi" w:cstheme="minorHAnsi"/>
          <w:szCs w:val="24"/>
        </w:rPr>
        <w:t xml:space="preserve"> the</w:t>
      </w:r>
      <w:r w:rsidRPr="007928F7">
        <w:rPr>
          <w:rFonts w:asciiTheme="minorHAnsi" w:hAnsiTheme="minorHAnsi" w:cstheme="minorHAnsi"/>
          <w:szCs w:val="24"/>
        </w:rPr>
        <w:t xml:space="preserve"> three oblong holes in the ion-exchange gaskets</w:t>
      </w:r>
      <w:r w:rsidR="00BB1C1D" w:rsidRPr="007928F7">
        <w:rPr>
          <w:rFonts w:asciiTheme="minorHAnsi" w:hAnsiTheme="minorHAnsi" w:cstheme="minorHAnsi"/>
          <w:szCs w:val="24"/>
        </w:rPr>
        <w:t xml:space="preserve"> </w:t>
      </w:r>
      <w:r w:rsidR="00203716"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 xml:space="preserve">. </w:t>
      </w:r>
      <w:r w:rsidR="00BF63B1">
        <w:rPr>
          <w:rFonts w:asciiTheme="minorHAnsi" w:hAnsiTheme="minorHAnsi" w:cstheme="minorHAnsi"/>
          <w:szCs w:val="24"/>
        </w:rPr>
        <w:t xml:space="preserve">Next, tighten the plastic screw holder, to ensure leak-free assembly </w:t>
      </w:r>
      <w:r w:rsidR="00386F43" w:rsidRPr="00386F43">
        <w:rPr>
          <w:rFonts w:asciiTheme="minorHAnsi" w:hAnsiTheme="minorHAnsi" w:cstheme="minorHAnsi"/>
          <w:b/>
          <w:szCs w:val="24"/>
        </w:rPr>
        <w:t>[2]</w:t>
      </w:r>
      <w:r w:rsidR="00BF63B1">
        <w:rPr>
          <w:rFonts w:asciiTheme="minorHAnsi" w:hAnsiTheme="minorHAnsi" w:cstheme="minorHAnsi"/>
          <w:szCs w:val="24"/>
        </w:rPr>
        <w:t>.</w:t>
      </w:r>
      <w:r w:rsidR="00F42CAF">
        <w:rPr>
          <w:rFonts w:asciiTheme="minorHAnsi" w:hAnsiTheme="minorHAnsi" w:cstheme="minorHAnsi"/>
          <w:szCs w:val="24"/>
        </w:rPr>
        <w:t xml:space="preserve"> </w:t>
      </w:r>
      <w:r w:rsidR="00BB1C1D" w:rsidRPr="007928F7">
        <w:rPr>
          <w:rFonts w:asciiTheme="minorHAnsi" w:hAnsiTheme="minorHAnsi" w:cstheme="minorHAnsi"/>
          <w:szCs w:val="24"/>
        </w:rPr>
        <w:t>Then, f</w:t>
      </w:r>
      <w:r w:rsidRPr="007928F7">
        <w:rPr>
          <w:rFonts w:asciiTheme="minorHAnsi" w:hAnsiTheme="minorHAnsi" w:cstheme="minorHAnsi"/>
          <w:szCs w:val="24"/>
        </w:rPr>
        <w:t xml:space="preserve">ill the electrodes with </w:t>
      </w:r>
      <w:r w:rsidR="00BB1C1D" w:rsidRPr="007928F7">
        <w:rPr>
          <w:rFonts w:asciiTheme="minorHAnsi" w:hAnsiTheme="minorHAnsi" w:cstheme="minorHAnsi"/>
          <w:szCs w:val="24"/>
        </w:rPr>
        <w:t xml:space="preserve">their </w:t>
      </w:r>
      <w:r w:rsidRPr="007928F7">
        <w:rPr>
          <w:rFonts w:asciiTheme="minorHAnsi" w:hAnsiTheme="minorHAnsi" w:cstheme="minorHAnsi"/>
          <w:szCs w:val="24"/>
        </w:rPr>
        <w:t>respective electrolytes</w:t>
      </w:r>
      <w:r w:rsidR="00BB1C1D" w:rsidRPr="007928F7">
        <w:rPr>
          <w:rFonts w:asciiTheme="minorHAnsi" w:hAnsiTheme="minorHAnsi" w:cstheme="minorHAnsi"/>
          <w:szCs w:val="24"/>
        </w:rPr>
        <w:t xml:space="preserve"> </w:t>
      </w:r>
      <w:r w:rsidRPr="007928F7">
        <w:rPr>
          <w:rFonts w:asciiTheme="minorHAnsi" w:hAnsiTheme="minorHAnsi" w:cstheme="minorHAnsi"/>
          <w:szCs w:val="24"/>
        </w:rPr>
        <w:t>to prevent their membranes from drying out</w:t>
      </w:r>
      <w:r w:rsidR="00BB1C1D" w:rsidRPr="007928F7">
        <w:rPr>
          <w:rFonts w:asciiTheme="minorHAnsi" w:hAnsiTheme="minorHAnsi" w:cstheme="minorHAnsi"/>
          <w:szCs w:val="24"/>
        </w:rPr>
        <w:t xml:space="preserve"> </w:t>
      </w:r>
      <w:r w:rsidR="00203716" w:rsidRPr="007928F7">
        <w:rPr>
          <w:rFonts w:asciiTheme="minorHAnsi" w:hAnsiTheme="minorHAnsi" w:cstheme="minorHAnsi"/>
          <w:b/>
          <w:szCs w:val="24"/>
        </w:rPr>
        <w:t>[</w:t>
      </w:r>
      <w:r w:rsidR="00BF63B1">
        <w:rPr>
          <w:rFonts w:asciiTheme="minorHAnsi" w:hAnsiTheme="minorHAnsi" w:cstheme="minorHAnsi"/>
          <w:b/>
          <w:szCs w:val="24"/>
        </w:rPr>
        <w:t>3</w:t>
      </w:r>
      <w:r w:rsidR="00203716" w:rsidRPr="007928F7">
        <w:rPr>
          <w:rFonts w:asciiTheme="minorHAnsi" w:hAnsiTheme="minorHAnsi" w:cstheme="minorHAnsi"/>
          <w:b/>
          <w:szCs w:val="24"/>
        </w:rPr>
        <w:t>]</w:t>
      </w:r>
      <w:r w:rsidRPr="007928F7">
        <w:rPr>
          <w:rFonts w:asciiTheme="minorHAnsi" w:hAnsiTheme="minorHAnsi" w:cstheme="minorHAnsi"/>
          <w:szCs w:val="24"/>
        </w:rPr>
        <w:t>.</w:t>
      </w:r>
      <w:r w:rsidR="00BB1C1D" w:rsidRPr="007928F7">
        <w:rPr>
          <w:rFonts w:asciiTheme="minorHAnsi" w:hAnsiTheme="minorHAnsi" w:cstheme="minorHAnsi"/>
          <w:szCs w:val="24"/>
        </w:rPr>
        <w:t xml:space="preserve"> </w:t>
      </w:r>
      <w:r w:rsidR="00BB1C1D" w:rsidRPr="00BF63B1">
        <w:rPr>
          <w:rFonts w:asciiTheme="minorHAnsi" w:hAnsiTheme="minorHAnsi" w:cstheme="minorHAnsi"/>
          <w:szCs w:val="24"/>
        </w:rPr>
        <w:t>Cover the sample collection ports with sealing tape</w:t>
      </w:r>
      <w:r w:rsidR="00BB1C1D" w:rsidRPr="007928F7">
        <w:rPr>
          <w:rFonts w:asciiTheme="minorHAnsi" w:hAnsiTheme="minorHAnsi" w:cstheme="minorHAnsi"/>
          <w:szCs w:val="24"/>
        </w:rPr>
        <w:t xml:space="preserve"> </w:t>
      </w:r>
      <w:r w:rsidR="00203716" w:rsidRPr="007928F7">
        <w:rPr>
          <w:rFonts w:asciiTheme="minorHAnsi" w:hAnsiTheme="minorHAnsi" w:cstheme="minorHAnsi"/>
          <w:b/>
          <w:szCs w:val="24"/>
        </w:rPr>
        <w:t>[</w:t>
      </w:r>
      <w:r w:rsidR="00BF63B1">
        <w:rPr>
          <w:rFonts w:asciiTheme="minorHAnsi" w:hAnsiTheme="minorHAnsi" w:cstheme="minorHAnsi"/>
          <w:b/>
          <w:szCs w:val="24"/>
        </w:rPr>
        <w:t>4</w:t>
      </w:r>
      <w:r w:rsidR="00203716" w:rsidRPr="007928F7">
        <w:rPr>
          <w:rFonts w:asciiTheme="minorHAnsi" w:hAnsiTheme="minorHAnsi" w:cstheme="minorHAnsi"/>
          <w:b/>
          <w:szCs w:val="24"/>
        </w:rPr>
        <w:t>]</w:t>
      </w:r>
      <w:r w:rsidR="00BB1C1D" w:rsidRPr="007928F7">
        <w:rPr>
          <w:rFonts w:asciiTheme="minorHAnsi" w:hAnsiTheme="minorHAnsi" w:cstheme="minorHAnsi"/>
          <w:szCs w:val="24"/>
        </w:rPr>
        <w:t>.</w:t>
      </w:r>
    </w:p>
    <w:p w14:paraId="12FDEA07" w14:textId="0006E6B8" w:rsidR="00BB1C1D" w:rsidRPr="00F64FD3" w:rsidRDefault="00BB1C1D" w:rsidP="003C5491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</w:rPr>
      </w:pPr>
      <w:r w:rsidRPr="007928F7">
        <w:rPr>
          <w:rFonts w:asciiTheme="minorHAnsi" w:hAnsiTheme="minorHAnsi" w:cstheme="minorHAnsi"/>
          <w:szCs w:val="24"/>
        </w:rPr>
        <w:t>Talent aligns the holes in the gaskets.</w:t>
      </w:r>
      <w:r w:rsidR="008D71D4">
        <w:rPr>
          <w:rFonts w:asciiTheme="minorHAnsi" w:hAnsiTheme="minorHAnsi" w:cstheme="minorHAnsi"/>
          <w:szCs w:val="24"/>
        </w:rPr>
        <w:t xml:space="preserve"> </w:t>
      </w:r>
      <w:r w:rsidR="008D71D4" w:rsidRPr="008D71D4">
        <w:rPr>
          <w:rFonts w:asciiTheme="minorHAnsi" w:hAnsiTheme="minorHAnsi" w:cstheme="minorHAnsi"/>
          <w:szCs w:val="24"/>
          <w:highlight w:val="green"/>
        </w:rPr>
        <w:t>Vid NOTE: Split into 2.2.1. B and C</w:t>
      </w:r>
      <w:r w:rsidR="00F64FD3">
        <w:rPr>
          <w:rFonts w:asciiTheme="minorHAnsi" w:hAnsiTheme="minorHAnsi" w:cstheme="minorHAnsi"/>
          <w:szCs w:val="24"/>
        </w:rPr>
        <w:t xml:space="preserve"> </w:t>
      </w:r>
      <w:r w:rsidR="00F64FD3" w:rsidRPr="00F64FD3">
        <w:rPr>
          <w:rStyle w:val="Vid"/>
        </w:rPr>
        <w:t>Videographer: This is one of the most important steps for viewers to see.</w:t>
      </w:r>
    </w:p>
    <w:p w14:paraId="56F03AD4" w14:textId="4A0D9E6B" w:rsidR="00BF63B1" w:rsidRPr="007928F7" w:rsidRDefault="00BF63B1" w:rsidP="00BF63B1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Talent tight</w:t>
      </w:r>
      <w:r w:rsidR="004E67EB">
        <w:rPr>
          <w:rFonts w:asciiTheme="minorHAnsi" w:hAnsiTheme="minorHAnsi" w:cstheme="minorHAnsi"/>
          <w:szCs w:val="24"/>
        </w:rPr>
        <w:t>en</w:t>
      </w:r>
      <w:r>
        <w:rPr>
          <w:rFonts w:asciiTheme="minorHAnsi" w:hAnsiTheme="minorHAnsi" w:cstheme="minorHAnsi"/>
          <w:szCs w:val="24"/>
        </w:rPr>
        <w:t>s plastic screw holder.</w:t>
      </w:r>
    </w:p>
    <w:p w14:paraId="128FB9E9" w14:textId="1D224555" w:rsidR="00BB1C1D" w:rsidRPr="007928F7" w:rsidRDefault="00BB1C1D" w:rsidP="003C5491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fills electrodes with solutions.</w:t>
      </w:r>
    </w:p>
    <w:p w14:paraId="0A1EEB16" w14:textId="544F950B" w:rsidR="00203716" w:rsidRPr="00157429" w:rsidRDefault="00BB1C1D" w:rsidP="003C5491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covers the ports with tape.</w:t>
      </w:r>
    </w:p>
    <w:p w14:paraId="7AE2DC42" w14:textId="77777777" w:rsidR="00D5245C" w:rsidRPr="00D5245C" w:rsidRDefault="00157429" w:rsidP="00D5245C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157429">
        <w:rPr>
          <w:rFonts w:asciiTheme="minorHAnsi" w:eastAsia="Times New Roman" w:hAnsiTheme="minorHAnsi" w:cstheme="minorHAnsi"/>
          <w:b/>
          <w:szCs w:val="24"/>
          <w:u w:val="single"/>
        </w:rPr>
        <w:t>Govindsamy</w:t>
      </w:r>
      <w:proofErr w:type="spellEnd"/>
      <w:r w:rsidRPr="00157429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157429">
        <w:rPr>
          <w:rFonts w:asciiTheme="minorHAnsi" w:hAnsiTheme="minorHAnsi" w:cstheme="minorHAnsi"/>
          <w:b/>
          <w:szCs w:val="24"/>
          <w:u w:val="single"/>
        </w:rPr>
        <w:t>Vediyappan</w:t>
      </w:r>
      <w:proofErr w:type="spellEnd"/>
      <w:r w:rsidRPr="0015742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157429">
        <w:rPr>
          <w:rFonts w:asciiTheme="minorHAnsi" w:eastAsia="Times New Roman" w:hAnsiTheme="minorHAnsi" w:cstheme="minorHAnsi"/>
          <w:szCs w:val="24"/>
        </w:rPr>
        <w:t xml:space="preserve"> </w:t>
      </w:r>
      <w:r w:rsidRPr="00157429">
        <w:rPr>
          <w:rFonts w:asciiTheme="minorHAnsi" w:hAnsiTheme="minorHAnsi" w:cstheme="minorHAnsi"/>
        </w:rPr>
        <w:t xml:space="preserve">Align the rubber gaskets so that the 3 large, oblong holes remain unblocked by the rubber. This will help exchange the ions between the electrode and sample compartments via the membrane during electrophoresis </w:t>
      </w:r>
      <w:r w:rsidRPr="00157429">
        <w:rPr>
          <w:rFonts w:asciiTheme="minorHAnsi" w:hAnsiTheme="minorHAnsi" w:cstheme="minorHAnsi"/>
          <w:b/>
          <w:bCs/>
        </w:rPr>
        <w:t>[1].</w:t>
      </w:r>
      <w:bookmarkStart w:id="7" w:name="_Hlk33566915"/>
    </w:p>
    <w:p w14:paraId="0C159C6B" w14:textId="1006BECC" w:rsidR="00157429" w:rsidRPr="00062B37" w:rsidRDefault="00D5245C" w:rsidP="00062B37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D5245C">
        <w:rPr>
          <w:rFonts w:cstheme="minorHAnsi"/>
          <w:szCs w:val="24"/>
        </w:rPr>
        <w:t>INTERVIEW: Named author says the statement above in an interview-style statement while looking slightly off-camera.</w:t>
      </w:r>
      <w:bookmarkEnd w:id="7"/>
    </w:p>
    <w:p w14:paraId="4CD28C70" w14:textId="7B314040" w:rsidR="00203716" w:rsidRPr="007928F7" w:rsidRDefault="003C5491" w:rsidP="0020371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Next, a</w:t>
      </w:r>
      <w:r w:rsidR="00CE17F9" w:rsidRPr="007928F7">
        <w:rPr>
          <w:rFonts w:asciiTheme="minorHAnsi" w:hAnsiTheme="minorHAnsi" w:cstheme="minorHAnsi"/>
          <w:szCs w:val="24"/>
        </w:rPr>
        <w:t>ssemble</w:t>
      </w:r>
      <w:r w:rsidR="00203716" w:rsidRPr="007928F7">
        <w:rPr>
          <w:rFonts w:asciiTheme="minorHAnsi" w:hAnsiTheme="minorHAnsi" w:cstheme="minorHAnsi"/>
          <w:szCs w:val="24"/>
        </w:rPr>
        <w:t xml:space="preserve"> the</w:t>
      </w:r>
      <w:r w:rsidR="00CE17F9" w:rsidRPr="007928F7">
        <w:rPr>
          <w:rFonts w:asciiTheme="minorHAnsi" w:hAnsiTheme="minorHAnsi" w:cstheme="minorHAnsi"/>
          <w:szCs w:val="24"/>
        </w:rPr>
        <w:t xml:space="preserve"> parts of the focusing chamber</w:t>
      </w:r>
      <w:r w:rsidR="00203716" w:rsidRPr="007928F7">
        <w:rPr>
          <w:rFonts w:asciiTheme="minorHAnsi" w:hAnsiTheme="minorHAnsi" w:cstheme="minorHAnsi"/>
          <w:szCs w:val="24"/>
        </w:rPr>
        <w:t xml:space="preserve"> over the ceramic cooling finger, in the following sequence:</w:t>
      </w:r>
      <w:r w:rsidR="00CE17F9" w:rsidRPr="007928F7">
        <w:rPr>
          <w:rFonts w:asciiTheme="minorHAnsi" w:hAnsiTheme="minorHAnsi" w:cstheme="minorHAnsi"/>
          <w:szCs w:val="24"/>
        </w:rPr>
        <w:t xml:space="preserve"> anode electrode, nylon membrane core, focusing chamber</w:t>
      </w:r>
      <w:r w:rsidR="00203716" w:rsidRPr="007928F7">
        <w:rPr>
          <w:rFonts w:asciiTheme="minorHAnsi" w:hAnsiTheme="minorHAnsi" w:cstheme="minorHAnsi"/>
          <w:szCs w:val="24"/>
        </w:rPr>
        <w:t>,</w:t>
      </w:r>
      <w:r w:rsidR="00CE17F9" w:rsidRPr="007928F7">
        <w:rPr>
          <w:rFonts w:asciiTheme="minorHAnsi" w:hAnsiTheme="minorHAnsi" w:cstheme="minorHAnsi"/>
          <w:szCs w:val="24"/>
        </w:rPr>
        <w:t xml:space="preserve"> and cathode electrode</w:t>
      </w:r>
      <w:r w:rsidR="00203716" w:rsidRPr="007928F7">
        <w:rPr>
          <w:rFonts w:asciiTheme="minorHAnsi" w:hAnsiTheme="minorHAnsi" w:cstheme="minorHAnsi"/>
          <w:szCs w:val="24"/>
        </w:rPr>
        <w:t xml:space="preserve"> </w:t>
      </w:r>
      <w:r w:rsidR="00203716" w:rsidRPr="007928F7">
        <w:rPr>
          <w:rFonts w:asciiTheme="minorHAnsi" w:hAnsiTheme="minorHAnsi" w:cstheme="minorHAnsi"/>
          <w:b/>
          <w:szCs w:val="24"/>
        </w:rPr>
        <w:t>[1]</w:t>
      </w:r>
      <w:r w:rsidR="00CE17F9" w:rsidRPr="007928F7">
        <w:rPr>
          <w:rFonts w:asciiTheme="minorHAnsi" w:hAnsiTheme="minorHAnsi" w:cstheme="minorHAnsi"/>
          <w:szCs w:val="24"/>
        </w:rPr>
        <w:t>.</w:t>
      </w:r>
    </w:p>
    <w:p w14:paraId="3275BAFC" w14:textId="0B5836E4" w:rsidR="00CE17F9" w:rsidRPr="007928F7" w:rsidRDefault="00203716" w:rsidP="003C5491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assembles parts of focusing chamber in sequence.</w:t>
      </w:r>
      <w:r w:rsidR="00CE17F9" w:rsidRPr="007928F7">
        <w:rPr>
          <w:rFonts w:asciiTheme="minorHAnsi" w:hAnsiTheme="minorHAnsi" w:cstheme="minorHAnsi"/>
          <w:szCs w:val="24"/>
        </w:rPr>
        <w:t xml:space="preserve"> </w:t>
      </w:r>
      <w:r w:rsidR="00386F43" w:rsidRPr="00F64FD3">
        <w:rPr>
          <w:rStyle w:val="Vid"/>
        </w:rPr>
        <w:t>Videographer: This is one of the most important steps for viewers to see.</w:t>
      </w:r>
    </w:p>
    <w:p w14:paraId="225C1C78" w14:textId="25CDF364" w:rsidR="00203716" w:rsidRPr="007928F7" w:rsidRDefault="00203716" w:rsidP="0020371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Using a 50-milliliter syringe, fill the focusing chamber with pre-cooled distilled water. For a standard IEF cell, add 60 milliliters of water </w:t>
      </w:r>
      <w:r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>.</w:t>
      </w:r>
    </w:p>
    <w:p w14:paraId="1000711A" w14:textId="442A9760" w:rsidR="00203716" w:rsidRPr="007928F7" w:rsidRDefault="00203716" w:rsidP="003C5491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adds water to the focusing chamber.</w:t>
      </w:r>
      <w:r w:rsidR="00386F43">
        <w:rPr>
          <w:rFonts w:asciiTheme="minorHAnsi" w:hAnsiTheme="minorHAnsi" w:cstheme="minorHAnsi"/>
          <w:szCs w:val="24"/>
        </w:rPr>
        <w:t xml:space="preserve"> </w:t>
      </w:r>
      <w:r w:rsidR="00386F43" w:rsidRPr="00F64FD3">
        <w:rPr>
          <w:rStyle w:val="Vid"/>
        </w:rPr>
        <w:t>Videographer: This is one of the most important steps for viewers to see.</w:t>
      </w:r>
    </w:p>
    <w:p w14:paraId="185798D5" w14:textId="2B7ADEDF" w:rsidR="00CE17F9" w:rsidRPr="007928F7" w:rsidRDefault="00CE17F9" w:rsidP="0020371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lastRenderedPageBreak/>
        <w:t xml:space="preserve">Connect the IEF </w:t>
      </w:r>
      <w:r w:rsidR="00203716" w:rsidRPr="007928F7">
        <w:rPr>
          <w:rFonts w:asciiTheme="minorHAnsi" w:hAnsiTheme="minorHAnsi" w:cstheme="minorHAnsi"/>
          <w:szCs w:val="24"/>
        </w:rPr>
        <w:t>unit</w:t>
      </w:r>
      <w:r w:rsidRPr="007928F7">
        <w:rPr>
          <w:rFonts w:asciiTheme="minorHAnsi" w:hAnsiTheme="minorHAnsi" w:cstheme="minorHAnsi"/>
          <w:szCs w:val="24"/>
        </w:rPr>
        <w:t xml:space="preserve"> to circulating cooling water at </w:t>
      </w:r>
      <w:r w:rsidR="00203716" w:rsidRPr="007928F7">
        <w:rPr>
          <w:rFonts w:asciiTheme="minorHAnsi" w:hAnsiTheme="minorHAnsi" w:cstheme="minorHAnsi"/>
          <w:szCs w:val="24"/>
        </w:rPr>
        <w:t xml:space="preserve">4 degrees Celsius </w:t>
      </w:r>
      <w:r w:rsidR="00203716" w:rsidRPr="007928F7">
        <w:rPr>
          <w:rFonts w:asciiTheme="minorHAnsi" w:hAnsiTheme="minorHAnsi" w:cstheme="minorHAnsi"/>
          <w:b/>
          <w:szCs w:val="24"/>
        </w:rPr>
        <w:t>[1]</w:t>
      </w:r>
      <w:r w:rsidR="00203716" w:rsidRPr="007928F7">
        <w:rPr>
          <w:rFonts w:asciiTheme="minorHAnsi" w:hAnsiTheme="minorHAnsi" w:cstheme="minorHAnsi"/>
          <w:szCs w:val="24"/>
        </w:rPr>
        <w:t xml:space="preserve">. </w:t>
      </w:r>
      <w:r w:rsidRPr="007928F7">
        <w:rPr>
          <w:rFonts w:asciiTheme="minorHAnsi" w:hAnsiTheme="minorHAnsi" w:cstheme="minorHAnsi"/>
          <w:szCs w:val="24"/>
        </w:rPr>
        <w:t xml:space="preserve"> </w:t>
      </w:r>
      <w:r w:rsidR="00203716" w:rsidRPr="007928F7">
        <w:rPr>
          <w:rFonts w:asciiTheme="minorHAnsi" w:hAnsiTheme="minorHAnsi" w:cstheme="minorHAnsi"/>
          <w:szCs w:val="24"/>
        </w:rPr>
        <w:t xml:space="preserve">Operate </w:t>
      </w:r>
      <w:r w:rsidRPr="007928F7">
        <w:rPr>
          <w:rFonts w:asciiTheme="minorHAnsi" w:hAnsiTheme="minorHAnsi" w:cstheme="minorHAnsi"/>
          <w:szCs w:val="24"/>
        </w:rPr>
        <w:t xml:space="preserve">the unit at 15 </w:t>
      </w:r>
      <w:r w:rsidR="00203716" w:rsidRPr="007928F7">
        <w:rPr>
          <w:rFonts w:asciiTheme="minorHAnsi" w:hAnsiTheme="minorHAnsi" w:cstheme="minorHAnsi"/>
          <w:szCs w:val="24"/>
        </w:rPr>
        <w:t>watts</w:t>
      </w:r>
      <w:r w:rsidRPr="007928F7">
        <w:rPr>
          <w:rFonts w:asciiTheme="minorHAnsi" w:hAnsiTheme="minorHAnsi" w:cstheme="minorHAnsi"/>
          <w:szCs w:val="24"/>
        </w:rPr>
        <w:t xml:space="preserve"> and 3,000 V</w:t>
      </w:r>
      <w:r w:rsidR="00203716" w:rsidRPr="007928F7">
        <w:rPr>
          <w:rFonts w:asciiTheme="minorHAnsi" w:hAnsiTheme="minorHAnsi" w:cstheme="minorHAnsi"/>
          <w:szCs w:val="24"/>
        </w:rPr>
        <w:t>olts</w:t>
      </w:r>
      <w:r w:rsidRPr="007928F7">
        <w:rPr>
          <w:rFonts w:asciiTheme="minorHAnsi" w:hAnsiTheme="minorHAnsi" w:cstheme="minorHAnsi"/>
          <w:szCs w:val="24"/>
        </w:rPr>
        <w:t xml:space="preserve"> until the voltage stabilizes</w:t>
      </w:r>
      <w:r w:rsidR="00203716" w:rsidRPr="007928F7">
        <w:rPr>
          <w:rFonts w:asciiTheme="minorHAnsi" w:hAnsiTheme="minorHAnsi" w:cstheme="minorHAnsi"/>
          <w:szCs w:val="24"/>
        </w:rPr>
        <w:t xml:space="preserve">, approximately 3 to 5 minutes </w:t>
      </w:r>
      <w:r w:rsidR="00203716" w:rsidRPr="007928F7">
        <w:rPr>
          <w:rFonts w:asciiTheme="minorHAnsi" w:hAnsiTheme="minorHAnsi" w:cstheme="minorHAnsi"/>
          <w:b/>
          <w:szCs w:val="24"/>
        </w:rPr>
        <w:t>[2]</w:t>
      </w:r>
      <w:r w:rsidR="00203716" w:rsidRPr="007928F7">
        <w:rPr>
          <w:rFonts w:asciiTheme="minorHAnsi" w:hAnsiTheme="minorHAnsi" w:cstheme="minorHAnsi"/>
          <w:szCs w:val="24"/>
        </w:rPr>
        <w:t>.</w:t>
      </w:r>
    </w:p>
    <w:p w14:paraId="17FBE6D7" w14:textId="1675086C" w:rsidR="00203716" w:rsidRPr="007928F7" w:rsidRDefault="00203716" w:rsidP="00203716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connects IEF unit to cooling water.</w:t>
      </w:r>
    </w:p>
    <w:p w14:paraId="266EE980" w14:textId="28CCB11A" w:rsidR="00203716" w:rsidRPr="007928F7" w:rsidRDefault="00203716" w:rsidP="00203716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sets the unit and turns it on.</w:t>
      </w:r>
      <w:r w:rsidR="008D71D4">
        <w:rPr>
          <w:rFonts w:asciiTheme="minorHAnsi" w:hAnsiTheme="minorHAnsi" w:cstheme="minorHAnsi"/>
          <w:szCs w:val="24"/>
        </w:rPr>
        <w:t xml:space="preserve"> </w:t>
      </w:r>
      <w:r w:rsidR="008D71D4" w:rsidRPr="008D71D4">
        <w:rPr>
          <w:rFonts w:asciiTheme="minorHAnsi" w:hAnsiTheme="minorHAnsi" w:cstheme="minorHAnsi"/>
          <w:szCs w:val="24"/>
          <w:highlight w:val="green"/>
        </w:rPr>
        <w:t>Vid NOTE: 2.6.2. B used wide, then used close up.</w:t>
      </w:r>
      <w:r w:rsidR="008D71D4">
        <w:rPr>
          <w:rFonts w:asciiTheme="minorHAnsi" w:hAnsiTheme="minorHAnsi" w:cstheme="minorHAnsi"/>
          <w:szCs w:val="24"/>
        </w:rPr>
        <w:t xml:space="preserve"> </w:t>
      </w:r>
    </w:p>
    <w:p w14:paraId="73C29DFB" w14:textId="2006659D" w:rsidR="00CE17F9" w:rsidRPr="007928F7" w:rsidRDefault="00203716" w:rsidP="0020371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Then, s</w:t>
      </w:r>
      <w:r w:rsidR="00CE17F9" w:rsidRPr="007928F7">
        <w:rPr>
          <w:rFonts w:asciiTheme="minorHAnsi" w:hAnsiTheme="minorHAnsi" w:cstheme="minorHAnsi"/>
          <w:szCs w:val="24"/>
        </w:rPr>
        <w:t>witch off the power source</w:t>
      </w:r>
      <w:r w:rsidRPr="007928F7">
        <w:rPr>
          <w:rFonts w:asciiTheme="minorHAnsi" w:hAnsiTheme="minorHAnsi" w:cstheme="minorHAnsi"/>
          <w:szCs w:val="24"/>
        </w:rPr>
        <w:t xml:space="preserve"> </w:t>
      </w:r>
      <w:r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>.</w:t>
      </w:r>
      <w:r w:rsidR="00CE17F9" w:rsidRPr="007928F7">
        <w:rPr>
          <w:rFonts w:asciiTheme="minorHAnsi" w:hAnsiTheme="minorHAnsi" w:cstheme="minorHAnsi"/>
          <w:szCs w:val="24"/>
        </w:rPr>
        <w:t xml:space="preserve"> </w:t>
      </w:r>
      <w:r w:rsidRPr="007928F7">
        <w:rPr>
          <w:rFonts w:asciiTheme="minorHAnsi" w:hAnsiTheme="minorHAnsi" w:cstheme="minorHAnsi"/>
          <w:szCs w:val="24"/>
        </w:rPr>
        <w:t>Using the fraction collector, r</w:t>
      </w:r>
      <w:r w:rsidR="00CE17F9" w:rsidRPr="007928F7">
        <w:rPr>
          <w:rFonts w:asciiTheme="minorHAnsi" w:hAnsiTheme="minorHAnsi" w:cstheme="minorHAnsi"/>
          <w:szCs w:val="24"/>
        </w:rPr>
        <w:t>emove the water from the cell</w:t>
      </w:r>
      <w:r w:rsidRPr="007928F7">
        <w:rPr>
          <w:rFonts w:asciiTheme="minorHAnsi" w:hAnsiTheme="minorHAnsi" w:cstheme="minorHAnsi"/>
          <w:szCs w:val="24"/>
        </w:rPr>
        <w:t xml:space="preserve"> </w:t>
      </w:r>
      <w:r w:rsidRPr="007928F7">
        <w:rPr>
          <w:rFonts w:asciiTheme="minorHAnsi" w:hAnsiTheme="minorHAnsi" w:cstheme="minorHAnsi"/>
          <w:b/>
          <w:szCs w:val="24"/>
        </w:rPr>
        <w:t>[2]</w:t>
      </w:r>
      <w:r w:rsidR="00CE17F9" w:rsidRPr="007928F7">
        <w:rPr>
          <w:rFonts w:asciiTheme="minorHAnsi" w:hAnsiTheme="minorHAnsi" w:cstheme="minorHAnsi"/>
          <w:szCs w:val="24"/>
        </w:rPr>
        <w:t>. Re-seal the collection ports with sealing tape</w:t>
      </w:r>
      <w:r w:rsidRPr="007928F7">
        <w:rPr>
          <w:rFonts w:asciiTheme="minorHAnsi" w:hAnsiTheme="minorHAnsi" w:cstheme="minorHAnsi"/>
          <w:szCs w:val="24"/>
        </w:rPr>
        <w:t xml:space="preserve"> </w:t>
      </w:r>
      <w:r w:rsidRPr="007928F7">
        <w:rPr>
          <w:rFonts w:asciiTheme="minorHAnsi" w:hAnsiTheme="minorHAnsi" w:cstheme="minorHAnsi"/>
          <w:b/>
          <w:szCs w:val="24"/>
        </w:rPr>
        <w:t>[3]</w:t>
      </w:r>
      <w:r w:rsidR="00CE17F9" w:rsidRPr="007928F7">
        <w:rPr>
          <w:rFonts w:asciiTheme="minorHAnsi" w:hAnsiTheme="minorHAnsi" w:cstheme="minorHAnsi"/>
          <w:szCs w:val="24"/>
        </w:rPr>
        <w:t>.</w:t>
      </w:r>
    </w:p>
    <w:p w14:paraId="64ED6AF0" w14:textId="1245DA87" w:rsidR="00203716" w:rsidRPr="007928F7" w:rsidRDefault="00203716" w:rsidP="00203716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switches off power source.</w:t>
      </w:r>
    </w:p>
    <w:p w14:paraId="1CDD3A72" w14:textId="1FF76C9C" w:rsidR="00203716" w:rsidRPr="007928F7" w:rsidRDefault="00203716" w:rsidP="00203716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removes the water from the cell.</w:t>
      </w:r>
      <w:r w:rsidR="00386F43">
        <w:rPr>
          <w:rFonts w:asciiTheme="minorHAnsi" w:hAnsiTheme="minorHAnsi" w:cstheme="minorHAnsi"/>
          <w:szCs w:val="24"/>
        </w:rPr>
        <w:t xml:space="preserve"> </w:t>
      </w:r>
      <w:r w:rsidR="00386F43" w:rsidRPr="00F64FD3">
        <w:rPr>
          <w:rStyle w:val="Vid"/>
        </w:rPr>
        <w:t>Videographer: This is one of the most important steps for viewers to see.</w:t>
      </w:r>
    </w:p>
    <w:p w14:paraId="43A9740C" w14:textId="1D8E6052" w:rsidR="00203716" w:rsidRPr="007928F7" w:rsidRDefault="00203716" w:rsidP="00203716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re-seals the ports with tape.</w:t>
      </w:r>
    </w:p>
    <w:p w14:paraId="4C89D20B" w14:textId="77777777" w:rsidR="00EA096D" w:rsidRPr="007928F7" w:rsidRDefault="00EA096D" w:rsidP="003C5491">
      <w:pPr>
        <w:pStyle w:val="ListParagraph"/>
        <w:numPr>
          <w:ilvl w:val="0"/>
          <w:numId w:val="9"/>
        </w:numPr>
        <w:spacing w:before="360"/>
        <w:contextualSpacing w:val="0"/>
        <w:jc w:val="both"/>
        <w:rPr>
          <w:rFonts w:asciiTheme="minorHAnsi" w:hAnsiTheme="minorHAnsi" w:cstheme="minorHAnsi"/>
          <w:b/>
          <w:i/>
          <w:szCs w:val="24"/>
        </w:rPr>
      </w:pPr>
      <w:r w:rsidRPr="007928F7">
        <w:rPr>
          <w:rFonts w:asciiTheme="minorHAnsi" w:hAnsiTheme="minorHAnsi" w:cstheme="minorHAnsi"/>
          <w:b/>
          <w:szCs w:val="24"/>
        </w:rPr>
        <w:t xml:space="preserve">IEF and </w:t>
      </w:r>
      <w:r w:rsidRPr="007928F7">
        <w:rPr>
          <w:rFonts w:asciiTheme="minorHAnsi" w:hAnsiTheme="minorHAnsi" w:cstheme="minorHAnsi"/>
          <w:b/>
          <w:i/>
          <w:szCs w:val="24"/>
        </w:rPr>
        <w:t>C. albicans</w:t>
      </w:r>
    </w:p>
    <w:p w14:paraId="5E4BD719" w14:textId="7EA872A1" w:rsidR="00EA096D" w:rsidRPr="007928F7" w:rsidRDefault="00EA096D" w:rsidP="003C5491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Grow a single colony of </w:t>
      </w:r>
      <w:r w:rsidRPr="007928F7">
        <w:rPr>
          <w:rFonts w:asciiTheme="minorHAnsi" w:hAnsiTheme="minorHAnsi" w:cstheme="minorHAnsi"/>
          <w:i/>
          <w:iCs/>
          <w:szCs w:val="24"/>
        </w:rPr>
        <w:t xml:space="preserve">C. albicans </w:t>
      </w:r>
      <w:r w:rsidRPr="007928F7">
        <w:rPr>
          <w:rFonts w:asciiTheme="minorHAnsi" w:hAnsiTheme="minorHAnsi" w:cstheme="minorHAnsi"/>
          <w:szCs w:val="24"/>
        </w:rPr>
        <w:t xml:space="preserve">in yeast-peptone-dextrose broth overnight at 30 degrees Celsius with shaking </w:t>
      </w:r>
      <w:r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 xml:space="preserve">. </w:t>
      </w:r>
      <w:r w:rsidR="00386F43">
        <w:rPr>
          <w:rFonts w:asciiTheme="minorHAnsi" w:hAnsiTheme="minorHAnsi" w:cstheme="minorHAnsi"/>
          <w:szCs w:val="24"/>
        </w:rPr>
        <w:t xml:space="preserve">Transfer the culture to a centrifuge tube </w:t>
      </w:r>
      <w:r w:rsidR="00386F43" w:rsidRPr="00386F43">
        <w:rPr>
          <w:rFonts w:asciiTheme="minorHAnsi" w:hAnsiTheme="minorHAnsi" w:cstheme="minorHAnsi"/>
          <w:b/>
          <w:szCs w:val="24"/>
        </w:rPr>
        <w:t>[2</w:t>
      </w:r>
      <w:proofErr w:type="gramStart"/>
      <w:r w:rsidR="00386F43" w:rsidRPr="00386F43">
        <w:rPr>
          <w:rFonts w:asciiTheme="minorHAnsi" w:hAnsiTheme="minorHAnsi" w:cstheme="minorHAnsi"/>
          <w:b/>
          <w:szCs w:val="24"/>
        </w:rPr>
        <w:t>]</w:t>
      </w:r>
      <w:r w:rsidR="00386F43">
        <w:rPr>
          <w:rFonts w:asciiTheme="minorHAnsi" w:hAnsiTheme="minorHAnsi" w:cstheme="minorHAnsi"/>
          <w:szCs w:val="24"/>
        </w:rPr>
        <w:t>, and</w:t>
      </w:r>
      <w:proofErr w:type="gramEnd"/>
      <w:r w:rsidR="00386F43">
        <w:rPr>
          <w:rFonts w:asciiTheme="minorHAnsi" w:hAnsiTheme="minorHAnsi" w:cstheme="minorHAnsi"/>
          <w:szCs w:val="24"/>
        </w:rPr>
        <w:t xml:space="preserve"> c</w:t>
      </w:r>
      <w:r w:rsidRPr="007928F7">
        <w:rPr>
          <w:rFonts w:asciiTheme="minorHAnsi" w:hAnsiTheme="minorHAnsi" w:cstheme="minorHAnsi"/>
          <w:szCs w:val="24"/>
        </w:rPr>
        <w:t xml:space="preserve">ollect the yeast cells by centrifugation at 10,000 times g for 5 minutes </w:t>
      </w:r>
      <w:r w:rsidRPr="007928F7">
        <w:rPr>
          <w:rFonts w:asciiTheme="minorHAnsi" w:hAnsiTheme="minorHAnsi" w:cstheme="minorHAnsi"/>
          <w:b/>
          <w:szCs w:val="24"/>
        </w:rPr>
        <w:t>[</w:t>
      </w:r>
      <w:r w:rsidR="00386F43">
        <w:rPr>
          <w:rFonts w:asciiTheme="minorHAnsi" w:hAnsiTheme="minorHAnsi" w:cstheme="minorHAnsi"/>
          <w:b/>
          <w:szCs w:val="24"/>
        </w:rPr>
        <w:t>3</w:t>
      </w:r>
      <w:r w:rsidRPr="007928F7">
        <w:rPr>
          <w:rFonts w:asciiTheme="minorHAnsi" w:hAnsiTheme="minorHAnsi" w:cstheme="minorHAnsi"/>
          <w:b/>
          <w:szCs w:val="24"/>
        </w:rPr>
        <w:t>]</w:t>
      </w:r>
      <w:r w:rsidRPr="007928F7">
        <w:rPr>
          <w:rFonts w:asciiTheme="minorHAnsi" w:hAnsiTheme="minorHAnsi" w:cstheme="minorHAnsi"/>
          <w:szCs w:val="24"/>
        </w:rPr>
        <w:t>.</w:t>
      </w:r>
    </w:p>
    <w:p w14:paraId="1E87B187" w14:textId="6671B68B" w:rsidR="00EA096D" w:rsidRPr="007928F7" w:rsidRDefault="00EA096D" w:rsidP="003C5491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Talent inoculates flask and places it in shaker-incubator. </w:t>
      </w:r>
      <w:r w:rsidR="008D71D4" w:rsidRPr="008D71D4">
        <w:rPr>
          <w:rFonts w:asciiTheme="minorHAnsi" w:hAnsiTheme="minorHAnsi" w:cstheme="minorHAnsi"/>
          <w:szCs w:val="24"/>
          <w:highlight w:val="green"/>
        </w:rPr>
        <w:t>Vid NOTE: Split into A and B.</w:t>
      </w:r>
      <w:r w:rsidR="008D71D4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928F7">
        <w:rPr>
          <w:rStyle w:val="Vid"/>
        </w:rPr>
        <w:t>Videographer</w:t>
      </w:r>
      <w:proofErr w:type="spellEnd"/>
      <w:r w:rsidRPr="007928F7">
        <w:rPr>
          <w:rStyle w:val="Vid"/>
        </w:rPr>
        <w:t xml:space="preserve">/video editor: The details of this step do not need to be shown. Whatever aligns with the VO is </w:t>
      </w:r>
      <w:proofErr w:type="gramStart"/>
      <w:r w:rsidRPr="007928F7">
        <w:rPr>
          <w:rStyle w:val="Vid"/>
        </w:rPr>
        <w:t>sufficient.</w:t>
      </w:r>
      <w:proofErr w:type="gramEnd"/>
    </w:p>
    <w:p w14:paraId="1AE981D6" w14:textId="68261598" w:rsidR="00386F43" w:rsidRDefault="00386F43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transfers culture to centrifuge tube.</w:t>
      </w:r>
    </w:p>
    <w:p w14:paraId="56B23A8B" w14:textId="79E680D6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Talent places </w:t>
      </w:r>
      <w:r w:rsidR="00386F43">
        <w:rPr>
          <w:rFonts w:asciiTheme="minorHAnsi" w:hAnsiTheme="minorHAnsi" w:cstheme="minorHAnsi"/>
          <w:szCs w:val="24"/>
        </w:rPr>
        <w:t>tubes</w:t>
      </w:r>
      <w:r w:rsidRPr="007928F7">
        <w:rPr>
          <w:rFonts w:asciiTheme="minorHAnsi" w:hAnsiTheme="minorHAnsi" w:cstheme="minorHAnsi"/>
          <w:szCs w:val="24"/>
        </w:rPr>
        <w:t xml:space="preserve"> in centrifuge.</w:t>
      </w:r>
    </w:p>
    <w:p w14:paraId="0E7CD0AC" w14:textId="2C51D282" w:rsidR="00EA096D" w:rsidRPr="007928F7" w:rsidRDefault="00386F43" w:rsidP="003C5491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After removing the supernatant, s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>uspend</w:t>
      </w:r>
      <w:r>
        <w:rPr>
          <w:rFonts w:asciiTheme="minorHAnsi" w:hAnsiTheme="minorHAnsi" w:cstheme="minorHAnsi"/>
          <w:bCs/>
          <w:iCs/>
          <w:szCs w:val="24"/>
        </w:rPr>
        <w:t xml:space="preserve"> the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 xml:space="preserve"> yeast cells in buffer </w:t>
      </w:r>
      <w:r w:rsidR="00EA096D" w:rsidRPr="007928F7">
        <w:rPr>
          <w:rFonts w:asciiTheme="minorHAnsi" w:hAnsiTheme="minorHAnsi" w:cstheme="minorHAnsi"/>
          <w:b/>
          <w:bCs/>
          <w:iCs/>
          <w:szCs w:val="24"/>
        </w:rPr>
        <w:t>[1</w:t>
      </w:r>
      <w:r w:rsidR="00BC6E61" w:rsidRPr="007928F7">
        <w:rPr>
          <w:rFonts w:asciiTheme="minorHAnsi" w:hAnsiTheme="minorHAnsi" w:cstheme="minorHAnsi"/>
          <w:b/>
          <w:bCs/>
          <w:iCs/>
          <w:szCs w:val="24"/>
        </w:rPr>
        <w:t>-TXT</w:t>
      </w:r>
      <w:r w:rsidR="00EA096D" w:rsidRPr="007928F7">
        <w:rPr>
          <w:rFonts w:asciiTheme="minorHAnsi" w:hAnsiTheme="minorHAnsi" w:cstheme="minorHAnsi"/>
          <w:b/>
          <w:bCs/>
          <w:iCs/>
          <w:szCs w:val="24"/>
        </w:rPr>
        <w:t>]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 xml:space="preserve">, and rotate the suspension in a roller tube for 1 hour at 5 </w:t>
      </w:r>
      <w:r w:rsidR="00EA096D" w:rsidRPr="007928F7">
        <w:rPr>
          <w:rFonts w:asciiTheme="minorHAnsi" w:hAnsiTheme="minorHAnsi" w:cstheme="minorHAnsi"/>
          <w:szCs w:val="24"/>
        </w:rPr>
        <w:t xml:space="preserve">degrees Celsius </w:t>
      </w:r>
      <w:r w:rsidR="00EA096D" w:rsidRPr="007928F7">
        <w:rPr>
          <w:rFonts w:asciiTheme="minorHAnsi" w:hAnsiTheme="minorHAnsi" w:cstheme="minorHAnsi"/>
          <w:b/>
          <w:szCs w:val="24"/>
        </w:rPr>
        <w:t>[2]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>.</w:t>
      </w:r>
    </w:p>
    <w:p w14:paraId="655E18B8" w14:textId="7944BFA1" w:rsidR="00EA096D" w:rsidRPr="007928F7" w:rsidRDefault="00EA096D" w:rsidP="00EA09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 xml:space="preserve">Talent suspends cells in buffer. </w:t>
      </w:r>
      <w:r w:rsidRPr="007928F7">
        <w:rPr>
          <w:rFonts w:asciiTheme="minorHAnsi" w:hAnsiTheme="minorHAnsi" w:cstheme="minorHAnsi"/>
          <w:b/>
          <w:iCs/>
          <w:szCs w:val="24"/>
        </w:rPr>
        <w:t>TEXT: 1.89 g/L ammonium carbonate with 1% (v/v) beta-</w:t>
      </w:r>
      <w:proofErr w:type="spellStart"/>
      <w:r w:rsidRPr="007928F7">
        <w:rPr>
          <w:rFonts w:asciiTheme="minorHAnsi" w:hAnsiTheme="minorHAnsi" w:cstheme="minorHAnsi"/>
          <w:b/>
          <w:iCs/>
          <w:szCs w:val="24"/>
        </w:rPr>
        <w:t>mercaptoethanol</w:t>
      </w:r>
      <w:proofErr w:type="spellEnd"/>
      <w:r w:rsidRPr="007928F7">
        <w:rPr>
          <w:rFonts w:asciiTheme="minorHAnsi" w:hAnsiTheme="minorHAnsi" w:cstheme="minorHAnsi"/>
          <w:b/>
          <w:iCs/>
          <w:szCs w:val="24"/>
        </w:rPr>
        <w:t xml:space="preserve"> (β-ME)</w:t>
      </w:r>
    </w:p>
    <w:p w14:paraId="5D787D3F" w14:textId="193FF7E4" w:rsidR="00BC6E61" w:rsidRPr="007928F7" w:rsidRDefault="00BC6E61" w:rsidP="00BC6E61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places suspension in a roller tube.</w:t>
      </w:r>
    </w:p>
    <w:p w14:paraId="65E73A8F" w14:textId="1C2180A7" w:rsidR="00EA096D" w:rsidRPr="007928F7" w:rsidRDefault="00F42CAF" w:rsidP="00EA096D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 xml:space="preserve">To </w:t>
      </w:r>
      <w:r w:rsidR="00B96331">
        <w:rPr>
          <w:rFonts w:asciiTheme="minorHAnsi" w:hAnsiTheme="minorHAnsi" w:cstheme="minorHAnsi"/>
          <w:bCs/>
          <w:iCs/>
          <w:szCs w:val="24"/>
        </w:rPr>
        <w:t>remove the yeast cells</w:t>
      </w:r>
      <w:r>
        <w:rPr>
          <w:rFonts w:asciiTheme="minorHAnsi" w:hAnsiTheme="minorHAnsi" w:cstheme="minorHAnsi"/>
          <w:bCs/>
          <w:iCs/>
          <w:szCs w:val="24"/>
        </w:rPr>
        <w:t xml:space="preserve">, centrifuge the suspension </w:t>
      </w:r>
      <w:r w:rsidR="003C5491" w:rsidRPr="007928F7">
        <w:rPr>
          <w:rFonts w:asciiTheme="minorHAnsi" w:hAnsiTheme="minorHAnsi" w:cstheme="minorHAnsi"/>
          <w:bCs/>
          <w:iCs/>
          <w:szCs w:val="24"/>
        </w:rPr>
        <w:t xml:space="preserve">at </w:t>
      </w:r>
      <w:r w:rsidR="00EA096D" w:rsidRPr="007928F7">
        <w:rPr>
          <w:rFonts w:asciiTheme="minorHAnsi" w:hAnsiTheme="minorHAnsi" w:cstheme="minorHAnsi"/>
          <w:szCs w:val="24"/>
        </w:rPr>
        <w:t xml:space="preserve">10,000 </w:t>
      </w:r>
      <w:r w:rsidR="003C5491" w:rsidRPr="007928F7">
        <w:rPr>
          <w:rFonts w:asciiTheme="minorHAnsi" w:hAnsiTheme="minorHAnsi" w:cstheme="minorHAnsi"/>
          <w:szCs w:val="24"/>
        </w:rPr>
        <w:t>times</w:t>
      </w:r>
      <w:r w:rsidR="00EA096D" w:rsidRPr="007928F7">
        <w:rPr>
          <w:rFonts w:asciiTheme="minorHAnsi" w:hAnsiTheme="minorHAnsi" w:cstheme="minorHAnsi"/>
          <w:szCs w:val="24"/>
        </w:rPr>
        <w:t xml:space="preserve"> </w:t>
      </w:r>
      <w:r w:rsidR="00EA096D" w:rsidRPr="007928F7">
        <w:rPr>
          <w:rFonts w:asciiTheme="minorHAnsi" w:hAnsiTheme="minorHAnsi" w:cstheme="minorHAnsi"/>
          <w:i/>
          <w:iCs/>
          <w:szCs w:val="24"/>
        </w:rPr>
        <w:t>g</w:t>
      </w:r>
      <w:r w:rsidR="00EA096D" w:rsidRPr="007928F7">
        <w:rPr>
          <w:rFonts w:asciiTheme="minorHAnsi" w:hAnsiTheme="minorHAnsi" w:cstheme="minorHAnsi"/>
          <w:szCs w:val="24"/>
        </w:rPr>
        <w:t xml:space="preserve"> for 5 min</w:t>
      </w:r>
      <w:r w:rsidR="003C5491" w:rsidRPr="007928F7">
        <w:rPr>
          <w:rFonts w:asciiTheme="minorHAnsi" w:hAnsiTheme="minorHAnsi" w:cstheme="minorHAnsi"/>
          <w:szCs w:val="24"/>
        </w:rPr>
        <w:t>utes</w:t>
      </w:r>
      <w:r>
        <w:rPr>
          <w:rFonts w:asciiTheme="minorHAnsi" w:hAnsiTheme="minorHAnsi" w:cstheme="minorHAnsi"/>
          <w:szCs w:val="24"/>
        </w:rPr>
        <w:t xml:space="preserve"> </w:t>
      </w:r>
      <w:r w:rsidR="00EA096D" w:rsidRPr="007928F7">
        <w:rPr>
          <w:rFonts w:asciiTheme="minorHAnsi" w:hAnsiTheme="minorHAnsi" w:cstheme="minorHAnsi"/>
          <w:b/>
          <w:szCs w:val="24"/>
        </w:rPr>
        <w:t>[1]</w:t>
      </w:r>
      <w:r>
        <w:rPr>
          <w:rFonts w:asciiTheme="minorHAnsi" w:hAnsiTheme="minorHAnsi" w:cstheme="minorHAnsi"/>
          <w:bCs/>
          <w:szCs w:val="24"/>
        </w:rPr>
        <w:t>. Then,</w:t>
      </w:r>
      <w:r w:rsidR="00EA096D" w:rsidRPr="007928F7">
        <w:rPr>
          <w:rFonts w:asciiTheme="minorHAnsi" w:hAnsiTheme="minorHAnsi" w:cstheme="minorHAnsi"/>
          <w:szCs w:val="24"/>
        </w:rPr>
        <w:t xml:space="preserve"> filter the protein extract through a 0.45</w:t>
      </w:r>
      <w:r w:rsidR="003C5491" w:rsidRPr="007928F7">
        <w:rPr>
          <w:rFonts w:asciiTheme="minorHAnsi" w:hAnsiTheme="minorHAnsi" w:cstheme="minorHAnsi"/>
          <w:szCs w:val="24"/>
        </w:rPr>
        <w:t>-micrometer</w:t>
      </w:r>
      <w:r w:rsidR="00EA096D" w:rsidRPr="007928F7">
        <w:rPr>
          <w:rFonts w:asciiTheme="minorHAnsi" w:hAnsiTheme="minorHAnsi" w:cstheme="minorHAnsi"/>
          <w:szCs w:val="24"/>
        </w:rPr>
        <w:t xml:space="preserve"> filter </w:t>
      </w:r>
      <w:r w:rsidR="00EA096D" w:rsidRPr="007928F7">
        <w:rPr>
          <w:rFonts w:asciiTheme="minorHAnsi" w:hAnsiTheme="minorHAnsi" w:cstheme="minorHAnsi"/>
          <w:b/>
          <w:szCs w:val="24"/>
        </w:rPr>
        <w:t>[2]</w:t>
      </w:r>
      <w:r w:rsidR="00EA096D" w:rsidRPr="007928F7">
        <w:rPr>
          <w:rFonts w:asciiTheme="minorHAnsi" w:hAnsiTheme="minorHAnsi" w:cstheme="minorHAnsi"/>
          <w:szCs w:val="24"/>
        </w:rPr>
        <w:t xml:space="preserve">. Transfer the protein extract to dialysis tubing </w:t>
      </w:r>
      <w:r w:rsidR="00EA096D" w:rsidRPr="007928F7">
        <w:rPr>
          <w:rFonts w:asciiTheme="minorHAnsi" w:hAnsiTheme="minorHAnsi" w:cstheme="minorHAnsi"/>
          <w:b/>
          <w:szCs w:val="24"/>
        </w:rPr>
        <w:t>[3-TXT]</w:t>
      </w:r>
      <w:r w:rsidR="00EA096D" w:rsidRPr="007928F7">
        <w:rPr>
          <w:rFonts w:asciiTheme="minorHAnsi" w:hAnsiTheme="minorHAnsi" w:cstheme="minorHAnsi"/>
          <w:szCs w:val="24"/>
        </w:rPr>
        <w:t xml:space="preserve"> and 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 xml:space="preserve">dialyze against water for 15 hours at 4 degrees Celsius </w:t>
      </w:r>
      <w:r w:rsidR="00EA096D" w:rsidRPr="007928F7">
        <w:rPr>
          <w:rFonts w:asciiTheme="minorHAnsi" w:hAnsiTheme="minorHAnsi" w:cstheme="minorHAnsi"/>
          <w:b/>
          <w:bCs/>
          <w:iCs/>
          <w:szCs w:val="24"/>
        </w:rPr>
        <w:t>[4]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>.</w:t>
      </w:r>
    </w:p>
    <w:p w14:paraId="72BE797B" w14:textId="77777777" w:rsidR="00EA096D" w:rsidRPr="007928F7" w:rsidRDefault="00EA096D" w:rsidP="00EA096D">
      <w:pPr>
        <w:pStyle w:val="ListParagraph"/>
        <w:numPr>
          <w:ilvl w:val="2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places cells in centrifuge.</w:t>
      </w:r>
    </w:p>
    <w:p w14:paraId="1047555A" w14:textId="77777777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filters extract.</w:t>
      </w:r>
    </w:p>
    <w:p w14:paraId="1BA2264E" w14:textId="77777777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 xml:space="preserve">Talent transfers protein extract to dialysis tubing. </w:t>
      </w:r>
      <w:r w:rsidRPr="007928F7">
        <w:rPr>
          <w:rFonts w:asciiTheme="minorHAnsi" w:hAnsiTheme="minorHAnsi" w:cstheme="minorHAnsi"/>
          <w:b/>
          <w:iCs/>
          <w:szCs w:val="24"/>
        </w:rPr>
        <w:t xml:space="preserve">TEXT: Dialysis tubing: 3,500 D MWCO </w:t>
      </w:r>
      <w:r w:rsidRPr="007928F7">
        <w:rPr>
          <w:rStyle w:val="Vid"/>
        </w:rPr>
        <w:t>Video editor: keep text on screen for next shot.</w:t>
      </w:r>
    </w:p>
    <w:p w14:paraId="36A43230" w14:textId="77777777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places dialysis tubing in water and places water in refrigerator.</w:t>
      </w:r>
    </w:p>
    <w:p w14:paraId="54262996" w14:textId="3A2F55F0" w:rsidR="00EA096D" w:rsidRPr="007928F7" w:rsidRDefault="00EA096D" w:rsidP="00EA096D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lastRenderedPageBreak/>
        <w:t xml:space="preserve">After estimating the protein concentration, collect a volume of protein extract containing 500 milligrams of total protein </w:t>
      </w:r>
      <w:r w:rsidRPr="007928F7">
        <w:rPr>
          <w:rFonts w:asciiTheme="minorHAnsi" w:hAnsiTheme="minorHAnsi" w:cstheme="minorHAnsi"/>
          <w:b/>
          <w:bCs/>
          <w:iCs/>
          <w:szCs w:val="24"/>
        </w:rPr>
        <w:t>[1]</w:t>
      </w:r>
      <w:r w:rsidRPr="007928F7">
        <w:rPr>
          <w:rFonts w:asciiTheme="minorHAnsi" w:hAnsiTheme="minorHAnsi" w:cstheme="minorHAnsi"/>
          <w:bCs/>
          <w:iCs/>
          <w:szCs w:val="24"/>
        </w:rPr>
        <w:t xml:space="preserve">. Dilute the </w:t>
      </w:r>
      <w:r w:rsidR="005073B4">
        <w:rPr>
          <w:rFonts w:asciiTheme="minorHAnsi" w:hAnsiTheme="minorHAnsi" w:cstheme="minorHAnsi"/>
          <w:bCs/>
          <w:iCs/>
          <w:szCs w:val="24"/>
        </w:rPr>
        <w:t>500 milligrams of protein</w:t>
      </w:r>
      <w:r w:rsidRPr="007928F7">
        <w:rPr>
          <w:rFonts w:asciiTheme="minorHAnsi" w:hAnsiTheme="minorHAnsi" w:cstheme="minorHAnsi"/>
          <w:bCs/>
          <w:iCs/>
          <w:szCs w:val="24"/>
        </w:rPr>
        <w:t xml:space="preserve"> in 60 milliliters of water containing 1 percent ampholyte by volume </w:t>
      </w:r>
      <w:r w:rsidRPr="007928F7">
        <w:rPr>
          <w:rFonts w:asciiTheme="minorHAnsi" w:hAnsiTheme="minorHAnsi" w:cstheme="minorHAnsi"/>
          <w:b/>
          <w:bCs/>
          <w:iCs/>
          <w:szCs w:val="24"/>
        </w:rPr>
        <w:t>[2]</w:t>
      </w:r>
      <w:r w:rsidRPr="007928F7">
        <w:rPr>
          <w:rFonts w:asciiTheme="minorHAnsi" w:hAnsiTheme="minorHAnsi" w:cstheme="minorHAnsi"/>
          <w:bCs/>
          <w:iCs/>
          <w:szCs w:val="24"/>
        </w:rPr>
        <w:t>.</w:t>
      </w:r>
    </w:p>
    <w:p w14:paraId="57164AA3" w14:textId="77777777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collects protein extract.</w:t>
      </w:r>
    </w:p>
    <w:p w14:paraId="0D3A45AE" w14:textId="77777777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adds protein extract to 60 milliliters of water and ampholyte.</w:t>
      </w:r>
    </w:p>
    <w:p w14:paraId="0F8FDE5C" w14:textId="237756DF" w:rsidR="00EA096D" w:rsidRPr="007928F7" w:rsidRDefault="00F42CAF" w:rsidP="00F42CAF">
      <w:pPr>
        <w:pStyle w:val="ListParagraph"/>
        <w:keepNext/>
        <w:keepLines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Using a syringe, l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 xml:space="preserve">oad the diluted protein extract into the IEF cell </w:t>
      </w:r>
      <w:r w:rsidR="00EA096D" w:rsidRPr="007928F7">
        <w:rPr>
          <w:rFonts w:asciiTheme="minorHAnsi" w:hAnsiTheme="minorHAnsi" w:cstheme="minorHAnsi"/>
          <w:b/>
          <w:bCs/>
          <w:iCs/>
          <w:szCs w:val="24"/>
        </w:rPr>
        <w:t>[1-TXT]</w:t>
      </w:r>
      <w:r w:rsidR="007576FF">
        <w:rPr>
          <w:rFonts w:asciiTheme="minorHAnsi" w:hAnsiTheme="minorHAnsi" w:cstheme="minorHAnsi"/>
          <w:bCs/>
          <w:iCs/>
          <w:szCs w:val="24"/>
        </w:rPr>
        <w:t xml:space="preserve">, and operate 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 xml:space="preserve">the unit at a constant 15 watts for 4 hours, </w:t>
      </w:r>
      <w:r w:rsidR="00EA096D" w:rsidRPr="007928F7">
        <w:rPr>
          <w:rFonts w:asciiTheme="minorHAnsi" w:hAnsiTheme="minorHAnsi" w:cstheme="minorHAnsi"/>
          <w:b/>
          <w:bCs/>
          <w:iCs/>
          <w:szCs w:val="24"/>
        </w:rPr>
        <w:t>[2]</w:t>
      </w:r>
      <w:r w:rsidR="00EA096D" w:rsidRPr="007928F7">
        <w:rPr>
          <w:rFonts w:asciiTheme="minorHAnsi" w:hAnsiTheme="minorHAnsi" w:cstheme="minorHAnsi"/>
          <w:bCs/>
          <w:iCs/>
          <w:szCs w:val="24"/>
        </w:rPr>
        <w:t>.</w:t>
      </w:r>
    </w:p>
    <w:p w14:paraId="74D8D25C" w14:textId="70F48B47" w:rsidR="007576FF" w:rsidRPr="004735BA" w:rsidRDefault="00EA096D" w:rsidP="004735B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 xml:space="preserve">Talent loads protein extract into the cell. </w:t>
      </w:r>
      <w:r w:rsidRPr="007928F7">
        <w:rPr>
          <w:rFonts w:asciiTheme="minorHAnsi" w:hAnsiTheme="minorHAnsi" w:cstheme="minorHAnsi"/>
          <w:b/>
          <w:iCs/>
          <w:szCs w:val="24"/>
        </w:rPr>
        <w:t>TEXT: Prepare IEF unit as previously described.</w:t>
      </w:r>
      <w:r w:rsidR="007576FF" w:rsidRPr="007576FF">
        <w:rPr>
          <w:rFonts w:asciiTheme="minorHAnsi" w:hAnsiTheme="minorHAnsi" w:cstheme="minorHAnsi"/>
          <w:szCs w:val="24"/>
        </w:rPr>
        <w:t xml:space="preserve"> </w:t>
      </w:r>
      <w:r w:rsidR="004735BA" w:rsidRPr="00F64FD3">
        <w:rPr>
          <w:rStyle w:val="Vid"/>
        </w:rPr>
        <w:t>Videographer: This is one of the most important steps for viewers to see.</w:t>
      </w:r>
    </w:p>
    <w:p w14:paraId="5DFDE253" w14:textId="77777777" w:rsidR="005073B4" w:rsidRDefault="007576FF" w:rsidP="005073B4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sets power supply to 15 watts and turns on the unit.</w:t>
      </w:r>
    </w:p>
    <w:p w14:paraId="0D51AC1B" w14:textId="77777777" w:rsidR="00AB70CD" w:rsidRPr="00AB70CD" w:rsidRDefault="005073B4" w:rsidP="00AB70C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szCs w:val="24"/>
        </w:rPr>
      </w:pPr>
      <w:r w:rsidRPr="005073B4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 xml:space="preserve">Raja </w:t>
      </w:r>
      <w:proofErr w:type="spellStart"/>
      <w:r w:rsidRPr="005073B4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Veerapandian</w:t>
      </w:r>
      <w:proofErr w:type="spellEnd"/>
      <w:r w:rsidRPr="005073B4">
        <w:rPr>
          <w:rFonts w:asciiTheme="minorHAnsi" w:eastAsia="Times New Roman" w:hAnsiTheme="minorHAnsi" w:cstheme="minorHAnsi"/>
          <w:szCs w:val="24"/>
        </w:rPr>
        <w:t>: Since this instrument uses high voltage electric supply, the user must take all precautions to avoid any direct contact with the live electrode</w:t>
      </w:r>
      <w:r>
        <w:rPr>
          <w:rFonts w:asciiTheme="minorHAnsi" w:eastAsia="Times New Roman" w:hAnsiTheme="minorHAnsi" w:cstheme="minorHAnsi"/>
          <w:szCs w:val="24"/>
        </w:rPr>
        <w:t>s</w:t>
      </w:r>
      <w:r w:rsidRPr="005073B4">
        <w:rPr>
          <w:rFonts w:asciiTheme="minorHAnsi" w:eastAsia="Times New Roman" w:hAnsiTheme="minorHAnsi" w:cstheme="minorHAnsi"/>
          <w:szCs w:val="24"/>
        </w:rPr>
        <w:t xml:space="preserve"> </w:t>
      </w:r>
      <w:r w:rsidRPr="005073B4">
        <w:rPr>
          <w:rFonts w:asciiTheme="minorHAnsi" w:hAnsiTheme="minorHAnsi" w:cstheme="minorHAnsi"/>
          <w:b/>
          <w:bCs/>
        </w:rPr>
        <w:t>[1]</w:t>
      </w:r>
      <w:r w:rsidR="00AB70CD">
        <w:rPr>
          <w:rFonts w:asciiTheme="minorHAnsi" w:hAnsiTheme="minorHAnsi" w:cstheme="minorHAnsi"/>
          <w:b/>
          <w:bCs/>
        </w:rPr>
        <w:t>.</w:t>
      </w:r>
    </w:p>
    <w:p w14:paraId="02847C3F" w14:textId="7678A4A8" w:rsidR="00AB70CD" w:rsidRPr="00AB70CD" w:rsidRDefault="00AB70CD" w:rsidP="00AB70C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B70CD">
        <w:rPr>
          <w:rFonts w:cstheme="minorHAnsi"/>
          <w:szCs w:val="24"/>
        </w:rPr>
        <w:t xml:space="preserve">INTERVIEW: Named talent says the statement above in an interview-style shot. </w:t>
      </w:r>
      <w:r w:rsidRPr="00AB70CD">
        <w:rPr>
          <w:rFonts w:cstheme="minorHAnsi"/>
          <w:i/>
          <w:iCs/>
          <w:color w:val="4F81BD" w:themeColor="accent1"/>
          <w:szCs w:val="24"/>
        </w:rPr>
        <w:t xml:space="preserve">Videographer: </w:t>
      </w:r>
      <w:r w:rsidRPr="00AB70CD">
        <w:rPr>
          <w:rFonts w:cstheme="minorHAnsi"/>
          <w:i/>
          <w:iCs/>
          <w:color w:val="0070C0"/>
          <w:szCs w:val="24"/>
        </w:rPr>
        <w:t>Since this is a warning statement, have the talent look more directly at the camera compared to other interview statements.</w:t>
      </w:r>
    </w:p>
    <w:p w14:paraId="5FFE6A1C" w14:textId="77777777" w:rsidR="007576FF" w:rsidRPr="007928F7" w:rsidRDefault="007576FF" w:rsidP="007576F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fraction collector</w:t>
      </w:r>
      <w:r w:rsidRPr="007928F7">
        <w:rPr>
          <w:rFonts w:asciiTheme="minorHAnsi" w:hAnsiTheme="minorHAnsi" w:cstheme="minorHAnsi"/>
          <w:szCs w:val="24"/>
        </w:rPr>
        <w:t xml:space="preserve"> contains 20 plastic tubes, each 12 millimeters by 75 millimeters, and is connected to the vacuum pump </w:t>
      </w:r>
      <w:r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 xml:space="preserve">. Prepare to collect the fractions by pressing the harvest </w:t>
      </w:r>
      <w:r w:rsidRPr="007928F7">
        <w:rPr>
          <w:rFonts w:asciiTheme="minorHAnsi" w:hAnsiTheme="minorHAnsi" w:cstheme="minorHAnsi"/>
          <w:b/>
          <w:bCs/>
          <w:szCs w:val="24"/>
        </w:rPr>
        <w:t xml:space="preserve">ON </w:t>
      </w:r>
      <w:r w:rsidRPr="007928F7">
        <w:rPr>
          <w:rFonts w:asciiTheme="minorHAnsi" w:hAnsiTheme="minorHAnsi" w:cstheme="minorHAnsi"/>
          <w:szCs w:val="24"/>
        </w:rPr>
        <w:t xml:space="preserve">button </w:t>
      </w:r>
      <w:r w:rsidRPr="007928F7">
        <w:rPr>
          <w:rFonts w:asciiTheme="minorHAnsi" w:hAnsiTheme="minorHAnsi" w:cstheme="minorHAnsi"/>
          <w:b/>
          <w:szCs w:val="24"/>
        </w:rPr>
        <w:t>[2]</w:t>
      </w:r>
      <w:r w:rsidRPr="007928F7">
        <w:rPr>
          <w:rFonts w:asciiTheme="minorHAnsi" w:hAnsiTheme="minorHAnsi" w:cstheme="minorHAnsi"/>
          <w:szCs w:val="24"/>
        </w:rPr>
        <w:t>.</w:t>
      </w:r>
    </w:p>
    <w:p w14:paraId="3E398FF6" w14:textId="77777777" w:rsidR="007576FF" w:rsidRPr="007928F7" w:rsidRDefault="007576FF" w:rsidP="007576FF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Fraction collector</w:t>
      </w:r>
      <w:r w:rsidRPr="007928F7">
        <w:rPr>
          <w:rFonts w:asciiTheme="minorHAnsi" w:hAnsiTheme="minorHAnsi" w:cstheme="minorHAnsi"/>
          <w:szCs w:val="24"/>
        </w:rPr>
        <w:t>, showing 20 plastic tubes, connected to vacuum pump.</w:t>
      </w:r>
    </w:p>
    <w:p w14:paraId="41549766" w14:textId="77777777" w:rsidR="007576FF" w:rsidRPr="007928F7" w:rsidRDefault="007576FF" w:rsidP="007576FF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presses the ON button.</w:t>
      </w:r>
    </w:p>
    <w:p w14:paraId="65410562" w14:textId="700BE371" w:rsidR="007576FF" w:rsidRPr="007928F7" w:rsidRDefault="007576FF" w:rsidP="007576F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Then, a</w:t>
      </w:r>
      <w:r w:rsidRPr="007928F7">
        <w:rPr>
          <w:rFonts w:asciiTheme="minorHAnsi" w:hAnsiTheme="minorHAnsi" w:cstheme="minorHAnsi"/>
          <w:szCs w:val="24"/>
        </w:rPr>
        <w:t xml:space="preserve">lign the 20 collection pins of the </w:t>
      </w:r>
      <w:r>
        <w:rPr>
          <w:rFonts w:asciiTheme="minorHAnsi" w:hAnsiTheme="minorHAnsi" w:cstheme="minorHAnsi"/>
          <w:szCs w:val="24"/>
        </w:rPr>
        <w:t>fraction collector</w:t>
      </w:r>
      <w:r w:rsidRPr="007928F7">
        <w:rPr>
          <w:rFonts w:asciiTheme="minorHAnsi" w:hAnsiTheme="minorHAnsi" w:cstheme="minorHAnsi"/>
          <w:szCs w:val="24"/>
        </w:rPr>
        <w:t xml:space="preserve"> with the 20 collection ports of the sealed focusing cell </w:t>
      </w:r>
      <w:r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 xml:space="preserve">. Push the collection pins through the sealing tape and simultaneously turn the vacuum pump </w:t>
      </w:r>
      <w:r w:rsidRPr="007928F7">
        <w:rPr>
          <w:rFonts w:asciiTheme="minorHAnsi" w:hAnsiTheme="minorHAnsi" w:cstheme="minorHAnsi"/>
          <w:b/>
          <w:bCs/>
          <w:szCs w:val="24"/>
        </w:rPr>
        <w:t>ON</w:t>
      </w:r>
      <w:r w:rsidRPr="007928F7">
        <w:rPr>
          <w:rFonts w:asciiTheme="minorHAnsi" w:hAnsiTheme="minorHAnsi" w:cstheme="minorHAnsi"/>
          <w:szCs w:val="24"/>
        </w:rPr>
        <w:t xml:space="preserve"> </w:t>
      </w:r>
      <w:r w:rsidRPr="007928F7">
        <w:rPr>
          <w:rFonts w:asciiTheme="minorHAnsi" w:hAnsiTheme="minorHAnsi" w:cstheme="minorHAnsi"/>
          <w:b/>
          <w:szCs w:val="24"/>
        </w:rPr>
        <w:t>[2]</w:t>
      </w:r>
      <w:r w:rsidRPr="007928F7">
        <w:rPr>
          <w:rFonts w:asciiTheme="minorHAnsi" w:hAnsiTheme="minorHAnsi" w:cstheme="minorHAnsi"/>
          <w:szCs w:val="24"/>
        </w:rPr>
        <w:t>.</w:t>
      </w:r>
      <w:r w:rsidR="004735BA">
        <w:rPr>
          <w:rFonts w:asciiTheme="minorHAnsi" w:hAnsiTheme="minorHAnsi" w:cstheme="minorHAnsi"/>
          <w:szCs w:val="24"/>
        </w:rPr>
        <w:t xml:space="preserve"> Each tube will collect a protein fraction of about 3 milliliters </w:t>
      </w:r>
      <w:r w:rsidR="004735BA" w:rsidRPr="004735BA">
        <w:rPr>
          <w:rFonts w:asciiTheme="minorHAnsi" w:hAnsiTheme="minorHAnsi" w:cstheme="minorHAnsi"/>
          <w:b/>
          <w:szCs w:val="24"/>
        </w:rPr>
        <w:t>[3]</w:t>
      </w:r>
      <w:r w:rsidR="004735BA">
        <w:rPr>
          <w:rFonts w:asciiTheme="minorHAnsi" w:hAnsiTheme="minorHAnsi" w:cstheme="minorHAnsi"/>
          <w:szCs w:val="24"/>
        </w:rPr>
        <w:t>.</w:t>
      </w:r>
    </w:p>
    <w:p w14:paraId="0A787EEF" w14:textId="393A1930" w:rsidR="007576FF" w:rsidRPr="007928F7" w:rsidRDefault="007576FF" w:rsidP="007576FF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bookmarkStart w:id="8" w:name="_Ref33605640"/>
      <w:r w:rsidRPr="007928F7">
        <w:rPr>
          <w:rFonts w:asciiTheme="minorHAnsi" w:hAnsiTheme="minorHAnsi" w:cstheme="minorHAnsi"/>
          <w:szCs w:val="24"/>
        </w:rPr>
        <w:t xml:space="preserve">Talent aligns collection pins of </w:t>
      </w:r>
      <w:r w:rsidR="005073B4">
        <w:rPr>
          <w:rFonts w:asciiTheme="minorHAnsi" w:hAnsiTheme="minorHAnsi" w:cstheme="minorHAnsi"/>
          <w:szCs w:val="24"/>
        </w:rPr>
        <w:t>fraction collector</w:t>
      </w:r>
      <w:r w:rsidRPr="007928F7">
        <w:rPr>
          <w:rFonts w:asciiTheme="minorHAnsi" w:hAnsiTheme="minorHAnsi" w:cstheme="minorHAnsi"/>
          <w:szCs w:val="24"/>
        </w:rPr>
        <w:t xml:space="preserve"> with collection ports.</w:t>
      </w:r>
      <w:r w:rsidRPr="00D271B6">
        <w:rPr>
          <w:rStyle w:val="Vid"/>
        </w:rPr>
        <w:t xml:space="preserve"> </w:t>
      </w:r>
      <w:r w:rsidR="004735BA" w:rsidRPr="007928F7">
        <w:rPr>
          <w:rStyle w:val="Vid"/>
        </w:rPr>
        <w:t>Videographer: Please obtain multiple reusable takes; this shot can be reused for</w:t>
      </w:r>
      <w:bookmarkEnd w:id="8"/>
      <w:r w:rsidR="00151312">
        <w:rPr>
          <w:rStyle w:val="Vid"/>
        </w:rPr>
        <w:t xml:space="preserve"> </w:t>
      </w:r>
      <w:r w:rsidR="00151312">
        <w:rPr>
          <w:rStyle w:val="Vid"/>
        </w:rPr>
        <w:fldChar w:fldCharType="begin"/>
      </w:r>
      <w:r w:rsidR="00151312">
        <w:rPr>
          <w:rStyle w:val="Vid"/>
        </w:rPr>
        <w:instrText xml:space="preserve"> REF _Ref33605704 \r \h </w:instrText>
      </w:r>
      <w:r w:rsidR="00151312">
        <w:rPr>
          <w:rStyle w:val="Vid"/>
        </w:rPr>
      </w:r>
      <w:r w:rsidR="00151312">
        <w:rPr>
          <w:rStyle w:val="Vid"/>
        </w:rPr>
        <w:fldChar w:fldCharType="separate"/>
      </w:r>
      <w:r w:rsidR="00062B37">
        <w:rPr>
          <w:rStyle w:val="Vid"/>
        </w:rPr>
        <w:t>4.5.1</w:t>
      </w:r>
      <w:r w:rsidR="00151312">
        <w:rPr>
          <w:rStyle w:val="Vid"/>
        </w:rPr>
        <w:fldChar w:fldCharType="end"/>
      </w:r>
      <w:r w:rsidR="00151312">
        <w:rPr>
          <w:rStyle w:val="Vid"/>
        </w:rPr>
        <w:t>.</w:t>
      </w:r>
    </w:p>
    <w:p w14:paraId="3B7DB10F" w14:textId="656A5195" w:rsidR="007576FF" w:rsidRDefault="007576FF" w:rsidP="007576FF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bookmarkStart w:id="9" w:name="_Ref33605647"/>
      <w:r w:rsidRPr="007928F7">
        <w:rPr>
          <w:rFonts w:asciiTheme="minorHAnsi" w:hAnsiTheme="minorHAnsi" w:cstheme="minorHAnsi"/>
          <w:szCs w:val="24"/>
        </w:rPr>
        <w:t>Talent pushes pins through tape and turns vacuum pump on at the same time.</w:t>
      </w:r>
      <w:bookmarkEnd w:id="9"/>
      <w:r w:rsidRPr="007928F7">
        <w:rPr>
          <w:rFonts w:asciiTheme="minorHAnsi" w:hAnsiTheme="minorHAnsi" w:cstheme="minorHAnsi"/>
          <w:szCs w:val="24"/>
        </w:rPr>
        <w:t xml:space="preserve"> </w:t>
      </w:r>
      <w:r w:rsidR="00151312" w:rsidRPr="007928F7">
        <w:rPr>
          <w:rStyle w:val="Vid"/>
        </w:rPr>
        <w:t>Videographer: Please obtain multiple reusable takes; this shot can be reused fo</w:t>
      </w:r>
      <w:r w:rsidR="00151312">
        <w:rPr>
          <w:rStyle w:val="Vid"/>
        </w:rPr>
        <w:t xml:space="preserve">r </w:t>
      </w:r>
      <w:r w:rsidR="00151312">
        <w:rPr>
          <w:rStyle w:val="Vid"/>
        </w:rPr>
        <w:fldChar w:fldCharType="begin"/>
      </w:r>
      <w:r w:rsidR="00151312">
        <w:rPr>
          <w:rStyle w:val="Vid"/>
        </w:rPr>
        <w:instrText xml:space="preserve"> REF _Ref33605711 \r \h </w:instrText>
      </w:r>
      <w:r w:rsidR="00151312">
        <w:rPr>
          <w:rStyle w:val="Vid"/>
        </w:rPr>
      </w:r>
      <w:r w:rsidR="00151312">
        <w:rPr>
          <w:rStyle w:val="Vid"/>
        </w:rPr>
        <w:fldChar w:fldCharType="separate"/>
      </w:r>
      <w:r w:rsidR="00062B37">
        <w:rPr>
          <w:rStyle w:val="Vid"/>
        </w:rPr>
        <w:t>4.5.2</w:t>
      </w:r>
      <w:r w:rsidR="00151312">
        <w:rPr>
          <w:rStyle w:val="Vid"/>
        </w:rPr>
        <w:fldChar w:fldCharType="end"/>
      </w:r>
      <w:r w:rsidR="00151312">
        <w:rPr>
          <w:rStyle w:val="Vid"/>
        </w:rPr>
        <w:t>.</w:t>
      </w:r>
    </w:p>
    <w:p w14:paraId="2AB2C4C9" w14:textId="4871566D" w:rsidR="004735BA" w:rsidRPr="007576FF" w:rsidRDefault="004735BA" w:rsidP="007576FF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Fraction collector, showing protein fractions entering the tubes.</w:t>
      </w:r>
      <w:r w:rsidR="008D71D4">
        <w:rPr>
          <w:rFonts w:asciiTheme="minorHAnsi" w:hAnsiTheme="minorHAnsi" w:cstheme="minorHAnsi"/>
          <w:szCs w:val="24"/>
        </w:rPr>
        <w:t xml:space="preserve"> </w:t>
      </w:r>
      <w:r w:rsidR="008D71D4" w:rsidRPr="008D71D4">
        <w:rPr>
          <w:rFonts w:asciiTheme="minorHAnsi" w:hAnsiTheme="minorHAnsi" w:cstheme="minorHAnsi"/>
          <w:szCs w:val="24"/>
          <w:highlight w:val="green"/>
        </w:rPr>
        <w:t>Vid NOTE: 3.8.2 and 3.8.3. shot in one sequence</w:t>
      </w:r>
    </w:p>
    <w:p w14:paraId="3015D416" w14:textId="6CCE3ACD" w:rsidR="00EA096D" w:rsidRPr="007928F7" w:rsidRDefault="00EA096D" w:rsidP="0078307C">
      <w:pPr>
        <w:pStyle w:val="ListParagraph"/>
        <w:keepNext/>
        <w:keepLines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lastRenderedPageBreak/>
        <w:t xml:space="preserve">After reducing and boiling the protein fractions, analyze them on a 12.5 percent SDS-PAGE gel </w:t>
      </w:r>
      <w:r w:rsidRPr="007928F7">
        <w:rPr>
          <w:rFonts w:asciiTheme="minorHAnsi" w:hAnsiTheme="minorHAnsi" w:cstheme="minorHAnsi"/>
          <w:b/>
          <w:bCs/>
          <w:iCs/>
          <w:szCs w:val="24"/>
        </w:rPr>
        <w:t>[1]</w:t>
      </w:r>
      <w:r w:rsidRPr="007928F7">
        <w:rPr>
          <w:rFonts w:asciiTheme="minorHAnsi" w:hAnsiTheme="minorHAnsi" w:cstheme="minorHAnsi"/>
          <w:bCs/>
          <w:iCs/>
          <w:szCs w:val="24"/>
        </w:rPr>
        <w:t xml:space="preserve">. Stain the gel with Coomassie blue dye </w:t>
      </w:r>
      <w:r w:rsidRPr="007928F7">
        <w:rPr>
          <w:rFonts w:asciiTheme="minorHAnsi" w:hAnsiTheme="minorHAnsi" w:cstheme="minorHAnsi"/>
          <w:b/>
          <w:bCs/>
          <w:iCs/>
          <w:szCs w:val="24"/>
        </w:rPr>
        <w:t>[2</w:t>
      </w:r>
      <w:proofErr w:type="gramStart"/>
      <w:r w:rsidRPr="007928F7">
        <w:rPr>
          <w:rFonts w:asciiTheme="minorHAnsi" w:hAnsiTheme="minorHAnsi" w:cstheme="minorHAnsi"/>
          <w:b/>
          <w:bCs/>
          <w:iCs/>
          <w:szCs w:val="24"/>
        </w:rPr>
        <w:t>]</w:t>
      </w:r>
      <w:r w:rsidRPr="007928F7">
        <w:rPr>
          <w:rFonts w:asciiTheme="minorHAnsi" w:hAnsiTheme="minorHAnsi" w:cstheme="minorHAnsi"/>
          <w:bCs/>
          <w:iCs/>
          <w:szCs w:val="24"/>
        </w:rPr>
        <w:t>, and</w:t>
      </w:r>
      <w:proofErr w:type="gramEnd"/>
      <w:r w:rsidRPr="007928F7">
        <w:rPr>
          <w:rFonts w:asciiTheme="minorHAnsi" w:hAnsiTheme="minorHAnsi" w:cstheme="minorHAnsi"/>
          <w:bCs/>
          <w:iCs/>
          <w:szCs w:val="24"/>
        </w:rPr>
        <w:t xml:space="preserve"> place </w:t>
      </w:r>
      <w:r w:rsidR="00C23210" w:rsidRPr="007928F7">
        <w:rPr>
          <w:rFonts w:asciiTheme="minorHAnsi" w:hAnsiTheme="minorHAnsi" w:cstheme="minorHAnsi"/>
          <w:bCs/>
          <w:iCs/>
          <w:szCs w:val="24"/>
        </w:rPr>
        <w:t xml:space="preserve">it </w:t>
      </w:r>
      <w:r w:rsidRPr="007928F7">
        <w:rPr>
          <w:rFonts w:asciiTheme="minorHAnsi" w:hAnsiTheme="minorHAnsi" w:cstheme="minorHAnsi"/>
          <w:bCs/>
          <w:iCs/>
          <w:szCs w:val="24"/>
        </w:rPr>
        <w:t xml:space="preserve">on a rocker at room temperature </w:t>
      </w:r>
      <w:r w:rsidRPr="007928F7">
        <w:rPr>
          <w:rFonts w:asciiTheme="minorHAnsi" w:hAnsiTheme="minorHAnsi" w:cstheme="minorHAnsi"/>
          <w:b/>
          <w:bCs/>
          <w:iCs/>
          <w:szCs w:val="24"/>
        </w:rPr>
        <w:t>[3]</w:t>
      </w:r>
      <w:r w:rsidRPr="007928F7">
        <w:rPr>
          <w:rFonts w:asciiTheme="minorHAnsi" w:hAnsiTheme="minorHAnsi" w:cstheme="minorHAnsi"/>
          <w:bCs/>
          <w:iCs/>
          <w:szCs w:val="24"/>
        </w:rPr>
        <w:t>.</w:t>
      </w:r>
    </w:p>
    <w:p w14:paraId="5076154D" w14:textId="4CC945F1" w:rsidR="00EA096D" w:rsidRPr="007928F7" w:rsidRDefault="00EA096D" w:rsidP="0078307C">
      <w:pPr>
        <w:pStyle w:val="ListParagraph"/>
        <w:keepNext/>
        <w:keepLines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adds protein fractions to gel.</w:t>
      </w:r>
      <w:r w:rsidR="008D71D4">
        <w:rPr>
          <w:rFonts w:asciiTheme="minorHAnsi" w:hAnsiTheme="minorHAnsi" w:cstheme="minorHAnsi"/>
          <w:bCs/>
          <w:iCs/>
          <w:szCs w:val="24"/>
        </w:rPr>
        <w:t xml:space="preserve"> </w:t>
      </w:r>
      <w:r w:rsidR="008D71D4" w:rsidRPr="008D71D4">
        <w:rPr>
          <w:rFonts w:asciiTheme="minorHAnsi" w:hAnsiTheme="minorHAnsi" w:cstheme="minorHAnsi"/>
          <w:bCs/>
          <w:iCs/>
          <w:szCs w:val="24"/>
          <w:highlight w:val="green"/>
        </w:rPr>
        <w:t>NOTE: Just show loading</w:t>
      </w:r>
    </w:p>
    <w:p w14:paraId="5D1C057C" w14:textId="77777777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adds stain to gel.</w:t>
      </w:r>
    </w:p>
    <w:p w14:paraId="170B5013" w14:textId="77777777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places gel on rocker and starts rocker.</w:t>
      </w:r>
    </w:p>
    <w:p w14:paraId="280B9D34" w14:textId="77777777" w:rsidR="00EA096D" w:rsidRPr="007928F7" w:rsidRDefault="00EA096D" w:rsidP="00EA096D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 xml:space="preserve">After 2 to 3 hours, </w:t>
      </w:r>
      <w:proofErr w:type="spellStart"/>
      <w:r w:rsidRPr="007928F7">
        <w:rPr>
          <w:rFonts w:asciiTheme="minorHAnsi" w:hAnsiTheme="minorHAnsi" w:cstheme="minorHAnsi"/>
          <w:bCs/>
          <w:iCs/>
          <w:szCs w:val="24"/>
        </w:rPr>
        <w:t>destain</w:t>
      </w:r>
      <w:proofErr w:type="spellEnd"/>
      <w:r w:rsidRPr="007928F7">
        <w:rPr>
          <w:rFonts w:asciiTheme="minorHAnsi" w:hAnsiTheme="minorHAnsi" w:cstheme="minorHAnsi"/>
          <w:bCs/>
          <w:iCs/>
          <w:szCs w:val="24"/>
        </w:rPr>
        <w:t xml:space="preserve"> the gel </w:t>
      </w:r>
      <w:r w:rsidRPr="007928F7">
        <w:rPr>
          <w:rFonts w:asciiTheme="minorHAnsi" w:hAnsiTheme="minorHAnsi" w:cstheme="minorHAnsi"/>
          <w:b/>
          <w:bCs/>
          <w:iCs/>
          <w:szCs w:val="24"/>
        </w:rPr>
        <w:t>[1]</w:t>
      </w:r>
      <w:r w:rsidRPr="007928F7">
        <w:rPr>
          <w:rFonts w:asciiTheme="minorHAnsi" w:hAnsiTheme="minorHAnsi" w:cstheme="minorHAnsi"/>
          <w:bCs/>
          <w:iCs/>
          <w:szCs w:val="24"/>
        </w:rPr>
        <w:t xml:space="preserve">. Then, record the gel image using a gel imager </w:t>
      </w:r>
      <w:r w:rsidRPr="007928F7">
        <w:rPr>
          <w:rFonts w:asciiTheme="minorHAnsi" w:hAnsiTheme="minorHAnsi" w:cstheme="minorHAnsi"/>
          <w:b/>
          <w:bCs/>
          <w:iCs/>
          <w:szCs w:val="24"/>
        </w:rPr>
        <w:t>[2]</w:t>
      </w:r>
      <w:r w:rsidRPr="007928F7">
        <w:rPr>
          <w:rFonts w:asciiTheme="minorHAnsi" w:hAnsiTheme="minorHAnsi" w:cstheme="minorHAnsi"/>
          <w:bCs/>
          <w:iCs/>
          <w:szCs w:val="24"/>
        </w:rPr>
        <w:t>.</w:t>
      </w:r>
    </w:p>
    <w:p w14:paraId="609AA57C" w14:textId="413822FF" w:rsidR="00EA096D" w:rsidRPr="007928F7" w:rsidRDefault="00EA096D" w:rsidP="00EA096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 xml:space="preserve">Talent begins </w:t>
      </w:r>
      <w:proofErr w:type="spellStart"/>
      <w:r w:rsidRPr="007928F7">
        <w:rPr>
          <w:rFonts w:asciiTheme="minorHAnsi" w:hAnsiTheme="minorHAnsi" w:cstheme="minorHAnsi"/>
          <w:bCs/>
          <w:iCs/>
          <w:szCs w:val="24"/>
        </w:rPr>
        <w:t>destaining</w:t>
      </w:r>
      <w:proofErr w:type="spellEnd"/>
      <w:r w:rsidRPr="007928F7">
        <w:rPr>
          <w:rFonts w:asciiTheme="minorHAnsi" w:hAnsiTheme="minorHAnsi" w:cstheme="minorHAnsi"/>
          <w:bCs/>
          <w:iCs/>
          <w:szCs w:val="24"/>
        </w:rPr>
        <w:t xml:space="preserve"> process.</w:t>
      </w:r>
      <w:r w:rsidR="008D71D4">
        <w:rPr>
          <w:rFonts w:asciiTheme="minorHAnsi" w:hAnsiTheme="minorHAnsi" w:cstheme="minorHAnsi"/>
          <w:bCs/>
          <w:iCs/>
          <w:szCs w:val="24"/>
        </w:rPr>
        <w:t xml:space="preserve"> </w:t>
      </w:r>
      <w:r w:rsidR="008D71D4" w:rsidRPr="008D71D4">
        <w:rPr>
          <w:rFonts w:asciiTheme="minorHAnsi" w:hAnsiTheme="minorHAnsi" w:cstheme="minorHAnsi"/>
          <w:bCs/>
          <w:iCs/>
          <w:szCs w:val="24"/>
          <w:highlight w:val="green"/>
        </w:rPr>
        <w:t>Vid NOTE: Split into A and B.</w:t>
      </w:r>
      <w:r w:rsidR="008D71D4">
        <w:rPr>
          <w:rFonts w:asciiTheme="minorHAnsi" w:hAnsiTheme="minorHAnsi" w:cstheme="minorHAnsi"/>
          <w:bCs/>
          <w:iCs/>
          <w:szCs w:val="24"/>
        </w:rPr>
        <w:t xml:space="preserve"> </w:t>
      </w:r>
    </w:p>
    <w:p w14:paraId="27CB7ED5" w14:textId="77777777" w:rsidR="00EA096D" w:rsidRPr="007928F7" w:rsidRDefault="00EA096D" w:rsidP="00EA096D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7928F7">
        <w:rPr>
          <w:rFonts w:asciiTheme="minorHAnsi" w:hAnsiTheme="minorHAnsi" w:cstheme="minorHAnsi"/>
          <w:bCs/>
          <w:iCs/>
          <w:szCs w:val="24"/>
        </w:rPr>
        <w:t>Talent places gel in gel imaging system.</w:t>
      </w:r>
    </w:p>
    <w:p w14:paraId="14D96B9D" w14:textId="73813BA3" w:rsidR="00E87B3B" w:rsidRPr="007928F7" w:rsidRDefault="00E87B3B" w:rsidP="004735BA">
      <w:pPr>
        <w:pStyle w:val="ListParagraph"/>
        <w:keepNext/>
        <w:numPr>
          <w:ilvl w:val="0"/>
          <w:numId w:val="9"/>
        </w:numPr>
        <w:spacing w:before="360"/>
        <w:contextualSpacing w:val="0"/>
        <w:rPr>
          <w:rFonts w:asciiTheme="minorHAnsi" w:hAnsiTheme="minorHAnsi" w:cstheme="minorHAnsi"/>
          <w:b/>
          <w:szCs w:val="24"/>
        </w:rPr>
      </w:pPr>
      <w:r w:rsidRPr="007928F7">
        <w:rPr>
          <w:rFonts w:asciiTheme="minorHAnsi" w:hAnsiTheme="minorHAnsi" w:cstheme="minorHAnsi"/>
          <w:b/>
          <w:szCs w:val="24"/>
        </w:rPr>
        <w:t xml:space="preserve">IEF and </w:t>
      </w:r>
      <w:proofErr w:type="spellStart"/>
      <w:r w:rsidRPr="007928F7">
        <w:rPr>
          <w:rFonts w:asciiTheme="minorHAnsi" w:hAnsiTheme="minorHAnsi" w:cstheme="minorHAnsi"/>
          <w:b/>
          <w:i/>
          <w:szCs w:val="24"/>
        </w:rPr>
        <w:t>Gymnema</w:t>
      </w:r>
      <w:proofErr w:type="spellEnd"/>
      <w:r w:rsidRPr="007928F7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7928F7">
        <w:rPr>
          <w:rFonts w:asciiTheme="minorHAnsi" w:hAnsiTheme="minorHAnsi" w:cstheme="minorHAnsi"/>
          <w:b/>
          <w:i/>
          <w:szCs w:val="24"/>
        </w:rPr>
        <w:t>sylvestre</w:t>
      </w:r>
      <w:proofErr w:type="spellEnd"/>
      <w:r w:rsidRPr="007928F7">
        <w:rPr>
          <w:rFonts w:asciiTheme="minorHAnsi" w:hAnsiTheme="minorHAnsi" w:cstheme="minorHAnsi"/>
          <w:b/>
          <w:szCs w:val="24"/>
        </w:rPr>
        <w:t xml:space="preserve"> </w:t>
      </w:r>
    </w:p>
    <w:p w14:paraId="22C4FC15" w14:textId="270E3499" w:rsidR="00E87B3B" w:rsidRPr="007928F7" w:rsidRDefault="00E87B3B" w:rsidP="00E87B3B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Add 0.6 grams of </w:t>
      </w:r>
      <w:proofErr w:type="spellStart"/>
      <w:r w:rsidR="00151312" w:rsidRPr="00151312">
        <w:rPr>
          <w:rFonts w:asciiTheme="minorHAnsi" w:hAnsiTheme="minorHAnsi" w:cstheme="minorHAnsi"/>
          <w:bCs/>
          <w:i/>
          <w:szCs w:val="24"/>
        </w:rPr>
        <w:t>Gymnema</w:t>
      </w:r>
      <w:proofErr w:type="spellEnd"/>
      <w:r w:rsidR="00151312" w:rsidRPr="00151312">
        <w:rPr>
          <w:rFonts w:asciiTheme="minorHAnsi" w:hAnsiTheme="minorHAnsi" w:cstheme="minorHAnsi"/>
          <w:bCs/>
          <w:i/>
          <w:szCs w:val="24"/>
        </w:rPr>
        <w:t xml:space="preserve"> </w:t>
      </w:r>
      <w:proofErr w:type="spellStart"/>
      <w:r w:rsidR="00151312" w:rsidRPr="00151312">
        <w:rPr>
          <w:rFonts w:asciiTheme="minorHAnsi" w:hAnsiTheme="minorHAnsi" w:cstheme="minorHAnsi"/>
          <w:bCs/>
          <w:i/>
          <w:szCs w:val="24"/>
        </w:rPr>
        <w:t>sylvestre</w:t>
      </w:r>
      <w:proofErr w:type="spellEnd"/>
      <w:r w:rsidR="00151312" w:rsidRPr="00151312">
        <w:rPr>
          <w:rFonts w:asciiTheme="minorHAnsi" w:hAnsiTheme="minorHAnsi" w:cstheme="minorHAnsi"/>
          <w:bCs/>
          <w:szCs w:val="24"/>
        </w:rPr>
        <w:t xml:space="preserve"> </w:t>
      </w:r>
      <w:r w:rsidRPr="007928F7">
        <w:rPr>
          <w:rFonts w:asciiTheme="minorHAnsi" w:hAnsiTheme="minorHAnsi" w:cstheme="minorHAnsi"/>
          <w:szCs w:val="24"/>
        </w:rPr>
        <w:t xml:space="preserve">plant extract to 60 milliliters of distilled water </w:t>
      </w:r>
      <w:r w:rsidR="004F77E5"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>. Dissolve</w:t>
      </w:r>
      <w:r w:rsidR="00C23210" w:rsidRPr="007928F7">
        <w:rPr>
          <w:rFonts w:asciiTheme="minorHAnsi" w:hAnsiTheme="minorHAnsi" w:cstheme="minorHAnsi"/>
          <w:szCs w:val="24"/>
        </w:rPr>
        <w:t xml:space="preserve"> the plant extract</w:t>
      </w:r>
      <w:r w:rsidRPr="007928F7">
        <w:rPr>
          <w:rFonts w:asciiTheme="minorHAnsi" w:hAnsiTheme="minorHAnsi" w:cstheme="minorHAnsi"/>
          <w:szCs w:val="24"/>
        </w:rPr>
        <w:t xml:space="preserve"> by mixing in a roller tube for 5 minutes </w:t>
      </w:r>
      <w:r w:rsidR="004F77E5" w:rsidRPr="007928F7">
        <w:rPr>
          <w:rFonts w:asciiTheme="minorHAnsi" w:hAnsiTheme="minorHAnsi" w:cstheme="minorHAnsi"/>
          <w:b/>
          <w:szCs w:val="24"/>
        </w:rPr>
        <w:t>[2]</w:t>
      </w:r>
      <w:r w:rsidRPr="007928F7">
        <w:rPr>
          <w:rFonts w:asciiTheme="minorHAnsi" w:hAnsiTheme="minorHAnsi" w:cstheme="minorHAnsi"/>
          <w:szCs w:val="24"/>
        </w:rPr>
        <w:t xml:space="preserve">. To remove the insoluble particles, centrifuge the solution at 10,000 times g for 5 minutes </w:t>
      </w:r>
      <w:r w:rsidR="004F77E5" w:rsidRPr="007928F7">
        <w:rPr>
          <w:rFonts w:asciiTheme="minorHAnsi" w:hAnsiTheme="minorHAnsi" w:cstheme="minorHAnsi"/>
          <w:b/>
          <w:szCs w:val="24"/>
        </w:rPr>
        <w:t>[3]</w:t>
      </w:r>
      <w:r w:rsidRPr="007928F7">
        <w:rPr>
          <w:rFonts w:asciiTheme="minorHAnsi" w:hAnsiTheme="minorHAnsi" w:cstheme="minorHAnsi"/>
          <w:szCs w:val="24"/>
        </w:rPr>
        <w:t>.</w:t>
      </w:r>
    </w:p>
    <w:p w14:paraId="164E14C3" w14:textId="77777777" w:rsidR="00E87B3B" w:rsidRPr="007928F7" w:rsidRDefault="00E87B3B" w:rsidP="00E87B3B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adds plant extract to water.</w:t>
      </w:r>
    </w:p>
    <w:p w14:paraId="74022A24" w14:textId="7B21D901" w:rsidR="00E87B3B" w:rsidRPr="007928F7" w:rsidRDefault="00E87B3B" w:rsidP="00E87B3B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Talent mixes extract using a roller tube. </w:t>
      </w:r>
    </w:p>
    <w:p w14:paraId="30C1CC83" w14:textId="09E59091" w:rsidR="00E87B3B" w:rsidRPr="007928F7" w:rsidRDefault="00E87B3B" w:rsidP="00E87B3B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places tube in centrifuge.</w:t>
      </w:r>
    </w:p>
    <w:p w14:paraId="15CF9855" w14:textId="4D280BBC" w:rsidR="00E87B3B" w:rsidRPr="007928F7" w:rsidRDefault="00E87B3B" w:rsidP="00E87B3B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Transfer the supernatant to an 80</w:t>
      </w:r>
      <w:r w:rsidR="00C23210" w:rsidRPr="007928F7">
        <w:rPr>
          <w:rFonts w:asciiTheme="minorHAnsi" w:hAnsiTheme="minorHAnsi" w:cstheme="minorHAnsi"/>
          <w:szCs w:val="24"/>
        </w:rPr>
        <w:t>-milliliter</w:t>
      </w:r>
      <w:r w:rsidRPr="007928F7">
        <w:rPr>
          <w:rFonts w:asciiTheme="minorHAnsi" w:hAnsiTheme="minorHAnsi" w:cstheme="minorHAnsi"/>
          <w:szCs w:val="24"/>
        </w:rPr>
        <w:t xml:space="preserve"> centrifuge </w:t>
      </w:r>
      <w:proofErr w:type="gramStart"/>
      <w:r w:rsidRPr="007928F7">
        <w:rPr>
          <w:rFonts w:asciiTheme="minorHAnsi" w:hAnsiTheme="minorHAnsi" w:cstheme="minorHAnsi"/>
          <w:szCs w:val="24"/>
        </w:rPr>
        <w:t>tube, and</w:t>
      </w:r>
      <w:proofErr w:type="gramEnd"/>
      <w:r w:rsidRPr="007928F7">
        <w:rPr>
          <w:rFonts w:asciiTheme="minorHAnsi" w:hAnsiTheme="minorHAnsi" w:cstheme="minorHAnsi"/>
          <w:szCs w:val="24"/>
        </w:rPr>
        <w:t xml:space="preserve"> add ampholyte to create a 1 percent solution by volume, approximately 0.6 milliliters </w:t>
      </w:r>
      <w:r w:rsidR="004F77E5"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>.</w:t>
      </w:r>
    </w:p>
    <w:p w14:paraId="5813A714" w14:textId="077A6CC3" w:rsidR="00E87B3B" w:rsidRPr="007928F7" w:rsidRDefault="00E87B3B" w:rsidP="00B60494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transfers supernatant to another tube and adds ampholyte.</w:t>
      </w:r>
    </w:p>
    <w:p w14:paraId="7EAB25EA" w14:textId="1FB5D03E" w:rsidR="00B60494" w:rsidRPr="007928F7" w:rsidRDefault="00B60494" w:rsidP="00B604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Using a 50-milliliter syringe with a 1.5-inch 19</w:t>
      </w:r>
      <w:r w:rsidR="00C23210" w:rsidRPr="007928F7">
        <w:rPr>
          <w:rFonts w:asciiTheme="minorHAnsi" w:hAnsiTheme="minorHAnsi" w:cstheme="minorHAnsi"/>
          <w:szCs w:val="24"/>
        </w:rPr>
        <w:t>-</w:t>
      </w:r>
      <w:r w:rsidRPr="007928F7">
        <w:rPr>
          <w:rFonts w:asciiTheme="minorHAnsi" w:hAnsiTheme="minorHAnsi" w:cstheme="minorHAnsi"/>
          <w:szCs w:val="24"/>
        </w:rPr>
        <w:t xml:space="preserve">gauge blunt-end needle </w:t>
      </w:r>
      <w:r w:rsidR="004F77E5" w:rsidRPr="007928F7">
        <w:rPr>
          <w:rFonts w:asciiTheme="minorHAnsi" w:hAnsiTheme="minorHAnsi" w:cstheme="minorHAnsi"/>
          <w:b/>
          <w:szCs w:val="24"/>
        </w:rPr>
        <w:t>[1]</w:t>
      </w:r>
      <w:r w:rsidRPr="007928F7">
        <w:rPr>
          <w:rFonts w:asciiTheme="minorHAnsi" w:hAnsiTheme="minorHAnsi" w:cstheme="minorHAnsi"/>
          <w:szCs w:val="24"/>
        </w:rPr>
        <w:t xml:space="preserve">, load this solution into the IEF cell through the sample collection ports </w:t>
      </w:r>
      <w:r w:rsidR="004F77E5" w:rsidRPr="007928F7">
        <w:rPr>
          <w:rFonts w:asciiTheme="minorHAnsi" w:hAnsiTheme="minorHAnsi" w:cstheme="minorHAnsi"/>
          <w:b/>
          <w:szCs w:val="24"/>
        </w:rPr>
        <w:t>[2</w:t>
      </w:r>
      <w:r w:rsidR="004735BA">
        <w:rPr>
          <w:rFonts w:asciiTheme="minorHAnsi" w:hAnsiTheme="minorHAnsi" w:cstheme="minorHAnsi"/>
          <w:b/>
          <w:szCs w:val="24"/>
        </w:rPr>
        <w:t>-TXT</w:t>
      </w:r>
      <w:r w:rsidR="004F77E5" w:rsidRPr="007928F7">
        <w:rPr>
          <w:rFonts w:asciiTheme="minorHAnsi" w:hAnsiTheme="minorHAnsi" w:cstheme="minorHAnsi"/>
          <w:b/>
          <w:szCs w:val="24"/>
        </w:rPr>
        <w:t>]</w:t>
      </w:r>
      <w:r w:rsidRPr="007928F7">
        <w:rPr>
          <w:rFonts w:asciiTheme="minorHAnsi" w:hAnsiTheme="minorHAnsi" w:cstheme="minorHAnsi"/>
          <w:szCs w:val="24"/>
        </w:rPr>
        <w:t xml:space="preserve">. Then, remove the cell from the stand and tap the electrode chamber </w:t>
      </w:r>
      <w:r w:rsidR="004F77E5" w:rsidRPr="007928F7">
        <w:rPr>
          <w:rFonts w:asciiTheme="minorHAnsi" w:hAnsiTheme="minorHAnsi" w:cstheme="minorHAnsi"/>
          <w:b/>
          <w:szCs w:val="24"/>
        </w:rPr>
        <w:t>[3]</w:t>
      </w:r>
      <w:r w:rsidRPr="007928F7">
        <w:rPr>
          <w:rFonts w:asciiTheme="minorHAnsi" w:hAnsiTheme="minorHAnsi" w:cstheme="minorHAnsi"/>
          <w:szCs w:val="24"/>
        </w:rPr>
        <w:t xml:space="preserve"> to dislodge and remove any bubbles </w:t>
      </w:r>
      <w:r w:rsidR="004F77E5" w:rsidRPr="007928F7">
        <w:rPr>
          <w:rFonts w:asciiTheme="minorHAnsi" w:hAnsiTheme="minorHAnsi" w:cstheme="minorHAnsi"/>
          <w:b/>
          <w:szCs w:val="24"/>
        </w:rPr>
        <w:t>[</w:t>
      </w:r>
      <w:r w:rsidR="00C23210" w:rsidRPr="007928F7">
        <w:rPr>
          <w:rFonts w:asciiTheme="minorHAnsi" w:hAnsiTheme="minorHAnsi" w:cstheme="minorHAnsi"/>
          <w:b/>
          <w:szCs w:val="24"/>
        </w:rPr>
        <w:t>4</w:t>
      </w:r>
      <w:r w:rsidR="004F77E5" w:rsidRPr="007928F7">
        <w:rPr>
          <w:rFonts w:asciiTheme="minorHAnsi" w:hAnsiTheme="minorHAnsi" w:cstheme="minorHAnsi"/>
          <w:b/>
          <w:szCs w:val="24"/>
        </w:rPr>
        <w:t>]</w:t>
      </w:r>
      <w:r w:rsidRPr="007928F7">
        <w:rPr>
          <w:rFonts w:asciiTheme="minorHAnsi" w:hAnsiTheme="minorHAnsi" w:cstheme="minorHAnsi"/>
          <w:szCs w:val="24"/>
        </w:rPr>
        <w:t>.</w:t>
      </w:r>
    </w:p>
    <w:p w14:paraId="537B0937" w14:textId="5A635F4A" w:rsidR="00B60494" w:rsidRPr="007928F7" w:rsidRDefault="00B60494" w:rsidP="00B60494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collects solution with 50-milliliter syringe.</w:t>
      </w:r>
    </w:p>
    <w:p w14:paraId="1D02AA06" w14:textId="77777777" w:rsidR="004735BA" w:rsidRDefault="00B60494" w:rsidP="004735B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loads solution in IEF cell through sample collection ports.</w:t>
      </w:r>
      <w:r w:rsidR="00386F43">
        <w:rPr>
          <w:rFonts w:asciiTheme="minorHAnsi" w:hAnsiTheme="minorHAnsi" w:cstheme="minorHAnsi"/>
          <w:szCs w:val="24"/>
        </w:rPr>
        <w:t xml:space="preserve"> </w:t>
      </w:r>
      <w:r w:rsidR="004735BA" w:rsidRPr="007928F7">
        <w:rPr>
          <w:rFonts w:asciiTheme="minorHAnsi" w:hAnsiTheme="minorHAnsi" w:cstheme="minorHAnsi"/>
          <w:b/>
          <w:iCs/>
          <w:szCs w:val="24"/>
        </w:rPr>
        <w:t>TEXT: Prepare IEF unit as previously described.</w:t>
      </w:r>
      <w:r w:rsidR="004735BA" w:rsidRPr="007576FF">
        <w:rPr>
          <w:rFonts w:asciiTheme="minorHAnsi" w:hAnsiTheme="minorHAnsi" w:cstheme="minorHAnsi"/>
          <w:szCs w:val="24"/>
        </w:rPr>
        <w:t xml:space="preserve"> </w:t>
      </w:r>
    </w:p>
    <w:p w14:paraId="10C6E32F" w14:textId="5DAA23CE" w:rsidR="00E87B3B" w:rsidRPr="007928F7" w:rsidRDefault="00B60494" w:rsidP="00B60494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7928F7">
        <w:rPr>
          <w:rFonts w:asciiTheme="minorHAnsi" w:hAnsiTheme="minorHAnsi" w:cstheme="minorHAnsi"/>
          <w:szCs w:val="24"/>
        </w:rPr>
        <w:t xml:space="preserve">Talent removes cell from stand and taps the chamber. </w:t>
      </w:r>
    </w:p>
    <w:p w14:paraId="0D6EA683" w14:textId="516725F6" w:rsidR="00E87B3B" w:rsidRPr="007928F7" w:rsidRDefault="00B60494" w:rsidP="00B60494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7928F7">
        <w:rPr>
          <w:rFonts w:asciiTheme="minorHAnsi" w:hAnsiTheme="minorHAnsi" w:cstheme="minorHAnsi"/>
        </w:rPr>
        <w:t>CU/ECU: Bubbles being dislodged.</w:t>
      </w:r>
    </w:p>
    <w:p w14:paraId="37FF3174" w14:textId="47A1BA5D" w:rsidR="00B60494" w:rsidRPr="007928F7" w:rsidRDefault="00E87B3B" w:rsidP="00B604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Connect the unit to the </w:t>
      </w:r>
      <w:r w:rsidR="00B60494" w:rsidRPr="007928F7">
        <w:rPr>
          <w:rFonts w:asciiTheme="minorHAnsi" w:hAnsiTheme="minorHAnsi" w:cstheme="minorHAnsi"/>
          <w:szCs w:val="24"/>
        </w:rPr>
        <w:t xml:space="preserve">cooling </w:t>
      </w:r>
      <w:r w:rsidRPr="007928F7">
        <w:rPr>
          <w:rFonts w:asciiTheme="minorHAnsi" w:hAnsiTheme="minorHAnsi" w:cstheme="minorHAnsi"/>
          <w:szCs w:val="24"/>
        </w:rPr>
        <w:t>water</w:t>
      </w:r>
      <w:r w:rsidR="00B60494" w:rsidRPr="007928F7">
        <w:rPr>
          <w:rFonts w:asciiTheme="minorHAnsi" w:hAnsiTheme="minorHAnsi" w:cstheme="minorHAnsi"/>
          <w:szCs w:val="24"/>
        </w:rPr>
        <w:t xml:space="preserve"> </w:t>
      </w:r>
      <w:r w:rsidR="004F77E5" w:rsidRPr="007928F7">
        <w:rPr>
          <w:rFonts w:asciiTheme="minorHAnsi" w:hAnsiTheme="minorHAnsi" w:cstheme="minorHAnsi"/>
          <w:b/>
          <w:szCs w:val="24"/>
        </w:rPr>
        <w:t>[1]</w:t>
      </w:r>
      <w:r w:rsidR="00B60494" w:rsidRPr="007928F7">
        <w:rPr>
          <w:rFonts w:asciiTheme="minorHAnsi" w:hAnsiTheme="minorHAnsi" w:cstheme="minorHAnsi"/>
          <w:szCs w:val="24"/>
        </w:rPr>
        <w:t>.</w:t>
      </w:r>
      <w:r w:rsidRPr="007928F7">
        <w:rPr>
          <w:rFonts w:asciiTheme="minorHAnsi" w:hAnsiTheme="minorHAnsi" w:cstheme="minorHAnsi"/>
          <w:szCs w:val="24"/>
        </w:rPr>
        <w:t xml:space="preserve"> </w:t>
      </w:r>
      <w:r w:rsidR="00B60494" w:rsidRPr="007928F7">
        <w:rPr>
          <w:rFonts w:asciiTheme="minorHAnsi" w:hAnsiTheme="minorHAnsi" w:cstheme="minorHAnsi"/>
          <w:szCs w:val="24"/>
        </w:rPr>
        <w:t xml:space="preserve">With the power supply at a constant 15 watts, begin fractionation </w:t>
      </w:r>
      <w:r w:rsidR="004F77E5" w:rsidRPr="007928F7">
        <w:rPr>
          <w:rFonts w:asciiTheme="minorHAnsi" w:hAnsiTheme="minorHAnsi" w:cstheme="minorHAnsi"/>
          <w:b/>
          <w:szCs w:val="24"/>
        </w:rPr>
        <w:t>[2]</w:t>
      </w:r>
      <w:r w:rsidR="00B60494" w:rsidRPr="007928F7">
        <w:rPr>
          <w:rFonts w:asciiTheme="minorHAnsi" w:hAnsiTheme="minorHAnsi" w:cstheme="minorHAnsi"/>
          <w:szCs w:val="24"/>
        </w:rPr>
        <w:t xml:space="preserve">. Run the IEF unit until the voltage reaches a constant value, approximately 3 hours </w:t>
      </w:r>
      <w:r w:rsidR="004F77E5" w:rsidRPr="007928F7">
        <w:rPr>
          <w:rFonts w:asciiTheme="minorHAnsi" w:hAnsiTheme="minorHAnsi" w:cstheme="minorHAnsi"/>
          <w:b/>
          <w:szCs w:val="24"/>
        </w:rPr>
        <w:t>[3]</w:t>
      </w:r>
      <w:r w:rsidR="00B60494" w:rsidRPr="007928F7">
        <w:rPr>
          <w:rFonts w:asciiTheme="minorHAnsi" w:hAnsiTheme="minorHAnsi" w:cstheme="minorHAnsi"/>
          <w:szCs w:val="24"/>
        </w:rPr>
        <w:t>.</w:t>
      </w:r>
      <w:r w:rsidR="007576FF">
        <w:rPr>
          <w:rFonts w:asciiTheme="minorHAnsi" w:hAnsiTheme="minorHAnsi" w:cstheme="minorHAnsi"/>
          <w:szCs w:val="24"/>
        </w:rPr>
        <w:t xml:space="preserve"> </w:t>
      </w:r>
    </w:p>
    <w:p w14:paraId="5B09C85B" w14:textId="77777777" w:rsidR="00B60494" w:rsidRPr="007928F7" w:rsidRDefault="00B60494" w:rsidP="00B60494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connects unit to cooling water.</w:t>
      </w:r>
    </w:p>
    <w:p w14:paraId="3D3DFD07" w14:textId="57D8C2FB" w:rsidR="00E87B3B" w:rsidRPr="007928F7" w:rsidRDefault="00B60494" w:rsidP="00B60494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sets power supply to 15 watts and turns on the unit.</w:t>
      </w:r>
    </w:p>
    <w:p w14:paraId="2B4A73D6" w14:textId="090D2509" w:rsidR="00E87B3B" w:rsidRDefault="00B60494" w:rsidP="003825F6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IEF unit running, with voltage gauge visible.</w:t>
      </w:r>
      <w:r w:rsidR="00AC42B6" w:rsidRPr="007928F7">
        <w:rPr>
          <w:rFonts w:asciiTheme="minorHAnsi" w:hAnsiTheme="minorHAnsi" w:cstheme="minorHAnsi"/>
          <w:szCs w:val="24"/>
        </w:rPr>
        <w:t xml:space="preserve"> </w:t>
      </w:r>
    </w:p>
    <w:p w14:paraId="7B66B0BC" w14:textId="603A81F0" w:rsidR="004F77E5" w:rsidRPr="00151312" w:rsidRDefault="00151312" w:rsidP="0015131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After pressing the</w:t>
      </w:r>
      <w:r w:rsidR="00E87B3B" w:rsidRPr="007928F7">
        <w:rPr>
          <w:rFonts w:asciiTheme="minorHAnsi" w:hAnsiTheme="minorHAnsi" w:cstheme="minorHAnsi"/>
          <w:szCs w:val="24"/>
        </w:rPr>
        <w:t xml:space="preserve"> harvest </w:t>
      </w:r>
      <w:r w:rsidR="00E87B3B" w:rsidRPr="007928F7">
        <w:rPr>
          <w:rFonts w:asciiTheme="minorHAnsi" w:hAnsiTheme="minorHAnsi" w:cstheme="minorHAnsi"/>
          <w:b/>
          <w:bCs/>
          <w:szCs w:val="24"/>
        </w:rPr>
        <w:t>ON</w:t>
      </w:r>
      <w:r w:rsidR="00AC42B6" w:rsidRPr="007928F7">
        <w:rPr>
          <w:rFonts w:asciiTheme="minorHAnsi" w:hAnsiTheme="minorHAnsi" w:cstheme="minorHAnsi"/>
          <w:b/>
          <w:bCs/>
          <w:szCs w:val="24"/>
        </w:rPr>
        <w:t xml:space="preserve"> </w:t>
      </w:r>
      <w:r w:rsidR="00AC42B6" w:rsidRPr="007928F7">
        <w:rPr>
          <w:rFonts w:asciiTheme="minorHAnsi" w:hAnsiTheme="minorHAnsi" w:cstheme="minorHAnsi"/>
          <w:szCs w:val="24"/>
        </w:rPr>
        <w:t>button</w:t>
      </w:r>
      <w:r>
        <w:rPr>
          <w:rFonts w:asciiTheme="minorHAnsi" w:hAnsiTheme="minorHAnsi" w:cstheme="minorHAnsi"/>
          <w:szCs w:val="24"/>
        </w:rPr>
        <w:t xml:space="preserve">, </w:t>
      </w:r>
      <w:r w:rsidR="004735BA">
        <w:rPr>
          <w:rFonts w:asciiTheme="minorHAnsi" w:hAnsiTheme="minorHAnsi" w:cstheme="minorHAnsi"/>
          <w:szCs w:val="24"/>
        </w:rPr>
        <w:t>align the fraction collector</w:t>
      </w:r>
      <w:r>
        <w:rPr>
          <w:rFonts w:asciiTheme="minorHAnsi" w:hAnsiTheme="minorHAnsi" w:cstheme="minorHAnsi"/>
          <w:szCs w:val="24"/>
        </w:rPr>
        <w:t xml:space="preserve"> pins with the collection ports</w:t>
      </w:r>
      <w:r w:rsidR="00AC42B6" w:rsidRPr="007928F7">
        <w:rPr>
          <w:rFonts w:asciiTheme="minorHAnsi" w:hAnsiTheme="minorHAnsi" w:cstheme="minorHAnsi"/>
          <w:szCs w:val="24"/>
        </w:rPr>
        <w:t xml:space="preserve"> </w:t>
      </w:r>
      <w:r w:rsidR="004F77E5" w:rsidRPr="007928F7">
        <w:rPr>
          <w:rFonts w:asciiTheme="minorHAnsi" w:hAnsiTheme="minorHAnsi" w:cstheme="minorHAnsi"/>
          <w:b/>
          <w:szCs w:val="24"/>
        </w:rPr>
        <w:t>[</w:t>
      </w:r>
      <w:r>
        <w:rPr>
          <w:rFonts w:asciiTheme="minorHAnsi" w:hAnsiTheme="minorHAnsi" w:cstheme="minorHAnsi"/>
          <w:b/>
          <w:szCs w:val="24"/>
        </w:rPr>
        <w:t>1</w:t>
      </w:r>
      <w:r w:rsidR="004F77E5" w:rsidRPr="007928F7">
        <w:rPr>
          <w:rFonts w:asciiTheme="minorHAnsi" w:hAnsiTheme="minorHAnsi" w:cstheme="minorHAnsi"/>
          <w:b/>
          <w:szCs w:val="24"/>
        </w:rPr>
        <w:t>]</w:t>
      </w:r>
      <w:r w:rsidR="00E87B3B" w:rsidRPr="007928F7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E87B3B" w:rsidRPr="00151312">
        <w:rPr>
          <w:rFonts w:asciiTheme="minorHAnsi" w:hAnsiTheme="minorHAnsi" w:cstheme="minorHAnsi"/>
          <w:szCs w:val="24"/>
        </w:rPr>
        <w:t xml:space="preserve">Push the pins through the sealing tape and turn the vacuum pump </w:t>
      </w:r>
      <w:r w:rsidR="00E87B3B" w:rsidRPr="00151312">
        <w:rPr>
          <w:rFonts w:asciiTheme="minorHAnsi" w:hAnsiTheme="minorHAnsi" w:cstheme="minorHAnsi"/>
          <w:b/>
          <w:bCs/>
          <w:szCs w:val="24"/>
        </w:rPr>
        <w:t>ON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to begin collecting the </w:t>
      </w:r>
      <w:proofErr w:type="spellStart"/>
      <w:r w:rsidRPr="00151312">
        <w:rPr>
          <w:rFonts w:asciiTheme="minorHAnsi" w:hAnsiTheme="minorHAnsi" w:cstheme="minorHAnsi"/>
          <w:bCs/>
          <w:i/>
          <w:szCs w:val="24"/>
        </w:rPr>
        <w:t>Gymnema</w:t>
      </w:r>
      <w:proofErr w:type="spellEnd"/>
      <w:r w:rsidRPr="00151312">
        <w:rPr>
          <w:rFonts w:asciiTheme="minorHAnsi" w:hAnsiTheme="minorHAnsi" w:cstheme="minorHAnsi"/>
          <w:bCs/>
          <w:i/>
          <w:szCs w:val="24"/>
        </w:rPr>
        <w:t xml:space="preserve"> </w:t>
      </w:r>
      <w:proofErr w:type="spellStart"/>
      <w:r w:rsidRPr="00151312">
        <w:rPr>
          <w:rFonts w:asciiTheme="minorHAnsi" w:hAnsiTheme="minorHAnsi" w:cstheme="minorHAnsi"/>
          <w:bCs/>
          <w:i/>
          <w:szCs w:val="24"/>
        </w:rPr>
        <w:t>sylvestre</w:t>
      </w:r>
      <w:proofErr w:type="spellEnd"/>
      <w:r w:rsidRPr="00151312">
        <w:rPr>
          <w:rFonts w:asciiTheme="minorHAnsi" w:hAnsiTheme="minorHAnsi" w:cstheme="minorHAnsi"/>
          <w:bCs/>
          <w:iCs/>
          <w:szCs w:val="24"/>
        </w:rPr>
        <w:t xml:space="preserve"> fractions</w:t>
      </w:r>
      <w:r w:rsidR="00E87B3B" w:rsidRPr="00151312">
        <w:rPr>
          <w:rFonts w:asciiTheme="minorHAnsi" w:hAnsiTheme="minorHAnsi" w:cstheme="minorHAnsi"/>
          <w:iCs/>
          <w:szCs w:val="24"/>
        </w:rPr>
        <w:t xml:space="preserve"> </w:t>
      </w:r>
      <w:r w:rsidR="004F77E5" w:rsidRPr="00151312">
        <w:rPr>
          <w:rFonts w:asciiTheme="minorHAnsi" w:hAnsiTheme="minorHAnsi" w:cstheme="minorHAnsi"/>
          <w:b/>
          <w:szCs w:val="24"/>
        </w:rPr>
        <w:t>[2]</w:t>
      </w:r>
      <w:r w:rsidR="00AC42B6" w:rsidRPr="00151312">
        <w:rPr>
          <w:rFonts w:asciiTheme="minorHAnsi" w:hAnsiTheme="minorHAnsi" w:cstheme="minorHAnsi"/>
          <w:szCs w:val="24"/>
        </w:rPr>
        <w:t>.</w:t>
      </w:r>
    </w:p>
    <w:p w14:paraId="1543593E" w14:textId="4154BB12" w:rsidR="004F77E5" w:rsidRPr="007928F7" w:rsidRDefault="004F77E5" w:rsidP="004F77E5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szCs w:val="24"/>
        </w:rPr>
      </w:pPr>
      <w:bookmarkStart w:id="10" w:name="_Ref33605704"/>
      <w:r w:rsidRPr="007928F7">
        <w:rPr>
          <w:rFonts w:asciiTheme="minorHAnsi" w:hAnsiTheme="minorHAnsi" w:cstheme="minorHAnsi"/>
          <w:szCs w:val="24"/>
        </w:rPr>
        <w:t>Talent aligns collection pins</w:t>
      </w:r>
      <w:r w:rsidR="00452551" w:rsidRPr="007928F7">
        <w:rPr>
          <w:rFonts w:asciiTheme="minorHAnsi" w:hAnsiTheme="minorHAnsi" w:cstheme="minorHAnsi"/>
          <w:szCs w:val="24"/>
        </w:rPr>
        <w:t xml:space="preserve"> of </w:t>
      </w:r>
      <w:r w:rsidR="00151312">
        <w:rPr>
          <w:rFonts w:asciiTheme="minorHAnsi" w:hAnsiTheme="minorHAnsi" w:cstheme="minorHAnsi"/>
          <w:szCs w:val="24"/>
        </w:rPr>
        <w:t>fraction collector</w:t>
      </w:r>
      <w:r w:rsidRPr="007928F7">
        <w:rPr>
          <w:rFonts w:asciiTheme="minorHAnsi" w:hAnsiTheme="minorHAnsi" w:cstheme="minorHAnsi"/>
          <w:szCs w:val="24"/>
        </w:rPr>
        <w:t xml:space="preserve"> with collection ports.</w:t>
      </w:r>
      <w:r w:rsidR="00D271B6" w:rsidRPr="00D271B6">
        <w:rPr>
          <w:rStyle w:val="Vid"/>
        </w:rPr>
        <w:t xml:space="preserve"> </w:t>
      </w:r>
      <w:r w:rsidR="00D271B6" w:rsidRPr="00157429">
        <w:rPr>
          <w:rStyle w:val="Vid"/>
        </w:rPr>
        <w:t xml:space="preserve">Videographer/video editor: </w:t>
      </w:r>
      <w:r w:rsidR="00D271B6" w:rsidRPr="007928F7">
        <w:rPr>
          <w:rStyle w:val="Vid"/>
        </w:rPr>
        <w:t xml:space="preserve">Reuse footage from </w:t>
      </w:r>
      <w:r w:rsidR="00151312">
        <w:rPr>
          <w:rStyle w:val="Vid"/>
        </w:rPr>
        <w:fldChar w:fldCharType="begin"/>
      </w:r>
      <w:r w:rsidR="00151312">
        <w:rPr>
          <w:rStyle w:val="Vid"/>
        </w:rPr>
        <w:instrText xml:space="preserve"> REF _Ref33605640 \r \h </w:instrText>
      </w:r>
      <w:r w:rsidR="00151312">
        <w:rPr>
          <w:rStyle w:val="Vid"/>
        </w:rPr>
      </w:r>
      <w:r w:rsidR="00151312">
        <w:rPr>
          <w:rStyle w:val="Vid"/>
        </w:rPr>
        <w:fldChar w:fldCharType="separate"/>
      </w:r>
      <w:r w:rsidR="00062B37">
        <w:rPr>
          <w:rStyle w:val="Vid"/>
        </w:rPr>
        <w:t>3.8.1</w:t>
      </w:r>
      <w:r w:rsidR="00151312">
        <w:rPr>
          <w:rStyle w:val="Vid"/>
        </w:rPr>
        <w:fldChar w:fldCharType="end"/>
      </w:r>
      <w:bookmarkEnd w:id="10"/>
    </w:p>
    <w:p w14:paraId="147C2D35" w14:textId="6D717BE9" w:rsidR="00151312" w:rsidRPr="00151312" w:rsidRDefault="004F77E5" w:rsidP="00151312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bookmarkStart w:id="11" w:name="_Ref32226440"/>
      <w:bookmarkStart w:id="12" w:name="_Ref33605711"/>
      <w:r w:rsidRPr="007928F7">
        <w:rPr>
          <w:rFonts w:asciiTheme="minorHAnsi" w:hAnsiTheme="minorHAnsi" w:cstheme="minorHAnsi"/>
          <w:szCs w:val="24"/>
        </w:rPr>
        <w:t>Talent pushes pins through tape and turns vacuum pump on at the same time.</w:t>
      </w:r>
      <w:r w:rsidR="008D71D4">
        <w:rPr>
          <w:rFonts w:asciiTheme="minorHAnsi" w:hAnsiTheme="minorHAnsi" w:cstheme="minorHAnsi"/>
          <w:szCs w:val="24"/>
        </w:rPr>
        <w:t xml:space="preserve"> </w:t>
      </w:r>
      <w:r w:rsidR="008D71D4" w:rsidRPr="008D71D4">
        <w:rPr>
          <w:rFonts w:asciiTheme="minorHAnsi" w:hAnsiTheme="minorHAnsi" w:cstheme="minorHAnsi"/>
          <w:szCs w:val="24"/>
          <w:highlight w:val="green"/>
        </w:rPr>
        <w:t>NOTE: There’s an added shot 4.5.2 B.</w:t>
      </w:r>
      <w:bookmarkStart w:id="13" w:name="_GoBack"/>
      <w:bookmarkEnd w:id="13"/>
      <w:r w:rsidR="008D71D4">
        <w:rPr>
          <w:rFonts w:asciiTheme="minorHAnsi" w:hAnsiTheme="minorHAnsi" w:cstheme="minorHAnsi"/>
          <w:szCs w:val="24"/>
        </w:rPr>
        <w:t xml:space="preserve"> </w:t>
      </w:r>
      <w:r w:rsidR="008611B3" w:rsidRPr="007928F7">
        <w:rPr>
          <w:rFonts w:asciiTheme="minorHAnsi" w:hAnsiTheme="minorHAnsi" w:cstheme="minorHAnsi"/>
          <w:szCs w:val="24"/>
        </w:rPr>
        <w:t xml:space="preserve"> </w:t>
      </w:r>
      <w:bookmarkEnd w:id="11"/>
      <w:r w:rsidR="00151312" w:rsidRPr="00157429">
        <w:rPr>
          <w:rStyle w:val="Vid"/>
        </w:rPr>
        <w:t xml:space="preserve">Videographer/video editor: </w:t>
      </w:r>
      <w:r w:rsidR="00151312" w:rsidRPr="007928F7">
        <w:rPr>
          <w:rStyle w:val="Vid"/>
        </w:rPr>
        <w:t>Reuse footage from</w:t>
      </w:r>
      <w:r w:rsidR="00151312">
        <w:rPr>
          <w:rStyle w:val="Vid"/>
        </w:rPr>
        <w:t xml:space="preserve"> </w:t>
      </w:r>
      <w:r w:rsidR="00151312">
        <w:rPr>
          <w:rStyle w:val="Vid"/>
        </w:rPr>
        <w:fldChar w:fldCharType="begin"/>
      </w:r>
      <w:r w:rsidR="00151312">
        <w:rPr>
          <w:rStyle w:val="Vid"/>
        </w:rPr>
        <w:instrText xml:space="preserve"> REF _Ref33605647 \r \h </w:instrText>
      </w:r>
      <w:r w:rsidR="00151312">
        <w:rPr>
          <w:rStyle w:val="Vid"/>
        </w:rPr>
      </w:r>
      <w:r w:rsidR="00151312">
        <w:rPr>
          <w:rStyle w:val="Vid"/>
        </w:rPr>
        <w:fldChar w:fldCharType="separate"/>
      </w:r>
      <w:r w:rsidR="00062B37">
        <w:rPr>
          <w:rStyle w:val="Vid"/>
        </w:rPr>
        <w:t>3.8.2</w:t>
      </w:r>
      <w:r w:rsidR="00151312">
        <w:rPr>
          <w:rStyle w:val="Vid"/>
        </w:rPr>
        <w:fldChar w:fldCharType="end"/>
      </w:r>
      <w:r w:rsidR="00151312">
        <w:rPr>
          <w:rStyle w:val="Vid"/>
        </w:rPr>
        <w:t>.</w:t>
      </w:r>
      <w:bookmarkEnd w:id="12"/>
    </w:p>
    <w:p w14:paraId="289FB7B8" w14:textId="107427C1" w:rsidR="0037236A" w:rsidRPr="007928F7" w:rsidRDefault="0037236A" w:rsidP="00151312">
      <w:pPr>
        <w:pStyle w:val="ListParagraph"/>
        <w:keepNext/>
        <w:numPr>
          <w:ilvl w:val="0"/>
          <w:numId w:val="9"/>
        </w:numPr>
        <w:spacing w:before="360"/>
        <w:contextualSpacing w:val="0"/>
        <w:jc w:val="both"/>
        <w:rPr>
          <w:rFonts w:asciiTheme="minorHAnsi" w:hAnsiTheme="minorHAnsi" w:cstheme="minorHAnsi"/>
          <w:b/>
          <w:i/>
          <w:szCs w:val="24"/>
        </w:rPr>
      </w:pPr>
      <w:proofErr w:type="spellStart"/>
      <w:r w:rsidRPr="007928F7">
        <w:rPr>
          <w:rFonts w:asciiTheme="minorHAnsi" w:hAnsiTheme="minorHAnsi" w:cstheme="minorHAnsi"/>
          <w:b/>
          <w:i/>
          <w:szCs w:val="24"/>
        </w:rPr>
        <w:t>Gymnema</w:t>
      </w:r>
      <w:proofErr w:type="spellEnd"/>
      <w:r w:rsidRPr="007928F7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7928F7">
        <w:rPr>
          <w:rFonts w:asciiTheme="minorHAnsi" w:hAnsiTheme="minorHAnsi" w:cstheme="minorHAnsi"/>
          <w:b/>
          <w:i/>
          <w:szCs w:val="24"/>
        </w:rPr>
        <w:t>sylvestre</w:t>
      </w:r>
      <w:proofErr w:type="spellEnd"/>
      <w:r w:rsidR="00AB493A" w:rsidRPr="007928F7">
        <w:rPr>
          <w:rFonts w:asciiTheme="minorHAnsi" w:hAnsiTheme="minorHAnsi" w:cstheme="minorHAnsi"/>
          <w:b/>
          <w:i/>
          <w:szCs w:val="24"/>
        </w:rPr>
        <w:t xml:space="preserve"> Bioactivity</w:t>
      </w:r>
    </w:p>
    <w:p w14:paraId="0CC0A400" w14:textId="67746430" w:rsidR="00C23210" w:rsidRPr="007928F7" w:rsidRDefault="00AB493A" w:rsidP="00D271B6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Prepare a yeast cell suspension by</w:t>
      </w:r>
      <w:r w:rsidR="0037236A" w:rsidRPr="007928F7">
        <w:rPr>
          <w:rFonts w:asciiTheme="minorHAnsi" w:hAnsiTheme="minorHAnsi" w:cstheme="minorHAnsi"/>
          <w:szCs w:val="24"/>
        </w:rPr>
        <w:t xml:space="preserve"> dilut</w:t>
      </w:r>
      <w:r w:rsidRPr="007928F7">
        <w:rPr>
          <w:rFonts w:asciiTheme="minorHAnsi" w:hAnsiTheme="minorHAnsi" w:cstheme="minorHAnsi"/>
          <w:szCs w:val="24"/>
        </w:rPr>
        <w:t>ing an</w:t>
      </w:r>
      <w:r w:rsidR="0037236A" w:rsidRPr="007928F7">
        <w:rPr>
          <w:rFonts w:asciiTheme="minorHAnsi" w:hAnsiTheme="minorHAnsi" w:cstheme="minorHAnsi"/>
          <w:szCs w:val="24"/>
        </w:rPr>
        <w:t xml:space="preserve"> overnight culture of </w:t>
      </w:r>
      <w:r w:rsidR="0037236A" w:rsidRPr="007928F7">
        <w:rPr>
          <w:rFonts w:asciiTheme="minorHAnsi" w:hAnsiTheme="minorHAnsi" w:cstheme="minorHAnsi"/>
          <w:i/>
          <w:szCs w:val="24"/>
        </w:rPr>
        <w:t>C. albicans</w:t>
      </w:r>
      <w:r w:rsidR="0037236A" w:rsidRPr="007928F7">
        <w:rPr>
          <w:rFonts w:asciiTheme="minorHAnsi" w:hAnsiTheme="minorHAnsi" w:cstheme="minorHAnsi"/>
          <w:szCs w:val="24"/>
        </w:rPr>
        <w:t xml:space="preserve"> </w:t>
      </w:r>
      <w:r w:rsidR="005D0E32">
        <w:rPr>
          <w:rFonts w:asciiTheme="minorHAnsi" w:hAnsiTheme="minorHAnsi" w:cstheme="minorHAnsi"/>
          <w:szCs w:val="24"/>
        </w:rPr>
        <w:t xml:space="preserve">at </w:t>
      </w:r>
      <w:r w:rsidR="004E0F25">
        <w:rPr>
          <w:rFonts w:asciiTheme="minorHAnsi" w:hAnsiTheme="minorHAnsi" w:cstheme="minorHAnsi"/>
          <w:szCs w:val="24"/>
        </w:rPr>
        <w:t xml:space="preserve">a </w:t>
      </w:r>
      <w:r w:rsidR="00C23210" w:rsidRPr="007928F7">
        <w:rPr>
          <w:rFonts w:asciiTheme="minorHAnsi" w:hAnsiTheme="minorHAnsi" w:cstheme="minorHAnsi"/>
          <w:szCs w:val="24"/>
        </w:rPr>
        <w:t xml:space="preserve">1 to 1000 </w:t>
      </w:r>
      <w:r w:rsidR="005D0E32">
        <w:rPr>
          <w:rFonts w:asciiTheme="minorHAnsi" w:hAnsiTheme="minorHAnsi" w:cstheme="minorHAnsi"/>
          <w:szCs w:val="24"/>
        </w:rPr>
        <w:t xml:space="preserve">ratio </w:t>
      </w:r>
      <w:r w:rsidR="00C23210" w:rsidRPr="007928F7">
        <w:rPr>
          <w:rFonts w:asciiTheme="minorHAnsi" w:hAnsiTheme="minorHAnsi" w:cstheme="minorHAnsi"/>
          <w:szCs w:val="24"/>
        </w:rPr>
        <w:t xml:space="preserve">in </w:t>
      </w:r>
      <w:r w:rsidR="0037236A" w:rsidRPr="007928F7">
        <w:rPr>
          <w:rFonts w:asciiTheme="minorHAnsi" w:hAnsiTheme="minorHAnsi" w:cstheme="minorHAnsi"/>
          <w:szCs w:val="24"/>
        </w:rPr>
        <w:t xml:space="preserve">RPMI cell culture medium supplemented with 50 </w:t>
      </w:r>
      <w:r w:rsidR="00C23210" w:rsidRPr="007928F7">
        <w:rPr>
          <w:rFonts w:asciiTheme="minorHAnsi" w:hAnsiTheme="minorHAnsi" w:cstheme="minorHAnsi"/>
          <w:szCs w:val="24"/>
        </w:rPr>
        <w:t>millimolar</w:t>
      </w:r>
      <w:r w:rsidR="0037236A" w:rsidRPr="007928F7">
        <w:rPr>
          <w:rFonts w:asciiTheme="minorHAnsi" w:hAnsiTheme="minorHAnsi" w:cstheme="minorHAnsi"/>
          <w:szCs w:val="24"/>
        </w:rPr>
        <w:t xml:space="preserve"> glucose</w:t>
      </w:r>
      <w:r w:rsidR="00C23210" w:rsidRPr="007928F7">
        <w:rPr>
          <w:rFonts w:asciiTheme="minorHAnsi" w:hAnsiTheme="minorHAnsi" w:cstheme="minorHAnsi"/>
          <w:szCs w:val="24"/>
        </w:rPr>
        <w:t xml:space="preserve"> </w:t>
      </w:r>
      <w:r w:rsidR="00C23210" w:rsidRPr="007928F7">
        <w:rPr>
          <w:rFonts w:asciiTheme="minorHAnsi" w:hAnsiTheme="minorHAnsi" w:cstheme="minorHAnsi"/>
          <w:b/>
          <w:szCs w:val="24"/>
        </w:rPr>
        <w:t>[1]</w:t>
      </w:r>
      <w:r w:rsidR="0037236A" w:rsidRPr="007928F7">
        <w:rPr>
          <w:rFonts w:asciiTheme="minorHAnsi" w:hAnsiTheme="minorHAnsi" w:cstheme="minorHAnsi"/>
          <w:szCs w:val="24"/>
        </w:rPr>
        <w:t>.</w:t>
      </w:r>
    </w:p>
    <w:p w14:paraId="35E017C8" w14:textId="4472F848" w:rsidR="00AB493A" w:rsidRPr="007928F7" w:rsidRDefault="00C23210" w:rsidP="00C23210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dilutes overnight culture in RPMI plus glucose.</w:t>
      </w:r>
    </w:p>
    <w:p w14:paraId="5F18F1AE" w14:textId="329C2F29" w:rsidR="00AB493A" w:rsidRPr="007928F7" w:rsidRDefault="00AB493A" w:rsidP="00EA096D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Add 90 microliters of the cell suspension</w:t>
      </w:r>
      <w:r w:rsidR="0037236A" w:rsidRPr="007928F7">
        <w:rPr>
          <w:rFonts w:asciiTheme="minorHAnsi" w:hAnsiTheme="minorHAnsi" w:cstheme="minorHAnsi"/>
          <w:szCs w:val="24"/>
        </w:rPr>
        <w:t xml:space="preserve"> to each well of</w:t>
      </w:r>
      <w:r w:rsidRPr="007928F7">
        <w:rPr>
          <w:rFonts w:asciiTheme="minorHAnsi" w:hAnsiTheme="minorHAnsi" w:cstheme="minorHAnsi"/>
          <w:szCs w:val="24"/>
        </w:rPr>
        <w:t xml:space="preserve"> a</w:t>
      </w:r>
      <w:r w:rsidR="0037236A" w:rsidRPr="007928F7">
        <w:rPr>
          <w:rFonts w:asciiTheme="minorHAnsi" w:hAnsiTheme="minorHAnsi" w:cstheme="minorHAnsi"/>
          <w:szCs w:val="24"/>
        </w:rPr>
        <w:t xml:space="preserve"> 96-well plate</w:t>
      </w:r>
      <w:r w:rsidRPr="007928F7">
        <w:rPr>
          <w:rFonts w:asciiTheme="minorHAnsi" w:hAnsiTheme="minorHAnsi" w:cstheme="minorHAnsi"/>
          <w:szCs w:val="24"/>
        </w:rPr>
        <w:t xml:space="preserve"> </w:t>
      </w:r>
      <w:r w:rsidR="002B2057" w:rsidRPr="007928F7">
        <w:rPr>
          <w:rFonts w:asciiTheme="minorHAnsi" w:hAnsiTheme="minorHAnsi" w:cstheme="minorHAnsi"/>
          <w:b/>
          <w:szCs w:val="24"/>
        </w:rPr>
        <w:t>[1-TXT]</w:t>
      </w:r>
      <w:r w:rsidR="0037236A" w:rsidRPr="007928F7">
        <w:rPr>
          <w:rFonts w:asciiTheme="minorHAnsi" w:hAnsiTheme="minorHAnsi" w:cstheme="minorHAnsi"/>
          <w:szCs w:val="24"/>
        </w:rPr>
        <w:t>.</w:t>
      </w:r>
      <w:r w:rsidR="00EA096D" w:rsidRPr="007928F7">
        <w:rPr>
          <w:rFonts w:asciiTheme="minorHAnsi" w:hAnsiTheme="minorHAnsi" w:cstheme="minorHAnsi"/>
          <w:szCs w:val="24"/>
        </w:rPr>
        <w:t xml:space="preserve"> </w:t>
      </w:r>
      <w:r w:rsidR="00C23210" w:rsidRPr="007928F7">
        <w:rPr>
          <w:rFonts w:asciiTheme="minorHAnsi" w:hAnsiTheme="minorHAnsi" w:cstheme="minorHAnsi"/>
          <w:szCs w:val="24"/>
        </w:rPr>
        <w:t>Next, a</w:t>
      </w:r>
      <w:r w:rsidR="00EA096D" w:rsidRPr="007928F7">
        <w:rPr>
          <w:rFonts w:asciiTheme="minorHAnsi" w:hAnsiTheme="minorHAnsi" w:cstheme="minorHAnsi"/>
          <w:szCs w:val="24"/>
        </w:rPr>
        <w:t xml:space="preserve">dd 10 microliters of each </w:t>
      </w:r>
      <w:r w:rsidR="00EA096D" w:rsidRPr="007928F7">
        <w:rPr>
          <w:rFonts w:asciiTheme="minorHAnsi" w:hAnsiTheme="minorHAnsi" w:cstheme="minorHAnsi"/>
          <w:i/>
          <w:iCs/>
          <w:szCs w:val="24"/>
        </w:rPr>
        <w:t xml:space="preserve">G. </w:t>
      </w:r>
      <w:proofErr w:type="spellStart"/>
      <w:r w:rsidR="00EA096D" w:rsidRPr="007928F7">
        <w:rPr>
          <w:rFonts w:asciiTheme="minorHAnsi" w:hAnsiTheme="minorHAnsi" w:cstheme="minorHAnsi"/>
          <w:i/>
          <w:iCs/>
          <w:szCs w:val="24"/>
        </w:rPr>
        <w:t>sylvestre</w:t>
      </w:r>
      <w:proofErr w:type="spellEnd"/>
      <w:r w:rsidR="00EA096D" w:rsidRPr="007928F7">
        <w:rPr>
          <w:rFonts w:asciiTheme="minorHAnsi" w:hAnsiTheme="minorHAnsi" w:cstheme="minorHAnsi"/>
          <w:szCs w:val="24"/>
        </w:rPr>
        <w:t xml:space="preserve"> fraction to separate wells </w:t>
      </w:r>
      <w:r w:rsidR="002B2057" w:rsidRPr="007928F7">
        <w:rPr>
          <w:rFonts w:asciiTheme="minorHAnsi" w:hAnsiTheme="minorHAnsi" w:cstheme="minorHAnsi"/>
          <w:b/>
          <w:szCs w:val="24"/>
        </w:rPr>
        <w:t>[2]</w:t>
      </w:r>
      <w:r w:rsidR="00EA096D" w:rsidRPr="007928F7">
        <w:rPr>
          <w:rFonts w:asciiTheme="minorHAnsi" w:hAnsiTheme="minorHAnsi" w:cstheme="minorHAnsi"/>
          <w:szCs w:val="24"/>
        </w:rPr>
        <w:t xml:space="preserve">. As a negative control, add 10 microliters of water with 1 percent ampholyte into separate wells </w:t>
      </w:r>
      <w:r w:rsidR="002B2057" w:rsidRPr="007928F7">
        <w:rPr>
          <w:rFonts w:asciiTheme="minorHAnsi" w:hAnsiTheme="minorHAnsi" w:cstheme="minorHAnsi"/>
          <w:b/>
          <w:szCs w:val="24"/>
        </w:rPr>
        <w:t>[3]</w:t>
      </w:r>
      <w:r w:rsidR="00EA096D" w:rsidRPr="007928F7">
        <w:rPr>
          <w:rFonts w:asciiTheme="minorHAnsi" w:hAnsiTheme="minorHAnsi" w:cstheme="minorHAnsi"/>
          <w:szCs w:val="24"/>
        </w:rPr>
        <w:t>.</w:t>
      </w:r>
    </w:p>
    <w:p w14:paraId="3204ACA7" w14:textId="16C28295" w:rsidR="0037236A" w:rsidRPr="007928F7" w:rsidRDefault="00AB493A" w:rsidP="00C23210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7928F7">
        <w:rPr>
          <w:rFonts w:asciiTheme="minorHAnsi" w:hAnsiTheme="minorHAnsi" w:cstheme="minorHAnsi"/>
          <w:szCs w:val="24"/>
        </w:rPr>
        <w:t>Talent adds cell suspension to wells of 96-well plate.</w:t>
      </w:r>
      <w:r w:rsidR="00EA096D" w:rsidRPr="007928F7">
        <w:rPr>
          <w:rFonts w:asciiTheme="minorHAnsi" w:hAnsiTheme="minorHAnsi" w:cstheme="minorHAnsi"/>
          <w:szCs w:val="24"/>
        </w:rPr>
        <w:t xml:space="preserve"> </w:t>
      </w:r>
      <w:r w:rsidR="00EA096D" w:rsidRPr="007928F7">
        <w:rPr>
          <w:rFonts w:asciiTheme="minorHAnsi" w:hAnsiTheme="minorHAnsi" w:cstheme="minorHAnsi"/>
          <w:b/>
          <w:bCs/>
          <w:szCs w:val="24"/>
        </w:rPr>
        <w:t>TEXT: Perform the assay in triplicate.</w:t>
      </w:r>
      <w:r w:rsidR="002B2057" w:rsidRPr="007928F7">
        <w:rPr>
          <w:rFonts w:asciiTheme="minorHAnsi" w:hAnsiTheme="minorHAnsi" w:cstheme="minorHAnsi"/>
          <w:b/>
          <w:bCs/>
          <w:szCs w:val="24"/>
        </w:rPr>
        <w:t xml:space="preserve"> </w:t>
      </w:r>
      <w:r w:rsidR="002B2057" w:rsidRPr="007928F7">
        <w:rPr>
          <w:rStyle w:val="Vid"/>
        </w:rPr>
        <w:t>Video editor: keep text on screen for next two shots.</w:t>
      </w:r>
    </w:p>
    <w:p w14:paraId="3131C843" w14:textId="7C4EA7B2" w:rsidR="00EA096D" w:rsidRPr="007928F7" w:rsidRDefault="002B2057" w:rsidP="002B2057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Talent adds </w:t>
      </w:r>
      <w:r w:rsidRPr="007928F7">
        <w:rPr>
          <w:rFonts w:asciiTheme="minorHAnsi" w:hAnsiTheme="minorHAnsi" w:cstheme="minorHAnsi"/>
          <w:i/>
          <w:iCs/>
          <w:szCs w:val="24"/>
        </w:rPr>
        <w:t xml:space="preserve">G. </w:t>
      </w:r>
      <w:proofErr w:type="spellStart"/>
      <w:r w:rsidRPr="007928F7">
        <w:rPr>
          <w:rFonts w:asciiTheme="minorHAnsi" w:hAnsiTheme="minorHAnsi" w:cstheme="minorHAnsi"/>
          <w:i/>
          <w:iCs/>
          <w:szCs w:val="24"/>
        </w:rPr>
        <w:t>sylvestre</w:t>
      </w:r>
      <w:proofErr w:type="spellEnd"/>
      <w:r w:rsidRPr="007928F7">
        <w:rPr>
          <w:rFonts w:asciiTheme="minorHAnsi" w:hAnsiTheme="minorHAnsi" w:cstheme="minorHAnsi"/>
          <w:szCs w:val="24"/>
        </w:rPr>
        <w:t xml:space="preserve"> fractions to 96-well plate.</w:t>
      </w:r>
    </w:p>
    <w:p w14:paraId="7084437C" w14:textId="0C2C44FE" w:rsidR="002B2057" w:rsidRPr="007928F7" w:rsidRDefault="002B2057" w:rsidP="002B2057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Talent adds water to other wells.</w:t>
      </w:r>
    </w:p>
    <w:p w14:paraId="46AC2A8F" w14:textId="164B36A4" w:rsidR="0037236A" w:rsidRPr="007928F7" w:rsidRDefault="00D271B6" w:rsidP="00C23210">
      <w:pPr>
        <w:pStyle w:val="ListParagraph"/>
        <w:keepNext/>
        <w:keepLines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After i</w:t>
      </w:r>
      <w:r w:rsidR="0037236A" w:rsidRPr="007928F7">
        <w:rPr>
          <w:rFonts w:asciiTheme="minorHAnsi" w:hAnsiTheme="minorHAnsi" w:cstheme="minorHAnsi"/>
          <w:szCs w:val="24"/>
        </w:rPr>
        <w:t>ncubat</w:t>
      </w:r>
      <w:r>
        <w:rPr>
          <w:rFonts w:asciiTheme="minorHAnsi" w:hAnsiTheme="minorHAnsi" w:cstheme="minorHAnsi"/>
          <w:szCs w:val="24"/>
        </w:rPr>
        <w:t>ing</w:t>
      </w:r>
      <w:r w:rsidR="0037236A" w:rsidRPr="007928F7">
        <w:rPr>
          <w:rFonts w:asciiTheme="minorHAnsi" w:hAnsiTheme="minorHAnsi" w:cstheme="minorHAnsi"/>
          <w:szCs w:val="24"/>
        </w:rPr>
        <w:t xml:space="preserve"> the 96-well plate at 37 </w:t>
      </w:r>
      <w:r w:rsidR="002B2057" w:rsidRPr="007928F7">
        <w:rPr>
          <w:rFonts w:asciiTheme="minorHAnsi" w:hAnsiTheme="minorHAnsi" w:cstheme="minorHAnsi"/>
          <w:szCs w:val="24"/>
        </w:rPr>
        <w:t xml:space="preserve">degrees for 12 hours </w:t>
      </w:r>
      <w:r w:rsidR="002B2057" w:rsidRPr="007928F7">
        <w:rPr>
          <w:rFonts w:asciiTheme="minorHAnsi" w:hAnsiTheme="minorHAnsi" w:cstheme="minorHAnsi"/>
          <w:b/>
          <w:szCs w:val="24"/>
        </w:rPr>
        <w:t>[1]</w:t>
      </w:r>
      <w:r w:rsidR="002B2057" w:rsidRPr="007928F7">
        <w:rPr>
          <w:rFonts w:asciiTheme="minorHAnsi" w:hAnsiTheme="minorHAnsi" w:cstheme="minorHAnsi"/>
          <w:szCs w:val="24"/>
        </w:rPr>
        <w:t xml:space="preserve">, observe the </w:t>
      </w:r>
      <w:r>
        <w:rPr>
          <w:rFonts w:asciiTheme="minorHAnsi" w:hAnsiTheme="minorHAnsi" w:cstheme="minorHAnsi"/>
          <w:szCs w:val="24"/>
        </w:rPr>
        <w:t>plate</w:t>
      </w:r>
      <w:r w:rsidR="002B2057" w:rsidRPr="007928F7">
        <w:rPr>
          <w:rFonts w:asciiTheme="minorHAnsi" w:hAnsiTheme="minorHAnsi" w:cstheme="minorHAnsi"/>
          <w:szCs w:val="24"/>
        </w:rPr>
        <w:t xml:space="preserve"> under a microscope</w:t>
      </w:r>
      <w:r>
        <w:rPr>
          <w:rFonts w:asciiTheme="minorHAnsi" w:hAnsiTheme="minorHAnsi" w:cstheme="minorHAnsi"/>
          <w:szCs w:val="24"/>
        </w:rPr>
        <w:t xml:space="preserve"> </w:t>
      </w:r>
      <w:r w:rsidRPr="00D271B6">
        <w:rPr>
          <w:rFonts w:asciiTheme="minorHAnsi" w:hAnsiTheme="minorHAnsi" w:cstheme="minorHAnsi"/>
          <w:b/>
          <w:szCs w:val="24"/>
        </w:rPr>
        <w:t>[2]</w:t>
      </w:r>
      <w:r w:rsidR="002B2057" w:rsidRPr="007928F7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The lack of filamentous growth indicates the inhibition of </w:t>
      </w:r>
      <w:r w:rsidRPr="007928F7">
        <w:rPr>
          <w:rFonts w:asciiTheme="minorHAnsi" w:hAnsiTheme="minorHAnsi" w:cstheme="minorHAnsi"/>
          <w:i/>
          <w:iCs/>
          <w:szCs w:val="24"/>
        </w:rPr>
        <w:t>C. albicans</w:t>
      </w:r>
      <w:r w:rsidRPr="007928F7">
        <w:rPr>
          <w:rFonts w:asciiTheme="minorHAnsi" w:hAnsiTheme="minorHAnsi" w:cstheme="minorHAnsi"/>
          <w:szCs w:val="24"/>
        </w:rPr>
        <w:t xml:space="preserve"> yeast-to-hypha conversion</w:t>
      </w:r>
      <w:r>
        <w:rPr>
          <w:rFonts w:asciiTheme="minorHAnsi" w:hAnsiTheme="minorHAnsi" w:cstheme="minorHAnsi"/>
          <w:szCs w:val="24"/>
        </w:rPr>
        <w:t xml:space="preserve"> </w:t>
      </w:r>
      <w:r w:rsidRPr="00D271B6">
        <w:rPr>
          <w:rFonts w:asciiTheme="minorHAnsi" w:hAnsiTheme="minorHAnsi" w:cstheme="minorHAnsi"/>
          <w:b/>
          <w:szCs w:val="24"/>
        </w:rPr>
        <w:t>[</w:t>
      </w:r>
      <w:r>
        <w:rPr>
          <w:rFonts w:asciiTheme="minorHAnsi" w:hAnsiTheme="minorHAnsi" w:cstheme="minorHAnsi"/>
          <w:b/>
          <w:szCs w:val="24"/>
        </w:rPr>
        <w:t>3</w:t>
      </w:r>
      <w:r w:rsidRPr="00D271B6">
        <w:rPr>
          <w:rFonts w:asciiTheme="minorHAnsi" w:hAnsiTheme="minorHAnsi" w:cstheme="minorHAnsi"/>
          <w:b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11710A96" w14:textId="1D9FF97F" w:rsidR="002B2057" w:rsidRDefault="002B2057" w:rsidP="00C23210">
      <w:pPr>
        <w:pStyle w:val="ListParagraph"/>
        <w:keepNext/>
        <w:keepLines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Talent </w:t>
      </w:r>
      <w:r w:rsidR="00D271B6">
        <w:rPr>
          <w:rFonts w:asciiTheme="minorHAnsi" w:hAnsiTheme="minorHAnsi" w:cstheme="minorHAnsi"/>
          <w:szCs w:val="24"/>
        </w:rPr>
        <w:t>removes</w:t>
      </w:r>
      <w:r w:rsidRPr="007928F7">
        <w:rPr>
          <w:rFonts w:asciiTheme="minorHAnsi" w:hAnsiTheme="minorHAnsi" w:cstheme="minorHAnsi"/>
          <w:szCs w:val="24"/>
        </w:rPr>
        <w:t xml:space="preserve"> 96-well plate </w:t>
      </w:r>
      <w:r w:rsidR="00D271B6">
        <w:rPr>
          <w:rFonts w:asciiTheme="minorHAnsi" w:hAnsiTheme="minorHAnsi" w:cstheme="minorHAnsi"/>
          <w:szCs w:val="24"/>
        </w:rPr>
        <w:t>from</w:t>
      </w:r>
      <w:r w:rsidRPr="007928F7">
        <w:rPr>
          <w:rFonts w:asciiTheme="minorHAnsi" w:hAnsiTheme="minorHAnsi" w:cstheme="minorHAnsi"/>
          <w:szCs w:val="24"/>
        </w:rPr>
        <w:t xml:space="preserve"> incubator.</w:t>
      </w:r>
    </w:p>
    <w:p w14:paraId="1D332FB7" w14:textId="6A09AEDD" w:rsidR="00D271B6" w:rsidRPr="007928F7" w:rsidRDefault="00D271B6" w:rsidP="00D271B6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places plate on microscope stage.</w:t>
      </w:r>
    </w:p>
    <w:p w14:paraId="4FC50C88" w14:textId="7D6CADC5" w:rsidR="002B2057" w:rsidRPr="007928F7" w:rsidRDefault="002B2057" w:rsidP="002B2057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SCOPE: 96-well plate under microscope</w:t>
      </w:r>
      <w:r w:rsidR="00D271B6">
        <w:rPr>
          <w:rFonts w:asciiTheme="minorHAnsi" w:hAnsiTheme="minorHAnsi" w:cstheme="minorHAnsi"/>
          <w:szCs w:val="24"/>
        </w:rPr>
        <w:t>, showing lack of filamentous growth.</w:t>
      </w:r>
    </w:p>
    <w:p w14:paraId="54D66CF1" w14:textId="77777777" w:rsidR="0037236A" w:rsidRPr="007928F7" w:rsidRDefault="0037236A" w:rsidP="00EA096D">
      <w:pPr>
        <w:spacing w:before="240"/>
        <w:ind w:left="907"/>
        <w:rPr>
          <w:rFonts w:asciiTheme="minorHAnsi" w:hAnsiTheme="minorHAnsi" w:cstheme="minorHAnsi"/>
          <w:bCs/>
          <w:iCs/>
          <w:szCs w:val="24"/>
        </w:rPr>
      </w:pPr>
    </w:p>
    <w:p w14:paraId="292D82E8" w14:textId="44E153E0" w:rsidR="00E87B3B" w:rsidRPr="007928F7" w:rsidRDefault="00E87B3B" w:rsidP="0037236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 </w:t>
      </w:r>
    </w:p>
    <w:p w14:paraId="67AD6D22" w14:textId="77777777" w:rsidR="00A72FC5" w:rsidRPr="007928F7" w:rsidRDefault="00A72FC5" w:rsidP="00B6049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928F7">
        <w:rPr>
          <w:rFonts w:asciiTheme="minorHAnsi" w:hAnsiTheme="minorHAnsi" w:cstheme="minorHAnsi"/>
          <w:sz w:val="22"/>
          <w:szCs w:val="22"/>
        </w:rPr>
        <w:br w:type="page"/>
      </w:r>
    </w:p>
    <w:p w14:paraId="4A05821D" w14:textId="41C83022" w:rsidR="005E2B7E" w:rsidRPr="0078307C" w:rsidRDefault="00873D1A" w:rsidP="0078307C">
      <w:pPr>
        <w:pStyle w:val="Heading1"/>
        <w:rPr>
          <w:rFonts w:asciiTheme="minorHAnsi" w:hAnsiTheme="minorHAnsi" w:cstheme="minorHAnsi"/>
        </w:rPr>
      </w:pPr>
      <w:r w:rsidRPr="007928F7">
        <w:rPr>
          <w:rFonts w:asciiTheme="minorHAnsi" w:hAnsiTheme="minorHAnsi" w:cstheme="minorHAnsi"/>
        </w:rPr>
        <w:lastRenderedPageBreak/>
        <w:t>Results</w:t>
      </w:r>
    </w:p>
    <w:p w14:paraId="505D6D7F" w14:textId="13DD9861" w:rsidR="00F22F5E" w:rsidRPr="007928F7" w:rsidRDefault="00CE10F2" w:rsidP="00A315F6">
      <w:pPr>
        <w:pStyle w:val="ListParagraph"/>
        <w:numPr>
          <w:ilvl w:val="0"/>
          <w:numId w:val="9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7928F7">
        <w:rPr>
          <w:rFonts w:asciiTheme="minorHAnsi" w:hAnsiTheme="minorHAnsi" w:cstheme="minorHAnsi"/>
          <w:b/>
          <w:szCs w:val="24"/>
        </w:rPr>
        <w:t xml:space="preserve">Results: </w:t>
      </w:r>
      <w:r w:rsidR="005E73F3" w:rsidRPr="007928F7">
        <w:rPr>
          <w:rFonts w:asciiTheme="minorHAnsi" w:hAnsiTheme="minorHAnsi" w:cstheme="minorHAnsi"/>
          <w:b/>
          <w:szCs w:val="24"/>
        </w:rPr>
        <w:t>Isolating Proteins, Peptides, and Small Molecules</w:t>
      </w:r>
      <w:r w:rsidRPr="007928F7">
        <w:rPr>
          <w:rFonts w:asciiTheme="minorHAnsi" w:hAnsiTheme="minorHAnsi" w:cstheme="minorHAnsi"/>
          <w:b/>
          <w:szCs w:val="24"/>
        </w:rPr>
        <w:t xml:space="preserve"> </w:t>
      </w:r>
    </w:p>
    <w:p w14:paraId="2B3E8E9C" w14:textId="3B2B8EAE" w:rsidR="00395684" w:rsidRPr="007928F7" w:rsidRDefault="00A315F6" w:rsidP="00A315F6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Cell surface proteins from </w:t>
      </w:r>
      <w:r w:rsidRPr="007928F7">
        <w:rPr>
          <w:rFonts w:asciiTheme="minorHAnsi" w:hAnsiTheme="minorHAnsi" w:cstheme="minorHAnsi"/>
          <w:i/>
          <w:iCs/>
          <w:szCs w:val="24"/>
        </w:rPr>
        <w:t>C. albicans</w:t>
      </w:r>
      <w:r w:rsidRPr="007928F7">
        <w:rPr>
          <w:rFonts w:asciiTheme="minorHAnsi" w:hAnsiTheme="minorHAnsi" w:cstheme="minorHAnsi"/>
          <w:szCs w:val="24"/>
        </w:rPr>
        <w:t xml:space="preserve"> were fractionated using liquid-phase IEF</w:t>
      </w:r>
      <w:r w:rsidR="00E9548A" w:rsidRPr="007928F7">
        <w:rPr>
          <w:rFonts w:asciiTheme="minorHAnsi" w:hAnsiTheme="minorHAnsi" w:cstheme="minorHAnsi"/>
          <w:szCs w:val="24"/>
        </w:rPr>
        <w:t>, and aliquots from 18 fractions were a</w:t>
      </w:r>
      <w:r w:rsidRPr="007928F7">
        <w:rPr>
          <w:rFonts w:asciiTheme="minorHAnsi" w:hAnsiTheme="minorHAnsi" w:cstheme="minorHAnsi"/>
          <w:szCs w:val="24"/>
        </w:rPr>
        <w:t>naly</w:t>
      </w:r>
      <w:r w:rsidR="00E9548A" w:rsidRPr="007928F7">
        <w:rPr>
          <w:rFonts w:asciiTheme="minorHAnsi" w:hAnsiTheme="minorHAnsi" w:cstheme="minorHAnsi"/>
          <w:szCs w:val="24"/>
        </w:rPr>
        <w:t>zed</w:t>
      </w:r>
      <w:r w:rsidRPr="007928F7">
        <w:rPr>
          <w:rFonts w:asciiTheme="minorHAnsi" w:hAnsiTheme="minorHAnsi" w:cstheme="minorHAnsi"/>
          <w:szCs w:val="24"/>
        </w:rPr>
        <w:t xml:space="preserve"> by SDS-PAGE </w:t>
      </w:r>
      <w:r w:rsidR="00E9548A" w:rsidRPr="007928F7">
        <w:rPr>
          <w:rFonts w:asciiTheme="minorHAnsi" w:hAnsiTheme="minorHAnsi" w:cstheme="minorHAnsi"/>
          <w:b/>
          <w:szCs w:val="24"/>
        </w:rPr>
        <w:t>[1]</w:t>
      </w:r>
      <w:r w:rsidR="00E9548A" w:rsidRPr="007928F7">
        <w:rPr>
          <w:rFonts w:asciiTheme="minorHAnsi" w:hAnsiTheme="minorHAnsi" w:cstheme="minorHAnsi"/>
          <w:szCs w:val="24"/>
        </w:rPr>
        <w:t>. E</w:t>
      </w:r>
      <w:r w:rsidRPr="007928F7">
        <w:rPr>
          <w:rFonts w:asciiTheme="minorHAnsi" w:hAnsiTheme="minorHAnsi" w:cstheme="minorHAnsi"/>
          <w:szCs w:val="24"/>
        </w:rPr>
        <w:t>nriched proteins</w:t>
      </w:r>
      <w:r w:rsidR="00E9548A" w:rsidRPr="007928F7">
        <w:rPr>
          <w:rFonts w:asciiTheme="minorHAnsi" w:hAnsiTheme="minorHAnsi" w:cstheme="minorHAnsi"/>
          <w:szCs w:val="24"/>
        </w:rPr>
        <w:t xml:space="preserve"> were visible</w:t>
      </w:r>
      <w:r w:rsidRPr="007928F7">
        <w:rPr>
          <w:rFonts w:asciiTheme="minorHAnsi" w:hAnsiTheme="minorHAnsi" w:cstheme="minorHAnsi"/>
          <w:szCs w:val="24"/>
        </w:rPr>
        <w:t xml:space="preserve"> in several fractions </w:t>
      </w:r>
      <w:r w:rsidR="00222823" w:rsidRPr="007928F7">
        <w:rPr>
          <w:rFonts w:asciiTheme="minorHAnsi" w:hAnsiTheme="minorHAnsi" w:cstheme="minorHAnsi"/>
          <w:b/>
          <w:szCs w:val="24"/>
        </w:rPr>
        <w:t>[</w:t>
      </w:r>
      <w:r w:rsidR="00E9548A" w:rsidRPr="007928F7">
        <w:rPr>
          <w:rFonts w:asciiTheme="minorHAnsi" w:hAnsiTheme="minorHAnsi" w:cstheme="minorHAnsi"/>
          <w:b/>
          <w:szCs w:val="24"/>
        </w:rPr>
        <w:t>2</w:t>
      </w:r>
      <w:r w:rsidR="00222823" w:rsidRPr="007928F7">
        <w:rPr>
          <w:rFonts w:asciiTheme="minorHAnsi" w:hAnsiTheme="minorHAnsi" w:cstheme="minorHAnsi"/>
          <w:b/>
          <w:szCs w:val="24"/>
        </w:rPr>
        <w:t>]</w:t>
      </w:r>
      <w:r w:rsidRPr="007928F7">
        <w:rPr>
          <w:rFonts w:asciiTheme="minorHAnsi" w:hAnsiTheme="minorHAnsi" w:cstheme="minorHAnsi"/>
          <w:szCs w:val="24"/>
        </w:rPr>
        <w:t>.</w:t>
      </w:r>
    </w:p>
    <w:p w14:paraId="2B5BCCD2" w14:textId="77777777" w:rsidR="00E9548A" w:rsidRPr="007928F7" w:rsidRDefault="007B0FBB" w:rsidP="00A315F6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LAB MEDIA:</w:t>
      </w:r>
      <w:r w:rsidR="00A315F6" w:rsidRPr="007928F7">
        <w:rPr>
          <w:rFonts w:asciiTheme="minorHAnsi" w:hAnsiTheme="minorHAnsi" w:cstheme="minorHAnsi"/>
          <w:szCs w:val="24"/>
        </w:rPr>
        <w:t xml:space="preserve"> Figure 5. </w:t>
      </w:r>
    </w:p>
    <w:p w14:paraId="2D113F97" w14:textId="38A31F44" w:rsidR="00A315F6" w:rsidRPr="007928F7" w:rsidRDefault="00E9548A" w:rsidP="0078307C">
      <w:pPr>
        <w:pStyle w:val="ListParagraph"/>
        <w:widowControl w:val="0"/>
        <w:numPr>
          <w:ilvl w:val="2"/>
          <w:numId w:val="9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Fonts w:asciiTheme="minorHAnsi" w:hAnsiTheme="minorHAnsi" w:cstheme="minorHAnsi"/>
          <w:szCs w:val="24"/>
        </w:rPr>
        <w:t xml:space="preserve">LAB MEDIA: Figure 5. </w:t>
      </w:r>
      <w:r w:rsidR="00A315F6" w:rsidRPr="007928F7">
        <w:rPr>
          <w:rStyle w:val="Vid"/>
        </w:rPr>
        <w:t xml:space="preserve">Video editor: </w:t>
      </w:r>
      <w:r w:rsidRPr="007928F7">
        <w:rPr>
          <w:rStyle w:val="Vid"/>
        </w:rPr>
        <w:t>Emphasize arrows.</w:t>
      </w:r>
    </w:p>
    <w:p w14:paraId="152900FD" w14:textId="2E0783FE" w:rsidR="00A315F6" w:rsidRPr="007928F7" w:rsidRDefault="00A315F6" w:rsidP="00E9548A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 xml:space="preserve">Twenty fractions of </w:t>
      </w:r>
      <w:r w:rsidRPr="007928F7">
        <w:rPr>
          <w:rStyle w:val="Vid"/>
          <w:color w:val="auto"/>
          <w:szCs w:val="24"/>
        </w:rPr>
        <w:t xml:space="preserve">G. </w:t>
      </w:r>
      <w:proofErr w:type="spellStart"/>
      <w:r w:rsidRPr="007928F7">
        <w:rPr>
          <w:rStyle w:val="Vid"/>
          <w:color w:val="auto"/>
          <w:szCs w:val="24"/>
        </w:rPr>
        <w:t>sylvestre</w:t>
      </w:r>
      <w:proofErr w:type="spellEnd"/>
      <w:r w:rsidRPr="007928F7">
        <w:rPr>
          <w:rStyle w:val="Vid"/>
          <w:i w:val="0"/>
          <w:iCs w:val="0"/>
          <w:color w:val="auto"/>
          <w:szCs w:val="24"/>
        </w:rPr>
        <w:t xml:space="preserve"> extract were obtained </w:t>
      </w:r>
      <w:r w:rsidR="00222823" w:rsidRPr="007928F7">
        <w:rPr>
          <w:rStyle w:val="Vid"/>
          <w:i w:val="0"/>
          <w:iCs w:val="0"/>
          <w:color w:val="auto"/>
          <w:szCs w:val="24"/>
        </w:rPr>
        <w:t>by</w:t>
      </w:r>
      <w:r w:rsidRPr="007928F7">
        <w:rPr>
          <w:rStyle w:val="Vid"/>
          <w:i w:val="0"/>
          <w:iCs w:val="0"/>
          <w:color w:val="auto"/>
          <w:szCs w:val="24"/>
        </w:rPr>
        <w:t xml:space="preserve"> liquid-phase IEF</w:t>
      </w:r>
      <w:r w:rsidR="00222823" w:rsidRPr="007928F7">
        <w:rPr>
          <w:rStyle w:val="Vid"/>
          <w:i w:val="0"/>
          <w:iCs w:val="0"/>
          <w:color w:val="auto"/>
          <w:szCs w:val="24"/>
        </w:rPr>
        <w:t xml:space="preserve"> </w:t>
      </w:r>
      <w:r w:rsidR="00222823" w:rsidRPr="007928F7">
        <w:rPr>
          <w:rStyle w:val="Vid"/>
          <w:b/>
          <w:i w:val="0"/>
          <w:iCs w:val="0"/>
          <w:color w:val="auto"/>
          <w:szCs w:val="24"/>
        </w:rPr>
        <w:t>[1]</w:t>
      </w:r>
      <w:r w:rsidR="00222823" w:rsidRPr="007928F7">
        <w:rPr>
          <w:rStyle w:val="Vid"/>
          <w:i w:val="0"/>
          <w:iCs w:val="0"/>
          <w:color w:val="auto"/>
          <w:szCs w:val="24"/>
        </w:rPr>
        <w:t>.</w:t>
      </w:r>
      <w:r w:rsidRPr="007928F7">
        <w:rPr>
          <w:rStyle w:val="Vid"/>
          <w:i w:val="0"/>
          <w:iCs w:val="0"/>
          <w:color w:val="auto"/>
          <w:szCs w:val="24"/>
        </w:rPr>
        <w:t xml:space="preserve"> </w:t>
      </w:r>
      <w:r w:rsidR="00222823" w:rsidRPr="007928F7">
        <w:rPr>
          <w:rStyle w:val="Vid"/>
          <w:i w:val="0"/>
          <w:iCs w:val="0"/>
          <w:color w:val="auto"/>
          <w:szCs w:val="24"/>
        </w:rPr>
        <w:t>D</w:t>
      </w:r>
      <w:r w:rsidRPr="007928F7">
        <w:rPr>
          <w:rStyle w:val="Vid"/>
          <w:i w:val="0"/>
          <w:iCs w:val="0"/>
          <w:color w:val="auto"/>
          <w:szCs w:val="24"/>
        </w:rPr>
        <w:t>ark-colored molecules</w:t>
      </w:r>
      <w:r w:rsidR="00222823" w:rsidRPr="007928F7">
        <w:rPr>
          <w:rStyle w:val="Vid"/>
          <w:i w:val="0"/>
          <w:iCs w:val="0"/>
          <w:color w:val="auto"/>
          <w:szCs w:val="24"/>
        </w:rPr>
        <w:t xml:space="preserve">, the </w:t>
      </w:r>
      <w:proofErr w:type="spellStart"/>
      <w:r w:rsidR="00345971" w:rsidRPr="007928F7">
        <w:rPr>
          <w:rStyle w:val="Vid"/>
          <w:i w:val="0"/>
          <w:iCs w:val="0"/>
          <w:color w:val="auto"/>
          <w:szCs w:val="24"/>
        </w:rPr>
        <w:t>gymnemic</w:t>
      </w:r>
      <w:proofErr w:type="spellEnd"/>
      <w:r w:rsidR="00345971" w:rsidRPr="007928F7">
        <w:rPr>
          <w:rStyle w:val="Vid"/>
          <w:i w:val="0"/>
          <w:iCs w:val="0"/>
          <w:color w:val="auto"/>
          <w:szCs w:val="24"/>
        </w:rPr>
        <w:t xml:space="preserve"> acids</w:t>
      </w:r>
      <w:r w:rsidR="00222823" w:rsidRPr="007928F7">
        <w:rPr>
          <w:rStyle w:val="Vid"/>
          <w:i w:val="0"/>
          <w:iCs w:val="0"/>
          <w:color w:val="auto"/>
          <w:szCs w:val="24"/>
        </w:rPr>
        <w:t>,</w:t>
      </w:r>
      <w:r w:rsidRPr="007928F7">
        <w:rPr>
          <w:rStyle w:val="Vid"/>
          <w:i w:val="0"/>
          <w:iCs w:val="0"/>
          <w:color w:val="auto"/>
          <w:szCs w:val="24"/>
        </w:rPr>
        <w:t xml:space="preserve"> </w:t>
      </w:r>
      <w:r w:rsidR="00222823" w:rsidRPr="007928F7">
        <w:rPr>
          <w:rStyle w:val="Vid"/>
          <w:i w:val="0"/>
          <w:iCs w:val="0"/>
          <w:color w:val="auto"/>
          <w:szCs w:val="24"/>
        </w:rPr>
        <w:t>migrated to and were</w:t>
      </w:r>
      <w:r w:rsidRPr="007928F7">
        <w:rPr>
          <w:rStyle w:val="Vid"/>
          <w:i w:val="0"/>
          <w:iCs w:val="0"/>
          <w:color w:val="auto"/>
          <w:szCs w:val="24"/>
        </w:rPr>
        <w:t xml:space="preserve"> enriched at the anode end </w:t>
      </w:r>
      <w:r w:rsidR="00222823" w:rsidRPr="007928F7">
        <w:rPr>
          <w:rStyle w:val="Vid"/>
          <w:i w:val="0"/>
          <w:iCs w:val="0"/>
          <w:color w:val="auto"/>
          <w:szCs w:val="24"/>
        </w:rPr>
        <w:t xml:space="preserve">of the unit </w:t>
      </w:r>
      <w:r w:rsidR="00222823" w:rsidRPr="007928F7">
        <w:rPr>
          <w:rStyle w:val="Vid"/>
          <w:b/>
          <w:i w:val="0"/>
          <w:iCs w:val="0"/>
          <w:color w:val="auto"/>
          <w:szCs w:val="24"/>
        </w:rPr>
        <w:t>[2]</w:t>
      </w:r>
      <w:r w:rsidR="00222823" w:rsidRPr="007928F7">
        <w:rPr>
          <w:rStyle w:val="Vid"/>
          <w:i w:val="0"/>
          <w:iCs w:val="0"/>
          <w:color w:val="auto"/>
          <w:szCs w:val="24"/>
        </w:rPr>
        <w:t>.</w:t>
      </w:r>
      <w:r w:rsidRPr="007928F7">
        <w:rPr>
          <w:rStyle w:val="Vid"/>
          <w:i w:val="0"/>
          <w:iCs w:val="0"/>
          <w:color w:val="auto"/>
          <w:szCs w:val="24"/>
        </w:rPr>
        <w:t xml:space="preserve"> </w:t>
      </w:r>
      <w:r w:rsidR="00222823" w:rsidRPr="007928F7">
        <w:rPr>
          <w:rStyle w:val="Vid"/>
          <w:i w:val="0"/>
          <w:iCs w:val="0"/>
          <w:color w:val="auto"/>
          <w:szCs w:val="24"/>
        </w:rPr>
        <w:t>Translucent, l</w:t>
      </w:r>
      <w:r w:rsidRPr="007928F7">
        <w:rPr>
          <w:rStyle w:val="Vid"/>
          <w:i w:val="0"/>
          <w:iCs w:val="0"/>
          <w:color w:val="auto"/>
          <w:szCs w:val="24"/>
        </w:rPr>
        <w:t>ight-yellow fractions were observed at the cathode end</w:t>
      </w:r>
      <w:r w:rsidR="00222823" w:rsidRPr="007928F7">
        <w:rPr>
          <w:rStyle w:val="Vid"/>
          <w:i w:val="0"/>
          <w:iCs w:val="0"/>
          <w:color w:val="auto"/>
          <w:szCs w:val="24"/>
        </w:rPr>
        <w:t xml:space="preserve"> </w:t>
      </w:r>
      <w:r w:rsidR="00222823" w:rsidRPr="007928F7">
        <w:rPr>
          <w:rStyle w:val="Vid"/>
          <w:b/>
          <w:i w:val="0"/>
          <w:iCs w:val="0"/>
          <w:color w:val="auto"/>
          <w:szCs w:val="24"/>
        </w:rPr>
        <w:t>[3]</w:t>
      </w:r>
      <w:r w:rsidR="00222823" w:rsidRPr="007928F7">
        <w:rPr>
          <w:rStyle w:val="Vid"/>
          <w:i w:val="0"/>
          <w:iCs w:val="0"/>
          <w:color w:val="auto"/>
          <w:szCs w:val="24"/>
        </w:rPr>
        <w:t>.</w:t>
      </w:r>
    </w:p>
    <w:p w14:paraId="708C6D34" w14:textId="5CD62134" w:rsidR="00222823" w:rsidRPr="007928F7" w:rsidRDefault="00222823" w:rsidP="00222823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7928F7">
        <w:rPr>
          <w:rStyle w:val="Vid"/>
          <w:i w:val="0"/>
          <w:iCs w:val="0"/>
          <w:color w:val="auto"/>
          <w:szCs w:val="24"/>
        </w:rPr>
        <w:t>LAB MEDIA: Figure 3.</w:t>
      </w:r>
      <w:r w:rsidRPr="007928F7">
        <w:rPr>
          <w:rStyle w:val="Vid"/>
        </w:rPr>
        <w:t xml:space="preserve"> Video editor, please show top part of </w:t>
      </w:r>
      <w:r w:rsidR="0078307C">
        <w:rPr>
          <w:rStyle w:val="Vid"/>
        </w:rPr>
        <w:t>F</w:t>
      </w:r>
      <w:r w:rsidRPr="007928F7">
        <w:rPr>
          <w:rStyle w:val="Vid"/>
        </w:rPr>
        <w:t>igure</w:t>
      </w:r>
      <w:r w:rsidR="0078307C">
        <w:rPr>
          <w:rStyle w:val="Vid"/>
        </w:rPr>
        <w:t xml:space="preserve"> 3</w:t>
      </w:r>
      <w:r w:rsidRPr="007928F7">
        <w:rPr>
          <w:rStyle w:val="Vid"/>
        </w:rPr>
        <w:t xml:space="preserve"> only, the row of test tubes.</w:t>
      </w:r>
    </w:p>
    <w:p w14:paraId="17E49F87" w14:textId="1B94B368" w:rsidR="00222823" w:rsidRPr="007928F7" w:rsidRDefault="00222823" w:rsidP="00222823">
      <w:pPr>
        <w:pStyle w:val="ListParagraph"/>
        <w:widowControl w:val="0"/>
        <w:numPr>
          <w:ilvl w:val="2"/>
          <w:numId w:val="9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 xml:space="preserve">LAB MEDIA: Figure 3. </w:t>
      </w:r>
      <w:r w:rsidRPr="007928F7">
        <w:rPr>
          <w:rStyle w:val="Vid"/>
        </w:rPr>
        <w:t xml:space="preserve">Video editor, please show top part of </w:t>
      </w:r>
      <w:r w:rsidR="0078307C">
        <w:rPr>
          <w:rStyle w:val="Vid"/>
        </w:rPr>
        <w:t>F</w:t>
      </w:r>
      <w:r w:rsidRPr="007928F7">
        <w:rPr>
          <w:rStyle w:val="Vid"/>
        </w:rPr>
        <w:t xml:space="preserve">igure </w:t>
      </w:r>
      <w:r w:rsidR="0078307C">
        <w:rPr>
          <w:rStyle w:val="Vid"/>
        </w:rPr>
        <w:t xml:space="preserve">3 </w:t>
      </w:r>
      <w:r w:rsidRPr="007928F7">
        <w:rPr>
          <w:rStyle w:val="Vid"/>
        </w:rPr>
        <w:t>only, the row of test tubes, and emphasize the 9 test tubes on the left.</w:t>
      </w:r>
    </w:p>
    <w:p w14:paraId="24C961F3" w14:textId="72FA964B" w:rsidR="00222823" w:rsidRPr="007928F7" w:rsidRDefault="00222823" w:rsidP="00222823">
      <w:pPr>
        <w:pStyle w:val="ListParagraph"/>
        <w:widowControl w:val="0"/>
        <w:numPr>
          <w:ilvl w:val="2"/>
          <w:numId w:val="9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 xml:space="preserve">LAB MEDIA: Figure 3. </w:t>
      </w:r>
      <w:r w:rsidRPr="007928F7">
        <w:rPr>
          <w:rStyle w:val="Vid"/>
        </w:rPr>
        <w:t xml:space="preserve">Video editor, please show top part of </w:t>
      </w:r>
      <w:r w:rsidR="0078307C">
        <w:rPr>
          <w:rStyle w:val="Vid"/>
        </w:rPr>
        <w:t>F</w:t>
      </w:r>
      <w:r w:rsidRPr="007928F7">
        <w:rPr>
          <w:rStyle w:val="Vid"/>
        </w:rPr>
        <w:t>igure</w:t>
      </w:r>
      <w:r w:rsidR="0078307C">
        <w:rPr>
          <w:rStyle w:val="Vid"/>
        </w:rPr>
        <w:t xml:space="preserve"> 3</w:t>
      </w:r>
      <w:r w:rsidRPr="007928F7">
        <w:rPr>
          <w:rStyle w:val="Vid"/>
        </w:rPr>
        <w:t xml:space="preserve"> only, the row of test tubes, and emphasize the 11 test tubes on the right.</w:t>
      </w:r>
    </w:p>
    <w:p w14:paraId="78B5863B" w14:textId="3AC95CE8" w:rsidR="008779D3" w:rsidRPr="007928F7" w:rsidRDefault="008779D3" w:rsidP="008779D3">
      <w:pPr>
        <w:pStyle w:val="ListParagraph"/>
        <w:widowControl w:val="0"/>
        <w:numPr>
          <w:ilvl w:val="1"/>
          <w:numId w:val="9"/>
        </w:numPr>
        <w:spacing w:before="240"/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 xml:space="preserve">Aliquots from each </w:t>
      </w:r>
      <w:r w:rsidRPr="007928F7">
        <w:rPr>
          <w:rStyle w:val="Vid"/>
          <w:color w:val="auto"/>
          <w:szCs w:val="24"/>
        </w:rPr>
        <w:t xml:space="preserve">G. </w:t>
      </w:r>
      <w:proofErr w:type="spellStart"/>
      <w:r w:rsidRPr="007928F7">
        <w:rPr>
          <w:rStyle w:val="Vid"/>
          <w:color w:val="auto"/>
          <w:szCs w:val="24"/>
        </w:rPr>
        <w:t>sylvestre</w:t>
      </w:r>
      <w:proofErr w:type="spellEnd"/>
      <w:r w:rsidRPr="007928F7">
        <w:rPr>
          <w:rStyle w:val="Vid"/>
          <w:i w:val="0"/>
          <w:iCs w:val="0"/>
          <w:color w:val="auto"/>
          <w:szCs w:val="24"/>
        </w:rPr>
        <w:t xml:space="preserve"> </w:t>
      </w:r>
      <w:r w:rsidR="00E9548A" w:rsidRPr="007928F7">
        <w:rPr>
          <w:rStyle w:val="Vid"/>
          <w:i w:val="0"/>
          <w:iCs w:val="0"/>
          <w:color w:val="auto"/>
          <w:szCs w:val="24"/>
        </w:rPr>
        <w:t>fraction were reduced, boiled, and</w:t>
      </w:r>
      <w:r w:rsidRPr="007928F7">
        <w:rPr>
          <w:rStyle w:val="Vid"/>
          <w:i w:val="0"/>
          <w:iCs w:val="0"/>
          <w:color w:val="auto"/>
          <w:szCs w:val="24"/>
        </w:rPr>
        <w:t xml:space="preserve"> resolved </w:t>
      </w:r>
      <w:r w:rsidR="00345971" w:rsidRPr="007928F7">
        <w:rPr>
          <w:rStyle w:val="Vid"/>
          <w:i w:val="0"/>
          <w:iCs w:val="0"/>
          <w:color w:val="auto"/>
          <w:szCs w:val="24"/>
        </w:rPr>
        <w:t xml:space="preserve">by </w:t>
      </w:r>
      <w:r w:rsidRPr="007928F7">
        <w:rPr>
          <w:rStyle w:val="Vid"/>
          <w:i w:val="0"/>
          <w:iCs w:val="0"/>
          <w:color w:val="auto"/>
          <w:szCs w:val="24"/>
        </w:rPr>
        <w:t xml:space="preserve">SDS-PAGE </w:t>
      </w:r>
      <w:r w:rsidR="00B34555" w:rsidRPr="007928F7">
        <w:rPr>
          <w:rStyle w:val="Vid"/>
          <w:b/>
          <w:i w:val="0"/>
          <w:iCs w:val="0"/>
          <w:color w:val="auto"/>
          <w:szCs w:val="24"/>
        </w:rPr>
        <w:t>[1]</w:t>
      </w:r>
      <w:r w:rsidR="00E9548A" w:rsidRPr="007928F7">
        <w:rPr>
          <w:rStyle w:val="Vid"/>
          <w:i w:val="0"/>
          <w:iCs w:val="0"/>
          <w:color w:val="auto"/>
          <w:szCs w:val="24"/>
        </w:rPr>
        <w:t>.</w:t>
      </w:r>
      <w:r w:rsidRPr="007928F7">
        <w:rPr>
          <w:rStyle w:val="Vid"/>
          <w:i w:val="0"/>
          <w:iCs w:val="0"/>
          <w:color w:val="auto"/>
          <w:szCs w:val="24"/>
        </w:rPr>
        <w:t xml:space="preserve"> A Coomassie</w:t>
      </w:r>
      <w:r w:rsidR="00E9548A" w:rsidRPr="007928F7">
        <w:rPr>
          <w:rStyle w:val="Vid"/>
          <w:i w:val="0"/>
          <w:iCs w:val="0"/>
          <w:color w:val="auto"/>
          <w:szCs w:val="24"/>
        </w:rPr>
        <w:t>-</w:t>
      </w:r>
      <w:r w:rsidRPr="007928F7">
        <w:rPr>
          <w:rStyle w:val="Vid"/>
          <w:i w:val="0"/>
          <w:iCs w:val="0"/>
          <w:color w:val="auto"/>
          <w:szCs w:val="24"/>
        </w:rPr>
        <w:t>blue</w:t>
      </w:r>
      <w:r w:rsidR="00E9548A" w:rsidRPr="007928F7">
        <w:rPr>
          <w:rStyle w:val="Vid"/>
          <w:i w:val="0"/>
          <w:iCs w:val="0"/>
          <w:color w:val="auto"/>
          <w:szCs w:val="24"/>
        </w:rPr>
        <w:t xml:space="preserve"> stain showed</w:t>
      </w:r>
      <w:r w:rsidRPr="007928F7">
        <w:rPr>
          <w:rStyle w:val="Vid"/>
          <w:i w:val="0"/>
          <w:iCs w:val="0"/>
          <w:color w:val="auto"/>
          <w:szCs w:val="24"/>
        </w:rPr>
        <w:t xml:space="preserve"> </w:t>
      </w:r>
      <w:r w:rsidR="00345971" w:rsidRPr="007928F7">
        <w:rPr>
          <w:rStyle w:val="Vid"/>
          <w:i w:val="0"/>
          <w:iCs w:val="0"/>
          <w:color w:val="auto"/>
          <w:szCs w:val="24"/>
        </w:rPr>
        <w:t>a</w:t>
      </w:r>
      <w:r w:rsidRPr="007928F7">
        <w:rPr>
          <w:rStyle w:val="Vid"/>
          <w:i w:val="0"/>
          <w:iCs w:val="0"/>
          <w:color w:val="auto"/>
          <w:szCs w:val="24"/>
        </w:rPr>
        <w:t xml:space="preserve"> diffuse polypeptide band </w:t>
      </w:r>
      <w:r w:rsidR="00E9548A" w:rsidRPr="007928F7">
        <w:rPr>
          <w:rStyle w:val="Vid"/>
          <w:i w:val="0"/>
          <w:iCs w:val="0"/>
          <w:color w:val="auto"/>
          <w:szCs w:val="24"/>
        </w:rPr>
        <w:t>at</w:t>
      </w:r>
      <w:r w:rsidRPr="007928F7">
        <w:rPr>
          <w:rStyle w:val="Vid"/>
          <w:i w:val="0"/>
          <w:iCs w:val="0"/>
          <w:color w:val="auto"/>
          <w:szCs w:val="24"/>
        </w:rPr>
        <w:t xml:space="preserve"> about 5 </w:t>
      </w:r>
      <w:r w:rsidR="00E9548A" w:rsidRPr="007928F7">
        <w:rPr>
          <w:rStyle w:val="Vid"/>
          <w:i w:val="0"/>
          <w:iCs w:val="0"/>
          <w:color w:val="auto"/>
          <w:szCs w:val="24"/>
        </w:rPr>
        <w:t>kilodaltons,</w:t>
      </w:r>
      <w:r w:rsidRPr="007928F7">
        <w:rPr>
          <w:rStyle w:val="Vid"/>
          <w:i w:val="0"/>
          <w:iCs w:val="0"/>
          <w:color w:val="auto"/>
          <w:szCs w:val="24"/>
        </w:rPr>
        <w:t xml:space="preserve"> enriched in fractions 16</w:t>
      </w:r>
      <w:r w:rsidR="00E9548A" w:rsidRPr="007928F7">
        <w:rPr>
          <w:rStyle w:val="Vid"/>
          <w:i w:val="0"/>
          <w:iCs w:val="0"/>
          <w:color w:val="auto"/>
          <w:szCs w:val="24"/>
        </w:rPr>
        <w:t xml:space="preserve"> through 19 </w:t>
      </w:r>
      <w:r w:rsidR="00B34555" w:rsidRPr="007928F7">
        <w:rPr>
          <w:rStyle w:val="Vid"/>
          <w:b/>
          <w:i w:val="0"/>
          <w:iCs w:val="0"/>
          <w:color w:val="auto"/>
          <w:szCs w:val="24"/>
        </w:rPr>
        <w:t>[2]</w:t>
      </w:r>
      <w:r w:rsidRPr="007928F7">
        <w:rPr>
          <w:rStyle w:val="Vid"/>
          <w:i w:val="0"/>
          <w:iCs w:val="0"/>
          <w:color w:val="auto"/>
          <w:szCs w:val="24"/>
        </w:rPr>
        <w:t xml:space="preserve">. </w:t>
      </w:r>
      <w:r w:rsidR="00345971" w:rsidRPr="007928F7">
        <w:rPr>
          <w:rStyle w:val="Vid"/>
          <w:i w:val="0"/>
          <w:iCs w:val="0"/>
          <w:color w:val="auto"/>
          <w:szCs w:val="24"/>
        </w:rPr>
        <w:t xml:space="preserve">The </w:t>
      </w:r>
      <w:proofErr w:type="spellStart"/>
      <w:r w:rsidR="00345971" w:rsidRPr="007928F7">
        <w:rPr>
          <w:rStyle w:val="Vid"/>
          <w:i w:val="0"/>
          <w:iCs w:val="0"/>
          <w:color w:val="auto"/>
          <w:szCs w:val="24"/>
        </w:rPr>
        <w:t>gymnemic</w:t>
      </w:r>
      <w:proofErr w:type="spellEnd"/>
      <w:r w:rsidR="00345971" w:rsidRPr="007928F7">
        <w:rPr>
          <w:rStyle w:val="Vid"/>
          <w:i w:val="0"/>
          <w:iCs w:val="0"/>
          <w:color w:val="auto"/>
          <w:szCs w:val="24"/>
        </w:rPr>
        <w:t xml:space="preserve"> acids in fraction 1 and the next few fractions were not detected, since they are not proteinaceous </w:t>
      </w:r>
      <w:r w:rsidR="00B34555" w:rsidRPr="007928F7">
        <w:rPr>
          <w:rStyle w:val="Vid"/>
          <w:b/>
          <w:i w:val="0"/>
          <w:iCs w:val="0"/>
          <w:color w:val="auto"/>
          <w:szCs w:val="24"/>
        </w:rPr>
        <w:t>[1]</w:t>
      </w:r>
      <w:r w:rsidR="00345971" w:rsidRPr="007928F7">
        <w:rPr>
          <w:rStyle w:val="Vid"/>
          <w:i w:val="0"/>
          <w:iCs w:val="0"/>
          <w:color w:val="auto"/>
          <w:szCs w:val="24"/>
        </w:rPr>
        <w:t>.</w:t>
      </w:r>
    </w:p>
    <w:p w14:paraId="0F2B6D8F" w14:textId="1A7A7039" w:rsidR="00E9548A" w:rsidRPr="007928F7" w:rsidRDefault="00E9548A" w:rsidP="00A26445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>LAB MEDIA: Figure 3.</w:t>
      </w:r>
      <w:r w:rsidRPr="007928F7">
        <w:rPr>
          <w:rStyle w:val="Vid"/>
        </w:rPr>
        <w:t xml:space="preserve"> Video editor, please show bottom of </w:t>
      </w:r>
      <w:r w:rsidR="00A26445" w:rsidRPr="007928F7">
        <w:rPr>
          <w:rStyle w:val="Vid"/>
        </w:rPr>
        <w:t>Fi</w:t>
      </w:r>
      <w:r w:rsidRPr="007928F7">
        <w:rPr>
          <w:rStyle w:val="Vid"/>
        </w:rPr>
        <w:t>gure</w:t>
      </w:r>
      <w:r w:rsidR="00A26445" w:rsidRPr="007928F7">
        <w:rPr>
          <w:rStyle w:val="Vid"/>
        </w:rPr>
        <w:t xml:space="preserve"> 3</w:t>
      </w:r>
      <w:r w:rsidRPr="007928F7">
        <w:rPr>
          <w:rStyle w:val="Vid"/>
        </w:rPr>
        <w:t xml:space="preserve"> only.</w:t>
      </w:r>
    </w:p>
    <w:p w14:paraId="04ABB9B0" w14:textId="108023F7" w:rsidR="00A26445" w:rsidRPr="007928F7" w:rsidRDefault="00A26445" w:rsidP="00A26445">
      <w:pPr>
        <w:pStyle w:val="ListParagraph"/>
        <w:widowControl w:val="0"/>
        <w:numPr>
          <w:ilvl w:val="2"/>
          <w:numId w:val="9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>LAB MEDIA: Figure 3.</w:t>
      </w:r>
      <w:r w:rsidRPr="007928F7">
        <w:rPr>
          <w:rStyle w:val="Vid"/>
        </w:rPr>
        <w:t xml:space="preserve"> Video editor, please show bottom of Figure 3 only, and emphasize the black bands in columns 16 through 19.</w:t>
      </w:r>
    </w:p>
    <w:p w14:paraId="1EF07F12" w14:textId="15BE63D1" w:rsidR="00345971" w:rsidRPr="007928F7" w:rsidRDefault="00345971" w:rsidP="00A26445">
      <w:pPr>
        <w:pStyle w:val="ListParagraph"/>
        <w:widowControl w:val="0"/>
        <w:numPr>
          <w:ilvl w:val="2"/>
          <w:numId w:val="9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 xml:space="preserve">LAB MEDIA: Figure 3. </w:t>
      </w:r>
      <w:r w:rsidRPr="007928F7">
        <w:rPr>
          <w:rStyle w:val="Vid"/>
        </w:rPr>
        <w:t>Video editor, pleas</w:t>
      </w:r>
      <w:r w:rsidR="00062B37">
        <w:rPr>
          <w:rStyle w:val="Vid"/>
        </w:rPr>
        <w:t>e</w:t>
      </w:r>
      <w:r w:rsidRPr="007928F7">
        <w:rPr>
          <w:rStyle w:val="Vid"/>
        </w:rPr>
        <w:t xml:space="preserve"> show entire Figure 3 and emphasize columns 1 through 3 from the top of the figure to the bottom.</w:t>
      </w:r>
    </w:p>
    <w:p w14:paraId="4794764D" w14:textId="01DF5873" w:rsidR="00345971" w:rsidRPr="007928F7" w:rsidRDefault="00345971" w:rsidP="00345971">
      <w:pPr>
        <w:pStyle w:val="ListParagraph"/>
        <w:widowControl w:val="0"/>
        <w:numPr>
          <w:ilvl w:val="1"/>
          <w:numId w:val="9"/>
        </w:numPr>
        <w:spacing w:before="240"/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 xml:space="preserve">However, these molecules can be separated by TLC and detected under UV light. Fraction 10 did not contain a detectable amount of these small molecules, suggesting </w:t>
      </w:r>
      <w:r w:rsidR="00EB746A" w:rsidRPr="007928F7">
        <w:rPr>
          <w:rStyle w:val="Vid"/>
          <w:i w:val="0"/>
          <w:iCs w:val="0"/>
          <w:color w:val="auto"/>
          <w:szCs w:val="24"/>
        </w:rPr>
        <w:t xml:space="preserve">that </w:t>
      </w:r>
      <w:r w:rsidRPr="007928F7">
        <w:rPr>
          <w:rStyle w:val="Vid"/>
          <w:i w:val="0"/>
          <w:iCs w:val="0"/>
          <w:color w:val="auto"/>
          <w:szCs w:val="24"/>
        </w:rPr>
        <w:t xml:space="preserve">most of the organic small molecules were enriched in fractions 1 through 3 </w:t>
      </w:r>
      <w:r w:rsidR="00B34555" w:rsidRPr="007928F7">
        <w:rPr>
          <w:rStyle w:val="Vid"/>
          <w:b/>
          <w:i w:val="0"/>
          <w:iCs w:val="0"/>
          <w:color w:val="auto"/>
          <w:szCs w:val="24"/>
        </w:rPr>
        <w:t>[1]</w:t>
      </w:r>
      <w:r w:rsidRPr="007928F7">
        <w:rPr>
          <w:rStyle w:val="Vid"/>
          <w:i w:val="0"/>
          <w:iCs w:val="0"/>
          <w:color w:val="auto"/>
          <w:szCs w:val="24"/>
        </w:rPr>
        <w:t>.</w:t>
      </w:r>
    </w:p>
    <w:p w14:paraId="34FC5D60" w14:textId="77777777" w:rsidR="00EB746A" w:rsidRPr="007928F7" w:rsidRDefault="00345971" w:rsidP="00EB746A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Style w:val="Vid"/>
          <w:i w:val="0"/>
          <w:iCs w:val="0"/>
          <w:color w:val="auto"/>
          <w:szCs w:val="24"/>
        </w:rPr>
        <w:t xml:space="preserve">LAB MEDIA: Figure 4. </w:t>
      </w:r>
      <w:proofErr w:type="gramStart"/>
      <w:r w:rsidRPr="007928F7">
        <w:rPr>
          <w:rStyle w:val="Vid"/>
        </w:rPr>
        <w:t>Video editor,</w:t>
      </w:r>
      <w:proofErr w:type="gramEnd"/>
      <w:r w:rsidRPr="007928F7">
        <w:rPr>
          <w:rStyle w:val="Vid"/>
        </w:rPr>
        <w:t xml:space="preserve"> show only Figure 4A.</w:t>
      </w:r>
    </w:p>
    <w:p w14:paraId="054255F9" w14:textId="4E592989" w:rsidR="00EB746A" w:rsidRPr="007928F7" w:rsidRDefault="00EB746A" w:rsidP="0078307C">
      <w:pPr>
        <w:pStyle w:val="ListParagraph"/>
        <w:keepNext/>
        <w:keepLines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</w:rPr>
        <w:lastRenderedPageBreak/>
        <w:t>All 20</w:t>
      </w:r>
      <w:r w:rsidRPr="007928F7">
        <w:rPr>
          <w:rStyle w:val="Vid"/>
          <w:color w:val="auto"/>
          <w:szCs w:val="24"/>
        </w:rPr>
        <w:t xml:space="preserve"> G. </w:t>
      </w:r>
      <w:proofErr w:type="spellStart"/>
      <w:r w:rsidRPr="007928F7">
        <w:rPr>
          <w:rStyle w:val="Vid"/>
          <w:color w:val="auto"/>
          <w:szCs w:val="24"/>
        </w:rPr>
        <w:t>sylvestre</w:t>
      </w:r>
      <w:proofErr w:type="spellEnd"/>
      <w:r w:rsidRPr="007928F7">
        <w:rPr>
          <w:rStyle w:val="Vid"/>
          <w:i w:val="0"/>
          <w:iCs w:val="0"/>
          <w:color w:val="auto"/>
          <w:szCs w:val="24"/>
        </w:rPr>
        <w:t xml:space="preserve"> fractions were assayed</w:t>
      </w:r>
      <w:r w:rsidRPr="007928F7">
        <w:rPr>
          <w:rFonts w:asciiTheme="minorHAnsi" w:hAnsiTheme="minorHAnsi" w:cstheme="minorHAnsi"/>
        </w:rPr>
        <w:t xml:space="preserve"> for</w:t>
      </w:r>
      <w:r w:rsidR="00B34555" w:rsidRPr="007928F7">
        <w:rPr>
          <w:rFonts w:asciiTheme="minorHAnsi" w:hAnsiTheme="minorHAnsi" w:cstheme="minorHAnsi"/>
        </w:rPr>
        <w:t xml:space="preserve"> inhibition of</w:t>
      </w:r>
      <w:r w:rsidRPr="007928F7">
        <w:rPr>
          <w:rFonts w:asciiTheme="minorHAnsi" w:hAnsiTheme="minorHAnsi" w:cstheme="minorHAnsi"/>
        </w:rPr>
        <w:t xml:space="preserve"> </w:t>
      </w:r>
      <w:r w:rsidR="00B34555" w:rsidRPr="007928F7">
        <w:rPr>
          <w:rFonts w:asciiTheme="minorHAnsi" w:hAnsiTheme="minorHAnsi" w:cstheme="minorHAnsi"/>
        </w:rPr>
        <w:t>yeast-to-hypha conversion and hyphal growth in</w:t>
      </w:r>
      <w:r w:rsidR="00B34555" w:rsidRPr="007928F7">
        <w:rPr>
          <w:rFonts w:asciiTheme="minorHAnsi" w:hAnsiTheme="minorHAnsi" w:cstheme="minorHAnsi"/>
          <w:i/>
          <w:iCs/>
        </w:rPr>
        <w:t xml:space="preserve"> </w:t>
      </w:r>
      <w:r w:rsidRPr="007928F7">
        <w:rPr>
          <w:rFonts w:asciiTheme="minorHAnsi" w:hAnsiTheme="minorHAnsi" w:cstheme="minorHAnsi"/>
          <w:i/>
          <w:iCs/>
        </w:rPr>
        <w:t>C. albicans</w:t>
      </w:r>
      <w:r w:rsidR="006A531B" w:rsidRPr="007928F7">
        <w:rPr>
          <w:rFonts w:asciiTheme="minorHAnsi" w:hAnsiTheme="minorHAnsi" w:cstheme="minorHAnsi"/>
        </w:rPr>
        <w:t xml:space="preserve"> </w:t>
      </w:r>
      <w:r w:rsidR="00C23210" w:rsidRPr="007928F7">
        <w:rPr>
          <w:rFonts w:asciiTheme="minorHAnsi" w:hAnsiTheme="minorHAnsi" w:cstheme="minorHAnsi"/>
          <w:b/>
        </w:rPr>
        <w:t>[1]</w:t>
      </w:r>
      <w:r w:rsidRPr="007928F7">
        <w:rPr>
          <w:rFonts w:asciiTheme="minorHAnsi" w:hAnsiTheme="minorHAnsi" w:cstheme="minorHAnsi"/>
        </w:rPr>
        <w:t>. The greatest inhibition was observed in fraction 1</w:t>
      </w:r>
      <w:r w:rsidR="006A531B" w:rsidRPr="007928F7">
        <w:rPr>
          <w:rFonts w:asciiTheme="minorHAnsi" w:hAnsiTheme="minorHAnsi" w:cstheme="minorHAnsi"/>
        </w:rPr>
        <w:t xml:space="preserve"> </w:t>
      </w:r>
      <w:r w:rsidR="00C23210" w:rsidRPr="007928F7">
        <w:rPr>
          <w:rFonts w:asciiTheme="minorHAnsi" w:hAnsiTheme="minorHAnsi" w:cstheme="minorHAnsi"/>
          <w:b/>
        </w:rPr>
        <w:t>[2]</w:t>
      </w:r>
      <w:r w:rsidR="00B34555" w:rsidRPr="007928F7">
        <w:rPr>
          <w:rFonts w:asciiTheme="minorHAnsi" w:hAnsiTheme="minorHAnsi" w:cstheme="minorHAnsi"/>
        </w:rPr>
        <w:t>, and little</w:t>
      </w:r>
      <w:r w:rsidRPr="007928F7">
        <w:rPr>
          <w:rFonts w:asciiTheme="minorHAnsi" w:hAnsiTheme="minorHAnsi" w:cstheme="minorHAnsi"/>
        </w:rPr>
        <w:t xml:space="preserve"> or no</w:t>
      </w:r>
      <w:r w:rsidR="00B34555" w:rsidRPr="007928F7">
        <w:rPr>
          <w:rFonts w:asciiTheme="minorHAnsi" w:hAnsiTheme="minorHAnsi" w:cstheme="minorHAnsi"/>
        </w:rPr>
        <w:t xml:space="preserve"> inhibition was observed</w:t>
      </w:r>
      <w:r w:rsidRPr="007928F7">
        <w:rPr>
          <w:rFonts w:asciiTheme="minorHAnsi" w:hAnsiTheme="minorHAnsi" w:cstheme="minorHAnsi"/>
        </w:rPr>
        <w:t xml:space="preserve"> in fractions 10 and above</w:t>
      </w:r>
      <w:r w:rsidR="00B34555" w:rsidRPr="007928F7">
        <w:rPr>
          <w:rFonts w:asciiTheme="minorHAnsi" w:hAnsiTheme="minorHAnsi" w:cstheme="minorHAnsi"/>
        </w:rPr>
        <w:t xml:space="preserve"> </w:t>
      </w:r>
      <w:r w:rsidR="00B34555" w:rsidRPr="007928F7">
        <w:rPr>
          <w:rFonts w:asciiTheme="minorHAnsi" w:hAnsiTheme="minorHAnsi" w:cstheme="minorHAnsi"/>
          <w:b/>
        </w:rPr>
        <w:t>[</w:t>
      </w:r>
      <w:r w:rsidR="006A531B" w:rsidRPr="007928F7">
        <w:rPr>
          <w:rFonts w:asciiTheme="minorHAnsi" w:hAnsiTheme="minorHAnsi" w:cstheme="minorHAnsi"/>
          <w:b/>
        </w:rPr>
        <w:t>3</w:t>
      </w:r>
      <w:r w:rsidR="00B34555" w:rsidRPr="007928F7">
        <w:rPr>
          <w:rFonts w:asciiTheme="minorHAnsi" w:hAnsiTheme="minorHAnsi" w:cstheme="minorHAnsi"/>
          <w:b/>
        </w:rPr>
        <w:t>]</w:t>
      </w:r>
      <w:r w:rsidRPr="007928F7">
        <w:rPr>
          <w:rFonts w:asciiTheme="minorHAnsi" w:hAnsiTheme="minorHAnsi" w:cstheme="minorHAnsi"/>
        </w:rPr>
        <w:t xml:space="preserve">. </w:t>
      </w:r>
    </w:p>
    <w:p w14:paraId="7A7DCD74" w14:textId="527BABC1" w:rsidR="00EB746A" w:rsidRPr="007928F7" w:rsidRDefault="00EB746A" w:rsidP="0078307C">
      <w:pPr>
        <w:pStyle w:val="ListParagraph"/>
        <w:keepNext/>
        <w:keepLines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</w:rPr>
        <w:t xml:space="preserve">LAB MEDIA: Figure 4. </w:t>
      </w:r>
    </w:p>
    <w:p w14:paraId="53DA0075" w14:textId="3F121A54" w:rsidR="006A531B" w:rsidRPr="007928F7" w:rsidRDefault="006A531B" w:rsidP="0078307C">
      <w:pPr>
        <w:pStyle w:val="ListParagraph"/>
        <w:keepNext/>
        <w:keepLines/>
        <w:numPr>
          <w:ilvl w:val="2"/>
          <w:numId w:val="9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Fonts w:asciiTheme="minorHAnsi" w:hAnsiTheme="minorHAnsi" w:cstheme="minorHAnsi"/>
        </w:rPr>
        <w:t xml:space="preserve">LAB MEDIA: Figure 4. </w:t>
      </w:r>
      <w:proofErr w:type="gramStart"/>
      <w:r w:rsidRPr="007928F7">
        <w:rPr>
          <w:rStyle w:val="Vid"/>
        </w:rPr>
        <w:t>Video editor,</w:t>
      </w:r>
      <w:proofErr w:type="gramEnd"/>
      <w:r w:rsidRPr="007928F7">
        <w:rPr>
          <w:rStyle w:val="Vid"/>
        </w:rPr>
        <w:t xml:space="preserve"> emphasize the first column of the bar graph in Figure 4B and the Fraction 1 image in Figure 4C.</w:t>
      </w:r>
    </w:p>
    <w:p w14:paraId="6D78F19D" w14:textId="405F6605" w:rsidR="006A531B" w:rsidRPr="007928F7" w:rsidRDefault="006A531B" w:rsidP="006A531B">
      <w:pPr>
        <w:pStyle w:val="ListParagraph"/>
        <w:widowControl w:val="0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  <w:szCs w:val="24"/>
        </w:rPr>
      </w:pPr>
      <w:r w:rsidRPr="007928F7">
        <w:rPr>
          <w:rFonts w:asciiTheme="minorHAnsi" w:hAnsiTheme="minorHAnsi" w:cstheme="minorHAnsi"/>
        </w:rPr>
        <w:t xml:space="preserve">LAB MEDIA: Figure 4. </w:t>
      </w:r>
      <w:r w:rsidRPr="007928F7">
        <w:rPr>
          <w:rStyle w:val="Vid"/>
        </w:rPr>
        <w:t>Video editor: In Figure 4B, emphasize columns 10 and above in the bar graph, and in Figure 4C, emphasize the images labeled Fraction 10 and Fraction 20.</w:t>
      </w:r>
    </w:p>
    <w:p w14:paraId="75DE395A" w14:textId="77777777" w:rsidR="00EB746A" w:rsidRPr="007928F7" w:rsidRDefault="00EB746A" w:rsidP="00B34555">
      <w:pPr>
        <w:widowControl w:val="0"/>
        <w:spacing w:before="120"/>
        <w:rPr>
          <w:rStyle w:val="Vid"/>
          <w:i w:val="0"/>
          <w:iCs w:val="0"/>
          <w:color w:val="auto"/>
          <w:szCs w:val="24"/>
        </w:rPr>
      </w:pPr>
    </w:p>
    <w:p w14:paraId="38007595" w14:textId="77777777" w:rsidR="00A26445" w:rsidRPr="007928F7" w:rsidRDefault="00A26445" w:rsidP="00A26445">
      <w:pPr>
        <w:widowControl w:val="0"/>
        <w:spacing w:before="240"/>
        <w:rPr>
          <w:rStyle w:val="Vid"/>
          <w:i w:val="0"/>
          <w:iCs w:val="0"/>
          <w:color w:val="auto"/>
          <w:szCs w:val="24"/>
        </w:rPr>
      </w:pPr>
    </w:p>
    <w:p w14:paraId="7117E002" w14:textId="0F077B48" w:rsidR="00473E1C" w:rsidRPr="007928F7" w:rsidRDefault="00473E1C" w:rsidP="00A315F6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</w:rPr>
        <w:br w:type="page"/>
      </w:r>
    </w:p>
    <w:p w14:paraId="3BF9B300" w14:textId="77777777" w:rsidR="00422A57" w:rsidRPr="007928F7" w:rsidRDefault="00473E1C" w:rsidP="00BB1C1D">
      <w:pPr>
        <w:pStyle w:val="Heading1"/>
        <w:rPr>
          <w:rFonts w:asciiTheme="minorHAnsi" w:hAnsiTheme="minorHAnsi" w:cstheme="minorHAnsi"/>
        </w:rPr>
      </w:pPr>
      <w:r w:rsidRPr="007928F7">
        <w:rPr>
          <w:rFonts w:asciiTheme="minorHAnsi" w:hAnsiTheme="minorHAnsi" w:cstheme="minorHAnsi"/>
        </w:rPr>
        <w:lastRenderedPageBreak/>
        <w:t>Conclusion</w:t>
      </w:r>
    </w:p>
    <w:p w14:paraId="7554CDA8" w14:textId="77777777" w:rsidR="00422A57" w:rsidRPr="007928F7" w:rsidRDefault="00422A57" w:rsidP="00A315F6">
      <w:pPr>
        <w:pStyle w:val="ListParagraph"/>
        <w:numPr>
          <w:ilvl w:val="0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EE60F3B" w14:textId="62E84BB8" w:rsidR="00F966D5" w:rsidRPr="007928F7" w:rsidRDefault="00602B99" w:rsidP="00901214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G.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Vediyappan</w:t>
      </w:r>
      <w:proofErr w:type="spellEnd"/>
      <w:r w:rsidR="00F966D5" w:rsidRPr="007928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7928F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Researchers thought small molecules </w:t>
      </w:r>
      <w:r w:rsidR="004F6A98">
        <w:rPr>
          <w:rFonts w:asciiTheme="minorHAnsi" w:hAnsiTheme="minorHAnsi" w:cstheme="minorHAnsi"/>
        </w:rPr>
        <w:t>c</w:t>
      </w:r>
      <w:r w:rsidR="00901214">
        <w:rPr>
          <w:rFonts w:asciiTheme="minorHAnsi" w:hAnsiTheme="minorHAnsi" w:cstheme="minorHAnsi"/>
        </w:rPr>
        <w:t>ould</w:t>
      </w:r>
      <w:r>
        <w:rPr>
          <w:rFonts w:asciiTheme="minorHAnsi" w:hAnsiTheme="minorHAnsi" w:cstheme="minorHAnsi"/>
        </w:rPr>
        <w:t xml:space="preserve"> </w:t>
      </w:r>
      <w:r w:rsidR="00901214">
        <w:rPr>
          <w:rFonts w:asciiTheme="minorHAnsi" w:hAnsiTheme="minorHAnsi" w:cstheme="minorHAnsi"/>
        </w:rPr>
        <w:t xml:space="preserve">not </w:t>
      </w:r>
      <w:r>
        <w:rPr>
          <w:rFonts w:asciiTheme="minorHAnsi" w:hAnsiTheme="minorHAnsi" w:cstheme="minorHAnsi"/>
        </w:rPr>
        <w:t>be separated by IEF</w:t>
      </w:r>
      <w:r w:rsidR="0090121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because </w:t>
      </w:r>
      <w:r w:rsidR="004F6A98">
        <w:rPr>
          <w:rFonts w:asciiTheme="minorHAnsi" w:hAnsiTheme="minorHAnsi" w:cstheme="minorHAnsi"/>
        </w:rPr>
        <w:t>they</w:t>
      </w:r>
      <w:r>
        <w:rPr>
          <w:rFonts w:asciiTheme="minorHAnsi" w:hAnsiTheme="minorHAnsi" w:cstheme="minorHAnsi"/>
        </w:rPr>
        <w:t xml:space="preserve"> are </w:t>
      </w:r>
      <w:r w:rsidR="004F6A98">
        <w:rPr>
          <w:rFonts w:asciiTheme="minorHAnsi" w:hAnsiTheme="minorHAnsi" w:cstheme="minorHAnsi"/>
        </w:rPr>
        <w:t>believed</w:t>
      </w:r>
      <w:r w:rsidR="00901214">
        <w:rPr>
          <w:rFonts w:asciiTheme="minorHAnsi" w:hAnsiTheme="minorHAnsi" w:cstheme="minorHAnsi"/>
        </w:rPr>
        <w:t xml:space="preserve"> to be</w:t>
      </w:r>
      <w:r w:rsidR="004F6A98">
        <w:rPr>
          <w:rFonts w:asciiTheme="minorHAnsi" w:hAnsiTheme="minorHAnsi" w:cstheme="minorHAnsi"/>
        </w:rPr>
        <w:t xml:space="preserve"> non</w:t>
      </w:r>
      <w:r>
        <w:rPr>
          <w:rFonts w:asciiTheme="minorHAnsi" w:hAnsiTheme="minorHAnsi" w:cstheme="minorHAnsi"/>
        </w:rPr>
        <w:t>amphoteric. Our study shows they are</w:t>
      </w:r>
      <w:r w:rsidR="004F6A98">
        <w:rPr>
          <w:rFonts w:asciiTheme="minorHAnsi" w:hAnsiTheme="minorHAnsi" w:cstheme="minorHAnsi"/>
        </w:rPr>
        <w:t xml:space="preserve"> amphoteric</w:t>
      </w:r>
      <w:r>
        <w:rPr>
          <w:rFonts w:asciiTheme="minorHAnsi" w:hAnsiTheme="minorHAnsi" w:cstheme="minorHAnsi"/>
        </w:rPr>
        <w:t xml:space="preserve">, at least </w:t>
      </w:r>
      <w:r w:rsidR="004F6A98">
        <w:rPr>
          <w:rFonts w:asciiTheme="minorHAnsi" w:hAnsiTheme="minorHAnsi" w:cstheme="minorHAnsi"/>
        </w:rPr>
        <w:t>weak</w:t>
      </w:r>
      <w:r w:rsidR="00901214">
        <w:rPr>
          <w:rFonts w:asciiTheme="minorHAnsi" w:hAnsiTheme="minorHAnsi" w:cstheme="minorHAnsi"/>
        </w:rPr>
        <w:t>ly,</w:t>
      </w:r>
      <w:r>
        <w:rPr>
          <w:rFonts w:asciiTheme="minorHAnsi" w:hAnsiTheme="minorHAnsi" w:cstheme="minorHAnsi"/>
        </w:rPr>
        <w:t xml:space="preserve"> and </w:t>
      </w:r>
      <w:r w:rsidR="004F6A98">
        <w:rPr>
          <w:rFonts w:asciiTheme="minorHAnsi" w:hAnsiTheme="minorHAnsi" w:cstheme="minorHAnsi"/>
        </w:rPr>
        <w:t>this method</w:t>
      </w:r>
      <w:r>
        <w:rPr>
          <w:rFonts w:asciiTheme="minorHAnsi" w:hAnsiTheme="minorHAnsi" w:cstheme="minorHAnsi"/>
        </w:rPr>
        <w:t xml:space="preserve"> can be explored further</w:t>
      </w:r>
      <w:r w:rsidR="007E6BEA">
        <w:rPr>
          <w:rFonts w:asciiTheme="minorHAnsi" w:hAnsiTheme="minorHAnsi" w:cstheme="minorHAnsi"/>
        </w:rPr>
        <w:t xml:space="preserve"> for other small molecules</w:t>
      </w:r>
      <w:r>
        <w:rPr>
          <w:rFonts w:asciiTheme="minorHAnsi" w:hAnsiTheme="minorHAnsi" w:cstheme="minorHAnsi"/>
        </w:rPr>
        <w:t xml:space="preserve"> </w:t>
      </w:r>
      <w:r w:rsidR="00F966D5" w:rsidRPr="007928F7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6AE33222" w14:textId="77777777" w:rsidR="00F966D5" w:rsidRPr="007928F7" w:rsidRDefault="00F966D5" w:rsidP="00A315F6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28F7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630E9BC7" w14:textId="181E5572" w:rsidR="00A84BA8" w:rsidRPr="00901214" w:rsidRDefault="00A84BA8" w:rsidP="00901214"/>
    <w:sectPr w:rsidR="00A84BA8" w:rsidRPr="00901214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5B5A9" w14:textId="77777777" w:rsidR="00940BA9" w:rsidRDefault="00940BA9">
      <w:r>
        <w:separator/>
      </w:r>
    </w:p>
    <w:p w14:paraId="5846FBB8" w14:textId="77777777" w:rsidR="00940BA9" w:rsidRDefault="00940BA9"/>
  </w:endnote>
  <w:endnote w:type="continuationSeparator" w:id="0">
    <w:p w14:paraId="77AE5A4D" w14:textId="77777777" w:rsidR="00940BA9" w:rsidRDefault="00940BA9">
      <w:r>
        <w:continuationSeparator/>
      </w:r>
    </w:p>
    <w:p w14:paraId="76CB2744" w14:textId="77777777" w:rsidR="00940BA9" w:rsidRDefault="00940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0F2B8C" w14:textId="77777777" w:rsidR="008779D3" w:rsidRDefault="008779D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068190" w14:textId="77777777" w:rsidR="008779D3" w:rsidRDefault="008779D3" w:rsidP="001E230F">
    <w:pPr>
      <w:pStyle w:val="Footer"/>
      <w:ind w:right="360"/>
    </w:pPr>
  </w:p>
  <w:p w14:paraId="58A533C6" w14:textId="77777777" w:rsidR="008779D3" w:rsidRDefault="008779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4B9B" w14:textId="1939A715" w:rsidR="008779D3" w:rsidRPr="00790E8C" w:rsidRDefault="008779D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D71D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2EFA4" w14:textId="77777777" w:rsidR="00940BA9" w:rsidRDefault="00940BA9">
      <w:r>
        <w:separator/>
      </w:r>
    </w:p>
    <w:p w14:paraId="0B701783" w14:textId="77777777" w:rsidR="00940BA9" w:rsidRDefault="00940BA9"/>
  </w:footnote>
  <w:footnote w:type="continuationSeparator" w:id="0">
    <w:p w14:paraId="252D5E94" w14:textId="77777777" w:rsidR="00940BA9" w:rsidRDefault="00940BA9">
      <w:r>
        <w:continuationSeparator/>
      </w:r>
    </w:p>
    <w:p w14:paraId="58922343" w14:textId="77777777" w:rsidR="00940BA9" w:rsidRDefault="00940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A56AA" w14:textId="63EB2CA6" w:rsidR="008779D3" w:rsidRPr="00BF63B1" w:rsidRDefault="008779D3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51FD1C3" wp14:editId="20BEEBD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3B1" w:rsidRPr="00BF63B1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0CAB7055" w14:textId="77777777" w:rsidR="008779D3" w:rsidRDefault="008779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B28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B226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FC52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46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2429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2A6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CEAE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FA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042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7E6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9C6734"/>
    <w:multiLevelType w:val="hybridMultilevel"/>
    <w:tmpl w:val="1B004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8FA2DB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52768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BD15BD3"/>
    <w:multiLevelType w:val="multilevel"/>
    <w:tmpl w:val="DFE01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9171209"/>
    <w:multiLevelType w:val="hybridMultilevel"/>
    <w:tmpl w:val="BABE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CC405F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29"/>
  </w:num>
  <w:num w:numId="5">
    <w:abstractNumId w:val="13"/>
  </w:num>
  <w:num w:numId="6">
    <w:abstractNumId w:val="31"/>
  </w:num>
  <w:num w:numId="7">
    <w:abstractNumId w:val="39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0"/>
  </w:num>
  <w:num w:numId="19">
    <w:abstractNumId w:val="28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3"/>
  </w:num>
  <w:num w:numId="25">
    <w:abstractNumId w:val="12"/>
  </w:num>
  <w:num w:numId="26">
    <w:abstractNumId w:val="27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8"/>
  </w:num>
  <w:num w:numId="40">
    <w:abstractNumId w:val="21"/>
  </w:num>
  <w:num w:numId="41">
    <w:abstractNumId w:val="23"/>
  </w:num>
  <w:num w:numId="42">
    <w:abstractNumId w:val="15"/>
  </w:num>
  <w:num w:numId="43">
    <w:abstractNumId w:val="32"/>
  </w:num>
  <w:num w:numId="44">
    <w:abstractNumId w:val="26"/>
  </w:num>
  <w:num w:numId="45">
    <w:abstractNumId w:val="14"/>
  </w:num>
  <w:num w:numId="4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hideSpellingErrors/>
  <w:hideGrammaticalError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52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62B3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088"/>
    <w:rsid w:val="000D67E3"/>
    <w:rsid w:val="000D7686"/>
    <w:rsid w:val="000E1C29"/>
    <w:rsid w:val="000E236A"/>
    <w:rsid w:val="000F05F6"/>
    <w:rsid w:val="001016BD"/>
    <w:rsid w:val="00106F46"/>
    <w:rsid w:val="001115D1"/>
    <w:rsid w:val="00125924"/>
    <w:rsid w:val="00126973"/>
    <w:rsid w:val="00131A93"/>
    <w:rsid w:val="00143557"/>
    <w:rsid w:val="001469E6"/>
    <w:rsid w:val="00147E93"/>
    <w:rsid w:val="00151312"/>
    <w:rsid w:val="00151824"/>
    <w:rsid w:val="001528A5"/>
    <w:rsid w:val="00157429"/>
    <w:rsid w:val="00162D51"/>
    <w:rsid w:val="00172119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D51D2"/>
    <w:rsid w:val="001E2225"/>
    <w:rsid w:val="001E230F"/>
    <w:rsid w:val="001E52A3"/>
    <w:rsid w:val="001F0890"/>
    <w:rsid w:val="00200583"/>
    <w:rsid w:val="00203716"/>
    <w:rsid w:val="00214268"/>
    <w:rsid w:val="00222823"/>
    <w:rsid w:val="00230A59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1C5C"/>
    <w:rsid w:val="00283E3E"/>
    <w:rsid w:val="00286FD5"/>
    <w:rsid w:val="00290741"/>
    <w:rsid w:val="002B009A"/>
    <w:rsid w:val="002B025E"/>
    <w:rsid w:val="002B0D88"/>
    <w:rsid w:val="002B2057"/>
    <w:rsid w:val="002B26D4"/>
    <w:rsid w:val="002B55D9"/>
    <w:rsid w:val="002C54DB"/>
    <w:rsid w:val="002D52A1"/>
    <w:rsid w:val="002D6D68"/>
    <w:rsid w:val="002E7521"/>
    <w:rsid w:val="002F0D42"/>
    <w:rsid w:val="002F2D36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236C"/>
    <w:rsid w:val="00342D7B"/>
    <w:rsid w:val="00345971"/>
    <w:rsid w:val="0034684D"/>
    <w:rsid w:val="003513A5"/>
    <w:rsid w:val="00355D9B"/>
    <w:rsid w:val="00363153"/>
    <w:rsid w:val="00364249"/>
    <w:rsid w:val="0037236A"/>
    <w:rsid w:val="003825F6"/>
    <w:rsid w:val="0038502C"/>
    <w:rsid w:val="00386777"/>
    <w:rsid w:val="00386F43"/>
    <w:rsid w:val="00395684"/>
    <w:rsid w:val="003A1109"/>
    <w:rsid w:val="003A49C2"/>
    <w:rsid w:val="003B5E26"/>
    <w:rsid w:val="003C32EC"/>
    <w:rsid w:val="003C5491"/>
    <w:rsid w:val="003D0847"/>
    <w:rsid w:val="003D2A9C"/>
    <w:rsid w:val="003E2BC9"/>
    <w:rsid w:val="003E2EA4"/>
    <w:rsid w:val="003F4B52"/>
    <w:rsid w:val="004034B6"/>
    <w:rsid w:val="004114EA"/>
    <w:rsid w:val="00414B4F"/>
    <w:rsid w:val="00422A57"/>
    <w:rsid w:val="00440FFA"/>
    <w:rsid w:val="00450B27"/>
    <w:rsid w:val="00452551"/>
    <w:rsid w:val="00453116"/>
    <w:rsid w:val="004543D6"/>
    <w:rsid w:val="00455510"/>
    <w:rsid w:val="00456A5D"/>
    <w:rsid w:val="00472752"/>
    <w:rsid w:val="0047306D"/>
    <w:rsid w:val="004735BA"/>
    <w:rsid w:val="00473E1C"/>
    <w:rsid w:val="0048283A"/>
    <w:rsid w:val="00482D4C"/>
    <w:rsid w:val="00493A57"/>
    <w:rsid w:val="004B3813"/>
    <w:rsid w:val="004C1095"/>
    <w:rsid w:val="004C2DAD"/>
    <w:rsid w:val="004D4A4F"/>
    <w:rsid w:val="004D5C8C"/>
    <w:rsid w:val="004E0C5A"/>
    <w:rsid w:val="004E0F25"/>
    <w:rsid w:val="004E2BE1"/>
    <w:rsid w:val="004E35F1"/>
    <w:rsid w:val="004E3F8E"/>
    <w:rsid w:val="004E67EB"/>
    <w:rsid w:val="004F664D"/>
    <w:rsid w:val="004F6A98"/>
    <w:rsid w:val="004F77E5"/>
    <w:rsid w:val="005073B4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0E32"/>
    <w:rsid w:val="005D3705"/>
    <w:rsid w:val="005D783F"/>
    <w:rsid w:val="005E2B7E"/>
    <w:rsid w:val="005E73F3"/>
    <w:rsid w:val="005F18A3"/>
    <w:rsid w:val="00602B99"/>
    <w:rsid w:val="00604177"/>
    <w:rsid w:val="0060518C"/>
    <w:rsid w:val="006137EC"/>
    <w:rsid w:val="006346FE"/>
    <w:rsid w:val="00637544"/>
    <w:rsid w:val="006402D4"/>
    <w:rsid w:val="006430A5"/>
    <w:rsid w:val="00645B93"/>
    <w:rsid w:val="00652165"/>
    <w:rsid w:val="0065325E"/>
    <w:rsid w:val="00654735"/>
    <w:rsid w:val="006556DE"/>
    <w:rsid w:val="006565A0"/>
    <w:rsid w:val="00660315"/>
    <w:rsid w:val="006617AB"/>
    <w:rsid w:val="00662568"/>
    <w:rsid w:val="00663E85"/>
    <w:rsid w:val="00664850"/>
    <w:rsid w:val="006673C3"/>
    <w:rsid w:val="006719D4"/>
    <w:rsid w:val="0067274F"/>
    <w:rsid w:val="006801B1"/>
    <w:rsid w:val="0069665E"/>
    <w:rsid w:val="006A0250"/>
    <w:rsid w:val="006A14A2"/>
    <w:rsid w:val="006A21CB"/>
    <w:rsid w:val="006A337B"/>
    <w:rsid w:val="006A531B"/>
    <w:rsid w:val="006A6324"/>
    <w:rsid w:val="006B2573"/>
    <w:rsid w:val="006B5CC5"/>
    <w:rsid w:val="006C08AE"/>
    <w:rsid w:val="006C0E87"/>
    <w:rsid w:val="006D3AC7"/>
    <w:rsid w:val="006D7676"/>
    <w:rsid w:val="00701F38"/>
    <w:rsid w:val="0071294C"/>
    <w:rsid w:val="00724E3B"/>
    <w:rsid w:val="00731E5D"/>
    <w:rsid w:val="00745D4B"/>
    <w:rsid w:val="00746865"/>
    <w:rsid w:val="007548F3"/>
    <w:rsid w:val="007574EC"/>
    <w:rsid w:val="007576FF"/>
    <w:rsid w:val="00763B8F"/>
    <w:rsid w:val="0077071A"/>
    <w:rsid w:val="00777388"/>
    <w:rsid w:val="0078307C"/>
    <w:rsid w:val="00790E8C"/>
    <w:rsid w:val="007928F7"/>
    <w:rsid w:val="007A4E1D"/>
    <w:rsid w:val="007B0FBB"/>
    <w:rsid w:val="007B3E0E"/>
    <w:rsid w:val="007D4222"/>
    <w:rsid w:val="007D61A8"/>
    <w:rsid w:val="007E03EC"/>
    <w:rsid w:val="007E6BEA"/>
    <w:rsid w:val="007F33F1"/>
    <w:rsid w:val="007F48D4"/>
    <w:rsid w:val="00801735"/>
    <w:rsid w:val="00802635"/>
    <w:rsid w:val="00804C75"/>
    <w:rsid w:val="00806B1B"/>
    <w:rsid w:val="00817D9F"/>
    <w:rsid w:val="00832FA5"/>
    <w:rsid w:val="008373A7"/>
    <w:rsid w:val="00844441"/>
    <w:rsid w:val="00851B3E"/>
    <w:rsid w:val="00854994"/>
    <w:rsid w:val="00860BC3"/>
    <w:rsid w:val="00860C3D"/>
    <w:rsid w:val="008611B3"/>
    <w:rsid w:val="00862329"/>
    <w:rsid w:val="00873D1A"/>
    <w:rsid w:val="00875BE8"/>
    <w:rsid w:val="008779D3"/>
    <w:rsid w:val="00877B88"/>
    <w:rsid w:val="0088113B"/>
    <w:rsid w:val="008A0177"/>
    <w:rsid w:val="008D156E"/>
    <w:rsid w:val="008D2A6A"/>
    <w:rsid w:val="008D58EC"/>
    <w:rsid w:val="008D6FEC"/>
    <w:rsid w:val="008D71D4"/>
    <w:rsid w:val="008E74F7"/>
    <w:rsid w:val="008F7754"/>
    <w:rsid w:val="0090117D"/>
    <w:rsid w:val="00901214"/>
    <w:rsid w:val="009055DD"/>
    <w:rsid w:val="009114D8"/>
    <w:rsid w:val="009169E3"/>
    <w:rsid w:val="009212DD"/>
    <w:rsid w:val="00921AB9"/>
    <w:rsid w:val="009301B8"/>
    <w:rsid w:val="00931D78"/>
    <w:rsid w:val="00940BA9"/>
    <w:rsid w:val="00941F06"/>
    <w:rsid w:val="009431F3"/>
    <w:rsid w:val="00944852"/>
    <w:rsid w:val="00947092"/>
    <w:rsid w:val="00951A8E"/>
    <w:rsid w:val="00954870"/>
    <w:rsid w:val="00960DDE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5B7D"/>
    <w:rsid w:val="00A02653"/>
    <w:rsid w:val="00A07468"/>
    <w:rsid w:val="00A20DA8"/>
    <w:rsid w:val="00A218EC"/>
    <w:rsid w:val="00A26445"/>
    <w:rsid w:val="00A310D7"/>
    <w:rsid w:val="00A3138F"/>
    <w:rsid w:val="00A315F6"/>
    <w:rsid w:val="00A319BE"/>
    <w:rsid w:val="00A31F9A"/>
    <w:rsid w:val="00A44EFB"/>
    <w:rsid w:val="00A504A3"/>
    <w:rsid w:val="00A54825"/>
    <w:rsid w:val="00A60320"/>
    <w:rsid w:val="00A72FC5"/>
    <w:rsid w:val="00A730E3"/>
    <w:rsid w:val="00A77CF6"/>
    <w:rsid w:val="00A84BA8"/>
    <w:rsid w:val="00A91283"/>
    <w:rsid w:val="00AA132F"/>
    <w:rsid w:val="00AB3338"/>
    <w:rsid w:val="00AB493A"/>
    <w:rsid w:val="00AB70CD"/>
    <w:rsid w:val="00AC42B6"/>
    <w:rsid w:val="00AC5EF4"/>
    <w:rsid w:val="00AC63FC"/>
    <w:rsid w:val="00AD4F04"/>
    <w:rsid w:val="00AE11E8"/>
    <w:rsid w:val="00B00969"/>
    <w:rsid w:val="00B0506A"/>
    <w:rsid w:val="00B07A3B"/>
    <w:rsid w:val="00B13033"/>
    <w:rsid w:val="00B13941"/>
    <w:rsid w:val="00B31234"/>
    <w:rsid w:val="00B3168A"/>
    <w:rsid w:val="00B340A8"/>
    <w:rsid w:val="00B34555"/>
    <w:rsid w:val="00B40E12"/>
    <w:rsid w:val="00B435B8"/>
    <w:rsid w:val="00B4499C"/>
    <w:rsid w:val="00B5116D"/>
    <w:rsid w:val="00B60494"/>
    <w:rsid w:val="00B6201D"/>
    <w:rsid w:val="00B653B7"/>
    <w:rsid w:val="00B66A14"/>
    <w:rsid w:val="00B7250F"/>
    <w:rsid w:val="00B807E5"/>
    <w:rsid w:val="00B87BC5"/>
    <w:rsid w:val="00B96331"/>
    <w:rsid w:val="00BB1C1D"/>
    <w:rsid w:val="00BC6DA7"/>
    <w:rsid w:val="00BC6E61"/>
    <w:rsid w:val="00BD4346"/>
    <w:rsid w:val="00BE051D"/>
    <w:rsid w:val="00BF63B1"/>
    <w:rsid w:val="00C035C7"/>
    <w:rsid w:val="00C12062"/>
    <w:rsid w:val="00C23210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04BA"/>
    <w:rsid w:val="00CE10F2"/>
    <w:rsid w:val="00CE17F9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71B6"/>
    <w:rsid w:val="00D30007"/>
    <w:rsid w:val="00D300CE"/>
    <w:rsid w:val="00D37C1A"/>
    <w:rsid w:val="00D406D6"/>
    <w:rsid w:val="00D45AF7"/>
    <w:rsid w:val="00D466AF"/>
    <w:rsid w:val="00D47642"/>
    <w:rsid w:val="00D5245C"/>
    <w:rsid w:val="00D712A3"/>
    <w:rsid w:val="00D87C2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1719"/>
    <w:rsid w:val="00E24673"/>
    <w:rsid w:val="00E24898"/>
    <w:rsid w:val="00E355EE"/>
    <w:rsid w:val="00E44C46"/>
    <w:rsid w:val="00E662CA"/>
    <w:rsid w:val="00E77250"/>
    <w:rsid w:val="00E8076C"/>
    <w:rsid w:val="00E87B3B"/>
    <w:rsid w:val="00E9548A"/>
    <w:rsid w:val="00EA096D"/>
    <w:rsid w:val="00EA15F6"/>
    <w:rsid w:val="00EA20E5"/>
    <w:rsid w:val="00EA2756"/>
    <w:rsid w:val="00EA4B94"/>
    <w:rsid w:val="00EA60D4"/>
    <w:rsid w:val="00EB746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6B3E"/>
    <w:rsid w:val="00F42CAF"/>
    <w:rsid w:val="00F540A4"/>
    <w:rsid w:val="00F56A75"/>
    <w:rsid w:val="00F60B45"/>
    <w:rsid w:val="00F64FB6"/>
    <w:rsid w:val="00F64FD3"/>
    <w:rsid w:val="00F932EE"/>
    <w:rsid w:val="00F95E8D"/>
    <w:rsid w:val="00F966D5"/>
    <w:rsid w:val="00F96AF0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7D2578"/>
  <w14:defaultImageDpi w14:val="330"/>
  <w15:docId w15:val="{124851DA-F44A-4603-ACF8-72E9D6A0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29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42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basedOn w:val="DefaultParagraphFont"/>
    <w:rsid w:val="00CE17F9"/>
  </w:style>
  <w:style w:type="paragraph" w:customStyle="1" w:styleId="Title1">
    <w:name w:val="Title1"/>
    <w:basedOn w:val="Normal"/>
    <w:rsid w:val="00A315F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3585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F232-373D-B946-9E5C-090D5B81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8</TotalTime>
  <Pages>11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16107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4</cp:revision>
  <dcterms:created xsi:type="dcterms:W3CDTF">2020-03-10T04:22:00Z</dcterms:created>
  <dcterms:modified xsi:type="dcterms:W3CDTF">2020-03-20T03:17:00Z</dcterms:modified>
</cp:coreProperties>
</file>