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BABC3" w14:textId="77777777" w:rsidR="003A49C2" w:rsidRPr="00B07A3B" w:rsidRDefault="003A49C2" w:rsidP="009A0E7C">
      <w:pPr>
        <w:pStyle w:val="BodyText"/>
        <w:outlineLvl w:val="0"/>
        <w:rPr>
          <w:rFonts w:asciiTheme="minorHAnsi" w:hAnsiTheme="minorHAnsi" w:cstheme="minorHAnsi"/>
          <w:b/>
          <w:i w:val="0"/>
          <w:sz w:val="22"/>
          <w:szCs w:val="22"/>
        </w:rPr>
      </w:pPr>
    </w:p>
    <w:p w14:paraId="60A9502C" w14:textId="1AECE0D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8235A">
        <w:rPr>
          <w:rFonts w:asciiTheme="minorHAnsi" w:eastAsia="Times New Roman" w:hAnsiTheme="minorHAnsi" w:cstheme="minorHAnsi"/>
          <w:b/>
          <w:szCs w:val="24"/>
        </w:rPr>
        <w:t>61100</w:t>
      </w:r>
    </w:p>
    <w:p w14:paraId="5A759D6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D241DBB" w14:textId="4FCB3E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4D7D83" w:rsidRPr="00EE7CF7">
          <w:rPr>
            <w:rStyle w:val="Hyperlink"/>
            <w:rFonts w:asciiTheme="minorHAnsi" w:hAnsiTheme="minorHAnsi" w:cstheme="minorHAnsi"/>
          </w:rPr>
          <w:t>https://www.jove</w:t>
        </w:r>
        <w:r w:rsidR="004D7D83" w:rsidRPr="00EE7CF7">
          <w:rPr>
            <w:rStyle w:val="Hyperlink"/>
            <w:rFonts w:asciiTheme="minorHAnsi" w:hAnsiTheme="minorHAnsi" w:cstheme="minorHAnsi"/>
          </w:rPr>
          <w:t>.</w:t>
        </w:r>
        <w:r w:rsidR="004D7D83" w:rsidRPr="00EE7CF7">
          <w:rPr>
            <w:rStyle w:val="Hyperlink"/>
            <w:rFonts w:asciiTheme="minorHAnsi" w:hAnsiTheme="minorHAnsi" w:cstheme="minorHAnsi"/>
          </w:rPr>
          <w:t>com/account/file-uploader?src=18635548</w:t>
        </w:r>
      </w:hyperlink>
    </w:p>
    <w:p w14:paraId="1D957A4F" w14:textId="77777777" w:rsidR="004E0C5A" w:rsidRPr="00B07A3B" w:rsidRDefault="004E0C5A" w:rsidP="004E0C5A">
      <w:pPr>
        <w:outlineLvl w:val="0"/>
        <w:rPr>
          <w:rFonts w:asciiTheme="minorHAnsi" w:eastAsia="Times New Roman" w:hAnsiTheme="minorHAnsi" w:cstheme="minorHAnsi"/>
          <w:b/>
          <w:szCs w:val="24"/>
        </w:rPr>
      </w:pPr>
    </w:p>
    <w:p w14:paraId="0A81E76B" w14:textId="00B076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D7D83" w:rsidRPr="004D7D83">
        <w:rPr>
          <w:rStyle w:val="ArticleTitle"/>
          <w:rFonts w:cstheme="minorHAnsi"/>
        </w:rPr>
        <w:t xml:space="preserve">Quantifying Tissue-Specific Proteostatic Decline in </w:t>
      </w:r>
      <w:r w:rsidR="004D7D83" w:rsidRPr="004D7D83">
        <w:rPr>
          <w:rStyle w:val="ArticleTitle"/>
          <w:rFonts w:cstheme="minorHAnsi"/>
          <w:i/>
          <w:iCs/>
        </w:rPr>
        <w:t>Caenorhabditis elegans</w:t>
      </w:r>
    </w:p>
    <w:p w14:paraId="3497A89F" w14:textId="77777777" w:rsidR="004E0C5A" w:rsidRPr="00B07A3B" w:rsidRDefault="004E0C5A" w:rsidP="004E0C5A">
      <w:pPr>
        <w:outlineLvl w:val="0"/>
        <w:rPr>
          <w:rFonts w:asciiTheme="minorHAnsi" w:eastAsia="Times New Roman" w:hAnsiTheme="minorHAnsi" w:cstheme="minorHAnsi"/>
          <w:b/>
          <w:szCs w:val="24"/>
        </w:rPr>
      </w:pPr>
    </w:p>
    <w:p w14:paraId="392CB0CE" w14:textId="72D0D6FE"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0D4CA51" w14:textId="0E6272C0" w:rsidR="004D7D83" w:rsidRDefault="004D7D83" w:rsidP="00EC3C46">
      <w:pPr>
        <w:outlineLvl w:val="0"/>
        <w:rPr>
          <w:rFonts w:asciiTheme="minorHAnsi" w:eastAsia="Times New Roman" w:hAnsiTheme="minorHAnsi" w:cstheme="minorHAnsi"/>
          <w:b/>
          <w:sz w:val="28"/>
          <w:szCs w:val="28"/>
        </w:rPr>
      </w:pPr>
    </w:p>
    <w:p w14:paraId="7D248A9C" w14:textId="77777777" w:rsidR="004D7D83" w:rsidRPr="004D7D83" w:rsidRDefault="004D7D83" w:rsidP="004D7D83">
      <w:pPr>
        <w:outlineLvl w:val="0"/>
        <w:rPr>
          <w:rFonts w:asciiTheme="minorHAnsi" w:eastAsia="Times New Roman" w:hAnsiTheme="minorHAnsi" w:cstheme="minorHAnsi"/>
          <w:bCs/>
          <w:sz w:val="28"/>
          <w:szCs w:val="28"/>
        </w:rPr>
      </w:pPr>
      <w:r w:rsidRPr="004D7D83">
        <w:rPr>
          <w:rFonts w:asciiTheme="minorHAnsi" w:eastAsia="Times New Roman" w:hAnsiTheme="minorHAnsi" w:cstheme="minorHAnsi"/>
          <w:bCs/>
          <w:sz w:val="28"/>
          <w:szCs w:val="28"/>
        </w:rPr>
        <w:t>Maria I. Lazaro-Pena, Adam B. Cornwell, Andrew V. Samuelson</w:t>
      </w:r>
    </w:p>
    <w:p w14:paraId="7DE6789B" w14:textId="77777777" w:rsidR="004D7D83" w:rsidRPr="004D7D83" w:rsidRDefault="004D7D83" w:rsidP="004D7D83">
      <w:pPr>
        <w:outlineLvl w:val="0"/>
        <w:rPr>
          <w:rFonts w:asciiTheme="minorHAnsi" w:eastAsia="Times New Roman" w:hAnsiTheme="minorHAnsi" w:cstheme="minorHAnsi"/>
          <w:bCs/>
          <w:sz w:val="28"/>
          <w:szCs w:val="28"/>
        </w:rPr>
      </w:pPr>
    </w:p>
    <w:p w14:paraId="71D8E3BF" w14:textId="33684288" w:rsidR="004D7D83" w:rsidRPr="004D7D83" w:rsidRDefault="004D7D83" w:rsidP="00EC3C46">
      <w:pPr>
        <w:outlineLvl w:val="0"/>
        <w:rPr>
          <w:rFonts w:asciiTheme="minorHAnsi" w:eastAsia="Times New Roman" w:hAnsiTheme="minorHAnsi" w:cstheme="minorHAnsi"/>
          <w:bCs/>
          <w:sz w:val="28"/>
          <w:szCs w:val="28"/>
        </w:rPr>
      </w:pPr>
      <w:r w:rsidRPr="004D7D83">
        <w:rPr>
          <w:rFonts w:asciiTheme="minorHAnsi" w:eastAsia="Times New Roman" w:hAnsiTheme="minorHAnsi" w:cstheme="minorHAnsi"/>
          <w:bCs/>
          <w:sz w:val="28"/>
          <w:szCs w:val="28"/>
        </w:rPr>
        <w:t>Department of Biomedical Genetics, University of Rochester Medical Center, Rochester, New York, USA</w:t>
      </w:r>
    </w:p>
    <w:p w14:paraId="0287AEE6"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2A4D5BC9" w14:textId="77777777" w:rsidR="004E0C5A" w:rsidRPr="00B07A3B" w:rsidRDefault="0023222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74C70AA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2EFC6D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AAEB03" w14:textId="77777777" w:rsidR="004E0C5A" w:rsidRPr="00B07A3B" w:rsidRDefault="004E0C5A" w:rsidP="004E0C5A">
      <w:pPr>
        <w:outlineLvl w:val="0"/>
        <w:rPr>
          <w:rFonts w:asciiTheme="minorHAnsi" w:eastAsia="Times New Roman" w:hAnsiTheme="minorHAnsi" w:cstheme="minorHAnsi"/>
          <w:szCs w:val="24"/>
        </w:rPr>
      </w:pPr>
    </w:p>
    <w:p w14:paraId="1F069694" w14:textId="0CFD6AC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0F59C52" w14:textId="197ADBB2" w:rsidR="004E7429" w:rsidRDefault="004E7429" w:rsidP="004E0C5A">
      <w:pPr>
        <w:outlineLvl w:val="0"/>
        <w:rPr>
          <w:rFonts w:asciiTheme="minorHAnsi" w:eastAsia="Times New Roman" w:hAnsiTheme="minorHAnsi" w:cstheme="minorHAnsi"/>
          <w:b/>
          <w:szCs w:val="24"/>
        </w:rPr>
      </w:pPr>
    </w:p>
    <w:p w14:paraId="679F88CB" w14:textId="77777777" w:rsidR="004E7429" w:rsidRDefault="004E7429" w:rsidP="004E7429">
      <w:pPr>
        <w:snapToGrid w:val="0"/>
        <w:contextualSpacing/>
        <w:jc w:val="both"/>
        <w:rPr>
          <w:rFonts w:cs="Calibri"/>
        </w:rPr>
      </w:pPr>
      <w:r w:rsidRPr="00F60E0C">
        <w:rPr>
          <w:rFonts w:cs="Calibri"/>
        </w:rPr>
        <w:t>Andrew V. Anderson</w:t>
      </w:r>
    </w:p>
    <w:p w14:paraId="194AF057" w14:textId="6E4FBF57" w:rsidR="004E7429" w:rsidRPr="00B07A3B" w:rsidRDefault="004E7429" w:rsidP="004E7429">
      <w:pPr>
        <w:outlineLvl w:val="0"/>
        <w:rPr>
          <w:rFonts w:asciiTheme="minorHAnsi" w:eastAsia="Times New Roman" w:hAnsiTheme="minorHAnsi" w:cstheme="minorHAnsi"/>
          <w:b/>
          <w:szCs w:val="24"/>
        </w:rPr>
      </w:pPr>
      <w:r w:rsidRPr="00F60E0C">
        <w:rPr>
          <w:rFonts w:cs="Calibri"/>
        </w:rPr>
        <w:t>andrew_samuelson@urmc.rochester.edu</w:t>
      </w:r>
    </w:p>
    <w:p w14:paraId="5ACB5FFD"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72E5DE7" w14:textId="77777777" w:rsidR="004E0C5A" w:rsidRPr="00B07A3B" w:rsidRDefault="004E0C5A" w:rsidP="004E0C5A">
      <w:pPr>
        <w:outlineLvl w:val="0"/>
        <w:rPr>
          <w:rFonts w:asciiTheme="minorHAnsi" w:eastAsia="Times New Roman" w:hAnsiTheme="minorHAnsi" w:cstheme="minorHAnsi"/>
          <w:szCs w:val="24"/>
        </w:rPr>
      </w:pPr>
    </w:p>
    <w:p w14:paraId="58D53D75"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07A3A9D8" w14:textId="77777777" w:rsidR="003B5E26" w:rsidRPr="00B07A3B" w:rsidRDefault="003B5E26" w:rsidP="009A0E7C">
      <w:pPr>
        <w:outlineLvl w:val="0"/>
        <w:rPr>
          <w:rFonts w:asciiTheme="minorHAnsi" w:hAnsiTheme="minorHAnsi" w:cstheme="minorHAnsi"/>
          <w:b/>
          <w:sz w:val="22"/>
          <w:szCs w:val="22"/>
        </w:rPr>
      </w:pPr>
    </w:p>
    <w:p w14:paraId="5DAFE97A" w14:textId="77777777" w:rsidR="004E7429" w:rsidRDefault="004E7429" w:rsidP="004E7429">
      <w:pPr>
        <w:snapToGrid w:val="0"/>
        <w:contextualSpacing/>
        <w:jc w:val="both"/>
        <w:rPr>
          <w:rFonts w:cs="Calibri"/>
        </w:rPr>
      </w:pPr>
      <w:r w:rsidRPr="00F60E0C">
        <w:rPr>
          <w:rFonts w:cs="Calibri"/>
        </w:rPr>
        <w:t xml:space="preserve">María I. </w:t>
      </w:r>
      <w:proofErr w:type="spellStart"/>
      <w:r w:rsidRPr="00F60E0C">
        <w:rPr>
          <w:rFonts w:cs="Calibri"/>
        </w:rPr>
        <w:t>Lázaro</w:t>
      </w:r>
      <w:proofErr w:type="spellEnd"/>
      <w:r w:rsidRPr="00F60E0C">
        <w:rPr>
          <w:rFonts w:cs="Calibri"/>
        </w:rPr>
        <w:t>-Peña</w:t>
      </w:r>
    </w:p>
    <w:p w14:paraId="409CD4CC" w14:textId="77777777" w:rsidR="004E7429" w:rsidRDefault="004E7429" w:rsidP="004E7429">
      <w:pPr>
        <w:snapToGrid w:val="0"/>
        <w:contextualSpacing/>
        <w:jc w:val="both"/>
        <w:rPr>
          <w:rFonts w:cs="Calibri"/>
        </w:rPr>
      </w:pPr>
      <w:r w:rsidRPr="00100AA4">
        <w:rPr>
          <w:rFonts w:cs="Calibri"/>
        </w:rPr>
        <w:t>maria_lazaro-pena@urmc.rochester.edu</w:t>
      </w:r>
    </w:p>
    <w:p w14:paraId="5B9C6A07" w14:textId="77777777" w:rsidR="004E7429" w:rsidRPr="00F60E0C" w:rsidRDefault="004E7429" w:rsidP="004E7429">
      <w:pPr>
        <w:snapToGrid w:val="0"/>
        <w:contextualSpacing/>
        <w:jc w:val="both"/>
        <w:rPr>
          <w:rFonts w:cs="Calibri"/>
        </w:rPr>
      </w:pPr>
    </w:p>
    <w:p w14:paraId="1A9C792B" w14:textId="77777777" w:rsidR="004E7429" w:rsidRDefault="004E7429" w:rsidP="004E7429">
      <w:pPr>
        <w:snapToGrid w:val="0"/>
        <w:contextualSpacing/>
        <w:jc w:val="both"/>
        <w:rPr>
          <w:rFonts w:cs="Calibri"/>
        </w:rPr>
      </w:pPr>
      <w:r w:rsidRPr="00F60E0C">
        <w:rPr>
          <w:rFonts w:cs="Calibri"/>
        </w:rPr>
        <w:t>Adam B. Cornwell</w:t>
      </w:r>
    </w:p>
    <w:p w14:paraId="2CB76C02" w14:textId="7FE12C4D" w:rsidR="003B5E26" w:rsidRPr="00B07A3B" w:rsidRDefault="004E7429" w:rsidP="004E7429">
      <w:pPr>
        <w:outlineLvl w:val="0"/>
        <w:rPr>
          <w:rFonts w:asciiTheme="minorHAnsi" w:hAnsiTheme="minorHAnsi" w:cstheme="minorHAnsi"/>
          <w:b/>
          <w:sz w:val="22"/>
          <w:szCs w:val="22"/>
        </w:rPr>
      </w:pPr>
      <w:r w:rsidRPr="00100AA4">
        <w:rPr>
          <w:rFonts w:cs="Calibri"/>
        </w:rPr>
        <w:t>adam_cornwell@urmc.rochester.edu</w:t>
      </w:r>
    </w:p>
    <w:p w14:paraId="13B74678" w14:textId="77777777" w:rsidR="001E230F" w:rsidRPr="00B07A3B" w:rsidRDefault="001E230F" w:rsidP="009A0E7C">
      <w:pPr>
        <w:outlineLvl w:val="0"/>
        <w:rPr>
          <w:rFonts w:asciiTheme="minorHAnsi" w:hAnsiTheme="minorHAnsi" w:cstheme="minorHAnsi"/>
          <w:b/>
          <w:sz w:val="22"/>
          <w:szCs w:val="22"/>
        </w:rPr>
      </w:pPr>
    </w:p>
    <w:p w14:paraId="791736D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A9FE0BA"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27CF48C" w14:textId="77777777" w:rsidR="00987081" w:rsidRPr="00B07A3B" w:rsidRDefault="00987081" w:rsidP="00987081">
      <w:pPr>
        <w:spacing w:before="120"/>
        <w:rPr>
          <w:rFonts w:asciiTheme="minorHAnsi" w:eastAsia="Times New Roman" w:hAnsiTheme="minorHAnsi" w:cstheme="minorHAnsi"/>
          <w:b/>
          <w:szCs w:val="24"/>
        </w:rPr>
      </w:pPr>
    </w:p>
    <w:p w14:paraId="7EBE6271"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2FEAA394CAED06458232B7B57FFB56D6"/>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68D3831B"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5599EF8" w14:textId="77777777" w:rsidR="00987081" w:rsidRPr="00037828" w:rsidRDefault="0023222C"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2A3442BF"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31F16B22" w14:textId="77777777" w:rsidR="00987081" w:rsidRPr="00B07A3B" w:rsidRDefault="0023222C"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15A7D7B6" w14:textId="77777777" w:rsidR="00987081" w:rsidRPr="00B07A3B" w:rsidRDefault="00987081" w:rsidP="00987081">
      <w:pPr>
        <w:spacing w:before="120"/>
        <w:rPr>
          <w:rFonts w:asciiTheme="minorHAnsi" w:eastAsia="Times New Roman" w:hAnsiTheme="minorHAnsi" w:cstheme="minorHAnsi"/>
          <w:b/>
          <w:szCs w:val="24"/>
        </w:rPr>
      </w:pPr>
    </w:p>
    <w:p w14:paraId="630B2B38"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84911C0C104F8C4A96BFC9287660CC45"/>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3E85F5D6"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3434DB33" w14:textId="77777777" w:rsidR="00987081" w:rsidRPr="00B07A3B" w:rsidRDefault="00987081" w:rsidP="00987081">
      <w:pPr>
        <w:spacing w:before="120"/>
        <w:rPr>
          <w:rFonts w:asciiTheme="minorHAnsi" w:eastAsia="Times New Roman" w:hAnsiTheme="minorHAnsi" w:cstheme="minorHAnsi"/>
          <w:b/>
          <w:szCs w:val="24"/>
        </w:rPr>
      </w:pPr>
    </w:p>
    <w:p w14:paraId="6AC9FFCD"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DF20B199F39314F9991A636110F4F9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267583A"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1B0938B"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5E19199B"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3F82E8C" w14:textId="77777777" w:rsidR="00FA1A9D" w:rsidRPr="00B07A3B" w:rsidRDefault="00FA1A9D" w:rsidP="00FA1A9D">
      <w:pPr>
        <w:pStyle w:val="ListParagraph"/>
        <w:ind w:left="270"/>
        <w:rPr>
          <w:rFonts w:asciiTheme="minorHAnsi" w:hAnsiTheme="minorHAnsi" w:cstheme="minorHAnsi"/>
          <w:b/>
          <w:sz w:val="22"/>
          <w:szCs w:val="22"/>
        </w:rPr>
      </w:pPr>
    </w:p>
    <w:p w14:paraId="631E5F2A"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F35B1D7" w14:textId="77777777" w:rsidR="007D61A8" w:rsidRPr="00B07A3B" w:rsidRDefault="007D61A8" w:rsidP="00731E5D">
      <w:pPr>
        <w:rPr>
          <w:rFonts w:asciiTheme="minorHAnsi" w:hAnsiTheme="minorHAnsi" w:cstheme="minorHAnsi"/>
          <w:b/>
          <w:szCs w:val="24"/>
        </w:rPr>
      </w:pPr>
    </w:p>
    <w:p w14:paraId="69F447F0"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5B78C34A"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42E8C673"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7711F813"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0766E9F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22B56C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23AC7E76"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B7C45DE"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99116AF" w14:textId="77777777" w:rsidR="007D61A8" w:rsidRPr="00B07A3B" w:rsidRDefault="002322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202AE4" w14:textId="77777777" w:rsidR="007D61A8" w:rsidRPr="00B07A3B" w:rsidRDefault="007D61A8" w:rsidP="007D61A8">
      <w:pPr>
        <w:rPr>
          <w:rFonts w:asciiTheme="minorHAnsi" w:eastAsia="Times New Roman" w:hAnsiTheme="minorHAnsi" w:cstheme="minorHAnsi"/>
          <w:b/>
          <w:bCs/>
          <w:szCs w:val="24"/>
        </w:rPr>
      </w:pPr>
    </w:p>
    <w:p w14:paraId="231A353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3F781DED" w14:textId="77777777" w:rsidR="007D61A8" w:rsidRPr="00B07A3B" w:rsidRDefault="0023222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7E20E79C" w14:textId="77777777" w:rsidR="007D61A8" w:rsidRPr="00B07A3B" w:rsidRDefault="007D61A8" w:rsidP="007D61A8">
      <w:pPr>
        <w:rPr>
          <w:rFonts w:asciiTheme="minorHAnsi" w:eastAsia="Times New Roman" w:hAnsiTheme="minorHAnsi" w:cstheme="minorHAnsi"/>
          <w:b/>
          <w:bCs/>
          <w:szCs w:val="24"/>
        </w:rPr>
      </w:pPr>
    </w:p>
    <w:p w14:paraId="4F6235B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05B2C868" w14:textId="77777777" w:rsidR="007D61A8" w:rsidRPr="00B07A3B" w:rsidRDefault="002322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6BEEFFC" w14:textId="77777777" w:rsidR="007D61A8" w:rsidRPr="00B07A3B" w:rsidRDefault="007D61A8" w:rsidP="007D61A8">
      <w:pPr>
        <w:rPr>
          <w:rFonts w:asciiTheme="minorHAnsi" w:eastAsia="Times New Roman" w:hAnsiTheme="minorHAnsi" w:cstheme="minorHAnsi"/>
          <w:szCs w:val="24"/>
        </w:rPr>
      </w:pPr>
    </w:p>
    <w:p w14:paraId="560964D9"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16EAB8E" w14:textId="77777777" w:rsidR="00333FA4" w:rsidRPr="00B07A3B" w:rsidRDefault="002322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DB82E71" w14:textId="77777777" w:rsidR="007D61A8" w:rsidRPr="00B07A3B" w:rsidRDefault="007D61A8" w:rsidP="007D61A8">
      <w:pPr>
        <w:rPr>
          <w:rFonts w:asciiTheme="minorHAnsi" w:eastAsia="Times New Roman" w:hAnsiTheme="minorHAnsi" w:cstheme="minorHAnsi"/>
          <w:b/>
          <w:bCs/>
          <w:szCs w:val="24"/>
        </w:rPr>
      </w:pPr>
    </w:p>
    <w:p w14:paraId="2DDA864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335F55B3" w14:textId="77777777" w:rsidR="00333FA4" w:rsidRPr="00B07A3B" w:rsidRDefault="002322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B677510" w14:textId="77777777" w:rsidR="007D61A8" w:rsidRPr="00B07A3B" w:rsidRDefault="007D61A8" w:rsidP="007D61A8">
      <w:pPr>
        <w:rPr>
          <w:rFonts w:asciiTheme="minorHAnsi" w:eastAsia="Times New Roman" w:hAnsiTheme="minorHAnsi" w:cstheme="minorHAnsi"/>
          <w:szCs w:val="24"/>
        </w:rPr>
      </w:pPr>
    </w:p>
    <w:p w14:paraId="7B02DA2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3776EC72" w14:textId="77777777" w:rsidR="00333FA4" w:rsidRPr="00B07A3B" w:rsidRDefault="0023222C"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8599DC4" w14:textId="77777777" w:rsidR="007D61A8" w:rsidRPr="00B07A3B" w:rsidRDefault="007D61A8" w:rsidP="00802635">
      <w:pPr>
        <w:rPr>
          <w:rFonts w:asciiTheme="minorHAnsi" w:eastAsia="Times New Roman" w:hAnsiTheme="minorHAnsi" w:cstheme="minorHAnsi"/>
          <w:szCs w:val="24"/>
        </w:rPr>
      </w:pPr>
    </w:p>
    <w:p w14:paraId="5106459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78A78B96" w14:textId="77777777" w:rsidR="007D61A8" w:rsidRPr="00B07A3B" w:rsidRDefault="007D61A8" w:rsidP="007D61A8">
      <w:pPr>
        <w:contextualSpacing/>
        <w:outlineLvl w:val="0"/>
        <w:rPr>
          <w:rFonts w:asciiTheme="minorHAnsi" w:eastAsia="Times New Roman" w:hAnsiTheme="minorHAnsi" w:cstheme="minorHAnsi"/>
          <w:b/>
          <w:szCs w:val="24"/>
        </w:rPr>
      </w:pPr>
    </w:p>
    <w:p w14:paraId="4EA2F75F"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5CF8D758" w14:textId="77777777" w:rsidR="007D61A8" w:rsidRPr="00B07A3B" w:rsidRDefault="007D61A8" w:rsidP="007D61A8">
      <w:pPr>
        <w:spacing w:before="120"/>
        <w:ind w:left="907"/>
        <w:rPr>
          <w:rFonts w:asciiTheme="minorHAnsi" w:eastAsia="Times New Roman" w:hAnsiTheme="minorHAnsi" w:cstheme="minorHAnsi"/>
          <w:szCs w:val="24"/>
        </w:rPr>
      </w:pPr>
    </w:p>
    <w:p w14:paraId="516A3105" w14:textId="77777777" w:rsidR="007D61A8" w:rsidRPr="00B07A3B" w:rsidRDefault="0023222C"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71E775CA"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79EB29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4EDFE974" w14:textId="20C29B2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F0BE180"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5D6EDF4"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1736643"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6326C9CA"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62184616"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845B5EC" w14:textId="69EE759E"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00265DF1">
        <w:rPr>
          <w:rFonts w:asciiTheme="minorHAnsi" w:eastAsia="Times New Roman" w:hAnsiTheme="minorHAnsi" w:cstheme="minorHAnsi"/>
          <w:b/>
          <w:bCs/>
          <w:szCs w:val="24"/>
        </w:rPr>
        <w:t>18</w:t>
      </w:r>
      <w:r w:rsidRPr="00B5116D">
        <w:rPr>
          <w:rFonts w:asciiTheme="minorHAnsi" w:eastAsia="Times New Roman" w:hAnsiTheme="minorHAnsi" w:cstheme="minorHAnsi"/>
          <w:b/>
          <w:bCs/>
          <w:szCs w:val="24"/>
        </w:rPr>
        <w:t xml:space="preserve"> steps,</w:t>
      </w:r>
      <w:r w:rsidR="00265DF1">
        <w:rPr>
          <w:rFonts w:asciiTheme="minorHAnsi" w:eastAsia="Times New Roman" w:hAnsiTheme="minorHAnsi" w:cstheme="minorHAnsi"/>
          <w:b/>
          <w:bCs/>
          <w:szCs w:val="24"/>
        </w:rPr>
        <w:t xml:space="preserve"> 36</w:t>
      </w:r>
      <w:r w:rsidRPr="00B5116D">
        <w:rPr>
          <w:rFonts w:asciiTheme="minorHAnsi" w:eastAsia="Times New Roman" w:hAnsiTheme="minorHAnsi" w:cstheme="minorHAnsi"/>
          <w:b/>
          <w:bCs/>
          <w:szCs w:val="24"/>
        </w:rPr>
        <w:t xml:space="preserve"> shots</w:t>
      </w:r>
      <w:r w:rsidRPr="00B5116D">
        <w:rPr>
          <w:rFonts w:asciiTheme="minorHAnsi" w:eastAsia="Times New Roman" w:hAnsiTheme="minorHAnsi" w:cstheme="minorHAnsi"/>
          <w:szCs w:val="24"/>
        </w:rPr>
        <w:t>.</w:t>
      </w:r>
    </w:p>
    <w:p w14:paraId="05610936"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6AB145C"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1C391306"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49B7B8F" w14:textId="77777777" w:rsidR="00DC2504" w:rsidRPr="00B07A3B" w:rsidRDefault="00DC2504" w:rsidP="00DC2504">
      <w:pPr>
        <w:rPr>
          <w:rFonts w:asciiTheme="minorHAnsi" w:hAnsiTheme="minorHAnsi" w:cstheme="minorHAnsi"/>
        </w:rPr>
      </w:pPr>
    </w:p>
    <w:p w14:paraId="6BE0077F" w14:textId="59DC9EE7" w:rsidR="00CE10F2" w:rsidRPr="00B07A3B" w:rsidRDefault="00EE7CF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Reagent Preparation</w:t>
      </w:r>
    </w:p>
    <w:p w14:paraId="0C8C7838" w14:textId="4A081A56" w:rsidR="00125924" w:rsidRPr="00B07A3B" w:rsidRDefault="00AA16C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Pr="0041554C">
        <w:rPr>
          <w:rFonts w:asciiTheme="minorHAnsi" w:hAnsiTheme="minorHAnsi" w:cstheme="minorHAnsi"/>
          <w:highlight w:val="yellow"/>
        </w:rPr>
        <w:t>5 by 6-centimeter plates</w:t>
      </w:r>
      <w:r>
        <w:rPr>
          <w:rFonts w:asciiTheme="minorHAnsi" w:hAnsiTheme="minorHAnsi" w:cstheme="minorHAnsi"/>
        </w:rPr>
        <w:t xml:space="preserve"> for each test condition </w:t>
      </w:r>
      <w:r>
        <w:rPr>
          <w:rFonts w:asciiTheme="minorHAnsi" w:hAnsiTheme="minorHAnsi" w:cstheme="minorHAnsi"/>
          <w:b/>
          <w:bCs/>
        </w:rPr>
        <w:t>[1]</w:t>
      </w:r>
      <w:r>
        <w:rPr>
          <w:rFonts w:asciiTheme="minorHAnsi" w:hAnsiTheme="minorHAnsi" w:cstheme="minorHAnsi"/>
        </w:rPr>
        <w:t xml:space="preserve">. For experiments with RNAi, induce dsRNA production in transformed HT115 </w:t>
      </w:r>
      <w:r w:rsidRPr="00F5005B">
        <w:rPr>
          <w:rFonts w:asciiTheme="minorHAnsi" w:hAnsiTheme="minorHAnsi" w:cstheme="minorHAnsi"/>
          <w:i/>
          <w:iCs/>
        </w:rPr>
        <w:t>E. coli</w:t>
      </w:r>
      <w:r>
        <w:rPr>
          <w:rFonts w:asciiTheme="minorHAnsi" w:hAnsiTheme="minorHAnsi" w:cstheme="minorHAnsi"/>
        </w:rPr>
        <w:t xml:space="preserve"> </w:t>
      </w:r>
      <w:r w:rsidR="00150C33">
        <w:rPr>
          <w:rFonts w:asciiTheme="minorHAnsi" w:hAnsiTheme="minorHAnsi" w:cstheme="minorHAnsi"/>
          <w:b/>
          <w:bCs/>
        </w:rPr>
        <w:t>[2]</w:t>
      </w:r>
      <w:r w:rsidR="00150C33">
        <w:rPr>
          <w:rFonts w:asciiTheme="minorHAnsi" w:hAnsiTheme="minorHAnsi" w:cstheme="minorHAnsi"/>
        </w:rPr>
        <w:t xml:space="preserve">. Use OP50 </w:t>
      </w:r>
      <w:r w:rsidR="00150C33">
        <w:rPr>
          <w:rFonts w:asciiTheme="minorHAnsi" w:hAnsiTheme="minorHAnsi" w:cstheme="minorHAnsi"/>
          <w:i/>
          <w:iCs/>
        </w:rPr>
        <w:t>E. coli</w:t>
      </w:r>
      <w:r w:rsidR="00150C33">
        <w:rPr>
          <w:rFonts w:asciiTheme="minorHAnsi" w:hAnsiTheme="minorHAnsi" w:cstheme="minorHAnsi"/>
        </w:rPr>
        <w:t xml:space="preserve"> </w:t>
      </w:r>
      <w:r w:rsidR="00F5005B">
        <w:rPr>
          <w:rFonts w:asciiTheme="minorHAnsi" w:hAnsiTheme="minorHAnsi" w:cstheme="minorHAnsi"/>
        </w:rPr>
        <w:t xml:space="preserve">on standard NGM plates </w:t>
      </w:r>
      <w:r w:rsidR="00150C33">
        <w:rPr>
          <w:rFonts w:asciiTheme="minorHAnsi" w:hAnsiTheme="minorHAnsi" w:cstheme="minorHAnsi"/>
        </w:rPr>
        <w:t>for</w:t>
      </w:r>
      <w:r w:rsidR="00F5005B">
        <w:rPr>
          <w:rFonts w:asciiTheme="minorHAnsi" w:hAnsiTheme="minorHAnsi" w:cstheme="minorHAnsi"/>
        </w:rPr>
        <w:t xml:space="preserve"> experiments without RNAi </w:t>
      </w:r>
      <w:r w:rsidR="00F5005B">
        <w:rPr>
          <w:rFonts w:asciiTheme="minorHAnsi" w:hAnsiTheme="minorHAnsi" w:cstheme="minorHAnsi"/>
          <w:b/>
          <w:bCs/>
        </w:rPr>
        <w:t>[3]</w:t>
      </w:r>
      <w:r w:rsidR="00F5005B">
        <w:rPr>
          <w:rFonts w:asciiTheme="minorHAnsi" w:hAnsiTheme="minorHAnsi" w:cstheme="minorHAnsi"/>
        </w:rPr>
        <w:t xml:space="preserve">. </w:t>
      </w:r>
      <w:r w:rsidR="0041554C" w:rsidRPr="0041554C">
        <w:rPr>
          <w:rFonts w:asciiTheme="minorHAnsi" w:hAnsiTheme="minorHAnsi" w:cstheme="minorHAnsi"/>
          <w:highlight w:val="yellow"/>
        </w:rPr>
        <w:t xml:space="preserve">Authors: When you </w:t>
      </w:r>
      <w:proofErr w:type="gramStart"/>
      <w:r w:rsidR="0041554C" w:rsidRPr="0041554C">
        <w:rPr>
          <w:rFonts w:asciiTheme="minorHAnsi" w:hAnsiTheme="minorHAnsi" w:cstheme="minorHAnsi"/>
          <w:highlight w:val="yellow"/>
        </w:rPr>
        <w:t>say</w:t>
      </w:r>
      <w:proofErr w:type="gramEnd"/>
      <w:r w:rsidR="0041554C" w:rsidRPr="0041554C">
        <w:rPr>
          <w:rFonts w:asciiTheme="minorHAnsi" w:hAnsiTheme="minorHAnsi" w:cstheme="minorHAnsi"/>
          <w:highlight w:val="yellow"/>
        </w:rPr>
        <w:t xml:space="preserve"> “</w:t>
      </w:r>
      <w:r w:rsidR="0041554C" w:rsidRPr="0041554C">
        <w:rPr>
          <w:rFonts w:cs="Calibri"/>
          <w:highlight w:val="yellow"/>
        </w:rPr>
        <w:t>prepare 5 x 6 cm plates per test condition”, do you mean that the</w:t>
      </w:r>
      <w:r w:rsidR="001D7C62">
        <w:rPr>
          <w:rFonts w:cs="Calibri"/>
          <w:highlight w:val="yellow"/>
        </w:rPr>
        <w:t xml:space="preserve">re </w:t>
      </w:r>
      <w:r w:rsidR="0041554C" w:rsidRPr="0041554C">
        <w:rPr>
          <w:rFonts w:cs="Calibri"/>
          <w:highlight w:val="yellow"/>
        </w:rPr>
        <w:t>should be</w:t>
      </w:r>
      <w:r w:rsidR="0041554C">
        <w:rPr>
          <w:rFonts w:cs="Calibri"/>
          <w:highlight w:val="yellow"/>
        </w:rPr>
        <w:t xml:space="preserve"> one</w:t>
      </w:r>
      <w:r w:rsidR="0041554C" w:rsidRPr="0041554C">
        <w:rPr>
          <w:rFonts w:cs="Calibri"/>
          <w:highlight w:val="yellow"/>
        </w:rPr>
        <w:t xml:space="preserve"> 5</w:t>
      </w:r>
      <w:r w:rsidR="008F6D5D">
        <w:rPr>
          <w:rFonts w:cs="Calibri"/>
          <w:highlight w:val="yellow"/>
        </w:rPr>
        <w:t>cm</w:t>
      </w:r>
      <w:r w:rsidR="0041554C" w:rsidRPr="0041554C">
        <w:rPr>
          <w:rFonts w:cs="Calibri"/>
          <w:highlight w:val="yellow"/>
        </w:rPr>
        <w:t xml:space="preserve"> </w:t>
      </w:r>
      <w:r w:rsidR="0041554C">
        <w:rPr>
          <w:rFonts w:cs="Calibri"/>
          <w:highlight w:val="yellow"/>
        </w:rPr>
        <w:t>x</w:t>
      </w:r>
      <w:r w:rsidR="0041554C" w:rsidRPr="0041554C">
        <w:rPr>
          <w:rFonts w:cs="Calibri"/>
          <w:highlight w:val="yellow"/>
        </w:rPr>
        <w:t xml:space="preserve"> 6cm </w:t>
      </w:r>
      <w:r w:rsidR="0041554C">
        <w:rPr>
          <w:rFonts w:cs="Calibri"/>
          <w:highlight w:val="yellow"/>
        </w:rPr>
        <w:t xml:space="preserve">plate per test condition </w:t>
      </w:r>
      <w:r w:rsidR="0041554C" w:rsidRPr="0041554C">
        <w:rPr>
          <w:rFonts w:cs="Calibri"/>
          <w:highlight w:val="yellow"/>
        </w:rPr>
        <w:t>or that there should be 5 plates per test condition</w:t>
      </w:r>
      <w:r w:rsidR="0041554C">
        <w:rPr>
          <w:rFonts w:cs="Calibri"/>
          <w:highlight w:val="yellow"/>
        </w:rPr>
        <w:t xml:space="preserve"> (and each plate is 6cm)</w:t>
      </w:r>
      <w:r w:rsidR="0041554C" w:rsidRPr="0041554C">
        <w:rPr>
          <w:rFonts w:cs="Calibri"/>
          <w:highlight w:val="yellow"/>
        </w:rPr>
        <w:t>?</w:t>
      </w:r>
    </w:p>
    <w:p w14:paraId="03ECB12C" w14:textId="4A44E963" w:rsidR="00C34F4C" w:rsidRDefault="00F500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preparing plates at the lab bench. </w:t>
      </w:r>
    </w:p>
    <w:p w14:paraId="50BA448B" w14:textId="62CB2C96" w:rsidR="00F5005B" w:rsidRPr="00B07A3B" w:rsidRDefault="00F500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inducing dsRNA production in HT115 </w:t>
      </w:r>
      <w:r w:rsidRPr="00F5005B">
        <w:rPr>
          <w:rFonts w:asciiTheme="minorHAnsi" w:hAnsiTheme="minorHAnsi" w:cstheme="minorHAnsi"/>
          <w:i/>
          <w:iCs/>
        </w:rPr>
        <w:t>E. coli</w:t>
      </w:r>
      <w:r>
        <w:rPr>
          <w:rFonts w:asciiTheme="minorHAnsi" w:hAnsiTheme="minorHAnsi" w:cstheme="minorHAnsi"/>
        </w:rPr>
        <w:t xml:space="preserve">. </w:t>
      </w:r>
      <w:r w:rsidRPr="00F5005B">
        <w:rPr>
          <w:rFonts w:asciiTheme="minorHAnsi" w:hAnsiTheme="minorHAnsi" w:cstheme="minorHAnsi"/>
          <w:highlight w:val="yellow"/>
        </w:rPr>
        <w:t>Authors: How is this done? By adding IPTG?</w:t>
      </w:r>
    </w:p>
    <w:p w14:paraId="2A559AA2" w14:textId="3E7D050D" w:rsidR="00C34F4C" w:rsidRPr="00B07A3B" w:rsidRDefault="00F5005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1D7C62">
        <w:rPr>
          <w:rFonts w:asciiTheme="minorHAnsi" w:hAnsiTheme="minorHAnsi" w:cstheme="minorHAnsi"/>
        </w:rPr>
        <w:t>inoculating</w:t>
      </w:r>
      <w:r>
        <w:rPr>
          <w:rFonts w:asciiTheme="minorHAnsi" w:hAnsiTheme="minorHAnsi" w:cstheme="minorHAnsi"/>
        </w:rPr>
        <w:t xml:space="preserve"> OP50 </w:t>
      </w:r>
      <w:r>
        <w:rPr>
          <w:rFonts w:asciiTheme="minorHAnsi" w:hAnsiTheme="minorHAnsi" w:cstheme="minorHAnsi"/>
          <w:i/>
          <w:iCs/>
        </w:rPr>
        <w:t>E. coli</w:t>
      </w:r>
      <w:r>
        <w:rPr>
          <w:rFonts w:asciiTheme="minorHAnsi" w:hAnsiTheme="minorHAnsi" w:cstheme="minorHAnsi"/>
        </w:rPr>
        <w:t xml:space="preserve"> </w:t>
      </w:r>
      <w:r w:rsidR="001D7C62">
        <w:rPr>
          <w:rFonts w:asciiTheme="minorHAnsi" w:hAnsiTheme="minorHAnsi" w:cstheme="minorHAnsi"/>
        </w:rPr>
        <w:t>into LB medium</w:t>
      </w:r>
      <w:r>
        <w:rPr>
          <w:rFonts w:asciiTheme="minorHAnsi" w:hAnsiTheme="minorHAnsi" w:cstheme="minorHAnsi"/>
        </w:rPr>
        <w:t xml:space="preserve">. </w:t>
      </w:r>
    </w:p>
    <w:p w14:paraId="311A14CA" w14:textId="3D4BFCAF" w:rsidR="00CE10F2" w:rsidRPr="00B07A3B" w:rsidRDefault="00F500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Grow the E. coli cultures overnight </w:t>
      </w:r>
      <w:r w:rsidR="0041554C">
        <w:rPr>
          <w:rFonts w:asciiTheme="minorHAnsi" w:hAnsiTheme="minorHAnsi" w:cstheme="minorHAnsi"/>
        </w:rPr>
        <w:t xml:space="preserve">at 37 degrees Celsius while shaking at 220 rpm </w:t>
      </w:r>
      <w:r w:rsidR="0041554C">
        <w:rPr>
          <w:rFonts w:asciiTheme="minorHAnsi" w:hAnsiTheme="minorHAnsi" w:cstheme="minorHAnsi"/>
          <w:b/>
          <w:bCs/>
        </w:rPr>
        <w:t>[1-TXT]</w:t>
      </w:r>
      <w:r w:rsidR="0041554C">
        <w:rPr>
          <w:rFonts w:asciiTheme="minorHAnsi" w:hAnsiTheme="minorHAnsi" w:cstheme="minorHAnsi"/>
        </w:rPr>
        <w:t xml:space="preserve">. On the next day, pellet the bacteria by centrifugation at 2,400 </w:t>
      </w:r>
      <w:r w:rsidR="0041554C">
        <w:rPr>
          <w:rFonts w:asciiTheme="minorHAnsi" w:hAnsiTheme="minorHAnsi" w:cstheme="minorHAnsi"/>
          <w:i/>
          <w:iCs/>
        </w:rPr>
        <w:t>x g</w:t>
      </w:r>
      <w:r w:rsidR="0041554C">
        <w:rPr>
          <w:rFonts w:asciiTheme="minorHAnsi" w:hAnsiTheme="minorHAnsi" w:cstheme="minorHAnsi"/>
        </w:rPr>
        <w:t xml:space="preserve"> for 15 to 20 minutes </w:t>
      </w:r>
      <w:r w:rsidR="0041554C">
        <w:rPr>
          <w:rFonts w:asciiTheme="minorHAnsi" w:hAnsiTheme="minorHAnsi" w:cstheme="minorHAnsi"/>
          <w:b/>
          <w:bCs/>
        </w:rPr>
        <w:t>[2]</w:t>
      </w:r>
      <w:r w:rsidR="0041554C">
        <w:rPr>
          <w:rFonts w:asciiTheme="minorHAnsi" w:hAnsiTheme="minorHAnsi" w:cstheme="minorHAnsi"/>
        </w:rPr>
        <w:t xml:space="preserve">, then aspirate the supernatant </w:t>
      </w:r>
      <w:r w:rsidR="0041554C">
        <w:rPr>
          <w:rFonts w:asciiTheme="minorHAnsi" w:hAnsiTheme="minorHAnsi" w:cstheme="minorHAnsi"/>
          <w:b/>
          <w:bCs/>
        </w:rPr>
        <w:t xml:space="preserve">[3] </w:t>
      </w:r>
      <w:r w:rsidR="0041554C">
        <w:rPr>
          <w:rFonts w:asciiTheme="minorHAnsi" w:hAnsiTheme="minorHAnsi" w:cstheme="minorHAnsi"/>
        </w:rPr>
        <w:t xml:space="preserve">and resuspend the pellet in one tenth of the starting volume of LB </w:t>
      </w:r>
      <w:r w:rsidR="0041554C">
        <w:rPr>
          <w:rFonts w:asciiTheme="minorHAnsi" w:hAnsiTheme="minorHAnsi" w:cstheme="minorHAnsi"/>
          <w:b/>
          <w:bCs/>
        </w:rPr>
        <w:t>[4]</w:t>
      </w:r>
      <w:r w:rsidR="0041554C">
        <w:rPr>
          <w:rFonts w:asciiTheme="minorHAnsi" w:hAnsiTheme="minorHAnsi" w:cstheme="minorHAnsi"/>
        </w:rPr>
        <w:t xml:space="preserve">.  </w:t>
      </w:r>
    </w:p>
    <w:p w14:paraId="509C5E5A" w14:textId="29611503" w:rsidR="00A319BE" w:rsidRDefault="00415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bacterial cultures in the incubator and closing the lid. </w:t>
      </w:r>
      <w:r>
        <w:rPr>
          <w:rFonts w:asciiTheme="minorHAnsi" w:hAnsiTheme="minorHAnsi" w:cstheme="minorHAnsi"/>
          <w:b/>
          <w:bCs/>
        </w:rPr>
        <w:t xml:space="preserve">TEXT: </w:t>
      </w:r>
      <w:r w:rsidRPr="0041554C">
        <w:rPr>
          <w:rFonts w:asciiTheme="minorHAnsi" w:hAnsiTheme="minorHAnsi" w:cstheme="minorHAnsi"/>
          <w:b/>
          <w:bCs/>
        </w:rPr>
        <w:t xml:space="preserve">Grow HT115 </w:t>
      </w:r>
      <w:r w:rsidRPr="0041554C">
        <w:rPr>
          <w:rFonts w:asciiTheme="minorHAnsi" w:hAnsiTheme="minorHAnsi" w:cstheme="minorHAnsi"/>
          <w:b/>
          <w:bCs/>
          <w:i/>
        </w:rPr>
        <w:t xml:space="preserve">E. coli </w:t>
      </w:r>
      <w:r w:rsidRPr="0041554C">
        <w:rPr>
          <w:rFonts w:asciiTheme="minorHAnsi" w:hAnsiTheme="minorHAnsi" w:cstheme="minorHAnsi"/>
          <w:b/>
          <w:bCs/>
        </w:rPr>
        <w:t xml:space="preserve">in LB with ampicillin (50 </w:t>
      </w:r>
      <w:r w:rsidRPr="0041554C">
        <w:rPr>
          <w:rFonts w:asciiTheme="minorHAnsi" w:hAnsiTheme="minorHAnsi" w:cstheme="minorHAnsi"/>
          <w:b/>
          <w:bCs/>
        </w:rPr>
        <w:sym w:font="Symbol" w:char="F06D"/>
      </w:r>
      <w:r w:rsidRPr="0041554C">
        <w:rPr>
          <w:rFonts w:asciiTheme="minorHAnsi" w:hAnsiTheme="minorHAnsi" w:cstheme="minorHAnsi"/>
          <w:b/>
          <w:bCs/>
        </w:rPr>
        <w:t>g/mL)</w:t>
      </w:r>
    </w:p>
    <w:p w14:paraId="0C6FE52A" w14:textId="0C97A695" w:rsidR="0041554C" w:rsidRDefault="00415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with the bacteria in the centrifuge and closing the lid. </w:t>
      </w:r>
    </w:p>
    <w:p w14:paraId="30DE5DFF" w14:textId="4DD07D36" w:rsidR="0041554C" w:rsidRDefault="00415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52606864" w14:textId="6D7E020F" w:rsidR="0041554C" w:rsidRPr="00B07A3B" w:rsidRDefault="0041554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 pellet. </w:t>
      </w:r>
    </w:p>
    <w:p w14:paraId="19DC7BCA" w14:textId="2CEB1884" w:rsidR="00C7374B" w:rsidRDefault="001D7C6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Aliquot 200 microliters of concentrated bacteria to each plate </w:t>
      </w:r>
      <w:r>
        <w:rPr>
          <w:rFonts w:asciiTheme="minorHAnsi" w:hAnsiTheme="minorHAnsi" w:cstheme="minorHAnsi"/>
          <w:b/>
          <w:bCs/>
        </w:rPr>
        <w:t>[1]</w:t>
      </w:r>
      <w:r>
        <w:rPr>
          <w:rFonts w:asciiTheme="minorHAnsi" w:hAnsiTheme="minorHAnsi" w:cstheme="minorHAnsi"/>
        </w:rPr>
        <w:t xml:space="preserve"> and allow the open plates to dry in a clean environment until all liquid has been absorbed </w:t>
      </w:r>
      <w:r>
        <w:rPr>
          <w:rFonts w:asciiTheme="minorHAnsi" w:hAnsiTheme="minorHAnsi" w:cstheme="minorHAnsi"/>
          <w:b/>
          <w:bCs/>
        </w:rPr>
        <w:t>[2]</w:t>
      </w:r>
      <w:r>
        <w:rPr>
          <w:rFonts w:asciiTheme="minorHAnsi" w:hAnsiTheme="minorHAnsi" w:cstheme="minorHAnsi"/>
        </w:rPr>
        <w:t xml:space="preserve">. </w:t>
      </w:r>
    </w:p>
    <w:p w14:paraId="52185871" w14:textId="7D7FBE75" w:rsidR="001D7C62" w:rsidRDefault="001D7C62" w:rsidP="001D7C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bacteria to a few plates. </w:t>
      </w:r>
    </w:p>
    <w:p w14:paraId="28BA8617" w14:textId="637B4712" w:rsidR="001D7C62" w:rsidRPr="00B07A3B" w:rsidRDefault="001D7C62" w:rsidP="001D7C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Plates in the laminar flow hood without a lid, drying. </w:t>
      </w:r>
    </w:p>
    <w:p w14:paraId="3A85A6BC" w14:textId="1C032F43" w:rsidR="00CE10F2" w:rsidRPr="00B07A3B" w:rsidRDefault="00CE10F2" w:rsidP="00333FA4">
      <w:pPr>
        <w:pStyle w:val="ListParagraph"/>
        <w:numPr>
          <w:ilvl w:val="0"/>
          <w:numId w:val="3"/>
        </w:numPr>
        <w:spacing w:before="360"/>
        <w:contextualSpacing w:val="0"/>
        <w:rPr>
          <w:rFonts w:asciiTheme="minorHAnsi" w:hAnsiTheme="minorHAnsi" w:cstheme="minorHAnsi"/>
          <w:b/>
          <w:bCs/>
        </w:rPr>
      </w:pPr>
      <w:r w:rsidRPr="00B07A3B">
        <w:rPr>
          <w:rFonts w:asciiTheme="minorHAnsi" w:hAnsiTheme="minorHAnsi" w:cstheme="minorHAnsi"/>
          <w:b/>
          <w:bCs/>
        </w:rPr>
        <w:t>S</w:t>
      </w:r>
      <w:r w:rsidR="00EE7CF7">
        <w:rPr>
          <w:rFonts w:asciiTheme="minorHAnsi" w:hAnsiTheme="minorHAnsi" w:cstheme="minorHAnsi"/>
          <w:b/>
          <w:bCs/>
        </w:rPr>
        <w:t>ynchronization and Progeny Production</w:t>
      </w:r>
    </w:p>
    <w:p w14:paraId="345A5689" w14:textId="4EB27324" w:rsidR="00CE10F2" w:rsidRPr="00B07A3B" w:rsidRDefault="00E563F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synchronize </w:t>
      </w:r>
      <w:r>
        <w:rPr>
          <w:rFonts w:asciiTheme="minorHAnsi" w:hAnsiTheme="minorHAnsi" w:cstheme="minorHAnsi"/>
          <w:i/>
          <w:iCs/>
        </w:rPr>
        <w:t>C. elegans</w:t>
      </w:r>
      <w:r>
        <w:rPr>
          <w:rFonts w:asciiTheme="minorHAnsi" w:hAnsiTheme="minorHAnsi" w:cstheme="minorHAnsi"/>
        </w:rPr>
        <w:t xml:space="preserve"> with </w:t>
      </w:r>
      <w:r w:rsidR="002641AD">
        <w:rPr>
          <w:rFonts w:asciiTheme="minorHAnsi" w:hAnsiTheme="minorHAnsi" w:cstheme="minorHAnsi"/>
        </w:rPr>
        <w:t xml:space="preserve">hypochlorite treatment, </w:t>
      </w:r>
      <w:r w:rsidR="006658FD" w:rsidRPr="006658FD">
        <w:rPr>
          <w:rFonts w:asciiTheme="minorHAnsi" w:hAnsiTheme="minorHAnsi" w:cstheme="minorHAnsi"/>
        </w:rPr>
        <w:t xml:space="preserve">wash gravid hermaphrodites </w:t>
      </w:r>
      <w:r w:rsidR="006658FD">
        <w:rPr>
          <w:rFonts w:asciiTheme="minorHAnsi" w:hAnsiTheme="minorHAnsi" w:cstheme="minorHAnsi"/>
        </w:rPr>
        <w:t>twice</w:t>
      </w:r>
      <w:r w:rsidR="006658FD" w:rsidRPr="006658FD">
        <w:rPr>
          <w:rFonts w:asciiTheme="minorHAnsi" w:hAnsiTheme="minorHAnsi" w:cstheme="minorHAnsi"/>
        </w:rPr>
        <w:t xml:space="preserve"> with M9 buffer</w:t>
      </w:r>
      <w:r w:rsidR="006658FD">
        <w:rPr>
          <w:rFonts w:asciiTheme="minorHAnsi" w:hAnsiTheme="minorHAnsi" w:cstheme="minorHAnsi"/>
        </w:rPr>
        <w:t xml:space="preserve"> </w:t>
      </w:r>
      <w:r w:rsidR="006658FD">
        <w:rPr>
          <w:rFonts w:asciiTheme="minorHAnsi" w:hAnsiTheme="minorHAnsi" w:cstheme="minorHAnsi"/>
          <w:b/>
          <w:bCs/>
        </w:rPr>
        <w:t>[1]</w:t>
      </w:r>
      <w:r w:rsidR="006658FD">
        <w:rPr>
          <w:rFonts w:asciiTheme="minorHAnsi" w:hAnsiTheme="minorHAnsi" w:cstheme="minorHAnsi"/>
        </w:rPr>
        <w:t xml:space="preserve"> and </w:t>
      </w:r>
      <w:r w:rsidR="00E87CA7">
        <w:rPr>
          <w:rFonts w:asciiTheme="minorHAnsi" w:hAnsiTheme="minorHAnsi" w:cstheme="minorHAnsi"/>
        </w:rPr>
        <w:t>incubate</w:t>
      </w:r>
      <w:r w:rsidR="006658FD" w:rsidRPr="006658FD">
        <w:rPr>
          <w:rFonts w:asciiTheme="minorHAnsi" w:hAnsiTheme="minorHAnsi" w:cstheme="minorHAnsi"/>
        </w:rPr>
        <w:t xml:space="preserve"> </w:t>
      </w:r>
      <w:r w:rsidR="006658FD">
        <w:rPr>
          <w:rFonts w:asciiTheme="minorHAnsi" w:hAnsiTheme="minorHAnsi" w:cstheme="minorHAnsi"/>
        </w:rPr>
        <w:t xml:space="preserve">them </w:t>
      </w:r>
      <w:r w:rsidR="006658FD" w:rsidRPr="006658FD">
        <w:rPr>
          <w:rFonts w:asciiTheme="minorHAnsi" w:hAnsiTheme="minorHAnsi" w:cstheme="minorHAnsi"/>
        </w:rPr>
        <w:t>in 5 m</w:t>
      </w:r>
      <w:r w:rsidR="006658FD">
        <w:rPr>
          <w:rFonts w:asciiTheme="minorHAnsi" w:hAnsiTheme="minorHAnsi" w:cstheme="minorHAnsi"/>
        </w:rPr>
        <w:t>illiliters</w:t>
      </w:r>
      <w:r w:rsidR="006658FD" w:rsidRPr="006658FD">
        <w:rPr>
          <w:rFonts w:asciiTheme="minorHAnsi" w:hAnsiTheme="minorHAnsi" w:cstheme="minorHAnsi"/>
        </w:rPr>
        <w:t xml:space="preserve"> </w:t>
      </w:r>
      <w:r w:rsidR="006658FD">
        <w:rPr>
          <w:rFonts w:asciiTheme="minorHAnsi" w:hAnsiTheme="minorHAnsi" w:cstheme="minorHAnsi"/>
        </w:rPr>
        <w:t xml:space="preserve">of </w:t>
      </w:r>
      <w:r w:rsidR="006658FD" w:rsidRPr="006658FD">
        <w:rPr>
          <w:rFonts w:asciiTheme="minorHAnsi" w:hAnsiTheme="minorHAnsi" w:cstheme="minorHAnsi"/>
        </w:rPr>
        <w:t>hypochlorite solution for 5 min</w:t>
      </w:r>
      <w:r w:rsidR="006658FD">
        <w:rPr>
          <w:rFonts w:asciiTheme="minorHAnsi" w:hAnsiTheme="minorHAnsi" w:cstheme="minorHAnsi"/>
        </w:rPr>
        <w:t>utes</w:t>
      </w:r>
      <w:r w:rsidR="00E87CA7">
        <w:rPr>
          <w:rFonts w:asciiTheme="minorHAnsi" w:hAnsiTheme="minorHAnsi" w:cstheme="minorHAnsi"/>
        </w:rPr>
        <w:t xml:space="preserve"> </w:t>
      </w:r>
      <w:r w:rsidR="00E87CA7">
        <w:rPr>
          <w:rFonts w:asciiTheme="minorHAnsi" w:hAnsiTheme="minorHAnsi" w:cstheme="minorHAnsi"/>
          <w:b/>
          <w:bCs/>
        </w:rPr>
        <w:t>[2]</w:t>
      </w:r>
      <w:r w:rsidR="006658FD" w:rsidRPr="006658FD">
        <w:rPr>
          <w:rFonts w:asciiTheme="minorHAnsi" w:hAnsiTheme="minorHAnsi" w:cstheme="minorHAnsi"/>
        </w:rPr>
        <w:t xml:space="preserve">, shaking </w:t>
      </w:r>
      <w:r w:rsidR="006658FD">
        <w:rPr>
          <w:rFonts w:asciiTheme="minorHAnsi" w:hAnsiTheme="minorHAnsi" w:cstheme="minorHAnsi"/>
        </w:rPr>
        <w:t>them</w:t>
      </w:r>
      <w:r w:rsidR="006658FD" w:rsidRPr="006658FD">
        <w:rPr>
          <w:rFonts w:asciiTheme="minorHAnsi" w:hAnsiTheme="minorHAnsi" w:cstheme="minorHAnsi"/>
        </w:rPr>
        <w:t xml:space="preserve"> every minute</w:t>
      </w:r>
      <w:r w:rsidR="006658FD">
        <w:rPr>
          <w:rFonts w:asciiTheme="minorHAnsi" w:hAnsiTheme="minorHAnsi" w:cstheme="minorHAnsi"/>
        </w:rPr>
        <w:t xml:space="preserve"> </w:t>
      </w:r>
      <w:r w:rsidR="006658FD">
        <w:rPr>
          <w:rFonts w:asciiTheme="minorHAnsi" w:hAnsiTheme="minorHAnsi" w:cstheme="minorHAnsi"/>
          <w:b/>
          <w:bCs/>
        </w:rPr>
        <w:t>[</w:t>
      </w:r>
      <w:r w:rsidR="00E87CA7">
        <w:rPr>
          <w:rFonts w:asciiTheme="minorHAnsi" w:hAnsiTheme="minorHAnsi" w:cstheme="minorHAnsi"/>
          <w:b/>
          <w:bCs/>
        </w:rPr>
        <w:t>3</w:t>
      </w:r>
      <w:r w:rsidR="006658FD">
        <w:rPr>
          <w:rFonts w:asciiTheme="minorHAnsi" w:hAnsiTheme="minorHAnsi" w:cstheme="minorHAnsi"/>
          <w:b/>
          <w:bCs/>
        </w:rPr>
        <w:t>]</w:t>
      </w:r>
      <w:r w:rsidR="006658FD" w:rsidRPr="006658FD">
        <w:rPr>
          <w:rFonts w:asciiTheme="minorHAnsi" w:hAnsiTheme="minorHAnsi" w:cstheme="minorHAnsi"/>
        </w:rPr>
        <w:t xml:space="preserve">. After </w:t>
      </w:r>
      <w:r w:rsidR="00C65B14">
        <w:rPr>
          <w:rFonts w:asciiTheme="minorHAnsi" w:hAnsiTheme="minorHAnsi" w:cstheme="minorHAnsi"/>
        </w:rPr>
        <w:t>the incubation</w:t>
      </w:r>
      <w:r w:rsidR="006658FD" w:rsidRPr="006658FD">
        <w:rPr>
          <w:rFonts w:asciiTheme="minorHAnsi" w:hAnsiTheme="minorHAnsi" w:cstheme="minorHAnsi"/>
        </w:rPr>
        <w:t xml:space="preserve">, spin down </w:t>
      </w:r>
      <w:r w:rsidR="006658FD">
        <w:rPr>
          <w:rFonts w:asciiTheme="minorHAnsi" w:hAnsiTheme="minorHAnsi" w:cstheme="minorHAnsi"/>
        </w:rPr>
        <w:t xml:space="preserve">the </w:t>
      </w:r>
      <w:r w:rsidR="006658FD" w:rsidRPr="006658FD">
        <w:rPr>
          <w:rFonts w:asciiTheme="minorHAnsi" w:hAnsiTheme="minorHAnsi" w:cstheme="minorHAnsi"/>
        </w:rPr>
        <w:t>animals and wash</w:t>
      </w:r>
      <w:r w:rsidR="006658FD">
        <w:rPr>
          <w:rFonts w:asciiTheme="minorHAnsi" w:hAnsiTheme="minorHAnsi" w:cstheme="minorHAnsi"/>
        </w:rPr>
        <w:t xml:space="preserve"> them</w:t>
      </w:r>
      <w:r w:rsidR="006658FD" w:rsidRPr="006658FD">
        <w:rPr>
          <w:rFonts w:asciiTheme="minorHAnsi" w:hAnsiTheme="minorHAnsi" w:cstheme="minorHAnsi"/>
        </w:rPr>
        <w:t xml:space="preserve"> 3 times with M9 buffer</w:t>
      </w:r>
      <w:r w:rsidR="006658FD">
        <w:rPr>
          <w:rFonts w:asciiTheme="minorHAnsi" w:hAnsiTheme="minorHAnsi" w:cstheme="minorHAnsi"/>
        </w:rPr>
        <w:t xml:space="preserve"> </w:t>
      </w:r>
      <w:r w:rsidR="006658FD">
        <w:rPr>
          <w:rFonts w:asciiTheme="minorHAnsi" w:hAnsiTheme="minorHAnsi" w:cstheme="minorHAnsi"/>
          <w:b/>
          <w:bCs/>
        </w:rPr>
        <w:t>[</w:t>
      </w:r>
      <w:r w:rsidR="00E87CA7">
        <w:rPr>
          <w:rFonts w:asciiTheme="minorHAnsi" w:hAnsiTheme="minorHAnsi" w:cstheme="minorHAnsi"/>
          <w:b/>
          <w:bCs/>
        </w:rPr>
        <w:t>4</w:t>
      </w:r>
      <w:r w:rsidR="006658FD">
        <w:rPr>
          <w:rFonts w:asciiTheme="minorHAnsi" w:hAnsiTheme="minorHAnsi" w:cstheme="minorHAnsi"/>
          <w:b/>
          <w:bCs/>
        </w:rPr>
        <w:t>]</w:t>
      </w:r>
      <w:r w:rsidR="006658FD" w:rsidRPr="006658FD">
        <w:rPr>
          <w:rFonts w:asciiTheme="minorHAnsi" w:hAnsiTheme="minorHAnsi" w:cstheme="minorHAnsi"/>
        </w:rPr>
        <w:t>.</w:t>
      </w:r>
    </w:p>
    <w:p w14:paraId="08B69041" w14:textId="4DB2F760" w:rsidR="000B2085" w:rsidRDefault="00E87CA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animals with M9 buffer, with the buffer container in the shot.</w:t>
      </w:r>
    </w:p>
    <w:p w14:paraId="4ED794A5" w14:textId="65C8F923" w:rsidR="00E87CA7" w:rsidRDefault="00E87CA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hypochlorite solution to the animals.</w:t>
      </w:r>
    </w:p>
    <w:p w14:paraId="6A0A96B1" w14:textId="7F21B191" w:rsidR="00E87CA7" w:rsidRDefault="00E87CA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tube with the worms.</w:t>
      </w:r>
    </w:p>
    <w:p w14:paraId="4AA5FBE4" w14:textId="3FEB463B" w:rsidR="00E87CA7" w:rsidRPr="00B07A3B" w:rsidRDefault="00E87CA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worms in the centrifuge and closing the lid.</w:t>
      </w:r>
    </w:p>
    <w:p w14:paraId="5EC8AFDB" w14:textId="5A6EE2DE" w:rsidR="00CE10F2" w:rsidRPr="00B07A3B" w:rsidRDefault="00986C09" w:rsidP="00333FA4">
      <w:pPr>
        <w:pStyle w:val="ListParagraph"/>
        <w:numPr>
          <w:ilvl w:val="1"/>
          <w:numId w:val="3"/>
        </w:numPr>
        <w:spacing w:before="120"/>
        <w:contextualSpacing w:val="0"/>
        <w:rPr>
          <w:rFonts w:asciiTheme="minorHAnsi" w:hAnsiTheme="minorHAnsi" w:cstheme="minorHAnsi"/>
        </w:rPr>
      </w:pPr>
      <w:r w:rsidRPr="00986C09">
        <w:rPr>
          <w:rFonts w:asciiTheme="minorHAnsi" w:hAnsiTheme="minorHAnsi" w:cstheme="minorHAnsi"/>
        </w:rPr>
        <w:t>Allow embryos to hatch overnight in 3 m</w:t>
      </w:r>
      <w:r>
        <w:rPr>
          <w:rFonts w:asciiTheme="minorHAnsi" w:hAnsiTheme="minorHAnsi" w:cstheme="minorHAnsi"/>
        </w:rPr>
        <w:t>illiliters</w:t>
      </w:r>
      <w:r w:rsidRPr="00986C09">
        <w:rPr>
          <w:rFonts w:asciiTheme="minorHAnsi" w:hAnsiTheme="minorHAnsi" w:cstheme="minorHAnsi"/>
        </w:rPr>
        <w:t xml:space="preserve"> of M9 solution with rotation at 20 </w:t>
      </w:r>
      <w:r>
        <w:rPr>
          <w:rFonts w:asciiTheme="minorHAnsi" w:hAnsiTheme="minorHAnsi" w:cstheme="minorHAnsi"/>
        </w:rPr>
        <w:t xml:space="preserve">degrees Celsius </w:t>
      </w:r>
      <w:r>
        <w:rPr>
          <w:rFonts w:asciiTheme="minorHAnsi" w:hAnsiTheme="minorHAnsi" w:cstheme="minorHAnsi"/>
          <w:b/>
          <w:bCs/>
        </w:rPr>
        <w:t>[1]</w:t>
      </w:r>
      <w:r w:rsidRPr="00986C09">
        <w:rPr>
          <w:rFonts w:asciiTheme="minorHAnsi" w:hAnsiTheme="minorHAnsi" w:cstheme="minorHAnsi"/>
        </w:rPr>
        <w:t>.</w:t>
      </w:r>
      <w:r>
        <w:rPr>
          <w:rFonts w:asciiTheme="minorHAnsi" w:hAnsiTheme="minorHAnsi" w:cstheme="minorHAnsi"/>
        </w:rPr>
        <w:t xml:space="preserve"> </w:t>
      </w:r>
    </w:p>
    <w:p w14:paraId="540F3EC5" w14:textId="4FE35928" w:rsidR="00875BE8" w:rsidRPr="00B07A3B" w:rsidRDefault="00E87CA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Embryos rotating in the incubator.</w:t>
      </w:r>
    </w:p>
    <w:p w14:paraId="67E80014" w14:textId="484C8AD1" w:rsidR="00450B27" w:rsidRPr="00B07A3B" w:rsidRDefault="00986C09" w:rsidP="00333FA4">
      <w:pPr>
        <w:pStyle w:val="ListParagraph"/>
        <w:numPr>
          <w:ilvl w:val="1"/>
          <w:numId w:val="3"/>
        </w:numPr>
        <w:spacing w:before="120"/>
        <w:contextualSpacing w:val="0"/>
        <w:rPr>
          <w:rFonts w:asciiTheme="minorHAnsi" w:hAnsiTheme="minorHAnsi" w:cstheme="minorHAnsi"/>
        </w:rPr>
      </w:pPr>
      <w:r w:rsidRPr="00986C09">
        <w:rPr>
          <w:rFonts w:asciiTheme="minorHAnsi" w:hAnsiTheme="minorHAnsi" w:cstheme="minorHAnsi"/>
        </w:rPr>
        <w:t xml:space="preserve">Calculate the density of L1 animals by dropping 10 </w:t>
      </w:r>
      <w:r>
        <w:rPr>
          <w:rFonts w:asciiTheme="minorHAnsi" w:hAnsiTheme="minorHAnsi" w:cstheme="minorHAnsi"/>
        </w:rPr>
        <w:t>microliters</w:t>
      </w:r>
      <w:r w:rsidRPr="00986C09">
        <w:rPr>
          <w:rFonts w:asciiTheme="minorHAnsi" w:hAnsiTheme="minorHAnsi" w:cstheme="minorHAnsi"/>
        </w:rPr>
        <w:t xml:space="preserve"> of L1 solution 3</w:t>
      </w:r>
      <w:r>
        <w:rPr>
          <w:rFonts w:asciiTheme="minorHAnsi" w:hAnsiTheme="minorHAnsi" w:cstheme="minorHAnsi"/>
        </w:rPr>
        <w:t xml:space="preserve"> times</w:t>
      </w:r>
      <w:r w:rsidRPr="00986C09">
        <w:rPr>
          <w:rFonts w:asciiTheme="minorHAnsi" w:hAnsiTheme="minorHAnsi" w:cstheme="minorHAnsi"/>
        </w:rPr>
        <w:t xml:space="preserve"> onto a 6</w:t>
      </w:r>
      <w:r>
        <w:rPr>
          <w:rFonts w:asciiTheme="minorHAnsi" w:hAnsiTheme="minorHAnsi" w:cstheme="minorHAnsi"/>
        </w:rPr>
        <w:t>-centimeter</w:t>
      </w:r>
      <w:r w:rsidRPr="00986C09">
        <w:rPr>
          <w:rFonts w:asciiTheme="minorHAnsi" w:hAnsiTheme="minorHAnsi" w:cstheme="minorHAnsi"/>
        </w:rPr>
        <w:t xml:space="preserve"> plate</w:t>
      </w:r>
      <w:r w:rsidR="006F3719">
        <w:rPr>
          <w:rFonts w:asciiTheme="minorHAnsi" w:hAnsiTheme="minorHAnsi" w:cstheme="minorHAnsi"/>
        </w:rPr>
        <w:t xml:space="preserve"> </w:t>
      </w:r>
      <w:r w:rsidR="006F3719">
        <w:rPr>
          <w:rFonts w:asciiTheme="minorHAnsi" w:hAnsiTheme="minorHAnsi" w:cstheme="minorHAnsi"/>
          <w:b/>
          <w:bCs/>
        </w:rPr>
        <w:t>[1]</w:t>
      </w:r>
      <w:r w:rsidRPr="00986C09">
        <w:rPr>
          <w:rFonts w:asciiTheme="minorHAnsi" w:hAnsiTheme="minorHAnsi" w:cstheme="minorHAnsi"/>
        </w:rPr>
        <w:t xml:space="preserve"> and counting the number of L1 animals</w:t>
      </w:r>
      <w:r>
        <w:rPr>
          <w:rFonts w:asciiTheme="minorHAnsi" w:hAnsiTheme="minorHAnsi" w:cstheme="minorHAnsi"/>
        </w:rPr>
        <w:t xml:space="preserve"> </w:t>
      </w:r>
      <w:r>
        <w:rPr>
          <w:rFonts w:asciiTheme="minorHAnsi" w:hAnsiTheme="minorHAnsi" w:cstheme="minorHAnsi"/>
          <w:b/>
          <w:bCs/>
        </w:rPr>
        <w:t>[</w:t>
      </w:r>
      <w:r w:rsidR="006F3719">
        <w:rPr>
          <w:rFonts w:asciiTheme="minorHAnsi" w:hAnsiTheme="minorHAnsi" w:cstheme="minorHAnsi"/>
          <w:b/>
          <w:bCs/>
        </w:rPr>
        <w:t>2</w:t>
      </w:r>
      <w:r>
        <w:rPr>
          <w:rFonts w:asciiTheme="minorHAnsi" w:hAnsiTheme="minorHAnsi" w:cstheme="minorHAnsi"/>
          <w:b/>
          <w:bCs/>
        </w:rPr>
        <w:t>]</w:t>
      </w:r>
      <w:r w:rsidRPr="00986C09">
        <w:rPr>
          <w:rFonts w:asciiTheme="minorHAnsi" w:hAnsiTheme="minorHAnsi" w:cstheme="minorHAnsi"/>
        </w:rPr>
        <w:t>.</w:t>
      </w:r>
      <w:r w:rsidRPr="00986C09">
        <w:rPr>
          <w:rFonts w:asciiTheme="minorHAnsi" w:hAnsiTheme="minorHAnsi" w:cstheme="minorHAnsi"/>
          <w:b/>
        </w:rPr>
        <w:t xml:space="preserve"> </w:t>
      </w:r>
      <w:r>
        <w:rPr>
          <w:rFonts w:asciiTheme="minorHAnsi" w:hAnsiTheme="minorHAnsi" w:cstheme="minorHAnsi"/>
        </w:rPr>
        <w:t>P</w:t>
      </w:r>
      <w:r w:rsidRPr="00986C09">
        <w:rPr>
          <w:rFonts w:asciiTheme="minorHAnsi" w:hAnsiTheme="minorHAnsi" w:cstheme="minorHAnsi"/>
        </w:rPr>
        <w:t xml:space="preserve">eriodically mix </w:t>
      </w:r>
      <w:r>
        <w:rPr>
          <w:rFonts w:asciiTheme="minorHAnsi" w:hAnsiTheme="minorHAnsi" w:cstheme="minorHAnsi"/>
        </w:rPr>
        <w:t xml:space="preserve">the </w:t>
      </w:r>
      <w:r w:rsidRPr="00986C09">
        <w:rPr>
          <w:rFonts w:asciiTheme="minorHAnsi" w:hAnsiTheme="minorHAnsi" w:cstheme="minorHAnsi"/>
        </w:rPr>
        <w:t xml:space="preserve">L1 solutions to </w:t>
      </w:r>
      <w:r>
        <w:rPr>
          <w:rFonts w:asciiTheme="minorHAnsi" w:hAnsiTheme="minorHAnsi" w:cstheme="minorHAnsi"/>
        </w:rPr>
        <w:t>prevent the animals from</w:t>
      </w:r>
      <w:r w:rsidRPr="00986C09">
        <w:rPr>
          <w:rFonts w:asciiTheme="minorHAnsi" w:hAnsiTheme="minorHAnsi" w:cstheme="minorHAnsi"/>
        </w:rPr>
        <w:t xml:space="preserve"> settling</w:t>
      </w:r>
      <w:r>
        <w:rPr>
          <w:rFonts w:asciiTheme="minorHAnsi" w:hAnsiTheme="minorHAnsi" w:cstheme="minorHAnsi"/>
        </w:rPr>
        <w:t xml:space="preserve"> </w:t>
      </w:r>
      <w:r>
        <w:rPr>
          <w:rFonts w:asciiTheme="minorHAnsi" w:hAnsiTheme="minorHAnsi" w:cstheme="minorHAnsi"/>
          <w:b/>
          <w:bCs/>
        </w:rPr>
        <w:t>[</w:t>
      </w:r>
      <w:r w:rsidR="006F3719">
        <w:rPr>
          <w:rFonts w:asciiTheme="minorHAnsi" w:hAnsiTheme="minorHAnsi" w:cstheme="minorHAnsi"/>
          <w:b/>
          <w:bCs/>
        </w:rPr>
        <w:t>3</w:t>
      </w:r>
      <w:r>
        <w:rPr>
          <w:rFonts w:asciiTheme="minorHAnsi" w:hAnsiTheme="minorHAnsi" w:cstheme="minorHAnsi"/>
          <w:b/>
          <w:bCs/>
        </w:rPr>
        <w:t>]</w:t>
      </w:r>
      <w:r w:rsidRPr="00986C09">
        <w:rPr>
          <w:rFonts w:asciiTheme="minorHAnsi" w:hAnsiTheme="minorHAnsi" w:cstheme="minorHAnsi"/>
        </w:rPr>
        <w:t>.</w:t>
      </w:r>
    </w:p>
    <w:p w14:paraId="4A57EA6A" w14:textId="4960F9FE" w:rsidR="00875BE8" w:rsidRDefault="006F37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solution on the plate.</w:t>
      </w:r>
    </w:p>
    <w:p w14:paraId="28635B38" w14:textId="0AAD5979" w:rsidR="006F3719" w:rsidRDefault="006F37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counting the animals.</w:t>
      </w:r>
    </w:p>
    <w:p w14:paraId="374E36CC" w14:textId="2B999A7B" w:rsidR="006F3719" w:rsidRDefault="006F371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w:t>
      </w:r>
    </w:p>
    <w:p w14:paraId="057F3C9A" w14:textId="3EC831AE" w:rsidR="00986C09" w:rsidRDefault="00E87CA7" w:rsidP="00986C09">
      <w:pPr>
        <w:pStyle w:val="ListParagraph"/>
        <w:numPr>
          <w:ilvl w:val="1"/>
          <w:numId w:val="3"/>
        </w:numPr>
        <w:spacing w:before="120"/>
        <w:contextualSpacing w:val="0"/>
        <w:rPr>
          <w:rFonts w:asciiTheme="minorHAnsi" w:hAnsiTheme="minorHAnsi" w:cstheme="minorHAnsi"/>
        </w:rPr>
      </w:pPr>
      <w:r w:rsidRPr="00E87CA7">
        <w:rPr>
          <w:rFonts w:asciiTheme="minorHAnsi" w:hAnsiTheme="minorHAnsi" w:cstheme="minorHAnsi"/>
        </w:rPr>
        <w:t xml:space="preserve">Seed 50 L1 animals </w:t>
      </w:r>
      <w:r>
        <w:rPr>
          <w:rFonts w:asciiTheme="minorHAnsi" w:hAnsiTheme="minorHAnsi" w:cstheme="minorHAnsi"/>
        </w:rPr>
        <w:t>onto each</w:t>
      </w:r>
      <w:r w:rsidRPr="00E87CA7">
        <w:rPr>
          <w:rFonts w:asciiTheme="minorHAnsi" w:hAnsiTheme="minorHAnsi" w:cstheme="minorHAnsi"/>
        </w:rPr>
        <w:t xml:space="preserve"> plate</w:t>
      </w:r>
      <w:r>
        <w:rPr>
          <w:rFonts w:asciiTheme="minorHAnsi" w:hAnsiTheme="minorHAnsi" w:cstheme="minorHAnsi"/>
        </w:rPr>
        <w:t xml:space="preserve"> </w:t>
      </w:r>
      <w:r>
        <w:rPr>
          <w:rFonts w:asciiTheme="minorHAnsi" w:hAnsiTheme="minorHAnsi" w:cstheme="minorHAnsi"/>
          <w:b/>
          <w:bCs/>
        </w:rPr>
        <w:t>[1]</w:t>
      </w:r>
      <w:r w:rsidRPr="00E87CA7">
        <w:rPr>
          <w:rFonts w:asciiTheme="minorHAnsi" w:hAnsiTheme="minorHAnsi" w:cstheme="minorHAnsi"/>
        </w:rPr>
        <w:t>, count and record the number seeded</w:t>
      </w:r>
      <w:r>
        <w:rPr>
          <w:rFonts w:asciiTheme="minorHAnsi" w:hAnsiTheme="minorHAnsi" w:cstheme="minorHAnsi"/>
        </w:rPr>
        <w:t xml:space="preserve"> </w:t>
      </w:r>
      <w:r>
        <w:rPr>
          <w:rFonts w:asciiTheme="minorHAnsi" w:hAnsiTheme="minorHAnsi" w:cstheme="minorHAnsi"/>
          <w:b/>
          <w:bCs/>
        </w:rPr>
        <w:t>[2]</w:t>
      </w:r>
      <w:r w:rsidRPr="00E87CA7">
        <w:rPr>
          <w:rFonts w:asciiTheme="minorHAnsi" w:hAnsiTheme="minorHAnsi" w:cstheme="minorHAnsi"/>
        </w:rPr>
        <w:t xml:space="preserve">, and move </w:t>
      </w:r>
      <w:r>
        <w:rPr>
          <w:rFonts w:asciiTheme="minorHAnsi" w:hAnsiTheme="minorHAnsi" w:cstheme="minorHAnsi"/>
        </w:rPr>
        <w:t xml:space="preserve">the </w:t>
      </w:r>
      <w:r w:rsidRPr="00E87CA7">
        <w:rPr>
          <w:rFonts w:asciiTheme="minorHAnsi" w:hAnsiTheme="minorHAnsi" w:cstheme="minorHAnsi"/>
        </w:rPr>
        <w:t>plates to a 2</w:t>
      </w:r>
      <w:r>
        <w:rPr>
          <w:rFonts w:asciiTheme="minorHAnsi" w:hAnsiTheme="minorHAnsi" w:cstheme="minorHAnsi"/>
        </w:rPr>
        <w:t>0 degrees Celsius</w:t>
      </w:r>
      <w:r w:rsidRPr="00E87CA7">
        <w:rPr>
          <w:rFonts w:asciiTheme="minorHAnsi" w:hAnsiTheme="minorHAnsi" w:cstheme="minorHAnsi"/>
        </w:rPr>
        <w:t xml:space="preserve"> incubator</w:t>
      </w:r>
      <w:r>
        <w:rPr>
          <w:rFonts w:asciiTheme="minorHAnsi" w:hAnsiTheme="minorHAnsi" w:cstheme="minorHAnsi"/>
        </w:rPr>
        <w:t xml:space="preserve"> </w:t>
      </w:r>
      <w:r>
        <w:rPr>
          <w:rFonts w:asciiTheme="minorHAnsi" w:hAnsiTheme="minorHAnsi" w:cstheme="minorHAnsi"/>
          <w:b/>
          <w:bCs/>
        </w:rPr>
        <w:t>[3]</w:t>
      </w:r>
      <w:r w:rsidRPr="00E87CA7">
        <w:rPr>
          <w:rFonts w:asciiTheme="minorHAnsi" w:hAnsiTheme="minorHAnsi" w:cstheme="minorHAnsi"/>
        </w:rPr>
        <w:t>.</w:t>
      </w:r>
      <w:r>
        <w:rPr>
          <w:rFonts w:asciiTheme="minorHAnsi" w:hAnsiTheme="minorHAnsi" w:cstheme="minorHAnsi"/>
        </w:rPr>
        <w:t xml:space="preserve"> </w:t>
      </w:r>
      <w:r w:rsidRPr="00E87CA7">
        <w:rPr>
          <w:rFonts w:asciiTheme="minorHAnsi" w:hAnsiTheme="minorHAnsi" w:cstheme="minorHAnsi"/>
        </w:rPr>
        <w:t xml:space="preserve"> </w:t>
      </w:r>
    </w:p>
    <w:p w14:paraId="2126C79D" w14:textId="0361C265" w:rsidR="006F3719" w:rsidRDefault="006F3719" w:rsidP="006F37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seeding the worms on a plate.</w:t>
      </w:r>
    </w:p>
    <w:p w14:paraId="586B55DC" w14:textId="49D1B225" w:rsidR="006F3719" w:rsidRDefault="006F3719" w:rsidP="006F37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counting the animals and recording the number. </w:t>
      </w:r>
    </w:p>
    <w:p w14:paraId="0CAC1833" w14:textId="4E8F51E4" w:rsidR="006F3719" w:rsidRDefault="006F3719" w:rsidP="006F37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plates in the incubator and closing the door. </w:t>
      </w:r>
      <w:r w:rsidRPr="006F3719">
        <w:rPr>
          <w:rFonts w:asciiTheme="majorHAnsi" w:hAnsiTheme="majorHAnsi" w:cstheme="majorHAnsi"/>
          <w:bCs/>
          <w:i/>
          <w:iCs/>
          <w:color w:val="0432FF"/>
          <w:szCs w:val="24"/>
        </w:rPr>
        <w:t>Videographer: Obtain multiple usable takes because this will be reused in 3.5.3.</w:t>
      </w:r>
    </w:p>
    <w:p w14:paraId="3EE3D223" w14:textId="07B4C0B6" w:rsidR="00E87CA7" w:rsidRDefault="00E87CA7" w:rsidP="00986C09">
      <w:pPr>
        <w:pStyle w:val="ListParagraph"/>
        <w:numPr>
          <w:ilvl w:val="1"/>
          <w:numId w:val="3"/>
        </w:numPr>
        <w:spacing w:before="120"/>
        <w:contextualSpacing w:val="0"/>
        <w:rPr>
          <w:rFonts w:asciiTheme="minorHAnsi" w:hAnsiTheme="minorHAnsi" w:cstheme="minorHAnsi"/>
        </w:rPr>
      </w:pPr>
      <w:r w:rsidRPr="00E87CA7">
        <w:rPr>
          <w:rFonts w:asciiTheme="minorHAnsi" w:hAnsiTheme="minorHAnsi" w:cstheme="minorHAnsi"/>
        </w:rPr>
        <w:t>To synchronize animals via egg lay, place 5</w:t>
      </w:r>
      <w:r>
        <w:rPr>
          <w:rFonts w:asciiTheme="minorHAnsi" w:hAnsiTheme="minorHAnsi" w:cstheme="minorHAnsi"/>
        </w:rPr>
        <w:t xml:space="preserve"> to </w:t>
      </w:r>
      <w:r w:rsidRPr="00E87CA7">
        <w:rPr>
          <w:rFonts w:asciiTheme="minorHAnsi" w:hAnsiTheme="minorHAnsi" w:cstheme="minorHAnsi"/>
        </w:rPr>
        <w:t>10 young gravid adult animals onto each plate for 4</w:t>
      </w:r>
      <w:r>
        <w:rPr>
          <w:rFonts w:asciiTheme="minorHAnsi" w:hAnsiTheme="minorHAnsi" w:cstheme="minorHAnsi"/>
        </w:rPr>
        <w:t xml:space="preserve"> to </w:t>
      </w:r>
      <w:r w:rsidRPr="00E87CA7">
        <w:rPr>
          <w:rFonts w:asciiTheme="minorHAnsi" w:hAnsiTheme="minorHAnsi" w:cstheme="minorHAnsi"/>
        </w:rPr>
        <w:t>6 hours and allow them to lay eggs until there are approximately 50 eggs per plate</w:t>
      </w:r>
      <w:r>
        <w:rPr>
          <w:rFonts w:asciiTheme="minorHAnsi" w:hAnsiTheme="minorHAnsi" w:cstheme="minorHAnsi"/>
        </w:rPr>
        <w:t xml:space="preserve"> </w:t>
      </w:r>
      <w:r>
        <w:rPr>
          <w:rFonts w:asciiTheme="minorHAnsi" w:hAnsiTheme="minorHAnsi" w:cstheme="minorHAnsi"/>
          <w:b/>
          <w:bCs/>
        </w:rPr>
        <w:t>[1]</w:t>
      </w:r>
      <w:r w:rsidRPr="00E87CA7">
        <w:rPr>
          <w:rFonts w:asciiTheme="minorHAnsi" w:hAnsiTheme="minorHAnsi" w:cstheme="minorHAnsi"/>
        </w:rPr>
        <w:t>.</w:t>
      </w:r>
      <w:r>
        <w:rPr>
          <w:rFonts w:asciiTheme="minorHAnsi" w:hAnsiTheme="minorHAnsi" w:cstheme="minorHAnsi"/>
        </w:rPr>
        <w:t xml:space="preserve"> </w:t>
      </w:r>
      <w:r w:rsidRPr="00E87CA7">
        <w:rPr>
          <w:rFonts w:asciiTheme="minorHAnsi" w:hAnsiTheme="minorHAnsi" w:cstheme="minorHAnsi"/>
        </w:rPr>
        <w:t xml:space="preserve">Remove all gravid adults </w:t>
      </w:r>
      <w:r>
        <w:rPr>
          <w:rFonts w:asciiTheme="minorHAnsi" w:hAnsiTheme="minorHAnsi" w:cstheme="minorHAnsi"/>
          <w:b/>
          <w:bCs/>
        </w:rPr>
        <w:t xml:space="preserve">[2] </w:t>
      </w:r>
      <w:r w:rsidRPr="00E87CA7">
        <w:rPr>
          <w:rFonts w:asciiTheme="minorHAnsi" w:hAnsiTheme="minorHAnsi" w:cstheme="minorHAnsi"/>
        </w:rPr>
        <w:t>and move</w:t>
      </w:r>
      <w:r>
        <w:rPr>
          <w:rFonts w:asciiTheme="minorHAnsi" w:hAnsiTheme="minorHAnsi" w:cstheme="minorHAnsi"/>
        </w:rPr>
        <w:t xml:space="preserve"> the</w:t>
      </w:r>
      <w:r w:rsidRPr="00E87CA7">
        <w:rPr>
          <w:rFonts w:asciiTheme="minorHAnsi" w:hAnsiTheme="minorHAnsi" w:cstheme="minorHAnsi"/>
        </w:rPr>
        <w:t xml:space="preserve"> plates with </w:t>
      </w:r>
      <w:r>
        <w:rPr>
          <w:rFonts w:asciiTheme="minorHAnsi" w:hAnsiTheme="minorHAnsi" w:cstheme="minorHAnsi"/>
        </w:rPr>
        <w:t xml:space="preserve">the </w:t>
      </w:r>
      <w:r w:rsidRPr="00E87CA7">
        <w:rPr>
          <w:rFonts w:asciiTheme="minorHAnsi" w:hAnsiTheme="minorHAnsi" w:cstheme="minorHAnsi"/>
        </w:rPr>
        <w:t>eggs to a 20</w:t>
      </w:r>
      <w:r>
        <w:rPr>
          <w:rFonts w:asciiTheme="minorHAnsi" w:hAnsiTheme="minorHAnsi" w:cstheme="minorHAnsi"/>
        </w:rPr>
        <w:t>-degree Celsius</w:t>
      </w:r>
      <w:r w:rsidRPr="00E87CA7">
        <w:rPr>
          <w:rFonts w:asciiTheme="minorHAnsi" w:hAnsiTheme="minorHAnsi" w:cstheme="minorHAnsi"/>
        </w:rPr>
        <w:t xml:space="preserve"> incubator</w:t>
      </w:r>
      <w:r>
        <w:rPr>
          <w:rFonts w:asciiTheme="minorHAnsi" w:hAnsiTheme="minorHAnsi" w:cstheme="minorHAnsi"/>
        </w:rPr>
        <w:t xml:space="preserve"> </w:t>
      </w:r>
      <w:r>
        <w:rPr>
          <w:rFonts w:asciiTheme="minorHAnsi" w:hAnsiTheme="minorHAnsi" w:cstheme="minorHAnsi"/>
          <w:b/>
          <w:bCs/>
        </w:rPr>
        <w:t>[3]</w:t>
      </w:r>
      <w:r w:rsidRPr="00E87CA7">
        <w:rPr>
          <w:rFonts w:asciiTheme="minorHAnsi" w:hAnsiTheme="minorHAnsi" w:cstheme="minorHAnsi"/>
        </w:rPr>
        <w:t>.</w:t>
      </w:r>
    </w:p>
    <w:p w14:paraId="3C51C163" w14:textId="6FF0089F" w:rsidR="006F3719" w:rsidRDefault="006F3719" w:rsidP="006F37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animals on a plate and leaving it.</w:t>
      </w:r>
    </w:p>
    <w:p w14:paraId="6687AA94" w14:textId="7F4E0216" w:rsidR="006F3719" w:rsidRDefault="006F3719" w:rsidP="006F371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removing the adults. </w:t>
      </w:r>
    </w:p>
    <w:p w14:paraId="6EB303A5" w14:textId="549C155E" w:rsidR="006F3719" w:rsidRDefault="006F3719" w:rsidP="006F3719">
      <w:pPr>
        <w:pStyle w:val="ListParagraph"/>
        <w:numPr>
          <w:ilvl w:val="2"/>
          <w:numId w:val="3"/>
        </w:numPr>
        <w:spacing w:before="120"/>
        <w:contextualSpacing w:val="0"/>
        <w:rPr>
          <w:rFonts w:asciiTheme="minorHAnsi" w:hAnsiTheme="minorHAnsi" w:cstheme="minorHAnsi"/>
        </w:rPr>
      </w:pPr>
      <w:r w:rsidRPr="006F3719">
        <w:rPr>
          <w:rFonts w:asciiTheme="majorHAnsi" w:hAnsiTheme="majorHAnsi" w:cstheme="majorHAnsi"/>
          <w:bCs/>
          <w:i/>
          <w:iCs/>
          <w:color w:val="0432FF"/>
          <w:szCs w:val="24"/>
        </w:rPr>
        <w:t>Use 3.4.3.</w:t>
      </w:r>
    </w:p>
    <w:p w14:paraId="578AF9E1" w14:textId="35BDAAFD" w:rsidR="00E87CA7" w:rsidRDefault="00E87CA7" w:rsidP="00986C09">
      <w:pPr>
        <w:pStyle w:val="ListParagraph"/>
        <w:numPr>
          <w:ilvl w:val="1"/>
          <w:numId w:val="3"/>
        </w:numPr>
        <w:spacing w:before="120"/>
        <w:contextualSpacing w:val="0"/>
        <w:rPr>
          <w:rFonts w:asciiTheme="minorHAnsi" w:hAnsiTheme="minorHAnsi" w:cstheme="minorHAnsi"/>
        </w:rPr>
      </w:pPr>
      <w:r w:rsidRPr="00E87CA7">
        <w:rPr>
          <w:rFonts w:asciiTheme="minorHAnsi" w:hAnsiTheme="minorHAnsi" w:cstheme="minorHAnsi"/>
        </w:rPr>
        <w:t xml:space="preserve">Grow </w:t>
      </w:r>
      <w:r w:rsidR="00C65B14">
        <w:rPr>
          <w:rFonts w:asciiTheme="minorHAnsi" w:hAnsiTheme="minorHAnsi" w:cstheme="minorHAnsi"/>
        </w:rPr>
        <w:t xml:space="preserve">the </w:t>
      </w:r>
      <w:r w:rsidRPr="00E87CA7">
        <w:rPr>
          <w:rFonts w:asciiTheme="minorHAnsi" w:hAnsiTheme="minorHAnsi" w:cstheme="minorHAnsi"/>
        </w:rPr>
        <w:t>animals until L4 stage</w:t>
      </w:r>
      <w:r>
        <w:rPr>
          <w:rFonts w:asciiTheme="minorHAnsi" w:hAnsiTheme="minorHAnsi" w:cstheme="minorHAnsi"/>
        </w:rPr>
        <w:t xml:space="preserve">, which will take approximately </w:t>
      </w:r>
      <w:r w:rsidRPr="00E87CA7">
        <w:rPr>
          <w:rFonts w:asciiTheme="minorHAnsi" w:hAnsiTheme="minorHAnsi" w:cstheme="minorHAnsi"/>
        </w:rPr>
        <w:t xml:space="preserve">40 hours at 20 </w:t>
      </w:r>
      <w:r>
        <w:rPr>
          <w:rFonts w:asciiTheme="minorHAnsi" w:hAnsiTheme="minorHAnsi" w:cstheme="minorHAnsi"/>
        </w:rPr>
        <w:t xml:space="preserve">degrees Celsius </w:t>
      </w:r>
      <w:r>
        <w:rPr>
          <w:rFonts w:asciiTheme="minorHAnsi" w:hAnsiTheme="minorHAnsi" w:cstheme="minorHAnsi"/>
          <w:b/>
          <w:bCs/>
        </w:rPr>
        <w:t>[1]</w:t>
      </w:r>
      <w:r>
        <w:rPr>
          <w:rFonts w:asciiTheme="minorHAnsi" w:hAnsiTheme="minorHAnsi" w:cstheme="minorHAnsi"/>
        </w:rPr>
        <w:t xml:space="preserve">, then </w:t>
      </w:r>
      <w:r w:rsidRPr="00E87CA7">
        <w:rPr>
          <w:rFonts w:asciiTheme="minorHAnsi" w:hAnsiTheme="minorHAnsi" w:cstheme="minorHAnsi"/>
        </w:rPr>
        <w:t xml:space="preserve">add 50 </w:t>
      </w:r>
      <w:r>
        <w:rPr>
          <w:rFonts w:asciiTheme="minorHAnsi" w:hAnsiTheme="minorHAnsi" w:cstheme="minorHAnsi"/>
        </w:rPr>
        <w:t>microliters</w:t>
      </w:r>
      <w:r w:rsidRPr="00E87CA7">
        <w:rPr>
          <w:rFonts w:asciiTheme="minorHAnsi" w:hAnsiTheme="minorHAnsi" w:cstheme="minorHAnsi"/>
        </w:rPr>
        <w:t xml:space="preserve"> of 160</w:t>
      </w:r>
      <w:r>
        <w:rPr>
          <w:rFonts w:asciiTheme="minorHAnsi" w:hAnsiTheme="minorHAnsi" w:cstheme="minorHAnsi"/>
        </w:rPr>
        <w:t xml:space="preserve"> X</w:t>
      </w:r>
      <w:r w:rsidRPr="00E87CA7">
        <w:rPr>
          <w:rFonts w:asciiTheme="minorHAnsi" w:hAnsiTheme="minorHAnsi" w:cstheme="minorHAnsi"/>
        </w:rPr>
        <w:t xml:space="preserve"> </w:t>
      </w:r>
      <w:proofErr w:type="spellStart"/>
      <w:r w:rsidRPr="006F3719">
        <w:rPr>
          <w:rFonts w:asciiTheme="minorHAnsi" w:hAnsiTheme="minorHAnsi" w:cstheme="minorHAnsi"/>
          <w:highlight w:val="yellow"/>
        </w:rPr>
        <w:t>FUdR</w:t>
      </w:r>
      <w:proofErr w:type="spellEnd"/>
      <w:r>
        <w:rPr>
          <w:rFonts w:asciiTheme="minorHAnsi" w:hAnsiTheme="minorHAnsi" w:cstheme="minorHAnsi"/>
        </w:rPr>
        <w:t xml:space="preserve"> </w:t>
      </w:r>
      <w:r>
        <w:rPr>
          <w:rFonts w:asciiTheme="minorHAnsi" w:hAnsiTheme="minorHAnsi" w:cstheme="minorHAnsi"/>
          <w:b/>
          <w:bCs/>
        </w:rPr>
        <w:t>[2]</w:t>
      </w:r>
      <w:r w:rsidRPr="00E87CA7">
        <w:rPr>
          <w:rFonts w:asciiTheme="minorHAnsi" w:hAnsiTheme="minorHAnsi" w:cstheme="minorHAnsi"/>
        </w:rPr>
        <w:t>.</w:t>
      </w:r>
      <w:r w:rsidR="006F3719">
        <w:rPr>
          <w:rFonts w:asciiTheme="minorHAnsi" w:hAnsiTheme="minorHAnsi" w:cstheme="minorHAnsi"/>
        </w:rPr>
        <w:t xml:space="preserve"> </w:t>
      </w:r>
      <w:r w:rsidR="006F3719" w:rsidRPr="006F3719">
        <w:rPr>
          <w:rFonts w:asciiTheme="minorHAnsi" w:hAnsiTheme="minorHAnsi" w:cstheme="minorHAnsi"/>
          <w:highlight w:val="yellow"/>
        </w:rPr>
        <w:t xml:space="preserve">Authors: How do you pronounce </w:t>
      </w:r>
      <w:proofErr w:type="spellStart"/>
      <w:r w:rsidR="006F3719" w:rsidRPr="006F3719">
        <w:rPr>
          <w:rFonts w:asciiTheme="minorHAnsi" w:hAnsiTheme="minorHAnsi" w:cstheme="minorHAnsi"/>
          <w:highlight w:val="yellow"/>
        </w:rPr>
        <w:t>FUdR</w:t>
      </w:r>
      <w:proofErr w:type="spellEnd"/>
      <w:r w:rsidR="006F3719" w:rsidRPr="006F3719">
        <w:rPr>
          <w:rFonts w:asciiTheme="minorHAnsi" w:hAnsiTheme="minorHAnsi" w:cstheme="minorHAnsi"/>
          <w:highlight w:val="yellow"/>
        </w:rPr>
        <w:t>?</w:t>
      </w:r>
    </w:p>
    <w:p w14:paraId="4A437768" w14:textId="24B38660" w:rsidR="006F3719" w:rsidRDefault="006F3719" w:rsidP="00265D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plates out of the incubator.</w:t>
      </w:r>
    </w:p>
    <w:p w14:paraId="00F16344" w14:textId="72844007" w:rsidR="006658FD" w:rsidRPr="006F3719" w:rsidRDefault="006F3719" w:rsidP="00265DF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FUdR</w:t>
      </w:r>
      <w:proofErr w:type="spellEnd"/>
      <w:r>
        <w:rPr>
          <w:rFonts w:asciiTheme="minorHAnsi" w:hAnsiTheme="minorHAnsi" w:cstheme="minorHAnsi"/>
        </w:rPr>
        <w:t xml:space="preserve"> to plates. </w:t>
      </w:r>
    </w:p>
    <w:p w14:paraId="630D00C3" w14:textId="77777777" w:rsidR="006658FD" w:rsidRDefault="006658FD" w:rsidP="006658FD">
      <w:pPr>
        <w:pStyle w:val="ListParagraph"/>
        <w:snapToGrid w:val="0"/>
        <w:ind w:left="0"/>
        <w:jc w:val="both"/>
        <w:rPr>
          <w:rFonts w:cs="Calibri"/>
          <w:highlight w:val="yellow"/>
        </w:rPr>
      </w:pPr>
    </w:p>
    <w:p w14:paraId="745CC872" w14:textId="752C244A" w:rsidR="00EE7CF7" w:rsidRDefault="00EE7CF7" w:rsidP="00EE7CF7">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Measuring Decline in </w:t>
      </w:r>
      <w:proofErr w:type="spellStart"/>
      <w:r>
        <w:rPr>
          <w:rFonts w:asciiTheme="minorHAnsi" w:hAnsiTheme="minorHAnsi" w:cstheme="minorHAnsi"/>
          <w:b/>
          <w:bCs/>
        </w:rPr>
        <w:t>Proteostasis</w:t>
      </w:r>
      <w:proofErr w:type="spellEnd"/>
      <w:r>
        <w:rPr>
          <w:rFonts w:asciiTheme="minorHAnsi" w:hAnsiTheme="minorHAnsi" w:cstheme="minorHAnsi"/>
          <w:b/>
          <w:bCs/>
        </w:rPr>
        <w:t xml:space="preserve"> </w:t>
      </w:r>
    </w:p>
    <w:p w14:paraId="39791DAC" w14:textId="2052C3AA" w:rsidR="00F234A4" w:rsidRPr="00F234A4" w:rsidRDefault="00F234A4" w:rsidP="00F234A4">
      <w:pPr>
        <w:spacing w:before="120"/>
        <w:rPr>
          <w:rFonts w:asciiTheme="minorHAnsi" w:hAnsiTheme="minorHAnsi" w:cstheme="minorHAnsi"/>
        </w:rPr>
      </w:pPr>
      <w:r w:rsidRPr="00CA76E3">
        <w:rPr>
          <w:rFonts w:asciiTheme="minorHAnsi" w:hAnsiTheme="minorHAnsi" w:cstheme="minorHAnsi"/>
          <w:highlight w:val="yellow"/>
        </w:rPr>
        <w:t xml:space="preserve">Authors: If you can, please upload the screen shots to your project page and let me know when you have done so. If it’s not possible to create screen capture footage, we can have the videographer </w:t>
      </w:r>
      <w:r w:rsidR="00CA76E3" w:rsidRPr="00CA76E3">
        <w:rPr>
          <w:rFonts w:asciiTheme="minorHAnsi" w:hAnsiTheme="minorHAnsi" w:cstheme="minorHAnsi"/>
          <w:highlight w:val="yellow"/>
        </w:rPr>
        <w:t>film the screen or, for some shots, use the figures that you have already provided.</w:t>
      </w:r>
      <w:r>
        <w:rPr>
          <w:rFonts w:asciiTheme="minorHAnsi" w:hAnsiTheme="minorHAnsi" w:cstheme="minorHAnsi"/>
        </w:rPr>
        <w:t xml:space="preserve"> </w:t>
      </w:r>
    </w:p>
    <w:p w14:paraId="56EAB9E4" w14:textId="48557617" w:rsidR="00EE7CF7" w:rsidRDefault="006F3719" w:rsidP="00EE7CF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measure decline in </w:t>
      </w:r>
      <w:proofErr w:type="spellStart"/>
      <w:r>
        <w:rPr>
          <w:rFonts w:asciiTheme="minorHAnsi" w:hAnsiTheme="minorHAnsi" w:cstheme="minorHAnsi"/>
        </w:rPr>
        <w:t>proteostasis</w:t>
      </w:r>
      <w:proofErr w:type="spellEnd"/>
      <w:r>
        <w:rPr>
          <w:rFonts w:asciiTheme="minorHAnsi" w:hAnsiTheme="minorHAnsi" w:cstheme="minorHAnsi"/>
        </w:rPr>
        <w:t xml:space="preserve"> in muscle tissue, </w:t>
      </w:r>
      <w:r w:rsidRPr="006F3719">
        <w:rPr>
          <w:rFonts w:asciiTheme="minorHAnsi" w:hAnsiTheme="minorHAnsi" w:cstheme="minorHAnsi"/>
        </w:rPr>
        <w:t xml:space="preserve">pick 20 animals and mount </w:t>
      </w:r>
      <w:r>
        <w:rPr>
          <w:rFonts w:asciiTheme="minorHAnsi" w:hAnsiTheme="minorHAnsi" w:cstheme="minorHAnsi"/>
        </w:rPr>
        <w:t xml:space="preserve">them </w:t>
      </w:r>
      <w:r w:rsidRPr="006F3719">
        <w:rPr>
          <w:rFonts w:asciiTheme="minorHAnsi" w:hAnsiTheme="minorHAnsi" w:cstheme="minorHAnsi"/>
        </w:rPr>
        <w:t xml:space="preserve">on a microscope slide with a 3% agarose pad and a 5 </w:t>
      </w:r>
      <w:r>
        <w:rPr>
          <w:rFonts w:asciiTheme="minorHAnsi" w:hAnsiTheme="minorHAnsi" w:cstheme="minorHAnsi"/>
        </w:rPr>
        <w:t>microliter</w:t>
      </w:r>
      <w:r w:rsidRPr="006F3719">
        <w:rPr>
          <w:rFonts w:asciiTheme="minorHAnsi" w:hAnsiTheme="minorHAnsi" w:cstheme="minorHAnsi"/>
        </w:rPr>
        <w:t xml:space="preserve"> drop of 10 m</w:t>
      </w:r>
      <w:r>
        <w:rPr>
          <w:rFonts w:asciiTheme="minorHAnsi" w:hAnsiTheme="minorHAnsi" w:cstheme="minorHAnsi"/>
        </w:rPr>
        <w:t>illimolar</w:t>
      </w:r>
      <w:r w:rsidRPr="006F3719">
        <w:rPr>
          <w:rFonts w:asciiTheme="minorHAnsi" w:hAnsiTheme="minorHAnsi" w:cstheme="minorHAnsi"/>
        </w:rPr>
        <w:t xml:space="preserve"> sodium </w:t>
      </w:r>
      <w:proofErr w:type="spellStart"/>
      <w:r w:rsidRPr="006F3719">
        <w:rPr>
          <w:rFonts w:asciiTheme="minorHAnsi" w:hAnsiTheme="minorHAnsi" w:cstheme="minorHAnsi"/>
        </w:rPr>
        <w:t>azide</w:t>
      </w:r>
      <w:proofErr w:type="spellEnd"/>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5610C24A" w14:textId="4D3357B4" w:rsidR="00EE7CF7" w:rsidRDefault="008F6D5D" w:rsidP="00EE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animals on the agarose pad.</w:t>
      </w:r>
    </w:p>
    <w:p w14:paraId="5BCB8A38" w14:textId="5768BE80" w:rsidR="00EE7CF7" w:rsidRDefault="006F3719" w:rsidP="00EE7CF7">
      <w:pPr>
        <w:pStyle w:val="ListParagraph"/>
        <w:numPr>
          <w:ilvl w:val="1"/>
          <w:numId w:val="3"/>
        </w:numPr>
        <w:spacing w:before="120"/>
        <w:contextualSpacing w:val="0"/>
        <w:rPr>
          <w:rFonts w:asciiTheme="minorHAnsi" w:hAnsiTheme="minorHAnsi" w:cstheme="minorHAnsi"/>
        </w:rPr>
      </w:pPr>
      <w:r w:rsidRPr="006F3719">
        <w:rPr>
          <w:rFonts w:asciiTheme="minorHAnsi" w:hAnsiTheme="minorHAnsi" w:cstheme="minorHAnsi"/>
        </w:rPr>
        <w:t>After all worms are immobilized, image the whole bodies of the animals using a 10</w:t>
      </w:r>
      <w:r>
        <w:rPr>
          <w:rFonts w:asciiTheme="minorHAnsi" w:hAnsiTheme="minorHAnsi" w:cstheme="minorHAnsi"/>
        </w:rPr>
        <w:t xml:space="preserve"> X </w:t>
      </w:r>
      <w:r w:rsidRPr="006F3719">
        <w:rPr>
          <w:rFonts w:asciiTheme="minorHAnsi" w:hAnsiTheme="minorHAnsi" w:cstheme="minorHAnsi"/>
        </w:rPr>
        <w:t xml:space="preserve">magnification lens. </w:t>
      </w:r>
      <w:r>
        <w:rPr>
          <w:rFonts w:asciiTheme="minorHAnsi" w:hAnsiTheme="minorHAnsi" w:cstheme="minorHAnsi"/>
        </w:rPr>
        <w:t>U</w:t>
      </w:r>
      <w:r w:rsidRPr="006F3719">
        <w:rPr>
          <w:rFonts w:asciiTheme="minorHAnsi" w:hAnsiTheme="minorHAnsi" w:cstheme="minorHAnsi"/>
        </w:rPr>
        <w:t>se a FITC filter and the same exposure for every animal</w:t>
      </w:r>
      <w:r>
        <w:rPr>
          <w:rFonts w:asciiTheme="minorHAnsi" w:hAnsiTheme="minorHAnsi" w:cstheme="minorHAnsi"/>
        </w:rPr>
        <w:t xml:space="preserve"> </w:t>
      </w:r>
      <w:r>
        <w:rPr>
          <w:rFonts w:asciiTheme="minorHAnsi" w:hAnsiTheme="minorHAnsi" w:cstheme="minorHAnsi"/>
          <w:b/>
          <w:bCs/>
        </w:rPr>
        <w:t>[1]</w:t>
      </w:r>
      <w:r w:rsidRPr="006F3719">
        <w:rPr>
          <w:rFonts w:asciiTheme="minorHAnsi" w:hAnsiTheme="minorHAnsi" w:cstheme="minorHAnsi"/>
        </w:rPr>
        <w:t>.</w:t>
      </w:r>
      <w:r>
        <w:rPr>
          <w:rFonts w:asciiTheme="minorHAnsi" w:hAnsiTheme="minorHAnsi" w:cstheme="minorHAnsi"/>
        </w:rPr>
        <w:t xml:space="preserve"> When finished,</w:t>
      </w:r>
      <w:r w:rsidRPr="006F3719">
        <w:rPr>
          <w:rFonts w:asciiTheme="minorHAnsi" w:hAnsiTheme="minorHAnsi" w:cstheme="minorHAnsi"/>
        </w:rPr>
        <w:t xml:space="preserve"> </w:t>
      </w:r>
      <w:r>
        <w:rPr>
          <w:rFonts w:asciiTheme="minorHAnsi" w:hAnsiTheme="minorHAnsi" w:cstheme="minorHAnsi"/>
        </w:rPr>
        <w:t>d</w:t>
      </w:r>
      <w:r w:rsidRPr="006F3719">
        <w:rPr>
          <w:rFonts w:asciiTheme="minorHAnsi" w:hAnsiTheme="minorHAnsi" w:cstheme="minorHAnsi"/>
        </w:rPr>
        <w:t xml:space="preserve">iscard </w:t>
      </w:r>
      <w:r>
        <w:rPr>
          <w:rFonts w:asciiTheme="minorHAnsi" w:hAnsiTheme="minorHAnsi" w:cstheme="minorHAnsi"/>
        </w:rPr>
        <w:t xml:space="preserve">the </w:t>
      </w:r>
      <w:r w:rsidRPr="006F3719">
        <w:rPr>
          <w:rFonts w:asciiTheme="minorHAnsi" w:hAnsiTheme="minorHAnsi" w:cstheme="minorHAnsi"/>
        </w:rPr>
        <w:t xml:space="preserve">slides </w:t>
      </w:r>
      <w:r>
        <w:rPr>
          <w:rFonts w:asciiTheme="minorHAnsi" w:hAnsiTheme="minorHAnsi" w:cstheme="minorHAnsi"/>
          <w:b/>
          <w:bCs/>
        </w:rPr>
        <w:t>[2]</w:t>
      </w:r>
      <w:r w:rsidRPr="006F3719">
        <w:rPr>
          <w:rFonts w:asciiTheme="minorHAnsi" w:hAnsiTheme="minorHAnsi" w:cstheme="minorHAnsi"/>
        </w:rPr>
        <w:t>.</w:t>
      </w:r>
    </w:p>
    <w:p w14:paraId="70CB5A5A" w14:textId="2C35FA64" w:rsidR="00EE7CF7" w:rsidRDefault="008F6D5D" w:rsidP="00EE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 imaging the slides.</w:t>
      </w:r>
    </w:p>
    <w:p w14:paraId="2DD387F3" w14:textId="30A252CA" w:rsidR="00CF2E60" w:rsidRDefault="00CF2E60" w:rsidP="00EE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slides. </w:t>
      </w:r>
      <w:r w:rsidRPr="006F3719">
        <w:rPr>
          <w:rFonts w:asciiTheme="majorHAnsi" w:hAnsiTheme="majorHAnsi" w:cstheme="majorHAnsi"/>
          <w:bCs/>
          <w:i/>
          <w:iCs/>
          <w:color w:val="0432FF"/>
          <w:szCs w:val="24"/>
        </w:rPr>
        <w:t xml:space="preserve">Videographer: Obtain multiple usable takes because this will be reused in </w:t>
      </w:r>
      <w:r>
        <w:rPr>
          <w:rFonts w:asciiTheme="majorHAnsi" w:hAnsiTheme="majorHAnsi" w:cstheme="majorHAnsi"/>
          <w:bCs/>
          <w:i/>
          <w:iCs/>
          <w:color w:val="0432FF"/>
          <w:szCs w:val="24"/>
        </w:rPr>
        <w:t>4</w:t>
      </w:r>
      <w:r w:rsidRPr="006F3719">
        <w:rPr>
          <w:rFonts w:asciiTheme="majorHAnsi" w:hAnsiTheme="majorHAnsi" w:cstheme="majorHAnsi"/>
          <w:bCs/>
          <w:i/>
          <w:iCs/>
          <w:color w:val="0432FF"/>
          <w:szCs w:val="24"/>
        </w:rPr>
        <w:t>.5.</w:t>
      </w:r>
      <w:r>
        <w:rPr>
          <w:rFonts w:asciiTheme="majorHAnsi" w:hAnsiTheme="majorHAnsi" w:cstheme="majorHAnsi"/>
          <w:bCs/>
          <w:i/>
          <w:iCs/>
          <w:color w:val="0432FF"/>
          <w:szCs w:val="24"/>
        </w:rPr>
        <w:t>2</w:t>
      </w:r>
      <w:r w:rsidRPr="006F3719">
        <w:rPr>
          <w:rFonts w:asciiTheme="majorHAnsi" w:hAnsiTheme="majorHAnsi" w:cstheme="majorHAnsi"/>
          <w:bCs/>
          <w:i/>
          <w:iCs/>
          <w:color w:val="0432FF"/>
          <w:szCs w:val="24"/>
        </w:rPr>
        <w:t>.</w:t>
      </w:r>
    </w:p>
    <w:p w14:paraId="6DCEF884" w14:textId="7465C114" w:rsidR="006F3719" w:rsidRDefault="006F3719" w:rsidP="006F371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6F3719">
        <w:rPr>
          <w:rFonts w:asciiTheme="minorHAnsi" w:hAnsiTheme="minorHAnsi" w:cstheme="minorHAnsi"/>
        </w:rPr>
        <w:t>ount the number of foci in the body wall muscles of the whole animal</w:t>
      </w:r>
      <w:r w:rsidR="005B1938">
        <w:rPr>
          <w:rFonts w:asciiTheme="minorHAnsi" w:hAnsiTheme="minorHAnsi" w:cstheme="minorHAnsi"/>
        </w:rPr>
        <w:t xml:space="preserve"> </w:t>
      </w:r>
      <w:r w:rsidR="005B1938">
        <w:rPr>
          <w:rFonts w:asciiTheme="minorHAnsi" w:hAnsiTheme="minorHAnsi" w:cstheme="minorHAnsi"/>
          <w:b/>
          <w:bCs/>
        </w:rPr>
        <w:t>[1]</w:t>
      </w:r>
      <w:r w:rsidRPr="006F3719">
        <w:rPr>
          <w:rFonts w:asciiTheme="minorHAnsi" w:hAnsiTheme="minorHAnsi" w:cstheme="minorHAnsi"/>
        </w:rPr>
        <w:t>. Foci are brighter punctuated signals that can be differentiated from the dimmer soluble signal in the background</w:t>
      </w:r>
      <w:r>
        <w:rPr>
          <w:rFonts w:asciiTheme="minorHAnsi" w:hAnsiTheme="minorHAnsi" w:cstheme="minorHAnsi"/>
        </w:rPr>
        <w:t xml:space="preserve"> </w:t>
      </w:r>
      <w:r>
        <w:rPr>
          <w:rFonts w:asciiTheme="minorHAnsi" w:hAnsiTheme="minorHAnsi" w:cstheme="minorHAnsi"/>
          <w:b/>
          <w:bCs/>
        </w:rPr>
        <w:t>[</w:t>
      </w:r>
      <w:r w:rsidR="005B1938">
        <w:rPr>
          <w:rFonts w:asciiTheme="minorHAnsi" w:hAnsiTheme="minorHAnsi" w:cstheme="minorHAnsi"/>
          <w:b/>
          <w:bCs/>
        </w:rPr>
        <w:t>2</w:t>
      </w:r>
      <w:r>
        <w:rPr>
          <w:rFonts w:asciiTheme="minorHAnsi" w:hAnsiTheme="minorHAnsi" w:cstheme="minorHAnsi"/>
          <w:b/>
          <w:bCs/>
        </w:rPr>
        <w:t>]</w:t>
      </w:r>
      <w:r w:rsidRPr="006F3719">
        <w:rPr>
          <w:rFonts w:asciiTheme="minorHAnsi" w:hAnsiTheme="minorHAnsi" w:cstheme="minorHAnsi"/>
        </w:rPr>
        <w:t>.</w:t>
      </w:r>
    </w:p>
    <w:p w14:paraId="2D625F69" w14:textId="3C365983" w:rsidR="005B1938" w:rsidRDefault="005B1938" w:rsidP="005B19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counting foci. </w:t>
      </w:r>
    </w:p>
    <w:p w14:paraId="5EFD0567" w14:textId="7EAD14D2" w:rsidR="005B1938" w:rsidRDefault="005B1938" w:rsidP="005B19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1 A, just the day 4 image.</w:t>
      </w:r>
    </w:p>
    <w:p w14:paraId="5104C688" w14:textId="5018B410" w:rsidR="005B1938" w:rsidRDefault="005B1938" w:rsidP="005B1938">
      <w:pPr>
        <w:pStyle w:val="ListParagraph"/>
        <w:numPr>
          <w:ilvl w:val="1"/>
          <w:numId w:val="3"/>
        </w:numPr>
        <w:spacing w:before="120"/>
        <w:contextualSpacing w:val="0"/>
        <w:rPr>
          <w:rFonts w:asciiTheme="minorHAnsi" w:hAnsiTheme="minorHAnsi" w:cstheme="minorHAnsi"/>
        </w:rPr>
      </w:pPr>
      <w:r w:rsidRPr="005B1938">
        <w:rPr>
          <w:rFonts w:asciiTheme="minorHAnsi" w:hAnsiTheme="minorHAnsi" w:cstheme="minorHAnsi"/>
        </w:rPr>
        <w:t xml:space="preserve">On scoring days, look at the plates </w:t>
      </w:r>
      <w:r>
        <w:rPr>
          <w:rFonts w:asciiTheme="minorHAnsi" w:hAnsiTheme="minorHAnsi" w:cstheme="minorHAnsi"/>
        </w:rPr>
        <w:t>with the</w:t>
      </w:r>
      <w:r w:rsidRPr="005B1938">
        <w:rPr>
          <w:rFonts w:asciiTheme="minorHAnsi" w:hAnsiTheme="minorHAnsi" w:cstheme="minorHAnsi"/>
        </w:rPr>
        <w:t xml:space="preserve"> animals and record the number of paralyzed animals</w:t>
      </w:r>
      <w:r>
        <w:rPr>
          <w:rFonts w:asciiTheme="minorHAnsi" w:hAnsiTheme="minorHAnsi" w:cstheme="minorHAnsi"/>
        </w:rPr>
        <w:t xml:space="preserve"> </w:t>
      </w:r>
      <w:r>
        <w:rPr>
          <w:rFonts w:asciiTheme="minorHAnsi" w:hAnsiTheme="minorHAnsi" w:cstheme="minorHAnsi"/>
          <w:b/>
          <w:bCs/>
        </w:rPr>
        <w:t>[1]</w:t>
      </w:r>
      <w:r w:rsidR="00C65B14">
        <w:rPr>
          <w:rFonts w:asciiTheme="minorHAnsi" w:hAnsiTheme="minorHAnsi" w:cstheme="minorHAnsi"/>
        </w:rPr>
        <w:t>, then</w:t>
      </w:r>
      <w:r w:rsidRPr="005B1938">
        <w:rPr>
          <w:rFonts w:asciiTheme="minorHAnsi" w:hAnsiTheme="minorHAnsi" w:cstheme="minorHAnsi"/>
        </w:rPr>
        <w:t xml:space="preserve"> </w:t>
      </w:r>
      <w:r w:rsidR="00C65B14">
        <w:rPr>
          <w:rFonts w:asciiTheme="minorHAnsi" w:hAnsiTheme="minorHAnsi" w:cstheme="minorHAnsi"/>
        </w:rPr>
        <w:t>r</w:t>
      </w:r>
      <w:r w:rsidRPr="005B1938">
        <w:rPr>
          <w:rFonts w:asciiTheme="minorHAnsi" w:hAnsiTheme="minorHAnsi" w:cstheme="minorHAnsi"/>
        </w:rPr>
        <w:t>emove paralyzed animals from the plate</w:t>
      </w:r>
      <w:r>
        <w:rPr>
          <w:rFonts w:asciiTheme="minorHAnsi" w:hAnsiTheme="minorHAnsi" w:cstheme="minorHAnsi"/>
        </w:rPr>
        <w:t xml:space="preserve"> </w:t>
      </w:r>
      <w:r>
        <w:rPr>
          <w:rFonts w:asciiTheme="minorHAnsi" w:hAnsiTheme="minorHAnsi" w:cstheme="minorHAnsi"/>
          <w:b/>
          <w:bCs/>
        </w:rPr>
        <w:t>[2]</w:t>
      </w:r>
      <w:r w:rsidRPr="005B1938">
        <w:rPr>
          <w:rFonts w:asciiTheme="minorHAnsi" w:hAnsiTheme="minorHAnsi" w:cstheme="minorHAnsi"/>
        </w:rPr>
        <w:t>.</w:t>
      </w:r>
      <w:r>
        <w:rPr>
          <w:rFonts w:asciiTheme="minorHAnsi" w:hAnsiTheme="minorHAnsi" w:cstheme="minorHAnsi"/>
        </w:rPr>
        <w:t xml:space="preserve"> </w:t>
      </w:r>
      <w:r w:rsidRPr="005B1938">
        <w:rPr>
          <w:rFonts w:asciiTheme="minorHAnsi" w:hAnsiTheme="minorHAnsi" w:cstheme="minorHAnsi"/>
        </w:rPr>
        <w:t>At the completion of the experiment, calculate the paralysis rate for each condition</w:t>
      </w:r>
      <w:r>
        <w:rPr>
          <w:rFonts w:asciiTheme="minorHAnsi" w:hAnsiTheme="minorHAnsi" w:cstheme="minorHAnsi"/>
        </w:rPr>
        <w:t xml:space="preserve"> and plot the paralysis progression </w:t>
      </w:r>
      <w:r>
        <w:rPr>
          <w:rFonts w:asciiTheme="minorHAnsi" w:hAnsiTheme="minorHAnsi" w:cstheme="minorHAnsi"/>
          <w:b/>
          <w:bCs/>
        </w:rPr>
        <w:t>[3]</w:t>
      </w:r>
      <w:r w:rsidRPr="005B1938">
        <w:rPr>
          <w:rFonts w:asciiTheme="minorHAnsi" w:hAnsiTheme="minorHAnsi" w:cstheme="minorHAnsi"/>
        </w:rPr>
        <w:t>.</w:t>
      </w:r>
    </w:p>
    <w:p w14:paraId="79F54B89" w14:textId="2955B5CA" w:rsidR="005B1938" w:rsidRDefault="005B1938" w:rsidP="005B19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looking at the plates and recording the number of paralyzed animals. </w:t>
      </w:r>
      <w:r w:rsidRPr="005B1938">
        <w:rPr>
          <w:rFonts w:asciiTheme="minorHAnsi" w:hAnsiTheme="minorHAnsi" w:cstheme="minorHAnsi"/>
          <w:highlight w:val="yellow"/>
        </w:rPr>
        <w:t>Authors: Do you do this under the microscope? Would we be able to film the worms and emphasize the paralyzed ones for the video? We can provide a scope kit for filming with the microscope.</w:t>
      </w:r>
    </w:p>
    <w:p w14:paraId="582BBF8D" w14:textId="165A11E6" w:rsidR="005B1938" w:rsidRDefault="005B1938" w:rsidP="005B19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a few paralyzed animals.</w:t>
      </w:r>
    </w:p>
    <w:p w14:paraId="186D6346" w14:textId="05517F1E" w:rsidR="005B1938" w:rsidRDefault="005B1938" w:rsidP="005B19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Paralysis rate being </w:t>
      </w:r>
      <w:proofErr w:type="gramStart"/>
      <w:r>
        <w:rPr>
          <w:rFonts w:asciiTheme="minorHAnsi" w:hAnsiTheme="minorHAnsi" w:cstheme="minorHAnsi"/>
        </w:rPr>
        <w:t>calculated</w:t>
      </w:r>
      <w:proofErr w:type="gramEnd"/>
      <w:r>
        <w:rPr>
          <w:rFonts w:asciiTheme="minorHAnsi" w:hAnsiTheme="minorHAnsi" w:cstheme="minorHAnsi"/>
        </w:rPr>
        <w:t xml:space="preserve"> and paralysis progression plotted.</w:t>
      </w:r>
    </w:p>
    <w:p w14:paraId="22865A06" w14:textId="41FA76F5" w:rsidR="005B1938" w:rsidRDefault="005B1938" w:rsidP="005B193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measure decline in </w:t>
      </w:r>
      <w:proofErr w:type="spellStart"/>
      <w:r>
        <w:rPr>
          <w:rFonts w:asciiTheme="minorHAnsi" w:hAnsiTheme="minorHAnsi" w:cstheme="minorHAnsi"/>
        </w:rPr>
        <w:t>proteostasis</w:t>
      </w:r>
      <w:proofErr w:type="spellEnd"/>
      <w:r>
        <w:rPr>
          <w:rFonts w:asciiTheme="minorHAnsi" w:hAnsiTheme="minorHAnsi" w:cstheme="minorHAnsi"/>
        </w:rPr>
        <w:t xml:space="preserve"> in </w:t>
      </w:r>
      <w:r w:rsidR="000E7671">
        <w:rPr>
          <w:rFonts w:asciiTheme="minorHAnsi" w:hAnsiTheme="minorHAnsi" w:cstheme="minorHAnsi"/>
        </w:rPr>
        <w:t>neuronal</w:t>
      </w:r>
      <w:r>
        <w:rPr>
          <w:rFonts w:asciiTheme="minorHAnsi" w:hAnsiTheme="minorHAnsi" w:cstheme="minorHAnsi"/>
        </w:rPr>
        <w:t xml:space="preserve"> tissue,</w:t>
      </w:r>
      <w:r>
        <w:rPr>
          <w:rFonts w:asciiTheme="minorHAnsi" w:hAnsiTheme="minorHAnsi" w:cstheme="minorHAnsi"/>
        </w:rPr>
        <w:t xml:space="preserve"> </w:t>
      </w:r>
      <w:r w:rsidR="000E7671">
        <w:rPr>
          <w:rFonts w:asciiTheme="minorHAnsi" w:hAnsiTheme="minorHAnsi" w:cstheme="minorHAnsi"/>
        </w:rPr>
        <w:t xml:space="preserve">mount the worms on a slide as previously described and </w:t>
      </w:r>
      <w:r w:rsidR="000E7671" w:rsidRPr="000E7671">
        <w:rPr>
          <w:rFonts w:asciiTheme="minorHAnsi" w:hAnsiTheme="minorHAnsi" w:cstheme="minorHAnsi"/>
        </w:rPr>
        <w:t xml:space="preserve">take z-stack images of the head of the animals using a 40x magnification lens </w:t>
      </w:r>
      <w:r w:rsidR="000E7671">
        <w:rPr>
          <w:rFonts w:asciiTheme="minorHAnsi" w:hAnsiTheme="minorHAnsi" w:cstheme="minorHAnsi"/>
          <w:b/>
          <w:bCs/>
        </w:rPr>
        <w:t>[1]</w:t>
      </w:r>
      <w:r w:rsidR="000E7671" w:rsidRPr="000E7671">
        <w:rPr>
          <w:rFonts w:asciiTheme="minorHAnsi" w:hAnsiTheme="minorHAnsi" w:cstheme="minorHAnsi"/>
        </w:rPr>
        <w:t xml:space="preserve">. Discard </w:t>
      </w:r>
      <w:r w:rsidR="000E7671">
        <w:rPr>
          <w:rFonts w:asciiTheme="minorHAnsi" w:hAnsiTheme="minorHAnsi" w:cstheme="minorHAnsi"/>
        </w:rPr>
        <w:t xml:space="preserve">the </w:t>
      </w:r>
      <w:r w:rsidR="000E7671" w:rsidRPr="000E7671">
        <w:rPr>
          <w:rFonts w:asciiTheme="minorHAnsi" w:hAnsiTheme="minorHAnsi" w:cstheme="minorHAnsi"/>
        </w:rPr>
        <w:t>slides after imaging</w:t>
      </w:r>
      <w:r w:rsidR="000E7671">
        <w:rPr>
          <w:rFonts w:asciiTheme="minorHAnsi" w:hAnsiTheme="minorHAnsi" w:cstheme="minorHAnsi"/>
        </w:rPr>
        <w:t xml:space="preserve"> </w:t>
      </w:r>
      <w:r w:rsidR="000E7671">
        <w:rPr>
          <w:rFonts w:asciiTheme="minorHAnsi" w:hAnsiTheme="minorHAnsi" w:cstheme="minorHAnsi"/>
          <w:b/>
          <w:bCs/>
        </w:rPr>
        <w:t>[2]</w:t>
      </w:r>
      <w:r w:rsidR="000E7671" w:rsidRPr="000E7671">
        <w:rPr>
          <w:rFonts w:asciiTheme="minorHAnsi" w:hAnsiTheme="minorHAnsi" w:cstheme="minorHAnsi"/>
        </w:rPr>
        <w:t>.</w:t>
      </w:r>
    </w:p>
    <w:p w14:paraId="40B278A9" w14:textId="2D797D61" w:rsidR="008F6D5D" w:rsidRDefault="008F6D5D" w:rsidP="008F6D5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w:t>
      </w:r>
      <w:r w:rsidR="00CF2E60">
        <w:rPr>
          <w:rFonts w:asciiTheme="minorHAnsi" w:hAnsiTheme="minorHAnsi" w:cstheme="minorHAnsi"/>
        </w:rPr>
        <w:t>Z-stack images.</w:t>
      </w:r>
    </w:p>
    <w:p w14:paraId="28CBC449" w14:textId="59F70892" w:rsidR="00CF2E60" w:rsidRDefault="00CF2E60" w:rsidP="008F6D5D">
      <w:pPr>
        <w:pStyle w:val="ListParagraph"/>
        <w:numPr>
          <w:ilvl w:val="2"/>
          <w:numId w:val="3"/>
        </w:numPr>
        <w:spacing w:before="120"/>
        <w:contextualSpacing w:val="0"/>
        <w:rPr>
          <w:rFonts w:asciiTheme="minorHAnsi" w:hAnsiTheme="minorHAnsi" w:cstheme="minorHAnsi"/>
        </w:rPr>
      </w:pPr>
      <w:r w:rsidRPr="00CF2E60">
        <w:rPr>
          <w:rFonts w:asciiTheme="majorHAnsi" w:hAnsiTheme="majorHAnsi" w:cstheme="majorHAnsi"/>
          <w:bCs/>
          <w:i/>
          <w:iCs/>
          <w:color w:val="0432FF"/>
          <w:szCs w:val="24"/>
        </w:rPr>
        <w:t>Use 4.2.2.</w:t>
      </w:r>
    </w:p>
    <w:p w14:paraId="5A5CBD65" w14:textId="7510A127" w:rsidR="000E7671" w:rsidRDefault="000E7671" w:rsidP="005B1938">
      <w:pPr>
        <w:pStyle w:val="ListParagraph"/>
        <w:numPr>
          <w:ilvl w:val="1"/>
          <w:numId w:val="3"/>
        </w:numPr>
        <w:spacing w:before="120"/>
        <w:contextualSpacing w:val="0"/>
        <w:rPr>
          <w:rFonts w:asciiTheme="minorHAnsi" w:hAnsiTheme="minorHAnsi" w:cstheme="minorHAnsi"/>
        </w:rPr>
      </w:pPr>
      <w:r w:rsidRPr="000E7671">
        <w:rPr>
          <w:rFonts w:asciiTheme="minorHAnsi" w:hAnsiTheme="minorHAnsi" w:cstheme="minorHAnsi"/>
        </w:rPr>
        <w:t xml:space="preserve">After </w:t>
      </w:r>
      <w:r>
        <w:rPr>
          <w:rFonts w:asciiTheme="minorHAnsi" w:hAnsiTheme="minorHAnsi" w:cstheme="minorHAnsi"/>
        </w:rPr>
        <w:t>acquiring the</w:t>
      </w:r>
      <w:r w:rsidRPr="000E7671">
        <w:rPr>
          <w:rFonts w:asciiTheme="minorHAnsi" w:hAnsiTheme="minorHAnsi" w:cstheme="minorHAnsi"/>
        </w:rPr>
        <w:t xml:space="preserve"> images, compress z-stacks and use </w:t>
      </w:r>
      <w:r>
        <w:rPr>
          <w:rFonts w:asciiTheme="minorHAnsi" w:hAnsiTheme="minorHAnsi" w:cstheme="minorHAnsi"/>
        </w:rPr>
        <w:t xml:space="preserve">them </w:t>
      </w:r>
      <w:r w:rsidRPr="000E7671">
        <w:rPr>
          <w:rFonts w:asciiTheme="minorHAnsi" w:hAnsiTheme="minorHAnsi" w:cstheme="minorHAnsi"/>
        </w:rPr>
        <w:t>to quantify the number of foci in neurons located on the nerve ring area</w:t>
      </w:r>
      <w:r>
        <w:rPr>
          <w:rFonts w:asciiTheme="minorHAnsi" w:hAnsiTheme="minorHAnsi" w:cstheme="minorHAnsi"/>
        </w:rPr>
        <w:t xml:space="preserve"> </w:t>
      </w:r>
      <w:r>
        <w:rPr>
          <w:rFonts w:asciiTheme="minorHAnsi" w:hAnsiTheme="minorHAnsi" w:cstheme="minorHAnsi"/>
          <w:b/>
          <w:bCs/>
        </w:rPr>
        <w:t>[1]</w:t>
      </w:r>
      <w:r w:rsidRPr="000E7671">
        <w:rPr>
          <w:rFonts w:asciiTheme="minorHAnsi" w:hAnsiTheme="minorHAnsi" w:cstheme="minorHAnsi"/>
        </w:rPr>
        <w:t>.</w:t>
      </w:r>
      <w:r>
        <w:rPr>
          <w:rFonts w:asciiTheme="minorHAnsi" w:hAnsiTheme="minorHAnsi" w:cstheme="minorHAnsi"/>
        </w:rPr>
        <w:t xml:space="preserve"> </w:t>
      </w:r>
      <w:r w:rsidRPr="000E7671">
        <w:rPr>
          <w:rFonts w:asciiTheme="minorHAnsi" w:hAnsiTheme="minorHAnsi" w:cstheme="minorHAnsi"/>
        </w:rPr>
        <w:t xml:space="preserve">Plot the progression of YFP foci accumulation from </w:t>
      </w:r>
      <w:r>
        <w:rPr>
          <w:rFonts w:asciiTheme="minorHAnsi" w:hAnsiTheme="minorHAnsi" w:cstheme="minorHAnsi"/>
        </w:rPr>
        <w:t xml:space="preserve">days </w:t>
      </w:r>
      <w:r w:rsidRPr="000E7671">
        <w:rPr>
          <w:rFonts w:asciiTheme="minorHAnsi" w:hAnsiTheme="minorHAnsi" w:cstheme="minorHAnsi"/>
        </w:rPr>
        <w:t>4, 6, 8 and 10</w:t>
      </w:r>
      <w:r>
        <w:rPr>
          <w:rFonts w:asciiTheme="minorHAnsi" w:hAnsiTheme="minorHAnsi" w:cstheme="minorHAnsi"/>
        </w:rPr>
        <w:t xml:space="preserve"> </w:t>
      </w:r>
      <w:r>
        <w:rPr>
          <w:rFonts w:asciiTheme="minorHAnsi" w:hAnsiTheme="minorHAnsi" w:cstheme="minorHAnsi"/>
          <w:b/>
          <w:bCs/>
        </w:rPr>
        <w:t>[2]</w:t>
      </w:r>
      <w:r w:rsidRPr="000E7671">
        <w:rPr>
          <w:rFonts w:asciiTheme="minorHAnsi" w:hAnsiTheme="minorHAnsi" w:cstheme="minorHAnsi"/>
        </w:rPr>
        <w:t>.</w:t>
      </w:r>
    </w:p>
    <w:p w14:paraId="1A034663" w14:textId="1E8F4EB7" w:rsidR="00CF2E60" w:rsidRDefault="00CF2E60" w:rsidP="00CF2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Z-stacks </w:t>
      </w:r>
      <w:proofErr w:type="gramStart"/>
      <w:r>
        <w:rPr>
          <w:rFonts w:asciiTheme="minorHAnsi" w:hAnsiTheme="minorHAnsi" w:cstheme="minorHAnsi"/>
        </w:rPr>
        <w:t>compressed</w:t>
      </w:r>
      <w:proofErr w:type="gramEnd"/>
      <w:r>
        <w:rPr>
          <w:rFonts w:asciiTheme="minorHAnsi" w:hAnsiTheme="minorHAnsi" w:cstheme="minorHAnsi"/>
        </w:rPr>
        <w:t xml:space="preserve"> and foci calculated.</w:t>
      </w:r>
    </w:p>
    <w:p w14:paraId="7ACB8025" w14:textId="64C24CC4" w:rsidR="00CF2E60" w:rsidRDefault="00CF2E60" w:rsidP="00CF2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 B. or SCREEN: Foci accumulation plotted.</w:t>
      </w:r>
    </w:p>
    <w:p w14:paraId="1599FFFE" w14:textId="0D07DEA3" w:rsidR="000E7671" w:rsidRDefault="000E7671" w:rsidP="005B1938">
      <w:pPr>
        <w:pStyle w:val="ListParagraph"/>
        <w:numPr>
          <w:ilvl w:val="1"/>
          <w:numId w:val="3"/>
        </w:numPr>
        <w:spacing w:before="120"/>
        <w:contextualSpacing w:val="0"/>
        <w:rPr>
          <w:rFonts w:asciiTheme="minorHAnsi" w:hAnsiTheme="minorHAnsi" w:cstheme="minorHAnsi"/>
        </w:rPr>
      </w:pPr>
      <w:r w:rsidRPr="000E7671">
        <w:rPr>
          <w:rFonts w:asciiTheme="minorHAnsi" w:hAnsiTheme="minorHAnsi" w:cstheme="minorHAnsi"/>
        </w:rPr>
        <w:t xml:space="preserve">On Day 2 of adulthood, pick 10 synchronized animals from the plate and place </w:t>
      </w:r>
      <w:r>
        <w:rPr>
          <w:rFonts w:asciiTheme="minorHAnsi" w:hAnsiTheme="minorHAnsi" w:cstheme="minorHAnsi"/>
        </w:rPr>
        <w:t xml:space="preserve">them </w:t>
      </w:r>
      <w:r w:rsidRPr="000E7671">
        <w:rPr>
          <w:rFonts w:asciiTheme="minorHAnsi" w:hAnsiTheme="minorHAnsi" w:cstheme="minorHAnsi"/>
        </w:rPr>
        <w:t xml:space="preserve">on a 10 </w:t>
      </w:r>
      <w:r>
        <w:rPr>
          <w:rFonts w:asciiTheme="minorHAnsi" w:hAnsiTheme="minorHAnsi" w:cstheme="minorHAnsi"/>
        </w:rPr>
        <w:t>microliter</w:t>
      </w:r>
      <w:r w:rsidRPr="000E7671">
        <w:rPr>
          <w:rFonts w:asciiTheme="minorHAnsi" w:hAnsiTheme="minorHAnsi" w:cstheme="minorHAnsi"/>
        </w:rPr>
        <w:t xml:space="preserve"> drop of M9 buffer on a microscope slide. </w:t>
      </w:r>
      <w:r w:rsidRPr="008F6D5D">
        <w:rPr>
          <w:rFonts w:asciiTheme="minorHAnsi" w:hAnsiTheme="minorHAnsi" w:cstheme="minorHAnsi"/>
          <w:highlight w:val="yellow"/>
        </w:rPr>
        <w:t>Repeat this step at least four times to get a sample of 40 or more animals</w:t>
      </w:r>
      <w:r>
        <w:rPr>
          <w:rFonts w:asciiTheme="minorHAnsi" w:hAnsiTheme="minorHAnsi" w:cstheme="minorHAnsi"/>
        </w:rPr>
        <w:t xml:space="preserve"> </w:t>
      </w:r>
      <w:r>
        <w:rPr>
          <w:rFonts w:asciiTheme="minorHAnsi" w:hAnsiTheme="minorHAnsi" w:cstheme="minorHAnsi"/>
          <w:b/>
          <w:bCs/>
        </w:rPr>
        <w:t>[1]</w:t>
      </w:r>
      <w:r w:rsidRPr="000E7671">
        <w:rPr>
          <w:rFonts w:asciiTheme="minorHAnsi" w:hAnsiTheme="minorHAnsi" w:cstheme="minorHAnsi"/>
        </w:rPr>
        <w:t>.</w:t>
      </w:r>
      <w:r w:rsidR="008F6D5D">
        <w:rPr>
          <w:rFonts w:asciiTheme="minorHAnsi" w:hAnsiTheme="minorHAnsi" w:cstheme="minorHAnsi"/>
        </w:rPr>
        <w:t xml:space="preserve"> </w:t>
      </w:r>
      <w:r w:rsidR="008F6D5D" w:rsidRPr="008F6D5D">
        <w:rPr>
          <w:rFonts w:asciiTheme="minorHAnsi" w:hAnsiTheme="minorHAnsi" w:cstheme="minorHAnsi"/>
          <w:highlight w:val="yellow"/>
        </w:rPr>
        <w:t>Authors: Do you make 4 slides total, or do you put all the animals on the same slide?</w:t>
      </w:r>
    </w:p>
    <w:p w14:paraId="01F4C81E" w14:textId="04179EB2" w:rsidR="00CF2E60" w:rsidRDefault="00CF2E60" w:rsidP="00CF2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animals on slide.</w:t>
      </w:r>
    </w:p>
    <w:p w14:paraId="18E18614" w14:textId="10AA3A76" w:rsidR="000E7671" w:rsidRDefault="008F6D5D" w:rsidP="005B1938">
      <w:pPr>
        <w:pStyle w:val="ListParagraph"/>
        <w:numPr>
          <w:ilvl w:val="1"/>
          <w:numId w:val="3"/>
        </w:numPr>
        <w:spacing w:before="120"/>
        <w:contextualSpacing w:val="0"/>
        <w:rPr>
          <w:rFonts w:asciiTheme="minorHAnsi" w:hAnsiTheme="minorHAnsi" w:cstheme="minorHAnsi"/>
        </w:rPr>
      </w:pPr>
      <w:r w:rsidRPr="008F6D5D">
        <w:rPr>
          <w:rFonts w:asciiTheme="minorHAnsi" w:hAnsiTheme="minorHAnsi" w:cstheme="minorHAnsi"/>
        </w:rPr>
        <w:t>Video record the movement of the animals for a period of 30 s</w:t>
      </w:r>
      <w:r>
        <w:rPr>
          <w:rFonts w:asciiTheme="minorHAnsi" w:hAnsiTheme="minorHAnsi" w:cstheme="minorHAnsi"/>
        </w:rPr>
        <w:t>econds</w:t>
      </w:r>
      <w:r w:rsidRPr="008F6D5D">
        <w:rPr>
          <w:rFonts w:asciiTheme="minorHAnsi" w:hAnsiTheme="minorHAnsi" w:cstheme="minorHAnsi"/>
        </w:rPr>
        <w:t xml:space="preserve"> on a stereomicroscope with a video-capable camera</w:t>
      </w:r>
      <w:r>
        <w:rPr>
          <w:rFonts w:asciiTheme="minorHAnsi" w:hAnsiTheme="minorHAnsi" w:cstheme="minorHAnsi"/>
        </w:rPr>
        <w:t xml:space="preserve"> </w:t>
      </w:r>
      <w:r>
        <w:rPr>
          <w:rFonts w:asciiTheme="minorHAnsi" w:hAnsiTheme="minorHAnsi" w:cstheme="minorHAnsi"/>
          <w:b/>
          <w:bCs/>
        </w:rPr>
        <w:t>[1]</w:t>
      </w:r>
      <w:r w:rsidRPr="008F6D5D">
        <w:rPr>
          <w:rFonts w:asciiTheme="minorHAnsi" w:hAnsiTheme="minorHAnsi" w:cstheme="minorHAnsi"/>
        </w:rPr>
        <w:t>.</w:t>
      </w:r>
      <w:r>
        <w:rPr>
          <w:rFonts w:cs="Calibri"/>
        </w:rPr>
        <w:t xml:space="preserve"> </w:t>
      </w:r>
      <w:r w:rsidRPr="008F6D5D">
        <w:rPr>
          <w:rFonts w:asciiTheme="minorHAnsi" w:hAnsiTheme="minorHAnsi" w:cstheme="minorHAnsi"/>
        </w:rPr>
        <w:t>Once all the videos with the animals to be analyzed are recorded, play the video and score the body bends of each animal</w:t>
      </w:r>
      <w:r>
        <w:rPr>
          <w:rFonts w:asciiTheme="minorHAnsi" w:hAnsiTheme="minorHAnsi" w:cstheme="minorHAnsi"/>
        </w:rPr>
        <w:t xml:space="preserve"> </w:t>
      </w:r>
      <w:r>
        <w:rPr>
          <w:rFonts w:asciiTheme="minorHAnsi" w:hAnsiTheme="minorHAnsi" w:cstheme="minorHAnsi"/>
          <w:b/>
          <w:bCs/>
        </w:rPr>
        <w:t>[2]</w:t>
      </w:r>
      <w:r w:rsidRPr="008F6D5D">
        <w:rPr>
          <w:rFonts w:asciiTheme="minorHAnsi" w:hAnsiTheme="minorHAnsi" w:cstheme="minorHAnsi"/>
        </w:rPr>
        <w:t>.</w:t>
      </w:r>
    </w:p>
    <w:p w14:paraId="56250387" w14:textId="4068CEBB" w:rsidR="00CF2E60" w:rsidRDefault="00CF2E60" w:rsidP="00CF2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microscope recording the animal movement.</w:t>
      </w:r>
    </w:p>
    <w:p w14:paraId="0FCFC43D" w14:textId="4E5E1B87" w:rsidR="00CF2E60" w:rsidRDefault="00CF2E60" w:rsidP="00CF2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looking at the movie and scoring the bends.</w:t>
      </w:r>
    </w:p>
    <w:p w14:paraId="197C256E" w14:textId="7473D6EE" w:rsidR="008F6D5D" w:rsidRDefault="008F6D5D" w:rsidP="005B1938">
      <w:pPr>
        <w:pStyle w:val="ListParagraph"/>
        <w:numPr>
          <w:ilvl w:val="1"/>
          <w:numId w:val="3"/>
        </w:numPr>
        <w:spacing w:before="120"/>
        <w:contextualSpacing w:val="0"/>
        <w:rPr>
          <w:rFonts w:asciiTheme="minorHAnsi" w:hAnsiTheme="minorHAnsi" w:cstheme="minorHAnsi"/>
        </w:rPr>
      </w:pPr>
      <w:r w:rsidRPr="008F6D5D">
        <w:rPr>
          <w:rFonts w:asciiTheme="minorHAnsi" w:hAnsiTheme="minorHAnsi" w:cstheme="minorHAnsi"/>
        </w:rPr>
        <w:t>Plot the number of body bends for each animal in a column graph where each dot represents the number of body bends in 30 s</w:t>
      </w:r>
      <w:r>
        <w:rPr>
          <w:rFonts w:asciiTheme="minorHAnsi" w:hAnsiTheme="minorHAnsi" w:cstheme="minorHAnsi"/>
        </w:rPr>
        <w:t xml:space="preserve">econds </w:t>
      </w:r>
      <w:r w:rsidR="00C65B14">
        <w:rPr>
          <w:rFonts w:asciiTheme="minorHAnsi" w:hAnsiTheme="minorHAnsi" w:cstheme="minorHAnsi"/>
        </w:rPr>
        <w:t xml:space="preserve">on the Y axis </w:t>
      </w:r>
      <w:r>
        <w:rPr>
          <w:rFonts w:asciiTheme="minorHAnsi" w:hAnsiTheme="minorHAnsi" w:cstheme="minorHAnsi"/>
        </w:rPr>
        <w:t>and</w:t>
      </w:r>
      <w:r w:rsidRPr="008F6D5D">
        <w:rPr>
          <w:rFonts w:asciiTheme="minorHAnsi" w:hAnsiTheme="minorHAnsi" w:cstheme="minorHAnsi"/>
        </w:rPr>
        <w:t xml:space="preserve"> the different conditions tested on the X axis</w:t>
      </w:r>
      <w:r>
        <w:rPr>
          <w:rFonts w:asciiTheme="minorHAnsi" w:hAnsiTheme="minorHAnsi" w:cstheme="minorHAnsi"/>
        </w:rPr>
        <w:t xml:space="preserve"> </w:t>
      </w:r>
      <w:r>
        <w:rPr>
          <w:rFonts w:asciiTheme="minorHAnsi" w:hAnsiTheme="minorHAnsi" w:cstheme="minorHAnsi"/>
          <w:b/>
          <w:bCs/>
        </w:rPr>
        <w:t>[1]</w:t>
      </w:r>
      <w:r w:rsidRPr="008F6D5D">
        <w:rPr>
          <w:rFonts w:asciiTheme="minorHAnsi" w:hAnsiTheme="minorHAnsi" w:cstheme="minorHAnsi"/>
        </w:rPr>
        <w:t>.</w:t>
      </w:r>
    </w:p>
    <w:p w14:paraId="422A1527" w14:textId="36FAF34C" w:rsidR="008F6D5D" w:rsidRDefault="008F6D5D" w:rsidP="008F6D5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 C. or SCREEN: Column graph created.</w:t>
      </w:r>
    </w:p>
    <w:p w14:paraId="4F82752E" w14:textId="754BD40A" w:rsidR="006658FD" w:rsidRDefault="006658FD" w:rsidP="006658FD">
      <w:pPr>
        <w:spacing w:before="120"/>
        <w:rPr>
          <w:rFonts w:asciiTheme="minorHAnsi" w:hAnsiTheme="minorHAnsi" w:cstheme="minorHAnsi"/>
        </w:rPr>
      </w:pPr>
    </w:p>
    <w:p w14:paraId="036776A7" w14:textId="77777777" w:rsidR="006658FD" w:rsidRDefault="006658FD" w:rsidP="006658FD">
      <w:pPr>
        <w:pStyle w:val="ListParagraph"/>
        <w:snapToGrid w:val="0"/>
        <w:ind w:left="0"/>
        <w:jc w:val="both"/>
        <w:rPr>
          <w:rFonts w:cs="Calibri"/>
        </w:rPr>
      </w:pPr>
    </w:p>
    <w:p w14:paraId="408FA49C" w14:textId="77777777" w:rsidR="006658FD" w:rsidRPr="00B317BD" w:rsidRDefault="006658FD" w:rsidP="006658FD">
      <w:pPr>
        <w:pStyle w:val="ListParagraph"/>
        <w:snapToGrid w:val="0"/>
        <w:ind w:left="0"/>
        <w:jc w:val="both"/>
        <w:rPr>
          <w:rFonts w:cs="Calibri"/>
        </w:rPr>
      </w:pPr>
      <w:r w:rsidRPr="00B317BD">
        <w:rPr>
          <w:rFonts w:cs="Calibri"/>
        </w:rPr>
        <w:tab/>
      </w:r>
    </w:p>
    <w:p w14:paraId="39F2532A" w14:textId="64EB5810" w:rsidR="006658FD" w:rsidRDefault="006658FD" w:rsidP="006658FD">
      <w:pPr>
        <w:spacing w:before="120"/>
        <w:rPr>
          <w:rFonts w:cs="Calibri"/>
        </w:rPr>
      </w:pPr>
    </w:p>
    <w:p w14:paraId="29C8B49C"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13C57ED2" w14:textId="77777777" w:rsidR="00790E8C" w:rsidRPr="00B07A3B" w:rsidRDefault="00790E8C" w:rsidP="00790E8C">
      <w:pPr>
        <w:pStyle w:val="Heading2"/>
        <w:rPr>
          <w:sz w:val="22"/>
          <w:szCs w:val="22"/>
        </w:rPr>
      </w:pPr>
      <w:r w:rsidRPr="00B07A3B">
        <w:lastRenderedPageBreak/>
        <w:t>Protocol Script Questions</w:t>
      </w:r>
    </w:p>
    <w:p w14:paraId="1A9EEFF8"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5E68C0FA" w14:textId="77777777" w:rsidR="009055DD" w:rsidRPr="00B07A3B" w:rsidRDefault="009055DD" w:rsidP="009055DD">
      <w:pPr>
        <w:rPr>
          <w:rFonts w:asciiTheme="minorHAnsi" w:eastAsia="Times New Roman" w:hAnsiTheme="minorHAnsi" w:cstheme="minorHAnsi"/>
          <w:szCs w:val="24"/>
          <w:highlight w:val="yellow"/>
        </w:rPr>
      </w:pPr>
    </w:p>
    <w:p w14:paraId="73C0266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2D8D8F90"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2AC95ADC" w14:textId="77777777" w:rsidR="009055DD" w:rsidRPr="00B07A3B" w:rsidRDefault="009055DD" w:rsidP="009055DD">
      <w:pPr>
        <w:spacing w:before="120"/>
        <w:rPr>
          <w:rFonts w:asciiTheme="minorHAnsi" w:eastAsia="Times New Roman" w:hAnsiTheme="minorHAnsi" w:cstheme="minorHAnsi"/>
          <w:b/>
          <w:szCs w:val="24"/>
        </w:rPr>
      </w:pPr>
    </w:p>
    <w:p w14:paraId="09AF71B5"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AA9E0AE" w14:textId="77777777" w:rsidR="009055DD" w:rsidRPr="00B07A3B" w:rsidRDefault="0023222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21D4854" w14:textId="77777777" w:rsidR="009055DD" w:rsidRPr="00B07A3B" w:rsidRDefault="009055DD" w:rsidP="009055DD">
      <w:pPr>
        <w:rPr>
          <w:rFonts w:asciiTheme="minorHAnsi" w:eastAsia="Times New Roman" w:hAnsiTheme="minorHAnsi" w:cstheme="minorHAnsi"/>
          <w:bCs/>
          <w:szCs w:val="24"/>
        </w:rPr>
      </w:pPr>
    </w:p>
    <w:p w14:paraId="486CA58B"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0B1795F9" w14:textId="77777777" w:rsidR="009055DD" w:rsidRPr="00B07A3B" w:rsidRDefault="009055DD" w:rsidP="009055DD">
      <w:pPr>
        <w:rPr>
          <w:rFonts w:asciiTheme="minorHAnsi" w:eastAsia="Times New Roman" w:hAnsiTheme="minorHAnsi" w:cstheme="minorHAnsi"/>
          <w:bCs/>
          <w:szCs w:val="24"/>
        </w:rPr>
      </w:pPr>
    </w:p>
    <w:p w14:paraId="22E12815"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32CB7111" w14:textId="77777777" w:rsidR="009055DD" w:rsidRPr="00B07A3B" w:rsidRDefault="0023222C"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1BD5EE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18EFD4C9" w14:textId="77777777" w:rsidR="00A72FC5" w:rsidRPr="00B07A3B" w:rsidRDefault="0023222C"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43C2F451"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923A457"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7645A12"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3FE054C8"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C215A3F" w14:textId="32F7493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623F7B">
        <w:rPr>
          <w:rFonts w:asciiTheme="minorHAnsi" w:eastAsia="Times New Roman" w:hAnsiTheme="minorHAnsi" w:cstheme="minorHAnsi"/>
          <w:bCs/>
          <w:szCs w:val="24"/>
        </w:rPr>
        <w:t xml:space="preserve"> 200</w:t>
      </w:r>
      <w:r w:rsidR="00790E8C">
        <w:rPr>
          <w:rFonts w:asciiTheme="minorHAnsi" w:eastAsia="Times New Roman" w:hAnsiTheme="minorHAnsi" w:cstheme="minorHAnsi"/>
          <w:bCs/>
          <w:szCs w:val="24"/>
        </w:rPr>
        <w:t>. (Voiceover is the text that follows the two-digit numbers.)</w:t>
      </w:r>
    </w:p>
    <w:p w14:paraId="468FD158"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65EE820" w14:textId="77777777" w:rsidR="005E2B7E" w:rsidRPr="00B07A3B" w:rsidRDefault="005E2B7E" w:rsidP="008E74F7">
      <w:pPr>
        <w:ind w:left="360"/>
        <w:outlineLvl w:val="0"/>
        <w:rPr>
          <w:rFonts w:asciiTheme="minorHAnsi" w:hAnsiTheme="minorHAnsi" w:cstheme="minorHAnsi"/>
          <w:szCs w:val="24"/>
          <w:lang w:eastAsia="zh-TW"/>
        </w:rPr>
      </w:pPr>
    </w:p>
    <w:p w14:paraId="51FBCE38" w14:textId="056FB58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03469" w:rsidRPr="00C03469">
        <w:rPr>
          <w:rFonts w:asciiTheme="minorHAnsi" w:hAnsiTheme="minorHAnsi" w:cstheme="minorHAnsi"/>
          <w:b/>
          <w:bCs/>
          <w:szCs w:val="24"/>
        </w:rPr>
        <w:t>HPK-1</w:t>
      </w:r>
      <w:r w:rsidR="00C03469" w:rsidRPr="00C03469">
        <w:rPr>
          <w:rFonts w:asciiTheme="minorHAnsi" w:hAnsiTheme="minorHAnsi" w:cstheme="minorHAnsi"/>
          <w:b/>
          <w:bCs/>
          <w:i/>
          <w:iCs/>
          <w:szCs w:val="24"/>
        </w:rPr>
        <w:t xml:space="preserve"> </w:t>
      </w:r>
      <w:r w:rsidR="00C03469">
        <w:rPr>
          <w:rFonts w:asciiTheme="minorHAnsi" w:hAnsiTheme="minorHAnsi" w:cstheme="minorHAnsi"/>
          <w:b/>
          <w:bCs/>
          <w:szCs w:val="24"/>
        </w:rPr>
        <w:t>P</w:t>
      </w:r>
      <w:r w:rsidR="00C03469" w:rsidRPr="00C03469">
        <w:rPr>
          <w:rFonts w:asciiTheme="minorHAnsi" w:hAnsiTheme="minorHAnsi" w:cstheme="minorHAnsi"/>
          <w:b/>
          <w:bCs/>
          <w:szCs w:val="24"/>
        </w:rPr>
        <w:t xml:space="preserve">romotes </w:t>
      </w:r>
      <w:r w:rsidR="00C03469">
        <w:rPr>
          <w:rFonts w:asciiTheme="minorHAnsi" w:hAnsiTheme="minorHAnsi" w:cstheme="minorHAnsi"/>
          <w:b/>
          <w:bCs/>
          <w:szCs w:val="24"/>
        </w:rPr>
        <w:t>P</w:t>
      </w:r>
      <w:r w:rsidR="00C03469" w:rsidRPr="00C03469">
        <w:rPr>
          <w:rFonts w:asciiTheme="minorHAnsi" w:hAnsiTheme="minorHAnsi" w:cstheme="minorHAnsi"/>
          <w:b/>
          <w:bCs/>
          <w:szCs w:val="24"/>
        </w:rPr>
        <w:t>roteostasis</w:t>
      </w:r>
      <w:r w:rsidRPr="00B07A3B">
        <w:rPr>
          <w:rFonts w:asciiTheme="minorHAnsi" w:hAnsiTheme="minorHAnsi" w:cstheme="minorHAnsi"/>
          <w:b/>
          <w:szCs w:val="24"/>
        </w:rPr>
        <w:t xml:space="preserve"> </w:t>
      </w:r>
    </w:p>
    <w:p w14:paraId="2338F4F3" w14:textId="1B2A0737" w:rsidR="006F044E" w:rsidRPr="004657B0" w:rsidRDefault="006F044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B317BD">
        <w:rPr>
          <w:rFonts w:cs="Calibri"/>
        </w:rPr>
        <w:t>polyglutamine repeat model</w:t>
      </w:r>
      <w:r>
        <w:rPr>
          <w:rFonts w:cs="Calibri"/>
        </w:rPr>
        <w:t xml:space="preserve"> </w:t>
      </w:r>
      <w:r w:rsidRPr="00B317BD">
        <w:rPr>
          <w:rFonts w:cs="Calibri"/>
        </w:rPr>
        <w:t>has been instrumental for the identification of genes that regulate the proteostatic network</w:t>
      </w:r>
      <w:r>
        <w:rPr>
          <w:rFonts w:cs="Calibri"/>
        </w:rPr>
        <w:t xml:space="preserve"> </w:t>
      </w:r>
      <w:r>
        <w:rPr>
          <w:rFonts w:cs="Calibri"/>
          <w:b/>
          <w:bCs/>
        </w:rPr>
        <w:t>[1]</w:t>
      </w:r>
      <w:r w:rsidRPr="00B317BD">
        <w:rPr>
          <w:rFonts w:cs="Calibri"/>
        </w:rPr>
        <w:t>.</w:t>
      </w:r>
      <w:r>
        <w:rPr>
          <w:rFonts w:cs="Calibri"/>
        </w:rPr>
        <w:t xml:space="preserve"> </w:t>
      </w:r>
      <w:r w:rsidR="004657B0">
        <w:rPr>
          <w:rFonts w:cs="Calibri"/>
        </w:rPr>
        <w:t xml:space="preserve">Muscle-specific poly-Q-YFP expression </w:t>
      </w:r>
      <w:r w:rsidR="004657B0" w:rsidRPr="00E05A43">
        <w:rPr>
          <w:rFonts w:asciiTheme="minorHAnsi" w:hAnsiTheme="minorHAnsi" w:cstheme="minorHAnsi"/>
          <w:szCs w:val="24"/>
        </w:rPr>
        <w:t xml:space="preserve">results in accumulation of fluorescent foci that are easy to quantify under a simple fluorescent dissecting microscope </w:t>
      </w:r>
      <w:r w:rsidR="004657B0" w:rsidRPr="00E05A43">
        <w:rPr>
          <w:rFonts w:asciiTheme="minorHAnsi" w:hAnsiTheme="minorHAnsi" w:cstheme="minorHAnsi"/>
          <w:b/>
          <w:bCs/>
          <w:szCs w:val="24"/>
        </w:rPr>
        <w:t>[2]</w:t>
      </w:r>
      <w:r w:rsidR="004657B0" w:rsidRPr="00E05A43">
        <w:rPr>
          <w:rFonts w:asciiTheme="minorHAnsi" w:hAnsiTheme="minorHAnsi" w:cstheme="minorHAnsi"/>
          <w:szCs w:val="24"/>
        </w:rPr>
        <w:t xml:space="preserve">. </w:t>
      </w:r>
    </w:p>
    <w:p w14:paraId="36637796" w14:textId="4C9AD25C" w:rsidR="004657B0" w:rsidRPr="004657B0" w:rsidRDefault="004657B0" w:rsidP="00E05A43">
      <w:pPr>
        <w:pStyle w:val="ListParagraph"/>
        <w:numPr>
          <w:ilvl w:val="2"/>
          <w:numId w:val="3"/>
        </w:numPr>
        <w:spacing w:before="120"/>
        <w:contextualSpacing w:val="0"/>
        <w:outlineLvl w:val="0"/>
        <w:rPr>
          <w:rFonts w:asciiTheme="minorHAnsi" w:hAnsiTheme="minorHAnsi" w:cstheme="minorHAnsi"/>
          <w:szCs w:val="24"/>
        </w:rPr>
      </w:pPr>
      <w:r w:rsidRPr="00E05A43">
        <w:rPr>
          <w:rFonts w:asciiTheme="minorHAnsi" w:hAnsiTheme="minorHAnsi" w:cstheme="minorHAnsi"/>
          <w:szCs w:val="24"/>
        </w:rPr>
        <w:t xml:space="preserve">LAB MEDIA: </w:t>
      </w:r>
      <w:r w:rsidR="00E05A43" w:rsidRPr="00E05A43">
        <w:rPr>
          <w:rFonts w:asciiTheme="minorHAnsi" w:hAnsiTheme="minorHAnsi" w:cstheme="minorHAnsi"/>
          <w:szCs w:val="24"/>
        </w:rPr>
        <w:t xml:space="preserve">Figure 1 A. </w:t>
      </w:r>
    </w:p>
    <w:p w14:paraId="1EDCE7D9" w14:textId="4859B3E3" w:rsidR="004657B0" w:rsidRPr="0097123E" w:rsidRDefault="004657B0" w:rsidP="00E05A43">
      <w:pPr>
        <w:pStyle w:val="ListParagraph"/>
        <w:numPr>
          <w:ilvl w:val="2"/>
          <w:numId w:val="3"/>
        </w:numPr>
        <w:spacing w:before="120"/>
        <w:contextualSpacing w:val="0"/>
        <w:outlineLvl w:val="0"/>
        <w:rPr>
          <w:rFonts w:asciiTheme="minorHAnsi" w:hAnsiTheme="minorHAnsi" w:cstheme="minorHAnsi"/>
          <w:szCs w:val="24"/>
        </w:rPr>
      </w:pPr>
      <w:r w:rsidRPr="00E05A43">
        <w:rPr>
          <w:rFonts w:asciiTheme="minorHAnsi" w:hAnsiTheme="minorHAnsi" w:cstheme="minorHAnsi"/>
          <w:szCs w:val="24"/>
        </w:rPr>
        <w:t xml:space="preserve">LAB MEDIA: </w:t>
      </w:r>
      <w:r w:rsidR="00E05A43" w:rsidRPr="00E05A43">
        <w:rPr>
          <w:rFonts w:asciiTheme="minorHAnsi" w:hAnsiTheme="minorHAnsi" w:cstheme="minorHAnsi"/>
          <w:szCs w:val="24"/>
        </w:rPr>
        <w:t xml:space="preserve">Figure 1 A, just the “Day 4 old” image, and B. </w:t>
      </w:r>
      <w:r w:rsidR="00E05A43" w:rsidRPr="00C03469">
        <w:rPr>
          <w:rFonts w:asciiTheme="minorHAnsi" w:hAnsiTheme="minorHAnsi" w:cstheme="minorHAnsi"/>
          <w:i/>
          <w:iCs/>
          <w:color w:val="0432FF"/>
          <w:szCs w:val="24"/>
        </w:rPr>
        <w:t>Video Editor: In the “Day 4 old” image, emphasize the areas that the red arrows are pointing to.</w:t>
      </w:r>
      <w:r w:rsidR="00E05A43" w:rsidRPr="00E05A43">
        <w:rPr>
          <w:rFonts w:asciiTheme="minorHAnsi" w:hAnsiTheme="minorHAnsi" w:cstheme="minorHAnsi"/>
          <w:szCs w:val="24"/>
        </w:rPr>
        <w:t xml:space="preserve"> </w:t>
      </w:r>
    </w:p>
    <w:p w14:paraId="05428183" w14:textId="29942AC7" w:rsidR="0097123E" w:rsidRPr="004657B0" w:rsidRDefault="004657B0" w:rsidP="004657B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E05A43">
        <w:rPr>
          <w:rFonts w:asciiTheme="minorHAnsi" w:hAnsiTheme="minorHAnsi" w:cstheme="minorHAnsi"/>
          <w:szCs w:val="24"/>
        </w:rPr>
        <w:t xml:space="preserve">animals become paralyzed during mid-life as the proteome within the muscle collapses due to the proteotoxic effect of the reporter </w:t>
      </w:r>
      <w:r w:rsidRPr="00E05A43">
        <w:rPr>
          <w:rFonts w:asciiTheme="minorHAnsi" w:hAnsiTheme="minorHAnsi" w:cstheme="minorHAnsi"/>
          <w:b/>
          <w:bCs/>
          <w:szCs w:val="24"/>
        </w:rPr>
        <w:t>[1]</w:t>
      </w:r>
      <w:r w:rsidRPr="00E05A43">
        <w:rPr>
          <w:rFonts w:asciiTheme="minorHAnsi" w:hAnsiTheme="minorHAnsi" w:cstheme="minorHAnsi"/>
          <w:szCs w:val="24"/>
        </w:rPr>
        <w:t xml:space="preserve">. The age-associated decline in neuronal proteostasis can be followed by directly quantifying aggregate formation </w:t>
      </w:r>
      <w:r w:rsidRPr="00E05A43">
        <w:rPr>
          <w:rFonts w:asciiTheme="minorHAnsi" w:hAnsiTheme="minorHAnsi" w:cstheme="minorHAnsi"/>
          <w:b/>
          <w:bCs/>
          <w:szCs w:val="24"/>
        </w:rPr>
        <w:t>[2]</w:t>
      </w:r>
      <w:r w:rsidRPr="00E05A43">
        <w:rPr>
          <w:rFonts w:asciiTheme="minorHAnsi" w:hAnsiTheme="minorHAnsi" w:cstheme="minorHAnsi"/>
          <w:szCs w:val="24"/>
        </w:rPr>
        <w:t xml:space="preserve"> and declines in coordinated body-bends after placing animals into liquid </w:t>
      </w:r>
      <w:r w:rsidRPr="00E05A43">
        <w:rPr>
          <w:rFonts w:asciiTheme="minorHAnsi" w:hAnsiTheme="minorHAnsi" w:cstheme="minorHAnsi"/>
          <w:b/>
          <w:bCs/>
          <w:szCs w:val="24"/>
        </w:rPr>
        <w:t>[3]</w:t>
      </w:r>
      <w:r w:rsidRPr="00E05A43">
        <w:rPr>
          <w:rFonts w:asciiTheme="minorHAnsi" w:hAnsiTheme="minorHAnsi" w:cstheme="minorHAnsi"/>
          <w:szCs w:val="24"/>
        </w:rPr>
        <w:t xml:space="preserve">. </w:t>
      </w:r>
    </w:p>
    <w:p w14:paraId="19DCFF34" w14:textId="64DE0274" w:rsidR="004657B0" w:rsidRPr="004657B0" w:rsidRDefault="004657B0" w:rsidP="00E05A43">
      <w:pPr>
        <w:pStyle w:val="ListParagraph"/>
        <w:numPr>
          <w:ilvl w:val="2"/>
          <w:numId w:val="3"/>
        </w:numPr>
        <w:spacing w:before="120"/>
        <w:contextualSpacing w:val="0"/>
        <w:outlineLvl w:val="0"/>
        <w:rPr>
          <w:rFonts w:asciiTheme="minorHAnsi" w:hAnsiTheme="minorHAnsi" w:cstheme="minorHAnsi"/>
          <w:szCs w:val="24"/>
        </w:rPr>
      </w:pPr>
      <w:r w:rsidRPr="00E05A43">
        <w:rPr>
          <w:rFonts w:asciiTheme="minorHAnsi" w:hAnsiTheme="minorHAnsi" w:cstheme="minorHAnsi"/>
          <w:szCs w:val="24"/>
        </w:rPr>
        <w:t xml:space="preserve">LAB MEDIA: </w:t>
      </w:r>
      <w:r w:rsidR="00E05A43">
        <w:rPr>
          <w:rFonts w:asciiTheme="minorHAnsi" w:hAnsiTheme="minorHAnsi" w:cstheme="minorHAnsi"/>
          <w:szCs w:val="24"/>
        </w:rPr>
        <w:t xml:space="preserve">Figure 1 C. </w:t>
      </w:r>
    </w:p>
    <w:p w14:paraId="4C9F84EB" w14:textId="4B52F717" w:rsidR="0097123E" w:rsidRDefault="004657B0" w:rsidP="00E05A43">
      <w:pPr>
        <w:pStyle w:val="ListParagraph"/>
        <w:numPr>
          <w:ilvl w:val="2"/>
          <w:numId w:val="3"/>
        </w:numPr>
        <w:spacing w:before="120"/>
        <w:contextualSpacing w:val="0"/>
        <w:outlineLvl w:val="0"/>
        <w:rPr>
          <w:rFonts w:asciiTheme="minorHAnsi" w:hAnsiTheme="minorHAnsi" w:cstheme="minorHAnsi"/>
          <w:szCs w:val="24"/>
        </w:rPr>
      </w:pPr>
      <w:r w:rsidRPr="00E05A43">
        <w:rPr>
          <w:rFonts w:asciiTheme="minorHAnsi" w:hAnsiTheme="minorHAnsi" w:cstheme="minorHAnsi"/>
          <w:szCs w:val="24"/>
        </w:rPr>
        <w:t xml:space="preserve">LAB MEDIA: </w:t>
      </w:r>
      <w:r w:rsidR="00427B9B">
        <w:rPr>
          <w:rFonts w:asciiTheme="minorHAnsi" w:hAnsiTheme="minorHAnsi" w:cstheme="minorHAnsi"/>
          <w:szCs w:val="24"/>
        </w:rPr>
        <w:t xml:space="preserve">Figure 2 A, just the fluorescence images (bottom two) and B. </w:t>
      </w:r>
    </w:p>
    <w:p w14:paraId="48DE11AF" w14:textId="1A73FA82" w:rsidR="00427B9B" w:rsidRPr="004657B0" w:rsidRDefault="00427B9B" w:rsidP="00E05A4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C. </w:t>
      </w:r>
    </w:p>
    <w:p w14:paraId="442315D5" w14:textId="402D0747" w:rsidR="00395684" w:rsidRPr="00B07A3B" w:rsidRDefault="002D11A9" w:rsidP="00E05A4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w:t>
      </w:r>
      <w:r w:rsidR="00376E05">
        <w:rPr>
          <w:rFonts w:asciiTheme="minorHAnsi" w:hAnsiTheme="minorHAnsi" w:cstheme="minorHAnsi"/>
          <w:szCs w:val="24"/>
        </w:rPr>
        <w:t xml:space="preserve">is method </w:t>
      </w:r>
      <w:r w:rsidRPr="00B317BD">
        <w:rPr>
          <w:rFonts w:cs="Calibri"/>
        </w:rPr>
        <w:t xml:space="preserve">has been </w:t>
      </w:r>
      <w:r>
        <w:rPr>
          <w:rFonts w:cs="Calibri"/>
        </w:rPr>
        <w:t xml:space="preserve">used to show that the </w:t>
      </w:r>
      <w:r w:rsidRPr="00B317BD">
        <w:rPr>
          <w:rFonts w:cs="Calibri"/>
        </w:rPr>
        <w:t xml:space="preserve">homeodomain interacting protein kinase, a transcriptional cofactor, influences </w:t>
      </w:r>
      <w:r>
        <w:rPr>
          <w:rFonts w:cs="Calibri"/>
        </w:rPr>
        <w:t>proteostasis</w:t>
      </w:r>
      <w:r w:rsidRPr="00B317BD">
        <w:rPr>
          <w:rFonts w:cs="Calibri"/>
        </w:rPr>
        <w:t xml:space="preserve"> during aging </w:t>
      </w:r>
      <w:r>
        <w:rPr>
          <w:rFonts w:cs="Calibri"/>
        </w:rPr>
        <w:t>by</w:t>
      </w:r>
      <w:r w:rsidRPr="00B317BD">
        <w:rPr>
          <w:rFonts w:cs="Calibri"/>
        </w:rPr>
        <w:t xml:space="preserve"> </w:t>
      </w:r>
      <w:r>
        <w:rPr>
          <w:rFonts w:cs="Calibri"/>
        </w:rPr>
        <w:t>regulating</w:t>
      </w:r>
      <w:r w:rsidRPr="00B317BD">
        <w:rPr>
          <w:rFonts w:cs="Calibri"/>
        </w:rPr>
        <w:t xml:space="preserve"> expression of autophagy and molecular chaperones</w:t>
      </w:r>
      <w:r>
        <w:rPr>
          <w:rFonts w:cs="Calibri"/>
        </w:rPr>
        <w:t xml:space="preserve"> </w:t>
      </w:r>
      <w:r>
        <w:rPr>
          <w:rFonts w:cs="Calibri"/>
          <w:b/>
          <w:bCs/>
        </w:rPr>
        <w:t>[1</w:t>
      </w:r>
      <w:r w:rsidR="00C03469">
        <w:rPr>
          <w:rFonts w:cs="Calibri"/>
          <w:b/>
          <w:bCs/>
        </w:rPr>
        <w:t>-TXT</w:t>
      </w:r>
      <w:r>
        <w:rPr>
          <w:rFonts w:cs="Calibri"/>
          <w:b/>
          <w:bCs/>
        </w:rPr>
        <w:t>]</w:t>
      </w:r>
      <w:r>
        <w:rPr>
          <w:rFonts w:cs="Calibri"/>
        </w:rPr>
        <w:t xml:space="preserve">. </w:t>
      </w:r>
    </w:p>
    <w:p w14:paraId="11095DE7" w14:textId="62AF5D7B" w:rsidR="009D21B9" w:rsidRPr="00B07A3B" w:rsidRDefault="007B0FBB" w:rsidP="00E05A4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A1573">
        <w:rPr>
          <w:rFonts w:asciiTheme="minorHAnsi" w:hAnsiTheme="minorHAnsi" w:cstheme="minorHAnsi"/>
          <w:szCs w:val="24"/>
        </w:rPr>
        <w:t xml:space="preserve"> Figure 3 A – C. </w:t>
      </w:r>
      <w:r w:rsidR="000A1573" w:rsidRPr="00C03469">
        <w:rPr>
          <w:rFonts w:asciiTheme="minorHAnsi" w:hAnsiTheme="minorHAnsi" w:cstheme="minorHAnsi"/>
          <w:i/>
          <w:iCs/>
          <w:color w:val="0432FF"/>
          <w:szCs w:val="24"/>
        </w:rPr>
        <w:t>Video Editor: Label A “</w:t>
      </w:r>
      <w:r w:rsidR="000A1573" w:rsidRPr="00C03469">
        <w:rPr>
          <w:rFonts w:asciiTheme="minorHAnsi" w:hAnsiTheme="minorHAnsi" w:cstheme="minorHAnsi"/>
          <w:b/>
          <w:bCs/>
          <w:szCs w:val="24"/>
        </w:rPr>
        <w:t>Control</w:t>
      </w:r>
      <w:r w:rsidR="000A1573" w:rsidRPr="00C03469">
        <w:rPr>
          <w:rFonts w:asciiTheme="minorHAnsi" w:hAnsiTheme="minorHAnsi" w:cstheme="minorHAnsi"/>
          <w:i/>
          <w:iCs/>
          <w:color w:val="0432FF"/>
          <w:szCs w:val="24"/>
        </w:rPr>
        <w:t>”, B “</w:t>
      </w:r>
      <w:r w:rsidR="000A1573" w:rsidRPr="00C03469">
        <w:rPr>
          <w:rFonts w:asciiTheme="minorHAnsi" w:hAnsiTheme="minorHAnsi" w:cstheme="minorHAnsi"/>
          <w:b/>
          <w:bCs/>
          <w:i/>
          <w:iCs/>
          <w:szCs w:val="24"/>
        </w:rPr>
        <w:t>hpk-1</w:t>
      </w:r>
      <w:r w:rsidR="000A1573" w:rsidRPr="00C03469">
        <w:rPr>
          <w:rFonts w:asciiTheme="minorHAnsi" w:hAnsiTheme="minorHAnsi" w:cstheme="minorHAnsi"/>
          <w:b/>
          <w:bCs/>
          <w:szCs w:val="24"/>
        </w:rPr>
        <w:t xml:space="preserve"> RNAi</w:t>
      </w:r>
      <w:r w:rsidR="000A1573" w:rsidRPr="00C03469">
        <w:rPr>
          <w:rFonts w:asciiTheme="minorHAnsi" w:hAnsiTheme="minorHAnsi" w:cstheme="minorHAnsi"/>
          <w:i/>
          <w:iCs/>
          <w:color w:val="0432FF"/>
          <w:szCs w:val="24"/>
        </w:rPr>
        <w:t>”, and C “</w:t>
      </w:r>
      <w:r w:rsidR="000A1573" w:rsidRPr="00C03469">
        <w:rPr>
          <w:rFonts w:asciiTheme="minorHAnsi" w:hAnsiTheme="minorHAnsi" w:cstheme="minorHAnsi"/>
          <w:b/>
          <w:bCs/>
          <w:i/>
          <w:iCs/>
          <w:szCs w:val="24"/>
        </w:rPr>
        <w:t>hpk-1</w:t>
      </w:r>
      <w:r w:rsidR="000A1573" w:rsidRPr="00C03469">
        <w:rPr>
          <w:rFonts w:asciiTheme="minorHAnsi" w:hAnsiTheme="minorHAnsi" w:cstheme="minorHAnsi"/>
          <w:b/>
          <w:bCs/>
          <w:szCs w:val="24"/>
        </w:rPr>
        <w:t xml:space="preserve"> Overexpressing</w:t>
      </w:r>
      <w:r w:rsidR="000A1573" w:rsidRPr="00C03469">
        <w:rPr>
          <w:rFonts w:asciiTheme="minorHAnsi" w:hAnsiTheme="minorHAnsi" w:cstheme="minorHAnsi"/>
          <w:i/>
          <w:iCs/>
          <w:color w:val="0432FF"/>
          <w:szCs w:val="24"/>
        </w:rPr>
        <w:t xml:space="preserve">”. </w:t>
      </w:r>
      <w:r w:rsidR="000A1573">
        <w:rPr>
          <w:rFonts w:asciiTheme="minorHAnsi" w:hAnsiTheme="minorHAnsi" w:cstheme="minorHAnsi"/>
          <w:szCs w:val="24"/>
        </w:rPr>
        <w:t xml:space="preserve"> </w:t>
      </w:r>
    </w:p>
    <w:p w14:paraId="2F64325F" w14:textId="13330CED" w:rsidR="00395684" w:rsidRPr="000A1573" w:rsidRDefault="002D11A9" w:rsidP="00E05A4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B317BD">
        <w:rPr>
          <w:rFonts w:cs="Calibri"/>
        </w:rPr>
        <w:t xml:space="preserve">loss of </w:t>
      </w:r>
      <w:r w:rsidRPr="00B317BD">
        <w:rPr>
          <w:rFonts w:cs="Calibri"/>
          <w:i/>
        </w:rPr>
        <w:t>hpk-1</w:t>
      </w:r>
      <w:r>
        <w:rPr>
          <w:rFonts w:cs="Calibri"/>
        </w:rPr>
        <w:t xml:space="preserve"> </w:t>
      </w:r>
      <w:r w:rsidRPr="00B317BD">
        <w:rPr>
          <w:rFonts w:cs="Calibri"/>
        </w:rPr>
        <w:t xml:space="preserve">increases the number of </w:t>
      </w:r>
      <w:r w:rsidRPr="002D11A9">
        <w:rPr>
          <w:rFonts w:cs="Calibri"/>
          <w:iCs/>
        </w:rPr>
        <w:t>Q35-YFP</w:t>
      </w:r>
      <w:r w:rsidRPr="00B317BD">
        <w:rPr>
          <w:rFonts w:cs="Calibri"/>
        </w:rPr>
        <w:t xml:space="preserve"> aggregates that accumulate during aging</w:t>
      </w:r>
      <w:r>
        <w:rPr>
          <w:rFonts w:cs="Calibri"/>
        </w:rPr>
        <w:t xml:space="preserve"> </w:t>
      </w:r>
      <w:r>
        <w:rPr>
          <w:rFonts w:cs="Calibri"/>
          <w:b/>
          <w:bCs/>
        </w:rPr>
        <w:t>[1]</w:t>
      </w:r>
      <w:r w:rsidR="000A1573">
        <w:rPr>
          <w:rFonts w:cs="Calibri"/>
        </w:rPr>
        <w:t xml:space="preserve">. Control animals displayed an average of 18 aggregates </w:t>
      </w:r>
      <w:r w:rsidR="000A1573">
        <w:rPr>
          <w:rFonts w:cs="Calibri"/>
          <w:b/>
          <w:bCs/>
        </w:rPr>
        <w:t xml:space="preserve">[2] </w:t>
      </w:r>
      <w:r w:rsidR="000A1573">
        <w:rPr>
          <w:rFonts w:cs="Calibri"/>
        </w:rPr>
        <w:t xml:space="preserve">while the </w:t>
      </w:r>
      <w:r w:rsidR="000A1573" w:rsidRPr="00B317BD">
        <w:rPr>
          <w:rFonts w:cs="Calibri"/>
          <w:i/>
        </w:rPr>
        <w:t>hpk-1</w:t>
      </w:r>
      <w:r w:rsidR="000A1573">
        <w:rPr>
          <w:rFonts w:cs="Calibri"/>
          <w:i/>
        </w:rPr>
        <w:t xml:space="preserve"> </w:t>
      </w:r>
      <w:r w:rsidR="000A1573" w:rsidRPr="00B317BD">
        <w:rPr>
          <w:rFonts w:cs="Calibri"/>
        </w:rPr>
        <w:t>null mutant</w:t>
      </w:r>
      <w:r w:rsidR="000A1573">
        <w:rPr>
          <w:rFonts w:cs="Calibri"/>
        </w:rPr>
        <w:t xml:space="preserve"> and </w:t>
      </w:r>
      <w:r w:rsidR="000A1573">
        <w:rPr>
          <w:rFonts w:cs="Calibri"/>
          <w:i/>
          <w:iCs/>
        </w:rPr>
        <w:t>hpk-1</w:t>
      </w:r>
      <w:r w:rsidR="000A1573">
        <w:rPr>
          <w:rFonts w:cs="Calibri"/>
        </w:rPr>
        <w:t xml:space="preserve"> RNAi-treated animals displayed an average of 28 and 26 aggregates, respectively </w:t>
      </w:r>
      <w:r w:rsidR="000A1573">
        <w:rPr>
          <w:rFonts w:cs="Calibri"/>
          <w:b/>
          <w:bCs/>
        </w:rPr>
        <w:t>[3]</w:t>
      </w:r>
      <w:r w:rsidR="000A1573">
        <w:rPr>
          <w:rFonts w:cs="Calibri"/>
        </w:rPr>
        <w:t xml:space="preserve">.  </w:t>
      </w:r>
    </w:p>
    <w:p w14:paraId="288394C6" w14:textId="49AB4FC4" w:rsidR="000A1573" w:rsidRPr="006F044E" w:rsidRDefault="000A1573" w:rsidP="00E05A43">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3 D. </w:t>
      </w:r>
    </w:p>
    <w:p w14:paraId="4C200165" w14:textId="5953BA99" w:rsidR="006F044E" w:rsidRPr="006F044E" w:rsidRDefault="006F044E" w:rsidP="00E05A43">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3 D. </w:t>
      </w:r>
      <w:r w:rsidRPr="00C03469">
        <w:rPr>
          <w:rFonts w:cs="Calibri"/>
          <w:i/>
          <w:iCs/>
          <w:color w:val="0432FF"/>
        </w:rPr>
        <w:t>Video Editor: Emphasize the black circles.</w:t>
      </w:r>
      <w:r>
        <w:rPr>
          <w:rFonts w:cs="Calibri"/>
        </w:rPr>
        <w:t xml:space="preserve"> </w:t>
      </w:r>
    </w:p>
    <w:p w14:paraId="7C2A7118" w14:textId="69B71E4B" w:rsidR="006F044E" w:rsidRPr="00B07A3B" w:rsidRDefault="006F044E" w:rsidP="00E05A43">
      <w:pPr>
        <w:pStyle w:val="ListParagraph"/>
        <w:numPr>
          <w:ilvl w:val="2"/>
          <w:numId w:val="3"/>
        </w:numPr>
        <w:spacing w:before="120"/>
        <w:contextualSpacing w:val="0"/>
        <w:outlineLvl w:val="0"/>
        <w:rPr>
          <w:rFonts w:asciiTheme="minorHAnsi" w:hAnsiTheme="minorHAnsi" w:cstheme="minorHAnsi"/>
          <w:szCs w:val="24"/>
        </w:rPr>
      </w:pPr>
      <w:r>
        <w:rPr>
          <w:rFonts w:cs="Calibri"/>
        </w:rPr>
        <w:lastRenderedPageBreak/>
        <w:t xml:space="preserve">LAB MEDIA: Figure 3 D. </w:t>
      </w:r>
      <w:r w:rsidRPr="00C03469">
        <w:rPr>
          <w:rFonts w:cs="Calibri"/>
          <w:i/>
          <w:iCs/>
          <w:color w:val="0432FF"/>
        </w:rPr>
        <w:t>Video Editor: Emphasize the white circles and white squares.</w:t>
      </w:r>
      <w:r>
        <w:rPr>
          <w:rFonts w:cs="Calibri"/>
        </w:rPr>
        <w:t xml:space="preserve"> </w:t>
      </w:r>
    </w:p>
    <w:p w14:paraId="31ED3CFB" w14:textId="18C07B2D" w:rsidR="00395684" w:rsidRPr="006F044E" w:rsidRDefault="000A1573" w:rsidP="00E05A4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By day 8 of adulthood, 77 to 78% of </w:t>
      </w:r>
      <w:r>
        <w:rPr>
          <w:rFonts w:asciiTheme="minorHAnsi" w:hAnsiTheme="minorHAnsi" w:cstheme="minorHAnsi"/>
          <w:i/>
          <w:iCs/>
          <w:szCs w:val="24"/>
        </w:rPr>
        <w:t>hpk-1</w:t>
      </w:r>
      <w:r>
        <w:rPr>
          <w:rFonts w:asciiTheme="minorHAnsi" w:hAnsiTheme="minorHAnsi" w:cstheme="minorHAnsi"/>
          <w:szCs w:val="24"/>
        </w:rPr>
        <w:t xml:space="preserve"> deficient animals were paralyzed</w:t>
      </w:r>
      <w:r w:rsidR="006F044E">
        <w:rPr>
          <w:rFonts w:asciiTheme="minorHAnsi" w:hAnsiTheme="minorHAnsi" w:cstheme="minorHAnsi"/>
          <w:szCs w:val="24"/>
        </w:rPr>
        <w:t xml:space="preserve"> </w:t>
      </w:r>
      <w:r w:rsidR="006F044E">
        <w:rPr>
          <w:rFonts w:asciiTheme="minorHAnsi" w:hAnsiTheme="minorHAnsi" w:cstheme="minorHAnsi"/>
          <w:b/>
          <w:bCs/>
          <w:szCs w:val="24"/>
        </w:rPr>
        <w:t>[1]</w:t>
      </w:r>
      <w:r>
        <w:rPr>
          <w:rFonts w:asciiTheme="minorHAnsi" w:hAnsiTheme="minorHAnsi" w:cstheme="minorHAnsi"/>
          <w:szCs w:val="24"/>
        </w:rPr>
        <w:t xml:space="preserve">, compared to only 50% of the control </w:t>
      </w:r>
      <w:r>
        <w:rPr>
          <w:rFonts w:asciiTheme="minorHAnsi" w:hAnsiTheme="minorHAnsi" w:cstheme="minorHAnsi"/>
          <w:b/>
          <w:bCs/>
          <w:szCs w:val="24"/>
        </w:rPr>
        <w:t>[</w:t>
      </w:r>
      <w:r w:rsidR="006F044E">
        <w:rPr>
          <w:rFonts w:asciiTheme="minorHAnsi" w:hAnsiTheme="minorHAnsi" w:cstheme="minorHAnsi"/>
          <w:b/>
          <w:bCs/>
          <w:szCs w:val="24"/>
        </w:rPr>
        <w:t>2</w:t>
      </w:r>
      <w:r>
        <w:rPr>
          <w:rFonts w:asciiTheme="minorHAnsi" w:hAnsiTheme="minorHAnsi" w:cstheme="minorHAnsi"/>
          <w:b/>
          <w:bCs/>
          <w:szCs w:val="24"/>
        </w:rPr>
        <w:t>]</w:t>
      </w:r>
      <w:r>
        <w:rPr>
          <w:rFonts w:asciiTheme="minorHAnsi" w:hAnsiTheme="minorHAnsi" w:cstheme="minorHAnsi"/>
          <w:szCs w:val="24"/>
        </w:rPr>
        <w:t xml:space="preserve">. </w:t>
      </w:r>
      <w:r w:rsidR="006F044E">
        <w:rPr>
          <w:rFonts w:asciiTheme="minorHAnsi" w:hAnsiTheme="minorHAnsi" w:cstheme="minorHAnsi"/>
          <w:szCs w:val="24"/>
        </w:rPr>
        <w:t xml:space="preserve">Additionally, overexpression of </w:t>
      </w:r>
      <w:r w:rsidR="006F044E">
        <w:rPr>
          <w:rFonts w:asciiTheme="minorHAnsi" w:hAnsiTheme="minorHAnsi" w:cstheme="minorHAnsi"/>
          <w:i/>
          <w:iCs/>
          <w:szCs w:val="24"/>
        </w:rPr>
        <w:t>hpk-1</w:t>
      </w:r>
      <w:r w:rsidR="006F044E">
        <w:rPr>
          <w:rFonts w:asciiTheme="minorHAnsi" w:hAnsiTheme="minorHAnsi" w:cstheme="minorHAnsi"/>
          <w:szCs w:val="24"/>
        </w:rPr>
        <w:t xml:space="preserve"> was demonstrated to regulate protein aggregate formation and protect </w:t>
      </w:r>
      <w:r w:rsidR="006F044E" w:rsidRPr="00B317BD">
        <w:rPr>
          <w:rFonts w:cs="Calibri"/>
          <w:color w:val="202020"/>
          <w:shd w:val="clear" w:color="auto" w:fill="FFFFFF"/>
        </w:rPr>
        <w:t>aging animals from </w:t>
      </w:r>
      <w:r w:rsidR="006F044E" w:rsidRPr="006F044E">
        <w:rPr>
          <w:rStyle w:val="Emphasis"/>
          <w:rFonts w:cs="Calibri"/>
          <w:i w:val="0"/>
          <w:iCs/>
          <w:color w:val="202020"/>
          <w:shd w:val="clear" w:color="auto" w:fill="FFFFFF"/>
        </w:rPr>
        <w:t>Q35</w:t>
      </w:r>
      <w:r w:rsidR="006F044E" w:rsidRPr="006F044E">
        <w:rPr>
          <w:rFonts w:cs="Calibri"/>
          <w:i/>
          <w:iCs/>
          <w:color w:val="202020"/>
          <w:shd w:val="clear" w:color="auto" w:fill="FFFFFF"/>
        </w:rPr>
        <w:t>-</w:t>
      </w:r>
      <w:r w:rsidR="006F044E" w:rsidRPr="006F044E">
        <w:rPr>
          <w:rStyle w:val="Emphasis"/>
          <w:rFonts w:cs="Calibri"/>
          <w:i w:val="0"/>
          <w:iCs/>
          <w:color w:val="202020"/>
          <w:shd w:val="clear" w:color="auto" w:fill="FFFFFF"/>
        </w:rPr>
        <w:t>YFP</w:t>
      </w:r>
      <w:r w:rsidR="006F044E" w:rsidRPr="006F044E">
        <w:rPr>
          <w:rFonts w:cs="Calibri"/>
          <w:i/>
          <w:iCs/>
          <w:color w:val="202020"/>
          <w:shd w:val="clear" w:color="auto" w:fill="FFFFFF"/>
        </w:rPr>
        <w:t>-</w:t>
      </w:r>
      <w:r w:rsidR="006F044E" w:rsidRPr="00B317BD">
        <w:rPr>
          <w:rFonts w:cs="Calibri"/>
          <w:color w:val="202020"/>
          <w:shd w:val="clear" w:color="auto" w:fill="FFFFFF"/>
        </w:rPr>
        <w:t>associated paralysis </w:t>
      </w:r>
      <w:r w:rsidR="006F044E" w:rsidRPr="00B317BD">
        <w:rPr>
          <w:rFonts w:cs="Calibri"/>
        </w:rPr>
        <w:t>during aging</w:t>
      </w:r>
      <w:r w:rsidR="006F044E">
        <w:rPr>
          <w:rFonts w:cs="Calibri"/>
        </w:rPr>
        <w:t xml:space="preserve"> </w:t>
      </w:r>
      <w:r w:rsidR="006F044E">
        <w:rPr>
          <w:rFonts w:cs="Calibri"/>
          <w:b/>
          <w:bCs/>
        </w:rPr>
        <w:t>[3]</w:t>
      </w:r>
      <w:r w:rsidR="006F044E">
        <w:rPr>
          <w:rFonts w:cs="Calibri"/>
        </w:rPr>
        <w:t xml:space="preserve">. </w:t>
      </w:r>
    </w:p>
    <w:p w14:paraId="347371E4" w14:textId="77777777" w:rsidR="006F044E" w:rsidRDefault="006F044E" w:rsidP="00E05A43">
      <w:pPr>
        <w:pStyle w:val="ListParagraph"/>
        <w:numPr>
          <w:ilvl w:val="2"/>
          <w:numId w:val="3"/>
        </w:numPr>
        <w:spacing w:before="120"/>
        <w:contextualSpacing w:val="0"/>
        <w:outlineLvl w:val="0"/>
        <w:rPr>
          <w:rFonts w:cs="Calibri"/>
        </w:rPr>
      </w:pPr>
      <w:r>
        <w:rPr>
          <w:rFonts w:cs="Calibri"/>
        </w:rPr>
        <w:t xml:space="preserve">LAB MEDIA: Figure 3 E. </w:t>
      </w:r>
      <w:r w:rsidRPr="00C03469">
        <w:rPr>
          <w:rFonts w:cs="Calibri"/>
          <w:i/>
          <w:iCs/>
          <w:color w:val="0432FF"/>
        </w:rPr>
        <w:t>Video Editor: Emphasize the white circles and white squares.</w:t>
      </w:r>
    </w:p>
    <w:p w14:paraId="723A6A65" w14:textId="77777777" w:rsidR="006F044E" w:rsidRDefault="006F044E" w:rsidP="00E05A43">
      <w:pPr>
        <w:pStyle w:val="ListParagraph"/>
        <w:numPr>
          <w:ilvl w:val="2"/>
          <w:numId w:val="3"/>
        </w:numPr>
        <w:spacing w:before="120"/>
        <w:contextualSpacing w:val="0"/>
        <w:outlineLvl w:val="0"/>
        <w:rPr>
          <w:rFonts w:cs="Calibri"/>
        </w:rPr>
      </w:pPr>
      <w:r>
        <w:rPr>
          <w:rFonts w:cs="Calibri"/>
        </w:rPr>
        <w:t xml:space="preserve">LAB MEDIA: Figure 3 E. </w:t>
      </w:r>
      <w:r w:rsidRPr="00C03469">
        <w:rPr>
          <w:rFonts w:cs="Calibri"/>
          <w:i/>
          <w:iCs/>
          <w:color w:val="0432FF"/>
        </w:rPr>
        <w:t xml:space="preserve">Video Editor: Emphasize the black circles. </w:t>
      </w:r>
    </w:p>
    <w:p w14:paraId="2B42311F" w14:textId="70210197" w:rsidR="006F044E" w:rsidRDefault="006F044E" w:rsidP="00E05A43">
      <w:pPr>
        <w:pStyle w:val="ListParagraph"/>
        <w:numPr>
          <w:ilvl w:val="2"/>
          <w:numId w:val="3"/>
        </w:numPr>
        <w:spacing w:before="120"/>
        <w:contextualSpacing w:val="0"/>
        <w:outlineLvl w:val="0"/>
        <w:rPr>
          <w:rFonts w:cs="Calibri"/>
        </w:rPr>
      </w:pPr>
      <w:r>
        <w:rPr>
          <w:rFonts w:cs="Calibri"/>
        </w:rPr>
        <w:t xml:space="preserve">LAB MEDIA: Figure 3 C and E. </w:t>
      </w:r>
      <w:r w:rsidRPr="00C03469">
        <w:rPr>
          <w:rFonts w:cs="Calibri"/>
          <w:i/>
          <w:iCs/>
          <w:color w:val="0432FF"/>
        </w:rPr>
        <w:t>Video Editor: Emphasize the white triangles on E.</w:t>
      </w:r>
      <w:r>
        <w:rPr>
          <w:rFonts w:cs="Calibri"/>
        </w:rPr>
        <w:t xml:space="preserve">  </w:t>
      </w:r>
    </w:p>
    <w:p w14:paraId="1463E876" w14:textId="4CF8F083"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7D9B43B"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55E43292" w14:textId="77777777" w:rsidR="00473E1C" w:rsidRPr="00B07A3B" w:rsidRDefault="00473E1C" w:rsidP="00E05A43">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2E74DD89" w14:textId="77777777" w:rsidR="00473E1C" w:rsidRPr="00B07A3B" w:rsidRDefault="00473E1C" w:rsidP="00473E1C">
      <w:pPr>
        <w:outlineLvl w:val="0"/>
        <w:rPr>
          <w:rFonts w:asciiTheme="minorHAnsi" w:hAnsiTheme="minorHAnsi" w:cstheme="minorHAnsi"/>
          <w:b/>
        </w:rPr>
      </w:pPr>
    </w:p>
    <w:p w14:paraId="5463AA15"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E80D54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F81C81F"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0E73F3B"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3271788D"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462A82F4" w14:textId="77777777" w:rsidR="00473E1C" w:rsidRPr="00B07A3B" w:rsidRDefault="00473E1C" w:rsidP="004034B6">
      <w:pPr>
        <w:rPr>
          <w:rFonts w:asciiTheme="minorHAnsi" w:hAnsiTheme="minorHAnsi" w:cstheme="minorHAnsi"/>
        </w:rPr>
      </w:pPr>
    </w:p>
    <w:p w14:paraId="67EE9A4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7A1E5F2" w14:textId="77777777" w:rsidR="00B07A3B" w:rsidRPr="00B07A3B" w:rsidRDefault="0023222C" w:rsidP="00E05A43">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8FF3F5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632CEE6D" w14:textId="77777777" w:rsidR="00B07A3B" w:rsidRPr="00B07A3B" w:rsidRDefault="0023222C" w:rsidP="00E05A43">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DC3A9EF"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65B0399" w14:textId="77777777" w:rsidR="00B07A3B" w:rsidRPr="00B07A3B" w:rsidRDefault="0023222C" w:rsidP="00E05A43">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CA5F340"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571C2F5"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C78C3" w14:textId="77777777" w:rsidR="0023222C" w:rsidRDefault="0023222C">
      <w:r>
        <w:separator/>
      </w:r>
    </w:p>
    <w:p w14:paraId="4111A73C" w14:textId="77777777" w:rsidR="0023222C" w:rsidRDefault="0023222C"/>
  </w:endnote>
  <w:endnote w:type="continuationSeparator" w:id="0">
    <w:p w14:paraId="64E0FE85" w14:textId="77777777" w:rsidR="0023222C" w:rsidRDefault="0023222C">
      <w:r>
        <w:continuationSeparator/>
      </w:r>
    </w:p>
    <w:p w14:paraId="269117AC" w14:textId="77777777" w:rsidR="0023222C" w:rsidRDefault="00232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1867309E"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C0CCC1" w14:textId="77777777" w:rsidR="00336C61" w:rsidRDefault="00336C61" w:rsidP="001E230F">
    <w:pPr>
      <w:pStyle w:val="Footer"/>
      <w:ind w:right="360"/>
    </w:pPr>
  </w:p>
  <w:p w14:paraId="047BDA2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B14D2" w14:textId="2FF60BA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658F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39DFC" w14:textId="77777777" w:rsidR="0023222C" w:rsidRDefault="0023222C">
      <w:r>
        <w:separator/>
      </w:r>
    </w:p>
    <w:p w14:paraId="39D09E4B" w14:textId="77777777" w:rsidR="0023222C" w:rsidRDefault="0023222C"/>
  </w:footnote>
  <w:footnote w:type="continuationSeparator" w:id="0">
    <w:p w14:paraId="52A69B69" w14:textId="77777777" w:rsidR="0023222C" w:rsidRDefault="0023222C">
      <w:r>
        <w:continuationSeparator/>
      </w:r>
    </w:p>
    <w:p w14:paraId="5CA4FDA2" w14:textId="77777777" w:rsidR="0023222C" w:rsidRDefault="00232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507"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1C4825A1" wp14:editId="16D84903">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56E285"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EE06AD"/>
    <w:multiLevelType w:val="multilevel"/>
    <w:tmpl w:val="9D1E1672"/>
    <w:lvl w:ilvl="0">
      <w:start w:val="5"/>
      <w:numFmt w:val="decimal"/>
      <w:lvlText w:val="%1."/>
      <w:lvlJc w:val="left"/>
      <w:pPr>
        <w:ind w:left="560" w:hanging="560"/>
      </w:pPr>
      <w:rPr>
        <w:rFonts w:hint="default"/>
      </w:rPr>
    </w:lvl>
    <w:lvl w:ilvl="1">
      <w:start w:val="4"/>
      <w:numFmt w:val="decimal"/>
      <w:lvlText w:val="%1.%2."/>
      <w:lvlJc w:val="left"/>
      <w:pPr>
        <w:ind w:left="1013" w:hanging="5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F1963"/>
    <w:multiLevelType w:val="multilevel"/>
    <w:tmpl w:val="B64C25EA"/>
    <w:lvl w:ilvl="0">
      <w:start w:val="1"/>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5"/>
  </w:num>
  <w:num w:numId="6">
    <w:abstractNumId w:val="29"/>
  </w:num>
  <w:num w:numId="7">
    <w:abstractNumId w:val="36"/>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1"/>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A1573"/>
    <w:rsid w:val="000B0B1A"/>
    <w:rsid w:val="000B2085"/>
    <w:rsid w:val="000B387A"/>
    <w:rsid w:val="000B4E9A"/>
    <w:rsid w:val="000C39AF"/>
    <w:rsid w:val="000D065F"/>
    <w:rsid w:val="000D17E8"/>
    <w:rsid w:val="000D2C59"/>
    <w:rsid w:val="000D35D9"/>
    <w:rsid w:val="000D67E3"/>
    <w:rsid w:val="000E1C29"/>
    <w:rsid w:val="000E236A"/>
    <w:rsid w:val="000E7671"/>
    <w:rsid w:val="000F05F6"/>
    <w:rsid w:val="001016BD"/>
    <w:rsid w:val="00106F46"/>
    <w:rsid w:val="001115D1"/>
    <w:rsid w:val="00125924"/>
    <w:rsid w:val="00126973"/>
    <w:rsid w:val="00143557"/>
    <w:rsid w:val="001469E6"/>
    <w:rsid w:val="00150C33"/>
    <w:rsid w:val="00151824"/>
    <w:rsid w:val="001528A5"/>
    <w:rsid w:val="00162D51"/>
    <w:rsid w:val="00176D6F"/>
    <w:rsid w:val="00177B33"/>
    <w:rsid w:val="001819E3"/>
    <w:rsid w:val="00184EF9"/>
    <w:rsid w:val="00191A77"/>
    <w:rsid w:val="001928CA"/>
    <w:rsid w:val="001B3024"/>
    <w:rsid w:val="001B5C46"/>
    <w:rsid w:val="001C3C85"/>
    <w:rsid w:val="001C7BBC"/>
    <w:rsid w:val="001D7C62"/>
    <w:rsid w:val="001E2225"/>
    <w:rsid w:val="001E230F"/>
    <w:rsid w:val="001E52A3"/>
    <w:rsid w:val="001F0890"/>
    <w:rsid w:val="00214268"/>
    <w:rsid w:val="0023222C"/>
    <w:rsid w:val="002422D6"/>
    <w:rsid w:val="00244CDB"/>
    <w:rsid w:val="00247BFF"/>
    <w:rsid w:val="0025310D"/>
    <w:rsid w:val="002544F1"/>
    <w:rsid w:val="002617AD"/>
    <w:rsid w:val="002641AD"/>
    <w:rsid w:val="00264483"/>
    <w:rsid w:val="00265C44"/>
    <w:rsid w:val="00265DF1"/>
    <w:rsid w:val="00265EAD"/>
    <w:rsid w:val="00265F76"/>
    <w:rsid w:val="00277C90"/>
    <w:rsid w:val="00283E3E"/>
    <w:rsid w:val="002B009A"/>
    <w:rsid w:val="002B025E"/>
    <w:rsid w:val="002B0D88"/>
    <w:rsid w:val="002B26D4"/>
    <w:rsid w:val="002B55D9"/>
    <w:rsid w:val="002C54DB"/>
    <w:rsid w:val="002D11A9"/>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6E05"/>
    <w:rsid w:val="0038502C"/>
    <w:rsid w:val="00386777"/>
    <w:rsid w:val="00395684"/>
    <w:rsid w:val="003A1109"/>
    <w:rsid w:val="003A49C2"/>
    <w:rsid w:val="003B5E26"/>
    <w:rsid w:val="003C32EC"/>
    <w:rsid w:val="003D0847"/>
    <w:rsid w:val="003E2BC9"/>
    <w:rsid w:val="003F4B52"/>
    <w:rsid w:val="004034B6"/>
    <w:rsid w:val="004114EA"/>
    <w:rsid w:val="00414B4F"/>
    <w:rsid w:val="0041554C"/>
    <w:rsid w:val="00427B9B"/>
    <w:rsid w:val="00440FFA"/>
    <w:rsid w:val="00450B27"/>
    <w:rsid w:val="00453116"/>
    <w:rsid w:val="00455510"/>
    <w:rsid w:val="00456A5D"/>
    <w:rsid w:val="004657B0"/>
    <w:rsid w:val="00472752"/>
    <w:rsid w:val="0047306D"/>
    <w:rsid w:val="00473E1C"/>
    <w:rsid w:val="0048283A"/>
    <w:rsid w:val="00482D4C"/>
    <w:rsid w:val="00493A57"/>
    <w:rsid w:val="004C1095"/>
    <w:rsid w:val="004C2DAD"/>
    <w:rsid w:val="004D4A4F"/>
    <w:rsid w:val="004D5C8C"/>
    <w:rsid w:val="004D7D83"/>
    <w:rsid w:val="004E0C5A"/>
    <w:rsid w:val="004E2BE1"/>
    <w:rsid w:val="004E35F1"/>
    <w:rsid w:val="004E3F8E"/>
    <w:rsid w:val="004E7429"/>
    <w:rsid w:val="004F664D"/>
    <w:rsid w:val="00511F52"/>
    <w:rsid w:val="00513853"/>
    <w:rsid w:val="0052184A"/>
    <w:rsid w:val="00530DD9"/>
    <w:rsid w:val="005320E4"/>
    <w:rsid w:val="00534B83"/>
    <w:rsid w:val="005363E2"/>
    <w:rsid w:val="00536D89"/>
    <w:rsid w:val="00557116"/>
    <w:rsid w:val="0055763A"/>
    <w:rsid w:val="00565757"/>
    <w:rsid w:val="0058235A"/>
    <w:rsid w:val="005829FA"/>
    <w:rsid w:val="00585ECC"/>
    <w:rsid w:val="005A02B6"/>
    <w:rsid w:val="005A09D8"/>
    <w:rsid w:val="005A1F5E"/>
    <w:rsid w:val="005A3F8F"/>
    <w:rsid w:val="005B1938"/>
    <w:rsid w:val="005B6859"/>
    <w:rsid w:val="005C6D1E"/>
    <w:rsid w:val="005D783F"/>
    <w:rsid w:val="005E2B7E"/>
    <w:rsid w:val="005F18A3"/>
    <w:rsid w:val="00604177"/>
    <w:rsid w:val="006137EC"/>
    <w:rsid w:val="00623F7B"/>
    <w:rsid w:val="006346FE"/>
    <w:rsid w:val="00637544"/>
    <w:rsid w:val="006402D4"/>
    <w:rsid w:val="00645B93"/>
    <w:rsid w:val="00652165"/>
    <w:rsid w:val="00654735"/>
    <w:rsid w:val="006556DE"/>
    <w:rsid w:val="006565A0"/>
    <w:rsid w:val="00660315"/>
    <w:rsid w:val="006617AB"/>
    <w:rsid w:val="00663E85"/>
    <w:rsid w:val="00664850"/>
    <w:rsid w:val="006658FD"/>
    <w:rsid w:val="0067274F"/>
    <w:rsid w:val="006801B1"/>
    <w:rsid w:val="0069665E"/>
    <w:rsid w:val="006A0250"/>
    <w:rsid w:val="006A14A2"/>
    <w:rsid w:val="006A21CB"/>
    <w:rsid w:val="006A6324"/>
    <w:rsid w:val="006B2573"/>
    <w:rsid w:val="006C08AE"/>
    <w:rsid w:val="006C0E87"/>
    <w:rsid w:val="006D3AC7"/>
    <w:rsid w:val="006D7676"/>
    <w:rsid w:val="006E4850"/>
    <w:rsid w:val="006F044E"/>
    <w:rsid w:val="006F3719"/>
    <w:rsid w:val="0071294C"/>
    <w:rsid w:val="00724E3B"/>
    <w:rsid w:val="00731E5D"/>
    <w:rsid w:val="00745D4B"/>
    <w:rsid w:val="00746865"/>
    <w:rsid w:val="007548F3"/>
    <w:rsid w:val="007574EC"/>
    <w:rsid w:val="0077071A"/>
    <w:rsid w:val="00777388"/>
    <w:rsid w:val="00790E8C"/>
    <w:rsid w:val="00791D94"/>
    <w:rsid w:val="007A4E1D"/>
    <w:rsid w:val="007B0FBB"/>
    <w:rsid w:val="007B3E0E"/>
    <w:rsid w:val="007D4222"/>
    <w:rsid w:val="007D61A8"/>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D2A6A"/>
    <w:rsid w:val="008D58EC"/>
    <w:rsid w:val="008E74F7"/>
    <w:rsid w:val="008F6D5D"/>
    <w:rsid w:val="008F7754"/>
    <w:rsid w:val="0090117D"/>
    <w:rsid w:val="009055DD"/>
    <w:rsid w:val="009114D8"/>
    <w:rsid w:val="009212DD"/>
    <w:rsid w:val="00921AB9"/>
    <w:rsid w:val="009301B8"/>
    <w:rsid w:val="00931D78"/>
    <w:rsid w:val="00941F06"/>
    <w:rsid w:val="009431F3"/>
    <w:rsid w:val="00947092"/>
    <w:rsid w:val="00951A8E"/>
    <w:rsid w:val="00954870"/>
    <w:rsid w:val="009625B1"/>
    <w:rsid w:val="0097123E"/>
    <w:rsid w:val="00985F44"/>
    <w:rsid w:val="00986C09"/>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A16C5"/>
    <w:rsid w:val="00AB3338"/>
    <w:rsid w:val="00AC5EF4"/>
    <w:rsid w:val="00AC63FC"/>
    <w:rsid w:val="00AD4F04"/>
    <w:rsid w:val="00AE11E8"/>
    <w:rsid w:val="00B00969"/>
    <w:rsid w:val="00B02FC5"/>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2674"/>
    <w:rsid w:val="00C00F3F"/>
    <w:rsid w:val="00C03469"/>
    <w:rsid w:val="00C035C7"/>
    <w:rsid w:val="00C12062"/>
    <w:rsid w:val="00C34F4C"/>
    <w:rsid w:val="00C602B2"/>
    <w:rsid w:val="00C65B14"/>
    <w:rsid w:val="00C70C90"/>
    <w:rsid w:val="00C7374B"/>
    <w:rsid w:val="00C8109F"/>
    <w:rsid w:val="00C82679"/>
    <w:rsid w:val="00C836F3"/>
    <w:rsid w:val="00C97B11"/>
    <w:rsid w:val="00CA76E3"/>
    <w:rsid w:val="00CB039A"/>
    <w:rsid w:val="00CB5DE5"/>
    <w:rsid w:val="00CC0C58"/>
    <w:rsid w:val="00CC29BF"/>
    <w:rsid w:val="00CD515D"/>
    <w:rsid w:val="00CD63B8"/>
    <w:rsid w:val="00CD7F92"/>
    <w:rsid w:val="00CE10F2"/>
    <w:rsid w:val="00CE4904"/>
    <w:rsid w:val="00CF22F6"/>
    <w:rsid w:val="00CF2E60"/>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5A43"/>
    <w:rsid w:val="00E24673"/>
    <w:rsid w:val="00E24898"/>
    <w:rsid w:val="00E355EE"/>
    <w:rsid w:val="00E44C46"/>
    <w:rsid w:val="00E563F6"/>
    <w:rsid w:val="00E662CA"/>
    <w:rsid w:val="00E8076C"/>
    <w:rsid w:val="00E87CA7"/>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CF7"/>
    <w:rsid w:val="00EF4E2B"/>
    <w:rsid w:val="00F0293A"/>
    <w:rsid w:val="00F04E9E"/>
    <w:rsid w:val="00F10CF8"/>
    <w:rsid w:val="00F10FAD"/>
    <w:rsid w:val="00F146E3"/>
    <w:rsid w:val="00F22F5E"/>
    <w:rsid w:val="00F234A4"/>
    <w:rsid w:val="00F3061E"/>
    <w:rsid w:val="00F35094"/>
    <w:rsid w:val="00F42F11"/>
    <w:rsid w:val="00F5005B"/>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063E6"/>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6355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EAA394CAED06458232B7B57FFB56D6"/>
        <w:category>
          <w:name w:val="General"/>
          <w:gallery w:val="placeholder"/>
        </w:category>
        <w:types>
          <w:type w:val="bbPlcHdr"/>
        </w:types>
        <w:behaviors>
          <w:behavior w:val="content"/>
        </w:behaviors>
        <w:guid w:val="{408A3B13-914B-1A4B-B7ED-F130971A7F17}"/>
      </w:docPartPr>
      <w:docPartBody>
        <w:p w:rsidR="007262E5" w:rsidRDefault="00EF5E67">
          <w:pPr>
            <w:pStyle w:val="2FEAA394CAED06458232B7B57FFB56D6"/>
          </w:pPr>
          <w:r w:rsidRPr="00B07A3B">
            <w:rPr>
              <w:rFonts w:eastAsia="Times New Roman" w:cstheme="minorHAnsi"/>
              <w:b/>
              <w:bCs/>
              <w:color w:val="808080"/>
              <w:shd w:val="clear" w:color="auto" w:fill="FFFF00"/>
            </w:rPr>
            <w:t>Enter Yes or No.</w:t>
          </w:r>
        </w:p>
      </w:docPartBody>
    </w:docPart>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7262E5"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7262E5"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84911C0C104F8C4A96BFC9287660CC45"/>
        <w:category>
          <w:name w:val="General"/>
          <w:gallery w:val="placeholder"/>
        </w:category>
        <w:types>
          <w:type w:val="bbPlcHdr"/>
        </w:types>
        <w:behaviors>
          <w:behavior w:val="content"/>
        </w:behaviors>
        <w:guid w:val="{852D1636-6E6C-D24E-86DE-3D9F65C6722F}"/>
      </w:docPartPr>
      <w:docPartBody>
        <w:p w:rsidR="007262E5" w:rsidRDefault="00EF5E67">
          <w:pPr>
            <w:pStyle w:val="84911C0C104F8C4A96BFC9287660CC45"/>
          </w:pPr>
          <w:r w:rsidRPr="00B07A3B">
            <w:rPr>
              <w:rFonts w:eastAsia="Times New Roman" w:cstheme="minorHAnsi"/>
              <w:b/>
              <w:bCs/>
              <w:color w:val="808080"/>
              <w:shd w:val="clear" w:color="auto" w:fill="FFFF00"/>
            </w:rPr>
            <w:t>Enter Yes or No.</w:t>
          </w:r>
        </w:p>
      </w:docPartBody>
    </w:docPart>
    <w:docPart>
      <w:docPartPr>
        <w:name w:val="4DF20B199F39314F9991A636110F4F93"/>
        <w:category>
          <w:name w:val="General"/>
          <w:gallery w:val="placeholder"/>
        </w:category>
        <w:types>
          <w:type w:val="bbPlcHdr"/>
        </w:types>
        <w:behaviors>
          <w:behavior w:val="content"/>
        </w:behaviors>
        <w:guid w:val="{7A7F6AEF-0939-044E-9A53-488891506783}"/>
      </w:docPartPr>
      <w:docPartBody>
        <w:p w:rsidR="007262E5" w:rsidRDefault="00EF5E67">
          <w:pPr>
            <w:pStyle w:val="4DF20B199F39314F9991A636110F4F93"/>
          </w:pPr>
          <w:r w:rsidRPr="00B07A3B">
            <w:rPr>
              <w:rFonts w:eastAsia="Times New Roman" w:cstheme="minorHAnsi"/>
              <w:b/>
              <w:bCs/>
              <w:color w:val="808080"/>
              <w:shd w:val="clear" w:color="auto" w:fill="FFFF00"/>
            </w:rPr>
            <w:t>Enter Yes or No.</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7262E5"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7262E5"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7262E5"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7262E5"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7262E5"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7262E5"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7262E5"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7262E5"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7262E5"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7262E5"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7262E5"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7262E5"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7262E5"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7262E5"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7262E5"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7262E5"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7262E5"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7262E5"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7262E5"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7262E5"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7262E5"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7262E5"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7262E5"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7262E5"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7262E5"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7262E5"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7262E5"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7262E5"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7262E5"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7262E5"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7262E5"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7262E5"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3363"/>
    <w:rsid w:val="004541F2"/>
    <w:rsid w:val="007262E5"/>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249</TotalTime>
  <Pages>12</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20</cp:revision>
  <dcterms:created xsi:type="dcterms:W3CDTF">2020-02-24T12:32:00Z</dcterms:created>
  <dcterms:modified xsi:type="dcterms:W3CDTF">2020-04-22T19:50:00Z</dcterms:modified>
</cp:coreProperties>
</file>