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ABC3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0A9502C" w14:textId="1AECE0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8235A">
        <w:rPr>
          <w:rFonts w:asciiTheme="minorHAnsi" w:eastAsia="Times New Roman" w:hAnsiTheme="minorHAnsi" w:cstheme="minorHAnsi"/>
          <w:b/>
          <w:szCs w:val="24"/>
        </w:rPr>
        <w:t>61100</w:t>
      </w:r>
    </w:p>
    <w:p w14:paraId="5A759D6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D241DBB" w14:textId="4FCB3E0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history="1">
        <w:r w:rsidR="004D7D83" w:rsidRPr="00EE7CF7">
          <w:rPr>
            <w:rStyle w:val="Hyperlink"/>
            <w:rFonts w:asciiTheme="minorHAnsi" w:hAnsiTheme="minorHAnsi" w:cstheme="minorHAnsi"/>
          </w:rPr>
          <w:t>https://www.jove.com</w:t>
        </w:r>
        <w:r w:rsidR="004D7D83" w:rsidRPr="00EE7CF7">
          <w:rPr>
            <w:rStyle w:val="Hyperlink"/>
            <w:rFonts w:asciiTheme="minorHAnsi" w:hAnsiTheme="minorHAnsi" w:cstheme="minorHAnsi"/>
          </w:rPr>
          <w:t>/</w:t>
        </w:r>
        <w:r w:rsidR="004D7D83" w:rsidRPr="00EE7CF7">
          <w:rPr>
            <w:rStyle w:val="Hyperlink"/>
            <w:rFonts w:asciiTheme="minorHAnsi" w:hAnsiTheme="minorHAnsi" w:cstheme="minorHAnsi"/>
          </w:rPr>
          <w:t>account/file-uploader?src=18635548</w:t>
        </w:r>
      </w:hyperlink>
    </w:p>
    <w:p w14:paraId="1D957A4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A81E76B" w14:textId="00B076A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D7D83" w:rsidRPr="004D7D83">
        <w:rPr>
          <w:rStyle w:val="ArticleTitle"/>
          <w:rFonts w:cstheme="minorHAnsi"/>
        </w:rPr>
        <w:t xml:space="preserve">Quantifying Tissue-Specific Proteostatic Decline in </w:t>
      </w:r>
      <w:r w:rsidR="004D7D83" w:rsidRPr="004D7D83">
        <w:rPr>
          <w:rStyle w:val="ArticleTitle"/>
          <w:rFonts w:cstheme="minorHAnsi"/>
          <w:i/>
          <w:iCs/>
        </w:rPr>
        <w:t>Caenorhabditis elegans</w:t>
      </w:r>
    </w:p>
    <w:p w14:paraId="3497A89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92CB0CE" w14:textId="72D0D6FE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0D4CA51" w14:textId="0E6272C0" w:rsidR="004D7D83" w:rsidRDefault="004D7D8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D248A9C" w14:textId="77777777" w:rsidR="004D7D83" w:rsidRPr="004D7D83" w:rsidRDefault="004D7D83" w:rsidP="004D7D8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D7D83">
        <w:rPr>
          <w:rFonts w:asciiTheme="minorHAnsi" w:eastAsia="Times New Roman" w:hAnsiTheme="minorHAnsi" w:cstheme="minorHAnsi"/>
          <w:bCs/>
          <w:sz w:val="28"/>
          <w:szCs w:val="28"/>
        </w:rPr>
        <w:t>Maria I. Lazaro-Pena, Adam B. Cornwell, Andrew V. Samuelson</w:t>
      </w:r>
    </w:p>
    <w:p w14:paraId="7DE6789B" w14:textId="77777777" w:rsidR="004D7D83" w:rsidRPr="004D7D83" w:rsidRDefault="004D7D83" w:rsidP="004D7D83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1D8E3BF" w14:textId="33684288" w:rsidR="004D7D83" w:rsidRPr="004D7D83" w:rsidRDefault="004D7D83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D7D83">
        <w:rPr>
          <w:rFonts w:asciiTheme="minorHAnsi" w:eastAsia="Times New Roman" w:hAnsiTheme="minorHAnsi" w:cstheme="minorHAnsi"/>
          <w:bCs/>
          <w:sz w:val="28"/>
          <w:szCs w:val="28"/>
        </w:rPr>
        <w:t>Department of Biomedical Genetics, University of Rochester Medical Center, Rochester, New York, USA</w:t>
      </w:r>
    </w:p>
    <w:p w14:paraId="12EFC6D1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3AAEB0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F069694" w14:textId="0CFD6AC4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0F59C52" w14:textId="197ADBB2" w:rsidR="004E7429" w:rsidRDefault="004E742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79F88CB" w14:textId="087571A8" w:rsidR="004E7429" w:rsidRDefault="004E7429" w:rsidP="004E7429">
      <w:pPr>
        <w:snapToGrid w:val="0"/>
        <w:contextualSpacing/>
        <w:jc w:val="both"/>
        <w:rPr>
          <w:rFonts w:cs="Calibri"/>
        </w:rPr>
      </w:pPr>
      <w:r w:rsidRPr="00F60E0C">
        <w:rPr>
          <w:rFonts w:cs="Calibri"/>
        </w:rPr>
        <w:t xml:space="preserve">Andrew V. </w:t>
      </w:r>
      <w:r w:rsidR="00B00988">
        <w:rPr>
          <w:rFonts w:cs="Calibri"/>
        </w:rPr>
        <w:t>Samuelson</w:t>
      </w:r>
    </w:p>
    <w:p w14:paraId="194AF057" w14:textId="6E4FBF57" w:rsidR="004E7429" w:rsidRPr="00B07A3B" w:rsidRDefault="004E7429" w:rsidP="004E7429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60E0C">
        <w:rPr>
          <w:rFonts w:cs="Calibri"/>
        </w:rPr>
        <w:t>andrew_samuelson@urmc.rochester.edu</w:t>
      </w:r>
    </w:p>
    <w:p w14:paraId="5ACB5FF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472E5DE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8D53D7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7A3A9D8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DAFE97A" w14:textId="77777777" w:rsidR="004E7429" w:rsidRDefault="004E7429" w:rsidP="004E7429">
      <w:pPr>
        <w:snapToGrid w:val="0"/>
        <w:contextualSpacing/>
        <w:jc w:val="both"/>
        <w:rPr>
          <w:rFonts w:cs="Calibri"/>
        </w:rPr>
      </w:pPr>
      <w:r w:rsidRPr="00F60E0C">
        <w:rPr>
          <w:rFonts w:cs="Calibri"/>
        </w:rPr>
        <w:t xml:space="preserve">María I. </w:t>
      </w:r>
      <w:proofErr w:type="spellStart"/>
      <w:r w:rsidRPr="00F60E0C">
        <w:rPr>
          <w:rFonts w:cs="Calibri"/>
        </w:rPr>
        <w:t>Lázaro</w:t>
      </w:r>
      <w:proofErr w:type="spellEnd"/>
      <w:r w:rsidRPr="00F60E0C">
        <w:rPr>
          <w:rFonts w:cs="Calibri"/>
        </w:rPr>
        <w:t>-Peña</w:t>
      </w:r>
    </w:p>
    <w:p w14:paraId="409CD4CC" w14:textId="77777777" w:rsidR="004E7429" w:rsidRDefault="004E7429" w:rsidP="004E7429">
      <w:pPr>
        <w:snapToGrid w:val="0"/>
        <w:contextualSpacing/>
        <w:jc w:val="both"/>
        <w:rPr>
          <w:rFonts w:cs="Calibri"/>
        </w:rPr>
      </w:pPr>
      <w:r w:rsidRPr="00100AA4">
        <w:rPr>
          <w:rFonts w:cs="Calibri"/>
        </w:rPr>
        <w:t>maria_lazaro-pena@urmc.rochester.edu</w:t>
      </w:r>
    </w:p>
    <w:p w14:paraId="5B9C6A07" w14:textId="77777777" w:rsidR="004E7429" w:rsidRPr="00F60E0C" w:rsidRDefault="004E7429" w:rsidP="004E7429">
      <w:pPr>
        <w:snapToGrid w:val="0"/>
        <w:contextualSpacing/>
        <w:jc w:val="both"/>
        <w:rPr>
          <w:rFonts w:cs="Calibri"/>
        </w:rPr>
      </w:pPr>
    </w:p>
    <w:p w14:paraId="1A9C792B" w14:textId="77777777" w:rsidR="004E7429" w:rsidRDefault="004E7429" w:rsidP="004E7429">
      <w:pPr>
        <w:snapToGrid w:val="0"/>
        <w:contextualSpacing/>
        <w:jc w:val="both"/>
        <w:rPr>
          <w:rFonts w:cs="Calibri"/>
        </w:rPr>
      </w:pPr>
      <w:r w:rsidRPr="00F60E0C">
        <w:rPr>
          <w:rFonts w:cs="Calibri"/>
        </w:rPr>
        <w:t>Adam B. Cornwell</w:t>
      </w:r>
    </w:p>
    <w:p w14:paraId="2CB76C02" w14:textId="7FE12C4D" w:rsidR="003B5E26" w:rsidRPr="00B07A3B" w:rsidRDefault="004E7429" w:rsidP="004E742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100AA4">
        <w:rPr>
          <w:rFonts w:cs="Calibri"/>
        </w:rPr>
        <w:t>adam_cornwell@urmc.rochester.edu</w:t>
      </w:r>
    </w:p>
    <w:p w14:paraId="13B74678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91736D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A9FE0BA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27CF48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EBE6271" w14:textId="1915808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0988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3831B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5599EF8" w14:textId="015556C6" w:rsidR="00987081" w:rsidRDefault="00B00988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1EE9F94" w14:textId="08E470CE" w:rsidR="00A4758B" w:rsidRDefault="00A4758B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</w:p>
    <w:p w14:paraId="3EC83773" w14:textId="0E194A9E" w:rsidR="00A4758B" w:rsidRPr="00C976F1" w:rsidRDefault="00A4758B" w:rsidP="003B7084">
      <w:pPr>
        <w:pStyle w:val="ListParagraph"/>
        <w:numPr>
          <w:ilvl w:val="0"/>
          <w:numId w:val="44"/>
        </w:numPr>
        <w:spacing w:before="60"/>
        <w:rPr>
          <w:rFonts w:cs="Calibri"/>
        </w:rPr>
      </w:pPr>
      <w:r w:rsidRPr="003B7084">
        <w:rPr>
          <w:rFonts w:cs="Calibri"/>
        </w:rPr>
        <w:t xml:space="preserve">Leica MZFLIII with a </w:t>
      </w:r>
      <w:proofErr w:type="spellStart"/>
      <w:r w:rsidRPr="003B7084">
        <w:rPr>
          <w:rFonts w:cs="Calibri"/>
        </w:rPr>
        <w:t>Pixelink</w:t>
      </w:r>
      <w:proofErr w:type="spellEnd"/>
      <w:r w:rsidRPr="003B7084">
        <w:rPr>
          <w:rFonts w:cs="Calibri"/>
        </w:rPr>
        <w:t xml:space="preserve"> video-capable camera</w:t>
      </w:r>
      <w:r w:rsidR="00C976F1" w:rsidRPr="00C976F1">
        <w:rPr>
          <w:rFonts w:cs="Calibri"/>
        </w:rPr>
        <w:t xml:space="preserve"> (we </w:t>
      </w:r>
      <w:r w:rsidR="00C976F1">
        <w:rPr>
          <w:rFonts w:cs="Calibri"/>
        </w:rPr>
        <w:t>already have example video files as recorded through this microscope, and we can record additional video if needed</w:t>
      </w:r>
      <w:r w:rsidR="00C976F1" w:rsidRPr="00C976F1">
        <w:rPr>
          <w:rFonts w:cs="Calibri"/>
        </w:rPr>
        <w:t>)</w:t>
      </w:r>
    </w:p>
    <w:p w14:paraId="15647FC7" w14:textId="1C7229F7" w:rsidR="00A4758B" w:rsidRPr="00C976F1" w:rsidRDefault="00A4758B" w:rsidP="003B7084">
      <w:pPr>
        <w:pStyle w:val="ListParagraph"/>
        <w:numPr>
          <w:ilvl w:val="0"/>
          <w:numId w:val="44"/>
        </w:numPr>
        <w:spacing w:before="60"/>
        <w:rPr>
          <w:rFonts w:asciiTheme="minorHAnsi" w:eastAsia="Times New Roman" w:hAnsiTheme="minorHAnsi" w:cstheme="minorHAnsi"/>
          <w:b/>
          <w:szCs w:val="24"/>
        </w:rPr>
      </w:pPr>
      <w:r w:rsidRPr="003C3EA0">
        <w:rPr>
          <w:rFonts w:cs="Calibri"/>
        </w:rPr>
        <w:t>Zeiss Imager.M2m</w:t>
      </w:r>
      <w:r w:rsidR="00C976F1" w:rsidRPr="003C3EA0">
        <w:rPr>
          <w:rFonts w:cs="Calibri"/>
        </w:rPr>
        <w:t xml:space="preserve"> </w:t>
      </w:r>
      <w:r w:rsidR="00C976F1" w:rsidRPr="003B7084">
        <w:rPr>
          <w:rFonts w:cs="Calibri"/>
        </w:rPr>
        <w:t>(we intend to record video of using the microscope, but not video through this microscope)</w:t>
      </w:r>
    </w:p>
    <w:p w14:paraId="31F16B22" w14:textId="000223EE" w:rsidR="00987081" w:rsidRPr="00B07A3B" w:rsidRDefault="00987081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5A7D7B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0B2B38" w14:textId="4038AA9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098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434DB33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AC9FFCD" w14:textId="7AF447B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0098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1B0938B" w14:textId="4EF42BB2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E19199B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03F82E8C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31E5F2A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3AC7E76" w14:textId="77777777" w:rsidR="00336C61" w:rsidRPr="00B07A3B" w:rsidRDefault="00336C61" w:rsidP="003B708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B7C45DE" w14:textId="24DBEACC" w:rsidR="007D61A8" w:rsidRPr="003B7084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3B7084">
        <w:rPr>
          <w:rFonts w:asciiTheme="minorHAnsi" w:eastAsia="Times New Roman" w:hAnsiTheme="minorHAnsi" w:cstheme="minorHAnsi"/>
          <w:b/>
          <w:szCs w:val="24"/>
        </w:rPr>
        <w:t>REQUIRED:</w:t>
      </w:r>
      <w:r w:rsidRPr="003B708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99116AF" w14:textId="318095E2" w:rsidR="007D61A8" w:rsidRPr="00E83762" w:rsidRDefault="00703C4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83762">
        <w:rPr>
          <w:rStyle w:val="AuthorName"/>
          <w:rFonts w:asciiTheme="minorHAnsi" w:eastAsia="Times" w:hAnsiTheme="minorHAnsi" w:cstheme="minorHAnsi"/>
        </w:rPr>
        <w:t>Maria</w:t>
      </w:r>
      <w:r w:rsidR="00C976F1" w:rsidRPr="00E83762">
        <w:rPr>
          <w:rStyle w:val="AuthorName"/>
          <w:rFonts w:asciiTheme="minorHAnsi" w:eastAsia="Times" w:hAnsiTheme="minorHAnsi" w:cstheme="minorHAnsi"/>
        </w:rPr>
        <w:t xml:space="preserve"> Lazaro-Pena</w:t>
      </w:r>
      <w:r w:rsidR="007D61A8" w:rsidRPr="003B7084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3B7084">
        <w:rPr>
          <w:rFonts w:asciiTheme="minorHAnsi" w:eastAsia="Times New Roman" w:hAnsiTheme="minorHAnsi" w:cstheme="minorHAnsi"/>
          <w:szCs w:val="24"/>
        </w:rPr>
        <w:t xml:space="preserve"> </w:t>
      </w:r>
      <w:r w:rsidR="009D1E0F" w:rsidRPr="003B7084">
        <w:rPr>
          <w:rFonts w:asciiTheme="minorHAnsi" w:hAnsiTheme="minorHAnsi" w:cstheme="minorHAnsi"/>
          <w:szCs w:val="24"/>
        </w:rPr>
        <w:t>Th</w:t>
      </w:r>
      <w:bookmarkStart w:id="1" w:name="OLE_LINK1"/>
      <w:bookmarkStart w:id="2" w:name="OLE_LINK2"/>
      <w:r w:rsidR="004D6C90" w:rsidRPr="003B7084">
        <w:rPr>
          <w:rFonts w:asciiTheme="minorHAnsi" w:hAnsiTheme="minorHAnsi" w:cstheme="minorHAnsi"/>
          <w:szCs w:val="24"/>
        </w:rPr>
        <w:t xml:space="preserve">e use of </w:t>
      </w:r>
      <w:r w:rsidR="009D1E0F" w:rsidRPr="003B7084">
        <w:rPr>
          <w:rFonts w:asciiTheme="minorHAnsi" w:hAnsiTheme="minorHAnsi" w:cstheme="minorHAnsi"/>
          <w:szCs w:val="24"/>
        </w:rPr>
        <w:t xml:space="preserve">tissue-specific expression of a polyglutamine fluorescent reporter </w:t>
      </w:r>
      <w:r w:rsidR="004D6C90" w:rsidRPr="003B7084">
        <w:rPr>
          <w:rFonts w:asciiTheme="minorHAnsi" w:hAnsiTheme="minorHAnsi" w:cstheme="minorHAnsi"/>
          <w:szCs w:val="24"/>
        </w:rPr>
        <w:t xml:space="preserve">in </w:t>
      </w:r>
      <w:r w:rsidR="004D6C90" w:rsidRPr="003B7084">
        <w:rPr>
          <w:rFonts w:asciiTheme="minorHAnsi" w:hAnsiTheme="minorHAnsi" w:cstheme="minorHAnsi"/>
          <w:i/>
          <w:iCs/>
          <w:szCs w:val="24"/>
        </w:rPr>
        <w:t>C. elegans</w:t>
      </w:r>
      <w:r w:rsidR="004D6C90" w:rsidRPr="003B7084">
        <w:rPr>
          <w:rFonts w:asciiTheme="minorHAnsi" w:hAnsiTheme="minorHAnsi" w:cstheme="minorHAnsi"/>
          <w:szCs w:val="24"/>
        </w:rPr>
        <w:t xml:space="preserve"> is significant because it allows the discovery and characterization of proteostasis regulators in the context of an intact multicellular organism</w:t>
      </w:r>
      <w:bookmarkEnd w:id="1"/>
      <w:bookmarkEnd w:id="2"/>
      <w:r w:rsidR="004D6C90" w:rsidRPr="003B7084">
        <w:rPr>
          <w:rFonts w:asciiTheme="minorHAnsi" w:hAnsiTheme="minorHAnsi" w:cstheme="minorHAnsi"/>
          <w:szCs w:val="24"/>
        </w:rPr>
        <w:t>.</w:t>
      </w:r>
    </w:p>
    <w:p w14:paraId="2D02D2E9" w14:textId="77777777" w:rsidR="00E83762" w:rsidRPr="003B7084" w:rsidRDefault="00E83762" w:rsidP="00E83762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B85C8C9" w14:textId="77777777" w:rsidR="003B7084" w:rsidRPr="003B7084" w:rsidRDefault="003B7084" w:rsidP="003B7084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3B7084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202AE4" w14:textId="77777777" w:rsidR="007D61A8" w:rsidRPr="003B7084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F781DED" w14:textId="3DCB3733" w:rsidR="007D61A8" w:rsidRPr="003B7084" w:rsidRDefault="00703C40" w:rsidP="003B7084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Cs w:val="24"/>
        </w:rPr>
      </w:pPr>
      <w:r w:rsidRPr="00E83762">
        <w:rPr>
          <w:rStyle w:val="AuthorName"/>
          <w:rFonts w:asciiTheme="minorHAnsi" w:eastAsia="Times" w:hAnsiTheme="minorHAnsi" w:cstheme="minorHAnsi"/>
        </w:rPr>
        <w:t>Adam</w:t>
      </w:r>
      <w:r w:rsidR="00C976F1" w:rsidRPr="00E83762">
        <w:rPr>
          <w:rStyle w:val="AuthorName"/>
          <w:rFonts w:asciiTheme="minorHAnsi" w:eastAsia="Times" w:hAnsiTheme="minorHAnsi" w:cstheme="minorHAnsi"/>
        </w:rPr>
        <w:t xml:space="preserve"> Cornwell</w:t>
      </w:r>
      <w:r w:rsidR="007D61A8" w:rsidRPr="003B7084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3B7084">
        <w:rPr>
          <w:rFonts w:asciiTheme="minorHAnsi" w:eastAsia="Times New Roman" w:hAnsiTheme="minorHAnsi" w:cstheme="minorHAnsi"/>
          <w:szCs w:val="24"/>
        </w:rPr>
        <w:t xml:space="preserve"> </w:t>
      </w:r>
      <w:r w:rsidR="009D1E0F" w:rsidRPr="003B7084">
        <w:rPr>
          <w:rFonts w:asciiTheme="minorHAnsi" w:eastAsia="Times New Roman" w:hAnsiTheme="minorHAnsi" w:cstheme="minorHAnsi"/>
          <w:szCs w:val="24"/>
        </w:rPr>
        <w:t xml:space="preserve">The main advantage of this technique </w:t>
      </w:r>
      <w:r w:rsidR="00C976F1" w:rsidRPr="003B7084">
        <w:rPr>
          <w:rFonts w:asciiTheme="minorHAnsi" w:eastAsia="Times New Roman" w:hAnsiTheme="minorHAnsi" w:cstheme="minorHAnsi"/>
          <w:szCs w:val="24"/>
        </w:rPr>
        <w:t xml:space="preserve">is that </w:t>
      </w:r>
      <w:r w:rsidR="009D1E0F" w:rsidRPr="003B7084">
        <w:rPr>
          <w:rFonts w:asciiTheme="minorHAnsi" w:hAnsiTheme="minorHAnsi" w:cstheme="minorHAnsi"/>
          <w:szCs w:val="24"/>
        </w:rPr>
        <w:t xml:space="preserve">it allows </w:t>
      </w:r>
      <w:r w:rsidR="00C976F1" w:rsidRPr="003B7084">
        <w:rPr>
          <w:rFonts w:asciiTheme="minorHAnsi" w:hAnsiTheme="minorHAnsi" w:cstheme="minorHAnsi"/>
          <w:szCs w:val="24"/>
        </w:rPr>
        <w:t>visualization and quantification of</w:t>
      </w:r>
      <w:r w:rsidR="009D1E0F" w:rsidRPr="003B7084">
        <w:rPr>
          <w:rFonts w:asciiTheme="minorHAnsi" w:hAnsiTheme="minorHAnsi" w:cstheme="minorHAnsi"/>
          <w:szCs w:val="24"/>
        </w:rPr>
        <w:t xml:space="preserve"> the age-associated decline in cellular proteostasis </w:t>
      </w:r>
      <w:r w:rsidR="009D1E0F" w:rsidRPr="003B7084">
        <w:rPr>
          <w:rFonts w:asciiTheme="minorHAnsi" w:hAnsiTheme="minorHAnsi" w:cstheme="minorHAnsi"/>
          <w:i/>
          <w:iCs/>
          <w:szCs w:val="24"/>
        </w:rPr>
        <w:t>in vivo</w:t>
      </w:r>
      <w:r w:rsidR="009D1E0F" w:rsidRPr="003B7084">
        <w:rPr>
          <w:rFonts w:asciiTheme="minorHAnsi" w:hAnsiTheme="minorHAnsi" w:cstheme="minorHAnsi"/>
          <w:szCs w:val="24"/>
        </w:rPr>
        <w:t>, which</w:t>
      </w:r>
      <w:r w:rsidR="009D1E0F" w:rsidRPr="003B7084">
        <w:rPr>
          <w:rFonts w:asciiTheme="minorHAnsi" w:hAnsiTheme="minorHAnsi" w:cstheme="minorHAnsi"/>
          <w:i/>
          <w:szCs w:val="24"/>
        </w:rPr>
        <w:t xml:space="preserve"> </w:t>
      </w:r>
      <w:r w:rsidR="009D1E0F" w:rsidRPr="003B7084">
        <w:rPr>
          <w:rFonts w:asciiTheme="minorHAnsi" w:hAnsiTheme="minorHAnsi" w:cstheme="minorHAnsi"/>
          <w:szCs w:val="24"/>
        </w:rPr>
        <w:t>is essential to gain deeper mechanistic insight into how organisms maintain proper folding and function of the proteome</w:t>
      </w:r>
      <w:r w:rsidR="00C976F1" w:rsidRPr="003B7084">
        <w:rPr>
          <w:rFonts w:asciiTheme="minorHAnsi" w:hAnsiTheme="minorHAnsi" w:cstheme="minorHAnsi"/>
          <w:szCs w:val="24"/>
        </w:rPr>
        <w:t>, and the effects of aging.</w:t>
      </w:r>
    </w:p>
    <w:p w14:paraId="464204D2" w14:textId="54CBA4FA" w:rsidR="003B7084" w:rsidRPr="003B7084" w:rsidRDefault="003B7084" w:rsidP="003B7084">
      <w:pPr>
        <w:rPr>
          <w:rFonts w:asciiTheme="minorHAnsi" w:eastAsia="Times New Roman" w:hAnsiTheme="minorHAnsi" w:cstheme="minorHAnsi"/>
          <w:szCs w:val="24"/>
        </w:rPr>
      </w:pPr>
    </w:p>
    <w:p w14:paraId="3CC66A40" w14:textId="12AA6D4A" w:rsidR="003B7084" w:rsidRPr="003B7084" w:rsidRDefault="003B7084" w:rsidP="003B7084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3B7084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F6E12">
        <w:rPr>
          <w:rFonts w:asciiTheme="minorHAnsi" w:hAnsiTheme="minorHAnsi" w:cstheme="minorHAnsi"/>
          <w:bCs/>
          <w:color w:val="000000" w:themeColor="text1"/>
          <w:szCs w:val="24"/>
        </w:rPr>
        <w:t xml:space="preserve"> </w:t>
      </w:r>
      <w:r w:rsidR="000F6E12" w:rsidRPr="000F6E12">
        <w:rPr>
          <w:rFonts w:asciiTheme="majorHAnsi" w:hAnsiTheme="majorHAnsi" w:cstheme="majorHAnsi"/>
          <w:i/>
          <w:iCs/>
          <w:color w:val="0432FF"/>
          <w:szCs w:val="24"/>
        </w:rPr>
        <w:t>B-roll: 4.2.1.</w:t>
      </w:r>
    </w:p>
    <w:p w14:paraId="7E20E79C" w14:textId="77777777" w:rsidR="007D61A8" w:rsidRPr="003B7084" w:rsidRDefault="007D61A8" w:rsidP="003B7084">
      <w:pPr>
        <w:rPr>
          <w:rFonts w:asciiTheme="minorHAnsi" w:hAnsiTheme="minorHAnsi" w:cstheme="minorHAnsi"/>
          <w:b/>
          <w:bCs/>
          <w:szCs w:val="24"/>
        </w:rPr>
      </w:pPr>
    </w:p>
    <w:p w14:paraId="4F6235B2" w14:textId="38116849" w:rsidR="007D61A8" w:rsidRPr="003B7084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3B7084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3B7084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5B2C868" w14:textId="4266F187" w:rsidR="007D61A8" w:rsidRPr="003B7084" w:rsidRDefault="00703C40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83762">
        <w:rPr>
          <w:rStyle w:val="AuthorName"/>
          <w:rFonts w:asciiTheme="minorHAnsi" w:eastAsia="Times" w:hAnsiTheme="minorHAnsi" w:cstheme="minorHAnsi"/>
        </w:rPr>
        <w:t>And</w:t>
      </w:r>
      <w:r w:rsidR="00897B12" w:rsidRPr="00E83762">
        <w:rPr>
          <w:rStyle w:val="AuthorName"/>
          <w:rFonts w:asciiTheme="minorHAnsi" w:eastAsia="Times" w:hAnsiTheme="minorHAnsi" w:cstheme="minorHAnsi"/>
        </w:rPr>
        <w:t>rew</w:t>
      </w:r>
      <w:r w:rsidR="00C976F1" w:rsidRPr="00E83762">
        <w:rPr>
          <w:rStyle w:val="AuthorName"/>
          <w:rFonts w:asciiTheme="minorHAnsi" w:eastAsia="Times" w:hAnsiTheme="minorHAnsi" w:cstheme="minorHAnsi"/>
        </w:rPr>
        <w:t xml:space="preserve"> Samuelson</w:t>
      </w:r>
      <w:r w:rsidR="007D61A8" w:rsidRPr="003B7084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7D61A8" w:rsidRPr="003B7084">
        <w:rPr>
          <w:rFonts w:asciiTheme="minorHAnsi" w:eastAsia="Times New Roman" w:hAnsiTheme="minorHAnsi" w:cstheme="minorHAnsi"/>
          <w:szCs w:val="24"/>
        </w:rPr>
        <w:t xml:space="preserve"> </w:t>
      </w:r>
      <w:r w:rsidR="004274AF" w:rsidRPr="003B7084">
        <w:rPr>
          <w:rFonts w:asciiTheme="minorHAnsi" w:hAnsiTheme="minorHAnsi" w:cstheme="minorHAnsi"/>
          <w:bCs/>
          <w:szCs w:val="24"/>
        </w:rPr>
        <w:t>Elucidating mechanisms capable of preserving proteostasis will facilitate the development of targeted interventions for the treatment of</w:t>
      </w:r>
      <w:r w:rsidR="00060227" w:rsidRPr="003B7084">
        <w:rPr>
          <w:rFonts w:asciiTheme="minorHAnsi" w:hAnsiTheme="minorHAnsi" w:cstheme="minorHAnsi"/>
          <w:bCs/>
          <w:szCs w:val="24"/>
        </w:rPr>
        <w:t xml:space="preserve"> aging-associated diseases in which </w:t>
      </w:r>
      <w:proofErr w:type="spellStart"/>
      <w:r w:rsidR="00060227" w:rsidRPr="003B7084">
        <w:rPr>
          <w:rFonts w:asciiTheme="minorHAnsi" w:hAnsiTheme="minorHAnsi" w:cstheme="minorHAnsi"/>
          <w:bCs/>
          <w:szCs w:val="24"/>
        </w:rPr>
        <w:t>proteostasis</w:t>
      </w:r>
      <w:proofErr w:type="spellEnd"/>
      <w:r w:rsidR="00060227" w:rsidRPr="003B7084">
        <w:rPr>
          <w:rFonts w:asciiTheme="minorHAnsi" w:hAnsiTheme="minorHAnsi" w:cstheme="minorHAnsi"/>
          <w:bCs/>
          <w:szCs w:val="24"/>
        </w:rPr>
        <w:t xml:space="preserve"> is compromised, </w:t>
      </w:r>
      <w:r w:rsidR="004274AF" w:rsidRPr="003B7084">
        <w:rPr>
          <w:rFonts w:asciiTheme="minorHAnsi" w:hAnsiTheme="minorHAnsi" w:cstheme="minorHAnsi"/>
          <w:bCs/>
          <w:szCs w:val="24"/>
        </w:rPr>
        <w:t>and to promote healthy aging</w:t>
      </w:r>
      <w:r w:rsidR="003B7084" w:rsidRPr="003B7084">
        <w:rPr>
          <w:rFonts w:asciiTheme="minorHAnsi" w:hAnsiTheme="minorHAnsi" w:cstheme="minorHAnsi"/>
          <w:bCs/>
          <w:szCs w:val="24"/>
        </w:rPr>
        <w:t>.</w:t>
      </w:r>
    </w:p>
    <w:p w14:paraId="52B104B6" w14:textId="77777777" w:rsidR="003B7084" w:rsidRPr="003B7084" w:rsidRDefault="003B7084" w:rsidP="003B708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6BEEFFC" w14:textId="066A866C" w:rsidR="007D61A8" w:rsidRPr="00E83762" w:rsidRDefault="003B7084" w:rsidP="007D61A8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3B7084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F6E12" w:rsidRPr="000F6E12">
        <w:rPr>
          <w:rFonts w:asciiTheme="majorHAnsi" w:hAnsiTheme="majorHAnsi" w:cstheme="majorHAnsi"/>
          <w:i/>
          <w:iCs/>
          <w:color w:val="0432FF"/>
          <w:szCs w:val="24"/>
        </w:rPr>
        <w:t xml:space="preserve"> B-roll: 4.</w:t>
      </w:r>
      <w:r w:rsidR="000F6E12">
        <w:rPr>
          <w:rFonts w:asciiTheme="majorHAnsi" w:hAnsiTheme="majorHAnsi" w:cstheme="majorHAnsi"/>
          <w:i/>
          <w:iCs/>
          <w:color w:val="0432FF"/>
          <w:szCs w:val="24"/>
        </w:rPr>
        <w:t>8</w:t>
      </w:r>
      <w:r w:rsidR="000F6E12" w:rsidRPr="000F6E12">
        <w:rPr>
          <w:rFonts w:asciiTheme="majorHAnsi" w:hAnsiTheme="majorHAnsi" w:cstheme="majorHAnsi"/>
          <w:i/>
          <w:iCs/>
          <w:color w:val="0432FF"/>
          <w:szCs w:val="24"/>
        </w:rPr>
        <w:t>.1.</w:t>
      </w:r>
    </w:p>
    <w:p w14:paraId="2AE582E6" w14:textId="77777777" w:rsidR="00E83762" w:rsidRPr="00E83762" w:rsidRDefault="00E83762" w:rsidP="00E83762">
      <w:pPr>
        <w:pStyle w:val="ListParagraph"/>
        <w:ind w:left="1627"/>
        <w:outlineLvl w:val="0"/>
        <w:rPr>
          <w:rFonts w:asciiTheme="minorHAnsi" w:hAnsiTheme="minorHAnsi" w:cstheme="minorHAnsi"/>
          <w:color w:val="000000" w:themeColor="text1"/>
          <w:szCs w:val="24"/>
        </w:rPr>
      </w:pPr>
    </w:p>
    <w:p w14:paraId="416EAB8E" w14:textId="6C0EAC61" w:rsidR="00333FA4" w:rsidRPr="003B7084" w:rsidRDefault="003B7084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E83762">
        <w:rPr>
          <w:rFonts w:asciiTheme="minorHAnsi" w:hAnsiTheme="minorHAnsi" w:cstheme="minorHAnsi"/>
          <w:b/>
          <w:szCs w:val="24"/>
          <w:u w:val="single"/>
          <w:lang w:eastAsia="zh-TW"/>
        </w:rPr>
        <w:t>Maria</w:t>
      </w:r>
      <w:r w:rsidRPr="00E83762">
        <w:rPr>
          <w:rFonts w:asciiTheme="minorHAnsi" w:eastAsia="Times New Roman" w:hAnsiTheme="minorHAnsi" w:cstheme="minorHAnsi"/>
          <w:bCs/>
          <w:szCs w:val="24"/>
          <w:u w:val="single"/>
        </w:rPr>
        <w:t xml:space="preserve"> </w:t>
      </w:r>
      <w:r w:rsidRPr="00E83762">
        <w:rPr>
          <w:rFonts w:asciiTheme="minorHAnsi" w:hAnsiTheme="minorHAnsi" w:cstheme="minorHAnsi"/>
          <w:b/>
          <w:bCs/>
          <w:szCs w:val="24"/>
          <w:u w:val="single"/>
          <w:lang w:eastAsia="zh-TW"/>
        </w:rPr>
        <w:t>Lazaro-Pena</w:t>
      </w:r>
      <w:r w:rsidR="00333FA4" w:rsidRPr="003B7084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="00333FA4" w:rsidRPr="003B7084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897B12" w:rsidRPr="003B7084">
        <w:rPr>
          <w:rFonts w:asciiTheme="minorHAnsi" w:hAnsiTheme="minorHAnsi" w:cstheme="minorHAnsi"/>
          <w:szCs w:val="24"/>
        </w:rPr>
        <w:t>Proteostasis</w:t>
      </w:r>
      <w:proofErr w:type="spellEnd"/>
      <w:r w:rsidR="00897B12" w:rsidRPr="003B7084">
        <w:rPr>
          <w:rFonts w:asciiTheme="minorHAnsi" w:hAnsiTheme="minorHAnsi" w:cstheme="minorHAnsi"/>
          <w:szCs w:val="24"/>
        </w:rPr>
        <w:t xml:space="preserve"> collapse is a massive clinical problem as it underlies the development of protein misfolding diseases, including Alzheimer’s, Parkinson’s, Huntington’s Disease and Amyotrophic lateral sclerosis.</w:t>
      </w:r>
    </w:p>
    <w:p w14:paraId="09F80585" w14:textId="0AF87199" w:rsidR="003B7084" w:rsidRPr="003B7084" w:rsidRDefault="003B7084" w:rsidP="003B7084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  <w:b/>
          <w:szCs w:val="24"/>
          <w:lang w:eastAsia="zh-TW"/>
        </w:rPr>
      </w:pPr>
    </w:p>
    <w:p w14:paraId="17B4EF03" w14:textId="77777777" w:rsidR="003B7084" w:rsidRPr="003B7084" w:rsidRDefault="003B7084" w:rsidP="003B7084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color w:val="000000" w:themeColor="text1"/>
          <w:szCs w:val="24"/>
        </w:rPr>
      </w:pPr>
      <w:r w:rsidRPr="003B7084">
        <w:rPr>
          <w:rFonts w:asciiTheme="minorHAnsi" w:hAnsiTheme="minorHAnsi" w:cstheme="min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82AA97C" w14:textId="77777777" w:rsidR="003B7084" w:rsidRPr="00B07A3B" w:rsidRDefault="003B7084" w:rsidP="003B708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DB82E7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8599DC4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51064590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5CF8D758" w14:textId="77777777" w:rsidR="007D61A8" w:rsidRPr="00B07A3B" w:rsidRDefault="007D61A8" w:rsidP="003B7084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516A3105" w14:textId="6FA61341" w:rsidR="007D61A8" w:rsidRPr="00B07A3B" w:rsidRDefault="003B7084" w:rsidP="003B708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3B7084">
        <w:rPr>
          <w:rFonts w:asciiTheme="minorHAnsi" w:hAnsiTheme="minorHAnsi" w:cstheme="minorHAnsi"/>
          <w:b/>
          <w:szCs w:val="22"/>
          <w:u w:val="single"/>
          <w:lang w:eastAsia="zh-TW"/>
        </w:rPr>
        <w:t>Maria</w:t>
      </w:r>
      <w:r w:rsidRPr="003B7084">
        <w:rPr>
          <w:rFonts w:asciiTheme="minorHAnsi" w:eastAsia="Times New Roman" w:hAnsiTheme="minorHAnsi" w:cstheme="minorHAnsi"/>
          <w:bCs/>
          <w:sz w:val="28"/>
          <w:szCs w:val="28"/>
          <w:u w:val="single"/>
        </w:rPr>
        <w:t xml:space="preserve"> </w:t>
      </w:r>
      <w:r w:rsidRPr="003B7084">
        <w:rPr>
          <w:rFonts w:asciiTheme="minorHAnsi" w:hAnsiTheme="minorHAnsi" w:cstheme="minorHAnsi"/>
          <w:b/>
          <w:bCs/>
          <w:szCs w:val="22"/>
          <w:u w:val="single"/>
          <w:lang w:eastAsia="zh-TW"/>
        </w:rPr>
        <w:t>Lazaro-Pena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proofErr w:type="spellStart"/>
      <w:r w:rsidR="00703C40">
        <w:rPr>
          <w:rFonts w:asciiTheme="minorHAnsi" w:hAnsiTheme="minorHAnsi" w:cstheme="minorHAnsi"/>
        </w:rPr>
        <w:t>Sifan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703C40">
        <w:rPr>
          <w:rFonts w:asciiTheme="minorHAnsi" w:hAnsiTheme="minorHAnsi" w:cstheme="minorHAnsi"/>
        </w:rPr>
        <w:t>graduate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A63112">
        <w:rPr>
          <w:rFonts w:asciiTheme="minorHAnsi" w:eastAsia="Times New Roman" w:hAnsiTheme="minorHAnsi" w:cstheme="minorHAnsi"/>
          <w:szCs w:val="24"/>
        </w:rPr>
        <w:t>our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laboratory.  </w:t>
      </w:r>
    </w:p>
    <w:p w14:paraId="71E775CA" w14:textId="77777777" w:rsidR="007D61A8" w:rsidRPr="00B07A3B" w:rsidRDefault="007D61A8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79EB294" w14:textId="77777777" w:rsidR="007D61A8" w:rsidRPr="00B07A3B" w:rsidRDefault="007D61A8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4EDFE974" w14:textId="20C29B24" w:rsidR="001016BD" w:rsidRPr="00B07A3B" w:rsidRDefault="001016BD" w:rsidP="003B7084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49B7B8F" w14:textId="111B1631" w:rsidR="00DC2504" w:rsidRPr="00B07A3B" w:rsidRDefault="00DC2504" w:rsidP="003B7084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t>Protocol</w:t>
      </w:r>
    </w:p>
    <w:p w14:paraId="6BE0077F" w14:textId="59DC9EE7" w:rsidR="00CE10F2" w:rsidRPr="00B07A3B" w:rsidRDefault="00EE7CF7" w:rsidP="003B708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Reagent Preparation</w:t>
      </w:r>
    </w:p>
    <w:p w14:paraId="0C8C7838" w14:textId="44AF7FB7" w:rsidR="00125924" w:rsidRPr="001A57A0" w:rsidRDefault="00DE6ABC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>Begin by using</w:t>
      </w:r>
      <w:r w:rsidR="00A63112" w:rsidRPr="001A57A0">
        <w:rPr>
          <w:rFonts w:asciiTheme="minorHAnsi" w:hAnsiTheme="minorHAnsi" w:cstheme="minorHAnsi"/>
          <w:color w:val="7030A0"/>
        </w:rPr>
        <w:t xml:space="preserve"> 6</w:t>
      </w:r>
      <w:r w:rsidR="003B7084" w:rsidRPr="001A57A0">
        <w:rPr>
          <w:rFonts w:asciiTheme="minorHAnsi" w:hAnsiTheme="minorHAnsi" w:cstheme="minorHAnsi"/>
          <w:color w:val="7030A0"/>
        </w:rPr>
        <w:t>-</w:t>
      </w:r>
      <w:r w:rsidR="00A63112" w:rsidRPr="001A57A0">
        <w:rPr>
          <w:rFonts w:asciiTheme="minorHAnsi" w:hAnsiTheme="minorHAnsi" w:cstheme="minorHAnsi"/>
          <w:color w:val="7030A0"/>
        </w:rPr>
        <w:t>c</w:t>
      </w:r>
      <w:r w:rsidR="003B7084" w:rsidRPr="001A57A0">
        <w:rPr>
          <w:rFonts w:asciiTheme="minorHAnsi" w:hAnsiTheme="minorHAnsi" w:cstheme="minorHAnsi"/>
          <w:color w:val="7030A0"/>
        </w:rPr>
        <w:t>entimeter</w:t>
      </w:r>
      <w:r w:rsidR="00A63112" w:rsidRPr="001A57A0">
        <w:rPr>
          <w:rFonts w:asciiTheme="minorHAnsi" w:hAnsiTheme="minorHAnsi" w:cstheme="minorHAnsi"/>
          <w:color w:val="7030A0"/>
        </w:rPr>
        <w:t xml:space="preserve"> diameter </w:t>
      </w:r>
      <w:r w:rsidRPr="001A57A0">
        <w:rPr>
          <w:rFonts w:asciiTheme="minorHAnsi" w:hAnsiTheme="minorHAnsi" w:cstheme="minorHAnsi"/>
          <w:color w:val="7030A0"/>
        </w:rPr>
        <w:t>P</w:t>
      </w:r>
      <w:r w:rsidR="00A63112" w:rsidRPr="001A57A0">
        <w:rPr>
          <w:rFonts w:asciiTheme="minorHAnsi" w:hAnsiTheme="minorHAnsi" w:cstheme="minorHAnsi"/>
          <w:color w:val="7030A0"/>
        </w:rPr>
        <w:t>etri plates</w:t>
      </w:r>
      <w:r w:rsidRPr="001A57A0">
        <w:rPr>
          <w:rFonts w:asciiTheme="minorHAnsi" w:hAnsiTheme="minorHAnsi" w:cstheme="minorHAnsi"/>
          <w:color w:val="7030A0"/>
        </w:rPr>
        <w:t xml:space="preserve"> to </w:t>
      </w:r>
      <w:r w:rsidR="00AA16C5" w:rsidRPr="001A57A0">
        <w:rPr>
          <w:rFonts w:asciiTheme="minorHAnsi" w:hAnsiTheme="minorHAnsi" w:cstheme="minorHAnsi"/>
          <w:color w:val="7030A0"/>
        </w:rPr>
        <w:t>prepar</w:t>
      </w:r>
      <w:r w:rsidRPr="001A57A0">
        <w:rPr>
          <w:rFonts w:asciiTheme="minorHAnsi" w:hAnsiTheme="minorHAnsi" w:cstheme="minorHAnsi"/>
          <w:color w:val="7030A0"/>
        </w:rPr>
        <w:t xml:space="preserve">e </w:t>
      </w:r>
      <w:r w:rsidR="00AA16C5" w:rsidRPr="001A57A0">
        <w:rPr>
          <w:rFonts w:asciiTheme="minorHAnsi" w:hAnsiTheme="minorHAnsi" w:cstheme="minorHAnsi"/>
          <w:color w:val="7030A0"/>
        </w:rPr>
        <w:t xml:space="preserve">5 </w:t>
      </w:r>
      <w:r w:rsidR="00A63112" w:rsidRPr="001A57A0">
        <w:rPr>
          <w:rFonts w:asciiTheme="minorHAnsi" w:hAnsiTheme="minorHAnsi" w:cstheme="minorHAnsi"/>
          <w:color w:val="7030A0"/>
        </w:rPr>
        <w:t xml:space="preserve">agar </w:t>
      </w:r>
      <w:r w:rsidR="00C3424A" w:rsidRPr="001A57A0">
        <w:rPr>
          <w:rFonts w:asciiTheme="minorHAnsi" w:hAnsiTheme="minorHAnsi" w:cstheme="minorHAnsi"/>
          <w:color w:val="7030A0"/>
        </w:rPr>
        <w:t xml:space="preserve">plates </w:t>
      </w:r>
      <w:r w:rsidR="00AA16C5" w:rsidRPr="001A57A0">
        <w:rPr>
          <w:rFonts w:asciiTheme="minorHAnsi" w:hAnsiTheme="minorHAnsi" w:cstheme="minorHAnsi"/>
          <w:color w:val="7030A0"/>
        </w:rPr>
        <w:t>for each test condition</w:t>
      </w:r>
      <w:r w:rsidR="00DC6404" w:rsidRPr="001A57A0">
        <w:rPr>
          <w:rFonts w:asciiTheme="minorHAnsi" w:hAnsiTheme="minorHAnsi" w:cstheme="minorHAnsi"/>
          <w:color w:val="7030A0"/>
        </w:rPr>
        <w:t xml:space="preserve"> </w:t>
      </w:r>
      <w:r w:rsidR="00DC6404" w:rsidRPr="001A57A0">
        <w:rPr>
          <w:rFonts w:asciiTheme="minorHAnsi" w:hAnsiTheme="minorHAnsi" w:cstheme="minorHAnsi"/>
          <w:b/>
          <w:bCs/>
          <w:color w:val="7030A0"/>
        </w:rPr>
        <w:t>[1]</w:t>
      </w:r>
      <w:r w:rsidR="00A63112" w:rsidRPr="001A57A0">
        <w:rPr>
          <w:rFonts w:asciiTheme="minorHAnsi" w:hAnsiTheme="minorHAnsi" w:cstheme="minorHAnsi"/>
          <w:color w:val="7030A0"/>
        </w:rPr>
        <w:t>.</w:t>
      </w:r>
      <w:r w:rsidR="00AA16C5" w:rsidRPr="001A57A0">
        <w:rPr>
          <w:rFonts w:asciiTheme="minorHAnsi" w:hAnsiTheme="minorHAnsi" w:cstheme="minorHAnsi"/>
          <w:color w:val="7030A0"/>
        </w:rPr>
        <w:t xml:space="preserve"> For experiments with RNAi, induce dsRNA production in transformed HT115 </w:t>
      </w:r>
      <w:r w:rsidR="00AA16C5" w:rsidRPr="001A57A0">
        <w:rPr>
          <w:rFonts w:asciiTheme="minorHAnsi" w:hAnsiTheme="minorHAnsi" w:cstheme="minorHAnsi"/>
          <w:i/>
          <w:iCs/>
          <w:color w:val="7030A0"/>
        </w:rPr>
        <w:t>E. coli</w:t>
      </w:r>
      <w:r w:rsidR="00A63112" w:rsidRPr="001A57A0">
        <w:rPr>
          <w:rFonts w:asciiTheme="minorHAnsi" w:hAnsiTheme="minorHAnsi" w:cstheme="minorHAnsi"/>
          <w:i/>
          <w:iCs/>
          <w:color w:val="7030A0"/>
        </w:rPr>
        <w:t xml:space="preserve"> </w:t>
      </w:r>
      <w:r w:rsidR="00A63112" w:rsidRPr="001A57A0">
        <w:rPr>
          <w:rFonts w:asciiTheme="minorHAnsi" w:hAnsiTheme="minorHAnsi" w:cstheme="minorHAnsi"/>
          <w:color w:val="7030A0"/>
        </w:rPr>
        <w:t>and use RNAi agar</w:t>
      </w:r>
      <w:r w:rsidR="001A57A0" w:rsidRPr="001A57A0">
        <w:rPr>
          <w:rFonts w:asciiTheme="minorHAnsi" w:hAnsiTheme="minorHAnsi" w:cstheme="minorHAnsi"/>
          <w:color w:val="7030A0"/>
        </w:rPr>
        <w:t xml:space="preserve"> </w:t>
      </w:r>
      <w:r w:rsidR="001A57A0" w:rsidRPr="001A57A0">
        <w:rPr>
          <w:rFonts w:asciiTheme="minorHAnsi" w:hAnsiTheme="minorHAnsi" w:cstheme="minorHAnsi"/>
          <w:b/>
          <w:bCs/>
          <w:color w:val="7030A0"/>
        </w:rPr>
        <w:t>[2]</w:t>
      </w:r>
      <w:r w:rsidR="00150C33" w:rsidRPr="001A57A0">
        <w:rPr>
          <w:rFonts w:asciiTheme="minorHAnsi" w:hAnsiTheme="minorHAnsi" w:cstheme="minorHAnsi"/>
          <w:color w:val="7030A0"/>
        </w:rPr>
        <w:t xml:space="preserve">. Use OP50 </w:t>
      </w:r>
      <w:r w:rsidR="00150C33" w:rsidRPr="001A57A0">
        <w:rPr>
          <w:rFonts w:asciiTheme="minorHAnsi" w:hAnsiTheme="minorHAnsi" w:cstheme="minorHAnsi"/>
          <w:i/>
          <w:iCs/>
          <w:color w:val="7030A0"/>
        </w:rPr>
        <w:t>E. coli</w:t>
      </w:r>
      <w:r w:rsidR="00150C33" w:rsidRPr="001A57A0">
        <w:rPr>
          <w:rFonts w:asciiTheme="minorHAnsi" w:hAnsiTheme="minorHAnsi" w:cstheme="minorHAnsi"/>
          <w:color w:val="7030A0"/>
        </w:rPr>
        <w:t xml:space="preserve"> </w:t>
      </w:r>
      <w:r w:rsidR="00F5005B" w:rsidRPr="001A57A0">
        <w:rPr>
          <w:rFonts w:asciiTheme="minorHAnsi" w:hAnsiTheme="minorHAnsi" w:cstheme="minorHAnsi"/>
          <w:color w:val="7030A0"/>
        </w:rPr>
        <w:t xml:space="preserve">on standard NGM </w:t>
      </w:r>
      <w:r w:rsidR="00A63112" w:rsidRPr="001A57A0">
        <w:rPr>
          <w:rFonts w:asciiTheme="minorHAnsi" w:hAnsiTheme="minorHAnsi" w:cstheme="minorHAnsi"/>
          <w:color w:val="7030A0"/>
        </w:rPr>
        <w:t>agar</w:t>
      </w:r>
      <w:r w:rsidR="00F5005B" w:rsidRPr="001A57A0">
        <w:rPr>
          <w:rFonts w:asciiTheme="minorHAnsi" w:hAnsiTheme="minorHAnsi" w:cstheme="minorHAnsi"/>
          <w:color w:val="7030A0"/>
        </w:rPr>
        <w:t xml:space="preserve"> </w:t>
      </w:r>
      <w:r w:rsidR="00150C33" w:rsidRPr="001A57A0">
        <w:rPr>
          <w:rFonts w:asciiTheme="minorHAnsi" w:hAnsiTheme="minorHAnsi" w:cstheme="minorHAnsi"/>
          <w:color w:val="7030A0"/>
        </w:rPr>
        <w:t>for</w:t>
      </w:r>
      <w:r w:rsidR="00F5005B" w:rsidRPr="001A57A0">
        <w:rPr>
          <w:rFonts w:asciiTheme="minorHAnsi" w:hAnsiTheme="minorHAnsi" w:cstheme="minorHAnsi"/>
          <w:color w:val="7030A0"/>
        </w:rPr>
        <w:t xml:space="preserve"> experiments without RNAi </w:t>
      </w:r>
      <w:r w:rsidR="00F5005B" w:rsidRPr="001A57A0">
        <w:rPr>
          <w:rFonts w:asciiTheme="minorHAnsi" w:hAnsiTheme="minorHAnsi" w:cstheme="minorHAnsi"/>
          <w:b/>
          <w:bCs/>
          <w:color w:val="7030A0"/>
        </w:rPr>
        <w:t>[</w:t>
      </w:r>
      <w:r w:rsidR="001A57A0" w:rsidRPr="001A57A0">
        <w:rPr>
          <w:rFonts w:asciiTheme="minorHAnsi" w:hAnsiTheme="minorHAnsi" w:cstheme="minorHAnsi"/>
          <w:b/>
          <w:bCs/>
          <w:color w:val="7030A0"/>
        </w:rPr>
        <w:t>3</w:t>
      </w:r>
      <w:r w:rsidR="00F5005B" w:rsidRPr="001A57A0">
        <w:rPr>
          <w:rFonts w:asciiTheme="minorHAnsi" w:hAnsiTheme="minorHAnsi" w:cstheme="minorHAnsi"/>
          <w:b/>
          <w:bCs/>
          <w:color w:val="7030A0"/>
        </w:rPr>
        <w:t>]</w:t>
      </w:r>
      <w:r w:rsidR="00F5005B" w:rsidRPr="001A57A0">
        <w:rPr>
          <w:rFonts w:asciiTheme="minorHAnsi" w:hAnsiTheme="minorHAnsi" w:cstheme="minorHAnsi"/>
          <w:color w:val="7030A0"/>
        </w:rPr>
        <w:t xml:space="preserve">. </w:t>
      </w:r>
    </w:p>
    <w:p w14:paraId="03ECB12C" w14:textId="6D830B9C" w:rsidR="00C34F4C" w:rsidRDefault="00F5005B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preparing plates at the lab bench. </w:t>
      </w:r>
    </w:p>
    <w:p w14:paraId="57615B61" w14:textId="39091817" w:rsidR="00DC6404" w:rsidRDefault="00DC6404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Stack of plates.</w:t>
      </w:r>
    </w:p>
    <w:p w14:paraId="2CEDF942" w14:textId="57A8DF57" w:rsidR="001A57A0" w:rsidRDefault="001A57A0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  <w:color w:val="FF0000"/>
        </w:rPr>
        <w:t>Added shot</w:t>
      </w:r>
      <w:r>
        <w:rPr>
          <w:rFonts w:asciiTheme="minorHAnsi" w:hAnsiTheme="minorHAnsi" w:cstheme="minorHAnsi"/>
        </w:rPr>
        <w:t xml:space="preserve">: Talent inoculating </w:t>
      </w:r>
      <w:r w:rsidRPr="001A57A0">
        <w:rPr>
          <w:rFonts w:asciiTheme="minorHAnsi" w:hAnsiTheme="minorHAnsi" w:cstheme="minorHAnsi"/>
          <w:i/>
          <w:iCs/>
        </w:rPr>
        <w:t>E.</w:t>
      </w:r>
      <w:r>
        <w:rPr>
          <w:rFonts w:asciiTheme="minorHAnsi" w:hAnsiTheme="minorHAnsi" w:cstheme="minorHAnsi"/>
          <w:i/>
          <w:iCs/>
        </w:rPr>
        <w:t xml:space="preserve"> </w:t>
      </w:r>
      <w:r w:rsidRPr="001A57A0">
        <w:rPr>
          <w:rFonts w:asciiTheme="minorHAnsi" w:hAnsiTheme="minorHAnsi" w:cstheme="minorHAnsi"/>
          <w:i/>
          <w:iCs/>
        </w:rPr>
        <w:t xml:space="preserve">coli </w:t>
      </w:r>
      <w:r>
        <w:rPr>
          <w:rFonts w:asciiTheme="minorHAnsi" w:hAnsiTheme="minorHAnsi" w:cstheme="minorHAnsi"/>
        </w:rPr>
        <w:t>into LB Medium</w:t>
      </w:r>
    </w:p>
    <w:p w14:paraId="311A14CA" w14:textId="3F41696D" w:rsidR="00CE10F2" w:rsidRPr="001A57A0" w:rsidRDefault="00F5005B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 xml:space="preserve">Grow the E. coli cultures overnight </w:t>
      </w:r>
      <w:r w:rsidR="0041554C" w:rsidRPr="001A57A0">
        <w:rPr>
          <w:rFonts w:asciiTheme="minorHAnsi" w:hAnsiTheme="minorHAnsi" w:cstheme="minorHAnsi"/>
          <w:color w:val="7030A0"/>
        </w:rPr>
        <w:t xml:space="preserve">at 37 degrees Celsius while shaking at 220 rpm </w:t>
      </w:r>
      <w:r w:rsidR="0041554C" w:rsidRPr="001A57A0">
        <w:rPr>
          <w:rFonts w:asciiTheme="minorHAnsi" w:hAnsiTheme="minorHAnsi" w:cstheme="minorHAnsi"/>
          <w:b/>
          <w:bCs/>
          <w:color w:val="7030A0"/>
        </w:rPr>
        <w:t>[1-TXT]</w:t>
      </w:r>
      <w:r w:rsidR="0041554C" w:rsidRPr="001A57A0">
        <w:rPr>
          <w:rFonts w:asciiTheme="minorHAnsi" w:hAnsiTheme="minorHAnsi" w:cstheme="minorHAnsi"/>
          <w:color w:val="7030A0"/>
        </w:rPr>
        <w:t xml:space="preserve">. On the next day, pellet the bacteria by centrifugation at </w:t>
      </w:r>
      <w:proofErr w:type="gramStart"/>
      <w:r w:rsidR="0041554C" w:rsidRPr="001A57A0">
        <w:rPr>
          <w:rFonts w:asciiTheme="minorHAnsi" w:hAnsiTheme="minorHAnsi" w:cstheme="minorHAnsi"/>
          <w:color w:val="7030A0"/>
        </w:rPr>
        <w:t xml:space="preserve">2,400 </w:t>
      </w:r>
      <w:r w:rsidR="0041554C" w:rsidRPr="001A57A0">
        <w:rPr>
          <w:rFonts w:asciiTheme="minorHAnsi" w:hAnsiTheme="minorHAnsi" w:cstheme="minorHAnsi"/>
          <w:i/>
          <w:iCs/>
          <w:color w:val="7030A0"/>
        </w:rPr>
        <w:t xml:space="preserve"> g</w:t>
      </w:r>
      <w:proofErr w:type="gramEnd"/>
      <w:r w:rsidR="0041554C" w:rsidRPr="001A57A0">
        <w:rPr>
          <w:rFonts w:asciiTheme="minorHAnsi" w:hAnsiTheme="minorHAnsi" w:cstheme="minorHAnsi"/>
          <w:color w:val="7030A0"/>
        </w:rPr>
        <w:t xml:space="preserve"> for 15 to 20 minutes </w:t>
      </w:r>
      <w:r w:rsidR="0041554C" w:rsidRPr="001A57A0">
        <w:rPr>
          <w:rFonts w:asciiTheme="minorHAnsi" w:hAnsiTheme="minorHAnsi" w:cstheme="minorHAnsi"/>
          <w:b/>
          <w:bCs/>
          <w:color w:val="7030A0"/>
        </w:rPr>
        <w:t>[2]</w:t>
      </w:r>
      <w:r w:rsidR="0041554C" w:rsidRPr="001A57A0">
        <w:rPr>
          <w:rFonts w:asciiTheme="minorHAnsi" w:hAnsiTheme="minorHAnsi" w:cstheme="minorHAnsi"/>
          <w:color w:val="7030A0"/>
        </w:rPr>
        <w:t xml:space="preserve">, then aspirate the supernatant </w:t>
      </w:r>
      <w:r w:rsidR="0041554C" w:rsidRPr="001A57A0">
        <w:rPr>
          <w:rFonts w:asciiTheme="minorHAnsi" w:hAnsiTheme="minorHAnsi" w:cstheme="minorHAnsi"/>
          <w:b/>
          <w:bCs/>
          <w:color w:val="7030A0"/>
        </w:rPr>
        <w:t xml:space="preserve">[3] </w:t>
      </w:r>
      <w:r w:rsidR="0041554C" w:rsidRPr="001A57A0">
        <w:rPr>
          <w:rFonts w:asciiTheme="minorHAnsi" w:hAnsiTheme="minorHAnsi" w:cstheme="minorHAnsi"/>
          <w:color w:val="7030A0"/>
        </w:rPr>
        <w:t xml:space="preserve">and resuspend the pellet in one tenth of the starting volume of LB </w:t>
      </w:r>
      <w:r w:rsidR="0041554C" w:rsidRPr="001A57A0">
        <w:rPr>
          <w:rFonts w:asciiTheme="minorHAnsi" w:hAnsiTheme="minorHAnsi" w:cstheme="minorHAnsi"/>
          <w:b/>
          <w:bCs/>
          <w:color w:val="7030A0"/>
        </w:rPr>
        <w:t>[4]</w:t>
      </w:r>
      <w:r w:rsidR="0041554C" w:rsidRPr="001A57A0">
        <w:rPr>
          <w:rFonts w:asciiTheme="minorHAnsi" w:hAnsiTheme="minorHAnsi" w:cstheme="minorHAnsi"/>
          <w:color w:val="7030A0"/>
        </w:rPr>
        <w:t xml:space="preserve">.  </w:t>
      </w:r>
    </w:p>
    <w:p w14:paraId="509C5E5A" w14:textId="29611503" w:rsidR="00A319BE" w:rsidRDefault="0041554C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bacterial cultures in the incubator and closing the lid.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41554C">
        <w:rPr>
          <w:rFonts w:asciiTheme="minorHAnsi" w:hAnsiTheme="minorHAnsi" w:cstheme="minorHAnsi"/>
          <w:b/>
          <w:bCs/>
        </w:rPr>
        <w:t xml:space="preserve">Grow HT115 </w:t>
      </w:r>
      <w:r w:rsidRPr="0041554C">
        <w:rPr>
          <w:rFonts w:asciiTheme="minorHAnsi" w:hAnsiTheme="minorHAnsi" w:cstheme="minorHAnsi"/>
          <w:b/>
          <w:bCs/>
          <w:i/>
        </w:rPr>
        <w:t xml:space="preserve">E. coli </w:t>
      </w:r>
      <w:r w:rsidRPr="0041554C">
        <w:rPr>
          <w:rFonts w:asciiTheme="minorHAnsi" w:hAnsiTheme="minorHAnsi" w:cstheme="minorHAnsi"/>
          <w:b/>
          <w:bCs/>
        </w:rPr>
        <w:t xml:space="preserve">in LB with ampicillin (50 </w:t>
      </w:r>
      <w:r w:rsidRPr="0041554C">
        <w:rPr>
          <w:rFonts w:asciiTheme="minorHAnsi" w:hAnsiTheme="minorHAnsi" w:cstheme="minorHAnsi"/>
          <w:b/>
          <w:bCs/>
        </w:rPr>
        <w:sym w:font="Symbol" w:char="F06D"/>
      </w:r>
      <w:r w:rsidRPr="0041554C">
        <w:rPr>
          <w:rFonts w:asciiTheme="minorHAnsi" w:hAnsiTheme="minorHAnsi" w:cstheme="minorHAnsi"/>
          <w:b/>
          <w:bCs/>
        </w:rPr>
        <w:t>g/mL)</w:t>
      </w:r>
    </w:p>
    <w:p w14:paraId="0C6FE52A" w14:textId="0C97A695" w:rsidR="0041554C" w:rsidRDefault="0041554C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with the bacteria in the centrifuge and closing the lid. </w:t>
      </w:r>
    </w:p>
    <w:p w14:paraId="30DE5DFF" w14:textId="4DD07D36" w:rsidR="0041554C" w:rsidRDefault="0041554C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supernatant. </w:t>
      </w:r>
    </w:p>
    <w:p w14:paraId="52606864" w14:textId="6D7E020F" w:rsidR="0041554C" w:rsidRPr="00B07A3B" w:rsidRDefault="0041554C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 pellet. </w:t>
      </w:r>
    </w:p>
    <w:p w14:paraId="19DC7BCA" w14:textId="2CEB1884" w:rsidR="00C7374B" w:rsidRPr="001A57A0" w:rsidRDefault="001D7C62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 xml:space="preserve">Aliquot 200 microliters of concentrated bacteria to each plate </w:t>
      </w:r>
      <w:r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 xml:space="preserve"> and allow the open plates to dry in a clean environment until all liquid has been absorbed </w:t>
      </w:r>
      <w:r w:rsidRPr="001A57A0">
        <w:rPr>
          <w:rFonts w:asciiTheme="minorHAnsi" w:hAnsiTheme="minorHAnsi" w:cstheme="minorHAnsi"/>
          <w:b/>
          <w:bCs/>
          <w:color w:val="7030A0"/>
        </w:rPr>
        <w:t>[2]</w:t>
      </w:r>
      <w:r w:rsidRPr="001A57A0">
        <w:rPr>
          <w:rFonts w:asciiTheme="minorHAnsi" w:hAnsiTheme="minorHAnsi" w:cstheme="minorHAnsi"/>
          <w:color w:val="7030A0"/>
        </w:rPr>
        <w:t xml:space="preserve">. </w:t>
      </w:r>
    </w:p>
    <w:p w14:paraId="52185871" w14:textId="7D7FBE75" w:rsidR="001D7C62" w:rsidRDefault="001D7C62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bacteria to a few plates. </w:t>
      </w:r>
    </w:p>
    <w:p w14:paraId="28BA8617" w14:textId="637B4712" w:rsidR="001D7C62" w:rsidRPr="00B07A3B" w:rsidRDefault="001D7C62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Plates in the laminar flow hood without a lid, drying. </w:t>
      </w:r>
    </w:p>
    <w:p w14:paraId="3A85A6BC" w14:textId="1C032F43" w:rsidR="00CE10F2" w:rsidRPr="00B07A3B" w:rsidRDefault="00CE10F2" w:rsidP="003B708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hAnsiTheme="minorHAnsi" w:cstheme="minorHAnsi"/>
          <w:b/>
          <w:bCs/>
        </w:rPr>
        <w:t>S</w:t>
      </w:r>
      <w:r w:rsidR="00EE7CF7">
        <w:rPr>
          <w:rFonts w:asciiTheme="minorHAnsi" w:hAnsiTheme="minorHAnsi" w:cstheme="minorHAnsi"/>
          <w:b/>
          <w:bCs/>
        </w:rPr>
        <w:t>ynchronization and Progeny Production</w:t>
      </w:r>
    </w:p>
    <w:p w14:paraId="345A5689" w14:textId="0CE58002" w:rsidR="00CE10F2" w:rsidRPr="001A57A0" w:rsidRDefault="00E563F6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 xml:space="preserve">To synchronize </w:t>
      </w:r>
      <w:r w:rsidRPr="001A57A0">
        <w:rPr>
          <w:rFonts w:asciiTheme="minorHAnsi" w:hAnsiTheme="minorHAnsi" w:cstheme="minorHAnsi"/>
          <w:i/>
          <w:iCs/>
          <w:color w:val="7030A0"/>
        </w:rPr>
        <w:t>C. elegans</w:t>
      </w:r>
      <w:r w:rsidRPr="001A57A0">
        <w:rPr>
          <w:rFonts w:asciiTheme="minorHAnsi" w:hAnsiTheme="minorHAnsi" w:cstheme="minorHAnsi"/>
          <w:color w:val="7030A0"/>
        </w:rPr>
        <w:t xml:space="preserve"> with </w:t>
      </w:r>
      <w:r w:rsidR="002641AD" w:rsidRPr="001A57A0">
        <w:rPr>
          <w:rFonts w:asciiTheme="minorHAnsi" w:hAnsiTheme="minorHAnsi" w:cstheme="minorHAnsi"/>
          <w:color w:val="7030A0"/>
        </w:rPr>
        <w:t xml:space="preserve">hypochlorite treatment, </w:t>
      </w:r>
      <w:r w:rsidR="006658FD" w:rsidRPr="001A57A0">
        <w:rPr>
          <w:rFonts w:asciiTheme="minorHAnsi" w:hAnsiTheme="minorHAnsi" w:cstheme="minorHAnsi"/>
          <w:color w:val="7030A0"/>
        </w:rPr>
        <w:t xml:space="preserve">wash gravid hermaphrodites twice with M9 buffer </w:t>
      </w:r>
      <w:r w:rsidR="006658FD" w:rsidRPr="001A57A0">
        <w:rPr>
          <w:rFonts w:asciiTheme="minorHAnsi" w:hAnsiTheme="minorHAnsi" w:cstheme="minorHAnsi"/>
          <w:b/>
          <w:bCs/>
          <w:color w:val="7030A0"/>
        </w:rPr>
        <w:t>[1]</w:t>
      </w:r>
      <w:r w:rsidR="001A57A0" w:rsidRPr="001A57A0">
        <w:rPr>
          <w:rFonts w:asciiTheme="minorHAnsi" w:hAnsiTheme="minorHAnsi" w:cstheme="minorHAnsi"/>
          <w:color w:val="7030A0"/>
        </w:rPr>
        <w:t xml:space="preserve">. Then, transfer them in fresh tube </w:t>
      </w:r>
      <w:r w:rsidR="006658FD" w:rsidRPr="001A57A0">
        <w:rPr>
          <w:rFonts w:asciiTheme="minorHAnsi" w:hAnsiTheme="minorHAnsi" w:cstheme="minorHAnsi"/>
          <w:color w:val="7030A0"/>
        </w:rPr>
        <w:t xml:space="preserve">and </w:t>
      </w:r>
      <w:r w:rsidR="00E87CA7" w:rsidRPr="001A57A0">
        <w:rPr>
          <w:rFonts w:asciiTheme="minorHAnsi" w:hAnsiTheme="minorHAnsi" w:cstheme="minorHAnsi"/>
          <w:color w:val="7030A0"/>
        </w:rPr>
        <w:t>incubate</w:t>
      </w:r>
      <w:r w:rsidR="006658FD" w:rsidRPr="001A57A0">
        <w:rPr>
          <w:rFonts w:asciiTheme="minorHAnsi" w:hAnsiTheme="minorHAnsi" w:cstheme="minorHAnsi"/>
          <w:color w:val="7030A0"/>
        </w:rPr>
        <w:t xml:space="preserve"> in 5 milliliters of hypochlorite solution for 5 minutes</w:t>
      </w:r>
      <w:r w:rsidR="00E87CA7" w:rsidRPr="001A57A0">
        <w:rPr>
          <w:rFonts w:asciiTheme="minorHAnsi" w:hAnsiTheme="minorHAnsi" w:cstheme="minorHAnsi"/>
          <w:color w:val="7030A0"/>
        </w:rPr>
        <w:t xml:space="preserve"> </w:t>
      </w:r>
      <w:r w:rsidR="00E87CA7" w:rsidRPr="001A57A0">
        <w:rPr>
          <w:rFonts w:asciiTheme="minorHAnsi" w:hAnsiTheme="minorHAnsi" w:cstheme="minorHAnsi"/>
          <w:b/>
          <w:bCs/>
          <w:color w:val="7030A0"/>
        </w:rPr>
        <w:t>[2]</w:t>
      </w:r>
      <w:r w:rsidR="006658FD" w:rsidRPr="001A57A0">
        <w:rPr>
          <w:rFonts w:asciiTheme="minorHAnsi" w:hAnsiTheme="minorHAnsi" w:cstheme="minorHAnsi"/>
          <w:color w:val="7030A0"/>
        </w:rPr>
        <w:t xml:space="preserve">, shaking them every minute </w:t>
      </w:r>
      <w:r w:rsidR="006658FD" w:rsidRPr="001A57A0">
        <w:rPr>
          <w:rFonts w:asciiTheme="minorHAnsi" w:hAnsiTheme="minorHAnsi" w:cstheme="minorHAnsi"/>
          <w:b/>
          <w:bCs/>
          <w:color w:val="7030A0"/>
        </w:rPr>
        <w:t>[</w:t>
      </w:r>
      <w:r w:rsidR="00E87CA7" w:rsidRPr="001A57A0">
        <w:rPr>
          <w:rFonts w:asciiTheme="minorHAnsi" w:hAnsiTheme="minorHAnsi" w:cstheme="minorHAnsi"/>
          <w:b/>
          <w:bCs/>
          <w:color w:val="7030A0"/>
        </w:rPr>
        <w:t>3</w:t>
      </w:r>
      <w:r w:rsidR="006658FD" w:rsidRPr="001A57A0">
        <w:rPr>
          <w:rFonts w:asciiTheme="minorHAnsi" w:hAnsiTheme="minorHAnsi" w:cstheme="minorHAnsi"/>
          <w:b/>
          <w:bCs/>
          <w:color w:val="7030A0"/>
        </w:rPr>
        <w:t>]</w:t>
      </w:r>
      <w:r w:rsidR="006658FD" w:rsidRPr="001A57A0">
        <w:rPr>
          <w:rFonts w:asciiTheme="minorHAnsi" w:hAnsiTheme="minorHAnsi" w:cstheme="minorHAnsi"/>
          <w:color w:val="7030A0"/>
        </w:rPr>
        <w:t xml:space="preserve">. After </w:t>
      </w:r>
      <w:r w:rsidR="00C65B14" w:rsidRPr="001A57A0">
        <w:rPr>
          <w:rFonts w:asciiTheme="minorHAnsi" w:hAnsiTheme="minorHAnsi" w:cstheme="minorHAnsi"/>
          <w:color w:val="7030A0"/>
        </w:rPr>
        <w:t>the incubation</w:t>
      </w:r>
      <w:r w:rsidR="006658FD" w:rsidRPr="001A57A0">
        <w:rPr>
          <w:rFonts w:asciiTheme="minorHAnsi" w:hAnsiTheme="minorHAnsi" w:cstheme="minorHAnsi"/>
          <w:color w:val="7030A0"/>
        </w:rPr>
        <w:t xml:space="preserve">, spin down the animals and wash them 3 times with M9 buffer </w:t>
      </w:r>
      <w:r w:rsidR="006658FD" w:rsidRPr="001A57A0">
        <w:rPr>
          <w:rFonts w:asciiTheme="minorHAnsi" w:hAnsiTheme="minorHAnsi" w:cstheme="minorHAnsi"/>
          <w:b/>
          <w:bCs/>
          <w:color w:val="7030A0"/>
        </w:rPr>
        <w:t>[</w:t>
      </w:r>
      <w:r w:rsidR="00E87CA7" w:rsidRPr="001A57A0">
        <w:rPr>
          <w:rFonts w:asciiTheme="minorHAnsi" w:hAnsiTheme="minorHAnsi" w:cstheme="minorHAnsi"/>
          <w:b/>
          <w:bCs/>
          <w:color w:val="7030A0"/>
        </w:rPr>
        <w:t>4</w:t>
      </w:r>
      <w:r w:rsidR="006658FD" w:rsidRPr="001A57A0">
        <w:rPr>
          <w:rFonts w:asciiTheme="minorHAnsi" w:hAnsiTheme="minorHAnsi" w:cstheme="minorHAnsi"/>
          <w:b/>
          <w:bCs/>
          <w:color w:val="7030A0"/>
        </w:rPr>
        <w:t>]</w:t>
      </w:r>
      <w:r w:rsidR="006658FD" w:rsidRPr="001A57A0">
        <w:rPr>
          <w:rFonts w:asciiTheme="minorHAnsi" w:hAnsiTheme="minorHAnsi" w:cstheme="minorHAnsi"/>
          <w:color w:val="7030A0"/>
        </w:rPr>
        <w:t>.</w:t>
      </w:r>
    </w:p>
    <w:p w14:paraId="08B69041" w14:textId="265EEB98" w:rsidR="000B2085" w:rsidRDefault="00E87CA7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animals with M9 buffer, with the buffer container in the shot.</w:t>
      </w:r>
    </w:p>
    <w:p w14:paraId="2280DAE5" w14:textId="430108DA" w:rsidR="001A57A0" w:rsidRPr="001A57A0" w:rsidRDefault="001A57A0" w:rsidP="001A57A0">
      <w:pPr>
        <w:spacing w:before="120"/>
        <w:ind w:left="9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3.1.1.1 </w:t>
      </w:r>
      <w:r w:rsidRPr="001A57A0">
        <w:rPr>
          <w:rFonts w:asciiTheme="minorHAnsi" w:hAnsiTheme="minorHAnsi" w:cstheme="minorHAnsi"/>
          <w:color w:val="FF0000"/>
        </w:rPr>
        <w:t>Added shot</w:t>
      </w:r>
      <w:r>
        <w:rPr>
          <w:rFonts w:asciiTheme="minorHAnsi" w:hAnsiTheme="minorHAnsi" w:cstheme="minorHAnsi"/>
          <w:color w:val="FF0000"/>
        </w:rPr>
        <w:t xml:space="preserve">: </w:t>
      </w:r>
      <w:r w:rsidRPr="001A57A0">
        <w:rPr>
          <w:rFonts w:asciiTheme="minorHAnsi" w:hAnsiTheme="minorHAnsi" w:cstheme="minorHAnsi"/>
        </w:rPr>
        <w:t>Talent transferring animals in fresh tube</w:t>
      </w:r>
    </w:p>
    <w:p w14:paraId="4ED794A5" w14:textId="65C8F923" w:rsidR="00E87CA7" w:rsidRDefault="00E87CA7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hypochlorite solution to the animals.</w:t>
      </w:r>
    </w:p>
    <w:p w14:paraId="6A0A96B1" w14:textId="7F21B191" w:rsidR="00E87CA7" w:rsidRDefault="00E87CA7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shaking the tube with the worms.</w:t>
      </w:r>
    </w:p>
    <w:p w14:paraId="4AA5FBE4" w14:textId="3FEB463B" w:rsidR="00E87CA7" w:rsidRPr="00B07A3B" w:rsidRDefault="00E87CA7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worms in the centrifuge and closing the lid.</w:t>
      </w:r>
    </w:p>
    <w:p w14:paraId="5EC8AFDB" w14:textId="7927C17B" w:rsidR="00CE10F2" w:rsidRPr="001A57A0" w:rsidRDefault="00986C09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 xml:space="preserve">Allow embryos to hatch </w:t>
      </w:r>
      <w:r w:rsidR="00A63112" w:rsidRPr="001A57A0">
        <w:rPr>
          <w:rFonts w:asciiTheme="minorHAnsi" w:hAnsiTheme="minorHAnsi" w:cstheme="minorHAnsi"/>
          <w:color w:val="7030A0"/>
        </w:rPr>
        <w:t xml:space="preserve">in tubes </w:t>
      </w:r>
      <w:r w:rsidRPr="001A57A0">
        <w:rPr>
          <w:rFonts w:asciiTheme="minorHAnsi" w:hAnsiTheme="minorHAnsi" w:cstheme="minorHAnsi"/>
          <w:color w:val="7030A0"/>
        </w:rPr>
        <w:t xml:space="preserve">overnight in 3 milliliters of M9 solution with rotation at 20 degrees Celsius </w:t>
      </w:r>
      <w:r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 xml:space="preserve">. </w:t>
      </w:r>
    </w:p>
    <w:p w14:paraId="540F3EC5" w14:textId="4FE35928" w:rsidR="00875BE8" w:rsidRPr="00B07A3B" w:rsidRDefault="00E87CA7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Embryos rotating in the incubator.</w:t>
      </w:r>
    </w:p>
    <w:p w14:paraId="67E80014" w14:textId="484C8AD1" w:rsidR="00450B27" w:rsidRPr="001A57A0" w:rsidRDefault="00986C09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>Calculate the density of L1 animals by dropping 10 microliters of L1 solution 3 times onto a 6-centimeter plate</w:t>
      </w:r>
      <w:r w:rsidR="006F3719" w:rsidRPr="001A57A0">
        <w:rPr>
          <w:rFonts w:asciiTheme="minorHAnsi" w:hAnsiTheme="minorHAnsi" w:cstheme="minorHAnsi"/>
          <w:color w:val="7030A0"/>
        </w:rPr>
        <w:t xml:space="preserve"> </w:t>
      </w:r>
      <w:r w:rsidR="006F3719"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 xml:space="preserve"> and counting the number of L1 animals </w:t>
      </w:r>
      <w:r w:rsidRPr="001A57A0">
        <w:rPr>
          <w:rFonts w:asciiTheme="minorHAnsi" w:hAnsiTheme="minorHAnsi" w:cstheme="minorHAnsi"/>
          <w:b/>
          <w:bCs/>
          <w:color w:val="7030A0"/>
        </w:rPr>
        <w:t>[</w:t>
      </w:r>
      <w:r w:rsidR="006F3719" w:rsidRPr="001A57A0">
        <w:rPr>
          <w:rFonts w:asciiTheme="minorHAnsi" w:hAnsiTheme="minorHAnsi" w:cstheme="minorHAnsi"/>
          <w:b/>
          <w:bCs/>
          <w:color w:val="7030A0"/>
        </w:rPr>
        <w:t>2</w:t>
      </w:r>
      <w:r w:rsidRPr="001A57A0">
        <w:rPr>
          <w:rFonts w:asciiTheme="minorHAnsi" w:hAnsiTheme="minorHAnsi" w:cstheme="minorHAnsi"/>
          <w:b/>
          <w:bCs/>
          <w:color w:val="7030A0"/>
        </w:rPr>
        <w:t>]</w:t>
      </w:r>
      <w:r w:rsidRPr="001A57A0">
        <w:rPr>
          <w:rFonts w:asciiTheme="minorHAnsi" w:hAnsiTheme="minorHAnsi" w:cstheme="minorHAnsi"/>
          <w:color w:val="7030A0"/>
        </w:rPr>
        <w:t>.</w:t>
      </w:r>
      <w:r w:rsidRPr="001A57A0">
        <w:rPr>
          <w:rFonts w:asciiTheme="minorHAnsi" w:hAnsiTheme="minorHAnsi" w:cstheme="minorHAnsi"/>
          <w:b/>
          <w:color w:val="7030A0"/>
        </w:rPr>
        <w:t xml:space="preserve"> </w:t>
      </w:r>
      <w:r w:rsidRPr="001A57A0">
        <w:rPr>
          <w:rFonts w:asciiTheme="minorHAnsi" w:hAnsiTheme="minorHAnsi" w:cstheme="minorHAnsi"/>
          <w:color w:val="7030A0"/>
        </w:rPr>
        <w:t xml:space="preserve">Periodically mix the L1 solutions to prevent the animals from settling </w:t>
      </w:r>
      <w:r w:rsidRPr="001A57A0">
        <w:rPr>
          <w:rFonts w:asciiTheme="minorHAnsi" w:hAnsiTheme="minorHAnsi" w:cstheme="minorHAnsi"/>
          <w:b/>
          <w:bCs/>
          <w:color w:val="7030A0"/>
        </w:rPr>
        <w:t>[</w:t>
      </w:r>
      <w:r w:rsidR="006F3719" w:rsidRPr="001A57A0">
        <w:rPr>
          <w:rFonts w:asciiTheme="minorHAnsi" w:hAnsiTheme="minorHAnsi" w:cstheme="minorHAnsi"/>
          <w:b/>
          <w:bCs/>
          <w:color w:val="7030A0"/>
        </w:rPr>
        <w:t>3</w:t>
      </w:r>
      <w:r w:rsidRPr="001A57A0">
        <w:rPr>
          <w:rFonts w:asciiTheme="minorHAnsi" w:hAnsiTheme="minorHAnsi" w:cstheme="minorHAnsi"/>
          <w:b/>
          <w:bCs/>
          <w:color w:val="7030A0"/>
        </w:rPr>
        <w:t>]</w:t>
      </w:r>
      <w:r w:rsidRPr="001A57A0">
        <w:rPr>
          <w:rFonts w:asciiTheme="minorHAnsi" w:hAnsiTheme="minorHAnsi" w:cstheme="minorHAnsi"/>
          <w:color w:val="7030A0"/>
        </w:rPr>
        <w:t>.</w:t>
      </w:r>
    </w:p>
    <w:p w14:paraId="4A57EA6A" w14:textId="4960F9FE" w:rsidR="00875BE8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dropping solution on the plate.</w:t>
      </w:r>
    </w:p>
    <w:p w14:paraId="28635B38" w14:textId="0AAD5979" w:rsidR="006F3719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counting the animals.</w:t>
      </w:r>
    </w:p>
    <w:p w14:paraId="374E36CC" w14:textId="2B999A7B" w:rsidR="006F3719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solution.</w:t>
      </w:r>
    </w:p>
    <w:p w14:paraId="057F3C9A" w14:textId="0657E9C5" w:rsidR="00986C09" w:rsidRPr="001A57A0" w:rsidRDefault="00E87CA7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 xml:space="preserve">Seed 50 L1 animals onto each plate </w:t>
      </w:r>
      <w:r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 xml:space="preserve">, count and record the number seeded </w:t>
      </w:r>
      <w:r w:rsidRPr="001A57A0">
        <w:rPr>
          <w:rFonts w:asciiTheme="minorHAnsi" w:hAnsiTheme="minorHAnsi" w:cstheme="minorHAnsi"/>
          <w:b/>
          <w:bCs/>
          <w:color w:val="7030A0"/>
        </w:rPr>
        <w:t>[2]</w:t>
      </w:r>
      <w:r w:rsidRPr="001A57A0">
        <w:rPr>
          <w:rFonts w:asciiTheme="minorHAnsi" w:hAnsiTheme="minorHAnsi" w:cstheme="minorHAnsi"/>
          <w:color w:val="7030A0"/>
        </w:rPr>
        <w:t>, and move the plates to a 20</w:t>
      </w:r>
      <w:r w:rsidR="007F20D7" w:rsidRPr="001A57A0">
        <w:rPr>
          <w:rFonts w:asciiTheme="minorHAnsi" w:hAnsiTheme="minorHAnsi" w:cstheme="minorHAnsi"/>
          <w:color w:val="7030A0"/>
        </w:rPr>
        <w:t>-</w:t>
      </w:r>
      <w:r w:rsidRPr="001A57A0">
        <w:rPr>
          <w:rFonts w:asciiTheme="minorHAnsi" w:hAnsiTheme="minorHAnsi" w:cstheme="minorHAnsi"/>
          <w:color w:val="7030A0"/>
        </w:rPr>
        <w:t xml:space="preserve">degree Celsius incubator </w:t>
      </w:r>
      <w:r w:rsidRPr="001A57A0">
        <w:rPr>
          <w:rFonts w:asciiTheme="minorHAnsi" w:hAnsiTheme="minorHAnsi" w:cstheme="minorHAnsi"/>
          <w:b/>
          <w:bCs/>
          <w:color w:val="7030A0"/>
        </w:rPr>
        <w:t>[3]</w:t>
      </w:r>
      <w:r w:rsidRPr="001A57A0">
        <w:rPr>
          <w:rFonts w:asciiTheme="minorHAnsi" w:hAnsiTheme="minorHAnsi" w:cstheme="minorHAnsi"/>
          <w:color w:val="7030A0"/>
        </w:rPr>
        <w:t xml:space="preserve">.  </w:t>
      </w:r>
    </w:p>
    <w:p w14:paraId="2126C79D" w14:textId="0361C265" w:rsidR="006F3719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the worms on a plate.</w:t>
      </w:r>
    </w:p>
    <w:p w14:paraId="586B55DC" w14:textId="49D1B225" w:rsidR="006F3719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counting the animals and recording the number. </w:t>
      </w:r>
    </w:p>
    <w:p w14:paraId="0CAC1833" w14:textId="4E8F51E4" w:rsidR="006F3719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plates in the incubator and closing the door. </w:t>
      </w:r>
      <w:r w:rsidRPr="006F3719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3.5.3.</w:t>
      </w:r>
    </w:p>
    <w:p w14:paraId="3EE3D223" w14:textId="06DB6A28" w:rsidR="00E87CA7" w:rsidRPr="001A57A0" w:rsidRDefault="00095BC6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>Alternatively, t</w:t>
      </w:r>
      <w:r w:rsidR="00E87CA7" w:rsidRPr="001A57A0">
        <w:rPr>
          <w:rFonts w:asciiTheme="minorHAnsi" w:hAnsiTheme="minorHAnsi" w:cstheme="minorHAnsi"/>
          <w:color w:val="7030A0"/>
        </w:rPr>
        <w:t xml:space="preserve">o synchronize animals via egg lay, place 5 to 10 young gravid adult animals onto each plate for 4 to 6 hours and allow them to lay eggs until there are approximately 50 eggs per plate </w:t>
      </w:r>
      <w:r w:rsidR="00E87CA7" w:rsidRPr="001A57A0">
        <w:rPr>
          <w:rFonts w:asciiTheme="minorHAnsi" w:hAnsiTheme="minorHAnsi" w:cstheme="minorHAnsi"/>
          <w:b/>
          <w:bCs/>
          <w:color w:val="7030A0"/>
        </w:rPr>
        <w:t>[1]</w:t>
      </w:r>
      <w:r w:rsidR="00E87CA7" w:rsidRPr="001A57A0">
        <w:rPr>
          <w:rFonts w:asciiTheme="minorHAnsi" w:hAnsiTheme="minorHAnsi" w:cstheme="minorHAnsi"/>
          <w:color w:val="7030A0"/>
        </w:rPr>
        <w:t xml:space="preserve">. Remove all gravid adults </w:t>
      </w:r>
      <w:r w:rsidR="00E87CA7" w:rsidRPr="001A57A0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E87CA7" w:rsidRPr="001A57A0">
        <w:rPr>
          <w:rFonts w:asciiTheme="minorHAnsi" w:hAnsiTheme="minorHAnsi" w:cstheme="minorHAnsi"/>
          <w:color w:val="7030A0"/>
        </w:rPr>
        <w:t xml:space="preserve">and move the plates with the eggs to a 20-degree Celsius incubator </w:t>
      </w:r>
      <w:r w:rsidR="00E87CA7" w:rsidRPr="001A57A0">
        <w:rPr>
          <w:rFonts w:asciiTheme="minorHAnsi" w:hAnsiTheme="minorHAnsi" w:cstheme="minorHAnsi"/>
          <w:b/>
          <w:bCs/>
          <w:color w:val="7030A0"/>
        </w:rPr>
        <w:t>[3]</w:t>
      </w:r>
      <w:r w:rsidR="00E87CA7" w:rsidRPr="001A57A0">
        <w:rPr>
          <w:rFonts w:asciiTheme="minorHAnsi" w:hAnsiTheme="minorHAnsi" w:cstheme="minorHAnsi"/>
          <w:color w:val="7030A0"/>
        </w:rPr>
        <w:t>.</w:t>
      </w:r>
    </w:p>
    <w:p w14:paraId="3C51C163" w14:textId="6FF0089F" w:rsidR="006F3719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animals on a plate and leaving it.</w:t>
      </w:r>
    </w:p>
    <w:p w14:paraId="6687AA94" w14:textId="7F4E0216" w:rsidR="006F3719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the adults. </w:t>
      </w:r>
    </w:p>
    <w:p w14:paraId="6EB303A5" w14:textId="549C155E" w:rsidR="006F3719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F3719">
        <w:rPr>
          <w:rFonts w:asciiTheme="majorHAnsi" w:hAnsiTheme="majorHAnsi" w:cstheme="majorHAnsi"/>
          <w:bCs/>
          <w:i/>
          <w:iCs/>
          <w:color w:val="0432FF"/>
          <w:szCs w:val="24"/>
        </w:rPr>
        <w:t>Use 3.4.3.</w:t>
      </w:r>
    </w:p>
    <w:p w14:paraId="578AF9E1" w14:textId="2D057FD0" w:rsidR="00E87CA7" w:rsidRPr="003B7084" w:rsidRDefault="00E87CA7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  <w:color w:val="7030A0"/>
        </w:rPr>
        <w:t xml:space="preserve">Grow </w:t>
      </w:r>
      <w:r w:rsidR="00C65B14" w:rsidRPr="001A57A0">
        <w:rPr>
          <w:rFonts w:asciiTheme="minorHAnsi" w:hAnsiTheme="minorHAnsi" w:cstheme="minorHAnsi"/>
          <w:color w:val="7030A0"/>
        </w:rPr>
        <w:t xml:space="preserve">the </w:t>
      </w:r>
      <w:r w:rsidRPr="001A57A0">
        <w:rPr>
          <w:rFonts w:asciiTheme="minorHAnsi" w:hAnsiTheme="minorHAnsi" w:cstheme="minorHAnsi"/>
          <w:color w:val="7030A0"/>
        </w:rPr>
        <w:t xml:space="preserve">animals until L4 stage, which will take approximately 40 hours at 20 degrees Celsius </w:t>
      </w:r>
      <w:r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>, then add 50 microliters of 160 X FUdR</w:t>
      </w:r>
      <w:r w:rsidR="00095BC6" w:rsidRPr="001A57A0">
        <w:rPr>
          <w:rFonts w:asciiTheme="minorHAnsi" w:hAnsiTheme="minorHAnsi" w:cstheme="minorHAnsi"/>
          <w:color w:val="7030A0"/>
        </w:rPr>
        <w:t xml:space="preserve"> </w:t>
      </w:r>
      <w:r w:rsidR="00095BC6" w:rsidRPr="003B7084">
        <w:rPr>
          <w:rFonts w:asciiTheme="minorHAnsi" w:hAnsiTheme="minorHAnsi" w:cstheme="minorHAnsi"/>
          <w:i/>
          <w:iCs/>
          <w:color w:val="FF0000"/>
        </w:rPr>
        <w:t>(F-U-D-R)</w:t>
      </w:r>
      <w:r w:rsidRPr="003B7084">
        <w:rPr>
          <w:rFonts w:asciiTheme="minorHAnsi" w:hAnsiTheme="minorHAnsi" w:cstheme="minorHAnsi"/>
        </w:rPr>
        <w:t xml:space="preserve"> </w:t>
      </w:r>
      <w:r w:rsidRPr="003B7084">
        <w:rPr>
          <w:rFonts w:asciiTheme="minorHAnsi" w:hAnsiTheme="minorHAnsi" w:cstheme="minorHAnsi"/>
          <w:b/>
          <w:bCs/>
        </w:rPr>
        <w:t>[2]</w:t>
      </w:r>
      <w:r w:rsidRPr="003B7084">
        <w:rPr>
          <w:rFonts w:asciiTheme="minorHAnsi" w:hAnsiTheme="minorHAnsi" w:cstheme="minorHAnsi"/>
        </w:rPr>
        <w:t>.</w:t>
      </w:r>
      <w:r w:rsidR="006F3719" w:rsidRPr="003B7084">
        <w:rPr>
          <w:rFonts w:asciiTheme="minorHAnsi" w:hAnsiTheme="minorHAnsi" w:cstheme="minorHAnsi"/>
        </w:rPr>
        <w:t xml:space="preserve"> </w:t>
      </w:r>
    </w:p>
    <w:p w14:paraId="4A437768" w14:textId="24B38660" w:rsidR="006F3719" w:rsidRPr="003B7084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B7084">
        <w:rPr>
          <w:rFonts w:asciiTheme="minorHAnsi" w:hAnsiTheme="minorHAnsi" w:cstheme="minorHAnsi"/>
        </w:rPr>
        <w:t>Talent taking plates out of the incubator.</w:t>
      </w:r>
    </w:p>
    <w:p w14:paraId="00F16344" w14:textId="72844007" w:rsidR="006658FD" w:rsidRPr="006F3719" w:rsidRDefault="006F3719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FUdR to plates. </w:t>
      </w:r>
    </w:p>
    <w:p w14:paraId="630D00C3" w14:textId="77777777" w:rsidR="006658FD" w:rsidRDefault="006658FD" w:rsidP="006658FD">
      <w:pPr>
        <w:pStyle w:val="ListParagraph"/>
        <w:snapToGrid w:val="0"/>
        <w:ind w:left="0"/>
        <w:jc w:val="both"/>
        <w:rPr>
          <w:rFonts w:cs="Calibri"/>
          <w:highlight w:val="yellow"/>
        </w:rPr>
      </w:pPr>
    </w:p>
    <w:p w14:paraId="745CC872" w14:textId="752C244A" w:rsidR="00EE7CF7" w:rsidRDefault="00EE7CF7" w:rsidP="003B708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Measuring Decline in Proteostasis </w:t>
      </w:r>
    </w:p>
    <w:p w14:paraId="56EAB9E4" w14:textId="5059D4F0" w:rsidR="00EE7CF7" w:rsidRDefault="006F3719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  <w:color w:val="7030A0"/>
        </w:rPr>
        <w:t xml:space="preserve">To measure decline in </w:t>
      </w:r>
      <w:proofErr w:type="spellStart"/>
      <w:r w:rsidRPr="001A57A0">
        <w:rPr>
          <w:rFonts w:asciiTheme="minorHAnsi" w:hAnsiTheme="minorHAnsi" w:cstheme="minorHAnsi"/>
          <w:color w:val="7030A0"/>
        </w:rPr>
        <w:t>proteostasis</w:t>
      </w:r>
      <w:proofErr w:type="spellEnd"/>
      <w:r w:rsidRPr="001A57A0">
        <w:rPr>
          <w:rFonts w:asciiTheme="minorHAnsi" w:hAnsiTheme="minorHAnsi" w:cstheme="minorHAnsi"/>
          <w:color w:val="7030A0"/>
        </w:rPr>
        <w:t xml:space="preserve"> in muscle tissue</w:t>
      </w:r>
      <w:r w:rsidR="003B7084" w:rsidRPr="001A57A0">
        <w:rPr>
          <w:rFonts w:asciiTheme="minorHAnsi" w:hAnsiTheme="minorHAnsi" w:cstheme="minorHAnsi"/>
          <w:color w:val="7030A0"/>
        </w:rPr>
        <w:t xml:space="preserve"> </w:t>
      </w:r>
      <w:r w:rsidR="003B7084"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 xml:space="preserve">, pick 20 animals and mount them on a microscope slide with a 3% agarose pad and a 5 microliter drop of 10 millimolar sodium </w:t>
      </w:r>
      <w:proofErr w:type="spellStart"/>
      <w:r w:rsidRPr="001A57A0">
        <w:rPr>
          <w:rFonts w:asciiTheme="minorHAnsi" w:hAnsiTheme="minorHAnsi" w:cstheme="minorHAnsi"/>
          <w:color w:val="7030A0"/>
        </w:rPr>
        <w:t>azide</w:t>
      </w:r>
      <w:proofErr w:type="spellEnd"/>
      <w:r w:rsidRPr="001A57A0">
        <w:rPr>
          <w:rFonts w:asciiTheme="minorHAnsi" w:hAnsiTheme="minorHAnsi" w:cstheme="minorHAnsi"/>
          <w:color w:val="7030A0"/>
        </w:rPr>
        <w:t xml:space="preserve"> </w:t>
      </w:r>
      <w:r w:rsidRPr="001A57A0">
        <w:rPr>
          <w:rFonts w:asciiTheme="minorHAnsi" w:hAnsiTheme="minorHAnsi" w:cstheme="minorHAnsi"/>
          <w:b/>
          <w:bCs/>
          <w:color w:val="7030A0"/>
        </w:rPr>
        <w:t>[</w:t>
      </w:r>
      <w:r w:rsidR="003B7084" w:rsidRPr="001A57A0">
        <w:rPr>
          <w:rFonts w:asciiTheme="minorHAnsi" w:hAnsiTheme="minorHAnsi" w:cstheme="minorHAnsi"/>
          <w:b/>
          <w:bCs/>
          <w:color w:val="7030A0"/>
        </w:rPr>
        <w:t>2</w:t>
      </w:r>
      <w:r w:rsidRPr="001A57A0">
        <w:rPr>
          <w:rFonts w:asciiTheme="minorHAnsi" w:hAnsiTheme="minorHAnsi" w:cstheme="minorHAnsi"/>
          <w:b/>
          <w:bCs/>
          <w:color w:val="7030A0"/>
        </w:rPr>
        <w:t>]</w:t>
      </w:r>
      <w:r w:rsidRPr="001A57A0">
        <w:rPr>
          <w:rFonts w:asciiTheme="minorHAnsi" w:hAnsiTheme="minorHAnsi" w:cstheme="minorHAnsi"/>
          <w:color w:val="7030A0"/>
        </w:rPr>
        <w:t xml:space="preserve">. </w:t>
      </w:r>
      <w:r w:rsidR="003B70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B70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B70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D28B773" w14:textId="2999C6D1" w:rsidR="00095BC6" w:rsidRDefault="00095BC6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up agarose pad on slide</w:t>
      </w:r>
    </w:p>
    <w:p w14:paraId="5610C24A" w14:textId="29ED3C22" w:rsidR="00EE7CF7" w:rsidRDefault="008F6D5D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animals on the agarose pad.</w:t>
      </w:r>
    </w:p>
    <w:p w14:paraId="5BCB8A38" w14:textId="19D60B9E" w:rsidR="00EE7CF7" w:rsidRPr="001A57A0" w:rsidRDefault="006F3719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>After all worms are immobilized, image the whole bodies of the animals using a 10 X magnification lens. Use a FITC</w:t>
      </w:r>
      <w:r w:rsidR="00095BC6" w:rsidRPr="001A57A0">
        <w:rPr>
          <w:rFonts w:asciiTheme="minorHAnsi" w:hAnsiTheme="minorHAnsi" w:cstheme="minorHAnsi"/>
          <w:color w:val="7030A0"/>
        </w:rPr>
        <w:t xml:space="preserve"> or YFP</w:t>
      </w:r>
      <w:r w:rsidRPr="001A57A0">
        <w:rPr>
          <w:rFonts w:asciiTheme="minorHAnsi" w:hAnsiTheme="minorHAnsi" w:cstheme="minorHAnsi"/>
          <w:color w:val="7030A0"/>
        </w:rPr>
        <w:t xml:space="preserve"> filter and the same exposure for every animal </w:t>
      </w:r>
      <w:r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 xml:space="preserve">. When finished, discard the slides </w:t>
      </w:r>
      <w:r w:rsidRPr="001A57A0">
        <w:rPr>
          <w:rFonts w:asciiTheme="minorHAnsi" w:hAnsiTheme="minorHAnsi" w:cstheme="minorHAnsi"/>
          <w:b/>
          <w:bCs/>
          <w:color w:val="7030A0"/>
        </w:rPr>
        <w:t>[2]</w:t>
      </w:r>
      <w:r w:rsidRPr="001A57A0">
        <w:rPr>
          <w:rFonts w:asciiTheme="minorHAnsi" w:hAnsiTheme="minorHAnsi" w:cstheme="minorHAnsi"/>
          <w:color w:val="7030A0"/>
        </w:rPr>
        <w:t>.</w:t>
      </w:r>
    </w:p>
    <w:p w14:paraId="70CB5A5A" w14:textId="2C35FA64" w:rsidR="00EE7CF7" w:rsidRDefault="008F6D5D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microscope, imaging the slides.</w:t>
      </w:r>
    </w:p>
    <w:p w14:paraId="2DD387F3" w14:textId="30A252CA" w:rsidR="00CF2E60" w:rsidRDefault="00CF2E60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the slides. </w:t>
      </w:r>
      <w:r w:rsidRPr="006F3719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because this will be reused in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4</w:t>
      </w:r>
      <w:r w:rsidRPr="006F3719">
        <w:rPr>
          <w:rFonts w:asciiTheme="majorHAnsi" w:hAnsiTheme="majorHAnsi" w:cstheme="majorHAnsi"/>
          <w:bCs/>
          <w:i/>
          <w:iCs/>
          <w:color w:val="0432FF"/>
          <w:szCs w:val="24"/>
        </w:rPr>
        <w:t>.5.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</w:t>
      </w:r>
      <w:r w:rsidRPr="006F3719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6DCEF884" w14:textId="425FD8BA" w:rsidR="006F3719" w:rsidRDefault="006F3719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  <w:color w:val="7030A0"/>
        </w:rPr>
        <w:t>Count the number of foci in the body wall muscles of the whole animal</w:t>
      </w:r>
      <w:r w:rsidR="005B1938" w:rsidRPr="001A57A0">
        <w:rPr>
          <w:rFonts w:asciiTheme="minorHAnsi" w:hAnsiTheme="minorHAnsi" w:cstheme="minorHAnsi"/>
          <w:color w:val="7030A0"/>
        </w:rPr>
        <w:t xml:space="preserve"> </w:t>
      </w:r>
      <w:r w:rsidR="005B1938"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 xml:space="preserve">. Foci are brighter punctuated signals that can be differentiated from the dimmer soluble signal in the background </w:t>
      </w:r>
      <w:r w:rsidRPr="001A57A0">
        <w:rPr>
          <w:rFonts w:asciiTheme="minorHAnsi" w:hAnsiTheme="minorHAnsi" w:cstheme="minorHAnsi"/>
          <w:b/>
          <w:bCs/>
          <w:color w:val="7030A0"/>
        </w:rPr>
        <w:t>[</w:t>
      </w:r>
      <w:r w:rsidR="005B1938" w:rsidRPr="001A57A0">
        <w:rPr>
          <w:rFonts w:asciiTheme="minorHAnsi" w:hAnsiTheme="minorHAnsi" w:cstheme="minorHAnsi"/>
          <w:b/>
          <w:bCs/>
          <w:color w:val="7030A0"/>
        </w:rPr>
        <w:t>2</w:t>
      </w:r>
      <w:r w:rsidRPr="001A57A0">
        <w:rPr>
          <w:rFonts w:asciiTheme="minorHAnsi" w:hAnsiTheme="minorHAnsi" w:cstheme="minorHAnsi"/>
          <w:b/>
          <w:bCs/>
          <w:color w:val="7030A0"/>
        </w:rPr>
        <w:t>]</w:t>
      </w:r>
      <w:r w:rsidRPr="001A57A0">
        <w:rPr>
          <w:rFonts w:asciiTheme="minorHAnsi" w:hAnsiTheme="minorHAnsi" w:cstheme="minorHAnsi"/>
          <w:color w:val="7030A0"/>
        </w:rPr>
        <w:t>.</w:t>
      </w:r>
      <w:r w:rsidR="003B7084" w:rsidRPr="001A57A0">
        <w:rPr>
          <w:rFonts w:asciiTheme="minorHAnsi" w:hAnsiTheme="minorHAnsi" w:cstheme="minorHAnsi"/>
          <w:i/>
          <w:iCs/>
          <w:color w:val="7030A0"/>
        </w:rPr>
        <w:t xml:space="preserve"> </w:t>
      </w:r>
      <w:r w:rsidR="003B70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B70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B70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B7A285C" w14:textId="77777777" w:rsidR="00A4758B" w:rsidRDefault="005B1938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 counting foci. </w:t>
      </w:r>
    </w:p>
    <w:p w14:paraId="2D625F69" w14:textId="6D0E377F" w:rsidR="005B1938" w:rsidRDefault="003B7084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</w:rPr>
        <w:t>LAB MEDIA:</w:t>
      </w:r>
      <w:r w:rsidR="001A57A0" w:rsidRPr="001A57A0">
        <w:t xml:space="preserve"> </w:t>
      </w:r>
      <w:r w:rsidR="001A57A0" w:rsidRPr="001A57A0">
        <w:rPr>
          <w:rFonts w:asciiTheme="minorHAnsi" w:hAnsiTheme="minorHAnsi" w:cstheme="minorHAnsi"/>
        </w:rPr>
        <w:t>Images for video production.pptx</w:t>
      </w:r>
      <w:r w:rsidR="001A57A0">
        <w:rPr>
          <w:rFonts w:asciiTheme="minorHAnsi" w:hAnsiTheme="minorHAnsi" w:cstheme="minorHAnsi"/>
        </w:rPr>
        <w:t xml:space="preserve"> </w:t>
      </w:r>
      <w:r w:rsidR="00A4758B">
        <w:rPr>
          <w:rFonts w:asciiTheme="minorHAnsi" w:hAnsiTheme="minorHAnsi" w:cstheme="minorHAnsi"/>
        </w:rPr>
        <w:t>(slide #1)</w:t>
      </w:r>
      <w:r w:rsidR="00DC6404">
        <w:rPr>
          <w:rFonts w:asciiTheme="minorHAnsi" w:hAnsiTheme="minorHAnsi" w:cstheme="minorHAnsi"/>
        </w:rPr>
        <w:t xml:space="preserve"> </w:t>
      </w:r>
    </w:p>
    <w:p w14:paraId="5104C688" w14:textId="5018B410" w:rsidR="005B1938" w:rsidRPr="001A57A0" w:rsidRDefault="005B1938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 xml:space="preserve">On scoring days, look at the plates with the animals and record the number of paralyzed animals </w:t>
      </w:r>
      <w:r w:rsidRPr="001A57A0">
        <w:rPr>
          <w:rFonts w:asciiTheme="minorHAnsi" w:hAnsiTheme="minorHAnsi" w:cstheme="minorHAnsi"/>
          <w:b/>
          <w:bCs/>
          <w:color w:val="7030A0"/>
        </w:rPr>
        <w:t>[1]</w:t>
      </w:r>
      <w:r w:rsidR="00C65B14" w:rsidRPr="001A57A0">
        <w:rPr>
          <w:rFonts w:asciiTheme="minorHAnsi" w:hAnsiTheme="minorHAnsi" w:cstheme="minorHAnsi"/>
          <w:color w:val="7030A0"/>
        </w:rPr>
        <w:t>, then</w:t>
      </w:r>
      <w:r w:rsidRPr="001A57A0">
        <w:rPr>
          <w:rFonts w:asciiTheme="minorHAnsi" w:hAnsiTheme="minorHAnsi" w:cstheme="minorHAnsi"/>
          <w:color w:val="7030A0"/>
        </w:rPr>
        <w:t xml:space="preserve"> </w:t>
      </w:r>
      <w:r w:rsidR="00C65B14" w:rsidRPr="001A57A0">
        <w:rPr>
          <w:rFonts w:asciiTheme="minorHAnsi" w:hAnsiTheme="minorHAnsi" w:cstheme="minorHAnsi"/>
          <w:color w:val="7030A0"/>
        </w:rPr>
        <w:t>r</w:t>
      </w:r>
      <w:r w:rsidRPr="001A57A0">
        <w:rPr>
          <w:rFonts w:asciiTheme="minorHAnsi" w:hAnsiTheme="minorHAnsi" w:cstheme="minorHAnsi"/>
          <w:color w:val="7030A0"/>
        </w:rPr>
        <w:t xml:space="preserve">emove paralyzed animals from the plate </w:t>
      </w:r>
      <w:r w:rsidRPr="001A57A0">
        <w:rPr>
          <w:rFonts w:asciiTheme="minorHAnsi" w:hAnsiTheme="minorHAnsi" w:cstheme="minorHAnsi"/>
          <w:b/>
          <w:bCs/>
          <w:color w:val="7030A0"/>
        </w:rPr>
        <w:t>[2]</w:t>
      </w:r>
      <w:r w:rsidRPr="001A57A0">
        <w:rPr>
          <w:rFonts w:asciiTheme="minorHAnsi" w:hAnsiTheme="minorHAnsi" w:cstheme="minorHAnsi"/>
          <w:color w:val="7030A0"/>
        </w:rPr>
        <w:t xml:space="preserve">. At the completion of the experiment, calculate the paralysis rate for each condition and plot the paralysis progression </w:t>
      </w:r>
      <w:r w:rsidRPr="001A57A0">
        <w:rPr>
          <w:rFonts w:asciiTheme="minorHAnsi" w:hAnsiTheme="minorHAnsi" w:cstheme="minorHAnsi"/>
          <w:b/>
          <w:bCs/>
          <w:color w:val="7030A0"/>
        </w:rPr>
        <w:t>[3]</w:t>
      </w:r>
      <w:r w:rsidRPr="001A57A0">
        <w:rPr>
          <w:rFonts w:asciiTheme="minorHAnsi" w:hAnsiTheme="minorHAnsi" w:cstheme="minorHAnsi"/>
          <w:color w:val="7030A0"/>
        </w:rPr>
        <w:t>.</w:t>
      </w:r>
    </w:p>
    <w:p w14:paraId="79F54B89" w14:textId="557402AB" w:rsidR="005B1938" w:rsidRDefault="00DC6404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</w:rPr>
        <w:t>SCOPE:</w:t>
      </w:r>
      <w:r>
        <w:rPr>
          <w:rFonts w:asciiTheme="minorHAnsi" w:hAnsiTheme="minorHAnsi" w:cstheme="minorHAnsi"/>
        </w:rPr>
        <w:t xml:space="preserve"> </w:t>
      </w:r>
      <w:r w:rsidR="00EE5F31">
        <w:rPr>
          <w:rFonts w:asciiTheme="minorHAnsi" w:hAnsiTheme="minorHAnsi" w:cstheme="minorHAnsi"/>
        </w:rPr>
        <w:t>Plate</w:t>
      </w:r>
      <w:r w:rsidR="005B19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with</w:t>
      </w:r>
      <w:r w:rsidR="005B1938">
        <w:rPr>
          <w:rFonts w:asciiTheme="minorHAnsi" w:hAnsiTheme="minorHAnsi" w:cstheme="minorHAnsi"/>
        </w:rPr>
        <w:t xml:space="preserve"> paralyzed animals. </w:t>
      </w:r>
    </w:p>
    <w:p w14:paraId="582BBF8D" w14:textId="165A11E6" w:rsidR="005B1938" w:rsidRDefault="005B1938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a few paralyzed animals.</w:t>
      </w:r>
    </w:p>
    <w:p w14:paraId="186D6346" w14:textId="2A49977A" w:rsidR="005B1938" w:rsidRDefault="00DC6404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</w:rPr>
        <w:t>LAB MEDIA</w:t>
      </w:r>
      <w:r w:rsidR="005B1938" w:rsidRPr="001A57A0">
        <w:rPr>
          <w:rFonts w:asciiTheme="minorHAnsi" w:hAnsiTheme="minorHAnsi" w:cstheme="minorHAnsi"/>
        </w:rPr>
        <w:t>:</w:t>
      </w:r>
      <w:r w:rsidR="005B1938">
        <w:rPr>
          <w:rFonts w:asciiTheme="minorHAnsi" w:hAnsiTheme="minorHAnsi" w:cstheme="minorHAnsi"/>
        </w:rPr>
        <w:t xml:space="preserve"> </w:t>
      </w:r>
      <w:r w:rsidR="001A57A0" w:rsidRPr="001A57A0">
        <w:rPr>
          <w:rFonts w:asciiTheme="minorHAnsi" w:hAnsiTheme="minorHAnsi" w:cstheme="minorHAnsi"/>
        </w:rPr>
        <w:t>Images for video production.pptx</w:t>
      </w:r>
      <w:r w:rsidR="001A57A0">
        <w:rPr>
          <w:rFonts w:asciiTheme="minorHAnsi" w:hAnsiTheme="minorHAnsi" w:cstheme="minorHAnsi"/>
        </w:rPr>
        <w:t xml:space="preserve"> </w:t>
      </w:r>
      <w:r w:rsidRPr="00DC6404">
        <w:rPr>
          <w:rFonts w:asciiTheme="minorHAnsi" w:hAnsiTheme="minorHAnsi" w:cstheme="minorHAnsi"/>
        </w:rPr>
        <w:t>(slide #2)</w:t>
      </w:r>
    </w:p>
    <w:p w14:paraId="22865A06" w14:textId="31C23D17" w:rsidR="005B1938" w:rsidRDefault="005B1938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  <w:color w:val="7030A0"/>
        </w:rPr>
        <w:t xml:space="preserve">To measure decline in proteostasis in </w:t>
      </w:r>
      <w:r w:rsidR="000E7671" w:rsidRPr="001A57A0">
        <w:rPr>
          <w:rFonts w:asciiTheme="minorHAnsi" w:hAnsiTheme="minorHAnsi" w:cstheme="minorHAnsi"/>
          <w:color w:val="7030A0"/>
        </w:rPr>
        <w:t>neuronal</w:t>
      </w:r>
      <w:r w:rsidRPr="001A57A0">
        <w:rPr>
          <w:rFonts w:asciiTheme="minorHAnsi" w:hAnsiTheme="minorHAnsi" w:cstheme="minorHAnsi"/>
          <w:color w:val="7030A0"/>
        </w:rPr>
        <w:t xml:space="preserve"> tissue, </w:t>
      </w:r>
      <w:r w:rsidR="000E7671" w:rsidRPr="001A57A0">
        <w:rPr>
          <w:rFonts w:asciiTheme="minorHAnsi" w:hAnsiTheme="minorHAnsi" w:cstheme="minorHAnsi"/>
          <w:color w:val="7030A0"/>
        </w:rPr>
        <w:t>mount the worms on a slide as previously described and take z-stack images of the head of the animals</w:t>
      </w:r>
      <w:r w:rsidR="00095BC6" w:rsidRPr="001A57A0">
        <w:rPr>
          <w:rFonts w:asciiTheme="minorHAnsi" w:hAnsiTheme="minorHAnsi" w:cstheme="minorHAnsi"/>
          <w:color w:val="7030A0"/>
        </w:rPr>
        <w:t xml:space="preserve"> on a compound microscope</w:t>
      </w:r>
      <w:r w:rsidR="000E7671" w:rsidRPr="001A57A0">
        <w:rPr>
          <w:rFonts w:asciiTheme="minorHAnsi" w:hAnsiTheme="minorHAnsi" w:cstheme="minorHAnsi"/>
          <w:color w:val="7030A0"/>
        </w:rPr>
        <w:t xml:space="preserve"> using a 40x magnification lens </w:t>
      </w:r>
      <w:r w:rsidR="000E7671" w:rsidRPr="001A57A0">
        <w:rPr>
          <w:rFonts w:asciiTheme="minorHAnsi" w:hAnsiTheme="minorHAnsi" w:cstheme="minorHAnsi"/>
          <w:b/>
          <w:bCs/>
          <w:color w:val="7030A0"/>
        </w:rPr>
        <w:t>[1]</w:t>
      </w:r>
      <w:r w:rsidR="000E7671" w:rsidRPr="001A57A0">
        <w:rPr>
          <w:rFonts w:asciiTheme="minorHAnsi" w:hAnsiTheme="minorHAnsi" w:cstheme="minorHAnsi"/>
          <w:color w:val="7030A0"/>
        </w:rPr>
        <w:t xml:space="preserve">. Discard the slides after imaging </w:t>
      </w:r>
      <w:r w:rsidR="000E7671" w:rsidRPr="001A57A0">
        <w:rPr>
          <w:rFonts w:asciiTheme="minorHAnsi" w:hAnsiTheme="minorHAnsi" w:cstheme="minorHAnsi"/>
          <w:b/>
          <w:bCs/>
          <w:color w:val="7030A0"/>
        </w:rPr>
        <w:t>[2]</w:t>
      </w:r>
      <w:r w:rsidR="000E7671" w:rsidRPr="001A57A0">
        <w:rPr>
          <w:rFonts w:asciiTheme="minorHAnsi" w:hAnsiTheme="minorHAnsi" w:cstheme="minorHAnsi"/>
          <w:color w:val="7030A0"/>
        </w:rPr>
        <w:t>.</w:t>
      </w:r>
      <w:r w:rsidR="003B7084" w:rsidRPr="001A57A0">
        <w:rPr>
          <w:rFonts w:asciiTheme="minorHAnsi" w:hAnsiTheme="minorHAnsi" w:cstheme="minorHAnsi"/>
          <w:i/>
          <w:iCs/>
          <w:color w:val="7030A0"/>
        </w:rPr>
        <w:t xml:space="preserve"> </w:t>
      </w:r>
      <w:r w:rsidR="003B70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B70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B70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EA7262F" w14:textId="77777777" w:rsidR="00C57F52" w:rsidRDefault="00C57F52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  <w:bCs/>
          <w:color w:val="0432FF"/>
          <w:szCs w:val="24"/>
        </w:rPr>
        <w:t xml:space="preserve">Show video of </w:t>
      </w:r>
      <w:r w:rsidRPr="00DC6404">
        <w:rPr>
          <w:rFonts w:asciiTheme="majorHAnsi" w:hAnsiTheme="majorHAnsi" w:cstheme="majorHAnsi"/>
          <w:bCs/>
          <w:i/>
          <w:iCs/>
          <w:color w:val="0432FF"/>
          <w:szCs w:val="24"/>
        </w:rPr>
        <w:t>z</w:t>
      </w:r>
      <w:r>
        <w:rPr>
          <w:rFonts w:asciiTheme="majorHAnsi" w:hAnsiTheme="majorHAnsi" w:cstheme="majorHAnsi"/>
          <w:bCs/>
          <w:color w:val="0432FF"/>
          <w:szCs w:val="24"/>
        </w:rPr>
        <w:t>-stack acquisition.</w:t>
      </w:r>
    </w:p>
    <w:p w14:paraId="28CBC449" w14:textId="303FB686" w:rsidR="00CF2E60" w:rsidRPr="00DC6404" w:rsidRDefault="00CF2E60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2E60">
        <w:rPr>
          <w:rFonts w:asciiTheme="majorHAnsi" w:hAnsiTheme="majorHAnsi" w:cstheme="majorHAnsi"/>
          <w:bCs/>
          <w:i/>
          <w:iCs/>
          <w:color w:val="0432FF"/>
          <w:szCs w:val="24"/>
        </w:rPr>
        <w:t>Use 4.2.2.</w:t>
      </w:r>
    </w:p>
    <w:p w14:paraId="5A5CBD65" w14:textId="764E398A" w:rsidR="000E7671" w:rsidRPr="001A57A0" w:rsidRDefault="000E7671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 xml:space="preserve">After acquiring the images, </w:t>
      </w:r>
      <w:r w:rsidR="002428C3" w:rsidRPr="001A57A0">
        <w:rPr>
          <w:rFonts w:asciiTheme="minorHAnsi" w:hAnsiTheme="minorHAnsi" w:cstheme="minorHAnsi"/>
          <w:color w:val="7030A0"/>
        </w:rPr>
        <w:t xml:space="preserve">flatten the </w:t>
      </w:r>
      <w:r w:rsidRPr="001A57A0">
        <w:rPr>
          <w:rFonts w:asciiTheme="minorHAnsi" w:hAnsiTheme="minorHAnsi" w:cstheme="minorHAnsi"/>
          <w:color w:val="7030A0"/>
        </w:rPr>
        <w:t xml:space="preserve">z-stacks and use them to quantify the number of foci in neurons located on the nerve ring area </w:t>
      </w:r>
      <w:r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 xml:space="preserve">. Plot the progression of YFP foci accumulation from days 4, 6, 8 and 10 </w:t>
      </w:r>
      <w:r w:rsidRPr="001A57A0">
        <w:rPr>
          <w:rFonts w:asciiTheme="minorHAnsi" w:hAnsiTheme="minorHAnsi" w:cstheme="minorHAnsi"/>
          <w:b/>
          <w:bCs/>
          <w:color w:val="7030A0"/>
        </w:rPr>
        <w:t>[2]</w:t>
      </w:r>
      <w:r w:rsidRPr="001A57A0">
        <w:rPr>
          <w:rFonts w:asciiTheme="minorHAnsi" w:hAnsiTheme="minorHAnsi" w:cstheme="minorHAnsi"/>
          <w:color w:val="7030A0"/>
        </w:rPr>
        <w:t>.</w:t>
      </w:r>
      <w:r w:rsidR="00C57F52" w:rsidRPr="001A57A0">
        <w:rPr>
          <w:rFonts w:asciiTheme="minorHAnsi" w:hAnsiTheme="minorHAnsi" w:cstheme="minorHAnsi"/>
          <w:color w:val="7030A0"/>
        </w:rPr>
        <w:t xml:space="preserve"> </w:t>
      </w:r>
    </w:p>
    <w:p w14:paraId="1A034663" w14:textId="32026416" w:rsidR="00CF2E60" w:rsidRDefault="00CF2E60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Z-stacks </w:t>
      </w:r>
      <w:r w:rsidR="002428C3">
        <w:rPr>
          <w:rFonts w:asciiTheme="minorHAnsi" w:hAnsiTheme="minorHAnsi" w:cstheme="minorHAnsi"/>
        </w:rPr>
        <w:t xml:space="preserve">flattened </w:t>
      </w:r>
      <w:r>
        <w:rPr>
          <w:rFonts w:asciiTheme="minorHAnsi" w:hAnsiTheme="minorHAnsi" w:cstheme="minorHAnsi"/>
        </w:rPr>
        <w:t>and foci calculated.</w:t>
      </w:r>
      <w:r w:rsidR="00DC6404">
        <w:rPr>
          <w:rFonts w:asciiTheme="minorHAnsi" w:hAnsiTheme="minorHAnsi" w:cstheme="minorHAnsi"/>
        </w:rPr>
        <w:t xml:space="preserve"> </w:t>
      </w:r>
      <w:r w:rsidR="00DC6404" w:rsidRPr="00DC6404">
        <w:rPr>
          <w:rFonts w:asciiTheme="majorHAnsi" w:hAnsiTheme="majorHAnsi" w:cstheme="majorHAnsi"/>
          <w:i/>
          <w:iCs/>
          <w:color w:val="0432FF"/>
          <w:szCs w:val="24"/>
        </w:rPr>
        <w:t>Videographer: Film the screen.</w:t>
      </w:r>
    </w:p>
    <w:p w14:paraId="7ACB8025" w14:textId="4DB02978" w:rsidR="00CF2E60" w:rsidRDefault="00CF2E60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</w:rPr>
        <w:t>LAB MEDIA:</w:t>
      </w:r>
      <w:r>
        <w:rPr>
          <w:rFonts w:asciiTheme="minorHAnsi" w:hAnsiTheme="minorHAnsi" w:cstheme="minorHAnsi"/>
        </w:rPr>
        <w:t xml:space="preserve"> </w:t>
      </w:r>
      <w:r w:rsidR="001A57A0" w:rsidRPr="001A57A0">
        <w:rPr>
          <w:rFonts w:asciiTheme="minorHAnsi" w:hAnsiTheme="minorHAnsi" w:cstheme="minorHAnsi"/>
        </w:rPr>
        <w:t>Images for video production.</w:t>
      </w:r>
      <w:r w:rsidR="00064981">
        <w:rPr>
          <w:rFonts w:asciiTheme="minorHAnsi" w:hAnsiTheme="minorHAnsi" w:cstheme="minorHAnsi"/>
        </w:rPr>
        <w:t xml:space="preserve">pptx (slide </w:t>
      </w:r>
      <w:r w:rsidR="00064981" w:rsidRPr="00EE5F31">
        <w:rPr>
          <w:rFonts w:asciiTheme="minorHAnsi" w:hAnsiTheme="minorHAnsi" w:cstheme="minorHAnsi"/>
        </w:rPr>
        <w:t>#3)</w:t>
      </w:r>
      <w:r w:rsidR="00064981">
        <w:rPr>
          <w:rFonts w:asciiTheme="minorHAnsi" w:hAnsiTheme="minorHAnsi" w:cstheme="minorHAnsi"/>
        </w:rPr>
        <w:t xml:space="preserve"> </w:t>
      </w:r>
    </w:p>
    <w:p w14:paraId="1599FFFE" w14:textId="5C11BC40" w:rsidR="000E7671" w:rsidRPr="001A57A0" w:rsidRDefault="000E7671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 xml:space="preserve">On Day 2 of adulthood, pick 10 synchronized animals from the plate and place them on a 10 microliter drop of M9 buffer on a microscope slide. Repeat this step at least four times to get a sample of 40 or more animals </w:t>
      </w:r>
      <w:r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>.</w:t>
      </w:r>
      <w:r w:rsidR="008F6D5D" w:rsidRPr="001A57A0">
        <w:rPr>
          <w:rFonts w:asciiTheme="minorHAnsi" w:hAnsiTheme="minorHAnsi" w:cstheme="minorHAnsi"/>
          <w:color w:val="7030A0"/>
        </w:rPr>
        <w:t xml:space="preserve"> </w:t>
      </w:r>
    </w:p>
    <w:p w14:paraId="01F4C81E" w14:textId="04179EB2" w:rsidR="00CF2E60" w:rsidRPr="00DC6404" w:rsidRDefault="00CF2E60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C6404">
        <w:rPr>
          <w:rFonts w:asciiTheme="minorHAnsi" w:hAnsiTheme="minorHAnsi" w:cstheme="minorHAnsi"/>
        </w:rPr>
        <w:t>Talent putting animals on slide.</w:t>
      </w:r>
    </w:p>
    <w:p w14:paraId="18E18614" w14:textId="7091563F" w:rsidR="000E7671" w:rsidRDefault="008F6D5D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A57A0">
        <w:rPr>
          <w:rFonts w:asciiTheme="minorHAnsi" w:hAnsiTheme="minorHAnsi" w:cstheme="minorHAnsi"/>
          <w:color w:val="7030A0"/>
        </w:rPr>
        <w:t>Video record the movement of the animals</w:t>
      </w:r>
      <w:r w:rsidR="00DC6404" w:rsidRPr="001A57A0">
        <w:rPr>
          <w:rFonts w:asciiTheme="minorHAnsi" w:hAnsiTheme="minorHAnsi" w:cstheme="minorHAnsi"/>
          <w:color w:val="7030A0"/>
        </w:rPr>
        <w:t xml:space="preserve"> </w:t>
      </w:r>
      <w:r w:rsidR="00DC6404"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 xml:space="preserve"> for a period of 30 seconds on a stereomicroscope with a video-capable camera.</w:t>
      </w:r>
      <w:r w:rsidRPr="001A57A0">
        <w:rPr>
          <w:rFonts w:cs="Calibri"/>
          <w:color w:val="7030A0"/>
        </w:rPr>
        <w:t xml:space="preserve"> </w:t>
      </w:r>
      <w:r w:rsidRPr="001A57A0">
        <w:rPr>
          <w:rFonts w:asciiTheme="minorHAnsi" w:hAnsiTheme="minorHAnsi" w:cstheme="minorHAnsi"/>
          <w:color w:val="7030A0"/>
        </w:rPr>
        <w:t xml:space="preserve">Once all the videos with the animals to be analyzed are recorded, play the video and score the body bends of each animal </w:t>
      </w:r>
      <w:r w:rsidRPr="001A57A0">
        <w:rPr>
          <w:rFonts w:asciiTheme="minorHAnsi" w:hAnsiTheme="minorHAnsi" w:cstheme="minorHAnsi"/>
          <w:b/>
          <w:bCs/>
          <w:color w:val="7030A0"/>
        </w:rPr>
        <w:t>[2]</w:t>
      </w:r>
      <w:r w:rsidRPr="001A57A0">
        <w:rPr>
          <w:rFonts w:asciiTheme="minorHAnsi" w:hAnsiTheme="minorHAnsi" w:cstheme="minorHAnsi"/>
          <w:color w:val="7030A0"/>
        </w:rPr>
        <w:t>.</w:t>
      </w:r>
      <w:r w:rsidR="003B7084" w:rsidRPr="001A57A0">
        <w:rPr>
          <w:rFonts w:asciiTheme="minorHAnsi" w:hAnsiTheme="minorHAnsi" w:cstheme="minorHAnsi"/>
          <w:color w:val="7030A0"/>
        </w:rPr>
        <w:t xml:space="preserve"> </w:t>
      </w:r>
      <w:r w:rsidR="003B708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B708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B7084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DB4DBB9" w14:textId="77777777" w:rsidR="002428C3" w:rsidRDefault="00CF2E60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looking at the movie and scoring the bends.</w:t>
      </w:r>
      <w:r w:rsidR="00C57F52">
        <w:rPr>
          <w:rFonts w:asciiTheme="minorHAnsi" w:hAnsiTheme="minorHAnsi" w:cstheme="minorHAnsi"/>
        </w:rPr>
        <w:t xml:space="preserve"> </w:t>
      </w:r>
    </w:p>
    <w:p w14:paraId="0FCFC43D" w14:textId="1BDC1BB6" w:rsidR="00CF2E60" w:rsidRPr="00C57F52" w:rsidRDefault="002428C3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</w:t>
      </w:r>
      <w:r w:rsidR="00DC6404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DC6404" w:rsidRPr="00DC6404">
        <w:rPr>
          <w:rFonts w:asciiTheme="minorHAnsi" w:hAnsiTheme="minorHAnsi" w:cstheme="minorHAnsi"/>
        </w:rPr>
        <w:t>worm body bends- unedited scope capture.mp4</w:t>
      </w:r>
      <w:r w:rsidR="00DC6404">
        <w:rPr>
          <w:rFonts w:asciiTheme="minorHAnsi" w:hAnsiTheme="minorHAnsi" w:cstheme="minorHAnsi"/>
        </w:rPr>
        <w:t xml:space="preserve">. </w:t>
      </w:r>
      <w:r w:rsidR="00DC6404" w:rsidRPr="00DC6404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</w:t>
      </w:r>
      <w:r w:rsidR="00EE5F31">
        <w:rPr>
          <w:rFonts w:asciiTheme="majorHAnsi" w:hAnsiTheme="majorHAnsi" w:cstheme="majorHAnsi"/>
          <w:i/>
          <w:iCs/>
          <w:color w:val="0432FF"/>
          <w:szCs w:val="24"/>
        </w:rPr>
        <w:t>U</w:t>
      </w:r>
      <w:r w:rsidR="00DC6404" w:rsidRPr="00DC6404">
        <w:rPr>
          <w:rFonts w:asciiTheme="majorHAnsi" w:hAnsiTheme="majorHAnsi" w:cstheme="majorHAnsi"/>
          <w:i/>
          <w:iCs/>
          <w:color w:val="0432FF"/>
          <w:szCs w:val="24"/>
        </w:rPr>
        <w:t>se</w:t>
      </w:r>
      <w:r w:rsidR="00EE5F31">
        <w:rPr>
          <w:rFonts w:asciiTheme="majorHAnsi" w:hAnsiTheme="majorHAnsi" w:cstheme="majorHAnsi"/>
          <w:i/>
          <w:iCs/>
          <w:color w:val="0432FF"/>
          <w:szCs w:val="24"/>
        </w:rPr>
        <w:t xml:space="preserve"> the author-edited </w:t>
      </w:r>
      <w:r w:rsidR="00DC6404" w:rsidRPr="00EE5F31">
        <w:rPr>
          <w:rFonts w:asciiTheme="majorHAnsi" w:hAnsiTheme="majorHAnsi" w:cstheme="majorHAnsi"/>
          <w:i/>
          <w:iCs/>
          <w:color w:val="0432FF"/>
          <w:szCs w:val="24"/>
          <w:u w:val="single"/>
        </w:rPr>
        <w:t>body bend example and counting draft1.mp4</w:t>
      </w:r>
      <w:r w:rsidR="00DC6404" w:rsidRPr="00DC6404">
        <w:rPr>
          <w:rFonts w:asciiTheme="majorHAnsi" w:hAnsiTheme="majorHAnsi" w:cstheme="majorHAnsi"/>
          <w:i/>
          <w:iCs/>
          <w:color w:val="0432FF"/>
          <w:szCs w:val="24"/>
        </w:rPr>
        <w:t xml:space="preserve"> as a reference for editing this clip. Emphasize the body bends on one worm and show the bends being counted. </w:t>
      </w:r>
      <w:r w:rsidR="00DC6404">
        <w:rPr>
          <w:rFonts w:asciiTheme="minorHAnsi" w:hAnsiTheme="minorHAnsi" w:cstheme="minorHAnsi"/>
        </w:rPr>
        <w:t xml:space="preserve"> </w:t>
      </w:r>
    </w:p>
    <w:p w14:paraId="197C256E" w14:textId="7473D6EE" w:rsidR="008F6D5D" w:rsidRPr="001A57A0" w:rsidRDefault="008F6D5D" w:rsidP="003B708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7030A0"/>
        </w:rPr>
      </w:pPr>
      <w:r w:rsidRPr="001A57A0">
        <w:rPr>
          <w:rFonts w:asciiTheme="minorHAnsi" w:hAnsiTheme="minorHAnsi" w:cstheme="minorHAnsi"/>
          <w:color w:val="7030A0"/>
        </w:rPr>
        <w:t xml:space="preserve">Plot the number of body bends for each animal in a column graph where each dot represents the number of body bends in 30 seconds </w:t>
      </w:r>
      <w:r w:rsidR="00C65B14" w:rsidRPr="001A57A0">
        <w:rPr>
          <w:rFonts w:asciiTheme="minorHAnsi" w:hAnsiTheme="minorHAnsi" w:cstheme="minorHAnsi"/>
          <w:color w:val="7030A0"/>
        </w:rPr>
        <w:t xml:space="preserve">on the Y axis </w:t>
      </w:r>
      <w:r w:rsidRPr="001A57A0">
        <w:rPr>
          <w:rFonts w:asciiTheme="minorHAnsi" w:hAnsiTheme="minorHAnsi" w:cstheme="minorHAnsi"/>
          <w:color w:val="7030A0"/>
        </w:rPr>
        <w:t xml:space="preserve">and the different conditions tested on the X axis </w:t>
      </w:r>
      <w:r w:rsidRPr="001A57A0">
        <w:rPr>
          <w:rFonts w:asciiTheme="minorHAnsi" w:hAnsiTheme="minorHAnsi" w:cstheme="minorHAnsi"/>
          <w:b/>
          <w:bCs/>
          <w:color w:val="7030A0"/>
        </w:rPr>
        <w:t>[1]</w:t>
      </w:r>
      <w:r w:rsidRPr="001A57A0">
        <w:rPr>
          <w:rFonts w:asciiTheme="minorHAnsi" w:hAnsiTheme="minorHAnsi" w:cstheme="minorHAnsi"/>
          <w:color w:val="7030A0"/>
        </w:rPr>
        <w:t>.</w:t>
      </w:r>
    </w:p>
    <w:p w14:paraId="422A1527" w14:textId="2B0013B2" w:rsidR="008F6D5D" w:rsidRDefault="008F6D5D" w:rsidP="003B708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 C.</w:t>
      </w:r>
    </w:p>
    <w:p w14:paraId="4F82752E" w14:textId="754BD40A" w:rsidR="006658FD" w:rsidRDefault="006658FD" w:rsidP="006658FD">
      <w:pPr>
        <w:spacing w:before="120"/>
        <w:rPr>
          <w:rFonts w:asciiTheme="minorHAnsi" w:hAnsiTheme="minorHAnsi" w:cstheme="minorHAnsi"/>
        </w:rPr>
      </w:pPr>
    </w:p>
    <w:p w14:paraId="036776A7" w14:textId="77777777" w:rsidR="006658FD" w:rsidRDefault="006658FD" w:rsidP="006658FD">
      <w:pPr>
        <w:pStyle w:val="ListParagraph"/>
        <w:snapToGrid w:val="0"/>
        <w:ind w:left="0"/>
        <w:jc w:val="both"/>
        <w:rPr>
          <w:rFonts w:cs="Calibri"/>
        </w:rPr>
      </w:pPr>
    </w:p>
    <w:p w14:paraId="408FA49C" w14:textId="77777777" w:rsidR="006658FD" w:rsidRPr="00B317BD" w:rsidRDefault="006658FD" w:rsidP="006658FD">
      <w:pPr>
        <w:pStyle w:val="ListParagraph"/>
        <w:snapToGrid w:val="0"/>
        <w:ind w:left="0"/>
        <w:jc w:val="both"/>
        <w:rPr>
          <w:rFonts w:cs="Calibri"/>
        </w:rPr>
      </w:pPr>
      <w:r w:rsidRPr="00B317BD">
        <w:rPr>
          <w:rFonts w:cs="Calibri"/>
        </w:rPr>
        <w:tab/>
      </w:r>
    </w:p>
    <w:p w14:paraId="39F2532A" w14:textId="64EB5810" w:rsidR="006658FD" w:rsidRDefault="006658FD" w:rsidP="006658FD">
      <w:pPr>
        <w:spacing w:before="120"/>
        <w:rPr>
          <w:rFonts w:cs="Calibri"/>
        </w:rPr>
      </w:pPr>
    </w:p>
    <w:p w14:paraId="2AC95ADC" w14:textId="76576F6B" w:rsidR="009055DD" w:rsidRPr="003B7084" w:rsidRDefault="00A72FC5" w:rsidP="003B7084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8EFD4C9" w14:textId="135A5508" w:rsidR="00A72FC5" w:rsidRPr="00B07A3B" w:rsidRDefault="00A72FC5" w:rsidP="003B7084">
      <w:pPr>
        <w:spacing w:before="240"/>
        <w:outlineLvl w:val="0"/>
        <w:rPr>
          <w:rFonts w:asciiTheme="minorHAnsi" w:hAnsiTheme="minorHAnsi" w:cstheme="minorHAnsi"/>
        </w:rPr>
      </w:pPr>
    </w:p>
    <w:p w14:paraId="165EE820" w14:textId="3D0065B6" w:rsidR="005E2B7E" w:rsidRPr="00B07A3B" w:rsidRDefault="00873D1A" w:rsidP="003B708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51FBCE38" w14:textId="056FB58A" w:rsidR="00F22F5E" w:rsidRPr="00B07A3B" w:rsidRDefault="00CE10F2" w:rsidP="003B7084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03469" w:rsidRPr="00C03469">
        <w:rPr>
          <w:rFonts w:asciiTheme="minorHAnsi" w:hAnsiTheme="minorHAnsi" w:cstheme="minorHAnsi"/>
          <w:b/>
          <w:bCs/>
          <w:szCs w:val="24"/>
        </w:rPr>
        <w:t>HPK-1</w:t>
      </w:r>
      <w:r w:rsidR="00C03469" w:rsidRPr="00C03469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r w:rsidR="00C03469">
        <w:rPr>
          <w:rFonts w:asciiTheme="minorHAnsi" w:hAnsiTheme="minorHAnsi" w:cstheme="minorHAnsi"/>
          <w:b/>
          <w:bCs/>
          <w:szCs w:val="24"/>
        </w:rPr>
        <w:t>P</w:t>
      </w:r>
      <w:r w:rsidR="00C03469" w:rsidRPr="00C03469">
        <w:rPr>
          <w:rFonts w:asciiTheme="minorHAnsi" w:hAnsiTheme="minorHAnsi" w:cstheme="minorHAnsi"/>
          <w:b/>
          <w:bCs/>
          <w:szCs w:val="24"/>
        </w:rPr>
        <w:t xml:space="preserve">romotes </w:t>
      </w:r>
      <w:r w:rsidR="00C03469">
        <w:rPr>
          <w:rFonts w:asciiTheme="minorHAnsi" w:hAnsiTheme="minorHAnsi" w:cstheme="minorHAnsi"/>
          <w:b/>
          <w:bCs/>
          <w:szCs w:val="24"/>
        </w:rPr>
        <w:t>P</w:t>
      </w:r>
      <w:r w:rsidR="00C03469" w:rsidRPr="00C03469">
        <w:rPr>
          <w:rFonts w:asciiTheme="minorHAnsi" w:hAnsiTheme="minorHAnsi" w:cstheme="minorHAnsi"/>
          <w:b/>
          <w:bCs/>
          <w:szCs w:val="24"/>
        </w:rPr>
        <w:t>roteostasis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2338F4F3" w14:textId="1B2A0737" w:rsidR="006F044E" w:rsidRPr="001A57A0" w:rsidRDefault="006F044E" w:rsidP="003B708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1A57A0">
        <w:rPr>
          <w:rFonts w:asciiTheme="minorHAnsi" w:hAnsiTheme="minorHAnsi" w:cstheme="minorHAnsi"/>
          <w:color w:val="7030A0"/>
          <w:szCs w:val="24"/>
        </w:rPr>
        <w:t xml:space="preserve">The </w:t>
      </w:r>
      <w:r w:rsidRPr="001A57A0">
        <w:rPr>
          <w:rFonts w:cs="Calibri"/>
          <w:color w:val="7030A0"/>
        </w:rPr>
        <w:t xml:space="preserve">polyglutamine repeat model has been instrumental for the identification of genes that regulate the proteostatic network </w:t>
      </w:r>
      <w:r w:rsidRPr="001A57A0">
        <w:rPr>
          <w:rFonts w:cs="Calibri"/>
          <w:b/>
          <w:bCs/>
          <w:color w:val="7030A0"/>
        </w:rPr>
        <w:t>[1]</w:t>
      </w:r>
      <w:r w:rsidRPr="001A57A0">
        <w:rPr>
          <w:rFonts w:cs="Calibri"/>
          <w:color w:val="7030A0"/>
        </w:rPr>
        <w:t xml:space="preserve">. </w:t>
      </w:r>
      <w:r w:rsidR="004657B0" w:rsidRPr="001A57A0">
        <w:rPr>
          <w:rFonts w:cs="Calibri"/>
          <w:color w:val="7030A0"/>
        </w:rPr>
        <w:t xml:space="preserve">Muscle-specific poly-Q-YFP expression </w:t>
      </w:r>
      <w:r w:rsidR="004657B0" w:rsidRPr="001A57A0">
        <w:rPr>
          <w:rFonts w:asciiTheme="minorHAnsi" w:hAnsiTheme="minorHAnsi" w:cstheme="minorHAnsi"/>
          <w:color w:val="7030A0"/>
          <w:szCs w:val="24"/>
        </w:rPr>
        <w:t xml:space="preserve">results in accumulation of fluorescent foci that are easy to quantify under a simple fluorescent dissecting microscope </w:t>
      </w:r>
      <w:r w:rsidR="004657B0" w:rsidRPr="001A57A0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="004657B0" w:rsidRPr="001A57A0">
        <w:rPr>
          <w:rFonts w:asciiTheme="minorHAnsi" w:hAnsiTheme="minorHAnsi" w:cstheme="minorHAnsi"/>
          <w:color w:val="7030A0"/>
          <w:szCs w:val="24"/>
        </w:rPr>
        <w:t xml:space="preserve">. </w:t>
      </w:r>
    </w:p>
    <w:p w14:paraId="36637796" w14:textId="4C9AD25C" w:rsidR="004657B0" w:rsidRPr="004657B0" w:rsidRDefault="004657B0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5A43">
        <w:rPr>
          <w:rFonts w:asciiTheme="minorHAnsi" w:hAnsiTheme="minorHAnsi" w:cstheme="minorHAnsi"/>
          <w:szCs w:val="24"/>
        </w:rPr>
        <w:t xml:space="preserve">LAB MEDIA: </w:t>
      </w:r>
      <w:r w:rsidR="00E05A43" w:rsidRPr="00E05A43">
        <w:rPr>
          <w:rFonts w:asciiTheme="minorHAnsi" w:hAnsiTheme="minorHAnsi" w:cstheme="minorHAnsi"/>
          <w:szCs w:val="24"/>
        </w:rPr>
        <w:t xml:space="preserve">Figure 1 A. </w:t>
      </w:r>
    </w:p>
    <w:p w14:paraId="1EDCE7D9" w14:textId="4859B3E3" w:rsidR="004657B0" w:rsidRPr="0097123E" w:rsidRDefault="004657B0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5A43">
        <w:rPr>
          <w:rFonts w:asciiTheme="minorHAnsi" w:hAnsiTheme="minorHAnsi" w:cstheme="minorHAnsi"/>
          <w:szCs w:val="24"/>
        </w:rPr>
        <w:t xml:space="preserve">LAB MEDIA: </w:t>
      </w:r>
      <w:r w:rsidR="00E05A43" w:rsidRPr="00E05A43">
        <w:rPr>
          <w:rFonts w:asciiTheme="minorHAnsi" w:hAnsiTheme="minorHAnsi" w:cstheme="minorHAnsi"/>
          <w:szCs w:val="24"/>
        </w:rPr>
        <w:t xml:space="preserve">Figure 1 A, just the “Day 4 old” image, and B. </w:t>
      </w:r>
      <w:r w:rsidR="00E05A43" w:rsidRPr="00C03469">
        <w:rPr>
          <w:rFonts w:asciiTheme="minorHAnsi" w:hAnsiTheme="minorHAnsi" w:cstheme="minorHAnsi"/>
          <w:i/>
          <w:iCs/>
          <w:color w:val="0432FF"/>
          <w:szCs w:val="24"/>
        </w:rPr>
        <w:t>Video Editor: In the “Day 4 old” image, emphasize the areas that the red arrows are pointing to.</w:t>
      </w:r>
      <w:r w:rsidR="00E05A43" w:rsidRPr="00E05A43">
        <w:rPr>
          <w:rFonts w:asciiTheme="minorHAnsi" w:hAnsiTheme="minorHAnsi" w:cstheme="minorHAnsi"/>
          <w:szCs w:val="24"/>
        </w:rPr>
        <w:t xml:space="preserve"> </w:t>
      </w:r>
    </w:p>
    <w:p w14:paraId="05428183" w14:textId="29942AC7" w:rsidR="0097123E" w:rsidRPr="001A57A0" w:rsidRDefault="004657B0" w:rsidP="003B708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1A57A0">
        <w:rPr>
          <w:rFonts w:asciiTheme="minorHAnsi" w:hAnsiTheme="minorHAnsi" w:cstheme="minorHAnsi"/>
          <w:color w:val="7030A0"/>
          <w:szCs w:val="24"/>
        </w:rPr>
        <w:t xml:space="preserve">The animals become paralyzed during mid-life as the proteome within the muscle collapses due to the proteotoxic effect of the reporter </w:t>
      </w:r>
      <w:r w:rsidRPr="001A57A0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1A57A0">
        <w:rPr>
          <w:rFonts w:asciiTheme="minorHAnsi" w:hAnsiTheme="minorHAnsi" w:cstheme="minorHAnsi"/>
          <w:color w:val="7030A0"/>
          <w:szCs w:val="24"/>
        </w:rPr>
        <w:t xml:space="preserve">. The age-associated decline in neuronal proteostasis can be followed by directly quantifying aggregate formation </w:t>
      </w:r>
      <w:r w:rsidRPr="001A57A0">
        <w:rPr>
          <w:rFonts w:asciiTheme="minorHAnsi" w:hAnsiTheme="minorHAnsi" w:cstheme="minorHAnsi"/>
          <w:b/>
          <w:bCs/>
          <w:color w:val="7030A0"/>
          <w:szCs w:val="24"/>
        </w:rPr>
        <w:t>[2]</w:t>
      </w:r>
      <w:r w:rsidRPr="001A57A0">
        <w:rPr>
          <w:rFonts w:asciiTheme="minorHAnsi" w:hAnsiTheme="minorHAnsi" w:cstheme="minorHAnsi"/>
          <w:color w:val="7030A0"/>
          <w:szCs w:val="24"/>
        </w:rPr>
        <w:t xml:space="preserve"> and declines in coordinated body-bends after placing animals into liquid </w:t>
      </w:r>
      <w:r w:rsidRPr="001A57A0">
        <w:rPr>
          <w:rFonts w:asciiTheme="minorHAnsi" w:hAnsiTheme="minorHAnsi" w:cstheme="minorHAnsi"/>
          <w:b/>
          <w:bCs/>
          <w:color w:val="7030A0"/>
          <w:szCs w:val="24"/>
        </w:rPr>
        <w:t>[3]</w:t>
      </w:r>
      <w:r w:rsidRPr="001A57A0">
        <w:rPr>
          <w:rFonts w:asciiTheme="minorHAnsi" w:hAnsiTheme="minorHAnsi" w:cstheme="minorHAnsi"/>
          <w:color w:val="7030A0"/>
          <w:szCs w:val="24"/>
        </w:rPr>
        <w:t xml:space="preserve">. </w:t>
      </w:r>
    </w:p>
    <w:p w14:paraId="19DCFF34" w14:textId="64DE0274" w:rsidR="004657B0" w:rsidRPr="004657B0" w:rsidRDefault="004657B0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5A43">
        <w:rPr>
          <w:rFonts w:asciiTheme="minorHAnsi" w:hAnsiTheme="minorHAnsi" w:cstheme="minorHAnsi"/>
          <w:szCs w:val="24"/>
        </w:rPr>
        <w:t xml:space="preserve">LAB MEDIA: </w:t>
      </w:r>
      <w:r w:rsidR="00E05A43">
        <w:rPr>
          <w:rFonts w:asciiTheme="minorHAnsi" w:hAnsiTheme="minorHAnsi" w:cstheme="minorHAnsi"/>
          <w:szCs w:val="24"/>
        </w:rPr>
        <w:t xml:space="preserve">Figure 1 C. </w:t>
      </w:r>
    </w:p>
    <w:p w14:paraId="4C9F84EB" w14:textId="4B52F717" w:rsidR="0097123E" w:rsidRDefault="004657B0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05A43">
        <w:rPr>
          <w:rFonts w:asciiTheme="minorHAnsi" w:hAnsiTheme="minorHAnsi" w:cstheme="minorHAnsi"/>
          <w:szCs w:val="24"/>
        </w:rPr>
        <w:t xml:space="preserve">LAB MEDIA: </w:t>
      </w:r>
      <w:r w:rsidR="00427B9B">
        <w:rPr>
          <w:rFonts w:asciiTheme="minorHAnsi" w:hAnsiTheme="minorHAnsi" w:cstheme="minorHAnsi"/>
          <w:szCs w:val="24"/>
        </w:rPr>
        <w:t xml:space="preserve">Figure 2 A, just the fluorescence images (bottom two) and B. </w:t>
      </w:r>
    </w:p>
    <w:p w14:paraId="48DE11AF" w14:textId="1A73FA82" w:rsidR="00427B9B" w:rsidRPr="004657B0" w:rsidRDefault="00427B9B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C. </w:t>
      </w:r>
    </w:p>
    <w:p w14:paraId="442315D5" w14:textId="402D0747" w:rsidR="00395684" w:rsidRPr="001A57A0" w:rsidRDefault="002D11A9" w:rsidP="003B708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1A57A0">
        <w:rPr>
          <w:rFonts w:asciiTheme="minorHAnsi" w:hAnsiTheme="minorHAnsi" w:cstheme="minorHAnsi"/>
          <w:color w:val="7030A0"/>
          <w:szCs w:val="24"/>
        </w:rPr>
        <w:t>Th</w:t>
      </w:r>
      <w:r w:rsidR="00376E05" w:rsidRPr="001A57A0">
        <w:rPr>
          <w:rFonts w:asciiTheme="minorHAnsi" w:hAnsiTheme="minorHAnsi" w:cstheme="minorHAnsi"/>
          <w:color w:val="7030A0"/>
          <w:szCs w:val="24"/>
        </w:rPr>
        <w:t xml:space="preserve">is method </w:t>
      </w:r>
      <w:r w:rsidRPr="001A57A0">
        <w:rPr>
          <w:rFonts w:cs="Calibri"/>
          <w:color w:val="7030A0"/>
        </w:rPr>
        <w:t xml:space="preserve">has been used to show that the homeodomain interacting protein kinase, a transcriptional cofactor, influences proteostasis during aging by regulating expression of autophagy and molecular chaperones </w:t>
      </w:r>
      <w:r w:rsidRPr="001A57A0">
        <w:rPr>
          <w:rFonts w:cs="Calibri"/>
          <w:b/>
          <w:bCs/>
          <w:color w:val="7030A0"/>
        </w:rPr>
        <w:t>[1</w:t>
      </w:r>
      <w:r w:rsidR="00C03469" w:rsidRPr="001A57A0">
        <w:rPr>
          <w:rFonts w:cs="Calibri"/>
          <w:b/>
          <w:bCs/>
          <w:color w:val="7030A0"/>
        </w:rPr>
        <w:t>-TXT</w:t>
      </w:r>
      <w:r w:rsidRPr="001A57A0">
        <w:rPr>
          <w:rFonts w:cs="Calibri"/>
          <w:b/>
          <w:bCs/>
          <w:color w:val="7030A0"/>
        </w:rPr>
        <w:t>]</w:t>
      </w:r>
      <w:r w:rsidRPr="001A57A0">
        <w:rPr>
          <w:rFonts w:cs="Calibri"/>
          <w:color w:val="7030A0"/>
        </w:rPr>
        <w:t xml:space="preserve">. </w:t>
      </w:r>
    </w:p>
    <w:p w14:paraId="11095DE7" w14:textId="62AF5D7B" w:rsidR="009D21B9" w:rsidRPr="00B07A3B" w:rsidRDefault="007B0FBB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A1573">
        <w:rPr>
          <w:rFonts w:asciiTheme="minorHAnsi" w:hAnsiTheme="minorHAnsi" w:cstheme="minorHAnsi"/>
          <w:szCs w:val="24"/>
        </w:rPr>
        <w:t xml:space="preserve"> Figure 3 A – C. </w:t>
      </w:r>
      <w:r w:rsidR="000A1573" w:rsidRPr="00C03469">
        <w:rPr>
          <w:rFonts w:asciiTheme="minorHAnsi" w:hAnsiTheme="minorHAnsi" w:cstheme="minorHAnsi"/>
          <w:i/>
          <w:iCs/>
          <w:color w:val="0432FF"/>
          <w:szCs w:val="24"/>
        </w:rPr>
        <w:t>Video Editor: Label A “</w:t>
      </w:r>
      <w:r w:rsidR="000A1573" w:rsidRPr="00C03469">
        <w:rPr>
          <w:rFonts w:asciiTheme="minorHAnsi" w:hAnsiTheme="minorHAnsi" w:cstheme="minorHAnsi"/>
          <w:b/>
          <w:bCs/>
          <w:szCs w:val="24"/>
        </w:rPr>
        <w:t>Control</w:t>
      </w:r>
      <w:r w:rsidR="000A1573" w:rsidRPr="00C03469">
        <w:rPr>
          <w:rFonts w:asciiTheme="minorHAnsi" w:hAnsiTheme="minorHAnsi" w:cstheme="minorHAnsi"/>
          <w:i/>
          <w:iCs/>
          <w:color w:val="0432FF"/>
          <w:szCs w:val="24"/>
        </w:rPr>
        <w:t>”, B “</w:t>
      </w:r>
      <w:r w:rsidR="000A1573" w:rsidRPr="00C03469">
        <w:rPr>
          <w:rFonts w:asciiTheme="minorHAnsi" w:hAnsiTheme="minorHAnsi" w:cstheme="minorHAnsi"/>
          <w:b/>
          <w:bCs/>
          <w:i/>
          <w:iCs/>
          <w:szCs w:val="24"/>
        </w:rPr>
        <w:t>hpk-1</w:t>
      </w:r>
      <w:r w:rsidR="000A1573" w:rsidRPr="00C03469">
        <w:rPr>
          <w:rFonts w:asciiTheme="minorHAnsi" w:hAnsiTheme="minorHAnsi" w:cstheme="minorHAnsi"/>
          <w:b/>
          <w:bCs/>
          <w:szCs w:val="24"/>
        </w:rPr>
        <w:t xml:space="preserve"> RNAi</w:t>
      </w:r>
      <w:r w:rsidR="000A1573" w:rsidRPr="00C03469">
        <w:rPr>
          <w:rFonts w:asciiTheme="minorHAnsi" w:hAnsiTheme="minorHAnsi" w:cstheme="minorHAnsi"/>
          <w:i/>
          <w:iCs/>
          <w:color w:val="0432FF"/>
          <w:szCs w:val="24"/>
        </w:rPr>
        <w:t>”, and C “</w:t>
      </w:r>
      <w:r w:rsidR="000A1573" w:rsidRPr="00C03469">
        <w:rPr>
          <w:rFonts w:asciiTheme="minorHAnsi" w:hAnsiTheme="minorHAnsi" w:cstheme="minorHAnsi"/>
          <w:b/>
          <w:bCs/>
          <w:i/>
          <w:iCs/>
          <w:szCs w:val="24"/>
        </w:rPr>
        <w:t>hpk-1</w:t>
      </w:r>
      <w:r w:rsidR="000A1573" w:rsidRPr="00C03469">
        <w:rPr>
          <w:rFonts w:asciiTheme="minorHAnsi" w:hAnsiTheme="minorHAnsi" w:cstheme="minorHAnsi"/>
          <w:b/>
          <w:bCs/>
          <w:szCs w:val="24"/>
        </w:rPr>
        <w:t xml:space="preserve"> Overexpressing</w:t>
      </w:r>
      <w:r w:rsidR="000A1573" w:rsidRPr="00C03469">
        <w:rPr>
          <w:rFonts w:asciiTheme="minorHAnsi" w:hAnsiTheme="minorHAnsi" w:cstheme="minorHAnsi"/>
          <w:i/>
          <w:iCs/>
          <w:color w:val="0432FF"/>
          <w:szCs w:val="24"/>
        </w:rPr>
        <w:t xml:space="preserve">”. </w:t>
      </w:r>
      <w:r w:rsidR="000A1573">
        <w:rPr>
          <w:rFonts w:asciiTheme="minorHAnsi" w:hAnsiTheme="minorHAnsi" w:cstheme="minorHAnsi"/>
          <w:szCs w:val="24"/>
        </w:rPr>
        <w:t xml:space="preserve"> </w:t>
      </w:r>
    </w:p>
    <w:p w14:paraId="2F64325F" w14:textId="13330CED" w:rsidR="00395684" w:rsidRPr="001A57A0" w:rsidRDefault="002D11A9" w:rsidP="003B708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1A57A0">
        <w:rPr>
          <w:rFonts w:asciiTheme="minorHAnsi" w:hAnsiTheme="minorHAnsi" w:cstheme="minorHAnsi"/>
          <w:color w:val="7030A0"/>
          <w:szCs w:val="24"/>
        </w:rPr>
        <w:t xml:space="preserve">The </w:t>
      </w:r>
      <w:r w:rsidRPr="001A57A0">
        <w:rPr>
          <w:rFonts w:cs="Calibri"/>
          <w:color w:val="7030A0"/>
        </w:rPr>
        <w:t xml:space="preserve">loss of </w:t>
      </w:r>
      <w:r w:rsidRPr="001A57A0">
        <w:rPr>
          <w:rFonts w:cs="Calibri"/>
          <w:i/>
          <w:color w:val="7030A0"/>
        </w:rPr>
        <w:t>hpk-1</w:t>
      </w:r>
      <w:r w:rsidRPr="001A57A0">
        <w:rPr>
          <w:rFonts w:cs="Calibri"/>
          <w:color w:val="7030A0"/>
        </w:rPr>
        <w:t xml:space="preserve"> increases the number of </w:t>
      </w:r>
      <w:r w:rsidRPr="001A57A0">
        <w:rPr>
          <w:rFonts w:cs="Calibri"/>
          <w:iCs/>
          <w:color w:val="7030A0"/>
        </w:rPr>
        <w:t>Q35-YFP</w:t>
      </w:r>
      <w:r w:rsidRPr="001A57A0">
        <w:rPr>
          <w:rFonts w:cs="Calibri"/>
          <w:color w:val="7030A0"/>
        </w:rPr>
        <w:t xml:space="preserve"> aggregates that accumulate during aging </w:t>
      </w:r>
      <w:r w:rsidRPr="001A57A0">
        <w:rPr>
          <w:rFonts w:cs="Calibri"/>
          <w:b/>
          <w:bCs/>
          <w:color w:val="7030A0"/>
        </w:rPr>
        <w:t>[1]</w:t>
      </w:r>
      <w:r w:rsidR="000A1573" w:rsidRPr="001A57A0">
        <w:rPr>
          <w:rFonts w:cs="Calibri"/>
          <w:color w:val="7030A0"/>
        </w:rPr>
        <w:t xml:space="preserve">. Control animals displayed an average of 18 aggregates </w:t>
      </w:r>
      <w:r w:rsidR="000A1573" w:rsidRPr="001A57A0">
        <w:rPr>
          <w:rFonts w:cs="Calibri"/>
          <w:b/>
          <w:bCs/>
          <w:color w:val="7030A0"/>
        </w:rPr>
        <w:t xml:space="preserve">[2] </w:t>
      </w:r>
      <w:r w:rsidR="000A1573" w:rsidRPr="001A57A0">
        <w:rPr>
          <w:rFonts w:cs="Calibri"/>
          <w:color w:val="7030A0"/>
        </w:rPr>
        <w:t xml:space="preserve">while the </w:t>
      </w:r>
      <w:r w:rsidR="000A1573" w:rsidRPr="001A57A0">
        <w:rPr>
          <w:rFonts w:cs="Calibri"/>
          <w:i/>
          <w:color w:val="7030A0"/>
        </w:rPr>
        <w:t xml:space="preserve">hpk-1 </w:t>
      </w:r>
      <w:r w:rsidR="000A1573" w:rsidRPr="001A57A0">
        <w:rPr>
          <w:rFonts w:cs="Calibri"/>
          <w:color w:val="7030A0"/>
        </w:rPr>
        <w:t xml:space="preserve">null mutant and </w:t>
      </w:r>
      <w:r w:rsidR="000A1573" w:rsidRPr="001A57A0">
        <w:rPr>
          <w:rFonts w:cs="Calibri"/>
          <w:i/>
          <w:iCs/>
          <w:color w:val="7030A0"/>
        </w:rPr>
        <w:t>hpk-1</w:t>
      </w:r>
      <w:r w:rsidR="000A1573" w:rsidRPr="001A57A0">
        <w:rPr>
          <w:rFonts w:cs="Calibri"/>
          <w:color w:val="7030A0"/>
        </w:rPr>
        <w:t xml:space="preserve"> RNAi-treated animals displayed an average of 28 and 26 aggregates, respectively </w:t>
      </w:r>
      <w:r w:rsidR="000A1573" w:rsidRPr="001A57A0">
        <w:rPr>
          <w:rFonts w:cs="Calibri"/>
          <w:b/>
          <w:bCs/>
          <w:color w:val="7030A0"/>
        </w:rPr>
        <w:t>[3]</w:t>
      </w:r>
      <w:r w:rsidR="000A1573" w:rsidRPr="001A57A0">
        <w:rPr>
          <w:rFonts w:cs="Calibri"/>
          <w:color w:val="7030A0"/>
        </w:rPr>
        <w:t xml:space="preserve">.  </w:t>
      </w:r>
    </w:p>
    <w:p w14:paraId="288394C6" w14:textId="49AB4FC4" w:rsidR="000A1573" w:rsidRPr="006F044E" w:rsidRDefault="000A1573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3 D. </w:t>
      </w:r>
    </w:p>
    <w:p w14:paraId="4C200165" w14:textId="5953BA99" w:rsidR="006F044E" w:rsidRPr="006F044E" w:rsidRDefault="006F044E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3 D. </w:t>
      </w:r>
      <w:r w:rsidRPr="00C03469">
        <w:rPr>
          <w:rFonts w:cs="Calibri"/>
          <w:i/>
          <w:iCs/>
          <w:color w:val="0432FF"/>
        </w:rPr>
        <w:t>Video Editor: Emphasize the black circles.</w:t>
      </w:r>
      <w:r>
        <w:rPr>
          <w:rFonts w:cs="Calibri"/>
        </w:rPr>
        <w:t xml:space="preserve"> </w:t>
      </w:r>
    </w:p>
    <w:p w14:paraId="7C2A7118" w14:textId="69B71E4B" w:rsidR="006F044E" w:rsidRPr="00B07A3B" w:rsidRDefault="006F044E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3 D. </w:t>
      </w:r>
      <w:r w:rsidRPr="00C03469">
        <w:rPr>
          <w:rFonts w:cs="Calibri"/>
          <w:i/>
          <w:iCs/>
          <w:color w:val="0432FF"/>
        </w:rPr>
        <w:t>Video Editor: Emphasize the white circles and white squares.</w:t>
      </w:r>
      <w:r>
        <w:rPr>
          <w:rFonts w:cs="Calibri"/>
        </w:rPr>
        <w:t xml:space="preserve"> </w:t>
      </w:r>
    </w:p>
    <w:p w14:paraId="31ED3CFB" w14:textId="18C07B2D" w:rsidR="00395684" w:rsidRPr="001A57A0" w:rsidRDefault="000A1573" w:rsidP="003B708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color w:val="7030A0"/>
          <w:szCs w:val="24"/>
        </w:rPr>
      </w:pPr>
      <w:r w:rsidRPr="001A57A0">
        <w:rPr>
          <w:rFonts w:asciiTheme="minorHAnsi" w:hAnsiTheme="minorHAnsi" w:cstheme="minorHAnsi"/>
          <w:color w:val="7030A0"/>
          <w:szCs w:val="24"/>
        </w:rPr>
        <w:t xml:space="preserve">By day 8 of adulthood, 77 to 78% of </w:t>
      </w:r>
      <w:r w:rsidRPr="001A57A0">
        <w:rPr>
          <w:rFonts w:asciiTheme="minorHAnsi" w:hAnsiTheme="minorHAnsi" w:cstheme="minorHAnsi"/>
          <w:i/>
          <w:iCs/>
          <w:color w:val="7030A0"/>
          <w:szCs w:val="24"/>
        </w:rPr>
        <w:t>hpk-1</w:t>
      </w:r>
      <w:r w:rsidRPr="001A57A0">
        <w:rPr>
          <w:rFonts w:asciiTheme="minorHAnsi" w:hAnsiTheme="minorHAnsi" w:cstheme="minorHAnsi"/>
          <w:color w:val="7030A0"/>
          <w:szCs w:val="24"/>
        </w:rPr>
        <w:t xml:space="preserve"> deficient animals were paralyzed</w:t>
      </w:r>
      <w:r w:rsidR="006F044E" w:rsidRPr="001A57A0">
        <w:rPr>
          <w:rFonts w:asciiTheme="minorHAnsi" w:hAnsiTheme="minorHAnsi" w:cstheme="minorHAnsi"/>
          <w:color w:val="7030A0"/>
          <w:szCs w:val="24"/>
        </w:rPr>
        <w:t xml:space="preserve"> </w:t>
      </w:r>
      <w:r w:rsidR="006F044E" w:rsidRPr="001A57A0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1A57A0">
        <w:rPr>
          <w:rFonts w:asciiTheme="minorHAnsi" w:hAnsiTheme="minorHAnsi" w:cstheme="minorHAnsi"/>
          <w:color w:val="7030A0"/>
          <w:szCs w:val="24"/>
        </w:rPr>
        <w:t xml:space="preserve">, compared to only 50% of the control </w:t>
      </w:r>
      <w:r w:rsidRPr="001A57A0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="006F044E" w:rsidRPr="001A57A0">
        <w:rPr>
          <w:rFonts w:asciiTheme="minorHAnsi" w:hAnsiTheme="minorHAnsi" w:cstheme="minorHAnsi"/>
          <w:b/>
          <w:bCs/>
          <w:color w:val="7030A0"/>
          <w:szCs w:val="24"/>
        </w:rPr>
        <w:t>2</w:t>
      </w:r>
      <w:r w:rsidRPr="001A57A0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Pr="001A57A0">
        <w:rPr>
          <w:rFonts w:asciiTheme="minorHAnsi" w:hAnsiTheme="minorHAnsi" w:cstheme="minorHAnsi"/>
          <w:color w:val="7030A0"/>
          <w:szCs w:val="24"/>
        </w:rPr>
        <w:t xml:space="preserve">. </w:t>
      </w:r>
      <w:r w:rsidR="006F044E" w:rsidRPr="001A57A0">
        <w:rPr>
          <w:rFonts w:asciiTheme="minorHAnsi" w:hAnsiTheme="minorHAnsi" w:cstheme="minorHAnsi"/>
          <w:color w:val="7030A0"/>
          <w:szCs w:val="24"/>
        </w:rPr>
        <w:t xml:space="preserve">Additionally, overexpression of </w:t>
      </w:r>
      <w:r w:rsidR="006F044E" w:rsidRPr="001A57A0">
        <w:rPr>
          <w:rFonts w:asciiTheme="minorHAnsi" w:hAnsiTheme="minorHAnsi" w:cstheme="minorHAnsi"/>
          <w:i/>
          <w:iCs/>
          <w:color w:val="7030A0"/>
          <w:szCs w:val="24"/>
        </w:rPr>
        <w:t>hpk-1</w:t>
      </w:r>
      <w:r w:rsidR="006F044E" w:rsidRPr="001A57A0">
        <w:rPr>
          <w:rFonts w:asciiTheme="minorHAnsi" w:hAnsiTheme="minorHAnsi" w:cstheme="minorHAnsi"/>
          <w:color w:val="7030A0"/>
          <w:szCs w:val="24"/>
        </w:rPr>
        <w:t xml:space="preserve"> was demonstrated to regulate protein aggregate formation and protect </w:t>
      </w:r>
      <w:r w:rsidR="006F044E" w:rsidRPr="001A57A0">
        <w:rPr>
          <w:rFonts w:cs="Calibri"/>
          <w:color w:val="7030A0"/>
          <w:shd w:val="clear" w:color="auto" w:fill="FFFFFF"/>
        </w:rPr>
        <w:t>aging animals from </w:t>
      </w:r>
      <w:r w:rsidR="006F044E" w:rsidRPr="001A57A0">
        <w:rPr>
          <w:rStyle w:val="Emphasis"/>
          <w:rFonts w:cs="Calibri"/>
          <w:i w:val="0"/>
          <w:iCs/>
          <w:color w:val="7030A0"/>
          <w:shd w:val="clear" w:color="auto" w:fill="FFFFFF"/>
        </w:rPr>
        <w:t>Q35</w:t>
      </w:r>
      <w:r w:rsidR="006F044E" w:rsidRPr="001A57A0">
        <w:rPr>
          <w:rFonts w:cs="Calibri"/>
          <w:i/>
          <w:iCs/>
          <w:color w:val="7030A0"/>
          <w:shd w:val="clear" w:color="auto" w:fill="FFFFFF"/>
        </w:rPr>
        <w:t>-</w:t>
      </w:r>
      <w:r w:rsidR="006F044E" w:rsidRPr="001A57A0">
        <w:rPr>
          <w:rStyle w:val="Emphasis"/>
          <w:rFonts w:cs="Calibri"/>
          <w:i w:val="0"/>
          <w:iCs/>
          <w:color w:val="7030A0"/>
          <w:shd w:val="clear" w:color="auto" w:fill="FFFFFF"/>
        </w:rPr>
        <w:t>YFP</w:t>
      </w:r>
      <w:r w:rsidR="006F044E" w:rsidRPr="001A57A0">
        <w:rPr>
          <w:rFonts w:cs="Calibri"/>
          <w:i/>
          <w:iCs/>
          <w:color w:val="7030A0"/>
          <w:shd w:val="clear" w:color="auto" w:fill="FFFFFF"/>
        </w:rPr>
        <w:t>-</w:t>
      </w:r>
      <w:r w:rsidR="006F044E" w:rsidRPr="001A57A0">
        <w:rPr>
          <w:rFonts w:cs="Calibri"/>
          <w:color w:val="7030A0"/>
          <w:shd w:val="clear" w:color="auto" w:fill="FFFFFF"/>
        </w:rPr>
        <w:t>associated paralysis </w:t>
      </w:r>
      <w:r w:rsidR="006F044E" w:rsidRPr="001A57A0">
        <w:rPr>
          <w:rFonts w:cs="Calibri"/>
          <w:color w:val="7030A0"/>
        </w:rPr>
        <w:t xml:space="preserve">during aging </w:t>
      </w:r>
      <w:r w:rsidR="006F044E" w:rsidRPr="001A57A0">
        <w:rPr>
          <w:rFonts w:cs="Calibri"/>
          <w:b/>
          <w:bCs/>
          <w:color w:val="7030A0"/>
        </w:rPr>
        <w:t>[3]</w:t>
      </w:r>
      <w:r w:rsidR="006F044E" w:rsidRPr="001A57A0">
        <w:rPr>
          <w:rFonts w:cs="Calibri"/>
          <w:color w:val="7030A0"/>
        </w:rPr>
        <w:t xml:space="preserve">. </w:t>
      </w:r>
    </w:p>
    <w:p w14:paraId="347371E4" w14:textId="77777777" w:rsidR="006F044E" w:rsidRDefault="006F044E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LAB MEDIA: Figure 3 E. </w:t>
      </w:r>
      <w:r w:rsidRPr="00C03469">
        <w:rPr>
          <w:rFonts w:cs="Calibri"/>
          <w:i/>
          <w:iCs/>
          <w:color w:val="0432FF"/>
        </w:rPr>
        <w:t>Video Editor: Emphasize the white circles and white squares.</w:t>
      </w:r>
    </w:p>
    <w:p w14:paraId="723A6A65" w14:textId="77777777" w:rsidR="006F044E" w:rsidRDefault="006F044E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LAB MEDIA: Figure 3 E. </w:t>
      </w:r>
      <w:r w:rsidRPr="00C03469">
        <w:rPr>
          <w:rFonts w:cs="Calibri"/>
          <w:i/>
          <w:iCs/>
          <w:color w:val="0432FF"/>
        </w:rPr>
        <w:t xml:space="preserve">Video Editor: Emphasize the black circles. </w:t>
      </w:r>
    </w:p>
    <w:p w14:paraId="2B42311F" w14:textId="70210197" w:rsidR="006F044E" w:rsidRDefault="006F044E" w:rsidP="003B708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LAB MEDIA: Figure 3 C and E. </w:t>
      </w:r>
      <w:r w:rsidRPr="00C03469">
        <w:rPr>
          <w:rFonts w:cs="Calibri"/>
          <w:i/>
          <w:iCs/>
          <w:color w:val="0432FF"/>
        </w:rPr>
        <w:t>Video Editor: Emphasize the white triangles on E.</w:t>
      </w:r>
      <w:r>
        <w:rPr>
          <w:rFonts w:cs="Calibri"/>
        </w:rPr>
        <w:t xml:space="preserve">  </w:t>
      </w:r>
    </w:p>
    <w:p w14:paraId="1463E876" w14:textId="4CF8F083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7D9B43B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2E74DD89" w14:textId="107A4BBC" w:rsidR="00473E1C" w:rsidRDefault="00473E1C" w:rsidP="001A57A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EB821EC" w14:textId="77777777" w:rsidR="001A57A0" w:rsidRPr="001A57A0" w:rsidRDefault="001A57A0" w:rsidP="001A57A0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3"/>
    <w:p w14:paraId="632CEE6D" w14:textId="6F0A66CF" w:rsidR="00B07A3B" w:rsidRPr="003B7084" w:rsidRDefault="001B30E0" w:rsidP="003B708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B7084">
        <w:rPr>
          <w:rFonts w:asciiTheme="minorHAnsi" w:hAnsiTheme="minorHAnsi" w:cstheme="minorHAnsi"/>
          <w:b/>
          <w:szCs w:val="22"/>
          <w:u w:val="single"/>
          <w:lang w:eastAsia="zh-TW"/>
        </w:rPr>
        <w:t>Maria</w:t>
      </w:r>
      <w:r w:rsidR="003B7084" w:rsidRPr="003B7084">
        <w:rPr>
          <w:rFonts w:asciiTheme="minorHAnsi" w:eastAsia="Times New Roman" w:hAnsiTheme="minorHAnsi" w:cstheme="minorHAnsi"/>
          <w:bCs/>
          <w:sz w:val="28"/>
          <w:szCs w:val="28"/>
          <w:u w:val="single"/>
        </w:rPr>
        <w:t xml:space="preserve"> </w:t>
      </w:r>
      <w:r w:rsidR="003B7084" w:rsidRPr="003B7084">
        <w:rPr>
          <w:rFonts w:asciiTheme="minorHAnsi" w:hAnsiTheme="minorHAnsi" w:cstheme="minorHAnsi"/>
          <w:b/>
          <w:bCs/>
          <w:szCs w:val="22"/>
          <w:u w:val="single"/>
          <w:lang w:eastAsia="zh-TW"/>
        </w:rPr>
        <w:t>Lazaro-Pena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measures general decline of the proteome</w:t>
      </w:r>
      <w:r w:rsidR="00D9050C">
        <w:rPr>
          <w:rFonts w:asciiTheme="minorHAnsi" w:hAnsiTheme="minorHAnsi" w:cstheme="minorHAnsi"/>
        </w:rPr>
        <w:t xml:space="preserve"> within a cell-type</w:t>
      </w:r>
      <w:r>
        <w:rPr>
          <w:rFonts w:asciiTheme="minorHAnsi" w:hAnsiTheme="minorHAnsi" w:cstheme="minorHAnsi"/>
        </w:rPr>
        <w:t xml:space="preserve">. Many methods exist to assess changes </w:t>
      </w:r>
      <w:r w:rsidR="00D9050C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specific components of the proteostatic network. Together they provide a comprehensive picture</w:t>
      </w:r>
      <w:r w:rsidR="00D9050C">
        <w:rPr>
          <w:rFonts w:asciiTheme="minorHAnsi" w:hAnsiTheme="minorHAnsi" w:cstheme="minorHAnsi"/>
        </w:rPr>
        <w:t>.</w:t>
      </w:r>
    </w:p>
    <w:p w14:paraId="7D16FDF8" w14:textId="761A0D26" w:rsidR="003B7084" w:rsidRDefault="003B7084" w:rsidP="003B7084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5FB5C475" w14:textId="009AECBF" w:rsidR="003B7084" w:rsidRPr="0098713D" w:rsidRDefault="003B7084" w:rsidP="003B708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0F6E12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0F6E12">
        <w:rPr>
          <w:rFonts w:asciiTheme="majorHAnsi" w:hAnsiTheme="majorHAnsi" w:cstheme="majorHAnsi"/>
          <w:i/>
          <w:iCs/>
          <w:color w:val="0432FF"/>
          <w:szCs w:val="24"/>
        </w:rPr>
        <w:t>B</w:t>
      </w:r>
      <w:r w:rsidR="000F6E12" w:rsidRPr="000F6E12">
        <w:rPr>
          <w:rFonts w:asciiTheme="majorHAnsi" w:hAnsiTheme="majorHAnsi" w:cstheme="majorHAnsi"/>
          <w:i/>
          <w:iCs/>
          <w:color w:val="0432FF"/>
          <w:szCs w:val="24"/>
        </w:rPr>
        <w:t>-roll: 4.7.1</w:t>
      </w:r>
    </w:p>
    <w:p w14:paraId="607766F6" w14:textId="77777777" w:rsidR="003B7084" w:rsidRPr="00B07A3B" w:rsidRDefault="003B7084" w:rsidP="003B708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65B0399" w14:textId="1D9A5B1F" w:rsidR="00B07A3B" w:rsidRPr="003B7084" w:rsidRDefault="007F20D7" w:rsidP="003B708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F20D7">
        <w:rPr>
          <w:rFonts w:asciiTheme="minorHAnsi" w:hAnsiTheme="minorHAnsi" w:cstheme="minorHAnsi"/>
          <w:b/>
          <w:bCs/>
          <w:szCs w:val="22"/>
          <w:u w:val="single"/>
          <w:lang w:eastAsia="zh-TW"/>
        </w:rPr>
        <w:t>Andrew Samuelson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64B3A">
        <w:rPr>
          <w:rFonts w:asciiTheme="minorHAnsi" w:eastAsia="Times New Roman" w:hAnsiTheme="minorHAnsi" w:cstheme="minorHAnsi"/>
          <w:szCs w:val="24"/>
        </w:rPr>
        <w:t xml:space="preserve">Declining </w:t>
      </w:r>
      <w:proofErr w:type="spellStart"/>
      <w:r w:rsidR="00B64B3A">
        <w:rPr>
          <w:rFonts w:asciiTheme="minorHAnsi" w:eastAsia="Times New Roman" w:hAnsiTheme="minorHAnsi" w:cstheme="minorHAnsi"/>
          <w:szCs w:val="24"/>
        </w:rPr>
        <w:t>proteostasis</w:t>
      </w:r>
      <w:proofErr w:type="spellEnd"/>
      <w:r w:rsidR="00B64B3A">
        <w:rPr>
          <w:rFonts w:asciiTheme="minorHAnsi" w:eastAsia="Times New Roman" w:hAnsiTheme="minorHAnsi" w:cstheme="minorHAnsi"/>
          <w:szCs w:val="24"/>
        </w:rPr>
        <w:t xml:space="preserve"> is a hallmark of aging. </w:t>
      </w:r>
      <w:r w:rsidR="00555D20">
        <w:rPr>
          <w:rFonts w:asciiTheme="minorHAnsi" w:hAnsiTheme="minorHAnsi" w:cstheme="minorHAnsi"/>
        </w:rPr>
        <w:t xml:space="preserve">This approach </w:t>
      </w:r>
      <w:r w:rsidR="001B30E0">
        <w:rPr>
          <w:rFonts w:asciiTheme="minorHAnsi" w:hAnsiTheme="minorHAnsi" w:cstheme="minorHAnsi"/>
        </w:rPr>
        <w:t xml:space="preserve">allows </w:t>
      </w:r>
      <w:r w:rsidR="00555D20">
        <w:rPr>
          <w:rFonts w:asciiTheme="minorHAnsi" w:hAnsiTheme="minorHAnsi" w:cstheme="minorHAnsi"/>
        </w:rPr>
        <w:t xml:space="preserve">researchers to quantify </w:t>
      </w:r>
      <w:r w:rsidR="00B64B3A">
        <w:rPr>
          <w:rFonts w:asciiTheme="minorHAnsi" w:hAnsiTheme="minorHAnsi" w:cstheme="minorHAnsi"/>
        </w:rPr>
        <w:t>this</w:t>
      </w:r>
      <w:r w:rsidR="00555D20">
        <w:rPr>
          <w:rFonts w:asciiTheme="minorHAnsi" w:hAnsiTheme="minorHAnsi" w:cstheme="minorHAnsi"/>
        </w:rPr>
        <w:t xml:space="preserve"> decline</w:t>
      </w:r>
      <w:r w:rsidR="003B7084">
        <w:rPr>
          <w:rFonts w:asciiTheme="minorHAnsi" w:hAnsiTheme="minorHAnsi" w:cstheme="minorHAnsi"/>
        </w:rPr>
        <w:t>.</w:t>
      </w:r>
      <w:r w:rsidR="001B30E0">
        <w:rPr>
          <w:rFonts w:asciiTheme="minorHAnsi" w:hAnsiTheme="minorHAnsi" w:cstheme="minorHAnsi"/>
        </w:rPr>
        <w:t xml:space="preserve"> </w:t>
      </w:r>
      <w:r w:rsidR="003B7084">
        <w:rPr>
          <w:rFonts w:asciiTheme="minorHAnsi" w:hAnsiTheme="minorHAnsi" w:cstheme="minorHAnsi"/>
        </w:rPr>
        <w:t>W</w:t>
      </w:r>
      <w:r w:rsidR="001B30E0">
        <w:rPr>
          <w:rFonts w:asciiTheme="minorHAnsi" w:hAnsiTheme="minorHAnsi" w:cstheme="minorHAnsi"/>
        </w:rPr>
        <w:t>hen combined with genetic analysis</w:t>
      </w:r>
      <w:r w:rsidR="003B7084">
        <w:rPr>
          <w:rFonts w:asciiTheme="minorHAnsi" w:hAnsiTheme="minorHAnsi" w:cstheme="minorHAnsi"/>
        </w:rPr>
        <w:t>, it</w:t>
      </w:r>
      <w:r w:rsidR="001B30E0">
        <w:rPr>
          <w:rFonts w:asciiTheme="minorHAnsi" w:hAnsiTheme="minorHAnsi" w:cstheme="minorHAnsi"/>
        </w:rPr>
        <w:t xml:space="preserve"> is a powerful</w:t>
      </w:r>
      <w:r w:rsidR="004915D3">
        <w:rPr>
          <w:rFonts w:asciiTheme="minorHAnsi" w:hAnsiTheme="minorHAnsi" w:cstheme="minorHAnsi"/>
        </w:rPr>
        <w:t xml:space="preserve"> </w:t>
      </w:r>
      <w:r w:rsidR="001B30E0">
        <w:rPr>
          <w:rFonts w:asciiTheme="minorHAnsi" w:hAnsiTheme="minorHAnsi" w:cstheme="minorHAnsi"/>
        </w:rPr>
        <w:t>tool for discovery</w:t>
      </w:r>
      <w:r w:rsidR="00555D20">
        <w:rPr>
          <w:rFonts w:asciiTheme="minorHAnsi" w:hAnsiTheme="minorHAnsi" w:cstheme="minorHAnsi"/>
        </w:rPr>
        <w:t>.</w:t>
      </w:r>
    </w:p>
    <w:p w14:paraId="5CEA3847" w14:textId="207DD602" w:rsidR="003B7084" w:rsidRDefault="003B7084" w:rsidP="003B7084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  <w:b/>
          <w:szCs w:val="22"/>
          <w:u w:val="single"/>
          <w:lang w:eastAsia="zh-TW"/>
        </w:rPr>
      </w:pPr>
    </w:p>
    <w:p w14:paraId="7497F485" w14:textId="6AAC8E1D" w:rsidR="003B7084" w:rsidRPr="001A57A0" w:rsidRDefault="003B7084" w:rsidP="003B708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sectPr w:rsidR="003B7084" w:rsidRPr="001A57A0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DDF0" w14:textId="77777777" w:rsidR="004F2DA9" w:rsidRDefault="004F2DA9">
      <w:r>
        <w:separator/>
      </w:r>
    </w:p>
    <w:p w14:paraId="6B430079" w14:textId="77777777" w:rsidR="004F2DA9" w:rsidRDefault="004F2DA9"/>
  </w:endnote>
  <w:endnote w:type="continuationSeparator" w:id="0">
    <w:p w14:paraId="42291ABB" w14:textId="77777777" w:rsidR="004F2DA9" w:rsidRDefault="004F2DA9">
      <w:r>
        <w:continuationSeparator/>
      </w:r>
    </w:p>
    <w:p w14:paraId="3DF34077" w14:textId="77777777" w:rsidR="004F2DA9" w:rsidRDefault="004F2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67309E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C0CCC1" w14:textId="77777777" w:rsidR="00336C61" w:rsidRDefault="00336C61" w:rsidP="001E230F">
    <w:pPr>
      <w:pStyle w:val="Footer"/>
      <w:ind w:right="360"/>
    </w:pPr>
  </w:p>
  <w:p w14:paraId="047BDA2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14D2" w14:textId="3A3479DD" w:rsidR="00ED23F4" w:rsidRPr="00790E8C" w:rsidRDefault="00336C61" w:rsidP="003C3EA0">
    <w:pPr>
      <w:pStyle w:val="Footer"/>
      <w:tabs>
        <w:tab w:val="clear" w:pos="8640"/>
        <w:tab w:val="left" w:pos="5703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A57A0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3C3EA0">
      <w:rPr>
        <w:rFonts w:asciiTheme="minorHAnsi" w:hAnsiTheme="minorHAnsi" w:cstheme="minorHAnsi"/>
        <w:szCs w:val="24"/>
        <w:lang w:val="en-US"/>
      </w:rPr>
      <w:t>May 25, 2021</w:t>
    </w:r>
    <w:r w:rsidR="003C3EA0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0E7F" w14:textId="77777777" w:rsidR="004F2DA9" w:rsidRDefault="004F2DA9">
      <w:r>
        <w:separator/>
      </w:r>
    </w:p>
    <w:p w14:paraId="432D2588" w14:textId="77777777" w:rsidR="004F2DA9" w:rsidRDefault="004F2DA9"/>
  </w:footnote>
  <w:footnote w:type="continuationSeparator" w:id="0">
    <w:p w14:paraId="13FB2F8F" w14:textId="77777777" w:rsidR="004F2DA9" w:rsidRDefault="004F2DA9">
      <w:r>
        <w:continuationSeparator/>
      </w:r>
    </w:p>
    <w:p w14:paraId="265C48A8" w14:textId="77777777" w:rsidR="004F2DA9" w:rsidRDefault="004F2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9507" w14:textId="0D74C933" w:rsidR="00336C61" w:rsidRPr="006D3AC7" w:rsidRDefault="00336C61" w:rsidP="003C3EA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1C4825A1" wp14:editId="16D84903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EA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56E285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913517"/>
    <w:multiLevelType w:val="hybridMultilevel"/>
    <w:tmpl w:val="F5066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2EE06AD"/>
    <w:multiLevelType w:val="multilevel"/>
    <w:tmpl w:val="9D1E1672"/>
    <w:lvl w:ilvl="0">
      <w:start w:val="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3" w15:restartNumberingAfterBreak="0">
    <w:nsid w:val="0AAB778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8F1963"/>
    <w:multiLevelType w:val="multilevel"/>
    <w:tmpl w:val="B64C2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376B1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7"/>
  </w:num>
  <w:num w:numId="6">
    <w:abstractNumId w:val="31"/>
  </w:num>
  <w:num w:numId="7">
    <w:abstractNumId w:val="38"/>
  </w:num>
  <w:num w:numId="8">
    <w:abstractNumId w:val="14"/>
  </w:num>
  <w:num w:numId="9">
    <w:abstractNumId w:val="2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22"/>
  </w:num>
  <w:num w:numId="21">
    <w:abstractNumId w:val="21"/>
  </w:num>
  <w:num w:numId="22">
    <w:abstractNumId w:val="10"/>
  </w:num>
  <w:num w:numId="23">
    <w:abstractNumId w:val="19"/>
  </w:num>
  <w:num w:numId="24">
    <w:abstractNumId w:val="32"/>
  </w:num>
  <w:num w:numId="25">
    <w:abstractNumId w:val="15"/>
  </w:num>
  <w:num w:numId="26">
    <w:abstractNumId w:val="27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7"/>
  </w:num>
  <w:num w:numId="40">
    <w:abstractNumId w:val="23"/>
  </w:num>
  <w:num w:numId="41">
    <w:abstractNumId w:val="25"/>
  </w:num>
  <w:num w:numId="42">
    <w:abstractNumId w:val="12"/>
  </w:num>
  <w:num w:numId="43">
    <w:abstractNumId w:val="16"/>
  </w:num>
  <w:num w:numId="44">
    <w:abstractNumId w:val="11"/>
  </w:num>
  <w:num w:numId="4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0MDK1MDY0NTc0MDNQ0lEKTi0uzszPAykwrAUAxGk8r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297"/>
    <w:rsid w:val="00037828"/>
    <w:rsid w:val="00043807"/>
    <w:rsid w:val="00060227"/>
    <w:rsid w:val="00064981"/>
    <w:rsid w:val="00074929"/>
    <w:rsid w:val="00083792"/>
    <w:rsid w:val="0008613B"/>
    <w:rsid w:val="00090BAC"/>
    <w:rsid w:val="00095BC6"/>
    <w:rsid w:val="000A1573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7671"/>
    <w:rsid w:val="000F05F6"/>
    <w:rsid w:val="000F6E12"/>
    <w:rsid w:val="001016BD"/>
    <w:rsid w:val="00106F46"/>
    <w:rsid w:val="001115D1"/>
    <w:rsid w:val="00124E17"/>
    <w:rsid w:val="00125924"/>
    <w:rsid w:val="00126973"/>
    <w:rsid w:val="00143557"/>
    <w:rsid w:val="001469E6"/>
    <w:rsid w:val="00150C33"/>
    <w:rsid w:val="00151824"/>
    <w:rsid w:val="001528A5"/>
    <w:rsid w:val="00162D51"/>
    <w:rsid w:val="00176D6F"/>
    <w:rsid w:val="00177B33"/>
    <w:rsid w:val="001819E3"/>
    <w:rsid w:val="00184EF9"/>
    <w:rsid w:val="00191A77"/>
    <w:rsid w:val="001928CA"/>
    <w:rsid w:val="001A57A0"/>
    <w:rsid w:val="001B3024"/>
    <w:rsid w:val="001B30E0"/>
    <w:rsid w:val="001B5C46"/>
    <w:rsid w:val="001C3C85"/>
    <w:rsid w:val="001C7BBC"/>
    <w:rsid w:val="001D7C62"/>
    <w:rsid w:val="001E2225"/>
    <w:rsid w:val="001E230F"/>
    <w:rsid w:val="001E52A3"/>
    <w:rsid w:val="001F0890"/>
    <w:rsid w:val="00214268"/>
    <w:rsid w:val="0023222C"/>
    <w:rsid w:val="002422D6"/>
    <w:rsid w:val="002428C3"/>
    <w:rsid w:val="00244CDB"/>
    <w:rsid w:val="00247BFF"/>
    <w:rsid w:val="0025310D"/>
    <w:rsid w:val="002544F1"/>
    <w:rsid w:val="002617AD"/>
    <w:rsid w:val="002641AD"/>
    <w:rsid w:val="00264483"/>
    <w:rsid w:val="00265C44"/>
    <w:rsid w:val="00265DF1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11A9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6E05"/>
    <w:rsid w:val="0038502C"/>
    <w:rsid w:val="00386777"/>
    <w:rsid w:val="00395684"/>
    <w:rsid w:val="003A1109"/>
    <w:rsid w:val="003A49C2"/>
    <w:rsid w:val="003B5E26"/>
    <w:rsid w:val="003B7084"/>
    <w:rsid w:val="003C32EC"/>
    <w:rsid w:val="003C3EA0"/>
    <w:rsid w:val="003D0847"/>
    <w:rsid w:val="003E2BC9"/>
    <w:rsid w:val="003F4B52"/>
    <w:rsid w:val="003F6DB8"/>
    <w:rsid w:val="004034B6"/>
    <w:rsid w:val="0040691B"/>
    <w:rsid w:val="004114EA"/>
    <w:rsid w:val="00414B4F"/>
    <w:rsid w:val="0041554C"/>
    <w:rsid w:val="004274AF"/>
    <w:rsid w:val="00427B9B"/>
    <w:rsid w:val="00440FFA"/>
    <w:rsid w:val="00450B27"/>
    <w:rsid w:val="00453116"/>
    <w:rsid w:val="00455510"/>
    <w:rsid w:val="00456A5D"/>
    <w:rsid w:val="004657B0"/>
    <w:rsid w:val="00472752"/>
    <w:rsid w:val="0047306D"/>
    <w:rsid w:val="00473E1C"/>
    <w:rsid w:val="0048283A"/>
    <w:rsid w:val="00482D4C"/>
    <w:rsid w:val="004915D3"/>
    <w:rsid w:val="00493A57"/>
    <w:rsid w:val="004C1095"/>
    <w:rsid w:val="004C2DAD"/>
    <w:rsid w:val="004D4A4F"/>
    <w:rsid w:val="004D5C8C"/>
    <w:rsid w:val="004D6C90"/>
    <w:rsid w:val="004D7D83"/>
    <w:rsid w:val="004E0C5A"/>
    <w:rsid w:val="004E2BE1"/>
    <w:rsid w:val="004E35F1"/>
    <w:rsid w:val="004E3F8E"/>
    <w:rsid w:val="004E7429"/>
    <w:rsid w:val="004F2DA9"/>
    <w:rsid w:val="004F664D"/>
    <w:rsid w:val="00511F52"/>
    <w:rsid w:val="00513853"/>
    <w:rsid w:val="005179B3"/>
    <w:rsid w:val="0052184A"/>
    <w:rsid w:val="00530DD9"/>
    <w:rsid w:val="005320E4"/>
    <w:rsid w:val="00534B83"/>
    <w:rsid w:val="005363E2"/>
    <w:rsid w:val="00536D89"/>
    <w:rsid w:val="00555D20"/>
    <w:rsid w:val="00557116"/>
    <w:rsid w:val="0055763A"/>
    <w:rsid w:val="00565757"/>
    <w:rsid w:val="0058235A"/>
    <w:rsid w:val="005829FA"/>
    <w:rsid w:val="00585ECC"/>
    <w:rsid w:val="005A02B6"/>
    <w:rsid w:val="005A09D8"/>
    <w:rsid w:val="005A1F5E"/>
    <w:rsid w:val="005A3F8F"/>
    <w:rsid w:val="005B1938"/>
    <w:rsid w:val="005B6859"/>
    <w:rsid w:val="005C6D1E"/>
    <w:rsid w:val="005D783F"/>
    <w:rsid w:val="005E2B7E"/>
    <w:rsid w:val="005E6DA0"/>
    <w:rsid w:val="005F0E40"/>
    <w:rsid w:val="005F18A3"/>
    <w:rsid w:val="00604177"/>
    <w:rsid w:val="006137EC"/>
    <w:rsid w:val="00623F7B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58FD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1B27"/>
    <w:rsid w:val="006D3AC7"/>
    <w:rsid w:val="006D7676"/>
    <w:rsid w:val="006E4850"/>
    <w:rsid w:val="006F044E"/>
    <w:rsid w:val="006F3719"/>
    <w:rsid w:val="00703C40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91D94"/>
    <w:rsid w:val="007A4E1D"/>
    <w:rsid w:val="007B0FBB"/>
    <w:rsid w:val="007B3E0E"/>
    <w:rsid w:val="007D4222"/>
    <w:rsid w:val="007D61A8"/>
    <w:rsid w:val="007F20D7"/>
    <w:rsid w:val="007F48D4"/>
    <w:rsid w:val="00802635"/>
    <w:rsid w:val="00804C75"/>
    <w:rsid w:val="00806B1B"/>
    <w:rsid w:val="008151A8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97B12"/>
    <w:rsid w:val="008A0177"/>
    <w:rsid w:val="008D2A6A"/>
    <w:rsid w:val="008D58EC"/>
    <w:rsid w:val="008E74F7"/>
    <w:rsid w:val="008F6D5D"/>
    <w:rsid w:val="008F7754"/>
    <w:rsid w:val="0090117D"/>
    <w:rsid w:val="009055DD"/>
    <w:rsid w:val="009114D8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123E"/>
    <w:rsid w:val="00985F44"/>
    <w:rsid w:val="00986C09"/>
    <w:rsid w:val="00987081"/>
    <w:rsid w:val="009A0E7C"/>
    <w:rsid w:val="009A3CBD"/>
    <w:rsid w:val="009B2183"/>
    <w:rsid w:val="009B4EE3"/>
    <w:rsid w:val="009C041E"/>
    <w:rsid w:val="009C2062"/>
    <w:rsid w:val="009C7B9A"/>
    <w:rsid w:val="009D1E0F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4758B"/>
    <w:rsid w:val="00A60320"/>
    <w:rsid w:val="00A63112"/>
    <w:rsid w:val="00A72FC5"/>
    <w:rsid w:val="00A730E3"/>
    <w:rsid w:val="00A77CF6"/>
    <w:rsid w:val="00A84BA8"/>
    <w:rsid w:val="00A91283"/>
    <w:rsid w:val="00AA132F"/>
    <w:rsid w:val="00AA16C5"/>
    <w:rsid w:val="00AB3338"/>
    <w:rsid w:val="00AC5EF4"/>
    <w:rsid w:val="00AC63FC"/>
    <w:rsid w:val="00AD4F04"/>
    <w:rsid w:val="00AE11E8"/>
    <w:rsid w:val="00B00969"/>
    <w:rsid w:val="00B00988"/>
    <w:rsid w:val="00B02FC5"/>
    <w:rsid w:val="00B07A3B"/>
    <w:rsid w:val="00B13941"/>
    <w:rsid w:val="00B340A8"/>
    <w:rsid w:val="00B40E12"/>
    <w:rsid w:val="00B435B8"/>
    <w:rsid w:val="00B4499C"/>
    <w:rsid w:val="00B5116D"/>
    <w:rsid w:val="00B6201D"/>
    <w:rsid w:val="00B64B3A"/>
    <w:rsid w:val="00B653B7"/>
    <w:rsid w:val="00B66A14"/>
    <w:rsid w:val="00B7250F"/>
    <w:rsid w:val="00B807E5"/>
    <w:rsid w:val="00B87BC5"/>
    <w:rsid w:val="00BC6DA7"/>
    <w:rsid w:val="00BD4346"/>
    <w:rsid w:val="00BE051D"/>
    <w:rsid w:val="00BF2674"/>
    <w:rsid w:val="00C00F3F"/>
    <w:rsid w:val="00C03469"/>
    <w:rsid w:val="00C035C7"/>
    <w:rsid w:val="00C12062"/>
    <w:rsid w:val="00C3424A"/>
    <w:rsid w:val="00C34F4C"/>
    <w:rsid w:val="00C57F52"/>
    <w:rsid w:val="00C602B2"/>
    <w:rsid w:val="00C65B14"/>
    <w:rsid w:val="00C70C90"/>
    <w:rsid w:val="00C7374B"/>
    <w:rsid w:val="00C8109F"/>
    <w:rsid w:val="00C82679"/>
    <w:rsid w:val="00C836F3"/>
    <w:rsid w:val="00C976F1"/>
    <w:rsid w:val="00C97B11"/>
    <w:rsid w:val="00CA76E3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2E60"/>
    <w:rsid w:val="00CF6830"/>
    <w:rsid w:val="00CF771C"/>
    <w:rsid w:val="00D00EF4"/>
    <w:rsid w:val="00D103FE"/>
    <w:rsid w:val="00D10BFA"/>
    <w:rsid w:val="00D10F00"/>
    <w:rsid w:val="00D150D8"/>
    <w:rsid w:val="00D228FB"/>
    <w:rsid w:val="00D2441A"/>
    <w:rsid w:val="00D30007"/>
    <w:rsid w:val="00D300CE"/>
    <w:rsid w:val="00D37C1A"/>
    <w:rsid w:val="00D406D6"/>
    <w:rsid w:val="00D45AF7"/>
    <w:rsid w:val="00D466AF"/>
    <w:rsid w:val="00D47642"/>
    <w:rsid w:val="00D56EA4"/>
    <w:rsid w:val="00D712A3"/>
    <w:rsid w:val="00D9050C"/>
    <w:rsid w:val="00D95C4C"/>
    <w:rsid w:val="00DA117F"/>
    <w:rsid w:val="00DA17FB"/>
    <w:rsid w:val="00DB7EBA"/>
    <w:rsid w:val="00DC058D"/>
    <w:rsid w:val="00DC1E10"/>
    <w:rsid w:val="00DC2504"/>
    <w:rsid w:val="00DC311D"/>
    <w:rsid w:val="00DC6404"/>
    <w:rsid w:val="00DC7C84"/>
    <w:rsid w:val="00DC7D3A"/>
    <w:rsid w:val="00DD2CF9"/>
    <w:rsid w:val="00DE2882"/>
    <w:rsid w:val="00DE46DB"/>
    <w:rsid w:val="00DE66F3"/>
    <w:rsid w:val="00DE6ABC"/>
    <w:rsid w:val="00DF0865"/>
    <w:rsid w:val="00DF307B"/>
    <w:rsid w:val="00E05A43"/>
    <w:rsid w:val="00E24673"/>
    <w:rsid w:val="00E24898"/>
    <w:rsid w:val="00E355EE"/>
    <w:rsid w:val="00E44C46"/>
    <w:rsid w:val="00E563F6"/>
    <w:rsid w:val="00E662CA"/>
    <w:rsid w:val="00E8076C"/>
    <w:rsid w:val="00E83762"/>
    <w:rsid w:val="00E87CA7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F31"/>
    <w:rsid w:val="00EE7CF7"/>
    <w:rsid w:val="00EF4E2B"/>
    <w:rsid w:val="00F0293A"/>
    <w:rsid w:val="00F04E9E"/>
    <w:rsid w:val="00F10CF8"/>
    <w:rsid w:val="00F10FAD"/>
    <w:rsid w:val="00F146E3"/>
    <w:rsid w:val="00F22F5E"/>
    <w:rsid w:val="00F234A4"/>
    <w:rsid w:val="00F3061E"/>
    <w:rsid w:val="00F35094"/>
    <w:rsid w:val="00F42F11"/>
    <w:rsid w:val="00F5005B"/>
    <w:rsid w:val="00F56A75"/>
    <w:rsid w:val="00F60B45"/>
    <w:rsid w:val="00F64FB6"/>
    <w:rsid w:val="00F738B0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063E6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3554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0C760B-3181-8C4B-8C88-2FB631FFC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2021-06-23T07:11:00Z</dcterms:created>
  <dcterms:modified xsi:type="dcterms:W3CDTF">2021-06-23T07:11:00Z</dcterms:modified>
</cp:coreProperties>
</file>