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2270" w14:textId="77777777" w:rsidR="00272BAD" w:rsidRPr="005877F9" w:rsidRDefault="00272BAD" w:rsidP="00272BAD">
      <w:pPr>
        <w:spacing w:line="360" w:lineRule="auto"/>
        <w:contextualSpacing/>
        <w:jc w:val="both"/>
        <w:rPr>
          <w:noProof/>
          <w:color w:val="000000"/>
          <w:sz w:val="22"/>
          <w:szCs w:val="22"/>
        </w:rPr>
      </w:pPr>
      <w:r w:rsidRPr="005877F9">
        <w:rPr>
          <w:b/>
          <w:noProof/>
          <w:color w:val="000000"/>
          <w:sz w:val="22"/>
          <w:szCs w:val="22"/>
          <w:shd w:val="clear" w:color="auto" w:fill="FFFFFF"/>
        </w:rPr>
        <w:t>Nicolas Renier</w:t>
      </w:r>
      <w:r w:rsidRPr="005877F9">
        <w:rPr>
          <w:noProof/>
          <w:color w:val="000000"/>
          <w:sz w:val="22"/>
          <w:szCs w:val="22"/>
          <w:shd w:val="clear" w:color="auto" w:fill="FFFFFF"/>
        </w:rPr>
        <w:t>, PhD., is</w:t>
      </w:r>
      <w:r w:rsidRPr="005877F9">
        <w:rPr>
          <w:noProof/>
          <w:sz w:val="22"/>
          <w:szCs w:val="22"/>
        </w:rPr>
        <w:t xml:space="preserve"> Director of Research at INSERM and head of the team “Structural plasticity’ at the Institut du Cerveau et de la Moelle epiniere (ICM, Paris, France). N. Renier’s research focuses on neurodevelopment and neurovascular interactions in health and diseases</w:t>
      </w:r>
      <w:r>
        <w:rPr>
          <w:noProof/>
          <w:sz w:val="22"/>
          <w:szCs w:val="22"/>
        </w:rPr>
        <w:t>,</w:t>
      </w:r>
      <w:r w:rsidRPr="005877F9">
        <w:rPr>
          <w:noProof/>
          <w:sz w:val="22"/>
          <w:szCs w:val="22"/>
        </w:rPr>
        <w:t xml:space="preserve"> and he has developped inovative </w:t>
      </w:r>
      <w:r w:rsidRPr="005877F9">
        <w:rPr>
          <w:noProof/>
          <w:color w:val="000000"/>
          <w:sz w:val="22"/>
          <w:szCs w:val="22"/>
        </w:rPr>
        <w:t>3D-imaging approaches for their exploration.</w:t>
      </w:r>
    </w:p>
    <w:p w14:paraId="5331F6AE" w14:textId="77777777" w:rsidR="00272BAD" w:rsidRPr="005877F9" w:rsidRDefault="00272BAD" w:rsidP="00272BAD">
      <w:pPr>
        <w:spacing w:line="360" w:lineRule="auto"/>
        <w:contextualSpacing/>
        <w:jc w:val="both"/>
        <w:rPr>
          <w:noProof/>
          <w:sz w:val="22"/>
          <w:szCs w:val="22"/>
        </w:rPr>
      </w:pPr>
      <w:r w:rsidRPr="005877F9">
        <w:rPr>
          <w:i/>
          <w:noProof/>
          <w:sz w:val="22"/>
          <w:szCs w:val="22"/>
          <w:u w:val="single"/>
        </w:rPr>
        <w:t>Main publications</w:t>
      </w:r>
      <w:r w:rsidRPr="005877F9">
        <w:rPr>
          <w:i/>
          <w:noProof/>
          <w:sz w:val="22"/>
          <w:szCs w:val="22"/>
        </w:rPr>
        <w:t xml:space="preserve">: 1) </w:t>
      </w:r>
      <w:r w:rsidRPr="005877F9">
        <w:rPr>
          <w:noProof/>
          <w:sz w:val="22"/>
          <w:szCs w:val="22"/>
        </w:rPr>
        <w:t xml:space="preserve">Renier N et al, </w:t>
      </w:r>
      <w:r w:rsidRPr="005877F9">
        <w:rPr>
          <w:rStyle w:val="jrnl"/>
          <w:i/>
          <w:noProof/>
          <w:color w:val="000000"/>
          <w:sz w:val="22"/>
          <w:szCs w:val="22"/>
          <w:shd w:val="clear" w:color="auto" w:fill="FFFFFF"/>
        </w:rPr>
        <w:t>Elife</w:t>
      </w:r>
      <w:r>
        <w:rPr>
          <w:i/>
          <w:noProof/>
          <w:color w:val="000000"/>
          <w:sz w:val="22"/>
          <w:szCs w:val="22"/>
          <w:shd w:val="clear" w:color="auto" w:fill="FFFFFF"/>
        </w:rPr>
        <w:t xml:space="preserve"> </w:t>
      </w:r>
      <w:r w:rsidRPr="005877F9">
        <w:rPr>
          <w:noProof/>
          <w:color w:val="000000"/>
          <w:sz w:val="22"/>
          <w:szCs w:val="22"/>
          <w:shd w:val="clear" w:color="auto" w:fill="FFFFFF"/>
        </w:rPr>
        <w:t xml:space="preserve">2017 doi: 10.7554/eLife.23494; 2) Renier et al, </w:t>
      </w:r>
      <w:r w:rsidRPr="005877F9">
        <w:rPr>
          <w:rStyle w:val="jrnl"/>
          <w:i/>
          <w:noProof/>
          <w:color w:val="000000"/>
          <w:sz w:val="22"/>
          <w:szCs w:val="22"/>
          <w:shd w:val="clear" w:color="auto" w:fill="FFFFFF"/>
        </w:rPr>
        <w:t>Cell</w:t>
      </w:r>
      <w:r w:rsidRPr="005877F9">
        <w:rPr>
          <w:i/>
          <w:noProof/>
          <w:color w:val="000000"/>
          <w:sz w:val="22"/>
          <w:szCs w:val="22"/>
          <w:shd w:val="clear" w:color="auto" w:fill="FFFFFF"/>
        </w:rPr>
        <w:t xml:space="preserve"> </w:t>
      </w:r>
      <w:r w:rsidRPr="005877F9">
        <w:rPr>
          <w:noProof/>
          <w:color w:val="000000"/>
          <w:sz w:val="22"/>
          <w:szCs w:val="22"/>
          <w:shd w:val="clear" w:color="auto" w:fill="FFFFFF"/>
        </w:rPr>
        <w:t xml:space="preserve">2016 doi: 10.1016/j.cell.2016.05.007; 3) Renier N et al </w:t>
      </w:r>
      <w:r w:rsidRPr="005877F9">
        <w:rPr>
          <w:rStyle w:val="jrnl"/>
          <w:i/>
          <w:noProof/>
          <w:color w:val="000000"/>
          <w:sz w:val="22"/>
          <w:szCs w:val="22"/>
          <w:shd w:val="clear" w:color="auto" w:fill="FFFFFF"/>
        </w:rPr>
        <w:t>Cell</w:t>
      </w:r>
      <w:r>
        <w:rPr>
          <w:noProof/>
          <w:color w:val="000000"/>
          <w:sz w:val="22"/>
          <w:szCs w:val="22"/>
          <w:shd w:val="clear" w:color="auto" w:fill="FFFFFF"/>
        </w:rPr>
        <w:t xml:space="preserve"> </w:t>
      </w:r>
      <w:r w:rsidRPr="005877F9">
        <w:rPr>
          <w:noProof/>
          <w:color w:val="000000"/>
          <w:sz w:val="22"/>
          <w:szCs w:val="22"/>
          <w:shd w:val="clear" w:color="auto" w:fill="FFFFFF"/>
        </w:rPr>
        <w:t>2014</w:t>
      </w:r>
      <w:r>
        <w:rPr>
          <w:noProof/>
          <w:color w:val="000000"/>
          <w:sz w:val="22"/>
          <w:szCs w:val="22"/>
          <w:shd w:val="clear" w:color="auto" w:fill="FFFFFF"/>
        </w:rPr>
        <w:t xml:space="preserve"> </w:t>
      </w:r>
      <w:r w:rsidRPr="005877F9">
        <w:rPr>
          <w:noProof/>
          <w:color w:val="000000"/>
          <w:sz w:val="22"/>
          <w:szCs w:val="22"/>
          <w:shd w:val="clear" w:color="auto" w:fill="FFFFFF"/>
        </w:rPr>
        <w:t xml:space="preserve">doi: 10.1016/j.cell.2014.10.010; Renier et al, </w:t>
      </w:r>
      <w:r w:rsidRPr="005877F9">
        <w:rPr>
          <w:i/>
          <w:noProof/>
          <w:color w:val="000000"/>
          <w:sz w:val="22"/>
          <w:szCs w:val="22"/>
          <w:shd w:val="clear" w:color="auto" w:fill="FFFFFF"/>
        </w:rPr>
        <w:t>Plosbiol</w:t>
      </w:r>
      <w:r>
        <w:rPr>
          <w:noProof/>
          <w:color w:val="000000"/>
          <w:sz w:val="22"/>
          <w:szCs w:val="22"/>
          <w:shd w:val="clear" w:color="auto" w:fill="FFFFFF"/>
        </w:rPr>
        <w:t xml:space="preserve"> </w:t>
      </w:r>
      <w:r w:rsidRPr="005877F9">
        <w:rPr>
          <w:noProof/>
          <w:color w:val="000000"/>
          <w:sz w:val="22"/>
          <w:szCs w:val="22"/>
          <w:shd w:val="clear" w:color="auto" w:fill="FFFFFF"/>
        </w:rPr>
        <w:t>2010</w:t>
      </w:r>
      <w:r>
        <w:rPr>
          <w:noProof/>
          <w:color w:val="000000"/>
          <w:sz w:val="22"/>
          <w:szCs w:val="22"/>
          <w:shd w:val="clear" w:color="auto" w:fill="FFFFFF"/>
        </w:rPr>
        <w:t xml:space="preserve"> </w:t>
      </w:r>
      <w:r w:rsidRPr="005877F9">
        <w:rPr>
          <w:noProof/>
          <w:color w:val="000000"/>
          <w:sz w:val="22"/>
          <w:szCs w:val="22"/>
          <w:shd w:val="clear" w:color="auto" w:fill="FFFFFF"/>
        </w:rPr>
        <w:t>doi: 10.1371/journal.pbio.1000325.</w:t>
      </w:r>
    </w:p>
    <w:p w14:paraId="3E50F51C" w14:textId="77777777" w:rsidR="009B5805" w:rsidRDefault="009B5805">
      <w:bookmarkStart w:id="0" w:name="_GoBack"/>
      <w:bookmarkEnd w:id="0"/>
    </w:p>
    <w:sectPr w:rsidR="009B5805" w:rsidSect="00FC6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AD"/>
    <w:rsid w:val="00240F9E"/>
    <w:rsid w:val="00272BAD"/>
    <w:rsid w:val="00702FED"/>
    <w:rsid w:val="007319CB"/>
    <w:rsid w:val="00986DD2"/>
    <w:rsid w:val="009B5805"/>
    <w:rsid w:val="00A4663F"/>
    <w:rsid w:val="00B714CC"/>
    <w:rsid w:val="00C02354"/>
    <w:rsid w:val="00EE07F9"/>
    <w:rsid w:val="00FB38BF"/>
    <w:rsid w:val="00FC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E1B6"/>
  <w15:chartTrackingRefBased/>
  <w15:docId w15:val="{D603A255-03A1-C440-99DE-E24E0037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A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rnl">
    <w:name w:val="jrnl"/>
    <w:basedOn w:val="DefaultParagraphFont"/>
    <w:rsid w:val="0027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Jean-Leon</dc:creator>
  <cp:keywords/>
  <dc:description/>
  <cp:lastModifiedBy>Thomas, Jean-Leon</cp:lastModifiedBy>
  <cp:revision>1</cp:revision>
  <dcterms:created xsi:type="dcterms:W3CDTF">2019-12-06T22:35:00Z</dcterms:created>
  <dcterms:modified xsi:type="dcterms:W3CDTF">2019-12-06T22:35:00Z</dcterms:modified>
</cp:coreProperties>
</file>