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A27B6" w14:textId="77777777" w:rsidR="00B21E17" w:rsidRPr="00AF657E" w:rsidRDefault="00B21E17" w:rsidP="00B21E17">
      <w:pPr>
        <w:rPr>
          <w:rFonts w:ascii="Arial" w:hAnsi="Arial" w:cs="Arial"/>
          <w:b/>
          <w:sz w:val="22"/>
          <w:szCs w:val="22"/>
        </w:rPr>
      </w:pPr>
      <w:r w:rsidRPr="00AF657E">
        <w:rPr>
          <w:rFonts w:ascii="Arial" w:hAnsi="Arial" w:cs="Arial"/>
          <w:b/>
          <w:sz w:val="22"/>
          <w:szCs w:val="22"/>
        </w:rPr>
        <w:t>Response letter</w:t>
      </w:r>
    </w:p>
    <w:p w14:paraId="06B27C1D" w14:textId="0E8F6098" w:rsidR="00B21E17" w:rsidRPr="00AF657E" w:rsidRDefault="00B21E17" w:rsidP="00B21E17">
      <w:pPr>
        <w:rPr>
          <w:rFonts w:ascii="Arial" w:hAnsi="Arial" w:cs="Arial"/>
          <w:sz w:val="22"/>
          <w:szCs w:val="22"/>
        </w:rPr>
      </w:pPr>
      <w:r w:rsidRPr="00AF657E">
        <w:rPr>
          <w:rFonts w:ascii="Arial" w:hAnsi="Arial" w:cs="Arial"/>
          <w:sz w:val="22"/>
          <w:szCs w:val="22"/>
        </w:rPr>
        <w:t>We thank the editorial board for constructive feedback on our manuscript. We have address</w:t>
      </w:r>
      <w:r w:rsidR="00AF657E">
        <w:rPr>
          <w:rFonts w:ascii="Arial" w:hAnsi="Arial" w:cs="Arial"/>
          <w:sz w:val="22"/>
          <w:szCs w:val="22"/>
        </w:rPr>
        <w:t>ed</w:t>
      </w:r>
      <w:r w:rsidRPr="00AF657E">
        <w:rPr>
          <w:rFonts w:ascii="Arial" w:hAnsi="Arial" w:cs="Arial"/>
          <w:sz w:val="22"/>
          <w:szCs w:val="22"/>
        </w:rPr>
        <w:t xml:space="preserve"> </w:t>
      </w:r>
      <w:r w:rsidR="00AF657E">
        <w:rPr>
          <w:rFonts w:ascii="Arial" w:hAnsi="Arial" w:cs="Arial"/>
          <w:sz w:val="22"/>
          <w:szCs w:val="22"/>
        </w:rPr>
        <w:t>the</w:t>
      </w:r>
      <w:r w:rsidRPr="00AF657E">
        <w:rPr>
          <w:rFonts w:ascii="Arial" w:hAnsi="Arial" w:cs="Arial"/>
          <w:sz w:val="22"/>
          <w:szCs w:val="22"/>
        </w:rPr>
        <w:t xml:space="preserve"> </w:t>
      </w:r>
      <w:r w:rsidR="00AF657E">
        <w:rPr>
          <w:rFonts w:ascii="Arial" w:hAnsi="Arial" w:cs="Arial"/>
          <w:sz w:val="22"/>
          <w:szCs w:val="22"/>
        </w:rPr>
        <w:t>editorial</w:t>
      </w:r>
      <w:r w:rsidRPr="00AF657E">
        <w:rPr>
          <w:rFonts w:ascii="Arial" w:hAnsi="Arial" w:cs="Arial"/>
          <w:sz w:val="22"/>
          <w:szCs w:val="22"/>
        </w:rPr>
        <w:t xml:space="preserve"> comments as described below:</w:t>
      </w:r>
    </w:p>
    <w:p w14:paraId="7938005E" w14:textId="77777777" w:rsidR="00B21E17" w:rsidRPr="00AF657E" w:rsidRDefault="00B21E17" w:rsidP="00B21E17">
      <w:pPr>
        <w:rPr>
          <w:rFonts w:ascii="Arial" w:eastAsia="Times New Roman" w:hAnsi="Arial" w:cs="Arial"/>
          <w:color w:val="222222"/>
          <w:sz w:val="22"/>
          <w:szCs w:val="22"/>
          <w:shd w:val="clear" w:color="auto" w:fill="FFFFFF"/>
        </w:rPr>
      </w:pPr>
      <w:bookmarkStart w:id="0" w:name="_GoBack"/>
      <w:bookmarkEnd w:id="0"/>
    </w:p>
    <w:p w14:paraId="7F5F129E" w14:textId="77777777" w:rsidR="00B21E17" w:rsidRPr="00AF657E" w:rsidRDefault="00B21E17" w:rsidP="00B21E17">
      <w:pPr>
        <w:rPr>
          <w:rFonts w:ascii="Arial" w:eastAsia="Times New Roman" w:hAnsi="Arial" w:cs="Arial"/>
          <w:color w:val="222222"/>
          <w:sz w:val="22"/>
          <w:szCs w:val="22"/>
          <w:shd w:val="clear" w:color="auto" w:fill="FFFFFF"/>
        </w:rPr>
      </w:pPr>
    </w:p>
    <w:p w14:paraId="67FB094A" w14:textId="24A045FC" w:rsidR="00B21E17" w:rsidRPr="00AF657E" w:rsidRDefault="00B21E17" w:rsidP="00B21E17">
      <w:pPr>
        <w:pStyle w:val="ListParagraph"/>
        <w:numPr>
          <w:ilvl w:val="0"/>
          <w:numId w:val="1"/>
        </w:numPr>
        <w:rPr>
          <w:rFonts w:ascii="Arial" w:eastAsia="Times New Roman" w:hAnsi="Arial" w:cs="Arial"/>
          <w:color w:val="222222"/>
          <w:sz w:val="22"/>
          <w:szCs w:val="22"/>
          <w:shd w:val="clear" w:color="auto" w:fill="FFFFFF"/>
        </w:rPr>
      </w:pPr>
      <w:r w:rsidRPr="00AF657E">
        <w:rPr>
          <w:rFonts w:ascii="Arial" w:eastAsia="Times New Roman" w:hAnsi="Arial" w:cs="Arial"/>
          <w:color w:val="222222"/>
          <w:sz w:val="22"/>
          <w:szCs w:val="22"/>
          <w:shd w:val="clear" w:color="auto" w:fill="FFFFFF"/>
        </w:rPr>
        <w:t>Please note that the editor has formatted the manuscript to match the journal's style. Please retain the same. The updated manuscript is attached and please use this version to incorporate the changes that are requested.</w:t>
      </w:r>
    </w:p>
    <w:p w14:paraId="01BAEEB8" w14:textId="1E45B9AF" w:rsidR="00B21E17" w:rsidRPr="00AF657E" w:rsidRDefault="00B21E17" w:rsidP="00B21E17">
      <w:pPr>
        <w:ind w:left="360" w:firstLine="360"/>
        <w:rPr>
          <w:rFonts w:ascii="Arial" w:eastAsia="Times New Roman" w:hAnsi="Arial" w:cs="Arial"/>
          <w:b/>
          <w:bCs/>
          <w:color w:val="222222"/>
          <w:sz w:val="22"/>
          <w:szCs w:val="22"/>
        </w:rPr>
      </w:pPr>
      <w:r w:rsidRPr="00AF657E">
        <w:rPr>
          <w:rFonts w:ascii="Arial" w:eastAsia="Times New Roman" w:hAnsi="Arial" w:cs="Arial"/>
          <w:b/>
          <w:bCs/>
          <w:color w:val="222222"/>
          <w:sz w:val="22"/>
          <w:szCs w:val="22"/>
        </w:rPr>
        <w:t>The format was preserved.</w:t>
      </w:r>
    </w:p>
    <w:p w14:paraId="080CB7DC" w14:textId="77777777" w:rsidR="00B21E17" w:rsidRPr="00AF657E" w:rsidRDefault="00B21E17" w:rsidP="00B21E17">
      <w:pPr>
        <w:ind w:left="360"/>
        <w:rPr>
          <w:rFonts w:ascii="Arial" w:eastAsia="Times New Roman" w:hAnsi="Arial" w:cs="Arial"/>
          <w:color w:val="222222"/>
          <w:sz w:val="22"/>
          <w:szCs w:val="22"/>
          <w:shd w:val="clear" w:color="auto" w:fill="FFFFFF"/>
        </w:rPr>
      </w:pPr>
      <w:r w:rsidRPr="00AF657E">
        <w:rPr>
          <w:rFonts w:ascii="Arial" w:eastAsia="Times New Roman" w:hAnsi="Arial" w:cs="Arial"/>
          <w:color w:val="222222"/>
          <w:sz w:val="22"/>
          <w:szCs w:val="22"/>
        </w:rPr>
        <w:br/>
      </w:r>
      <w:r w:rsidRPr="00AF657E">
        <w:rPr>
          <w:rFonts w:ascii="Arial" w:eastAsia="Times New Roman" w:hAnsi="Arial" w:cs="Arial"/>
          <w:color w:val="222222"/>
          <w:sz w:val="22"/>
          <w:szCs w:val="22"/>
          <w:shd w:val="clear" w:color="auto" w:fill="FFFFFF"/>
        </w:rPr>
        <w:t>2. For each protocol step, please ensure you answer the “how” question, i.e., how is the step performed? Alternatively, add references to published material specifying how to perform the protocol action. Software steps must be more explicitly explained ('click', 'select', etc.). Please add more specific details (e.g., button clicks or menu selections for software actions, numerical values for settings, etc.). In case of running of scripts within a programming environment, we would need explicit instructions regarding which functions/scripts are running, all inputs and outputs, and screenshots to match every step of the protocol.</w:t>
      </w:r>
    </w:p>
    <w:p w14:paraId="00096A48" w14:textId="2DB820DB" w:rsidR="00B21E17" w:rsidRPr="00AF657E" w:rsidRDefault="00B21E17" w:rsidP="00B21E17">
      <w:pPr>
        <w:ind w:left="720"/>
        <w:rPr>
          <w:rFonts w:ascii="Arial" w:eastAsia="Times New Roman" w:hAnsi="Arial" w:cs="Arial"/>
          <w:b/>
          <w:bCs/>
          <w:color w:val="222222"/>
          <w:sz w:val="22"/>
          <w:szCs w:val="22"/>
          <w:shd w:val="clear" w:color="auto" w:fill="FFFFFF"/>
        </w:rPr>
      </w:pPr>
      <w:r w:rsidRPr="00AF657E">
        <w:rPr>
          <w:rFonts w:ascii="Arial" w:eastAsia="Times New Roman" w:hAnsi="Arial" w:cs="Arial"/>
          <w:b/>
          <w:bCs/>
          <w:color w:val="222222"/>
          <w:sz w:val="22"/>
          <w:szCs w:val="22"/>
          <w:shd w:val="clear" w:color="auto" w:fill="FFFFFF"/>
        </w:rPr>
        <w:t xml:space="preserve">We have addressed this comment by adding more detailed description to different sections of the manuscript. </w:t>
      </w:r>
    </w:p>
    <w:p w14:paraId="74639AF6" w14:textId="77777777" w:rsidR="00B21E17" w:rsidRPr="00AF657E" w:rsidRDefault="00B21E17" w:rsidP="00B21E17">
      <w:pPr>
        <w:ind w:left="360"/>
        <w:rPr>
          <w:rFonts w:ascii="Arial" w:eastAsia="Times New Roman" w:hAnsi="Arial" w:cs="Arial"/>
          <w:color w:val="222222"/>
          <w:sz w:val="22"/>
          <w:szCs w:val="22"/>
          <w:shd w:val="clear" w:color="auto" w:fill="FFFFFF"/>
        </w:rPr>
      </w:pPr>
      <w:r w:rsidRPr="00AF657E">
        <w:rPr>
          <w:rFonts w:ascii="Arial" w:eastAsia="Times New Roman" w:hAnsi="Arial" w:cs="Arial"/>
          <w:color w:val="222222"/>
          <w:sz w:val="22"/>
          <w:szCs w:val="22"/>
        </w:rPr>
        <w:br/>
      </w:r>
      <w:r w:rsidRPr="00AF657E">
        <w:rPr>
          <w:rFonts w:ascii="Arial" w:eastAsia="Times New Roman" w:hAnsi="Arial" w:cs="Arial"/>
          <w:color w:val="222222"/>
          <w:sz w:val="22"/>
          <w:szCs w:val="22"/>
          <w:shd w:val="clear" w:color="auto" w:fill="FFFFFF"/>
        </w:rPr>
        <w:t>3. Please address specific comments marked in the attached manuscript.</w:t>
      </w:r>
    </w:p>
    <w:p w14:paraId="1428A4E4" w14:textId="71ECA392" w:rsidR="00B21E17" w:rsidRPr="00AF657E" w:rsidRDefault="00B21E17" w:rsidP="00B21E17">
      <w:pPr>
        <w:ind w:left="720"/>
        <w:rPr>
          <w:rFonts w:ascii="Arial" w:eastAsia="Times New Roman" w:hAnsi="Arial" w:cs="Arial"/>
          <w:b/>
          <w:bCs/>
          <w:color w:val="222222"/>
          <w:sz w:val="22"/>
          <w:szCs w:val="22"/>
          <w:shd w:val="clear" w:color="auto" w:fill="FFFFFF"/>
        </w:rPr>
      </w:pPr>
      <w:r w:rsidRPr="00AF657E">
        <w:rPr>
          <w:rFonts w:ascii="Arial" w:eastAsia="Times New Roman" w:hAnsi="Arial" w:cs="Arial"/>
          <w:b/>
          <w:bCs/>
          <w:color w:val="222222"/>
          <w:sz w:val="22"/>
          <w:szCs w:val="22"/>
          <w:shd w:val="clear" w:color="auto" w:fill="FFFFFF"/>
        </w:rPr>
        <w:t xml:space="preserve">All of the comments are address. The only comment that is not addressed is the comment about citations. We have used the </w:t>
      </w:r>
      <w:proofErr w:type="spellStart"/>
      <w:r w:rsidRPr="00AF657E">
        <w:rPr>
          <w:rFonts w:ascii="Arial" w:eastAsia="Times New Roman" w:hAnsi="Arial" w:cs="Arial"/>
          <w:b/>
          <w:bCs/>
          <w:color w:val="222222"/>
          <w:sz w:val="22"/>
          <w:szCs w:val="22"/>
          <w:shd w:val="clear" w:color="auto" w:fill="FFFFFF"/>
        </w:rPr>
        <w:t>JoVE</w:t>
      </w:r>
      <w:proofErr w:type="spellEnd"/>
      <w:r w:rsidRPr="00AF657E">
        <w:rPr>
          <w:rFonts w:ascii="Arial" w:eastAsia="Times New Roman" w:hAnsi="Arial" w:cs="Arial"/>
          <w:b/>
          <w:bCs/>
          <w:color w:val="222222"/>
          <w:sz w:val="22"/>
          <w:szCs w:val="22"/>
          <w:shd w:val="clear" w:color="auto" w:fill="FFFFFF"/>
        </w:rPr>
        <w:t xml:space="preserve"> format in EndNote for our citations in the manuscript. Please let us know if you want us to use a different format.</w:t>
      </w:r>
    </w:p>
    <w:p w14:paraId="4FF10939" w14:textId="625C90B7" w:rsidR="00B21E17" w:rsidRPr="00AF657E" w:rsidRDefault="00B21E17" w:rsidP="00B21E17">
      <w:pPr>
        <w:ind w:left="360" w:firstLine="360"/>
        <w:rPr>
          <w:rFonts w:ascii="Arial" w:eastAsia="Times New Roman" w:hAnsi="Arial" w:cs="Arial"/>
          <w:sz w:val="22"/>
          <w:szCs w:val="22"/>
        </w:rPr>
      </w:pPr>
      <w:r w:rsidRPr="00AF657E">
        <w:rPr>
          <w:rFonts w:ascii="Arial" w:eastAsia="Times New Roman" w:hAnsi="Arial" w:cs="Arial"/>
          <w:color w:val="222222"/>
          <w:sz w:val="22"/>
          <w:szCs w:val="22"/>
        </w:rPr>
        <w:br/>
      </w:r>
      <w:r w:rsidRPr="00AF657E">
        <w:rPr>
          <w:rFonts w:ascii="Arial" w:eastAsia="Times New Roman" w:hAnsi="Arial" w:cs="Arial"/>
          <w:color w:val="222222"/>
          <w:sz w:val="22"/>
          <w:szCs w:val="22"/>
          <w:shd w:val="clear" w:color="auto" w:fill="FFFFFF"/>
        </w:rPr>
        <w:t>4. Once formatted please ensure that the highlighted content is no more than 2.75 pages long including heading and spacings.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w:t>
      </w:r>
    </w:p>
    <w:p w14:paraId="391CF70D" w14:textId="797308A7" w:rsidR="00096895" w:rsidRPr="00AF657E" w:rsidRDefault="00AF657E" w:rsidP="00AF657E">
      <w:pPr>
        <w:ind w:left="720"/>
        <w:rPr>
          <w:rFonts w:ascii="Arial" w:eastAsia="Times New Roman" w:hAnsi="Arial" w:cs="Arial"/>
          <w:b/>
          <w:bCs/>
          <w:color w:val="222222"/>
          <w:sz w:val="22"/>
          <w:szCs w:val="22"/>
          <w:shd w:val="clear" w:color="auto" w:fill="FFFFFF"/>
        </w:rPr>
      </w:pPr>
      <w:r w:rsidRPr="00AF657E">
        <w:rPr>
          <w:rFonts w:ascii="Arial" w:eastAsia="Times New Roman" w:hAnsi="Arial" w:cs="Arial"/>
          <w:b/>
          <w:bCs/>
          <w:color w:val="222222"/>
          <w:sz w:val="22"/>
          <w:szCs w:val="22"/>
          <w:shd w:val="clear" w:color="auto" w:fill="FFFFFF"/>
        </w:rPr>
        <w:t>We have changed the highlighted sections in the manuscript to address the above comments. The highlighted sections are 2.5 pages.</w:t>
      </w:r>
    </w:p>
    <w:sectPr w:rsidR="00096895" w:rsidRPr="00AF657E" w:rsidSect="00E43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90AFE"/>
    <w:multiLevelType w:val="hybridMultilevel"/>
    <w:tmpl w:val="911A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95"/>
    <w:rsid w:val="00096895"/>
    <w:rsid w:val="00A4311F"/>
    <w:rsid w:val="00AF657E"/>
    <w:rsid w:val="00B21E17"/>
    <w:rsid w:val="00E4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014BD"/>
  <w15:chartTrackingRefBased/>
  <w15:docId w15:val="{22B65573-F65B-9E40-8FDF-DFC8F0B5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E17"/>
    <w:pPr>
      <w:ind w:left="720"/>
      <w:contextualSpacing/>
    </w:pPr>
  </w:style>
  <w:style w:type="paragraph" w:styleId="BalloonText">
    <w:name w:val="Balloon Text"/>
    <w:basedOn w:val="Normal"/>
    <w:link w:val="BalloonTextChar"/>
    <w:uiPriority w:val="99"/>
    <w:semiHidden/>
    <w:unhideWhenUsed/>
    <w:rsid w:val="00A431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431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8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Azadeh Yazdan-Shahmorad</dc:creator>
  <cp:keywords/>
  <dc:description/>
  <cp:lastModifiedBy>Azadeh Yazdan-Shahmorad</cp:lastModifiedBy>
  <cp:revision>4</cp:revision>
  <dcterms:created xsi:type="dcterms:W3CDTF">2020-03-29T00:04:00Z</dcterms:created>
  <dcterms:modified xsi:type="dcterms:W3CDTF">2020-03-29T00:27:00Z</dcterms:modified>
</cp:coreProperties>
</file>