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64F9590" w:rsidR="006305D7" w:rsidRPr="00DF42F5" w:rsidRDefault="006305D7" w:rsidP="00A90E46">
      <w:pPr>
        <w:pStyle w:val="NormalWeb"/>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b/>
          <w:bCs/>
          <w:color w:val="000000" w:themeColor="text1"/>
          <w:lang w:val="en-CA"/>
        </w:rPr>
        <w:t>TITLE:</w:t>
      </w:r>
      <w:r w:rsidRPr="00DF42F5">
        <w:rPr>
          <w:rFonts w:asciiTheme="minorHAnsi" w:hAnsiTheme="minorHAnsi" w:cstheme="minorHAnsi"/>
          <w:color w:val="000000" w:themeColor="text1"/>
          <w:lang w:val="en-CA"/>
        </w:rPr>
        <w:t xml:space="preserve"> </w:t>
      </w:r>
    </w:p>
    <w:p w14:paraId="0C76090E" w14:textId="3CE20176" w:rsidR="007A4DD6" w:rsidRPr="009F75EB" w:rsidRDefault="008C27E3" w:rsidP="00A90E46">
      <w:pPr>
        <w:jc w:val="both"/>
        <w:rPr>
          <w:rFonts w:asciiTheme="minorHAnsi" w:hAnsiTheme="minorHAnsi" w:cstheme="minorHAnsi"/>
          <w:b/>
          <w:bCs/>
          <w:color w:val="000000" w:themeColor="text1"/>
        </w:rPr>
      </w:pPr>
      <w:r w:rsidRPr="009F75EB">
        <w:rPr>
          <w:rFonts w:asciiTheme="minorHAnsi" w:hAnsiTheme="minorHAnsi" w:cstheme="minorHAnsi"/>
          <w:b/>
          <w:bCs/>
          <w:color w:val="000000" w:themeColor="text1"/>
        </w:rPr>
        <w:t xml:space="preserve">Biventricular </w:t>
      </w:r>
      <w:r w:rsidR="0023425B" w:rsidRPr="009F75EB">
        <w:rPr>
          <w:rFonts w:asciiTheme="minorHAnsi" w:hAnsiTheme="minorHAnsi" w:cstheme="minorHAnsi"/>
          <w:b/>
          <w:bCs/>
          <w:color w:val="000000" w:themeColor="text1"/>
        </w:rPr>
        <w:t>Assessment of Cardiac Function and Pressure-Volume Loops by Closed-Chest Catheterization in Mice</w:t>
      </w:r>
    </w:p>
    <w:p w14:paraId="2E300B21" w14:textId="77777777" w:rsidR="007A4DD6" w:rsidRPr="00DF42F5" w:rsidRDefault="007A4DD6" w:rsidP="00A90E46">
      <w:pPr>
        <w:jc w:val="both"/>
        <w:rPr>
          <w:rFonts w:asciiTheme="minorHAnsi" w:hAnsiTheme="minorHAnsi" w:cstheme="minorHAnsi"/>
          <w:b/>
          <w:bCs/>
          <w:color w:val="000000" w:themeColor="text1"/>
        </w:rPr>
      </w:pPr>
    </w:p>
    <w:p w14:paraId="3D080DA3" w14:textId="48BAA504" w:rsidR="006305D7" w:rsidRPr="00DF42F5" w:rsidRDefault="006305D7" w:rsidP="00A90E46">
      <w:pPr>
        <w:jc w:val="both"/>
        <w:rPr>
          <w:rFonts w:asciiTheme="minorHAnsi" w:hAnsiTheme="minorHAnsi" w:cstheme="minorHAnsi"/>
          <w:color w:val="000000" w:themeColor="text1"/>
        </w:rPr>
      </w:pPr>
      <w:r w:rsidRPr="00DF42F5">
        <w:rPr>
          <w:rFonts w:asciiTheme="minorHAnsi" w:hAnsiTheme="minorHAnsi" w:cstheme="minorHAnsi"/>
          <w:b/>
          <w:bCs/>
          <w:color w:val="000000" w:themeColor="text1"/>
        </w:rPr>
        <w:t>AUTHORS</w:t>
      </w:r>
      <w:r w:rsidR="000B662E" w:rsidRPr="00DF42F5">
        <w:rPr>
          <w:rFonts w:asciiTheme="minorHAnsi" w:hAnsiTheme="minorHAnsi" w:cstheme="minorHAnsi"/>
          <w:b/>
          <w:bCs/>
          <w:color w:val="000000" w:themeColor="text1"/>
        </w:rPr>
        <w:t xml:space="preserve"> </w:t>
      </w:r>
      <w:r w:rsidR="00086FF5" w:rsidRPr="00DF42F5">
        <w:rPr>
          <w:rFonts w:asciiTheme="minorHAnsi" w:hAnsiTheme="minorHAnsi" w:cstheme="minorHAnsi"/>
          <w:b/>
          <w:bCs/>
          <w:color w:val="000000" w:themeColor="text1"/>
        </w:rPr>
        <w:t xml:space="preserve">AND </w:t>
      </w:r>
      <w:r w:rsidR="000B662E" w:rsidRPr="00DF42F5">
        <w:rPr>
          <w:rFonts w:asciiTheme="minorHAnsi" w:hAnsiTheme="minorHAnsi" w:cstheme="minorHAnsi"/>
          <w:b/>
          <w:bCs/>
          <w:color w:val="000000" w:themeColor="text1"/>
        </w:rPr>
        <w:t>AFFILIATIONS</w:t>
      </w:r>
      <w:r w:rsidRPr="00DF42F5">
        <w:rPr>
          <w:rFonts w:asciiTheme="minorHAnsi" w:hAnsiTheme="minorHAnsi" w:cstheme="minorHAnsi"/>
          <w:b/>
          <w:bCs/>
          <w:color w:val="000000" w:themeColor="text1"/>
        </w:rPr>
        <w:t xml:space="preserve">: </w:t>
      </w:r>
    </w:p>
    <w:p w14:paraId="60FCB589" w14:textId="6C4679BF" w:rsidR="00D04A95" w:rsidRPr="00DF42F5" w:rsidRDefault="00731D43" w:rsidP="00A90E46">
      <w:pPr>
        <w:jc w:val="both"/>
        <w:rPr>
          <w:rFonts w:asciiTheme="minorHAnsi" w:hAnsiTheme="minorHAnsi" w:cstheme="minorHAnsi"/>
          <w:color w:val="000000" w:themeColor="text1"/>
        </w:rPr>
      </w:pPr>
      <w:r w:rsidRPr="00DF42F5">
        <w:rPr>
          <w:rFonts w:asciiTheme="minorHAnsi" w:hAnsiTheme="minorHAnsi" w:cstheme="minorHAnsi"/>
          <w:color w:val="000000" w:themeColor="text1"/>
        </w:rPr>
        <w:t>Fran</w:t>
      </w:r>
      <w:r w:rsidR="008C27E3" w:rsidRPr="00DF42F5">
        <w:rPr>
          <w:rFonts w:asciiTheme="minorHAnsi" w:hAnsiTheme="minorHAnsi" w:cstheme="minorHAnsi"/>
          <w:color w:val="000000" w:themeColor="text1"/>
        </w:rPr>
        <w:t>cois</w:t>
      </w:r>
      <w:r w:rsidR="007F4212" w:rsidRPr="00DF42F5">
        <w:rPr>
          <w:rFonts w:asciiTheme="minorHAnsi" w:hAnsiTheme="minorHAnsi" w:cstheme="minorHAnsi"/>
          <w:color w:val="000000" w:themeColor="text1"/>
        </w:rPr>
        <w:t xml:space="preserve"> Potus</w:t>
      </w:r>
      <w:r w:rsidR="008C27E3" w:rsidRPr="00DF42F5">
        <w:rPr>
          <w:rFonts w:asciiTheme="minorHAnsi" w:hAnsiTheme="minorHAnsi" w:cstheme="minorHAnsi"/>
          <w:color w:val="000000" w:themeColor="text1"/>
          <w:vertAlign w:val="superscript"/>
        </w:rPr>
        <w:t>1</w:t>
      </w:r>
      <w:r w:rsidR="0056567E">
        <w:rPr>
          <w:rFonts w:asciiTheme="minorHAnsi" w:hAnsiTheme="minorHAnsi" w:cstheme="minorHAnsi"/>
          <w:color w:val="000000" w:themeColor="text1"/>
        </w:rPr>
        <w:t>,</w:t>
      </w:r>
      <w:r w:rsidR="008C27E3" w:rsidRPr="00DF42F5">
        <w:rPr>
          <w:rFonts w:asciiTheme="minorHAnsi" w:hAnsiTheme="minorHAnsi" w:cstheme="minorHAnsi"/>
          <w:color w:val="000000" w:themeColor="text1"/>
        </w:rPr>
        <w:t xml:space="preserve"> </w:t>
      </w:r>
      <w:r w:rsidR="00BC21E4" w:rsidRPr="00DF42F5">
        <w:rPr>
          <w:rFonts w:asciiTheme="minorHAnsi" w:hAnsiTheme="minorHAnsi" w:cstheme="minorHAnsi"/>
          <w:color w:val="000000" w:themeColor="text1"/>
        </w:rPr>
        <w:t>Martin Ashley Y</w:t>
      </w:r>
      <w:r w:rsidR="00BC21E4" w:rsidRPr="00DF42F5">
        <w:rPr>
          <w:rFonts w:asciiTheme="minorHAnsi" w:hAnsiTheme="minorHAnsi" w:cstheme="minorHAnsi"/>
          <w:color w:val="000000" w:themeColor="text1"/>
          <w:vertAlign w:val="superscript"/>
        </w:rPr>
        <w:t>1</w:t>
      </w:r>
      <w:r w:rsidR="0056567E">
        <w:rPr>
          <w:rFonts w:asciiTheme="minorHAnsi" w:hAnsiTheme="minorHAnsi" w:cstheme="minorHAnsi"/>
          <w:color w:val="000000" w:themeColor="text1"/>
        </w:rPr>
        <w:t>,</w:t>
      </w:r>
      <w:r w:rsidR="00BC21E4" w:rsidRPr="00DF42F5">
        <w:rPr>
          <w:rFonts w:asciiTheme="minorHAnsi" w:hAnsiTheme="minorHAnsi" w:cstheme="minorHAnsi"/>
          <w:color w:val="000000" w:themeColor="text1"/>
        </w:rPr>
        <w:t xml:space="preserve"> Brooke Snetsinger</w:t>
      </w:r>
      <w:r w:rsidR="00BC21E4" w:rsidRPr="00DF42F5">
        <w:rPr>
          <w:rFonts w:asciiTheme="minorHAnsi" w:hAnsiTheme="minorHAnsi" w:cstheme="minorHAnsi"/>
          <w:color w:val="000000" w:themeColor="text1"/>
          <w:vertAlign w:val="superscript"/>
        </w:rPr>
        <w:t>1</w:t>
      </w:r>
      <w:r w:rsidR="0056567E">
        <w:rPr>
          <w:rFonts w:asciiTheme="minorHAnsi" w:hAnsiTheme="minorHAnsi" w:cstheme="minorHAnsi"/>
          <w:color w:val="000000" w:themeColor="text1"/>
        </w:rPr>
        <w:t>,</w:t>
      </w:r>
      <w:r w:rsidR="00BC21E4" w:rsidRPr="00DF42F5">
        <w:rPr>
          <w:rFonts w:asciiTheme="minorHAnsi" w:hAnsiTheme="minorHAnsi" w:cstheme="minorHAnsi"/>
          <w:color w:val="000000" w:themeColor="text1"/>
        </w:rPr>
        <w:t xml:space="preserve"> </w:t>
      </w:r>
      <w:r w:rsidR="008C27E3" w:rsidRPr="00DF42F5">
        <w:rPr>
          <w:rFonts w:asciiTheme="minorHAnsi" w:hAnsiTheme="minorHAnsi" w:cstheme="minorHAnsi"/>
          <w:color w:val="000000" w:themeColor="text1"/>
        </w:rPr>
        <w:t>Stephen</w:t>
      </w:r>
      <w:r w:rsidR="007F4212" w:rsidRPr="00DF42F5">
        <w:rPr>
          <w:rFonts w:asciiTheme="minorHAnsi" w:hAnsiTheme="minorHAnsi" w:cstheme="minorHAnsi"/>
          <w:color w:val="000000" w:themeColor="text1"/>
        </w:rPr>
        <w:t xml:space="preserve"> L. Archer</w:t>
      </w:r>
      <w:r w:rsidR="008C27E3" w:rsidRPr="00DF42F5">
        <w:rPr>
          <w:rFonts w:asciiTheme="minorHAnsi" w:hAnsiTheme="minorHAnsi" w:cstheme="minorHAnsi"/>
          <w:color w:val="000000" w:themeColor="text1"/>
          <w:vertAlign w:val="superscript"/>
        </w:rPr>
        <w:t>1</w:t>
      </w:r>
    </w:p>
    <w:p w14:paraId="38E85620" w14:textId="77777777" w:rsidR="007F4212" w:rsidRPr="00DF42F5" w:rsidRDefault="007F4212" w:rsidP="00A90E46">
      <w:pPr>
        <w:jc w:val="both"/>
        <w:rPr>
          <w:rFonts w:asciiTheme="minorHAnsi" w:hAnsiTheme="minorHAnsi" w:cstheme="minorHAnsi"/>
          <w:color w:val="000000" w:themeColor="text1"/>
        </w:rPr>
      </w:pPr>
    </w:p>
    <w:p w14:paraId="0FAA5AE0" w14:textId="019B8542" w:rsidR="007F4212" w:rsidRPr="00DF42F5" w:rsidRDefault="007F4212" w:rsidP="00A90E46">
      <w:pPr>
        <w:jc w:val="both"/>
        <w:rPr>
          <w:rFonts w:asciiTheme="minorHAnsi" w:hAnsiTheme="minorHAnsi" w:cstheme="minorHAnsi"/>
          <w:color w:val="000000" w:themeColor="text1"/>
        </w:rPr>
      </w:pPr>
      <w:r w:rsidRPr="00DF42F5">
        <w:rPr>
          <w:rFonts w:asciiTheme="minorHAnsi" w:hAnsiTheme="minorHAnsi" w:cstheme="minorHAnsi"/>
          <w:color w:val="000000" w:themeColor="text1"/>
          <w:vertAlign w:val="superscript"/>
        </w:rPr>
        <w:t>1</w:t>
      </w:r>
      <w:r w:rsidRPr="00DF42F5">
        <w:rPr>
          <w:rFonts w:asciiTheme="minorHAnsi" w:hAnsiTheme="minorHAnsi" w:cstheme="minorHAnsi"/>
          <w:color w:val="000000" w:themeColor="text1"/>
        </w:rPr>
        <w:t>Department of Medicine, Queen’s University, Kingston, Ontario, Canada</w:t>
      </w:r>
    </w:p>
    <w:p w14:paraId="3BB9C7A6" w14:textId="77777777" w:rsidR="0056567E" w:rsidRPr="00DF42F5" w:rsidRDefault="0056567E" w:rsidP="0056567E">
      <w:pPr>
        <w:jc w:val="both"/>
        <w:rPr>
          <w:rFonts w:asciiTheme="minorHAnsi" w:hAnsiTheme="minorHAnsi" w:cstheme="minorHAnsi"/>
          <w:bCs/>
          <w:color w:val="000000" w:themeColor="text1"/>
          <w:lang w:val="fr-CA"/>
        </w:rPr>
      </w:pPr>
    </w:p>
    <w:p w14:paraId="612CF329" w14:textId="77777777" w:rsidR="0056567E" w:rsidRPr="00B45A4F" w:rsidRDefault="0056567E" w:rsidP="0056567E">
      <w:pPr>
        <w:jc w:val="both"/>
        <w:rPr>
          <w:rFonts w:asciiTheme="minorHAnsi" w:hAnsiTheme="minorHAnsi" w:cstheme="minorHAnsi"/>
          <w:b/>
          <w:color w:val="000000" w:themeColor="text1"/>
        </w:rPr>
      </w:pPr>
      <w:r w:rsidRPr="00B45A4F">
        <w:rPr>
          <w:rFonts w:asciiTheme="minorHAnsi" w:hAnsiTheme="minorHAnsi" w:cstheme="minorHAnsi"/>
          <w:b/>
          <w:color w:val="000000" w:themeColor="text1"/>
        </w:rPr>
        <w:t xml:space="preserve">Corresponding Author: </w:t>
      </w:r>
    </w:p>
    <w:p w14:paraId="14794D28" w14:textId="77777777" w:rsidR="0056567E" w:rsidRPr="00DF42F5" w:rsidRDefault="0056567E" w:rsidP="0056567E">
      <w:pPr>
        <w:jc w:val="both"/>
        <w:rPr>
          <w:rFonts w:asciiTheme="minorHAnsi" w:hAnsiTheme="minorHAnsi" w:cstheme="minorHAnsi"/>
          <w:bCs/>
          <w:color w:val="000000" w:themeColor="text1"/>
        </w:rPr>
      </w:pPr>
      <w:r w:rsidRPr="00DF42F5">
        <w:rPr>
          <w:rFonts w:asciiTheme="minorHAnsi" w:hAnsiTheme="minorHAnsi" w:cstheme="minorHAnsi"/>
          <w:color w:val="000000" w:themeColor="text1"/>
        </w:rPr>
        <w:t>Stephen L. Archer</w:t>
      </w:r>
      <w:r w:rsidRPr="00DF42F5">
        <w:rPr>
          <w:rFonts w:asciiTheme="minorHAnsi" w:hAnsiTheme="minorHAnsi" w:cstheme="minorHAnsi"/>
          <w:bCs/>
          <w:color w:val="000000" w:themeColor="text1"/>
        </w:rPr>
        <w:tab/>
        <w:t>(stephen.archer@queensu.ca)</w:t>
      </w:r>
    </w:p>
    <w:p w14:paraId="2C863070" w14:textId="5DFCAFD1" w:rsidR="007F4212" w:rsidRPr="00DF42F5" w:rsidRDefault="007F4212" w:rsidP="00A90E46">
      <w:pPr>
        <w:jc w:val="both"/>
        <w:rPr>
          <w:rFonts w:asciiTheme="minorHAnsi" w:hAnsiTheme="minorHAnsi" w:cstheme="minorHAnsi"/>
          <w:color w:val="000000" w:themeColor="text1"/>
        </w:rPr>
      </w:pPr>
    </w:p>
    <w:p w14:paraId="78D4D6B4" w14:textId="7547DE8D" w:rsidR="007F4212" w:rsidRPr="009F75EB" w:rsidRDefault="007F4212" w:rsidP="00A90E46">
      <w:pPr>
        <w:jc w:val="both"/>
        <w:rPr>
          <w:rFonts w:asciiTheme="minorHAnsi" w:hAnsiTheme="minorHAnsi" w:cstheme="minorHAnsi"/>
          <w:b/>
          <w:color w:val="000000" w:themeColor="text1"/>
        </w:rPr>
      </w:pPr>
      <w:r w:rsidRPr="009F75EB">
        <w:rPr>
          <w:rFonts w:asciiTheme="minorHAnsi" w:hAnsiTheme="minorHAnsi" w:cstheme="minorHAnsi"/>
          <w:b/>
          <w:color w:val="000000" w:themeColor="text1"/>
        </w:rPr>
        <w:t xml:space="preserve">Email addresses </w:t>
      </w:r>
      <w:r w:rsidR="0023425B" w:rsidRPr="009F75EB">
        <w:rPr>
          <w:rFonts w:asciiTheme="minorHAnsi" w:hAnsiTheme="minorHAnsi" w:cstheme="minorHAnsi"/>
          <w:b/>
          <w:color w:val="000000" w:themeColor="text1"/>
        </w:rPr>
        <w:t>of Co-</w:t>
      </w:r>
      <w:r w:rsidRPr="009F75EB">
        <w:rPr>
          <w:rFonts w:asciiTheme="minorHAnsi" w:hAnsiTheme="minorHAnsi" w:cstheme="minorHAnsi"/>
          <w:b/>
          <w:color w:val="000000" w:themeColor="text1"/>
        </w:rPr>
        <w:t>author</w:t>
      </w:r>
      <w:r w:rsidR="0056567E" w:rsidRPr="009F75EB">
        <w:rPr>
          <w:rFonts w:asciiTheme="minorHAnsi" w:hAnsiTheme="minorHAnsi" w:cstheme="minorHAnsi"/>
          <w:b/>
          <w:color w:val="000000" w:themeColor="text1"/>
        </w:rPr>
        <w:t>s</w:t>
      </w:r>
      <w:r w:rsidRPr="009F75EB">
        <w:rPr>
          <w:rFonts w:asciiTheme="minorHAnsi" w:hAnsiTheme="minorHAnsi" w:cstheme="minorHAnsi"/>
          <w:b/>
          <w:color w:val="000000" w:themeColor="text1"/>
        </w:rPr>
        <w:t>:</w:t>
      </w:r>
    </w:p>
    <w:p w14:paraId="183DC04A" w14:textId="603D4240" w:rsidR="007F4212" w:rsidRPr="0023425B" w:rsidRDefault="007F4212" w:rsidP="00A90E46">
      <w:pPr>
        <w:rPr>
          <w:rFonts w:asciiTheme="minorHAnsi" w:hAnsiTheme="minorHAnsi" w:cstheme="minorHAnsi"/>
        </w:rPr>
      </w:pPr>
      <w:r w:rsidRPr="0023425B">
        <w:rPr>
          <w:rFonts w:asciiTheme="minorHAnsi" w:hAnsiTheme="minorHAnsi" w:cstheme="minorHAnsi"/>
        </w:rPr>
        <w:t xml:space="preserve">Francois </w:t>
      </w:r>
      <w:proofErr w:type="spellStart"/>
      <w:r w:rsidRPr="0023425B">
        <w:rPr>
          <w:rFonts w:asciiTheme="minorHAnsi" w:hAnsiTheme="minorHAnsi" w:cstheme="minorHAnsi"/>
        </w:rPr>
        <w:t>Potus</w:t>
      </w:r>
      <w:proofErr w:type="spellEnd"/>
      <w:r w:rsidRPr="0023425B">
        <w:rPr>
          <w:rFonts w:asciiTheme="minorHAnsi" w:hAnsiTheme="minorHAnsi" w:cstheme="minorHAnsi"/>
        </w:rPr>
        <w:tab/>
      </w:r>
      <w:r w:rsidRPr="0023425B">
        <w:rPr>
          <w:rFonts w:asciiTheme="minorHAnsi" w:hAnsiTheme="minorHAnsi" w:cstheme="minorHAnsi"/>
        </w:rPr>
        <w:tab/>
        <w:t>(</w:t>
      </w:r>
      <w:r w:rsidR="0023425B" w:rsidRPr="0023425B">
        <w:rPr>
          <w:rFonts w:asciiTheme="minorHAnsi" w:hAnsiTheme="minorHAnsi" w:cstheme="minorHAnsi"/>
        </w:rPr>
        <w:t>FP17@queensu.ca</w:t>
      </w:r>
      <w:r w:rsidRPr="0023425B">
        <w:rPr>
          <w:rFonts w:asciiTheme="minorHAnsi" w:hAnsiTheme="minorHAnsi" w:cstheme="minorHAnsi"/>
        </w:rPr>
        <w:t>)</w:t>
      </w:r>
    </w:p>
    <w:p w14:paraId="3EBF8039" w14:textId="182231D3" w:rsidR="0023425B" w:rsidRPr="0023425B" w:rsidRDefault="0023425B" w:rsidP="00A90E46">
      <w:pPr>
        <w:rPr>
          <w:rFonts w:asciiTheme="minorHAnsi" w:hAnsiTheme="minorHAnsi" w:cstheme="minorHAnsi"/>
        </w:rPr>
      </w:pPr>
      <w:r w:rsidRPr="0023425B">
        <w:rPr>
          <w:rFonts w:asciiTheme="minorHAnsi" w:hAnsiTheme="minorHAnsi" w:cstheme="minorHAnsi"/>
        </w:rPr>
        <w:t xml:space="preserve">Ashley Martin </w:t>
      </w:r>
      <w:r>
        <w:rPr>
          <w:rFonts w:asciiTheme="minorHAnsi" w:hAnsiTheme="minorHAnsi" w:cstheme="minorHAnsi"/>
        </w:rPr>
        <w:tab/>
      </w:r>
      <w:r>
        <w:rPr>
          <w:rFonts w:asciiTheme="minorHAnsi" w:hAnsiTheme="minorHAnsi" w:cstheme="minorHAnsi"/>
        </w:rPr>
        <w:tab/>
        <w:t>(</w:t>
      </w:r>
      <w:r w:rsidRPr="0023425B">
        <w:rPr>
          <w:rFonts w:asciiTheme="minorHAnsi" w:hAnsiTheme="minorHAnsi" w:cstheme="minorHAnsi"/>
        </w:rPr>
        <w:t>a.martin@queensu.ca</w:t>
      </w:r>
      <w:r>
        <w:rPr>
          <w:rFonts w:asciiTheme="minorHAnsi" w:hAnsiTheme="minorHAnsi" w:cstheme="minorHAnsi"/>
        </w:rPr>
        <w:t>)</w:t>
      </w:r>
    </w:p>
    <w:p w14:paraId="140684F7" w14:textId="298E886C" w:rsidR="007F4212" w:rsidRPr="0023425B" w:rsidRDefault="0023425B" w:rsidP="00A90E46">
      <w:pPr>
        <w:rPr>
          <w:rFonts w:asciiTheme="minorHAnsi" w:hAnsiTheme="minorHAnsi" w:cstheme="minorHAnsi"/>
        </w:rPr>
      </w:pPr>
      <w:r w:rsidRPr="0023425B">
        <w:rPr>
          <w:rFonts w:asciiTheme="minorHAnsi" w:hAnsiTheme="minorHAnsi" w:cstheme="minorHAnsi"/>
        </w:rPr>
        <w:t xml:space="preserve">Brooke Snetsinger </w:t>
      </w:r>
      <w:r>
        <w:rPr>
          <w:rFonts w:asciiTheme="minorHAnsi" w:hAnsiTheme="minorHAnsi" w:cstheme="minorHAnsi"/>
        </w:rPr>
        <w:tab/>
        <w:t>(</w:t>
      </w:r>
      <w:r w:rsidRPr="0023425B">
        <w:rPr>
          <w:rFonts w:asciiTheme="minorHAnsi" w:hAnsiTheme="minorHAnsi" w:cstheme="minorHAnsi"/>
        </w:rPr>
        <w:t>ringb@queensu.ca</w:t>
      </w:r>
      <w:r>
        <w:rPr>
          <w:rFonts w:asciiTheme="minorHAnsi" w:hAnsiTheme="minorHAnsi" w:cstheme="minorHAnsi"/>
        </w:rPr>
        <w:t>)</w:t>
      </w:r>
    </w:p>
    <w:p w14:paraId="44AD8FC9" w14:textId="77777777" w:rsidR="008C27E3" w:rsidRPr="00DF42F5" w:rsidRDefault="008C27E3" w:rsidP="00A90E46">
      <w:pPr>
        <w:jc w:val="both"/>
        <w:rPr>
          <w:rFonts w:asciiTheme="minorHAnsi" w:hAnsiTheme="minorHAnsi" w:cstheme="minorHAnsi"/>
          <w:bCs/>
          <w:color w:val="000000" w:themeColor="text1"/>
        </w:rPr>
      </w:pPr>
    </w:p>
    <w:p w14:paraId="71B79AC9" w14:textId="7E3ED656" w:rsidR="006305D7" w:rsidRPr="00DF42F5" w:rsidRDefault="006305D7" w:rsidP="00A90E46">
      <w:pPr>
        <w:pStyle w:val="NormalWeb"/>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b/>
          <w:bCs/>
          <w:color w:val="000000" w:themeColor="text1"/>
          <w:lang w:val="en-CA"/>
        </w:rPr>
        <w:t>KEYWORDS:</w:t>
      </w:r>
      <w:r w:rsidRPr="00DF42F5">
        <w:rPr>
          <w:rFonts w:asciiTheme="minorHAnsi" w:hAnsiTheme="minorHAnsi" w:cstheme="minorHAnsi"/>
          <w:color w:val="000000" w:themeColor="text1"/>
          <w:lang w:val="en-CA"/>
        </w:rPr>
        <w:t xml:space="preserve"> </w:t>
      </w:r>
    </w:p>
    <w:p w14:paraId="6C0B0781" w14:textId="777D945F" w:rsidR="007A4DD6" w:rsidRPr="00DF42F5" w:rsidRDefault="0056567E" w:rsidP="00A90E46">
      <w:pPr>
        <w:jc w:val="both"/>
        <w:rPr>
          <w:rFonts w:asciiTheme="minorHAnsi" w:hAnsiTheme="minorHAnsi" w:cstheme="minorHAnsi"/>
          <w:color w:val="000000" w:themeColor="text1"/>
        </w:rPr>
      </w:pPr>
      <w:r>
        <w:rPr>
          <w:rFonts w:asciiTheme="minorHAnsi" w:hAnsiTheme="minorHAnsi" w:cstheme="minorHAnsi"/>
          <w:color w:val="000000" w:themeColor="text1"/>
        </w:rPr>
        <w:t>c</w:t>
      </w:r>
      <w:r w:rsidR="007F4212" w:rsidRPr="00DF42F5">
        <w:rPr>
          <w:rFonts w:asciiTheme="minorHAnsi" w:hAnsiTheme="minorHAnsi" w:cstheme="minorHAnsi"/>
          <w:color w:val="000000" w:themeColor="text1"/>
        </w:rPr>
        <w:t xml:space="preserve">atheterization, left ventricle, right ventricle, </w:t>
      </w:r>
      <w:r w:rsidR="00D008C4">
        <w:rPr>
          <w:rFonts w:asciiTheme="minorHAnsi" w:hAnsiTheme="minorHAnsi" w:cstheme="minorHAnsi"/>
          <w:color w:val="000000" w:themeColor="text1"/>
        </w:rPr>
        <w:t>pressure-volume</w:t>
      </w:r>
      <w:r w:rsidR="007F4212" w:rsidRPr="00DF42F5">
        <w:rPr>
          <w:rFonts w:asciiTheme="minorHAnsi" w:hAnsiTheme="minorHAnsi" w:cstheme="minorHAnsi"/>
          <w:color w:val="000000" w:themeColor="text1"/>
        </w:rPr>
        <w:t xml:space="preserve"> loop</w:t>
      </w:r>
      <w:r w:rsidR="00E25558" w:rsidRPr="00DF42F5">
        <w:rPr>
          <w:rFonts w:asciiTheme="minorHAnsi" w:hAnsiTheme="minorHAnsi" w:cstheme="minorHAnsi"/>
          <w:color w:val="000000" w:themeColor="text1"/>
        </w:rPr>
        <w:t>s</w:t>
      </w:r>
      <w:r w:rsidR="007F4212" w:rsidRPr="00DF42F5">
        <w:rPr>
          <w:rFonts w:asciiTheme="minorHAnsi" w:hAnsiTheme="minorHAnsi" w:cstheme="minorHAnsi"/>
          <w:color w:val="000000" w:themeColor="text1"/>
        </w:rPr>
        <w:t>, hemodynamic, closed chest, cardiology, pulmonary hypertension, mice, rodent, surgery</w:t>
      </w:r>
    </w:p>
    <w:p w14:paraId="1CB4E390" w14:textId="77777777" w:rsidR="006305D7" w:rsidRPr="00DF42F5" w:rsidRDefault="006305D7" w:rsidP="00A90E46">
      <w:pPr>
        <w:pStyle w:val="NormalWeb"/>
        <w:spacing w:before="0" w:beforeAutospacing="0" w:after="0" w:afterAutospacing="0"/>
        <w:rPr>
          <w:rFonts w:asciiTheme="minorHAnsi" w:hAnsiTheme="minorHAnsi" w:cstheme="minorHAnsi"/>
          <w:color w:val="000000" w:themeColor="text1"/>
          <w:lang w:val="en-CA"/>
        </w:rPr>
      </w:pPr>
    </w:p>
    <w:p w14:paraId="628AC4B5" w14:textId="0D82BE9E" w:rsidR="006305D7" w:rsidRPr="00DF42F5" w:rsidRDefault="00086FF5" w:rsidP="00A90E46">
      <w:pPr>
        <w:jc w:val="both"/>
        <w:rPr>
          <w:rFonts w:asciiTheme="minorHAnsi" w:hAnsiTheme="minorHAnsi" w:cstheme="minorHAnsi"/>
          <w:color w:val="000000" w:themeColor="text1"/>
        </w:rPr>
      </w:pPr>
      <w:r w:rsidRPr="00DF42F5">
        <w:rPr>
          <w:rFonts w:asciiTheme="minorHAnsi" w:hAnsiTheme="minorHAnsi" w:cstheme="minorHAnsi"/>
          <w:b/>
          <w:bCs/>
          <w:color w:val="000000" w:themeColor="text1"/>
        </w:rPr>
        <w:t>SUMMARY</w:t>
      </w:r>
      <w:r w:rsidR="006305D7" w:rsidRPr="00DF42F5">
        <w:rPr>
          <w:rFonts w:asciiTheme="minorHAnsi" w:hAnsiTheme="minorHAnsi" w:cstheme="minorHAnsi"/>
          <w:b/>
          <w:bCs/>
          <w:color w:val="000000" w:themeColor="text1"/>
        </w:rPr>
        <w:t>:</w:t>
      </w:r>
      <w:r w:rsidR="006305D7" w:rsidRPr="00DF42F5">
        <w:rPr>
          <w:rFonts w:asciiTheme="minorHAnsi" w:hAnsiTheme="minorHAnsi" w:cstheme="minorHAnsi"/>
          <w:color w:val="000000" w:themeColor="text1"/>
        </w:rPr>
        <w:t xml:space="preserve"> </w:t>
      </w:r>
    </w:p>
    <w:p w14:paraId="5EBA035A" w14:textId="56EEA0A5" w:rsidR="00EB6924" w:rsidRPr="00DF42F5" w:rsidRDefault="0023425B" w:rsidP="00A90E46">
      <w:pPr>
        <w:jc w:val="both"/>
        <w:rPr>
          <w:rFonts w:asciiTheme="minorHAnsi" w:hAnsiTheme="minorHAnsi" w:cstheme="minorHAnsi"/>
          <w:color w:val="000000" w:themeColor="text1"/>
        </w:rPr>
      </w:pPr>
      <w:r>
        <w:rPr>
          <w:rFonts w:asciiTheme="minorHAnsi" w:hAnsiTheme="minorHAnsi" w:cstheme="minorHAnsi"/>
          <w:color w:val="000000" w:themeColor="text1"/>
        </w:rPr>
        <w:t>Presented here is</w:t>
      </w:r>
      <w:r w:rsidR="00B55EF7" w:rsidRPr="00DF42F5">
        <w:rPr>
          <w:rFonts w:asciiTheme="minorHAnsi" w:hAnsiTheme="minorHAnsi" w:cstheme="minorHAnsi"/>
          <w:color w:val="000000" w:themeColor="text1"/>
        </w:rPr>
        <w:t xml:space="preserve"> a protocol to </w:t>
      </w:r>
      <w:r w:rsidR="00E25558" w:rsidRPr="00DF42F5">
        <w:rPr>
          <w:rFonts w:asciiTheme="minorHAnsi" w:hAnsiTheme="minorHAnsi" w:cstheme="minorHAnsi"/>
          <w:color w:val="000000" w:themeColor="text1"/>
        </w:rPr>
        <w:t>assess biventricular heart function in mice</w:t>
      </w:r>
      <w:r w:rsidR="00530599">
        <w:rPr>
          <w:rFonts w:asciiTheme="minorHAnsi" w:hAnsiTheme="minorHAnsi" w:cstheme="minorHAnsi"/>
          <w:color w:val="000000" w:themeColor="text1"/>
        </w:rPr>
        <w:t xml:space="preserve"> by</w:t>
      </w:r>
      <w:r>
        <w:rPr>
          <w:rFonts w:asciiTheme="minorHAnsi" w:hAnsiTheme="minorHAnsi" w:cstheme="minorHAnsi"/>
          <w:color w:val="000000" w:themeColor="text1"/>
        </w:rPr>
        <w:t xml:space="preserve"> </w:t>
      </w:r>
      <w:r w:rsidR="00E25558" w:rsidRPr="00DF42F5">
        <w:rPr>
          <w:rFonts w:asciiTheme="minorHAnsi" w:hAnsiTheme="minorHAnsi" w:cstheme="minorHAnsi"/>
          <w:color w:val="000000" w:themeColor="text1"/>
        </w:rPr>
        <w:t>generat</w:t>
      </w:r>
      <w:r w:rsidR="00530599">
        <w:rPr>
          <w:rFonts w:asciiTheme="minorHAnsi" w:hAnsiTheme="minorHAnsi" w:cstheme="minorHAnsi"/>
          <w:color w:val="000000" w:themeColor="text1"/>
        </w:rPr>
        <w:t>ing</w:t>
      </w:r>
      <w:r w:rsidR="00E25558" w:rsidRPr="00DF42F5">
        <w:rPr>
          <w:rFonts w:asciiTheme="minorHAnsi" w:hAnsiTheme="minorHAnsi" w:cstheme="minorHAnsi"/>
          <w:color w:val="000000" w:themeColor="text1"/>
        </w:rPr>
        <w:t xml:space="preserve"> pressure-volume</w:t>
      </w:r>
      <w:r w:rsidR="009F3061">
        <w:rPr>
          <w:rFonts w:asciiTheme="minorHAnsi" w:hAnsiTheme="minorHAnsi" w:cstheme="minorHAnsi"/>
          <w:color w:val="000000" w:themeColor="text1"/>
        </w:rPr>
        <w:t xml:space="preserve"> (PV)</w:t>
      </w:r>
      <w:r w:rsidR="00E25558" w:rsidRPr="00DF42F5">
        <w:rPr>
          <w:rFonts w:asciiTheme="minorHAnsi" w:hAnsiTheme="minorHAnsi" w:cstheme="minorHAnsi"/>
          <w:color w:val="000000" w:themeColor="text1"/>
        </w:rPr>
        <w:t xml:space="preserve"> loops from the right and left ventricle in the same animal </w:t>
      </w:r>
      <w:r w:rsidR="007B71AE" w:rsidRPr="00DF42F5">
        <w:rPr>
          <w:rFonts w:asciiTheme="minorHAnsi" w:hAnsiTheme="minorHAnsi" w:cstheme="minorHAnsi"/>
          <w:color w:val="000000" w:themeColor="text1"/>
        </w:rPr>
        <w:t xml:space="preserve">using </w:t>
      </w:r>
      <w:r w:rsidR="00D008C4">
        <w:rPr>
          <w:rFonts w:asciiTheme="minorHAnsi" w:hAnsiTheme="minorHAnsi" w:cstheme="minorHAnsi"/>
          <w:color w:val="000000" w:themeColor="text1"/>
        </w:rPr>
        <w:t>closed chest</w:t>
      </w:r>
      <w:r w:rsidR="00E25558" w:rsidRPr="00DF42F5">
        <w:rPr>
          <w:rFonts w:asciiTheme="minorHAnsi" w:hAnsiTheme="minorHAnsi" w:cstheme="minorHAnsi"/>
          <w:color w:val="000000" w:themeColor="text1"/>
        </w:rPr>
        <w:t xml:space="preserve"> catheterization.</w:t>
      </w:r>
      <w:r>
        <w:rPr>
          <w:rFonts w:asciiTheme="minorHAnsi" w:hAnsiTheme="minorHAnsi" w:cstheme="minorHAnsi"/>
          <w:color w:val="000000" w:themeColor="text1"/>
        </w:rPr>
        <w:t xml:space="preserve"> The f</w:t>
      </w:r>
      <w:r w:rsidR="00E25558" w:rsidRPr="00DF42F5">
        <w:rPr>
          <w:rFonts w:asciiTheme="minorHAnsi" w:hAnsiTheme="minorHAnsi" w:cstheme="minorHAnsi"/>
          <w:color w:val="000000" w:themeColor="text1"/>
        </w:rPr>
        <w:t>ocu</w:t>
      </w:r>
      <w:r>
        <w:rPr>
          <w:rFonts w:asciiTheme="minorHAnsi" w:hAnsiTheme="minorHAnsi" w:cstheme="minorHAnsi"/>
          <w:color w:val="000000" w:themeColor="text1"/>
        </w:rPr>
        <w:t>s is</w:t>
      </w:r>
      <w:r w:rsidR="00E25558" w:rsidRPr="00DF42F5">
        <w:rPr>
          <w:rFonts w:asciiTheme="minorHAnsi" w:hAnsiTheme="minorHAnsi" w:cstheme="minorHAnsi"/>
          <w:color w:val="000000" w:themeColor="text1"/>
        </w:rPr>
        <w:t xml:space="preserve"> on the technical aspect of surgery and data acquisition.</w:t>
      </w:r>
    </w:p>
    <w:p w14:paraId="654DCC88" w14:textId="77777777" w:rsidR="00E25558" w:rsidRPr="00DF42F5" w:rsidRDefault="00E25558" w:rsidP="00A90E46">
      <w:pPr>
        <w:jc w:val="both"/>
        <w:rPr>
          <w:rFonts w:asciiTheme="minorHAnsi" w:hAnsiTheme="minorHAnsi" w:cstheme="minorHAnsi"/>
          <w:color w:val="000000" w:themeColor="text1"/>
        </w:rPr>
      </w:pPr>
    </w:p>
    <w:p w14:paraId="64FB8590" w14:textId="33F7A1CA" w:rsidR="006305D7" w:rsidRPr="00DF42F5" w:rsidRDefault="006305D7" w:rsidP="00A90E46">
      <w:pPr>
        <w:jc w:val="both"/>
        <w:rPr>
          <w:rFonts w:asciiTheme="minorHAnsi" w:hAnsiTheme="minorHAnsi" w:cstheme="minorHAnsi"/>
          <w:color w:val="000000" w:themeColor="text1"/>
        </w:rPr>
      </w:pPr>
      <w:r w:rsidRPr="00DF42F5">
        <w:rPr>
          <w:rFonts w:asciiTheme="minorHAnsi" w:hAnsiTheme="minorHAnsi" w:cstheme="minorHAnsi"/>
          <w:b/>
          <w:bCs/>
          <w:color w:val="000000" w:themeColor="text1"/>
        </w:rPr>
        <w:t>ABSTRACT:</w:t>
      </w:r>
      <w:r w:rsidRPr="00DF42F5">
        <w:rPr>
          <w:rFonts w:asciiTheme="minorHAnsi" w:hAnsiTheme="minorHAnsi" w:cstheme="minorHAnsi"/>
          <w:color w:val="000000" w:themeColor="text1"/>
        </w:rPr>
        <w:t xml:space="preserve"> </w:t>
      </w:r>
    </w:p>
    <w:p w14:paraId="35DD2367" w14:textId="4C4EE162" w:rsidR="00E32064" w:rsidRPr="00DF42F5" w:rsidRDefault="00E25558" w:rsidP="00A90E46">
      <w:pPr>
        <w:jc w:val="both"/>
        <w:rPr>
          <w:rFonts w:asciiTheme="minorHAnsi" w:hAnsiTheme="minorHAnsi" w:cstheme="minorHAnsi"/>
          <w:color w:val="000000" w:themeColor="text1"/>
        </w:rPr>
      </w:pPr>
      <w:r w:rsidRPr="00DF42F5">
        <w:rPr>
          <w:rFonts w:asciiTheme="minorHAnsi" w:hAnsiTheme="minorHAnsi" w:cstheme="minorHAnsi"/>
          <w:color w:val="000000" w:themeColor="text1"/>
        </w:rPr>
        <w:t>Assessment of cardiac function is essential to conduct cardiovascular and pulmonary-vascular preclinical research. Pressure</w:t>
      </w:r>
      <w:r w:rsidR="00CC5C84">
        <w:rPr>
          <w:rFonts w:asciiTheme="minorHAnsi" w:hAnsiTheme="minorHAnsi" w:cstheme="minorHAnsi"/>
          <w:color w:val="000000" w:themeColor="text1"/>
        </w:rPr>
        <w:t>-</w:t>
      </w:r>
      <w:r w:rsidRPr="00DF42F5">
        <w:rPr>
          <w:rFonts w:asciiTheme="minorHAnsi" w:hAnsiTheme="minorHAnsi" w:cstheme="minorHAnsi"/>
          <w:color w:val="000000" w:themeColor="text1"/>
        </w:rPr>
        <w:t>volume loops</w:t>
      </w:r>
      <w:r w:rsidR="002F2B7D">
        <w:rPr>
          <w:rFonts w:asciiTheme="minorHAnsi" w:hAnsiTheme="minorHAnsi" w:cstheme="minorHAnsi"/>
          <w:color w:val="000000" w:themeColor="text1"/>
        </w:rPr>
        <w:t xml:space="preserve"> (PV loops)</w:t>
      </w:r>
      <w:r w:rsidRPr="00DF42F5">
        <w:rPr>
          <w:rFonts w:asciiTheme="minorHAnsi" w:hAnsiTheme="minorHAnsi" w:cstheme="minorHAnsi"/>
          <w:color w:val="000000" w:themeColor="text1"/>
        </w:rPr>
        <w:t xml:space="preserve"> generated by recording both pressure and volume during cardiac catheterization </w:t>
      </w:r>
      <w:r w:rsidR="00530599">
        <w:rPr>
          <w:rFonts w:asciiTheme="minorHAnsi" w:hAnsiTheme="minorHAnsi" w:cstheme="minorHAnsi"/>
          <w:color w:val="000000" w:themeColor="text1"/>
        </w:rPr>
        <w:t>are</w:t>
      </w:r>
      <w:r w:rsidR="00530599" w:rsidRPr="00DF42F5">
        <w:rPr>
          <w:rFonts w:asciiTheme="minorHAnsi" w:hAnsiTheme="minorHAnsi" w:cstheme="minorHAnsi"/>
          <w:color w:val="000000" w:themeColor="text1"/>
        </w:rPr>
        <w:t xml:space="preserve"> </w:t>
      </w:r>
      <w:r w:rsidR="00530599" w:rsidRPr="002F2B7D">
        <w:rPr>
          <w:rFonts w:asciiTheme="minorHAnsi" w:hAnsiTheme="minorHAnsi" w:cstheme="minorHAnsi"/>
          <w:color w:val="000000" w:themeColor="text1"/>
        </w:rPr>
        <w:t>vital</w:t>
      </w:r>
      <w:r w:rsidR="007B71AE" w:rsidRPr="00DF42F5">
        <w:rPr>
          <w:rFonts w:asciiTheme="minorHAnsi" w:hAnsiTheme="minorHAnsi" w:cstheme="minorHAnsi"/>
          <w:color w:val="000000" w:themeColor="text1"/>
        </w:rPr>
        <w:t xml:space="preserve"> </w:t>
      </w:r>
      <w:r w:rsidR="00CC5C84">
        <w:rPr>
          <w:rFonts w:asciiTheme="minorHAnsi" w:hAnsiTheme="minorHAnsi" w:cstheme="minorHAnsi"/>
          <w:color w:val="000000" w:themeColor="text1"/>
        </w:rPr>
        <w:t>when</w:t>
      </w:r>
      <w:r w:rsidRPr="00DF42F5">
        <w:rPr>
          <w:rFonts w:asciiTheme="minorHAnsi" w:hAnsiTheme="minorHAnsi" w:cstheme="minorHAnsi"/>
          <w:color w:val="000000" w:themeColor="text1"/>
        </w:rPr>
        <w:t xml:space="preserve"> assess</w:t>
      </w:r>
      <w:r w:rsidR="00CC5C84">
        <w:rPr>
          <w:rFonts w:asciiTheme="minorHAnsi" w:hAnsiTheme="minorHAnsi" w:cstheme="minorHAnsi"/>
          <w:color w:val="000000" w:themeColor="text1"/>
        </w:rPr>
        <w:t>ing</w:t>
      </w:r>
      <w:r w:rsidRPr="00DF42F5">
        <w:rPr>
          <w:rFonts w:asciiTheme="minorHAnsi" w:hAnsiTheme="minorHAnsi" w:cstheme="minorHAnsi"/>
          <w:color w:val="000000" w:themeColor="text1"/>
        </w:rPr>
        <w:t xml:space="preserve"> both systolic and diastolic cardiac function. Left and right heart function are closely related</w:t>
      </w:r>
      <w:r w:rsidR="007B71AE" w:rsidRPr="00DF42F5">
        <w:rPr>
          <w:rFonts w:asciiTheme="minorHAnsi" w:hAnsiTheme="minorHAnsi" w:cstheme="minorHAnsi"/>
          <w:color w:val="000000" w:themeColor="text1"/>
        </w:rPr>
        <w:t xml:space="preserve">, reflected </w:t>
      </w:r>
      <w:r w:rsidR="00CC5C84">
        <w:rPr>
          <w:rFonts w:asciiTheme="minorHAnsi" w:hAnsiTheme="minorHAnsi" w:cstheme="minorHAnsi"/>
          <w:color w:val="000000" w:themeColor="text1"/>
        </w:rPr>
        <w:t>in</w:t>
      </w:r>
      <w:r w:rsidR="007B71AE" w:rsidRPr="00DF42F5">
        <w:rPr>
          <w:rFonts w:asciiTheme="minorHAnsi" w:hAnsiTheme="minorHAnsi" w:cstheme="minorHAnsi"/>
          <w:color w:val="000000" w:themeColor="text1"/>
        </w:rPr>
        <w:t xml:space="preserve"> ventricular interdependence</w:t>
      </w:r>
      <w:r w:rsidRPr="00DF42F5">
        <w:rPr>
          <w:rFonts w:asciiTheme="minorHAnsi" w:hAnsiTheme="minorHAnsi" w:cstheme="minorHAnsi"/>
          <w:color w:val="000000" w:themeColor="text1"/>
        </w:rPr>
        <w:t>. Thus</w:t>
      </w:r>
      <w:r w:rsidR="007B71AE" w:rsidRPr="00DF42F5">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recording </w:t>
      </w:r>
      <w:r w:rsidR="007B71AE" w:rsidRPr="00DF42F5">
        <w:rPr>
          <w:rFonts w:asciiTheme="minorHAnsi" w:hAnsiTheme="minorHAnsi" w:cstheme="minorHAnsi"/>
          <w:color w:val="000000" w:themeColor="text1"/>
        </w:rPr>
        <w:t>bi</w:t>
      </w:r>
      <w:r w:rsidRPr="00DF42F5">
        <w:rPr>
          <w:rFonts w:asciiTheme="minorHAnsi" w:hAnsiTheme="minorHAnsi" w:cstheme="minorHAnsi"/>
          <w:color w:val="000000" w:themeColor="text1"/>
        </w:rPr>
        <w:t xml:space="preserve">ventricular function in the same animal is important to get a </w:t>
      </w:r>
      <w:r w:rsidR="00816DD2" w:rsidRPr="00DF42F5">
        <w:rPr>
          <w:rFonts w:asciiTheme="minorHAnsi" w:hAnsiTheme="minorHAnsi" w:cstheme="minorHAnsi"/>
          <w:color w:val="000000" w:themeColor="text1"/>
        </w:rPr>
        <w:t xml:space="preserve">complete </w:t>
      </w:r>
      <w:r w:rsidRPr="00DF42F5">
        <w:rPr>
          <w:rFonts w:asciiTheme="minorHAnsi" w:hAnsiTheme="minorHAnsi" w:cstheme="minorHAnsi"/>
          <w:color w:val="000000" w:themeColor="text1"/>
        </w:rPr>
        <w:t xml:space="preserve">assessment of cardiac function. </w:t>
      </w:r>
      <w:r w:rsidR="00530599">
        <w:rPr>
          <w:rFonts w:asciiTheme="minorHAnsi" w:hAnsiTheme="minorHAnsi" w:cstheme="minorHAnsi"/>
          <w:color w:val="000000" w:themeColor="text1"/>
        </w:rPr>
        <w:t>In this protocol, a</w:t>
      </w:r>
      <w:r w:rsidR="0023425B">
        <w:rPr>
          <w:rFonts w:asciiTheme="minorHAnsi" w:hAnsiTheme="minorHAnsi" w:cstheme="minorHAnsi"/>
          <w:color w:val="000000" w:themeColor="text1"/>
        </w:rPr>
        <w:t xml:space="preserve"> </w:t>
      </w:r>
      <w:r w:rsidR="00D008C4">
        <w:rPr>
          <w:rFonts w:asciiTheme="minorHAnsi" w:hAnsiTheme="minorHAnsi" w:cstheme="minorHAnsi"/>
          <w:color w:val="000000" w:themeColor="text1"/>
        </w:rPr>
        <w:t>closed chest</w:t>
      </w:r>
      <w:r w:rsidRPr="00DF42F5">
        <w:rPr>
          <w:rFonts w:asciiTheme="minorHAnsi" w:hAnsiTheme="minorHAnsi" w:cstheme="minorHAnsi"/>
          <w:color w:val="000000" w:themeColor="text1"/>
        </w:rPr>
        <w:t xml:space="preserve"> approach to cardiac catheterization</w:t>
      </w:r>
      <w:r w:rsidR="000A4EC1" w:rsidRPr="00DF42F5">
        <w:rPr>
          <w:rFonts w:asciiTheme="minorHAnsi" w:hAnsiTheme="minorHAnsi" w:cstheme="minorHAnsi"/>
          <w:color w:val="000000" w:themeColor="text1"/>
        </w:rPr>
        <w:t xml:space="preserve"> consistent with the </w:t>
      </w:r>
      <w:r w:rsidR="002961F1" w:rsidRPr="00DF42F5">
        <w:rPr>
          <w:rFonts w:asciiTheme="minorHAnsi" w:hAnsiTheme="minorHAnsi" w:cstheme="minorHAnsi"/>
          <w:color w:val="000000" w:themeColor="text1"/>
        </w:rPr>
        <w:t>way</w:t>
      </w:r>
      <w:r w:rsidR="000A4EC1" w:rsidRPr="00DF42F5">
        <w:rPr>
          <w:rFonts w:asciiTheme="minorHAnsi" w:hAnsiTheme="minorHAnsi" w:cstheme="minorHAnsi"/>
          <w:color w:val="000000" w:themeColor="text1"/>
        </w:rPr>
        <w:t xml:space="preserve"> catheterization is performed in patients</w:t>
      </w:r>
      <w:r w:rsidR="00530599" w:rsidRPr="00530599">
        <w:rPr>
          <w:rFonts w:asciiTheme="minorHAnsi" w:hAnsiTheme="minorHAnsi" w:cstheme="minorHAnsi"/>
          <w:color w:val="000000" w:themeColor="text1"/>
        </w:rPr>
        <w:t xml:space="preserve"> </w:t>
      </w:r>
      <w:r w:rsidR="00530599">
        <w:rPr>
          <w:rFonts w:asciiTheme="minorHAnsi" w:hAnsiTheme="minorHAnsi" w:cstheme="minorHAnsi"/>
          <w:color w:val="000000" w:themeColor="text1"/>
        </w:rPr>
        <w:t xml:space="preserve">is adopted </w:t>
      </w:r>
      <w:r w:rsidR="00530599" w:rsidRPr="00DF42F5">
        <w:rPr>
          <w:rFonts w:asciiTheme="minorHAnsi" w:hAnsiTheme="minorHAnsi" w:cstheme="minorHAnsi"/>
          <w:color w:val="000000" w:themeColor="text1"/>
        </w:rPr>
        <w:t>in mice</w:t>
      </w:r>
      <w:r w:rsidRPr="00DF42F5">
        <w:rPr>
          <w:rFonts w:asciiTheme="minorHAnsi" w:hAnsiTheme="minorHAnsi" w:cstheme="minorHAnsi"/>
          <w:color w:val="000000" w:themeColor="text1"/>
        </w:rPr>
        <w:t>. Whi</w:t>
      </w:r>
      <w:r w:rsidR="00530599">
        <w:rPr>
          <w:rFonts w:asciiTheme="minorHAnsi" w:hAnsiTheme="minorHAnsi" w:cstheme="minorHAnsi"/>
          <w:color w:val="000000" w:themeColor="text1"/>
        </w:rPr>
        <w:t>le</w:t>
      </w:r>
      <w:r w:rsidRPr="00DF42F5">
        <w:rPr>
          <w:rFonts w:asciiTheme="minorHAnsi" w:hAnsiTheme="minorHAnsi" w:cstheme="minorHAnsi"/>
          <w:color w:val="000000" w:themeColor="text1"/>
        </w:rPr>
        <w:t xml:space="preserve"> challenging, the closed chest strategy is a </w:t>
      </w:r>
      <w:r w:rsidRPr="00CC5C84">
        <w:rPr>
          <w:rFonts w:asciiTheme="minorHAnsi" w:hAnsiTheme="minorHAnsi" w:cstheme="minorHAnsi"/>
          <w:color w:val="000000" w:themeColor="text1"/>
        </w:rPr>
        <w:t>more</w:t>
      </w:r>
      <w:r w:rsidRPr="00DF42F5">
        <w:rPr>
          <w:rFonts w:asciiTheme="minorHAnsi" w:hAnsiTheme="minorHAnsi" w:cstheme="minorHAnsi"/>
          <w:color w:val="000000" w:themeColor="text1"/>
        </w:rPr>
        <w:t xml:space="preserve"> physiological approach</w:t>
      </w:r>
      <w:r w:rsidR="00CC5C84">
        <w:rPr>
          <w:rFonts w:asciiTheme="minorHAnsi" w:hAnsiTheme="minorHAnsi" w:cstheme="minorHAnsi"/>
          <w:color w:val="000000" w:themeColor="text1"/>
        </w:rPr>
        <w:t>,</w:t>
      </w:r>
      <w:r w:rsidR="007B71AE" w:rsidRPr="00DF42F5">
        <w:rPr>
          <w:rFonts w:asciiTheme="minorHAnsi" w:hAnsiTheme="minorHAnsi" w:cstheme="minorHAnsi"/>
          <w:color w:val="000000" w:themeColor="text1"/>
        </w:rPr>
        <w:t xml:space="preserve"> because opening the chest results in major changes in preload and afterload that create artifacts, most notably a fall in systemic blood pressure. While high</w:t>
      </w:r>
      <w:r w:rsidR="00BE121E">
        <w:rPr>
          <w:rFonts w:asciiTheme="minorHAnsi" w:hAnsiTheme="minorHAnsi" w:cstheme="minorHAnsi"/>
          <w:color w:val="000000" w:themeColor="text1"/>
        </w:rPr>
        <w:t>-</w:t>
      </w:r>
      <w:r w:rsidR="007B71AE" w:rsidRPr="00DF42F5">
        <w:rPr>
          <w:rFonts w:asciiTheme="minorHAnsi" w:hAnsiTheme="minorHAnsi" w:cstheme="minorHAnsi"/>
          <w:color w:val="000000" w:themeColor="text1"/>
        </w:rPr>
        <w:t xml:space="preserve">resolution echocardiography </w:t>
      </w:r>
      <w:r w:rsidR="00026580">
        <w:rPr>
          <w:rFonts w:asciiTheme="minorHAnsi" w:hAnsiTheme="minorHAnsi" w:cstheme="minorHAnsi"/>
          <w:color w:val="000000" w:themeColor="text1"/>
        </w:rPr>
        <w:t>is</w:t>
      </w:r>
      <w:r w:rsidR="0023425B">
        <w:rPr>
          <w:rFonts w:asciiTheme="minorHAnsi" w:hAnsiTheme="minorHAnsi" w:cstheme="minorHAnsi"/>
          <w:color w:val="000000" w:themeColor="text1"/>
        </w:rPr>
        <w:t xml:space="preserve"> used </w:t>
      </w:r>
      <w:r w:rsidR="007B71AE" w:rsidRPr="00DF42F5">
        <w:rPr>
          <w:rFonts w:asciiTheme="minorHAnsi" w:hAnsiTheme="minorHAnsi" w:cstheme="minorHAnsi"/>
          <w:color w:val="000000" w:themeColor="text1"/>
        </w:rPr>
        <w:t>to assess rodents</w:t>
      </w:r>
      <w:r w:rsidR="00ED6AE5" w:rsidRPr="00DF42F5">
        <w:rPr>
          <w:rFonts w:asciiTheme="minorHAnsi" w:hAnsiTheme="minorHAnsi" w:cstheme="minorHAnsi"/>
          <w:color w:val="000000" w:themeColor="text1"/>
        </w:rPr>
        <w:t>,</w:t>
      </w:r>
      <w:r w:rsidR="007B71AE" w:rsidRPr="00DF42F5">
        <w:rPr>
          <w:rFonts w:asciiTheme="minorHAnsi" w:hAnsiTheme="minorHAnsi" w:cstheme="minorHAnsi"/>
          <w:color w:val="000000" w:themeColor="text1"/>
        </w:rPr>
        <w:t xml:space="preserve"> cardiac catheterization is invaluable, particularly </w:t>
      </w:r>
      <w:r w:rsidR="00026580">
        <w:rPr>
          <w:rFonts w:asciiTheme="minorHAnsi" w:hAnsiTheme="minorHAnsi" w:cstheme="minorHAnsi"/>
          <w:color w:val="000000" w:themeColor="text1"/>
        </w:rPr>
        <w:t>when</w:t>
      </w:r>
      <w:r w:rsidR="00026580" w:rsidRPr="00DF42F5">
        <w:rPr>
          <w:rFonts w:asciiTheme="minorHAnsi" w:hAnsiTheme="minorHAnsi" w:cstheme="minorHAnsi"/>
          <w:color w:val="000000" w:themeColor="text1"/>
        </w:rPr>
        <w:t xml:space="preserve"> </w:t>
      </w:r>
      <w:r w:rsidR="007B71AE" w:rsidRPr="00DF42F5">
        <w:rPr>
          <w:rFonts w:asciiTheme="minorHAnsi" w:hAnsiTheme="minorHAnsi" w:cstheme="minorHAnsi"/>
          <w:color w:val="000000" w:themeColor="text1"/>
        </w:rPr>
        <w:t>assessing diastolic pressures in both ventricles.</w:t>
      </w:r>
    </w:p>
    <w:p w14:paraId="3A299F10" w14:textId="77777777" w:rsidR="00E25558" w:rsidRPr="00DF42F5" w:rsidRDefault="00E25558" w:rsidP="00A90E46">
      <w:pPr>
        <w:jc w:val="both"/>
        <w:rPr>
          <w:rFonts w:asciiTheme="minorHAnsi" w:hAnsiTheme="minorHAnsi" w:cstheme="minorHAnsi"/>
          <w:color w:val="000000" w:themeColor="text1"/>
        </w:rPr>
      </w:pPr>
    </w:p>
    <w:p w14:paraId="4C7D5FD5" w14:textId="30168060" w:rsidR="006305D7" w:rsidRPr="00DF42F5" w:rsidRDefault="0023425B" w:rsidP="00A90E46">
      <w:pPr>
        <w:jc w:val="both"/>
        <w:rPr>
          <w:rFonts w:asciiTheme="minorHAnsi" w:hAnsiTheme="minorHAnsi" w:cstheme="minorHAnsi"/>
          <w:color w:val="000000" w:themeColor="text1"/>
        </w:rPr>
      </w:pPr>
      <w:r>
        <w:rPr>
          <w:rFonts w:asciiTheme="minorHAnsi" w:hAnsiTheme="minorHAnsi" w:cstheme="minorHAnsi"/>
          <w:color w:val="000000" w:themeColor="text1"/>
        </w:rPr>
        <w:t xml:space="preserve">Described here is </w:t>
      </w:r>
      <w:r w:rsidR="00CC5C84">
        <w:rPr>
          <w:rFonts w:asciiTheme="minorHAnsi" w:hAnsiTheme="minorHAnsi" w:cstheme="minorHAnsi"/>
          <w:color w:val="000000" w:themeColor="text1"/>
        </w:rPr>
        <w:t>a</w:t>
      </w:r>
      <w:r w:rsidR="00CC5C84" w:rsidRPr="00DF42F5">
        <w:rPr>
          <w:rFonts w:asciiTheme="minorHAnsi" w:hAnsiTheme="minorHAnsi" w:cstheme="minorHAnsi"/>
          <w:color w:val="000000" w:themeColor="text1"/>
        </w:rPr>
        <w:t xml:space="preserve"> </w:t>
      </w:r>
      <w:r w:rsidR="00450A84" w:rsidRPr="00DF42F5">
        <w:rPr>
          <w:rFonts w:asciiTheme="minorHAnsi" w:hAnsiTheme="minorHAnsi" w:cstheme="minorHAnsi"/>
          <w:color w:val="000000" w:themeColor="text1"/>
        </w:rPr>
        <w:t>procedure to perform invasive</w:t>
      </w:r>
      <w:r w:rsidR="00ED6AE5" w:rsidRPr="00DF42F5">
        <w:rPr>
          <w:rFonts w:asciiTheme="minorHAnsi" w:hAnsiTheme="minorHAnsi" w:cstheme="minorHAnsi"/>
          <w:color w:val="000000" w:themeColor="text1"/>
        </w:rPr>
        <w:t>,</w:t>
      </w:r>
      <w:r w:rsidR="00450A84" w:rsidRPr="00DF42F5">
        <w:rPr>
          <w:rFonts w:asciiTheme="minorHAnsi" w:hAnsiTheme="minorHAnsi" w:cstheme="minorHAnsi"/>
          <w:color w:val="000000" w:themeColor="text1"/>
        </w:rPr>
        <w:t xml:space="preserve"> </w:t>
      </w:r>
      <w:r w:rsidR="00D008C4">
        <w:rPr>
          <w:rFonts w:asciiTheme="minorHAnsi" w:hAnsiTheme="minorHAnsi" w:cstheme="minorHAnsi"/>
          <w:color w:val="000000" w:themeColor="text1"/>
        </w:rPr>
        <w:t>closed chest</w:t>
      </w:r>
      <w:r w:rsidR="00ED6AE5" w:rsidRPr="00DF42F5">
        <w:rPr>
          <w:rFonts w:asciiTheme="minorHAnsi" w:hAnsiTheme="minorHAnsi" w:cstheme="minorHAnsi"/>
          <w:color w:val="000000" w:themeColor="text1"/>
        </w:rPr>
        <w:t>,</w:t>
      </w:r>
      <w:r w:rsidR="00450A84" w:rsidRPr="00DF42F5">
        <w:rPr>
          <w:rFonts w:asciiTheme="minorHAnsi" w:hAnsiTheme="minorHAnsi" w:cstheme="minorHAnsi"/>
          <w:color w:val="000000" w:themeColor="text1"/>
        </w:rPr>
        <w:t xml:space="preserve"> </w:t>
      </w:r>
      <w:r w:rsidR="00ED6AE5" w:rsidRPr="00DF42F5">
        <w:rPr>
          <w:rFonts w:asciiTheme="minorHAnsi" w:hAnsiTheme="minorHAnsi" w:cstheme="minorHAnsi"/>
          <w:color w:val="000000" w:themeColor="text1"/>
        </w:rPr>
        <w:t xml:space="preserve">sequential </w:t>
      </w:r>
      <w:r w:rsidR="00450A84" w:rsidRPr="00DF42F5">
        <w:rPr>
          <w:rFonts w:asciiTheme="minorHAnsi" w:hAnsiTheme="minorHAnsi" w:cstheme="minorHAnsi"/>
          <w:color w:val="000000" w:themeColor="text1"/>
        </w:rPr>
        <w:t xml:space="preserve">left and right ventricular pressure-volume </w:t>
      </w:r>
      <w:r w:rsidR="009F3061">
        <w:rPr>
          <w:rFonts w:asciiTheme="minorHAnsi" w:hAnsiTheme="minorHAnsi" w:cstheme="minorHAnsi"/>
          <w:color w:val="000000" w:themeColor="text1"/>
        </w:rPr>
        <w:t xml:space="preserve">(PV) </w:t>
      </w:r>
      <w:r w:rsidR="00450A84" w:rsidRPr="00DF42F5">
        <w:rPr>
          <w:rFonts w:asciiTheme="minorHAnsi" w:hAnsiTheme="minorHAnsi" w:cstheme="minorHAnsi"/>
          <w:color w:val="000000" w:themeColor="text1"/>
        </w:rPr>
        <w:t xml:space="preserve">loops in the same </w:t>
      </w:r>
      <w:r w:rsidR="00026580">
        <w:rPr>
          <w:rFonts w:asciiTheme="minorHAnsi" w:hAnsiTheme="minorHAnsi" w:cstheme="minorHAnsi"/>
          <w:color w:val="000000" w:themeColor="text1"/>
        </w:rPr>
        <w:t>animal</w:t>
      </w:r>
      <w:r w:rsidR="00450A84" w:rsidRPr="00DF42F5">
        <w:rPr>
          <w:rFonts w:asciiTheme="minorHAnsi" w:hAnsiTheme="minorHAnsi" w:cstheme="minorHAnsi"/>
          <w:color w:val="000000" w:themeColor="text1"/>
        </w:rPr>
        <w:t xml:space="preserve">. </w:t>
      </w:r>
      <w:r w:rsidR="009F3061">
        <w:rPr>
          <w:rFonts w:asciiTheme="minorHAnsi" w:hAnsiTheme="minorHAnsi" w:cstheme="minorHAnsi"/>
          <w:color w:val="000000" w:themeColor="text1"/>
        </w:rPr>
        <w:t>PV</w:t>
      </w:r>
      <w:r w:rsidR="00450A84" w:rsidRPr="00DF42F5">
        <w:rPr>
          <w:rFonts w:asciiTheme="minorHAnsi" w:hAnsiTheme="minorHAnsi" w:cstheme="minorHAnsi"/>
          <w:color w:val="000000" w:themeColor="text1"/>
        </w:rPr>
        <w:t xml:space="preserve"> loops </w:t>
      </w:r>
      <w:r w:rsidR="00026580">
        <w:rPr>
          <w:rFonts w:asciiTheme="minorHAnsi" w:hAnsiTheme="minorHAnsi" w:cstheme="minorHAnsi"/>
          <w:color w:val="000000" w:themeColor="text1"/>
        </w:rPr>
        <w:t>are</w:t>
      </w:r>
      <w:r w:rsidR="00450A84" w:rsidRPr="00DF42F5">
        <w:rPr>
          <w:rFonts w:asciiTheme="minorHAnsi" w:hAnsiTheme="minorHAnsi" w:cstheme="minorHAnsi"/>
          <w:color w:val="000000" w:themeColor="text1"/>
        </w:rPr>
        <w:t xml:space="preserve"> acquire</w:t>
      </w:r>
      <w:r w:rsidR="004D7436" w:rsidRPr="00DF42F5">
        <w:rPr>
          <w:rFonts w:asciiTheme="minorHAnsi" w:hAnsiTheme="minorHAnsi" w:cstheme="minorHAnsi"/>
          <w:color w:val="000000" w:themeColor="text1"/>
        </w:rPr>
        <w:t>d</w:t>
      </w:r>
      <w:r w:rsidR="00450A84" w:rsidRPr="00DF42F5">
        <w:rPr>
          <w:rFonts w:asciiTheme="minorHAnsi" w:hAnsiTheme="minorHAnsi" w:cstheme="minorHAnsi"/>
          <w:color w:val="000000" w:themeColor="text1"/>
        </w:rPr>
        <w:t xml:space="preserve"> using </w:t>
      </w:r>
      <w:r w:rsidR="00AB535D">
        <w:rPr>
          <w:rFonts w:asciiTheme="minorHAnsi" w:hAnsiTheme="minorHAnsi" w:cstheme="minorHAnsi"/>
          <w:color w:val="000000" w:themeColor="text1"/>
        </w:rPr>
        <w:t xml:space="preserve">the </w:t>
      </w:r>
      <w:r w:rsidR="00450A84" w:rsidRPr="00DF42F5">
        <w:rPr>
          <w:rFonts w:asciiTheme="minorHAnsi" w:hAnsiTheme="minorHAnsi" w:cstheme="minorHAnsi"/>
          <w:color w:val="000000" w:themeColor="text1"/>
        </w:rPr>
        <w:t xml:space="preserve">admittance technology </w:t>
      </w:r>
      <w:r w:rsidR="00026580">
        <w:rPr>
          <w:rFonts w:asciiTheme="minorHAnsi" w:hAnsiTheme="minorHAnsi" w:cstheme="minorHAnsi"/>
          <w:color w:val="000000" w:themeColor="text1"/>
        </w:rPr>
        <w:t>with</w:t>
      </w:r>
      <w:r w:rsidR="00026580" w:rsidRPr="00DF42F5">
        <w:rPr>
          <w:rFonts w:asciiTheme="minorHAnsi" w:hAnsiTheme="minorHAnsi" w:cstheme="minorHAnsi"/>
          <w:color w:val="000000" w:themeColor="text1"/>
        </w:rPr>
        <w:t xml:space="preserve"> </w:t>
      </w:r>
      <w:r w:rsidR="00450A84" w:rsidRPr="00DF42F5">
        <w:rPr>
          <w:rFonts w:asciiTheme="minorHAnsi" w:hAnsiTheme="minorHAnsi" w:cstheme="minorHAnsi"/>
          <w:color w:val="000000" w:themeColor="text1"/>
        </w:rPr>
        <w:t>a</w:t>
      </w:r>
      <w:r w:rsidR="004D7436" w:rsidRPr="00DF42F5">
        <w:rPr>
          <w:rFonts w:asciiTheme="minorHAnsi" w:hAnsiTheme="minorHAnsi" w:cstheme="minorHAnsi"/>
          <w:color w:val="000000" w:themeColor="text1"/>
        </w:rPr>
        <w:t xml:space="preserve"> mouse </w:t>
      </w:r>
      <w:r w:rsidR="00FC0CAC" w:rsidRPr="00DF42F5">
        <w:rPr>
          <w:rFonts w:asciiTheme="minorHAnsi" w:hAnsiTheme="minorHAnsi" w:cstheme="minorHAnsi"/>
          <w:color w:val="000000" w:themeColor="text1"/>
        </w:rPr>
        <w:t>p</w:t>
      </w:r>
      <w:r w:rsidR="00450A84" w:rsidRPr="00DF42F5">
        <w:rPr>
          <w:rFonts w:asciiTheme="minorHAnsi" w:hAnsiTheme="minorHAnsi" w:cstheme="minorHAnsi"/>
          <w:color w:val="000000" w:themeColor="text1"/>
        </w:rPr>
        <w:t>ressure-</w:t>
      </w:r>
      <w:r w:rsidR="00FC0CAC" w:rsidRPr="00DF42F5">
        <w:rPr>
          <w:rFonts w:asciiTheme="minorHAnsi" w:hAnsiTheme="minorHAnsi" w:cstheme="minorHAnsi"/>
          <w:color w:val="000000" w:themeColor="text1"/>
        </w:rPr>
        <w:t>v</w:t>
      </w:r>
      <w:r w:rsidR="00450A84" w:rsidRPr="00DF42F5">
        <w:rPr>
          <w:rFonts w:asciiTheme="minorHAnsi" w:hAnsiTheme="minorHAnsi" w:cstheme="minorHAnsi"/>
          <w:color w:val="000000" w:themeColor="text1"/>
        </w:rPr>
        <w:t xml:space="preserve">olume </w:t>
      </w:r>
      <w:r w:rsidR="00FC0CAC" w:rsidRPr="00DF42F5">
        <w:rPr>
          <w:rFonts w:asciiTheme="minorHAnsi" w:hAnsiTheme="minorHAnsi" w:cstheme="minorHAnsi"/>
          <w:color w:val="000000" w:themeColor="text1"/>
        </w:rPr>
        <w:t>c</w:t>
      </w:r>
      <w:r w:rsidR="00450A84" w:rsidRPr="00DF42F5">
        <w:rPr>
          <w:rFonts w:asciiTheme="minorHAnsi" w:hAnsiTheme="minorHAnsi" w:cstheme="minorHAnsi"/>
          <w:color w:val="000000" w:themeColor="text1"/>
        </w:rPr>
        <w:t>atheter</w:t>
      </w:r>
      <w:r w:rsidR="00FC0CAC" w:rsidRPr="00DF42F5">
        <w:rPr>
          <w:rFonts w:asciiTheme="minorHAnsi" w:hAnsiTheme="minorHAnsi" w:cstheme="minorHAnsi"/>
          <w:color w:val="000000" w:themeColor="text1"/>
        </w:rPr>
        <w:t xml:space="preserve"> and p</w:t>
      </w:r>
      <w:r w:rsidR="00450A84" w:rsidRPr="00DF42F5">
        <w:rPr>
          <w:rFonts w:asciiTheme="minorHAnsi" w:hAnsiTheme="minorHAnsi" w:cstheme="minorHAnsi"/>
          <w:color w:val="000000" w:themeColor="text1"/>
        </w:rPr>
        <w:t>ressure-</w:t>
      </w:r>
      <w:r w:rsidR="00FC0CAC" w:rsidRPr="00DF42F5">
        <w:rPr>
          <w:rFonts w:asciiTheme="minorHAnsi" w:hAnsiTheme="minorHAnsi" w:cstheme="minorHAnsi"/>
          <w:color w:val="000000" w:themeColor="text1"/>
        </w:rPr>
        <w:t>v</w:t>
      </w:r>
      <w:r w:rsidR="00450A84" w:rsidRPr="00DF42F5">
        <w:rPr>
          <w:rFonts w:asciiTheme="minorHAnsi" w:hAnsiTheme="minorHAnsi" w:cstheme="minorHAnsi"/>
          <w:color w:val="000000" w:themeColor="text1"/>
        </w:rPr>
        <w:t xml:space="preserve">olume </w:t>
      </w:r>
      <w:r w:rsidR="00FC0CAC" w:rsidRPr="00DF42F5">
        <w:rPr>
          <w:rFonts w:asciiTheme="minorHAnsi" w:hAnsiTheme="minorHAnsi" w:cstheme="minorHAnsi"/>
          <w:color w:val="000000" w:themeColor="text1"/>
        </w:rPr>
        <w:t>s</w:t>
      </w:r>
      <w:r w:rsidR="00450A84" w:rsidRPr="00DF42F5">
        <w:rPr>
          <w:rFonts w:asciiTheme="minorHAnsi" w:hAnsiTheme="minorHAnsi" w:cstheme="minorHAnsi"/>
          <w:color w:val="000000" w:themeColor="text1"/>
        </w:rPr>
        <w:t>ystem</w:t>
      </w:r>
      <w:r w:rsidR="006B78D5" w:rsidRPr="00DF42F5">
        <w:rPr>
          <w:rFonts w:asciiTheme="minorHAnsi" w:hAnsiTheme="minorHAnsi" w:cstheme="minorHAnsi"/>
          <w:color w:val="000000" w:themeColor="text1"/>
        </w:rPr>
        <w:t xml:space="preserve"> </w:t>
      </w:r>
      <w:r w:rsidR="00FC0CAC" w:rsidRPr="00DF42F5">
        <w:rPr>
          <w:rFonts w:asciiTheme="minorHAnsi" w:hAnsiTheme="minorHAnsi" w:cstheme="minorHAnsi"/>
          <w:color w:val="000000" w:themeColor="text1"/>
        </w:rPr>
        <w:t>acquisition</w:t>
      </w:r>
      <w:r w:rsidR="00450A84" w:rsidRPr="00DF42F5">
        <w:rPr>
          <w:rFonts w:asciiTheme="minorHAnsi" w:hAnsiTheme="minorHAnsi" w:cstheme="minorHAnsi"/>
          <w:color w:val="000000" w:themeColor="text1"/>
        </w:rPr>
        <w:t xml:space="preserve">. </w:t>
      </w:r>
      <w:r w:rsidR="00026580" w:rsidRPr="00DF42F5">
        <w:rPr>
          <w:rFonts w:asciiTheme="minorHAnsi" w:hAnsiTheme="minorHAnsi" w:cstheme="minorHAnsi"/>
          <w:color w:val="000000" w:themeColor="text1"/>
        </w:rPr>
        <w:t xml:space="preserve">The </w:t>
      </w:r>
      <w:r w:rsidR="00450A84" w:rsidRPr="00DF42F5">
        <w:rPr>
          <w:rFonts w:asciiTheme="minorHAnsi" w:hAnsiTheme="minorHAnsi" w:cstheme="minorHAnsi"/>
          <w:color w:val="000000" w:themeColor="text1"/>
        </w:rPr>
        <w:t>procedure</w:t>
      </w:r>
      <w:r w:rsidR="00026580">
        <w:rPr>
          <w:rFonts w:asciiTheme="minorHAnsi" w:hAnsiTheme="minorHAnsi" w:cstheme="minorHAnsi"/>
          <w:color w:val="000000" w:themeColor="text1"/>
        </w:rPr>
        <w:t xml:space="preserve"> is described</w:t>
      </w:r>
      <w:r w:rsidR="00ED6AE5" w:rsidRPr="00DF42F5">
        <w:rPr>
          <w:rFonts w:asciiTheme="minorHAnsi" w:hAnsiTheme="minorHAnsi" w:cstheme="minorHAnsi"/>
          <w:color w:val="000000" w:themeColor="text1"/>
        </w:rPr>
        <w:t>,</w:t>
      </w:r>
      <w:r w:rsidR="00450A84" w:rsidRPr="00DF42F5">
        <w:rPr>
          <w:rFonts w:asciiTheme="minorHAnsi" w:hAnsiTheme="minorHAnsi" w:cstheme="minorHAnsi"/>
          <w:color w:val="000000" w:themeColor="text1"/>
        </w:rPr>
        <w:t xml:space="preserve"> </w:t>
      </w:r>
      <w:r w:rsidR="004D7436" w:rsidRPr="00DF42F5">
        <w:rPr>
          <w:rFonts w:asciiTheme="minorHAnsi" w:hAnsiTheme="minorHAnsi" w:cstheme="minorHAnsi"/>
          <w:color w:val="000000" w:themeColor="text1"/>
        </w:rPr>
        <w:t xml:space="preserve">beginning with </w:t>
      </w:r>
      <w:r w:rsidR="00ED6AE5" w:rsidRPr="00DF42F5">
        <w:rPr>
          <w:rFonts w:asciiTheme="minorHAnsi" w:hAnsiTheme="minorHAnsi" w:cstheme="minorHAnsi"/>
          <w:color w:val="000000" w:themeColor="text1"/>
        </w:rPr>
        <w:t xml:space="preserve">the neck </w:t>
      </w:r>
      <w:r w:rsidR="00450A84" w:rsidRPr="00DF42F5">
        <w:rPr>
          <w:rFonts w:asciiTheme="minorHAnsi" w:hAnsiTheme="minorHAnsi" w:cstheme="minorHAnsi"/>
          <w:color w:val="000000" w:themeColor="text1"/>
        </w:rPr>
        <w:t>dissection</w:t>
      </w:r>
      <w:r w:rsidR="00ED6AE5" w:rsidRPr="00DF42F5">
        <w:rPr>
          <w:rFonts w:asciiTheme="minorHAnsi" w:hAnsiTheme="minorHAnsi" w:cstheme="minorHAnsi"/>
          <w:color w:val="000000" w:themeColor="text1"/>
        </w:rPr>
        <w:t>, which is required</w:t>
      </w:r>
      <w:r w:rsidR="00450A84" w:rsidRPr="00DF42F5">
        <w:rPr>
          <w:rFonts w:asciiTheme="minorHAnsi" w:hAnsiTheme="minorHAnsi" w:cstheme="minorHAnsi"/>
          <w:color w:val="000000" w:themeColor="text1"/>
        </w:rPr>
        <w:t xml:space="preserve"> </w:t>
      </w:r>
      <w:r w:rsidR="004D7436" w:rsidRPr="00DF42F5">
        <w:rPr>
          <w:rFonts w:asciiTheme="minorHAnsi" w:hAnsiTheme="minorHAnsi" w:cstheme="minorHAnsi"/>
          <w:color w:val="000000" w:themeColor="text1"/>
        </w:rPr>
        <w:t xml:space="preserve">to </w:t>
      </w:r>
      <w:r w:rsidR="004D7436" w:rsidRPr="00DF42F5">
        <w:rPr>
          <w:rFonts w:asciiTheme="minorHAnsi" w:hAnsiTheme="minorHAnsi" w:cstheme="minorHAnsi"/>
          <w:color w:val="000000" w:themeColor="text1"/>
        </w:rPr>
        <w:lastRenderedPageBreak/>
        <w:t xml:space="preserve">access </w:t>
      </w:r>
      <w:r w:rsidR="00450A84" w:rsidRPr="00DF42F5">
        <w:rPr>
          <w:rFonts w:asciiTheme="minorHAnsi" w:hAnsiTheme="minorHAnsi" w:cstheme="minorHAnsi"/>
          <w:color w:val="000000" w:themeColor="text1"/>
        </w:rPr>
        <w:t>the right jugular vein and the right carotid</w:t>
      </w:r>
      <w:r w:rsidR="004D7436" w:rsidRPr="00DF42F5">
        <w:rPr>
          <w:rFonts w:asciiTheme="minorHAnsi" w:hAnsiTheme="minorHAnsi" w:cstheme="minorHAnsi"/>
          <w:color w:val="000000" w:themeColor="text1"/>
        </w:rPr>
        <w:t xml:space="preserve">, </w:t>
      </w:r>
      <w:r w:rsidR="00450A84" w:rsidRPr="00DF42F5">
        <w:rPr>
          <w:rFonts w:asciiTheme="minorHAnsi" w:hAnsiTheme="minorHAnsi" w:cstheme="minorHAnsi"/>
          <w:color w:val="000000" w:themeColor="text1"/>
        </w:rPr>
        <w:t xml:space="preserve">to the insertion </w:t>
      </w:r>
      <w:r w:rsidR="004D7436" w:rsidRPr="00DF42F5">
        <w:rPr>
          <w:rFonts w:asciiTheme="minorHAnsi" w:hAnsiTheme="minorHAnsi" w:cstheme="minorHAnsi"/>
          <w:color w:val="000000" w:themeColor="text1"/>
        </w:rPr>
        <w:t xml:space="preserve">and positioning </w:t>
      </w:r>
      <w:r w:rsidR="00450A84" w:rsidRPr="00DF42F5">
        <w:rPr>
          <w:rFonts w:asciiTheme="minorHAnsi" w:hAnsiTheme="minorHAnsi" w:cstheme="minorHAnsi"/>
          <w:color w:val="000000" w:themeColor="text1"/>
        </w:rPr>
        <w:t>of the catheter</w:t>
      </w:r>
      <w:r w:rsidR="00026580">
        <w:rPr>
          <w:rFonts w:asciiTheme="minorHAnsi" w:hAnsiTheme="minorHAnsi" w:cstheme="minorHAnsi"/>
          <w:color w:val="000000" w:themeColor="text1"/>
        </w:rPr>
        <w:t>,</w:t>
      </w:r>
      <w:r w:rsidR="00450A84" w:rsidRPr="00DF42F5">
        <w:rPr>
          <w:rFonts w:asciiTheme="minorHAnsi" w:hAnsiTheme="minorHAnsi" w:cstheme="minorHAnsi"/>
          <w:color w:val="000000" w:themeColor="text1"/>
        </w:rPr>
        <w:t xml:space="preserve"> and </w:t>
      </w:r>
      <w:r w:rsidR="004D7436" w:rsidRPr="00DF42F5">
        <w:rPr>
          <w:rFonts w:asciiTheme="minorHAnsi" w:hAnsiTheme="minorHAnsi" w:cstheme="minorHAnsi"/>
          <w:color w:val="000000" w:themeColor="text1"/>
        </w:rPr>
        <w:t xml:space="preserve">finally </w:t>
      </w:r>
      <w:r w:rsidR="00450A84" w:rsidRPr="00DF42F5">
        <w:rPr>
          <w:rFonts w:asciiTheme="minorHAnsi" w:hAnsiTheme="minorHAnsi" w:cstheme="minorHAnsi"/>
          <w:color w:val="000000" w:themeColor="text1"/>
        </w:rPr>
        <w:t>the data acquisition. Then</w:t>
      </w:r>
      <w:r w:rsidR="00CC5C84">
        <w:rPr>
          <w:rFonts w:asciiTheme="minorHAnsi" w:hAnsiTheme="minorHAnsi" w:cstheme="minorHAnsi"/>
          <w:color w:val="000000" w:themeColor="text1"/>
        </w:rPr>
        <w:t>,</w:t>
      </w:r>
      <w:r w:rsidR="00450A84" w:rsidRPr="00DF42F5">
        <w:rPr>
          <w:rFonts w:asciiTheme="minorHAnsi" w:hAnsiTheme="minorHAnsi" w:cstheme="minorHAnsi"/>
          <w:color w:val="000000" w:themeColor="text1"/>
        </w:rPr>
        <w:t xml:space="preserve"> the criteria </w:t>
      </w:r>
      <w:r w:rsidR="004D7436" w:rsidRPr="00DF42F5">
        <w:rPr>
          <w:rFonts w:asciiTheme="minorHAnsi" w:hAnsiTheme="minorHAnsi" w:cstheme="minorHAnsi"/>
          <w:color w:val="000000" w:themeColor="text1"/>
        </w:rPr>
        <w:t xml:space="preserve">required </w:t>
      </w:r>
      <w:r w:rsidR="00450A84" w:rsidRPr="00DF42F5">
        <w:rPr>
          <w:rFonts w:asciiTheme="minorHAnsi" w:hAnsiTheme="minorHAnsi" w:cstheme="minorHAnsi"/>
          <w:color w:val="000000" w:themeColor="text1"/>
        </w:rPr>
        <w:t xml:space="preserve">to ensure the acquisition of high-quality </w:t>
      </w:r>
      <w:r w:rsidR="009F3061">
        <w:rPr>
          <w:rFonts w:asciiTheme="minorHAnsi" w:hAnsiTheme="minorHAnsi" w:cstheme="minorHAnsi"/>
          <w:color w:val="000000" w:themeColor="text1"/>
        </w:rPr>
        <w:t>PV</w:t>
      </w:r>
      <w:r w:rsidR="00450A84" w:rsidRPr="00DF42F5">
        <w:rPr>
          <w:rFonts w:asciiTheme="minorHAnsi" w:hAnsiTheme="minorHAnsi" w:cstheme="minorHAnsi"/>
          <w:color w:val="000000" w:themeColor="text1"/>
        </w:rPr>
        <w:t xml:space="preserve"> loops</w:t>
      </w:r>
      <w:r w:rsidR="00026580" w:rsidRPr="00026580">
        <w:rPr>
          <w:rFonts w:asciiTheme="minorHAnsi" w:hAnsiTheme="minorHAnsi" w:cstheme="minorHAnsi"/>
          <w:color w:val="000000" w:themeColor="text1"/>
        </w:rPr>
        <w:t xml:space="preserve"> </w:t>
      </w:r>
      <w:r w:rsidR="00026580">
        <w:rPr>
          <w:rFonts w:asciiTheme="minorHAnsi" w:hAnsiTheme="minorHAnsi" w:cstheme="minorHAnsi"/>
          <w:color w:val="000000" w:themeColor="text1"/>
        </w:rPr>
        <w:t xml:space="preserve">are </w:t>
      </w:r>
      <w:r w:rsidR="00026580" w:rsidRPr="00DF42F5">
        <w:rPr>
          <w:rFonts w:asciiTheme="minorHAnsi" w:hAnsiTheme="minorHAnsi" w:cstheme="minorHAnsi"/>
          <w:color w:val="000000" w:themeColor="text1"/>
        </w:rPr>
        <w:t>discuss</w:t>
      </w:r>
      <w:r w:rsidR="00026580">
        <w:rPr>
          <w:rFonts w:asciiTheme="minorHAnsi" w:hAnsiTheme="minorHAnsi" w:cstheme="minorHAnsi"/>
          <w:color w:val="000000" w:themeColor="text1"/>
        </w:rPr>
        <w:t>ed</w:t>
      </w:r>
      <w:r w:rsidR="00450A84" w:rsidRPr="00DF42F5">
        <w:rPr>
          <w:rFonts w:asciiTheme="minorHAnsi" w:hAnsiTheme="minorHAnsi" w:cstheme="minorHAnsi"/>
          <w:color w:val="000000" w:themeColor="text1"/>
        </w:rPr>
        <w:t xml:space="preserve">. Finally, the analysis of the left and right ventricular </w:t>
      </w:r>
      <w:r w:rsidR="009F3061">
        <w:rPr>
          <w:rFonts w:asciiTheme="minorHAnsi" w:hAnsiTheme="minorHAnsi" w:cstheme="minorHAnsi"/>
          <w:color w:val="000000" w:themeColor="text1"/>
        </w:rPr>
        <w:t>PV</w:t>
      </w:r>
      <w:r w:rsidR="00450A84" w:rsidRPr="00DF42F5">
        <w:rPr>
          <w:rFonts w:asciiTheme="minorHAnsi" w:hAnsiTheme="minorHAnsi" w:cstheme="minorHAnsi"/>
          <w:color w:val="000000" w:themeColor="text1"/>
        </w:rPr>
        <w:t xml:space="preserve"> loops and the different hemodynamic parameters</w:t>
      </w:r>
      <w:r w:rsidR="004D7436" w:rsidRPr="00DF42F5">
        <w:rPr>
          <w:rFonts w:asciiTheme="minorHAnsi" w:hAnsiTheme="minorHAnsi" w:cstheme="minorHAnsi"/>
          <w:color w:val="000000" w:themeColor="text1"/>
        </w:rPr>
        <w:t xml:space="preserve"> available to quantify</w:t>
      </w:r>
      <w:r w:rsidR="00450A84" w:rsidRPr="00DF42F5">
        <w:rPr>
          <w:rFonts w:asciiTheme="minorHAnsi" w:hAnsiTheme="minorHAnsi" w:cstheme="minorHAnsi"/>
          <w:color w:val="000000" w:themeColor="text1"/>
        </w:rPr>
        <w:t xml:space="preserve"> systolic and diastolic </w:t>
      </w:r>
      <w:r w:rsidR="004D7436" w:rsidRPr="00DF42F5">
        <w:rPr>
          <w:rFonts w:asciiTheme="minorHAnsi" w:hAnsiTheme="minorHAnsi" w:cstheme="minorHAnsi"/>
          <w:color w:val="000000" w:themeColor="text1"/>
        </w:rPr>
        <w:t xml:space="preserve">ventricular </w:t>
      </w:r>
      <w:r w:rsidR="00450A84" w:rsidRPr="00DF42F5">
        <w:rPr>
          <w:rFonts w:asciiTheme="minorHAnsi" w:hAnsiTheme="minorHAnsi" w:cstheme="minorHAnsi"/>
          <w:color w:val="000000" w:themeColor="text1"/>
        </w:rPr>
        <w:t>function</w:t>
      </w:r>
      <w:r w:rsidR="00026580" w:rsidRPr="00026580">
        <w:rPr>
          <w:rFonts w:asciiTheme="minorHAnsi" w:hAnsiTheme="minorHAnsi" w:cstheme="minorHAnsi"/>
          <w:color w:val="000000" w:themeColor="text1"/>
        </w:rPr>
        <w:t xml:space="preserve"> </w:t>
      </w:r>
      <w:r w:rsidR="00026580">
        <w:rPr>
          <w:rFonts w:asciiTheme="minorHAnsi" w:hAnsiTheme="minorHAnsi" w:cstheme="minorHAnsi"/>
          <w:color w:val="000000" w:themeColor="text1"/>
        </w:rPr>
        <w:t xml:space="preserve">are </w:t>
      </w:r>
      <w:r w:rsidR="00026580" w:rsidRPr="00DF42F5">
        <w:rPr>
          <w:rFonts w:asciiTheme="minorHAnsi" w:hAnsiTheme="minorHAnsi" w:cstheme="minorHAnsi"/>
          <w:color w:val="000000" w:themeColor="text1"/>
        </w:rPr>
        <w:t>briefly describe</w:t>
      </w:r>
      <w:r w:rsidR="00026580">
        <w:rPr>
          <w:rFonts w:asciiTheme="minorHAnsi" w:hAnsiTheme="minorHAnsi" w:cstheme="minorHAnsi"/>
          <w:color w:val="000000" w:themeColor="text1"/>
        </w:rPr>
        <w:t>d</w:t>
      </w:r>
      <w:r w:rsidR="00450A84" w:rsidRPr="00DF42F5">
        <w:rPr>
          <w:rFonts w:asciiTheme="minorHAnsi" w:hAnsiTheme="minorHAnsi" w:cstheme="minorHAnsi"/>
          <w:color w:val="000000" w:themeColor="text1"/>
        </w:rPr>
        <w:t>.</w:t>
      </w:r>
    </w:p>
    <w:p w14:paraId="3205089D" w14:textId="77777777" w:rsidR="00450A84" w:rsidRPr="00DF42F5" w:rsidRDefault="00450A84" w:rsidP="00A90E46">
      <w:pPr>
        <w:jc w:val="both"/>
        <w:rPr>
          <w:rFonts w:asciiTheme="minorHAnsi" w:hAnsiTheme="minorHAnsi" w:cstheme="minorHAnsi"/>
          <w:color w:val="000000" w:themeColor="text1"/>
        </w:rPr>
      </w:pPr>
    </w:p>
    <w:p w14:paraId="45FFBA19" w14:textId="01E867AC" w:rsidR="007A4DD6" w:rsidRPr="00DF42F5" w:rsidRDefault="006305D7" w:rsidP="00A90E46">
      <w:pPr>
        <w:jc w:val="both"/>
        <w:rPr>
          <w:rFonts w:asciiTheme="minorHAnsi" w:hAnsiTheme="minorHAnsi" w:cstheme="minorHAnsi"/>
          <w:color w:val="000000" w:themeColor="text1"/>
        </w:rPr>
      </w:pPr>
      <w:r w:rsidRPr="00DF42F5">
        <w:rPr>
          <w:rFonts w:asciiTheme="minorHAnsi" w:hAnsiTheme="minorHAnsi" w:cstheme="minorHAnsi"/>
          <w:b/>
          <w:color w:val="000000" w:themeColor="text1"/>
        </w:rPr>
        <w:t>INTRODUCTION</w:t>
      </w:r>
      <w:r w:rsidRPr="00DF42F5">
        <w:rPr>
          <w:rFonts w:asciiTheme="minorHAnsi" w:hAnsiTheme="minorHAnsi" w:cstheme="minorHAnsi"/>
          <w:b/>
          <w:bCs/>
          <w:color w:val="000000" w:themeColor="text1"/>
        </w:rPr>
        <w:t>:</w:t>
      </w:r>
      <w:r w:rsidRPr="00DF42F5">
        <w:rPr>
          <w:rFonts w:asciiTheme="minorHAnsi" w:hAnsiTheme="minorHAnsi" w:cstheme="minorHAnsi"/>
          <w:color w:val="000000" w:themeColor="text1"/>
        </w:rPr>
        <w:t xml:space="preserve"> </w:t>
      </w:r>
    </w:p>
    <w:p w14:paraId="7DF2B154" w14:textId="1269176C" w:rsidR="008507A4" w:rsidRPr="00DF42F5" w:rsidRDefault="00450A84" w:rsidP="00A90E46">
      <w:pPr>
        <w:jc w:val="both"/>
        <w:rPr>
          <w:rFonts w:asciiTheme="minorHAnsi" w:hAnsiTheme="minorHAnsi" w:cstheme="minorHAnsi"/>
          <w:color w:val="000000" w:themeColor="text1"/>
        </w:rPr>
      </w:pPr>
      <w:r w:rsidRPr="00DF42F5">
        <w:rPr>
          <w:rFonts w:asciiTheme="minorHAnsi" w:hAnsiTheme="minorHAnsi" w:cstheme="minorHAnsi"/>
          <w:color w:val="000000" w:themeColor="text1"/>
        </w:rPr>
        <w:t>According to the world health organization (WHO), heart disease is the leading cause of death worldwide for both men and women</w:t>
      </w:r>
      <w:r w:rsidRPr="00DF42F5">
        <w:rPr>
          <w:rFonts w:asciiTheme="minorHAnsi" w:hAnsiTheme="minorHAnsi" w:cstheme="minorHAnsi"/>
          <w:color w:val="000000" w:themeColor="text1"/>
        </w:rPr>
        <w:fldChar w:fldCharType="begin" w:fldLock="1"/>
      </w:r>
      <w:r w:rsidR="00315A9E" w:rsidRPr="00DF42F5">
        <w:rPr>
          <w:rFonts w:asciiTheme="minorHAnsi" w:hAnsiTheme="minorHAnsi" w:cstheme="minorHAnsi"/>
          <w:color w:val="000000" w:themeColor="text1"/>
        </w:rPr>
        <w:instrText>ADDIN CSL_CITATION {"citationItems":[{"id":"ITEM-1","itemData":{"DOI":"10.1016/j.ijcard.2014.04.096","ISSN":"01675273","author":[{"dropping-particle":"","family":"Nowbar","given":"Alexandra N.","non-dropping-particle":"","parse-names":false,"suffix":""},{"dropping-particle":"","family":"Howard","given":"James P.","non-dropping-particle":"","parse-names":false,"suffix":""},{"dropping-particle":"","family":"Finegold","given":"Judith A.","non-dropping-particle":"","parse-names":false,"suffix":""},{"dropping-particle":"","family":"Asaria","given":"Perviz","non-dropping-particle":"","parse-names":false,"suffix":""},{"dropping-particle":"","family":"Francis","given":"Darrel P.","non-dropping-particle":"","parse-names":false,"suffix":""}],"container-title":"International Journal of Cardiology","id":"ITEM-1","issue":"2","issued":{"date-parts":[["2014","6"]]},"page":"293-298","title":"2014 Global geographic analysis of mortality from ischaemic heart disease by country, age and income: Statistics from World Health Organisation and United Nations","type":"article-journal","volume":"174"},"uris":["http://www.mendeley.com/documents/?uuid=06ca90f3-8a97-3fc7-a07f-d9e85e25ea63"]},{"id":"ITEM-2","itemData":{"DOI":"10.1161/CIRCOUTCOMES.118.005375","ISSN":"1941-7705","PMID":"31163980","abstract":"Background Ischemic heart disease (IHD) has been considered the top cause of mortality globally. However, countries differ in their rates and there have been changes over time. Methods and Results We analyzed mortality data submitted to the World Health Organization from 2005 to 2015 by individual countries. We explored patterns in relationships with age, sex, and income and calculated age-standardized mortality rates for each country in addition to crude death rates. In 5 illustrative countries which provided detailed data, we analyzed trends of mortality from IHD and 3 noncommunicable diseases (lung cancer, stroke, and chronic lower respiratory tract diseases) and examined the simultaneous trends in important cardiovascular risk factors. Russia, United States, and Ukraine had the largest absolute numbers of deaths among the countries that provided data. Among 5 illustrative countries (United Kingdom, United States, Brazil, Kazakhstan, and Ukraine), IHD was the top cause of death, but mortality from IHD has progressively decreased from 2005 to 2015. Age-standardized IHD mortality rates per 100 000 people per year were much higher in Ukraine (324) and Kazakhstan (97) than in United States (60), Brazil (54), and the United Kingdom (46), with much less difference in other causes of death. All 5 countries showed a progressive decline in IHD mortality, with a decline in smoking and hypertension and in all cases a rise in obesity and type II diabetes mellitus. Conclusions IHD remains the single largest cause of death in countries of all income groups. Rates are different between countries and are falling in most countries, indicating great potential for further gains. On the horizon, future improvements may become curtailed by increasing hypertension in some developing countries and more importantly global growth in obesity.","author":[{"dropping-particle":"","family":"Nowbar","given":"Alexandra N","non-dropping-particle":"","parse-names":false,"suffix":""},{"dropping-particle":"","family":"Gitto","given":"Mauro","non-dropping-particle":"","parse-names":false,"suffix":""},{"dropping-particle":"","family":"Howard","given":"James P","non-dropping-particle":"","parse-names":false,"suffix":""},{"dropping-particle":"","family":"Francis","given":"Darrel P","non-dropping-particle":"","parse-names":false,"suffix":""},{"dropping-particle":"","family":"Al-Lamee","given":"Rasha","non-dropping-particle":"","parse-names":false,"suffix":""}],"container-title":"Circulation. Cardiovascular quality and outcomes","id":"ITEM-2","issue":"6","issued":{"date-parts":[["2019","6"]]},"page":"e005375","title":"Mortality From Ischemic Heart Disease.","type":"article-journal","volume":"12"},"uris":["http://www.mendeley.com/documents/?uuid=8e0540f7-22fe-3811-9ba3-e0852aca54ed"]},{"id":"ITEM-3","itemData":{"DOI":"10.1016/j.ijcard.2012.10.046","ISSN":"01675273","author":[{"dropping-particle":"","family":"Finegold","given":"Judith A.","non-dropping-particle":"","parse-names":false,"suffix":""},{"dropping-particle":"","family":"Asaria","given":"Perviz","non-dropping-particle":"","parse-names":false,"suffix":""},{"dropping-particle":"","family":"Francis","given":"Darrel P.","non-dropping-particle":"","parse-names":false,"suffix":""}],"container-title":"International Journal of Cardiology","id":"ITEM-3","issue":"2","issued":{"date-parts":[["2013","9"]]},"page":"934-945","title":"Mortality from ischaemic heart disease by country, region, and age: Statistics from World Health Organisation and United Nations","type":"article-journal","volume":"168"},"uris":["http://www.mendeley.com/documents/?uuid=b837f2dd-15d6-31da-b3e8-d510ee899aea"]}],"mendeley":{"formattedCitation":"&lt;sup&gt;1–3&lt;/sup&gt;","plainTextFormattedCitation":"1–3","previouslyFormattedCitation":"&lt;sup&gt;1–3&lt;/sup&gt;"},"properties":{"noteIndex":0},"schema":"https://github.com/citation-style-language/schema/raw/master/csl-citation.json"}</w:instrText>
      </w:r>
      <w:r w:rsidRPr="00DF42F5">
        <w:rPr>
          <w:rFonts w:asciiTheme="minorHAnsi" w:hAnsiTheme="minorHAnsi" w:cstheme="minorHAnsi"/>
          <w:color w:val="000000" w:themeColor="text1"/>
        </w:rPr>
        <w:fldChar w:fldCharType="separate"/>
      </w:r>
      <w:r w:rsidR="0080721C" w:rsidRPr="00DF42F5">
        <w:rPr>
          <w:rFonts w:asciiTheme="minorHAnsi" w:hAnsiTheme="minorHAnsi" w:cstheme="minorHAnsi"/>
          <w:noProof/>
          <w:color w:val="000000" w:themeColor="text1"/>
          <w:vertAlign w:val="superscript"/>
        </w:rPr>
        <w:t>1–3</w:t>
      </w:r>
      <w:r w:rsidRPr="00DF42F5">
        <w:rPr>
          <w:rFonts w:asciiTheme="minorHAnsi" w:hAnsiTheme="minorHAnsi" w:cstheme="minorHAnsi"/>
          <w:color w:val="000000" w:themeColor="text1"/>
        </w:rPr>
        <w:fldChar w:fldCharType="end"/>
      </w:r>
      <w:r w:rsidRPr="00DF42F5">
        <w:rPr>
          <w:rFonts w:asciiTheme="minorHAnsi" w:hAnsiTheme="minorHAnsi" w:cstheme="minorHAnsi"/>
          <w:color w:val="000000" w:themeColor="text1"/>
        </w:rPr>
        <w:t xml:space="preserve">. Many studies focus on </w:t>
      </w:r>
      <w:r w:rsidR="00814757" w:rsidRPr="00DF42F5">
        <w:rPr>
          <w:rFonts w:asciiTheme="minorHAnsi" w:hAnsiTheme="minorHAnsi" w:cstheme="minorHAnsi"/>
          <w:color w:val="000000" w:themeColor="text1"/>
        </w:rPr>
        <w:t xml:space="preserve">diagnosing and </w:t>
      </w:r>
      <w:r w:rsidRPr="00DF42F5">
        <w:rPr>
          <w:rFonts w:asciiTheme="minorHAnsi" w:hAnsiTheme="minorHAnsi" w:cstheme="minorHAnsi"/>
          <w:color w:val="000000" w:themeColor="text1"/>
        </w:rPr>
        <w:t xml:space="preserve">improving </w:t>
      </w:r>
      <w:r w:rsidR="00814757" w:rsidRPr="00DF42F5">
        <w:rPr>
          <w:rFonts w:asciiTheme="minorHAnsi" w:hAnsiTheme="minorHAnsi" w:cstheme="minorHAnsi"/>
          <w:color w:val="000000" w:themeColor="text1"/>
        </w:rPr>
        <w:t xml:space="preserve">impaired </w:t>
      </w:r>
      <w:r w:rsidRPr="00DF42F5">
        <w:rPr>
          <w:rFonts w:asciiTheme="minorHAnsi" w:hAnsiTheme="minorHAnsi" w:cstheme="minorHAnsi"/>
          <w:color w:val="000000" w:themeColor="text1"/>
        </w:rPr>
        <w:t>cardiac function</w:t>
      </w:r>
      <w:r w:rsidRPr="00DF42F5">
        <w:rPr>
          <w:rFonts w:asciiTheme="minorHAnsi" w:hAnsiTheme="minorHAnsi" w:cstheme="minorHAnsi"/>
          <w:color w:val="000000" w:themeColor="text1"/>
        </w:rPr>
        <w:fldChar w:fldCharType="begin" w:fldLock="1"/>
      </w:r>
      <w:r w:rsidR="00315A9E" w:rsidRPr="00DF42F5">
        <w:rPr>
          <w:rFonts w:asciiTheme="minorHAnsi" w:hAnsiTheme="minorHAnsi" w:cstheme="minorHAnsi"/>
          <w:color w:val="000000" w:themeColor="text1"/>
        </w:rPr>
        <w:instrText>ADDIN CSL_CITATION {"citationItems":[{"id":"ITEM-1","itemData":{"DOI":"10.1161/CIR.0000000000000652","ISSN":"0009-7322","author":[{"dropping-particle":"","family":"McClellan","given":"Mark","non-dropping-particle":"","parse-names":false,"suffix":""},{"dropping-particle":"","family":"Brown","given":"Nancy","non-dropping-particle":"","parse-names":false,"suffix":""},{"dropping-particle":"","family":"Califf","given":"Robert M.","non-dropping-particle":"","parse-names":false,"suffix":""},{"dropping-particle":"","family":"Warner","given":"John J.","non-dropping-particle":"","parse-names":false,"suffix":""}],"container-title":"Circulation","id":"ITEM-1","issue":"9","issued":{"date-parts":[["2019","2","26"]]},"title":"Call to Action: Urgent Challenges in Cardiovascular Disease: A Presidential Advisory From the American Heart Association","type":"article-journal","volume":"139"},"uris":["http://www.mendeley.com/documents/?uuid=83f487f9-0b91-3623-9a52-63516447c256"]}],"mendeley":{"formattedCitation":"&lt;sup&gt;4&lt;/sup&gt;","plainTextFormattedCitation":"4","previouslyFormattedCitation":"&lt;sup&gt;4&lt;/sup&gt;"},"properties":{"noteIndex":0},"schema":"https://github.com/citation-style-language/schema/raw/master/csl-citation.json"}</w:instrText>
      </w:r>
      <w:r w:rsidRPr="00DF42F5">
        <w:rPr>
          <w:rFonts w:asciiTheme="minorHAnsi" w:hAnsiTheme="minorHAnsi" w:cstheme="minorHAnsi"/>
          <w:color w:val="000000" w:themeColor="text1"/>
        </w:rPr>
        <w:fldChar w:fldCharType="separate"/>
      </w:r>
      <w:r w:rsidR="0080721C" w:rsidRPr="00DF42F5">
        <w:rPr>
          <w:rFonts w:asciiTheme="minorHAnsi" w:hAnsiTheme="minorHAnsi" w:cstheme="minorHAnsi"/>
          <w:noProof/>
          <w:color w:val="000000" w:themeColor="text1"/>
          <w:vertAlign w:val="superscript"/>
        </w:rPr>
        <w:t>4</w:t>
      </w:r>
      <w:r w:rsidRPr="00DF42F5">
        <w:rPr>
          <w:rFonts w:asciiTheme="minorHAnsi" w:hAnsiTheme="minorHAnsi" w:cstheme="minorHAnsi"/>
          <w:color w:val="000000" w:themeColor="text1"/>
        </w:rPr>
        <w:fldChar w:fldCharType="end"/>
      </w:r>
      <w:r w:rsidR="00026580">
        <w:rPr>
          <w:rFonts w:asciiTheme="minorHAnsi" w:hAnsiTheme="minorHAnsi" w:cstheme="minorHAnsi"/>
          <w:color w:val="000000" w:themeColor="text1"/>
        </w:rPr>
        <w:t>;</w:t>
      </w:r>
      <w:r w:rsidR="00814757" w:rsidRPr="00DF42F5">
        <w:rPr>
          <w:rFonts w:asciiTheme="minorHAnsi" w:hAnsiTheme="minorHAnsi" w:cstheme="minorHAnsi"/>
          <w:color w:val="000000" w:themeColor="text1"/>
        </w:rPr>
        <w:t xml:space="preserve"> for these applications high</w:t>
      </w:r>
      <w:r w:rsidR="00026580">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quality and reproducible evaluation of cardiac function </w:t>
      </w:r>
      <w:r w:rsidR="00B46E7B" w:rsidRPr="00DF42F5">
        <w:rPr>
          <w:rFonts w:asciiTheme="minorHAnsi" w:hAnsiTheme="minorHAnsi" w:cstheme="minorHAnsi"/>
          <w:color w:val="000000" w:themeColor="text1"/>
        </w:rPr>
        <w:t>is</w:t>
      </w:r>
      <w:r w:rsidRPr="00DF42F5">
        <w:rPr>
          <w:rFonts w:asciiTheme="minorHAnsi" w:hAnsiTheme="minorHAnsi" w:cstheme="minorHAnsi"/>
          <w:color w:val="000000" w:themeColor="text1"/>
        </w:rPr>
        <w:t xml:space="preserve"> critical. </w:t>
      </w:r>
      <w:r w:rsidR="00ED6AE5" w:rsidRPr="00DF42F5">
        <w:rPr>
          <w:rFonts w:asciiTheme="minorHAnsi" w:hAnsiTheme="minorHAnsi" w:cstheme="minorHAnsi"/>
          <w:color w:val="000000" w:themeColor="text1"/>
        </w:rPr>
        <w:t>Hi</w:t>
      </w:r>
      <w:r w:rsidR="00180F9E" w:rsidRPr="00DF42F5">
        <w:rPr>
          <w:rFonts w:asciiTheme="minorHAnsi" w:hAnsiTheme="minorHAnsi" w:cstheme="minorHAnsi"/>
          <w:color w:val="000000" w:themeColor="text1"/>
        </w:rPr>
        <w:t>gh</w:t>
      </w:r>
      <w:r w:rsidR="00ED6AE5" w:rsidRPr="00DF42F5">
        <w:rPr>
          <w:rFonts w:asciiTheme="minorHAnsi" w:hAnsiTheme="minorHAnsi" w:cstheme="minorHAnsi"/>
          <w:color w:val="000000" w:themeColor="text1"/>
        </w:rPr>
        <w:t xml:space="preserve"> fidelity and </w:t>
      </w:r>
      <w:r w:rsidR="002F4775" w:rsidRPr="00DF42F5">
        <w:rPr>
          <w:rFonts w:asciiTheme="minorHAnsi" w:hAnsiTheme="minorHAnsi" w:cstheme="minorHAnsi"/>
          <w:color w:val="000000" w:themeColor="text1"/>
        </w:rPr>
        <w:t>reproducible</w:t>
      </w:r>
      <w:r w:rsidR="00ED6AE5" w:rsidRPr="00DF42F5">
        <w:rPr>
          <w:rFonts w:asciiTheme="minorHAnsi" w:hAnsiTheme="minorHAnsi" w:cstheme="minorHAnsi"/>
          <w:color w:val="000000" w:themeColor="text1"/>
        </w:rPr>
        <w:t xml:space="preserve"> </w:t>
      </w:r>
      <w:r w:rsidR="00302D27" w:rsidRPr="00DF42F5">
        <w:rPr>
          <w:rFonts w:asciiTheme="minorHAnsi" w:hAnsiTheme="minorHAnsi" w:cstheme="minorHAnsi"/>
          <w:color w:val="000000" w:themeColor="text1"/>
        </w:rPr>
        <w:t xml:space="preserve">catheter data </w:t>
      </w:r>
      <w:r w:rsidR="00ED6AE5" w:rsidRPr="00DF42F5">
        <w:rPr>
          <w:rFonts w:asciiTheme="minorHAnsi" w:hAnsiTheme="minorHAnsi" w:cstheme="minorHAnsi"/>
          <w:color w:val="000000" w:themeColor="text1"/>
        </w:rPr>
        <w:t xml:space="preserve">are </w:t>
      </w:r>
      <w:r w:rsidR="00302D27" w:rsidRPr="00DF42F5">
        <w:rPr>
          <w:rFonts w:asciiTheme="minorHAnsi" w:hAnsiTheme="minorHAnsi" w:cstheme="minorHAnsi"/>
          <w:color w:val="000000" w:themeColor="text1"/>
        </w:rPr>
        <w:t xml:space="preserve">required to assess both etiological and therapeutic responses. </w:t>
      </w:r>
      <w:r w:rsidRPr="00DF42F5">
        <w:rPr>
          <w:rFonts w:asciiTheme="minorHAnsi" w:hAnsiTheme="minorHAnsi" w:cstheme="minorHAnsi"/>
          <w:color w:val="000000" w:themeColor="text1"/>
        </w:rPr>
        <w:t>For example</w:t>
      </w:r>
      <w:r w:rsidR="00B46E7B" w:rsidRPr="00DF42F5">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w:t>
      </w:r>
      <w:r w:rsidR="00D35944">
        <w:rPr>
          <w:rFonts w:asciiTheme="minorHAnsi" w:hAnsiTheme="minorHAnsi" w:cstheme="minorHAnsi"/>
          <w:color w:val="000000" w:themeColor="text1"/>
        </w:rPr>
        <w:t xml:space="preserve">the </w:t>
      </w:r>
      <w:r w:rsidRPr="00DF42F5">
        <w:rPr>
          <w:rFonts w:asciiTheme="minorHAnsi" w:hAnsiTheme="minorHAnsi" w:cstheme="minorHAnsi"/>
          <w:color w:val="000000" w:themeColor="text1"/>
        </w:rPr>
        <w:t xml:space="preserve">assessment of cardiac function is essential to </w:t>
      </w:r>
      <w:r w:rsidR="00026580" w:rsidRPr="00DF42F5">
        <w:rPr>
          <w:rFonts w:asciiTheme="minorHAnsi" w:hAnsiTheme="minorHAnsi" w:cstheme="minorHAnsi"/>
          <w:color w:val="000000" w:themeColor="text1"/>
        </w:rPr>
        <w:t>evaluate</w:t>
      </w:r>
      <w:r w:rsidRPr="00DF42F5">
        <w:rPr>
          <w:rFonts w:asciiTheme="minorHAnsi" w:hAnsiTheme="minorHAnsi" w:cstheme="minorHAnsi"/>
          <w:color w:val="000000" w:themeColor="text1"/>
        </w:rPr>
        <w:t xml:space="preserve"> the </w:t>
      </w:r>
      <w:r w:rsidR="00ED6AE5" w:rsidRPr="00DF42F5">
        <w:rPr>
          <w:rFonts w:asciiTheme="minorHAnsi" w:hAnsiTheme="minorHAnsi" w:cstheme="minorHAnsi"/>
          <w:color w:val="000000" w:themeColor="text1"/>
        </w:rPr>
        <w:t xml:space="preserve">efficacy </w:t>
      </w:r>
      <w:r w:rsidRPr="00DF42F5">
        <w:rPr>
          <w:rFonts w:asciiTheme="minorHAnsi" w:hAnsiTheme="minorHAnsi" w:cstheme="minorHAnsi"/>
          <w:color w:val="000000" w:themeColor="text1"/>
        </w:rPr>
        <w:t xml:space="preserve">of drugs and </w:t>
      </w:r>
      <w:r w:rsidR="00ED6AE5" w:rsidRPr="00DF42F5">
        <w:rPr>
          <w:rFonts w:asciiTheme="minorHAnsi" w:hAnsiTheme="minorHAnsi" w:cstheme="minorHAnsi"/>
          <w:color w:val="000000" w:themeColor="text1"/>
        </w:rPr>
        <w:t xml:space="preserve">other </w:t>
      </w:r>
      <w:r w:rsidRPr="00DF42F5">
        <w:rPr>
          <w:rFonts w:asciiTheme="minorHAnsi" w:hAnsiTheme="minorHAnsi" w:cstheme="minorHAnsi"/>
          <w:color w:val="000000" w:themeColor="text1"/>
        </w:rPr>
        <w:t>treatments in preclinical models of myocardial infarction</w:t>
      </w:r>
      <w:r w:rsidR="00423999" w:rsidRPr="00DF42F5">
        <w:rPr>
          <w:rFonts w:asciiTheme="minorHAnsi" w:hAnsiTheme="minorHAnsi" w:cstheme="minorHAnsi"/>
          <w:color w:val="000000" w:themeColor="text1"/>
        </w:rPr>
        <w:fldChar w:fldCharType="begin" w:fldLock="1"/>
      </w:r>
      <w:r w:rsidR="00315A9E" w:rsidRPr="00DF42F5">
        <w:rPr>
          <w:rFonts w:asciiTheme="minorHAnsi" w:hAnsiTheme="minorHAnsi" w:cstheme="minorHAnsi"/>
          <w:color w:val="000000" w:themeColor="text1"/>
        </w:rPr>
        <w:instrText>ADDIN CSL_CITATION {"citationItems":[{"id":"ITEM-1","itemData":{"DOI":"10.1113/expphysiol.2012.064733","ISSN":"09580670","PMID":"23064506","abstract":"Microconductance catheters have been successfully applied to measure left ventricular (LV) function in the mouse to assess cardiac or pharmacological interventions for a number of years. New complex admittance methods produce an estimate of the parallel admittance of cardiac muscle that can be used to correct the measurement in real time. This contrasts with existing conductance technologies that require in vivo calibration using a bolus of hypertonic saline. Here, we report the application of this emerging technology in the context of myocardial infarction and LV remodelling. Using a combination of high-resolution ultrasound and LV conductance catheters, we compared measures of LV function using an admittance system and a traditional conductance-derived pressure-volume (PV) system. We subjected C57BL/6 mice to focal myocardial ischaemia-reperfusion by transient ligation of the left anterior descending coronary artery and assessed cardiac function with different systems to determine the reliability and accuracy of these methods to distinguish between normal and dysfunctional ventricle. We demonstrate that the admittance PV system, in our hands, provides a straightforward solution for assessing LV function in mice. Using this technique in combination with other established methods, we measured LV dysfunction following coronary artery occlusion and reperfusion, which can be ameliorated using a known preconditioning agent (CORM-3), and found that functional read-outs are representative of other methods. We have found that, especially in diseased tissue, LV pressure-volume loops derived from complex admittance provide a reproducible and reliable method of determining LV function without the need for technically challenging calibration. Our data suggest that admittance records accurate/physiological LV cavity volumes when compared with other invasive methods in the same animal. This emerging technology is both effective and reproducible for measuring LV function and dysfunction in the mouse, without the need for complicated interventions to calibrate the measurements or training in a new technology. This may mark the way towards a fast and accurate assessment of murine cardiac function in normal animals and disease models.","author":[{"dropping-particle":"","family":"Clark","given":"James E.","non-dropping-particle":"","parse-names":false,"suffix":""},{"dropping-particle":"","family":"Marber","given":"Michael S.","non-dropping-particle":"","parse-names":false,"suffix":""}],"container-title":"Experimental Physiology","id":"ITEM-1","issue":"3","issued":{"date-parts":[["2013","3"]]},"page":"614-621","title":"Advancements in pressure-volume catheter technology - stress remodelling after infarction","type":"article-journal","volume":"98"},"uris":["http://www.mendeley.com/documents/?uuid=2f944bad-350b-3069-ba47-4293121b118f"]}],"mendeley":{"formattedCitation":"&lt;sup&gt;5&lt;/sup&gt;","plainTextFormattedCitation":"5","previouslyFormattedCitation":"&lt;sup&gt;5&lt;/sup&gt;"},"properties":{"noteIndex":0},"schema":"https://github.com/citation-style-language/schema/raw/master/csl-citation.json"}</w:instrText>
      </w:r>
      <w:r w:rsidR="00423999" w:rsidRPr="00DF42F5">
        <w:rPr>
          <w:rFonts w:asciiTheme="minorHAnsi" w:hAnsiTheme="minorHAnsi" w:cstheme="minorHAnsi"/>
          <w:color w:val="000000" w:themeColor="text1"/>
        </w:rPr>
        <w:fldChar w:fldCharType="separate"/>
      </w:r>
      <w:r w:rsidR="0080721C" w:rsidRPr="00DF42F5">
        <w:rPr>
          <w:rFonts w:asciiTheme="minorHAnsi" w:hAnsiTheme="minorHAnsi" w:cstheme="minorHAnsi"/>
          <w:noProof/>
          <w:color w:val="000000" w:themeColor="text1"/>
          <w:vertAlign w:val="superscript"/>
        </w:rPr>
        <w:t>5</w:t>
      </w:r>
      <w:r w:rsidR="00423999" w:rsidRPr="00DF42F5">
        <w:rPr>
          <w:rFonts w:asciiTheme="minorHAnsi" w:hAnsiTheme="minorHAnsi" w:cstheme="minorHAnsi"/>
          <w:color w:val="000000" w:themeColor="text1"/>
        </w:rPr>
        <w:fldChar w:fldCharType="end"/>
      </w:r>
      <w:r w:rsidRPr="00DF42F5">
        <w:rPr>
          <w:rFonts w:asciiTheme="minorHAnsi" w:hAnsiTheme="minorHAnsi" w:cstheme="minorHAnsi"/>
          <w:color w:val="000000" w:themeColor="text1"/>
        </w:rPr>
        <w:t>. Whil</w:t>
      </w:r>
      <w:r w:rsidR="00530599">
        <w:rPr>
          <w:rFonts w:asciiTheme="minorHAnsi" w:hAnsiTheme="minorHAnsi" w:cstheme="minorHAnsi"/>
          <w:color w:val="000000" w:themeColor="text1"/>
        </w:rPr>
        <w:t>e</w:t>
      </w:r>
      <w:r w:rsidRPr="00DF42F5">
        <w:rPr>
          <w:rFonts w:asciiTheme="minorHAnsi" w:hAnsiTheme="minorHAnsi" w:cstheme="minorHAnsi"/>
          <w:color w:val="000000" w:themeColor="text1"/>
        </w:rPr>
        <w:t xml:space="preserve"> many cardiovascular studies focus on left ventricular function, right ventricular function is also a critical determinant </w:t>
      </w:r>
      <w:r w:rsidR="00ED6AE5" w:rsidRPr="00DF42F5">
        <w:rPr>
          <w:rFonts w:asciiTheme="minorHAnsi" w:hAnsiTheme="minorHAnsi" w:cstheme="minorHAnsi"/>
          <w:color w:val="000000" w:themeColor="text1"/>
        </w:rPr>
        <w:t xml:space="preserve">of functional capacity and prognosis in patients with </w:t>
      </w:r>
      <w:r w:rsidRPr="00DF42F5">
        <w:rPr>
          <w:rFonts w:asciiTheme="minorHAnsi" w:hAnsiTheme="minorHAnsi" w:cstheme="minorHAnsi"/>
          <w:color w:val="000000" w:themeColor="text1"/>
        </w:rPr>
        <w:t>pulmonary</w:t>
      </w:r>
      <w:r w:rsidR="00BE121E">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vascular </w:t>
      </w:r>
      <w:r w:rsidR="00302D27" w:rsidRPr="00DF42F5">
        <w:rPr>
          <w:rFonts w:asciiTheme="minorHAnsi" w:hAnsiTheme="minorHAnsi" w:cstheme="minorHAnsi"/>
          <w:color w:val="000000" w:themeColor="text1"/>
        </w:rPr>
        <w:t>d</w:t>
      </w:r>
      <w:r w:rsidR="006B78D5" w:rsidRPr="00DF42F5">
        <w:rPr>
          <w:rFonts w:asciiTheme="minorHAnsi" w:hAnsiTheme="minorHAnsi" w:cstheme="minorHAnsi"/>
          <w:color w:val="000000" w:themeColor="text1"/>
        </w:rPr>
        <w:t>isease</w:t>
      </w:r>
      <w:r w:rsidR="00423999" w:rsidRPr="00DF42F5">
        <w:rPr>
          <w:rFonts w:asciiTheme="minorHAnsi" w:hAnsiTheme="minorHAnsi" w:cstheme="minorHAnsi"/>
          <w:color w:val="000000" w:themeColor="text1"/>
        </w:rPr>
        <w:fldChar w:fldCharType="begin" w:fldLock="1"/>
      </w:r>
      <w:r w:rsidR="004C5394" w:rsidRPr="00DF42F5">
        <w:rPr>
          <w:rFonts w:asciiTheme="minorHAnsi" w:hAnsiTheme="minorHAnsi" w:cstheme="minorHAnsi"/>
          <w:color w:val="000000" w:themeColor="text1"/>
        </w:rPr>
        <w:instrText>ADDIN CSL_CITATION {"citationItems":[{"id":"ITEM-1","itemData":{"DOI":"10.1186/cc9264","ISSN":"1466-609X","PMID":"20858239","abstract":"INTRODUCTION: Pulmonary vascular dysfunction, pulmonary hypertension (PH), and resulting right ventricular (RV) failure occur in many critical illnesses and may be associated with a worse prognosis. PH and RV failure may be difficult to manage: principles include maintenance of appropriate RV preload, augmentation of RV function, and reduction of RV afterload by lowering pulmonary vascular resistance (PVR). We therefore provide a detailed update on the management of PH and RV failure in adult critical care.\n\nMETHODS: A systematic review was performed, based on a search of the literature from 1980 to 2010, by using prespecified search terms. Relevant studies were subjected to analysis based on the GRADE method.\n\nRESULTS: Clinical studies of intensive care management of pulmonary vascular dysfunction were identified, describing volume therapy, vasopressors, sympathetic inotropes, inodilators, levosimendan, pulmonary vasodilators, and mechanical devices. The following GRADE recommendations (evidence level) are made in patients with pulmonary vascular dysfunction: 1) A weak recommendation (very-low-quality evidence) is made that close monitoring of the RV is advised as volume loading may worsen RV performance; 2) A weak recommendation (low-quality evidence) is made that low-dose norepinephrine is an effective pressor in these patients; and that 3) low-dose vasopressin may be useful to manage patients with resistant vasodilatory shock. 4) A weak recommendation (low-moderate quality evidence) is made that low-dose dobutamine improves RV function in pulmonary vascular dysfunction. 5) A strong recommendation (moderate-quality evidence) is made that phosphodiesterase type III inhibitors reduce PVR and improve RV function, although hypotension is frequent. 6) A weak recommendation (low-quality evidence) is made that levosimendan may be useful for short-term improvements in RV performance. 7) A strong recommendation (moderate-quality evidence) is made that pulmonary vasodilators reduce PVR and improve RV function, notably in pulmonary vascular dysfunction after cardiac surgery, and that the side-effect profile is reduced by using inhaled rather than systemic agents. 8) A weak recommendation (very-low-quality evidence) is made that mechanical therapies may be useful rescue therapies in some settings of pulmonary vascular dysfunction awaiting definitive therapy.\n\nCONCLUSIONS: This systematic review highlights that although some recommendations can be made to guide t…","author":[{"dropping-particle":"","family":"Price","given":"Laura C","non-dropping-particle":"","parse-names":false,"suffix":""},{"dropping-particle":"","family":"Wort","given":"Stephen J","non-dropping-particle":"","parse-names":false,"suffix":""},{"dropping-particle":"","family":"Finney","given":"Simon J","non-dropping-particle":"","parse-names":false,"suffix":""},{"dropping-particle":"","family":"Marino","given":"Philip S","non-dropping-particle":"","parse-names":false,"suffix":""},{"dropping-particle":"","family":"Brett","given":"Stephen J","non-dropping-particle":"","parse-names":false,"suffix":""}],"container-title":"Critical care (London, England)","id":"ITEM-1","issue":"5","issued":{"date-parts":[["2010","1"]]},"page":"R169","title":"Pulmonary vascular and right ventricular dysfunction in adult critical care: current and emerging options for management: a systematic literature review.","type":"article-journal","volume":"14"},"uris":["http://www.mendeley.com/documents/?uuid=a9f38bca-31df-4e89-b009-4fed0705e273"]},{"id":"ITEM-2","itemData":{"DOI":"10.1016/j.cjca.2015.01.023","ISSN":"1916-7075","PMID":"25840092","abstract":"Pulmonary arterial hypertension (PAH) is an obstructive pulmonary vasculopathy, characterized by excess proliferation, apoptosis resistance, inflammation, fibrosis, and vasoconstriction. Although PAH therapies target some of these vascular abnormalities (primarily vasoconstriction), most do not directly benefit the right ventricle (RV). This is suboptimal because a patient's functional state and prognosis are largely determined by the success of the adaptation of the RV to the increased afterload. The RV initially hypertrophies but might ultimately decompensate, becoming dilated, hypokinetic, and fibrotic. A number of pathophysiologic abnormalities have been identified in the PAH RV, including: ischemia and hibernation (partially reflecting RV capillary rarefaction), autonomic activation (due to G protein receptor kinase 2-mediated downregulation and desensitization of β-adrenergic receptors), mitochondrial-metabolic abnormalities (notably increased uncoupled glycolysis and glutaminolysis), and fibrosis. Many RV abnormalities are detectable using molecular imaging and might serve as biomarkers. Some molecular pathways, such as those regulating angiogenesis, metabolism, and mitochondrial dynamics, are similarly deranged in the RV and pulmonary vasculature, offering the possibility of therapies that treat the RV and pulmonary circulation. An important paradigm in PAH is that the RV and pulmonary circulation constitute a unified cardiopulmonary unit. Clinical trials of PAH pharmacotherapies should assess both components of the cardiopulmonary unit.","author":[{"dropping-particle":"","family":"Ryan","given":"John J","non-dropping-particle":"","parse-names":false,"suffix":""},{"dropping-particle":"","family":"Huston","given":"Jessica","non-dropping-particle":"","parse-names":false,"suffix":""},{"dropping-particle":"","family":"Kutty","given":"Shelby","non-dropping-particle":"","parse-names":false,"suffix":""},{"dropping-particle":"","family":"Hatton","given":"Nathan D","non-dropping-particle":"","parse-names":false,"suffix":""},{"dropping-particle":"","family":"Bowman","given":"Lindsay","non-dropping-particle":"","parse-names":false,"suffix":""},{"dropping-particle":"","family":"Tian","given":"Lian","non-dropping-particle":"","parse-names":false,"suffix":""},{"dropping-particle":"","family":"Herr","given":"Julia E","non-dropping-particle":"","parse-names":false,"suffix":""},{"dropping-particle":"","family":"Johri","given":"Amer M","non-dropping-particle":"","parse-names":false,"suffix":""},{"dropping-particle":"","family":"Archer","given":"Stephen L","non-dropping-particle":"","parse-names":false,"suffix":""}],"container-title":"The Canadian journal of cardiology","id":"ITEM-2","issue":"4","issued":{"date-parts":[["2015","4"]]},"page":"391-406","title":"Right Ventricular Adaptation and Failure in Pulmonary Arterial Hypertension.","type":"article-journal","volume":"31"},"uris":["http://www.mendeley.com/documents/?uuid=579fb74a-28fb-4390-b35d-7a109d0fcf98"]}],"mendeley":{"formattedCitation":"&lt;sup&gt;6, 7&lt;/sup&gt;","plainTextFormattedCitation":"6, 7","previouslyFormattedCitation":"&lt;sup&gt;6,7&lt;/sup&gt;"},"properties":{"noteIndex":0},"schema":"https://github.com/citation-style-language/schema/raw/master/csl-citation.json"}</w:instrText>
      </w:r>
      <w:r w:rsidR="00423999" w:rsidRPr="00DF42F5">
        <w:rPr>
          <w:rFonts w:asciiTheme="minorHAnsi" w:hAnsiTheme="minorHAnsi" w:cstheme="minorHAnsi"/>
          <w:color w:val="000000" w:themeColor="text1"/>
        </w:rPr>
        <w:fldChar w:fldCharType="separate"/>
      </w:r>
      <w:r w:rsidR="004C5394" w:rsidRPr="00DF42F5">
        <w:rPr>
          <w:rFonts w:asciiTheme="minorHAnsi" w:hAnsiTheme="minorHAnsi" w:cstheme="minorHAnsi"/>
          <w:noProof/>
          <w:color w:val="000000" w:themeColor="text1"/>
          <w:vertAlign w:val="superscript"/>
        </w:rPr>
        <w:t>6,7</w:t>
      </w:r>
      <w:r w:rsidR="00423999" w:rsidRPr="00DF42F5">
        <w:rPr>
          <w:rFonts w:asciiTheme="minorHAnsi" w:hAnsiTheme="minorHAnsi" w:cstheme="minorHAnsi"/>
          <w:color w:val="000000" w:themeColor="text1"/>
        </w:rPr>
        <w:fldChar w:fldCharType="end"/>
      </w:r>
      <w:r w:rsidRPr="00DF42F5">
        <w:rPr>
          <w:rFonts w:asciiTheme="minorHAnsi" w:hAnsiTheme="minorHAnsi" w:cstheme="minorHAnsi"/>
          <w:color w:val="000000" w:themeColor="text1"/>
        </w:rPr>
        <w:t xml:space="preserve">. </w:t>
      </w:r>
      <w:r w:rsidR="0080721C" w:rsidRPr="00DF42F5">
        <w:rPr>
          <w:rFonts w:asciiTheme="minorHAnsi" w:hAnsiTheme="minorHAnsi" w:cstheme="minorHAnsi"/>
          <w:color w:val="000000" w:themeColor="text1"/>
        </w:rPr>
        <w:t>In patients with advanced heart failure, persistently elevated right-sided and left-sided filling pressures are predictive of the combined risk of death, cardiovascular hospitalization, and heart transplantation</w:t>
      </w:r>
      <w:r w:rsidR="0080721C"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{"citationItems":[{"id":"ITEM-1","itemData":{"DOI":"10.1016/j.cardfail.2015.11.012","ISSN":"1532-8414","PMID":"26703245","abstract":"BACKGROUND Patients with advanced heart failure may continue for prolonged times with persistent hemodynamic abnormalities; intermediate- and long-term outcomes of these patients are unknown. METHODS AND RESULTS We used ESCAPE (Evaluation Study of Congestive Heart Failure and Pulmonary Artery Catheterization Effectiveness) trial data to examine characteristics and outcomes of patients with invasive hemodynamic monitoring during an acute heart failure hospitalization. Patients were stratified by final measurement of cardiac index (CI; L/min/m2) and pulmonary capillary wedge pressure (PCWP; mmHg) before catheter removal. The study groups were CI ≥ 2/PCWP &lt; 20 (n = 74), CI ≥ 2/PCWP ≥ 20 (n = 37), CI &lt; 2/PCWP &lt; 20 (n = 23), and CI &lt; 2/PCWP ≥ 20 (n = 17). Final CI was not associated with the combined risk of death, cardiovascular hospitalization, and transplantation (hazard ratio [HR]1.03, 95% confidence interval 0.96-1.11 per 0.2 L/min/m2 decrease, P = .39), but final PCWP ≥ 20 mmHg was associated with increased risk of these events (HR 2.03, 95% confidence interval 1.31-3.15, P &lt; .01), as was higher final right atrial pressure (HR 1.09, 95% confidence interval 1.06-1.12 per mmHg increase, P &lt; .01). CONCLUSION Final PCWP and final right atrial pressure were stronger predictors of postdischarge outcomes than CI in patients with advanced heart failure. The ability to lower filling pressures appears to be more prognostically important than improving CI in the management of patients with advanced heart failure. ClinicalTrials.govIdentifier: NCT00000619.","author":[{"dropping-particle":"","family":"Cooper","given":"Lauren B","non-dropping-particle":"","parse-names":false,"suffix":""},{"dropping-particle":"","family":"Mentz","given":"Robert J","non-dropping-particle":"","parse-names":false,"suffix":""},{"dropping-particle":"","family":"Stevens","given":"Susanna R","non-dropping-particle":"","parse-names":false,"suffix":""},{"dropping-particle":"","family":"Felker","given":"G Michael","non-dropping-particle":"","parse-names":false,"suffix":""},{"dropping-particle":"","family":"Lombardi","given":"Carlo","non-dropping-particle":"","parse-names":false,"suffix":""},{"dropping-particle":"","family":"Metra","given":"Marco","non-dropping-particle":"","parse-names":false,"suffix":""},{"dropping-particle":"","family":"Stevenson","given":"Lynne W","non-dropping-particle":"","parse-names":false,"suffix":""},{"dropping-particle":"","family":"O'Connor","given":"Christopher M","non-dropping-particle":"","parse-names":false,"suffix":""},{"dropping-particle":"","family":"Milano","given":"Carmelo A","non-dropping-particle":"","parse-names":false,"suffix":""},{"dropping-particle":"","family":"Patel","given":"Chetan B","non-dropping-particle":"","parse-names":false,"suffix":""},{"dropping-particle":"","family":"Rogers","given":"Joseph G","non-dropping-particle":"","parse-names":false,"suffix":""}],"container-title":"Journal of cardiac failure","id":"ITEM-1","issue":"3","issued":{"date-parts":[["2016","3"]]},"page":"182-9","publisher":"NIH Public Access","title":"Hemodynamic Predictors of Heart Failure Morbidity and Mortality: Fluid or Flow?","type":"article-journal","volume":"22"},"uris":["http://www.mendeley.com/documents/?uuid=3da66c79-8857-3d99-82a0-40d43f5554ea"]}],"mendeley":{"formattedCitation":"&lt;sup&gt;8&lt;/sup&gt;","plainTextFormattedCitation":"8","previouslyFormattedCitation":"&lt;sup&gt;8&lt;/sup&gt;"},"properties":{"noteIndex":0},"schema":"https://github.com/citation-style-language/schema/raw/master/csl-citation.json"}</w:instrText>
      </w:r>
      <w:r w:rsidR="0080721C"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8</w:t>
      </w:r>
      <w:r w:rsidR="0080721C" w:rsidRPr="00DF42F5">
        <w:rPr>
          <w:rFonts w:asciiTheme="minorHAnsi" w:hAnsiTheme="minorHAnsi" w:cstheme="minorHAnsi"/>
          <w:color w:val="000000" w:themeColor="text1"/>
        </w:rPr>
        <w:fldChar w:fldCharType="end"/>
      </w:r>
      <w:r w:rsidR="0080721C" w:rsidRPr="00DF42F5">
        <w:rPr>
          <w:rFonts w:asciiTheme="minorHAnsi" w:hAnsiTheme="minorHAnsi" w:cstheme="minorHAnsi"/>
          <w:color w:val="000000" w:themeColor="text1"/>
        </w:rPr>
        <w:t xml:space="preserve">. </w:t>
      </w:r>
      <w:r w:rsidR="006B2AC5" w:rsidRPr="00DF42F5">
        <w:rPr>
          <w:rFonts w:asciiTheme="minorHAnsi" w:hAnsiTheme="minorHAnsi" w:cstheme="minorHAnsi"/>
          <w:color w:val="000000" w:themeColor="text1"/>
        </w:rPr>
        <w:t xml:space="preserve">In </w:t>
      </w:r>
      <w:r w:rsidR="00315A9E" w:rsidRPr="00DF42F5">
        <w:rPr>
          <w:rFonts w:asciiTheme="minorHAnsi" w:hAnsiTheme="minorHAnsi" w:cstheme="minorHAnsi"/>
          <w:color w:val="000000" w:themeColor="text1"/>
        </w:rPr>
        <w:t xml:space="preserve">combined aortic and mitral valve disease, preoperative myocardial function </w:t>
      </w:r>
      <w:r w:rsidR="00ED6AE5" w:rsidRPr="00DF42F5">
        <w:rPr>
          <w:rFonts w:asciiTheme="minorHAnsi" w:hAnsiTheme="minorHAnsi" w:cstheme="minorHAnsi"/>
          <w:color w:val="000000" w:themeColor="text1"/>
        </w:rPr>
        <w:t xml:space="preserve">(reflected in parameters such as </w:t>
      </w:r>
      <w:r w:rsidR="00315A9E" w:rsidRPr="00DF42F5">
        <w:rPr>
          <w:rFonts w:asciiTheme="minorHAnsi" w:hAnsiTheme="minorHAnsi" w:cstheme="minorHAnsi"/>
          <w:color w:val="000000" w:themeColor="text1"/>
        </w:rPr>
        <w:t>cardiac index and left ventricular ejection fraction) is the main predictor of long-term survival</w:t>
      </w:r>
      <w:r w:rsidR="00315A9E"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{"citationItems":[{"id":"ITEM-1","itemData":{"DOI":"10.1161/01.cir.100.suppl_2.ii-48","ISSN":"0009-7322","PMID":"10567278","abstract":"BACKGROUND The influence of preoperative clinical, hemodynamic, and surgical procedures on long-term prognosis after combined aortic and mitral valve surgery is not well known. METHODS AND RESULTS One hundred seventy patients (mean age, 50.5 years; 102 men and 68 women) who underwent surgery for chronic combined aortic and mitral valvular disease between 1975 and 1989 were followed up for an average of 10.6 years. Additional repair of tricuspid valve was performed in 29 patients (17%), and aortocoronary bypass graft surgery was performed in 7 patients (4.1%). The perioperative mortality rate was 4%, and 10- and 20-year survival rates were 61% and 33%. Only 12 of 94 deaths (11%) were non-cardiac related. At 10 and 20 years, 57% and 21% of patients were free of reoperation, respectively. The main predictors of late survival in univariate analysis were age at surgery (P=0.0002), preoperative left ventricular ejection fraction (P=0.002), cardiac index (P=0.007), tricuspid surgery (P=0.03), pulmonary vascular resistance (P=0.03), NYHA class (P=0.04), and additional aortocoronary bypass graft surgery (P=0.04). Duration of symptoms, gender, cause of valvular disease, and type of prosthesis were not predictive of postoperative outcome. In multivariate stepwise Cox analysis, ejection fraction (P=0.0008), age at surgery (P=0.0011), and tricuspid surgery (P=0. 007) were independent predictors of late survival. CONCLUSIONS In combined aortic and mitral valve disease, preoperative myocardial function is the main predictor of long-term survival. Low operative mortality rates and good late outcome make valve replacement mandatory before deterioration of myocardial function occurs. Additional tricuspid valve disease requiring surgery significantly decreases the late survival rate.","author":[{"dropping-particle":"","family":"Turina","given":"J","non-dropping-particle":"","parse-names":false,"suffix":""},{"dropping-particle":"","family":"Stark","given":"T","non-dropping-particle":"","parse-names":false,"suffix":""},{"dropping-particle":"","family":"Seifert","given":"B","non-dropping-particle":"","parse-names":false,"suffix":""},{"dropping-particle":"","family":"Turina","given":"M","non-dropping-particle":"","parse-names":false,"suffix":""}],"container-title":"Circulation","id":"ITEM-1","issue":"19 Suppl","issued":{"date-parts":[["1999","11","9"]]},"page":"II48-53","title":"Predictors of the long-term outcome after combined aortic and mitral valve surgery.","type":"article-journal","volume":"100"},"uris":["http://www.mendeley.com/documents/?uuid=df652b1d-fffa-3969-8c9c-7346b366680e"]}],"mendeley":{"formattedCitation":"&lt;sup&gt;9&lt;/sup&gt;","plainTextFormattedCitation":"9","previouslyFormattedCitation":"&lt;sup&gt;9&lt;/sup&gt;"},"properties":{"noteIndex":0},"schema":"https://github.com/citation-style-language/schema/raw/master/csl-citation.json"}</w:instrText>
      </w:r>
      <w:r w:rsidR="00315A9E"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9</w:t>
      </w:r>
      <w:r w:rsidR="00315A9E" w:rsidRPr="00DF42F5">
        <w:rPr>
          <w:rFonts w:asciiTheme="minorHAnsi" w:hAnsiTheme="minorHAnsi" w:cstheme="minorHAnsi"/>
          <w:color w:val="000000" w:themeColor="text1"/>
        </w:rPr>
        <w:fldChar w:fldCharType="end"/>
      </w:r>
      <w:r w:rsidR="00315A9E" w:rsidRPr="00DF42F5">
        <w:rPr>
          <w:rFonts w:asciiTheme="minorHAnsi" w:hAnsiTheme="minorHAnsi" w:cstheme="minorHAnsi"/>
          <w:color w:val="000000" w:themeColor="text1"/>
        </w:rPr>
        <w:t xml:space="preserve">. </w:t>
      </w:r>
      <w:r w:rsidR="00814757" w:rsidRPr="00DF42F5">
        <w:rPr>
          <w:rFonts w:asciiTheme="minorHAnsi" w:hAnsiTheme="minorHAnsi" w:cstheme="minorHAnsi"/>
          <w:color w:val="000000" w:themeColor="text1"/>
        </w:rPr>
        <w:t>R</w:t>
      </w:r>
      <w:r w:rsidRPr="00DF42F5">
        <w:rPr>
          <w:rFonts w:asciiTheme="minorHAnsi" w:hAnsiTheme="minorHAnsi" w:cstheme="minorHAnsi"/>
          <w:color w:val="000000" w:themeColor="text1"/>
        </w:rPr>
        <w:t>ight ventricular function is the major predictor of both morbidity and mortality in pulmonary arterial hypertension</w:t>
      </w:r>
      <w:r w:rsidR="00423999" w:rsidRPr="00DF42F5">
        <w:rPr>
          <w:rFonts w:asciiTheme="minorHAnsi" w:hAnsiTheme="minorHAnsi" w:cstheme="minorHAnsi"/>
          <w:color w:val="000000" w:themeColor="text1"/>
        </w:rPr>
        <w:fldChar w:fldCharType="begin" w:fldLock="1"/>
      </w:r>
      <w:r w:rsidR="004C5394" w:rsidRPr="00DF42F5">
        <w:rPr>
          <w:rFonts w:asciiTheme="minorHAnsi" w:hAnsiTheme="minorHAnsi" w:cstheme="minorHAnsi"/>
          <w:color w:val="000000" w:themeColor="text1"/>
        </w:rPr>
        <w:instrText>ADDIN CSL_CITATION {"citationItems":[{"id":"ITEM-1","itemData":{"DOI":"10.1183/09059180.00006511","ISSN":"1600-0617","PMID":"22130817","abstract":"Although changes in the pulmonary vasculature are the primary cause of pulmonary arterial hypertension (PAH), severity of symptoms and survival are strongly associated with right ventricular function, and right heart failure is the main cause of death in patients with PAH. Echocardiography and cardiac magnetic resonance imaging allow noninvasive evaluation of right ventricular function and structure, and a number of indices have been shown to have potential prognostic value in PAH. Given the importance of the right ventricle in PAH, preservation and improvement of its function should be important aspects of therapy; however, there are currently few data specifically related to this aspect of treatment response. Simple, reproducible, noninvasive measures of right ventricular function would help to improve the management of patients with PAH, and to provide tools with which to help establish the optimal therapeutic approach to manage not only the effects of the disease on the pulmonary vasculature, but also to support and improve right ventricular function.","author":[{"dropping-particle":"","family":"Vonk Noordegraaf","given":"A","non-dropping-particle":"","parse-names":false,"suffix":""},{"dropping-particle":"","family":"Galiè","given":"N","non-dropping-particle":"","parse-names":false,"suffix":""}],"container-title":"European respiratory review : an official journal of the European Respiratory Society","id":"ITEM-1","issue":"122","issued":{"date-parts":[["2011","12","1"]]},"page":"243-53","title":"The role of the right ventricle in pulmonary arterial hypertension.","type":"article-journal","volume":"20"},"uris":["http://www.mendeley.com/documents/?uuid=a7393489-96ca-4b3c-90fd-a4c3cf598d86"]},{"id":"ITEM-2","itemData":{"DOI":"10.1016/j.jacc.2013.10.027","ISSN":"1558-3597","PMID":"24355638","abstract":"Survival in patients with pulmonary arterial hypertension (PAH) is closely related to right ventricular (RV) function. Although pulmonary load is an important determinant of RV systolic function in PAH, there remains a significant variability in RV adaptation to pulmonary hypertension. In this report, the authors discuss the emerging concepts of right heart pathobiology in PAH. More specifically, the discussion focuses on the following questions. 1) How is right heart failure syndrome best defined? 2) What are the underlying molecular mechanisms of the failing right ventricle in PAH? 3) How are RV contractility and function and their prognostic implications best assessed? 4) What is the role of targeted RV therapy? Throughout the report, the authors highlight differences between right and left heart failure and outline key areas of future investigation.","author":[{"dropping-particle":"","family":"Vonk-Noordegraaf","given":"Anton","non-dropping-particle":"","parse-names":false,"suffix":""},{"dropping-particle":"","family":"Haddad","given":"François","non-dropping-particle":"","parse-names":false,"suffix":""},{"dropping-particle":"","family":"Chin","given":"Kelly M","non-dropping-particle":"","parse-names":false,"suffix":""},{"dropping-particle":"","family":"Forfia","given":"Paul R","non-dropping-particle":"","parse-names":false,"suffix":""},{"dropping-particle":"","family":"Kawut","given":"Steven M","non-dropping-particle":"","parse-names":false,"suffix":""},{"dropping-particle":"","family":"Lumens","given":"Joost","non-dropping-particle":"","parse-names":false,"suffix":""},{"dropping-particle":"","family":"Naeije","given":"Robert","non-dropping-particle":"","parse-names":false,"suffix":""},{"dropping-particle":"","family":"Newman","given":"John","non-dropping-particle":"","parse-names":false,"suffix":""},{"dropping-particle":"","family":"Oudiz","given":"Ronald J","non-dropping-particle":"","parse-names":false,"suffix":""},{"dropping-particle":"","family":"Provencher","given":"Steve","non-dropping-particle":"","parse-names":false,"suffix":""},{"dropping-particle":"","family":"Torbicki","given":"Adam","non-dropping-particle":"","parse-names":false,"suffix":""},{"dropping-particle":"","family":"Voelkel","given":"Norbert F","non-dropping-particle":"","parse-names":false,"suffix":""},{"dropping-particle":"","family":"Hassoun","given":"Paul M","non-dropping-particle":"","parse-names":false,"suffix":""}],"container-title":"Journal of the American College of Cardiology","id":"ITEM-2","issue":"25 Suppl","issued":{"date-parts":[["2013","12","24"]]},"page":"D22-33","publisher":"Journal of the American College of Cardiology","title":"Right heart adaptation to pulmonary arterial hypertension: physiology and pathobiology.","type":"article-journal","volume":"62"},"uris":["http://www.mendeley.com/documents/?uuid=37edc05f-504d-43ea-b8b1-f6c4fe5ad03e"]}],"mendeley":{"formattedCitation":"&lt;sup&gt;10, 11&lt;/sup&gt;","plainTextFormattedCitation":"10, 11","previouslyFormattedCitation":"&lt;sup&gt;10,11&lt;/sup&gt;"},"properties":{"noteIndex":0},"schema":"https://github.com/citation-style-language/schema/raw/master/csl-citation.json"}</w:instrText>
      </w:r>
      <w:r w:rsidR="00423999" w:rsidRPr="00DF42F5">
        <w:rPr>
          <w:rFonts w:asciiTheme="minorHAnsi" w:hAnsiTheme="minorHAnsi" w:cstheme="minorHAnsi"/>
          <w:color w:val="000000" w:themeColor="text1"/>
        </w:rPr>
        <w:fldChar w:fldCharType="separate"/>
      </w:r>
      <w:r w:rsidR="004C5394" w:rsidRPr="00DF42F5">
        <w:rPr>
          <w:rFonts w:asciiTheme="minorHAnsi" w:hAnsiTheme="minorHAnsi" w:cstheme="minorHAnsi"/>
          <w:noProof/>
          <w:color w:val="000000" w:themeColor="text1"/>
          <w:vertAlign w:val="superscript"/>
        </w:rPr>
        <w:t>10,11</w:t>
      </w:r>
      <w:r w:rsidR="00423999" w:rsidRPr="00DF42F5">
        <w:rPr>
          <w:rFonts w:asciiTheme="minorHAnsi" w:hAnsiTheme="minorHAnsi" w:cstheme="minorHAnsi"/>
          <w:color w:val="000000" w:themeColor="text1"/>
        </w:rPr>
        <w:fldChar w:fldCharType="end"/>
      </w:r>
      <w:r w:rsidRPr="00DF42F5">
        <w:rPr>
          <w:rFonts w:asciiTheme="minorHAnsi" w:hAnsiTheme="minorHAnsi" w:cstheme="minorHAnsi"/>
          <w:color w:val="000000" w:themeColor="text1"/>
        </w:rPr>
        <w:t xml:space="preserve">. </w:t>
      </w:r>
      <w:r w:rsidR="007F2B19" w:rsidRPr="00DF42F5">
        <w:rPr>
          <w:rFonts w:asciiTheme="minorHAnsi" w:hAnsiTheme="minorHAnsi" w:cstheme="minorHAnsi"/>
          <w:color w:val="000000" w:themeColor="text1"/>
        </w:rPr>
        <w:t xml:space="preserve">Thus, assessment of </w:t>
      </w:r>
      <w:r w:rsidR="00D35944">
        <w:rPr>
          <w:rFonts w:asciiTheme="minorHAnsi" w:hAnsiTheme="minorHAnsi" w:cstheme="minorHAnsi"/>
          <w:color w:val="000000" w:themeColor="text1"/>
        </w:rPr>
        <w:t xml:space="preserve">the </w:t>
      </w:r>
      <w:r w:rsidR="007F2B19" w:rsidRPr="00DF42F5">
        <w:rPr>
          <w:rFonts w:asciiTheme="minorHAnsi" w:hAnsiTheme="minorHAnsi" w:cstheme="minorHAnsi"/>
          <w:color w:val="000000" w:themeColor="text1"/>
        </w:rPr>
        <w:t xml:space="preserve">right ventricular function is a necessary component </w:t>
      </w:r>
      <w:r w:rsidR="00ED6AE5" w:rsidRPr="00DF42F5">
        <w:rPr>
          <w:rFonts w:asciiTheme="minorHAnsi" w:hAnsiTheme="minorHAnsi" w:cstheme="minorHAnsi"/>
          <w:color w:val="000000" w:themeColor="text1"/>
        </w:rPr>
        <w:t xml:space="preserve">of a comprehensive </w:t>
      </w:r>
      <w:r w:rsidR="00026580">
        <w:rPr>
          <w:rFonts w:asciiTheme="minorHAnsi" w:hAnsiTheme="minorHAnsi" w:cstheme="minorHAnsi"/>
          <w:color w:val="000000" w:themeColor="text1"/>
        </w:rPr>
        <w:t>preclinical</w:t>
      </w:r>
      <w:r w:rsidR="007F2B19" w:rsidRPr="00DF42F5">
        <w:rPr>
          <w:rFonts w:asciiTheme="minorHAnsi" w:hAnsiTheme="minorHAnsi" w:cstheme="minorHAnsi"/>
          <w:color w:val="000000" w:themeColor="text1"/>
        </w:rPr>
        <w:t xml:space="preserve"> stud</w:t>
      </w:r>
      <w:r w:rsidR="00ED6AE5" w:rsidRPr="00DF42F5">
        <w:rPr>
          <w:rFonts w:asciiTheme="minorHAnsi" w:hAnsiTheme="minorHAnsi" w:cstheme="minorHAnsi"/>
          <w:color w:val="000000" w:themeColor="text1"/>
        </w:rPr>
        <w:t>y</w:t>
      </w:r>
      <w:r w:rsidR="007F2B19" w:rsidRPr="00DF42F5">
        <w:rPr>
          <w:rFonts w:asciiTheme="minorHAnsi" w:hAnsiTheme="minorHAnsi" w:cstheme="minorHAnsi"/>
          <w:color w:val="000000" w:themeColor="text1"/>
        </w:rPr>
        <w:t xml:space="preserve"> </w:t>
      </w:r>
      <w:r w:rsidR="00ED6AE5" w:rsidRPr="00DF42F5">
        <w:rPr>
          <w:rFonts w:asciiTheme="minorHAnsi" w:hAnsiTheme="minorHAnsi" w:cstheme="minorHAnsi"/>
          <w:color w:val="000000" w:themeColor="text1"/>
        </w:rPr>
        <w:t xml:space="preserve">using models of </w:t>
      </w:r>
      <w:r w:rsidR="007F2B19" w:rsidRPr="00DF42F5">
        <w:rPr>
          <w:rFonts w:asciiTheme="minorHAnsi" w:hAnsiTheme="minorHAnsi" w:cstheme="minorHAnsi"/>
          <w:color w:val="000000" w:themeColor="text1"/>
        </w:rPr>
        <w:t>pulmonary arterial hypertension</w:t>
      </w:r>
      <w:r w:rsidR="007F2B19"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{"citationItems":[{"id":"ITEM-1","itemData":{"DOI":"10.1161/CIRCULATIONAHA.115.016382","ISSN":"1524-4539","PMID":"26162916","abstract":"BACKGROUND: -Right ventricular (RV) failure is the most important factor of both morbidity and mortality in pulmonary arterial hypertension (PAH). Nonetheless, the underlying mechanisms resulting to the failing RV in PAH remain unknown. There is growing evidence that angiogenesis and microRNAs are involved in PAH-associated RV failure. We hypothesized that miR-126 downregulation decreases micro-vessel density and promotes the transition from a compensated to a decompensated RV in PAH.\n\nMETHODS AND RESULTS: -We studied RV free wall tissues from humans with normal RV (NRV n=17), compensated RV hypertrophy (CRVH n=8) and PAH patients with decompensated RV failure (DRV n=14). When compared to RV tissues from patients with CRVH, DRV patients had decreased miR-126 expression (qRT-PCR; p&lt;0.01) and capillary density (CD31+ immunofluorescence; p&lt;0.001) while LV tissues were not affected. MiR-126 downregulation was associated with increased SPRED-1, leading to decreased activation of RAF (P-RAF/RAF) and MAP kinase (P-MAP/MAP), thus inhibiting the VEGF pathway. In vitro, matrigel assay showed that miR-126 up-regulation increased angiogenesis of primary cultured endothelial cells from DRV patients. Furthermore, in vivo miR-126 up-regulation (mimic i.v injection) improved cardiac vascular density and function of monocrotaline-induced PAH animals.\n\nCONCLUSIONS: -RV failure in PAH is associated with a specific molecular signature within the RV, contributing to a decrease in RV vascular density and promoting the progression to RV failure. More importantly, miR-126 upregulation in the RV improves microvessel density and RV function in experimental PAH.","author":[{"dropping-particle":"","family":"Potus","given":"François","non-dropping-particle":"","parse-names":false,"suffix":""},{"dropping-particle":"","family":"Ruffenach","given":"Grégoire","non-dropping-particle":"","parse-names":false,"suffix":""},{"dropping-particle":"","family":"Dahou","given":"Abdellaziz","non-dropping-particle":"","parse-names":false,"suffix":""},{"dropping-particle":"","family":"Thebault","given":"Christophe","non-dropping-particle":"","parse-names":false,"suffix":""},{"dropping-particle":"","family":"Breuils-Bonnet","given":"Sandra","non-dropping-particle":"","parse-names":false,"suffix":""},{"dropping-particle":"","family":"Tremblay","given":"Ève","non-dropping-particle":"","parse-names":false,"suffix":""},{"dropping-particle":"","family":"Nadeau","given":"Valerie","non-dropping-particle":"","parse-names":false,"suffix":""},{"dropping-particle":"","family":"Paradis","given":"Renée","non-dropping-particle":"","parse-names":false,"suffix":""},{"dropping-particle":"","family":"Graydon","given":"Colin","non-dropping-particle":"","parse-names":false,"suffix":""},{"dropping-particle":"","family":"Wong","given":"Ryan","non-dropping-particle":"","parse-names":false,"suffix":""},{"dropping-particle":"","family":"Johnson","given":"Ian","non-dropping-particle":"","parse-names":false,"suffix":""},{"dropping-particle":"","family":"Paulin","given":"Roxane","non-dropping-particle":"","parse-names":false,"suffix":""},{"dropping-particle":"","family":"Lajoie","given":"Annie C","non-dropping-particle":"","parse-names":false,"suffix":""},{"dropping-particle":"","family":"Perron","given":"Jean","non-dropping-particle":"","parse-names":false,"suffix":""},{"dropping-particle":"","family":"Charbonneau","given":"Eric","non-dropping-particle":"","parse-names":false,"suffix":""},{"dropping-particle":"","family":"Joubert","given":"Philippe","non-dropping-particle":"","parse-names":false,"suffix":""},{"dropping-particle":"","family":"Pibarot","given":"Philippe","non-dropping-particle":"","parse-names":false,"suffix":""},{"dropping-particle":"","family":"Michelakis","given":"Evangelos D","non-dropping-particle":"","parse-names":false,"suffix":""},{"dropping-particle":"","family":"Provencher","given":"Steeve","non-dropping-particle":"","parse-names":false,"suffix":""},{"dropping-particle":"","family":"Bonnet","given":"Sébastien","non-dropping-particle":"","parse-names":false,"suffix":""}],"container-title":"Circulation","id":"ITEM-1","issue":"10","issued":{"date-parts":[["2015","7","10"]]},"page":"932-43","title":"Downregulation of miR-126 Contributes to the Failing Right Ventricle in Pulmonary Arterial Hypertension.","type":"article-journal","volume":"132"},"uris":["http://www.mendeley.com/documents/?uuid=af4a1c16-7790-4380-9d63-e1d357e87a30"]},{"id":"ITEM-2","itemData":{"DOI":"10.3390/ijms19092730","ISSN":"1422-0067","PMID":"30213070","abstract":"&lt;p&gt;Right ventricular failure (RVF) remains the leading cause of death in pulmonary arterial hypertension (PAH). We investigated the transcriptomic signature of RVF in hemodynamically well-phenotyped monocrotaline (MCT)-treated, male, Sprague-Dawley rats with severe PAH and decompensated RVF (increased right ventricular (RV) end diastolic volume (EDV), decreased cardiac output (CO), tricuspid annular plane systolic excursion (TAPSE) and ventricular-arterial decoupling). RNA sequencing revealed 2547 differentially regulated transcripts in MCT-RVF RVs. Multiple enriched gene ontology (GO) terms converged on mitochondria/metabolism, fibrosis, inflammation, and angiogenesis. The mitochondrial transcriptomic pathway is the most affected in RVF, with 413 dysregulated genes. Downregulated genes included TFAM (−0.45-fold), suggesting impaired mitochondrial biogenesis, CYP2E1 (−3.8-fold), a monooxygenase which when downregulated increases oxidative stress, dehydrogenase/reductase 7C (DHRS7C) (−2.8-fold), consistent with excessive autonomic activation, and polypeptide N-acetyl-galactose-aminyl-transferase 13 (GALNT13), a known pulmonary hypertension (PH) biomarker (−2.7-fold). The most up-regulated gene encodes Periostin (POSTN; 4.5-fold), a matricellular protein relevant to fibrosis. Other dysregulated genes relevant to fibrosis include latent-transforming growth factor beta-binding protein 2 (LTBP2), thrombospondin4 (THBS4). We also identified one dysregulated gene relevant to all disordered transcriptomic pathways, ANNEXIN A1. This anti-inflammatory, phospholipid-binding mediator, is a putative target for therapy in RVF-PAH. Comparison of expression profiles in the MCT-RV with published microarray data from the RV of pulmonary artery-banded mice and humans with bone morphogenetic protein receptor type 2 (BMPR2)-mutations PAH reveals substantial conservation of gene dysregulation, which may facilitate clinical translation of preclinical therapeutic and biomarkers studies. Transcriptomics reveals the molecular fingerprint of RVF to be heavily characterized by mitochondrial dysfunction, fibrosis and inflammation.&lt;/p&gt;","author":[{"dropping-particle":"","family":"Potus","given":"Francois","non-dropping-particle":"","parse-names":false,"suffix":""},{"dropping-particle":"","family":"Hindmarch","given":"Charles","non-dropping-particle":"","parse-names":false,"suffix":""},{"dropping-particle":"","family":"Dunham-Snary","given":"Kimberly","non-dropping-particle":"","parse-names":false,"suffix":""},{"dropping-particle":"","family":"Stafford","given":"Jeff","non-dropping-particle":"","parse-names":false,"suffix":""},{"dropping-particle":"","family":"Archer","given":"Stephen","non-dropping-particle":"","parse-names":false,"suffix":""}],"container-title":"International Journal of Molecular Sciences","id":"ITEM-2","issue":"9","issued":{"date-parts":[["2018","9","12"]]},"page":"2730","title":"Transcriptomic Signature of Right Ventricular Failure in Experimental Pulmonary Arterial Hypertension: Deep Sequencing Demonstrates Mitochondrial, Fibrotic, Inflammatory and Angiogenic Abnormalities","type":"article-journal","volume":"19"},"uris":["http://www.mendeley.com/documents/?uuid=897df578-d27b-30df-a9f0-7c5a846b3340"]},{"id":"ITEM-3","itemData":{"DOI":"10.3389/fcvm.2018.00195","ISSN":"2297-055X","author":[{"dropping-particle":"","family":"Xiong","given":"Ping Yu","non-dropping-particle":"","parse-names":false,"suffix":""},{"dropping-particle":"","family":"Tian","given":"Lian","non-dropping-particle":"","parse-names":false,"suffix":""},{"dropping-particle":"","family":"Dunham-Snary","given":"Kimberly J.","non-dropping-particle":"","parse-names":false,"suffix":""},{"dropping-particle":"","family":"Chen","given":"Kuang-Hueih","non-dropping-particle":"","parse-names":false,"suffix":""},{"dropping-particle":"","family":"Mewburn","given":"Jeffrey D.","non-dropping-particle":"","parse-names":false,"suffix":""},{"dropping-particle":"","family":"Neuber-Hess","given":"Monica","non-dropping-particle":"","parse-names":false,"suffix":""},{"dropping-particle":"","family":"Martin","given":"Ashley","non-dropping-particle":"","parse-names":false,"suffix":""},{"dropping-particle":"","family":"Dasgupta","given":"Asish","non-dropping-particle":"","parse-names":false,"suffix":""},{"dropping-particle":"","family":"Potus","given":"Francois","non-dropping-particle":"","parse-names":false,"suffix":""},{"dropping-particle":"","family":"Archer","given":"Stephen L.","non-dropping-particle":"","parse-names":false,"suffix":""}],"container-title":"Frontiers in Cardiovascular Medicine","id":"ITEM-3","issued":{"date-parts":[["2019","1","25"]]},"title":"Biventricular Increases in Mitochondrial Fission Mediator (MiD51) and Proglycolytic Pyruvate Kinase (PKM2) Isoform in Experimental Group 2 Pulmonary Hypertension-Novel Mitochondrial Abnormalities","type":"article-journal","volume":"5"},"uris":["http://www.mendeley.com/documents/?uuid=4abaeab5-f805-3963-9bdc-2ff82ec58223"]}],"mendeley":{"formattedCitation":"&lt;sup&gt;12–14&lt;/sup&gt;","plainTextFormattedCitation":"12–14","previouslyFormattedCitation":"&lt;sup&gt;12–14&lt;/sup&gt;"},"properties":{"noteIndex":0},"schema":"https://github.com/citation-style-language/schema/raw/master/csl-citation.json"}</w:instrText>
      </w:r>
      <w:r w:rsidR="007F2B19"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12–14</w:t>
      </w:r>
      <w:r w:rsidR="007F2B19" w:rsidRPr="00DF42F5">
        <w:rPr>
          <w:rFonts w:asciiTheme="minorHAnsi" w:hAnsiTheme="minorHAnsi" w:cstheme="minorHAnsi"/>
          <w:color w:val="000000" w:themeColor="text1"/>
        </w:rPr>
        <w:fldChar w:fldCharType="end"/>
      </w:r>
      <w:r w:rsidR="007F2B19" w:rsidRPr="00DF42F5">
        <w:rPr>
          <w:rFonts w:asciiTheme="minorHAnsi" w:hAnsiTheme="minorHAnsi" w:cstheme="minorHAnsi"/>
          <w:color w:val="000000" w:themeColor="text1"/>
        </w:rPr>
        <w:t>.</w:t>
      </w:r>
      <w:r w:rsidR="00474DF1">
        <w:rPr>
          <w:rFonts w:asciiTheme="minorHAnsi" w:hAnsiTheme="minorHAnsi" w:cstheme="minorHAnsi"/>
          <w:color w:val="000000" w:themeColor="text1"/>
        </w:rPr>
        <w:t xml:space="preserve"> </w:t>
      </w:r>
    </w:p>
    <w:p w14:paraId="2194CCD7" w14:textId="77777777" w:rsidR="00450A84" w:rsidRPr="00DF42F5" w:rsidRDefault="00450A84" w:rsidP="00A90E46">
      <w:pPr>
        <w:jc w:val="both"/>
        <w:rPr>
          <w:rFonts w:asciiTheme="minorHAnsi" w:hAnsiTheme="minorHAnsi" w:cstheme="minorHAnsi"/>
          <w:color w:val="000000" w:themeColor="text1"/>
        </w:rPr>
      </w:pPr>
    </w:p>
    <w:p w14:paraId="35C7BB8F" w14:textId="727B3ACA" w:rsidR="004517D2" w:rsidRDefault="00A173C4" w:rsidP="00A90E46">
      <w:pPr>
        <w:jc w:val="both"/>
        <w:rPr>
          <w:rFonts w:asciiTheme="minorHAnsi" w:hAnsiTheme="minorHAnsi" w:cstheme="minorHAnsi"/>
          <w:color w:val="000000" w:themeColor="text1"/>
        </w:rPr>
      </w:pPr>
      <w:r w:rsidRPr="00DF42F5">
        <w:rPr>
          <w:rFonts w:asciiTheme="minorHAnsi" w:hAnsiTheme="minorHAnsi" w:cstheme="minorHAnsi"/>
          <w:color w:val="000000" w:themeColor="text1"/>
        </w:rPr>
        <w:t xml:space="preserve">Left and right ventricular function are often studied independently. However, </w:t>
      </w:r>
      <w:r w:rsidR="00814757" w:rsidRPr="00DF42F5">
        <w:rPr>
          <w:rFonts w:asciiTheme="minorHAnsi" w:hAnsiTheme="minorHAnsi" w:cstheme="minorHAnsi"/>
          <w:color w:val="000000" w:themeColor="text1"/>
        </w:rPr>
        <w:t xml:space="preserve">because </w:t>
      </w:r>
      <w:r w:rsidRPr="00DF42F5">
        <w:rPr>
          <w:rFonts w:asciiTheme="minorHAnsi" w:hAnsiTheme="minorHAnsi" w:cstheme="minorHAnsi"/>
          <w:color w:val="000000" w:themeColor="text1"/>
        </w:rPr>
        <w:t>the functions of the left and right ventricles are intimately linked</w:t>
      </w:r>
      <w:r w:rsidR="00180F9E" w:rsidRPr="00DF42F5">
        <w:rPr>
          <w:rFonts w:asciiTheme="minorHAnsi" w:hAnsiTheme="minorHAnsi" w:cstheme="minorHAnsi"/>
          <w:color w:val="000000" w:themeColor="text1"/>
        </w:rPr>
        <w:t>,</w:t>
      </w:r>
      <w:r w:rsidR="00814757" w:rsidRPr="00DF42F5">
        <w:rPr>
          <w:rFonts w:asciiTheme="minorHAnsi" w:hAnsiTheme="minorHAnsi" w:cstheme="minorHAnsi"/>
          <w:color w:val="000000" w:themeColor="text1"/>
        </w:rPr>
        <w:t xml:space="preserve"> it </w:t>
      </w:r>
      <w:r w:rsidR="00ED6AE5" w:rsidRPr="00DF42F5">
        <w:rPr>
          <w:rFonts w:asciiTheme="minorHAnsi" w:hAnsiTheme="minorHAnsi" w:cstheme="minorHAnsi"/>
          <w:color w:val="000000" w:themeColor="text1"/>
        </w:rPr>
        <w:t>is</w:t>
      </w:r>
      <w:r w:rsidR="00814757" w:rsidRPr="00DF42F5">
        <w:rPr>
          <w:rFonts w:asciiTheme="minorHAnsi" w:hAnsiTheme="minorHAnsi" w:cstheme="minorHAnsi"/>
          <w:color w:val="000000" w:themeColor="text1"/>
        </w:rPr>
        <w:t xml:space="preserve"> ideal to obtain a biventricular assessment of </w:t>
      </w:r>
      <w:r w:rsidR="007F2B19" w:rsidRPr="00DF42F5">
        <w:rPr>
          <w:rFonts w:asciiTheme="minorHAnsi" w:hAnsiTheme="minorHAnsi" w:cstheme="minorHAnsi"/>
          <w:color w:val="000000" w:themeColor="text1"/>
        </w:rPr>
        <w:t>systolic</w:t>
      </w:r>
      <w:r w:rsidR="00814757" w:rsidRPr="00DF42F5">
        <w:rPr>
          <w:rFonts w:asciiTheme="minorHAnsi" w:hAnsiTheme="minorHAnsi" w:cstheme="minorHAnsi"/>
          <w:color w:val="000000" w:themeColor="text1"/>
        </w:rPr>
        <w:t xml:space="preserve"> and diastolic function from a single </w:t>
      </w:r>
      <w:r w:rsidR="00026580">
        <w:rPr>
          <w:rFonts w:asciiTheme="minorHAnsi" w:hAnsiTheme="minorHAnsi" w:cstheme="minorHAnsi"/>
          <w:color w:val="000000" w:themeColor="text1"/>
        </w:rPr>
        <w:t>test</w:t>
      </w:r>
      <w:r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{"citationItems":[{"id":"ITEM-1","itemData":{"DOI":"10.1016/j.hlc.2013.03.072","ISSN":"14439506","PMID":"23587560","abstract":"The functions of the left and right ventricles are intimately linked. The right ventricle (RV) has transverse muscle fibres in its free wall and also shares oblique fibres in the interventricular septum with the left ventricle (LV). The latter constitute a link between left and right ventricular contractile function such that LV contraction augments RV contraction - a phenomenon called systolic ventricular interaction. When RV afterload is increased (by raised pulmonary artery pressure) overall contractile performance becomes increasingly dependent on this systolic ventricular interaction because the oblique septal fibres are more mechanically efficient than the free wall transverse fibres in conditions of high RV afterload. When LV end diastolic pressure is increased by heart failure due to LV systolic dysfunction, pulmonary artery pressure becomes raised, imposing an increased afterload on the RV. In such patients global LV performance is reduced, consequently systolic ventricular interaction is reduced resulting in a reduction in RV contractile performance even if the RV is not directly involved in the disease process causing LV systolic dysfunction. Furthermore, as the left ventricle becomes progressively more spherical the septal fibres become less oblique, dramatically reducing their mechanical advantage and further impairing RV contractile function. This ultimately leads to clinical right ventricular failure. This in turn typically results in tricuspid regurgitation and a vicious cycle of right ventricular enlargement with further reduction in the oblique nature of the septal fibres. In addition to the systolic interaction of the LV on the RV, when the RV is enlarged and stretches the pericardium, pericardial and right ventricular diastolic pressures may become markedly increased and this can result in constraint to filling of the LV by the pericardium (pericardial constraint) and by the RV via the interventricular septum (diastolic ventricular interaction).","author":[{"dropping-particle":"","family":"Schwarz","given":"Konstantin","non-dropping-particle":"","parse-names":false,"suffix":""},{"dropping-particle":"","family":"Singh","given":"Satnam","non-dropping-particle":"","parse-names":false,"suffix":""},{"dropping-particle":"","family":"Dawson","given":"Dana","non-dropping-particle":"","parse-names":false,"suffix":""},{"dropping-particle":"","family":"Frenneaux","given":"Michael P.","non-dropping-particle":"","parse-names":false,"suffix":""}],"container-title":"Heart, Lung and Circulation","id":"ITEM-1","issue":"7","issued":{"date-parts":[["2013","7"]]},"page":"507-511","title":"Right Ventricular Function in Left Ventricular Disease: Pathophysiology and Implications","type":"article-journal","volume":"22"},"uris":["http://www.mendeley.com/documents/?uuid=e1aafa7b-43d9-3eee-848e-bbc6361c25a8"]}],"mendeley":{"formattedCitation":"&lt;sup&gt;15&lt;/sup&gt;","plainTextFormattedCitation":"15","previouslyFormattedCitation":"&lt;sup&gt;15&lt;/sup&gt;"},"properties":{"noteIndex":0},"schema":"https://github.com/citation-style-language/schema/raw/master/csl-citation.json"}</w:instrText>
      </w:r>
      <w:r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15</w:t>
      </w:r>
      <w:r w:rsidRPr="00DF42F5">
        <w:rPr>
          <w:rFonts w:asciiTheme="minorHAnsi" w:hAnsiTheme="minorHAnsi" w:cstheme="minorHAnsi"/>
          <w:color w:val="000000" w:themeColor="text1"/>
        </w:rPr>
        <w:fldChar w:fldCharType="end"/>
      </w:r>
      <w:r w:rsidR="00C7190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For example, the right ventricle shares oblique fibers in the interventricular septum with the left ventricle</w:t>
      </w:r>
      <w:r w:rsidR="00026580">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which constitutes </w:t>
      </w:r>
      <w:r w:rsidR="00ED6AE5" w:rsidRPr="00DF42F5">
        <w:rPr>
          <w:rFonts w:asciiTheme="minorHAnsi" w:hAnsiTheme="minorHAnsi" w:cstheme="minorHAnsi"/>
          <w:color w:val="000000" w:themeColor="text1"/>
        </w:rPr>
        <w:t xml:space="preserve">one of the mechanical </w:t>
      </w:r>
      <w:r w:rsidRPr="00DF42F5">
        <w:rPr>
          <w:rFonts w:asciiTheme="minorHAnsi" w:hAnsiTheme="minorHAnsi" w:cstheme="minorHAnsi"/>
          <w:color w:val="000000" w:themeColor="text1"/>
        </w:rPr>
        <w:t>link</w:t>
      </w:r>
      <w:r w:rsidR="00ED6AE5" w:rsidRPr="00DF42F5">
        <w:rPr>
          <w:rFonts w:asciiTheme="minorHAnsi" w:hAnsiTheme="minorHAnsi" w:cstheme="minorHAnsi"/>
          <w:color w:val="000000" w:themeColor="text1"/>
        </w:rPr>
        <w:t>s</w:t>
      </w:r>
      <w:r w:rsidRPr="00DF42F5">
        <w:rPr>
          <w:rFonts w:asciiTheme="minorHAnsi" w:hAnsiTheme="minorHAnsi" w:cstheme="minorHAnsi"/>
          <w:color w:val="000000" w:themeColor="text1"/>
        </w:rPr>
        <w:t xml:space="preserve"> between the left and right ventricular contractile function</w:t>
      </w:r>
      <w:r w:rsidRPr="00DF42F5">
        <w:rPr>
          <w:rFonts w:asciiTheme="minorHAnsi" w:hAnsiTheme="minorHAnsi" w:cstheme="minorHAnsi"/>
          <w:color w:val="000000" w:themeColor="text1"/>
        </w:rPr>
        <w:fldChar w:fldCharType="begin" w:fldLock="1"/>
      </w:r>
      <w:r w:rsidR="004C5394" w:rsidRPr="00DF42F5">
        <w:rPr>
          <w:rFonts w:asciiTheme="minorHAnsi" w:hAnsiTheme="minorHAnsi" w:cstheme="minorHAnsi"/>
          <w:color w:val="000000" w:themeColor="text1"/>
        </w:rPr>
        <w:instrText>ADDIN CSL_CITATION {"citationItems":[{"id":"ITEM-1","itemData":{"DOI":"10.1016/J.JTCVS.2014.05.044","ISSN":"0022-5223","abstract":"The right ventricle (RV) is composed of a free wall containing a wrap-around circumferential muscle at its base and a septum composed of helical fibers that are oblique and cross each other at 60° angles. This structure is defined by the helical ventricular myocardial band and defines RV function because the wrap-around transverse fibers constrict or compress to cause the bellows motion responsible for 20% of RV output, whereas the oblique fibers determine shortening and lengthening that produces 80% of RV systolic function. Clinical shortening is quantified by tricuspid annular plane systolic excursion and measured by echocardiography. Destruction of the free wall by electrocautery or patch replacement does not alter RV function if the septum is intact. Conversely, septal damage causes RV dysfunction if pulmonary vascular resistance is increased. The interaction between structure and function to cause RV failure and how these factors become corrected is defined for RV failure, RV relationship to LV failure, resynchronization, pacing, RV dysplasia, left ventricular assist device, intraoperative septal injury during myocardial protection, the septal role in tricuspid insufficiency, pharmacologic decisions on altering pulmonary vascular resistance in RV failure, congenital heart disease, and adult heart disease is considered in this overview. These structure–function relationships emphasize why clinical decisions must be based on knowledge of normality, recognizing how disease offsets normality, and introducing actions that rebuild normality.","author":[{"dropping-particle":"","family":"Buckberg","given":"Gerald","non-dropping-particle":"","parse-names":false,"suffix":""},{"dropping-particle":"","family":"Hoffman","given":"Julien I.E.","non-dropping-particle":"","parse-names":false,"suffix":""}],"container-title":"The Journal of Thoracic and Cardiovascular Surgery","id":"ITEM-1","issue":"6","issued":{"date-parts":[["2014","12","1"]]},"page":"3166-3171.e4","publisher":"Mosby","title":"Right ventricular architecture responsible for mechanical performance: Unifying role of ventricular septum","type":"article-journal","volume":"148"},"uris":["http://www.mendeley.com/documents/?uuid=4c196b1b-0e7f-3e8d-9cec-a89085e631b8"]},{"id":"ITEM-2","itemData":{"DOI":"10.1016/j.ejcts.2006.02.011","ISSN":"10107940","author":[{"dropping-particle":"","family":"Buckberg","given":"Gerald D.","non-dropping-particle":"","parse-names":false,"suffix":""}],"container-title":"European Journal of Cardio-Thoracic Surgery","id":"ITEM-2","issue":"Supplement_1","issued":{"date-parts":[["2006","4","1"]]},"page":"S272-S278","publisher":"Narnia","title":"The ventricular septum: the lion of right ventricular function, and its impact on right ventricular restoration</w:instrText>
      </w:r>
      <w:r w:rsidR="004C5394" w:rsidRPr="00DF42F5">
        <w:rPr>
          <w:rFonts w:ascii="Segoe UI Symbol" w:hAnsi="Segoe UI Symbol" w:cs="Segoe UI Symbol"/>
          <w:color w:val="000000" w:themeColor="text1"/>
        </w:rPr>
        <w:instrText>☆</w:instrText>
      </w:r>
      <w:r w:rsidR="004C5394" w:rsidRPr="00DF42F5">
        <w:rPr>
          <w:rFonts w:asciiTheme="minorHAnsi" w:hAnsiTheme="minorHAnsi" w:cstheme="minorHAnsi"/>
          <w:color w:val="000000" w:themeColor="text1"/>
        </w:rPr>
        <w:instrText>","type":"article-journal","volume":"29"},"uris":["http://www.mendeley.com/documents/?uuid=66714a2f-de64-3978-a2b8-86ccaabbdb91"]}],"mendeley":{"formattedCitation":"&lt;sup&gt;16, 17&lt;/sup&gt;","plainTextFormattedCitation":"16, 17","previouslyFormattedCitation":"&lt;sup&gt;16,17&lt;/sup&gt;"},"properties":{"noteIndex":0},"schema":"https://github.com/citation-style-language/schema/raw/master/csl-citation.json"}</w:instrText>
      </w:r>
      <w:r w:rsidRPr="00DF42F5">
        <w:rPr>
          <w:rFonts w:asciiTheme="minorHAnsi" w:hAnsiTheme="minorHAnsi" w:cstheme="minorHAnsi"/>
          <w:color w:val="000000" w:themeColor="text1"/>
        </w:rPr>
        <w:fldChar w:fldCharType="separate"/>
      </w:r>
      <w:r w:rsidR="004C5394" w:rsidRPr="00DF42F5">
        <w:rPr>
          <w:rFonts w:asciiTheme="minorHAnsi" w:hAnsiTheme="minorHAnsi" w:cstheme="minorHAnsi"/>
          <w:noProof/>
          <w:color w:val="000000" w:themeColor="text1"/>
          <w:vertAlign w:val="superscript"/>
        </w:rPr>
        <w:t>16,17</w:t>
      </w:r>
      <w:r w:rsidRPr="00DF42F5">
        <w:rPr>
          <w:rFonts w:asciiTheme="minorHAnsi" w:hAnsiTheme="minorHAnsi" w:cstheme="minorHAnsi"/>
          <w:color w:val="000000" w:themeColor="text1"/>
        </w:rPr>
        <w:fldChar w:fldCharType="end"/>
      </w:r>
      <w:r w:rsidRPr="00DF42F5">
        <w:rPr>
          <w:rFonts w:asciiTheme="minorHAnsi" w:hAnsiTheme="minorHAnsi" w:cstheme="minorHAnsi"/>
          <w:color w:val="000000" w:themeColor="text1"/>
        </w:rPr>
        <w:t>.</w:t>
      </w:r>
      <w:r w:rsidR="00C7190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This phenomenon</w:t>
      </w:r>
      <w:r w:rsidR="00026580">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known as systolic ventricular interaction</w:t>
      </w:r>
      <w:r w:rsidR="00026580">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allows left ventricular contraction to augment</w:t>
      </w:r>
      <w:r w:rsidR="00B46E7B" w:rsidRPr="00DF42F5">
        <w:rPr>
          <w:rFonts w:asciiTheme="minorHAnsi" w:hAnsiTheme="minorHAnsi" w:cstheme="minorHAnsi"/>
          <w:color w:val="000000" w:themeColor="text1"/>
        </w:rPr>
        <w:t xml:space="preserve"> the</w:t>
      </w:r>
      <w:r w:rsidRPr="00DF42F5">
        <w:rPr>
          <w:rFonts w:asciiTheme="minorHAnsi" w:hAnsiTheme="minorHAnsi" w:cstheme="minorHAnsi"/>
          <w:color w:val="000000" w:themeColor="text1"/>
        </w:rPr>
        <w:t xml:space="preserve"> right ventricular contraction.</w:t>
      </w:r>
      <w:r w:rsidR="00C71905">
        <w:rPr>
          <w:rFonts w:asciiTheme="minorHAnsi" w:hAnsiTheme="minorHAnsi" w:cstheme="minorHAnsi"/>
          <w:color w:val="000000" w:themeColor="text1"/>
        </w:rPr>
        <w:t xml:space="preserve"> </w:t>
      </w:r>
      <w:r w:rsidR="007C367A" w:rsidRPr="00DF42F5">
        <w:rPr>
          <w:rFonts w:asciiTheme="minorHAnsi" w:hAnsiTheme="minorHAnsi" w:cstheme="minorHAnsi"/>
          <w:color w:val="000000" w:themeColor="text1"/>
        </w:rPr>
        <w:t xml:space="preserve">Ventricular interactions during diastole are also important. During diastole, the volume of one ventricle influences the volume of the opposite ventricle, and thereby alters diastolic compliance and </w:t>
      </w:r>
      <w:r w:rsidR="00026580">
        <w:rPr>
          <w:rFonts w:asciiTheme="minorHAnsi" w:hAnsiTheme="minorHAnsi" w:cstheme="minorHAnsi"/>
          <w:color w:val="000000" w:themeColor="text1"/>
        </w:rPr>
        <w:t>preload</w:t>
      </w:r>
      <w:r w:rsidR="007C367A" w:rsidRPr="00DF42F5">
        <w:rPr>
          <w:rFonts w:asciiTheme="minorHAnsi" w:hAnsiTheme="minorHAnsi" w:cstheme="minorHAnsi"/>
          <w:color w:val="000000" w:themeColor="text1"/>
        </w:rPr>
        <w:fldChar w:fldCharType="begin" w:fldLock="1"/>
      </w:r>
      <w:r w:rsidR="004C5394" w:rsidRPr="00DF42F5">
        <w:rPr>
          <w:rFonts w:asciiTheme="minorHAnsi" w:hAnsiTheme="minorHAnsi" w:cstheme="minorHAnsi"/>
          <w:color w:val="000000" w:themeColor="text1"/>
        </w:rPr>
        <w:instrText>ADDIN CSL_CITATION {"citationItems":[{"id":"ITEM-1","itemData":{"DOI":"10.1161/01.CIR.92.5.1284","ISSN":"0009-7322","author":[{"dropping-particle":"","family":"Farrar","given":"David J.","non-dropping-particle":"","parse-names":false,"suffix":""},{"dropping-particle":"","family":"Chow","given":"Edna","non-dropping-particle":"","parse-names":false,"suffix":""},{"dropping-particle":"","family":"Brown","given":"Craig D.","non-dropping-particle":"","parse-names":false,"suffix":""}],"container-title":"Circulation","id":"ITEM-1","issue":"5","issued":{"date-parts":[["1995","9"]]},"page":"1284-1290","title":"Isolated Systolic and Diastolic Ventricular Interactions in Pacing-Induced Dilated Cardiomyopathy and Effects of Volume Loading and Pericardium","type":"article-journal","volume":"92"},"uris":["http://www.mendeley.com/documents/?uuid=db5b1924-9284-3102-bf38-c24d9ac39cc2"]},{"id":"ITEM-2","itemData":{"DOI":"10.1152/ajpheart.1997.272.6.H2869","ISSN":"0002-9513","PMID":"9227567","abstract":"Three-compartment elastance modeling predicts that the magnitude of gain is solely dependent on the ratio of free wall and septal elastances. However, when nonlinearities in pressure-volume relationships are considered, the same model predicts that gain is load dependent. We therefore studied left-to-right ventricular interactions in the isolated cross-perfused canine heart preparation to determine whether, in fact, right ventricular volume modulates left-to-right ventricular interaction. We found that left-to-right systolic gain increased from 0.035 +/- 0.022 to 0.073 +/- 0.017 (P = 0.003) and left-to-right diastolic gain increased from 0.067 +/- 0.050 to 0.186 +/- 0.097 (P = 0.03) in response to increased right ventricular volume. This degree of volume dependency of gain is predicted by the three-compartment model when measured nonlinearities in time-varying elastance are taken into account. Future studies will need to account for changes in loading conditions when interpreting changes in systolic and diastolic interactions.","author":[{"dropping-particle":"","family":"Dickstein","given":"M L","non-dropping-particle":"","parse-names":false,"suffix":""},{"dropping-particle":"","family":"Todaka","given":"K","non-dropping-particle":"","parse-names":false,"suffix":""},{"dropping-particle":"","family":"Burkhoff","given":"D","non-dropping-particle":"","parse-names":false,"suffix":""}],"container-title":"The American journal of physiology","id":"ITEM-2","issue":"6 Pt 2","issued":{"date-parts":[["1997","6","1"]]},"page":"H2869-74","title":"Left-to-right systolic and diastolic ventricular interactions are dependent on right ventricular volume.","type":"article-journal","volume":"272"},"uris":["http://www.mendeley.com/documents/?uuid=c7df7d3a-a37d-36f2-98a4-a9c52311a520"]}],"mendeley":{"formattedCitation":"&lt;sup&gt;18, 19&lt;/sup&gt;","plainTextFormattedCitation":"18, 19","previouslyFormattedCitation":"&lt;sup&gt;18,19&lt;/sup&gt;"},"properties":{"noteIndex":0},"schema":"https://github.com/citation-style-language/schema/raw/master/csl-citation.json"}</w:instrText>
      </w:r>
      <w:r w:rsidR="007C367A" w:rsidRPr="00DF42F5">
        <w:rPr>
          <w:rFonts w:asciiTheme="minorHAnsi" w:hAnsiTheme="minorHAnsi" w:cstheme="minorHAnsi"/>
          <w:color w:val="000000" w:themeColor="text1"/>
        </w:rPr>
        <w:fldChar w:fldCharType="separate"/>
      </w:r>
      <w:r w:rsidR="004C5394" w:rsidRPr="00DF42F5">
        <w:rPr>
          <w:rFonts w:asciiTheme="minorHAnsi" w:hAnsiTheme="minorHAnsi" w:cstheme="minorHAnsi"/>
          <w:noProof/>
          <w:color w:val="000000" w:themeColor="text1"/>
          <w:vertAlign w:val="superscript"/>
        </w:rPr>
        <w:t>18,19</w:t>
      </w:r>
      <w:r w:rsidR="007C367A" w:rsidRPr="00DF42F5">
        <w:rPr>
          <w:rFonts w:asciiTheme="minorHAnsi" w:hAnsiTheme="minorHAnsi" w:cstheme="minorHAnsi"/>
          <w:color w:val="000000" w:themeColor="text1"/>
        </w:rPr>
        <w:fldChar w:fldCharType="end"/>
      </w:r>
      <w:r w:rsidR="007C367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In pathological conditions, decreased function of one ventricle</w:t>
      </w:r>
      <w:r w:rsidR="007C367A" w:rsidRPr="00DF42F5">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w:t>
      </w:r>
      <w:r w:rsidR="007C367A" w:rsidRPr="00DF42F5">
        <w:rPr>
          <w:rFonts w:asciiTheme="minorHAnsi" w:hAnsiTheme="minorHAnsi" w:cstheme="minorHAnsi"/>
          <w:color w:val="000000" w:themeColor="text1"/>
        </w:rPr>
        <w:t xml:space="preserve">or impaired volume loading, </w:t>
      </w:r>
      <w:r w:rsidR="00693A9D" w:rsidRPr="00DF42F5">
        <w:rPr>
          <w:rFonts w:asciiTheme="minorHAnsi" w:hAnsiTheme="minorHAnsi" w:cstheme="minorHAnsi"/>
          <w:color w:val="000000" w:themeColor="text1"/>
        </w:rPr>
        <w:t xml:space="preserve">can </w:t>
      </w:r>
      <w:r w:rsidRPr="00DF42F5">
        <w:rPr>
          <w:rFonts w:asciiTheme="minorHAnsi" w:hAnsiTheme="minorHAnsi" w:cstheme="minorHAnsi"/>
          <w:color w:val="000000" w:themeColor="text1"/>
        </w:rPr>
        <w:t>directly or indirectly impair the function of the other ventricle</w:t>
      </w:r>
      <w:r w:rsidR="003C5A29"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{"citationItems":[{"id":"ITEM-1","itemData":{"DOI":"10.1016/S0022-5223(97)70296-4","ISSN":"00225223","PMID":"9202690","abstract":"OBJECTIVE The purpose of this study was to quantify the magnitude of interaction between the right and left ventricles in conditions of heart failure. METHODS Human hearts were taken from transplant recipients diagnosed with diluted cardiomyopathy at the time of transplantation and were restored to beating condition with use of an isolated perfusion circuit. Left ventricular-right ventricular interaction was determined by ramping volume in the left ventricle while holding right ventricular volume constant. Right ventricular pressure gain was plotted against left ventricular pressure and the slope of the linear regression determined the left ventricular-right ventricular interaction. A similar procedure was used to determine right ventricular-left ventricular interaction. Two normal hearts were obtained from transplant donors not suitable for cardiac donation to serve as control hearts. RESULTS Mean left ventricular-right ventricular interaction was 0.22 in the hearts with dilated cardiomyopathy compared with 0.06 in the control hearts. Mean right ventricular-left ventricular interaction was 0.14 in the hearts with dilated cardiomyopathy compared with 0.09 in the control hearts. A marked increase in left ventricular-right ventricular interaction was noted in the hearts with dilated cardiomyopathy compared with control hearts. Although observed values of right ventricular-left ventricular interaction also correspond to previously published results, no significant increase was observed in the dilated cardiomyopathy condition. CONCLUSIONS These studies confirm previously published values for systolic ventricular interaction obtained with animal models and demonstrate a marked increase in the dependence of the right ventricle on left ventricular function to maintain systolic pressure generation during conditions of dilated cardiomyopathy.","author":[{"dropping-particle":"","family":"Slater","given":"James P.","non-dropping-particle":"","parse-names":false,"suffix":""},{"dropping-particle":"","family":"Lipsitz","given":"Evan C.","non-dropping-particle":"","parse-names":false,"suffix":""},{"dropping-particle":"","family":"Chen","given":"Jonathan M.","non-dropping-particle":"","parse-names":false,"suffix":""},{"dropping-particle":"","family":"Levin","given":"Howard R.","non-dropping-particle":"","parse-names":false,"suffix":""},{"dropping-particle":"","family":"Oz","given":"Mehmet C.","non-dropping-particle":"","parse-names":false,"suffix":""},{"dropping-particle":"","family":"Goldstein","given":"Daniel J.","non-dropping-particle":"","parse-names":false,"suffix":""},{"dropping-particle":"","family":"Ashton","given":"Robert C.","non-dropping-particle":"","parse-names":false,"suffix":""},{"dropping-particle":"","family":"Burkhoff","given":"Daniel","non-dropping-particle":"","parse-names":false,"suffix":""}],"container-title":"The Journal of Thoracic and Cardiovascular Surgery","id":"ITEM-1","issue":"6","issued":{"date-parts":[["1997","6"]]},"page":"1091-1099","title":"Systolic ventricular interaction in normal and diseased explanted human hearts","type":"article-journal","volume":"113"},"uris":["http://www.mendeley.com/documents/?uuid=c1eea43e-f9ba-328d-b0f7-e414cf198c9d"]}],"mendeley":{"formattedCitation":"&lt;sup&gt;20&lt;/sup&gt;","plainTextFormattedCitation":"20","previouslyFormattedCitation":"&lt;sup&gt;20&lt;/sup&gt;"},"properties":{"noteIndex":0},"schema":"https://github.com/citation-style-language/schema/raw/master/csl-citation.json"}</w:instrText>
      </w:r>
      <w:r w:rsidR="003C5A29"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20</w:t>
      </w:r>
      <w:r w:rsidR="003C5A29" w:rsidRPr="00DF42F5">
        <w:rPr>
          <w:rFonts w:asciiTheme="minorHAnsi" w:hAnsiTheme="minorHAnsi" w:cstheme="minorHAnsi"/>
          <w:color w:val="000000" w:themeColor="text1"/>
        </w:rPr>
        <w:fldChar w:fldCharType="end"/>
      </w:r>
      <w:r w:rsidRPr="00DF42F5">
        <w:rPr>
          <w:rFonts w:asciiTheme="minorHAnsi" w:hAnsiTheme="minorHAnsi" w:cstheme="minorHAnsi"/>
          <w:color w:val="000000" w:themeColor="text1"/>
        </w:rPr>
        <w:t xml:space="preserve">. As a consequence of systolic ventricular interaction, </w:t>
      </w:r>
      <w:r w:rsidR="00693A9D" w:rsidRPr="00DF42F5">
        <w:rPr>
          <w:rFonts w:asciiTheme="minorHAnsi" w:hAnsiTheme="minorHAnsi" w:cstheme="minorHAnsi"/>
          <w:color w:val="000000" w:themeColor="text1"/>
        </w:rPr>
        <w:t xml:space="preserve">a </w:t>
      </w:r>
      <w:r w:rsidRPr="00DF42F5">
        <w:rPr>
          <w:rFonts w:asciiTheme="minorHAnsi" w:hAnsiTheme="minorHAnsi" w:cstheme="minorHAnsi"/>
          <w:color w:val="000000" w:themeColor="text1"/>
        </w:rPr>
        <w:t xml:space="preserve">global decrease </w:t>
      </w:r>
      <w:r w:rsidR="00693A9D" w:rsidRPr="00DF42F5">
        <w:rPr>
          <w:rFonts w:asciiTheme="minorHAnsi" w:hAnsiTheme="minorHAnsi" w:cstheme="minorHAnsi"/>
          <w:color w:val="000000" w:themeColor="text1"/>
        </w:rPr>
        <w:t>in</w:t>
      </w:r>
      <w:r w:rsidRPr="00DF42F5">
        <w:rPr>
          <w:rFonts w:asciiTheme="minorHAnsi" w:hAnsiTheme="minorHAnsi" w:cstheme="minorHAnsi"/>
          <w:color w:val="000000" w:themeColor="text1"/>
        </w:rPr>
        <w:t xml:space="preserve"> left ventricular function </w:t>
      </w:r>
      <w:r w:rsidR="00693A9D" w:rsidRPr="00DF42F5">
        <w:rPr>
          <w:rFonts w:asciiTheme="minorHAnsi" w:hAnsiTheme="minorHAnsi" w:cstheme="minorHAnsi"/>
          <w:color w:val="000000" w:themeColor="text1"/>
        </w:rPr>
        <w:t>may reduce</w:t>
      </w:r>
      <w:r w:rsidRPr="00DF42F5">
        <w:rPr>
          <w:rFonts w:asciiTheme="minorHAnsi" w:hAnsiTheme="minorHAnsi" w:cstheme="minorHAnsi"/>
          <w:color w:val="000000" w:themeColor="text1"/>
        </w:rPr>
        <w:t xml:space="preserve"> </w:t>
      </w:r>
      <w:r w:rsidR="00693A9D" w:rsidRPr="00DF42F5">
        <w:rPr>
          <w:rFonts w:asciiTheme="minorHAnsi" w:hAnsiTheme="minorHAnsi" w:cstheme="minorHAnsi"/>
          <w:color w:val="000000" w:themeColor="text1"/>
        </w:rPr>
        <w:t>right ventricular</w:t>
      </w:r>
      <w:r w:rsidRPr="00DF42F5">
        <w:rPr>
          <w:rFonts w:asciiTheme="minorHAnsi" w:hAnsiTheme="minorHAnsi" w:cstheme="minorHAnsi"/>
          <w:color w:val="000000" w:themeColor="text1"/>
        </w:rPr>
        <w:t xml:space="preserve"> contractile performance</w:t>
      </w:r>
      <w:r w:rsidR="003C5A29"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{"citationItems":[{"id":"ITEM-1","itemData":{"DOI":"10.1016/j.hlc.2013.03.072","ISSN":"14439506","PMID":"23587560","abstract":"The functions of the left and right ventricles are intimately linked. The right ventricle (RV) has transverse muscle fibres in its free wall and also shares oblique fibres in the interventricular septum with the left ventricle (LV). The latter constitute a link between left and right ventricular contractile function such that LV contraction augments RV contraction - a phenomenon called systolic ventricular interaction. When RV afterload is increased (by raised pulmonary artery pressure) overall contractile performance becomes increasingly dependent on this systolic ventricular interaction because the oblique septal fibres are more mechanically efficient than the free wall transverse fibres in conditions of high RV afterload. When LV end diastolic pressure is increased by heart failure due to LV systolic dysfunction, pulmonary artery pressure becomes raised, imposing an increased afterload on the RV. In such patients global LV performance is reduced, consequently systolic ventricular interaction is reduced resulting in a reduction in RV contractile performance even if the RV is not directly involved in the disease process causing LV systolic dysfunction. Furthermore, as the left ventricle becomes progressively more spherical the septal fibres become less oblique, dramatically reducing their mechanical advantage and further impairing RV contractile function. This ultimately leads to clinical right ventricular failure. This in turn typically results in tricuspid regurgitation and a vicious cycle of right ventricular enlargement with further reduction in the oblique nature of the septal fibres. In addition to the systolic interaction of the LV on the RV, when the RV is enlarged and stretches the pericardium, pericardial and right ventricular diastolic pressures may become markedly increased and this can result in constraint to filling of the LV by the pericardium (pericardial constraint) and by the RV via the interventricular septum (diastolic ventricular interaction).","author":[{"dropping-particle":"","family":"Schwarz","given":"Konstantin","non-dropping-particle":"","parse-names":false,"suffix":""},{"dropping-particle":"","family":"Singh","given":"Satnam","non-dropping-particle":"","parse-names":false,"suffix":""},{"dropping-particle":"","family":"Dawson","given":"Dana","non-dropping-particle":"","parse-names":false,"suffix":""},{"dropping-particle":"","family":"Frenneaux","given":"Michael P.","non-dropping-particle":"","parse-names":false,"suffix":""}],"container-title":"Heart, Lung and Circulation","id":"ITEM-1","issue":"7","issued":{"date-parts":[["2013","7"]]},"page":"507-511","title":"Right Ventricular Function in Left Ventricular Disease: Pathophysiology and Implications","type":"article-journal","volume":"22"},"uris":["http://www.mendeley.com/documents/?uuid=e1aafa7b-43d9-3eee-848e-bbc6361c25a8"]}],"mendeley":{"formattedCitation":"&lt;sup&gt;15&lt;/sup&gt;","plainTextFormattedCitation":"15","previouslyFormattedCitation":"&lt;sup&gt;15&lt;/sup&gt;"},"properties":{"noteIndex":0},"schema":"https://github.com/citation-style-language/schema/raw/master/csl-citation.json"}</w:instrText>
      </w:r>
      <w:r w:rsidR="003C5A29"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15</w:t>
      </w:r>
      <w:r w:rsidR="003C5A29" w:rsidRPr="00DF42F5">
        <w:rPr>
          <w:rFonts w:asciiTheme="minorHAnsi" w:hAnsiTheme="minorHAnsi" w:cstheme="minorHAnsi"/>
          <w:color w:val="000000" w:themeColor="text1"/>
        </w:rPr>
        <w:fldChar w:fldCharType="end"/>
      </w:r>
      <w:r w:rsidRPr="00DF42F5">
        <w:rPr>
          <w:rFonts w:asciiTheme="minorHAnsi" w:hAnsiTheme="minorHAnsi" w:cstheme="minorHAnsi"/>
          <w:color w:val="000000" w:themeColor="text1"/>
        </w:rPr>
        <w:t>. In patients with heart failure due to left ventricular systolic function and increased end</w:t>
      </w:r>
      <w:r w:rsidR="00BE121E">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diastolic pressure, pulmonary artery pressure </w:t>
      </w:r>
      <w:r w:rsidR="00693A9D" w:rsidRPr="00DF42F5">
        <w:rPr>
          <w:rFonts w:asciiTheme="minorHAnsi" w:hAnsiTheme="minorHAnsi" w:cstheme="minorHAnsi"/>
          <w:color w:val="000000" w:themeColor="text1"/>
        </w:rPr>
        <w:t>is elevated</w:t>
      </w:r>
      <w:r w:rsidRPr="00DF42F5">
        <w:rPr>
          <w:rFonts w:asciiTheme="minorHAnsi" w:hAnsiTheme="minorHAnsi" w:cstheme="minorHAnsi"/>
          <w:color w:val="000000" w:themeColor="text1"/>
        </w:rPr>
        <w:t xml:space="preserve">, indirectly </w:t>
      </w:r>
      <w:r w:rsidR="00814757" w:rsidRPr="00DF42F5">
        <w:rPr>
          <w:rFonts w:asciiTheme="minorHAnsi" w:hAnsiTheme="minorHAnsi" w:cstheme="minorHAnsi"/>
          <w:color w:val="000000" w:themeColor="text1"/>
        </w:rPr>
        <w:t xml:space="preserve">increasing </w:t>
      </w:r>
      <w:r w:rsidR="00181A72">
        <w:rPr>
          <w:rFonts w:asciiTheme="minorHAnsi" w:hAnsiTheme="minorHAnsi" w:cstheme="minorHAnsi"/>
          <w:color w:val="000000" w:themeColor="text1"/>
        </w:rPr>
        <w:t>right ventricle</w:t>
      </w:r>
      <w:r w:rsidR="00181A72"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afterload</w:t>
      </w:r>
      <w:r w:rsidR="000C7405" w:rsidRPr="00DF42F5">
        <w:rPr>
          <w:rFonts w:asciiTheme="minorHAnsi" w:hAnsiTheme="minorHAnsi" w:cstheme="minorHAnsi"/>
          <w:color w:val="000000" w:themeColor="text1"/>
        </w:rPr>
        <w:fldChar w:fldCharType="begin" w:fldLock="1"/>
      </w:r>
      <w:r w:rsidR="004C5394" w:rsidRPr="00DF42F5">
        <w:rPr>
          <w:rFonts w:asciiTheme="minorHAnsi" w:hAnsiTheme="minorHAnsi" w:cstheme="minorHAnsi"/>
          <w:color w:val="000000" w:themeColor="text1"/>
        </w:rPr>
        <w:instrText>ADDIN CSL_CITATION {"citationItems":[{"id":"ITEM-1","itemData":{"DOI":"10.1016/S0167-5273(11)70491-0","ISSN":"01675273","PMID":"22221972","abstract":"The 2009 European Guidelines on Diagnosis and Treatment of Pulmonary Hypertension (PH) have been adopted for Germany. While the guidelines contain detailed recommendations regarding pulmonary arterial hypertension (PAH), they contain only a relatively short paragraph on other, much more frequent forms of PH including PH owing to left heart disease. The guidelines point out that the drugs currently used to treat patients with PAH (prostanoids, endothelin receptor antagonists and phosphodiesterase type 5 inhibitors) have not been sufficiently investigated in other forms of PH. However, despite the lack of respective efficacy data an uncritical use of targeted PAH drugs in patients with PH associated with left heart disease is currently observed at an increasing rate. This development is a matter of concern. On the other hand, PH is a frequent problem that is highly relevant for morbidity and mortality in patients with left heart disease. It that sense, the practical implementation of the European Guidelines in Germany requires the consideration of several specific issues and already existing novel data. This requires a detailed commentary to the guidelines, and in some aspects an update already appears necessary. In June 2010, a Consensus Conference organized by the PH working groups of the German Society of Cardiology (DGK), the German Society of Respiratory Medicine (DGP) and the German Society of Pediatric Cardiology (DGPK) was held in Cologne, Germany. This conference aimed to solve practical and controversial issues surrounding the implementation of the European Guidelines in Germany. To this end, a number of working groups was initiated, one of which was specifically dedicated to PH due to left heart disease. This commentary describes in detail the results and recommendations of the working group which were last updated in October 2011.","author":[{"dropping-particle":"","family":"Rosenkranz","given":"Stephan","non-dropping-particle":"","parse-names":false,"suffix":""},{"dropping-particle":"","family":"Bonderman","given":"Diana","non-dropping-particle":"","parse-names":false,"suffix":""},{"dropping-particle":"","family":"Buerke","given":"Michael","non-dropping-particle":"","parse-names":false,"suffix":""},{"dropping-particle":"","family":"Felgendreher","given":"Ralf","non-dropping-particle":"","parse-names":false,"suffix":""},{"dropping-particle":"","family":"Freyhaus","given":"Henrik","non-dropping-particle":"ten","parse-names":false,"suffix":""},{"dropping-particle":"","family":"Grünig","given":"Ekkehard","non-dropping-particle":"","parse-names":false,"suffix":""},{"dropping-particle":"","family":"Haan","given":"Fokko","non-dropping-particle":"de","parse-names":false,"suffix":""},{"dropping-particle":"","family":"Hammerstingl","given":"Christoph","non-dropping-particle":"","parse-names":false,"suffix":""},{"dropping-particle":"","family":"Harreuter","given":"Alexander","non-dropping-particle":"","parse-names":false,"suffix":""},{"dropping-particle":"","family":"Hohenforst-Schmidt","given":"Wolfgang","non-dropping-particle":"","parse-names":false,"suffix":""},{"dropping-particle":"","family":"Kindermann","given":"Ingrid","non-dropping-particle":"","parse-names":false,"suffix":""},{"dropping-particle":"","family":"Kindermann","given":"Michael","non-dropping-particle":"","parse-names":false,"suffix":""},{"dropping-particle":"","family":"Kleber","given":"Franz X.","non-dropping-particle":"","parse-names":false,"suffix":""},{"dropping-particle":"","family":"Kuckeland","given":"Matthias","non-dropping-particle":"","parse-names":false,"suffix":""},{"dropping-particle":"","family":"Kuebler","given":"Wolfgang M.","non-dropping-particle":"","parse-names":false,"suffix":""},{"dropping-particle":"","family":"Mertens","given":"Dirk","non-dropping-particle":"","parse-names":false,"suffix":""},{"dropping-particle":"","family":"Mitrovic","given":"Veselin","non-dropping-particle":"","parse-names":false,"suffix":""},{"dropping-particle":"","family":"Opitz","given":"Christian","non-dropping-particle":"","parse-names":false,"suffix":""},{"dropping-particle":"","family":"Schmeisser","given":"Alexander","non-dropping-particle":"","parse-names":false,"suffix":""},{"dropping-particle":"","family":"Schulz","given":"Uwe","non-dropping-particle":"","parse-names":false,"suffix":""},{"dropping-particle":"","family":"Speich","given":"Rudolf","non-dropping-particle":"","parse-names":false,"suffix":""},{"dropping-particle":"","family":"Zeh","given":"Wolfgang","non-dropping-particle":"","parse-names":false,"suffix":""},{"dropping-particle":"","family":"Weil","given":"Joachim","non-dropping-particle":"","parse-names":false,"suffix":""}],"container-title":"International Journal of Cardiology","id":"ITEM-1","issued":{"date-parts":[["2011","12"]]},"page":"S34-S44","title":"Pulmonary hypertension due to left heart disease: Updated Recommendations of the Cologne Consensus Conference 2011","type":"article-journal","volume":"154"},"uris":["http://www.mendeley.com/documents/?uuid=ee51c023-635e-3df3-b25a-a78e31d9f239"]},{"id":"ITEM-2","itemData":{"DOI":"10.1161/CIRCRESAHA.118.314555","ISSN":"0009-7330","PMID":"31154939","abstract":"RATIONALE Pulmonary hypertension (PH) due to left heart disease (PH-LHD), or Group2-PH, is the most prevalent form of PH worldwide. PH-LHD is often associated with metabolic syndrome (MetS). In 12-13% of cases, patients with PH-LHD display vascular remodeling of pulmonary arteries associated with poor prognosis. Unfortunately, the underlying mechanisms remain unknown; PH-targeted therapies for this group are non-existent and the development of a new preclinical model is crucial. Among the numerous pathways dysregulated in MetS, inflammation plays also a critical role in both PH and vascular remodeling. OBJECTIVE We hypothesized that MetS and Inflammation may trigger the development of vascular remodeling in Group 2 PH. METHODS AND RESULTS Using supra-coronary aortic banding (SAB), we induced diastolic dysfunction in rats. Then MetS, created by the combination of a high-fat diet (HFD) and olanzapine. We used metformin treatment and anti-IL-6 antibodies to inhibit the IL-6 pathway. Compared to sham conditions, only SAB+MetS rats developed precapillary PH, as measured by both echocardiography and right/left heart catheterization. PH in SAB+MetS was associated with macrophage accumulation, and increased IL-6 production in lung. PH was also associated with STAT3 activation and increased proliferation of pulmonary artery smooth muscle cells (PASMC), which contributes to remodeling of distal PA. We reported macrophage accumulation, increased IL-6 levels and STAT3 activation in the lung of Group 2 PH patients. In vitro, IL-6 activates STAT3 and induces human-PASMC proliferation. Metformin treatment decreased inflammation, IL-6 levels, STAT3 activation and human-PASMC proliferation. In vivo, in the SAB+MetS animals, reducing IL-6, either by anti-IL-6 antibody or metformin treatment, reversed pulmonary vascular remodeling and improve PH-LHD. CONCLUSIONS We developed a new preclinical model of Group2-PH by combining MetS with LHD. We showed that MetS exacerbates Group 2 PH. We provided evidence for the importance of the IL-6-STAT3 pathway in our experimental model of Group2-PH and human patients.","author":[{"dropping-particle":"","family":"Ranchoux","given":"Benoît","non-dropping-particle":"","parse-names":false,"suffix":""},{"dropping-particle":"","family":"Nadeau","given":"Valerie","non-dropping-particle":"","parse-names":false,"suffix":""},{"dropping-particle":"","family":"Bourgeois","given":"Alice","non-dropping-particle":"","parse-names":false,"suffix":""},{"dropping-particle":"","family":"PROVENCHER","given":"Steeve","non-dropping-particle":"","parse-names":false,"suffix":""},{"dropping-particle":"","family":"Tremblay","given":"Eve","non-dropping-particle":"","parse-names":false,"suffix":""},{"dropping-particle":"","family":"Omura","given":"Junichi","non-dropping-particle":"","parse-names":false,"suffix":""},{"dropping-particle":"","family":"Côté","given":"Nancy","non-dropping-particle":"","parse-names":false,"suffix":""},{"dropping-particle":"","family":"Abu-Alhayja'a","given":"Rami","non-dropping-particle":"","parse-names":false,"suffix":""},{"dropping-particle":"","family":"Dumais","given":"Valérie","non-dropping-particle":"","parse-names":false,"suffix":""},{"dropping-particle":"","family":"Nachbar","given":"Renato Tadeu","non-dropping-particle":"","parse-names":false,"suffix":""},{"dropping-particle":"","family":"Tastet","given":"Lionel","non-dropping-particle":"","parse-names":false,"suffix":""},{"dropping-particle":"","family":"Dahou","given":"Abdellaziz","non-dropping-particle":"","parse-names":false,"suffix":""},{"dropping-particle":"","family":"Breuils-Bonnet","given":"Sandra","non-dropping-particle":"","parse-names":false,"suffix":""},{"dropping-particle":"","family":"Marette","given":"André","non-dropping-particle":"","parse-names":false,"suffix":""},{"dropping-particle":"","family":"Pibarot","given":"Philippe","non-dropping-particle":"","parse-names":false,"suffix":""},{"dropping-particle":"","family":"Dupuis","given":"Jocelyn","non-dropping-particle":"","parse-names":false,"suffix":""},{"dropping-particle":"","family":"boucherat","given":"Olivier","non-dropping-particle":"","parse-names":false,"suffix":""},{"dropping-particle":"","family":"paulin","given":"Roxane","non-dropping-particle":"","parse-names":false,"suffix":""},{"dropping-particle":"","family":"Archer","given":"Stephen L","non-dropping-particle":"","parse-names":false,"suffix":""},{"dropping-particle":"","family":"Bonnet","given":"Sébastien","non-dropping-particle":"","parse-names":false,"suffix":""},{"dropping-particle":"","family":"Potus","given":"Francois","non-dropping-particle":"","parse-names":false,"suffix":""}],"container-title":"Circulation Research","id":"ITEM-2","issued":{"date-parts":[["2019","6","3"]]},"page":"CIRCRESAHA.118.314555","title":"Metabolic Syndrome Exacerbates Pulmonary Hypertension due to Left Heart Disease","type":"article-journal"},"uris":["http://www.mendeley.com/documents/?uuid=06b12da9-911f-30c4-ab84-f36c7034bef5"]}],"mendeley":{"formattedCitation":"&lt;sup&gt;21, 22&lt;/sup&gt;","plainTextFormattedCitation":"21, 22","previouslyFormattedCitation":"&lt;sup&gt;21,22&lt;/sup&gt;"},"properties":{"noteIndex":0},"schema":"https://github.com/citation-style-language/schema/raw/master/csl-citation.json"}</w:instrText>
      </w:r>
      <w:r w:rsidR="000C7405" w:rsidRPr="00DF42F5">
        <w:rPr>
          <w:rFonts w:asciiTheme="minorHAnsi" w:hAnsiTheme="minorHAnsi" w:cstheme="minorHAnsi"/>
          <w:color w:val="000000" w:themeColor="text1"/>
        </w:rPr>
        <w:fldChar w:fldCharType="separate"/>
      </w:r>
      <w:r w:rsidR="004C5394" w:rsidRPr="00DF42F5">
        <w:rPr>
          <w:rFonts w:asciiTheme="minorHAnsi" w:hAnsiTheme="minorHAnsi" w:cstheme="minorHAnsi"/>
          <w:noProof/>
          <w:color w:val="000000" w:themeColor="text1"/>
          <w:vertAlign w:val="superscript"/>
        </w:rPr>
        <w:t>21,22</w:t>
      </w:r>
      <w:r w:rsidR="000C7405" w:rsidRPr="00DF42F5">
        <w:rPr>
          <w:rFonts w:asciiTheme="minorHAnsi" w:hAnsiTheme="minorHAnsi" w:cstheme="minorHAnsi"/>
          <w:color w:val="000000" w:themeColor="text1"/>
        </w:rPr>
        <w:fldChar w:fldCharType="end"/>
      </w:r>
      <w:r w:rsidRPr="00DF42F5">
        <w:rPr>
          <w:rFonts w:asciiTheme="minorHAnsi" w:hAnsiTheme="minorHAnsi" w:cstheme="minorHAnsi"/>
          <w:color w:val="000000" w:themeColor="text1"/>
        </w:rPr>
        <w:t>. Conversely, increased right ventricular pressure</w:t>
      </w:r>
      <w:r w:rsidR="00693A9D" w:rsidRPr="00DF42F5">
        <w:rPr>
          <w:rFonts w:asciiTheme="minorHAnsi" w:hAnsiTheme="minorHAnsi" w:cstheme="minorHAnsi"/>
          <w:color w:val="000000" w:themeColor="text1"/>
        </w:rPr>
        <w:t xml:space="preserve"> and</w:t>
      </w:r>
      <w:r w:rsidRPr="00DF42F5">
        <w:rPr>
          <w:rFonts w:asciiTheme="minorHAnsi" w:hAnsiTheme="minorHAnsi" w:cstheme="minorHAnsi"/>
          <w:color w:val="000000" w:themeColor="text1"/>
        </w:rPr>
        <w:t xml:space="preserve"> </w:t>
      </w:r>
      <w:r w:rsidR="00693A9D" w:rsidRPr="00DF42F5">
        <w:rPr>
          <w:rFonts w:asciiTheme="minorHAnsi" w:hAnsiTheme="minorHAnsi" w:cstheme="minorHAnsi"/>
          <w:color w:val="000000" w:themeColor="text1"/>
        </w:rPr>
        <w:t>volume overload in</w:t>
      </w:r>
      <w:r w:rsidRPr="00DF42F5">
        <w:rPr>
          <w:rFonts w:asciiTheme="minorHAnsi" w:hAnsiTheme="minorHAnsi" w:cstheme="minorHAnsi"/>
          <w:color w:val="000000" w:themeColor="text1"/>
        </w:rPr>
        <w:t xml:space="preserve"> </w:t>
      </w:r>
      <w:r w:rsidR="00814757" w:rsidRPr="00DF42F5">
        <w:rPr>
          <w:rFonts w:asciiTheme="minorHAnsi" w:hAnsiTheme="minorHAnsi" w:cstheme="minorHAnsi"/>
          <w:color w:val="000000" w:themeColor="text1"/>
        </w:rPr>
        <w:t xml:space="preserve">severe </w:t>
      </w:r>
      <w:r w:rsidRPr="00DF42F5">
        <w:rPr>
          <w:rFonts w:asciiTheme="minorHAnsi" w:hAnsiTheme="minorHAnsi" w:cstheme="minorHAnsi"/>
          <w:color w:val="000000" w:themeColor="text1"/>
        </w:rPr>
        <w:t xml:space="preserve">pulmonary hypertension exerts a mechanical compression on the left </w:t>
      </w:r>
      <w:r w:rsidR="00693A9D" w:rsidRPr="00DF42F5">
        <w:rPr>
          <w:rFonts w:asciiTheme="minorHAnsi" w:hAnsiTheme="minorHAnsi" w:cstheme="minorHAnsi"/>
          <w:color w:val="000000" w:themeColor="text1"/>
        </w:rPr>
        <w:t>heart. This D-shaped flattening of the left ventricle, caused by a leftward shift in the interventricular septum,</w:t>
      </w:r>
      <w:r w:rsidRPr="00DF42F5">
        <w:rPr>
          <w:rFonts w:asciiTheme="minorHAnsi" w:hAnsiTheme="minorHAnsi" w:cstheme="minorHAnsi"/>
          <w:color w:val="000000" w:themeColor="text1"/>
        </w:rPr>
        <w:t xml:space="preserve"> </w:t>
      </w:r>
      <w:r w:rsidR="00693A9D" w:rsidRPr="00DF42F5">
        <w:rPr>
          <w:rFonts w:asciiTheme="minorHAnsi" w:hAnsiTheme="minorHAnsi" w:cstheme="minorHAnsi"/>
          <w:color w:val="000000" w:themeColor="text1"/>
        </w:rPr>
        <w:t>reduces</w:t>
      </w:r>
      <w:r w:rsidRPr="00DF42F5">
        <w:rPr>
          <w:rFonts w:asciiTheme="minorHAnsi" w:hAnsiTheme="minorHAnsi" w:cstheme="minorHAnsi"/>
          <w:color w:val="000000" w:themeColor="text1"/>
        </w:rPr>
        <w:t xml:space="preserve"> </w:t>
      </w:r>
      <w:r w:rsidR="00693A9D" w:rsidRPr="00DF42F5">
        <w:rPr>
          <w:rFonts w:asciiTheme="minorHAnsi" w:hAnsiTheme="minorHAnsi" w:cstheme="minorHAnsi"/>
          <w:color w:val="000000" w:themeColor="text1"/>
        </w:rPr>
        <w:t xml:space="preserve">left </w:t>
      </w:r>
      <w:r w:rsidRPr="00DF42F5">
        <w:rPr>
          <w:rFonts w:asciiTheme="minorHAnsi" w:hAnsiTheme="minorHAnsi" w:cstheme="minorHAnsi"/>
          <w:color w:val="000000" w:themeColor="text1"/>
        </w:rPr>
        <w:t xml:space="preserve">ventricular volumes and </w:t>
      </w:r>
      <w:r w:rsidR="00814757" w:rsidRPr="00DF42F5">
        <w:rPr>
          <w:rFonts w:asciiTheme="minorHAnsi" w:hAnsiTheme="minorHAnsi" w:cstheme="minorHAnsi"/>
          <w:color w:val="000000" w:themeColor="text1"/>
        </w:rPr>
        <w:t xml:space="preserve">impaired </w:t>
      </w:r>
      <w:r w:rsidRPr="00DF42F5">
        <w:rPr>
          <w:rFonts w:asciiTheme="minorHAnsi" w:hAnsiTheme="minorHAnsi" w:cstheme="minorHAnsi"/>
          <w:color w:val="000000" w:themeColor="text1"/>
        </w:rPr>
        <w:t>systolic and diastolic</w:t>
      </w:r>
      <w:r w:rsidR="00814757"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function</w:t>
      </w:r>
      <w:r w:rsidR="00881D00"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{"citationItems":[{"id":"ITEM-1","itemData":{"DOI":"10.1183/09059180.00008110","ISSN":"1600-0617","PMID":"21119187","abstract":"Pulmonary hypertension (PH) is defined as an increased mean pulmonary artery pressure (P(pa)) &gt;25 mmHg at rest as assessed by right heart catheterisation (RHC). However, this technique is invasive and noninvasive alternatives are desirable for early diagnosis of PH. Although estimation of systolic pulmonary arterial pressure is easily obtained using Doppler echocardiography, cases of under- and over-estimations are not rare and direct measurement of P(pa) is not possible using this method. Therefore, echocardiography should be considered as a tool for assessment of the likelihood rather than the definite presence or absence of PH. Transthoracic echocardiography may be useful for noninvasive screening of patients at risk of PH. On the basis of an echocardiographic assessment, patients showing signs suggestive of PH can be referred for a confirmatory RHC. A number of variables measured during echocardiography reflect the morphological and functional consequences of PH and have prognostic value. The presence of pericardial effusion, reduced tricuspid annular plane excursion and right atrial enlargement are associated with a poorer prognosis. Echocardiography is also an important procedure for monitoring the response of patients to therapy, and is recommended 3-4 months after initiation of, or a change in, therapy. Echocardiographic assessment as part of a goal-oriented approach to therapy is essential for the effective management of PH patients.","author":[{"dropping-particle":"","family":"Habib","given":"G","non-dropping-particle":"","parse-names":false,"suffix":""},{"dropping-particle":"","family":"Torbicki","given":"A","non-dropping-particle":"","parse-names":false,"suffix":""}],"container-title":"European respiratory review : an official journal of the European Respiratory Society","id":"ITEM-1","issue":"118","issued":{"date-parts":[["2010","12","1"]]},"page":"288-99","publisher":"European Respiratory Society","title":"The role of echocardiography in the diagnosis and management of patients with pulmonary hypertension.","type":"article-journal","volume":"19"},"uris":["http://www.mendeley.com/documents/?uuid=79ab0e57-ff4e-3fd2-9fe7-4922e31f91df"]},{"id":"ITEM-2","itemData":{"DOI":"10.1093/ejechocard/jeq011","ISSN":"1525-2167","PMID":"20185528","abstract":"AIMS The present role of echocardiography is generally restricted to screening for pulmonary arterial hypertension (PAH). The aim of our study was to identify new echocardiographic prognostic factors for mortality in PAH which would give this imaging modality a genuine role in patient management. METHODS AND RESULTS At inclusion, all patients underwent right cardiac catheterization and echocardiography. Seventy-nine patients were followed for a median of 12 months, of whom 16 died of their pulmonary disease. We identified seven echocardiographic parameters that were associated with mortality, four of which have not previously been described in the literature: mean pulmonary artery pressure (PAP) &gt;or=49 mmHg (P = 0.012), dPAP &gt;or= 29 mmHg (P = 0.006), abnormal end-diastolic septal curve (P = 0.027), and inferior vena cava diameter &gt;or=20 mm with respiratory variation of diameter &lt;50% (P = 0.018). These parameters remained significant after adjustment for NYHA class and 6 min walk test distance. CONCLUSION Echocardiography should take an important place in the management of PAH and should not be restricted merely to screening for the disease.","author":[{"dropping-particle":"","family":"Brierre","given":"G.","non-dropping-particle":"","parse-names":false,"suffix":""},{"dropping-particle":"","family":"Blot-Souletie","given":"N.","non-dropping-particle":"","parse-names":false,"suffix":""},{"dropping-particle":"","family":"Degano","given":"B.","non-dropping-particle":"","parse-names":false,"suffix":""},{"dropping-particle":"","family":"Tetu","given":"L.","non-dropping-particle":"","parse-names":false,"suffix":""},{"dropping-particle":"","family":"Bongard","given":"V.","non-dropping-particle":"","parse-names":false,"suffix":""},{"dropping-particle":"","family":"Carrie","given":"D.","non-dropping-particle":"","parse-names":false,"suffix":""}],"container-title":"European Journal of Echocardiography","id":"ITEM-2","issue":"6","issued":{"date-parts":[["2010","7","1"]]},"page":"516-522","title":"New echocardiographic prognostic factors for mortality in pulmonary arterial hypertension","type":"article-journal","volume":"11"},"uris":["http://www.mendeley.com/documents/?uuid=02af34f8-1f62-396a-a89d-59a87763b805"]},{"id":"ITEM-3","itemData":{"DOI":"10.1093/ejechocard/jep152","ISSN":"1532-2114","PMID":"19815539","abstract":"Although right ventricular (RV) failure is the main cause of death in patients with pulmonary arterial hypertension (PAH), there is insufficient data about the effects of PAH treatment on RV geometry and function mainly because the RV assessment has been hampered by its complex crescentic shape, large infundibulum, and its trabecular nature. Echocardiography is a widely available imaging technique particularly suitable for follow-up studies, because of its non-invasive nature, low cost, and lack of ionizing radiation or radioactive agent. Real-time three-dimensional echocardiography (RT3DE) has been shown to be accurate in assessing RV and left ventricular (LV) volumes, stroke volumes, and ejection fractions in comparison with cardiac magnetic resonance imaging. In this review, we describe RV structural and functional changes which occur in patients with PAH and strengths and weaknesses of current non-invasive imaging techniques to assess them. Finally, we describe an ongoing multicentre, prospective observational study involving seven centres expert in treating patients with PAH from four different countries. Investigators will use conventional and advanced echo parameters from RT3DE and speckle-tracking echocardiography to assess the extent of LV and RV remodelling before symptom onset and during pharmacological treatment in patients with PAH. Seventy patients who will survive for at least 1 year will be recruited. All the participating institutions will perform comprehensive standard 2D and Doppler as well as RT3DE examinations with a pre-defined imaging protocol. Measurements will be performed at the core echocardiography laboratory by experienced observers who will be unaware of each patient's treatment assignment and whether the examination was a baseline or a follow-up study. Enrolment duration is expected to be 1 year.","author":[{"dropping-particle":"","family":"Badano","given":"Luigi P","non-dropping-particle":"","parse-names":false,"suffix":""},{"dropping-particle":"","family":"Ginghina","given":"Carmen","non-dropping-particle":"","parse-names":false,"suffix":""},{"dropping-particle":"","family":"Easaw","given":"Jacob","non-dropping-particle":"","parse-names":false,"suffix":""},{"dropping-particle":"","family":"Muraru","given":"Denisa","non-dropping-particle":"","parse-names":false,"suffix":""},{"dropping-particle":"","family":"Grillo","given":"Maria T","non-dropping-particle":"","parse-names":false,"suffix":""},{"dropping-particle":"","family":"Lancellotti","given":"Patrizio","non-dropping-particle":"","parse-names":false,"suffix":""},{"dropping-particle":"","family":"Pinamonti","given":"Bruno","non-dropping-particle":"","parse-names":false,"suffix":""},{"dropping-particle":"","family":"Coghlan","given":"Gerry","non-dropping-particle":"","parse-names":false,"suffix":""},{"dropping-particle":"","family":"Marra","given":"Martina Perazzolo","non-dropping-particle":"","parse-names":false,"suffix":""},{"dropping-particle":"","family":"Popescu","given":"Bogdan A","non-dropping-particle":"","parse-names":false,"suffix":""},{"dropping-particle":"","family":"Vita","given":"Salvatore","non-dropping-particle":"De","parse-names":false,"suffix":""}],"container-title":"European journal of echocardiography : the journal of the Working Group on Echocardiography of the European Society of Cardiology","id":"ITEM-3","issue":"1","issued":{"date-parts":[["2010","1","1"]]},"page":"27-37","title":"Right ventricle in pulmonary arterial hypertension: haemodynamics, structural changes, imaging, and proposal of a study protocol aimed to assess remodelling and treatment effects.","type":"article-journal","volume":"11"},"uris":["http://www.mendeley.com/documents/?uuid=e9e87430-ba21-3818-a0a2-606bdd2eb723"]},{"id":"ITEM-4","itemData":{"DOI":"10.1155/2015/946920","ISSN":"2090-6862","PMID":"26435871","abstract":"Pulmonary arterial hypertension (PAH) is characterized by elevated pulmonary artery (PA) pressure, which negatively affects the right ventricular (RV) function. This report shows a patient with severe PAH, on whom a comprehensive MRI exam was performed to evaluate both PA and RV. New imaging sequences were implemented for obtaining additional parameters about the patient's condition. The results show the capabilities of the developed exam of providing complete picture of the cardiovascular system in PAH, which helps the physician optimize treatment.","author":[{"dropping-particle":"","family":"Ibrahim","given":"El-Sayed H","non-dropping-particle":"","parse-names":false,"suffix":""},{"dropping-particle":"","family":"Bajwa","given":"Abubakr A","non-dropping-particle":"","parse-names":false,"suffix":""}],"container-title":"Case reports in radiology","id":"ITEM-4","issued":{"date-parts":[["2015"]]},"page":"946920","publisher":"Hindawi Limited","title":"Severe Pulmonary Arterial Hypertension: Comprehensive Evaluation by Magnetic Resonance Imaging.","type":"article-journal","volume":"2015"},"uris":["http://www.mendeley.com/documents/?uuid=50be5fa4-7509-33e7-9291-944ce8784e93"]},{"id":"ITEM-5","itemData":{"DOI":"10.1186/s13054-016-1440-0","ISSN":"1466-609X","PMID":"27613549","abstract":"The primary role of the right ventricle (RV) is to deliver all the blood it receives per beat into the pulmonary circulation without causing right atrial pressure to rise. To the extent that it also does not impede left ventricular (LV) filling, cardiac output responsiveness to increased metabolic demand is optimized. Since cardiac output is a function of metabolic demand of the body, during stress and exercise states the flow to the RV can vary widely. Also, instantaneous venous return varies widely for a constant cardiac output as ventilatory efforts alter the dynamic pressure gradient for venous return. Normally, blood flow varies with minimal changes in pulmonary arterial pressure. Similarly, RV filling normally occurs with minimal increases in right atrial pressure. When pulmonary vascular reserve is compromised RV ejection may also be compromised, increasing right atrial pressure and limiting maximal cardiac output. Acute increases in RV outflow resistance, as may occur with acute pulmonary embolism, will cause acute RV dilation and, by ventricular interdependence, markedly decreased LV diastolic compliance, rapidly spiraling to acute cardiogenic shock and death. Treatments include reversing the causes of pulmonary hypertension and sustaining mean arterial pressure higher than pulmonary artery pressure to maximal RV coronary blood flow. Chronic pulmonary hypertension induces progressive RV hypertrophy to match RV contractility to the increased pulmonary arterial elastance. Once fully developed, RV hypertrophy is associated with a sustained increase in right atrial pressure, impaired LV filling, and decreased exercise tolerance. Treatment focuses on pharmacologic therapies to selectively reduce pulmonary vasomotor tone and diuretics to minimize excessive RV dilation. Owning to the irreversible nature of most forms of pulmonary hypertension, when the pulmonary arterial elastance greatly exceeds the adaptive increase in RV systolic elastance, due to RV dilation, progressive pulmonary vascular obliteration, or both, end stage cor pulmonale ensues. If associated with cardiogenic shock, it can effectively be treated only by artificial ventricular support or lung transplantation. Knowing how the RV adapts to these stresses, its sign posts, and treatment options will greatly improve the bedside clinician's ability to diagnose and treat RV dysfunction.","author":[{"dropping-particle":"","family":"Pinsky","given":"Michael R","non-dropping-particle":"","parse-names":false,"suffix":""}],"container-title":"Critical care (London, England)","id":"ITEM-5","issue":"1","issued":{"date-parts":[["2016","9","10"]]},"page":"266","publisher":"BioMed Central","title":"The right ventricle: interaction with the pulmonary circulation.","type":"article-journal","volume":"20"},"uris":["http://www.mendeley.com/documents/?uuid=4b20458e-d284-37a8-97ca-e786c9ce75ce"]}],"mendeley":{"formattedCitation":"&lt;sup&gt;23–27&lt;/sup&gt;","plainTextFormattedCitation":"23–27","previouslyFormattedCitation":"&lt;sup&gt;23–27&lt;/sup&gt;"},"properties":{"noteIndex":0},"schema":"https://github.com/citation-style-language/schema/raw/master/csl-citation.json"}</w:instrText>
      </w:r>
      <w:r w:rsidR="00881D00"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23–27</w:t>
      </w:r>
      <w:r w:rsidR="00881D00" w:rsidRPr="00DF42F5">
        <w:rPr>
          <w:rFonts w:asciiTheme="minorHAnsi" w:hAnsiTheme="minorHAnsi" w:cstheme="minorHAnsi"/>
          <w:color w:val="000000" w:themeColor="text1"/>
        </w:rPr>
        <w:fldChar w:fldCharType="end"/>
      </w:r>
      <w:r w:rsidRPr="00DF42F5">
        <w:rPr>
          <w:rFonts w:asciiTheme="minorHAnsi" w:hAnsiTheme="minorHAnsi" w:cstheme="minorHAnsi"/>
          <w:color w:val="000000" w:themeColor="text1"/>
        </w:rPr>
        <w:t xml:space="preserve">. Thus, the assessment of both left and right ventricles is </w:t>
      </w:r>
      <w:r w:rsidR="005507C5" w:rsidRPr="00DF42F5">
        <w:rPr>
          <w:rFonts w:asciiTheme="minorHAnsi" w:hAnsiTheme="minorHAnsi" w:cstheme="minorHAnsi"/>
          <w:color w:val="000000" w:themeColor="text1"/>
        </w:rPr>
        <w:t>essential</w:t>
      </w:r>
      <w:r w:rsidRPr="00DF42F5">
        <w:rPr>
          <w:rFonts w:asciiTheme="minorHAnsi" w:hAnsiTheme="minorHAnsi" w:cstheme="minorHAnsi"/>
          <w:color w:val="000000" w:themeColor="text1"/>
        </w:rPr>
        <w:t xml:space="preserve"> to evaluate global cardiac function</w:t>
      </w:r>
      <w:r w:rsidR="00814757" w:rsidRPr="00DF42F5">
        <w:rPr>
          <w:rFonts w:asciiTheme="minorHAnsi" w:hAnsiTheme="minorHAnsi" w:cstheme="minorHAnsi"/>
          <w:color w:val="000000" w:themeColor="text1"/>
        </w:rPr>
        <w:t xml:space="preserve"> in preclinical models of human disease</w:t>
      </w:r>
      <w:r w:rsidRPr="00DF42F5">
        <w:rPr>
          <w:rFonts w:asciiTheme="minorHAnsi" w:hAnsiTheme="minorHAnsi" w:cstheme="minorHAnsi"/>
          <w:color w:val="000000" w:themeColor="text1"/>
        </w:rPr>
        <w:t>.</w:t>
      </w:r>
    </w:p>
    <w:p w14:paraId="3AE56E69" w14:textId="77777777" w:rsidR="00C71905" w:rsidRPr="00DF42F5" w:rsidRDefault="00C71905" w:rsidP="00A90E46">
      <w:pPr>
        <w:jc w:val="both"/>
        <w:rPr>
          <w:rFonts w:asciiTheme="minorHAnsi" w:hAnsiTheme="minorHAnsi" w:cstheme="minorHAnsi"/>
          <w:color w:val="000000" w:themeColor="text1"/>
        </w:rPr>
      </w:pPr>
    </w:p>
    <w:p w14:paraId="05E13449" w14:textId="26A07863" w:rsidR="00DE4297" w:rsidRPr="00DF42F5" w:rsidRDefault="00693A9D" w:rsidP="00A90E46">
      <w:pPr>
        <w:jc w:val="both"/>
        <w:rPr>
          <w:rFonts w:asciiTheme="minorHAnsi" w:hAnsiTheme="minorHAnsi" w:cstheme="minorHAnsi"/>
          <w:color w:val="000000" w:themeColor="text1"/>
        </w:rPr>
      </w:pPr>
      <w:r w:rsidRPr="00DF42F5">
        <w:rPr>
          <w:rFonts w:asciiTheme="minorHAnsi" w:hAnsiTheme="minorHAnsi" w:cstheme="minorHAnsi"/>
          <w:color w:val="000000" w:themeColor="text1"/>
        </w:rPr>
        <w:t>C</w:t>
      </w:r>
      <w:r w:rsidR="008729D9" w:rsidRPr="00DF42F5">
        <w:rPr>
          <w:rFonts w:asciiTheme="minorHAnsi" w:hAnsiTheme="minorHAnsi" w:cstheme="minorHAnsi"/>
          <w:color w:val="000000" w:themeColor="text1"/>
        </w:rPr>
        <w:t xml:space="preserve">ardiac function </w:t>
      </w:r>
      <w:r w:rsidR="00036ACF" w:rsidRPr="00DF42F5">
        <w:rPr>
          <w:rFonts w:asciiTheme="minorHAnsi" w:hAnsiTheme="minorHAnsi" w:cstheme="minorHAnsi"/>
          <w:color w:val="000000" w:themeColor="text1"/>
        </w:rPr>
        <w:t>can also</w:t>
      </w:r>
      <w:r w:rsidR="00C71905">
        <w:rPr>
          <w:rFonts w:asciiTheme="minorHAnsi" w:hAnsiTheme="minorHAnsi" w:cstheme="minorHAnsi"/>
          <w:color w:val="000000" w:themeColor="text1"/>
        </w:rPr>
        <w:t xml:space="preserve"> be</w:t>
      </w:r>
      <w:r w:rsidR="008729D9" w:rsidRPr="00DF42F5">
        <w:rPr>
          <w:rFonts w:asciiTheme="minorHAnsi" w:hAnsiTheme="minorHAnsi" w:cstheme="minorHAnsi"/>
          <w:color w:val="000000" w:themeColor="text1"/>
        </w:rPr>
        <w:t xml:space="preserve"> assessed by </w:t>
      </w:r>
      <w:r w:rsidR="00A038E9">
        <w:rPr>
          <w:rFonts w:asciiTheme="minorHAnsi" w:hAnsiTheme="minorHAnsi" w:cstheme="minorHAnsi"/>
          <w:color w:val="000000" w:themeColor="text1"/>
        </w:rPr>
        <w:t>noninvasive</w:t>
      </w:r>
      <w:r w:rsidR="008729D9" w:rsidRPr="00DF42F5">
        <w:rPr>
          <w:rFonts w:asciiTheme="minorHAnsi" w:hAnsiTheme="minorHAnsi" w:cstheme="minorHAnsi"/>
          <w:color w:val="000000" w:themeColor="text1"/>
        </w:rPr>
        <w:t xml:space="preserve"> echocardiography, magnetic resonance imaging (MRI)</w:t>
      </w:r>
      <w:r w:rsidR="000233FE">
        <w:rPr>
          <w:rFonts w:asciiTheme="minorHAnsi" w:hAnsiTheme="minorHAnsi" w:cstheme="minorHAnsi"/>
          <w:color w:val="000000" w:themeColor="text1"/>
        </w:rPr>
        <w:t>,</w:t>
      </w:r>
      <w:r w:rsidR="008729D9" w:rsidRPr="00DF42F5">
        <w:rPr>
          <w:rFonts w:asciiTheme="minorHAnsi" w:hAnsiTheme="minorHAnsi" w:cstheme="minorHAnsi"/>
          <w:color w:val="000000" w:themeColor="text1"/>
        </w:rPr>
        <w:t xml:space="preserve"> and invasive catheterization</w:t>
      </w:r>
      <w:r w:rsidR="005A720D"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10.1001/jama.2017.0708","ISSN":"0098-7484","PMID":"28609536","author":[{"dropping-particle":"","family":"Kosova","given":"Ethan","non-dropping-particle":"","parse-names":false,"suffix":""},{"dropping-particle":"","family":"Ricciardi","given":"Mark","non-dropping-particle":"","parse-names":false,"suffix":""}],"container-title":"JAMA","id":"ITEM-1","issue":"22","issued":{"date-parts":[["2017","6","13"]]},"page":"2344","title":"Cardiac Catheterization","type":"article-journal","volume":"317"},"uris":["http://www.mendeley.com/documents/?uuid=71c9eb13-635a-3388-b75f-ad61940cd96c"]},{"id":"ITEM-2","itemData":{"DOI":"10.1016/j.euje.2007.04.002","ISSN":"15252167","author":[{"dropping-particle":"","family":"LINDQVIST","given":"P","non-dropping-particle":"","parse-names":false,"suffix":""},{"dropping-particle":"","family":"CALCUTTEEA","given":"A","non-dropping-particle":"","parse-names":false,"suffix":""},{"dropping-particle":"","family":"HENEIN","given":"M","non-dropping-particle":"","parse-names":false,"suffix":""}],"container-title":"European Journal of Echocardiography","id":"ITEM-2","issue":"2","issued":{"date-parts":[["2007","6","22"]]},"page":"225-234","publisher":"Narnia","title":"Echocardiography in the assessment of right heart function","type":"article-journal","volume":"9"},"uris":["http://www.mendeley.com/documents/?uuid=442c2b1b-b45e-3425-934a-832def5bade5"]},{"id":"ITEM-3","itemData":{"DOI":"10.1007/s002469910008","ISSN":"0172-0643","PMID":"10672615","abstract":"Magnetic resonance imaging (MRI) is a unique and insightful tool for the assessment of physiology and function in congenital heart disease, in both the preoperative and postoperative state. MRI can accurately measure the volume and mass of unusual ventricular shapes, perform myocardial tissue and blood tagging, and can measure velocity and flow using phase-encoded velocity mapping. This has added new dimensions to research in pediatric cardiology. Newer techniques such as oxygen-sensitive MRI and echo-planar MRI promise further advances in the field. This article describes contemporary MRI studies of the physiology of complex congenital heart disease.","author":[{"dropping-particle":"","family":"Fogel","given":"M.A.","non-dropping-particle":"","parse-names":false,"suffix":""}],"container-title":"Pediatric Cardiology","id":"ITEM-3","issue":"1","issued":{"date-parts":[["2000","1","19"]]},"page":"59-69","title":"Assessment of Cardiac Function by Magnetic Resonance Imaging","type":"article-journal","volume":"21"},"uris":["http://www.mendeley.com/documents/?uuid=d9391ead-a8af-3b36-81ef-9fb243d1f4fa"]}],"mendeley":{"formattedCitation":"&lt;sup&gt;28–30&lt;/sup&gt;","plainTextFormattedCitation":"28–30","previouslyFormattedCitation":"&lt;sup&gt;28–30&lt;/sup&gt;"},"properties":{"noteIndex":0},"schema":"https://github.com/citation-style-language/schema/raw/master/csl-citation.json"}</w:instrText>
      </w:r>
      <w:r w:rsidR="005A720D"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28–30</w:t>
      </w:r>
      <w:r w:rsidR="005A720D" w:rsidRPr="00DF42F5">
        <w:rPr>
          <w:rFonts w:asciiTheme="minorHAnsi" w:hAnsiTheme="minorHAnsi" w:cstheme="minorHAnsi"/>
          <w:color w:val="000000" w:themeColor="text1"/>
        </w:rPr>
        <w:fldChar w:fldCharType="end"/>
      </w:r>
      <w:r w:rsidR="008729D9"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E</w:t>
      </w:r>
      <w:r w:rsidR="008729D9" w:rsidRPr="00DF42F5">
        <w:rPr>
          <w:rFonts w:asciiTheme="minorHAnsi" w:hAnsiTheme="minorHAnsi" w:cstheme="minorHAnsi"/>
          <w:color w:val="000000" w:themeColor="text1"/>
        </w:rPr>
        <w:t xml:space="preserve">chocardiography is </w:t>
      </w:r>
      <w:r w:rsidR="00036ACF" w:rsidRPr="00DF42F5">
        <w:rPr>
          <w:rFonts w:asciiTheme="minorHAnsi" w:hAnsiTheme="minorHAnsi" w:cstheme="minorHAnsi"/>
          <w:color w:val="000000" w:themeColor="text1"/>
        </w:rPr>
        <w:t xml:space="preserve">the most </w:t>
      </w:r>
      <w:r w:rsidR="008729D9" w:rsidRPr="00DF42F5">
        <w:rPr>
          <w:rFonts w:asciiTheme="minorHAnsi" w:hAnsiTheme="minorHAnsi" w:cstheme="minorHAnsi"/>
          <w:color w:val="000000" w:themeColor="text1"/>
        </w:rPr>
        <w:t xml:space="preserve">commonly used </w:t>
      </w:r>
      <w:r w:rsidR="00036ACF" w:rsidRPr="00DF42F5">
        <w:rPr>
          <w:rFonts w:asciiTheme="minorHAnsi" w:hAnsiTheme="minorHAnsi" w:cstheme="minorHAnsi"/>
          <w:color w:val="000000" w:themeColor="text1"/>
        </w:rPr>
        <w:t xml:space="preserve">imaging modality </w:t>
      </w:r>
      <w:r w:rsidR="008729D9" w:rsidRPr="00DF42F5">
        <w:rPr>
          <w:rFonts w:asciiTheme="minorHAnsi" w:hAnsiTheme="minorHAnsi" w:cstheme="minorHAnsi"/>
          <w:color w:val="000000" w:themeColor="text1"/>
        </w:rPr>
        <w:t>in cardiovascular research</w:t>
      </w:r>
      <w:r w:rsidRPr="00DF42F5">
        <w:rPr>
          <w:rFonts w:asciiTheme="minorHAnsi" w:hAnsiTheme="minorHAnsi" w:cstheme="minorHAnsi"/>
          <w:color w:val="000000" w:themeColor="text1"/>
        </w:rPr>
        <w:t xml:space="preserve"> because it is</w:t>
      </w:r>
      <w:r w:rsidR="008729D9" w:rsidRPr="00DF42F5">
        <w:rPr>
          <w:rFonts w:asciiTheme="minorHAnsi" w:hAnsiTheme="minorHAnsi" w:cstheme="minorHAnsi"/>
          <w:color w:val="000000" w:themeColor="text1"/>
        </w:rPr>
        <w:t xml:space="preserve"> relatively </w:t>
      </w:r>
      <w:r w:rsidR="007F2B19" w:rsidRPr="00DF42F5">
        <w:rPr>
          <w:rFonts w:asciiTheme="minorHAnsi" w:hAnsiTheme="minorHAnsi" w:cstheme="minorHAnsi"/>
          <w:color w:val="000000" w:themeColor="text1"/>
        </w:rPr>
        <w:t>inexpensive</w:t>
      </w:r>
      <w:r w:rsidR="005507C5" w:rsidRPr="00DF42F5">
        <w:rPr>
          <w:rFonts w:asciiTheme="minorHAnsi" w:hAnsiTheme="minorHAnsi" w:cstheme="minorHAnsi"/>
          <w:color w:val="000000" w:themeColor="text1"/>
        </w:rPr>
        <w:t xml:space="preserve"> </w:t>
      </w:r>
      <w:r w:rsidR="008729D9" w:rsidRPr="00DF42F5">
        <w:rPr>
          <w:rFonts w:asciiTheme="minorHAnsi" w:hAnsiTheme="minorHAnsi" w:cstheme="minorHAnsi"/>
          <w:color w:val="000000" w:themeColor="text1"/>
        </w:rPr>
        <w:t xml:space="preserve">and </w:t>
      </w:r>
      <w:r w:rsidR="005507C5" w:rsidRPr="00DF42F5">
        <w:rPr>
          <w:rFonts w:asciiTheme="minorHAnsi" w:hAnsiTheme="minorHAnsi" w:cstheme="minorHAnsi"/>
          <w:color w:val="000000" w:themeColor="text1"/>
        </w:rPr>
        <w:t>accessible</w:t>
      </w:r>
      <w:r w:rsidR="00B443B2"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{"citationItems":[{"id":"ITEM-1","itemData":{"DOI":"10.1586/erc.10.190","ISSN":"1744-8344","PMID":"21453216","abstract":"Hypertensive heart disease is the target organ response to arterial hypertension. Left ventricular hypertrophy represents an important predictor for cardiovascular events. Myocardial fibrosis, a common end point in hypertensive heart disease, has been linked to the development of left ventricular hypertrophy and diastolic dysfunction. Echocardiography is clinically useful in the detection of left ventricular hypertrophy and the assessment of diastolic function. Although echocardiography is more widely available, cardiac magnetic resonance has been demonstrated to be more reproducible for the estimation of left ventricular mass. Future developments in cardiac magnetic resonance techniques may facilitate the quantification of diffuse fibrosis that occurs in hypertensive heart disease. Thus, advances in cardiac imaging provide comprehensive, noninvasive tools for imaging left ventricular hypertrophy, diastolic dysfunction, myocardial fibrosis and ischemia observed in hypertensive heart disease. The objective of this article is to summarize the state-of-the-art and the future of multimodality imaging of hypertensive heart disease.","author":[{"dropping-particle":"","family":"Janardhanan","given":"Rajesh","non-dropping-particle":"","parse-names":false,"suffix":""},{"dropping-particle":"","family":"Kramer","given":"Christopher M","non-dropping-particle":"","parse-names":false,"suffix":""}],"container-title":"Expert review of cardiovascular therapy","id":"ITEM-1","issue":"2","issued":{"date-parts":[["2011","2"]]},"page":"199-209","publisher":"NIH Public Access","title":"Imaging in hypertensive heart disease.","type":"article-journal","volume":"9"},"uris":["http://www.mendeley.com/documents/?uuid=c07b4921-6850-34f5-8b17-1ec898096456"]}],"mendeley":{"formattedCitation":"&lt;sup&gt;31&lt;/sup&gt;","plainTextFormattedCitation":"31","previouslyFormattedCitation":"&lt;sup&gt;31&lt;/sup&gt;"},"properties":{"noteIndex":0},"schema":"https://github.com/citation-style-language/schema/raw/master/csl-citation.json"}</w:instrText>
      </w:r>
      <w:r w:rsidR="00B443B2"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31</w:t>
      </w:r>
      <w:r w:rsidR="00B443B2" w:rsidRPr="00DF42F5">
        <w:rPr>
          <w:rFonts w:asciiTheme="minorHAnsi" w:hAnsiTheme="minorHAnsi" w:cstheme="minorHAnsi"/>
          <w:color w:val="000000" w:themeColor="text1"/>
        </w:rPr>
        <w:fldChar w:fldCharType="end"/>
      </w:r>
      <w:r w:rsidR="008729D9" w:rsidRPr="00DF42F5">
        <w:rPr>
          <w:rFonts w:asciiTheme="minorHAnsi" w:hAnsiTheme="minorHAnsi" w:cstheme="minorHAnsi"/>
          <w:color w:val="000000" w:themeColor="text1"/>
        </w:rPr>
        <w:t xml:space="preserve">. However, echocardiography </w:t>
      </w:r>
      <w:r w:rsidR="000233FE">
        <w:rPr>
          <w:rFonts w:asciiTheme="minorHAnsi" w:hAnsiTheme="minorHAnsi" w:cstheme="minorHAnsi"/>
          <w:color w:val="000000" w:themeColor="text1"/>
        </w:rPr>
        <w:t>has</w:t>
      </w:r>
      <w:r w:rsidR="008729D9" w:rsidRPr="00DF42F5">
        <w:rPr>
          <w:rFonts w:asciiTheme="minorHAnsi" w:hAnsiTheme="minorHAnsi" w:cstheme="minorHAnsi"/>
          <w:color w:val="000000" w:themeColor="text1"/>
        </w:rPr>
        <w:t xml:space="preserve"> several technical limitations</w:t>
      </w:r>
      <w:r w:rsidR="00A038E9">
        <w:rPr>
          <w:rFonts w:asciiTheme="minorHAnsi" w:hAnsiTheme="minorHAnsi" w:cstheme="minorHAnsi"/>
          <w:color w:val="000000" w:themeColor="text1"/>
        </w:rPr>
        <w:t xml:space="preserve">, including </w:t>
      </w:r>
      <w:r w:rsidR="008729D9" w:rsidRPr="00DF42F5">
        <w:rPr>
          <w:rFonts w:asciiTheme="minorHAnsi" w:hAnsiTheme="minorHAnsi" w:cstheme="minorHAnsi"/>
          <w:color w:val="000000" w:themeColor="text1"/>
        </w:rPr>
        <w:t>indirect measurement of filling pressure and</w:t>
      </w:r>
      <w:r w:rsidR="00036ACF" w:rsidRPr="00DF42F5">
        <w:rPr>
          <w:rFonts w:asciiTheme="minorHAnsi" w:hAnsiTheme="minorHAnsi" w:cstheme="minorHAnsi"/>
          <w:color w:val="000000" w:themeColor="text1"/>
        </w:rPr>
        <w:t xml:space="preserve"> limited ability to quantify diastolic function. In addition,</w:t>
      </w:r>
      <w:r w:rsidR="008729D9" w:rsidRPr="00DF42F5">
        <w:rPr>
          <w:rFonts w:asciiTheme="minorHAnsi" w:hAnsiTheme="minorHAnsi" w:cstheme="minorHAnsi"/>
          <w:color w:val="000000" w:themeColor="text1"/>
        </w:rPr>
        <w:t xml:space="preserve"> the quality of the data </w:t>
      </w:r>
      <w:r w:rsidR="00036ACF" w:rsidRPr="00DF42F5">
        <w:rPr>
          <w:rFonts w:asciiTheme="minorHAnsi" w:hAnsiTheme="minorHAnsi" w:cstheme="minorHAnsi"/>
          <w:color w:val="000000" w:themeColor="text1"/>
        </w:rPr>
        <w:t xml:space="preserve">obtained by echocardiography </w:t>
      </w:r>
      <w:r w:rsidR="008729D9" w:rsidRPr="00DF42F5">
        <w:rPr>
          <w:rFonts w:asciiTheme="minorHAnsi" w:hAnsiTheme="minorHAnsi" w:cstheme="minorHAnsi"/>
          <w:color w:val="000000" w:themeColor="text1"/>
        </w:rPr>
        <w:t xml:space="preserve">is highly operator dependent. </w:t>
      </w:r>
      <w:r w:rsidR="00135116" w:rsidRPr="00DF42F5">
        <w:rPr>
          <w:rFonts w:asciiTheme="minorHAnsi" w:hAnsiTheme="minorHAnsi" w:cstheme="minorHAnsi"/>
          <w:color w:val="000000" w:themeColor="text1"/>
        </w:rPr>
        <w:t xml:space="preserve">Cardiac MRI is a relatively new addition to </w:t>
      </w:r>
      <w:r w:rsidRPr="00DF42F5">
        <w:rPr>
          <w:rFonts w:asciiTheme="minorHAnsi" w:hAnsiTheme="minorHAnsi" w:cstheme="minorHAnsi"/>
          <w:color w:val="000000" w:themeColor="text1"/>
        </w:rPr>
        <w:t xml:space="preserve">preclinical </w:t>
      </w:r>
      <w:r w:rsidR="00135116" w:rsidRPr="00DF42F5">
        <w:rPr>
          <w:rFonts w:asciiTheme="minorHAnsi" w:hAnsiTheme="minorHAnsi" w:cstheme="minorHAnsi"/>
          <w:color w:val="000000" w:themeColor="text1"/>
        </w:rPr>
        <w:t xml:space="preserve">imaging armamentarium that </w:t>
      </w:r>
      <w:r w:rsidR="00414D89" w:rsidRPr="00DF42F5">
        <w:rPr>
          <w:rFonts w:asciiTheme="minorHAnsi" w:hAnsiTheme="minorHAnsi" w:cstheme="minorHAnsi"/>
          <w:color w:val="000000" w:themeColor="text1"/>
        </w:rPr>
        <w:t>has</w:t>
      </w:r>
      <w:r w:rsidR="00135116" w:rsidRPr="00DF42F5">
        <w:rPr>
          <w:rFonts w:asciiTheme="minorHAnsi" w:hAnsiTheme="minorHAnsi" w:cstheme="minorHAnsi"/>
          <w:color w:val="000000" w:themeColor="text1"/>
        </w:rPr>
        <w:t xml:space="preserve"> great potential for </w:t>
      </w:r>
      <w:r w:rsidR="00414D89" w:rsidRPr="00DF42F5">
        <w:rPr>
          <w:rFonts w:asciiTheme="minorHAnsi" w:hAnsiTheme="minorHAnsi" w:cstheme="minorHAnsi"/>
          <w:color w:val="000000" w:themeColor="text1"/>
        </w:rPr>
        <w:t xml:space="preserve">quantitative </w:t>
      </w:r>
      <w:r w:rsidR="00135116" w:rsidRPr="00DF42F5">
        <w:rPr>
          <w:rFonts w:asciiTheme="minorHAnsi" w:hAnsiTheme="minorHAnsi" w:cstheme="minorHAnsi"/>
          <w:color w:val="000000" w:themeColor="text1"/>
        </w:rPr>
        <w:t xml:space="preserve">assessment of </w:t>
      </w:r>
      <w:r w:rsidR="00414D89" w:rsidRPr="00DF42F5">
        <w:rPr>
          <w:rFonts w:asciiTheme="minorHAnsi" w:hAnsiTheme="minorHAnsi" w:cstheme="minorHAnsi"/>
          <w:color w:val="000000" w:themeColor="text1"/>
        </w:rPr>
        <w:t>bi</w:t>
      </w:r>
      <w:r w:rsidR="00135116" w:rsidRPr="00DF42F5">
        <w:rPr>
          <w:rFonts w:asciiTheme="minorHAnsi" w:hAnsiTheme="minorHAnsi" w:cstheme="minorHAnsi"/>
          <w:color w:val="000000" w:themeColor="text1"/>
        </w:rPr>
        <w:t>ventricular function. Quantification with cardiac MRI is accurate, as it does not make geometric assumptions of ventricular shape</w:t>
      </w:r>
      <w:r w:rsidRPr="00DF42F5">
        <w:rPr>
          <w:rFonts w:asciiTheme="minorHAnsi" w:hAnsiTheme="minorHAnsi" w:cstheme="minorHAnsi"/>
          <w:color w:val="000000" w:themeColor="text1"/>
        </w:rPr>
        <w:t>,</w:t>
      </w:r>
      <w:r w:rsidR="00135116"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un</w:t>
      </w:r>
      <w:r w:rsidR="00135116" w:rsidRPr="00DF42F5">
        <w:rPr>
          <w:rFonts w:asciiTheme="minorHAnsi" w:hAnsiTheme="minorHAnsi" w:cstheme="minorHAnsi"/>
          <w:color w:val="000000" w:themeColor="text1"/>
        </w:rPr>
        <w:t>like echocardiography</w:t>
      </w:r>
      <w:r w:rsidR="003861DB"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{"citationItems":[{"id":"ITEM-1","itemData":{"DOI":"10.1007/s10554-009-9571-x","ISSN":"1569-5794","PMID":"20058082","abstract":"Cardiac magnetic resonance (CMR) imaging enables accurate and reproducible quantification of measurements of global and regional ventricular function, blood flow, perfusion at rest and stress as well as myocardial injury. Recent advances in MR hardware and software have resulted in significant improvements in image quality and a reduction in imaging time. Methods for automated and robust assessment of the parameters of cardiac function,blood flow and morphology are being developed. This article reviews the recent advances in image acquisition and quantitative image analysis in CMR.","author":[{"dropping-particle":"","family":"Attili","given":"Anil K.","non-dropping-particle":"","parse-names":false,"suffix":""},{"dropping-particle":"","family":"Schuster","given":"Andreas","non-dropping-particle":"","parse-names":false,"suffix":""},{"dropping-particle":"","family":"Nagel","given":"Eike","non-dropping-particle":"","parse-names":false,"suffix":""},{"dropping-particle":"","family":"Reiber","given":"Johan H. C.","non-dropping-particle":"","parse-names":false,"suffix":""},{"dropping-particle":"","family":"Geest","given":"Rob J.","non-dropping-particle":"van der","parse-names":false,"suffix":""}],"container-title":"The International Journal of Cardiovascular Imaging","id":"ITEM-1","issue":"S1","issued":{"date-parts":[["2010","2","8"]]},"page":"27-40","title":"Quantification in cardiac MRI: advances in image acquisition and processing","type":"article-journal","volume":"26"},"uris":["http://www.mendeley.com/documents/?uuid=d591cd7c-a63c-3867-bef6-111df0640703"]}],"mendeley":{"formattedCitation":"&lt;sup&gt;32&lt;/sup&gt;","plainTextFormattedCitation":"32","previouslyFormattedCitation":"&lt;sup&gt;32&lt;/sup&gt;"},"properties":{"noteIndex":0},"schema":"https://github.com/citation-style-language/schema/raw/master/csl-citation.json"}</w:instrText>
      </w:r>
      <w:r w:rsidR="003861DB"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32</w:t>
      </w:r>
      <w:r w:rsidR="003861DB" w:rsidRPr="00DF42F5">
        <w:rPr>
          <w:rFonts w:asciiTheme="minorHAnsi" w:hAnsiTheme="minorHAnsi" w:cstheme="minorHAnsi"/>
          <w:color w:val="000000" w:themeColor="text1"/>
        </w:rPr>
        <w:fldChar w:fldCharType="end"/>
      </w:r>
      <w:r w:rsidR="00135116" w:rsidRPr="00DF42F5">
        <w:rPr>
          <w:rFonts w:asciiTheme="minorHAnsi" w:hAnsiTheme="minorHAnsi" w:cstheme="minorHAnsi"/>
          <w:color w:val="000000" w:themeColor="text1"/>
        </w:rPr>
        <w:t xml:space="preserve">. </w:t>
      </w:r>
      <w:r w:rsidR="00C81FB6" w:rsidRPr="00DF42F5">
        <w:rPr>
          <w:rFonts w:asciiTheme="minorHAnsi" w:hAnsiTheme="minorHAnsi" w:cstheme="minorHAnsi"/>
          <w:color w:val="000000" w:themeColor="text1"/>
        </w:rPr>
        <w:t xml:space="preserve">However, </w:t>
      </w:r>
      <w:r w:rsidR="00414D89" w:rsidRPr="00DF42F5">
        <w:rPr>
          <w:rFonts w:asciiTheme="minorHAnsi" w:hAnsiTheme="minorHAnsi" w:cstheme="minorHAnsi"/>
          <w:color w:val="000000" w:themeColor="text1"/>
        </w:rPr>
        <w:t xml:space="preserve">the </w:t>
      </w:r>
      <w:r w:rsidR="00C81FB6" w:rsidRPr="00DF42F5">
        <w:rPr>
          <w:rFonts w:asciiTheme="minorHAnsi" w:hAnsiTheme="minorHAnsi" w:cstheme="minorHAnsi"/>
          <w:color w:val="000000" w:themeColor="text1"/>
        </w:rPr>
        <w:t>MRI</w:t>
      </w:r>
      <w:r w:rsidR="00414D89" w:rsidRPr="00DF42F5">
        <w:rPr>
          <w:rFonts w:asciiTheme="minorHAnsi" w:hAnsiTheme="minorHAnsi" w:cstheme="minorHAnsi"/>
          <w:color w:val="000000" w:themeColor="text1"/>
        </w:rPr>
        <w:t xml:space="preserve"> imaging platform</w:t>
      </w:r>
      <w:r w:rsidR="00C81FB6" w:rsidRPr="00DF42F5">
        <w:rPr>
          <w:rFonts w:asciiTheme="minorHAnsi" w:hAnsiTheme="minorHAnsi" w:cstheme="minorHAnsi"/>
          <w:color w:val="000000" w:themeColor="text1"/>
        </w:rPr>
        <w:t xml:space="preserve"> is expensive, </w:t>
      </w:r>
      <w:r w:rsidR="00DE4297" w:rsidRPr="00DF42F5">
        <w:rPr>
          <w:rFonts w:asciiTheme="minorHAnsi" w:hAnsiTheme="minorHAnsi" w:cstheme="minorHAnsi"/>
          <w:color w:val="000000" w:themeColor="text1"/>
        </w:rPr>
        <w:t xml:space="preserve">and is </w:t>
      </w:r>
      <w:r w:rsidR="00A038E9">
        <w:rPr>
          <w:rFonts w:asciiTheme="minorHAnsi" w:hAnsiTheme="minorHAnsi" w:cstheme="minorHAnsi"/>
          <w:color w:val="000000" w:themeColor="text1"/>
        </w:rPr>
        <w:t xml:space="preserve">rarely </w:t>
      </w:r>
      <w:r w:rsidR="002F4775" w:rsidRPr="00DF42F5">
        <w:rPr>
          <w:rFonts w:asciiTheme="minorHAnsi" w:hAnsiTheme="minorHAnsi" w:cstheme="minorHAnsi"/>
          <w:color w:val="000000" w:themeColor="text1"/>
        </w:rPr>
        <w:t>available</w:t>
      </w:r>
      <w:r w:rsidR="00DE4297" w:rsidRPr="00DF42F5">
        <w:rPr>
          <w:rFonts w:asciiTheme="minorHAnsi" w:hAnsiTheme="minorHAnsi" w:cstheme="minorHAnsi"/>
          <w:color w:val="000000" w:themeColor="text1"/>
        </w:rPr>
        <w:t>. Moreover, the processing of MRI data requires</w:t>
      </w:r>
      <w:r w:rsidR="00414D89" w:rsidRPr="00DF42F5">
        <w:rPr>
          <w:rFonts w:asciiTheme="minorHAnsi" w:hAnsiTheme="minorHAnsi" w:cstheme="minorHAnsi"/>
          <w:color w:val="000000" w:themeColor="text1"/>
        </w:rPr>
        <w:t xml:space="preserve"> skilled support by a physicist or equivalent scientist</w:t>
      </w:r>
      <w:r w:rsidR="00DE4297" w:rsidRPr="00DF42F5">
        <w:rPr>
          <w:rFonts w:asciiTheme="minorHAnsi" w:hAnsiTheme="minorHAnsi" w:cstheme="minorHAnsi"/>
          <w:color w:val="000000" w:themeColor="text1"/>
        </w:rPr>
        <w:t>, which is lacking in many preclinical laboratories</w:t>
      </w:r>
      <w:r w:rsidR="006B78D5"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{"citationItems":[{"id":"ITEM-1","itemData":{"DOI":"10.1152/ajplung.00114.2010","ISSN":"1040-0605","PMID":"20581101","abstract":"&lt;p&gt; High-frequency echocardiography and high-field-strength magnetic resonance imaging (MRI) are new noninvasive methods for quantifying pulmonary arterial hypertension (PAH) and right ventricular (RV) hypertrophy (RVH). We compared these noninvasive methods of assessing the pulmonary circulation to the gold standard, cardiac catheterization (micromanometer-tipped catheters), in rats with monocrotaline-induced PAH and normal controls. Closed-chest, Sprague-Dawley rats were anesthetized with inhaled isoflurane (25 monocrotaline, 6 age-matched controls). Noninvasive studies used 37.5-MHz ultrasound (Vevo 770; VisualSonics) or a 9.4-T MRI (Bruker BioSpin). Catheterization used a 1.4-F micromanometer-tipped Millar catheter and a thermodilution catheter to measure cardiac output (CO). We compared noninvasive measures of pulmonary artery (PA) pressure (PAP) using PA acceleration time (PAAT) and CO, using the geometric PA flow method and RV free wall (RVFW) thickness/mass with cardiac catheterization and/or autopsy. Blinded operators performed comparisons using each method within 2 days of another. In a subset of rats with monocrotaline PAH, weekly echocardiograms, catheterization, and autopsy data assessed disease progression. Heart rate was similar during all studies (&amp;gt;323 beats/min). PAAT shortened, and the PA flow envelope displayed systolic “notching,” reflective of downstream vascular remodeling/stiffening, within 3 wk of monocrotaline. MRI and echocardiography measures of PAAT were highly correlated ( r &lt;sup&gt;2&lt;/sup&gt; = 0.87) and were inversely proportional to invasive mean PAP ( r &lt;sup&gt;2&lt;/sup&gt; = 0.72). Mean PAP by echocardiography was estimated as 58.7 − (1.21 × PAAT). Invasive and noninvasive CO measurement correlated well ( r &lt;sup&gt;2&lt;/sup&gt; ≥ 0.75). Noninvasive measures of RVFW thickness/mass correlated well with postmortem measurements. We conclude that high-resolution echocardiography and MRI accurately determine CO, PAP, and RV thickness/mass, offering similar results as high-fidelity right heart catheterization and autopsy, and that PAAT accurately estimates PAP and permits serial monitoring of experimental PAH. These tools are useful for assessment of the rodent pulmonary circulation and RVH. &lt;/p&gt;","author":[{"dropping-particle":"","family":"Urboniene","given":"Dalia","non-dropping-particle":"","parse-names":false,"suffix":""},{"dropping-particle":"","family":"Haber","given":"Idith","non-dropping-particle":"","parse-names":false,"suffix":""},{"dropping-particle":"","family":"Fang","given":"Yong-Hu","non-dropping-particle":"","parse-names":false,"suffix":""},{"dropping-particle":"","family":"Thenappan","given":"Thenappan","non-dropping-particle":"","parse-names":false,"suffix":""},{"dropping-particle":"","family":"Archer","given":"Stephen L.","non-dropping-particle":"","parse-names":false,"suffix":""}],"container-title":"American Journal of Physiology-Lung Cellular and Molecular Physiology","id":"ITEM-1","issue":"3","issued":{"date-parts":[["2010","9"]]},"page":"L401-L412","title":"Validation of high-resolution echocardiography and magnetic resonance imaging vs. high-fidelity catheterization in experimental pulmonary hypertension","type":"article-journal","volume":"299"},"uris":["http://www.mendeley.com/documents/?uuid=d3ad54e1-ddd8-3dd3-a0f5-1ff29bbb95ef"]}],"mendeley":{"formattedCitation":"&lt;sup&gt;33&lt;/sup&gt;","plainTextFormattedCitation":"33","previouslyFormattedCitation":"&lt;sup&gt;33&lt;/sup&gt;"},"properties":{"noteIndex":0},"schema":"https://github.com/citation-style-language/schema/raw/master/csl-citation.json"}</w:instrText>
      </w:r>
      <w:r w:rsidR="006B78D5"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33</w:t>
      </w:r>
      <w:r w:rsidR="006B78D5" w:rsidRPr="00DF42F5">
        <w:rPr>
          <w:rFonts w:asciiTheme="minorHAnsi" w:hAnsiTheme="minorHAnsi" w:cstheme="minorHAnsi"/>
          <w:color w:val="000000" w:themeColor="text1"/>
        </w:rPr>
        <w:fldChar w:fldCharType="end"/>
      </w:r>
      <w:r w:rsidR="00C81FB6" w:rsidRPr="00DF42F5">
        <w:rPr>
          <w:rFonts w:asciiTheme="minorHAnsi" w:hAnsiTheme="minorHAnsi" w:cstheme="minorHAnsi"/>
          <w:color w:val="000000" w:themeColor="text1"/>
        </w:rPr>
        <w:t>.</w:t>
      </w:r>
      <w:r w:rsidR="00AD7AE3" w:rsidRPr="00DF42F5">
        <w:rPr>
          <w:rFonts w:asciiTheme="minorHAnsi" w:hAnsiTheme="minorHAnsi" w:cstheme="minorHAnsi"/>
          <w:color w:val="000000" w:themeColor="text1"/>
        </w:rPr>
        <w:t xml:space="preserve"> Similarly, </w:t>
      </w:r>
      <w:r w:rsidR="000D3D2C" w:rsidRPr="00DF42F5">
        <w:rPr>
          <w:rFonts w:asciiTheme="minorHAnsi" w:hAnsiTheme="minorHAnsi" w:cstheme="minorHAnsi"/>
          <w:color w:val="000000" w:themeColor="text1"/>
        </w:rPr>
        <w:t xml:space="preserve">the use of </w:t>
      </w:r>
      <w:r w:rsidR="000233FE" w:rsidRPr="00DF42F5">
        <w:rPr>
          <w:rFonts w:asciiTheme="minorHAnsi" w:hAnsiTheme="minorHAnsi" w:cstheme="minorHAnsi"/>
          <w:color w:val="000000" w:themeColor="text1"/>
        </w:rPr>
        <w:t xml:space="preserve">microcomputed tomography </w:t>
      </w:r>
      <w:r w:rsidR="000D3D2C" w:rsidRPr="00DF42F5">
        <w:rPr>
          <w:rFonts w:asciiTheme="minorHAnsi" w:hAnsiTheme="minorHAnsi" w:cstheme="minorHAnsi"/>
          <w:color w:val="000000" w:themeColor="text1"/>
        </w:rPr>
        <w:t>(</w:t>
      </w:r>
      <w:proofErr w:type="spellStart"/>
      <w:r w:rsidR="000D3D2C" w:rsidRPr="00DF42F5">
        <w:rPr>
          <w:rFonts w:asciiTheme="minorHAnsi" w:hAnsiTheme="minorHAnsi" w:cstheme="minorHAnsi"/>
          <w:color w:val="000000" w:themeColor="text1"/>
        </w:rPr>
        <w:t>MicroCT</w:t>
      </w:r>
      <w:proofErr w:type="spellEnd"/>
      <w:r w:rsidR="000D3D2C" w:rsidRPr="00DF42F5">
        <w:rPr>
          <w:rFonts w:asciiTheme="minorHAnsi" w:hAnsiTheme="minorHAnsi" w:cstheme="minorHAnsi"/>
          <w:color w:val="000000" w:themeColor="text1"/>
        </w:rPr>
        <w:t>) in preclinical and human studies</w:t>
      </w:r>
      <w:r w:rsidR="00AD7AE3" w:rsidRPr="00DF42F5">
        <w:rPr>
          <w:rFonts w:asciiTheme="minorHAnsi" w:hAnsiTheme="minorHAnsi" w:cstheme="minorHAnsi"/>
          <w:color w:val="000000" w:themeColor="text1"/>
        </w:rPr>
        <w:t xml:space="preserve"> </w:t>
      </w:r>
      <w:r w:rsidR="000D3D2C" w:rsidRPr="00DF42F5">
        <w:rPr>
          <w:rFonts w:asciiTheme="minorHAnsi" w:hAnsiTheme="minorHAnsi" w:cstheme="minorHAnsi"/>
          <w:color w:val="000000" w:themeColor="text1"/>
        </w:rPr>
        <w:t xml:space="preserve">provides quantitative high-resolution three-dimensional (3D) anatomical data </w:t>
      </w:r>
      <w:r w:rsidR="000233FE">
        <w:rPr>
          <w:rFonts w:asciiTheme="minorHAnsi" w:hAnsiTheme="minorHAnsi" w:cstheme="minorHAnsi"/>
          <w:color w:val="000000" w:themeColor="text1"/>
        </w:rPr>
        <w:t xml:space="preserve">that </w:t>
      </w:r>
      <w:r w:rsidR="00DE4297" w:rsidRPr="00DF42F5">
        <w:rPr>
          <w:rFonts w:asciiTheme="minorHAnsi" w:hAnsiTheme="minorHAnsi" w:cstheme="minorHAnsi"/>
          <w:color w:val="000000" w:themeColor="text1"/>
        </w:rPr>
        <w:t>can be obtained noninvasively, allowing</w:t>
      </w:r>
      <w:r w:rsidR="000D3D2C" w:rsidRPr="00DF42F5">
        <w:rPr>
          <w:rFonts w:asciiTheme="minorHAnsi" w:hAnsiTheme="minorHAnsi" w:cstheme="minorHAnsi"/>
          <w:color w:val="000000" w:themeColor="text1"/>
        </w:rPr>
        <w:t xml:space="preserve"> longitudinal</w:t>
      </w:r>
      <w:r w:rsidR="00DE4297" w:rsidRPr="00DF42F5">
        <w:rPr>
          <w:rFonts w:asciiTheme="minorHAnsi" w:hAnsiTheme="minorHAnsi" w:cstheme="minorHAnsi"/>
          <w:color w:val="000000" w:themeColor="text1"/>
        </w:rPr>
        <w:t xml:space="preserve"> studies</w:t>
      </w:r>
      <w:r w:rsidR="000D3D2C"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{"citationItems":[{"id":"ITEM-1","itemData":{"DOI":"10.1002/cmmi.1557","ISSN":"1555-4317","PMID":"24523061","abstract":"Noninvasive small animal imaging techniques are essential for evaluation of cardiac disease and potential therapeutics. A novel preclinical iodinated contrast agent called eXIA 160 has recently been developed, which has been evaluated for micro-CT cardiac imaging. eXIA 160 creates strong contrast between blood and tissue immediately after its injection and is subsequently taken up by the myocardium and other metabolically active tissues over time. We focus on these properties of eXIA and show its use in imaging myocardial infarction in mice. Five C57BL/6 mice were imaged ~2 weeks after left anterior descending coronary artery ligation. Six C57BL/6 mice were used as controls. Immediately after injection of eXIA 160, an enhancement difference between blood and myocardium of ~340 HU enabled cardiac function estimation via 4D micro-CT scanning with retrospective gating. Four hours post-injection, the healthy perfused myocardium had a contrast difference of ~140 HU relative to blood while the infarcted myocardium showed no enhancement. These differences allowed quantification of infarct size via dual-energy micro-CT. In vivo micro-SPECT imaging and ex vivo triphenyl tetrazolium chloride (TTC) staining provided validation for the micro-CT findings. Root mean squared error of infarct measurements was 2.7% between micro-CT and SPECT, and 4.7% between micro-CT and TTC. Thus, micro-CT with eXIA 160 can be used to provide both morphological and functional data for preclinical studies evaluating myocardial infarction and potential therapies. Further studies are warranted to study the potential use of eXIA 160 as a CT molecular imaging tool for other metabolically active tissues in the mouse.","author":[{"dropping-particle":"","family":"Ashton","given":"Jeffrey R","non-dropping-particle":"","parse-names":false,"suffix":""},{"dropping-particle":"","family":"Befera","given":"Nicholas","non-dropping-particle":"","parse-names":false,"suffix":""},{"dropping-particle":"","family":"Clark","given":"Darin","non-dropping-particle":"","parse-names":false,"suffix":""},{"dropping-particle":"","family":"Qi","given":"Yi","non-dropping-particle":"","parse-names":false,"suffix":""},{"dropping-particle":"","family":"Mao","given":"Lan","non-dropping-particle":"","parse-names":false,"suffix":""},{"dropping-particle":"","family":"Rockman","given":"Howard A","non-dropping-particle":"","parse-names":false,"suffix":""},{"dropping-particle":"","family":"Johnson","given":"G Allan","non-dropping-particle":"","parse-names":false,"suffix":""},{"dropping-particle":"","family":"Badea","given":"Cristian T","non-dropping-particle":"","parse-names":false,"suffix":""}],"container-title":"Contrast media &amp; molecular imaging","id":"ITEM-1","issue":"2","issued":{"date-parts":[["2014"]]},"page":"161-8","publisher":"NIH Public Access","title":"Anatomical and functional imaging of myocardial infarction in mice using micro-CT and eXIA 160 contrast agent.","type":"article-journal","volume":"9"},"uris":["http://www.mendeley.com/documents/?uuid=fb2a0e31-779c-3ec8-8854-5ed92969f010"]}],"mendeley":{"formattedCitation":"&lt;sup&gt;34&lt;/sup&gt;","plainTextFormattedCitation":"34","previouslyFormattedCitation":"&lt;sup&gt;34&lt;/sup&gt;"},"properties":{"noteIndex":0},"schema":"https://github.com/citation-style-language/schema/raw/master/csl-citation.json"}</w:instrText>
      </w:r>
      <w:r w:rsidR="000D3D2C"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34</w:t>
      </w:r>
      <w:r w:rsidR="000D3D2C" w:rsidRPr="00DF42F5">
        <w:rPr>
          <w:rFonts w:asciiTheme="minorHAnsi" w:hAnsiTheme="minorHAnsi" w:cstheme="minorHAnsi"/>
          <w:color w:val="000000" w:themeColor="text1"/>
        </w:rPr>
        <w:fldChar w:fldCharType="end"/>
      </w:r>
      <w:r w:rsidR="000D3D2C" w:rsidRPr="00DF42F5">
        <w:rPr>
          <w:rFonts w:asciiTheme="minorHAnsi" w:hAnsiTheme="minorHAnsi" w:cstheme="minorHAnsi"/>
          <w:color w:val="000000" w:themeColor="text1"/>
        </w:rPr>
        <w:t xml:space="preserve">. However, </w:t>
      </w:r>
      <w:proofErr w:type="spellStart"/>
      <w:r w:rsidR="000D3D2C" w:rsidRPr="00DF42F5">
        <w:rPr>
          <w:rFonts w:asciiTheme="minorHAnsi" w:hAnsiTheme="minorHAnsi" w:cstheme="minorHAnsi"/>
          <w:color w:val="000000" w:themeColor="text1"/>
        </w:rPr>
        <w:t>MicroCT</w:t>
      </w:r>
      <w:proofErr w:type="spellEnd"/>
      <w:r w:rsidR="000D3D2C" w:rsidRPr="00DF42F5">
        <w:rPr>
          <w:rFonts w:asciiTheme="minorHAnsi" w:hAnsiTheme="minorHAnsi" w:cstheme="minorHAnsi"/>
          <w:color w:val="000000" w:themeColor="text1"/>
        </w:rPr>
        <w:t xml:space="preserve"> imaging requires </w:t>
      </w:r>
      <w:r w:rsidR="002870DE" w:rsidRPr="00DF42F5">
        <w:rPr>
          <w:rFonts w:asciiTheme="minorHAnsi" w:hAnsiTheme="minorHAnsi" w:cstheme="minorHAnsi"/>
          <w:color w:val="000000" w:themeColor="text1"/>
        </w:rPr>
        <w:t>the injection of contrast agents</w:t>
      </w:r>
      <w:r w:rsidR="000233FE">
        <w:rPr>
          <w:rFonts w:asciiTheme="minorHAnsi" w:hAnsiTheme="minorHAnsi" w:cstheme="minorHAnsi"/>
          <w:color w:val="000000" w:themeColor="text1"/>
        </w:rPr>
        <w:t>,</w:t>
      </w:r>
      <w:r w:rsidR="002870DE" w:rsidRPr="00DF42F5">
        <w:rPr>
          <w:rFonts w:asciiTheme="minorHAnsi" w:hAnsiTheme="minorHAnsi" w:cstheme="minorHAnsi"/>
          <w:color w:val="000000" w:themeColor="text1"/>
        </w:rPr>
        <w:t xml:space="preserve"> which are often expensive. The </w:t>
      </w:r>
      <w:proofErr w:type="spellStart"/>
      <w:r w:rsidR="002870DE" w:rsidRPr="00DF42F5">
        <w:rPr>
          <w:rFonts w:asciiTheme="minorHAnsi" w:hAnsiTheme="minorHAnsi" w:cstheme="minorHAnsi"/>
          <w:color w:val="000000" w:themeColor="text1"/>
        </w:rPr>
        <w:t>MicroCT</w:t>
      </w:r>
      <w:proofErr w:type="spellEnd"/>
      <w:r w:rsidR="002870DE" w:rsidRPr="00DF42F5">
        <w:rPr>
          <w:rFonts w:asciiTheme="minorHAnsi" w:hAnsiTheme="minorHAnsi" w:cstheme="minorHAnsi"/>
          <w:color w:val="000000" w:themeColor="text1"/>
        </w:rPr>
        <w:t xml:space="preserve"> imaging </w:t>
      </w:r>
      <w:r w:rsidR="000D3D2C" w:rsidRPr="00DF42F5">
        <w:rPr>
          <w:rFonts w:asciiTheme="minorHAnsi" w:hAnsiTheme="minorHAnsi" w:cstheme="minorHAnsi"/>
          <w:color w:val="000000" w:themeColor="text1"/>
        </w:rPr>
        <w:t>platform</w:t>
      </w:r>
      <w:r w:rsidR="00DE4297" w:rsidRPr="00DF42F5">
        <w:rPr>
          <w:rFonts w:asciiTheme="minorHAnsi" w:hAnsiTheme="minorHAnsi" w:cstheme="minorHAnsi"/>
          <w:color w:val="000000" w:themeColor="text1"/>
        </w:rPr>
        <w:t>, like MRI,</w:t>
      </w:r>
      <w:r w:rsidR="000D3D2C" w:rsidRPr="00DF42F5">
        <w:rPr>
          <w:rFonts w:asciiTheme="minorHAnsi" w:hAnsiTheme="minorHAnsi" w:cstheme="minorHAnsi"/>
          <w:color w:val="000000" w:themeColor="text1"/>
        </w:rPr>
        <w:t xml:space="preserve"> is also expensive</w:t>
      </w:r>
      <w:r w:rsidR="00DE4297" w:rsidRPr="00DF42F5">
        <w:rPr>
          <w:rFonts w:asciiTheme="minorHAnsi" w:hAnsiTheme="minorHAnsi" w:cstheme="minorHAnsi"/>
          <w:color w:val="000000" w:themeColor="text1"/>
        </w:rPr>
        <w:t xml:space="preserve"> </w:t>
      </w:r>
      <w:proofErr w:type="gramStart"/>
      <w:r w:rsidR="00DE4297" w:rsidRPr="00DF42F5">
        <w:rPr>
          <w:rFonts w:asciiTheme="minorHAnsi" w:hAnsiTheme="minorHAnsi" w:cstheme="minorHAnsi"/>
          <w:color w:val="000000" w:themeColor="text1"/>
        </w:rPr>
        <w:t xml:space="preserve">and </w:t>
      </w:r>
      <w:r w:rsidR="000233FE">
        <w:rPr>
          <w:rFonts w:asciiTheme="minorHAnsi" w:hAnsiTheme="minorHAnsi" w:cstheme="minorHAnsi"/>
          <w:color w:val="000000" w:themeColor="text1"/>
        </w:rPr>
        <w:t>also</w:t>
      </w:r>
      <w:proofErr w:type="gramEnd"/>
      <w:r w:rsidR="000D3D2C" w:rsidRPr="00DF42F5">
        <w:rPr>
          <w:rFonts w:asciiTheme="minorHAnsi" w:hAnsiTheme="minorHAnsi" w:cstheme="minorHAnsi"/>
          <w:color w:val="000000" w:themeColor="text1"/>
        </w:rPr>
        <w:t xml:space="preserve"> </w:t>
      </w:r>
      <w:r w:rsidR="00DE4297" w:rsidRPr="00DF42F5">
        <w:rPr>
          <w:rFonts w:asciiTheme="minorHAnsi" w:hAnsiTheme="minorHAnsi" w:cstheme="minorHAnsi"/>
          <w:color w:val="000000" w:themeColor="text1"/>
        </w:rPr>
        <w:t>requires a</w:t>
      </w:r>
      <w:r w:rsidR="000D3D2C" w:rsidRPr="00DF42F5">
        <w:rPr>
          <w:rFonts w:asciiTheme="minorHAnsi" w:hAnsiTheme="minorHAnsi" w:cstheme="minorHAnsi"/>
          <w:color w:val="000000" w:themeColor="text1"/>
        </w:rPr>
        <w:t xml:space="preserve"> skilled </w:t>
      </w:r>
      <w:r w:rsidR="002870DE" w:rsidRPr="00DF42F5">
        <w:rPr>
          <w:rFonts w:asciiTheme="minorHAnsi" w:hAnsiTheme="minorHAnsi" w:cstheme="minorHAnsi"/>
          <w:color w:val="000000" w:themeColor="text1"/>
        </w:rPr>
        <w:t xml:space="preserve">technician. </w:t>
      </w:r>
    </w:p>
    <w:p w14:paraId="4EE87A2B" w14:textId="77777777" w:rsidR="00DE4297" w:rsidRPr="00DF42F5" w:rsidRDefault="00DE4297" w:rsidP="00A90E46">
      <w:pPr>
        <w:jc w:val="both"/>
        <w:rPr>
          <w:rFonts w:asciiTheme="minorHAnsi" w:hAnsiTheme="minorHAnsi" w:cstheme="minorHAnsi"/>
          <w:color w:val="000000" w:themeColor="text1"/>
        </w:rPr>
      </w:pPr>
    </w:p>
    <w:p w14:paraId="29E12918" w14:textId="33A95DCC" w:rsidR="008729D9" w:rsidRPr="00DF42F5" w:rsidRDefault="005507C5" w:rsidP="00A90E46">
      <w:pPr>
        <w:jc w:val="both"/>
        <w:rPr>
          <w:rFonts w:asciiTheme="minorHAnsi" w:hAnsiTheme="minorHAnsi" w:cstheme="minorHAnsi"/>
          <w:color w:val="000000" w:themeColor="text1"/>
        </w:rPr>
      </w:pPr>
      <w:r w:rsidRPr="00DF42F5">
        <w:rPr>
          <w:rFonts w:asciiTheme="minorHAnsi" w:hAnsiTheme="minorHAnsi" w:cstheme="minorHAnsi"/>
          <w:color w:val="000000" w:themeColor="text1"/>
        </w:rPr>
        <w:t xml:space="preserve">In contrast, catheterization </w:t>
      </w:r>
      <w:r w:rsidR="00C3224F" w:rsidRPr="00DF42F5">
        <w:rPr>
          <w:rFonts w:asciiTheme="minorHAnsi" w:hAnsiTheme="minorHAnsi" w:cstheme="minorHAnsi"/>
          <w:color w:val="000000" w:themeColor="text1"/>
        </w:rPr>
        <w:t xml:space="preserve">is an invasive technique </w:t>
      </w:r>
      <w:r w:rsidR="000233FE">
        <w:rPr>
          <w:rFonts w:asciiTheme="minorHAnsi" w:hAnsiTheme="minorHAnsi" w:cstheme="minorHAnsi"/>
          <w:color w:val="000000" w:themeColor="text1"/>
        </w:rPr>
        <w:t>that</w:t>
      </w:r>
      <w:r w:rsidR="000233FE" w:rsidRPr="00DF42F5">
        <w:rPr>
          <w:rFonts w:asciiTheme="minorHAnsi" w:hAnsiTheme="minorHAnsi" w:cstheme="minorHAnsi"/>
          <w:color w:val="000000" w:themeColor="text1"/>
        </w:rPr>
        <w:t xml:space="preserve"> </w:t>
      </w:r>
      <w:r w:rsidR="00C3224F" w:rsidRPr="00DF42F5">
        <w:rPr>
          <w:rFonts w:asciiTheme="minorHAnsi" w:hAnsiTheme="minorHAnsi" w:cstheme="minorHAnsi"/>
          <w:color w:val="000000" w:themeColor="text1"/>
        </w:rPr>
        <w:t xml:space="preserve">consists </w:t>
      </w:r>
      <w:r w:rsidRPr="00DF42F5">
        <w:rPr>
          <w:rFonts w:asciiTheme="minorHAnsi" w:hAnsiTheme="minorHAnsi" w:cstheme="minorHAnsi"/>
          <w:color w:val="000000" w:themeColor="text1"/>
        </w:rPr>
        <w:t xml:space="preserve">of </w:t>
      </w:r>
      <w:r w:rsidR="00C3224F" w:rsidRPr="00DF42F5">
        <w:rPr>
          <w:rFonts w:asciiTheme="minorHAnsi" w:hAnsiTheme="minorHAnsi" w:cstheme="minorHAnsi"/>
          <w:color w:val="000000" w:themeColor="text1"/>
        </w:rPr>
        <w:t xml:space="preserve">the introduction of a catheter in the right and/or left ventricle to measure pressure and/or volume. </w:t>
      </w:r>
      <w:r w:rsidR="008864EF" w:rsidRPr="00DF42F5">
        <w:rPr>
          <w:rFonts w:asciiTheme="minorHAnsi" w:hAnsiTheme="minorHAnsi" w:cstheme="minorHAnsi"/>
          <w:color w:val="000000" w:themeColor="text1"/>
        </w:rPr>
        <w:t>The tool</w:t>
      </w:r>
      <w:r w:rsidR="00DE4297" w:rsidRPr="00DF42F5">
        <w:rPr>
          <w:rFonts w:asciiTheme="minorHAnsi" w:hAnsiTheme="minorHAnsi" w:cstheme="minorHAnsi"/>
          <w:color w:val="000000" w:themeColor="text1"/>
        </w:rPr>
        <w:t>s required to perform</w:t>
      </w:r>
      <w:r w:rsidR="008864EF" w:rsidRPr="00DF42F5">
        <w:rPr>
          <w:rFonts w:asciiTheme="minorHAnsi" w:hAnsiTheme="minorHAnsi" w:cstheme="minorHAnsi"/>
          <w:color w:val="000000" w:themeColor="text1"/>
        </w:rPr>
        <w:t xml:space="preserve"> cardiac catheterization are not as expensive as </w:t>
      </w:r>
      <w:r w:rsidR="007F2B19" w:rsidRPr="00DF42F5">
        <w:rPr>
          <w:rFonts w:asciiTheme="minorHAnsi" w:hAnsiTheme="minorHAnsi" w:cstheme="minorHAnsi"/>
          <w:color w:val="000000" w:themeColor="text1"/>
        </w:rPr>
        <w:t>echocardiography</w:t>
      </w:r>
      <w:r w:rsidR="00A41408" w:rsidRPr="00DF42F5">
        <w:rPr>
          <w:rFonts w:asciiTheme="minorHAnsi" w:hAnsiTheme="minorHAnsi" w:cstheme="minorHAnsi"/>
          <w:color w:val="000000" w:themeColor="text1"/>
        </w:rPr>
        <w:t>,</w:t>
      </w:r>
      <w:r w:rsidR="008864EF" w:rsidRPr="00DF42F5">
        <w:rPr>
          <w:rFonts w:asciiTheme="minorHAnsi" w:hAnsiTheme="minorHAnsi" w:cstheme="minorHAnsi"/>
          <w:color w:val="000000" w:themeColor="text1"/>
        </w:rPr>
        <w:t xml:space="preserve"> CT</w:t>
      </w:r>
      <w:r w:rsidR="000233FE">
        <w:rPr>
          <w:rFonts w:asciiTheme="minorHAnsi" w:hAnsiTheme="minorHAnsi" w:cstheme="minorHAnsi"/>
          <w:color w:val="000000" w:themeColor="text1"/>
        </w:rPr>
        <w:t>,</w:t>
      </w:r>
      <w:r w:rsidR="008864EF" w:rsidRPr="00DF42F5">
        <w:rPr>
          <w:rFonts w:asciiTheme="minorHAnsi" w:hAnsiTheme="minorHAnsi" w:cstheme="minorHAnsi"/>
          <w:color w:val="000000" w:themeColor="text1"/>
        </w:rPr>
        <w:t xml:space="preserve"> or MRI</w:t>
      </w:r>
      <w:r w:rsidR="000233FE">
        <w:rPr>
          <w:rFonts w:asciiTheme="minorHAnsi" w:hAnsiTheme="minorHAnsi" w:cstheme="minorHAnsi"/>
          <w:color w:val="000000" w:themeColor="text1"/>
        </w:rPr>
        <w:t>.</w:t>
      </w:r>
      <w:r w:rsidR="00DE4297" w:rsidRPr="00DF42F5">
        <w:rPr>
          <w:rFonts w:asciiTheme="minorHAnsi" w:hAnsiTheme="minorHAnsi" w:cstheme="minorHAnsi"/>
          <w:color w:val="000000" w:themeColor="text1"/>
        </w:rPr>
        <w:t xml:space="preserve"> </w:t>
      </w:r>
      <w:r w:rsidR="000233FE" w:rsidRPr="00DF42F5">
        <w:rPr>
          <w:rFonts w:asciiTheme="minorHAnsi" w:hAnsiTheme="minorHAnsi" w:cstheme="minorHAnsi"/>
          <w:color w:val="000000" w:themeColor="text1"/>
        </w:rPr>
        <w:t xml:space="preserve">Substantial </w:t>
      </w:r>
      <w:r w:rsidR="008864EF" w:rsidRPr="00DF42F5">
        <w:rPr>
          <w:rFonts w:asciiTheme="minorHAnsi" w:hAnsiTheme="minorHAnsi" w:cstheme="minorHAnsi"/>
          <w:color w:val="000000" w:themeColor="text1"/>
        </w:rPr>
        <w:t>technical proficiency</w:t>
      </w:r>
      <w:r w:rsidR="00DE4297" w:rsidRPr="00DF42F5">
        <w:rPr>
          <w:rFonts w:asciiTheme="minorHAnsi" w:hAnsiTheme="minorHAnsi" w:cstheme="minorHAnsi"/>
          <w:color w:val="000000" w:themeColor="text1"/>
        </w:rPr>
        <w:t xml:space="preserve"> for catheterization and small animal anesthesia</w:t>
      </w:r>
      <w:r w:rsidR="008864EF" w:rsidRPr="00DF42F5">
        <w:rPr>
          <w:rFonts w:asciiTheme="minorHAnsi" w:hAnsiTheme="minorHAnsi" w:cstheme="minorHAnsi"/>
          <w:color w:val="000000" w:themeColor="text1"/>
        </w:rPr>
        <w:t xml:space="preserve"> is required</w:t>
      </w:r>
      <w:r w:rsidR="000233FE">
        <w:rPr>
          <w:rFonts w:asciiTheme="minorHAnsi" w:hAnsiTheme="minorHAnsi" w:cstheme="minorHAnsi"/>
          <w:color w:val="000000" w:themeColor="text1"/>
        </w:rPr>
        <w:t>,</w:t>
      </w:r>
      <w:r w:rsidR="000233FE" w:rsidRPr="000233FE">
        <w:rPr>
          <w:rFonts w:asciiTheme="minorHAnsi" w:hAnsiTheme="minorHAnsi" w:cstheme="minorHAnsi"/>
          <w:color w:val="000000" w:themeColor="text1"/>
        </w:rPr>
        <w:t xml:space="preserve"> </w:t>
      </w:r>
      <w:r w:rsidR="000233FE" w:rsidRPr="00DF42F5">
        <w:rPr>
          <w:rFonts w:asciiTheme="minorHAnsi" w:hAnsiTheme="minorHAnsi" w:cstheme="minorHAnsi"/>
          <w:color w:val="000000" w:themeColor="text1"/>
        </w:rPr>
        <w:t>however</w:t>
      </w:r>
      <w:r w:rsidR="008864EF" w:rsidRPr="00DF42F5">
        <w:rPr>
          <w:rFonts w:asciiTheme="minorHAnsi" w:hAnsiTheme="minorHAnsi" w:cstheme="minorHAnsi"/>
          <w:color w:val="000000" w:themeColor="text1"/>
        </w:rPr>
        <w:t xml:space="preserve">. </w:t>
      </w:r>
      <w:r w:rsidR="00C44D2B" w:rsidRPr="00DF42F5">
        <w:rPr>
          <w:rFonts w:asciiTheme="minorHAnsi" w:hAnsiTheme="minorHAnsi" w:cstheme="minorHAnsi"/>
          <w:color w:val="000000" w:themeColor="text1"/>
        </w:rPr>
        <w:t>Catheterization allows direct and accurate assessments of cardiac function</w:t>
      </w:r>
      <w:r w:rsidR="003861DB"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10.1001/jama.2017.0708","ISSN":"0098-7484","PMID":"28609536","author":[{"dropping-particle":"","family":"Kosova","given":"Ethan","non-dropping-particle":"","parse-names":false,"suffix":""},{"dropping-particle":"","family":"Ricciardi","given":"Mark","non-dropping-particle":"","parse-names":false,"suffix":""}],"container-title":"JAMA","id":"ITEM-1","issue":"22","issued":{"date-parts":[["2017","6","13"]]},"page":"2344","title":"Cardiac Catheterization","type":"article-journal","volume":"317"},"uris":["http://www.mendeley.com/documents/?uuid=71c9eb13-635a-3388-b75f-ad61940cd96c"]}],"mendeley":{"formattedCitation":"&lt;sup&gt;28&lt;/sup&gt;","plainTextFormattedCitation":"28","previouslyFormattedCitation":"&lt;sup&gt;28&lt;/sup&gt;"},"properties":{"noteIndex":0},"schema":"https://github.com/citation-style-language/schema/raw/master/csl-citation.json"}</w:instrText>
      </w:r>
      <w:r w:rsidR="003861DB"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28</w:t>
      </w:r>
      <w:r w:rsidR="003861DB" w:rsidRPr="00DF42F5">
        <w:rPr>
          <w:rFonts w:asciiTheme="minorHAnsi" w:hAnsiTheme="minorHAnsi" w:cstheme="minorHAnsi"/>
          <w:color w:val="000000" w:themeColor="text1"/>
        </w:rPr>
        <w:fldChar w:fldCharType="end"/>
      </w:r>
      <w:r w:rsidR="00C44D2B" w:rsidRPr="00DF42F5">
        <w:rPr>
          <w:rFonts w:asciiTheme="minorHAnsi" w:hAnsiTheme="minorHAnsi" w:cstheme="minorHAnsi"/>
          <w:color w:val="000000" w:themeColor="text1"/>
        </w:rPr>
        <w:t xml:space="preserve">. In this </w:t>
      </w:r>
      <w:r w:rsidR="00B55EF7" w:rsidRPr="00DF42F5">
        <w:rPr>
          <w:rFonts w:asciiTheme="minorHAnsi" w:hAnsiTheme="minorHAnsi" w:cstheme="minorHAnsi"/>
          <w:color w:val="000000" w:themeColor="text1"/>
        </w:rPr>
        <w:t>protocol</w:t>
      </w:r>
      <w:r w:rsidR="00C44D2B" w:rsidRPr="00DF42F5">
        <w:rPr>
          <w:rFonts w:asciiTheme="minorHAnsi" w:hAnsiTheme="minorHAnsi" w:cstheme="minorHAnsi"/>
          <w:color w:val="000000" w:themeColor="text1"/>
        </w:rPr>
        <w:t xml:space="preserve">, an admittance </w:t>
      </w:r>
      <w:r w:rsidR="009F3061">
        <w:rPr>
          <w:rFonts w:asciiTheme="minorHAnsi" w:hAnsiTheme="minorHAnsi" w:cstheme="minorHAnsi"/>
          <w:color w:val="000000" w:themeColor="text1"/>
        </w:rPr>
        <w:t>PV</w:t>
      </w:r>
      <w:r w:rsidR="00C44D2B" w:rsidRPr="00DF42F5">
        <w:rPr>
          <w:rFonts w:asciiTheme="minorHAnsi" w:hAnsiTheme="minorHAnsi" w:cstheme="minorHAnsi"/>
          <w:color w:val="000000" w:themeColor="text1"/>
        </w:rPr>
        <w:t xml:space="preserve"> catheter</w:t>
      </w:r>
      <w:r w:rsidR="00D93556" w:rsidRPr="00DF42F5">
        <w:rPr>
          <w:rFonts w:asciiTheme="minorHAnsi" w:hAnsiTheme="minorHAnsi" w:cstheme="minorHAnsi"/>
          <w:color w:val="000000" w:themeColor="text1"/>
        </w:rPr>
        <w:t xml:space="preserve"> </w:t>
      </w:r>
      <w:r w:rsidR="000233FE">
        <w:rPr>
          <w:rFonts w:asciiTheme="minorHAnsi" w:hAnsiTheme="minorHAnsi" w:cstheme="minorHAnsi"/>
          <w:color w:val="000000" w:themeColor="text1"/>
        </w:rPr>
        <w:t xml:space="preserve">is used </w:t>
      </w:r>
      <w:r w:rsidR="00D93556" w:rsidRPr="00DF42F5">
        <w:rPr>
          <w:rFonts w:asciiTheme="minorHAnsi" w:hAnsiTheme="minorHAnsi" w:cstheme="minorHAnsi"/>
          <w:color w:val="000000" w:themeColor="text1"/>
        </w:rPr>
        <w:t>to assess cardiac function</w:t>
      </w:r>
      <w:r w:rsidR="00C44D2B" w:rsidRPr="00DF42F5">
        <w:rPr>
          <w:rFonts w:asciiTheme="minorHAnsi" w:hAnsiTheme="minorHAnsi" w:cstheme="minorHAnsi"/>
          <w:color w:val="000000" w:themeColor="text1"/>
        </w:rPr>
        <w:t xml:space="preserve">. </w:t>
      </w:r>
      <w:r w:rsidR="00D93556" w:rsidRPr="00DF42F5">
        <w:rPr>
          <w:rFonts w:asciiTheme="minorHAnsi" w:hAnsiTheme="minorHAnsi" w:cstheme="minorHAnsi"/>
          <w:color w:val="000000" w:themeColor="text1"/>
        </w:rPr>
        <w:t xml:space="preserve">This technology, based on the </w:t>
      </w:r>
      <w:r w:rsidR="00DE4297" w:rsidRPr="00DF42F5">
        <w:rPr>
          <w:rFonts w:asciiTheme="minorHAnsi" w:hAnsiTheme="minorHAnsi" w:cstheme="minorHAnsi"/>
          <w:color w:val="000000" w:themeColor="text1"/>
        </w:rPr>
        <w:t xml:space="preserve">distinct </w:t>
      </w:r>
      <w:r w:rsidR="00D93556" w:rsidRPr="00DF42F5">
        <w:rPr>
          <w:rFonts w:asciiTheme="minorHAnsi" w:hAnsiTheme="minorHAnsi" w:cstheme="minorHAnsi"/>
          <w:color w:val="000000" w:themeColor="text1"/>
        </w:rPr>
        <w:t>electrical conductance prop</w:t>
      </w:r>
      <w:r w:rsidR="000233FE">
        <w:rPr>
          <w:rFonts w:asciiTheme="minorHAnsi" w:hAnsiTheme="minorHAnsi" w:cstheme="minorHAnsi"/>
          <w:color w:val="000000" w:themeColor="text1"/>
        </w:rPr>
        <w:t>er</w:t>
      </w:r>
      <w:r w:rsidR="00D93556" w:rsidRPr="00DF42F5">
        <w:rPr>
          <w:rFonts w:asciiTheme="minorHAnsi" w:hAnsiTheme="minorHAnsi" w:cstheme="minorHAnsi"/>
          <w:color w:val="000000" w:themeColor="text1"/>
        </w:rPr>
        <w:t>ties of blood and cardiac muscle, allows</w:t>
      </w:r>
      <w:r w:rsidR="00806AE5">
        <w:rPr>
          <w:rFonts w:asciiTheme="minorHAnsi" w:hAnsiTheme="minorHAnsi" w:cstheme="minorHAnsi"/>
          <w:color w:val="000000" w:themeColor="text1"/>
        </w:rPr>
        <w:t xml:space="preserve"> for</w:t>
      </w:r>
      <w:r w:rsidR="00D93556" w:rsidRPr="00DF42F5">
        <w:rPr>
          <w:rFonts w:asciiTheme="minorHAnsi" w:hAnsiTheme="minorHAnsi" w:cstheme="minorHAnsi"/>
          <w:color w:val="000000" w:themeColor="text1"/>
        </w:rPr>
        <w:t xml:space="preserve"> the simultaneous recording of pressure and volume </w:t>
      </w:r>
      <w:r w:rsidR="000233FE">
        <w:rPr>
          <w:rFonts w:asciiTheme="minorHAnsi" w:hAnsiTheme="minorHAnsi" w:cstheme="minorHAnsi"/>
          <w:color w:val="000000" w:themeColor="text1"/>
        </w:rPr>
        <w:t>within</w:t>
      </w:r>
      <w:r w:rsidR="000233FE" w:rsidRPr="00DF42F5">
        <w:rPr>
          <w:rFonts w:asciiTheme="minorHAnsi" w:hAnsiTheme="minorHAnsi" w:cstheme="minorHAnsi"/>
          <w:color w:val="000000" w:themeColor="text1"/>
        </w:rPr>
        <w:t xml:space="preserve"> </w:t>
      </w:r>
      <w:r w:rsidR="00D93556" w:rsidRPr="00DF42F5">
        <w:rPr>
          <w:rFonts w:asciiTheme="minorHAnsi" w:hAnsiTheme="minorHAnsi" w:cstheme="minorHAnsi"/>
          <w:color w:val="000000" w:themeColor="text1"/>
        </w:rPr>
        <w:t xml:space="preserve">the cardiac cavity and generation of </w:t>
      </w:r>
      <w:r w:rsidR="009F3061">
        <w:rPr>
          <w:rFonts w:asciiTheme="minorHAnsi" w:hAnsiTheme="minorHAnsi" w:cstheme="minorHAnsi"/>
          <w:color w:val="000000" w:themeColor="text1"/>
        </w:rPr>
        <w:t>PV</w:t>
      </w:r>
      <w:r w:rsidR="00D93556" w:rsidRPr="00DF42F5">
        <w:rPr>
          <w:rFonts w:asciiTheme="minorHAnsi" w:hAnsiTheme="minorHAnsi" w:cstheme="minorHAnsi"/>
          <w:color w:val="000000" w:themeColor="text1"/>
        </w:rPr>
        <w:t xml:space="preserve"> loops in real</w:t>
      </w:r>
      <w:r w:rsidR="000233FE">
        <w:rPr>
          <w:rFonts w:asciiTheme="minorHAnsi" w:hAnsiTheme="minorHAnsi" w:cstheme="minorHAnsi"/>
          <w:color w:val="000000" w:themeColor="text1"/>
        </w:rPr>
        <w:t xml:space="preserve"> </w:t>
      </w:r>
      <w:r w:rsidR="00D93556" w:rsidRPr="00DF42F5">
        <w:rPr>
          <w:rFonts w:asciiTheme="minorHAnsi" w:hAnsiTheme="minorHAnsi" w:cstheme="minorHAnsi"/>
          <w:color w:val="000000" w:themeColor="text1"/>
        </w:rPr>
        <w:t>time</w:t>
      </w:r>
      <w:r w:rsidR="00EA4D7F" w:rsidRPr="00DF42F5">
        <w:rPr>
          <w:rFonts w:asciiTheme="minorHAnsi" w:hAnsiTheme="minorHAnsi" w:cstheme="minorHAnsi"/>
          <w:color w:val="000000" w:themeColor="text1"/>
        </w:rPr>
        <w:fldChar w:fldCharType="begin" w:fldLock="1"/>
      </w:r>
      <w:r w:rsidR="004C5394" w:rsidRPr="00DF42F5">
        <w:rPr>
          <w:rFonts w:asciiTheme="minorHAnsi" w:hAnsiTheme="minorHAnsi" w:cstheme="minorHAnsi"/>
          <w:color w:val="000000" w:themeColor="text1"/>
        </w:rPr>
        <w:instrText>ADDIN CSL_CITATION {"citationItems":[{"id":"ITEM-1","itemData":{"DOI":"10.1109/TBME.2013.2256134","ISSN":"0018-9294","PMID":"23559022","abstract":"Conductance catheters are known to have a nonuniform spatial sensitivity due to the distribution of the electric field. The Geselowitz relation is applied to murine and multisegment conductance catheters using finite element models to determine the spatial sensitivity in a uniform medium and simplified left ventricle models. A new formulation is proposed that allows determination of the spatial sensitivity to admittance. Analysis of FEM numerical modeling results using the Geselowitz relation provides a true measure of parallel conductance in simplified left ventricle models for assessment of the admittance method and hypertonic saline techniques. The spatial sensitivity of blood conductance (Gb) is determined throughout the cardiac cycle. Gb is converted to volume using Wei's equation to determine if the presence of myocardium alters the nonlinear relationship through changes to the electric field. Results show that muscle conductance (Gm) from the admittance method matches results from the Geselowitz relation and that the relationship between Gb and volume is accurately fit using Wei's equation. Single-segment admittance measurements in large animals result in a more evenly distributed sensitivity to the LV blood pool. The hypertonic saline method overestimates parallel conductance throughout the cardiac cycle in both murine and multisegment conductance catheters.","author":[{"dropping-particle":"","family":"Larson","given":"Erik R.","non-dropping-particle":"","parse-names":false,"suffix":""},{"dropping-particle":"","family":"Feldman","given":"Marc D.","non-dropping-particle":"","parse-names":false,"suffix":""},{"dropping-particle":"","family":"Valvano","given":"Jonathan W.","non-dropping-particle":"","parse-names":false,"suffix":""},{"dropping-particle":"","family":"Pearce","given":"John A.","non-dropping-particle":"","parse-names":false,"suffix":""}],"container-title":"IEEE Transactions on Biomedical Engineering","id":"ITEM-1","issue":"8","issued":{"date-parts":[["2013","8"]]},"page":"2316-2324","title":"Analysis of the Spatial Sensitivity of Conductance/Admittance Catheter Ventricular Volume Estimation","type":"article-journal","volume":"60"},"uris":["http://www.mendeley.com/documents/?uuid=645d74c2-a8ba-3b24-9b8d-1e91d16c1d59"]},{"id":"ITEM-2","itemData":{"DOI":"10.1113/expphysiol.2012.064733","ISSN":"09580670","PMID":"23064506","abstract":"Microconductance catheters have been successfully applied to measure left ventricular (LV) function in the mouse to assess cardiac or pharmacological interventions for a number of years. New complex admittance methods produce an estimate of the parallel admittance of cardiac muscle that can be used to correct the measurement in real time. This contrasts with existing conductance technologies that require in vivo calibration using a bolus of hypertonic saline. Here, we report the application of this emerging technology in the context of myocardial infarction and LV remodelling. Using a combination of high-resolution ultrasound and LV conductance catheters, we compared measures of LV function using an admittance system and a traditional conductance-derived pressure-volume (PV) system. We subjected C57BL/6 mice to focal myocardial ischaemia-reperfusion by transient ligation of the left anterior descending coronary artery and assessed cardiac function with different systems to determine the reliability and accuracy of these methods to distinguish between normal and dysfunctional ventricle. We demonstrate that the admittance PV system, in our hands, provides a straightforward solution for assessing LV function in mice. Using this technique in combination with other established methods, we measured LV dysfunction following coronary artery occlusion and reperfusion, which can be ameliorated using a known preconditioning agent (CORM-3), and found that functional read-outs are representative of other methods. We have found that, especially in diseased tissue, LV pressure-volume loops derived from complex admittance provide a reproducible and reliable method of determining LV function without the need for technically challenging calibration. Our data suggest that admittance records accurate/physiological LV cavity volumes when compared with other invasive methods in the same animal. This emerging technology is both effective and reproducible for measuring LV function and dysfunction in the mouse, without the need for complicated interventions to calibrate the measurements or training in a new technology. This may mark the way towards a fast and accurate assessment of murine cardiac function in normal animals and disease models.","author":[{"dropping-particle":"","family":"Clark","given":"James E.","non-dropping-particle":"","parse-names":false,"suffix":""},{"dropping-particle":"","family":"Marber","given":"Michael S.","non-dropping-particle":"","parse-names":false,"suffix":""}],"container-title":"Experimental Physiology","id":"ITEM-2","issue":"3","issued":{"date-parts":[["2013","3"]]},"page":"614-621","title":"Advancements in pressure-volume catheter technology - stress remodelling after infarction","type":"article-journal","volume":"98"},"uris":["http://www.mendeley.com/documents/?uuid=2f944bad-350b-3069-ba47-4293121b118f"]}],"mendeley":{"formattedCitation":"&lt;sup&gt;5, 35&lt;/sup&gt;","plainTextFormattedCitation":"5, 35","previouslyFormattedCitation":"&lt;sup&gt;5,35&lt;/sup&gt;"},"properties":{"noteIndex":0},"schema":"https://github.com/citation-style-language/schema/raw/master/csl-citation.json"}</w:instrText>
      </w:r>
      <w:r w:rsidR="00EA4D7F" w:rsidRPr="00DF42F5">
        <w:rPr>
          <w:rFonts w:asciiTheme="minorHAnsi" w:hAnsiTheme="minorHAnsi" w:cstheme="minorHAnsi"/>
          <w:color w:val="000000" w:themeColor="text1"/>
        </w:rPr>
        <w:fldChar w:fldCharType="separate"/>
      </w:r>
      <w:r w:rsidR="004C5394" w:rsidRPr="00DF42F5">
        <w:rPr>
          <w:rFonts w:asciiTheme="minorHAnsi" w:hAnsiTheme="minorHAnsi" w:cstheme="minorHAnsi"/>
          <w:noProof/>
          <w:color w:val="000000" w:themeColor="text1"/>
          <w:vertAlign w:val="superscript"/>
        </w:rPr>
        <w:t>5,35</w:t>
      </w:r>
      <w:r w:rsidR="00EA4D7F" w:rsidRPr="00DF42F5">
        <w:rPr>
          <w:rFonts w:asciiTheme="minorHAnsi" w:hAnsiTheme="minorHAnsi" w:cstheme="minorHAnsi"/>
          <w:color w:val="000000" w:themeColor="text1"/>
        </w:rPr>
        <w:fldChar w:fldCharType="end"/>
      </w:r>
      <w:r w:rsidR="00D93556" w:rsidRPr="00DF42F5">
        <w:rPr>
          <w:rFonts w:asciiTheme="minorHAnsi" w:hAnsiTheme="minorHAnsi" w:cstheme="minorHAnsi"/>
          <w:color w:val="000000" w:themeColor="text1"/>
        </w:rPr>
        <w:t>.</w:t>
      </w:r>
      <w:r w:rsidR="004C2F9A" w:rsidRPr="00DF42F5">
        <w:rPr>
          <w:rFonts w:asciiTheme="minorHAnsi" w:hAnsiTheme="minorHAnsi" w:cstheme="minorHAnsi"/>
          <w:color w:val="000000" w:themeColor="text1"/>
        </w:rPr>
        <w:t xml:space="preserve"> Briefly, the catheter is comprised of both excitation electrodes and recording electrodes. The excitation electrodes generate an electrical fiel</w:t>
      </w:r>
      <w:r w:rsidR="00744FFB" w:rsidRPr="00DF42F5">
        <w:rPr>
          <w:rFonts w:asciiTheme="minorHAnsi" w:hAnsiTheme="minorHAnsi" w:cstheme="minorHAnsi"/>
          <w:color w:val="000000" w:themeColor="text1"/>
        </w:rPr>
        <w:t xml:space="preserve">d inside the right or left ventricle. The inner recording electrode measures voltage change, which is proportional to a change in resistance. </w:t>
      </w:r>
      <w:r w:rsidR="003310C7" w:rsidRPr="00DF42F5">
        <w:rPr>
          <w:rFonts w:asciiTheme="minorHAnsi" w:hAnsiTheme="minorHAnsi" w:cstheme="minorHAnsi"/>
          <w:color w:val="000000" w:themeColor="text1"/>
        </w:rPr>
        <w:t xml:space="preserve">Deriving ventricular volume is based on Ohm’s law (voltage = current </w:t>
      </w:r>
      <w:r w:rsidR="000233FE">
        <w:rPr>
          <w:rFonts w:asciiTheme="minorHAnsi" w:hAnsiTheme="minorHAnsi" w:cstheme="minorHAnsi"/>
          <w:color w:val="000000" w:themeColor="text1"/>
        </w:rPr>
        <w:t>x</w:t>
      </w:r>
      <w:r w:rsidR="003310C7" w:rsidRPr="00DF42F5">
        <w:rPr>
          <w:rFonts w:asciiTheme="minorHAnsi" w:hAnsiTheme="minorHAnsi" w:cstheme="minorHAnsi"/>
          <w:color w:val="000000" w:themeColor="text1"/>
        </w:rPr>
        <w:t xml:space="preserve"> resistance) from which conductance (</w:t>
      </w:r>
      <w:r w:rsidR="000233FE">
        <w:rPr>
          <w:rFonts w:asciiTheme="minorHAnsi" w:hAnsiTheme="minorHAnsi" w:cstheme="minorHAnsi"/>
          <w:color w:val="000000" w:themeColor="text1"/>
        </w:rPr>
        <w:t xml:space="preserve">i.e., </w:t>
      </w:r>
      <w:r w:rsidR="003310C7" w:rsidRPr="00DF42F5">
        <w:rPr>
          <w:rFonts w:asciiTheme="minorHAnsi" w:hAnsiTheme="minorHAnsi" w:cstheme="minorHAnsi"/>
          <w:color w:val="000000" w:themeColor="text1"/>
        </w:rPr>
        <w:t>the inverse of resistance) is calculated. In this setting, the measured conductance value is a combination of blood conductance and muscle conductance. In the electric field, blood is purely resistive whil</w:t>
      </w:r>
      <w:r w:rsidR="00530599">
        <w:rPr>
          <w:rFonts w:asciiTheme="minorHAnsi" w:hAnsiTheme="minorHAnsi" w:cstheme="minorHAnsi"/>
          <w:color w:val="000000" w:themeColor="text1"/>
        </w:rPr>
        <w:t>e</w:t>
      </w:r>
      <w:r w:rsidR="003310C7" w:rsidRPr="00DF42F5">
        <w:rPr>
          <w:rFonts w:asciiTheme="minorHAnsi" w:hAnsiTheme="minorHAnsi" w:cstheme="minorHAnsi"/>
          <w:color w:val="000000" w:themeColor="text1"/>
        </w:rPr>
        <w:t xml:space="preserve"> muscle has both capacitive and resistive properties. </w:t>
      </w:r>
      <w:r w:rsidR="005345F5" w:rsidRPr="00DF42F5">
        <w:rPr>
          <w:rFonts w:asciiTheme="minorHAnsi" w:hAnsiTheme="minorHAnsi" w:cstheme="minorHAnsi"/>
          <w:color w:val="000000" w:themeColor="text1"/>
        </w:rPr>
        <w:t>The capacitive property of muscle causes a time delay in the measured signal. Tracking this delay, known as</w:t>
      </w:r>
      <w:r w:rsidR="00633499">
        <w:rPr>
          <w:rFonts w:asciiTheme="minorHAnsi" w:hAnsiTheme="minorHAnsi" w:cstheme="minorHAnsi"/>
          <w:color w:val="000000" w:themeColor="text1"/>
        </w:rPr>
        <w:t xml:space="preserve"> the</w:t>
      </w:r>
      <w:r w:rsidR="005345F5" w:rsidRPr="00DF42F5">
        <w:rPr>
          <w:rFonts w:asciiTheme="minorHAnsi" w:hAnsiTheme="minorHAnsi" w:cstheme="minorHAnsi"/>
          <w:color w:val="000000" w:themeColor="text1"/>
        </w:rPr>
        <w:t xml:space="preserve"> “phase” angle, reports heart tissue intrusion into the field as the heart contracts. This measurement is greatest at systole and lowest at diastole. </w:t>
      </w:r>
      <w:r w:rsidR="005C7FAA" w:rsidRPr="00DF42F5">
        <w:rPr>
          <w:rFonts w:asciiTheme="minorHAnsi" w:hAnsiTheme="minorHAnsi" w:cstheme="minorHAnsi"/>
          <w:color w:val="000000" w:themeColor="text1"/>
        </w:rPr>
        <w:t xml:space="preserve">This property allows the separation of the muscle component of the conductance from that of blood and allows a close approximation of absolute systolic and diastolic volumes. </w:t>
      </w:r>
      <w:r w:rsidR="00D93556" w:rsidRPr="00DF42F5">
        <w:rPr>
          <w:rFonts w:asciiTheme="minorHAnsi" w:hAnsiTheme="minorHAnsi" w:cstheme="minorHAnsi"/>
          <w:color w:val="000000" w:themeColor="text1"/>
        </w:rPr>
        <w:t xml:space="preserve">Pressure-volume </w:t>
      </w:r>
      <w:r w:rsidR="00762B2F" w:rsidRPr="00DF42F5">
        <w:rPr>
          <w:rFonts w:asciiTheme="minorHAnsi" w:hAnsiTheme="minorHAnsi" w:cstheme="minorHAnsi"/>
          <w:color w:val="000000" w:themeColor="text1"/>
        </w:rPr>
        <w:t xml:space="preserve">loops provide a range of hemodynamic parameters </w:t>
      </w:r>
      <w:r w:rsidR="00A77328" w:rsidRPr="00147820">
        <w:rPr>
          <w:rFonts w:asciiTheme="minorHAnsi" w:hAnsiTheme="minorHAnsi" w:cstheme="minorHAnsi"/>
          <w:color w:val="000000" w:themeColor="text1"/>
        </w:rPr>
        <w:t>that</w:t>
      </w:r>
      <w:r w:rsidR="00A77328" w:rsidRPr="00DF42F5">
        <w:rPr>
          <w:rFonts w:asciiTheme="minorHAnsi" w:hAnsiTheme="minorHAnsi" w:cstheme="minorHAnsi"/>
          <w:color w:val="000000" w:themeColor="text1"/>
        </w:rPr>
        <w:t xml:space="preserve"> </w:t>
      </w:r>
      <w:r w:rsidR="00762B2F" w:rsidRPr="00DF42F5">
        <w:rPr>
          <w:rFonts w:asciiTheme="minorHAnsi" w:hAnsiTheme="minorHAnsi" w:cstheme="minorHAnsi"/>
          <w:color w:val="000000" w:themeColor="text1"/>
        </w:rPr>
        <w:t>are not readily measurable by other methods</w:t>
      </w:r>
      <w:r w:rsidR="00DE4297" w:rsidRPr="00DF42F5">
        <w:rPr>
          <w:rFonts w:asciiTheme="minorHAnsi" w:hAnsiTheme="minorHAnsi" w:cstheme="minorHAnsi"/>
          <w:color w:val="000000" w:themeColor="text1"/>
        </w:rPr>
        <w:t>, such as simple retrograde catheterization using fluid filled catheters to measure cardiac pressures. Pressure-volume loops</w:t>
      </w:r>
      <w:r w:rsidR="00DE4297" w:rsidRPr="00DF42F5" w:rsidDel="00DE4297">
        <w:rPr>
          <w:rFonts w:asciiTheme="minorHAnsi" w:hAnsiTheme="minorHAnsi" w:cstheme="minorHAnsi"/>
          <w:color w:val="000000" w:themeColor="text1"/>
        </w:rPr>
        <w:t xml:space="preserve"> </w:t>
      </w:r>
      <w:r w:rsidR="00DE4297" w:rsidRPr="00DF42F5">
        <w:rPr>
          <w:rFonts w:asciiTheme="minorHAnsi" w:hAnsiTheme="minorHAnsi" w:cstheme="minorHAnsi"/>
          <w:color w:val="000000" w:themeColor="text1"/>
        </w:rPr>
        <w:t>measure ventricular pressures but also provide data</w:t>
      </w:r>
      <w:r w:rsidR="00A77328">
        <w:rPr>
          <w:rFonts w:asciiTheme="minorHAnsi" w:hAnsiTheme="minorHAnsi" w:cstheme="minorHAnsi"/>
          <w:color w:val="000000" w:themeColor="text1"/>
        </w:rPr>
        <w:t xml:space="preserve"> about</w:t>
      </w:r>
      <w:r w:rsidR="00DE4297" w:rsidRPr="00DF42F5">
        <w:rPr>
          <w:rFonts w:asciiTheme="minorHAnsi" w:hAnsiTheme="minorHAnsi" w:cstheme="minorHAnsi"/>
          <w:color w:val="000000" w:themeColor="text1"/>
        </w:rPr>
        <w:t xml:space="preserve"> </w:t>
      </w:r>
      <w:r w:rsidR="00762B2F" w:rsidRPr="00DF42F5">
        <w:rPr>
          <w:rFonts w:asciiTheme="minorHAnsi" w:hAnsiTheme="minorHAnsi" w:cstheme="minorHAnsi"/>
          <w:color w:val="000000" w:themeColor="text1"/>
        </w:rPr>
        <w:t>contractility, elastance, power, energetics</w:t>
      </w:r>
      <w:r w:rsidR="00A77328">
        <w:rPr>
          <w:rFonts w:asciiTheme="minorHAnsi" w:hAnsiTheme="minorHAnsi" w:cstheme="minorHAnsi"/>
          <w:color w:val="000000" w:themeColor="text1"/>
        </w:rPr>
        <w:t>,</w:t>
      </w:r>
      <w:r w:rsidR="00762B2F" w:rsidRPr="00DF42F5">
        <w:rPr>
          <w:rFonts w:asciiTheme="minorHAnsi" w:hAnsiTheme="minorHAnsi" w:cstheme="minorHAnsi"/>
          <w:color w:val="000000" w:themeColor="text1"/>
        </w:rPr>
        <w:t xml:space="preserve"> and efficiency. In addition, </w:t>
      </w:r>
      <w:r w:rsidR="009F3061">
        <w:rPr>
          <w:rFonts w:asciiTheme="minorHAnsi" w:hAnsiTheme="minorHAnsi" w:cstheme="minorHAnsi"/>
          <w:color w:val="000000" w:themeColor="text1"/>
        </w:rPr>
        <w:t>PV</w:t>
      </w:r>
      <w:r w:rsidR="00762B2F" w:rsidRPr="00DF42F5">
        <w:rPr>
          <w:rFonts w:asciiTheme="minorHAnsi" w:hAnsiTheme="minorHAnsi" w:cstheme="minorHAnsi"/>
          <w:color w:val="000000" w:themeColor="text1"/>
        </w:rPr>
        <w:t xml:space="preserve"> loops provide </w:t>
      </w:r>
      <w:r w:rsidR="00E453A2" w:rsidRPr="00DF42F5">
        <w:rPr>
          <w:rFonts w:asciiTheme="minorHAnsi" w:hAnsiTheme="minorHAnsi" w:cstheme="minorHAnsi"/>
          <w:color w:val="000000" w:themeColor="text1"/>
        </w:rPr>
        <w:t>robust</w:t>
      </w:r>
      <w:r w:rsidR="00DE4297" w:rsidRPr="00DF42F5">
        <w:rPr>
          <w:rFonts w:asciiTheme="minorHAnsi" w:hAnsiTheme="minorHAnsi" w:cstheme="minorHAnsi"/>
          <w:color w:val="000000" w:themeColor="text1"/>
        </w:rPr>
        <w:t xml:space="preserve"> </w:t>
      </w:r>
      <w:r w:rsidR="00762B2F" w:rsidRPr="00DF42F5">
        <w:rPr>
          <w:rFonts w:asciiTheme="minorHAnsi" w:hAnsiTheme="minorHAnsi" w:cstheme="minorHAnsi"/>
          <w:color w:val="000000" w:themeColor="text1"/>
        </w:rPr>
        <w:t>quantitative measurements</w:t>
      </w:r>
      <w:r w:rsidR="00EA4D7F"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{"citationItems":[{"id":"ITEM-1","itemData":{"PMID":"6394655","abstract":"The mechanical property of the cardiac muscle has been classically analyzed in two ways; shortening of muscle fiber, and the development of tension within the muscle. In the ejecting ventricle, left ventricular (LV) function can be analyzed by the analogous two-dimensional framework of pressure-volume loops, which are provided by plotting the instantaneous volume against corresponding LV pressure. The integral pressure with respect to volume allows to assess a total external ventricular work during ejection. The diastolic pressure-volume relations reflect a chamber stiffness of the ventricle. Force-velocity relations also provide an useful conceptual framework for understanding how the ventricle contracts under given afterload, with modification of preload. In the presence of coronary artery disease, the regional nature of left ventricular contractile function should be defined as well as the global ventricular function as described above, because the latter is determined by the complex interaction of dysfunction of the ischemic myocardium and of compensatory augmentation of shortening of the normally perfused myocardium. We utilized a computer technique to analyze the local wall motion of the ischemic heart by cineventriculography. The boundaries of serial ventricular images are automatically traced and superimposed using the external reference system. Radial grids are drawn from the center of gravity of the end-diastolic image. Measurement of length of each radial grid throughout cardiac cycle provides the analysis of movement of the ventricle at a particular point on the circumference. Using phasic pressure obtained simultaneously with opacification as the common parameter, segmental pressure-length loops are constructed simultaneously at various segments. The loops are similar over the entire circumference in the normal heart, being rectangular in morphology and with synchronous behavior during contraction and relaxation. However, the marked distortion of pressure-length loops with clockwise rotation or figure of eight inscription is observed in the ischemic segments. Systolic work of the ischemic segment diminishes dramatically, and the loops exhibit varying degrees of inclination. The control segment loops also show an inclination to the opposite direction of the ischemic loops. These differences are presumably related to the local redistribution of the myocardial tension during systole in the ischemic ventricle. Thus, the method described should …","author":[{"dropping-particle":"","family":"Sasayama","given":"S","non-dropping-particle":"","parse-names":false,"suffix":""},{"dropping-particle":"","family":"Nonogi","given":"H","non-dropping-particle":"","parse-names":false,"suffix":""},{"dropping-particle":"","family":"Sakurai","given":"T","non-dropping-particle":"","parse-names":false,"suffix":""},{"dropping-particle":"","family":"Kawai","given":"C","non-dropping-particle":"","parse-names":false,"suffix":""},{"dropping-particle":"","family":"Fujita","given":"M","non-dropping-particle":"","parse-names":false,"suffix":""},{"dropping-particle":"","family":"Eiho","given":"S","non-dropping-particle":"","parse-names":false,"suffix":""},{"dropping-particle":"","family":"Kuwahara","given":"M","non-dropping-particle":"","parse-names":false,"suffix":""}],"container-title":"Journal of cardiography. Supplement","id":"ITEM-1","issue":"1","issued":{"date-parts":[["1984"]]},"page":"25-34","title":"[Assessment of cardiac function by left heart catheterization: an analysis of left ventricular pressure-volume (length) loops].","type":"article-journal"},"uris":["http://www.mendeley.com/documents/?uuid=a505e02c-5543-3d3a-b8cb-a084c6098bce"]}],"mendeley":{"formattedCitation":"&lt;sup&gt;36&lt;/sup&gt;","plainTextFormattedCitation":"36","previouslyFormattedCitation":"&lt;sup&gt;36&lt;/sup&gt;"},"properties":{"noteIndex":0},"schema":"https://github.com/citation-style-language/schema/raw/master/csl-citation.json"}</w:instrText>
      </w:r>
      <w:r w:rsidR="00EA4D7F"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36</w:t>
      </w:r>
      <w:r w:rsidR="00EA4D7F" w:rsidRPr="00DF42F5">
        <w:rPr>
          <w:rFonts w:asciiTheme="minorHAnsi" w:hAnsiTheme="minorHAnsi" w:cstheme="minorHAnsi"/>
          <w:color w:val="000000" w:themeColor="text1"/>
        </w:rPr>
        <w:fldChar w:fldCharType="end"/>
      </w:r>
      <w:r w:rsidR="00762B2F" w:rsidRPr="00DF42F5">
        <w:rPr>
          <w:rFonts w:asciiTheme="minorHAnsi" w:hAnsiTheme="minorHAnsi" w:cstheme="minorHAnsi"/>
          <w:color w:val="000000" w:themeColor="text1"/>
        </w:rPr>
        <w:t xml:space="preserve">. Thus, assessment of cardiac function by </w:t>
      </w:r>
      <w:r w:rsidR="009F3061">
        <w:rPr>
          <w:rFonts w:asciiTheme="minorHAnsi" w:hAnsiTheme="minorHAnsi" w:cstheme="minorHAnsi"/>
          <w:color w:val="000000" w:themeColor="text1"/>
        </w:rPr>
        <w:t>PV</w:t>
      </w:r>
      <w:r w:rsidR="00762B2F" w:rsidRPr="00DF42F5">
        <w:rPr>
          <w:rFonts w:asciiTheme="minorHAnsi" w:hAnsiTheme="minorHAnsi" w:cstheme="minorHAnsi"/>
          <w:color w:val="000000" w:themeColor="text1"/>
        </w:rPr>
        <w:t xml:space="preserve"> loops </w:t>
      </w:r>
      <w:r w:rsidR="00387BB7" w:rsidRPr="00DF42F5">
        <w:rPr>
          <w:rFonts w:asciiTheme="minorHAnsi" w:hAnsiTheme="minorHAnsi" w:cstheme="minorHAnsi"/>
          <w:color w:val="000000" w:themeColor="text1"/>
        </w:rPr>
        <w:t xml:space="preserve">generated by catheterization </w:t>
      </w:r>
      <w:r w:rsidR="00DE4297" w:rsidRPr="00DF42F5">
        <w:rPr>
          <w:rFonts w:asciiTheme="minorHAnsi" w:hAnsiTheme="minorHAnsi" w:cstheme="minorHAnsi"/>
          <w:color w:val="000000" w:themeColor="text1"/>
        </w:rPr>
        <w:t>h</w:t>
      </w:r>
      <w:r w:rsidR="00762B2F" w:rsidRPr="00DF42F5">
        <w:rPr>
          <w:rFonts w:asciiTheme="minorHAnsi" w:hAnsiTheme="minorHAnsi" w:cstheme="minorHAnsi"/>
          <w:color w:val="000000" w:themeColor="text1"/>
        </w:rPr>
        <w:t>as emerged as the gold standard in preclinical research</w:t>
      </w:r>
      <w:r w:rsidR="00EA4D7F"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{"citationItems":[{"id":"ITEM-1","itemData":{"DOI":"10.1152/ajpheart.00339.2017","ISSN":"0363-6135","abstract":"&lt;p&gt;Cardiovascular disease is a leading cause of death, and translational research is needed to understand better mechanisms whereby the left ventricle responds to injury. Mouse models of heart disease have provided valuable insights into mechanisms that occur during cardiac aging and in response to a variety of pathologies. The assessment of cardiovascular physiological responses to injury or insult is an important and necessary component of this research. With increasing consideration for rigor and reproducibility, the goal of this guidelines review is to provide best-practice information regarding how to measure accurately cardiac physiology in animal models. In this article, we define guidelines for the measurement of cardiac physiology in mice, as the most commonly used animal model in cardiovascular research.&lt;/p&gt;","author":[{"dropping-particle":"","family":"Lindsey","given":"Merry L.","non-dropping-particle":"","parse-names":false,"suffix":""},{"dropping-particle":"","family":"Kassiri","given":"Zamaneh","non-dropping-particle":"","parse-names":false,"suffix":""},{"dropping-particle":"","family":"Virag","given":"Jitka A. I.","non-dropping-particle":"","parse-names":false,"suffix":""},{"dropping-particle":"","family":"Castro Brás","given":"Lisandra E.","non-dropping-particle":"de","parse-names":false,"suffix":""},{"dropping-particle":"","family":"Scherrer-Crosbie","given":"Marielle","non-dropping-particle":"","parse-names":false,"suffix":""}],"container-title":"American Journal of Physiology-Heart and Circulatory Physiology","id":"ITEM-1","issue":"4","issued":{"date-parts":[["2018","4","1"]]},"page":"H733-H752","publisher":" American Physiological Society Bethesda, MD ","title":"Guidelines for measuring cardiac physiology in mice","type":"article-journal","volume":"314"},"uris":["http://www.mendeley.com/documents/?uuid=212c964b-700b-3b91-8b5c-6beba54151de"]}],"mendeley":{"formattedCitation":"&lt;sup&gt;37&lt;/sup&gt;","plainTextFormattedCitation":"37","previouslyFormattedCitation":"&lt;sup&gt;37&lt;/sup&gt;"},"properties":{"noteIndex":0},"schema":"https://github.com/citation-style-language/schema/raw/master/csl-citation.json"}</w:instrText>
      </w:r>
      <w:r w:rsidR="00EA4D7F"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37</w:t>
      </w:r>
      <w:r w:rsidR="00EA4D7F" w:rsidRPr="00DF42F5">
        <w:rPr>
          <w:rFonts w:asciiTheme="minorHAnsi" w:hAnsiTheme="minorHAnsi" w:cstheme="minorHAnsi"/>
          <w:color w:val="000000" w:themeColor="text1"/>
        </w:rPr>
        <w:fldChar w:fldCharType="end"/>
      </w:r>
      <w:r w:rsidR="00762B2F" w:rsidRPr="00DF42F5">
        <w:rPr>
          <w:rFonts w:asciiTheme="minorHAnsi" w:hAnsiTheme="minorHAnsi" w:cstheme="minorHAnsi"/>
          <w:color w:val="000000" w:themeColor="text1"/>
        </w:rPr>
        <w:t>.</w:t>
      </w:r>
      <w:r w:rsidR="0013758D" w:rsidRPr="00DF42F5">
        <w:rPr>
          <w:rFonts w:asciiTheme="minorHAnsi" w:hAnsiTheme="minorHAnsi" w:cstheme="minorHAnsi"/>
          <w:color w:val="000000" w:themeColor="text1"/>
        </w:rPr>
        <w:t xml:space="preserve"> </w:t>
      </w:r>
      <w:r w:rsidR="007F2B19" w:rsidRPr="00DF42F5">
        <w:rPr>
          <w:rFonts w:asciiTheme="minorHAnsi" w:hAnsiTheme="minorHAnsi" w:cstheme="minorHAnsi"/>
          <w:color w:val="000000" w:themeColor="text1"/>
        </w:rPr>
        <w:t xml:space="preserve">In addition, preclinical </w:t>
      </w:r>
      <w:r w:rsidR="007F2B19" w:rsidRPr="00DF42F5">
        <w:rPr>
          <w:rFonts w:asciiTheme="minorHAnsi" w:hAnsiTheme="minorHAnsi" w:cstheme="minorHAnsi"/>
          <w:color w:val="000000" w:themeColor="text1"/>
        </w:rPr>
        <w:lastRenderedPageBreak/>
        <w:t>techniques are relevant to human disease where cardiac catheterization, albeit with fluid filled catheters, is common</w:t>
      </w:r>
      <w:r w:rsidR="009475E5" w:rsidRPr="00DF42F5">
        <w:rPr>
          <w:rFonts w:asciiTheme="minorHAnsi" w:hAnsiTheme="minorHAnsi" w:cstheme="minorHAnsi"/>
          <w:color w:val="000000" w:themeColor="text1"/>
        </w:rPr>
        <w:t>.</w:t>
      </w:r>
      <w:r w:rsidR="007F2B19" w:rsidRPr="00DF42F5">
        <w:rPr>
          <w:rFonts w:asciiTheme="minorHAnsi" w:hAnsiTheme="minorHAnsi" w:cstheme="minorHAnsi"/>
          <w:color w:val="000000" w:themeColor="text1"/>
        </w:rPr>
        <w:t xml:space="preserve"> However, cardiac catheterization in rodents requires impeccable anesthesia and excellent technique to </w:t>
      </w:r>
      <w:r w:rsidR="00A77328">
        <w:rPr>
          <w:rFonts w:asciiTheme="minorHAnsi" w:hAnsiTheme="minorHAnsi" w:cstheme="minorHAnsi"/>
          <w:color w:val="000000" w:themeColor="text1"/>
        </w:rPr>
        <w:t xml:space="preserve">prevent </w:t>
      </w:r>
      <w:r w:rsidR="007F2B19" w:rsidRPr="00DF42F5">
        <w:rPr>
          <w:rFonts w:asciiTheme="minorHAnsi" w:hAnsiTheme="minorHAnsi" w:cstheme="minorHAnsi"/>
          <w:color w:val="000000" w:themeColor="text1"/>
        </w:rPr>
        <w:t>excessive loss of blood</w:t>
      </w:r>
      <w:r w:rsidR="00DE4297" w:rsidRPr="00DF42F5">
        <w:rPr>
          <w:rFonts w:asciiTheme="minorHAnsi" w:hAnsiTheme="minorHAnsi" w:cstheme="minorHAnsi"/>
          <w:color w:val="000000" w:themeColor="text1"/>
        </w:rPr>
        <w:t>, hypoventilation</w:t>
      </w:r>
      <w:r w:rsidR="00A77328">
        <w:rPr>
          <w:rFonts w:asciiTheme="minorHAnsi" w:hAnsiTheme="minorHAnsi" w:cstheme="minorHAnsi"/>
          <w:color w:val="000000" w:themeColor="text1"/>
        </w:rPr>
        <w:t>,</w:t>
      </w:r>
      <w:r w:rsidR="00DE4297" w:rsidRPr="00DF42F5">
        <w:rPr>
          <w:rFonts w:asciiTheme="minorHAnsi" w:hAnsiTheme="minorHAnsi" w:cstheme="minorHAnsi"/>
          <w:color w:val="000000" w:themeColor="text1"/>
        </w:rPr>
        <w:t xml:space="preserve"> or changes in body temperature.</w:t>
      </w:r>
    </w:p>
    <w:p w14:paraId="2FBDDF9F" w14:textId="367F5DFC" w:rsidR="00597D42" w:rsidRPr="00DF42F5" w:rsidRDefault="00597D42" w:rsidP="00A90E46">
      <w:pPr>
        <w:jc w:val="both"/>
        <w:rPr>
          <w:rFonts w:asciiTheme="minorHAnsi" w:hAnsiTheme="minorHAnsi" w:cstheme="minorHAnsi"/>
          <w:color w:val="000000" w:themeColor="text1"/>
        </w:rPr>
      </w:pPr>
    </w:p>
    <w:p w14:paraId="1F5A8830" w14:textId="78B5D4C7" w:rsidR="00AB255B" w:rsidRPr="00DF42F5" w:rsidRDefault="00AB255B" w:rsidP="00A90E46">
      <w:pPr>
        <w:jc w:val="both"/>
        <w:rPr>
          <w:rFonts w:asciiTheme="minorHAnsi" w:hAnsiTheme="minorHAnsi" w:cstheme="minorHAnsi"/>
          <w:color w:val="000000" w:themeColor="text1"/>
        </w:rPr>
      </w:pPr>
      <w:r w:rsidRPr="00DF42F5">
        <w:rPr>
          <w:rFonts w:asciiTheme="minorHAnsi" w:hAnsiTheme="minorHAnsi" w:cstheme="minorHAnsi"/>
          <w:color w:val="000000" w:themeColor="text1"/>
        </w:rPr>
        <w:t xml:space="preserve">In human patients, cardiac catheterization is performed in </w:t>
      </w:r>
      <w:r w:rsidR="00D008C4">
        <w:rPr>
          <w:rFonts w:asciiTheme="minorHAnsi" w:hAnsiTheme="minorHAnsi" w:cstheme="minorHAnsi"/>
          <w:color w:val="000000" w:themeColor="text1"/>
        </w:rPr>
        <w:t>closed chest</w:t>
      </w:r>
      <w:r w:rsidRPr="00DF42F5">
        <w:rPr>
          <w:rFonts w:asciiTheme="minorHAnsi" w:hAnsiTheme="minorHAnsi" w:cstheme="minorHAnsi"/>
          <w:color w:val="000000" w:themeColor="text1"/>
        </w:rPr>
        <w:t xml:space="preserve"> </w:t>
      </w:r>
      <w:r w:rsidR="0013758D" w:rsidRPr="00DF42F5">
        <w:rPr>
          <w:rFonts w:asciiTheme="minorHAnsi" w:hAnsiTheme="minorHAnsi" w:cstheme="minorHAnsi"/>
          <w:color w:val="000000" w:themeColor="text1"/>
        </w:rPr>
        <w:t xml:space="preserve">configuration and vascular access is achieved via </w:t>
      </w:r>
      <w:r w:rsidRPr="00DF42F5">
        <w:rPr>
          <w:rFonts w:asciiTheme="minorHAnsi" w:hAnsiTheme="minorHAnsi" w:cstheme="minorHAnsi"/>
          <w:color w:val="000000" w:themeColor="text1"/>
        </w:rPr>
        <w:t>the jugular</w:t>
      </w:r>
      <w:r w:rsidR="0013758D" w:rsidRPr="00DF42F5">
        <w:rPr>
          <w:rFonts w:asciiTheme="minorHAnsi" w:hAnsiTheme="minorHAnsi" w:cstheme="minorHAnsi"/>
          <w:color w:val="000000" w:themeColor="text1"/>
        </w:rPr>
        <w:t xml:space="preserve"> or </w:t>
      </w:r>
      <w:r w:rsidR="007F2B19" w:rsidRPr="00DF42F5">
        <w:rPr>
          <w:rFonts w:asciiTheme="minorHAnsi" w:hAnsiTheme="minorHAnsi" w:cstheme="minorHAnsi"/>
          <w:color w:val="000000" w:themeColor="text1"/>
        </w:rPr>
        <w:t>subclavian</w:t>
      </w:r>
      <w:r w:rsidRPr="00DF42F5">
        <w:rPr>
          <w:rFonts w:asciiTheme="minorHAnsi" w:hAnsiTheme="minorHAnsi" w:cstheme="minorHAnsi"/>
          <w:color w:val="000000" w:themeColor="text1"/>
        </w:rPr>
        <w:t xml:space="preserve"> vein </w:t>
      </w:r>
      <w:r w:rsidR="0013758D" w:rsidRPr="00DF42F5">
        <w:rPr>
          <w:rFonts w:asciiTheme="minorHAnsi" w:hAnsiTheme="minorHAnsi" w:cstheme="minorHAnsi"/>
          <w:color w:val="000000" w:themeColor="text1"/>
        </w:rPr>
        <w:t>for</w:t>
      </w:r>
      <w:r w:rsidRPr="00DF42F5">
        <w:rPr>
          <w:rFonts w:asciiTheme="minorHAnsi" w:hAnsiTheme="minorHAnsi" w:cstheme="minorHAnsi"/>
          <w:color w:val="000000" w:themeColor="text1"/>
        </w:rPr>
        <w:t xml:space="preserve"> the right ventricle and the radial or femoral artery for the left ventricle.</w:t>
      </w:r>
      <w:r w:rsidR="00F70911" w:rsidRPr="00DF42F5">
        <w:rPr>
          <w:rFonts w:asciiTheme="minorHAnsi" w:hAnsiTheme="minorHAnsi" w:cstheme="minorHAnsi"/>
          <w:color w:val="000000" w:themeColor="text1"/>
        </w:rPr>
        <w:t xml:space="preserve"> </w:t>
      </w:r>
      <w:r w:rsidR="00627AC3" w:rsidRPr="00DF42F5">
        <w:rPr>
          <w:rFonts w:asciiTheme="minorHAnsi" w:hAnsiTheme="minorHAnsi" w:cstheme="minorHAnsi"/>
          <w:color w:val="000000" w:themeColor="text1"/>
        </w:rPr>
        <w:t xml:space="preserve">Due to the </w:t>
      </w:r>
      <w:r w:rsidR="005507C5" w:rsidRPr="00DF42F5">
        <w:rPr>
          <w:rFonts w:asciiTheme="minorHAnsi" w:hAnsiTheme="minorHAnsi" w:cstheme="minorHAnsi"/>
          <w:color w:val="000000" w:themeColor="text1"/>
        </w:rPr>
        <w:t xml:space="preserve">small </w:t>
      </w:r>
      <w:r w:rsidR="00627AC3" w:rsidRPr="00DF42F5">
        <w:rPr>
          <w:rFonts w:asciiTheme="minorHAnsi" w:hAnsiTheme="minorHAnsi" w:cstheme="minorHAnsi"/>
          <w:color w:val="000000" w:themeColor="text1"/>
        </w:rPr>
        <w:t>size of</w:t>
      </w:r>
      <w:r w:rsidR="005507C5" w:rsidRPr="00DF42F5">
        <w:rPr>
          <w:rFonts w:asciiTheme="minorHAnsi" w:hAnsiTheme="minorHAnsi" w:cstheme="minorHAnsi"/>
          <w:color w:val="000000" w:themeColor="text1"/>
        </w:rPr>
        <w:t xml:space="preserve"> mice</w:t>
      </w:r>
      <w:r w:rsidR="00627AC3" w:rsidRPr="00DF42F5">
        <w:rPr>
          <w:rFonts w:asciiTheme="minorHAnsi" w:hAnsiTheme="minorHAnsi" w:cstheme="minorHAnsi"/>
          <w:color w:val="000000" w:themeColor="text1"/>
        </w:rPr>
        <w:t xml:space="preserve">, </w:t>
      </w:r>
      <w:r w:rsidR="0013758D" w:rsidRPr="00DF42F5">
        <w:rPr>
          <w:rFonts w:asciiTheme="minorHAnsi" w:hAnsiTheme="minorHAnsi" w:cstheme="minorHAnsi"/>
          <w:color w:val="000000" w:themeColor="text1"/>
        </w:rPr>
        <w:t xml:space="preserve">the </w:t>
      </w:r>
      <w:r w:rsidR="00627AC3" w:rsidRPr="00DF42F5">
        <w:rPr>
          <w:rFonts w:asciiTheme="minorHAnsi" w:hAnsiTheme="minorHAnsi" w:cstheme="minorHAnsi"/>
          <w:color w:val="000000" w:themeColor="text1"/>
        </w:rPr>
        <w:t xml:space="preserve">closed chest approach is often challenging. </w:t>
      </w:r>
      <w:r w:rsidR="00483BB5" w:rsidRPr="00DF42F5">
        <w:rPr>
          <w:rFonts w:asciiTheme="minorHAnsi" w:hAnsiTheme="minorHAnsi" w:cstheme="minorHAnsi"/>
          <w:color w:val="000000" w:themeColor="text1"/>
        </w:rPr>
        <w:t>Thus</w:t>
      </w:r>
      <w:r w:rsidR="005948A7" w:rsidRPr="00DF42F5">
        <w:rPr>
          <w:rFonts w:asciiTheme="minorHAnsi" w:hAnsiTheme="minorHAnsi" w:cstheme="minorHAnsi"/>
          <w:color w:val="000000" w:themeColor="text1"/>
        </w:rPr>
        <w:t>, studies conducted in mice commonly adopt an</w:t>
      </w:r>
      <w:r w:rsidR="00483BB5" w:rsidRPr="00DF42F5">
        <w:rPr>
          <w:rFonts w:asciiTheme="minorHAnsi" w:hAnsiTheme="minorHAnsi" w:cstheme="minorHAnsi"/>
          <w:color w:val="000000" w:themeColor="text1"/>
        </w:rPr>
        <w:t xml:space="preserve"> </w:t>
      </w:r>
      <w:r w:rsidR="00D008C4">
        <w:rPr>
          <w:rFonts w:asciiTheme="minorHAnsi" w:hAnsiTheme="minorHAnsi" w:cstheme="minorHAnsi"/>
          <w:color w:val="000000" w:themeColor="text1"/>
        </w:rPr>
        <w:t>open chest</w:t>
      </w:r>
      <w:r w:rsidR="00DE4297" w:rsidRPr="00DF42F5">
        <w:rPr>
          <w:rFonts w:asciiTheme="minorHAnsi" w:hAnsiTheme="minorHAnsi" w:cstheme="minorHAnsi"/>
          <w:color w:val="000000" w:themeColor="text1"/>
        </w:rPr>
        <w:t>ed</w:t>
      </w:r>
      <w:r w:rsidR="00483BB5" w:rsidRPr="00DF42F5">
        <w:rPr>
          <w:rFonts w:asciiTheme="minorHAnsi" w:hAnsiTheme="minorHAnsi" w:cstheme="minorHAnsi"/>
          <w:color w:val="000000" w:themeColor="text1"/>
        </w:rPr>
        <w:t xml:space="preserve"> </w:t>
      </w:r>
      <w:r w:rsidR="00DE4297" w:rsidRPr="00DF42F5">
        <w:rPr>
          <w:rFonts w:asciiTheme="minorHAnsi" w:hAnsiTheme="minorHAnsi" w:cstheme="minorHAnsi"/>
          <w:color w:val="000000" w:themeColor="text1"/>
        </w:rPr>
        <w:t>approach.</w:t>
      </w:r>
      <w:r w:rsidR="00633499">
        <w:rPr>
          <w:rFonts w:asciiTheme="minorHAnsi" w:hAnsiTheme="minorHAnsi" w:cstheme="minorHAnsi"/>
          <w:color w:val="000000" w:themeColor="text1"/>
        </w:rPr>
        <w:t xml:space="preserve"> </w:t>
      </w:r>
      <w:r w:rsidR="00DE4297" w:rsidRPr="00DF42F5">
        <w:rPr>
          <w:rFonts w:asciiTheme="minorHAnsi" w:hAnsiTheme="minorHAnsi" w:cstheme="minorHAnsi"/>
          <w:color w:val="000000" w:themeColor="text1"/>
        </w:rPr>
        <w:t xml:space="preserve">This technique </w:t>
      </w:r>
      <w:r w:rsidR="0013758D" w:rsidRPr="00DF42F5">
        <w:rPr>
          <w:rFonts w:asciiTheme="minorHAnsi" w:hAnsiTheme="minorHAnsi" w:cstheme="minorHAnsi"/>
          <w:color w:val="000000" w:themeColor="text1"/>
        </w:rPr>
        <w:t>involves</w:t>
      </w:r>
      <w:r w:rsidR="00483BB5" w:rsidRPr="00DF42F5">
        <w:rPr>
          <w:rFonts w:asciiTheme="minorHAnsi" w:hAnsiTheme="minorHAnsi" w:cstheme="minorHAnsi"/>
          <w:color w:val="000000" w:themeColor="text1"/>
        </w:rPr>
        <w:t xml:space="preserve"> opening the thorax, </w:t>
      </w:r>
      <w:r w:rsidR="0013758D" w:rsidRPr="00DF42F5">
        <w:rPr>
          <w:rFonts w:asciiTheme="minorHAnsi" w:hAnsiTheme="minorHAnsi" w:cstheme="minorHAnsi"/>
          <w:color w:val="000000" w:themeColor="text1"/>
        </w:rPr>
        <w:t xml:space="preserve">thereby </w:t>
      </w:r>
      <w:r w:rsidR="00483BB5" w:rsidRPr="00DF42F5">
        <w:rPr>
          <w:rFonts w:asciiTheme="minorHAnsi" w:hAnsiTheme="minorHAnsi" w:cstheme="minorHAnsi"/>
          <w:color w:val="000000" w:themeColor="text1"/>
        </w:rPr>
        <w:t>expos</w:t>
      </w:r>
      <w:r w:rsidR="005507C5" w:rsidRPr="00DF42F5">
        <w:rPr>
          <w:rFonts w:asciiTheme="minorHAnsi" w:hAnsiTheme="minorHAnsi" w:cstheme="minorHAnsi"/>
          <w:color w:val="000000" w:themeColor="text1"/>
        </w:rPr>
        <w:t>ing</w:t>
      </w:r>
      <w:r w:rsidR="00483BB5" w:rsidRPr="00DF42F5">
        <w:rPr>
          <w:rFonts w:asciiTheme="minorHAnsi" w:hAnsiTheme="minorHAnsi" w:cstheme="minorHAnsi"/>
          <w:color w:val="000000" w:themeColor="text1"/>
        </w:rPr>
        <w:t xml:space="preserve"> the heart, and</w:t>
      </w:r>
      <w:r w:rsidR="0013758D" w:rsidRPr="00DF42F5">
        <w:rPr>
          <w:rFonts w:asciiTheme="minorHAnsi" w:hAnsiTheme="minorHAnsi" w:cstheme="minorHAnsi"/>
          <w:color w:val="000000" w:themeColor="text1"/>
        </w:rPr>
        <w:t xml:space="preserve"> facilitating </w:t>
      </w:r>
      <w:r w:rsidR="0020782C" w:rsidRPr="00DF42F5">
        <w:rPr>
          <w:rFonts w:asciiTheme="minorHAnsi" w:hAnsiTheme="minorHAnsi" w:cstheme="minorHAnsi"/>
          <w:color w:val="000000" w:themeColor="text1"/>
        </w:rPr>
        <w:t xml:space="preserve">the </w:t>
      </w:r>
      <w:r w:rsidR="0013758D" w:rsidRPr="00DF42F5">
        <w:rPr>
          <w:rFonts w:asciiTheme="minorHAnsi" w:hAnsiTheme="minorHAnsi" w:cstheme="minorHAnsi"/>
          <w:color w:val="000000" w:themeColor="text1"/>
        </w:rPr>
        <w:t xml:space="preserve">insertion of </w:t>
      </w:r>
      <w:r w:rsidR="00483BB5" w:rsidRPr="00DF42F5">
        <w:rPr>
          <w:rFonts w:asciiTheme="minorHAnsi" w:hAnsiTheme="minorHAnsi" w:cstheme="minorHAnsi"/>
          <w:color w:val="000000" w:themeColor="text1"/>
        </w:rPr>
        <w:t xml:space="preserve">the catheter </w:t>
      </w:r>
      <w:r w:rsidR="0013758D" w:rsidRPr="00DF42F5">
        <w:rPr>
          <w:rFonts w:asciiTheme="minorHAnsi" w:hAnsiTheme="minorHAnsi" w:cstheme="minorHAnsi"/>
          <w:color w:val="000000" w:themeColor="text1"/>
        </w:rPr>
        <w:t>via puncture of</w:t>
      </w:r>
      <w:r w:rsidR="00483BB5" w:rsidRPr="00DF42F5">
        <w:rPr>
          <w:rFonts w:asciiTheme="minorHAnsi" w:hAnsiTheme="minorHAnsi" w:cstheme="minorHAnsi"/>
          <w:color w:val="000000" w:themeColor="text1"/>
        </w:rPr>
        <w:t xml:space="preserve"> </w:t>
      </w:r>
      <w:r w:rsidR="00A77328">
        <w:rPr>
          <w:rFonts w:asciiTheme="minorHAnsi" w:hAnsiTheme="minorHAnsi" w:cstheme="minorHAnsi"/>
          <w:color w:val="000000" w:themeColor="text1"/>
        </w:rPr>
        <w:t xml:space="preserve">the </w:t>
      </w:r>
      <w:r w:rsidR="00483BB5" w:rsidRPr="00DF42F5">
        <w:rPr>
          <w:rFonts w:asciiTheme="minorHAnsi" w:hAnsiTheme="minorHAnsi" w:cstheme="minorHAnsi"/>
          <w:color w:val="000000" w:themeColor="text1"/>
        </w:rPr>
        <w:t>left and/or right ventric</w:t>
      </w:r>
      <w:r w:rsidR="0013758D" w:rsidRPr="00DF42F5">
        <w:rPr>
          <w:rFonts w:asciiTheme="minorHAnsi" w:hAnsiTheme="minorHAnsi" w:cstheme="minorHAnsi"/>
          <w:color w:val="000000" w:themeColor="text1"/>
        </w:rPr>
        <w:t>ular</w:t>
      </w:r>
      <w:r w:rsidR="00483BB5" w:rsidRPr="00DF42F5">
        <w:rPr>
          <w:rFonts w:asciiTheme="minorHAnsi" w:hAnsiTheme="minorHAnsi" w:cstheme="minorHAnsi"/>
          <w:color w:val="000000" w:themeColor="text1"/>
        </w:rPr>
        <w:t xml:space="preserve"> apex</w:t>
      </w:r>
      <w:r w:rsidR="00EA4D7F"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{"citationItems":[{"id":"ITEM-1","itemData":{"DOI":"10.3791/53810","ISSN":"1940-087X","PMID":"27166576","abstract":"Understanding the causes and progression of heart disease presents a significant challenge to the biomedical community. The genetic flexibility of the mouse provides great potential to explore cardiac function at the molecular level. The mouse's small size does present some challenges in regards to performing detailed cardiac phenotyping. Miniaturization and other advancements in technology have made many methods of cardiac assessment possible in the mouse. Of these, the simultaneous collection of pressure and volume data provides a detailed picture of cardiac function that is not available through any other modality. Here a detailed procedure for the collection of pressure-volume loop data is described. Included is a discussion of the principles underlying the measurements and the potential sources of error. Anesthetic management and surgical approaches are discussed in great detail as they are both critical to obtaining high quality hemodynamic measurements. The principles of hemodynamic protocol development and relevant aspects of data analysis are also addressed.","author":[{"dropping-particle":"","family":"Townsend","given":"DeWayne","non-dropping-particle":"","parse-names":false,"suffix":""}],"container-title":"Journal of visualized experiments : JoVE","id":"ITEM-1","issue":"111","issued":{"date-parts":[["2016"]]},"publisher":"MyJoVE Corporation","title":"Measuring Pressure Volume Loops in the Mouse.","type":"article-journal"},"uris":["http://www.mendeley.com/documents/?uuid=9f92476f-b6df-375d-8789-d4b3ee9f05ce"]}],"mendeley":{"formattedCitation":"&lt;sup&gt;38&lt;/sup&gt;","plainTextFormattedCitation":"38","previouslyFormattedCitation":"&lt;sup&gt;38&lt;/sup&gt;"},"properties":{"noteIndex":0},"schema":"https://github.com/citation-style-language/schema/raw/master/csl-citation.json"}</w:instrText>
      </w:r>
      <w:r w:rsidR="00EA4D7F"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38</w:t>
      </w:r>
      <w:r w:rsidR="00EA4D7F" w:rsidRPr="00DF42F5">
        <w:rPr>
          <w:rFonts w:asciiTheme="minorHAnsi" w:hAnsiTheme="minorHAnsi" w:cstheme="minorHAnsi"/>
          <w:color w:val="000000" w:themeColor="text1"/>
        </w:rPr>
        <w:fldChar w:fldCharType="end"/>
      </w:r>
      <w:r w:rsidR="00483BB5" w:rsidRPr="00DF42F5">
        <w:rPr>
          <w:rFonts w:asciiTheme="minorHAnsi" w:hAnsiTheme="minorHAnsi" w:cstheme="minorHAnsi"/>
          <w:color w:val="000000" w:themeColor="text1"/>
        </w:rPr>
        <w:t>.</w:t>
      </w:r>
      <w:r w:rsidR="005948A7" w:rsidRPr="00DF42F5">
        <w:rPr>
          <w:rFonts w:asciiTheme="minorHAnsi" w:hAnsiTheme="minorHAnsi" w:cstheme="minorHAnsi"/>
          <w:color w:val="000000" w:themeColor="text1"/>
        </w:rPr>
        <w:t xml:space="preserve"> </w:t>
      </w:r>
      <w:r w:rsidR="007F2B19" w:rsidRPr="00DF42F5">
        <w:rPr>
          <w:rFonts w:asciiTheme="minorHAnsi" w:hAnsiTheme="minorHAnsi" w:cstheme="minorHAnsi"/>
          <w:color w:val="000000" w:themeColor="text1"/>
        </w:rPr>
        <w:t>Whil</w:t>
      </w:r>
      <w:r w:rsidR="00530599">
        <w:rPr>
          <w:rFonts w:asciiTheme="minorHAnsi" w:hAnsiTheme="minorHAnsi" w:cstheme="minorHAnsi"/>
          <w:color w:val="000000" w:themeColor="text1"/>
        </w:rPr>
        <w:t>e</w:t>
      </w:r>
      <w:r w:rsidR="007F2B19" w:rsidRPr="00DF42F5">
        <w:rPr>
          <w:rFonts w:asciiTheme="minorHAnsi" w:hAnsiTheme="minorHAnsi" w:cstheme="minorHAnsi"/>
          <w:color w:val="000000" w:themeColor="text1"/>
        </w:rPr>
        <w:t xml:space="preserve"> this approach is </w:t>
      </w:r>
      <w:r w:rsidR="00DE4297" w:rsidRPr="00DF42F5">
        <w:rPr>
          <w:rFonts w:asciiTheme="minorHAnsi" w:hAnsiTheme="minorHAnsi" w:cstheme="minorHAnsi"/>
          <w:color w:val="000000" w:themeColor="text1"/>
        </w:rPr>
        <w:t xml:space="preserve">technically less challenging </w:t>
      </w:r>
      <w:r w:rsidR="007F2B19" w:rsidRPr="00DF42F5">
        <w:rPr>
          <w:rFonts w:asciiTheme="minorHAnsi" w:hAnsiTheme="minorHAnsi" w:cstheme="minorHAnsi"/>
          <w:color w:val="000000" w:themeColor="text1"/>
        </w:rPr>
        <w:t xml:space="preserve">and </w:t>
      </w:r>
      <w:proofErr w:type="gramStart"/>
      <w:r w:rsidR="00DE4297" w:rsidRPr="00DF42F5">
        <w:rPr>
          <w:rFonts w:asciiTheme="minorHAnsi" w:hAnsiTheme="minorHAnsi" w:cstheme="minorHAnsi"/>
          <w:color w:val="000000" w:themeColor="text1"/>
        </w:rPr>
        <w:t xml:space="preserve">fairly </w:t>
      </w:r>
      <w:r w:rsidR="007F2B19" w:rsidRPr="00DF42F5">
        <w:rPr>
          <w:rFonts w:asciiTheme="minorHAnsi" w:hAnsiTheme="minorHAnsi" w:cstheme="minorHAnsi"/>
          <w:color w:val="000000" w:themeColor="text1"/>
        </w:rPr>
        <w:t>reproducible</w:t>
      </w:r>
      <w:proofErr w:type="gramEnd"/>
      <w:r w:rsidR="007F2B19" w:rsidRPr="00DF42F5">
        <w:rPr>
          <w:rFonts w:asciiTheme="minorHAnsi" w:hAnsiTheme="minorHAnsi" w:cstheme="minorHAnsi"/>
          <w:color w:val="000000" w:themeColor="text1"/>
        </w:rPr>
        <w:t xml:space="preserve">, </w:t>
      </w:r>
      <w:r w:rsidR="00A77328">
        <w:rPr>
          <w:rFonts w:asciiTheme="minorHAnsi" w:hAnsiTheme="minorHAnsi" w:cstheme="minorHAnsi"/>
          <w:color w:val="000000" w:themeColor="text1"/>
        </w:rPr>
        <w:t xml:space="preserve">its </w:t>
      </w:r>
      <w:r w:rsidR="00A77328" w:rsidRPr="00DF42F5">
        <w:rPr>
          <w:rFonts w:asciiTheme="minorHAnsi" w:hAnsiTheme="minorHAnsi" w:cstheme="minorHAnsi"/>
          <w:color w:val="000000" w:themeColor="text1"/>
        </w:rPr>
        <w:t>major limitations</w:t>
      </w:r>
      <w:r w:rsidR="00474DF1">
        <w:rPr>
          <w:rFonts w:asciiTheme="minorHAnsi" w:hAnsiTheme="minorHAnsi" w:cstheme="minorHAnsi"/>
          <w:color w:val="000000" w:themeColor="text1"/>
        </w:rPr>
        <w:t xml:space="preserve"> </w:t>
      </w:r>
      <w:r w:rsidR="00A77328">
        <w:rPr>
          <w:rFonts w:asciiTheme="minorHAnsi" w:hAnsiTheme="minorHAnsi" w:cstheme="minorHAnsi"/>
          <w:color w:val="000000" w:themeColor="text1"/>
        </w:rPr>
        <w:t xml:space="preserve">include </w:t>
      </w:r>
      <w:r w:rsidR="007F2B19" w:rsidRPr="00DF42F5">
        <w:rPr>
          <w:rFonts w:asciiTheme="minorHAnsi" w:hAnsiTheme="minorHAnsi" w:cstheme="minorHAnsi"/>
          <w:color w:val="000000" w:themeColor="text1"/>
        </w:rPr>
        <w:t>hemorrhage and other complications of apical insertion of catheters</w:t>
      </w:r>
      <w:r w:rsidR="00DE4297" w:rsidRPr="00DF42F5">
        <w:rPr>
          <w:rFonts w:asciiTheme="minorHAnsi" w:hAnsiTheme="minorHAnsi" w:cstheme="minorHAnsi"/>
          <w:color w:val="000000" w:themeColor="text1"/>
        </w:rPr>
        <w:t>,</w:t>
      </w:r>
      <w:r w:rsidR="007F2B19" w:rsidRPr="00DF42F5">
        <w:rPr>
          <w:rFonts w:asciiTheme="minorHAnsi" w:hAnsiTheme="minorHAnsi" w:cstheme="minorHAnsi"/>
          <w:color w:val="000000" w:themeColor="text1"/>
        </w:rPr>
        <w:t xml:space="preserve"> </w:t>
      </w:r>
      <w:r w:rsidR="00A77328">
        <w:rPr>
          <w:rFonts w:asciiTheme="minorHAnsi" w:hAnsiTheme="minorHAnsi" w:cstheme="minorHAnsi"/>
          <w:color w:val="000000" w:themeColor="text1"/>
        </w:rPr>
        <w:t>and a</w:t>
      </w:r>
      <w:r w:rsidR="007F2B19" w:rsidRPr="00DF42F5">
        <w:rPr>
          <w:rFonts w:asciiTheme="minorHAnsi" w:hAnsiTheme="minorHAnsi" w:cstheme="minorHAnsi"/>
          <w:color w:val="000000" w:themeColor="text1"/>
        </w:rPr>
        <w:t xml:space="preserve"> marked drop in intracardiac pressure result</w:t>
      </w:r>
      <w:r w:rsidR="00A77328">
        <w:rPr>
          <w:rFonts w:asciiTheme="minorHAnsi" w:hAnsiTheme="minorHAnsi" w:cstheme="minorHAnsi"/>
          <w:color w:val="000000" w:themeColor="text1"/>
        </w:rPr>
        <w:t>ing</w:t>
      </w:r>
      <w:r w:rsidR="007F2B19" w:rsidRPr="00DF42F5">
        <w:rPr>
          <w:rFonts w:asciiTheme="minorHAnsi" w:hAnsiTheme="minorHAnsi" w:cstheme="minorHAnsi"/>
          <w:color w:val="000000" w:themeColor="text1"/>
        </w:rPr>
        <w:t xml:space="preserve"> from opening the thoracic cavity to atmospheric pressure. </w:t>
      </w:r>
      <w:r w:rsidR="00AA7505" w:rsidRPr="00DF42F5">
        <w:rPr>
          <w:rFonts w:asciiTheme="minorHAnsi" w:hAnsiTheme="minorHAnsi" w:cstheme="minorHAnsi"/>
          <w:color w:val="000000" w:themeColor="text1"/>
        </w:rPr>
        <w:t>O</w:t>
      </w:r>
      <w:r w:rsidR="00BE1E57" w:rsidRPr="00DF42F5">
        <w:rPr>
          <w:rFonts w:asciiTheme="minorHAnsi" w:hAnsiTheme="minorHAnsi" w:cstheme="minorHAnsi"/>
          <w:color w:val="000000" w:themeColor="text1"/>
        </w:rPr>
        <w:t>pening the thorax in a ventilated rodent induces a 5</w:t>
      </w:r>
      <w:r w:rsidR="00A77328" w:rsidRPr="00147820">
        <w:rPr>
          <w:rFonts w:asciiTheme="minorHAnsi" w:hAnsiTheme="minorHAnsi" w:cstheme="minorHAnsi"/>
          <w:color w:val="000000" w:themeColor="text1"/>
        </w:rPr>
        <w:t>–</w:t>
      </w:r>
      <w:r w:rsidR="00BE1E57" w:rsidRPr="00DF42F5">
        <w:rPr>
          <w:rFonts w:asciiTheme="minorHAnsi" w:hAnsiTheme="minorHAnsi" w:cstheme="minorHAnsi"/>
          <w:color w:val="000000" w:themeColor="text1"/>
        </w:rPr>
        <w:t xml:space="preserve">10 </w:t>
      </w:r>
      <w:r w:rsidR="0056567E">
        <w:rPr>
          <w:rFonts w:asciiTheme="minorHAnsi" w:hAnsiTheme="minorHAnsi" w:cstheme="minorHAnsi"/>
          <w:color w:val="000000" w:themeColor="text1"/>
        </w:rPr>
        <w:t>mm Hg</w:t>
      </w:r>
      <w:r w:rsidR="00BE1E57" w:rsidRPr="00DF42F5">
        <w:rPr>
          <w:rFonts w:asciiTheme="minorHAnsi" w:hAnsiTheme="minorHAnsi" w:cstheme="minorHAnsi"/>
          <w:color w:val="000000" w:themeColor="text1"/>
        </w:rPr>
        <w:t xml:space="preserve"> decrease </w:t>
      </w:r>
      <w:r w:rsidR="00DE4297" w:rsidRPr="00DF42F5">
        <w:rPr>
          <w:rFonts w:asciiTheme="minorHAnsi" w:hAnsiTheme="minorHAnsi" w:cstheme="minorHAnsi"/>
          <w:color w:val="000000" w:themeColor="text1"/>
        </w:rPr>
        <w:t xml:space="preserve">in </w:t>
      </w:r>
      <w:r w:rsidR="00BE1E57" w:rsidRPr="00DF42F5">
        <w:rPr>
          <w:rFonts w:asciiTheme="minorHAnsi" w:hAnsiTheme="minorHAnsi" w:cstheme="minorHAnsi"/>
          <w:color w:val="000000" w:themeColor="text1"/>
        </w:rPr>
        <w:t>left ventricular systolic pressure and 2</w:t>
      </w:r>
      <w:r w:rsidR="00A77328" w:rsidRPr="00147820">
        <w:rPr>
          <w:rFonts w:asciiTheme="minorHAnsi" w:hAnsiTheme="minorHAnsi" w:cstheme="minorHAnsi"/>
          <w:color w:val="000000" w:themeColor="text1"/>
        </w:rPr>
        <w:t>–</w:t>
      </w:r>
      <w:r w:rsidR="00BE1E57" w:rsidRPr="00DF42F5">
        <w:rPr>
          <w:rFonts w:asciiTheme="minorHAnsi" w:hAnsiTheme="minorHAnsi" w:cstheme="minorHAnsi"/>
          <w:color w:val="000000" w:themeColor="text1"/>
        </w:rPr>
        <w:t xml:space="preserve">5 </w:t>
      </w:r>
      <w:r w:rsidR="0056567E">
        <w:rPr>
          <w:rFonts w:asciiTheme="minorHAnsi" w:hAnsiTheme="minorHAnsi" w:cstheme="minorHAnsi"/>
          <w:color w:val="000000" w:themeColor="text1"/>
        </w:rPr>
        <w:t>mm Hg</w:t>
      </w:r>
      <w:r w:rsidR="00BE1E57" w:rsidRPr="00DF42F5">
        <w:rPr>
          <w:rFonts w:asciiTheme="minorHAnsi" w:hAnsiTheme="minorHAnsi" w:cstheme="minorHAnsi"/>
          <w:color w:val="000000" w:themeColor="text1"/>
        </w:rPr>
        <w:t xml:space="preserve"> decrease </w:t>
      </w:r>
      <w:r w:rsidR="00DE4297" w:rsidRPr="00DF42F5">
        <w:rPr>
          <w:rFonts w:asciiTheme="minorHAnsi" w:hAnsiTheme="minorHAnsi" w:cstheme="minorHAnsi"/>
          <w:color w:val="000000" w:themeColor="text1"/>
        </w:rPr>
        <w:t xml:space="preserve">in </w:t>
      </w:r>
      <w:r w:rsidR="00BE1E57" w:rsidRPr="00DF42F5">
        <w:rPr>
          <w:rFonts w:asciiTheme="minorHAnsi" w:hAnsiTheme="minorHAnsi" w:cstheme="minorHAnsi"/>
          <w:color w:val="000000" w:themeColor="text1"/>
        </w:rPr>
        <w:t>right ventricular pressure</w:t>
      </w:r>
      <w:r w:rsidR="00EA4D7F" w:rsidRPr="00DF42F5">
        <w:rPr>
          <w:rFonts w:asciiTheme="minorHAnsi" w:hAnsiTheme="minorHAnsi" w:cstheme="minorHAnsi"/>
          <w:color w:val="000000" w:themeColor="text1"/>
        </w:rPr>
        <w:fldChar w:fldCharType="begin" w:fldLock="1"/>
      </w:r>
      <w:r w:rsidR="0042355A" w:rsidRPr="00DF42F5">
        <w:rPr>
          <w:rFonts w:asciiTheme="minorHAnsi" w:hAnsiTheme="minorHAnsi" w:cstheme="minorHAnsi"/>
          <w:color w:val="000000" w:themeColor="text1"/>
        </w:rPr>
        <w:instrText>ADDIN CSL_CITATION {"citationItems":[{"id":"ITEM-1","itemData":{"DOI":"10.1161/CIRCRESAHA.117.312579","ISSN":"1524-4571","PMID":"29599278","abstract":"Despite advances in our understanding of the pathophysiology and the management of pulmonary arterial hypertension (PAH), significant therapeutic gaps remain for this devastating disease. Yet, few innovative therapies beyond the traditional pathways of endothelial dysfunction have reached clinical trial phases in PAH. Although there are inherent limitations of the currently available models of PAH, the leaky pipeline of innovative therapies relates, in part, to flawed preclinical research methodology, including lack of rigour in trial design, incomplete invasive hemodynamic assessment, and lack of careful translational studies that replicate randomized controlled trials in humans with attention to adverse effects and benefits. Rigorous methodology should include the use of prespecified eligibility criteria, sample sizes that permit valid statistical analysis, randomization, blinded assessment of standardized outcomes, and transparent reporting of results. Better design and implementation of preclinical studies can minimize inherent flaws in the models of PAH, reduce the risk of bias, and enhance external validity and our ability to distinguish truly promising therapies form many false-positive or overstated leads. Ideally, preclinical studies should use advanced imaging, study several preclinical pulmonary hypertension models, or correlate rodent and human findings and consider the fate of the right ventricle, which is the major determinant of prognosis in human PAH. Although these principles are widely endorsed, empirical evidence suggests that such rigor is often lacking in pulmonary hypertension preclinical research. The present article discusses the pitfalls in the design of preclinical pulmonary hypertension trials and discusses opportunities to create preclinical trials with improved predictive value in guiding early-phase drug development in patients with PAH, which will need support not only from researchers, peer reviewers, and editors but also from academic institutions, funding agencies, and animal ethics authorities.","author":[{"dropping-particle":"","family":"Provencher","given":"Steeve","non-dropping-particle":"","parse-names":false,"suffix":""},{"dropping-particle":"","family":"Archer","given":"Stephen L","non-dropping-particle":"","parse-names":false,"suffix":""},{"dropping-particle":"","family":"Ramirez","given":"F Daniel","non-dropping-particle":"","parse-names":false,"suffix":""},{"dropping-particle":"","family":"Hibbert","given":"Benjamin","non-dropping-particle":"","parse-names":false,"suffix":""},{"dropping-particle":"","family":"Paulin","given":"Roxane","non-dropping-particle":"","parse-names":false,"suffix":""},{"dropping-particle":"","family":"Boucherat","given":"Olivier","non-dropping-particle":"","parse-names":false,"suffix":""},{"dropping-particle":"","family":"Lacasse","given":"Yves","non-dropping-particle":"","parse-names":false,"suffix":""},{"dropping-particle":"","family":"Bonnet","given":"Sébastien","non-dropping-particle":"","parse-names":false,"suffix":""}],"container-title":"Circulation research","id":"ITEM-1","issue":"7","issued":{"date-parts":[["2018","3","30"]]},"page":"1021-1032","publisher":"American Heart Association, Inc.","title":"Standards and Methodological Rigor in Pulmonary Arterial Hypertension Preclinical and Translational Research.","type":"article-journal","volume":"122"},"uris":["http://www.mendeley.com/documents/?uuid=0a006c2e-e22e-33f2-bbef-01616419774e"]}],"mendeley":{"formattedCitation":"&lt;sup&gt;39&lt;/sup&gt;","plainTextFormattedCitation":"39","previouslyFormattedCitation":"&lt;sup&gt;39&lt;/sup&gt;"},"properties":{"noteIndex":0},"schema":"https://github.com/citation-style-language/schema/raw/master/csl-citation.json"}</w:instrText>
      </w:r>
      <w:r w:rsidR="00EA4D7F" w:rsidRPr="00DF42F5">
        <w:rPr>
          <w:rFonts w:asciiTheme="minorHAnsi" w:hAnsiTheme="minorHAnsi" w:cstheme="minorHAnsi"/>
          <w:color w:val="000000" w:themeColor="text1"/>
        </w:rPr>
        <w:fldChar w:fldCharType="separate"/>
      </w:r>
      <w:r w:rsidR="00E453A2" w:rsidRPr="00DF42F5">
        <w:rPr>
          <w:rFonts w:asciiTheme="minorHAnsi" w:hAnsiTheme="minorHAnsi" w:cstheme="minorHAnsi"/>
          <w:noProof/>
          <w:color w:val="000000" w:themeColor="text1"/>
          <w:vertAlign w:val="superscript"/>
        </w:rPr>
        <w:t>39</w:t>
      </w:r>
      <w:r w:rsidR="00EA4D7F" w:rsidRPr="00DF42F5">
        <w:rPr>
          <w:rFonts w:asciiTheme="minorHAnsi" w:hAnsiTheme="minorHAnsi" w:cstheme="minorHAnsi"/>
          <w:color w:val="000000" w:themeColor="text1"/>
        </w:rPr>
        <w:fldChar w:fldCharType="end"/>
      </w:r>
      <w:r w:rsidR="00BE1E57" w:rsidRPr="00DF42F5">
        <w:rPr>
          <w:rFonts w:asciiTheme="minorHAnsi" w:hAnsiTheme="minorHAnsi" w:cstheme="minorHAnsi"/>
          <w:color w:val="000000" w:themeColor="text1"/>
        </w:rPr>
        <w:t xml:space="preserve">. </w:t>
      </w:r>
      <w:r w:rsidR="00A77328" w:rsidRPr="00DF42F5">
        <w:rPr>
          <w:rFonts w:asciiTheme="minorHAnsi" w:hAnsiTheme="minorHAnsi" w:cstheme="minorHAnsi"/>
          <w:color w:val="000000" w:themeColor="text1"/>
        </w:rPr>
        <w:t>Therefore</w:t>
      </w:r>
      <w:r w:rsidR="00A90E46">
        <w:rPr>
          <w:rFonts w:asciiTheme="minorHAnsi" w:hAnsiTheme="minorHAnsi" w:cstheme="minorHAnsi"/>
          <w:color w:val="000000" w:themeColor="text1"/>
        </w:rPr>
        <w:t>,</w:t>
      </w:r>
      <w:r w:rsidR="00AA7505" w:rsidRPr="00DF42F5">
        <w:rPr>
          <w:rFonts w:asciiTheme="minorHAnsi" w:hAnsiTheme="minorHAnsi" w:cstheme="minorHAnsi"/>
          <w:color w:val="000000" w:themeColor="text1"/>
        </w:rPr>
        <w:t xml:space="preserve"> </w:t>
      </w:r>
      <w:r w:rsidR="00BE1E57" w:rsidRPr="00DF42F5">
        <w:rPr>
          <w:rFonts w:asciiTheme="minorHAnsi" w:hAnsiTheme="minorHAnsi" w:cstheme="minorHAnsi"/>
          <w:color w:val="000000" w:themeColor="text1"/>
        </w:rPr>
        <w:t xml:space="preserve">a </w:t>
      </w:r>
      <w:r w:rsidR="00D008C4">
        <w:rPr>
          <w:rFonts w:asciiTheme="minorHAnsi" w:hAnsiTheme="minorHAnsi" w:cstheme="minorHAnsi"/>
          <w:color w:val="000000" w:themeColor="text1"/>
        </w:rPr>
        <w:t>closed chest</w:t>
      </w:r>
      <w:r w:rsidR="00BE1E57" w:rsidRPr="00DF42F5">
        <w:rPr>
          <w:rFonts w:asciiTheme="minorHAnsi" w:hAnsiTheme="minorHAnsi" w:cstheme="minorHAnsi"/>
          <w:color w:val="000000" w:themeColor="text1"/>
        </w:rPr>
        <w:t xml:space="preserve"> </w:t>
      </w:r>
      <w:r w:rsidR="00173238" w:rsidRPr="00DF42F5">
        <w:rPr>
          <w:rFonts w:asciiTheme="minorHAnsi" w:hAnsiTheme="minorHAnsi" w:cstheme="minorHAnsi"/>
          <w:color w:val="000000" w:themeColor="text1"/>
        </w:rPr>
        <w:t xml:space="preserve">approach that </w:t>
      </w:r>
      <w:r w:rsidR="00AA7505" w:rsidRPr="00DF42F5">
        <w:rPr>
          <w:rFonts w:asciiTheme="minorHAnsi" w:hAnsiTheme="minorHAnsi" w:cstheme="minorHAnsi"/>
          <w:color w:val="000000" w:themeColor="text1"/>
        </w:rPr>
        <w:t>is</w:t>
      </w:r>
      <w:r w:rsidR="00173238" w:rsidRPr="00DF42F5">
        <w:rPr>
          <w:rFonts w:asciiTheme="minorHAnsi" w:hAnsiTheme="minorHAnsi" w:cstheme="minorHAnsi"/>
          <w:color w:val="000000" w:themeColor="text1"/>
        </w:rPr>
        <w:t xml:space="preserve"> less </w:t>
      </w:r>
      <w:r w:rsidR="00572F43" w:rsidRPr="00DF42F5">
        <w:rPr>
          <w:rFonts w:asciiTheme="minorHAnsi" w:hAnsiTheme="minorHAnsi" w:cstheme="minorHAnsi"/>
          <w:color w:val="000000" w:themeColor="text1"/>
        </w:rPr>
        <w:t>traumatic</w:t>
      </w:r>
      <w:r w:rsidR="00173238" w:rsidRPr="00DF42F5">
        <w:rPr>
          <w:rFonts w:asciiTheme="minorHAnsi" w:hAnsiTheme="minorHAnsi" w:cstheme="minorHAnsi"/>
          <w:color w:val="000000" w:themeColor="text1"/>
        </w:rPr>
        <w:t xml:space="preserve"> for the heart</w:t>
      </w:r>
      <w:r w:rsidR="00AA7505" w:rsidRPr="00DF42F5">
        <w:rPr>
          <w:rFonts w:asciiTheme="minorHAnsi" w:hAnsiTheme="minorHAnsi" w:cstheme="minorHAnsi"/>
          <w:color w:val="000000" w:themeColor="text1"/>
        </w:rPr>
        <w:t xml:space="preserve"> and yields more</w:t>
      </w:r>
      <w:r w:rsidR="00173238" w:rsidRPr="00DF42F5">
        <w:rPr>
          <w:rFonts w:asciiTheme="minorHAnsi" w:hAnsiTheme="minorHAnsi" w:cstheme="minorHAnsi"/>
          <w:color w:val="000000" w:themeColor="text1"/>
        </w:rPr>
        <w:t xml:space="preserve"> physiological</w:t>
      </w:r>
      <w:r w:rsidR="00AA7505" w:rsidRPr="00DF42F5">
        <w:rPr>
          <w:rFonts w:asciiTheme="minorHAnsi" w:hAnsiTheme="minorHAnsi" w:cstheme="minorHAnsi"/>
          <w:color w:val="000000" w:themeColor="text1"/>
        </w:rPr>
        <w:t>ly relevant measurements</w:t>
      </w:r>
      <w:r w:rsidR="00173238" w:rsidRPr="00DF42F5">
        <w:rPr>
          <w:rFonts w:asciiTheme="minorHAnsi" w:hAnsiTheme="minorHAnsi" w:cstheme="minorHAnsi"/>
          <w:color w:val="000000" w:themeColor="text1"/>
        </w:rPr>
        <w:t xml:space="preserve"> </w:t>
      </w:r>
      <w:r w:rsidR="00AA7505" w:rsidRPr="00DF42F5">
        <w:rPr>
          <w:rFonts w:asciiTheme="minorHAnsi" w:hAnsiTheme="minorHAnsi" w:cstheme="minorHAnsi"/>
          <w:color w:val="000000" w:themeColor="text1"/>
        </w:rPr>
        <w:t xml:space="preserve">that are </w:t>
      </w:r>
      <w:r w:rsidR="00173238" w:rsidRPr="00DF42F5">
        <w:rPr>
          <w:rFonts w:asciiTheme="minorHAnsi" w:hAnsiTheme="minorHAnsi" w:cstheme="minorHAnsi"/>
          <w:color w:val="000000" w:themeColor="text1"/>
        </w:rPr>
        <w:t xml:space="preserve">more </w:t>
      </w:r>
      <w:r w:rsidR="007F2B19" w:rsidRPr="00DF42F5">
        <w:rPr>
          <w:rFonts w:asciiTheme="minorHAnsi" w:hAnsiTheme="minorHAnsi" w:cstheme="minorHAnsi"/>
          <w:color w:val="000000" w:themeColor="text1"/>
        </w:rPr>
        <w:t>easily</w:t>
      </w:r>
      <w:r w:rsidR="00AA7505" w:rsidRPr="00DF42F5">
        <w:rPr>
          <w:rFonts w:asciiTheme="minorHAnsi" w:hAnsiTheme="minorHAnsi" w:cstheme="minorHAnsi"/>
          <w:color w:val="000000" w:themeColor="text1"/>
        </w:rPr>
        <w:t xml:space="preserve"> translated to </w:t>
      </w:r>
      <w:r w:rsidR="008F00BC" w:rsidRPr="00DF42F5">
        <w:rPr>
          <w:rFonts w:asciiTheme="minorHAnsi" w:hAnsiTheme="minorHAnsi" w:cstheme="minorHAnsi"/>
          <w:color w:val="000000" w:themeColor="text1"/>
        </w:rPr>
        <w:t>clinical assessment of cardiac function</w:t>
      </w:r>
      <w:r w:rsidR="00A77328" w:rsidRPr="00A77328">
        <w:rPr>
          <w:rFonts w:asciiTheme="minorHAnsi" w:hAnsiTheme="minorHAnsi" w:cstheme="minorHAnsi"/>
          <w:color w:val="000000" w:themeColor="text1"/>
        </w:rPr>
        <w:t xml:space="preserve"> </w:t>
      </w:r>
      <w:r w:rsidR="00806AE5">
        <w:rPr>
          <w:rFonts w:asciiTheme="minorHAnsi" w:hAnsiTheme="minorHAnsi" w:cstheme="minorHAnsi"/>
          <w:color w:val="000000" w:themeColor="text1"/>
        </w:rPr>
        <w:t>was</w:t>
      </w:r>
      <w:r w:rsidR="00A77328">
        <w:rPr>
          <w:rFonts w:asciiTheme="minorHAnsi" w:hAnsiTheme="minorHAnsi" w:cstheme="minorHAnsi"/>
          <w:color w:val="000000" w:themeColor="text1"/>
        </w:rPr>
        <w:t xml:space="preserve"> </w:t>
      </w:r>
      <w:r w:rsidR="00806AE5">
        <w:rPr>
          <w:rFonts w:asciiTheme="minorHAnsi" w:hAnsiTheme="minorHAnsi" w:cstheme="minorHAnsi"/>
          <w:color w:val="000000" w:themeColor="text1"/>
        </w:rPr>
        <w:t>developed</w:t>
      </w:r>
      <w:r w:rsidR="008F00BC" w:rsidRPr="00DF42F5">
        <w:rPr>
          <w:rFonts w:asciiTheme="minorHAnsi" w:hAnsiTheme="minorHAnsi" w:cstheme="minorHAnsi"/>
          <w:color w:val="000000" w:themeColor="text1"/>
        </w:rPr>
        <w:t>.</w:t>
      </w:r>
    </w:p>
    <w:p w14:paraId="237AD7DD" w14:textId="77777777" w:rsidR="00D15131" w:rsidRPr="00DF42F5" w:rsidRDefault="00D15131" w:rsidP="00A90E46">
      <w:pPr>
        <w:jc w:val="both"/>
        <w:rPr>
          <w:rFonts w:asciiTheme="minorHAnsi" w:hAnsiTheme="minorHAnsi" w:cstheme="minorHAnsi"/>
          <w:b/>
          <w:color w:val="000000" w:themeColor="text1"/>
        </w:rPr>
      </w:pPr>
    </w:p>
    <w:p w14:paraId="1F594AFC" w14:textId="3076CCF1" w:rsidR="00566A6E" w:rsidRPr="00DF42F5" w:rsidRDefault="006305D7" w:rsidP="00A90E46">
      <w:pPr>
        <w:jc w:val="both"/>
        <w:rPr>
          <w:rFonts w:asciiTheme="minorHAnsi" w:hAnsiTheme="minorHAnsi" w:cstheme="minorHAnsi"/>
          <w:color w:val="000000" w:themeColor="text1"/>
        </w:rPr>
      </w:pPr>
      <w:r w:rsidRPr="00DF42F5">
        <w:rPr>
          <w:rFonts w:asciiTheme="minorHAnsi" w:hAnsiTheme="minorHAnsi" w:cstheme="minorHAnsi"/>
          <w:b/>
          <w:color w:val="000000" w:themeColor="text1"/>
        </w:rPr>
        <w:t>PROTOCOL:</w:t>
      </w:r>
      <w:r w:rsidR="00DC7AD6" w:rsidRPr="00DF42F5">
        <w:rPr>
          <w:rFonts w:asciiTheme="minorHAnsi" w:hAnsiTheme="minorHAnsi" w:cstheme="minorHAnsi"/>
          <w:color w:val="000000" w:themeColor="text1"/>
        </w:rPr>
        <w:t xml:space="preserve"> </w:t>
      </w:r>
    </w:p>
    <w:p w14:paraId="77BAA6A1" w14:textId="4EF75052" w:rsidR="00566A6E" w:rsidRPr="00DF42F5" w:rsidRDefault="00566A6E" w:rsidP="00A90E46">
      <w:pPr>
        <w:jc w:val="both"/>
        <w:rPr>
          <w:rFonts w:asciiTheme="minorHAnsi" w:hAnsiTheme="minorHAnsi" w:cstheme="minorHAnsi"/>
          <w:color w:val="000000" w:themeColor="text1"/>
        </w:rPr>
      </w:pPr>
      <w:r w:rsidRPr="00DF42F5">
        <w:rPr>
          <w:rFonts w:asciiTheme="minorHAnsi" w:hAnsiTheme="minorHAnsi" w:cstheme="minorHAnsi"/>
          <w:color w:val="000000" w:themeColor="text1"/>
        </w:rPr>
        <w:t>All experiments were performed in accordance with Queen’s University biosafety and ethical guidelines (ROMEO/TRAQ#6016826). The procedures followed were performed in accordance with institutional guidelines.</w:t>
      </w:r>
    </w:p>
    <w:p w14:paraId="2A3627AC" w14:textId="3063CA51" w:rsidR="004F3873" w:rsidRPr="00DF42F5" w:rsidRDefault="004F3873" w:rsidP="00A90E46">
      <w:pPr>
        <w:pStyle w:val="NormalWeb"/>
        <w:spacing w:before="0" w:beforeAutospacing="0" w:after="0" w:afterAutospacing="0"/>
        <w:rPr>
          <w:rFonts w:asciiTheme="minorHAnsi" w:hAnsiTheme="minorHAnsi" w:cstheme="minorHAnsi"/>
          <w:color w:val="000000" w:themeColor="text1"/>
          <w:lang w:val="en-CA"/>
        </w:rPr>
      </w:pPr>
    </w:p>
    <w:p w14:paraId="4848BAAB" w14:textId="3EC5611D" w:rsidR="000B3230" w:rsidRDefault="00B70ACD" w:rsidP="00A90E46">
      <w:pPr>
        <w:pStyle w:val="NormalWeb"/>
        <w:numPr>
          <w:ilvl w:val="0"/>
          <w:numId w:val="30"/>
        </w:numPr>
        <w:spacing w:before="0" w:beforeAutospacing="0" w:after="0" w:afterAutospacing="0"/>
        <w:rPr>
          <w:rFonts w:asciiTheme="minorHAnsi" w:hAnsiTheme="minorHAnsi" w:cstheme="minorHAnsi"/>
          <w:b/>
          <w:color w:val="000000" w:themeColor="text1"/>
          <w:lang w:val="en-CA"/>
        </w:rPr>
      </w:pPr>
      <w:r w:rsidRPr="00DF42F5">
        <w:rPr>
          <w:rFonts w:asciiTheme="minorHAnsi" w:hAnsiTheme="minorHAnsi" w:cstheme="minorHAnsi"/>
          <w:b/>
          <w:color w:val="000000" w:themeColor="text1"/>
          <w:lang w:val="en-CA"/>
        </w:rPr>
        <w:t xml:space="preserve">Experimental </w:t>
      </w:r>
      <w:r w:rsidR="00650259" w:rsidRPr="00DF42F5">
        <w:rPr>
          <w:rFonts w:asciiTheme="minorHAnsi" w:hAnsiTheme="minorHAnsi" w:cstheme="minorHAnsi"/>
          <w:b/>
          <w:color w:val="000000" w:themeColor="text1"/>
          <w:lang w:val="en-CA"/>
        </w:rPr>
        <w:t xml:space="preserve">preparation </w:t>
      </w:r>
      <w:r w:rsidRPr="00DF42F5">
        <w:rPr>
          <w:rFonts w:asciiTheme="minorHAnsi" w:hAnsiTheme="minorHAnsi" w:cstheme="minorHAnsi"/>
          <w:b/>
          <w:color w:val="000000" w:themeColor="text1"/>
          <w:lang w:val="en-CA"/>
        </w:rPr>
        <w:t xml:space="preserve">and </w:t>
      </w:r>
      <w:r w:rsidR="00650259" w:rsidRPr="00DF42F5">
        <w:rPr>
          <w:rFonts w:asciiTheme="minorHAnsi" w:hAnsiTheme="minorHAnsi" w:cstheme="minorHAnsi"/>
          <w:b/>
          <w:color w:val="000000" w:themeColor="text1"/>
          <w:lang w:val="en-CA"/>
        </w:rPr>
        <w:t>s</w:t>
      </w:r>
      <w:r w:rsidRPr="00DF42F5">
        <w:rPr>
          <w:rFonts w:asciiTheme="minorHAnsi" w:hAnsiTheme="minorHAnsi" w:cstheme="minorHAnsi"/>
          <w:b/>
          <w:color w:val="000000" w:themeColor="text1"/>
          <w:lang w:val="en-CA"/>
        </w:rPr>
        <w:t>etup</w:t>
      </w:r>
    </w:p>
    <w:p w14:paraId="352B5AB2" w14:textId="77777777" w:rsidR="00A90E46" w:rsidRPr="00DF42F5" w:rsidRDefault="00A90E46" w:rsidP="00A90E46">
      <w:pPr>
        <w:pStyle w:val="NormalWeb"/>
        <w:spacing w:before="0" w:beforeAutospacing="0" w:after="0" w:afterAutospacing="0"/>
        <w:rPr>
          <w:rFonts w:asciiTheme="minorHAnsi" w:hAnsiTheme="minorHAnsi" w:cstheme="minorHAnsi"/>
          <w:b/>
          <w:color w:val="000000" w:themeColor="text1"/>
          <w:lang w:val="en-CA"/>
        </w:rPr>
      </w:pPr>
    </w:p>
    <w:p w14:paraId="06037B85" w14:textId="30AB211D" w:rsidR="00B70ACD" w:rsidRDefault="0056567E" w:rsidP="00A90E46">
      <w:pPr>
        <w:pStyle w:val="NormalWeb"/>
        <w:numPr>
          <w:ilvl w:val="1"/>
          <w:numId w:val="30"/>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P</w:t>
      </w:r>
      <w:r w:rsidR="00C82EAF" w:rsidRPr="00DF42F5">
        <w:rPr>
          <w:rFonts w:asciiTheme="minorHAnsi" w:hAnsiTheme="minorHAnsi" w:cstheme="minorHAnsi"/>
          <w:color w:val="000000" w:themeColor="text1"/>
          <w:lang w:val="en-CA"/>
        </w:rPr>
        <w:t xml:space="preserve">ut the catheter </w:t>
      </w:r>
      <w:r w:rsidR="003D4BC6" w:rsidRPr="00DF42F5">
        <w:rPr>
          <w:rFonts w:asciiTheme="minorHAnsi" w:hAnsiTheme="minorHAnsi" w:cstheme="minorHAnsi"/>
          <w:color w:val="000000" w:themeColor="text1"/>
          <w:lang w:val="en-CA"/>
        </w:rPr>
        <w:t>in</w:t>
      </w:r>
      <w:r w:rsidR="00C82EAF" w:rsidRPr="00DF42F5">
        <w:rPr>
          <w:rFonts w:asciiTheme="minorHAnsi" w:hAnsiTheme="minorHAnsi" w:cstheme="minorHAnsi"/>
          <w:color w:val="000000" w:themeColor="text1"/>
          <w:lang w:val="en-CA"/>
        </w:rPr>
        <w:t xml:space="preserve"> a 10</w:t>
      </w:r>
      <w:r w:rsidR="00A90E46">
        <w:rPr>
          <w:rFonts w:asciiTheme="minorHAnsi" w:hAnsiTheme="minorHAnsi" w:cstheme="minorHAnsi"/>
          <w:color w:val="000000" w:themeColor="text1"/>
          <w:lang w:val="en-CA"/>
        </w:rPr>
        <w:t xml:space="preserve"> </w:t>
      </w:r>
      <w:r w:rsidR="00C82EAF" w:rsidRPr="00DF42F5">
        <w:rPr>
          <w:rFonts w:asciiTheme="minorHAnsi" w:hAnsiTheme="minorHAnsi" w:cstheme="minorHAnsi"/>
          <w:color w:val="000000" w:themeColor="text1"/>
          <w:lang w:val="en-CA"/>
        </w:rPr>
        <w:t>m</w:t>
      </w:r>
      <w:r w:rsidR="005507C5" w:rsidRPr="00DF42F5">
        <w:rPr>
          <w:rFonts w:asciiTheme="minorHAnsi" w:hAnsiTheme="minorHAnsi" w:cstheme="minorHAnsi"/>
          <w:color w:val="000000" w:themeColor="text1"/>
          <w:lang w:val="en-CA"/>
        </w:rPr>
        <w:t>L</w:t>
      </w:r>
      <w:r w:rsidR="00C82EAF" w:rsidRPr="00DF42F5">
        <w:rPr>
          <w:rFonts w:asciiTheme="minorHAnsi" w:hAnsiTheme="minorHAnsi" w:cstheme="minorHAnsi"/>
          <w:color w:val="000000" w:themeColor="text1"/>
          <w:lang w:val="en-CA"/>
        </w:rPr>
        <w:t xml:space="preserve"> syringe </w:t>
      </w:r>
      <w:r>
        <w:rPr>
          <w:rFonts w:asciiTheme="minorHAnsi" w:hAnsiTheme="minorHAnsi" w:cstheme="minorHAnsi"/>
          <w:color w:val="000000" w:themeColor="text1"/>
          <w:lang w:val="en-CA"/>
        </w:rPr>
        <w:t xml:space="preserve">with </w:t>
      </w:r>
      <w:r w:rsidR="003D4BC6" w:rsidRPr="00DF42F5">
        <w:rPr>
          <w:rFonts w:asciiTheme="minorHAnsi" w:hAnsiTheme="minorHAnsi" w:cstheme="minorHAnsi"/>
          <w:color w:val="000000" w:themeColor="text1"/>
          <w:lang w:val="en-CA"/>
        </w:rPr>
        <w:t>saline</w:t>
      </w:r>
      <w:r w:rsidR="00C82EAF" w:rsidRPr="00DF42F5">
        <w:rPr>
          <w:rFonts w:asciiTheme="minorHAnsi" w:hAnsiTheme="minorHAnsi" w:cstheme="minorHAnsi"/>
          <w:color w:val="000000" w:themeColor="text1"/>
          <w:lang w:val="en-CA"/>
        </w:rPr>
        <w:t>/</w:t>
      </w:r>
      <w:r w:rsidR="003D4BC6" w:rsidRPr="00DF42F5">
        <w:rPr>
          <w:rFonts w:asciiTheme="minorHAnsi" w:hAnsiTheme="minorHAnsi" w:cstheme="minorHAnsi"/>
          <w:color w:val="000000" w:themeColor="text1"/>
          <w:lang w:val="en-CA"/>
        </w:rPr>
        <w:t>heparin</w:t>
      </w:r>
      <w:r w:rsidR="00C82EAF" w:rsidRPr="00DF42F5">
        <w:rPr>
          <w:rFonts w:asciiTheme="minorHAnsi" w:hAnsiTheme="minorHAnsi" w:cstheme="minorHAnsi"/>
          <w:color w:val="000000" w:themeColor="text1"/>
          <w:lang w:val="en-CA"/>
        </w:rPr>
        <w:t xml:space="preserve">, </w:t>
      </w:r>
      <w:r w:rsidR="005507C5" w:rsidRPr="00DF42F5">
        <w:rPr>
          <w:rFonts w:asciiTheme="minorHAnsi" w:hAnsiTheme="minorHAnsi" w:cstheme="minorHAnsi"/>
          <w:color w:val="000000" w:themeColor="text1"/>
          <w:lang w:val="en-CA"/>
        </w:rPr>
        <w:t xml:space="preserve">at </w:t>
      </w:r>
      <w:r w:rsidR="00C82EAF" w:rsidRPr="00DF42F5">
        <w:rPr>
          <w:rFonts w:asciiTheme="minorHAnsi" w:hAnsiTheme="minorHAnsi" w:cstheme="minorHAnsi"/>
          <w:color w:val="000000" w:themeColor="text1"/>
          <w:lang w:val="en-CA"/>
        </w:rPr>
        <w:t>room temperature</w:t>
      </w:r>
      <w:r w:rsidR="00AF23E2">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 xml:space="preserve">30 min </w:t>
      </w:r>
      <w:r>
        <w:rPr>
          <w:rFonts w:asciiTheme="minorHAnsi" w:hAnsiTheme="minorHAnsi" w:cstheme="minorHAnsi"/>
          <w:color w:val="000000" w:themeColor="text1"/>
          <w:lang w:val="en-CA"/>
        </w:rPr>
        <w:t>before starting</w:t>
      </w:r>
      <w:r w:rsidRPr="00DF42F5">
        <w:rPr>
          <w:rFonts w:asciiTheme="minorHAnsi" w:hAnsiTheme="minorHAnsi" w:cstheme="minorHAnsi"/>
          <w:color w:val="000000" w:themeColor="text1"/>
          <w:lang w:val="en-CA"/>
        </w:rPr>
        <w:t xml:space="preserve"> the experiment</w:t>
      </w:r>
      <w:r w:rsidRPr="00DF42F5">
        <w:rPr>
          <w:rFonts w:asciiTheme="minorHAnsi" w:hAnsiTheme="minorHAnsi" w:cstheme="minorHAnsi"/>
          <w:color w:val="000000" w:themeColor="text1"/>
        </w:rPr>
        <w:t xml:space="preserve"> </w:t>
      </w:r>
      <w:r w:rsidR="00AF23E2" w:rsidRPr="00DF42F5">
        <w:rPr>
          <w:rFonts w:asciiTheme="minorHAnsi" w:hAnsiTheme="minorHAnsi" w:cstheme="minorHAnsi"/>
          <w:color w:val="000000" w:themeColor="text1"/>
        </w:rPr>
        <w:t>(</w:t>
      </w:r>
      <w:r w:rsidR="00AF23E2" w:rsidRPr="00192A86">
        <w:rPr>
          <w:rFonts w:asciiTheme="minorHAnsi" w:hAnsiTheme="minorHAnsi" w:cstheme="minorHAnsi"/>
          <w:b/>
          <w:bCs/>
          <w:color w:val="000000" w:themeColor="text1"/>
        </w:rPr>
        <w:t>Figure 1A</w:t>
      </w:r>
      <w:r w:rsidR="00AF23E2" w:rsidRPr="00DF42F5">
        <w:rPr>
          <w:rFonts w:asciiTheme="minorHAnsi" w:hAnsiTheme="minorHAnsi" w:cstheme="minorHAnsi"/>
          <w:color w:val="000000" w:themeColor="text1"/>
        </w:rPr>
        <w:t>)</w:t>
      </w:r>
      <w:r w:rsidR="00A90E46">
        <w:rPr>
          <w:rFonts w:asciiTheme="minorHAnsi" w:hAnsiTheme="minorHAnsi" w:cstheme="minorHAnsi"/>
          <w:color w:val="000000" w:themeColor="text1"/>
          <w:lang w:val="en-CA"/>
        </w:rPr>
        <w:t>.</w:t>
      </w:r>
    </w:p>
    <w:p w14:paraId="35E92BA5"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2B744254" w14:textId="28278294" w:rsidR="003D4BC6" w:rsidRDefault="48FC7394" w:rsidP="00A90E46">
      <w:pPr>
        <w:pStyle w:val="NormalWeb"/>
        <w:numPr>
          <w:ilvl w:val="1"/>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After 30 min</w:t>
      </w:r>
      <w:r w:rsidR="00A90E46">
        <w:rPr>
          <w:rFonts w:asciiTheme="minorHAnsi" w:hAnsiTheme="minorHAnsi" w:cstheme="minorHAnsi"/>
          <w:color w:val="000000" w:themeColor="text1"/>
          <w:lang w:val="en-CA"/>
        </w:rPr>
        <w:t>,</w:t>
      </w:r>
      <w:r w:rsidRPr="00DF42F5">
        <w:rPr>
          <w:rFonts w:asciiTheme="minorHAnsi" w:hAnsiTheme="minorHAnsi" w:cstheme="minorHAnsi"/>
          <w:color w:val="000000" w:themeColor="text1"/>
          <w:lang w:val="en-CA"/>
        </w:rPr>
        <w:t xml:space="preserve"> </w:t>
      </w:r>
      <w:r w:rsidR="00A77328" w:rsidRPr="00DF42F5">
        <w:rPr>
          <w:rFonts w:asciiTheme="minorHAnsi" w:hAnsiTheme="minorHAnsi" w:cstheme="minorHAnsi"/>
          <w:color w:val="000000" w:themeColor="text1"/>
          <w:lang w:val="en-CA"/>
        </w:rPr>
        <w:t>calibrat</w:t>
      </w:r>
      <w:r w:rsidR="00A77328">
        <w:rPr>
          <w:rFonts w:asciiTheme="minorHAnsi" w:hAnsiTheme="minorHAnsi" w:cstheme="minorHAnsi"/>
          <w:color w:val="000000" w:themeColor="text1"/>
          <w:lang w:val="en-CA"/>
        </w:rPr>
        <w:t>e</w:t>
      </w:r>
      <w:r w:rsidR="00A77328" w:rsidRPr="00DF42F5">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the catheter (</w:t>
      </w:r>
      <w:r w:rsidR="00A77328">
        <w:rPr>
          <w:rFonts w:asciiTheme="minorHAnsi" w:hAnsiTheme="minorHAnsi" w:cstheme="minorHAnsi"/>
          <w:color w:val="000000" w:themeColor="text1"/>
          <w:lang w:val="en-CA"/>
        </w:rPr>
        <w:t xml:space="preserve">e.g., </w:t>
      </w:r>
      <w:r w:rsidRPr="00DF42F5">
        <w:rPr>
          <w:rFonts w:asciiTheme="minorHAnsi" w:hAnsiTheme="minorHAnsi" w:cstheme="minorHAnsi"/>
          <w:color w:val="000000" w:themeColor="text1"/>
          <w:lang w:val="en-CA"/>
        </w:rPr>
        <w:t xml:space="preserve">baseline and acquisition system) according to </w:t>
      </w:r>
      <w:r w:rsidR="00FC0CAC" w:rsidRPr="00DF42F5">
        <w:rPr>
          <w:rFonts w:asciiTheme="minorHAnsi" w:hAnsiTheme="minorHAnsi" w:cstheme="minorHAnsi"/>
          <w:color w:val="000000" w:themeColor="text1"/>
          <w:lang w:val="en-CA"/>
        </w:rPr>
        <w:t>the</w:t>
      </w:r>
      <w:r w:rsidR="00A90E46">
        <w:rPr>
          <w:rFonts w:asciiTheme="minorHAnsi" w:hAnsiTheme="minorHAnsi" w:cstheme="minorHAnsi"/>
          <w:color w:val="000000" w:themeColor="text1"/>
          <w:lang w:val="en-CA"/>
        </w:rPr>
        <w:t xml:space="preserve"> </w:t>
      </w:r>
      <w:r w:rsidR="00A77328">
        <w:rPr>
          <w:rFonts w:asciiTheme="minorHAnsi" w:hAnsiTheme="minorHAnsi" w:cstheme="minorHAnsi"/>
          <w:color w:val="000000" w:themeColor="text1"/>
          <w:lang w:val="en-CA"/>
        </w:rPr>
        <w:t xml:space="preserve">manufacturer's </w:t>
      </w:r>
      <w:r w:rsidRPr="00DF42F5">
        <w:rPr>
          <w:rFonts w:asciiTheme="minorHAnsi" w:hAnsiTheme="minorHAnsi" w:cstheme="minorHAnsi"/>
          <w:color w:val="000000" w:themeColor="text1"/>
          <w:lang w:val="en-CA"/>
        </w:rPr>
        <w:t>recommendation</w:t>
      </w:r>
      <w:r w:rsidR="00A77328">
        <w:rPr>
          <w:rFonts w:asciiTheme="minorHAnsi" w:hAnsiTheme="minorHAnsi" w:cstheme="minorHAnsi"/>
          <w:color w:val="000000" w:themeColor="text1"/>
          <w:lang w:val="en-CA"/>
        </w:rPr>
        <w:t>s</w:t>
      </w:r>
      <w:r w:rsidRPr="00DF42F5">
        <w:rPr>
          <w:rFonts w:asciiTheme="minorHAnsi" w:hAnsiTheme="minorHAnsi" w:cstheme="minorHAnsi"/>
          <w:color w:val="000000" w:themeColor="text1"/>
          <w:lang w:val="en-CA"/>
        </w:rPr>
        <w:t xml:space="preserve">. The </w:t>
      </w:r>
      <w:r w:rsidR="00D75D41" w:rsidRPr="00DF42F5">
        <w:rPr>
          <w:rFonts w:asciiTheme="minorHAnsi" w:hAnsiTheme="minorHAnsi" w:cstheme="minorHAnsi"/>
          <w:color w:val="000000" w:themeColor="text1"/>
          <w:lang w:val="en-CA"/>
        </w:rPr>
        <w:t>acquisition system</w:t>
      </w:r>
      <w:r w:rsidRPr="00DF42F5">
        <w:rPr>
          <w:rFonts w:asciiTheme="minorHAnsi" w:hAnsiTheme="minorHAnsi" w:cstheme="minorHAnsi"/>
          <w:color w:val="000000" w:themeColor="text1"/>
          <w:lang w:val="en-CA"/>
        </w:rPr>
        <w:t xml:space="preserve"> displays high and low calibration values that are used to calibrate the acquisition system before starting an experiment. Output these values and make sure that they match.</w:t>
      </w:r>
    </w:p>
    <w:p w14:paraId="25E6F23B"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745A8479" w14:textId="03ABBCDC" w:rsidR="00C82EAF" w:rsidRDefault="006E6999" w:rsidP="00A90E46">
      <w:pPr>
        <w:pStyle w:val="NormalWeb"/>
        <w:numPr>
          <w:ilvl w:val="2"/>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Use the button “</w:t>
      </w:r>
      <w:r w:rsidR="004772FA">
        <w:rPr>
          <w:rFonts w:asciiTheme="minorHAnsi" w:hAnsiTheme="minorHAnsi" w:cstheme="minorHAnsi"/>
          <w:b/>
          <w:bCs/>
          <w:color w:val="000000" w:themeColor="text1"/>
          <w:lang w:val="en-CA"/>
        </w:rPr>
        <w:t>P</w:t>
      </w:r>
      <w:r w:rsidRPr="00A90E46">
        <w:rPr>
          <w:rFonts w:asciiTheme="minorHAnsi" w:hAnsiTheme="minorHAnsi" w:cstheme="minorHAnsi"/>
          <w:b/>
          <w:bCs/>
          <w:color w:val="000000" w:themeColor="text1"/>
          <w:lang w:val="en-CA"/>
        </w:rPr>
        <w:t xml:space="preserve">ressure </w:t>
      </w:r>
      <w:r w:rsidR="00527587" w:rsidRPr="00A90E46">
        <w:rPr>
          <w:rFonts w:asciiTheme="minorHAnsi" w:hAnsiTheme="minorHAnsi" w:cstheme="minorHAnsi"/>
          <w:b/>
          <w:bCs/>
          <w:color w:val="000000" w:themeColor="text1"/>
          <w:lang w:val="en-CA"/>
        </w:rPr>
        <w:t>Balance Control</w:t>
      </w:r>
      <w:r w:rsidRPr="00DF42F5">
        <w:rPr>
          <w:rFonts w:asciiTheme="minorHAnsi" w:hAnsiTheme="minorHAnsi" w:cstheme="minorHAnsi"/>
          <w:color w:val="000000" w:themeColor="text1"/>
          <w:lang w:val="en-CA"/>
        </w:rPr>
        <w:t>”</w:t>
      </w:r>
      <w:r w:rsidR="00527587">
        <w:rPr>
          <w:rFonts w:asciiTheme="minorHAnsi" w:hAnsiTheme="minorHAnsi" w:cstheme="minorHAnsi"/>
          <w:color w:val="000000" w:themeColor="text1"/>
          <w:lang w:val="en-CA"/>
        </w:rPr>
        <w:t>,</w:t>
      </w:r>
      <w:r w:rsidRPr="00DF42F5">
        <w:rPr>
          <w:rFonts w:asciiTheme="minorHAnsi" w:hAnsiTheme="minorHAnsi" w:cstheme="minorHAnsi"/>
          <w:color w:val="000000" w:themeColor="text1"/>
          <w:lang w:val="en-CA"/>
        </w:rPr>
        <w:t xml:space="preserve"> “</w:t>
      </w:r>
      <w:r w:rsidRPr="00A90E46">
        <w:rPr>
          <w:rFonts w:asciiTheme="minorHAnsi" w:hAnsiTheme="minorHAnsi" w:cstheme="minorHAnsi"/>
          <w:b/>
          <w:bCs/>
          <w:color w:val="000000" w:themeColor="text1"/>
          <w:lang w:val="en-CA"/>
        </w:rPr>
        <w:t>Coarse +/</w:t>
      </w:r>
      <w:r w:rsidR="004772FA" w:rsidRPr="00A90E46">
        <w:rPr>
          <w:rFonts w:asciiTheme="minorHAnsi" w:hAnsiTheme="minorHAnsi" w:cstheme="minorHAnsi"/>
          <w:b/>
          <w:bCs/>
          <w:color w:val="000000" w:themeColor="text1"/>
          <w:lang w:val="en-CA"/>
        </w:rPr>
        <w:t>-</w:t>
      </w:r>
      <w:r w:rsidR="004772FA">
        <w:rPr>
          <w:rFonts w:asciiTheme="minorHAnsi" w:hAnsiTheme="minorHAnsi" w:cstheme="minorHAnsi"/>
          <w:color w:val="000000" w:themeColor="text1"/>
          <w:lang w:val="en-CA"/>
        </w:rPr>
        <w:t xml:space="preserve"> “</w:t>
      </w:r>
      <w:r w:rsidR="00527587">
        <w:rPr>
          <w:rFonts w:asciiTheme="minorHAnsi" w:hAnsiTheme="minorHAnsi" w:cstheme="minorHAnsi"/>
          <w:color w:val="000000" w:themeColor="text1"/>
          <w:lang w:val="en-CA"/>
        </w:rPr>
        <w:t xml:space="preserve">, </w:t>
      </w:r>
      <w:r w:rsidR="004772FA" w:rsidRPr="00DF42F5">
        <w:rPr>
          <w:rFonts w:asciiTheme="minorHAnsi" w:hAnsiTheme="minorHAnsi" w:cstheme="minorHAnsi"/>
          <w:color w:val="000000" w:themeColor="text1"/>
          <w:lang w:val="en-CA"/>
        </w:rPr>
        <w:t>or</w:t>
      </w:r>
      <w:r w:rsidRPr="00DF42F5">
        <w:rPr>
          <w:rFonts w:asciiTheme="minorHAnsi" w:hAnsiTheme="minorHAnsi" w:cstheme="minorHAnsi"/>
          <w:color w:val="000000" w:themeColor="text1"/>
          <w:lang w:val="en-CA"/>
        </w:rPr>
        <w:t xml:space="preserve"> “</w:t>
      </w:r>
      <w:r w:rsidR="004772FA">
        <w:rPr>
          <w:rFonts w:asciiTheme="minorHAnsi" w:hAnsiTheme="minorHAnsi" w:cstheme="minorHAnsi"/>
          <w:b/>
          <w:bCs/>
          <w:color w:val="000000" w:themeColor="text1"/>
          <w:lang w:val="en-CA"/>
        </w:rPr>
        <w:t>F</w:t>
      </w:r>
      <w:r w:rsidRPr="00A90E46">
        <w:rPr>
          <w:rFonts w:asciiTheme="minorHAnsi" w:hAnsiTheme="minorHAnsi" w:cstheme="minorHAnsi"/>
          <w:b/>
          <w:bCs/>
          <w:color w:val="000000" w:themeColor="text1"/>
          <w:lang w:val="en-CA"/>
        </w:rPr>
        <w:t>ine +/</w:t>
      </w:r>
      <w:proofErr w:type="gramStart"/>
      <w:r w:rsidRPr="00A90E46">
        <w:rPr>
          <w:rFonts w:asciiTheme="minorHAnsi" w:hAnsiTheme="minorHAnsi" w:cstheme="minorHAnsi"/>
          <w:b/>
          <w:bCs/>
          <w:color w:val="000000" w:themeColor="text1"/>
          <w:lang w:val="en-CA"/>
        </w:rPr>
        <w:t>-</w:t>
      </w:r>
      <w:r w:rsidRPr="00DF42F5">
        <w:rPr>
          <w:rFonts w:asciiTheme="minorHAnsi" w:hAnsiTheme="minorHAnsi" w:cstheme="minorHAnsi"/>
          <w:color w:val="000000" w:themeColor="text1"/>
          <w:lang w:val="en-CA"/>
        </w:rPr>
        <w:t>“ to</w:t>
      </w:r>
      <w:proofErr w:type="gramEnd"/>
      <w:r w:rsidRPr="00DF42F5">
        <w:rPr>
          <w:rFonts w:asciiTheme="minorHAnsi" w:hAnsiTheme="minorHAnsi" w:cstheme="minorHAnsi"/>
          <w:color w:val="000000" w:themeColor="text1"/>
          <w:lang w:val="en-CA"/>
        </w:rPr>
        <w:t xml:space="preserve"> s</w:t>
      </w:r>
      <w:r w:rsidR="00625DB7" w:rsidRPr="00DF42F5">
        <w:rPr>
          <w:rFonts w:asciiTheme="minorHAnsi" w:hAnsiTheme="minorHAnsi" w:cstheme="minorHAnsi"/>
          <w:color w:val="000000" w:themeColor="text1"/>
          <w:lang w:val="en-CA"/>
        </w:rPr>
        <w:t>et</w:t>
      </w:r>
      <w:r w:rsidR="00527587">
        <w:rPr>
          <w:rFonts w:asciiTheme="minorHAnsi" w:hAnsiTheme="minorHAnsi" w:cstheme="minorHAnsi"/>
          <w:color w:val="000000" w:themeColor="text1"/>
          <w:lang w:val="en-CA"/>
        </w:rPr>
        <w:t xml:space="preserve"> </w:t>
      </w:r>
      <w:r w:rsidR="00625DB7" w:rsidRPr="00DF42F5">
        <w:rPr>
          <w:rFonts w:asciiTheme="minorHAnsi" w:hAnsiTheme="minorHAnsi" w:cstheme="minorHAnsi"/>
          <w:color w:val="000000" w:themeColor="text1"/>
          <w:lang w:val="en-CA"/>
        </w:rPr>
        <w:t xml:space="preserve">up the baseline </w:t>
      </w:r>
      <w:r w:rsidRPr="00DF42F5">
        <w:rPr>
          <w:rFonts w:asciiTheme="minorHAnsi" w:hAnsiTheme="minorHAnsi" w:cstheme="minorHAnsi"/>
          <w:color w:val="000000" w:themeColor="text1"/>
          <w:lang w:val="en-CA"/>
        </w:rPr>
        <w:t xml:space="preserve">pressure </w:t>
      </w:r>
      <w:r w:rsidR="00625DB7" w:rsidRPr="00DF42F5">
        <w:rPr>
          <w:rFonts w:asciiTheme="minorHAnsi" w:hAnsiTheme="minorHAnsi" w:cstheme="minorHAnsi"/>
          <w:color w:val="000000" w:themeColor="text1"/>
          <w:lang w:val="en-CA"/>
        </w:rPr>
        <w:t>value at zero.</w:t>
      </w:r>
    </w:p>
    <w:p w14:paraId="7D1E10F0"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443851A8" w14:textId="5FFCC7F3" w:rsidR="007C01FD" w:rsidRDefault="00527587" w:rsidP="00A90E46">
      <w:pPr>
        <w:pStyle w:val="NormalWeb"/>
        <w:numPr>
          <w:ilvl w:val="2"/>
          <w:numId w:val="30"/>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P</w:t>
      </w:r>
      <w:r w:rsidRPr="00DF42F5">
        <w:rPr>
          <w:rFonts w:asciiTheme="minorHAnsi" w:hAnsiTheme="minorHAnsi" w:cstheme="minorHAnsi"/>
          <w:color w:val="000000" w:themeColor="text1"/>
          <w:lang w:val="en-CA"/>
        </w:rPr>
        <w:t xml:space="preserve">erform </w:t>
      </w:r>
      <w:r w:rsidR="00C82EAF" w:rsidRPr="00DF42F5">
        <w:rPr>
          <w:rFonts w:asciiTheme="minorHAnsi" w:hAnsiTheme="minorHAnsi" w:cstheme="minorHAnsi"/>
          <w:color w:val="000000" w:themeColor="text1"/>
          <w:lang w:val="en-CA"/>
        </w:rPr>
        <w:t xml:space="preserve">a </w:t>
      </w:r>
      <w:proofErr w:type="gramStart"/>
      <w:r w:rsidRPr="00147820">
        <w:rPr>
          <w:rFonts w:asciiTheme="minorHAnsi" w:hAnsiTheme="minorHAnsi" w:cstheme="minorHAnsi"/>
          <w:color w:val="000000" w:themeColor="text1"/>
          <w:lang w:val="en-CA"/>
        </w:rPr>
        <w:t>two</w:t>
      </w:r>
      <w:r w:rsidRPr="00DF42F5">
        <w:rPr>
          <w:rFonts w:asciiTheme="minorHAnsi" w:hAnsiTheme="minorHAnsi" w:cstheme="minorHAnsi"/>
          <w:color w:val="000000" w:themeColor="text1"/>
          <w:lang w:val="en-CA"/>
        </w:rPr>
        <w:t xml:space="preserve"> </w:t>
      </w:r>
      <w:r w:rsidR="00C82EAF" w:rsidRPr="00DF42F5">
        <w:rPr>
          <w:rFonts w:asciiTheme="minorHAnsi" w:hAnsiTheme="minorHAnsi" w:cstheme="minorHAnsi"/>
          <w:color w:val="000000" w:themeColor="text1"/>
          <w:lang w:val="en-CA"/>
        </w:rPr>
        <w:t>point</w:t>
      </w:r>
      <w:proofErr w:type="gramEnd"/>
      <w:r w:rsidR="00C82EAF" w:rsidRPr="00DF42F5">
        <w:rPr>
          <w:rFonts w:asciiTheme="minorHAnsi" w:hAnsiTheme="minorHAnsi" w:cstheme="minorHAnsi"/>
          <w:color w:val="000000" w:themeColor="text1"/>
          <w:lang w:val="en-CA"/>
        </w:rPr>
        <w:t xml:space="preserve"> calibration </w:t>
      </w:r>
      <w:r w:rsidR="004772FA">
        <w:rPr>
          <w:rFonts w:asciiTheme="minorHAnsi" w:hAnsiTheme="minorHAnsi" w:cstheme="minorHAnsi"/>
          <w:color w:val="000000" w:themeColor="text1"/>
          <w:lang w:val="en-CA"/>
        </w:rPr>
        <w:t xml:space="preserve">for </w:t>
      </w:r>
      <w:r w:rsidR="00C82EAF" w:rsidRPr="00DF42F5">
        <w:rPr>
          <w:rFonts w:asciiTheme="minorHAnsi" w:hAnsiTheme="minorHAnsi" w:cstheme="minorHAnsi"/>
          <w:color w:val="000000" w:themeColor="text1"/>
          <w:lang w:val="en-CA"/>
        </w:rPr>
        <w:t xml:space="preserve">high and low </w:t>
      </w:r>
      <w:r w:rsidR="004A36D2" w:rsidRPr="00DF42F5">
        <w:rPr>
          <w:rFonts w:asciiTheme="minorHAnsi" w:hAnsiTheme="minorHAnsi" w:cstheme="minorHAnsi"/>
          <w:color w:val="000000" w:themeColor="text1"/>
          <w:lang w:val="en-CA"/>
        </w:rPr>
        <w:t>signal</w:t>
      </w:r>
      <w:r w:rsidR="004A36D2">
        <w:rPr>
          <w:rFonts w:asciiTheme="minorHAnsi" w:hAnsiTheme="minorHAnsi" w:cstheme="minorHAnsi"/>
          <w:color w:val="000000" w:themeColor="text1"/>
          <w:lang w:val="en-CA"/>
        </w:rPr>
        <w:t>.</w:t>
      </w:r>
      <w:r w:rsidR="006E6999" w:rsidRPr="00DF42F5">
        <w:rPr>
          <w:rFonts w:asciiTheme="minorHAnsi" w:hAnsiTheme="minorHAnsi" w:cstheme="minorHAnsi"/>
          <w:color w:val="000000" w:themeColor="text1"/>
          <w:lang w:val="en-CA"/>
        </w:rPr>
        <w:t xml:space="preserve"> </w:t>
      </w:r>
    </w:p>
    <w:p w14:paraId="68E61C50"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6D6245D9" w14:textId="108D0F9D" w:rsidR="00A56E6E" w:rsidRDefault="00A56E6E" w:rsidP="00A90E46">
      <w:pPr>
        <w:pStyle w:val="NormalWeb"/>
        <w:numPr>
          <w:ilvl w:val="3"/>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On the control console p</w:t>
      </w:r>
      <w:r w:rsidR="007C01FD" w:rsidRPr="00DF42F5">
        <w:rPr>
          <w:rFonts w:asciiTheme="minorHAnsi" w:hAnsiTheme="minorHAnsi" w:cstheme="minorHAnsi"/>
          <w:color w:val="000000" w:themeColor="text1"/>
          <w:lang w:val="en-CA"/>
        </w:rPr>
        <w:t xml:space="preserve">ress </w:t>
      </w:r>
      <w:r w:rsidRPr="00DF42F5">
        <w:rPr>
          <w:rFonts w:asciiTheme="minorHAnsi" w:hAnsiTheme="minorHAnsi" w:cstheme="minorHAnsi"/>
          <w:color w:val="000000" w:themeColor="text1"/>
          <w:lang w:val="en-CA"/>
        </w:rPr>
        <w:t>“</w:t>
      </w:r>
      <w:r w:rsidR="004772FA">
        <w:rPr>
          <w:rFonts w:asciiTheme="minorHAnsi" w:hAnsiTheme="minorHAnsi" w:cstheme="minorHAnsi"/>
          <w:b/>
          <w:bCs/>
          <w:color w:val="000000" w:themeColor="text1"/>
          <w:lang w:val="en-CA"/>
        </w:rPr>
        <w:t>S</w:t>
      </w:r>
      <w:r w:rsidR="007C01FD" w:rsidRPr="004772FA">
        <w:rPr>
          <w:rFonts w:asciiTheme="minorHAnsi" w:hAnsiTheme="minorHAnsi" w:cstheme="minorHAnsi"/>
          <w:b/>
          <w:bCs/>
          <w:color w:val="000000" w:themeColor="text1"/>
          <w:lang w:val="en-CA"/>
        </w:rPr>
        <w:t xml:space="preserve">ystem </w:t>
      </w:r>
      <w:r w:rsidR="00527587" w:rsidRPr="004772FA">
        <w:rPr>
          <w:rFonts w:asciiTheme="minorHAnsi" w:hAnsiTheme="minorHAnsi" w:cstheme="minorHAnsi"/>
          <w:b/>
          <w:bCs/>
          <w:color w:val="000000" w:themeColor="text1"/>
          <w:lang w:val="en-CA"/>
        </w:rPr>
        <w:t>Setting</w:t>
      </w:r>
      <w:r w:rsidRPr="00DF42F5">
        <w:rPr>
          <w:rFonts w:asciiTheme="minorHAnsi" w:hAnsiTheme="minorHAnsi" w:cstheme="minorHAnsi"/>
          <w:color w:val="000000" w:themeColor="text1"/>
          <w:lang w:val="en-CA"/>
        </w:rPr>
        <w:t>” in the “</w:t>
      </w:r>
      <w:r w:rsidR="004772FA">
        <w:rPr>
          <w:rFonts w:asciiTheme="minorHAnsi" w:hAnsiTheme="minorHAnsi" w:cstheme="minorHAnsi"/>
          <w:b/>
          <w:bCs/>
          <w:color w:val="000000" w:themeColor="text1"/>
          <w:lang w:val="en-CA"/>
        </w:rPr>
        <w:t>C</w:t>
      </w:r>
      <w:r w:rsidRPr="004772FA">
        <w:rPr>
          <w:rFonts w:asciiTheme="minorHAnsi" w:hAnsiTheme="minorHAnsi" w:cstheme="minorHAnsi"/>
          <w:b/>
          <w:bCs/>
          <w:color w:val="000000" w:themeColor="text1"/>
          <w:lang w:val="en-CA"/>
        </w:rPr>
        <w:t xml:space="preserve">atheter </w:t>
      </w:r>
      <w:r w:rsidR="00527587" w:rsidRPr="004772FA">
        <w:rPr>
          <w:rFonts w:asciiTheme="minorHAnsi" w:hAnsiTheme="minorHAnsi" w:cstheme="minorHAnsi"/>
          <w:b/>
          <w:bCs/>
          <w:color w:val="000000" w:themeColor="text1"/>
          <w:lang w:val="en-CA"/>
        </w:rPr>
        <w:t>Menu</w:t>
      </w:r>
      <w:r w:rsidRPr="00DF42F5">
        <w:rPr>
          <w:rFonts w:asciiTheme="minorHAnsi" w:hAnsiTheme="minorHAnsi" w:cstheme="minorHAnsi"/>
          <w:color w:val="000000" w:themeColor="text1"/>
          <w:lang w:val="en-CA"/>
        </w:rPr>
        <w:t>”</w:t>
      </w:r>
      <w:r w:rsidR="004772FA">
        <w:rPr>
          <w:rFonts w:asciiTheme="minorHAnsi" w:hAnsiTheme="minorHAnsi" w:cstheme="minorHAnsi"/>
          <w:color w:val="000000" w:themeColor="text1"/>
          <w:lang w:val="en-CA"/>
        </w:rPr>
        <w:t>.</w:t>
      </w:r>
    </w:p>
    <w:p w14:paraId="061EC384"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63D20A5A" w14:textId="28F3E546" w:rsidR="00A56E6E" w:rsidRDefault="00A56E6E" w:rsidP="00A90E46">
      <w:pPr>
        <w:pStyle w:val="NormalWeb"/>
        <w:numPr>
          <w:ilvl w:val="3"/>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Press “</w:t>
      </w:r>
      <w:r w:rsidR="004772FA">
        <w:rPr>
          <w:rFonts w:asciiTheme="minorHAnsi" w:hAnsiTheme="minorHAnsi" w:cstheme="minorHAnsi"/>
          <w:b/>
          <w:bCs/>
          <w:color w:val="000000" w:themeColor="text1"/>
          <w:lang w:val="en-CA"/>
        </w:rPr>
        <w:t>S</w:t>
      </w:r>
      <w:r w:rsidRPr="004772FA">
        <w:rPr>
          <w:rFonts w:asciiTheme="minorHAnsi" w:hAnsiTheme="minorHAnsi" w:cstheme="minorHAnsi"/>
          <w:b/>
          <w:bCs/>
          <w:color w:val="000000" w:themeColor="text1"/>
          <w:lang w:val="en-CA"/>
        </w:rPr>
        <w:t xml:space="preserve">end </w:t>
      </w:r>
      <w:r w:rsidR="00527587" w:rsidRPr="004772FA">
        <w:rPr>
          <w:rFonts w:asciiTheme="minorHAnsi" w:hAnsiTheme="minorHAnsi" w:cstheme="minorHAnsi"/>
          <w:b/>
          <w:bCs/>
          <w:color w:val="000000" w:themeColor="text1"/>
          <w:lang w:val="en-CA"/>
        </w:rPr>
        <w:t>Calibration Signal</w:t>
      </w:r>
      <w:r w:rsidRPr="00DF42F5">
        <w:rPr>
          <w:rFonts w:asciiTheme="minorHAnsi" w:hAnsiTheme="minorHAnsi" w:cstheme="minorHAnsi"/>
          <w:color w:val="000000" w:themeColor="text1"/>
          <w:lang w:val="en-CA"/>
        </w:rPr>
        <w:t>” in the “</w:t>
      </w:r>
      <w:r w:rsidR="00527587" w:rsidRPr="004772FA">
        <w:rPr>
          <w:rFonts w:asciiTheme="minorHAnsi" w:hAnsiTheme="minorHAnsi" w:cstheme="minorHAnsi"/>
          <w:b/>
          <w:bCs/>
          <w:color w:val="000000" w:themeColor="text1"/>
          <w:lang w:val="en-CA"/>
        </w:rPr>
        <w:t>System Setting Menu</w:t>
      </w:r>
      <w:r w:rsidRPr="00DF42F5">
        <w:rPr>
          <w:rFonts w:asciiTheme="minorHAnsi" w:hAnsiTheme="minorHAnsi" w:cstheme="minorHAnsi"/>
          <w:color w:val="000000" w:themeColor="text1"/>
          <w:lang w:val="en-CA"/>
        </w:rPr>
        <w:t xml:space="preserve">” to send the low signal. Ensure that </w:t>
      </w:r>
      <w:r w:rsidR="004772FA">
        <w:rPr>
          <w:rFonts w:asciiTheme="minorHAnsi" w:hAnsiTheme="minorHAnsi" w:cstheme="minorHAnsi"/>
          <w:color w:val="000000" w:themeColor="text1"/>
          <w:lang w:val="en-CA"/>
        </w:rPr>
        <w:t xml:space="preserve">the </w:t>
      </w:r>
      <w:r w:rsidRPr="00DF42F5">
        <w:rPr>
          <w:rFonts w:asciiTheme="minorHAnsi" w:hAnsiTheme="minorHAnsi" w:cstheme="minorHAnsi"/>
          <w:color w:val="000000" w:themeColor="text1"/>
          <w:lang w:val="en-CA"/>
        </w:rPr>
        <w:t>pressure, volume, phase</w:t>
      </w:r>
      <w:r w:rsidR="00527587">
        <w:rPr>
          <w:rFonts w:asciiTheme="minorHAnsi" w:hAnsiTheme="minorHAnsi" w:cstheme="minorHAnsi"/>
          <w:color w:val="000000" w:themeColor="text1"/>
          <w:lang w:val="en-CA"/>
        </w:rPr>
        <w:t>,</w:t>
      </w:r>
      <w:r w:rsidRPr="00DF42F5">
        <w:rPr>
          <w:rFonts w:asciiTheme="minorHAnsi" w:hAnsiTheme="minorHAnsi" w:cstheme="minorHAnsi"/>
          <w:color w:val="000000" w:themeColor="text1"/>
          <w:lang w:val="en-CA"/>
        </w:rPr>
        <w:t xml:space="preserve"> and magnitude are at 0</w:t>
      </w:r>
      <w:r w:rsidR="004772FA">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mm</w:t>
      </w:r>
      <w:r w:rsidR="0056567E">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Hg, 0</w:t>
      </w:r>
      <w:r w:rsidR="004772FA">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µ</w:t>
      </w:r>
      <w:r w:rsidR="004772FA">
        <w:rPr>
          <w:rFonts w:asciiTheme="minorHAnsi" w:hAnsiTheme="minorHAnsi" w:cstheme="minorHAnsi"/>
          <w:color w:val="000000" w:themeColor="text1"/>
          <w:lang w:val="en-CA"/>
        </w:rPr>
        <w:t>L</w:t>
      </w:r>
      <w:r w:rsidRPr="00DF42F5">
        <w:rPr>
          <w:rFonts w:asciiTheme="minorHAnsi" w:hAnsiTheme="minorHAnsi" w:cstheme="minorHAnsi"/>
          <w:color w:val="000000" w:themeColor="text1"/>
          <w:lang w:val="en-CA"/>
        </w:rPr>
        <w:t>, 0</w:t>
      </w:r>
      <w:r w:rsidR="004772FA">
        <w:rPr>
          <w:rFonts w:asciiTheme="minorHAnsi" w:hAnsiTheme="minorHAnsi" w:cstheme="minorHAnsi"/>
          <w:color w:val="000000" w:themeColor="text1"/>
          <w:lang w:val="en-CA"/>
        </w:rPr>
        <w:t>˚</w:t>
      </w:r>
      <w:r w:rsidR="0056567E">
        <w:rPr>
          <w:rFonts w:asciiTheme="minorHAnsi" w:hAnsiTheme="minorHAnsi" w:cstheme="minorHAnsi"/>
          <w:color w:val="000000" w:themeColor="text1"/>
          <w:lang w:val="en-CA"/>
        </w:rPr>
        <w:t>,</w:t>
      </w:r>
      <w:r w:rsidR="004772FA">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and 0</w:t>
      </w:r>
      <w:r w:rsidR="004772FA">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 xml:space="preserve">µs </w:t>
      </w:r>
      <w:r w:rsidRPr="00DF42F5">
        <w:rPr>
          <w:rFonts w:asciiTheme="minorHAnsi" w:hAnsiTheme="minorHAnsi" w:cstheme="minorHAnsi"/>
          <w:color w:val="000000" w:themeColor="text1"/>
          <w:lang w:val="en-CA"/>
        </w:rPr>
        <w:lastRenderedPageBreak/>
        <w:t>respectively</w:t>
      </w:r>
      <w:r w:rsidR="00527587">
        <w:rPr>
          <w:rFonts w:asciiTheme="minorHAnsi" w:hAnsiTheme="minorHAnsi" w:cstheme="minorHAnsi"/>
          <w:color w:val="000000" w:themeColor="text1"/>
          <w:lang w:val="en-CA"/>
        </w:rPr>
        <w:t>.</w:t>
      </w:r>
    </w:p>
    <w:p w14:paraId="1FF09695"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79D8B672" w14:textId="686DDD46" w:rsidR="00A56E6E" w:rsidRDefault="00A56E6E" w:rsidP="00A90E46">
      <w:pPr>
        <w:pStyle w:val="NormalWeb"/>
        <w:numPr>
          <w:ilvl w:val="3"/>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Press “</w:t>
      </w:r>
      <w:r w:rsidR="004772FA">
        <w:rPr>
          <w:rFonts w:asciiTheme="minorHAnsi" w:hAnsiTheme="minorHAnsi" w:cstheme="minorHAnsi"/>
          <w:b/>
          <w:bCs/>
          <w:color w:val="000000" w:themeColor="text1"/>
          <w:lang w:val="en-CA"/>
        </w:rPr>
        <w:t>E</w:t>
      </w:r>
      <w:r w:rsidRPr="004772FA">
        <w:rPr>
          <w:rFonts w:asciiTheme="minorHAnsi" w:hAnsiTheme="minorHAnsi" w:cstheme="minorHAnsi"/>
          <w:b/>
          <w:bCs/>
          <w:color w:val="000000" w:themeColor="text1"/>
          <w:lang w:val="en-CA"/>
        </w:rPr>
        <w:t>nter</w:t>
      </w:r>
      <w:r w:rsidRPr="00DF42F5">
        <w:rPr>
          <w:rFonts w:asciiTheme="minorHAnsi" w:hAnsiTheme="minorHAnsi" w:cstheme="minorHAnsi"/>
          <w:color w:val="000000" w:themeColor="text1"/>
          <w:lang w:val="en-CA"/>
        </w:rPr>
        <w:t>” to send the high signal</w:t>
      </w:r>
      <w:r w:rsidR="007C01FD" w:rsidRPr="00DF42F5">
        <w:rPr>
          <w:rFonts w:asciiTheme="minorHAnsi" w:hAnsiTheme="minorHAnsi" w:cstheme="minorHAnsi"/>
          <w:color w:val="000000" w:themeColor="text1"/>
          <w:lang w:val="en-CA"/>
        </w:rPr>
        <w:t>.</w:t>
      </w:r>
      <w:r w:rsidRPr="00DF42F5">
        <w:rPr>
          <w:rFonts w:asciiTheme="minorHAnsi" w:hAnsiTheme="minorHAnsi" w:cstheme="minorHAnsi"/>
          <w:color w:val="000000" w:themeColor="text1"/>
          <w:lang w:val="en-CA"/>
        </w:rPr>
        <w:t xml:space="preserve"> Ensure that pressure, volume, phase</w:t>
      </w:r>
      <w:r w:rsidR="0056567E">
        <w:rPr>
          <w:rFonts w:asciiTheme="minorHAnsi" w:hAnsiTheme="minorHAnsi" w:cstheme="minorHAnsi"/>
          <w:color w:val="000000" w:themeColor="text1"/>
          <w:lang w:val="en-CA"/>
        </w:rPr>
        <w:t>,</w:t>
      </w:r>
      <w:r w:rsidRPr="00DF42F5">
        <w:rPr>
          <w:rFonts w:asciiTheme="minorHAnsi" w:hAnsiTheme="minorHAnsi" w:cstheme="minorHAnsi"/>
          <w:color w:val="000000" w:themeColor="text1"/>
          <w:lang w:val="en-CA"/>
        </w:rPr>
        <w:t xml:space="preserve"> and magnitude are at 100</w:t>
      </w:r>
      <w:r w:rsidR="004772FA">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mm</w:t>
      </w:r>
      <w:r w:rsidR="0056567E">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Hg, 150</w:t>
      </w:r>
      <w:r w:rsidR="004772FA">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µ</w:t>
      </w:r>
      <w:r w:rsidR="004772FA">
        <w:rPr>
          <w:rFonts w:asciiTheme="minorHAnsi" w:hAnsiTheme="minorHAnsi" w:cstheme="minorHAnsi"/>
          <w:color w:val="000000" w:themeColor="text1"/>
          <w:lang w:val="en-CA"/>
        </w:rPr>
        <w:t>L</w:t>
      </w:r>
      <w:r w:rsidRPr="00DF42F5">
        <w:rPr>
          <w:rFonts w:asciiTheme="minorHAnsi" w:hAnsiTheme="minorHAnsi" w:cstheme="minorHAnsi"/>
          <w:color w:val="000000" w:themeColor="text1"/>
          <w:lang w:val="en-CA"/>
        </w:rPr>
        <w:t>, 20</w:t>
      </w:r>
      <w:r w:rsidR="004772FA">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and 5</w:t>
      </w:r>
      <w:r w:rsidR="0056567E">
        <w:rPr>
          <w:rFonts w:asciiTheme="minorHAnsi" w:hAnsiTheme="minorHAnsi" w:cstheme="minorHAnsi"/>
          <w:color w:val="000000" w:themeColor="text1"/>
          <w:lang w:val="en-CA"/>
        </w:rPr>
        <w:t>,</w:t>
      </w:r>
      <w:r w:rsidRPr="00DF42F5">
        <w:rPr>
          <w:rFonts w:asciiTheme="minorHAnsi" w:hAnsiTheme="minorHAnsi" w:cstheme="minorHAnsi"/>
          <w:color w:val="000000" w:themeColor="text1"/>
          <w:lang w:val="en-CA"/>
        </w:rPr>
        <w:t>000</w:t>
      </w:r>
      <w:r w:rsidR="004772FA">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µs respectively.</w:t>
      </w:r>
    </w:p>
    <w:p w14:paraId="29A4D77D"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60FDB44A" w14:textId="23754F8A" w:rsidR="00C82EAF" w:rsidRDefault="00A56E6E" w:rsidP="00A90E46">
      <w:pPr>
        <w:pStyle w:val="NormalWeb"/>
        <w:numPr>
          <w:ilvl w:val="3"/>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Press “</w:t>
      </w:r>
      <w:r w:rsidRPr="004772FA">
        <w:rPr>
          <w:rFonts w:asciiTheme="minorHAnsi" w:hAnsiTheme="minorHAnsi" w:cstheme="minorHAnsi"/>
          <w:b/>
          <w:bCs/>
          <w:color w:val="000000" w:themeColor="text1"/>
          <w:lang w:val="en-CA"/>
        </w:rPr>
        <w:t>Enter</w:t>
      </w:r>
      <w:r w:rsidRPr="00DF42F5">
        <w:rPr>
          <w:rFonts w:asciiTheme="minorHAnsi" w:hAnsiTheme="minorHAnsi" w:cstheme="minorHAnsi"/>
          <w:color w:val="000000" w:themeColor="text1"/>
          <w:lang w:val="en-CA"/>
        </w:rPr>
        <w:t>” to return to the “</w:t>
      </w:r>
      <w:r w:rsidR="00527587" w:rsidRPr="004772FA">
        <w:rPr>
          <w:rFonts w:asciiTheme="minorHAnsi" w:hAnsiTheme="minorHAnsi" w:cstheme="minorHAnsi"/>
          <w:b/>
          <w:bCs/>
          <w:color w:val="000000" w:themeColor="text1"/>
          <w:lang w:val="en-CA"/>
        </w:rPr>
        <w:t>System Setting Menu</w:t>
      </w:r>
      <w:r w:rsidRPr="00DF42F5">
        <w:rPr>
          <w:rFonts w:asciiTheme="minorHAnsi" w:hAnsiTheme="minorHAnsi" w:cstheme="minorHAnsi"/>
          <w:color w:val="000000" w:themeColor="text1"/>
          <w:lang w:val="en-CA"/>
        </w:rPr>
        <w:t>”</w:t>
      </w:r>
      <w:r w:rsidR="004772FA">
        <w:rPr>
          <w:rFonts w:asciiTheme="minorHAnsi" w:hAnsiTheme="minorHAnsi" w:cstheme="minorHAnsi"/>
          <w:color w:val="000000" w:themeColor="text1"/>
          <w:lang w:val="en-CA"/>
        </w:rPr>
        <w:t>.</w:t>
      </w:r>
    </w:p>
    <w:p w14:paraId="151B8255"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0027B3EC" w14:textId="79E9835D" w:rsidR="007C01FD" w:rsidRDefault="007C01FD" w:rsidP="00A90E46">
      <w:pPr>
        <w:pStyle w:val="NormalWeb"/>
        <w:numPr>
          <w:ilvl w:val="3"/>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 xml:space="preserve">Press </w:t>
      </w:r>
      <w:r w:rsidR="00A56E6E" w:rsidRPr="00DF42F5">
        <w:rPr>
          <w:rFonts w:asciiTheme="minorHAnsi" w:hAnsiTheme="minorHAnsi" w:cstheme="minorHAnsi"/>
          <w:color w:val="000000" w:themeColor="text1"/>
          <w:lang w:val="en-CA"/>
        </w:rPr>
        <w:t>“</w:t>
      </w:r>
      <w:r w:rsidR="00A56E6E" w:rsidRPr="004772FA">
        <w:rPr>
          <w:rFonts w:asciiTheme="minorHAnsi" w:hAnsiTheme="minorHAnsi" w:cstheme="minorHAnsi"/>
          <w:b/>
          <w:bCs/>
          <w:color w:val="000000" w:themeColor="text1"/>
          <w:lang w:val="en-CA"/>
        </w:rPr>
        <w:t>6</w:t>
      </w:r>
      <w:r w:rsidR="00A56E6E" w:rsidRPr="00DF42F5">
        <w:rPr>
          <w:rFonts w:asciiTheme="minorHAnsi" w:hAnsiTheme="minorHAnsi" w:cstheme="minorHAnsi"/>
          <w:color w:val="000000" w:themeColor="text1"/>
          <w:lang w:val="en-CA"/>
        </w:rPr>
        <w:t>” to return to the “</w:t>
      </w:r>
      <w:r w:rsidR="004772FA">
        <w:rPr>
          <w:rFonts w:asciiTheme="minorHAnsi" w:hAnsiTheme="minorHAnsi" w:cstheme="minorHAnsi"/>
          <w:b/>
          <w:bCs/>
          <w:color w:val="000000" w:themeColor="text1"/>
          <w:lang w:val="en-CA"/>
        </w:rPr>
        <w:t>C</w:t>
      </w:r>
      <w:r w:rsidR="00A56E6E" w:rsidRPr="004772FA">
        <w:rPr>
          <w:rFonts w:asciiTheme="minorHAnsi" w:hAnsiTheme="minorHAnsi" w:cstheme="minorHAnsi"/>
          <w:b/>
          <w:bCs/>
          <w:color w:val="000000" w:themeColor="text1"/>
          <w:lang w:val="en-CA"/>
        </w:rPr>
        <w:t xml:space="preserve">atheter </w:t>
      </w:r>
      <w:r w:rsidR="00527587" w:rsidRPr="004772FA">
        <w:rPr>
          <w:rFonts w:asciiTheme="minorHAnsi" w:hAnsiTheme="minorHAnsi" w:cstheme="minorHAnsi"/>
          <w:b/>
          <w:bCs/>
          <w:color w:val="000000" w:themeColor="text1"/>
          <w:lang w:val="en-CA"/>
        </w:rPr>
        <w:t>Menu</w:t>
      </w:r>
      <w:r w:rsidR="00A56E6E" w:rsidRPr="00DF42F5">
        <w:rPr>
          <w:rFonts w:asciiTheme="minorHAnsi" w:hAnsiTheme="minorHAnsi" w:cstheme="minorHAnsi"/>
          <w:color w:val="000000" w:themeColor="text1"/>
          <w:lang w:val="en-CA"/>
        </w:rPr>
        <w:t>”</w:t>
      </w:r>
      <w:r w:rsidR="004772FA">
        <w:rPr>
          <w:rFonts w:asciiTheme="minorHAnsi" w:hAnsiTheme="minorHAnsi" w:cstheme="minorHAnsi"/>
          <w:color w:val="000000" w:themeColor="text1"/>
          <w:lang w:val="en-CA"/>
        </w:rPr>
        <w:t>. Then press “</w:t>
      </w:r>
      <w:r w:rsidR="004772FA" w:rsidRPr="004A36D2">
        <w:rPr>
          <w:rFonts w:asciiTheme="minorHAnsi" w:hAnsiTheme="minorHAnsi" w:cstheme="minorHAnsi"/>
          <w:b/>
          <w:bCs/>
          <w:color w:val="000000" w:themeColor="text1"/>
          <w:lang w:val="en-CA"/>
        </w:rPr>
        <w:t xml:space="preserve">Acquire </w:t>
      </w:r>
      <w:r w:rsidR="00527587" w:rsidRPr="004A36D2">
        <w:rPr>
          <w:rFonts w:asciiTheme="minorHAnsi" w:hAnsiTheme="minorHAnsi" w:cstheme="minorHAnsi"/>
          <w:b/>
          <w:bCs/>
          <w:color w:val="000000" w:themeColor="text1"/>
          <w:lang w:val="en-CA"/>
        </w:rPr>
        <w:t>Data</w:t>
      </w:r>
      <w:r w:rsidR="004772FA">
        <w:rPr>
          <w:rFonts w:asciiTheme="minorHAnsi" w:hAnsiTheme="minorHAnsi" w:cstheme="minorHAnsi"/>
          <w:color w:val="000000" w:themeColor="text1"/>
          <w:lang w:val="en-CA"/>
        </w:rPr>
        <w:t xml:space="preserve">”. </w:t>
      </w:r>
    </w:p>
    <w:p w14:paraId="091BC31D" w14:textId="77777777" w:rsidR="00A90E46" w:rsidRPr="00A90E46"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292A5471" w14:textId="2190835B" w:rsidR="003D4BC6" w:rsidRPr="00DF42F5" w:rsidRDefault="003D4BC6" w:rsidP="00A90E46">
      <w:pPr>
        <w:pStyle w:val="NormalWeb"/>
        <w:numPr>
          <w:ilvl w:val="1"/>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B</w:t>
      </w:r>
      <w:r w:rsidR="00625DB7" w:rsidRPr="00DF42F5">
        <w:rPr>
          <w:rFonts w:asciiTheme="minorHAnsi" w:hAnsiTheme="minorHAnsi" w:cstheme="minorHAnsi"/>
          <w:color w:val="000000" w:themeColor="text1"/>
          <w:lang w:val="en-CA"/>
        </w:rPr>
        <w:t>end a</w:t>
      </w:r>
      <w:r w:rsidRPr="00DF42F5">
        <w:rPr>
          <w:rFonts w:asciiTheme="minorHAnsi" w:hAnsiTheme="minorHAnsi" w:cstheme="minorHAnsi"/>
          <w:color w:val="000000" w:themeColor="text1"/>
          <w:lang w:val="en-CA"/>
        </w:rPr>
        <w:t xml:space="preserve"> 30</w:t>
      </w:r>
      <w:r w:rsidR="004772FA">
        <w:rPr>
          <w:rFonts w:asciiTheme="minorHAnsi" w:hAnsiTheme="minorHAnsi" w:cstheme="minorHAnsi"/>
          <w:color w:val="000000" w:themeColor="text1"/>
          <w:lang w:val="en-CA"/>
        </w:rPr>
        <w:t xml:space="preserve"> G</w:t>
      </w:r>
      <w:r w:rsidRPr="00DF42F5">
        <w:rPr>
          <w:rFonts w:asciiTheme="minorHAnsi" w:hAnsiTheme="minorHAnsi" w:cstheme="minorHAnsi"/>
          <w:color w:val="000000" w:themeColor="text1"/>
          <w:lang w:val="en-CA"/>
        </w:rPr>
        <w:t xml:space="preserve"> needle</w:t>
      </w:r>
      <w:r w:rsidR="00625DB7" w:rsidRPr="00DF42F5">
        <w:rPr>
          <w:rFonts w:asciiTheme="minorHAnsi" w:hAnsiTheme="minorHAnsi" w:cstheme="minorHAnsi"/>
          <w:color w:val="000000" w:themeColor="text1"/>
          <w:lang w:val="en-CA"/>
        </w:rPr>
        <w:t xml:space="preserve"> </w:t>
      </w:r>
      <w:r w:rsidR="00830BD9" w:rsidRPr="00DF42F5">
        <w:rPr>
          <w:rFonts w:asciiTheme="minorHAnsi" w:hAnsiTheme="minorHAnsi" w:cstheme="minorHAnsi"/>
          <w:color w:val="000000" w:themeColor="text1"/>
          <w:lang w:val="en-CA"/>
        </w:rPr>
        <w:t xml:space="preserve">to approximately </w:t>
      </w:r>
      <w:r w:rsidR="006E2FFE" w:rsidRPr="00DF42F5">
        <w:rPr>
          <w:rFonts w:asciiTheme="minorHAnsi" w:hAnsiTheme="minorHAnsi" w:cstheme="minorHAnsi"/>
          <w:color w:val="000000" w:themeColor="text1"/>
          <w:lang w:val="en-CA"/>
        </w:rPr>
        <w:t>90</w:t>
      </w:r>
      <w:r w:rsidR="004772FA">
        <w:rPr>
          <w:rFonts w:asciiTheme="minorHAnsi" w:hAnsiTheme="minorHAnsi" w:cstheme="minorHAnsi"/>
          <w:color w:val="000000" w:themeColor="text1"/>
          <w:lang w:val="en-CA"/>
        </w:rPr>
        <w:t>˚</w:t>
      </w:r>
      <w:r w:rsidR="001253E6">
        <w:rPr>
          <w:rFonts w:asciiTheme="minorHAnsi" w:hAnsiTheme="minorHAnsi" w:cstheme="minorHAnsi"/>
          <w:color w:val="000000" w:themeColor="text1"/>
          <w:lang w:val="en-CA"/>
        </w:rPr>
        <w:t xml:space="preserve"> (</w:t>
      </w:r>
      <w:r w:rsidR="001253E6" w:rsidRPr="001253E6">
        <w:rPr>
          <w:rFonts w:asciiTheme="minorHAnsi" w:hAnsiTheme="minorHAnsi" w:cstheme="minorHAnsi"/>
          <w:b/>
          <w:bCs/>
          <w:color w:val="000000" w:themeColor="text1"/>
          <w:lang w:val="en-CA"/>
        </w:rPr>
        <w:t>Figure 1</w:t>
      </w:r>
      <w:proofErr w:type="gramStart"/>
      <w:r w:rsidR="001253E6" w:rsidRPr="001253E6">
        <w:rPr>
          <w:rFonts w:asciiTheme="minorHAnsi" w:hAnsiTheme="minorHAnsi" w:cstheme="minorHAnsi"/>
          <w:b/>
          <w:bCs/>
          <w:color w:val="000000" w:themeColor="text1"/>
          <w:lang w:val="en-CA"/>
        </w:rPr>
        <w:t>B</w:t>
      </w:r>
      <w:r w:rsidR="001253E6" w:rsidRPr="009F75EB">
        <w:rPr>
          <w:rFonts w:asciiTheme="minorHAnsi" w:hAnsiTheme="minorHAnsi" w:cstheme="minorHAnsi"/>
          <w:color w:val="000000" w:themeColor="text1"/>
          <w:lang w:val="en-CA"/>
        </w:rPr>
        <w:t>,</w:t>
      </w:r>
      <w:r w:rsidR="001253E6" w:rsidRPr="001253E6">
        <w:rPr>
          <w:rFonts w:asciiTheme="minorHAnsi" w:hAnsiTheme="minorHAnsi" w:cstheme="minorHAnsi"/>
          <w:b/>
          <w:bCs/>
          <w:color w:val="000000" w:themeColor="text1"/>
          <w:lang w:val="en-CA"/>
        </w:rPr>
        <w:t>C</w:t>
      </w:r>
      <w:proofErr w:type="gramEnd"/>
      <w:r w:rsidR="001253E6">
        <w:rPr>
          <w:rFonts w:asciiTheme="minorHAnsi" w:hAnsiTheme="minorHAnsi" w:cstheme="minorHAnsi"/>
          <w:color w:val="000000" w:themeColor="text1"/>
          <w:lang w:val="en-CA"/>
        </w:rPr>
        <w:t>)</w:t>
      </w:r>
      <w:r w:rsidRPr="00DF42F5">
        <w:rPr>
          <w:rFonts w:asciiTheme="minorHAnsi" w:hAnsiTheme="minorHAnsi" w:cstheme="minorHAnsi"/>
          <w:color w:val="000000" w:themeColor="text1"/>
          <w:lang w:val="en-CA"/>
        </w:rPr>
        <w:t>.</w:t>
      </w:r>
      <w:r w:rsidR="00825094" w:rsidRPr="00DF42F5">
        <w:rPr>
          <w:rFonts w:asciiTheme="minorHAnsi" w:hAnsiTheme="minorHAnsi" w:cstheme="minorHAnsi"/>
          <w:color w:val="000000" w:themeColor="text1"/>
          <w:lang w:val="en-CA"/>
        </w:rPr>
        <w:t xml:space="preserve"> This ben</w:t>
      </w:r>
      <w:r w:rsidR="00830BD9" w:rsidRPr="00DF42F5">
        <w:rPr>
          <w:rFonts w:asciiTheme="minorHAnsi" w:hAnsiTheme="minorHAnsi" w:cstheme="minorHAnsi"/>
          <w:color w:val="000000" w:themeColor="text1"/>
          <w:lang w:val="en-CA"/>
        </w:rPr>
        <w:t>t</w:t>
      </w:r>
      <w:r w:rsidR="00825094" w:rsidRPr="00DF42F5">
        <w:rPr>
          <w:rFonts w:asciiTheme="minorHAnsi" w:hAnsiTheme="minorHAnsi" w:cstheme="minorHAnsi"/>
          <w:color w:val="000000" w:themeColor="text1"/>
          <w:lang w:val="en-CA"/>
        </w:rPr>
        <w:t xml:space="preserve"> needle will be used to </w:t>
      </w:r>
      <w:r w:rsidR="00F2590C" w:rsidRPr="00DF42F5">
        <w:rPr>
          <w:rFonts w:asciiTheme="minorHAnsi" w:hAnsiTheme="minorHAnsi" w:cstheme="minorHAnsi"/>
          <w:color w:val="000000" w:themeColor="text1"/>
          <w:lang w:val="en-CA"/>
        </w:rPr>
        <w:t>puncture</w:t>
      </w:r>
      <w:r w:rsidR="00825094" w:rsidRPr="00DF42F5">
        <w:rPr>
          <w:rFonts w:asciiTheme="minorHAnsi" w:hAnsiTheme="minorHAnsi" w:cstheme="minorHAnsi"/>
          <w:color w:val="000000" w:themeColor="text1"/>
          <w:lang w:val="en-CA"/>
        </w:rPr>
        <w:t xml:space="preserve"> the jugular and carotid</w:t>
      </w:r>
      <w:r w:rsidR="00527587" w:rsidRPr="00527587">
        <w:rPr>
          <w:rFonts w:asciiTheme="minorHAnsi" w:hAnsiTheme="minorHAnsi" w:cstheme="minorHAnsi"/>
          <w:color w:val="000000" w:themeColor="text1"/>
          <w:lang w:val="en-CA"/>
        </w:rPr>
        <w:t xml:space="preserve"> </w:t>
      </w:r>
      <w:r w:rsidR="00527587" w:rsidRPr="00DF42F5">
        <w:rPr>
          <w:rFonts w:asciiTheme="minorHAnsi" w:hAnsiTheme="minorHAnsi" w:cstheme="minorHAnsi"/>
          <w:color w:val="000000" w:themeColor="text1"/>
          <w:lang w:val="en-CA"/>
        </w:rPr>
        <w:t>vein</w:t>
      </w:r>
      <w:r w:rsidR="00527587">
        <w:rPr>
          <w:rFonts w:asciiTheme="minorHAnsi" w:hAnsiTheme="minorHAnsi" w:cstheme="minorHAnsi"/>
          <w:color w:val="000000" w:themeColor="text1"/>
          <w:lang w:val="en-CA"/>
        </w:rPr>
        <w:t>s</w:t>
      </w:r>
      <w:r w:rsidR="00825094" w:rsidRPr="00DF42F5">
        <w:rPr>
          <w:rFonts w:asciiTheme="minorHAnsi" w:hAnsiTheme="minorHAnsi" w:cstheme="minorHAnsi"/>
          <w:color w:val="000000" w:themeColor="text1"/>
          <w:lang w:val="en-CA"/>
        </w:rPr>
        <w:t>.</w:t>
      </w:r>
    </w:p>
    <w:p w14:paraId="373596D7" w14:textId="77777777" w:rsidR="00825094" w:rsidRPr="00DF42F5" w:rsidRDefault="00825094" w:rsidP="00A90E46">
      <w:pPr>
        <w:pStyle w:val="NormalWeb"/>
        <w:spacing w:before="0" w:beforeAutospacing="0" w:after="0" w:afterAutospacing="0"/>
        <w:rPr>
          <w:rFonts w:asciiTheme="minorHAnsi" w:hAnsiTheme="minorHAnsi" w:cstheme="minorHAnsi"/>
          <w:color w:val="000000" w:themeColor="text1"/>
          <w:lang w:val="en-CA"/>
        </w:rPr>
      </w:pPr>
    </w:p>
    <w:p w14:paraId="65877278" w14:textId="3AD628EB" w:rsidR="00B70ACD" w:rsidRDefault="00B70ACD" w:rsidP="00A90E46">
      <w:pPr>
        <w:pStyle w:val="NormalWeb"/>
        <w:numPr>
          <w:ilvl w:val="0"/>
          <w:numId w:val="30"/>
        </w:numPr>
        <w:spacing w:before="0" w:beforeAutospacing="0" w:after="0" w:afterAutospacing="0"/>
        <w:rPr>
          <w:rFonts w:asciiTheme="minorHAnsi" w:hAnsiTheme="minorHAnsi" w:cstheme="minorHAnsi"/>
          <w:b/>
          <w:color w:val="000000" w:themeColor="text1"/>
          <w:lang w:val="en-CA"/>
        </w:rPr>
      </w:pPr>
      <w:r w:rsidRPr="00DF42F5">
        <w:rPr>
          <w:rFonts w:asciiTheme="minorHAnsi" w:hAnsiTheme="minorHAnsi" w:cstheme="minorHAnsi"/>
          <w:b/>
          <w:color w:val="000000" w:themeColor="text1"/>
          <w:lang w:val="en-CA"/>
        </w:rPr>
        <w:t>Anesthesia</w:t>
      </w:r>
      <w:r w:rsidR="00527587">
        <w:rPr>
          <w:rFonts w:asciiTheme="minorHAnsi" w:hAnsiTheme="minorHAnsi" w:cstheme="minorHAnsi"/>
          <w:b/>
          <w:color w:val="000000" w:themeColor="text1"/>
          <w:lang w:val="en-CA"/>
        </w:rPr>
        <w:t xml:space="preserve"> and</w:t>
      </w:r>
      <w:r w:rsidRPr="00DF42F5">
        <w:rPr>
          <w:rFonts w:asciiTheme="minorHAnsi" w:hAnsiTheme="minorHAnsi" w:cstheme="minorHAnsi"/>
          <w:b/>
          <w:color w:val="000000" w:themeColor="text1"/>
          <w:lang w:val="en-CA"/>
        </w:rPr>
        <w:t xml:space="preserve"> </w:t>
      </w:r>
      <w:r w:rsidR="00650259" w:rsidRPr="00DF42F5">
        <w:rPr>
          <w:rFonts w:asciiTheme="minorHAnsi" w:hAnsiTheme="minorHAnsi" w:cstheme="minorHAnsi"/>
          <w:b/>
          <w:color w:val="000000" w:themeColor="text1"/>
          <w:lang w:val="en-CA"/>
        </w:rPr>
        <w:t>b</w:t>
      </w:r>
      <w:r w:rsidRPr="00DF42F5">
        <w:rPr>
          <w:rFonts w:asciiTheme="minorHAnsi" w:hAnsiTheme="minorHAnsi" w:cstheme="minorHAnsi"/>
          <w:b/>
          <w:color w:val="000000" w:themeColor="text1"/>
          <w:lang w:val="en-CA"/>
        </w:rPr>
        <w:t xml:space="preserve">ody </w:t>
      </w:r>
      <w:r w:rsidR="00650259" w:rsidRPr="00DF42F5">
        <w:rPr>
          <w:rFonts w:asciiTheme="minorHAnsi" w:hAnsiTheme="minorHAnsi" w:cstheme="minorHAnsi"/>
          <w:b/>
          <w:color w:val="000000" w:themeColor="text1"/>
          <w:lang w:val="en-CA"/>
        </w:rPr>
        <w:t>t</w:t>
      </w:r>
      <w:r w:rsidRPr="00DF42F5">
        <w:rPr>
          <w:rFonts w:asciiTheme="minorHAnsi" w:hAnsiTheme="minorHAnsi" w:cstheme="minorHAnsi"/>
          <w:b/>
          <w:color w:val="000000" w:themeColor="text1"/>
          <w:lang w:val="en-CA"/>
        </w:rPr>
        <w:t xml:space="preserve">emperature </w:t>
      </w:r>
      <w:r w:rsidR="00650259" w:rsidRPr="00DF42F5">
        <w:rPr>
          <w:rFonts w:asciiTheme="minorHAnsi" w:hAnsiTheme="minorHAnsi" w:cstheme="minorHAnsi"/>
          <w:b/>
          <w:color w:val="000000" w:themeColor="text1"/>
          <w:lang w:val="en-CA"/>
        </w:rPr>
        <w:t>c</w:t>
      </w:r>
      <w:r w:rsidRPr="00DF42F5">
        <w:rPr>
          <w:rFonts w:asciiTheme="minorHAnsi" w:hAnsiTheme="minorHAnsi" w:cstheme="minorHAnsi"/>
          <w:b/>
          <w:color w:val="000000" w:themeColor="text1"/>
          <w:lang w:val="en-CA"/>
        </w:rPr>
        <w:t xml:space="preserve">ontrol </w:t>
      </w:r>
      <w:r w:rsidR="00806AE5" w:rsidRPr="00806AE5">
        <w:rPr>
          <w:rFonts w:asciiTheme="minorHAnsi" w:hAnsiTheme="minorHAnsi" w:cstheme="minorHAnsi"/>
          <w:color w:val="000000" w:themeColor="text1"/>
          <w:lang w:val="en-CA"/>
        </w:rPr>
        <w:t>(</w:t>
      </w:r>
      <w:r w:rsidRPr="00DF42F5">
        <w:rPr>
          <w:rFonts w:asciiTheme="minorHAnsi" w:hAnsiTheme="minorHAnsi" w:cstheme="minorHAnsi"/>
          <w:b/>
          <w:color w:val="000000" w:themeColor="text1"/>
          <w:lang w:val="en-CA"/>
        </w:rPr>
        <w:t>20</w:t>
      </w:r>
      <w:r w:rsidR="00527587" w:rsidRPr="00147820">
        <w:rPr>
          <w:rFonts w:asciiTheme="minorHAnsi" w:hAnsiTheme="minorHAnsi" w:cstheme="minorHAnsi"/>
          <w:b/>
          <w:color w:val="000000" w:themeColor="text1"/>
          <w:lang w:val="en-CA"/>
        </w:rPr>
        <w:t>–</w:t>
      </w:r>
      <w:r w:rsidRPr="00DF42F5">
        <w:rPr>
          <w:rFonts w:asciiTheme="minorHAnsi" w:hAnsiTheme="minorHAnsi" w:cstheme="minorHAnsi"/>
          <w:b/>
          <w:color w:val="000000" w:themeColor="text1"/>
          <w:lang w:val="en-CA"/>
        </w:rPr>
        <w:t>30 min</w:t>
      </w:r>
      <w:r w:rsidR="00806AE5" w:rsidRPr="00806AE5">
        <w:rPr>
          <w:rFonts w:asciiTheme="minorHAnsi" w:hAnsiTheme="minorHAnsi" w:cstheme="minorHAnsi"/>
          <w:color w:val="000000" w:themeColor="text1"/>
          <w:lang w:val="en-CA"/>
        </w:rPr>
        <w:t>)</w:t>
      </w:r>
    </w:p>
    <w:p w14:paraId="6239B185" w14:textId="77777777" w:rsidR="00A90E46" w:rsidRPr="00DF42F5" w:rsidRDefault="00A90E46" w:rsidP="00A90E46">
      <w:pPr>
        <w:pStyle w:val="NormalWeb"/>
        <w:spacing w:before="0" w:beforeAutospacing="0" w:after="0" w:afterAutospacing="0"/>
        <w:rPr>
          <w:rFonts w:asciiTheme="minorHAnsi" w:hAnsiTheme="minorHAnsi" w:cstheme="minorHAnsi"/>
          <w:b/>
          <w:color w:val="000000" w:themeColor="text1"/>
          <w:lang w:val="en-CA"/>
        </w:rPr>
      </w:pPr>
    </w:p>
    <w:p w14:paraId="67FDE24A" w14:textId="010BB4F5" w:rsidR="00DB657F" w:rsidRPr="00A90E46" w:rsidRDefault="00650259" w:rsidP="00A90E46">
      <w:pPr>
        <w:pStyle w:val="NormalWeb"/>
        <w:numPr>
          <w:ilvl w:val="1"/>
          <w:numId w:val="30"/>
        </w:numPr>
        <w:spacing w:before="0" w:beforeAutospacing="0" w:after="0" w:afterAutospacing="0"/>
        <w:rPr>
          <w:rFonts w:asciiTheme="minorHAnsi" w:hAnsiTheme="minorHAnsi" w:cstheme="minorHAnsi"/>
          <w:b/>
          <w:color w:val="000000" w:themeColor="text1"/>
          <w:lang w:val="en-CA"/>
        </w:rPr>
      </w:pPr>
      <w:r w:rsidRPr="00DF42F5">
        <w:rPr>
          <w:rFonts w:asciiTheme="minorHAnsi" w:hAnsiTheme="minorHAnsi" w:cstheme="minorHAnsi"/>
          <w:color w:val="000000" w:themeColor="text1"/>
          <w:lang w:val="en-CA"/>
        </w:rPr>
        <w:t>Place</w:t>
      </w:r>
      <w:r w:rsidR="00DB657F" w:rsidRPr="00DF42F5">
        <w:rPr>
          <w:rFonts w:asciiTheme="minorHAnsi" w:hAnsiTheme="minorHAnsi" w:cstheme="minorHAnsi"/>
          <w:color w:val="000000" w:themeColor="text1"/>
          <w:lang w:val="en-CA"/>
        </w:rPr>
        <w:t xml:space="preserve"> </w:t>
      </w:r>
      <w:r w:rsidR="004772FA">
        <w:rPr>
          <w:rFonts w:asciiTheme="minorHAnsi" w:hAnsiTheme="minorHAnsi" w:cstheme="minorHAnsi"/>
          <w:color w:val="000000" w:themeColor="text1"/>
          <w:lang w:val="en-CA"/>
        </w:rPr>
        <w:t xml:space="preserve">the </w:t>
      </w:r>
      <w:r w:rsidR="00DB657F" w:rsidRPr="00DF42F5">
        <w:rPr>
          <w:rFonts w:asciiTheme="minorHAnsi" w:hAnsiTheme="minorHAnsi" w:cstheme="minorHAnsi"/>
          <w:color w:val="000000" w:themeColor="text1"/>
          <w:lang w:val="en-CA"/>
        </w:rPr>
        <w:t xml:space="preserve">mouse </w:t>
      </w:r>
      <w:r w:rsidR="00535274" w:rsidRPr="00DF42F5">
        <w:rPr>
          <w:rFonts w:asciiTheme="minorHAnsi" w:hAnsiTheme="minorHAnsi" w:cstheme="minorHAnsi"/>
          <w:color w:val="000000" w:themeColor="text1"/>
          <w:lang w:val="en-CA"/>
        </w:rPr>
        <w:t>(28</w:t>
      </w:r>
      <w:r w:rsidR="00A90E46">
        <w:rPr>
          <w:rFonts w:asciiTheme="minorHAnsi" w:hAnsiTheme="minorHAnsi" w:cstheme="minorHAnsi"/>
          <w:color w:val="000000" w:themeColor="text1"/>
          <w:lang w:val="en-CA"/>
        </w:rPr>
        <w:t xml:space="preserve"> </w:t>
      </w:r>
      <w:r w:rsidR="00535274" w:rsidRPr="00DF42F5">
        <w:rPr>
          <w:rFonts w:asciiTheme="minorHAnsi" w:hAnsiTheme="minorHAnsi" w:cstheme="minorHAnsi"/>
          <w:color w:val="000000" w:themeColor="text1"/>
          <w:lang w:val="en-CA"/>
        </w:rPr>
        <w:t>g</w:t>
      </w:r>
      <w:r w:rsidR="0056567E">
        <w:rPr>
          <w:rFonts w:asciiTheme="minorHAnsi" w:hAnsiTheme="minorHAnsi" w:cstheme="minorHAnsi"/>
          <w:color w:val="000000" w:themeColor="text1"/>
          <w:lang w:val="en-CA"/>
        </w:rPr>
        <w:t>,</w:t>
      </w:r>
      <w:r w:rsidR="00535274" w:rsidRPr="00DF42F5">
        <w:rPr>
          <w:rFonts w:asciiTheme="minorHAnsi" w:hAnsiTheme="minorHAnsi" w:cstheme="minorHAnsi"/>
          <w:color w:val="000000" w:themeColor="text1"/>
          <w:lang w:val="en-CA"/>
        </w:rPr>
        <w:t xml:space="preserve"> C57BL/6 in this </w:t>
      </w:r>
      <w:r w:rsidR="00B55EF7" w:rsidRPr="00DF42F5">
        <w:rPr>
          <w:rFonts w:asciiTheme="minorHAnsi" w:hAnsiTheme="minorHAnsi" w:cstheme="minorHAnsi"/>
          <w:color w:val="000000" w:themeColor="text1"/>
          <w:lang w:val="en-CA"/>
        </w:rPr>
        <w:t>protocol</w:t>
      </w:r>
      <w:r w:rsidR="00535274" w:rsidRPr="00DF42F5">
        <w:rPr>
          <w:rFonts w:asciiTheme="minorHAnsi" w:hAnsiTheme="minorHAnsi" w:cstheme="minorHAnsi"/>
          <w:color w:val="000000" w:themeColor="text1"/>
          <w:lang w:val="en-CA"/>
        </w:rPr>
        <w:t xml:space="preserve">) </w:t>
      </w:r>
      <w:r w:rsidR="00DB657F" w:rsidRPr="00DF42F5">
        <w:rPr>
          <w:rFonts w:asciiTheme="minorHAnsi" w:hAnsiTheme="minorHAnsi" w:cstheme="minorHAnsi"/>
          <w:color w:val="000000" w:themeColor="text1"/>
          <w:lang w:val="en-CA"/>
        </w:rPr>
        <w:t xml:space="preserve">into </w:t>
      </w:r>
      <w:r w:rsidR="00A90E46">
        <w:rPr>
          <w:rFonts w:asciiTheme="minorHAnsi" w:hAnsiTheme="minorHAnsi" w:cstheme="minorHAnsi"/>
          <w:color w:val="000000" w:themeColor="text1"/>
          <w:lang w:val="en-CA"/>
        </w:rPr>
        <w:t>an</w:t>
      </w:r>
      <w:r w:rsidR="00DB657F" w:rsidRPr="00DF42F5">
        <w:rPr>
          <w:rFonts w:asciiTheme="minorHAnsi" w:hAnsiTheme="minorHAnsi" w:cstheme="minorHAnsi"/>
          <w:color w:val="000000" w:themeColor="text1"/>
          <w:lang w:val="en-CA"/>
        </w:rPr>
        <w:t xml:space="preserve"> anesthesia chamber containing anesthetic </w:t>
      </w:r>
      <w:r w:rsidR="00830BD9" w:rsidRPr="00DF42F5">
        <w:rPr>
          <w:rFonts w:asciiTheme="minorHAnsi" w:hAnsiTheme="minorHAnsi" w:cstheme="minorHAnsi"/>
          <w:color w:val="000000" w:themeColor="text1"/>
          <w:lang w:val="en-CA"/>
        </w:rPr>
        <w:t xml:space="preserve">gas </w:t>
      </w:r>
      <w:r w:rsidR="00DB657F" w:rsidRPr="00DF42F5">
        <w:rPr>
          <w:rFonts w:asciiTheme="minorHAnsi" w:hAnsiTheme="minorHAnsi" w:cstheme="minorHAnsi"/>
          <w:color w:val="000000" w:themeColor="text1"/>
          <w:lang w:val="en-CA"/>
        </w:rPr>
        <w:t>(</w:t>
      </w:r>
      <w:r w:rsidR="00806AE5">
        <w:rPr>
          <w:rFonts w:asciiTheme="minorHAnsi" w:hAnsiTheme="minorHAnsi" w:cstheme="minorHAnsi"/>
          <w:color w:val="000000" w:themeColor="text1"/>
          <w:lang w:val="en-CA"/>
        </w:rPr>
        <w:t xml:space="preserve">i.e., </w:t>
      </w:r>
      <w:r w:rsidR="00DB657F" w:rsidRPr="00DF42F5">
        <w:rPr>
          <w:rFonts w:asciiTheme="minorHAnsi" w:hAnsiTheme="minorHAnsi" w:cstheme="minorHAnsi"/>
          <w:color w:val="000000" w:themeColor="text1"/>
          <w:lang w:val="en-CA"/>
        </w:rPr>
        <w:t>oxygen 100%</w:t>
      </w:r>
      <w:r w:rsidR="0056567E">
        <w:rPr>
          <w:rFonts w:asciiTheme="minorHAnsi" w:hAnsiTheme="minorHAnsi" w:cstheme="minorHAnsi"/>
          <w:color w:val="000000" w:themeColor="text1"/>
          <w:lang w:val="en-CA"/>
        </w:rPr>
        <w:t>,</w:t>
      </w:r>
      <w:r w:rsidR="00DB657F" w:rsidRPr="00DF42F5">
        <w:rPr>
          <w:rFonts w:asciiTheme="minorHAnsi" w:hAnsiTheme="minorHAnsi" w:cstheme="minorHAnsi"/>
          <w:color w:val="000000" w:themeColor="text1"/>
          <w:lang w:val="en-CA"/>
        </w:rPr>
        <w:t xml:space="preserve"> isoflurane 3–4% for induction).</w:t>
      </w:r>
    </w:p>
    <w:p w14:paraId="7496A03E" w14:textId="77777777" w:rsidR="00A90E46" w:rsidRPr="00DF42F5" w:rsidRDefault="00A90E46" w:rsidP="00A90E46">
      <w:pPr>
        <w:pStyle w:val="NormalWeb"/>
        <w:spacing w:before="0" w:beforeAutospacing="0" w:after="0" w:afterAutospacing="0"/>
        <w:rPr>
          <w:rFonts w:asciiTheme="minorHAnsi" w:hAnsiTheme="minorHAnsi" w:cstheme="minorHAnsi"/>
          <w:b/>
          <w:color w:val="000000" w:themeColor="text1"/>
          <w:lang w:val="en-CA"/>
        </w:rPr>
      </w:pPr>
    </w:p>
    <w:p w14:paraId="5C08EF2C" w14:textId="3ECC0E07" w:rsidR="00011FEB" w:rsidRDefault="48FC7394" w:rsidP="00A90E46">
      <w:pPr>
        <w:pStyle w:val="NormalWeb"/>
        <w:numPr>
          <w:ilvl w:val="1"/>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When the animal is anesthetized</w:t>
      </w:r>
      <w:r w:rsidR="00806AE5">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 xml:space="preserve">not responding to paw or tail pinch, place the mouse supine on the heating pad set at 37 </w:t>
      </w:r>
      <w:r w:rsidR="004772FA">
        <w:rPr>
          <w:rFonts w:asciiTheme="minorHAnsi" w:hAnsiTheme="minorHAnsi" w:cstheme="minorHAnsi"/>
          <w:color w:val="000000" w:themeColor="text1"/>
          <w:lang w:val="en-CA"/>
        </w:rPr>
        <w:t>˚</w:t>
      </w:r>
      <w:r w:rsidRPr="00DF42F5">
        <w:rPr>
          <w:rFonts w:asciiTheme="minorHAnsi" w:hAnsiTheme="minorHAnsi" w:cstheme="minorHAnsi"/>
          <w:color w:val="000000" w:themeColor="text1"/>
          <w:lang w:val="en-CA"/>
        </w:rPr>
        <w:t xml:space="preserve">C. </w:t>
      </w:r>
    </w:p>
    <w:p w14:paraId="0C93108C"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35615795" w14:textId="0FF49BEE" w:rsidR="004772FA" w:rsidRDefault="00011FEB" w:rsidP="00A90E46">
      <w:pPr>
        <w:pStyle w:val="NormalWeb"/>
        <w:numPr>
          <w:ilvl w:val="1"/>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 xml:space="preserve">Connect the mouse to </w:t>
      </w:r>
      <w:r w:rsidR="004772FA">
        <w:rPr>
          <w:rFonts w:asciiTheme="minorHAnsi" w:hAnsiTheme="minorHAnsi" w:cstheme="minorHAnsi"/>
          <w:color w:val="000000" w:themeColor="text1"/>
          <w:lang w:val="en-CA"/>
        </w:rPr>
        <w:t xml:space="preserve">the </w:t>
      </w:r>
      <w:r w:rsidRPr="00DF42F5">
        <w:rPr>
          <w:rFonts w:asciiTheme="minorHAnsi" w:hAnsiTheme="minorHAnsi" w:cstheme="minorHAnsi"/>
          <w:color w:val="000000" w:themeColor="text1"/>
          <w:lang w:val="en-CA"/>
        </w:rPr>
        <w:t xml:space="preserve">respirator through a nose cone providing a mixture of 100% oxygen and 2% of isoflurane. </w:t>
      </w:r>
      <w:r w:rsidR="00F2590C" w:rsidRPr="00DF42F5">
        <w:rPr>
          <w:rFonts w:asciiTheme="minorHAnsi" w:hAnsiTheme="minorHAnsi" w:cstheme="minorHAnsi"/>
          <w:color w:val="000000" w:themeColor="text1"/>
          <w:lang w:val="en-CA"/>
        </w:rPr>
        <w:t xml:space="preserve">To automatically calculate the recommended ventilation </w:t>
      </w:r>
      <w:r w:rsidR="004772FA" w:rsidRPr="00DF42F5">
        <w:rPr>
          <w:rFonts w:asciiTheme="minorHAnsi" w:hAnsiTheme="minorHAnsi" w:cstheme="minorHAnsi"/>
          <w:color w:val="000000" w:themeColor="text1"/>
          <w:lang w:val="en-CA"/>
        </w:rPr>
        <w:t>settings,</w:t>
      </w:r>
      <w:r w:rsidR="00F2590C" w:rsidRPr="00DF42F5">
        <w:rPr>
          <w:rFonts w:asciiTheme="minorHAnsi" w:hAnsiTheme="minorHAnsi" w:cstheme="minorHAnsi"/>
          <w:color w:val="000000" w:themeColor="text1"/>
          <w:lang w:val="en-CA"/>
        </w:rPr>
        <w:t xml:space="preserve"> enter the </w:t>
      </w:r>
      <w:r w:rsidRPr="00DF42F5">
        <w:rPr>
          <w:rFonts w:asciiTheme="minorHAnsi" w:hAnsiTheme="minorHAnsi" w:cstheme="minorHAnsi"/>
          <w:color w:val="000000" w:themeColor="text1"/>
          <w:lang w:val="en-CA"/>
        </w:rPr>
        <w:t>animal</w:t>
      </w:r>
      <w:r w:rsidR="004772FA">
        <w:rPr>
          <w:rFonts w:asciiTheme="minorHAnsi" w:hAnsiTheme="minorHAnsi" w:cstheme="minorHAnsi"/>
          <w:color w:val="000000" w:themeColor="text1"/>
          <w:lang w:val="en-CA"/>
        </w:rPr>
        <w:t>’s</w:t>
      </w:r>
      <w:r w:rsidRPr="00DF42F5">
        <w:rPr>
          <w:rFonts w:asciiTheme="minorHAnsi" w:hAnsiTheme="minorHAnsi" w:cstheme="minorHAnsi"/>
          <w:color w:val="000000" w:themeColor="text1"/>
          <w:lang w:val="en-CA"/>
        </w:rPr>
        <w:t xml:space="preserve"> weight </w:t>
      </w:r>
      <w:r w:rsidR="00F2590C" w:rsidRPr="00DF42F5">
        <w:rPr>
          <w:rFonts w:asciiTheme="minorHAnsi" w:hAnsiTheme="minorHAnsi" w:cstheme="minorHAnsi"/>
          <w:color w:val="000000" w:themeColor="text1"/>
          <w:lang w:val="en-CA"/>
        </w:rPr>
        <w:t xml:space="preserve">into </w:t>
      </w:r>
      <w:r w:rsidR="00527587">
        <w:rPr>
          <w:rFonts w:asciiTheme="minorHAnsi" w:hAnsiTheme="minorHAnsi" w:cstheme="minorHAnsi"/>
          <w:color w:val="000000" w:themeColor="text1"/>
          <w:lang w:val="en-CA"/>
        </w:rPr>
        <w:t xml:space="preserve">the </w:t>
      </w:r>
      <w:r w:rsidR="00F2590C" w:rsidRPr="00DF42F5">
        <w:rPr>
          <w:rFonts w:asciiTheme="minorHAnsi" w:hAnsiTheme="minorHAnsi" w:cstheme="minorHAnsi"/>
          <w:color w:val="000000" w:themeColor="text1"/>
          <w:lang w:val="en-CA"/>
        </w:rPr>
        <w:t>ventilator’s proprietary software using the</w:t>
      </w:r>
      <w:r w:rsidRPr="00DF42F5">
        <w:rPr>
          <w:rFonts w:asciiTheme="minorHAnsi" w:hAnsiTheme="minorHAnsi" w:cstheme="minorHAnsi"/>
          <w:color w:val="000000" w:themeColor="text1"/>
          <w:lang w:val="en-CA"/>
        </w:rPr>
        <w:t xml:space="preserve"> touch screen. </w:t>
      </w:r>
      <w:r w:rsidR="00F2590C" w:rsidRPr="00DF42F5">
        <w:rPr>
          <w:rFonts w:asciiTheme="minorHAnsi" w:hAnsiTheme="minorHAnsi" w:cstheme="minorHAnsi"/>
          <w:color w:val="000000" w:themeColor="text1"/>
          <w:lang w:val="en-CA"/>
        </w:rPr>
        <w:t xml:space="preserve">The </w:t>
      </w:r>
      <w:r w:rsidR="007F2B19" w:rsidRPr="00DF42F5">
        <w:rPr>
          <w:rFonts w:asciiTheme="minorHAnsi" w:hAnsiTheme="minorHAnsi" w:cstheme="minorHAnsi"/>
          <w:color w:val="000000" w:themeColor="text1"/>
          <w:lang w:val="en-CA"/>
        </w:rPr>
        <w:t>calculations</w:t>
      </w:r>
      <w:r w:rsidR="00F2590C" w:rsidRPr="00DF42F5">
        <w:rPr>
          <w:rFonts w:asciiTheme="minorHAnsi" w:hAnsiTheme="minorHAnsi" w:cstheme="minorHAnsi"/>
          <w:color w:val="000000" w:themeColor="text1"/>
          <w:lang w:val="en-CA"/>
        </w:rPr>
        <w:t xml:space="preserve"> use t</w:t>
      </w:r>
      <w:r w:rsidRPr="00DF42F5">
        <w:rPr>
          <w:rFonts w:asciiTheme="minorHAnsi" w:hAnsiTheme="minorHAnsi" w:cstheme="minorHAnsi"/>
          <w:color w:val="000000" w:themeColor="text1"/>
          <w:lang w:val="en-CA"/>
        </w:rPr>
        <w:t xml:space="preserve">he following formula: </w:t>
      </w:r>
    </w:p>
    <w:p w14:paraId="672A51FC" w14:textId="77777777" w:rsidR="004772FA" w:rsidRDefault="004772FA" w:rsidP="004772FA">
      <w:pPr>
        <w:pStyle w:val="ListParagraph"/>
        <w:rPr>
          <w:rFonts w:asciiTheme="minorHAnsi" w:hAnsiTheme="minorHAnsi" w:cstheme="minorHAnsi"/>
          <w:color w:val="000000" w:themeColor="text1"/>
          <w:lang w:val="en-CA"/>
        </w:rPr>
      </w:pPr>
    </w:p>
    <w:p w14:paraId="15DCD052" w14:textId="64497F3F" w:rsidR="004772FA" w:rsidRDefault="00011FEB" w:rsidP="004772FA">
      <w:pPr>
        <w:pStyle w:val="NormalWeb"/>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Tidal volume</w:t>
      </w:r>
      <w:r w:rsidR="00535274" w:rsidRPr="00DF42F5">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w:t>
      </w:r>
      <w:r w:rsidR="00527587">
        <w:rPr>
          <w:rFonts w:asciiTheme="minorHAnsi" w:hAnsiTheme="minorHAnsi" w:cstheme="minorHAnsi"/>
          <w:color w:val="000000" w:themeColor="text1"/>
          <w:lang w:val="en-CA"/>
        </w:rPr>
        <w:t xml:space="preserve"> </w:t>
      </w:r>
      <w:r w:rsidRPr="00DF42F5">
        <w:rPr>
          <w:rFonts w:asciiTheme="minorHAnsi" w:hAnsiTheme="minorHAnsi" w:cstheme="minorHAnsi"/>
          <w:color w:val="000000" w:themeColor="text1"/>
          <w:lang w:val="en-CA"/>
        </w:rPr>
        <w:t>6.2</w:t>
      </w:r>
      <w:r w:rsidR="00535274" w:rsidRPr="00DF42F5">
        <w:rPr>
          <w:rFonts w:asciiTheme="minorHAnsi" w:hAnsiTheme="minorHAnsi" w:cstheme="minorHAnsi"/>
          <w:color w:val="000000" w:themeColor="text1"/>
          <w:lang w:val="en-CA"/>
        </w:rPr>
        <w:t xml:space="preserve"> </w:t>
      </w:r>
      <w:r w:rsidR="004772FA">
        <w:rPr>
          <w:rFonts w:asciiTheme="minorHAnsi" w:hAnsiTheme="minorHAnsi" w:cstheme="minorHAnsi"/>
          <w:color w:val="000000" w:themeColor="text1"/>
          <w:lang w:val="en-CA"/>
        </w:rPr>
        <w:t>x</w:t>
      </w:r>
      <w:r w:rsidR="00535274" w:rsidRPr="00DF42F5">
        <w:rPr>
          <w:rFonts w:asciiTheme="minorHAnsi" w:hAnsiTheme="minorHAnsi" w:cstheme="minorHAnsi"/>
          <w:color w:val="000000" w:themeColor="text1"/>
          <w:lang w:val="en-CA"/>
        </w:rPr>
        <w:t xml:space="preserve"> animal mass</w:t>
      </w:r>
      <w:r w:rsidR="001253E6" w:rsidRPr="001253E6">
        <w:rPr>
          <w:rFonts w:asciiTheme="minorHAnsi" w:hAnsiTheme="minorHAnsi" w:cstheme="minorHAnsi"/>
          <w:color w:val="000000" w:themeColor="text1"/>
          <w:vertAlign w:val="superscript"/>
          <w:lang w:val="en-CA"/>
        </w:rPr>
        <w:t>1.01</w:t>
      </w:r>
      <w:r w:rsidR="00535274" w:rsidRPr="00DF42F5">
        <w:rPr>
          <w:rFonts w:asciiTheme="minorHAnsi" w:hAnsiTheme="minorHAnsi" w:cstheme="minorHAnsi"/>
          <w:color w:val="000000" w:themeColor="text1"/>
          <w:lang w:val="en-CA"/>
        </w:rPr>
        <w:t xml:space="preserve"> (</w:t>
      </w:r>
      <w:r w:rsidR="00806AE5">
        <w:rPr>
          <w:rFonts w:asciiTheme="minorHAnsi" w:hAnsiTheme="minorHAnsi" w:cstheme="minorHAnsi"/>
          <w:color w:val="000000" w:themeColor="text1"/>
          <w:lang w:val="en-CA"/>
        </w:rPr>
        <w:t>k</w:t>
      </w:r>
      <w:r w:rsidR="00535274" w:rsidRPr="00DF42F5">
        <w:rPr>
          <w:rFonts w:asciiTheme="minorHAnsi" w:hAnsiTheme="minorHAnsi" w:cstheme="minorHAnsi"/>
          <w:color w:val="000000" w:themeColor="text1"/>
          <w:lang w:val="en-CA"/>
        </w:rPr>
        <w:t>g)</w:t>
      </w:r>
      <w:r w:rsidR="0056567E">
        <w:rPr>
          <w:rFonts w:asciiTheme="minorHAnsi" w:hAnsiTheme="minorHAnsi" w:cstheme="minorHAnsi"/>
          <w:color w:val="000000" w:themeColor="text1"/>
          <w:lang w:val="en-CA"/>
        </w:rPr>
        <w:t>,</w:t>
      </w:r>
      <w:r w:rsidR="00535274" w:rsidRPr="00DF42F5">
        <w:rPr>
          <w:rFonts w:asciiTheme="minorHAnsi" w:hAnsiTheme="minorHAnsi" w:cstheme="minorHAnsi"/>
          <w:color w:val="000000" w:themeColor="text1"/>
          <w:lang w:val="en-CA"/>
        </w:rPr>
        <w:t xml:space="preserve"> </w:t>
      </w:r>
    </w:p>
    <w:p w14:paraId="2FF6CCC2" w14:textId="77777777" w:rsidR="00806AE5" w:rsidRDefault="00806AE5" w:rsidP="004772FA">
      <w:pPr>
        <w:pStyle w:val="NormalWeb"/>
        <w:spacing w:before="0" w:beforeAutospacing="0" w:after="0" w:afterAutospacing="0"/>
        <w:rPr>
          <w:rFonts w:asciiTheme="minorHAnsi" w:hAnsiTheme="minorHAnsi" w:cstheme="minorHAnsi"/>
          <w:color w:val="000000" w:themeColor="text1"/>
          <w:lang w:val="en-CA"/>
        </w:rPr>
      </w:pPr>
    </w:p>
    <w:p w14:paraId="682D0ADA" w14:textId="72A39104" w:rsidR="00011FEB" w:rsidRDefault="00527587" w:rsidP="004772FA">
      <w:pPr>
        <w:pStyle w:val="NormalWeb"/>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 xml:space="preserve">Respiration </w:t>
      </w:r>
      <w:r w:rsidR="00011FEB" w:rsidRPr="00DF42F5">
        <w:rPr>
          <w:rFonts w:asciiTheme="minorHAnsi" w:hAnsiTheme="minorHAnsi" w:cstheme="minorHAnsi"/>
          <w:color w:val="000000" w:themeColor="text1"/>
          <w:lang w:val="en-CA"/>
        </w:rPr>
        <w:t>rate =</w:t>
      </w:r>
      <w:r>
        <w:rPr>
          <w:rFonts w:asciiTheme="minorHAnsi" w:hAnsiTheme="minorHAnsi" w:cstheme="minorHAnsi"/>
          <w:color w:val="000000" w:themeColor="text1"/>
          <w:lang w:val="en-CA"/>
        </w:rPr>
        <w:t xml:space="preserve"> </w:t>
      </w:r>
      <w:r w:rsidR="00011FEB" w:rsidRPr="00DF42F5">
        <w:rPr>
          <w:rFonts w:asciiTheme="minorHAnsi" w:hAnsiTheme="minorHAnsi" w:cstheme="minorHAnsi"/>
          <w:color w:val="000000" w:themeColor="text1"/>
          <w:lang w:val="en-CA"/>
        </w:rPr>
        <w:t>53.5</w:t>
      </w:r>
      <w:r w:rsidR="00535274" w:rsidRPr="00DF42F5">
        <w:rPr>
          <w:rFonts w:asciiTheme="minorHAnsi" w:hAnsiTheme="minorHAnsi" w:cstheme="minorHAnsi"/>
          <w:color w:val="000000" w:themeColor="text1"/>
          <w:lang w:val="en-CA"/>
        </w:rPr>
        <w:t xml:space="preserve"> </w:t>
      </w:r>
      <w:r w:rsidR="00806AE5">
        <w:rPr>
          <w:rFonts w:asciiTheme="minorHAnsi" w:hAnsiTheme="minorHAnsi" w:cstheme="minorHAnsi"/>
          <w:color w:val="000000" w:themeColor="text1"/>
          <w:lang w:val="en-CA"/>
        </w:rPr>
        <w:t>x</w:t>
      </w:r>
      <w:r w:rsidR="00806AE5" w:rsidRPr="00DF42F5">
        <w:rPr>
          <w:rFonts w:asciiTheme="minorHAnsi" w:hAnsiTheme="minorHAnsi" w:cstheme="minorHAnsi"/>
          <w:color w:val="000000" w:themeColor="text1"/>
          <w:lang w:val="en-CA"/>
        </w:rPr>
        <w:t xml:space="preserve"> </w:t>
      </w:r>
      <w:r w:rsidR="00535274" w:rsidRPr="00DF42F5">
        <w:rPr>
          <w:rFonts w:asciiTheme="minorHAnsi" w:hAnsiTheme="minorHAnsi" w:cstheme="minorHAnsi"/>
          <w:color w:val="000000" w:themeColor="text1"/>
          <w:lang w:val="en-CA"/>
        </w:rPr>
        <w:t>animal mass</w:t>
      </w:r>
      <w:r w:rsidR="001253E6" w:rsidRPr="001253E6">
        <w:rPr>
          <w:rFonts w:asciiTheme="minorHAnsi" w:hAnsiTheme="minorHAnsi" w:cstheme="minorHAnsi"/>
          <w:color w:val="000000" w:themeColor="text1"/>
          <w:vertAlign w:val="superscript"/>
          <w:lang w:val="en-CA"/>
        </w:rPr>
        <w:t>-0.26</w:t>
      </w:r>
      <w:r w:rsidR="00535274" w:rsidRPr="00DF42F5">
        <w:rPr>
          <w:rFonts w:asciiTheme="minorHAnsi" w:hAnsiTheme="minorHAnsi" w:cstheme="minorHAnsi"/>
          <w:color w:val="000000" w:themeColor="text1"/>
          <w:lang w:val="en-CA"/>
        </w:rPr>
        <w:t xml:space="preserve"> (</w:t>
      </w:r>
      <w:r w:rsidR="00806AE5" w:rsidRPr="00DF42F5">
        <w:rPr>
          <w:rFonts w:asciiTheme="minorHAnsi" w:hAnsiTheme="minorHAnsi" w:cstheme="minorHAnsi"/>
          <w:color w:val="000000" w:themeColor="text1"/>
          <w:lang w:val="en-CA"/>
        </w:rPr>
        <w:t>kg</w:t>
      </w:r>
      <w:r w:rsidR="00535274" w:rsidRPr="00DF42F5">
        <w:rPr>
          <w:rFonts w:asciiTheme="minorHAnsi" w:hAnsiTheme="minorHAnsi" w:cstheme="minorHAnsi"/>
          <w:color w:val="000000" w:themeColor="text1"/>
          <w:lang w:val="en-CA"/>
        </w:rPr>
        <w:t>)</w:t>
      </w:r>
      <w:r w:rsidR="00011FEB" w:rsidRPr="00DF42F5">
        <w:rPr>
          <w:rFonts w:asciiTheme="minorHAnsi" w:hAnsiTheme="minorHAnsi" w:cstheme="minorHAnsi"/>
          <w:color w:val="000000" w:themeColor="text1"/>
          <w:lang w:val="en-CA"/>
        </w:rPr>
        <w:t>.</w:t>
      </w:r>
    </w:p>
    <w:p w14:paraId="33FBB984"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0CDF528B" w14:textId="5A631F66" w:rsidR="00DB657F" w:rsidRDefault="00527587" w:rsidP="00A90E46">
      <w:pPr>
        <w:pStyle w:val="NormalWeb"/>
        <w:numPr>
          <w:ilvl w:val="1"/>
          <w:numId w:val="30"/>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Turn</w:t>
      </w:r>
      <w:r w:rsidRPr="00DF42F5">
        <w:rPr>
          <w:rFonts w:asciiTheme="minorHAnsi" w:hAnsiTheme="minorHAnsi" w:cstheme="minorHAnsi"/>
          <w:color w:val="000000" w:themeColor="text1"/>
          <w:lang w:val="en-CA"/>
        </w:rPr>
        <w:t xml:space="preserve"> </w:t>
      </w:r>
      <w:r w:rsidR="004772FA">
        <w:rPr>
          <w:rFonts w:asciiTheme="minorHAnsi" w:hAnsiTheme="minorHAnsi" w:cstheme="minorHAnsi"/>
          <w:color w:val="000000" w:themeColor="text1"/>
          <w:lang w:val="en-CA"/>
        </w:rPr>
        <w:t xml:space="preserve">on </w:t>
      </w:r>
      <w:r w:rsidR="00615022" w:rsidRPr="00DF42F5">
        <w:rPr>
          <w:rFonts w:asciiTheme="minorHAnsi" w:hAnsiTheme="minorHAnsi" w:cstheme="minorHAnsi"/>
          <w:color w:val="000000" w:themeColor="text1"/>
          <w:lang w:val="en-CA"/>
        </w:rPr>
        <w:t xml:space="preserve">the anesthetic line from </w:t>
      </w:r>
      <w:r>
        <w:rPr>
          <w:rFonts w:asciiTheme="minorHAnsi" w:hAnsiTheme="minorHAnsi" w:cstheme="minorHAnsi"/>
          <w:color w:val="000000" w:themeColor="text1"/>
          <w:lang w:val="en-CA"/>
        </w:rPr>
        <w:t xml:space="preserve">the </w:t>
      </w:r>
      <w:r w:rsidR="00535274" w:rsidRPr="00DF42F5">
        <w:rPr>
          <w:rFonts w:asciiTheme="minorHAnsi" w:hAnsiTheme="minorHAnsi" w:cstheme="minorHAnsi"/>
          <w:color w:val="000000" w:themeColor="text1"/>
          <w:lang w:val="en-CA"/>
        </w:rPr>
        <w:t>anesthesia</w:t>
      </w:r>
      <w:r w:rsidR="00405EBE" w:rsidRPr="00DF42F5">
        <w:rPr>
          <w:rFonts w:asciiTheme="minorHAnsi" w:hAnsiTheme="minorHAnsi" w:cstheme="minorHAnsi"/>
          <w:color w:val="000000" w:themeColor="text1"/>
          <w:lang w:val="en-CA"/>
        </w:rPr>
        <w:t xml:space="preserve"> </w:t>
      </w:r>
      <w:r w:rsidR="00615022" w:rsidRPr="00DF42F5">
        <w:rPr>
          <w:rFonts w:asciiTheme="minorHAnsi" w:hAnsiTheme="minorHAnsi" w:cstheme="minorHAnsi"/>
          <w:color w:val="000000" w:themeColor="text1"/>
          <w:lang w:val="en-CA"/>
        </w:rPr>
        <w:t>chamber to the nose cone.</w:t>
      </w:r>
      <w:r w:rsidR="00474DF1">
        <w:rPr>
          <w:rFonts w:asciiTheme="minorHAnsi" w:hAnsiTheme="minorHAnsi" w:cstheme="minorHAnsi"/>
          <w:color w:val="000000" w:themeColor="text1"/>
          <w:lang w:val="en-CA"/>
        </w:rPr>
        <w:t xml:space="preserve"> </w:t>
      </w:r>
    </w:p>
    <w:p w14:paraId="12B82166"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56798E53" w14:textId="27B8673F" w:rsidR="00DB657F" w:rsidRDefault="00DB657F" w:rsidP="00A90E46">
      <w:pPr>
        <w:pStyle w:val="NormalWeb"/>
        <w:numPr>
          <w:ilvl w:val="1"/>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Insert the temperature feedback probe into the rectum, and the pad probe between the pad and the back of the m</w:t>
      </w:r>
      <w:r w:rsidR="00650259" w:rsidRPr="00DF42F5">
        <w:rPr>
          <w:rFonts w:asciiTheme="minorHAnsi" w:hAnsiTheme="minorHAnsi" w:cstheme="minorHAnsi"/>
          <w:color w:val="000000" w:themeColor="text1"/>
          <w:lang w:val="en-CA"/>
        </w:rPr>
        <w:t xml:space="preserve">ouse, </w:t>
      </w:r>
      <w:r w:rsidRPr="00DF42F5">
        <w:rPr>
          <w:rFonts w:asciiTheme="minorHAnsi" w:hAnsiTheme="minorHAnsi" w:cstheme="minorHAnsi"/>
          <w:color w:val="000000" w:themeColor="text1"/>
          <w:lang w:val="en-CA"/>
        </w:rPr>
        <w:t>set</w:t>
      </w:r>
      <w:r w:rsidR="00650259" w:rsidRPr="00DF42F5">
        <w:rPr>
          <w:rFonts w:asciiTheme="minorHAnsi" w:hAnsiTheme="minorHAnsi" w:cstheme="minorHAnsi"/>
          <w:color w:val="000000" w:themeColor="text1"/>
          <w:lang w:val="en-CA"/>
        </w:rPr>
        <w:t>ting</w:t>
      </w:r>
      <w:r w:rsidRPr="00DF42F5">
        <w:rPr>
          <w:rFonts w:asciiTheme="minorHAnsi" w:hAnsiTheme="minorHAnsi" w:cstheme="minorHAnsi"/>
          <w:color w:val="000000" w:themeColor="text1"/>
          <w:lang w:val="en-CA"/>
        </w:rPr>
        <w:t xml:space="preserve"> the desired body temperature to 37</w:t>
      </w:r>
      <w:r w:rsidR="00527587">
        <w:rPr>
          <w:rFonts w:asciiTheme="minorHAnsi" w:hAnsiTheme="minorHAnsi" w:cstheme="minorHAnsi"/>
          <w:color w:val="000000" w:themeColor="text1"/>
          <w:lang w:val="en-CA"/>
        </w:rPr>
        <w:t xml:space="preserve"> </w:t>
      </w:r>
      <w:r w:rsidR="00527587" w:rsidRPr="00DF42F5">
        <w:rPr>
          <w:rFonts w:asciiTheme="minorHAnsi" w:hAnsiTheme="minorHAnsi" w:cstheme="minorHAnsi"/>
          <w:color w:val="000000" w:themeColor="text1"/>
          <w:lang w:val="en-CA"/>
        </w:rPr>
        <w:t>°C</w:t>
      </w:r>
      <w:r w:rsidRPr="00DF42F5">
        <w:rPr>
          <w:rFonts w:asciiTheme="minorHAnsi" w:hAnsiTheme="minorHAnsi" w:cstheme="minorHAnsi"/>
          <w:color w:val="000000" w:themeColor="text1"/>
          <w:lang w:val="en-CA"/>
        </w:rPr>
        <w:t>–37.5 °</w:t>
      </w:r>
      <w:r w:rsidR="00615022" w:rsidRPr="00DF42F5">
        <w:rPr>
          <w:rFonts w:asciiTheme="minorHAnsi" w:hAnsiTheme="minorHAnsi" w:cstheme="minorHAnsi"/>
          <w:color w:val="000000" w:themeColor="text1"/>
          <w:lang w:val="en-CA"/>
        </w:rPr>
        <w:t xml:space="preserve">C. </w:t>
      </w:r>
      <w:r w:rsidR="008547E3" w:rsidRPr="00DF42F5">
        <w:rPr>
          <w:rFonts w:asciiTheme="minorHAnsi" w:hAnsiTheme="minorHAnsi" w:cstheme="minorHAnsi"/>
          <w:color w:val="000000" w:themeColor="text1"/>
          <w:lang w:val="en-CA"/>
        </w:rPr>
        <w:t>C</w:t>
      </w:r>
      <w:r w:rsidR="00615022" w:rsidRPr="00DF42F5">
        <w:rPr>
          <w:rFonts w:asciiTheme="minorHAnsi" w:hAnsiTheme="minorHAnsi" w:cstheme="minorHAnsi"/>
          <w:color w:val="000000" w:themeColor="text1"/>
          <w:lang w:val="en-CA"/>
        </w:rPr>
        <w:t>ontrol the animal</w:t>
      </w:r>
      <w:r w:rsidR="004772FA">
        <w:rPr>
          <w:rFonts w:asciiTheme="minorHAnsi" w:hAnsiTheme="minorHAnsi" w:cstheme="minorHAnsi"/>
          <w:color w:val="000000" w:themeColor="text1"/>
          <w:lang w:val="en-CA"/>
        </w:rPr>
        <w:t>’s</w:t>
      </w:r>
      <w:r w:rsidR="00615022" w:rsidRPr="00DF42F5">
        <w:rPr>
          <w:rFonts w:asciiTheme="minorHAnsi" w:hAnsiTheme="minorHAnsi" w:cstheme="minorHAnsi"/>
          <w:color w:val="000000" w:themeColor="text1"/>
          <w:lang w:val="en-CA"/>
        </w:rPr>
        <w:t xml:space="preserve"> temperature</w:t>
      </w:r>
      <w:r w:rsidR="00387BB7" w:rsidRPr="00DF42F5">
        <w:rPr>
          <w:rFonts w:asciiTheme="minorHAnsi" w:hAnsiTheme="minorHAnsi" w:cstheme="minorHAnsi"/>
          <w:color w:val="000000" w:themeColor="text1"/>
          <w:lang w:val="en-CA"/>
        </w:rPr>
        <w:t xml:space="preserve"> on the monitor</w:t>
      </w:r>
      <w:r w:rsidR="004772FA">
        <w:rPr>
          <w:rFonts w:asciiTheme="minorHAnsi" w:hAnsiTheme="minorHAnsi" w:cstheme="minorHAnsi"/>
          <w:color w:val="000000" w:themeColor="text1"/>
          <w:lang w:val="en-CA"/>
        </w:rPr>
        <w:t xml:space="preserve"> </w:t>
      </w:r>
      <w:r w:rsidR="00387BB7" w:rsidRPr="00DF42F5">
        <w:rPr>
          <w:rFonts w:asciiTheme="minorHAnsi" w:hAnsiTheme="minorHAnsi" w:cstheme="minorHAnsi"/>
          <w:color w:val="000000" w:themeColor="text1"/>
          <w:lang w:val="en-CA"/>
        </w:rPr>
        <w:t>screen</w:t>
      </w:r>
      <w:r w:rsidR="001253E6">
        <w:rPr>
          <w:rFonts w:asciiTheme="minorHAnsi" w:hAnsiTheme="minorHAnsi" w:cstheme="minorHAnsi"/>
          <w:color w:val="000000" w:themeColor="text1"/>
          <w:lang w:val="en-CA"/>
        </w:rPr>
        <w:t xml:space="preserve"> (</w:t>
      </w:r>
      <w:r w:rsidR="001253E6" w:rsidRPr="001253E6">
        <w:rPr>
          <w:rFonts w:asciiTheme="minorHAnsi" w:hAnsiTheme="minorHAnsi" w:cstheme="minorHAnsi"/>
          <w:b/>
          <w:bCs/>
          <w:color w:val="000000" w:themeColor="text1"/>
          <w:lang w:val="en-CA"/>
        </w:rPr>
        <w:t>Figure 2</w:t>
      </w:r>
      <w:r w:rsidR="001253E6">
        <w:rPr>
          <w:rFonts w:asciiTheme="minorHAnsi" w:hAnsiTheme="minorHAnsi" w:cstheme="minorHAnsi"/>
          <w:b/>
          <w:bCs/>
          <w:color w:val="000000" w:themeColor="text1"/>
          <w:lang w:val="en-CA"/>
        </w:rPr>
        <w:t>A</w:t>
      </w:r>
      <w:r w:rsidR="001253E6" w:rsidRPr="009F75EB">
        <w:rPr>
          <w:rFonts w:asciiTheme="minorHAnsi" w:hAnsiTheme="minorHAnsi" w:cstheme="minorHAnsi"/>
          <w:color w:val="000000" w:themeColor="text1"/>
          <w:lang w:val="en-CA"/>
        </w:rPr>
        <w:t>,</w:t>
      </w:r>
      <w:r w:rsidR="001253E6" w:rsidRPr="001253E6">
        <w:rPr>
          <w:rFonts w:asciiTheme="minorHAnsi" w:hAnsiTheme="minorHAnsi" w:cstheme="minorHAnsi"/>
          <w:b/>
          <w:bCs/>
          <w:color w:val="000000" w:themeColor="text1"/>
          <w:lang w:val="en-CA"/>
        </w:rPr>
        <w:t>B</w:t>
      </w:r>
      <w:r w:rsidR="001253E6">
        <w:rPr>
          <w:rFonts w:asciiTheme="minorHAnsi" w:hAnsiTheme="minorHAnsi" w:cstheme="minorHAnsi"/>
          <w:color w:val="000000" w:themeColor="text1"/>
          <w:lang w:val="en-CA"/>
        </w:rPr>
        <w:t>)</w:t>
      </w:r>
      <w:r w:rsidR="008547E3" w:rsidRPr="00DF42F5">
        <w:rPr>
          <w:rFonts w:asciiTheme="minorHAnsi" w:hAnsiTheme="minorHAnsi" w:cstheme="minorHAnsi"/>
          <w:color w:val="000000" w:themeColor="text1"/>
          <w:lang w:val="en-CA"/>
        </w:rPr>
        <w:t>.</w:t>
      </w:r>
    </w:p>
    <w:p w14:paraId="136800D3"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545B3D0B" w14:textId="68A510B4" w:rsidR="00F621DF" w:rsidRPr="00DF42F5" w:rsidRDefault="00302B6C" w:rsidP="00A90E46">
      <w:pPr>
        <w:pStyle w:val="NormalWeb"/>
        <w:numPr>
          <w:ilvl w:val="1"/>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Tape down t</w:t>
      </w:r>
      <w:r w:rsidR="00F621DF" w:rsidRPr="00DF42F5">
        <w:rPr>
          <w:rFonts w:asciiTheme="minorHAnsi" w:hAnsiTheme="minorHAnsi" w:cstheme="minorHAnsi"/>
          <w:color w:val="000000" w:themeColor="text1"/>
          <w:lang w:val="en-CA"/>
        </w:rPr>
        <w:t>he front paws and one distal paw of the mouse to the heating blanket using surgical tape</w:t>
      </w:r>
      <w:r w:rsidR="00527587">
        <w:rPr>
          <w:rFonts w:asciiTheme="minorHAnsi" w:hAnsiTheme="minorHAnsi" w:cstheme="minorHAnsi"/>
          <w:color w:val="000000" w:themeColor="text1"/>
          <w:lang w:val="en-CA"/>
        </w:rPr>
        <w:t>,</w:t>
      </w:r>
      <w:r w:rsidR="00F621DF" w:rsidRPr="00DF42F5">
        <w:rPr>
          <w:rFonts w:asciiTheme="minorHAnsi" w:hAnsiTheme="minorHAnsi" w:cstheme="minorHAnsi"/>
          <w:color w:val="000000" w:themeColor="text1"/>
          <w:lang w:val="en-CA"/>
        </w:rPr>
        <w:t xml:space="preserve"> </w:t>
      </w:r>
      <w:r w:rsidR="00AC05AD" w:rsidRPr="00DF42F5">
        <w:rPr>
          <w:rFonts w:asciiTheme="minorHAnsi" w:hAnsiTheme="minorHAnsi" w:cstheme="minorHAnsi"/>
          <w:color w:val="000000" w:themeColor="text1"/>
          <w:lang w:val="en-CA"/>
        </w:rPr>
        <w:t xml:space="preserve">leaving one hind paw free </w:t>
      </w:r>
      <w:r w:rsidR="00F621DF" w:rsidRPr="00DF42F5">
        <w:rPr>
          <w:rFonts w:asciiTheme="minorHAnsi" w:hAnsiTheme="minorHAnsi" w:cstheme="minorHAnsi"/>
          <w:color w:val="000000" w:themeColor="text1"/>
          <w:lang w:val="en-CA"/>
        </w:rPr>
        <w:t>to monitor the depth of anesthesia.</w:t>
      </w:r>
    </w:p>
    <w:p w14:paraId="58E6B232" w14:textId="77777777" w:rsidR="006D5E7D" w:rsidRPr="00DF42F5" w:rsidRDefault="006D5E7D" w:rsidP="00A90E46">
      <w:pPr>
        <w:pStyle w:val="NormalWeb"/>
        <w:spacing w:before="0" w:beforeAutospacing="0" w:after="0" w:afterAutospacing="0"/>
        <w:rPr>
          <w:rFonts w:asciiTheme="minorHAnsi" w:hAnsiTheme="minorHAnsi" w:cstheme="minorHAnsi"/>
          <w:color w:val="000000" w:themeColor="text1"/>
          <w:lang w:val="en-CA"/>
        </w:rPr>
      </w:pPr>
    </w:p>
    <w:p w14:paraId="2B1369B6" w14:textId="67647E59" w:rsidR="00302B6C" w:rsidRPr="00A90E46" w:rsidRDefault="00650259" w:rsidP="00A90E46">
      <w:pPr>
        <w:pStyle w:val="NormalWeb"/>
        <w:numPr>
          <w:ilvl w:val="0"/>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b/>
          <w:color w:val="000000" w:themeColor="text1"/>
          <w:highlight w:val="yellow"/>
          <w:lang w:val="en-CA"/>
        </w:rPr>
        <w:t>I</w:t>
      </w:r>
      <w:r w:rsidR="00302B6C" w:rsidRPr="00DF42F5">
        <w:rPr>
          <w:rFonts w:asciiTheme="minorHAnsi" w:hAnsiTheme="minorHAnsi" w:cstheme="minorHAnsi"/>
          <w:b/>
          <w:color w:val="000000" w:themeColor="text1"/>
          <w:highlight w:val="yellow"/>
          <w:lang w:val="en-CA"/>
        </w:rPr>
        <w:t>ntubation</w:t>
      </w:r>
    </w:p>
    <w:p w14:paraId="1550047C"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553E7685" w14:textId="1F7EC4BA" w:rsidR="00271BF0" w:rsidRDefault="007C41F0" w:rsidP="00A90E46">
      <w:pPr>
        <w:pStyle w:val="NormalWeb"/>
        <w:numPr>
          <w:ilvl w:val="1"/>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Perform a </w:t>
      </w:r>
      <w:r w:rsidR="006E2FFE" w:rsidRPr="00DF42F5">
        <w:rPr>
          <w:rFonts w:asciiTheme="minorHAnsi" w:hAnsiTheme="minorHAnsi" w:cstheme="minorHAnsi"/>
          <w:color w:val="000000" w:themeColor="text1"/>
          <w:highlight w:val="yellow"/>
          <w:lang w:val="en-CA"/>
        </w:rPr>
        <w:t>2</w:t>
      </w:r>
      <w:r w:rsidR="00A90E46">
        <w:rPr>
          <w:rFonts w:asciiTheme="minorHAnsi" w:hAnsiTheme="minorHAnsi" w:cstheme="minorHAnsi"/>
          <w:color w:val="000000" w:themeColor="text1"/>
          <w:highlight w:val="yellow"/>
          <w:lang w:val="en-CA"/>
        </w:rPr>
        <w:t xml:space="preserve"> </w:t>
      </w:r>
      <w:r w:rsidR="006E2FFE" w:rsidRPr="00DF42F5">
        <w:rPr>
          <w:rFonts w:asciiTheme="minorHAnsi" w:hAnsiTheme="minorHAnsi" w:cstheme="minorHAnsi"/>
          <w:color w:val="000000" w:themeColor="text1"/>
          <w:highlight w:val="yellow"/>
          <w:lang w:val="en-CA"/>
        </w:rPr>
        <w:t xml:space="preserve">cm </w:t>
      </w:r>
      <w:r w:rsidRPr="00DF42F5">
        <w:rPr>
          <w:rFonts w:asciiTheme="minorHAnsi" w:hAnsiTheme="minorHAnsi" w:cstheme="minorHAnsi"/>
          <w:color w:val="000000" w:themeColor="text1"/>
          <w:highlight w:val="yellow"/>
          <w:lang w:val="en-CA"/>
        </w:rPr>
        <w:t>H</w:t>
      </w:r>
      <w:r w:rsidR="00527587">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 xml:space="preserve">shape ventral </w:t>
      </w:r>
      <w:r w:rsidR="00410D21" w:rsidRPr="00DF42F5">
        <w:rPr>
          <w:rFonts w:asciiTheme="minorHAnsi" w:hAnsiTheme="minorHAnsi" w:cstheme="minorHAnsi"/>
          <w:color w:val="000000" w:themeColor="text1"/>
          <w:highlight w:val="yellow"/>
          <w:lang w:val="en-CA"/>
        </w:rPr>
        <w:t>midline</w:t>
      </w:r>
      <w:r w:rsidR="00FF650E" w:rsidRPr="00DF42F5">
        <w:rPr>
          <w:rFonts w:asciiTheme="minorHAnsi" w:hAnsiTheme="minorHAnsi" w:cstheme="minorHAnsi"/>
          <w:color w:val="000000" w:themeColor="text1"/>
          <w:highlight w:val="yellow"/>
          <w:lang w:val="en-CA"/>
        </w:rPr>
        <w:t xml:space="preserve"> cervical </w:t>
      </w:r>
      <w:r w:rsidRPr="00DF42F5">
        <w:rPr>
          <w:rFonts w:asciiTheme="minorHAnsi" w:hAnsiTheme="minorHAnsi" w:cstheme="minorHAnsi"/>
          <w:color w:val="000000" w:themeColor="text1"/>
          <w:highlight w:val="yellow"/>
          <w:lang w:val="en-CA"/>
        </w:rPr>
        <w:t>incision from the manubrium to the level of the hyoid bone.</w:t>
      </w:r>
      <w:r w:rsidR="00410D21" w:rsidRPr="00DF42F5">
        <w:rPr>
          <w:rFonts w:asciiTheme="minorHAnsi" w:hAnsiTheme="minorHAnsi" w:cstheme="minorHAnsi"/>
          <w:color w:val="000000" w:themeColor="text1"/>
          <w:highlight w:val="yellow"/>
          <w:lang w:val="en-CA"/>
        </w:rPr>
        <w:t xml:space="preserve"> </w:t>
      </w:r>
    </w:p>
    <w:p w14:paraId="1405B5C2"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07D4EB90" w14:textId="57716276" w:rsidR="00271BF0" w:rsidRDefault="007C41F0"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P</w:t>
      </w:r>
      <w:r w:rsidR="00410D21" w:rsidRPr="00DF42F5">
        <w:rPr>
          <w:rFonts w:asciiTheme="minorHAnsi" w:hAnsiTheme="minorHAnsi" w:cstheme="minorHAnsi"/>
          <w:color w:val="000000" w:themeColor="text1"/>
          <w:highlight w:val="yellow"/>
          <w:lang w:val="en-CA"/>
        </w:rPr>
        <w:t>ull the skin away from the underlying muscles and cut it off. </w:t>
      </w:r>
    </w:p>
    <w:p w14:paraId="33DB1D2A"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329A3F23" w14:textId="1D4B3EFA" w:rsidR="00271BF0" w:rsidRDefault="00410D21"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Gently move the </w:t>
      </w:r>
      <w:r w:rsidR="00F8781E" w:rsidRPr="00DF42F5">
        <w:rPr>
          <w:rFonts w:asciiTheme="minorHAnsi" w:hAnsiTheme="minorHAnsi" w:cstheme="minorHAnsi"/>
          <w:color w:val="000000" w:themeColor="text1"/>
          <w:highlight w:val="yellow"/>
          <w:lang w:val="en-CA"/>
        </w:rPr>
        <w:t>su</w:t>
      </w:r>
      <w:r w:rsidR="00631A84" w:rsidRPr="00DF42F5">
        <w:rPr>
          <w:rFonts w:asciiTheme="minorHAnsi" w:hAnsiTheme="minorHAnsi" w:cstheme="minorHAnsi"/>
          <w:color w:val="000000" w:themeColor="text1"/>
          <w:highlight w:val="yellow"/>
          <w:lang w:val="en-CA"/>
        </w:rPr>
        <w:t>bmandibular</w:t>
      </w:r>
      <w:r w:rsidRPr="00DF42F5">
        <w:rPr>
          <w:rFonts w:asciiTheme="minorHAnsi" w:hAnsiTheme="minorHAnsi" w:cstheme="minorHAnsi"/>
          <w:color w:val="000000" w:themeColor="text1"/>
          <w:highlight w:val="yellow"/>
          <w:lang w:val="en-CA"/>
        </w:rPr>
        <w:t xml:space="preserve"> gland aside</w:t>
      </w:r>
      <w:r w:rsidR="00F8781E" w:rsidRPr="00DF42F5">
        <w:rPr>
          <w:rFonts w:asciiTheme="minorHAnsi" w:hAnsiTheme="minorHAnsi" w:cstheme="minorHAnsi"/>
          <w:color w:val="000000" w:themeColor="text1"/>
          <w:highlight w:val="yellow"/>
          <w:lang w:val="en-CA"/>
        </w:rPr>
        <w:t xml:space="preserve">. </w:t>
      </w:r>
    </w:p>
    <w:p w14:paraId="6ABBC74C"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713608FD" w14:textId="3F0D0F35" w:rsidR="00271BF0" w:rsidRDefault="00F8781E"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Dissect the cervical soft tissue and expose the sternocleidomastoid and the sternohyoid muscle with forceps using </w:t>
      </w:r>
      <w:r w:rsidR="004772FA">
        <w:rPr>
          <w:rFonts w:asciiTheme="minorHAnsi" w:hAnsiTheme="minorHAnsi" w:cstheme="minorHAnsi"/>
          <w:color w:val="000000" w:themeColor="text1"/>
          <w:highlight w:val="yellow"/>
          <w:lang w:val="en-CA"/>
        </w:rPr>
        <w:t xml:space="preserve">the </w:t>
      </w:r>
      <w:r w:rsidRPr="00DF42F5">
        <w:rPr>
          <w:rFonts w:asciiTheme="minorHAnsi" w:hAnsiTheme="minorHAnsi" w:cstheme="minorHAnsi"/>
          <w:color w:val="000000" w:themeColor="text1"/>
          <w:highlight w:val="yellow"/>
          <w:lang w:val="en-CA"/>
        </w:rPr>
        <w:t>blunt dissection</w:t>
      </w:r>
      <w:r w:rsidR="004772FA">
        <w:rPr>
          <w:rFonts w:asciiTheme="minorHAnsi" w:hAnsiTheme="minorHAnsi" w:cstheme="minorHAnsi"/>
          <w:color w:val="000000" w:themeColor="text1"/>
          <w:highlight w:val="yellow"/>
          <w:lang w:val="en-CA"/>
        </w:rPr>
        <w:t xml:space="preserve"> method</w:t>
      </w:r>
      <w:r w:rsidRPr="00DF42F5">
        <w:rPr>
          <w:rFonts w:asciiTheme="minorHAnsi" w:hAnsiTheme="minorHAnsi" w:cstheme="minorHAnsi"/>
          <w:color w:val="000000" w:themeColor="text1"/>
          <w:highlight w:val="yellow"/>
          <w:lang w:val="en-CA"/>
        </w:rPr>
        <w:t>.</w:t>
      </w:r>
      <w:r w:rsidR="00410D21" w:rsidRPr="00DF42F5">
        <w:rPr>
          <w:rFonts w:asciiTheme="minorHAnsi" w:hAnsiTheme="minorHAnsi" w:cstheme="minorHAnsi"/>
          <w:color w:val="000000" w:themeColor="text1"/>
          <w:highlight w:val="yellow"/>
          <w:lang w:val="en-CA"/>
        </w:rPr>
        <w:t xml:space="preserve"> </w:t>
      </w:r>
    </w:p>
    <w:p w14:paraId="62D74B6D"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14252D27" w14:textId="0BBD2A54" w:rsidR="00410D21" w:rsidRPr="004772FA" w:rsidRDefault="00C55A8E" w:rsidP="004772FA">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Split the fascia</w:t>
      </w:r>
      <w:r w:rsidR="004772FA">
        <w:rPr>
          <w:rFonts w:asciiTheme="minorHAnsi" w:hAnsiTheme="minorHAnsi" w:cstheme="minorHAnsi"/>
          <w:color w:val="000000" w:themeColor="text1"/>
          <w:highlight w:val="yellow"/>
          <w:lang w:val="en-CA"/>
        </w:rPr>
        <w:t xml:space="preserve"> </w:t>
      </w:r>
      <w:r w:rsidR="004772FA" w:rsidRPr="00DF42F5">
        <w:rPr>
          <w:rFonts w:asciiTheme="minorHAnsi" w:hAnsiTheme="minorHAnsi" w:cstheme="minorHAnsi"/>
          <w:color w:val="000000" w:themeColor="text1"/>
          <w:highlight w:val="yellow"/>
          <w:lang w:val="en-CA"/>
        </w:rPr>
        <w:t>in the middle</w:t>
      </w:r>
      <w:r w:rsidR="00527587">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 xml:space="preserve"> overlying the paired sternohyoid. Allow the paired sternohyoid to retract laterally to expose the trachea. </w:t>
      </w:r>
      <w:r w:rsidRPr="004772FA">
        <w:rPr>
          <w:rFonts w:asciiTheme="minorHAnsi" w:hAnsiTheme="minorHAnsi" w:cstheme="minorHAnsi"/>
          <w:color w:val="000000" w:themeColor="text1"/>
          <w:highlight w:val="yellow"/>
          <w:lang w:val="en-CA"/>
        </w:rPr>
        <w:t>B</w:t>
      </w:r>
      <w:r w:rsidR="00744154" w:rsidRPr="004772FA">
        <w:rPr>
          <w:rFonts w:asciiTheme="minorHAnsi" w:hAnsiTheme="minorHAnsi" w:cstheme="minorHAnsi"/>
          <w:color w:val="000000" w:themeColor="text1"/>
          <w:highlight w:val="yellow"/>
          <w:lang w:val="en-CA"/>
        </w:rPr>
        <w:t xml:space="preserve">e </w:t>
      </w:r>
      <w:r w:rsidR="00410D21" w:rsidRPr="004772FA">
        <w:rPr>
          <w:rFonts w:asciiTheme="minorHAnsi" w:hAnsiTheme="minorHAnsi" w:cstheme="minorHAnsi"/>
          <w:color w:val="000000" w:themeColor="text1"/>
          <w:highlight w:val="yellow"/>
          <w:lang w:val="en-CA"/>
        </w:rPr>
        <w:t xml:space="preserve">careful to not damage the carotid arteries and the </w:t>
      </w:r>
      <w:proofErr w:type="spellStart"/>
      <w:r w:rsidR="00410D21" w:rsidRPr="004772FA">
        <w:rPr>
          <w:rFonts w:asciiTheme="minorHAnsi" w:hAnsiTheme="minorHAnsi" w:cstheme="minorHAnsi"/>
          <w:color w:val="000000" w:themeColor="text1"/>
          <w:highlight w:val="yellow"/>
          <w:lang w:val="en-CA"/>
        </w:rPr>
        <w:t>vagus</w:t>
      </w:r>
      <w:proofErr w:type="spellEnd"/>
      <w:r w:rsidR="00527587">
        <w:rPr>
          <w:rFonts w:asciiTheme="minorHAnsi" w:hAnsiTheme="minorHAnsi" w:cstheme="minorHAnsi"/>
          <w:color w:val="000000" w:themeColor="text1"/>
          <w:highlight w:val="yellow"/>
          <w:lang w:val="en-CA"/>
        </w:rPr>
        <w:t xml:space="preserve"> </w:t>
      </w:r>
      <w:r w:rsidR="00410D21" w:rsidRPr="004772FA">
        <w:rPr>
          <w:rFonts w:asciiTheme="minorHAnsi" w:hAnsiTheme="minorHAnsi" w:cstheme="minorHAnsi"/>
          <w:color w:val="000000" w:themeColor="text1"/>
          <w:highlight w:val="yellow"/>
          <w:lang w:val="en-CA"/>
        </w:rPr>
        <w:t>nerves, which run alongside the trachea.</w:t>
      </w:r>
      <w:r w:rsidR="00474DF1">
        <w:rPr>
          <w:rFonts w:asciiTheme="minorHAnsi" w:hAnsiTheme="minorHAnsi" w:cstheme="minorHAnsi"/>
          <w:color w:val="000000" w:themeColor="text1"/>
          <w:highlight w:val="yellow"/>
          <w:lang w:val="en-CA"/>
        </w:rPr>
        <w:t xml:space="preserve"> </w:t>
      </w:r>
    </w:p>
    <w:p w14:paraId="7B78F062"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6158FBD4" w14:textId="730D8E63" w:rsidR="00410D21" w:rsidRDefault="00CF7E39" w:rsidP="00A90E46">
      <w:pPr>
        <w:pStyle w:val="NormalWeb"/>
        <w:numPr>
          <w:ilvl w:val="1"/>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Pass </w:t>
      </w:r>
      <w:r w:rsidR="006301B9" w:rsidRPr="00DF42F5">
        <w:rPr>
          <w:rFonts w:asciiTheme="minorHAnsi" w:hAnsiTheme="minorHAnsi" w:cstheme="minorHAnsi"/>
          <w:color w:val="000000" w:themeColor="text1"/>
          <w:highlight w:val="yellow"/>
          <w:lang w:val="en-CA"/>
        </w:rPr>
        <w:t>forceps</w:t>
      </w:r>
      <w:r w:rsidRPr="00DF42F5">
        <w:rPr>
          <w:rFonts w:asciiTheme="minorHAnsi" w:hAnsiTheme="minorHAnsi" w:cstheme="minorHAnsi"/>
          <w:color w:val="000000" w:themeColor="text1"/>
          <w:highlight w:val="yellow"/>
          <w:lang w:val="en-CA"/>
        </w:rPr>
        <w:t xml:space="preserve"> underneath the trachea to elevate</w:t>
      </w:r>
      <w:r w:rsidR="009F75EB">
        <w:rPr>
          <w:rFonts w:asciiTheme="minorHAnsi" w:hAnsiTheme="minorHAnsi" w:cstheme="minorHAnsi"/>
          <w:color w:val="000000" w:themeColor="text1"/>
          <w:highlight w:val="yellow"/>
          <w:lang w:val="en-CA"/>
        </w:rPr>
        <w:t xml:space="preserve"> </w:t>
      </w:r>
      <w:r w:rsidR="00527587">
        <w:rPr>
          <w:rFonts w:asciiTheme="minorHAnsi" w:hAnsiTheme="minorHAnsi" w:cstheme="minorHAnsi"/>
          <w:color w:val="000000" w:themeColor="text1"/>
          <w:highlight w:val="yellow"/>
          <w:lang w:val="en-CA"/>
        </w:rPr>
        <w:t>it</w:t>
      </w:r>
      <w:r w:rsidRPr="00DF42F5">
        <w:rPr>
          <w:rFonts w:asciiTheme="minorHAnsi" w:hAnsiTheme="minorHAnsi" w:cstheme="minorHAnsi"/>
          <w:color w:val="000000" w:themeColor="text1"/>
          <w:highlight w:val="yellow"/>
          <w:lang w:val="en-CA"/>
        </w:rPr>
        <w:t>. Then, p</w:t>
      </w:r>
      <w:r w:rsidR="00E942BF" w:rsidRPr="00DF42F5">
        <w:rPr>
          <w:rFonts w:asciiTheme="minorHAnsi" w:hAnsiTheme="minorHAnsi" w:cstheme="minorHAnsi"/>
          <w:color w:val="000000" w:themeColor="text1"/>
          <w:highlight w:val="yellow"/>
          <w:lang w:val="en-CA"/>
        </w:rPr>
        <w:t xml:space="preserve">ass </w:t>
      </w:r>
      <w:r w:rsidRPr="00DF42F5">
        <w:rPr>
          <w:rFonts w:asciiTheme="minorHAnsi" w:hAnsiTheme="minorHAnsi" w:cstheme="minorHAnsi"/>
          <w:color w:val="000000" w:themeColor="text1"/>
          <w:highlight w:val="yellow"/>
          <w:lang w:val="en-CA"/>
        </w:rPr>
        <w:t xml:space="preserve">a </w:t>
      </w:r>
      <w:r w:rsidR="00B1097C" w:rsidRPr="00DF42F5">
        <w:rPr>
          <w:rFonts w:asciiTheme="minorHAnsi" w:hAnsiTheme="minorHAnsi" w:cstheme="minorHAnsi"/>
          <w:color w:val="000000" w:themeColor="text1"/>
          <w:highlight w:val="yellow"/>
          <w:lang w:val="en-CA"/>
        </w:rPr>
        <w:t xml:space="preserve">4.0 </w:t>
      </w:r>
      <w:r w:rsidRPr="00DF42F5">
        <w:rPr>
          <w:rFonts w:asciiTheme="minorHAnsi" w:hAnsiTheme="minorHAnsi" w:cstheme="minorHAnsi"/>
          <w:color w:val="000000" w:themeColor="text1"/>
          <w:highlight w:val="yellow"/>
          <w:lang w:val="en-CA"/>
        </w:rPr>
        <w:t xml:space="preserve">surgical silk suture underneath the trachea and </w:t>
      </w:r>
      <w:r w:rsidR="00744154" w:rsidRPr="00DF42F5">
        <w:rPr>
          <w:rFonts w:asciiTheme="minorHAnsi" w:hAnsiTheme="minorHAnsi" w:cstheme="minorHAnsi"/>
          <w:color w:val="000000" w:themeColor="text1"/>
          <w:highlight w:val="yellow"/>
          <w:lang w:val="en-CA"/>
        </w:rPr>
        <w:t>make a potential</w:t>
      </w:r>
      <w:r w:rsidRPr="00DF42F5">
        <w:rPr>
          <w:rFonts w:asciiTheme="minorHAnsi" w:hAnsiTheme="minorHAnsi" w:cstheme="minorHAnsi"/>
          <w:color w:val="000000" w:themeColor="text1"/>
          <w:highlight w:val="yellow"/>
          <w:lang w:val="en-CA"/>
        </w:rPr>
        <w:t xml:space="preserve"> knot in the middle of the suture</w:t>
      </w:r>
      <w:r w:rsidR="00744154" w:rsidRPr="00DF42F5">
        <w:rPr>
          <w:rFonts w:asciiTheme="minorHAnsi" w:hAnsiTheme="minorHAnsi" w:cstheme="minorHAnsi"/>
          <w:color w:val="000000" w:themeColor="text1"/>
          <w:highlight w:val="yellow"/>
          <w:lang w:val="en-CA"/>
        </w:rPr>
        <w:t>, which will later be tightened to secure the endotracheal tube</w:t>
      </w:r>
      <w:r w:rsidR="001253E6">
        <w:rPr>
          <w:rFonts w:asciiTheme="minorHAnsi" w:hAnsiTheme="minorHAnsi" w:cstheme="minorHAnsi"/>
          <w:color w:val="000000" w:themeColor="text1"/>
          <w:highlight w:val="yellow"/>
          <w:lang w:val="en-CA"/>
        </w:rPr>
        <w:t xml:space="preserve"> (</w:t>
      </w:r>
      <w:r w:rsidR="001253E6" w:rsidRPr="001253E6">
        <w:rPr>
          <w:rFonts w:asciiTheme="minorHAnsi" w:hAnsiTheme="minorHAnsi" w:cstheme="minorHAnsi"/>
          <w:b/>
          <w:bCs/>
          <w:color w:val="000000" w:themeColor="text1"/>
          <w:highlight w:val="yellow"/>
          <w:lang w:val="en-CA"/>
        </w:rPr>
        <w:t>Figure 3A</w:t>
      </w:r>
      <w:r w:rsidR="001253E6">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w:t>
      </w:r>
    </w:p>
    <w:p w14:paraId="27ABDC53"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47B4FED2" w14:textId="2867746B" w:rsidR="00CF7E39" w:rsidRDefault="00CF7E39" w:rsidP="00A90E46">
      <w:pPr>
        <w:pStyle w:val="NormalWeb"/>
        <w:numPr>
          <w:ilvl w:val="1"/>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Using scissor</w:t>
      </w:r>
      <w:r w:rsidR="00650259" w:rsidRPr="00DF42F5">
        <w:rPr>
          <w:rFonts w:asciiTheme="minorHAnsi" w:hAnsiTheme="minorHAnsi" w:cstheme="minorHAnsi"/>
          <w:color w:val="000000" w:themeColor="text1"/>
          <w:highlight w:val="yellow"/>
          <w:lang w:val="en-CA"/>
        </w:rPr>
        <w:t>s</w:t>
      </w:r>
      <w:r w:rsidRPr="00DF42F5">
        <w:rPr>
          <w:rFonts w:asciiTheme="minorHAnsi" w:hAnsiTheme="minorHAnsi" w:cstheme="minorHAnsi"/>
          <w:color w:val="000000" w:themeColor="text1"/>
          <w:highlight w:val="yellow"/>
          <w:lang w:val="en-CA"/>
        </w:rPr>
        <w:t xml:space="preserve">, make a small cut between </w:t>
      </w:r>
      <w:r w:rsidR="00527587">
        <w:rPr>
          <w:rFonts w:asciiTheme="minorHAnsi" w:hAnsiTheme="minorHAnsi" w:cstheme="minorHAnsi"/>
          <w:color w:val="000000" w:themeColor="text1"/>
          <w:highlight w:val="yellow"/>
          <w:lang w:val="en-CA"/>
        </w:rPr>
        <w:t xml:space="preserve">the </w:t>
      </w:r>
      <w:r w:rsidRPr="00DF42F5">
        <w:rPr>
          <w:rFonts w:asciiTheme="minorHAnsi" w:hAnsiTheme="minorHAnsi" w:cstheme="minorHAnsi"/>
          <w:color w:val="000000" w:themeColor="text1"/>
          <w:highlight w:val="yellow"/>
          <w:lang w:val="en-CA"/>
        </w:rPr>
        <w:t>cartilage rings of the trachea</w:t>
      </w:r>
      <w:r w:rsidR="00744154" w:rsidRPr="00DF42F5">
        <w:rPr>
          <w:rFonts w:asciiTheme="minorHAnsi" w:hAnsiTheme="minorHAnsi" w:cstheme="minorHAnsi"/>
          <w:color w:val="000000" w:themeColor="text1"/>
          <w:highlight w:val="yellow"/>
          <w:lang w:val="en-CA"/>
        </w:rPr>
        <w:t xml:space="preserve"> below the level of the larynx</w:t>
      </w:r>
      <w:r w:rsidRPr="00DF42F5">
        <w:rPr>
          <w:rFonts w:asciiTheme="minorHAnsi" w:hAnsiTheme="minorHAnsi" w:cstheme="minorHAnsi"/>
          <w:color w:val="000000" w:themeColor="text1"/>
          <w:highlight w:val="yellow"/>
          <w:lang w:val="en-CA"/>
        </w:rPr>
        <w:t xml:space="preserve">. </w:t>
      </w:r>
      <w:r w:rsidR="00F45284" w:rsidRPr="00DF42F5">
        <w:rPr>
          <w:rFonts w:asciiTheme="minorHAnsi" w:hAnsiTheme="minorHAnsi" w:cstheme="minorHAnsi"/>
          <w:color w:val="000000" w:themeColor="text1"/>
          <w:highlight w:val="yellow"/>
          <w:lang w:val="en-CA"/>
        </w:rPr>
        <w:t>Insert the</w:t>
      </w:r>
      <w:r w:rsidR="00744154" w:rsidRPr="00DF42F5">
        <w:rPr>
          <w:rFonts w:asciiTheme="minorHAnsi" w:hAnsiTheme="minorHAnsi" w:cstheme="minorHAnsi"/>
          <w:color w:val="000000" w:themeColor="text1"/>
          <w:highlight w:val="yellow"/>
          <w:lang w:val="en-CA"/>
        </w:rPr>
        <w:t xml:space="preserve"> endotracheal tube</w:t>
      </w:r>
      <w:r w:rsidR="001253E6">
        <w:rPr>
          <w:rFonts w:asciiTheme="minorHAnsi" w:hAnsiTheme="minorHAnsi" w:cstheme="minorHAnsi"/>
          <w:color w:val="000000" w:themeColor="text1"/>
          <w:highlight w:val="yellow"/>
          <w:lang w:val="en-CA"/>
        </w:rPr>
        <w:t xml:space="preserve"> (</w:t>
      </w:r>
      <w:r w:rsidR="001253E6" w:rsidRPr="001253E6">
        <w:rPr>
          <w:rFonts w:asciiTheme="minorHAnsi" w:hAnsiTheme="minorHAnsi" w:cstheme="minorHAnsi"/>
          <w:b/>
          <w:bCs/>
          <w:color w:val="000000" w:themeColor="text1"/>
          <w:highlight w:val="yellow"/>
          <w:lang w:val="en-CA"/>
        </w:rPr>
        <w:t>Figure 3B</w:t>
      </w:r>
      <w:r w:rsidR="001253E6">
        <w:rPr>
          <w:rFonts w:asciiTheme="minorHAnsi" w:hAnsiTheme="minorHAnsi" w:cstheme="minorHAnsi"/>
          <w:color w:val="000000" w:themeColor="text1"/>
          <w:highlight w:val="yellow"/>
          <w:lang w:val="en-CA"/>
        </w:rPr>
        <w:t>)</w:t>
      </w:r>
      <w:r w:rsidR="00F45284" w:rsidRPr="00DF42F5">
        <w:rPr>
          <w:rFonts w:asciiTheme="minorHAnsi" w:hAnsiTheme="minorHAnsi" w:cstheme="minorHAnsi"/>
          <w:color w:val="000000" w:themeColor="text1"/>
          <w:highlight w:val="yellow"/>
          <w:lang w:val="en-CA"/>
        </w:rPr>
        <w:t>.</w:t>
      </w:r>
    </w:p>
    <w:p w14:paraId="2D22BE91"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7D20E73C" w14:textId="18023A19" w:rsidR="00F45284" w:rsidRPr="00DF42F5" w:rsidRDefault="00F45284" w:rsidP="00A90E46">
      <w:pPr>
        <w:pStyle w:val="NormalWeb"/>
        <w:numPr>
          <w:ilvl w:val="1"/>
          <w:numId w:val="30"/>
        </w:numPr>
        <w:spacing w:before="0" w:beforeAutospacing="0" w:after="0" w:afterAutospacing="0"/>
        <w:rPr>
          <w:rFonts w:asciiTheme="minorHAnsi" w:hAnsiTheme="minorHAnsi" w:cstheme="minorHAnsi"/>
          <w:b/>
          <w:color w:val="000000" w:themeColor="text1"/>
          <w:highlight w:val="yellow"/>
          <w:lang w:val="en-CA"/>
        </w:rPr>
      </w:pPr>
      <w:r w:rsidRPr="00AF23E2">
        <w:rPr>
          <w:rFonts w:asciiTheme="minorHAnsi" w:hAnsiTheme="minorHAnsi" w:cstheme="minorHAnsi"/>
          <w:color w:val="000000" w:themeColor="text1"/>
          <w:highlight w:val="yellow"/>
          <w:lang w:val="en-CA"/>
        </w:rPr>
        <w:t>Connect the tracheostomy tube to the respirator</w:t>
      </w:r>
      <w:r w:rsidRPr="00AF23E2">
        <w:rPr>
          <w:rFonts w:asciiTheme="minorHAnsi" w:hAnsiTheme="minorHAnsi" w:cstheme="minorHAnsi"/>
          <w:color w:val="000000" w:themeColor="text1"/>
          <w:lang w:val="en-CA"/>
        </w:rPr>
        <w:t xml:space="preserve"> </w:t>
      </w:r>
      <w:r w:rsidR="00744154" w:rsidRPr="00AF23E2">
        <w:rPr>
          <w:rFonts w:asciiTheme="minorHAnsi" w:hAnsiTheme="minorHAnsi" w:cstheme="minorHAnsi"/>
          <w:color w:val="000000" w:themeColor="text1"/>
          <w:lang w:val="en-CA"/>
        </w:rPr>
        <w:t>and begin ventilation with</w:t>
      </w:r>
      <w:r w:rsidR="002F2B7D">
        <w:rPr>
          <w:rFonts w:asciiTheme="minorHAnsi" w:hAnsiTheme="minorHAnsi" w:cstheme="minorHAnsi"/>
          <w:color w:val="000000" w:themeColor="text1"/>
          <w:lang w:val="en-CA"/>
        </w:rPr>
        <w:t xml:space="preserve"> </w:t>
      </w:r>
      <w:r w:rsidRPr="00AF23E2">
        <w:rPr>
          <w:rFonts w:asciiTheme="minorHAnsi" w:hAnsiTheme="minorHAnsi" w:cstheme="minorHAnsi"/>
          <w:color w:val="000000" w:themeColor="text1"/>
          <w:lang w:val="en-CA"/>
        </w:rPr>
        <w:t>100% oxygen and 2% isoflurane.</w:t>
      </w:r>
      <w:r w:rsidR="00272464" w:rsidRPr="00AF23E2">
        <w:rPr>
          <w:rFonts w:asciiTheme="minorHAnsi" w:hAnsiTheme="minorHAnsi" w:cstheme="minorHAnsi"/>
          <w:color w:val="000000" w:themeColor="text1"/>
          <w:lang w:val="en-CA"/>
        </w:rPr>
        <w:t xml:space="preserve"> </w:t>
      </w:r>
      <w:r w:rsidR="00744154" w:rsidRPr="00AF23E2">
        <w:rPr>
          <w:rFonts w:asciiTheme="minorHAnsi" w:hAnsiTheme="minorHAnsi" w:cstheme="minorHAnsi"/>
          <w:color w:val="000000" w:themeColor="text1"/>
          <w:lang w:val="en-CA"/>
        </w:rPr>
        <w:t xml:space="preserve">Tighten </w:t>
      </w:r>
      <w:r w:rsidR="00744154" w:rsidRPr="00DF42F5">
        <w:rPr>
          <w:rFonts w:asciiTheme="minorHAnsi" w:hAnsiTheme="minorHAnsi" w:cstheme="minorHAnsi"/>
          <w:color w:val="000000" w:themeColor="text1"/>
          <w:highlight w:val="yellow"/>
          <w:lang w:val="en-CA"/>
        </w:rPr>
        <w:t>the knot around the trachea to secure the endotracheal tube and</w:t>
      </w:r>
      <w:r w:rsidRPr="00DF42F5">
        <w:rPr>
          <w:rFonts w:asciiTheme="minorHAnsi" w:hAnsiTheme="minorHAnsi" w:cstheme="minorHAnsi"/>
          <w:color w:val="000000" w:themeColor="text1"/>
          <w:highlight w:val="yellow"/>
          <w:lang w:val="en-CA"/>
        </w:rPr>
        <w:t xml:space="preserve"> tape the respirator tubing</w:t>
      </w:r>
      <w:r w:rsidR="00744154" w:rsidRPr="00DF42F5">
        <w:rPr>
          <w:rFonts w:asciiTheme="minorHAnsi" w:hAnsiTheme="minorHAnsi" w:cstheme="minorHAnsi"/>
          <w:color w:val="000000" w:themeColor="text1"/>
          <w:highlight w:val="yellow"/>
          <w:lang w:val="en-CA"/>
        </w:rPr>
        <w:t xml:space="preserve"> to the operative table</w:t>
      </w:r>
      <w:r w:rsidRPr="00DF42F5">
        <w:rPr>
          <w:rFonts w:asciiTheme="minorHAnsi" w:hAnsiTheme="minorHAnsi" w:cstheme="minorHAnsi"/>
          <w:color w:val="000000" w:themeColor="text1"/>
          <w:highlight w:val="yellow"/>
          <w:lang w:val="en-CA"/>
        </w:rPr>
        <w:t xml:space="preserve">. </w:t>
      </w:r>
      <w:r w:rsidR="008A64E6" w:rsidRPr="00DF42F5">
        <w:rPr>
          <w:rFonts w:asciiTheme="minorHAnsi" w:hAnsiTheme="minorHAnsi" w:cstheme="minorHAnsi"/>
          <w:color w:val="000000" w:themeColor="text1"/>
          <w:highlight w:val="yellow"/>
          <w:lang w:val="en-CA"/>
        </w:rPr>
        <w:t xml:space="preserve">Ensure </w:t>
      </w:r>
      <w:r w:rsidRPr="00DF42F5">
        <w:rPr>
          <w:rFonts w:asciiTheme="minorHAnsi" w:hAnsiTheme="minorHAnsi" w:cstheme="minorHAnsi"/>
          <w:color w:val="000000" w:themeColor="text1"/>
          <w:highlight w:val="yellow"/>
          <w:lang w:val="en-CA"/>
        </w:rPr>
        <w:t>that the trachea is not obstructed or collapse</w:t>
      </w:r>
      <w:r w:rsidR="00527587">
        <w:rPr>
          <w:rFonts w:asciiTheme="minorHAnsi" w:hAnsiTheme="minorHAnsi" w:cstheme="minorHAnsi"/>
          <w:color w:val="000000" w:themeColor="text1"/>
          <w:highlight w:val="yellow"/>
          <w:lang w:val="en-CA"/>
        </w:rPr>
        <w:t>d</w:t>
      </w:r>
      <w:r w:rsidR="001253E6">
        <w:rPr>
          <w:rFonts w:asciiTheme="minorHAnsi" w:hAnsiTheme="minorHAnsi" w:cstheme="minorHAnsi"/>
          <w:color w:val="000000" w:themeColor="text1"/>
          <w:highlight w:val="yellow"/>
          <w:lang w:val="en-CA"/>
        </w:rPr>
        <w:t xml:space="preserve"> (</w:t>
      </w:r>
      <w:r w:rsidR="001253E6" w:rsidRPr="001253E6">
        <w:rPr>
          <w:rFonts w:asciiTheme="minorHAnsi" w:hAnsiTheme="minorHAnsi" w:cstheme="minorHAnsi"/>
          <w:b/>
          <w:bCs/>
          <w:color w:val="000000" w:themeColor="text1"/>
          <w:highlight w:val="yellow"/>
          <w:lang w:val="en-CA"/>
        </w:rPr>
        <w:t>Figure 3C</w:t>
      </w:r>
      <w:r w:rsidR="001253E6">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w:t>
      </w:r>
    </w:p>
    <w:p w14:paraId="02A22A80" w14:textId="10A00658" w:rsidR="006D5E7D" w:rsidRPr="00DF42F5" w:rsidRDefault="006D5E7D" w:rsidP="00A90E46">
      <w:pPr>
        <w:pStyle w:val="NormalWeb"/>
        <w:spacing w:before="0" w:beforeAutospacing="0" w:after="0" w:afterAutospacing="0"/>
        <w:rPr>
          <w:rFonts w:asciiTheme="minorHAnsi" w:hAnsiTheme="minorHAnsi" w:cstheme="minorHAnsi"/>
          <w:b/>
          <w:color w:val="000000" w:themeColor="text1"/>
          <w:highlight w:val="yellow"/>
          <w:lang w:val="en-CA"/>
        </w:rPr>
      </w:pPr>
    </w:p>
    <w:p w14:paraId="2D377FDD" w14:textId="20E1F590" w:rsidR="000B3230" w:rsidRDefault="00305BAC" w:rsidP="00A90E46">
      <w:pPr>
        <w:pStyle w:val="NormalWeb"/>
        <w:numPr>
          <w:ilvl w:val="0"/>
          <w:numId w:val="30"/>
        </w:numPr>
        <w:spacing w:before="0" w:beforeAutospacing="0" w:after="0" w:afterAutospacing="0"/>
        <w:rPr>
          <w:rFonts w:asciiTheme="minorHAnsi" w:hAnsiTheme="minorHAnsi" w:cstheme="minorHAnsi"/>
          <w:b/>
          <w:color w:val="000000" w:themeColor="text1"/>
          <w:highlight w:val="yellow"/>
          <w:lang w:val="en-CA"/>
        </w:rPr>
      </w:pPr>
      <w:r w:rsidRPr="00DF42F5">
        <w:rPr>
          <w:rFonts w:asciiTheme="minorHAnsi" w:hAnsiTheme="minorHAnsi" w:cstheme="minorHAnsi"/>
          <w:b/>
          <w:color w:val="000000" w:themeColor="text1"/>
          <w:highlight w:val="yellow"/>
          <w:lang w:val="en-CA"/>
        </w:rPr>
        <w:t xml:space="preserve">Right </w:t>
      </w:r>
      <w:r w:rsidR="00650259" w:rsidRPr="00DF42F5">
        <w:rPr>
          <w:rFonts w:asciiTheme="minorHAnsi" w:hAnsiTheme="minorHAnsi" w:cstheme="minorHAnsi"/>
          <w:b/>
          <w:color w:val="000000" w:themeColor="text1"/>
          <w:highlight w:val="yellow"/>
          <w:lang w:val="en-CA"/>
        </w:rPr>
        <w:t>j</w:t>
      </w:r>
      <w:r w:rsidRPr="00DF42F5">
        <w:rPr>
          <w:rFonts w:asciiTheme="minorHAnsi" w:hAnsiTheme="minorHAnsi" w:cstheme="minorHAnsi"/>
          <w:b/>
          <w:color w:val="000000" w:themeColor="text1"/>
          <w:highlight w:val="yellow"/>
          <w:lang w:val="en-CA"/>
        </w:rPr>
        <w:t xml:space="preserve">ugular and </w:t>
      </w:r>
      <w:r w:rsidR="00650259" w:rsidRPr="00DF42F5">
        <w:rPr>
          <w:rFonts w:asciiTheme="minorHAnsi" w:hAnsiTheme="minorHAnsi" w:cstheme="minorHAnsi"/>
          <w:b/>
          <w:color w:val="000000" w:themeColor="text1"/>
          <w:highlight w:val="yellow"/>
          <w:lang w:val="en-CA"/>
        </w:rPr>
        <w:t>r</w:t>
      </w:r>
      <w:r w:rsidRPr="00DF42F5">
        <w:rPr>
          <w:rFonts w:asciiTheme="minorHAnsi" w:hAnsiTheme="minorHAnsi" w:cstheme="minorHAnsi"/>
          <w:b/>
          <w:color w:val="000000" w:themeColor="text1"/>
          <w:highlight w:val="yellow"/>
          <w:lang w:val="en-CA"/>
        </w:rPr>
        <w:t xml:space="preserve">ight </w:t>
      </w:r>
      <w:r w:rsidR="00650259" w:rsidRPr="00DF42F5">
        <w:rPr>
          <w:rFonts w:asciiTheme="minorHAnsi" w:hAnsiTheme="minorHAnsi" w:cstheme="minorHAnsi"/>
          <w:b/>
          <w:color w:val="000000" w:themeColor="text1"/>
          <w:highlight w:val="yellow"/>
          <w:lang w:val="en-CA"/>
        </w:rPr>
        <w:t>c</w:t>
      </w:r>
      <w:r w:rsidRPr="00DF42F5">
        <w:rPr>
          <w:rFonts w:asciiTheme="minorHAnsi" w:hAnsiTheme="minorHAnsi" w:cstheme="minorHAnsi"/>
          <w:b/>
          <w:color w:val="000000" w:themeColor="text1"/>
          <w:highlight w:val="yellow"/>
          <w:lang w:val="en-CA"/>
        </w:rPr>
        <w:t xml:space="preserve">arotid </w:t>
      </w:r>
      <w:r w:rsidR="00650259" w:rsidRPr="00DF42F5">
        <w:rPr>
          <w:rFonts w:asciiTheme="minorHAnsi" w:hAnsiTheme="minorHAnsi" w:cstheme="minorHAnsi"/>
          <w:b/>
          <w:color w:val="000000" w:themeColor="text1"/>
          <w:highlight w:val="yellow"/>
          <w:lang w:val="en-CA"/>
        </w:rPr>
        <w:t>i</w:t>
      </w:r>
      <w:r w:rsidRPr="00DF42F5">
        <w:rPr>
          <w:rFonts w:asciiTheme="minorHAnsi" w:hAnsiTheme="minorHAnsi" w:cstheme="minorHAnsi"/>
          <w:b/>
          <w:color w:val="000000" w:themeColor="text1"/>
          <w:highlight w:val="yellow"/>
          <w:lang w:val="en-CA"/>
        </w:rPr>
        <w:t xml:space="preserve">solation </w:t>
      </w:r>
    </w:p>
    <w:p w14:paraId="1796547B" w14:textId="77777777" w:rsidR="00A90E46" w:rsidRPr="00DF42F5" w:rsidRDefault="00A90E46" w:rsidP="00A90E46">
      <w:pPr>
        <w:pStyle w:val="NormalWeb"/>
        <w:spacing w:before="0" w:beforeAutospacing="0" w:after="0" w:afterAutospacing="0"/>
        <w:rPr>
          <w:rFonts w:asciiTheme="minorHAnsi" w:hAnsiTheme="minorHAnsi" w:cstheme="minorHAnsi"/>
          <w:b/>
          <w:color w:val="000000" w:themeColor="text1"/>
          <w:highlight w:val="yellow"/>
          <w:lang w:val="en-CA"/>
        </w:rPr>
      </w:pPr>
    </w:p>
    <w:p w14:paraId="65EAC2A5" w14:textId="39547CA1" w:rsidR="004C322C" w:rsidRDefault="004C322C" w:rsidP="00A90E46">
      <w:pPr>
        <w:pStyle w:val="NormalWeb"/>
        <w:numPr>
          <w:ilvl w:val="1"/>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Right carotid isolation</w:t>
      </w:r>
    </w:p>
    <w:p w14:paraId="793E0B6B"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4B0AF16E" w14:textId="0361CFFB" w:rsidR="007D351D" w:rsidRDefault="00744154"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Using blunt dissection</w:t>
      </w:r>
      <w:r w:rsidR="002F2B7D">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 xml:space="preserve"> displace the </w:t>
      </w:r>
      <w:r w:rsidR="00D647DE" w:rsidRPr="00DF42F5">
        <w:rPr>
          <w:rFonts w:asciiTheme="minorHAnsi" w:hAnsiTheme="minorHAnsi" w:cstheme="minorHAnsi"/>
          <w:color w:val="000000" w:themeColor="text1"/>
          <w:highlight w:val="yellow"/>
          <w:lang w:val="en-CA"/>
        </w:rPr>
        <w:t xml:space="preserve">sternohyoid </w:t>
      </w:r>
      <w:r w:rsidR="007D351D" w:rsidRPr="00DF42F5">
        <w:rPr>
          <w:rFonts w:asciiTheme="minorHAnsi" w:hAnsiTheme="minorHAnsi" w:cstheme="minorHAnsi"/>
          <w:color w:val="000000" w:themeColor="text1"/>
          <w:highlight w:val="yellow"/>
          <w:lang w:val="en-CA"/>
        </w:rPr>
        <w:t xml:space="preserve">muscle </w:t>
      </w:r>
      <w:r w:rsidR="00D647DE" w:rsidRPr="00DF42F5">
        <w:rPr>
          <w:rFonts w:asciiTheme="minorHAnsi" w:hAnsiTheme="minorHAnsi" w:cstheme="minorHAnsi"/>
          <w:color w:val="000000" w:themeColor="text1"/>
          <w:highlight w:val="yellow"/>
          <w:lang w:val="en-CA"/>
        </w:rPr>
        <w:t xml:space="preserve">laterally </w:t>
      </w:r>
      <w:r w:rsidR="007D351D" w:rsidRPr="00DF42F5">
        <w:rPr>
          <w:rFonts w:asciiTheme="minorHAnsi" w:hAnsiTheme="minorHAnsi" w:cstheme="minorHAnsi"/>
          <w:color w:val="000000" w:themeColor="text1"/>
          <w:highlight w:val="yellow"/>
          <w:lang w:val="en-CA"/>
        </w:rPr>
        <w:t xml:space="preserve">to expose and isolate the right carotid artery. </w:t>
      </w:r>
    </w:p>
    <w:p w14:paraId="1F366043"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39294B9A" w14:textId="6622B71F" w:rsidR="007D351D" w:rsidRDefault="007D351D"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Isolate the carotid artery from the </w:t>
      </w:r>
      <w:proofErr w:type="spellStart"/>
      <w:r w:rsidRPr="00DF42F5">
        <w:rPr>
          <w:rFonts w:asciiTheme="minorHAnsi" w:hAnsiTheme="minorHAnsi" w:cstheme="minorHAnsi"/>
          <w:color w:val="000000" w:themeColor="text1"/>
          <w:highlight w:val="yellow"/>
          <w:lang w:val="en-CA"/>
        </w:rPr>
        <w:t>vagus</w:t>
      </w:r>
      <w:proofErr w:type="spellEnd"/>
      <w:r w:rsidRPr="00DF42F5">
        <w:rPr>
          <w:rFonts w:asciiTheme="minorHAnsi" w:hAnsiTheme="minorHAnsi" w:cstheme="minorHAnsi"/>
          <w:color w:val="000000" w:themeColor="text1"/>
          <w:highlight w:val="yellow"/>
          <w:lang w:val="en-CA"/>
        </w:rPr>
        <w:t xml:space="preserve"> nerve</w:t>
      </w:r>
      <w:r w:rsidR="00744154" w:rsidRPr="00DF42F5">
        <w:rPr>
          <w:rFonts w:asciiTheme="minorHAnsi" w:hAnsiTheme="minorHAnsi" w:cstheme="minorHAnsi"/>
          <w:color w:val="000000" w:themeColor="text1"/>
          <w:highlight w:val="yellow"/>
          <w:lang w:val="en-CA"/>
        </w:rPr>
        <w:t xml:space="preserve"> by blunt dissection </w:t>
      </w:r>
      <w:r w:rsidR="007F2B19" w:rsidRPr="00DF42F5">
        <w:rPr>
          <w:rFonts w:asciiTheme="minorHAnsi" w:hAnsiTheme="minorHAnsi" w:cstheme="minorHAnsi"/>
          <w:color w:val="000000" w:themeColor="text1"/>
          <w:highlight w:val="yellow"/>
          <w:lang w:val="en-CA"/>
        </w:rPr>
        <w:t>using</w:t>
      </w:r>
      <w:r w:rsidR="00744154" w:rsidRPr="00DF42F5">
        <w:rPr>
          <w:rFonts w:asciiTheme="minorHAnsi" w:hAnsiTheme="minorHAnsi" w:cstheme="minorHAnsi"/>
          <w:color w:val="000000" w:themeColor="text1"/>
          <w:highlight w:val="yellow"/>
          <w:lang w:val="en-CA"/>
        </w:rPr>
        <w:t xml:space="preserve"> </w:t>
      </w:r>
      <w:r w:rsidR="00A90E46" w:rsidRPr="00DF42F5">
        <w:rPr>
          <w:rFonts w:asciiTheme="minorHAnsi" w:hAnsiTheme="minorHAnsi" w:cstheme="minorHAnsi"/>
          <w:color w:val="000000" w:themeColor="text1"/>
          <w:highlight w:val="yellow"/>
          <w:lang w:val="en-CA"/>
        </w:rPr>
        <w:t>forceps</w:t>
      </w:r>
      <w:r w:rsidRPr="00DF42F5">
        <w:rPr>
          <w:rFonts w:asciiTheme="minorHAnsi" w:hAnsiTheme="minorHAnsi" w:cstheme="minorHAnsi"/>
          <w:color w:val="000000" w:themeColor="text1"/>
          <w:highlight w:val="yellow"/>
          <w:lang w:val="en-CA"/>
        </w:rPr>
        <w:t>.</w:t>
      </w:r>
    </w:p>
    <w:p w14:paraId="583AD7ED"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08C05EFA" w14:textId="226E07E1" w:rsidR="007D351D" w:rsidRDefault="007D351D"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Pass </w:t>
      </w:r>
      <w:r w:rsidR="00527587" w:rsidRPr="00147820">
        <w:rPr>
          <w:rFonts w:asciiTheme="minorHAnsi" w:hAnsiTheme="minorHAnsi" w:cstheme="minorHAnsi"/>
          <w:color w:val="000000" w:themeColor="text1"/>
          <w:highlight w:val="yellow"/>
          <w:lang w:val="en-CA"/>
        </w:rPr>
        <w:t>three</w:t>
      </w:r>
      <w:r w:rsidR="00527587" w:rsidRPr="00DF42F5">
        <w:rPr>
          <w:rFonts w:asciiTheme="minorHAnsi" w:hAnsiTheme="minorHAnsi" w:cstheme="minorHAnsi"/>
          <w:color w:val="000000" w:themeColor="text1"/>
          <w:highlight w:val="yellow"/>
          <w:lang w:val="en-CA"/>
        </w:rPr>
        <w:t xml:space="preserve"> </w:t>
      </w:r>
      <w:r w:rsidRPr="00DF42F5">
        <w:rPr>
          <w:rFonts w:asciiTheme="minorHAnsi" w:hAnsiTheme="minorHAnsi" w:cstheme="minorHAnsi"/>
          <w:color w:val="000000" w:themeColor="text1"/>
          <w:highlight w:val="yellow"/>
          <w:lang w:val="en-CA"/>
        </w:rPr>
        <w:t>surgical suture</w:t>
      </w:r>
      <w:r w:rsidR="00D30AE4" w:rsidRPr="00DF42F5">
        <w:rPr>
          <w:rFonts w:asciiTheme="minorHAnsi" w:hAnsiTheme="minorHAnsi" w:cstheme="minorHAnsi"/>
          <w:color w:val="000000" w:themeColor="text1"/>
          <w:highlight w:val="yellow"/>
          <w:lang w:val="en-CA"/>
        </w:rPr>
        <w:t>s</w:t>
      </w:r>
      <w:r w:rsidR="00D647DE" w:rsidRPr="00DF42F5">
        <w:rPr>
          <w:rFonts w:asciiTheme="minorHAnsi" w:hAnsiTheme="minorHAnsi" w:cstheme="minorHAnsi"/>
          <w:color w:val="000000" w:themeColor="text1"/>
          <w:highlight w:val="yellow"/>
          <w:lang w:val="en-CA"/>
        </w:rPr>
        <w:t xml:space="preserve"> (4.0) </w:t>
      </w:r>
      <w:r w:rsidRPr="00DF42F5">
        <w:rPr>
          <w:rFonts w:asciiTheme="minorHAnsi" w:hAnsiTheme="minorHAnsi" w:cstheme="minorHAnsi"/>
          <w:color w:val="000000" w:themeColor="text1"/>
          <w:highlight w:val="yellow"/>
          <w:lang w:val="en-CA"/>
        </w:rPr>
        <w:t>underneath the carotid</w:t>
      </w:r>
      <w:r w:rsidR="00527587">
        <w:rPr>
          <w:rFonts w:asciiTheme="minorHAnsi" w:hAnsiTheme="minorHAnsi" w:cstheme="minorHAnsi"/>
          <w:color w:val="000000" w:themeColor="text1"/>
          <w:highlight w:val="yellow"/>
          <w:lang w:val="en-CA"/>
        </w:rPr>
        <w:t xml:space="preserve"> artery, </w:t>
      </w:r>
      <w:r w:rsidRPr="00DF42F5">
        <w:rPr>
          <w:rFonts w:asciiTheme="minorHAnsi" w:hAnsiTheme="minorHAnsi" w:cstheme="minorHAnsi"/>
          <w:color w:val="000000" w:themeColor="text1"/>
          <w:highlight w:val="yellow"/>
          <w:lang w:val="en-CA"/>
        </w:rPr>
        <w:t xml:space="preserve">excluding the </w:t>
      </w:r>
      <w:proofErr w:type="spellStart"/>
      <w:r w:rsidRPr="00DF42F5">
        <w:rPr>
          <w:rFonts w:asciiTheme="minorHAnsi" w:hAnsiTheme="minorHAnsi" w:cstheme="minorHAnsi"/>
          <w:color w:val="000000" w:themeColor="text1"/>
          <w:highlight w:val="yellow"/>
          <w:lang w:val="en-CA"/>
        </w:rPr>
        <w:t>vagus</w:t>
      </w:r>
      <w:proofErr w:type="spellEnd"/>
      <w:r w:rsidRPr="00DF42F5">
        <w:rPr>
          <w:rFonts w:asciiTheme="minorHAnsi" w:hAnsiTheme="minorHAnsi" w:cstheme="minorHAnsi"/>
          <w:color w:val="000000" w:themeColor="text1"/>
          <w:highlight w:val="yellow"/>
          <w:lang w:val="en-CA"/>
        </w:rPr>
        <w:t xml:space="preserve"> nerve</w:t>
      </w:r>
      <w:r w:rsidR="004C322C" w:rsidRPr="00DF42F5">
        <w:rPr>
          <w:rFonts w:asciiTheme="minorHAnsi" w:hAnsiTheme="minorHAnsi" w:cstheme="minorHAnsi"/>
          <w:color w:val="000000" w:themeColor="text1"/>
          <w:highlight w:val="yellow"/>
          <w:lang w:val="en-CA"/>
        </w:rPr>
        <w:t>.</w:t>
      </w:r>
    </w:p>
    <w:p w14:paraId="39B5A165"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695ED853" w14:textId="72311768" w:rsidR="004C322C" w:rsidRDefault="004C322C" w:rsidP="00A90E46">
      <w:pPr>
        <w:pStyle w:val="NormalWeb"/>
        <w:numPr>
          <w:ilvl w:val="1"/>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Right jugular vein isolation</w:t>
      </w:r>
    </w:p>
    <w:p w14:paraId="3B59DF1C"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2D503318" w14:textId="77833D70" w:rsidR="004C322C" w:rsidRDefault="00221A29"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Displace </w:t>
      </w:r>
      <w:r w:rsidR="00631A84" w:rsidRPr="00DF42F5">
        <w:rPr>
          <w:rFonts w:asciiTheme="minorHAnsi" w:hAnsiTheme="minorHAnsi" w:cstheme="minorHAnsi"/>
          <w:color w:val="000000" w:themeColor="text1"/>
          <w:highlight w:val="yellow"/>
          <w:lang w:val="en-CA"/>
        </w:rPr>
        <w:t xml:space="preserve">the submandibular and </w:t>
      </w:r>
      <w:r w:rsidRPr="00DF42F5">
        <w:rPr>
          <w:rFonts w:asciiTheme="minorHAnsi" w:hAnsiTheme="minorHAnsi" w:cstheme="minorHAnsi"/>
          <w:color w:val="000000" w:themeColor="text1"/>
          <w:highlight w:val="yellow"/>
          <w:lang w:val="en-CA"/>
        </w:rPr>
        <w:t xml:space="preserve">parotid gland laterally to visualize </w:t>
      </w:r>
      <w:r w:rsidR="00631A84" w:rsidRPr="00DF42F5">
        <w:rPr>
          <w:rFonts w:asciiTheme="minorHAnsi" w:hAnsiTheme="minorHAnsi" w:cstheme="minorHAnsi"/>
          <w:color w:val="000000" w:themeColor="text1"/>
          <w:highlight w:val="yellow"/>
          <w:lang w:val="en-CA"/>
        </w:rPr>
        <w:t>the right jugular vein</w:t>
      </w:r>
      <w:r w:rsidRPr="00DF42F5">
        <w:rPr>
          <w:rFonts w:asciiTheme="minorHAnsi" w:hAnsiTheme="minorHAnsi" w:cstheme="minorHAnsi"/>
          <w:color w:val="000000" w:themeColor="text1"/>
          <w:highlight w:val="yellow"/>
          <w:lang w:val="en-CA"/>
        </w:rPr>
        <w:t xml:space="preserve">. Bluntly dissect and expose the right </w:t>
      </w:r>
      <w:r w:rsidR="004C322C" w:rsidRPr="00DF42F5">
        <w:rPr>
          <w:rFonts w:asciiTheme="minorHAnsi" w:hAnsiTheme="minorHAnsi" w:cstheme="minorHAnsi"/>
          <w:color w:val="000000" w:themeColor="text1"/>
          <w:highlight w:val="yellow"/>
          <w:lang w:val="en-CA"/>
        </w:rPr>
        <w:t>jugular vein</w:t>
      </w:r>
      <w:r w:rsidRPr="00DF42F5">
        <w:rPr>
          <w:rFonts w:asciiTheme="minorHAnsi" w:hAnsiTheme="minorHAnsi" w:cstheme="minorHAnsi"/>
          <w:color w:val="000000" w:themeColor="text1"/>
          <w:highlight w:val="yellow"/>
          <w:lang w:val="en-CA"/>
        </w:rPr>
        <w:t xml:space="preserve"> using </w:t>
      </w:r>
      <w:r w:rsidR="00272464" w:rsidRPr="00DF42F5">
        <w:rPr>
          <w:rFonts w:asciiTheme="minorHAnsi" w:hAnsiTheme="minorHAnsi" w:cstheme="minorHAnsi"/>
          <w:color w:val="000000" w:themeColor="text1"/>
          <w:highlight w:val="yellow"/>
          <w:lang w:val="en-CA"/>
        </w:rPr>
        <w:t>forceps</w:t>
      </w:r>
      <w:r w:rsidR="004C322C" w:rsidRPr="00DF42F5">
        <w:rPr>
          <w:rFonts w:asciiTheme="minorHAnsi" w:hAnsiTheme="minorHAnsi" w:cstheme="minorHAnsi"/>
          <w:color w:val="000000" w:themeColor="text1"/>
          <w:highlight w:val="yellow"/>
          <w:lang w:val="en-CA"/>
        </w:rPr>
        <w:t xml:space="preserve">. </w:t>
      </w:r>
      <w:r w:rsidR="00D30AE4" w:rsidRPr="00DF42F5">
        <w:rPr>
          <w:rFonts w:asciiTheme="minorHAnsi" w:hAnsiTheme="minorHAnsi" w:cstheme="minorHAnsi"/>
          <w:color w:val="000000" w:themeColor="text1"/>
          <w:highlight w:val="yellow"/>
          <w:lang w:val="en-CA"/>
        </w:rPr>
        <w:t>Carefully dissect the vein and remove the surrounding fascia.</w:t>
      </w:r>
    </w:p>
    <w:p w14:paraId="3524ED06"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6338276B" w14:textId="16D4E356" w:rsidR="004C322C" w:rsidRDefault="009C1675"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Pass forceps underneath the jugular vein. </w:t>
      </w:r>
    </w:p>
    <w:p w14:paraId="00220B66"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4BFF67B9" w14:textId="605BD45C" w:rsidR="009C1675" w:rsidRDefault="009C1675"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Pass </w:t>
      </w:r>
      <w:r w:rsidR="00527587" w:rsidRPr="00147820">
        <w:rPr>
          <w:rFonts w:asciiTheme="minorHAnsi" w:hAnsiTheme="minorHAnsi" w:cstheme="minorHAnsi"/>
          <w:color w:val="000000" w:themeColor="text1"/>
          <w:highlight w:val="yellow"/>
          <w:lang w:val="en-CA"/>
        </w:rPr>
        <w:t>one</w:t>
      </w:r>
      <w:r w:rsidR="00527587" w:rsidRPr="00DF42F5">
        <w:rPr>
          <w:rFonts w:asciiTheme="minorHAnsi" w:hAnsiTheme="minorHAnsi" w:cstheme="minorHAnsi"/>
          <w:color w:val="000000" w:themeColor="text1"/>
          <w:highlight w:val="yellow"/>
          <w:lang w:val="en-CA"/>
        </w:rPr>
        <w:t xml:space="preserve"> </w:t>
      </w:r>
      <w:r w:rsidRPr="00DF42F5">
        <w:rPr>
          <w:rFonts w:asciiTheme="minorHAnsi" w:hAnsiTheme="minorHAnsi" w:cstheme="minorHAnsi"/>
          <w:color w:val="000000" w:themeColor="text1"/>
          <w:highlight w:val="yellow"/>
          <w:lang w:val="en-CA"/>
        </w:rPr>
        <w:t xml:space="preserve">surgical suture underneath the jugular vein, then tie it at the cranial side of the vein. </w:t>
      </w:r>
      <w:r w:rsidR="00222F12" w:rsidRPr="00DF42F5">
        <w:rPr>
          <w:rFonts w:asciiTheme="minorHAnsi" w:hAnsiTheme="minorHAnsi" w:cstheme="minorHAnsi"/>
          <w:color w:val="000000" w:themeColor="text1"/>
          <w:highlight w:val="yellow"/>
          <w:lang w:val="en-CA"/>
        </w:rPr>
        <w:t xml:space="preserve">Apply gentle traction on this suture in the direction of the head </w:t>
      </w:r>
      <w:r w:rsidR="00A14891" w:rsidRPr="00DF42F5">
        <w:rPr>
          <w:rFonts w:asciiTheme="minorHAnsi" w:hAnsiTheme="minorHAnsi" w:cstheme="minorHAnsi"/>
          <w:color w:val="000000" w:themeColor="text1"/>
          <w:highlight w:val="yellow"/>
          <w:lang w:val="en-CA"/>
        </w:rPr>
        <w:t>using a hemostatic clamp.</w:t>
      </w:r>
    </w:p>
    <w:p w14:paraId="01D1C871"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2484FC6A" w14:textId="3DEEB6B2" w:rsidR="00A14891" w:rsidRDefault="00A14891"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lastRenderedPageBreak/>
        <w:t xml:space="preserve">Pass </w:t>
      </w:r>
      <w:r w:rsidR="00527587" w:rsidRPr="00147820">
        <w:rPr>
          <w:rFonts w:asciiTheme="minorHAnsi" w:hAnsiTheme="minorHAnsi" w:cstheme="minorHAnsi"/>
          <w:color w:val="000000" w:themeColor="text1"/>
          <w:highlight w:val="yellow"/>
          <w:lang w:val="en-CA"/>
        </w:rPr>
        <w:t>two</w:t>
      </w:r>
      <w:r w:rsidR="00527587" w:rsidRPr="00DF42F5">
        <w:rPr>
          <w:rFonts w:asciiTheme="minorHAnsi" w:hAnsiTheme="minorHAnsi" w:cstheme="minorHAnsi"/>
          <w:color w:val="000000" w:themeColor="text1"/>
          <w:highlight w:val="yellow"/>
          <w:lang w:val="en-CA"/>
        </w:rPr>
        <w:t xml:space="preserve"> </w:t>
      </w:r>
      <w:r w:rsidRPr="00DF42F5">
        <w:rPr>
          <w:rFonts w:asciiTheme="minorHAnsi" w:hAnsiTheme="minorHAnsi" w:cstheme="minorHAnsi"/>
          <w:color w:val="000000" w:themeColor="text1"/>
          <w:highlight w:val="yellow"/>
          <w:lang w:val="en-CA"/>
        </w:rPr>
        <w:t>additional suture</w:t>
      </w:r>
      <w:r w:rsidR="00D30AE4" w:rsidRPr="00DF42F5">
        <w:rPr>
          <w:rFonts w:asciiTheme="minorHAnsi" w:hAnsiTheme="minorHAnsi" w:cstheme="minorHAnsi"/>
          <w:color w:val="000000" w:themeColor="text1"/>
          <w:highlight w:val="yellow"/>
          <w:lang w:val="en-CA"/>
        </w:rPr>
        <w:t>s</w:t>
      </w:r>
      <w:r w:rsidRPr="00DF42F5">
        <w:rPr>
          <w:rFonts w:asciiTheme="minorHAnsi" w:hAnsiTheme="minorHAnsi" w:cstheme="minorHAnsi"/>
          <w:color w:val="000000" w:themeColor="text1"/>
          <w:highlight w:val="yellow"/>
          <w:lang w:val="en-CA"/>
        </w:rPr>
        <w:t xml:space="preserve"> underneath the jugular vein. Gently pull the </w:t>
      </w:r>
      <w:r w:rsidR="00222F12" w:rsidRPr="00DF42F5">
        <w:rPr>
          <w:rFonts w:asciiTheme="minorHAnsi" w:hAnsiTheme="minorHAnsi" w:cstheme="minorHAnsi"/>
          <w:color w:val="000000" w:themeColor="text1"/>
          <w:highlight w:val="yellow"/>
          <w:lang w:val="en-CA"/>
        </w:rPr>
        <w:t xml:space="preserve">most distal </w:t>
      </w:r>
      <w:r w:rsidRPr="00DF42F5">
        <w:rPr>
          <w:rFonts w:asciiTheme="minorHAnsi" w:hAnsiTheme="minorHAnsi" w:cstheme="minorHAnsi"/>
          <w:color w:val="000000" w:themeColor="text1"/>
          <w:highlight w:val="yellow"/>
          <w:lang w:val="en-CA"/>
        </w:rPr>
        <w:t xml:space="preserve">suture </w:t>
      </w:r>
      <w:r w:rsidR="00222F12" w:rsidRPr="00DF42F5">
        <w:rPr>
          <w:rFonts w:asciiTheme="minorHAnsi" w:hAnsiTheme="minorHAnsi" w:cstheme="minorHAnsi"/>
          <w:color w:val="000000" w:themeColor="text1"/>
          <w:highlight w:val="yellow"/>
          <w:lang w:val="en-CA"/>
        </w:rPr>
        <w:t>in a</w:t>
      </w:r>
      <w:r w:rsidRPr="00DF42F5">
        <w:rPr>
          <w:rFonts w:asciiTheme="minorHAnsi" w:hAnsiTheme="minorHAnsi" w:cstheme="minorHAnsi"/>
          <w:color w:val="000000" w:themeColor="text1"/>
          <w:highlight w:val="yellow"/>
          <w:lang w:val="en-CA"/>
        </w:rPr>
        <w:t xml:space="preserve"> caudal </w:t>
      </w:r>
      <w:r w:rsidR="00222F12" w:rsidRPr="00DF42F5">
        <w:rPr>
          <w:rFonts w:asciiTheme="minorHAnsi" w:hAnsiTheme="minorHAnsi" w:cstheme="minorHAnsi"/>
          <w:color w:val="000000" w:themeColor="text1"/>
          <w:highlight w:val="yellow"/>
          <w:lang w:val="en-CA"/>
        </w:rPr>
        <w:t xml:space="preserve">direction </w:t>
      </w:r>
      <w:r w:rsidRPr="00DF42F5">
        <w:rPr>
          <w:rFonts w:asciiTheme="minorHAnsi" w:hAnsiTheme="minorHAnsi" w:cstheme="minorHAnsi"/>
          <w:color w:val="000000" w:themeColor="text1"/>
          <w:highlight w:val="yellow"/>
          <w:lang w:val="en-CA"/>
        </w:rPr>
        <w:t xml:space="preserve">using a hemostatic clamp. </w:t>
      </w:r>
      <w:r w:rsidR="00222F12" w:rsidRPr="00DF42F5">
        <w:rPr>
          <w:rFonts w:asciiTheme="minorHAnsi" w:hAnsiTheme="minorHAnsi" w:cstheme="minorHAnsi"/>
          <w:color w:val="000000" w:themeColor="text1"/>
          <w:highlight w:val="yellow"/>
          <w:lang w:val="en-CA"/>
        </w:rPr>
        <w:t xml:space="preserve">Make </w:t>
      </w:r>
      <w:r w:rsidRPr="00DF42F5">
        <w:rPr>
          <w:rFonts w:asciiTheme="minorHAnsi" w:hAnsiTheme="minorHAnsi" w:cstheme="minorHAnsi"/>
          <w:color w:val="000000" w:themeColor="text1"/>
          <w:highlight w:val="yellow"/>
          <w:lang w:val="en-CA"/>
        </w:rPr>
        <w:t>a loose</w:t>
      </w:r>
      <w:r w:rsidR="00222F12" w:rsidRPr="00DF42F5">
        <w:rPr>
          <w:rFonts w:asciiTheme="minorHAnsi" w:hAnsiTheme="minorHAnsi" w:cstheme="minorHAnsi"/>
          <w:color w:val="000000" w:themeColor="text1"/>
          <w:highlight w:val="yellow"/>
          <w:lang w:val="en-CA"/>
        </w:rPr>
        <w:t>, potential</w:t>
      </w:r>
      <w:r w:rsidRPr="00DF42F5">
        <w:rPr>
          <w:rFonts w:asciiTheme="minorHAnsi" w:hAnsiTheme="minorHAnsi" w:cstheme="minorHAnsi"/>
          <w:color w:val="000000" w:themeColor="text1"/>
          <w:highlight w:val="yellow"/>
          <w:lang w:val="en-CA"/>
        </w:rPr>
        <w:t xml:space="preserve"> knot </w:t>
      </w:r>
      <w:r w:rsidR="00222F12" w:rsidRPr="00DF42F5">
        <w:rPr>
          <w:rFonts w:asciiTheme="minorHAnsi" w:hAnsiTheme="minorHAnsi" w:cstheme="minorHAnsi"/>
          <w:color w:val="000000" w:themeColor="text1"/>
          <w:highlight w:val="yellow"/>
          <w:lang w:val="en-CA"/>
        </w:rPr>
        <w:t xml:space="preserve">in </w:t>
      </w:r>
      <w:r w:rsidRPr="00DF42F5">
        <w:rPr>
          <w:rFonts w:asciiTheme="minorHAnsi" w:hAnsiTheme="minorHAnsi" w:cstheme="minorHAnsi"/>
          <w:color w:val="000000" w:themeColor="text1"/>
          <w:highlight w:val="yellow"/>
          <w:lang w:val="en-CA"/>
        </w:rPr>
        <w:t>the middle suture</w:t>
      </w:r>
      <w:r w:rsidR="00221A29" w:rsidRPr="00DF42F5">
        <w:rPr>
          <w:rFonts w:asciiTheme="minorHAnsi" w:hAnsiTheme="minorHAnsi" w:cstheme="minorHAnsi"/>
          <w:color w:val="000000" w:themeColor="text1"/>
          <w:highlight w:val="yellow"/>
          <w:lang w:val="en-CA"/>
        </w:rPr>
        <w:t>.</w:t>
      </w:r>
    </w:p>
    <w:p w14:paraId="64FB9879"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49A17711" w14:textId="700FFA92" w:rsidR="00A14891" w:rsidRPr="00DF42F5" w:rsidRDefault="00A14891"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Put </w:t>
      </w:r>
      <w:r w:rsidR="00222F12" w:rsidRPr="00DF42F5">
        <w:rPr>
          <w:rFonts w:asciiTheme="minorHAnsi" w:hAnsiTheme="minorHAnsi" w:cstheme="minorHAnsi"/>
          <w:color w:val="000000" w:themeColor="text1"/>
          <w:highlight w:val="yellow"/>
          <w:lang w:val="en-CA"/>
        </w:rPr>
        <w:t>several</w:t>
      </w:r>
      <w:r w:rsidRPr="00DF42F5">
        <w:rPr>
          <w:rFonts w:asciiTheme="minorHAnsi" w:hAnsiTheme="minorHAnsi" w:cstheme="minorHAnsi"/>
          <w:color w:val="000000" w:themeColor="text1"/>
          <w:highlight w:val="yellow"/>
          <w:lang w:val="en-CA"/>
        </w:rPr>
        <w:t xml:space="preserve"> drops of </w:t>
      </w:r>
      <w:r w:rsidR="00222F12" w:rsidRPr="00DF42F5">
        <w:rPr>
          <w:rFonts w:asciiTheme="minorHAnsi" w:hAnsiTheme="minorHAnsi" w:cstheme="minorHAnsi"/>
          <w:color w:val="000000" w:themeColor="text1"/>
          <w:highlight w:val="yellow"/>
          <w:lang w:val="en-CA"/>
        </w:rPr>
        <w:t xml:space="preserve">warmed, </w:t>
      </w:r>
      <w:r w:rsidRPr="00DF42F5">
        <w:rPr>
          <w:rFonts w:asciiTheme="minorHAnsi" w:hAnsiTheme="minorHAnsi" w:cstheme="minorHAnsi"/>
          <w:color w:val="000000" w:themeColor="text1"/>
          <w:highlight w:val="yellow"/>
          <w:lang w:val="en-CA"/>
        </w:rPr>
        <w:t xml:space="preserve">physiological saline on the vessel </w:t>
      </w:r>
      <w:r w:rsidR="00222F12" w:rsidRPr="00DF42F5">
        <w:rPr>
          <w:rFonts w:asciiTheme="minorHAnsi" w:hAnsiTheme="minorHAnsi" w:cstheme="minorHAnsi"/>
          <w:color w:val="000000" w:themeColor="text1"/>
          <w:highlight w:val="yellow"/>
          <w:lang w:val="en-CA"/>
        </w:rPr>
        <w:t>at the site of anticipated venotomy</w:t>
      </w:r>
      <w:r w:rsidRPr="00DF42F5">
        <w:rPr>
          <w:rFonts w:asciiTheme="minorHAnsi" w:hAnsiTheme="minorHAnsi" w:cstheme="minorHAnsi"/>
          <w:color w:val="000000" w:themeColor="text1"/>
          <w:highlight w:val="yellow"/>
          <w:lang w:val="en-CA"/>
        </w:rPr>
        <w:t>.</w:t>
      </w:r>
    </w:p>
    <w:p w14:paraId="576A0865" w14:textId="77777777" w:rsidR="009C1675" w:rsidRPr="00DF42F5" w:rsidRDefault="009C1675" w:rsidP="00A90E46">
      <w:pPr>
        <w:pStyle w:val="NormalWeb"/>
        <w:spacing w:before="0" w:beforeAutospacing="0" w:after="0" w:afterAutospacing="0"/>
        <w:rPr>
          <w:rFonts w:asciiTheme="minorHAnsi" w:hAnsiTheme="minorHAnsi" w:cstheme="minorHAnsi"/>
          <w:b/>
          <w:color w:val="000000" w:themeColor="text1"/>
          <w:highlight w:val="yellow"/>
          <w:lang w:val="en-CA"/>
        </w:rPr>
      </w:pPr>
    </w:p>
    <w:p w14:paraId="2266B976" w14:textId="5F5238E7" w:rsidR="00305BAC" w:rsidRDefault="00305BAC" w:rsidP="00A90E46">
      <w:pPr>
        <w:pStyle w:val="NormalWeb"/>
        <w:numPr>
          <w:ilvl w:val="0"/>
          <w:numId w:val="30"/>
        </w:numPr>
        <w:spacing w:before="0" w:beforeAutospacing="0" w:after="0" w:afterAutospacing="0"/>
        <w:rPr>
          <w:rFonts w:asciiTheme="minorHAnsi" w:hAnsiTheme="minorHAnsi" w:cstheme="minorHAnsi"/>
          <w:b/>
          <w:color w:val="000000" w:themeColor="text1"/>
          <w:highlight w:val="yellow"/>
          <w:lang w:val="en-CA"/>
        </w:rPr>
      </w:pPr>
      <w:r w:rsidRPr="00DF42F5">
        <w:rPr>
          <w:rFonts w:asciiTheme="minorHAnsi" w:hAnsiTheme="minorHAnsi" w:cstheme="minorHAnsi"/>
          <w:b/>
          <w:color w:val="000000" w:themeColor="text1"/>
          <w:highlight w:val="yellow"/>
          <w:lang w:val="en-CA"/>
        </w:rPr>
        <w:t>Surgical procedures for right ventricular and left ventricular catheterization</w:t>
      </w:r>
      <w:r w:rsidR="00711CB0" w:rsidRPr="00DF42F5">
        <w:rPr>
          <w:rFonts w:asciiTheme="minorHAnsi" w:hAnsiTheme="minorHAnsi" w:cstheme="minorHAnsi"/>
          <w:b/>
          <w:color w:val="000000" w:themeColor="text1"/>
          <w:highlight w:val="yellow"/>
          <w:lang w:val="en-CA"/>
        </w:rPr>
        <w:t xml:space="preserve"> </w:t>
      </w:r>
    </w:p>
    <w:p w14:paraId="705DEF73" w14:textId="77777777" w:rsidR="00A90E46" w:rsidRPr="00DF42F5" w:rsidRDefault="00A90E46" w:rsidP="00A90E46">
      <w:pPr>
        <w:pStyle w:val="NormalWeb"/>
        <w:spacing w:before="0" w:beforeAutospacing="0" w:after="0" w:afterAutospacing="0"/>
        <w:rPr>
          <w:rFonts w:asciiTheme="minorHAnsi" w:hAnsiTheme="minorHAnsi" w:cstheme="minorHAnsi"/>
          <w:b/>
          <w:color w:val="000000" w:themeColor="text1"/>
          <w:highlight w:val="yellow"/>
          <w:lang w:val="en-CA"/>
        </w:rPr>
      </w:pPr>
    </w:p>
    <w:p w14:paraId="54EDC144" w14:textId="09E3AC60" w:rsidR="00A14891" w:rsidRDefault="002A7D00" w:rsidP="00A90E46">
      <w:pPr>
        <w:pStyle w:val="NormalWeb"/>
        <w:numPr>
          <w:ilvl w:val="1"/>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Right ventricular </w:t>
      </w:r>
      <w:r w:rsidR="00DA7A03" w:rsidRPr="00DF42F5">
        <w:rPr>
          <w:rFonts w:asciiTheme="minorHAnsi" w:hAnsiTheme="minorHAnsi" w:cstheme="minorHAnsi"/>
          <w:color w:val="000000" w:themeColor="text1"/>
          <w:highlight w:val="yellow"/>
          <w:lang w:val="en-CA"/>
        </w:rPr>
        <w:t>catheterization</w:t>
      </w:r>
      <w:r w:rsidR="001253E6">
        <w:rPr>
          <w:rFonts w:asciiTheme="minorHAnsi" w:hAnsiTheme="minorHAnsi" w:cstheme="minorHAnsi"/>
          <w:color w:val="000000" w:themeColor="text1"/>
          <w:highlight w:val="yellow"/>
          <w:lang w:val="en-CA"/>
        </w:rPr>
        <w:t xml:space="preserve"> (</w:t>
      </w:r>
      <w:r w:rsidR="001253E6" w:rsidRPr="001253E6">
        <w:rPr>
          <w:rFonts w:asciiTheme="minorHAnsi" w:hAnsiTheme="minorHAnsi" w:cstheme="minorHAnsi"/>
          <w:b/>
          <w:bCs/>
          <w:color w:val="000000" w:themeColor="text1"/>
          <w:highlight w:val="yellow"/>
          <w:lang w:val="en-CA"/>
        </w:rPr>
        <w:t>Figure 4 A</w:t>
      </w:r>
      <w:r w:rsidR="00527587" w:rsidRPr="009F75EB">
        <w:rPr>
          <w:rFonts w:asciiTheme="minorHAnsi" w:hAnsiTheme="minorHAnsi" w:cstheme="minorHAnsi"/>
          <w:color w:val="000000" w:themeColor="text1"/>
          <w:highlight w:val="yellow"/>
          <w:lang w:val="en-CA"/>
        </w:rPr>
        <w:t>–</w:t>
      </w:r>
      <w:r w:rsidR="001253E6" w:rsidRPr="001253E6">
        <w:rPr>
          <w:rFonts w:asciiTheme="minorHAnsi" w:hAnsiTheme="minorHAnsi" w:cstheme="minorHAnsi"/>
          <w:b/>
          <w:bCs/>
          <w:color w:val="000000" w:themeColor="text1"/>
          <w:highlight w:val="yellow"/>
          <w:lang w:val="en-CA"/>
        </w:rPr>
        <w:t>D</w:t>
      </w:r>
      <w:r w:rsidR="001253E6">
        <w:rPr>
          <w:rFonts w:asciiTheme="minorHAnsi" w:hAnsiTheme="minorHAnsi" w:cstheme="minorHAnsi"/>
          <w:color w:val="000000" w:themeColor="text1"/>
          <w:highlight w:val="yellow"/>
          <w:lang w:val="en-CA"/>
        </w:rPr>
        <w:t>)</w:t>
      </w:r>
      <w:r w:rsidR="00DA7A03" w:rsidRPr="00DF42F5">
        <w:rPr>
          <w:rFonts w:asciiTheme="minorHAnsi" w:hAnsiTheme="minorHAnsi" w:cstheme="minorHAnsi"/>
          <w:color w:val="000000" w:themeColor="text1"/>
          <w:highlight w:val="yellow"/>
          <w:lang w:val="en-CA"/>
        </w:rPr>
        <w:t>.</w:t>
      </w:r>
    </w:p>
    <w:p w14:paraId="6398B9A1"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1548550A" w14:textId="7E588CF4" w:rsidR="00DA7A03" w:rsidRDefault="00DA7A03"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Using the stereomicroscope</w:t>
      </w:r>
      <w:r w:rsidR="00711CB0" w:rsidRPr="00DF42F5">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 xml:space="preserve"> </w:t>
      </w:r>
      <w:r w:rsidR="003E1CBB" w:rsidRPr="00DF42F5">
        <w:rPr>
          <w:rFonts w:asciiTheme="minorHAnsi" w:hAnsiTheme="minorHAnsi" w:cstheme="minorHAnsi"/>
          <w:color w:val="000000" w:themeColor="text1"/>
          <w:highlight w:val="yellow"/>
          <w:lang w:val="en-CA"/>
        </w:rPr>
        <w:t xml:space="preserve">identify </w:t>
      </w:r>
      <w:r w:rsidRPr="00DF42F5">
        <w:rPr>
          <w:rFonts w:asciiTheme="minorHAnsi" w:hAnsiTheme="minorHAnsi" w:cstheme="minorHAnsi"/>
          <w:color w:val="000000" w:themeColor="text1"/>
          <w:highlight w:val="yellow"/>
          <w:lang w:val="en-CA"/>
        </w:rPr>
        <w:t>the jugular vein.</w:t>
      </w:r>
    </w:p>
    <w:p w14:paraId="4D1CCD2A"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7E9BB168" w14:textId="2079E31B" w:rsidR="009C5FE1" w:rsidRDefault="009C5FE1"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Gently </w:t>
      </w:r>
      <w:r w:rsidR="003E1CBB" w:rsidRPr="00DF42F5">
        <w:rPr>
          <w:rFonts w:asciiTheme="minorHAnsi" w:hAnsiTheme="minorHAnsi" w:cstheme="minorHAnsi"/>
          <w:color w:val="000000" w:themeColor="text1"/>
          <w:highlight w:val="yellow"/>
          <w:lang w:val="en-CA"/>
        </w:rPr>
        <w:t xml:space="preserve">apply superior traction on </w:t>
      </w:r>
      <w:r w:rsidRPr="00DF42F5">
        <w:rPr>
          <w:rFonts w:asciiTheme="minorHAnsi" w:hAnsiTheme="minorHAnsi" w:cstheme="minorHAnsi"/>
          <w:color w:val="000000" w:themeColor="text1"/>
          <w:highlight w:val="yellow"/>
          <w:lang w:val="en-CA"/>
        </w:rPr>
        <w:t xml:space="preserve">the vein. </w:t>
      </w:r>
      <w:r w:rsidR="00222F12" w:rsidRPr="00DF42F5">
        <w:rPr>
          <w:rFonts w:asciiTheme="minorHAnsi" w:hAnsiTheme="minorHAnsi" w:cstheme="minorHAnsi"/>
          <w:color w:val="000000" w:themeColor="text1"/>
          <w:highlight w:val="yellow"/>
          <w:lang w:val="en-CA"/>
        </w:rPr>
        <w:t xml:space="preserve">Perform a </w:t>
      </w:r>
      <w:r w:rsidR="003E1CBB" w:rsidRPr="00DF42F5">
        <w:rPr>
          <w:rFonts w:asciiTheme="minorHAnsi" w:hAnsiTheme="minorHAnsi" w:cstheme="minorHAnsi"/>
          <w:color w:val="000000" w:themeColor="text1"/>
          <w:highlight w:val="yellow"/>
          <w:lang w:val="en-CA"/>
        </w:rPr>
        <w:t xml:space="preserve">venotomy by </w:t>
      </w:r>
      <w:r w:rsidR="007F2B19" w:rsidRPr="00DF42F5">
        <w:rPr>
          <w:rFonts w:asciiTheme="minorHAnsi" w:hAnsiTheme="minorHAnsi" w:cstheme="minorHAnsi"/>
          <w:color w:val="000000" w:themeColor="text1"/>
          <w:highlight w:val="yellow"/>
          <w:lang w:val="en-CA"/>
        </w:rPr>
        <w:t>inserting</w:t>
      </w:r>
      <w:r w:rsidR="003E1CBB" w:rsidRPr="00DF42F5">
        <w:rPr>
          <w:rFonts w:asciiTheme="minorHAnsi" w:hAnsiTheme="minorHAnsi" w:cstheme="minorHAnsi"/>
          <w:color w:val="000000" w:themeColor="text1"/>
          <w:highlight w:val="yellow"/>
          <w:lang w:val="en-CA"/>
        </w:rPr>
        <w:t xml:space="preserve"> a </w:t>
      </w:r>
      <w:r w:rsidRPr="00DF42F5">
        <w:rPr>
          <w:rFonts w:asciiTheme="minorHAnsi" w:hAnsiTheme="minorHAnsi" w:cstheme="minorHAnsi"/>
          <w:color w:val="000000" w:themeColor="text1"/>
          <w:highlight w:val="yellow"/>
          <w:lang w:val="en-CA"/>
        </w:rPr>
        <w:t>30</w:t>
      </w:r>
      <w:r w:rsidR="00272464">
        <w:rPr>
          <w:rFonts w:asciiTheme="minorHAnsi" w:hAnsiTheme="minorHAnsi" w:cstheme="minorHAnsi"/>
          <w:color w:val="000000" w:themeColor="text1"/>
          <w:highlight w:val="yellow"/>
          <w:lang w:val="en-CA"/>
        </w:rPr>
        <w:t xml:space="preserve"> G</w:t>
      </w:r>
      <w:r w:rsidRPr="00DF42F5">
        <w:rPr>
          <w:rFonts w:asciiTheme="minorHAnsi" w:hAnsiTheme="minorHAnsi" w:cstheme="minorHAnsi"/>
          <w:color w:val="000000" w:themeColor="text1"/>
          <w:highlight w:val="yellow"/>
          <w:lang w:val="en-CA"/>
        </w:rPr>
        <w:t xml:space="preserve"> </w:t>
      </w:r>
      <w:r w:rsidR="00B70ACD" w:rsidRPr="00DF42F5">
        <w:rPr>
          <w:rFonts w:asciiTheme="minorHAnsi" w:hAnsiTheme="minorHAnsi" w:cstheme="minorHAnsi"/>
          <w:color w:val="000000" w:themeColor="text1"/>
          <w:highlight w:val="yellow"/>
          <w:lang w:val="en-CA"/>
        </w:rPr>
        <w:t xml:space="preserve">curved </w:t>
      </w:r>
      <w:r w:rsidRPr="00DF42F5">
        <w:rPr>
          <w:rFonts w:asciiTheme="minorHAnsi" w:hAnsiTheme="minorHAnsi" w:cstheme="minorHAnsi"/>
          <w:color w:val="000000" w:themeColor="text1"/>
          <w:highlight w:val="yellow"/>
          <w:lang w:val="en-CA"/>
        </w:rPr>
        <w:t>needle</w:t>
      </w:r>
      <w:r w:rsidR="003D4BC6" w:rsidRPr="00DF42F5">
        <w:rPr>
          <w:rFonts w:asciiTheme="minorHAnsi" w:hAnsiTheme="minorHAnsi" w:cstheme="minorHAnsi"/>
          <w:color w:val="000000" w:themeColor="text1"/>
          <w:highlight w:val="yellow"/>
          <w:lang w:val="en-CA"/>
        </w:rPr>
        <w:t xml:space="preserve"> </w:t>
      </w:r>
      <w:r w:rsidR="00711CB0" w:rsidRPr="00DF42F5">
        <w:rPr>
          <w:rFonts w:asciiTheme="minorHAnsi" w:hAnsiTheme="minorHAnsi" w:cstheme="minorHAnsi"/>
          <w:color w:val="000000" w:themeColor="text1"/>
          <w:highlight w:val="yellow"/>
          <w:lang w:val="en-CA"/>
        </w:rPr>
        <w:t>b</w:t>
      </w:r>
      <w:r w:rsidR="003D4BC6" w:rsidRPr="00DF42F5">
        <w:rPr>
          <w:rFonts w:asciiTheme="minorHAnsi" w:hAnsiTheme="minorHAnsi" w:cstheme="minorHAnsi"/>
          <w:color w:val="000000" w:themeColor="text1"/>
          <w:highlight w:val="yellow"/>
          <w:lang w:val="en-CA"/>
        </w:rPr>
        <w:t>etween the cranial suture and the middle suture</w:t>
      </w:r>
      <w:r w:rsidR="00711CB0" w:rsidRPr="00DF42F5">
        <w:rPr>
          <w:rFonts w:asciiTheme="minorHAnsi" w:hAnsiTheme="minorHAnsi" w:cstheme="minorHAnsi"/>
          <w:color w:val="000000" w:themeColor="text1"/>
          <w:highlight w:val="yellow"/>
          <w:lang w:val="en-CA"/>
        </w:rPr>
        <w:t>.</w:t>
      </w:r>
      <w:r w:rsidR="003E1CBB" w:rsidRPr="00DF42F5">
        <w:rPr>
          <w:rFonts w:asciiTheme="minorHAnsi" w:hAnsiTheme="minorHAnsi" w:cstheme="minorHAnsi"/>
          <w:color w:val="000000" w:themeColor="text1"/>
          <w:highlight w:val="yellow"/>
          <w:lang w:val="en-CA"/>
        </w:rPr>
        <w:t xml:space="preserve"> </w:t>
      </w:r>
      <w:r w:rsidR="007D74FC" w:rsidRPr="00DF42F5">
        <w:rPr>
          <w:rFonts w:asciiTheme="minorHAnsi" w:hAnsiTheme="minorHAnsi" w:cstheme="minorHAnsi"/>
          <w:color w:val="000000" w:themeColor="text1"/>
          <w:highlight w:val="yellow"/>
          <w:lang w:val="en-CA"/>
        </w:rPr>
        <w:t>I</w:t>
      </w:r>
      <w:r w:rsidR="003E1CBB" w:rsidRPr="00DF42F5">
        <w:rPr>
          <w:rFonts w:asciiTheme="minorHAnsi" w:hAnsiTheme="minorHAnsi" w:cstheme="minorHAnsi"/>
          <w:color w:val="000000" w:themeColor="text1"/>
          <w:highlight w:val="yellow"/>
          <w:lang w:val="en-CA"/>
        </w:rPr>
        <w:t>nsert</w:t>
      </w:r>
      <w:r w:rsidR="007D74FC" w:rsidRPr="00DF42F5">
        <w:rPr>
          <w:rFonts w:asciiTheme="minorHAnsi" w:hAnsiTheme="minorHAnsi" w:cstheme="minorHAnsi"/>
          <w:color w:val="000000" w:themeColor="text1"/>
          <w:highlight w:val="yellow"/>
          <w:lang w:val="en-CA"/>
        </w:rPr>
        <w:t xml:space="preserve"> the needle</w:t>
      </w:r>
      <w:r w:rsidR="003E1CBB" w:rsidRPr="00DF42F5">
        <w:rPr>
          <w:rFonts w:asciiTheme="minorHAnsi" w:hAnsiTheme="minorHAnsi" w:cstheme="minorHAnsi"/>
          <w:color w:val="000000" w:themeColor="text1"/>
          <w:highlight w:val="yellow"/>
          <w:lang w:val="en-CA"/>
        </w:rPr>
        <w:t xml:space="preserve"> at </w:t>
      </w:r>
      <w:r w:rsidR="00527587">
        <w:rPr>
          <w:rFonts w:asciiTheme="minorHAnsi" w:hAnsiTheme="minorHAnsi" w:cstheme="minorHAnsi"/>
          <w:color w:val="000000" w:themeColor="text1"/>
          <w:highlight w:val="yellow"/>
          <w:lang w:val="en-CA"/>
        </w:rPr>
        <w:t xml:space="preserve">a </w:t>
      </w:r>
      <w:r w:rsidR="00272464" w:rsidRPr="00DF42F5">
        <w:rPr>
          <w:rFonts w:asciiTheme="minorHAnsi" w:hAnsiTheme="minorHAnsi" w:cstheme="minorHAnsi"/>
          <w:color w:val="000000" w:themeColor="text1"/>
          <w:highlight w:val="yellow"/>
          <w:lang w:val="en-CA"/>
        </w:rPr>
        <w:t>140</w:t>
      </w:r>
      <w:r w:rsidR="00272464">
        <w:rPr>
          <w:rFonts w:asciiTheme="minorHAnsi" w:hAnsiTheme="minorHAnsi" w:cstheme="minorHAnsi"/>
          <w:color w:val="000000" w:themeColor="text1"/>
          <w:highlight w:val="yellow"/>
          <w:lang w:val="en-CA"/>
        </w:rPr>
        <w:t>˚</w:t>
      </w:r>
      <w:r w:rsidR="00003AF5" w:rsidRPr="00DF42F5">
        <w:rPr>
          <w:rFonts w:asciiTheme="minorHAnsi" w:hAnsiTheme="minorHAnsi" w:cstheme="minorHAnsi"/>
          <w:color w:val="000000" w:themeColor="text1"/>
          <w:highlight w:val="yellow"/>
          <w:lang w:val="en-CA"/>
        </w:rPr>
        <w:t xml:space="preserve"> </w:t>
      </w:r>
      <w:r w:rsidR="003E1CBB" w:rsidRPr="00DF42F5">
        <w:rPr>
          <w:rFonts w:asciiTheme="minorHAnsi" w:hAnsiTheme="minorHAnsi" w:cstheme="minorHAnsi"/>
          <w:color w:val="000000" w:themeColor="text1"/>
          <w:highlight w:val="yellow"/>
          <w:lang w:val="en-CA"/>
        </w:rPr>
        <w:t>angle relative to the vein to ensure it enters in a coaxial manner.</w:t>
      </w:r>
    </w:p>
    <w:p w14:paraId="401197F0"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410B4C76" w14:textId="5CC41F8F" w:rsidR="00272464" w:rsidRPr="00272464" w:rsidRDefault="009268D1"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When inserted, dilate the venotomy by moving the needle</w:t>
      </w:r>
      <w:r w:rsidR="003D4BC6" w:rsidRPr="00DF42F5">
        <w:rPr>
          <w:rFonts w:asciiTheme="minorHAnsi" w:hAnsiTheme="minorHAnsi" w:cstheme="minorHAnsi"/>
          <w:color w:val="000000" w:themeColor="text1"/>
          <w:highlight w:val="yellow"/>
          <w:lang w:val="en-CA"/>
        </w:rPr>
        <w:t>.</w:t>
      </w:r>
      <w:r w:rsidR="00B70ACD" w:rsidRPr="00DF42F5">
        <w:rPr>
          <w:rFonts w:asciiTheme="minorHAnsi" w:hAnsiTheme="minorHAnsi" w:cstheme="minorHAnsi"/>
          <w:color w:val="000000" w:themeColor="text1"/>
          <w:highlight w:val="yellow"/>
          <w:lang w:val="en-CA"/>
        </w:rPr>
        <w:t xml:space="preserve"> </w:t>
      </w:r>
      <w:r w:rsidR="003D4BC6" w:rsidRPr="00DF42F5">
        <w:rPr>
          <w:rFonts w:asciiTheme="minorHAnsi" w:hAnsiTheme="minorHAnsi" w:cstheme="minorHAnsi"/>
          <w:color w:val="000000" w:themeColor="text1"/>
          <w:highlight w:val="yellow"/>
          <w:lang w:val="en-CA"/>
        </w:rPr>
        <w:t>I</w:t>
      </w:r>
      <w:r w:rsidR="00B70ACD" w:rsidRPr="00DF42F5">
        <w:rPr>
          <w:rFonts w:asciiTheme="minorHAnsi" w:hAnsiTheme="minorHAnsi" w:cstheme="minorHAnsi"/>
          <w:color w:val="000000" w:themeColor="text1"/>
          <w:highlight w:val="yellow"/>
          <w:lang w:val="en-CA"/>
        </w:rPr>
        <w:t xml:space="preserve">nsert the catheter </w:t>
      </w:r>
      <w:r w:rsidR="002D14C1" w:rsidRPr="00DF42F5">
        <w:rPr>
          <w:rFonts w:asciiTheme="minorHAnsi" w:hAnsiTheme="minorHAnsi" w:cstheme="minorHAnsi"/>
          <w:color w:val="000000" w:themeColor="text1"/>
          <w:highlight w:val="yellow"/>
          <w:lang w:val="en-CA"/>
        </w:rPr>
        <w:t xml:space="preserve">tip </w:t>
      </w:r>
      <w:r w:rsidR="003D4BC6" w:rsidRPr="00DF42F5">
        <w:rPr>
          <w:rFonts w:asciiTheme="minorHAnsi" w:hAnsiTheme="minorHAnsi" w:cstheme="minorHAnsi"/>
          <w:color w:val="000000" w:themeColor="text1"/>
          <w:highlight w:val="yellow"/>
          <w:lang w:val="en-CA"/>
        </w:rPr>
        <w:t xml:space="preserve">in the </w:t>
      </w:r>
      <w:r w:rsidRPr="00DF42F5">
        <w:rPr>
          <w:rFonts w:asciiTheme="minorHAnsi" w:hAnsiTheme="minorHAnsi" w:cstheme="minorHAnsi"/>
          <w:color w:val="000000" w:themeColor="text1"/>
          <w:highlight w:val="yellow"/>
          <w:lang w:val="en-CA"/>
        </w:rPr>
        <w:t>venotomy</w:t>
      </w:r>
      <w:r w:rsidR="00527587">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 xml:space="preserve"> underneath the needle</w:t>
      </w:r>
      <w:r w:rsidR="00B70ACD" w:rsidRPr="00DF42F5">
        <w:rPr>
          <w:rFonts w:asciiTheme="minorHAnsi" w:hAnsiTheme="minorHAnsi" w:cstheme="minorHAnsi"/>
          <w:color w:val="000000" w:themeColor="text1"/>
          <w:highlight w:val="yellow"/>
          <w:lang w:val="en-CA"/>
        </w:rPr>
        <w:t>. Then</w:t>
      </w:r>
      <w:r w:rsidR="003D4BC6" w:rsidRPr="00DF42F5">
        <w:rPr>
          <w:rFonts w:asciiTheme="minorHAnsi" w:hAnsiTheme="minorHAnsi" w:cstheme="minorHAnsi"/>
          <w:color w:val="000000" w:themeColor="text1"/>
          <w:highlight w:val="yellow"/>
          <w:lang w:val="en-CA"/>
        </w:rPr>
        <w:t xml:space="preserve"> gently tie</w:t>
      </w:r>
      <w:r w:rsidR="00B70ACD" w:rsidRPr="00DF42F5">
        <w:rPr>
          <w:rFonts w:asciiTheme="minorHAnsi" w:hAnsiTheme="minorHAnsi" w:cstheme="minorHAnsi"/>
          <w:color w:val="000000" w:themeColor="text1"/>
          <w:highlight w:val="yellow"/>
          <w:lang w:val="en-CA"/>
        </w:rPr>
        <w:t xml:space="preserve"> </w:t>
      </w:r>
      <w:r w:rsidR="002D14C1" w:rsidRPr="00DF42F5">
        <w:rPr>
          <w:rFonts w:asciiTheme="minorHAnsi" w:hAnsiTheme="minorHAnsi" w:cstheme="minorHAnsi"/>
          <w:color w:val="000000" w:themeColor="text1"/>
          <w:highlight w:val="yellow"/>
          <w:lang w:val="en-CA"/>
        </w:rPr>
        <w:t xml:space="preserve">the </w:t>
      </w:r>
      <w:r w:rsidR="00B70ACD" w:rsidRPr="00DF42F5">
        <w:rPr>
          <w:rFonts w:asciiTheme="minorHAnsi" w:hAnsiTheme="minorHAnsi" w:cstheme="minorHAnsi"/>
          <w:color w:val="000000" w:themeColor="text1"/>
          <w:highlight w:val="yellow"/>
          <w:lang w:val="en-CA"/>
        </w:rPr>
        <w:t>middle suture</w:t>
      </w:r>
      <w:r w:rsidR="008A64E6" w:rsidRPr="00DF42F5">
        <w:rPr>
          <w:rFonts w:asciiTheme="minorHAnsi" w:hAnsiTheme="minorHAnsi" w:cstheme="minorHAnsi"/>
          <w:color w:val="000000" w:themeColor="text1"/>
          <w:highlight w:val="yellow"/>
          <w:lang w:val="en-CA"/>
        </w:rPr>
        <w:t xml:space="preserve">, securing </w:t>
      </w:r>
      <w:r w:rsidR="003D4BC6" w:rsidRPr="00DF42F5">
        <w:rPr>
          <w:rFonts w:asciiTheme="minorHAnsi" w:hAnsiTheme="minorHAnsi" w:cstheme="minorHAnsi"/>
          <w:color w:val="000000" w:themeColor="text1"/>
          <w:highlight w:val="yellow"/>
          <w:lang w:val="en-CA"/>
        </w:rPr>
        <w:t>the catheter.</w:t>
      </w:r>
      <w:r w:rsidR="004B6587" w:rsidRPr="00DF42F5">
        <w:rPr>
          <w:rFonts w:asciiTheme="minorHAnsi" w:hAnsiTheme="minorHAnsi" w:cstheme="minorHAnsi"/>
          <w:color w:val="000000" w:themeColor="text1"/>
          <w:highlight w:val="yellow"/>
          <w:lang w:val="en-CA"/>
        </w:rPr>
        <w:t xml:space="preserve"> </w:t>
      </w:r>
    </w:p>
    <w:p w14:paraId="60BF9A60" w14:textId="77777777" w:rsidR="00272464" w:rsidRDefault="00272464" w:rsidP="00272464">
      <w:pPr>
        <w:pStyle w:val="ListParagraph"/>
        <w:rPr>
          <w:rFonts w:asciiTheme="minorHAnsi" w:hAnsiTheme="minorHAnsi" w:cstheme="minorHAnsi"/>
          <w:color w:val="000000" w:themeColor="text1"/>
          <w:lang w:val="en-CA"/>
        </w:rPr>
      </w:pPr>
    </w:p>
    <w:p w14:paraId="285974C3" w14:textId="6AFB987F" w:rsidR="00B70ACD" w:rsidRDefault="00272464" w:rsidP="00272464">
      <w:pPr>
        <w:pStyle w:val="NormalWeb"/>
        <w:spacing w:before="0" w:beforeAutospacing="0" w:after="0" w:afterAutospacing="0"/>
        <w:rPr>
          <w:rFonts w:asciiTheme="minorHAnsi" w:hAnsiTheme="minorHAnsi" w:cstheme="minorHAnsi"/>
          <w:color w:val="000000" w:themeColor="text1"/>
          <w:highlight w:val="yellow"/>
          <w:lang w:val="en-CA"/>
        </w:rPr>
      </w:pPr>
      <w:r w:rsidRPr="00272464">
        <w:rPr>
          <w:rFonts w:asciiTheme="minorHAnsi" w:hAnsiTheme="minorHAnsi" w:cstheme="minorHAnsi"/>
          <w:color w:val="000000" w:themeColor="text1"/>
          <w:lang w:val="en-CA"/>
        </w:rPr>
        <w:t>NOTE</w:t>
      </w:r>
      <w:r>
        <w:rPr>
          <w:rFonts w:asciiTheme="minorHAnsi" w:hAnsiTheme="minorHAnsi" w:cstheme="minorHAnsi"/>
          <w:color w:val="000000" w:themeColor="text1"/>
          <w:lang w:val="en-CA"/>
        </w:rPr>
        <w:t>: Take</w:t>
      </w:r>
      <w:r w:rsidR="004B6587" w:rsidRPr="00272464">
        <w:rPr>
          <w:rFonts w:asciiTheme="minorHAnsi" w:hAnsiTheme="minorHAnsi" w:cstheme="minorHAnsi"/>
          <w:color w:val="000000" w:themeColor="text1"/>
          <w:lang w:val="en-CA"/>
        </w:rPr>
        <w:t xml:space="preserve"> extreme care </w:t>
      </w:r>
      <w:r w:rsidR="00147170" w:rsidRPr="00272464">
        <w:rPr>
          <w:rFonts w:asciiTheme="minorHAnsi" w:hAnsiTheme="minorHAnsi" w:cstheme="minorHAnsi"/>
          <w:color w:val="000000" w:themeColor="text1"/>
          <w:lang w:val="en-CA"/>
        </w:rPr>
        <w:t>not</w:t>
      </w:r>
      <w:r>
        <w:rPr>
          <w:rFonts w:asciiTheme="minorHAnsi" w:hAnsiTheme="minorHAnsi" w:cstheme="minorHAnsi"/>
          <w:color w:val="000000" w:themeColor="text1"/>
          <w:lang w:val="en-CA"/>
        </w:rPr>
        <w:t xml:space="preserve"> to</w:t>
      </w:r>
      <w:r w:rsidR="00147170" w:rsidRPr="00272464">
        <w:rPr>
          <w:rFonts w:asciiTheme="minorHAnsi" w:hAnsiTheme="minorHAnsi" w:cstheme="minorHAnsi"/>
          <w:color w:val="000000" w:themeColor="text1"/>
          <w:lang w:val="en-CA"/>
        </w:rPr>
        <w:t xml:space="preserve"> </w:t>
      </w:r>
      <w:r w:rsidR="004B6587" w:rsidRPr="00272464">
        <w:rPr>
          <w:rFonts w:asciiTheme="minorHAnsi" w:hAnsiTheme="minorHAnsi" w:cstheme="minorHAnsi"/>
          <w:color w:val="000000" w:themeColor="text1"/>
          <w:lang w:val="en-CA"/>
        </w:rPr>
        <w:t>t</w:t>
      </w:r>
      <w:r>
        <w:rPr>
          <w:rFonts w:asciiTheme="minorHAnsi" w:hAnsiTheme="minorHAnsi" w:cstheme="minorHAnsi"/>
          <w:color w:val="000000" w:themeColor="text1"/>
          <w:lang w:val="en-CA"/>
        </w:rPr>
        <w:t>ie</w:t>
      </w:r>
      <w:r w:rsidR="004B6587" w:rsidRPr="00272464">
        <w:rPr>
          <w:rFonts w:asciiTheme="minorHAnsi" w:hAnsiTheme="minorHAnsi" w:cstheme="minorHAnsi"/>
          <w:color w:val="000000" w:themeColor="text1"/>
          <w:lang w:val="en-CA"/>
        </w:rPr>
        <w:t xml:space="preserve"> the suture </w:t>
      </w:r>
      <w:r>
        <w:rPr>
          <w:rFonts w:asciiTheme="minorHAnsi" w:hAnsiTheme="minorHAnsi" w:cstheme="minorHAnsi"/>
          <w:color w:val="000000" w:themeColor="text1"/>
          <w:lang w:val="en-CA"/>
        </w:rPr>
        <w:t>too tight</w:t>
      </w:r>
      <w:r w:rsidR="00527587">
        <w:rPr>
          <w:rFonts w:asciiTheme="minorHAnsi" w:hAnsiTheme="minorHAnsi" w:cstheme="minorHAnsi"/>
          <w:color w:val="000000" w:themeColor="text1"/>
          <w:lang w:val="en-CA"/>
        </w:rPr>
        <w:t>ly,</w:t>
      </w:r>
      <w:r>
        <w:rPr>
          <w:rFonts w:asciiTheme="minorHAnsi" w:hAnsiTheme="minorHAnsi" w:cstheme="minorHAnsi"/>
          <w:color w:val="000000" w:themeColor="text1"/>
          <w:lang w:val="en-CA"/>
        </w:rPr>
        <w:t xml:space="preserve"> </w:t>
      </w:r>
      <w:r w:rsidR="00527587" w:rsidRPr="00147820">
        <w:rPr>
          <w:rFonts w:asciiTheme="minorHAnsi" w:hAnsiTheme="minorHAnsi" w:cstheme="minorHAnsi"/>
          <w:color w:val="000000" w:themeColor="text1"/>
          <w:lang w:val="en-CA"/>
        </w:rPr>
        <w:t>because</w:t>
      </w:r>
      <w:r w:rsidR="00527587" w:rsidRPr="00272464">
        <w:rPr>
          <w:rFonts w:asciiTheme="minorHAnsi" w:hAnsiTheme="minorHAnsi" w:cstheme="minorHAnsi"/>
          <w:color w:val="000000" w:themeColor="text1"/>
          <w:lang w:val="en-CA"/>
        </w:rPr>
        <w:t xml:space="preserve"> </w:t>
      </w:r>
      <w:r w:rsidR="00147170" w:rsidRPr="00272464">
        <w:rPr>
          <w:rFonts w:asciiTheme="minorHAnsi" w:hAnsiTheme="minorHAnsi" w:cstheme="minorHAnsi"/>
          <w:color w:val="000000" w:themeColor="text1"/>
          <w:lang w:val="en-CA"/>
        </w:rPr>
        <w:t xml:space="preserve">excess force can </w:t>
      </w:r>
      <w:r w:rsidR="004B6587" w:rsidRPr="00272464">
        <w:rPr>
          <w:rFonts w:asciiTheme="minorHAnsi" w:hAnsiTheme="minorHAnsi" w:cstheme="minorHAnsi"/>
          <w:color w:val="000000" w:themeColor="text1"/>
          <w:lang w:val="en-CA"/>
        </w:rPr>
        <w:t>damage the catheter.</w:t>
      </w:r>
    </w:p>
    <w:p w14:paraId="494AEE30"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15296508" w14:textId="5DD7598A" w:rsidR="008F2664" w:rsidRDefault="007D74FC"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Release t</w:t>
      </w:r>
      <w:r w:rsidR="003D4BC6" w:rsidRPr="00DF42F5">
        <w:rPr>
          <w:rFonts w:asciiTheme="minorHAnsi" w:hAnsiTheme="minorHAnsi" w:cstheme="minorHAnsi"/>
          <w:color w:val="000000" w:themeColor="text1"/>
          <w:highlight w:val="yellow"/>
          <w:lang w:val="en-CA"/>
        </w:rPr>
        <w:t xml:space="preserve">he </w:t>
      </w:r>
      <w:r w:rsidR="002D14C1" w:rsidRPr="00DF42F5">
        <w:rPr>
          <w:rFonts w:asciiTheme="minorHAnsi" w:hAnsiTheme="minorHAnsi" w:cstheme="minorHAnsi"/>
          <w:color w:val="000000" w:themeColor="text1"/>
          <w:highlight w:val="yellow"/>
          <w:lang w:val="en-CA"/>
        </w:rPr>
        <w:t>caudal</w:t>
      </w:r>
      <w:r w:rsidR="003D4BC6" w:rsidRPr="00DF42F5">
        <w:rPr>
          <w:rFonts w:asciiTheme="minorHAnsi" w:hAnsiTheme="minorHAnsi" w:cstheme="minorHAnsi"/>
          <w:color w:val="000000" w:themeColor="text1"/>
          <w:highlight w:val="yellow"/>
          <w:lang w:val="en-CA"/>
        </w:rPr>
        <w:t xml:space="preserve"> suture</w:t>
      </w:r>
      <w:r w:rsidRPr="00DF42F5">
        <w:rPr>
          <w:rFonts w:asciiTheme="minorHAnsi" w:hAnsiTheme="minorHAnsi" w:cstheme="minorHAnsi"/>
          <w:color w:val="000000" w:themeColor="text1"/>
          <w:highlight w:val="yellow"/>
          <w:lang w:val="en-CA"/>
        </w:rPr>
        <w:t>,</w:t>
      </w:r>
      <w:r w:rsidR="003D4BC6" w:rsidRPr="00DF42F5">
        <w:rPr>
          <w:rFonts w:asciiTheme="minorHAnsi" w:hAnsiTheme="minorHAnsi" w:cstheme="minorHAnsi"/>
          <w:color w:val="000000" w:themeColor="text1"/>
          <w:highlight w:val="yellow"/>
          <w:lang w:val="en-CA"/>
        </w:rPr>
        <w:t xml:space="preserve"> and </w:t>
      </w:r>
      <w:r w:rsidRPr="00DF42F5">
        <w:rPr>
          <w:rFonts w:asciiTheme="minorHAnsi" w:hAnsiTheme="minorHAnsi" w:cstheme="minorHAnsi"/>
          <w:color w:val="000000" w:themeColor="text1"/>
          <w:highlight w:val="yellow"/>
          <w:lang w:val="en-CA"/>
        </w:rPr>
        <w:t xml:space="preserve">advance </w:t>
      </w:r>
      <w:r w:rsidR="003D4BC6" w:rsidRPr="00DF42F5">
        <w:rPr>
          <w:rFonts w:asciiTheme="minorHAnsi" w:hAnsiTheme="minorHAnsi" w:cstheme="minorHAnsi"/>
          <w:color w:val="000000" w:themeColor="text1"/>
          <w:highlight w:val="yellow"/>
          <w:lang w:val="en-CA"/>
        </w:rPr>
        <w:t>the catheter into the right ventricle</w:t>
      </w:r>
      <w:r w:rsidR="003E1CBB" w:rsidRPr="00DF42F5">
        <w:rPr>
          <w:rFonts w:asciiTheme="minorHAnsi" w:hAnsiTheme="minorHAnsi" w:cstheme="minorHAnsi"/>
          <w:color w:val="000000" w:themeColor="text1"/>
          <w:highlight w:val="yellow"/>
          <w:lang w:val="en-CA"/>
        </w:rPr>
        <w:t xml:space="preserve">, </w:t>
      </w:r>
      <w:r w:rsidR="007F2B19" w:rsidRPr="00DF42F5">
        <w:rPr>
          <w:rFonts w:asciiTheme="minorHAnsi" w:hAnsiTheme="minorHAnsi" w:cstheme="minorHAnsi"/>
          <w:color w:val="000000" w:themeColor="text1"/>
          <w:highlight w:val="yellow"/>
          <w:lang w:val="en-CA"/>
        </w:rPr>
        <w:t>detecting</w:t>
      </w:r>
      <w:r w:rsidR="003E1CBB" w:rsidRPr="00DF42F5">
        <w:rPr>
          <w:rFonts w:asciiTheme="minorHAnsi" w:hAnsiTheme="minorHAnsi" w:cstheme="minorHAnsi"/>
          <w:color w:val="000000" w:themeColor="text1"/>
          <w:highlight w:val="yellow"/>
          <w:lang w:val="en-CA"/>
        </w:rPr>
        <w:t xml:space="preserve"> the classical </w:t>
      </w:r>
      <w:r w:rsidR="009268D1" w:rsidRPr="00DF42F5">
        <w:rPr>
          <w:rFonts w:asciiTheme="minorHAnsi" w:hAnsiTheme="minorHAnsi" w:cstheme="minorHAnsi"/>
          <w:color w:val="000000" w:themeColor="text1"/>
          <w:highlight w:val="yellow"/>
          <w:lang w:val="en-CA"/>
        </w:rPr>
        <w:t>right ventricular</w:t>
      </w:r>
      <w:r w:rsidR="003E1CBB" w:rsidRPr="00DF42F5">
        <w:rPr>
          <w:rFonts w:asciiTheme="minorHAnsi" w:hAnsiTheme="minorHAnsi" w:cstheme="minorHAnsi"/>
          <w:color w:val="000000" w:themeColor="text1"/>
          <w:highlight w:val="yellow"/>
          <w:lang w:val="en-CA"/>
        </w:rPr>
        <w:t xml:space="preserve"> pressure waveform on a continuous monitor. </w:t>
      </w:r>
    </w:p>
    <w:p w14:paraId="0269B67C"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39C91FDC" w14:textId="06084208" w:rsidR="006545E9" w:rsidRDefault="006545E9"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Stabilize the</w:t>
      </w:r>
      <w:r w:rsidR="009268D1" w:rsidRPr="00DF42F5">
        <w:rPr>
          <w:rFonts w:asciiTheme="minorHAnsi" w:hAnsiTheme="minorHAnsi" w:cstheme="minorHAnsi"/>
          <w:color w:val="000000" w:themeColor="text1"/>
          <w:highlight w:val="yellow"/>
          <w:lang w:val="en-CA"/>
        </w:rPr>
        <w:t xml:space="preserve"> right ventricular pressure</w:t>
      </w:r>
      <w:r w:rsidRPr="00DF42F5">
        <w:rPr>
          <w:rFonts w:asciiTheme="minorHAnsi" w:hAnsiTheme="minorHAnsi" w:cstheme="minorHAnsi"/>
          <w:color w:val="000000" w:themeColor="text1"/>
          <w:highlight w:val="yellow"/>
          <w:lang w:val="en-CA"/>
        </w:rPr>
        <w:t>.</w:t>
      </w:r>
      <w:r w:rsidR="009268D1" w:rsidRPr="00DF42F5">
        <w:rPr>
          <w:rFonts w:asciiTheme="minorHAnsi" w:hAnsiTheme="minorHAnsi" w:cstheme="minorHAnsi"/>
          <w:color w:val="000000" w:themeColor="text1"/>
          <w:highlight w:val="yellow"/>
          <w:lang w:val="en-CA"/>
        </w:rPr>
        <w:t xml:space="preserve"> </w:t>
      </w:r>
      <w:r w:rsidR="008F2664" w:rsidRPr="00DF42F5">
        <w:rPr>
          <w:rFonts w:asciiTheme="minorHAnsi" w:hAnsiTheme="minorHAnsi" w:cstheme="minorHAnsi"/>
          <w:color w:val="000000" w:themeColor="text1"/>
          <w:highlight w:val="yellow"/>
          <w:lang w:val="en-CA"/>
        </w:rPr>
        <w:t xml:space="preserve">Ensure the </w:t>
      </w:r>
      <w:r w:rsidR="002F2B7D" w:rsidRPr="00DF42F5">
        <w:rPr>
          <w:rFonts w:asciiTheme="minorHAnsi" w:hAnsiTheme="minorHAnsi" w:cstheme="minorHAnsi"/>
          <w:color w:val="000000" w:themeColor="text1"/>
          <w:highlight w:val="yellow"/>
          <w:lang w:val="en-CA"/>
        </w:rPr>
        <w:t>correct</w:t>
      </w:r>
      <w:r w:rsidR="008F2664" w:rsidRPr="00DF42F5">
        <w:rPr>
          <w:rFonts w:asciiTheme="minorHAnsi" w:hAnsiTheme="minorHAnsi" w:cstheme="minorHAnsi"/>
          <w:color w:val="000000" w:themeColor="text1"/>
          <w:highlight w:val="yellow"/>
          <w:lang w:val="en-CA"/>
        </w:rPr>
        <w:t xml:space="preserve"> positioning of the catheter in the </w:t>
      </w:r>
      <w:r w:rsidR="003E1CBB" w:rsidRPr="00DF42F5">
        <w:rPr>
          <w:rFonts w:asciiTheme="minorHAnsi" w:hAnsiTheme="minorHAnsi" w:cstheme="minorHAnsi"/>
          <w:color w:val="000000" w:themeColor="text1"/>
          <w:highlight w:val="yellow"/>
          <w:lang w:val="en-CA"/>
        </w:rPr>
        <w:t xml:space="preserve">right ventricle </w:t>
      </w:r>
      <w:r w:rsidRPr="00DF42F5">
        <w:rPr>
          <w:rFonts w:asciiTheme="minorHAnsi" w:hAnsiTheme="minorHAnsi" w:cstheme="minorHAnsi"/>
          <w:color w:val="000000" w:themeColor="text1"/>
          <w:highlight w:val="yellow"/>
          <w:lang w:val="en-CA"/>
        </w:rPr>
        <w:t xml:space="preserve">to generate an optimal </w:t>
      </w:r>
      <w:r w:rsidR="00D008C4">
        <w:rPr>
          <w:rFonts w:asciiTheme="minorHAnsi" w:hAnsiTheme="minorHAnsi" w:cstheme="minorHAnsi"/>
          <w:color w:val="000000" w:themeColor="text1"/>
          <w:highlight w:val="yellow"/>
          <w:lang w:val="en-CA"/>
        </w:rPr>
        <w:t>PV</w:t>
      </w:r>
      <w:r w:rsidRPr="00DF42F5">
        <w:rPr>
          <w:rFonts w:asciiTheme="minorHAnsi" w:hAnsiTheme="minorHAnsi" w:cstheme="minorHAnsi"/>
          <w:color w:val="000000" w:themeColor="text1"/>
          <w:highlight w:val="yellow"/>
          <w:lang w:val="en-CA"/>
        </w:rPr>
        <w:t xml:space="preserve"> </w:t>
      </w:r>
      <w:r w:rsidR="00272464" w:rsidRPr="00DF42F5">
        <w:rPr>
          <w:rFonts w:asciiTheme="minorHAnsi" w:hAnsiTheme="minorHAnsi" w:cstheme="minorHAnsi"/>
          <w:color w:val="000000" w:themeColor="text1"/>
          <w:highlight w:val="yellow"/>
          <w:lang w:val="en-CA"/>
        </w:rPr>
        <w:t>loop</w:t>
      </w:r>
      <w:r w:rsidRPr="00DF42F5">
        <w:rPr>
          <w:rFonts w:asciiTheme="minorHAnsi" w:hAnsiTheme="minorHAnsi" w:cstheme="minorHAnsi"/>
          <w:color w:val="000000" w:themeColor="text1"/>
          <w:highlight w:val="yellow"/>
          <w:lang w:val="en-CA"/>
        </w:rPr>
        <w:t xml:space="preserve">. </w:t>
      </w:r>
    </w:p>
    <w:p w14:paraId="5F3563B0"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0F354DF7" w14:textId="0F0E82A0" w:rsidR="006545E9" w:rsidRDefault="008F2664" w:rsidP="00A90E46">
      <w:pPr>
        <w:pStyle w:val="NormalWeb"/>
        <w:numPr>
          <w:ilvl w:val="3"/>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S</w:t>
      </w:r>
      <w:r w:rsidR="00D33C37" w:rsidRPr="00DF42F5">
        <w:rPr>
          <w:rFonts w:asciiTheme="minorHAnsi" w:hAnsiTheme="minorHAnsi" w:cstheme="minorHAnsi"/>
          <w:color w:val="000000" w:themeColor="text1"/>
          <w:highlight w:val="yellow"/>
          <w:lang w:val="en-CA"/>
        </w:rPr>
        <w:t>tabilize the magnitude</w:t>
      </w:r>
      <w:r w:rsidR="00B47BE1">
        <w:rPr>
          <w:rFonts w:asciiTheme="minorHAnsi" w:hAnsiTheme="minorHAnsi" w:cstheme="minorHAnsi"/>
          <w:color w:val="000000" w:themeColor="text1"/>
          <w:highlight w:val="yellow"/>
          <w:lang w:val="en-CA"/>
        </w:rPr>
        <w:t>,</w:t>
      </w:r>
      <w:r w:rsidR="00D33C37" w:rsidRPr="00DF42F5">
        <w:rPr>
          <w:rFonts w:asciiTheme="minorHAnsi" w:hAnsiTheme="minorHAnsi" w:cstheme="minorHAnsi"/>
          <w:color w:val="000000" w:themeColor="text1"/>
          <w:highlight w:val="yellow"/>
          <w:lang w:val="en-CA"/>
        </w:rPr>
        <w:t xml:space="preserve"> </w:t>
      </w:r>
      <w:r w:rsidR="006545E9" w:rsidRPr="00DF42F5">
        <w:rPr>
          <w:rFonts w:asciiTheme="minorHAnsi" w:hAnsiTheme="minorHAnsi" w:cstheme="minorHAnsi"/>
          <w:color w:val="000000" w:themeColor="text1"/>
          <w:highlight w:val="yellow"/>
          <w:lang w:val="en-CA"/>
        </w:rPr>
        <w:t>which reflect</w:t>
      </w:r>
      <w:r w:rsidR="00B47BE1">
        <w:rPr>
          <w:rFonts w:asciiTheme="minorHAnsi" w:hAnsiTheme="minorHAnsi" w:cstheme="minorHAnsi"/>
          <w:color w:val="000000" w:themeColor="text1"/>
          <w:highlight w:val="yellow"/>
          <w:lang w:val="en-CA"/>
        </w:rPr>
        <w:t>s</w:t>
      </w:r>
      <w:r w:rsidR="006545E9" w:rsidRPr="00DF42F5">
        <w:rPr>
          <w:rFonts w:asciiTheme="minorHAnsi" w:hAnsiTheme="minorHAnsi" w:cstheme="minorHAnsi"/>
          <w:color w:val="000000" w:themeColor="text1"/>
          <w:highlight w:val="yellow"/>
          <w:lang w:val="en-CA"/>
        </w:rPr>
        <w:t xml:space="preserve"> the blood </w:t>
      </w:r>
      <w:r w:rsidR="00B47BE1">
        <w:rPr>
          <w:rFonts w:asciiTheme="minorHAnsi" w:hAnsiTheme="minorHAnsi" w:cstheme="minorHAnsi"/>
          <w:color w:val="000000" w:themeColor="text1"/>
          <w:highlight w:val="yellow"/>
          <w:lang w:val="en-CA"/>
        </w:rPr>
        <w:t xml:space="preserve">and </w:t>
      </w:r>
      <w:r w:rsidR="006545E9" w:rsidRPr="00DF42F5">
        <w:rPr>
          <w:rFonts w:asciiTheme="minorHAnsi" w:hAnsiTheme="minorHAnsi" w:cstheme="minorHAnsi"/>
          <w:color w:val="000000" w:themeColor="text1"/>
          <w:highlight w:val="yellow"/>
          <w:lang w:val="en-CA"/>
        </w:rPr>
        <w:t>muscle</w:t>
      </w:r>
      <w:r w:rsidR="00B47BE1">
        <w:rPr>
          <w:rFonts w:asciiTheme="minorHAnsi" w:hAnsiTheme="minorHAnsi" w:cstheme="minorHAnsi"/>
          <w:color w:val="000000" w:themeColor="text1"/>
          <w:highlight w:val="yellow"/>
          <w:lang w:val="en-CA"/>
        </w:rPr>
        <w:t>,</w:t>
      </w:r>
      <w:r w:rsidR="006545E9" w:rsidRPr="00DF42F5">
        <w:rPr>
          <w:rFonts w:asciiTheme="minorHAnsi" w:hAnsiTheme="minorHAnsi" w:cstheme="minorHAnsi"/>
          <w:color w:val="000000" w:themeColor="text1"/>
          <w:highlight w:val="yellow"/>
          <w:lang w:val="en-CA"/>
        </w:rPr>
        <w:t xml:space="preserve"> </w:t>
      </w:r>
      <w:r w:rsidR="00D33C37" w:rsidRPr="00DF42F5">
        <w:rPr>
          <w:rFonts w:asciiTheme="minorHAnsi" w:hAnsiTheme="minorHAnsi" w:cstheme="minorHAnsi"/>
          <w:color w:val="000000" w:themeColor="text1"/>
          <w:highlight w:val="yellow"/>
          <w:lang w:val="en-CA"/>
        </w:rPr>
        <w:t xml:space="preserve">to </w:t>
      </w:r>
      <w:r w:rsidR="00AD5BA1" w:rsidRPr="00DF42F5">
        <w:rPr>
          <w:rFonts w:asciiTheme="minorHAnsi" w:hAnsiTheme="minorHAnsi" w:cstheme="minorHAnsi"/>
          <w:color w:val="000000" w:themeColor="text1"/>
          <w:highlight w:val="yellow"/>
          <w:lang w:val="en-CA"/>
        </w:rPr>
        <w:t>generate pressure-magnitude loop</w:t>
      </w:r>
      <w:r w:rsidR="002D14C1" w:rsidRPr="00DF42F5">
        <w:rPr>
          <w:rFonts w:asciiTheme="minorHAnsi" w:hAnsiTheme="minorHAnsi" w:cstheme="minorHAnsi"/>
          <w:color w:val="000000" w:themeColor="text1"/>
          <w:highlight w:val="yellow"/>
          <w:lang w:val="en-CA"/>
        </w:rPr>
        <w:t>s</w:t>
      </w:r>
      <w:r w:rsidR="006545E9" w:rsidRPr="00DF42F5">
        <w:rPr>
          <w:rFonts w:asciiTheme="minorHAnsi" w:hAnsiTheme="minorHAnsi" w:cstheme="minorHAnsi"/>
          <w:color w:val="000000" w:themeColor="text1"/>
          <w:highlight w:val="yellow"/>
          <w:lang w:val="en-CA"/>
        </w:rPr>
        <w:t xml:space="preserve"> (</w:t>
      </w:r>
      <w:r w:rsidR="00B47BE1">
        <w:rPr>
          <w:rFonts w:asciiTheme="minorHAnsi" w:hAnsiTheme="minorHAnsi" w:cstheme="minorHAnsi"/>
          <w:color w:val="000000" w:themeColor="text1"/>
          <w:highlight w:val="yellow"/>
          <w:lang w:val="en-CA"/>
        </w:rPr>
        <w:t xml:space="preserve">i.e., </w:t>
      </w:r>
      <w:r w:rsidR="006545E9" w:rsidRPr="00DF42F5">
        <w:rPr>
          <w:rFonts w:asciiTheme="minorHAnsi" w:hAnsiTheme="minorHAnsi" w:cstheme="minorHAnsi"/>
          <w:color w:val="000000" w:themeColor="text1"/>
          <w:highlight w:val="yellow"/>
          <w:lang w:val="en-CA"/>
        </w:rPr>
        <w:t>Y axis pressure</w:t>
      </w:r>
      <w:r w:rsidR="0056567E">
        <w:rPr>
          <w:rFonts w:asciiTheme="minorHAnsi" w:hAnsiTheme="minorHAnsi" w:cstheme="minorHAnsi"/>
          <w:color w:val="000000" w:themeColor="text1"/>
          <w:highlight w:val="yellow"/>
          <w:lang w:val="en-CA"/>
        </w:rPr>
        <w:t>,</w:t>
      </w:r>
      <w:r w:rsidR="006545E9" w:rsidRPr="00DF42F5">
        <w:rPr>
          <w:rFonts w:asciiTheme="minorHAnsi" w:hAnsiTheme="minorHAnsi" w:cstheme="minorHAnsi"/>
          <w:color w:val="000000" w:themeColor="text1"/>
          <w:highlight w:val="yellow"/>
          <w:lang w:val="en-CA"/>
        </w:rPr>
        <w:t xml:space="preserve"> X axis magnitude)</w:t>
      </w:r>
      <w:r w:rsidR="00AD5BA1" w:rsidRPr="00DF42F5">
        <w:rPr>
          <w:rFonts w:asciiTheme="minorHAnsi" w:hAnsiTheme="minorHAnsi" w:cstheme="minorHAnsi"/>
          <w:color w:val="000000" w:themeColor="text1"/>
          <w:highlight w:val="yellow"/>
          <w:lang w:val="en-CA"/>
        </w:rPr>
        <w:t xml:space="preserve">. </w:t>
      </w:r>
      <w:r w:rsidR="00AE3E21" w:rsidRPr="00DF42F5">
        <w:rPr>
          <w:rFonts w:asciiTheme="minorHAnsi" w:hAnsiTheme="minorHAnsi" w:cstheme="minorHAnsi"/>
          <w:color w:val="000000" w:themeColor="text1"/>
          <w:highlight w:val="yellow"/>
          <w:lang w:val="en-CA"/>
        </w:rPr>
        <w:t xml:space="preserve">If required, gently rotate the catheter shaft to achieve optimal placement of the </w:t>
      </w:r>
      <w:r w:rsidR="002D14C1" w:rsidRPr="00DF42F5">
        <w:rPr>
          <w:rFonts w:asciiTheme="minorHAnsi" w:hAnsiTheme="minorHAnsi" w:cstheme="minorHAnsi"/>
          <w:color w:val="000000" w:themeColor="text1"/>
          <w:highlight w:val="yellow"/>
          <w:lang w:val="en-CA"/>
        </w:rPr>
        <w:t>catheter</w:t>
      </w:r>
      <w:r w:rsidR="00AE3E21" w:rsidRPr="00DF42F5">
        <w:rPr>
          <w:rFonts w:asciiTheme="minorHAnsi" w:hAnsiTheme="minorHAnsi" w:cstheme="minorHAnsi"/>
          <w:color w:val="000000" w:themeColor="text1"/>
          <w:highlight w:val="yellow"/>
          <w:lang w:val="en-CA"/>
        </w:rPr>
        <w:t xml:space="preserve"> along the axis of the right </w:t>
      </w:r>
      <w:r w:rsidR="00AE3E21" w:rsidRPr="00DF42F5">
        <w:rPr>
          <w:rFonts w:asciiTheme="minorHAnsi" w:hAnsiTheme="minorHAnsi" w:cstheme="minorHAnsi"/>
          <w:color w:val="000000" w:themeColor="text1"/>
          <w:highlight w:val="yellow"/>
          <w:shd w:val="clear" w:color="auto" w:fill="FFFFFF"/>
          <w:lang w:val="en-CA"/>
        </w:rPr>
        <w:t>ventricle</w:t>
      </w:r>
      <w:r w:rsidR="00AE3E21" w:rsidRPr="00DF42F5">
        <w:rPr>
          <w:rFonts w:asciiTheme="minorHAnsi" w:hAnsiTheme="minorHAnsi" w:cstheme="minorHAnsi"/>
          <w:color w:val="000000" w:themeColor="text1"/>
          <w:highlight w:val="yellow"/>
          <w:lang w:val="en-CA"/>
        </w:rPr>
        <w:t xml:space="preserve">. </w:t>
      </w:r>
    </w:p>
    <w:p w14:paraId="31C25D0C" w14:textId="77777777" w:rsidR="00AF23E2" w:rsidRDefault="00AF23E2" w:rsidP="00AF23E2">
      <w:pPr>
        <w:pStyle w:val="NormalWeb"/>
        <w:spacing w:before="0" w:beforeAutospacing="0" w:after="0" w:afterAutospacing="0"/>
        <w:rPr>
          <w:rFonts w:asciiTheme="minorHAnsi" w:hAnsiTheme="minorHAnsi" w:cstheme="minorHAnsi"/>
          <w:color w:val="000000" w:themeColor="text1"/>
          <w:highlight w:val="yellow"/>
          <w:lang w:val="en-CA"/>
        </w:rPr>
      </w:pPr>
    </w:p>
    <w:p w14:paraId="085A7BF2" w14:textId="596F57F9" w:rsidR="003D4BC6" w:rsidRPr="002E4D43" w:rsidRDefault="00AF23E2" w:rsidP="00AF23E2">
      <w:pPr>
        <w:pStyle w:val="NormalWeb"/>
        <w:spacing w:before="0" w:beforeAutospacing="0" w:after="0" w:afterAutospacing="0"/>
        <w:rPr>
          <w:rFonts w:asciiTheme="minorHAnsi" w:hAnsiTheme="minorHAnsi" w:cstheme="minorHAnsi"/>
          <w:color w:val="000000" w:themeColor="text1"/>
          <w:lang w:val="en-CA"/>
        </w:rPr>
      </w:pPr>
      <w:bookmarkStart w:id="0" w:name="_GoBack"/>
      <w:bookmarkEnd w:id="0"/>
      <w:r w:rsidRPr="002E4D43">
        <w:rPr>
          <w:rFonts w:asciiTheme="minorHAnsi" w:hAnsiTheme="minorHAnsi" w:cstheme="minorHAnsi"/>
          <w:color w:val="000000" w:themeColor="text1"/>
          <w:lang w:val="en-CA"/>
        </w:rPr>
        <w:t>NOTE:</w:t>
      </w:r>
      <w:r w:rsidR="00AD5BA1" w:rsidRPr="002E4D43">
        <w:rPr>
          <w:rFonts w:asciiTheme="minorHAnsi" w:hAnsiTheme="minorHAnsi" w:cstheme="minorHAnsi"/>
          <w:color w:val="000000" w:themeColor="text1"/>
          <w:lang w:val="en-CA"/>
        </w:rPr>
        <w:t xml:space="preserve"> </w:t>
      </w:r>
      <w:r w:rsidRPr="002E4D43">
        <w:rPr>
          <w:rFonts w:asciiTheme="minorHAnsi" w:hAnsiTheme="minorHAnsi" w:cstheme="minorHAnsi"/>
          <w:color w:val="000000" w:themeColor="text1"/>
          <w:lang w:val="en-CA"/>
        </w:rPr>
        <w:t>T</w:t>
      </w:r>
      <w:r w:rsidR="002D14C1" w:rsidRPr="002E4D43">
        <w:rPr>
          <w:rFonts w:asciiTheme="minorHAnsi" w:hAnsiTheme="minorHAnsi" w:cstheme="minorHAnsi"/>
          <w:color w:val="000000" w:themeColor="text1"/>
          <w:lang w:val="en-CA"/>
        </w:rPr>
        <w:t xml:space="preserve">he </w:t>
      </w:r>
      <w:r w:rsidR="008F2664" w:rsidRPr="002E4D43">
        <w:rPr>
          <w:rFonts w:asciiTheme="minorHAnsi" w:hAnsiTheme="minorHAnsi" w:cstheme="minorHAnsi"/>
          <w:color w:val="000000" w:themeColor="text1"/>
          <w:lang w:val="en-CA"/>
        </w:rPr>
        <w:t>maximal phase value</w:t>
      </w:r>
      <w:r w:rsidR="006E283D" w:rsidRPr="002E4D43">
        <w:rPr>
          <w:rFonts w:asciiTheme="minorHAnsi" w:hAnsiTheme="minorHAnsi" w:cstheme="minorHAnsi"/>
          <w:color w:val="000000" w:themeColor="text1"/>
          <w:lang w:val="en-CA"/>
        </w:rPr>
        <w:t xml:space="preserve">, which reflects </w:t>
      </w:r>
      <w:r w:rsidR="006545E9" w:rsidRPr="002E4D43">
        <w:rPr>
          <w:rFonts w:asciiTheme="minorHAnsi" w:hAnsiTheme="minorHAnsi" w:cstheme="minorHAnsi"/>
          <w:color w:val="000000" w:themeColor="text1"/>
          <w:lang w:val="en-CA"/>
        </w:rPr>
        <w:t>the muscle</w:t>
      </w:r>
      <w:r w:rsidR="006E283D" w:rsidRPr="002E4D43">
        <w:rPr>
          <w:rFonts w:asciiTheme="minorHAnsi" w:hAnsiTheme="minorHAnsi" w:cstheme="minorHAnsi"/>
          <w:color w:val="000000" w:themeColor="text1"/>
          <w:lang w:val="en-CA"/>
        </w:rPr>
        <w:t>,</w:t>
      </w:r>
      <w:r w:rsidR="008F2664" w:rsidRPr="002E4D43">
        <w:rPr>
          <w:rFonts w:asciiTheme="minorHAnsi" w:hAnsiTheme="minorHAnsi" w:cstheme="minorHAnsi"/>
          <w:color w:val="000000" w:themeColor="text1"/>
          <w:lang w:val="en-CA"/>
        </w:rPr>
        <w:t xml:space="preserve"> should be below </w:t>
      </w:r>
      <w:r w:rsidR="006545E9" w:rsidRPr="002E4D43">
        <w:rPr>
          <w:rFonts w:asciiTheme="minorHAnsi" w:hAnsiTheme="minorHAnsi" w:cstheme="minorHAnsi"/>
          <w:color w:val="000000" w:themeColor="text1"/>
          <w:lang w:val="en-CA"/>
        </w:rPr>
        <w:t>7</w:t>
      </w:r>
      <w:r w:rsidR="00B47BE1" w:rsidRPr="002E4D43">
        <w:rPr>
          <w:rFonts w:asciiTheme="minorHAnsi" w:hAnsiTheme="minorHAnsi" w:cstheme="minorHAnsi"/>
          <w:color w:val="000000" w:themeColor="text1"/>
          <w:lang w:val="en-CA"/>
        </w:rPr>
        <w:t>°</w:t>
      </w:r>
      <w:r w:rsidR="002D14C1" w:rsidRPr="002E4D43">
        <w:rPr>
          <w:rFonts w:asciiTheme="minorHAnsi" w:hAnsiTheme="minorHAnsi" w:cstheme="minorHAnsi"/>
          <w:color w:val="000000" w:themeColor="text1"/>
          <w:lang w:val="en-CA"/>
        </w:rPr>
        <w:t>.</w:t>
      </w:r>
      <w:r w:rsidR="008F2664" w:rsidRPr="002E4D43">
        <w:rPr>
          <w:rFonts w:asciiTheme="minorHAnsi" w:hAnsiTheme="minorHAnsi" w:cstheme="minorHAnsi"/>
          <w:color w:val="000000" w:themeColor="text1"/>
          <w:lang w:val="en-CA"/>
        </w:rPr>
        <w:t xml:space="preserve"> </w:t>
      </w:r>
    </w:p>
    <w:p w14:paraId="33EA4279"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6A65AC07" w14:textId="5F430983" w:rsidR="008F2664" w:rsidRDefault="008F2664"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When</w:t>
      </w:r>
      <w:r w:rsidR="00711CB0" w:rsidRPr="00DF42F5">
        <w:rPr>
          <w:rFonts w:asciiTheme="minorHAnsi" w:hAnsiTheme="minorHAnsi" w:cstheme="minorHAnsi"/>
          <w:color w:val="000000" w:themeColor="text1"/>
          <w:highlight w:val="yellow"/>
          <w:lang w:val="en-CA"/>
        </w:rPr>
        <w:t xml:space="preserve"> the</w:t>
      </w:r>
      <w:r w:rsidRPr="00DF42F5">
        <w:rPr>
          <w:rFonts w:asciiTheme="minorHAnsi" w:hAnsiTheme="minorHAnsi" w:cstheme="minorHAnsi"/>
          <w:color w:val="000000" w:themeColor="text1"/>
          <w:highlight w:val="yellow"/>
          <w:lang w:val="en-CA"/>
        </w:rPr>
        <w:t xml:space="preserve"> pressure-magnitude loop signal </w:t>
      </w:r>
      <w:r w:rsidR="00527760" w:rsidRPr="00DF42F5">
        <w:rPr>
          <w:rFonts w:asciiTheme="minorHAnsi" w:hAnsiTheme="minorHAnsi" w:cstheme="minorHAnsi"/>
          <w:color w:val="000000" w:themeColor="text1"/>
          <w:highlight w:val="yellow"/>
          <w:lang w:val="en-CA"/>
        </w:rPr>
        <w:t xml:space="preserve">is </w:t>
      </w:r>
      <w:r w:rsidRPr="00DF42F5">
        <w:rPr>
          <w:rFonts w:asciiTheme="minorHAnsi" w:hAnsiTheme="minorHAnsi" w:cstheme="minorHAnsi"/>
          <w:color w:val="000000" w:themeColor="text1"/>
          <w:highlight w:val="yellow"/>
          <w:lang w:val="en-CA"/>
        </w:rPr>
        <w:t>optimal, press “</w:t>
      </w:r>
      <w:r w:rsidR="00B47BE1" w:rsidRPr="00272464">
        <w:rPr>
          <w:rFonts w:asciiTheme="minorHAnsi" w:hAnsiTheme="minorHAnsi" w:cstheme="minorHAnsi"/>
          <w:b/>
          <w:bCs/>
          <w:color w:val="000000" w:themeColor="text1"/>
          <w:highlight w:val="yellow"/>
          <w:lang w:val="en-CA"/>
        </w:rPr>
        <w:t>Enter</w:t>
      </w:r>
      <w:r w:rsidRPr="00DF42F5">
        <w:rPr>
          <w:rFonts w:asciiTheme="minorHAnsi" w:hAnsiTheme="minorHAnsi" w:cstheme="minorHAnsi"/>
          <w:color w:val="000000" w:themeColor="text1"/>
          <w:highlight w:val="yellow"/>
          <w:lang w:val="en-CA"/>
        </w:rPr>
        <w:t xml:space="preserve">” on the </w:t>
      </w:r>
      <w:r w:rsidR="00740D67" w:rsidRPr="00DF42F5">
        <w:rPr>
          <w:rFonts w:asciiTheme="minorHAnsi" w:hAnsiTheme="minorHAnsi" w:cstheme="minorHAnsi"/>
          <w:color w:val="000000" w:themeColor="text1"/>
          <w:highlight w:val="yellow"/>
          <w:lang w:val="en-CA"/>
        </w:rPr>
        <w:t>console</w:t>
      </w:r>
      <w:r w:rsidRPr="00DF42F5">
        <w:rPr>
          <w:rFonts w:asciiTheme="minorHAnsi" w:hAnsiTheme="minorHAnsi" w:cstheme="minorHAnsi"/>
          <w:color w:val="000000" w:themeColor="text1"/>
          <w:highlight w:val="yellow"/>
          <w:lang w:val="en-CA"/>
        </w:rPr>
        <w:t xml:space="preserve"> during the acquisition to perform a baseline scan. Ensure that the heart rate reported on the monitor screen </w:t>
      </w:r>
      <w:r w:rsidR="00147820">
        <w:rPr>
          <w:rFonts w:asciiTheme="minorHAnsi" w:hAnsiTheme="minorHAnsi" w:cstheme="minorHAnsi"/>
          <w:color w:val="000000" w:themeColor="text1"/>
          <w:highlight w:val="yellow"/>
          <w:lang w:val="en-CA"/>
        </w:rPr>
        <w:t xml:space="preserve">in beats per minute (bpm) </w:t>
      </w:r>
      <w:r w:rsidRPr="00DF42F5">
        <w:rPr>
          <w:rFonts w:asciiTheme="minorHAnsi" w:hAnsiTheme="minorHAnsi" w:cstheme="minorHAnsi"/>
          <w:color w:val="000000" w:themeColor="text1"/>
          <w:highlight w:val="yellow"/>
          <w:lang w:val="en-CA"/>
        </w:rPr>
        <w:t>is in a physiologic range</w:t>
      </w:r>
      <w:r w:rsidR="006E283D" w:rsidRPr="00DF42F5">
        <w:rPr>
          <w:rFonts w:asciiTheme="minorHAnsi" w:hAnsiTheme="minorHAnsi" w:cstheme="minorHAnsi"/>
          <w:color w:val="000000" w:themeColor="text1"/>
          <w:highlight w:val="yellow"/>
          <w:lang w:val="en-CA"/>
        </w:rPr>
        <w:t xml:space="preserve"> (i.e.</w:t>
      </w:r>
      <w:r w:rsidR="00B47BE1">
        <w:rPr>
          <w:rFonts w:asciiTheme="minorHAnsi" w:hAnsiTheme="minorHAnsi" w:cstheme="minorHAnsi"/>
          <w:color w:val="000000" w:themeColor="text1"/>
          <w:highlight w:val="yellow"/>
          <w:lang w:val="en-CA"/>
        </w:rPr>
        <w:t>,</w:t>
      </w:r>
      <w:r w:rsidR="00733269" w:rsidRPr="00DF42F5">
        <w:rPr>
          <w:rFonts w:asciiTheme="minorHAnsi" w:hAnsiTheme="minorHAnsi" w:cstheme="minorHAnsi"/>
          <w:color w:val="000000" w:themeColor="text1"/>
          <w:highlight w:val="yellow"/>
          <w:lang w:val="en-CA"/>
        </w:rPr>
        <w:t xml:space="preserve"> </w:t>
      </w:r>
      <w:r w:rsidR="00A90E46" w:rsidRPr="00DF42F5">
        <w:rPr>
          <w:rFonts w:asciiTheme="minorHAnsi" w:hAnsiTheme="minorHAnsi" w:cstheme="minorHAnsi"/>
          <w:color w:val="000000" w:themeColor="text1"/>
          <w:highlight w:val="yellow"/>
          <w:lang w:val="en-CA"/>
        </w:rPr>
        <w:t>400</w:t>
      </w:r>
      <w:r w:rsidR="00147820" w:rsidRPr="009F3061">
        <w:rPr>
          <w:rFonts w:asciiTheme="minorHAnsi" w:hAnsiTheme="minorHAnsi" w:cstheme="minorHAnsi"/>
          <w:color w:val="000000" w:themeColor="text1"/>
          <w:highlight w:val="yellow"/>
          <w:lang w:val="en-CA"/>
        </w:rPr>
        <w:t>–</w:t>
      </w:r>
      <w:r w:rsidR="001C327C" w:rsidRPr="00DF42F5">
        <w:rPr>
          <w:rFonts w:asciiTheme="minorHAnsi" w:hAnsiTheme="minorHAnsi" w:cstheme="minorHAnsi"/>
          <w:color w:val="000000" w:themeColor="text1"/>
          <w:highlight w:val="yellow"/>
          <w:lang w:val="en-CA"/>
        </w:rPr>
        <w:t>6</w:t>
      </w:r>
      <w:r w:rsidR="00D7000D" w:rsidRPr="00DF42F5">
        <w:rPr>
          <w:rFonts w:asciiTheme="minorHAnsi" w:hAnsiTheme="minorHAnsi" w:cstheme="minorHAnsi"/>
          <w:color w:val="000000" w:themeColor="text1"/>
          <w:highlight w:val="yellow"/>
          <w:lang w:val="en-CA"/>
        </w:rPr>
        <w:t>0</w:t>
      </w:r>
      <w:r w:rsidR="006E283D" w:rsidRPr="00DF42F5">
        <w:rPr>
          <w:rFonts w:asciiTheme="minorHAnsi" w:hAnsiTheme="minorHAnsi" w:cstheme="minorHAnsi"/>
          <w:color w:val="000000" w:themeColor="text1"/>
          <w:highlight w:val="yellow"/>
          <w:lang w:val="en-CA"/>
        </w:rPr>
        <w:t>0</w:t>
      </w:r>
      <w:r w:rsidR="00147820">
        <w:rPr>
          <w:rFonts w:asciiTheme="minorHAnsi" w:hAnsiTheme="minorHAnsi" w:cstheme="minorHAnsi"/>
          <w:color w:val="000000" w:themeColor="text1"/>
          <w:highlight w:val="yellow"/>
          <w:lang w:val="en-CA"/>
        </w:rPr>
        <w:t xml:space="preserve"> </w:t>
      </w:r>
      <w:r w:rsidR="006E283D" w:rsidRPr="00DF42F5">
        <w:rPr>
          <w:rFonts w:asciiTheme="minorHAnsi" w:hAnsiTheme="minorHAnsi" w:cstheme="minorHAnsi"/>
          <w:color w:val="000000" w:themeColor="text1"/>
          <w:highlight w:val="yellow"/>
          <w:lang w:val="en-CA"/>
        </w:rPr>
        <w:t>bpm)</w:t>
      </w:r>
      <w:r w:rsidRPr="00DF42F5">
        <w:rPr>
          <w:rFonts w:asciiTheme="minorHAnsi" w:hAnsiTheme="minorHAnsi" w:cstheme="minorHAnsi"/>
          <w:color w:val="000000" w:themeColor="text1"/>
          <w:highlight w:val="yellow"/>
          <w:lang w:val="en-CA"/>
        </w:rPr>
        <w:t>.</w:t>
      </w:r>
    </w:p>
    <w:p w14:paraId="6D0A6805"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5D6CB145" w14:textId="4A55F7E8" w:rsidR="00527760" w:rsidRDefault="00527760"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Generate </w:t>
      </w:r>
      <w:r w:rsidR="002D14C1" w:rsidRPr="00DF42F5">
        <w:rPr>
          <w:rFonts w:asciiTheme="minorHAnsi" w:hAnsiTheme="minorHAnsi" w:cstheme="minorHAnsi"/>
          <w:color w:val="000000" w:themeColor="text1"/>
          <w:highlight w:val="yellow"/>
          <w:lang w:val="en-CA"/>
        </w:rPr>
        <w:t xml:space="preserve">the </w:t>
      </w:r>
      <w:r w:rsidR="009F3061">
        <w:rPr>
          <w:rFonts w:asciiTheme="minorHAnsi" w:hAnsiTheme="minorHAnsi" w:cstheme="minorHAnsi"/>
          <w:color w:val="000000" w:themeColor="text1"/>
          <w:highlight w:val="yellow"/>
          <w:lang w:val="en-CA"/>
        </w:rPr>
        <w:t>PV</w:t>
      </w:r>
      <w:r w:rsidRPr="00DF42F5">
        <w:rPr>
          <w:rFonts w:asciiTheme="minorHAnsi" w:hAnsiTheme="minorHAnsi" w:cstheme="minorHAnsi"/>
          <w:color w:val="000000" w:themeColor="text1"/>
          <w:highlight w:val="yellow"/>
          <w:lang w:val="en-CA"/>
        </w:rPr>
        <w:t xml:space="preserve"> loop</w:t>
      </w:r>
      <w:r w:rsidR="002D14C1" w:rsidRPr="00DF42F5">
        <w:rPr>
          <w:rFonts w:asciiTheme="minorHAnsi" w:hAnsiTheme="minorHAnsi" w:cstheme="minorHAnsi"/>
          <w:color w:val="000000" w:themeColor="text1"/>
          <w:highlight w:val="yellow"/>
          <w:lang w:val="en-CA"/>
        </w:rPr>
        <w:t>s</w:t>
      </w:r>
      <w:r w:rsidRPr="00DF42F5">
        <w:rPr>
          <w:rFonts w:asciiTheme="minorHAnsi" w:hAnsiTheme="minorHAnsi" w:cstheme="minorHAnsi"/>
          <w:color w:val="000000" w:themeColor="text1"/>
          <w:highlight w:val="yellow"/>
          <w:lang w:val="en-CA"/>
        </w:rPr>
        <w:t>. Change “</w:t>
      </w:r>
      <w:r w:rsidR="00B47BE1" w:rsidRPr="00272464">
        <w:rPr>
          <w:rFonts w:asciiTheme="minorHAnsi" w:hAnsiTheme="minorHAnsi" w:cstheme="minorHAnsi"/>
          <w:b/>
          <w:bCs/>
          <w:color w:val="000000" w:themeColor="text1"/>
          <w:highlight w:val="yellow"/>
          <w:lang w:val="en-CA"/>
        </w:rPr>
        <w:t>Magnitude</w:t>
      </w:r>
      <w:r w:rsidRPr="00DF42F5">
        <w:rPr>
          <w:rFonts w:asciiTheme="minorHAnsi" w:hAnsiTheme="minorHAnsi" w:cstheme="minorHAnsi"/>
          <w:color w:val="000000" w:themeColor="text1"/>
          <w:highlight w:val="yellow"/>
          <w:lang w:val="en-CA"/>
        </w:rPr>
        <w:t>” to “</w:t>
      </w:r>
      <w:r w:rsidR="00B47BE1" w:rsidRPr="00272464">
        <w:rPr>
          <w:rFonts w:asciiTheme="minorHAnsi" w:hAnsiTheme="minorHAnsi" w:cstheme="minorHAnsi"/>
          <w:b/>
          <w:bCs/>
          <w:color w:val="000000" w:themeColor="text1"/>
          <w:highlight w:val="yellow"/>
          <w:lang w:val="en-CA"/>
        </w:rPr>
        <w:t>Volume</w:t>
      </w:r>
      <w:r w:rsidRPr="00DF42F5">
        <w:rPr>
          <w:rFonts w:asciiTheme="minorHAnsi" w:hAnsiTheme="minorHAnsi" w:cstheme="minorHAnsi"/>
          <w:color w:val="000000" w:themeColor="text1"/>
          <w:highlight w:val="yellow"/>
          <w:lang w:val="en-CA"/>
        </w:rPr>
        <w:t xml:space="preserve">” as a parameter for the </w:t>
      </w:r>
      <w:r w:rsidR="00452806" w:rsidRPr="00DF42F5">
        <w:rPr>
          <w:rFonts w:asciiTheme="minorHAnsi" w:hAnsiTheme="minorHAnsi" w:cstheme="minorHAnsi"/>
          <w:color w:val="000000" w:themeColor="text1"/>
          <w:highlight w:val="yellow"/>
          <w:lang w:val="en-CA"/>
        </w:rPr>
        <w:t>X</w:t>
      </w:r>
      <w:r w:rsidRPr="00DF42F5">
        <w:rPr>
          <w:rFonts w:asciiTheme="minorHAnsi" w:hAnsiTheme="minorHAnsi" w:cstheme="minorHAnsi"/>
          <w:color w:val="000000" w:themeColor="text1"/>
          <w:highlight w:val="yellow"/>
          <w:lang w:val="en-CA"/>
        </w:rPr>
        <w:t xml:space="preserve"> axis</w:t>
      </w:r>
      <w:r w:rsidR="00772031" w:rsidRPr="00DF42F5">
        <w:rPr>
          <w:rFonts w:asciiTheme="minorHAnsi" w:hAnsiTheme="minorHAnsi" w:cstheme="minorHAnsi"/>
          <w:color w:val="000000" w:themeColor="text1"/>
          <w:highlight w:val="yellow"/>
          <w:lang w:val="en-CA"/>
        </w:rPr>
        <w:t xml:space="preserve"> and keep </w:t>
      </w:r>
      <w:r w:rsidR="002F2B7D">
        <w:rPr>
          <w:rFonts w:asciiTheme="minorHAnsi" w:hAnsiTheme="minorHAnsi" w:cstheme="minorHAnsi"/>
          <w:color w:val="000000" w:themeColor="text1"/>
          <w:highlight w:val="yellow"/>
          <w:lang w:val="en-CA"/>
        </w:rPr>
        <w:t xml:space="preserve">the </w:t>
      </w:r>
      <w:r w:rsidR="00772031" w:rsidRPr="00DF42F5">
        <w:rPr>
          <w:rFonts w:asciiTheme="minorHAnsi" w:hAnsiTheme="minorHAnsi" w:cstheme="minorHAnsi"/>
          <w:color w:val="000000" w:themeColor="text1"/>
          <w:highlight w:val="yellow"/>
          <w:lang w:val="en-CA"/>
        </w:rPr>
        <w:t xml:space="preserve">pressure as </w:t>
      </w:r>
      <w:r w:rsidR="00B47BE1">
        <w:rPr>
          <w:rFonts w:asciiTheme="minorHAnsi" w:hAnsiTheme="minorHAnsi" w:cstheme="minorHAnsi"/>
          <w:color w:val="000000" w:themeColor="text1"/>
          <w:highlight w:val="yellow"/>
          <w:lang w:val="en-CA"/>
        </w:rPr>
        <w:t xml:space="preserve">the </w:t>
      </w:r>
      <w:r w:rsidR="00772031" w:rsidRPr="00DF42F5">
        <w:rPr>
          <w:rFonts w:asciiTheme="minorHAnsi" w:hAnsiTheme="minorHAnsi" w:cstheme="minorHAnsi"/>
          <w:color w:val="000000" w:themeColor="text1"/>
          <w:highlight w:val="yellow"/>
          <w:lang w:val="en-CA"/>
        </w:rPr>
        <w:t>Y axis</w:t>
      </w:r>
      <w:r w:rsidRPr="00DF42F5">
        <w:rPr>
          <w:rFonts w:asciiTheme="minorHAnsi" w:hAnsiTheme="minorHAnsi" w:cstheme="minorHAnsi"/>
          <w:color w:val="000000" w:themeColor="text1"/>
          <w:highlight w:val="yellow"/>
          <w:lang w:val="en-CA"/>
        </w:rPr>
        <w:t xml:space="preserve">. When </w:t>
      </w:r>
      <w:r w:rsidR="002D14C1" w:rsidRPr="00DF42F5">
        <w:rPr>
          <w:rFonts w:asciiTheme="minorHAnsi" w:hAnsiTheme="minorHAnsi" w:cstheme="minorHAnsi"/>
          <w:color w:val="000000" w:themeColor="text1"/>
          <w:highlight w:val="yellow"/>
          <w:lang w:val="en-CA"/>
        </w:rPr>
        <w:t xml:space="preserve">the </w:t>
      </w:r>
      <w:r w:rsidR="009F3061">
        <w:rPr>
          <w:rFonts w:asciiTheme="minorHAnsi" w:hAnsiTheme="minorHAnsi" w:cstheme="minorHAnsi"/>
          <w:color w:val="000000" w:themeColor="text1"/>
          <w:highlight w:val="yellow"/>
          <w:lang w:val="en-CA"/>
        </w:rPr>
        <w:t>PV</w:t>
      </w:r>
      <w:r w:rsidRPr="00DF42F5">
        <w:rPr>
          <w:rFonts w:asciiTheme="minorHAnsi" w:hAnsiTheme="minorHAnsi" w:cstheme="minorHAnsi"/>
          <w:color w:val="000000" w:themeColor="text1"/>
          <w:highlight w:val="yellow"/>
          <w:lang w:val="en-CA"/>
        </w:rPr>
        <w:t xml:space="preserve"> loop</w:t>
      </w:r>
      <w:r w:rsidR="002D14C1" w:rsidRPr="00DF42F5">
        <w:rPr>
          <w:rFonts w:asciiTheme="minorHAnsi" w:hAnsiTheme="minorHAnsi" w:cstheme="minorHAnsi"/>
          <w:color w:val="000000" w:themeColor="text1"/>
          <w:highlight w:val="yellow"/>
          <w:lang w:val="en-CA"/>
        </w:rPr>
        <w:t>s</w:t>
      </w:r>
      <w:r w:rsidRPr="00DF42F5">
        <w:rPr>
          <w:rFonts w:asciiTheme="minorHAnsi" w:hAnsiTheme="minorHAnsi" w:cstheme="minorHAnsi"/>
          <w:color w:val="000000" w:themeColor="text1"/>
          <w:highlight w:val="yellow"/>
          <w:lang w:val="en-CA"/>
        </w:rPr>
        <w:t xml:space="preserve"> signal is optimal</w:t>
      </w:r>
      <w:r w:rsidR="006E283D" w:rsidRPr="00DF42F5">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 xml:space="preserve"> record for 30 s.</w:t>
      </w:r>
    </w:p>
    <w:p w14:paraId="435AC5B6"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56606BD2" w14:textId="2F7B007F" w:rsidR="00527760" w:rsidRPr="00272464" w:rsidRDefault="00B47BE1" w:rsidP="00272464">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Pr>
          <w:rFonts w:asciiTheme="minorHAnsi" w:hAnsiTheme="minorHAnsi" w:cstheme="minorHAnsi"/>
          <w:color w:val="000000" w:themeColor="text1"/>
          <w:highlight w:val="yellow"/>
          <w:lang w:val="en-CA"/>
        </w:rPr>
        <w:t>S</w:t>
      </w:r>
      <w:r w:rsidRPr="00DF42F5">
        <w:rPr>
          <w:rFonts w:asciiTheme="minorHAnsi" w:hAnsiTheme="minorHAnsi" w:cstheme="minorHAnsi"/>
          <w:color w:val="000000" w:themeColor="text1"/>
          <w:highlight w:val="yellow"/>
          <w:lang w:val="en-CA"/>
        </w:rPr>
        <w:t xml:space="preserve">top </w:t>
      </w:r>
      <w:r w:rsidR="00272464">
        <w:rPr>
          <w:rFonts w:asciiTheme="minorHAnsi" w:hAnsiTheme="minorHAnsi" w:cstheme="minorHAnsi"/>
          <w:color w:val="000000" w:themeColor="text1"/>
          <w:highlight w:val="yellow"/>
          <w:lang w:val="en-CA"/>
        </w:rPr>
        <w:t xml:space="preserve">the </w:t>
      </w:r>
      <w:r w:rsidR="00AC5FA4" w:rsidRPr="00DF42F5">
        <w:rPr>
          <w:rFonts w:asciiTheme="minorHAnsi" w:hAnsiTheme="minorHAnsi" w:cstheme="minorHAnsi"/>
          <w:color w:val="000000" w:themeColor="text1"/>
          <w:highlight w:val="yellow"/>
          <w:lang w:val="en-CA"/>
        </w:rPr>
        <w:t>recording</w:t>
      </w:r>
      <w:r w:rsidR="00272464">
        <w:rPr>
          <w:rFonts w:asciiTheme="minorHAnsi" w:hAnsiTheme="minorHAnsi" w:cstheme="minorHAnsi"/>
          <w:color w:val="000000" w:themeColor="text1"/>
          <w:highlight w:val="yellow"/>
          <w:lang w:val="en-CA"/>
        </w:rPr>
        <w:t xml:space="preserve">. </w:t>
      </w:r>
      <w:r w:rsidR="004B6587" w:rsidRPr="00272464">
        <w:rPr>
          <w:rFonts w:asciiTheme="minorHAnsi" w:hAnsiTheme="minorHAnsi" w:cstheme="minorHAnsi"/>
          <w:color w:val="000000" w:themeColor="text1"/>
          <w:highlight w:val="yellow"/>
          <w:lang w:val="en-CA"/>
        </w:rPr>
        <w:t>P</w:t>
      </w:r>
      <w:r w:rsidR="00527760" w:rsidRPr="00272464">
        <w:rPr>
          <w:rFonts w:asciiTheme="minorHAnsi" w:hAnsiTheme="minorHAnsi" w:cstheme="minorHAnsi"/>
          <w:color w:val="000000" w:themeColor="text1"/>
          <w:highlight w:val="yellow"/>
          <w:lang w:val="en-CA"/>
        </w:rPr>
        <w:t>ull back the catheter</w:t>
      </w:r>
      <w:r w:rsidR="00272464">
        <w:rPr>
          <w:rFonts w:asciiTheme="minorHAnsi" w:hAnsiTheme="minorHAnsi" w:cstheme="minorHAnsi"/>
          <w:color w:val="000000" w:themeColor="text1"/>
          <w:highlight w:val="yellow"/>
          <w:lang w:val="en-CA"/>
        </w:rPr>
        <w:t xml:space="preserve"> and g</w:t>
      </w:r>
      <w:r w:rsidR="00DA1336" w:rsidRPr="00272464">
        <w:rPr>
          <w:rFonts w:asciiTheme="minorHAnsi" w:hAnsiTheme="minorHAnsi" w:cstheme="minorHAnsi"/>
          <w:color w:val="000000" w:themeColor="text1"/>
          <w:highlight w:val="yellow"/>
          <w:lang w:val="en-CA"/>
        </w:rPr>
        <w:t xml:space="preserve">ently wipe </w:t>
      </w:r>
      <w:r>
        <w:rPr>
          <w:rFonts w:asciiTheme="minorHAnsi" w:hAnsiTheme="minorHAnsi" w:cstheme="minorHAnsi"/>
          <w:color w:val="000000" w:themeColor="text1"/>
          <w:highlight w:val="yellow"/>
          <w:lang w:val="en-CA"/>
        </w:rPr>
        <w:t>with</w:t>
      </w:r>
      <w:r w:rsidR="00DA1336" w:rsidRPr="00272464">
        <w:rPr>
          <w:rFonts w:asciiTheme="minorHAnsi" w:hAnsiTheme="minorHAnsi" w:cstheme="minorHAnsi"/>
          <w:color w:val="000000" w:themeColor="text1"/>
          <w:highlight w:val="yellow"/>
          <w:lang w:val="en-CA"/>
        </w:rPr>
        <w:t xml:space="preserve"> gauze</w:t>
      </w:r>
      <w:r w:rsidR="00272464">
        <w:rPr>
          <w:rFonts w:asciiTheme="minorHAnsi" w:hAnsiTheme="minorHAnsi" w:cstheme="minorHAnsi"/>
          <w:color w:val="000000" w:themeColor="text1"/>
          <w:highlight w:val="yellow"/>
          <w:lang w:val="en-CA"/>
        </w:rPr>
        <w:t xml:space="preserve">. </w:t>
      </w:r>
      <w:r w:rsidR="004B6587" w:rsidRPr="00272464">
        <w:rPr>
          <w:rFonts w:asciiTheme="minorHAnsi" w:hAnsiTheme="minorHAnsi" w:cstheme="minorHAnsi"/>
          <w:color w:val="000000" w:themeColor="text1"/>
          <w:highlight w:val="yellow"/>
          <w:lang w:val="en-CA"/>
        </w:rPr>
        <w:t>P</w:t>
      </w:r>
      <w:r w:rsidR="00AE3E21" w:rsidRPr="00272464">
        <w:rPr>
          <w:rFonts w:asciiTheme="minorHAnsi" w:hAnsiTheme="minorHAnsi" w:cstheme="minorHAnsi"/>
          <w:color w:val="000000" w:themeColor="text1"/>
          <w:highlight w:val="yellow"/>
          <w:lang w:val="en-CA"/>
        </w:rPr>
        <w:t>ut the catheter in heparin/sodium chloride solution</w:t>
      </w:r>
      <w:r w:rsidR="00AC5FA4" w:rsidRPr="00272464">
        <w:rPr>
          <w:rFonts w:asciiTheme="minorHAnsi" w:hAnsiTheme="minorHAnsi" w:cstheme="minorHAnsi"/>
          <w:color w:val="000000" w:themeColor="text1"/>
          <w:highlight w:val="yellow"/>
          <w:lang w:val="en-CA"/>
        </w:rPr>
        <w:t xml:space="preserve"> an</w:t>
      </w:r>
      <w:r w:rsidR="00272464">
        <w:rPr>
          <w:rFonts w:asciiTheme="minorHAnsi" w:hAnsiTheme="minorHAnsi" w:cstheme="minorHAnsi"/>
          <w:color w:val="000000" w:themeColor="text1"/>
          <w:highlight w:val="yellow"/>
          <w:lang w:val="en-CA"/>
        </w:rPr>
        <w:t>d t</w:t>
      </w:r>
      <w:r w:rsidR="00AC5FA4" w:rsidRPr="00272464">
        <w:rPr>
          <w:rFonts w:asciiTheme="minorHAnsi" w:hAnsiTheme="minorHAnsi" w:cstheme="minorHAnsi"/>
          <w:color w:val="000000" w:themeColor="text1"/>
          <w:highlight w:val="yellow"/>
          <w:lang w:val="en-CA"/>
        </w:rPr>
        <w:t>ie the caudal suture</w:t>
      </w:r>
      <w:r w:rsidR="004B6587" w:rsidRPr="00272464">
        <w:rPr>
          <w:rFonts w:asciiTheme="minorHAnsi" w:hAnsiTheme="minorHAnsi" w:cstheme="minorHAnsi"/>
          <w:color w:val="000000" w:themeColor="text1"/>
          <w:highlight w:val="yellow"/>
          <w:lang w:val="en-CA"/>
        </w:rPr>
        <w:t xml:space="preserve"> to stop </w:t>
      </w:r>
      <w:r w:rsidR="00147170" w:rsidRPr="00272464">
        <w:rPr>
          <w:rFonts w:asciiTheme="minorHAnsi" w:hAnsiTheme="minorHAnsi" w:cstheme="minorHAnsi"/>
          <w:color w:val="000000" w:themeColor="text1"/>
          <w:highlight w:val="yellow"/>
          <w:lang w:val="en-CA"/>
        </w:rPr>
        <w:t>bleeding from</w:t>
      </w:r>
      <w:r w:rsidR="004B6587" w:rsidRPr="00272464">
        <w:rPr>
          <w:rFonts w:asciiTheme="minorHAnsi" w:hAnsiTheme="minorHAnsi" w:cstheme="minorHAnsi"/>
          <w:color w:val="000000" w:themeColor="text1"/>
          <w:highlight w:val="yellow"/>
          <w:lang w:val="en-CA"/>
        </w:rPr>
        <w:t xml:space="preserve"> the jugular vein</w:t>
      </w:r>
      <w:r w:rsidR="00AC5FA4" w:rsidRPr="00272464">
        <w:rPr>
          <w:rFonts w:asciiTheme="minorHAnsi" w:hAnsiTheme="minorHAnsi" w:cstheme="minorHAnsi"/>
          <w:color w:val="000000" w:themeColor="text1"/>
          <w:highlight w:val="yellow"/>
          <w:lang w:val="en-CA"/>
        </w:rPr>
        <w:t xml:space="preserve">. </w:t>
      </w:r>
    </w:p>
    <w:p w14:paraId="0552D5CC" w14:textId="57EFD28C" w:rsidR="008F2664" w:rsidRPr="00DF42F5" w:rsidRDefault="008F2664"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78C3C684" w14:textId="1CCECB20" w:rsidR="00AC5FA4" w:rsidRDefault="00AC5FA4" w:rsidP="00A90E46">
      <w:pPr>
        <w:pStyle w:val="NormalWeb"/>
        <w:numPr>
          <w:ilvl w:val="1"/>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Left ventricular catheterization</w:t>
      </w:r>
      <w:r w:rsidR="001253E6">
        <w:rPr>
          <w:rFonts w:asciiTheme="minorHAnsi" w:hAnsiTheme="minorHAnsi" w:cstheme="minorHAnsi"/>
          <w:color w:val="000000" w:themeColor="text1"/>
          <w:highlight w:val="yellow"/>
          <w:lang w:val="en-CA"/>
        </w:rPr>
        <w:t xml:space="preserve"> (</w:t>
      </w:r>
      <w:r w:rsidR="001253E6" w:rsidRPr="001253E6">
        <w:rPr>
          <w:rFonts w:asciiTheme="minorHAnsi" w:hAnsiTheme="minorHAnsi" w:cstheme="minorHAnsi"/>
          <w:b/>
          <w:bCs/>
          <w:color w:val="000000" w:themeColor="text1"/>
          <w:highlight w:val="yellow"/>
          <w:lang w:val="en-CA"/>
        </w:rPr>
        <w:t>Figure 5 A</w:t>
      </w:r>
      <w:r w:rsidR="00B47BE1" w:rsidRPr="009F75EB">
        <w:rPr>
          <w:rFonts w:asciiTheme="minorHAnsi" w:hAnsiTheme="minorHAnsi" w:cstheme="minorHAnsi"/>
          <w:color w:val="000000" w:themeColor="text1"/>
          <w:highlight w:val="yellow"/>
          <w:lang w:val="en-CA"/>
        </w:rPr>
        <w:t>–</w:t>
      </w:r>
      <w:r w:rsidR="001253E6" w:rsidRPr="001253E6">
        <w:rPr>
          <w:rFonts w:asciiTheme="minorHAnsi" w:hAnsiTheme="minorHAnsi" w:cstheme="minorHAnsi"/>
          <w:b/>
          <w:bCs/>
          <w:color w:val="000000" w:themeColor="text1"/>
          <w:highlight w:val="yellow"/>
          <w:lang w:val="en-CA"/>
        </w:rPr>
        <w:t>D</w:t>
      </w:r>
      <w:r w:rsidR="001253E6">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w:t>
      </w:r>
    </w:p>
    <w:p w14:paraId="460145F8"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6BA5850E" w14:textId="28C5CA42" w:rsidR="00F870C1" w:rsidRDefault="006E283D"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Gently elevate</w:t>
      </w:r>
      <w:r w:rsidR="00F870C1" w:rsidRPr="00DF42F5">
        <w:rPr>
          <w:rFonts w:asciiTheme="minorHAnsi" w:hAnsiTheme="minorHAnsi" w:cstheme="minorHAnsi"/>
          <w:color w:val="000000" w:themeColor="text1"/>
          <w:highlight w:val="yellow"/>
          <w:lang w:val="en-CA"/>
        </w:rPr>
        <w:t xml:space="preserve"> the </w:t>
      </w:r>
      <w:r w:rsidR="00AE5172" w:rsidRPr="00DF42F5">
        <w:rPr>
          <w:rFonts w:asciiTheme="minorHAnsi" w:hAnsiTheme="minorHAnsi" w:cstheme="minorHAnsi"/>
          <w:color w:val="000000" w:themeColor="text1"/>
          <w:highlight w:val="yellow"/>
          <w:lang w:val="en-CA"/>
        </w:rPr>
        <w:t>right carotid</w:t>
      </w:r>
      <w:r w:rsidRPr="00DF42F5">
        <w:rPr>
          <w:rFonts w:asciiTheme="minorHAnsi" w:hAnsiTheme="minorHAnsi" w:cstheme="minorHAnsi"/>
          <w:color w:val="000000" w:themeColor="text1"/>
          <w:highlight w:val="yellow"/>
          <w:lang w:val="en-CA"/>
        </w:rPr>
        <w:t xml:space="preserve">, which was </w:t>
      </w:r>
      <w:r w:rsidR="00F93488" w:rsidRPr="00DF42F5">
        <w:rPr>
          <w:rFonts w:asciiTheme="minorHAnsi" w:hAnsiTheme="minorHAnsi" w:cstheme="minorHAnsi"/>
          <w:color w:val="000000" w:themeColor="text1"/>
          <w:highlight w:val="yellow"/>
          <w:lang w:val="en-CA"/>
        </w:rPr>
        <w:t>previously</w:t>
      </w:r>
      <w:r w:rsidR="00AE5172" w:rsidRPr="00DF42F5">
        <w:rPr>
          <w:rFonts w:asciiTheme="minorHAnsi" w:hAnsiTheme="minorHAnsi" w:cstheme="minorHAnsi"/>
          <w:color w:val="000000" w:themeColor="text1"/>
          <w:highlight w:val="yellow"/>
          <w:lang w:val="en-CA"/>
        </w:rPr>
        <w:t xml:space="preserve"> isolated </w:t>
      </w:r>
      <w:r w:rsidRPr="00DF42F5">
        <w:rPr>
          <w:rFonts w:asciiTheme="minorHAnsi" w:hAnsiTheme="minorHAnsi" w:cstheme="minorHAnsi"/>
          <w:color w:val="000000" w:themeColor="text1"/>
          <w:highlight w:val="yellow"/>
          <w:lang w:val="en-CA"/>
        </w:rPr>
        <w:t>(</w:t>
      </w:r>
      <w:r w:rsidR="00B47BE1" w:rsidRPr="009F75EB">
        <w:rPr>
          <w:rFonts w:asciiTheme="minorHAnsi" w:hAnsiTheme="minorHAnsi" w:cstheme="minorHAnsi"/>
          <w:b/>
          <w:bCs/>
          <w:color w:val="000000" w:themeColor="text1"/>
          <w:highlight w:val="yellow"/>
          <w:lang w:val="en-CA"/>
        </w:rPr>
        <w:t>5A</w:t>
      </w:r>
      <w:r w:rsidR="00B47BE1">
        <w:rPr>
          <w:rFonts w:asciiTheme="minorHAnsi" w:hAnsiTheme="minorHAnsi" w:cstheme="minorHAnsi"/>
          <w:color w:val="000000" w:themeColor="text1"/>
          <w:highlight w:val="yellow"/>
          <w:lang w:val="en-CA"/>
        </w:rPr>
        <w:t>)</w:t>
      </w:r>
      <w:r w:rsidR="00B47BE1" w:rsidRPr="00DF42F5">
        <w:rPr>
          <w:rFonts w:asciiTheme="minorHAnsi" w:hAnsiTheme="minorHAnsi" w:cstheme="minorHAnsi"/>
          <w:color w:val="000000" w:themeColor="text1"/>
          <w:highlight w:val="yellow"/>
          <w:lang w:val="en-CA"/>
        </w:rPr>
        <w:t xml:space="preserve"> </w:t>
      </w:r>
      <w:r w:rsidRPr="00DF42F5">
        <w:rPr>
          <w:rFonts w:asciiTheme="minorHAnsi" w:hAnsiTheme="minorHAnsi" w:cstheme="minorHAnsi"/>
          <w:color w:val="000000" w:themeColor="text1"/>
          <w:highlight w:val="yellow"/>
          <w:lang w:val="en-CA"/>
        </w:rPr>
        <w:t xml:space="preserve">by sliding </w:t>
      </w:r>
      <w:r w:rsidR="00A90E46" w:rsidRPr="00DF42F5">
        <w:rPr>
          <w:rFonts w:asciiTheme="minorHAnsi" w:hAnsiTheme="minorHAnsi" w:cstheme="minorHAnsi"/>
          <w:color w:val="000000" w:themeColor="text1"/>
          <w:highlight w:val="yellow"/>
          <w:lang w:val="en-CA"/>
        </w:rPr>
        <w:t>curved forceps</w:t>
      </w:r>
      <w:r w:rsidR="00AE5172" w:rsidRPr="00DF42F5">
        <w:rPr>
          <w:rFonts w:asciiTheme="minorHAnsi" w:hAnsiTheme="minorHAnsi" w:cstheme="minorHAnsi"/>
          <w:color w:val="000000" w:themeColor="text1"/>
          <w:highlight w:val="yellow"/>
          <w:lang w:val="en-CA"/>
        </w:rPr>
        <w:t xml:space="preserve"> </w:t>
      </w:r>
      <w:r w:rsidR="003D42E2" w:rsidRPr="00DF42F5">
        <w:rPr>
          <w:rFonts w:asciiTheme="minorHAnsi" w:hAnsiTheme="minorHAnsi" w:cstheme="minorHAnsi"/>
          <w:color w:val="000000" w:themeColor="text1"/>
          <w:highlight w:val="yellow"/>
          <w:lang w:val="en-CA"/>
        </w:rPr>
        <w:t xml:space="preserve">underneath </w:t>
      </w:r>
      <w:r w:rsidR="00AE5172" w:rsidRPr="00DF42F5">
        <w:rPr>
          <w:rFonts w:asciiTheme="minorHAnsi" w:hAnsiTheme="minorHAnsi" w:cstheme="minorHAnsi"/>
          <w:color w:val="000000" w:themeColor="text1"/>
          <w:highlight w:val="yellow"/>
          <w:lang w:val="en-CA"/>
        </w:rPr>
        <w:t xml:space="preserve">the </w:t>
      </w:r>
      <w:r w:rsidRPr="00DF42F5">
        <w:rPr>
          <w:rFonts w:asciiTheme="minorHAnsi" w:hAnsiTheme="minorHAnsi" w:cstheme="minorHAnsi"/>
          <w:color w:val="000000" w:themeColor="text1"/>
          <w:highlight w:val="yellow"/>
          <w:lang w:val="en-CA"/>
        </w:rPr>
        <w:t>artery</w:t>
      </w:r>
      <w:r w:rsidR="00AE5172" w:rsidRPr="00DF42F5">
        <w:rPr>
          <w:rFonts w:asciiTheme="minorHAnsi" w:hAnsiTheme="minorHAnsi" w:cstheme="minorHAnsi"/>
          <w:color w:val="000000" w:themeColor="text1"/>
          <w:highlight w:val="yellow"/>
          <w:lang w:val="en-CA"/>
        </w:rPr>
        <w:t>.</w:t>
      </w:r>
    </w:p>
    <w:p w14:paraId="0AB93643" w14:textId="77777777" w:rsidR="00272464" w:rsidRPr="00DF42F5" w:rsidRDefault="00272464" w:rsidP="00272464">
      <w:pPr>
        <w:pStyle w:val="NormalWeb"/>
        <w:spacing w:before="0" w:beforeAutospacing="0" w:after="0" w:afterAutospacing="0"/>
        <w:rPr>
          <w:rFonts w:asciiTheme="minorHAnsi" w:hAnsiTheme="minorHAnsi" w:cstheme="minorHAnsi"/>
          <w:color w:val="000000" w:themeColor="text1"/>
          <w:highlight w:val="yellow"/>
          <w:lang w:val="en-CA"/>
        </w:rPr>
      </w:pPr>
    </w:p>
    <w:p w14:paraId="68C93B13" w14:textId="0ECB4A8E" w:rsidR="00AE5172" w:rsidRDefault="00F93488"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 Tie the </w:t>
      </w:r>
      <w:r w:rsidR="00B47BE1" w:rsidRPr="00DF42F5">
        <w:rPr>
          <w:rFonts w:asciiTheme="minorHAnsi" w:hAnsiTheme="minorHAnsi" w:cstheme="minorHAnsi"/>
          <w:color w:val="000000" w:themeColor="text1"/>
          <w:highlight w:val="yellow"/>
          <w:lang w:val="en-CA"/>
        </w:rPr>
        <w:t xml:space="preserve">previous </w:t>
      </w:r>
      <w:r w:rsidRPr="00DF42F5">
        <w:rPr>
          <w:rFonts w:asciiTheme="minorHAnsi" w:hAnsiTheme="minorHAnsi" w:cstheme="minorHAnsi"/>
          <w:color w:val="000000" w:themeColor="text1"/>
          <w:highlight w:val="yellow"/>
          <w:lang w:val="en-CA"/>
        </w:rPr>
        <w:t>suture</w:t>
      </w:r>
      <w:r w:rsidR="008A64E6" w:rsidRPr="00DF42F5">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 xml:space="preserve"> thereby occluding the </w:t>
      </w:r>
      <w:r w:rsidR="00A90E46" w:rsidRPr="00DF42F5">
        <w:rPr>
          <w:rFonts w:asciiTheme="minorHAnsi" w:hAnsiTheme="minorHAnsi" w:cstheme="minorHAnsi"/>
          <w:color w:val="000000" w:themeColor="text1"/>
          <w:highlight w:val="yellow"/>
          <w:lang w:val="en-CA"/>
        </w:rPr>
        <w:t>artery.</w:t>
      </w:r>
      <w:r w:rsidRPr="00DF42F5">
        <w:rPr>
          <w:rFonts w:asciiTheme="minorHAnsi" w:hAnsiTheme="minorHAnsi" w:cstheme="minorHAnsi"/>
          <w:color w:val="000000" w:themeColor="text1"/>
          <w:highlight w:val="yellow"/>
          <w:lang w:val="en-CA"/>
        </w:rPr>
        <w:t xml:space="preserve"> Then</w:t>
      </w:r>
      <w:r w:rsidR="00B47BE1">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 xml:space="preserve"> gently apply </w:t>
      </w:r>
      <w:r w:rsidR="00A90E46" w:rsidRPr="00DF42F5">
        <w:rPr>
          <w:rFonts w:asciiTheme="minorHAnsi" w:hAnsiTheme="minorHAnsi" w:cstheme="minorHAnsi"/>
          <w:color w:val="000000" w:themeColor="text1"/>
          <w:highlight w:val="yellow"/>
          <w:lang w:val="en-CA"/>
        </w:rPr>
        <w:t>cranially directed</w:t>
      </w:r>
      <w:r w:rsidRPr="00DF42F5">
        <w:rPr>
          <w:rFonts w:asciiTheme="minorHAnsi" w:hAnsiTheme="minorHAnsi" w:cstheme="minorHAnsi"/>
          <w:color w:val="000000" w:themeColor="text1"/>
          <w:highlight w:val="yellow"/>
          <w:lang w:val="en-CA"/>
        </w:rPr>
        <w:t xml:space="preserve"> traction </w:t>
      </w:r>
      <w:r w:rsidR="00AE5172" w:rsidRPr="00DF42F5">
        <w:rPr>
          <w:rFonts w:asciiTheme="minorHAnsi" w:hAnsiTheme="minorHAnsi" w:cstheme="minorHAnsi"/>
          <w:color w:val="000000" w:themeColor="text1"/>
          <w:highlight w:val="yellow"/>
          <w:lang w:val="en-CA"/>
        </w:rPr>
        <w:t>using a hemostatic clamp.</w:t>
      </w:r>
    </w:p>
    <w:p w14:paraId="74FA1FA7"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66E925A5" w14:textId="75D86E88" w:rsidR="00AE5172" w:rsidRDefault="00AE5172"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Pull the </w:t>
      </w:r>
      <w:r w:rsidR="005B46D1" w:rsidRPr="00DF42F5">
        <w:rPr>
          <w:rFonts w:asciiTheme="minorHAnsi" w:hAnsiTheme="minorHAnsi" w:cstheme="minorHAnsi"/>
          <w:color w:val="000000" w:themeColor="text1"/>
          <w:highlight w:val="yellow"/>
          <w:lang w:val="en-CA"/>
        </w:rPr>
        <w:t>most distal suture in a caudal direction using a hemostatic clamp. Make</w:t>
      </w:r>
      <w:r w:rsidRPr="00DF42F5">
        <w:rPr>
          <w:rFonts w:asciiTheme="minorHAnsi" w:hAnsiTheme="minorHAnsi" w:cstheme="minorHAnsi"/>
          <w:color w:val="000000" w:themeColor="text1"/>
          <w:highlight w:val="yellow"/>
          <w:lang w:val="en-CA"/>
        </w:rPr>
        <w:t xml:space="preserve"> a loose </w:t>
      </w:r>
      <w:r w:rsidR="005B46D1" w:rsidRPr="00DF42F5">
        <w:rPr>
          <w:rFonts w:asciiTheme="minorHAnsi" w:hAnsiTheme="minorHAnsi" w:cstheme="minorHAnsi"/>
          <w:color w:val="000000" w:themeColor="text1"/>
          <w:highlight w:val="yellow"/>
          <w:lang w:val="en-CA"/>
        </w:rPr>
        <w:t xml:space="preserve">potential </w:t>
      </w:r>
      <w:r w:rsidRPr="00DF42F5">
        <w:rPr>
          <w:rFonts w:asciiTheme="minorHAnsi" w:hAnsiTheme="minorHAnsi" w:cstheme="minorHAnsi"/>
          <w:color w:val="000000" w:themeColor="text1"/>
          <w:highlight w:val="yellow"/>
          <w:lang w:val="en-CA"/>
        </w:rPr>
        <w:t>knot on the middle suture</w:t>
      </w:r>
      <w:r w:rsidR="00772031" w:rsidRPr="00DF42F5">
        <w:rPr>
          <w:rFonts w:asciiTheme="minorHAnsi" w:hAnsiTheme="minorHAnsi" w:cstheme="minorHAnsi"/>
          <w:color w:val="000000" w:themeColor="text1"/>
          <w:highlight w:val="yellow"/>
          <w:lang w:val="en-CA"/>
        </w:rPr>
        <w:t>.</w:t>
      </w:r>
    </w:p>
    <w:p w14:paraId="0B153D3D"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2F8D98FE" w14:textId="1C8059ED" w:rsidR="00AE5172" w:rsidRDefault="48FC7394"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Put several drops of warmed, physiological saline on the vessel at the site of </w:t>
      </w:r>
      <w:r w:rsidR="00B47BE1">
        <w:rPr>
          <w:rFonts w:asciiTheme="minorHAnsi" w:hAnsiTheme="minorHAnsi" w:cstheme="minorHAnsi"/>
          <w:color w:val="000000" w:themeColor="text1"/>
          <w:highlight w:val="yellow"/>
          <w:lang w:val="en-CA"/>
        </w:rPr>
        <w:t xml:space="preserve">the </w:t>
      </w:r>
      <w:r w:rsidRPr="00DF42F5">
        <w:rPr>
          <w:rFonts w:asciiTheme="minorHAnsi" w:hAnsiTheme="minorHAnsi" w:cstheme="minorHAnsi"/>
          <w:color w:val="000000" w:themeColor="text1"/>
          <w:highlight w:val="yellow"/>
          <w:lang w:val="en-CA"/>
        </w:rPr>
        <w:t xml:space="preserve">anticipated arteriotomy. Focus </w:t>
      </w:r>
      <w:r w:rsidR="002F2B7D">
        <w:rPr>
          <w:rFonts w:asciiTheme="minorHAnsi" w:hAnsiTheme="minorHAnsi" w:cstheme="minorHAnsi"/>
          <w:color w:val="000000" w:themeColor="text1"/>
          <w:highlight w:val="yellow"/>
          <w:lang w:val="en-CA"/>
        </w:rPr>
        <w:t xml:space="preserve">on </w:t>
      </w:r>
      <w:r w:rsidRPr="00DF42F5">
        <w:rPr>
          <w:rFonts w:asciiTheme="minorHAnsi" w:hAnsiTheme="minorHAnsi" w:cstheme="minorHAnsi"/>
          <w:color w:val="000000" w:themeColor="text1"/>
          <w:highlight w:val="yellow"/>
          <w:lang w:val="en-CA"/>
        </w:rPr>
        <w:t>the cranial section, between the caudal and the middle suture, using the stereotaxic microscope.</w:t>
      </w:r>
    </w:p>
    <w:p w14:paraId="401B8546"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3E71AF46" w14:textId="6A0E0A50" w:rsidR="005B46D1" w:rsidRDefault="00740D67"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Gently </w:t>
      </w:r>
      <w:r w:rsidR="005B46D1" w:rsidRPr="00DF42F5">
        <w:rPr>
          <w:rFonts w:asciiTheme="minorHAnsi" w:hAnsiTheme="minorHAnsi" w:cstheme="minorHAnsi"/>
          <w:color w:val="000000" w:themeColor="text1"/>
          <w:highlight w:val="yellow"/>
          <w:lang w:val="en-CA"/>
        </w:rPr>
        <w:t>apply superior traction on the artery</w:t>
      </w:r>
      <w:r w:rsidRPr="00DF42F5">
        <w:rPr>
          <w:rFonts w:asciiTheme="minorHAnsi" w:hAnsiTheme="minorHAnsi" w:cstheme="minorHAnsi"/>
          <w:color w:val="000000" w:themeColor="text1"/>
          <w:highlight w:val="yellow"/>
          <w:lang w:val="en-CA"/>
        </w:rPr>
        <w:t xml:space="preserve">. </w:t>
      </w:r>
      <w:r w:rsidR="005B46D1" w:rsidRPr="00DF42F5">
        <w:rPr>
          <w:rFonts w:asciiTheme="minorHAnsi" w:hAnsiTheme="minorHAnsi" w:cstheme="minorHAnsi"/>
          <w:color w:val="000000" w:themeColor="text1"/>
          <w:highlight w:val="yellow"/>
          <w:lang w:val="en-CA"/>
        </w:rPr>
        <w:t xml:space="preserve">Perform </w:t>
      </w:r>
      <w:r w:rsidR="00272464">
        <w:rPr>
          <w:rFonts w:asciiTheme="minorHAnsi" w:hAnsiTheme="minorHAnsi" w:cstheme="minorHAnsi"/>
          <w:color w:val="000000" w:themeColor="text1"/>
          <w:highlight w:val="yellow"/>
          <w:lang w:val="en-CA"/>
        </w:rPr>
        <w:t xml:space="preserve">an </w:t>
      </w:r>
      <w:r w:rsidR="005B46D1" w:rsidRPr="00DF42F5">
        <w:rPr>
          <w:rFonts w:asciiTheme="minorHAnsi" w:hAnsiTheme="minorHAnsi" w:cstheme="minorHAnsi"/>
          <w:color w:val="000000" w:themeColor="text1"/>
          <w:highlight w:val="yellow"/>
          <w:lang w:val="en-CA"/>
        </w:rPr>
        <w:t>arteriotomy</w:t>
      </w:r>
      <w:r w:rsidR="000E0F7E" w:rsidRPr="00DF42F5">
        <w:rPr>
          <w:rFonts w:asciiTheme="minorHAnsi" w:hAnsiTheme="minorHAnsi" w:cstheme="minorHAnsi"/>
          <w:color w:val="000000" w:themeColor="text1"/>
          <w:highlight w:val="yellow"/>
          <w:lang w:val="en-CA"/>
        </w:rPr>
        <w:t>,</w:t>
      </w:r>
      <w:r w:rsidR="00B47BE1">
        <w:rPr>
          <w:rFonts w:asciiTheme="minorHAnsi" w:hAnsiTheme="minorHAnsi" w:cstheme="minorHAnsi"/>
          <w:color w:val="000000" w:themeColor="text1"/>
          <w:highlight w:val="yellow"/>
          <w:lang w:val="en-CA"/>
        </w:rPr>
        <w:t xml:space="preserve"> by</w:t>
      </w:r>
      <w:r w:rsidR="000E0F7E" w:rsidRPr="00DF42F5">
        <w:rPr>
          <w:rFonts w:asciiTheme="minorHAnsi" w:hAnsiTheme="minorHAnsi" w:cstheme="minorHAnsi"/>
          <w:color w:val="000000" w:themeColor="text1"/>
          <w:highlight w:val="yellow"/>
          <w:lang w:val="en-CA"/>
        </w:rPr>
        <w:t xml:space="preserve"> </w:t>
      </w:r>
      <w:r w:rsidR="005B46D1" w:rsidRPr="00DF42F5">
        <w:rPr>
          <w:rFonts w:asciiTheme="minorHAnsi" w:hAnsiTheme="minorHAnsi" w:cstheme="minorHAnsi"/>
          <w:color w:val="000000" w:themeColor="text1"/>
          <w:highlight w:val="yellow"/>
          <w:lang w:val="en-CA"/>
        </w:rPr>
        <w:t>insert</w:t>
      </w:r>
      <w:r w:rsidR="00B47BE1">
        <w:rPr>
          <w:rFonts w:asciiTheme="minorHAnsi" w:hAnsiTheme="minorHAnsi" w:cstheme="minorHAnsi"/>
          <w:color w:val="000000" w:themeColor="text1"/>
          <w:highlight w:val="yellow"/>
          <w:lang w:val="en-CA"/>
        </w:rPr>
        <w:t>ing</w:t>
      </w:r>
      <w:r w:rsidR="005B46D1" w:rsidRPr="00DF42F5">
        <w:rPr>
          <w:rFonts w:asciiTheme="minorHAnsi" w:hAnsiTheme="minorHAnsi" w:cstheme="minorHAnsi"/>
          <w:color w:val="000000" w:themeColor="text1"/>
          <w:highlight w:val="yellow"/>
          <w:lang w:val="en-CA"/>
        </w:rPr>
        <w:t xml:space="preserve"> a 30</w:t>
      </w:r>
      <w:r w:rsidR="00272464">
        <w:rPr>
          <w:rFonts w:asciiTheme="minorHAnsi" w:hAnsiTheme="minorHAnsi" w:cstheme="minorHAnsi"/>
          <w:color w:val="000000" w:themeColor="text1"/>
          <w:highlight w:val="yellow"/>
          <w:lang w:val="en-CA"/>
        </w:rPr>
        <w:t xml:space="preserve"> G</w:t>
      </w:r>
      <w:r w:rsidR="005B46D1" w:rsidRPr="00DF42F5">
        <w:rPr>
          <w:rFonts w:asciiTheme="minorHAnsi" w:hAnsiTheme="minorHAnsi" w:cstheme="minorHAnsi"/>
          <w:color w:val="000000" w:themeColor="text1"/>
          <w:highlight w:val="yellow"/>
          <w:lang w:val="en-CA"/>
        </w:rPr>
        <w:t xml:space="preserve"> curved needle between the cranial suture and the middle suture. </w:t>
      </w:r>
      <w:r w:rsidR="000E0F7E" w:rsidRPr="00DF42F5">
        <w:rPr>
          <w:rFonts w:asciiTheme="minorHAnsi" w:hAnsiTheme="minorHAnsi" w:cstheme="minorHAnsi"/>
          <w:color w:val="000000" w:themeColor="text1"/>
          <w:highlight w:val="yellow"/>
          <w:lang w:val="en-CA"/>
        </w:rPr>
        <w:t>I</w:t>
      </w:r>
      <w:r w:rsidR="005B46D1" w:rsidRPr="00DF42F5">
        <w:rPr>
          <w:rFonts w:asciiTheme="minorHAnsi" w:hAnsiTheme="minorHAnsi" w:cstheme="minorHAnsi"/>
          <w:color w:val="000000" w:themeColor="text1"/>
          <w:highlight w:val="yellow"/>
          <w:lang w:val="en-CA"/>
        </w:rPr>
        <w:t>nsert</w:t>
      </w:r>
      <w:r w:rsidR="000E0F7E" w:rsidRPr="00DF42F5">
        <w:rPr>
          <w:rFonts w:asciiTheme="minorHAnsi" w:hAnsiTheme="minorHAnsi" w:cstheme="minorHAnsi"/>
          <w:color w:val="000000" w:themeColor="text1"/>
          <w:highlight w:val="yellow"/>
          <w:lang w:val="en-CA"/>
        </w:rPr>
        <w:t xml:space="preserve"> the needle</w:t>
      </w:r>
      <w:r w:rsidR="005B46D1" w:rsidRPr="00DF42F5">
        <w:rPr>
          <w:rFonts w:asciiTheme="minorHAnsi" w:hAnsiTheme="minorHAnsi" w:cstheme="minorHAnsi"/>
          <w:color w:val="000000" w:themeColor="text1"/>
          <w:highlight w:val="yellow"/>
          <w:lang w:val="en-CA"/>
        </w:rPr>
        <w:t xml:space="preserve"> at 140</w:t>
      </w:r>
      <w:r w:rsidR="00272464">
        <w:rPr>
          <w:rFonts w:asciiTheme="minorHAnsi" w:hAnsiTheme="minorHAnsi" w:cstheme="minorHAnsi"/>
          <w:color w:val="000000" w:themeColor="text1"/>
          <w:highlight w:val="yellow"/>
          <w:lang w:val="en-CA"/>
        </w:rPr>
        <w:t>˚</w:t>
      </w:r>
      <w:r w:rsidR="005B46D1" w:rsidRPr="00DF42F5">
        <w:rPr>
          <w:rFonts w:asciiTheme="minorHAnsi" w:hAnsiTheme="minorHAnsi" w:cstheme="minorHAnsi"/>
          <w:color w:val="000000" w:themeColor="text1"/>
          <w:highlight w:val="yellow"/>
          <w:lang w:val="en-CA"/>
        </w:rPr>
        <w:t xml:space="preserve"> relative to the artery to ensure it enters in a coaxial manner.</w:t>
      </w:r>
    </w:p>
    <w:p w14:paraId="07FB53E1"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17797144" w14:textId="53860A80" w:rsidR="00AE3E21" w:rsidRDefault="00AE3E21"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Insert the catheter </w:t>
      </w:r>
      <w:r w:rsidR="003D42E2" w:rsidRPr="00DF42F5">
        <w:rPr>
          <w:rFonts w:asciiTheme="minorHAnsi" w:hAnsiTheme="minorHAnsi" w:cstheme="minorHAnsi"/>
          <w:color w:val="000000" w:themeColor="text1"/>
          <w:highlight w:val="yellow"/>
          <w:lang w:val="en-CA"/>
        </w:rPr>
        <w:t xml:space="preserve">tip </w:t>
      </w:r>
      <w:r w:rsidR="0080735F" w:rsidRPr="00DF42F5">
        <w:rPr>
          <w:rFonts w:asciiTheme="minorHAnsi" w:hAnsiTheme="minorHAnsi" w:cstheme="minorHAnsi"/>
          <w:color w:val="000000" w:themeColor="text1"/>
          <w:highlight w:val="yellow"/>
          <w:lang w:val="en-CA"/>
        </w:rPr>
        <w:t>into the arteriotomy and then tighten the middle</w:t>
      </w:r>
      <w:r w:rsidRPr="00DF42F5">
        <w:rPr>
          <w:rFonts w:asciiTheme="minorHAnsi" w:hAnsiTheme="minorHAnsi" w:cstheme="minorHAnsi"/>
          <w:color w:val="000000" w:themeColor="text1"/>
          <w:highlight w:val="yellow"/>
          <w:lang w:val="en-CA"/>
        </w:rPr>
        <w:t xml:space="preserve"> suture </w:t>
      </w:r>
      <w:r w:rsidR="0080735F" w:rsidRPr="00DF42F5">
        <w:rPr>
          <w:rFonts w:asciiTheme="minorHAnsi" w:hAnsiTheme="minorHAnsi" w:cstheme="minorHAnsi"/>
          <w:color w:val="000000" w:themeColor="text1"/>
          <w:highlight w:val="yellow"/>
          <w:lang w:val="en-CA"/>
        </w:rPr>
        <w:t>to secure</w:t>
      </w:r>
      <w:r w:rsidRPr="00DF42F5">
        <w:rPr>
          <w:rFonts w:asciiTheme="minorHAnsi" w:hAnsiTheme="minorHAnsi" w:cstheme="minorHAnsi"/>
          <w:color w:val="000000" w:themeColor="text1"/>
          <w:highlight w:val="yellow"/>
          <w:lang w:val="en-CA"/>
        </w:rPr>
        <w:t xml:space="preserve"> the catheter. Simultaneous</w:t>
      </w:r>
      <w:r w:rsidR="003D42E2" w:rsidRPr="00DF42F5">
        <w:rPr>
          <w:rFonts w:asciiTheme="minorHAnsi" w:hAnsiTheme="minorHAnsi" w:cstheme="minorHAnsi"/>
          <w:color w:val="000000" w:themeColor="text1"/>
          <w:highlight w:val="yellow"/>
          <w:lang w:val="en-CA"/>
        </w:rPr>
        <w:t>ly</w:t>
      </w:r>
      <w:r w:rsidRPr="00DF42F5">
        <w:rPr>
          <w:rFonts w:asciiTheme="minorHAnsi" w:hAnsiTheme="minorHAnsi" w:cstheme="minorHAnsi"/>
          <w:color w:val="000000" w:themeColor="text1"/>
          <w:highlight w:val="yellow"/>
          <w:lang w:val="en-CA"/>
        </w:rPr>
        <w:t xml:space="preserve">, </w:t>
      </w:r>
      <w:r w:rsidR="0080735F" w:rsidRPr="00DF42F5">
        <w:rPr>
          <w:rFonts w:asciiTheme="minorHAnsi" w:hAnsiTheme="minorHAnsi" w:cstheme="minorHAnsi"/>
          <w:color w:val="000000" w:themeColor="text1"/>
          <w:highlight w:val="yellow"/>
          <w:lang w:val="en-CA"/>
        </w:rPr>
        <w:t xml:space="preserve">release </w:t>
      </w:r>
      <w:r w:rsidRPr="00DF42F5">
        <w:rPr>
          <w:rFonts w:asciiTheme="minorHAnsi" w:hAnsiTheme="minorHAnsi" w:cstheme="minorHAnsi"/>
          <w:color w:val="000000" w:themeColor="text1"/>
          <w:highlight w:val="yellow"/>
          <w:lang w:val="en-CA"/>
        </w:rPr>
        <w:t xml:space="preserve">the distal suture </w:t>
      </w:r>
      <w:r w:rsidR="0080735F" w:rsidRPr="00DF42F5">
        <w:rPr>
          <w:rFonts w:asciiTheme="minorHAnsi" w:hAnsiTheme="minorHAnsi" w:cstheme="minorHAnsi"/>
          <w:color w:val="000000" w:themeColor="text1"/>
          <w:highlight w:val="yellow"/>
          <w:lang w:val="en-CA"/>
        </w:rPr>
        <w:t>and advance</w:t>
      </w:r>
      <w:r w:rsidRPr="00DF42F5">
        <w:rPr>
          <w:rFonts w:asciiTheme="minorHAnsi" w:hAnsiTheme="minorHAnsi" w:cstheme="minorHAnsi"/>
          <w:color w:val="000000" w:themeColor="text1"/>
          <w:highlight w:val="yellow"/>
          <w:lang w:val="en-CA"/>
        </w:rPr>
        <w:t xml:space="preserve"> the catheter into the aorta </w:t>
      </w:r>
      <w:r w:rsidR="00711CB0" w:rsidRPr="00DF42F5">
        <w:rPr>
          <w:rFonts w:asciiTheme="minorHAnsi" w:hAnsiTheme="minorHAnsi" w:cstheme="minorHAnsi"/>
          <w:color w:val="000000" w:themeColor="text1"/>
          <w:highlight w:val="yellow"/>
          <w:lang w:val="en-CA"/>
        </w:rPr>
        <w:t xml:space="preserve">to </w:t>
      </w:r>
      <w:r w:rsidRPr="00DF42F5">
        <w:rPr>
          <w:rFonts w:asciiTheme="minorHAnsi" w:hAnsiTheme="minorHAnsi" w:cstheme="minorHAnsi"/>
          <w:color w:val="000000" w:themeColor="text1"/>
          <w:highlight w:val="yellow"/>
          <w:lang w:val="en-CA"/>
        </w:rPr>
        <w:t>start recording. Ensure that the pressure channel shows</w:t>
      </w:r>
      <w:r w:rsidR="003D42E2" w:rsidRPr="00DF42F5">
        <w:rPr>
          <w:rFonts w:asciiTheme="minorHAnsi" w:hAnsiTheme="minorHAnsi" w:cstheme="minorHAnsi"/>
          <w:color w:val="000000" w:themeColor="text1"/>
          <w:highlight w:val="yellow"/>
          <w:lang w:val="en-CA"/>
        </w:rPr>
        <w:t xml:space="preserve"> a</w:t>
      </w:r>
      <w:r w:rsidRPr="00DF42F5">
        <w:rPr>
          <w:rFonts w:asciiTheme="minorHAnsi" w:hAnsiTheme="minorHAnsi" w:cstheme="minorHAnsi"/>
          <w:color w:val="000000" w:themeColor="text1"/>
          <w:highlight w:val="yellow"/>
          <w:lang w:val="en-CA"/>
        </w:rPr>
        <w:t xml:space="preserve"> typical aorta trace.</w:t>
      </w:r>
    </w:p>
    <w:p w14:paraId="584D9FB3"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3A08CF68" w14:textId="2DE148B8" w:rsidR="00AE3E21" w:rsidRDefault="00AE3E21"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Advance the catheter </w:t>
      </w:r>
      <w:r w:rsidR="0080735F" w:rsidRPr="00DF42F5">
        <w:rPr>
          <w:rFonts w:asciiTheme="minorHAnsi" w:hAnsiTheme="minorHAnsi" w:cstheme="minorHAnsi"/>
          <w:color w:val="000000" w:themeColor="text1"/>
          <w:highlight w:val="yellow"/>
          <w:lang w:val="en-CA"/>
        </w:rPr>
        <w:t>retrograde across the aortic valve in</w:t>
      </w:r>
      <w:r w:rsidRPr="00DF42F5">
        <w:rPr>
          <w:rFonts w:asciiTheme="minorHAnsi" w:hAnsiTheme="minorHAnsi" w:cstheme="minorHAnsi"/>
          <w:color w:val="000000" w:themeColor="text1"/>
          <w:highlight w:val="yellow"/>
          <w:lang w:val="en-CA"/>
        </w:rPr>
        <w:t>to the left ventricle</w:t>
      </w:r>
      <w:r w:rsidR="00B47BE1">
        <w:rPr>
          <w:rFonts w:asciiTheme="minorHAnsi" w:hAnsiTheme="minorHAnsi" w:cstheme="minorHAnsi"/>
          <w:color w:val="000000" w:themeColor="text1"/>
          <w:highlight w:val="yellow"/>
          <w:lang w:val="en-CA"/>
        </w:rPr>
        <w:t>.</w:t>
      </w:r>
      <w:r w:rsidR="00AE7247" w:rsidRPr="00DF42F5">
        <w:rPr>
          <w:rFonts w:asciiTheme="minorHAnsi" w:hAnsiTheme="minorHAnsi" w:cstheme="minorHAnsi"/>
          <w:color w:val="000000" w:themeColor="text1"/>
          <w:highlight w:val="yellow"/>
          <w:lang w:val="en-CA"/>
        </w:rPr>
        <w:t xml:space="preserve"> </w:t>
      </w:r>
      <w:r w:rsidR="00B47BE1" w:rsidRPr="00DF42F5">
        <w:rPr>
          <w:rFonts w:asciiTheme="minorHAnsi" w:hAnsiTheme="minorHAnsi" w:cstheme="minorHAnsi"/>
          <w:color w:val="000000" w:themeColor="text1"/>
          <w:highlight w:val="yellow"/>
          <w:lang w:val="en-CA"/>
        </w:rPr>
        <w:t xml:space="preserve">Entry into the left ventricle </w:t>
      </w:r>
      <w:r w:rsidR="00B47BE1">
        <w:rPr>
          <w:rFonts w:asciiTheme="minorHAnsi" w:hAnsiTheme="minorHAnsi" w:cstheme="minorHAnsi"/>
          <w:color w:val="000000" w:themeColor="text1"/>
          <w:highlight w:val="yellow"/>
          <w:lang w:val="en-CA"/>
        </w:rPr>
        <w:t xml:space="preserve">will be </w:t>
      </w:r>
      <w:r w:rsidR="00AE7247" w:rsidRPr="00DF42F5">
        <w:rPr>
          <w:rFonts w:asciiTheme="minorHAnsi" w:hAnsiTheme="minorHAnsi" w:cstheme="minorHAnsi"/>
          <w:color w:val="000000" w:themeColor="text1"/>
          <w:highlight w:val="yellow"/>
          <w:lang w:val="en-CA"/>
        </w:rPr>
        <w:t xml:space="preserve">evident from the sudden marked drop in diastolic pressure </w:t>
      </w:r>
      <w:r w:rsidR="007F2B19" w:rsidRPr="00DF42F5">
        <w:rPr>
          <w:rFonts w:asciiTheme="minorHAnsi" w:hAnsiTheme="minorHAnsi" w:cstheme="minorHAnsi"/>
          <w:color w:val="000000" w:themeColor="text1"/>
          <w:highlight w:val="yellow"/>
          <w:lang w:val="en-CA"/>
        </w:rPr>
        <w:t>from</w:t>
      </w:r>
      <w:r w:rsidR="00AE7247" w:rsidRPr="00DF42F5">
        <w:rPr>
          <w:rFonts w:asciiTheme="minorHAnsi" w:hAnsiTheme="minorHAnsi" w:cstheme="minorHAnsi"/>
          <w:color w:val="000000" w:themeColor="text1"/>
          <w:highlight w:val="yellow"/>
          <w:lang w:val="en-CA"/>
        </w:rPr>
        <w:t xml:space="preserve"> the aorta</w:t>
      </w:r>
      <w:r w:rsidRPr="00DF42F5">
        <w:rPr>
          <w:rFonts w:asciiTheme="minorHAnsi" w:hAnsiTheme="minorHAnsi" w:cstheme="minorHAnsi"/>
          <w:color w:val="000000" w:themeColor="text1"/>
          <w:highlight w:val="yellow"/>
          <w:lang w:val="en-CA"/>
        </w:rPr>
        <w:t xml:space="preserve">. </w:t>
      </w:r>
    </w:p>
    <w:p w14:paraId="38D99F60"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535D6C05" w14:textId="05CB9313" w:rsidR="005B46D1" w:rsidRDefault="005B46D1"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Stabilize the left ventricular pressure. Ensure the </w:t>
      </w:r>
      <w:r w:rsidR="002F2B7D" w:rsidRPr="00DF42F5">
        <w:rPr>
          <w:rFonts w:asciiTheme="minorHAnsi" w:hAnsiTheme="minorHAnsi" w:cstheme="minorHAnsi"/>
          <w:color w:val="000000" w:themeColor="text1"/>
          <w:highlight w:val="yellow"/>
          <w:lang w:val="en-CA"/>
        </w:rPr>
        <w:t>correct</w:t>
      </w:r>
      <w:r w:rsidRPr="00DF42F5">
        <w:rPr>
          <w:rFonts w:asciiTheme="minorHAnsi" w:hAnsiTheme="minorHAnsi" w:cstheme="minorHAnsi"/>
          <w:color w:val="000000" w:themeColor="text1"/>
          <w:highlight w:val="yellow"/>
          <w:lang w:val="en-CA"/>
        </w:rPr>
        <w:t xml:space="preserve"> positioning of the catheter in the left ventricle to generate an optimal </w:t>
      </w:r>
      <w:r w:rsidR="00D008C4">
        <w:rPr>
          <w:rFonts w:asciiTheme="minorHAnsi" w:hAnsiTheme="minorHAnsi" w:cstheme="minorHAnsi"/>
          <w:color w:val="000000" w:themeColor="text1"/>
          <w:highlight w:val="yellow"/>
          <w:lang w:val="en-CA"/>
        </w:rPr>
        <w:t>PV</w:t>
      </w:r>
      <w:r w:rsidRPr="00DF42F5">
        <w:rPr>
          <w:rFonts w:asciiTheme="minorHAnsi" w:hAnsiTheme="minorHAnsi" w:cstheme="minorHAnsi"/>
          <w:color w:val="000000" w:themeColor="text1"/>
          <w:highlight w:val="yellow"/>
          <w:lang w:val="en-CA"/>
        </w:rPr>
        <w:t xml:space="preserve"> </w:t>
      </w:r>
      <w:r w:rsidR="00272464" w:rsidRPr="00DF42F5">
        <w:rPr>
          <w:rFonts w:asciiTheme="minorHAnsi" w:hAnsiTheme="minorHAnsi" w:cstheme="minorHAnsi"/>
          <w:color w:val="000000" w:themeColor="text1"/>
          <w:highlight w:val="yellow"/>
          <w:lang w:val="en-CA"/>
        </w:rPr>
        <w:t>loop</w:t>
      </w:r>
      <w:r w:rsidRPr="00DF42F5">
        <w:rPr>
          <w:rFonts w:asciiTheme="minorHAnsi" w:hAnsiTheme="minorHAnsi" w:cstheme="minorHAnsi"/>
          <w:color w:val="000000" w:themeColor="text1"/>
          <w:highlight w:val="yellow"/>
          <w:lang w:val="en-CA"/>
        </w:rPr>
        <w:t xml:space="preserve">. </w:t>
      </w:r>
    </w:p>
    <w:p w14:paraId="13FEC642"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4205EFBB" w14:textId="166799CE" w:rsidR="005B46D1" w:rsidRDefault="005B46D1" w:rsidP="00A90E46">
      <w:pPr>
        <w:pStyle w:val="NormalWeb"/>
        <w:numPr>
          <w:ilvl w:val="3"/>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Stabilize the magnitude</w:t>
      </w:r>
      <w:r w:rsidR="00B47BE1">
        <w:rPr>
          <w:rFonts w:asciiTheme="minorHAnsi" w:hAnsiTheme="minorHAnsi" w:cstheme="minorHAnsi"/>
          <w:color w:val="000000" w:themeColor="text1"/>
          <w:highlight w:val="yellow"/>
          <w:lang w:val="en-CA"/>
        </w:rPr>
        <w:t xml:space="preserve">, </w:t>
      </w:r>
      <w:r w:rsidRPr="00DF42F5">
        <w:rPr>
          <w:rFonts w:asciiTheme="minorHAnsi" w:hAnsiTheme="minorHAnsi" w:cstheme="minorHAnsi"/>
          <w:color w:val="000000" w:themeColor="text1"/>
          <w:highlight w:val="yellow"/>
          <w:lang w:val="en-CA"/>
        </w:rPr>
        <w:t>which reflect</w:t>
      </w:r>
      <w:r w:rsidR="002F2B7D">
        <w:rPr>
          <w:rFonts w:asciiTheme="minorHAnsi" w:hAnsiTheme="minorHAnsi" w:cstheme="minorHAnsi"/>
          <w:color w:val="000000" w:themeColor="text1"/>
          <w:highlight w:val="yellow"/>
          <w:lang w:val="en-CA"/>
        </w:rPr>
        <w:t>s</w:t>
      </w:r>
      <w:r w:rsidRPr="00DF42F5">
        <w:rPr>
          <w:rFonts w:asciiTheme="minorHAnsi" w:hAnsiTheme="minorHAnsi" w:cstheme="minorHAnsi"/>
          <w:color w:val="000000" w:themeColor="text1"/>
          <w:highlight w:val="yellow"/>
          <w:lang w:val="en-CA"/>
        </w:rPr>
        <w:t xml:space="preserve"> the blood </w:t>
      </w:r>
      <w:r w:rsidR="00B47BE1">
        <w:rPr>
          <w:rFonts w:asciiTheme="minorHAnsi" w:hAnsiTheme="minorHAnsi" w:cstheme="minorHAnsi"/>
          <w:color w:val="000000" w:themeColor="text1"/>
          <w:highlight w:val="yellow"/>
          <w:lang w:val="en-CA"/>
        </w:rPr>
        <w:t>and</w:t>
      </w:r>
      <w:r w:rsidR="00B47BE1" w:rsidRPr="00DF42F5">
        <w:rPr>
          <w:rFonts w:asciiTheme="minorHAnsi" w:hAnsiTheme="minorHAnsi" w:cstheme="minorHAnsi"/>
          <w:color w:val="000000" w:themeColor="text1"/>
          <w:highlight w:val="yellow"/>
          <w:lang w:val="en-CA"/>
        </w:rPr>
        <w:t xml:space="preserve"> </w:t>
      </w:r>
      <w:r w:rsidRPr="00DF42F5">
        <w:rPr>
          <w:rFonts w:asciiTheme="minorHAnsi" w:hAnsiTheme="minorHAnsi" w:cstheme="minorHAnsi"/>
          <w:color w:val="000000" w:themeColor="text1"/>
          <w:highlight w:val="yellow"/>
          <w:lang w:val="en-CA"/>
        </w:rPr>
        <w:t>muscle</w:t>
      </w:r>
      <w:r w:rsidR="00B47BE1">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 xml:space="preserve"> to generate pressure-magnitude loops (</w:t>
      </w:r>
      <w:r w:rsidR="00B47BE1">
        <w:rPr>
          <w:rFonts w:asciiTheme="minorHAnsi" w:hAnsiTheme="minorHAnsi" w:cstheme="minorHAnsi"/>
          <w:color w:val="000000" w:themeColor="text1"/>
          <w:highlight w:val="yellow"/>
          <w:lang w:val="en-CA"/>
        </w:rPr>
        <w:t xml:space="preserve">i.e., </w:t>
      </w:r>
      <w:r w:rsidRPr="00DF42F5">
        <w:rPr>
          <w:rFonts w:asciiTheme="minorHAnsi" w:hAnsiTheme="minorHAnsi" w:cstheme="minorHAnsi"/>
          <w:color w:val="000000" w:themeColor="text1"/>
          <w:highlight w:val="yellow"/>
          <w:lang w:val="en-CA"/>
        </w:rPr>
        <w:t>Y axis pressure</w:t>
      </w:r>
      <w:r w:rsidR="0056567E">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 xml:space="preserve"> X axis magnitude). If required, gently rotate the catheter shaft to achieve optimal placement of the catheter along the axis of the </w:t>
      </w:r>
      <w:r w:rsidR="00F0483F" w:rsidRPr="00DF42F5">
        <w:rPr>
          <w:rFonts w:asciiTheme="minorHAnsi" w:hAnsiTheme="minorHAnsi" w:cstheme="minorHAnsi"/>
          <w:color w:val="000000" w:themeColor="text1"/>
          <w:highlight w:val="yellow"/>
          <w:lang w:val="en-CA"/>
        </w:rPr>
        <w:t>left</w:t>
      </w:r>
      <w:r w:rsidRPr="00DF42F5">
        <w:rPr>
          <w:rFonts w:asciiTheme="minorHAnsi" w:hAnsiTheme="minorHAnsi" w:cstheme="minorHAnsi"/>
          <w:color w:val="000000" w:themeColor="text1"/>
          <w:highlight w:val="yellow"/>
          <w:lang w:val="en-CA"/>
        </w:rPr>
        <w:t xml:space="preserve"> </w:t>
      </w:r>
      <w:r w:rsidRPr="00DF42F5">
        <w:rPr>
          <w:rFonts w:asciiTheme="minorHAnsi" w:hAnsiTheme="minorHAnsi" w:cstheme="minorHAnsi"/>
          <w:color w:val="000000" w:themeColor="text1"/>
          <w:highlight w:val="yellow"/>
          <w:shd w:val="clear" w:color="auto" w:fill="FFFFFF"/>
          <w:lang w:val="en-CA"/>
        </w:rPr>
        <w:t>ventricle</w:t>
      </w:r>
      <w:r w:rsidRPr="00DF42F5">
        <w:rPr>
          <w:rFonts w:asciiTheme="minorHAnsi" w:hAnsiTheme="minorHAnsi" w:cstheme="minorHAnsi"/>
          <w:color w:val="000000" w:themeColor="text1"/>
          <w:highlight w:val="yellow"/>
          <w:lang w:val="en-CA"/>
        </w:rPr>
        <w:t xml:space="preserve">. </w:t>
      </w:r>
    </w:p>
    <w:p w14:paraId="1B79D705"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72AC69A5" w14:textId="2F0F9544" w:rsidR="00A90E46" w:rsidRPr="002E4D43" w:rsidRDefault="00AF23E2" w:rsidP="00AF23E2">
      <w:pPr>
        <w:pStyle w:val="NormalWeb"/>
        <w:spacing w:before="0" w:beforeAutospacing="0" w:after="0" w:afterAutospacing="0"/>
        <w:rPr>
          <w:rFonts w:asciiTheme="minorHAnsi" w:hAnsiTheme="minorHAnsi" w:cstheme="minorHAnsi"/>
          <w:color w:val="000000" w:themeColor="text1"/>
          <w:lang w:val="en-CA"/>
        </w:rPr>
      </w:pPr>
      <w:r w:rsidRPr="002E4D43">
        <w:rPr>
          <w:rFonts w:asciiTheme="minorHAnsi" w:hAnsiTheme="minorHAnsi" w:cstheme="minorHAnsi"/>
          <w:color w:val="000000" w:themeColor="text1"/>
          <w:lang w:val="en-CA"/>
        </w:rPr>
        <w:t>NOTE:</w:t>
      </w:r>
      <w:r w:rsidR="005B46D1" w:rsidRPr="002E4D43">
        <w:rPr>
          <w:rFonts w:asciiTheme="minorHAnsi" w:hAnsiTheme="minorHAnsi" w:cstheme="minorHAnsi"/>
          <w:color w:val="000000" w:themeColor="text1"/>
          <w:lang w:val="en-CA"/>
        </w:rPr>
        <w:t xml:space="preserve"> </w:t>
      </w:r>
      <w:r w:rsidRPr="002E4D43">
        <w:rPr>
          <w:rFonts w:asciiTheme="minorHAnsi" w:hAnsiTheme="minorHAnsi" w:cstheme="minorHAnsi"/>
          <w:color w:val="000000" w:themeColor="text1"/>
          <w:lang w:val="en-CA"/>
        </w:rPr>
        <w:t>T</w:t>
      </w:r>
      <w:r w:rsidR="005B46D1" w:rsidRPr="002E4D43">
        <w:rPr>
          <w:rFonts w:asciiTheme="minorHAnsi" w:hAnsiTheme="minorHAnsi" w:cstheme="minorHAnsi"/>
          <w:color w:val="000000" w:themeColor="text1"/>
          <w:lang w:val="en-CA"/>
        </w:rPr>
        <w:t>he maximal phase value, which reflects the muscle, should be below 7</w:t>
      </w:r>
      <w:r w:rsidR="00B47BE1" w:rsidRPr="002E4D43">
        <w:rPr>
          <w:rFonts w:asciiTheme="minorHAnsi" w:hAnsiTheme="minorHAnsi" w:cstheme="minorHAnsi"/>
          <w:color w:val="000000" w:themeColor="text1"/>
          <w:lang w:val="en-CA"/>
        </w:rPr>
        <w:t>°</w:t>
      </w:r>
      <w:r w:rsidR="005B46D1" w:rsidRPr="002E4D43">
        <w:rPr>
          <w:rFonts w:asciiTheme="minorHAnsi" w:hAnsiTheme="minorHAnsi" w:cstheme="minorHAnsi"/>
          <w:color w:val="000000" w:themeColor="text1"/>
          <w:lang w:val="en-CA"/>
        </w:rPr>
        <w:t>.</w:t>
      </w:r>
    </w:p>
    <w:p w14:paraId="78CAB2B2" w14:textId="38CEDACB" w:rsidR="005B46D1" w:rsidRPr="00DF42F5" w:rsidRDefault="005B46D1" w:rsidP="00A90E46">
      <w:pPr>
        <w:pStyle w:val="NormalWeb"/>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 </w:t>
      </w:r>
    </w:p>
    <w:p w14:paraId="23EE82BA" w14:textId="528E1D20" w:rsidR="009074A1" w:rsidRPr="00272464" w:rsidRDefault="009074A1" w:rsidP="00272464">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Stop </w:t>
      </w:r>
      <w:r w:rsidR="00272464">
        <w:rPr>
          <w:rFonts w:asciiTheme="minorHAnsi" w:hAnsiTheme="minorHAnsi" w:cstheme="minorHAnsi"/>
          <w:color w:val="000000" w:themeColor="text1"/>
          <w:highlight w:val="yellow"/>
          <w:lang w:val="en-CA"/>
        </w:rPr>
        <w:t xml:space="preserve">the </w:t>
      </w:r>
      <w:r w:rsidRPr="00DF42F5">
        <w:rPr>
          <w:rFonts w:asciiTheme="minorHAnsi" w:hAnsiTheme="minorHAnsi" w:cstheme="minorHAnsi"/>
          <w:color w:val="000000" w:themeColor="text1"/>
          <w:highlight w:val="yellow"/>
          <w:lang w:val="en-CA"/>
        </w:rPr>
        <w:t>recording</w:t>
      </w:r>
      <w:r w:rsidR="002C142A" w:rsidRPr="00DF42F5">
        <w:rPr>
          <w:rFonts w:asciiTheme="minorHAnsi" w:hAnsiTheme="minorHAnsi" w:cstheme="minorHAnsi"/>
          <w:color w:val="000000" w:themeColor="text1"/>
          <w:highlight w:val="yellow"/>
          <w:lang w:val="en-CA"/>
        </w:rPr>
        <w:t>.</w:t>
      </w:r>
      <w:r w:rsidRPr="00DF42F5">
        <w:rPr>
          <w:rFonts w:asciiTheme="minorHAnsi" w:hAnsiTheme="minorHAnsi" w:cstheme="minorHAnsi"/>
          <w:color w:val="000000" w:themeColor="text1"/>
          <w:highlight w:val="yellow"/>
          <w:lang w:val="en-CA"/>
        </w:rPr>
        <w:t xml:space="preserve"> </w:t>
      </w:r>
      <w:r w:rsidR="002C142A" w:rsidRPr="00272464">
        <w:rPr>
          <w:rFonts w:asciiTheme="minorHAnsi" w:hAnsiTheme="minorHAnsi" w:cstheme="minorHAnsi"/>
          <w:color w:val="000000" w:themeColor="text1"/>
          <w:highlight w:val="yellow"/>
          <w:lang w:val="en-CA"/>
        </w:rPr>
        <w:t>P</w:t>
      </w:r>
      <w:r w:rsidRPr="00272464">
        <w:rPr>
          <w:rFonts w:asciiTheme="minorHAnsi" w:hAnsiTheme="minorHAnsi" w:cstheme="minorHAnsi"/>
          <w:color w:val="000000" w:themeColor="text1"/>
          <w:highlight w:val="yellow"/>
          <w:lang w:val="en-CA"/>
        </w:rPr>
        <w:t>ull back the catheter</w:t>
      </w:r>
      <w:r w:rsidR="00272464">
        <w:rPr>
          <w:rFonts w:asciiTheme="minorHAnsi" w:hAnsiTheme="minorHAnsi" w:cstheme="minorHAnsi"/>
          <w:color w:val="000000" w:themeColor="text1"/>
          <w:highlight w:val="yellow"/>
          <w:lang w:val="en-CA"/>
        </w:rPr>
        <w:t xml:space="preserve"> and put it </w:t>
      </w:r>
      <w:r w:rsidRPr="00272464">
        <w:rPr>
          <w:rFonts w:asciiTheme="minorHAnsi" w:hAnsiTheme="minorHAnsi" w:cstheme="minorHAnsi"/>
          <w:color w:val="000000" w:themeColor="text1"/>
          <w:highlight w:val="yellow"/>
          <w:lang w:val="en-CA"/>
        </w:rPr>
        <w:t>in heparin/sodium chloride solution</w:t>
      </w:r>
      <w:r w:rsidR="002C142A" w:rsidRPr="00272464">
        <w:rPr>
          <w:rFonts w:asciiTheme="minorHAnsi" w:hAnsiTheme="minorHAnsi" w:cstheme="minorHAnsi"/>
          <w:color w:val="000000" w:themeColor="text1"/>
          <w:highlight w:val="yellow"/>
          <w:lang w:val="en-CA"/>
        </w:rPr>
        <w:t>.</w:t>
      </w:r>
      <w:r w:rsidR="00272464">
        <w:rPr>
          <w:rFonts w:asciiTheme="minorHAnsi" w:hAnsiTheme="minorHAnsi" w:cstheme="minorHAnsi"/>
          <w:color w:val="000000" w:themeColor="text1"/>
          <w:highlight w:val="yellow"/>
          <w:lang w:val="en-CA"/>
        </w:rPr>
        <w:t xml:space="preserve"> Then t</w:t>
      </w:r>
      <w:r w:rsidRPr="00272464">
        <w:rPr>
          <w:rFonts w:asciiTheme="minorHAnsi" w:hAnsiTheme="minorHAnsi" w:cstheme="minorHAnsi"/>
          <w:color w:val="000000" w:themeColor="text1"/>
          <w:highlight w:val="yellow"/>
          <w:lang w:val="en-CA"/>
        </w:rPr>
        <w:t>ie the caudal suture.</w:t>
      </w:r>
    </w:p>
    <w:p w14:paraId="39932787"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highlight w:val="yellow"/>
          <w:lang w:val="en-CA"/>
        </w:rPr>
      </w:pPr>
    </w:p>
    <w:p w14:paraId="266D1F99" w14:textId="611A6A7C" w:rsidR="00AC5FA4" w:rsidRPr="00DF42F5" w:rsidRDefault="00DA1336" w:rsidP="00A90E46">
      <w:pPr>
        <w:pStyle w:val="NormalWeb"/>
        <w:numPr>
          <w:ilvl w:val="2"/>
          <w:numId w:val="30"/>
        </w:numPr>
        <w:spacing w:before="0" w:beforeAutospacing="0" w:after="0" w:afterAutospacing="0"/>
        <w:rPr>
          <w:rFonts w:asciiTheme="minorHAnsi" w:hAnsiTheme="minorHAnsi" w:cstheme="minorHAnsi"/>
          <w:color w:val="000000" w:themeColor="text1"/>
          <w:highlight w:val="yellow"/>
          <w:lang w:val="en-CA"/>
        </w:rPr>
      </w:pPr>
      <w:r w:rsidRPr="00DF42F5">
        <w:rPr>
          <w:rFonts w:asciiTheme="minorHAnsi" w:hAnsiTheme="minorHAnsi" w:cstheme="minorHAnsi"/>
          <w:color w:val="000000" w:themeColor="text1"/>
          <w:highlight w:val="yellow"/>
          <w:lang w:val="en-CA"/>
        </w:rPr>
        <w:t xml:space="preserve">Clean the catheter with </w:t>
      </w:r>
      <w:r w:rsidR="00B47BE1">
        <w:rPr>
          <w:rFonts w:asciiTheme="minorHAnsi" w:hAnsiTheme="minorHAnsi" w:cstheme="minorHAnsi"/>
          <w:color w:val="000000" w:themeColor="text1"/>
          <w:highlight w:val="yellow"/>
          <w:lang w:val="en-CA"/>
        </w:rPr>
        <w:t>an</w:t>
      </w:r>
      <w:r w:rsidR="00B47BE1" w:rsidRPr="00DF42F5">
        <w:rPr>
          <w:rFonts w:asciiTheme="minorHAnsi" w:hAnsiTheme="minorHAnsi" w:cstheme="minorHAnsi"/>
          <w:color w:val="000000" w:themeColor="text1"/>
          <w:highlight w:val="yellow"/>
          <w:lang w:val="en-CA"/>
        </w:rPr>
        <w:t xml:space="preserve"> </w:t>
      </w:r>
      <w:r w:rsidR="0088555A" w:rsidRPr="00DF42F5">
        <w:rPr>
          <w:rFonts w:asciiTheme="minorHAnsi" w:hAnsiTheme="minorHAnsi" w:cstheme="minorHAnsi"/>
          <w:color w:val="000000" w:themeColor="text1"/>
          <w:highlight w:val="yellow"/>
          <w:lang w:val="en-CA"/>
        </w:rPr>
        <w:t xml:space="preserve">enzymatic </w:t>
      </w:r>
      <w:r w:rsidRPr="00DF42F5">
        <w:rPr>
          <w:rFonts w:asciiTheme="minorHAnsi" w:hAnsiTheme="minorHAnsi" w:cstheme="minorHAnsi"/>
          <w:color w:val="000000" w:themeColor="text1"/>
          <w:highlight w:val="yellow"/>
          <w:lang w:val="en-CA"/>
        </w:rPr>
        <w:t>detergent (</w:t>
      </w:r>
      <w:r w:rsidR="00272464">
        <w:rPr>
          <w:rFonts w:asciiTheme="minorHAnsi" w:hAnsiTheme="minorHAnsi" w:cstheme="minorHAnsi"/>
          <w:color w:val="000000" w:themeColor="text1"/>
          <w:highlight w:val="yellow"/>
          <w:lang w:val="en-CA"/>
        </w:rPr>
        <w:t xml:space="preserve">e.g., </w:t>
      </w:r>
      <w:proofErr w:type="spellStart"/>
      <w:r w:rsidR="00272464">
        <w:rPr>
          <w:rFonts w:asciiTheme="minorHAnsi" w:hAnsiTheme="minorHAnsi" w:cstheme="minorHAnsi"/>
          <w:color w:val="000000" w:themeColor="text1"/>
          <w:highlight w:val="yellow"/>
          <w:lang w:val="en-CA"/>
        </w:rPr>
        <w:t>e</w:t>
      </w:r>
      <w:r w:rsidR="0088555A" w:rsidRPr="00DF42F5">
        <w:rPr>
          <w:rFonts w:asciiTheme="minorHAnsi" w:hAnsiTheme="minorHAnsi" w:cstheme="minorHAnsi"/>
          <w:color w:val="000000" w:themeColor="text1"/>
          <w:highlight w:val="yellow"/>
          <w:lang w:val="en-CA"/>
        </w:rPr>
        <w:t>ndozime</w:t>
      </w:r>
      <w:proofErr w:type="spellEnd"/>
      <w:r w:rsidRPr="00DF42F5">
        <w:rPr>
          <w:rFonts w:asciiTheme="minorHAnsi" w:hAnsiTheme="minorHAnsi" w:cstheme="minorHAnsi"/>
          <w:color w:val="000000" w:themeColor="text1"/>
          <w:highlight w:val="yellow"/>
          <w:lang w:val="en-CA"/>
        </w:rPr>
        <w:t xml:space="preserve">). </w:t>
      </w:r>
    </w:p>
    <w:p w14:paraId="446CE4A5" w14:textId="77777777" w:rsidR="009C5FE1" w:rsidRPr="00DF42F5" w:rsidRDefault="009C5FE1" w:rsidP="00A90E46">
      <w:pPr>
        <w:pStyle w:val="NormalWeb"/>
        <w:spacing w:before="0" w:beforeAutospacing="0" w:after="0" w:afterAutospacing="0"/>
        <w:rPr>
          <w:rFonts w:asciiTheme="minorHAnsi" w:hAnsiTheme="minorHAnsi" w:cstheme="minorHAnsi"/>
          <w:b/>
          <w:color w:val="000000" w:themeColor="text1"/>
          <w:lang w:val="en-CA"/>
        </w:rPr>
      </w:pPr>
    </w:p>
    <w:p w14:paraId="24909D99" w14:textId="0C2D1C2D" w:rsidR="00305BAC" w:rsidRDefault="00305BAC" w:rsidP="00A90E46">
      <w:pPr>
        <w:pStyle w:val="NormalWeb"/>
        <w:numPr>
          <w:ilvl w:val="0"/>
          <w:numId w:val="30"/>
        </w:numPr>
        <w:spacing w:before="0" w:beforeAutospacing="0" w:after="0" w:afterAutospacing="0"/>
        <w:rPr>
          <w:rFonts w:asciiTheme="minorHAnsi" w:hAnsiTheme="minorHAnsi" w:cstheme="minorHAnsi"/>
          <w:b/>
          <w:color w:val="000000" w:themeColor="text1"/>
          <w:lang w:val="en-CA"/>
        </w:rPr>
      </w:pPr>
      <w:r w:rsidRPr="00DF42F5">
        <w:rPr>
          <w:rFonts w:asciiTheme="minorHAnsi" w:hAnsiTheme="minorHAnsi" w:cstheme="minorHAnsi"/>
          <w:b/>
          <w:color w:val="000000" w:themeColor="text1"/>
          <w:lang w:val="en-CA"/>
        </w:rPr>
        <w:t xml:space="preserve">Data analysis </w:t>
      </w:r>
      <w:r w:rsidR="00806AE5" w:rsidRPr="00806AE5">
        <w:rPr>
          <w:rFonts w:asciiTheme="minorHAnsi" w:hAnsiTheme="minorHAnsi" w:cstheme="minorHAnsi"/>
          <w:color w:val="000000" w:themeColor="text1"/>
          <w:lang w:val="en-CA"/>
        </w:rPr>
        <w:t>(</w:t>
      </w:r>
      <w:r w:rsidRPr="00DF42F5">
        <w:rPr>
          <w:rFonts w:asciiTheme="minorHAnsi" w:hAnsiTheme="minorHAnsi" w:cstheme="minorHAnsi"/>
          <w:b/>
          <w:color w:val="000000" w:themeColor="text1"/>
          <w:lang w:val="en-CA"/>
        </w:rPr>
        <w:t>15</w:t>
      </w:r>
      <w:r w:rsidR="0056567E" w:rsidRPr="00147820">
        <w:rPr>
          <w:rFonts w:asciiTheme="minorHAnsi" w:hAnsiTheme="minorHAnsi" w:cstheme="minorHAnsi"/>
          <w:b/>
          <w:color w:val="000000" w:themeColor="text1"/>
          <w:lang w:val="en-CA"/>
        </w:rPr>
        <w:t>–</w:t>
      </w:r>
      <w:r w:rsidRPr="00DF42F5">
        <w:rPr>
          <w:rFonts w:asciiTheme="minorHAnsi" w:hAnsiTheme="minorHAnsi" w:cstheme="minorHAnsi"/>
          <w:b/>
          <w:color w:val="000000" w:themeColor="text1"/>
          <w:lang w:val="en-CA"/>
        </w:rPr>
        <w:t>30 min</w:t>
      </w:r>
      <w:r w:rsidR="00806AE5" w:rsidRPr="00806AE5">
        <w:rPr>
          <w:rFonts w:asciiTheme="minorHAnsi" w:hAnsiTheme="minorHAnsi" w:cstheme="minorHAnsi"/>
          <w:color w:val="000000" w:themeColor="text1"/>
          <w:lang w:val="en-CA"/>
        </w:rPr>
        <w:t>)</w:t>
      </w:r>
    </w:p>
    <w:p w14:paraId="1AD44D2F" w14:textId="77777777" w:rsidR="00A90E46" w:rsidRPr="00DF42F5" w:rsidRDefault="00A90E46" w:rsidP="00A90E46">
      <w:pPr>
        <w:pStyle w:val="NormalWeb"/>
        <w:spacing w:before="0" w:beforeAutospacing="0" w:after="0" w:afterAutospacing="0"/>
        <w:rPr>
          <w:rFonts w:asciiTheme="minorHAnsi" w:hAnsiTheme="minorHAnsi" w:cstheme="minorHAnsi"/>
          <w:b/>
          <w:color w:val="000000" w:themeColor="text1"/>
          <w:lang w:val="en-CA"/>
        </w:rPr>
      </w:pPr>
    </w:p>
    <w:p w14:paraId="14936C42" w14:textId="399EA95D" w:rsidR="00512F43" w:rsidRDefault="0088555A" w:rsidP="00A90E46">
      <w:pPr>
        <w:pStyle w:val="NormalWeb"/>
        <w:numPr>
          <w:ilvl w:val="1"/>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lastRenderedPageBreak/>
        <w:t>P</w:t>
      </w:r>
      <w:r w:rsidR="00512F43" w:rsidRPr="00DF42F5">
        <w:rPr>
          <w:rFonts w:asciiTheme="minorHAnsi" w:hAnsiTheme="minorHAnsi" w:cstheme="minorHAnsi"/>
          <w:color w:val="000000" w:themeColor="text1"/>
          <w:lang w:val="en-CA"/>
        </w:rPr>
        <w:t xml:space="preserve">erform </w:t>
      </w:r>
      <w:r w:rsidRPr="00DF42F5">
        <w:rPr>
          <w:rFonts w:asciiTheme="minorHAnsi" w:hAnsiTheme="minorHAnsi" w:cstheme="minorHAnsi"/>
          <w:color w:val="000000" w:themeColor="text1"/>
          <w:lang w:val="en-CA"/>
        </w:rPr>
        <w:t xml:space="preserve">the </w:t>
      </w:r>
      <w:r w:rsidR="009F3061">
        <w:rPr>
          <w:rFonts w:asciiTheme="minorHAnsi" w:hAnsiTheme="minorHAnsi" w:cstheme="minorHAnsi"/>
          <w:color w:val="000000" w:themeColor="text1"/>
          <w:lang w:val="en-CA"/>
        </w:rPr>
        <w:t>PV</w:t>
      </w:r>
      <w:r w:rsidRPr="00DF42F5">
        <w:rPr>
          <w:rFonts w:asciiTheme="minorHAnsi" w:hAnsiTheme="minorHAnsi" w:cstheme="minorHAnsi"/>
          <w:color w:val="000000" w:themeColor="text1"/>
          <w:lang w:val="en-CA"/>
        </w:rPr>
        <w:t xml:space="preserve"> loop analysis </w:t>
      </w:r>
      <w:r w:rsidR="00512F43" w:rsidRPr="00DF42F5">
        <w:rPr>
          <w:rFonts w:asciiTheme="minorHAnsi" w:hAnsiTheme="minorHAnsi" w:cstheme="minorHAnsi"/>
          <w:color w:val="000000" w:themeColor="text1"/>
          <w:lang w:val="en-CA"/>
        </w:rPr>
        <w:t>according to</w:t>
      </w:r>
      <w:r w:rsidR="002F2B7D">
        <w:rPr>
          <w:rFonts w:asciiTheme="minorHAnsi" w:hAnsiTheme="minorHAnsi" w:cstheme="minorHAnsi"/>
          <w:color w:val="000000" w:themeColor="text1"/>
          <w:lang w:val="en-CA"/>
        </w:rPr>
        <w:t xml:space="preserve"> established</w:t>
      </w:r>
      <w:r w:rsidR="00512F43" w:rsidRPr="00DF42F5">
        <w:rPr>
          <w:rFonts w:asciiTheme="minorHAnsi" w:hAnsiTheme="minorHAnsi" w:cstheme="minorHAnsi"/>
          <w:color w:val="000000" w:themeColor="text1"/>
          <w:lang w:val="en-CA"/>
        </w:rPr>
        <w:t xml:space="preserve"> recommendation</w:t>
      </w:r>
      <w:r w:rsidRPr="00DF42F5">
        <w:rPr>
          <w:rFonts w:asciiTheme="minorHAnsi" w:hAnsiTheme="minorHAnsi" w:cstheme="minorHAnsi"/>
          <w:color w:val="000000" w:themeColor="text1"/>
          <w:lang w:val="en-CA"/>
        </w:rPr>
        <w:t>s</w:t>
      </w:r>
      <w:r w:rsidR="00512F43" w:rsidRPr="00DF42F5">
        <w:rPr>
          <w:rFonts w:asciiTheme="minorHAnsi" w:hAnsiTheme="minorHAnsi" w:cstheme="minorHAnsi"/>
          <w:color w:val="000000" w:themeColor="text1"/>
          <w:lang w:val="en-CA"/>
        </w:rPr>
        <w:t xml:space="preserve">. </w:t>
      </w:r>
    </w:p>
    <w:p w14:paraId="208DF98E"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11F674CE" w14:textId="63ABF1B4" w:rsidR="00A301AD" w:rsidRPr="00272464" w:rsidRDefault="00512F43" w:rsidP="00272464">
      <w:pPr>
        <w:pStyle w:val="NormalWeb"/>
        <w:numPr>
          <w:ilvl w:val="2"/>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 xml:space="preserve">Select the </w:t>
      </w:r>
      <w:r w:rsidR="00A301AD" w:rsidRPr="00DF42F5">
        <w:rPr>
          <w:rFonts w:asciiTheme="minorHAnsi" w:hAnsiTheme="minorHAnsi" w:cstheme="minorHAnsi"/>
          <w:color w:val="000000" w:themeColor="text1"/>
          <w:lang w:val="en-CA"/>
        </w:rPr>
        <w:t xml:space="preserve">optimal </w:t>
      </w:r>
      <w:r w:rsidR="00D008C4">
        <w:rPr>
          <w:rFonts w:asciiTheme="minorHAnsi" w:hAnsiTheme="minorHAnsi" w:cstheme="minorHAnsi"/>
          <w:color w:val="000000" w:themeColor="text1"/>
          <w:lang w:val="en-CA"/>
        </w:rPr>
        <w:t>pressure-volume</w:t>
      </w:r>
      <w:r w:rsidR="00A301AD" w:rsidRPr="00DF42F5">
        <w:rPr>
          <w:rFonts w:asciiTheme="minorHAnsi" w:hAnsiTheme="minorHAnsi" w:cstheme="minorHAnsi"/>
          <w:color w:val="000000" w:themeColor="text1"/>
          <w:lang w:val="en-CA"/>
        </w:rPr>
        <w:t xml:space="preserve"> trace (</w:t>
      </w:r>
      <w:r w:rsidR="00341273" w:rsidRPr="00DF42F5">
        <w:rPr>
          <w:rFonts w:asciiTheme="minorHAnsi" w:hAnsiTheme="minorHAnsi" w:cstheme="minorHAnsi"/>
          <w:color w:val="000000" w:themeColor="text1"/>
          <w:lang w:val="en-CA"/>
        </w:rPr>
        <w:t xml:space="preserve">ideally an entire, </w:t>
      </w:r>
      <w:r w:rsidR="00A301AD" w:rsidRPr="00DF42F5">
        <w:rPr>
          <w:rFonts w:asciiTheme="minorHAnsi" w:hAnsiTheme="minorHAnsi" w:cstheme="minorHAnsi"/>
          <w:color w:val="000000" w:themeColor="text1"/>
          <w:lang w:val="en-CA"/>
        </w:rPr>
        <w:t xml:space="preserve">stable 30 </w:t>
      </w:r>
      <w:r w:rsidR="0056567E">
        <w:rPr>
          <w:rFonts w:asciiTheme="minorHAnsi" w:hAnsiTheme="minorHAnsi" w:cstheme="minorHAnsi"/>
          <w:color w:val="000000" w:themeColor="text1"/>
          <w:lang w:val="en-CA"/>
        </w:rPr>
        <w:t>s</w:t>
      </w:r>
      <w:r w:rsidR="00A301AD" w:rsidRPr="00DF42F5">
        <w:rPr>
          <w:rFonts w:asciiTheme="minorHAnsi" w:hAnsiTheme="minorHAnsi" w:cstheme="minorHAnsi"/>
          <w:color w:val="000000" w:themeColor="text1"/>
          <w:lang w:val="en-CA"/>
        </w:rPr>
        <w:t xml:space="preserve"> recording).</w:t>
      </w:r>
      <w:r w:rsidR="00272464">
        <w:rPr>
          <w:rFonts w:asciiTheme="minorHAnsi" w:hAnsiTheme="minorHAnsi" w:cstheme="minorHAnsi"/>
          <w:color w:val="000000" w:themeColor="text1"/>
          <w:lang w:val="en-CA"/>
        </w:rPr>
        <w:t xml:space="preserve"> </w:t>
      </w:r>
      <w:r w:rsidR="00F0483F" w:rsidRPr="00272464">
        <w:rPr>
          <w:rFonts w:asciiTheme="minorHAnsi" w:hAnsiTheme="minorHAnsi" w:cstheme="minorHAnsi"/>
          <w:color w:val="000000" w:themeColor="text1"/>
          <w:lang w:val="en-CA"/>
        </w:rPr>
        <w:t>On the software</w:t>
      </w:r>
      <w:r w:rsidR="00272464">
        <w:rPr>
          <w:rFonts w:asciiTheme="minorHAnsi" w:hAnsiTheme="minorHAnsi" w:cstheme="minorHAnsi"/>
          <w:color w:val="000000" w:themeColor="text1"/>
          <w:lang w:val="en-CA"/>
        </w:rPr>
        <w:t xml:space="preserve">, </w:t>
      </w:r>
      <w:r w:rsidR="00BC3D03" w:rsidRPr="00272464">
        <w:rPr>
          <w:rFonts w:asciiTheme="minorHAnsi" w:hAnsiTheme="minorHAnsi" w:cstheme="minorHAnsi"/>
          <w:color w:val="000000" w:themeColor="text1"/>
          <w:lang w:val="en-CA"/>
        </w:rPr>
        <w:t>click</w:t>
      </w:r>
      <w:r w:rsidR="00A301AD" w:rsidRPr="00272464">
        <w:rPr>
          <w:rFonts w:asciiTheme="minorHAnsi" w:hAnsiTheme="minorHAnsi" w:cstheme="minorHAnsi"/>
          <w:color w:val="000000" w:themeColor="text1"/>
          <w:lang w:val="en-CA"/>
        </w:rPr>
        <w:t xml:space="preserve"> </w:t>
      </w:r>
      <w:r w:rsidR="00272464">
        <w:rPr>
          <w:rFonts w:asciiTheme="minorHAnsi" w:hAnsiTheme="minorHAnsi" w:cstheme="minorHAnsi"/>
          <w:color w:val="000000" w:themeColor="text1"/>
          <w:lang w:val="en-CA"/>
        </w:rPr>
        <w:t>“</w:t>
      </w:r>
      <w:r w:rsidR="00BC3D03" w:rsidRPr="00272464">
        <w:rPr>
          <w:rFonts w:asciiTheme="minorHAnsi" w:hAnsiTheme="minorHAnsi" w:cstheme="minorHAnsi"/>
          <w:b/>
          <w:bCs/>
          <w:color w:val="000000" w:themeColor="text1"/>
          <w:lang w:val="en-CA"/>
        </w:rPr>
        <w:t>A</w:t>
      </w:r>
      <w:r w:rsidR="00A301AD" w:rsidRPr="00272464">
        <w:rPr>
          <w:rFonts w:asciiTheme="minorHAnsi" w:hAnsiTheme="minorHAnsi" w:cstheme="minorHAnsi"/>
          <w:b/>
          <w:bCs/>
          <w:color w:val="000000" w:themeColor="text1"/>
          <w:lang w:val="en-CA"/>
        </w:rPr>
        <w:t>dvance</w:t>
      </w:r>
      <w:r w:rsidR="00272464" w:rsidRPr="00272464">
        <w:rPr>
          <w:rFonts w:asciiTheme="minorHAnsi" w:hAnsiTheme="minorHAnsi" w:cstheme="minorHAnsi"/>
          <w:color w:val="000000" w:themeColor="text1"/>
          <w:lang w:val="en-CA"/>
        </w:rPr>
        <w:t>”</w:t>
      </w:r>
      <w:r w:rsidR="00272464">
        <w:rPr>
          <w:rFonts w:asciiTheme="minorHAnsi" w:hAnsiTheme="minorHAnsi" w:cstheme="minorHAnsi"/>
          <w:color w:val="000000" w:themeColor="text1"/>
          <w:lang w:val="en-CA"/>
        </w:rPr>
        <w:t xml:space="preserve">, </w:t>
      </w:r>
      <w:r w:rsidR="00BC3D03" w:rsidRPr="00272464">
        <w:rPr>
          <w:rFonts w:asciiTheme="minorHAnsi" w:hAnsiTheme="minorHAnsi" w:cstheme="minorHAnsi"/>
          <w:color w:val="000000" w:themeColor="text1"/>
          <w:lang w:val="en-CA"/>
        </w:rPr>
        <w:t>click</w:t>
      </w:r>
      <w:r w:rsidR="00A301AD" w:rsidRPr="00272464">
        <w:rPr>
          <w:rFonts w:asciiTheme="minorHAnsi" w:hAnsiTheme="minorHAnsi" w:cstheme="minorHAnsi"/>
          <w:color w:val="000000" w:themeColor="text1"/>
          <w:lang w:val="en-CA"/>
        </w:rPr>
        <w:t xml:space="preserve"> </w:t>
      </w:r>
      <w:r w:rsidR="00272464">
        <w:rPr>
          <w:rFonts w:asciiTheme="minorHAnsi" w:hAnsiTheme="minorHAnsi" w:cstheme="minorHAnsi"/>
          <w:color w:val="000000" w:themeColor="text1"/>
          <w:lang w:val="en-CA"/>
        </w:rPr>
        <w:t>“</w:t>
      </w:r>
      <w:r w:rsidR="00A301AD" w:rsidRPr="00272464">
        <w:rPr>
          <w:rFonts w:asciiTheme="minorHAnsi" w:hAnsiTheme="minorHAnsi" w:cstheme="minorHAnsi"/>
          <w:b/>
          <w:bCs/>
          <w:color w:val="000000" w:themeColor="text1"/>
          <w:lang w:val="en-CA"/>
        </w:rPr>
        <w:t>Loops</w:t>
      </w:r>
      <w:r w:rsidR="00272464">
        <w:rPr>
          <w:rFonts w:asciiTheme="minorHAnsi" w:hAnsiTheme="minorHAnsi" w:cstheme="minorHAnsi"/>
          <w:color w:val="000000" w:themeColor="text1"/>
          <w:lang w:val="en-CA"/>
        </w:rPr>
        <w:t>”</w:t>
      </w:r>
      <w:r w:rsidR="00B47BE1">
        <w:rPr>
          <w:rFonts w:asciiTheme="minorHAnsi" w:hAnsiTheme="minorHAnsi" w:cstheme="minorHAnsi"/>
          <w:color w:val="000000" w:themeColor="text1"/>
          <w:lang w:val="en-CA"/>
        </w:rPr>
        <w:t>,</w:t>
      </w:r>
      <w:r w:rsidR="00272464">
        <w:rPr>
          <w:rFonts w:asciiTheme="minorHAnsi" w:hAnsiTheme="minorHAnsi" w:cstheme="minorHAnsi"/>
          <w:color w:val="000000" w:themeColor="text1"/>
          <w:lang w:val="en-CA"/>
        </w:rPr>
        <w:t xml:space="preserve"> and then </w:t>
      </w:r>
      <w:r w:rsidR="00BC3D03" w:rsidRPr="00272464">
        <w:rPr>
          <w:rFonts w:asciiTheme="minorHAnsi" w:hAnsiTheme="minorHAnsi" w:cstheme="minorHAnsi"/>
          <w:color w:val="000000" w:themeColor="text1"/>
          <w:lang w:val="en-CA"/>
        </w:rPr>
        <w:t xml:space="preserve">click </w:t>
      </w:r>
      <w:r w:rsidR="00272464">
        <w:rPr>
          <w:rFonts w:asciiTheme="minorHAnsi" w:hAnsiTheme="minorHAnsi" w:cstheme="minorHAnsi"/>
          <w:color w:val="000000" w:themeColor="text1"/>
          <w:lang w:val="en-CA"/>
        </w:rPr>
        <w:t>“</w:t>
      </w:r>
      <w:r w:rsidR="00A301AD" w:rsidRPr="00272464">
        <w:rPr>
          <w:rFonts w:asciiTheme="minorHAnsi" w:hAnsiTheme="minorHAnsi" w:cstheme="minorHAnsi"/>
          <w:b/>
          <w:bCs/>
          <w:color w:val="000000" w:themeColor="text1"/>
          <w:lang w:val="en-CA"/>
        </w:rPr>
        <w:t xml:space="preserve">Offline </w:t>
      </w:r>
      <w:r w:rsidR="00B47BE1" w:rsidRPr="00272464">
        <w:rPr>
          <w:rFonts w:asciiTheme="minorHAnsi" w:hAnsiTheme="minorHAnsi" w:cstheme="minorHAnsi"/>
          <w:b/>
          <w:bCs/>
          <w:color w:val="000000" w:themeColor="text1"/>
          <w:lang w:val="en-CA"/>
        </w:rPr>
        <w:t>Calculation</w:t>
      </w:r>
      <w:r w:rsidR="00272464" w:rsidRPr="00272464">
        <w:rPr>
          <w:rFonts w:asciiTheme="minorHAnsi" w:hAnsiTheme="minorHAnsi" w:cstheme="minorHAnsi"/>
          <w:color w:val="000000" w:themeColor="text1"/>
          <w:lang w:val="en-CA"/>
        </w:rPr>
        <w:t>”</w:t>
      </w:r>
      <w:r w:rsidR="00B47BE1">
        <w:rPr>
          <w:rFonts w:asciiTheme="minorHAnsi" w:hAnsiTheme="minorHAnsi" w:cstheme="minorHAnsi"/>
          <w:color w:val="000000" w:themeColor="text1"/>
          <w:lang w:val="en-CA"/>
        </w:rPr>
        <w:t>.</w:t>
      </w:r>
    </w:p>
    <w:p w14:paraId="0DB7A4E9"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4F1D7D8C" w14:textId="69969C00" w:rsidR="00A301AD" w:rsidRDefault="00A301AD" w:rsidP="00A90E46">
      <w:pPr>
        <w:pStyle w:val="NormalWeb"/>
        <w:numPr>
          <w:ilvl w:val="2"/>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Select volume as a volume channel</w:t>
      </w:r>
      <w:r w:rsidR="00F0483F" w:rsidRPr="00DF42F5">
        <w:rPr>
          <w:rFonts w:asciiTheme="minorHAnsi" w:hAnsiTheme="minorHAnsi" w:cstheme="minorHAnsi"/>
          <w:color w:val="000000" w:themeColor="text1"/>
          <w:lang w:val="en-CA"/>
        </w:rPr>
        <w:t xml:space="preserve"> and pressure as pressure channel</w:t>
      </w:r>
      <w:r w:rsidRPr="00DF42F5">
        <w:rPr>
          <w:rFonts w:asciiTheme="minorHAnsi" w:hAnsiTheme="minorHAnsi" w:cstheme="minorHAnsi"/>
          <w:color w:val="000000" w:themeColor="text1"/>
          <w:lang w:val="en-CA"/>
        </w:rPr>
        <w:t>.</w:t>
      </w:r>
    </w:p>
    <w:p w14:paraId="51EB8AC9" w14:textId="77777777" w:rsidR="00A90E46" w:rsidRPr="00DF42F5" w:rsidRDefault="00A90E46" w:rsidP="00A90E46">
      <w:pPr>
        <w:pStyle w:val="NormalWeb"/>
        <w:spacing w:before="0" w:beforeAutospacing="0" w:after="0" w:afterAutospacing="0"/>
        <w:rPr>
          <w:rFonts w:asciiTheme="minorHAnsi" w:hAnsiTheme="minorHAnsi" w:cstheme="minorHAnsi"/>
          <w:color w:val="000000" w:themeColor="text1"/>
          <w:lang w:val="en-CA"/>
        </w:rPr>
      </w:pPr>
    </w:p>
    <w:p w14:paraId="2BA29CF3" w14:textId="566467F2" w:rsidR="00A301AD" w:rsidRPr="00DF42F5" w:rsidRDefault="00151F53" w:rsidP="00A90E46">
      <w:pPr>
        <w:pStyle w:val="NormalWeb"/>
        <w:numPr>
          <w:ilvl w:val="2"/>
          <w:numId w:val="30"/>
        </w:numPr>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color w:val="000000" w:themeColor="text1"/>
          <w:lang w:val="en-CA"/>
        </w:rPr>
        <w:t xml:space="preserve">For consistent results a minimum of 20 loops is </w:t>
      </w:r>
      <w:r w:rsidR="00B47BE1">
        <w:rPr>
          <w:rFonts w:asciiTheme="minorHAnsi" w:hAnsiTheme="minorHAnsi" w:cstheme="minorHAnsi"/>
          <w:color w:val="000000" w:themeColor="text1"/>
          <w:lang w:val="en-CA"/>
        </w:rPr>
        <w:t>necessary</w:t>
      </w:r>
      <w:r w:rsidRPr="00DF42F5">
        <w:rPr>
          <w:rFonts w:asciiTheme="minorHAnsi" w:hAnsiTheme="minorHAnsi" w:cstheme="minorHAnsi"/>
          <w:color w:val="000000" w:themeColor="text1"/>
          <w:lang w:val="en-CA"/>
        </w:rPr>
        <w:t>.</w:t>
      </w:r>
    </w:p>
    <w:p w14:paraId="74AD4DCD" w14:textId="77777777" w:rsidR="000B3230" w:rsidRPr="00DF42F5" w:rsidRDefault="000B3230" w:rsidP="00A90E46">
      <w:pPr>
        <w:pStyle w:val="NormalWeb"/>
        <w:spacing w:before="0" w:beforeAutospacing="0" w:after="0" w:afterAutospacing="0"/>
        <w:rPr>
          <w:rFonts w:asciiTheme="minorHAnsi" w:hAnsiTheme="minorHAnsi" w:cstheme="minorHAnsi"/>
          <w:b/>
          <w:color w:val="000000" w:themeColor="text1"/>
          <w:lang w:val="en-CA"/>
        </w:rPr>
      </w:pPr>
    </w:p>
    <w:p w14:paraId="089D3190" w14:textId="3A7BFE0B" w:rsidR="0095208F" w:rsidRPr="00DF42F5" w:rsidRDefault="006305D7" w:rsidP="00A90E46">
      <w:pPr>
        <w:pStyle w:val="NormalWeb"/>
        <w:spacing w:before="0" w:beforeAutospacing="0" w:after="0" w:afterAutospacing="0"/>
        <w:rPr>
          <w:rFonts w:asciiTheme="minorHAnsi" w:hAnsiTheme="minorHAnsi" w:cstheme="minorHAnsi"/>
          <w:b/>
          <w:bCs/>
          <w:color w:val="000000" w:themeColor="text1"/>
          <w:lang w:val="en-CA"/>
        </w:rPr>
      </w:pPr>
      <w:r w:rsidRPr="00DF42F5">
        <w:rPr>
          <w:rFonts w:asciiTheme="minorHAnsi" w:hAnsiTheme="minorHAnsi" w:cstheme="minorHAnsi"/>
          <w:b/>
          <w:color w:val="000000" w:themeColor="text1"/>
          <w:lang w:val="en-CA"/>
        </w:rPr>
        <w:t>REPRESENTATIVE RESULTS</w:t>
      </w:r>
      <w:r w:rsidR="00EF1462" w:rsidRPr="00DF42F5">
        <w:rPr>
          <w:rFonts w:asciiTheme="minorHAnsi" w:hAnsiTheme="minorHAnsi" w:cstheme="minorHAnsi"/>
          <w:b/>
          <w:color w:val="000000" w:themeColor="text1"/>
          <w:lang w:val="en-CA"/>
        </w:rPr>
        <w:t xml:space="preserve">: </w:t>
      </w:r>
    </w:p>
    <w:p w14:paraId="1430B1EA" w14:textId="7148E48E" w:rsidR="00DC7AD6" w:rsidRPr="00DF42F5" w:rsidRDefault="00B47BE1" w:rsidP="00A90E4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w:t>
      </w:r>
      <w:r w:rsidR="48FC7394" w:rsidRPr="00DF42F5">
        <w:rPr>
          <w:rFonts w:asciiTheme="minorHAnsi" w:hAnsiTheme="minorHAnsi" w:cstheme="minorHAnsi"/>
          <w:color w:val="000000" w:themeColor="text1"/>
        </w:rPr>
        <w:t xml:space="preserve">he catheter </w:t>
      </w:r>
      <w:r w:rsidR="00192A86">
        <w:rPr>
          <w:rFonts w:asciiTheme="minorHAnsi" w:hAnsiTheme="minorHAnsi" w:cstheme="minorHAnsi"/>
          <w:color w:val="000000" w:themeColor="text1"/>
        </w:rPr>
        <w:t>was</w:t>
      </w:r>
      <w:r w:rsidR="48FC7394" w:rsidRPr="00DF42F5">
        <w:rPr>
          <w:rFonts w:asciiTheme="minorHAnsi" w:hAnsiTheme="minorHAnsi" w:cstheme="minorHAnsi"/>
          <w:color w:val="000000" w:themeColor="text1"/>
        </w:rPr>
        <w:t xml:space="preserve"> placed in a 10</w:t>
      </w:r>
      <w:r w:rsidR="00192A86">
        <w:rPr>
          <w:rFonts w:asciiTheme="minorHAnsi" w:hAnsiTheme="minorHAnsi" w:cstheme="minorHAnsi"/>
          <w:color w:val="000000" w:themeColor="text1"/>
        </w:rPr>
        <w:t xml:space="preserve"> </w:t>
      </w:r>
      <w:r w:rsidR="48FC7394" w:rsidRPr="00DF42F5">
        <w:rPr>
          <w:rFonts w:asciiTheme="minorHAnsi" w:hAnsiTheme="minorHAnsi" w:cstheme="minorHAnsi"/>
          <w:color w:val="000000" w:themeColor="text1"/>
        </w:rPr>
        <w:t xml:space="preserve">mL syringe containing a solution of heparinized saline at room temperature </w:t>
      </w:r>
      <w:r w:rsidRPr="00DF42F5">
        <w:rPr>
          <w:rFonts w:asciiTheme="minorHAnsi" w:hAnsiTheme="minorHAnsi" w:cstheme="minorHAnsi"/>
          <w:color w:val="000000" w:themeColor="text1"/>
        </w:rPr>
        <w:t xml:space="preserve">30 </w:t>
      </w:r>
      <w:r>
        <w:rPr>
          <w:rFonts w:asciiTheme="minorHAnsi" w:hAnsiTheme="minorHAnsi" w:cstheme="minorHAnsi"/>
          <w:color w:val="000000" w:themeColor="text1"/>
        </w:rPr>
        <w:t>min</w:t>
      </w:r>
      <w:r w:rsidRPr="00DF42F5">
        <w:rPr>
          <w:rFonts w:asciiTheme="minorHAnsi" w:hAnsiTheme="minorHAnsi" w:cstheme="minorHAnsi"/>
          <w:color w:val="000000" w:themeColor="text1"/>
        </w:rPr>
        <w:t xml:space="preserve"> before the catheterization </w:t>
      </w:r>
      <w:r w:rsidR="48FC7394" w:rsidRPr="00DF42F5">
        <w:rPr>
          <w:rFonts w:asciiTheme="minorHAnsi" w:hAnsiTheme="minorHAnsi" w:cstheme="minorHAnsi"/>
          <w:color w:val="000000" w:themeColor="text1"/>
        </w:rPr>
        <w:t>(</w:t>
      </w:r>
      <w:r w:rsidR="48FC7394" w:rsidRPr="00192A86">
        <w:rPr>
          <w:rFonts w:asciiTheme="minorHAnsi" w:hAnsiTheme="minorHAnsi" w:cstheme="minorHAnsi"/>
          <w:b/>
          <w:bCs/>
          <w:color w:val="000000" w:themeColor="text1"/>
        </w:rPr>
        <w:t>Figure 1A</w:t>
      </w:r>
      <w:r w:rsidR="48FC7394"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A </w:t>
      </w:r>
      <w:r w:rsidR="48FC7394" w:rsidRPr="00DF42F5">
        <w:rPr>
          <w:rFonts w:asciiTheme="minorHAnsi" w:hAnsiTheme="minorHAnsi" w:cstheme="minorHAnsi"/>
          <w:color w:val="000000" w:themeColor="text1"/>
        </w:rPr>
        <w:t>30</w:t>
      </w:r>
      <w:r w:rsidR="0056567E">
        <w:rPr>
          <w:rFonts w:asciiTheme="minorHAnsi" w:hAnsiTheme="minorHAnsi" w:cstheme="minorHAnsi"/>
          <w:color w:val="000000" w:themeColor="text1"/>
        </w:rPr>
        <w:t xml:space="preserve"> G</w:t>
      </w:r>
      <w:r w:rsidR="48FC7394" w:rsidRPr="00DF42F5">
        <w:rPr>
          <w:rFonts w:asciiTheme="minorHAnsi" w:hAnsiTheme="minorHAnsi" w:cstheme="minorHAnsi"/>
          <w:color w:val="000000" w:themeColor="text1"/>
        </w:rPr>
        <w:t xml:space="preserve"> needle </w:t>
      </w:r>
      <w:r w:rsidR="00147820">
        <w:rPr>
          <w:rFonts w:asciiTheme="minorHAnsi" w:hAnsiTheme="minorHAnsi" w:cstheme="minorHAnsi"/>
          <w:color w:val="000000" w:themeColor="text1"/>
        </w:rPr>
        <w:t xml:space="preserve">was </w:t>
      </w:r>
      <w:r>
        <w:rPr>
          <w:rFonts w:asciiTheme="minorHAnsi" w:hAnsiTheme="minorHAnsi" w:cstheme="minorHAnsi"/>
          <w:color w:val="000000" w:themeColor="text1"/>
        </w:rPr>
        <w:t xml:space="preserve">bent </w:t>
      </w:r>
      <w:r w:rsidR="00147820">
        <w:rPr>
          <w:rFonts w:asciiTheme="minorHAnsi" w:hAnsiTheme="minorHAnsi" w:cstheme="minorHAnsi"/>
          <w:color w:val="000000" w:themeColor="text1"/>
        </w:rPr>
        <w:t>~</w:t>
      </w:r>
      <w:r w:rsidR="48FC7394" w:rsidRPr="00DF42F5">
        <w:rPr>
          <w:rFonts w:asciiTheme="minorHAnsi" w:hAnsiTheme="minorHAnsi" w:cstheme="minorHAnsi"/>
          <w:color w:val="000000" w:themeColor="text1"/>
        </w:rPr>
        <w:t>90</w:t>
      </w:r>
      <w:r w:rsidR="00192A86">
        <w:rPr>
          <w:rFonts w:asciiTheme="minorHAnsi" w:hAnsiTheme="minorHAnsi" w:cstheme="minorHAnsi"/>
          <w:color w:val="000000" w:themeColor="text1"/>
        </w:rPr>
        <w:t>˚</w:t>
      </w:r>
      <w:r w:rsidR="00192A86" w:rsidRPr="00DF42F5">
        <w:rPr>
          <w:rFonts w:asciiTheme="minorHAnsi" w:hAnsiTheme="minorHAnsi" w:cstheme="minorHAnsi"/>
          <w:color w:val="000000" w:themeColor="text1"/>
        </w:rPr>
        <w:t xml:space="preserve"> (</w:t>
      </w:r>
      <w:r w:rsidR="48FC7394" w:rsidRPr="00192A86">
        <w:rPr>
          <w:rFonts w:asciiTheme="minorHAnsi" w:hAnsiTheme="minorHAnsi" w:cstheme="minorHAnsi"/>
          <w:b/>
          <w:bCs/>
          <w:color w:val="000000" w:themeColor="text1"/>
        </w:rPr>
        <w:t>Figure 1B</w:t>
      </w:r>
      <w:r w:rsidR="008F741A" w:rsidRPr="008F741A">
        <w:rPr>
          <w:rFonts w:asciiTheme="minorHAnsi" w:hAnsiTheme="minorHAnsi" w:cstheme="minorHAnsi"/>
          <w:bCs/>
          <w:color w:val="000000" w:themeColor="text1"/>
        </w:rPr>
        <w:t>,</w:t>
      </w:r>
      <w:r w:rsidR="00B670C7" w:rsidRPr="00192A86">
        <w:rPr>
          <w:rFonts w:asciiTheme="minorHAnsi" w:hAnsiTheme="minorHAnsi" w:cstheme="minorHAnsi"/>
          <w:b/>
          <w:bCs/>
          <w:color w:val="000000" w:themeColor="text1"/>
        </w:rPr>
        <w:t xml:space="preserve"> C</w:t>
      </w:r>
      <w:r w:rsidR="48FC7394" w:rsidRPr="00DF42F5">
        <w:rPr>
          <w:rFonts w:asciiTheme="minorHAnsi" w:hAnsiTheme="minorHAnsi" w:cstheme="minorHAnsi"/>
          <w:color w:val="000000" w:themeColor="text1"/>
        </w:rPr>
        <w:t>), a</w:t>
      </w:r>
      <w:r w:rsidR="00147820">
        <w:rPr>
          <w:rFonts w:asciiTheme="minorHAnsi" w:hAnsiTheme="minorHAnsi" w:cstheme="minorHAnsi"/>
          <w:color w:val="000000" w:themeColor="text1"/>
        </w:rPr>
        <w:t>nd a</w:t>
      </w:r>
      <w:r w:rsidR="48FC7394" w:rsidRPr="00DF42F5">
        <w:rPr>
          <w:rFonts w:asciiTheme="minorHAnsi" w:hAnsiTheme="minorHAnsi" w:cstheme="minorHAnsi"/>
          <w:color w:val="000000" w:themeColor="text1"/>
        </w:rPr>
        <w:t xml:space="preserve"> 1.45</w:t>
      </w:r>
      <w:r w:rsidR="00192A86">
        <w:rPr>
          <w:rFonts w:asciiTheme="minorHAnsi" w:hAnsiTheme="minorHAnsi" w:cstheme="minorHAnsi"/>
          <w:color w:val="000000" w:themeColor="text1"/>
        </w:rPr>
        <w:t xml:space="preserve"> </w:t>
      </w:r>
      <w:r w:rsidR="48FC7394" w:rsidRPr="00DF42F5">
        <w:rPr>
          <w:rFonts w:asciiTheme="minorHAnsi" w:hAnsiTheme="minorHAnsi" w:cstheme="minorHAnsi"/>
          <w:color w:val="000000" w:themeColor="text1"/>
        </w:rPr>
        <w:t xml:space="preserve">mm diameter tracheotomy canula </w:t>
      </w:r>
      <w:r w:rsidR="00147820">
        <w:rPr>
          <w:rFonts w:asciiTheme="minorHAnsi" w:hAnsiTheme="minorHAnsi" w:cstheme="minorHAnsi"/>
          <w:color w:val="000000" w:themeColor="text1"/>
        </w:rPr>
        <w:t xml:space="preserve">was </w:t>
      </w:r>
      <w:r w:rsidR="00147820" w:rsidRPr="00DF42F5">
        <w:rPr>
          <w:rFonts w:asciiTheme="minorHAnsi" w:hAnsiTheme="minorHAnsi" w:cstheme="minorHAnsi"/>
          <w:color w:val="000000" w:themeColor="text1"/>
        </w:rPr>
        <w:t>prepare</w:t>
      </w:r>
      <w:r w:rsidR="00147820">
        <w:rPr>
          <w:rFonts w:asciiTheme="minorHAnsi" w:hAnsiTheme="minorHAnsi" w:cstheme="minorHAnsi"/>
          <w:color w:val="000000" w:themeColor="text1"/>
        </w:rPr>
        <w:t>d</w:t>
      </w:r>
      <w:r w:rsidR="00147820" w:rsidRPr="00DF42F5">
        <w:rPr>
          <w:rFonts w:asciiTheme="minorHAnsi" w:hAnsiTheme="minorHAnsi" w:cstheme="minorHAnsi"/>
          <w:color w:val="000000" w:themeColor="text1"/>
        </w:rPr>
        <w:t xml:space="preserve"> </w:t>
      </w:r>
      <w:r w:rsidR="48FC7394" w:rsidRPr="00DF42F5">
        <w:rPr>
          <w:rFonts w:asciiTheme="minorHAnsi" w:hAnsiTheme="minorHAnsi" w:cstheme="minorHAnsi"/>
          <w:color w:val="000000" w:themeColor="text1"/>
        </w:rPr>
        <w:t>(</w:t>
      </w:r>
      <w:r w:rsidR="48FC7394" w:rsidRPr="00192A86">
        <w:rPr>
          <w:rFonts w:asciiTheme="minorHAnsi" w:hAnsiTheme="minorHAnsi" w:cstheme="minorHAnsi"/>
          <w:b/>
          <w:bCs/>
          <w:color w:val="000000" w:themeColor="text1"/>
        </w:rPr>
        <w:t>Figure 1C</w:t>
      </w:r>
      <w:r w:rsidR="48FC7394" w:rsidRPr="00DF42F5">
        <w:rPr>
          <w:rFonts w:asciiTheme="minorHAnsi" w:hAnsiTheme="minorHAnsi" w:cstheme="minorHAnsi"/>
          <w:color w:val="000000" w:themeColor="text1"/>
        </w:rPr>
        <w:t>).</w:t>
      </w:r>
    </w:p>
    <w:p w14:paraId="261950B8" w14:textId="3A812196" w:rsidR="00A71151" w:rsidRPr="00DF42F5" w:rsidRDefault="00A71151" w:rsidP="00A90E46">
      <w:pPr>
        <w:pStyle w:val="NormalWeb"/>
        <w:spacing w:before="0" w:beforeAutospacing="0" w:after="0" w:afterAutospacing="0"/>
        <w:rPr>
          <w:rFonts w:asciiTheme="minorHAnsi" w:hAnsiTheme="minorHAnsi" w:cstheme="minorHAnsi"/>
          <w:color w:val="000000" w:themeColor="text1"/>
        </w:rPr>
      </w:pPr>
    </w:p>
    <w:p w14:paraId="06F25322" w14:textId="68E0A6EC" w:rsidR="00A71151" w:rsidRPr="00DF42F5" w:rsidRDefault="00341273" w:rsidP="00A90E46">
      <w:pPr>
        <w:pStyle w:val="NormalWeb"/>
        <w:spacing w:before="0" w:beforeAutospacing="0" w:after="0" w:afterAutospacing="0"/>
        <w:rPr>
          <w:rFonts w:asciiTheme="minorHAnsi" w:hAnsiTheme="minorHAnsi" w:cstheme="minorHAnsi"/>
          <w:color w:val="000000" w:themeColor="text1"/>
        </w:rPr>
      </w:pPr>
      <w:r w:rsidRPr="00DF42F5">
        <w:rPr>
          <w:rFonts w:asciiTheme="minorHAnsi" w:hAnsiTheme="minorHAnsi" w:cstheme="minorHAnsi"/>
          <w:color w:val="000000" w:themeColor="text1"/>
        </w:rPr>
        <w:t>Maintenance</w:t>
      </w:r>
      <w:r w:rsidR="00A71151" w:rsidRPr="00DF42F5">
        <w:rPr>
          <w:rFonts w:asciiTheme="minorHAnsi" w:hAnsiTheme="minorHAnsi" w:cstheme="minorHAnsi"/>
          <w:color w:val="000000" w:themeColor="text1"/>
        </w:rPr>
        <w:t xml:space="preserve"> of </w:t>
      </w:r>
      <w:r w:rsidRPr="00DF42F5">
        <w:rPr>
          <w:rFonts w:asciiTheme="minorHAnsi" w:hAnsiTheme="minorHAnsi" w:cstheme="minorHAnsi"/>
          <w:color w:val="000000" w:themeColor="text1"/>
        </w:rPr>
        <w:t xml:space="preserve">physiologic </w:t>
      </w:r>
      <w:r w:rsidR="00A71151" w:rsidRPr="00DF42F5">
        <w:rPr>
          <w:rFonts w:asciiTheme="minorHAnsi" w:hAnsiTheme="minorHAnsi" w:cstheme="minorHAnsi"/>
          <w:color w:val="000000" w:themeColor="text1"/>
        </w:rPr>
        <w:t xml:space="preserve">body temperature is critical. </w:t>
      </w:r>
      <w:r w:rsidR="00CA6EE0" w:rsidRPr="00DF42F5">
        <w:rPr>
          <w:rFonts w:asciiTheme="minorHAnsi" w:hAnsiTheme="minorHAnsi" w:cstheme="minorHAnsi"/>
          <w:color w:val="000000" w:themeColor="text1"/>
        </w:rPr>
        <w:t>The m</w:t>
      </w:r>
      <w:r w:rsidR="00A71151" w:rsidRPr="00DF42F5">
        <w:rPr>
          <w:rFonts w:asciiTheme="minorHAnsi" w:hAnsiTheme="minorHAnsi" w:cstheme="minorHAnsi"/>
          <w:color w:val="000000" w:themeColor="text1"/>
        </w:rPr>
        <w:t xml:space="preserve">ouse </w:t>
      </w:r>
      <w:r w:rsidR="00192A86">
        <w:rPr>
          <w:rFonts w:asciiTheme="minorHAnsi" w:hAnsiTheme="minorHAnsi" w:cstheme="minorHAnsi"/>
          <w:color w:val="000000" w:themeColor="text1"/>
        </w:rPr>
        <w:t>was</w:t>
      </w:r>
      <w:r w:rsidR="00A71151" w:rsidRPr="00DF42F5">
        <w:rPr>
          <w:rFonts w:asciiTheme="minorHAnsi" w:hAnsiTheme="minorHAnsi" w:cstheme="minorHAnsi"/>
          <w:color w:val="000000" w:themeColor="text1"/>
        </w:rPr>
        <w:t xml:space="preserve"> taped down and connected to</w:t>
      </w:r>
      <w:r w:rsidR="00192A86">
        <w:rPr>
          <w:rFonts w:asciiTheme="minorHAnsi" w:hAnsiTheme="minorHAnsi" w:cstheme="minorHAnsi"/>
          <w:color w:val="000000" w:themeColor="text1"/>
        </w:rPr>
        <w:t xml:space="preserve"> the</w:t>
      </w:r>
      <w:r w:rsidR="00A71151" w:rsidRPr="00DF42F5">
        <w:rPr>
          <w:rFonts w:asciiTheme="minorHAnsi" w:hAnsiTheme="minorHAnsi" w:cstheme="minorHAnsi"/>
          <w:color w:val="000000" w:themeColor="text1"/>
        </w:rPr>
        <w:t xml:space="preserve"> respirator through a nose cone</w:t>
      </w:r>
      <w:r w:rsidR="00192A86">
        <w:rPr>
          <w:rFonts w:asciiTheme="minorHAnsi" w:hAnsiTheme="minorHAnsi" w:cstheme="minorHAnsi"/>
          <w:color w:val="000000" w:themeColor="text1"/>
        </w:rPr>
        <w:t>.</w:t>
      </w:r>
      <w:r w:rsidR="00A71151" w:rsidRPr="00DF42F5">
        <w:rPr>
          <w:rFonts w:asciiTheme="minorHAnsi" w:hAnsiTheme="minorHAnsi" w:cstheme="minorHAnsi"/>
          <w:color w:val="000000" w:themeColor="text1"/>
        </w:rPr>
        <w:t xml:space="preserve"> </w:t>
      </w:r>
      <w:r w:rsidR="00147820">
        <w:rPr>
          <w:rFonts w:asciiTheme="minorHAnsi" w:hAnsiTheme="minorHAnsi" w:cstheme="minorHAnsi"/>
          <w:color w:val="000000" w:themeColor="text1"/>
        </w:rPr>
        <w:t>The f</w:t>
      </w:r>
      <w:r w:rsidR="00A71151" w:rsidRPr="00DF42F5">
        <w:rPr>
          <w:rFonts w:asciiTheme="minorHAnsi" w:hAnsiTheme="minorHAnsi" w:cstheme="minorHAnsi"/>
          <w:color w:val="000000" w:themeColor="text1"/>
        </w:rPr>
        <w:t xml:space="preserve">eedback probe </w:t>
      </w:r>
      <w:r w:rsidR="00192A86">
        <w:rPr>
          <w:rFonts w:asciiTheme="minorHAnsi" w:hAnsiTheme="minorHAnsi" w:cstheme="minorHAnsi"/>
          <w:color w:val="000000" w:themeColor="text1"/>
        </w:rPr>
        <w:t>was</w:t>
      </w:r>
      <w:r w:rsidR="00CA6EE0"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placed </w:t>
      </w:r>
      <w:r w:rsidR="00B670C7" w:rsidRPr="00DF42F5">
        <w:rPr>
          <w:rFonts w:asciiTheme="minorHAnsi" w:hAnsiTheme="minorHAnsi" w:cstheme="minorHAnsi"/>
          <w:color w:val="000000" w:themeColor="text1"/>
          <w:lang w:val="en-CA"/>
        </w:rPr>
        <w:t>between the pad and the back of the mouse.</w:t>
      </w:r>
      <w:r w:rsidR="00B670C7" w:rsidRPr="00DF42F5" w:rsidDel="00B670C7">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A </w:t>
      </w:r>
      <w:r w:rsidR="00A71151" w:rsidRPr="00DF42F5">
        <w:rPr>
          <w:rFonts w:asciiTheme="minorHAnsi" w:hAnsiTheme="minorHAnsi" w:cstheme="minorHAnsi"/>
          <w:color w:val="000000" w:themeColor="text1"/>
        </w:rPr>
        <w:t xml:space="preserve">rectal probe </w:t>
      </w:r>
      <w:r w:rsidR="00192A86">
        <w:rPr>
          <w:rFonts w:asciiTheme="minorHAnsi" w:hAnsiTheme="minorHAnsi" w:cstheme="minorHAnsi"/>
          <w:color w:val="000000" w:themeColor="text1"/>
        </w:rPr>
        <w:t xml:space="preserve">was </w:t>
      </w:r>
      <w:r w:rsidR="00A71151" w:rsidRPr="00DF42F5">
        <w:rPr>
          <w:rFonts w:asciiTheme="minorHAnsi" w:hAnsiTheme="minorHAnsi" w:cstheme="minorHAnsi"/>
          <w:color w:val="000000" w:themeColor="text1"/>
        </w:rPr>
        <w:t>inserted</w:t>
      </w:r>
      <w:r w:rsidR="00897B6C" w:rsidRPr="00DF42F5">
        <w:rPr>
          <w:rFonts w:asciiTheme="minorHAnsi" w:hAnsiTheme="minorHAnsi" w:cstheme="minorHAnsi"/>
          <w:color w:val="000000" w:themeColor="text1"/>
        </w:rPr>
        <w:t xml:space="preserve"> </w:t>
      </w:r>
      <w:r w:rsidR="00CA6EE0" w:rsidRPr="00DF42F5">
        <w:rPr>
          <w:rFonts w:asciiTheme="minorHAnsi" w:hAnsiTheme="minorHAnsi" w:cstheme="minorHAnsi"/>
          <w:color w:val="000000" w:themeColor="text1"/>
        </w:rPr>
        <w:t xml:space="preserve">to monitor the animal’s body temperature </w:t>
      </w:r>
      <w:r w:rsidR="00897B6C" w:rsidRPr="00DF42F5">
        <w:rPr>
          <w:rFonts w:asciiTheme="minorHAnsi" w:hAnsiTheme="minorHAnsi" w:cstheme="minorHAnsi"/>
          <w:color w:val="000000" w:themeColor="text1"/>
        </w:rPr>
        <w:t>(</w:t>
      </w:r>
      <w:r w:rsidR="00897B6C" w:rsidRPr="00192A86">
        <w:rPr>
          <w:rFonts w:asciiTheme="minorHAnsi" w:hAnsiTheme="minorHAnsi" w:cstheme="minorHAnsi"/>
          <w:b/>
          <w:bCs/>
          <w:color w:val="000000" w:themeColor="text1"/>
        </w:rPr>
        <w:t>Figure 2A</w:t>
      </w:r>
      <w:r w:rsidR="00897B6C" w:rsidRPr="00DF42F5">
        <w:rPr>
          <w:rFonts w:asciiTheme="minorHAnsi" w:hAnsiTheme="minorHAnsi" w:cstheme="minorHAnsi"/>
          <w:color w:val="000000" w:themeColor="text1"/>
        </w:rPr>
        <w:t>)</w:t>
      </w:r>
      <w:r w:rsidR="00A71151" w:rsidRPr="00DF42F5">
        <w:rPr>
          <w:rFonts w:asciiTheme="minorHAnsi" w:hAnsiTheme="minorHAnsi" w:cstheme="minorHAnsi"/>
          <w:color w:val="000000" w:themeColor="text1"/>
        </w:rPr>
        <w:t xml:space="preserve">. </w:t>
      </w:r>
      <w:r w:rsidR="002B4F3F" w:rsidRPr="00DF42F5">
        <w:rPr>
          <w:rFonts w:asciiTheme="minorHAnsi" w:hAnsiTheme="minorHAnsi" w:cstheme="minorHAnsi"/>
          <w:color w:val="000000" w:themeColor="text1"/>
        </w:rPr>
        <w:t xml:space="preserve">Body temperature (37.1 </w:t>
      </w:r>
      <w:r w:rsidR="00192A86">
        <w:rPr>
          <w:rFonts w:asciiTheme="minorHAnsi" w:hAnsiTheme="minorHAnsi" w:cstheme="minorHAnsi"/>
          <w:color w:val="000000" w:themeColor="text1"/>
        </w:rPr>
        <w:t>˚</w:t>
      </w:r>
      <w:r w:rsidR="002B4F3F" w:rsidRPr="00DF42F5">
        <w:rPr>
          <w:rFonts w:asciiTheme="minorHAnsi" w:hAnsiTheme="minorHAnsi" w:cstheme="minorHAnsi"/>
          <w:color w:val="000000" w:themeColor="text1"/>
        </w:rPr>
        <w:t xml:space="preserve">C) and </w:t>
      </w:r>
      <w:r w:rsidR="00147820">
        <w:rPr>
          <w:rFonts w:asciiTheme="minorHAnsi" w:hAnsiTheme="minorHAnsi" w:cstheme="minorHAnsi"/>
          <w:color w:val="000000" w:themeColor="text1"/>
        </w:rPr>
        <w:t>p</w:t>
      </w:r>
      <w:r w:rsidR="002B4F3F" w:rsidRPr="00DF42F5">
        <w:rPr>
          <w:rFonts w:asciiTheme="minorHAnsi" w:hAnsiTheme="minorHAnsi" w:cstheme="minorHAnsi"/>
          <w:color w:val="000000" w:themeColor="text1"/>
        </w:rPr>
        <w:t xml:space="preserve">ad (40.7 </w:t>
      </w:r>
      <w:r w:rsidR="00192A86">
        <w:rPr>
          <w:rFonts w:asciiTheme="minorHAnsi" w:hAnsiTheme="minorHAnsi" w:cstheme="minorHAnsi"/>
          <w:color w:val="000000" w:themeColor="text1"/>
        </w:rPr>
        <w:t>˚</w:t>
      </w:r>
      <w:r w:rsidR="002B4F3F" w:rsidRPr="00DF42F5">
        <w:rPr>
          <w:rFonts w:asciiTheme="minorHAnsi" w:hAnsiTheme="minorHAnsi" w:cstheme="minorHAnsi"/>
          <w:color w:val="000000" w:themeColor="text1"/>
        </w:rPr>
        <w:t xml:space="preserve">C) temperature </w:t>
      </w:r>
      <w:r w:rsidR="00192A86">
        <w:rPr>
          <w:rFonts w:asciiTheme="minorHAnsi" w:hAnsiTheme="minorHAnsi" w:cstheme="minorHAnsi"/>
          <w:color w:val="000000" w:themeColor="text1"/>
        </w:rPr>
        <w:t xml:space="preserve">were </w:t>
      </w:r>
      <w:r w:rsidR="002B4F3F" w:rsidRPr="00DF42F5">
        <w:rPr>
          <w:rFonts w:asciiTheme="minorHAnsi" w:hAnsiTheme="minorHAnsi" w:cstheme="minorHAnsi"/>
          <w:color w:val="000000" w:themeColor="text1"/>
        </w:rPr>
        <w:t>monitored (</w:t>
      </w:r>
      <w:r w:rsidR="002B4F3F" w:rsidRPr="00192A86">
        <w:rPr>
          <w:rFonts w:asciiTheme="minorHAnsi" w:hAnsiTheme="minorHAnsi" w:cstheme="minorHAnsi"/>
          <w:b/>
          <w:bCs/>
          <w:color w:val="000000" w:themeColor="text1"/>
        </w:rPr>
        <w:t>Figure 2B</w:t>
      </w:r>
      <w:r w:rsidR="002B4F3F" w:rsidRPr="00DF42F5">
        <w:rPr>
          <w:rFonts w:asciiTheme="minorHAnsi" w:hAnsiTheme="minorHAnsi" w:cstheme="minorHAnsi"/>
          <w:color w:val="000000" w:themeColor="text1"/>
        </w:rPr>
        <w:t>).</w:t>
      </w:r>
    </w:p>
    <w:p w14:paraId="6AA09DB6" w14:textId="77777777" w:rsidR="00DC7AD6" w:rsidRPr="00DF42F5" w:rsidRDefault="00DC7AD6" w:rsidP="00A90E46">
      <w:pPr>
        <w:pStyle w:val="NormalWeb"/>
        <w:spacing w:before="0" w:beforeAutospacing="0" w:after="0" w:afterAutospacing="0"/>
        <w:rPr>
          <w:rFonts w:asciiTheme="minorHAnsi" w:hAnsiTheme="minorHAnsi" w:cstheme="minorHAnsi"/>
          <w:b/>
          <w:bCs/>
          <w:color w:val="000000" w:themeColor="text1"/>
          <w:lang w:val="en-CA"/>
        </w:rPr>
      </w:pPr>
    </w:p>
    <w:p w14:paraId="2D3F820A" w14:textId="3A020CAA" w:rsidR="007A4DD6" w:rsidRPr="00DF42F5" w:rsidRDefault="00192A86" w:rsidP="00A90E4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P</w:t>
      </w:r>
      <w:r w:rsidR="00341273" w:rsidRPr="00DF42F5">
        <w:rPr>
          <w:rFonts w:asciiTheme="minorHAnsi" w:hAnsiTheme="minorHAnsi" w:cstheme="minorHAnsi"/>
          <w:color w:val="000000" w:themeColor="text1"/>
        </w:rPr>
        <w:t xml:space="preserve">hotographs </w:t>
      </w:r>
      <w:r w:rsidR="0088555A" w:rsidRPr="00DF42F5">
        <w:rPr>
          <w:rFonts w:asciiTheme="minorHAnsi" w:hAnsiTheme="minorHAnsi" w:cstheme="minorHAnsi"/>
          <w:color w:val="000000" w:themeColor="text1"/>
        </w:rPr>
        <w:t>of the critical steps of the intubation procedure</w:t>
      </w:r>
      <w:r>
        <w:rPr>
          <w:rFonts w:asciiTheme="minorHAnsi" w:hAnsiTheme="minorHAnsi" w:cstheme="minorHAnsi"/>
          <w:color w:val="000000" w:themeColor="text1"/>
        </w:rPr>
        <w:t xml:space="preserve"> are displayed</w:t>
      </w:r>
      <w:r w:rsidR="0088555A" w:rsidRPr="00DF42F5">
        <w:rPr>
          <w:rFonts w:asciiTheme="minorHAnsi" w:hAnsiTheme="minorHAnsi" w:cstheme="minorHAnsi"/>
          <w:color w:val="000000" w:themeColor="text1"/>
        </w:rPr>
        <w:t xml:space="preserve"> in </w:t>
      </w:r>
      <w:r w:rsidR="0088555A" w:rsidRPr="00192A86">
        <w:rPr>
          <w:rFonts w:asciiTheme="minorHAnsi" w:hAnsiTheme="minorHAnsi" w:cstheme="minorHAnsi"/>
          <w:b/>
          <w:bCs/>
          <w:color w:val="000000" w:themeColor="text1"/>
        </w:rPr>
        <w:t xml:space="preserve">Figure </w:t>
      </w:r>
      <w:r w:rsidR="002B4F3F" w:rsidRPr="00192A86">
        <w:rPr>
          <w:rFonts w:asciiTheme="minorHAnsi" w:hAnsiTheme="minorHAnsi" w:cstheme="minorHAnsi"/>
          <w:b/>
          <w:bCs/>
          <w:color w:val="000000" w:themeColor="text1"/>
        </w:rPr>
        <w:t>3A</w:t>
      </w:r>
      <w:r w:rsidR="00147820" w:rsidRPr="009F75EB">
        <w:rPr>
          <w:rFonts w:asciiTheme="minorHAnsi" w:hAnsiTheme="minorHAnsi" w:cstheme="minorHAnsi"/>
          <w:color w:val="000000" w:themeColor="text1"/>
        </w:rPr>
        <w:t>–</w:t>
      </w:r>
      <w:r w:rsidR="00B670C7" w:rsidRPr="00192A86">
        <w:rPr>
          <w:rFonts w:asciiTheme="minorHAnsi" w:hAnsiTheme="minorHAnsi" w:cstheme="minorHAnsi"/>
          <w:b/>
          <w:bCs/>
          <w:color w:val="000000" w:themeColor="text1"/>
        </w:rPr>
        <w:t>C</w:t>
      </w:r>
      <w:r w:rsidR="0088555A" w:rsidRPr="00DF42F5">
        <w:rPr>
          <w:rFonts w:asciiTheme="minorHAnsi" w:hAnsiTheme="minorHAnsi" w:cstheme="minorHAnsi"/>
          <w:color w:val="000000" w:themeColor="text1"/>
        </w:rPr>
        <w:t xml:space="preserve">. Successful </w:t>
      </w:r>
      <w:r w:rsidR="00063E35" w:rsidRPr="00DF42F5">
        <w:rPr>
          <w:rFonts w:asciiTheme="minorHAnsi" w:hAnsiTheme="minorHAnsi" w:cstheme="minorHAnsi"/>
          <w:color w:val="000000" w:themeColor="text1"/>
        </w:rPr>
        <w:t xml:space="preserve">and unobstructed </w:t>
      </w:r>
      <w:r w:rsidR="0088555A" w:rsidRPr="00DF42F5">
        <w:rPr>
          <w:rFonts w:asciiTheme="minorHAnsi" w:hAnsiTheme="minorHAnsi" w:cstheme="minorHAnsi"/>
          <w:color w:val="000000" w:themeColor="text1"/>
        </w:rPr>
        <w:t xml:space="preserve">intubation </w:t>
      </w:r>
      <w:r w:rsidR="006444EE" w:rsidRPr="00DF42F5">
        <w:rPr>
          <w:rFonts w:asciiTheme="minorHAnsi" w:hAnsiTheme="minorHAnsi" w:cstheme="minorHAnsi"/>
          <w:color w:val="000000" w:themeColor="text1"/>
        </w:rPr>
        <w:t>result</w:t>
      </w:r>
      <w:r w:rsidR="00147820">
        <w:rPr>
          <w:rFonts w:asciiTheme="minorHAnsi" w:hAnsiTheme="minorHAnsi" w:cstheme="minorHAnsi"/>
          <w:color w:val="000000" w:themeColor="text1"/>
        </w:rPr>
        <w:t>ed</w:t>
      </w:r>
      <w:r w:rsidR="006444EE" w:rsidRPr="00DF42F5">
        <w:rPr>
          <w:rFonts w:asciiTheme="minorHAnsi" w:hAnsiTheme="minorHAnsi" w:cstheme="minorHAnsi"/>
          <w:color w:val="000000" w:themeColor="text1"/>
        </w:rPr>
        <w:t xml:space="preserve"> in a</w:t>
      </w:r>
      <w:r w:rsidR="0088555A" w:rsidRPr="00DF42F5">
        <w:rPr>
          <w:rFonts w:asciiTheme="minorHAnsi" w:hAnsiTheme="minorHAnsi" w:cstheme="minorHAnsi"/>
          <w:color w:val="000000" w:themeColor="text1"/>
        </w:rPr>
        <w:t xml:space="preserve"> regular respiratory rate </w:t>
      </w:r>
      <w:r w:rsidR="006444EE" w:rsidRPr="00DF42F5">
        <w:rPr>
          <w:rFonts w:asciiTheme="minorHAnsi" w:hAnsiTheme="minorHAnsi" w:cstheme="minorHAnsi"/>
          <w:color w:val="000000" w:themeColor="text1"/>
        </w:rPr>
        <w:t xml:space="preserve">with stable </w:t>
      </w:r>
      <w:r w:rsidR="0088555A" w:rsidRPr="00DF42F5">
        <w:rPr>
          <w:rFonts w:asciiTheme="minorHAnsi" w:hAnsiTheme="minorHAnsi" w:cstheme="minorHAnsi"/>
          <w:color w:val="000000" w:themeColor="text1"/>
        </w:rPr>
        <w:t xml:space="preserve">peak pressure </w:t>
      </w:r>
      <w:r w:rsidR="008245B0" w:rsidRPr="00DF42F5">
        <w:rPr>
          <w:rFonts w:asciiTheme="minorHAnsi" w:hAnsiTheme="minorHAnsi" w:cstheme="minorHAnsi"/>
          <w:color w:val="000000" w:themeColor="text1"/>
        </w:rPr>
        <w:t>(</w:t>
      </w:r>
      <w:r w:rsidR="008245B0" w:rsidRPr="00192A86">
        <w:rPr>
          <w:rFonts w:asciiTheme="minorHAnsi" w:hAnsiTheme="minorHAnsi" w:cstheme="minorHAnsi"/>
          <w:b/>
          <w:bCs/>
          <w:color w:val="000000" w:themeColor="text1"/>
        </w:rPr>
        <w:t xml:space="preserve">Figure </w:t>
      </w:r>
      <w:r w:rsidR="002B4F3F" w:rsidRPr="00192A86">
        <w:rPr>
          <w:rFonts w:asciiTheme="minorHAnsi" w:hAnsiTheme="minorHAnsi" w:cstheme="minorHAnsi"/>
          <w:b/>
          <w:bCs/>
          <w:color w:val="000000" w:themeColor="text1"/>
        </w:rPr>
        <w:t>2B</w:t>
      </w:r>
      <w:r w:rsidR="008245B0" w:rsidRPr="00DF42F5">
        <w:rPr>
          <w:rFonts w:asciiTheme="minorHAnsi" w:hAnsiTheme="minorHAnsi" w:cstheme="minorHAnsi"/>
          <w:color w:val="000000" w:themeColor="text1"/>
        </w:rPr>
        <w:t>).</w:t>
      </w:r>
    </w:p>
    <w:p w14:paraId="6EA771ED" w14:textId="77777777" w:rsidR="00192A86" w:rsidRDefault="00192A86" w:rsidP="00A90E46">
      <w:pPr>
        <w:pStyle w:val="NormalWeb"/>
        <w:spacing w:before="0" w:beforeAutospacing="0" w:after="0" w:afterAutospacing="0"/>
        <w:rPr>
          <w:rFonts w:asciiTheme="minorHAnsi" w:hAnsiTheme="minorHAnsi" w:cstheme="minorHAnsi"/>
          <w:color w:val="000000" w:themeColor="text1"/>
        </w:rPr>
      </w:pPr>
    </w:p>
    <w:p w14:paraId="021D44BB" w14:textId="608DB17D" w:rsidR="008C2D0B" w:rsidRPr="00DF42F5" w:rsidRDefault="00192A86" w:rsidP="00A90E4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P</w:t>
      </w:r>
      <w:r w:rsidR="00AB087F" w:rsidRPr="00DF42F5">
        <w:rPr>
          <w:rFonts w:asciiTheme="minorHAnsi" w:hAnsiTheme="minorHAnsi" w:cstheme="minorHAnsi"/>
          <w:color w:val="000000" w:themeColor="text1"/>
        </w:rPr>
        <w:t>ictures of the critical steps of right heart catheterization</w:t>
      </w:r>
      <w:r>
        <w:rPr>
          <w:rFonts w:asciiTheme="minorHAnsi" w:hAnsiTheme="minorHAnsi" w:cstheme="minorHAnsi"/>
          <w:color w:val="000000" w:themeColor="text1"/>
        </w:rPr>
        <w:t xml:space="preserve">, </w:t>
      </w:r>
      <w:r w:rsidR="002B4F3F" w:rsidRPr="00DF42F5">
        <w:rPr>
          <w:rFonts w:asciiTheme="minorHAnsi" w:hAnsiTheme="minorHAnsi" w:cstheme="minorHAnsi"/>
          <w:color w:val="000000" w:themeColor="text1"/>
        </w:rPr>
        <w:t xml:space="preserve">from the isolation of the jugular vein </w:t>
      </w:r>
      <w:r w:rsidR="00AB087F" w:rsidRPr="00DF42F5">
        <w:rPr>
          <w:rFonts w:asciiTheme="minorHAnsi" w:hAnsiTheme="minorHAnsi" w:cstheme="minorHAnsi"/>
          <w:color w:val="000000" w:themeColor="text1"/>
        </w:rPr>
        <w:t>(</w:t>
      </w:r>
      <w:r w:rsidR="00AB087F" w:rsidRPr="00192A86">
        <w:rPr>
          <w:rFonts w:asciiTheme="minorHAnsi" w:hAnsiTheme="minorHAnsi" w:cstheme="minorHAnsi"/>
          <w:b/>
          <w:bCs/>
          <w:color w:val="000000" w:themeColor="text1"/>
        </w:rPr>
        <w:t xml:space="preserve">Figure </w:t>
      </w:r>
      <w:r w:rsidR="002B4F3F" w:rsidRPr="00192A86">
        <w:rPr>
          <w:rFonts w:asciiTheme="minorHAnsi" w:hAnsiTheme="minorHAnsi" w:cstheme="minorHAnsi"/>
          <w:b/>
          <w:bCs/>
          <w:color w:val="000000" w:themeColor="text1"/>
        </w:rPr>
        <w:t>4A</w:t>
      </w:r>
      <w:r w:rsidR="00147820" w:rsidRPr="009F75EB">
        <w:rPr>
          <w:rFonts w:asciiTheme="minorHAnsi" w:hAnsiTheme="minorHAnsi" w:cstheme="minorHAnsi"/>
          <w:color w:val="000000" w:themeColor="text1"/>
        </w:rPr>
        <w:t>–</w:t>
      </w:r>
      <w:r w:rsidR="00B670C7" w:rsidRPr="00192A86">
        <w:rPr>
          <w:rFonts w:asciiTheme="minorHAnsi" w:hAnsiTheme="minorHAnsi" w:cstheme="minorHAnsi"/>
          <w:b/>
          <w:bCs/>
          <w:color w:val="000000" w:themeColor="text1"/>
        </w:rPr>
        <w:t>C</w:t>
      </w:r>
      <w:r w:rsidR="00AB087F" w:rsidRPr="00DF42F5">
        <w:rPr>
          <w:rFonts w:asciiTheme="minorHAnsi" w:hAnsiTheme="minorHAnsi" w:cstheme="minorHAnsi"/>
          <w:color w:val="000000" w:themeColor="text1"/>
        </w:rPr>
        <w:t>)</w:t>
      </w:r>
      <w:r w:rsidR="002B4F3F" w:rsidRPr="00DF42F5">
        <w:rPr>
          <w:rFonts w:asciiTheme="minorHAnsi" w:hAnsiTheme="minorHAnsi" w:cstheme="minorHAnsi"/>
          <w:color w:val="000000" w:themeColor="text1"/>
        </w:rPr>
        <w:t xml:space="preserve"> to the insertion of the catheter in the jugular vein</w:t>
      </w:r>
      <w:r w:rsidR="008C2D0B" w:rsidRPr="00DF42F5">
        <w:rPr>
          <w:rFonts w:asciiTheme="minorHAnsi" w:hAnsiTheme="minorHAnsi" w:cstheme="minorHAnsi"/>
          <w:color w:val="000000" w:themeColor="text1"/>
        </w:rPr>
        <w:t xml:space="preserve"> </w:t>
      </w:r>
      <w:r w:rsidR="00147820">
        <w:rPr>
          <w:rFonts w:asciiTheme="minorHAnsi" w:hAnsiTheme="minorHAnsi" w:cstheme="minorHAnsi"/>
          <w:color w:val="000000" w:themeColor="text1"/>
        </w:rPr>
        <w:t xml:space="preserve">are shown in </w:t>
      </w:r>
      <w:r w:rsidRPr="00192A86">
        <w:rPr>
          <w:rFonts w:asciiTheme="minorHAnsi" w:hAnsiTheme="minorHAnsi" w:cstheme="minorHAnsi"/>
          <w:b/>
          <w:bCs/>
          <w:color w:val="000000" w:themeColor="text1"/>
        </w:rPr>
        <w:t>F</w:t>
      </w:r>
      <w:r w:rsidR="008C2D0B" w:rsidRPr="00192A86">
        <w:rPr>
          <w:rFonts w:asciiTheme="minorHAnsi" w:hAnsiTheme="minorHAnsi" w:cstheme="minorHAnsi"/>
          <w:b/>
          <w:bCs/>
          <w:color w:val="000000" w:themeColor="text1"/>
        </w:rPr>
        <w:t>igure 4D</w:t>
      </w:r>
      <w:r w:rsidR="008C2D0B" w:rsidRPr="00DF42F5">
        <w:rPr>
          <w:rFonts w:asciiTheme="minorHAnsi" w:hAnsiTheme="minorHAnsi" w:cstheme="minorHAnsi"/>
          <w:color w:val="000000" w:themeColor="text1"/>
        </w:rPr>
        <w:t xml:space="preserve">. </w:t>
      </w:r>
      <w:r w:rsidR="008C2D0B" w:rsidRPr="00192A86">
        <w:rPr>
          <w:rFonts w:asciiTheme="minorHAnsi" w:hAnsiTheme="minorHAnsi" w:cstheme="minorHAnsi"/>
          <w:b/>
          <w:bCs/>
          <w:color w:val="000000" w:themeColor="text1"/>
        </w:rPr>
        <w:t>Figure 5</w:t>
      </w:r>
      <w:r w:rsidR="008C2D0B" w:rsidRPr="00DF42F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shows </w:t>
      </w:r>
      <w:r w:rsidR="008C2D0B" w:rsidRPr="00DF42F5">
        <w:rPr>
          <w:rFonts w:asciiTheme="minorHAnsi" w:hAnsiTheme="minorHAnsi" w:cstheme="minorHAnsi"/>
          <w:color w:val="000000" w:themeColor="text1"/>
        </w:rPr>
        <w:t>the critical steps of left heart catheterization</w:t>
      </w:r>
      <w:r w:rsidR="00147820">
        <w:rPr>
          <w:rFonts w:asciiTheme="minorHAnsi" w:hAnsiTheme="minorHAnsi" w:cstheme="minorHAnsi"/>
          <w:color w:val="000000" w:themeColor="text1"/>
        </w:rPr>
        <w:t>,</w:t>
      </w:r>
      <w:r w:rsidR="008C2D0B" w:rsidRPr="00DF42F5">
        <w:rPr>
          <w:rFonts w:asciiTheme="minorHAnsi" w:hAnsiTheme="minorHAnsi" w:cstheme="minorHAnsi"/>
          <w:color w:val="000000" w:themeColor="text1"/>
        </w:rPr>
        <w:t xml:space="preserve"> including right carotid artery isolation (</w:t>
      </w:r>
      <w:r w:rsidR="008C2D0B" w:rsidRPr="00192A86">
        <w:rPr>
          <w:rFonts w:asciiTheme="minorHAnsi" w:hAnsiTheme="minorHAnsi" w:cstheme="minorHAnsi"/>
          <w:b/>
          <w:bCs/>
          <w:color w:val="000000" w:themeColor="text1"/>
        </w:rPr>
        <w:t>Figure 5 A</w:t>
      </w:r>
      <w:r w:rsidR="008F741A" w:rsidRPr="008F741A">
        <w:rPr>
          <w:rFonts w:asciiTheme="minorHAnsi" w:hAnsiTheme="minorHAnsi" w:cstheme="minorHAnsi"/>
          <w:bCs/>
          <w:color w:val="000000" w:themeColor="text1"/>
        </w:rPr>
        <w:t>,</w:t>
      </w:r>
      <w:r w:rsidR="008C2D0B" w:rsidRPr="00192A86">
        <w:rPr>
          <w:rFonts w:asciiTheme="minorHAnsi" w:hAnsiTheme="minorHAnsi" w:cstheme="minorHAnsi"/>
          <w:b/>
          <w:bCs/>
          <w:color w:val="000000" w:themeColor="text1"/>
        </w:rPr>
        <w:t>B</w:t>
      </w:r>
      <w:r w:rsidR="008C2D0B" w:rsidRPr="00DF42F5">
        <w:rPr>
          <w:rFonts w:asciiTheme="minorHAnsi" w:hAnsiTheme="minorHAnsi" w:cstheme="minorHAnsi"/>
          <w:color w:val="000000" w:themeColor="text1"/>
        </w:rPr>
        <w:t>) and catheter insertion (</w:t>
      </w:r>
      <w:r w:rsidR="008C2D0B" w:rsidRPr="00192A86">
        <w:rPr>
          <w:rFonts w:asciiTheme="minorHAnsi" w:hAnsiTheme="minorHAnsi" w:cstheme="minorHAnsi"/>
          <w:b/>
          <w:bCs/>
          <w:color w:val="000000" w:themeColor="text1"/>
        </w:rPr>
        <w:t>Figure 5 C</w:t>
      </w:r>
      <w:r w:rsidR="008F741A" w:rsidRPr="008F741A">
        <w:rPr>
          <w:rFonts w:asciiTheme="minorHAnsi" w:hAnsiTheme="minorHAnsi" w:cstheme="minorHAnsi"/>
          <w:bCs/>
          <w:color w:val="000000" w:themeColor="text1"/>
        </w:rPr>
        <w:t>,</w:t>
      </w:r>
      <w:r w:rsidR="008C2D0B" w:rsidRPr="00192A86">
        <w:rPr>
          <w:rFonts w:asciiTheme="minorHAnsi" w:hAnsiTheme="minorHAnsi" w:cstheme="minorHAnsi"/>
          <w:b/>
          <w:bCs/>
          <w:color w:val="000000" w:themeColor="text1"/>
        </w:rPr>
        <w:t>D</w:t>
      </w:r>
      <w:r w:rsidR="008C2D0B" w:rsidRPr="00DF42F5">
        <w:rPr>
          <w:rFonts w:asciiTheme="minorHAnsi" w:hAnsiTheme="minorHAnsi" w:cstheme="minorHAnsi"/>
          <w:color w:val="000000" w:themeColor="text1"/>
        </w:rPr>
        <w:t>)</w:t>
      </w:r>
    </w:p>
    <w:p w14:paraId="6A4AB95A" w14:textId="77777777" w:rsidR="008C2D0B" w:rsidRPr="00DF42F5" w:rsidRDefault="008C2D0B" w:rsidP="00A90E46">
      <w:pPr>
        <w:pStyle w:val="NormalWeb"/>
        <w:spacing w:before="0" w:beforeAutospacing="0" w:after="0" w:afterAutospacing="0"/>
        <w:rPr>
          <w:rFonts w:asciiTheme="minorHAnsi" w:hAnsiTheme="minorHAnsi" w:cstheme="minorHAnsi"/>
          <w:color w:val="000000" w:themeColor="text1"/>
        </w:rPr>
      </w:pPr>
    </w:p>
    <w:p w14:paraId="2CD86B2F" w14:textId="70D158D8" w:rsidR="004A30A9" w:rsidRPr="004A30A9" w:rsidRDefault="00147820" w:rsidP="004A30A9">
      <w:pPr>
        <w:jc w:val="both"/>
        <w:rPr>
          <w:rFonts w:asciiTheme="minorHAnsi" w:hAnsiTheme="minorHAnsi" w:cstheme="minorHAnsi"/>
          <w:color w:val="000000" w:themeColor="text1"/>
        </w:rPr>
      </w:pPr>
      <w:r>
        <w:rPr>
          <w:rFonts w:asciiTheme="minorHAnsi" w:hAnsiTheme="minorHAnsi" w:cstheme="minorHAnsi"/>
          <w:color w:val="000000" w:themeColor="text1"/>
        </w:rPr>
        <w:t>T</w:t>
      </w:r>
      <w:r w:rsidR="004A30A9" w:rsidRPr="004A30A9">
        <w:rPr>
          <w:rFonts w:asciiTheme="minorHAnsi" w:hAnsiTheme="minorHAnsi" w:cstheme="minorHAnsi"/>
          <w:color w:val="000000" w:themeColor="text1"/>
        </w:rPr>
        <w:t xml:space="preserve">he catheter </w:t>
      </w:r>
      <w:r>
        <w:rPr>
          <w:rFonts w:asciiTheme="minorHAnsi" w:hAnsiTheme="minorHAnsi" w:cstheme="minorHAnsi"/>
          <w:color w:val="000000" w:themeColor="text1"/>
        </w:rPr>
        <w:t xml:space="preserve">was </w:t>
      </w:r>
      <w:r w:rsidRPr="004A30A9">
        <w:rPr>
          <w:rFonts w:asciiTheme="minorHAnsi" w:hAnsiTheme="minorHAnsi" w:cstheme="minorHAnsi"/>
          <w:color w:val="000000" w:themeColor="text1"/>
        </w:rPr>
        <w:t>introduce</w:t>
      </w:r>
      <w:r>
        <w:rPr>
          <w:rFonts w:asciiTheme="minorHAnsi" w:hAnsiTheme="minorHAnsi" w:cstheme="minorHAnsi"/>
          <w:color w:val="000000" w:themeColor="text1"/>
        </w:rPr>
        <w:t>d</w:t>
      </w:r>
      <w:r w:rsidRPr="004A30A9">
        <w:rPr>
          <w:rFonts w:asciiTheme="minorHAnsi" w:hAnsiTheme="minorHAnsi" w:cstheme="minorHAnsi"/>
          <w:color w:val="000000" w:themeColor="text1"/>
        </w:rPr>
        <w:t xml:space="preserve"> </w:t>
      </w:r>
      <w:r w:rsidR="004A30A9" w:rsidRPr="004A30A9">
        <w:rPr>
          <w:rFonts w:asciiTheme="minorHAnsi" w:hAnsiTheme="minorHAnsi" w:cstheme="minorHAnsi"/>
          <w:color w:val="000000" w:themeColor="text1"/>
        </w:rPr>
        <w:t>into the jugular vein</w:t>
      </w:r>
      <w:r>
        <w:rPr>
          <w:rFonts w:asciiTheme="minorHAnsi" w:hAnsiTheme="minorHAnsi" w:cstheme="minorHAnsi"/>
          <w:color w:val="000000" w:themeColor="text1"/>
        </w:rPr>
        <w:t xml:space="preserve"> and</w:t>
      </w:r>
      <w:r w:rsidR="004A30A9" w:rsidRPr="004A30A9">
        <w:rPr>
          <w:rFonts w:asciiTheme="minorHAnsi" w:hAnsiTheme="minorHAnsi" w:cstheme="minorHAnsi"/>
          <w:color w:val="000000" w:themeColor="text1"/>
        </w:rPr>
        <w:t xml:space="preserve"> advance</w:t>
      </w:r>
      <w:r w:rsidR="009F75EB">
        <w:rPr>
          <w:rFonts w:asciiTheme="minorHAnsi" w:hAnsiTheme="minorHAnsi" w:cstheme="minorHAnsi"/>
          <w:color w:val="000000" w:themeColor="text1"/>
        </w:rPr>
        <w:t>d</w:t>
      </w:r>
      <w:r w:rsidR="004A30A9" w:rsidRPr="004A30A9">
        <w:rPr>
          <w:rFonts w:asciiTheme="minorHAnsi" w:hAnsiTheme="minorHAnsi" w:cstheme="minorHAnsi"/>
          <w:color w:val="000000" w:themeColor="text1"/>
        </w:rPr>
        <w:t xml:space="preserve"> in</w:t>
      </w:r>
      <w:r>
        <w:rPr>
          <w:rFonts w:asciiTheme="minorHAnsi" w:hAnsiTheme="minorHAnsi" w:cstheme="minorHAnsi"/>
          <w:color w:val="000000" w:themeColor="text1"/>
        </w:rPr>
        <w:t>to</w:t>
      </w:r>
      <w:r w:rsidR="004A30A9" w:rsidRPr="004A30A9">
        <w:rPr>
          <w:rFonts w:asciiTheme="minorHAnsi" w:hAnsiTheme="minorHAnsi" w:cstheme="minorHAnsi"/>
          <w:color w:val="000000" w:themeColor="text1"/>
        </w:rPr>
        <w:t xml:space="preserve"> the right ventricle</w:t>
      </w:r>
      <w:r>
        <w:rPr>
          <w:rFonts w:asciiTheme="minorHAnsi" w:hAnsiTheme="minorHAnsi" w:cstheme="minorHAnsi"/>
          <w:color w:val="000000" w:themeColor="text1"/>
        </w:rPr>
        <w:t>.</w:t>
      </w:r>
      <w:r w:rsidR="004A30A9" w:rsidRPr="004A30A9">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002F2B7D">
        <w:rPr>
          <w:rFonts w:asciiTheme="minorHAnsi" w:hAnsiTheme="minorHAnsi" w:cstheme="minorHAnsi"/>
          <w:color w:val="000000" w:themeColor="text1"/>
        </w:rPr>
        <w:t>n</w:t>
      </w:r>
      <w:r>
        <w:rPr>
          <w:rFonts w:asciiTheme="minorHAnsi" w:hAnsiTheme="minorHAnsi" w:cstheme="minorHAnsi"/>
          <w:color w:val="000000" w:themeColor="text1"/>
        </w:rPr>
        <w:t xml:space="preserve"> </w:t>
      </w:r>
      <w:r w:rsidR="004A30A9" w:rsidRPr="004A30A9">
        <w:rPr>
          <w:rFonts w:asciiTheme="minorHAnsi" w:hAnsiTheme="minorHAnsi" w:cstheme="minorHAnsi"/>
          <w:color w:val="000000" w:themeColor="text1"/>
        </w:rPr>
        <w:t>the right ventricular pressure</w:t>
      </w:r>
      <w:r w:rsidRPr="0014782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was </w:t>
      </w:r>
      <w:r w:rsidRPr="004A30A9">
        <w:rPr>
          <w:rFonts w:asciiTheme="minorHAnsi" w:hAnsiTheme="minorHAnsi" w:cstheme="minorHAnsi"/>
          <w:color w:val="000000" w:themeColor="text1"/>
        </w:rPr>
        <w:t>stabilize</w:t>
      </w:r>
      <w:r>
        <w:rPr>
          <w:rFonts w:asciiTheme="minorHAnsi" w:hAnsiTheme="minorHAnsi" w:cstheme="minorHAnsi"/>
          <w:color w:val="000000" w:themeColor="text1"/>
        </w:rPr>
        <w:t>d,</w:t>
      </w:r>
      <w:r w:rsidR="004A30A9" w:rsidRPr="004A30A9">
        <w:rPr>
          <w:rFonts w:asciiTheme="minorHAnsi" w:hAnsiTheme="minorHAnsi" w:cstheme="minorHAnsi"/>
          <w:color w:val="000000" w:themeColor="text1"/>
        </w:rPr>
        <w:t xml:space="preserve"> and the </w:t>
      </w:r>
      <w:r>
        <w:rPr>
          <w:rFonts w:asciiTheme="minorHAnsi" w:hAnsiTheme="minorHAnsi" w:cstheme="minorHAnsi"/>
          <w:color w:val="000000" w:themeColor="text1"/>
        </w:rPr>
        <w:t>correct</w:t>
      </w:r>
      <w:r w:rsidRPr="004A30A9">
        <w:rPr>
          <w:rFonts w:asciiTheme="minorHAnsi" w:hAnsiTheme="minorHAnsi" w:cstheme="minorHAnsi"/>
          <w:color w:val="000000" w:themeColor="text1"/>
        </w:rPr>
        <w:t xml:space="preserve"> </w:t>
      </w:r>
      <w:r w:rsidR="004A30A9" w:rsidRPr="004A30A9">
        <w:rPr>
          <w:rFonts w:asciiTheme="minorHAnsi" w:hAnsiTheme="minorHAnsi" w:cstheme="minorHAnsi"/>
          <w:color w:val="000000" w:themeColor="text1"/>
        </w:rPr>
        <w:t>positioning</w:t>
      </w:r>
      <w:r w:rsidRPr="00147820">
        <w:rPr>
          <w:rFonts w:asciiTheme="minorHAnsi" w:hAnsiTheme="minorHAnsi" w:cstheme="minorHAnsi"/>
          <w:color w:val="000000" w:themeColor="text1"/>
        </w:rPr>
        <w:t xml:space="preserve"> </w:t>
      </w:r>
      <w:r>
        <w:rPr>
          <w:rFonts w:asciiTheme="minorHAnsi" w:hAnsiTheme="minorHAnsi" w:cstheme="minorHAnsi"/>
          <w:color w:val="000000" w:themeColor="text1"/>
        </w:rPr>
        <w:t>verified</w:t>
      </w:r>
      <w:r w:rsidR="004A30A9" w:rsidRPr="004A30A9">
        <w:rPr>
          <w:rFonts w:asciiTheme="minorHAnsi" w:hAnsiTheme="minorHAnsi" w:cstheme="minorHAnsi"/>
          <w:color w:val="000000" w:themeColor="text1"/>
        </w:rPr>
        <w:t xml:space="preserve">. All the catheter’s electrodes (6 mm long axis length) </w:t>
      </w:r>
      <w:r>
        <w:rPr>
          <w:rFonts w:asciiTheme="minorHAnsi" w:hAnsiTheme="minorHAnsi" w:cstheme="minorHAnsi"/>
          <w:color w:val="000000" w:themeColor="text1"/>
        </w:rPr>
        <w:t>needed to</w:t>
      </w:r>
      <w:r w:rsidRPr="004A30A9">
        <w:rPr>
          <w:rFonts w:asciiTheme="minorHAnsi" w:hAnsiTheme="minorHAnsi" w:cstheme="minorHAnsi"/>
          <w:color w:val="000000" w:themeColor="text1"/>
        </w:rPr>
        <w:t xml:space="preserve"> </w:t>
      </w:r>
      <w:r w:rsidR="004A30A9" w:rsidRPr="004A30A9">
        <w:rPr>
          <w:rFonts w:asciiTheme="minorHAnsi" w:hAnsiTheme="minorHAnsi" w:cstheme="minorHAnsi"/>
          <w:color w:val="000000" w:themeColor="text1"/>
        </w:rPr>
        <w:t xml:space="preserve">be within the right ventricle chambers and not in contact with the ventricle walls. Optimal positioning of the catheter as schematically represented in </w:t>
      </w:r>
      <w:r w:rsidR="004A30A9" w:rsidRPr="004A30A9">
        <w:rPr>
          <w:rFonts w:asciiTheme="minorHAnsi" w:hAnsiTheme="minorHAnsi" w:cstheme="minorHAnsi"/>
          <w:b/>
          <w:bCs/>
          <w:color w:val="000000" w:themeColor="text1"/>
        </w:rPr>
        <w:t>Figure 6A</w:t>
      </w:r>
      <w:r w:rsidR="004A30A9" w:rsidRPr="004A30A9">
        <w:rPr>
          <w:rFonts w:asciiTheme="minorHAnsi" w:hAnsiTheme="minorHAnsi" w:cstheme="minorHAnsi"/>
          <w:color w:val="000000" w:themeColor="text1"/>
        </w:rPr>
        <w:t xml:space="preserve"> generate</w:t>
      </w:r>
      <w:r>
        <w:rPr>
          <w:rFonts w:asciiTheme="minorHAnsi" w:hAnsiTheme="minorHAnsi" w:cstheme="minorHAnsi"/>
          <w:color w:val="000000" w:themeColor="text1"/>
        </w:rPr>
        <w:t>d</w:t>
      </w:r>
      <w:r w:rsidR="004A30A9" w:rsidRPr="004A30A9">
        <w:rPr>
          <w:rFonts w:asciiTheme="minorHAnsi" w:hAnsiTheme="minorHAnsi" w:cstheme="minorHAnsi"/>
          <w:color w:val="000000" w:themeColor="text1"/>
        </w:rPr>
        <w:t xml:space="preserve"> optimal </w:t>
      </w:r>
      <w:r w:rsidR="002F2B7D">
        <w:rPr>
          <w:rFonts w:asciiTheme="minorHAnsi" w:hAnsiTheme="minorHAnsi" w:cstheme="minorHAnsi"/>
          <w:color w:val="000000" w:themeColor="text1"/>
        </w:rPr>
        <w:t>PV loop</w:t>
      </w:r>
      <w:r w:rsidR="004A30A9" w:rsidRPr="004A30A9">
        <w:rPr>
          <w:rFonts w:asciiTheme="minorHAnsi" w:hAnsiTheme="minorHAnsi" w:cstheme="minorHAnsi"/>
          <w:color w:val="000000" w:themeColor="text1"/>
        </w:rPr>
        <w:t>s (</w:t>
      </w:r>
      <w:r>
        <w:rPr>
          <w:rFonts w:asciiTheme="minorHAnsi" w:hAnsiTheme="minorHAnsi" w:cstheme="minorHAnsi"/>
          <w:color w:val="000000" w:themeColor="text1"/>
        </w:rPr>
        <w:t xml:space="preserve">i.e., </w:t>
      </w:r>
      <w:r w:rsidR="004A30A9" w:rsidRPr="004A30A9">
        <w:rPr>
          <w:rFonts w:asciiTheme="minorHAnsi" w:hAnsiTheme="minorHAnsi" w:cstheme="minorHAnsi"/>
          <w:color w:val="000000" w:themeColor="text1"/>
        </w:rPr>
        <w:t xml:space="preserve">triangular, regular). Improper positioning as schematically represented in </w:t>
      </w:r>
      <w:r w:rsidR="004A30A9" w:rsidRPr="004A30A9">
        <w:rPr>
          <w:rFonts w:asciiTheme="minorHAnsi" w:hAnsiTheme="minorHAnsi" w:cstheme="minorHAnsi"/>
          <w:b/>
          <w:bCs/>
          <w:color w:val="000000" w:themeColor="text1"/>
        </w:rPr>
        <w:t>Figure 6B</w:t>
      </w:r>
      <w:r w:rsidR="004A30A9" w:rsidRPr="004A30A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i.e., </w:t>
      </w:r>
      <w:r w:rsidR="004A30A9" w:rsidRPr="004A30A9">
        <w:rPr>
          <w:rFonts w:asciiTheme="minorHAnsi" w:hAnsiTheme="minorHAnsi" w:cstheme="minorHAnsi"/>
          <w:color w:val="000000" w:themeColor="text1"/>
        </w:rPr>
        <w:t xml:space="preserve">contact with the ventricular wall) will result in flawed </w:t>
      </w:r>
      <w:r w:rsidR="002F2B7D">
        <w:rPr>
          <w:rFonts w:asciiTheme="minorHAnsi" w:hAnsiTheme="minorHAnsi" w:cstheme="minorHAnsi"/>
          <w:color w:val="000000" w:themeColor="text1"/>
        </w:rPr>
        <w:t>PV loop</w:t>
      </w:r>
      <w:r w:rsidR="004A30A9" w:rsidRPr="004A30A9">
        <w:rPr>
          <w:rFonts w:asciiTheme="minorHAnsi" w:hAnsiTheme="minorHAnsi" w:cstheme="minorHAnsi"/>
          <w:color w:val="000000" w:themeColor="text1"/>
        </w:rPr>
        <w:t>s (</w:t>
      </w:r>
      <w:r>
        <w:rPr>
          <w:rFonts w:asciiTheme="minorHAnsi" w:hAnsiTheme="minorHAnsi" w:cstheme="minorHAnsi"/>
          <w:color w:val="000000" w:themeColor="text1"/>
        </w:rPr>
        <w:t xml:space="preserve">i.e., </w:t>
      </w:r>
      <w:r w:rsidR="004A30A9" w:rsidRPr="004A30A9">
        <w:rPr>
          <w:rFonts w:asciiTheme="minorHAnsi" w:hAnsiTheme="minorHAnsi" w:cstheme="minorHAnsi"/>
          <w:color w:val="000000" w:themeColor="text1"/>
        </w:rPr>
        <w:t xml:space="preserve">collapsed and </w:t>
      </w:r>
      <w:r>
        <w:rPr>
          <w:rFonts w:asciiTheme="minorHAnsi" w:hAnsiTheme="minorHAnsi" w:cstheme="minorHAnsi"/>
          <w:color w:val="000000" w:themeColor="text1"/>
        </w:rPr>
        <w:t>ir</w:t>
      </w:r>
      <w:r w:rsidR="004A30A9" w:rsidRPr="004A30A9">
        <w:rPr>
          <w:rFonts w:asciiTheme="minorHAnsi" w:hAnsiTheme="minorHAnsi" w:cstheme="minorHAnsi"/>
          <w:color w:val="000000" w:themeColor="text1"/>
        </w:rPr>
        <w:t xml:space="preserve">regular loops). </w:t>
      </w:r>
    </w:p>
    <w:p w14:paraId="0594B694" w14:textId="77777777" w:rsidR="004A30A9" w:rsidRPr="004A30A9" w:rsidRDefault="004A30A9" w:rsidP="004A30A9">
      <w:pPr>
        <w:jc w:val="both"/>
        <w:rPr>
          <w:rFonts w:asciiTheme="minorHAnsi" w:hAnsiTheme="minorHAnsi" w:cstheme="minorHAnsi"/>
          <w:color w:val="000000" w:themeColor="text1"/>
        </w:rPr>
      </w:pPr>
    </w:p>
    <w:p w14:paraId="352D10B3" w14:textId="5ED6537D" w:rsidR="004A30A9" w:rsidRPr="004A30A9" w:rsidRDefault="00C05832" w:rsidP="004A30A9">
      <w:pPr>
        <w:jc w:val="both"/>
        <w:rPr>
          <w:rFonts w:asciiTheme="minorHAnsi" w:hAnsiTheme="minorHAnsi" w:cstheme="minorHAnsi"/>
          <w:color w:val="000000" w:themeColor="text1"/>
        </w:rPr>
      </w:pPr>
      <w:r>
        <w:rPr>
          <w:rFonts w:asciiTheme="minorHAnsi" w:hAnsiTheme="minorHAnsi" w:cstheme="minorHAnsi"/>
          <w:color w:val="000000" w:themeColor="text1"/>
        </w:rPr>
        <w:t>T</w:t>
      </w:r>
      <w:r w:rsidR="004A30A9" w:rsidRPr="004A30A9">
        <w:rPr>
          <w:rFonts w:asciiTheme="minorHAnsi" w:hAnsiTheme="minorHAnsi" w:cstheme="minorHAnsi"/>
          <w:color w:val="000000" w:themeColor="text1"/>
        </w:rPr>
        <w:t>he catheter</w:t>
      </w:r>
      <w:r>
        <w:rPr>
          <w:rFonts w:asciiTheme="minorHAnsi" w:hAnsiTheme="minorHAnsi" w:cstheme="minorHAnsi"/>
          <w:color w:val="000000" w:themeColor="text1"/>
        </w:rPr>
        <w:t xml:space="preserve"> was introduced</w:t>
      </w:r>
      <w:r w:rsidR="004A30A9" w:rsidRPr="004A30A9">
        <w:rPr>
          <w:rFonts w:asciiTheme="minorHAnsi" w:hAnsiTheme="minorHAnsi" w:cstheme="minorHAnsi"/>
          <w:color w:val="000000" w:themeColor="text1"/>
        </w:rPr>
        <w:t xml:space="preserve"> into the carotid, advance</w:t>
      </w:r>
      <w:r w:rsidR="00147820">
        <w:rPr>
          <w:rFonts w:asciiTheme="minorHAnsi" w:hAnsiTheme="minorHAnsi" w:cstheme="minorHAnsi"/>
          <w:color w:val="000000" w:themeColor="text1"/>
        </w:rPr>
        <w:t>d</w:t>
      </w:r>
      <w:r w:rsidR="004A30A9" w:rsidRPr="004A30A9">
        <w:rPr>
          <w:rFonts w:asciiTheme="minorHAnsi" w:hAnsiTheme="minorHAnsi" w:cstheme="minorHAnsi"/>
          <w:color w:val="000000" w:themeColor="text1"/>
        </w:rPr>
        <w:t xml:space="preserve"> into the aorta, then advance</w:t>
      </w:r>
      <w:r w:rsidR="00147820">
        <w:rPr>
          <w:rFonts w:asciiTheme="minorHAnsi" w:hAnsiTheme="minorHAnsi" w:cstheme="minorHAnsi"/>
          <w:color w:val="000000" w:themeColor="text1"/>
        </w:rPr>
        <w:t>d</w:t>
      </w:r>
      <w:r w:rsidR="004A30A9" w:rsidRPr="004A30A9">
        <w:rPr>
          <w:rFonts w:asciiTheme="minorHAnsi" w:hAnsiTheme="minorHAnsi" w:cstheme="minorHAnsi"/>
          <w:color w:val="000000" w:themeColor="text1"/>
        </w:rPr>
        <w:t xml:space="preserve"> retrograde across the aortic valve into the left ventricle. </w:t>
      </w:r>
      <w:r>
        <w:rPr>
          <w:rFonts w:asciiTheme="minorHAnsi" w:hAnsiTheme="minorHAnsi" w:cstheme="minorHAnsi"/>
          <w:color w:val="000000" w:themeColor="text1"/>
        </w:rPr>
        <w:t>T</w:t>
      </w:r>
      <w:r w:rsidR="004A30A9" w:rsidRPr="004A30A9">
        <w:rPr>
          <w:rFonts w:asciiTheme="minorHAnsi" w:hAnsiTheme="minorHAnsi" w:cstheme="minorHAnsi"/>
          <w:color w:val="000000" w:themeColor="text1"/>
        </w:rPr>
        <w:t>he left ventricular pressure</w:t>
      </w:r>
      <w:r>
        <w:rPr>
          <w:rFonts w:asciiTheme="minorHAnsi" w:hAnsiTheme="minorHAnsi" w:cstheme="minorHAnsi"/>
          <w:color w:val="000000" w:themeColor="text1"/>
        </w:rPr>
        <w:t xml:space="preserve"> was </w:t>
      </w:r>
      <w:proofErr w:type="gramStart"/>
      <w:r>
        <w:rPr>
          <w:rFonts w:asciiTheme="minorHAnsi" w:hAnsiTheme="minorHAnsi" w:cstheme="minorHAnsi"/>
          <w:color w:val="000000" w:themeColor="text1"/>
        </w:rPr>
        <w:t>stabilized</w:t>
      </w:r>
      <w:proofErr w:type="gramEnd"/>
      <w:r>
        <w:rPr>
          <w:rFonts w:asciiTheme="minorHAnsi" w:hAnsiTheme="minorHAnsi" w:cstheme="minorHAnsi"/>
          <w:color w:val="000000" w:themeColor="text1"/>
        </w:rPr>
        <w:t xml:space="preserve"> </w:t>
      </w:r>
      <w:r w:rsidR="004A30A9" w:rsidRPr="004A30A9">
        <w:rPr>
          <w:rFonts w:asciiTheme="minorHAnsi" w:hAnsiTheme="minorHAnsi" w:cstheme="minorHAnsi"/>
          <w:color w:val="000000" w:themeColor="text1"/>
        </w:rPr>
        <w:t xml:space="preserve">and </w:t>
      </w:r>
      <w:r>
        <w:rPr>
          <w:rFonts w:asciiTheme="minorHAnsi" w:hAnsiTheme="minorHAnsi" w:cstheme="minorHAnsi"/>
          <w:color w:val="000000" w:themeColor="text1"/>
        </w:rPr>
        <w:t xml:space="preserve">right positioning </w:t>
      </w:r>
      <w:r w:rsidR="00147820">
        <w:rPr>
          <w:rFonts w:asciiTheme="minorHAnsi" w:hAnsiTheme="minorHAnsi" w:cstheme="minorHAnsi"/>
          <w:color w:val="000000" w:themeColor="text1"/>
        </w:rPr>
        <w:t>verified</w:t>
      </w:r>
      <w:r w:rsidR="004A30A9" w:rsidRPr="004A30A9">
        <w:rPr>
          <w:rFonts w:asciiTheme="minorHAnsi" w:hAnsiTheme="minorHAnsi" w:cstheme="minorHAnsi"/>
          <w:color w:val="000000" w:themeColor="text1"/>
        </w:rPr>
        <w:t xml:space="preserve">. All the catheter’s electrodes (6 mm long axis length) should be within the left ventricle chambers and not in contact with the ventricle walls. Optimal positioning of the catheter as schematically represented in </w:t>
      </w:r>
      <w:r w:rsidR="004A30A9" w:rsidRPr="004A30A9">
        <w:rPr>
          <w:rFonts w:asciiTheme="minorHAnsi" w:hAnsiTheme="minorHAnsi" w:cstheme="minorHAnsi"/>
          <w:b/>
          <w:bCs/>
          <w:color w:val="000000" w:themeColor="text1"/>
        </w:rPr>
        <w:t>Figure 6C</w:t>
      </w:r>
      <w:r w:rsidR="004A30A9" w:rsidRPr="004A30A9">
        <w:rPr>
          <w:rFonts w:asciiTheme="minorHAnsi" w:hAnsiTheme="minorHAnsi" w:cstheme="minorHAnsi"/>
          <w:color w:val="000000" w:themeColor="text1"/>
        </w:rPr>
        <w:t xml:space="preserve"> generate</w:t>
      </w:r>
      <w:r w:rsidR="00147820">
        <w:rPr>
          <w:rFonts w:asciiTheme="minorHAnsi" w:hAnsiTheme="minorHAnsi" w:cstheme="minorHAnsi"/>
          <w:color w:val="000000" w:themeColor="text1"/>
        </w:rPr>
        <w:t>d</w:t>
      </w:r>
      <w:r w:rsidR="004A30A9" w:rsidRPr="004A30A9">
        <w:rPr>
          <w:rFonts w:asciiTheme="minorHAnsi" w:hAnsiTheme="minorHAnsi" w:cstheme="minorHAnsi"/>
          <w:color w:val="000000" w:themeColor="text1"/>
        </w:rPr>
        <w:t xml:space="preserve"> optimal </w:t>
      </w:r>
      <w:r w:rsidR="002F2B7D">
        <w:rPr>
          <w:rFonts w:asciiTheme="minorHAnsi" w:hAnsiTheme="minorHAnsi" w:cstheme="minorHAnsi"/>
          <w:color w:val="000000" w:themeColor="text1"/>
        </w:rPr>
        <w:t>PV loop</w:t>
      </w:r>
      <w:r w:rsidR="004A30A9" w:rsidRPr="004A30A9">
        <w:rPr>
          <w:rFonts w:asciiTheme="minorHAnsi" w:hAnsiTheme="minorHAnsi" w:cstheme="minorHAnsi"/>
          <w:color w:val="000000" w:themeColor="text1"/>
        </w:rPr>
        <w:t>s (</w:t>
      </w:r>
      <w:r w:rsidR="00147820">
        <w:rPr>
          <w:rFonts w:asciiTheme="minorHAnsi" w:hAnsiTheme="minorHAnsi" w:cstheme="minorHAnsi"/>
          <w:color w:val="000000" w:themeColor="text1"/>
        </w:rPr>
        <w:t xml:space="preserve">i.e., </w:t>
      </w:r>
      <w:r w:rsidR="004A30A9" w:rsidRPr="004A30A9">
        <w:rPr>
          <w:rFonts w:asciiTheme="minorHAnsi" w:hAnsiTheme="minorHAnsi" w:cstheme="minorHAnsi"/>
          <w:color w:val="000000" w:themeColor="text1"/>
        </w:rPr>
        <w:t xml:space="preserve">rectangular, regular). Improper positioning as schematically represented in </w:t>
      </w:r>
      <w:r w:rsidR="004A30A9" w:rsidRPr="004A30A9">
        <w:rPr>
          <w:rFonts w:asciiTheme="minorHAnsi" w:hAnsiTheme="minorHAnsi" w:cstheme="minorHAnsi"/>
          <w:b/>
          <w:bCs/>
          <w:color w:val="000000" w:themeColor="text1"/>
        </w:rPr>
        <w:t>Figure 6D</w:t>
      </w:r>
      <w:r w:rsidR="004A30A9" w:rsidRPr="004A30A9">
        <w:rPr>
          <w:rFonts w:asciiTheme="minorHAnsi" w:hAnsiTheme="minorHAnsi" w:cstheme="minorHAnsi"/>
          <w:color w:val="000000" w:themeColor="text1"/>
        </w:rPr>
        <w:t xml:space="preserve"> (</w:t>
      </w:r>
      <w:r w:rsidR="00147820">
        <w:rPr>
          <w:rFonts w:asciiTheme="minorHAnsi" w:hAnsiTheme="minorHAnsi" w:cstheme="minorHAnsi"/>
          <w:color w:val="000000" w:themeColor="text1"/>
        </w:rPr>
        <w:t xml:space="preserve">i.e., </w:t>
      </w:r>
      <w:r w:rsidR="004A30A9" w:rsidRPr="004A30A9">
        <w:rPr>
          <w:rFonts w:asciiTheme="minorHAnsi" w:hAnsiTheme="minorHAnsi" w:cstheme="minorHAnsi"/>
          <w:color w:val="000000" w:themeColor="text1"/>
        </w:rPr>
        <w:t>contact with the ventricular wall) result</w:t>
      </w:r>
      <w:r w:rsidR="00147820">
        <w:rPr>
          <w:rFonts w:asciiTheme="minorHAnsi" w:hAnsiTheme="minorHAnsi" w:cstheme="minorHAnsi"/>
          <w:color w:val="000000" w:themeColor="text1"/>
        </w:rPr>
        <w:t>ed</w:t>
      </w:r>
      <w:r w:rsidR="004A30A9" w:rsidRPr="004A30A9">
        <w:rPr>
          <w:rFonts w:asciiTheme="minorHAnsi" w:hAnsiTheme="minorHAnsi" w:cstheme="minorHAnsi"/>
          <w:color w:val="000000" w:themeColor="text1"/>
        </w:rPr>
        <w:t xml:space="preserve"> in flawed </w:t>
      </w:r>
      <w:r w:rsidR="002F2B7D">
        <w:rPr>
          <w:rFonts w:asciiTheme="minorHAnsi" w:hAnsiTheme="minorHAnsi" w:cstheme="minorHAnsi"/>
          <w:color w:val="000000" w:themeColor="text1"/>
        </w:rPr>
        <w:t>PV loop</w:t>
      </w:r>
      <w:r w:rsidR="004A30A9" w:rsidRPr="004A30A9">
        <w:rPr>
          <w:rFonts w:asciiTheme="minorHAnsi" w:hAnsiTheme="minorHAnsi" w:cstheme="minorHAnsi"/>
          <w:color w:val="000000" w:themeColor="text1"/>
        </w:rPr>
        <w:t>s (</w:t>
      </w:r>
      <w:r w:rsidR="00147820">
        <w:rPr>
          <w:rFonts w:asciiTheme="minorHAnsi" w:hAnsiTheme="minorHAnsi" w:cstheme="minorHAnsi"/>
          <w:color w:val="000000" w:themeColor="text1"/>
        </w:rPr>
        <w:t xml:space="preserve">i.e., </w:t>
      </w:r>
      <w:r w:rsidR="004A30A9" w:rsidRPr="004A30A9">
        <w:rPr>
          <w:rFonts w:asciiTheme="minorHAnsi" w:hAnsiTheme="minorHAnsi" w:cstheme="minorHAnsi"/>
          <w:color w:val="000000" w:themeColor="text1"/>
        </w:rPr>
        <w:t>collapsed</w:t>
      </w:r>
      <w:r w:rsidR="00147820">
        <w:rPr>
          <w:rFonts w:asciiTheme="minorHAnsi" w:hAnsiTheme="minorHAnsi" w:cstheme="minorHAnsi"/>
          <w:color w:val="000000" w:themeColor="text1"/>
        </w:rPr>
        <w:t>,</w:t>
      </w:r>
      <w:r w:rsidR="004A30A9" w:rsidRPr="004A30A9">
        <w:rPr>
          <w:rFonts w:asciiTheme="minorHAnsi" w:hAnsiTheme="minorHAnsi" w:cstheme="minorHAnsi"/>
          <w:color w:val="000000" w:themeColor="text1"/>
        </w:rPr>
        <w:t xml:space="preserve"> non-rectangular</w:t>
      </w:r>
      <w:r w:rsidR="008F741A">
        <w:rPr>
          <w:rFonts w:asciiTheme="minorHAnsi" w:hAnsiTheme="minorHAnsi" w:cstheme="minorHAnsi"/>
          <w:color w:val="000000" w:themeColor="text1"/>
        </w:rPr>
        <w:t>,</w:t>
      </w:r>
      <w:r w:rsidR="004A30A9" w:rsidRPr="004A30A9">
        <w:rPr>
          <w:rFonts w:asciiTheme="minorHAnsi" w:hAnsiTheme="minorHAnsi" w:cstheme="minorHAnsi"/>
          <w:color w:val="000000" w:themeColor="text1"/>
        </w:rPr>
        <w:t xml:space="preserve"> and </w:t>
      </w:r>
      <w:r w:rsidR="00147820">
        <w:rPr>
          <w:rFonts w:asciiTheme="minorHAnsi" w:hAnsiTheme="minorHAnsi" w:cstheme="minorHAnsi"/>
          <w:color w:val="000000" w:themeColor="text1"/>
        </w:rPr>
        <w:t>ir</w:t>
      </w:r>
      <w:r w:rsidR="004A30A9" w:rsidRPr="004A30A9">
        <w:rPr>
          <w:rFonts w:asciiTheme="minorHAnsi" w:hAnsiTheme="minorHAnsi" w:cstheme="minorHAnsi"/>
          <w:color w:val="000000" w:themeColor="text1"/>
        </w:rPr>
        <w:t xml:space="preserve">regular loops). </w:t>
      </w:r>
    </w:p>
    <w:p w14:paraId="1CE68111" w14:textId="77777777" w:rsidR="004A30A9" w:rsidRPr="004A30A9" w:rsidRDefault="004A30A9" w:rsidP="004A30A9">
      <w:pPr>
        <w:jc w:val="both"/>
        <w:rPr>
          <w:rFonts w:asciiTheme="minorHAnsi" w:hAnsiTheme="minorHAnsi" w:cstheme="minorHAnsi"/>
          <w:color w:val="000000" w:themeColor="text1"/>
        </w:rPr>
      </w:pPr>
    </w:p>
    <w:p w14:paraId="51F21B14" w14:textId="176DD350" w:rsidR="004A30A9" w:rsidRPr="004A30A9" w:rsidRDefault="004A30A9" w:rsidP="004A30A9">
      <w:pPr>
        <w:jc w:val="both"/>
        <w:rPr>
          <w:rFonts w:asciiTheme="minorHAnsi" w:hAnsiTheme="minorHAnsi" w:cstheme="minorHAnsi"/>
          <w:color w:val="000000" w:themeColor="text1"/>
        </w:rPr>
      </w:pPr>
      <w:r w:rsidRPr="004A30A9">
        <w:rPr>
          <w:rFonts w:asciiTheme="minorHAnsi" w:hAnsiTheme="minorHAnsi" w:cstheme="minorHAnsi"/>
          <w:color w:val="000000" w:themeColor="text1"/>
        </w:rPr>
        <w:t xml:space="preserve">Representative hemodynamics generated by left and right </w:t>
      </w:r>
      <w:r w:rsidR="002F2B7D">
        <w:rPr>
          <w:rFonts w:asciiTheme="minorHAnsi" w:hAnsiTheme="minorHAnsi" w:cstheme="minorHAnsi"/>
          <w:color w:val="000000" w:themeColor="text1"/>
        </w:rPr>
        <w:t>PV loop</w:t>
      </w:r>
      <w:r w:rsidRPr="004A30A9">
        <w:rPr>
          <w:rFonts w:asciiTheme="minorHAnsi" w:hAnsiTheme="minorHAnsi" w:cstheme="minorHAnsi"/>
          <w:color w:val="000000" w:themeColor="text1"/>
        </w:rPr>
        <w:t>s show</w:t>
      </w:r>
      <w:r w:rsidR="00C05832">
        <w:rPr>
          <w:rFonts w:asciiTheme="minorHAnsi" w:hAnsiTheme="minorHAnsi" w:cstheme="minorHAnsi"/>
          <w:color w:val="000000" w:themeColor="text1"/>
        </w:rPr>
        <w:t>ed</w:t>
      </w:r>
      <w:r w:rsidRPr="004A30A9">
        <w:rPr>
          <w:rFonts w:asciiTheme="minorHAnsi" w:hAnsiTheme="minorHAnsi" w:cstheme="minorHAnsi"/>
          <w:color w:val="000000" w:themeColor="text1"/>
        </w:rPr>
        <w:t xml:space="preserve"> a heart rate of 410 </w:t>
      </w:r>
      <w:r w:rsidR="00C922E6">
        <w:rPr>
          <w:rFonts w:asciiTheme="minorHAnsi" w:hAnsiTheme="minorHAnsi" w:cstheme="minorHAnsi"/>
          <w:color w:val="000000" w:themeColor="text1"/>
        </w:rPr>
        <w:t>bpm</w:t>
      </w:r>
      <w:r w:rsidRPr="004A30A9">
        <w:rPr>
          <w:rFonts w:asciiTheme="minorHAnsi" w:hAnsiTheme="minorHAnsi" w:cstheme="minorHAnsi"/>
          <w:color w:val="000000" w:themeColor="text1"/>
        </w:rPr>
        <w:t>, cardiac output of 9</w:t>
      </w:r>
      <w:r w:rsidR="0056567E">
        <w:rPr>
          <w:rFonts w:asciiTheme="minorHAnsi" w:hAnsiTheme="minorHAnsi" w:cstheme="minorHAnsi"/>
          <w:color w:val="000000" w:themeColor="text1"/>
        </w:rPr>
        <w:t>,</w:t>
      </w:r>
      <w:r w:rsidRPr="004A30A9">
        <w:rPr>
          <w:rFonts w:asciiTheme="minorHAnsi" w:hAnsiTheme="minorHAnsi" w:cstheme="minorHAnsi"/>
          <w:color w:val="000000" w:themeColor="text1"/>
        </w:rPr>
        <w:t>107</w:t>
      </w:r>
      <w:r w:rsidR="00C05832">
        <w:rPr>
          <w:rFonts w:asciiTheme="minorHAnsi" w:hAnsiTheme="minorHAnsi" w:cstheme="minorHAnsi"/>
          <w:color w:val="000000" w:themeColor="text1"/>
        </w:rPr>
        <w:t xml:space="preserve"> </w:t>
      </w:r>
      <w:r w:rsidRPr="004A30A9">
        <w:rPr>
          <w:rFonts w:asciiTheme="minorHAnsi" w:hAnsiTheme="minorHAnsi" w:cstheme="minorHAnsi"/>
          <w:color w:val="000000" w:themeColor="text1"/>
        </w:rPr>
        <w:t>µ</w:t>
      </w:r>
      <w:r w:rsidR="00C05832">
        <w:rPr>
          <w:rFonts w:asciiTheme="minorHAnsi" w:hAnsiTheme="minorHAnsi" w:cstheme="minorHAnsi"/>
          <w:color w:val="000000" w:themeColor="text1"/>
        </w:rPr>
        <w:t>L</w:t>
      </w:r>
      <w:r w:rsidRPr="004A30A9">
        <w:rPr>
          <w:rFonts w:asciiTheme="minorHAnsi" w:hAnsiTheme="minorHAnsi" w:cstheme="minorHAnsi"/>
          <w:color w:val="000000" w:themeColor="text1"/>
        </w:rPr>
        <w:t>/min, and stroke volume of 24.5</w:t>
      </w:r>
      <w:r w:rsidR="00C05832">
        <w:rPr>
          <w:rFonts w:asciiTheme="minorHAnsi" w:hAnsiTheme="minorHAnsi" w:cstheme="minorHAnsi"/>
          <w:color w:val="000000" w:themeColor="text1"/>
        </w:rPr>
        <w:t xml:space="preserve"> </w:t>
      </w:r>
      <w:r w:rsidRPr="004A30A9">
        <w:rPr>
          <w:rFonts w:asciiTheme="minorHAnsi" w:hAnsiTheme="minorHAnsi" w:cstheme="minorHAnsi"/>
          <w:color w:val="000000" w:themeColor="text1"/>
        </w:rPr>
        <w:t>µ</w:t>
      </w:r>
      <w:r w:rsidR="00C05832">
        <w:rPr>
          <w:rFonts w:asciiTheme="minorHAnsi" w:hAnsiTheme="minorHAnsi" w:cstheme="minorHAnsi"/>
          <w:color w:val="000000" w:themeColor="text1"/>
        </w:rPr>
        <w:t>L</w:t>
      </w:r>
      <w:r w:rsidRPr="004A30A9">
        <w:rPr>
          <w:rFonts w:asciiTheme="minorHAnsi" w:hAnsiTheme="minorHAnsi" w:cstheme="minorHAnsi"/>
          <w:color w:val="000000" w:themeColor="text1"/>
        </w:rPr>
        <w:t xml:space="preserve">. </w:t>
      </w:r>
      <w:r w:rsidRPr="00C05832">
        <w:rPr>
          <w:rFonts w:asciiTheme="minorHAnsi" w:hAnsiTheme="minorHAnsi" w:cstheme="minorHAnsi"/>
          <w:color w:val="000000" w:themeColor="text1"/>
        </w:rPr>
        <w:t xml:space="preserve">Specific right ventricular parameters </w:t>
      </w:r>
      <w:r w:rsidR="00C6639A">
        <w:rPr>
          <w:rFonts w:asciiTheme="minorHAnsi" w:hAnsiTheme="minorHAnsi" w:cstheme="minorHAnsi"/>
          <w:color w:val="000000" w:themeColor="text1"/>
        </w:rPr>
        <w:t>showed</w:t>
      </w:r>
      <w:r w:rsidR="00C6639A" w:rsidRPr="004A30A9">
        <w:rPr>
          <w:rFonts w:asciiTheme="minorHAnsi" w:hAnsiTheme="minorHAnsi" w:cstheme="minorHAnsi"/>
          <w:color w:val="000000" w:themeColor="text1"/>
        </w:rPr>
        <w:t xml:space="preserve"> </w:t>
      </w:r>
      <w:r w:rsidRPr="004A30A9">
        <w:rPr>
          <w:rFonts w:asciiTheme="minorHAnsi" w:hAnsiTheme="minorHAnsi" w:cstheme="minorHAnsi"/>
          <w:color w:val="000000" w:themeColor="text1"/>
        </w:rPr>
        <w:t>a right ventricular systolic pressure of 21.9</w:t>
      </w:r>
      <w:r w:rsidR="00C05832">
        <w:rPr>
          <w:rFonts w:asciiTheme="minorHAnsi" w:hAnsiTheme="minorHAnsi" w:cstheme="minorHAnsi"/>
          <w:color w:val="000000" w:themeColor="text1"/>
        </w:rPr>
        <w:t xml:space="preserve"> </w:t>
      </w:r>
      <w:r w:rsidR="0056567E">
        <w:rPr>
          <w:rFonts w:asciiTheme="minorHAnsi" w:hAnsiTheme="minorHAnsi" w:cstheme="minorHAnsi"/>
          <w:color w:val="000000" w:themeColor="text1"/>
        </w:rPr>
        <w:t>mm Hg</w:t>
      </w:r>
      <w:r w:rsidRPr="004A30A9">
        <w:rPr>
          <w:rFonts w:asciiTheme="minorHAnsi" w:hAnsiTheme="minorHAnsi" w:cstheme="minorHAnsi"/>
          <w:color w:val="000000" w:themeColor="text1"/>
        </w:rPr>
        <w:t>, right ventricular end diastolic pressure 1.049</w:t>
      </w:r>
      <w:r w:rsidR="00C05832">
        <w:rPr>
          <w:rFonts w:asciiTheme="minorHAnsi" w:hAnsiTheme="minorHAnsi" w:cstheme="minorHAnsi"/>
          <w:color w:val="000000" w:themeColor="text1"/>
        </w:rPr>
        <w:t xml:space="preserve"> </w:t>
      </w:r>
      <w:r w:rsidR="0056567E">
        <w:rPr>
          <w:rFonts w:asciiTheme="minorHAnsi" w:hAnsiTheme="minorHAnsi" w:cstheme="minorHAnsi"/>
          <w:color w:val="000000" w:themeColor="text1"/>
        </w:rPr>
        <w:t>mm Hg</w:t>
      </w:r>
      <w:r w:rsidRPr="004A30A9">
        <w:rPr>
          <w:rFonts w:asciiTheme="minorHAnsi" w:hAnsiTheme="minorHAnsi" w:cstheme="minorHAnsi"/>
          <w:color w:val="000000" w:themeColor="text1"/>
        </w:rPr>
        <w:t xml:space="preserve">, ejection fraction of 56.1%, </w:t>
      </w:r>
      <w:proofErr w:type="spellStart"/>
      <w:r w:rsidRPr="004A30A9">
        <w:rPr>
          <w:rFonts w:asciiTheme="minorHAnsi" w:hAnsiTheme="minorHAnsi" w:cstheme="minorHAnsi"/>
          <w:color w:val="000000" w:themeColor="text1"/>
        </w:rPr>
        <w:t>dp</w:t>
      </w:r>
      <w:proofErr w:type="spellEnd"/>
      <w:r w:rsidRPr="004A30A9">
        <w:rPr>
          <w:rFonts w:asciiTheme="minorHAnsi" w:hAnsiTheme="minorHAnsi" w:cstheme="minorHAnsi"/>
          <w:color w:val="000000" w:themeColor="text1"/>
        </w:rPr>
        <w:t>/dt max of 1</w:t>
      </w:r>
      <w:r w:rsidR="0056567E">
        <w:rPr>
          <w:rFonts w:asciiTheme="minorHAnsi" w:hAnsiTheme="minorHAnsi" w:cstheme="minorHAnsi"/>
          <w:color w:val="000000" w:themeColor="text1"/>
        </w:rPr>
        <w:t>,</w:t>
      </w:r>
      <w:r w:rsidRPr="004A30A9">
        <w:rPr>
          <w:rFonts w:asciiTheme="minorHAnsi" w:hAnsiTheme="minorHAnsi" w:cstheme="minorHAnsi"/>
          <w:color w:val="000000" w:themeColor="text1"/>
        </w:rPr>
        <w:t>469</w:t>
      </w:r>
      <w:r w:rsidR="00C05832">
        <w:rPr>
          <w:rFonts w:asciiTheme="minorHAnsi" w:hAnsiTheme="minorHAnsi" w:cstheme="minorHAnsi"/>
          <w:color w:val="000000" w:themeColor="text1"/>
        </w:rPr>
        <w:t xml:space="preserve"> </w:t>
      </w:r>
      <w:r w:rsidR="0056567E">
        <w:rPr>
          <w:rFonts w:asciiTheme="minorHAnsi" w:hAnsiTheme="minorHAnsi" w:cstheme="minorHAnsi"/>
          <w:color w:val="000000" w:themeColor="text1"/>
        </w:rPr>
        <w:t>mm Hg</w:t>
      </w:r>
      <w:r w:rsidRPr="004A30A9">
        <w:rPr>
          <w:rFonts w:asciiTheme="minorHAnsi" w:hAnsiTheme="minorHAnsi" w:cstheme="minorHAnsi"/>
          <w:color w:val="000000" w:themeColor="text1"/>
        </w:rPr>
        <w:t xml:space="preserve">/s, </w:t>
      </w:r>
      <w:proofErr w:type="spellStart"/>
      <w:r w:rsidRPr="004A30A9">
        <w:rPr>
          <w:rFonts w:asciiTheme="minorHAnsi" w:hAnsiTheme="minorHAnsi" w:cstheme="minorHAnsi"/>
          <w:color w:val="000000" w:themeColor="text1"/>
        </w:rPr>
        <w:t>dp</w:t>
      </w:r>
      <w:proofErr w:type="spellEnd"/>
      <w:r w:rsidRPr="004A30A9">
        <w:rPr>
          <w:rFonts w:asciiTheme="minorHAnsi" w:hAnsiTheme="minorHAnsi" w:cstheme="minorHAnsi"/>
          <w:color w:val="000000" w:themeColor="text1"/>
        </w:rPr>
        <w:t>/dt max of -1</w:t>
      </w:r>
      <w:r w:rsidR="0056567E">
        <w:rPr>
          <w:rFonts w:asciiTheme="minorHAnsi" w:hAnsiTheme="minorHAnsi" w:cstheme="minorHAnsi"/>
          <w:color w:val="000000" w:themeColor="text1"/>
        </w:rPr>
        <w:t>,</w:t>
      </w:r>
      <w:r w:rsidRPr="004A30A9">
        <w:rPr>
          <w:rFonts w:asciiTheme="minorHAnsi" w:hAnsiTheme="minorHAnsi" w:cstheme="minorHAnsi"/>
          <w:color w:val="000000" w:themeColor="text1"/>
        </w:rPr>
        <w:t>504</w:t>
      </w:r>
      <w:r w:rsidR="00C05832">
        <w:rPr>
          <w:rFonts w:asciiTheme="minorHAnsi" w:hAnsiTheme="minorHAnsi" w:cstheme="minorHAnsi"/>
          <w:color w:val="000000" w:themeColor="text1"/>
        </w:rPr>
        <w:t xml:space="preserve"> </w:t>
      </w:r>
      <w:r w:rsidR="0056567E">
        <w:rPr>
          <w:rFonts w:asciiTheme="minorHAnsi" w:hAnsiTheme="minorHAnsi" w:cstheme="minorHAnsi"/>
          <w:color w:val="000000" w:themeColor="text1"/>
        </w:rPr>
        <w:t>mm Hg</w:t>
      </w:r>
      <w:r w:rsidRPr="004A30A9">
        <w:rPr>
          <w:rFonts w:asciiTheme="minorHAnsi" w:hAnsiTheme="minorHAnsi" w:cstheme="minorHAnsi"/>
          <w:color w:val="000000" w:themeColor="text1"/>
        </w:rPr>
        <w:t>/s, end diastolic volume of 38.4</w:t>
      </w:r>
      <w:r w:rsidR="00C05832">
        <w:rPr>
          <w:rFonts w:asciiTheme="minorHAnsi" w:hAnsiTheme="minorHAnsi" w:cstheme="minorHAnsi"/>
          <w:color w:val="000000" w:themeColor="text1"/>
        </w:rPr>
        <w:t xml:space="preserve"> </w:t>
      </w:r>
      <w:r w:rsidRPr="004A30A9">
        <w:rPr>
          <w:rFonts w:asciiTheme="minorHAnsi" w:hAnsiTheme="minorHAnsi" w:cstheme="minorHAnsi"/>
          <w:color w:val="000000" w:themeColor="text1"/>
        </w:rPr>
        <w:t>µ</w:t>
      </w:r>
      <w:r w:rsidR="00C05832">
        <w:rPr>
          <w:rFonts w:asciiTheme="minorHAnsi" w:hAnsiTheme="minorHAnsi" w:cstheme="minorHAnsi"/>
          <w:color w:val="000000" w:themeColor="text1"/>
        </w:rPr>
        <w:t>L</w:t>
      </w:r>
      <w:r w:rsidRPr="004A30A9">
        <w:rPr>
          <w:rFonts w:asciiTheme="minorHAnsi" w:hAnsiTheme="minorHAnsi" w:cstheme="minorHAnsi"/>
          <w:color w:val="000000" w:themeColor="text1"/>
        </w:rPr>
        <w:t>, stroke work of 0.068</w:t>
      </w:r>
      <w:r w:rsidR="00C05832">
        <w:rPr>
          <w:rFonts w:asciiTheme="minorHAnsi" w:hAnsiTheme="minorHAnsi" w:cstheme="minorHAnsi"/>
          <w:color w:val="000000" w:themeColor="text1"/>
        </w:rPr>
        <w:t xml:space="preserve"> </w:t>
      </w:r>
      <w:proofErr w:type="spellStart"/>
      <w:r w:rsidR="0056567E">
        <w:rPr>
          <w:rFonts w:asciiTheme="minorHAnsi" w:hAnsiTheme="minorHAnsi" w:cstheme="minorHAnsi"/>
          <w:color w:val="000000" w:themeColor="text1"/>
        </w:rPr>
        <w:t>mJ</w:t>
      </w:r>
      <w:proofErr w:type="spellEnd"/>
      <w:r w:rsidRPr="004A30A9">
        <w:rPr>
          <w:rFonts w:asciiTheme="minorHAnsi" w:hAnsiTheme="minorHAnsi" w:cstheme="minorHAnsi"/>
          <w:color w:val="000000" w:themeColor="text1"/>
        </w:rPr>
        <w:t xml:space="preserve">, </w:t>
      </w:r>
      <w:r w:rsidR="00D008C4">
        <w:rPr>
          <w:rFonts w:asciiTheme="minorHAnsi" w:hAnsiTheme="minorHAnsi" w:cstheme="minorHAnsi"/>
          <w:color w:val="000000" w:themeColor="text1"/>
        </w:rPr>
        <w:t>pressure-volume</w:t>
      </w:r>
      <w:r w:rsidRPr="004A30A9">
        <w:rPr>
          <w:rFonts w:asciiTheme="minorHAnsi" w:hAnsiTheme="minorHAnsi" w:cstheme="minorHAnsi"/>
          <w:color w:val="000000" w:themeColor="text1"/>
        </w:rPr>
        <w:t xml:space="preserve"> area of 0.089</w:t>
      </w:r>
      <w:r w:rsidR="00C05832">
        <w:rPr>
          <w:rFonts w:asciiTheme="minorHAnsi" w:hAnsiTheme="minorHAnsi" w:cstheme="minorHAnsi"/>
          <w:color w:val="000000" w:themeColor="text1"/>
        </w:rPr>
        <w:t xml:space="preserve"> </w:t>
      </w:r>
      <w:proofErr w:type="spellStart"/>
      <w:r w:rsidR="0056567E">
        <w:rPr>
          <w:rFonts w:asciiTheme="minorHAnsi" w:hAnsiTheme="minorHAnsi" w:cstheme="minorHAnsi"/>
          <w:color w:val="000000" w:themeColor="text1"/>
        </w:rPr>
        <w:t>mJ</w:t>
      </w:r>
      <w:proofErr w:type="spellEnd"/>
      <w:r w:rsidRPr="004A30A9">
        <w:rPr>
          <w:rFonts w:asciiTheme="minorHAnsi" w:hAnsiTheme="minorHAnsi" w:cstheme="minorHAnsi"/>
          <w:color w:val="000000" w:themeColor="text1"/>
        </w:rPr>
        <w:t>, pulmonary arterial elastance (</w:t>
      </w:r>
      <w:proofErr w:type="spellStart"/>
      <w:r w:rsidRPr="004A30A9">
        <w:rPr>
          <w:rFonts w:asciiTheme="minorHAnsi" w:hAnsiTheme="minorHAnsi" w:cstheme="minorHAnsi"/>
          <w:color w:val="000000" w:themeColor="text1"/>
        </w:rPr>
        <w:t>Ea</w:t>
      </w:r>
      <w:proofErr w:type="spellEnd"/>
      <w:r w:rsidRPr="004A30A9">
        <w:rPr>
          <w:rFonts w:asciiTheme="minorHAnsi" w:hAnsiTheme="minorHAnsi" w:cstheme="minorHAnsi"/>
          <w:color w:val="000000" w:themeColor="text1"/>
        </w:rPr>
        <w:t>) of 0.83</w:t>
      </w:r>
      <w:r w:rsidR="00C05832">
        <w:rPr>
          <w:rFonts w:asciiTheme="minorHAnsi" w:hAnsiTheme="minorHAnsi" w:cstheme="minorHAnsi"/>
          <w:color w:val="000000" w:themeColor="text1"/>
        </w:rPr>
        <w:t xml:space="preserve"> </w:t>
      </w:r>
      <w:r w:rsidR="0056567E">
        <w:rPr>
          <w:rFonts w:asciiTheme="minorHAnsi" w:hAnsiTheme="minorHAnsi" w:cstheme="minorHAnsi"/>
          <w:color w:val="000000" w:themeColor="text1"/>
        </w:rPr>
        <w:t>mm Hg</w:t>
      </w:r>
      <w:r w:rsidRPr="004A30A9">
        <w:rPr>
          <w:rFonts w:asciiTheme="minorHAnsi" w:hAnsiTheme="minorHAnsi" w:cstheme="minorHAnsi"/>
          <w:color w:val="000000" w:themeColor="text1"/>
        </w:rPr>
        <w:t>/µ</w:t>
      </w:r>
      <w:r w:rsidR="00C05832">
        <w:rPr>
          <w:rFonts w:asciiTheme="minorHAnsi" w:hAnsiTheme="minorHAnsi" w:cstheme="minorHAnsi"/>
          <w:color w:val="000000" w:themeColor="text1"/>
        </w:rPr>
        <w:t>L</w:t>
      </w:r>
      <w:r w:rsidRPr="004A30A9">
        <w:rPr>
          <w:rFonts w:asciiTheme="minorHAnsi" w:hAnsiTheme="minorHAnsi" w:cstheme="minorHAnsi"/>
          <w:color w:val="000000" w:themeColor="text1"/>
        </w:rPr>
        <w:t xml:space="preserve">, </w:t>
      </w:r>
      <w:r w:rsidR="00C6639A">
        <w:rPr>
          <w:rFonts w:asciiTheme="minorHAnsi" w:hAnsiTheme="minorHAnsi" w:cstheme="minorHAnsi"/>
          <w:color w:val="000000" w:themeColor="text1"/>
        </w:rPr>
        <w:t xml:space="preserve">and </w:t>
      </w:r>
      <w:r w:rsidRPr="004A30A9">
        <w:rPr>
          <w:rFonts w:asciiTheme="minorHAnsi" w:hAnsiTheme="minorHAnsi" w:cstheme="minorHAnsi"/>
          <w:color w:val="000000" w:themeColor="text1"/>
        </w:rPr>
        <w:t>Tau factor of 12.8</w:t>
      </w:r>
      <w:r w:rsidR="00C05832">
        <w:rPr>
          <w:rFonts w:asciiTheme="minorHAnsi" w:hAnsiTheme="minorHAnsi" w:cstheme="minorHAnsi"/>
          <w:color w:val="000000" w:themeColor="text1"/>
        </w:rPr>
        <w:t xml:space="preserve"> </w:t>
      </w:r>
      <w:proofErr w:type="spellStart"/>
      <w:r w:rsidRPr="004A30A9">
        <w:rPr>
          <w:rFonts w:asciiTheme="minorHAnsi" w:hAnsiTheme="minorHAnsi" w:cstheme="minorHAnsi"/>
          <w:color w:val="000000" w:themeColor="text1"/>
        </w:rPr>
        <w:t>ms.</w:t>
      </w:r>
      <w:proofErr w:type="spellEnd"/>
      <w:r w:rsidRPr="004A30A9">
        <w:rPr>
          <w:rFonts w:asciiTheme="minorHAnsi" w:hAnsiTheme="minorHAnsi" w:cstheme="minorHAnsi"/>
          <w:color w:val="000000" w:themeColor="text1"/>
        </w:rPr>
        <w:t xml:space="preserve"> </w:t>
      </w:r>
      <w:r w:rsidRPr="00C05832">
        <w:rPr>
          <w:rFonts w:asciiTheme="minorHAnsi" w:hAnsiTheme="minorHAnsi" w:cstheme="minorHAnsi"/>
          <w:color w:val="000000" w:themeColor="text1"/>
        </w:rPr>
        <w:t xml:space="preserve">Specific left ventricular parameters </w:t>
      </w:r>
      <w:r w:rsidR="00C6639A">
        <w:rPr>
          <w:rFonts w:asciiTheme="minorHAnsi" w:hAnsiTheme="minorHAnsi" w:cstheme="minorHAnsi"/>
          <w:color w:val="000000" w:themeColor="text1"/>
        </w:rPr>
        <w:t>showed</w:t>
      </w:r>
      <w:r w:rsidR="00C6639A" w:rsidRPr="004A30A9">
        <w:rPr>
          <w:rFonts w:asciiTheme="minorHAnsi" w:hAnsiTheme="minorHAnsi" w:cstheme="minorHAnsi"/>
          <w:color w:val="000000" w:themeColor="text1"/>
        </w:rPr>
        <w:t xml:space="preserve"> </w:t>
      </w:r>
      <w:r w:rsidRPr="004A30A9">
        <w:rPr>
          <w:rFonts w:asciiTheme="minorHAnsi" w:hAnsiTheme="minorHAnsi" w:cstheme="minorHAnsi"/>
          <w:color w:val="000000" w:themeColor="text1"/>
        </w:rPr>
        <w:t>a left ventricular systolic pressure of 77.1</w:t>
      </w:r>
      <w:r w:rsidR="00C05832">
        <w:rPr>
          <w:rFonts w:asciiTheme="minorHAnsi" w:hAnsiTheme="minorHAnsi" w:cstheme="minorHAnsi"/>
          <w:color w:val="000000" w:themeColor="text1"/>
        </w:rPr>
        <w:t xml:space="preserve"> </w:t>
      </w:r>
      <w:r w:rsidR="0056567E">
        <w:rPr>
          <w:rFonts w:asciiTheme="minorHAnsi" w:hAnsiTheme="minorHAnsi" w:cstheme="minorHAnsi"/>
          <w:color w:val="000000" w:themeColor="text1"/>
        </w:rPr>
        <w:t>mm Hg</w:t>
      </w:r>
      <w:r w:rsidRPr="004A30A9">
        <w:rPr>
          <w:rFonts w:asciiTheme="minorHAnsi" w:hAnsiTheme="minorHAnsi" w:cstheme="minorHAnsi"/>
          <w:color w:val="000000" w:themeColor="text1"/>
        </w:rPr>
        <w:t xml:space="preserve">, left ventricular end diastolic pressure </w:t>
      </w:r>
      <w:r w:rsidR="00C6639A">
        <w:rPr>
          <w:rFonts w:asciiTheme="minorHAnsi" w:hAnsiTheme="minorHAnsi" w:cstheme="minorHAnsi"/>
          <w:color w:val="000000" w:themeColor="text1"/>
        </w:rPr>
        <w:t xml:space="preserve">of </w:t>
      </w:r>
      <w:r w:rsidRPr="004A30A9">
        <w:rPr>
          <w:rFonts w:asciiTheme="minorHAnsi" w:hAnsiTheme="minorHAnsi" w:cstheme="minorHAnsi"/>
          <w:color w:val="000000" w:themeColor="text1"/>
        </w:rPr>
        <w:t>2.33</w:t>
      </w:r>
      <w:r w:rsidR="00C05832">
        <w:rPr>
          <w:rFonts w:asciiTheme="minorHAnsi" w:hAnsiTheme="minorHAnsi" w:cstheme="minorHAnsi"/>
          <w:color w:val="000000" w:themeColor="text1"/>
        </w:rPr>
        <w:t xml:space="preserve"> </w:t>
      </w:r>
      <w:r w:rsidR="0056567E">
        <w:rPr>
          <w:rFonts w:asciiTheme="minorHAnsi" w:hAnsiTheme="minorHAnsi" w:cstheme="minorHAnsi"/>
          <w:color w:val="000000" w:themeColor="text1"/>
        </w:rPr>
        <w:t>mm Hg</w:t>
      </w:r>
      <w:r w:rsidRPr="004A30A9">
        <w:rPr>
          <w:rFonts w:asciiTheme="minorHAnsi" w:hAnsiTheme="minorHAnsi" w:cstheme="minorHAnsi"/>
          <w:color w:val="000000" w:themeColor="text1"/>
        </w:rPr>
        <w:t xml:space="preserve">, ejection fraction of 59.1%, </w:t>
      </w:r>
      <w:proofErr w:type="spellStart"/>
      <w:r w:rsidRPr="004A30A9">
        <w:rPr>
          <w:rFonts w:asciiTheme="minorHAnsi" w:hAnsiTheme="minorHAnsi" w:cstheme="minorHAnsi"/>
          <w:color w:val="000000" w:themeColor="text1"/>
        </w:rPr>
        <w:t>dp</w:t>
      </w:r>
      <w:proofErr w:type="spellEnd"/>
      <w:r w:rsidRPr="004A30A9">
        <w:rPr>
          <w:rFonts w:asciiTheme="minorHAnsi" w:hAnsiTheme="minorHAnsi" w:cstheme="minorHAnsi"/>
          <w:color w:val="000000" w:themeColor="text1"/>
        </w:rPr>
        <w:t>/dt max of 4</w:t>
      </w:r>
      <w:r w:rsidR="0056567E">
        <w:rPr>
          <w:rFonts w:asciiTheme="minorHAnsi" w:hAnsiTheme="minorHAnsi" w:cstheme="minorHAnsi"/>
          <w:color w:val="000000" w:themeColor="text1"/>
        </w:rPr>
        <w:t>,</w:t>
      </w:r>
      <w:r w:rsidRPr="004A30A9">
        <w:rPr>
          <w:rFonts w:asciiTheme="minorHAnsi" w:hAnsiTheme="minorHAnsi" w:cstheme="minorHAnsi"/>
          <w:color w:val="000000" w:themeColor="text1"/>
        </w:rPr>
        <w:t>695</w:t>
      </w:r>
      <w:r w:rsidR="00C05832">
        <w:rPr>
          <w:rFonts w:asciiTheme="minorHAnsi" w:hAnsiTheme="minorHAnsi" w:cstheme="minorHAnsi"/>
          <w:color w:val="000000" w:themeColor="text1"/>
        </w:rPr>
        <w:t xml:space="preserve"> </w:t>
      </w:r>
      <w:r w:rsidR="0056567E">
        <w:rPr>
          <w:rFonts w:asciiTheme="minorHAnsi" w:hAnsiTheme="minorHAnsi" w:cstheme="minorHAnsi"/>
          <w:color w:val="000000" w:themeColor="text1"/>
        </w:rPr>
        <w:t>mm Hg</w:t>
      </w:r>
      <w:r w:rsidRPr="004A30A9">
        <w:rPr>
          <w:rFonts w:asciiTheme="minorHAnsi" w:hAnsiTheme="minorHAnsi" w:cstheme="minorHAnsi"/>
          <w:color w:val="000000" w:themeColor="text1"/>
        </w:rPr>
        <w:t xml:space="preserve">/s, </w:t>
      </w:r>
      <w:proofErr w:type="spellStart"/>
      <w:r w:rsidRPr="004A30A9">
        <w:rPr>
          <w:rFonts w:asciiTheme="minorHAnsi" w:hAnsiTheme="minorHAnsi" w:cstheme="minorHAnsi"/>
          <w:color w:val="000000" w:themeColor="text1"/>
        </w:rPr>
        <w:t>dp</w:t>
      </w:r>
      <w:proofErr w:type="spellEnd"/>
      <w:r w:rsidRPr="004A30A9">
        <w:rPr>
          <w:rFonts w:asciiTheme="minorHAnsi" w:hAnsiTheme="minorHAnsi" w:cstheme="minorHAnsi"/>
          <w:color w:val="000000" w:themeColor="text1"/>
        </w:rPr>
        <w:t>/dt max of -3</w:t>
      </w:r>
      <w:r w:rsidR="0056567E">
        <w:rPr>
          <w:rFonts w:asciiTheme="minorHAnsi" w:hAnsiTheme="minorHAnsi" w:cstheme="minorHAnsi"/>
          <w:color w:val="000000" w:themeColor="text1"/>
        </w:rPr>
        <w:t>,</w:t>
      </w:r>
      <w:r w:rsidRPr="004A30A9">
        <w:rPr>
          <w:rFonts w:asciiTheme="minorHAnsi" w:hAnsiTheme="minorHAnsi" w:cstheme="minorHAnsi"/>
          <w:color w:val="000000" w:themeColor="text1"/>
        </w:rPr>
        <w:t>553</w:t>
      </w:r>
      <w:r w:rsidR="00C05832">
        <w:rPr>
          <w:rFonts w:asciiTheme="minorHAnsi" w:hAnsiTheme="minorHAnsi" w:cstheme="minorHAnsi"/>
          <w:color w:val="000000" w:themeColor="text1"/>
        </w:rPr>
        <w:t xml:space="preserve"> </w:t>
      </w:r>
      <w:r w:rsidR="0056567E">
        <w:rPr>
          <w:rFonts w:asciiTheme="minorHAnsi" w:hAnsiTheme="minorHAnsi" w:cstheme="minorHAnsi"/>
          <w:color w:val="000000" w:themeColor="text1"/>
        </w:rPr>
        <w:t>mm Hg</w:t>
      </w:r>
      <w:r w:rsidRPr="004A30A9">
        <w:rPr>
          <w:rFonts w:asciiTheme="minorHAnsi" w:hAnsiTheme="minorHAnsi" w:cstheme="minorHAnsi"/>
          <w:color w:val="000000" w:themeColor="text1"/>
        </w:rPr>
        <w:t>/s, end diastolic volume of 36.9</w:t>
      </w:r>
      <w:r w:rsidR="00C05832">
        <w:rPr>
          <w:rFonts w:asciiTheme="minorHAnsi" w:hAnsiTheme="minorHAnsi" w:cstheme="minorHAnsi"/>
          <w:color w:val="000000" w:themeColor="text1"/>
        </w:rPr>
        <w:t xml:space="preserve"> </w:t>
      </w:r>
      <w:r w:rsidRPr="004A30A9">
        <w:rPr>
          <w:rFonts w:asciiTheme="minorHAnsi" w:hAnsiTheme="minorHAnsi" w:cstheme="minorHAnsi"/>
          <w:color w:val="000000" w:themeColor="text1"/>
        </w:rPr>
        <w:t>µ</w:t>
      </w:r>
      <w:r w:rsidR="00C05832">
        <w:rPr>
          <w:rFonts w:asciiTheme="minorHAnsi" w:hAnsiTheme="minorHAnsi" w:cstheme="minorHAnsi"/>
          <w:color w:val="000000" w:themeColor="text1"/>
        </w:rPr>
        <w:t>L</w:t>
      </w:r>
      <w:r w:rsidRPr="004A30A9">
        <w:rPr>
          <w:rFonts w:asciiTheme="minorHAnsi" w:hAnsiTheme="minorHAnsi" w:cstheme="minorHAnsi"/>
          <w:color w:val="000000" w:themeColor="text1"/>
        </w:rPr>
        <w:t>, stroke work of 0.14</w:t>
      </w:r>
      <w:r w:rsidR="00C05832">
        <w:rPr>
          <w:rFonts w:asciiTheme="minorHAnsi" w:hAnsiTheme="minorHAnsi" w:cstheme="minorHAnsi"/>
          <w:color w:val="000000" w:themeColor="text1"/>
        </w:rPr>
        <w:t xml:space="preserve"> </w:t>
      </w:r>
      <w:proofErr w:type="spellStart"/>
      <w:r w:rsidR="0056567E">
        <w:rPr>
          <w:rFonts w:asciiTheme="minorHAnsi" w:hAnsiTheme="minorHAnsi" w:cstheme="minorHAnsi"/>
          <w:color w:val="000000" w:themeColor="text1"/>
        </w:rPr>
        <w:t>mJ</w:t>
      </w:r>
      <w:proofErr w:type="spellEnd"/>
      <w:r w:rsidRPr="004A30A9">
        <w:rPr>
          <w:rFonts w:asciiTheme="minorHAnsi" w:hAnsiTheme="minorHAnsi" w:cstheme="minorHAnsi"/>
          <w:color w:val="000000" w:themeColor="text1"/>
        </w:rPr>
        <w:t xml:space="preserve">, </w:t>
      </w:r>
      <w:r w:rsidR="00D008C4">
        <w:rPr>
          <w:rFonts w:asciiTheme="minorHAnsi" w:hAnsiTheme="minorHAnsi" w:cstheme="minorHAnsi"/>
          <w:color w:val="000000" w:themeColor="text1"/>
        </w:rPr>
        <w:t>pressure-volume</w:t>
      </w:r>
      <w:r w:rsidRPr="004A30A9">
        <w:rPr>
          <w:rFonts w:asciiTheme="minorHAnsi" w:hAnsiTheme="minorHAnsi" w:cstheme="minorHAnsi"/>
          <w:color w:val="000000" w:themeColor="text1"/>
        </w:rPr>
        <w:t xml:space="preserve"> area of 0.22</w:t>
      </w:r>
      <w:r w:rsidR="00C05832">
        <w:rPr>
          <w:rFonts w:asciiTheme="minorHAnsi" w:hAnsiTheme="minorHAnsi" w:cstheme="minorHAnsi"/>
          <w:color w:val="000000" w:themeColor="text1"/>
        </w:rPr>
        <w:t xml:space="preserve"> </w:t>
      </w:r>
      <w:proofErr w:type="spellStart"/>
      <w:r w:rsidRPr="004A30A9">
        <w:rPr>
          <w:rFonts w:asciiTheme="minorHAnsi" w:hAnsiTheme="minorHAnsi" w:cstheme="minorHAnsi"/>
          <w:color w:val="000000" w:themeColor="text1"/>
        </w:rPr>
        <w:t>mJ</w:t>
      </w:r>
      <w:proofErr w:type="spellEnd"/>
      <w:r w:rsidRPr="004A30A9">
        <w:rPr>
          <w:rFonts w:asciiTheme="minorHAnsi" w:hAnsiTheme="minorHAnsi" w:cstheme="minorHAnsi"/>
          <w:color w:val="000000" w:themeColor="text1"/>
        </w:rPr>
        <w:t>, arterial elastance (</w:t>
      </w:r>
      <w:proofErr w:type="spellStart"/>
      <w:r w:rsidRPr="004A30A9">
        <w:rPr>
          <w:rFonts w:asciiTheme="minorHAnsi" w:hAnsiTheme="minorHAnsi" w:cstheme="minorHAnsi"/>
          <w:color w:val="000000" w:themeColor="text1"/>
        </w:rPr>
        <w:t>Ea</w:t>
      </w:r>
      <w:proofErr w:type="spellEnd"/>
      <w:r w:rsidRPr="004A30A9">
        <w:rPr>
          <w:rFonts w:asciiTheme="minorHAnsi" w:hAnsiTheme="minorHAnsi" w:cstheme="minorHAnsi"/>
          <w:color w:val="000000" w:themeColor="text1"/>
        </w:rPr>
        <w:t>) of 5.37</w:t>
      </w:r>
      <w:r w:rsidR="00C05832">
        <w:rPr>
          <w:rFonts w:asciiTheme="minorHAnsi" w:hAnsiTheme="minorHAnsi" w:cstheme="minorHAnsi"/>
          <w:color w:val="000000" w:themeColor="text1"/>
        </w:rPr>
        <w:t xml:space="preserve"> </w:t>
      </w:r>
      <w:r w:rsidR="0056567E">
        <w:rPr>
          <w:rFonts w:asciiTheme="minorHAnsi" w:hAnsiTheme="minorHAnsi" w:cstheme="minorHAnsi"/>
          <w:color w:val="000000" w:themeColor="text1"/>
        </w:rPr>
        <w:t>mm Hg</w:t>
      </w:r>
      <w:r w:rsidRPr="004A30A9">
        <w:rPr>
          <w:rFonts w:asciiTheme="minorHAnsi" w:hAnsiTheme="minorHAnsi" w:cstheme="minorHAnsi"/>
          <w:color w:val="000000" w:themeColor="text1"/>
        </w:rPr>
        <w:t>/µ</w:t>
      </w:r>
      <w:r w:rsidR="00C05832">
        <w:rPr>
          <w:rFonts w:asciiTheme="minorHAnsi" w:hAnsiTheme="minorHAnsi" w:cstheme="minorHAnsi"/>
          <w:color w:val="000000" w:themeColor="text1"/>
        </w:rPr>
        <w:t>L</w:t>
      </w:r>
      <w:r w:rsidRPr="004A30A9">
        <w:rPr>
          <w:rFonts w:asciiTheme="minorHAnsi" w:hAnsiTheme="minorHAnsi" w:cstheme="minorHAnsi"/>
          <w:color w:val="000000" w:themeColor="text1"/>
        </w:rPr>
        <w:t xml:space="preserve">, </w:t>
      </w:r>
      <w:r w:rsidR="00C6639A">
        <w:rPr>
          <w:rFonts w:asciiTheme="minorHAnsi" w:hAnsiTheme="minorHAnsi" w:cstheme="minorHAnsi"/>
          <w:color w:val="000000" w:themeColor="text1"/>
        </w:rPr>
        <w:t>and</w:t>
      </w:r>
      <w:r w:rsidR="00C6639A" w:rsidRPr="004A30A9">
        <w:rPr>
          <w:rFonts w:asciiTheme="minorHAnsi" w:hAnsiTheme="minorHAnsi" w:cstheme="minorHAnsi"/>
          <w:color w:val="000000" w:themeColor="text1"/>
        </w:rPr>
        <w:t xml:space="preserve"> </w:t>
      </w:r>
      <w:r w:rsidRPr="004A30A9">
        <w:rPr>
          <w:rFonts w:asciiTheme="minorHAnsi" w:hAnsiTheme="minorHAnsi" w:cstheme="minorHAnsi"/>
          <w:color w:val="000000" w:themeColor="text1"/>
        </w:rPr>
        <w:t>Tau factor of 15.1</w:t>
      </w:r>
      <w:r w:rsidR="0056567E">
        <w:rPr>
          <w:rFonts w:asciiTheme="minorHAnsi" w:hAnsiTheme="minorHAnsi" w:cstheme="minorHAnsi"/>
          <w:color w:val="000000" w:themeColor="text1"/>
        </w:rPr>
        <w:t xml:space="preserve"> </w:t>
      </w:r>
      <w:proofErr w:type="spellStart"/>
      <w:r w:rsidRPr="004A30A9">
        <w:rPr>
          <w:rFonts w:asciiTheme="minorHAnsi" w:hAnsiTheme="minorHAnsi" w:cstheme="minorHAnsi"/>
          <w:color w:val="000000" w:themeColor="text1"/>
        </w:rPr>
        <w:t>ms</w:t>
      </w:r>
      <w:proofErr w:type="spellEnd"/>
      <w:r w:rsidRPr="004A30A9">
        <w:rPr>
          <w:rFonts w:asciiTheme="minorHAnsi" w:hAnsiTheme="minorHAnsi" w:cstheme="minorHAnsi"/>
          <w:color w:val="000000" w:themeColor="text1"/>
        </w:rPr>
        <w:t xml:space="preserve"> (</w:t>
      </w:r>
      <w:r w:rsidRPr="004A30A9">
        <w:rPr>
          <w:rFonts w:asciiTheme="minorHAnsi" w:hAnsiTheme="minorHAnsi" w:cstheme="minorHAnsi"/>
          <w:b/>
          <w:bCs/>
          <w:color w:val="000000" w:themeColor="text1"/>
        </w:rPr>
        <w:t xml:space="preserve">Table </w:t>
      </w:r>
      <w:r w:rsidR="00C05832">
        <w:rPr>
          <w:rFonts w:asciiTheme="minorHAnsi" w:hAnsiTheme="minorHAnsi" w:cstheme="minorHAnsi"/>
          <w:b/>
          <w:bCs/>
          <w:color w:val="000000" w:themeColor="text1"/>
        </w:rPr>
        <w:t>1</w:t>
      </w:r>
      <w:r w:rsidRPr="004A30A9">
        <w:rPr>
          <w:rFonts w:asciiTheme="minorHAnsi" w:hAnsiTheme="minorHAnsi" w:cstheme="minorHAnsi"/>
          <w:color w:val="000000" w:themeColor="text1"/>
        </w:rPr>
        <w:t>)</w:t>
      </w:r>
      <w:r w:rsidR="00C05832">
        <w:rPr>
          <w:rFonts w:asciiTheme="minorHAnsi" w:hAnsiTheme="minorHAnsi" w:cstheme="minorHAnsi"/>
          <w:color w:val="000000" w:themeColor="text1"/>
        </w:rPr>
        <w:t>.</w:t>
      </w:r>
    </w:p>
    <w:p w14:paraId="151BDC4D" w14:textId="77777777" w:rsidR="0088555A" w:rsidRPr="00DF42F5" w:rsidRDefault="0088555A" w:rsidP="00A90E46">
      <w:pPr>
        <w:jc w:val="both"/>
        <w:rPr>
          <w:rFonts w:asciiTheme="minorHAnsi" w:hAnsiTheme="minorHAnsi" w:cstheme="minorHAnsi"/>
          <w:color w:val="000000" w:themeColor="text1"/>
        </w:rPr>
      </w:pPr>
    </w:p>
    <w:p w14:paraId="3C9083F6" w14:textId="31BF04ED" w:rsidR="00B32616" w:rsidRPr="00DF42F5" w:rsidRDefault="00B32616" w:rsidP="00A90E46">
      <w:pPr>
        <w:jc w:val="both"/>
        <w:rPr>
          <w:rFonts w:asciiTheme="minorHAnsi" w:hAnsiTheme="minorHAnsi" w:cstheme="minorHAnsi"/>
          <w:bCs/>
          <w:color w:val="000000" w:themeColor="text1"/>
        </w:rPr>
      </w:pPr>
      <w:r w:rsidRPr="00DF42F5">
        <w:rPr>
          <w:rFonts w:asciiTheme="minorHAnsi" w:hAnsiTheme="minorHAnsi" w:cstheme="minorHAnsi"/>
          <w:b/>
          <w:color w:val="000000" w:themeColor="text1"/>
        </w:rPr>
        <w:t xml:space="preserve">FIGURE </w:t>
      </w:r>
      <w:r w:rsidR="0013621E" w:rsidRPr="00DF42F5">
        <w:rPr>
          <w:rFonts w:asciiTheme="minorHAnsi" w:hAnsiTheme="minorHAnsi" w:cstheme="minorHAnsi"/>
          <w:b/>
          <w:color w:val="000000" w:themeColor="text1"/>
        </w:rPr>
        <w:t xml:space="preserve">AND TABLE </w:t>
      </w:r>
      <w:r w:rsidRPr="00DF42F5">
        <w:rPr>
          <w:rFonts w:asciiTheme="minorHAnsi" w:hAnsiTheme="minorHAnsi" w:cstheme="minorHAnsi"/>
          <w:b/>
          <w:color w:val="000000" w:themeColor="text1"/>
        </w:rPr>
        <w:t>LEGENDS:</w:t>
      </w:r>
      <w:r w:rsidRPr="00DF42F5">
        <w:rPr>
          <w:rFonts w:asciiTheme="minorHAnsi" w:hAnsiTheme="minorHAnsi" w:cstheme="minorHAnsi"/>
          <w:color w:val="000000" w:themeColor="text1"/>
        </w:rPr>
        <w:t xml:space="preserve"> </w:t>
      </w:r>
    </w:p>
    <w:p w14:paraId="07A01C70" w14:textId="433F35E1" w:rsidR="005D2EA5" w:rsidRPr="00DF42F5" w:rsidRDefault="005D2EA5" w:rsidP="00A90E46">
      <w:pPr>
        <w:jc w:val="both"/>
        <w:rPr>
          <w:rFonts w:asciiTheme="minorHAnsi" w:hAnsiTheme="minorHAnsi" w:cstheme="minorHAnsi"/>
          <w:b/>
          <w:bCs/>
          <w:color w:val="000000" w:themeColor="text1"/>
        </w:rPr>
      </w:pPr>
      <w:r w:rsidRPr="00DF42F5">
        <w:rPr>
          <w:rFonts w:asciiTheme="minorHAnsi" w:hAnsiTheme="minorHAnsi" w:cstheme="minorHAnsi"/>
          <w:b/>
          <w:bCs/>
          <w:color w:val="000000" w:themeColor="text1"/>
        </w:rPr>
        <w:t xml:space="preserve">Table </w:t>
      </w:r>
      <w:r w:rsidR="00C05832">
        <w:rPr>
          <w:rFonts w:asciiTheme="minorHAnsi" w:hAnsiTheme="minorHAnsi" w:cstheme="minorHAnsi"/>
          <w:b/>
          <w:bCs/>
          <w:color w:val="000000" w:themeColor="text1"/>
        </w:rPr>
        <w:t xml:space="preserve">1: </w:t>
      </w:r>
      <w:r w:rsidRPr="00DF42F5">
        <w:rPr>
          <w:rFonts w:asciiTheme="minorHAnsi" w:hAnsiTheme="minorHAnsi" w:cstheme="minorHAnsi"/>
          <w:b/>
          <w:bCs/>
          <w:color w:val="000000" w:themeColor="text1"/>
        </w:rPr>
        <w:t xml:space="preserve">Table of hemodynamic parameters. </w:t>
      </w:r>
      <w:r w:rsidRPr="00DF42F5">
        <w:rPr>
          <w:rFonts w:asciiTheme="minorHAnsi" w:hAnsiTheme="minorHAnsi" w:cstheme="minorHAnsi"/>
          <w:color w:val="000000" w:themeColor="text1"/>
        </w:rPr>
        <w:t xml:space="preserve">Left and right ventricular hemodynamic parameter measured in </w:t>
      </w:r>
      <w:r w:rsidR="00C6639A" w:rsidRPr="009F3061">
        <w:rPr>
          <w:rFonts w:asciiTheme="minorHAnsi" w:hAnsiTheme="minorHAnsi" w:cstheme="minorHAnsi"/>
          <w:color w:val="000000" w:themeColor="text1"/>
        </w:rPr>
        <w:t>six</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mice.</w:t>
      </w:r>
    </w:p>
    <w:p w14:paraId="14D08866" w14:textId="77777777" w:rsidR="005D2EA5" w:rsidRPr="00DF42F5" w:rsidRDefault="005D2EA5" w:rsidP="00A90E46">
      <w:pPr>
        <w:jc w:val="both"/>
        <w:rPr>
          <w:rFonts w:asciiTheme="minorHAnsi" w:hAnsiTheme="minorHAnsi" w:cstheme="minorHAnsi"/>
          <w:b/>
          <w:bCs/>
          <w:color w:val="000000" w:themeColor="text1"/>
        </w:rPr>
      </w:pPr>
    </w:p>
    <w:p w14:paraId="6CC4AA0D" w14:textId="14B6492A" w:rsidR="00727BAC" w:rsidRPr="00DF42F5" w:rsidRDefault="00727BAC" w:rsidP="00A90E46">
      <w:pPr>
        <w:jc w:val="both"/>
        <w:rPr>
          <w:rFonts w:asciiTheme="minorHAnsi" w:hAnsiTheme="minorHAnsi" w:cstheme="minorHAnsi"/>
          <w:color w:val="000000" w:themeColor="text1"/>
        </w:rPr>
      </w:pPr>
      <w:r w:rsidRPr="00DF42F5">
        <w:rPr>
          <w:rFonts w:asciiTheme="minorHAnsi" w:hAnsiTheme="minorHAnsi" w:cstheme="minorHAnsi"/>
          <w:b/>
          <w:bCs/>
          <w:color w:val="000000" w:themeColor="text1"/>
        </w:rPr>
        <w:t>Figure 1</w:t>
      </w:r>
      <w:r w:rsidR="00C05832">
        <w:rPr>
          <w:rFonts w:asciiTheme="minorHAnsi" w:hAnsiTheme="minorHAnsi" w:cstheme="minorHAnsi"/>
          <w:b/>
          <w:bCs/>
          <w:color w:val="000000" w:themeColor="text1"/>
        </w:rPr>
        <w:t>:</w:t>
      </w:r>
      <w:r w:rsidRPr="00DF42F5">
        <w:rPr>
          <w:rFonts w:asciiTheme="minorHAnsi" w:hAnsiTheme="minorHAnsi" w:cstheme="minorHAnsi"/>
          <w:b/>
          <w:bCs/>
          <w:color w:val="000000" w:themeColor="text1"/>
        </w:rPr>
        <w:t xml:space="preserve"> Experimental preparation and setup. </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A</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C6639A" w:rsidRPr="00DF42F5">
        <w:rPr>
          <w:rFonts w:asciiTheme="minorHAnsi" w:hAnsiTheme="minorHAnsi" w:cstheme="minorHAnsi"/>
          <w:color w:val="000000" w:themeColor="text1"/>
        </w:rPr>
        <w:t xml:space="preserve">Catheter </w:t>
      </w:r>
      <w:r w:rsidRPr="00DF42F5">
        <w:rPr>
          <w:rFonts w:asciiTheme="minorHAnsi" w:hAnsiTheme="minorHAnsi" w:cstheme="minorHAnsi"/>
          <w:color w:val="000000" w:themeColor="text1"/>
        </w:rPr>
        <w:t>in a 10</w:t>
      </w:r>
      <w:r w:rsidR="00CE6108">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mL syringe of saline/heparin</w:t>
      </w:r>
      <w:r w:rsidR="0056567E">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w:t>
      </w:r>
      <w:r w:rsidR="00C6639A">
        <w:rPr>
          <w:rFonts w:asciiTheme="minorHAnsi" w:hAnsiTheme="minorHAnsi" w:cstheme="minorHAnsi"/>
          <w:color w:val="000000" w:themeColor="text1"/>
        </w:rPr>
        <w:t>(</w:t>
      </w:r>
      <w:r w:rsidRPr="00DF42F5">
        <w:rPr>
          <w:rFonts w:asciiTheme="minorHAnsi" w:hAnsiTheme="minorHAnsi" w:cstheme="minorHAnsi"/>
          <w:b/>
          <w:bCs/>
          <w:color w:val="000000" w:themeColor="text1"/>
        </w:rPr>
        <w:t>B</w:t>
      </w:r>
      <w:r w:rsidR="00806AE5" w:rsidRPr="00806AE5">
        <w:rPr>
          <w:rFonts w:asciiTheme="minorHAnsi" w:hAnsiTheme="minorHAnsi" w:cstheme="minorHAnsi"/>
          <w:bCs/>
          <w:color w:val="000000" w:themeColor="text1"/>
        </w:rPr>
        <w:t>)</w:t>
      </w:r>
      <w:r w:rsidR="008F741A" w:rsidRPr="008F741A">
        <w:rPr>
          <w:rFonts w:asciiTheme="minorHAnsi" w:hAnsiTheme="minorHAnsi" w:cstheme="minorHAnsi"/>
          <w:bCs/>
          <w:color w:val="000000" w:themeColor="text1"/>
        </w:rPr>
        <w:t>,</w:t>
      </w:r>
      <w:r w:rsidR="007F79BA" w:rsidRPr="00DF42F5">
        <w:rPr>
          <w:rFonts w:asciiTheme="minorHAnsi" w:hAnsiTheme="minorHAnsi" w:cstheme="minorHAnsi"/>
          <w:b/>
          <w:bCs/>
          <w:color w:val="000000" w:themeColor="text1"/>
        </w:rPr>
        <w:t xml:space="preserve"> </w:t>
      </w:r>
      <w:r w:rsidR="00806AE5" w:rsidRPr="00806AE5">
        <w:rPr>
          <w:rFonts w:asciiTheme="minorHAnsi" w:hAnsiTheme="minorHAnsi" w:cstheme="minorHAnsi"/>
          <w:bCs/>
          <w:color w:val="000000" w:themeColor="text1"/>
        </w:rPr>
        <w:t>(</w:t>
      </w:r>
      <w:r w:rsidR="007F79BA" w:rsidRPr="00DF42F5">
        <w:rPr>
          <w:rFonts w:asciiTheme="minorHAnsi" w:hAnsiTheme="minorHAnsi" w:cstheme="minorHAnsi"/>
          <w:b/>
          <w:bCs/>
          <w:color w:val="000000" w:themeColor="text1"/>
        </w:rPr>
        <w:t>C</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CE6108" w:rsidRPr="00DF42F5">
        <w:rPr>
          <w:rFonts w:asciiTheme="minorHAnsi" w:hAnsiTheme="minorHAnsi" w:cstheme="minorHAnsi"/>
          <w:color w:val="000000" w:themeColor="text1"/>
        </w:rPr>
        <w:t>30</w:t>
      </w:r>
      <w:r w:rsidR="0056567E">
        <w:rPr>
          <w:rFonts w:asciiTheme="minorHAnsi" w:hAnsiTheme="minorHAnsi" w:cstheme="minorHAnsi"/>
          <w:color w:val="000000" w:themeColor="text1"/>
        </w:rPr>
        <w:t xml:space="preserve"> G</w:t>
      </w:r>
      <w:r w:rsidRPr="00DF42F5">
        <w:rPr>
          <w:rFonts w:asciiTheme="minorHAnsi" w:hAnsiTheme="minorHAnsi" w:cstheme="minorHAnsi"/>
          <w:color w:val="000000" w:themeColor="text1"/>
        </w:rPr>
        <w:t xml:space="preserve"> needle ben</w:t>
      </w:r>
      <w:r w:rsidR="00C6639A">
        <w:rPr>
          <w:rFonts w:asciiTheme="minorHAnsi" w:hAnsiTheme="minorHAnsi" w:cstheme="minorHAnsi"/>
          <w:color w:val="000000" w:themeColor="text1"/>
        </w:rPr>
        <w:t>t</w:t>
      </w:r>
      <w:r w:rsidRPr="00DF42F5">
        <w:rPr>
          <w:rFonts w:asciiTheme="minorHAnsi" w:hAnsiTheme="minorHAnsi" w:cstheme="minorHAnsi"/>
          <w:color w:val="000000" w:themeColor="text1"/>
        </w:rPr>
        <w:t xml:space="preserve"> to approximately </w:t>
      </w:r>
      <w:r w:rsidR="000B0CFE" w:rsidRPr="00DF42F5">
        <w:rPr>
          <w:rFonts w:asciiTheme="minorHAnsi" w:hAnsiTheme="minorHAnsi" w:cstheme="minorHAnsi"/>
          <w:color w:val="000000" w:themeColor="text1"/>
        </w:rPr>
        <w:t>90</w:t>
      </w:r>
      <w:r w:rsidR="00C6639A" w:rsidRPr="009F3061">
        <w:rPr>
          <w:rFonts w:asciiTheme="minorHAnsi" w:hAnsiTheme="minorHAnsi" w:cstheme="minorHAnsi"/>
          <w:color w:val="000000" w:themeColor="text1"/>
        </w:rPr>
        <w:t>°</w:t>
      </w:r>
      <w:r w:rsidR="0056567E">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w:t>
      </w:r>
      <w:r w:rsidR="00C6639A">
        <w:rPr>
          <w:rFonts w:asciiTheme="minorHAnsi" w:hAnsiTheme="minorHAnsi" w:cstheme="minorHAnsi"/>
          <w:color w:val="000000" w:themeColor="text1"/>
        </w:rPr>
        <w:t>(</w:t>
      </w:r>
      <w:r w:rsidR="007F79BA" w:rsidRPr="00DF42F5">
        <w:rPr>
          <w:rFonts w:asciiTheme="minorHAnsi" w:hAnsiTheme="minorHAnsi" w:cstheme="minorHAnsi"/>
          <w:b/>
          <w:bCs/>
          <w:color w:val="000000" w:themeColor="text1"/>
        </w:rPr>
        <w:t>D</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8F741A" w:rsidRPr="00DF42F5">
        <w:rPr>
          <w:rFonts w:asciiTheme="minorHAnsi" w:hAnsiTheme="minorHAnsi" w:cstheme="minorHAnsi"/>
          <w:color w:val="000000" w:themeColor="text1"/>
        </w:rPr>
        <w:t xml:space="preserve">tracheotomy </w:t>
      </w:r>
      <w:r w:rsidRPr="00DF42F5">
        <w:rPr>
          <w:rFonts w:asciiTheme="minorHAnsi" w:hAnsiTheme="minorHAnsi" w:cstheme="minorHAnsi"/>
          <w:color w:val="000000" w:themeColor="text1"/>
        </w:rPr>
        <w:t>canula</w:t>
      </w:r>
      <w:r w:rsidR="00C6639A">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1.45 mm diameter.</w:t>
      </w:r>
    </w:p>
    <w:p w14:paraId="78F01156" w14:textId="26A7C416" w:rsidR="00727BAC" w:rsidRPr="00DF42F5" w:rsidRDefault="00727BAC" w:rsidP="00A90E46">
      <w:pPr>
        <w:jc w:val="both"/>
        <w:rPr>
          <w:rFonts w:asciiTheme="minorHAnsi" w:hAnsiTheme="minorHAnsi" w:cstheme="minorHAnsi"/>
          <w:color w:val="000000" w:themeColor="text1"/>
        </w:rPr>
      </w:pPr>
    </w:p>
    <w:p w14:paraId="6E71F54E" w14:textId="04893C31" w:rsidR="00727BAC" w:rsidRPr="00DF42F5" w:rsidRDefault="00727BAC" w:rsidP="00A90E46">
      <w:pPr>
        <w:jc w:val="both"/>
        <w:rPr>
          <w:rFonts w:asciiTheme="minorHAnsi" w:hAnsiTheme="minorHAnsi" w:cstheme="minorHAnsi"/>
          <w:color w:val="000000" w:themeColor="text1"/>
        </w:rPr>
      </w:pPr>
      <w:r w:rsidRPr="00DF42F5">
        <w:rPr>
          <w:rFonts w:asciiTheme="minorHAnsi" w:hAnsiTheme="minorHAnsi" w:cstheme="minorHAnsi"/>
          <w:b/>
          <w:bCs/>
          <w:color w:val="000000" w:themeColor="text1"/>
        </w:rPr>
        <w:t>Figure 2</w:t>
      </w:r>
      <w:r w:rsidR="00C05832">
        <w:rPr>
          <w:rFonts w:asciiTheme="minorHAnsi" w:hAnsiTheme="minorHAnsi" w:cstheme="minorHAnsi"/>
          <w:b/>
          <w:bCs/>
          <w:color w:val="000000" w:themeColor="text1"/>
        </w:rPr>
        <w:t>:</w:t>
      </w:r>
      <w:r w:rsidRPr="00DF42F5">
        <w:rPr>
          <w:rFonts w:asciiTheme="minorHAnsi" w:hAnsiTheme="minorHAnsi" w:cstheme="minorHAnsi"/>
          <w:b/>
          <w:bCs/>
          <w:color w:val="000000" w:themeColor="text1"/>
        </w:rPr>
        <w:t xml:space="preserve"> Anesthesia</w:t>
      </w:r>
      <w:r w:rsidR="008F741A" w:rsidRPr="008F741A">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body temperature control.</w:t>
      </w:r>
      <w:r w:rsidRPr="00DF42F5">
        <w:rPr>
          <w:rFonts w:asciiTheme="minorHAnsi" w:hAnsiTheme="minorHAnsi" w:cstheme="minorHAnsi"/>
          <w:color w:val="000000" w:themeColor="text1"/>
        </w:rPr>
        <w:t xml:space="preserve"> </w:t>
      </w:r>
      <w:r w:rsidR="00C6639A">
        <w:rPr>
          <w:rFonts w:asciiTheme="minorHAnsi" w:hAnsiTheme="minorHAnsi" w:cstheme="minorHAnsi"/>
          <w:color w:val="000000" w:themeColor="text1"/>
        </w:rPr>
        <w:t>(</w:t>
      </w:r>
      <w:r w:rsidRPr="00DF42F5">
        <w:rPr>
          <w:rFonts w:asciiTheme="minorHAnsi" w:hAnsiTheme="minorHAnsi" w:cstheme="minorHAnsi"/>
          <w:b/>
          <w:bCs/>
          <w:color w:val="000000" w:themeColor="text1"/>
        </w:rPr>
        <w:t>A</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Pr="00DF42F5">
        <w:rPr>
          <w:rFonts w:asciiTheme="minorHAnsi" w:hAnsiTheme="minorHAnsi" w:cstheme="minorHAnsi"/>
          <w:color w:val="000000" w:themeColor="text1"/>
        </w:rPr>
        <w:t xml:space="preserve">Mouse with </w:t>
      </w:r>
      <w:r w:rsidR="00C6639A" w:rsidRPr="009F3061">
        <w:rPr>
          <w:rFonts w:asciiTheme="minorHAnsi" w:hAnsiTheme="minorHAnsi" w:cstheme="minorHAnsi"/>
          <w:color w:val="000000" w:themeColor="text1"/>
        </w:rPr>
        <w:t>three</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paws taped, connected to respirator through a nose cone, </w:t>
      </w:r>
      <w:r w:rsidR="00C6639A">
        <w:rPr>
          <w:rFonts w:asciiTheme="minorHAnsi" w:hAnsiTheme="minorHAnsi" w:cstheme="minorHAnsi"/>
          <w:color w:val="000000" w:themeColor="text1"/>
        </w:rPr>
        <w:t xml:space="preserve">with </w:t>
      </w:r>
      <w:r w:rsidRPr="00DF42F5">
        <w:rPr>
          <w:rFonts w:asciiTheme="minorHAnsi" w:hAnsiTheme="minorHAnsi" w:cstheme="minorHAnsi"/>
          <w:color w:val="000000" w:themeColor="text1"/>
        </w:rPr>
        <w:t>feedback and rectal probes inserted</w:t>
      </w:r>
      <w:r w:rsidR="00C6639A">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w:t>
      </w:r>
      <w:r w:rsidR="00C6639A" w:rsidRPr="00DF42F5">
        <w:rPr>
          <w:rFonts w:asciiTheme="minorHAnsi" w:hAnsiTheme="minorHAnsi" w:cstheme="minorHAnsi"/>
          <w:color w:val="000000" w:themeColor="text1"/>
        </w:rPr>
        <w:t xml:space="preserve">Note </w:t>
      </w:r>
      <w:r w:rsidRPr="00DF42F5">
        <w:rPr>
          <w:rFonts w:asciiTheme="minorHAnsi" w:hAnsiTheme="minorHAnsi" w:cstheme="minorHAnsi"/>
          <w:color w:val="000000" w:themeColor="text1"/>
        </w:rPr>
        <w:t xml:space="preserve">that the warming pad is below the surgical blanket. </w:t>
      </w:r>
      <w:r w:rsidR="00C6639A">
        <w:rPr>
          <w:rFonts w:asciiTheme="minorHAnsi" w:hAnsiTheme="minorHAnsi" w:cstheme="minorHAnsi"/>
          <w:color w:val="000000" w:themeColor="text1"/>
        </w:rPr>
        <w:t>(</w:t>
      </w:r>
      <w:r w:rsidRPr="00DF42F5">
        <w:rPr>
          <w:rFonts w:asciiTheme="minorHAnsi" w:hAnsiTheme="minorHAnsi" w:cstheme="minorHAnsi"/>
          <w:b/>
          <w:bCs/>
          <w:color w:val="000000" w:themeColor="text1"/>
        </w:rPr>
        <w:t>B</w:t>
      </w:r>
      <w:r w:rsidR="00806AE5" w:rsidRPr="00806AE5">
        <w:rPr>
          <w:rFonts w:asciiTheme="minorHAnsi" w:hAnsiTheme="minorHAnsi" w:cstheme="minorHAnsi"/>
          <w:bCs/>
          <w:color w:val="000000" w:themeColor="text1"/>
        </w:rPr>
        <w:t>)</w:t>
      </w:r>
      <w:r w:rsidRPr="00DF42F5">
        <w:rPr>
          <w:rFonts w:asciiTheme="minorHAnsi" w:hAnsiTheme="minorHAnsi" w:cstheme="minorHAnsi"/>
          <w:color w:val="000000" w:themeColor="text1"/>
        </w:rPr>
        <w:t xml:space="preserve"> </w:t>
      </w:r>
      <w:r w:rsidR="00D75D41" w:rsidRPr="00DF42F5">
        <w:rPr>
          <w:rFonts w:asciiTheme="minorHAnsi" w:hAnsiTheme="minorHAnsi" w:cstheme="minorHAnsi"/>
          <w:color w:val="000000" w:themeColor="text1"/>
        </w:rPr>
        <w:t>Temperature</w:t>
      </w:r>
      <w:r w:rsidRPr="00DF42F5">
        <w:rPr>
          <w:rFonts w:asciiTheme="minorHAnsi" w:hAnsiTheme="minorHAnsi" w:cstheme="minorHAnsi"/>
          <w:color w:val="000000" w:themeColor="text1"/>
        </w:rPr>
        <w:t xml:space="preserve"> monitor control showing body (rectal) and pad (feedback) temperature and the ventilation parameters</w:t>
      </w:r>
      <w:r w:rsidR="00C6639A">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respiratory rate (set RR), mean </w:t>
      </w:r>
      <w:r w:rsidR="008F741A" w:rsidRPr="00DF42F5">
        <w:rPr>
          <w:rFonts w:asciiTheme="minorHAnsi" w:hAnsiTheme="minorHAnsi" w:cstheme="minorHAnsi"/>
          <w:color w:val="000000" w:themeColor="text1"/>
        </w:rPr>
        <w:t xml:space="preserve">tidal volume </w:t>
      </w:r>
      <w:r w:rsidRPr="00DF42F5">
        <w:rPr>
          <w:rFonts w:asciiTheme="minorHAnsi" w:hAnsiTheme="minorHAnsi" w:cstheme="minorHAnsi"/>
          <w:color w:val="000000" w:themeColor="text1"/>
        </w:rPr>
        <w:t>(</w:t>
      </w:r>
      <w:proofErr w:type="spellStart"/>
      <w:r w:rsidRPr="00DF42F5">
        <w:rPr>
          <w:rFonts w:asciiTheme="minorHAnsi" w:hAnsiTheme="minorHAnsi" w:cstheme="minorHAnsi"/>
          <w:color w:val="000000" w:themeColor="text1"/>
        </w:rPr>
        <w:t>Meas</w:t>
      </w:r>
      <w:proofErr w:type="spellEnd"/>
      <w:r w:rsidRPr="00DF42F5">
        <w:rPr>
          <w:rFonts w:asciiTheme="minorHAnsi" w:hAnsiTheme="minorHAnsi" w:cstheme="minorHAnsi"/>
          <w:color w:val="000000" w:themeColor="text1"/>
        </w:rPr>
        <w:t xml:space="preserve"> TV), peak pressure (</w:t>
      </w:r>
      <w:proofErr w:type="spellStart"/>
      <w:r w:rsidRPr="00DF42F5">
        <w:rPr>
          <w:rFonts w:asciiTheme="minorHAnsi" w:hAnsiTheme="minorHAnsi" w:cstheme="minorHAnsi"/>
          <w:color w:val="000000" w:themeColor="text1"/>
        </w:rPr>
        <w:t>PeakPress</w:t>
      </w:r>
      <w:proofErr w:type="spellEnd"/>
      <w:r w:rsidRPr="00DF42F5">
        <w:rPr>
          <w:rFonts w:asciiTheme="minorHAnsi" w:hAnsiTheme="minorHAnsi" w:cstheme="minorHAnsi"/>
          <w:color w:val="000000" w:themeColor="text1"/>
        </w:rPr>
        <w:t>)</w:t>
      </w:r>
      <w:r w:rsidR="00C6639A">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and the minute ventilation (</w:t>
      </w:r>
      <w:proofErr w:type="spellStart"/>
      <w:r w:rsidRPr="00DF42F5">
        <w:rPr>
          <w:rFonts w:asciiTheme="minorHAnsi" w:hAnsiTheme="minorHAnsi" w:cstheme="minorHAnsi"/>
          <w:color w:val="000000" w:themeColor="text1"/>
        </w:rPr>
        <w:t>MinVol</w:t>
      </w:r>
      <w:proofErr w:type="spellEnd"/>
      <w:r w:rsidRPr="00DF42F5">
        <w:rPr>
          <w:rFonts w:asciiTheme="minorHAnsi" w:hAnsiTheme="minorHAnsi" w:cstheme="minorHAnsi"/>
          <w:color w:val="000000" w:themeColor="text1"/>
        </w:rPr>
        <w:t>).</w:t>
      </w:r>
    </w:p>
    <w:p w14:paraId="58E08C17" w14:textId="44FD11D7" w:rsidR="00727BAC" w:rsidRPr="00DF42F5" w:rsidRDefault="00727BAC" w:rsidP="00A90E46">
      <w:pPr>
        <w:jc w:val="both"/>
        <w:rPr>
          <w:rFonts w:asciiTheme="minorHAnsi" w:hAnsiTheme="minorHAnsi" w:cstheme="minorHAnsi"/>
          <w:color w:val="000000" w:themeColor="text1"/>
        </w:rPr>
      </w:pPr>
    </w:p>
    <w:p w14:paraId="77757724" w14:textId="44173D3A" w:rsidR="007F79BA" w:rsidRPr="00DF42F5" w:rsidRDefault="00727BAC" w:rsidP="00A90E46">
      <w:pPr>
        <w:jc w:val="both"/>
        <w:rPr>
          <w:rFonts w:asciiTheme="minorHAnsi" w:hAnsiTheme="minorHAnsi" w:cstheme="minorHAnsi"/>
          <w:color w:val="000000" w:themeColor="text1"/>
        </w:rPr>
      </w:pPr>
      <w:r w:rsidRPr="00DF42F5">
        <w:rPr>
          <w:rFonts w:asciiTheme="minorHAnsi" w:hAnsiTheme="minorHAnsi" w:cstheme="minorHAnsi"/>
          <w:b/>
          <w:bCs/>
          <w:color w:val="000000" w:themeColor="text1"/>
        </w:rPr>
        <w:t>Figure 3</w:t>
      </w:r>
      <w:r w:rsidR="00C05832">
        <w:rPr>
          <w:rFonts w:asciiTheme="minorHAnsi" w:hAnsiTheme="minorHAnsi" w:cstheme="minorHAnsi"/>
          <w:b/>
          <w:bCs/>
          <w:color w:val="000000" w:themeColor="text1"/>
        </w:rPr>
        <w:t>:</w:t>
      </w:r>
      <w:r w:rsidRPr="00DF42F5">
        <w:rPr>
          <w:rFonts w:asciiTheme="minorHAnsi" w:hAnsiTheme="minorHAnsi" w:cstheme="minorHAnsi"/>
          <w:b/>
          <w:bCs/>
          <w:color w:val="000000" w:themeColor="text1"/>
        </w:rPr>
        <w:t xml:space="preserve"> Intubation </w:t>
      </w:r>
      <w:r w:rsidR="00CE6108" w:rsidRPr="00DF42F5">
        <w:rPr>
          <w:rFonts w:asciiTheme="minorHAnsi" w:hAnsiTheme="minorHAnsi" w:cstheme="minorHAnsi"/>
          <w:b/>
          <w:bCs/>
          <w:color w:val="000000" w:themeColor="text1"/>
        </w:rPr>
        <w:t>procedure.</w:t>
      </w:r>
      <w:r w:rsidRPr="00DF42F5">
        <w:rPr>
          <w:rFonts w:asciiTheme="minorHAnsi" w:hAnsiTheme="minorHAnsi" w:cstheme="minorHAnsi"/>
          <w:color w:val="000000" w:themeColor="text1"/>
        </w:rPr>
        <w:t xml:space="preserve"> </w:t>
      </w:r>
      <w:r w:rsidR="00C6639A">
        <w:rPr>
          <w:rFonts w:asciiTheme="minorHAnsi" w:hAnsiTheme="minorHAnsi" w:cstheme="minorHAnsi"/>
          <w:color w:val="000000" w:themeColor="text1"/>
        </w:rPr>
        <w:t>(</w:t>
      </w:r>
      <w:r w:rsidRPr="00DF42F5">
        <w:rPr>
          <w:rFonts w:asciiTheme="minorHAnsi" w:hAnsiTheme="minorHAnsi" w:cstheme="minorHAnsi"/>
          <w:b/>
          <w:bCs/>
          <w:color w:val="000000" w:themeColor="text1"/>
        </w:rPr>
        <w:t>A</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8F741A" w:rsidRPr="009F75EB">
        <w:rPr>
          <w:rFonts w:asciiTheme="minorHAnsi" w:hAnsiTheme="minorHAnsi" w:cstheme="minorHAnsi"/>
          <w:color w:val="000000" w:themeColor="text1"/>
        </w:rPr>
        <w:t>The</w:t>
      </w:r>
      <w:r w:rsidR="008F741A">
        <w:rPr>
          <w:rFonts w:asciiTheme="minorHAnsi" w:hAnsiTheme="minorHAnsi" w:cstheme="minorHAnsi"/>
          <w:b/>
          <w:bCs/>
          <w:color w:val="000000" w:themeColor="text1"/>
        </w:rPr>
        <w:t xml:space="preserve"> </w:t>
      </w:r>
      <w:r w:rsidR="008F741A">
        <w:rPr>
          <w:rFonts w:asciiTheme="minorHAnsi" w:hAnsiTheme="minorHAnsi" w:cstheme="minorHAnsi"/>
          <w:bCs/>
          <w:color w:val="000000" w:themeColor="text1"/>
        </w:rPr>
        <w:t>s</w:t>
      </w:r>
      <w:r w:rsidRPr="00DF42F5">
        <w:rPr>
          <w:rFonts w:asciiTheme="minorHAnsi" w:hAnsiTheme="minorHAnsi" w:cstheme="minorHAnsi"/>
          <w:color w:val="000000" w:themeColor="text1"/>
        </w:rPr>
        <w:t xml:space="preserve">kin </w:t>
      </w:r>
      <w:r w:rsidR="00C6639A" w:rsidRPr="009F3061">
        <w:rPr>
          <w:rFonts w:asciiTheme="minorHAnsi" w:hAnsiTheme="minorHAnsi" w:cstheme="minorHAnsi"/>
          <w:color w:val="000000" w:themeColor="text1"/>
        </w:rPr>
        <w:t>was</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pulled away and cut</w:t>
      </w:r>
      <w:r w:rsidR="007B53D5" w:rsidRPr="00DF42F5">
        <w:rPr>
          <w:rFonts w:asciiTheme="minorHAnsi" w:hAnsiTheme="minorHAnsi" w:cstheme="minorHAnsi"/>
          <w:color w:val="000000" w:themeColor="text1"/>
        </w:rPr>
        <w:t xml:space="preserve">. </w:t>
      </w:r>
      <w:r w:rsidR="00C6639A" w:rsidRPr="00DF42F5">
        <w:rPr>
          <w:rFonts w:asciiTheme="minorHAnsi" w:hAnsiTheme="minorHAnsi" w:cstheme="minorHAnsi"/>
          <w:color w:val="000000" w:themeColor="text1"/>
        </w:rPr>
        <w:t xml:space="preserve">The </w:t>
      </w:r>
      <w:r w:rsidR="0070066E" w:rsidRPr="00DF42F5">
        <w:rPr>
          <w:rFonts w:asciiTheme="minorHAnsi" w:hAnsiTheme="minorHAnsi" w:cstheme="minorHAnsi"/>
          <w:color w:val="000000" w:themeColor="text1"/>
        </w:rPr>
        <w:t xml:space="preserve">submandibular gland </w:t>
      </w:r>
      <w:r w:rsidR="00C6639A">
        <w:rPr>
          <w:rFonts w:asciiTheme="minorHAnsi" w:hAnsiTheme="minorHAnsi" w:cstheme="minorHAnsi"/>
          <w:color w:val="000000" w:themeColor="text1"/>
        </w:rPr>
        <w:t>was g</w:t>
      </w:r>
      <w:r w:rsidR="00C6639A" w:rsidRPr="00DF42F5">
        <w:rPr>
          <w:rFonts w:asciiTheme="minorHAnsi" w:hAnsiTheme="minorHAnsi" w:cstheme="minorHAnsi"/>
          <w:color w:val="000000" w:themeColor="text1"/>
        </w:rPr>
        <w:t>ently move</w:t>
      </w:r>
      <w:r w:rsidR="00C6639A">
        <w:rPr>
          <w:rFonts w:asciiTheme="minorHAnsi" w:hAnsiTheme="minorHAnsi" w:cstheme="minorHAnsi"/>
          <w:color w:val="000000" w:themeColor="text1"/>
        </w:rPr>
        <w:t>d</w:t>
      </w:r>
      <w:r w:rsidR="00C6639A" w:rsidRPr="00DF42F5">
        <w:rPr>
          <w:rFonts w:asciiTheme="minorHAnsi" w:hAnsiTheme="minorHAnsi" w:cstheme="minorHAnsi"/>
          <w:color w:val="000000" w:themeColor="text1"/>
        </w:rPr>
        <w:t xml:space="preserve"> </w:t>
      </w:r>
      <w:r w:rsidR="0070066E" w:rsidRPr="00DF42F5">
        <w:rPr>
          <w:rFonts w:asciiTheme="minorHAnsi" w:hAnsiTheme="minorHAnsi" w:cstheme="minorHAnsi"/>
          <w:color w:val="000000" w:themeColor="text1"/>
        </w:rPr>
        <w:t>aside</w:t>
      </w:r>
      <w:r w:rsidRPr="00DF42F5">
        <w:rPr>
          <w:rFonts w:asciiTheme="minorHAnsi" w:hAnsiTheme="minorHAnsi" w:cstheme="minorHAnsi"/>
          <w:color w:val="000000" w:themeColor="text1"/>
        </w:rPr>
        <w:t>.</w:t>
      </w:r>
      <w:r w:rsidRPr="00DF42F5">
        <w:rPr>
          <w:rFonts w:asciiTheme="minorHAnsi" w:hAnsiTheme="minorHAnsi" w:cstheme="minorHAnsi"/>
          <w:b/>
          <w:bCs/>
          <w:color w:val="000000" w:themeColor="text1"/>
        </w:rPr>
        <w:t xml:space="preserve"> </w:t>
      </w:r>
      <w:r w:rsidR="00C6639A" w:rsidRPr="009F75EB">
        <w:rPr>
          <w:rFonts w:asciiTheme="minorHAnsi" w:hAnsiTheme="minorHAnsi" w:cstheme="minorHAnsi"/>
          <w:color w:val="000000" w:themeColor="text1"/>
        </w:rPr>
        <w:t>The</w:t>
      </w:r>
      <w:r w:rsidR="00C6639A">
        <w:rPr>
          <w:rFonts w:asciiTheme="minorHAnsi" w:hAnsiTheme="minorHAnsi" w:cstheme="minorHAnsi"/>
          <w:b/>
          <w:bCs/>
          <w:color w:val="000000" w:themeColor="text1"/>
        </w:rPr>
        <w:t xml:space="preserve"> </w:t>
      </w:r>
      <w:r w:rsidR="00C6639A">
        <w:rPr>
          <w:rFonts w:asciiTheme="minorHAnsi" w:hAnsiTheme="minorHAnsi" w:cstheme="minorHAnsi"/>
          <w:color w:val="000000" w:themeColor="text1"/>
        </w:rPr>
        <w:t>s</w:t>
      </w:r>
      <w:r w:rsidR="0070066E" w:rsidRPr="00DF42F5">
        <w:rPr>
          <w:rFonts w:asciiTheme="minorHAnsi" w:hAnsiTheme="minorHAnsi" w:cstheme="minorHAnsi"/>
          <w:color w:val="000000" w:themeColor="text1"/>
        </w:rPr>
        <w:t xml:space="preserve">ternocleidomastoid and the sternohyoid muscle </w:t>
      </w:r>
      <w:r w:rsidR="00C6639A" w:rsidRPr="009F3061">
        <w:rPr>
          <w:rFonts w:asciiTheme="minorHAnsi" w:hAnsiTheme="minorHAnsi" w:cstheme="minorHAnsi"/>
          <w:color w:val="000000" w:themeColor="text1"/>
        </w:rPr>
        <w:t>were</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pulled </w:t>
      </w:r>
      <w:r w:rsidR="007B53D5" w:rsidRPr="00DF42F5">
        <w:rPr>
          <w:rFonts w:asciiTheme="minorHAnsi" w:hAnsiTheme="minorHAnsi" w:cstheme="minorHAnsi"/>
          <w:color w:val="000000" w:themeColor="text1"/>
        </w:rPr>
        <w:t xml:space="preserve">apart and then </w:t>
      </w:r>
      <w:r w:rsidR="00CE6108" w:rsidRPr="00DF42F5">
        <w:rPr>
          <w:rFonts w:asciiTheme="minorHAnsi" w:hAnsiTheme="minorHAnsi" w:cstheme="minorHAnsi"/>
          <w:color w:val="000000" w:themeColor="text1"/>
        </w:rPr>
        <w:t>forceps</w:t>
      </w:r>
      <w:r w:rsidRPr="00DF42F5">
        <w:rPr>
          <w:rFonts w:asciiTheme="minorHAnsi" w:hAnsiTheme="minorHAnsi" w:cstheme="minorHAnsi"/>
          <w:color w:val="000000" w:themeColor="text1"/>
        </w:rPr>
        <w:t xml:space="preserve"> </w:t>
      </w:r>
      <w:r w:rsidR="00C6639A">
        <w:rPr>
          <w:rFonts w:asciiTheme="minorHAnsi" w:hAnsiTheme="minorHAnsi" w:cstheme="minorHAnsi"/>
          <w:color w:val="000000" w:themeColor="text1"/>
        </w:rPr>
        <w:t>were</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passed underneath the trachea</w:t>
      </w:r>
      <w:r w:rsidR="007B53D5" w:rsidRPr="00DF42F5">
        <w:rPr>
          <w:rFonts w:asciiTheme="minorHAnsi" w:hAnsiTheme="minorHAnsi" w:cstheme="minorHAnsi"/>
          <w:color w:val="000000" w:themeColor="text1"/>
        </w:rPr>
        <w:t>, using gentle, blunt dissection</w:t>
      </w:r>
      <w:r w:rsidR="007F79BA" w:rsidRPr="00DF42F5">
        <w:rPr>
          <w:rFonts w:asciiTheme="minorHAnsi" w:hAnsiTheme="minorHAnsi" w:cstheme="minorHAnsi"/>
          <w:color w:val="000000" w:themeColor="text1"/>
        </w:rPr>
        <w:t xml:space="preserve">. </w:t>
      </w:r>
      <w:r w:rsidR="00C6639A">
        <w:rPr>
          <w:rFonts w:asciiTheme="minorHAnsi" w:hAnsiTheme="minorHAnsi" w:cstheme="minorHAnsi"/>
          <w:color w:val="000000" w:themeColor="text1"/>
        </w:rPr>
        <w:t>(</w:t>
      </w:r>
      <w:r w:rsidR="007F79BA" w:rsidRPr="00DF42F5">
        <w:rPr>
          <w:rFonts w:asciiTheme="minorHAnsi" w:hAnsiTheme="minorHAnsi" w:cstheme="minorHAnsi"/>
          <w:b/>
          <w:color w:val="000000" w:themeColor="text1"/>
        </w:rPr>
        <w:t>B</w:t>
      </w:r>
      <w:r w:rsidR="00806AE5" w:rsidRPr="00806AE5">
        <w:rPr>
          <w:rFonts w:asciiTheme="minorHAnsi" w:hAnsiTheme="minorHAnsi" w:cstheme="minorHAnsi"/>
          <w:color w:val="000000" w:themeColor="text1"/>
        </w:rPr>
        <w:t>)</w:t>
      </w:r>
      <w:r w:rsidRPr="00DF42F5">
        <w:rPr>
          <w:rFonts w:asciiTheme="minorHAnsi" w:hAnsiTheme="minorHAnsi" w:cstheme="minorHAnsi"/>
          <w:b/>
          <w:color w:val="000000" w:themeColor="text1"/>
        </w:rPr>
        <w:t xml:space="preserve"> </w:t>
      </w:r>
      <w:r w:rsidR="007F79BA" w:rsidRPr="00DF42F5">
        <w:rPr>
          <w:rFonts w:asciiTheme="minorHAnsi" w:hAnsiTheme="minorHAnsi" w:cstheme="minorHAnsi"/>
          <w:color w:val="000000" w:themeColor="text1"/>
        </w:rPr>
        <w:t>S</w:t>
      </w:r>
      <w:r w:rsidRPr="00DF42F5">
        <w:rPr>
          <w:rFonts w:asciiTheme="minorHAnsi" w:hAnsiTheme="minorHAnsi" w:cstheme="minorHAnsi"/>
          <w:color w:val="000000" w:themeColor="text1"/>
        </w:rPr>
        <w:t xml:space="preserve">urgical silk </w:t>
      </w:r>
      <w:r w:rsidR="007F79BA" w:rsidRPr="00DF42F5">
        <w:rPr>
          <w:rFonts w:asciiTheme="minorHAnsi" w:hAnsiTheme="minorHAnsi" w:cstheme="minorHAnsi"/>
          <w:color w:val="000000" w:themeColor="text1"/>
        </w:rPr>
        <w:t xml:space="preserve">(4.0) </w:t>
      </w:r>
      <w:r w:rsidR="00C6639A" w:rsidRPr="009F3061">
        <w:rPr>
          <w:rFonts w:asciiTheme="minorHAnsi" w:hAnsiTheme="minorHAnsi" w:cstheme="minorHAnsi"/>
          <w:color w:val="000000" w:themeColor="text1"/>
        </w:rPr>
        <w:t>was</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passed underneath the trachea and a small cut </w:t>
      </w:r>
      <w:r w:rsidR="00C6639A" w:rsidRPr="009F3061">
        <w:rPr>
          <w:rFonts w:asciiTheme="minorHAnsi" w:hAnsiTheme="minorHAnsi" w:cstheme="minorHAnsi"/>
          <w:color w:val="000000" w:themeColor="text1"/>
        </w:rPr>
        <w:t>was</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made</w:t>
      </w:r>
      <w:r w:rsidR="00932602" w:rsidRPr="00DF42F5">
        <w:rPr>
          <w:rFonts w:asciiTheme="minorHAnsi" w:hAnsiTheme="minorHAnsi" w:cstheme="minorHAnsi"/>
          <w:color w:val="000000" w:themeColor="text1"/>
        </w:rPr>
        <w:t xml:space="preserve"> anteriorly</w:t>
      </w:r>
      <w:r w:rsidRPr="00DF42F5">
        <w:rPr>
          <w:rFonts w:asciiTheme="minorHAnsi" w:hAnsiTheme="minorHAnsi" w:cstheme="minorHAnsi"/>
          <w:color w:val="000000" w:themeColor="text1"/>
        </w:rPr>
        <w:t xml:space="preserve"> between </w:t>
      </w:r>
      <w:r w:rsidR="00C6639A" w:rsidRPr="009F3061">
        <w:rPr>
          <w:rFonts w:asciiTheme="minorHAnsi" w:hAnsiTheme="minorHAnsi" w:cstheme="minorHAnsi"/>
          <w:color w:val="000000" w:themeColor="text1"/>
        </w:rPr>
        <w:t>two</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cartilage </w:t>
      </w:r>
      <w:r w:rsidR="00CE6108" w:rsidRPr="00DF42F5">
        <w:rPr>
          <w:rFonts w:asciiTheme="minorHAnsi" w:hAnsiTheme="minorHAnsi" w:cstheme="minorHAnsi"/>
          <w:color w:val="000000" w:themeColor="text1"/>
        </w:rPr>
        <w:t>rings</w:t>
      </w:r>
      <w:r w:rsidRPr="00DF42F5">
        <w:rPr>
          <w:rFonts w:asciiTheme="minorHAnsi" w:hAnsiTheme="minorHAnsi" w:cstheme="minorHAnsi"/>
          <w:color w:val="000000" w:themeColor="text1"/>
        </w:rPr>
        <w:t xml:space="preserve"> of the trachea</w:t>
      </w:r>
      <w:r w:rsidR="007F79BA" w:rsidRPr="00DF42F5">
        <w:rPr>
          <w:rFonts w:asciiTheme="minorHAnsi" w:hAnsiTheme="minorHAnsi" w:cstheme="minorHAnsi"/>
          <w:color w:val="000000" w:themeColor="text1"/>
        </w:rPr>
        <w:t xml:space="preserve">. </w:t>
      </w:r>
      <w:r w:rsidR="00932602" w:rsidRPr="00DF42F5">
        <w:rPr>
          <w:rFonts w:asciiTheme="minorHAnsi" w:hAnsiTheme="minorHAnsi" w:cstheme="minorHAnsi"/>
          <w:color w:val="000000" w:themeColor="text1"/>
        </w:rPr>
        <w:t xml:space="preserve">The tracheostomy </w:t>
      </w:r>
      <w:r w:rsidR="00C6639A" w:rsidRPr="009F3061">
        <w:rPr>
          <w:rFonts w:asciiTheme="minorHAnsi" w:hAnsiTheme="minorHAnsi" w:cstheme="minorHAnsi"/>
          <w:color w:val="000000" w:themeColor="text1"/>
        </w:rPr>
        <w:t>was</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inserted and tied. </w:t>
      </w:r>
      <w:r w:rsidR="00C6639A">
        <w:rPr>
          <w:rFonts w:asciiTheme="minorHAnsi" w:hAnsiTheme="minorHAnsi" w:cstheme="minorHAnsi"/>
          <w:color w:val="000000" w:themeColor="text1"/>
        </w:rPr>
        <w:t>(</w:t>
      </w:r>
      <w:r w:rsidR="007F79BA" w:rsidRPr="00DF42F5">
        <w:rPr>
          <w:rFonts w:asciiTheme="minorHAnsi" w:hAnsiTheme="minorHAnsi" w:cstheme="minorHAnsi"/>
          <w:b/>
          <w:bCs/>
          <w:color w:val="000000" w:themeColor="text1"/>
        </w:rPr>
        <w:t>C</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Pr="00DF42F5">
        <w:rPr>
          <w:rFonts w:asciiTheme="minorHAnsi" w:hAnsiTheme="minorHAnsi" w:cstheme="minorHAnsi"/>
          <w:color w:val="000000" w:themeColor="text1"/>
        </w:rPr>
        <w:t>T</w:t>
      </w:r>
      <w:r w:rsidR="008F741A">
        <w:rPr>
          <w:rFonts w:asciiTheme="minorHAnsi" w:hAnsiTheme="minorHAnsi" w:cstheme="minorHAnsi"/>
          <w:color w:val="000000" w:themeColor="text1"/>
        </w:rPr>
        <w:t>he t</w:t>
      </w:r>
      <w:r w:rsidRPr="00DF42F5">
        <w:rPr>
          <w:rFonts w:asciiTheme="minorHAnsi" w:hAnsiTheme="minorHAnsi" w:cstheme="minorHAnsi"/>
          <w:color w:val="000000" w:themeColor="text1"/>
        </w:rPr>
        <w:t xml:space="preserve">racheostomy tube </w:t>
      </w:r>
      <w:r w:rsidR="00C6639A" w:rsidRPr="009F3061">
        <w:rPr>
          <w:rFonts w:asciiTheme="minorHAnsi" w:hAnsiTheme="minorHAnsi" w:cstheme="minorHAnsi"/>
          <w:color w:val="000000" w:themeColor="text1"/>
        </w:rPr>
        <w:t>was</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connected to the ventilator,</w:t>
      </w:r>
      <w:r w:rsidR="00C6639A">
        <w:rPr>
          <w:rFonts w:asciiTheme="minorHAnsi" w:hAnsiTheme="minorHAnsi" w:cstheme="minorHAnsi"/>
          <w:color w:val="000000" w:themeColor="text1"/>
        </w:rPr>
        <w:t xml:space="preserve"> and</w:t>
      </w:r>
      <w:r w:rsidRPr="00DF42F5">
        <w:rPr>
          <w:rFonts w:asciiTheme="minorHAnsi" w:hAnsiTheme="minorHAnsi" w:cstheme="minorHAnsi"/>
          <w:color w:val="000000" w:themeColor="text1"/>
        </w:rPr>
        <w:t xml:space="preserve"> the suture </w:t>
      </w:r>
      <w:r w:rsidR="00C6639A" w:rsidRPr="00CC5C84">
        <w:rPr>
          <w:rFonts w:asciiTheme="minorHAnsi" w:hAnsiTheme="minorHAnsi" w:cstheme="minorHAnsi"/>
          <w:color w:val="000000" w:themeColor="text1"/>
        </w:rPr>
        <w:t>was</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tied around the tubing. </w:t>
      </w:r>
    </w:p>
    <w:p w14:paraId="3BA242C4" w14:textId="298E39B5" w:rsidR="00727BAC" w:rsidRPr="00DF42F5" w:rsidRDefault="00727BAC" w:rsidP="00A90E46">
      <w:pPr>
        <w:jc w:val="both"/>
        <w:rPr>
          <w:rFonts w:asciiTheme="minorHAnsi" w:hAnsiTheme="minorHAnsi" w:cstheme="minorHAnsi"/>
          <w:color w:val="000000" w:themeColor="text1"/>
        </w:rPr>
      </w:pPr>
    </w:p>
    <w:p w14:paraId="147BFCEF" w14:textId="3099E7E7" w:rsidR="00727BAC" w:rsidRPr="00DF42F5" w:rsidRDefault="48FC7394" w:rsidP="00A90E46">
      <w:pPr>
        <w:jc w:val="both"/>
        <w:rPr>
          <w:rFonts w:asciiTheme="minorHAnsi" w:hAnsiTheme="minorHAnsi" w:cstheme="minorHAnsi"/>
          <w:color w:val="000000" w:themeColor="text1"/>
        </w:rPr>
      </w:pPr>
      <w:r w:rsidRPr="00DF42F5">
        <w:rPr>
          <w:rFonts w:asciiTheme="minorHAnsi" w:hAnsiTheme="minorHAnsi" w:cstheme="minorHAnsi"/>
          <w:b/>
          <w:bCs/>
          <w:color w:val="000000" w:themeColor="text1"/>
        </w:rPr>
        <w:t>Figure 4</w:t>
      </w:r>
      <w:r w:rsidR="00C05832">
        <w:rPr>
          <w:rFonts w:asciiTheme="minorHAnsi" w:hAnsiTheme="minorHAnsi" w:cstheme="minorHAnsi"/>
          <w:b/>
          <w:bCs/>
          <w:color w:val="000000" w:themeColor="text1"/>
        </w:rPr>
        <w:t xml:space="preserve">: </w:t>
      </w:r>
      <w:r w:rsidRPr="00DF42F5">
        <w:rPr>
          <w:rFonts w:asciiTheme="minorHAnsi" w:hAnsiTheme="minorHAnsi" w:cstheme="minorHAnsi"/>
          <w:b/>
          <w:bCs/>
          <w:color w:val="000000" w:themeColor="text1"/>
        </w:rPr>
        <w:t xml:space="preserve">Right ventricular </w:t>
      </w:r>
      <w:r w:rsidR="00E453A2" w:rsidRPr="00DF42F5">
        <w:rPr>
          <w:rFonts w:asciiTheme="minorHAnsi" w:hAnsiTheme="minorHAnsi" w:cstheme="minorHAnsi"/>
          <w:b/>
          <w:bCs/>
          <w:color w:val="000000" w:themeColor="text1"/>
        </w:rPr>
        <w:t>catheterization.</w:t>
      </w:r>
      <w:r w:rsidRPr="00DF42F5">
        <w:rPr>
          <w:rFonts w:asciiTheme="minorHAnsi" w:hAnsiTheme="minorHAnsi" w:cstheme="minorHAnsi"/>
          <w:color w:val="000000" w:themeColor="text1"/>
        </w:rPr>
        <w:t xml:space="preserve"> </w:t>
      </w:r>
      <w:r w:rsidR="00C6639A">
        <w:rPr>
          <w:rFonts w:asciiTheme="minorHAnsi" w:hAnsiTheme="minorHAnsi" w:cstheme="minorHAnsi"/>
          <w:color w:val="000000" w:themeColor="text1"/>
        </w:rPr>
        <w:t>(</w:t>
      </w:r>
      <w:r w:rsidRPr="00DF42F5">
        <w:rPr>
          <w:rFonts w:asciiTheme="minorHAnsi" w:hAnsiTheme="minorHAnsi" w:cstheme="minorHAnsi"/>
          <w:b/>
          <w:bCs/>
          <w:color w:val="000000" w:themeColor="text1"/>
        </w:rPr>
        <w:t>A</w:t>
      </w:r>
      <w:r w:rsidR="00806AE5" w:rsidRPr="00806AE5">
        <w:rPr>
          <w:rFonts w:asciiTheme="minorHAnsi" w:hAnsiTheme="minorHAnsi" w:cstheme="minorHAnsi"/>
          <w:bCs/>
          <w:color w:val="000000" w:themeColor="text1"/>
        </w:rPr>
        <w:t>)</w:t>
      </w:r>
      <w:r w:rsidR="008F741A" w:rsidRPr="008F741A">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B</w:t>
      </w:r>
      <w:r w:rsidR="00806AE5" w:rsidRPr="00806AE5">
        <w:rPr>
          <w:rFonts w:asciiTheme="minorHAnsi" w:hAnsiTheme="minorHAnsi" w:cstheme="minorHAnsi"/>
          <w:bCs/>
          <w:color w:val="000000" w:themeColor="text1"/>
        </w:rPr>
        <w:t>)</w:t>
      </w:r>
      <w:r w:rsidR="008F741A" w:rsidRPr="008F741A">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C</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C6639A">
        <w:rPr>
          <w:rFonts w:asciiTheme="minorHAnsi" w:hAnsiTheme="minorHAnsi" w:cstheme="minorHAnsi"/>
          <w:color w:val="000000" w:themeColor="text1"/>
        </w:rPr>
        <w:t>T</w:t>
      </w:r>
      <w:r w:rsidRPr="00DF42F5">
        <w:rPr>
          <w:rFonts w:asciiTheme="minorHAnsi" w:hAnsiTheme="minorHAnsi" w:cstheme="minorHAnsi"/>
          <w:color w:val="000000" w:themeColor="text1"/>
        </w:rPr>
        <w:t>he right jugular vein</w:t>
      </w:r>
      <w:r w:rsidR="008F741A">
        <w:rPr>
          <w:rFonts w:asciiTheme="minorHAnsi" w:hAnsiTheme="minorHAnsi" w:cstheme="minorHAnsi"/>
          <w:color w:val="000000" w:themeColor="text1"/>
        </w:rPr>
        <w:t xml:space="preserve"> was</w:t>
      </w:r>
      <w:r w:rsidR="00C6639A" w:rsidRPr="00C6639A">
        <w:rPr>
          <w:rFonts w:asciiTheme="minorHAnsi" w:hAnsiTheme="minorHAnsi" w:cstheme="minorHAnsi"/>
          <w:color w:val="000000" w:themeColor="text1"/>
        </w:rPr>
        <w:t xml:space="preserve"> </w:t>
      </w:r>
      <w:r w:rsidR="00C6639A" w:rsidRPr="00DF42F5">
        <w:rPr>
          <w:rFonts w:asciiTheme="minorHAnsi" w:hAnsiTheme="minorHAnsi" w:cstheme="minorHAnsi"/>
          <w:color w:val="000000" w:themeColor="text1"/>
        </w:rPr>
        <w:t>isolate</w:t>
      </w:r>
      <w:r w:rsidR="00C6639A">
        <w:rPr>
          <w:rFonts w:asciiTheme="minorHAnsi" w:hAnsiTheme="minorHAnsi" w:cstheme="minorHAnsi"/>
          <w:color w:val="000000" w:themeColor="text1"/>
        </w:rPr>
        <w:t>d</w:t>
      </w:r>
      <w:r w:rsidRPr="00DF42F5">
        <w:rPr>
          <w:rFonts w:asciiTheme="minorHAnsi" w:hAnsiTheme="minorHAnsi" w:cstheme="minorHAnsi"/>
          <w:color w:val="000000" w:themeColor="text1"/>
        </w:rPr>
        <w:t xml:space="preserve">, then </w:t>
      </w:r>
      <w:r w:rsidR="00C6639A" w:rsidRPr="009F3061">
        <w:rPr>
          <w:rFonts w:asciiTheme="minorHAnsi" w:hAnsiTheme="minorHAnsi" w:cstheme="minorHAnsi"/>
          <w:color w:val="000000" w:themeColor="text1"/>
        </w:rPr>
        <w:t>one</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surgical suture </w:t>
      </w:r>
      <w:r w:rsidR="00C6639A">
        <w:rPr>
          <w:rFonts w:asciiTheme="minorHAnsi" w:hAnsiTheme="minorHAnsi" w:cstheme="minorHAnsi"/>
          <w:color w:val="000000" w:themeColor="text1"/>
        </w:rPr>
        <w:t xml:space="preserve">was </w:t>
      </w:r>
      <w:r w:rsidR="00C6639A" w:rsidRPr="00DF42F5">
        <w:rPr>
          <w:rFonts w:asciiTheme="minorHAnsi" w:hAnsiTheme="minorHAnsi" w:cstheme="minorHAnsi"/>
          <w:color w:val="000000" w:themeColor="text1"/>
        </w:rPr>
        <w:t>pass</w:t>
      </w:r>
      <w:r w:rsidR="00C6639A">
        <w:rPr>
          <w:rFonts w:asciiTheme="minorHAnsi" w:hAnsiTheme="minorHAnsi" w:cstheme="minorHAnsi"/>
          <w:color w:val="000000" w:themeColor="text1"/>
        </w:rPr>
        <w:t xml:space="preserve">ed </w:t>
      </w:r>
      <w:r w:rsidRPr="00DF42F5">
        <w:rPr>
          <w:rFonts w:asciiTheme="minorHAnsi" w:hAnsiTheme="minorHAnsi" w:cstheme="minorHAnsi"/>
          <w:color w:val="000000" w:themeColor="text1"/>
        </w:rPr>
        <w:t>underneath and tie</w:t>
      </w:r>
      <w:r w:rsidR="00C6639A">
        <w:rPr>
          <w:rFonts w:asciiTheme="minorHAnsi" w:hAnsiTheme="minorHAnsi" w:cstheme="minorHAnsi"/>
          <w:color w:val="000000" w:themeColor="text1"/>
        </w:rPr>
        <w:t>d</w:t>
      </w:r>
      <w:r w:rsidRPr="00DF42F5">
        <w:rPr>
          <w:rFonts w:asciiTheme="minorHAnsi" w:hAnsiTheme="minorHAnsi" w:cstheme="minorHAnsi"/>
          <w:color w:val="000000" w:themeColor="text1"/>
        </w:rPr>
        <w:t xml:space="preserve"> at the cranial side of the vein. </w:t>
      </w:r>
      <w:r w:rsidR="00C6639A" w:rsidRPr="00DF42F5">
        <w:rPr>
          <w:rFonts w:asciiTheme="minorHAnsi" w:hAnsiTheme="minorHAnsi" w:cstheme="minorHAnsi"/>
          <w:color w:val="000000" w:themeColor="text1"/>
        </w:rPr>
        <w:t xml:space="preserve">Gentle </w:t>
      </w:r>
      <w:r w:rsidRPr="00DF42F5">
        <w:rPr>
          <w:rFonts w:asciiTheme="minorHAnsi" w:hAnsiTheme="minorHAnsi" w:cstheme="minorHAnsi"/>
          <w:color w:val="000000" w:themeColor="text1"/>
        </w:rPr>
        <w:t xml:space="preserve">traction </w:t>
      </w:r>
      <w:r w:rsidR="00C6639A">
        <w:rPr>
          <w:rFonts w:asciiTheme="minorHAnsi" w:hAnsiTheme="minorHAnsi" w:cstheme="minorHAnsi"/>
          <w:color w:val="000000" w:themeColor="text1"/>
        </w:rPr>
        <w:t>was a</w:t>
      </w:r>
      <w:r w:rsidR="00C6639A" w:rsidRPr="00DF42F5">
        <w:rPr>
          <w:rFonts w:asciiTheme="minorHAnsi" w:hAnsiTheme="minorHAnsi" w:cstheme="minorHAnsi"/>
          <w:color w:val="000000" w:themeColor="text1"/>
        </w:rPr>
        <w:t>ppl</w:t>
      </w:r>
      <w:r w:rsidR="00C6639A">
        <w:rPr>
          <w:rFonts w:asciiTheme="minorHAnsi" w:hAnsiTheme="minorHAnsi" w:cstheme="minorHAnsi"/>
          <w:color w:val="000000" w:themeColor="text1"/>
        </w:rPr>
        <w:t>ied</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on this suture in the direction of the head using a hemostatic clamp. </w:t>
      </w:r>
      <w:r w:rsidR="00C6639A">
        <w:rPr>
          <w:rFonts w:asciiTheme="minorHAnsi" w:hAnsiTheme="minorHAnsi" w:cstheme="minorHAnsi"/>
          <w:color w:val="000000" w:themeColor="text1"/>
        </w:rPr>
        <w:t>Two</w:t>
      </w:r>
      <w:r w:rsidRPr="00DF42F5">
        <w:rPr>
          <w:rFonts w:asciiTheme="minorHAnsi" w:hAnsiTheme="minorHAnsi" w:cstheme="minorHAnsi"/>
          <w:color w:val="000000" w:themeColor="text1"/>
        </w:rPr>
        <w:t xml:space="preserve"> additional sutures </w:t>
      </w:r>
      <w:r w:rsidR="00C6639A">
        <w:rPr>
          <w:rFonts w:asciiTheme="minorHAnsi" w:hAnsiTheme="minorHAnsi" w:cstheme="minorHAnsi"/>
          <w:color w:val="000000" w:themeColor="text1"/>
        </w:rPr>
        <w:t xml:space="preserve">were </w:t>
      </w:r>
      <w:r w:rsidR="00C6639A" w:rsidRPr="00DF42F5">
        <w:rPr>
          <w:rFonts w:asciiTheme="minorHAnsi" w:hAnsiTheme="minorHAnsi" w:cstheme="minorHAnsi"/>
          <w:color w:val="000000" w:themeColor="text1"/>
        </w:rPr>
        <w:t>pass</w:t>
      </w:r>
      <w:r w:rsidR="00C6639A">
        <w:rPr>
          <w:rFonts w:asciiTheme="minorHAnsi" w:hAnsiTheme="minorHAnsi" w:cstheme="minorHAnsi"/>
          <w:color w:val="000000" w:themeColor="text1"/>
        </w:rPr>
        <w:t>ed</w:t>
      </w:r>
      <w:r w:rsidR="00C6639A" w:rsidRPr="00DF42F5">
        <w:rPr>
          <w:rFonts w:asciiTheme="minorHAnsi" w:hAnsiTheme="minorHAnsi" w:cstheme="minorHAnsi"/>
          <w:color w:val="000000" w:themeColor="text1"/>
        </w:rPr>
        <w:t xml:space="preserve"> </w:t>
      </w:r>
      <w:r w:rsidR="007B53D5" w:rsidRPr="00DF42F5">
        <w:rPr>
          <w:rFonts w:asciiTheme="minorHAnsi" w:hAnsiTheme="minorHAnsi" w:cstheme="minorHAnsi"/>
          <w:color w:val="000000" w:themeColor="text1"/>
        </w:rPr>
        <w:t xml:space="preserve">distally, </w:t>
      </w:r>
      <w:r w:rsidRPr="00DF42F5">
        <w:rPr>
          <w:rFonts w:asciiTheme="minorHAnsi" w:hAnsiTheme="minorHAnsi" w:cstheme="minorHAnsi"/>
          <w:color w:val="000000" w:themeColor="text1"/>
        </w:rPr>
        <w:t xml:space="preserve">underneath the jugular vein. </w:t>
      </w:r>
      <w:r w:rsidR="00C6639A">
        <w:rPr>
          <w:rFonts w:asciiTheme="minorHAnsi" w:hAnsiTheme="minorHAnsi" w:cstheme="minorHAnsi"/>
          <w:color w:val="000000" w:themeColor="text1"/>
        </w:rPr>
        <w:t>T</w:t>
      </w:r>
      <w:r w:rsidRPr="00DF42F5">
        <w:rPr>
          <w:rFonts w:asciiTheme="minorHAnsi" w:hAnsiTheme="minorHAnsi" w:cstheme="minorHAnsi"/>
          <w:color w:val="000000" w:themeColor="text1"/>
        </w:rPr>
        <w:t>he most distal suture</w:t>
      </w:r>
      <w:r w:rsidR="00C6639A">
        <w:rPr>
          <w:rFonts w:asciiTheme="minorHAnsi" w:hAnsiTheme="minorHAnsi" w:cstheme="minorHAnsi"/>
          <w:color w:val="000000" w:themeColor="text1"/>
        </w:rPr>
        <w:t xml:space="preserve"> was</w:t>
      </w:r>
      <w:r w:rsidRPr="00DF42F5">
        <w:rPr>
          <w:rFonts w:asciiTheme="minorHAnsi" w:hAnsiTheme="minorHAnsi" w:cstheme="minorHAnsi"/>
          <w:color w:val="000000" w:themeColor="text1"/>
        </w:rPr>
        <w:t xml:space="preserve"> </w:t>
      </w:r>
      <w:r w:rsidR="00C6639A" w:rsidRPr="00DF42F5">
        <w:rPr>
          <w:rFonts w:asciiTheme="minorHAnsi" w:hAnsiTheme="minorHAnsi" w:cstheme="minorHAnsi"/>
          <w:color w:val="000000" w:themeColor="text1"/>
        </w:rPr>
        <w:t>pull</w:t>
      </w:r>
      <w:r w:rsidR="00C6639A">
        <w:rPr>
          <w:rFonts w:asciiTheme="minorHAnsi" w:hAnsiTheme="minorHAnsi" w:cstheme="minorHAnsi"/>
          <w:color w:val="000000" w:themeColor="text1"/>
        </w:rPr>
        <w:t>ed</w:t>
      </w:r>
      <w:r w:rsidR="00C6639A" w:rsidRPr="00DF42F5">
        <w:rPr>
          <w:rFonts w:asciiTheme="minorHAnsi" w:hAnsiTheme="minorHAnsi" w:cstheme="minorHAnsi"/>
          <w:color w:val="000000" w:themeColor="text1"/>
        </w:rPr>
        <w:t xml:space="preserve"> </w:t>
      </w:r>
      <w:r w:rsidR="00C6639A">
        <w:rPr>
          <w:rFonts w:asciiTheme="minorHAnsi" w:hAnsiTheme="minorHAnsi" w:cstheme="minorHAnsi"/>
          <w:color w:val="000000" w:themeColor="text1"/>
        </w:rPr>
        <w:t>g</w:t>
      </w:r>
      <w:r w:rsidR="00C6639A" w:rsidRPr="00DF42F5">
        <w:rPr>
          <w:rFonts w:asciiTheme="minorHAnsi" w:hAnsiTheme="minorHAnsi" w:cstheme="minorHAnsi"/>
          <w:color w:val="000000" w:themeColor="text1"/>
        </w:rPr>
        <w:t xml:space="preserve">ently </w:t>
      </w:r>
      <w:r w:rsidRPr="00DF42F5">
        <w:rPr>
          <w:rFonts w:asciiTheme="minorHAnsi" w:hAnsiTheme="minorHAnsi" w:cstheme="minorHAnsi"/>
          <w:color w:val="000000" w:themeColor="text1"/>
        </w:rPr>
        <w:t xml:space="preserve">in a caudal direction using a hemostatic clamp. </w:t>
      </w:r>
      <w:r w:rsidR="00C6639A" w:rsidRPr="00DF42F5">
        <w:rPr>
          <w:rFonts w:asciiTheme="minorHAnsi" w:hAnsiTheme="minorHAnsi" w:cstheme="minorHAnsi"/>
          <w:color w:val="000000" w:themeColor="text1"/>
        </w:rPr>
        <w:t xml:space="preserve">A </w:t>
      </w:r>
      <w:r w:rsidRPr="00DF42F5">
        <w:rPr>
          <w:rFonts w:asciiTheme="minorHAnsi" w:hAnsiTheme="minorHAnsi" w:cstheme="minorHAnsi"/>
          <w:color w:val="000000" w:themeColor="text1"/>
        </w:rPr>
        <w:t xml:space="preserve">loose, potential knot </w:t>
      </w:r>
      <w:r w:rsidR="00C6639A">
        <w:rPr>
          <w:rFonts w:asciiTheme="minorHAnsi" w:hAnsiTheme="minorHAnsi" w:cstheme="minorHAnsi"/>
          <w:color w:val="000000" w:themeColor="text1"/>
        </w:rPr>
        <w:t xml:space="preserve">was made </w:t>
      </w:r>
      <w:r w:rsidRPr="00DF42F5">
        <w:rPr>
          <w:rFonts w:asciiTheme="minorHAnsi" w:hAnsiTheme="minorHAnsi" w:cstheme="minorHAnsi"/>
          <w:color w:val="000000" w:themeColor="text1"/>
        </w:rPr>
        <w:t xml:space="preserve">in the middle suture. </w:t>
      </w:r>
      <w:r w:rsidR="00C6639A">
        <w:rPr>
          <w:rFonts w:asciiTheme="minorHAnsi" w:hAnsiTheme="minorHAnsi" w:cstheme="minorHAnsi"/>
          <w:color w:val="000000" w:themeColor="text1"/>
        </w:rPr>
        <w:t>(</w:t>
      </w:r>
      <w:r w:rsidRPr="00DF42F5">
        <w:rPr>
          <w:rFonts w:asciiTheme="minorHAnsi" w:hAnsiTheme="minorHAnsi" w:cstheme="minorHAnsi"/>
          <w:b/>
          <w:bCs/>
          <w:color w:val="000000" w:themeColor="text1"/>
        </w:rPr>
        <w:t>D</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C6639A" w:rsidRPr="009F75EB">
        <w:rPr>
          <w:rFonts w:asciiTheme="minorHAnsi" w:hAnsiTheme="minorHAnsi" w:cstheme="minorHAnsi"/>
          <w:color w:val="000000" w:themeColor="text1"/>
        </w:rPr>
        <w:t>The</w:t>
      </w:r>
      <w:r w:rsidR="00C6639A">
        <w:rPr>
          <w:rFonts w:asciiTheme="minorHAnsi" w:hAnsiTheme="minorHAnsi" w:cstheme="minorHAnsi"/>
          <w:b/>
          <w:bCs/>
          <w:color w:val="000000" w:themeColor="text1"/>
        </w:rPr>
        <w:t xml:space="preserve"> </w:t>
      </w:r>
      <w:r w:rsidRPr="00DF42F5">
        <w:rPr>
          <w:rFonts w:asciiTheme="minorHAnsi" w:hAnsiTheme="minorHAnsi" w:cstheme="minorHAnsi"/>
          <w:color w:val="000000" w:themeColor="text1"/>
        </w:rPr>
        <w:t xml:space="preserve">catheter </w:t>
      </w:r>
      <w:r w:rsidR="00C6639A" w:rsidRPr="009F3061">
        <w:rPr>
          <w:rFonts w:asciiTheme="minorHAnsi" w:hAnsiTheme="minorHAnsi" w:cstheme="minorHAnsi"/>
          <w:color w:val="000000" w:themeColor="text1"/>
        </w:rPr>
        <w:t>was</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inserted in the jugular </w:t>
      </w:r>
      <w:proofErr w:type="gramStart"/>
      <w:r w:rsidR="00CE6108" w:rsidRPr="00DF42F5">
        <w:rPr>
          <w:rFonts w:asciiTheme="minorHAnsi" w:hAnsiTheme="minorHAnsi" w:cstheme="minorHAnsi"/>
          <w:color w:val="000000" w:themeColor="text1"/>
        </w:rPr>
        <w:t>vein</w:t>
      </w:r>
      <w:r w:rsidR="0056567E">
        <w:rPr>
          <w:rFonts w:asciiTheme="minorHAnsi" w:hAnsiTheme="minorHAnsi" w:cstheme="minorHAnsi"/>
          <w:color w:val="000000" w:themeColor="text1"/>
        </w:rPr>
        <w:t>,</w:t>
      </w:r>
      <w:proofErr w:type="gramEnd"/>
      <w:r w:rsidRPr="00DF42F5">
        <w:rPr>
          <w:rFonts w:asciiTheme="minorHAnsi" w:hAnsiTheme="minorHAnsi" w:cstheme="minorHAnsi"/>
          <w:color w:val="000000" w:themeColor="text1"/>
        </w:rPr>
        <w:t xml:space="preserve"> the middle suture </w:t>
      </w:r>
      <w:r w:rsidR="00C6639A" w:rsidRPr="009F3061">
        <w:rPr>
          <w:rFonts w:asciiTheme="minorHAnsi" w:hAnsiTheme="minorHAnsi" w:cstheme="minorHAnsi"/>
          <w:color w:val="000000" w:themeColor="text1"/>
        </w:rPr>
        <w:t>was</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tied </w:t>
      </w:r>
      <w:r w:rsidR="00C6639A">
        <w:rPr>
          <w:rFonts w:asciiTheme="minorHAnsi" w:hAnsiTheme="minorHAnsi" w:cstheme="minorHAnsi"/>
          <w:color w:val="000000" w:themeColor="text1"/>
        </w:rPr>
        <w:t>to</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the catheter. </w:t>
      </w:r>
      <w:r w:rsidR="009F3061">
        <w:rPr>
          <w:rFonts w:asciiTheme="minorHAnsi" w:hAnsiTheme="minorHAnsi" w:cstheme="minorHAnsi"/>
          <w:color w:val="000000" w:themeColor="text1"/>
        </w:rPr>
        <w:t xml:space="preserve">The images in </w:t>
      </w:r>
      <w:r w:rsidR="00C6639A">
        <w:rPr>
          <w:rFonts w:asciiTheme="minorHAnsi" w:hAnsiTheme="minorHAnsi" w:cstheme="minorHAnsi"/>
          <w:color w:val="000000" w:themeColor="text1"/>
        </w:rPr>
        <w:t>(</w:t>
      </w:r>
      <w:r w:rsidRPr="00DF42F5">
        <w:rPr>
          <w:rFonts w:asciiTheme="minorHAnsi" w:hAnsiTheme="minorHAnsi" w:cstheme="minorHAnsi"/>
          <w:b/>
          <w:bCs/>
          <w:color w:val="000000" w:themeColor="text1"/>
        </w:rPr>
        <w:t>C</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Pr="00DF42F5">
        <w:rPr>
          <w:rFonts w:asciiTheme="minorHAnsi" w:hAnsiTheme="minorHAnsi" w:cstheme="minorHAnsi"/>
          <w:color w:val="000000" w:themeColor="text1"/>
        </w:rPr>
        <w:t xml:space="preserve">and </w:t>
      </w:r>
      <w:r w:rsidR="00C6639A">
        <w:rPr>
          <w:rFonts w:asciiTheme="minorHAnsi" w:hAnsiTheme="minorHAnsi" w:cstheme="minorHAnsi"/>
          <w:color w:val="000000" w:themeColor="text1"/>
        </w:rPr>
        <w:t>(</w:t>
      </w:r>
      <w:r w:rsidRPr="00DF42F5">
        <w:rPr>
          <w:rFonts w:asciiTheme="minorHAnsi" w:hAnsiTheme="minorHAnsi" w:cstheme="minorHAnsi"/>
          <w:b/>
          <w:bCs/>
          <w:color w:val="000000" w:themeColor="text1"/>
        </w:rPr>
        <w:t>D</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Pr="00DF42F5">
        <w:rPr>
          <w:rFonts w:asciiTheme="minorHAnsi" w:hAnsiTheme="minorHAnsi" w:cstheme="minorHAnsi"/>
          <w:color w:val="000000" w:themeColor="text1"/>
        </w:rPr>
        <w:t xml:space="preserve">are magnified through </w:t>
      </w:r>
      <w:r w:rsidR="009F3061">
        <w:rPr>
          <w:rFonts w:asciiTheme="minorHAnsi" w:hAnsiTheme="minorHAnsi" w:cstheme="minorHAnsi"/>
          <w:color w:val="000000" w:themeColor="text1"/>
        </w:rPr>
        <w:t xml:space="preserve">a </w:t>
      </w:r>
      <w:r w:rsidRPr="00DF42F5">
        <w:rPr>
          <w:rFonts w:asciiTheme="minorHAnsi" w:hAnsiTheme="minorHAnsi" w:cstheme="minorHAnsi"/>
          <w:color w:val="000000" w:themeColor="text1"/>
        </w:rPr>
        <w:t>stereomicroscope.</w:t>
      </w:r>
    </w:p>
    <w:p w14:paraId="74FB3124" w14:textId="77777777" w:rsidR="00062A19" w:rsidRPr="00DF42F5" w:rsidRDefault="00062A19" w:rsidP="00A90E46">
      <w:pPr>
        <w:jc w:val="both"/>
        <w:rPr>
          <w:rFonts w:asciiTheme="minorHAnsi" w:hAnsiTheme="minorHAnsi" w:cstheme="minorHAnsi"/>
          <w:color w:val="000000" w:themeColor="text1"/>
        </w:rPr>
      </w:pPr>
    </w:p>
    <w:p w14:paraId="31B10097" w14:textId="1A35C0C8" w:rsidR="00727BAC" w:rsidRPr="00DF42F5" w:rsidRDefault="48FC7394" w:rsidP="00A90E46">
      <w:pPr>
        <w:jc w:val="both"/>
        <w:rPr>
          <w:rFonts w:asciiTheme="minorHAnsi" w:hAnsiTheme="minorHAnsi" w:cstheme="minorHAnsi"/>
          <w:color w:val="000000" w:themeColor="text1"/>
        </w:rPr>
      </w:pPr>
      <w:r w:rsidRPr="00DF42F5">
        <w:rPr>
          <w:rFonts w:asciiTheme="minorHAnsi" w:hAnsiTheme="minorHAnsi" w:cstheme="minorHAnsi"/>
          <w:b/>
          <w:bCs/>
          <w:color w:val="000000" w:themeColor="text1"/>
        </w:rPr>
        <w:t>Figure 5</w:t>
      </w:r>
      <w:r w:rsidR="00C05832">
        <w:rPr>
          <w:rFonts w:asciiTheme="minorHAnsi" w:hAnsiTheme="minorHAnsi" w:cstheme="minorHAnsi"/>
          <w:b/>
          <w:bCs/>
          <w:color w:val="000000" w:themeColor="text1"/>
        </w:rPr>
        <w:t>:</w:t>
      </w:r>
      <w:r w:rsidRPr="00DF42F5">
        <w:rPr>
          <w:rFonts w:asciiTheme="minorHAnsi" w:hAnsiTheme="minorHAnsi" w:cstheme="minorHAnsi"/>
          <w:b/>
          <w:bCs/>
          <w:color w:val="000000" w:themeColor="text1"/>
        </w:rPr>
        <w:t xml:space="preserve"> Left ventricular </w:t>
      </w:r>
      <w:r w:rsidR="00E453A2" w:rsidRPr="00DF42F5">
        <w:rPr>
          <w:rFonts w:asciiTheme="minorHAnsi" w:hAnsiTheme="minorHAnsi" w:cstheme="minorHAnsi"/>
          <w:b/>
          <w:bCs/>
          <w:color w:val="000000" w:themeColor="text1"/>
        </w:rPr>
        <w:t>catheterization.</w:t>
      </w:r>
      <w:r w:rsidRPr="00DF42F5">
        <w:rPr>
          <w:rFonts w:asciiTheme="minorHAnsi" w:hAnsiTheme="minorHAnsi" w:cstheme="minorHAnsi"/>
          <w:color w:val="000000" w:themeColor="text1"/>
        </w:rPr>
        <w:t xml:space="preserve"> </w:t>
      </w:r>
      <w:r w:rsidR="00C6639A">
        <w:rPr>
          <w:rFonts w:asciiTheme="minorHAnsi" w:hAnsiTheme="minorHAnsi" w:cstheme="minorHAnsi"/>
          <w:color w:val="000000" w:themeColor="text1"/>
        </w:rPr>
        <w:t>(</w:t>
      </w:r>
      <w:r w:rsidRPr="00DF42F5">
        <w:rPr>
          <w:rFonts w:asciiTheme="minorHAnsi" w:hAnsiTheme="minorHAnsi" w:cstheme="minorHAnsi"/>
          <w:b/>
          <w:bCs/>
          <w:color w:val="000000" w:themeColor="text1"/>
        </w:rPr>
        <w:t>A</w:t>
      </w:r>
      <w:r w:rsidR="00806AE5" w:rsidRPr="00806AE5">
        <w:rPr>
          <w:rFonts w:asciiTheme="minorHAnsi" w:hAnsiTheme="minorHAnsi" w:cstheme="minorHAnsi"/>
          <w:bCs/>
          <w:color w:val="000000" w:themeColor="text1"/>
        </w:rPr>
        <w:t>)</w:t>
      </w:r>
      <w:r w:rsidRPr="009F75EB">
        <w:rPr>
          <w:rFonts w:asciiTheme="minorHAnsi" w:hAnsiTheme="minorHAnsi" w:cstheme="minorHAnsi"/>
          <w:color w:val="000000" w:themeColor="text1"/>
        </w:rPr>
        <w:t>,</w:t>
      </w:r>
      <w:r w:rsidRPr="00DF42F5">
        <w:rPr>
          <w:rFonts w:asciiTheme="minorHAnsi" w:hAnsiTheme="minorHAnsi" w:cstheme="minorHAnsi"/>
          <w:b/>
          <w:bCs/>
          <w:color w:val="000000" w:themeColor="text1"/>
        </w:rPr>
        <w:t xml:space="preserve"> </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B</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C6639A" w:rsidRPr="00DF42F5">
        <w:rPr>
          <w:rFonts w:asciiTheme="minorHAnsi" w:hAnsiTheme="minorHAnsi" w:cstheme="minorHAnsi"/>
          <w:color w:val="000000" w:themeColor="text1"/>
        </w:rPr>
        <w:t xml:space="preserve">The </w:t>
      </w:r>
      <w:r w:rsidRPr="00DF42F5">
        <w:rPr>
          <w:rFonts w:asciiTheme="minorHAnsi" w:hAnsiTheme="minorHAnsi" w:cstheme="minorHAnsi"/>
          <w:color w:val="000000" w:themeColor="text1"/>
        </w:rPr>
        <w:t>right carotid</w:t>
      </w:r>
      <w:r w:rsidR="00C6639A">
        <w:rPr>
          <w:rFonts w:asciiTheme="minorHAnsi" w:hAnsiTheme="minorHAnsi" w:cstheme="minorHAnsi"/>
          <w:color w:val="000000" w:themeColor="text1"/>
        </w:rPr>
        <w:t xml:space="preserve"> was</w:t>
      </w:r>
      <w:r w:rsidR="00C6639A" w:rsidRPr="00C6639A">
        <w:rPr>
          <w:rFonts w:asciiTheme="minorHAnsi" w:hAnsiTheme="minorHAnsi" w:cstheme="minorHAnsi"/>
          <w:color w:val="000000" w:themeColor="text1"/>
        </w:rPr>
        <w:t xml:space="preserve"> </w:t>
      </w:r>
      <w:r w:rsidR="00C6639A">
        <w:rPr>
          <w:rFonts w:asciiTheme="minorHAnsi" w:hAnsiTheme="minorHAnsi" w:cstheme="minorHAnsi"/>
          <w:color w:val="000000" w:themeColor="text1"/>
        </w:rPr>
        <w:t>i</w:t>
      </w:r>
      <w:r w:rsidR="00C6639A" w:rsidRPr="00DF42F5">
        <w:rPr>
          <w:rFonts w:asciiTheme="minorHAnsi" w:hAnsiTheme="minorHAnsi" w:cstheme="minorHAnsi"/>
          <w:color w:val="000000" w:themeColor="text1"/>
        </w:rPr>
        <w:t>solate</w:t>
      </w:r>
      <w:r w:rsidR="00C6639A">
        <w:rPr>
          <w:rFonts w:asciiTheme="minorHAnsi" w:hAnsiTheme="minorHAnsi" w:cstheme="minorHAnsi"/>
          <w:color w:val="000000" w:themeColor="text1"/>
        </w:rPr>
        <w:t>d</w:t>
      </w:r>
      <w:r w:rsidRPr="00DF42F5">
        <w:rPr>
          <w:rFonts w:asciiTheme="minorHAnsi" w:hAnsiTheme="minorHAnsi" w:cstheme="minorHAnsi"/>
          <w:color w:val="000000" w:themeColor="text1"/>
        </w:rPr>
        <w:t xml:space="preserve">, then </w:t>
      </w:r>
      <w:r w:rsidR="00C6639A" w:rsidRPr="009F3061">
        <w:rPr>
          <w:rFonts w:asciiTheme="minorHAnsi" w:hAnsiTheme="minorHAnsi" w:cstheme="minorHAnsi"/>
          <w:color w:val="000000" w:themeColor="text1"/>
        </w:rPr>
        <w:t>one</w:t>
      </w:r>
      <w:r w:rsidRPr="00DF42F5">
        <w:rPr>
          <w:rFonts w:asciiTheme="minorHAnsi" w:hAnsiTheme="minorHAnsi" w:cstheme="minorHAnsi"/>
          <w:color w:val="000000" w:themeColor="text1"/>
        </w:rPr>
        <w:t xml:space="preserve"> surgical suture </w:t>
      </w:r>
      <w:r w:rsidR="00C6639A">
        <w:rPr>
          <w:rFonts w:asciiTheme="minorHAnsi" w:hAnsiTheme="minorHAnsi" w:cstheme="minorHAnsi"/>
          <w:color w:val="000000" w:themeColor="text1"/>
        </w:rPr>
        <w:t xml:space="preserve">was </w:t>
      </w:r>
      <w:r w:rsidR="00C6639A" w:rsidRPr="00DF42F5">
        <w:rPr>
          <w:rFonts w:asciiTheme="minorHAnsi" w:hAnsiTheme="minorHAnsi" w:cstheme="minorHAnsi"/>
          <w:color w:val="000000" w:themeColor="text1"/>
        </w:rPr>
        <w:t>pass</w:t>
      </w:r>
      <w:r w:rsidR="00C6639A">
        <w:rPr>
          <w:rFonts w:asciiTheme="minorHAnsi" w:hAnsiTheme="minorHAnsi" w:cstheme="minorHAnsi"/>
          <w:color w:val="000000" w:themeColor="text1"/>
        </w:rPr>
        <w:t>ed</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underneath the jugular vein</w:t>
      </w:r>
      <w:r w:rsidR="00C6639A">
        <w:rPr>
          <w:rFonts w:asciiTheme="minorHAnsi" w:hAnsiTheme="minorHAnsi" w:cstheme="minorHAnsi"/>
          <w:color w:val="000000" w:themeColor="text1"/>
        </w:rPr>
        <w:t xml:space="preserve"> and</w:t>
      </w:r>
      <w:r w:rsidRPr="00DF42F5">
        <w:rPr>
          <w:rFonts w:asciiTheme="minorHAnsi" w:hAnsiTheme="minorHAnsi" w:cstheme="minorHAnsi"/>
          <w:color w:val="000000" w:themeColor="text1"/>
        </w:rPr>
        <w:t xml:space="preserve"> tie</w:t>
      </w:r>
      <w:r w:rsidR="00C6639A">
        <w:rPr>
          <w:rFonts w:asciiTheme="minorHAnsi" w:hAnsiTheme="minorHAnsi" w:cstheme="minorHAnsi"/>
          <w:color w:val="000000" w:themeColor="text1"/>
        </w:rPr>
        <w:t>d</w:t>
      </w:r>
      <w:r w:rsidRPr="00DF42F5">
        <w:rPr>
          <w:rFonts w:asciiTheme="minorHAnsi" w:hAnsiTheme="minorHAnsi" w:cstheme="minorHAnsi"/>
          <w:color w:val="000000" w:themeColor="text1"/>
        </w:rPr>
        <w:t xml:space="preserve"> at the cranial side of the vein. </w:t>
      </w:r>
      <w:r w:rsidR="00C6639A" w:rsidRPr="00DF42F5">
        <w:rPr>
          <w:rFonts w:asciiTheme="minorHAnsi" w:hAnsiTheme="minorHAnsi" w:cstheme="minorHAnsi"/>
          <w:color w:val="000000" w:themeColor="text1"/>
        </w:rPr>
        <w:t xml:space="preserve">Gentle </w:t>
      </w:r>
      <w:r w:rsidRPr="00DF42F5">
        <w:rPr>
          <w:rFonts w:asciiTheme="minorHAnsi" w:hAnsiTheme="minorHAnsi" w:cstheme="minorHAnsi"/>
          <w:color w:val="000000" w:themeColor="text1"/>
        </w:rPr>
        <w:lastRenderedPageBreak/>
        <w:t xml:space="preserve">traction </w:t>
      </w:r>
      <w:r w:rsidR="00C6639A">
        <w:rPr>
          <w:rFonts w:asciiTheme="minorHAnsi" w:hAnsiTheme="minorHAnsi" w:cstheme="minorHAnsi"/>
          <w:color w:val="000000" w:themeColor="text1"/>
        </w:rPr>
        <w:t xml:space="preserve">was applied </w:t>
      </w:r>
      <w:r w:rsidRPr="00DF42F5">
        <w:rPr>
          <w:rFonts w:asciiTheme="minorHAnsi" w:hAnsiTheme="minorHAnsi" w:cstheme="minorHAnsi"/>
          <w:color w:val="000000" w:themeColor="text1"/>
        </w:rPr>
        <w:t xml:space="preserve">on this suture in the direction of the head using a hemostatic clamp. </w:t>
      </w:r>
      <w:r w:rsidR="00C6639A" w:rsidRPr="009F3061">
        <w:rPr>
          <w:rFonts w:asciiTheme="minorHAnsi" w:hAnsiTheme="minorHAnsi" w:cstheme="minorHAnsi"/>
          <w:color w:val="000000" w:themeColor="text1"/>
        </w:rPr>
        <w:t>Two</w:t>
      </w:r>
      <w:r w:rsidR="00C6639A"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additional sutures </w:t>
      </w:r>
      <w:r w:rsidR="009F3061">
        <w:rPr>
          <w:rFonts w:asciiTheme="minorHAnsi" w:hAnsiTheme="minorHAnsi" w:cstheme="minorHAnsi"/>
          <w:color w:val="000000" w:themeColor="text1"/>
        </w:rPr>
        <w:t xml:space="preserve">were passed </w:t>
      </w:r>
      <w:r w:rsidRPr="00DF42F5">
        <w:rPr>
          <w:rFonts w:asciiTheme="minorHAnsi" w:hAnsiTheme="minorHAnsi" w:cstheme="minorHAnsi"/>
          <w:color w:val="000000" w:themeColor="text1"/>
        </w:rPr>
        <w:t xml:space="preserve">underneath the </w:t>
      </w:r>
      <w:r w:rsidR="00A44F29" w:rsidRPr="00DF42F5">
        <w:rPr>
          <w:rFonts w:asciiTheme="minorHAnsi" w:hAnsiTheme="minorHAnsi" w:cstheme="minorHAnsi"/>
          <w:color w:val="000000" w:themeColor="text1"/>
        </w:rPr>
        <w:t>carotid artery</w:t>
      </w:r>
      <w:r w:rsidRPr="00DF42F5">
        <w:rPr>
          <w:rFonts w:asciiTheme="minorHAnsi" w:hAnsiTheme="minorHAnsi" w:cstheme="minorHAnsi"/>
          <w:color w:val="000000" w:themeColor="text1"/>
        </w:rPr>
        <w:t xml:space="preserve">. </w:t>
      </w:r>
      <w:r w:rsidR="009F3061" w:rsidRPr="00DF42F5">
        <w:rPr>
          <w:rFonts w:asciiTheme="minorHAnsi" w:hAnsiTheme="minorHAnsi" w:cstheme="minorHAnsi"/>
          <w:color w:val="000000" w:themeColor="text1"/>
        </w:rPr>
        <w:t xml:space="preserve">The </w:t>
      </w:r>
      <w:r w:rsidRPr="00DF42F5">
        <w:rPr>
          <w:rFonts w:asciiTheme="minorHAnsi" w:hAnsiTheme="minorHAnsi" w:cstheme="minorHAnsi"/>
          <w:color w:val="000000" w:themeColor="text1"/>
        </w:rPr>
        <w:t xml:space="preserve">most distal suture </w:t>
      </w:r>
      <w:r w:rsidR="009F3061">
        <w:rPr>
          <w:rFonts w:asciiTheme="minorHAnsi" w:hAnsiTheme="minorHAnsi" w:cstheme="minorHAnsi"/>
          <w:color w:val="000000" w:themeColor="text1"/>
        </w:rPr>
        <w:t xml:space="preserve">was </w:t>
      </w:r>
      <w:r w:rsidR="009F3061" w:rsidRPr="00DF42F5">
        <w:rPr>
          <w:rFonts w:asciiTheme="minorHAnsi" w:hAnsiTheme="minorHAnsi" w:cstheme="minorHAnsi"/>
          <w:color w:val="000000" w:themeColor="text1"/>
        </w:rPr>
        <w:t>gently pull</w:t>
      </w:r>
      <w:r w:rsidR="009F3061">
        <w:rPr>
          <w:rFonts w:asciiTheme="minorHAnsi" w:hAnsiTheme="minorHAnsi" w:cstheme="minorHAnsi"/>
          <w:color w:val="000000" w:themeColor="text1"/>
        </w:rPr>
        <w:t>ed</w:t>
      </w:r>
      <w:r w:rsidR="009F3061"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in a caudal direction using a hemostatic clamp. </w:t>
      </w:r>
      <w:r w:rsidR="008F741A">
        <w:rPr>
          <w:rFonts w:asciiTheme="minorHAnsi" w:hAnsiTheme="minorHAnsi" w:cstheme="minorHAnsi"/>
          <w:color w:val="000000" w:themeColor="text1"/>
        </w:rPr>
        <w:t>A</w:t>
      </w:r>
      <w:r w:rsidRPr="00DF42F5">
        <w:rPr>
          <w:rFonts w:asciiTheme="minorHAnsi" w:hAnsiTheme="minorHAnsi" w:cstheme="minorHAnsi"/>
          <w:color w:val="000000" w:themeColor="text1"/>
        </w:rPr>
        <w:t xml:space="preserve"> loose, potential knot in the middle suture</w:t>
      </w:r>
      <w:r w:rsidR="009F3061" w:rsidRPr="009F3061">
        <w:rPr>
          <w:rFonts w:asciiTheme="minorHAnsi" w:hAnsiTheme="minorHAnsi" w:cstheme="minorHAnsi"/>
          <w:color w:val="000000" w:themeColor="text1"/>
        </w:rPr>
        <w:t xml:space="preserve"> </w:t>
      </w:r>
      <w:r w:rsidR="009F3061">
        <w:rPr>
          <w:rFonts w:asciiTheme="minorHAnsi" w:hAnsiTheme="minorHAnsi" w:cstheme="minorHAnsi"/>
          <w:color w:val="000000" w:themeColor="text1"/>
        </w:rPr>
        <w:t>was made</w:t>
      </w:r>
      <w:r w:rsidRPr="00DF42F5">
        <w:rPr>
          <w:rFonts w:asciiTheme="minorHAnsi" w:hAnsiTheme="minorHAnsi" w:cstheme="minorHAnsi"/>
          <w:color w:val="000000" w:themeColor="text1"/>
        </w:rPr>
        <w:t xml:space="preserve">. </w:t>
      </w:r>
      <w:r w:rsidR="009F3061">
        <w:rPr>
          <w:rFonts w:asciiTheme="minorHAnsi" w:hAnsiTheme="minorHAnsi" w:cstheme="minorHAnsi"/>
          <w:color w:val="000000" w:themeColor="text1"/>
        </w:rPr>
        <w:t>(</w:t>
      </w:r>
      <w:r w:rsidRPr="00DF42F5">
        <w:rPr>
          <w:rFonts w:asciiTheme="minorHAnsi" w:hAnsiTheme="minorHAnsi" w:cstheme="minorHAnsi"/>
          <w:b/>
          <w:bCs/>
          <w:color w:val="000000" w:themeColor="text1"/>
        </w:rPr>
        <w:t>C</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9F3061" w:rsidRPr="00DF42F5">
        <w:rPr>
          <w:rFonts w:asciiTheme="minorHAnsi" w:hAnsiTheme="minorHAnsi" w:cstheme="minorHAnsi"/>
          <w:color w:val="000000" w:themeColor="text1"/>
        </w:rPr>
        <w:t xml:space="preserve">The </w:t>
      </w:r>
      <w:r w:rsidRPr="00DF42F5">
        <w:rPr>
          <w:rFonts w:asciiTheme="minorHAnsi" w:hAnsiTheme="minorHAnsi" w:cstheme="minorHAnsi"/>
          <w:color w:val="000000" w:themeColor="text1"/>
        </w:rPr>
        <w:t>catheter tip</w:t>
      </w:r>
      <w:r w:rsidR="009F3061">
        <w:rPr>
          <w:rFonts w:asciiTheme="minorHAnsi" w:hAnsiTheme="minorHAnsi" w:cstheme="minorHAnsi"/>
          <w:color w:val="000000" w:themeColor="text1"/>
        </w:rPr>
        <w:t xml:space="preserve"> was</w:t>
      </w:r>
      <w:r w:rsidRPr="00DF42F5">
        <w:rPr>
          <w:rFonts w:asciiTheme="minorHAnsi" w:hAnsiTheme="minorHAnsi" w:cstheme="minorHAnsi"/>
          <w:color w:val="000000" w:themeColor="text1"/>
        </w:rPr>
        <w:t xml:space="preserve"> </w:t>
      </w:r>
      <w:r w:rsidR="009F3061" w:rsidRPr="00DF42F5">
        <w:rPr>
          <w:rFonts w:asciiTheme="minorHAnsi" w:hAnsiTheme="minorHAnsi" w:cstheme="minorHAnsi"/>
          <w:color w:val="000000" w:themeColor="text1"/>
        </w:rPr>
        <w:t>insert</w:t>
      </w:r>
      <w:r w:rsidR="009F3061">
        <w:rPr>
          <w:rFonts w:asciiTheme="minorHAnsi" w:hAnsiTheme="minorHAnsi" w:cstheme="minorHAnsi"/>
          <w:color w:val="000000" w:themeColor="text1"/>
        </w:rPr>
        <w:t>ed</w:t>
      </w:r>
      <w:r w:rsidR="009F3061"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in</w:t>
      </w:r>
      <w:r w:rsidR="009F3061">
        <w:rPr>
          <w:rFonts w:asciiTheme="minorHAnsi" w:hAnsiTheme="minorHAnsi" w:cstheme="minorHAnsi"/>
          <w:color w:val="000000" w:themeColor="text1"/>
        </w:rPr>
        <w:t>to</w:t>
      </w:r>
      <w:r w:rsidRPr="00DF42F5">
        <w:rPr>
          <w:rFonts w:asciiTheme="minorHAnsi" w:hAnsiTheme="minorHAnsi" w:cstheme="minorHAnsi"/>
          <w:color w:val="000000" w:themeColor="text1"/>
        </w:rPr>
        <w:t xml:space="preserve"> the carotid artery, </w:t>
      </w:r>
      <w:r w:rsidR="007B53D5" w:rsidRPr="00DF42F5">
        <w:rPr>
          <w:rFonts w:asciiTheme="minorHAnsi" w:hAnsiTheme="minorHAnsi" w:cstheme="minorHAnsi"/>
          <w:color w:val="000000" w:themeColor="text1"/>
        </w:rPr>
        <w:t xml:space="preserve">and then </w:t>
      </w:r>
      <w:r w:rsidRPr="00DF42F5">
        <w:rPr>
          <w:rFonts w:asciiTheme="minorHAnsi" w:hAnsiTheme="minorHAnsi" w:cstheme="minorHAnsi"/>
          <w:color w:val="000000" w:themeColor="text1"/>
        </w:rPr>
        <w:t xml:space="preserve">the middle suture </w:t>
      </w:r>
      <w:r w:rsidR="009F3061" w:rsidRPr="00DF42F5">
        <w:rPr>
          <w:rFonts w:asciiTheme="minorHAnsi" w:hAnsiTheme="minorHAnsi" w:cstheme="minorHAnsi"/>
          <w:color w:val="000000" w:themeColor="text1"/>
        </w:rPr>
        <w:t>tie</w:t>
      </w:r>
      <w:r w:rsidR="009F3061">
        <w:rPr>
          <w:rFonts w:asciiTheme="minorHAnsi" w:hAnsiTheme="minorHAnsi" w:cstheme="minorHAnsi"/>
          <w:color w:val="000000" w:themeColor="text1"/>
        </w:rPr>
        <w:t>d</w:t>
      </w:r>
      <w:r w:rsidR="009F3061" w:rsidRPr="00DF42F5">
        <w:rPr>
          <w:rFonts w:asciiTheme="minorHAnsi" w:hAnsiTheme="minorHAnsi" w:cstheme="minorHAnsi"/>
          <w:color w:val="000000" w:themeColor="text1"/>
        </w:rPr>
        <w:t xml:space="preserve"> </w:t>
      </w:r>
      <w:r w:rsidR="007B53D5" w:rsidRPr="00DF42F5">
        <w:rPr>
          <w:rFonts w:asciiTheme="minorHAnsi" w:hAnsiTheme="minorHAnsi" w:cstheme="minorHAnsi"/>
          <w:color w:val="000000" w:themeColor="text1"/>
        </w:rPr>
        <w:t xml:space="preserve">to </w:t>
      </w:r>
      <w:r w:rsidRPr="00DF42F5">
        <w:rPr>
          <w:rFonts w:asciiTheme="minorHAnsi" w:hAnsiTheme="minorHAnsi" w:cstheme="minorHAnsi"/>
          <w:color w:val="000000" w:themeColor="text1"/>
        </w:rPr>
        <w:t>the catheter</w:t>
      </w:r>
      <w:r w:rsidR="007B53D5" w:rsidRPr="00DF42F5">
        <w:rPr>
          <w:rFonts w:asciiTheme="minorHAnsi" w:hAnsiTheme="minorHAnsi" w:cstheme="minorHAnsi"/>
          <w:color w:val="000000" w:themeColor="text1"/>
        </w:rPr>
        <w:t xml:space="preserve"> to secure it</w:t>
      </w:r>
      <w:r w:rsidRPr="00DF42F5">
        <w:rPr>
          <w:rFonts w:asciiTheme="minorHAnsi" w:hAnsiTheme="minorHAnsi" w:cstheme="minorHAnsi"/>
          <w:color w:val="000000" w:themeColor="text1"/>
        </w:rPr>
        <w:t xml:space="preserve">. </w:t>
      </w:r>
      <w:r w:rsidR="009F3061">
        <w:rPr>
          <w:rFonts w:asciiTheme="minorHAnsi" w:hAnsiTheme="minorHAnsi" w:cstheme="minorHAnsi"/>
          <w:color w:val="000000" w:themeColor="text1"/>
        </w:rPr>
        <w:t>(</w:t>
      </w:r>
      <w:r w:rsidRPr="00DF42F5">
        <w:rPr>
          <w:rFonts w:asciiTheme="minorHAnsi" w:hAnsiTheme="minorHAnsi" w:cstheme="minorHAnsi"/>
          <w:b/>
          <w:bCs/>
          <w:color w:val="000000" w:themeColor="text1"/>
        </w:rPr>
        <w:t>D</w:t>
      </w:r>
      <w:r w:rsidR="00806AE5" w:rsidRPr="00806AE5">
        <w:rPr>
          <w:rFonts w:asciiTheme="minorHAnsi" w:hAnsiTheme="minorHAnsi" w:cstheme="minorHAnsi"/>
          <w:bCs/>
          <w:color w:val="000000" w:themeColor="text1"/>
        </w:rPr>
        <w:t>)</w:t>
      </w:r>
      <w:r w:rsidRPr="00DF42F5">
        <w:rPr>
          <w:rFonts w:asciiTheme="minorHAnsi" w:hAnsiTheme="minorHAnsi" w:cstheme="minorHAnsi"/>
          <w:color w:val="000000" w:themeColor="text1"/>
        </w:rPr>
        <w:t xml:space="preserve"> </w:t>
      </w:r>
      <w:r w:rsidR="009F3061">
        <w:rPr>
          <w:rFonts w:asciiTheme="minorHAnsi" w:hAnsiTheme="minorHAnsi" w:cstheme="minorHAnsi"/>
          <w:color w:val="000000" w:themeColor="text1"/>
        </w:rPr>
        <w:t xml:space="preserve">The </w:t>
      </w:r>
      <w:r w:rsidR="009F3061" w:rsidRPr="00DF42F5">
        <w:rPr>
          <w:rFonts w:asciiTheme="minorHAnsi" w:hAnsiTheme="minorHAnsi" w:cstheme="minorHAnsi"/>
          <w:color w:val="000000" w:themeColor="text1"/>
        </w:rPr>
        <w:t xml:space="preserve">catheter </w:t>
      </w:r>
      <w:r w:rsidR="009F3061">
        <w:rPr>
          <w:rFonts w:asciiTheme="minorHAnsi" w:hAnsiTheme="minorHAnsi" w:cstheme="minorHAnsi"/>
          <w:color w:val="000000" w:themeColor="text1"/>
        </w:rPr>
        <w:t>was</w:t>
      </w:r>
      <w:r w:rsidR="009F3061"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gently </w:t>
      </w:r>
      <w:r w:rsidR="007B53D5" w:rsidRPr="00DF42F5">
        <w:rPr>
          <w:rFonts w:asciiTheme="minorHAnsi" w:hAnsiTheme="minorHAnsi" w:cstheme="minorHAnsi"/>
          <w:color w:val="000000" w:themeColor="text1"/>
        </w:rPr>
        <w:t>advanced retrograde down</w:t>
      </w:r>
      <w:r w:rsidRPr="00DF42F5">
        <w:rPr>
          <w:rFonts w:asciiTheme="minorHAnsi" w:hAnsiTheme="minorHAnsi" w:cstheme="minorHAnsi"/>
          <w:color w:val="000000" w:themeColor="text1"/>
        </w:rPr>
        <w:t xml:space="preserve"> the carotid</w:t>
      </w:r>
      <w:r w:rsidR="007B53D5" w:rsidRPr="00DF42F5">
        <w:rPr>
          <w:rFonts w:asciiTheme="minorHAnsi" w:hAnsiTheme="minorHAnsi" w:cstheme="minorHAnsi"/>
          <w:color w:val="000000" w:themeColor="text1"/>
        </w:rPr>
        <w:t xml:space="preserve"> toward the aorta</w:t>
      </w:r>
      <w:r w:rsidR="009F3061">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w:t>
      </w:r>
      <w:r w:rsidR="009F3061">
        <w:rPr>
          <w:rFonts w:asciiTheme="minorHAnsi" w:hAnsiTheme="minorHAnsi" w:cstheme="minorHAnsi"/>
          <w:color w:val="000000" w:themeColor="text1"/>
        </w:rPr>
        <w:t>The images in (</w:t>
      </w:r>
      <w:r w:rsidRPr="00DF42F5">
        <w:rPr>
          <w:rFonts w:asciiTheme="minorHAnsi" w:hAnsiTheme="minorHAnsi" w:cstheme="minorHAnsi"/>
          <w:b/>
          <w:bCs/>
          <w:color w:val="000000" w:themeColor="text1"/>
        </w:rPr>
        <w:t>B</w:t>
      </w:r>
      <w:r w:rsidR="00806AE5" w:rsidRPr="00806AE5">
        <w:rPr>
          <w:rFonts w:asciiTheme="minorHAnsi" w:hAnsiTheme="minorHAnsi" w:cstheme="minorHAnsi"/>
          <w:bCs/>
          <w:color w:val="000000" w:themeColor="text1"/>
        </w:rPr>
        <w:t>)</w:t>
      </w:r>
      <w:r w:rsidR="008F741A" w:rsidRPr="008F741A">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C</w:t>
      </w:r>
      <w:r w:rsidR="00806AE5" w:rsidRPr="00806AE5">
        <w:rPr>
          <w:rFonts w:asciiTheme="minorHAnsi" w:hAnsiTheme="minorHAnsi" w:cstheme="minorHAnsi"/>
          <w:bCs/>
          <w:color w:val="000000" w:themeColor="text1"/>
        </w:rPr>
        <w:t>)</w:t>
      </w:r>
      <w:r w:rsidR="008F741A" w:rsidRPr="008F741A">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D</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Pr="00DF42F5">
        <w:rPr>
          <w:rFonts w:asciiTheme="minorHAnsi" w:hAnsiTheme="minorHAnsi" w:cstheme="minorHAnsi"/>
          <w:color w:val="000000" w:themeColor="text1"/>
        </w:rPr>
        <w:t xml:space="preserve">are magnified through </w:t>
      </w:r>
      <w:r w:rsidR="009F3061">
        <w:rPr>
          <w:rFonts w:asciiTheme="minorHAnsi" w:hAnsiTheme="minorHAnsi" w:cstheme="minorHAnsi"/>
          <w:color w:val="000000" w:themeColor="text1"/>
        </w:rPr>
        <w:t xml:space="preserve">a </w:t>
      </w:r>
      <w:r w:rsidRPr="00DF42F5">
        <w:rPr>
          <w:rFonts w:asciiTheme="minorHAnsi" w:hAnsiTheme="minorHAnsi" w:cstheme="minorHAnsi"/>
          <w:color w:val="000000" w:themeColor="text1"/>
        </w:rPr>
        <w:t>stereomicroscope.</w:t>
      </w:r>
    </w:p>
    <w:p w14:paraId="0D1A369E" w14:textId="6B5CEFB6" w:rsidR="00727BAC" w:rsidRPr="00DF42F5" w:rsidRDefault="00727BAC" w:rsidP="00A90E46">
      <w:pPr>
        <w:jc w:val="both"/>
        <w:rPr>
          <w:rFonts w:asciiTheme="minorHAnsi" w:hAnsiTheme="minorHAnsi" w:cstheme="minorHAnsi"/>
          <w:color w:val="000000" w:themeColor="text1"/>
        </w:rPr>
      </w:pPr>
    </w:p>
    <w:p w14:paraId="6765095C" w14:textId="69655AFE" w:rsidR="00727BAC" w:rsidRPr="00DF42F5" w:rsidRDefault="48FC7394" w:rsidP="00A90E46">
      <w:pPr>
        <w:jc w:val="both"/>
        <w:rPr>
          <w:rFonts w:asciiTheme="minorHAnsi" w:hAnsiTheme="minorHAnsi" w:cstheme="minorHAnsi"/>
          <w:color w:val="000000" w:themeColor="text1"/>
        </w:rPr>
      </w:pPr>
      <w:r w:rsidRPr="00DF42F5">
        <w:rPr>
          <w:rFonts w:asciiTheme="minorHAnsi" w:hAnsiTheme="minorHAnsi" w:cstheme="minorHAnsi"/>
          <w:b/>
          <w:bCs/>
          <w:color w:val="000000" w:themeColor="text1"/>
        </w:rPr>
        <w:t>Figure 6</w:t>
      </w:r>
      <w:r w:rsidR="00C05832">
        <w:rPr>
          <w:rFonts w:asciiTheme="minorHAnsi" w:hAnsiTheme="minorHAnsi" w:cstheme="minorHAnsi"/>
          <w:b/>
          <w:bCs/>
          <w:color w:val="000000" w:themeColor="text1"/>
        </w:rPr>
        <w:t>:</w:t>
      </w:r>
      <w:r w:rsidRPr="00DF42F5">
        <w:rPr>
          <w:rFonts w:asciiTheme="minorHAnsi" w:hAnsiTheme="minorHAnsi" w:cstheme="minorHAnsi"/>
          <w:b/>
          <w:bCs/>
          <w:color w:val="000000" w:themeColor="text1"/>
        </w:rPr>
        <w:t xml:space="preserve"> Schematic representation of catheter positioning and resulting </w:t>
      </w:r>
      <w:r w:rsidR="002F2B7D">
        <w:rPr>
          <w:rFonts w:asciiTheme="minorHAnsi" w:hAnsiTheme="minorHAnsi" w:cstheme="minorHAnsi"/>
          <w:b/>
          <w:bCs/>
          <w:color w:val="000000" w:themeColor="text1"/>
        </w:rPr>
        <w:t>PV loop</w:t>
      </w:r>
      <w:r w:rsidRPr="00DF42F5">
        <w:rPr>
          <w:rFonts w:asciiTheme="minorHAnsi" w:hAnsiTheme="minorHAnsi" w:cstheme="minorHAnsi"/>
          <w:b/>
          <w:bCs/>
          <w:color w:val="000000" w:themeColor="text1"/>
        </w:rPr>
        <w:t>s.</w:t>
      </w:r>
      <w:r w:rsidRPr="00DF42F5">
        <w:rPr>
          <w:rFonts w:asciiTheme="minorHAnsi" w:hAnsiTheme="minorHAnsi" w:cstheme="minorHAnsi"/>
          <w:color w:val="000000" w:themeColor="text1"/>
        </w:rPr>
        <w:t xml:space="preserve"> </w:t>
      </w:r>
      <w:r w:rsidR="009F3061">
        <w:rPr>
          <w:rFonts w:asciiTheme="minorHAnsi" w:hAnsiTheme="minorHAnsi" w:cstheme="minorHAnsi"/>
          <w:color w:val="000000" w:themeColor="text1"/>
        </w:rPr>
        <w:t>(</w:t>
      </w:r>
      <w:r w:rsidRPr="00DF42F5">
        <w:rPr>
          <w:rFonts w:asciiTheme="minorHAnsi" w:hAnsiTheme="minorHAnsi" w:cstheme="minorHAnsi"/>
          <w:b/>
          <w:bCs/>
          <w:color w:val="000000" w:themeColor="text1"/>
        </w:rPr>
        <w:t>A</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Pr="00DF42F5">
        <w:rPr>
          <w:rFonts w:asciiTheme="minorHAnsi" w:hAnsiTheme="minorHAnsi" w:cstheme="minorHAnsi"/>
          <w:color w:val="000000" w:themeColor="text1"/>
        </w:rPr>
        <w:t>Optimal catheter positioning in the right ventricle</w:t>
      </w:r>
      <w:r w:rsidR="009F3061">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w:t>
      </w:r>
      <w:r w:rsidR="009F3061">
        <w:rPr>
          <w:rFonts w:asciiTheme="minorHAnsi" w:hAnsiTheme="minorHAnsi" w:cstheme="minorHAnsi"/>
          <w:color w:val="000000" w:themeColor="text1"/>
        </w:rPr>
        <w:t>T</w:t>
      </w:r>
      <w:r w:rsidRPr="00DF42F5">
        <w:rPr>
          <w:rFonts w:asciiTheme="minorHAnsi" w:hAnsiTheme="minorHAnsi" w:cstheme="minorHAnsi"/>
          <w:color w:val="000000" w:themeColor="text1"/>
        </w:rPr>
        <w:t xml:space="preserve">he tip of the catheter </w:t>
      </w:r>
      <w:r w:rsidRPr="009F3061">
        <w:rPr>
          <w:rFonts w:asciiTheme="minorHAnsi" w:hAnsiTheme="minorHAnsi" w:cstheme="minorHAnsi"/>
          <w:color w:val="000000" w:themeColor="text1"/>
        </w:rPr>
        <w:t xml:space="preserve">is </w:t>
      </w:r>
      <w:r w:rsidRPr="00DF42F5">
        <w:rPr>
          <w:rFonts w:asciiTheme="minorHAnsi" w:hAnsiTheme="minorHAnsi" w:cstheme="minorHAnsi"/>
          <w:color w:val="000000" w:themeColor="text1"/>
        </w:rPr>
        <w:t xml:space="preserve">in the middle of the ventricle, isolated from the ventricle walls. Representative </w:t>
      </w:r>
      <w:r w:rsidR="002F2B7D">
        <w:rPr>
          <w:rFonts w:asciiTheme="minorHAnsi" w:hAnsiTheme="minorHAnsi" w:cstheme="minorHAnsi"/>
          <w:color w:val="000000" w:themeColor="text1"/>
        </w:rPr>
        <w:t>PV loop</w:t>
      </w:r>
      <w:r w:rsidRPr="00DF42F5">
        <w:rPr>
          <w:rFonts w:asciiTheme="minorHAnsi" w:hAnsiTheme="minorHAnsi" w:cstheme="minorHAnsi"/>
          <w:color w:val="000000" w:themeColor="text1"/>
        </w:rPr>
        <w:t>s resulting from an optimal catheter positioning in the right ventricle (</w:t>
      </w:r>
      <w:r w:rsidR="009F3061">
        <w:rPr>
          <w:rFonts w:asciiTheme="minorHAnsi" w:hAnsiTheme="minorHAnsi" w:cstheme="minorHAnsi"/>
          <w:color w:val="000000" w:themeColor="text1"/>
        </w:rPr>
        <w:t xml:space="preserve">i.e., </w:t>
      </w:r>
      <w:r w:rsidRPr="00DF42F5">
        <w:rPr>
          <w:rFonts w:asciiTheme="minorHAnsi" w:hAnsiTheme="minorHAnsi" w:cstheme="minorHAnsi"/>
          <w:color w:val="000000" w:themeColor="text1"/>
        </w:rPr>
        <w:t xml:space="preserve">stable, triangular). </w:t>
      </w:r>
      <w:r w:rsidR="009F3061">
        <w:rPr>
          <w:rFonts w:asciiTheme="minorHAnsi" w:hAnsiTheme="minorHAnsi" w:cstheme="minorHAnsi"/>
          <w:color w:val="000000" w:themeColor="text1"/>
        </w:rPr>
        <w:t>(</w:t>
      </w:r>
      <w:r w:rsidRPr="00DF42F5">
        <w:rPr>
          <w:rFonts w:asciiTheme="minorHAnsi" w:hAnsiTheme="minorHAnsi" w:cstheme="minorHAnsi"/>
          <w:b/>
          <w:bCs/>
          <w:color w:val="000000" w:themeColor="text1"/>
        </w:rPr>
        <w:t>B</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Pr="00DF42F5">
        <w:rPr>
          <w:rFonts w:asciiTheme="minorHAnsi" w:hAnsiTheme="minorHAnsi" w:cstheme="minorHAnsi"/>
          <w:color w:val="000000" w:themeColor="text1"/>
        </w:rPr>
        <w:t xml:space="preserve">Improper catheter positioning in the right ventricle. The tip of the catheter is in contact with the ventricular walls. Representative </w:t>
      </w:r>
      <w:r w:rsidR="002F2B7D">
        <w:rPr>
          <w:rFonts w:asciiTheme="minorHAnsi" w:hAnsiTheme="minorHAnsi" w:cstheme="minorHAnsi"/>
          <w:color w:val="000000" w:themeColor="text1"/>
        </w:rPr>
        <w:t>PV loop</w:t>
      </w:r>
      <w:r w:rsidRPr="00DF42F5">
        <w:rPr>
          <w:rFonts w:asciiTheme="minorHAnsi" w:hAnsiTheme="minorHAnsi" w:cstheme="minorHAnsi"/>
          <w:color w:val="000000" w:themeColor="text1"/>
        </w:rPr>
        <w:t xml:space="preserve">s noise resulting from </w:t>
      </w:r>
      <w:r w:rsidR="00CE6108" w:rsidRPr="00DF42F5">
        <w:rPr>
          <w:rFonts w:asciiTheme="minorHAnsi" w:hAnsiTheme="minorHAnsi" w:cstheme="minorHAnsi"/>
          <w:color w:val="000000" w:themeColor="text1"/>
        </w:rPr>
        <w:t>a</w:t>
      </w:r>
      <w:r w:rsidRPr="00DF42F5">
        <w:rPr>
          <w:rFonts w:asciiTheme="minorHAnsi" w:hAnsiTheme="minorHAnsi" w:cstheme="minorHAnsi"/>
          <w:color w:val="000000" w:themeColor="text1"/>
        </w:rPr>
        <w:t xml:space="preserve"> suboptimal catheter positioning in the right ventricle (</w:t>
      </w:r>
      <w:r w:rsidR="009F3061">
        <w:rPr>
          <w:rFonts w:asciiTheme="minorHAnsi" w:hAnsiTheme="minorHAnsi" w:cstheme="minorHAnsi"/>
          <w:color w:val="000000" w:themeColor="text1"/>
        </w:rPr>
        <w:t xml:space="preserve">i.e., </w:t>
      </w:r>
      <w:r w:rsidRPr="00DF42F5">
        <w:rPr>
          <w:rFonts w:asciiTheme="minorHAnsi" w:hAnsiTheme="minorHAnsi" w:cstheme="minorHAnsi"/>
          <w:color w:val="000000" w:themeColor="text1"/>
        </w:rPr>
        <w:t xml:space="preserve">collapsed, </w:t>
      </w:r>
      <w:r w:rsidR="008F741A">
        <w:rPr>
          <w:rFonts w:asciiTheme="minorHAnsi" w:hAnsiTheme="minorHAnsi" w:cstheme="minorHAnsi"/>
          <w:color w:val="000000" w:themeColor="text1"/>
        </w:rPr>
        <w:t>irregular</w:t>
      </w:r>
      <w:r w:rsidRPr="00DF42F5">
        <w:rPr>
          <w:rFonts w:asciiTheme="minorHAnsi" w:hAnsiTheme="minorHAnsi" w:cstheme="minorHAnsi"/>
          <w:color w:val="000000" w:themeColor="text1"/>
        </w:rPr>
        <w:t xml:space="preserve">). </w:t>
      </w:r>
      <w:r w:rsidR="009F3061">
        <w:rPr>
          <w:rFonts w:asciiTheme="minorHAnsi" w:hAnsiTheme="minorHAnsi" w:cstheme="minorHAnsi"/>
          <w:color w:val="000000" w:themeColor="text1"/>
        </w:rPr>
        <w:t>(</w:t>
      </w:r>
      <w:r w:rsidRPr="00DF42F5">
        <w:rPr>
          <w:rFonts w:asciiTheme="minorHAnsi" w:hAnsiTheme="minorHAnsi" w:cstheme="minorHAnsi"/>
          <w:b/>
          <w:bCs/>
          <w:color w:val="000000" w:themeColor="text1"/>
        </w:rPr>
        <w:t>C</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Pr="00DF42F5">
        <w:rPr>
          <w:rFonts w:asciiTheme="minorHAnsi" w:hAnsiTheme="minorHAnsi" w:cstheme="minorHAnsi"/>
          <w:color w:val="000000" w:themeColor="text1"/>
        </w:rPr>
        <w:t>Optimal catheter positioning in the left ventricle</w:t>
      </w:r>
      <w:r w:rsidR="009F3061">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w:t>
      </w:r>
      <w:r w:rsidR="009F3061" w:rsidRPr="00DF42F5">
        <w:rPr>
          <w:rFonts w:asciiTheme="minorHAnsi" w:hAnsiTheme="minorHAnsi" w:cstheme="minorHAnsi"/>
          <w:color w:val="000000" w:themeColor="text1"/>
        </w:rPr>
        <w:t xml:space="preserve">The </w:t>
      </w:r>
      <w:r w:rsidRPr="00DF42F5">
        <w:rPr>
          <w:rFonts w:asciiTheme="minorHAnsi" w:hAnsiTheme="minorHAnsi" w:cstheme="minorHAnsi"/>
          <w:color w:val="000000" w:themeColor="text1"/>
        </w:rPr>
        <w:t xml:space="preserve">tip of the catheter is in the middle of the ventricle, isolated from the ventricle walls. Representative </w:t>
      </w:r>
      <w:r w:rsidR="002F2B7D">
        <w:rPr>
          <w:rFonts w:asciiTheme="minorHAnsi" w:hAnsiTheme="minorHAnsi" w:cstheme="minorHAnsi"/>
          <w:color w:val="000000" w:themeColor="text1"/>
        </w:rPr>
        <w:t>PV loop</w:t>
      </w:r>
      <w:r w:rsidRPr="00DF42F5">
        <w:rPr>
          <w:rFonts w:asciiTheme="minorHAnsi" w:hAnsiTheme="minorHAnsi" w:cstheme="minorHAnsi"/>
          <w:color w:val="000000" w:themeColor="text1"/>
        </w:rPr>
        <w:t>s resulting from optimal catheter positioning in the left ventricle (</w:t>
      </w:r>
      <w:r w:rsidR="009F3061">
        <w:rPr>
          <w:rFonts w:asciiTheme="minorHAnsi" w:hAnsiTheme="minorHAnsi" w:cstheme="minorHAnsi"/>
          <w:color w:val="000000" w:themeColor="text1"/>
        </w:rPr>
        <w:t xml:space="preserve">i.e., </w:t>
      </w:r>
      <w:r w:rsidRPr="00DF42F5">
        <w:rPr>
          <w:rFonts w:asciiTheme="minorHAnsi" w:hAnsiTheme="minorHAnsi" w:cstheme="minorHAnsi"/>
          <w:color w:val="000000" w:themeColor="text1"/>
        </w:rPr>
        <w:t xml:space="preserve">stable, rectangular). </w:t>
      </w:r>
      <w:r w:rsidR="009F3061">
        <w:rPr>
          <w:rFonts w:asciiTheme="minorHAnsi" w:hAnsiTheme="minorHAnsi" w:cstheme="minorHAnsi"/>
          <w:color w:val="000000" w:themeColor="text1"/>
        </w:rPr>
        <w:t>(</w:t>
      </w:r>
      <w:r w:rsidRPr="00DF42F5">
        <w:rPr>
          <w:rFonts w:asciiTheme="minorHAnsi" w:hAnsiTheme="minorHAnsi" w:cstheme="minorHAnsi"/>
          <w:b/>
          <w:bCs/>
          <w:color w:val="000000" w:themeColor="text1"/>
        </w:rPr>
        <w:t>D</w:t>
      </w:r>
      <w:r w:rsidR="00806AE5" w:rsidRPr="00806AE5">
        <w:rPr>
          <w:rFonts w:asciiTheme="minorHAnsi" w:hAnsiTheme="minorHAnsi" w:cstheme="minorHAnsi"/>
          <w:bCs/>
          <w:color w:val="000000" w:themeColor="text1"/>
        </w:rPr>
        <w:t>)</w:t>
      </w:r>
      <w:r w:rsidRPr="00DF42F5">
        <w:rPr>
          <w:rFonts w:asciiTheme="minorHAnsi" w:hAnsiTheme="minorHAnsi" w:cstheme="minorHAnsi"/>
          <w:b/>
          <w:bCs/>
          <w:color w:val="000000" w:themeColor="text1"/>
        </w:rPr>
        <w:t xml:space="preserve"> </w:t>
      </w:r>
      <w:r w:rsidRPr="00DF42F5">
        <w:rPr>
          <w:rFonts w:asciiTheme="minorHAnsi" w:hAnsiTheme="minorHAnsi" w:cstheme="minorHAnsi"/>
          <w:color w:val="000000" w:themeColor="text1"/>
        </w:rPr>
        <w:t xml:space="preserve">Improper catheter positioning in the left ventricle. The tip of the catheter is in contact with the ventricular walls. Representative </w:t>
      </w:r>
      <w:r w:rsidR="002F2B7D">
        <w:rPr>
          <w:rFonts w:asciiTheme="minorHAnsi" w:hAnsiTheme="minorHAnsi" w:cstheme="minorHAnsi"/>
          <w:color w:val="000000" w:themeColor="text1"/>
        </w:rPr>
        <w:t>PV loop</w:t>
      </w:r>
      <w:r w:rsidRPr="00DF42F5">
        <w:rPr>
          <w:rFonts w:asciiTheme="minorHAnsi" w:hAnsiTheme="minorHAnsi" w:cstheme="minorHAnsi"/>
          <w:color w:val="000000" w:themeColor="text1"/>
        </w:rPr>
        <w:t>s resulting from a suboptimal catheter positioning in the left ventricle</w:t>
      </w:r>
      <w:r w:rsidR="00E453A2" w:rsidRPr="00DF42F5">
        <w:rPr>
          <w:rFonts w:asciiTheme="minorHAnsi" w:hAnsiTheme="minorHAnsi" w:cstheme="minorHAnsi"/>
          <w:color w:val="000000" w:themeColor="text1"/>
        </w:rPr>
        <w:t xml:space="preserve"> (</w:t>
      </w:r>
      <w:r w:rsidR="009F3061">
        <w:rPr>
          <w:rFonts w:asciiTheme="minorHAnsi" w:hAnsiTheme="minorHAnsi" w:cstheme="minorHAnsi"/>
          <w:color w:val="000000" w:themeColor="text1"/>
        </w:rPr>
        <w:t xml:space="preserve">i.e., </w:t>
      </w:r>
      <w:r w:rsidR="00E453A2" w:rsidRPr="00DF42F5">
        <w:rPr>
          <w:rFonts w:asciiTheme="minorHAnsi" w:hAnsiTheme="minorHAnsi" w:cstheme="minorHAnsi"/>
          <w:color w:val="000000" w:themeColor="text1"/>
        </w:rPr>
        <w:t xml:space="preserve">collapsed, </w:t>
      </w:r>
      <w:r w:rsidR="008F741A">
        <w:rPr>
          <w:rFonts w:asciiTheme="minorHAnsi" w:hAnsiTheme="minorHAnsi" w:cstheme="minorHAnsi"/>
          <w:color w:val="000000" w:themeColor="text1"/>
        </w:rPr>
        <w:t>irregular</w:t>
      </w:r>
      <w:r w:rsidR="00E453A2" w:rsidRPr="00DF42F5">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A 50 </w:t>
      </w:r>
      <w:r w:rsidR="009F3061">
        <w:rPr>
          <w:rFonts w:asciiTheme="minorHAnsi" w:hAnsiTheme="minorHAnsi" w:cstheme="minorHAnsi"/>
          <w:color w:val="000000" w:themeColor="text1"/>
        </w:rPr>
        <w:t>Hz</w:t>
      </w:r>
      <w:r w:rsidR="009F3061"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FIR noise filter was applied to generate the </w:t>
      </w:r>
      <w:r w:rsidR="002F2B7D">
        <w:rPr>
          <w:rFonts w:asciiTheme="minorHAnsi" w:hAnsiTheme="minorHAnsi" w:cstheme="minorHAnsi"/>
          <w:color w:val="000000" w:themeColor="text1"/>
        </w:rPr>
        <w:t>PV loop</w:t>
      </w:r>
      <w:r w:rsidRPr="00DF42F5">
        <w:rPr>
          <w:rFonts w:asciiTheme="minorHAnsi" w:hAnsiTheme="minorHAnsi" w:cstheme="minorHAnsi"/>
          <w:color w:val="000000" w:themeColor="text1"/>
        </w:rPr>
        <w:t>s</w:t>
      </w:r>
      <w:r w:rsidR="00CE6108">
        <w:rPr>
          <w:rFonts w:asciiTheme="minorHAnsi" w:hAnsiTheme="minorHAnsi" w:cstheme="minorHAnsi"/>
          <w:color w:val="000000" w:themeColor="text1"/>
        </w:rPr>
        <w:t>.</w:t>
      </w:r>
    </w:p>
    <w:p w14:paraId="5478CC6C" w14:textId="77777777" w:rsidR="000B3230" w:rsidRPr="00DF42F5" w:rsidRDefault="000B3230" w:rsidP="00A90E46">
      <w:pPr>
        <w:jc w:val="both"/>
        <w:rPr>
          <w:rFonts w:asciiTheme="minorHAnsi" w:hAnsiTheme="minorHAnsi" w:cstheme="minorHAnsi"/>
          <w:color w:val="000000" w:themeColor="text1"/>
        </w:rPr>
      </w:pPr>
    </w:p>
    <w:p w14:paraId="288066C0" w14:textId="6F7929AC" w:rsidR="00512F43" w:rsidRPr="00DF42F5" w:rsidRDefault="006305D7" w:rsidP="00A90E46">
      <w:pPr>
        <w:jc w:val="both"/>
        <w:rPr>
          <w:rFonts w:asciiTheme="minorHAnsi" w:hAnsiTheme="minorHAnsi" w:cstheme="minorHAnsi"/>
          <w:bCs/>
          <w:color w:val="000000" w:themeColor="text1"/>
        </w:rPr>
      </w:pPr>
      <w:r w:rsidRPr="00DF42F5">
        <w:rPr>
          <w:rFonts w:asciiTheme="minorHAnsi" w:hAnsiTheme="minorHAnsi" w:cstheme="minorHAnsi"/>
          <w:b/>
          <w:color w:val="000000" w:themeColor="text1"/>
        </w:rPr>
        <w:t>DISCUSSION</w:t>
      </w:r>
      <w:r w:rsidRPr="00DF42F5">
        <w:rPr>
          <w:rFonts w:asciiTheme="minorHAnsi" w:hAnsiTheme="minorHAnsi" w:cstheme="minorHAnsi"/>
          <w:b/>
          <w:bCs/>
          <w:color w:val="000000" w:themeColor="text1"/>
        </w:rPr>
        <w:t xml:space="preserve">: </w:t>
      </w:r>
    </w:p>
    <w:p w14:paraId="3D55298D" w14:textId="5583736F" w:rsidR="0033140B" w:rsidRPr="00DF42F5" w:rsidRDefault="0088555A" w:rsidP="00A90E46">
      <w:pPr>
        <w:jc w:val="both"/>
        <w:rPr>
          <w:rFonts w:asciiTheme="minorHAnsi" w:hAnsiTheme="minorHAnsi" w:cstheme="minorHAnsi"/>
          <w:bCs/>
          <w:color w:val="000000" w:themeColor="text1"/>
        </w:rPr>
      </w:pPr>
      <w:r w:rsidRPr="00DF42F5">
        <w:rPr>
          <w:rFonts w:asciiTheme="minorHAnsi" w:hAnsiTheme="minorHAnsi" w:cstheme="minorHAnsi"/>
          <w:bCs/>
          <w:color w:val="000000" w:themeColor="text1"/>
        </w:rPr>
        <w:t xml:space="preserve">Assessment of cardiac function is a critical step for preclinical cardiovascular and pulmonary-vascular research. </w:t>
      </w:r>
      <w:r w:rsidR="009F3061">
        <w:rPr>
          <w:rFonts w:asciiTheme="minorHAnsi" w:hAnsiTheme="minorHAnsi" w:cstheme="minorHAnsi"/>
          <w:bCs/>
          <w:color w:val="000000" w:themeColor="text1"/>
        </w:rPr>
        <w:t xml:space="preserve">Presented is a protocol </w:t>
      </w:r>
      <w:r w:rsidRPr="00DF42F5">
        <w:rPr>
          <w:rFonts w:asciiTheme="minorHAnsi" w:hAnsiTheme="minorHAnsi" w:cstheme="minorHAnsi"/>
          <w:bCs/>
          <w:color w:val="000000" w:themeColor="text1"/>
        </w:rPr>
        <w:t xml:space="preserve">to perform </w:t>
      </w:r>
      <w:r w:rsidR="00D008C4">
        <w:rPr>
          <w:rFonts w:asciiTheme="minorHAnsi" w:hAnsiTheme="minorHAnsi" w:cstheme="minorHAnsi"/>
          <w:bCs/>
          <w:color w:val="000000" w:themeColor="text1"/>
        </w:rPr>
        <w:t>closed chest</w:t>
      </w:r>
      <w:r w:rsidRPr="00DF42F5">
        <w:rPr>
          <w:rFonts w:asciiTheme="minorHAnsi" w:hAnsiTheme="minorHAnsi" w:cstheme="minorHAnsi"/>
          <w:bCs/>
          <w:color w:val="000000" w:themeColor="text1"/>
        </w:rPr>
        <w:t xml:space="preserve"> biventricular assessment of cardiac function in mice. Through this approach, </w:t>
      </w:r>
      <w:r w:rsidR="006444EE" w:rsidRPr="00DF42F5">
        <w:rPr>
          <w:rFonts w:asciiTheme="minorHAnsi" w:hAnsiTheme="minorHAnsi" w:cstheme="minorHAnsi"/>
          <w:bCs/>
          <w:color w:val="000000" w:themeColor="text1"/>
        </w:rPr>
        <w:t xml:space="preserve">one can </w:t>
      </w:r>
      <w:r w:rsidRPr="00DF42F5">
        <w:rPr>
          <w:rFonts w:asciiTheme="minorHAnsi" w:hAnsiTheme="minorHAnsi" w:cstheme="minorHAnsi"/>
          <w:bCs/>
          <w:color w:val="000000" w:themeColor="text1"/>
        </w:rPr>
        <w:t xml:space="preserve">generate the right ventricle and left ventricle </w:t>
      </w:r>
      <w:r w:rsidR="009F3061">
        <w:rPr>
          <w:rFonts w:asciiTheme="minorHAnsi" w:hAnsiTheme="minorHAnsi" w:cstheme="minorHAnsi"/>
          <w:bCs/>
          <w:color w:val="000000" w:themeColor="text1"/>
        </w:rPr>
        <w:t>PV</w:t>
      </w:r>
      <w:r w:rsidRPr="00DF42F5">
        <w:rPr>
          <w:rFonts w:asciiTheme="minorHAnsi" w:hAnsiTheme="minorHAnsi" w:cstheme="minorHAnsi"/>
          <w:bCs/>
          <w:color w:val="000000" w:themeColor="text1"/>
        </w:rPr>
        <w:t xml:space="preserve"> loops </w:t>
      </w:r>
      <w:r w:rsidR="009F3061">
        <w:rPr>
          <w:rFonts w:asciiTheme="minorHAnsi" w:hAnsiTheme="minorHAnsi" w:cstheme="minorHAnsi"/>
          <w:bCs/>
          <w:color w:val="000000" w:themeColor="text1"/>
        </w:rPr>
        <w:t>in</w:t>
      </w:r>
      <w:r w:rsidR="009F3061" w:rsidRPr="00DF42F5">
        <w:rPr>
          <w:rFonts w:asciiTheme="minorHAnsi" w:hAnsiTheme="minorHAnsi" w:cstheme="minorHAnsi"/>
          <w:bCs/>
          <w:color w:val="000000" w:themeColor="text1"/>
        </w:rPr>
        <w:t xml:space="preserve"> </w:t>
      </w:r>
      <w:r w:rsidRPr="00DF42F5">
        <w:rPr>
          <w:rFonts w:asciiTheme="minorHAnsi" w:hAnsiTheme="minorHAnsi" w:cstheme="minorHAnsi"/>
          <w:bCs/>
          <w:color w:val="000000" w:themeColor="text1"/>
        </w:rPr>
        <w:t xml:space="preserve">the same </w:t>
      </w:r>
      <w:r w:rsidR="006444EE" w:rsidRPr="00DF42F5">
        <w:rPr>
          <w:rFonts w:asciiTheme="minorHAnsi" w:hAnsiTheme="minorHAnsi" w:cstheme="minorHAnsi"/>
          <w:bCs/>
          <w:color w:val="000000" w:themeColor="text1"/>
        </w:rPr>
        <w:t>mouse</w:t>
      </w:r>
      <w:r w:rsidRPr="00DF42F5">
        <w:rPr>
          <w:rFonts w:asciiTheme="minorHAnsi" w:hAnsiTheme="minorHAnsi" w:cstheme="minorHAnsi"/>
          <w:bCs/>
          <w:color w:val="000000" w:themeColor="text1"/>
        </w:rPr>
        <w:t xml:space="preserve">. This approach provides a robust and </w:t>
      </w:r>
      <w:r w:rsidR="00EB5AD1" w:rsidRPr="00DF42F5">
        <w:rPr>
          <w:rFonts w:asciiTheme="minorHAnsi" w:hAnsiTheme="minorHAnsi" w:cstheme="minorHAnsi"/>
          <w:bCs/>
          <w:color w:val="000000" w:themeColor="text1"/>
        </w:rPr>
        <w:t xml:space="preserve">complete </w:t>
      </w:r>
      <w:r w:rsidRPr="00DF42F5">
        <w:rPr>
          <w:rFonts w:asciiTheme="minorHAnsi" w:hAnsiTheme="minorHAnsi" w:cstheme="minorHAnsi"/>
          <w:bCs/>
          <w:color w:val="000000" w:themeColor="text1"/>
        </w:rPr>
        <w:t>assessment of cardiac function</w:t>
      </w:r>
      <w:r w:rsidR="006444EE" w:rsidRPr="00DF42F5">
        <w:rPr>
          <w:rFonts w:asciiTheme="minorHAnsi" w:hAnsiTheme="minorHAnsi" w:cstheme="minorHAnsi"/>
          <w:bCs/>
          <w:color w:val="000000" w:themeColor="text1"/>
        </w:rPr>
        <w:t xml:space="preserve">, allowing measurement of </w:t>
      </w:r>
      <w:r w:rsidR="007F2B19" w:rsidRPr="00DF42F5">
        <w:rPr>
          <w:rFonts w:asciiTheme="minorHAnsi" w:hAnsiTheme="minorHAnsi" w:cstheme="minorHAnsi"/>
          <w:bCs/>
          <w:color w:val="000000" w:themeColor="text1"/>
        </w:rPr>
        <w:t>systolic</w:t>
      </w:r>
      <w:r w:rsidR="006444EE" w:rsidRPr="00DF42F5">
        <w:rPr>
          <w:rFonts w:asciiTheme="minorHAnsi" w:hAnsiTheme="minorHAnsi" w:cstheme="minorHAnsi"/>
          <w:bCs/>
          <w:color w:val="000000" w:themeColor="text1"/>
        </w:rPr>
        <w:t xml:space="preserve"> and diastolic function, as well as stroke volume and cardiac output</w:t>
      </w:r>
      <w:r w:rsidRPr="00DF42F5">
        <w:rPr>
          <w:rFonts w:asciiTheme="minorHAnsi" w:hAnsiTheme="minorHAnsi" w:cstheme="minorHAnsi"/>
          <w:bCs/>
          <w:color w:val="000000" w:themeColor="text1"/>
        </w:rPr>
        <w:t xml:space="preserve">. Unlike the </w:t>
      </w:r>
      <w:r w:rsidR="00D008C4">
        <w:rPr>
          <w:rFonts w:asciiTheme="minorHAnsi" w:hAnsiTheme="minorHAnsi" w:cstheme="minorHAnsi"/>
          <w:bCs/>
          <w:color w:val="000000" w:themeColor="text1"/>
        </w:rPr>
        <w:t>open chest</w:t>
      </w:r>
      <w:r w:rsidRPr="00DF42F5">
        <w:rPr>
          <w:rFonts w:asciiTheme="minorHAnsi" w:hAnsiTheme="minorHAnsi" w:cstheme="minorHAnsi"/>
          <w:bCs/>
          <w:color w:val="000000" w:themeColor="text1"/>
        </w:rPr>
        <w:t xml:space="preserve"> approach classically used for rodent catheterization, </w:t>
      </w:r>
      <w:r w:rsidR="006444EE" w:rsidRPr="00DF42F5">
        <w:rPr>
          <w:rFonts w:asciiTheme="minorHAnsi" w:hAnsiTheme="minorHAnsi" w:cstheme="minorHAnsi"/>
          <w:bCs/>
          <w:color w:val="000000" w:themeColor="text1"/>
        </w:rPr>
        <w:t>this</w:t>
      </w:r>
      <w:r w:rsidRPr="00DF42F5">
        <w:rPr>
          <w:rFonts w:asciiTheme="minorHAnsi" w:hAnsiTheme="minorHAnsi" w:cstheme="minorHAnsi"/>
          <w:bCs/>
          <w:color w:val="000000" w:themeColor="text1"/>
        </w:rPr>
        <w:t xml:space="preserve"> </w:t>
      </w:r>
      <w:r w:rsidR="00D008C4">
        <w:rPr>
          <w:rFonts w:asciiTheme="minorHAnsi" w:hAnsiTheme="minorHAnsi" w:cstheme="minorHAnsi"/>
          <w:bCs/>
          <w:color w:val="000000" w:themeColor="text1"/>
        </w:rPr>
        <w:t>closed chest</w:t>
      </w:r>
      <w:r w:rsidRPr="00DF42F5">
        <w:rPr>
          <w:rFonts w:asciiTheme="minorHAnsi" w:hAnsiTheme="minorHAnsi" w:cstheme="minorHAnsi"/>
          <w:bCs/>
          <w:color w:val="000000" w:themeColor="text1"/>
        </w:rPr>
        <w:t xml:space="preserve"> </w:t>
      </w:r>
      <w:r w:rsidR="007F2B19" w:rsidRPr="00DF42F5">
        <w:rPr>
          <w:rFonts w:asciiTheme="minorHAnsi" w:hAnsiTheme="minorHAnsi" w:cstheme="minorHAnsi"/>
          <w:bCs/>
          <w:color w:val="000000" w:themeColor="text1"/>
        </w:rPr>
        <w:t>technique</w:t>
      </w:r>
      <w:r w:rsidR="006444EE" w:rsidRPr="00DF42F5">
        <w:rPr>
          <w:rFonts w:asciiTheme="minorHAnsi" w:hAnsiTheme="minorHAnsi" w:cstheme="minorHAnsi"/>
          <w:bCs/>
          <w:color w:val="000000" w:themeColor="text1"/>
        </w:rPr>
        <w:t xml:space="preserve"> results in more stable physiology and more physiologically relevant data</w:t>
      </w:r>
      <w:r w:rsidRPr="00DF42F5">
        <w:rPr>
          <w:rFonts w:asciiTheme="minorHAnsi" w:hAnsiTheme="minorHAnsi" w:cstheme="minorHAnsi"/>
          <w:bCs/>
          <w:color w:val="000000" w:themeColor="text1"/>
        </w:rPr>
        <w:t>. Whil</w:t>
      </w:r>
      <w:r w:rsidR="00530599">
        <w:rPr>
          <w:rFonts w:asciiTheme="minorHAnsi" w:hAnsiTheme="minorHAnsi" w:cstheme="minorHAnsi"/>
          <w:bCs/>
          <w:color w:val="000000" w:themeColor="text1"/>
        </w:rPr>
        <w:t>e</w:t>
      </w:r>
      <w:r w:rsidRPr="00DF42F5">
        <w:rPr>
          <w:rFonts w:asciiTheme="minorHAnsi" w:hAnsiTheme="minorHAnsi" w:cstheme="minorHAnsi"/>
          <w:bCs/>
          <w:color w:val="000000" w:themeColor="text1"/>
        </w:rPr>
        <w:t xml:space="preserve"> technically more challenging and depend</w:t>
      </w:r>
      <w:r w:rsidR="00F31FBF" w:rsidRPr="00DF42F5">
        <w:rPr>
          <w:rFonts w:asciiTheme="minorHAnsi" w:hAnsiTheme="minorHAnsi" w:cstheme="minorHAnsi"/>
          <w:bCs/>
          <w:color w:val="000000" w:themeColor="text1"/>
        </w:rPr>
        <w:t>ent</w:t>
      </w:r>
      <w:r w:rsidRPr="00DF42F5">
        <w:rPr>
          <w:rFonts w:asciiTheme="minorHAnsi" w:hAnsiTheme="minorHAnsi" w:cstheme="minorHAnsi"/>
          <w:bCs/>
          <w:color w:val="000000" w:themeColor="text1"/>
        </w:rPr>
        <w:t xml:space="preserve"> on operator skills to successfully position the catheter in the right and left ventricle, the closed chest approach limits the </w:t>
      </w:r>
      <w:r w:rsidR="006444EE" w:rsidRPr="00DF42F5">
        <w:rPr>
          <w:rFonts w:asciiTheme="minorHAnsi" w:hAnsiTheme="minorHAnsi" w:cstheme="minorHAnsi"/>
          <w:bCs/>
          <w:color w:val="000000" w:themeColor="text1"/>
        </w:rPr>
        <w:t xml:space="preserve">trauma and hemorrhage </w:t>
      </w:r>
      <w:r w:rsidRPr="00DF42F5">
        <w:rPr>
          <w:rFonts w:asciiTheme="minorHAnsi" w:hAnsiTheme="minorHAnsi" w:cstheme="minorHAnsi"/>
          <w:bCs/>
          <w:color w:val="000000" w:themeColor="text1"/>
        </w:rPr>
        <w:t xml:space="preserve">associated with open chest surgery and </w:t>
      </w:r>
      <w:r w:rsidR="006444EE" w:rsidRPr="00DF42F5">
        <w:rPr>
          <w:rFonts w:asciiTheme="minorHAnsi" w:hAnsiTheme="minorHAnsi" w:cstheme="minorHAnsi"/>
          <w:bCs/>
          <w:color w:val="000000" w:themeColor="text1"/>
        </w:rPr>
        <w:t xml:space="preserve">reduces </w:t>
      </w:r>
      <w:r w:rsidRPr="00DF42F5">
        <w:rPr>
          <w:rFonts w:asciiTheme="minorHAnsi" w:hAnsiTheme="minorHAnsi" w:cstheme="minorHAnsi"/>
          <w:bCs/>
          <w:color w:val="000000" w:themeColor="text1"/>
        </w:rPr>
        <w:t xml:space="preserve">the drastic pressure changes associated with </w:t>
      </w:r>
      <w:r w:rsidR="006444EE" w:rsidRPr="00DF42F5">
        <w:rPr>
          <w:rFonts w:asciiTheme="minorHAnsi" w:hAnsiTheme="minorHAnsi" w:cstheme="minorHAnsi"/>
          <w:bCs/>
          <w:color w:val="000000" w:themeColor="text1"/>
        </w:rPr>
        <w:t xml:space="preserve">exposing the lungs to </w:t>
      </w:r>
      <w:r w:rsidRPr="00DF42F5">
        <w:rPr>
          <w:rFonts w:asciiTheme="minorHAnsi" w:hAnsiTheme="minorHAnsi" w:cstheme="minorHAnsi"/>
          <w:bCs/>
          <w:color w:val="000000" w:themeColor="text1"/>
        </w:rPr>
        <w:t xml:space="preserve">atmospheric pressure. </w:t>
      </w:r>
      <w:r w:rsidR="007F2B19" w:rsidRPr="00DF42F5">
        <w:rPr>
          <w:rFonts w:asciiTheme="minorHAnsi" w:hAnsiTheme="minorHAnsi" w:cstheme="minorHAnsi"/>
          <w:bCs/>
          <w:color w:val="000000" w:themeColor="text1"/>
        </w:rPr>
        <w:t xml:space="preserve">The </w:t>
      </w:r>
      <w:r w:rsidR="00D008C4">
        <w:rPr>
          <w:rFonts w:asciiTheme="minorHAnsi" w:hAnsiTheme="minorHAnsi" w:cstheme="minorHAnsi"/>
          <w:bCs/>
          <w:color w:val="000000" w:themeColor="text1"/>
        </w:rPr>
        <w:t>closed chest</w:t>
      </w:r>
      <w:r w:rsidR="007F2B19" w:rsidRPr="00DF42F5">
        <w:rPr>
          <w:rFonts w:asciiTheme="minorHAnsi" w:hAnsiTheme="minorHAnsi" w:cstheme="minorHAnsi"/>
          <w:bCs/>
          <w:color w:val="000000" w:themeColor="text1"/>
        </w:rPr>
        <w:t xml:space="preserve"> approach also better emulates the cardiac catheterization procedure performed in patients, which enhances the relevance of using this technique in preclinical research.</w:t>
      </w:r>
    </w:p>
    <w:p w14:paraId="1D3A45B1" w14:textId="77777777" w:rsidR="0088555A" w:rsidRPr="00DF42F5" w:rsidRDefault="0088555A" w:rsidP="00A90E46">
      <w:pPr>
        <w:jc w:val="both"/>
        <w:rPr>
          <w:rFonts w:asciiTheme="minorHAnsi" w:hAnsiTheme="minorHAnsi" w:cstheme="minorHAnsi"/>
          <w:bCs/>
          <w:color w:val="000000" w:themeColor="text1"/>
        </w:rPr>
      </w:pPr>
    </w:p>
    <w:p w14:paraId="023D9263" w14:textId="2F6F31CE" w:rsidR="009B11E5" w:rsidRPr="00DF42F5" w:rsidRDefault="008F741A" w:rsidP="00A90E46">
      <w:pPr>
        <w:jc w:val="both"/>
        <w:rPr>
          <w:rFonts w:asciiTheme="minorHAnsi" w:hAnsiTheme="minorHAnsi" w:cstheme="minorHAnsi"/>
          <w:color w:val="000000" w:themeColor="text1"/>
        </w:rPr>
      </w:pPr>
      <w:r w:rsidRPr="00DF42F5">
        <w:rPr>
          <w:rFonts w:asciiTheme="minorHAnsi" w:hAnsiTheme="minorHAnsi" w:cstheme="minorHAnsi"/>
          <w:color w:val="000000" w:themeColor="text1"/>
        </w:rPr>
        <w:t xml:space="preserve">The </w:t>
      </w:r>
      <w:r w:rsidR="48FC7394" w:rsidRPr="00DF42F5">
        <w:rPr>
          <w:rFonts w:asciiTheme="minorHAnsi" w:hAnsiTheme="minorHAnsi" w:cstheme="minorHAnsi"/>
          <w:color w:val="000000" w:themeColor="text1"/>
        </w:rPr>
        <w:t>surgical procedure</w:t>
      </w:r>
      <w:r w:rsidRPr="008F741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w:t>
      </w:r>
      <w:r w:rsidR="009F75EB">
        <w:rPr>
          <w:rFonts w:asciiTheme="minorHAnsi" w:hAnsiTheme="minorHAnsi" w:cstheme="minorHAnsi"/>
          <w:color w:val="000000" w:themeColor="text1"/>
        </w:rPr>
        <w:t xml:space="preserve">the </w:t>
      </w:r>
      <w:r w:rsidRPr="00DF42F5">
        <w:rPr>
          <w:rFonts w:asciiTheme="minorHAnsi" w:hAnsiTheme="minorHAnsi" w:cstheme="minorHAnsi"/>
          <w:color w:val="000000" w:themeColor="text1"/>
        </w:rPr>
        <w:t>critical</w:t>
      </w:r>
      <w:r w:rsidR="009F75EB">
        <w:rPr>
          <w:rFonts w:asciiTheme="minorHAnsi" w:hAnsiTheme="minorHAnsi" w:cstheme="minorHAnsi"/>
          <w:color w:val="000000" w:themeColor="text1"/>
        </w:rPr>
        <w:t xml:space="preserve"> step of the protocol</w:t>
      </w:r>
      <w:r w:rsidR="48FC7394" w:rsidRPr="00DF42F5">
        <w:rPr>
          <w:rFonts w:asciiTheme="minorHAnsi" w:hAnsiTheme="minorHAnsi" w:cstheme="minorHAnsi"/>
          <w:color w:val="000000" w:themeColor="text1"/>
        </w:rPr>
        <w:t xml:space="preserve">. Even when </w:t>
      </w:r>
      <w:r w:rsidR="00D008C4">
        <w:rPr>
          <w:rFonts w:asciiTheme="minorHAnsi" w:hAnsiTheme="minorHAnsi" w:cstheme="minorHAnsi"/>
          <w:color w:val="000000" w:themeColor="text1"/>
        </w:rPr>
        <w:t>using</w:t>
      </w:r>
      <w:r w:rsidR="48FC7394" w:rsidRPr="00DF42F5">
        <w:rPr>
          <w:rFonts w:asciiTheme="minorHAnsi" w:hAnsiTheme="minorHAnsi" w:cstheme="minorHAnsi"/>
          <w:color w:val="000000" w:themeColor="text1"/>
        </w:rPr>
        <w:t xml:space="preserve"> a surgical microscope</w:t>
      </w:r>
      <w:r w:rsidR="00D008C4">
        <w:rPr>
          <w:rFonts w:asciiTheme="minorHAnsi" w:hAnsiTheme="minorHAnsi" w:cstheme="minorHAnsi"/>
          <w:color w:val="000000" w:themeColor="text1"/>
        </w:rPr>
        <w:t xml:space="preserve"> for </w:t>
      </w:r>
      <w:r w:rsidR="48FC7394" w:rsidRPr="00DF42F5">
        <w:rPr>
          <w:rFonts w:asciiTheme="minorHAnsi" w:hAnsiTheme="minorHAnsi" w:cstheme="minorHAnsi"/>
          <w:color w:val="000000" w:themeColor="text1"/>
        </w:rPr>
        <w:t>catheter insertion in the jugular vein or carotid artery</w:t>
      </w:r>
      <w:r w:rsidR="00BA6F44" w:rsidRPr="00DF42F5">
        <w:rPr>
          <w:rFonts w:asciiTheme="minorHAnsi" w:hAnsiTheme="minorHAnsi" w:cstheme="minorHAnsi"/>
          <w:color w:val="000000" w:themeColor="text1"/>
        </w:rPr>
        <w:t xml:space="preserve">, </w:t>
      </w:r>
      <w:r w:rsidR="00D008C4" w:rsidRPr="00DF42F5">
        <w:rPr>
          <w:rFonts w:asciiTheme="minorHAnsi" w:hAnsiTheme="minorHAnsi" w:cstheme="minorHAnsi"/>
          <w:color w:val="000000" w:themeColor="text1"/>
        </w:rPr>
        <w:t xml:space="preserve">which is recommended, </w:t>
      </w:r>
      <w:r w:rsidR="00BA6F44" w:rsidRPr="00DF42F5">
        <w:rPr>
          <w:rFonts w:asciiTheme="minorHAnsi" w:hAnsiTheme="minorHAnsi" w:cstheme="minorHAnsi"/>
          <w:color w:val="000000" w:themeColor="text1"/>
        </w:rPr>
        <w:t>this procedure</w:t>
      </w:r>
      <w:r w:rsidR="48FC7394" w:rsidRPr="00DF42F5">
        <w:rPr>
          <w:rFonts w:asciiTheme="minorHAnsi" w:hAnsiTheme="minorHAnsi" w:cstheme="minorHAnsi"/>
          <w:color w:val="000000" w:themeColor="text1"/>
        </w:rPr>
        <w:t xml:space="preserve"> requires practice and technical skill. Careful dissection of the vessels free from surrounding fascia by means of gentle, blunt dissection will increase the success of cannulation while minimizing the risk of hemorrhage. To minimize blood loss, it is crucial to cannulate the carotid in sequential steps</w:t>
      </w:r>
      <w:r w:rsidR="00D008C4">
        <w:rPr>
          <w:rFonts w:asciiTheme="minorHAnsi" w:hAnsiTheme="minorHAnsi" w:cstheme="minorHAnsi"/>
          <w:color w:val="000000" w:themeColor="text1"/>
        </w:rPr>
        <w:t>:</w:t>
      </w:r>
      <w:r w:rsidR="48FC7394" w:rsidRPr="00DF42F5">
        <w:rPr>
          <w:rFonts w:asciiTheme="minorHAnsi" w:hAnsiTheme="minorHAnsi" w:cstheme="minorHAnsi"/>
          <w:color w:val="000000" w:themeColor="text1"/>
        </w:rPr>
        <w:t xml:space="preserve"> 1) introduce the catheter tip in the carotid</w:t>
      </w:r>
      <w:r w:rsidR="00D008C4">
        <w:rPr>
          <w:rFonts w:asciiTheme="minorHAnsi" w:hAnsiTheme="minorHAnsi" w:cstheme="minorHAnsi"/>
          <w:color w:val="000000" w:themeColor="text1"/>
        </w:rPr>
        <w:t xml:space="preserve"> artery;</w:t>
      </w:r>
      <w:r w:rsidR="48FC7394" w:rsidRPr="00DF42F5">
        <w:rPr>
          <w:rFonts w:asciiTheme="minorHAnsi" w:hAnsiTheme="minorHAnsi" w:cstheme="minorHAnsi"/>
          <w:color w:val="000000" w:themeColor="text1"/>
        </w:rPr>
        <w:t xml:space="preserve"> 2) gently tie the suture around the </w:t>
      </w:r>
      <w:r w:rsidR="00BA6F44" w:rsidRPr="00DF42F5">
        <w:rPr>
          <w:rFonts w:asciiTheme="minorHAnsi" w:hAnsiTheme="minorHAnsi" w:cstheme="minorHAnsi"/>
          <w:color w:val="000000" w:themeColor="text1"/>
        </w:rPr>
        <w:t xml:space="preserve">portion of the </w:t>
      </w:r>
      <w:r w:rsidR="48FC7394" w:rsidRPr="00DF42F5">
        <w:rPr>
          <w:rFonts w:asciiTheme="minorHAnsi" w:hAnsiTheme="minorHAnsi" w:cstheme="minorHAnsi"/>
          <w:color w:val="000000" w:themeColor="text1"/>
        </w:rPr>
        <w:t>artery that contains the catheter</w:t>
      </w:r>
      <w:r w:rsidR="00D008C4">
        <w:rPr>
          <w:rFonts w:asciiTheme="minorHAnsi" w:hAnsiTheme="minorHAnsi" w:cstheme="minorHAnsi"/>
          <w:color w:val="000000" w:themeColor="text1"/>
        </w:rPr>
        <w:t>;</w:t>
      </w:r>
      <w:r w:rsidR="48FC7394" w:rsidRPr="00DF42F5">
        <w:rPr>
          <w:rFonts w:asciiTheme="minorHAnsi" w:hAnsiTheme="minorHAnsi" w:cstheme="minorHAnsi"/>
          <w:color w:val="000000" w:themeColor="text1"/>
        </w:rPr>
        <w:t xml:space="preserve"> 3) release the secure suture</w:t>
      </w:r>
      <w:r w:rsidR="00D008C4">
        <w:rPr>
          <w:rFonts w:asciiTheme="minorHAnsi" w:hAnsiTheme="minorHAnsi" w:cstheme="minorHAnsi"/>
          <w:color w:val="000000" w:themeColor="text1"/>
        </w:rPr>
        <w:t>,</w:t>
      </w:r>
      <w:r w:rsidR="48FC7394" w:rsidRPr="00DF42F5">
        <w:rPr>
          <w:rFonts w:asciiTheme="minorHAnsi" w:hAnsiTheme="minorHAnsi" w:cstheme="minorHAnsi"/>
          <w:color w:val="000000" w:themeColor="text1"/>
        </w:rPr>
        <w:t xml:space="preserve"> </w:t>
      </w:r>
      <w:r w:rsidR="00BA6F44" w:rsidRPr="00DF42F5">
        <w:rPr>
          <w:rFonts w:asciiTheme="minorHAnsi" w:hAnsiTheme="minorHAnsi" w:cstheme="minorHAnsi"/>
          <w:color w:val="000000" w:themeColor="text1"/>
        </w:rPr>
        <w:t xml:space="preserve">allowing catheter movement while maintaining gentle upward </w:t>
      </w:r>
      <w:r w:rsidR="002F4775" w:rsidRPr="00DF42F5">
        <w:rPr>
          <w:rFonts w:asciiTheme="minorHAnsi" w:hAnsiTheme="minorHAnsi" w:cstheme="minorHAnsi"/>
          <w:color w:val="000000" w:themeColor="text1"/>
        </w:rPr>
        <w:t>traction</w:t>
      </w:r>
      <w:r w:rsidR="00BA6F44" w:rsidRPr="00DF42F5">
        <w:rPr>
          <w:rFonts w:asciiTheme="minorHAnsi" w:hAnsiTheme="minorHAnsi" w:cstheme="minorHAnsi"/>
          <w:color w:val="000000" w:themeColor="text1"/>
        </w:rPr>
        <w:t xml:space="preserve"> to minimize bleeding</w:t>
      </w:r>
      <w:r w:rsidR="00D008C4">
        <w:rPr>
          <w:rFonts w:asciiTheme="minorHAnsi" w:hAnsiTheme="minorHAnsi" w:cstheme="minorHAnsi"/>
          <w:color w:val="000000" w:themeColor="text1"/>
        </w:rPr>
        <w:t>;</w:t>
      </w:r>
      <w:r w:rsidR="00BA6F44" w:rsidRPr="00DF42F5">
        <w:rPr>
          <w:rFonts w:asciiTheme="minorHAnsi" w:hAnsiTheme="minorHAnsi" w:cstheme="minorHAnsi"/>
          <w:color w:val="000000" w:themeColor="text1"/>
        </w:rPr>
        <w:t xml:space="preserve"> </w:t>
      </w:r>
      <w:r w:rsidR="48FC7394" w:rsidRPr="00DF42F5">
        <w:rPr>
          <w:rFonts w:asciiTheme="minorHAnsi" w:hAnsiTheme="minorHAnsi" w:cstheme="minorHAnsi"/>
          <w:color w:val="000000" w:themeColor="text1"/>
        </w:rPr>
        <w:t xml:space="preserve">and 4) advance the catheter to the aorta. Positioning the catheter in the ventricle, as determined by real-time </w:t>
      </w:r>
      <w:r w:rsidR="48FC7394" w:rsidRPr="00DF42F5">
        <w:rPr>
          <w:rFonts w:asciiTheme="minorHAnsi" w:hAnsiTheme="minorHAnsi" w:cstheme="minorHAnsi"/>
          <w:color w:val="000000" w:themeColor="text1"/>
        </w:rPr>
        <w:lastRenderedPageBreak/>
        <w:t xml:space="preserve">waveform monitoring, is the most challenging part of this protocol. All the catheter's electrodes should be within the ventricular cavity and none should be touching the wall. Any improper positioning of the catheter will result in irregular </w:t>
      </w:r>
      <w:r w:rsidR="009F3061">
        <w:rPr>
          <w:rFonts w:asciiTheme="minorHAnsi" w:hAnsiTheme="minorHAnsi" w:cstheme="minorHAnsi"/>
          <w:color w:val="000000" w:themeColor="text1"/>
        </w:rPr>
        <w:t>PV</w:t>
      </w:r>
      <w:r w:rsidR="48FC7394" w:rsidRPr="00DF42F5">
        <w:rPr>
          <w:rFonts w:asciiTheme="minorHAnsi" w:hAnsiTheme="minorHAnsi" w:cstheme="minorHAnsi"/>
          <w:color w:val="000000" w:themeColor="text1"/>
        </w:rPr>
        <w:t xml:space="preserve"> loops and will adversely affect or preclude data acquisition. </w:t>
      </w:r>
      <w:r w:rsidR="00BA6F44" w:rsidRPr="00DF42F5">
        <w:rPr>
          <w:rFonts w:asciiTheme="minorHAnsi" w:hAnsiTheme="minorHAnsi" w:cstheme="minorHAnsi"/>
          <w:color w:val="000000" w:themeColor="text1"/>
        </w:rPr>
        <w:t xml:space="preserve">Recognizing the characteristic </w:t>
      </w:r>
      <w:r w:rsidR="00D008C4">
        <w:rPr>
          <w:rFonts w:asciiTheme="minorHAnsi" w:hAnsiTheme="minorHAnsi" w:cstheme="minorHAnsi"/>
          <w:color w:val="000000" w:themeColor="text1"/>
        </w:rPr>
        <w:t>pressure-volume</w:t>
      </w:r>
      <w:r w:rsidR="00BA6F44" w:rsidRPr="00DF42F5">
        <w:rPr>
          <w:rFonts w:asciiTheme="minorHAnsi" w:hAnsiTheme="minorHAnsi" w:cstheme="minorHAnsi"/>
          <w:color w:val="000000" w:themeColor="text1"/>
        </w:rPr>
        <w:t xml:space="preserve"> waveform</w:t>
      </w:r>
      <w:r w:rsidR="00760FD4" w:rsidRPr="00DF42F5">
        <w:rPr>
          <w:rFonts w:asciiTheme="minorHAnsi" w:hAnsiTheme="minorHAnsi" w:cstheme="minorHAnsi"/>
          <w:color w:val="000000" w:themeColor="text1"/>
        </w:rPr>
        <w:t xml:space="preserve"> that results from having all </w:t>
      </w:r>
      <w:r w:rsidR="002F4775" w:rsidRPr="00DF42F5">
        <w:rPr>
          <w:rFonts w:asciiTheme="minorHAnsi" w:hAnsiTheme="minorHAnsi" w:cstheme="minorHAnsi"/>
          <w:color w:val="000000" w:themeColor="text1"/>
        </w:rPr>
        <w:t>electrodes</w:t>
      </w:r>
      <w:r w:rsidR="00760FD4" w:rsidRPr="00DF42F5">
        <w:rPr>
          <w:rFonts w:asciiTheme="minorHAnsi" w:hAnsiTheme="minorHAnsi" w:cstheme="minorHAnsi"/>
          <w:color w:val="000000" w:themeColor="text1"/>
        </w:rPr>
        <w:t xml:space="preserve"> within the ventricle</w:t>
      </w:r>
      <w:r w:rsidR="00BA6F44" w:rsidRPr="00DF42F5">
        <w:rPr>
          <w:rFonts w:asciiTheme="minorHAnsi" w:hAnsiTheme="minorHAnsi" w:cstheme="minorHAnsi"/>
          <w:color w:val="000000" w:themeColor="text1"/>
        </w:rPr>
        <w:t xml:space="preserve"> allows one to be confi</w:t>
      </w:r>
      <w:r w:rsidR="00760FD4" w:rsidRPr="00DF42F5">
        <w:rPr>
          <w:rFonts w:asciiTheme="minorHAnsi" w:hAnsiTheme="minorHAnsi" w:cstheme="minorHAnsi"/>
          <w:color w:val="000000" w:themeColor="text1"/>
        </w:rPr>
        <w:t>d</w:t>
      </w:r>
      <w:r w:rsidR="00BA6F44" w:rsidRPr="00DF42F5">
        <w:rPr>
          <w:rFonts w:asciiTheme="minorHAnsi" w:hAnsiTheme="minorHAnsi" w:cstheme="minorHAnsi"/>
          <w:color w:val="000000" w:themeColor="text1"/>
        </w:rPr>
        <w:t xml:space="preserve">ent </w:t>
      </w:r>
      <w:r w:rsidR="00760FD4" w:rsidRPr="00DF42F5">
        <w:rPr>
          <w:rFonts w:asciiTheme="minorHAnsi" w:hAnsiTheme="minorHAnsi" w:cstheme="minorHAnsi"/>
          <w:color w:val="000000" w:themeColor="text1"/>
        </w:rPr>
        <w:t xml:space="preserve">of an </w:t>
      </w:r>
      <w:r>
        <w:rPr>
          <w:rFonts w:asciiTheme="minorHAnsi" w:hAnsiTheme="minorHAnsi" w:cstheme="minorHAnsi"/>
          <w:color w:val="000000" w:themeColor="text1"/>
        </w:rPr>
        <w:t>appropriate</w:t>
      </w:r>
      <w:r w:rsidRPr="00DF42F5">
        <w:rPr>
          <w:rFonts w:asciiTheme="minorHAnsi" w:hAnsiTheme="minorHAnsi" w:cstheme="minorHAnsi"/>
          <w:color w:val="000000" w:themeColor="text1"/>
        </w:rPr>
        <w:t xml:space="preserve"> </w:t>
      </w:r>
      <w:r w:rsidR="00BA6F44" w:rsidRPr="00DF42F5">
        <w:rPr>
          <w:rFonts w:asciiTheme="minorHAnsi" w:hAnsiTheme="minorHAnsi" w:cstheme="minorHAnsi"/>
          <w:color w:val="000000" w:themeColor="text1"/>
        </w:rPr>
        <w:t>catheter position.</w:t>
      </w:r>
      <w:r w:rsidR="00E453A2" w:rsidRPr="00DF42F5">
        <w:rPr>
          <w:rFonts w:asciiTheme="minorHAnsi" w:hAnsiTheme="minorHAnsi" w:cstheme="minorHAnsi"/>
          <w:color w:val="000000" w:themeColor="text1"/>
        </w:rPr>
        <w:t xml:space="preserve"> </w:t>
      </w:r>
      <w:r w:rsidR="003B3C72" w:rsidRPr="00DF42F5">
        <w:rPr>
          <w:rFonts w:asciiTheme="minorHAnsi" w:hAnsiTheme="minorHAnsi" w:cstheme="minorHAnsi"/>
          <w:color w:val="000000" w:themeColor="text1"/>
        </w:rPr>
        <w:t>It is critical to obtain</w:t>
      </w:r>
      <w:r w:rsidR="00D008C4">
        <w:rPr>
          <w:rFonts w:asciiTheme="minorHAnsi" w:hAnsiTheme="minorHAnsi" w:cstheme="minorHAnsi"/>
          <w:color w:val="000000" w:themeColor="text1"/>
        </w:rPr>
        <w:t xml:space="preserve"> </w:t>
      </w:r>
      <w:r w:rsidR="003B3C72" w:rsidRPr="00DF42F5">
        <w:rPr>
          <w:rFonts w:asciiTheme="minorHAnsi" w:hAnsiTheme="minorHAnsi" w:cstheme="minorHAnsi"/>
          <w:color w:val="000000" w:themeColor="text1"/>
        </w:rPr>
        <w:t xml:space="preserve">a stable ventricular pressure waveform </w:t>
      </w:r>
      <w:r w:rsidR="00D008C4">
        <w:rPr>
          <w:rFonts w:asciiTheme="minorHAnsi" w:hAnsiTheme="minorHAnsi" w:cstheme="minorHAnsi"/>
          <w:color w:val="000000" w:themeColor="text1"/>
        </w:rPr>
        <w:t xml:space="preserve">and </w:t>
      </w:r>
      <w:r w:rsidR="003B3C72" w:rsidRPr="00DF42F5">
        <w:rPr>
          <w:rFonts w:asciiTheme="minorHAnsi" w:hAnsiTheme="minorHAnsi" w:cstheme="minorHAnsi"/>
          <w:color w:val="000000" w:themeColor="text1"/>
        </w:rPr>
        <w:t>stable pressure</w:t>
      </w:r>
      <w:r w:rsidR="00BE121E">
        <w:rPr>
          <w:rFonts w:asciiTheme="minorHAnsi" w:hAnsiTheme="minorHAnsi" w:cstheme="minorHAnsi"/>
          <w:color w:val="000000" w:themeColor="text1"/>
        </w:rPr>
        <w:t>-</w:t>
      </w:r>
      <w:r w:rsidR="003B3C72" w:rsidRPr="00DF42F5">
        <w:rPr>
          <w:rFonts w:asciiTheme="minorHAnsi" w:hAnsiTheme="minorHAnsi" w:cstheme="minorHAnsi"/>
          <w:color w:val="000000" w:themeColor="text1"/>
        </w:rPr>
        <w:t xml:space="preserve">magnitude loops before shifting to the </w:t>
      </w:r>
      <w:r w:rsidR="009F3061">
        <w:rPr>
          <w:rFonts w:asciiTheme="minorHAnsi" w:hAnsiTheme="minorHAnsi" w:cstheme="minorHAnsi"/>
          <w:color w:val="000000" w:themeColor="text1"/>
        </w:rPr>
        <w:t>PV</w:t>
      </w:r>
      <w:r w:rsidR="003B3C72" w:rsidRPr="00DF42F5">
        <w:rPr>
          <w:rFonts w:asciiTheme="minorHAnsi" w:hAnsiTheme="minorHAnsi" w:cstheme="minorHAnsi"/>
          <w:color w:val="000000" w:themeColor="text1"/>
        </w:rPr>
        <w:t xml:space="preserve"> mode and volume acquisition. </w:t>
      </w:r>
      <w:r w:rsidR="48FC7394" w:rsidRPr="00DF42F5">
        <w:rPr>
          <w:rFonts w:asciiTheme="minorHAnsi" w:hAnsiTheme="minorHAnsi" w:cstheme="minorHAnsi"/>
          <w:color w:val="000000" w:themeColor="text1"/>
        </w:rPr>
        <w:t xml:space="preserve">Proper knowledge of cardiac physiology and anatomy is essential for the success of this procedure. Online reading of the </w:t>
      </w:r>
      <w:r w:rsidR="009F3061">
        <w:rPr>
          <w:rFonts w:asciiTheme="minorHAnsi" w:hAnsiTheme="minorHAnsi" w:cstheme="minorHAnsi"/>
          <w:color w:val="000000" w:themeColor="text1"/>
        </w:rPr>
        <w:t>PV</w:t>
      </w:r>
      <w:r w:rsidR="48FC7394" w:rsidRPr="00DF42F5">
        <w:rPr>
          <w:rFonts w:asciiTheme="minorHAnsi" w:hAnsiTheme="minorHAnsi" w:cstheme="minorHAnsi"/>
          <w:color w:val="000000" w:themeColor="text1"/>
        </w:rPr>
        <w:t xml:space="preserve"> traces, from the atrium, the tricuspid valve area, and right ventricle, will </w:t>
      </w:r>
      <w:r w:rsidR="0029728C">
        <w:rPr>
          <w:rFonts w:asciiTheme="minorHAnsi" w:hAnsiTheme="minorHAnsi" w:cstheme="minorHAnsi"/>
          <w:color w:val="000000" w:themeColor="text1"/>
        </w:rPr>
        <w:t>show</w:t>
      </w:r>
      <w:r w:rsidR="0029728C" w:rsidRPr="00DF42F5">
        <w:rPr>
          <w:rFonts w:asciiTheme="minorHAnsi" w:hAnsiTheme="minorHAnsi" w:cstheme="minorHAnsi"/>
          <w:color w:val="000000" w:themeColor="text1"/>
        </w:rPr>
        <w:t xml:space="preserve"> </w:t>
      </w:r>
      <w:r w:rsidR="48FC7394" w:rsidRPr="00DF42F5">
        <w:rPr>
          <w:rFonts w:asciiTheme="minorHAnsi" w:hAnsiTheme="minorHAnsi" w:cstheme="minorHAnsi"/>
          <w:color w:val="000000" w:themeColor="text1"/>
        </w:rPr>
        <w:t xml:space="preserve">the </w:t>
      </w:r>
      <w:r w:rsidR="00760FD4" w:rsidRPr="00DF42F5">
        <w:rPr>
          <w:rFonts w:asciiTheme="minorHAnsi" w:hAnsiTheme="minorHAnsi" w:cstheme="minorHAnsi"/>
          <w:color w:val="000000" w:themeColor="text1"/>
        </w:rPr>
        <w:t xml:space="preserve">advancing </w:t>
      </w:r>
      <w:r w:rsidR="48FC7394" w:rsidRPr="00DF42F5">
        <w:rPr>
          <w:rFonts w:asciiTheme="minorHAnsi" w:hAnsiTheme="minorHAnsi" w:cstheme="minorHAnsi"/>
          <w:color w:val="000000" w:themeColor="text1"/>
        </w:rPr>
        <w:t xml:space="preserve">of the catheter and help </w:t>
      </w:r>
      <w:r w:rsidR="00760FD4" w:rsidRPr="00DF42F5">
        <w:rPr>
          <w:rFonts w:asciiTheme="minorHAnsi" w:hAnsiTheme="minorHAnsi" w:cstheme="minorHAnsi"/>
          <w:color w:val="000000" w:themeColor="text1"/>
        </w:rPr>
        <w:t xml:space="preserve">achieve </w:t>
      </w:r>
      <w:r w:rsidR="48FC7394" w:rsidRPr="00DF42F5">
        <w:rPr>
          <w:rFonts w:asciiTheme="minorHAnsi" w:hAnsiTheme="minorHAnsi" w:cstheme="minorHAnsi"/>
          <w:color w:val="000000" w:themeColor="text1"/>
        </w:rPr>
        <w:t>proper positioning. It is critical to know the normal heart rate (</w:t>
      </w:r>
      <w:r w:rsidR="00E31C6C" w:rsidRPr="00DF42F5">
        <w:rPr>
          <w:rFonts w:asciiTheme="minorHAnsi" w:hAnsiTheme="minorHAnsi" w:cstheme="minorHAnsi"/>
          <w:color w:val="000000" w:themeColor="text1"/>
        </w:rPr>
        <w:t>400</w:t>
      </w:r>
      <w:r w:rsidR="0029728C" w:rsidRPr="00CC5C84">
        <w:rPr>
          <w:rFonts w:asciiTheme="minorHAnsi" w:hAnsiTheme="minorHAnsi" w:cstheme="minorHAnsi"/>
          <w:color w:val="000000" w:themeColor="text1"/>
        </w:rPr>
        <w:t>–</w:t>
      </w:r>
      <w:r w:rsidR="00E31C6C" w:rsidRPr="00DF42F5">
        <w:rPr>
          <w:rFonts w:asciiTheme="minorHAnsi" w:hAnsiTheme="minorHAnsi" w:cstheme="minorHAnsi"/>
          <w:color w:val="000000" w:themeColor="text1"/>
        </w:rPr>
        <w:t>6</w:t>
      </w:r>
      <w:r w:rsidR="48FC7394" w:rsidRPr="00DF42F5">
        <w:rPr>
          <w:rFonts w:asciiTheme="minorHAnsi" w:hAnsiTheme="minorHAnsi" w:cstheme="minorHAnsi"/>
          <w:color w:val="000000" w:themeColor="text1"/>
        </w:rPr>
        <w:t>00</w:t>
      </w:r>
      <w:r w:rsidR="00147820">
        <w:rPr>
          <w:rFonts w:asciiTheme="minorHAnsi" w:hAnsiTheme="minorHAnsi" w:cstheme="minorHAnsi"/>
          <w:color w:val="000000" w:themeColor="text1"/>
        </w:rPr>
        <w:t xml:space="preserve"> </w:t>
      </w:r>
      <w:r w:rsidR="48FC7394" w:rsidRPr="00DF42F5">
        <w:rPr>
          <w:rFonts w:asciiTheme="minorHAnsi" w:hAnsiTheme="minorHAnsi" w:cstheme="minorHAnsi"/>
          <w:color w:val="000000" w:themeColor="text1"/>
        </w:rPr>
        <w:t>bpm), and waveforms and pressures expected (e.g.</w:t>
      </w:r>
      <w:r w:rsidR="0029728C">
        <w:rPr>
          <w:rFonts w:asciiTheme="minorHAnsi" w:hAnsiTheme="minorHAnsi" w:cstheme="minorHAnsi"/>
          <w:color w:val="000000" w:themeColor="text1"/>
        </w:rPr>
        <w:t>,</w:t>
      </w:r>
      <w:r w:rsidR="48FC7394" w:rsidRPr="00DF42F5">
        <w:rPr>
          <w:rFonts w:asciiTheme="minorHAnsi" w:hAnsiTheme="minorHAnsi" w:cstheme="minorHAnsi"/>
          <w:color w:val="000000" w:themeColor="text1"/>
        </w:rPr>
        <w:t xml:space="preserve"> right ventricular systolic pressure, 18</w:t>
      </w:r>
      <w:r w:rsidR="0029728C" w:rsidRPr="00CC5C84">
        <w:rPr>
          <w:rFonts w:asciiTheme="minorHAnsi" w:hAnsiTheme="minorHAnsi" w:cstheme="minorHAnsi"/>
          <w:color w:val="000000" w:themeColor="text1"/>
        </w:rPr>
        <w:t>–</w:t>
      </w:r>
      <w:r w:rsidR="48FC7394" w:rsidRPr="00DF42F5">
        <w:rPr>
          <w:rFonts w:asciiTheme="minorHAnsi" w:hAnsiTheme="minorHAnsi" w:cstheme="minorHAnsi"/>
          <w:color w:val="000000" w:themeColor="text1"/>
        </w:rPr>
        <w:t>25</w:t>
      </w:r>
      <w:r w:rsidR="0056567E">
        <w:rPr>
          <w:rFonts w:asciiTheme="minorHAnsi" w:hAnsiTheme="minorHAnsi" w:cstheme="minorHAnsi"/>
          <w:color w:val="000000" w:themeColor="text1"/>
        </w:rPr>
        <w:t xml:space="preserve"> mm Hg,</w:t>
      </w:r>
      <w:r w:rsidR="00760FD4" w:rsidRPr="00DF42F5">
        <w:rPr>
          <w:rFonts w:asciiTheme="minorHAnsi" w:hAnsiTheme="minorHAnsi" w:cstheme="minorHAnsi"/>
          <w:color w:val="000000" w:themeColor="text1"/>
        </w:rPr>
        <w:t xml:space="preserve"> diastolic pressure &lt;5</w:t>
      </w:r>
      <w:r w:rsidR="0056567E">
        <w:rPr>
          <w:rFonts w:asciiTheme="minorHAnsi" w:hAnsiTheme="minorHAnsi" w:cstheme="minorHAnsi"/>
          <w:color w:val="000000" w:themeColor="text1"/>
        </w:rPr>
        <w:t xml:space="preserve"> mm Hg</w:t>
      </w:r>
      <w:r w:rsidR="0029728C">
        <w:rPr>
          <w:rFonts w:asciiTheme="minorHAnsi" w:hAnsiTheme="minorHAnsi" w:cstheme="minorHAnsi"/>
          <w:color w:val="000000" w:themeColor="text1"/>
        </w:rPr>
        <w:t>;</w:t>
      </w:r>
      <w:r w:rsidR="48FC7394" w:rsidRPr="00DF42F5">
        <w:rPr>
          <w:rFonts w:asciiTheme="minorHAnsi" w:hAnsiTheme="minorHAnsi" w:cstheme="minorHAnsi"/>
          <w:color w:val="000000" w:themeColor="text1"/>
        </w:rPr>
        <w:t xml:space="preserve"> left ventricular systolic pressure 90</w:t>
      </w:r>
      <w:r w:rsidR="0029728C" w:rsidRPr="00CC5C84">
        <w:rPr>
          <w:rFonts w:asciiTheme="minorHAnsi" w:hAnsiTheme="minorHAnsi" w:cstheme="minorHAnsi"/>
          <w:color w:val="000000" w:themeColor="text1"/>
        </w:rPr>
        <w:t>–</w:t>
      </w:r>
      <w:r w:rsidR="48FC7394" w:rsidRPr="00DF42F5">
        <w:rPr>
          <w:rFonts w:asciiTheme="minorHAnsi" w:hAnsiTheme="minorHAnsi" w:cstheme="minorHAnsi"/>
          <w:color w:val="000000" w:themeColor="text1"/>
        </w:rPr>
        <w:t>120</w:t>
      </w:r>
      <w:r w:rsidR="0056567E">
        <w:rPr>
          <w:rFonts w:asciiTheme="minorHAnsi" w:hAnsiTheme="minorHAnsi" w:cstheme="minorHAnsi"/>
          <w:color w:val="000000" w:themeColor="text1"/>
        </w:rPr>
        <w:t xml:space="preserve"> mm Hg</w:t>
      </w:r>
      <w:r w:rsidR="00760FD4" w:rsidRPr="00DF42F5">
        <w:rPr>
          <w:rFonts w:asciiTheme="minorHAnsi" w:hAnsiTheme="minorHAnsi" w:cstheme="minorHAnsi"/>
          <w:color w:val="000000" w:themeColor="text1"/>
        </w:rPr>
        <w:t>, diastolic pressure &lt;</w:t>
      </w:r>
      <w:r w:rsidR="002D13F3" w:rsidRPr="00DF42F5">
        <w:rPr>
          <w:rFonts w:asciiTheme="minorHAnsi" w:hAnsiTheme="minorHAnsi" w:cstheme="minorHAnsi"/>
          <w:color w:val="000000" w:themeColor="text1"/>
        </w:rPr>
        <w:t>8</w:t>
      </w:r>
      <w:r w:rsidR="00760FD4" w:rsidRPr="00DF42F5">
        <w:rPr>
          <w:rFonts w:asciiTheme="minorHAnsi" w:hAnsiTheme="minorHAnsi" w:cstheme="minorHAnsi"/>
          <w:color w:val="000000" w:themeColor="text1"/>
        </w:rPr>
        <w:t xml:space="preserve"> mmHg</w:t>
      </w:r>
      <w:r w:rsidR="48FC7394" w:rsidRPr="00DF42F5">
        <w:rPr>
          <w:rFonts w:asciiTheme="minorHAnsi" w:hAnsiTheme="minorHAnsi" w:cstheme="minorHAnsi"/>
          <w:color w:val="000000" w:themeColor="text1"/>
        </w:rPr>
        <w:t>) in mice to allow the operator to evaluate the veracity of the observed data.</w:t>
      </w:r>
      <w:r w:rsidR="00771F52" w:rsidRPr="00DF42F5">
        <w:rPr>
          <w:rFonts w:asciiTheme="minorHAnsi" w:hAnsiTheme="minorHAnsi" w:cstheme="minorHAnsi"/>
          <w:color w:val="000000" w:themeColor="text1"/>
        </w:rPr>
        <w:t xml:space="preserve"> </w:t>
      </w:r>
    </w:p>
    <w:p w14:paraId="407ED3E7" w14:textId="77777777" w:rsidR="0088555A" w:rsidRPr="00DF42F5" w:rsidRDefault="0088555A" w:rsidP="00A90E46">
      <w:pPr>
        <w:jc w:val="both"/>
        <w:rPr>
          <w:rFonts w:asciiTheme="minorHAnsi" w:hAnsiTheme="minorHAnsi" w:cstheme="minorHAnsi"/>
          <w:bCs/>
          <w:color w:val="000000" w:themeColor="text1"/>
        </w:rPr>
      </w:pPr>
    </w:p>
    <w:p w14:paraId="1A2811C3" w14:textId="4555ADED" w:rsidR="009225D7" w:rsidRPr="00DF42F5" w:rsidRDefault="48FC7394" w:rsidP="00A90E46">
      <w:pPr>
        <w:pStyle w:val="NormalWeb"/>
        <w:spacing w:before="0" w:beforeAutospacing="0" w:after="0" w:afterAutospacing="0"/>
        <w:rPr>
          <w:rFonts w:asciiTheme="minorHAnsi" w:hAnsiTheme="minorHAnsi" w:cstheme="minorHAnsi"/>
          <w:color w:val="000000" w:themeColor="text1"/>
          <w:lang w:val="en-CA"/>
        </w:rPr>
      </w:pPr>
      <w:bookmarkStart w:id="1" w:name="OLE_LINK1"/>
      <w:bookmarkStart w:id="2" w:name="OLE_LINK2"/>
      <w:r w:rsidRPr="00DF42F5">
        <w:rPr>
          <w:rFonts w:asciiTheme="minorHAnsi" w:hAnsiTheme="minorHAnsi" w:cstheme="minorHAnsi"/>
          <w:color w:val="000000" w:themeColor="text1"/>
        </w:rPr>
        <w:t xml:space="preserve">The quality and reproducibility of the data will depend on the speed of the procedure and blood loss or hemorrhage. </w:t>
      </w:r>
      <w:r w:rsidR="0029728C" w:rsidRPr="00DF42F5">
        <w:rPr>
          <w:rFonts w:asciiTheme="minorHAnsi" w:hAnsiTheme="minorHAnsi" w:cstheme="minorHAnsi"/>
          <w:color w:val="000000" w:themeColor="text1"/>
        </w:rPr>
        <w:t xml:space="preserve">The </w:t>
      </w:r>
      <w:r w:rsidRPr="00DF42F5">
        <w:rPr>
          <w:rFonts w:asciiTheme="minorHAnsi" w:hAnsiTheme="minorHAnsi" w:cstheme="minorHAnsi"/>
          <w:color w:val="000000" w:themeColor="text1"/>
        </w:rPr>
        <w:t xml:space="preserve">procedure from anesthesia to completion of data acquisition takes on average </w:t>
      </w:r>
      <w:r w:rsidR="0029728C">
        <w:rPr>
          <w:rFonts w:asciiTheme="minorHAnsi" w:hAnsiTheme="minorHAnsi" w:cstheme="minorHAnsi"/>
          <w:color w:val="000000" w:themeColor="text1"/>
        </w:rPr>
        <w:t>~</w:t>
      </w:r>
      <w:r w:rsidRPr="00DF42F5">
        <w:rPr>
          <w:rFonts w:asciiTheme="minorHAnsi" w:hAnsiTheme="minorHAnsi" w:cstheme="minorHAnsi"/>
          <w:color w:val="000000" w:themeColor="text1"/>
        </w:rPr>
        <w:t>30</w:t>
      </w:r>
      <w:r w:rsidR="0029728C" w:rsidRPr="00CC5C84">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40 </w:t>
      </w:r>
      <w:r w:rsidR="0056567E">
        <w:rPr>
          <w:rFonts w:asciiTheme="minorHAnsi" w:hAnsiTheme="minorHAnsi" w:cstheme="minorHAnsi"/>
          <w:color w:val="000000" w:themeColor="text1"/>
        </w:rPr>
        <w:t>min</w:t>
      </w:r>
      <w:r w:rsidR="00760FD4" w:rsidRPr="00DF42F5">
        <w:rPr>
          <w:rFonts w:asciiTheme="minorHAnsi" w:hAnsiTheme="minorHAnsi" w:cstheme="minorHAnsi"/>
          <w:color w:val="000000" w:themeColor="text1"/>
        </w:rPr>
        <w:t>/mouse</w:t>
      </w:r>
      <w:r w:rsidRPr="00DF42F5">
        <w:rPr>
          <w:rFonts w:asciiTheme="minorHAnsi" w:hAnsiTheme="minorHAnsi" w:cstheme="minorHAnsi"/>
          <w:color w:val="000000" w:themeColor="text1"/>
        </w:rPr>
        <w:t>. Right heart catheterization from the insertion of the catheter to data acquisition takes 5</w:t>
      </w:r>
      <w:r w:rsidR="0029728C" w:rsidRPr="00CC5C84">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10 </w:t>
      </w:r>
      <w:r w:rsidR="0056567E">
        <w:rPr>
          <w:rFonts w:asciiTheme="minorHAnsi" w:hAnsiTheme="minorHAnsi" w:cstheme="minorHAnsi"/>
          <w:color w:val="000000" w:themeColor="text1"/>
        </w:rPr>
        <w:t>min</w:t>
      </w:r>
      <w:r w:rsidRPr="00DF42F5">
        <w:rPr>
          <w:rFonts w:asciiTheme="minorHAnsi" w:hAnsiTheme="minorHAnsi" w:cstheme="minorHAnsi"/>
          <w:color w:val="000000" w:themeColor="text1"/>
        </w:rPr>
        <w:t>, left heart catheterization from the insertion of the catheter to the data acquisition takes another 10</w:t>
      </w:r>
      <w:r w:rsidR="0029728C" w:rsidRPr="00CC5C84">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15 </w:t>
      </w:r>
      <w:r w:rsidR="0056567E">
        <w:rPr>
          <w:rFonts w:asciiTheme="minorHAnsi" w:hAnsiTheme="minorHAnsi" w:cstheme="minorHAnsi"/>
          <w:color w:val="000000" w:themeColor="text1"/>
        </w:rPr>
        <w:t>min</w:t>
      </w:r>
      <w:r w:rsidRPr="00DF42F5">
        <w:rPr>
          <w:rFonts w:asciiTheme="minorHAnsi" w:hAnsiTheme="minorHAnsi" w:cstheme="minorHAnsi"/>
          <w:color w:val="000000" w:themeColor="text1"/>
        </w:rPr>
        <w:t xml:space="preserve">. </w:t>
      </w:r>
      <w:r w:rsidR="0029728C">
        <w:rPr>
          <w:rFonts w:asciiTheme="minorHAnsi" w:hAnsiTheme="minorHAnsi" w:cstheme="minorHAnsi"/>
          <w:color w:val="000000" w:themeColor="text1"/>
        </w:rPr>
        <w:t>P</w:t>
      </w:r>
      <w:r w:rsidRPr="00DF42F5">
        <w:rPr>
          <w:rFonts w:asciiTheme="minorHAnsi" w:hAnsiTheme="minorHAnsi" w:cstheme="minorHAnsi"/>
          <w:color w:val="000000" w:themeColor="text1"/>
        </w:rPr>
        <w:t>ublication</w:t>
      </w:r>
      <w:r w:rsidR="0029728C">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quality data </w:t>
      </w:r>
      <w:r w:rsidR="0029728C">
        <w:rPr>
          <w:rFonts w:asciiTheme="minorHAnsi" w:hAnsiTheme="minorHAnsi" w:cstheme="minorHAnsi"/>
          <w:color w:val="000000" w:themeColor="text1"/>
        </w:rPr>
        <w:t xml:space="preserve">is </w:t>
      </w:r>
      <w:r w:rsidR="0029728C" w:rsidRPr="00DF42F5">
        <w:rPr>
          <w:rFonts w:asciiTheme="minorHAnsi" w:hAnsiTheme="minorHAnsi" w:cstheme="minorHAnsi"/>
          <w:color w:val="000000" w:themeColor="text1"/>
        </w:rPr>
        <w:t>obtain</w:t>
      </w:r>
      <w:r w:rsidR="0029728C">
        <w:rPr>
          <w:rFonts w:asciiTheme="minorHAnsi" w:hAnsiTheme="minorHAnsi" w:cstheme="minorHAnsi"/>
          <w:color w:val="000000" w:themeColor="text1"/>
        </w:rPr>
        <w:t xml:space="preserve">ed </w:t>
      </w:r>
      <w:r w:rsidRPr="00DF42F5">
        <w:rPr>
          <w:rFonts w:asciiTheme="minorHAnsi" w:hAnsiTheme="minorHAnsi" w:cstheme="minorHAnsi"/>
          <w:color w:val="000000" w:themeColor="text1"/>
        </w:rPr>
        <w:t xml:space="preserve">in </w:t>
      </w:r>
      <w:r w:rsidR="00760FD4" w:rsidRPr="00DF42F5">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75% of cases. The sequence of steps in the cardiac catheterization should be kept constant between the animals. In </w:t>
      </w:r>
      <w:r w:rsidR="0029728C">
        <w:rPr>
          <w:rFonts w:asciiTheme="minorHAnsi" w:hAnsiTheme="minorHAnsi" w:cstheme="minorHAnsi"/>
          <w:color w:val="000000" w:themeColor="text1"/>
        </w:rPr>
        <w:t>this procedure,</w:t>
      </w:r>
      <w:r w:rsidRPr="00DF42F5">
        <w:rPr>
          <w:rFonts w:asciiTheme="minorHAnsi" w:hAnsiTheme="minorHAnsi" w:cstheme="minorHAnsi"/>
          <w:color w:val="000000" w:themeColor="text1"/>
        </w:rPr>
        <w:t xml:space="preserve"> the mice</w:t>
      </w:r>
      <w:r w:rsidR="0029728C" w:rsidRPr="0029728C">
        <w:rPr>
          <w:rFonts w:asciiTheme="minorHAnsi" w:hAnsiTheme="minorHAnsi" w:cstheme="minorHAnsi"/>
          <w:color w:val="000000" w:themeColor="text1"/>
        </w:rPr>
        <w:t xml:space="preserve"> </w:t>
      </w:r>
      <w:r w:rsidR="0029728C">
        <w:rPr>
          <w:rFonts w:asciiTheme="minorHAnsi" w:hAnsiTheme="minorHAnsi" w:cstheme="minorHAnsi"/>
          <w:color w:val="000000" w:themeColor="text1"/>
        </w:rPr>
        <w:t xml:space="preserve">are </w:t>
      </w:r>
      <w:r w:rsidR="0029728C" w:rsidRPr="00DF42F5">
        <w:rPr>
          <w:rFonts w:asciiTheme="minorHAnsi" w:hAnsiTheme="minorHAnsi" w:cstheme="minorHAnsi"/>
          <w:color w:val="000000" w:themeColor="text1"/>
        </w:rPr>
        <w:t>intubate</w:t>
      </w:r>
      <w:r w:rsidR="0029728C">
        <w:rPr>
          <w:rFonts w:asciiTheme="minorHAnsi" w:hAnsiTheme="minorHAnsi" w:cstheme="minorHAnsi"/>
          <w:color w:val="000000" w:themeColor="text1"/>
        </w:rPr>
        <w:t>d</w:t>
      </w:r>
      <w:r w:rsidR="0029728C" w:rsidRPr="0029728C">
        <w:rPr>
          <w:rFonts w:asciiTheme="minorHAnsi" w:hAnsiTheme="minorHAnsi" w:cstheme="minorHAnsi"/>
          <w:color w:val="000000" w:themeColor="text1"/>
        </w:rPr>
        <w:t xml:space="preserve"> </w:t>
      </w:r>
      <w:r w:rsidR="0029728C" w:rsidRPr="00DF42F5">
        <w:rPr>
          <w:rFonts w:asciiTheme="minorHAnsi" w:hAnsiTheme="minorHAnsi" w:cstheme="minorHAnsi"/>
          <w:color w:val="000000" w:themeColor="text1"/>
        </w:rPr>
        <w:t>first</w:t>
      </w:r>
      <w:r w:rsidRPr="00DF42F5">
        <w:rPr>
          <w:rFonts w:asciiTheme="minorHAnsi" w:hAnsiTheme="minorHAnsi" w:cstheme="minorHAnsi"/>
          <w:color w:val="000000" w:themeColor="text1"/>
        </w:rPr>
        <w:t xml:space="preserve">, </w:t>
      </w:r>
      <w:r w:rsidR="0029728C">
        <w:rPr>
          <w:rFonts w:asciiTheme="minorHAnsi" w:hAnsiTheme="minorHAnsi" w:cstheme="minorHAnsi"/>
          <w:color w:val="000000" w:themeColor="text1"/>
        </w:rPr>
        <w:t>followed by</w:t>
      </w:r>
      <w:r w:rsidR="0029728C" w:rsidRPr="00DF42F5">
        <w:rPr>
          <w:rFonts w:asciiTheme="minorHAnsi" w:hAnsiTheme="minorHAnsi" w:cstheme="minorHAnsi"/>
          <w:color w:val="000000" w:themeColor="text1"/>
        </w:rPr>
        <w:t xml:space="preserve"> </w:t>
      </w:r>
      <w:r w:rsidR="0029728C">
        <w:rPr>
          <w:rFonts w:asciiTheme="minorHAnsi" w:hAnsiTheme="minorHAnsi" w:cstheme="minorHAnsi"/>
          <w:color w:val="000000" w:themeColor="text1"/>
        </w:rPr>
        <w:t xml:space="preserve">the </w:t>
      </w:r>
      <w:r w:rsidRPr="00DF42F5">
        <w:rPr>
          <w:rFonts w:asciiTheme="minorHAnsi" w:hAnsiTheme="minorHAnsi" w:cstheme="minorHAnsi"/>
          <w:color w:val="000000" w:themeColor="text1"/>
        </w:rPr>
        <w:t>right ventricular catheterization</w:t>
      </w:r>
      <w:r w:rsidR="0029728C">
        <w:rPr>
          <w:rFonts w:asciiTheme="minorHAnsi" w:hAnsiTheme="minorHAnsi" w:cstheme="minorHAnsi"/>
          <w:color w:val="000000" w:themeColor="text1"/>
        </w:rPr>
        <w:t>,</w:t>
      </w:r>
      <w:r w:rsidRPr="00DF42F5">
        <w:rPr>
          <w:rFonts w:asciiTheme="minorHAnsi" w:hAnsiTheme="minorHAnsi" w:cstheme="minorHAnsi"/>
          <w:color w:val="000000" w:themeColor="text1"/>
        </w:rPr>
        <w:t xml:space="preserve"> and finally </w:t>
      </w:r>
      <w:r w:rsidR="0029728C">
        <w:rPr>
          <w:rFonts w:asciiTheme="minorHAnsi" w:hAnsiTheme="minorHAnsi" w:cstheme="minorHAnsi"/>
          <w:color w:val="000000" w:themeColor="text1"/>
        </w:rPr>
        <w:t>the</w:t>
      </w:r>
      <w:r w:rsidR="0029728C" w:rsidRPr="00DF42F5">
        <w:rPr>
          <w:rFonts w:asciiTheme="minorHAnsi" w:hAnsiTheme="minorHAnsi" w:cstheme="minorHAnsi"/>
          <w:color w:val="000000" w:themeColor="text1"/>
        </w:rPr>
        <w:t xml:space="preserve"> </w:t>
      </w:r>
      <w:r w:rsidRPr="00DF42F5">
        <w:rPr>
          <w:rFonts w:asciiTheme="minorHAnsi" w:hAnsiTheme="minorHAnsi" w:cstheme="minorHAnsi"/>
          <w:color w:val="000000" w:themeColor="text1"/>
        </w:rPr>
        <w:t xml:space="preserve">left ventricular catheterization. The decision to proceed in this order is based on the greater difficulty and bleeding risk of left heart versus right heart catheterization. </w:t>
      </w:r>
      <w:r w:rsidR="002C142A" w:rsidRPr="00DF42F5">
        <w:rPr>
          <w:rFonts w:asciiTheme="minorHAnsi" w:hAnsiTheme="minorHAnsi" w:cstheme="minorHAnsi"/>
          <w:color w:val="000000" w:themeColor="text1"/>
          <w:lang w:val="en-CA"/>
        </w:rPr>
        <w:t>Old electrical installation</w:t>
      </w:r>
      <w:r w:rsidR="0029728C">
        <w:rPr>
          <w:rFonts w:asciiTheme="minorHAnsi" w:hAnsiTheme="minorHAnsi" w:cstheme="minorHAnsi"/>
          <w:color w:val="000000" w:themeColor="text1"/>
          <w:lang w:val="en-CA"/>
        </w:rPr>
        <w:t>s</w:t>
      </w:r>
      <w:r w:rsidR="002C142A" w:rsidRPr="00DF42F5">
        <w:rPr>
          <w:rFonts w:asciiTheme="minorHAnsi" w:hAnsiTheme="minorHAnsi" w:cstheme="minorHAnsi"/>
          <w:color w:val="000000" w:themeColor="text1"/>
          <w:lang w:val="en-CA"/>
        </w:rPr>
        <w:t xml:space="preserve"> could result in a nonspecific 50</w:t>
      </w:r>
      <w:r w:rsidR="0029728C">
        <w:rPr>
          <w:rFonts w:asciiTheme="minorHAnsi" w:hAnsiTheme="minorHAnsi" w:cstheme="minorHAnsi"/>
          <w:color w:val="000000" w:themeColor="text1"/>
          <w:lang w:val="en-CA"/>
        </w:rPr>
        <w:t xml:space="preserve"> </w:t>
      </w:r>
      <w:r w:rsidR="002C142A" w:rsidRPr="00DF42F5">
        <w:rPr>
          <w:rFonts w:asciiTheme="minorHAnsi" w:hAnsiTheme="minorHAnsi" w:cstheme="minorHAnsi"/>
          <w:color w:val="000000" w:themeColor="text1"/>
          <w:lang w:val="en-CA"/>
        </w:rPr>
        <w:t xml:space="preserve">Hz noise recording artifact. This noise could be </w:t>
      </w:r>
      <w:r w:rsidR="0029728C">
        <w:rPr>
          <w:rFonts w:asciiTheme="minorHAnsi" w:hAnsiTheme="minorHAnsi" w:cstheme="minorHAnsi"/>
          <w:color w:val="000000" w:themeColor="text1"/>
          <w:lang w:val="en-CA"/>
        </w:rPr>
        <w:t>diminished</w:t>
      </w:r>
      <w:r w:rsidR="0029728C" w:rsidRPr="00DF42F5">
        <w:rPr>
          <w:rFonts w:asciiTheme="minorHAnsi" w:hAnsiTheme="minorHAnsi" w:cstheme="minorHAnsi"/>
          <w:color w:val="000000" w:themeColor="text1"/>
          <w:lang w:val="en-CA"/>
        </w:rPr>
        <w:t xml:space="preserve"> </w:t>
      </w:r>
      <w:r w:rsidR="002C142A" w:rsidRPr="00DF42F5">
        <w:rPr>
          <w:rFonts w:asciiTheme="minorHAnsi" w:hAnsiTheme="minorHAnsi" w:cstheme="minorHAnsi"/>
          <w:color w:val="000000" w:themeColor="text1"/>
          <w:lang w:val="en-CA"/>
        </w:rPr>
        <w:t xml:space="preserve">using </w:t>
      </w:r>
      <w:proofErr w:type="gramStart"/>
      <w:r w:rsidR="002C142A" w:rsidRPr="00DF42F5">
        <w:rPr>
          <w:rFonts w:asciiTheme="minorHAnsi" w:hAnsiTheme="minorHAnsi" w:cstheme="minorHAnsi"/>
          <w:color w:val="000000" w:themeColor="text1"/>
          <w:lang w:val="en-CA"/>
        </w:rPr>
        <w:t>an</w:t>
      </w:r>
      <w:proofErr w:type="gramEnd"/>
      <w:r w:rsidR="002C142A" w:rsidRPr="00DF42F5">
        <w:rPr>
          <w:rFonts w:asciiTheme="minorHAnsi" w:hAnsiTheme="minorHAnsi" w:cstheme="minorHAnsi"/>
          <w:color w:val="000000" w:themeColor="text1"/>
          <w:lang w:val="en-CA"/>
        </w:rPr>
        <w:t xml:space="preserve"> FIR filter with a high </w:t>
      </w:r>
      <w:proofErr w:type="spellStart"/>
      <w:r w:rsidR="002C142A" w:rsidRPr="00DF42F5">
        <w:rPr>
          <w:rFonts w:asciiTheme="minorHAnsi" w:hAnsiTheme="minorHAnsi" w:cstheme="minorHAnsi"/>
          <w:color w:val="000000" w:themeColor="text1"/>
          <w:lang w:val="en-CA"/>
        </w:rPr>
        <w:t>cutoff</w:t>
      </w:r>
      <w:proofErr w:type="spellEnd"/>
      <w:r w:rsidR="002C142A" w:rsidRPr="00DF42F5">
        <w:rPr>
          <w:rFonts w:asciiTheme="minorHAnsi" w:hAnsiTheme="minorHAnsi" w:cstheme="minorHAnsi"/>
          <w:color w:val="000000" w:themeColor="text1"/>
          <w:lang w:val="en-CA"/>
        </w:rPr>
        <w:t xml:space="preserve"> at 50</w:t>
      </w:r>
      <w:r w:rsidR="0029728C">
        <w:rPr>
          <w:rFonts w:asciiTheme="minorHAnsi" w:hAnsiTheme="minorHAnsi" w:cstheme="minorHAnsi"/>
          <w:color w:val="000000" w:themeColor="text1"/>
          <w:lang w:val="en-CA"/>
        </w:rPr>
        <w:t xml:space="preserve"> </w:t>
      </w:r>
      <w:r w:rsidR="002C142A" w:rsidRPr="00DF42F5">
        <w:rPr>
          <w:rFonts w:asciiTheme="minorHAnsi" w:hAnsiTheme="minorHAnsi" w:cstheme="minorHAnsi"/>
          <w:color w:val="000000" w:themeColor="text1"/>
          <w:lang w:val="en-CA"/>
        </w:rPr>
        <w:t xml:space="preserve">Hz and a low </w:t>
      </w:r>
      <w:proofErr w:type="spellStart"/>
      <w:r w:rsidR="002C142A" w:rsidRPr="00DF42F5">
        <w:rPr>
          <w:rFonts w:asciiTheme="minorHAnsi" w:hAnsiTheme="minorHAnsi" w:cstheme="minorHAnsi"/>
          <w:color w:val="000000" w:themeColor="text1"/>
          <w:lang w:val="en-CA"/>
        </w:rPr>
        <w:t>cutoff</w:t>
      </w:r>
      <w:proofErr w:type="spellEnd"/>
      <w:r w:rsidR="002C142A" w:rsidRPr="00DF42F5">
        <w:rPr>
          <w:rFonts w:asciiTheme="minorHAnsi" w:hAnsiTheme="minorHAnsi" w:cstheme="minorHAnsi"/>
          <w:color w:val="000000" w:themeColor="text1"/>
          <w:lang w:val="en-CA"/>
        </w:rPr>
        <w:t xml:space="preserve"> of 0 on the software. </w:t>
      </w:r>
      <w:r w:rsidR="0029728C">
        <w:rPr>
          <w:rFonts w:asciiTheme="minorHAnsi" w:hAnsiTheme="minorHAnsi" w:cstheme="minorHAnsi"/>
          <w:color w:val="000000" w:themeColor="text1"/>
          <w:lang w:val="en-CA"/>
        </w:rPr>
        <w:t>For</w:t>
      </w:r>
      <w:r w:rsidR="0029728C" w:rsidRPr="00DF42F5">
        <w:rPr>
          <w:rFonts w:asciiTheme="minorHAnsi" w:hAnsiTheme="minorHAnsi" w:cstheme="minorHAnsi"/>
          <w:color w:val="000000" w:themeColor="text1"/>
          <w:lang w:val="en-CA"/>
        </w:rPr>
        <w:t xml:space="preserve"> </w:t>
      </w:r>
      <w:r w:rsidR="002C142A" w:rsidRPr="00DF42F5">
        <w:rPr>
          <w:rFonts w:asciiTheme="minorHAnsi" w:hAnsiTheme="minorHAnsi" w:cstheme="minorHAnsi"/>
          <w:color w:val="000000" w:themeColor="text1"/>
          <w:lang w:val="en-CA"/>
        </w:rPr>
        <w:t>the volume channel create a new channel/filter/FIR filter. A notch filter of 50</w:t>
      </w:r>
      <w:r w:rsidR="0029728C">
        <w:rPr>
          <w:rFonts w:asciiTheme="minorHAnsi" w:hAnsiTheme="minorHAnsi" w:cstheme="minorHAnsi"/>
          <w:color w:val="000000" w:themeColor="text1"/>
          <w:lang w:val="en-CA"/>
        </w:rPr>
        <w:t xml:space="preserve"> </w:t>
      </w:r>
      <w:r w:rsidR="002C142A" w:rsidRPr="00DF42F5">
        <w:rPr>
          <w:rFonts w:asciiTheme="minorHAnsi" w:hAnsiTheme="minorHAnsi" w:cstheme="minorHAnsi"/>
          <w:color w:val="000000" w:themeColor="text1"/>
          <w:lang w:val="en-CA"/>
        </w:rPr>
        <w:t xml:space="preserve">Hz could also be applied </w:t>
      </w:r>
      <w:r w:rsidR="0029728C">
        <w:rPr>
          <w:rFonts w:asciiTheme="minorHAnsi" w:hAnsiTheme="minorHAnsi" w:cstheme="minorHAnsi"/>
          <w:color w:val="000000" w:themeColor="text1"/>
          <w:lang w:val="en-CA"/>
        </w:rPr>
        <w:t>during data</w:t>
      </w:r>
      <w:r w:rsidR="0029728C" w:rsidRPr="00DF42F5">
        <w:rPr>
          <w:rFonts w:asciiTheme="minorHAnsi" w:hAnsiTheme="minorHAnsi" w:cstheme="minorHAnsi"/>
          <w:color w:val="000000" w:themeColor="text1"/>
          <w:lang w:val="en-CA"/>
        </w:rPr>
        <w:t xml:space="preserve"> </w:t>
      </w:r>
      <w:r w:rsidR="002C142A" w:rsidRPr="00DF42F5">
        <w:rPr>
          <w:rFonts w:asciiTheme="minorHAnsi" w:hAnsiTheme="minorHAnsi" w:cstheme="minorHAnsi"/>
          <w:color w:val="000000" w:themeColor="text1"/>
          <w:lang w:val="en-CA"/>
        </w:rPr>
        <w:t>acquisition to eliminate mains noise and remove any radiofrequency interference.</w:t>
      </w:r>
    </w:p>
    <w:p w14:paraId="38146E5E" w14:textId="77777777" w:rsidR="004D026C" w:rsidRPr="00DF42F5" w:rsidRDefault="004D026C" w:rsidP="00A90E46">
      <w:pPr>
        <w:jc w:val="both"/>
        <w:rPr>
          <w:rFonts w:asciiTheme="minorHAnsi" w:hAnsiTheme="minorHAnsi" w:cstheme="minorHAnsi"/>
          <w:bCs/>
          <w:color w:val="000000" w:themeColor="text1"/>
        </w:rPr>
      </w:pPr>
    </w:p>
    <w:p w14:paraId="504BCD9D" w14:textId="6441EF15" w:rsidR="00570F88" w:rsidRPr="00DF42F5" w:rsidRDefault="00760FD4" w:rsidP="00A90E46">
      <w:pPr>
        <w:jc w:val="both"/>
        <w:rPr>
          <w:rFonts w:asciiTheme="minorHAnsi" w:hAnsiTheme="minorHAnsi" w:cstheme="minorHAnsi"/>
          <w:bCs/>
          <w:color w:val="000000" w:themeColor="text1"/>
        </w:rPr>
      </w:pPr>
      <w:r w:rsidRPr="00DF42F5">
        <w:rPr>
          <w:rFonts w:asciiTheme="minorHAnsi" w:hAnsiTheme="minorHAnsi" w:cstheme="minorHAnsi"/>
          <w:bCs/>
          <w:color w:val="000000" w:themeColor="text1"/>
        </w:rPr>
        <w:t>T</w:t>
      </w:r>
      <w:r w:rsidR="00570F88" w:rsidRPr="00DF42F5">
        <w:rPr>
          <w:rFonts w:asciiTheme="minorHAnsi" w:hAnsiTheme="minorHAnsi" w:cstheme="minorHAnsi"/>
          <w:bCs/>
          <w:color w:val="000000" w:themeColor="text1"/>
        </w:rPr>
        <w:t xml:space="preserve">he faster the catheterization </w:t>
      </w:r>
      <w:r w:rsidR="0029728C">
        <w:rPr>
          <w:rFonts w:asciiTheme="minorHAnsi" w:hAnsiTheme="minorHAnsi" w:cstheme="minorHAnsi"/>
          <w:bCs/>
          <w:color w:val="000000" w:themeColor="text1"/>
        </w:rPr>
        <w:t>is</w:t>
      </w:r>
      <w:r w:rsidR="00570F88" w:rsidRPr="00DF42F5">
        <w:rPr>
          <w:rFonts w:asciiTheme="minorHAnsi" w:hAnsiTheme="minorHAnsi" w:cstheme="minorHAnsi"/>
          <w:bCs/>
          <w:color w:val="000000" w:themeColor="text1"/>
        </w:rPr>
        <w:t xml:space="preserve"> done, the better the quality of the data. Based on </w:t>
      </w:r>
      <w:r w:rsidR="0029728C">
        <w:rPr>
          <w:rFonts w:asciiTheme="minorHAnsi" w:hAnsiTheme="minorHAnsi" w:cstheme="minorHAnsi"/>
          <w:bCs/>
          <w:color w:val="000000" w:themeColor="text1"/>
        </w:rPr>
        <w:t>previous</w:t>
      </w:r>
      <w:r w:rsidR="0029728C" w:rsidRPr="00DF42F5">
        <w:rPr>
          <w:rFonts w:asciiTheme="minorHAnsi" w:hAnsiTheme="minorHAnsi" w:cstheme="minorHAnsi"/>
          <w:bCs/>
          <w:color w:val="000000" w:themeColor="text1"/>
        </w:rPr>
        <w:t xml:space="preserve"> </w:t>
      </w:r>
      <w:r w:rsidR="00570F88" w:rsidRPr="00DF42F5">
        <w:rPr>
          <w:rFonts w:asciiTheme="minorHAnsi" w:hAnsiTheme="minorHAnsi" w:cstheme="minorHAnsi"/>
          <w:bCs/>
          <w:color w:val="000000" w:themeColor="text1"/>
        </w:rPr>
        <w:t xml:space="preserve">experience, </w:t>
      </w:r>
      <w:r w:rsidR="0029728C">
        <w:rPr>
          <w:rFonts w:asciiTheme="minorHAnsi" w:hAnsiTheme="minorHAnsi" w:cstheme="minorHAnsi"/>
          <w:bCs/>
          <w:color w:val="000000" w:themeColor="text1"/>
        </w:rPr>
        <w:t>it is</w:t>
      </w:r>
      <w:r w:rsidR="0029728C" w:rsidRPr="00DF42F5">
        <w:rPr>
          <w:rFonts w:asciiTheme="minorHAnsi" w:hAnsiTheme="minorHAnsi" w:cstheme="minorHAnsi"/>
          <w:bCs/>
          <w:color w:val="000000" w:themeColor="text1"/>
        </w:rPr>
        <w:t xml:space="preserve"> </w:t>
      </w:r>
      <w:r w:rsidR="00570F88" w:rsidRPr="00DF42F5">
        <w:rPr>
          <w:rFonts w:asciiTheme="minorHAnsi" w:hAnsiTheme="minorHAnsi" w:cstheme="minorHAnsi"/>
          <w:bCs/>
          <w:color w:val="000000" w:themeColor="text1"/>
        </w:rPr>
        <w:t>recommend</w:t>
      </w:r>
      <w:r w:rsidR="0029728C">
        <w:rPr>
          <w:rFonts w:asciiTheme="minorHAnsi" w:hAnsiTheme="minorHAnsi" w:cstheme="minorHAnsi"/>
          <w:bCs/>
          <w:color w:val="000000" w:themeColor="text1"/>
        </w:rPr>
        <w:t>ed to</w:t>
      </w:r>
      <w:r w:rsidR="00570F88" w:rsidRPr="00DF42F5">
        <w:rPr>
          <w:rFonts w:asciiTheme="minorHAnsi" w:hAnsiTheme="minorHAnsi" w:cstheme="minorHAnsi"/>
          <w:bCs/>
          <w:color w:val="000000" w:themeColor="text1"/>
        </w:rPr>
        <w:t xml:space="preserve"> acquir</w:t>
      </w:r>
      <w:r w:rsidR="0029728C">
        <w:rPr>
          <w:rFonts w:asciiTheme="minorHAnsi" w:hAnsiTheme="minorHAnsi" w:cstheme="minorHAnsi"/>
          <w:bCs/>
          <w:color w:val="000000" w:themeColor="text1"/>
        </w:rPr>
        <w:t>e</w:t>
      </w:r>
      <w:r w:rsidR="00570F88" w:rsidRPr="00DF42F5">
        <w:rPr>
          <w:rFonts w:asciiTheme="minorHAnsi" w:hAnsiTheme="minorHAnsi" w:cstheme="minorHAnsi"/>
          <w:bCs/>
          <w:color w:val="000000" w:themeColor="text1"/>
        </w:rPr>
        <w:t xml:space="preserve"> the data </w:t>
      </w:r>
      <w:r w:rsidR="0029728C">
        <w:rPr>
          <w:rFonts w:asciiTheme="minorHAnsi" w:hAnsiTheme="minorHAnsi" w:cstheme="minorHAnsi"/>
          <w:bCs/>
          <w:color w:val="000000" w:themeColor="text1"/>
        </w:rPr>
        <w:t>within</w:t>
      </w:r>
      <w:r w:rsidR="00570F88" w:rsidRPr="00DF42F5">
        <w:rPr>
          <w:rFonts w:asciiTheme="minorHAnsi" w:hAnsiTheme="minorHAnsi" w:cstheme="minorHAnsi"/>
          <w:bCs/>
          <w:color w:val="000000" w:themeColor="text1"/>
        </w:rPr>
        <w:t xml:space="preserve"> 15 </w:t>
      </w:r>
      <w:r w:rsidR="0056567E">
        <w:rPr>
          <w:rFonts w:asciiTheme="minorHAnsi" w:hAnsiTheme="minorHAnsi" w:cstheme="minorHAnsi"/>
          <w:bCs/>
          <w:color w:val="000000" w:themeColor="text1"/>
        </w:rPr>
        <w:t>min</w:t>
      </w:r>
      <w:r w:rsidR="00570F88" w:rsidRPr="00DF42F5">
        <w:rPr>
          <w:rFonts w:asciiTheme="minorHAnsi" w:hAnsiTheme="minorHAnsi" w:cstheme="minorHAnsi"/>
          <w:bCs/>
          <w:color w:val="000000" w:themeColor="text1"/>
        </w:rPr>
        <w:t xml:space="preserve">. Increased catheterization </w:t>
      </w:r>
      <w:r w:rsidR="0029728C" w:rsidRPr="00DF42F5">
        <w:rPr>
          <w:rFonts w:asciiTheme="minorHAnsi" w:hAnsiTheme="minorHAnsi" w:cstheme="minorHAnsi"/>
          <w:bCs/>
          <w:color w:val="000000" w:themeColor="text1"/>
        </w:rPr>
        <w:t xml:space="preserve">time </w:t>
      </w:r>
      <w:r w:rsidR="00570F88" w:rsidRPr="00DF42F5">
        <w:rPr>
          <w:rFonts w:asciiTheme="minorHAnsi" w:hAnsiTheme="minorHAnsi" w:cstheme="minorHAnsi"/>
          <w:bCs/>
          <w:color w:val="000000" w:themeColor="text1"/>
        </w:rPr>
        <w:t>increase</w:t>
      </w:r>
      <w:r w:rsidR="0029728C">
        <w:rPr>
          <w:rFonts w:asciiTheme="minorHAnsi" w:hAnsiTheme="minorHAnsi" w:cstheme="minorHAnsi"/>
          <w:bCs/>
          <w:color w:val="000000" w:themeColor="text1"/>
        </w:rPr>
        <w:t>s</w:t>
      </w:r>
      <w:r w:rsidR="00570F88" w:rsidRPr="00DF42F5">
        <w:rPr>
          <w:rFonts w:asciiTheme="minorHAnsi" w:hAnsiTheme="minorHAnsi" w:cstheme="minorHAnsi"/>
          <w:bCs/>
          <w:color w:val="000000" w:themeColor="text1"/>
        </w:rPr>
        <w:t xml:space="preserve"> the </w:t>
      </w:r>
      <w:r w:rsidR="004D026C" w:rsidRPr="00DF42F5">
        <w:rPr>
          <w:rFonts w:asciiTheme="minorHAnsi" w:hAnsiTheme="minorHAnsi" w:cstheme="minorHAnsi"/>
          <w:bCs/>
          <w:color w:val="000000" w:themeColor="text1"/>
        </w:rPr>
        <w:t xml:space="preserve">physiologic </w:t>
      </w:r>
      <w:r w:rsidR="00570F88" w:rsidRPr="00DF42F5">
        <w:rPr>
          <w:rFonts w:asciiTheme="minorHAnsi" w:hAnsiTheme="minorHAnsi" w:cstheme="minorHAnsi"/>
          <w:bCs/>
          <w:color w:val="000000" w:themeColor="text1"/>
        </w:rPr>
        <w:t xml:space="preserve">stress </w:t>
      </w:r>
      <w:r w:rsidR="004D026C" w:rsidRPr="00DF42F5">
        <w:rPr>
          <w:rFonts w:asciiTheme="minorHAnsi" w:hAnsiTheme="minorHAnsi" w:cstheme="minorHAnsi"/>
          <w:bCs/>
          <w:color w:val="000000" w:themeColor="text1"/>
        </w:rPr>
        <w:t xml:space="preserve">on the animal and </w:t>
      </w:r>
      <w:r w:rsidRPr="00DF42F5">
        <w:rPr>
          <w:rFonts w:asciiTheme="minorHAnsi" w:hAnsiTheme="minorHAnsi" w:cstheme="minorHAnsi"/>
          <w:bCs/>
          <w:color w:val="000000" w:themeColor="text1"/>
        </w:rPr>
        <w:t>increase</w:t>
      </w:r>
      <w:r w:rsidR="0029728C">
        <w:rPr>
          <w:rFonts w:asciiTheme="minorHAnsi" w:hAnsiTheme="minorHAnsi" w:cstheme="minorHAnsi"/>
          <w:bCs/>
          <w:color w:val="000000" w:themeColor="text1"/>
        </w:rPr>
        <w:t>s</w:t>
      </w:r>
      <w:r w:rsidRPr="00DF42F5">
        <w:rPr>
          <w:rFonts w:asciiTheme="minorHAnsi" w:hAnsiTheme="minorHAnsi" w:cstheme="minorHAnsi"/>
          <w:bCs/>
          <w:color w:val="000000" w:themeColor="text1"/>
        </w:rPr>
        <w:t xml:space="preserve"> the </w:t>
      </w:r>
      <w:r w:rsidR="004D026C" w:rsidRPr="00DF42F5">
        <w:rPr>
          <w:rFonts w:asciiTheme="minorHAnsi" w:hAnsiTheme="minorHAnsi" w:cstheme="minorHAnsi"/>
          <w:bCs/>
          <w:color w:val="000000" w:themeColor="text1"/>
        </w:rPr>
        <w:t>risk of arrhythmia due to the</w:t>
      </w:r>
      <w:r w:rsidR="00570F88" w:rsidRPr="00DF42F5">
        <w:rPr>
          <w:rFonts w:asciiTheme="minorHAnsi" w:hAnsiTheme="minorHAnsi" w:cstheme="minorHAnsi"/>
          <w:bCs/>
          <w:color w:val="000000" w:themeColor="text1"/>
        </w:rPr>
        <w:t xml:space="preserve"> presence of the catheter in the cavity</w:t>
      </w:r>
      <w:r w:rsidR="004D026C" w:rsidRPr="00DF42F5">
        <w:rPr>
          <w:rFonts w:asciiTheme="minorHAnsi" w:hAnsiTheme="minorHAnsi" w:cstheme="minorHAnsi"/>
          <w:bCs/>
          <w:color w:val="000000" w:themeColor="text1"/>
        </w:rPr>
        <w:t xml:space="preserve">. These forces can </w:t>
      </w:r>
      <w:r w:rsidR="002F4775" w:rsidRPr="00DF42F5">
        <w:rPr>
          <w:rFonts w:asciiTheme="minorHAnsi" w:hAnsiTheme="minorHAnsi" w:cstheme="minorHAnsi"/>
          <w:bCs/>
          <w:color w:val="000000" w:themeColor="text1"/>
        </w:rPr>
        <w:t>reduce</w:t>
      </w:r>
      <w:r w:rsidR="00570F88" w:rsidRPr="00DF42F5">
        <w:rPr>
          <w:rFonts w:asciiTheme="minorHAnsi" w:hAnsiTheme="minorHAnsi" w:cstheme="minorHAnsi"/>
          <w:bCs/>
          <w:color w:val="000000" w:themeColor="text1"/>
        </w:rPr>
        <w:t xml:space="preserve"> stroke volume and</w:t>
      </w:r>
      <w:r w:rsidRPr="00DF42F5">
        <w:rPr>
          <w:rFonts w:asciiTheme="minorHAnsi" w:hAnsiTheme="minorHAnsi" w:cstheme="minorHAnsi"/>
          <w:bCs/>
          <w:color w:val="000000" w:themeColor="text1"/>
        </w:rPr>
        <w:t xml:space="preserve"> impair the reproducibility and</w:t>
      </w:r>
      <w:r w:rsidR="00570F88" w:rsidRPr="00DF42F5">
        <w:rPr>
          <w:rFonts w:asciiTheme="minorHAnsi" w:hAnsiTheme="minorHAnsi" w:cstheme="minorHAnsi"/>
          <w:bCs/>
          <w:color w:val="000000" w:themeColor="text1"/>
        </w:rPr>
        <w:t xml:space="preserve"> </w:t>
      </w:r>
      <w:r w:rsidR="004D026C" w:rsidRPr="00DF42F5">
        <w:rPr>
          <w:rFonts w:asciiTheme="minorHAnsi" w:hAnsiTheme="minorHAnsi" w:cstheme="minorHAnsi"/>
          <w:bCs/>
          <w:color w:val="000000" w:themeColor="text1"/>
        </w:rPr>
        <w:t>interpretability of the waveforms</w:t>
      </w:r>
      <w:r w:rsidR="00570F88" w:rsidRPr="00DF42F5">
        <w:rPr>
          <w:rFonts w:asciiTheme="minorHAnsi" w:hAnsiTheme="minorHAnsi" w:cstheme="minorHAnsi"/>
          <w:bCs/>
          <w:color w:val="000000" w:themeColor="text1"/>
        </w:rPr>
        <w:t xml:space="preserve">. </w:t>
      </w:r>
      <w:r w:rsidR="00F31FBF" w:rsidRPr="00DF42F5">
        <w:rPr>
          <w:rFonts w:asciiTheme="minorHAnsi" w:hAnsiTheme="minorHAnsi" w:cstheme="minorHAnsi"/>
          <w:bCs/>
          <w:color w:val="000000" w:themeColor="text1"/>
        </w:rPr>
        <w:t>In addition,</w:t>
      </w:r>
      <w:r w:rsidR="00570F88" w:rsidRPr="00DF42F5">
        <w:rPr>
          <w:rFonts w:asciiTheme="minorHAnsi" w:hAnsiTheme="minorHAnsi" w:cstheme="minorHAnsi"/>
          <w:bCs/>
          <w:color w:val="000000" w:themeColor="text1"/>
        </w:rPr>
        <w:t xml:space="preserve"> the </w:t>
      </w:r>
      <w:r w:rsidR="004D026C" w:rsidRPr="00DF42F5">
        <w:rPr>
          <w:rFonts w:asciiTheme="minorHAnsi" w:hAnsiTheme="minorHAnsi" w:cstheme="minorHAnsi"/>
          <w:bCs/>
          <w:color w:val="000000" w:themeColor="text1"/>
        </w:rPr>
        <w:t xml:space="preserve">tip </w:t>
      </w:r>
      <w:r w:rsidR="00570F88" w:rsidRPr="00DF42F5">
        <w:rPr>
          <w:rFonts w:asciiTheme="minorHAnsi" w:hAnsiTheme="minorHAnsi" w:cstheme="minorHAnsi"/>
          <w:bCs/>
          <w:color w:val="000000" w:themeColor="text1"/>
        </w:rPr>
        <w:t xml:space="preserve">of the catheter is sharp and </w:t>
      </w:r>
      <w:r w:rsidR="004D026C" w:rsidRPr="00DF42F5">
        <w:rPr>
          <w:rFonts w:asciiTheme="minorHAnsi" w:hAnsiTheme="minorHAnsi" w:cstheme="minorHAnsi"/>
          <w:bCs/>
          <w:color w:val="000000" w:themeColor="text1"/>
        </w:rPr>
        <w:t xml:space="preserve">can </w:t>
      </w:r>
      <w:r w:rsidR="00570F88" w:rsidRPr="00DF42F5">
        <w:rPr>
          <w:rFonts w:asciiTheme="minorHAnsi" w:hAnsiTheme="minorHAnsi" w:cstheme="minorHAnsi"/>
          <w:bCs/>
          <w:color w:val="000000" w:themeColor="text1"/>
        </w:rPr>
        <w:t xml:space="preserve">damage or </w:t>
      </w:r>
      <w:r w:rsidR="004D026C" w:rsidRPr="00DF42F5">
        <w:rPr>
          <w:rFonts w:asciiTheme="minorHAnsi" w:hAnsiTheme="minorHAnsi" w:cstheme="minorHAnsi"/>
          <w:bCs/>
          <w:color w:val="000000" w:themeColor="text1"/>
        </w:rPr>
        <w:t>puncture</w:t>
      </w:r>
      <w:r w:rsidR="00570F88" w:rsidRPr="00DF42F5">
        <w:rPr>
          <w:rFonts w:asciiTheme="minorHAnsi" w:hAnsiTheme="minorHAnsi" w:cstheme="minorHAnsi"/>
          <w:bCs/>
          <w:color w:val="000000" w:themeColor="text1"/>
        </w:rPr>
        <w:t xml:space="preserve"> the ventricle</w:t>
      </w:r>
      <w:r w:rsidR="0029728C">
        <w:rPr>
          <w:rFonts w:asciiTheme="minorHAnsi" w:hAnsiTheme="minorHAnsi" w:cstheme="minorHAnsi"/>
          <w:bCs/>
          <w:color w:val="000000" w:themeColor="text1"/>
        </w:rPr>
        <w:t>. This is</w:t>
      </w:r>
      <w:r w:rsidR="004D026C" w:rsidRPr="00DF42F5">
        <w:rPr>
          <w:rFonts w:asciiTheme="minorHAnsi" w:hAnsiTheme="minorHAnsi" w:cstheme="minorHAnsi"/>
          <w:bCs/>
          <w:color w:val="000000" w:themeColor="text1"/>
        </w:rPr>
        <w:t xml:space="preserve"> particularly </w:t>
      </w:r>
      <w:r w:rsidR="0029728C">
        <w:rPr>
          <w:rFonts w:asciiTheme="minorHAnsi" w:hAnsiTheme="minorHAnsi" w:cstheme="minorHAnsi"/>
          <w:bCs/>
          <w:color w:val="000000" w:themeColor="text1"/>
        </w:rPr>
        <w:t xml:space="preserve">important </w:t>
      </w:r>
      <w:r w:rsidR="004D026C" w:rsidRPr="00DF42F5">
        <w:rPr>
          <w:rFonts w:asciiTheme="minorHAnsi" w:hAnsiTheme="minorHAnsi" w:cstheme="minorHAnsi"/>
          <w:bCs/>
          <w:color w:val="000000" w:themeColor="text1"/>
        </w:rPr>
        <w:t xml:space="preserve">for </w:t>
      </w:r>
      <w:r w:rsidR="00570F88" w:rsidRPr="00DF42F5">
        <w:rPr>
          <w:rFonts w:asciiTheme="minorHAnsi" w:hAnsiTheme="minorHAnsi" w:cstheme="minorHAnsi"/>
          <w:bCs/>
          <w:color w:val="000000" w:themeColor="text1"/>
        </w:rPr>
        <w:t>the right ventricle</w:t>
      </w:r>
      <w:r w:rsidR="004D026C" w:rsidRPr="00DF42F5">
        <w:rPr>
          <w:rFonts w:asciiTheme="minorHAnsi" w:hAnsiTheme="minorHAnsi" w:cstheme="minorHAnsi"/>
          <w:bCs/>
          <w:color w:val="000000" w:themeColor="text1"/>
        </w:rPr>
        <w:t xml:space="preserve">, </w:t>
      </w:r>
      <w:r w:rsidR="007F2B19" w:rsidRPr="00DF42F5">
        <w:rPr>
          <w:rFonts w:asciiTheme="minorHAnsi" w:hAnsiTheme="minorHAnsi" w:cstheme="minorHAnsi"/>
          <w:bCs/>
          <w:color w:val="000000" w:themeColor="text1"/>
        </w:rPr>
        <w:t>which</w:t>
      </w:r>
      <w:r w:rsidR="004D026C" w:rsidRPr="00DF42F5">
        <w:rPr>
          <w:rFonts w:asciiTheme="minorHAnsi" w:hAnsiTheme="minorHAnsi" w:cstheme="minorHAnsi"/>
          <w:bCs/>
          <w:color w:val="000000" w:themeColor="text1"/>
        </w:rPr>
        <w:t xml:space="preserve"> is ~ 1/3</w:t>
      </w:r>
      <w:r w:rsidR="004D026C" w:rsidRPr="00DF42F5">
        <w:rPr>
          <w:rFonts w:asciiTheme="minorHAnsi" w:hAnsiTheme="minorHAnsi" w:cstheme="minorHAnsi"/>
          <w:bCs/>
          <w:color w:val="000000" w:themeColor="text1"/>
          <w:vertAlign w:val="superscript"/>
        </w:rPr>
        <w:t>rd</w:t>
      </w:r>
      <w:r w:rsidR="004D026C" w:rsidRPr="00DF42F5">
        <w:rPr>
          <w:rFonts w:asciiTheme="minorHAnsi" w:hAnsiTheme="minorHAnsi" w:cstheme="minorHAnsi"/>
          <w:bCs/>
          <w:color w:val="000000" w:themeColor="text1"/>
        </w:rPr>
        <w:t xml:space="preserve"> the thickness of the </w:t>
      </w:r>
      <w:r w:rsidR="00570F88" w:rsidRPr="00DF42F5">
        <w:rPr>
          <w:rFonts w:asciiTheme="minorHAnsi" w:hAnsiTheme="minorHAnsi" w:cstheme="minorHAnsi"/>
          <w:bCs/>
          <w:color w:val="000000" w:themeColor="text1"/>
        </w:rPr>
        <w:t xml:space="preserve">left ventricle. </w:t>
      </w:r>
    </w:p>
    <w:p w14:paraId="5469E7F4" w14:textId="77777777" w:rsidR="00570F88" w:rsidRPr="00DF42F5" w:rsidRDefault="00570F88" w:rsidP="00A90E46">
      <w:pPr>
        <w:jc w:val="both"/>
        <w:rPr>
          <w:rFonts w:asciiTheme="minorHAnsi" w:hAnsiTheme="minorHAnsi" w:cstheme="minorHAnsi"/>
          <w:bCs/>
          <w:color w:val="000000" w:themeColor="text1"/>
        </w:rPr>
      </w:pPr>
    </w:p>
    <w:bookmarkEnd w:id="1"/>
    <w:bookmarkEnd w:id="2"/>
    <w:p w14:paraId="17E6026A" w14:textId="6541595A" w:rsidR="00760FD4" w:rsidRPr="00DF42F5" w:rsidRDefault="00570F88" w:rsidP="00A90E46">
      <w:pPr>
        <w:jc w:val="both"/>
        <w:rPr>
          <w:rFonts w:asciiTheme="minorHAnsi" w:hAnsiTheme="minorHAnsi" w:cstheme="minorHAnsi"/>
          <w:bCs/>
          <w:color w:val="000000" w:themeColor="text1"/>
        </w:rPr>
      </w:pPr>
      <w:r w:rsidRPr="00DF42F5">
        <w:rPr>
          <w:rFonts w:asciiTheme="minorHAnsi" w:hAnsiTheme="minorHAnsi" w:cstheme="minorHAnsi"/>
          <w:bCs/>
          <w:color w:val="000000" w:themeColor="text1"/>
        </w:rPr>
        <w:t xml:space="preserve">Invasive tracheostomy and positive pressure mechanical ventilation result in stable and controlled breathing of the mice and decrease the variability of the </w:t>
      </w:r>
      <w:r w:rsidR="009F3061">
        <w:rPr>
          <w:rFonts w:asciiTheme="minorHAnsi" w:hAnsiTheme="minorHAnsi" w:cstheme="minorHAnsi"/>
          <w:bCs/>
          <w:color w:val="000000" w:themeColor="text1"/>
        </w:rPr>
        <w:t>PV</w:t>
      </w:r>
      <w:r w:rsidRPr="00DF42F5">
        <w:rPr>
          <w:rFonts w:asciiTheme="minorHAnsi" w:hAnsiTheme="minorHAnsi" w:cstheme="minorHAnsi"/>
          <w:bCs/>
          <w:color w:val="000000" w:themeColor="text1"/>
        </w:rPr>
        <w:t xml:space="preserve"> loops acquisition. </w:t>
      </w:r>
      <w:r w:rsidR="007F2B19" w:rsidRPr="00DF42F5">
        <w:rPr>
          <w:rFonts w:asciiTheme="minorHAnsi" w:hAnsiTheme="minorHAnsi" w:cstheme="minorHAnsi"/>
          <w:bCs/>
          <w:color w:val="000000" w:themeColor="text1"/>
        </w:rPr>
        <w:t xml:space="preserve">However, positive </w:t>
      </w:r>
      <w:r w:rsidR="00760FD4" w:rsidRPr="00DF42F5">
        <w:rPr>
          <w:rFonts w:asciiTheme="minorHAnsi" w:hAnsiTheme="minorHAnsi" w:cstheme="minorHAnsi"/>
          <w:bCs/>
          <w:color w:val="000000" w:themeColor="text1"/>
        </w:rPr>
        <w:t xml:space="preserve">end expiratory </w:t>
      </w:r>
      <w:r w:rsidR="007F2B19" w:rsidRPr="00DF42F5">
        <w:rPr>
          <w:rFonts w:asciiTheme="minorHAnsi" w:hAnsiTheme="minorHAnsi" w:cstheme="minorHAnsi"/>
          <w:bCs/>
          <w:color w:val="000000" w:themeColor="text1"/>
        </w:rPr>
        <w:t xml:space="preserve">pressure </w:t>
      </w:r>
      <w:r w:rsidR="00760FD4" w:rsidRPr="00DF42F5">
        <w:rPr>
          <w:rFonts w:asciiTheme="minorHAnsi" w:hAnsiTheme="minorHAnsi" w:cstheme="minorHAnsi"/>
          <w:bCs/>
          <w:color w:val="000000" w:themeColor="text1"/>
        </w:rPr>
        <w:t>(</w:t>
      </w:r>
      <w:r w:rsidR="007F2B19" w:rsidRPr="00DF42F5">
        <w:rPr>
          <w:rFonts w:asciiTheme="minorHAnsi" w:hAnsiTheme="minorHAnsi" w:cstheme="minorHAnsi"/>
          <w:bCs/>
          <w:color w:val="000000" w:themeColor="text1"/>
        </w:rPr>
        <w:t>PEEP</w:t>
      </w:r>
      <w:r w:rsidR="00760FD4" w:rsidRPr="00DF42F5">
        <w:rPr>
          <w:rFonts w:asciiTheme="minorHAnsi" w:hAnsiTheme="minorHAnsi" w:cstheme="minorHAnsi"/>
          <w:bCs/>
          <w:color w:val="000000" w:themeColor="text1"/>
        </w:rPr>
        <w:t>)</w:t>
      </w:r>
      <w:r w:rsidR="007F2B19" w:rsidRPr="00DF42F5">
        <w:rPr>
          <w:rFonts w:asciiTheme="minorHAnsi" w:hAnsiTheme="minorHAnsi" w:cstheme="minorHAnsi"/>
          <w:bCs/>
          <w:color w:val="000000" w:themeColor="text1"/>
        </w:rPr>
        <w:t xml:space="preserve"> is a marked contrast to normal ventilation</w:t>
      </w:r>
      <w:r w:rsidR="0029728C">
        <w:rPr>
          <w:rFonts w:asciiTheme="minorHAnsi" w:hAnsiTheme="minorHAnsi" w:cstheme="minorHAnsi"/>
          <w:bCs/>
          <w:color w:val="000000" w:themeColor="text1"/>
        </w:rPr>
        <w:t>,</w:t>
      </w:r>
      <w:r w:rsidR="007F2B19" w:rsidRPr="00DF42F5">
        <w:rPr>
          <w:rFonts w:asciiTheme="minorHAnsi" w:hAnsiTheme="minorHAnsi" w:cstheme="minorHAnsi"/>
          <w:bCs/>
          <w:color w:val="000000" w:themeColor="text1"/>
        </w:rPr>
        <w:t xml:space="preserve"> which is a negative pressure phenomenon. Together</w:t>
      </w:r>
      <w:r w:rsidR="0029728C">
        <w:rPr>
          <w:rFonts w:asciiTheme="minorHAnsi" w:hAnsiTheme="minorHAnsi" w:cstheme="minorHAnsi"/>
          <w:bCs/>
          <w:color w:val="000000" w:themeColor="text1"/>
        </w:rPr>
        <w:t>,</w:t>
      </w:r>
      <w:r w:rsidR="007F2B19" w:rsidRPr="00DF42F5">
        <w:rPr>
          <w:rFonts w:asciiTheme="minorHAnsi" w:hAnsiTheme="minorHAnsi" w:cstheme="minorHAnsi"/>
          <w:bCs/>
          <w:color w:val="000000" w:themeColor="text1"/>
        </w:rPr>
        <w:t xml:space="preserve"> positive pressure ventilation and PEEP lower cardiac output and reduce right heart pressure.</w:t>
      </w:r>
      <w:r w:rsidRPr="00DF42F5">
        <w:rPr>
          <w:rFonts w:asciiTheme="minorHAnsi" w:hAnsiTheme="minorHAnsi" w:cstheme="minorHAnsi"/>
          <w:bCs/>
          <w:color w:val="000000" w:themeColor="text1"/>
        </w:rPr>
        <w:t xml:space="preserve"> </w:t>
      </w:r>
      <w:r w:rsidR="00A80BAC" w:rsidRPr="00DF42F5">
        <w:rPr>
          <w:rFonts w:asciiTheme="minorHAnsi" w:hAnsiTheme="minorHAnsi" w:cstheme="minorHAnsi"/>
          <w:bCs/>
          <w:color w:val="000000" w:themeColor="text1"/>
        </w:rPr>
        <w:t xml:space="preserve">Thus, while required for acquisition of stable data, mechanical ventilation as well as </w:t>
      </w:r>
      <w:proofErr w:type="spellStart"/>
      <w:r w:rsidR="00A80BAC" w:rsidRPr="00DF42F5">
        <w:rPr>
          <w:rFonts w:asciiTheme="minorHAnsi" w:hAnsiTheme="minorHAnsi" w:cstheme="minorHAnsi"/>
          <w:bCs/>
          <w:color w:val="000000" w:themeColor="text1"/>
        </w:rPr>
        <w:t>cardiodepressive</w:t>
      </w:r>
      <w:proofErr w:type="spellEnd"/>
      <w:r w:rsidR="00A80BAC" w:rsidRPr="00DF42F5">
        <w:rPr>
          <w:rFonts w:asciiTheme="minorHAnsi" w:hAnsiTheme="minorHAnsi" w:cstheme="minorHAnsi"/>
          <w:bCs/>
          <w:color w:val="000000" w:themeColor="text1"/>
        </w:rPr>
        <w:t xml:space="preserve"> effect</w:t>
      </w:r>
      <w:r w:rsidR="00181A72">
        <w:rPr>
          <w:rFonts w:asciiTheme="minorHAnsi" w:hAnsiTheme="minorHAnsi" w:cstheme="minorHAnsi"/>
          <w:bCs/>
          <w:color w:val="000000" w:themeColor="text1"/>
        </w:rPr>
        <w:t>s</w:t>
      </w:r>
      <w:r w:rsidR="00A80BAC" w:rsidRPr="00DF42F5">
        <w:rPr>
          <w:rFonts w:asciiTheme="minorHAnsi" w:hAnsiTheme="minorHAnsi" w:cstheme="minorHAnsi"/>
          <w:bCs/>
          <w:color w:val="000000" w:themeColor="text1"/>
        </w:rPr>
        <w:t xml:space="preserve"> of the anesthesia will </w:t>
      </w:r>
      <w:r w:rsidR="00A80BAC" w:rsidRPr="00DF42F5">
        <w:rPr>
          <w:rFonts w:asciiTheme="minorHAnsi" w:hAnsiTheme="minorHAnsi" w:cstheme="minorHAnsi"/>
          <w:bCs/>
          <w:color w:val="000000" w:themeColor="text1"/>
        </w:rPr>
        <w:lastRenderedPageBreak/>
        <w:t xml:space="preserve">affect the </w:t>
      </w:r>
      <w:r w:rsidR="00D008C4">
        <w:rPr>
          <w:rFonts w:asciiTheme="minorHAnsi" w:hAnsiTheme="minorHAnsi" w:cstheme="minorHAnsi"/>
          <w:bCs/>
          <w:color w:val="000000" w:themeColor="text1"/>
        </w:rPr>
        <w:t>PV</w:t>
      </w:r>
      <w:r w:rsidR="00A80BAC" w:rsidRPr="00DF42F5">
        <w:rPr>
          <w:rFonts w:asciiTheme="minorHAnsi" w:hAnsiTheme="minorHAnsi" w:cstheme="minorHAnsi"/>
          <w:bCs/>
          <w:color w:val="000000" w:themeColor="text1"/>
        </w:rPr>
        <w:t xml:space="preserve"> loops and should be considered as a</w:t>
      </w:r>
      <w:r w:rsidR="00181A72">
        <w:rPr>
          <w:rFonts w:asciiTheme="minorHAnsi" w:hAnsiTheme="minorHAnsi" w:cstheme="minorHAnsi"/>
          <w:bCs/>
          <w:color w:val="000000" w:themeColor="text1"/>
        </w:rPr>
        <w:t xml:space="preserve"> limitation</w:t>
      </w:r>
      <w:r w:rsidR="00A80BAC" w:rsidRPr="00DF42F5">
        <w:rPr>
          <w:rFonts w:asciiTheme="minorHAnsi" w:hAnsiTheme="minorHAnsi" w:cstheme="minorHAnsi"/>
          <w:bCs/>
          <w:color w:val="000000" w:themeColor="text1"/>
        </w:rPr>
        <w:t xml:space="preserve">. </w:t>
      </w:r>
      <w:r w:rsidR="007F2B19" w:rsidRPr="00DF42F5">
        <w:rPr>
          <w:rFonts w:asciiTheme="minorHAnsi" w:hAnsiTheme="minorHAnsi" w:cstheme="minorHAnsi"/>
          <w:bCs/>
          <w:color w:val="000000" w:themeColor="text1"/>
        </w:rPr>
        <w:t xml:space="preserve">Transiently stopping </w:t>
      </w:r>
      <w:r w:rsidRPr="00DF42F5">
        <w:rPr>
          <w:rFonts w:asciiTheme="minorHAnsi" w:hAnsiTheme="minorHAnsi" w:cstheme="minorHAnsi"/>
          <w:bCs/>
          <w:color w:val="000000" w:themeColor="text1"/>
        </w:rPr>
        <w:t>mechanical ventilation during</w:t>
      </w:r>
      <w:r w:rsidR="007F2B19" w:rsidRPr="00DF42F5">
        <w:rPr>
          <w:rFonts w:asciiTheme="minorHAnsi" w:hAnsiTheme="minorHAnsi" w:cstheme="minorHAnsi"/>
          <w:bCs/>
          <w:color w:val="000000" w:themeColor="text1"/>
        </w:rPr>
        <w:t xml:space="preserve"> the brief recording of</w:t>
      </w:r>
      <w:r w:rsidRPr="00DF42F5">
        <w:rPr>
          <w:rFonts w:asciiTheme="minorHAnsi" w:hAnsiTheme="minorHAnsi" w:cstheme="minorHAnsi"/>
          <w:bCs/>
          <w:color w:val="000000" w:themeColor="text1"/>
        </w:rPr>
        <w:t xml:space="preserve"> </w:t>
      </w:r>
      <w:r w:rsidR="009F3061">
        <w:rPr>
          <w:rFonts w:asciiTheme="minorHAnsi" w:hAnsiTheme="minorHAnsi" w:cstheme="minorHAnsi"/>
          <w:bCs/>
          <w:color w:val="000000" w:themeColor="text1"/>
        </w:rPr>
        <w:t>PV</w:t>
      </w:r>
      <w:r w:rsidRPr="00DF42F5">
        <w:rPr>
          <w:rFonts w:asciiTheme="minorHAnsi" w:hAnsiTheme="minorHAnsi" w:cstheme="minorHAnsi"/>
          <w:bCs/>
          <w:color w:val="000000" w:themeColor="text1"/>
        </w:rPr>
        <w:t xml:space="preserve"> loops </w:t>
      </w:r>
      <w:r w:rsidR="007F2B19" w:rsidRPr="00DF42F5">
        <w:rPr>
          <w:rFonts w:asciiTheme="minorHAnsi" w:hAnsiTheme="minorHAnsi" w:cstheme="minorHAnsi"/>
          <w:bCs/>
          <w:color w:val="000000" w:themeColor="text1"/>
        </w:rPr>
        <w:t>is use</w:t>
      </w:r>
      <w:r w:rsidR="00181A72">
        <w:rPr>
          <w:rFonts w:asciiTheme="minorHAnsi" w:hAnsiTheme="minorHAnsi" w:cstheme="minorHAnsi"/>
          <w:bCs/>
          <w:color w:val="000000" w:themeColor="text1"/>
        </w:rPr>
        <w:t>d</w:t>
      </w:r>
      <w:r w:rsidR="007F2B19" w:rsidRPr="00DF42F5">
        <w:rPr>
          <w:rFonts w:asciiTheme="minorHAnsi" w:hAnsiTheme="minorHAnsi" w:cstheme="minorHAnsi"/>
          <w:bCs/>
          <w:color w:val="000000" w:themeColor="text1"/>
        </w:rPr>
        <w:t xml:space="preserve"> to</w:t>
      </w:r>
      <w:r w:rsidRPr="00DF42F5">
        <w:rPr>
          <w:rFonts w:asciiTheme="minorHAnsi" w:hAnsiTheme="minorHAnsi" w:cstheme="minorHAnsi"/>
          <w:bCs/>
          <w:color w:val="000000" w:themeColor="text1"/>
        </w:rPr>
        <w:t xml:space="preserve"> </w:t>
      </w:r>
      <w:r w:rsidR="007F2B19" w:rsidRPr="00DF42F5">
        <w:rPr>
          <w:rFonts w:asciiTheme="minorHAnsi" w:hAnsiTheme="minorHAnsi" w:cstheme="minorHAnsi"/>
          <w:bCs/>
          <w:color w:val="000000" w:themeColor="text1"/>
        </w:rPr>
        <w:t xml:space="preserve">eliminate this </w:t>
      </w:r>
      <w:r w:rsidRPr="00DF42F5">
        <w:rPr>
          <w:rFonts w:asciiTheme="minorHAnsi" w:hAnsiTheme="minorHAnsi" w:cstheme="minorHAnsi"/>
          <w:bCs/>
          <w:color w:val="000000" w:themeColor="text1"/>
        </w:rPr>
        <w:t xml:space="preserve">potential </w:t>
      </w:r>
      <w:r w:rsidR="007F2B19" w:rsidRPr="00DF42F5">
        <w:rPr>
          <w:rFonts w:asciiTheme="minorHAnsi" w:hAnsiTheme="minorHAnsi" w:cstheme="minorHAnsi"/>
          <w:bCs/>
          <w:color w:val="000000" w:themeColor="text1"/>
        </w:rPr>
        <w:t xml:space="preserve">source of </w:t>
      </w:r>
      <w:r w:rsidRPr="00DF42F5">
        <w:rPr>
          <w:rFonts w:asciiTheme="minorHAnsi" w:hAnsiTheme="minorHAnsi" w:cstheme="minorHAnsi"/>
          <w:bCs/>
          <w:color w:val="000000" w:themeColor="text1"/>
        </w:rPr>
        <w:t>artifact</w:t>
      </w:r>
      <w:r w:rsidR="00181A72">
        <w:rPr>
          <w:rFonts w:asciiTheme="minorHAnsi" w:hAnsiTheme="minorHAnsi" w:cstheme="minorHAnsi"/>
          <w:bCs/>
          <w:color w:val="000000" w:themeColor="text1"/>
        </w:rPr>
        <w:t>s</w:t>
      </w:r>
      <w:r w:rsidRPr="00DF42F5">
        <w:rPr>
          <w:rFonts w:asciiTheme="minorHAnsi" w:hAnsiTheme="minorHAnsi" w:cstheme="minorHAnsi"/>
          <w:bCs/>
          <w:color w:val="000000" w:themeColor="text1"/>
        </w:rPr>
        <w:t xml:space="preserve">. </w:t>
      </w:r>
      <w:r w:rsidR="004630DA" w:rsidRPr="00DF42F5">
        <w:rPr>
          <w:rFonts w:asciiTheme="minorHAnsi" w:hAnsiTheme="minorHAnsi" w:cstheme="minorHAnsi"/>
          <w:bCs/>
          <w:color w:val="000000" w:themeColor="text1"/>
        </w:rPr>
        <w:t>Note that ventilation efficiency can be confirmed by the capnography monitoring of carbon dioxide.</w:t>
      </w:r>
    </w:p>
    <w:p w14:paraId="61E0579B" w14:textId="09B2C5E4" w:rsidR="00E71304" w:rsidRDefault="00E71304" w:rsidP="00A90E46">
      <w:pPr>
        <w:jc w:val="both"/>
        <w:rPr>
          <w:rFonts w:asciiTheme="minorHAnsi" w:hAnsiTheme="minorHAnsi" w:cstheme="minorHAnsi"/>
          <w:bCs/>
          <w:color w:val="000000" w:themeColor="text1"/>
        </w:rPr>
      </w:pPr>
    </w:p>
    <w:p w14:paraId="0F38C815" w14:textId="6F6D8497" w:rsidR="001B0245" w:rsidRPr="00DF42F5" w:rsidRDefault="009F75EB" w:rsidP="001B0245">
      <w:pPr>
        <w:jc w:val="both"/>
        <w:rPr>
          <w:rFonts w:asciiTheme="minorHAnsi" w:hAnsiTheme="minorHAnsi" w:cstheme="minorHAnsi"/>
          <w:bCs/>
          <w:color w:val="000000" w:themeColor="text1"/>
        </w:rPr>
      </w:pPr>
      <w:r w:rsidRPr="00DF42F5">
        <w:rPr>
          <w:rFonts w:asciiTheme="minorHAnsi" w:hAnsiTheme="minorHAnsi" w:cstheme="minorHAnsi"/>
          <w:bCs/>
          <w:color w:val="000000" w:themeColor="text1"/>
        </w:rPr>
        <w:t>The technical skills required for the closed-chest approach may be a limitation of this technique. Likewise, it is challenging to obtain proper, stable positioning of the catheter in the ventricle</w:t>
      </w:r>
      <w:r>
        <w:rPr>
          <w:rFonts w:asciiTheme="minorHAnsi" w:hAnsiTheme="minorHAnsi" w:cstheme="minorHAnsi"/>
          <w:bCs/>
          <w:color w:val="000000" w:themeColor="text1"/>
        </w:rPr>
        <w:t xml:space="preserve">. </w:t>
      </w:r>
      <w:r w:rsidR="001B0245" w:rsidRPr="00DF42F5">
        <w:rPr>
          <w:rFonts w:asciiTheme="minorHAnsi" w:hAnsiTheme="minorHAnsi" w:cstheme="minorHAnsi"/>
          <w:bCs/>
          <w:color w:val="000000" w:themeColor="text1"/>
        </w:rPr>
        <w:t xml:space="preserve">The odds of success increase with operator experience and with the size </w:t>
      </w:r>
      <w:r w:rsidR="001B0245">
        <w:rPr>
          <w:rFonts w:asciiTheme="minorHAnsi" w:hAnsiTheme="minorHAnsi" w:cstheme="minorHAnsi"/>
          <w:bCs/>
          <w:color w:val="000000" w:themeColor="text1"/>
        </w:rPr>
        <w:t xml:space="preserve">and </w:t>
      </w:r>
      <w:r w:rsidR="001B0245" w:rsidRPr="00DF42F5">
        <w:rPr>
          <w:rFonts w:asciiTheme="minorHAnsi" w:hAnsiTheme="minorHAnsi" w:cstheme="minorHAnsi"/>
          <w:bCs/>
          <w:color w:val="000000" w:themeColor="text1"/>
        </w:rPr>
        <w:t>weight of the mice. Catheterization of mice below 20</w:t>
      </w:r>
      <w:r w:rsidR="001B0245">
        <w:rPr>
          <w:rFonts w:asciiTheme="minorHAnsi" w:hAnsiTheme="minorHAnsi" w:cstheme="minorHAnsi"/>
          <w:bCs/>
          <w:color w:val="000000" w:themeColor="text1"/>
        </w:rPr>
        <w:t xml:space="preserve"> </w:t>
      </w:r>
      <w:r w:rsidR="001B0245" w:rsidRPr="00DF42F5">
        <w:rPr>
          <w:rFonts w:asciiTheme="minorHAnsi" w:hAnsiTheme="minorHAnsi" w:cstheme="minorHAnsi"/>
          <w:bCs/>
          <w:color w:val="000000" w:themeColor="text1"/>
        </w:rPr>
        <w:t xml:space="preserve">g is extremely challenging. The unique chamber geometry of the </w:t>
      </w:r>
      <w:r w:rsidR="001B0245">
        <w:rPr>
          <w:rFonts w:asciiTheme="minorHAnsi" w:hAnsiTheme="minorHAnsi" w:cstheme="minorHAnsi"/>
          <w:bCs/>
          <w:color w:val="000000" w:themeColor="text1"/>
        </w:rPr>
        <w:t>right ventricle</w:t>
      </w:r>
      <w:r w:rsidR="001B0245" w:rsidRPr="00DF42F5">
        <w:rPr>
          <w:rFonts w:asciiTheme="minorHAnsi" w:hAnsiTheme="minorHAnsi" w:cstheme="minorHAnsi"/>
          <w:bCs/>
          <w:color w:val="000000" w:themeColor="text1"/>
        </w:rPr>
        <w:t xml:space="preserve"> might </w:t>
      </w:r>
      <w:proofErr w:type="gramStart"/>
      <w:r w:rsidR="001B0245" w:rsidRPr="00DF42F5">
        <w:rPr>
          <w:rFonts w:asciiTheme="minorHAnsi" w:hAnsiTheme="minorHAnsi" w:cstheme="minorHAnsi"/>
          <w:bCs/>
          <w:color w:val="000000" w:themeColor="text1"/>
        </w:rPr>
        <w:t>affect</w:t>
      </w:r>
      <w:r w:rsidR="001B0245">
        <w:rPr>
          <w:rFonts w:asciiTheme="minorHAnsi" w:hAnsiTheme="minorHAnsi" w:cstheme="minorHAnsi"/>
          <w:bCs/>
          <w:color w:val="000000" w:themeColor="text1"/>
        </w:rPr>
        <w:t>s</w:t>
      </w:r>
      <w:proofErr w:type="gramEnd"/>
      <w:r w:rsidR="001B0245" w:rsidRPr="00DF42F5">
        <w:rPr>
          <w:rFonts w:asciiTheme="minorHAnsi" w:hAnsiTheme="minorHAnsi" w:cstheme="minorHAnsi"/>
          <w:bCs/>
          <w:color w:val="000000" w:themeColor="text1"/>
        </w:rPr>
        <w:t xml:space="preserve"> volume measurement and should be considered. </w:t>
      </w:r>
      <w:r w:rsidR="001B0245">
        <w:rPr>
          <w:rFonts w:asciiTheme="minorHAnsi" w:hAnsiTheme="minorHAnsi" w:cstheme="minorHAnsi"/>
          <w:bCs/>
          <w:color w:val="000000" w:themeColor="text1"/>
        </w:rPr>
        <w:t>The a</w:t>
      </w:r>
      <w:r w:rsidR="001B0245" w:rsidRPr="00DF42F5">
        <w:rPr>
          <w:rFonts w:asciiTheme="minorHAnsi" w:hAnsiTheme="minorHAnsi" w:cstheme="minorHAnsi"/>
          <w:bCs/>
          <w:color w:val="000000" w:themeColor="text1"/>
        </w:rPr>
        <w:t xml:space="preserve">nesthetic used, heart rates, temperatures, </w:t>
      </w:r>
      <w:r w:rsidR="001B0245">
        <w:rPr>
          <w:rFonts w:asciiTheme="minorHAnsi" w:hAnsiTheme="minorHAnsi" w:cstheme="minorHAnsi"/>
          <w:bCs/>
          <w:color w:val="000000" w:themeColor="text1"/>
        </w:rPr>
        <w:t xml:space="preserve">and </w:t>
      </w:r>
      <w:r w:rsidR="001B0245" w:rsidRPr="00DF42F5">
        <w:rPr>
          <w:rFonts w:asciiTheme="minorHAnsi" w:hAnsiTheme="minorHAnsi" w:cstheme="minorHAnsi"/>
          <w:bCs/>
          <w:color w:val="000000" w:themeColor="text1"/>
        </w:rPr>
        <w:t xml:space="preserve">animal strain could affect </w:t>
      </w:r>
      <w:r w:rsidR="001B0245">
        <w:rPr>
          <w:rFonts w:asciiTheme="minorHAnsi" w:hAnsiTheme="minorHAnsi" w:cstheme="minorHAnsi"/>
          <w:bCs/>
          <w:color w:val="000000" w:themeColor="text1"/>
        </w:rPr>
        <w:t xml:space="preserve">the </w:t>
      </w:r>
      <w:r w:rsidR="001B0245" w:rsidRPr="00DF42F5">
        <w:rPr>
          <w:rFonts w:asciiTheme="minorHAnsi" w:hAnsiTheme="minorHAnsi" w:cstheme="minorHAnsi"/>
          <w:bCs/>
          <w:color w:val="000000" w:themeColor="text1"/>
        </w:rPr>
        <w:t xml:space="preserve">hemodynamic parameters and should be carefully reported and monitored. </w:t>
      </w:r>
    </w:p>
    <w:p w14:paraId="2A5E827D" w14:textId="77777777" w:rsidR="001B0245" w:rsidRPr="00DF42F5" w:rsidRDefault="001B0245" w:rsidP="00A90E46">
      <w:pPr>
        <w:jc w:val="both"/>
        <w:rPr>
          <w:rFonts w:asciiTheme="minorHAnsi" w:hAnsiTheme="minorHAnsi" w:cstheme="minorHAnsi"/>
          <w:bCs/>
          <w:color w:val="000000" w:themeColor="text1"/>
        </w:rPr>
      </w:pPr>
    </w:p>
    <w:p w14:paraId="4F813B9A" w14:textId="04660255" w:rsidR="00DE643A" w:rsidRPr="00DF42F5" w:rsidRDefault="00147170" w:rsidP="00A90E46">
      <w:pPr>
        <w:jc w:val="both"/>
        <w:rPr>
          <w:rFonts w:asciiTheme="minorHAnsi" w:hAnsiTheme="minorHAnsi" w:cstheme="minorHAnsi"/>
          <w:bCs/>
          <w:color w:val="000000" w:themeColor="text1"/>
        </w:rPr>
      </w:pPr>
      <w:r w:rsidRPr="00DF42F5">
        <w:rPr>
          <w:rFonts w:asciiTheme="minorHAnsi" w:hAnsiTheme="minorHAnsi" w:cstheme="minorHAnsi"/>
          <w:bCs/>
          <w:color w:val="000000" w:themeColor="text1"/>
        </w:rPr>
        <w:t xml:space="preserve">The procedure described in this protocol is a terminal procedure. Due to the invasiveness of the right and left catheterization, the animals should be euthanized immediately after data acquisition. The euthanasia should be performed according to </w:t>
      </w:r>
      <w:r w:rsidR="009F75EB">
        <w:rPr>
          <w:rFonts w:asciiTheme="minorHAnsi" w:hAnsiTheme="minorHAnsi" w:cstheme="minorHAnsi"/>
          <w:bCs/>
          <w:color w:val="000000" w:themeColor="text1"/>
        </w:rPr>
        <w:t>the</w:t>
      </w:r>
      <w:r w:rsidR="00181A72" w:rsidRPr="00DF42F5">
        <w:rPr>
          <w:rFonts w:asciiTheme="minorHAnsi" w:hAnsiTheme="minorHAnsi" w:cstheme="minorHAnsi"/>
          <w:bCs/>
          <w:color w:val="000000" w:themeColor="text1"/>
        </w:rPr>
        <w:t xml:space="preserve"> </w:t>
      </w:r>
      <w:r w:rsidRPr="00DF42F5">
        <w:rPr>
          <w:rFonts w:asciiTheme="minorHAnsi" w:hAnsiTheme="minorHAnsi" w:cstheme="minorHAnsi"/>
          <w:bCs/>
          <w:color w:val="000000" w:themeColor="text1"/>
        </w:rPr>
        <w:t>institution’s animal studies guidelines.</w:t>
      </w:r>
    </w:p>
    <w:p w14:paraId="10A14E22" w14:textId="77777777" w:rsidR="007F2B19" w:rsidRPr="00DF42F5" w:rsidRDefault="007F2B19" w:rsidP="00A90E46">
      <w:pPr>
        <w:jc w:val="both"/>
        <w:rPr>
          <w:rFonts w:asciiTheme="minorHAnsi" w:hAnsiTheme="minorHAnsi" w:cstheme="minorHAnsi"/>
          <w:bCs/>
          <w:color w:val="000000" w:themeColor="text1"/>
        </w:rPr>
      </w:pPr>
    </w:p>
    <w:p w14:paraId="78728D18" w14:textId="78345AE3" w:rsidR="00014314" w:rsidRPr="00DF42F5" w:rsidRDefault="007F2B19" w:rsidP="00A90E46">
      <w:pPr>
        <w:jc w:val="both"/>
        <w:rPr>
          <w:rFonts w:asciiTheme="minorHAnsi" w:hAnsiTheme="minorHAnsi" w:cstheme="minorHAnsi"/>
          <w:bCs/>
          <w:color w:val="000000" w:themeColor="text1"/>
        </w:rPr>
      </w:pPr>
      <w:r w:rsidRPr="00DF42F5">
        <w:rPr>
          <w:rFonts w:asciiTheme="minorHAnsi" w:hAnsiTheme="minorHAnsi" w:cstheme="minorHAnsi"/>
          <w:bCs/>
          <w:color w:val="000000" w:themeColor="text1"/>
        </w:rPr>
        <w:t xml:space="preserve">In conclusion, in </w:t>
      </w:r>
      <w:r w:rsidR="00570F88" w:rsidRPr="00DF42F5">
        <w:rPr>
          <w:rFonts w:asciiTheme="minorHAnsi" w:hAnsiTheme="minorHAnsi" w:cstheme="minorHAnsi"/>
          <w:bCs/>
          <w:color w:val="000000" w:themeColor="text1"/>
        </w:rPr>
        <w:t xml:space="preserve">this </w:t>
      </w:r>
      <w:r w:rsidR="00B55EF7" w:rsidRPr="00DF42F5">
        <w:rPr>
          <w:rFonts w:asciiTheme="minorHAnsi" w:hAnsiTheme="minorHAnsi" w:cstheme="minorHAnsi"/>
          <w:bCs/>
          <w:color w:val="000000" w:themeColor="text1"/>
        </w:rPr>
        <w:t>protocol</w:t>
      </w:r>
      <w:r w:rsidR="00570F88" w:rsidRPr="00DF42F5">
        <w:rPr>
          <w:rFonts w:asciiTheme="minorHAnsi" w:hAnsiTheme="minorHAnsi" w:cstheme="minorHAnsi"/>
          <w:bCs/>
          <w:color w:val="000000" w:themeColor="text1"/>
        </w:rPr>
        <w:t xml:space="preserve"> both right and left ventricular catheterization </w:t>
      </w:r>
      <w:r w:rsidR="00181A72">
        <w:rPr>
          <w:rFonts w:asciiTheme="minorHAnsi" w:hAnsiTheme="minorHAnsi" w:cstheme="minorHAnsi"/>
          <w:bCs/>
          <w:color w:val="000000" w:themeColor="text1"/>
        </w:rPr>
        <w:t>are</w:t>
      </w:r>
      <w:r w:rsidR="00181A72" w:rsidRPr="00DF42F5">
        <w:rPr>
          <w:rFonts w:asciiTheme="minorHAnsi" w:hAnsiTheme="minorHAnsi" w:cstheme="minorHAnsi"/>
          <w:bCs/>
          <w:color w:val="000000" w:themeColor="text1"/>
        </w:rPr>
        <w:t xml:space="preserve"> performed </w:t>
      </w:r>
      <w:r w:rsidR="00570F88" w:rsidRPr="00DF42F5">
        <w:rPr>
          <w:rFonts w:asciiTheme="minorHAnsi" w:hAnsiTheme="minorHAnsi" w:cstheme="minorHAnsi"/>
          <w:bCs/>
          <w:color w:val="000000" w:themeColor="text1"/>
        </w:rPr>
        <w:t xml:space="preserve">in the same </w:t>
      </w:r>
      <w:r w:rsidR="00760FD4" w:rsidRPr="00DF42F5">
        <w:rPr>
          <w:rFonts w:asciiTheme="minorHAnsi" w:hAnsiTheme="minorHAnsi" w:cstheme="minorHAnsi"/>
          <w:bCs/>
          <w:color w:val="000000" w:themeColor="text1"/>
        </w:rPr>
        <w:t>mouse</w:t>
      </w:r>
      <w:r w:rsidR="00181A72">
        <w:rPr>
          <w:rFonts w:asciiTheme="minorHAnsi" w:hAnsiTheme="minorHAnsi" w:cstheme="minorHAnsi"/>
          <w:bCs/>
          <w:color w:val="000000" w:themeColor="text1"/>
        </w:rPr>
        <w:t>.</w:t>
      </w:r>
      <w:r w:rsidR="00181A72" w:rsidRPr="00181A72">
        <w:rPr>
          <w:rFonts w:asciiTheme="minorHAnsi" w:hAnsiTheme="minorHAnsi" w:cstheme="minorHAnsi"/>
          <w:bCs/>
          <w:color w:val="000000" w:themeColor="text1"/>
        </w:rPr>
        <w:t xml:space="preserve"> </w:t>
      </w:r>
      <w:r w:rsidR="00181A72" w:rsidRPr="00DF42F5">
        <w:rPr>
          <w:rFonts w:asciiTheme="minorHAnsi" w:hAnsiTheme="minorHAnsi" w:cstheme="minorHAnsi"/>
          <w:bCs/>
          <w:color w:val="000000" w:themeColor="text1"/>
        </w:rPr>
        <w:t>Depending on a scientist’s specific aims, left or right ventricular catheterization can be performed independently, using the relevant portion of the biventricular procedure.</w:t>
      </w:r>
      <w:r w:rsidR="00570F88" w:rsidRPr="00DF42F5">
        <w:rPr>
          <w:rFonts w:asciiTheme="minorHAnsi" w:hAnsiTheme="minorHAnsi" w:cstheme="minorHAnsi"/>
          <w:bCs/>
          <w:color w:val="000000" w:themeColor="text1"/>
        </w:rPr>
        <w:t xml:space="preserve"> </w:t>
      </w:r>
      <w:r w:rsidR="00181A72">
        <w:rPr>
          <w:rFonts w:asciiTheme="minorHAnsi" w:hAnsiTheme="minorHAnsi" w:cstheme="minorHAnsi"/>
          <w:bCs/>
          <w:color w:val="000000" w:themeColor="text1"/>
        </w:rPr>
        <w:t xml:space="preserve">However, the </w:t>
      </w:r>
      <w:r w:rsidR="00570F88" w:rsidRPr="00DF42F5">
        <w:rPr>
          <w:rFonts w:asciiTheme="minorHAnsi" w:hAnsiTheme="minorHAnsi" w:cstheme="minorHAnsi"/>
          <w:bCs/>
          <w:color w:val="000000" w:themeColor="text1"/>
        </w:rPr>
        <w:t xml:space="preserve">approach </w:t>
      </w:r>
      <w:r w:rsidR="00181A72">
        <w:rPr>
          <w:rFonts w:asciiTheme="minorHAnsi" w:hAnsiTheme="minorHAnsi" w:cstheme="minorHAnsi"/>
          <w:bCs/>
          <w:color w:val="000000" w:themeColor="text1"/>
        </w:rPr>
        <w:t xml:space="preserve">presented </w:t>
      </w:r>
      <w:r w:rsidR="00760FD4" w:rsidRPr="00DF42F5">
        <w:rPr>
          <w:rFonts w:asciiTheme="minorHAnsi" w:hAnsiTheme="minorHAnsi" w:cstheme="minorHAnsi"/>
          <w:bCs/>
          <w:color w:val="000000" w:themeColor="text1"/>
        </w:rPr>
        <w:t xml:space="preserve">is </w:t>
      </w:r>
      <w:r w:rsidR="00570F88" w:rsidRPr="00DF42F5">
        <w:rPr>
          <w:rFonts w:asciiTheme="minorHAnsi" w:hAnsiTheme="minorHAnsi" w:cstheme="minorHAnsi"/>
          <w:bCs/>
          <w:color w:val="000000" w:themeColor="text1"/>
        </w:rPr>
        <w:t xml:space="preserve">optimal for </w:t>
      </w:r>
      <w:r w:rsidR="00F31FBF" w:rsidRPr="00DF42F5">
        <w:rPr>
          <w:rFonts w:asciiTheme="minorHAnsi" w:hAnsiTheme="minorHAnsi" w:cstheme="minorHAnsi"/>
          <w:bCs/>
          <w:color w:val="000000" w:themeColor="text1"/>
        </w:rPr>
        <w:t>complete</w:t>
      </w:r>
      <w:r w:rsidR="00570F88" w:rsidRPr="00DF42F5">
        <w:rPr>
          <w:rFonts w:asciiTheme="minorHAnsi" w:hAnsiTheme="minorHAnsi" w:cstheme="minorHAnsi"/>
          <w:bCs/>
          <w:color w:val="000000" w:themeColor="text1"/>
        </w:rPr>
        <w:t xml:space="preserve"> assessment of cardiac function. </w:t>
      </w:r>
    </w:p>
    <w:p w14:paraId="11BCD2DA" w14:textId="77777777" w:rsidR="00570F88" w:rsidRPr="00DF42F5" w:rsidRDefault="00570F88" w:rsidP="00A90E46">
      <w:pPr>
        <w:jc w:val="both"/>
        <w:rPr>
          <w:rFonts w:asciiTheme="minorHAnsi" w:hAnsiTheme="minorHAnsi" w:cstheme="minorHAnsi"/>
          <w:bCs/>
          <w:color w:val="000000" w:themeColor="text1"/>
        </w:rPr>
      </w:pPr>
    </w:p>
    <w:p w14:paraId="1734505F" w14:textId="5FEA4EFE" w:rsidR="00AA03DF" w:rsidRPr="00DF42F5" w:rsidRDefault="00AA03DF" w:rsidP="00A90E46">
      <w:pPr>
        <w:pStyle w:val="NormalWeb"/>
        <w:spacing w:before="0" w:beforeAutospacing="0" w:after="0" w:afterAutospacing="0"/>
        <w:rPr>
          <w:rFonts w:asciiTheme="minorHAnsi" w:hAnsiTheme="minorHAnsi" w:cstheme="minorHAnsi"/>
          <w:color w:val="000000" w:themeColor="text1"/>
          <w:lang w:val="en-CA"/>
        </w:rPr>
      </w:pPr>
      <w:r w:rsidRPr="00DF42F5">
        <w:rPr>
          <w:rFonts w:asciiTheme="minorHAnsi" w:hAnsiTheme="minorHAnsi" w:cstheme="minorHAnsi"/>
          <w:b/>
          <w:bCs/>
          <w:color w:val="000000" w:themeColor="text1"/>
          <w:lang w:val="en-CA"/>
        </w:rPr>
        <w:t xml:space="preserve">ACKNOWLEDGMENTS: </w:t>
      </w:r>
    </w:p>
    <w:p w14:paraId="3AE558FD" w14:textId="0BC66159" w:rsidR="005D6409" w:rsidRPr="00DF42F5" w:rsidRDefault="005D6409" w:rsidP="00A90E46">
      <w:pPr>
        <w:jc w:val="both"/>
        <w:rPr>
          <w:rFonts w:asciiTheme="minorHAnsi" w:hAnsiTheme="minorHAnsi" w:cstheme="minorHAnsi"/>
          <w:bCs/>
          <w:color w:val="000000" w:themeColor="text1"/>
        </w:rPr>
      </w:pPr>
      <w:r w:rsidRPr="00DF42F5">
        <w:rPr>
          <w:rFonts w:asciiTheme="minorHAnsi" w:hAnsiTheme="minorHAnsi" w:cstheme="minorHAnsi"/>
          <w:bCs/>
          <w:color w:val="000000" w:themeColor="text1"/>
        </w:rPr>
        <w:t xml:space="preserve">The authors would like to acknowledge the help and collaboration of Queen’s </w:t>
      </w:r>
      <w:r w:rsidR="00C122FC" w:rsidRPr="00DF42F5">
        <w:rPr>
          <w:rFonts w:asciiTheme="minorHAnsi" w:hAnsiTheme="minorHAnsi" w:cstheme="minorHAnsi"/>
          <w:bCs/>
          <w:color w:val="000000" w:themeColor="text1"/>
        </w:rPr>
        <w:t xml:space="preserve">University animal facility personal. </w:t>
      </w:r>
      <w:r w:rsidR="00BD5645" w:rsidRPr="00DF42F5">
        <w:rPr>
          <w:rFonts w:asciiTheme="minorHAnsi" w:hAnsiTheme="minorHAnsi" w:cstheme="minorHAnsi"/>
          <w:bCs/>
          <w:color w:val="000000" w:themeColor="text1"/>
        </w:rPr>
        <w:t>The authors would like to acknowledge the help of Austin Read</w:t>
      </w:r>
      <w:r w:rsidR="00760FD4" w:rsidRPr="00DF42F5">
        <w:rPr>
          <w:rFonts w:asciiTheme="minorHAnsi" w:hAnsiTheme="minorHAnsi" w:cstheme="minorHAnsi"/>
          <w:bCs/>
          <w:color w:val="000000" w:themeColor="text1"/>
        </w:rPr>
        <w:t>, TMED MSc candidate</w:t>
      </w:r>
      <w:r w:rsidR="00BD5645" w:rsidRPr="00DF42F5">
        <w:rPr>
          <w:rFonts w:asciiTheme="minorHAnsi" w:hAnsiTheme="minorHAnsi" w:cstheme="minorHAnsi"/>
          <w:bCs/>
          <w:color w:val="000000" w:themeColor="text1"/>
        </w:rPr>
        <w:t>.</w:t>
      </w:r>
    </w:p>
    <w:p w14:paraId="28E29DEC" w14:textId="77777777" w:rsidR="009F75EB" w:rsidRPr="00DF42F5" w:rsidRDefault="009F75EB" w:rsidP="009F75EB">
      <w:pPr>
        <w:jc w:val="both"/>
        <w:rPr>
          <w:rFonts w:asciiTheme="minorHAnsi" w:hAnsiTheme="minorHAnsi" w:cstheme="minorHAnsi"/>
          <w:bCs/>
          <w:color w:val="000000" w:themeColor="text1"/>
        </w:rPr>
      </w:pPr>
      <w:r w:rsidRPr="00DF42F5">
        <w:rPr>
          <w:rFonts w:asciiTheme="minorHAnsi" w:hAnsiTheme="minorHAnsi" w:cstheme="minorHAnsi"/>
          <w:bCs/>
          <w:color w:val="000000" w:themeColor="text1"/>
        </w:rPr>
        <w:t xml:space="preserve">This study was supported in part by U.S. National Institutes of Health (NIH) grants NIH 1R01HL113003-01A1 (S.L.A.), NIH 2R01HL071115-06A1 (S.L.A), Canada Foundation for Innovation and the Queen’s Cardiopulmonary Unit (QCPU) 229252 and 33012 (S.L.A.), Tier 1 Canada Research Chair in Mitochondrial Dynamics and Translational Medicine 950-229252 (S.L.A.), Canadian Institutes of Health Research (CIHR) Foundation Grant CIHR FDN 143261, the William J. Henderson Foundation (S.L.A.), Canadian Vascular Network Scholar Award (F.P.), and the </w:t>
      </w:r>
      <w:proofErr w:type="spellStart"/>
      <w:r w:rsidRPr="00DF42F5">
        <w:rPr>
          <w:rFonts w:asciiTheme="minorHAnsi" w:hAnsiTheme="minorHAnsi" w:cstheme="minorHAnsi"/>
          <w:bCs/>
          <w:color w:val="000000" w:themeColor="text1"/>
        </w:rPr>
        <w:t>Paroian</w:t>
      </w:r>
      <w:proofErr w:type="spellEnd"/>
      <w:r w:rsidRPr="00DF42F5">
        <w:rPr>
          <w:rFonts w:asciiTheme="minorHAnsi" w:hAnsiTheme="minorHAnsi" w:cstheme="minorHAnsi"/>
          <w:bCs/>
          <w:color w:val="000000" w:themeColor="text1"/>
        </w:rPr>
        <w:t xml:space="preserve"> Family scholarship from the pulmonary hypertension association of Canada (F.P.)</w:t>
      </w:r>
    </w:p>
    <w:p w14:paraId="2D96E92E" w14:textId="72F287DC" w:rsidR="00AA03DF" w:rsidRPr="00DF42F5" w:rsidRDefault="00AA03DF" w:rsidP="00A90E46">
      <w:pPr>
        <w:jc w:val="both"/>
        <w:rPr>
          <w:rFonts w:asciiTheme="minorHAnsi" w:hAnsiTheme="minorHAnsi" w:cstheme="minorHAnsi"/>
          <w:b/>
          <w:bCs/>
          <w:color w:val="000000" w:themeColor="text1"/>
        </w:rPr>
      </w:pPr>
    </w:p>
    <w:p w14:paraId="5D52ED8B" w14:textId="7FFCDE20" w:rsidR="00AA03DF" w:rsidRDefault="00AA03DF" w:rsidP="00A90E46">
      <w:pPr>
        <w:pStyle w:val="NormalWeb"/>
        <w:spacing w:before="0" w:beforeAutospacing="0" w:after="0" w:afterAutospacing="0"/>
        <w:rPr>
          <w:rFonts w:asciiTheme="minorHAnsi" w:hAnsiTheme="minorHAnsi" w:cstheme="minorHAnsi"/>
          <w:b/>
          <w:bCs/>
          <w:color w:val="000000" w:themeColor="text1"/>
          <w:lang w:val="en-CA"/>
        </w:rPr>
      </w:pPr>
      <w:r w:rsidRPr="00DF42F5">
        <w:rPr>
          <w:rFonts w:asciiTheme="minorHAnsi" w:hAnsiTheme="minorHAnsi" w:cstheme="minorHAnsi"/>
          <w:b/>
          <w:color w:val="000000" w:themeColor="text1"/>
          <w:lang w:val="en-CA"/>
        </w:rPr>
        <w:t>DISCLOSURES</w:t>
      </w:r>
      <w:r w:rsidRPr="00DF42F5">
        <w:rPr>
          <w:rFonts w:asciiTheme="minorHAnsi" w:hAnsiTheme="minorHAnsi" w:cstheme="minorHAnsi"/>
          <w:b/>
          <w:bCs/>
          <w:color w:val="000000" w:themeColor="text1"/>
          <w:lang w:val="en-CA"/>
        </w:rPr>
        <w:t xml:space="preserve">: </w:t>
      </w:r>
    </w:p>
    <w:p w14:paraId="22E26983" w14:textId="5890C053" w:rsidR="009F75EB" w:rsidRPr="00DF42F5" w:rsidRDefault="009F75EB" w:rsidP="00A90E46">
      <w:pPr>
        <w:pStyle w:val="NormalWeb"/>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b/>
          <w:bCs/>
          <w:color w:val="000000" w:themeColor="text1"/>
          <w:lang w:val="en-CA"/>
        </w:rPr>
        <w:t>None</w:t>
      </w:r>
    </w:p>
    <w:p w14:paraId="3414D1C0" w14:textId="77777777" w:rsidR="00EC4A2E" w:rsidRPr="00DF42F5" w:rsidRDefault="00EC4A2E" w:rsidP="00A90E46">
      <w:pPr>
        <w:jc w:val="both"/>
        <w:rPr>
          <w:rFonts w:asciiTheme="minorHAnsi" w:hAnsiTheme="minorHAnsi" w:cstheme="minorHAnsi"/>
          <w:bCs/>
          <w:color w:val="000000" w:themeColor="text1"/>
        </w:rPr>
      </w:pPr>
    </w:p>
    <w:p w14:paraId="315B4FAD" w14:textId="50EE8355" w:rsidR="00B32616" w:rsidRPr="00DF42F5" w:rsidRDefault="009726EE" w:rsidP="00A90E46">
      <w:pPr>
        <w:jc w:val="both"/>
        <w:rPr>
          <w:rFonts w:asciiTheme="minorHAnsi" w:hAnsiTheme="minorHAnsi" w:cstheme="minorHAnsi"/>
          <w:b/>
          <w:color w:val="000000" w:themeColor="text1"/>
        </w:rPr>
      </w:pPr>
      <w:r w:rsidRPr="00DF42F5">
        <w:rPr>
          <w:rFonts w:asciiTheme="minorHAnsi" w:hAnsiTheme="minorHAnsi" w:cstheme="minorHAnsi"/>
          <w:b/>
          <w:bCs/>
          <w:color w:val="000000" w:themeColor="text1"/>
        </w:rPr>
        <w:t>REFERENCES</w:t>
      </w:r>
      <w:r w:rsidR="00D04760" w:rsidRPr="00DF42F5">
        <w:rPr>
          <w:rFonts w:asciiTheme="minorHAnsi" w:hAnsiTheme="minorHAnsi" w:cstheme="minorHAnsi"/>
          <w:b/>
          <w:bCs/>
          <w:color w:val="000000" w:themeColor="text1"/>
        </w:rPr>
        <w:t>:</w:t>
      </w:r>
      <w:r w:rsidRPr="00DF42F5">
        <w:rPr>
          <w:rFonts w:asciiTheme="minorHAnsi" w:hAnsiTheme="minorHAnsi" w:cstheme="minorHAnsi"/>
          <w:color w:val="000000" w:themeColor="text1"/>
        </w:rPr>
        <w:t xml:space="preserve"> </w:t>
      </w:r>
    </w:p>
    <w:p w14:paraId="6310C538" w14:textId="28920E23" w:rsidR="004C5394" w:rsidRPr="00DF42F5" w:rsidRDefault="00297D4A" w:rsidP="00A90E46">
      <w:pPr>
        <w:widowControl w:val="0"/>
        <w:autoSpaceDE w:val="0"/>
        <w:autoSpaceDN w:val="0"/>
        <w:adjustRightInd w:val="0"/>
        <w:rPr>
          <w:rFonts w:ascii="Calibri" w:hAnsi="Calibri" w:cs="Calibri"/>
          <w:noProof/>
          <w:color w:val="000000" w:themeColor="text1"/>
        </w:rPr>
      </w:pPr>
      <w:r w:rsidRPr="00DF42F5">
        <w:rPr>
          <w:rFonts w:asciiTheme="minorHAnsi" w:hAnsiTheme="minorHAnsi" w:cstheme="minorHAnsi"/>
          <w:color w:val="000000" w:themeColor="text1"/>
        </w:rPr>
        <w:fldChar w:fldCharType="begin" w:fldLock="1"/>
      </w:r>
      <w:r w:rsidRPr="00DF42F5">
        <w:rPr>
          <w:rFonts w:asciiTheme="minorHAnsi" w:hAnsiTheme="minorHAnsi" w:cstheme="minorHAnsi"/>
          <w:color w:val="000000" w:themeColor="text1"/>
        </w:rPr>
        <w:instrText xml:space="preserve">ADDIN Mendeley Bibliography CSL_BIBLIOGRAPHY </w:instrText>
      </w:r>
      <w:r w:rsidRPr="00DF42F5">
        <w:rPr>
          <w:rFonts w:asciiTheme="minorHAnsi" w:hAnsiTheme="minorHAnsi" w:cstheme="minorHAnsi"/>
          <w:color w:val="000000" w:themeColor="text1"/>
        </w:rPr>
        <w:fldChar w:fldCharType="separate"/>
      </w:r>
      <w:r w:rsidR="004C5394" w:rsidRPr="00DF42F5">
        <w:rPr>
          <w:rFonts w:ascii="Calibri" w:hAnsi="Calibri" w:cs="Calibri"/>
          <w:noProof/>
          <w:color w:val="000000" w:themeColor="text1"/>
        </w:rPr>
        <w:t>1.</w:t>
      </w:r>
      <w:r w:rsidR="004C5394" w:rsidRPr="00DF42F5">
        <w:rPr>
          <w:rFonts w:ascii="Calibri" w:hAnsi="Calibri" w:cs="Calibri"/>
          <w:noProof/>
          <w:color w:val="000000" w:themeColor="text1"/>
        </w:rPr>
        <w:tab/>
        <w:t>Nowbar, A.</w:t>
      </w:r>
      <w:r w:rsidR="00C05832">
        <w:rPr>
          <w:rFonts w:ascii="Calibri" w:hAnsi="Calibri" w:cs="Calibri"/>
          <w:noProof/>
          <w:color w:val="000000" w:themeColor="text1"/>
        </w:rPr>
        <w:t xml:space="preserve"> </w:t>
      </w:r>
      <w:r w:rsidR="004C5394" w:rsidRPr="00DF42F5">
        <w:rPr>
          <w:rFonts w:ascii="Calibri" w:hAnsi="Calibri" w:cs="Calibri"/>
          <w:noProof/>
          <w:color w:val="000000" w:themeColor="text1"/>
        </w:rPr>
        <w:t>N., Howard, J.</w:t>
      </w:r>
      <w:r w:rsidR="00C05832">
        <w:rPr>
          <w:rFonts w:ascii="Calibri" w:hAnsi="Calibri" w:cs="Calibri"/>
          <w:noProof/>
          <w:color w:val="000000" w:themeColor="text1"/>
        </w:rPr>
        <w:t xml:space="preserve"> </w:t>
      </w:r>
      <w:r w:rsidR="004C5394" w:rsidRPr="00DF42F5">
        <w:rPr>
          <w:rFonts w:ascii="Calibri" w:hAnsi="Calibri" w:cs="Calibri"/>
          <w:noProof/>
          <w:color w:val="000000" w:themeColor="text1"/>
        </w:rPr>
        <w:t>P., Finegold, J.</w:t>
      </w:r>
      <w:r w:rsidR="00C05832">
        <w:rPr>
          <w:rFonts w:ascii="Calibri" w:hAnsi="Calibri" w:cs="Calibri"/>
          <w:noProof/>
          <w:color w:val="000000" w:themeColor="text1"/>
        </w:rPr>
        <w:t xml:space="preserve"> </w:t>
      </w:r>
      <w:r w:rsidR="004C5394" w:rsidRPr="00DF42F5">
        <w:rPr>
          <w:rFonts w:ascii="Calibri" w:hAnsi="Calibri" w:cs="Calibri"/>
          <w:noProof/>
          <w:color w:val="000000" w:themeColor="text1"/>
        </w:rPr>
        <w:t>A., Asaria, P., Francis, D.</w:t>
      </w:r>
      <w:r w:rsidR="00C05832">
        <w:rPr>
          <w:rFonts w:ascii="Calibri" w:hAnsi="Calibri" w:cs="Calibri"/>
          <w:noProof/>
          <w:color w:val="000000" w:themeColor="text1"/>
        </w:rPr>
        <w:t xml:space="preserve"> </w:t>
      </w:r>
      <w:r w:rsidR="004C5394" w:rsidRPr="00DF42F5">
        <w:rPr>
          <w:rFonts w:ascii="Calibri" w:hAnsi="Calibri" w:cs="Calibri"/>
          <w:noProof/>
          <w:color w:val="000000" w:themeColor="text1"/>
        </w:rPr>
        <w:t xml:space="preserve">P. 2014 Global geographic analysis of mortality from ischaemic heart disease by country, age and income: Statistics from World Health Organisation and United Nations. </w:t>
      </w:r>
      <w:r w:rsidR="004C5394" w:rsidRPr="00DF42F5">
        <w:rPr>
          <w:rFonts w:ascii="Calibri" w:hAnsi="Calibri" w:cs="Calibri"/>
          <w:i/>
          <w:iCs/>
          <w:noProof/>
          <w:color w:val="000000" w:themeColor="text1"/>
        </w:rPr>
        <w:t>International Journal of Cardiology</w:t>
      </w:r>
      <w:r w:rsidR="004C5394" w:rsidRPr="00DF42F5">
        <w:rPr>
          <w:rFonts w:ascii="Calibri" w:hAnsi="Calibri" w:cs="Calibri"/>
          <w:noProof/>
          <w:color w:val="000000" w:themeColor="text1"/>
        </w:rPr>
        <w:t xml:space="preserve">. </w:t>
      </w:r>
      <w:r w:rsidR="004C5394" w:rsidRPr="00DF42F5">
        <w:rPr>
          <w:rFonts w:ascii="Calibri" w:hAnsi="Calibri" w:cs="Calibri"/>
          <w:b/>
          <w:bCs/>
          <w:noProof/>
          <w:color w:val="000000" w:themeColor="text1"/>
        </w:rPr>
        <w:t>174</w:t>
      </w:r>
      <w:r w:rsidR="004C5394" w:rsidRPr="00DF42F5">
        <w:rPr>
          <w:rFonts w:ascii="Calibri" w:hAnsi="Calibri" w:cs="Calibri"/>
          <w:noProof/>
          <w:color w:val="000000" w:themeColor="text1"/>
        </w:rPr>
        <w:t xml:space="preserve"> (2), 293–298</w:t>
      </w:r>
      <w:r w:rsidR="00C05832">
        <w:rPr>
          <w:rFonts w:ascii="Calibri" w:hAnsi="Calibri" w:cs="Calibri"/>
          <w:noProof/>
          <w:color w:val="000000" w:themeColor="text1"/>
        </w:rPr>
        <w:t xml:space="preserve"> </w:t>
      </w:r>
      <w:r w:rsidR="004C5394" w:rsidRPr="00DF42F5">
        <w:rPr>
          <w:rFonts w:ascii="Calibri" w:hAnsi="Calibri" w:cs="Calibri"/>
          <w:noProof/>
          <w:color w:val="000000" w:themeColor="text1"/>
        </w:rPr>
        <w:t>(2014).</w:t>
      </w:r>
    </w:p>
    <w:p w14:paraId="156AEFC8" w14:textId="4E46E006"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2.</w:t>
      </w:r>
      <w:r w:rsidRPr="00DF42F5">
        <w:rPr>
          <w:rFonts w:ascii="Calibri" w:hAnsi="Calibri" w:cs="Calibri"/>
          <w:noProof/>
          <w:color w:val="000000" w:themeColor="text1"/>
        </w:rPr>
        <w:tab/>
        <w:t>Nowbar, A.</w:t>
      </w:r>
      <w:r w:rsidR="00C05832">
        <w:rPr>
          <w:rFonts w:ascii="Calibri" w:hAnsi="Calibri" w:cs="Calibri"/>
          <w:noProof/>
          <w:color w:val="000000" w:themeColor="text1"/>
        </w:rPr>
        <w:t xml:space="preserve"> </w:t>
      </w:r>
      <w:r w:rsidRPr="00DF42F5">
        <w:rPr>
          <w:rFonts w:ascii="Calibri" w:hAnsi="Calibri" w:cs="Calibri"/>
          <w:noProof/>
          <w:color w:val="000000" w:themeColor="text1"/>
        </w:rPr>
        <w:t>N., Gitto, M., Howard, J.</w:t>
      </w:r>
      <w:r w:rsidR="00C05832">
        <w:rPr>
          <w:rFonts w:ascii="Calibri" w:hAnsi="Calibri" w:cs="Calibri"/>
          <w:noProof/>
          <w:color w:val="000000" w:themeColor="text1"/>
        </w:rPr>
        <w:t xml:space="preserve"> </w:t>
      </w:r>
      <w:r w:rsidRPr="00DF42F5">
        <w:rPr>
          <w:rFonts w:ascii="Calibri" w:hAnsi="Calibri" w:cs="Calibri"/>
          <w:noProof/>
          <w:color w:val="000000" w:themeColor="text1"/>
        </w:rPr>
        <w:t>P., Francis, D.</w:t>
      </w:r>
      <w:r w:rsidR="00C05832">
        <w:rPr>
          <w:rFonts w:ascii="Calibri" w:hAnsi="Calibri" w:cs="Calibri"/>
          <w:noProof/>
          <w:color w:val="000000" w:themeColor="text1"/>
        </w:rPr>
        <w:t xml:space="preserve"> </w:t>
      </w:r>
      <w:r w:rsidRPr="00DF42F5">
        <w:rPr>
          <w:rFonts w:ascii="Calibri" w:hAnsi="Calibri" w:cs="Calibri"/>
          <w:noProof/>
          <w:color w:val="000000" w:themeColor="text1"/>
        </w:rPr>
        <w:t xml:space="preserve">P., Al-Lamee, R. Mortality From </w:t>
      </w:r>
      <w:r w:rsidRPr="00DF42F5">
        <w:rPr>
          <w:rFonts w:ascii="Calibri" w:hAnsi="Calibri" w:cs="Calibri"/>
          <w:noProof/>
          <w:color w:val="000000" w:themeColor="text1"/>
        </w:rPr>
        <w:lastRenderedPageBreak/>
        <w:t xml:space="preserve">Ischemic Heart Disease. </w:t>
      </w:r>
      <w:r w:rsidRPr="00DF42F5">
        <w:rPr>
          <w:rFonts w:ascii="Calibri" w:hAnsi="Calibri" w:cs="Calibri"/>
          <w:i/>
          <w:iCs/>
          <w:noProof/>
          <w:color w:val="000000" w:themeColor="text1"/>
        </w:rPr>
        <w:t>Circulation. Cardiovascular quality and outcomes</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12</w:t>
      </w:r>
      <w:r w:rsidRPr="00DF42F5">
        <w:rPr>
          <w:rFonts w:ascii="Calibri" w:hAnsi="Calibri" w:cs="Calibri"/>
          <w:noProof/>
          <w:color w:val="000000" w:themeColor="text1"/>
        </w:rPr>
        <w:t xml:space="preserve"> (6), e005375</w:t>
      </w:r>
      <w:r w:rsidR="00C05832">
        <w:rPr>
          <w:rFonts w:ascii="Calibri" w:hAnsi="Calibri" w:cs="Calibri"/>
          <w:noProof/>
          <w:color w:val="000000" w:themeColor="text1"/>
        </w:rPr>
        <w:t xml:space="preserve"> </w:t>
      </w:r>
      <w:r w:rsidRPr="00DF42F5">
        <w:rPr>
          <w:rFonts w:ascii="Calibri" w:hAnsi="Calibri" w:cs="Calibri"/>
          <w:noProof/>
          <w:color w:val="000000" w:themeColor="text1"/>
        </w:rPr>
        <w:t>(2019).</w:t>
      </w:r>
    </w:p>
    <w:p w14:paraId="427D777D" w14:textId="009EE8ED"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3.</w:t>
      </w:r>
      <w:r w:rsidRPr="00DF42F5">
        <w:rPr>
          <w:rFonts w:ascii="Calibri" w:hAnsi="Calibri" w:cs="Calibri"/>
          <w:noProof/>
          <w:color w:val="000000" w:themeColor="text1"/>
        </w:rPr>
        <w:tab/>
        <w:t>Finegold, J.</w:t>
      </w:r>
      <w:r w:rsidR="00C05832">
        <w:rPr>
          <w:rFonts w:ascii="Calibri" w:hAnsi="Calibri" w:cs="Calibri"/>
          <w:noProof/>
          <w:color w:val="000000" w:themeColor="text1"/>
        </w:rPr>
        <w:t xml:space="preserve"> </w:t>
      </w:r>
      <w:r w:rsidRPr="00DF42F5">
        <w:rPr>
          <w:rFonts w:ascii="Calibri" w:hAnsi="Calibri" w:cs="Calibri"/>
          <w:noProof/>
          <w:color w:val="000000" w:themeColor="text1"/>
        </w:rPr>
        <w:t>A., Asaria, P., Francis, D.</w:t>
      </w:r>
      <w:r w:rsidR="00C05832">
        <w:rPr>
          <w:rFonts w:ascii="Calibri" w:hAnsi="Calibri" w:cs="Calibri"/>
          <w:noProof/>
          <w:color w:val="000000" w:themeColor="text1"/>
        </w:rPr>
        <w:t xml:space="preserve"> </w:t>
      </w:r>
      <w:r w:rsidRPr="00DF42F5">
        <w:rPr>
          <w:rFonts w:ascii="Calibri" w:hAnsi="Calibri" w:cs="Calibri"/>
          <w:noProof/>
          <w:color w:val="000000" w:themeColor="text1"/>
        </w:rPr>
        <w:t xml:space="preserve">P. Mortality from ischaemic heart disease by country, region, and age: Statistics from World Health Organisation and United Nations. </w:t>
      </w:r>
      <w:r w:rsidRPr="00DF42F5">
        <w:rPr>
          <w:rFonts w:ascii="Calibri" w:hAnsi="Calibri" w:cs="Calibri"/>
          <w:i/>
          <w:iCs/>
          <w:noProof/>
          <w:color w:val="000000" w:themeColor="text1"/>
        </w:rPr>
        <w:t>International Journal of Cardiology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168</w:t>
      </w:r>
      <w:r w:rsidRPr="00DF42F5">
        <w:rPr>
          <w:rFonts w:ascii="Calibri" w:hAnsi="Calibri" w:cs="Calibri"/>
          <w:noProof/>
          <w:color w:val="000000" w:themeColor="text1"/>
        </w:rPr>
        <w:t xml:space="preserve"> (2), 934–945 (2013).</w:t>
      </w:r>
    </w:p>
    <w:p w14:paraId="625DDA36" w14:textId="600E4BEF"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4.</w:t>
      </w:r>
      <w:r w:rsidRPr="00DF42F5">
        <w:rPr>
          <w:rFonts w:ascii="Calibri" w:hAnsi="Calibri" w:cs="Calibri"/>
          <w:noProof/>
          <w:color w:val="000000" w:themeColor="text1"/>
        </w:rPr>
        <w:tab/>
        <w:t>McClellan, M., Brown, N., Califf, R.</w:t>
      </w:r>
      <w:r w:rsidR="00C05832">
        <w:rPr>
          <w:rFonts w:ascii="Calibri" w:hAnsi="Calibri" w:cs="Calibri"/>
          <w:noProof/>
          <w:color w:val="000000" w:themeColor="text1"/>
        </w:rPr>
        <w:t xml:space="preserve"> </w:t>
      </w:r>
      <w:r w:rsidRPr="00DF42F5">
        <w:rPr>
          <w:rFonts w:ascii="Calibri" w:hAnsi="Calibri" w:cs="Calibri"/>
          <w:noProof/>
          <w:color w:val="000000" w:themeColor="text1"/>
        </w:rPr>
        <w:t>M., Warner, J.</w:t>
      </w:r>
      <w:r w:rsidR="00C05832">
        <w:rPr>
          <w:rFonts w:ascii="Calibri" w:hAnsi="Calibri" w:cs="Calibri"/>
          <w:noProof/>
          <w:color w:val="000000" w:themeColor="text1"/>
        </w:rPr>
        <w:t xml:space="preserve"> </w:t>
      </w:r>
      <w:r w:rsidRPr="00DF42F5">
        <w:rPr>
          <w:rFonts w:ascii="Calibri" w:hAnsi="Calibri" w:cs="Calibri"/>
          <w:noProof/>
          <w:color w:val="000000" w:themeColor="text1"/>
        </w:rPr>
        <w:t xml:space="preserve">J. Call to Action: Urgent Challenges in Cardiovascular Disease: A Presidential Advisory From the American Heart Association. </w:t>
      </w:r>
      <w:r w:rsidRPr="00DF42F5">
        <w:rPr>
          <w:rFonts w:ascii="Calibri" w:hAnsi="Calibri" w:cs="Calibri"/>
          <w:i/>
          <w:iCs/>
          <w:noProof/>
          <w:color w:val="000000" w:themeColor="text1"/>
        </w:rPr>
        <w:t>Circulation</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139</w:t>
      </w:r>
      <w:r w:rsidRPr="00DF42F5">
        <w:rPr>
          <w:rFonts w:ascii="Calibri" w:hAnsi="Calibri" w:cs="Calibri"/>
          <w:noProof/>
          <w:color w:val="000000" w:themeColor="text1"/>
        </w:rPr>
        <w:t xml:space="preserve"> (9</w:t>
      </w:r>
      <w:r w:rsidR="00C05832">
        <w:rPr>
          <w:rFonts w:ascii="Calibri" w:hAnsi="Calibri" w:cs="Calibri"/>
          <w:noProof/>
          <w:color w:val="000000" w:themeColor="text1"/>
        </w:rPr>
        <w:t>)</w:t>
      </w:r>
      <w:r w:rsidR="000F3173">
        <w:rPr>
          <w:rFonts w:ascii="Calibri" w:hAnsi="Calibri" w:cs="Calibri"/>
          <w:noProof/>
          <w:color w:val="000000" w:themeColor="text1"/>
        </w:rPr>
        <w:t>,</w:t>
      </w:r>
      <w:r w:rsidRPr="00DF42F5">
        <w:rPr>
          <w:rFonts w:ascii="Calibri" w:hAnsi="Calibri" w:cs="Calibri"/>
          <w:noProof/>
          <w:color w:val="000000" w:themeColor="text1"/>
        </w:rPr>
        <w:t xml:space="preserve"> </w:t>
      </w:r>
      <w:r w:rsidR="00C05832">
        <w:rPr>
          <w:rFonts w:ascii="Calibri" w:hAnsi="Calibri" w:cs="Calibri"/>
          <w:noProof/>
          <w:color w:val="000000" w:themeColor="text1"/>
        </w:rPr>
        <w:t xml:space="preserve">e44-e54 </w:t>
      </w:r>
      <w:r w:rsidRPr="00DF42F5">
        <w:rPr>
          <w:rFonts w:ascii="Calibri" w:hAnsi="Calibri" w:cs="Calibri"/>
          <w:noProof/>
          <w:color w:val="000000" w:themeColor="text1"/>
        </w:rPr>
        <w:t>(2019).</w:t>
      </w:r>
    </w:p>
    <w:p w14:paraId="458947B9" w14:textId="6B7BDABC"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5.</w:t>
      </w:r>
      <w:r w:rsidRPr="00DF42F5">
        <w:rPr>
          <w:rFonts w:ascii="Calibri" w:hAnsi="Calibri" w:cs="Calibri"/>
          <w:noProof/>
          <w:color w:val="000000" w:themeColor="text1"/>
        </w:rPr>
        <w:tab/>
        <w:t>Clark, J.</w:t>
      </w:r>
      <w:r w:rsidR="00C05832">
        <w:rPr>
          <w:rFonts w:ascii="Calibri" w:hAnsi="Calibri" w:cs="Calibri"/>
          <w:noProof/>
          <w:color w:val="000000" w:themeColor="text1"/>
        </w:rPr>
        <w:t xml:space="preserve"> </w:t>
      </w:r>
      <w:r w:rsidRPr="00DF42F5">
        <w:rPr>
          <w:rFonts w:ascii="Calibri" w:hAnsi="Calibri" w:cs="Calibri"/>
          <w:noProof/>
          <w:color w:val="000000" w:themeColor="text1"/>
        </w:rPr>
        <w:t>E., Marber, M.</w:t>
      </w:r>
      <w:r w:rsidR="00C05832">
        <w:rPr>
          <w:rFonts w:ascii="Calibri" w:hAnsi="Calibri" w:cs="Calibri"/>
          <w:noProof/>
          <w:color w:val="000000" w:themeColor="text1"/>
        </w:rPr>
        <w:t xml:space="preserve"> </w:t>
      </w:r>
      <w:r w:rsidRPr="00DF42F5">
        <w:rPr>
          <w:rFonts w:ascii="Calibri" w:hAnsi="Calibri" w:cs="Calibri"/>
          <w:noProof/>
          <w:color w:val="000000" w:themeColor="text1"/>
        </w:rPr>
        <w:t xml:space="preserve">S. Advancements in pressure-volume catheter technology - stress remodelling after infarction. </w:t>
      </w:r>
      <w:r w:rsidRPr="00DF42F5">
        <w:rPr>
          <w:rFonts w:ascii="Calibri" w:hAnsi="Calibri" w:cs="Calibri"/>
          <w:i/>
          <w:iCs/>
          <w:noProof/>
          <w:color w:val="000000" w:themeColor="text1"/>
        </w:rPr>
        <w:t>Experimental Physiology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98</w:t>
      </w:r>
      <w:r w:rsidRPr="00DF42F5">
        <w:rPr>
          <w:rFonts w:ascii="Calibri" w:hAnsi="Calibri" w:cs="Calibri"/>
          <w:noProof/>
          <w:color w:val="000000" w:themeColor="text1"/>
        </w:rPr>
        <w:t xml:space="preserve"> (3), 614–621 (2013).</w:t>
      </w:r>
    </w:p>
    <w:p w14:paraId="3E915295" w14:textId="118F2DDA"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6.</w:t>
      </w:r>
      <w:r w:rsidRPr="00DF42F5">
        <w:rPr>
          <w:rFonts w:ascii="Calibri" w:hAnsi="Calibri" w:cs="Calibri"/>
          <w:noProof/>
          <w:color w:val="000000" w:themeColor="text1"/>
        </w:rPr>
        <w:tab/>
        <w:t>Price, L.</w:t>
      </w:r>
      <w:r w:rsidR="00C05832">
        <w:rPr>
          <w:rFonts w:ascii="Calibri" w:hAnsi="Calibri" w:cs="Calibri"/>
          <w:noProof/>
          <w:color w:val="000000" w:themeColor="text1"/>
        </w:rPr>
        <w:t xml:space="preserve"> </w:t>
      </w:r>
      <w:r w:rsidRPr="00DF42F5">
        <w:rPr>
          <w:rFonts w:ascii="Calibri" w:hAnsi="Calibri" w:cs="Calibri"/>
          <w:noProof/>
          <w:color w:val="000000" w:themeColor="text1"/>
        </w:rPr>
        <w:t>C., Wort, S</w:t>
      </w:r>
      <w:r w:rsidR="00C05832">
        <w:rPr>
          <w:rFonts w:ascii="Calibri" w:hAnsi="Calibri" w:cs="Calibri"/>
          <w:noProof/>
          <w:color w:val="000000" w:themeColor="text1"/>
        </w:rPr>
        <w:t xml:space="preserve"> </w:t>
      </w:r>
      <w:r w:rsidRPr="00DF42F5">
        <w:rPr>
          <w:rFonts w:ascii="Calibri" w:hAnsi="Calibri" w:cs="Calibri"/>
          <w:noProof/>
          <w:color w:val="000000" w:themeColor="text1"/>
        </w:rPr>
        <w:t>.J., Finney, S.</w:t>
      </w:r>
      <w:r w:rsidR="00C05832">
        <w:rPr>
          <w:rFonts w:ascii="Calibri" w:hAnsi="Calibri" w:cs="Calibri"/>
          <w:noProof/>
          <w:color w:val="000000" w:themeColor="text1"/>
        </w:rPr>
        <w:t xml:space="preserve"> </w:t>
      </w:r>
      <w:r w:rsidRPr="00DF42F5">
        <w:rPr>
          <w:rFonts w:ascii="Calibri" w:hAnsi="Calibri" w:cs="Calibri"/>
          <w:noProof/>
          <w:color w:val="000000" w:themeColor="text1"/>
        </w:rPr>
        <w:t>J., Marino, P.</w:t>
      </w:r>
      <w:r w:rsidR="00C05832">
        <w:rPr>
          <w:rFonts w:ascii="Calibri" w:hAnsi="Calibri" w:cs="Calibri"/>
          <w:noProof/>
          <w:color w:val="000000" w:themeColor="text1"/>
        </w:rPr>
        <w:t xml:space="preserve"> </w:t>
      </w:r>
      <w:r w:rsidRPr="00DF42F5">
        <w:rPr>
          <w:rFonts w:ascii="Calibri" w:hAnsi="Calibri" w:cs="Calibri"/>
          <w:noProof/>
          <w:color w:val="000000" w:themeColor="text1"/>
        </w:rPr>
        <w:t>S., Brett, S.</w:t>
      </w:r>
      <w:r w:rsidR="00C05832">
        <w:rPr>
          <w:rFonts w:ascii="Calibri" w:hAnsi="Calibri" w:cs="Calibri"/>
          <w:noProof/>
          <w:color w:val="000000" w:themeColor="text1"/>
        </w:rPr>
        <w:t xml:space="preserve"> </w:t>
      </w:r>
      <w:r w:rsidRPr="00DF42F5">
        <w:rPr>
          <w:rFonts w:ascii="Calibri" w:hAnsi="Calibri" w:cs="Calibri"/>
          <w:noProof/>
          <w:color w:val="000000" w:themeColor="text1"/>
        </w:rPr>
        <w:t xml:space="preserve">J. Pulmonary vascular and right ventricular dysfunction in adult critical care: current and emerging options for management: a systematic literature review. </w:t>
      </w:r>
      <w:r w:rsidRPr="00DF42F5">
        <w:rPr>
          <w:rFonts w:ascii="Calibri" w:hAnsi="Calibri" w:cs="Calibri"/>
          <w:i/>
          <w:iCs/>
          <w:noProof/>
          <w:color w:val="000000" w:themeColor="text1"/>
        </w:rPr>
        <w:t xml:space="preserve">Critical </w:t>
      </w:r>
      <w:r w:rsidR="000F3173">
        <w:rPr>
          <w:rFonts w:ascii="Calibri" w:hAnsi="Calibri" w:cs="Calibri"/>
          <w:i/>
          <w:iCs/>
          <w:noProof/>
          <w:color w:val="000000" w:themeColor="text1"/>
        </w:rPr>
        <w:t>C</w:t>
      </w:r>
      <w:r w:rsidRPr="00DF42F5">
        <w:rPr>
          <w:rFonts w:ascii="Calibri" w:hAnsi="Calibri" w:cs="Calibri"/>
          <w:i/>
          <w:iCs/>
          <w:noProof/>
          <w:color w:val="000000" w:themeColor="text1"/>
        </w:rPr>
        <w:t>are (London, England)</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14</w:t>
      </w:r>
      <w:r w:rsidRPr="00DF42F5">
        <w:rPr>
          <w:rFonts w:ascii="Calibri" w:hAnsi="Calibri" w:cs="Calibri"/>
          <w:noProof/>
          <w:color w:val="000000" w:themeColor="text1"/>
        </w:rPr>
        <w:t xml:space="preserve"> (5), R169 (2010).</w:t>
      </w:r>
    </w:p>
    <w:p w14:paraId="6819F7D1" w14:textId="4897C361"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7.</w:t>
      </w:r>
      <w:r w:rsidRPr="00DF42F5">
        <w:rPr>
          <w:rFonts w:ascii="Calibri" w:hAnsi="Calibri" w:cs="Calibri"/>
          <w:noProof/>
          <w:color w:val="000000" w:themeColor="text1"/>
        </w:rPr>
        <w:tab/>
        <w:t>Ryan, J.</w:t>
      </w:r>
      <w:r w:rsidR="00C05832">
        <w:rPr>
          <w:rFonts w:ascii="Calibri" w:hAnsi="Calibri" w:cs="Calibri"/>
          <w:noProof/>
          <w:color w:val="000000" w:themeColor="text1"/>
        </w:rPr>
        <w:t xml:space="preserve"> </w:t>
      </w:r>
      <w:r w:rsidRPr="00DF42F5">
        <w:rPr>
          <w:rFonts w:ascii="Calibri" w:hAnsi="Calibri" w:cs="Calibri"/>
          <w:noProof/>
          <w:color w:val="000000" w:themeColor="text1"/>
        </w:rPr>
        <w:t>J</w:t>
      </w:r>
      <w:r w:rsidRPr="00C05832">
        <w:rPr>
          <w:rFonts w:ascii="Calibri" w:hAnsi="Calibri" w:cs="Calibri"/>
          <w:i/>
          <w:iCs/>
          <w:noProof/>
          <w:color w:val="000000" w:themeColor="text1"/>
        </w:rPr>
        <w:t>.</w:t>
      </w:r>
      <w:r w:rsidRPr="00C05832">
        <w:rPr>
          <w:rFonts w:ascii="Calibri" w:hAnsi="Calibri" w:cs="Calibri"/>
          <w:noProof/>
          <w:color w:val="000000" w:themeColor="text1"/>
        </w:rPr>
        <w:t xml:space="preserve"> et al.</w:t>
      </w:r>
      <w:r w:rsidRPr="00C05832">
        <w:rPr>
          <w:rFonts w:ascii="Calibri" w:hAnsi="Calibri" w:cs="Calibri"/>
          <w:i/>
          <w:iCs/>
          <w:noProof/>
          <w:color w:val="000000" w:themeColor="text1"/>
        </w:rPr>
        <w:t xml:space="preserve"> </w:t>
      </w:r>
      <w:r w:rsidRPr="00DF42F5">
        <w:rPr>
          <w:rFonts w:ascii="Calibri" w:hAnsi="Calibri" w:cs="Calibri"/>
          <w:noProof/>
          <w:color w:val="000000" w:themeColor="text1"/>
        </w:rPr>
        <w:t xml:space="preserve">Right Ventricular Adaptation and Failure in Pulmonary Arterial Hypertension. </w:t>
      </w:r>
      <w:r w:rsidRPr="00DF42F5">
        <w:rPr>
          <w:rFonts w:ascii="Calibri" w:hAnsi="Calibri" w:cs="Calibri"/>
          <w:i/>
          <w:iCs/>
          <w:noProof/>
          <w:color w:val="000000" w:themeColor="text1"/>
        </w:rPr>
        <w:t xml:space="preserve">The Canadian </w:t>
      </w:r>
      <w:r w:rsidR="000F3173">
        <w:rPr>
          <w:rFonts w:ascii="Calibri" w:hAnsi="Calibri" w:cs="Calibri"/>
          <w:i/>
          <w:iCs/>
          <w:noProof/>
          <w:color w:val="000000" w:themeColor="text1"/>
        </w:rPr>
        <w:t>J</w:t>
      </w:r>
      <w:r w:rsidRPr="00DF42F5">
        <w:rPr>
          <w:rFonts w:ascii="Calibri" w:hAnsi="Calibri" w:cs="Calibri"/>
          <w:i/>
          <w:iCs/>
          <w:noProof/>
          <w:color w:val="000000" w:themeColor="text1"/>
        </w:rPr>
        <w:t xml:space="preserve">ournal of </w:t>
      </w:r>
      <w:r w:rsidR="000F3173">
        <w:rPr>
          <w:rFonts w:ascii="Calibri" w:hAnsi="Calibri" w:cs="Calibri"/>
          <w:i/>
          <w:iCs/>
          <w:noProof/>
          <w:color w:val="000000" w:themeColor="text1"/>
        </w:rPr>
        <w:t>C</w:t>
      </w:r>
      <w:r w:rsidRPr="00DF42F5">
        <w:rPr>
          <w:rFonts w:ascii="Calibri" w:hAnsi="Calibri" w:cs="Calibri"/>
          <w:i/>
          <w:iCs/>
          <w:noProof/>
          <w:color w:val="000000" w:themeColor="text1"/>
        </w:rPr>
        <w:t>ardiology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31</w:t>
      </w:r>
      <w:r w:rsidRPr="00DF42F5">
        <w:rPr>
          <w:rFonts w:ascii="Calibri" w:hAnsi="Calibri" w:cs="Calibri"/>
          <w:noProof/>
          <w:color w:val="000000" w:themeColor="text1"/>
        </w:rPr>
        <w:t xml:space="preserve"> (4), 391–406 (2015).</w:t>
      </w:r>
    </w:p>
    <w:p w14:paraId="4744F706" w14:textId="7D76089A"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8.</w:t>
      </w:r>
      <w:r w:rsidRPr="00DF42F5">
        <w:rPr>
          <w:rFonts w:ascii="Calibri" w:hAnsi="Calibri" w:cs="Calibri"/>
          <w:noProof/>
          <w:color w:val="000000" w:themeColor="text1"/>
        </w:rPr>
        <w:tab/>
        <w:t xml:space="preserve">Cooper, L.B. </w:t>
      </w:r>
      <w:r w:rsidRPr="00C05832">
        <w:rPr>
          <w:rFonts w:ascii="Calibri" w:hAnsi="Calibri" w:cs="Calibri"/>
          <w:noProof/>
          <w:color w:val="000000" w:themeColor="text1"/>
        </w:rPr>
        <w:t xml:space="preserve">et al. </w:t>
      </w:r>
      <w:r w:rsidRPr="00DF42F5">
        <w:rPr>
          <w:rFonts w:ascii="Calibri" w:hAnsi="Calibri" w:cs="Calibri"/>
          <w:noProof/>
          <w:color w:val="000000" w:themeColor="text1"/>
        </w:rPr>
        <w:t xml:space="preserve">Hemodynamic Predictors of Heart Failure Morbidity and Mortality: Fluid or Flow? </w:t>
      </w:r>
      <w:r w:rsidRPr="00DF42F5">
        <w:rPr>
          <w:rFonts w:ascii="Calibri" w:hAnsi="Calibri" w:cs="Calibri"/>
          <w:i/>
          <w:iCs/>
          <w:noProof/>
          <w:color w:val="000000" w:themeColor="text1"/>
        </w:rPr>
        <w:t>Journal of cardiac failure</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22</w:t>
      </w:r>
      <w:r w:rsidRPr="00DF42F5">
        <w:rPr>
          <w:rFonts w:ascii="Calibri" w:hAnsi="Calibri" w:cs="Calibri"/>
          <w:noProof/>
          <w:color w:val="000000" w:themeColor="text1"/>
        </w:rPr>
        <w:t xml:space="preserve"> (3), 182–</w:t>
      </w:r>
      <w:r w:rsidR="00C05832">
        <w:rPr>
          <w:rFonts w:ascii="Calibri" w:hAnsi="Calibri" w:cs="Calibri"/>
          <w:noProof/>
          <w:color w:val="000000" w:themeColor="text1"/>
        </w:rPr>
        <w:t>18</w:t>
      </w:r>
      <w:r w:rsidRPr="00DF42F5">
        <w:rPr>
          <w:rFonts w:ascii="Calibri" w:hAnsi="Calibri" w:cs="Calibri"/>
          <w:noProof/>
          <w:color w:val="000000" w:themeColor="text1"/>
        </w:rPr>
        <w:t>9 (2016).</w:t>
      </w:r>
    </w:p>
    <w:p w14:paraId="3BC582D0" w14:textId="28C38DC5"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9.</w:t>
      </w:r>
      <w:r w:rsidRPr="00DF42F5">
        <w:rPr>
          <w:rFonts w:ascii="Calibri" w:hAnsi="Calibri" w:cs="Calibri"/>
          <w:noProof/>
          <w:color w:val="000000" w:themeColor="text1"/>
        </w:rPr>
        <w:tab/>
        <w:t xml:space="preserve">Turina, J., Stark, T., Seifert, B., Turina, M. Predictors of the long-term outcome after combined aortic and mitral valve surgery. </w:t>
      </w:r>
      <w:r w:rsidRPr="00DF42F5">
        <w:rPr>
          <w:rFonts w:ascii="Calibri" w:hAnsi="Calibri" w:cs="Calibri"/>
          <w:i/>
          <w:iCs/>
          <w:noProof/>
          <w:color w:val="000000" w:themeColor="text1"/>
        </w:rPr>
        <w:t>Circulation</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100</w:t>
      </w:r>
      <w:r w:rsidRPr="00DF42F5">
        <w:rPr>
          <w:rFonts w:ascii="Calibri" w:hAnsi="Calibri" w:cs="Calibri"/>
          <w:noProof/>
          <w:color w:val="000000" w:themeColor="text1"/>
        </w:rPr>
        <w:t xml:space="preserve"> (19 Suppl), II48-53</w:t>
      </w:r>
      <w:r w:rsidR="00C05832">
        <w:rPr>
          <w:rFonts w:ascii="Calibri" w:hAnsi="Calibri" w:cs="Calibri"/>
          <w:noProof/>
          <w:color w:val="000000" w:themeColor="text1"/>
        </w:rPr>
        <w:t xml:space="preserve"> </w:t>
      </w:r>
      <w:r w:rsidRPr="00DF42F5">
        <w:rPr>
          <w:rFonts w:ascii="Calibri" w:hAnsi="Calibri" w:cs="Calibri"/>
          <w:noProof/>
          <w:color w:val="000000" w:themeColor="text1"/>
        </w:rPr>
        <w:t>(1999).</w:t>
      </w:r>
    </w:p>
    <w:p w14:paraId="2338330A" w14:textId="5554458E"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10.</w:t>
      </w:r>
      <w:r w:rsidRPr="00DF42F5">
        <w:rPr>
          <w:rFonts w:ascii="Calibri" w:hAnsi="Calibri" w:cs="Calibri"/>
          <w:noProof/>
          <w:color w:val="000000" w:themeColor="text1"/>
        </w:rPr>
        <w:tab/>
        <w:t xml:space="preserve">Vonk Noordegraaf, A., Galiè, N. The role of the right ventricle in pulmonary arterial hypertension. </w:t>
      </w:r>
      <w:r w:rsidRPr="00DF42F5">
        <w:rPr>
          <w:rFonts w:ascii="Calibri" w:hAnsi="Calibri" w:cs="Calibri"/>
          <w:i/>
          <w:iCs/>
          <w:noProof/>
          <w:color w:val="000000" w:themeColor="text1"/>
        </w:rPr>
        <w:t xml:space="preserve">European </w:t>
      </w:r>
      <w:r w:rsidR="00C05832">
        <w:rPr>
          <w:rFonts w:ascii="Calibri" w:hAnsi="Calibri" w:cs="Calibri"/>
          <w:i/>
          <w:iCs/>
          <w:noProof/>
          <w:color w:val="000000" w:themeColor="text1"/>
        </w:rPr>
        <w:t>R</w:t>
      </w:r>
      <w:r w:rsidRPr="00DF42F5">
        <w:rPr>
          <w:rFonts w:ascii="Calibri" w:hAnsi="Calibri" w:cs="Calibri"/>
          <w:i/>
          <w:iCs/>
          <w:noProof/>
          <w:color w:val="000000" w:themeColor="text1"/>
        </w:rPr>
        <w:t xml:space="preserve">espiratory </w:t>
      </w:r>
      <w:r w:rsidR="00C05832">
        <w:rPr>
          <w:rFonts w:ascii="Calibri" w:hAnsi="Calibri" w:cs="Calibri"/>
          <w:i/>
          <w:iCs/>
          <w:noProof/>
          <w:color w:val="000000" w:themeColor="text1"/>
        </w:rPr>
        <w:t>R</w:t>
      </w:r>
      <w:r w:rsidRPr="00DF42F5">
        <w:rPr>
          <w:rFonts w:ascii="Calibri" w:hAnsi="Calibri" w:cs="Calibri"/>
          <w:i/>
          <w:iCs/>
          <w:noProof/>
          <w:color w:val="000000" w:themeColor="text1"/>
        </w:rPr>
        <w:t xml:space="preserve">eview : </w:t>
      </w:r>
      <w:r w:rsidR="00C05832">
        <w:rPr>
          <w:rFonts w:ascii="Calibri" w:hAnsi="Calibri" w:cs="Calibri"/>
          <w:i/>
          <w:iCs/>
          <w:noProof/>
          <w:color w:val="000000" w:themeColor="text1"/>
        </w:rPr>
        <w:t>A</w:t>
      </w:r>
      <w:r w:rsidRPr="00DF42F5">
        <w:rPr>
          <w:rFonts w:ascii="Calibri" w:hAnsi="Calibri" w:cs="Calibri"/>
          <w:i/>
          <w:iCs/>
          <w:noProof/>
          <w:color w:val="000000" w:themeColor="text1"/>
        </w:rPr>
        <w:t xml:space="preserve">n </w:t>
      </w:r>
      <w:r w:rsidR="00C05832">
        <w:rPr>
          <w:rFonts w:ascii="Calibri" w:hAnsi="Calibri" w:cs="Calibri"/>
          <w:i/>
          <w:iCs/>
          <w:noProof/>
          <w:color w:val="000000" w:themeColor="text1"/>
        </w:rPr>
        <w:t>O</w:t>
      </w:r>
      <w:r w:rsidRPr="00DF42F5">
        <w:rPr>
          <w:rFonts w:ascii="Calibri" w:hAnsi="Calibri" w:cs="Calibri"/>
          <w:i/>
          <w:iCs/>
          <w:noProof/>
          <w:color w:val="000000" w:themeColor="text1"/>
        </w:rPr>
        <w:t xml:space="preserve">fficial </w:t>
      </w:r>
      <w:r w:rsidR="00C05832">
        <w:rPr>
          <w:rFonts w:ascii="Calibri" w:hAnsi="Calibri" w:cs="Calibri"/>
          <w:i/>
          <w:iCs/>
          <w:noProof/>
          <w:color w:val="000000" w:themeColor="text1"/>
        </w:rPr>
        <w:t>J</w:t>
      </w:r>
      <w:r w:rsidRPr="00DF42F5">
        <w:rPr>
          <w:rFonts w:ascii="Calibri" w:hAnsi="Calibri" w:cs="Calibri"/>
          <w:i/>
          <w:iCs/>
          <w:noProof/>
          <w:color w:val="000000" w:themeColor="text1"/>
        </w:rPr>
        <w:t>ournal of the European Respiratory Society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20</w:t>
      </w:r>
      <w:r w:rsidRPr="00DF42F5">
        <w:rPr>
          <w:rFonts w:ascii="Calibri" w:hAnsi="Calibri" w:cs="Calibri"/>
          <w:noProof/>
          <w:color w:val="000000" w:themeColor="text1"/>
        </w:rPr>
        <w:t xml:space="preserve"> (122), 243–</w:t>
      </w:r>
      <w:r w:rsidR="000F3173">
        <w:rPr>
          <w:rFonts w:ascii="Calibri" w:hAnsi="Calibri" w:cs="Calibri"/>
          <w:noProof/>
          <w:color w:val="000000" w:themeColor="text1"/>
        </w:rPr>
        <w:t>2</w:t>
      </w:r>
      <w:r w:rsidRPr="00DF42F5">
        <w:rPr>
          <w:rFonts w:ascii="Calibri" w:hAnsi="Calibri" w:cs="Calibri"/>
          <w:noProof/>
          <w:color w:val="000000" w:themeColor="text1"/>
        </w:rPr>
        <w:t>53 (2011).</w:t>
      </w:r>
    </w:p>
    <w:p w14:paraId="3E0AD96E" w14:textId="181C683A"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11.</w:t>
      </w:r>
      <w:r w:rsidRPr="00DF42F5">
        <w:rPr>
          <w:rFonts w:ascii="Calibri" w:hAnsi="Calibri" w:cs="Calibri"/>
          <w:noProof/>
          <w:color w:val="000000" w:themeColor="text1"/>
        </w:rPr>
        <w:tab/>
        <w:t>Vonk-Noordegraaf, A.</w:t>
      </w:r>
      <w:r w:rsidRPr="00C05832">
        <w:rPr>
          <w:rFonts w:ascii="Calibri" w:hAnsi="Calibri" w:cs="Calibri"/>
          <w:noProof/>
          <w:color w:val="000000" w:themeColor="text1"/>
        </w:rPr>
        <w:t xml:space="preserve"> et al. </w:t>
      </w:r>
      <w:r w:rsidRPr="00DF42F5">
        <w:rPr>
          <w:rFonts w:ascii="Calibri" w:hAnsi="Calibri" w:cs="Calibri"/>
          <w:noProof/>
          <w:color w:val="000000" w:themeColor="text1"/>
        </w:rPr>
        <w:t xml:space="preserve">Right heart adaptation to pulmonary arterial hypertension: physiology and pathobiology. </w:t>
      </w:r>
      <w:r w:rsidRPr="00DF42F5">
        <w:rPr>
          <w:rFonts w:ascii="Calibri" w:hAnsi="Calibri" w:cs="Calibri"/>
          <w:i/>
          <w:iCs/>
          <w:noProof/>
          <w:color w:val="000000" w:themeColor="text1"/>
        </w:rPr>
        <w:t>Journal of the American College of Cardiology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62</w:t>
      </w:r>
      <w:r w:rsidRPr="00DF42F5">
        <w:rPr>
          <w:rFonts w:ascii="Calibri" w:hAnsi="Calibri" w:cs="Calibri"/>
          <w:noProof/>
          <w:color w:val="000000" w:themeColor="text1"/>
        </w:rPr>
        <w:t xml:space="preserve"> (25 Suppl), D22-33 (2013).</w:t>
      </w:r>
    </w:p>
    <w:p w14:paraId="41441FC9" w14:textId="103F8DD1"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12.</w:t>
      </w:r>
      <w:r w:rsidRPr="00DF42F5">
        <w:rPr>
          <w:rFonts w:ascii="Calibri" w:hAnsi="Calibri" w:cs="Calibri"/>
          <w:noProof/>
          <w:color w:val="000000" w:themeColor="text1"/>
        </w:rPr>
        <w:tab/>
        <w:t xml:space="preserve">Potus, F. </w:t>
      </w:r>
      <w:r w:rsidRPr="00C05832">
        <w:rPr>
          <w:rFonts w:ascii="Calibri" w:hAnsi="Calibri" w:cs="Calibri"/>
          <w:noProof/>
          <w:color w:val="000000" w:themeColor="text1"/>
        </w:rPr>
        <w:t xml:space="preserve">et al. </w:t>
      </w:r>
      <w:r w:rsidRPr="00DF42F5">
        <w:rPr>
          <w:rFonts w:ascii="Calibri" w:hAnsi="Calibri" w:cs="Calibri"/>
          <w:noProof/>
          <w:color w:val="000000" w:themeColor="text1"/>
        </w:rPr>
        <w:t xml:space="preserve">Downregulation of miR-126 Contributes to the Failing Right Ventricle in Pulmonary Arterial Hypertension. </w:t>
      </w:r>
      <w:r w:rsidRPr="00DF42F5">
        <w:rPr>
          <w:rFonts w:ascii="Calibri" w:hAnsi="Calibri" w:cs="Calibri"/>
          <w:i/>
          <w:iCs/>
          <w:noProof/>
          <w:color w:val="000000" w:themeColor="text1"/>
        </w:rPr>
        <w:t>Circulation</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132</w:t>
      </w:r>
      <w:r w:rsidRPr="00DF42F5">
        <w:rPr>
          <w:rFonts w:ascii="Calibri" w:hAnsi="Calibri" w:cs="Calibri"/>
          <w:noProof/>
          <w:color w:val="000000" w:themeColor="text1"/>
        </w:rPr>
        <w:t xml:space="preserve"> (10), 932–</w:t>
      </w:r>
      <w:r w:rsidR="000F3173">
        <w:rPr>
          <w:rFonts w:ascii="Calibri" w:hAnsi="Calibri" w:cs="Calibri"/>
          <w:noProof/>
          <w:color w:val="000000" w:themeColor="text1"/>
        </w:rPr>
        <w:t>9</w:t>
      </w:r>
      <w:r w:rsidRPr="00DF42F5">
        <w:rPr>
          <w:rFonts w:ascii="Calibri" w:hAnsi="Calibri" w:cs="Calibri"/>
          <w:noProof/>
          <w:color w:val="000000" w:themeColor="text1"/>
        </w:rPr>
        <w:t>43 (2015).</w:t>
      </w:r>
    </w:p>
    <w:p w14:paraId="6D843F27" w14:textId="5A96DBF9"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13.</w:t>
      </w:r>
      <w:r w:rsidRPr="00DF42F5">
        <w:rPr>
          <w:rFonts w:ascii="Calibri" w:hAnsi="Calibri" w:cs="Calibri"/>
          <w:noProof/>
          <w:color w:val="000000" w:themeColor="text1"/>
        </w:rPr>
        <w:tab/>
        <w:t xml:space="preserve">Potus, F., Hindmarch, C., Dunham-Snary, K., Stafford, J., Archer, S. Transcriptomic Signature of Right Ventricular Failure in Experimental Pulmonary Arterial Hypertension: Deep Sequencing Demonstrates Mitochondrial, Fibrotic, Inflammatory and Angiogenic Abnormalities. </w:t>
      </w:r>
      <w:r w:rsidRPr="00DF42F5">
        <w:rPr>
          <w:rFonts w:ascii="Calibri" w:hAnsi="Calibri" w:cs="Calibri"/>
          <w:i/>
          <w:iCs/>
          <w:noProof/>
          <w:color w:val="000000" w:themeColor="text1"/>
        </w:rPr>
        <w:t>International Journal of Molecular Sciences</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19</w:t>
      </w:r>
      <w:r w:rsidRPr="00DF42F5">
        <w:rPr>
          <w:rFonts w:ascii="Calibri" w:hAnsi="Calibri" w:cs="Calibri"/>
          <w:noProof/>
          <w:color w:val="000000" w:themeColor="text1"/>
        </w:rPr>
        <w:t xml:space="preserve"> (9), 2730 (2018).</w:t>
      </w:r>
    </w:p>
    <w:p w14:paraId="0577B2E8" w14:textId="59AAF9B0"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14.</w:t>
      </w:r>
      <w:r w:rsidRPr="00DF42F5">
        <w:rPr>
          <w:rFonts w:ascii="Calibri" w:hAnsi="Calibri" w:cs="Calibri"/>
          <w:noProof/>
          <w:color w:val="000000" w:themeColor="text1"/>
        </w:rPr>
        <w:tab/>
        <w:t xml:space="preserve">Xiong, P.Y. </w:t>
      </w:r>
      <w:r w:rsidRPr="00C05832">
        <w:rPr>
          <w:rFonts w:ascii="Calibri" w:hAnsi="Calibri" w:cs="Calibri"/>
          <w:noProof/>
          <w:color w:val="000000" w:themeColor="text1"/>
        </w:rPr>
        <w:t>et al.</w:t>
      </w:r>
      <w:r w:rsidRPr="00DF42F5">
        <w:rPr>
          <w:rFonts w:ascii="Calibri" w:hAnsi="Calibri" w:cs="Calibri"/>
          <w:noProof/>
          <w:color w:val="000000" w:themeColor="text1"/>
        </w:rPr>
        <w:t xml:space="preserve"> Biventricular Increases in Mitochondrial Fission Mediator (MiD51) and Proglycolytic Pyruvate Kinase (PKM2) Isoform in Experimental Group 2 Pulmonary Hypertension-Novel Mitochondrial Abnormalities. </w:t>
      </w:r>
      <w:r w:rsidRPr="00DF42F5">
        <w:rPr>
          <w:rFonts w:ascii="Calibri" w:hAnsi="Calibri" w:cs="Calibri"/>
          <w:i/>
          <w:iCs/>
          <w:noProof/>
          <w:color w:val="000000" w:themeColor="text1"/>
        </w:rPr>
        <w:t>Frontiers in Cardiovascular Medicine</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5</w:t>
      </w:r>
      <w:r w:rsidRPr="00DF42F5">
        <w:rPr>
          <w:rFonts w:ascii="Calibri" w:hAnsi="Calibri" w:cs="Calibri"/>
          <w:noProof/>
          <w:color w:val="000000" w:themeColor="text1"/>
        </w:rPr>
        <w:t xml:space="preserve">, </w:t>
      </w:r>
      <w:r w:rsidR="000F3173">
        <w:rPr>
          <w:rFonts w:ascii="Calibri" w:hAnsi="Calibri" w:cs="Calibri"/>
          <w:noProof/>
          <w:color w:val="000000" w:themeColor="text1"/>
        </w:rPr>
        <w:t xml:space="preserve">195 </w:t>
      </w:r>
      <w:r w:rsidRPr="00DF42F5">
        <w:rPr>
          <w:rFonts w:ascii="Calibri" w:hAnsi="Calibri" w:cs="Calibri"/>
          <w:noProof/>
          <w:color w:val="000000" w:themeColor="text1"/>
        </w:rPr>
        <w:t>(2019).</w:t>
      </w:r>
    </w:p>
    <w:p w14:paraId="5C172BF2" w14:textId="246A6981"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15.</w:t>
      </w:r>
      <w:r w:rsidRPr="00DF42F5">
        <w:rPr>
          <w:rFonts w:ascii="Calibri" w:hAnsi="Calibri" w:cs="Calibri"/>
          <w:noProof/>
          <w:color w:val="000000" w:themeColor="text1"/>
        </w:rPr>
        <w:tab/>
        <w:t>Schwarz, K., Singh, S., Dawson, D., Frenneaux, M.</w:t>
      </w:r>
      <w:r w:rsidR="00C05832">
        <w:rPr>
          <w:rFonts w:ascii="Calibri" w:hAnsi="Calibri" w:cs="Calibri"/>
          <w:noProof/>
          <w:color w:val="000000" w:themeColor="text1"/>
        </w:rPr>
        <w:t xml:space="preserve"> </w:t>
      </w:r>
      <w:r w:rsidRPr="00DF42F5">
        <w:rPr>
          <w:rFonts w:ascii="Calibri" w:hAnsi="Calibri" w:cs="Calibri"/>
          <w:noProof/>
          <w:color w:val="000000" w:themeColor="text1"/>
        </w:rPr>
        <w:t xml:space="preserve">P. Right Ventricular Function in Left Ventricular Disease: Pathophysiology and Implications. </w:t>
      </w:r>
      <w:r w:rsidRPr="00DF42F5">
        <w:rPr>
          <w:rFonts w:ascii="Calibri" w:hAnsi="Calibri" w:cs="Calibri"/>
          <w:i/>
          <w:iCs/>
          <w:noProof/>
          <w:color w:val="000000" w:themeColor="text1"/>
        </w:rPr>
        <w:t>Heart, Lung and Circulation</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22</w:t>
      </w:r>
      <w:r w:rsidRPr="00DF42F5">
        <w:rPr>
          <w:rFonts w:ascii="Calibri" w:hAnsi="Calibri" w:cs="Calibri"/>
          <w:noProof/>
          <w:color w:val="000000" w:themeColor="text1"/>
        </w:rPr>
        <w:t xml:space="preserve"> (7), 507–511 (2013).</w:t>
      </w:r>
    </w:p>
    <w:p w14:paraId="7FFDCF8E" w14:textId="012F3596"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16.</w:t>
      </w:r>
      <w:r w:rsidRPr="00DF42F5">
        <w:rPr>
          <w:rFonts w:ascii="Calibri" w:hAnsi="Calibri" w:cs="Calibri"/>
          <w:noProof/>
          <w:color w:val="000000" w:themeColor="text1"/>
        </w:rPr>
        <w:tab/>
        <w:t>Buckberg, G., Hoffman, J.</w:t>
      </w:r>
      <w:r w:rsidR="00C05832">
        <w:rPr>
          <w:rFonts w:ascii="Calibri" w:hAnsi="Calibri" w:cs="Calibri"/>
          <w:noProof/>
          <w:color w:val="000000" w:themeColor="text1"/>
        </w:rPr>
        <w:t xml:space="preserve"> </w:t>
      </w:r>
      <w:r w:rsidRPr="00DF42F5">
        <w:rPr>
          <w:rFonts w:ascii="Calibri" w:hAnsi="Calibri" w:cs="Calibri"/>
          <w:noProof/>
          <w:color w:val="000000" w:themeColor="text1"/>
        </w:rPr>
        <w:t>I.</w:t>
      </w:r>
      <w:r w:rsidR="00C05832">
        <w:rPr>
          <w:rFonts w:ascii="Calibri" w:hAnsi="Calibri" w:cs="Calibri"/>
          <w:noProof/>
          <w:color w:val="000000" w:themeColor="text1"/>
        </w:rPr>
        <w:t xml:space="preserve"> </w:t>
      </w:r>
      <w:r w:rsidRPr="00DF42F5">
        <w:rPr>
          <w:rFonts w:ascii="Calibri" w:hAnsi="Calibri" w:cs="Calibri"/>
          <w:noProof/>
          <w:color w:val="000000" w:themeColor="text1"/>
        </w:rPr>
        <w:t xml:space="preserve">E. Right ventricular architecture responsible for mechanical performance: Unifying role of ventricular septum. </w:t>
      </w:r>
      <w:r w:rsidRPr="00DF42F5">
        <w:rPr>
          <w:rFonts w:ascii="Calibri" w:hAnsi="Calibri" w:cs="Calibri"/>
          <w:i/>
          <w:iCs/>
          <w:noProof/>
          <w:color w:val="000000" w:themeColor="text1"/>
        </w:rPr>
        <w:t>The Journal of Thoracic and Cardiovascular Surgery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148</w:t>
      </w:r>
      <w:r w:rsidRPr="00DF42F5">
        <w:rPr>
          <w:rFonts w:ascii="Calibri" w:hAnsi="Calibri" w:cs="Calibri"/>
          <w:noProof/>
          <w:color w:val="000000" w:themeColor="text1"/>
        </w:rPr>
        <w:t xml:space="preserve"> (6), 3166</w:t>
      </w:r>
      <w:r w:rsidR="000F3173" w:rsidRPr="00147820">
        <w:rPr>
          <w:rFonts w:ascii="Calibri" w:hAnsi="Calibri" w:cs="Calibri"/>
          <w:noProof/>
          <w:color w:val="000000" w:themeColor="text1"/>
        </w:rPr>
        <w:t>–</w:t>
      </w:r>
      <w:r w:rsidRPr="00DF42F5">
        <w:rPr>
          <w:rFonts w:ascii="Calibri" w:hAnsi="Calibri" w:cs="Calibri"/>
          <w:noProof/>
          <w:color w:val="000000" w:themeColor="text1"/>
        </w:rPr>
        <w:t>3171.e4 (2014).</w:t>
      </w:r>
    </w:p>
    <w:p w14:paraId="47108953" w14:textId="0B276AB3"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17.</w:t>
      </w:r>
      <w:r w:rsidRPr="00DF42F5">
        <w:rPr>
          <w:rFonts w:ascii="Calibri" w:hAnsi="Calibri" w:cs="Calibri"/>
          <w:noProof/>
          <w:color w:val="000000" w:themeColor="text1"/>
        </w:rPr>
        <w:tab/>
        <w:t>Buckberg, G.</w:t>
      </w:r>
      <w:r w:rsidR="00906DDB">
        <w:rPr>
          <w:rFonts w:ascii="Calibri" w:hAnsi="Calibri" w:cs="Calibri"/>
          <w:noProof/>
          <w:color w:val="000000" w:themeColor="text1"/>
        </w:rPr>
        <w:t xml:space="preserve"> </w:t>
      </w:r>
      <w:r w:rsidRPr="00DF42F5">
        <w:rPr>
          <w:rFonts w:ascii="Calibri" w:hAnsi="Calibri" w:cs="Calibri"/>
          <w:noProof/>
          <w:color w:val="000000" w:themeColor="text1"/>
        </w:rPr>
        <w:t xml:space="preserve">D. The ventricular septum: the lion of right ventricular function, and its impact on right ventricular restoration. </w:t>
      </w:r>
      <w:r w:rsidRPr="00DF42F5">
        <w:rPr>
          <w:rFonts w:ascii="Calibri" w:hAnsi="Calibri" w:cs="Calibri"/>
          <w:i/>
          <w:iCs/>
          <w:noProof/>
          <w:color w:val="000000" w:themeColor="text1"/>
        </w:rPr>
        <w:t>European Journal of Cardio-Thoracic Surgery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29</w:t>
      </w:r>
      <w:r w:rsidRPr="00DF42F5">
        <w:rPr>
          <w:rFonts w:ascii="Calibri" w:hAnsi="Calibri" w:cs="Calibri"/>
          <w:noProof/>
          <w:color w:val="000000" w:themeColor="text1"/>
        </w:rPr>
        <w:t xml:space="preserve"> </w:t>
      </w:r>
      <w:r w:rsidRPr="00DF42F5">
        <w:rPr>
          <w:rFonts w:ascii="Calibri" w:hAnsi="Calibri" w:cs="Calibri"/>
          <w:noProof/>
          <w:color w:val="000000" w:themeColor="text1"/>
        </w:rPr>
        <w:lastRenderedPageBreak/>
        <w:t>(Supplement_1), S272–S278 (2006).</w:t>
      </w:r>
    </w:p>
    <w:p w14:paraId="6071100A" w14:textId="54EF92D9"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18.</w:t>
      </w:r>
      <w:r w:rsidRPr="00DF42F5">
        <w:rPr>
          <w:rFonts w:ascii="Calibri" w:hAnsi="Calibri" w:cs="Calibri"/>
          <w:noProof/>
          <w:color w:val="000000" w:themeColor="text1"/>
        </w:rPr>
        <w:tab/>
        <w:t>Farrar, D.</w:t>
      </w:r>
      <w:r w:rsidR="00906DDB">
        <w:rPr>
          <w:rFonts w:ascii="Calibri" w:hAnsi="Calibri" w:cs="Calibri"/>
          <w:noProof/>
          <w:color w:val="000000" w:themeColor="text1"/>
        </w:rPr>
        <w:t xml:space="preserve"> </w:t>
      </w:r>
      <w:r w:rsidRPr="00DF42F5">
        <w:rPr>
          <w:rFonts w:ascii="Calibri" w:hAnsi="Calibri" w:cs="Calibri"/>
          <w:noProof/>
          <w:color w:val="000000" w:themeColor="text1"/>
        </w:rPr>
        <w:t>J., Chow, E., Brown, C.</w:t>
      </w:r>
      <w:r w:rsidR="00906DDB">
        <w:rPr>
          <w:rFonts w:ascii="Calibri" w:hAnsi="Calibri" w:cs="Calibri"/>
          <w:noProof/>
          <w:color w:val="000000" w:themeColor="text1"/>
        </w:rPr>
        <w:t xml:space="preserve"> </w:t>
      </w:r>
      <w:r w:rsidRPr="00DF42F5">
        <w:rPr>
          <w:rFonts w:ascii="Calibri" w:hAnsi="Calibri" w:cs="Calibri"/>
          <w:noProof/>
          <w:color w:val="000000" w:themeColor="text1"/>
        </w:rPr>
        <w:t xml:space="preserve">D. Isolated Systolic and Diastolic Ventricular Interactions in Pacing-Induced Dilated Cardiomyopathy and Effects of Volume Loading and Pericardium. </w:t>
      </w:r>
      <w:r w:rsidRPr="00DF42F5">
        <w:rPr>
          <w:rFonts w:ascii="Calibri" w:hAnsi="Calibri" w:cs="Calibri"/>
          <w:i/>
          <w:iCs/>
          <w:noProof/>
          <w:color w:val="000000" w:themeColor="text1"/>
        </w:rPr>
        <w:t>Circulation</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92</w:t>
      </w:r>
      <w:r w:rsidRPr="00DF42F5">
        <w:rPr>
          <w:rFonts w:ascii="Calibri" w:hAnsi="Calibri" w:cs="Calibri"/>
          <w:noProof/>
          <w:color w:val="000000" w:themeColor="text1"/>
        </w:rPr>
        <w:t xml:space="preserve"> (5), 1284–1290 (1995).</w:t>
      </w:r>
    </w:p>
    <w:p w14:paraId="6C813622" w14:textId="38C7870A"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19.</w:t>
      </w:r>
      <w:r w:rsidRPr="00DF42F5">
        <w:rPr>
          <w:rFonts w:ascii="Calibri" w:hAnsi="Calibri" w:cs="Calibri"/>
          <w:noProof/>
          <w:color w:val="000000" w:themeColor="text1"/>
        </w:rPr>
        <w:tab/>
        <w:t>Dickstein, M.</w:t>
      </w:r>
      <w:r w:rsidR="00906DDB">
        <w:rPr>
          <w:rFonts w:ascii="Calibri" w:hAnsi="Calibri" w:cs="Calibri"/>
          <w:noProof/>
          <w:color w:val="000000" w:themeColor="text1"/>
        </w:rPr>
        <w:t xml:space="preserve"> </w:t>
      </w:r>
      <w:r w:rsidRPr="00DF42F5">
        <w:rPr>
          <w:rFonts w:ascii="Calibri" w:hAnsi="Calibri" w:cs="Calibri"/>
          <w:noProof/>
          <w:color w:val="000000" w:themeColor="text1"/>
        </w:rPr>
        <w:t xml:space="preserve">L., Todaka, K., Burkhoff, D. Left-to-right systolic and diastolic ventricular interactions are dependent on right ventricular volume. </w:t>
      </w:r>
      <w:r w:rsidRPr="00DF42F5">
        <w:rPr>
          <w:rFonts w:ascii="Calibri" w:hAnsi="Calibri" w:cs="Calibri"/>
          <w:i/>
          <w:iCs/>
          <w:noProof/>
          <w:color w:val="000000" w:themeColor="text1"/>
        </w:rPr>
        <w:t xml:space="preserve">The American </w:t>
      </w:r>
      <w:r w:rsidR="000F3173">
        <w:rPr>
          <w:rFonts w:ascii="Calibri" w:hAnsi="Calibri" w:cs="Calibri"/>
          <w:i/>
          <w:iCs/>
          <w:noProof/>
          <w:color w:val="000000" w:themeColor="text1"/>
        </w:rPr>
        <w:t>J</w:t>
      </w:r>
      <w:r w:rsidRPr="00DF42F5">
        <w:rPr>
          <w:rFonts w:ascii="Calibri" w:hAnsi="Calibri" w:cs="Calibri"/>
          <w:i/>
          <w:iCs/>
          <w:noProof/>
          <w:color w:val="000000" w:themeColor="text1"/>
        </w:rPr>
        <w:t xml:space="preserve">ournal of </w:t>
      </w:r>
      <w:r w:rsidR="000F3173">
        <w:rPr>
          <w:rFonts w:ascii="Calibri" w:hAnsi="Calibri" w:cs="Calibri"/>
          <w:i/>
          <w:iCs/>
          <w:noProof/>
          <w:color w:val="000000" w:themeColor="text1"/>
        </w:rPr>
        <w:t>P</w:t>
      </w:r>
      <w:r w:rsidRPr="00DF42F5">
        <w:rPr>
          <w:rFonts w:ascii="Calibri" w:hAnsi="Calibri" w:cs="Calibri"/>
          <w:i/>
          <w:iCs/>
          <w:noProof/>
          <w:color w:val="000000" w:themeColor="text1"/>
        </w:rPr>
        <w:t>hysiology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272</w:t>
      </w:r>
      <w:r w:rsidRPr="00DF42F5">
        <w:rPr>
          <w:rFonts w:ascii="Calibri" w:hAnsi="Calibri" w:cs="Calibri"/>
          <w:noProof/>
          <w:color w:val="000000" w:themeColor="text1"/>
        </w:rPr>
        <w:t xml:space="preserve"> (6 Pt 2), H2869</w:t>
      </w:r>
      <w:r w:rsidR="000F3173" w:rsidRPr="00147820">
        <w:rPr>
          <w:rFonts w:ascii="Calibri" w:hAnsi="Calibri" w:cs="Calibri"/>
          <w:noProof/>
          <w:color w:val="000000" w:themeColor="text1"/>
        </w:rPr>
        <w:t>–</w:t>
      </w:r>
      <w:r w:rsidR="00906DDB">
        <w:rPr>
          <w:rFonts w:ascii="Calibri" w:hAnsi="Calibri" w:cs="Calibri"/>
          <w:noProof/>
          <w:color w:val="000000" w:themeColor="text1"/>
        </w:rPr>
        <w:t>28</w:t>
      </w:r>
      <w:r w:rsidRPr="00DF42F5">
        <w:rPr>
          <w:rFonts w:ascii="Calibri" w:hAnsi="Calibri" w:cs="Calibri"/>
          <w:noProof/>
          <w:color w:val="000000" w:themeColor="text1"/>
        </w:rPr>
        <w:t>74 (1997).</w:t>
      </w:r>
    </w:p>
    <w:p w14:paraId="3406A2C6" w14:textId="2B08185F"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20.</w:t>
      </w:r>
      <w:r w:rsidRPr="00DF42F5">
        <w:rPr>
          <w:rFonts w:ascii="Calibri" w:hAnsi="Calibri" w:cs="Calibri"/>
          <w:noProof/>
          <w:color w:val="000000" w:themeColor="text1"/>
        </w:rPr>
        <w:tab/>
        <w:t xml:space="preserve">Slater, J.P. </w:t>
      </w:r>
      <w:r w:rsidRPr="00906DDB">
        <w:rPr>
          <w:rFonts w:ascii="Calibri" w:hAnsi="Calibri" w:cs="Calibri"/>
          <w:noProof/>
          <w:color w:val="000000" w:themeColor="text1"/>
        </w:rPr>
        <w:t xml:space="preserve">et al. </w:t>
      </w:r>
      <w:r w:rsidRPr="00DF42F5">
        <w:rPr>
          <w:rFonts w:ascii="Calibri" w:hAnsi="Calibri" w:cs="Calibri"/>
          <w:noProof/>
          <w:color w:val="000000" w:themeColor="text1"/>
        </w:rPr>
        <w:t xml:space="preserve">Systolic ventricular interaction in normal and diseased explanted human hearts. </w:t>
      </w:r>
      <w:r w:rsidRPr="00DF42F5">
        <w:rPr>
          <w:rFonts w:ascii="Calibri" w:hAnsi="Calibri" w:cs="Calibri"/>
          <w:i/>
          <w:iCs/>
          <w:noProof/>
          <w:color w:val="000000" w:themeColor="text1"/>
        </w:rPr>
        <w:t>The Journal of Thoracic and Cardiovascular Surgery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113</w:t>
      </w:r>
      <w:r w:rsidRPr="00DF42F5">
        <w:rPr>
          <w:rFonts w:ascii="Calibri" w:hAnsi="Calibri" w:cs="Calibri"/>
          <w:noProof/>
          <w:color w:val="000000" w:themeColor="text1"/>
        </w:rPr>
        <w:t xml:space="preserve"> (6), 1091–1099 (1997).</w:t>
      </w:r>
    </w:p>
    <w:p w14:paraId="7D9F5979" w14:textId="66772A81"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21.</w:t>
      </w:r>
      <w:r w:rsidRPr="00DF42F5">
        <w:rPr>
          <w:rFonts w:ascii="Calibri" w:hAnsi="Calibri" w:cs="Calibri"/>
          <w:noProof/>
          <w:color w:val="000000" w:themeColor="text1"/>
        </w:rPr>
        <w:tab/>
        <w:t xml:space="preserve">Rosenkranz, S. </w:t>
      </w:r>
      <w:r w:rsidRPr="00906DDB">
        <w:rPr>
          <w:rFonts w:ascii="Calibri" w:hAnsi="Calibri" w:cs="Calibri"/>
          <w:noProof/>
          <w:color w:val="000000" w:themeColor="text1"/>
        </w:rPr>
        <w:t>et al. P</w:t>
      </w:r>
      <w:r w:rsidRPr="00DF42F5">
        <w:rPr>
          <w:rFonts w:ascii="Calibri" w:hAnsi="Calibri" w:cs="Calibri"/>
          <w:noProof/>
          <w:color w:val="000000" w:themeColor="text1"/>
        </w:rPr>
        <w:t xml:space="preserve">ulmonary hypertension due to left heart disease: Updated Recommendations of the Cologne Consensus Conference 2011. </w:t>
      </w:r>
      <w:r w:rsidRPr="00DF42F5">
        <w:rPr>
          <w:rFonts w:ascii="Calibri" w:hAnsi="Calibri" w:cs="Calibri"/>
          <w:i/>
          <w:iCs/>
          <w:noProof/>
          <w:color w:val="000000" w:themeColor="text1"/>
        </w:rPr>
        <w:t>International Journal of Cardiology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154</w:t>
      </w:r>
      <w:r w:rsidRPr="00DF42F5">
        <w:rPr>
          <w:rFonts w:ascii="Calibri" w:hAnsi="Calibri" w:cs="Calibri"/>
          <w:noProof/>
          <w:color w:val="000000" w:themeColor="text1"/>
        </w:rPr>
        <w:t>, S34–S44 (2011).</w:t>
      </w:r>
    </w:p>
    <w:p w14:paraId="6538651A" w14:textId="59945051"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22.</w:t>
      </w:r>
      <w:r w:rsidRPr="00DF42F5">
        <w:rPr>
          <w:rFonts w:ascii="Calibri" w:hAnsi="Calibri" w:cs="Calibri"/>
          <w:noProof/>
          <w:color w:val="000000" w:themeColor="text1"/>
        </w:rPr>
        <w:tab/>
        <w:t xml:space="preserve">Ranchoux, B. </w:t>
      </w:r>
      <w:r w:rsidRPr="00906DDB">
        <w:rPr>
          <w:rFonts w:ascii="Calibri" w:hAnsi="Calibri" w:cs="Calibri"/>
          <w:noProof/>
          <w:color w:val="000000" w:themeColor="text1"/>
        </w:rPr>
        <w:t xml:space="preserve">et al. </w:t>
      </w:r>
      <w:r w:rsidRPr="00DF42F5">
        <w:rPr>
          <w:rFonts w:ascii="Calibri" w:hAnsi="Calibri" w:cs="Calibri"/>
          <w:noProof/>
          <w:color w:val="000000" w:themeColor="text1"/>
        </w:rPr>
        <w:t xml:space="preserve">Metabolic Syndrome Exacerbates Pulmonary Hypertension due to Left Heart Disease. </w:t>
      </w:r>
      <w:r w:rsidRPr="00DF42F5">
        <w:rPr>
          <w:rFonts w:ascii="Calibri" w:hAnsi="Calibri" w:cs="Calibri"/>
          <w:i/>
          <w:iCs/>
          <w:noProof/>
          <w:color w:val="000000" w:themeColor="text1"/>
        </w:rPr>
        <w:t>Circulation Research</w:t>
      </w:r>
      <w:r w:rsidRPr="00DF42F5">
        <w:rPr>
          <w:rFonts w:ascii="Calibri" w:hAnsi="Calibri" w:cs="Calibri"/>
          <w:noProof/>
          <w:color w:val="000000" w:themeColor="text1"/>
        </w:rPr>
        <w:t xml:space="preserve">. </w:t>
      </w:r>
      <w:r w:rsidR="000F3173" w:rsidRPr="009F75EB">
        <w:rPr>
          <w:rFonts w:ascii="Calibri" w:hAnsi="Calibri" w:cs="Calibri"/>
          <w:b/>
          <w:bCs/>
          <w:noProof/>
          <w:color w:val="000000" w:themeColor="text1"/>
        </w:rPr>
        <w:t>125</w:t>
      </w:r>
      <w:r w:rsidR="000F3173">
        <w:rPr>
          <w:rFonts w:ascii="Calibri" w:hAnsi="Calibri" w:cs="Calibri"/>
          <w:noProof/>
          <w:color w:val="000000" w:themeColor="text1"/>
        </w:rPr>
        <w:t xml:space="preserve"> </w:t>
      </w:r>
      <w:r w:rsidR="000F3173" w:rsidRPr="000F3173">
        <w:rPr>
          <w:rFonts w:ascii="Calibri" w:hAnsi="Calibri" w:cs="Calibri"/>
          <w:noProof/>
          <w:color w:val="000000" w:themeColor="text1"/>
        </w:rPr>
        <w:t>(4)</w:t>
      </w:r>
      <w:r w:rsidR="000F3173">
        <w:rPr>
          <w:rFonts w:ascii="Calibri" w:hAnsi="Calibri" w:cs="Calibri"/>
          <w:noProof/>
          <w:color w:val="000000" w:themeColor="text1"/>
        </w:rPr>
        <w:t xml:space="preserve">, </w:t>
      </w:r>
      <w:r w:rsidR="000F3173" w:rsidRPr="000F3173">
        <w:rPr>
          <w:rFonts w:ascii="Calibri" w:hAnsi="Calibri" w:cs="Calibri"/>
          <w:noProof/>
          <w:color w:val="000000" w:themeColor="text1"/>
        </w:rPr>
        <w:t>449</w:t>
      </w:r>
      <w:r w:rsidR="000F3173" w:rsidRPr="00147820">
        <w:rPr>
          <w:rFonts w:ascii="Calibri" w:hAnsi="Calibri" w:cs="Calibri"/>
          <w:noProof/>
          <w:color w:val="000000" w:themeColor="text1"/>
        </w:rPr>
        <w:t>–</w:t>
      </w:r>
      <w:r w:rsidR="000F3173" w:rsidRPr="000F3173">
        <w:rPr>
          <w:rFonts w:ascii="Calibri" w:hAnsi="Calibri" w:cs="Calibri"/>
          <w:noProof/>
          <w:color w:val="000000" w:themeColor="text1"/>
        </w:rPr>
        <w:t>466</w:t>
      </w:r>
      <w:r w:rsidRPr="00DF42F5">
        <w:rPr>
          <w:rFonts w:ascii="Calibri" w:hAnsi="Calibri" w:cs="Calibri"/>
          <w:noProof/>
          <w:color w:val="000000" w:themeColor="text1"/>
        </w:rPr>
        <w:t xml:space="preserve"> (2019).</w:t>
      </w:r>
    </w:p>
    <w:p w14:paraId="3F8B70E2" w14:textId="606454B9"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23.</w:t>
      </w:r>
      <w:r w:rsidRPr="00DF42F5">
        <w:rPr>
          <w:rFonts w:ascii="Calibri" w:hAnsi="Calibri" w:cs="Calibri"/>
          <w:noProof/>
          <w:color w:val="000000" w:themeColor="text1"/>
        </w:rPr>
        <w:tab/>
        <w:t xml:space="preserve">Habib, G., Torbicki, A. The role of echocardiography in the diagnosis and management of patients with pulmonary hypertension. </w:t>
      </w:r>
      <w:r w:rsidRPr="00DF42F5">
        <w:rPr>
          <w:rFonts w:ascii="Calibri" w:hAnsi="Calibri" w:cs="Calibri"/>
          <w:i/>
          <w:iCs/>
          <w:noProof/>
          <w:color w:val="000000" w:themeColor="text1"/>
        </w:rPr>
        <w:t xml:space="preserve">European </w:t>
      </w:r>
      <w:r w:rsidR="00906DDB">
        <w:rPr>
          <w:rFonts w:ascii="Calibri" w:hAnsi="Calibri" w:cs="Calibri"/>
          <w:i/>
          <w:iCs/>
          <w:noProof/>
          <w:color w:val="000000" w:themeColor="text1"/>
        </w:rPr>
        <w:t>R</w:t>
      </w:r>
      <w:r w:rsidRPr="00DF42F5">
        <w:rPr>
          <w:rFonts w:ascii="Calibri" w:hAnsi="Calibri" w:cs="Calibri"/>
          <w:i/>
          <w:iCs/>
          <w:noProof/>
          <w:color w:val="000000" w:themeColor="text1"/>
        </w:rPr>
        <w:t xml:space="preserve">espiratory </w:t>
      </w:r>
      <w:r w:rsidR="00906DDB">
        <w:rPr>
          <w:rFonts w:ascii="Calibri" w:hAnsi="Calibri" w:cs="Calibri"/>
          <w:i/>
          <w:iCs/>
          <w:noProof/>
          <w:color w:val="000000" w:themeColor="text1"/>
        </w:rPr>
        <w:t>R</w:t>
      </w:r>
      <w:r w:rsidRPr="00DF42F5">
        <w:rPr>
          <w:rFonts w:ascii="Calibri" w:hAnsi="Calibri" w:cs="Calibri"/>
          <w:i/>
          <w:iCs/>
          <w:noProof/>
          <w:color w:val="000000" w:themeColor="text1"/>
        </w:rPr>
        <w:t xml:space="preserve">eview : </w:t>
      </w:r>
      <w:r w:rsidR="00906DDB">
        <w:rPr>
          <w:rFonts w:ascii="Calibri" w:hAnsi="Calibri" w:cs="Calibri"/>
          <w:i/>
          <w:iCs/>
          <w:noProof/>
          <w:color w:val="000000" w:themeColor="text1"/>
        </w:rPr>
        <w:t>A</w:t>
      </w:r>
      <w:r w:rsidRPr="00DF42F5">
        <w:rPr>
          <w:rFonts w:ascii="Calibri" w:hAnsi="Calibri" w:cs="Calibri"/>
          <w:i/>
          <w:iCs/>
          <w:noProof/>
          <w:color w:val="000000" w:themeColor="text1"/>
        </w:rPr>
        <w:t xml:space="preserve">n official </w:t>
      </w:r>
      <w:r w:rsidR="00906DDB">
        <w:rPr>
          <w:rFonts w:ascii="Calibri" w:hAnsi="Calibri" w:cs="Calibri"/>
          <w:i/>
          <w:iCs/>
          <w:noProof/>
          <w:color w:val="000000" w:themeColor="text1"/>
        </w:rPr>
        <w:t>J</w:t>
      </w:r>
      <w:r w:rsidRPr="00DF42F5">
        <w:rPr>
          <w:rFonts w:ascii="Calibri" w:hAnsi="Calibri" w:cs="Calibri"/>
          <w:i/>
          <w:iCs/>
          <w:noProof/>
          <w:color w:val="000000" w:themeColor="text1"/>
        </w:rPr>
        <w:t>ournal of the European Respiratory Society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19</w:t>
      </w:r>
      <w:r w:rsidRPr="00DF42F5">
        <w:rPr>
          <w:rFonts w:ascii="Calibri" w:hAnsi="Calibri" w:cs="Calibri"/>
          <w:noProof/>
          <w:color w:val="000000" w:themeColor="text1"/>
        </w:rPr>
        <w:t xml:space="preserve"> (118), 288–</w:t>
      </w:r>
      <w:r w:rsidR="00906DDB">
        <w:rPr>
          <w:rFonts w:ascii="Calibri" w:hAnsi="Calibri" w:cs="Calibri"/>
          <w:noProof/>
          <w:color w:val="000000" w:themeColor="text1"/>
        </w:rPr>
        <w:t>2</w:t>
      </w:r>
      <w:r w:rsidRPr="00DF42F5">
        <w:rPr>
          <w:rFonts w:ascii="Calibri" w:hAnsi="Calibri" w:cs="Calibri"/>
          <w:noProof/>
          <w:color w:val="000000" w:themeColor="text1"/>
        </w:rPr>
        <w:t>99 (2010).</w:t>
      </w:r>
    </w:p>
    <w:p w14:paraId="63767128" w14:textId="2CCE804A"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24.</w:t>
      </w:r>
      <w:r w:rsidRPr="00DF42F5">
        <w:rPr>
          <w:rFonts w:ascii="Calibri" w:hAnsi="Calibri" w:cs="Calibri"/>
          <w:noProof/>
          <w:color w:val="000000" w:themeColor="text1"/>
        </w:rPr>
        <w:tab/>
        <w:t>Brierre, G.</w:t>
      </w:r>
      <w:r w:rsidR="000F3173">
        <w:rPr>
          <w:rFonts w:ascii="Calibri" w:hAnsi="Calibri" w:cs="Calibri"/>
          <w:noProof/>
          <w:color w:val="000000" w:themeColor="text1"/>
        </w:rPr>
        <w:t xml:space="preserve"> et al.</w:t>
      </w:r>
      <w:r w:rsidRPr="00DF42F5">
        <w:rPr>
          <w:rFonts w:ascii="Calibri" w:hAnsi="Calibri" w:cs="Calibri"/>
          <w:noProof/>
          <w:color w:val="000000" w:themeColor="text1"/>
        </w:rPr>
        <w:t xml:space="preserve"> New echocardiographic prognostic factors for mortality in pulmonary arterial hypertension. </w:t>
      </w:r>
      <w:r w:rsidRPr="00DF42F5">
        <w:rPr>
          <w:rFonts w:ascii="Calibri" w:hAnsi="Calibri" w:cs="Calibri"/>
          <w:i/>
          <w:iCs/>
          <w:noProof/>
          <w:color w:val="000000" w:themeColor="text1"/>
        </w:rPr>
        <w:t>European Journal of Echocardiography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11</w:t>
      </w:r>
      <w:r w:rsidRPr="00DF42F5">
        <w:rPr>
          <w:rFonts w:ascii="Calibri" w:hAnsi="Calibri" w:cs="Calibri"/>
          <w:noProof/>
          <w:color w:val="000000" w:themeColor="text1"/>
        </w:rPr>
        <w:t xml:space="preserve"> (6), 516–522 (2010).</w:t>
      </w:r>
    </w:p>
    <w:p w14:paraId="51DFEA51" w14:textId="44486E29"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25.</w:t>
      </w:r>
      <w:r w:rsidRPr="00DF42F5">
        <w:rPr>
          <w:rFonts w:ascii="Calibri" w:hAnsi="Calibri" w:cs="Calibri"/>
          <w:noProof/>
          <w:color w:val="000000" w:themeColor="text1"/>
        </w:rPr>
        <w:tab/>
        <w:t xml:space="preserve">Badano, L.P. </w:t>
      </w:r>
      <w:r w:rsidRPr="00906DDB">
        <w:rPr>
          <w:rFonts w:ascii="Calibri" w:hAnsi="Calibri" w:cs="Calibri"/>
          <w:noProof/>
          <w:color w:val="000000" w:themeColor="text1"/>
        </w:rPr>
        <w:t xml:space="preserve">et al. </w:t>
      </w:r>
      <w:r w:rsidRPr="00DF42F5">
        <w:rPr>
          <w:rFonts w:ascii="Calibri" w:hAnsi="Calibri" w:cs="Calibri"/>
          <w:noProof/>
          <w:color w:val="000000" w:themeColor="text1"/>
        </w:rPr>
        <w:t xml:space="preserve">Right ventricle in pulmonary arterial hypertension: haemodynamics, structural changes, imaging, and proposal of a study protocol aimed to assess remodelling and treatment effects. </w:t>
      </w:r>
      <w:r w:rsidRPr="00DF42F5">
        <w:rPr>
          <w:rFonts w:ascii="Calibri" w:hAnsi="Calibri" w:cs="Calibri"/>
          <w:i/>
          <w:iCs/>
          <w:noProof/>
          <w:color w:val="000000" w:themeColor="text1"/>
        </w:rPr>
        <w:t xml:space="preserve">European </w:t>
      </w:r>
      <w:r w:rsidR="00906DDB">
        <w:rPr>
          <w:rFonts w:ascii="Calibri" w:hAnsi="Calibri" w:cs="Calibri"/>
          <w:i/>
          <w:iCs/>
          <w:noProof/>
          <w:color w:val="000000" w:themeColor="text1"/>
        </w:rPr>
        <w:t>J</w:t>
      </w:r>
      <w:r w:rsidRPr="00DF42F5">
        <w:rPr>
          <w:rFonts w:ascii="Calibri" w:hAnsi="Calibri" w:cs="Calibri"/>
          <w:i/>
          <w:iCs/>
          <w:noProof/>
          <w:color w:val="000000" w:themeColor="text1"/>
        </w:rPr>
        <w:t xml:space="preserve">ournal of </w:t>
      </w:r>
      <w:r w:rsidR="00906DDB">
        <w:rPr>
          <w:rFonts w:ascii="Calibri" w:hAnsi="Calibri" w:cs="Calibri"/>
          <w:i/>
          <w:iCs/>
          <w:noProof/>
          <w:color w:val="000000" w:themeColor="text1"/>
        </w:rPr>
        <w:t>E</w:t>
      </w:r>
      <w:r w:rsidRPr="00DF42F5">
        <w:rPr>
          <w:rFonts w:ascii="Calibri" w:hAnsi="Calibri" w:cs="Calibri"/>
          <w:i/>
          <w:iCs/>
          <w:noProof/>
          <w:color w:val="000000" w:themeColor="text1"/>
        </w:rPr>
        <w:t xml:space="preserve">chocardiography: the </w:t>
      </w:r>
      <w:r w:rsidR="00906DDB">
        <w:rPr>
          <w:rFonts w:ascii="Calibri" w:hAnsi="Calibri" w:cs="Calibri"/>
          <w:i/>
          <w:iCs/>
          <w:noProof/>
          <w:color w:val="000000" w:themeColor="text1"/>
        </w:rPr>
        <w:t>J</w:t>
      </w:r>
      <w:r w:rsidRPr="00DF42F5">
        <w:rPr>
          <w:rFonts w:ascii="Calibri" w:hAnsi="Calibri" w:cs="Calibri"/>
          <w:i/>
          <w:iCs/>
          <w:noProof/>
          <w:color w:val="000000" w:themeColor="text1"/>
        </w:rPr>
        <w:t>ournal of the Working Group on Echocardiography of the European Society of Cardiology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11</w:t>
      </w:r>
      <w:r w:rsidRPr="00DF42F5">
        <w:rPr>
          <w:rFonts w:ascii="Calibri" w:hAnsi="Calibri" w:cs="Calibri"/>
          <w:noProof/>
          <w:color w:val="000000" w:themeColor="text1"/>
        </w:rPr>
        <w:t xml:space="preserve"> (1), 27–37 (2010).</w:t>
      </w:r>
    </w:p>
    <w:p w14:paraId="162CF6A7" w14:textId="7F0EDB59"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26.</w:t>
      </w:r>
      <w:r w:rsidRPr="00DF42F5">
        <w:rPr>
          <w:rFonts w:ascii="Calibri" w:hAnsi="Calibri" w:cs="Calibri"/>
          <w:noProof/>
          <w:color w:val="000000" w:themeColor="text1"/>
        </w:rPr>
        <w:tab/>
        <w:t>Ibrahim, E.-S.</w:t>
      </w:r>
      <w:r w:rsidR="00906DDB">
        <w:rPr>
          <w:rFonts w:ascii="Calibri" w:hAnsi="Calibri" w:cs="Calibri"/>
          <w:noProof/>
          <w:color w:val="000000" w:themeColor="text1"/>
        </w:rPr>
        <w:t xml:space="preserve"> </w:t>
      </w:r>
      <w:r w:rsidRPr="00DF42F5">
        <w:rPr>
          <w:rFonts w:ascii="Calibri" w:hAnsi="Calibri" w:cs="Calibri"/>
          <w:noProof/>
          <w:color w:val="000000" w:themeColor="text1"/>
        </w:rPr>
        <w:t>H., Bajwa, A.</w:t>
      </w:r>
      <w:r w:rsidR="00906DDB">
        <w:rPr>
          <w:rFonts w:ascii="Calibri" w:hAnsi="Calibri" w:cs="Calibri"/>
          <w:noProof/>
          <w:color w:val="000000" w:themeColor="text1"/>
        </w:rPr>
        <w:t xml:space="preserve"> </w:t>
      </w:r>
      <w:r w:rsidRPr="00DF42F5">
        <w:rPr>
          <w:rFonts w:ascii="Calibri" w:hAnsi="Calibri" w:cs="Calibri"/>
          <w:noProof/>
          <w:color w:val="000000" w:themeColor="text1"/>
        </w:rPr>
        <w:t xml:space="preserve">A. Severe Pulmonary Arterial Hypertension: Comprehensive Evaluation by Magnetic Resonance Imaging. </w:t>
      </w:r>
      <w:r w:rsidRPr="00DF42F5">
        <w:rPr>
          <w:rFonts w:ascii="Calibri" w:hAnsi="Calibri" w:cs="Calibri"/>
          <w:i/>
          <w:iCs/>
          <w:noProof/>
          <w:color w:val="000000" w:themeColor="text1"/>
        </w:rPr>
        <w:t xml:space="preserve">Case </w:t>
      </w:r>
      <w:r w:rsidR="00906DDB">
        <w:rPr>
          <w:rFonts w:ascii="Calibri" w:hAnsi="Calibri" w:cs="Calibri"/>
          <w:i/>
          <w:iCs/>
          <w:noProof/>
          <w:color w:val="000000" w:themeColor="text1"/>
        </w:rPr>
        <w:t>R</w:t>
      </w:r>
      <w:r w:rsidRPr="00DF42F5">
        <w:rPr>
          <w:rFonts w:ascii="Calibri" w:hAnsi="Calibri" w:cs="Calibri"/>
          <w:i/>
          <w:iCs/>
          <w:noProof/>
          <w:color w:val="000000" w:themeColor="text1"/>
        </w:rPr>
        <w:t xml:space="preserve">eports in </w:t>
      </w:r>
      <w:r w:rsidR="00906DDB">
        <w:rPr>
          <w:rFonts w:ascii="Calibri" w:hAnsi="Calibri" w:cs="Calibri"/>
          <w:i/>
          <w:iCs/>
          <w:noProof/>
          <w:color w:val="000000" w:themeColor="text1"/>
        </w:rPr>
        <w:t>R</w:t>
      </w:r>
      <w:r w:rsidRPr="00DF42F5">
        <w:rPr>
          <w:rFonts w:ascii="Calibri" w:hAnsi="Calibri" w:cs="Calibri"/>
          <w:i/>
          <w:iCs/>
          <w:noProof/>
          <w:color w:val="000000" w:themeColor="text1"/>
        </w:rPr>
        <w:t>adiology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2015</w:t>
      </w:r>
      <w:r w:rsidRPr="00DF42F5">
        <w:rPr>
          <w:rFonts w:ascii="Calibri" w:hAnsi="Calibri" w:cs="Calibri"/>
          <w:noProof/>
          <w:color w:val="000000" w:themeColor="text1"/>
        </w:rPr>
        <w:t>, 946920 (2015).</w:t>
      </w:r>
    </w:p>
    <w:p w14:paraId="55FF143F" w14:textId="091C736C"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27.</w:t>
      </w:r>
      <w:r w:rsidRPr="00DF42F5">
        <w:rPr>
          <w:rFonts w:ascii="Calibri" w:hAnsi="Calibri" w:cs="Calibri"/>
          <w:noProof/>
          <w:color w:val="000000" w:themeColor="text1"/>
        </w:rPr>
        <w:tab/>
        <w:t xml:space="preserve">Pinsky, M.R. The right ventricle: interaction with the pulmonary circulation. </w:t>
      </w:r>
      <w:r w:rsidRPr="00DF42F5">
        <w:rPr>
          <w:rFonts w:ascii="Calibri" w:hAnsi="Calibri" w:cs="Calibri"/>
          <w:i/>
          <w:iCs/>
          <w:noProof/>
          <w:color w:val="000000" w:themeColor="text1"/>
        </w:rPr>
        <w:t xml:space="preserve">Critical </w:t>
      </w:r>
      <w:r w:rsidR="000F3173">
        <w:rPr>
          <w:rFonts w:ascii="Calibri" w:hAnsi="Calibri" w:cs="Calibri"/>
          <w:i/>
          <w:iCs/>
          <w:noProof/>
          <w:color w:val="000000" w:themeColor="text1"/>
        </w:rPr>
        <w:t>C</w:t>
      </w:r>
      <w:r w:rsidRPr="00DF42F5">
        <w:rPr>
          <w:rFonts w:ascii="Calibri" w:hAnsi="Calibri" w:cs="Calibri"/>
          <w:i/>
          <w:iCs/>
          <w:noProof/>
          <w:color w:val="000000" w:themeColor="text1"/>
        </w:rPr>
        <w:t>are (London, England)</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20</w:t>
      </w:r>
      <w:r w:rsidRPr="00DF42F5">
        <w:rPr>
          <w:rFonts w:ascii="Calibri" w:hAnsi="Calibri" w:cs="Calibri"/>
          <w:noProof/>
          <w:color w:val="000000" w:themeColor="text1"/>
        </w:rPr>
        <w:t xml:space="preserve"> (1), 266 (2016).</w:t>
      </w:r>
    </w:p>
    <w:p w14:paraId="35B89BD7" w14:textId="6C58A573"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28.</w:t>
      </w:r>
      <w:r w:rsidRPr="00DF42F5">
        <w:rPr>
          <w:rFonts w:ascii="Calibri" w:hAnsi="Calibri" w:cs="Calibri"/>
          <w:noProof/>
          <w:color w:val="000000" w:themeColor="text1"/>
        </w:rPr>
        <w:tab/>
        <w:t xml:space="preserve">Kosova, E., Ricciardi, M. Cardiac Catheterization. </w:t>
      </w:r>
      <w:r w:rsidRPr="00DF42F5">
        <w:rPr>
          <w:rFonts w:ascii="Calibri" w:hAnsi="Calibri" w:cs="Calibri"/>
          <w:i/>
          <w:iCs/>
          <w:noProof/>
          <w:color w:val="000000" w:themeColor="text1"/>
        </w:rPr>
        <w:t>JAMA</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317</w:t>
      </w:r>
      <w:r w:rsidRPr="00DF42F5">
        <w:rPr>
          <w:rFonts w:ascii="Calibri" w:hAnsi="Calibri" w:cs="Calibri"/>
          <w:noProof/>
          <w:color w:val="000000" w:themeColor="text1"/>
        </w:rPr>
        <w:t xml:space="preserve"> (22), 2344 (2017).</w:t>
      </w:r>
    </w:p>
    <w:p w14:paraId="063F509D" w14:textId="4A13AE0E"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29.</w:t>
      </w:r>
      <w:r w:rsidR="00906DDB" w:rsidRPr="00DF42F5">
        <w:rPr>
          <w:rFonts w:ascii="Calibri" w:hAnsi="Calibri" w:cs="Calibri"/>
          <w:noProof/>
          <w:color w:val="000000" w:themeColor="text1"/>
        </w:rPr>
        <w:tab/>
      </w:r>
      <w:r w:rsidR="00906DDB">
        <w:rPr>
          <w:rFonts w:ascii="Calibri" w:hAnsi="Calibri" w:cs="Calibri"/>
          <w:noProof/>
          <w:color w:val="000000" w:themeColor="text1"/>
        </w:rPr>
        <w:t>L</w:t>
      </w:r>
      <w:r w:rsidR="00906DDB" w:rsidRPr="00DF42F5">
        <w:rPr>
          <w:rFonts w:ascii="Calibri" w:hAnsi="Calibri" w:cs="Calibri"/>
          <w:noProof/>
          <w:color w:val="000000" w:themeColor="text1"/>
        </w:rPr>
        <w:t xml:space="preserve">indqvist, </w:t>
      </w:r>
      <w:r w:rsidR="00906DDB">
        <w:rPr>
          <w:rFonts w:ascii="Calibri" w:hAnsi="Calibri" w:cs="Calibri"/>
          <w:noProof/>
          <w:color w:val="000000" w:themeColor="text1"/>
        </w:rPr>
        <w:t>P</w:t>
      </w:r>
      <w:r w:rsidR="00906DDB" w:rsidRPr="00DF42F5">
        <w:rPr>
          <w:rFonts w:ascii="Calibri" w:hAnsi="Calibri" w:cs="Calibri"/>
          <w:noProof/>
          <w:color w:val="000000" w:themeColor="text1"/>
        </w:rPr>
        <w:t xml:space="preserve">., </w:t>
      </w:r>
      <w:r w:rsidR="00906DDB">
        <w:rPr>
          <w:rFonts w:ascii="Calibri" w:hAnsi="Calibri" w:cs="Calibri"/>
          <w:noProof/>
          <w:color w:val="000000" w:themeColor="text1"/>
        </w:rPr>
        <w:t>C</w:t>
      </w:r>
      <w:r w:rsidR="00906DDB" w:rsidRPr="00DF42F5">
        <w:rPr>
          <w:rFonts w:ascii="Calibri" w:hAnsi="Calibri" w:cs="Calibri"/>
          <w:noProof/>
          <w:color w:val="000000" w:themeColor="text1"/>
        </w:rPr>
        <w:t xml:space="preserve">alcutteea, </w:t>
      </w:r>
      <w:r w:rsidR="00906DDB">
        <w:rPr>
          <w:rFonts w:ascii="Calibri" w:hAnsi="Calibri" w:cs="Calibri"/>
          <w:noProof/>
          <w:color w:val="000000" w:themeColor="text1"/>
        </w:rPr>
        <w:t>A</w:t>
      </w:r>
      <w:r w:rsidR="00906DDB" w:rsidRPr="00DF42F5">
        <w:rPr>
          <w:rFonts w:ascii="Calibri" w:hAnsi="Calibri" w:cs="Calibri"/>
          <w:noProof/>
          <w:color w:val="000000" w:themeColor="text1"/>
        </w:rPr>
        <w:t xml:space="preserve">., </w:t>
      </w:r>
      <w:r w:rsidR="00906DDB">
        <w:rPr>
          <w:rFonts w:ascii="Calibri" w:hAnsi="Calibri" w:cs="Calibri"/>
          <w:noProof/>
          <w:color w:val="000000" w:themeColor="text1"/>
        </w:rPr>
        <w:t>H</w:t>
      </w:r>
      <w:r w:rsidR="00906DDB" w:rsidRPr="00DF42F5">
        <w:rPr>
          <w:rFonts w:ascii="Calibri" w:hAnsi="Calibri" w:cs="Calibri"/>
          <w:noProof/>
          <w:color w:val="000000" w:themeColor="text1"/>
        </w:rPr>
        <w:t xml:space="preserve">enein, </w:t>
      </w:r>
      <w:r w:rsidR="00906DDB">
        <w:rPr>
          <w:rFonts w:ascii="Calibri" w:hAnsi="Calibri" w:cs="Calibri"/>
          <w:noProof/>
          <w:color w:val="000000" w:themeColor="text1"/>
        </w:rPr>
        <w:t>M</w:t>
      </w:r>
      <w:r w:rsidR="00906DDB" w:rsidRPr="00DF42F5">
        <w:rPr>
          <w:rFonts w:ascii="Calibri" w:hAnsi="Calibri" w:cs="Calibri"/>
          <w:noProof/>
          <w:color w:val="000000" w:themeColor="text1"/>
        </w:rPr>
        <w:t xml:space="preserve">. </w:t>
      </w:r>
      <w:r w:rsidRPr="00DF42F5">
        <w:rPr>
          <w:rFonts w:ascii="Calibri" w:hAnsi="Calibri" w:cs="Calibri"/>
          <w:noProof/>
          <w:color w:val="000000" w:themeColor="text1"/>
        </w:rPr>
        <w:t xml:space="preserve">Echocardiography in the assessment of right heart function. </w:t>
      </w:r>
      <w:r w:rsidRPr="00DF42F5">
        <w:rPr>
          <w:rFonts w:ascii="Calibri" w:hAnsi="Calibri" w:cs="Calibri"/>
          <w:i/>
          <w:iCs/>
          <w:noProof/>
          <w:color w:val="000000" w:themeColor="text1"/>
        </w:rPr>
        <w:t>European Journal of Echocardiography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9</w:t>
      </w:r>
      <w:r w:rsidRPr="00DF42F5">
        <w:rPr>
          <w:rFonts w:ascii="Calibri" w:hAnsi="Calibri" w:cs="Calibri"/>
          <w:noProof/>
          <w:color w:val="000000" w:themeColor="text1"/>
        </w:rPr>
        <w:t xml:space="preserve"> (2), 225–234 (2007).</w:t>
      </w:r>
    </w:p>
    <w:p w14:paraId="460451C7" w14:textId="2C888C28"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30.</w:t>
      </w:r>
      <w:r w:rsidRPr="00DF42F5">
        <w:rPr>
          <w:rFonts w:ascii="Calibri" w:hAnsi="Calibri" w:cs="Calibri"/>
          <w:noProof/>
          <w:color w:val="000000" w:themeColor="text1"/>
        </w:rPr>
        <w:tab/>
        <w:t>Fogel, M.</w:t>
      </w:r>
      <w:r w:rsidR="00906DDB">
        <w:rPr>
          <w:rFonts w:ascii="Calibri" w:hAnsi="Calibri" w:cs="Calibri"/>
          <w:noProof/>
          <w:color w:val="000000" w:themeColor="text1"/>
        </w:rPr>
        <w:t xml:space="preserve"> </w:t>
      </w:r>
      <w:r w:rsidRPr="00DF42F5">
        <w:rPr>
          <w:rFonts w:ascii="Calibri" w:hAnsi="Calibri" w:cs="Calibri"/>
          <w:noProof/>
          <w:color w:val="000000" w:themeColor="text1"/>
        </w:rPr>
        <w:t xml:space="preserve">A. Assessment of Cardiac Function by Magnetic Resonance Imaging. </w:t>
      </w:r>
      <w:r w:rsidRPr="00DF42F5">
        <w:rPr>
          <w:rFonts w:ascii="Calibri" w:hAnsi="Calibri" w:cs="Calibri"/>
          <w:i/>
          <w:iCs/>
          <w:noProof/>
          <w:color w:val="000000" w:themeColor="text1"/>
        </w:rPr>
        <w:t>Pediatric Cardiology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21</w:t>
      </w:r>
      <w:r w:rsidRPr="00DF42F5">
        <w:rPr>
          <w:rFonts w:ascii="Calibri" w:hAnsi="Calibri" w:cs="Calibri"/>
          <w:noProof/>
          <w:color w:val="000000" w:themeColor="text1"/>
        </w:rPr>
        <w:t xml:space="preserve"> (1), 59–69 (2000).</w:t>
      </w:r>
    </w:p>
    <w:p w14:paraId="2EC228B8" w14:textId="3B9F69CE"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31.</w:t>
      </w:r>
      <w:r w:rsidRPr="00DF42F5">
        <w:rPr>
          <w:rFonts w:ascii="Calibri" w:hAnsi="Calibri" w:cs="Calibri"/>
          <w:noProof/>
          <w:color w:val="000000" w:themeColor="text1"/>
        </w:rPr>
        <w:tab/>
        <w:t>Janardhanan, R., Kramer, C.</w:t>
      </w:r>
      <w:r w:rsidR="00906DDB">
        <w:rPr>
          <w:rFonts w:ascii="Calibri" w:hAnsi="Calibri" w:cs="Calibri"/>
          <w:noProof/>
          <w:color w:val="000000" w:themeColor="text1"/>
        </w:rPr>
        <w:t xml:space="preserve"> </w:t>
      </w:r>
      <w:r w:rsidRPr="00DF42F5">
        <w:rPr>
          <w:rFonts w:ascii="Calibri" w:hAnsi="Calibri" w:cs="Calibri"/>
          <w:noProof/>
          <w:color w:val="000000" w:themeColor="text1"/>
        </w:rPr>
        <w:t xml:space="preserve">M. Imaging in hypertensive heart disease. </w:t>
      </w:r>
      <w:r w:rsidRPr="00DF42F5">
        <w:rPr>
          <w:rFonts w:ascii="Calibri" w:hAnsi="Calibri" w:cs="Calibri"/>
          <w:i/>
          <w:iCs/>
          <w:noProof/>
          <w:color w:val="000000" w:themeColor="text1"/>
        </w:rPr>
        <w:t xml:space="preserve">Expert </w:t>
      </w:r>
      <w:r w:rsidR="00906DDB">
        <w:rPr>
          <w:rFonts w:ascii="Calibri" w:hAnsi="Calibri" w:cs="Calibri"/>
          <w:i/>
          <w:iCs/>
          <w:noProof/>
          <w:color w:val="000000" w:themeColor="text1"/>
        </w:rPr>
        <w:t>R</w:t>
      </w:r>
      <w:r w:rsidRPr="00DF42F5">
        <w:rPr>
          <w:rFonts w:ascii="Calibri" w:hAnsi="Calibri" w:cs="Calibri"/>
          <w:i/>
          <w:iCs/>
          <w:noProof/>
          <w:color w:val="000000" w:themeColor="text1"/>
        </w:rPr>
        <w:t xml:space="preserve">eview of </w:t>
      </w:r>
      <w:r w:rsidR="00906DDB">
        <w:rPr>
          <w:rFonts w:ascii="Calibri" w:hAnsi="Calibri" w:cs="Calibri"/>
          <w:i/>
          <w:iCs/>
          <w:noProof/>
          <w:color w:val="000000" w:themeColor="text1"/>
        </w:rPr>
        <w:t>C</w:t>
      </w:r>
      <w:r w:rsidRPr="00DF42F5">
        <w:rPr>
          <w:rFonts w:ascii="Calibri" w:hAnsi="Calibri" w:cs="Calibri"/>
          <w:i/>
          <w:iCs/>
          <w:noProof/>
          <w:color w:val="000000" w:themeColor="text1"/>
        </w:rPr>
        <w:t xml:space="preserve">ardiovascular </w:t>
      </w:r>
      <w:r w:rsidR="00906DDB">
        <w:rPr>
          <w:rFonts w:ascii="Calibri" w:hAnsi="Calibri" w:cs="Calibri"/>
          <w:i/>
          <w:iCs/>
          <w:noProof/>
          <w:color w:val="000000" w:themeColor="text1"/>
        </w:rPr>
        <w:t>T</w:t>
      </w:r>
      <w:r w:rsidRPr="00DF42F5">
        <w:rPr>
          <w:rFonts w:ascii="Calibri" w:hAnsi="Calibri" w:cs="Calibri"/>
          <w:i/>
          <w:iCs/>
          <w:noProof/>
          <w:color w:val="000000" w:themeColor="text1"/>
        </w:rPr>
        <w:t>herapy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9</w:t>
      </w:r>
      <w:r w:rsidRPr="00DF42F5">
        <w:rPr>
          <w:rFonts w:ascii="Calibri" w:hAnsi="Calibri" w:cs="Calibri"/>
          <w:noProof/>
          <w:color w:val="000000" w:themeColor="text1"/>
        </w:rPr>
        <w:t xml:space="preserve"> (2), 199–209 (2011).</w:t>
      </w:r>
    </w:p>
    <w:p w14:paraId="69A0E41F" w14:textId="2B74F54B"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32.</w:t>
      </w:r>
      <w:r w:rsidRPr="00DF42F5">
        <w:rPr>
          <w:rFonts w:ascii="Calibri" w:hAnsi="Calibri" w:cs="Calibri"/>
          <w:noProof/>
          <w:color w:val="000000" w:themeColor="text1"/>
        </w:rPr>
        <w:tab/>
        <w:t>Attili, A.</w:t>
      </w:r>
      <w:r w:rsidR="00906DDB">
        <w:rPr>
          <w:rFonts w:ascii="Calibri" w:hAnsi="Calibri" w:cs="Calibri"/>
          <w:noProof/>
          <w:color w:val="000000" w:themeColor="text1"/>
        </w:rPr>
        <w:t xml:space="preserve"> </w:t>
      </w:r>
      <w:r w:rsidRPr="00DF42F5">
        <w:rPr>
          <w:rFonts w:ascii="Calibri" w:hAnsi="Calibri" w:cs="Calibri"/>
          <w:noProof/>
          <w:color w:val="000000" w:themeColor="text1"/>
        </w:rPr>
        <w:t>K., Schuster, A., Nagel, E., Reiber, J.</w:t>
      </w:r>
      <w:r w:rsidR="00906DDB">
        <w:rPr>
          <w:rFonts w:ascii="Calibri" w:hAnsi="Calibri" w:cs="Calibri"/>
          <w:noProof/>
          <w:color w:val="000000" w:themeColor="text1"/>
        </w:rPr>
        <w:t xml:space="preserve"> </w:t>
      </w:r>
      <w:r w:rsidRPr="00DF42F5">
        <w:rPr>
          <w:rFonts w:ascii="Calibri" w:hAnsi="Calibri" w:cs="Calibri"/>
          <w:noProof/>
          <w:color w:val="000000" w:themeColor="text1"/>
        </w:rPr>
        <w:t>H.</w:t>
      </w:r>
      <w:r w:rsidR="00906DDB">
        <w:rPr>
          <w:rFonts w:ascii="Calibri" w:hAnsi="Calibri" w:cs="Calibri"/>
          <w:noProof/>
          <w:color w:val="000000" w:themeColor="text1"/>
        </w:rPr>
        <w:t xml:space="preserve"> </w:t>
      </w:r>
      <w:r w:rsidRPr="00DF42F5">
        <w:rPr>
          <w:rFonts w:ascii="Calibri" w:hAnsi="Calibri" w:cs="Calibri"/>
          <w:noProof/>
          <w:color w:val="000000" w:themeColor="text1"/>
        </w:rPr>
        <w:t>C., van der Geest, R.</w:t>
      </w:r>
      <w:r w:rsidR="00906DDB">
        <w:rPr>
          <w:rFonts w:ascii="Calibri" w:hAnsi="Calibri" w:cs="Calibri"/>
          <w:noProof/>
          <w:color w:val="000000" w:themeColor="text1"/>
        </w:rPr>
        <w:t xml:space="preserve"> </w:t>
      </w:r>
      <w:r w:rsidRPr="00DF42F5">
        <w:rPr>
          <w:rFonts w:ascii="Calibri" w:hAnsi="Calibri" w:cs="Calibri"/>
          <w:noProof/>
          <w:color w:val="000000" w:themeColor="text1"/>
        </w:rPr>
        <w:t xml:space="preserve">J. Quantification in cardiac MRI: advances in image acquisition and processing. </w:t>
      </w:r>
      <w:r w:rsidRPr="00DF42F5">
        <w:rPr>
          <w:rFonts w:ascii="Calibri" w:hAnsi="Calibri" w:cs="Calibri"/>
          <w:i/>
          <w:iCs/>
          <w:noProof/>
          <w:color w:val="000000" w:themeColor="text1"/>
        </w:rPr>
        <w:t>The International Journal of Cardiovascular Imaging</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26</w:t>
      </w:r>
      <w:r w:rsidRPr="00DF42F5">
        <w:rPr>
          <w:rFonts w:ascii="Calibri" w:hAnsi="Calibri" w:cs="Calibri"/>
          <w:noProof/>
          <w:color w:val="000000" w:themeColor="text1"/>
        </w:rPr>
        <w:t xml:space="preserve"> (S1), 27–40 (2010).</w:t>
      </w:r>
    </w:p>
    <w:p w14:paraId="5C5C6BD3" w14:textId="39DD7ACC"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33.</w:t>
      </w:r>
      <w:r w:rsidRPr="00DF42F5">
        <w:rPr>
          <w:rFonts w:ascii="Calibri" w:hAnsi="Calibri" w:cs="Calibri"/>
          <w:noProof/>
          <w:color w:val="000000" w:themeColor="text1"/>
        </w:rPr>
        <w:tab/>
        <w:t>Urboniene, D., Haber, I., Fang, Y.-H., Thenappan, T., Archer, S.</w:t>
      </w:r>
      <w:r w:rsidR="00906DDB">
        <w:rPr>
          <w:rFonts w:ascii="Calibri" w:hAnsi="Calibri" w:cs="Calibri"/>
          <w:noProof/>
          <w:color w:val="000000" w:themeColor="text1"/>
        </w:rPr>
        <w:t xml:space="preserve"> </w:t>
      </w:r>
      <w:r w:rsidRPr="00DF42F5">
        <w:rPr>
          <w:rFonts w:ascii="Calibri" w:hAnsi="Calibri" w:cs="Calibri"/>
          <w:noProof/>
          <w:color w:val="000000" w:themeColor="text1"/>
        </w:rPr>
        <w:t xml:space="preserve">L. Validation of high-resolution echocardiography and magnetic resonance imaging vs. high-fidelity catheterization in experimental pulmonary hypertension. </w:t>
      </w:r>
      <w:r w:rsidRPr="00DF42F5">
        <w:rPr>
          <w:rFonts w:ascii="Calibri" w:hAnsi="Calibri" w:cs="Calibri"/>
          <w:i/>
          <w:iCs/>
          <w:noProof/>
          <w:color w:val="000000" w:themeColor="text1"/>
        </w:rPr>
        <w:t>American Journal of Physiology-Lung Cellular and Molecular Physiology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299</w:t>
      </w:r>
      <w:r w:rsidRPr="00DF42F5">
        <w:rPr>
          <w:rFonts w:ascii="Calibri" w:hAnsi="Calibri" w:cs="Calibri"/>
          <w:noProof/>
          <w:color w:val="000000" w:themeColor="text1"/>
        </w:rPr>
        <w:t xml:space="preserve"> (3), L401–L412 (2010).</w:t>
      </w:r>
    </w:p>
    <w:p w14:paraId="60A17370" w14:textId="0EF30998"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34.</w:t>
      </w:r>
      <w:r w:rsidRPr="00DF42F5">
        <w:rPr>
          <w:rFonts w:ascii="Calibri" w:hAnsi="Calibri" w:cs="Calibri"/>
          <w:noProof/>
          <w:color w:val="000000" w:themeColor="text1"/>
        </w:rPr>
        <w:tab/>
        <w:t>Ashton, J.R</w:t>
      </w:r>
      <w:r w:rsidRPr="00906DDB">
        <w:rPr>
          <w:rFonts w:ascii="Calibri" w:hAnsi="Calibri" w:cs="Calibri"/>
          <w:noProof/>
          <w:color w:val="000000" w:themeColor="text1"/>
        </w:rPr>
        <w:t xml:space="preserve">. et al. </w:t>
      </w:r>
      <w:r w:rsidRPr="00DF42F5">
        <w:rPr>
          <w:rFonts w:ascii="Calibri" w:hAnsi="Calibri" w:cs="Calibri"/>
          <w:noProof/>
          <w:color w:val="000000" w:themeColor="text1"/>
        </w:rPr>
        <w:t xml:space="preserve">Anatomical and functional imaging of myocardial infarction in mice using micro-CT and eXIA 160 contrast agent. </w:t>
      </w:r>
      <w:r w:rsidRPr="00DF42F5">
        <w:rPr>
          <w:rFonts w:ascii="Calibri" w:hAnsi="Calibri" w:cs="Calibri"/>
          <w:i/>
          <w:iCs/>
          <w:noProof/>
          <w:color w:val="000000" w:themeColor="text1"/>
        </w:rPr>
        <w:t xml:space="preserve">Contrast </w:t>
      </w:r>
      <w:r w:rsidR="00906DDB">
        <w:rPr>
          <w:rFonts w:ascii="Calibri" w:hAnsi="Calibri" w:cs="Calibri"/>
          <w:i/>
          <w:iCs/>
          <w:noProof/>
          <w:color w:val="000000" w:themeColor="text1"/>
        </w:rPr>
        <w:t>M</w:t>
      </w:r>
      <w:r w:rsidRPr="00DF42F5">
        <w:rPr>
          <w:rFonts w:ascii="Calibri" w:hAnsi="Calibri" w:cs="Calibri"/>
          <w:i/>
          <w:iCs/>
          <w:noProof/>
          <w:color w:val="000000" w:themeColor="text1"/>
        </w:rPr>
        <w:t xml:space="preserve">edia &amp; </w:t>
      </w:r>
      <w:r w:rsidR="00906DDB">
        <w:rPr>
          <w:rFonts w:ascii="Calibri" w:hAnsi="Calibri" w:cs="Calibri"/>
          <w:i/>
          <w:iCs/>
          <w:noProof/>
          <w:color w:val="000000" w:themeColor="text1"/>
        </w:rPr>
        <w:t>M</w:t>
      </w:r>
      <w:r w:rsidRPr="00DF42F5">
        <w:rPr>
          <w:rFonts w:ascii="Calibri" w:hAnsi="Calibri" w:cs="Calibri"/>
          <w:i/>
          <w:iCs/>
          <w:noProof/>
          <w:color w:val="000000" w:themeColor="text1"/>
        </w:rPr>
        <w:t xml:space="preserve">olecular </w:t>
      </w:r>
      <w:r w:rsidR="00906DDB">
        <w:rPr>
          <w:rFonts w:ascii="Calibri" w:hAnsi="Calibri" w:cs="Calibri"/>
          <w:i/>
          <w:iCs/>
          <w:noProof/>
          <w:color w:val="000000" w:themeColor="text1"/>
        </w:rPr>
        <w:t>I</w:t>
      </w:r>
      <w:r w:rsidRPr="00DF42F5">
        <w:rPr>
          <w:rFonts w:ascii="Calibri" w:hAnsi="Calibri" w:cs="Calibri"/>
          <w:i/>
          <w:iCs/>
          <w:noProof/>
          <w:color w:val="000000" w:themeColor="text1"/>
        </w:rPr>
        <w:t>maging</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9</w:t>
      </w:r>
      <w:r w:rsidRPr="00DF42F5">
        <w:rPr>
          <w:rFonts w:ascii="Calibri" w:hAnsi="Calibri" w:cs="Calibri"/>
          <w:noProof/>
          <w:color w:val="000000" w:themeColor="text1"/>
        </w:rPr>
        <w:t xml:space="preserve"> (2), 161–</w:t>
      </w:r>
      <w:r w:rsidR="00906DDB">
        <w:rPr>
          <w:rFonts w:ascii="Calibri" w:hAnsi="Calibri" w:cs="Calibri"/>
          <w:noProof/>
          <w:color w:val="000000" w:themeColor="text1"/>
        </w:rPr>
        <w:t>61</w:t>
      </w:r>
      <w:r w:rsidRPr="00DF42F5">
        <w:rPr>
          <w:rFonts w:ascii="Calibri" w:hAnsi="Calibri" w:cs="Calibri"/>
          <w:noProof/>
          <w:color w:val="000000" w:themeColor="text1"/>
        </w:rPr>
        <w:t>8, (2014).</w:t>
      </w:r>
    </w:p>
    <w:p w14:paraId="2CD67E35" w14:textId="4D756E17"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lastRenderedPageBreak/>
        <w:t>35.</w:t>
      </w:r>
      <w:r w:rsidRPr="00DF42F5">
        <w:rPr>
          <w:rFonts w:ascii="Calibri" w:hAnsi="Calibri" w:cs="Calibri"/>
          <w:noProof/>
          <w:color w:val="000000" w:themeColor="text1"/>
        </w:rPr>
        <w:tab/>
        <w:t>Larson, E.</w:t>
      </w:r>
      <w:r w:rsidR="00906DDB">
        <w:rPr>
          <w:rFonts w:ascii="Calibri" w:hAnsi="Calibri" w:cs="Calibri"/>
          <w:noProof/>
          <w:color w:val="000000" w:themeColor="text1"/>
        </w:rPr>
        <w:t xml:space="preserve"> </w:t>
      </w:r>
      <w:r w:rsidRPr="00DF42F5">
        <w:rPr>
          <w:rFonts w:ascii="Calibri" w:hAnsi="Calibri" w:cs="Calibri"/>
          <w:noProof/>
          <w:color w:val="000000" w:themeColor="text1"/>
        </w:rPr>
        <w:t>R., Feldman, M.</w:t>
      </w:r>
      <w:r w:rsidR="00906DDB">
        <w:rPr>
          <w:rFonts w:ascii="Calibri" w:hAnsi="Calibri" w:cs="Calibri"/>
          <w:noProof/>
          <w:color w:val="000000" w:themeColor="text1"/>
        </w:rPr>
        <w:t xml:space="preserve"> </w:t>
      </w:r>
      <w:r w:rsidRPr="00DF42F5">
        <w:rPr>
          <w:rFonts w:ascii="Calibri" w:hAnsi="Calibri" w:cs="Calibri"/>
          <w:noProof/>
          <w:color w:val="000000" w:themeColor="text1"/>
        </w:rPr>
        <w:t>D., Valvano, J.</w:t>
      </w:r>
      <w:r w:rsidR="00906DDB">
        <w:rPr>
          <w:rFonts w:ascii="Calibri" w:hAnsi="Calibri" w:cs="Calibri"/>
          <w:noProof/>
          <w:color w:val="000000" w:themeColor="text1"/>
        </w:rPr>
        <w:t xml:space="preserve"> </w:t>
      </w:r>
      <w:r w:rsidRPr="00DF42F5">
        <w:rPr>
          <w:rFonts w:ascii="Calibri" w:hAnsi="Calibri" w:cs="Calibri"/>
          <w:noProof/>
          <w:color w:val="000000" w:themeColor="text1"/>
        </w:rPr>
        <w:t>W., Pearce, J.</w:t>
      </w:r>
      <w:r w:rsidR="00906DDB">
        <w:rPr>
          <w:rFonts w:ascii="Calibri" w:hAnsi="Calibri" w:cs="Calibri"/>
          <w:noProof/>
          <w:color w:val="000000" w:themeColor="text1"/>
        </w:rPr>
        <w:t xml:space="preserve"> </w:t>
      </w:r>
      <w:r w:rsidRPr="00DF42F5">
        <w:rPr>
          <w:rFonts w:ascii="Calibri" w:hAnsi="Calibri" w:cs="Calibri"/>
          <w:noProof/>
          <w:color w:val="000000" w:themeColor="text1"/>
        </w:rPr>
        <w:t xml:space="preserve">A. Analysis of the Spatial Sensitivity of Conductance/Admittance Catheter Ventricular Volume Estimation. </w:t>
      </w:r>
      <w:r w:rsidRPr="00DF42F5">
        <w:rPr>
          <w:rFonts w:ascii="Calibri" w:hAnsi="Calibri" w:cs="Calibri"/>
          <w:i/>
          <w:iCs/>
          <w:noProof/>
          <w:color w:val="000000" w:themeColor="text1"/>
        </w:rPr>
        <w:t>IEEE Transactions on Biomedical Engineering</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60</w:t>
      </w:r>
      <w:r w:rsidRPr="00DF42F5">
        <w:rPr>
          <w:rFonts w:ascii="Calibri" w:hAnsi="Calibri" w:cs="Calibri"/>
          <w:noProof/>
          <w:color w:val="000000" w:themeColor="text1"/>
        </w:rPr>
        <w:t xml:space="preserve"> (8), 2316–2324 (2013).</w:t>
      </w:r>
    </w:p>
    <w:p w14:paraId="3BB48E05" w14:textId="2384B63A"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36.</w:t>
      </w:r>
      <w:r w:rsidRPr="00DF42F5">
        <w:rPr>
          <w:rFonts w:ascii="Calibri" w:hAnsi="Calibri" w:cs="Calibri"/>
          <w:noProof/>
          <w:color w:val="000000" w:themeColor="text1"/>
        </w:rPr>
        <w:tab/>
        <w:t xml:space="preserve">Sasayama, S. </w:t>
      </w:r>
      <w:r w:rsidRPr="00906DDB">
        <w:rPr>
          <w:rFonts w:ascii="Calibri" w:hAnsi="Calibri" w:cs="Calibri"/>
          <w:noProof/>
          <w:color w:val="000000" w:themeColor="text1"/>
        </w:rPr>
        <w:t xml:space="preserve">et al. </w:t>
      </w:r>
      <w:r w:rsidRPr="00DF42F5">
        <w:rPr>
          <w:rFonts w:ascii="Calibri" w:hAnsi="Calibri" w:cs="Calibri"/>
          <w:noProof/>
          <w:color w:val="000000" w:themeColor="text1"/>
        </w:rPr>
        <w:t xml:space="preserve">Assessment of cardiac function by left heart catheterization: an analysis of left ventricular pressure-volume (length) loops. </w:t>
      </w:r>
      <w:r w:rsidRPr="00DF42F5">
        <w:rPr>
          <w:rFonts w:ascii="Calibri" w:hAnsi="Calibri" w:cs="Calibri"/>
          <w:i/>
          <w:iCs/>
          <w:noProof/>
          <w:color w:val="000000" w:themeColor="text1"/>
        </w:rPr>
        <w:t xml:space="preserve">Journal of </w:t>
      </w:r>
      <w:r w:rsidR="000F3173">
        <w:rPr>
          <w:rFonts w:ascii="Calibri" w:hAnsi="Calibri" w:cs="Calibri"/>
          <w:i/>
          <w:iCs/>
          <w:noProof/>
          <w:color w:val="000000" w:themeColor="text1"/>
        </w:rPr>
        <w:t>C</w:t>
      </w:r>
      <w:r w:rsidRPr="00DF42F5">
        <w:rPr>
          <w:rFonts w:ascii="Calibri" w:hAnsi="Calibri" w:cs="Calibri"/>
          <w:i/>
          <w:iCs/>
          <w:noProof/>
          <w:color w:val="000000" w:themeColor="text1"/>
        </w:rPr>
        <w:t>ardiography. Supplement</w:t>
      </w:r>
      <w:r w:rsidRPr="00DF42F5">
        <w:rPr>
          <w:rFonts w:ascii="Calibri" w:hAnsi="Calibri" w:cs="Calibri"/>
          <w:noProof/>
          <w:color w:val="000000" w:themeColor="text1"/>
        </w:rPr>
        <w:t>. (1), 25–34 (1984).</w:t>
      </w:r>
    </w:p>
    <w:p w14:paraId="18B93CB2" w14:textId="302F518B"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37.</w:t>
      </w:r>
      <w:r w:rsidRPr="00DF42F5">
        <w:rPr>
          <w:rFonts w:ascii="Calibri" w:hAnsi="Calibri" w:cs="Calibri"/>
          <w:noProof/>
          <w:color w:val="000000" w:themeColor="text1"/>
        </w:rPr>
        <w:tab/>
        <w:t>Lindsey, M.</w:t>
      </w:r>
      <w:r w:rsidR="00906DDB">
        <w:rPr>
          <w:rFonts w:ascii="Calibri" w:hAnsi="Calibri" w:cs="Calibri"/>
          <w:noProof/>
          <w:color w:val="000000" w:themeColor="text1"/>
        </w:rPr>
        <w:t xml:space="preserve"> </w:t>
      </w:r>
      <w:r w:rsidRPr="00DF42F5">
        <w:rPr>
          <w:rFonts w:ascii="Calibri" w:hAnsi="Calibri" w:cs="Calibri"/>
          <w:noProof/>
          <w:color w:val="000000" w:themeColor="text1"/>
        </w:rPr>
        <w:t>L., Kassiri, Z., Virag, J.</w:t>
      </w:r>
      <w:r w:rsidR="00906DDB">
        <w:rPr>
          <w:rFonts w:ascii="Calibri" w:hAnsi="Calibri" w:cs="Calibri"/>
          <w:noProof/>
          <w:color w:val="000000" w:themeColor="text1"/>
        </w:rPr>
        <w:t xml:space="preserve"> </w:t>
      </w:r>
      <w:r w:rsidRPr="00DF42F5">
        <w:rPr>
          <w:rFonts w:ascii="Calibri" w:hAnsi="Calibri" w:cs="Calibri"/>
          <w:noProof/>
          <w:color w:val="000000" w:themeColor="text1"/>
        </w:rPr>
        <w:t>A.</w:t>
      </w:r>
      <w:r w:rsidR="00906DDB">
        <w:rPr>
          <w:rFonts w:ascii="Calibri" w:hAnsi="Calibri" w:cs="Calibri"/>
          <w:noProof/>
          <w:color w:val="000000" w:themeColor="text1"/>
        </w:rPr>
        <w:t xml:space="preserve"> </w:t>
      </w:r>
      <w:r w:rsidRPr="00DF42F5">
        <w:rPr>
          <w:rFonts w:ascii="Calibri" w:hAnsi="Calibri" w:cs="Calibri"/>
          <w:noProof/>
          <w:color w:val="000000" w:themeColor="text1"/>
        </w:rPr>
        <w:t>I., de Castro Brás, L.</w:t>
      </w:r>
      <w:r w:rsidR="00906DDB">
        <w:rPr>
          <w:rFonts w:ascii="Calibri" w:hAnsi="Calibri" w:cs="Calibri"/>
          <w:noProof/>
          <w:color w:val="000000" w:themeColor="text1"/>
        </w:rPr>
        <w:t xml:space="preserve"> </w:t>
      </w:r>
      <w:r w:rsidRPr="00DF42F5">
        <w:rPr>
          <w:rFonts w:ascii="Calibri" w:hAnsi="Calibri" w:cs="Calibri"/>
          <w:noProof/>
          <w:color w:val="000000" w:themeColor="text1"/>
        </w:rPr>
        <w:t xml:space="preserve">E., Scherrer-Crosbie, M. Guidelines for measuring cardiac physiology in mice. </w:t>
      </w:r>
      <w:r w:rsidRPr="00DF42F5">
        <w:rPr>
          <w:rFonts w:ascii="Calibri" w:hAnsi="Calibri" w:cs="Calibri"/>
          <w:i/>
          <w:iCs/>
          <w:noProof/>
          <w:color w:val="000000" w:themeColor="text1"/>
        </w:rPr>
        <w:t>American Journal of Physiology-Heart and Circulatory Physiology</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314</w:t>
      </w:r>
      <w:r w:rsidRPr="00DF42F5">
        <w:rPr>
          <w:rFonts w:ascii="Calibri" w:hAnsi="Calibri" w:cs="Calibri"/>
          <w:noProof/>
          <w:color w:val="000000" w:themeColor="text1"/>
        </w:rPr>
        <w:t xml:space="preserve"> (4), H733–H752 (2018).</w:t>
      </w:r>
    </w:p>
    <w:p w14:paraId="155A3B34" w14:textId="7FBBE090"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38.</w:t>
      </w:r>
      <w:r w:rsidRPr="00DF42F5">
        <w:rPr>
          <w:rFonts w:ascii="Calibri" w:hAnsi="Calibri" w:cs="Calibri"/>
          <w:noProof/>
          <w:color w:val="000000" w:themeColor="text1"/>
        </w:rPr>
        <w:tab/>
        <w:t xml:space="preserve">Townsend, D. Measuring Pressure Volume Loops in the Mouse. </w:t>
      </w:r>
      <w:r w:rsidRPr="00DF42F5">
        <w:rPr>
          <w:rFonts w:ascii="Calibri" w:hAnsi="Calibri" w:cs="Calibri"/>
          <w:i/>
          <w:iCs/>
          <w:noProof/>
          <w:color w:val="000000" w:themeColor="text1"/>
        </w:rPr>
        <w:t xml:space="preserve">Journal of </w:t>
      </w:r>
      <w:r w:rsidR="00906DDB">
        <w:rPr>
          <w:rFonts w:ascii="Calibri" w:hAnsi="Calibri" w:cs="Calibri"/>
          <w:i/>
          <w:iCs/>
          <w:noProof/>
          <w:color w:val="000000" w:themeColor="text1"/>
        </w:rPr>
        <w:t>V</w:t>
      </w:r>
      <w:r w:rsidRPr="00DF42F5">
        <w:rPr>
          <w:rFonts w:ascii="Calibri" w:hAnsi="Calibri" w:cs="Calibri"/>
          <w:i/>
          <w:iCs/>
          <w:noProof/>
          <w:color w:val="000000" w:themeColor="text1"/>
        </w:rPr>
        <w:t xml:space="preserve">isualized </w:t>
      </w:r>
      <w:r w:rsidR="00906DDB">
        <w:rPr>
          <w:rFonts w:ascii="Calibri" w:hAnsi="Calibri" w:cs="Calibri"/>
          <w:i/>
          <w:iCs/>
          <w:noProof/>
          <w:color w:val="000000" w:themeColor="text1"/>
        </w:rPr>
        <w:t>E</w:t>
      </w:r>
      <w:r w:rsidRPr="00DF42F5">
        <w:rPr>
          <w:rFonts w:ascii="Calibri" w:hAnsi="Calibri" w:cs="Calibri"/>
          <w:i/>
          <w:iCs/>
          <w:noProof/>
          <w:color w:val="000000" w:themeColor="text1"/>
        </w:rPr>
        <w:t>xperiments : JoVE</w:t>
      </w:r>
      <w:r w:rsidRPr="00DF42F5">
        <w:rPr>
          <w:rFonts w:ascii="Calibri" w:hAnsi="Calibri" w:cs="Calibri"/>
          <w:noProof/>
          <w:color w:val="000000" w:themeColor="text1"/>
        </w:rPr>
        <w:t xml:space="preserve">. (111), </w:t>
      </w:r>
      <w:r w:rsidR="00906DDB">
        <w:rPr>
          <w:rFonts w:ascii="Calibri" w:hAnsi="Calibri" w:cs="Calibri"/>
          <w:noProof/>
          <w:color w:val="000000" w:themeColor="text1"/>
        </w:rPr>
        <w:t>e</w:t>
      </w:r>
      <w:r w:rsidRPr="00DF42F5">
        <w:rPr>
          <w:rFonts w:ascii="Calibri" w:hAnsi="Calibri" w:cs="Calibri"/>
          <w:noProof/>
          <w:color w:val="000000" w:themeColor="text1"/>
        </w:rPr>
        <w:t>53810 (2016).</w:t>
      </w:r>
    </w:p>
    <w:p w14:paraId="419DF8C1" w14:textId="354F8731" w:rsidR="004C5394" w:rsidRPr="00DF42F5" w:rsidRDefault="004C5394" w:rsidP="00A90E46">
      <w:pPr>
        <w:widowControl w:val="0"/>
        <w:autoSpaceDE w:val="0"/>
        <w:autoSpaceDN w:val="0"/>
        <w:adjustRightInd w:val="0"/>
        <w:rPr>
          <w:rFonts w:ascii="Calibri" w:hAnsi="Calibri" w:cs="Calibri"/>
          <w:noProof/>
          <w:color w:val="000000" w:themeColor="text1"/>
        </w:rPr>
      </w:pPr>
      <w:r w:rsidRPr="00DF42F5">
        <w:rPr>
          <w:rFonts w:ascii="Calibri" w:hAnsi="Calibri" w:cs="Calibri"/>
          <w:noProof/>
          <w:color w:val="000000" w:themeColor="text1"/>
        </w:rPr>
        <w:t>39.</w:t>
      </w:r>
      <w:r w:rsidRPr="00DF42F5">
        <w:rPr>
          <w:rFonts w:ascii="Calibri" w:hAnsi="Calibri" w:cs="Calibri"/>
          <w:noProof/>
          <w:color w:val="000000" w:themeColor="text1"/>
        </w:rPr>
        <w:tab/>
        <w:t xml:space="preserve">Provencher, S. </w:t>
      </w:r>
      <w:r w:rsidRPr="00906DDB">
        <w:rPr>
          <w:rFonts w:ascii="Calibri" w:hAnsi="Calibri" w:cs="Calibri"/>
          <w:noProof/>
          <w:color w:val="000000" w:themeColor="text1"/>
        </w:rPr>
        <w:t xml:space="preserve">et al. </w:t>
      </w:r>
      <w:r w:rsidRPr="00DF42F5">
        <w:rPr>
          <w:rFonts w:ascii="Calibri" w:hAnsi="Calibri" w:cs="Calibri"/>
          <w:noProof/>
          <w:color w:val="000000" w:themeColor="text1"/>
        </w:rPr>
        <w:t xml:space="preserve">Standards and Methodological Rigor in Pulmonary Arterial Hypertension Preclinical and Translational Research. </w:t>
      </w:r>
      <w:r w:rsidRPr="00DF42F5">
        <w:rPr>
          <w:rFonts w:ascii="Calibri" w:hAnsi="Calibri" w:cs="Calibri"/>
          <w:i/>
          <w:iCs/>
          <w:noProof/>
          <w:color w:val="000000" w:themeColor="text1"/>
        </w:rPr>
        <w:t xml:space="preserve">Circulation </w:t>
      </w:r>
      <w:r w:rsidR="00906DDB">
        <w:rPr>
          <w:rFonts w:ascii="Calibri" w:hAnsi="Calibri" w:cs="Calibri"/>
          <w:i/>
          <w:iCs/>
          <w:noProof/>
          <w:color w:val="000000" w:themeColor="text1"/>
        </w:rPr>
        <w:t>R</w:t>
      </w:r>
      <w:r w:rsidRPr="00DF42F5">
        <w:rPr>
          <w:rFonts w:ascii="Calibri" w:hAnsi="Calibri" w:cs="Calibri"/>
          <w:i/>
          <w:iCs/>
          <w:noProof/>
          <w:color w:val="000000" w:themeColor="text1"/>
        </w:rPr>
        <w:t>esearch</w:t>
      </w:r>
      <w:r w:rsidRPr="00DF42F5">
        <w:rPr>
          <w:rFonts w:ascii="Calibri" w:hAnsi="Calibri" w:cs="Calibri"/>
          <w:noProof/>
          <w:color w:val="000000" w:themeColor="text1"/>
        </w:rPr>
        <w:t xml:space="preserve">. </w:t>
      </w:r>
      <w:r w:rsidRPr="00DF42F5">
        <w:rPr>
          <w:rFonts w:ascii="Calibri" w:hAnsi="Calibri" w:cs="Calibri"/>
          <w:b/>
          <w:bCs/>
          <w:noProof/>
          <w:color w:val="000000" w:themeColor="text1"/>
        </w:rPr>
        <w:t>122</w:t>
      </w:r>
      <w:r w:rsidRPr="00DF42F5">
        <w:rPr>
          <w:rFonts w:ascii="Calibri" w:hAnsi="Calibri" w:cs="Calibri"/>
          <w:noProof/>
          <w:color w:val="000000" w:themeColor="text1"/>
        </w:rPr>
        <w:t xml:space="preserve"> (7), 1021–1032 (2018).</w:t>
      </w:r>
    </w:p>
    <w:p w14:paraId="626A41AB" w14:textId="645CED29" w:rsidR="00C17BFF" w:rsidRPr="00DF42F5" w:rsidRDefault="00297D4A" w:rsidP="00A90E46">
      <w:pPr>
        <w:widowControl w:val="0"/>
        <w:autoSpaceDE w:val="0"/>
        <w:autoSpaceDN w:val="0"/>
        <w:adjustRightInd w:val="0"/>
        <w:rPr>
          <w:rFonts w:asciiTheme="minorHAnsi" w:hAnsiTheme="minorHAnsi" w:cstheme="minorHAnsi"/>
          <w:color w:val="000000" w:themeColor="text1"/>
        </w:rPr>
      </w:pPr>
      <w:r w:rsidRPr="00DF42F5">
        <w:rPr>
          <w:rFonts w:asciiTheme="minorHAnsi" w:hAnsiTheme="minorHAnsi" w:cstheme="minorHAnsi"/>
          <w:color w:val="000000" w:themeColor="text1"/>
        </w:rPr>
        <w:fldChar w:fldCharType="end"/>
      </w:r>
    </w:p>
    <w:sectPr w:rsidR="00C17BFF" w:rsidRPr="00DF42F5"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3092" w14:textId="77777777" w:rsidR="00463878" w:rsidRDefault="00463878" w:rsidP="00621C4E">
      <w:r>
        <w:separator/>
      </w:r>
    </w:p>
  </w:endnote>
  <w:endnote w:type="continuationSeparator" w:id="0">
    <w:p w14:paraId="7C68E774" w14:textId="77777777" w:rsidR="00463878" w:rsidRDefault="0046387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D5DBFA6" w:rsidR="00806AE5" w:rsidRDefault="00806AE5">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2018</w:t>
        </w:r>
      </w:p>
    </w:sdtContent>
  </w:sdt>
  <w:p w14:paraId="39947363" w14:textId="71AB2B06" w:rsidR="00806AE5" w:rsidRPr="00494F77" w:rsidRDefault="00806AE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06AE5" w:rsidRDefault="00806AE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14A9B" w14:textId="77777777" w:rsidR="00463878" w:rsidRDefault="00463878" w:rsidP="00621C4E">
      <w:r>
        <w:separator/>
      </w:r>
    </w:p>
  </w:footnote>
  <w:footnote w:type="continuationSeparator" w:id="0">
    <w:p w14:paraId="398ABC1E" w14:textId="77777777" w:rsidR="00463878" w:rsidRDefault="0046387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06AE5" w:rsidRPr="006F06E4" w:rsidRDefault="00806AE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36472BB" w:rsidR="00806AE5" w:rsidRPr="006F06E4" w:rsidRDefault="00806AE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15D11"/>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862B9"/>
    <w:multiLevelType w:val="multilevel"/>
    <w:tmpl w:val="7AC092A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A84850"/>
    <w:multiLevelType w:val="multilevel"/>
    <w:tmpl w:val="B3A8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7242E"/>
    <w:multiLevelType w:val="hybridMultilevel"/>
    <w:tmpl w:val="457E500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986D1A"/>
    <w:multiLevelType w:val="hybridMultilevel"/>
    <w:tmpl w:val="19D44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D806456"/>
    <w:multiLevelType w:val="hybridMultilevel"/>
    <w:tmpl w:val="029EABE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2"/>
  </w:num>
  <w:num w:numId="14">
    <w:abstractNumId w:val="31"/>
  </w:num>
  <w:num w:numId="15">
    <w:abstractNumId w:val="15"/>
  </w:num>
  <w:num w:numId="16">
    <w:abstractNumId w:val="11"/>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2"/>
  </w:num>
  <w:num w:numId="25">
    <w:abstractNumId w:val="10"/>
  </w:num>
  <w:num w:numId="26">
    <w:abstractNumId w:val="1"/>
  </w:num>
  <w:num w:numId="27">
    <w:abstractNumId w:val="8"/>
  </w:num>
  <w:num w:numId="28">
    <w:abstractNumId w:val="34"/>
  </w:num>
  <w:num w:numId="29">
    <w:abstractNumId w:val="29"/>
  </w:num>
  <w:num w:numId="30">
    <w:abstractNumId w:val="7"/>
  </w:num>
  <w:num w:numId="31">
    <w:abstractNumId w:val="9"/>
  </w:num>
  <w:num w:numId="32">
    <w:abstractNumId w:val="23"/>
  </w:num>
  <w:num w:numId="33">
    <w:abstractNumId w:val="33"/>
  </w:num>
  <w:num w:numId="34">
    <w:abstractNumId w:val="5"/>
  </w:num>
  <w:num w:numId="3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AF5"/>
    <w:rsid w:val="00005815"/>
    <w:rsid w:val="00005D21"/>
    <w:rsid w:val="00006E68"/>
    <w:rsid w:val="00007DBC"/>
    <w:rsid w:val="00007EA1"/>
    <w:rsid w:val="000100F0"/>
    <w:rsid w:val="00011FEB"/>
    <w:rsid w:val="000129B2"/>
    <w:rsid w:val="00012FF9"/>
    <w:rsid w:val="0001389C"/>
    <w:rsid w:val="00014314"/>
    <w:rsid w:val="000212AE"/>
    <w:rsid w:val="00021434"/>
    <w:rsid w:val="00021774"/>
    <w:rsid w:val="00021DF3"/>
    <w:rsid w:val="000233FE"/>
    <w:rsid w:val="00023869"/>
    <w:rsid w:val="00024598"/>
    <w:rsid w:val="00025FC0"/>
    <w:rsid w:val="00026580"/>
    <w:rsid w:val="000279B0"/>
    <w:rsid w:val="00032769"/>
    <w:rsid w:val="0003311E"/>
    <w:rsid w:val="000353B6"/>
    <w:rsid w:val="00036ACF"/>
    <w:rsid w:val="00037B58"/>
    <w:rsid w:val="00050618"/>
    <w:rsid w:val="00051B73"/>
    <w:rsid w:val="00051EE0"/>
    <w:rsid w:val="00053B39"/>
    <w:rsid w:val="000575CF"/>
    <w:rsid w:val="00060ABE"/>
    <w:rsid w:val="00061A50"/>
    <w:rsid w:val="00062A19"/>
    <w:rsid w:val="0006361B"/>
    <w:rsid w:val="00063E35"/>
    <w:rsid w:val="00064104"/>
    <w:rsid w:val="00064F32"/>
    <w:rsid w:val="000652E3"/>
    <w:rsid w:val="000658ED"/>
    <w:rsid w:val="00066025"/>
    <w:rsid w:val="00067A8F"/>
    <w:rsid w:val="000701D1"/>
    <w:rsid w:val="00080A20"/>
    <w:rsid w:val="00082796"/>
    <w:rsid w:val="00082DF4"/>
    <w:rsid w:val="00086FF5"/>
    <w:rsid w:val="00087C0A"/>
    <w:rsid w:val="00091788"/>
    <w:rsid w:val="00092DED"/>
    <w:rsid w:val="00093BC4"/>
    <w:rsid w:val="000943E6"/>
    <w:rsid w:val="00095177"/>
    <w:rsid w:val="00097929"/>
    <w:rsid w:val="00097935"/>
    <w:rsid w:val="000A1E80"/>
    <w:rsid w:val="000A3B70"/>
    <w:rsid w:val="000A4EC1"/>
    <w:rsid w:val="000A5153"/>
    <w:rsid w:val="000B0CFE"/>
    <w:rsid w:val="000B10AE"/>
    <w:rsid w:val="000B30BF"/>
    <w:rsid w:val="000B3230"/>
    <w:rsid w:val="000B54B3"/>
    <w:rsid w:val="000B566B"/>
    <w:rsid w:val="000B595C"/>
    <w:rsid w:val="000B662E"/>
    <w:rsid w:val="000B7294"/>
    <w:rsid w:val="000B75D0"/>
    <w:rsid w:val="000C1CF8"/>
    <w:rsid w:val="000C49CF"/>
    <w:rsid w:val="000C52E9"/>
    <w:rsid w:val="000C5B8B"/>
    <w:rsid w:val="000C5CDC"/>
    <w:rsid w:val="000C65DC"/>
    <w:rsid w:val="000C66F3"/>
    <w:rsid w:val="000C6900"/>
    <w:rsid w:val="000C7405"/>
    <w:rsid w:val="000D28BF"/>
    <w:rsid w:val="000D31E8"/>
    <w:rsid w:val="000D3D2C"/>
    <w:rsid w:val="000D76E4"/>
    <w:rsid w:val="000E0F7E"/>
    <w:rsid w:val="000E3816"/>
    <w:rsid w:val="000E4F77"/>
    <w:rsid w:val="000F12DB"/>
    <w:rsid w:val="000F265C"/>
    <w:rsid w:val="000F3173"/>
    <w:rsid w:val="000F3AFA"/>
    <w:rsid w:val="000F5712"/>
    <w:rsid w:val="000F6611"/>
    <w:rsid w:val="000F7E22"/>
    <w:rsid w:val="00107554"/>
    <w:rsid w:val="001075E9"/>
    <w:rsid w:val="001104F3"/>
    <w:rsid w:val="00112BE3"/>
    <w:rsid w:val="00112EEB"/>
    <w:rsid w:val="001173FF"/>
    <w:rsid w:val="001253E6"/>
    <w:rsid w:val="0012563A"/>
    <w:rsid w:val="001264DE"/>
    <w:rsid w:val="001313A7"/>
    <w:rsid w:val="0013276F"/>
    <w:rsid w:val="001342B5"/>
    <w:rsid w:val="00135116"/>
    <w:rsid w:val="0013621E"/>
    <w:rsid w:val="0013642E"/>
    <w:rsid w:val="0013758D"/>
    <w:rsid w:val="00142EFE"/>
    <w:rsid w:val="0014318D"/>
    <w:rsid w:val="00145A6D"/>
    <w:rsid w:val="00147170"/>
    <w:rsid w:val="00147820"/>
    <w:rsid w:val="00151F53"/>
    <w:rsid w:val="00152A23"/>
    <w:rsid w:val="001566C6"/>
    <w:rsid w:val="00156B11"/>
    <w:rsid w:val="00162CB7"/>
    <w:rsid w:val="001665C9"/>
    <w:rsid w:val="00166F32"/>
    <w:rsid w:val="001678AC"/>
    <w:rsid w:val="001718C0"/>
    <w:rsid w:val="00171E5B"/>
    <w:rsid w:val="00171F94"/>
    <w:rsid w:val="00173238"/>
    <w:rsid w:val="001740E2"/>
    <w:rsid w:val="00175D4E"/>
    <w:rsid w:val="0017668A"/>
    <w:rsid w:val="001766FE"/>
    <w:rsid w:val="001771E7"/>
    <w:rsid w:val="00180F9E"/>
    <w:rsid w:val="00181A72"/>
    <w:rsid w:val="001911FF"/>
    <w:rsid w:val="00192006"/>
    <w:rsid w:val="00192792"/>
    <w:rsid w:val="00192A86"/>
    <w:rsid w:val="00193180"/>
    <w:rsid w:val="0019530C"/>
    <w:rsid w:val="001963ED"/>
    <w:rsid w:val="00196792"/>
    <w:rsid w:val="00196F52"/>
    <w:rsid w:val="001A423E"/>
    <w:rsid w:val="001A5570"/>
    <w:rsid w:val="001B0245"/>
    <w:rsid w:val="001B1519"/>
    <w:rsid w:val="001B2E2D"/>
    <w:rsid w:val="001B5CD2"/>
    <w:rsid w:val="001C0BEE"/>
    <w:rsid w:val="001C1E49"/>
    <w:rsid w:val="001C27C1"/>
    <w:rsid w:val="001C2A98"/>
    <w:rsid w:val="001C327C"/>
    <w:rsid w:val="001C3B86"/>
    <w:rsid w:val="001C4D95"/>
    <w:rsid w:val="001D047C"/>
    <w:rsid w:val="001D3D7D"/>
    <w:rsid w:val="001D3FFF"/>
    <w:rsid w:val="001D4997"/>
    <w:rsid w:val="001D625F"/>
    <w:rsid w:val="001D68A4"/>
    <w:rsid w:val="001D7576"/>
    <w:rsid w:val="001E0B71"/>
    <w:rsid w:val="001E0E3F"/>
    <w:rsid w:val="001E14A0"/>
    <w:rsid w:val="001E7376"/>
    <w:rsid w:val="001F0D34"/>
    <w:rsid w:val="001F225C"/>
    <w:rsid w:val="001F3D89"/>
    <w:rsid w:val="00200792"/>
    <w:rsid w:val="00201CFA"/>
    <w:rsid w:val="0020220D"/>
    <w:rsid w:val="00202448"/>
    <w:rsid w:val="00202D15"/>
    <w:rsid w:val="002048D5"/>
    <w:rsid w:val="00205B3F"/>
    <w:rsid w:val="0020782C"/>
    <w:rsid w:val="00212EAE"/>
    <w:rsid w:val="00214BEE"/>
    <w:rsid w:val="002205B8"/>
    <w:rsid w:val="00221A29"/>
    <w:rsid w:val="00222F12"/>
    <w:rsid w:val="002246D5"/>
    <w:rsid w:val="00225720"/>
    <w:rsid w:val="002259E5"/>
    <w:rsid w:val="00226140"/>
    <w:rsid w:val="002274F3"/>
    <w:rsid w:val="0023094C"/>
    <w:rsid w:val="00231E3F"/>
    <w:rsid w:val="0023344C"/>
    <w:rsid w:val="00233484"/>
    <w:rsid w:val="0023425B"/>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224"/>
    <w:rsid w:val="0026790A"/>
    <w:rsid w:val="00267DD5"/>
    <w:rsid w:val="00271BF0"/>
    <w:rsid w:val="00272464"/>
    <w:rsid w:val="00274A0A"/>
    <w:rsid w:val="00277593"/>
    <w:rsid w:val="00280909"/>
    <w:rsid w:val="00280918"/>
    <w:rsid w:val="00282AF6"/>
    <w:rsid w:val="0028596A"/>
    <w:rsid w:val="00287085"/>
    <w:rsid w:val="002870DE"/>
    <w:rsid w:val="00287DC0"/>
    <w:rsid w:val="00290AF9"/>
    <w:rsid w:val="00291131"/>
    <w:rsid w:val="00291E5E"/>
    <w:rsid w:val="00293326"/>
    <w:rsid w:val="002961F1"/>
    <w:rsid w:val="002967CF"/>
    <w:rsid w:val="0029728C"/>
    <w:rsid w:val="00297788"/>
    <w:rsid w:val="00297D4A"/>
    <w:rsid w:val="002A3285"/>
    <w:rsid w:val="002A34F9"/>
    <w:rsid w:val="002A484B"/>
    <w:rsid w:val="002A64A6"/>
    <w:rsid w:val="002A7D00"/>
    <w:rsid w:val="002B1FE3"/>
    <w:rsid w:val="002B3301"/>
    <w:rsid w:val="002B4F3F"/>
    <w:rsid w:val="002C142A"/>
    <w:rsid w:val="002C1445"/>
    <w:rsid w:val="002C47D4"/>
    <w:rsid w:val="002D0F38"/>
    <w:rsid w:val="002D13F3"/>
    <w:rsid w:val="002D14C1"/>
    <w:rsid w:val="002D77E3"/>
    <w:rsid w:val="002E2119"/>
    <w:rsid w:val="002E4D43"/>
    <w:rsid w:val="002F2859"/>
    <w:rsid w:val="002F2B7D"/>
    <w:rsid w:val="002F3E8B"/>
    <w:rsid w:val="002F4775"/>
    <w:rsid w:val="002F6E3C"/>
    <w:rsid w:val="0030117D"/>
    <w:rsid w:val="00301F30"/>
    <w:rsid w:val="00302B6C"/>
    <w:rsid w:val="00302D27"/>
    <w:rsid w:val="00303384"/>
    <w:rsid w:val="003038FD"/>
    <w:rsid w:val="00303C87"/>
    <w:rsid w:val="00305BAC"/>
    <w:rsid w:val="003108E5"/>
    <w:rsid w:val="003115A8"/>
    <w:rsid w:val="00311AB2"/>
    <w:rsid w:val="003120CB"/>
    <w:rsid w:val="00315A9E"/>
    <w:rsid w:val="003176B9"/>
    <w:rsid w:val="00320153"/>
    <w:rsid w:val="00320367"/>
    <w:rsid w:val="00322871"/>
    <w:rsid w:val="00323450"/>
    <w:rsid w:val="00326FB3"/>
    <w:rsid w:val="003310C7"/>
    <w:rsid w:val="0033140B"/>
    <w:rsid w:val="003316D4"/>
    <w:rsid w:val="003321B2"/>
    <w:rsid w:val="00332BBE"/>
    <w:rsid w:val="00333822"/>
    <w:rsid w:val="00336715"/>
    <w:rsid w:val="003401EC"/>
    <w:rsid w:val="00340DFD"/>
    <w:rsid w:val="00341273"/>
    <w:rsid w:val="00343F92"/>
    <w:rsid w:val="00344954"/>
    <w:rsid w:val="00345DC1"/>
    <w:rsid w:val="00350CD7"/>
    <w:rsid w:val="00354A79"/>
    <w:rsid w:val="00360C17"/>
    <w:rsid w:val="003621C6"/>
    <w:rsid w:val="003622B8"/>
    <w:rsid w:val="00366B76"/>
    <w:rsid w:val="00373051"/>
    <w:rsid w:val="00373582"/>
    <w:rsid w:val="00373B8F"/>
    <w:rsid w:val="00376D95"/>
    <w:rsid w:val="00377FBB"/>
    <w:rsid w:val="00382183"/>
    <w:rsid w:val="00385140"/>
    <w:rsid w:val="003861DB"/>
    <w:rsid w:val="00387BB7"/>
    <w:rsid w:val="00393CC7"/>
    <w:rsid w:val="00396302"/>
    <w:rsid w:val="003971F7"/>
    <w:rsid w:val="003A16FC"/>
    <w:rsid w:val="003A2C8A"/>
    <w:rsid w:val="003A4FCD"/>
    <w:rsid w:val="003B0944"/>
    <w:rsid w:val="003B1593"/>
    <w:rsid w:val="003B3C72"/>
    <w:rsid w:val="003B4381"/>
    <w:rsid w:val="003C1043"/>
    <w:rsid w:val="003C1A30"/>
    <w:rsid w:val="003C5A29"/>
    <w:rsid w:val="003C6779"/>
    <w:rsid w:val="003C71BE"/>
    <w:rsid w:val="003D033C"/>
    <w:rsid w:val="003D2998"/>
    <w:rsid w:val="003D2F0A"/>
    <w:rsid w:val="003D3891"/>
    <w:rsid w:val="003D3FE9"/>
    <w:rsid w:val="003D42E2"/>
    <w:rsid w:val="003D45DB"/>
    <w:rsid w:val="003D4BC6"/>
    <w:rsid w:val="003D5130"/>
    <w:rsid w:val="003D5D84"/>
    <w:rsid w:val="003E0F4F"/>
    <w:rsid w:val="003E18AC"/>
    <w:rsid w:val="003E1CBB"/>
    <w:rsid w:val="003E210B"/>
    <w:rsid w:val="003E2A12"/>
    <w:rsid w:val="003E3384"/>
    <w:rsid w:val="003E3CA4"/>
    <w:rsid w:val="003E548E"/>
    <w:rsid w:val="00405EBE"/>
    <w:rsid w:val="00407EC8"/>
    <w:rsid w:val="00410D21"/>
    <w:rsid w:val="0041110A"/>
    <w:rsid w:val="00411624"/>
    <w:rsid w:val="004148E1"/>
    <w:rsid w:val="00414CFA"/>
    <w:rsid w:val="00414D89"/>
    <w:rsid w:val="004152EF"/>
    <w:rsid w:val="0041569F"/>
    <w:rsid w:val="00415EC0"/>
    <w:rsid w:val="004169E4"/>
    <w:rsid w:val="00417FED"/>
    <w:rsid w:val="00420BE9"/>
    <w:rsid w:val="0042355A"/>
    <w:rsid w:val="00423999"/>
    <w:rsid w:val="00423AD8"/>
    <w:rsid w:val="00423FDD"/>
    <w:rsid w:val="00424C85"/>
    <w:rsid w:val="004260BD"/>
    <w:rsid w:val="0043012F"/>
    <w:rsid w:val="00430F1F"/>
    <w:rsid w:val="004326EA"/>
    <w:rsid w:val="00434462"/>
    <w:rsid w:val="0044434C"/>
    <w:rsid w:val="0044456B"/>
    <w:rsid w:val="004454CC"/>
    <w:rsid w:val="00447BD1"/>
    <w:rsid w:val="004507F3"/>
    <w:rsid w:val="00450A84"/>
    <w:rsid w:val="00450AF4"/>
    <w:rsid w:val="004517D2"/>
    <w:rsid w:val="00452806"/>
    <w:rsid w:val="00456A57"/>
    <w:rsid w:val="00460377"/>
    <w:rsid w:val="004607DE"/>
    <w:rsid w:val="004630DA"/>
    <w:rsid w:val="00463878"/>
    <w:rsid w:val="00465A2E"/>
    <w:rsid w:val="004671C7"/>
    <w:rsid w:val="00472F4D"/>
    <w:rsid w:val="004730BF"/>
    <w:rsid w:val="00474DCB"/>
    <w:rsid w:val="00474DF1"/>
    <w:rsid w:val="0047535C"/>
    <w:rsid w:val="004762F6"/>
    <w:rsid w:val="004772FA"/>
    <w:rsid w:val="00483BB5"/>
    <w:rsid w:val="00485870"/>
    <w:rsid w:val="00485FE8"/>
    <w:rsid w:val="004903CB"/>
    <w:rsid w:val="00492473"/>
    <w:rsid w:val="00492EB5"/>
    <w:rsid w:val="00494F40"/>
    <w:rsid w:val="00494F77"/>
    <w:rsid w:val="00497721"/>
    <w:rsid w:val="004A0229"/>
    <w:rsid w:val="004A30A9"/>
    <w:rsid w:val="004A35D2"/>
    <w:rsid w:val="004A36D2"/>
    <w:rsid w:val="004A5D8E"/>
    <w:rsid w:val="004A71E4"/>
    <w:rsid w:val="004B2F00"/>
    <w:rsid w:val="004B6587"/>
    <w:rsid w:val="004B667A"/>
    <w:rsid w:val="004B6E31"/>
    <w:rsid w:val="004C06DF"/>
    <w:rsid w:val="004C1D66"/>
    <w:rsid w:val="004C2F9A"/>
    <w:rsid w:val="004C31D7"/>
    <w:rsid w:val="004C322C"/>
    <w:rsid w:val="004C4AD2"/>
    <w:rsid w:val="004C4CD3"/>
    <w:rsid w:val="004C5394"/>
    <w:rsid w:val="004C5E2D"/>
    <w:rsid w:val="004C6129"/>
    <w:rsid w:val="004C6981"/>
    <w:rsid w:val="004D026C"/>
    <w:rsid w:val="004D1F21"/>
    <w:rsid w:val="004D268C"/>
    <w:rsid w:val="004D2F6E"/>
    <w:rsid w:val="004D5155"/>
    <w:rsid w:val="004D52C6"/>
    <w:rsid w:val="004D59D8"/>
    <w:rsid w:val="004D5DA1"/>
    <w:rsid w:val="004D7436"/>
    <w:rsid w:val="004D7910"/>
    <w:rsid w:val="004E150F"/>
    <w:rsid w:val="004E1DCA"/>
    <w:rsid w:val="004E23A1"/>
    <w:rsid w:val="004E3489"/>
    <w:rsid w:val="004E358A"/>
    <w:rsid w:val="004E3AFA"/>
    <w:rsid w:val="004E4128"/>
    <w:rsid w:val="004E4DC8"/>
    <w:rsid w:val="004E6588"/>
    <w:rsid w:val="004F0CC0"/>
    <w:rsid w:val="004F2742"/>
    <w:rsid w:val="004F3873"/>
    <w:rsid w:val="004F5E76"/>
    <w:rsid w:val="00502A0A"/>
    <w:rsid w:val="00507C50"/>
    <w:rsid w:val="00512F43"/>
    <w:rsid w:val="00514D40"/>
    <w:rsid w:val="005152F7"/>
    <w:rsid w:val="00517C3A"/>
    <w:rsid w:val="00527587"/>
    <w:rsid w:val="00527760"/>
    <w:rsid w:val="00527BF4"/>
    <w:rsid w:val="00530599"/>
    <w:rsid w:val="005324BE"/>
    <w:rsid w:val="005345F5"/>
    <w:rsid w:val="00534F6C"/>
    <w:rsid w:val="00535274"/>
    <w:rsid w:val="00535994"/>
    <w:rsid w:val="0053646D"/>
    <w:rsid w:val="00536D67"/>
    <w:rsid w:val="00540AAD"/>
    <w:rsid w:val="00543EC1"/>
    <w:rsid w:val="005459A6"/>
    <w:rsid w:val="00546458"/>
    <w:rsid w:val="005507C5"/>
    <w:rsid w:val="0055087C"/>
    <w:rsid w:val="00553413"/>
    <w:rsid w:val="00554D87"/>
    <w:rsid w:val="00555983"/>
    <w:rsid w:val="00560E31"/>
    <w:rsid w:val="005615AA"/>
    <w:rsid w:val="00561BDA"/>
    <w:rsid w:val="00563270"/>
    <w:rsid w:val="0056567E"/>
    <w:rsid w:val="00566A6E"/>
    <w:rsid w:val="00567DBF"/>
    <w:rsid w:val="00570F88"/>
    <w:rsid w:val="00572F43"/>
    <w:rsid w:val="005800EA"/>
    <w:rsid w:val="00581B23"/>
    <w:rsid w:val="0058219C"/>
    <w:rsid w:val="0058707F"/>
    <w:rsid w:val="005909F5"/>
    <w:rsid w:val="00591DBD"/>
    <w:rsid w:val="005931FE"/>
    <w:rsid w:val="005948A7"/>
    <w:rsid w:val="00597D42"/>
    <w:rsid w:val="005A0028"/>
    <w:rsid w:val="005A0ACC"/>
    <w:rsid w:val="005A0BB5"/>
    <w:rsid w:val="005A0C1F"/>
    <w:rsid w:val="005A2F7A"/>
    <w:rsid w:val="005A5163"/>
    <w:rsid w:val="005A720D"/>
    <w:rsid w:val="005B0072"/>
    <w:rsid w:val="005B0732"/>
    <w:rsid w:val="005B38A0"/>
    <w:rsid w:val="005B46D1"/>
    <w:rsid w:val="005B491C"/>
    <w:rsid w:val="005B4DBF"/>
    <w:rsid w:val="005B5DE2"/>
    <w:rsid w:val="005B674C"/>
    <w:rsid w:val="005C24F2"/>
    <w:rsid w:val="005C4A4F"/>
    <w:rsid w:val="005C7561"/>
    <w:rsid w:val="005C7FAA"/>
    <w:rsid w:val="005D1E57"/>
    <w:rsid w:val="005D2EA5"/>
    <w:rsid w:val="005D2F57"/>
    <w:rsid w:val="005D34F6"/>
    <w:rsid w:val="005D4F1A"/>
    <w:rsid w:val="005D6409"/>
    <w:rsid w:val="005D72D9"/>
    <w:rsid w:val="005E1884"/>
    <w:rsid w:val="005F373A"/>
    <w:rsid w:val="005F4F87"/>
    <w:rsid w:val="005F6AB6"/>
    <w:rsid w:val="005F6B0E"/>
    <w:rsid w:val="005F760E"/>
    <w:rsid w:val="005F7B1D"/>
    <w:rsid w:val="0060222A"/>
    <w:rsid w:val="006070C4"/>
    <w:rsid w:val="00610C21"/>
    <w:rsid w:val="00611907"/>
    <w:rsid w:val="00613116"/>
    <w:rsid w:val="00615022"/>
    <w:rsid w:val="006202A6"/>
    <w:rsid w:val="0062054B"/>
    <w:rsid w:val="00620926"/>
    <w:rsid w:val="00621C4E"/>
    <w:rsid w:val="00624EAE"/>
    <w:rsid w:val="00625DB7"/>
    <w:rsid w:val="00627AC3"/>
    <w:rsid w:val="006301B9"/>
    <w:rsid w:val="006305D7"/>
    <w:rsid w:val="00631A84"/>
    <w:rsid w:val="00632F63"/>
    <w:rsid w:val="00633499"/>
    <w:rsid w:val="00633A01"/>
    <w:rsid w:val="00633B97"/>
    <w:rsid w:val="006341F7"/>
    <w:rsid w:val="00634585"/>
    <w:rsid w:val="00635014"/>
    <w:rsid w:val="006369CE"/>
    <w:rsid w:val="006411CA"/>
    <w:rsid w:val="006444EE"/>
    <w:rsid w:val="006450C9"/>
    <w:rsid w:val="0064605E"/>
    <w:rsid w:val="00650259"/>
    <w:rsid w:val="006503D6"/>
    <w:rsid w:val="006519D6"/>
    <w:rsid w:val="006545E9"/>
    <w:rsid w:val="00655549"/>
    <w:rsid w:val="00655FEA"/>
    <w:rsid w:val="00657BC4"/>
    <w:rsid w:val="006619C8"/>
    <w:rsid w:val="00671710"/>
    <w:rsid w:val="00673414"/>
    <w:rsid w:val="00676079"/>
    <w:rsid w:val="00676ECD"/>
    <w:rsid w:val="00677D0A"/>
    <w:rsid w:val="00681579"/>
    <w:rsid w:val="0068185F"/>
    <w:rsid w:val="00693A9D"/>
    <w:rsid w:val="006A01CF"/>
    <w:rsid w:val="006A60DD"/>
    <w:rsid w:val="006B0273"/>
    <w:rsid w:val="006B0679"/>
    <w:rsid w:val="006B074C"/>
    <w:rsid w:val="006B2AC5"/>
    <w:rsid w:val="006B3B84"/>
    <w:rsid w:val="006B4E7C"/>
    <w:rsid w:val="006B5084"/>
    <w:rsid w:val="006B5D8C"/>
    <w:rsid w:val="006B72D4"/>
    <w:rsid w:val="006B78D5"/>
    <w:rsid w:val="006C11CC"/>
    <w:rsid w:val="006C1AEB"/>
    <w:rsid w:val="006C57FE"/>
    <w:rsid w:val="006C668E"/>
    <w:rsid w:val="006D409C"/>
    <w:rsid w:val="006D552C"/>
    <w:rsid w:val="006D5E7D"/>
    <w:rsid w:val="006E146E"/>
    <w:rsid w:val="006E283D"/>
    <w:rsid w:val="006E2FFE"/>
    <w:rsid w:val="006E4B63"/>
    <w:rsid w:val="006E6999"/>
    <w:rsid w:val="006F0330"/>
    <w:rsid w:val="006F06E4"/>
    <w:rsid w:val="006F3FB4"/>
    <w:rsid w:val="006F6982"/>
    <w:rsid w:val="006F7B41"/>
    <w:rsid w:val="0070066E"/>
    <w:rsid w:val="00702B5D"/>
    <w:rsid w:val="00703ED2"/>
    <w:rsid w:val="00707B8D"/>
    <w:rsid w:val="00711CB0"/>
    <w:rsid w:val="00713636"/>
    <w:rsid w:val="00714B8C"/>
    <w:rsid w:val="0071675D"/>
    <w:rsid w:val="00717736"/>
    <w:rsid w:val="00725333"/>
    <w:rsid w:val="00727BAC"/>
    <w:rsid w:val="00731D43"/>
    <w:rsid w:val="00732B47"/>
    <w:rsid w:val="00733269"/>
    <w:rsid w:val="00735CF5"/>
    <w:rsid w:val="0074063A"/>
    <w:rsid w:val="00740D67"/>
    <w:rsid w:val="00742AA4"/>
    <w:rsid w:val="00743BA1"/>
    <w:rsid w:val="00744154"/>
    <w:rsid w:val="00744FFB"/>
    <w:rsid w:val="00745F1E"/>
    <w:rsid w:val="00745F33"/>
    <w:rsid w:val="007515FE"/>
    <w:rsid w:val="007601D0"/>
    <w:rsid w:val="007603BB"/>
    <w:rsid w:val="00760FD4"/>
    <w:rsid w:val="0076109D"/>
    <w:rsid w:val="00762B2F"/>
    <w:rsid w:val="00767107"/>
    <w:rsid w:val="0077107D"/>
    <w:rsid w:val="00771F52"/>
    <w:rsid w:val="00772031"/>
    <w:rsid w:val="00773617"/>
    <w:rsid w:val="00773BFD"/>
    <w:rsid w:val="007743B3"/>
    <w:rsid w:val="00774490"/>
    <w:rsid w:val="0077581E"/>
    <w:rsid w:val="007819FF"/>
    <w:rsid w:val="0078360C"/>
    <w:rsid w:val="00784A4C"/>
    <w:rsid w:val="00784BC6"/>
    <w:rsid w:val="0078523D"/>
    <w:rsid w:val="007931DF"/>
    <w:rsid w:val="007976EB"/>
    <w:rsid w:val="007A0172"/>
    <w:rsid w:val="007A1804"/>
    <w:rsid w:val="007A211D"/>
    <w:rsid w:val="007A215A"/>
    <w:rsid w:val="007A2511"/>
    <w:rsid w:val="007A260E"/>
    <w:rsid w:val="007A4209"/>
    <w:rsid w:val="007A4D4C"/>
    <w:rsid w:val="007A4DD6"/>
    <w:rsid w:val="007A5CB9"/>
    <w:rsid w:val="007B20AE"/>
    <w:rsid w:val="007B53D5"/>
    <w:rsid w:val="007B6B07"/>
    <w:rsid w:val="007B6D43"/>
    <w:rsid w:val="007B71AE"/>
    <w:rsid w:val="007B749A"/>
    <w:rsid w:val="007B7C6E"/>
    <w:rsid w:val="007C01FD"/>
    <w:rsid w:val="007C367A"/>
    <w:rsid w:val="007C41F0"/>
    <w:rsid w:val="007D0723"/>
    <w:rsid w:val="007D20B4"/>
    <w:rsid w:val="007D351D"/>
    <w:rsid w:val="007D44D7"/>
    <w:rsid w:val="007D621A"/>
    <w:rsid w:val="007D66C7"/>
    <w:rsid w:val="007D74FC"/>
    <w:rsid w:val="007E058A"/>
    <w:rsid w:val="007E2887"/>
    <w:rsid w:val="007E5278"/>
    <w:rsid w:val="007E749C"/>
    <w:rsid w:val="007F1B5C"/>
    <w:rsid w:val="007F2B19"/>
    <w:rsid w:val="007F4212"/>
    <w:rsid w:val="007F4BF5"/>
    <w:rsid w:val="007F79BA"/>
    <w:rsid w:val="00801257"/>
    <w:rsid w:val="00803B0A"/>
    <w:rsid w:val="00804DED"/>
    <w:rsid w:val="00805B96"/>
    <w:rsid w:val="00806AE5"/>
    <w:rsid w:val="0080721C"/>
    <w:rsid w:val="0080735F"/>
    <w:rsid w:val="00810265"/>
    <w:rsid w:val="008105BE"/>
    <w:rsid w:val="008115A5"/>
    <w:rsid w:val="00811D46"/>
    <w:rsid w:val="0081415D"/>
    <w:rsid w:val="00814757"/>
    <w:rsid w:val="00815D73"/>
    <w:rsid w:val="00816DD2"/>
    <w:rsid w:val="00820229"/>
    <w:rsid w:val="00821A79"/>
    <w:rsid w:val="00822448"/>
    <w:rsid w:val="008225F5"/>
    <w:rsid w:val="00822ABE"/>
    <w:rsid w:val="008244D1"/>
    <w:rsid w:val="008245B0"/>
    <w:rsid w:val="00825094"/>
    <w:rsid w:val="00827F51"/>
    <w:rsid w:val="00830231"/>
    <w:rsid w:val="00830BD9"/>
    <w:rsid w:val="0083104E"/>
    <w:rsid w:val="00831C7E"/>
    <w:rsid w:val="008343BE"/>
    <w:rsid w:val="00836535"/>
    <w:rsid w:val="00840FB4"/>
    <w:rsid w:val="008410B2"/>
    <w:rsid w:val="00841780"/>
    <w:rsid w:val="008500A0"/>
    <w:rsid w:val="008507A4"/>
    <w:rsid w:val="008524E5"/>
    <w:rsid w:val="0085351C"/>
    <w:rsid w:val="0085435A"/>
    <w:rsid w:val="008547E3"/>
    <w:rsid w:val="008549CA"/>
    <w:rsid w:val="008556C3"/>
    <w:rsid w:val="0085687C"/>
    <w:rsid w:val="008611C1"/>
    <w:rsid w:val="00862D37"/>
    <w:rsid w:val="008706C5"/>
    <w:rsid w:val="008729D9"/>
    <w:rsid w:val="00873707"/>
    <w:rsid w:val="00874B20"/>
    <w:rsid w:val="008757C6"/>
    <w:rsid w:val="008763E1"/>
    <w:rsid w:val="0087775C"/>
    <w:rsid w:val="00877EC8"/>
    <w:rsid w:val="00880F36"/>
    <w:rsid w:val="00881D00"/>
    <w:rsid w:val="00885530"/>
    <w:rsid w:val="0088555A"/>
    <w:rsid w:val="00885B80"/>
    <w:rsid w:val="008864EF"/>
    <w:rsid w:val="008910D1"/>
    <w:rsid w:val="0089296C"/>
    <w:rsid w:val="00896ABD"/>
    <w:rsid w:val="00897AB6"/>
    <w:rsid w:val="00897B6C"/>
    <w:rsid w:val="00897DA8"/>
    <w:rsid w:val="008A09F8"/>
    <w:rsid w:val="008A3380"/>
    <w:rsid w:val="008A64E6"/>
    <w:rsid w:val="008A7A9C"/>
    <w:rsid w:val="008B5218"/>
    <w:rsid w:val="008B7102"/>
    <w:rsid w:val="008C27E3"/>
    <w:rsid w:val="008C2D0B"/>
    <w:rsid w:val="008C3B7D"/>
    <w:rsid w:val="008D0F90"/>
    <w:rsid w:val="008D3715"/>
    <w:rsid w:val="008D5465"/>
    <w:rsid w:val="008D5E61"/>
    <w:rsid w:val="008D7EB7"/>
    <w:rsid w:val="008D7EC5"/>
    <w:rsid w:val="008E3684"/>
    <w:rsid w:val="008E57F5"/>
    <w:rsid w:val="008E7606"/>
    <w:rsid w:val="008F00BC"/>
    <w:rsid w:val="008F1DAA"/>
    <w:rsid w:val="008F2664"/>
    <w:rsid w:val="008F3EBD"/>
    <w:rsid w:val="008F60B2"/>
    <w:rsid w:val="008F741A"/>
    <w:rsid w:val="008F7C41"/>
    <w:rsid w:val="009031CE"/>
    <w:rsid w:val="009031E2"/>
    <w:rsid w:val="00906DDB"/>
    <w:rsid w:val="009074A1"/>
    <w:rsid w:val="0091276C"/>
    <w:rsid w:val="009140CA"/>
    <w:rsid w:val="009145BE"/>
    <w:rsid w:val="009165AC"/>
    <w:rsid w:val="00916FFC"/>
    <w:rsid w:val="0092053F"/>
    <w:rsid w:val="009225D7"/>
    <w:rsid w:val="0092340A"/>
    <w:rsid w:val="00925977"/>
    <w:rsid w:val="00925A3C"/>
    <w:rsid w:val="009268D1"/>
    <w:rsid w:val="00927C12"/>
    <w:rsid w:val="009313D9"/>
    <w:rsid w:val="00932602"/>
    <w:rsid w:val="00935B7F"/>
    <w:rsid w:val="00941293"/>
    <w:rsid w:val="00946372"/>
    <w:rsid w:val="009475E5"/>
    <w:rsid w:val="0095032B"/>
    <w:rsid w:val="00950B13"/>
    <w:rsid w:val="00950C17"/>
    <w:rsid w:val="00951FAF"/>
    <w:rsid w:val="0095208F"/>
    <w:rsid w:val="00954740"/>
    <w:rsid w:val="009557BC"/>
    <w:rsid w:val="00955AE5"/>
    <w:rsid w:val="009579DC"/>
    <w:rsid w:val="00962E71"/>
    <w:rsid w:val="00963ABC"/>
    <w:rsid w:val="00965D21"/>
    <w:rsid w:val="00967764"/>
    <w:rsid w:val="00970B0E"/>
    <w:rsid w:val="00970BB9"/>
    <w:rsid w:val="009726EE"/>
    <w:rsid w:val="00972CDE"/>
    <w:rsid w:val="009733DD"/>
    <w:rsid w:val="00975573"/>
    <w:rsid w:val="00976D03"/>
    <w:rsid w:val="00977B30"/>
    <w:rsid w:val="00982F41"/>
    <w:rsid w:val="00983838"/>
    <w:rsid w:val="00985090"/>
    <w:rsid w:val="00986574"/>
    <w:rsid w:val="00987267"/>
    <w:rsid w:val="00987710"/>
    <w:rsid w:val="009904AB"/>
    <w:rsid w:val="00995688"/>
    <w:rsid w:val="009958A6"/>
    <w:rsid w:val="00996456"/>
    <w:rsid w:val="009A04F5"/>
    <w:rsid w:val="009A15EF"/>
    <w:rsid w:val="009A38A5"/>
    <w:rsid w:val="009A5B73"/>
    <w:rsid w:val="009B118B"/>
    <w:rsid w:val="009B11E5"/>
    <w:rsid w:val="009B1737"/>
    <w:rsid w:val="009B3D4B"/>
    <w:rsid w:val="009B4E63"/>
    <w:rsid w:val="009B5B99"/>
    <w:rsid w:val="009B6EFC"/>
    <w:rsid w:val="009C031C"/>
    <w:rsid w:val="009C1675"/>
    <w:rsid w:val="009C1FD0"/>
    <w:rsid w:val="009C2DF8"/>
    <w:rsid w:val="009C31BF"/>
    <w:rsid w:val="009C5FE1"/>
    <w:rsid w:val="009C68B7"/>
    <w:rsid w:val="009D0834"/>
    <w:rsid w:val="009D095A"/>
    <w:rsid w:val="009D0A1E"/>
    <w:rsid w:val="009D1804"/>
    <w:rsid w:val="009D2926"/>
    <w:rsid w:val="009D2AE3"/>
    <w:rsid w:val="009D3F87"/>
    <w:rsid w:val="009D52BC"/>
    <w:rsid w:val="009D651B"/>
    <w:rsid w:val="009D7D0A"/>
    <w:rsid w:val="009E09D9"/>
    <w:rsid w:val="009E3C25"/>
    <w:rsid w:val="009F01B1"/>
    <w:rsid w:val="009F0DBB"/>
    <w:rsid w:val="009F3061"/>
    <w:rsid w:val="009F3887"/>
    <w:rsid w:val="009F40DC"/>
    <w:rsid w:val="009F659A"/>
    <w:rsid w:val="009F732B"/>
    <w:rsid w:val="009F75EB"/>
    <w:rsid w:val="00A01FE0"/>
    <w:rsid w:val="00A038E9"/>
    <w:rsid w:val="00A06945"/>
    <w:rsid w:val="00A10656"/>
    <w:rsid w:val="00A113C0"/>
    <w:rsid w:val="00A12FA6"/>
    <w:rsid w:val="00A1339B"/>
    <w:rsid w:val="00A14891"/>
    <w:rsid w:val="00A14ABA"/>
    <w:rsid w:val="00A173C4"/>
    <w:rsid w:val="00A21794"/>
    <w:rsid w:val="00A227AC"/>
    <w:rsid w:val="00A24CB6"/>
    <w:rsid w:val="00A25865"/>
    <w:rsid w:val="00A26CD2"/>
    <w:rsid w:val="00A27667"/>
    <w:rsid w:val="00A301AD"/>
    <w:rsid w:val="00A32556"/>
    <w:rsid w:val="00A32979"/>
    <w:rsid w:val="00A34A67"/>
    <w:rsid w:val="00A37462"/>
    <w:rsid w:val="00A40042"/>
    <w:rsid w:val="00A41408"/>
    <w:rsid w:val="00A44F29"/>
    <w:rsid w:val="00A459E1"/>
    <w:rsid w:val="00A46AC4"/>
    <w:rsid w:val="00A478A5"/>
    <w:rsid w:val="00A5054F"/>
    <w:rsid w:val="00A52296"/>
    <w:rsid w:val="00A55661"/>
    <w:rsid w:val="00A55E35"/>
    <w:rsid w:val="00A56E6E"/>
    <w:rsid w:val="00A6101D"/>
    <w:rsid w:val="00A61B70"/>
    <w:rsid w:val="00A61FA8"/>
    <w:rsid w:val="00A637F4"/>
    <w:rsid w:val="00A64DF2"/>
    <w:rsid w:val="00A65485"/>
    <w:rsid w:val="00A66180"/>
    <w:rsid w:val="00A66E05"/>
    <w:rsid w:val="00A67655"/>
    <w:rsid w:val="00A70753"/>
    <w:rsid w:val="00A71151"/>
    <w:rsid w:val="00A712D2"/>
    <w:rsid w:val="00A77328"/>
    <w:rsid w:val="00A80BAC"/>
    <w:rsid w:val="00A81AD0"/>
    <w:rsid w:val="00A82C8A"/>
    <w:rsid w:val="00A8346B"/>
    <w:rsid w:val="00A852FF"/>
    <w:rsid w:val="00A85C2D"/>
    <w:rsid w:val="00A87337"/>
    <w:rsid w:val="00A90C97"/>
    <w:rsid w:val="00A90E46"/>
    <w:rsid w:val="00A92DDC"/>
    <w:rsid w:val="00A960C8"/>
    <w:rsid w:val="00A96604"/>
    <w:rsid w:val="00AA03DF"/>
    <w:rsid w:val="00AA1B4F"/>
    <w:rsid w:val="00AA21D8"/>
    <w:rsid w:val="00AA271A"/>
    <w:rsid w:val="00AA3270"/>
    <w:rsid w:val="00AA370C"/>
    <w:rsid w:val="00AA375A"/>
    <w:rsid w:val="00AA54F3"/>
    <w:rsid w:val="00AA6B43"/>
    <w:rsid w:val="00AA720D"/>
    <w:rsid w:val="00AA7505"/>
    <w:rsid w:val="00AA7B1F"/>
    <w:rsid w:val="00AB087F"/>
    <w:rsid w:val="00AB255B"/>
    <w:rsid w:val="00AB3145"/>
    <w:rsid w:val="00AB367A"/>
    <w:rsid w:val="00AB535D"/>
    <w:rsid w:val="00AB7BF8"/>
    <w:rsid w:val="00AC01D1"/>
    <w:rsid w:val="00AC05AD"/>
    <w:rsid w:val="00AC0AB2"/>
    <w:rsid w:val="00AC0E9F"/>
    <w:rsid w:val="00AC3829"/>
    <w:rsid w:val="00AC52A5"/>
    <w:rsid w:val="00AC5FA4"/>
    <w:rsid w:val="00AC6EFD"/>
    <w:rsid w:val="00AC7151"/>
    <w:rsid w:val="00AD338E"/>
    <w:rsid w:val="00AD460A"/>
    <w:rsid w:val="00AD4E5B"/>
    <w:rsid w:val="00AD5BA1"/>
    <w:rsid w:val="00AD6A05"/>
    <w:rsid w:val="00AD7AE3"/>
    <w:rsid w:val="00AE118B"/>
    <w:rsid w:val="00AE272B"/>
    <w:rsid w:val="00AE3E21"/>
    <w:rsid w:val="00AE3E3A"/>
    <w:rsid w:val="00AE5172"/>
    <w:rsid w:val="00AE7247"/>
    <w:rsid w:val="00AE77B4"/>
    <w:rsid w:val="00AE7C1A"/>
    <w:rsid w:val="00AE7DF8"/>
    <w:rsid w:val="00AF0D9C"/>
    <w:rsid w:val="00AF13AB"/>
    <w:rsid w:val="00AF1D36"/>
    <w:rsid w:val="00AF23E2"/>
    <w:rsid w:val="00AF280B"/>
    <w:rsid w:val="00AF5F75"/>
    <w:rsid w:val="00AF6001"/>
    <w:rsid w:val="00B01A16"/>
    <w:rsid w:val="00B07F45"/>
    <w:rsid w:val="00B1021A"/>
    <w:rsid w:val="00B10271"/>
    <w:rsid w:val="00B1097C"/>
    <w:rsid w:val="00B111F3"/>
    <w:rsid w:val="00B140D9"/>
    <w:rsid w:val="00B1481A"/>
    <w:rsid w:val="00B15A1F"/>
    <w:rsid w:val="00B15FE9"/>
    <w:rsid w:val="00B17D00"/>
    <w:rsid w:val="00B2148A"/>
    <w:rsid w:val="00B220C2"/>
    <w:rsid w:val="00B2276E"/>
    <w:rsid w:val="00B25B32"/>
    <w:rsid w:val="00B32616"/>
    <w:rsid w:val="00B33E1D"/>
    <w:rsid w:val="00B36AF0"/>
    <w:rsid w:val="00B36C42"/>
    <w:rsid w:val="00B429A0"/>
    <w:rsid w:val="00B42EA7"/>
    <w:rsid w:val="00B443B2"/>
    <w:rsid w:val="00B45B9C"/>
    <w:rsid w:val="00B46E7B"/>
    <w:rsid w:val="00B47BE1"/>
    <w:rsid w:val="00B51845"/>
    <w:rsid w:val="00B51923"/>
    <w:rsid w:val="00B5337C"/>
    <w:rsid w:val="00B53FDE"/>
    <w:rsid w:val="00B55EF7"/>
    <w:rsid w:val="00B56397"/>
    <w:rsid w:val="00B571DA"/>
    <w:rsid w:val="00B6027B"/>
    <w:rsid w:val="00B62456"/>
    <w:rsid w:val="00B62B8E"/>
    <w:rsid w:val="00B636C8"/>
    <w:rsid w:val="00B6497B"/>
    <w:rsid w:val="00B65EDB"/>
    <w:rsid w:val="00B670C7"/>
    <w:rsid w:val="00B67AFF"/>
    <w:rsid w:val="00B67C41"/>
    <w:rsid w:val="00B70ACD"/>
    <w:rsid w:val="00B70B59"/>
    <w:rsid w:val="00B73657"/>
    <w:rsid w:val="00B739B3"/>
    <w:rsid w:val="00B77662"/>
    <w:rsid w:val="00B81B15"/>
    <w:rsid w:val="00B915AE"/>
    <w:rsid w:val="00B958B9"/>
    <w:rsid w:val="00BA1735"/>
    <w:rsid w:val="00BA19FA"/>
    <w:rsid w:val="00BA4288"/>
    <w:rsid w:val="00BA6F44"/>
    <w:rsid w:val="00BB0902"/>
    <w:rsid w:val="00BB1F9C"/>
    <w:rsid w:val="00BB2BD0"/>
    <w:rsid w:val="00BB461D"/>
    <w:rsid w:val="00BB48E5"/>
    <w:rsid w:val="00BB5607"/>
    <w:rsid w:val="00BB5ACA"/>
    <w:rsid w:val="00BB627F"/>
    <w:rsid w:val="00BC0C17"/>
    <w:rsid w:val="00BC21E4"/>
    <w:rsid w:val="00BC3823"/>
    <w:rsid w:val="00BC3D03"/>
    <w:rsid w:val="00BC5841"/>
    <w:rsid w:val="00BC5E38"/>
    <w:rsid w:val="00BD201A"/>
    <w:rsid w:val="00BD2DC4"/>
    <w:rsid w:val="00BD2EF0"/>
    <w:rsid w:val="00BD5188"/>
    <w:rsid w:val="00BD5645"/>
    <w:rsid w:val="00BD60B4"/>
    <w:rsid w:val="00BD796B"/>
    <w:rsid w:val="00BE121E"/>
    <w:rsid w:val="00BE1E57"/>
    <w:rsid w:val="00BE40C0"/>
    <w:rsid w:val="00BE445C"/>
    <w:rsid w:val="00BE5F4A"/>
    <w:rsid w:val="00BE7AEF"/>
    <w:rsid w:val="00BF09B0"/>
    <w:rsid w:val="00BF1544"/>
    <w:rsid w:val="00BF1B53"/>
    <w:rsid w:val="00BF246D"/>
    <w:rsid w:val="00BF2682"/>
    <w:rsid w:val="00C05832"/>
    <w:rsid w:val="00C06359"/>
    <w:rsid w:val="00C06F06"/>
    <w:rsid w:val="00C122FC"/>
    <w:rsid w:val="00C125C4"/>
    <w:rsid w:val="00C139D5"/>
    <w:rsid w:val="00C17BFF"/>
    <w:rsid w:val="00C20FAD"/>
    <w:rsid w:val="00C2375F"/>
    <w:rsid w:val="00C247CB"/>
    <w:rsid w:val="00C3224F"/>
    <w:rsid w:val="00C32E66"/>
    <w:rsid w:val="00C3355F"/>
    <w:rsid w:val="00C33A04"/>
    <w:rsid w:val="00C3569A"/>
    <w:rsid w:val="00C43F48"/>
    <w:rsid w:val="00C448FF"/>
    <w:rsid w:val="00C44D2B"/>
    <w:rsid w:val="00C45E57"/>
    <w:rsid w:val="00C52F29"/>
    <w:rsid w:val="00C55A8E"/>
    <w:rsid w:val="00C56CE6"/>
    <w:rsid w:val="00C5745F"/>
    <w:rsid w:val="00C60005"/>
    <w:rsid w:val="00C60BFF"/>
    <w:rsid w:val="00C61A98"/>
    <w:rsid w:val="00C63201"/>
    <w:rsid w:val="00C64E62"/>
    <w:rsid w:val="00C651D5"/>
    <w:rsid w:val="00C65CCC"/>
    <w:rsid w:val="00C65DA9"/>
    <w:rsid w:val="00C6639A"/>
    <w:rsid w:val="00C6777C"/>
    <w:rsid w:val="00C71905"/>
    <w:rsid w:val="00C7618F"/>
    <w:rsid w:val="00C765A9"/>
    <w:rsid w:val="00C80626"/>
    <w:rsid w:val="00C81157"/>
    <w:rsid w:val="00C8162D"/>
    <w:rsid w:val="00C81FB6"/>
    <w:rsid w:val="00C82EAF"/>
    <w:rsid w:val="00C83001"/>
    <w:rsid w:val="00C830BB"/>
    <w:rsid w:val="00C83A0B"/>
    <w:rsid w:val="00C842D0"/>
    <w:rsid w:val="00C84ED1"/>
    <w:rsid w:val="00C863CC"/>
    <w:rsid w:val="00C86BCC"/>
    <w:rsid w:val="00C90042"/>
    <w:rsid w:val="00C9038F"/>
    <w:rsid w:val="00C922E6"/>
    <w:rsid w:val="00C92AAB"/>
    <w:rsid w:val="00C94FA8"/>
    <w:rsid w:val="00C95D4C"/>
    <w:rsid w:val="00C9637F"/>
    <w:rsid w:val="00C9708A"/>
    <w:rsid w:val="00C972EF"/>
    <w:rsid w:val="00CA0D0A"/>
    <w:rsid w:val="00CA2435"/>
    <w:rsid w:val="00CA4068"/>
    <w:rsid w:val="00CA67F4"/>
    <w:rsid w:val="00CA6EE0"/>
    <w:rsid w:val="00CB37F8"/>
    <w:rsid w:val="00CB7811"/>
    <w:rsid w:val="00CB7DC3"/>
    <w:rsid w:val="00CC5BE1"/>
    <w:rsid w:val="00CC5C84"/>
    <w:rsid w:val="00CC75A2"/>
    <w:rsid w:val="00CC7A18"/>
    <w:rsid w:val="00CD0E2F"/>
    <w:rsid w:val="00CD1D49"/>
    <w:rsid w:val="00CD2F20"/>
    <w:rsid w:val="00CD5B6C"/>
    <w:rsid w:val="00CD6B20"/>
    <w:rsid w:val="00CE1339"/>
    <w:rsid w:val="00CE35AD"/>
    <w:rsid w:val="00CE6108"/>
    <w:rsid w:val="00CE61CC"/>
    <w:rsid w:val="00CE63FB"/>
    <w:rsid w:val="00CE6E42"/>
    <w:rsid w:val="00CF20B7"/>
    <w:rsid w:val="00CF283B"/>
    <w:rsid w:val="00CF59A7"/>
    <w:rsid w:val="00CF6692"/>
    <w:rsid w:val="00CF7441"/>
    <w:rsid w:val="00CF7E39"/>
    <w:rsid w:val="00D008C4"/>
    <w:rsid w:val="00D00D16"/>
    <w:rsid w:val="00D03C6C"/>
    <w:rsid w:val="00D04760"/>
    <w:rsid w:val="00D04A95"/>
    <w:rsid w:val="00D06288"/>
    <w:rsid w:val="00D068C7"/>
    <w:rsid w:val="00D128A4"/>
    <w:rsid w:val="00D147C8"/>
    <w:rsid w:val="00D15131"/>
    <w:rsid w:val="00D151CA"/>
    <w:rsid w:val="00D16FA2"/>
    <w:rsid w:val="00D20954"/>
    <w:rsid w:val="00D21C39"/>
    <w:rsid w:val="00D21FC6"/>
    <w:rsid w:val="00D2243A"/>
    <w:rsid w:val="00D30AE4"/>
    <w:rsid w:val="00D33393"/>
    <w:rsid w:val="00D33C37"/>
    <w:rsid w:val="00D33D36"/>
    <w:rsid w:val="00D34D94"/>
    <w:rsid w:val="00D35838"/>
    <w:rsid w:val="00D35944"/>
    <w:rsid w:val="00D409E2"/>
    <w:rsid w:val="00D427D7"/>
    <w:rsid w:val="00D44E62"/>
    <w:rsid w:val="00D467F3"/>
    <w:rsid w:val="00D50474"/>
    <w:rsid w:val="00D51570"/>
    <w:rsid w:val="00D556AD"/>
    <w:rsid w:val="00D60381"/>
    <w:rsid w:val="00D616DE"/>
    <w:rsid w:val="00D62201"/>
    <w:rsid w:val="00D6464B"/>
    <w:rsid w:val="00D647DE"/>
    <w:rsid w:val="00D651D1"/>
    <w:rsid w:val="00D7000D"/>
    <w:rsid w:val="00D717BB"/>
    <w:rsid w:val="00D72248"/>
    <w:rsid w:val="00D7226B"/>
    <w:rsid w:val="00D723B1"/>
    <w:rsid w:val="00D72707"/>
    <w:rsid w:val="00D75A9C"/>
    <w:rsid w:val="00D75D41"/>
    <w:rsid w:val="00D814ED"/>
    <w:rsid w:val="00D829C8"/>
    <w:rsid w:val="00D87917"/>
    <w:rsid w:val="00D90871"/>
    <w:rsid w:val="00D9155F"/>
    <w:rsid w:val="00D93556"/>
    <w:rsid w:val="00D9403F"/>
    <w:rsid w:val="00D959B4"/>
    <w:rsid w:val="00D9729F"/>
    <w:rsid w:val="00D97DDF"/>
    <w:rsid w:val="00DA1336"/>
    <w:rsid w:val="00DA44DE"/>
    <w:rsid w:val="00DA750B"/>
    <w:rsid w:val="00DA7A03"/>
    <w:rsid w:val="00DB620A"/>
    <w:rsid w:val="00DB657F"/>
    <w:rsid w:val="00DC2913"/>
    <w:rsid w:val="00DC3832"/>
    <w:rsid w:val="00DC7A51"/>
    <w:rsid w:val="00DC7AD6"/>
    <w:rsid w:val="00DD1370"/>
    <w:rsid w:val="00DD3B1E"/>
    <w:rsid w:val="00DD63BA"/>
    <w:rsid w:val="00DD6569"/>
    <w:rsid w:val="00DD65F7"/>
    <w:rsid w:val="00DE06B2"/>
    <w:rsid w:val="00DE4297"/>
    <w:rsid w:val="00DE5B5F"/>
    <w:rsid w:val="00DE643A"/>
    <w:rsid w:val="00DE71A3"/>
    <w:rsid w:val="00DF42F5"/>
    <w:rsid w:val="00DF614E"/>
    <w:rsid w:val="00E00696"/>
    <w:rsid w:val="00E03651"/>
    <w:rsid w:val="00E03808"/>
    <w:rsid w:val="00E060C2"/>
    <w:rsid w:val="00E06324"/>
    <w:rsid w:val="00E07B81"/>
    <w:rsid w:val="00E10AFD"/>
    <w:rsid w:val="00E12B11"/>
    <w:rsid w:val="00E12FB0"/>
    <w:rsid w:val="00E14814"/>
    <w:rsid w:val="00E1572F"/>
    <w:rsid w:val="00E1591B"/>
    <w:rsid w:val="00E16A50"/>
    <w:rsid w:val="00E22809"/>
    <w:rsid w:val="00E249D5"/>
    <w:rsid w:val="00E25017"/>
    <w:rsid w:val="00E25558"/>
    <w:rsid w:val="00E26F73"/>
    <w:rsid w:val="00E30A34"/>
    <w:rsid w:val="00E31C6C"/>
    <w:rsid w:val="00E32064"/>
    <w:rsid w:val="00E33C68"/>
    <w:rsid w:val="00E34EEB"/>
    <w:rsid w:val="00E3687C"/>
    <w:rsid w:val="00E41D5A"/>
    <w:rsid w:val="00E43E6D"/>
    <w:rsid w:val="00E44EB9"/>
    <w:rsid w:val="00E453A2"/>
    <w:rsid w:val="00E45BDC"/>
    <w:rsid w:val="00E460B7"/>
    <w:rsid w:val="00E46358"/>
    <w:rsid w:val="00E471DC"/>
    <w:rsid w:val="00E50EB4"/>
    <w:rsid w:val="00E5239B"/>
    <w:rsid w:val="00E532FC"/>
    <w:rsid w:val="00E559B4"/>
    <w:rsid w:val="00E55BB0"/>
    <w:rsid w:val="00E609E5"/>
    <w:rsid w:val="00E60F27"/>
    <w:rsid w:val="00E64D93"/>
    <w:rsid w:val="00E6582C"/>
    <w:rsid w:val="00E65EDB"/>
    <w:rsid w:val="00E66927"/>
    <w:rsid w:val="00E677B8"/>
    <w:rsid w:val="00E67E9E"/>
    <w:rsid w:val="00E67FA1"/>
    <w:rsid w:val="00E7115E"/>
    <w:rsid w:val="00E71304"/>
    <w:rsid w:val="00E7387D"/>
    <w:rsid w:val="00E73D53"/>
    <w:rsid w:val="00E75111"/>
    <w:rsid w:val="00E76CBE"/>
    <w:rsid w:val="00E77296"/>
    <w:rsid w:val="00E839E9"/>
    <w:rsid w:val="00E87527"/>
    <w:rsid w:val="00E8772C"/>
    <w:rsid w:val="00E87EF7"/>
    <w:rsid w:val="00E93763"/>
    <w:rsid w:val="00E942BF"/>
    <w:rsid w:val="00E96C4C"/>
    <w:rsid w:val="00EA243A"/>
    <w:rsid w:val="00EA2AAE"/>
    <w:rsid w:val="00EA2EC0"/>
    <w:rsid w:val="00EA427A"/>
    <w:rsid w:val="00EA4D7F"/>
    <w:rsid w:val="00EA723B"/>
    <w:rsid w:val="00EB1ACB"/>
    <w:rsid w:val="00EB5AD1"/>
    <w:rsid w:val="00EB6350"/>
    <w:rsid w:val="00EB6871"/>
    <w:rsid w:val="00EB687A"/>
    <w:rsid w:val="00EB6924"/>
    <w:rsid w:val="00EC2F62"/>
    <w:rsid w:val="00EC4A2E"/>
    <w:rsid w:val="00EC62EB"/>
    <w:rsid w:val="00EC6E9F"/>
    <w:rsid w:val="00ED066A"/>
    <w:rsid w:val="00ED44F0"/>
    <w:rsid w:val="00ED4B33"/>
    <w:rsid w:val="00ED5993"/>
    <w:rsid w:val="00ED6AE5"/>
    <w:rsid w:val="00ED7DD6"/>
    <w:rsid w:val="00EE060B"/>
    <w:rsid w:val="00EE15A1"/>
    <w:rsid w:val="00EE1E2C"/>
    <w:rsid w:val="00EE2A7C"/>
    <w:rsid w:val="00EE2C42"/>
    <w:rsid w:val="00EE341B"/>
    <w:rsid w:val="00EE4453"/>
    <w:rsid w:val="00EE5FCE"/>
    <w:rsid w:val="00EE6BBD"/>
    <w:rsid w:val="00EE6E1E"/>
    <w:rsid w:val="00EE705F"/>
    <w:rsid w:val="00EF1462"/>
    <w:rsid w:val="00EF33D0"/>
    <w:rsid w:val="00EF54FD"/>
    <w:rsid w:val="00F0483F"/>
    <w:rsid w:val="00F04B4F"/>
    <w:rsid w:val="00F07F0D"/>
    <w:rsid w:val="00F101FE"/>
    <w:rsid w:val="00F13112"/>
    <w:rsid w:val="00F16FE6"/>
    <w:rsid w:val="00F238BD"/>
    <w:rsid w:val="00F24992"/>
    <w:rsid w:val="00F2590C"/>
    <w:rsid w:val="00F3185D"/>
    <w:rsid w:val="00F31FBF"/>
    <w:rsid w:val="00F32F2F"/>
    <w:rsid w:val="00F33F3F"/>
    <w:rsid w:val="00F35072"/>
    <w:rsid w:val="00F35BDD"/>
    <w:rsid w:val="00F35EF0"/>
    <w:rsid w:val="00F3781F"/>
    <w:rsid w:val="00F403FD"/>
    <w:rsid w:val="00F41E72"/>
    <w:rsid w:val="00F45284"/>
    <w:rsid w:val="00F45BDF"/>
    <w:rsid w:val="00F50300"/>
    <w:rsid w:val="00F5414B"/>
    <w:rsid w:val="00F56E39"/>
    <w:rsid w:val="00F621DF"/>
    <w:rsid w:val="00F623E9"/>
    <w:rsid w:val="00F63951"/>
    <w:rsid w:val="00F63C86"/>
    <w:rsid w:val="00F70911"/>
    <w:rsid w:val="00F759E8"/>
    <w:rsid w:val="00F766BE"/>
    <w:rsid w:val="00F7793F"/>
    <w:rsid w:val="00F77EB9"/>
    <w:rsid w:val="00F80635"/>
    <w:rsid w:val="00F8115F"/>
    <w:rsid w:val="00F815D1"/>
    <w:rsid w:val="00F81E7E"/>
    <w:rsid w:val="00F81F0F"/>
    <w:rsid w:val="00F825F4"/>
    <w:rsid w:val="00F838DF"/>
    <w:rsid w:val="00F85A56"/>
    <w:rsid w:val="00F870C1"/>
    <w:rsid w:val="00F8781E"/>
    <w:rsid w:val="00F92AA1"/>
    <w:rsid w:val="00F92F43"/>
    <w:rsid w:val="00F932DE"/>
    <w:rsid w:val="00F93488"/>
    <w:rsid w:val="00F963DD"/>
    <w:rsid w:val="00F9641A"/>
    <w:rsid w:val="00F97004"/>
    <w:rsid w:val="00FA067D"/>
    <w:rsid w:val="00FA2045"/>
    <w:rsid w:val="00FA7A66"/>
    <w:rsid w:val="00FB1AA9"/>
    <w:rsid w:val="00FB3CEF"/>
    <w:rsid w:val="00FB4B5A"/>
    <w:rsid w:val="00FB5963"/>
    <w:rsid w:val="00FB5DAA"/>
    <w:rsid w:val="00FC04B9"/>
    <w:rsid w:val="00FC0C84"/>
    <w:rsid w:val="00FC0CAC"/>
    <w:rsid w:val="00FC161A"/>
    <w:rsid w:val="00FC23D5"/>
    <w:rsid w:val="00FC4337"/>
    <w:rsid w:val="00FC4C1A"/>
    <w:rsid w:val="00FC628F"/>
    <w:rsid w:val="00FC6468"/>
    <w:rsid w:val="00FC6D49"/>
    <w:rsid w:val="00FD4922"/>
    <w:rsid w:val="00FD4C49"/>
    <w:rsid w:val="00FD6461"/>
    <w:rsid w:val="00FE0281"/>
    <w:rsid w:val="00FE07A1"/>
    <w:rsid w:val="00FE7083"/>
    <w:rsid w:val="00FF019F"/>
    <w:rsid w:val="00FF1B2A"/>
    <w:rsid w:val="00FF2160"/>
    <w:rsid w:val="00FF2E31"/>
    <w:rsid w:val="00FF30DE"/>
    <w:rsid w:val="00FF644B"/>
    <w:rsid w:val="00FF650E"/>
    <w:rsid w:val="00FF658C"/>
    <w:rsid w:val="48FC7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36"/>
    <w:rPr>
      <w:sz w:val="24"/>
      <w:szCs w:val="24"/>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1979">
      <w:bodyDiv w:val="1"/>
      <w:marLeft w:val="0"/>
      <w:marRight w:val="0"/>
      <w:marTop w:val="0"/>
      <w:marBottom w:val="0"/>
      <w:divBdr>
        <w:top w:val="none" w:sz="0" w:space="0" w:color="auto"/>
        <w:left w:val="none" w:sz="0" w:space="0" w:color="auto"/>
        <w:bottom w:val="none" w:sz="0" w:space="0" w:color="auto"/>
        <w:right w:val="none" w:sz="0" w:space="0" w:color="auto"/>
      </w:divBdr>
    </w:div>
    <w:div w:id="22179036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741572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78818">
      <w:bodyDiv w:val="1"/>
      <w:marLeft w:val="0"/>
      <w:marRight w:val="0"/>
      <w:marTop w:val="0"/>
      <w:marBottom w:val="0"/>
      <w:divBdr>
        <w:top w:val="none" w:sz="0" w:space="0" w:color="auto"/>
        <w:left w:val="none" w:sz="0" w:space="0" w:color="auto"/>
        <w:bottom w:val="none" w:sz="0" w:space="0" w:color="auto"/>
        <w:right w:val="none" w:sz="0" w:space="0" w:color="auto"/>
      </w:divBdr>
    </w:div>
    <w:div w:id="948241259">
      <w:bodyDiv w:val="1"/>
      <w:marLeft w:val="0"/>
      <w:marRight w:val="0"/>
      <w:marTop w:val="0"/>
      <w:marBottom w:val="0"/>
      <w:divBdr>
        <w:top w:val="none" w:sz="0" w:space="0" w:color="auto"/>
        <w:left w:val="none" w:sz="0" w:space="0" w:color="auto"/>
        <w:bottom w:val="none" w:sz="0" w:space="0" w:color="auto"/>
        <w:right w:val="none" w:sz="0" w:space="0" w:color="auto"/>
      </w:divBdr>
    </w:div>
    <w:div w:id="960187982">
      <w:bodyDiv w:val="1"/>
      <w:marLeft w:val="0"/>
      <w:marRight w:val="0"/>
      <w:marTop w:val="0"/>
      <w:marBottom w:val="0"/>
      <w:divBdr>
        <w:top w:val="none" w:sz="0" w:space="0" w:color="auto"/>
        <w:left w:val="none" w:sz="0" w:space="0" w:color="auto"/>
        <w:bottom w:val="none" w:sz="0" w:space="0" w:color="auto"/>
        <w:right w:val="none" w:sz="0" w:space="0" w:color="auto"/>
      </w:divBdr>
    </w:div>
    <w:div w:id="10878487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2430533">
      <w:bodyDiv w:val="1"/>
      <w:marLeft w:val="0"/>
      <w:marRight w:val="0"/>
      <w:marTop w:val="0"/>
      <w:marBottom w:val="0"/>
      <w:divBdr>
        <w:top w:val="none" w:sz="0" w:space="0" w:color="auto"/>
        <w:left w:val="none" w:sz="0" w:space="0" w:color="auto"/>
        <w:bottom w:val="none" w:sz="0" w:space="0" w:color="auto"/>
        <w:right w:val="none" w:sz="0" w:space="0" w:color="auto"/>
      </w:divBdr>
    </w:div>
    <w:div w:id="1179008505">
      <w:bodyDiv w:val="1"/>
      <w:marLeft w:val="0"/>
      <w:marRight w:val="0"/>
      <w:marTop w:val="0"/>
      <w:marBottom w:val="0"/>
      <w:divBdr>
        <w:top w:val="none" w:sz="0" w:space="0" w:color="auto"/>
        <w:left w:val="none" w:sz="0" w:space="0" w:color="auto"/>
        <w:bottom w:val="none" w:sz="0" w:space="0" w:color="auto"/>
        <w:right w:val="none" w:sz="0" w:space="0" w:color="auto"/>
      </w:divBdr>
    </w:div>
    <w:div w:id="1352341539">
      <w:bodyDiv w:val="1"/>
      <w:marLeft w:val="0"/>
      <w:marRight w:val="0"/>
      <w:marTop w:val="0"/>
      <w:marBottom w:val="0"/>
      <w:divBdr>
        <w:top w:val="none" w:sz="0" w:space="0" w:color="auto"/>
        <w:left w:val="none" w:sz="0" w:space="0" w:color="auto"/>
        <w:bottom w:val="none" w:sz="0" w:space="0" w:color="auto"/>
        <w:right w:val="none" w:sz="0" w:space="0" w:color="auto"/>
      </w:divBdr>
    </w:div>
    <w:div w:id="1385518669">
      <w:bodyDiv w:val="1"/>
      <w:marLeft w:val="0"/>
      <w:marRight w:val="0"/>
      <w:marTop w:val="0"/>
      <w:marBottom w:val="0"/>
      <w:divBdr>
        <w:top w:val="none" w:sz="0" w:space="0" w:color="auto"/>
        <w:left w:val="none" w:sz="0" w:space="0" w:color="auto"/>
        <w:bottom w:val="none" w:sz="0" w:space="0" w:color="auto"/>
        <w:right w:val="none" w:sz="0" w:space="0" w:color="auto"/>
      </w:divBdr>
    </w:div>
    <w:div w:id="1403328834">
      <w:bodyDiv w:val="1"/>
      <w:marLeft w:val="0"/>
      <w:marRight w:val="0"/>
      <w:marTop w:val="0"/>
      <w:marBottom w:val="0"/>
      <w:divBdr>
        <w:top w:val="none" w:sz="0" w:space="0" w:color="auto"/>
        <w:left w:val="none" w:sz="0" w:space="0" w:color="auto"/>
        <w:bottom w:val="none" w:sz="0" w:space="0" w:color="auto"/>
        <w:right w:val="none" w:sz="0" w:space="0" w:color="auto"/>
      </w:divBdr>
    </w:div>
    <w:div w:id="1408267436">
      <w:bodyDiv w:val="1"/>
      <w:marLeft w:val="0"/>
      <w:marRight w:val="0"/>
      <w:marTop w:val="0"/>
      <w:marBottom w:val="0"/>
      <w:divBdr>
        <w:top w:val="none" w:sz="0" w:space="0" w:color="auto"/>
        <w:left w:val="none" w:sz="0" w:space="0" w:color="auto"/>
        <w:bottom w:val="none" w:sz="0" w:space="0" w:color="auto"/>
        <w:right w:val="none" w:sz="0" w:space="0" w:color="auto"/>
      </w:divBdr>
    </w:div>
    <w:div w:id="1520849816">
      <w:bodyDiv w:val="1"/>
      <w:marLeft w:val="0"/>
      <w:marRight w:val="0"/>
      <w:marTop w:val="0"/>
      <w:marBottom w:val="0"/>
      <w:divBdr>
        <w:top w:val="none" w:sz="0" w:space="0" w:color="auto"/>
        <w:left w:val="none" w:sz="0" w:space="0" w:color="auto"/>
        <w:bottom w:val="none" w:sz="0" w:space="0" w:color="auto"/>
        <w:right w:val="none" w:sz="0" w:space="0" w:color="auto"/>
      </w:divBdr>
    </w:div>
    <w:div w:id="1551574647">
      <w:bodyDiv w:val="1"/>
      <w:marLeft w:val="0"/>
      <w:marRight w:val="0"/>
      <w:marTop w:val="0"/>
      <w:marBottom w:val="0"/>
      <w:divBdr>
        <w:top w:val="none" w:sz="0" w:space="0" w:color="auto"/>
        <w:left w:val="none" w:sz="0" w:space="0" w:color="auto"/>
        <w:bottom w:val="none" w:sz="0" w:space="0" w:color="auto"/>
        <w:right w:val="none" w:sz="0" w:space="0" w:color="auto"/>
      </w:divBdr>
    </w:div>
    <w:div w:id="1593587423">
      <w:bodyDiv w:val="1"/>
      <w:marLeft w:val="0"/>
      <w:marRight w:val="0"/>
      <w:marTop w:val="0"/>
      <w:marBottom w:val="0"/>
      <w:divBdr>
        <w:top w:val="none" w:sz="0" w:space="0" w:color="auto"/>
        <w:left w:val="none" w:sz="0" w:space="0" w:color="auto"/>
        <w:bottom w:val="none" w:sz="0" w:space="0" w:color="auto"/>
        <w:right w:val="none" w:sz="0" w:space="0" w:color="auto"/>
      </w:divBdr>
    </w:div>
    <w:div w:id="1637103827">
      <w:bodyDiv w:val="1"/>
      <w:marLeft w:val="0"/>
      <w:marRight w:val="0"/>
      <w:marTop w:val="0"/>
      <w:marBottom w:val="0"/>
      <w:divBdr>
        <w:top w:val="none" w:sz="0" w:space="0" w:color="auto"/>
        <w:left w:val="none" w:sz="0" w:space="0" w:color="auto"/>
        <w:bottom w:val="none" w:sz="0" w:space="0" w:color="auto"/>
        <w:right w:val="none" w:sz="0" w:space="0" w:color="auto"/>
      </w:divBdr>
    </w:div>
    <w:div w:id="1645114746">
      <w:bodyDiv w:val="1"/>
      <w:marLeft w:val="0"/>
      <w:marRight w:val="0"/>
      <w:marTop w:val="0"/>
      <w:marBottom w:val="0"/>
      <w:divBdr>
        <w:top w:val="none" w:sz="0" w:space="0" w:color="auto"/>
        <w:left w:val="none" w:sz="0" w:space="0" w:color="auto"/>
        <w:bottom w:val="none" w:sz="0" w:space="0" w:color="auto"/>
        <w:right w:val="none" w:sz="0" w:space="0" w:color="auto"/>
      </w:divBdr>
    </w:div>
    <w:div w:id="1724213169">
      <w:bodyDiv w:val="1"/>
      <w:marLeft w:val="0"/>
      <w:marRight w:val="0"/>
      <w:marTop w:val="0"/>
      <w:marBottom w:val="0"/>
      <w:divBdr>
        <w:top w:val="none" w:sz="0" w:space="0" w:color="auto"/>
        <w:left w:val="none" w:sz="0" w:space="0" w:color="auto"/>
        <w:bottom w:val="none" w:sz="0" w:space="0" w:color="auto"/>
        <w:right w:val="none" w:sz="0" w:space="0" w:color="auto"/>
      </w:divBdr>
    </w:div>
    <w:div w:id="182088441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138463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1496798">
      <w:bodyDiv w:val="1"/>
      <w:marLeft w:val="0"/>
      <w:marRight w:val="0"/>
      <w:marTop w:val="0"/>
      <w:marBottom w:val="0"/>
      <w:divBdr>
        <w:top w:val="none" w:sz="0" w:space="0" w:color="auto"/>
        <w:left w:val="none" w:sz="0" w:space="0" w:color="auto"/>
        <w:bottom w:val="none" w:sz="0" w:space="0" w:color="auto"/>
        <w:right w:val="none" w:sz="0" w:space="0" w:color="auto"/>
      </w:divBdr>
    </w:div>
    <w:div w:id="208425577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C7886-8100-4B7D-806A-E49CDDE3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23442</Words>
  <Characters>133621</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2020-03-05T14:40:00Z</dcterms:created>
  <dcterms:modified xsi:type="dcterms:W3CDTF">2020-03-06T16:43:00Z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519e60ff-decb-3eff-915a-767c1c5ddb4c</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http://www.zotero.org/styles/circulation</vt:lpwstr>
  </property>
  <property fmtid="{D5CDD505-2E9C-101B-9397-08002B2CF9AE}" pid="12" name="Mendeley Recent Style Name 3_1">
    <vt:lpwstr>Circulation</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http://www.zotero.org/styles/molecular-diversity</vt:lpwstr>
  </property>
  <property fmtid="{D5CDD505-2E9C-101B-9397-08002B2CF9AE}" pid="22" name="Mendeley Recent Style Name 8_1">
    <vt:lpwstr>Molecular Diversity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