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14FDAB68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383BA0">
        <w:rPr>
          <w:rFonts w:asciiTheme="minorHAnsi" w:eastAsia="Times New Roman" w:hAnsiTheme="minorHAnsi" w:cstheme="minorHAnsi"/>
          <w:b/>
          <w:szCs w:val="24"/>
        </w:rPr>
        <w:t>61085</w:t>
      </w:r>
    </w:p>
    <w:p w14:paraId="7CE8C6CA" w14:textId="63BDEBB0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74D1199" w14:textId="77777777" w:rsidR="00383BA0" w:rsidRDefault="004E0C5A" w:rsidP="00383BA0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383BA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</w:t>
        </w:r>
        <w:r w:rsidR="00383BA0">
          <w:rPr>
            <w:rStyle w:val="Hyperlink"/>
            <w:rFonts w:ascii="Arial" w:hAnsi="Arial" w:cs="Arial"/>
            <w:color w:val="1155CC"/>
            <w:sz w:val="19"/>
            <w:szCs w:val="19"/>
          </w:rPr>
          <w:t>h</w:t>
        </w:r>
        <w:r w:rsidR="00383BA0">
          <w:rPr>
            <w:rStyle w:val="Hyperlink"/>
            <w:rFonts w:ascii="Arial" w:hAnsi="Arial" w:cs="Arial"/>
            <w:color w:val="1155CC"/>
            <w:sz w:val="19"/>
            <w:szCs w:val="19"/>
          </w:rPr>
          <w:t>p?src=18630973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D271727" w14:textId="77777777" w:rsidR="00383BA0" w:rsidRPr="00AD0CA5" w:rsidRDefault="004E0C5A" w:rsidP="00383BA0">
      <w:pPr>
        <w:rPr>
          <w:rFonts w:asciiTheme="minorHAnsi" w:hAnsiTheme="minorHAnsi" w:cstheme="minorHAnsi"/>
          <w:color w:val="000000" w:themeColor="text1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Preparation of Acute Human Hippocampal Slices for Electrophysiological Recording</w:t>
      </w:r>
    </w:p>
    <w:p w14:paraId="4C756605" w14:textId="38421691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30BF3640" w14:textId="1C7506F7" w:rsidR="00383BA0" w:rsidRPr="00383BA0" w:rsidRDefault="00EC3C46" w:rsidP="00383BA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Larissa Kraus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Laura Monni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Ulf C. Schneider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Julia Onken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Philipp Spindler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Martin Holtkamp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Pawel Fidzinski</w:t>
      </w:r>
      <w:r w:rsidR="00383BA0" w:rsidRPr="00383BA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</w:p>
    <w:p w14:paraId="3290FB4F" w14:textId="77777777" w:rsidR="00383BA0" w:rsidRPr="00383BA0" w:rsidRDefault="00383BA0" w:rsidP="00383BA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7F05D92A" w14:textId="5098F22B" w:rsidR="00383BA0" w:rsidRPr="00383BA0" w:rsidRDefault="00383BA0" w:rsidP="00383BA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83BA0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Charité-Universitätsmedizin Berlin, </w:t>
      </w:r>
      <w:proofErr w:type="spellStart"/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>Freie</w:t>
      </w:r>
      <w:proofErr w:type="spellEnd"/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Universität Berlin, Humboldt-Universität </w:t>
      </w:r>
      <w:proofErr w:type="spellStart"/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>zu</w:t>
      </w:r>
      <w:proofErr w:type="spellEnd"/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Berlin, and Berlin Institute of Health, Department of Neurology with Experimental Neurology</w:t>
      </w:r>
    </w:p>
    <w:p w14:paraId="1E692DCD" w14:textId="168F3D8E" w:rsidR="00383BA0" w:rsidRPr="00383BA0" w:rsidRDefault="00383BA0" w:rsidP="00383BA0">
      <w:pPr>
        <w:pStyle w:val="NormalWeb"/>
        <w:widowControl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83BA0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Charité-Universitätsmedizin Berlin, </w:t>
      </w:r>
      <w:proofErr w:type="spellStart"/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>Freie</w:t>
      </w:r>
      <w:proofErr w:type="spellEnd"/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Universität Berlin, Humboldt-Universität </w:t>
      </w:r>
      <w:proofErr w:type="spellStart"/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>zu</w:t>
      </w:r>
      <w:proofErr w:type="spellEnd"/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Berlin, and Berlin Institute of Health, </w:t>
      </w:r>
      <w:proofErr w:type="spellStart"/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>NeuroCure</w:t>
      </w:r>
      <w:proofErr w:type="spellEnd"/>
      <w:r w:rsidRPr="00383BA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Cluster of Excellence</w:t>
      </w:r>
    </w:p>
    <w:p w14:paraId="78E5184C" w14:textId="7906EE0A" w:rsidR="006E0C00" w:rsidRPr="00A547E9" w:rsidRDefault="00383BA0" w:rsidP="00383BA0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547E9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3</w:t>
      </w:r>
      <w:r w:rsidRPr="00A547E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Charité-Universitätsmedizin Berlin, Freie Universität Berlin, Humboldt-Universität zu Berlin, and Berlin Institute of Health, </w:t>
      </w:r>
      <w:r w:rsidRPr="00A547E9">
        <w:rPr>
          <w:rFonts w:asciiTheme="minorHAnsi" w:hAnsiTheme="minorHAnsi" w:cstheme="minorHAnsi"/>
          <w:vanish/>
          <w:color w:val="000000" w:themeColor="text1"/>
          <w:sz w:val="28"/>
          <w:szCs w:val="28"/>
        </w:rPr>
        <w:t xml:space="preserve">Department </w:t>
      </w:r>
      <w:r w:rsidRPr="00A547E9">
        <w:rPr>
          <w:rFonts w:asciiTheme="minorHAnsi" w:hAnsiTheme="minorHAnsi" w:cstheme="minorHAnsi"/>
          <w:color w:val="000000" w:themeColor="text1"/>
          <w:sz w:val="28"/>
          <w:szCs w:val="28"/>
        </w:rPr>
        <w:t>of Neurosurgery</w:t>
      </w:r>
    </w:p>
    <w:p w14:paraId="6D823FD9" w14:textId="77777777" w:rsidR="004E0C5A" w:rsidRPr="006E0C00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5314CC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8A74992" w14:textId="77777777" w:rsidR="00383BA0" w:rsidRDefault="00383BA0" w:rsidP="004E0C5A">
      <w:pPr>
        <w:outlineLvl w:val="0"/>
        <w:rPr>
          <w:rFonts w:asciiTheme="minorHAnsi" w:hAnsiTheme="minorHAnsi" w:cstheme="minorHAnsi"/>
          <w:color w:val="000000" w:themeColor="text1"/>
        </w:rPr>
      </w:pPr>
      <w:r w:rsidRPr="00AD0CA5">
        <w:rPr>
          <w:rFonts w:asciiTheme="minorHAnsi" w:hAnsiTheme="minorHAnsi" w:cstheme="minorHAnsi"/>
          <w:color w:val="000000" w:themeColor="text1"/>
        </w:rPr>
        <w:t xml:space="preserve">Pawel </w:t>
      </w:r>
      <w:proofErr w:type="spellStart"/>
      <w:r w:rsidRPr="00AD0CA5">
        <w:rPr>
          <w:rFonts w:asciiTheme="minorHAnsi" w:hAnsiTheme="minorHAnsi" w:cstheme="minorHAnsi"/>
          <w:color w:val="000000" w:themeColor="text1"/>
        </w:rPr>
        <w:t>Fidzinski</w:t>
      </w:r>
      <w:proofErr w:type="spellEnd"/>
      <w:r w:rsidRPr="00AD0CA5">
        <w:rPr>
          <w:rFonts w:asciiTheme="minorHAnsi" w:hAnsiTheme="minorHAnsi" w:cstheme="minorHAnsi"/>
          <w:color w:val="000000" w:themeColor="text1"/>
        </w:rPr>
        <w:tab/>
      </w:r>
    </w:p>
    <w:p w14:paraId="6F5C49E2" w14:textId="06D93FF8" w:rsidR="00383BA0" w:rsidRPr="00B07A3B" w:rsidRDefault="007B2C1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383BA0" w:rsidRPr="00082EE1">
          <w:rPr>
            <w:rStyle w:val="Hyperlink"/>
            <w:rFonts w:asciiTheme="minorHAnsi" w:hAnsiTheme="minorHAnsi" w:cstheme="minorHAnsi"/>
          </w:rPr>
          <w:t>pawel.fidzinski@charite.de</w:t>
        </w:r>
      </w:hyperlink>
      <w:r w:rsidR="00383BA0">
        <w:rPr>
          <w:rFonts w:asciiTheme="minorHAnsi" w:hAnsiTheme="minorHAnsi" w:cstheme="minorHAnsi"/>
          <w:color w:val="000000" w:themeColor="text1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64AD2338" w14:textId="76C56E6D" w:rsidR="00383BA0" w:rsidRPr="00B05B55" w:rsidRDefault="00383BA0" w:rsidP="00383BA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de-DE"/>
        </w:rPr>
        <w:fldChar w:fldCharType="begin"/>
      </w:r>
      <w:r w:rsidRPr="00B05B55">
        <w:rPr>
          <w:rFonts w:asciiTheme="minorHAnsi" w:hAnsiTheme="minorHAnsi" w:cstheme="minorHAnsi"/>
          <w:color w:val="000000" w:themeColor="text1"/>
        </w:rPr>
        <w:instrText xml:space="preserve"> HYPERLINK "mailto:larissa.kraus@charite.de" </w:instrText>
      </w:r>
      <w:r>
        <w:rPr>
          <w:rFonts w:asciiTheme="minorHAnsi" w:hAnsiTheme="minorHAnsi" w:cstheme="minorHAnsi"/>
          <w:color w:val="000000" w:themeColor="text1"/>
          <w:lang w:val="de-DE"/>
        </w:rPr>
        <w:fldChar w:fldCharType="separate"/>
      </w:r>
      <w:r w:rsidRPr="00B05B55">
        <w:rPr>
          <w:rStyle w:val="Hyperlink"/>
          <w:rFonts w:asciiTheme="minorHAnsi" w:hAnsiTheme="minorHAnsi" w:cstheme="minorHAnsi"/>
        </w:rPr>
        <w:t>larissa.kraus@charite.de</w:t>
      </w:r>
      <w:r>
        <w:rPr>
          <w:rFonts w:asciiTheme="minorHAnsi" w:hAnsiTheme="minorHAnsi" w:cstheme="minorHAnsi"/>
          <w:color w:val="000000" w:themeColor="text1"/>
          <w:lang w:val="de-DE"/>
        </w:rPr>
        <w:fldChar w:fldCharType="end"/>
      </w:r>
      <w:r w:rsidRPr="00B05B55">
        <w:rPr>
          <w:rFonts w:asciiTheme="minorHAnsi" w:hAnsiTheme="minorHAnsi" w:cstheme="minorHAnsi"/>
          <w:color w:val="000000" w:themeColor="text1"/>
        </w:rPr>
        <w:t xml:space="preserve"> </w:t>
      </w:r>
    </w:p>
    <w:p w14:paraId="612D0A16" w14:textId="6643AC59" w:rsidR="00383BA0" w:rsidRPr="00AD0CA5" w:rsidRDefault="007B2C1B" w:rsidP="00383BA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val="en-GB"/>
        </w:rPr>
      </w:pPr>
      <w:hyperlink r:id="rId9" w:history="1">
        <w:r w:rsidR="00383BA0" w:rsidRPr="00082EE1">
          <w:rPr>
            <w:rStyle w:val="Hyperlink"/>
            <w:rFonts w:asciiTheme="minorHAnsi" w:hAnsiTheme="minorHAnsi" w:cstheme="minorHAnsi"/>
            <w:lang w:val="en-GB"/>
          </w:rPr>
          <w:t>laura.monni@charite.de</w:t>
        </w:r>
      </w:hyperlink>
      <w:r w:rsidR="00383BA0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</w:p>
    <w:p w14:paraId="17E8D9AB" w14:textId="6156A8F8" w:rsidR="00383BA0" w:rsidRPr="00AD0CA5" w:rsidRDefault="007B2C1B" w:rsidP="00383BA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val="en-GB"/>
        </w:rPr>
      </w:pPr>
      <w:hyperlink r:id="rId10" w:history="1">
        <w:r w:rsidR="00383BA0" w:rsidRPr="00082EE1">
          <w:rPr>
            <w:rStyle w:val="Hyperlink"/>
            <w:rFonts w:asciiTheme="minorHAnsi" w:hAnsiTheme="minorHAnsi" w:cstheme="minorHAnsi"/>
            <w:lang w:val="en-GB"/>
          </w:rPr>
          <w:t>ulf.schneider@charite.de</w:t>
        </w:r>
      </w:hyperlink>
      <w:r w:rsidR="00383BA0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</w:p>
    <w:p w14:paraId="5AF32945" w14:textId="7635F991" w:rsidR="00383BA0" w:rsidRPr="00AD0CA5" w:rsidRDefault="007B2C1B" w:rsidP="00383BA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val="en-GB"/>
        </w:rPr>
      </w:pPr>
      <w:hyperlink r:id="rId11" w:history="1">
        <w:r w:rsidR="00383BA0" w:rsidRPr="00082EE1">
          <w:rPr>
            <w:rStyle w:val="Hyperlink"/>
            <w:rFonts w:asciiTheme="minorHAnsi" w:hAnsiTheme="minorHAnsi" w:cstheme="minorHAnsi"/>
          </w:rPr>
          <w:t>julia.onken@charite.de</w:t>
        </w:r>
      </w:hyperlink>
      <w:r w:rsidR="00383BA0">
        <w:rPr>
          <w:rFonts w:asciiTheme="minorHAnsi" w:hAnsiTheme="minorHAnsi" w:cstheme="minorHAnsi"/>
          <w:color w:val="000000" w:themeColor="text1"/>
        </w:rPr>
        <w:t xml:space="preserve"> </w:t>
      </w:r>
    </w:p>
    <w:p w14:paraId="3D832617" w14:textId="0260EA50" w:rsidR="00383BA0" w:rsidRPr="00AD0CA5" w:rsidRDefault="007B2C1B" w:rsidP="00383BA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val="en-GB"/>
        </w:rPr>
      </w:pPr>
      <w:hyperlink r:id="rId12" w:history="1">
        <w:r w:rsidR="00383BA0" w:rsidRPr="00082EE1">
          <w:rPr>
            <w:rStyle w:val="Hyperlink"/>
            <w:rFonts w:asciiTheme="minorHAnsi" w:hAnsiTheme="minorHAnsi" w:cstheme="minorHAnsi"/>
            <w:lang w:val="en-GB"/>
          </w:rPr>
          <w:t>philipp.spindler@charite.de</w:t>
        </w:r>
      </w:hyperlink>
      <w:r w:rsidR="00383BA0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</w:p>
    <w:p w14:paraId="06E9BC29" w14:textId="758A61A1" w:rsidR="003B5E26" w:rsidRPr="00B07A3B" w:rsidRDefault="007B2C1B" w:rsidP="00383BA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3" w:history="1">
        <w:r w:rsidR="00383BA0" w:rsidRPr="00082EE1">
          <w:rPr>
            <w:rStyle w:val="Hyperlink"/>
            <w:rFonts w:asciiTheme="minorHAnsi" w:hAnsiTheme="minorHAnsi" w:cstheme="minorHAnsi"/>
            <w:lang w:val="en-GB"/>
          </w:rPr>
          <w:t>martin.holtkamp@charite.de</w:t>
        </w:r>
      </w:hyperlink>
      <w:r w:rsidR="00383BA0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39CD911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841A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14AB85C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841A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2D3A6AC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5B5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3A0522" w14:textId="13382752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5288A2DF" w:rsidR="00D300CE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EDD2225" w14:textId="7F4F3254" w:rsidR="006E0C00" w:rsidRDefault="006E0C00" w:rsidP="006E0C00">
      <w:pPr>
        <w:rPr>
          <w:rFonts w:asciiTheme="minorHAnsi" w:hAnsiTheme="minorHAnsi" w:cstheme="minorHAnsi"/>
          <w:b/>
          <w:szCs w:val="24"/>
        </w:rPr>
      </w:pPr>
    </w:p>
    <w:p w14:paraId="1C4AB3E8" w14:textId="2EB74E4D" w:rsidR="006E0C00" w:rsidRPr="00330845" w:rsidRDefault="00330845" w:rsidP="00330845">
      <w:pPr>
        <w:rPr>
          <w:rFonts w:asciiTheme="minorHAnsi" w:hAnsiTheme="minorHAnsi" w:cstheme="minorHAnsi"/>
          <w:bCs/>
          <w:szCs w:val="24"/>
        </w:rPr>
      </w:pPr>
      <w:r w:rsidRPr="00330845">
        <w:rPr>
          <w:rFonts w:asciiTheme="minorHAnsi" w:hAnsiTheme="minorHAnsi" w:cstheme="minorHAnsi"/>
          <w:bCs/>
          <w:szCs w:val="24"/>
          <w:highlight w:val="green"/>
        </w:rPr>
        <w:t xml:space="preserve">NOTE: </w:t>
      </w:r>
      <w:r w:rsidR="006E0C00" w:rsidRPr="00330845">
        <w:rPr>
          <w:rFonts w:asciiTheme="minorHAnsi" w:hAnsiTheme="minorHAnsi" w:cstheme="minorHAnsi"/>
          <w:bCs/>
          <w:szCs w:val="24"/>
          <w:highlight w:val="green"/>
        </w:rPr>
        <w:t>Interviews in 4K, in case you nee</w:t>
      </w:r>
      <w:r w:rsidR="002E7D15" w:rsidRPr="00330845">
        <w:rPr>
          <w:rFonts w:asciiTheme="minorHAnsi" w:hAnsiTheme="minorHAnsi" w:cstheme="minorHAnsi"/>
          <w:bCs/>
          <w:szCs w:val="24"/>
          <w:highlight w:val="green"/>
        </w:rPr>
        <w:t>d</w:t>
      </w:r>
      <w:r w:rsidR="006E0C00" w:rsidRPr="00330845">
        <w:rPr>
          <w:rFonts w:asciiTheme="minorHAnsi" w:hAnsiTheme="minorHAnsi" w:cstheme="minorHAnsi"/>
          <w:bCs/>
          <w:szCs w:val="24"/>
          <w:highlight w:val="green"/>
        </w:rPr>
        <w:t xml:space="preserve"> to crop for a cut</w:t>
      </w:r>
    </w:p>
    <w:p w14:paraId="5A798239" w14:textId="77777777" w:rsidR="00336C61" w:rsidRPr="00B07A3B" w:rsidRDefault="00336C61" w:rsidP="00E0582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32E2229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12C95ADA" w:rsidR="007D61A8" w:rsidRPr="00B07A3B" w:rsidRDefault="006E0C00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Larissa Kraus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27098F">
        <w:rPr>
          <w:rFonts w:asciiTheme="minorHAnsi" w:eastAsia="Times New Roman" w:hAnsiTheme="minorHAnsi" w:cstheme="minorHAnsi"/>
          <w:szCs w:val="24"/>
        </w:rPr>
        <w:t>Pharmacoresistance</w:t>
      </w:r>
      <w:proofErr w:type="spellEnd"/>
      <w:r w:rsidR="0027098F">
        <w:rPr>
          <w:rFonts w:asciiTheme="minorHAnsi" w:eastAsia="Times New Roman" w:hAnsiTheme="minorHAnsi" w:cstheme="minorHAnsi"/>
          <w:szCs w:val="24"/>
        </w:rPr>
        <w:t xml:space="preserve"> is a major problem for patients</w:t>
      </w:r>
      <w:r w:rsidR="0082435B">
        <w:rPr>
          <w:rFonts w:asciiTheme="minorHAnsi" w:eastAsia="Times New Roman" w:hAnsiTheme="minorHAnsi" w:cstheme="minorHAnsi"/>
          <w:szCs w:val="24"/>
        </w:rPr>
        <w:t xml:space="preserve"> suffering from temporal lobe epilepsy</w:t>
      </w:r>
      <w:r w:rsidR="0027098F">
        <w:rPr>
          <w:rFonts w:asciiTheme="minorHAnsi" w:eastAsia="Times New Roman" w:hAnsiTheme="minorHAnsi" w:cstheme="minorHAnsi"/>
          <w:szCs w:val="24"/>
        </w:rPr>
        <w:t xml:space="preserve">. Testing potential new antiepileptic drugs </w:t>
      </w:r>
      <w:r w:rsidR="00AA07A7">
        <w:rPr>
          <w:rFonts w:asciiTheme="minorHAnsi" w:eastAsia="Times New Roman" w:hAnsiTheme="minorHAnsi" w:cstheme="minorHAnsi"/>
          <w:szCs w:val="24"/>
        </w:rPr>
        <w:t xml:space="preserve">in </w:t>
      </w:r>
      <w:r w:rsidR="0027098F">
        <w:rPr>
          <w:rFonts w:asciiTheme="minorHAnsi" w:eastAsia="Times New Roman" w:hAnsiTheme="minorHAnsi" w:cstheme="minorHAnsi"/>
          <w:szCs w:val="24"/>
        </w:rPr>
        <w:t xml:space="preserve">brain tissue </w:t>
      </w:r>
      <w:r w:rsidR="00AA07A7">
        <w:rPr>
          <w:rFonts w:asciiTheme="minorHAnsi" w:eastAsia="Times New Roman" w:hAnsiTheme="minorHAnsi" w:cstheme="minorHAnsi"/>
          <w:szCs w:val="24"/>
        </w:rPr>
        <w:t>from</w:t>
      </w:r>
      <w:r w:rsidR="0027098F">
        <w:rPr>
          <w:rFonts w:asciiTheme="minorHAnsi" w:eastAsia="Times New Roman" w:hAnsiTheme="minorHAnsi" w:cstheme="minorHAnsi"/>
          <w:szCs w:val="24"/>
        </w:rPr>
        <w:t xml:space="preserve"> epilepsy patients can fast track preclinical evaluation</w:t>
      </w:r>
      <w:r w:rsidR="00AA07A7">
        <w:rPr>
          <w:rFonts w:asciiTheme="minorHAnsi" w:eastAsia="Times New Roman" w:hAnsiTheme="minorHAnsi" w:cstheme="minorHAnsi"/>
          <w:szCs w:val="24"/>
        </w:rPr>
        <w:t>s</w:t>
      </w:r>
      <w:r w:rsidR="0027098F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4820CF4A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456CD928" w:rsidR="007D61A8" w:rsidRPr="00B07A3B" w:rsidRDefault="006E0C00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Laura </w:t>
      </w:r>
      <w:proofErr w:type="spellStart"/>
      <w:r>
        <w:rPr>
          <w:rStyle w:val="AuthorName"/>
          <w:rFonts w:asciiTheme="minorHAnsi" w:eastAsia="Times" w:hAnsiTheme="minorHAnsi" w:cstheme="minorHAnsi"/>
        </w:rPr>
        <w:t>Monni</w:t>
      </w:r>
      <w:proofErr w:type="spellEnd"/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176A8">
        <w:rPr>
          <w:rFonts w:asciiTheme="minorHAnsi" w:hAnsiTheme="minorHAnsi" w:cstheme="minorHAnsi"/>
        </w:rPr>
        <w:t xml:space="preserve">Human brain tissue has the advantage </w:t>
      </w:r>
      <w:r w:rsidR="00AA07A7">
        <w:rPr>
          <w:rFonts w:asciiTheme="minorHAnsi" w:hAnsiTheme="minorHAnsi" w:cstheme="minorHAnsi"/>
        </w:rPr>
        <w:t>of</w:t>
      </w:r>
      <w:r w:rsidR="007176A8">
        <w:rPr>
          <w:rFonts w:asciiTheme="minorHAnsi" w:hAnsiTheme="minorHAnsi" w:cstheme="minorHAnsi"/>
        </w:rPr>
        <w:t xml:space="preserve"> bridg</w:t>
      </w:r>
      <w:r w:rsidR="00AA07A7">
        <w:rPr>
          <w:rFonts w:asciiTheme="minorHAnsi" w:hAnsiTheme="minorHAnsi" w:cstheme="minorHAnsi"/>
        </w:rPr>
        <w:t>ing</w:t>
      </w:r>
      <w:r w:rsidR="007176A8">
        <w:rPr>
          <w:rFonts w:asciiTheme="minorHAnsi" w:hAnsiTheme="minorHAnsi" w:cstheme="minorHAnsi"/>
        </w:rPr>
        <w:t xml:space="preserve"> the translational gap between basic research and clinical applications</w:t>
      </w:r>
      <w:r w:rsidR="0027098F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5F5B2ED7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7BD39B3C" w:rsidR="007D61A8" w:rsidRPr="00B07A3B" w:rsidRDefault="00E0582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Larissa Kraus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A07A7">
        <w:rPr>
          <w:rFonts w:asciiTheme="minorHAnsi" w:eastAsia="Times New Roman" w:hAnsiTheme="minorHAnsi" w:cstheme="minorHAnsi"/>
          <w:szCs w:val="24"/>
        </w:rPr>
        <w:t xml:space="preserve">Using our technique, we can test </w:t>
      </w:r>
      <w:r w:rsidR="00AA07A7" w:rsidRPr="007176A8">
        <w:rPr>
          <w:rFonts w:cstheme="minorHAnsi"/>
        </w:rPr>
        <w:t xml:space="preserve">potential anti-epileptic substances </w:t>
      </w:r>
      <w:r w:rsidR="00AA07A7">
        <w:rPr>
          <w:rFonts w:cstheme="minorHAnsi"/>
        </w:rPr>
        <w:t xml:space="preserve">directly within human brain tissue to aid in drug development for temporal lobe epilepsy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5922342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3947E9B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Pr="00E0582E" w:rsidRDefault="00D04433" w:rsidP="00E0582E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4692D1" w14:textId="761A5A8B" w:rsidR="00D04433" w:rsidRPr="00330845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  <w:r w:rsidR="00330845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30845" w:rsidRPr="00330845">
        <w:rPr>
          <w:rFonts w:asciiTheme="minorHAnsi" w:eastAsia="Times New Roman" w:hAnsiTheme="minorHAnsi" w:cstheme="minorHAnsi"/>
          <w:bCs/>
          <w:szCs w:val="24"/>
          <w:highlight w:val="green"/>
        </w:rPr>
        <w:t>NOTE: Laura delivered an interview statement, so we don’t need this.</w:t>
      </w:r>
    </w:p>
    <w:p w14:paraId="28177094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66D2647C" w:rsidR="00D04433" w:rsidRPr="00D04433" w:rsidRDefault="006E0C00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Larissa Kraus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: Demonstrating the procedure </w:t>
      </w:r>
      <w:r w:rsidR="00E0582E">
        <w:rPr>
          <w:rFonts w:asciiTheme="minorHAnsi" w:eastAsia="Times New Roman" w:hAnsiTheme="minorHAnsi" w:cstheme="minorHAnsi"/>
          <w:szCs w:val="24"/>
        </w:rPr>
        <w:t xml:space="preserve">with </w:t>
      </w:r>
      <w:r w:rsidR="00A547E9">
        <w:rPr>
          <w:rFonts w:asciiTheme="minorHAnsi" w:eastAsia="Times New Roman" w:hAnsiTheme="minorHAnsi" w:cstheme="minorHAnsi"/>
          <w:szCs w:val="24"/>
        </w:rPr>
        <w:t xml:space="preserve">me </w:t>
      </w:r>
      <w:r w:rsidR="00E0582E">
        <w:rPr>
          <w:rFonts w:asciiTheme="minorHAnsi" w:eastAsia="Times New Roman" w:hAnsiTheme="minorHAnsi" w:cstheme="minorHAnsi"/>
          <w:szCs w:val="24"/>
        </w:rPr>
        <w:t>will be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7176A8" w:rsidRPr="00E0582E">
        <w:rPr>
          <w:u w:val="single"/>
        </w:rPr>
        <w:t xml:space="preserve">Laura </w:t>
      </w:r>
      <w:proofErr w:type="spellStart"/>
      <w:r w:rsidR="007176A8" w:rsidRPr="00E0582E">
        <w:rPr>
          <w:u w:val="single"/>
        </w:rPr>
        <w:t>Monni</w:t>
      </w:r>
      <w:proofErr w:type="spellEnd"/>
      <w:r w:rsidR="007D61A8" w:rsidRPr="00D04433">
        <w:rPr>
          <w:rFonts w:asciiTheme="minorHAnsi" w:eastAsia="Times New Roman" w:hAnsiTheme="minorHAnsi" w:cstheme="minorHAnsi"/>
          <w:szCs w:val="24"/>
        </w:rPr>
        <w:t xml:space="preserve">, a </w:t>
      </w:r>
      <w:r w:rsidR="007176A8">
        <w:t>PhD student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from </w:t>
      </w:r>
      <w:r w:rsidR="00A547E9">
        <w:rPr>
          <w:rFonts w:asciiTheme="minorHAnsi" w:eastAsia="Times New Roman" w:hAnsiTheme="minorHAnsi" w:cstheme="minorHAnsi"/>
          <w:szCs w:val="24"/>
        </w:rPr>
        <w:t>our</w:t>
      </w:r>
      <w:r w:rsidR="00A547E9"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D04433">
        <w:rPr>
          <w:rFonts w:asciiTheme="minorHAnsi" w:eastAsia="Times New Roman" w:hAnsiTheme="minorHAnsi" w:cstheme="minorHAnsi"/>
          <w:szCs w:val="24"/>
        </w:rPr>
        <w:t>laboratory</w:t>
      </w:r>
      <w:r w:rsid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</w:p>
    <w:p w14:paraId="431A2CE2" w14:textId="77777777" w:rsidR="00D04433" w:rsidRPr="00D04433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D04433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D04433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110E7F30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r w:rsidR="007176A8">
        <w:rPr>
          <w:rFonts w:asciiTheme="minorHAnsi" w:eastAsia="Times New Roman" w:hAnsiTheme="minorHAnsi" w:cstheme="minorHAnsi"/>
          <w:szCs w:val="24"/>
        </w:rPr>
        <w:t xml:space="preserve">Ethics Committee of the </w:t>
      </w:r>
      <w:proofErr w:type="spellStart"/>
      <w:r w:rsidR="007176A8">
        <w:rPr>
          <w:rFonts w:asciiTheme="minorHAnsi" w:eastAsia="Times New Roman" w:hAnsiTheme="minorHAnsi" w:cstheme="minorHAnsi"/>
          <w:szCs w:val="24"/>
        </w:rPr>
        <w:t>Charité-Univeritätsmedizin</w:t>
      </w:r>
      <w:proofErr w:type="spellEnd"/>
      <w:r w:rsidR="007176A8">
        <w:rPr>
          <w:rFonts w:asciiTheme="minorHAnsi" w:eastAsia="Times New Roman" w:hAnsiTheme="minorHAnsi" w:cstheme="minorHAnsi"/>
          <w:szCs w:val="24"/>
        </w:rPr>
        <w:t xml:space="preserve"> Berlin. </w:t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7533B507" w:rsidR="00933861" w:rsidRPr="0013325C" w:rsidRDefault="003E4000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</w:t>
      </w:r>
      <w:r w:rsidR="0013325C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olution Preparation</w:t>
      </w:r>
    </w:p>
    <w:p w14:paraId="5BB4B89D" w14:textId="199B13A2" w:rsidR="0013325C" w:rsidRDefault="001D63D2" w:rsidP="0013325C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On the day of </w:t>
      </w:r>
      <w:r w:rsidR="00220D82">
        <w:rPr>
          <w:rFonts w:asciiTheme="minorHAnsi" w:hAnsiTheme="minorHAnsi" w:cstheme="minorHAnsi"/>
          <w:bCs/>
          <w:i w:val="0"/>
          <w:iCs/>
          <w:szCs w:val="24"/>
        </w:rPr>
        <w:t xml:space="preserve">the </w:t>
      </w:r>
      <w:r w:rsidR="00D349B5">
        <w:rPr>
          <w:rFonts w:asciiTheme="minorHAnsi" w:hAnsiTheme="minorHAnsi" w:cstheme="minorHAnsi"/>
          <w:bCs/>
          <w:i w:val="0"/>
          <w:iCs/>
          <w:szCs w:val="24"/>
        </w:rPr>
        <w:t>procedure</w:t>
      </w:r>
      <w:r w:rsidR="00220D8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>or as late as possible on the day</w:t>
      </w:r>
      <w:r w:rsidR="00D349B5">
        <w:rPr>
          <w:rFonts w:asciiTheme="minorHAnsi" w:hAnsiTheme="minorHAnsi" w:cstheme="minorHAnsi"/>
          <w:bCs/>
          <w:i w:val="0"/>
          <w:iCs/>
          <w:szCs w:val="24"/>
        </w:rPr>
        <w:t xml:space="preserve"> before</w:t>
      </w:r>
      <w:r>
        <w:rPr>
          <w:rFonts w:asciiTheme="minorHAnsi" w:hAnsiTheme="minorHAnsi" w:cstheme="minorHAnsi"/>
          <w:bCs/>
          <w:i w:val="0"/>
          <w:iCs/>
          <w:szCs w:val="24"/>
        </w:rPr>
        <w:t>,</w:t>
      </w:r>
      <w:r w:rsidR="00220D82">
        <w:rPr>
          <w:rFonts w:asciiTheme="minorHAnsi" w:hAnsiTheme="minorHAnsi" w:cstheme="minorHAnsi"/>
          <w:bCs/>
          <w:i w:val="0"/>
          <w:iCs/>
          <w:szCs w:val="24"/>
        </w:rPr>
        <w:t xml:space="preserve"> thaw 50 milliliters of a 10x </w:t>
      </w:r>
      <w:r w:rsidR="007303D9">
        <w:rPr>
          <w:rFonts w:asciiTheme="minorHAnsi" w:hAnsiTheme="minorHAnsi" w:cstheme="minorHAnsi"/>
          <w:bCs/>
          <w:i w:val="0"/>
          <w:iCs/>
          <w:szCs w:val="24"/>
        </w:rPr>
        <w:t>choline</w:t>
      </w:r>
      <w:r w:rsidR="00FB35A9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proofErr w:type="spellStart"/>
      <w:r w:rsidR="00E0582E">
        <w:rPr>
          <w:rFonts w:asciiTheme="minorHAnsi" w:hAnsiTheme="minorHAnsi" w:cstheme="minorHAnsi"/>
          <w:bCs/>
          <w:i w:val="0"/>
          <w:iCs/>
          <w:szCs w:val="24"/>
        </w:rPr>
        <w:t>aCSF</w:t>
      </w:r>
      <w:proofErr w:type="spellEnd"/>
      <w:r w:rsidR="00E0582E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E0582E">
        <w:rPr>
          <w:rFonts w:asciiTheme="minorHAnsi" w:hAnsiTheme="minorHAnsi" w:cstheme="minorHAnsi"/>
          <w:bCs/>
          <w:i w:val="0"/>
          <w:iCs/>
          <w:color w:val="FF0000"/>
          <w:szCs w:val="24"/>
        </w:rPr>
        <w:t>(A-C-S-F)</w:t>
      </w:r>
      <w:r w:rsidR="00E0582E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220D82">
        <w:rPr>
          <w:rFonts w:asciiTheme="minorHAnsi" w:hAnsiTheme="minorHAnsi" w:cstheme="minorHAnsi"/>
          <w:bCs/>
          <w:i w:val="0"/>
          <w:iCs/>
          <w:szCs w:val="24"/>
        </w:rPr>
        <w:t xml:space="preserve">solution in a 37-degree Celsius water bath </w:t>
      </w:r>
      <w:r w:rsidR="00220D82"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220D82">
        <w:rPr>
          <w:rFonts w:asciiTheme="minorHAnsi" w:hAnsiTheme="minorHAnsi" w:cstheme="minorHAnsi"/>
          <w:bCs/>
          <w:i w:val="0"/>
          <w:iCs/>
          <w:szCs w:val="24"/>
        </w:rPr>
        <w:t xml:space="preserve"> and add the thawed solution </w:t>
      </w:r>
      <w:r w:rsidR="00220D82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220D82">
        <w:rPr>
          <w:rFonts w:asciiTheme="minorHAnsi" w:hAnsiTheme="minorHAnsi" w:cstheme="minorHAnsi"/>
          <w:bCs/>
          <w:i w:val="0"/>
          <w:iCs/>
          <w:szCs w:val="24"/>
        </w:rPr>
        <w:t xml:space="preserve"> and 50 milliliters of 10x solution 2 to approximately 300 milliliters of double distilled water </w:t>
      </w:r>
      <w:r w:rsidR="00220D82">
        <w:rPr>
          <w:rFonts w:asciiTheme="minorHAnsi" w:hAnsiTheme="minorHAnsi" w:cstheme="minorHAnsi"/>
          <w:b/>
          <w:i w:val="0"/>
          <w:iCs/>
          <w:szCs w:val="24"/>
        </w:rPr>
        <w:t>[3</w:t>
      </w:r>
      <w:r w:rsidR="00AA07A7">
        <w:rPr>
          <w:rFonts w:asciiTheme="minorHAnsi" w:hAnsiTheme="minorHAnsi" w:cstheme="minorHAnsi"/>
          <w:b/>
          <w:i w:val="0"/>
          <w:iCs/>
          <w:szCs w:val="24"/>
        </w:rPr>
        <w:t>-TXT</w:t>
      </w:r>
      <w:r w:rsidR="00220D82">
        <w:rPr>
          <w:rFonts w:asciiTheme="minorHAnsi" w:hAnsiTheme="minorHAnsi" w:cstheme="minorHAnsi"/>
          <w:b/>
          <w:i w:val="0"/>
          <w:iCs/>
          <w:szCs w:val="24"/>
        </w:rPr>
        <w:t>]</w:t>
      </w:r>
      <w:r w:rsidR="00220D82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C31F911" w14:textId="2ED9D53C" w:rsidR="00220D82" w:rsidRDefault="00220D82" w:rsidP="00220D8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placing </w:t>
      </w:r>
      <w:proofErr w:type="spellStart"/>
      <w:r>
        <w:rPr>
          <w:rFonts w:asciiTheme="minorHAnsi" w:hAnsiTheme="minorHAnsi" w:cstheme="minorHAnsi"/>
          <w:bCs/>
          <w:i w:val="0"/>
          <w:iCs/>
          <w:szCs w:val="24"/>
        </w:rPr>
        <w:t>aCSF</w:t>
      </w:r>
      <w:proofErr w:type="spellEnd"/>
      <w:r>
        <w:rPr>
          <w:rFonts w:asciiTheme="minorHAnsi" w:hAnsiTheme="minorHAnsi" w:cstheme="minorHAnsi"/>
          <w:bCs/>
          <w:i w:val="0"/>
          <w:iCs/>
          <w:szCs w:val="24"/>
        </w:rPr>
        <w:t xml:space="preserve"> container in water bath </w:t>
      </w:r>
      <w:r w:rsidR="00AA07A7" w:rsidRPr="00AA07A7">
        <w:rPr>
          <w:rFonts w:asciiTheme="minorHAnsi" w:hAnsiTheme="minorHAnsi" w:cstheme="minorHAnsi"/>
          <w:b/>
          <w:i w:val="0"/>
          <w:iCs/>
          <w:szCs w:val="24"/>
        </w:rPr>
        <w:t xml:space="preserve">TEXT: </w:t>
      </w:r>
      <w:proofErr w:type="spellStart"/>
      <w:r w:rsidR="00E0582E">
        <w:rPr>
          <w:rFonts w:asciiTheme="minorHAnsi" w:hAnsiTheme="minorHAnsi" w:cstheme="minorHAnsi"/>
          <w:b/>
          <w:i w:val="0"/>
          <w:iCs/>
          <w:szCs w:val="24"/>
        </w:rPr>
        <w:t>aCSF</w:t>
      </w:r>
      <w:proofErr w:type="spellEnd"/>
      <w:r w:rsidR="00E0582E">
        <w:rPr>
          <w:rFonts w:asciiTheme="minorHAnsi" w:hAnsiTheme="minorHAnsi" w:cstheme="minorHAnsi"/>
          <w:b/>
          <w:i w:val="0"/>
          <w:iCs/>
          <w:szCs w:val="24"/>
        </w:rPr>
        <w:t xml:space="preserve">: </w:t>
      </w:r>
      <w:r w:rsidR="00E0582E" w:rsidRPr="00E0582E">
        <w:rPr>
          <w:rFonts w:asciiTheme="minorHAnsi" w:hAnsiTheme="minorHAnsi" w:cstheme="minorHAnsi"/>
          <w:b/>
          <w:i w:val="0"/>
          <w:iCs/>
          <w:szCs w:val="24"/>
        </w:rPr>
        <w:t>artificial cerebral spinal fluid</w:t>
      </w:r>
    </w:p>
    <w:p w14:paraId="0298007C" w14:textId="7CECC012" w:rsidR="00220D82" w:rsidRDefault="00220D82" w:rsidP="00220D8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thawed </w:t>
      </w:r>
      <w:proofErr w:type="spellStart"/>
      <w:r>
        <w:rPr>
          <w:rFonts w:asciiTheme="minorHAnsi" w:hAnsiTheme="minorHAnsi" w:cstheme="minorHAnsi"/>
          <w:bCs/>
          <w:i w:val="0"/>
          <w:iCs/>
          <w:szCs w:val="24"/>
        </w:rPr>
        <w:t>aCSF</w:t>
      </w:r>
      <w:proofErr w:type="spellEnd"/>
      <w:r>
        <w:rPr>
          <w:rFonts w:asciiTheme="minorHAnsi" w:hAnsiTheme="minorHAnsi" w:cstheme="minorHAnsi"/>
          <w:bCs/>
          <w:i w:val="0"/>
          <w:iCs/>
          <w:szCs w:val="24"/>
        </w:rPr>
        <w:t xml:space="preserve"> to tube, with </w:t>
      </w:r>
      <w:proofErr w:type="spellStart"/>
      <w:r>
        <w:rPr>
          <w:rFonts w:asciiTheme="minorHAnsi" w:hAnsiTheme="minorHAnsi" w:cstheme="minorHAnsi"/>
          <w:bCs/>
          <w:i w:val="0"/>
          <w:iCs/>
          <w:szCs w:val="24"/>
        </w:rPr>
        <w:t>aCSF</w:t>
      </w:r>
      <w:proofErr w:type="spellEnd"/>
      <w:r>
        <w:rPr>
          <w:rFonts w:asciiTheme="minorHAnsi" w:hAnsiTheme="minorHAnsi" w:cstheme="minorHAnsi"/>
          <w:bCs/>
          <w:i w:val="0"/>
          <w:iCs/>
          <w:szCs w:val="24"/>
        </w:rPr>
        <w:t xml:space="preserve"> container visible in frame</w:t>
      </w:r>
    </w:p>
    <w:p w14:paraId="21917AFC" w14:textId="6D4CE1D9" w:rsidR="00220D82" w:rsidRPr="0013325C" w:rsidRDefault="00220D82" w:rsidP="00220D8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solution 2 to tube </w:t>
      </w:r>
      <w:r w:rsidR="00AA07A7">
        <w:rPr>
          <w:rFonts w:asciiTheme="minorHAnsi" w:hAnsiTheme="minorHAnsi" w:cstheme="minorHAnsi"/>
          <w:b/>
          <w:i w:val="0"/>
          <w:iCs/>
          <w:szCs w:val="24"/>
        </w:rPr>
        <w:t>TEXT: See text for all solution preparation details</w:t>
      </w:r>
    </w:p>
    <w:p w14:paraId="72C9CA2C" w14:textId="77777777" w:rsidR="00220D82" w:rsidRPr="00220D82" w:rsidRDefault="00220D82" w:rsidP="00220D82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  <w:bookmarkStart w:id="1" w:name="_Hlk31283727"/>
    </w:p>
    <w:p w14:paraId="7D0FBC1B" w14:textId="63EC331F" w:rsidR="00E66E0F" w:rsidRDefault="00220D82" w:rsidP="00220D8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Add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 final concentrations of glucose and </w:t>
      </w:r>
      <w:r w:rsidR="00A547E9">
        <w:rPr>
          <w:rFonts w:asciiTheme="minorHAnsi" w:hAnsiTheme="minorHAnsi" w:cstheme="minorHAnsi"/>
          <w:color w:val="000000" w:themeColor="text1"/>
        </w:rPr>
        <w:t xml:space="preserve">calcium </w:t>
      </w:r>
      <w:r>
        <w:rPr>
          <w:rFonts w:asciiTheme="minorHAnsi" w:hAnsiTheme="minorHAnsi" w:cstheme="minorHAnsi"/>
          <w:color w:val="000000" w:themeColor="text1"/>
        </w:rPr>
        <w:t xml:space="preserve">chloride to the mixture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stir until dissolved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E66E0F" w:rsidRPr="00E17C87">
        <w:rPr>
          <w:rFonts w:asciiTheme="minorHAnsi" w:hAnsiTheme="minorHAnsi" w:cstheme="minorHAnsi"/>
          <w:color w:val="000000" w:themeColor="text1"/>
        </w:rPr>
        <w:t>.</w:t>
      </w:r>
    </w:p>
    <w:p w14:paraId="72ACFB39" w14:textId="6A9A811F" w:rsidR="00220D82" w:rsidRDefault="00220D82" w:rsidP="00220D82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458F36DD" w14:textId="5FD21733" w:rsidR="00220D82" w:rsidRPr="00220D82" w:rsidRDefault="00220D82" w:rsidP="00220D8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glucose and </w:t>
      </w:r>
      <w:proofErr w:type="spellStart"/>
      <w:r w:rsidR="00A547E9">
        <w:rPr>
          <w:rFonts w:asciiTheme="minorHAnsi" w:hAnsiTheme="minorHAnsi" w:cstheme="minorHAnsi"/>
          <w:color w:val="000000" w:themeColor="text1"/>
        </w:rPr>
        <w:t>Ca</w:t>
      </w:r>
      <w:r>
        <w:rPr>
          <w:rFonts w:asciiTheme="minorHAnsi" w:hAnsiTheme="minorHAnsi" w:cstheme="minorHAnsi"/>
          <w:color w:val="000000" w:themeColor="text1"/>
        </w:rPr>
        <w:t>Cl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to tube, with glucose and </w:t>
      </w:r>
      <w:proofErr w:type="spellStart"/>
      <w:r w:rsidR="00A547E9">
        <w:rPr>
          <w:rFonts w:asciiTheme="minorHAnsi" w:hAnsiTheme="minorHAnsi" w:cstheme="minorHAnsi"/>
          <w:color w:val="000000" w:themeColor="text1"/>
        </w:rPr>
        <w:t>Ca</w:t>
      </w:r>
      <w:r>
        <w:rPr>
          <w:rFonts w:asciiTheme="minorHAnsi" w:hAnsiTheme="minorHAnsi" w:cstheme="minorHAnsi"/>
          <w:color w:val="000000" w:themeColor="text1"/>
        </w:rPr>
        <w:t>Cl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containers visible in frame </w:t>
      </w:r>
      <w:r>
        <w:rPr>
          <w:rFonts w:asciiTheme="minorHAnsi" w:hAnsiTheme="minorHAnsi" w:cstheme="minorHAnsi"/>
          <w:b/>
          <w:bCs/>
          <w:color w:val="000000" w:themeColor="text1"/>
        </w:rPr>
        <w:t>TEXT: See text for final concentration suggestion details</w:t>
      </w:r>
    </w:p>
    <w:p w14:paraId="1DA55905" w14:textId="32C5573B" w:rsidR="00220D82" w:rsidRDefault="00220D82" w:rsidP="00220D8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Solution being stirred</w:t>
      </w:r>
    </w:p>
    <w:p w14:paraId="57B04B4C" w14:textId="77777777" w:rsidR="006E0C00" w:rsidRDefault="006E0C00" w:rsidP="00330845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</w:p>
    <w:p w14:paraId="126C8296" w14:textId="72E55B4B" w:rsidR="006E0C00" w:rsidRPr="00330845" w:rsidRDefault="00330845" w:rsidP="00330845">
      <w:pPr>
        <w:widowControl w:val="0"/>
        <w:autoSpaceDE w:val="0"/>
        <w:autoSpaceDN w:val="0"/>
        <w:adjustRightInd w:val="0"/>
        <w:ind w:left="187" w:firstLine="720"/>
        <w:rPr>
          <w:rFonts w:asciiTheme="minorHAnsi" w:hAnsiTheme="minorHAnsi" w:cstheme="minorHAnsi"/>
          <w:color w:val="000000" w:themeColor="text1"/>
        </w:rPr>
      </w:pPr>
      <w:r w:rsidRPr="00330845">
        <w:rPr>
          <w:rFonts w:asciiTheme="minorHAnsi" w:hAnsiTheme="minorHAnsi" w:cstheme="minorHAnsi"/>
          <w:color w:val="000000" w:themeColor="text1"/>
          <w:highlight w:val="green"/>
        </w:rPr>
        <w:t xml:space="preserve">NOTE: </w:t>
      </w:r>
      <w:r w:rsidR="006E0C00" w:rsidRPr="00330845">
        <w:rPr>
          <w:rFonts w:asciiTheme="minorHAnsi" w:hAnsiTheme="minorHAnsi" w:cstheme="minorHAnsi"/>
          <w:color w:val="000000" w:themeColor="text1"/>
          <w:highlight w:val="green"/>
        </w:rPr>
        <w:t>2.2.1 and 2.2.2 in one shot</w:t>
      </w:r>
    </w:p>
    <w:p w14:paraId="5FB04D72" w14:textId="77777777" w:rsidR="00E66E0F" w:rsidRPr="00E17C87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997EF26" w14:textId="3C46D61A" w:rsidR="00E66E0F" w:rsidRPr="00D349B5" w:rsidRDefault="00D349B5" w:rsidP="00D349B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a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dd </w:t>
      </w:r>
      <w:r w:rsidR="00220D82">
        <w:rPr>
          <w:rFonts w:asciiTheme="minorHAnsi" w:hAnsiTheme="minorHAnsi" w:cstheme="minorHAnsi"/>
          <w:color w:val="000000" w:themeColor="text1"/>
        </w:rPr>
        <w:t>double distilled water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 to a final volume of 500 </w:t>
      </w:r>
      <w:r w:rsidR="00220D82">
        <w:rPr>
          <w:rFonts w:asciiTheme="minorHAnsi" w:hAnsiTheme="minorHAnsi" w:cstheme="minorHAnsi"/>
          <w:color w:val="000000" w:themeColor="text1"/>
        </w:rPr>
        <w:t xml:space="preserve">milliliters </w:t>
      </w:r>
      <w:r w:rsidR="00220D82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measure </w:t>
      </w:r>
      <w:r w:rsidR="00220D82">
        <w:rPr>
          <w:rFonts w:asciiTheme="minorHAnsi" w:hAnsiTheme="minorHAnsi" w:cstheme="minorHAnsi"/>
          <w:color w:val="000000" w:themeColor="text1"/>
        </w:rPr>
        <w:t xml:space="preserve">the 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osmolarity </w:t>
      </w:r>
      <w:r w:rsidR="00220D82">
        <w:rPr>
          <w:rFonts w:asciiTheme="minorHAnsi" w:hAnsiTheme="minorHAnsi" w:cstheme="minorHAnsi"/>
          <w:b/>
          <w:bCs/>
          <w:color w:val="000000" w:themeColor="text1"/>
        </w:rPr>
        <w:t>[2</w:t>
      </w:r>
      <w:r>
        <w:rPr>
          <w:rFonts w:asciiTheme="minorHAnsi" w:hAnsiTheme="minorHAnsi" w:cstheme="minorHAnsi"/>
          <w:b/>
          <w:bCs/>
          <w:color w:val="000000" w:themeColor="text1"/>
        </w:rPr>
        <w:t>-TXT</w:t>
      </w:r>
      <w:r w:rsidR="00220D82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>, and</w:t>
      </w:r>
      <w:r w:rsidRPr="00D349B5">
        <w:rPr>
          <w:rFonts w:asciiTheme="minorHAnsi" w:hAnsiTheme="minorHAnsi" w:cstheme="minorHAnsi"/>
          <w:color w:val="000000" w:themeColor="text1"/>
        </w:rPr>
        <w:t xml:space="preserve"> </w:t>
      </w:r>
      <w:r w:rsidRPr="00220D82">
        <w:rPr>
          <w:rFonts w:asciiTheme="minorHAnsi" w:hAnsiTheme="minorHAnsi" w:cstheme="minorHAnsi"/>
          <w:color w:val="000000" w:themeColor="text1"/>
        </w:rPr>
        <w:t xml:space="preserve">fill a bottle with approximately 100 milliliters of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220D82">
        <w:rPr>
          <w:rFonts w:asciiTheme="minorHAnsi" w:hAnsiTheme="minorHAnsi" w:cstheme="minorHAnsi"/>
          <w:color w:val="000000" w:themeColor="text1"/>
        </w:rPr>
        <w:t xml:space="preserve">1x choline </w:t>
      </w:r>
      <w:proofErr w:type="spellStart"/>
      <w:r w:rsidRPr="00220D82">
        <w:rPr>
          <w:rFonts w:asciiTheme="minorHAnsi" w:hAnsiTheme="minorHAnsi" w:cstheme="minorHAnsi"/>
          <w:color w:val="000000" w:themeColor="text1"/>
        </w:rPr>
        <w:t>aCSF</w:t>
      </w:r>
      <w:proofErr w:type="spellEnd"/>
      <w:r w:rsidRPr="00220D82">
        <w:rPr>
          <w:rFonts w:asciiTheme="minorHAnsi" w:hAnsiTheme="minorHAnsi" w:cstheme="minorHAnsi"/>
          <w:color w:val="000000" w:themeColor="text1"/>
        </w:rPr>
        <w:t xml:space="preserve"> </w:t>
      </w:r>
      <w:r w:rsidRPr="00220D82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220D82">
        <w:rPr>
          <w:rFonts w:asciiTheme="minorHAnsi" w:hAnsiTheme="minorHAnsi" w:cstheme="minorHAnsi"/>
          <w:b/>
          <w:bCs/>
          <w:color w:val="000000" w:themeColor="text1"/>
        </w:rPr>
        <w:t>-TXT]</w:t>
      </w:r>
      <w:r w:rsidRPr="00220D82">
        <w:rPr>
          <w:rFonts w:asciiTheme="minorHAnsi" w:hAnsiTheme="minorHAnsi" w:cstheme="minorHAnsi"/>
          <w:color w:val="000000" w:themeColor="text1"/>
        </w:rPr>
        <w:t>.</w:t>
      </w:r>
    </w:p>
    <w:p w14:paraId="5B25892D" w14:textId="77777777" w:rsidR="00220D82" w:rsidRDefault="00220D82" w:rsidP="00220D82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04D61B94" w14:textId="7BDE6932" w:rsidR="006E0C00" w:rsidRDefault="00220D82" w:rsidP="00220D8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water to tube</w:t>
      </w:r>
    </w:p>
    <w:p w14:paraId="0F652AF2" w14:textId="57D4AFD8" w:rsidR="00220D82" w:rsidRPr="00330845" w:rsidRDefault="006E0C00" w:rsidP="006E0C0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2.3.2.1 </w:t>
      </w:r>
      <w:r w:rsidR="00220D82" w:rsidRPr="00330845">
        <w:rPr>
          <w:rFonts w:asciiTheme="minorHAnsi" w:hAnsiTheme="minorHAnsi" w:cstheme="minorHAnsi"/>
          <w:color w:val="000000" w:themeColor="text1"/>
        </w:rPr>
        <w:t xml:space="preserve">Talent measuring osmolarity </w:t>
      </w:r>
      <w:r w:rsidR="00220D82" w:rsidRPr="00330845">
        <w:rPr>
          <w:rFonts w:asciiTheme="minorHAnsi" w:hAnsiTheme="minorHAnsi" w:cstheme="minorHAnsi"/>
          <w:b/>
          <w:bCs/>
          <w:color w:val="000000" w:themeColor="text1"/>
        </w:rPr>
        <w:t>TEXT: Optional: Filter sterilize solution</w:t>
      </w:r>
    </w:p>
    <w:p w14:paraId="6BD5C0D3" w14:textId="02EA918C" w:rsidR="006E0C00" w:rsidRDefault="006E0C00" w:rsidP="006E0C00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2.3.2.2 Result on screen</w:t>
      </w:r>
      <w:r w:rsidR="00330845">
        <w:rPr>
          <w:rFonts w:asciiTheme="minorHAnsi" w:hAnsiTheme="minorHAnsi" w:cstheme="minorHAnsi"/>
          <w:color w:val="000000" w:themeColor="text1"/>
        </w:rPr>
        <w:t xml:space="preserve"> </w:t>
      </w:r>
      <w:r w:rsidR="00330845" w:rsidRPr="00330845">
        <w:rPr>
          <w:rFonts w:asciiTheme="minorHAnsi" w:hAnsiTheme="minorHAnsi" w:cstheme="minorHAnsi"/>
          <w:color w:val="000000" w:themeColor="text1"/>
          <w:highlight w:val="green"/>
        </w:rPr>
        <w:t>NOTE: Split in 2 shots</w:t>
      </w:r>
    </w:p>
    <w:p w14:paraId="1E4F0F9B" w14:textId="77777777" w:rsidR="006E0C00" w:rsidRPr="00D349B5" w:rsidRDefault="006E0C00" w:rsidP="00330845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</w:p>
    <w:p w14:paraId="2F04A2E0" w14:textId="3595144F" w:rsidR="00220D82" w:rsidRPr="00220D82" w:rsidRDefault="00220D82" w:rsidP="00220D8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filling bottle with </w:t>
      </w:r>
      <w:proofErr w:type="spellStart"/>
      <w:r>
        <w:rPr>
          <w:rFonts w:asciiTheme="minorHAnsi" w:hAnsiTheme="minorHAnsi" w:cstheme="minorHAnsi"/>
          <w:color w:val="000000" w:themeColor="text1"/>
        </w:rPr>
        <w:t>aCSF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TEXT: Optional: Use gas-tight bottle caps for transport</w:t>
      </w:r>
    </w:p>
    <w:p w14:paraId="51235CA8" w14:textId="77777777" w:rsidR="00220D82" w:rsidRDefault="00220D82" w:rsidP="00220D82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71733D0F" w14:textId="64D4DF91" w:rsidR="00E66E0F" w:rsidRDefault="00E66E0F" w:rsidP="00220D8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E17C87">
        <w:rPr>
          <w:rFonts w:asciiTheme="minorHAnsi" w:hAnsiTheme="minorHAnsi" w:cstheme="minorHAnsi"/>
          <w:color w:val="000000" w:themeColor="text1"/>
        </w:rPr>
        <w:t xml:space="preserve">On the day of </w:t>
      </w:r>
      <w:r w:rsidR="00220D82">
        <w:rPr>
          <w:rFonts w:asciiTheme="minorHAnsi" w:hAnsiTheme="minorHAnsi" w:cstheme="minorHAnsi"/>
          <w:color w:val="000000" w:themeColor="text1"/>
        </w:rPr>
        <w:t>procedure</w:t>
      </w:r>
      <w:r w:rsidRPr="00E17C87">
        <w:rPr>
          <w:rFonts w:asciiTheme="minorHAnsi" w:hAnsiTheme="minorHAnsi" w:cstheme="minorHAnsi"/>
          <w:color w:val="000000" w:themeColor="text1"/>
        </w:rPr>
        <w:t xml:space="preserve">, chill </w:t>
      </w:r>
      <w:r w:rsidR="00220D82">
        <w:rPr>
          <w:rFonts w:asciiTheme="minorHAnsi" w:hAnsiTheme="minorHAnsi" w:cstheme="minorHAnsi"/>
          <w:color w:val="000000" w:themeColor="text1"/>
        </w:rPr>
        <w:t>the 1x</w:t>
      </w:r>
      <w:r w:rsidRPr="00E17C87">
        <w:rPr>
          <w:rFonts w:asciiTheme="minorHAnsi" w:hAnsiTheme="minorHAnsi" w:cstheme="minorHAnsi"/>
          <w:color w:val="000000" w:themeColor="text1"/>
        </w:rPr>
        <w:t xml:space="preserve"> choline </w:t>
      </w:r>
      <w:proofErr w:type="spellStart"/>
      <w:r w:rsidRPr="00E17C87">
        <w:rPr>
          <w:rFonts w:asciiTheme="minorHAnsi" w:hAnsiTheme="minorHAnsi" w:cstheme="minorHAnsi"/>
          <w:color w:val="000000" w:themeColor="text1"/>
        </w:rPr>
        <w:t>aCSF</w:t>
      </w:r>
      <w:proofErr w:type="spellEnd"/>
      <w:r w:rsidRPr="00E17C87">
        <w:rPr>
          <w:rFonts w:asciiTheme="minorHAnsi" w:hAnsiTheme="minorHAnsi" w:cstheme="minorHAnsi"/>
          <w:color w:val="000000" w:themeColor="text1"/>
        </w:rPr>
        <w:t xml:space="preserve"> on ice </w:t>
      </w:r>
      <w:r w:rsidR="00220D82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E17C87">
        <w:rPr>
          <w:rFonts w:asciiTheme="minorHAnsi" w:hAnsiTheme="minorHAnsi" w:cstheme="minorHAnsi"/>
          <w:color w:val="000000" w:themeColor="text1"/>
        </w:rPr>
        <w:t xml:space="preserve">and </w:t>
      </w:r>
      <w:r w:rsidR="00220D82" w:rsidRPr="00E17C87">
        <w:rPr>
          <w:rFonts w:asciiTheme="minorHAnsi" w:hAnsiTheme="minorHAnsi" w:cstheme="minorHAnsi"/>
          <w:color w:val="000000" w:themeColor="text1"/>
        </w:rPr>
        <w:t xml:space="preserve">using a glass gas disperser connected to </w:t>
      </w:r>
      <w:r w:rsidR="00220D82">
        <w:rPr>
          <w:rFonts w:asciiTheme="minorHAnsi" w:hAnsiTheme="minorHAnsi" w:cstheme="minorHAnsi"/>
          <w:color w:val="000000" w:themeColor="text1"/>
        </w:rPr>
        <w:t xml:space="preserve">5% </w:t>
      </w:r>
      <w:r w:rsidR="00220D82" w:rsidRPr="00E17C87">
        <w:rPr>
          <w:rFonts w:asciiTheme="minorHAnsi" w:hAnsiTheme="minorHAnsi" w:cstheme="minorHAnsi"/>
          <w:color w:val="000000" w:themeColor="text1"/>
        </w:rPr>
        <w:t>carbogen ga</w:t>
      </w:r>
      <w:r w:rsidR="00220D82">
        <w:rPr>
          <w:rFonts w:asciiTheme="minorHAnsi" w:hAnsiTheme="minorHAnsi" w:cstheme="minorHAnsi"/>
          <w:color w:val="000000" w:themeColor="text1"/>
        </w:rPr>
        <w:t xml:space="preserve">s to </w:t>
      </w:r>
      <w:proofErr w:type="spellStart"/>
      <w:r w:rsidRPr="00E17C87">
        <w:rPr>
          <w:rFonts w:asciiTheme="minorHAnsi" w:hAnsiTheme="minorHAnsi" w:cstheme="minorHAnsi"/>
          <w:color w:val="000000" w:themeColor="text1"/>
        </w:rPr>
        <w:t>carbogenate</w:t>
      </w:r>
      <w:proofErr w:type="spellEnd"/>
      <w:r w:rsidR="00220D82">
        <w:rPr>
          <w:rFonts w:asciiTheme="minorHAnsi" w:hAnsiTheme="minorHAnsi" w:cstheme="minorHAnsi"/>
          <w:color w:val="000000" w:themeColor="text1"/>
        </w:rPr>
        <w:t xml:space="preserve"> the solution</w:t>
      </w:r>
      <w:r w:rsidRPr="00E17C87">
        <w:rPr>
          <w:rFonts w:asciiTheme="minorHAnsi" w:hAnsiTheme="minorHAnsi" w:cstheme="minorHAnsi"/>
          <w:color w:val="000000" w:themeColor="text1"/>
        </w:rPr>
        <w:t xml:space="preserve"> for at least 10</w:t>
      </w:r>
      <w:r w:rsidR="00220D82">
        <w:rPr>
          <w:rFonts w:asciiTheme="minorHAnsi" w:hAnsiTheme="minorHAnsi" w:cstheme="minorHAnsi"/>
          <w:color w:val="000000" w:themeColor="text1"/>
        </w:rPr>
        <w:t>-</w:t>
      </w:r>
      <w:r w:rsidRPr="00E17C87">
        <w:rPr>
          <w:rFonts w:asciiTheme="minorHAnsi" w:hAnsiTheme="minorHAnsi" w:cstheme="minorHAnsi"/>
          <w:color w:val="000000" w:themeColor="text1"/>
        </w:rPr>
        <w:t>15 min</w:t>
      </w:r>
      <w:r w:rsidR="00220D82">
        <w:rPr>
          <w:rFonts w:asciiTheme="minorHAnsi" w:hAnsiTheme="minorHAnsi" w:cstheme="minorHAnsi"/>
          <w:color w:val="000000" w:themeColor="text1"/>
        </w:rPr>
        <w:t>utes</w:t>
      </w:r>
      <w:r w:rsidRPr="00E17C87">
        <w:rPr>
          <w:rFonts w:asciiTheme="minorHAnsi" w:hAnsiTheme="minorHAnsi" w:cstheme="minorHAnsi"/>
          <w:color w:val="000000" w:themeColor="text1"/>
        </w:rPr>
        <w:t xml:space="preserve"> </w:t>
      </w:r>
      <w:r w:rsidR="00220D82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E17C87">
        <w:rPr>
          <w:rFonts w:asciiTheme="minorHAnsi" w:hAnsiTheme="minorHAnsi" w:cstheme="minorHAnsi"/>
          <w:color w:val="000000" w:themeColor="text1"/>
        </w:rPr>
        <w:t>.</w:t>
      </w:r>
    </w:p>
    <w:p w14:paraId="5591B0C4" w14:textId="77777777" w:rsidR="00220D82" w:rsidRDefault="00220D82" w:rsidP="00220D82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62EACD5A" w14:textId="39A20D07" w:rsidR="00220D82" w:rsidRDefault="00220D82" w:rsidP="00220D8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solution on ice</w:t>
      </w:r>
    </w:p>
    <w:p w14:paraId="18DA9C63" w14:textId="54693B98" w:rsidR="00220D82" w:rsidRDefault="00220D82" w:rsidP="00220D8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Solution being </w:t>
      </w:r>
      <w:proofErr w:type="spellStart"/>
      <w:r>
        <w:rPr>
          <w:rFonts w:asciiTheme="minorHAnsi" w:hAnsiTheme="minorHAnsi" w:cstheme="minorHAnsi"/>
          <w:color w:val="000000" w:themeColor="text1"/>
        </w:rPr>
        <w:t>carbogenated</w:t>
      </w:r>
      <w:proofErr w:type="spellEnd"/>
    </w:p>
    <w:p w14:paraId="642024BC" w14:textId="77777777" w:rsidR="00220D82" w:rsidRDefault="00220D82" w:rsidP="00220D82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</w:p>
    <w:p w14:paraId="0581821D" w14:textId="288C086E" w:rsidR="00220D82" w:rsidRDefault="00220D82" w:rsidP="00220D8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At least 10-15 minutes before the procedure, prewarm the storage </w:t>
      </w:r>
      <w:proofErr w:type="spellStart"/>
      <w:r>
        <w:rPr>
          <w:rFonts w:asciiTheme="minorHAnsi" w:hAnsiTheme="minorHAnsi" w:cstheme="minorHAnsi"/>
          <w:color w:val="000000" w:themeColor="text1"/>
        </w:rPr>
        <w:t>aCSF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high potassium plus </w:t>
      </w:r>
      <w:r w:rsidR="007303D9">
        <w:rPr>
          <w:rFonts w:asciiTheme="minorHAnsi" w:hAnsiTheme="minorHAnsi" w:cstheme="minorHAnsi"/>
          <w:color w:val="000000" w:themeColor="text1"/>
        </w:rPr>
        <w:t>4-aminopyridine</w:t>
      </w:r>
      <w:r w:rsidR="00E0582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aCSF</w:t>
      </w:r>
      <w:proofErr w:type="spellEnd"/>
      <w:r>
        <w:rPr>
          <w:rFonts w:asciiTheme="minorHAnsi" w:hAnsiTheme="minorHAnsi" w:cstheme="minorHAnsi"/>
          <w:color w:val="000000" w:themeColor="text1"/>
        </w:rPr>
        <w:t>, and low magnesium plus</w:t>
      </w:r>
      <w:r w:rsidRPr="00220D82">
        <w:rPr>
          <w:rFonts w:asciiTheme="minorHAnsi" w:hAnsiTheme="minorHAnsi" w:cstheme="minorHAnsi"/>
          <w:color w:val="000000" w:themeColor="text1"/>
        </w:rPr>
        <w:t xml:space="preserve"> </w:t>
      </w:r>
      <w:r w:rsidRPr="00AD0CA5">
        <w:rPr>
          <w:rFonts w:asciiTheme="minorHAnsi" w:hAnsiTheme="minorHAnsi" w:cstheme="minorHAnsi"/>
          <w:color w:val="000000" w:themeColor="text1"/>
        </w:rPr>
        <w:t>bicuculline</w:t>
      </w:r>
      <w:r>
        <w:rPr>
          <w:rFonts w:asciiTheme="minorHAnsi" w:hAnsiTheme="minorHAnsi" w:cstheme="minorHAnsi"/>
          <w:color w:val="000000" w:themeColor="text1"/>
        </w:rPr>
        <w:t xml:space="preserve"> to 35 degrees Celsius with </w:t>
      </w:r>
      <w:proofErr w:type="spellStart"/>
      <w:r>
        <w:rPr>
          <w:rFonts w:asciiTheme="minorHAnsi" w:hAnsiTheme="minorHAnsi" w:cstheme="minorHAnsi"/>
          <w:color w:val="000000" w:themeColor="text1"/>
        </w:rPr>
        <w:t>carbogenation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D28F187" w14:textId="77777777" w:rsidR="00220D82" w:rsidRDefault="00220D82" w:rsidP="00220D82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0BF8A0F6" w14:textId="52A6198C" w:rsidR="00220D82" w:rsidRDefault="00220D82" w:rsidP="00220D8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solutions at 35 °C</w:t>
      </w:r>
    </w:p>
    <w:p w14:paraId="3597AB89" w14:textId="77777777" w:rsidR="00E66E0F" w:rsidRPr="00E17C87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69C64D0" w14:textId="35944D0C" w:rsidR="00E66E0F" w:rsidRPr="00E17C87" w:rsidRDefault="00220D82" w:rsidP="00E66E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Interface Chamber Preparation</w:t>
      </w:r>
      <w:r w:rsidR="00E66E0F" w:rsidRPr="00E17C8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08D44254" w14:textId="77777777" w:rsidR="00E66E0F" w:rsidRPr="00E17C87" w:rsidRDefault="00E66E0F" w:rsidP="00E66E0F">
      <w:pPr>
        <w:rPr>
          <w:rFonts w:asciiTheme="minorHAnsi" w:hAnsiTheme="minorHAnsi" w:cstheme="minorHAnsi"/>
          <w:color w:val="000000" w:themeColor="text1"/>
        </w:rPr>
      </w:pPr>
    </w:p>
    <w:p w14:paraId="1C43575E" w14:textId="44B89FED" w:rsidR="009B62A1" w:rsidRDefault="009B62A1" w:rsidP="00E66E0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prepare the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 interface chamber, </w:t>
      </w:r>
      <w:r>
        <w:rPr>
          <w:rFonts w:asciiTheme="minorHAnsi" w:hAnsiTheme="minorHAnsi" w:cstheme="minorHAnsi"/>
          <w:color w:val="000000" w:themeColor="text1"/>
        </w:rPr>
        <w:t xml:space="preserve">cut two 4- x 2-centimeter pieces of filter paper for each slice-holding compartment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stack the</w:t>
      </w:r>
      <w:r w:rsidR="00AA07A7">
        <w:rPr>
          <w:rFonts w:asciiTheme="minorHAnsi" w:hAnsiTheme="minorHAnsi" w:cstheme="minorHAnsi"/>
          <w:color w:val="000000" w:themeColor="text1"/>
        </w:rPr>
        <w:t xml:space="preserve"> pieces</w:t>
      </w:r>
      <w:r>
        <w:rPr>
          <w:rFonts w:asciiTheme="minorHAnsi" w:hAnsiTheme="minorHAnsi" w:cstheme="minorHAnsi"/>
          <w:color w:val="000000" w:themeColor="text1"/>
        </w:rPr>
        <w:t xml:space="preserve"> on top of each other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7C888EC" w14:textId="77777777" w:rsidR="009B62A1" w:rsidRDefault="009B62A1" w:rsidP="009B62A1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13B4CECB" w14:textId="3C4502AF" w:rsidR="009B62A1" w:rsidRDefault="009B62A1" w:rsidP="009B62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cutting paper</w:t>
      </w:r>
    </w:p>
    <w:p w14:paraId="3E84B570" w14:textId="14EEFFD0" w:rsidR="009B62A1" w:rsidRDefault="009B62A1" w:rsidP="009B62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stacking pieces</w:t>
      </w:r>
    </w:p>
    <w:p w14:paraId="2FD88A22" w14:textId="77777777" w:rsidR="009B62A1" w:rsidRDefault="009B62A1" w:rsidP="009B62A1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</w:p>
    <w:p w14:paraId="743FF428" w14:textId="35423999" w:rsidR="00E66E0F" w:rsidRDefault="00D553FE" w:rsidP="009B62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p</w:t>
      </w:r>
      <w:r w:rsidR="000506B0">
        <w:rPr>
          <w:rFonts w:asciiTheme="minorHAnsi" w:hAnsiTheme="minorHAnsi" w:cstheme="minorHAnsi"/>
          <w:color w:val="000000" w:themeColor="text1"/>
        </w:rPr>
        <w:t>l</w:t>
      </w:r>
      <w:r w:rsidR="00E66E0F" w:rsidRPr="009B62A1">
        <w:rPr>
          <w:rFonts w:asciiTheme="minorHAnsi" w:hAnsiTheme="minorHAnsi" w:cstheme="minorHAnsi"/>
          <w:color w:val="000000" w:themeColor="text1"/>
        </w:rPr>
        <w:t xml:space="preserve">ace thin cotton strings around the </w:t>
      </w:r>
      <w:r w:rsidR="009B62A1">
        <w:rPr>
          <w:rFonts w:asciiTheme="minorHAnsi" w:hAnsiTheme="minorHAnsi" w:cstheme="minorHAnsi"/>
          <w:color w:val="000000" w:themeColor="text1"/>
        </w:rPr>
        <w:t>pieces of</w:t>
      </w:r>
      <w:r w:rsidR="00E66E0F" w:rsidRPr="009B62A1">
        <w:rPr>
          <w:rFonts w:asciiTheme="minorHAnsi" w:hAnsiTheme="minorHAnsi" w:cstheme="minorHAnsi"/>
          <w:color w:val="000000" w:themeColor="text1"/>
        </w:rPr>
        <w:t xml:space="preserve"> filter paper inside the compartments to break the tension of the solution</w:t>
      </w:r>
      <w:r w:rsidR="009B62A1">
        <w:rPr>
          <w:rFonts w:asciiTheme="minorHAnsi" w:hAnsiTheme="minorHAnsi" w:cstheme="minorHAnsi"/>
          <w:color w:val="000000" w:themeColor="text1"/>
        </w:rPr>
        <w:t xml:space="preserve"> and to ensure </w:t>
      </w:r>
      <w:r w:rsidR="000506B0">
        <w:rPr>
          <w:rFonts w:asciiTheme="minorHAnsi" w:hAnsiTheme="minorHAnsi" w:cstheme="minorHAnsi"/>
          <w:color w:val="000000" w:themeColor="text1"/>
        </w:rPr>
        <w:t xml:space="preserve">an </w:t>
      </w:r>
      <w:r w:rsidR="009B62A1">
        <w:rPr>
          <w:rFonts w:asciiTheme="minorHAnsi" w:hAnsiTheme="minorHAnsi" w:cstheme="minorHAnsi"/>
          <w:color w:val="000000" w:themeColor="text1"/>
        </w:rPr>
        <w:t xml:space="preserve">even flow </w:t>
      </w:r>
      <w:r w:rsidR="009B62A1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9B62A1">
        <w:rPr>
          <w:rFonts w:asciiTheme="minorHAnsi" w:hAnsiTheme="minorHAnsi" w:cstheme="minorHAnsi"/>
          <w:color w:val="000000" w:themeColor="text1"/>
        </w:rPr>
        <w:t xml:space="preserve"> and place three to four 1.5- x 1-centimeter pieces of filter paper on top of the larger piece of filter paper in each compartment </w:t>
      </w:r>
      <w:r w:rsidR="009B62A1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9B62A1">
        <w:rPr>
          <w:rFonts w:asciiTheme="minorHAnsi" w:hAnsiTheme="minorHAnsi" w:cstheme="minorHAnsi"/>
          <w:color w:val="000000" w:themeColor="text1"/>
        </w:rPr>
        <w:t>.</w:t>
      </w:r>
    </w:p>
    <w:p w14:paraId="3FC02028" w14:textId="77777777" w:rsidR="009B62A1" w:rsidRDefault="009B62A1" w:rsidP="009B62A1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56D18673" w14:textId="67EE2BBC" w:rsidR="009B62A1" w:rsidRDefault="009B62A1" w:rsidP="009B62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String(s) being placed</w:t>
      </w:r>
    </w:p>
    <w:p w14:paraId="3710CAAD" w14:textId="7FE187EE" w:rsidR="009B62A1" w:rsidRDefault="009B62A1" w:rsidP="009B62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Small pieces of paper being placed</w:t>
      </w:r>
    </w:p>
    <w:p w14:paraId="64D54043" w14:textId="77777777" w:rsidR="00E66E0F" w:rsidRPr="00E17C87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40F44FF" w14:textId="48ED8A9F" w:rsidR="00E66E0F" w:rsidRPr="00E17C87" w:rsidRDefault="00D553FE" w:rsidP="00E66E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P</w:t>
      </w:r>
      <w:r w:rsidR="00E66E0F" w:rsidRPr="00E17C87">
        <w:rPr>
          <w:rFonts w:asciiTheme="minorHAnsi" w:hAnsiTheme="minorHAnsi" w:cstheme="minorHAnsi"/>
          <w:b/>
          <w:bCs/>
          <w:color w:val="000000" w:themeColor="text1"/>
        </w:rPr>
        <w:t xml:space="preserve">reparation </w:t>
      </w:r>
      <w:r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E66E0F" w:rsidRPr="00E17C87">
        <w:rPr>
          <w:rFonts w:asciiTheme="minorHAnsi" w:hAnsiTheme="minorHAnsi" w:cstheme="minorHAnsi"/>
          <w:b/>
          <w:bCs/>
          <w:color w:val="000000" w:themeColor="text1"/>
        </w:rPr>
        <w:t>rea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Setup</w:t>
      </w:r>
    </w:p>
    <w:p w14:paraId="3D381950" w14:textId="77777777" w:rsidR="00E66E0F" w:rsidRPr="00E17C87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F6C7F6A" w14:textId="5D6F4D9C" w:rsidR="00D553FE" w:rsidRDefault="00D553FE" w:rsidP="00E66E0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Before acquiring the tissue slices, use 70% ethanol to wipe the preparation area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place a cover over the area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F232802" w14:textId="77777777" w:rsidR="00D553FE" w:rsidRDefault="00D553FE" w:rsidP="00D553FE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190F7EDE" w14:textId="21A3CE73" w:rsidR="00D553FE" w:rsidRDefault="00D553FE" w:rsidP="00D553F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wiping preparation area</w:t>
      </w:r>
    </w:p>
    <w:p w14:paraId="2433D0E8" w14:textId="32226136" w:rsidR="004A1C0C" w:rsidRDefault="004A1C0C" w:rsidP="00D553F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covering area</w:t>
      </w:r>
    </w:p>
    <w:p w14:paraId="422CB49D" w14:textId="77777777" w:rsidR="00E66E0F" w:rsidRPr="00E17C87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989755F" w14:textId="30FEAE4E" w:rsidR="004A1C0C" w:rsidRDefault="004A1C0C" w:rsidP="00E66E0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Place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 super glue, two sharp tweezers, a spatula, a scalpel with blades, and a blade for rough cutting of the brain tissue</w:t>
      </w:r>
      <w:r>
        <w:rPr>
          <w:rFonts w:asciiTheme="minorHAnsi" w:hAnsiTheme="minorHAnsi" w:cstheme="minorHAnsi"/>
          <w:color w:val="000000" w:themeColor="text1"/>
        </w:rPr>
        <w:t xml:space="preserve"> near the vibratome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E66E0F" w:rsidRPr="00E17C87">
        <w:rPr>
          <w:rFonts w:asciiTheme="minorHAnsi" w:hAnsiTheme="minorHAnsi" w:cstheme="minorHAnsi"/>
          <w:color w:val="000000" w:themeColor="text1"/>
        </w:rPr>
        <w:t>.</w:t>
      </w:r>
    </w:p>
    <w:p w14:paraId="3571A6A0" w14:textId="77777777" w:rsidR="004A1C0C" w:rsidRDefault="004A1C0C" w:rsidP="004A1C0C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386FB850" w14:textId="2B4A503D" w:rsidR="004A1C0C" w:rsidRPr="004A1C0C" w:rsidRDefault="004A1C0C" w:rsidP="004A1C0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placing tools next to vibratome </w:t>
      </w:r>
      <w:r>
        <w:rPr>
          <w:rFonts w:asciiTheme="minorHAnsi" w:hAnsiTheme="minorHAnsi" w:cstheme="minorHAnsi"/>
          <w:b/>
          <w:bCs/>
          <w:color w:val="000000" w:themeColor="text1"/>
        </w:rPr>
        <w:t>TEXT: Sterilize tools prior to procedure</w:t>
      </w:r>
    </w:p>
    <w:p w14:paraId="1D2A3380" w14:textId="77777777" w:rsidR="00E66E0F" w:rsidRPr="00E17C87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0AAF11A" w14:textId="0BF78355" w:rsidR="004A1C0C" w:rsidRDefault="00E66E0F" w:rsidP="00E66E0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E17C87">
        <w:rPr>
          <w:rFonts w:asciiTheme="minorHAnsi" w:hAnsiTheme="minorHAnsi" w:cstheme="minorHAnsi"/>
          <w:color w:val="000000" w:themeColor="text1"/>
        </w:rPr>
        <w:t xml:space="preserve">Wipe the buffer tray and specimen plate of the vibratome with 70% </w:t>
      </w:r>
      <w:r w:rsidR="004A1C0C">
        <w:rPr>
          <w:rFonts w:asciiTheme="minorHAnsi" w:hAnsiTheme="minorHAnsi" w:cstheme="minorHAnsi"/>
          <w:color w:val="000000" w:themeColor="text1"/>
        </w:rPr>
        <w:t xml:space="preserve">ethanol </w:t>
      </w:r>
      <w:r w:rsidR="004A1C0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E17C87">
        <w:rPr>
          <w:rFonts w:asciiTheme="minorHAnsi" w:hAnsiTheme="minorHAnsi" w:cstheme="minorHAnsi"/>
          <w:color w:val="000000" w:themeColor="text1"/>
        </w:rPr>
        <w:t>.</w:t>
      </w:r>
      <w:r w:rsidR="004A1C0C">
        <w:rPr>
          <w:rFonts w:asciiTheme="minorHAnsi" w:hAnsiTheme="minorHAnsi" w:cstheme="minorHAnsi"/>
          <w:color w:val="000000" w:themeColor="text1"/>
        </w:rPr>
        <w:t xml:space="preserve"> When</w:t>
      </w:r>
      <w:r w:rsidRPr="00E17C87">
        <w:rPr>
          <w:rFonts w:asciiTheme="minorHAnsi" w:hAnsiTheme="minorHAnsi" w:cstheme="minorHAnsi"/>
          <w:color w:val="000000" w:themeColor="text1"/>
        </w:rPr>
        <w:t xml:space="preserve"> the buffer tray is fully dry, cover it with aluminum foil</w:t>
      </w:r>
      <w:r w:rsidR="004A1C0C">
        <w:rPr>
          <w:rFonts w:asciiTheme="minorHAnsi" w:hAnsiTheme="minorHAnsi" w:cstheme="minorHAnsi"/>
          <w:color w:val="000000" w:themeColor="text1"/>
        </w:rPr>
        <w:t xml:space="preserve"> </w:t>
      </w:r>
      <w:r w:rsidR="004A1C0C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E17C87">
        <w:rPr>
          <w:rFonts w:asciiTheme="minorHAnsi" w:hAnsiTheme="minorHAnsi" w:cstheme="minorHAnsi"/>
          <w:color w:val="000000" w:themeColor="text1"/>
        </w:rPr>
        <w:t xml:space="preserve"> and place the tray in the ice bath</w:t>
      </w:r>
      <w:r w:rsidR="004A1C0C">
        <w:rPr>
          <w:rFonts w:asciiTheme="minorHAnsi" w:hAnsiTheme="minorHAnsi" w:cstheme="minorHAnsi"/>
          <w:color w:val="000000" w:themeColor="text1"/>
        </w:rPr>
        <w:t xml:space="preserve"> </w:t>
      </w:r>
      <w:r w:rsidR="004A1C0C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E17C87">
        <w:rPr>
          <w:rFonts w:asciiTheme="minorHAnsi" w:hAnsiTheme="minorHAnsi" w:cstheme="minorHAnsi"/>
          <w:color w:val="000000" w:themeColor="text1"/>
        </w:rPr>
        <w:t>.</w:t>
      </w:r>
    </w:p>
    <w:p w14:paraId="317601F6" w14:textId="77777777" w:rsidR="004A1C0C" w:rsidRDefault="004A1C0C" w:rsidP="004A1C0C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717E0E4D" w14:textId="5F3D7A78" w:rsidR="004A1C0C" w:rsidRDefault="004A1C0C" w:rsidP="004A1C0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Talent wiping tray</w:t>
      </w:r>
    </w:p>
    <w:p w14:paraId="54903FB5" w14:textId="060A3936" w:rsidR="004A1C0C" w:rsidRDefault="004A1C0C" w:rsidP="004A1C0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covering tray</w:t>
      </w:r>
    </w:p>
    <w:p w14:paraId="51417B5F" w14:textId="6FB924CC" w:rsidR="004A1C0C" w:rsidRDefault="004A1C0C" w:rsidP="004A1C0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tray in ice bath</w:t>
      </w:r>
    </w:p>
    <w:p w14:paraId="2CC58B1D" w14:textId="77777777" w:rsidR="004A1C0C" w:rsidRDefault="004A1C0C" w:rsidP="004A1C0C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</w:p>
    <w:p w14:paraId="770680CD" w14:textId="62DFDCEF" w:rsidR="00E66E0F" w:rsidRDefault="00E66E0F" w:rsidP="00E66E0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E17C87">
        <w:rPr>
          <w:rFonts w:asciiTheme="minorHAnsi" w:hAnsiTheme="minorHAnsi" w:cstheme="minorHAnsi"/>
          <w:color w:val="000000" w:themeColor="text1"/>
        </w:rPr>
        <w:t xml:space="preserve">Fill the ice bath with crushed ice </w:t>
      </w:r>
      <w:r w:rsidR="004A1C0C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E17C87">
        <w:rPr>
          <w:rFonts w:asciiTheme="minorHAnsi" w:hAnsiTheme="minorHAnsi" w:cstheme="minorHAnsi"/>
          <w:color w:val="000000" w:themeColor="text1"/>
        </w:rPr>
        <w:t xml:space="preserve">and </w:t>
      </w:r>
      <w:r w:rsidR="004A1C0C">
        <w:rPr>
          <w:rFonts w:asciiTheme="minorHAnsi" w:hAnsiTheme="minorHAnsi" w:cstheme="minorHAnsi"/>
          <w:color w:val="000000" w:themeColor="text1"/>
        </w:rPr>
        <w:t>maintain the bath</w:t>
      </w:r>
      <w:r w:rsidRPr="00E17C87">
        <w:rPr>
          <w:rFonts w:asciiTheme="minorHAnsi" w:hAnsiTheme="minorHAnsi" w:cstheme="minorHAnsi"/>
          <w:color w:val="000000" w:themeColor="text1"/>
        </w:rPr>
        <w:t xml:space="preserve"> at </w:t>
      </w:r>
      <w:r w:rsidR="004A1C0C">
        <w:rPr>
          <w:rFonts w:asciiTheme="minorHAnsi" w:hAnsiTheme="minorHAnsi" w:cstheme="minorHAnsi"/>
          <w:color w:val="000000" w:themeColor="text1"/>
        </w:rPr>
        <w:t>minus 20 degrees Celsius</w:t>
      </w:r>
      <w:r w:rsidRPr="00E17C87">
        <w:rPr>
          <w:rFonts w:asciiTheme="minorHAnsi" w:hAnsiTheme="minorHAnsi" w:cstheme="minorHAnsi"/>
          <w:color w:val="000000" w:themeColor="text1"/>
        </w:rPr>
        <w:t xml:space="preserve"> until preparation</w:t>
      </w:r>
      <w:r w:rsidR="004A1C0C">
        <w:rPr>
          <w:rFonts w:asciiTheme="minorHAnsi" w:hAnsiTheme="minorHAnsi" w:cstheme="minorHAnsi"/>
          <w:color w:val="000000" w:themeColor="text1"/>
        </w:rPr>
        <w:t xml:space="preserve"> </w:t>
      </w:r>
      <w:r w:rsidR="004A1C0C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E17C87">
        <w:rPr>
          <w:rFonts w:asciiTheme="minorHAnsi" w:hAnsiTheme="minorHAnsi" w:cstheme="minorHAnsi"/>
          <w:color w:val="000000" w:themeColor="text1"/>
        </w:rPr>
        <w:t>.</w:t>
      </w:r>
    </w:p>
    <w:p w14:paraId="1BF36113" w14:textId="77777777" w:rsidR="004A1C0C" w:rsidRDefault="004A1C0C" w:rsidP="004A1C0C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1D0A43C5" w14:textId="3DD03EEE" w:rsidR="004A1C0C" w:rsidRDefault="004A1C0C" w:rsidP="004A1C0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filling bath with crushed ice</w:t>
      </w:r>
    </w:p>
    <w:p w14:paraId="790AFD7C" w14:textId="68B4C368" w:rsidR="004A1C0C" w:rsidRPr="00E17C87" w:rsidRDefault="004A1C0C" w:rsidP="004A1C0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</w:t>
      </w:r>
      <w:r w:rsidR="00E0582E">
        <w:rPr>
          <w:rFonts w:asciiTheme="minorHAnsi" w:hAnsiTheme="minorHAnsi" w:cstheme="minorHAnsi"/>
          <w:color w:val="000000" w:themeColor="text1"/>
        </w:rPr>
        <w:t xml:space="preserve">placing container in </w:t>
      </w:r>
      <w:r>
        <w:rPr>
          <w:rFonts w:asciiTheme="minorHAnsi" w:hAnsiTheme="minorHAnsi" w:cstheme="minorHAnsi"/>
          <w:color w:val="000000" w:themeColor="text1"/>
        </w:rPr>
        <w:t>-20 °C</w:t>
      </w:r>
      <w:r w:rsidR="00E0582E">
        <w:rPr>
          <w:rFonts w:asciiTheme="minorHAnsi" w:hAnsiTheme="minorHAnsi" w:cstheme="minorHAnsi"/>
          <w:color w:val="000000" w:themeColor="text1"/>
        </w:rPr>
        <w:t xml:space="preserve"> freezer</w:t>
      </w:r>
    </w:p>
    <w:p w14:paraId="4F88275E" w14:textId="77777777" w:rsidR="00E66E0F" w:rsidRPr="00E17C87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55B1465" w14:textId="3B641EC3" w:rsidR="00E66E0F" w:rsidRDefault="004A1C0C" w:rsidP="00E66E0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w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ipe the vibratome and razor blade with 70% </w:t>
      </w:r>
      <w:r>
        <w:rPr>
          <w:rFonts w:asciiTheme="minorHAnsi" w:hAnsiTheme="minorHAnsi" w:cstheme="minorHAnsi"/>
          <w:color w:val="000000" w:themeColor="text1"/>
        </w:rPr>
        <w:t xml:space="preserve">ethanol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 and calibrate the vibratome to minimize </w:t>
      </w:r>
      <w:r>
        <w:rPr>
          <w:rFonts w:asciiTheme="minorHAnsi" w:hAnsiTheme="minorHAnsi" w:cstheme="minorHAnsi"/>
          <w:color w:val="000000" w:themeColor="text1"/>
        </w:rPr>
        <w:t xml:space="preserve">any 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vertical vibrations and tissue damage during </w:t>
      </w:r>
      <w:r w:rsidR="000506B0">
        <w:rPr>
          <w:rFonts w:asciiTheme="minorHAnsi" w:hAnsiTheme="minorHAnsi" w:cstheme="minorHAnsi"/>
          <w:color w:val="000000" w:themeColor="text1"/>
        </w:rPr>
        <w:t xml:space="preserve">the </w:t>
      </w:r>
      <w:r w:rsidR="00E66E0F" w:rsidRPr="00E17C87">
        <w:rPr>
          <w:rFonts w:asciiTheme="minorHAnsi" w:hAnsiTheme="minorHAnsi" w:cstheme="minorHAnsi"/>
          <w:color w:val="000000" w:themeColor="text1"/>
        </w:rPr>
        <w:t>slicing procedure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A1C0C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E66E0F" w:rsidRPr="00E17C87">
        <w:rPr>
          <w:rFonts w:asciiTheme="minorHAnsi" w:hAnsiTheme="minorHAnsi" w:cstheme="minorHAnsi"/>
          <w:color w:val="000000" w:themeColor="text1"/>
        </w:rPr>
        <w:t>.</w:t>
      </w:r>
    </w:p>
    <w:p w14:paraId="160897F6" w14:textId="77777777" w:rsidR="004A1C0C" w:rsidRDefault="004A1C0C" w:rsidP="004A1C0C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420E3753" w14:textId="1AF8D44A" w:rsidR="004A1C0C" w:rsidRDefault="004A1C0C" w:rsidP="004A1C0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wiping vibratome and razor blade</w:t>
      </w:r>
    </w:p>
    <w:p w14:paraId="56F4D148" w14:textId="094C1695" w:rsidR="004A1C0C" w:rsidRPr="00E17C87" w:rsidRDefault="004A1C0C" w:rsidP="004A1C0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calibrating vibratome</w:t>
      </w:r>
    </w:p>
    <w:p w14:paraId="022A38F7" w14:textId="77777777" w:rsidR="00E66E0F" w:rsidRPr="00E17C87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8D82024" w14:textId="6E94ACBF" w:rsidR="00E66E0F" w:rsidRDefault="00E66E0F" w:rsidP="00E66E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E17C87">
        <w:rPr>
          <w:rFonts w:asciiTheme="minorHAnsi" w:hAnsiTheme="minorHAnsi" w:cstheme="minorHAnsi"/>
          <w:b/>
          <w:bCs/>
          <w:color w:val="000000" w:themeColor="text1"/>
        </w:rPr>
        <w:t xml:space="preserve">Tissue </w:t>
      </w:r>
      <w:r w:rsidR="004A1C0C">
        <w:rPr>
          <w:rFonts w:asciiTheme="minorHAnsi" w:hAnsiTheme="minorHAnsi" w:cstheme="minorHAnsi"/>
          <w:b/>
          <w:bCs/>
          <w:color w:val="000000" w:themeColor="text1"/>
        </w:rPr>
        <w:t>S</w:t>
      </w:r>
      <w:r w:rsidRPr="00E17C87">
        <w:rPr>
          <w:rFonts w:asciiTheme="minorHAnsi" w:hAnsiTheme="minorHAnsi" w:cstheme="minorHAnsi"/>
          <w:b/>
          <w:bCs/>
          <w:color w:val="000000" w:themeColor="text1"/>
        </w:rPr>
        <w:t xml:space="preserve">licing and </w:t>
      </w:r>
      <w:r w:rsidR="004A1C0C">
        <w:rPr>
          <w:rFonts w:asciiTheme="minorHAnsi" w:hAnsiTheme="minorHAnsi" w:cstheme="minorHAnsi"/>
          <w:b/>
          <w:bCs/>
          <w:color w:val="000000" w:themeColor="text1"/>
        </w:rPr>
        <w:t>S</w:t>
      </w:r>
      <w:r w:rsidRPr="00E17C87">
        <w:rPr>
          <w:rFonts w:asciiTheme="minorHAnsi" w:hAnsiTheme="minorHAnsi" w:cstheme="minorHAnsi"/>
          <w:b/>
          <w:bCs/>
          <w:color w:val="000000" w:themeColor="text1"/>
        </w:rPr>
        <w:t>toring</w:t>
      </w:r>
    </w:p>
    <w:p w14:paraId="58B41EE2" w14:textId="77777777" w:rsidR="004A1C0C" w:rsidRDefault="004A1C0C" w:rsidP="004A1C0C">
      <w:pPr>
        <w:pStyle w:val="ListParagraph"/>
        <w:widowControl w:val="0"/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color w:val="000000" w:themeColor="text1"/>
        </w:rPr>
      </w:pPr>
    </w:p>
    <w:p w14:paraId="1FE9FCD1" w14:textId="4433F3EE" w:rsidR="004A1C0C" w:rsidRDefault="00FE086A" w:rsidP="004A1C0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Immediately after acquiring the tissue sample, remove the tissue from the transport choline </w:t>
      </w:r>
      <w:proofErr w:type="spellStart"/>
      <w:r>
        <w:rPr>
          <w:rFonts w:asciiTheme="minorHAnsi" w:hAnsiTheme="minorHAnsi" w:cstheme="minorHAnsi"/>
          <w:color w:val="000000" w:themeColor="text1"/>
        </w:rPr>
        <w:t>aCSF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>
        <w:rPr>
          <w:rFonts w:asciiTheme="minorHAnsi" w:hAnsiTheme="minorHAnsi" w:cstheme="minorHAnsi"/>
          <w:color w:val="000000" w:themeColor="text1"/>
        </w:rPr>
        <w:t xml:space="preserve"> and cut away any burned portions of tissue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821D5CB" w14:textId="77777777" w:rsidR="00FE086A" w:rsidRDefault="00FE086A" w:rsidP="00FE086A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74A04996" w14:textId="320DDDC3" w:rsidR="00FE086A" w:rsidRPr="00FE086A" w:rsidRDefault="00FE086A" w:rsidP="00FE086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removing tissue</w:t>
      </w:r>
      <w:r w:rsidR="00AA07A7">
        <w:rPr>
          <w:rFonts w:asciiTheme="minorHAnsi" w:hAnsiTheme="minorHAnsi" w:cstheme="minorHAnsi"/>
          <w:color w:val="000000" w:themeColor="text1"/>
        </w:rPr>
        <w:t xml:space="preserve"> </w:t>
      </w:r>
      <w:r w:rsidR="00AA07A7" w:rsidRPr="00AA07A7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Pr="00AA07A7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TEXT: Caution: Always wear gloves and face mask when working with human brain tissue</w:t>
      </w:r>
    </w:p>
    <w:p w14:paraId="1D7C26A9" w14:textId="22342923" w:rsidR="00FE086A" w:rsidRPr="00330845" w:rsidRDefault="00FE086A" w:rsidP="00FE086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Tissue being cut</w:t>
      </w:r>
      <w:r w:rsidR="00AA07A7" w:rsidRPr="00AA07A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61AE7AD" w14:textId="7AF111ED" w:rsidR="006E0C00" w:rsidRDefault="00330845" w:rsidP="00FE086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330845">
        <w:rPr>
          <w:rFonts w:asciiTheme="minorHAnsi" w:hAnsiTheme="minorHAnsi" w:cstheme="minorHAnsi"/>
          <w:color w:val="FF0000"/>
        </w:rPr>
        <w:t xml:space="preserve">Added shot: </w:t>
      </w:r>
      <w:r w:rsidR="006E0C00" w:rsidRPr="00330845">
        <w:rPr>
          <w:rFonts w:asciiTheme="minorHAnsi" w:hAnsiTheme="minorHAnsi" w:cstheme="minorHAnsi"/>
          <w:color w:val="FF0000"/>
        </w:rPr>
        <w:t>Alternative shot for 5.1.2</w:t>
      </w:r>
    </w:p>
    <w:p w14:paraId="4713AD8B" w14:textId="77777777" w:rsidR="00FE086A" w:rsidRDefault="00FE086A" w:rsidP="00FE086A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7744C4C2" w14:textId="68ED603D" w:rsidR="00E66E0F" w:rsidRDefault="00E66E0F" w:rsidP="00FE086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FE086A">
        <w:rPr>
          <w:rFonts w:asciiTheme="minorHAnsi" w:hAnsiTheme="minorHAnsi" w:cstheme="minorHAnsi"/>
          <w:color w:val="000000" w:themeColor="text1"/>
        </w:rPr>
        <w:t xml:space="preserve">Cut an even surface </w:t>
      </w:r>
      <w:r w:rsidR="00FE086A">
        <w:rPr>
          <w:rFonts w:asciiTheme="minorHAnsi" w:hAnsiTheme="minorHAnsi" w:cstheme="minorHAnsi"/>
          <w:color w:val="000000" w:themeColor="text1"/>
        </w:rPr>
        <w:t xml:space="preserve">to </w:t>
      </w:r>
      <w:r w:rsidR="00AA07A7">
        <w:rPr>
          <w:rFonts w:asciiTheme="minorHAnsi" w:hAnsiTheme="minorHAnsi" w:cstheme="minorHAnsi"/>
          <w:color w:val="000000" w:themeColor="text1"/>
        </w:rPr>
        <w:t>facilitate</w:t>
      </w:r>
      <w:r w:rsidRPr="00FE086A">
        <w:rPr>
          <w:rFonts w:asciiTheme="minorHAnsi" w:hAnsiTheme="minorHAnsi" w:cstheme="minorHAnsi"/>
          <w:color w:val="000000" w:themeColor="text1"/>
        </w:rPr>
        <w:t xml:space="preserve"> glu</w:t>
      </w:r>
      <w:r w:rsidR="00AA07A7">
        <w:rPr>
          <w:rFonts w:asciiTheme="minorHAnsi" w:hAnsiTheme="minorHAnsi" w:cstheme="minorHAnsi"/>
          <w:color w:val="000000" w:themeColor="text1"/>
        </w:rPr>
        <w:t>ing of</w:t>
      </w:r>
      <w:r w:rsidR="00FE086A">
        <w:rPr>
          <w:rFonts w:asciiTheme="minorHAnsi" w:hAnsiTheme="minorHAnsi" w:cstheme="minorHAnsi"/>
          <w:color w:val="000000" w:themeColor="text1"/>
        </w:rPr>
        <w:t xml:space="preserve"> the</w:t>
      </w:r>
      <w:r w:rsidRPr="00FE086A">
        <w:rPr>
          <w:rFonts w:asciiTheme="minorHAnsi" w:hAnsiTheme="minorHAnsi" w:cstheme="minorHAnsi"/>
          <w:color w:val="000000" w:themeColor="text1"/>
        </w:rPr>
        <w:t xml:space="preserve"> tissue piece onto the specimen plate</w:t>
      </w:r>
      <w:r w:rsidR="00FE086A">
        <w:rPr>
          <w:rFonts w:asciiTheme="minorHAnsi" w:hAnsiTheme="minorHAnsi" w:cstheme="minorHAnsi"/>
          <w:color w:val="000000" w:themeColor="text1"/>
        </w:rPr>
        <w:t xml:space="preserve"> </w:t>
      </w:r>
      <w:r w:rsidR="00FE086A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FE086A">
        <w:rPr>
          <w:rFonts w:asciiTheme="minorHAnsi" w:hAnsiTheme="minorHAnsi" w:cstheme="minorHAnsi"/>
          <w:color w:val="000000" w:themeColor="text1"/>
        </w:rPr>
        <w:t xml:space="preserve"> and use the vibratome to slice the brain tissue into 400-micrometer-thick slices, adjusting the amplitude and speed of the vibratome as necessary during the cutting </w:t>
      </w:r>
      <w:r w:rsidR="00FE086A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E086A">
        <w:rPr>
          <w:rFonts w:asciiTheme="minorHAnsi" w:hAnsiTheme="minorHAnsi" w:cstheme="minorHAnsi"/>
          <w:color w:val="000000" w:themeColor="text1"/>
        </w:rPr>
        <w:t>.</w:t>
      </w:r>
    </w:p>
    <w:p w14:paraId="66108571" w14:textId="77777777" w:rsidR="00FE086A" w:rsidRDefault="00FE086A" w:rsidP="00FE086A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1FF23321" w14:textId="73C9CBB5" w:rsidR="00FE086A" w:rsidRPr="00FE086A" w:rsidRDefault="00FE086A" w:rsidP="00FE086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FE086A">
        <w:rPr>
          <w:rFonts w:asciiTheme="minorHAnsi" w:hAnsiTheme="minorHAnsi" w:cstheme="minorHAnsi"/>
          <w:color w:val="000000" w:themeColor="text1"/>
        </w:rPr>
        <w:t>Shot of even surface</w:t>
      </w:r>
      <w:r w:rsidR="00AA07A7" w:rsidRPr="00AA07A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AA07A7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AA07A7" w:rsidRPr="00AA07A7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Pr="00FE086A">
        <w:rPr>
          <w:rFonts w:asciiTheme="minorHAnsi" w:hAnsiTheme="minorHAnsi" w:cstheme="minorHAnsi"/>
          <w:color w:val="000000" w:themeColor="text1"/>
        </w:rPr>
        <w:t xml:space="preserve"> </w:t>
      </w:r>
      <w:r w:rsidRPr="00FE086A">
        <w:rPr>
          <w:rFonts w:asciiTheme="minorHAnsi" w:hAnsiTheme="minorHAnsi" w:cstheme="minorHAnsi"/>
          <w:b/>
          <w:bCs/>
          <w:color w:val="000000" w:themeColor="text1"/>
        </w:rPr>
        <w:t>TEXT: Ideal hippocampal slice contains DG, CA1-4, and subiculum</w:t>
      </w:r>
    </w:p>
    <w:p w14:paraId="4F063055" w14:textId="492AD17B" w:rsidR="002E7D15" w:rsidRDefault="006E0C00" w:rsidP="00FE086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5.2.2.1</w:t>
      </w:r>
      <w:r w:rsidR="002E7D15">
        <w:rPr>
          <w:rFonts w:asciiTheme="minorHAnsi" w:hAnsiTheme="minorHAnsi" w:cstheme="minorHAnsi"/>
          <w:color w:val="000000" w:themeColor="text1"/>
        </w:rPr>
        <w:t xml:space="preserve"> </w:t>
      </w:r>
      <w:r w:rsidR="00FE086A">
        <w:rPr>
          <w:rFonts w:asciiTheme="minorHAnsi" w:hAnsiTheme="minorHAnsi" w:cstheme="minorHAnsi"/>
          <w:color w:val="000000" w:themeColor="text1"/>
        </w:rPr>
        <w:t xml:space="preserve">Talent sectioning tissue OR </w:t>
      </w:r>
      <w:r w:rsidR="00330845" w:rsidRPr="00330845">
        <w:rPr>
          <w:rFonts w:asciiTheme="minorHAnsi" w:hAnsiTheme="minorHAnsi" w:cstheme="minorHAnsi"/>
          <w:color w:val="000000" w:themeColor="text1"/>
          <w:highlight w:val="green"/>
        </w:rPr>
        <w:t>NOTE: Split in 2 shots</w:t>
      </w:r>
    </w:p>
    <w:p w14:paraId="05705BB1" w14:textId="36DCA175" w:rsidR="00FE086A" w:rsidRDefault="002E7D15" w:rsidP="00330845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5.2.2.2 </w:t>
      </w:r>
      <w:r w:rsidR="00FE086A">
        <w:rPr>
          <w:rFonts w:asciiTheme="minorHAnsi" w:hAnsiTheme="minorHAnsi" w:cstheme="minorHAnsi"/>
          <w:color w:val="000000" w:themeColor="text1"/>
        </w:rPr>
        <w:t>Shot of tissue sections</w:t>
      </w:r>
      <w:r w:rsidR="00330845">
        <w:rPr>
          <w:rFonts w:asciiTheme="minorHAnsi" w:hAnsiTheme="minorHAnsi" w:cstheme="minorHAnsi"/>
          <w:color w:val="000000" w:themeColor="text1"/>
        </w:rPr>
        <w:t xml:space="preserve"> </w:t>
      </w:r>
      <w:r w:rsidR="00AA07A7" w:rsidRPr="00AA07A7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AA07A7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AA07A7" w:rsidRPr="00AA07A7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3AEEC5EA" w14:textId="2C0324AA" w:rsidR="006E0C00" w:rsidRDefault="00601A88" w:rsidP="00E0582E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  <w:r w:rsidRPr="00601A88">
        <w:rPr>
          <w:rFonts w:asciiTheme="minorHAnsi" w:hAnsiTheme="minorHAnsi" w:cstheme="minorHAnsi"/>
          <w:color w:val="000000" w:themeColor="text1"/>
          <w:highlight w:val="green"/>
        </w:rPr>
        <w:t>NOTE: Authors requests that we label the regions on this tissue section (</w:t>
      </w:r>
      <w:r w:rsidRPr="00601A88">
        <w:rPr>
          <w:highlight w:val="green"/>
          <w:lang w:val="en-GB"/>
        </w:rPr>
        <w:t>DG, CA1-4 and subiculum</w:t>
      </w:r>
      <w:r w:rsidRPr="00601A88">
        <w:rPr>
          <w:highlight w:val="green"/>
          <w:lang w:val="en-GB"/>
        </w:rPr>
        <w:t>). I asked her to upload a reference figure that the video editor can use to figure out what to label. If it’s uploaded, please label.</w:t>
      </w:r>
      <w:r>
        <w:rPr>
          <w:lang w:val="en-GB"/>
        </w:rPr>
        <w:t xml:space="preserve"> </w:t>
      </w:r>
    </w:p>
    <w:p w14:paraId="59D76118" w14:textId="0AB33C92" w:rsidR="00E0582E" w:rsidRDefault="002E7D15" w:rsidP="00E0582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  <w:lang w:eastAsia="zh-TW"/>
        </w:rPr>
        <w:t xml:space="preserve">Laura </w:t>
      </w:r>
      <w:proofErr w:type="spellStart"/>
      <w:r>
        <w:rPr>
          <w:rStyle w:val="AuthorName"/>
          <w:rFonts w:asciiTheme="minorHAnsi" w:eastAsia="Times" w:hAnsiTheme="minorHAnsi" w:cstheme="minorHAnsi"/>
          <w:lang w:eastAsia="zh-TW"/>
        </w:rPr>
        <w:t>Monni</w:t>
      </w:r>
      <w:proofErr w:type="spellEnd"/>
      <w:r w:rsidR="00E0582E" w:rsidRPr="00E0582E">
        <w:rPr>
          <w:rFonts w:asciiTheme="minorHAnsi" w:eastAsia="Times New Roman" w:hAnsiTheme="minorHAnsi" w:cstheme="minorHAnsi"/>
          <w:szCs w:val="24"/>
        </w:rPr>
        <w:t xml:space="preserve">: </w:t>
      </w:r>
      <w:r w:rsidR="00AA07A7">
        <w:rPr>
          <w:rFonts w:asciiTheme="minorHAnsi" w:eastAsia="Times New Roman" w:hAnsiTheme="minorHAnsi" w:cstheme="minorHAnsi"/>
          <w:szCs w:val="24"/>
        </w:rPr>
        <w:t>S</w:t>
      </w:r>
      <w:r w:rsidR="00E0582E" w:rsidRPr="00E0582E">
        <w:rPr>
          <w:rFonts w:asciiTheme="minorHAnsi" w:eastAsia="Times New Roman" w:hAnsiTheme="minorHAnsi" w:cstheme="minorHAnsi"/>
          <w:szCs w:val="24"/>
        </w:rPr>
        <w:t xml:space="preserve">ome parts of the human hippocampus can be more resistant to </w:t>
      </w:r>
      <w:r w:rsidR="00AA07A7">
        <w:rPr>
          <w:rFonts w:asciiTheme="minorHAnsi" w:eastAsia="Times New Roman" w:hAnsiTheme="minorHAnsi" w:cstheme="minorHAnsi"/>
          <w:szCs w:val="24"/>
        </w:rPr>
        <w:t>cutting</w:t>
      </w:r>
      <w:r w:rsidR="00E0582E" w:rsidRPr="00E0582E">
        <w:rPr>
          <w:rFonts w:asciiTheme="minorHAnsi" w:eastAsia="Times New Roman" w:hAnsiTheme="minorHAnsi" w:cstheme="minorHAnsi"/>
          <w:szCs w:val="24"/>
        </w:rPr>
        <w:t xml:space="preserve"> than others. Taking extra care </w:t>
      </w:r>
      <w:r w:rsidR="00AA07A7">
        <w:rPr>
          <w:rFonts w:asciiTheme="minorHAnsi" w:eastAsia="Times New Roman" w:hAnsiTheme="minorHAnsi" w:cstheme="minorHAnsi"/>
          <w:szCs w:val="24"/>
        </w:rPr>
        <w:t>and time with the sectioning</w:t>
      </w:r>
      <w:r w:rsidR="00E0582E" w:rsidRPr="00E0582E">
        <w:rPr>
          <w:rFonts w:asciiTheme="minorHAnsi" w:eastAsia="Times New Roman" w:hAnsiTheme="minorHAnsi" w:cstheme="minorHAnsi"/>
          <w:szCs w:val="24"/>
        </w:rPr>
        <w:t xml:space="preserve"> will greatly improve </w:t>
      </w:r>
      <w:r w:rsidR="00AA07A7">
        <w:rPr>
          <w:rFonts w:asciiTheme="minorHAnsi" w:eastAsia="Times New Roman" w:hAnsiTheme="minorHAnsi" w:cstheme="minorHAnsi"/>
          <w:szCs w:val="24"/>
        </w:rPr>
        <w:t>the sample</w:t>
      </w:r>
      <w:r w:rsidR="00E0582E" w:rsidRPr="00E0582E">
        <w:rPr>
          <w:rFonts w:asciiTheme="minorHAnsi" w:eastAsia="Times New Roman" w:hAnsiTheme="minorHAnsi" w:cstheme="minorHAnsi"/>
          <w:szCs w:val="24"/>
        </w:rPr>
        <w:t xml:space="preserve"> quality </w:t>
      </w:r>
      <w:r w:rsidR="00E0582E" w:rsidRPr="00E0582E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E0582E" w:rsidRPr="00E0582E">
        <w:rPr>
          <w:rFonts w:asciiTheme="minorHAnsi" w:eastAsia="Times New Roman" w:hAnsiTheme="minorHAnsi" w:cstheme="minorHAnsi"/>
          <w:szCs w:val="24"/>
        </w:rPr>
        <w:t>.</w:t>
      </w:r>
    </w:p>
    <w:p w14:paraId="3E8D16D5" w14:textId="77777777" w:rsidR="00E0582E" w:rsidRPr="00E0582E" w:rsidRDefault="00E0582E" w:rsidP="00E0582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2FA5D3B" w14:textId="04F15E63" w:rsidR="00E0582E" w:rsidRPr="00E0582E" w:rsidRDefault="00E0582E" w:rsidP="00E0582E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lastRenderedPageBreak/>
        <w:t>INTERVIEW: Named talent says the statement above in an interview-style shot, looking slightly off-camera</w:t>
      </w:r>
    </w:p>
    <w:p w14:paraId="5A2998E1" w14:textId="77777777" w:rsidR="00E66E0F" w:rsidRPr="00FE086A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0097B4A" w14:textId="248D1D29" w:rsidR="00E66E0F" w:rsidRDefault="00FE086A" w:rsidP="00FE086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FE086A">
        <w:rPr>
          <w:rFonts w:asciiTheme="minorHAnsi" w:hAnsiTheme="minorHAnsi" w:cstheme="minorHAnsi"/>
          <w:color w:val="000000" w:themeColor="text1"/>
        </w:rPr>
        <w:t>U</w:t>
      </w:r>
      <w:r w:rsidR="00E66E0F" w:rsidRPr="00FE086A">
        <w:rPr>
          <w:rFonts w:asciiTheme="minorHAnsi" w:hAnsiTheme="minorHAnsi" w:cstheme="minorHAnsi"/>
          <w:color w:val="000000" w:themeColor="text1"/>
        </w:rPr>
        <w:t xml:space="preserve">se a scalpel to </w:t>
      </w:r>
      <w:r w:rsidR="000506B0">
        <w:rPr>
          <w:rFonts w:asciiTheme="minorHAnsi" w:hAnsiTheme="minorHAnsi" w:cstheme="minorHAnsi"/>
          <w:color w:val="000000" w:themeColor="text1"/>
        </w:rPr>
        <w:t>trim the</w:t>
      </w:r>
      <w:r w:rsidR="00E66E0F" w:rsidRPr="00FE086A">
        <w:rPr>
          <w:rFonts w:asciiTheme="minorHAnsi" w:hAnsiTheme="minorHAnsi" w:cstheme="minorHAnsi"/>
          <w:color w:val="000000" w:themeColor="text1"/>
        </w:rPr>
        <w:t xml:space="preserve"> brain slices to fit into the recording chamber</w:t>
      </w:r>
      <w:r w:rsidRPr="00FE086A">
        <w:rPr>
          <w:rFonts w:asciiTheme="minorHAnsi" w:hAnsiTheme="minorHAnsi" w:cstheme="minorHAnsi"/>
          <w:color w:val="000000" w:themeColor="text1"/>
        </w:rPr>
        <w:t xml:space="preserve"> </w:t>
      </w:r>
      <w:r w:rsidRPr="00FE086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FE086A">
        <w:rPr>
          <w:rFonts w:asciiTheme="minorHAnsi" w:hAnsiTheme="minorHAnsi" w:cstheme="minorHAnsi"/>
          <w:color w:val="000000" w:themeColor="text1"/>
        </w:rPr>
        <w:t xml:space="preserve"> and use a </w:t>
      </w:r>
      <w:r w:rsidR="00E66E0F" w:rsidRPr="00FE086A">
        <w:rPr>
          <w:rFonts w:asciiTheme="minorHAnsi" w:hAnsiTheme="minorHAnsi" w:cstheme="minorHAnsi"/>
          <w:color w:val="000000" w:themeColor="text1"/>
        </w:rPr>
        <w:t>spatula and small forceps</w:t>
      </w:r>
      <w:r w:rsidRPr="00FE086A">
        <w:rPr>
          <w:rFonts w:asciiTheme="minorHAnsi" w:hAnsiTheme="minorHAnsi" w:cstheme="minorHAnsi"/>
          <w:color w:val="000000" w:themeColor="text1"/>
        </w:rPr>
        <w:t xml:space="preserve"> to</w:t>
      </w:r>
      <w:r w:rsidR="00E66E0F" w:rsidRPr="00FE086A">
        <w:rPr>
          <w:rFonts w:asciiTheme="minorHAnsi" w:hAnsiTheme="minorHAnsi" w:cstheme="minorHAnsi"/>
          <w:color w:val="000000" w:themeColor="text1"/>
        </w:rPr>
        <w:t xml:space="preserve"> carefully place </w:t>
      </w:r>
      <w:r w:rsidR="000506B0">
        <w:rPr>
          <w:rFonts w:asciiTheme="minorHAnsi" w:hAnsiTheme="minorHAnsi" w:cstheme="minorHAnsi"/>
          <w:color w:val="000000" w:themeColor="text1"/>
        </w:rPr>
        <w:t>the s</w:t>
      </w:r>
      <w:r w:rsidR="00E66E0F" w:rsidRPr="00FE086A">
        <w:rPr>
          <w:rFonts w:asciiTheme="minorHAnsi" w:hAnsiTheme="minorHAnsi" w:cstheme="minorHAnsi"/>
          <w:color w:val="000000" w:themeColor="text1"/>
        </w:rPr>
        <w:t xml:space="preserve">lices </w:t>
      </w:r>
      <w:r w:rsidRPr="00FE086A">
        <w:rPr>
          <w:rFonts w:asciiTheme="minorHAnsi" w:hAnsiTheme="minorHAnsi" w:cstheme="minorHAnsi"/>
          <w:color w:val="000000" w:themeColor="text1"/>
        </w:rPr>
        <w:t xml:space="preserve">onto the small </w:t>
      </w:r>
      <w:r w:rsidR="00AA07A7">
        <w:rPr>
          <w:rFonts w:asciiTheme="minorHAnsi" w:hAnsiTheme="minorHAnsi" w:cstheme="minorHAnsi"/>
          <w:color w:val="000000" w:themeColor="text1"/>
        </w:rPr>
        <w:t>pieces of f</w:t>
      </w:r>
      <w:r w:rsidRPr="00FE086A">
        <w:rPr>
          <w:rFonts w:asciiTheme="minorHAnsi" w:hAnsiTheme="minorHAnsi" w:cstheme="minorHAnsi"/>
          <w:color w:val="000000" w:themeColor="text1"/>
        </w:rPr>
        <w:t>ilter paper in</w:t>
      </w:r>
      <w:r w:rsidR="00E66E0F" w:rsidRPr="00FE086A">
        <w:rPr>
          <w:rFonts w:asciiTheme="minorHAnsi" w:hAnsiTheme="minorHAnsi" w:cstheme="minorHAnsi"/>
          <w:color w:val="000000" w:themeColor="text1"/>
        </w:rPr>
        <w:t xml:space="preserve"> the interface chamber</w:t>
      </w:r>
      <w:r>
        <w:rPr>
          <w:rFonts w:asciiTheme="minorHAnsi" w:hAnsiTheme="minorHAnsi" w:cstheme="minorHAnsi"/>
          <w:color w:val="000000" w:themeColor="text1"/>
        </w:rPr>
        <w:t xml:space="preserve"> for at least 1 hour</w:t>
      </w:r>
      <w:r w:rsidR="00E66E0F" w:rsidRPr="00FE086A">
        <w:rPr>
          <w:rFonts w:asciiTheme="minorHAnsi" w:hAnsiTheme="minorHAnsi" w:cstheme="minorHAnsi"/>
          <w:color w:val="000000" w:themeColor="text1"/>
        </w:rPr>
        <w:t xml:space="preserve"> </w:t>
      </w:r>
      <w:r w:rsidRPr="00FE086A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E66E0F" w:rsidRPr="00FE086A">
        <w:rPr>
          <w:rFonts w:asciiTheme="minorHAnsi" w:hAnsiTheme="minorHAnsi" w:cstheme="minorHAnsi"/>
          <w:color w:val="000000" w:themeColor="text1"/>
        </w:rPr>
        <w:t>.</w:t>
      </w:r>
    </w:p>
    <w:p w14:paraId="7B60DE41" w14:textId="77777777" w:rsidR="00FE086A" w:rsidRDefault="00FE086A" w:rsidP="00FE086A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29E993FA" w14:textId="29FB11D2" w:rsidR="00FE086A" w:rsidRDefault="00FE086A" w:rsidP="00FE086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Slice(s) being cut</w:t>
      </w:r>
      <w:r w:rsidR="00AA07A7" w:rsidRPr="00AA07A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C36CD8E" w14:textId="0A369E04" w:rsidR="00FE086A" w:rsidRPr="00FE086A" w:rsidRDefault="00FE086A" w:rsidP="00FE086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Slice being placed onto filter paper</w:t>
      </w:r>
      <w:r w:rsidR="00AA07A7" w:rsidRPr="00AA07A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6945E4BA" w14:textId="77777777" w:rsidR="00E66E0F" w:rsidRPr="00E17C87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964AA2F" w14:textId="79029E45" w:rsidR="00E66E0F" w:rsidRPr="00E17C87" w:rsidRDefault="00FE086A" w:rsidP="00E66E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E66E0F" w:rsidRPr="00E17C87">
        <w:rPr>
          <w:rFonts w:asciiTheme="minorHAnsi" w:hAnsiTheme="minorHAnsi" w:cstheme="minorHAnsi"/>
          <w:b/>
          <w:bCs/>
          <w:color w:val="000000" w:themeColor="text1"/>
        </w:rPr>
        <w:t xml:space="preserve">pileptiform </w:t>
      </w:r>
      <w:r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E66E0F" w:rsidRPr="00E17C87">
        <w:rPr>
          <w:rFonts w:asciiTheme="minorHAnsi" w:hAnsiTheme="minorHAnsi" w:cstheme="minorHAnsi"/>
          <w:b/>
          <w:bCs/>
          <w:color w:val="000000" w:themeColor="text1"/>
        </w:rPr>
        <w:t>ctivity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Recording</w:t>
      </w:r>
    </w:p>
    <w:p w14:paraId="65E19527" w14:textId="77777777" w:rsidR="00E66E0F" w:rsidRPr="00E17C87" w:rsidRDefault="00E66E0F" w:rsidP="00E66E0F">
      <w:pPr>
        <w:rPr>
          <w:rFonts w:asciiTheme="minorHAnsi" w:hAnsiTheme="minorHAnsi" w:cstheme="minorHAnsi"/>
          <w:color w:val="000000" w:themeColor="text1"/>
        </w:rPr>
      </w:pPr>
    </w:p>
    <w:p w14:paraId="0F116EBF" w14:textId="19275B33" w:rsidR="000715A4" w:rsidRDefault="00630A54" w:rsidP="000715A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630A54">
        <w:rPr>
          <w:rFonts w:asciiTheme="minorHAnsi" w:hAnsiTheme="minorHAnsi" w:cstheme="minorHAnsi"/>
          <w:color w:val="000000" w:themeColor="text1"/>
        </w:rPr>
        <w:t>F</w:t>
      </w:r>
      <w:r>
        <w:rPr>
          <w:rFonts w:asciiTheme="minorHAnsi" w:hAnsiTheme="minorHAnsi" w:cstheme="minorHAnsi"/>
          <w:color w:val="000000" w:themeColor="text1"/>
        </w:rPr>
        <w:t>o</w:t>
      </w:r>
      <w:r w:rsidRPr="00630A54">
        <w:rPr>
          <w:rFonts w:asciiTheme="minorHAnsi" w:hAnsiTheme="minorHAnsi" w:cstheme="minorHAnsi"/>
          <w:color w:val="000000" w:themeColor="text1"/>
        </w:rPr>
        <w:t>r</w:t>
      </w:r>
      <w:r>
        <w:rPr>
          <w:rFonts w:asciiTheme="minorHAnsi" w:hAnsiTheme="minorHAnsi" w:cstheme="minorHAnsi"/>
          <w:color w:val="000000" w:themeColor="text1"/>
        </w:rPr>
        <w:t xml:space="preserve"> epileptiform </w:t>
      </w:r>
      <w:r w:rsidR="000715A4">
        <w:rPr>
          <w:rFonts w:asciiTheme="minorHAnsi" w:hAnsiTheme="minorHAnsi" w:cstheme="minorHAnsi"/>
          <w:color w:val="000000" w:themeColor="text1"/>
        </w:rPr>
        <w:t xml:space="preserve">activity recording, place a semipermeable membrane glued to a plastic </w:t>
      </w:r>
      <w:r w:rsidR="000D2806">
        <w:rPr>
          <w:rFonts w:asciiTheme="minorHAnsi" w:hAnsiTheme="minorHAnsi" w:cstheme="minorHAnsi"/>
          <w:color w:val="000000" w:themeColor="text1"/>
        </w:rPr>
        <w:t>ring into</w:t>
      </w:r>
      <w:r w:rsidR="00E66E0F" w:rsidRPr="000715A4">
        <w:rPr>
          <w:rFonts w:asciiTheme="minorHAnsi" w:hAnsiTheme="minorHAnsi" w:cstheme="minorHAnsi"/>
          <w:color w:val="000000" w:themeColor="text1"/>
        </w:rPr>
        <w:t xml:space="preserve"> the chamber</w:t>
      </w:r>
      <w:r w:rsidR="000715A4">
        <w:rPr>
          <w:rFonts w:asciiTheme="minorHAnsi" w:hAnsiTheme="minorHAnsi" w:cstheme="minorHAnsi"/>
          <w:color w:val="000000" w:themeColor="text1"/>
        </w:rPr>
        <w:t xml:space="preserve"> 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0D2806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0D2806">
        <w:rPr>
          <w:rFonts w:asciiTheme="minorHAnsi" w:hAnsiTheme="minorHAnsi" w:cstheme="minorHAnsi"/>
          <w:color w:val="000000" w:themeColor="text1"/>
        </w:rPr>
        <w:t xml:space="preserve"> and connect the inflow and outflow tubes of the chamber to a peristaltic pump </w:t>
      </w:r>
      <w:r w:rsidR="000D2806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0D2806">
        <w:rPr>
          <w:rFonts w:asciiTheme="minorHAnsi" w:hAnsiTheme="minorHAnsi" w:cstheme="minorHAnsi"/>
          <w:color w:val="000000" w:themeColor="text1"/>
        </w:rPr>
        <w:t>.</w:t>
      </w:r>
    </w:p>
    <w:p w14:paraId="60F72FCF" w14:textId="77777777" w:rsidR="000715A4" w:rsidRDefault="000715A4" w:rsidP="000715A4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70C1934C" w14:textId="3CFABCB4" w:rsidR="000715A4" w:rsidRDefault="000715A4" w:rsidP="000D280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WIDE: </w:t>
      </w:r>
      <w:r w:rsidRPr="000D2806">
        <w:rPr>
          <w:rFonts w:asciiTheme="minorHAnsi" w:hAnsiTheme="minorHAnsi" w:cstheme="minorHAnsi"/>
          <w:color w:val="000000" w:themeColor="text1"/>
        </w:rPr>
        <w:t>Talent placing membrane into chamber</w:t>
      </w:r>
    </w:p>
    <w:p w14:paraId="7A2612A3" w14:textId="4309820E" w:rsidR="000D2806" w:rsidRPr="000D2806" w:rsidRDefault="000D2806" w:rsidP="000D280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connecting tube(s)</w:t>
      </w:r>
    </w:p>
    <w:p w14:paraId="2D29C2BF" w14:textId="77777777" w:rsidR="000715A4" w:rsidRDefault="000715A4" w:rsidP="000715A4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</w:p>
    <w:p w14:paraId="5D2FB469" w14:textId="15E262CF" w:rsidR="00E0582E" w:rsidRDefault="000D2806" w:rsidP="000715A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="000715A4">
        <w:rPr>
          <w:rFonts w:asciiTheme="minorHAnsi" w:hAnsiTheme="minorHAnsi" w:cstheme="minorHAnsi"/>
          <w:color w:val="000000" w:themeColor="text1"/>
        </w:rPr>
        <w:t xml:space="preserve">ill the tubes and chamber with prewarmed, </w:t>
      </w:r>
      <w:proofErr w:type="spellStart"/>
      <w:r w:rsidR="000715A4">
        <w:rPr>
          <w:rFonts w:asciiTheme="minorHAnsi" w:hAnsiTheme="minorHAnsi" w:cstheme="minorHAnsi"/>
          <w:color w:val="000000" w:themeColor="text1"/>
        </w:rPr>
        <w:t>carbogenated</w:t>
      </w:r>
      <w:proofErr w:type="spellEnd"/>
      <w:r w:rsidR="000715A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93AA0">
        <w:rPr>
          <w:rFonts w:asciiTheme="minorHAnsi" w:hAnsiTheme="minorHAnsi" w:cstheme="minorHAnsi"/>
          <w:color w:val="000000" w:themeColor="text1"/>
        </w:rPr>
        <w:t>aCSF</w:t>
      </w:r>
      <w:proofErr w:type="spellEnd"/>
      <w:r w:rsidR="00E93AA0">
        <w:rPr>
          <w:rFonts w:asciiTheme="minorHAnsi" w:hAnsiTheme="minorHAnsi" w:cstheme="minorHAnsi"/>
          <w:color w:val="000000" w:themeColor="text1"/>
        </w:rPr>
        <w:t xml:space="preserve"> 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E0582E">
        <w:rPr>
          <w:rFonts w:asciiTheme="minorHAnsi" w:hAnsiTheme="minorHAnsi" w:cstheme="minorHAnsi"/>
          <w:color w:val="000000" w:themeColor="text1"/>
        </w:rPr>
        <w:t>.</w:t>
      </w:r>
    </w:p>
    <w:p w14:paraId="3AC65C69" w14:textId="77777777" w:rsidR="00E0582E" w:rsidRDefault="00E0582E" w:rsidP="00E0582E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5CA52965" w14:textId="53644CE7" w:rsidR="00E0582E" w:rsidRPr="00E0582E" w:rsidRDefault="00E0582E" w:rsidP="00E0582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Tubes and/or chamber being filled</w:t>
      </w:r>
    </w:p>
    <w:p w14:paraId="57581902" w14:textId="77777777" w:rsidR="00E0582E" w:rsidRDefault="00E0582E" w:rsidP="00E0582E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1B340E1E" w14:textId="3266B534" w:rsidR="000715A4" w:rsidRDefault="00E0582E" w:rsidP="000715A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</w:t>
      </w:r>
      <w:r w:rsidR="00B33C7C">
        <w:rPr>
          <w:rFonts w:asciiTheme="minorHAnsi" w:hAnsiTheme="minorHAnsi" w:cstheme="minorHAnsi"/>
          <w:color w:val="000000" w:themeColor="text1"/>
        </w:rPr>
        <w:t xml:space="preserve">prepare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B33C7C">
        <w:rPr>
          <w:rFonts w:asciiTheme="minorHAnsi" w:hAnsiTheme="minorHAnsi" w:cstheme="minorHAnsi"/>
          <w:color w:val="000000" w:themeColor="text1"/>
        </w:rPr>
        <w:t>recording electrodes</w:t>
      </w:r>
      <w:r>
        <w:rPr>
          <w:rFonts w:asciiTheme="minorHAnsi" w:hAnsiTheme="minorHAnsi" w:cstheme="minorHAnsi"/>
          <w:color w:val="000000" w:themeColor="text1"/>
        </w:rPr>
        <w:t>,</w:t>
      </w:r>
      <w:r w:rsidR="00B33C7C">
        <w:rPr>
          <w:rFonts w:asciiTheme="minorHAnsi" w:hAnsiTheme="minorHAnsi" w:cstheme="minorHAnsi"/>
          <w:color w:val="000000" w:themeColor="text1"/>
        </w:rPr>
        <w:t xml:space="preserve"> fill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0D2806">
        <w:rPr>
          <w:rFonts w:asciiTheme="minorHAnsi" w:hAnsiTheme="minorHAnsi" w:cstheme="minorHAnsi"/>
          <w:color w:val="000000" w:themeColor="text1"/>
        </w:rPr>
        <w:t>pulled</w:t>
      </w:r>
      <w:r>
        <w:rPr>
          <w:rFonts w:asciiTheme="minorHAnsi" w:hAnsiTheme="minorHAnsi" w:cstheme="minorHAnsi"/>
          <w:color w:val="000000" w:themeColor="text1"/>
        </w:rPr>
        <w:t>,</w:t>
      </w:r>
      <w:r w:rsidR="000D2806">
        <w:rPr>
          <w:rFonts w:asciiTheme="minorHAnsi" w:hAnsiTheme="minorHAnsi" w:cstheme="minorHAnsi"/>
          <w:color w:val="000000" w:themeColor="text1"/>
        </w:rPr>
        <w:t xml:space="preserve"> 1-2 megaohm glass pipettes with 154 millimolar sodium chloride solution </w:t>
      </w:r>
      <w:r w:rsidR="000D2806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0D2806">
        <w:rPr>
          <w:rFonts w:asciiTheme="minorHAnsi" w:hAnsiTheme="minorHAnsi" w:cstheme="minorHAnsi"/>
          <w:color w:val="000000" w:themeColor="text1"/>
        </w:rPr>
        <w:t>.</w:t>
      </w:r>
    </w:p>
    <w:p w14:paraId="69700BCD" w14:textId="77777777" w:rsidR="000715A4" w:rsidRDefault="000715A4" w:rsidP="000715A4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7A2F509E" w14:textId="40C9BAC4" w:rsidR="000D2806" w:rsidRPr="000D2806" w:rsidRDefault="000D2806" w:rsidP="000D280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Pipette being filled with solution</w:t>
      </w:r>
    </w:p>
    <w:p w14:paraId="06394055" w14:textId="77777777" w:rsidR="000715A4" w:rsidRDefault="000715A4" w:rsidP="000715A4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</w:p>
    <w:p w14:paraId="16165ABB" w14:textId="29425552" w:rsidR="000715A4" w:rsidRDefault="000D2806" w:rsidP="000715A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0715A4">
        <w:rPr>
          <w:rFonts w:asciiTheme="minorHAnsi" w:hAnsiTheme="minorHAnsi" w:cstheme="minorHAnsi"/>
          <w:color w:val="000000" w:themeColor="text1"/>
        </w:rPr>
        <w:t xml:space="preserve">lace the pipettes into an electrode holder 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Pr="000D280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use tweezers and a spatu</w:t>
      </w:r>
      <w:r w:rsidR="00B33C7C">
        <w:rPr>
          <w:rFonts w:asciiTheme="minorHAnsi" w:hAnsiTheme="minorHAnsi" w:cstheme="minorHAnsi"/>
          <w:color w:val="000000" w:themeColor="text1"/>
        </w:rPr>
        <w:t>l</w:t>
      </w:r>
      <w:r>
        <w:rPr>
          <w:rFonts w:asciiTheme="minorHAnsi" w:hAnsiTheme="minorHAnsi" w:cstheme="minorHAnsi"/>
          <w:color w:val="000000" w:themeColor="text1"/>
        </w:rPr>
        <w:t>a</w:t>
      </w:r>
      <w:r w:rsidRPr="00E17C87">
        <w:rPr>
          <w:rFonts w:asciiTheme="minorHAnsi" w:hAnsiTheme="minorHAnsi" w:cstheme="minorHAnsi"/>
          <w:color w:val="000000" w:themeColor="text1"/>
        </w:rPr>
        <w:t xml:space="preserve"> </w:t>
      </w:r>
      <w:r w:rsidR="00B33C7C">
        <w:rPr>
          <w:rFonts w:asciiTheme="minorHAnsi" w:hAnsiTheme="minorHAnsi" w:cstheme="minorHAnsi"/>
          <w:color w:val="000000" w:themeColor="text1"/>
        </w:rPr>
        <w:t xml:space="preserve">to </w:t>
      </w:r>
      <w:r>
        <w:rPr>
          <w:rFonts w:asciiTheme="minorHAnsi" w:hAnsiTheme="minorHAnsi" w:cstheme="minorHAnsi"/>
          <w:color w:val="000000" w:themeColor="text1"/>
        </w:rPr>
        <w:t>transfer</w:t>
      </w:r>
      <w:r w:rsidRPr="00E17C87">
        <w:rPr>
          <w:rFonts w:asciiTheme="minorHAnsi" w:hAnsiTheme="minorHAnsi" w:cstheme="minorHAnsi"/>
          <w:color w:val="000000" w:themeColor="text1"/>
        </w:rPr>
        <w:t xml:space="preserve"> a hippocampal slice from the interface chamber </w:t>
      </w:r>
      <w:r>
        <w:rPr>
          <w:rFonts w:asciiTheme="minorHAnsi" w:hAnsiTheme="minorHAnsi" w:cstheme="minorHAnsi"/>
          <w:color w:val="000000" w:themeColor="text1"/>
        </w:rPr>
        <w:t>into</w:t>
      </w:r>
      <w:r w:rsidRPr="00E17C87">
        <w:rPr>
          <w:rFonts w:asciiTheme="minorHAnsi" w:hAnsiTheme="minorHAnsi" w:cstheme="minorHAnsi"/>
          <w:color w:val="000000" w:themeColor="text1"/>
        </w:rPr>
        <w:t xml:space="preserve"> a Petri dish filled with </w:t>
      </w:r>
      <w:proofErr w:type="spellStart"/>
      <w:r w:rsidRPr="00E17C87">
        <w:rPr>
          <w:rFonts w:asciiTheme="minorHAnsi" w:hAnsiTheme="minorHAnsi" w:cstheme="minorHAnsi"/>
          <w:color w:val="000000" w:themeColor="text1"/>
        </w:rPr>
        <w:t>carbogenated</w:t>
      </w:r>
      <w:proofErr w:type="spellEnd"/>
      <w:r w:rsidRPr="00E17C8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17C87">
        <w:rPr>
          <w:rFonts w:asciiTheme="minorHAnsi" w:hAnsiTheme="minorHAnsi" w:cstheme="minorHAnsi"/>
          <w:color w:val="000000" w:themeColor="text1"/>
        </w:rPr>
        <w:t>aCSF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37E61B0" w14:textId="77777777" w:rsidR="000715A4" w:rsidRDefault="000715A4" w:rsidP="000715A4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1C5C7EED" w14:textId="3555E778" w:rsidR="000715A4" w:rsidRDefault="000715A4" w:rsidP="000715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pipettes into holder</w:t>
      </w:r>
      <w:r w:rsidR="00AA07A7" w:rsidRPr="00AA07A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563114D" w14:textId="259ADEB2" w:rsidR="000D2806" w:rsidRPr="00330845" w:rsidRDefault="002E7D15" w:rsidP="000D280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6.4.2.1 </w:t>
      </w:r>
      <w:r w:rsidR="000D2806">
        <w:rPr>
          <w:rFonts w:asciiTheme="minorHAnsi" w:hAnsiTheme="minorHAnsi" w:cstheme="minorHAnsi"/>
          <w:color w:val="000000" w:themeColor="text1"/>
        </w:rPr>
        <w:t xml:space="preserve">Slice being transferred </w:t>
      </w:r>
      <w:r>
        <w:rPr>
          <w:rFonts w:asciiTheme="minorHAnsi" w:hAnsiTheme="minorHAnsi" w:cstheme="minorHAnsi"/>
          <w:color w:val="000000" w:themeColor="text1"/>
        </w:rPr>
        <w:t xml:space="preserve">out </w:t>
      </w:r>
      <w:r w:rsidR="00E93AA0">
        <w:rPr>
          <w:rFonts w:asciiTheme="minorHAnsi" w:hAnsiTheme="minorHAnsi" w:cstheme="minorHAnsi"/>
          <w:color w:val="000000" w:themeColor="text1"/>
        </w:rPr>
        <w:t>of interface chamber</w:t>
      </w:r>
      <w:r w:rsidR="00330845">
        <w:rPr>
          <w:rFonts w:asciiTheme="minorHAnsi" w:hAnsiTheme="minorHAnsi" w:cstheme="minorHAnsi"/>
          <w:color w:val="000000" w:themeColor="text1"/>
        </w:rPr>
        <w:t xml:space="preserve"> </w:t>
      </w:r>
      <w:r w:rsidR="00330845" w:rsidRPr="00330845">
        <w:rPr>
          <w:rFonts w:asciiTheme="minorHAnsi" w:hAnsiTheme="minorHAnsi" w:cstheme="minorHAnsi"/>
          <w:color w:val="000000" w:themeColor="text1"/>
          <w:highlight w:val="green"/>
        </w:rPr>
        <w:t>NOTE: Split in 2 shots</w:t>
      </w:r>
      <w:r w:rsidR="00330845" w:rsidDel="002E7D15">
        <w:rPr>
          <w:rFonts w:asciiTheme="minorHAnsi" w:hAnsiTheme="minorHAnsi" w:cstheme="minorHAnsi"/>
          <w:color w:val="000000" w:themeColor="text1"/>
        </w:rPr>
        <w:t xml:space="preserve"> </w:t>
      </w:r>
      <w:r w:rsidR="00AA07A7" w:rsidRPr="00AA07A7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13424A9" w14:textId="2A261F8F" w:rsidR="002E7D15" w:rsidRPr="000D2806" w:rsidRDefault="002E7D15" w:rsidP="00330845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4F81BD" w:themeColor="accent1"/>
        </w:rPr>
        <w:t>6.4.2.2 Slice being transferred into dish and filter being removed (6.5.1)</w:t>
      </w:r>
    </w:p>
    <w:p w14:paraId="7CF3C68C" w14:textId="77777777" w:rsidR="00E66E0F" w:rsidRPr="00E17C87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F14E372" w14:textId="7818661B" w:rsidR="00E66E0F" w:rsidRDefault="000D2806" w:rsidP="00E66E0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emove the filter </w:t>
      </w:r>
      <w:r w:rsidR="00B33C7C">
        <w:rPr>
          <w:rFonts w:asciiTheme="minorHAnsi" w:hAnsiTheme="minorHAnsi" w:cstheme="minorHAnsi"/>
          <w:color w:val="000000" w:themeColor="text1"/>
        </w:rPr>
        <w:t xml:space="preserve">paper </w:t>
      </w:r>
      <w:r w:rsidR="000715A4">
        <w:rPr>
          <w:rFonts w:asciiTheme="minorHAnsi" w:hAnsiTheme="minorHAnsi" w:cstheme="minorHAnsi"/>
          <w:color w:val="000000" w:themeColor="text1"/>
        </w:rPr>
        <w:t xml:space="preserve">without flipping the slice 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and place the slice in the recording chamber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AE5811F" w14:textId="77777777" w:rsidR="000715A4" w:rsidRDefault="000715A4" w:rsidP="000715A4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0CF1576B" w14:textId="394C39BB" w:rsidR="000715A4" w:rsidRPr="00330845" w:rsidRDefault="000715A4" w:rsidP="000715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trike/>
          <w:color w:val="000000" w:themeColor="text1"/>
        </w:rPr>
      </w:pPr>
      <w:r w:rsidRPr="00330845">
        <w:rPr>
          <w:rFonts w:asciiTheme="minorHAnsi" w:hAnsiTheme="minorHAnsi" w:cstheme="minorHAnsi"/>
          <w:strike/>
          <w:color w:val="000000" w:themeColor="text1"/>
        </w:rPr>
        <w:t>Filter being removed</w:t>
      </w:r>
      <w:r w:rsidR="00AA07A7" w:rsidRPr="00330845">
        <w:rPr>
          <w:rFonts w:asciiTheme="minorHAnsi" w:hAnsiTheme="minorHAnsi" w:cstheme="minorHAnsi"/>
          <w:i/>
          <w:iCs/>
          <w:strike/>
          <w:color w:val="4F81BD" w:themeColor="accent1"/>
        </w:rPr>
        <w:t xml:space="preserve"> Videographer: Important step</w:t>
      </w:r>
    </w:p>
    <w:p w14:paraId="5BCBB635" w14:textId="545E9DDA" w:rsidR="000D2806" w:rsidRPr="000D2806" w:rsidRDefault="000D2806" w:rsidP="000D280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Slice being placed into recording chamber</w:t>
      </w:r>
      <w:r w:rsidR="00AA07A7" w:rsidRPr="00AA07A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F66462F" w14:textId="77777777" w:rsidR="00E66E0F" w:rsidRPr="00E17C87" w:rsidRDefault="00E66E0F" w:rsidP="00E66E0F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19F54A4" w14:textId="43E3F07D" w:rsidR="00E66E0F" w:rsidRDefault="000D2806" w:rsidP="00E66E0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bookmarkStart w:id="2" w:name="_Hlk25317526"/>
      <w:r>
        <w:rPr>
          <w:rFonts w:asciiTheme="minorHAnsi" w:hAnsiTheme="minorHAnsi" w:cstheme="minorHAnsi"/>
          <w:color w:val="000000" w:themeColor="text1"/>
        </w:rPr>
        <w:lastRenderedPageBreak/>
        <w:t>Hold the slice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 in place </w:t>
      </w:r>
      <w:r w:rsidR="000715A4">
        <w:rPr>
          <w:rFonts w:asciiTheme="minorHAnsi" w:hAnsiTheme="minorHAnsi" w:cstheme="minorHAnsi"/>
          <w:color w:val="000000" w:themeColor="text1"/>
        </w:rPr>
        <w:t>with</w:t>
      </w:r>
      <w:r w:rsidR="00E66E0F" w:rsidRPr="00E17C87">
        <w:rPr>
          <w:rFonts w:asciiTheme="minorHAnsi" w:hAnsiTheme="minorHAnsi" w:cstheme="minorHAnsi"/>
          <w:color w:val="000000" w:themeColor="text1"/>
        </w:rPr>
        <w:t xml:space="preserve"> slice mesh</w:t>
      </w:r>
      <w:r w:rsidR="000715A4">
        <w:rPr>
          <w:rFonts w:asciiTheme="minorHAnsi" w:hAnsiTheme="minorHAnsi" w:cstheme="minorHAnsi"/>
          <w:color w:val="000000" w:themeColor="text1"/>
        </w:rPr>
        <w:t xml:space="preserve"> 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and place the electrodes in the region of interest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A8F6560" w14:textId="77777777" w:rsidR="000715A4" w:rsidRDefault="000715A4" w:rsidP="000715A4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5543ECA5" w14:textId="5DF8EF98" w:rsidR="000715A4" w:rsidRDefault="000715A4" w:rsidP="000715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Slice being held with mesh</w:t>
      </w:r>
    </w:p>
    <w:p w14:paraId="320C85AB" w14:textId="4F08298A" w:rsidR="000D2806" w:rsidRPr="000D2806" w:rsidRDefault="000D2806" w:rsidP="000D280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Electrode being placed</w:t>
      </w:r>
    </w:p>
    <w:p w14:paraId="220AF739" w14:textId="77777777" w:rsidR="000715A4" w:rsidRDefault="000715A4" w:rsidP="000715A4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</w:p>
    <w:p w14:paraId="42309D24" w14:textId="59897D8A" w:rsidR="000715A4" w:rsidRDefault="00330845" w:rsidP="000715A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0715A4">
        <w:rPr>
          <w:rFonts w:asciiTheme="minorHAnsi" w:hAnsiTheme="minorHAnsi" w:cstheme="minorHAnsi"/>
          <w:color w:val="000000" w:themeColor="text1"/>
        </w:rPr>
        <w:t xml:space="preserve">egin the recording 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0D2806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0715A4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0715A4">
        <w:rPr>
          <w:rFonts w:asciiTheme="minorHAnsi" w:hAnsiTheme="minorHAnsi" w:cstheme="minorHAnsi"/>
          <w:color w:val="000000" w:themeColor="text1"/>
        </w:rPr>
        <w:t>.</w:t>
      </w:r>
    </w:p>
    <w:p w14:paraId="0B094827" w14:textId="77777777" w:rsidR="000715A4" w:rsidRDefault="000715A4" w:rsidP="000715A4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39036FE2" w14:textId="49989816" w:rsidR="000715A4" w:rsidRDefault="000715A4" w:rsidP="000715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starting recording</w:t>
      </w:r>
    </w:p>
    <w:p w14:paraId="7E0F5BA8" w14:textId="77777777" w:rsidR="000715A4" w:rsidRDefault="000715A4" w:rsidP="000715A4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</w:p>
    <w:p w14:paraId="60D440CD" w14:textId="0AA204E8" w:rsidR="000715A4" w:rsidRDefault="000715A4" w:rsidP="000715A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burst activity induced by the high potassium plus </w:t>
      </w:r>
      <w:r w:rsidR="00E0582E">
        <w:rPr>
          <w:rFonts w:asciiTheme="minorHAnsi" w:hAnsiTheme="minorHAnsi" w:cstheme="minorHAnsi"/>
          <w:color w:val="000000" w:themeColor="text1"/>
        </w:rPr>
        <w:t>4-aminopyridine</w:t>
      </w:r>
      <w:r>
        <w:rPr>
          <w:rFonts w:asciiTheme="minorHAnsi" w:hAnsiTheme="minorHAnsi" w:cstheme="minorHAnsi"/>
          <w:color w:val="000000" w:themeColor="text1"/>
        </w:rPr>
        <w:t xml:space="preserve"> should be visible 2-5 minutes after wash </w:t>
      </w:r>
      <w:r w:rsidR="00E93AA0">
        <w:rPr>
          <w:rFonts w:asciiTheme="minorHAnsi" w:hAnsiTheme="minorHAnsi" w:cstheme="minorHAnsi"/>
          <w:color w:val="000000" w:themeColor="text1"/>
        </w:rPr>
        <w:t xml:space="preserve">in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while the induction of seizure-like events by low magnesium plus </w:t>
      </w:r>
      <w:r w:rsidRPr="00AD0CA5">
        <w:rPr>
          <w:rFonts w:asciiTheme="minorHAnsi" w:hAnsiTheme="minorHAnsi" w:cstheme="minorHAnsi"/>
          <w:color w:val="000000" w:themeColor="text1"/>
        </w:rPr>
        <w:t>bicuculline</w:t>
      </w:r>
      <w:r>
        <w:rPr>
          <w:rFonts w:asciiTheme="minorHAnsi" w:hAnsiTheme="minorHAnsi" w:cstheme="minorHAnsi"/>
          <w:color w:val="000000" w:themeColor="text1"/>
        </w:rPr>
        <w:t xml:space="preserve"> can take up to 30 minutes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EBB0983" w14:textId="77777777" w:rsidR="000715A4" w:rsidRDefault="000715A4" w:rsidP="000715A4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  <w:color w:val="000000" w:themeColor="text1"/>
        </w:rPr>
      </w:pPr>
    </w:p>
    <w:p w14:paraId="05C787CA" w14:textId="030642D6" w:rsidR="000715A4" w:rsidRDefault="000715A4" w:rsidP="000715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</w:t>
      </w:r>
      <w:r w:rsidR="00542CA3">
        <w:rPr>
          <w:rFonts w:asciiTheme="minorHAnsi" w:hAnsiTheme="minorHAnsi" w:cstheme="minorHAnsi"/>
          <w:color w:val="000000" w:themeColor="text1"/>
        </w:rPr>
        <w:t xml:space="preserve"> Figure 2A</w:t>
      </w:r>
    </w:p>
    <w:p w14:paraId="7CC62F79" w14:textId="6FFA8FA8" w:rsidR="00E66E0F" w:rsidRPr="000715A4" w:rsidRDefault="000715A4" w:rsidP="000715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</w:t>
      </w:r>
      <w:bookmarkEnd w:id="1"/>
      <w:bookmarkEnd w:id="2"/>
      <w:r>
        <w:rPr>
          <w:rFonts w:asciiTheme="minorHAnsi" w:hAnsiTheme="minorHAnsi" w:cstheme="minorHAnsi"/>
          <w:color w:val="000000" w:themeColor="text1"/>
        </w:rPr>
        <w:t>:</w:t>
      </w:r>
      <w:r w:rsidR="00542CA3">
        <w:rPr>
          <w:rFonts w:asciiTheme="minorHAnsi" w:hAnsiTheme="minorHAnsi" w:cstheme="minorHAnsi"/>
          <w:color w:val="000000" w:themeColor="text1"/>
        </w:rPr>
        <w:t xml:space="preserve"> Figure 2E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64720B4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76EB4BD3" w:rsidR="009055DD" w:rsidRPr="00AA07A7" w:rsidRDefault="007176A8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A07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5.1</w:t>
      </w:r>
      <w:r w:rsidR="00E0582E" w:rsidRPr="00AA07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AA07A7" w:rsidRPr="00AA07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5.2., </w:t>
      </w:r>
      <w:r w:rsidRPr="00AA07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</w:t>
      </w:r>
      <w:r w:rsidR="00AA07A7" w:rsidRPr="00AA07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="00E0582E" w:rsidRPr="00AA07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A07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6.4</w:t>
      </w:r>
      <w:r w:rsidR="00E0582E" w:rsidRPr="00AA07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A07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6.5</w:t>
      </w:r>
      <w:r w:rsidR="00E0582E" w:rsidRPr="00AA07A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0627224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8049B5" w14:textId="741F68F8" w:rsidR="009055DD" w:rsidRPr="00AA07A7" w:rsidRDefault="00E0582E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A07A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5.2. </w:t>
      </w:r>
      <w:r w:rsidR="003321BA" w:rsidRPr="00AA07A7">
        <w:rPr>
          <w:rFonts w:asciiTheme="minorHAnsi" w:eastAsia="Times New Roman" w:hAnsiTheme="minorHAnsi" w:cstheme="minorHAnsi"/>
          <w:color w:val="000000" w:themeColor="text1"/>
          <w:szCs w:val="24"/>
        </w:rPr>
        <w:t>Removing residue pia mater while slicing the hippocampus</w:t>
      </w:r>
      <w:r w:rsidRPr="00AA07A7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7F12C117" w14:textId="265A807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3234B" w14:textId="47177382" w:rsidR="00E66E0F" w:rsidRDefault="00304363" w:rsidP="00E66E0F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7E6168">
        <w:rPr>
          <w:rFonts w:cs="Calibri"/>
          <w:b/>
          <w:color w:val="000000" w:themeColor="text1"/>
          <w:szCs w:val="24"/>
        </w:rPr>
        <w:t>Epileptiform and Epileptic Burst Activity</w:t>
      </w:r>
    </w:p>
    <w:p w14:paraId="6493ABA4" w14:textId="6B6C5D0D" w:rsidR="00E66E0F" w:rsidRPr="00E66E0F" w:rsidRDefault="00E66E0F" w:rsidP="00E66E0F">
      <w:pPr>
        <w:numPr>
          <w:ilvl w:val="1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asciiTheme="minorHAnsi" w:hAnsiTheme="minorHAnsi" w:cstheme="minorHAnsi"/>
          <w:color w:val="000000" w:themeColor="text1"/>
        </w:rPr>
        <w:t>The a</w:t>
      </w:r>
      <w:r w:rsidRPr="00E66E0F">
        <w:rPr>
          <w:rFonts w:asciiTheme="minorHAnsi" w:hAnsiTheme="minorHAnsi" w:cstheme="minorHAnsi"/>
          <w:color w:val="000000" w:themeColor="text1"/>
        </w:rPr>
        <w:t>pplication of high</w:t>
      </w:r>
      <w:r>
        <w:rPr>
          <w:rFonts w:asciiTheme="minorHAnsi" w:hAnsiTheme="minorHAnsi" w:cstheme="minorHAnsi"/>
          <w:color w:val="000000" w:themeColor="text1"/>
        </w:rPr>
        <w:t xml:space="preserve"> potassium plus </w:t>
      </w:r>
      <w:r w:rsidR="00E0582E">
        <w:rPr>
          <w:rFonts w:asciiTheme="minorHAnsi" w:hAnsiTheme="minorHAnsi" w:cstheme="minorHAnsi"/>
          <w:color w:val="000000" w:themeColor="text1"/>
        </w:rPr>
        <w:t>4-aminopyridine</w:t>
      </w:r>
      <w:r w:rsidRPr="00E66E0F">
        <w:rPr>
          <w:rFonts w:asciiTheme="minorHAnsi" w:hAnsiTheme="minorHAnsi" w:cstheme="minorHAnsi"/>
          <w:color w:val="000000" w:themeColor="text1"/>
        </w:rPr>
        <w:t xml:space="preserve"> induce</w:t>
      </w:r>
      <w:r>
        <w:rPr>
          <w:rFonts w:asciiTheme="minorHAnsi" w:hAnsiTheme="minorHAnsi" w:cstheme="minorHAnsi"/>
          <w:color w:val="000000" w:themeColor="text1"/>
        </w:rPr>
        <w:t xml:space="preserve">s </w:t>
      </w:r>
      <w:r w:rsidRPr="00E66E0F">
        <w:rPr>
          <w:rFonts w:asciiTheme="minorHAnsi" w:hAnsiTheme="minorHAnsi" w:cstheme="minorHAnsi"/>
          <w:color w:val="000000" w:themeColor="text1"/>
        </w:rPr>
        <w:t>epileptiform</w:t>
      </w:r>
      <w:r w:rsidR="00BF3601">
        <w:rPr>
          <w:rFonts w:asciiTheme="minorHAnsi" w:hAnsiTheme="minorHAnsi" w:cstheme="minorHAnsi"/>
          <w:color w:val="000000" w:themeColor="text1"/>
        </w:rPr>
        <w:t xml:space="preserve"> activity</w:t>
      </w:r>
      <w:r w:rsidRPr="00E66E0F">
        <w:rPr>
          <w:rFonts w:asciiTheme="minorHAnsi" w:hAnsiTheme="minorHAnsi" w:cstheme="minorHAnsi"/>
          <w:color w:val="000000" w:themeColor="text1"/>
        </w:rPr>
        <w:t xml:space="preserve"> in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E66E0F">
        <w:rPr>
          <w:rFonts w:asciiTheme="minorHAnsi" w:hAnsiTheme="minorHAnsi" w:cstheme="minorHAnsi"/>
          <w:color w:val="000000" w:themeColor="text1"/>
        </w:rPr>
        <w:t xml:space="preserve">form of burst </w:t>
      </w:r>
      <w:r w:rsidR="00BF3601">
        <w:rPr>
          <w:rFonts w:asciiTheme="minorHAnsi" w:hAnsiTheme="minorHAnsi" w:cstheme="minorHAnsi"/>
          <w:color w:val="000000" w:themeColor="text1"/>
        </w:rPr>
        <w:t>events</w:t>
      </w:r>
      <w:r w:rsidR="00BF3601" w:rsidRPr="00E66E0F">
        <w:rPr>
          <w:rFonts w:asciiTheme="minorHAnsi" w:hAnsiTheme="minorHAnsi" w:cstheme="minorHAnsi"/>
          <w:color w:val="000000" w:themeColor="text1"/>
        </w:rPr>
        <w:t xml:space="preserve"> </w:t>
      </w:r>
      <w:r w:rsidRPr="00E66E0F">
        <w:rPr>
          <w:rFonts w:asciiTheme="minorHAnsi" w:hAnsiTheme="minorHAnsi" w:cstheme="minorHAnsi"/>
          <w:color w:val="000000" w:themeColor="text1"/>
        </w:rPr>
        <w:t xml:space="preserve">within a few minutes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A191F44" w14:textId="0F2AD534" w:rsidR="00E66E0F" w:rsidRPr="00E66E0F" w:rsidRDefault="00E66E0F" w:rsidP="00E66E0F">
      <w:pPr>
        <w:numPr>
          <w:ilvl w:val="2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2A-2D </w:t>
      </w:r>
      <w:r w:rsidRPr="00E66E0F">
        <w:rPr>
          <w:rFonts w:asciiTheme="minorHAnsi" w:hAnsiTheme="minorHAnsi" w:cstheme="minorHAnsi"/>
          <w:i/>
          <w:iCs/>
          <w:color w:val="4F81BD" w:themeColor="accent1"/>
        </w:rPr>
        <w:t>Video Editor: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please</w:t>
      </w:r>
      <w:r w:rsidRPr="00E66E0F">
        <w:rPr>
          <w:rFonts w:asciiTheme="minorHAnsi" w:hAnsiTheme="minorHAnsi" w:cstheme="minorHAnsi"/>
          <w:i/>
          <w:iCs/>
          <w:color w:val="4F81BD" w:themeColor="accent1"/>
        </w:rPr>
        <w:t xml:space="preserve"> show Figure 2A then add diagonal lines and zoom into Figure 2B, then zoom into Figures 2C and 2D</w:t>
      </w:r>
    </w:p>
    <w:p w14:paraId="3533E607" w14:textId="652E036A" w:rsidR="00E66E0F" w:rsidRPr="00E66E0F" w:rsidRDefault="00E66E0F" w:rsidP="00E66E0F">
      <w:pPr>
        <w:numPr>
          <w:ilvl w:val="1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asciiTheme="minorHAnsi" w:hAnsiTheme="minorHAnsi" w:cstheme="minorHAnsi"/>
          <w:color w:val="000000" w:themeColor="text1"/>
        </w:rPr>
        <w:t>Seizure-like events</w:t>
      </w:r>
      <w:r w:rsidRPr="00E66E0F">
        <w:rPr>
          <w:rFonts w:asciiTheme="minorHAnsi" w:hAnsiTheme="minorHAnsi" w:cstheme="minorHAnsi"/>
          <w:color w:val="000000" w:themeColor="text1"/>
        </w:rPr>
        <w:t xml:space="preserve"> with a duration of </w:t>
      </w:r>
      <w:r>
        <w:rPr>
          <w:rFonts w:asciiTheme="minorHAnsi" w:hAnsiTheme="minorHAnsi" w:cstheme="minorHAnsi"/>
          <w:color w:val="000000" w:themeColor="text1"/>
        </w:rPr>
        <w:t xml:space="preserve">over </w:t>
      </w:r>
      <w:r w:rsidRPr="00E66E0F">
        <w:rPr>
          <w:rFonts w:asciiTheme="minorHAnsi" w:hAnsiTheme="minorHAnsi" w:cstheme="minorHAnsi"/>
          <w:color w:val="000000" w:themeColor="text1"/>
        </w:rPr>
        <w:t>10 s</w:t>
      </w:r>
      <w:r>
        <w:rPr>
          <w:rFonts w:asciiTheme="minorHAnsi" w:hAnsiTheme="minorHAnsi" w:cstheme="minorHAnsi"/>
          <w:color w:val="000000" w:themeColor="text1"/>
        </w:rPr>
        <w:t>econds</w:t>
      </w:r>
      <w:r w:rsidRPr="00E66E0F">
        <w:rPr>
          <w:rFonts w:asciiTheme="minorHAnsi" w:hAnsiTheme="minorHAnsi" w:cstheme="minorHAnsi"/>
          <w:color w:val="000000" w:themeColor="text1"/>
        </w:rPr>
        <w:t xml:space="preserve"> can be induced with</w:t>
      </w:r>
      <w:r>
        <w:rPr>
          <w:rFonts w:asciiTheme="minorHAnsi" w:hAnsiTheme="minorHAnsi" w:cstheme="minorHAnsi"/>
          <w:color w:val="000000" w:themeColor="text1"/>
        </w:rPr>
        <w:t xml:space="preserve"> the</w:t>
      </w:r>
      <w:r w:rsidRPr="00E66E0F">
        <w:rPr>
          <w:rFonts w:asciiTheme="minorHAnsi" w:hAnsiTheme="minorHAnsi" w:cstheme="minorHAnsi"/>
          <w:color w:val="000000" w:themeColor="text1"/>
        </w:rPr>
        <w:t xml:space="preserve"> application of low</w:t>
      </w:r>
      <w:r>
        <w:rPr>
          <w:rFonts w:asciiTheme="minorHAnsi" w:hAnsiTheme="minorHAnsi" w:cstheme="minorHAnsi"/>
          <w:color w:val="000000" w:themeColor="text1"/>
        </w:rPr>
        <w:t xml:space="preserve"> magnesium</w:t>
      </w:r>
      <w:r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Pr="00E66E0F">
        <w:rPr>
          <w:rFonts w:asciiTheme="minorHAnsi" w:hAnsiTheme="minorHAnsi" w:cstheme="minorHAnsi"/>
          <w:color w:val="000000" w:themeColor="text1"/>
        </w:rPr>
        <w:t>plus</w:t>
      </w:r>
      <w:r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Pr="00AD0CA5">
        <w:rPr>
          <w:rFonts w:asciiTheme="minorHAnsi" w:hAnsiTheme="minorHAnsi" w:cstheme="minorHAnsi"/>
          <w:color w:val="000000" w:themeColor="text1"/>
        </w:rPr>
        <w:t>bicuculline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BC0747B" w14:textId="7A08B75F" w:rsidR="00E66E0F" w:rsidRPr="00E66E0F" w:rsidRDefault="00E66E0F" w:rsidP="00E66E0F">
      <w:pPr>
        <w:numPr>
          <w:ilvl w:val="2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Figures 2E and 2F </w:t>
      </w:r>
      <w:r w:rsidRPr="00E66E0F">
        <w:rPr>
          <w:rFonts w:asciiTheme="minorHAnsi" w:hAnsiTheme="minorHAnsi" w:cstheme="minorHAnsi"/>
          <w:i/>
          <w:iCs/>
          <w:color w:val="4F81BD" w:themeColor="accent1"/>
        </w:rPr>
        <w:t>Video Editor: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please show Figure 2E and then add diagonal lines and zoom into Figure 2F</w:t>
      </w:r>
    </w:p>
    <w:p w14:paraId="4F6E9D66" w14:textId="77777777" w:rsidR="00E66E0F" w:rsidRPr="00AD0CA5" w:rsidRDefault="00E66E0F" w:rsidP="00E66E0F">
      <w:pPr>
        <w:rPr>
          <w:rFonts w:asciiTheme="minorHAnsi" w:hAnsiTheme="minorHAnsi" w:cstheme="minorHAnsi"/>
          <w:color w:val="000000" w:themeColor="text1"/>
        </w:rPr>
      </w:pPr>
    </w:p>
    <w:p w14:paraId="43179AB4" w14:textId="7A6B1B4C" w:rsidR="00E66E0F" w:rsidRPr="00E66E0F" w:rsidRDefault="00E66E0F" w:rsidP="00E66E0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color w:val="000000" w:themeColor="text1"/>
        </w:rPr>
        <w:t>The n</w:t>
      </w:r>
      <w:r w:rsidRPr="00AD0CA5">
        <w:rPr>
          <w:color w:val="000000" w:themeColor="text1"/>
        </w:rPr>
        <w:t>umber of events and inter-event</w:t>
      </w:r>
      <w:r>
        <w:rPr>
          <w:color w:val="000000" w:themeColor="text1"/>
        </w:rPr>
        <w:t xml:space="preserve"> </w:t>
      </w:r>
      <w:r w:rsidRPr="00AD0CA5">
        <w:rPr>
          <w:color w:val="000000" w:themeColor="text1"/>
        </w:rPr>
        <w:t xml:space="preserve">interval of burst events </w:t>
      </w:r>
      <w:r>
        <w:rPr>
          <w:b/>
          <w:bCs/>
          <w:color w:val="000000" w:themeColor="text1"/>
        </w:rPr>
        <w:t xml:space="preserve">[1] </w:t>
      </w:r>
      <w:r w:rsidRPr="00AD0CA5">
        <w:rPr>
          <w:color w:val="000000" w:themeColor="text1"/>
        </w:rPr>
        <w:t>decrease</w:t>
      </w:r>
      <w:r>
        <w:rPr>
          <w:color w:val="000000" w:themeColor="text1"/>
        </w:rPr>
        <w:t>s</w:t>
      </w:r>
      <w:r w:rsidRPr="00AD0CA5">
        <w:rPr>
          <w:color w:val="000000" w:themeColor="text1"/>
        </w:rPr>
        <w:t xml:space="preserve"> both during </w:t>
      </w:r>
      <w:r>
        <w:rPr>
          <w:color w:val="000000" w:themeColor="text1"/>
        </w:rPr>
        <w:t xml:space="preserve">the </w:t>
      </w:r>
      <w:r w:rsidRPr="00AD0CA5">
        <w:rPr>
          <w:color w:val="000000" w:themeColor="text1"/>
        </w:rPr>
        <w:t xml:space="preserve">application of </w:t>
      </w:r>
      <w:proofErr w:type="spellStart"/>
      <w:r w:rsidRPr="00AD0CA5">
        <w:rPr>
          <w:color w:val="000000" w:themeColor="text1"/>
        </w:rPr>
        <w:t>lacosamide</w:t>
      </w:r>
      <w:proofErr w:type="spellEnd"/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 w:rsidRPr="00AD0CA5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the application of</w:t>
      </w:r>
      <w:r w:rsidRPr="00AD0CA5">
        <w:rPr>
          <w:color w:val="000000" w:themeColor="text1"/>
        </w:rPr>
        <w:t xml:space="preserve"> </w:t>
      </w:r>
      <w:r w:rsidR="00894FB7" w:rsidRPr="00AD0CA5">
        <w:rPr>
          <w:rFonts w:asciiTheme="minorHAnsi" w:hAnsiTheme="minorHAnsi" w:cstheme="minorHAnsi"/>
          <w:color w:val="000000" w:themeColor="text1"/>
        </w:rPr>
        <w:t xml:space="preserve">dimethylethanolamine </w:t>
      </w:r>
      <w:r>
        <w:rPr>
          <w:b/>
          <w:bCs/>
          <w:color w:val="000000" w:themeColor="text1"/>
        </w:rPr>
        <w:t>[3]</w:t>
      </w:r>
      <w:r>
        <w:rPr>
          <w:color w:val="000000" w:themeColor="text1"/>
        </w:rPr>
        <w:t>, alt</w:t>
      </w:r>
      <w:r w:rsidRPr="00AD0CA5">
        <w:rPr>
          <w:color w:val="000000" w:themeColor="text1"/>
        </w:rPr>
        <w:t xml:space="preserve">hough </w:t>
      </w:r>
      <w:r>
        <w:rPr>
          <w:color w:val="000000" w:themeColor="text1"/>
        </w:rPr>
        <w:t xml:space="preserve">the </w:t>
      </w:r>
      <w:r w:rsidRPr="00AD0CA5">
        <w:rPr>
          <w:color w:val="000000" w:themeColor="text1"/>
        </w:rPr>
        <w:t>amplitudes</w:t>
      </w:r>
      <w:r>
        <w:rPr>
          <w:color w:val="000000" w:themeColor="text1"/>
        </w:rPr>
        <w:t xml:space="preserve"> are</w:t>
      </w:r>
      <w:r w:rsidRPr="00AD0CA5">
        <w:rPr>
          <w:color w:val="000000" w:themeColor="text1"/>
        </w:rPr>
        <w:t xml:space="preserve"> mostly </w:t>
      </w:r>
      <w:r>
        <w:rPr>
          <w:color w:val="000000" w:themeColor="text1"/>
        </w:rPr>
        <w:t>un</w:t>
      </w:r>
      <w:r w:rsidRPr="00AD0CA5">
        <w:rPr>
          <w:color w:val="000000" w:themeColor="text1"/>
        </w:rPr>
        <w:t xml:space="preserve">affected </w:t>
      </w:r>
      <w:r>
        <w:rPr>
          <w:b/>
          <w:bCs/>
          <w:color w:val="000000" w:themeColor="text1"/>
        </w:rPr>
        <w:t>[4]</w:t>
      </w:r>
      <w:r w:rsidRPr="00AD0CA5">
        <w:rPr>
          <w:color w:val="000000" w:themeColor="text1"/>
        </w:rPr>
        <w:t>.</w:t>
      </w:r>
    </w:p>
    <w:p w14:paraId="61EDEE86" w14:textId="77777777" w:rsidR="00E66E0F" w:rsidRPr="00E66E0F" w:rsidRDefault="00E66E0F" w:rsidP="00E66E0F">
      <w:pPr>
        <w:pStyle w:val="ListParagraph"/>
        <w:ind w:left="907"/>
        <w:rPr>
          <w:rFonts w:asciiTheme="minorHAnsi" w:hAnsiTheme="minorHAnsi" w:cstheme="minorHAnsi"/>
          <w:bCs/>
          <w:lang w:bidi="he-IL"/>
        </w:rPr>
      </w:pPr>
    </w:p>
    <w:p w14:paraId="605E8E05" w14:textId="592BB75F" w:rsidR="00E66E0F" w:rsidRDefault="00E66E0F" w:rsidP="00E66E0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LAB MEDIA: Figure 3C</w:t>
      </w:r>
    </w:p>
    <w:p w14:paraId="7D26A547" w14:textId="4B1D2F6A" w:rsidR="00E66E0F" w:rsidRPr="00894FB7" w:rsidRDefault="00E66E0F" w:rsidP="00E66E0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Figure 3C </w:t>
      </w:r>
      <w:r w:rsidRPr="00E66E0F">
        <w:rPr>
          <w:rFonts w:asciiTheme="minorHAnsi" w:hAnsiTheme="minorHAnsi" w:cstheme="minorHAnsi"/>
          <w:i/>
          <w:iCs/>
          <w:color w:val="4F81BD" w:themeColor="accent1"/>
        </w:rPr>
        <w:t>Video Editor: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pleas</w:t>
      </w:r>
      <w:r w:rsidR="00894FB7">
        <w:rPr>
          <w:rFonts w:asciiTheme="minorHAnsi" w:hAnsiTheme="minorHAnsi" w:cstheme="minorHAnsi"/>
          <w:i/>
          <w:iCs/>
          <w:color w:val="4F81BD" w:themeColor="accent1"/>
        </w:rPr>
        <w:t xml:space="preserve">e emphasize </w:t>
      </w:r>
      <w:proofErr w:type="spellStart"/>
      <w:r w:rsidR="00894FB7">
        <w:rPr>
          <w:rFonts w:asciiTheme="minorHAnsi" w:hAnsiTheme="minorHAnsi" w:cstheme="minorHAnsi"/>
          <w:i/>
          <w:iCs/>
          <w:color w:val="4F81BD" w:themeColor="accent1"/>
        </w:rPr>
        <w:t>Lacosamide</w:t>
      </w:r>
      <w:proofErr w:type="spellEnd"/>
      <w:r w:rsidR="00894FB7">
        <w:rPr>
          <w:rFonts w:asciiTheme="minorHAnsi" w:hAnsiTheme="minorHAnsi" w:cstheme="minorHAnsi"/>
          <w:i/>
          <w:iCs/>
          <w:color w:val="4F81BD" w:themeColor="accent1"/>
        </w:rPr>
        <w:t xml:space="preserve"> data cluster in both graphs</w:t>
      </w:r>
    </w:p>
    <w:p w14:paraId="21F41CB3" w14:textId="71A77E92" w:rsidR="00894FB7" w:rsidRPr="00E66E0F" w:rsidRDefault="00894FB7" w:rsidP="00894FB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Figure 3C </w:t>
      </w:r>
      <w:r w:rsidRPr="00E66E0F">
        <w:rPr>
          <w:rFonts w:asciiTheme="minorHAnsi" w:hAnsiTheme="minorHAnsi" w:cstheme="minorHAnsi"/>
          <w:i/>
          <w:iCs/>
          <w:color w:val="4F81BD" w:themeColor="accent1"/>
        </w:rPr>
        <w:t>Video Editor: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please emphasize DMEA data cluster in both graphs</w:t>
      </w:r>
    </w:p>
    <w:p w14:paraId="2BECEC45" w14:textId="5BCDF34D" w:rsidR="00894FB7" w:rsidRPr="00E66E0F" w:rsidRDefault="00894FB7" w:rsidP="00894FB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Figure 3D </w:t>
      </w:r>
      <w:r w:rsidRPr="00E66E0F">
        <w:rPr>
          <w:rFonts w:asciiTheme="minorHAnsi" w:hAnsiTheme="minorHAnsi" w:cstheme="minorHAnsi"/>
          <w:i/>
          <w:iCs/>
          <w:color w:val="4F81BD" w:themeColor="accent1"/>
        </w:rPr>
        <w:t>Video Editor: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please add bracket and “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n.s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>.” text over data clusters in both graphs</w:t>
      </w:r>
    </w:p>
    <w:p w14:paraId="57ACF9B3" w14:textId="77777777" w:rsidR="00894FB7" w:rsidRPr="00E66E0F" w:rsidRDefault="00894FB7" w:rsidP="00894FB7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2F510E63" w14:textId="3F368E6E" w:rsidR="00C51536" w:rsidRPr="00894FB7" w:rsidRDefault="00C51536" w:rsidP="00894FB7">
      <w:pPr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6D1235A2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EA070AC" w14:textId="35A7AE0E" w:rsidR="002E7D15" w:rsidRDefault="002E7D15" w:rsidP="002E7D15">
      <w:pPr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668323C" w14:textId="3BE949BD" w:rsidR="002E7D15" w:rsidRPr="00330845" w:rsidRDefault="00330845" w:rsidP="002E7D15">
      <w:pPr>
        <w:rPr>
          <w:rFonts w:asciiTheme="minorHAnsi" w:hAnsiTheme="minorHAnsi" w:cstheme="minorHAnsi"/>
          <w:bCs/>
          <w:szCs w:val="24"/>
        </w:rPr>
      </w:pPr>
      <w:r w:rsidRPr="00330845">
        <w:rPr>
          <w:rFonts w:asciiTheme="minorHAnsi" w:hAnsiTheme="minorHAnsi" w:cstheme="minorHAnsi"/>
          <w:bCs/>
          <w:szCs w:val="24"/>
          <w:highlight w:val="green"/>
        </w:rPr>
        <w:t xml:space="preserve">NOTE: </w:t>
      </w:r>
      <w:r w:rsidR="002E7D15" w:rsidRPr="00330845">
        <w:rPr>
          <w:rFonts w:asciiTheme="minorHAnsi" w:hAnsiTheme="minorHAnsi" w:cstheme="minorHAnsi"/>
          <w:bCs/>
          <w:szCs w:val="24"/>
          <w:highlight w:val="green"/>
        </w:rPr>
        <w:t>Interviews in 4K, in case you need to crop for a cut</w:t>
      </w:r>
    </w:p>
    <w:p w14:paraId="7CCD1926" w14:textId="77777777" w:rsidR="002E7D15" w:rsidRPr="00330845" w:rsidRDefault="002E7D15" w:rsidP="00330845">
      <w:pPr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61E6B4AD" w14:textId="77777777" w:rsidR="00E0582E" w:rsidRPr="00E0582E" w:rsidRDefault="00E0582E" w:rsidP="00E0582E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4BEDFD28" w:rsidR="00B07A3B" w:rsidRPr="00B07A3B" w:rsidRDefault="002E7D1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Laura </w:t>
      </w:r>
      <w:proofErr w:type="spellStart"/>
      <w:r>
        <w:rPr>
          <w:rStyle w:val="AuthorName"/>
          <w:rFonts w:asciiTheme="minorHAnsi" w:eastAsia="Times" w:hAnsiTheme="minorHAnsi" w:cstheme="minorHAnsi"/>
        </w:rPr>
        <w:t>Monni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17B92">
        <w:rPr>
          <w:rFonts w:asciiTheme="minorHAnsi" w:eastAsia="Times New Roman" w:hAnsiTheme="minorHAnsi" w:cstheme="minorHAnsi"/>
          <w:szCs w:val="24"/>
        </w:rPr>
        <w:t xml:space="preserve">The quality of the brain tissue </w:t>
      </w:r>
      <w:r w:rsidR="00E93AA0">
        <w:rPr>
          <w:rFonts w:asciiTheme="minorHAnsi" w:eastAsia="Times New Roman" w:hAnsiTheme="minorHAnsi" w:cstheme="minorHAnsi"/>
          <w:szCs w:val="24"/>
        </w:rPr>
        <w:t xml:space="preserve">can also be improved by reducing contamination and </w:t>
      </w:r>
      <w:proofErr w:type="spellStart"/>
      <w:r w:rsidR="00E93AA0">
        <w:rPr>
          <w:rFonts w:asciiTheme="minorHAnsi" w:eastAsia="Times New Roman" w:hAnsiTheme="minorHAnsi" w:cstheme="minorHAnsi"/>
          <w:szCs w:val="24"/>
        </w:rPr>
        <w:t>damadge</w:t>
      </w:r>
      <w:proofErr w:type="spellEnd"/>
      <w:r w:rsidR="00E93AA0">
        <w:rPr>
          <w:rFonts w:asciiTheme="minorHAnsi" w:eastAsia="Times New Roman" w:hAnsiTheme="minorHAnsi" w:cstheme="minorHAnsi"/>
          <w:szCs w:val="24"/>
        </w:rPr>
        <w:t xml:space="preserve"> during preparat</w:t>
      </w:r>
      <w:r w:rsidR="00B34776">
        <w:rPr>
          <w:rFonts w:asciiTheme="minorHAnsi" w:eastAsia="Times New Roman" w:hAnsiTheme="minorHAnsi" w:cstheme="minorHAnsi"/>
          <w:szCs w:val="24"/>
        </w:rPr>
        <w:t xml:space="preserve">ion.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  <w:r w:rsidR="0082435B">
        <w:rPr>
          <w:rFonts w:asciiTheme="minorHAnsi" w:hAnsiTheme="minorHAnsi" w:cstheme="minorHAnsi"/>
        </w:rPr>
        <w:t xml:space="preserve"> 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4A073C2B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E500F9">
        <w:rPr>
          <w:rFonts w:asciiTheme="minorHAnsi" w:hAnsiTheme="minorHAnsi" w:cstheme="minorHAnsi"/>
        </w:rPr>
        <w:t>5.2</w:t>
      </w:r>
      <w:r w:rsidR="00E0582E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3C73AC99" w:rsidR="00B07A3B" w:rsidRPr="00B07A3B" w:rsidRDefault="00E0582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Larissa </w:t>
      </w:r>
      <w:r w:rsidR="00E500F9">
        <w:rPr>
          <w:rFonts w:asciiTheme="minorHAnsi" w:hAnsiTheme="minorHAnsi" w:cstheme="minorHAnsi"/>
          <w:b/>
          <w:szCs w:val="22"/>
          <w:u w:val="single"/>
          <w:lang w:eastAsia="zh-TW"/>
        </w:rPr>
        <w:t>Kraus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17B92">
        <w:rPr>
          <w:rFonts w:asciiTheme="minorHAnsi" w:eastAsia="Times New Roman" w:hAnsiTheme="minorHAnsi" w:cstheme="minorHAnsi"/>
          <w:szCs w:val="24"/>
        </w:rPr>
        <w:t xml:space="preserve">Human brain slices </w:t>
      </w:r>
      <w:r w:rsidR="006C729A">
        <w:rPr>
          <w:rFonts w:asciiTheme="minorHAnsi" w:eastAsia="Times New Roman" w:hAnsiTheme="minorHAnsi" w:cstheme="minorHAnsi"/>
          <w:szCs w:val="24"/>
        </w:rPr>
        <w:t xml:space="preserve">prepared with our methods </w:t>
      </w:r>
      <w:r w:rsidR="00517B92">
        <w:rPr>
          <w:rFonts w:asciiTheme="minorHAnsi" w:eastAsia="Times New Roman" w:hAnsiTheme="minorHAnsi" w:cstheme="minorHAnsi"/>
          <w:szCs w:val="24"/>
        </w:rPr>
        <w:t xml:space="preserve">can also be used to investigate </w:t>
      </w:r>
      <w:r w:rsidR="00AA07A7">
        <w:rPr>
          <w:rFonts w:asciiTheme="minorHAnsi" w:eastAsia="Times New Roman" w:hAnsiTheme="minorHAnsi" w:cstheme="minorHAnsi"/>
          <w:szCs w:val="24"/>
        </w:rPr>
        <w:t xml:space="preserve">the </w:t>
      </w:r>
      <w:r w:rsidR="00517B92">
        <w:rPr>
          <w:rFonts w:asciiTheme="minorHAnsi" w:eastAsia="Times New Roman" w:hAnsiTheme="minorHAnsi" w:cstheme="minorHAnsi"/>
          <w:szCs w:val="24"/>
        </w:rPr>
        <w:t xml:space="preserve">basic physiological functions </w:t>
      </w:r>
      <w:r w:rsidR="006C729A">
        <w:rPr>
          <w:rFonts w:asciiTheme="minorHAnsi" w:eastAsia="Times New Roman" w:hAnsiTheme="minorHAnsi" w:cstheme="minorHAnsi"/>
          <w:szCs w:val="24"/>
        </w:rPr>
        <w:t>of neurons with patch clamp</w:t>
      </w:r>
      <w:r>
        <w:rPr>
          <w:rFonts w:asciiTheme="minorHAnsi" w:eastAsia="Times New Roman" w:hAnsiTheme="minorHAnsi" w:cstheme="minorHAnsi"/>
          <w:szCs w:val="24"/>
        </w:rPr>
        <w:t>s</w:t>
      </w:r>
      <w:r w:rsidR="006C729A">
        <w:rPr>
          <w:rFonts w:asciiTheme="minorHAnsi" w:eastAsia="Times New Roman" w:hAnsiTheme="minorHAnsi" w:cstheme="minorHAnsi"/>
          <w:szCs w:val="24"/>
        </w:rPr>
        <w:t xml:space="preserve"> or </w:t>
      </w:r>
      <w:r>
        <w:rPr>
          <w:rFonts w:asciiTheme="minorHAnsi" w:eastAsia="Times New Roman" w:hAnsiTheme="minorHAnsi" w:cstheme="minorHAnsi"/>
          <w:szCs w:val="24"/>
        </w:rPr>
        <w:t xml:space="preserve">to </w:t>
      </w:r>
      <w:r w:rsidR="006C729A">
        <w:rPr>
          <w:rFonts w:asciiTheme="minorHAnsi" w:eastAsia="Times New Roman" w:hAnsiTheme="minorHAnsi" w:cstheme="minorHAnsi"/>
          <w:szCs w:val="24"/>
        </w:rPr>
        <w:t xml:space="preserve">analyze gene expression using various techniques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11B7577" w:rsidR="00CD2F30" w:rsidRPr="00E0582E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7620DB" w14:textId="77777777" w:rsidR="00E0582E" w:rsidRPr="00CD2F30" w:rsidRDefault="00E0582E" w:rsidP="00E0582E">
      <w:pPr>
        <w:pStyle w:val="ListParagraph"/>
        <w:ind w:left="1627"/>
        <w:rPr>
          <w:rFonts w:cs="Calibri"/>
          <w:szCs w:val="24"/>
        </w:rPr>
      </w:pPr>
    </w:p>
    <w:p w14:paraId="416FC1EC" w14:textId="15F538F8" w:rsidR="00473E1C" w:rsidRPr="00E0582E" w:rsidRDefault="002E7D15" w:rsidP="007A580A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Larissa Kraus</w:t>
      </w:r>
      <w:r w:rsidR="00473E1C" w:rsidRPr="006C729A">
        <w:rPr>
          <w:rFonts w:asciiTheme="minorHAnsi" w:eastAsia="Times New Roman" w:hAnsiTheme="minorHAnsi" w:cstheme="minorHAnsi"/>
          <w:szCs w:val="24"/>
        </w:rPr>
        <w:t>:</w:t>
      </w:r>
      <w:r w:rsidR="006C729A" w:rsidRPr="006C729A">
        <w:rPr>
          <w:rFonts w:asciiTheme="minorHAnsi" w:eastAsia="Times New Roman" w:hAnsiTheme="minorHAnsi" w:cstheme="minorHAnsi"/>
          <w:szCs w:val="24"/>
        </w:rPr>
        <w:t xml:space="preserve"> </w:t>
      </w:r>
      <w:r w:rsidR="00E0582E">
        <w:rPr>
          <w:rFonts w:asciiTheme="minorHAnsi" w:eastAsia="Times New Roman" w:hAnsiTheme="minorHAnsi" w:cstheme="minorHAnsi"/>
          <w:szCs w:val="24"/>
        </w:rPr>
        <w:t>L</w:t>
      </w:r>
      <w:r w:rsidR="006C729A" w:rsidRPr="006C729A">
        <w:rPr>
          <w:rFonts w:asciiTheme="minorHAnsi" w:eastAsia="Times New Roman" w:hAnsiTheme="minorHAnsi" w:cstheme="minorHAnsi"/>
          <w:szCs w:val="24"/>
        </w:rPr>
        <w:t xml:space="preserve">abs </w:t>
      </w:r>
      <w:r w:rsidR="00AA07A7">
        <w:rPr>
          <w:rFonts w:asciiTheme="minorHAnsi" w:eastAsia="Times New Roman" w:hAnsiTheme="minorHAnsi" w:cstheme="minorHAnsi"/>
          <w:szCs w:val="24"/>
        </w:rPr>
        <w:t xml:space="preserve">all </w:t>
      </w:r>
      <w:r w:rsidR="006C729A" w:rsidRPr="006C729A">
        <w:rPr>
          <w:rFonts w:asciiTheme="minorHAnsi" w:eastAsia="Times New Roman" w:hAnsiTheme="minorHAnsi" w:cstheme="minorHAnsi"/>
          <w:szCs w:val="24"/>
        </w:rPr>
        <w:t xml:space="preserve">over the world have </w:t>
      </w:r>
      <w:r w:rsidR="00E0582E">
        <w:rPr>
          <w:rFonts w:asciiTheme="minorHAnsi" w:eastAsia="Times New Roman" w:hAnsiTheme="minorHAnsi" w:cstheme="minorHAnsi"/>
          <w:szCs w:val="24"/>
        </w:rPr>
        <w:t>recently begun</w:t>
      </w:r>
      <w:r w:rsidR="006C729A" w:rsidRPr="006C729A">
        <w:rPr>
          <w:rFonts w:asciiTheme="minorHAnsi" w:eastAsia="Times New Roman" w:hAnsiTheme="minorHAnsi" w:cstheme="minorHAnsi"/>
          <w:szCs w:val="24"/>
        </w:rPr>
        <w:t xml:space="preserve"> to investigate basic mechanisms </w:t>
      </w:r>
      <w:r w:rsidR="00E0582E">
        <w:rPr>
          <w:rFonts w:asciiTheme="minorHAnsi" w:eastAsia="Times New Roman" w:hAnsiTheme="minorHAnsi" w:cstheme="minorHAnsi"/>
          <w:szCs w:val="24"/>
        </w:rPr>
        <w:t>within</w:t>
      </w:r>
      <w:r w:rsidR="006C729A" w:rsidRPr="006C729A">
        <w:rPr>
          <w:rFonts w:asciiTheme="minorHAnsi" w:eastAsia="Times New Roman" w:hAnsiTheme="minorHAnsi" w:cstheme="minorHAnsi"/>
          <w:szCs w:val="24"/>
        </w:rPr>
        <w:t xml:space="preserve"> human brain tissue</w:t>
      </w:r>
      <w:r w:rsidR="00E0582E">
        <w:rPr>
          <w:rFonts w:asciiTheme="minorHAnsi" w:eastAsia="Times New Roman" w:hAnsiTheme="minorHAnsi" w:cstheme="minorHAnsi"/>
          <w:szCs w:val="24"/>
        </w:rPr>
        <w:t xml:space="preserve"> samples</w:t>
      </w:r>
      <w:r w:rsidR="006C729A" w:rsidRPr="006C729A">
        <w:rPr>
          <w:rFonts w:asciiTheme="minorHAnsi" w:eastAsia="Times New Roman" w:hAnsiTheme="minorHAnsi" w:cstheme="minorHAnsi"/>
          <w:szCs w:val="24"/>
        </w:rPr>
        <w:t xml:space="preserve"> and these insights can be used for drug development </w:t>
      </w:r>
      <w:r w:rsidR="00B34776">
        <w:rPr>
          <w:rFonts w:asciiTheme="minorHAnsi" w:eastAsia="Times New Roman" w:hAnsiTheme="minorHAnsi" w:cstheme="minorHAnsi"/>
          <w:szCs w:val="24"/>
        </w:rPr>
        <w:t>and tested with</w:t>
      </w:r>
      <w:r w:rsidR="00B34776" w:rsidRPr="006C729A">
        <w:rPr>
          <w:rFonts w:asciiTheme="minorHAnsi" w:eastAsia="Times New Roman" w:hAnsiTheme="minorHAnsi" w:cstheme="minorHAnsi"/>
          <w:szCs w:val="24"/>
        </w:rPr>
        <w:t xml:space="preserve"> </w:t>
      </w:r>
      <w:r w:rsidR="006C729A" w:rsidRPr="006C729A">
        <w:rPr>
          <w:rFonts w:asciiTheme="minorHAnsi" w:eastAsia="Times New Roman" w:hAnsiTheme="minorHAnsi" w:cstheme="minorHAnsi"/>
          <w:szCs w:val="24"/>
        </w:rPr>
        <w:t>our proposed methods</w:t>
      </w:r>
      <w:r w:rsidR="00D04433" w:rsidRPr="006C729A">
        <w:rPr>
          <w:rFonts w:asciiTheme="minorHAnsi" w:hAnsiTheme="minorHAnsi" w:cstheme="minorHAnsi"/>
        </w:rPr>
        <w:t xml:space="preserve"> </w:t>
      </w:r>
      <w:r w:rsidR="00D04433" w:rsidRPr="006C729A">
        <w:rPr>
          <w:rFonts w:asciiTheme="minorHAnsi" w:hAnsiTheme="minorHAnsi" w:cstheme="minorHAnsi"/>
          <w:b/>
          <w:bCs/>
        </w:rPr>
        <w:t>[1]</w:t>
      </w:r>
      <w:r w:rsidR="00D04433" w:rsidRPr="006C729A">
        <w:rPr>
          <w:rFonts w:asciiTheme="minorHAnsi" w:hAnsiTheme="minorHAnsi" w:cstheme="minorHAnsi"/>
        </w:rPr>
        <w:t>.</w:t>
      </w:r>
    </w:p>
    <w:p w14:paraId="67D10A55" w14:textId="77777777" w:rsidR="00E0582E" w:rsidRPr="00E0582E" w:rsidRDefault="00E0582E" w:rsidP="00E0582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2183C0A" w14:textId="77777777" w:rsidR="00E0582E" w:rsidRPr="00E0582E" w:rsidRDefault="00E0582E" w:rsidP="00E0582E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E0582E" w:rsidRPr="00E0582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C7775" w14:textId="77777777" w:rsidR="007B2C1B" w:rsidRDefault="007B2C1B">
      <w:r>
        <w:separator/>
      </w:r>
    </w:p>
    <w:p w14:paraId="72EF7960" w14:textId="77777777" w:rsidR="007B2C1B" w:rsidRDefault="007B2C1B"/>
  </w:endnote>
  <w:endnote w:type="continuationSeparator" w:id="0">
    <w:p w14:paraId="53C28399" w14:textId="77777777" w:rsidR="007B2C1B" w:rsidRDefault="007B2C1B">
      <w:r>
        <w:continuationSeparator/>
      </w:r>
    </w:p>
    <w:p w14:paraId="683F6CBB" w14:textId="77777777" w:rsidR="007B2C1B" w:rsidRDefault="007B2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630A54" w:rsidRDefault="00630A5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630A54" w:rsidRDefault="00630A54" w:rsidP="001E230F">
    <w:pPr>
      <w:pStyle w:val="Footer"/>
      <w:ind w:right="360"/>
    </w:pPr>
  </w:p>
  <w:p w14:paraId="59DC51EB" w14:textId="77777777" w:rsidR="00630A54" w:rsidRDefault="00630A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62755268" w:rsidR="00630A54" w:rsidRPr="00790E8C" w:rsidRDefault="00630A5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3084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2435B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2435B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885AF" w14:textId="77777777" w:rsidR="007B2C1B" w:rsidRDefault="007B2C1B">
      <w:r>
        <w:separator/>
      </w:r>
    </w:p>
    <w:p w14:paraId="5D3D65C3" w14:textId="77777777" w:rsidR="007B2C1B" w:rsidRDefault="007B2C1B"/>
  </w:footnote>
  <w:footnote w:type="continuationSeparator" w:id="0">
    <w:p w14:paraId="1C341823" w14:textId="77777777" w:rsidR="007B2C1B" w:rsidRDefault="007B2C1B">
      <w:r>
        <w:continuationSeparator/>
      </w:r>
    </w:p>
    <w:p w14:paraId="158EA553" w14:textId="77777777" w:rsidR="007B2C1B" w:rsidRDefault="007B2C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72018737" w:rsidR="00630A54" w:rsidRPr="00DB7668" w:rsidRDefault="00630A5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B766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668" w:rsidRPr="00DB766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630A54" w:rsidRDefault="00630A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0803"/>
    <w:multiLevelType w:val="multilevel"/>
    <w:tmpl w:val="9BD00A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1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506B0"/>
    <w:rsid w:val="000715A4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C7EF8"/>
    <w:rsid w:val="000D065F"/>
    <w:rsid w:val="000D17E8"/>
    <w:rsid w:val="000D2806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089E"/>
    <w:rsid w:val="00125924"/>
    <w:rsid w:val="00126973"/>
    <w:rsid w:val="0013325C"/>
    <w:rsid w:val="001433C1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D63D2"/>
    <w:rsid w:val="001E2225"/>
    <w:rsid w:val="001E230F"/>
    <w:rsid w:val="001E52A3"/>
    <w:rsid w:val="001E6599"/>
    <w:rsid w:val="001F0890"/>
    <w:rsid w:val="00214268"/>
    <w:rsid w:val="00220D82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098F"/>
    <w:rsid w:val="00277C90"/>
    <w:rsid w:val="00283E3E"/>
    <w:rsid w:val="002841A9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E7D15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845"/>
    <w:rsid w:val="00330F1B"/>
    <w:rsid w:val="003321BA"/>
    <w:rsid w:val="00333FA4"/>
    <w:rsid w:val="00334D40"/>
    <w:rsid w:val="00336C61"/>
    <w:rsid w:val="00342D7B"/>
    <w:rsid w:val="0034684D"/>
    <w:rsid w:val="003513A5"/>
    <w:rsid w:val="00355D9B"/>
    <w:rsid w:val="003628E8"/>
    <w:rsid w:val="00363153"/>
    <w:rsid w:val="00364249"/>
    <w:rsid w:val="0036650B"/>
    <w:rsid w:val="003747A0"/>
    <w:rsid w:val="00375F58"/>
    <w:rsid w:val="00383BA0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35EA8"/>
    <w:rsid w:val="00440FFA"/>
    <w:rsid w:val="00450B27"/>
    <w:rsid w:val="00453116"/>
    <w:rsid w:val="00453118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A1C0C"/>
    <w:rsid w:val="004A6C61"/>
    <w:rsid w:val="004C0D99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17B92"/>
    <w:rsid w:val="0052184A"/>
    <w:rsid w:val="00530DD9"/>
    <w:rsid w:val="005320E4"/>
    <w:rsid w:val="00534B83"/>
    <w:rsid w:val="005363E2"/>
    <w:rsid w:val="00536D89"/>
    <w:rsid w:val="00542CA3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42FE"/>
    <w:rsid w:val="00601A88"/>
    <w:rsid w:val="00604177"/>
    <w:rsid w:val="0060669D"/>
    <w:rsid w:val="006137EC"/>
    <w:rsid w:val="00630A54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C729A"/>
    <w:rsid w:val="006D3AC7"/>
    <w:rsid w:val="006D7676"/>
    <w:rsid w:val="006E0C00"/>
    <w:rsid w:val="006E3C5A"/>
    <w:rsid w:val="0071294C"/>
    <w:rsid w:val="007176A8"/>
    <w:rsid w:val="00724E3B"/>
    <w:rsid w:val="007303D9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2C1B"/>
    <w:rsid w:val="007B3E0E"/>
    <w:rsid w:val="007D4222"/>
    <w:rsid w:val="007D61A8"/>
    <w:rsid w:val="007E6051"/>
    <w:rsid w:val="007E6168"/>
    <w:rsid w:val="007F48D4"/>
    <w:rsid w:val="00802635"/>
    <w:rsid w:val="00804C75"/>
    <w:rsid w:val="00806B1B"/>
    <w:rsid w:val="00817D9F"/>
    <w:rsid w:val="0082435B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94FB7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21B50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1887"/>
    <w:rsid w:val="00985F44"/>
    <w:rsid w:val="00987081"/>
    <w:rsid w:val="009A0E7C"/>
    <w:rsid w:val="009A3CBD"/>
    <w:rsid w:val="009B2183"/>
    <w:rsid w:val="009B4EE3"/>
    <w:rsid w:val="009B62A1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547E9"/>
    <w:rsid w:val="00A60320"/>
    <w:rsid w:val="00A72FC5"/>
    <w:rsid w:val="00A730E3"/>
    <w:rsid w:val="00A77CF6"/>
    <w:rsid w:val="00A84BA8"/>
    <w:rsid w:val="00A91283"/>
    <w:rsid w:val="00AA07A7"/>
    <w:rsid w:val="00AA132F"/>
    <w:rsid w:val="00AB3338"/>
    <w:rsid w:val="00AC5EF4"/>
    <w:rsid w:val="00AC63FC"/>
    <w:rsid w:val="00AD4F04"/>
    <w:rsid w:val="00AE11E8"/>
    <w:rsid w:val="00AF27BA"/>
    <w:rsid w:val="00B00969"/>
    <w:rsid w:val="00B05B55"/>
    <w:rsid w:val="00B07A3B"/>
    <w:rsid w:val="00B13941"/>
    <w:rsid w:val="00B13BA3"/>
    <w:rsid w:val="00B33C7C"/>
    <w:rsid w:val="00B340A8"/>
    <w:rsid w:val="00B34776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1133"/>
    <w:rsid w:val="00BF3601"/>
    <w:rsid w:val="00C035C7"/>
    <w:rsid w:val="00C12062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49B5"/>
    <w:rsid w:val="00D37C1A"/>
    <w:rsid w:val="00D406D6"/>
    <w:rsid w:val="00D419EC"/>
    <w:rsid w:val="00D45AF7"/>
    <w:rsid w:val="00D466AF"/>
    <w:rsid w:val="00D47642"/>
    <w:rsid w:val="00D553FE"/>
    <w:rsid w:val="00D712A3"/>
    <w:rsid w:val="00D825D6"/>
    <w:rsid w:val="00D95C4C"/>
    <w:rsid w:val="00D97A0F"/>
    <w:rsid w:val="00DA117F"/>
    <w:rsid w:val="00DA17FB"/>
    <w:rsid w:val="00DB7668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0582E"/>
    <w:rsid w:val="00E24673"/>
    <w:rsid w:val="00E24898"/>
    <w:rsid w:val="00E31337"/>
    <w:rsid w:val="00E355EE"/>
    <w:rsid w:val="00E44C46"/>
    <w:rsid w:val="00E500F9"/>
    <w:rsid w:val="00E662CA"/>
    <w:rsid w:val="00E66E0F"/>
    <w:rsid w:val="00E8076C"/>
    <w:rsid w:val="00E93AA0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E7A96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73C4A"/>
    <w:rsid w:val="00F95E8D"/>
    <w:rsid w:val="00FA1A9D"/>
    <w:rsid w:val="00FA7A79"/>
    <w:rsid w:val="00FA7D51"/>
    <w:rsid w:val="00FB2464"/>
    <w:rsid w:val="00FB35A9"/>
    <w:rsid w:val="00FC4611"/>
    <w:rsid w:val="00FD1497"/>
    <w:rsid w:val="00FE059A"/>
    <w:rsid w:val="00FE086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383BA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fidzinski@charite.de" TargetMode="External"/><Relationship Id="rId13" Type="http://schemas.openxmlformats.org/officeDocument/2006/relationships/hyperlink" Target="mailto:martin.holtkamp@charite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30973" TargetMode="External"/><Relationship Id="rId12" Type="http://schemas.openxmlformats.org/officeDocument/2006/relationships/hyperlink" Target="mailto:philipp.spindler@charite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lia.onken@charite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lf.schneider@charit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monni@charite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1924</Words>
  <Characters>10972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2020-07-09T06:49:00Z</dcterms:created>
  <dcterms:modified xsi:type="dcterms:W3CDTF">2020-07-10T13:36:00Z</dcterms:modified>
</cp:coreProperties>
</file>