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9FF4D" w14:textId="4513FC82" w:rsidR="0061166E" w:rsidRPr="00921964" w:rsidRDefault="005C54D2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  <w:bCs/>
        </w:rPr>
        <w:t>TITLE</w:t>
      </w:r>
      <w:r w:rsidR="00BE5F4A" w:rsidRPr="00921964">
        <w:rPr>
          <w:rFonts w:asciiTheme="minorHAnsi" w:hAnsiTheme="minorHAnsi" w:cstheme="minorHAnsi"/>
          <w:b/>
          <w:bCs/>
        </w:rPr>
        <w:t>:</w:t>
      </w:r>
    </w:p>
    <w:p w14:paraId="722BAAA8" w14:textId="0BBD0037" w:rsidR="00BE5F4A" w:rsidRPr="00921964" w:rsidRDefault="00C64522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 xml:space="preserve">Generation of </w:t>
      </w:r>
      <w:r w:rsidR="0061166E" w:rsidRPr="00921964">
        <w:rPr>
          <w:rFonts w:asciiTheme="minorHAnsi" w:hAnsiTheme="minorHAnsi" w:cstheme="minorHAnsi"/>
          <w:b/>
          <w:bCs/>
        </w:rPr>
        <w:t xml:space="preserve">Human Regulatory T Cell Clones </w:t>
      </w:r>
    </w:p>
    <w:p w14:paraId="5559316A" w14:textId="77777777" w:rsidR="00385928" w:rsidRPr="00921964" w:rsidRDefault="00385928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9C988AC" w14:textId="4A9AFBC3" w:rsidR="00C64522" w:rsidRPr="00921964" w:rsidRDefault="005C54D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AUTHORS</w:t>
      </w:r>
      <w:r w:rsidR="0061166E" w:rsidRPr="00921964">
        <w:rPr>
          <w:rFonts w:asciiTheme="minorHAnsi" w:hAnsiTheme="minorHAnsi" w:cstheme="minorHAnsi"/>
          <w:b/>
          <w:bCs/>
        </w:rPr>
        <w:t xml:space="preserve"> AND AFFILIATIONS</w:t>
      </w:r>
      <w:r w:rsidR="00BE5F4A" w:rsidRPr="00921964">
        <w:rPr>
          <w:rFonts w:asciiTheme="minorHAnsi" w:hAnsiTheme="minorHAnsi" w:cstheme="minorHAnsi"/>
          <w:b/>
          <w:bCs/>
        </w:rPr>
        <w:t xml:space="preserve">: </w:t>
      </w:r>
    </w:p>
    <w:p w14:paraId="14D9D189" w14:textId="6735773F" w:rsidR="0061166E" w:rsidRPr="00921964" w:rsidRDefault="00C6452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Johannes Nowatzky</w:t>
      </w:r>
      <w:r w:rsidR="0061166E" w:rsidRPr="00921964">
        <w:rPr>
          <w:rFonts w:asciiTheme="minorHAnsi" w:hAnsiTheme="minorHAnsi" w:cstheme="minorHAnsi"/>
          <w:vertAlign w:val="superscript"/>
        </w:rPr>
        <w:t>1</w:t>
      </w:r>
      <w:r w:rsidRPr="00921964">
        <w:rPr>
          <w:rFonts w:asciiTheme="minorHAnsi" w:hAnsiTheme="minorHAnsi" w:cstheme="minorHAnsi"/>
        </w:rPr>
        <w:t xml:space="preserve">, </w:t>
      </w:r>
      <w:r w:rsidR="0061166E" w:rsidRPr="00921964">
        <w:rPr>
          <w:rFonts w:asciiTheme="minorHAnsi" w:hAnsiTheme="minorHAnsi" w:cstheme="minorHAnsi"/>
        </w:rPr>
        <w:t>Olivier Manches</w:t>
      </w:r>
      <w:r w:rsidR="0061166E" w:rsidRPr="00921964">
        <w:rPr>
          <w:rFonts w:asciiTheme="minorHAnsi" w:hAnsiTheme="minorHAnsi" w:cstheme="minorHAnsi"/>
          <w:vertAlign w:val="superscript"/>
        </w:rPr>
        <w:t>2</w:t>
      </w:r>
      <w:r w:rsidR="009947C2" w:rsidRPr="00921964">
        <w:rPr>
          <w:rFonts w:asciiTheme="minorHAnsi" w:hAnsiTheme="minorHAnsi" w:cstheme="minorHAnsi"/>
          <w:vertAlign w:val="superscript"/>
        </w:rPr>
        <w:t>,3</w:t>
      </w:r>
    </w:p>
    <w:p w14:paraId="75655FBC" w14:textId="0348215B" w:rsidR="00C64522" w:rsidRPr="00921964" w:rsidRDefault="00C6452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5B5FE1C" w14:textId="25840D19" w:rsidR="00C64522" w:rsidRPr="00921964" w:rsidRDefault="0061166E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vertAlign w:val="superscript"/>
        </w:rPr>
        <w:t>1</w:t>
      </w:r>
      <w:r w:rsidR="00C64522" w:rsidRPr="00921964">
        <w:rPr>
          <w:rFonts w:asciiTheme="minorHAnsi" w:hAnsiTheme="minorHAnsi" w:cstheme="minorHAnsi"/>
        </w:rPr>
        <w:t>Department of Medicine, Division of Rheumatology</w:t>
      </w:r>
      <w:r w:rsidRPr="00921964">
        <w:rPr>
          <w:rFonts w:asciiTheme="minorHAnsi" w:hAnsiTheme="minorHAnsi" w:cstheme="minorHAnsi"/>
        </w:rPr>
        <w:t xml:space="preserve">, </w:t>
      </w:r>
      <w:r w:rsidR="00C64522" w:rsidRPr="00921964">
        <w:rPr>
          <w:rFonts w:asciiTheme="minorHAnsi" w:hAnsiTheme="minorHAnsi" w:cstheme="minorHAnsi"/>
        </w:rPr>
        <w:t>New York University School of Medicine</w:t>
      </w:r>
      <w:r w:rsidR="00B15A00" w:rsidRPr="00921964">
        <w:rPr>
          <w:rFonts w:asciiTheme="minorHAnsi" w:hAnsiTheme="minorHAnsi" w:cstheme="minorHAnsi"/>
        </w:rPr>
        <w:t xml:space="preserve">, </w:t>
      </w:r>
      <w:r w:rsidR="00C64522" w:rsidRPr="00921964">
        <w:rPr>
          <w:rFonts w:asciiTheme="minorHAnsi" w:hAnsiTheme="minorHAnsi" w:cstheme="minorHAnsi"/>
        </w:rPr>
        <w:t>New York, NY, USA</w:t>
      </w:r>
    </w:p>
    <w:p w14:paraId="52C63617" w14:textId="21AA487D" w:rsidR="000F2082" w:rsidRPr="00921964" w:rsidRDefault="0061166E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vertAlign w:val="superscript"/>
        </w:rPr>
        <w:t>2</w:t>
      </w:r>
      <w:r w:rsidR="00483C44" w:rsidRPr="00921964">
        <w:rPr>
          <w:rFonts w:asciiTheme="minorHAnsi" w:hAnsiTheme="minorHAnsi" w:cstheme="minorHAnsi"/>
        </w:rPr>
        <w:t>Immunobiology and Immunotherapy in Chronic Diseases,</w:t>
      </w:r>
      <w:r w:rsidR="00483C44" w:rsidRPr="009246A9">
        <w:rPr>
          <w:rFonts w:asciiTheme="minorHAnsi" w:hAnsiTheme="minorHAnsi" w:cstheme="minorHAnsi"/>
        </w:rPr>
        <w:t xml:space="preserve"> </w:t>
      </w:r>
      <w:r w:rsidR="00B57CC9" w:rsidRPr="00921964">
        <w:rPr>
          <w:rFonts w:asciiTheme="minorHAnsi" w:hAnsiTheme="minorHAnsi" w:cstheme="minorHAnsi"/>
        </w:rPr>
        <w:t>Institute for Advanced Biosciences</w:t>
      </w:r>
      <w:r w:rsidR="000F2082" w:rsidRPr="00921964">
        <w:rPr>
          <w:rFonts w:asciiTheme="minorHAnsi" w:hAnsiTheme="minorHAnsi" w:cstheme="minorHAnsi"/>
        </w:rPr>
        <w:t>,</w:t>
      </w:r>
      <w:r w:rsidR="00B57CC9" w:rsidRPr="00921964">
        <w:rPr>
          <w:rFonts w:asciiTheme="minorHAnsi" w:hAnsiTheme="minorHAnsi" w:cstheme="minorHAnsi"/>
        </w:rPr>
        <w:t xml:space="preserve"> </w:t>
      </w:r>
      <w:r w:rsidR="00483C44" w:rsidRPr="00921964">
        <w:rPr>
          <w:rFonts w:asciiTheme="minorHAnsi" w:hAnsiTheme="minorHAnsi" w:cstheme="minorHAnsi"/>
        </w:rPr>
        <w:t>Université Grenoble Alpes,</w:t>
      </w:r>
      <w:r w:rsidR="00C95533" w:rsidRPr="00921964">
        <w:rPr>
          <w:rFonts w:asciiTheme="minorHAnsi" w:hAnsiTheme="minorHAnsi" w:cstheme="minorHAnsi"/>
        </w:rPr>
        <w:t xml:space="preserve"> Inserm U1209/CNRS UMR 5309,</w:t>
      </w:r>
      <w:r w:rsidR="00483C44" w:rsidRPr="00921964">
        <w:rPr>
          <w:rFonts w:asciiTheme="minorHAnsi" w:hAnsiTheme="minorHAnsi" w:cstheme="minorHAnsi"/>
        </w:rPr>
        <w:t xml:space="preserve"> </w:t>
      </w:r>
      <w:r w:rsidR="000F2082" w:rsidRPr="00921964">
        <w:rPr>
          <w:rFonts w:asciiTheme="minorHAnsi" w:hAnsiTheme="minorHAnsi" w:cstheme="minorHAnsi"/>
        </w:rPr>
        <w:t xml:space="preserve">Grenoble, France </w:t>
      </w:r>
    </w:p>
    <w:p w14:paraId="38D8DD6E" w14:textId="0002DB04" w:rsidR="00D61DB0" w:rsidRPr="00921964" w:rsidRDefault="00483C44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vertAlign w:val="superscript"/>
        </w:rPr>
        <w:t>3</w:t>
      </w:r>
      <w:r w:rsidR="00B57CC9" w:rsidRPr="00921964">
        <w:rPr>
          <w:rFonts w:asciiTheme="minorHAnsi" w:hAnsiTheme="minorHAnsi" w:cstheme="minorHAnsi"/>
        </w:rPr>
        <w:t>Etablissement Français du Sang Auvergne-Rhône-Alpes</w:t>
      </w:r>
      <w:r w:rsidR="000F2082" w:rsidRPr="00921964">
        <w:rPr>
          <w:rFonts w:asciiTheme="minorHAnsi" w:hAnsiTheme="minorHAnsi" w:cstheme="minorHAnsi"/>
        </w:rPr>
        <w:t>,</w:t>
      </w:r>
      <w:r w:rsidR="00B57CC9" w:rsidRPr="00921964">
        <w:rPr>
          <w:rFonts w:asciiTheme="minorHAnsi" w:hAnsiTheme="minorHAnsi" w:cstheme="minorHAnsi"/>
        </w:rPr>
        <w:t xml:space="preserve"> </w:t>
      </w:r>
      <w:r w:rsidR="00D61DB0" w:rsidRPr="00921964">
        <w:rPr>
          <w:rFonts w:asciiTheme="minorHAnsi" w:hAnsiTheme="minorHAnsi" w:cstheme="minorHAnsi"/>
        </w:rPr>
        <w:t xml:space="preserve">Grenoble, </w:t>
      </w:r>
      <w:r w:rsidR="0061166E" w:rsidRPr="00921964">
        <w:rPr>
          <w:rFonts w:asciiTheme="minorHAnsi" w:hAnsiTheme="minorHAnsi" w:cstheme="minorHAnsi"/>
        </w:rPr>
        <w:t>France</w:t>
      </w:r>
    </w:p>
    <w:p w14:paraId="7E8F3176" w14:textId="77777777" w:rsidR="0061166E" w:rsidRPr="00921964" w:rsidRDefault="0061166E" w:rsidP="009246A9">
      <w:pPr>
        <w:jc w:val="both"/>
        <w:rPr>
          <w:rFonts w:asciiTheme="minorHAnsi" w:hAnsiTheme="minorHAnsi" w:cstheme="minorHAnsi"/>
        </w:rPr>
      </w:pPr>
    </w:p>
    <w:p w14:paraId="24F11712" w14:textId="78D2F925" w:rsidR="00DD6B2B" w:rsidRPr="00921964" w:rsidRDefault="0061166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Corresponding Author:</w:t>
      </w:r>
    </w:p>
    <w:p w14:paraId="1B77C970" w14:textId="2390AC9D" w:rsidR="00DD6B2B" w:rsidRPr="00921964" w:rsidRDefault="00DD6B2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Johannes Nowatzky</w:t>
      </w:r>
      <w:r w:rsidR="0061166E" w:rsidRPr="00921964">
        <w:rPr>
          <w:rFonts w:asciiTheme="minorHAnsi" w:hAnsiTheme="minorHAnsi" w:cstheme="minorHAnsi"/>
        </w:rPr>
        <w:tab/>
      </w:r>
      <w:r w:rsidR="0061166E" w:rsidRPr="00921964">
        <w:rPr>
          <w:rFonts w:asciiTheme="minorHAnsi" w:hAnsiTheme="minorHAnsi" w:cstheme="minorHAnsi"/>
        </w:rPr>
        <w:tab/>
        <w:t>(</w:t>
      </w:r>
      <w:r w:rsidRPr="00921964">
        <w:rPr>
          <w:rFonts w:asciiTheme="minorHAnsi" w:hAnsiTheme="minorHAnsi" w:cstheme="minorHAnsi"/>
        </w:rPr>
        <w:t>Johannes.Nowatzky@nyumc.org</w:t>
      </w:r>
      <w:r w:rsidR="00381946" w:rsidRPr="00921964">
        <w:rPr>
          <w:rFonts w:asciiTheme="minorHAnsi" w:hAnsiTheme="minorHAnsi" w:cstheme="minorHAnsi"/>
        </w:rPr>
        <w:t>)</w:t>
      </w:r>
    </w:p>
    <w:p w14:paraId="4DF90A8A" w14:textId="77777777" w:rsidR="00DD6B2B" w:rsidRPr="00921964" w:rsidRDefault="00DD6B2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32AF0C5B" w14:textId="77777777" w:rsidR="0061166E" w:rsidRPr="00921964" w:rsidRDefault="0061166E" w:rsidP="009246A9">
      <w:pPr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Email Address of Co-Author:</w:t>
      </w:r>
    </w:p>
    <w:p w14:paraId="0079C831" w14:textId="6E88B35B" w:rsidR="0061166E" w:rsidRPr="00921964" w:rsidRDefault="0061166E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Olivier Manches </w:t>
      </w:r>
      <w:r w:rsidRPr="00921964">
        <w:rPr>
          <w:rFonts w:asciiTheme="minorHAnsi" w:hAnsiTheme="minorHAnsi" w:cstheme="minorHAnsi"/>
        </w:rPr>
        <w:tab/>
      </w:r>
      <w:r w:rsidRPr="00921964">
        <w:rPr>
          <w:rFonts w:asciiTheme="minorHAnsi" w:hAnsiTheme="minorHAnsi" w:cstheme="minorHAnsi"/>
        </w:rPr>
        <w:tab/>
        <w:t>(Olivier.Manches@efs.sante.fr)</w:t>
      </w:r>
    </w:p>
    <w:p w14:paraId="7C82D98C" w14:textId="77777777" w:rsidR="00925823" w:rsidRPr="00921964" w:rsidRDefault="00925823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2B2F8C39" w14:textId="77777777" w:rsidR="002209C0" w:rsidRPr="00921964" w:rsidRDefault="005C54D2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KEYWORDS</w:t>
      </w:r>
      <w:r w:rsidR="00BE5F4A" w:rsidRPr="00921964">
        <w:rPr>
          <w:rFonts w:asciiTheme="minorHAnsi" w:hAnsiTheme="minorHAnsi" w:cstheme="minorHAnsi"/>
          <w:b/>
          <w:bCs/>
        </w:rPr>
        <w:t>:</w:t>
      </w:r>
    </w:p>
    <w:p w14:paraId="42E0C4E6" w14:textId="722628F9" w:rsidR="00385928" w:rsidRPr="00921964" w:rsidRDefault="00DD6B2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921964">
        <w:rPr>
          <w:rFonts w:asciiTheme="minorHAnsi" w:hAnsiTheme="minorHAnsi" w:cstheme="minorHAnsi"/>
        </w:rPr>
        <w:t>T cell cloning, regulatory T cells,</w:t>
      </w:r>
      <w:r w:rsidR="00D61DB0" w:rsidRPr="00921964">
        <w:rPr>
          <w:rFonts w:asciiTheme="minorHAnsi" w:hAnsiTheme="minorHAnsi" w:cstheme="minorHAnsi"/>
        </w:rPr>
        <w:t xml:space="preserve"> monoclonal Treg, Treg purity, cell-based immunotherapy, Treg </w:t>
      </w:r>
      <w:r w:rsidR="00AE009C" w:rsidRPr="00921964">
        <w:rPr>
          <w:rFonts w:asciiTheme="minorHAnsi" w:hAnsiTheme="minorHAnsi" w:cstheme="minorHAnsi"/>
        </w:rPr>
        <w:t>stability</w:t>
      </w:r>
      <w:r w:rsidR="00E476B4" w:rsidRPr="00921964">
        <w:rPr>
          <w:rFonts w:asciiTheme="minorHAnsi" w:hAnsiTheme="minorHAnsi" w:cstheme="minorHAnsi"/>
          <w:b/>
          <w:bCs/>
        </w:rPr>
        <w:t xml:space="preserve"> </w:t>
      </w:r>
    </w:p>
    <w:p w14:paraId="43EE7AE7" w14:textId="77777777" w:rsidR="00925823" w:rsidRPr="00921964" w:rsidRDefault="00925823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18E5B0" w14:textId="77777777" w:rsidR="00E476B4" w:rsidRPr="00921964" w:rsidRDefault="005C54D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S</w:t>
      </w:r>
      <w:r w:rsidR="00E476B4" w:rsidRPr="00921964">
        <w:rPr>
          <w:rFonts w:asciiTheme="minorHAnsi" w:hAnsiTheme="minorHAnsi" w:cstheme="minorHAnsi"/>
          <w:b/>
          <w:bCs/>
        </w:rPr>
        <w:t>UMMARY</w:t>
      </w:r>
      <w:r w:rsidR="00BE5F4A" w:rsidRPr="00921964">
        <w:rPr>
          <w:rFonts w:asciiTheme="minorHAnsi" w:hAnsiTheme="minorHAnsi" w:cstheme="minorHAnsi"/>
          <w:b/>
          <w:bCs/>
        </w:rPr>
        <w:t>:</w:t>
      </w:r>
    </w:p>
    <w:p w14:paraId="2EEDD778" w14:textId="33647592" w:rsidR="00BE5F4A" w:rsidRPr="00921964" w:rsidRDefault="002E6600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This protocol describes the cloning and expansion of human regulatory T cells</w:t>
      </w:r>
      <w:r w:rsidR="0037252E" w:rsidRPr="00921964">
        <w:rPr>
          <w:rFonts w:asciiTheme="minorHAnsi" w:hAnsiTheme="minorHAnsi" w:cstheme="minorHAnsi"/>
        </w:rPr>
        <w:t xml:space="preserve"> </w:t>
      </w:r>
      <w:r w:rsidR="00801187" w:rsidRPr="00921964">
        <w:rPr>
          <w:rFonts w:asciiTheme="minorHAnsi" w:hAnsiTheme="minorHAnsi" w:cstheme="minorHAnsi"/>
        </w:rPr>
        <w:t>f</w:t>
      </w:r>
      <w:r w:rsidRPr="00921964">
        <w:rPr>
          <w:rFonts w:asciiTheme="minorHAnsi" w:hAnsiTheme="minorHAnsi" w:cstheme="minorHAnsi"/>
        </w:rPr>
        <w:t xml:space="preserve">or the generation of ultra-high purity viable human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="00C1355B" w:rsidRPr="00921964">
        <w:rPr>
          <w:rFonts w:asciiTheme="minorHAnsi" w:hAnsiTheme="minorHAnsi" w:cstheme="minorHAnsi"/>
        </w:rPr>
        <w:t xml:space="preserve"> with stable demethylation at the</w:t>
      </w:r>
      <w:r w:rsidR="00165682" w:rsidRPr="00921964">
        <w:rPr>
          <w:rFonts w:asciiTheme="minorHAnsi" w:hAnsiTheme="minorHAnsi" w:cstheme="minorHAnsi"/>
        </w:rPr>
        <w:t xml:space="preserve"> Treg-</w:t>
      </w:r>
      <w:r w:rsidR="00E476B4" w:rsidRPr="00921964">
        <w:rPr>
          <w:rFonts w:asciiTheme="minorHAnsi" w:hAnsiTheme="minorHAnsi" w:cstheme="minorHAnsi"/>
        </w:rPr>
        <w:t xml:space="preserve">specific demethylated region </w:t>
      </w:r>
      <w:r w:rsidR="00165682" w:rsidRPr="00921964">
        <w:rPr>
          <w:rFonts w:asciiTheme="minorHAnsi" w:hAnsiTheme="minorHAnsi" w:cstheme="minorHAnsi"/>
        </w:rPr>
        <w:t>(</w:t>
      </w:r>
      <w:r w:rsidR="00C1355B" w:rsidRPr="00921964">
        <w:rPr>
          <w:rFonts w:asciiTheme="minorHAnsi" w:hAnsiTheme="minorHAnsi" w:cstheme="minorHAnsi"/>
        </w:rPr>
        <w:t>TSDR</w:t>
      </w:r>
      <w:r w:rsidR="00165682" w:rsidRPr="00921964">
        <w:rPr>
          <w:rFonts w:asciiTheme="minorHAnsi" w:hAnsiTheme="minorHAnsi" w:cstheme="minorHAnsi"/>
        </w:rPr>
        <w:t>)</w:t>
      </w:r>
      <w:r w:rsidR="005969FE" w:rsidRPr="00921964">
        <w:rPr>
          <w:rFonts w:asciiTheme="minorHAnsi" w:hAnsiTheme="minorHAnsi" w:cstheme="minorHAnsi"/>
        </w:rPr>
        <w:t xml:space="preserve"> and Treg-specific phenotypic features</w:t>
      </w:r>
      <w:r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756FF17B" w14:textId="77777777" w:rsidR="00925823" w:rsidRPr="00921964" w:rsidRDefault="00925823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4E5117F" w14:textId="1ACFEC7B" w:rsidR="00CB704A" w:rsidRPr="00921964" w:rsidRDefault="005C54D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  <w:bCs/>
        </w:rPr>
        <w:t>ABSTRACT</w:t>
      </w:r>
      <w:r w:rsidR="00BE5F4A" w:rsidRPr="00921964">
        <w:rPr>
          <w:rFonts w:asciiTheme="minorHAnsi" w:hAnsiTheme="minorHAnsi" w:cstheme="minorHAnsi"/>
          <w:b/>
          <w:bCs/>
        </w:rPr>
        <w:t>:</w:t>
      </w:r>
      <w:r w:rsidR="00BE5F4A" w:rsidRPr="00921964">
        <w:rPr>
          <w:rFonts w:asciiTheme="minorHAnsi" w:hAnsiTheme="minorHAnsi" w:cstheme="minorHAnsi"/>
        </w:rPr>
        <w:t xml:space="preserve"> </w:t>
      </w:r>
    </w:p>
    <w:p w14:paraId="22DD089C" w14:textId="339EAFA1" w:rsidR="00925823" w:rsidRPr="00921964" w:rsidRDefault="002A5F9B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Human regulatory T cells (Treg) </w:t>
      </w:r>
      <w:r w:rsidR="00CB704A" w:rsidRPr="00921964">
        <w:rPr>
          <w:rFonts w:asciiTheme="minorHAnsi" w:hAnsiTheme="minorHAnsi" w:cstheme="minorHAnsi"/>
        </w:rPr>
        <w:t>are notoriously difficult to isolate in high purity given</w:t>
      </w:r>
      <w:r w:rsidR="00F76773" w:rsidRPr="00921964">
        <w:rPr>
          <w:rFonts w:asciiTheme="minorHAnsi" w:hAnsiTheme="minorHAnsi" w:cstheme="minorHAnsi"/>
        </w:rPr>
        <w:t xml:space="preserve"> the</w:t>
      </w:r>
      <w:r w:rsidR="00CB704A" w:rsidRPr="00921964">
        <w:rPr>
          <w:rFonts w:asciiTheme="minorHAnsi" w:hAnsiTheme="minorHAnsi" w:cstheme="minorHAnsi"/>
        </w:rPr>
        <w:t xml:space="preserve"> current met</w:t>
      </w:r>
      <w:r w:rsidR="00192BC2" w:rsidRPr="00921964">
        <w:rPr>
          <w:rFonts w:asciiTheme="minorHAnsi" w:hAnsiTheme="minorHAnsi" w:cstheme="minorHAnsi"/>
        </w:rPr>
        <w:t>h</w:t>
      </w:r>
      <w:r w:rsidR="00CB704A" w:rsidRPr="00921964">
        <w:rPr>
          <w:rFonts w:asciiTheme="minorHAnsi" w:hAnsiTheme="minorHAnsi" w:cstheme="minorHAnsi"/>
        </w:rPr>
        <w:t xml:space="preserve">ods of Treg </w:t>
      </w:r>
      <w:r w:rsidR="00FD3B3C" w:rsidRPr="00921964">
        <w:rPr>
          <w:rFonts w:asciiTheme="minorHAnsi" w:hAnsiTheme="minorHAnsi" w:cstheme="minorHAnsi"/>
        </w:rPr>
        <w:t>enrichment</w:t>
      </w:r>
      <w:r w:rsidR="00395593" w:rsidRPr="00921964">
        <w:rPr>
          <w:rFonts w:asciiTheme="minorHAnsi" w:hAnsiTheme="minorHAnsi" w:cstheme="minorHAnsi"/>
        </w:rPr>
        <w:t>. These</w:t>
      </w:r>
      <w:r w:rsidR="00CB704A" w:rsidRPr="00921964">
        <w:rPr>
          <w:rFonts w:asciiTheme="minorHAnsi" w:hAnsiTheme="minorHAnsi" w:cstheme="minorHAnsi"/>
        </w:rPr>
        <w:t xml:space="preserve"> </w:t>
      </w:r>
      <w:r w:rsidR="00040625">
        <w:rPr>
          <w:rFonts w:asciiTheme="minorHAnsi" w:hAnsiTheme="minorHAnsi" w:cstheme="minorHAnsi"/>
        </w:rPr>
        <w:t xml:space="preserve">methods </w:t>
      </w:r>
      <w:r w:rsidR="00165682" w:rsidRPr="00921964">
        <w:rPr>
          <w:rFonts w:asciiTheme="minorHAnsi" w:hAnsiTheme="minorHAnsi" w:cstheme="minorHAnsi"/>
        </w:rPr>
        <w:t xml:space="preserve">are based on the identification of Treg through </w:t>
      </w:r>
      <w:r w:rsidR="00B446B4" w:rsidRPr="00921964">
        <w:rPr>
          <w:rFonts w:asciiTheme="minorHAnsi" w:hAnsiTheme="minorHAnsi" w:cstheme="minorHAnsi"/>
        </w:rPr>
        <w:t>several</w:t>
      </w:r>
      <w:r w:rsidR="00CB704A" w:rsidRPr="00921964">
        <w:rPr>
          <w:rFonts w:asciiTheme="minorHAnsi" w:hAnsiTheme="minorHAnsi" w:cstheme="minorHAnsi"/>
        </w:rPr>
        <w:t xml:space="preserve"> activation-dependent cellular surface markers with varying expression</w:t>
      </w:r>
      <w:r w:rsidR="00012711" w:rsidRPr="00921964">
        <w:rPr>
          <w:rFonts w:asciiTheme="minorHAnsi" w:hAnsiTheme="minorHAnsi" w:cstheme="minorHAnsi"/>
        </w:rPr>
        <w:t xml:space="preserve"> levels</w:t>
      </w:r>
      <w:r w:rsidR="00CB704A" w:rsidRPr="00921964">
        <w:rPr>
          <w:rFonts w:asciiTheme="minorHAnsi" w:hAnsiTheme="minorHAnsi" w:cstheme="minorHAnsi"/>
        </w:rPr>
        <w:t xml:space="preserve"> in </w:t>
      </w:r>
      <w:r w:rsidR="00336492" w:rsidRPr="00921964">
        <w:rPr>
          <w:rFonts w:asciiTheme="minorHAnsi" w:hAnsiTheme="minorHAnsi" w:cstheme="minorHAnsi"/>
        </w:rPr>
        <w:t>different physiologic and pathologic conditions</w:t>
      </w:r>
      <w:r w:rsidR="00CB704A" w:rsidRPr="00921964">
        <w:rPr>
          <w:rFonts w:asciiTheme="minorHAnsi" w:hAnsiTheme="minorHAnsi" w:cstheme="minorHAnsi"/>
        </w:rPr>
        <w:t xml:space="preserve">. </w:t>
      </w:r>
      <w:r w:rsidR="00012711" w:rsidRPr="00921964">
        <w:rPr>
          <w:rFonts w:asciiTheme="minorHAnsi" w:hAnsiTheme="minorHAnsi" w:cstheme="minorHAnsi"/>
        </w:rPr>
        <w:t>Populations isolated as “Treg” therefore often contain considerable num</w:t>
      </w:r>
      <w:r w:rsidR="00F278B3" w:rsidRPr="00921964">
        <w:rPr>
          <w:rFonts w:asciiTheme="minorHAnsi" w:hAnsiTheme="minorHAnsi" w:cstheme="minorHAnsi"/>
        </w:rPr>
        <w:t>bers of non-</w:t>
      </w:r>
      <w:proofErr w:type="spellStart"/>
      <w:r w:rsidR="00F278B3" w:rsidRPr="00921964">
        <w:rPr>
          <w:rFonts w:asciiTheme="minorHAnsi" w:hAnsiTheme="minorHAnsi" w:cstheme="minorHAnsi"/>
        </w:rPr>
        <w:t>Treg</w:t>
      </w:r>
      <w:proofErr w:type="spellEnd"/>
      <w:r w:rsidR="00F278B3" w:rsidRPr="00921964">
        <w:rPr>
          <w:rFonts w:asciiTheme="minorHAnsi" w:hAnsiTheme="minorHAnsi" w:cstheme="minorHAnsi"/>
        </w:rPr>
        <w:t xml:space="preserve"> effector cells</w:t>
      </w:r>
      <w:r w:rsidR="00F76773" w:rsidRPr="00921964">
        <w:rPr>
          <w:rFonts w:asciiTheme="minorHAnsi" w:hAnsiTheme="minorHAnsi" w:cstheme="minorHAnsi"/>
        </w:rPr>
        <w:t xml:space="preserve"> </w:t>
      </w:r>
      <w:r w:rsidR="00B37F00">
        <w:rPr>
          <w:rFonts w:asciiTheme="minorHAnsi" w:hAnsiTheme="minorHAnsi" w:cstheme="minorHAnsi"/>
        </w:rPr>
        <w:t xml:space="preserve">(i.e., </w:t>
      </w:r>
      <w:proofErr w:type="spellStart"/>
      <w:r w:rsidR="00F76773" w:rsidRPr="00921964">
        <w:rPr>
          <w:rFonts w:asciiTheme="minorHAnsi" w:hAnsiTheme="minorHAnsi" w:cstheme="minorHAnsi"/>
        </w:rPr>
        <w:t>Teff</w:t>
      </w:r>
      <w:proofErr w:type="spellEnd"/>
      <w:r w:rsidR="00B37F00">
        <w:rPr>
          <w:rFonts w:asciiTheme="minorHAnsi" w:hAnsiTheme="minorHAnsi" w:cstheme="minorHAnsi"/>
        </w:rPr>
        <w:t>)</w:t>
      </w:r>
      <w:r w:rsidR="00F278B3" w:rsidRPr="00921964">
        <w:rPr>
          <w:rFonts w:asciiTheme="minorHAnsi" w:hAnsiTheme="minorHAnsi" w:cstheme="minorHAnsi"/>
        </w:rPr>
        <w:t xml:space="preserve"> which hamper the precise phenotypic and functional characterization </w:t>
      </w:r>
      <w:r w:rsidR="005969FE" w:rsidRPr="00921964">
        <w:rPr>
          <w:rFonts w:asciiTheme="minorHAnsi" w:hAnsiTheme="minorHAnsi" w:cstheme="minorHAnsi"/>
        </w:rPr>
        <w:t>of the</w:t>
      </w:r>
      <w:r w:rsidR="00F278B3" w:rsidRPr="00921964">
        <w:rPr>
          <w:rFonts w:asciiTheme="minorHAnsi" w:hAnsiTheme="minorHAnsi" w:cstheme="minorHAnsi"/>
        </w:rPr>
        <w:t xml:space="preserve">se cells, </w:t>
      </w:r>
      <w:r w:rsidR="008068DA" w:rsidRPr="00921964">
        <w:rPr>
          <w:rFonts w:asciiTheme="minorHAnsi" w:hAnsiTheme="minorHAnsi" w:cstheme="minorHAnsi"/>
        </w:rPr>
        <w:t xml:space="preserve">their genomic and proteomic characterization, </w:t>
      </w:r>
      <w:r w:rsidR="00F278B3" w:rsidRPr="00921964">
        <w:rPr>
          <w:rFonts w:asciiTheme="minorHAnsi" w:hAnsiTheme="minorHAnsi" w:cstheme="minorHAnsi"/>
        </w:rPr>
        <w:t xml:space="preserve">their </w:t>
      </w:r>
      <w:r w:rsidR="005969FE" w:rsidRPr="00921964">
        <w:rPr>
          <w:rFonts w:asciiTheme="minorHAnsi" w:hAnsiTheme="minorHAnsi" w:cstheme="minorHAnsi"/>
        </w:rPr>
        <w:t xml:space="preserve">reliable </w:t>
      </w:r>
      <w:r w:rsidR="00F278B3" w:rsidRPr="00921964">
        <w:rPr>
          <w:rFonts w:asciiTheme="minorHAnsi" w:hAnsiTheme="minorHAnsi" w:cstheme="minorHAnsi"/>
        </w:rPr>
        <w:t>enumeration in different states of health and disease</w:t>
      </w:r>
      <w:r w:rsidR="00DB0D0C">
        <w:rPr>
          <w:rFonts w:asciiTheme="minorHAnsi" w:hAnsiTheme="minorHAnsi" w:cstheme="minorHAnsi"/>
        </w:rPr>
        <w:t>,</w:t>
      </w:r>
      <w:r w:rsidR="005969FE" w:rsidRPr="00921964">
        <w:rPr>
          <w:rFonts w:asciiTheme="minorHAnsi" w:hAnsiTheme="minorHAnsi" w:cstheme="minorHAnsi"/>
        </w:rPr>
        <w:t xml:space="preserve"> as well as their isolation</w:t>
      </w:r>
      <w:r w:rsidR="00F278B3" w:rsidRPr="00921964">
        <w:rPr>
          <w:rFonts w:asciiTheme="minorHAnsi" w:hAnsiTheme="minorHAnsi" w:cstheme="minorHAnsi"/>
        </w:rPr>
        <w:t xml:space="preserve"> and expansion for therapeutic purposes.</w:t>
      </w:r>
      <w:r w:rsidR="001043EE" w:rsidRPr="00921964">
        <w:rPr>
          <w:rFonts w:asciiTheme="minorHAnsi" w:hAnsiTheme="minorHAnsi" w:cstheme="minorHAnsi"/>
        </w:rPr>
        <w:t xml:space="preserve"> </w:t>
      </w:r>
      <w:r w:rsidR="00F278B3" w:rsidRPr="00921964">
        <w:rPr>
          <w:rFonts w:asciiTheme="minorHAnsi" w:hAnsiTheme="minorHAnsi" w:cstheme="minorHAnsi"/>
        </w:rPr>
        <w:t>The latter</w:t>
      </w:r>
      <w:proofErr w:type="gramStart"/>
      <w:r w:rsidR="00F278B3" w:rsidRPr="00921964">
        <w:rPr>
          <w:rFonts w:asciiTheme="minorHAnsi" w:hAnsiTheme="minorHAnsi" w:cstheme="minorHAnsi"/>
        </w:rPr>
        <w:t>, in particular, remains</w:t>
      </w:r>
      <w:proofErr w:type="gramEnd"/>
      <w:r w:rsidR="00F278B3" w:rsidRPr="00921964">
        <w:rPr>
          <w:rFonts w:asciiTheme="minorHAnsi" w:hAnsiTheme="minorHAnsi" w:cstheme="minorHAnsi"/>
        </w:rPr>
        <w:t xml:space="preserve"> </w:t>
      </w:r>
      <w:r w:rsidR="005969FE" w:rsidRPr="00921964">
        <w:rPr>
          <w:rFonts w:asciiTheme="minorHAnsi" w:hAnsiTheme="minorHAnsi" w:cstheme="minorHAnsi"/>
        </w:rPr>
        <w:t>a major hurdle</w:t>
      </w:r>
      <w:r w:rsidR="00040625">
        <w:rPr>
          <w:rFonts w:asciiTheme="minorHAnsi" w:hAnsiTheme="minorHAnsi" w:cstheme="minorHAnsi"/>
        </w:rPr>
        <w:t>,</w:t>
      </w:r>
      <w:r w:rsidR="00F278B3" w:rsidRPr="00921964">
        <w:rPr>
          <w:rFonts w:asciiTheme="minorHAnsi" w:hAnsiTheme="minorHAnsi" w:cstheme="minorHAnsi"/>
        </w:rPr>
        <w:t xml:space="preserve"> as the inadvertent expansion of effector cells homing in Tre</w:t>
      </w:r>
      <w:r w:rsidR="005969FE" w:rsidRPr="00921964">
        <w:rPr>
          <w:rFonts w:asciiTheme="minorHAnsi" w:hAnsiTheme="minorHAnsi" w:cstheme="minorHAnsi"/>
        </w:rPr>
        <w:t xml:space="preserve">g-relevant cellular </w:t>
      </w:r>
      <w:r w:rsidR="00B617C5" w:rsidRPr="00921964">
        <w:rPr>
          <w:rFonts w:asciiTheme="minorHAnsi" w:hAnsiTheme="minorHAnsi" w:cstheme="minorHAnsi"/>
        </w:rPr>
        <w:t>com</w:t>
      </w:r>
      <w:r w:rsidR="005969FE" w:rsidRPr="00921964">
        <w:rPr>
          <w:rFonts w:asciiTheme="minorHAnsi" w:hAnsiTheme="minorHAnsi" w:cstheme="minorHAnsi"/>
        </w:rPr>
        <w:t>partments</w:t>
      </w:r>
      <w:r w:rsidR="0086517B" w:rsidRPr="00921964">
        <w:rPr>
          <w:rFonts w:asciiTheme="minorHAnsi" w:hAnsiTheme="minorHAnsi" w:cstheme="minorHAnsi"/>
        </w:rPr>
        <w:t xml:space="preserve"> (e.g., CD4</w:t>
      </w:r>
      <w:r w:rsidR="0086517B" w:rsidRPr="00921964">
        <w:rPr>
          <w:rFonts w:asciiTheme="minorHAnsi" w:hAnsiTheme="minorHAnsi" w:cstheme="minorHAnsi"/>
          <w:vertAlign w:val="superscript"/>
        </w:rPr>
        <w:t>+</w:t>
      </w:r>
      <w:r w:rsidR="0086517B" w:rsidRPr="00921964">
        <w:rPr>
          <w:rFonts w:asciiTheme="minorHAnsi" w:hAnsiTheme="minorHAnsi" w:cstheme="minorHAnsi"/>
        </w:rPr>
        <w:t>CD25</w:t>
      </w:r>
      <w:r w:rsidR="0086517B" w:rsidRPr="00921964">
        <w:rPr>
          <w:rFonts w:asciiTheme="minorHAnsi" w:hAnsiTheme="minorHAnsi" w:cstheme="minorHAnsi"/>
          <w:vertAlign w:val="superscript"/>
        </w:rPr>
        <w:t>+</w:t>
      </w:r>
      <w:r w:rsidR="0086517B" w:rsidRPr="00921964">
        <w:rPr>
          <w:rFonts w:asciiTheme="minorHAnsi" w:hAnsiTheme="minorHAnsi" w:cstheme="minorHAnsi"/>
        </w:rPr>
        <w:t xml:space="preserve"> T cells)</w:t>
      </w:r>
      <w:r w:rsidR="00B72C6A" w:rsidRPr="00921964">
        <w:rPr>
          <w:rFonts w:asciiTheme="minorHAnsi" w:hAnsiTheme="minorHAnsi" w:cstheme="minorHAnsi"/>
        </w:rPr>
        <w:t xml:space="preserve"> </w:t>
      </w:r>
      <w:r w:rsidR="00F278B3" w:rsidRPr="00921964">
        <w:rPr>
          <w:rFonts w:asciiTheme="minorHAnsi" w:hAnsiTheme="minorHAnsi" w:cstheme="minorHAnsi"/>
        </w:rPr>
        <w:t xml:space="preserve">may render </w:t>
      </w:r>
      <w:proofErr w:type="spellStart"/>
      <w:r w:rsidR="00F278B3" w:rsidRPr="00921964">
        <w:rPr>
          <w:rFonts w:asciiTheme="minorHAnsi" w:hAnsiTheme="minorHAnsi" w:cstheme="minorHAnsi"/>
        </w:rPr>
        <w:t>Treg</w:t>
      </w:r>
      <w:proofErr w:type="spellEnd"/>
      <w:r w:rsidR="00DB0D0C">
        <w:rPr>
          <w:rFonts w:asciiTheme="minorHAnsi" w:hAnsiTheme="minorHAnsi" w:cstheme="minorHAnsi"/>
        </w:rPr>
        <w:t>-</w:t>
      </w:r>
      <w:r w:rsidR="00F278B3" w:rsidRPr="00921964">
        <w:rPr>
          <w:rFonts w:asciiTheme="minorHAnsi" w:hAnsiTheme="minorHAnsi" w:cstheme="minorHAnsi"/>
        </w:rPr>
        <w:t>based immunotherapy ineffective,</w:t>
      </w:r>
      <w:r w:rsidR="00CE7895" w:rsidRPr="00921964">
        <w:rPr>
          <w:rFonts w:asciiTheme="minorHAnsi" w:hAnsiTheme="minorHAnsi" w:cstheme="minorHAnsi"/>
        </w:rPr>
        <w:t xml:space="preserve"> or even</w:t>
      </w:r>
      <w:r w:rsidR="00F278B3" w:rsidRPr="00921964">
        <w:rPr>
          <w:rFonts w:asciiTheme="minorHAnsi" w:hAnsiTheme="minorHAnsi" w:cstheme="minorHAnsi"/>
        </w:rPr>
        <w:t xml:space="preserve"> harmful. </w:t>
      </w:r>
      <w:r w:rsidR="00040625">
        <w:rPr>
          <w:rFonts w:asciiTheme="minorHAnsi" w:hAnsiTheme="minorHAnsi" w:cstheme="minorHAnsi"/>
        </w:rPr>
        <w:t>This work presents</w:t>
      </w:r>
      <w:r w:rsidR="005969FE" w:rsidRPr="00921964">
        <w:rPr>
          <w:rFonts w:asciiTheme="minorHAnsi" w:hAnsiTheme="minorHAnsi" w:cstheme="minorHAnsi"/>
        </w:rPr>
        <w:t xml:space="preserve"> a method that circumvents the problems associated with population-based isolation and expansion of </w:t>
      </w:r>
      <w:proofErr w:type="spellStart"/>
      <w:r w:rsidR="005969FE" w:rsidRPr="00921964">
        <w:rPr>
          <w:rFonts w:asciiTheme="minorHAnsi" w:hAnsiTheme="minorHAnsi" w:cstheme="minorHAnsi"/>
        </w:rPr>
        <w:t>T</w:t>
      </w:r>
      <w:r w:rsidR="00B1680F" w:rsidRPr="00921964">
        <w:rPr>
          <w:rFonts w:asciiTheme="minorHAnsi" w:hAnsiTheme="minorHAnsi" w:cstheme="minorHAnsi"/>
        </w:rPr>
        <w:t>r</w:t>
      </w:r>
      <w:r w:rsidR="005969FE" w:rsidRPr="00921964">
        <w:rPr>
          <w:rFonts w:asciiTheme="minorHAnsi" w:hAnsiTheme="minorHAnsi" w:cstheme="minorHAnsi"/>
        </w:rPr>
        <w:t>eg</w:t>
      </w:r>
      <w:proofErr w:type="spellEnd"/>
      <w:r w:rsidR="005969FE" w:rsidRPr="00921964">
        <w:rPr>
          <w:rFonts w:asciiTheme="minorHAnsi" w:hAnsiTheme="minorHAnsi" w:cstheme="minorHAnsi"/>
        </w:rPr>
        <w:t xml:space="preserve"> and show</w:t>
      </w:r>
      <w:r w:rsidR="00040625">
        <w:rPr>
          <w:rFonts w:asciiTheme="minorHAnsi" w:hAnsiTheme="minorHAnsi" w:cstheme="minorHAnsi"/>
        </w:rPr>
        <w:t>s</w:t>
      </w:r>
      <w:r w:rsidR="005969FE" w:rsidRPr="00921964">
        <w:rPr>
          <w:rFonts w:asciiTheme="minorHAnsi" w:hAnsiTheme="minorHAnsi" w:cstheme="minorHAnsi"/>
        </w:rPr>
        <w:t xml:space="preserve"> that the generation of Treg candidate clones with the subsequent selection, culture</w:t>
      </w:r>
      <w:r w:rsidR="00DB0D0C">
        <w:rPr>
          <w:rFonts w:asciiTheme="minorHAnsi" w:hAnsiTheme="minorHAnsi" w:cstheme="minorHAnsi"/>
        </w:rPr>
        <w:t>,</w:t>
      </w:r>
      <w:r w:rsidR="005969FE" w:rsidRPr="00921964">
        <w:rPr>
          <w:rFonts w:asciiTheme="minorHAnsi" w:hAnsiTheme="minorHAnsi" w:cstheme="minorHAnsi"/>
        </w:rPr>
        <w:t xml:space="preserve"> and expansion of only car</w:t>
      </w:r>
      <w:r w:rsidR="00B72C6A" w:rsidRPr="00921964">
        <w:rPr>
          <w:rFonts w:asciiTheme="minorHAnsi" w:hAnsiTheme="minorHAnsi" w:cstheme="minorHAnsi"/>
        </w:rPr>
        <w:t>e</w:t>
      </w:r>
      <w:r w:rsidR="005969FE" w:rsidRPr="00921964">
        <w:rPr>
          <w:rFonts w:asciiTheme="minorHAnsi" w:hAnsiTheme="minorHAnsi" w:cstheme="minorHAnsi"/>
        </w:rPr>
        <w:t xml:space="preserve">fully vetted, monoclonal cells, enables the generation of an </w:t>
      </w:r>
      <w:r w:rsidR="00DB0D0C">
        <w:rPr>
          <w:rFonts w:asciiTheme="minorHAnsi" w:hAnsiTheme="minorHAnsi" w:cstheme="minorHAnsi"/>
        </w:rPr>
        <w:t>ultrapure</w:t>
      </w:r>
      <w:r w:rsidR="005969FE" w:rsidRPr="00921964">
        <w:rPr>
          <w:rFonts w:asciiTheme="minorHAnsi" w:hAnsiTheme="minorHAnsi" w:cstheme="minorHAnsi"/>
        </w:rPr>
        <w:t xml:space="preserve"> </w:t>
      </w:r>
      <w:proofErr w:type="spellStart"/>
      <w:r w:rsidR="005969FE" w:rsidRPr="00921964">
        <w:rPr>
          <w:rFonts w:asciiTheme="minorHAnsi" w:hAnsiTheme="minorHAnsi" w:cstheme="minorHAnsi"/>
        </w:rPr>
        <w:t>Treg</w:t>
      </w:r>
      <w:proofErr w:type="spellEnd"/>
      <w:r w:rsidR="005969FE" w:rsidRPr="00921964">
        <w:rPr>
          <w:rFonts w:asciiTheme="minorHAnsi" w:hAnsiTheme="minorHAnsi" w:cstheme="minorHAnsi"/>
        </w:rPr>
        <w:t xml:space="preserve"> cell product that can be kept in culture for many months</w:t>
      </w:r>
      <w:r w:rsidR="00C31BF7" w:rsidRPr="00921964">
        <w:rPr>
          <w:rFonts w:asciiTheme="minorHAnsi" w:hAnsiTheme="minorHAnsi" w:cstheme="minorHAnsi"/>
        </w:rPr>
        <w:t>,</w:t>
      </w:r>
      <w:r w:rsidR="005969FE" w:rsidRPr="00921964">
        <w:rPr>
          <w:rFonts w:asciiTheme="minorHAnsi" w:hAnsiTheme="minorHAnsi" w:cstheme="minorHAnsi"/>
        </w:rPr>
        <w:t xml:space="preserve"> enabling downstream investigation of these cells, including for possible therapeutic application</w:t>
      </w:r>
      <w:r w:rsidR="00DB0D0C">
        <w:rPr>
          <w:rFonts w:asciiTheme="minorHAnsi" w:hAnsiTheme="minorHAnsi" w:cstheme="minorHAnsi"/>
        </w:rPr>
        <w:t>s</w:t>
      </w:r>
      <w:r w:rsidR="005969FE"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14A0097D" w14:textId="77777777" w:rsidR="00BE5F4A" w:rsidRPr="00921964" w:rsidRDefault="00BE5F4A" w:rsidP="009246A9">
      <w:pPr>
        <w:jc w:val="both"/>
        <w:rPr>
          <w:rFonts w:asciiTheme="minorHAnsi" w:hAnsiTheme="minorHAnsi" w:cstheme="minorHAnsi"/>
        </w:rPr>
      </w:pPr>
    </w:p>
    <w:p w14:paraId="5A98B875" w14:textId="77777777" w:rsidR="003D2F0A" w:rsidRPr="00921964" w:rsidRDefault="005C54D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</w:rPr>
        <w:t>INTRODUCTION</w:t>
      </w:r>
      <w:r w:rsidR="003D2F0A" w:rsidRPr="00921964">
        <w:rPr>
          <w:rFonts w:asciiTheme="minorHAnsi" w:hAnsiTheme="minorHAnsi" w:cstheme="minorHAnsi"/>
          <w:b/>
          <w:bCs/>
        </w:rPr>
        <w:t>:</w:t>
      </w:r>
      <w:r w:rsidR="003D2F0A" w:rsidRPr="00921964">
        <w:rPr>
          <w:rFonts w:asciiTheme="minorHAnsi" w:hAnsiTheme="minorHAnsi" w:cstheme="minorHAnsi"/>
        </w:rPr>
        <w:t xml:space="preserve"> </w:t>
      </w:r>
    </w:p>
    <w:p w14:paraId="5192D188" w14:textId="2DADDB7D" w:rsidR="007B51FB" w:rsidRPr="00921964" w:rsidRDefault="006C7D9B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The purpose of this p</w:t>
      </w:r>
      <w:r w:rsidR="00C4079E" w:rsidRPr="00921964">
        <w:rPr>
          <w:rFonts w:asciiTheme="minorHAnsi" w:hAnsiTheme="minorHAnsi" w:cstheme="minorHAnsi"/>
        </w:rPr>
        <w:t>r</w:t>
      </w:r>
      <w:r w:rsidRPr="00921964">
        <w:rPr>
          <w:rFonts w:asciiTheme="minorHAnsi" w:hAnsiTheme="minorHAnsi" w:cstheme="minorHAnsi"/>
        </w:rPr>
        <w:t>otocol is to</w:t>
      </w:r>
      <w:r w:rsidR="00192BC2" w:rsidRPr="00921964">
        <w:rPr>
          <w:rFonts w:asciiTheme="minorHAnsi" w:hAnsiTheme="minorHAnsi" w:cstheme="minorHAnsi"/>
        </w:rPr>
        <w:t xml:space="preserve"> enable the </w:t>
      </w:r>
      <w:r w:rsidR="00DB0D0C">
        <w:rPr>
          <w:rFonts w:asciiTheme="minorHAnsi" w:hAnsiTheme="minorHAnsi" w:cstheme="minorHAnsi"/>
        </w:rPr>
        <w:t>in vitro</w:t>
      </w:r>
      <w:r w:rsidR="00E25719" w:rsidRPr="00921964">
        <w:rPr>
          <w:rFonts w:asciiTheme="minorHAnsi" w:hAnsiTheme="minorHAnsi" w:cstheme="minorHAnsi"/>
        </w:rPr>
        <w:t xml:space="preserve"> propagation</w:t>
      </w:r>
      <w:r w:rsidR="00192BC2" w:rsidRPr="00921964">
        <w:rPr>
          <w:rFonts w:asciiTheme="minorHAnsi" w:hAnsiTheme="minorHAnsi" w:cstheme="minorHAnsi"/>
        </w:rPr>
        <w:t xml:space="preserve"> of ultra-high purity</w:t>
      </w:r>
      <w:r w:rsidRPr="00921964">
        <w:rPr>
          <w:rFonts w:asciiTheme="minorHAnsi" w:hAnsiTheme="minorHAnsi" w:cstheme="minorHAnsi"/>
        </w:rPr>
        <w:t>, clonal</w:t>
      </w:r>
      <w:r w:rsidR="001D1B4E" w:rsidRPr="00921964">
        <w:rPr>
          <w:rFonts w:asciiTheme="minorHAnsi" w:hAnsiTheme="minorHAnsi" w:cstheme="minorHAnsi"/>
        </w:rPr>
        <w:t xml:space="preserve"> </w:t>
      </w:r>
      <w:r w:rsidR="00214E36" w:rsidRPr="00921964">
        <w:rPr>
          <w:rFonts w:asciiTheme="minorHAnsi" w:hAnsiTheme="minorHAnsi" w:cstheme="minorHAnsi"/>
        </w:rPr>
        <w:t xml:space="preserve">human </w:t>
      </w:r>
      <w:proofErr w:type="spellStart"/>
      <w:r w:rsidR="00214E36" w:rsidRPr="00921964">
        <w:rPr>
          <w:rFonts w:asciiTheme="minorHAnsi" w:hAnsiTheme="minorHAnsi" w:cstheme="minorHAnsi"/>
        </w:rPr>
        <w:t>Treg</w:t>
      </w:r>
      <w:proofErr w:type="spellEnd"/>
      <w:r w:rsidR="00192BC2"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  <w:r w:rsidR="00214E36" w:rsidRPr="00921964">
        <w:rPr>
          <w:rFonts w:asciiTheme="minorHAnsi" w:hAnsiTheme="minorHAnsi" w:cstheme="minorHAnsi"/>
        </w:rPr>
        <w:t xml:space="preserve">Isolation of </w:t>
      </w:r>
      <w:proofErr w:type="spellStart"/>
      <w:r w:rsidR="00214E36" w:rsidRPr="00921964">
        <w:rPr>
          <w:rFonts w:asciiTheme="minorHAnsi" w:hAnsiTheme="minorHAnsi" w:cstheme="minorHAnsi"/>
        </w:rPr>
        <w:t>Treg</w:t>
      </w:r>
      <w:proofErr w:type="spellEnd"/>
      <w:r w:rsidR="00A7373C" w:rsidRPr="00921964">
        <w:rPr>
          <w:rFonts w:asciiTheme="minorHAnsi" w:hAnsiTheme="minorHAnsi" w:cstheme="minorHAnsi"/>
        </w:rPr>
        <w:t>-</w:t>
      </w:r>
      <w:r w:rsidR="00214E36" w:rsidRPr="00921964">
        <w:rPr>
          <w:rFonts w:asciiTheme="minorHAnsi" w:hAnsiTheme="minorHAnsi" w:cstheme="minorHAnsi"/>
        </w:rPr>
        <w:t xml:space="preserve">enriched populations and subsequent cloning allows for </w:t>
      </w:r>
      <w:r w:rsidR="00A7373C" w:rsidRPr="00921964">
        <w:rPr>
          <w:rFonts w:asciiTheme="minorHAnsi" w:hAnsiTheme="minorHAnsi" w:cstheme="minorHAnsi"/>
        </w:rPr>
        <w:t xml:space="preserve">the </w:t>
      </w:r>
      <w:r w:rsidR="00214E36" w:rsidRPr="00921964">
        <w:rPr>
          <w:rFonts w:asciiTheme="minorHAnsi" w:hAnsiTheme="minorHAnsi" w:cstheme="minorHAnsi"/>
        </w:rPr>
        <w:t>selection of desired Treg phenotypes</w:t>
      </w:r>
      <w:r w:rsidR="00A7373C" w:rsidRPr="00921964">
        <w:rPr>
          <w:rFonts w:asciiTheme="minorHAnsi" w:hAnsiTheme="minorHAnsi" w:cstheme="minorHAnsi"/>
        </w:rPr>
        <w:t xml:space="preserve"> and their</w:t>
      </w:r>
      <w:r w:rsidR="00214E36" w:rsidRPr="00921964">
        <w:rPr>
          <w:rFonts w:asciiTheme="minorHAnsi" w:hAnsiTheme="minorHAnsi" w:cstheme="minorHAnsi"/>
        </w:rPr>
        <w:t xml:space="preserve"> expansion for </w:t>
      </w:r>
      <w:r w:rsidR="00A7373C" w:rsidRPr="00921964">
        <w:rPr>
          <w:rFonts w:asciiTheme="minorHAnsi" w:hAnsiTheme="minorHAnsi" w:cstheme="minorHAnsi"/>
        </w:rPr>
        <w:t>further</w:t>
      </w:r>
      <w:r w:rsidR="00214E36" w:rsidRPr="00921964">
        <w:rPr>
          <w:rFonts w:asciiTheme="minorHAnsi" w:hAnsiTheme="minorHAnsi" w:cstheme="minorHAnsi"/>
        </w:rPr>
        <w:t xml:space="preserve"> study o</w:t>
      </w:r>
      <w:r w:rsidR="00A7373C" w:rsidRPr="00921964">
        <w:rPr>
          <w:rFonts w:asciiTheme="minorHAnsi" w:hAnsiTheme="minorHAnsi" w:cstheme="minorHAnsi"/>
        </w:rPr>
        <w:t>f the biology of these cells</w:t>
      </w:r>
      <w:r w:rsidR="00977A86" w:rsidRPr="00921964">
        <w:rPr>
          <w:rFonts w:asciiTheme="minorHAnsi" w:hAnsiTheme="minorHAnsi" w:cstheme="minorHAnsi"/>
        </w:rPr>
        <w:t>, exploration of</w:t>
      </w:r>
      <w:r w:rsidR="00A7373C" w:rsidRPr="00921964">
        <w:rPr>
          <w:rFonts w:asciiTheme="minorHAnsi" w:hAnsiTheme="minorHAnsi" w:cstheme="minorHAnsi"/>
        </w:rPr>
        <w:t xml:space="preserve"> their potential</w:t>
      </w:r>
      <w:r w:rsidR="00214E36" w:rsidRPr="00921964">
        <w:rPr>
          <w:rFonts w:asciiTheme="minorHAnsi" w:hAnsiTheme="minorHAnsi" w:cstheme="minorHAnsi"/>
        </w:rPr>
        <w:t xml:space="preserve"> therapeutic use</w:t>
      </w:r>
      <w:r w:rsidR="00977A86" w:rsidRPr="00921964">
        <w:rPr>
          <w:rFonts w:asciiTheme="minorHAnsi" w:hAnsiTheme="minorHAnsi" w:cstheme="minorHAnsi"/>
        </w:rPr>
        <w:t>fulness</w:t>
      </w:r>
      <w:r w:rsidR="00DB0D0C">
        <w:rPr>
          <w:rFonts w:asciiTheme="minorHAnsi" w:hAnsiTheme="minorHAnsi" w:cstheme="minorHAnsi"/>
        </w:rPr>
        <w:t>,</w:t>
      </w:r>
      <w:r w:rsidR="002A1A8D" w:rsidRPr="00921964">
        <w:rPr>
          <w:rFonts w:asciiTheme="minorHAnsi" w:hAnsiTheme="minorHAnsi" w:cstheme="minorHAnsi"/>
        </w:rPr>
        <w:t xml:space="preserve"> and other experimental downstream applications</w:t>
      </w:r>
      <w:r w:rsidR="00214E36"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087D2374" w14:textId="77777777" w:rsidR="00AE7932" w:rsidRPr="00921964" w:rsidRDefault="00AE793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3C5D2D6" w14:textId="0D29D665" w:rsidR="00214E36" w:rsidRPr="00921964" w:rsidRDefault="00A7373C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Cloning Treg will y</w:t>
      </w:r>
      <w:r w:rsidR="00192729" w:rsidRPr="00921964">
        <w:rPr>
          <w:rFonts w:asciiTheme="minorHAnsi" w:hAnsiTheme="minorHAnsi" w:cstheme="minorHAnsi"/>
        </w:rPr>
        <w:t>i</w:t>
      </w:r>
      <w:r w:rsidRPr="00921964">
        <w:rPr>
          <w:rFonts w:asciiTheme="minorHAnsi" w:hAnsiTheme="minorHAnsi" w:cstheme="minorHAnsi"/>
        </w:rPr>
        <w:t>eld s</w:t>
      </w:r>
      <w:r w:rsidR="00214E36" w:rsidRPr="00921964">
        <w:rPr>
          <w:rFonts w:asciiTheme="minorHAnsi" w:hAnsiTheme="minorHAnsi" w:cstheme="minorHAnsi"/>
        </w:rPr>
        <w:t>ignificant</w:t>
      </w:r>
      <w:r w:rsidR="006C7CC5" w:rsidRPr="00921964">
        <w:rPr>
          <w:rFonts w:asciiTheme="minorHAnsi" w:hAnsiTheme="minorHAnsi" w:cstheme="minorHAnsi"/>
        </w:rPr>
        <w:t>ly</w:t>
      </w:r>
      <w:r w:rsidR="00214E36" w:rsidRPr="00921964">
        <w:rPr>
          <w:rFonts w:asciiTheme="minorHAnsi" w:hAnsiTheme="minorHAnsi" w:cstheme="minorHAnsi"/>
        </w:rPr>
        <w:t xml:space="preserve"> better Treg purity</w:t>
      </w:r>
      <w:r w:rsidRPr="00921964">
        <w:rPr>
          <w:rFonts w:asciiTheme="minorHAnsi" w:hAnsiTheme="minorHAnsi" w:cstheme="minorHAnsi"/>
        </w:rPr>
        <w:t xml:space="preserve"> than polyclonal</w:t>
      </w:r>
      <w:r w:rsidR="008F362B" w:rsidRPr="00921964">
        <w:rPr>
          <w:rFonts w:asciiTheme="minorHAnsi" w:hAnsiTheme="minorHAnsi" w:cstheme="minorHAnsi"/>
        </w:rPr>
        <w:t xml:space="preserve"> isolation and</w:t>
      </w:r>
      <w:r w:rsidRPr="00921964">
        <w:rPr>
          <w:rFonts w:asciiTheme="minorHAnsi" w:hAnsiTheme="minorHAnsi" w:cstheme="minorHAnsi"/>
        </w:rPr>
        <w:t xml:space="preserve"> expansion approach</w:t>
      </w:r>
      <w:r w:rsidR="008C410F" w:rsidRPr="00921964">
        <w:rPr>
          <w:rFonts w:asciiTheme="minorHAnsi" w:hAnsiTheme="minorHAnsi" w:cstheme="minorHAnsi"/>
        </w:rPr>
        <w:t>es</w:t>
      </w:r>
      <w:r w:rsidR="00214E36" w:rsidRPr="00921964">
        <w:rPr>
          <w:rFonts w:asciiTheme="minorHAnsi" w:hAnsiTheme="minorHAnsi" w:cstheme="minorHAnsi"/>
        </w:rPr>
        <w:t xml:space="preserve">. </w:t>
      </w:r>
      <w:r w:rsidR="00192729" w:rsidRPr="00921964">
        <w:rPr>
          <w:rFonts w:asciiTheme="minorHAnsi" w:hAnsiTheme="minorHAnsi" w:cstheme="minorHAnsi"/>
        </w:rPr>
        <w:t>This is due to the r</w:t>
      </w:r>
      <w:r w:rsidR="00666D68" w:rsidRPr="00921964">
        <w:rPr>
          <w:rFonts w:asciiTheme="minorHAnsi" w:hAnsiTheme="minorHAnsi" w:cstheme="minorHAnsi"/>
        </w:rPr>
        <w:t>eliabl</w:t>
      </w:r>
      <w:r w:rsidR="00E25719" w:rsidRPr="00921964">
        <w:rPr>
          <w:rFonts w:asciiTheme="minorHAnsi" w:hAnsiTheme="minorHAnsi" w:cstheme="minorHAnsi"/>
        </w:rPr>
        <w:t>e, controlled</w:t>
      </w:r>
      <w:r w:rsidR="00666D68" w:rsidRPr="00921964">
        <w:rPr>
          <w:rFonts w:asciiTheme="minorHAnsi" w:hAnsiTheme="minorHAnsi" w:cstheme="minorHAnsi"/>
        </w:rPr>
        <w:t xml:space="preserve"> exclusion of T effecto</w:t>
      </w:r>
      <w:r w:rsidR="00C4730E" w:rsidRPr="00921964">
        <w:rPr>
          <w:rFonts w:asciiTheme="minorHAnsi" w:hAnsiTheme="minorHAnsi" w:cstheme="minorHAnsi"/>
        </w:rPr>
        <w:t>r cells with similar</w:t>
      </w:r>
      <w:r w:rsidR="00E25719" w:rsidRPr="00921964">
        <w:rPr>
          <w:rFonts w:asciiTheme="minorHAnsi" w:hAnsiTheme="minorHAnsi" w:cstheme="minorHAnsi"/>
        </w:rPr>
        <w:t xml:space="preserve"> or different</w:t>
      </w:r>
      <w:r w:rsidR="00C4730E" w:rsidRPr="00921964">
        <w:rPr>
          <w:rFonts w:asciiTheme="minorHAnsi" w:hAnsiTheme="minorHAnsi" w:cstheme="minorHAnsi"/>
        </w:rPr>
        <w:t xml:space="preserve"> phenotypes from the </w:t>
      </w:r>
      <w:r w:rsidR="00A025DA" w:rsidRPr="00921964">
        <w:rPr>
          <w:rFonts w:asciiTheme="minorHAnsi" w:hAnsiTheme="minorHAnsi" w:cstheme="minorHAnsi"/>
        </w:rPr>
        <w:t>purified population</w:t>
      </w:r>
      <w:r w:rsidR="00301BFE" w:rsidRPr="00921964">
        <w:rPr>
          <w:rFonts w:asciiTheme="minorHAnsi" w:hAnsiTheme="minorHAnsi" w:cstheme="minorHAnsi"/>
        </w:rPr>
        <w:t xml:space="preserve">, </w:t>
      </w:r>
      <w:r w:rsidR="000105D5">
        <w:rPr>
          <w:rFonts w:asciiTheme="minorHAnsi" w:hAnsiTheme="minorHAnsi" w:cstheme="minorHAnsi"/>
        </w:rPr>
        <w:t xml:space="preserve">including </w:t>
      </w:r>
      <w:r w:rsidR="00C4730E" w:rsidRPr="00921964">
        <w:rPr>
          <w:rFonts w:asciiTheme="minorHAnsi" w:hAnsiTheme="minorHAnsi" w:cstheme="minorHAnsi"/>
        </w:rPr>
        <w:t>F</w:t>
      </w:r>
      <w:r w:rsidR="002419FA" w:rsidRPr="00921964">
        <w:rPr>
          <w:rFonts w:asciiTheme="minorHAnsi" w:hAnsiTheme="minorHAnsi" w:cstheme="minorHAnsi"/>
        </w:rPr>
        <w:t>OX</w:t>
      </w:r>
      <w:r w:rsidR="00C4730E" w:rsidRPr="00921964">
        <w:rPr>
          <w:rFonts w:asciiTheme="minorHAnsi" w:hAnsiTheme="minorHAnsi" w:cstheme="minorHAnsi"/>
        </w:rPr>
        <w:t>P3</w:t>
      </w:r>
      <w:r w:rsidR="000105D5">
        <w:rPr>
          <w:rFonts w:asciiTheme="minorHAnsi" w:hAnsiTheme="minorHAnsi" w:cstheme="minorHAnsi"/>
        </w:rPr>
        <w:t>-</w:t>
      </w:r>
      <w:r w:rsidR="00C4730E" w:rsidRPr="00921964">
        <w:rPr>
          <w:rFonts w:asciiTheme="minorHAnsi" w:hAnsiTheme="minorHAnsi" w:cstheme="minorHAnsi"/>
        </w:rPr>
        <w:t>expressing (F</w:t>
      </w:r>
      <w:r w:rsidR="002419FA" w:rsidRPr="00921964">
        <w:rPr>
          <w:rFonts w:asciiTheme="minorHAnsi" w:hAnsiTheme="minorHAnsi" w:cstheme="minorHAnsi"/>
        </w:rPr>
        <w:t>OX</w:t>
      </w:r>
      <w:r w:rsidR="00C4730E" w:rsidRPr="00921964">
        <w:rPr>
          <w:rFonts w:asciiTheme="minorHAnsi" w:hAnsiTheme="minorHAnsi" w:cstheme="minorHAnsi"/>
        </w:rPr>
        <w:t>P3</w:t>
      </w:r>
      <w:r w:rsidR="00C4730E" w:rsidRPr="00921964">
        <w:rPr>
          <w:rFonts w:asciiTheme="minorHAnsi" w:hAnsiTheme="minorHAnsi" w:cstheme="minorHAnsi"/>
          <w:vertAlign w:val="superscript"/>
        </w:rPr>
        <w:t>in</w:t>
      </w:r>
      <w:r w:rsidR="00301BFE" w:rsidRPr="00921964">
        <w:rPr>
          <w:rFonts w:asciiTheme="minorHAnsi" w:hAnsiTheme="minorHAnsi" w:cstheme="minorHAnsi"/>
          <w:vertAlign w:val="superscript"/>
        </w:rPr>
        <w:t>t</w:t>
      </w:r>
      <w:r w:rsidR="00C4730E" w:rsidRPr="00921964">
        <w:rPr>
          <w:rFonts w:asciiTheme="minorHAnsi" w:hAnsiTheme="minorHAnsi" w:cstheme="minorHAnsi"/>
        </w:rPr>
        <w:t>CD45RA</w:t>
      </w:r>
      <w:r w:rsidR="00C4730E" w:rsidRPr="00921964">
        <w:rPr>
          <w:rFonts w:asciiTheme="minorHAnsi" w:hAnsiTheme="minorHAnsi" w:cstheme="minorHAnsi"/>
          <w:vertAlign w:val="superscript"/>
        </w:rPr>
        <w:t>neg</w:t>
      </w:r>
      <w:r w:rsidR="00C4730E" w:rsidRPr="00921964">
        <w:rPr>
          <w:rFonts w:asciiTheme="minorHAnsi" w:hAnsiTheme="minorHAnsi" w:cstheme="minorHAnsi"/>
        </w:rPr>
        <w:t>CD25</w:t>
      </w:r>
      <w:r w:rsidR="00301BFE" w:rsidRPr="00921964">
        <w:rPr>
          <w:rFonts w:asciiTheme="minorHAnsi" w:hAnsiTheme="minorHAnsi" w:cstheme="minorHAnsi"/>
          <w:vertAlign w:val="superscript"/>
        </w:rPr>
        <w:t>int</w:t>
      </w:r>
      <w:r w:rsidR="00C4730E" w:rsidRPr="00921964">
        <w:rPr>
          <w:rFonts w:asciiTheme="minorHAnsi" w:hAnsiTheme="minorHAnsi" w:cstheme="minorHAnsi"/>
        </w:rPr>
        <w:t>) non-</w:t>
      </w:r>
      <w:proofErr w:type="spellStart"/>
      <w:r w:rsidR="00C4730E" w:rsidRPr="00921964">
        <w:rPr>
          <w:rFonts w:asciiTheme="minorHAnsi" w:hAnsiTheme="minorHAnsi" w:cstheme="minorHAnsi"/>
        </w:rPr>
        <w:t>Treg</w:t>
      </w:r>
      <w:proofErr w:type="spellEnd"/>
      <w:r w:rsidR="002A1A8D" w:rsidRPr="00921964">
        <w:rPr>
          <w:rFonts w:asciiTheme="minorHAnsi" w:hAnsiTheme="minorHAnsi" w:cstheme="minorHAnsi"/>
        </w:rPr>
        <w:t xml:space="preserve"> and CD4</w:t>
      </w:r>
      <w:r w:rsidR="002A1A8D" w:rsidRPr="00921964">
        <w:rPr>
          <w:rFonts w:asciiTheme="minorHAnsi" w:hAnsiTheme="minorHAnsi" w:cstheme="minorHAnsi"/>
          <w:vertAlign w:val="superscript"/>
        </w:rPr>
        <w:t>+</w:t>
      </w:r>
      <w:r w:rsidR="002A1A8D" w:rsidRPr="00921964">
        <w:rPr>
          <w:rFonts w:asciiTheme="minorHAnsi" w:hAnsiTheme="minorHAnsi" w:cstheme="minorHAnsi"/>
        </w:rPr>
        <w:t xml:space="preserve"> CD25</w:t>
      </w:r>
      <w:r w:rsidR="002A1A8D" w:rsidRPr="00921964">
        <w:rPr>
          <w:rFonts w:asciiTheme="minorHAnsi" w:hAnsiTheme="minorHAnsi" w:cstheme="minorHAnsi"/>
          <w:vertAlign w:val="superscript"/>
        </w:rPr>
        <w:t>+</w:t>
      </w:r>
      <w:r w:rsidR="002A1A8D" w:rsidRPr="00921964">
        <w:rPr>
          <w:rFonts w:asciiTheme="minorHAnsi" w:hAnsiTheme="minorHAnsi" w:cstheme="minorHAnsi"/>
        </w:rPr>
        <w:t xml:space="preserve"> F</w:t>
      </w:r>
      <w:r w:rsidR="002419FA" w:rsidRPr="00921964">
        <w:rPr>
          <w:rFonts w:asciiTheme="minorHAnsi" w:hAnsiTheme="minorHAnsi" w:cstheme="minorHAnsi"/>
        </w:rPr>
        <w:t>OX</w:t>
      </w:r>
      <w:r w:rsidR="002A1A8D" w:rsidRPr="00921964">
        <w:rPr>
          <w:rFonts w:asciiTheme="minorHAnsi" w:hAnsiTheme="minorHAnsi" w:cstheme="minorHAnsi"/>
        </w:rPr>
        <w:t>P3</w:t>
      </w:r>
      <w:r w:rsidR="002A1A8D" w:rsidRPr="00921964">
        <w:rPr>
          <w:rFonts w:asciiTheme="minorHAnsi" w:hAnsiTheme="minorHAnsi" w:cstheme="minorHAnsi"/>
          <w:vertAlign w:val="superscript"/>
        </w:rPr>
        <w:t>-</w:t>
      </w:r>
      <w:r w:rsidR="002A1A8D" w:rsidRPr="00921964">
        <w:rPr>
          <w:rFonts w:asciiTheme="minorHAnsi" w:hAnsiTheme="minorHAnsi" w:cstheme="minorHAnsi"/>
        </w:rPr>
        <w:t xml:space="preserve"> Teff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PEVuZE5vdGU+PENpdGU+PEF1dGhvcj5NaXlhcmE8L0F1dGhvcj48WWVhcj4yMDA5PC9ZZWFyPjxS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</w:fldData>
        </w:fldChar>
      </w:r>
      <w:r w:rsidR="00282580" w:rsidRPr="00921964">
        <w:rPr>
          <w:rFonts w:asciiTheme="minorHAnsi" w:hAnsiTheme="minorHAnsi" w:cstheme="minorHAnsi"/>
        </w:rPr>
        <w:instrText xml:space="preserve"> ADDIN EN.CITE </w:instrTex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PEVuZE5vdGU+PENpdGU+PEF1dGhvcj5NaXlhcmE8L0F1dGhvcj48WWVhcj4yMDA5PC9ZZWFyPjxS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</w:fldData>
        </w:fldChar>
      </w:r>
      <w:r w:rsidR="00282580" w:rsidRPr="00921964">
        <w:rPr>
          <w:rFonts w:asciiTheme="minorHAnsi" w:hAnsiTheme="minorHAnsi" w:cstheme="minorHAnsi"/>
        </w:rPr>
        <w:instrText xml:space="preserve"> ADDIN EN.CITE.DATA </w:instrText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282580" w:rsidRPr="00921964">
        <w:rPr>
          <w:rFonts w:asciiTheme="minorHAnsi" w:hAnsiTheme="minorHAnsi" w:cstheme="minorHAnsi"/>
          <w:noProof/>
          <w:vertAlign w:val="superscript"/>
        </w:rPr>
        <w:t>1</w:t>
      </w:r>
      <w:r w:rsidR="0072671A" w:rsidRPr="00921964">
        <w:rPr>
          <w:rFonts w:asciiTheme="minorHAnsi" w:hAnsiTheme="minorHAnsi" w:cstheme="minorHAnsi"/>
        </w:rPr>
        <w:fldChar w:fldCharType="end"/>
      </w:r>
      <w:r w:rsidR="00040625">
        <w:rPr>
          <w:rFonts w:asciiTheme="minorHAnsi" w:hAnsiTheme="minorHAnsi" w:cstheme="minorHAnsi"/>
        </w:rPr>
        <w:t>,</w:t>
      </w:r>
      <w:r w:rsidR="000105D5">
        <w:rPr>
          <w:rFonts w:asciiTheme="minorHAnsi" w:hAnsiTheme="minorHAnsi" w:cstheme="minorHAnsi"/>
        </w:rPr>
        <w:t xml:space="preserve"> among others</w:t>
      </w:r>
      <w:r w:rsidR="00C4730E" w:rsidRPr="00921964">
        <w:rPr>
          <w:rFonts w:asciiTheme="minorHAnsi" w:hAnsiTheme="minorHAnsi" w:cstheme="minorHAnsi"/>
        </w:rPr>
        <w:t xml:space="preserve">. </w:t>
      </w:r>
      <w:r w:rsidR="00E25719" w:rsidRPr="00921964">
        <w:rPr>
          <w:rFonts w:asciiTheme="minorHAnsi" w:hAnsiTheme="minorHAnsi" w:cstheme="minorHAnsi"/>
        </w:rPr>
        <w:t xml:space="preserve">Clonal cell lines obtained through this approach do not face the problem of overgrowth with </w:t>
      </w:r>
      <w:proofErr w:type="gramStart"/>
      <w:r w:rsidR="00E25719" w:rsidRPr="00921964">
        <w:rPr>
          <w:rFonts w:asciiTheme="minorHAnsi" w:hAnsiTheme="minorHAnsi" w:cstheme="minorHAnsi"/>
        </w:rPr>
        <w:t>rapidly-expanding</w:t>
      </w:r>
      <w:proofErr w:type="gramEnd"/>
      <w:r w:rsidR="00E25719" w:rsidRPr="00921964">
        <w:rPr>
          <w:rFonts w:asciiTheme="minorHAnsi" w:hAnsiTheme="minorHAnsi" w:cstheme="minorHAnsi"/>
        </w:rPr>
        <w:t xml:space="preserve"> non-</w:t>
      </w:r>
      <w:proofErr w:type="spellStart"/>
      <w:r w:rsidR="00E25719" w:rsidRPr="00921964">
        <w:rPr>
          <w:rFonts w:asciiTheme="minorHAnsi" w:hAnsiTheme="minorHAnsi" w:cstheme="minorHAnsi"/>
        </w:rPr>
        <w:t>Treg</w:t>
      </w:r>
      <w:proofErr w:type="spellEnd"/>
      <w:r w:rsidR="00E25719" w:rsidRPr="00921964">
        <w:rPr>
          <w:rFonts w:asciiTheme="minorHAnsi" w:hAnsiTheme="minorHAnsi" w:cstheme="minorHAnsi"/>
        </w:rPr>
        <w:t xml:space="preserve"> clones </w:t>
      </w:r>
      <w:r w:rsidR="000105D5" w:rsidRPr="00236654">
        <w:rPr>
          <w:rFonts w:asciiTheme="minorHAnsi" w:hAnsiTheme="minorHAnsi" w:cstheme="minorHAnsi"/>
        </w:rPr>
        <w:t>that</w:t>
      </w:r>
      <w:r w:rsidR="000105D5" w:rsidRPr="00921964">
        <w:rPr>
          <w:rFonts w:asciiTheme="minorHAnsi" w:hAnsiTheme="minorHAnsi" w:cstheme="minorHAnsi"/>
        </w:rPr>
        <w:t xml:space="preserve"> </w:t>
      </w:r>
      <w:r w:rsidR="00E25719" w:rsidRPr="00921964">
        <w:rPr>
          <w:rFonts w:asciiTheme="minorHAnsi" w:hAnsiTheme="minorHAnsi" w:cstheme="minorHAnsi"/>
        </w:rPr>
        <w:t>render very</w:t>
      </w:r>
      <w:r w:rsidR="000105D5">
        <w:rPr>
          <w:rFonts w:asciiTheme="minorHAnsi" w:hAnsiTheme="minorHAnsi" w:cstheme="minorHAnsi"/>
        </w:rPr>
        <w:t xml:space="preserve"> </w:t>
      </w:r>
      <w:r w:rsidR="00E25719" w:rsidRPr="00921964">
        <w:rPr>
          <w:rFonts w:asciiTheme="minorHAnsi" w:hAnsiTheme="minorHAnsi" w:cstheme="minorHAnsi"/>
        </w:rPr>
        <w:t>long</w:t>
      </w:r>
      <w:r w:rsidR="00BC0710" w:rsidRPr="00921964">
        <w:rPr>
          <w:rFonts w:asciiTheme="minorHAnsi" w:hAnsiTheme="minorHAnsi" w:cstheme="minorHAnsi"/>
        </w:rPr>
        <w:t>-</w:t>
      </w:r>
      <w:r w:rsidR="00E25719" w:rsidRPr="00921964">
        <w:rPr>
          <w:rFonts w:asciiTheme="minorHAnsi" w:hAnsiTheme="minorHAnsi" w:cstheme="minorHAnsi"/>
        </w:rPr>
        <w:t>term expansion</w:t>
      </w:r>
      <w:r w:rsidR="008F362B" w:rsidRPr="00921964">
        <w:rPr>
          <w:rFonts w:asciiTheme="minorHAnsi" w:hAnsiTheme="minorHAnsi" w:cstheme="minorHAnsi"/>
        </w:rPr>
        <w:t xml:space="preserve"> (</w:t>
      </w:r>
      <w:r w:rsidR="000105D5">
        <w:rPr>
          <w:rFonts w:asciiTheme="minorHAnsi" w:hAnsiTheme="minorHAnsi" w:cstheme="minorHAnsi"/>
        </w:rPr>
        <w:t xml:space="preserve">i.e., </w:t>
      </w:r>
      <w:r w:rsidR="008F362B" w:rsidRPr="00921964">
        <w:rPr>
          <w:rFonts w:asciiTheme="minorHAnsi" w:hAnsiTheme="minorHAnsi" w:cstheme="minorHAnsi"/>
        </w:rPr>
        <w:t>several months)</w:t>
      </w:r>
      <w:r w:rsidR="00E25719" w:rsidRPr="00921964">
        <w:rPr>
          <w:rFonts w:asciiTheme="minorHAnsi" w:hAnsiTheme="minorHAnsi" w:cstheme="minorHAnsi"/>
        </w:rPr>
        <w:t xml:space="preserve"> and in vitro culture of the cells</w:t>
      </w:r>
      <w:r w:rsidR="00C4079E" w:rsidRPr="00921964">
        <w:rPr>
          <w:rFonts w:asciiTheme="minorHAnsi" w:hAnsiTheme="minorHAnsi" w:cstheme="minorHAnsi"/>
        </w:rPr>
        <w:t xml:space="preserve"> practically</w:t>
      </w:r>
      <w:r w:rsidR="00E25719" w:rsidRPr="00921964">
        <w:rPr>
          <w:rFonts w:asciiTheme="minorHAnsi" w:hAnsiTheme="minorHAnsi" w:cstheme="minorHAnsi"/>
        </w:rPr>
        <w:t xml:space="preserve"> impossible</w:t>
      </w:r>
      <w:r w:rsidR="00F407E4" w:rsidRPr="00921964">
        <w:rPr>
          <w:rFonts w:asciiTheme="minorHAnsi" w:hAnsiTheme="minorHAnsi" w:cstheme="minorHAnsi"/>
        </w:rPr>
        <w:t xml:space="preserve"> or at least</w:t>
      </w:r>
      <w:r w:rsidR="00E91522" w:rsidRPr="00921964">
        <w:rPr>
          <w:rFonts w:asciiTheme="minorHAnsi" w:hAnsiTheme="minorHAnsi" w:cstheme="minorHAnsi"/>
        </w:rPr>
        <w:t xml:space="preserve"> extremely challenging</w:t>
      </w:r>
      <w:r w:rsidR="00E25719" w:rsidRPr="00921964">
        <w:rPr>
          <w:rFonts w:asciiTheme="minorHAnsi" w:hAnsiTheme="minorHAnsi" w:cstheme="minorHAnsi"/>
        </w:rPr>
        <w:t>. Clonal Treg also allow ex</w:t>
      </w:r>
      <w:r w:rsidR="00BC02D3" w:rsidRPr="00921964">
        <w:rPr>
          <w:rFonts w:asciiTheme="minorHAnsi" w:hAnsiTheme="minorHAnsi" w:cstheme="minorHAnsi"/>
        </w:rPr>
        <w:t>t</w:t>
      </w:r>
      <w:r w:rsidR="00E25719" w:rsidRPr="00921964">
        <w:rPr>
          <w:rFonts w:asciiTheme="minorHAnsi" w:hAnsiTheme="minorHAnsi" w:cstheme="minorHAnsi"/>
        </w:rPr>
        <w:t xml:space="preserve">ensive vetting of their phenotypic features </w:t>
      </w:r>
      <w:proofErr w:type="spellStart"/>
      <w:r w:rsidR="00BC02D3" w:rsidRPr="00921964">
        <w:rPr>
          <w:rFonts w:asciiTheme="minorHAnsi" w:hAnsiTheme="minorHAnsi" w:cstheme="minorHAnsi"/>
        </w:rPr>
        <w:t>postexpansion</w:t>
      </w:r>
      <w:proofErr w:type="spellEnd"/>
      <w:r w:rsidR="00040625">
        <w:rPr>
          <w:rFonts w:asciiTheme="minorHAnsi" w:hAnsiTheme="minorHAnsi" w:cstheme="minorHAnsi"/>
        </w:rPr>
        <w:t>,</w:t>
      </w:r>
      <w:r w:rsidR="00BC02D3" w:rsidRPr="00921964">
        <w:rPr>
          <w:rFonts w:asciiTheme="minorHAnsi" w:hAnsiTheme="minorHAnsi" w:cstheme="minorHAnsi"/>
        </w:rPr>
        <w:t xml:space="preserve"> including through methods re</w:t>
      </w:r>
      <w:r w:rsidR="001C1E74" w:rsidRPr="00921964">
        <w:rPr>
          <w:rFonts w:asciiTheme="minorHAnsi" w:hAnsiTheme="minorHAnsi" w:cstheme="minorHAnsi"/>
        </w:rPr>
        <w:t>cognized</w:t>
      </w:r>
      <w:r w:rsidR="00BC02D3" w:rsidRPr="00921964">
        <w:rPr>
          <w:rFonts w:asciiTheme="minorHAnsi" w:hAnsiTheme="minorHAnsi" w:cstheme="minorHAnsi"/>
        </w:rPr>
        <w:t xml:space="preserve"> as standard for the asses</w:t>
      </w:r>
      <w:r w:rsidR="00E91522" w:rsidRPr="00921964">
        <w:rPr>
          <w:rFonts w:asciiTheme="minorHAnsi" w:hAnsiTheme="minorHAnsi" w:cstheme="minorHAnsi"/>
        </w:rPr>
        <w:t>s</w:t>
      </w:r>
      <w:r w:rsidR="00BC02D3" w:rsidRPr="00921964">
        <w:rPr>
          <w:rFonts w:asciiTheme="minorHAnsi" w:hAnsiTheme="minorHAnsi" w:cstheme="minorHAnsi"/>
        </w:rPr>
        <w:t>ment of epigen</w:t>
      </w:r>
      <w:r w:rsidR="00BC0710" w:rsidRPr="00921964">
        <w:rPr>
          <w:rFonts w:asciiTheme="minorHAnsi" w:hAnsiTheme="minorHAnsi" w:cstheme="minorHAnsi"/>
        </w:rPr>
        <w:t>e</w:t>
      </w:r>
      <w:r w:rsidR="00BC02D3" w:rsidRPr="00921964">
        <w:rPr>
          <w:rFonts w:asciiTheme="minorHAnsi" w:hAnsiTheme="minorHAnsi" w:cstheme="minorHAnsi"/>
        </w:rPr>
        <w:t>t</w:t>
      </w:r>
      <w:r w:rsidR="00BC0710" w:rsidRPr="00921964">
        <w:rPr>
          <w:rFonts w:asciiTheme="minorHAnsi" w:hAnsiTheme="minorHAnsi" w:cstheme="minorHAnsi"/>
        </w:rPr>
        <w:t>i</w:t>
      </w:r>
      <w:r w:rsidR="00BC02D3" w:rsidRPr="00921964">
        <w:rPr>
          <w:rFonts w:asciiTheme="minorHAnsi" w:hAnsiTheme="minorHAnsi" w:cstheme="minorHAnsi"/>
        </w:rPr>
        <w:t xml:space="preserve">c features indicative of human </w:t>
      </w:r>
      <w:r w:rsidR="00BA34D3" w:rsidRPr="00BA34D3">
        <w:rPr>
          <w:rFonts w:asciiTheme="minorHAnsi" w:hAnsiTheme="minorHAnsi" w:cstheme="minorHAnsi"/>
          <w:i/>
          <w:iCs/>
        </w:rPr>
        <w:t>bona fide</w:t>
      </w:r>
      <w:r w:rsidR="00BC02D3" w:rsidRPr="00921964">
        <w:rPr>
          <w:rFonts w:asciiTheme="minorHAnsi" w:hAnsiTheme="minorHAnsi" w:cstheme="minorHAnsi"/>
        </w:rPr>
        <w:t xml:space="preserve"> natural Treg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PEVuZE5vdGU+PENpdGU+PEF1dGhvcj5Qb2xhbnNreTwvQXV0aG9yPjxZZWFyPjIwMDg8L1llYXI+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=
</w:fldData>
        </w:fldChar>
      </w:r>
      <w:r w:rsidR="007377DF" w:rsidRPr="00921964">
        <w:rPr>
          <w:rFonts w:asciiTheme="minorHAnsi" w:hAnsiTheme="minorHAnsi" w:cstheme="minorHAnsi"/>
        </w:rPr>
        <w:instrText xml:space="preserve"> ADDIN EN.CITE </w:instrTex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PEVuZE5vdGU+PENpdGU+PEF1dGhvcj5Qb2xhbnNreTwvQXV0aG9yPjxZZWFyPjIwMDg8L1llYXI+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=
</w:fldData>
        </w:fldChar>
      </w:r>
      <w:r w:rsidR="007377DF" w:rsidRPr="00921964">
        <w:rPr>
          <w:rFonts w:asciiTheme="minorHAnsi" w:hAnsiTheme="minorHAnsi" w:cstheme="minorHAnsi"/>
        </w:rPr>
        <w:instrText xml:space="preserve"> ADDIN EN.CITE.DATA </w:instrText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7377DF" w:rsidRPr="00921964">
        <w:rPr>
          <w:rFonts w:asciiTheme="minorHAnsi" w:hAnsiTheme="minorHAnsi" w:cstheme="minorHAnsi"/>
          <w:noProof/>
          <w:vertAlign w:val="superscript"/>
        </w:rPr>
        <w:t>1-4</w:t>
      </w:r>
      <w:r w:rsidR="0072671A" w:rsidRPr="00921964">
        <w:rPr>
          <w:rFonts w:asciiTheme="minorHAnsi" w:hAnsiTheme="minorHAnsi" w:cstheme="minorHAnsi"/>
        </w:rPr>
        <w:fldChar w:fldCharType="end"/>
      </w:r>
      <w:r w:rsidR="00BC02D3" w:rsidRPr="00921964">
        <w:rPr>
          <w:rFonts w:asciiTheme="minorHAnsi" w:hAnsiTheme="minorHAnsi" w:cstheme="minorHAnsi"/>
        </w:rPr>
        <w:t xml:space="preserve"> </w:t>
      </w:r>
      <w:r w:rsidR="000105D5">
        <w:rPr>
          <w:rFonts w:asciiTheme="minorHAnsi" w:hAnsiTheme="minorHAnsi" w:cstheme="minorHAnsi"/>
        </w:rPr>
        <w:t>(e.g.,</w:t>
      </w:r>
      <w:r w:rsidR="00E476B4" w:rsidRPr="00921964">
        <w:rPr>
          <w:rFonts w:asciiTheme="minorHAnsi" w:hAnsiTheme="minorHAnsi" w:cstheme="minorHAnsi"/>
        </w:rPr>
        <w:t xml:space="preserve"> </w:t>
      </w:r>
      <w:r w:rsidR="00BC02D3" w:rsidRPr="00921964">
        <w:rPr>
          <w:rFonts w:asciiTheme="minorHAnsi" w:hAnsiTheme="minorHAnsi" w:cstheme="minorHAnsi"/>
        </w:rPr>
        <w:t>stable demethyl</w:t>
      </w:r>
      <w:r w:rsidR="00BC0710" w:rsidRPr="00921964">
        <w:rPr>
          <w:rFonts w:asciiTheme="minorHAnsi" w:hAnsiTheme="minorHAnsi" w:cstheme="minorHAnsi"/>
        </w:rPr>
        <w:t>a</w:t>
      </w:r>
      <w:r w:rsidR="00667D50" w:rsidRPr="00921964">
        <w:rPr>
          <w:rFonts w:asciiTheme="minorHAnsi" w:hAnsiTheme="minorHAnsi" w:cstheme="minorHAnsi"/>
        </w:rPr>
        <w:t>tion at the TSDR</w:t>
      </w:r>
      <w:r w:rsidR="000105D5">
        <w:rPr>
          <w:rFonts w:asciiTheme="minorHAnsi" w:hAnsiTheme="minorHAnsi" w:cstheme="minorHAnsi"/>
        </w:rPr>
        <w:t>)</w:t>
      </w:r>
      <w:r w:rsidR="00667D50" w:rsidRPr="00921964">
        <w:rPr>
          <w:rFonts w:asciiTheme="minorHAnsi" w:hAnsiTheme="minorHAnsi" w:cstheme="minorHAnsi"/>
        </w:rPr>
        <w:t>.</w:t>
      </w:r>
    </w:p>
    <w:p w14:paraId="17363057" w14:textId="77777777" w:rsidR="00AE7932" w:rsidRPr="00921964" w:rsidRDefault="00AE793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0DDAB84" w14:textId="0BB4CB49" w:rsidR="00666D68" w:rsidRPr="00921964" w:rsidRDefault="00C4730E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Treg expansion has mainly been performed in the form of polyclonal cell expansion</w:t>
      </w:r>
      <w:r w:rsidR="00BC02D3" w:rsidRPr="00921964">
        <w:rPr>
          <w:rFonts w:asciiTheme="minorHAnsi" w:hAnsiTheme="minorHAnsi" w:cstheme="minorHAnsi"/>
        </w:rPr>
        <w:t xml:space="preserve"> for both investigative and therapeutic </w:t>
      </w:r>
      <w:r w:rsidR="00C4079E" w:rsidRPr="00921964">
        <w:rPr>
          <w:rFonts w:asciiTheme="minorHAnsi" w:hAnsiTheme="minorHAnsi" w:cstheme="minorHAnsi"/>
        </w:rPr>
        <w:t>purposes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PEVuZE5vdGU+PENpdGU+PEF1dGhvcj5CcnVuc3RlaW48L0F1dGhvcj48WWVhcj4yMDExPC9ZZWFy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</w:fldData>
        </w:fldChar>
      </w:r>
      <w:r w:rsidR="007377DF" w:rsidRPr="00921964">
        <w:rPr>
          <w:rFonts w:asciiTheme="minorHAnsi" w:hAnsiTheme="minorHAnsi" w:cstheme="minorHAnsi"/>
        </w:rPr>
        <w:instrText xml:space="preserve"> ADDIN EN.CITE </w:instrTex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PEVuZE5vdGU+PENpdGU+PEF1dGhvcj5CcnVuc3RlaW48L0F1dGhvcj48WWVhcj4yMDExPC9ZZWFy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</w:fldData>
        </w:fldChar>
      </w:r>
      <w:r w:rsidR="007377DF" w:rsidRPr="00921964">
        <w:rPr>
          <w:rFonts w:asciiTheme="minorHAnsi" w:hAnsiTheme="minorHAnsi" w:cstheme="minorHAnsi"/>
        </w:rPr>
        <w:instrText xml:space="preserve"> ADDIN EN.CITE.DATA </w:instrText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7377DF" w:rsidRPr="00921964">
        <w:rPr>
          <w:rFonts w:asciiTheme="minorHAnsi" w:hAnsiTheme="minorHAnsi" w:cstheme="minorHAnsi"/>
          <w:noProof/>
          <w:vertAlign w:val="superscript"/>
        </w:rPr>
        <w:t>5-7</w:t>
      </w:r>
      <w:r w:rsidR="0072671A" w:rsidRPr="00921964">
        <w:rPr>
          <w:rFonts w:asciiTheme="minorHAnsi" w:hAnsiTheme="minorHAnsi" w:cstheme="minorHAnsi"/>
        </w:rPr>
        <w:fldChar w:fldCharType="end"/>
      </w:r>
      <w:r w:rsidRPr="00921964">
        <w:rPr>
          <w:rFonts w:asciiTheme="minorHAnsi" w:hAnsiTheme="minorHAnsi" w:cstheme="minorHAnsi"/>
        </w:rPr>
        <w:t xml:space="preserve">. The problems with Teff contamination are a major obstacle to the successful implementation of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Pr="00921964">
        <w:rPr>
          <w:rFonts w:asciiTheme="minorHAnsi" w:hAnsiTheme="minorHAnsi" w:cstheme="minorHAnsi"/>
        </w:rPr>
        <w:t xml:space="preserve"> cell</w:t>
      </w:r>
      <w:r w:rsidR="00040625">
        <w:rPr>
          <w:rFonts w:asciiTheme="minorHAnsi" w:hAnsiTheme="minorHAnsi" w:cstheme="minorHAnsi"/>
        </w:rPr>
        <w:t>-</w:t>
      </w:r>
      <w:r w:rsidRPr="00921964">
        <w:rPr>
          <w:rFonts w:asciiTheme="minorHAnsi" w:hAnsiTheme="minorHAnsi" w:cstheme="minorHAnsi"/>
        </w:rPr>
        <w:t xml:space="preserve">based immunotherapy approaches. </w:t>
      </w:r>
      <w:r w:rsidR="00666D68" w:rsidRPr="00921964">
        <w:rPr>
          <w:rFonts w:asciiTheme="minorHAnsi" w:hAnsiTheme="minorHAnsi" w:cstheme="minorHAnsi"/>
        </w:rPr>
        <w:t xml:space="preserve">Previous attempts </w:t>
      </w:r>
      <w:r w:rsidR="00BC02D3" w:rsidRPr="00921964">
        <w:rPr>
          <w:rFonts w:asciiTheme="minorHAnsi" w:hAnsiTheme="minorHAnsi" w:cstheme="minorHAnsi"/>
        </w:rPr>
        <w:t xml:space="preserve">to </w:t>
      </w:r>
      <w:r w:rsidR="00666D68" w:rsidRPr="00921964">
        <w:rPr>
          <w:rFonts w:asciiTheme="minorHAnsi" w:hAnsiTheme="minorHAnsi" w:cstheme="minorHAnsi"/>
        </w:rPr>
        <w:t>expand</w:t>
      </w:r>
      <w:r w:rsidR="00BC02D3" w:rsidRPr="00921964">
        <w:rPr>
          <w:rFonts w:asciiTheme="minorHAnsi" w:hAnsiTheme="minorHAnsi" w:cstheme="minorHAnsi"/>
        </w:rPr>
        <w:t>/</w:t>
      </w:r>
      <w:r w:rsidR="00666D68" w:rsidRPr="00921964">
        <w:rPr>
          <w:rFonts w:asciiTheme="minorHAnsi" w:hAnsiTheme="minorHAnsi" w:cstheme="minorHAnsi"/>
        </w:rPr>
        <w:t xml:space="preserve">generate monoclonal </w:t>
      </w:r>
      <w:proofErr w:type="spellStart"/>
      <w:r w:rsidR="00666D68" w:rsidRPr="00921964">
        <w:rPr>
          <w:rFonts w:asciiTheme="minorHAnsi" w:hAnsiTheme="minorHAnsi" w:cstheme="minorHAnsi"/>
        </w:rPr>
        <w:t>Treg</w:t>
      </w:r>
      <w:proofErr w:type="spellEnd"/>
      <w:r w:rsidR="00666D68" w:rsidRPr="00921964">
        <w:rPr>
          <w:rFonts w:asciiTheme="minorHAnsi" w:hAnsiTheme="minorHAnsi" w:cstheme="minorHAnsi"/>
        </w:rPr>
        <w:t xml:space="preserve"> in the literature are scarce and </w:t>
      </w:r>
      <w:r w:rsidR="00236654">
        <w:rPr>
          <w:rFonts w:asciiTheme="minorHAnsi" w:hAnsiTheme="minorHAnsi" w:cstheme="minorHAnsi"/>
        </w:rPr>
        <w:t>have</w:t>
      </w:r>
      <w:r w:rsidR="00A048B4" w:rsidRPr="00921964">
        <w:rPr>
          <w:rFonts w:asciiTheme="minorHAnsi" w:hAnsiTheme="minorHAnsi" w:cstheme="minorHAnsi"/>
        </w:rPr>
        <w:t xml:space="preserve"> </w:t>
      </w:r>
      <w:r w:rsidR="00BC02D3" w:rsidRPr="00921964">
        <w:rPr>
          <w:rFonts w:asciiTheme="minorHAnsi" w:hAnsiTheme="minorHAnsi" w:cstheme="minorHAnsi"/>
        </w:rPr>
        <w:t>failed to</w:t>
      </w:r>
      <w:r w:rsidR="00A048B4" w:rsidRPr="00921964">
        <w:rPr>
          <w:rFonts w:asciiTheme="minorHAnsi" w:hAnsiTheme="minorHAnsi" w:cstheme="minorHAnsi"/>
        </w:rPr>
        <w:t xml:space="preserve"> show</w:t>
      </w:r>
      <w:r w:rsidR="00BC0710" w:rsidRPr="00921964">
        <w:rPr>
          <w:rFonts w:asciiTheme="minorHAnsi" w:hAnsiTheme="minorHAnsi" w:cstheme="minorHAnsi"/>
        </w:rPr>
        <w:t xml:space="preserve"> maintenance of Treg features in the</w:t>
      </w:r>
      <w:r w:rsidR="00A048B4" w:rsidRPr="00921964">
        <w:rPr>
          <w:rFonts w:asciiTheme="minorHAnsi" w:hAnsiTheme="minorHAnsi" w:cstheme="minorHAnsi"/>
        </w:rPr>
        <w:t xml:space="preserve"> long</w:t>
      </w:r>
      <w:r w:rsidR="008F362B" w:rsidRPr="00921964">
        <w:rPr>
          <w:rFonts w:asciiTheme="minorHAnsi" w:hAnsiTheme="minorHAnsi" w:cstheme="minorHAnsi"/>
        </w:rPr>
        <w:t xml:space="preserve"> </w:t>
      </w:r>
      <w:r w:rsidR="00667D50" w:rsidRPr="00921964">
        <w:rPr>
          <w:rFonts w:asciiTheme="minorHAnsi" w:hAnsiTheme="minorHAnsi" w:cstheme="minorHAnsi"/>
        </w:rPr>
        <w:t>term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PEVuZE5vdGU+PENpdGU+PEF1dGhvcj5Ecm9tZXk8L0F1dGhvcj48WWVhcj4yMDExPC9ZZWFyPjxS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</w:fldData>
        </w:fldChar>
      </w:r>
      <w:r w:rsidR="00886069" w:rsidRPr="00921964">
        <w:rPr>
          <w:rFonts w:asciiTheme="minorHAnsi" w:hAnsiTheme="minorHAnsi" w:cstheme="minorHAnsi"/>
        </w:rPr>
        <w:instrText xml:space="preserve"> ADDIN EN.CITE </w:instrTex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PEVuZE5vdGU+PENpdGU+PEF1dGhvcj5Ecm9tZXk8L0F1dGhvcj48WWVhcj4yMDExPC9ZZWFyPjxS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</w:fldData>
        </w:fldChar>
      </w:r>
      <w:r w:rsidR="00886069" w:rsidRPr="00921964">
        <w:rPr>
          <w:rFonts w:asciiTheme="minorHAnsi" w:hAnsiTheme="minorHAnsi" w:cstheme="minorHAnsi"/>
        </w:rPr>
        <w:instrText xml:space="preserve"> ADDIN EN.CITE.DATA </w:instrText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886069" w:rsidRPr="00921964">
        <w:rPr>
          <w:rFonts w:asciiTheme="minorHAnsi" w:hAnsiTheme="minorHAnsi" w:cstheme="minorHAnsi"/>
          <w:noProof/>
          <w:vertAlign w:val="superscript"/>
        </w:rPr>
        <w:t>8</w:t>
      </w:r>
      <w:r w:rsidR="0072671A" w:rsidRPr="00921964">
        <w:rPr>
          <w:rFonts w:asciiTheme="minorHAnsi" w:hAnsiTheme="minorHAnsi" w:cstheme="minorHAnsi"/>
        </w:rPr>
        <w:fldChar w:fldCharType="end"/>
      </w:r>
      <w:r w:rsidR="00667D50" w:rsidRPr="00921964">
        <w:rPr>
          <w:rFonts w:asciiTheme="minorHAnsi" w:hAnsiTheme="minorHAnsi" w:cstheme="minorHAnsi"/>
        </w:rPr>
        <w:t>.</w:t>
      </w:r>
    </w:p>
    <w:p w14:paraId="6309C151" w14:textId="77777777" w:rsidR="00D012CD" w:rsidRPr="00921964" w:rsidRDefault="00D012CD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E34B07F" w14:textId="559CBAB7" w:rsidR="00D012CD" w:rsidRPr="00921964" w:rsidRDefault="00DE4BFC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This method </w:t>
      </w:r>
      <w:r w:rsidR="000A32C0" w:rsidRPr="00921964">
        <w:rPr>
          <w:rFonts w:asciiTheme="minorHAnsi" w:hAnsiTheme="minorHAnsi" w:cstheme="minorHAnsi"/>
        </w:rPr>
        <w:t>will</w:t>
      </w:r>
      <w:r w:rsidRPr="00921964">
        <w:rPr>
          <w:rFonts w:asciiTheme="minorHAnsi" w:hAnsiTheme="minorHAnsi" w:cstheme="minorHAnsi"/>
        </w:rPr>
        <w:t xml:space="preserve"> be of interest to anyone studying cellular</w:t>
      </w:r>
      <w:r w:rsidR="00C4079E" w:rsidRPr="00921964">
        <w:rPr>
          <w:rFonts w:asciiTheme="minorHAnsi" w:hAnsiTheme="minorHAnsi" w:cstheme="minorHAnsi"/>
        </w:rPr>
        <w:t>,</w:t>
      </w:r>
      <w:r w:rsidRPr="00921964">
        <w:rPr>
          <w:rFonts w:asciiTheme="minorHAnsi" w:hAnsiTheme="minorHAnsi" w:cstheme="minorHAnsi"/>
        </w:rPr>
        <w:t xml:space="preserve"> molecular</w:t>
      </w:r>
      <w:r w:rsidR="00236654">
        <w:rPr>
          <w:rFonts w:asciiTheme="minorHAnsi" w:hAnsiTheme="minorHAnsi" w:cstheme="minorHAnsi"/>
        </w:rPr>
        <w:t>,</w:t>
      </w:r>
      <w:r w:rsidRPr="00921964">
        <w:rPr>
          <w:rFonts w:asciiTheme="minorHAnsi" w:hAnsiTheme="minorHAnsi" w:cstheme="minorHAnsi"/>
        </w:rPr>
        <w:t xml:space="preserve"> and metabolic pro</w:t>
      </w:r>
      <w:r w:rsidR="00C720D8" w:rsidRPr="00921964">
        <w:rPr>
          <w:rFonts w:asciiTheme="minorHAnsi" w:hAnsiTheme="minorHAnsi" w:cstheme="minorHAnsi"/>
        </w:rPr>
        <w:t>perties</w:t>
      </w:r>
      <w:r w:rsidRPr="00921964">
        <w:rPr>
          <w:rFonts w:asciiTheme="minorHAnsi" w:hAnsiTheme="minorHAnsi" w:cstheme="minorHAnsi"/>
        </w:rPr>
        <w:t xml:space="preserve"> of </w:t>
      </w:r>
      <w:r w:rsidR="00BA34D3" w:rsidRPr="00BA34D3">
        <w:rPr>
          <w:rFonts w:asciiTheme="minorHAnsi" w:hAnsiTheme="minorHAnsi" w:cstheme="minorHAnsi"/>
          <w:i/>
          <w:iCs/>
        </w:rPr>
        <w:t>bona fide</w:t>
      </w:r>
      <w:r w:rsidRPr="00921964">
        <w:rPr>
          <w:rFonts w:asciiTheme="minorHAnsi" w:hAnsiTheme="minorHAnsi" w:cstheme="minorHAnsi"/>
        </w:rPr>
        <w:t xml:space="preserve"> hum</w:t>
      </w:r>
      <w:r w:rsidR="00C4079E" w:rsidRPr="00921964">
        <w:rPr>
          <w:rFonts w:asciiTheme="minorHAnsi" w:hAnsiTheme="minorHAnsi" w:cstheme="minorHAnsi"/>
        </w:rPr>
        <w:t>a</w:t>
      </w:r>
      <w:r w:rsidRPr="00921964">
        <w:rPr>
          <w:rFonts w:asciiTheme="minorHAnsi" w:hAnsiTheme="minorHAnsi" w:cstheme="minorHAnsi"/>
        </w:rPr>
        <w:t xml:space="preserve">n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="00887470" w:rsidRPr="00921964">
        <w:rPr>
          <w:rFonts w:asciiTheme="minorHAnsi" w:hAnsiTheme="minorHAnsi" w:cstheme="minorHAnsi"/>
        </w:rPr>
        <w:t xml:space="preserve">. </w:t>
      </w:r>
      <w:r w:rsidR="008563C2" w:rsidRPr="00921964">
        <w:rPr>
          <w:rFonts w:asciiTheme="minorHAnsi" w:hAnsiTheme="minorHAnsi" w:cstheme="minorHAnsi"/>
        </w:rPr>
        <w:t xml:space="preserve">The </w:t>
      </w:r>
      <w:r w:rsidR="00DB0D0C">
        <w:rPr>
          <w:rFonts w:asciiTheme="minorHAnsi" w:hAnsiTheme="minorHAnsi" w:cstheme="minorHAnsi"/>
        </w:rPr>
        <w:t>ultrapure</w:t>
      </w:r>
      <w:r w:rsidR="008563C2" w:rsidRPr="00921964">
        <w:rPr>
          <w:rFonts w:asciiTheme="minorHAnsi" w:hAnsiTheme="minorHAnsi" w:cstheme="minorHAnsi"/>
        </w:rPr>
        <w:t xml:space="preserve"> </w:t>
      </w:r>
      <w:proofErr w:type="spellStart"/>
      <w:r w:rsidR="008563C2" w:rsidRPr="00921964">
        <w:rPr>
          <w:rFonts w:asciiTheme="minorHAnsi" w:hAnsiTheme="minorHAnsi" w:cstheme="minorHAnsi"/>
        </w:rPr>
        <w:t>Treg</w:t>
      </w:r>
      <w:proofErr w:type="spellEnd"/>
      <w:r w:rsidR="008563C2" w:rsidRPr="00921964">
        <w:rPr>
          <w:rFonts w:asciiTheme="minorHAnsi" w:hAnsiTheme="minorHAnsi" w:cstheme="minorHAnsi"/>
        </w:rPr>
        <w:t xml:space="preserve"> product generated </w:t>
      </w:r>
      <w:proofErr w:type="gramStart"/>
      <w:r w:rsidR="008563C2" w:rsidRPr="00921964">
        <w:rPr>
          <w:rFonts w:asciiTheme="minorHAnsi" w:hAnsiTheme="minorHAnsi" w:cstheme="minorHAnsi"/>
        </w:rPr>
        <w:t>through the use of</w:t>
      </w:r>
      <w:proofErr w:type="gramEnd"/>
      <w:r w:rsidR="008563C2" w:rsidRPr="00921964">
        <w:rPr>
          <w:rFonts w:asciiTheme="minorHAnsi" w:hAnsiTheme="minorHAnsi" w:cstheme="minorHAnsi"/>
        </w:rPr>
        <w:t xml:space="preserve"> this protocol in particular lends itself to analyses using genomic approaches.</w:t>
      </w:r>
      <w:r w:rsidRPr="00921964">
        <w:rPr>
          <w:rFonts w:asciiTheme="minorHAnsi" w:hAnsiTheme="minorHAnsi" w:cstheme="minorHAnsi"/>
        </w:rPr>
        <w:t xml:space="preserve"> Given the relatively low ex</w:t>
      </w:r>
      <w:r w:rsidR="00C720D8" w:rsidRPr="00921964">
        <w:rPr>
          <w:rFonts w:asciiTheme="minorHAnsi" w:hAnsiTheme="minorHAnsi" w:cstheme="minorHAnsi"/>
        </w:rPr>
        <w:t>pansion</w:t>
      </w:r>
      <w:r w:rsidRPr="00921964">
        <w:rPr>
          <w:rFonts w:asciiTheme="minorHAnsi" w:hAnsiTheme="minorHAnsi" w:cstheme="minorHAnsi"/>
        </w:rPr>
        <w:t xml:space="preserve"> rates that characterize human Treg in general, this method may </w:t>
      </w:r>
      <w:r w:rsidR="00A54402" w:rsidRPr="00921964">
        <w:rPr>
          <w:rFonts w:asciiTheme="minorHAnsi" w:hAnsiTheme="minorHAnsi" w:cstheme="minorHAnsi"/>
        </w:rPr>
        <w:t>be of limited</w:t>
      </w:r>
      <w:r w:rsidRPr="00921964">
        <w:rPr>
          <w:rFonts w:asciiTheme="minorHAnsi" w:hAnsiTheme="minorHAnsi" w:cstheme="minorHAnsi"/>
        </w:rPr>
        <w:t xml:space="preserve"> use to those who seek the rapid expansion of massive numbers of cells. However, give</w:t>
      </w:r>
      <w:r w:rsidR="00C4079E" w:rsidRPr="00921964">
        <w:rPr>
          <w:rFonts w:asciiTheme="minorHAnsi" w:hAnsiTheme="minorHAnsi" w:cstheme="minorHAnsi"/>
        </w:rPr>
        <w:t>n</w:t>
      </w:r>
      <w:r w:rsidRPr="00921964">
        <w:rPr>
          <w:rFonts w:asciiTheme="minorHAnsi" w:hAnsiTheme="minorHAnsi" w:cstheme="minorHAnsi"/>
        </w:rPr>
        <w:t xml:space="preserve"> the extremely high purity of the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Pr="00921964">
        <w:rPr>
          <w:rFonts w:asciiTheme="minorHAnsi" w:hAnsiTheme="minorHAnsi" w:cstheme="minorHAnsi"/>
        </w:rPr>
        <w:t xml:space="preserve"> generated with this protocol</w:t>
      </w:r>
      <w:r w:rsidR="00236654">
        <w:rPr>
          <w:rFonts w:asciiTheme="minorHAnsi" w:hAnsiTheme="minorHAnsi" w:cstheme="minorHAnsi"/>
        </w:rPr>
        <w:t>,</w:t>
      </w:r>
      <w:r w:rsidR="00C720D8" w:rsidRPr="00921964">
        <w:rPr>
          <w:rFonts w:asciiTheme="minorHAnsi" w:hAnsiTheme="minorHAnsi" w:cstheme="minorHAnsi"/>
        </w:rPr>
        <w:t xml:space="preserve"> smaller numbers of Treg may</w:t>
      </w:r>
      <w:r w:rsidR="00DC52EE" w:rsidRPr="00921964">
        <w:rPr>
          <w:rFonts w:asciiTheme="minorHAnsi" w:hAnsiTheme="minorHAnsi" w:cstheme="minorHAnsi"/>
        </w:rPr>
        <w:t xml:space="preserve"> have similar or even better efficacy </w:t>
      </w:r>
      <w:r w:rsidR="00D042F9" w:rsidRPr="00921964">
        <w:rPr>
          <w:rFonts w:asciiTheme="minorHAnsi" w:hAnsiTheme="minorHAnsi" w:cstheme="minorHAnsi"/>
        </w:rPr>
        <w:t>than larger</w:t>
      </w:r>
      <w:r w:rsidR="00C720D8" w:rsidRPr="00921964">
        <w:rPr>
          <w:rFonts w:asciiTheme="minorHAnsi" w:hAnsiTheme="minorHAnsi" w:cstheme="minorHAnsi"/>
        </w:rPr>
        <w:t xml:space="preserve"> expansions of </w:t>
      </w:r>
      <w:r w:rsidR="00D042F9" w:rsidRPr="00921964">
        <w:rPr>
          <w:rFonts w:asciiTheme="minorHAnsi" w:hAnsiTheme="minorHAnsi" w:cstheme="minorHAnsi"/>
        </w:rPr>
        <w:t>polyclonal</w:t>
      </w:r>
      <w:r w:rsidR="00C720D8" w:rsidRPr="00921964">
        <w:rPr>
          <w:rFonts w:asciiTheme="minorHAnsi" w:hAnsiTheme="minorHAnsi" w:cstheme="minorHAnsi"/>
        </w:rPr>
        <w:t xml:space="preserve"> cell lines that con</w:t>
      </w:r>
      <w:r w:rsidR="00667D50" w:rsidRPr="00921964">
        <w:rPr>
          <w:rFonts w:asciiTheme="minorHAnsi" w:hAnsiTheme="minorHAnsi" w:cstheme="minorHAnsi"/>
        </w:rPr>
        <w:t>t</w:t>
      </w:r>
      <w:r w:rsidR="00C720D8" w:rsidRPr="00921964">
        <w:rPr>
          <w:rFonts w:asciiTheme="minorHAnsi" w:hAnsiTheme="minorHAnsi" w:cstheme="minorHAnsi"/>
        </w:rPr>
        <w:t>ain effector cells</w:t>
      </w:r>
      <w:r w:rsidR="00236654">
        <w:rPr>
          <w:rFonts w:asciiTheme="minorHAnsi" w:hAnsiTheme="minorHAnsi" w:cstheme="minorHAnsi"/>
        </w:rPr>
        <w:t xml:space="preserve"> that</w:t>
      </w:r>
      <w:r w:rsidR="00C720D8" w:rsidRPr="00921964">
        <w:rPr>
          <w:rFonts w:asciiTheme="minorHAnsi" w:hAnsiTheme="minorHAnsi" w:cstheme="minorHAnsi"/>
        </w:rPr>
        <w:t xml:space="preserve"> limit the overall suppressive </w:t>
      </w:r>
      <w:r w:rsidR="00D042F9" w:rsidRPr="00921964">
        <w:rPr>
          <w:rFonts w:asciiTheme="minorHAnsi" w:hAnsiTheme="minorHAnsi" w:cstheme="minorHAnsi"/>
        </w:rPr>
        <w:t>potential</w:t>
      </w:r>
      <w:r w:rsidR="00C720D8" w:rsidRPr="00921964">
        <w:rPr>
          <w:rFonts w:asciiTheme="minorHAnsi" w:hAnsiTheme="minorHAnsi" w:cstheme="minorHAnsi"/>
        </w:rPr>
        <w:t xml:space="preserve"> of the generated product.</w:t>
      </w:r>
      <w:r w:rsidR="008563C2" w:rsidRPr="00921964">
        <w:rPr>
          <w:rFonts w:asciiTheme="minorHAnsi" w:hAnsiTheme="minorHAnsi" w:cstheme="minorHAnsi"/>
        </w:rPr>
        <w:t xml:space="preserve"> </w:t>
      </w:r>
    </w:p>
    <w:p w14:paraId="1D224504" w14:textId="77777777" w:rsidR="00AE7932" w:rsidRPr="00921964" w:rsidRDefault="00AE793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BE5949" w14:textId="77777777" w:rsidR="00B7286E" w:rsidRPr="00921964" w:rsidRDefault="00925823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>PROTOCOL</w:t>
      </w:r>
      <w:r w:rsidR="009B1737" w:rsidRPr="00921964">
        <w:rPr>
          <w:rFonts w:asciiTheme="minorHAnsi" w:hAnsiTheme="minorHAnsi" w:cstheme="minorHAnsi"/>
          <w:b/>
        </w:rPr>
        <w:t>:</w:t>
      </w:r>
    </w:p>
    <w:p w14:paraId="0F740D27" w14:textId="77777777" w:rsidR="00B7286E" w:rsidRPr="00921964" w:rsidRDefault="00B7286E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3559746" w14:textId="010B0899" w:rsidR="00B7286E" w:rsidRPr="00921964" w:rsidRDefault="00B7286E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921964">
        <w:rPr>
          <w:rFonts w:asciiTheme="minorHAnsi" w:hAnsiTheme="minorHAnsi" w:cstheme="minorHAnsi"/>
          <w:bCs/>
        </w:rPr>
        <w:t>This protocol follows all institutional guidelines pertaining to the ethical conduct of research involving the use of human samples.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  <w:r w:rsidR="008C0764" w:rsidRPr="00921964">
        <w:rPr>
          <w:rFonts w:asciiTheme="minorHAnsi" w:hAnsiTheme="minorHAnsi" w:cstheme="minorHAnsi"/>
          <w:bCs/>
        </w:rPr>
        <w:t>Work with human cells and other</w:t>
      </w:r>
      <w:r w:rsidR="00343689" w:rsidRPr="00921964">
        <w:rPr>
          <w:rFonts w:asciiTheme="minorHAnsi" w:hAnsiTheme="minorHAnsi" w:cstheme="minorHAnsi"/>
          <w:bCs/>
        </w:rPr>
        <w:t xml:space="preserve"> human</w:t>
      </w:r>
      <w:r w:rsidR="008C0764" w:rsidRPr="00921964">
        <w:rPr>
          <w:rFonts w:asciiTheme="minorHAnsi" w:hAnsiTheme="minorHAnsi" w:cstheme="minorHAnsi"/>
          <w:bCs/>
        </w:rPr>
        <w:t xml:space="preserve"> blood products must take place at least in a BSL-2 certified environment following BLS-2 safety guidelines at </w:t>
      </w:r>
      <w:r w:rsidR="00236654">
        <w:rPr>
          <w:rFonts w:asciiTheme="minorHAnsi" w:hAnsiTheme="minorHAnsi" w:cstheme="minorHAnsi"/>
          <w:bCs/>
        </w:rPr>
        <w:t>a</w:t>
      </w:r>
      <w:r w:rsidR="00236654" w:rsidRPr="00921964">
        <w:rPr>
          <w:rFonts w:asciiTheme="minorHAnsi" w:hAnsiTheme="minorHAnsi" w:cstheme="minorHAnsi"/>
          <w:bCs/>
        </w:rPr>
        <w:t xml:space="preserve"> </w:t>
      </w:r>
      <w:r w:rsidR="008C0764" w:rsidRPr="00921964">
        <w:rPr>
          <w:rFonts w:asciiTheme="minorHAnsi" w:hAnsiTheme="minorHAnsi" w:cstheme="minorHAnsi"/>
          <w:bCs/>
        </w:rPr>
        <w:t>minimum.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</w:p>
    <w:p w14:paraId="65993DE1" w14:textId="77777777" w:rsidR="00526BA0" w:rsidRPr="00921964" w:rsidRDefault="00526BA0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42E7DEB1" w14:textId="266A3BA7" w:rsidR="00BE5F4A" w:rsidRPr="00921964" w:rsidRDefault="00A54402" w:rsidP="009246A9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proofErr w:type="spellStart"/>
      <w:r w:rsidRPr="00921964">
        <w:rPr>
          <w:rFonts w:asciiTheme="minorHAnsi" w:hAnsiTheme="minorHAnsi" w:cstheme="minorHAnsi"/>
          <w:b/>
          <w:bCs/>
        </w:rPr>
        <w:t>Preenrichment</w:t>
      </w:r>
      <w:proofErr w:type="spellEnd"/>
      <w:r w:rsidRPr="00921964">
        <w:rPr>
          <w:rFonts w:asciiTheme="minorHAnsi" w:hAnsiTheme="minorHAnsi" w:cstheme="minorHAnsi"/>
          <w:b/>
          <w:bCs/>
        </w:rPr>
        <w:t xml:space="preserve"> of human </w:t>
      </w:r>
      <w:r w:rsidR="00CF5CCE" w:rsidRPr="00921964">
        <w:rPr>
          <w:rFonts w:asciiTheme="minorHAnsi" w:hAnsiTheme="minorHAnsi" w:cstheme="minorHAnsi"/>
          <w:b/>
          <w:bCs/>
        </w:rPr>
        <w:t xml:space="preserve">peripheral blood </w:t>
      </w:r>
      <w:r w:rsidR="00CE0396" w:rsidRPr="00921964">
        <w:rPr>
          <w:rFonts w:asciiTheme="minorHAnsi" w:hAnsiTheme="minorHAnsi" w:cstheme="minorHAnsi"/>
          <w:b/>
          <w:bCs/>
        </w:rPr>
        <w:t>mononuclear</w:t>
      </w:r>
      <w:r w:rsidR="00CF5CCE" w:rsidRPr="00921964">
        <w:rPr>
          <w:rFonts w:asciiTheme="minorHAnsi" w:hAnsiTheme="minorHAnsi" w:cstheme="minorHAnsi"/>
          <w:b/>
          <w:bCs/>
        </w:rPr>
        <w:t xml:space="preserve"> cells </w:t>
      </w:r>
      <w:r w:rsidRPr="00921964">
        <w:rPr>
          <w:rFonts w:asciiTheme="minorHAnsi" w:hAnsiTheme="minorHAnsi" w:cstheme="minorHAnsi"/>
          <w:b/>
          <w:bCs/>
        </w:rPr>
        <w:t>for</w:t>
      </w:r>
      <w:r w:rsidR="00CA568D" w:rsidRPr="00921964">
        <w:rPr>
          <w:rFonts w:asciiTheme="minorHAnsi" w:hAnsiTheme="minorHAnsi" w:cstheme="minorHAnsi"/>
          <w:b/>
          <w:bCs/>
        </w:rPr>
        <w:t xml:space="preserve"> CD4</w:t>
      </w:r>
      <w:r w:rsidR="00CA568D" w:rsidRPr="00921964">
        <w:rPr>
          <w:rFonts w:asciiTheme="minorHAnsi" w:hAnsiTheme="minorHAnsi" w:cstheme="minorHAnsi"/>
          <w:b/>
          <w:bCs/>
          <w:vertAlign w:val="superscript"/>
        </w:rPr>
        <w:t>+</w:t>
      </w:r>
      <w:r w:rsidR="00CA568D" w:rsidRPr="00921964">
        <w:rPr>
          <w:rFonts w:asciiTheme="minorHAnsi" w:hAnsiTheme="minorHAnsi" w:cstheme="minorHAnsi"/>
          <w:b/>
          <w:bCs/>
        </w:rPr>
        <w:t>CD127</w:t>
      </w:r>
      <w:r w:rsidR="00CA568D" w:rsidRPr="00921964">
        <w:rPr>
          <w:rFonts w:asciiTheme="minorHAnsi" w:hAnsiTheme="minorHAnsi" w:cstheme="minorHAnsi"/>
          <w:b/>
          <w:bCs/>
          <w:vertAlign w:val="superscript"/>
        </w:rPr>
        <w:t>lo</w:t>
      </w:r>
      <w:r w:rsidR="00CA568D" w:rsidRPr="00921964">
        <w:rPr>
          <w:rFonts w:asciiTheme="minorHAnsi" w:hAnsiTheme="minorHAnsi" w:cstheme="minorHAnsi"/>
          <w:b/>
          <w:bCs/>
        </w:rPr>
        <w:t>CD25</w:t>
      </w:r>
      <w:r w:rsidR="00CA568D" w:rsidRPr="00921964">
        <w:rPr>
          <w:rFonts w:asciiTheme="minorHAnsi" w:hAnsiTheme="minorHAnsi" w:cstheme="minorHAnsi"/>
          <w:b/>
          <w:bCs/>
          <w:vertAlign w:val="superscript"/>
        </w:rPr>
        <w:t>hi</w:t>
      </w:r>
      <w:r w:rsidR="00CA568D" w:rsidRPr="00921964">
        <w:rPr>
          <w:rFonts w:asciiTheme="minorHAnsi" w:hAnsiTheme="minorHAnsi" w:cstheme="minorHAnsi"/>
          <w:b/>
          <w:bCs/>
        </w:rPr>
        <w:t xml:space="preserve"> cell</w:t>
      </w:r>
      <w:r w:rsidR="006D44A4" w:rsidRPr="00921964">
        <w:rPr>
          <w:rFonts w:asciiTheme="minorHAnsi" w:hAnsiTheme="minorHAnsi" w:cstheme="minorHAnsi"/>
          <w:b/>
          <w:bCs/>
        </w:rPr>
        <w:t>s</w:t>
      </w:r>
    </w:p>
    <w:p w14:paraId="5457131A" w14:textId="2FBCBA14" w:rsidR="00925823" w:rsidRPr="00921964" w:rsidRDefault="00925823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663AE5B" w14:textId="77777777" w:rsidR="00064F2B" w:rsidRPr="00921964" w:rsidRDefault="00064F2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lastRenderedPageBreak/>
        <w:t xml:space="preserve">CAUTION: Use sterile technique throughout. Discard sharps immediately in an appropriate </w:t>
      </w:r>
      <w:proofErr w:type="gramStart"/>
      <w:r w:rsidRPr="00921964">
        <w:rPr>
          <w:rFonts w:asciiTheme="minorHAnsi" w:hAnsiTheme="minorHAnsi" w:cstheme="minorHAnsi"/>
        </w:rPr>
        <w:t>sharps</w:t>
      </w:r>
      <w:proofErr w:type="gramEnd"/>
      <w:r w:rsidRPr="00921964">
        <w:rPr>
          <w:rFonts w:asciiTheme="minorHAnsi" w:hAnsiTheme="minorHAnsi" w:cstheme="minorHAnsi"/>
        </w:rPr>
        <w:t xml:space="preserve"> container. Bleach anything that has </w:t>
      </w:r>
      <w:proofErr w:type="gramStart"/>
      <w:r w:rsidRPr="00921964">
        <w:rPr>
          <w:rFonts w:asciiTheme="minorHAnsi" w:hAnsiTheme="minorHAnsi" w:cstheme="minorHAnsi"/>
        </w:rPr>
        <w:t>come into contact with</w:t>
      </w:r>
      <w:proofErr w:type="gramEnd"/>
      <w:r w:rsidRPr="00921964">
        <w:rPr>
          <w:rFonts w:asciiTheme="minorHAnsi" w:hAnsiTheme="minorHAnsi" w:cstheme="minorHAnsi"/>
        </w:rPr>
        <w:t xml:space="preserve"> blood and/or blood products prior to disposal. Work in a biosafety cabinet. </w:t>
      </w:r>
    </w:p>
    <w:p w14:paraId="763B65DB" w14:textId="1924D105" w:rsidR="00064F2B" w:rsidRPr="00921964" w:rsidRDefault="00064F2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B824D30" w14:textId="48991EE0" w:rsidR="00013617" w:rsidRPr="00921964" w:rsidRDefault="00136027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Obtain human peripheral blood or blood products </w:t>
      </w:r>
      <w:proofErr w:type="spellStart"/>
      <w:r w:rsidRPr="00921964">
        <w:rPr>
          <w:rFonts w:asciiTheme="minorHAnsi" w:hAnsiTheme="minorHAnsi" w:cstheme="minorHAnsi"/>
        </w:rPr>
        <w:t>preenriched</w:t>
      </w:r>
      <w:proofErr w:type="spellEnd"/>
      <w:r w:rsidRPr="00921964">
        <w:rPr>
          <w:rFonts w:asciiTheme="minorHAnsi" w:hAnsiTheme="minorHAnsi" w:cstheme="minorHAnsi"/>
        </w:rPr>
        <w:t xml:space="preserve"> for human leukocytes (</w:t>
      </w:r>
      <w:r w:rsidR="00236654">
        <w:rPr>
          <w:rFonts w:asciiTheme="minorHAnsi" w:hAnsiTheme="minorHAnsi" w:cstheme="minorHAnsi"/>
        </w:rPr>
        <w:t xml:space="preserve">i.e., </w:t>
      </w:r>
      <w:r w:rsidRPr="00921964">
        <w:rPr>
          <w:rFonts w:asciiTheme="minorHAnsi" w:hAnsiTheme="minorHAnsi" w:cstheme="minorHAnsi"/>
        </w:rPr>
        <w:t>“</w:t>
      </w:r>
      <w:proofErr w:type="spellStart"/>
      <w:r w:rsidRPr="00921964">
        <w:rPr>
          <w:rFonts w:asciiTheme="minorHAnsi" w:hAnsiTheme="minorHAnsi" w:cstheme="minorHAnsi"/>
        </w:rPr>
        <w:t>leukopacs</w:t>
      </w:r>
      <w:proofErr w:type="spellEnd"/>
      <w:r w:rsidRPr="00921964">
        <w:rPr>
          <w:rFonts w:asciiTheme="minorHAnsi" w:hAnsiTheme="minorHAnsi" w:cstheme="minorHAnsi"/>
        </w:rPr>
        <w:t>”) from peripheral blood draws or leukapheresis.</w:t>
      </w:r>
      <w:r w:rsidR="00013617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Process cells immediately.</w:t>
      </w:r>
    </w:p>
    <w:p w14:paraId="3C1AC761" w14:textId="77777777" w:rsidR="00013617" w:rsidRPr="00921964" w:rsidRDefault="0001361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EAAD61" w14:textId="62627C10" w:rsidR="00136027" w:rsidRPr="00921964" w:rsidRDefault="0001361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136027" w:rsidRPr="00921964">
        <w:rPr>
          <w:rFonts w:asciiTheme="minorHAnsi" w:hAnsiTheme="minorHAnsi" w:cstheme="minorHAnsi"/>
        </w:rPr>
        <w:t xml:space="preserve">If overnight storage cannot be avoided, </w:t>
      </w:r>
      <w:r w:rsidR="000F1E3E" w:rsidRPr="00921964">
        <w:rPr>
          <w:rFonts w:asciiTheme="minorHAnsi" w:hAnsiTheme="minorHAnsi" w:cstheme="minorHAnsi"/>
        </w:rPr>
        <w:t>store and tran</w:t>
      </w:r>
      <w:r w:rsidR="00A22706" w:rsidRPr="00921964">
        <w:rPr>
          <w:rFonts w:asciiTheme="minorHAnsi" w:hAnsiTheme="minorHAnsi" w:cstheme="minorHAnsi"/>
        </w:rPr>
        <w:t>s</w:t>
      </w:r>
      <w:r w:rsidR="000F1E3E" w:rsidRPr="00921964">
        <w:rPr>
          <w:rFonts w:asciiTheme="minorHAnsi" w:hAnsiTheme="minorHAnsi" w:cstheme="minorHAnsi"/>
        </w:rPr>
        <w:t xml:space="preserve">port </w:t>
      </w:r>
      <w:r w:rsidR="00136027" w:rsidRPr="00921964">
        <w:rPr>
          <w:rFonts w:asciiTheme="minorHAnsi" w:hAnsiTheme="minorHAnsi" w:cstheme="minorHAnsi"/>
        </w:rPr>
        <w:t>cells at room temperature</w:t>
      </w:r>
      <w:r w:rsidR="00210D58">
        <w:rPr>
          <w:rFonts w:asciiTheme="minorHAnsi" w:hAnsiTheme="minorHAnsi" w:cstheme="minorHAnsi"/>
        </w:rPr>
        <w:t xml:space="preserve"> (RT)</w:t>
      </w:r>
      <w:r w:rsidR="00136027" w:rsidRPr="00921964">
        <w:rPr>
          <w:rFonts w:asciiTheme="minorHAnsi" w:hAnsiTheme="minorHAnsi" w:cstheme="minorHAnsi"/>
        </w:rPr>
        <w:t xml:space="preserve">. Avoid exposure to cold. </w:t>
      </w:r>
    </w:p>
    <w:p w14:paraId="60E3C105" w14:textId="77777777" w:rsidR="000C33E1" w:rsidRPr="00921964" w:rsidRDefault="000C33E1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00A58ED" w14:textId="1BD8594A" w:rsidR="00C00E24" w:rsidRPr="00921964" w:rsidRDefault="00C00E24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Isolate </w:t>
      </w:r>
      <w:r w:rsidR="001F731E" w:rsidRPr="00921964">
        <w:rPr>
          <w:rFonts w:asciiTheme="minorHAnsi" w:hAnsiTheme="minorHAnsi" w:cstheme="minorHAnsi"/>
        </w:rPr>
        <w:t>peripheral blood mononuclear cells (</w:t>
      </w:r>
      <w:r w:rsidRPr="00921964">
        <w:rPr>
          <w:rFonts w:asciiTheme="minorHAnsi" w:hAnsiTheme="minorHAnsi" w:cstheme="minorHAnsi"/>
        </w:rPr>
        <w:t>PBMC</w:t>
      </w:r>
      <w:r w:rsidR="001F731E" w:rsidRPr="00921964">
        <w:rPr>
          <w:rFonts w:asciiTheme="minorHAnsi" w:hAnsiTheme="minorHAnsi" w:cstheme="minorHAnsi"/>
        </w:rPr>
        <w:t>s)</w:t>
      </w:r>
      <w:r w:rsidRPr="00921964">
        <w:rPr>
          <w:rFonts w:asciiTheme="minorHAnsi" w:hAnsiTheme="minorHAnsi" w:cstheme="minorHAnsi"/>
        </w:rPr>
        <w:t xml:space="preserve"> by gradient centrifugation over </w:t>
      </w:r>
      <w:r w:rsidR="000C33E1" w:rsidRPr="00921964">
        <w:rPr>
          <w:rFonts w:asciiTheme="minorHAnsi" w:hAnsiTheme="minorHAnsi" w:cstheme="minorHAnsi"/>
        </w:rPr>
        <w:t>density gradient medium</w:t>
      </w:r>
      <w:r w:rsidRPr="00921964">
        <w:rPr>
          <w:rFonts w:asciiTheme="minorHAnsi" w:hAnsiTheme="minorHAnsi" w:cstheme="minorHAnsi"/>
        </w:rPr>
        <w:t xml:space="preserve"> as</w:t>
      </w:r>
      <w:r w:rsidR="00516D15" w:rsidRPr="00921964">
        <w:rPr>
          <w:rFonts w:asciiTheme="minorHAnsi" w:hAnsiTheme="minorHAnsi" w:cstheme="minorHAnsi"/>
        </w:rPr>
        <w:t xml:space="preserve"> previously</w:t>
      </w:r>
      <w:r w:rsidRPr="00921964">
        <w:rPr>
          <w:rFonts w:asciiTheme="minorHAnsi" w:hAnsiTheme="minorHAnsi" w:cstheme="minorHAnsi"/>
        </w:rPr>
        <w:t xml:space="preserve"> described</w:t>
      </w:r>
      <w:r w:rsidR="0072671A" w:rsidRPr="00921964">
        <w:rPr>
          <w:rFonts w:asciiTheme="minorHAnsi" w:hAnsiTheme="minorHAnsi" w:cstheme="minorHAnsi"/>
        </w:rPr>
        <w:fldChar w:fldCharType="begin"/>
      </w:r>
      <w:r w:rsidR="00B25329" w:rsidRPr="00921964">
        <w:rPr>
          <w:rFonts w:asciiTheme="minorHAnsi" w:hAnsiTheme="minorHAnsi" w:cstheme="minorHAnsi"/>
        </w:rPr>
        <w:instrText xml:space="preserve"> ADDIN EN.CITE &lt;EndNote&gt;&lt;Cite&gt;&lt;Author&gt;Sabado&lt;/Author&gt;&lt;Year&gt;2013&lt;/Year&gt;&lt;RecNum&gt;351&lt;/RecNum&gt;&lt;DisplayText&gt;&lt;style face="superscript"&gt;9&lt;/style&gt;&lt;/DisplayText&gt;&lt;record&gt;&lt;rec-number&gt;351&lt;/rec-number&gt;&lt;foreign-keys&gt;&lt;key app="EN" db-id="9ftzxe5f8dwfpuevvwkx5wdcrwsvx5a9awfs" timestamp="1572556391"&gt;351&lt;/key&gt;&lt;/foreign-keys&gt;&lt;ref-type name="Journal Article"&gt;17&lt;/ref-type&gt;&lt;contributors&gt;&lt;authors&gt;&lt;author&gt;Sabado, R. L.&lt;/author&gt;&lt;author&gt;Miller, E.&lt;/author&gt;&lt;author&gt;Spadaccia, M.&lt;/author&gt;&lt;author&gt;Vengco, I.&lt;/author&gt;&lt;author&gt;Hasan, F.&lt;/author&gt;&lt;author&gt;Bhardwaj, N.&lt;/author&gt;&lt;/authors&gt;&lt;/contributors&gt;&lt;auth-address&gt;Cancer Institute, NYU Langone Medical Center, USA. rachel.sabado@mssm.edu&lt;/auth-address&gt;&lt;titles&gt;&lt;title&gt;Preparation of tumor antigen-loaded mature dendritic cells for immunotherapy&lt;/title&gt;&lt;secondary-title&gt;J Vis Exp&lt;/secondary-title&gt;&lt;/titles&gt;&lt;periodical&gt;&lt;full-title&gt;J Vis Exp&lt;/full-title&gt;&lt;/periodical&gt;&lt;number&gt;78&lt;/number&gt;&lt;edition&gt;2013/08/10&lt;/edition&gt;&lt;keywords&gt;&lt;keyword&gt;Antigens, Neoplasm&lt;/keyword&gt;&lt;keyword&gt;Carboxymethylcellulose Sodium/analogs &amp;amp; derivatives/pharmacology&lt;/keyword&gt;&lt;keyword&gt;Dendritic Cells/cytology/drug effects/*immunology&lt;/keyword&gt;&lt;keyword&gt;Granulocyte-Macrophage Colony-Stimulating Factor/pharmacology&lt;/keyword&gt;&lt;keyword&gt;Humans&lt;/keyword&gt;&lt;keyword&gt;Immunotherapy, Adoptive/*methods&lt;/keyword&gt;&lt;keyword&gt;Interleukin-4/pharmacology&lt;/keyword&gt;&lt;keyword&gt;Leukocytes, Mononuclear/cytology&lt;/keyword&gt;&lt;keyword&gt;Poly I-C/pharmacology&lt;/keyword&gt;&lt;keyword&gt;Polylysine/analogs &amp;amp; derivatives/pharmacology&lt;/keyword&gt;&lt;/keywords&gt;&lt;dates&gt;&lt;year&gt;2013&lt;/year&gt;&lt;pub-dates&gt;&lt;date&gt;Aug 1&lt;/date&gt;&lt;/pub-dates&gt;&lt;/dates&gt;&lt;isbn&gt;1940-087X (Electronic)&amp;#xD;1940-087X (Linking)&lt;/isbn&gt;&lt;accession-num&gt;23928481&lt;/accession-num&gt;&lt;urls&gt;&lt;related-urls&gt;&lt;url&gt;https://www.ncbi.nlm.nih.gov/pubmed/23928481&lt;/url&gt;&lt;/related-urls&gt;&lt;/urls&gt;&lt;custom2&gt;PMC3846695&lt;/custom2&gt;&lt;electronic-resource-num&gt;10.3791/50085&lt;/electronic-resource-num&gt;&lt;/record&gt;&lt;/Cite&gt;&lt;/EndNote&gt;</w:instrText>
      </w:r>
      <w:r w:rsidR="0072671A" w:rsidRPr="00921964">
        <w:rPr>
          <w:rFonts w:asciiTheme="minorHAnsi" w:hAnsiTheme="minorHAnsi" w:cstheme="minorHAnsi"/>
        </w:rPr>
        <w:fldChar w:fldCharType="separate"/>
      </w:r>
      <w:r w:rsidR="00B25329" w:rsidRPr="00921964">
        <w:rPr>
          <w:rFonts w:asciiTheme="minorHAnsi" w:hAnsiTheme="minorHAnsi" w:cstheme="minorHAnsi"/>
          <w:noProof/>
          <w:vertAlign w:val="superscript"/>
        </w:rPr>
        <w:t>9</w:t>
      </w:r>
      <w:r w:rsidR="0072671A" w:rsidRPr="00921964">
        <w:rPr>
          <w:rFonts w:asciiTheme="minorHAnsi" w:hAnsiTheme="minorHAnsi" w:cstheme="minorHAnsi"/>
        </w:rPr>
        <w:fldChar w:fldCharType="end"/>
      </w:r>
      <w:r w:rsidRPr="00921964">
        <w:rPr>
          <w:rFonts w:asciiTheme="minorHAnsi" w:hAnsiTheme="minorHAnsi" w:cstheme="minorHAnsi"/>
        </w:rPr>
        <w:t>.</w:t>
      </w:r>
    </w:p>
    <w:p w14:paraId="3E2EA32C" w14:textId="77777777" w:rsidR="007C5C2E" w:rsidRPr="00921964" w:rsidRDefault="007C5C2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8024B26" w14:textId="0229A699" w:rsidR="000D0632" w:rsidRPr="00921964" w:rsidRDefault="000D0632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Carefully count PBMC</w:t>
      </w:r>
      <w:r w:rsidR="001F731E" w:rsidRPr="00921964">
        <w:rPr>
          <w:rFonts w:asciiTheme="minorHAnsi" w:hAnsiTheme="minorHAnsi" w:cstheme="minorHAnsi"/>
        </w:rPr>
        <w:t>s</w:t>
      </w:r>
      <w:r w:rsidRPr="00921964">
        <w:rPr>
          <w:rFonts w:asciiTheme="minorHAnsi" w:hAnsiTheme="minorHAnsi" w:cstheme="minorHAnsi"/>
        </w:rPr>
        <w:t xml:space="preserve"> using a hemocytometer or cell counter. </w:t>
      </w:r>
      <w:r w:rsidR="00316FF4" w:rsidRPr="00921964">
        <w:rPr>
          <w:rFonts w:asciiTheme="minorHAnsi" w:hAnsiTheme="minorHAnsi" w:cstheme="minorHAnsi"/>
        </w:rPr>
        <w:t>If possible</w:t>
      </w:r>
      <w:r w:rsidR="00316FF4">
        <w:rPr>
          <w:rFonts w:asciiTheme="minorHAnsi" w:hAnsiTheme="minorHAnsi" w:cstheme="minorHAnsi"/>
        </w:rPr>
        <w:t>,</w:t>
      </w:r>
      <w:r w:rsidR="00316FF4" w:rsidRPr="00921964">
        <w:rPr>
          <w:rFonts w:asciiTheme="minorHAnsi" w:hAnsiTheme="minorHAnsi" w:cstheme="minorHAnsi"/>
        </w:rPr>
        <w:t xml:space="preserve"> use </w:t>
      </w:r>
      <w:r w:rsidR="005D7976" w:rsidRPr="00921964">
        <w:rPr>
          <w:rFonts w:asciiTheme="minorHAnsi" w:hAnsiTheme="minorHAnsi" w:cstheme="minorHAnsi"/>
        </w:rPr>
        <w:t>at least</w:t>
      </w:r>
      <w:r w:rsidRPr="00921964">
        <w:rPr>
          <w:rFonts w:asciiTheme="minorHAnsi" w:hAnsiTheme="minorHAnsi" w:cstheme="minorHAnsi"/>
        </w:rPr>
        <w:t xml:space="preserve"> 3</w:t>
      </w:r>
      <w:r w:rsidR="002B4C57" w:rsidRPr="00921964">
        <w:rPr>
          <w:rFonts w:asciiTheme="minorHAnsi" w:hAnsiTheme="minorHAnsi" w:cstheme="minorHAnsi"/>
        </w:rPr>
        <w:t>00</w:t>
      </w:r>
      <w:r w:rsidR="008F362B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x</w:t>
      </w:r>
      <w:r w:rsidR="008F362B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10</w:t>
      </w:r>
      <w:r w:rsidR="002B4C57" w:rsidRPr="00921964">
        <w:rPr>
          <w:rFonts w:asciiTheme="minorHAnsi" w:hAnsiTheme="minorHAnsi" w:cstheme="minorHAnsi"/>
          <w:vertAlign w:val="superscript"/>
        </w:rPr>
        <w:t>6</w:t>
      </w:r>
      <w:r w:rsidRPr="00921964">
        <w:rPr>
          <w:rFonts w:asciiTheme="minorHAnsi" w:hAnsiTheme="minorHAnsi" w:cstheme="minorHAnsi"/>
        </w:rPr>
        <w:t xml:space="preserve"> PBMC to proceed with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Pr="00921964">
        <w:rPr>
          <w:rFonts w:asciiTheme="minorHAnsi" w:hAnsiTheme="minorHAnsi" w:cstheme="minorHAnsi"/>
        </w:rPr>
        <w:t xml:space="preserve"> isolation.</w:t>
      </w:r>
    </w:p>
    <w:p w14:paraId="63843874" w14:textId="77777777" w:rsidR="002B4C57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B09BC7C" w14:textId="7A3A2A40" w:rsidR="002E32AA" w:rsidRPr="00921964" w:rsidRDefault="008C55B9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Resuspend PBMC</w:t>
      </w:r>
      <w:r w:rsidR="001F731E" w:rsidRPr="00921964">
        <w:rPr>
          <w:rFonts w:asciiTheme="minorHAnsi" w:hAnsiTheme="minorHAnsi" w:cstheme="minorHAnsi"/>
          <w:highlight w:val="yellow"/>
        </w:rPr>
        <w:t>s</w:t>
      </w:r>
      <w:r w:rsidRPr="00921964">
        <w:rPr>
          <w:rFonts w:asciiTheme="minorHAnsi" w:hAnsiTheme="minorHAnsi" w:cstheme="minorHAnsi"/>
          <w:highlight w:val="yellow"/>
        </w:rPr>
        <w:t xml:space="preserve"> in </w:t>
      </w:r>
      <w:r w:rsidR="0057634D" w:rsidRPr="00921964">
        <w:rPr>
          <w:rFonts w:asciiTheme="minorHAnsi" w:hAnsiTheme="minorHAnsi" w:cstheme="minorHAnsi"/>
          <w:highlight w:val="yellow"/>
        </w:rPr>
        <w:t>isolation b</w:t>
      </w:r>
      <w:r w:rsidRPr="00921964">
        <w:rPr>
          <w:rFonts w:asciiTheme="minorHAnsi" w:hAnsiTheme="minorHAnsi" w:cstheme="minorHAnsi"/>
          <w:highlight w:val="yellow"/>
        </w:rPr>
        <w:t>uffer</w:t>
      </w:r>
      <w:r w:rsidR="00A8370B" w:rsidRPr="00921964">
        <w:rPr>
          <w:rFonts w:asciiTheme="minorHAnsi" w:hAnsiTheme="minorHAnsi" w:cstheme="minorHAnsi"/>
          <w:highlight w:val="yellow"/>
        </w:rPr>
        <w:t xml:space="preserve"> </w:t>
      </w:r>
      <w:r w:rsidR="002B4C57" w:rsidRPr="00921964">
        <w:rPr>
          <w:rFonts w:asciiTheme="minorHAnsi" w:hAnsiTheme="minorHAnsi" w:cstheme="minorHAnsi"/>
          <w:highlight w:val="yellow"/>
        </w:rPr>
        <w:t>(</w:t>
      </w:r>
      <w:r w:rsidR="001C55B9" w:rsidRPr="00921964">
        <w:rPr>
          <w:rFonts w:asciiTheme="minorHAnsi" w:hAnsiTheme="minorHAnsi" w:cstheme="minorHAnsi"/>
          <w:highlight w:val="yellow"/>
        </w:rPr>
        <w:t xml:space="preserve">2% </w:t>
      </w:r>
      <w:r w:rsidR="00CF5CCE" w:rsidRPr="00921964">
        <w:rPr>
          <w:rFonts w:asciiTheme="minorHAnsi" w:hAnsiTheme="minorHAnsi" w:cstheme="minorHAnsi"/>
          <w:highlight w:val="yellow"/>
        </w:rPr>
        <w:t xml:space="preserve">pooled human </w:t>
      </w:r>
      <w:r w:rsidR="005416A5" w:rsidRPr="00921964">
        <w:rPr>
          <w:rFonts w:asciiTheme="minorHAnsi" w:hAnsiTheme="minorHAnsi" w:cstheme="minorHAnsi"/>
          <w:highlight w:val="yellow"/>
        </w:rPr>
        <w:t xml:space="preserve">AB </w:t>
      </w:r>
      <w:r w:rsidR="00CF5CCE" w:rsidRPr="00921964">
        <w:rPr>
          <w:rFonts w:asciiTheme="minorHAnsi" w:hAnsiTheme="minorHAnsi" w:cstheme="minorHAnsi"/>
          <w:highlight w:val="yellow"/>
        </w:rPr>
        <w:t xml:space="preserve">serum </w:t>
      </w:r>
      <w:r w:rsidR="002B4C57" w:rsidRPr="00921964">
        <w:rPr>
          <w:rFonts w:asciiTheme="minorHAnsi" w:hAnsiTheme="minorHAnsi" w:cstheme="minorHAnsi"/>
          <w:highlight w:val="yellow"/>
        </w:rPr>
        <w:t>[</w:t>
      </w:r>
      <w:r w:rsidR="001C55B9" w:rsidRPr="00921964">
        <w:rPr>
          <w:rFonts w:asciiTheme="minorHAnsi" w:hAnsiTheme="minorHAnsi" w:cstheme="minorHAnsi"/>
          <w:highlight w:val="yellow"/>
        </w:rPr>
        <w:t>PHS</w:t>
      </w:r>
      <w:r w:rsidR="00822A05" w:rsidRPr="00921964">
        <w:rPr>
          <w:rFonts w:asciiTheme="minorHAnsi" w:hAnsiTheme="minorHAnsi" w:cstheme="minorHAnsi"/>
          <w:highlight w:val="yellow"/>
        </w:rPr>
        <w:t>-AB</w:t>
      </w:r>
      <w:r w:rsidR="002B4C57" w:rsidRPr="00921964">
        <w:rPr>
          <w:rFonts w:asciiTheme="minorHAnsi" w:hAnsiTheme="minorHAnsi" w:cstheme="minorHAnsi"/>
          <w:highlight w:val="yellow"/>
        </w:rPr>
        <w:t>]</w:t>
      </w:r>
      <w:r w:rsidR="00822A05" w:rsidRPr="00921964">
        <w:rPr>
          <w:rFonts w:asciiTheme="minorHAnsi" w:hAnsiTheme="minorHAnsi" w:cstheme="minorHAnsi"/>
          <w:highlight w:val="yellow"/>
        </w:rPr>
        <w:t xml:space="preserve"> with</w:t>
      </w:r>
      <w:r w:rsidR="001C55B9" w:rsidRPr="00921964">
        <w:rPr>
          <w:rFonts w:asciiTheme="minorHAnsi" w:hAnsiTheme="minorHAnsi" w:cstheme="minorHAnsi"/>
          <w:highlight w:val="yellow"/>
        </w:rPr>
        <w:t xml:space="preserve"> 1.5 mM EDTA in </w:t>
      </w:r>
      <w:r w:rsidR="00CF5CCE" w:rsidRPr="00921964">
        <w:rPr>
          <w:rFonts w:asciiTheme="minorHAnsi" w:hAnsiTheme="minorHAnsi" w:cstheme="minorHAnsi"/>
          <w:highlight w:val="yellow"/>
        </w:rPr>
        <w:t>phosphate</w:t>
      </w:r>
      <w:r w:rsidR="002B4C57" w:rsidRPr="00921964">
        <w:rPr>
          <w:rFonts w:asciiTheme="minorHAnsi" w:hAnsiTheme="minorHAnsi" w:cstheme="minorHAnsi"/>
          <w:highlight w:val="yellow"/>
        </w:rPr>
        <w:t xml:space="preserve"> </w:t>
      </w:r>
      <w:r w:rsidR="00CF5CCE" w:rsidRPr="00921964">
        <w:rPr>
          <w:rFonts w:asciiTheme="minorHAnsi" w:hAnsiTheme="minorHAnsi" w:cstheme="minorHAnsi"/>
          <w:highlight w:val="yellow"/>
        </w:rPr>
        <w:t xml:space="preserve">buffered saline </w:t>
      </w:r>
      <w:r w:rsidR="002B4C57" w:rsidRPr="00921964">
        <w:rPr>
          <w:rFonts w:asciiTheme="minorHAnsi" w:hAnsiTheme="minorHAnsi" w:cstheme="minorHAnsi"/>
          <w:highlight w:val="yellow"/>
        </w:rPr>
        <w:t>[</w:t>
      </w:r>
      <w:r w:rsidR="001C55B9" w:rsidRPr="00921964">
        <w:rPr>
          <w:rFonts w:asciiTheme="minorHAnsi" w:hAnsiTheme="minorHAnsi" w:cstheme="minorHAnsi"/>
          <w:highlight w:val="yellow"/>
        </w:rPr>
        <w:t>PBS</w:t>
      </w:r>
      <w:r w:rsidR="00CF5CCE" w:rsidRPr="00921964">
        <w:rPr>
          <w:rFonts w:asciiTheme="minorHAnsi" w:hAnsiTheme="minorHAnsi" w:cstheme="minorHAnsi"/>
          <w:highlight w:val="yellow"/>
        </w:rPr>
        <w:t>]</w:t>
      </w:r>
      <w:r w:rsidR="002B4C57" w:rsidRPr="00921964">
        <w:rPr>
          <w:rFonts w:asciiTheme="minorHAnsi" w:hAnsiTheme="minorHAnsi" w:cstheme="minorHAnsi"/>
          <w:highlight w:val="yellow"/>
        </w:rPr>
        <w:t>)</w:t>
      </w:r>
      <w:r w:rsidR="001C55B9" w:rsidRPr="00921964">
        <w:rPr>
          <w:rFonts w:asciiTheme="minorHAnsi" w:hAnsiTheme="minorHAnsi" w:cstheme="minorHAnsi"/>
          <w:highlight w:val="yellow"/>
        </w:rPr>
        <w:t xml:space="preserve"> at a concentration of 50</w:t>
      </w:r>
      <w:r w:rsidR="002B4C57" w:rsidRPr="00921964">
        <w:rPr>
          <w:rFonts w:asciiTheme="minorHAnsi" w:hAnsiTheme="minorHAnsi" w:cstheme="minorHAnsi"/>
          <w:highlight w:val="yellow"/>
        </w:rPr>
        <w:t xml:space="preserve"> </w:t>
      </w:r>
      <w:r w:rsidR="001C55B9" w:rsidRPr="00921964">
        <w:rPr>
          <w:rFonts w:asciiTheme="minorHAnsi" w:hAnsiTheme="minorHAnsi" w:cstheme="minorHAnsi"/>
          <w:highlight w:val="yellow"/>
        </w:rPr>
        <w:t>x</w:t>
      </w:r>
      <w:r w:rsidR="002B4C57" w:rsidRPr="00921964">
        <w:rPr>
          <w:rFonts w:asciiTheme="minorHAnsi" w:hAnsiTheme="minorHAnsi" w:cstheme="minorHAnsi"/>
          <w:highlight w:val="yellow"/>
        </w:rPr>
        <w:t xml:space="preserve"> </w:t>
      </w:r>
      <w:r w:rsidR="001C55B9" w:rsidRPr="00921964">
        <w:rPr>
          <w:rFonts w:asciiTheme="minorHAnsi" w:hAnsiTheme="minorHAnsi" w:cstheme="minorHAnsi"/>
          <w:highlight w:val="yellow"/>
        </w:rPr>
        <w:t>10</w:t>
      </w:r>
      <w:r w:rsidR="001C55B9" w:rsidRPr="00921964">
        <w:rPr>
          <w:rFonts w:asciiTheme="minorHAnsi" w:hAnsiTheme="minorHAnsi" w:cstheme="minorHAnsi"/>
          <w:highlight w:val="yellow"/>
          <w:vertAlign w:val="superscript"/>
        </w:rPr>
        <w:t>6</w:t>
      </w:r>
      <w:r w:rsidR="000E2C60" w:rsidRPr="00921964">
        <w:rPr>
          <w:rFonts w:asciiTheme="minorHAnsi" w:hAnsiTheme="minorHAnsi" w:cstheme="minorHAnsi"/>
          <w:highlight w:val="yellow"/>
        </w:rPr>
        <w:t xml:space="preserve"> cells</w:t>
      </w:r>
      <w:r w:rsidR="001C55B9" w:rsidRPr="00921964">
        <w:rPr>
          <w:rFonts w:asciiTheme="minorHAnsi" w:hAnsiTheme="minorHAnsi" w:cstheme="minorHAnsi"/>
          <w:highlight w:val="yellow"/>
        </w:rPr>
        <w:t xml:space="preserve">/mL </w:t>
      </w:r>
      <w:r w:rsidR="001C55B9" w:rsidRPr="00830AEC">
        <w:rPr>
          <w:rFonts w:asciiTheme="minorHAnsi" w:hAnsiTheme="minorHAnsi" w:cstheme="minorHAnsi"/>
        </w:rPr>
        <w:t>and proceed with</w:t>
      </w:r>
      <w:r w:rsidR="0059737B" w:rsidRPr="00830AEC">
        <w:rPr>
          <w:rFonts w:asciiTheme="minorHAnsi" w:hAnsiTheme="minorHAnsi" w:cstheme="minorHAnsi"/>
        </w:rPr>
        <w:t xml:space="preserve"> magnetic sorting according to </w:t>
      </w:r>
      <w:r w:rsidR="00236654">
        <w:rPr>
          <w:rFonts w:asciiTheme="minorHAnsi" w:hAnsiTheme="minorHAnsi" w:cstheme="minorHAnsi"/>
        </w:rPr>
        <w:t xml:space="preserve">the </w:t>
      </w:r>
      <w:r w:rsidR="0059737B" w:rsidRPr="00830AEC">
        <w:rPr>
          <w:rFonts w:asciiTheme="minorHAnsi" w:hAnsiTheme="minorHAnsi" w:cstheme="minorHAnsi"/>
        </w:rPr>
        <w:t>manufacturer</w:t>
      </w:r>
      <w:r w:rsidR="00236654">
        <w:rPr>
          <w:rFonts w:asciiTheme="minorHAnsi" w:hAnsiTheme="minorHAnsi" w:cstheme="minorHAnsi"/>
        </w:rPr>
        <w:t>'</w:t>
      </w:r>
      <w:r w:rsidR="0059737B" w:rsidRPr="00830AEC">
        <w:rPr>
          <w:rFonts w:asciiTheme="minorHAnsi" w:hAnsiTheme="minorHAnsi" w:cstheme="minorHAnsi"/>
        </w:rPr>
        <w:t>s instructions of the sorting kit use</w:t>
      </w:r>
      <w:r w:rsidR="001C1BD5" w:rsidRPr="00830AEC">
        <w:rPr>
          <w:rFonts w:asciiTheme="minorHAnsi" w:hAnsiTheme="minorHAnsi" w:cstheme="minorHAnsi"/>
        </w:rPr>
        <w:t>d</w:t>
      </w:r>
      <w:r w:rsidR="0059737B" w:rsidRPr="00921964">
        <w:rPr>
          <w:rFonts w:asciiTheme="minorHAnsi" w:hAnsiTheme="minorHAnsi" w:cstheme="minorHAnsi"/>
          <w:highlight w:val="yellow"/>
        </w:rPr>
        <w:t xml:space="preserve">. </w:t>
      </w:r>
      <w:r w:rsidR="00A01798" w:rsidRPr="00921964">
        <w:rPr>
          <w:rFonts w:asciiTheme="minorHAnsi" w:hAnsiTheme="minorHAnsi" w:cstheme="minorHAnsi"/>
        </w:rPr>
        <w:t xml:space="preserve">For example, </w:t>
      </w:r>
      <w:r w:rsidR="00A01798" w:rsidRPr="00830AEC">
        <w:rPr>
          <w:rFonts w:asciiTheme="minorHAnsi" w:hAnsiTheme="minorHAnsi" w:cstheme="minorHAnsi"/>
          <w:highlight w:val="yellow"/>
        </w:rPr>
        <w:t>u</w:t>
      </w:r>
      <w:r w:rsidR="006A0C7A" w:rsidRPr="00830AEC">
        <w:rPr>
          <w:rFonts w:asciiTheme="minorHAnsi" w:hAnsiTheme="minorHAnsi" w:cstheme="minorHAnsi"/>
          <w:highlight w:val="yellow"/>
        </w:rPr>
        <w:t xml:space="preserve">se </w:t>
      </w:r>
      <w:r w:rsidR="00601EE0" w:rsidRPr="00830AEC">
        <w:rPr>
          <w:rFonts w:asciiTheme="minorHAnsi" w:hAnsiTheme="minorHAnsi" w:cstheme="minorHAnsi"/>
          <w:highlight w:val="yellow"/>
        </w:rPr>
        <w:t>magnetic cell sorting</w:t>
      </w:r>
      <w:r w:rsidR="007F70F7" w:rsidRPr="00921964">
        <w:rPr>
          <w:rFonts w:asciiTheme="minorHAnsi" w:hAnsiTheme="minorHAnsi" w:cstheme="minorHAnsi"/>
        </w:rPr>
        <w:t xml:space="preserve"> </w:t>
      </w:r>
      <w:r w:rsidR="00601EE0" w:rsidRPr="00921964">
        <w:rPr>
          <w:rFonts w:asciiTheme="minorHAnsi" w:hAnsiTheme="minorHAnsi" w:cstheme="minorHAnsi"/>
        </w:rPr>
        <w:t>(</w:t>
      </w:r>
      <w:r w:rsidR="00601EE0" w:rsidRPr="00921964">
        <w:rPr>
          <w:rFonts w:asciiTheme="minorHAnsi" w:hAnsiTheme="minorHAnsi" w:cstheme="minorHAnsi"/>
          <w:b/>
          <w:bCs/>
        </w:rPr>
        <w:t>Table of Materials</w:t>
      </w:r>
      <w:r w:rsidR="00601EE0" w:rsidRPr="00921964">
        <w:rPr>
          <w:rFonts w:asciiTheme="minorHAnsi" w:hAnsiTheme="minorHAnsi" w:cstheme="minorHAnsi"/>
        </w:rPr>
        <w:t>)</w:t>
      </w:r>
      <w:r w:rsidR="00181B67" w:rsidRPr="00921964">
        <w:rPr>
          <w:rFonts w:asciiTheme="minorHAnsi" w:hAnsiTheme="minorHAnsi" w:cstheme="minorHAnsi"/>
        </w:rPr>
        <w:t xml:space="preserve"> </w:t>
      </w:r>
      <w:r w:rsidR="006A0C7A" w:rsidRPr="00830AEC">
        <w:rPr>
          <w:rFonts w:asciiTheme="minorHAnsi" w:hAnsiTheme="minorHAnsi" w:cstheme="minorHAnsi"/>
          <w:highlight w:val="yellow"/>
        </w:rPr>
        <w:t xml:space="preserve">for </w:t>
      </w:r>
      <w:r w:rsidR="00242287" w:rsidRPr="00830AEC">
        <w:rPr>
          <w:rFonts w:asciiTheme="minorHAnsi" w:hAnsiTheme="minorHAnsi" w:cstheme="minorHAnsi"/>
          <w:highlight w:val="yellow"/>
        </w:rPr>
        <w:t xml:space="preserve">negative </w:t>
      </w:r>
      <w:r w:rsidR="00FD3B3C" w:rsidRPr="00830AEC">
        <w:rPr>
          <w:rFonts w:asciiTheme="minorHAnsi" w:hAnsiTheme="minorHAnsi" w:cstheme="minorHAnsi"/>
          <w:highlight w:val="yellow"/>
        </w:rPr>
        <w:t>isolation of a CD4</w:t>
      </w:r>
      <w:r w:rsidR="00FD3B3C" w:rsidRPr="00830AEC">
        <w:rPr>
          <w:rFonts w:asciiTheme="minorHAnsi" w:hAnsiTheme="minorHAnsi" w:cstheme="minorHAnsi"/>
          <w:highlight w:val="yellow"/>
          <w:vertAlign w:val="superscript"/>
        </w:rPr>
        <w:t>+</w:t>
      </w:r>
      <w:r w:rsidR="00FD3B3C" w:rsidRPr="00830AEC">
        <w:rPr>
          <w:rFonts w:asciiTheme="minorHAnsi" w:hAnsiTheme="minorHAnsi" w:cstheme="minorHAnsi"/>
          <w:highlight w:val="yellow"/>
        </w:rPr>
        <w:t>CD127</w:t>
      </w:r>
      <w:r w:rsidR="00FD3B3C" w:rsidRPr="00830AEC">
        <w:rPr>
          <w:rFonts w:asciiTheme="minorHAnsi" w:hAnsiTheme="minorHAnsi" w:cstheme="minorHAnsi"/>
          <w:highlight w:val="yellow"/>
          <w:vertAlign w:val="superscript"/>
        </w:rPr>
        <w:t>lo</w:t>
      </w:r>
      <w:r w:rsidR="00FD3B3C" w:rsidRPr="00830AEC">
        <w:rPr>
          <w:rFonts w:asciiTheme="minorHAnsi" w:hAnsiTheme="minorHAnsi" w:cstheme="minorHAnsi"/>
          <w:highlight w:val="yellow"/>
        </w:rPr>
        <w:t xml:space="preserve"> </w:t>
      </w:r>
      <w:r w:rsidR="00181B67" w:rsidRPr="00830AEC">
        <w:rPr>
          <w:rFonts w:asciiTheme="minorHAnsi" w:hAnsiTheme="minorHAnsi" w:cstheme="minorHAnsi"/>
          <w:highlight w:val="yellow"/>
        </w:rPr>
        <w:t xml:space="preserve">T </w:t>
      </w:r>
      <w:r w:rsidR="00FD3B3C" w:rsidRPr="00830AEC">
        <w:rPr>
          <w:rFonts w:asciiTheme="minorHAnsi" w:hAnsiTheme="minorHAnsi" w:cstheme="minorHAnsi"/>
          <w:highlight w:val="yellow"/>
        </w:rPr>
        <w:t>cell population, followed by positive selection sorting for CD25</w:t>
      </w:r>
      <w:r w:rsidR="00181B67" w:rsidRPr="00830AEC">
        <w:rPr>
          <w:rFonts w:asciiTheme="minorHAnsi" w:hAnsiTheme="minorHAnsi" w:cstheme="minorHAnsi"/>
          <w:highlight w:val="yellow"/>
          <w:vertAlign w:val="superscript"/>
        </w:rPr>
        <w:t>+</w:t>
      </w:r>
      <w:r w:rsidR="00181B67" w:rsidRPr="00830AEC">
        <w:rPr>
          <w:rFonts w:asciiTheme="minorHAnsi" w:hAnsiTheme="minorHAnsi" w:cstheme="minorHAnsi"/>
          <w:highlight w:val="yellow"/>
        </w:rPr>
        <w:t xml:space="preserve"> cells</w:t>
      </w:r>
      <w:r w:rsidR="002E32AA" w:rsidRPr="00921964">
        <w:rPr>
          <w:rFonts w:asciiTheme="minorHAnsi" w:hAnsiTheme="minorHAnsi" w:cstheme="minorHAnsi"/>
        </w:rPr>
        <w:t>.</w:t>
      </w:r>
    </w:p>
    <w:p w14:paraId="2F90A60F" w14:textId="77777777" w:rsidR="002E32AA" w:rsidRPr="00921964" w:rsidRDefault="002E32A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B3F4C17" w14:textId="446196AD" w:rsidR="002E32AA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2E32AA" w:rsidRPr="00921964">
        <w:rPr>
          <w:rFonts w:asciiTheme="minorHAnsi" w:hAnsiTheme="minorHAnsi" w:cstheme="minorHAnsi"/>
        </w:rPr>
        <w:t xml:space="preserve">A variety of products can be used for the magnetic purification of Treg, including column-based and </w:t>
      </w:r>
      <w:r w:rsidR="00CE0396" w:rsidRPr="00921964">
        <w:rPr>
          <w:rFonts w:asciiTheme="minorHAnsi" w:hAnsiTheme="minorHAnsi" w:cstheme="minorHAnsi"/>
        </w:rPr>
        <w:t>column</w:t>
      </w:r>
      <w:r w:rsidR="00417E23" w:rsidRPr="00921964">
        <w:rPr>
          <w:rFonts w:asciiTheme="minorHAnsi" w:hAnsiTheme="minorHAnsi" w:cstheme="minorHAnsi"/>
        </w:rPr>
        <w:t>-free</w:t>
      </w:r>
      <w:r w:rsidR="002E32AA" w:rsidRPr="00921964">
        <w:rPr>
          <w:rFonts w:asciiTheme="minorHAnsi" w:hAnsiTheme="minorHAnsi" w:cstheme="minorHAnsi"/>
        </w:rPr>
        <w:t xml:space="preserve"> </w:t>
      </w:r>
      <w:r w:rsidR="00CE0396" w:rsidRPr="00921964">
        <w:rPr>
          <w:rFonts w:asciiTheme="minorHAnsi" w:hAnsiTheme="minorHAnsi" w:cstheme="minorHAnsi"/>
        </w:rPr>
        <w:t>approaches</w:t>
      </w:r>
      <w:r w:rsidR="002E32AA" w:rsidRPr="00921964">
        <w:rPr>
          <w:rFonts w:asciiTheme="minorHAnsi" w:hAnsiTheme="minorHAnsi" w:cstheme="minorHAnsi"/>
        </w:rPr>
        <w:t xml:space="preserve">. </w:t>
      </w:r>
      <w:r w:rsidR="00236654" w:rsidRPr="00921964">
        <w:rPr>
          <w:rFonts w:asciiTheme="minorHAnsi" w:hAnsiTheme="minorHAnsi" w:cstheme="minorHAnsi"/>
        </w:rPr>
        <w:t>Alternatively</w:t>
      </w:r>
      <w:r w:rsidR="00236654">
        <w:rPr>
          <w:rFonts w:asciiTheme="minorHAnsi" w:hAnsiTheme="minorHAnsi" w:cstheme="minorHAnsi"/>
        </w:rPr>
        <w:t>,</w:t>
      </w:r>
      <w:r w:rsidR="00236654" w:rsidRPr="00921964">
        <w:rPr>
          <w:rFonts w:asciiTheme="minorHAnsi" w:hAnsiTheme="minorHAnsi" w:cstheme="minorHAnsi"/>
        </w:rPr>
        <w:t xml:space="preserve"> fluorescence</w:t>
      </w:r>
      <w:r w:rsidRPr="00921964">
        <w:rPr>
          <w:rFonts w:asciiTheme="minorHAnsi" w:hAnsiTheme="minorHAnsi" w:cstheme="minorHAnsi"/>
        </w:rPr>
        <w:t>-activated cell sorting (</w:t>
      </w:r>
      <w:r w:rsidR="002E32AA" w:rsidRPr="00921964">
        <w:rPr>
          <w:rFonts w:asciiTheme="minorHAnsi" w:hAnsiTheme="minorHAnsi" w:cstheme="minorHAnsi"/>
        </w:rPr>
        <w:t>FACS</w:t>
      </w:r>
      <w:r w:rsidRPr="00921964">
        <w:rPr>
          <w:rFonts w:asciiTheme="minorHAnsi" w:hAnsiTheme="minorHAnsi" w:cstheme="minorHAnsi"/>
        </w:rPr>
        <w:t>)</w:t>
      </w:r>
      <w:r w:rsidR="002E32AA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 xml:space="preserve">with </w:t>
      </w:r>
      <w:r w:rsidR="002E32AA" w:rsidRPr="00921964">
        <w:rPr>
          <w:rFonts w:asciiTheme="minorHAnsi" w:hAnsiTheme="minorHAnsi" w:cstheme="minorHAnsi"/>
        </w:rPr>
        <w:t>gating on CD127</w:t>
      </w:r>
      <w:r w:rsidR="002E32AA" w:rsidRPr="00921964">
        <w:rPr>
          <w:rFonts w:asciiTheme="minorHAnsi" w:hAnsiTheme="minorHAnsi" w:cstheme="minorHAnsi"/>
          <w:vertAlign w:val="superscript"/>
        </w:rPr>
        <w:t>lo</w:t>
      </w:r>
      <w:r w:rsidR="002E32AA" w:rsidRPr="00921964">
        <w:rPr>
          <w:rFonts w:asciiTheme="minorHAnsi" w:hAnsiTheme="minorHAnsi" w:cstheme="minorHAnsi"/>
        </w:rPr>
        <w:t>CD25</w:t>
      </w:r>
      <w:r w:rsidR="002E32AA" w:rsidRPr="00921964">
        <w:rPr>
          <w:rFonts w:asciiTheme="minorHAnsi" w:hAnsiTheme="minorHAnsi" w:cstheme="minorHAnsi"/>
          <w:vertAlign w:val="superscript"/>
        </w:rPr>
        <w:t>high</w:t>
      </w:r>
      <w:r w:rsidR="002E32AA" w:rsidRPr="00921964">
        <w:rPr>
          <w:rFonts w:asciiTheme="minorHAnsi" w:hAnsiTheme="minorHAnsi" w:cstheme="minorHAnsi"/>
        </w:rPr>
        <w:t xml:space="preserve"> CD4</w:t>
      </w:r>
      <w:r w:rsidR="002E32AA" w:rsidRPr="00921964">
        <w:rPr>
          <w:rFonts w:asciiTheme="minorHAnsi" w:hAnsiTheme="minorHAnsi" w:cstheme="minorHAnsi"/>
          <w:vertAlign w:val="superscript"/>
        </w:rPr>
        <w:t>+</w:t>
      </w:r>
      <w:r w:rsidR="002E32AA" w:rsidRPr="00921964">
        <w:rPr>
          <w:rFonts w:asciiTheme="minorHAnsi" w:hAnsiTheme="minorHAnsi" w:cstheme="minorHAnsi"/>
        </w:rPr>
        <w:t xml:space="preserve"> T cells may be performed. Complete sterility is not </w:t>
      </w:r>
      <w:r w:rsidR="00236654">
        <w:rPr>
          <w:rFonts w:asciiTheme="minorHAnsi" w:hAnsiTheme="minorHAnsi" w:cstheme="minorHAnsi"/>
        </w:rPr>
        <w:t>possible with</w:t>
      </w:r>
      <w:r w:rsidR="002E32AA" w:rsidRPr="00921964">
        <w:rPr>
          <w:rFonts w:asciiTheme="minorHAnsi" w:hAnsiTheme="minorHAnsi" w:cstheme="minorHAnsi"/>
        </w:rPr>
        <w:t xml:space="preserve"> standard FACS equipment, however, posing a significant risk of contamination. In addition, cellular stress and damage conferred by the fluidics system </w:t>
      </w:r>
      <w:r w:rsidR="0096566F" w:rsidRPr="00921964">
        <w:rPr>
          <w:rFonts w:asciiTheme="minorHAnsi" w:hAnsiTheme="minorHAnsi" w:cstheme="minorHAnsi"/>
        </w:rPr>
        <w:t>cannot be excluded</w:t>
      </w:r>
      <w:r w:rsidR="0096566F">
        <w:rPr>
          <w:rFonts w:asciiTheme="minorHAnsi" w:hAnsiTheme="minorHAnsi" w:cstheme="minorHAnsi"/>
        </w:rPr>
        <w:t>,</w:t>
      </w:r>
      <w:r w:rsidR="0096566F" w:rsidRPr="00921964">
        <w:rPr>
          <w:rFonts w:asciiTheme="minorHAnsi" w:hAnsiTheme="minorHAnsi" w:cstheme="minorHAnsi"/>
        </w:rPr>
        <w:t xml:space="preserve"> </w:t>
      </w:r>
      <w:r w:rsidR="002E32AA" w:rsidRPr="00921964">
        <w:rPr>
          <w:rFonts w:asciiTheme="minorHAnsi" w:hAnsiTheme="minorHAnsi" w:cstheme="minorHAnsi"/>
        </w:rPr>
        <w:t xml:space="preserve">and the instrument lasers may impact results. </w:t>
      </w:r>
    </w:p>
    <w:p w14:paraId="2656E280" w14:textId="77777777" w:rsidR="002E32AA" w:rsidRPr="00921964" w:rsidRDefault="002E32A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E3C21AA" w14:textId="64E8EC76" w:rsidR="00884B47" w:rsidRPr="00921964" w:rsidRDefault="001753A9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C</w:t>
      </w:r>
      <w:r w:rsidR="00884B47" w:rsidRPr="00921964">
        <w:rPr>
          <w:rFonts w:asciiTheme="minorHAnsi" w:hAnsiTheme="minorHAnsi" w:cstheme="minorHAnsi"/>
        </w:rPr>
        <w:t>heck the resulting Treg</w:t>
      </w:r>
      <w:r w:rsidR="007967E1" w:rsidRPr="00921964">
        <w:rPr>
          <w:rFonts w:asciiTheme="minorHAnsi" w:hAnsiTheme="minorHAnsi" w:cstheme="minorHAnsi"/>
        </w:rPr>
        <w:t>-enriched</w:t>
      </w:r>
      <w:r w:rsidR="00884B47" w:rsidRPr="00921964">
        <w:rPr>
          <w:rFonts w:asciiTheme="minorHAnsi" w:hAnsiTheme="minorHAnsi" w:cstheme="minorHAnsi"/>
        </w:rPr>
        <w:t xml:space="preserve"> population for purity</w:t>
      </w:r>
      <w:r w:rsidR="00F36B37" w:rsidRPr="00921964">
        <w:rPr>
          <w:rFonts w:asciiTheme="minorHAnsi" w:hAnsiTheme="minorHAnsi" w:cstheme="minorHAnsi"/>
        </w:rPr>
        <w:t xml:space="preserve"> th</w:t>
      </w:r>
      <w:r w:rsidR="002B4C57" w:rsidRPr="00921964">
        <w:rPr>
          <w:rFonts w:asciiTheme="minorHAnsi" w:hAnsiTheme="minorHAnsi" w:cstheme="minorHAnsi"/>
        </w:rPr>
        <w:t>r</w:t>
      </w:r>
      <w:r w:rsidR="00F36B37" w:rsidRPr="00921964">
        <w:rPr>
          <w:rFonts w:asciiTheme="minorHAnsi" w:hAnsiTheme="minorHAnsi" w:cstheme="minorHAnsi"/>
        </w:rPr>
        <w:t>ough staining for CD4, CD3, CD127, and CD25</w:t>
      </w:r>
      <w:r w:rsidR="00E476B4" w:rsidRPr="00921964">
        <w:rPr>
          <w:rFonts w:asciiTheme="minorHAnsi" w:hAnsiTheme="minorHAnsi" w:cstheme="minorHAnsi"/>
        </w:rPr>
        <w:t xml:space="preserve"> </w:t>
      </w:r>
      <w:r w:rsidR="008F5270" w:rsidRPr="00921964">
        <w:rPr>
          <w:rFonts w:asciiTheme="minorHAnsi" w:hAnsiTheme="minorHAnsi" w:cstheme="minorHAnsi"/>
        </w:rPr>
        <w:t>(</w:t>
      </w:r>
      <w:r w:rsidR="002B4C57" w:rsidRPr="00921964">
        <w:rPr>
          <w:rFonts w:asciiTheme="minorHAnsi" w:hAnsiTheme="minorHAnsi" w:cstheme="minorHAnsi"/>
          <w:b/>
          <w:bCs/>
        </w:rPr>
        <w:t>Figure 1</w:t>
      </w:r>
      <w:r w:rsidR="008F5270" w:rsidRPr="00921964">
        <w:rPr>
          <w:rFonts w:asciiTheme="minorHAnsi" w:hAnsiTheme="minorHAnsi" w:cstheme="minorHAnsi"/>
        </w:rPr>
        <w:t>). C</w:t>
      </w:r>
      <w:r w:rsidR="00884B47" w:rsidRPr="00921964">
        <w:rPr>
          <w:rFonts w:asciiTheme="minorHAnsi" w:hAnsiTheme="minorHAnsi" w:cstheme="minorHAnsi"/>
        </w:rPr>
        <w:t>ho</w:t>
      </w:r>
      <w:r w:rsidR="007967E1" w:rsidRPr="00921964">
        <w:rPr>
          <w:rFonts w:asciiTheme="minorHAnsi" w:hAnsiTheme="minorHAnsi" w:cstheme="minorHAnsi"/>
        </w:rPr>
        <w:t>o</w:t>
      </w:r>
      <w:r w:rsidR="00884B47" w:rsidRPr="00921964">
        <w:rPr>
          <w:rFonts w:asciiTheme="minorHAnsi" w:hAnsiTheme="minorHAnsi" w:cstheme="minorHAnsi"/>
        </w:rPr>
        <w:t>se an anti-hum</w:t>
      </w:r>
      <w:r w:rsidR="00A3554B" w:rsidRPr="00921964">
        <w:rPr>
          <w:rFonts w:asciiTheme="minorHAnsi" w:hAnsiTheme="minorHAnsi" w:cstheme="minorHAnsi"/>
        </w:rPr>
        <w:t>an CD25 antibody that recognize</w:t>
      </w:r>
      <w:r w:rsidR="00884B47" w:rsidRPr="00921964">
        <w:rPr>
          <w:rFonts w:asciiTheme="minorHAnsi" w:hAnsiTheme="minorHAnsi" w:cstheme="minorHAnsi"/>
        </w:rPr>
        <w:t xml:space="preserve">s a </w:t>
      </w:r>
      <w:r w:rsidR="00652BE2" w:rsidRPr="00921964">
        <w:rPr>
          <w:rFonts w:asciiTheme="minorHAnsi" w:hAnsiTheme="minorHAnsi" w:cstheme="minorHAnsi"/>
        </w:rPr>
        <w:t xml:space="preserve">CD25 </w:t>
      </w:r>
      <w:r w:rsidR="00884B47" w:rsidRPr="00921964">
        <w:rPr>
          <w:rFonts w:asciiTheme="minorHAnsi" w:hAnsiTheme="minorHAnsi" w:cstheme="minorHAnsi"/>
        </w:rPr>
        <w:t>binding domain different from the one used in the sorting kit</w:t>
      </w:r>
      <w:r w:rsidR="00C95533" w:rsidRPr="00921964">
        <w:rPr>
          <w:rFonts w:asciiTheme="minorHAnsi" w:hAnsiTheme="minorHAnsi" w:cstheme="minorHAnsi"/>
        </w:rPr>
        <w:t xml:space="preserve">, such as </w:t>
      </w:r>
      <w:r w:rsidR="001F731E" w:rsidRPr="00921964">
        <w:rPr>
          <w:rFonts w:asciiTheme="minorHAnsi" w:hAnsiTheme="minorHAnsi" w:cstheme="minorHAnsi"/>
        </w:rPr>
        <w:t xml:space="preserve">the one </w:t>
      </w:r>
      <w:r w:rsidR="00C95533" w:rsidRPr="00921964">
        <w:rPr>
          <w:rFonts w:asciiTheme="minorHAnsi" w:hAnsiTheme="minorHAnsi" w:cstheme="minorHAnsi"/>
        </w:rPr>
        <w:t xml:space="preserve">specified in </w:t>
      </w:r>
      <w:r w:rsidR="00C95533" w:rsidRPr="00921964">
        <w:rPr>
          <w:rFonts w:asciiTheme="minorHAnsi" w:hAnsiTheme="minorHAnsi" w:cstheme="minorHAnsi"/>
          <w:b/>
          <w:bCs/>
        </w:rPr>
        <w:t>Table of Materials</w:t>
      </w:r>
      <w:r w:rsidR="0096566F">
        <w:rPr>
          <w:rFonts w:asciiTheme="minorHAnsi" w:hAnsiTheme="minorHAnsi" w:cstheme="minorHAnsi"/>
        </w:rPr>
        <w:t>,</w:t>
      </w:r>
      <w:r w:rsidR="0096566F" w:rsidRPr="0096566F">
        <w:rPr>
          <w:rFonts w:asciiTheme="minorHAnsi" w:hAnsiTheme="minorHAnsi" w:cstheme="minorHAnsi"/>
        </w:rPr>
        <w:t xml:space="preserve"> </w:t>
      </w:r>
      <w:r w:rsidR="0096566F" w:rsidRPr="00921964">
        <w:rPr>
          <w:rFonts w:asciiTheme="minorHAnsi" w:hAnsiTheme="minorHAnsi" w:cstheme="minorHAnsi"/>
        </w:rPr>
        <w:t>to obtain an accurate result</w:t>
      </w:r>
      <w:r w:rsidR="00C95533" w:rsidRPr="00921964">
        <w:rPr>
          <w:rFonts w:asciiTheme="minorHAnsi" w:hAnsiTheme="minorHAnsi" w:cstheme="minorHAnsi"/>
        </w:rPr>
        <w:t xml:space="preserve">. Stain </w:t>
      </w:r>
      <w:r w:rsidR="00073BF4" w:rsidRPr="00921964">
        <w:rPr>
          <w:rFonts w:asciiTheme="minorHAnsi" w:hAnsiTheme="minorHAnsi" w:cstheme="minorHAnsi"/>
        </w:rPr>
        <w:t>and fix cells using a standard surface staining protocol such</w:t>
      </w:r>
      <w:r w:rsidR="00C95533" w:rsidRPr="00921964">
        <w:rPr>
          <w:rFonts w:asciiTheme="minorHAnsi" w:hAnsiTheme="minorHAnsi" w:cstheme="minorHAnsi"/>
        </w:rPr>
        <w:t xml:space="preserve"> as </w:t>
      </w:r>
      <w:r w:rsidR="0096566F">
        <w:rPr>
          <w:rFonts w:asciiTheme="minorHAnsi" w:hAnsiTheme="minorHAnsi" w:cstheme="minorHAnsi"/>
        </w:rPr>
        <w:t xml:space="preserve">that </w:t>
      </w:r>
      <w:r w:rsidR="00C95533" w:rsidRPr="00921964">
        <w:rPr>
          <w:rFonts w:asciiTheme="minorHAnsi" w:hAnsiTheme="minorHAnsi" w:cstheme="minorHAnsi"/>
        </w:rPr>
        <w:t xml:space="preserve">described in </w:t>
      </w:r>
      <w:proofErr w:type="spellStart"/>
      <w:r w:rsidR="009564CF" w:rsidRPr="00921964">
        <w:rPr>
          <w:rFonts w:asciiTheme="minorHAnsi" w:hAnsiTheme="minorHAnsi" w:cstheme="minorHAnsi"/>
        </w:rPr>
        <w:t>Nowatzky</w:t>
      </w:r>
      <w:proofErr w:type="spellEnd"/>
      <w:r w:rsidR="009564CF" w:rsidRPr="00921964">
        <w:rPr>
          <w:rFonts w:asciiTheme="minorHAnsi" w:hAnsiTheme="minorHAnsi" w:cstheme="minorHAnsi"/>
        </w:rPr>
        <w:t xml:space="preserve"> </w:t>
      </w:r>
      <w:r w:rsidR="00921964" w:rsidRPr="00921964">
        <w:rPr>
          <w:rFonts w:asciiTheme="minorHAnsi" w:hAnsiTheme="minorHAnsi" w:cstheme="minorHAnsi"/>
        </w:rPr>
        <w:t>et al.</w:t>
      </w:r>
      <w:r w:rsidR="00C95533" w:rsidRPr="00921964">
        <w:rPr>
          <w:rFonts w:asciiTheme="minorHAnsi" w:hAnsiTheme="minorHAnsi" w:cstheme="minorHAnsi"/>
        </w:rPr>
        <w:fldChar w:fldCharType="begin"/>
      </w:r>
      <w:r w:rsidR="00C95533" w:rsidRPr="00921964">
        <w:rPr>
          <w:rFonts w:asciiTheme="minorHAnsi" w:hAnsiTheme="minorHAnsi" w:cstheme="minorHAnsi"/>
        </w:rPr>
        <w:instrText xml:space="preserve"> ADDIN EN.CITE &lt;EndNote&gt;&lt;Cite&gt;&lt;Author&gt;Nowatzky&lt;/Author&gt;&lt;Year&gt;2019&lt;/Year&gt;&lt;RecNum&gt;329&lt;/RecNum&gt;&lt;DisplayText&gt;&lt;style face="superscript"&gt;10&lt;/style&gt;&lt;/DisplayText&gt;&lt;record&gt;&lt;rec-number&gt;329&lt;/rec-number&gt;&lt;foreign-keys&gt;&lt;key app="EN" db-id="9ftzxe5f8dwfpuevvwkx5wdcrwsvx5a9awfs" timestamp="1572545818"&gt;329&lt;/key&gt;&lt;/foreign-keys&gt;&lt;ref-type name="Journal Article"&gt;17&lt;/ref-type&gt;&lt;contributors&gt;&lt;authors&gt;&lt;author&gt;Nowatzky, J.&lt;/author&gt;&lt;author&gt;Stagnar, C.&lt;/author&gt;&lt;author&gt;Manches, O.&lt;/author&gt;&lt;/authors&gt;&lt;/contributors&gt;&lt;auth-address&gt;NYU School of Medicine, Medicine, Division of Rheumatology, New York, New York.&amp;#xD;INSERM French National Institute of Health and Medical Research, Institute for Advanced Biosciences - Immunobiology and Immunotherapy in Chronic Diseases, Grenoble, Auvergne-Rhone-Alpes, France.&lt;/auth-address&gt;&lt;titles&gt;&lt;title&gt;OMIP-053: Identification, Classification, and Isolation of Major FoxP3 Expressing Human CD4(+) Treg Subsets&lt;/title&gt;&lt;secondary-title&gt;Cytometry A&lt;/secondary-title&gt;&lt;/titles&gt;&lt;periodical&gt;&lt;full-title&gt;Cytometry A&lt;/full-title&gt;&lt;/periodical&gt;&lt;pages&gt;264-267&lt;/pages&gt;&lt;volume&gt;95&lt;/volume&gt;&lt;number&gt;3&lt;/number&gt;&lt;edition&gt;2018/12/26&lt;/edition&gt;&lt;dates&gt;&lt;year&gt;2019&lt;/year&gt;&lt;pub-dates&gt;&lt;date&gt;Mar&lt;/date&gt;&lt;/pub-dates&gt;&lt;/dates&gt;&lt;isbn&gt;1552-4930 (Electronic)&amp;#xD;1552-4922 (Linking)&lt;/isbn&gt;&lt;accession-num&gt;30584695&lt;/accession-num&gt;&lt;urls&gt;&lt;related-urls&gt;&lt;url&gt;https://www.ncbi.nlm.nih.gov/pubmed/30584695&lt;/url&gt;&lt;url&gt;https://onlinelibrary.wiley.com/doi/full/10.1002/cyto.a.23704&lt;/url&gt;&lt;/related-urls&gt;&lt;/urls&gt;&lt;custom2&gt;PMC6497402&lt;/custom2&gt;&lt;electronic-resource-num&gt;10.1002/cyto.a.23704&lt;/electronic-resource-num&gt;&lt;/record&gt;&lt;/Cite&gt;&lt;/EndNote&gt;</w:instrText>
      </w:r>
      <w:r w:rsidR="00C95533" w:rsidRPr="00921964">
        <w:rPr>
          <w:rFonts w:asciiTheme="minorHAnsi" w:hAnsiTheme="minorHAnsi" w:cstheme="minorHAnsi"/>
        </w:rPr>
        <w:fldChar w:fldCharType="separate"/>
      </w:r>
      <w:r w:rsidR="00C95533" w:rsidRPr="00921964">
        <w:rPr>
          <w:rFonts w:asciiTheme="minorHAnsi" w:hAnsiTheme="minorHAnsi" w:cstheme="minorHAnsi"/>
          <w:noProof/>
          <w:vertAlign w:val="superscript"/>
        </w:rPr>
        <w:t>10</w:t>
      </w:r>
      <w:r w:rsidR="00C95533" w:rsidRPr="00921964">
        <w:rPr>
          <w:rFonts w:asciiTheme="minorHAnsi" w:hAnsiTheme="minorHAnsi" w:cstheme="minorHAnsi"/>
        </w:rPr>
        <w:fldChar w:fldCharType="end"/>
      </w:r>
      <w:r w:rsidR="00F85216" w:rsidRPr="00921964">
        <w:rPr>
          <w:rFonts w:asciiTheme="minorHAnsi" w:hAnsiTheme="minorHAnsi" w:cstheme="minorHAnsi"/>
        </w:rPr>
        <w:t>.</w:t>
      </w:r>
      <w:r w:rsidR="00A22706" w:rsidRPr="00921964">
        <w:rPr>
          <w:rFonts w:asciiTheme="minorHAnsi" w:hAnsiTheme="minorHAnsi" w:cstheme="minorHAnsi"/>
        </w:rPr>
        <w:t xml:space="preserve"> </w:t>
      </w:r>
    </w:p>
    <w:p w14:paraId="39D5053E" w14:textId="77777777" w:rsidR="00B86674" w:rsidRPr="00921964" w:rsidRDefault="00B86674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C36ED58" w14:textId="725759AA" w:rsidR="000B699E" w:rsidRPr="00921964" w:rsidRDefault="000B699E" w:rsidP="009246A9">
      <w:pPr>
        <w:pStyle w:val="NormalWeb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  <w:r w:rsidRPr="00921964">
        <w:rPr>
          <w:rFonts w:asciiTheme="minorHAnsi" w:hAnsiTheme="minorHAnsi" w:cstheme="minorHAnsi"/>
          <w:b/>
          <w:highlight w:val="yellow"/>
        </w:rPr>
        <w:t>Cloning of Treg from a CD127</w:t>
      </w:r>
      <w:r w:rsidRPr="00921964">
        <w:rPr>
          <w:rFonts w:asciiTheme="minorHAnsi" w:hAnsiTheme="minorHAnsi" w:cstheme="minorHAnsi"/>
          <w:b/>
          <w:highlight w:val="yellow"/>
          <w:vertAlign w:val="superscript"/>
        </w:rPr>
        <w:t>lo</w:t>
      </w:r>
      <w:r w:rsidRPr="00921964">
        <w:rPr>
          <w:rFonts w:asciiTheme="minorHAnsi" w:hAnsiTheme="minorHAnsi" w:cstheme="minorHAnsi"/>
          <w:b/>
          <w:highlight w:val="yellow"/>
        </w:rPr>
        <w:t>CD25</w:t>
      </w:r>
      <w:r w:rsidRPr="00921964">
        <w:rPr>
          <w:rFonts w:asciiTheme="minorHAnsi" w:hAnsiTheme="minorHAnsi" w:cstheme="minorHAnsi"/>
          <w:b/>
          <w:highlight w:val="yellow"/>
          <w:vertAlign w:val="superscript"/>
        </w:rPr>
        <w:t>hi</w:t>
      </w:r>
      <w:r w:rsidRPr="00921964">
        <w:rPr>
          <w:rFonts w:asciiTheme="minorHAnsi" w:hAnsiTheme="minorHAnsi" w:cstheme="minorHAnsi"/>
          <w:b/>
          <w:highlight w:val="yellow"/>
        </w:rPr>
        <w:t xml:space="preserve"> </w:t>
      </w:r>
      <w:proofErr w:type="spellStart"/>
      <w:r w:rsidRPr="00921964">
        <w:rPr>
          <w:rFonts w:asciiTheme="minorHAnsi" w:hAnsiTheme="minorHAnsi" w:cstheme="minorHAnsi"/>
          <w:b/>
          <w:highlight w:val="yellow"/>
        </w:rPr>
        <w:t>preenriched</w:t>
      </w:r>
      <w:proofErr w:type="spellEnd"/>
      <w:r w:rsidRPr="00921964">
        <w:rPr>
          <w:rFonts w:asciiTheme="minorHAnsi" w:hAnsiTheme="minorHAnsi" w:cstheme="minorHAnsi"/>
          <w:b/>
          <w:highlight w:val="yellow"/>
        </w:rPr>
        <w:t xml:space="preserve"> human</w:t>
      </w:r>
      <w:r w:rsidR="00A06CB7" w:rsidRPr="00921964">
        <w:rPr>
          <w:rFonts w:asciiTheme="minorHAnsi" w:hAnsiTheme="minorHAnsi" w:cstheme="minorHAnsi"/>
          <w:b/>
          <w:highlight w:val="yellow"/>
        </w:rPr>
        <w:t xml:space="preserve"> CD4</w:t>
      </w:r>
      <w:r w:rsidR="00A06CB7" w:rsidRPr="00921964">
        <w:rPr>
          <w:rFonts w:asciiTheme="minorHAnsi" w:hAnsiTheme="minorHAnsi" w:cstheme="minorHAnsi"/>
          <w:b/>
          <w:highlight w:val="yellow"/>
          <w:vertAlign w:val="superscript"/>
        </w:rPr>
        <w:t>+</w:t>
      </w:r>
      <w:r w:rsidR="00A06CB7" w:rsidRPr="00921964">
        <w:rPr>
          <w:rFonts w:asciiTheme="minorHAnsi" w:hAnsiTheme="minorHAnsi" w:cstheme="minorHAnsi"/>
          <w:b/>
          <w:highlight w:val="yellow"/>
        </w:rPr>
        <w:t xml:space="preserve"> T</w:t>
      </w:r>
      <w:r w:rsidRPr="00921964">
        <w:rPr>
          <w:rFonts w:asciiTheme="minorHAnsi" w:hAnsiTheme="minorHAnsi" w:cstheme="minorHAnsi"/>
          <w:b/>
          <w:highlight w:val="yellow"/>
        </w:rPr>
        <w:t xml:space="preserve"> cell suspension</w:t>
      </w:r>
    </w:p>
    <w:p w14:paraId="223C304C" w14:textId="77777777" w:rsidR="000B699E" w:rsidRPr="00921964" w:rsidRDefault="000B699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159997" w14:textId="18C50B2B" w:rsidR="000B699E" w:rsidRPr="00921964" w:rsidRDefault="003B24A3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57D5A">
        <w:rPr>
          <w:rFonts w:asciiTheme="minorHAnsi" w:hAnsiTheme="minorHAnsi" w:cstheme="minorHAnsi"/>
          <w:bCs/>
          <w:highlight w:val="yellow"/>
        </w:rPr>
        <w:t xml:space="preserve">Resuspend the Treg-enriched </w:t>
      </w:r>
      <w:r w:rsidR="00A755FF" w:rsidRPr="00057D5A">
        <w:rPr>
          <w:rFonts w:asciiTheme="minorHAnsi" w:hAnsiTheme="minorHAnsi" w:cstheme="minorHAnsi"/>
          <w:bCs/>
          <w:highlight w:val="yellow"/>
        </w:rPr>
        <w:t>(CD4</w:t>
      </w:r>
      <w:r w:rsidR="00A755FF" w:rsidRPr="00057D5A">
        <w:rPr>
          <w:rFonts w:asciiTheme="minorHAnsi" w:hAnsiTheme="minorHAnsi" w:cstheme="minorHAnsi"/>
          <w:bCs/>
          <w:highlight w:val="yellow"/>
          <w:vertAlign w:val="superscript"/>
        </w:rPr>
        <w:t>+</w:t>
      </w:r>
      <w:r w:rsidR="00A755FF" w:rsidRPr="00057D5A">
        <w:rPr>
          <w:rFonts w:asciiTheme="minorHAnsi" w:hAnsiTheme="minorHAnsi" w:cstheme="minorHAnsi"/>
          <w:bCs/>
          <w:highlight w:val="yellow"/>
        </w:rPr>
        <w:t>CD127</w:t>
      </w:r>
      <w:r w:rsidR="00A755FF" w:rsidRPr="00057D5A">
        <w:rPr>
          <w:rFonts w:asciiTheme="minorHAnsi" w:hAnsiTheme="minorHAnsi" w:cstheme="minorHAnsi"/>
          <w:bCs/>
          <w:highlight w:val="yellow"/>
          <w:vertAlign w:val="superscript"/>
        </w:rPr>
        <w:t>lo</w:t>
      </w:r>
      <w:r w:rsidR="00A755FF" w:rsidRPr="00057D5A">
        <w:rPr>
          <w:rFonts w:asciiTheme="minorHAnsi" w:hAnsiTheme="minorHAnsi" w:cstheme="minorHAnsi"/>
          <w:bCs/>
          <w:highlight w:val="yellow"/>
        </w:rPr>
        <w:t>CD25</w:t>
      </w:r>
      <w:r w:rsidR="00A755FF" w:rsidRPr="00057D5A">
        <w:rPr>
          <w:rFonts w:asciiTheme="minorHAnsi" w:hAnsiTheme="minorHAnsi" w:cstheme="minorHAnsi"/>
          <w:bCs/>
          <w:highlight w:val="yellow"/>
          <w:vertAlign w:val="superscript"/>
        </w:rPr>
        <w:t>hi</w:t>
      </w:r>
      <w:r w:rsidR="00A755FF" w:rsidRPr="00057D5A">
        <w:rPr>
          <w:rFonts w:asciiTheme="minorHAnsi" w:hAnsiTheme="minorHAnsi" w:cstheme="minorHAnsi"/>
          <w:bCs/>
          <w:highlight w:val="yellow"/>
        </w:rPr>
        <w:t xml:space="preserve">) </w:t>
      </w:r>
      <w:r w:rsidRPr="00057D5A">
        <w:rPr>
          <w:rFonts w:asciiTheme="minorHAnsi" w:hAnsiTheme="minorHAnsi" w:cstheme="minorHAnsi"/>
          <w:bCs/>
          <w:highlight w:val="yellow"/>
        </w:rPr>
        <w:t xml:space="preserve">cells </w:t>
      </w:r>
      <w:r w:rsidR="00CF6B32" w:rsidRPr="00830AEC">
        <w:rPr>
          <w:rFonts w:asciiTheme="minorHAnsi" w:hAnsiTheme="minorHAnsi" w:cstheme="minorHAnsi"/>
          <w:bCs/>
        </w:rPr>
        <w:t xml:space="preserve">obtained in </w:t>
      </w:r>
      <w:r w:rsidR="00A01798" w:rsidRPr="00830AEC">
        <w:rPr>
          <w:rFonts w:asciiTheme="minorHAnsi" w:hAnsiTheme="minorHAnsi" w:cstheme="minorHAnsi"/>
          <w:bCs/>
        </w:rPr>
        <w:t xml:space="preserve">step </w:t>
      </w:r>
      <w:r w:rsidR="00CF6B32" w:rsidRPr="00830AEC">
        <w:rPr>
          <w:rFonts w:asciiTheme="minorHAnsi" w:hAnsiTheme="minorHAnsi" w:cstheme="minorHAnsi"/>
          <w:bCs/>
        </w:rPr>
        <w:t xml:space="preserve">1.4 </w:t>
      </w:r>
      <w:r w:rsidRPr="00057D5A">
        <w:rPr>
          <w:rFonts w:asciiTheme="minorHAnsi" w:hAnsiTheme="minorHAnsi" w:cstheme="minorHAnsi"/>
          <w:bCs/>
          <w:highlight w:val="yellow"/>
        </w:rPr>
        <w:t>in T cell media</w:t>
      </w:r>
      <w:r w:rsidR="004E54DB" w:rsidRPr="00057D5A">
        <w:rPr>
          <w:rFonts w:asciiTheme="minorHAnsi" w:hAnsiTheme="minorHAnsi" w:cstheme="minorHAnsi"/>
          <w:bCs/>
          <w:highlight w:val="yellow"/>
        </w:rPr>
        <w:t xml:space="preserve"> </w:t>
      </w:r>
      <w:r w:rsidR="002B4C57" w:rsidRPr="00830AEC">
        <w:rPr>
          <w:rFonts w:asciiTheme="minorHAnsi" w:hAnsiTheme="minorHAnsi" w:cstheme="minorHAnsi"/>
          <w:bCs/>
        </w:rPr>
        <w:t>(</w:t>
      </w:r>
      <w:r w:rsidR="00316FF4">
        <w:rPr>
          <w:rFonts w:asciiTheme="minorHAnsi" w:hAnsiTheme="minorHAnsi" w:cstheme="minorHAnsi"/>
          <w:bCs/>
        </w:rPr>
        <w:t>[</w:t>
      </w:r>
      <w:r w:rsidR="006E43C1" w:rsidRPr="00830AEC">
        <w:rPr>
          <w:rFonts w:asciiTheme="minorHAnsi" w:hAnsiTheme="minorHAnsi" w:cstheme="minorHAnsi"/>
          <w:bCs/>
        </w:rPr>
        <w:t>TCM</w:t>
      </w:r>
      <w:r w:rsidR="00316FF4">
        <w:rPr>
          <w:rFonts w:asciiTheme="minorHAnsi" w:hAnsiTheme="minorHAnsi" w:cstheme="minorHAnsi"/>
          <w:bCs/>
        </w:rPr>
        <w:t>]</w:t>
      </w:r>
      <w:r w:rsidR="002B4C57" w:rsidRPr="00830AEC">
        <w:rPr>
          <w:rFonts w:asciiTheme="minorHAnsi" w:hAnsiTheme="minorHAnsi" w:cstheme="minorHAnsi"/>
          <w:bCs/>
        </w:rPr>
        <w:t>;</w:t>
      </w:r>
      <w:r w:rsidR="006E43C1" w:rsidRPr="00830AEC">
        <w:rPr>
          <w:rFonts w:asciiTheme="minorHAnsi" w:hAnsiTheme="minorHAnsi" w:cstheme="minorHAnsi"/>
          <w:bCs/>
        </w:rPr>
        <w:t xml:space="preserve"> </w:t>
      </w:r>
      <w:r w:rsidR="00065E1A" w:rsidRPr="00830AEC">
        <w:rPr>
          <w:rFonts w:asciiTheme="minorHAnsi" w:hAnsiTheme="minorHAnsi" w:cstheme="minorHAnsi"/>
          <w:bCs/>
        </w:rPr>
        <w:t>RPMI</w:t>
      </w:r>
      <w:r w:rsidR="00E44B59" w:rsidRPr="00830AEC">
        <w:rPr>
          <w:rFonts w:asciiTheme="minorHAnsi" w:hAnsiTheme="minorHAnsi" w:cstheme="minorHAnsi"/>
          <w:bCs/>
        </w:rPr>
        <w:t xml:space="preserve"> 1640</w:t>
      </w:r>
      <w:r w:rsidR="00065E1A" w:rsidRPr="00830AEC">
        <w:rPr>
          <w:rFonts w:asciiTheme="minorHAnsi" w:hAnsiTheme="minorHAnsi" w:cstheme="minorHAnsi"/>
          <w:bCs/>
        </w:rPr>
        <w:t>, 5% PHS</w:t>
      </w:r>
      <w:r w:rsidR="00EF0167" w:rsidRPr="00830AEC">
        <w:rPr>
          <w:rFonts w:asciiTheme="minorHAnsi" w:hAnsiTheme="minorHAnsi" w:cstheme="minorHAnsi"/>
          <w:bCs/>
        </w:rPr>
        <w:t>-AB</w:t>
      </w:r>
      <w:r w:rsidR="00065E1A" w:rsidRPr="00830AEC">
        <w:rPr>
          <w:rFonts w:asciiTheme="minorHAnsi" w:hAnsiTheme="minorHAnsi" w:cstheme="minorHAnsi"/>
          <w:bCs/>
        </w:rPr>
        <w:t>,</w:t>
      </w:r>
      <w:r w:rsidR="00CF7C75" w:rsidRPr="00830AEC">
        <w:rPr>
          <w:rFonts w:asciiTheme="minorHAnsi" w:hAnsiTheme="minorHAnsi" w:cstheme="minorHAnsi"/>
          <w:bCs/>
        </w:rPr>
        <w:t xml:space="preserve"> 1% </w:t>
      </w:r>
      <w:r w:rsidR="00CF7C75" w:rsidRPr="00830AEC">
        <w:rPr>
          <w:rFonts w:asciiTheme="minorHAnsi" w:hAnsiTheme="minorHAnsi" w:cstheme="minorHAnsi"/>
        </w:rPr>
        <w:t>streptomycin/penicillin, 1% HEP</w:t>
      </w:r>
      <w:r w:rsidR="00804FB9" w:rsidRPr="00830AEC">
        <w:rPr>
          <w:rFonts w:asciiTheme="minorHAnsi" w:hAnsiTheme="minorHAnsi" w:cstheme="minorHAnsi"/>
        </w:rPr>
        <w:t>E</w:t>
      </w:r>
      <w:r w:rsidR="00CF7C75" w:rsidRPr="00830AEC">
        <w:rPr>
          <w:rFonts w:asciiTheme="minorHAnsi" w:hAnsiTheme="minorHAnsi" w:cstheme="minorHAnsi"/>
        </w:rPr>
        <w:t>S, 1% nonessential amino acids, and 1% glutamine</w:t>
      </w:r>
      <w:r w:rsidR="004E54DB" w:rsidRPr="00830AEC">
        <w:rPr>
          <w:rFonts w:asciiTheme="minorHAnsi" w:hAnsiTheme="minorHAnsi" w:cstheme="minorHAnsi"/>
          <w:bCs/>
        </w:rPr>
        <w:t>)</w:t>
      </w:r>
      <w:r w:rsidRPr="00830AEC">
        <w:rPr>
          <w:rFonts w:asciiTheme="minorHAnsi" w:hAnsiTheme="minorHAnsi" w:cstheme="minorHAnsi"/>
          <w:bCs/>
        </w:rPr>
        <w:t xml:space="preserve"> </w:t>
      </w:r>
      <w:r w:rsidRPr="00057D5A">
        <w:rPr>
          <w:rFonts w:asciiTheme="minorHAnsi" w:hAnsiTheme="minorHAnsi" w:cstheme="minorHAnsi"/>
          <w:bCs/>
          <w:highlight w:val="yellow"/>
        </w:rPr>
        <w:t xml:space="preserve">with 300 IU/mL of human recombinant </w:t>
      </w:r>
      <w:r w:rsidR="0096566F" w:rsidRPr="0096566F">
        <w:rPr>
          <w:rFonts w:asciiTheme="minorHAnsi" w:hAnsiTheme="minorHAnsi" w:cstheme="minorHAnsi"/>
          <w:bCs/>
          <w:highlight w:val="yellow"/>
        </w:rPr>
        <w:t>interleukin</w:t>
      </w:r>
      <w:r w:rsidR="0096566F">
        <w:rPr>
          <w:rFonts w:asciiTheme="minorHAnsi" w:hAnsiTheme="minorHAnsi" w:cstheme="minorHAnsi"/>
          <w:bCs/>
          <w:highlight w:val="yellow"/>
        </w:rPr>
        <w:t>-2</w:t>
      </w:r>
      <w:r w:rsidR="0096566F" w:rsidRPr="0096566F">
        <w:rPr>
          <w:rFonts w:asciiTheme="minorHAnsi" w:hAnsiTheme="minorHAnsi" w:cstheme="minorHAnsi"/>
          <w:bCs/>
          <w:highlight w:val="yellow"/>
        </w:rPr>
        <w:t xml:space="preserve"> </w:t>
      </w:r>
      <w:r w:rsidR="0096566F">
        <w:rPr>
          <w:rFonts w:asciiTheme="minorHAnsi" w:hAnsiTheme="minorHAnsi" w:cstheme="minorHAnsi"/>
          <w:bCs/>
          <w:highlight w:val="yellow"/>
        </w:rPr>
        <w:t>(</w:t>
      </w:r>
      <w:r w:rsidRPr="00057D5A">
        <w:rPr>
          <w:rFonts w:asciiTheme="minorHAnsi" w:hAnsiTheme="minorHAnsi" w:cstheme="minorHAnsi"/>
          <w:bCs/>
          <w:highlight w:val="yellow"/>
        </w:rPr>
        <w:t>IL-2</w:t>
      </w:r>
      <w:r w:rsidR="0096566F">
        <w:rPr>
          <w:rFonts w:asciiTheme="minorHAnsi" w:hAnsiTheme="minorHAnsi" w:cstheme="minorHAnsi"/>
          <w:bCs/>
          <w:highlight w:val="yellow"/>
        </w:rPr>
        <w:t>)</w:t>
      </w:r>
      <w:r w:rsidRPr="00057D5A">
        <w:rPr>
          <w:rFonts w:asciiTheme="minorHAnsi" w:hAnsiTheme="minorHAnsi" w:cstheme="minorHAnsi"/>
          <w:bCs/>
          <w:highlight w:val="yellow"/>
        </w:rPr>
        <w:t xml:space="preserve"> </w:t>
      </w:r>
      <w:r w:rsidR="00443A77" w:rsidRPr="00830AEC">
        <w:rPr>
          <w:rFonts w:asciiTheme="minorHAnsi" w:hAnsiTheme="minorHAnsi" w:cstheme="minorHAnsi"/>
          <w:bCs/>
        </w:rPr>
        <w:t>(</w:t>
      </w:r>
      <w:r w:rsidR="00443A77" w:rsidRPr="00830AEC">
        <w:rPr>
          <w:rFonts w:asciiTheme="minorHAnsi" w:hAnsiTheme="minorHAnsi" w:cstheme="minorHAnsi"/>
          <w:b/>
        </w:rPr>
        <w:t>Table of M</w:t>
      </w:r>
      <w:r w:rsidR="00143D31" w:rsidRPr="00830AEC">
        <w:rPr>
          <w:rFonts w:asciiTheme="minorHAnsi" w:hAnsiTheme="minorHAnsi" w:cstheme="minorHAnsi"/>
          <w:b/>
        </w:rPr>
        <w:t>a</w:t>
      </w:r>
      <w:r w:rsidR="00443A77" w:rsidRPr="00830AEC">
        <w:rPr>
          <w:rFonts w:asciiTheme="minorHAnsi" w:hAnsiTheme="minorHAnsi" w:cstheme="minorHAnsi"/>
          <w:b/>
        </w:rPr>
        <w:t>terials</w:t>
      </w:r>
      <w:r w:rsidR="00443A77" w:rsidRPr="00830AEC">
        <w:rPr>
          <w:rFonts w:asciiTheme="minorHAnsi" w:hAnsiTheme="minorHAnsi" w:cstheme="minorHAnsi"/>
          <w:bCs/>
        </w:rPr>
        <w:t>)</w:t>
      </w:r>
      <w:r w:rsidR="00CF6B32" w:rsidRPr="00830AEC">
        <w:rPr>
          <w:rFonts w:asciiTheme="minorHAnsi" w:hAnsiTheme="minorHAnsi" w:cstheme="minorHAnsi"/>
          <w:bCs/>
        </w:rPr>
        <w:t xml:space="preserve"> </w:t>
      </w:r>
      <w:r w:rsidR="005725B3" w:rsidRPr="00057D5A">
        <w:rPr>
          <w:rFonts w:asciiTheme="minorHAnsi" w:hAnsiTheme="minorHAnsi" w:cstheme="minorHAnsi"/>
          <w:bCs/>
          <w:highlight w:val="yellow"/>
        </w:rPr>
        <w:t xml:space="preserve">aiming </w:t>
      </w:r>
      <w:r w:rsidR="0096566F">
        <w:rPr>
          <w:rFonts w:asciiTheme="minorHAnsi" w:hAnsiTheme="minorHAnsi" w:cstheme="minorHAnsi"/>
          <w:bCs/>
          <w:highlight w:val="yellow"/>
        </w:rPr>
        <w:t>for</w:t>
      </w:r>
      <w:r w:rsidR="0096566F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CF6B32" w:rsidRPr="00921964">
        <w:rPr>
          <w:rFonts w:asciiTheme="minorHAnsi" w:hAnsiTheme="minorHAnsi" w:cstheme="minorHAnsi"/>
          <w:bCs/>
          <w:highlight w:val="yellow"/>
        </w:rPr>
        <w:t xml:space="preserve">a concentration of </w:t>
      </w:r>
      <w:r w:rsidR="00706E4B" w:rsidRPr="00921964">
        <w:rPr>
          <w:rFonts w:asciiTheme="minorHAnsi" w:hAnsiTheme="minorHAnsi" w:cstheme="minorHAnsi"/>
          <w:bCs/>
          <w:highlight w:val="yellow"/>
        </w:rPr>
        <w:t>~</w:t>
      </w:r>
      <w:r w:rsidR="00CF6B32" w:rsidRPr="00921964">
        <w:rPr>
          <w:rFonts w:asciiTheme="minorHAnsi" w:hAnsiTheme="minorHAnsi" w:cstheme="minorHAnsi"/>
          <w:bCs/>
          <w:highlight w:val="yellow"/>
        </w:rPr>
        <w:t>1</w:t>
      </w:r>
      <w:r w:rsidR="00A01798" w:rsidRPr="00921964">
        <w:rPr>
          <w:rFonts w:asciiTheme="minorHAnsi" w:hAnsiTheme="minorHAnsi" w:cstheme="minorHAnsi"/>
          <w:bCs/>
          <w:highlight w:val="yellow"/>
        </w:rPr>
        <w:t>−</w:t>
      </w:r>
      <w:r w:rsidR="00A14DD4" w:rsidRPr="00921964">
        <w:rPr>
          <w:rFonts w:asciiTheme="minorHAnsi" w:hAnsiTheme="minorHAnsi" w:cstheme="minorHAnsi"/>
          <w:bCs/>
          <w:highlight w:val="yellow"/>
        </w:rPr>
        <w:t>3</w:t>
      </w:r>
      <w:r w:rsidR="00A01798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CF6B32" w:rsidRPr="00921964">
        <w:rPr>
          <w:rFonts w:asciiTheme="minorHAnsi" w:hAnsiTheme="minorHAnsi" w:cstheme="minorHAnsi"/>
          <w:bCs/>
          <w:highlight w:val="yellow"/>
        </w:rPr>
        <w:t>x</w:t>
      </w:r>
      <w:r w:rsidR="00A01798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CF6B32" w:rsidRPr="00921964">
        <w:rPr>
          <w:rFonts w:asciiTheme="minorHAnsi" w:hAnsiTheme="minorHAnsi" w:cstheme="minorHAnsi"/>
          <w:bCs/>
          <w:highlight w:val="yellow"/>
        </w:rPr>
        <w:t>10</w:t>
      </w:r>
      <w:r w:rsidR="00CF6B32" w:rsidRPr="00921964">
        <w:rPr>
          <w:rFonts w:asciiTheme="minorHAnsi" w:hAnsiTheme="minorHAnsi" w:cstheme="minorHAnsi"/>
          <w:bCs/>
          <w:highlight w:val="yellow"/>
          <w:vertAlign w:val="superscript"/>
        </w:rPr>
        <w:t>6</w:t>
      </w:r>
      <w:r w:rsidR="00CF6B32" w:rsidRPr="00921964">
        <w:rPr>
          <w:rFonts w:asciiTheme="minorHAnsi" w:hAnsiTheme="minorHAnsi" w:cstheme="minorHAnsi"/>
          <w:bCs/>
          <w:highlight w:val="yellow"/>
        </w:rPr>
        <w:t xml:space="preserve"> cells/m</w:t>
      </w:r>
      <w:r w:rsidR="00706E4B" w:rsidRPr="00921964">
        <w:rPr>
          <w:rFonts w:asciiTheme="minorHAnsi" w:hAnsiTheme="minorHAnsi" w:cstheme="minorHAnsi"/>
          <w:bCs/>
          <w:highlight w:val="yellow"/>
        </w:rPr>
        <w:t>L</w:t>
      </w:r>
      <w:r w:rsidR="00443A77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Pr="00921964">
        <w:rPr>
          <w:rFonts w:asciiTheme="minorHAnsi" w:hAnsiTheme="minorHAnsi" w:cstheme="minorHAnsi"/>
          <w:bCs/>
          <w:highlight w:val="yellow"/>
        </w:rPr>
        <w:t>and count.</w:t>
      </w:r>
      <w:r w:rsidRPr="00921964">
        <w:rPr>
          <w:rFonts w:asciiTheme="minorHAnsi" w:hAnsiTheme="minorHAnsi" w:cstheme="minorHAnsi"/>
          <w:bCs/>
        </w:rPr>
        <w:t xml:space="preserve"> Obtain at least three separate cell counts and calculate the average</w:t>
      </w:r>
      <w:r w:rsidR="00344478" w:rsidRPr="00921964">
        <w:rPr>
          <w:rFonts w:asciiTheme="minorHAnsi" w:hAnsiTheme="minorHAnsi" w:cstheme="minorHAnsi"/>
          <w:bCs/>
        </w:rPr>
        <w:t xml:space="preserve"> </w:t>
      </w:r>
      <w:r w:rsidRPr="00921964">
        <w:rPr>
          <w:rFonts w:asciiTheme="minorHAnsi" w:hAnsiTheme="minorHAnsi" w:cstheme="minorHAnsi"/>
          <w:bCs/>
        </w:rPr>
        <w:t>cell number</w:t>
      </w:r>
      <w:r w:rsidR="00344478" w:rsidRPr="00921964">
        <w:rPr>
          <w:rFonts w:asciiTheme="minorHAnsi" w:hAnsiTheme="minorHAnsi" w:cstheme="minorHAnsi"/>
          <w:bCs/>
        </w:rPr>
        <w:t>s</w:t>
      </w:r>
      <w:r w:rsidRPr="00921964">
        <w:rPr>
          <w:rFonts w:asciiTheme="minorHAnsi" w:hAnsiTheme="minorHAnsi" w:cstheme="minorHAnsi"/>
          <w:bCs/>
        </w:rPr>
        <w:t xml:space="preserve"> before proceeding</w:t>
      </w:r>
      <w:r w:rsidR="006A0C7A" w:rsidRPr="00921964">
        <w:rPr>
          <w:rFonts w:asciiTheme="minorHAnsi" w:hAnsiTheme="minorHAnsi" w:cstheme="minorHAnsi"/>
          <w:bCs/>
        </w:rPr>
        <w:t xml:space="preserve"> </w:t>
      </w:r>
      <w:r w:rsidR="0096566F" w:rsidRPr="004A65E0">
        <w:rPr>
          <w:rFonts w:asciiTheme="minorHAnsi" w:hAnsiTheme="minorHAnsi" w:cstheme="minorHAnsi"/>
          <w:bCs/>
        </w:rPr>
        <w:t>because</w:t>
      </w:r>
      <w:r w:rsidR="0096566F" w:rsidRPr="00921964">
        <w:rPr>
          <w:rFonts w:asciiTheme="minorHAnsi" w:hAnsiTheme="minorHAnsi" w:cstheme="minorHAnsi"/>
          <w:bCs/>
        </w:rPr>
        <w:t xml:space="preserve"> </w:t>
      </w:r>
      <w:r w:rsidR="006A0C7A" w:rsidRPr="00921964">
        <w:rPr>
          <w:rFonts w:asciiTheme="minorHAnsi" w:hAnsiTheme="minorHAnsi" w:cstheme="minorHAnsi"/>
          <w:bCs/>
        </w:rPr>
        <w:t xml:space="preserve">accurate counts are </w:t>
      </w:r>
      <w:proofErr w:type="gramStart"/>
      <w:r w:rsidR="006A0C7A" w:rsidRPr="00921964">
        <w:rPr>
          <w:rFonts w:asciiTheme="minorHAnsi" w:hAnsiTheme="minorHAnsi" w:cstheme="minorHAnsi"/>
          <w:bCs/>
        </w:rPr>
        <w:t>absolutely crucial</w:t>
      </w:r>
      <w:proofErr w:type="gramEnd"/>
      <w:r w:rsidR="006A0C7A" w:rsidRPr="00921964">
        <w:rPr>
          <w:rFonts w:asciiTheme="minorHAnsi" w:hAnsiTheme="minorHAnsi" w:cstheme="minorHAnsi"/>
          <w:bCs/>
        </w:rPr>
        <w:t>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</w:p>
    <w:p w14:paraId="135F8D14" w14:textId="77777777" w:rsidR="002B4C57" w:rsidRPr="00921964" w:rsidRDefault="002B4C57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0FF348D" w14:textId="26159738" w:rsidR="00221CF2" w:rsidRPr="00921964" w:rsidRDefault="00D6613B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Cs/>
          <w:highlight w:val="yellow"/>
        </w:rPr>
        <w:t xml:space="preserve">Prepare a single cell suspension of cells at </w:t>
      </w:r>
      <w:r w:rsidR="0096566F" w:rsidRPr="004A65E0">
        <w:rPr>
          <w:rFonts w:asciiTheme="minorHAnsi" w:hAnsiTheme="minorHAnsi" w:cstheme="minorHAnsi"/>
          <w:bCs/>
          <w:highlight w:val="yellow"/>
        </w:rPr>
        <w:t>two</w:t>
      </w:r>
      <w:r w:rsidR="0096566F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Pr="00921964">
        <w:rPr>
          <w:rFonts w:asciiTheme="minorHAnsi" w:hAnsiTheme="minorHAnsi" w:cstheme="minorHAnsi"/>
          <w:bCs/>
          <w:highlight w:val="yellow"/>
        </w:rPr>
        <w:t xml:space="preserve">concentrations: </w:t>
      </w:r>
      <w:r w:rsidR="002B4C57" w:rsidRPr="00921964">
        <w:rPr>
          <w:rFonts w:asciiTheme="minorHAnsi" w:hAnsiTheme="minorHAnsi" w:cstheme="minorHAnsi"/>
          <w:bCs/>
          <w:highlight w:val="yellow"/>
        </w:rPr>
        <w:t>(</w:t>
      </w:r>
      <w:r w:rsidRPr="00921964">
        <w:rPr>
          <w:rFonts w:asciiTheme="minorHAnsi" w:hAnsiTheme="minorHAnsi" w:cstheme="minorHAnsi"/>
          <w:bCs/>
          <w:highlight w:val="yellow"/>
        </w:rPr>
        <w:t xml:space="preserve">1) 3 cells/mL, </w:t>
      </w:r>
      <w:r w:rsidR="00D042F9" w:rsidRPr="00921964">
        <w:rPr>
          <w:rFonts w:asciiTheme="minorHAnsi" w:hAnsiTheme="minorHAnsi" w:cstheme="minorHAnsi"/>
          <w:bCs/>
          <w:highlight w:val="yellow"/>
        </w:rPr>
        <w:t xml:space="preserve">and </w:t>
      </w:r>
      <w:r w:rsidR="002B4C57" w:rsidRPr="00921964">
        <w:rPr>
          <w:rFonts w:asciiTheme="minorHAnsi" w:hAnsiTheme="minorHAnsi" w:cstheme="minorHAnsi"/>
          <w:bCs/>
          <w:highlight w:val="yellow"/>
        </w:rPr>
        <w:t>(</w:t>
      </w:r>
      <w:r w:rsidR="00D042F9" w:rsidRPr="00921964">
        <w:rPr>
          <w:rFonts w:asciiTheme="minorHAnsi" w:hAnsiTheme="minorHAnsi" w:cstheme="minorHAnsi"/>
          <w:bCs/>
          <w:highlight w:val="yellow"/>
        </w:rPr>
        <w:t>2</w:t>
      </w:r>
      <w:r w:rsidRPr="00921964">
        <w:rPr>
          <w:rFonts w:asciiTheme="minorHAnsi" w:hAnsiTheme="minorHAnsi" w:cstheme="minorHAnsi"/>
          <w:bCs/>
          <w:highlight w:val="yellow"/>
        </w:rPr>
        <w:t>)</w:t>
      </w:r>
      <w:r w:rsidR="00EB6EBA" w:rsidRPr="00921964">
        <w:rPr>
          <w:rFonts w:asciiTheme="minorHAnsi" w:hAnsiTheme="minorHAnsi" w:cstheme="minorHAnsi"/>
          <w:bCs/>
          <w:highlight w:val="yellow"/>
        </w:rPr>
        <w:t xml:space="preserve"> 6 cells/mL. </w:t>
      </w:r>
      <w:r w:rsidRPr="00921964">
        <w:rPr>
          <w:rFonts w:asciiTheme="minorHAnsi" w:hAnsiTheme="minorHAnsi" w:cstheme="minorHAnsi"/>
          <w:bCs/>
          <w:highlight w:val="yellow"/>
        </w:rPr>
        <w:t xml:space="preserve">Load </w:t>
      </w:r>
      <w:r w:rsidR="0096566F" w:rsidRPr="004A65E0">
        <w:rPr>
          <w:rFonts w:asciiTheme="minorHAnsi" w:hAnsiTheme="minorHAnsi" w:cstheme="minorHAnsi"/>
          <w:bCs/>
          <w:highlight w:val="yellow"/>
        </w:rPr>
        <w:t>five</w:t>
      </w:r>
      <w:r w:rsidR="0096566F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Pr="00921964">
        <w:rPr>
          <w:rFonts w:asciiTheme="minorHAnsi" w:hAnsiTheme="minorHAnsi" w:cstheme="minorHAnsi"/>
          <w:bCs/>
          <w:highlight w:val="yellow"/>
        </w:rPr>
        <w:t>round</w:t>
      </w:r>
      <w:r w:rsidR="00344478" w:rsidRPr="00921964">
        <w:rPr>
          <w:rFonts w:asciiTheme="minorHAnsi" w:hAnsiTheme="minorHAnsi" w:cstheme="minorHAnsi"/>
          <w:bCs/>
          <w:highlight w:val="yellow"/>
        </w:rPr>
        <w:t>-</w:t>
      </w:r>
      <w:r w:rsidRPr="00921964">
        <w:rPr>
          <w:rFonts w:asciiTheme="minorHAnsi" w:hAnsiTheme="minorHAnsi" w:cstheme="minorHAnsi"/>
          <w:bCs/>
          <w:highlight w:val="yellow"/>
        </w:rPr>
        <w:t>bottom 96 well plat</w:t>
      </w:r>
      <w:r w:rsidR="00E532BD" w:rsidRPr="00921964">
        <w:rPr>
          <w:rFonts w:asciiTheme="minorHAnsi" w:hAnsiTheme="minorHAnsi" w:cstheme="minorHAnsi"/>
          <w:bCs/>
          <w:highlight w:val="yellow"/>
        </w:rPr>
        <w:t xml:space="preserve">es with 100 </w:t>
      </w:r>
      <w:r w:rsidR="002B4C57" w:rsidRPr="00921964">
        <w:rPr>
          <w:rFonts w:asciiTheme="minorHAnsi" w:hAnsiTheme="minorHAnsi" w:cstheme="minorHAnsi"/>
          <w:bCs/>
          <w:highlight w:val="yellow"/>
        </w:rPr>
        <w:t>µ</w:t>
      </w:r>
      <w:r w:rsidR="00E532BD" w:rsidRPr="00921964">
        <w:rPr>
          <w:rFonts w:asciiTheme="minorHAnsi" w:hAnsiTheme="minorHAnsi" w:cstheme="minorHAnsi"/>
          <w:bCs/>
          <w:highlight w:val="yellow"/>
        </w:rPr>
        <w:t xml:space="preserve">L/well of suspension 1, and </w:t>
      </w:r>
      <w:r w:rsidR="0096566F" w:rsidRPr="004A65E0">
        <w:rPr>
          <w:rFonts w:asciiTheme="minorHAnsi" w:hAnsiTheme="minorHAnsi" w:cstheme="minorHAnsi"/>
          <w:bCs/>
          <w:highlight w:val="yellow"/>
        </w:rPr>
        <w:t>five</w:t>
      </w:r>
      <w:r w:rsidR="0096566F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E532BD" w:rsidRPr="00921964">
        <w:rPr>
          <w:rFonts w:asciiTheme="minorHAnsi" w:hAnsiTheme="minorHAnsi" w:cstheme="minorHAnsi"/>
          <w:bCs/>
          <w:highlight w:val="yellow"/>
        </w:rPr>
        <w:t>plates with suspension</w:t>
      </w:r>
      <w:r w:rsidRPr="00921964">
        <w:rPr>
          <w:rFonts w:asciiTheme="minorHAnsi" w:hAnsiTheme="minorHAnsi" w:cstheme="minorHAnsi"/>
          <w:bCs/>
          <w:highlight w:val="yellow"/>
        </w:rPr>
        <w:t xml:space="preserve"> 2. Take great care to keep cells in suspension when loading </w:t>
      </w:r>
      <w:r w:rsidR="005708F2" w:rsidRPr="00921964">
        <w:rPr>
          <w:rFonts w:asciiTheme="minorHAnsi" w:hAnsiTheme="minorHAnsi" w:cstheme="minorHAnsi"/>
          <w:bCs/>
          <w:highlight w:val="yellow"/>
        </w:rPr>
        <w:t xml:space="preserve">the plates to ensure </w:t>
      </w:r>
      <w:r w:rsidRPr="00921964">
        <w:rPr>
          <w:rFonts w:asciiTheme="minorHAnsi" w:hAnsiTheme="minorHAnsi" w:cstheme="minorHAnsi"/>
          <w:bCs/>
          <w:highlight w:val="yellow"/>
        </w:rPr>
        <w:t>a distribution of 0.3 and 0.6 cells/well, respectively.</w:t>
      </w:r>
      <w:r w:rsidRPr="00921964">
        <w:rPr>
          <w:rFonts w:asciiTheme="minorHAnsi" w:hAnsiTheme="minorHAnsi" w:cstheme="minorHAnsi"/>
          <w:bCs/>
        </w:rPr>
        <w:t xml:space="preserve"> </w:t>
      </w:r>
    </w:p>
    <w:p w14:paraId="0CEF5157" w14:textId="77777777" w:rsidR="00221CF2" w:rsidRPr="00921964" w:rsidRDefault="00221CF2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29B228B9" w14:textId="3F1A53CB" w:rsidR="003B24A3" w:rsidRPr="00921964" w:rsidRDefault="00221CF2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Cs/>
        </w:rPr>
        <w:t xml:space="preserve">NOTE: </w:t>
      </w:r>
      <w:r w:rsidR="00D6613B" w:rsidRPr="00921964">
        <w:rPr>
          <w:rFonts w:asciiTheme="minorHAnsi" w:hAnsiTheme="minorHAnsi" w:cstheme="minorHAnsi"/>
          <w:bCs/>
        </w:rPr>
        <w:t>Do not i</w:t>
      </w:r>
      <w:r w:rsidR="005708F2" w:rsidRPr="00921964">
        <w:rPr>
          <w:rFonts w:asciiTheme="minorHAnsi" w:hAnsiTheme="minorHAnsi" w:cstheme="minorHAnsi"/>
          <w:bCs/>
        </w:rPr>
        <w:t xml:space="preserve">ncrease the cell concentration </w:t>
      </w:r>
      <w:r w:rsidR="0096566F">
        <w:rPr>
          <w:rFonts w:asciiTheme="minorHAnsi" w:hAnsiTheme="minorHAnsi" w:cstheme="minorHAnsi"/>
          <w:bCs/>
        </w:rPr>
        <w:t>to</w:t>
      </w:r>
      <w:r w:rsidR="0096566F" w:rsidRPr="00921964">
        <w:rPr>
          <w:rFonts w:asciiTheme="minorHAnsi" w:hAnsiTheme="minorHAnsi" w:cstheme="minorHAnsi"/>
          <w:bCs/>
        </w:rPr>
        <w:t xml:space="preserve"> </w:t>
      </w:r>
      <w:r w:rsidR="00D6613B" w:rsidRPr="00921964">
        <w:rPr>
          <w:rFonts w:asciiTheme="minorHAnsi" w:hAnsiTheme="minorHAnsi" w:cstheme="minorHAnsi"/>
          <w:bCs/>
        </w:rPr>
        <w:t>1 cell/well</w:t>
      </w:r>
      <w:r w:rsidR="0096566F">
        <w:rPr>
          <w:rFonts w:asciiTheme="minorHAnsi" w:hAnsiTheme="minorHAnsi" w:cstheme="minorHAnsi"/>
          <w:bCs/>
        </w:rPr>
        <w:t>,</w:t>
      </w:r>
      <w:r w:rsidR="00D6613B" w:rsidRPr="00921964">
        <w:rPr>
          <w:rFonts w:asciiTheme="minorHAnsi" w:hAnsiTheme="minorHAnsi" w:cstheme="minorHAnsi"/>
          <w:bCs/>
        </w:rPr>
        <w:t xml:space="preserve"> </w:t>
      </w:r>
      <w:r w:rsidR="0096566F" w:rsidRPr="004A65E0">
        <w:rPr>
          <w:rFonts w:asciiTheme="minorHAnsi" w:hAnsiTheme="minorHAnsi" w:cstheme="minorHAnsi"/>
          <w:bCs/>
        </w:rPr>
        <w:t>because</w:t>
      </w:r>
      <w:r w:rsidR="00D6613B" w:rsidRPr="00921964">
        <w:rPr>
          <w:rFonts w:asciiTheme="minorHAnsi" w:hAnsiTheme="minorHAnsi" w:cstheme="minorHAnsi"/>
          <w:bCs/>
        </w:rPr>
        <w:t xml:space="preserve"> this increases the risk of obtaining </w:t>
      </w:r>
      <w:r w:rsidR="00D042F9" w:rsidRPr="00921964">
        <w:rPr>
          <w:rFonts w:asciiTheme="minorHAnsi" w:hAnsiTheme="minorHAnsi" w:cstheme="minorHAnsi"/>
          <w:bCs/>
        </w:rPr>
        <w:t>oligoclonal</w:t>
      </w:r>
      <w:r w:rsidR="00D6613B" w:rsidRPr="00921964">
        <w:rPr>
          <w:rFonts w:asciiTheme="minorHAnsi" w:hAnsiTheme="minorHAnsi" w:cstheme="minorHAnsi"/>
          <w:bCs/>
        </w:rPr>
        <w:t xml:space="preserve"> cell lines</w:t>
      </w:r>
      <w:r w:rsidR="00316FF4">
        <w:rPr>
          <w:rFonts w:asciiTheme="minorHAnsi" w:hAnsiTheme="minorHAnsi" w:cstheme="minorHAnsi"/>
          <w:bCs/>
        </w:rPr>
        <w:t xml:space="preserve"> and</w:t>
      </w:r>
      <w:r w:rsidR="00D6613B" w:rsidRPr="00921964">
        <w:rPr>
          <w:rFonts w:asciiTheme="minorHAnsi" w:hAnsiTheme="minorHAnsi" w:cstheme="minorHAnsi"/>
          <w:bCs/>
        </w:rPr>
        <w:t xml:space="preserve"> not true clones.</w:t>
      </w:r>
      <w:r w:rsidR="00344478" w:rsidRPr="00921964">
        <w:rPr>
          <w:rFonts w:asciiTheme="minorHAnsi" w:hAnsiTheme="minorHAnsi" w:cstheme="minorHAnsi"/>
          <w:bCs/>
        </w:rPr>
        <w:t xml:space="preserve"> </w:t>
      </w:r>
    </w:p>
    <w:p w14:paraId="3423021F" w14:textId="77777777" w:rsidR="0029775C" w:rsidRPr="00921964" w:rsidRDefault="0029775C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9985DAC" w14:textId="77777777" w:rsidR="00315CAB" w:rsidRPr="00921964" w:rsidRDefault="00317E5F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Cs/>
        </w:rPr>
        <w:t xml:space="preserve">Prepare </w:t>
      </w:r>
      <w:r w:rsidR="00A3554B" w:rsidRPr="00921964">
        <w:rPr>
          <w:rFonts w:asciiTheme="minorHAnsi" w:hAnsiTheme="minorHAnsi" w:cstheme="minorHAnsi"/>
          <w:bCs/>
        </w:rPr>
        <w:t xml:space="preserve">feeder </w:t>
      </w:r>
      <w:r w:rsidRPr="00921964">
        <w:rPr>
          <w:rFonts w:asciiTheme="minorHAnsi" w:hAnsiTheme="minorHAnsi" w:cstheme="minorHAnsi"/>
          <w:bCs/>
        </w:rPr>
        <w:t>cells</w:t>
      </w:r>
      <w:r w:rsidR="00A3554B" w:rsidRPr="00921964">
        <w:rPr>
          <w:rFonts w:asciiTheme="minorHAnsi" w:hAnsiTheme="minorHAnsi" w:cstheme="minorHAnsi"/>
          <w:bCs/>
        </w:rPr>
        <w:t xml:space="preserve"> </w:t>
      </w:r>
      <w:r w:rsidR="00037EA3" w:rsidRPr="00921964">
        <w:rPr>
          <w:rFonts w:asciiTheme="minorHAnsi" w:hAnsiTheme="minorHAnsi" w:cstheme="minorHAnsi"/>
          <w:bCs/>
        </w:rPr>
        <w:t xml:space="preserve">from </w:t>
      </w:r>
      <w:r w:rsidR="00EB035E" w:rsidRPr="00921964">
        <w:rPr>
          <w:rFonts w:asciiTheme="minorHAnsi" w:hAnsiTheme="minorHAnsi" w:cstheme="minorHAnsi"/>
          <w:bCs/>
        </w:rPr>
        <w:t xml:space="preserve">freshly isolated </w:t>
      </w:r>
      <w:r w:rsidR="00C57801" w:rsidRPr="00921964">
        <w:rPr>
          <w:rFonts w:asciiTheme="minorHAnsi" w:hAnsiTheme="minorHAnsi" w:cstheme="minorHAnsi"/>
          <w:bCs/>
        </w:rPr>
        <w:t>human</w:t>
      </w:r>
      <w:r w:rsidR="00A3554B" w:rsidRPr="00921964">
        <w:rPr>
          <w:rFonts w:asciiTheme="minorHAnsi" w:hAnsiTheme="minorHAnsi" w:cstheme="minorHAnsi"/>
          <w:bCs/>
        </w:rPr>
        <w:t xml:space="preserve"> </w:t>
      </w:r>
      <w:r w:rsidR="00C57801" w:rsidRPr="00921964">
        <w:rPr>
          <w:rFonts w:asciiTheme="minorHAnsi" w:hAnsiTheme="minorHAnsi" w:cstheme="minorHAnsi"/>
          <w:bCs/>
        </w:rPr>
        <w:t>allogeneic</w:t>
      </w:r>
      <w:r w:rsidRPr="00921964">
        <w:rPr>
          <w:rFonts w:asciiTheme="minorHAnsi" w:hAnsiTheme="minorHAnsi" w:cstheme="minorHAnsi"/>
          <w:bCs/>
        </w:rPr>
        <w:t xml:space="preserve"> PBMC</w:t>
      </w:r>
      <w:r w:rsidR="00706E4B" w:rsidRPr="00921964">
        <w:rPr>
          <w:rFonts w:asciiTheme="minorHAnsi" w:hAnsiTheme="minorHAnsi" w:cstheme="minorHAnsi"/>
          <w:bCs/>
        </w:rPr>
        <w:t>s</w:t>
      </w:r>
      <w:r w:rsidR="00416C47" w:rsidRPr="00921964">
        <w:rPr>
          <w:rFonts w:asciiTheme="minorHAnsi" w:hAnsiTheme="minorHAnsi" w:cstheme="minorHAnsi"/>
          <w:bCs/>
        </w:rPr>
        <w:t xml:space="preserve"> obtained through </w:t>
      </w:r>
      <w:r w:rsidR="00706E4B" w:rsidRPr="00921964">
        <w:rPr>
          <w:rFonts w:asciiTheme="minorHAnsi" w:hAnsiTheme="minorHAnsi" w:cstheme="minorHAnsi"/>
          <w:bCs/>
        </w:rPr>
        <w:t>density</w:t>
      </w:r>
      <w:r w:rsidR="00416C47" w:rsidRPr="00921964">
        <w:rPr>
          <w:rFonts w:asciiTheme="minorHAnsi" w:hAnsiTheme="minorHAnsi" w:cstheme="minorHAnsi"/>
          <w:bCs/>
        </w:rPr>
        <w:t xml:space="preserve"> gradient centrifugation as in </w:t>
      </w:r>
      <w:r w:rsidR="00706E4B" w:rsidRPr="00921964">
        <w:rPr>
          <w:rFonts w:asciiTheme="minorHAnsi" w:hAnsiTheme="minorHAnsi" w:cstheme="minorHAnsi"/>
          <w:bCs/>
        </w:rPr>
        <w:t xml:space="preserve">step </w:t>
      </w:r>
      <w:r w:rsidR="00416C47" w:rsidRPr="00921964">
        <w:rPr>
          <w:rFonts w:asciiTheme="minorHAnsi" w:hAnsiTheme="minorHAnsi" w:cstheme="minorHAnsi"/>
          <w:bCs/>
        </w:rPr>
        <w:t xml:space="preserve">1.2. </w:t>
      </w:r>
    </w:p>
    <w:p w14:paraId="2601981A" w14:textId="77777777" w:rsidR="00315CAB" w:rsidRPr="00921964" w:rsidRDefault="00315CAB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2ECF62D" w14:textId="7106670F" w:rsidR="00E15CB3" w:rsidRPr="00921964" w:rsidRDefault="00416C47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  <w:r w:rsidRPr="00921964">
        <w:rPr>
          <w:rFonts w:asciiTheme="minorHAnsi" w:hAnsiTheme="minorHAnsi" w:cstheme="minorHAnsi"/>
          <w:bCs/>
          <w:highlight w:val="yellow"/>
        </w:rPr>
        <w:t xml:space="preserve">Prepare at least 10 </w:t>
      </w:r>
      <w:r w:rsidR="007B363F" w:rsidRPr="00921964">
        <w:rPr>
          <w:rFonts w:asciiTheme="minorHAnsi" w:hAnsiTheme="minorHAnsi" w:cstheme="minorHAnsi"/>
          <w:bCs/>
          <w:highlight w:val="yellow"/>
        </w:rPr>
        <w:t>x 10</w:t>
      </w:r>
      <w:r w:rsidR="007B363F" w:rsidRPr="00921964">
        <w:rPr>
          <w:rFonts w:asciiTheme="minorHAnsi" w:hAnsiTheme="minorHAnsi" w:cstheme="minorHAnsi"/>
          <w:bCs/>
          <w:highlight w:val="yellow"/>
          <w:vertAlign w:val="superscript"/>
        </w:rPr>
        <w:t>6</w:t>
      </w:r>
      <w:r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5F78B2" w:rsidRPr="00921964">
        <w:rPr>
          <w:rFonts w:asciiTheme="minorHAnsi" w:hAnsiTheme="minorHAnsi" w:cstheme="minorHAnsi"/>
          <w:bCs/>
          <w:highlight w:val="yellow"/>
        </w:rPr>
        <w:t>feeder cells</w:t>
      </w:r>
      <w:r w:rsidR="00392559" w:rsidRPr="00921964">
        <w:rPr>
          <w:rFonts w:asciiTheme="minorHAnsi" w:hAnsiTheme="minorHAnsi" w:cstheme="minorHAnsi"/>
          <w:bCs/>
          <w:highlight w:val="yellow"/>
        </w:rPr>
        <w:t xml:space="preserve"> per </w:t>
      </w:r>
      <w:r w:rsidR="001A42EA" w:rsidRPr="00921964">
        <w:rPr>
          <w:rFonts w:asciiTheme="minorHAnsi" w:hAnsiTheme="minorHAnsi" w:cstheme="minorHAnsi"/>
          <w:bCs/>
          <w:highlight w:val="yellow"/>
        </w:rPr>
        <w:t xml:space="preserve">cloning </w:t>
      </w:r>
      <w:r w:rsidRPr="00921964">
        <w:rPr>
          <w:rFonts w:asciiTheme="minorHAnsi" w:hAnsiTheme="minorHAnsi" w:cstheme="minorHAnsi"/>
          <w:bCs/>
          <w:highlight w:val="yellow"/>
        </w:rPr>
        <w:t xml:space="preserve">plate for </w:t>
      </w:r>
      <w:r w:rsidR="00080C5E" w:rsidRPr="00921964">
        <w:rPr>
          <w:rFonts w:asciiTheme="minorHAnsi" w:hAnsiTheme="minorHAnsi" w:cstheme="minorHAnsi"/>
          <w:bCs/>
          <w:highlight w:val="yellow"/>
        </w:rPr>
        <w:t>irradiation</w:t>
      </w:r>
      <w:r w:rsidRPr="00921964">
        <w:rPr>
          <w:rFonts w:asciiTheme="minorHAnsi" w:hAnsiTheme="minorHAnsi" w:cstheme="minorHAnsi"/>
          <w:bCs/>
          <w:highlight w:val="yellow"/>
        </w:rPr>
        <w:t xml:space="preserve"> by res</w:t>
      </w:r>
      <w:r w:rsidR="001A42EA" w:rsidRPr="00921964">
        <w:rPr>
          <w:rFonts w:asciiTheme="minorHAnsi" w:hAnsiTheme="minorHAnsi" w:cstheme="minorHAnsi"/>
          <w:bCs/>
          <w:highlight w:val="yellow"/>
        </w:rPr>
        <w:t>us</w:t>
      </w:r>
      <w:r w:rsidRPr="00921964">
        <w:rPr>
          <w:rFonts w:asciiTheme="minorHAnsi" w:hAnsiTheme="minorHAnsi" w:cstheme="minorHAnsi"/>
          <w:bCs/>
          <w:highlight w:val="yellow"/>
        </w:rPr>
        <w:t xml:space="preserve">pending </w:t>
      </w:r>
      <w:r w:rsidR="001F23A3" w:rsidRPr="00921964">
        <w:rPr>
          <w:rFonts w:asciiTheme="minorHAnsi" w:hAnsiTheme="minorHAnsi" w:cstheme="minorHAnsi"/>
          <w:bCs/>
          <w:highlight w:val="yellow"/>
        </w:rPr>
        <w:t xml:space="preserve">human allogeneic </w:t>
      </w:r>
      <w:r w:rsidRPr="00921964">
        <w:rPr>
          <w:rFonts w:asciiTheme="minorHAnsi" w:hAnsiTheme="minorHAnsi" w:cstheme="minorHAnsi"/>
          <w:bCs/>
          <w:highlight w:val="yellow"/>
        </w:rPr>
        <w:t>PBMC</w:t>
      </w:r>
      <w:r w:rsidR="005F78B2" w:rsidRPr="00921964">
        <w:rPr>
          <w:rFonts w:asciiTheme="minorHAnsi" w:hAnsiTheme="minorHAnsi" w:cstheme="minorHAnsi"/>
          <w:bCs/>
          <w:highlight w:val="yellow"/>
        </w:rPr>
        <w:t>s</w:t>
      </w:r>
      <w:r w:rsidRPr="00921964">
        <w:rPr>
          <w:rFonts w:asciiTheme="minorHAnsi" w:hAnsiTheme="minorHAnsi" w:cstheme="minorHAnsi"/>
          <w:bCs/>
          <w:highlight w:val="yellow"/>
        </w:rPr>
        <w:t xml:space="preserve"> in</w:t>
      </w:r>
      <w:r w:rsidR="001C5070">
        <w:rPr>
          <w:rFonts w:asciiTheme="minorHAnsi" w:hAnsiTheme="minorHAnsi" w:cstheme="minorHAnsi"/>
          <w:bCs/>
          <w:highlight w:val="yellow"/>
        </w:rPr>
        <w:t xml:space="preserve"> </w:t>
      </w:r>
      <w:r w:rsidR="0099149C">
        <w:rPr>
          <w:rFonts w:asciiTheme="minorHAnsi" w:hAnsiTheme="minorHAnsi" w:cstheme="minorHAnsi"/>
          <w:bCs/>
          <w:highlight w:val="yellow"/>
        </w:rPr>
        <w:t>TCM without IL</w:t>
      </w:r>
      <w:r w:rsidR="0096566F">
        <w:rPr>
          <w:rFonts w:asciiTheme="minorHAnsi" w:hAnsiTheme="minorHAnsi" w:cstheme="minorHAnsi"/>
          <w:bCs/>
          <w:highlight w:val="yellow"/>
        </w:rPr>
        <w:t>-</w:t>
      </w:r>
      <w:r w:rsidR="0099149C">
        <w:rPr>
          <w:rFonts w:asciiTheme="minorHAnsi" w:hAnsiTheme="minorHAnsi" w:cstheme="minorHAnsi"/>
          <w:bCs/>
          <w:highlight w:val="yellow"/>
        </w:rPr>
        <w:t>2 in</w:t>
      </w:r>
      <w:r w:rsidRPr="00921964">
        <w:rPr>
          <w:rFonts w:asciiTheme="minorHAnsi" w:hAnsiTheme="minorHAnsi" w:cstheme="minorHAnsi"/>
          <w:bCs/>
          <w:highlight w:val="yellow"/>
        </w:rPr>
        <w:t xml:space="preserve"> a 50 m</w:t>
      </w:r>
      <w:r w:rsidR="008C5229" w:rsidRPr="00921964">
        <w:rPr>
          <w:rFonts w:asciiTheme="minorHAnsi" w:hAnsiTheme="minorHAnsi" w:cstheme="minorHAnsi"/>
          <w:bCs/>
          <w:highlight w:val="yellow"/>
        </w:rPr>
        <w:t>L</w:t>
      </w:r>
      <w:r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1A42EA" w:rsidRPr="00921964">
        <w:rPr>
          <w:rFonts w:asciiTheme="minorHAnsi" w:hAnsiTheme="minorHAnsi" w:cstheme="minorHAnsi"/>
          <w:bCs/>
          <w:highlight w:val="yellow"/>
        </w:rPr>
        <w:t xml:space="preserve">polypropylene tube at a concentration of </w:t>
      </w:r>
      <w:r w:rsidR="00392559" w:rsidRPr="00921964">
        <w:rPr>
          <w:rFonts w:asciiTheme="minorHAnsi" w:hAnsiTheme="minorHAnsi" w:cstheme="minorHAnsi"/>
          <w:bCs/>
          <w:highlight w:val="yellow"/>
        </w:rPr>
        <w:t>~</w:t>
      </w:r>
      <w:r w:rsidR="001A42EA" w:rsidRPr="00921964">
        <w:rPr>
          <w:rFonts w:asciiTheme="minorHAnsi" w:hAnsiTheme="minorHAnsi" w:cstheme="minorHAnsi"/>
          <w:bCs/>
          <w:highlight w:val="yellow"/>
        </w:rPr>
        <w:t xml:space="preserve">10 </w:t>
      </w:r>
      <w:r w:rsidR="007B363F" w:rsidRPr="00921964">
        <w:rPr>
          <w:rFonts w:asciiTheme="minorHAnsi" w:hAnsiTheme="minorHAnsi" w:cstheme="minorHAnsi"/>
          <w:bCs/>
          <w:highlight w:val="yellow"/>
        </w:rPr>
        <w:t>x 10</w:t>
      </w:r>
      <w:r w:rsidR="007B363F" w:rsidRPr="00921964">
        <w:rPr>
          <w:rFonts w:asciiTheme="minorHAnsi" w:hAnsiTheme="minorHAnsi" w:cstheme="minorHAnsi"/>
          <w:bCs/>
          <w:highlight w:val="yellow"/>
          <w:vertAlign w:val="superscript"/>
        </w:rPr>
        <w:t>6</w:t>
      </w:r>
      <w:r w:rsidR="007B363F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1A42EA" w:rsidRPr="00921964">
        <w:rPr>
          <w:rFonts w:asciiTheme="minorHAnsi" w:hAnsiTheme="minorHAnsi" w:cstheme="minorHAnsi"/>
          <w:bCs/>
          <w:highlight w:val="yellow"/>
        </w:rPr>
        <w:t>PBMC/m</w:t>
      </w:r>
      <w:r w:rsidR="00012005" w:rsidRPr="00921964">
        <w:rPr>
          <w:rFonts w:asciiTheme="minorHAnsi" w:hAnsiTheme="minorHAnsi" w:cstheme="minorHAnsi"/>
          <w:bCs/>
          <w:highlight w:val="yellow"/>
        </w:rPr>
        <w:t>L</w:t>
      </w:r>
      <w:r w:rsidR="001A42EA" w:rsidRPr="00921964">
        <w:rPr>
          <w:rFonts w:asciiTheme="minorHAnsi" w:hAnsiTheme="minorHAnsi" w:cstheme="minorHAnsi"/>
          <w:bCs/>
          <w:highlight w:val="yellow"/>
        </w:rPr>
        <w:t>. Tightly close the tube and irradiate</w:t>
      </w:r>
      <w:r w:rsidR="00A3554B" w:rsidRPr="00921964">
        <w:rPr>
          <w:rFonts w:asciiTheme="minorHAnsi" w:hAnsiTheme="minorHAnsi" w:cstheme="minorHAnsi"/>
          <w:bCs/>
          <w:highlight w:val="yellow"/>
        </w:rPr>
        <w:t xml:space="preserve"> with</w:t>
      </w:r>
      <w:r w:rsidR="00344478" w:rsidRPr="00921964">
        <w:rPr>
          <w:rFonts w:asciiTheme="minorHAnsi" w:hAnsiTheme="minorHAnsi" w:cstheme="minorHAnsi"/>
          <w:bCs/>
          <w:highlight w:val="yellow"/>
        </w:rPr>
        <w:t xml:space="preserve"> 3</w:t>
      </w:r>
      <w:r w:rsidR="0082439D" w:rsidRPr="00921964">
        <w:rPr>
          <w:rFonts w:asciiTheme="minorHAnsi" w:hAnsiTheme="minorHAnsi" w:cstheme="minorHAnsi"/>
          <w:bCs/>
          <w:highlight w:val="yellow"/>
        </w:rPr>
        <w:t>5</w:t>
      </w:r>
      <w:r w:rsidR="00344478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="0082439D" w:rsidRPr="00921964">
        <w:rPr>
          <w:rFonts w:asciiTheme="minorHAnsi" w:hAnsiTheme="minorHAnsi" w:cstheme="minorHAnsi"/>
          <w:bCs/>
          <w:highlight w:val="yellow"/>
        </w:rPr>
        <w:t>Gy</w:t>
      </w:r>
      <w:r w:rsidR="00AD5255" w:rsidRPr="00921964">
        <w:rPr>
          <w:rFonts w:asciiTheme="minorHAnsi" w:hAnsiTheme="minorHAnsi" w:cstheme="minorHAnsi"/>
          <w:bCs/>
          <w:highlight w:val="yellow"/>
        </w:rPr>
        <w:t xml:space="preserve"> in either a gamma irradiator or an X-ray</w:t>
      </w:r>
      <w:r w:rsidR="0096566F">
        <w:rPr>
          <w:rFonts w:asciiTheme="minorHAnsi" w:hAnsiTheme="minorHAnsi" w:cstheme="minorHAnsi"/>
          <w:bCs/>
          <w:highlight w:val="yellow"/>
        </w:rPr>
        <w:t xml:space="preserve"> </w:t>
      </w:r>
      <w:r w:rsidR="00AD5255" w:rsidRPr="00921964">
        <w:rPr>
          <w:rFonts w:asciiTheme="minorHAnsi" w:hAnsiTheme="minorHAnsi" w:cstheme="minorHAnsi"/>
          <w:bCs/>
          <w:highlight w:val="yellow"/>
        </w:rPr>
        <w:t>based irradiation device</w:t>
      </w:r>
      <w:r w:rsidR="0082439D" w:rsidRPr="00921964">
        <w:rPr>
          <w:rFonts w:asciiTheme="minorHAnsi" w:hAnsiTheme="minorHAnsi" w:cstheme="minorHAnsi"/>
          <w:bCs/>
          <w:highlight w:val="yellow"/>
        </w:rPr>
        <w:t>.</w:t>
      </w:r>
      <w:r w:rsidR="00344478" w:rsidRPr="00921964">
        <w:rPr>
          <w:rFonts w:asciiTheme="minorHAnsi" w:hAnsiTheme="minorHAnsi" w:cstheme="minorHAnsi"/>
          <w:bCs/>
          <w:highlight w:val="yellow"/>
        </w:rPr>
        <w:t xml:space="preserve"> </w:t>
      </w:r>
    </w:p>
    <w:p w14:paraId="1494D145" w14:textId="77777777" w:rsidR="00177468" w:rsidRDefault="00177468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080E559E" w14:textId="7540B506" w:rsidR="00E15CB3" w:rsidRDefault="00177468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NOTE: </w:t>
      </w:r>
      <w:r w:rsidRPr="00921964">
        <w:rPr>
          <w:rFonts w:asciiTheme="minorHAnsi" w:hAnsiTheme="minorHAnsi" w:cstheme="minorHAnsi"/>
          <w:bCs/>
        </w:rPr>
        <w:t>Irradiation triggers</w:t>
      </w:r>
      <w:r>
        <w:rPr>
          <w:rFonts w:asciiTheme="minorHAnsi" w:hAnsiTheme="minorHAnsi" w:cstheme="minorHAnsi"/>
          <w:bCs/>
        </w:rPr>
        <w:t xml:space="preserve"> the</w:t>
      </w:r>
      <w:r w:rsidRPr="00921964">
        <w:rPr>
          <w:rFonts w:asciiTheme="minorHAnsi" w:hAnsiTheme="minorHAnsi" w:cstheme="minorHAnsi"/>
          <w:bCs/>
        </w:rPr>
        <w:t xml:space="preserve"> secretion of large amounts of cytokines from the feeders that facilitate the proliferation of </w:t>
      </w:r>
      <w:proofErr w:type="spellStart"/>
      <w:proofErr w:type="gramStart"/>
      <w:r w:rsidRPr="00921964">
        <w:rPr>
          <w:rFonts w:asciiTheme="minorHAnsi" w:hAnsiTheme="minorHAnsi" w:cstheme="minorHAnsi"/>
          <w:bCs/>
        </w:rPr>
        <w:t>Teff</w:t>
      </w:r>
      <w:proofErr w:type="spellEnd"/>
      <w:r w:rsidRPr="00921964">
        <w:rPr>
          <w:rFonts w:asciiTheme="minorHAnsi" w:hAnsiTheme="minorHAnsi" w:cstheme="minorHAnsi"/>
          <w:bCs/>
        </w:rPr>
        <w:t>, but</w:t>
      </w:r>
      <w:proofErr w:type="gramEnd"/>
      <w:r w:rsidRPr="00921964">
        <w:rPr>
          <w:rFonts w:asciiTheme="minorHAnsi" w:hAnsiTheme="minorHAnsi" w:cstheme="minorHAnsi"/>
          <w:bCs/>
        </w:rPr>
        <w:t xml:space="preserve"> may adversely affect </w:t>
      </w:r>
      <w:proofErr w:type="spellStart"/>
      <w:r w:rsidRPr="00921964">
        <w:rPr>
          <w:rFonts w:asciiTheme="minorHAnsi" w:hAnsiTheme="minorHAnsi" w:cstheme="minorHAnsi"/>
          <w:bCs/>
        </w:rPr>
        <w:t>Treg</w:t>
      </w:r>
      <w:proofErr w:type="spellEnd"/>
      <w:r w:rsidRPr="00921964">
        <w:rPr>
          <w:rFonts w:asciiTheme="minorHAnsi" w:hAnsiTheme="minorHAnsi" w:cstheme="minorHAnsi"/>
          <w:bCs/>
        </w:rPr>
        <w:t xml:space="preserve"> expansion</w:t>
      </w:r>
      <w:r>
        <w:rPr>
          <w:rFonts w:asciiTheme="minorHAnsi" w:hAnsiTheme="minorHAnsi" w:cstheme="minorHAnsi"/>
          <w:bCs/>
        </w:rPr>
        <w:t xml:space="preserve">. </w:t>
      </w:r>
      <w:r w:rsidR="00316FF4">
        <w:rPr>
          <w:rFonts w:asciiTheme="minorHAnsi" w:hAnsiTheme="minorHAnsi" w:cstheme="minorHAnsi"/>
          <w:bCs/>
        </w:rPr>
        <w:t xml:space="preserve">These </w:t>
      </w:r>
      <w:r>
        <w:rPr>
          <w:rFonts w:asciiTheme="minorHAnsi" w:hAnsiTheme="minorHAnsi" w:cstheme="minorHAnsi"/>
          <w:bCs/>
        </w:rPr>
        <w:t xml:space="preserve">will </w:t>
      </w:r>
      <w:r w:rsidR="00316FF4">
        <w:rPr>
          <w:rFonts w:asciiTheme="minorHAnsi" w:hAnsiTheme="minorHAnsi" w:cstheme="minorHAnsi"/>
          <w:bCs/>
        </w:rPr>
        <w:t xml:space="preserve">next </w:t>
      </w:r>
      <w:r>
        <w:rPr>
          <w:rFonts w:asciiTheme="minorHAnsi" w:hAnsiTheme="minorHAnsi" w:cstheme="minorHAnsi"/>
          <w:bCs/>
        </w:rPr>
        <w:t>be removed by washing.</w:t>
      </w:r>
    </w:p>
    <w:p w14:paraId="6129D9F9" w14:textId="77777777" w:rsidR="00177468" w:rsidRPr="00921964" w:rsidRDefault="00177468" w:rsidP="009246A9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2D10638" w14:textId="4A4FC8ED" w:rsidR="00A3554B" w:rsidRPr="00921964" w:rsidRDefault="00546F12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highlight w:val="yellow"/>
        </w:rPr>
        <w:t xml:space="preserve">Centrifuge cells at 450 </w:t>
      </w:r>
      <w:r w:rsidR="00D27504">
        <w:rPr>
          <w:rFonts w:asciiTheme="minorHAnsi" w:hAnsiTheme="minorHAnsi" w:cstheme="minorHAnsi"/>
          <w:bCs/>
          <w:highlight w:val="yellow"/>
        </w:rPr>
        <w:t xml:space="preserve">x </w:t>
      </w:r>
      <w:r w:rsidRPr="00D27504">
        <w:rPr>
          <w:rFonts w:asciiTheme="minorHAnsi" w:hAnsiTheme="minorHAnsi" w:cstheme="minorHAnsi"/>
          <w:bCs/>
          <w:i/>
          <w:iCs/>
          <w:highlight w:val="yellow"/>
        </w:rPr>
        <w:t>g</w:t>
      </w:r>
      <w:r>
        <w:rPr>
          <w:rFonts w:asciiTheme="minorHAnsi" w:hAnsiTheme="minorHAnsi" w:cstheme="minorHAnsi"/>
          <w:bCs/>
          <w:highlight w:val="yellow"/>
        </w:rPr>
        <w:t xml:space="preserve"> </w:t>
      </w:r>
      <w:r w:rsidR="00CB4D49">
        <w:rPr>
          <w:rFonts w:asciiTheme="minorHAnsi" w:hAnsiTheme="minorHAnsi" w:cstheme="minorHAnsi"/>
          <w:bCs/>
          <w:highlight w:val="yellow"/>
        </w:rPr>
        <w:t>and RT</w:t>
      </w:r>
      <w:r>
        <w:rPr>
          <w:rFonts w:asciiTheme="minorHAnsi" w:hAnsiTheme="minorHAnsi" w:cstheme="minorHAnsi"/>
          <w:bCs/>
          <w:highlight w:val="yellow"/>
        </w:rPr>
        <w:t xml:space="preserve"> for 5 min after </w:t>
      </w:r>
      <w:proofErr w:type="gramStart"/>
      <w:r>
        <w:rPr>
          <w:rFonts w:asciiTheme="minorHAnsi" w:hAnsiTheme="minorHAnsi" w:cstheme="minorHAnsi"/>
          <w:bCs/>
          <w:highlight w:val="yellow"/>
        </w:rPr>
        <w:t xml:space="preserve">irradiation, </w:t>
      </w:r>
      <w:r w:rsidR="00CB4D49">
        <w:rPr>
          <w:rFonts w:asciiTheme="minorHAnsi" w:hAnsiTheme="minorHAnsi" w:cstheme="minorHAnsi"/>
          <w:bCs/>
          <w:highlight w:val="yellow"/>
        </w:rPr>
        <w:t>and</w:t>
      </w:r>
      <w:proofErr w:type="gramEnd"/>
      <w:r w:rsidR="00CB4D49">
        <w:rPr>
          <w:rFonts w:asciiTheme="minorHAnsi" w:hAnsiTheme="minorHAnsi" w:cstheme="minorHAnsi"/>
          <w:bCs/>
          <w:highlight w:val="yellow"/>
        </w:rPr>
        <w:t xml:space="preserve"> </w:t>
      </w:r>
      <w:r>
        <w:rPr>
          <w:rFonts w:asciiTheme="minorHAnsi" w:hAnsiTheme="minorHAnsi" w:cstheme="minorHAnsi"/>
          <w:bCs/>
          <w:highlight w:val="yellow"/>
        </w:rPr>
        <w:t>aspirate the supernatant</w:t>
      </w:r>
      <w:r w:rsidR="00CB4D49">
        <w:rPr>
          <w:rFonts w:asciiTheme="minorHAnsi" w:hAnsiTheme="minorHAnsi" w:cstheme="minorHAnsi"/>
          <w:bCs/>
          <w:highlight w:val="yellow"/>
        </w:rPr>
        <w:t>.</w:t>
      </w:r>
      <w:r>
        <w:rPr>
          <w:rFonts w:asciiTheme="minorHAnsi" w:hAnsiTheme="minorHAnsi" w:cstheme="minorHAnsi"/>
          <w:bCs/>
          <w:highlight w:val="yellow"/>
        </w:rPr>
        <w:t xml:space="preserve"> </w:t>
      </w:r>
      <w:r w:rsidR="00CB4D49">
        <w:rPr>
          <w:rFonts w:asciiTheme="minorHAnsi" w:hAnsiTheme="minorHAnsi" w:cstheme="minorHAnsi"/>
          <w:bCs/>
          <w:highlight w:val="yellow"/>
        </w:rPr>
        <w:t>W</w:t>
      </w:r>
      <w:r w:rsidR="00344478" w:rsidRPr="00921964">
        <w:rPr>
          <w:rFonts w:asciiTheme="minorHAnsi" w:hAnsiTheme="minorHAnsi" w:cstheme="minorHAnsi"/>
          <w:bCs/>
          <w:highlight w:val="yellow"/>
        </w:rPr>
        <w:t xml:space="preserve">ash cells </w:t>
      </w:r>
      <w:r w:rsidR="00681D9D" w:rsidRPr="00921964">
        <w:rPr>
          <w:rFonts w:asciiTheme="minorHAnsi" w:hAnsiTheme="minorHAnsi" w:cstheme="minorHAnsi"/>
          <w:bCs/>
          <w:highlight w:val="yellow"/>
        </w:rPr>
        <w:t>by resuspending them in</w:t>
      </w:r>
      <w:r w:rsidR="00AD5255" w:rsidRPr="00921964">
        <w:rPr>
          <w:rFonts w:asciiTheme="minorHAnsi" w:hAnsiTheme="minorHAnsi" w:cstheme="minorHAnsi"/>
          <w:bCs/>
          <w:highlight w:val="yellow"/>
        </w:rPr>
        <w:t xml:space="preserve"> TCM</w:t>
      </w:r>
      <w:r w:rsidR="000866B2" w:rsidRPr="00921964">
        <w:rPr>
          <w:rFonts w:asciiTheme="minorHAnsi" w:hAnsiTheme="minorHAnsi" w:cstheme="minorHAnsi"/>
          <w:bCs/>
          <w:highlight w:val="yellow"/>
        </w:rPr>
        <w:t xml:space="preserve"> without IL-</w:t>
      </w:r>
      <w:r w:rsidR="00CB4D49">
        <w:rPr>
          <w:rFonts w:asciiTheme="minorHAnsi" w:hAnsiTheme="minorHAnsi" w:cstheme="minorHAnsi"/>
          <w:bCs/>
          <w:highlight w:val="yellow"/>
        </w:rPr>
        <w:t>2 using</w:t>
      </w:r>
      <w:r w:rsidR="00CB4D49" w:rsidRPr="00921964">
        <w:rPr>
          <w:rFonts w:asciiTheme="minorHAnsi" w:hAnsiTheme="minorHAnsi" w:cstheme="minorHAnsi"/>
          <w:bCs/>
          <w:highlight w:val="yellow"/>
        </w:rPr>
        <w:t xml:space="preserve"> at least 10x the pelleted feeder cell volume of media/PBS</w:t>
      </w:r>
      <w:r w:rsidR="0096566F">
        <w:rPr>
          <w:rFonts w:asciiTheme="minorHAnsi" w:hAnsiTheme="minorHAnsi" w:cstheme="minorHAnsi"/>
          <w:bCs/>
        </w:rPr>
        <w:t>.</w:t>
      </w:r>
      <w:r w:rsidR="00CB4D49" w:rsidRPr="00CB4D49">
        <w:rPr>
          <w:rFonts w:asciiTheme="minorHAnsi" w:hAnsiTheme="minorHAnsi" w:cstheme="minorHAnsi"/>
          <w:bCs/>
        </w:rPr>
        <w:t xml:space="preserve"> </w:t>
      </w:r>
    </w:p>
    <w:p w14:paraId="17E850FD" w14:textId="57D078BB" w:rsidR="000B699E" w:rsidRPr="00921964" w:rsidRDefault="000B699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3C356EB" w14:textId="7AB0DD0F" w:rsidR="000B699E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1D0DF3" w:rsidRPr="00921964">
        <w:rPr>
          <w:rFonts w:asciiTheme="minorHAnsi" w:hAnsiTheme="minorHAnsi" w:cstheme="minorHAnsi"/>
        </w:rPr>
        <w:t>It is recommended to</w:t>
      </w:r>
      <w:r w:rsidR="00344478" w:rsidRPr="00921964">
        <w:rPr>
          <w:rFonts w:asciiTheme="minorHAnsi" w:hAnsiTheme="minorHAnsi" w:cstheme="minorHAnsi"/>
        </w:rPr>
        <w:t xml:space="preserve"> determine a </w:t>
      </w:r>
      <w:r w:rsidR="0029775C" w:rsidRPr="00921964">
        <w:rPr>
          <w:rFonts w:asciiTheme="minorHAnsi" w:hAnsiTheme="minorHAnsi" w:cstheme="minorHAnsi"/>
        </w:rPr>
        <w:t>human leukocyte antigen (</w:t>
      </w:r>
      <w:r w:rsidR="00344478" w:rsidRPr="00921964">
        <w:rPr>
          <w:rFonts w:asciiTheme="minorHAnsi" w:hAnsiTheme="minorHAnsi" w:cstheme="minorHAnsi"/>
        </w:rPr>
        <w:t>HLA</w:t>
      </w:r>
      <w:r w:rsidR="0029775C" w:rsidRPr="00921964">
        <w:rPr>
          <w:rFonts w:asciiTheme="minorHAnsi" w:hAnsiTheme="minorHAnsi" w:cstheme="minorHAnsi"/>
        </w:rPr>
        <w:t>)</w:t>
      </w:r>
      <w:r w:rsidR="00344478" w:rsidRPr="00921964">
        <w:rPr>
          <w:rFonts w:asciiTheme="minorHAnsi" w:hAnsiTheme="minorHAnsi" w:cstheme="minorHAnsi"/>
        </w:rPr>
        <w:t xml:space="preserve"> expression profile of the donor cells to be cloned</w:t>
      </w:r>
      <w:r w:rsidR="00716370" w:rsidRPr="00921964">
        <w:rPr>
          <w:rFonts w:asciiTheme="minorHAnsi" w:hAnsiTheme="minorHAnsi" w:cstheme="minorHAnsi"/>
        </w:rPr>
        <w:t>. This can be done</w:t>
      </w:r>
      <w:r w:rsidR="00344478" w:rsidRPr="00921964">
        <w:rPr>
          <w:rFonts w:asciiTheme="minorHAnsi" w:hAnsiTheme="minorHAnsi" w:cstheme="minorHAnsi"/>
        </w:rPr>
        <w:t xml:space="preserve"> th</w:t>
      </w:r>
      <w:r w:rsidR="00DD084C" w:rsidRPr="00921964">
        <w:rPr>
          <w:rFonts w:asciiTheme="minorHAnsi" w:hAnsiTheme="minorHAnsi" w:cstheme="minorHAnsi"/>
        </w:rPr>
        <w:t>r</w:t>
      </w:r>
      <w:r w:rsidR="00344478" w:rsidRPr="00921964">
        <w:rPr>
          <w:rFonts w:asciiTheme="minorHAnsi" w:hAnsiTheme="minorHAnsi" w:cstheme="minorHAnsi"/>
        </w:rPr>
        <w:t xml:space="preserve">ough simple staining </w:t>
      </w:r>
      <w:r w:rsidR="001D0DF3" w:rsidRPr="00921964">
        <w:rPr>
          <w:rFonts w:asciiTheme="minorHAnsi" w:hAnsiTheme="minorHAnsi" w:cstheme="minorHAnsi"/>
        </w:rPr>
        <w:t>for o</w:t>
      </w:r>
      <w:r w:rsidR="00D928F2" w:rsidRPr="00921964">
        <w:rPr>
          <w:rFonts w:asciiTheme="minorHAnsi" w:hAnsiTheme="minorHAnsi" w:cstheme="minorHAnsi"/>
        </w:rPr>
        <w:t>ne or several</w:t>
      </w:r>
      <w:r w:rsidR="00807F98" w:rsidRPr="00921964">
        <w:rPr>
          <w:rFonts w:asciiTheme="minorHAnsi" w:hAnsiTheme="minorHAnsi" w:cstheme="minorHAnsi"/>
        </w:rPr>
        <w:t xml:space="preserve"> </w:t>
      </w:r>
      <w:r w:rsidR="00D928F2" w:rsidRPr="00921964">
        <w:rPr>
          <w:rFonts w:asciiTheme="minorHAnsi" w:hAnsiTheme="minorHAnsi" w:cstheme="minorHAnsi"/>
        </w:rPr>
        <w:t>HLA types</w:t>
      </w:r>
      <w:r w:rsidR="00807F98" w:rsidRPr="00921964">
        <w:rPr>
          <w:rFonts w:asciiTheme="minorHAnsi" w:hAnsiTheme="minorHAnsi" w:cstheme="minorHAnsi"/>
        </w:rPr>
        <w:t xml:space="preserve"> that are common in the population a respective donor is derived from</w:t>
      </w:r>
      <w:r w:rsidR="001D0DF3" w:rsidRPr="00921964">
        <w:rPr>
          <w:rFonts w:asciiTheme="minorHAnsi" w:hAnsiTheme="minorHAnsi" w:cstheme="minorHAnsi"/>
        </w:rPr>
        <w:t xml:space="preserve"> </w:t>
      </w:r>
      <w:r w:rsidR="0096566F">
        <w:rPr>
          <w:rFonts w:asciiTheme="minorHAnsi" w:hAnsiTheme="minorHAnsi" w:cstheme="minorHAnsi"/>
        </w:rPr>
        <w:t>(</w:t>
      </w:r>
      <w:r w:rsidR="00E476B4" w:rsidRPr="00921964">
        <w:rPr>
          <w:rFonts w:asciiTheme="minorHAnsi" w:hAnsiTheme="minorHAnsi" w:cstheme="minorHAnsi"/>
        </w:rPr>
        <w:t xml:space="preserve">i.e., </w:t>
      </w:r>
      <w:r w:rsidR="001D0DF3" w:rsidRPr="00921964">
        <w:rPr>
          <w:rFonts w:asciiTheme="minorHAnsi" w:hAnsiTheme="minorHAnsi" w:cstheme="minorHAnsi"/>
        </w:rPr>
        <w:t>HLA-A2 or HLA-A24</w:t>
      </w:r>
      <w:r w:rsidR="0096566F">
        <w:rPr>
          <w:rFonts w:asciiTheme="minorHAnsi" w:hAnsiTheme="minorHAnsi" w:cstheme="minorHAnsi"/>
        </w:rPr>
        <w:t>)</w:t>
      </w:r>
      <w:r w:rsidR="00D928F2" w:rsidRPr="00921964">
        <w:rPr>
          <w:rFonts w:asciiTheme="minorHAnsi" w:hAnsiTheme="minorHAnsi" w:cstheme="minorHAnsi"/>
        </w:rPr>
        <w:t>.</w:t>
      </w:r>
      <w:r w:rsidR="009556B5" w:rsidRPr="00921964">
        <w:rPr>
          <w:rFonts w:asciiTheme="minorHAnsi" w:hAnsiTheme="minorHAnsi" w:cstheme="minorHAnsi"/>
        </w:rPr>
        <w:t xml:space="preserve"> PBMC </w:t>
      </w:r>
      <w:r w:rsidR="00344478" w:rsidRPr="00921964">
        <w:rPr>
          <w:rFonts w:asciiTheme="minorHAnsi" w:hAnsiTheme="minorHAnsi" w:cstheme="minorHAnsi"/>
        </w:rPr>
        <w:t>used as</w:t>
      </w:r>
      <w:r w:rsidR="009556B5" w:rsidRPr="00921964">
        <w:rPr>
          <w:rFonts w:asciiTheme="minorHAnsi" w:hAnsiTheme="minorHAnsi" w:cstheme="minorHAnsi"/>
        </w:rPr>
        <w:t xml:space="preserve"> feeder cells should not express this HLA to enable reidentification/isolation of target cells from expansion cultures prior to </w:t>
      </w:r>
      <w:r w:rsidR="00593F5A" w:rsidRPr="00921964">
        <w:rPr>
          <w:rFonts w:asciiTheme="minorHAnsi" w:hAnsiTheme="minorHAnsi" w:cstheme="minorHAnsi"/>
        </w:rPr>
        <w:t>ir</w:t>
      </w:r>
      <w:r w:rsidR="009556B5" w:rsidRPr="00921964">
        <w:rPr>
          <w:rFonts w:asciiTheme="minorHAnsi" w:hAnsiTheme="minorHAnsi" w:cstheme="minorHAnsi"/>
        </w:rPr>
        <w:t>radiation-induced apop</w:t>
      </w:r>
      <w:r w:rsidR="00344478" w:rsidRPr="00921964">
        <w:rPr>
          <w:rFonts w:asciiTheme="minorHAnsi" w:hAnsiTheme="minorHAnsi" w:cstheme="minorHAnsi"/>
        </w:rPr>
        <w:t>tosis</w:t>
      </w:r>
      <w:r w:rsidR="009556B5" w:rsidRPr="00921964">
        <w:rPr>
          <w:rFonts w:asciiTheme="minorHAnsi" w:hAnsiTheme="minorHAnsi" w:cstheme="minorHAnsi"/>
        </w:rPr>
        <w:t xml:space="preserve"> of the feeders.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47EA2733" w14:textId="069ECB47" w:rsidR="00B86674" w:rsidRPr="00921964" w:rsidRDefault="00B86674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519D5D3" w14:textId="5BCCC3F2" w:rsidR="00502475" w:rsidRPr="00921964" w:rsidRDefault="00502475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  <w:r w:rsidRPr="00921964">
        <w:rPr>
          <w:rFonts w:asciiTheme="minorHAnsi" w:hAnsiTheme="minorHAnsi" w:cstheme="minorHAnsi"/>
          <w:highlight w:val="yellow"/>
        </w:rPr>
        <w:t xml:space="preserve">Resuspend the irradiated and washed feeder cells in TCM with 300 IU/mL IL-2 at a concentration of 1 </w:t>
      </w:r>
      <w:r w:rsidR="007270E5" w:rsidRPr="00921964">
        <w:rPr>
          <w:rFonts w:asciiTheme="minorHAnsi" w:hAnsiTheme="minorHAnsi" w:cstheme="minorHAnsi"/>
          <w:bCs/>
          <w:highlight w:val="yellow"/>
        </w:rPr>
        <w:t>x 10</w:t>
      </w:r>
      <w:r w:rsidR="007270E5" w:rsidRPr="00921964">
        <w:rPr>
          <w:rFonts w:asciiTheme="minorHAnsi" w:hAnsiTheme="minorHAnsi" w:cstheme="minorHAnsi"/>
          <w:bCs/>
          <w:highlight w:val="yellow"/>
          <w:vertAlign w:val="superscript"/>
        </w:rPr>
        <w:t>6</w:t>
      </w:r>
      <w:r w:rsidR="007270E5" w:rsidRPr="00921964">
        <w:rPr>
          <w:rFonts w:asciiTheme="minorHAnsi" w:hAnsiTheme="minorHAnsi" w:cstheme="minorHAnsi"/>
          <w:bCs/>
          <w:highlight w:val="yellow"/>
        </w:rPr>
        <w:t xml:space="preserve"> </w:t>
      </w:r>
      <w:r w:rsidRPr="00921964">
        <w:rPr>
          <w:rFonts w:asciiTheme="minorHAnsi" w:hAnsiTheme="minorHAnsi" w:cstheme="minorHAnsi"/>
          <w:highlight w:val="yellow"/>
        </w:rPr>
        <w:t xml:space="preserve">cells/mL. </w:t>
      </w:r>
    </w:p>
    <w:p w14:paraId="0B2CD560" w14:textId="77777777" w:rsidR="00502475" w:rsidRPr="00921964" w:rsidRDefault="00502475" w:rsidP="009246A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2026F8F" w14:textId="3C6AE059" w:rsidR="00502475" w:rsidRPr="00921964" w:rsidRDefault="00502475" w:rsidP="009246A9">
      <w:pPr>
        <w:pStyle w:val="NormalWeb"/>
        <w:widowControl w:val="0"/>
        <w:numPr>
          <w:ilvl w:val="1"/>
          <w:numId w:val="15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  <w:r w:rsidRPr="00921964">
        <w:rPr>
          <w:rFonts w:asciiTheme="minorHAnsi" w:hAnsiTheme="minorHAnsi" w:cstheme="minorHAnsi"/>
          <w:highlight w:val="yellow"/>
        </w:rPr>
        <w:t xml:space="preserve">Add </w:t>
      </w:r>
      <w:r w:rsidR="00F87E3D" w:rsidRPr="00921964">
        <w:rPr>
          <w:rFonts w:asciiTheme="minorHAnsi" w:hAnsiTheme="minorHAnsi" w:cstheme="minorHAnsi"/>
          <w:highlight w:val="yellow"/>
        </w:rPr>
        <w:t>phytohemagglutinin-L (</w:t>
      </w:r>
      <w:r w:rsidRPr="00921964">
        <w:rPr>
          <w:rFonts w:asciiTheme="minorHAnsi" w:hAnsiTheme="minorHAnsi" w:cstheme="minorHAnsi"/>
          <w:highlight w:val="yellow"/>
        </w:rPr>
        <w:t>PHA-L</w:t>
      </w:r>
      <w:r w:rsidR="00177468">
        <w:rPr>
          <w:rFonts w:asciiTheme="minorHAnsi" w:hAnsiTheme="minorHAnsi" w:cstheme="minorHAnsi"/>
          <w:highlight w:val="yellow"/>
        </w:rPr>
        <w:t>)</w:t>
      </w:r>
      <w:r w:rsidR="009E2095" w:rsidRPr="00921964">
        <w:rPr>
          <w:rFonts w:asciiTheme="minorHAnsi" w:hAnsiTheme="minorHAnsi" w:cstheme="minorHAnsi"/>
          <w:highlight w:val="yellow"/>
        </w:rPr>
        <w:t xml:space="preserve"> </w:t>
      </w:r>
      <w:r w:rsidR="00177468">
        <w:rPr>
          <w:rFonts w:asciiTheme="minorHAnsi" w:hAnsiTheme="minorHAnsi" w:cstheme="minorHAnsi"/>
          <w:highlight w:val="yellow"/>
        </w:rPr>
        <w:t>(</w:t>
      </w:r>
      <w:r w:rsidR="009E2095" w:rsidRPr="00921964">
        <w:rPr>
          <w:rFonts w:asciiTheme="minorHAnsi" w:hAnsiTheme="minorHAnsi" w:cstheme="minorHAnsi"/>
          <w:b/>
          <w:bCs/>
          <w:highlight w:val="yellow"/>
        </w:rPr>
        <w:t>Table of Materials</w:t>
      </w:r>
      <w:r w:rsidR="009E2095" w:rsidRPr="00921964">
        <w:rPr>
          <w:rFonts w:asciiTheme="minorHAnsi" w:hAnsiTheme="minorHAnsi" w:cstheme="minorHAnsi"/>
          <w:highlight w:val="yellow"/>
        </w:rPr>
        <w:t>)</w:t>
      </w:r>
      <w:r w:rsidRPr="00921964">
        <w:rPr>
          <w:rFonts w:asciiTheme="minorHAnsi" w:hAnsiTheme="minorHAnsi" w:cstheme="minorHAnsi"/>
          <w:highlight w:val="yellow"/>
        </w:rPr>
        <w:t xml:space="preserve"> </w:t>
      </w:r>
      <w:r w:rsidR="003F6187" w:rsidRPr="00921964">
        <w:rPr>
          <w:rFonts w:asciiTheme="minorHAnsi" w:hAnsiTheme="minorHAnsi" w:cstheme="minorHAnsi"/>
          <w:highlight w:val="yellow"/>
        </w:rPr>
        <w:t>a</w:t>
      </w:r>
      <w:r w:rsidRPr="00921964">
        <w:rPr>
          <w:rFonts w:asciiTheme="minorHAnsi" w:hAnsiTheme="minorHAnsi" w:cstheme="minorHAnsi"/>
          <w:highlight w:val="yellow"/>
        </w:rPr>
        <w:t>t a concentration of 4 µg/mL (</w:t>
      </w:r>
      <w:r w:rsidR="00177468" w:rsidRPr="00040625">
        <w:rPr>
          <w:rFonts w:asciiTheme="minorHAnsi" w:hAnsiTheme="minorHAnsi" w:cstheme="minorHAnsi"/>
          <w:highlight w:val="yellow"/>
        </w:rPr>
        <w:t>2x</w:t>
      </w:r>
      <w:r w:rsidR="00177468">
        <w:rPr>
          <w:rFonts w:asciiTheme="minorHAnsi" w:hAnsiTheme="minorHAnsi" w:cstheme="minorHAnsi"/>
          <w:highlight w:val="yellow"/>
        </w:rPr>
        <w:t xml:space="preserve"> </w:t>
      </w:r>
      <w:r w:rsidR="00546F12">
        <w:rPr>
          <w:rFonts w:asciiTheme="minorHAnsi" w:hAnsiTheme="minorHAnsi" w:cstheme="minorHAnsi"/>
          <w:highlight w:val="yellow"/>
        </w:rPr>
        <w:t>the required concentration in culture</w:t>
      </w:r>
      <w:r w:rsidRPr="00921964">
        <w:rPr>
          <w:rFonts w:asciiTheme="minorHAnsi" w:hAnsiTheme="minorHAnsi" w:cstheme="minorHAnsi"/>
          <w:highlight w:val="yellow"/>
        </w:rPr>
        <w:t xml:space="preserve">) and quickly proceed to </w:t>
      </w:r>
      <w:r w:rsidR="000B27B1" w:rsidRPr="00921964">
        <w:rPr>
          <w:rFonts w:asciiTheme="minorHAnsi" w:hAnsiTheme="minorHAnsi" w:cstheme="minorHAnsi"/>
          <w:highlight w:val="yellow"/>
        </w:rPr>
        <w:t xml:space="preserve">step </w:t>
      </w:r>
      <w:r w:rsidRPr="00921964">
        <w:rPr>
          <w:rFonts w:asciiTheme="minorHAnsi" w:hAnsiTheme="minorHAnsi" w:cstheme="minorHAnsi"/>
          <w:highlight w:val="yellow"/>
        </w:rPr>
        <w:t>2.</w:t>
      </w:r>
      <w:r w:rsidR="00963436" w:rsidRPr="00921964">
        <w:rPr>
          <w:rFonts w:asciiTheme="minorHAnsi" w:hAnsiTheme="minorHAnsi" w:cstheme="minorHAnsi"/>
          <w:highlight w:val="yellow"/>
        </w:rPr>
        <w:t>8</w:t>
      </w:r>
      <w:r w:rsidRPr="00921964">
        <w:rPr>
          <w:rFonts w:asciiTheme="minorHAnsi" w:hAnsiTheme="minorHAnsi" w:cstheme="minorHAnsi"/>
          <w:highlight w:val="yellow"/>
        </w:rPr>
        <w:t>.</w:t>
      </w:r>
    </w:p>
    <w:p w14:paraId="51F2F1D2" w14:textId="77777777" w:rsidR="00502475" w:rsidRPr="00921964" w:rsidRDefault="0050247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23EB606" w14:textId="5305F8E5" w:rsidR="00C823DE" w:rsidRPr="00921964" w:rsidRDefault="00344478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Add </w:t>
      </w:r>
      <w:bookmarkStart w:id="0" w:name="_Hlk31967587"/>
      <w:r w:rsidRPr="00921964">
        <w:rPr>
          <w:rFonts w:asciiTheme="minorHAnsi" w:hAnsiTheme="minorHAnsi" w:cstheme="minorHAnsi"/>
          <w:highlight w:val="yellow"/>
        </w:rPr>
        <w:t xml:space="preserve">100,000 irradiated feeder cells </w:t>
      </w:r>
      <w:bookmarkEnd w:id="0"/>
      <w:r w:rsidR="00B921CE" w:rsidRPr="00921964">
        <w:rPr>
          <w:rFonts w:asciiTheme="minorHAnsi" w:hAnsiTheme="minorHAnsi" w:cstheme="minorHAnsi"/>
          <w:highlight w:val="yellow"/>
        </w:rPr>
        <w:t xml:space="preserve">in 100 </w:t>
      </w:r>
      <w:r w:rsidR="002D2C32" w:rsidRPr="00921964">
        <w:rPr>
          <w:rFonts w:asciiTheme="minorHAnsi" w:hAnsiTheme="minorHAnsi" w:cstheme="minorHAnsi"/>
          <w:highlight w:val="yellow"/>
        </w:rPr>
        <w:t>µL</w:t>
      </w:r>
      <w:r w:rsidR="008953B8" w:rsidRPr="00921964">
        <w:rPr>
          <w:rFonts w:asciiTheme="minorHAnsi" w:hAnsiTheme="minorHAnsi" w:cstheme="minorHAnsi"/>
          <w:highlight w:val="yellow"/>
        </w:rPr>
        <w:t xml:space="preserve"> of</w:t>
      </w:r>
      <w:r w:rsidR="00B921CE" w:rsidRPr="00921964">
        <w:rPr>
          <w:rFonts w:asciiTheme="minorHAnsi" w:hAnsiTheme="minorHAnsi" w:cstheme="minorHAnsi"/>
          <w:highlight w:val="yellow"/>
        </w:rPr>
        <w:t xml:space="preserve"> TCM </w:t>
      </w:r>
      <w:r w:rsidR="00C823DE" w:rsidRPr="00921964">
        <w:rPr>
          <w:rFonts w:asciiTheme="minorHAnsi" w:hAnsiTheme="minorHAnsi" w:cstheme="minorHAnsi"/>
          <w:highlight w:val="yellow"/>
        </w:rPr>
        <w:t xml:space="preserve">with </w:t>
      </w:r>
      <w:r w:rsidR="00502475" w:rsidRPr="00921964">
        <w:rPr>
          <w:rFonts w:asciiTheme="minorHAnsi" w:hAnsiTheme="minorHAnsi" w:cstheme="minorHAnsi"/>
          <w:highlight w:val="yellow"/>
        </w:rPr>
        <w:t>4</w:t>
      </w:r>
      <w:r w:rsidR="00C823DE" w:rsidRPr="00921964">
        <w:rPr>
          <w:rFonts w:asciiTheme="minorHAnsi" w:hAnsiTheme="minorHAnsi" w:cstheme="minorHAnsi"/>
          <w:highlight w:val="yellow"/>
        </w:rPr>
        <w:t xml:space="preserve"> µg/mL PHA-L </w:t>
      </w:r>
      <w:r w:rsidR="00D2216C" w:rsidRPr="00921964">
        <w:rPr>
          <w:rFonts w:asciiTheme="minorHAnsi" w:hAnsiTheme="minorHAnsi" w:cstheme="minorHAnsi"/>
          <w:highlight w:val="yellow"/>
        </w:rPr>
        <w:t>and 300 IU</w:t>
      </w:r>
      <w:r w:rsidR="00ED386E">
        <w:rPr>
          <w:rFonts w:asciiTheme="minorHAnsi" w:hAnsiTheme="minorHAnsi" w:cstheme="minorHAnsi"/>
          <w:highlight w:val="yellow"/>
        </w:rPr>
        <w:t>/</w:t>
      </w:r>
      <w:r w:rsidR="00D2216C" w:rsidRPr="00921964">
        <w:rPr>
          <w:rFonts w:asciiTheme="minorHAnsi" w:hAnsiTheme="minorHAnsi" w:cstheme="minorHAnsi"/>
          <w:highlight w:val="yellow"/>
        </w:rPr>
        <w:t xml:space="preserve">mL IL-2 </w:t>
      </w:r>
      <w:r w:rsidRPr="00921964">
        <w:rPr>
          <w:rFonts w:asciiTheme="minorHAnsi" w:hAnsiTheme="minorHAnsi" w:cstheme="minorHAnsi"/>
          <w:highlight w:val="yellow"/>
        </w:rPr>
        <w:t xml:space="preserve">to the </w:t>
      </w:r>
      <w:r w:rsidR="0082439D" w:rsidRPr="00921964">
        <w:rPr>
          <w:rFonts w:asciiTheme="minorHAnsi" w:hAnsiTheme="minorHAnsi" w:cstheme="minorHAnsi"/>
          <w:highlight w:val="yellow"/>
        </w:rPr>
        <w:t>plate</w:t>
      </w:r>
      <w:r w:rsidR="00C60FD4" w:rsidRPr="00921964">
        <w:rPr>
          <w:rFonts w:asciiTheme="minorHAnsi" w:hAnsiTheme="minorHAnsi" w:cstheme="minorHAnsi"/>
          <w:highlight w:val="yellow"/>
        </w:rPr>
        <w:t>d</w:t>
      </w:r>
      <w:r w:rsidR="0082439D" w:rsidRPr="00921964">
        <w:rPr>
          <w:rFonts w:asciiTheme="minorHAnsi" w:hAnsiTheme="minorHAnsi" w:cstheme="minorHAnsi"/>
          <w:highlight w:val="yellow"/>
        </w:rPr>
        <w:t xml:space="preserve"> </w:t>
      </w:r>
      <w:r w:rsidRPr="00921964">
        <w:rPr>
          <w:rFonts w:asciiTheme="minorHAnsi" w:hAnsiTheme="minorHAnsi" w:cstheme="minorHAnsi"/>
          <w:highlight w:val="yellow"/>
        </w:rPr>
        <w:t>Treg</w:t>
      </w:r>
      <w:r w:rsidR="0082439D" w:rsidRPr="00921964">
        <w:rPr>
          <w:rFonts w:asciiTheme="minorHAnsi" w:hAnsiTheme="minorHAnsi" w:cstheme="minorHAnsi"/>
          <w:highlight w:val="yellow"/>
        </w:rPr>
        <w:t>-enriched cells</w:t>
      </w:r>
      <w:r w:rsidR="001A67B2" w:rsidRPr="00921964">
        <w:rPr>
          <w:rFonts w:asciiTheme="minorHAnsi" w:hAnsiTheme="minorHAnsi" w:cstheme="minorHAnsi"/>
          <w:highlight w:val="yellow"/>
        </w:rPr>
        <w:t>,</w:t>
      </w:r>
      <w:r w:rsidR="00B921CE" w:rsidRPr="00921964">
        <w:rPr>
          <w:rFonts w:asciiTheme="minorHAnsi" w:hAnsiTheme="minorHAnsi" w:cstheme="minorHAnsi"/>
          <w:highlight w:val="yellow"/>
        </w:rPr>
        <w:t xml:space="preserve"> resulting in</w:t>
      </w:r>
      <w:r w:rsidR="0005159A" w:rsidRPr="00921964">
        <w:rPr>
          <w:rFonts w:asciiTheme="minorHAnsi" w:hAnsiTheme="minorHAnsi" w:cstheme="minorHAnsi"/>
          <w:highlight w:val="yellow"/>
        </w:rPr>
        <w:t xml:space="preserve"> a total volum</w:t>
      </w:r>
      <w:r w:rsidR="00B921CE" w:rsidRPr="00921964">
        <w:rPr>
          <w:rFonts w:asciiTheme="minorHAnsi" w:hAnsiTheme="minorHAnsi" w:cstheme="minorHAnsi"/>
          <w:highlight w:val="yellow"/>
        </w:rPr>
        <w:t xml:space="preserve">e of 200 </w:t>
      </w:r>
      <w:r w:rsidR="002D2C32" w:rsidRPr="00921964">
        <w:rPr>
          <w:rFonts w:asciiTheme="minorHAnsi" w:hAnsiTheme="minorHAnsi" w:cstheme="minorHAnsi"/>
          <w:highlight w:val="yellow"/>
        </w:rPr>
        <w:t>µL</w:t>
      </w:r>
      <w:r w:rsidR="00502475" w:rsidRPr="00921964">
        <w:rPr>
          <w:rFonts w:asciiTheme="minorHAnsi" w:hAnsiTheme="minorHAnsi" w:cstheme="minorHAnsi"/>
          <w:highlight w:val="yellow"/>
        </w:rPr>
        <w:t xml:space="preserve"> and a PHA-L concentration of 2 µg/mL in each well</w:t>
      </w:r>
      <w:r w:rsidRPr="00921964">
        <w:rPr>
          <w:rFonts w:asciiTheme="minorHAnsi" w:hAnsiTheme="minorHAnsi" w:cstheme="minorHAnsi"/>
          <w:highlight w:val="yellow"/>
        </w:rPr>
        <w:t xml:space="preserve">. </w:t>
      </w:r>
      <w:r w:rsidR="00D2216C" w:rsidRPr="00921964">
        <w:rPr>
          <w:rFonts w:asciiTheme="minorHAnsi" w:hAnsiTheme="minorHAnsi" w:cstheme="minorHAnsi"/>
          <w:highlight w:val="yellow"/>
        </w:rPr>
        <w:t>Mix well by pipetting up and down 5</w:t>
      </w:r>
      <w:r w:rsidR="00315CAB" w:rsidRPr="00921964">
        <w:rPr>
          <w:rFonts w:asciiTheme="minorHAnsi" w:hAnsiTheme="minorHAnsi" w:cstheme="minorHAnsi"/>
          <w:highlight w:val="yellow"/>
        </w:rPr>
        <w:t>x</w:t>
      </w:r>
      <w:r w:rsidR="00D2216C" w:rsidRPr="00921964">
        <w:rPr>
          <w:rFonts w:asciiTheme="minorHAnsi" w:hAnsiTheme="minorHAnsi" w:cstheme="minorHAnsi"/>
          <w:highlight w:val="yellow"/>
        </w:rPr>
        <w:t xml:space="preserve">. </w:t>
      </w:r>
      <w:r w:rsidR="00932292" w:rsidRPr="00921964">
        <w:rPr>
          <w:rFonts w:asciiTheme="minorHAnsi" w:hAnsiTheme="minorHAnsi" w:cstheme="minorHAnsi"/>
          <w:highlight w:val="yellow"/>
        </w:rPr>
        <w:t>L</w:t>
      </w:r>
      <w:r w:rsidR="0082439D" w:rsidRPr="00921964">
        <w:rPr>
          <w:rFonts w:asciiTheme="minorHAnsi" w:hAnsiTheme="minorHAnsi" w:cstheme="minorHAnsi"/>
          <w:highlight w:val="yellow"/>
        </w:rPr>
        <w:t>imit exposure time of the feeder</w:t>
      </w:r>
      <w:r w:rsidR="001A67B2" w:rsidRPr="00921964">
        <w:rPr>
          <w:rFonts w:asciiTheme="minorHAnsi" w:hAnsiTheme="minorHAnsi" w:cstheme="minorHAnsi"/>
          <w:highlight w:val="yellow"/>
        </w:rPr>
        <w:t xml:space="preserve"> cell</w:t>
      </w:r>
      <w:r w:rsidR="0082439D" w:rsidRPr="00921964">
        <w:rPr>
          <w:rFonts w:asciiTheme="minorHAnsi" w:hAnsiTheme="minorHAnsi" w:cstheme="minorHAnsi"/>
          <w:highlight w:val="yellow"/>
        </w:rPr>
        <w:t xml:space="preserve">s to PHA-L before their addition to the </w:t>
      </w:r>
      <w:proofErr w:type="spellStart"/>
      <w:r w:rsidR="0082439D" w:rsidRPr="00921964">
        <w:rPr>
          <w:rFonts w:asciiTheme="minorHAnsi" w:hAnsiTheme="minorHAnsi" w:cstheme="minorHAnsi"/>
          <w:highlight w:val="yellow"/>
        </w:rPr>
        <w:t>Treg</w:t>
      </w:r>
      <w:proofErr w:type="spellEnd"/>
      <w:r w:rsidR="0082439D" w:rsidRPr="00921964">
        <w:rPr>
          <w:rFonts w:asciiTheme="minorHAnsi" w:hAnsiTheme="minorHAnsi" w:cstheme="minorHAnsi"/>
          <w:highlight w:val="yellow"/>
        </w:rPr>
        <w:t xml:space="preserve"> to </w:t>
      </w:r>
      <w:r w:rsidR="00316FF4">
        <w:rPr>
          <w:rFonts w:asciiTheme="minorHAnsi" w:hAnsiTheme="minorHAnsi" w:cstheme="minorHAnsi"/>
          <w:highlight w:val="yellow"/>
        </w:rPr>
        <w:t>the</w:t>
      </w:r>
      <w:r w:rsidR="00316FF4" w:rsidRPr="00921964">
        <w:rPr>
          <w:rFonts w:asciiTheme="minorHAnsi" w:hAnsiTheme="minorHAnsi" w:cstheme="minorHAnsi"/>
          <w:highlight w:val="yellow"/>
        </w:rPr>
        <w:t xml:space="preserve"> </w:t>
      </w:r>
      <w:r w:rsidR="0082439D" w:rsidRPr="00921964">
        <w:rPr>
          <w:rFonts w:asciiTheme="minorHAnsi" w:hAnsiTheme="minorHAnsi" w:cstheme="minorHAnsi"/>
          <w:highlight w:val="yellow"/>
        </w:rPr>
        <w:t xml:space="preserve">absolute </w:t>
      </w:r>
      <w:r w:rsidR="00177468" w:rsidRPr="00921964">
        <w:rPr>
          <w:rFonts w:asciiTheme="minorHAnsi" w:hAnsiTheme="minorHAnsi" w:cstheme="minorHAnsi"/>
          <w:highlight w:val="yellow"/>
        </w:rPr>
        <w:t xml:space="preserve">minimum </w:t>
      </w:r>
      <w:proofErr w:type="gramStart"/>
      <w:r w:rsidR="0082439D" w:rsidRPr="00921964">
        <w:rPr>
          <w:rFonts w:asciiTheme="minorHAnsi" w:hAnsiTheme="minorHAnsi" w:cstheme="minorHAnsi"/>
          <w:highlight w:val="yellow"/>
        </w:rPr>
        <w:t>necessary, and</w:t>
      </w:r>
      <w:proofErr w:type="gramEnd"/>
      <w:r w:rsidR="0082439D" w:rsidRPr="00921964">
        <w:rPr>
          <w:rFonts w:asciiTheme="minorHAnsi" w:hAnsiTheme="minorHAnsi" w:cstheme="minorHAnsi"/>
          <w:highlight w:val="yellow"/>
        </w:rPr>
        <w:t xml:space="preserve"> keep in suspension until plated.</w:t>
      </w:r>
      <w:r w:rsidR="0082439D" w:rsidRPr="00921964">
        <w:rPr>
          <w:rFonts w:asciiTheme="minorHAnsi" w:hAnsiTheme="minorHAnsi" w:cstheme="minorHAnsi"/>
        </w:rPr>
        <w:t xml:space="preserve"> </w:t>
      </w:r>
    </w:p>
    <w:p w14:paraId="4C18349D" w14:textId="77777777" w:rsidR="00C823DE" w:rsidRPr="00921964" w:rsidRDefault="00C823D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CEEA158" w14:textId="54998897" w:rsidR="00932292" w:rsidRPr="00921964" w:rsidRDefault="00C823DE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lastRenderedPageBreak/>
        <w:t xml:space="preserve">NOTE: </w:t>
      </w:r>
      <w:r w:rsidR="00932292" w:rsidRPr="00921964">
        <w:rPr>
          <w:rFonts w:asciiTheme="minorHAnsi" w:hAnsiTheme="minorHAnsi" w:cstheme="minorHAnsi"/>
        </w:rPr>
        <w:t xml:space="preserve">Ensure a </w:t>
      </w:r>
      <w:r w:rsidR="00344478" w:rsidRPr="00921964">
        <w:rPr>
          <w:rFonts w:asciiTheme="minorHAnsi" w:hAnsiTheme="minorHAnsi" w:cstheme="minorHAnsi"/>
        </w:rPr>
        <w:t xml:space="preserve">PHA-L concentration </w:t>
      </w:r>
      <w:r w:rsidR="00177468" w:rsidRPr="00921964">
        <w:rPr>
          <w:rFonts w:asciiTheme="minorHAnsi" w:hAnsiTheme="minorHAnsi" w:cstheme="minorHAnsi"/>
        </w:rPr>
        <w:t xml:space="preserve">of 2 µg/mL </w:t>
      </w:r>
      <w:r w:rsidR="00344478" w:rsidRPr="00921964">
        <w:rPr>
          <w:rFonts w:asciiTheme="minorHAnsi" w:hAnsiTheme="minorHAnsi" w:cstheme="minorHAnsi"/>
        </w:rPr>
        <w:t xml:space="preserve">in the culture </w:t>
      </w:r>
      <w:r w:rsidR="0082439D" w:rsidRPr="00921964">
        <w:rPr>
          <w:rFonts w:asciiTheme="minorHAnsi" w:hAnsiTheme="minorHAnsi" w:cstheme="minorHAnsi"/>
        </w:rPr>
        <w:t>at the initial seeding step</w:t>
      </w:r>
      <w:r w:rsidR="001236B0" w:rsidRPr="00921964">
        <w:rPr>
          <w:rFonts w:asciiTheme="minorHAnsi" w:hAnsiTheme="minorHAnsi" w:cstheme="minorHAnsi"/>
        </w:rPr>
        <w:t>, but use a</w:t>
      </w:r>
      <w:r w:rsidR="007A0DFE" w:rsidRPr="00921964">
        <w:rPr>
          <w:rFonts w:asciiTheme="minorHAnsi" w:hAnsiTheme="minorHAnsi" w:cstheme="minorHAnsi"/>
        </w:rPr>
        <w:t xml:space="preserve"> l</w:t>
      </w:r>
      <w:r w:rsidR="0082439D" w:rsidRPr="00921964">
        <w:rPr>
          <w:rFonts w:asciiTheme="minorHAnsi" w:hAnsiTheme="minorHAnsi" w:cstheme="minorHAnsi"/>
        </w:rPr>
        <w:t>ower</w:t>
      </w:r>
      <w:r w:rsidR="00177468">
        <w:rPr>
          <w:rFonts w:asciiTheme="minorHAnsi" w:hAnsiTheme="minorHAnsi" w:cstheme="minorHAnsi"/>
        </w:rPr>
        <w:t>,</w:t>
      </w:r>
      <w:r w:rsidR="0082439D" w:rsidRPr="00921964">
        <w:rPr>
          <w:rFonts w:asciiTheme="minorHAnsi" w:hAnsiTheme="minorHAnsi" w:cstheme="minorHAnsi"/>
        </w:rPr>
        <w:t xml:space="preserve"> 1 </w:t>
      </w:r>
      <w:r w:rsidR="002D2C32" w:rsidRPr="00921964">
        <w:rPr>
          <w:rFonts w:asciiTheme="minorHAnsi" w:hAnsiTheme="minorHAnsi" w:cstheme="minorHAnsi"/>
        </w:rPr>
        <w:t>µ</w:t>
      </w:r>
      <w:r w:rsidR="0082439D" w:rsidRPr="00921964">
        <w:rPr>
          <w:rFonts w:asciiTheme="minorHAnsi" w:hAnsiTheme="minorHAnsi" w:cstheme="minorHAnsi"/>
        </w:rPr>
        <w:t>g/m</w:t>
      </w:r>
      <w:r w:rsidR="002D2C32" w:rsidRPr="00921964">
        <w:rPr>
          <w:rFonts w:asciiTheme="minorHAnsi" w:hAnsiTheme="minorHAnsi" w:cstheme="minorHAnsi"/>
        </w:rPr>
        <w:t>L</w:t>
      </w:r>
      <w:r w:rsidR="0082439D" w:rsidRPr="00921964">
        <w:rPr>
          <w:rFonts w:asciiTheme="minorHAnsi" w:hAnsiTheme="minorHAnsi" w:cstheme="minorHAnsi"/>
        </w:rPr>
        <w:t xml:space="preserve"> concentration upon subsequent expansion of Treg clones.</w:t>
      </w:r>
      <w:r w:rsidR="00344478" w:rsidRPr="00921964">
        <w:rPr>
          <w:rFonts w:asciiTheme="minorHAnsi" w:hAnsiTheme="minorHAnsi" w:cstheme="minorHAnsi"/>
        </w:rPr>
        <w:t xml:space="preserve"> </w:t>
      </w:r>
      <w:r w:rsidR="001236B0" w:rsidRPr="00921964">
        <w:rPr>
          <w:rFonts w:asciiTheme="minorHAnsi" w:hAnsiTheme="minorHAnsi" w:cstheme="minorHAnsi"/>
        </w:rPr>
        <w:t xml:space="preserve">Use </w:t>
      </w:r>
      <w:r w:rsidR="00344478" w:rsidRPr="00921964">
        <w:rPr>
          <w:rFonts w:asciiTheme="minorHAnsi" w:hAnsiTheme="minorHAnsi" w:cstheme="minorHAnsi"/>
        </w:rPr>
        <w:t>300 IU</w:t>
      </w:r>
      <w:r w:rsidR="007B44DD" w:rsidRPr="00921964">
        <w:rPr>
          <w:rFonts w:asciiTheme="minorHAnsi" w:hAnsiTheme="minorHAnsi" w:cstheme="minorHAnsi"/>
        </w:rPr>
        <w:t>/mL</w:t>
      </w:r>
      <w:r w:rsidR="00344478" w:rsidRPr="00921964">
        <w:rPr>
          <w:rFonts w:asciiTheme="minorHAnsi" w:hAnsiTheme="minorHAnsi" w:cstheme="minorHAnsi"/>
        </w:rPr>
        <w:t xml:space="preserve"> of IL-2 </w:t>
      </w:r>
      <w:r w:rsidR="0082439D" w:rsidRPr="00921964">
        <w:rPr>
          <w:rFonts w:asciiTheme="minorHAnsi" w:hAnsiTheme="minorHAnsi" w:cstheme="minorHAnsi"/>
        </w:rPr>
        <w:t>throughout</w:t>
      </w:r>
      <w:r w:rsidR="00344478" w:rsidRPr="00921964">
        <w:rPr>
          <w:rFonts w:asciiTheme="minorHAnsi" w:hAnsiTheme="minorHAnsi" w:cstheme="minorHAnsi"/>
        </w:rPr>
        <w:t xml:space="preserve">. </w:t>
      </w:r>
    </w:p>
    <w:p w14:paraId="4F183B86" w14:textId="77777777" w:rsidR="008953B8" w:rsidRPr="00921964" w:rsidRDefault="008953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9B0BAA8" w14:textId="3AF38C25" w:rsidR="00330640" w:rsidRPr="00921964" w:rsidRDefault="00D2216C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I</w:t>
      </w:r>
      <w:r w:rsidR="007A0DFE" w:rsidRPr="00921964">
        <w:rPr>
          <w:rFonts w:asciiTheme="minorHAnsi" w:hAnsiTheme="minorHAnsi" w:cstheme="minorHAnsi"/>
          <w:highlight w:val="yellow"/>
        </w:rPr>
        <w:t>ncubate at 37</w:t>
      </w:r>
      <w:r w:rsidR="002D2C32" w:rsidRPr="00921964">
        <w:rPr>
          <w:rFonts w:asciiTheme="minorHAnsi" w:hAnsiTheme="minorHAnsi" w:cstheme="minorHAnsi"/>
          <w:highlight w:val="yellow"/>
        </w:rPr>
        <w:t xml:space="preserve"> °</w:t>
      </w:r>
      <w:r w:rsidR="007A0DFE" w:rsidRPr="00921964">
        <w:rPr>
          <w:rFonts w:asciiTheme="minorHAnsi" w:hAnsiTheme="minorHAnsi" w:cstheme="minorHAnsi"/>
          <w:highlight w:val="yellow"/>
        </w:rPr>
        <w:t xml:space="preserve">C. </w:t>
      </w:r>
      <w:r w:rsidR="001236B0" w:rsidRPr="00921964">
        <w:rPr>
          <w:rFonts w:asciiTheme="minorHAnsi" w:hAnsiTheme="minorHAnsi" w:cstheme="minorHAnsi"/>
          <w:highlight w:val="yellow"/>
        </w:rPr>
        <w:t>C</w:t>
      </w:r>
      <w:r w:rsidR="007A0DFE" w:rsidRPr="00921964">
        <w:rPr>
          <w:rFonts w:asciiTheme="minorHAnsi" w:hAnsiTheme="minorHAnsi" w:cstheme="minorHAnsi"/>
          <w:highlight w:val="yellow"/>
        </w:rPr>
        <w:t xml:space="preserve">hange 50% of the media </w:t>
      </w:r>
      <w:r w:rsidR="00757037" w:rsidRPr="00921964">
        <w:rPr>
          <w:rFonts w:asciiTheme="minorHAnsi" w:hAnsiTheme="minorHAnsi" w:cstheme="minorHAnsi"/>
          <w:highlight w:val="yellow"/>
        </w:rPr>
        <w:t>using TCM with 300 IU</w:t>
      </w:r>
      <w:r w:rsidR="005C0312" w:rsidRPr="00921964">
        <w:rPr>
          <w:rFonts w:asciiTheme="minorHAnsi" w:hAnsiTheme="minorHAnsi" w:cstheme="minorHAnsi"/>
          <w:highlight w:val="yellow"/>
        </w:rPr>
        <w:t>/m</w:t>
      </w:r>
      <w:r w:rsidR="002D2C32" w:rsidRPr="00921964">
        <w:rPr>
          <w:rFonts w:asciiTheme="minorHAnsi" w:hAnsiTheme="minorHAnsi" w:cstheme="minorHAnsi"/>
          <w:highlight w:val="yellow"/>
        </w:rPr>
        <w:t>L</w:t>
      </w:r>
      <w:r w:rsidR="005C0312" w:rsidRPr="00921964">
        <w:rPr>
          <w:rFonts w:asciiTheme="minorHAnsi" w:hAnsiTheme="minorHAnsi" w:cstheme="minorHAnsi"/>
          <w:highlight w:val="yellow"/>
        </w:rPr>
        <w:t xml:space="preserve"> IL-2 but </w:t>
      </w:r>
      <w:r w:rsidR="007A0DFE" w:rsidRPr="00921964">
        <w:rPr>
          <w:rFonts w:asciiTheme="minorHAnsi" w:hAnsiTheme="minorHAnsi" w:cstheme="minorHAnsi"/>
          <w:highlight w:val="yellow"/>
        </w:rPr>
        <w:t>without PHA-L</w:t>
      </w:r>
      <w:r w:rsidR="001236B0" w:rsidRPr="00921964">
        <w:rPr>
          <w:rFonts w:asciiTheme="minorHAnsi" w:hAnsiTheme="minorHAnsi" w:cstheme="minorHAnsi"/>
          <w:highlight w:val="yellow"/>
        </w:rPr>
        <w:t xml:space="preserve"> on days 5</w:t>
      </w:r>
      <w:r w:rsidR="002D2C32" w:rsidRPr="00921964">
        <w:rPr>
          <w:rFonts w:asciiTheme="minorHAnsi" w:hAnsiTheme="minorHAnsi" w:cstheme="minorHAnsi"/>
          <w:highlight w:val="yellow"/>
        </w:rPr>
        <w:t>−</w:t>
      </w:r>
      <w:r w:rsidR="001236B0" w:rsidRPr="00921964">
        <w:rPr>
          <w:rFonts w:asciiTheme="minorHAnsi" w:hAnsiTheme="minorHAnsi" w:cstheme="minorHAnsi"/>
          <w:highlight w:val="yellow"/>
        </w:rPr>
        <w:t>7</w:t>
      </w:r>
      <w:r w:rsidR="007A0DFE" w:rsidRPr="00921964">
        <w:rPr>
          <w:rFonts w:asciiTheme="minorHAnsi" w:hAnsiTheme="minorHAnsi" w:cstheme="minorHAnsi"/>
          <w:highlight w:val="yellow"/>
        </w:rPr>
        <w:t>.</w:t>
      </w:r>
      <w:r w:rsidR="007A0DFE" w:rsidRPr="00921964">
        <w:rPr>
          <w:rFonts w:asciiTheme="minorHAnsi" w:hAnsiTheme="minorHAnsi" w:cstheme="minorHAnsi"/>
        </w:rPr>
        <w:t xml:space="preserve"> </w:t>
      </w:r>
    </w:p>
    <w:p w14:paraId="3BF5AB74" w14:textId="77777777" w:rsidR="0042698C" w:rsidRPr="00921964" w:rsidRDefault="0042698C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5ABF549C" w14:textId="51DEE513" w:rsidR="00136027" w:rsidRPr="00921964" w:rsidRDefault="00136027" w:rsidP="009246A9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highlight w:val="yellow"/>
        </w:rPr>
      </w:pPr>
      <w:r w:rsidRPr="00921964">
        <w:rPr>
          <w:rFonts w:asciiTheme="minorHAnsi" w:hAnsiTheme="minorHAnsi" w:cstheme="minorHAnsi"/>
          <w:b/>
          <w:highlight w:val="yellow"/>
        </w:rPr>
        <w:t xml:space="preserve">Expansion of Treg and </w:t>
      </w:r>
      <w:r w:rsidR="002E56BC" w:rsidRPr="00921964">
        <w:rPr>
          <w:rFonts w:asciiTheme="minorHAnsi" w:hAnsiTheme="minorHAnsi" w:cstheme="minorHAnsi"/>
          <w:b/>
          <w:highlight w:val="yellow"/>
        </w:rPr>
        <w:t>m</w:t>
      </w:r>
      <w:r w:rsidRPr="00921964">
        <w:rPr>
          <w:rFonts w:asciiTheme="minorHAnsi" w:hAnsiTheme="minorHAnsi" w:cstheme="minorHAnsi"/>
          <w:b/>
          <w:highlight w:val="yellow"/>
        </w:rPr>
        <w:t>aintenance of clones in culture</w:t>
      </w:r>
    </w:p>
    <w:p w14:paraId="791DCBD8" w14:textId="77777777" w:rsidR="0042698C" w:rsidRPr="00921964" w:rsidRDefault="0042698C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0722223F" w14:textId="77777777" w:rsidR="006A5299" w:rsidRPr="00921964" w:rsidRDefault="0042698C" w:rsidP="009246A9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Beginning on day 12, check cultures for the presence of pellets of proliferating cells.</w:t>
      </w:r>
      <w:r w:rsidRPr="00921964">
        <w:rPr>
          <w:rFonts w:asciiTheme="minorHAnsi" w:hAnsiTheme="minorHAnsi" w:cstheme="minorHAnsi"/>
        </w:rPr>
        <w:t xml:space="preserve"> </w:t>
      </w:r>
    </w:p>
    <w:p w14:paraId="43887944" w14:textId="77777777" w:rsidR="006A5299" w:rsidRPr="00921964" w:rsidRDefault="006A5299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CF20DA0" w14:textId="4A9F6C2B" w:rsidR="0042698C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42698C" w:rsidRPr="00921964">
        <w:rPr>
          <w:rFonts w:asciiTheme="minorHAnsi" w:hAnsiTheme="minorHAnsi" w:cstheme="minorHAnsi"/>
        </w:rPr>
        <w:t>There will be pellets formed by feeder cells, but on microscopic examination those will appear as small, round, dying or dead cells, whereas proliferatin</w:t>
      </w:r>
      <w:r w:rsidR="00D63D17" w:rsidRPr="00921964">
        <w:rPr>
          <w:rFonts w:asciiTheme="minorHAnsi" w:hAnsiTheme="minorHAnsi" w:cstheme="minorHAnsi"/>
        </w:rPr>
        <w:t>g</w:t>
      </w:r>
      <w:r w:rsidR="0042698C" w:rsidRPr="00921964">
        <w:rPr>
          <w:rFonts w:asciiTheme="minorHAnsi" w:hAnsiTheme="minorHAnsi" w:cstheme="minorHAnsi"/>
        </w:rPr>
        <w:t xml:space="preserve"> T cells will be larger in size,</w:t>
      </w:r>
      <w:r w:rsidR="008B2779" w:rsidRPr="00921964">
        <w:rPr>
          <w:rFonts w:asciiTheme="minorHAnsi" w:hAnsiTheme="minorHAnsi" w:cstheme="minorHAnsi"/>
        </w:rPr>
        <w:t xml:space="preserve"> with</w:t>
      </w:r>
      <w:r w:rsidR="009A1C85" w:rsidRPr="00921964">
        <w:rPr>
          <w:rFonts w:asciiTheme="minorHAnsi" w:hAnsiTheme="minorHAnsi" w:cstheme="minorHAnsi"/>
        </w:rPr>
        <w:t xml:space="preserve"> bright contrast</w:t>
      </w:r>
      <w:r w:rsidR="00295D26" w:rsidRPr="00921964">
        <w:rPr>
          <w:rFonts w:asciiTheme="minorHAnsi" w:hAnsiTheme="minorHAnsi" w:cstheme="minorHAnsi"/>
        </w:rPr>
        <w:t xml:space="preserve"> </w:t>
      </w:r>
      <w:r w:rsidR="008B2779" w:rsidRPr="00921964">
        <w:rPr>
          <w:rFonts w:asciiTheme="minorHAnsi" w:hAnsiTheme="minorHAnsi" w:cstheme="minorHAnsi"/>
        </w:rPr>
        <w:t>and healthy appeara</w:t>
      </w:r>
      <w:r w:rsidR="00BF4859" w:rsidRPr="00921964">
        <w:rPr>
          <w:rFonts w:asciiTheme="minorHAnsi" w:hAnsiTheme="minorHAnsi" w:cstheme="minorHAnsi"/>
        </w:rPr>
        <w:t>n</w:t>
      </w:r>
      <w:r w:rsidR="008B2779" w:rsidRPr="00921964">
        <w:rPr>
          <w:rFonts w:asciiTheme="minorHAnsi" w:hAnsiTheme="minorHAnsi" w:cstheme="minorHAnsi"/>
        </w:rPr>
        <w:t xml:space="preserve">ce, </w:t>
      </w:r>
      <w:r w:rsidR="0042698C" w:rsidRPr="00921964">
        <w:rPr>
          <w:rFonts w:asciiTheme="minorHAnsi" w:hAnsiTheme="minorHAnsi" w:cstheme="minorHAnsi"/>
        </w:rPr>
        <w:t>often form</w:t>
      </w:r>
      <w:r w:rsidR="008B2779" w:rsidRPr="00921964">
        <w:rPr>
          <w:rFonts w:asciiTheme="minorHAnsi" w:hAnsiTheme="minorHAnsi" w:cstheme="minorHAnsi"/>
        </w:rPr>
        <w:t>ing</w:t>
      </w:r>
      <w:r w:rsidR="0042698C" w:rsidRPr="00921964">
        <w:rPr>
          <w:rFonts w:asciiTheme="minorHAnsi" w:hAnsiTheme="minorHAnsi" w:cstheme="minorHAnsi"/>
        </w:rPr>
        <w:t xml:space="preserve"> clusters of </w:t>
      </w:r>
      <w:r w:rsidR="00D042F9" w:rsidRPr="00921964">
        <w:rPr>
          <w:rFonts w:asciiTheme="minorHAnsi" w:hAnsiTheme="minorHAnsi" w:cstheme="minorHAnsi"/>
        </w:rPr>
        <w:t>adjacent</w:t>
      </w:r>
      <w:r w:rsidR="0042698C" w:rsidRPr="00921964">
        <w:rPr>
          <w:rFonts w:asciiTheme="minorHAnsi" w:hAnsiTheme="minorHAnsi" w:cstheme="minorHAnsi"/>
        </w:rPr>
        <w:t xml:space="preserve"> cells that appear b</w:t>
      </w:r>
      <w:r w:rsidR="007B44DD" w:rsidRPr="00921964">
        <w:rPr>
          <w:rFonts w:asciiTheme="minorHAnsi" w:hAnsiTheme="minorHAnsi" w:cstheme="minorHAnsi"/>
        </w:rPr>
        <w:t>r</w:t>
      </w:r>
      <w:r w:rsidR="0042698C" w:rsidRPr="00921964">
        <w:rPr>
          <w:rFonts w:asciiTheme="minorHAnsi" w:hAnsiTheme="minorHAnsi" w:cstheme="minorHAnsi"/>
        </w:rPr>
        <w:t xml:space="preserve">own </w:t>
      </w:r>
      <w:r w:rsidR="00D63D17" w:rsidRPr="00921964">
        <w:rPr>
          <w:rFonts w:asciiTheme="minorHAnsi" w:hAnsiTheme="minorHAnsi" w:cstheme="minorHAnsi"/>
        </w:rPr>
        <w:t>o</w:t>
      </w:r>
      <w:r w:rsidR="0042698C" w:rsidRPr="00921964">
        <w:rPr>
          <w:rFonts w:asciiTheme="minorHAnsi" w:hAnsiTheme="minorHAnsi" w:cstheme="minorHAnsi"/>
        </w:rPr>
        <w:t>n macroscopic examination.</w:t>
      </w:r>
    </w:p>
    <w:p w14:paraId="1D01AE89" w14:textId="77777777" w:rsidR="006A5299" w:rsidRPr="00921964" w:rsidRDefault="006A5299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91778A" w14:textId="5B3F8011" w:rsidR="003F47C7" w:rsidRPr="00921964" w:rsidRDefault="0042698C" w:rsidP="009246A9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Continue to examine cultures every 1</w:t>
      </w:r>
      <w:r w:rsidR="008953B8" w:rsidRPr="00921964">
        <w:rPr>
          <w:rFonts w:asciiTheme="minorHAnsi" w:hAnsiTheme="minorHAnsi" w:cstheme="minorHAnsi"/>
          <w:highlight w:val="yellow"/>
        </w:rPr>
        <w:t>−</w:t>
      </w:r>
      <w:r w:rsidRPr="00921964">
        <w:rPr>
          <w:rFonts w:asciiTheme="minorHAnsi" w:hAnsiTheme="minorHAnsi" w:cstheme="minorHAnsi"/>
          <w:highlight w:val="yellow"/>
        </w:rPr>
        <w:t xml:space="preserve">2 days. </w:t>
      </w:r>
      <w:r w:rsidR="00CE0396" w:rsidRPr="00921964">
        <w:rPr>
          <w:rFonts w:asciiTheme="minorHAnsi" w:hAnsiTheme="minorHAnsi" w:cstheme="minorHAnsi"/>
          <w:highlight w:val="yellow"/>
        </w:rPr>
        <w:t xml:space="preserve">Isolate proliferating tentative clones by transferring them onto single wells. </w:t>
      </w:r>
      <w:r w:rsidR="00315143" w:rsidRPr="00921964">
        <w:rPr>
          <w:rFonts w:asciiTheme="minorHAnsi" w:hAnsiTheme="minorHAnsi" w:cstheme="minorHAnsi"/>
          <w:highlight w:val="yellow"/>
        </w:rPr>
        <w:t xml:space="preserve">Place </w:t>
      </w:r>
      <w:r w:rsidR="00410FFE" w:rsidRPr="00921964">
        <w:rPr>
          <w:rFonts w:asciiTheme="minorHAnsi" w:hAnsiTheme="minorHAnsi" w:cstheme="minorHAnsi"/>
          <w:highlight w:val="yellow"/>
        </w:rPr>
        <w:t>each</w:t>
      </w:r>
      <w:r w:rsidR="00315143" w:rsidRPr="00921964">
        <w:rPr>
          <w:rFonts w:asciiTheme="minorHAnsi" w:hAnsiTheme="minorHAnsi" w:cstheme="minorHAnsi"/>
          <w:highlight w:val="yellow"/>
        </w:rPr>
        <w:t xml:space="preserve"> tentative clone</w:t>
      </w:r>
      <w:r w:rsidR="00410FFE" w:rsidRPr="00921964">
        <w:rPr>
          <w:rFonts w:asciiTheme="minorHAnsi" w:hAnsiTheme="minorHAnsi" w:cstheme="minorHAnsi"/>
          <w:highlight w:val="yellow"/>
        </w:rPr>
        <w:t xml:space="preserve"> on a single 96</w:t>
      </w:r>
      <w:r w:rsidR="008953B8" w:rsidRPr="00921964">
        <w:rPr>
          <w:rFonts w:asciiTheme="minorHAnsi" w:hAnsiTheme="minorHAnsi" w:cstheme="minorHAnsi"/>
          <w:highlight w:val="yellow"/>
        </w:rPr>
        <w:t xml:space="preserve"> </w:t>
      </w:r>
      <w:r w:rsidR="00410FFE" w:rsidRPr="00921964">
        <w:rPr>
          <w:rFonts w:asciiTheme="minorHAnsi" w:hAnsiTheme="minorHAnsi" w:cstheme="minorHAnsi"/>
          <w:highlight w:val="yellow"/>
        </w:rPr>
        <w:t>well plate to avoid cross-contamination of a</w:t>
      </w:r>
      <w:r w:rsidR="00717377" w:rsidRPr="00921964">
        <w:rPr>
          <w:rFonts w:asciiTheme="minorHAnsi" w:hAnsiTheme="minorHAnsi" w:cstheme="minorHAnsi"/>
          <w:highlight w:val="yellow"/>
        </w:rPr>
        <w:t>ny given</w:t>
      </w:r>
      <w:r w:rsidR="00410FFE" w:rsidRPr="00921964">
        <w:rPr>
          <w:rFonts w:asciiTheme="minorHAnsi" w:hAnsiTheme="minorHAnsi" w:cstheme="minorHAnsi"/>
          <w:highlight w:val="yellow"/>
        </w:rPr>
        <w:t xml:space="preserve"> tentative or established clone </w:t>
      </w:r>
      <w:r w:rsidR="00717377" w:rsidRPr="00921964">
        <w:rPr>
          <w:rFonts w:asciiTheme="minorHAnsi" w:hAnsiTheme="minorHAnsi" w:cstheme="minorHAnsi"/>
          <w:highlight w:val="yellow"/>
        </w:rPr>
        <w:t>though inadvertent cell transfer from</w:t>
      </w:r>
      <w:r w:rsidR="00410FFE" w:rsidRPr="00921964">
        <w:rPr>
          <w:rFonts w:asciiTheme="minorHAnsi" w:hAnsiTheme="minorHAnsi" w:cstheme="minorHAnsi"/>
          <w:highlight w:val="yellow"/>
        </w:rPr>
        <w:t xml:space="preserve"> other wells.</w:t>
      </w:r>
    </w:p>
    <w:p w14:paraId="139C77FC" w14:textId="77777777" w:rsidR="008953B8" w:rsidRPr="00921964" w:rsidRDefault="008953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BDA5B92" w14:textId="77777777" w:rsidR="00057D5A" w:rsidRPr="00EF16EC" w:rsidRDefault="00BA3603" w:rsidP="009246A9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EF16EC">
        <w:rPr>
          <w:rFonts w:asciiTheme="minorHAnsi" w:hAnsiTheme="minorHAnsi" w:cstheme="minorHAnsi"/>
          <w:highlight w:val="yellow"/>
        </w:rPr>
        <w:t>M</w:t>
      </w:r>
      <w:r w:rsidR="003F47C7" w:rsidRPr="00EF16EC">
        <w:rPr>
          <w:rFonts w:asciiTheme="minorHAnsi" w:hAnsiTheme="minorHAnsi" w:cstheme="minorHAnsi"/>
          <w:highlight w:val="yellow"/>
        </w:rPr>
        <w:t xml:space="preserve">aintain </w:t>
      </w:r>
      <w:r w:rsidRPr="00EF16EC">
        <w:rPr>
          <w:rFonts w:asciiTheme="minorHAnsi" w:hAnsiTheme="minorHAnsi" w:cstheme="minorHAnsi"/>
          <w:highlight w:val="yellow"/>
        </w:rPr>
        <w:t xml:space="preserve">cells </w:t>
      </w:r>
      <w:r w:rsidR="003F47C7" w:rsidRPr="00EF16EC">
        <w:rPr>
          <w:rFonts w:asciiTheme="minorHAnsi" w:hAnsiTheme="minorHAnsi" w:cstheme="minorHAnsi"/>
          <w:highlight w:val="yellow"/>
        </w:rPr>
        <w:t>through 50% media changes every 2</w:t>
      </w:r>
      <w:r w:rsidR="008953B8" w:rsidRPr="00EF16EC">
        <w:rPr>
          <w:rFonts w:asciiTheme="minorHAnsi" w:hAnsiTheme="minorHAnsi" w:cstheme="minorHAnsi"/>
          <w:highlight w:val="yellow"/>
        </w:rPr>
        <w:t>−</w:t>
      </w:r>
      <w:r w:rsidR="003F47C7" w:rsidRPr="00EF16EC">
        <w:rPr>
          <w:rFonts w:asciiTheme="minorHAnsi" w:hAnsiTheme="minorHAnsi" w:cstheme="minorHAnsi"/>
          <w:highlight w:val="yellow"/>
        </w:rPr>
        <w:t>3 days and split as necessary.</w:t>
      </w:r>
      <w:r w:rsidR="00EF36D1" w:rsidRPr="00EF16EC">
        <w:rPr>
          <w:rFonts w:asciiTheme="minorHAnsi" w:hAnsiTheme="minorHAnsi" w:cstheme="minorHAnsi"/>
          <w:highlight w:val="yellow"/>
        </w:rPr>
        <w:t xml:space="preserve"> Monitor cells closely</w:t>
      </w:r>
      <w:r w:rsidR="00057D5A" w:rsidRPr="00EF16EC">
        <w:rPr>
          <w:rFonts w:asciiTheme="minorHAnsi" w:hAnsiTheme="minorHAnsi" w:cstheme="minorHAnsi"/>
          <w:highlight w:val="yellow"/>
        </w:rPr>
        <w:t>.</w:t>
      </w:r>
    </w:p>
    <w:p w14:paraId="596A0E0D" w14:textId="77777777" w:rsidR="00057D5A" w:rsidRDefault="00057D5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BA3C4B2" w14:textId="37A8A9EB" w:rsidR="00AA320B" w:rsidRPr="00921964" w:rsidRDefault="00057D5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</w:t>
      </w:r>
      <w:r w:rsidR="00EF36D1" w:rsidRPr="009219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="00AA320B" w:rsidRPr="00921964">
        <w:rPr>
          <w:rFonts w:asciiTheme="minorHAnsi" w:hAnsiTheme="minorHAnsi" w:cstheme="minorHAnsi"/>
        </w:rPr>
        <w:t xml:space="preserve">elaying media changes and splitting can harm cells and “over splitting” can arrest their proliferation and </w:t>
      </w:r>
      <w:r w:rsidR="00D63D17" w:rsidRPr="00921964">
        <w:rPr>
          <w:rFonts w:asciiTheme="minorHAnsi" w:hAnsiTheme="minorHAnsi" w:cstheme="minorHAnsi"/>
        </w:rPr>
        <w:t>result in cell death</w:t>
      </w:r>
      <w:r w:rsidR="00AA320B" w:rsidRPr="00921964">
        <w:rPr>
          <w:rFonts w:asciiTheme="minorHAnsi" w:hAnsiTheme="minorHAnsi" w:cstheme="minorHAnsi"/>
        </w:rPr>
        <w:t>.</w:t>
      </w:r>
    </w:p>
    <w:p w14:paraId="07C90B4B" w14:textId="77777777" w:rsidR="008953B8" w:rsidRPr="00921964" w:rsidRDefault="008953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4BDB928" w14:textId="50B3D80D" w:rsidR="00AA320B" w:rsidRPr="00921964" w:rsidRDefault="00AA320B" w:rsidP="009246A9">
      <w:pPr>
        <w:pStyle w:val="NormalWeb"/>
        <w:numPr>
          <w:ilvl w:val="1"/>
          <w:numId w:val="24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921964">
        <w:rPr>
          <w:rFonts w:asciiTheme="minorHAnsi" w:hAnsiTheme="minorHAnsi" w:cstheme="minorHAnsi"/>
        </w:rPr>
        <w:t>Restimulate</w:t>
      </w:r>
      <w:proofErr w:type="spellEnd"/>
      <w:r w:rsidRPr="00921964">
        <w:rPr>
          <w:rFonts w:asciiTheme="minorHAnsi" w:hAnsiTheme="minorHAnsi" w:cstheme="minorHAnsi"/>
        </w:rPr>
        <w:t xml:space="preserve"> cells with irradiated allogeneic feeders as </w:t>
      </w:r>
      <w:r w:rsidR="00D042F9" w:rsidRPr="00921964">
        <w:rPr>
          <w:rFonts w:asciiTheme="minorHAnsi" w:hAnsiTheme="minorHAnsi" w:cstheme="minorHAnsi"/>
        </w:rPr>
        <w:t>described</w:t>
      </w:r>
      <w:r w:rsidRPr="00921964">
        <w:rPr>
          <w:rFonts w:asciiTheme="minorHAnsi" w:hAnsiTheme="minorHAnsi" w:cstheme="minorHAnsi"/>
        </w:rPr>
        <w:t xml:space="preserve"> </w:t>
      </w:r>
      <w:r w:rsidR="00E80C58" w:rsidRPr="00921964">
        <w:rPr>
          <w:rFonts w:asciiTheme="minorHAnsi" w:hAnsiTheme="minorHAnsi" w:cstheme="minorHAnsi"/>
        </w:rPr>
        <w:t>in steps 2.3−2.9,</w:t>
      </w:r>
      <w:r w:rsidRPr="00921964">
        <w:rPr>
          <w:rFonts w:asciiTheme="minorHAnsi" w:hAnsiTheme="minorHAnsi" w:cstheme="minorHAnsi"/>
        </w:rPr>
        <w:t xml:space="preserve"> </w:t>
      </w:r>
      <w:r w:rsidR="00B43FF1" w:rsidRPr="00921964">
        <w:rPr>
          <w:rFonts w:asciiTheme="minorHAnsi" w:hAnsiTheme="minorHAnsi" w:cstheme="minorHAnsi"/>
        </w:rPr>
        <w:t xml:space="preserve">but </w:t>
      </w:r>
      <w:r w:rsidRPr="00921964">
        <w:rPr>
          <w:rFonts w:asciiTheme="minorHAnsi" w:hAnsiTheme="minorHAnsi" w:cstheme="minorHAnsi"/>
        </w:rPr>
        <w:t>use lower PHA-L concentrations</w:t>
      </w:r>
      <w:r w:rsidR="00D97252" w:rsidRPr="00921964">
        <w:rPr>
          <w:rFonts w:asciiTheme="minorHAnsi" w:hAnsiTheme="minorHAnsi" w:cstheme="minorHAnsi"/>
        </w:rPr>
        <w:t xml:space="preserve"> </w:t>
      </w:r>
      <w:r w:rsidR="00177468">
        <w:rPr>
          <w:rFonts w:asciiTheme="minorHAnsi" w:hAnsiTheme="minorHAnsi" w:cstheme="minorHAnsi"/>
        </w:rPr>
        <w:t>(</w:t>
      </w:r>
      <w:r w:rsidR="00E476B4" w:rsidRPr="00921964">
        <w:rPr>
          <w:rFonts w:asciiTheme="minorHAnsi" w:hAnsiTheme="minorHAnsi" w:cstheme="minorHAnsi"/>
        </w:rPr>
        <w:t xml:space="preserve">i.e., </w:t>
      </w:r>
      <w:r w:rsidR="00D97252" w:rsidRPr="00921964">
        <w:rPr>
          <w:rFonts w:asciiTheme="minorHAnsi" w:hAnsiTheme="minorHAnsi" w:cstheme="minorHAnsi"/>
        </w:rPr>
        <w:t xml:space="preserve">1 </w:t>
      </w:r>
      <w:r w:rsidR="008953B8" w:rsidRPr="00921964">
        <w:rPr>
          <w:rFonts w:asciiTheme="minorHAnsi" w:hAnsiTheme="minorHAnsi" w:cstheme="minorHAnsi"/>
        </w:rPr>
        <w:t>µg/mL</w:t>
      </w:r>
      <w:r w:rsidR="00FB6082" w:rsidRPr="00921964">
        <w:rPr>
          <w:rFonts w:asciiTheme="minorHAnsi" w:hAnsiTheme="minorHAnsi" w:cstheme="minorHAnsi"/>
        </w:rPr>
        <w:t xml:space="preserve"> in TCM with 300 IU/m</w:t>
      </w:r>
      <w:r w:rsidR="008953B8" w:rsidRPr="00921964">
        <w:rPr>
          <w:rFonts w:asciiTheme="minorHAnsi" w:hAnsiTheme="minorHAnsi" w:cstheme="minorHAnsi"/>
        </w:rPr>
        <w:t>L</w:t>
      </w:r>
      <w:r w:rsidR="00FB6082" w:rsidRPr="00921964">
        <w:rPr>
          <w:rFonts w:asciiTheme="minorHAnsi" w:hAnsiTheme="minorHAnsi" w:cstheme="minorHAnsi"/>
        </w:rPr>
        <w:t xml:space="preserve"> IL-2</w:t>
      </w:r>
      <w:r w:rsidR="00177468">
        <w:rPr>
          <w:rFonts w:asciiTheme="minorHAnsi" w:hAnsiTheme="minorHAnsi" w:cstheme="minorHAnsi"/>
        </w:rPr>
        <w:t>)</w:t>
      </w:r>
      <w:r w:rsidR="00B43FF1" w:rsidRPr="00921964">
        <w:rPr>
          <w:rFonts w:asciiTheme="minorHAnsi" w:hAnsiTheme="minorHAnsi" w:cstheme="minorHAnsi"/>
        </w:rPr>
        <w:t>.</w:t>
      </w:r>
      <w:r w:rsidRPr="00921964">
        <w:rPr>
          <w:rFonts w:asciiTheme="minorHAnsi" w:hAnsiTheme="minorHAnsi" w:cstheme="minorHAnsi"/>
        </w:rPr>
        <w:t xml:space="preserve"> </w:t>
      </w:r>
      <w:proofErr w:type="spellStart"/>
      <w:r w:rsidR="00EB0159" w:rsidRPr="00921964">
        <w:rPr>
          <w:rFonts w:asciiTheme="minorHAnsi" w:hAnsiTheme="minorHAnsi" w:cstheme="minorHAnsi"/>
        </w:rPr>
        <w:t>Re</w:t>
      </w:r>
      <w:r w:rsidR="000F5211" w:rsidRPr="00921964">
        <w:rPr>
          <w:rFonts w:asciiTheme="minorHAnsi" w:hAnsiTheme="minorHAnsi" w:cstheme="minorHAnsi"/>
        </w:rPr>
        <w:t>stimulat</w:t>
      </w:r>
      <w:r w:rsidR="00EB0159" w:rsidRPr="00921964">
        <w:rPr>
          <w:rFonts w:asciiTheme="minorHAnsi" w:hAnsiTheme="minorHAnsi" w:cstheme="minorHAnsi"/>
        </w:rPr>
        <w:t>e</w:t>
      </w:r>
      <w:proofErr w:type="spellEnd"/>
      <w:r w:rsidR="000F5211" w:rsidRPr="00921964">
        <w:rPr>
          <w:rFonts w:asciiTheme="minorHAnsi" w:hAnsiTheme="minorHAnsi" w:cstheme="minorHAnsi"/>
        </w:rPr>
        <w:t xml:space="preserve"> when cell size decreases and cell</w:t>
      </w:r>
      <w:r w:rsidR="0056073B">
        <w:rPr>
          <w:rFonts w:asciiTheme="minorHAnsi" w:hAnsiTheme="minorHAnsi" w:cstheme="minorHAnsi"/>
        </w:rPr>
        <w:t>s</w:t>
      </w:r>
      <w:r w:rsidR="000F5211" w:rsidRPr="00921964">
        <w:rPr>
          <w:rFonts w:asciiTheme="minorHAnsi" w:hAnsiTheme="minorHAnsi" w:cstheme="minorHAnsi"/>
        </w:rPr>
        <w:t xml:space="preserve"> become </w:t>
      </w:r>
      <w:r w:rsidR="0068524B" w:rsidRPr="00921964">
        <w:rPr>
          <w:rFonts w:asciiTheme="minorHAnsi" w:hAnsiTheme="minorHAnsi" w:cstheme="minorHAnsi"/>
        </w:rPr>
        <w:t>round</w:t>
      </w:r>
      <w:r w:rsidR="000F5211" w:rsidRPr="00921964">
        <w:rPr>
          <w:rFonts w:asciiTheme="minorHAnsi" w:hAnsiTheme="minorHAnsi" w:cstheme="minorHAnsi"/>
        </w:rPr>
        <w:t xml:space="preserve"> as </w:t>
      </w:r>
      <w:r w:rsidR="00D042F9" w:rsidRPr="00921964">
        <w:rPr>
          <w:rFonts w:asciiTheme="minorHAnsi" w:hAnsiTheme="minorHAnsi" w:cstheme="minorHAnsi"/>
        </w:rPr>
        <w:t>opposed</w:t>
      </w:r>
      <w:r w:rsidR="000F5211" w:rsidRPr="00921964">
        <w:rPr>
          <w:rFonts w:asciiTheme="minorHAnsi" w:hAnsiTheme="minorHAnsi" w:cstheme="minorHAnsi"/>
        </w:rPr>
        <w:t xml:space="preserve"> to </w:t>
      </w:r>
      <w:r w:rsidR="00F77D08" w:rsidRPr="00921964">
        <w:rPr>
          <w:rFonts w:asciiTheme="minorHAnsi" w:hAnsiTheme="minorHAnsi" w:cstheme="minorHAnsi"/>
        </w:rPr>
        <w:t xml:space="preserve">elongated </w:t>
      </w:r>
      <w:r w:rsidR="000F5211" w:rsidRPr="00921964">
        <w:rPr>
          <w:rFonts w:asciiTheme="minorHAnsi" w:hAnsiTheme="minorHAnsi" w:cstheme="minorHAnsi"/>
        </w:rPr>
        <w:t>oval</w:t>
      </w:r>
      <w:r w:rsidR="008953B8" w:rsidRPr="00921964">
        <w:rPr>
          <w:rFonts w:asciiTheme="minorHAnsi" w:hAnsiTheme="minorHAnsi" w:cstheme="minorHAnsi"/>
        </w:rPr>
        <w:t xml:space="preserve"> </w:t>
      </w:r>
      <w:r w:rsidR="00B43FF1" w:rsidRPr="00921964">
        <w:rPr>
          <w:rFonts w:asciiTheme="minorHAnsi" w:hAnsiTheme="minorHAnsi" w:cstheme="minorHAnsi"/>
        </w:rPr>
        <w:t xml:space="preserve">which is </w:t>
      </w:r>
      <w:r w:rsidR="0056073B" w:rsidRPr="00921964">
        <w:rPr>
          <w:rFonts w:asciiTheme="minorHAnsi" w:hAnsiTheme="minorHAnsi" w:cstheme="minorHAnsi"/>
        </w:rPr>
        <w:t xml:space="preserve">typically </w:t>
      </w:r>
      <w:r w:rsidR="00B43FF1" w:rsidRPr="00921964">
        <w:rPr>
          <w:rFonts w:asciiTheme="minorHAnsi" w:hAnsiTheme="minorHAnsi" w:cstheme="minorHAnsi"/>
        </w:rPr>
        <w:t>after 2</w:t>
      </w:r>
      <w:r w:rsidR="00E80C58" w:rsidRPr="00921964">
        <w:rPr>
          <w:rFonts w:asciiTheme="minorHAnsi" w:hAnsiTheme="minorHAnsi" w:cstheme="minorHAnsi"/>
        </w:rPr>
        <w:t>−</w:t>
      </w:r>
      <w:r w:rsidR="00B43FF1" w:rsidRPr="00921964">
        <w:rPr>
          <w:rFonts w:asciiTheme="minorHAnsi" w:hAnsiTheme="minorHAnsi" w:cstheme="minorHAnsi"/>
        </w:rPr>
        <w:t>3 weeks.</w:t>
      </w:r>
      <w:r w:rsidR="000E6E19">
        <w:rPr>
          <w:rFonts w:asciiTheme="minorHAnsi" w:hAnsiTheme="minorHAnsi" w:cstheme="minorHAnsi"/>
        </w:rPr>
        <w:t xml:space="preserve"> </w:t>
      </w:r>
    </w:p>
    <w:p w14:paraId="4D74FADD" w14:textId="77777777" w:rsidR="00D97252" w:rsidRPr="00921964" w:rsidRDefault="00D97252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6945460" w14:textId="55AB6AA2" w:rsidR="00AA320B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AA320B" w:rsidRPr="00921964">
        <w:rPr>
          <w:rFonts w:asciiTheme="minorHAnsi" w:hAnsiTheme="minorHAnsi" w:cstheme="minorHAnsi"/>
        </w:rPr>
        <w:t>Maintain the original cloning cultu</w:t>
      </w:r>
      <w:r w:rsidR="00591C0B" w:rsidRPr="00921964">
        <w:rPr>
          <w:rFonts w:asciiTheme="minorHAnsi" w:hAnsiTheme="minorHAnsi" w:cstheme="minorHAnsi"/>
        </w:rPr>
        <w:t>r</w:t>
      </w:r>
      <w:r w:rsidR="00AA320B" w:rsidRPr="00921964">
        <w:rPr>
          <w:rFonts w:asciiTheme="minorHAnsi" w:hAnsiTheme="minorHAnsi" w:cstheme="minorHAnsi"/>
        </w:rPr>
        <w:t>e for at least 6</w:t>
      </w:r>
      <w:r w:rsidR="005F4579" w:rsidRPr="00921964">
        <w:rPr>
          <w:rFonts w:asciiTheme="minorHAnsi" w:hAnsiTheme="minorHAnsi" w:cstheme="minorHAnsi"/>
        </w:rPr>
        <w:t>−</w:t>
      </w:r>
      <w:r w:rsidR="002B4DE7" w:rsidRPr="00921964">
        <w:rPr>
          <w:rFonts w:asciiTheme="minorHAnsi" w:hAnsiTheme="minorHAnsi" w:cstheme="minorHAnsi"/>
        </w:rPr>
        <w:t>8</w:t>
      </w:r>
      <w:r w:rsidR="00AA320B" w:rsidRPr="00921964">
        <w:rPr>
          <w:rFonts w:asciiTheme="minorHAnsi" w:hAnsiTheme="minorHAnsi" w:cstheme="minorHAnsi"/>
        </w:rPr>
        <w:t xml:space="preserve"> weeks</w:t>
      </w:r>
      <w:r w:rsidR="0056073B">
        <w:rPr>
          <w:rFonts w:asciiTheme="minorHAnsi" w:hAnsiTheme="minorHAnsi" w:cstheme="minorHAnsi"/>
        </w:rPr>
        <w:t>.</w:t>
      </w:r>
      <w:r w:rsidR="00AA320B" w:rsidRPr="00921964">
        <w:rPr>
          <w:rFonts w:asciiTheme="minorHAnsi" w:hAnsiTheme="minorHAnsi" w:cstheme="minorHAnsi"/>
        </w:rPr>
        <w:t xml:space="preserve"> </w:t>
      </w:r>
      <w:r w:rsidR="0056073B" w:rsidRPr="00921964">
        <w:rPr>
          <w:rFonts w:asciiTheme="minorHAnsi" w:hAnsiTheme="minorHAnsi" w:cstheme="minorHAnsi"/>
        </w:rPr>
        <w:t xml:space="preserve">Many </w:t>
      </w:r>
      <w:r w:rsidR="00AA320B" w:rsidRPr="00921964">
        <w:rPr>
          <w:rFonts w:asciiTheme="minorHAnsi" w:hAnsiTheme="minorHAnsi" w:cstheme="minorHAnsi"/>
        </w:rPr>
        <w:t>of the ‘early’ clones that become visible</w:t>
      </w:r>
      <w:r w:rsidR="0075419C" w:rsidRPr="00921964">
        <w:rPr>
          <w:rFonts w:asciiTheme="minorHAnsi" w:hAnsiTheme="minorHAnsi" w:cstheme="minorHAnsi"/>
        </w:rPr>
        <w:t xml:space="preserve"> at or shortly</w:t>
      </w:r>
      <w:r w:rsidR="00AA320B" w:rsidRPr="00921964">
        <w:rPr>
          <w:rFonts w:asciiTheme="minorHAnsi" w:hAnsiTheme="minorHAnsi" w:cstheme="minorHAnsi"/>
        </w:rPr>
        <w:t xml:space="preserve"> after 2 weeks </w:t>
      </w:r>
      <w:r w:rsidR="0056073B" w:rsidRPr="00921964">
        <w:rPr>
          <w:rFonts w:asciiTheme="minorHAnsi" w:hAnsiTheme="minorHAnsi" w:cstheme="minorHAnsi"/>
        </w:rPr>
        <w:t xml:space="preserve">tend to not be </w:t>
      </w:r>
      <w:r w:rsidR="00AA320B" w:rsidRPr="00921964">
        <w:rPr>
          <w:rFonts w:asciiTheme="minorHAnsi" w:hAnsiTheme="minorHAnsi" w:cstheme="minorHAnsi"/>
        </w:rPr>
        <w:t xml:space="preserve">true </w:t>
      </w:r>
      <w:proofErr w:type="spellStart"/>
      <w:r w:rsidR="00AA320B" w:rsidRPr="00921964">
        <w:rPr>
          <w:rFonts w:asciiTheme="minorHAnsi" w:hAnsiTheme="minorHAnsi" w:cstheme="minorHAnsi"/>
        </w:rPr>
        <w:t>Treg</w:t>
      </w:r>
      <w:proofErr w:type="spellEnd"/>
      <w:r w:rsidR="0056073B">
        <w:rPr>
          <w:rFonts w:asciiTheme="minorHAnsi" w:hAnsiTheme="minorHAnsi" w:cstheme="minorHAnsi"/>
        </w:rPr>
        <w:t xml:space="preserve">, but </w:t>
      </w:r>
      <w:r w:rsidR="00AA320B" w:rsidRPr="00921964">
        <w:rPr>
          <w:rFonts w:asciiTheme="minorHAnsi" w:hAnsiTheme="minorHAnsi" w:cstheme="minorHAnsi"/>
        </w:rPr>
        <w:t>fast</w:t>
      </w:r>
      <w:r w:rsidR="000E6E19">
        <w:rPr>
          <w:rFonts w:asciiTheme="minorHAnsi" w:hAnsiTheme="minorHAnsi" w:cstheme="minorHAnsi"/>
        </w:rPr>
        <w:t xml:space="preserve"> </w:t>
      </w:r>
      <w:r w:rsidR="00AA320B" w:rsidRPr="00921964">
        <w:rPr>
          <w:rFonts w:asciiTheme="minorHAnsi" w:hAnsiTheme="minorHAnsi" w:cstheme="minorHAnsi"/>
        </w:rPr>
        <w:t>p</w:t>
      </w:r>
      <w:r w:rsidR="00591C0B" w:rsidRPr="00921964">
        <w:rPr>
          <w:rFonts w:asciiTheme="minorHAnsi" w:hAnsiTheme="minorHAnsi" w:cstheme="minorHAnsi"/>
        </w:rPr>
        <w:t>r</w:t>
      </w:r>
      <w:r w:rsidR="00AA320B" w:rsidRPr="00921964">
        <w:rPr>
          <w:rFonts w:asciiTheme="minorHAnsi" w:hAnsiTheme="minorHAnsi" w:cstheme="minorHAnsi"/>
        </w:rPr>
        <w:t>oliferating non-</w:t>
      </w:r>
      <w:proofErr w:type="spellStart"/>
      <w:r w:rsidR="00AA320B" w:rsidRPr="00921964">
        <w:rPr>
          <w:rFonts w:asciiTheme="minorHAnsi" w:hAnsiTheme="minorHAnsi" w:cstheme="minorHAnsi"/>
        </w:rPr>
        <w:t>Treg</w:t>
      </w:r>
      <w:proofErr w:type="spellEnd"/>
      <w:r w:rsidR="00AA320B" w:rsidRPr="00921964">
        <w:rPr>
          <w:rFonts w:asciiTheme="minorHAnsi" w:hAnsiTheme="minorHAnsi" w:cstheme="minorHAnsi"/>
        </w:rPr>
        <w:t>/</w:t>
      </w:r>
      <w:proofErr w:type="spellStart"/>
      <w:r w:rsidR="00AA320B" w:rsidRPr="00921964">
        <w:rPr>
          <w:rFonts w:asciiTheme="minorHAnsi" w:hAnsiTheme="minorHAnsi" w:cstheme="minorHAnsi"/>
        </w:rPr>
        <w:t>Teff</w:t>
      </w:r>
      <w:proofErr w:type="spellEnd"/>
      <w:r w:rsidR="0056073B" w:rsidRPr="0056073B">
        <w:rPr>
          <w:rFonts w:asciiTheme="minorHAnsi" w:hAnsiTheme="minorHAnsi" w:cstheme="minorHAnsi"/>
        </w:rPr>
        <w:t xml:space="preserve"> </w:t>
      </w:r>
      <w:r w:rsidR="0056073B" w:rsidRPr="00921964">
        <w:rPr>
          <w:rFonts w:asciiTheme="minorHAnsi" w:hAnsiTheme="minorHAnsi" w:cstheme="minorHAnsi"/>
        </w:rPr>
        <w:t>cells</w:t>
      </w:r>
      <w:r w:rsidR="00AA320B" w:rsidRPr="00921964">
        <w:rPr>
          <w:rFonts w:asciiTheme="minorHAnsi" w:hAnsiTheme="minorHAnsi" w:cstheme="minorHAnsi"/>
        </w:rPr>
        <w:t xml:space="preserve"> and are more likely to fail vetting than ‘late’ cells</w:t>
      </w:r>
      <w:r w:rsidR="005F4579" w:rsidRPr="00921964">
        <w:rPr>
          <w:rFonts w:asciiTheme="minorHAnsi" w:hAnsiTheme="minorHAnsi" w:cstheme="minorHAnsi"/>
        </w:rPr>
        <w:t>,</w:t>
      </w:r>
      <w:r w:rsidR="00AA320B" w:rsidRPr="00921964">
        <w:rPr>
          <w:rFonts w:asciiTheme="minorHAnsi" w:hAnsiTheme="minorHAnsi" w:cstheme="minorHAnsi"/>
        </w:rPr>
        <w:t xml:space="preserve"> some of which will take more than </w:t>
      </w:r>
      <w:r w:rsidR="0056073B" w:rsidRPr="004A65E0">
        <w:rPr>
          <w:rFonts w:asciiTheme="minorHAnsi" w:hAnsiTheme="minorHAnsi" w:cstheme="minorHAnsi"/>
        </w:rPr>
        <w:t>1</w:t>
      </w:r>
      <w:r w:rsidR="0056073B" w:rsidRPr="00921964">
        <w:rPr>
          <w:rFonts w:asciiTheme="minorHAnsi" w:hAnsiTheme="minorHAnsi" w:cstheme="minorHAnsi"/>
        </w:rPr>
        <w:t xml:space="preserve"> </w:t>
      </w:r>
      <w:r w:rsidR="00AA320B" w:rsidRPr="00921964">
        <w:rPr>
          <w:rFonts w:asciiTheme="minorHAnsi" w:hAnsiTheme="minorHAnsi" w:cstheme="minorHAnsi"/>
        </w:rPr>
        <w:t xml:space="preserve">month to </w:t>
      </w:r>
      <w:r w:rsidR="00591C0B" w:rsidRPr="00921964">
        <w:rPr>
          <w:rFonts w:asciiTheme="minorHAnsi" w:hAnsiTheme="minorHAnsi" w:cstheme="minorHAnsi"/>
        </w:rPr>
        <w:t xml:space="preserve">visibly </w:t>
      </w:r>
      <w:r w:rsidR="00AA320B" w:rsidRPr="00921964">
        <w:rPr>
          <w:rFonts w:asciiTheme="minorHAnsi" w:hAnsiTheme="minorHAnsi" w:cstheme="minorHAnsi"/>
        </w:rPr>
        <w:t>appear in culture.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5375A61D" w14:textId="77777777" w:rsidR="008031DA" w:rsidRPr="00921964" w:rsidRDefault="008031D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3729790" w14:textId="04C2FE25" w:rsidR="00AA320B" w:rsidRPr="00921964" w:rsidRDefault="00D042F9" w:rsidP="009246A9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>Vetting</w:t>
      </w:r>
      <w:r w:rsidR="00AA320B" w:rsidRPr="00921964">
        <w:rPr>
          <w:rFonts w:asciiTheme="minorHAnsi" w:hAnsiTheme="minorHAnsi" w:cstheme="minorHAnsi"/>
          <w:b/>
        </w:rPr>
        <w:t xml:space="preserve"> of tentative </w:t>
      </w:r>
      <w:proofErr w:type="spellStart"/>
      <w:r w:rsidR="00AA320B" w:rsidRPr="00921964">
        <w:rPr>
          <w:rFonts w:asciiTheme="minorHAnsi" w:hAnsiTheme="minorHAnsi" w:cstheme="minorHAnsi"/>
          <w:b/>
        </w:rPr>
        <w:t>Treg</w:t>
      </w:r>
      <w:proofErr w:type="spellEnd"/>
      <w:r w:rsidR="00AA320B" w:rsidRPr="00921964">
        <w:rPr>
          <w:rFonts w:asciiTheme="minorHAnsi" w:hAnsiTheme="minorHAnsi" w:cstheme="minorHAnsi"/>
          <w:b/>
        </w:rPr>
        <w:t xml:space="preserve"> clones</w:t>
      </w:r>
    </w:p>
    <w:p w14:paraId="3E2D5C8F" w14:textId="77777777" w:rsidR="00AA320B" w:rsidRPr="00921964" w:rsidRDefault="00AA320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D44AD58" w14:textId="63D982AD" w:rsidR="00AA320B" w:rsidRPr="00921964" w:rsidRDefault="00762355" w:rsidP="009246A9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Begin ve</w:t>
      </w:r>
      <w:r w:rsidR="00573CE5" w:rsidRPr="00921964">
        <w:rPr>
          <w:rFonts w:asciiTheme="minorHAnsi" w:hAnsiTheme="minorHAnsi" w:cstheme="minorHAnsi"/>
        </w:rPr>
        <w:t>t</w:t>
      </w:r>
      <w:r w:rsidRPr="00921964">
        <w:rPr>
          <w:rFonts w:asciiTheme="minorHAnsi" w:hAnsiTheme="minorHAnsi" w:cstheme="minorHAnsi"/>
        </w:rPr>
        <w:t xml:space="preserve">ting of </w:t>
      </w:r>
      <w:r w:rsidR="00AA320B" w:rsidRPr="00921964">
        <w:rPr>
          <w:rFonts w:asciiTheme="minorHAnsi" w:hAnsiTheme="minorHAnsi" w:cstheme="minorHAnsi"/>
        </w:rPr>
        <w:t xml:space="preserve">tentative clones </w:t>
      </w:r>
      <w:r w:rsidRPr="00921964">
        <w:rPr>
          <w:rFonts w:asciiTheme="minorHAnsi" w:hAnsiTheme="minorHAnsi" w:cstheme="minorHAnsi"/>
        </w:rPr>
        <w:t xml:space="preserve">once they </w:t>
      </w:r>
      <w:r w:rsidR="00AA320B" w:rsidRPr="00921964">
        <w:rPr>
          <w:rFonts w:asciiTheme="minorHAnsi" w:hAnsiTheme="minorHAnsi" w:cstheme="minorHAnsi"/>
        </w:rPr>
        <w:t>ha</w:t>
      </w:r>
      <w:r w:rsidR="00726EAE" w:rsidRPr="00921964">
        <w:rPr>
          <w:rFonts w:asciiTheme="minorHAnsi" w:hAnsiTheme="minorHAnsi" w:cstheme="minorHAnsi"/>
        </w:rPr>
        <w:t>v</w:t>
      </w:r>
      <w:r w:rsidR="00AA320B" w:rsidRPr="00921964">
        <w:rPr>
          <w:rFonts w:asciiTheme="minorHAnsi" w:hAnsiTheme="minorHAnsi" w:cstheme="minorHAnsi"/>
        </w:rPr>
        <w:t xml:space="preserve">e proliferated to </w:t>
      </w:r>
      <w:r w:rsidR="00E1245F" w:rsidRPr="00921964">
        <w:rPr>
          <w:rFonts w:asciiTheme="minorHAnsi" w:hAnsiTheme="minorHAnsi" w:cstheme="minorHAnsi"/>
        </w:rPr>
        <w:t>~</w:t>
      </w:r>
      <w:r w:rsidR="00AA320B" w:rsidRPr="00921964">
        <w:rPr>
          <w:rFonts w:asciiTheme="minorHAnsi" w:hAnsiTheme="minorHAnsi" w:cstheme="minorHAnsi"/>
        </w:rPr>
        <w:t>1</w:t>
      </w:r>
      <w:r w:rsidR="003B0D5C" w:rsidRPr="00921964">
        <w:rPr>
          <w:rFonts w:asciiTheme="minorHAnsi" w:hAnsiTheme="minorHAnsi" w:cstheme="minorHAnsi"/>
        </w:rPr>
        <w:t xml:space="preserve"> </w:t>
      </w:r>
      <w:r w:rsidR="001F3D0A" w:rsidRPr="00921964">
        <w:rPr>
          <w:rFonts w:asciiTheme="minorHAnsi" w:hAnsiTheme="minorHAnsi" w:cstheme="minorHAnsi"/>
        </w:rPr>
        <w:t>x</w:t>
      </w:r>
      <w:r w:rsidR="003B0D5C" w:rsidRPr="00921964">
        <w:rPr>
          <w:rFonts w:asciiTheme="minorHAnsi" w:hAnsiTheme="minorHAnsi" w:cstheme="minorHAnsi"/>
        </w:rPr>
        <w:t xml:space="preserve"> </w:t>
      </w:r>
      <w:r w:rsidR="001F3D0A" w:rsidRPr="00921964">
        <w:rPr>
          <w:rFonts w:asciiTheme="minorHAnsi" w:hAnsiTheme="minorHAnsi" w:cstheme="minorHAnsi"/>
        </w:rPr>
        <w:t>10</w:t>
      </w:r>
      <w:r w:rsidR="001F3D0A" w:rsidRPr="00921964">
        <w:rPr>
          <w:rFonts w:asciiTheme="minorHAnsi" w:hAnsiTheme="minorHAnsi" w:cstheme="minorHAnsi"/>
          <w:vertAlign w:val="superscript"/>
        </w:rPr>
        <w:t>6</w:t>
      </w:r>
      <w:r w:rsidR="00AA320B" w:rsidRPr="00921964">
        <w:rPr>
          <w:rFonts w:asciiTheme="minorHAnsi" w:hAnsiTheme="minorHAnsi" w:cstheme="minorHAnsi"/>
        </w:rPr>
        <w:t xml:space="preserve"> cells for </w:t>
      </w:r>
      <w:r w:rsidR="00D042F9" w:rsidRPr="00921964">
        <w:rPr>
          <w:rFonts w:asciiTheme="minorHAnsi" w:hAnsiTheme="minorHAnsi" w:cstheme="minorHAnsi"/>
        </w:rPr>
        <w:t>monoclonality</w:t>
      </w:r>
      <w:r w:rsidR="00AA320B" w:rsidRPr="00921964">
        <w:rPr>
          <w:rFonts w:asciiTheme="minorHAnsi" w:hAnsiTheme="minorHAnsi" w:cstheme="minorHAnsi"/>
        </w:rPr>
        <w:t xml:space="preserve"> and TSDR methylation status. </w:t>
      </w:r>
    </w:p>
    <w:p w14:paraId="3287FB8D" w14:textId="77777777" w:rsidR="005F4579" w:rsidRPr="00921964" w:rsidRDefault="005F4579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EBAE92C" w14:textId="54E6C7E3" w:rsidR="008F5270" w:rsidRPr="00921964" w:rsidRDefault="008F5270" w:rsidP="009246A9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lastRenderedPageBreak/>
        <w:t>Optional</w:t>
      </w:r>
      <w:r w:rsidR="005F4579" w:rsidRPr="00921964">
        <w:rPr>
          <w:rFonts w:asciiTheme="minorHAnsi" w:hAnsiTheme="minorHAnsi" w:cstheme="minorHAnsi"/>
        </w:rPr>
        <w:t>ly, p</w:t>
      </w:r>
      <w:r w:rsidRPr="00921964">
        <w:rPr>
          <w:rFonts w:asciiTheme="minorHAnsi" w:hAnsiTheme="minorHAnsi" w:cstheme="minorHAnsi"/>
        </w:rPr>
        <w:t xml:space="preserve">rescreen </w:t>
      </w:r>
      <w:r w:rsidR="00F145DB" w:rsidRPr="00921964">
        <w:rPr>
          <w:rFonts w:asciiTheme="minorHAnsi" w:hAnsiTheme="minorHAnsi" w:cstheme="minorHAnsi"/>
        </w:rPr>
        <w:t>cell expansions</w:t>
      </w:r>
      <w:r w:rsidRPr="00921964">
        <w:rPr>
          <w:rFonts w:asciiTheme="minorHAnsi" w:hAnsiTheme="minorHAnsi" w:cstheme="minorHAnsi"/>
        </w:rPr>
        <w:t xml:space="preserve"> by staining for CD3, CD4, CD127</w:t>
      </w:r>
      <w:r w:rsidR="0056073B">
        <w:rPr>
          <w:rFonts w:asciiTheme="minorHAnsi" w:hAnsiTheme="minorHAnsi" w:cstheme="minorHAnsi"/>
        </w:rPr>
        <w:t>,</w:t>
      </w:r>
      <w:r w:rsidRPr="00921964">
        <w:rPr>
          <w:rFonts w:asciiTheme="minorHAnsi" w:hAnsiTheme="minorHAnsi" w:cstheme="minorHAnsi"/>
        </w:rPr>
        <w:t xml:space="preserve"> and CD25 in order to identify</w:t>
      </w:r>
      <w:r w:rsidR="00F145DB" w:rsidRPr="00921964">
        <w:rPr>
          <w:rFonts w:asciiTheme="minorHAnsi" w:hAnsiTheme="minorHAnsi" w:cstheme="minorHAnsi"/>
        </w:rPr>
        <w:t xml:space="preserve"> those</w:t>
      </w:r>
      <w:r w:rsidRPr="00921964">
        <w:rPr>
          <w:rFonts w:asciiTheme="minorHAnsi" w:hAnsiTheme="minorHAnsi" w:cstheme="minorHAnsi"/>
        </w:rPr>
        <w:t xml:space="preserve"> of interest (</w:t>
      </w:r>
      <w:r w:rsidR="00E476B4" w:rsidRPr="00921964">
        <w:rPr>
          <w:rFonts w:asciiTheme="minorHAnsi" w:hAnsiTheme="minorHAnsi" w:cstheme="minorHAnsi"/>
        </w:rPr>
        <w:t xml:space="preserve">i.e., </w:t>
      </w:r>
      <w:r w:rsidR="009772B1" w:rsidRPr="00921964">
        <w:rPr>
          <w:rFonts w:asciiTheme="minorHAnsi" w:hAnsiTheme="minorHAnsi" w:cstheme="minorHAnsi"/>
        </w:rPr>
        <w:t>CD3</w:t>
      </w:r>
      <w:r w:rsidR="009772B1" w:rsidRPr="00921964">
        <w:rPr>
          <w:rFonts w:asciiTheme="minorHAnsi" w:hAnsiTheme="minorHAnsi" w:cstheme="minorHAnsi"/>
          <w:vertAlign w:val="superscript"/>
        </w:rPr>
        <w:t>+</w:t>
      </w:r>
      <w:r w:rsidR="009772B1" w:rsidRPr="00921964">
        <w:rPr>
          <w:rFonts w:asciiTheme="minorHAnsi" w:hAnsiTheme="minorHAnsi" w:cstheme="minorHAnsi"/>
        </w:rPr>
        <w:t>CD4</w:t>
      </w:r>
      <w:r w:rsidR="009772B1" w:rsidRPr="00921964">
        <w:rPr>
          <w:rFonts w:asciiTheme="minorHAnsi" w:hAnsiTheme="minorHAnsi" w:cstheme="minorHAnsi"/>
          <w:vertAlign w:val="superscript"/>
        </w:rPr>
        <w:t>+</w:t>
      </w:r>
      <w:r w:rsidRPr="00921964">
        <w:rPr>
          <w:rFonts w:asciiTheme="minorHAnsi" w:hAnsiTheme="minorHAnsi" w:cstheme="minorHAnsi"/>
        </w:rPr>
        <w:t>CD127</w:t>
      </w:r>
      <w:r w:rsidRPr="00921964">
        <w:rPr>
          <w:rFonts w:asciiTheme="minorHAnsi" w:hAnsiTheme="minorHAnsi" w:cstheme="minorHAnsi"/>
          <w:vertAlign w:val="superscript"/>
        </w:rPr>
        <w:t>lo</w:t>
      </w:r>
      <w:r w:rsidRPr="00921964">
        <w:rPr>
          <w:rFonts w:asciiTheme="minorHAnsi" w:hAnsiTheme="minorHAnsi" w:cstheme="minorHAnsi"/>
        </w:rPr>
        <w:t>CD25</w:t>
      </w:r>
      <w:r w:rsidRPr="00921964">
        <w:rPr>
          <w:rFonts w:asciiTheme="minorHAnsi" w:hAnsiTheme="minorHAnsi" w:cstheme="minorHAnsi"/>
          <w:vertAlign w:val="superscript"/>
        </w:rPr>
        <w:t>hi</w:t>
      </w:r>
      <w:r w:rsidRPr="00921964">
        <w:rPr>
          <w:rFonts w:asciiTheme="minorHAnsi" w:hAnsiTheme="minorHAnsi" w:cstheme="minorHAnsi"/>
        </w:rPr>
        <w:t xml:space="preserve">) </w:t>
      </w:r>
      <w:r w:rsidR="00F145DB" w:rsidRPr="00921964">
        <w:rPr>
          <w:rFonts w:asciiTheme="minorHAnsi" w:hAnsiTheme="minorHAnsi" w:cstheme="minorHAnsi"/>
        </w:rPr>
        <w:t>for further assessment (</w:t>
      </w:r>
      <w:r w:rsidR="002B4C57" w:rsidRPr="00921964">
        <w:rPr>
          <w:rFonts w:asciiTheme="minorHAnsi" w:hAnsiTheme="minorHAnsi" w:cstheme="minorHAnsi"/>
          <w:b/>
          <w:bCs/>
        </w:rPr>
        <w:t>Figure 2</w:t>
      </w:r>
      <w:r w:rsidR="00F145DB" w:rsidRPr="00921964">
        <w:rPr>
          <w:rFonts w:asciiTheme="minorHAnsi" w:hAnsiTheme="minorHAnsi" w:cstheme="minorHAnsi"/>
        </w:rPr>
        <w:t>)</w:t>
      </w:r>
      <w:r w:rsidR="009772B1" w:rsidRPr="00921964">
        <w:rPr>
          <w:rFonts w:asciiTheme="minorHAnsi" w:hAnsiTheme="minorHAnsi" w:cstheme="minorHAnsi"/>
        </w:rPr>
        <w:t>.</w:t>
      </w:r>
    </w:p>
    <w:p w14:paraId="7774AB94" w14:textId="77777777" w:rsidR="005F4579" w:rsidRPr="00921964" w:rsidRDefault="005F4579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39045E0" w14:textId="6446C389" w:rsidR="00AA320B" w:rsidRPr="00921964" w:rsidRDefault="00AA320B" w:rsidP="009246A9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Establish monoclonality</w:t>
      </w:r>
      <w:r w:rsidR="001F2189" w:rsidRPr="00921964">
        <w:rPr>
          <w:rFonts w:asciiTheme="minorHAnsi" w:hAnsiTheme="minorHAnsi" w:cstheme="minorHAnsi"/>
        </w:rPr>
        <w:t xml:space="preserve"> through</w:t>
      </w:r>
      <w:r w:rsidR="000C3379" w:rsidRPr="00921964">
        <w:rPr>
          <w:rFonts w:asciiTheme="minorHAnsi" w:hAnsiTheme="minorHAnsi" w:cstheme="minorHAnsi"/>
        </w:rPr>
        <w:t xml:space="preserve"> </w:t>
      </w:r>
      <w:r w:rsidR="001F2189" w:rsidRPr="00921964">
        <w:rPr>
          <w:rFonts w:asciiTheme="minorHAnsi" w:hAnsiTheme="minorHAnsi" w:cstheme="minorHAnsi"/>
        </w:rPr>
        <w:t>i</w:t>
      </w:r>
      <w:r w:rsidR="00A93820" w:rsidRPr="00921964">
        <w:rPr>
          <w:rFonts w:asciiTheme="minorHAnsi" w:hAnsiTheme="minorHAnsi" w:cstheme="minorHAnsi"/>
        </w:rPr>
        <w:t>dentification</w:t>
      </w:r>
      <w:r w:rsidR="000C3379" w:rsidRPr="00921964">
        <w:rPr>
          <w:rFonts w:asciiTheme="minorHAnsi" w:hAnsiTheme="minorHAnsi" w:cstheme="minorHAnsi"/>
        </w:rPr>
        <w:t xml:space="preserve"> of the presence of a single V</w:t>
      </w:r>
      <w:r w:rsidR="005F4579" w:rsidRPr="00921964">
        <w:rPr>
          <w:rFonts w:asciiTheme="minorHAnsi" w:hAnsiTheme="minorHAnsi" w:cstheme="minorHAnsi"/>
        </w:rPr>
        <w:t>β</w:t>
      </w:r>
      <w:r w:rsidR="000C3379" w:rsidRPr="00921964">
        <w:rPr>
          <w:rFonts w:asciiTheme="minorHAnsi" w:hAnsiTheme="minorHAnsi" w:cstheme="minorHAnsi"/>
        </w:rPr>
        <w:t xml:space="preserve"> chain in the cellular product by </w:t>
      </w:r>
      <w:r w:rsidR="001901CD" w:rsidRPr="00921964">
        <w:rPr>
          <w:rFonts w:asciiTheme="minorHAnsi" w:hAnsiTheme="minorHAnsi" w:cstheme="minorHAnsi"/>
        </w:rPr>
        <w:t>Vβ</w:t>
      </w:r>
      <w:r w:rsidR="00017230" w:rsidRPr="00921964">
        <w:rPr>
          <w:rFonts w:asciiTheme="minorHAnsi" w:hAnsiTheme="minorHAnsi" w:cstheme="minorHAnsi"/>
        </w:rPr>
        <w:t xml:space="preserve"> </w:t>
      </w:r>
      <w:r w:rsidR="000C3379" w:rsidRPr="00921964">
        <w:rPr>
          <w:rFonts w:asciiTheme="minorHAnsi" w:hAnsiTheme="minorHAnsi" w:cstheme="minorHAnsi"/>
        </w:rPr>
        <w:t>stainin</w:t>
      </w:r>
      <w:r w:rsidR="00017230" w:rsidRPr="00921964">
        <w:rPr>
          <w:rFonts w:asciiTheme="minorHAnsi" w:hAnsiTheme="minorHAnsi" w:cstheme="minorHAnsi"/>
        </w:rPr>
        <w:t>g</w:t>
      </w:r>
      <w:r w:rsidR="000C3379" w:rsidRPr="00921964">
        <w:rPr>
          <w:rFonts w:asciiTheme="minorHAnsi" w:hAnsiTheme="minorHAnsi" w:cstheme="minorHAnsi"/>
        </w:rPr>
        <w:t xml:space="preserve"> using</w:t>
      </w:r>
      <w:r w:rsidR="008972C8" w:rsidRPr="00921964">
        <w:rPr>
          <w:rFonts w:asciiTheme="minorHAnsi" w:hAnsiTheme="minorHAnsi" w:cstheme="minorHAnsi"/>
        </w:rPr>
        <w:t xml:space="preserve"> sets of commercially available staining antibodies</w:t>
      </w:r>
      <w:r w:rsidR="006570AA" w:rsidRPr="00921964">
        <w:rPr>
          <w:rFonts w:asciiTheme="minorHAnsi" w:hAnsiTheme="minorHAnsi" w:cstheme="minorHAnsi"/>
        </w:rPr>
        <w:t xml:space="preserve"> (</w:t>
      </w:r>
      <w:r w:rsidR="006570AA" w:rsidRPr="00921964">
        <w:rPr>
          <w:rFonts w:asciiTheme="minorHAnsi" w:hAnsiTheme="minorHAnsi" w:cstheme="minorHAnsi"/>
          <w:b/>
          <w:bCs/>
        </w:rPr>
        <w:t>Table of Materials</w:t>
      </w:r>
      <w:r w:rsidR="00624763" w:rsidRPr="00921964">
        <w:rPr>
          <w:rFonts w:asciiTheme="minorHAnsi" w:hAnsiTheme="minorHAnsi" w:cstheme="minorHAnsi"/>
        </w:rPr>
        <w:t xml:space="preserve">; </w:t>
      </w:r>
      <w:r w:rsidR="00624763" w:rsidRPr="00921964">
        <w:rPr>
          <w:rFonts w:asciiTheme="minorHAnsi" w:hAnsiTheme="minorHAnsi" w:cstheme="minorHAnsi"/>
          <w:b/>
          <w:bCs/>
        </w:rPr>
        <w:t>Figure 3</w:t>
      </w:r>
      <w:r w:rsidR="006570AA" w:rsidRPr="00921964">
        <w:rPr>
          <w:rFonts w:asciiTheme="minorHAnsi" w:hAnsiTheme="minorHAnsi" w:cstheme="minorHAnsi"/>
        </w:rPr>
        <w:t>)</w:t>
      </w:r>
      <w:r w:rsidR="00A045EC" w:rsidRPr="00921964">
        <w:rPr>
          <w:rFonts w:asciiTheme="minorHAnsi" w:hAnsiTheme="minorHAnsi" w:cstheme="minorHAnsi"/>
        </w:rPr>
        <w:t xml:space="preserve"> follow</w:t>
      </w:r>
      <w:r w:rsidR="003570C6" w:rsidRPr="00921964">
        <w:rPr>
          <w:rFonts w:asciiTheme="minorHAnsi" w:hAnsiTheme="minorHAnsi" w:cstheme="minorHAnsi"/>
        </w:rPr>
        <w:t>ing</w:t>
      </w:r>
      <w:r w:rsidR="00A045EC" w:rsidRPr="00921964">
        <w:rPr>
          <w:rFonts w:asciiTheme="minorHAnsi" w:hAnsiTheme="minorHAnsi" w:cstheme="minorHAnsi"/>
        </w:rPr>
        <w:t xml:space="preserve"> </w:t>
      </w:r>
      <w:r w:rsidR="003570C6" w:rsidRPr="00921964">
        <w:rPr>
          <w:rFonts w:asciiTheme="minorHAnsi" w:hAnsiTheme="minorHAnsi" w:cstheme="minorHAnsi"/>
        </w:rPr>
        <w:t>manufacturer</w:t>
      </w:r>
      <w:r w:rsidR="0056073B">
        <w:rPr>
          <w:rFonts w:asciiTheme="minorHAnsi" w:hAnsiTheme="minorHAnsi" w:cstheme="minorHAnsi"/>
        </w:rPr>
        <w:t>'</w:t>
      </w:r>
      <w:r w:rsidR="003570C6" w:rsidRPr="00921964">
        <w:rPr>
          <w:rFonts w:asciiTheme="minorHAnsi" w:hAnsiTheme="minorHAnsi" w:cstheme="minorHAnsi"/>
        </w:rPr>
        <w:t>s</w:t>
      </w:r>
      <w:r w:rsidR="00A045EC" w:rsidRPr="00921964">
        <w:rPr>
          <w:rFonts w:asciiTheme="minorHAnsi" w:hAnsiTheme="minorHAnsi" w:cstheme="minorHAnsi"/>
        </w:rPr>
        <w:t xml:space="preserve"> instructions</w:t>
      </w:r>
      <w:r w:rsidR="000C3379" w:rsidRPr="00921964">
        <w:rPr>
          <w:rFonts w:asciiTheme="minorHAnsi" w:hAnsiTheme="minorHAnsi" w:cstheme="minorHAnsi"/>
        </w:rPr>
        <w:t xml:space="preserve">. </w:t>
      </w:r>
      <w:r w:rsidR="001F2189" w:rsidRPr="00921964">
        <w:rPr>
          <w:rFonts w:asciiTheme="minorHAnsi" w:hAnsiTheme="minorHAnsi" w:cstheme="minorHAnsi"/>
        </w:rPr>
        <w:t>Ensure to acquire a</w:t>
      </w:r>
      <w:r w:rsidR="000C3379" w:rsidRPr="00921964">
        <w:rPr>
          <w:rFonts w:asciiTheme="minorHAnsi" w:hAnsiTheme="minorHAnsi" w:cstheme="minorHAnsi"/>
        </w:rPr>
        <w:t>t leas</w:t>
      </w:r>
      <w:r w:rsidR="00017230" w:rsidRPr="00921964">
        <w:rPr>
          <w:rFonts w:asciiTheme="minorHAnsi" w:hAnsiTheme="minorHAnsi" w:cstheme="minorHAnsi"/>
        </w:rPr>
        <w:t>t</w:t>
      </w:r>
      <w:r w:rsidR="008972C8" w:rsidRPr="00921964">
        <w:rPr>
          <w:rFonts w:asciiTheme="minorHAnsi" w:hAnsiTheme="minorHAnsi" w:cstheme="minorHAnsi"/>
        </w:rPr>
        <w:t xml:space="preserve"> </w:t>
      </w:r>
      <w:r w:rsidR="006378DD" w:rsidRPr="00921964">
        <w:rPr>
          <w:rFonts w:asciiTheme="minorHAnsi" w:hAnsiTheme="minorHAnsi" w:cstheme="minorHAnsi"/>
        </w:rPr>
        <w:t>1 x 10</w:t>
      </w:r>
      <w:r w:rsidR="006378DD" w:rsidRPr="00921964">
        <w:rPr>
          <w:rFonts w:asciiTheme="minorHAnsi" w:hAnsiTheme="minorHAnsi" w:cstheme="minorHAnsi"/>
          <w:vertAlign w:val="superscript"/>
        </w:rPr>
        <w:t>6</w:t>
      </w:r>
      <w:r w:rsidR="006378DD" w:rsidRPr="00921964">
        <w:rPr>
          <w:rFonts w:asciiTheme="minorHAnsi" w:hAnsiTheme="minorHAnsi" w:cstheme="minorHAnsi"/>
        </w:rPr>
        <w:t xml:space="preserve"> </w:t>
      </w:r>
      <w:r w:rsidR="000C3379" w:rsidRPr="00921964">
        <w:rPr>
          <w:rFonts w:asciiTheme="minorHAnsi" w:hAnsiTheme="minorHAnsi" w:cstheme="minorHAnsi"/>
        </w:rPr>
        <w:t xml:space="preserve">events </w:t>
      </w:r>
      <w:r w:rsidR="00E25A3B" w:rsidRPr="00921964">
        <w:rPr>
          <w:rFonts w:asciiTheme="minorHAnsi" w:hAnsiTheme="minorHAnsi" w:cstheme="minorHAnsi"/>
        </w:rPr>
        <w:t xml:space="preserve">when </w:t>
      </w:r>
      <w:r w:rsidR="00080C05" w:rsidRPr="00921964">
        <w:rPr>
          <w:rFonts w:asciiTheme="minorHAnsi" w:hAnsiTheme="minorHAnsi" w:cstheme="minorHAnsi"/>
        </w:rPr>
        <w:t>running</w:t>
      </w:r>
      <w:r w:rsidR="00E25A3B" w:rsidRPr="00921964">
        <w:rPr>
          <w:rFonts w:asciiTheme="minorHAnsi" w:hAnsiTheme="minorHAnsi" w:cstheme="minorHAnsi"/>
        </w:rPr>
        <w:t xml:space="preserve"> samples on a flow cytometer </w:t>
      </w:r>
      <w:r w:rsidR="007256BF" w:rsidRPr="00921964">
        <w:rPr>
          <w:rFonts w:asciiTheme="minorHAnsi" w:hAnsiTheme="minorHAnsi" w:cstheme="minorHAnsi"/>
        </w:rPr>
        <w:t xml:space="preserve">for a reliable analysis, </w:t>
      </w:r>
      <w:r w:rsidR="006378DD" w:rsidRPr="00921964">
        <w:rPr>
          <w:rFonts w:asciiTheme="minorHAnsi" w:hAnsiTheme="minorHAnsi" w:cstheme="minorHAnsi"/>
        </w:rPr>
        <w:t>so that</w:t>
      </w:r>
      <w:r w:rsidR="007256BF" w:rsidRPr="00921964">
        <w:rPr>
          <w:rFonts w:asciiTheme="minorHAnsi" w:hAnsiTheme="minorHAnsi" w:cstheme="minorHAnsi"/>
        </w:rPr>
        <w:t xml:space="preserve"> minor contaminating populations can be detected.</w:t>
      </w:r>
      <w:r w:rsidR="007022FB" w:rsidRPr="00921964">
        <w:rPr>
          <w:rFonts w:asciiTheme="minorHAnsi" w:hAnsiTheme="minorHAnsi" w:cstheme="minorHAnsi"/>
        </w:rPr>
        <w:t xml:space="preserve"> </w:t>
      </w:r>
      <w:r w:rsidR="00396D1C" w:rsidRPr="00921964">
        <w:rPr>
          <w:rFonts w:asciiTheme="minorHAnsi" w:hAnsiTheme="minorHAnsi" w:cstheme="minorHAnsi"/>
        </w:rPr>
        <w:t>Use a</w:t>
      </w:r>
      <w:r w:rsidR="002B7ECD" w:rsidRPr="00921964">
        <w:rPr>
          <w:rFonts w:asciiTheme="minorHAnsi" w:hAnsiTheme="minorHAnsi" w:cstheme="minorHAnsi"/>
        </w:rPr>
        <w:t xml:space="preserve"> viability dye</w:t>
      </w:r>
      <w:r w:rsidR="00A10993" w:rsidRPr="00921964">
        <w:rPr>
          <w:rFonts w:asciiTheme="minorHAnsi" w:hAnsiTheme="minorHAnsi" w:cstheme="minorHAnsi"/>
        </w:rPr>
        <w:t>.</w:t>
      </w:r>
    </w:p>
    <w:p w14:paraId="57C08C49" w14:textId="77777777" w:rsidR="00B545B7" w:rsidRPr="00921964" w:rsidRDefault="00B545B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4F9E713" w14:textId="5BCC6353" w:rsidR="00546F12" w:rsidRDefault="001F2189" w:rsidP="009246A9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Have </w:t>
      </w:r>
      <w:r w:rsidR="00AA320B" w:rsidRPr="00921964">
        <w:rPr>
          <w:rFonts w:asciiTheme="minorHAnsi" w:hAnsiTheme="minorHAnsi" w:cstheme="minorHAnsi"/>
        </w:rPr>
        <w:t>TSDR methylation</w:t>
      </w:r>
      <w:r w:rsidRPr="00921964">
        <w:rPr>
          <w:rFonts w:asciiTheme="minorHAnsi" w:hAnsiTheme="minorHAnsi" w:cstheme="minorHAnsi"/>
        </w:rPr>
        <w:t xml:space="preserve"> status</w:t>
      </w:r>
      <w:r w:rsidR="00AA320B" w:rsidRPr="00921964">
        <w:rPr>
          <w:rFonts w:asciiTheme="minorHAnsi" w:hAnsiTheme="minorHAnsi" w:cstheme="minorHAnsi"/>
        </w:rPr>
        <w:t xml:space="preserve"> </w:t>
      </w:r>
      <w:r w:rsidR="00AA32D3" w:rsidRPr="00921964">
        <w:rPr>
          <w:rFonts w:asciiTheme="minorHAnsi" w:hAnsiTheme="minorHAnsi" w:cstheme="minorHAnsi"/>
        </w:rPr>
        <w:t xml:space="preserve">at the </w:t>
      </w:r>
      <w:r w:rsidR="00AA32D3" w:rsidRPr="00921964">
        <w:rPr>
          <w:rFonts w:asciiTheme="minorHAnsi" w:hAnsiTheme="minorHAnsi" w:cstheme="minorHAnsi"/>
          <w:i/>
          <w:iCs/>
        </w:rPr>
        <w:t>FOXP3</w:t>
      </w:r>
      <w:r w:rsidR="00AA32D3" w:rsidRPr="00921964">
        <w:rPr>
          <w:rFonts w:asciiTheme="minorHAnsi" w:hAnsiTheme="minorHAnsi" w:cstheme="minorHAnsi"/>
        </w:rPr>
        <w:t xml:space="preserve"> locus</w:t>
      </w:r>
      <w:r w:rsidRPr="00921964">
        <w:rPr>
          <w:rFonts w:asciiTheme="minorHAnsi" w:hAnsiTheme="minorHAnsi" w:cstheme="minorHAnsi"/>
        </w:rPr>
        <w:t xml:space="preserve"> assessed</w:t>
      </w:r>
      <w:r w:rsidR="00AA320B" w:rsidRPr="00921964">
        <w:rPr>
          <w:rFonts w:asciiTheme="minorHAnsi" w:hAnsiTheme="minorHAnsi" w:cstheme="minorHAnsi"/>
        </w:rPr>
        <w:t xml:space="preserve"> </w:t>
      </w:r>
      <w:r w:rsidR="000C3379" w:rsidRPr="00921964">
        <w:rPr>
          <w:rFonts w:asciiTheme="minorHAnsi" w:hAnsiTheme="minorHAnsi" w:cstheme="minorHAnsi"/>
        </w:rPr>
        <w:t>by commercial providers or in-house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PEVuZE5vdGU+PENpdGU+PEF1dGhvcj5aaGFuZzwvQXV0aG9yPjxZZWFyPjIwMTM8L1llYXI+PFJl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</w:fldData>
        </w:fldChar>
      </w:r>
      <w:r w:rsidR="00C95533" w:rsidRPr="00921964">
        <w:rPr>
          <w:rFonts w:asciiTheme="minorHAnsi" w:hAnsiTheme="minorHAnsi" w:cstheme="minorHAnsi"/>
        </w:rPr>
        <w:instrText xml:space="preserve"> ADDIN EN.CITE </w:instrText>
      </w:r>
      <w:r w:rsidR="00C95533" w:rsidRPr="00921964">
        <w:rPr>
          <w:rFonts w:asciiTheme="minorHAnsi" w:hAnsiTheme="minorHAnsi" w:cstheme="minorHAnsi"/>
        </w:rPr>
        <w:fldChar w:fldCharType="begin">
          <w:fldData xml:space="preserve">PEVuZE5vdGU+PENpdGU+PEF1dGhvcj5aaGFuZzwvQXV0aG9yPjxZZWFyPjIwMTM8L1llYXI+PFJl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</w:fldData>
        </w:fldChar>
      </w:r>
      <w:r w:rsidR="00C95533" w:rsidRPr="00921964">
        <w:rPr>
          <w:rFonts w:asciiTheme="minorHAnsi" w:hAnsiTheme="minorHAnsi" w:cstheme="minorHAnsi"/>
        </w:rPr>
        <w:instrText xml:space="preserve"> ADDIN EN.CITE.DATA </w:instrText>
      </w:r>
      <w:r w:rsidR="00C95533" w:rsidRPr="00921964">
        <w:rPr>
          <w:rFonts w:asciiTheme="minorHAnsi" w:hAnsiTheme="minorHAnsi" w:cstheme="minorHAnsi"/>
        </w:rPr>
      </w:r>
      <w:r w:rsidR="00C95533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C95533" w:rsidRPr="00921964">
        <w:rPr>
          <w:rFonts w:asciiTheme="minorHAnsi" w:hAnsiTheme="minorHAnsi" w:cstheme="minorHAnsi"/>
          <w:noProof/>
          <w:vertAlign w:val="superscript"/>
        </w:rPr>
        <w:t>11</w:t>
      </w:r>
      <w:r w:rsidR="0072671A" w:rsidRPr="00921964">
        <w:rPr>
          <w:rFonts w:asciiTheme="minorHAnsi" w:hAnsiTheme="minorHAnsi" w:cstheme="minorHAnsi"/>
        </w:rPr>
        <w:fldChar w:fldCharType="end"/>
      </w:r>
      <w:r w:rsidR="00332CE7" w:rsidRPr="00921964">
        <w:rPr>
          <w:rFonts w:asciiTheme="minorHAnsi" w:hAnsiTheme="minorHAnsi" w:cstheme="minorHAnsi"/>
          <w:vertAlign w:val="superscript"/>
        </w:rPr>
        <w:t>,</w:t>
      </w:r>
      <w:r w:rsidR="0059159C" w:rsidRPr="00921964">
        <w:rPr>
          <w:rFonts w:asciiTheme="minorHAnsi" w:hAnsiTheme="minorHAnsi" w:cstheme="minorHAnsi"/>
        </w:rPr>
        <w:fldChar w:fldCharType="begin"/>
      </w:r>
      <w:r w:rsidR="00C95533" w:rsidRPr="00921964">
        <w:rPr>
          <w:rFonts w:asciiTheme="minorHAnsi" w:hAnsiTheme="minorHAnsi" w:cstheme="minorHAnsi"/>
        </w:rPr>
        <w:instrText xml:space="preserve"> ADDIN EN.CITE &lt;EndNote&gt;&lt;Cite&gt;&lt;Author&gt;Spreafico&lt;/Author&gt;&lt;Year&gt;2014&lt;/Year&gt;&lt;RecNum&gt;362&lt;/RecNum&gt;&lt;DisplayText&gt;&lt;style face="superscript"&gt;12&lt;/style&gt;&lt;/DisplayText&gt;&lt;record&gt;&lt;rec-number&gt;362&lt;/rec-number&gt;&lt;foreign-keys&gt;&lt;key app="EN" db-id="9ftzxe5f8dwfpuevvwkx5wdcrwsvx5a9awfs" timestamp="1581026179"&gt;362&lt;/key&gt;&lt;/foreign-keys&gt;&lt;ref-type name="Journal Article"&gt;17&lt;/ref-type&gt;&lt;contributors&gt;&lt;authors&gt;&lt;author&gt;Spreafico, R.&lt;/author&gt;&lt;author&gt;Rossetti, M.&lt;/author&gt;&lt;author&gt;van den Broek, T.&lt;/author&gt;&lt;author&gt;Jansen, N. J.&lt;/author&gt;&lt;author&gt;Zhang, H.&lt;/author&gt;&lt;author&gt;Moshref, M.&lt;/author&gt;&lt;author&gt;Prakken, B.&lt;/author&gt;&lt;author&gt;van Loosdregt, J.&lt;/author&gt;&lt;author&gt;van Wijk, F.&lt;/author&gt;&lt;author&gt;Albani, S.&lt;/author&gt;&lt;/authors&gt;&lt;/contributors&gt;&lt;auth-address&gt;Translational Research Unit, Sanford-Burnham Medical Research Institute, La Jolla, CA, USA; SingHealth Translational Immunology and Inflammation Centre, Duke-NUS Graduate Medical School, Singapore City, Singapore.&lt;/auth-address&gt;&lt;titles&gt;&lt;title&gt;A sensitive protocol for FOXP3 epigenetic analysis in scarce human samples&lt;/title&gt;&lt;secondary-title&gt;Eur J Immunol&lt;/secondary-title&gt;&lt;/titles&gt;&lt;periodical&gt;&lt;full-title&gt;Eur J Immunol&lt;/full-title&gt;&lt;/periodical&gt;&lt;pages&gt;3141-3&lt;/pages&gt;&lt;volume&gt;44&lt;/volume&gt;&lt;number&gt;10&lt;/number&gt;&lt;edition&gt;2014/07/22&lt;/edition&gt;&lt;keywords&gt;&lt;keyword&gt;DNA Methylation&lt;/keyword&gt;&lt;keyword&gt;Epigenesis, Genetic&lt;/keyword&gt;&lt;keyword&gt;Epigenomics/*methods&lt;/keyword&gt;&lt;keyword&gt;Forkhead Transcription Factors/*analysis&lt;/keyword&gt;&lt;keyword&gt;Humans&lt;/keyword&gt;&lt;keyword&gt;Infant&lt;/keyword&gt;&lt;keyword&gt;Polymerase Chain Reaction/*methods&lt;/keyword&gt;&lt;keyword&gt;T-Lymphocytes, Regulatory/*metabolism&lt;/keyword&gt;&lt;keyword&gt;Clinical research * DNA methylation * FOXP3 * Regulatory T cells * TSDR&lt;/keyword&gt;&lt;/keywords&gt;&lt;dates&gt;&lt;year&gt;2014&lt;/year&gt;&lt;pub-dates&gt;&lt;date&gt;Oct&lt;/date&gt;&lt;/pub-dates&gt;&lt;/dates&gt;&lt;isbn&gt;1521-4141 (Electronic)&amp;#xD;0014-2980 (Linking)&lt;/isbn&gt;&lt;accession-num&gt;25042685&lt;/accession-num&gt;&lt;urls&gt;&lt;related-urls&gt;&lt;url&gt;https://www.ncbi.nlm.nih.gov/pubmed/25042685&lt;/url&gt;&lt;/related-urls&gt;&lt;/urls&gt;&lt;electronic-resource-num&gt;10.1002/eji.201444627&lt;/electronic-resource-num&gt;&lt;/record&gt;&lt;/Cite&gt;&lt;/EndNote&gt;</w:instrText>
      </w:r>
      <w:r w:rsidR="0059159C" w:rsidRPr="00921964">
        <w:rPr>
          <w:rFonts w:asciiTheme="minorHAnsi" w:hAnsiTheme="minorHAnsi" w:cstheme="minorHAnsi"/>
        </w:rPr>
        <w:fldChar w:fldCharType="separate"/>
      </w:r>
      <w:r w:rsidR="00C95533" w:rsidRPr="00921964">
        <w:rPr>
          <w:rFonts w:asciiTheme="minorHAnsi" w:hAnsiTheme="minorHAnsi" w:cstheme="minorHAnsi"/>
          <w:noProof/>
          <w:vertAlign w:val="superscript"/>
        </w:rPr>
        <w:t>12</w:t>
      </w:r>
      <w:r w:rsidR="0059159C" w:rsidRPr="00921964">
        <w:rPr>
          <w:rFonts w:asciiTheme="minorHAnsi" w:hAnsiTheme="minorHAnsi" w:cstheme="minorHAnsi"/>
        </w:rPr>
        <w:fldChar w:fldCharType="end"/>
      </w:r>
      <w:r w:rsidR="000C3379" w:rsidRPr="00921964">
        <w:rPr>
          <w:rFonts w:asciiTheme="minorHAnsi" w:hAnsiTheme="minorHAnsi" w:cstheme="minorHAnsi"/>
        </w:rPr>
        <w:t xml:space="preserve">. </w:t>
      </w:r>
      <w:r w:rsidRPr="00921964">
        <w:rPr>
          <w:rFonts w:asciiTheme="minorHAnsi" w:hAnsiTheme="minorHAnsi" w:cstheme="minorHAnsi"/>
        </w:rPr>
        <w:t xml:space="preserve">Obtain </w:t>
      </w:r>
      <w:r w:rsidR="00A93820" w:rsidRPr="00921964">
        <w:rPr>
          <w:rFonts w:asciiTheme="minorHAnsi" w:hAnsiTheme="minorHAnsi" w:cstheme="minorHAnsi"/>
        </w:rPr>
        <w:t xml:space="preserve">at least </w:t>
      </w:r>
      <w:r w:rsidR="00950418" w:rsidRPr="00921964">
        <w:rPr>
          <w:rFonts w:asciiTheme="minorHAnsi" w:hAnsiTheme="minorHAnsi" w:cstheme="minorHAnsi"/>
        </w:rPr>
        <w:t>1 x 10</w:t>
      </w:r>
      <w:r w:rsidR="00950418" w:rsidRPr="00921964">
        <w:rPr>
          <w:rFonts w:asciiTheme="minorHAnsi" w:hAnsiTheme="minorHAnsi" w:cstheme="minorHAnsi"/>
          <w:vertAlign w:val="superscript"/>
        </w:rPr>
        <w:t>5</w:t>
      </w:r>
      <w:r w:rsidR="00950418" w:rsidRPr="00921964">
        <w:rPr>
          <w:rFonts w:asciiTheme="minorHAnsi" w:hAnsiTheme="minorHAnsi" w:cstheme="minorHAnsi"/>
        </w:rPr>
        <w:t xml:space="preserve"> </w:t>
      </w:r>
      <w:r w:rsidR="00A93820" w:rsidRPr="00921964">
        <w:rPr>
          <w:rFonts w:asciiTheme="minorHAnsi" w:hAnsiTheme="minorHAnsi" w:cstheme="minorHAnsi"/>
        </w:rPr>
        <w:t xml:space="preserve">cells </w:t>
      </w:r>
      <w:r w:rsidRPr="00921964">
        <w:rPr>
          <w:rFonts w:asciiTheme="minorHAnsi" w:hAnsiTheme="minorHAnsi" w:cstheme="minorHAnsi"/>
        </w:rPr>
        <w:t xml:space="preserve">for </w:t>
      </w:r>
      <w:r w:rsidR="00A93820" w:rsidRPr="00921964">
        <w:rPr>
          <w:rFonts w:asciiTheme="minorHAnsi" w:hAnsiTheme="minorHAnsi" w:cstheme="minorHAnsi"/>
        </w:rPr>
        <w:t>adequate results.</w:t>
      </w:r>
    </w:p>
    <w:p w14:paraId="4B0B3C92" w14:textId="77777777" w:rsidR="00D27504" w:rsidRDefault="00D27504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0D59D2F" w14:textId="33A24227" w:rsidR="00AA320B" w:rsidRPr="00921964" w:rsidRDefault="00546F12" w:rsidP="009246A9">
      <w:pPr>
        <w:pStyle w:val="NormalWeb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</w:t>
      </w:r>
      <w:r w:rsidR="000E6E1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Treg</w:t>
      </w:r>
      <w:proofErr w:type="spellEnd"/>
      <w:r>
        <w:rPr>
          <w:rFonts w:asciiTheme="minorHAnsi" w:hAnsiTheme="minorHAnsi" w:cstheme="minorHAnsi"/>
        </w:rPr>
        <w:t xml:space="preserve"> identity and clonality have been confirmed in steps 4.3 and 4.4, </w:t>
      </w:r>
      <w:r w:rsidR="00D27504">
        <w:rPr>
          <w:rFonts w:asciiTheme="minorHAnsi" w:hAnsiTheme="minorHAnsi" w:cstheme="minorHAnsi"/>
        </w:rPr>
        <w:t xml:space="preserve">cryopreserve </w:t>
      </w:r>
      <w:r>
        <w:rPr>
          <w:rFonts w:asciiTheme="minorHAnsi" w:hAnsiTheme="minorHAnsi" w:cstheme="minorHAnsi"/>
        </w:rPr>
        <w:t>the cells or use for downstream applications.</w:t>
      </w:r>
      <w:r w:rsidR="000E6E19">
        <w:rPr>
          <w:rFonts w:asciiTheme="minorHAnsi" w:hAnsiTheme="minorHAnsi" w:cstheme="minorHAnsi"/>
        </w:rPr>
        <w:t xml:space="preserve"> </w:t>
      </w:r>
    </w:p>
    <w:p w14:paraId="1336AEF4" w14:textId="77777777" w:rsidR="00BF6E97" w:rsidRPr="00921964" w:rsidRDefault="00BF6E9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5D56C2" w14:textId="5C935C21" w:rsidR="00AA320B" w:rsidRPr="00921964" w:rsidRDefault="002B4C5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E229DE" w:rsidRPr="00921964">
        <w:rPr>
          <w:rFonts w:asciiTheme="minorHAnsi" w:hAnsiTheme="minorHAnsi" w:cstheme="minorHAnsi"/>
        </w:rPr>
        <w:t xml:space="preserve">Alternative, but far less reliable vetting approaches, are </w:t>
      </w:r>
      <w:r w:rsidR="00F77D08" w:rsidRPr="00921964">
        <w:rPr>
          <w:rFonts w:asciiTheme="minorHAnsi" w:hAnsiTheme="minorHAnsi" w:cstheme="minorHAnsi"/>
        </w:rPr>
        <w:t>determin</w:t>
      </w:r>
      <w:r w:rsidR="00F77D08">
        <w:rPr>
          <w:rFonts w:asciiTheme="minorHAnsi" w:hAnsiTheme="minorHAnsi" w:cstheme="minorHAnsi"/>
        </w:rPr>
        <w:t>ing</w:t>
      </w:r>
      <w:r w:rsidR="00F77D08" w:rsidRPr="00921964">
        <w:rPr>
          <w:rFonts w:asciiTheme="minorHAnsi" w:hAnsiTheme="minorHAnsi" w:cstheme="minorHAnsi"/>
        </w:rPr>
        <w:t xml:space="preserve"> </w:t>
      </w:r>
      <w:proofErr w:type="spellStart"/>
      <w:r w:rsidR="00E229DE" w:rsidRPr="00921964">
        <w:rPr>
          <w:rFonts w:asciiTheme="minorHAnsi" w:hAnsiTheme="minorHAnsi" w:cstheme="minorHAnsi"/>
        </w:rPr>
        <w:t>Treg</w:t>
      </w:r>
      <w:proofErr w:type="spellEnd"/>
      <w:r w:rsidR="00E229DE" w:rsidRPr="00921964">
        <w:rPr>
          <w:rFonts w:asciiTheme="minorHAnsi" w:hAnsiTheme="minorHAnsi" w:cstheme="minorHAnsi"/>
        </w:rPr>
        <w:t xml:space="preserve"> phenotype by FACS stainings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PEVuZE5vdGU+PENpdGU+PEF1dGhvcj5NaXlhcmE8L0F1dGhvcj48WWVhcj4yMDA5PC9ZZWFyPjxS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</w:fldData>
        </w:fldChar>
      </w:r>
      <w:r w:rsidR="00C95533" w:rsidRPr="00921964">
        <w:rPr>
          <w:rFonts w:asciiTheme="minorHAnsi" w:hAnsiTheme="minorHAnsi" w:cstheme="minorHAnsi"/>
        </w:rPr>
        <w:instrText xml:space="preserve"> ADDIN EN.CITE </w:instrText>
      </w:r>
      <w:r w:rsidR="00C95533" w:rsidRPr="00921964">
        <w:rPr>
          <w:rFonts w:asciiTheme="minorHAnsi" w:hAnsiTheme="minorHAnsi" w:cstheme="minorHAnsi"/>
        </w:rPr>
        <w:fldChar w:fldCharType="begin">
          <w:fldData xml:space="preserve">PEVuZE5vdGU+PENpdGU+PEF1dGhvcj5NaXlhcmE8L0F1dGhvcj48WWVhcj4yMDA5PC9ZZWFyPjxS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</w:fldData>
        </w:fldChar>
      </w:r>
      <w:r w:rsidR="00C95533" w:rsidRPr="00921964">
        <w:rPr>
          <w:rFonts w:asciiTheme="minorHAnsi" w:hAnsiTheme="minorHAnsi" w:cstheme="minorHAnsi"/>
        </w:rPr>
        <w:instrText xml:space="preserve"> ADDIN EN.CITE.DATA </w:instrText>
      </w:r>
      <w:r w:rsidR="00C95533" w:rsidRPr="00921964">
        <w:rPr>
          <w:rFonts w:asciiTheme="minorHAnsi" w:hAnsiTheme="minorHAnsi" w:cstheme="minorHAnsi"/>
        </w:rPr>
      </w:r>
      <w:r w:rsidR="00C95533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C95533" w:rsidRPr="00921964">
        <w:rPr>
          <w:rFonts w:asciiTheme="minorHAnsi" w:hAnsiTheme="minorHAnsi" w:cstheme="minorHAnsi"/>
          <w:noProof/>
          <w:vertAlign w:val="superscript"/>
        </w:rPr>
        <w:t>1,10</w:t>
      </w:r>
      <w:r w:rsidR="0072671A" w:rsidRPr="00921964">
        <w:rPr>
          <w:rFonts w:asciiTheme="minorHAnsi" w:hAnsiTheme="minorHAnsi" w:cstheme="minorHAnsi"/>
        </w:rPr>
        <w:fldChar w:fldCharType="end"/>
      </w:r>
      <w:r w:rsidR="00E229DE" w:rsidRPr="00921964">
        <w:rPr>
          <w:rFonts w:asciiTheme="minorHAnsi" w:hAnsiTheme="minorHAnsi" w:cstheme="minorHAnsi"/>
        </w:rPr>
        <w:t xml:space="preserve"> and in vitro or in vivo suppression assays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PEVuZE5vdGU+PENpdGU+PEF1dGhvcj5Db2xsaXNvbjwvQXV0aG9yPjxZZWFyPjIwMTE8L1llYXI+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</w:fldData>
        </w:fldChar>
      </w:r>
      <w:r w:rsidR="0059159C" w:rsidRPr="00921964">
        <w:rPr>
          <w:rFonts w:asciiTheme="minorHAnsi" w:hAnsiTheme="minorHAnsi" w:cstheme="minorHAnsi"/>
        </w:rPr>
        <w:instrText xml:space="preserve"> ADDIN EN.CITE </w:instrText>
      </w:r>
      <w:r w:rsidR="0059159C" w:rsidRPr="00921964">
        <w:rPr>
          <w:rFonts w:asciiTheme="minorHAnsi" w:hAnsiTheme="minorHAnsi" w:cstheme="minorHAnsi"/>
        </w:rPr>
        <w:fldChar w:fldCharType="begin">
          <w:fldData xml:space="preserve">PEVuZE5vdGU+PENpdGU+PEF1dGhvcj5Db2xsaXNvbjwvQXV0aG9yPjxZZWFyPjIwMTE8L1llYXI+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</w:fldData>
        </w:fldChar>
      </w:r>
      <w:r w:rsidR="0059159C" w:rsidRPr="00921964">
        <w:rPr>
          <w:rFonts w:asciiTheme="minorHAnsi" w:hAnsiTheme="minorHAnsi" w:cstheme="minorHAnsi"/>
        </w:rPr>
        <w:instrText xml:space="preserve"> ADDIN EN.CITE.DATA </w:instrText>
      </w:r>
      <w:r w:rsidR="0059159C" w:rsidRPr="00921964">
        <w:rPr>
          <w:rFonts w:asciiTheme="minorHAnsi" w:hAnsiTheme="minorHAnsi" w:cstheme="minorHAnsi"/>
        </w:rPr>
      </w:r>
      <w:r w:rsidR="0059159C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59159C" w:rsidRPr="00921964">
        <w:rPr>
          <w:rFonts w:asciiTheme="minorHAnsi" w:hAnsiTheme="minorHAnsi" w:cstheme="minorHAnsi"/>
          <w:noProof/>
          <w:vertAlign w:val="superscript"/>
        </w:rPr>
        <w:t>13,14</w:t>
      </w:r>
      <w:r w:rsidR="0072671A" w:rsidRPr="00921964">
        <w:rPr>
          <w:rFonts w:asciiTheme="minorHAnsi" w:hAnsiTheme="minorHAnsi" w:cstheme="minorHAnsi"/>
        </w:rPr>
        <w:fldChar w:fldCharType="end"/>
      </w:r>
      <w:r w:rsidR="00E229DE" w:rsidRPr="00921964">
        <w:rPr>
          <w:rFonts w:asciiTheme="minorHAnsi" w:hAnsiTheme="minorHAnsi" w:cstheme="minorHAnsi"/>
        </w:rPr>
        <w:t xml:space="preserve">. </w:t>
      </w:r>
      <w:r w:rsidR="001F2189" w:rsidRPr="00921964">
        <w:rPr>
          <w:rFonts w:asciiTheme="minorHAnsi" w:hAnsiTheme="minorHAnsi" w:cstheme="minorHAnsi"/>
        </w:rPr>
        <w:t xml:space="preserve">Avoid overreliance on </w:t>
      </w:r>
      <w:r w:rsidR="000C3379" w:rsidRPr="00921964">
        <w:rPr>
          <w:rFonts w:asciiTheme="minorHAnsi" w:hAnsiTheme="minorHAnsi" w:cstheme="minorHAnsi"/>
        </w:rPr>
        <w:t>Treg suppression assays</w:t>
      </w:r>
      <w:r w:rsidR="0072671A" w:rsidRPr="00921964">
        <w:rPr>
          <w:rFonts w:asciiTheme="minorHAnsi" w:hAnsiTheme="minorHAnsi" w:cstheme="minorHAnsi"/>
        </w:rPr>
        <w:fldChar w:fldCharType="begin"/>
      </w:r>
      <w:r w:rsidR="0059159C" w:rsidRPr="00921964">
        <w:rPr>
          <w:rFonts w:asciiTheme="minorHAnsi" w:hAnsiTheme="minorHAnsi" w:cstheme="minorHAnsi"/>
        </w:rPr>
        <w:instrText xml:space="preserve"> ADDIN EN.CITE &lt;EndNote&gt;&lt;Cite&gt;&lt;Author&gt;Collison&lt;/Author&gt;&lt;Year&gt;2011&lt;/Year&gt;&lt;RecNum&gt;354&lt;/RecNum&gt;&lt;DisplayText&gt;&lt;style face="superscript"&gt;13&lt;/style&gt;&lt;/DisplayText&gt;&lt;record&gt;&lt;rec-number&gt;354&lt;/rec-number&gt;&lt;foreign-keys&gt;&lt;key app="EN" db-id="9ftzxe5f8dwfpuevvwkx5wdcrwsvx5a9awfs" timestamp="1572557079"&gt;354&lt;/key&gt;&lt;/foreign-keys&gt;&lt;ref-type name="Journal Article"&gt;17&lt;/ref-type&gt;&lt;contributors&gt;&lt;authors&gt;&lt;author&gt;Collison, L. W.&lt;/author&gt;&lt;author&gt;Vignali, D. A.&lt;/author&gt;&lt;/authors&gt;&lt;/contributors&gt;&lt;auth-address&gt;Department of Immunology, St. Jude Children&amp;apos;s Research Hospital, Memphis, TN, USA.&lt;/auth-address&gt;&lt;titles&gt;&lt;title&gt;In vitro Treg suppression assays&lt;/title&gt;&lt;secondary-title&gt;Methods Mol Biol&lt;/secondary-title&gt;&lt;/titles&gt;&lt;periodical&gt;&lt;full-title&gt;Methods Mol Biol&lt;/full-title&gt;&lt;/periodical&gt;&lt;pages&gt;21-37&lt;/pages&gt;&lt;volume&gt;707&lt;/volume&gt;&lt;edition&gt;2011/02/03&lt;/edition&gt;&lt;keywords&gt;&lt;keyword&gt;Animals&lt;/keyword&gt;&lt;keyword&gt;Antigen Presentation&lt;/keyword&gt;&lt;keyword&gt;*Cytological Techniques&lt;/keyword&gt;&lt;keyword&gt;Lymphocyte Activation&lt;/keyword&gt;&lt;keyword&gt;T-Lymphocytes, Regulatory/*cytology/*immunology&lt;/keyword&gt;&lt;/keywords&gt;&lt;dates&gt;&lt;year&gt;2011&lt;/year&gt;&lt;/dates&gt;&lt;isbn&gt;1940-6029 (Electronic)&amp;#xD;1064-3745 (Linking)&lt;/isbn&gt;&lt;accession-num&gt;21287326&lt;/accession-num&gt;&lt;urls&gt;&lt;related-urls&gt;&lt;url&gt;https://www.ncbi.nlm.nih.gov/pubmed/21287326&lt;/url&gt;&lt;/related-urls&gt;&lt;/urls&gt;&lt;custom2&gt;PMC3043080&lt;/custom2&gt;&lt;electronic-resource-num&gt;10.1007/978-1-61737-979-6_2&lt;/electronic-resource-num&gt;&lt;/record&gt;&lt;/Cite&gt;&lt;/EndNote&gt;</w:instrText>
      </w:r>
      <w:r w:rsidR="0072671A" w:rsidRPr="00921964">
        <w:rPr>
          <w:rFonts w:asciiTheme="minorHAnsi" w:hAnsiTheme="minorHAnsi" w:cstheme="minorHAnsi"/>
        </w:rPr>
        <w:fldChar w:fldCharType="separate"/>
      </w:r>
      <w:r w:rsidR="0059159C" w:rsidRPr="00921964">
        <w:rPr>
          <w:rFonts w:asciiTheme="minorHAnsi" w:hAnsiTheme="minorHAnsi" w:cstheme="minorHAnsi"/>
          <w:noProof/>
          <w:vertAlign w:val="superscript"/>
        </w:rPr>
        <w:t>13</w:t>
      </w:r>
      <w:r w:rsidR="0072671A" w:rsidRPr="00921964">
        <w:rPr>
          <w:rFonts w:asciiTheme="minorHAnsi" w:hAnsiTheme="minorHAnsi" w:cstheme="minorHAnsi"/>
        </w:rPr>
        <w:fldChar w:fldCharType="end"/>
      </w:r>
      <w:r w:rsidR="001F2189" w:rsidRPr="00921964">
        <w:rPr>
          <w:rFonts w:asciiTheme="minorHAnsi" w:hAnsiTheme="minorHAnsi" w:cstheme="minorHAnsi"/>
        </w:rPr>
        <w:t>. Th</w:t>
      </w:r>
      <w:r w:rsidR="00F77D08">
        <w:rPr>
          <w:rFonts w:asciiTheme="minorHAnsi" w:hAnsiTheme="minorHAnsi" w:cstheme="minorHAnsi"/>
        </w:rPr>
        <w:t>e assays</w:t>
      </w:r>
      <w:r w:rsidR="0056073B">
        <w:rPr>
          <w:rFonts w:asciiTheme="minorHAnsi" w:hAnsiTheme="minorHAnsi" w:cstheme="minorHAnsi"/>
        </w:rPr>
        <w:t xml:space="preserve"> </w:t>
      </w:r>
      <w:r w:rsidR="001F2189" w:rsidRPr="00921964">
        <w:rPr>
          <w:rFonts w:asciiTheme="minorHAnsi" w:hAnsiTheme="minorHAnsi" w:cstheme="minorHAnsi"/>
        </w:rPr>
        <w:t xml:space="preserve">are </w:t>
      </w:r>
      <w:r w:rsidR="0056073B" w:rsidRPr="00921964">
        <w:rPr>
          <w:rFonts w:asciiTheme="minorHAnsi" w:hAnsiTheme="minorHAnsi" w:cstheme="minorHAnsi"/>
        </w:rPr>
        <w:t>typically</w:t>
      </w:r>
      <w:r w:rsidR="0056073B">
        <w:rPr>
          <w:rFonts w:asciiTheme="minorHAnsi" w:hAnsiTheme="minorHAnsi" w:cstheme="minorHAnsi"/>
        </w:rPr>
        <w:t>,</w:t>
      </w:r>
      <w:r w:rsidR="0056073B" w:rsidRPr="00921964">
        <w:rPr>
          <w:rFonts w:asciiTheme="minorHAnsi" w:hAnsiTheme="minorHAnsi" w:cstheme="minorHAnsi"/>
        </w:rPr>
        <w:t xml:space="preserve"> but not exclusively,</w:t>
      </w:r>
      <w:r w:rsidR="0056073B">
        <w:rPr>
          <w:rFonts w:asciiTheme="minorHAnsi" w:hAnsiTheme="minorHAnsi" w:cstheme="minorHAnsi"/>
        </w:rPr>
        <w:t xml:space="preserve"> </w:t>
      </w:r>
      <w:r w:rsidR="001F2189" w:rsidRPr="00921964">
        <w:rPr>
          <w:rFonts w:asciiTheme="minorHAnsi" w:hAnsiTheme="minorHAnsi" w:cstheme="minorHAnsi"/>
        </w:rPr>
        <w:t xml:space="preserve">based </w:t>
      </w:r>
      <w:r w:rsidR="000C3379" w:rsidRPr="00921964">
        <w:rPr>
          <w:rFonts w:asciiTheme="minorHAnsi" w:hAnsiTheme="minorHAnsi" w:cstheme="minorHAnsi"/>
        </w:rPr>
        <w:t xml:space="preserve">on </w:t>
      </w:r>
      <w:r w:rsidR="0041748E" w:rsidRPr="00921964">
        <w:rPr>
          <w:rFonts w:asciiTheme="minorHAnsi" w:hAnsiTheme="minorHAnsi" w:cstheme="minorHAnsi"/>
        </w:rPr>
        <w:t xml:space="preserve">the coculture of </w:t>
      </w:r>
      <w:proofErr w:type="spellStart"/>
      <w:r w:rsidR="0041748E" w:rsidRPr="00921964">
        <w:rPr>
          <w:rFonts w:asciiTheme="minorHAnsi" w:hAnsiTheme="minorHAnsi" w:cstheme="minorHAnsi"/>
        </w:rPr>
        <w:t>Treg</w:t>
      </w:r>
      <w:proofErr w:type="spellEnd"/>
      <w:r w:rsidR="0041748E" w:rsidRPr="00921964">
        <w:rPr>
          <w:rFonts w:asciiTheme="minorHAnsi" w:hAnsiTheme="minorHAnsi" w:cstheme="minorHAnsi"/>
        </w:rPr>
        <w:t xml:space="preserve"> in graded numbers with responder T cells (</w:t>
      </w:r>
      <w:r w:rsidR="0056073B">
        <w:rPr>
          <w:rFonts w:asciiTheme="minorHAnsi" w:hAnsiTheme="minorHAnsi" w:cstheme="minorHAnsi"/>
        </w:rPr>
        <w:t xml:space="preserve">i.e., </w:t>
      </w:r>
      <w:r w:rsidR="0041748E" w:rsidRPr="00921964">
        <w:rPr>
          <w:rFonts w:asciiTheme="minorHAnsi" w:hAnsiTheme="minorHAnsi" w:cstheme="minorHAnsi"/>
        </w:rPr>
        <w:t xml:space="preserve">PBMC or purified T cells, </w:t>
      </w:r>
      <w:r w:rsidR="00D042F9" w:rsidRPr="00921964">
        <w:rPr>
          <w:rFonts w:asciiTheme="minorHAnsi" w:hAnsiTheme="minorHAnsi" w:cstheme="minorHAnsi"/>
        </w:rPr>
        <w:t>sometimes</w:t>
      </w:r>
      <w:r w:rsidR="0041748E" w:rsidRPr="00921964">
        <w:rPr>
          <w:rFonts w:asciiTheme="minorHAnsi" w:hAnsiTheme="minorHAnsi" w:cstheme="minorHAnsi"/>
        </w:rPr>
        <w:t xml:space="preserve"> Treg-depleted) in the presence of third party antigen-presenting cells or CD3/CD28 with dye-dilution representing proliferation as the read-out</w:t>
      </w:r>
      <w:r w:rsidR="00A93820" w:rsidRPr="00921964">
        <w:rPr>
          <w:rFonts w:asciiTheme="minorHAnsi" w:hAnsiTheme="minorHAnsi" w:cstheme="minorHAnsi"/>
        </w:rPr>
        <w:t>.</w:t>
      </w:r>
      <w:r w:rsidR="0041748E" w:rsidRPr="00921964">
        <w:rPr>
          <w:rFonts w:asciiTheme="minorHAnsi" w:hAnsiTheme="minorHAnsi" w:cstheme="minorHAnsi"/>
        </w:rPr>
        <w:t xml:space="preserve"> Many of these assays have sever</w:t>
      </w:r>
      <w:r w:rsidR="00275AD9" w:rsidRPr="00921964">
        <w:rPr>
          <w:rFonts w:asciiTheme="minorHAnsi" w:hAnsiTheme="minorHAnsi" w:cstheme="minorHAnsi"/>
        </w:rPr>
        <w:t>e</w:t>
      </w:r>
      <w:r w:rsidR="0041748E" w:rsidRPr="00921964">
        <w:rPr>
          <w:rFonts w:asciiTheme="minorHAnsi" w:hAnsiTheme="minorHAnsi" w:cstheme="minorHAnsi"/>
        </w:rPr>
        <w:t xml:space="preserve"> limitation</w:t>
      </w:r>
      <w:r w:rsidR="00275AD9" w:rsidRPr="00921964">
        <w:rPr>
          <w:rFonts w:asciiTheme="minorHAnsi" w:hAnsiTheme="minorHAnsi" w:cstheme="minorHAnsi"/>
        </w:rPr>
        <w:t>s</w:t>
      </w:r>
      <w:r w:rsidR="0041748E" w:rsidRPr="00921964">
        <w:rPr>
          <w:rFonts w:asciiTheme="minorHAnsi" w:hAnsiTheme="minorHAnsi" w:cstheme="minorHAnsi"/>
        </w:rPr>
        <w:t xml:space="preserve"> and may either over- or underestimate the actual degree of suppression mediated by Treg. </w:t>
      </w:r>
      <w:r w:rsidR="00275AD9" w:rsidRPr="00921964">
        <w:rPr>
          <w:rFonts w:asciiTheme="minorHAnsi" w:hAnsiTheme="minorHAnsi" w:cstheme="minorHAnsi"/>
        </w:rPr>
        <w:t>TSDR methylation status remains the most definite/reliable measure of the Treg phenotype</w:t>
      </w:r>
      <w:r w:rsidR="00BE638E" w:rsidRPr="00921964">
        <w:rPr>
          <w:rFonts w:asciiTheme="minorHAnsi" w:hAnsiTheme="minorHAnsi" w:cstheme="minorHAnsi"/>
        </w:rPr>
        <w:t xml:space="preserve"> or “</w:t>
      </w:r>
      <w:r w:rsidR="00D042F9" w:rsidRPr="00921964">
        <w:rPr>
          <w:rFonts w:asciiTheme="minorHAnsi" w:hAnsiTheme="minorHAnsi" w:cstheme="minorHAnsi"/>
        </w:rPr>
        <w:t>identity</w:t>
      </w:r>
      <w:r w:rsidR="00BE638E" w:rsidRPr="00921964">
        <w:rPr>
          <w:rFonts w:asciiTheme="minorHAnsi" w:hAnsiTheme="minorHAnsi" w:cstheme="minorHAnsi"/>
        </w:rPr>
        <w:t>”</w:t>
      </w:r>
      <w:r w:rsidR="0072671A" w:rsidRPr="00921964">
        <w:rPr>
          <w:rFonts w:asciiTheme="minorHAnsi" w:hAnsiTheme="minorHAnsi" w:cstheme="minorHAnsi"/>
        </w:rPr>
        <w:fldChar w:fldCharType="begin">
          <w:fldData xml:space="preserve">PEVuZE5vdGU+PENpdGU+PEF1dGhvcj5Ub2tlcjwvQXV0aG9yPjxZZWFyPjIwMTM8L1llYXI+PFJl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</w:fldData>
        </w:fldChar>
      </w:r>
      <w:r w:rsidR="0059159C" w:rsidRPr="00921964">
        <w:rPr>
          <w:rFonts w:asciiTheme="minorHAnsi" w:hAnsiTheme="minorHAnsi" w:cstheme="minorHAnsi"/>
        </w:rPr>
        <w:instrText xml:space="preserve"> ADDIN EN.CITE </w:instrText>
      </w:r>
      <w:r w:rsidR="0059159C" w:rsidRPr="00921964">
        <w:rPr>
          <w:rFonts w:asciiTheme="minorHAnsi" w:hAnsiTheme="minorHAnsi" w:cstheme="minorHAnsi"/>
        </w:rPr>
        <w:fldChar w:fldCharType="begin">
          <w:fldData xml:space="preserve">PEVuZE5vdGU+PENpdGU+PEF1dGhvcj5Ub2tlcjwvQXV0aG9yPjxZZWFyPjIwMTM8L1llYXI+PFJl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</w:fldData>
        </w:fldChar>
      </w:r>
      <w:r w:rsidR="0059159C" w:rsidRPr="00921964">
        <w:rPr>
          <w:rFonts w:asciiTheme="minorHAnsi" w:hAnsiTheme="minorHAnsi" w:cstheme="minorHAnsi"/>
        </w:rPr>
        <w:instrText xml:space="preserve"> ADDIN EN.CITE.DATA </w:instrText>
      </w:r>
      <w:r w:rsidR="0059159C" w:rsidRPr="00921964">
        <w:rPr>
          <w:rFonts w:asciiTheme="minorHAnsi" w:hAnsiTheme="minorHAnsi" w:cstheme="minorHAnsi"/>
        </w:rPr>
      </w:r>
      <w:r w:rsidR="0059159C" w:rsidRPr="00921964">
        <w:rPr>
          <w:rFonts w:asciiTheme="minorHAnsi" w:hAnsiTheme="minorHAnsi" w:cstheme="minorHAnsi"/>
        </w:rPr>
        <w:fldChar w:fldCharType="end"/>
      </w:r>
      <w:r w:rsidR="0072671A" w:rsidRPr="00921964">
        <w:rPr>
          <w:rFonts w:asciiTheme="minorHAnsi" w:hAnsiTheme="minorHAnsi" w:cstheme="minorHAnsi"/>
        </w:rPr>
      </w:r>
      <w:r w:rsidR="0072671A" w:rsidRPr="00921964">
        <w:rPr>
          <w:rFonts w:asciiTheme="minorHAnsi" w:hAnsiTheme="minorHAnsi" w:cstheme="minorHAnsi"/>
        </w:rPr>
        <w:fldChar w:fldCharType="separate"/>
      </w:r>
      <w:r w:rsidR="0059159C" w:rsidRPr="00921964">
        <w:rPr>
          <w:rFonts w:asciiTheme="minorHAnsi" w:hAnsiTheme="minorHAnsi" w:cstheme="minorHAnsi"/>
          <w:noProof/>
          <w:vertAlign w:val="superscript"/>
        </w:rPr>
        <w:t>3,15,16</w:t>
      </w:r>
      <w:r w:rsidR="0072671A" w:rsidRPr="00921964">
        <w:rPr>
          <w:rFonts w:asciiTheme="minorHAnsi" w:hAnsiTheme="minorHAnsi" w:cstheme="minorHAnsi"/>
        </w:rPr>
        <w:fldChar w:fldCharType="end"/>
      </w:r>
      <w:r w:rsidR="00275AD9" w:rsidRPr="00921964">
        <w:rPr>
          <w:rFonts w:asciiTheme="minorHAnsi" w:hAnsiTheme="minorHAnsi" w:cstheme="minorHAnsi"/>
        </w:rPr>
        <w:t>.</w:t>
      </w:r>
      <w:r w:rsidR="004A63C8" w:rsidRPr="00921964">
        <w:rPr>
          <w:rFonts w:asciiTheme="minorHAnsi" w:hAnsiTheme="minorHAnsi" w:cstheme="minorHAnsi"/>
        </w:rPr>
        <w:t xml:space="preserve"> Note that F</w:t>
      </w:r>
      <w:r w:rsidR="002D7AB7" w:rsidRPr="00921964">
        <w:rPr>
          <w:rFonts w:asciiTheme="minorHAnsi" w:hAnsiTheme="minorHAnsi" w:cstheme="minorHAnsi"/>
        </w:rPr>
        <w:t>OXP</w:t>
      </w:r>
      <w:r w:rsidR="004A63C8" w:rsidRPr="00921964">
        <w:rPr>
          <w:rFonts w:asciiTheme="minorHAnsi" w:hAnsiTheme="minorHAnsi" w:cstheme="minorHAnsi"/>
        </w:rPr>
        <w:t>3 is located on the X chromosome and, in females, one X chromosome is inactivated by DNA methylation, which affect</w:t>
      </w:r>
      <w:r w:rsidR="001A6DCC" w:rsidRPr="00921964">
        <w:rPr>
          <w:rFonts w:asciiTheme="minorHAnsi" w:hAnsiTheme="minorHAnsi" w:cstheme="minorHAnsi"/>
        </w:rPr>
        <w:t>s</w:t>
      </w:r>
      <w:r w:rsidR="004A63C8" w:rsidRPr="00921964">
        <w:rPr>
          <w:rFonts w:asciiTheme="minorHAnsi" w:hAnsiTheme="minorHAnsi" w:cstheme="minorHAnsi"/>
        </w:rPr>
        <w:t xml:space="preserve"> the results of TSDR methylation</w:t>
      </w:r>
      <w:r w:rsidR="009D736B" w:rsidRPr="00921964">
        <w:rPr>
          <w:rFonts w:asciiTheme="minorHAnsi" w:hAnsiTheme="minorHAnsi" w:cstheme="minorHAnsi"/>
        </w:rPr>
        <w:t xml:space="preserve"> analysis</w:t>
      </w:r>
      <w:r w:rsidR="004A63C8" w:rsidRPr="00921964">
        <w:rPr>
          <w:rFonts w:asciiTheme="minorHAnsi" w:hAnsiTheme="minorHAnsi" w:cstheme="minorHAnsi"/>
        </w:rPr>
        <w:t>.</w:t>
      </w:r>
      <w:r w:rsidR="0056073B" w:rsidRPr="0056073B">
        <w:rPr>
          <w:rFonts w:asciiTheme="minorHAnsi" w:hAnsiTheme="minorHAnsi" w:cstheme="minorHAnsi"/>
        </w:rPr>
        <w:t xml:space="preserve"> </w:t>
      </w:r>
    </w:p>
    <w:p w14:paraId="2A398D16" w14:textId="77777777" w:rsidR="00B05015" w:rsidRPr="00921964" w:rsidRDefault="00B0501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CE6420E" w14:textId="77777777" w:rsidR="00B05015" w:rsidRPr="00921964" w:rsidRDefault="00B05015" w:rsidP="009246A9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highlight w:val="yellow"/>
        </w:rPr>
      </w:pPr>
      <w:r w:rsidRPr="00921964">
        <w:rPr>
          <w:rFonts w:asciiTheme="minorHAnsi" w:hAnsiTheme="minorHAnsi" w:cstheme="minorHAnsi"/>
          <w:b/>
          <w:highlight w:val="yellow"/>
        </w:rPr>
        <w:t>Cryopreservation of Treg</w:t>
      </w:r>
    </w:p>
    <w:p w14:paraId="288114B7" w14:textId="77777777" w:rsidR="00376DD6" w:rsidRPr="00921964" w:rsidRDefault="00376DD6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14:paraId="7B046D3E" w14:textId="02A16798" w:rsidR="00376DD6" w:rsidRPr="00921964" w:rsidRDefault="00B545B7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</w:rPr>
        <w:t xml:space="preserve">NOTE: </w:t>
      </w:r>
      <w:proofErr w:type="spellStart"/>
      <w:r w:rsidR="00376DD6" w:rsidRPr="00921964">
        <w:rPr>
          <w:rFonts w:asciiTheme="minorHAnsi" w:hAnsiTheme="minorHAnsi" w:cstheme="minorHAnsi"/>
        </w:rPr>
        <w:t>Treg</w:t>
      </w:r>
      <w:proofErr w:type="spellEnd"/>
      <w:r w:rsidR="00376DD6" w:rsidRPr="00921964">
        <w:rPr>
          <w:rFonts w:asciiTheme="minorHAnsi" w:hAnsiTheme="minorHAnsi" w:cstheme="minorHAnsi"/>
        </w:rPr>
        <w:t xml:space="preserve"> can be stored long-term </w:t>
      </w:r>
      <w:r w:rsidR="00D042F9" w:rsidRPr="00921964">
        <w:rPr>
          <w:rFonts w:asciiTheme="minorHAnsi" w:hAnsiTheme="minorHAnsi" w:cstheme="minorHAnsi"/>
        </w:rPr>
        <w:t>after</w:t>
      </w:r>
      <w:r w:rsidR="00376DD6" w:rsidRPr="00921964">
        <w:rPr>
          <w:rFonts w:asciiTheme="minorHAnsi" w:hAnsiTheme="minorHAnsi" w:cstheme="minorHAnsi"/>
        </w:rPr>
        <w:t xml:space="preserve"> successful cryopreservation with DMSO and </w:t>
      </w:r>
      <w:r w:rsidR="005416A5" w:rsidRPr="00921964">
        <w:rPr>
          <w:rFonts w:asciiTheme="minorHAnsi" w:hAnsiTheme="minorHAnsi" w:cstheme="minorHAnsi"/>
        </w:rPr>
        <w:t>PHS</w:t>
      </w:r>
      <w:r w:rsidR="00EF0167" w:rsidRPr="00921964">
        <w:rPr>
          <w:rFonts w:asciiTheme="minorHAnsi" w:hAnsiTheme="minorHAnsi" w:cstheme="minorHAnsi"/>
        </w:rPr>
        <w:t>-AB</w:t>
      </w:r>
      <w:r w:rsidR="00376DD6"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73DFEFA3" w14:textId="77777777" w:rsidR="00B05015" w:rsidRPr="00921964" w:rsidRDefault="00B0501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3371DA5" w14:textId="777752A2" w:rsidR="000548B8" w:rsidRPr="00921964" w:rsidRDefault="00045A3A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Determine the number of </w:t>
      </w:r>
      <w:r w:rsidR="0042128A" w:rsidRPr="00921964">
        <w:rPr>
          <w:rFonts w:asciiTheme="minorHAnsi" w:hAnsiTheme="minorHAnsi" w:cstheme="minorHAnsi"/>
        </w:rPr>
        <w:t>cryo</w:t>
      </w:r>
      <w:r w:rsidRPr="00921964">
        <w:rPr>
          <w:rFonts w:asciiTheme="minorHAnsi" w:hAnsiTheme="minorHAnsi" w:cstheme="minorHAnsi"/>
        </w:rPr>
        <w:t xml:space="preserve">vials </w:t>
      </w:r>
      <w:r w:rsidR="00BD714B">
        <w:rPr>
          <w:rFonts w:asciiTheme="minorHAnsi" w:hAnsiTheme="minorHAnsi" w:cstheme="minorHAnsi"/>
        </w:rPr>
        <w:t>required</w:t>
      </w:r>
      <w:r w:rsidR="004E5379" w:rsidRPr="00921964">
        <w:rPr>
          <w:rFonts w:asciiTheme="minorHAnsi" w:hAnsiTheme="minorHAnsi" w:cstheme="minorHAnsi"/>
        </w:rPr>
        <w:t xml:space="preserve"> to </w:t>
      </w:r>
      <w:r w:rsidR="00F31F42" w:rsidRPr="00921964">
        <w:rPr>
          <w:rFonts w:asciiTheme="minorHAnsi" w:hAnsiTheme="minorHAnsi" w:cstheme="minorHAnsi"/>
        </w:rPr>
        <w:t>cryopreserve</w:t>
      </w:r>
      <w:r w:rsidR="00267D5D" w:rsidRPr="00921964">
        <w:rPr>
          <w:rFonts w:asciiTheme="minorHAnsi" w:hAnsiTheme="minorHAnsi" w:cstheme="minorHAnsi"/>
        </w:rPr>
        <w:t xml:space="preserve"> the</w:t>
      </w:r>
      <w:r w:rsidR="004E5379" w:rsidRPr="00921964">
        <w:rPr>
          <w:rFonts w:asciiTheme="minorHAnsi" w:hAnsiTheme="minorHAnsi" w:cstheme="minorHAnsi"/>
        </w:rPr>
        <w:t xml:space="preserve"> cells in</w:t>
      </w:r>
      <w:r w:rsidRPr="00921964">
        <w:rPr>
          <w:rFonts w:asciiTheme="minorHAnsi" w:hAnsiTheme="minorHAnsi" w:cstheme="minorHAnsi"/>
        </w:rPr>
        <w:t>.</w:t>
      </w:r>
      <w:r w:rsidR="00D003FB" w:rsidRPr="00921964">
        <w:rPr>
          <w:rFonts w:asciiTheme="minorHAnsi" w:hAnsiTheme="minorHAnsi" w:cstheme="minorHAnsi"/>
        </w:rPr>
        <w:t xml:space="preserve"> </w:t>
      </w:r>
      <w:r w:rsidR="00BD714B">
        <w:rPr>
          <w:rFonts w:asciiTheme="minorHAnsi" w:hAnsiTheme="minorHAnsi" w:cstheme="minorHAnsi"/>
        </w:rPr>
        <w:t>T</w:t>
      </w:r>
      <w:r w:rsidR="0056073B" w:rsidRPr="00921964">
        <w:rPr>
          <w:rFonts w:asciiTheme="minorHAnsi" w:hAnsiTheme="minorHAnsi" w:cstheme="minorHAnsi"/>
        </w:rPr>
        <w:t>his</w:t>
      </w:r>
      <w:r w:rsidR="00BD714B">
        <w:rPr>
          <w:rFonts w:asciiTheme="minorHAnsi" w:hAnsiTheme="minorHAnsi" w:cstheme="minorHAnsi"/>
        </w:rPr>
        <w:t xml:space="preserve"> is</w:t>
      </w:r>
      <w:r w:rsidR="0056073B" w:rsidRPr="00921964">
        <w:rPr>
          <w:rFonts w:asciiTheme="minorHAnsi" w:hAnsiTheme="minorHAnsi" w:cstheme="minorHAnsi"/>
        </w:rPr>
        <w:t xml:space="preserve"> </w:t>
      </w:r>
      <w:r w:rsidR="00D003FB" w:rsidRPr="00921964">
        <w:rPr>
          <w:rFonts w:asciiTheme="minorHAnsi" w:hAnsiTheme="minorHAnsi" w:cstheme="minorHAnsi"/>
        </w:rPr>
        <w:t>equal</w:t>
      </w:r>
      <w:r w:rsidR="007F5D33">
        <w:rPr>
          <w:rFonts w:asciiTheme="minorHAnsi" w:hAnsiTheme="minorHAnsi" w:cstheme="minorHAnsi"/>
        </w:rPr>
        <w:t xml:space="preserve"> to</w:t>
      </w:r>
      <w:r w:rsidR="00D003FB" w:rsidRPr="00921964">
        <w:rPr>
          <w:rFonts w:asciiTheme="minorHAnsi" w:hAnsiTheme="minorHAnsi" w:cstheme="minorHAnsi"/>
        </w:rPr>
        <w:t xml:space="preserve"> the total </w:t>
      </w:r>
      <w:r w:rsidR="00EF0167" w:rsidRPr="00921964">
        <w:rPr>
          <w:rFonts w:asciiTheme="minorHAnsi" w:hAnsiTheme="minorHAnsi" w:cstheme="minorHAnsi"/>
        </w:rPr>
        <w:t xml:space="preserve">final </w:t>
      </w:r>
      <w:r w:rsidR="00D003FB" w:rsidRPr="00921964">
        <w:rPr>
          <w:rFonts w:asciiTheme="minorHAnsi" w:hAnsiTheme="minorHAnsi" w:cstheme="minorHAnsi"/>
        </w:rPr>
        <w:t>volume of cell</w:t>
      </w:r>
      <w:r w:rsidR="004E5379" w:rsidRPr="00921964">
        <w:rPr>
          <w:rFonts w:asciiTheme="minorHAnsi" w:hAnsiTheme="minorHAnsi" w:cstheme="minorHAnsi"/>
        </w:rPr>
        <w:t xml:space="preserve"> </w:t>
      </w:r>
      <w:r w:rsidR="00D003FB" w:rsidRPr="00921964">
        <w:rPr>
          <w:rFonts w:asciiTheme="minorHAnsi" w:hAnsiTheme="minorHAnsi" w:cstheme="minorHAnsi"/>
        </w:rPr>
        <w:t>suspension</w:t>
      </w:r>
      <w:r w:rsidR="004E5379" w:rsidRPr="00921964">
        <w:rPr>
          <w:rFonts w:asciiTheme="minorHAnsi" w:hAnsiTheme="minorHAnsi" w:cstheme="minorHAnsi"/>
        </w:rPr>
        <w:t xml:space="preserve"> </w:t>
      </w:r>
      <w:r w:rsidR="007F5D33">
        <w:rPr>
          <w:rFonts w:asciiTheme="minorHAnsi" w:hAnsiTheme="minorHAnsi" w:cstheme="minorHAnsi"/>
        </w:rPr>
        <w:t>(</w:t>
      </w:r>
      <w:r w:rsidR="004E5379" w:rsidRPr="00921964">
        <w:rPr>
          <w:rFonts w:asciiTheme="minorHAnsi" w:hAnsiTheme="minorHAnsi" w:cstheme="minorHAnsi"/>
        </w:rPr>
        <w:t>in m</w:t>
      </w:r>
      <w:r w:rsidR="00267D5D" w:rsidRPr="00921964">
        <w:rPr>
          <w:rFonts w:asciiTheme="minorHAnsi" w:hAnsiTheme="minorHAnsi" w:cstheme="minorHAnsi"/>
        </w:rPr>
        <w:t>L</w:t>
      </w:r>
      <w:r w:rsidR="007F5D33">
        <w:rPr>
          <w:rFonts w:asciiTheme="minorHAnsi" w:hAnsiTheme="minorHAnsi" w:cstheme="minorHAnsi"/>
        </w:rPr>
        <w:t>)</w:t>
      </w:r>
      <w:r w:rsidR="00D003FB" w:rsidRPr="00921964">
        <w:rPr>
          <w:rFonts w:asciiTheme="minorHAnsi" w:hAnsiTheme="minorHAnsi" w:cstheme="minorHAnsi"/>
        </w:rPr>
        <w:t xml:space="preserve"> to be cryopreserved</w:t>
      </w:r>
      <w:r w:rsidR="007F5D33">
        <w:rPr>
          <w:rFonts w:asciiTheme="minorHAnsi" w:hAnsiTheme="minorHAnsi" w:cstheme="minorHAnsi"/>
        </w:rPr>
        <w:t>, because</w:t>
      </w:r>
      <w:r w:rsidR="00D003FB" w:rsidRPr="00921964">
        <w:rPr>
          <w:rFonts w:asciiTheme="minorHAnsi" w:hAnsiTheme="minorHAnsi" w:cstheme="minorHAnsi"/>
        </w:rPr>
        <w:t xml:space="preserve"> 1 m</w:t>
      </w:r>
      <w:r w:rsidR="00267D5D" w:rsidRPr="00921964">
        <w:rPr>
          <w:rFonts w:asciiTheme="minorHAnsi" w:hAnsiTheme="minorHAnsi" w:cstheme="minorHAnsi"/>
        </w:rPr>
        <w:t>L</w:t>
      </w:r>
      <w:r w:rsidR="00D003FB" w:rsidRPr="00921964">
        <w:rPr>
          <w:rFonts w:asciiTheme="minorHAnsi" w:hAnsiTheme="minorHAnsi" w:cstheme="minorHAnsi"/>
        </w:rPr>
        <w:t xml:space="preserve"> is frozen</w:t>
      </w:r>
      <w:r w:rsidR="007F5D33">
        <w:rPr>
          <w:rFonts w:asciiTheme="minorHAnsi" w:hAnsiTheme="minorHAnsi" w:cstheme="minorHAnsi"/>
        </w:rPr>
        <w:t xml:space="preserve"> per vial</w:t>
      </w:r>
      <w:r w:rsidR="00D003FB" w:rsidRPr="00921964">
        <w:rPr>
          <w:rFonts w:asciiTheme="minorHAnsi" w:hAnsiTheme="minorHAnsi" w:cstheme="minorHAnsi"/>
        </w:rPr>
        <w:t>.</w:t>
      </w:r>
      <w:r w:rsidRPr="00921964">
        <w:rPr>
          <w:rFonts w:asciiTheme="minorHAnsi" w:hAnsiTheme="minorHAnsi" w:cstheme="minorHAnsi"/>
        </w:rPr>
        <w:t xml:space="preserve"> </w:t>
      </w:r>
      <w:r w:rsidR="00052F1C" w:rsidRPr="00921964">
        <w:rPr>
          <w:rFonts w:asciiTheme="minorHAnsi" w:hAnsiTheme="minorHAnsi" w:cstheme="minorHAnsi"/>
        </w:rPr>
        <w:t xml:space="preserve">Add a 10% safety margin to this volume in order to account for losses due to pipetting/surface tension. </w:t>
      </w:r>
    </w:p>
    <w:p w14:paraId="3AA385FD" w14:textId="77777777" w:rsidR="000548B8" w:rsidRPr="00921964" w:rsidRDefault="000548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0F933D4" w14:textId="539341E9" w:rsidR="00F13354" w:rsidRPr="00921964" w:rsidRDefault="000548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045A3A" w:rsidRPr="00921964">
        <w:rPr>
          <w:rFonts w:asciiTheme="minorHAnsi" w:hAnsiTheme="minorHAnsi" w:cstheme="minorHAnsi"/>
        </w:rPr>
        <w:t>Cells can be cry</w:t>
      </w:r>
      <w:r w:rsidR="00BB4571" w:rsidRPr="00921964">
        <w:rPr>
          <w:rFonts w:asciiTheme="minorHAnsi" w:hAnsiTheme="minorHAnsi" w:cstheme="minorHAnsi"/>
        </w:rPr>
        <w:t>o</w:t>
      </w:r>
      <w:r w:rsidR="00045A3A" w:rsidRPr="00921964">
        <w:rPr>
          <w:rFonts w:asciiTheme="minorHAnsi" w:hAnsiTheme="minorHAnsi" w:cstheme="minorHAnsi"/>
        </w:rPr>
        <w:t xml:space="preserve">preserved at a wide </w:t>
      </w:r>
      <w:r w:rsidR="00D042F9" w:rsidRPr="00921964">
        <w:rPr>
          <w:rFonts w:asciiTheme="minorHAnsi" w:hAnsiTheme="minorHAnsi" w:cstheme="minorHAnsi"/>
        </w:rPr>
        <w:t>range</w:t>
      </w:r>
      <w:r w:rsidR="00045A3A" w:rsidRPr="00921964">
        <w:rPr>
          <w:rFonts w:asciiTheme="minorHAnsi" w:hAnsiTheme="minorHAnsi" w:cstheme="minorHAnsi"/>
        </w:rPr>
        <w:t xml:space="preserve"> of </w:t>
      </w:r>
      <w:r w:rsidR="00D042F9" w:rsidRPr="00921964">
        <w:rPr>
          <w:rFonts w:asciiTheme="minorHAnsi" w:hAnsiTheme="minorHAnsi" w:cstheme="minorHAnsi"/>
        </w:rPr>
        <w:t>concentrations</w:t>
      </w:r>
      <w:r w:rsidR="00045A3A" w:rsidRPr="00921964">
        <w:rPr>
          <w:rFonts w:asciiTheme="minorHAnsi" w:hAnsiTheme="minorHAnsi" w:cstheme="minorHAnsi"/>
        </w:rPr>
        <w:t>, typicall</w:t>
      </w:r>
      <w:r w:rsidR="00196F74" w:rsidRPr="00921964">
        <w:rPr>
          <w:rFonts w:asciiTheme="minorHAnsi" w:hAnsiTheme="minorHAnsi" w:cstheme="minorHAnsi"/>
        </w:rPr>
        <w:t>y</w:t>
      </w:r>
      <w:r w:rsidR="00045A3A" w:rsidRPr="00921964">
        <w:rPr>
          <w:rFonts w:asciiTheme="minorHAnsi" w:hAnsiTheme="minorHAnsi" w:cstheme="minorHAnsi"/>
        </w:rPr>
        <w:t xml:space="preserve"> in between </w:t>
      </w:r>
      <w:r w:rsidR="00BA1AB4" w:rsidRPr="00921964">
        <w:rPr>
          <w:rFonts w:asciiTheme="minorHAnsi" w:hAnsiTheme="minorHAnsi" w:cstheme="minorHAnsi"/>
        </w:rPr>
        <w:t>0.</w:t>
      </w:r>
      <w:r w:rsidR="00045A3A" w:rsidRPr="00921964">
        <w:rPr>
          <w:rFonts w:asciiTheme="minorHAnsi" w:hAnsiTheme="minorHAnsi" w:cstheme="minorHAnsi"/>
        </w:rPr>
        <w:t>1</w:t>
      </w:r>
      <w:r w:rsidRPr="00921964">
        <w:rPr>
          <w:rFonts w:asciiTheme="minorHAnsi" w:hAnsiTheme="minorHAnsi" w:cstheme="minorHAnsi"/>
        </w:rPr>
        <w:t>−</w:t>
      </w:r>
      <w:r w:rsidR="00045A3A" w:rsidRPr="00921964">
        <w:rPr>
          <w:rFonts w:asciiTheme="minorHAnsi" w:hAnsiTheme="minorHAnsi" w:cstheme="minorHAnsi"/>
        </w:rPr>
        <w:t>100</w:t>
      </w:r>
      <w:r w:rsidR="00607D7C" w:rsidRPr="00921964">
        <w:rPr>
          <w:rFonts w:asciiTheme="minorHAnsi" w:hAnsiTheme="minorHAnsi" w:cstheme="minorHAnsi"/>
        </w:rPr>
        <w:t xml:space="preserve"> x 10</w:t>
      </w:r>
      <w:r w:rsidR="00607D7C" w:rsidRPr="00921964">
        <w:rPr>
          <w:rFonts w:asciiTheme="minorHAnsi" w:hAnsiTheme="minorHAnsi" w:cstheme="minorHAnsi"/>
          <w:vertAlign w:val="superscript"/>
        </w:rPr>
        <w:t>6</w:t>
      </w:r>
      <w:r w:rsidR="00045A3A" w:rsidRPr="00921964">
        <w:rPr>
          <w:rFonts w:asciiTheme="minorHAnsi" w:hAnsiTheme="minorHAnsi" w:cstheme="minorHAnsi"/>
        </w:rPr>
        <w:t xml:space="preserve"> </w:t>
      </w:r>
      <w:r w:rsidR="00196F74" w:rsidRPr="00921964">
        <w:rPr>
          <w:rFonts w:asciiTheme="minorHAnsi" w:hAnsiTheme="minorHAnsi" w:cstheme="minorHAnsi"/>
        </w:rPr>
        <w:t>cells</w:t>
      </w:r>
      <w:r w:rsidR="00045A3A" w:rsidRPr="00921964">
        <w:rPr>
          <w:rFonts w:asciiTheme="minorHAnsi" w:hAnsiTheme="minorHAnsi" w:cstheme="minorHAnsi"/>
        </w:rPr>
        <w:t>/m</w:t>
      </w:r>
      <w:r w:rsidRPr="00921964">
        <w:rPr>
          <w:rFonts w:asciiTheme="minorHAnsi" w:hAnsiTheme="minorHAnsi" w:cstheme="minorHAnsi"/>
        </w:rPr>
        <w:t>L</w:t>
      </w:r>
      <w:r w:rsidR="00045A3A" w:rsidRPr="00921964">
        <w:rPr>
          <w:rFonts w:asciiTheme="minorHAnsi" w:hAnsiTheme="minorHAnsi" w:cstheme="minorHAnsi"/>
        </w:rPr>
        <w:t>.</w:t>
      </w:r>
    </w:p>
    <w:p w14:paraId="53546BD3" w14:textId="77777777" w:rsidR="000548B8" w:rsidRPr="00921964" w:rsidRDefault="000548B8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3463059" w14:textId="617A75D6" w:rsidR="00791D17" w:rsidRPr="00921964" w:rsidRDefault="00F13354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Label the cryovials.</w:t>
      </w:r>
      <w:r w:rsidR="00E476B4" w:rsidRPr="00921964">
        <w:rPr>
          <w:rFonts w:asciiTheme="minorHAnsi" w:hAnsiTheme="minorHAnsi" w:cstheme="minorHAnsi"/>
        </w:rPr>
        <w:t xml:space="preserve"> </w:t>
      </w:r>
    </w:p>
    <w:p w14:paraId="75B97D8A" w14:textId="77777777" w:rsidR="00910A55" w:rsidRPr="00921964" w:rsidRDefault="00910A5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46F45E" w14:textId="77777777" w:rsidR="003570C6" w:rsidRPr="00921964" w:rsidRDefault="00662D94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Generate </w:t>
      </w:r>
      <w:r w:rsidR="00C07D1A" w:rsidRPr="00921964">
        <w:rPr>
          <w:rFonts w:asciiTheme="minorHAnsi" w:hAnsiTheme="minorHAnsi" w:cstheme="minorHAnsi"/>
          <w:highlight w:val="yellow"/>
        </w:rPr>
        <w:t>s</w:t>
      </w:r>
      <w:r w:rsidR="004E5379" w:rsidRPr="00921964">
        <w:rPr>
          <w:rFonts w:asciiTheme="minorHAnsi" w:hAnsiTheme="minorHAnsi" w:cstheme="minorHAnsi"/>
          <w:highlight w:val="yellow"/>
        </w:rPr>
        <w:t>olution A (</w:t>
      </w:r>
      <w:r w:rsidR="00C0157F" w:rsidRPr="00921964">
        <w:rPr>
          <w:rFonts w:asciiTheme="minorHAnsi" w:hAnsiTheme="minorHAnsi" w:cstheme="minorHAnsi"/>
          <w:highlight w:val="yellow"/>
        </w:rPr>
        <w:t>SA</w:t>
      </w:r>
      <w:r w:rsidR="004E5379" w:rsidRPr="00921964">
        <w:rPr>
          <w:rFonts w:asciiTheme="minorHAnsi" w:hAnsiTheme="minorHAnsi" w:cstheme="minorHAnsi"/>
          <w:highlight w:val="yellow"/>
        </w:rPr>
        <w:t>)</w:t>
      </w:r>
      <w:r w:rsidR="00F97F09" w:rsidRPr="00921964">
        <w:rPr>
          <w:rFonts w:asciiTheme="minorHAnsi" w:hAnsiTheme="minorHAnsi" w:cstheme="minorHAnsi"/>
          <w:highlight w:val="yellow"/>
        </w:rPr>
        <w:t>: mix 50% RPMI and 50% PHS</w:t>
      </w:r>
      <w:r w:rsidR="00EF0167" w:rsidRPr="00921964">
        <w:rPr>
          <w:rFonts w:asciiTheme="minorHAnsi" w:hAnsiTheme="minorHAnsi" w:cstheme="minorHAnsi"/>
          <w:highlight w:val="yellow"/>
        </w:rPr>
        <w:t>-AB</w:t>
      </w:r>
      <w:r w:rsidR="00F97F09" w:rsidRPr="00921964">
        <w:rPr>
          <w:rFonts w:asciiTheme="minorHAnsi" w:hAnsiTheme="minorHAnsi" w:cstheme="minorHAnsi"/>
          <w:highlight w:val="yellow"/>
        </w:rPr>
        <w:t xml:space="preserve"> or human plasma.</w:t>
      </w:r>
      <w:r w:rsidR="004C4C92" w:rsidRPr="00921964">
        <w:rPr>
          <w:rFonts w:asciiTheme="minorHAnsi" w:hAnsiTheme="minorHAnsi" w:cstheme="minorHAnsi"/>
        </w:rPr>
        <w:t xml:space="preserve"> </w:t>
      </w:r>
      <w:r w:rsidR="00F97F09" w:rsidRPr="00921964">
        <w:rPr>
          <w:rFonts w:asciiTheme="minorHAnsi" w:hAnsiTheme="minorHAnsi" w:cstheme="minorHAnsi"/>
        </w:rPr>
        <w:t xml:space="preserve">If plasma is used, spin at 2,000 x </w:t>
      </w:r>
      <w:r w:rsidR="00F97F09" w:rsidRPr="00921964">
        <w:rPr>
          <w:rFonts w:asciiTheme="minorHAnsi" w:hAnsiTheme="minorHAnsi" w:cstheme="minorHAnsi"/>
          <w:i/>
          <w:iCs/>
        </w:rPr>
        <w:t>g</w:t>
      </w:r>
      <w:r w:rsidR="00F97F09" w:rsidRPr="00921964">
        <w:rPr>
          <w:rFonts w:asciiTheme="minorHAnsi" w:hAnsiTheme="minorHAnsi" w:cstheme="minorHAnsi"/>
        </w:rPr>
        <w:t xml:space="preserve"> for 20 min at 4</w:t>
      </w:r>
      <w:r w:rsidR="00C07D1A" w:rsidRPr="00921964">
        <w:rPr>
          <w:rFonts w:asciiTheme="minorHAnsi" w:hAnsiTheme="minorHAnsi" w:cstheme="minorHAnsi"/>
        </w:rPr>
        <w:t xml:space="preserve"> °</w:t>
      </w:r>
      <w:r w:rsidR="00F97F09" w:rsidRPr="00921964">
        <w:rPr>
          <w:rFonts w:asciiTheme="minorHAnsi" w:hAnsiTheme="minorHAnsi" w:cstheme="minorHAnsi"/>
        </w:rPr>
        <w:t>C</w:t>
      </w:r>
      <w:r w:rsidR="00487CB3" w:rsidRPr="00921964">
        <w:rPr>
          <w:rFonts w:asciiTheme="minorHAnsi" w:hAnsiTheme="minorHAnsi" w:cstheme="minorHAnsi"/>
        </w:rPr>
        <w:t>.</w:t>
      </w:r>
      <w:r w:rsidR="00DE0B1B" w:rsidRPr="00921964">
        <w:rPr>
          <w:rFonts w:asciiTheme="minorHAnsi" w:hAnsiTheme="minorHAnsi" w:cstheme="minorHAnsi"/>
        </w:rPr>
        <w:t xml:space="preserve"> </w:t>
      </w:r>
    </w:p>
    <w:p w14:paraId="04176AFA" w14:textId="77777777" w:rsidR="003570C6" w:rsidRPr="00921964" w:rsidRDefault="003570C6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5A39CFB" w14:textId="4A0A9419" w:rsidR="00C07D1A" w:rsidRPr="00921964" w:rsidRDefault="003570C6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487CB3" w:rsidRPr="00921964">
        <w:rPr>
          <w:rFonts w:asciiTheme="minorHAnsi" w:hAnsiTheme="minorHAnsi" w:cstheme="minorHAnsi"/>
        </w:rPr>
        <w:t>The</w:t>
      </w:r>
      <w:r w:rsidR="004E5379" w:rsidRPr="00921964">
        <w:rPr>
          <w:rFonts w:asciiTheme="minorHAnsi" w:hAnsiTheme="minorHAnsi" w:cstheme="minorHAnsi"/>
        </w:rPr>
        <w:t xml:space="preserve"> </w:t>
      </w:r>
      <w:r w:rsidR="00C0157F" w:rsidRPr="00921964">
        <w:rPr>
          <w:rFonts w:asciiTheme="minorHAnsi" w:hAnsiTheme="minorHAnsi" w:cstheme="minorHAnsi"/>
        </w:rPr>
        <w:t>volume</w:t>
      </w:r>
      <w:r w:rsidR="004E5379" w:rsidRPr="00921964">
        <w:rPr>
          <w:rFonts w:asciiTheme="minorHAnsi" w:hAnsiTheme="minorHAnsi" w:cstheme="minorHAnsi"/>
        </w:rPr>
        <w:t xml:space="preserve"> of SA</w:t>
      </w:r>
      <w:r w:rsidR="00C0157F" w:rsidRPr="00921964">
        <w:rPr>
          <w:rFonts w:asciiTheme="minorHAnsi" w:hAnsiTheme="minorHAnsi" w:cstheme="minorHAnsi"/>
        </w:rPr>
        <w:t xml:space="preserve"> should be</w:t>
      </w:r>
      <w:r w:rsidR="004E5379" w:rsidRPr="00921964">
        <w:rPr>
          <w:rFonts w:asciiTheme="minorHAnsi" w:hAnsiTheme="minorHAnsi" w:cstheme="minorHAnsi"/>
        </w:rPr>
        <w:t xml:space="preserve"> 75% of</w:t>
      </w:r>
      <w:r w:rsidR="00C0157F" w:rsidRPr="00921964">
        <w:rPr>
          <w:rFonts w:asciiTheme="minorHAnsi" w:hAnsiTheme="minorHAnsi" w:cstheme="minorHAnsi"/>
        </w:rPr>
        <w:t xml:space="preserve"> the total </w:t>
      </w:r>
      <w:r w:rsidR="00EF0167" w:rsidRPr="00921964">
        <w:rPr>
          <w:rFonts w:asciiTheme="minorHAnsi" w:hAnsiTheme="minorHAnsi" w:cstheme="minorHAnsi"/>
        </w:rPr>
        <w:t xml:space="preserve">final </w:t>
      </w:r>
      <w:r w:rsidR="00C0157F" w:rsidRPr="00921964">
        <w:rPr>
          <w:rFonts w:asciiTheme="minorHAnsi" w:hAnsiTheme="minorHAnsi" w:cstheme="minorHAnsi"/>
        </w:rPr>
        <w:t xml:space="preserve">volume of </w:t>
      </w:r>
      <w:r w:rsidR="004E5379" w:rsidRPr="00921964">
        <w:rPr>
          <w:rFonts w:asciiTheme="minorHAnsi" w:hAnsiTheme="minorHAnsi" w:cstheme="minorHAnsi"/>
        </w:rPr>
        <w:t xml:space="preserve">cell suspension to be cryopreserved as determined </w:t>
      </w:r>
      <w:r w:rsidR="00C07D1A" w:rsidRPr="00921964">
        <w:rPr>
          <w:rFonts w:asciiTheme="minorHAnsi" w:hAnsiTheme="minorHAnsi" w:cstheme="minorHAnsi"/>
        </w:rPr>
        <w:t xml:space="preserve">in step </w:t>
      </w:r>
      <w:r w:rsidR="004E5379" w:rsidRPr="00921964">
        <w:rPr>
          <w:rFonts w:asciiTheme="minorHAnsi" w:hAnsiTheme="minorHAnsi" w:cstheme="minorHAnsi"/>
        </w:rPr>
        <w:t>5.1</w:t>
      </w:r>
      <w:r w:rsidR="00C0157F" w:rsidRPr="00921964">
        <w:rPr>
          <w:rFonts w:asciiTheme="minorHAnsi" w:hAnsiTheme="minorHAnsi" w:cstheme="minorHAnsi"/>
        </w:rPr>
        <w:t>.</w:t>
      </w:r>
    </w:p>
    <w:p w14:paraId="1A41DB72" w14:textId="77777777" w:rsidR="00C07D1A" w:rsidRPr="00921964" w:rsidRDefault="00C07D1A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6019B1F" w14:textId="77777777" w:rsidR="005B51C0" w:rsidRPr="00921964" w:rsidRDefault="00662D94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Generate </w:t>
      </w:r>
      <w:r w:rsidR="00C07D1A" w:rsidRPr="00921964">
        <w:rPr>
          <w:rFonts w:asciiTheme="minorHAnsi" w:hAnsiTheme="minorHAnsi" w:cstheme="minorHAnsi"/>
          <w:highlight w:val="yellow"/>
        </w:rPr>
        <w:t>s</w:t>
      </w:r>
      <w:r w:rsidR="004E5379" w:rsidRPr="00921964">
        <w:rPr>
          <w:rFonts w:asciiTheme="minorHAnsi" w:hAnsiTheme="minorHAnsi" w:cstheme="minorHAnsi"/>
          <w:highlight w:val="yellow"/>
        </w:rPr>
        <w:t>olution B (</w:t>
      </w:r>
      <w:r w:rsidR="00C0157F" w:rsidRPr="00921964">
        <w:rPr>
          <w:rFonts w:asciiTheme="minorHAnsi" w:hAnsiTheme="minorHAnsi" w:cstheme="minorHAnsi"/>
          <w:highlight w:val="yellow"/>
        </w:rPr>
        <w:t>SB</w:t>
      </w:r>
      <w:r w:rsidR="004E5379" w:rsidRPr="00921964">
        <w:rPr>
          <w:rFonts w:asciiTheme="minorHAnsi" w:hAnsiTheme="minorHAnsi" w:cstheme="minorHAnsi"/>
          <w:highlight w:val="yellow"/>
        </w:rPr>
        <w:t>)</w:t>
      </w:r>
      <w:r w:rsidR="00F97F09" w:rsidRPr="00921964">
        <w:rPr>
          <w:rFonts w:asciiTheme="minorHAnsi" w:hAnsiTheme="minorHAnsi" w:cstheme="minorHAnsi"/>
          <w:highlight w:val="yellow"/>
        </w:rPr>
        <w:t>:</w:t>
      </w:r>
      <w:r w:rsidR="00E02EB4" w:rsidRPr="00921964">
        <w:rPr>
          <w:rFonts w:asciiTheme="minorHAnsi" w:hAnsiTheme="minorHAnsi" w:cstheme="minorHAnsi"/>
          <w:highlight w:val="yellow"/>
        </w:rPr>
        <w:t xml:space="preserve"> </w:t>
      </w:r>
      <w:r w:rsidR="00F97F09" w:rsidRPr="00921964">
        <w:rPr>
          <w:rFonts w:asciiTheme="minorHAnsi" w:hAnsiTheme="minorHAnsi" w:cstheme="minorHAnsi"/>
          <w:highlight w:val="yellow"/>
        </w:rPr>
        <w:t xml:space="preserve">mix 60% (v/v) PBS or RPMI and 40% (v/v) </w:t>
      </w:r>
      <w:r w:rsidR="00C07D1A" w:rsidRPr="00921964">
        <w:rPr>
          <w:rFonts w:asciiTheme="minorHAnsi" w:hAnsiTheme="minorHAnsi" w:cstheme="minorHAnsi"/>
          <w:highlight w:val="yellow"/>
        </w:rPr>
        <w:t>dimethyl sulfoxide (</w:t>
      </w:r>
      <w:r w:rsidR="00F97F09" w:rsidRPr="00921964">
        <w:rPr>
          <w:rFonts w:asciiTheme="minorHAnsi" w:hAnsiTheme="minorHAnsi" w:cstheme="minorHAnsi"/>
          <w:highlight w:val="yellow"/>
        </w:rPr>
        <w:t>DMSO</w:t>
      </w:r>
      <w:r w:rsidR="00C07D1A" w:rsidRPr="00921964">
        <w:rPr>
          <w:rFonts w:asciiTheme="minorHAnsi" w:hAnsiTheme="minorHAnsi" w:cstheme="minorHAnsi"/>
          <w:highlight w:val="yellow"/>
        </w:rPr>
        <w:t>)</w:t>
      </w:r>
      <w:r w:rsidR="00F97F09" w:rsidRPr="00921964">
        <w:rPr>
          <w:rFonts w:asciiTheme="minorHAnsi" w:hAnsiTheme="minorHAnsi" w:cstheme="minorHAnsi"/>
          <w:highlight w:val="yellow"/>
        </w:rPr>
        <w:t>.</w:t>
      </w:r>
    </w:p>
    <w:p w14:paraId="227E257F" w14:textId="77777777" w:rsidR="005B51C0" w:rsidRPr="00921964" w:rsidRDefault="005B51C0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FA5B72" w14:textId="2B8467DC" w:rsidR="00157304" w:rsidRPr="00921964" w:rsidRDefault="005B51C0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NOTE: </w:t>
      </w:r>
      <w:r w:rsidR="00487CB3" w:rsidRPr="00921964">
        <w:rPr>
          <w:rFonts w:asciiTheme="minorHAnsi" w:hAnsiTheme="minorHAnsi" w:cstheme="minorHAnsi"/>
        </w:rPr>
        <w:t>The</w:t>
      </w:r>
      <w:r w:rsidR="00822032" w:rsidRPr="00921964">
        <w:rPr>
          <w:rFonts w:asciiTheme="minorHAnsi" w:hAnsiTheme="minorHAnsi" w:cstheme="minorHAnsi"/>
        </w:rPr>
        <w:t xml:space="preserve"> </w:t>
      </w:r>
      <w:r w:rsidR="00C0157F" w:rsidRPr="00921964">
        <w:rPr>
          <w:rFonts w:asciiTheme="minorHAnsi" w:hAnsiTheme="minorHAnsi" w:cstheme="minorHAnsi"/>
        </w:rPr>
        <w:t>volume</w:t>
      </w:r>
      <w:r w:rsidR="00F13354" w:rsidRPr="00921964">
        <w:rPr>
          <w:rFonts w:asciiTheme="minorHAnsi" w:hAnsiTheme="minorHAnsi" w:cstheme="minorHAnsi"/>
        </w:rPr>
        <w:t xml:space="preserve"> of SB</w:t>
      </w:r>
      <w:r w:rsidR="00C0157F" w:rsidRPr="00921964">
        <w:rPr>
          <w:rFonts w:asciiTheme="minorHAnsi" w:hAnsiTheme="minorHAnsi" w:cstheme="minorHAnsi"/>
        </w:rPr>
        <w:t xml:space="preserve"> should be </w:t>
      </w:r>
      <w:r w:rsidR="00BA1AB4" w:rsidRPr="00921964">
        <w:rPr>
          <w:rFonts w:asciiTheme="minorHAnsi" w:hAnsiTheme="minorHAnsi" w:cstheme="minorHAnsi"/>
        </w:rPr>
        <w:t>25% of the</w:t>
      </w:r>
      <w:r w:rsidR="00C0157F" w:rsidRPr="00921964">
        <w:rPr>
          <w:rFonts w:asciiTheme="minorHAnsi" w:hAnsiTheme="minorHAnsi" w:cstheme="minorHAnsi"/>
        </w:rPr>
        <w:t xml:space="preserve"> </w:t>
      </w:r>
      <w:r w:rsidR="00BA1AB4" w:rsidRPr="00921964">
        <w:rPr>
          <w:rFonts w:asciiTheme="minorHAnsi" w:hAnsiTheme="minorHAnsi" w:cstheme="minorHAnsi"/>
        </w:rPr>
        <w:t xml:space="preserve">total </w:t>
      </w:r>
      <w:r w:rsidR="00EF0167" w:rsidRPr="00921964">
        <w:rPr>
          <w:rFonts w:asciiTheme="minorHAnsi" w:hAnsiTheme="minorHAnsi" w:cstheme="minorHAnsi"/>
        </w:rPr>
        <w:t xml:space="preserve">final </w:t>
      </w:r>
      <w:r w:rsidR="00C0157F" w:rsidRPr="00921964">
        <w:rPr>
          <w:rFonts w:asciiTheme="minorHAnsi" w:hAnsiTheme="minorHAnsi" w:cstheme="minorHAnsi"/>
        </w:rPr>
        <w:t>volume of</w:t>
      </w:r>
      <w:r w:rsidR="00BA1AB4" w:rsidRPr="00921964">
        <w:rPr>
          <w:rFonts w:asciiTheme="minorHAnsi" w:hAnsiTheme="minorHAnsi" w:cstheme="minorHAnsi"/>
        </w:rPr>
        <w:t xml:space="preserve"> cell suspension to be cryopreserved as determined </w:t>
      </w:r>
      <w:r w:rsidR="00C07D1A" w:rsidRPr="00921964">
        <w:rPr>
          <w:rFonts w:asciiTheme="minorHAnsi" w:hAnsiTheme="minorHAnsi" w:cstheme="minorHAnsi"/>
        </w:rPr>
        <w:t>in step</w:t>
      </w:r>
      <w:r w:rsidR="00BA1AB4" w:rsidRPr="00921964">
        <w:rPr>
          <w:rFonts w:asciiTheme="minorHAnsi" w:hAnsiTheme="minorHAnsi" w:cstheme="minorHAnsi"/>
        </w:rPr>
        <w:t xml:space="preserve"> 5.1.</w:t>
      </w:r>
    </w:p>
    <w:p w14:paraId="6EAB20E7" w14:textId="77777777" w:rsidR="00157304" w:rsidRPr="00921964" w:rsidRDefault="00157304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B8E95DD" w14:textId="77777777" w:rsidR="00157304" w:rsidRPr="00921964" w:rsidRDefault="005C7775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Chill both </w:t>
      </w:r>
      <w:r w:rsidR="00D042F9" w:rsidRPr="00921964">
        <w:rPr>
          <w:rFonts w:asciiTheme="minorHAnsi" w:hAnsiTheme="minorHAnsi" w:cstheme="minorHAnsi"/>
          <w:highlight w:val="yellow"/>
        </w:rPr>
        <w:t>solutions</w:t>
      </w:r>
      <w:r w:rsidRPr="00921964">
        <w:rPr>
          <w:rFonts w:asciiTheme="minorHAnsi" w:hAnsiTheme="minorHAnsi" w:cstheme="minorHAnsi"/>
          <w:highlight w:val="yellow"/>
        </w:rPr>
        <w:t xml:space="preserve"> to </w:t>
      </w:r>
      <w:r w:rsidR="00157304" w:rsidRPr="00921964">
        <w:rPr>
          <w:rFonts w:asciiTheme="minorHAnsi" w:hAnsiTheme="minorHAnsi" w:cstheme="minorHAnsi"/>
          <w:highlight w:val="yellow"/>
        </w:rPr>
        <w:t>4 °C</w:t>
      </w:r>
      <w:r w:rsidRPr="00921964">
        <w:rPr>
          <w:rFonts w:asciiTheme="minorHAnsi" w:hAnsiTheme="minorHAnsi" w:cstheme="minorHAnsi"/>
          <w:highlight w:val="yellow"/>
        </w:rPr>
        <w:t>.</w:t>
      </w:r>
    </w:p>
    <w:p w14:paraId="446E4374" w14:textId="77777777" w:rsidR="00157304" w:rsidRPr="00921964" w:rsidRDefault="00157304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FC48118" w14:textId="1CDBFC30" w:rsidR="00C4153B" w:rsidRPr="00921964" w:rsidRDefault="000C3EB2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Prepare </w:t>
      </w:r>
      <w:r w:rsidR="00D24870" w:rsidRPr="00921964">
        <w:rPr>
          <w:rFonts w:asciiTheme="minorHAnsi" w:hAnsiTheme="minorHAnsi" w:cstheme="minorHAnsi"/>
          <w:highlight w:val="yellow"/>
        </w:rPr>
        <w:t xml:space="preserve">the </w:t>
      </w:r>
      <w:r w:rsidR="00157304" w:rsidRPr="00921964">
        <w:rPr>
          <w:rFonts w:asciiTheme="minorHAnsi" w:hAnsiTheme="minorHAnsi" w:cstheme="minorHAnsi"/>
          <w:highlight w:val="yellow"/>
        </w:rPr>
        <w:t>f</w:t>
      </w:r>
      <w:r w:rsidRPr="00921964">
        <w:rPr>
          <w:rFonts w:asciiTheme="minorHAnsi" w:hAnsiTheme="minorHAnsi" w:cstheme="minorHAnsi"/>
          <w:highlight w:val="yellow"/>
        </w:rPr>
        <w:t xml:space="preserve">reezing </w:t>
      </w:r>
      <w:r w:rsidR="00157304" w:rsidRPr="00921964">
        <w:rPr>
          <w:rFonts w:asciiTheme="minorHAnsi" w:hAnsiTheme="minorHAnsi" w:cstheme="minorHAnsi"/>
          <w:highlight w:val="yellow"/>
        </w:rPr>
        <w:t>m</w:t>
      </w:r>
      <w:r w:rsidRPr="00921964">
        <w:rPr>
          <w:rFonts w:asciiTheme="minorHAnsi" w:hAnsiTheme="minorHAnsi" w:cstheme="minorHAnsi"/>
          <w:highlight w:val="yellow"/>
        </w:rPr>
        <w:t>edium</w:t>
      </w:r>
      <w:r w:rsidR="00BA1AB4" w:rsidRPr="00921964">
        <w:rPr>
          <w:rFonts w:asciiTheme="minorHAnsi" w:hAnsiTheme="minorHAnsi" w:cstheme="minorHAnsi"/>
          <w:highlight w:val="yellow"/>
        </w:rPr>
        <w:t xml:space="preserve"> </w:t>
      </w:r>
      <w:r w:rsidR="00157304" w:rsidRPr="00921964">
        <w:rPr>
          <w:rFonts w:asciiTheme="minorHAnsi" w:hAnsiTheme="minorHAnsi" w:cstheme="minorHAnsi"/>
          <w:highlight w:val="yellow"/>
        </w:rPr>
        <w:t>by mixing</w:t>
      </w:r>
      <w:r w:rsidR="00D24870" w:rsidRPr="00921964">
        <w:rPr>
          <w:rFonts w:asciiTheme="minorHAnsi" w:hAnsiTheme="minorHAnsi" w:cstheme="minorHAnsi"/>
          <w:highlight w:val="yellow"/>
        </w:rPr>
        <w:t xml:space="preserve"> all of </w:t>
      </w:r>
      <w:r w:rsidR="00157304" w:rsidRPr="00921964">
        <w:rPr>
          <w:rFonts w:asciiTheme="minorHAnsi" w:hAnsiTheme="minorHAnsi" w:cstheme="minorHAnsi"/>
          <w:highlight w:val="yellow"/>
        </w:rPr>
        <w:t>SB</w:t>
      </w:r>
      <w:r w:rsidR="00D24870" w:rsidRPr="00921964">
        <w:rPr>
          <w:rFonts w:asciiTheme="minorHAnsi" w:hAnsiTheme="minorHAnsi" w:cstheme="minorHAnsi"/>
          <w:highlight w:val="yellow"/>
        </w:rPr>
        <w:t xml:space="preserve"> with </w:t>
      </w:r>
      <w:r w:rsidRPr="00921964">
        <w:rPr>
          <w:rFonts w:asciiTheme="minorHAnsi" w:hAnsiTheme="minorHAnsi" w:cstheme="minorHAnsi"/>
          <w:highlight w:val="yellow"/>
        </w:rPr>
        <w:t>equal part</w:t>
      </w:r>
      <w:r w:rsidR="00D24870" w:rsidRPr="00921964">
        <w:rPr>
          <w:rFonts w:asciiTheme="minorHAnsi" w:hAnsiTheme="minorHAnsi" w:cstheme="minorHAnsi"/>
          <w:highlight w:val="yellow"/>
        </w:rPr>
        <w:t>s</w:t>
      </w:r>
      <w:r w:rsidRPr="00921964">
        <w:rPr>
          <w:rFonts w:asciiTheme="minorHAnsi" w:hAnsiTheme="minorHAnsi" w:cstheme="minorHAnsi"/>
          <w:highlight w:val="yellow"/>
        </w:rPr>
        <w:t xml:space="preserve"> of </w:t>
      </w:r>
      <w:r w:rsidR="00D24870" w:rsidRPr="00921964">
        <w:rPr>
          <w:rFonts w:asciiTheme="minorHAnsi" w:hAnsiTheme="minorHAnsi" w:cstheme="minorHAnsi"/>
          <w:highlight w:val="yellow"/>
        </w:rPr>
        <w:t>SA</w:t>
      </w:r>
      <w:r w:rsidR="00C4153B" w:rsidRPr="00921964">
        <w:rPr>
          <w:rFonts w:asciiTheme="minorHAnsi" w:hAnsiTheme="minorHAnsi" w:cstheme="minorHAnsi"/>
          <w:highlight w:val="yellow"/>
        </w:rPr>
        <w:t xml:space="preserve"> and k</w:t>
      </w:r>
      <w:r w:rsidR="005C7775" w:rsidRPr="00921964">
        <w:rPr>
          <w:rFonts w:asciiTheme="minorHAnsi" w:hAnsiTheme="minorHAnsi" w:cstheme="minorHAnsi"/>
          <w:highlight w:val="yellow"/>
        </w:rPr>
        <w:t>eep</w:t>
      </w:r>
      <w:r w:rsidR="00DE6F04" w:rsidRPr="00921964">
        <w:rPr>
          <w:rFonts w:asciiTheme="minorHAnsi" w:hAnsiTheme="minorHAnsi" w:cstheme="minorHAnsi"/>
          <w:highlight w:val="yellow"/>
        </w:rPr>
        <w:t xml:space="preserve"> </w:t>
      </w:r>
      <w:r w:rsidR="005C7775" w:rsidRPr="00921964">
        <w:rPr>
          <w:rFonts w:asciiTheme="minorHAnsi" w:hAnsiTheme="minorHAnsi" w:cstheme="minorHAnsi"/>
          <w:highlight w:val="yellow"/>
        </w:rPr>
        <w:t>on ice</w:t>
      </w:r>
      <w:r w:rsidR="00DE6F04" w:rsidRPr="00921964">
        <w:rPr>
          <w:rFonts w:asciiTheme="minorHAnsi" w:hAnsiTheme="minorHAnsi" w:cstheme="minorHAnsi"/>
          <w:highlight w:val="yellow"/>
        </w:rPr>
        <w:t>.</w:t>
      </w:r>
    </w:p>
    <w:p w14:paraId="34902AE2" w14:textId="77777777" w:rsidR="00C4153B" w:rsidRPr="00921964" w:rsidRDefault="00C4153B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0402605" w14:textId="3DDF8F65" w:rsidR="00E46925" w:rsidRPr="00921964" w:rsidRDefault="00A32CB5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 xml:space="preserve">Spin </w:t>
      </w:r>
      <w:proofErr w:type="spellStart"/>
      <w:r w:rsidRPr="00921964">
        <w:rPr>
          <w:rFonts w:asciiTheme="minorHAnsi" w:hAnsiTheme="minorHAnsi" w:cstheme="minorHAnsi"/>
          <w:highlight w:val="yellow"/>
        </w:rPr>
        <w:t>Treg</w:t>
      </w:r>
      <w:proofErr w:type="spellEnd"/>
      <w:r w:rsidR="00546F12">
        <w:rPr>
          <w:rFonts w:asciiTheme="minorHAnsi" w:hAnsiTheme="minorHAnsi" w:cstheme="minorHAnsi"/>
          <w:highlight w:val="yellow"/>
        </w:rPr>
        <w:t xml:space="preserve"> from step 4.5</w:t>
      </w:r>
      <w:r w:rsidRPr="00921964">
        <w:rPr>
          <w:rFonts w:asciiTheme="minorHAnsi" w:hAnsiTheme="minorHAnsi" w:cstheme="minorHAnsi"/>
          <w:highlight w:val="yellow"/>
        </w:rPr>
        <w:t xml:space="preserve"> at</w:t>
      </w:r>
      <w:r w:rsidR="002A20E7" w:rsidRPr="00921964">
        <w:rPr>
          <w:rFonts w:asciiTheme="minorHAnsi" w:hAnsiTheme="minorHAnsi" w:cstheme="minorHAnsi"/>
          <w:highlight w:val="yellow"/>
        </w:rPr>
        <w:t xml:space="preserve"> </w:t>
      </w:r>
      <w:r w:rsidR="00780E32" w:rsidRPr="00921964">
        <w:rPr>
          <w:rFonts w:asciiTheme="minorHAnsi" w:hAnsiTheme="minorHAnsi" w:cstheme="minorHAnsi"/>
          <w:highlight w:val="yellow"/>
        </w:rPr>
        <w:t>4</w:t>
      </w:r>
      <w:r w:rsidR="002A20E7" w:rsidRPr="00921964">
        <w:rPr>
          <w:rFonts w:asciiTheme="minorHAnsi" w:hAnsiTheme="minorHAnsi" w:cstheme="minorHAnsi"/>
          <w:highlight w:val="yellow"/>
        </w:rPr>
        <w:t>50</w:t>
      </w:r>
      <w:r w:rsidR="00E25A3B" w:rsidRPr="00921964">
        <w:rPr>
          <w:rFonts w:asciiTheme="minorHAnsi" w:hAnsiTheme="minorHAnsi" w:cstheme="minorHAnsi"/>
          <w:highlight w:val="yellow"/>
        </w:rPr>
        <w:t xml:space="preserve"> x </w:t>
      </w:r>
      <w:r w:rsidR="00E25A3B" w:rsidRPr="00921964">
        <w:rPr>
          <w:rFonts w:asciiTheme="minorHAnsi" w:hAnsiTheme="minorHAnsi" w:cstheme="minorHAnsi"/>
          <w:i/>
          <w:iCs/>
          <w:highlight w:val="yellow"/>
        </w:rPr>
        <w:t>g</w:t>
      </w:r>
      <w:r w:rsidR="00E25A3B" w:rsidRPr="00921964">
        <w:rPr>
          <w:rFonts w:asciiTheme="minorHAnsi" w:hAnsiTheme="minorHAnsi" w:cstheme="minorHAnsi"/>
          <w:highlight w:val="yellow"/>
        </w:rPr>
        <w:t xml:space="preserve"> f</w:t>
      </w:r>
      <w:r w:rsidRPr="00921964">
        <w:rPr>
          <w:rFonts w:asciiTheme="minorHAnsi" w:hAnsiTheme="minorHAnsi" w:cstheme="minorHAnsi"/>
          <w:highlight w:val="yellow"/>
        </w:rPr>
        <w:t xml:space="preserve">or 5 min at </w:t>
      </w:r>
      <w:r w:rsidR="00157304" w:rsidRPr="00921964">
        <w:rPr>
          <w:rFonts w:asciiTheme="minorHAnsi" w:hAnsiTheme="minorHAnsi" w:cstheme="minorHAnsi"/>
          <w:highlight w:val="yellow"/>
        </w:rPr>
        <w:t>4 °C</w:t>
      </w:r>
      <w:r w:rsidR="00E13A9E" w:rsidRPr="00921964">
        <w:rPr>
          <w:rFonts w:asciiTheme="minorHAnsi" w:hAnsiTheme="minorHAnsi" w:cstheme="minorHAnsi"/>
          <w:highlight w:val="yellow"/>
        </w:rPr>
        <w:t>. Aspirate</w:t>
      </w:r>
      <w:r w:rsidR="00F77D08">
        <w:rPr>
          <w:rFonts w:asciiTheme="minorHAnsi" w:hAnsiTheme="minorHAnsi" w:cstheme="minorHAnsi"/>
          <w:highlight w:val="yellow"/>
        </w:rPr>
        <w:t xml:space="preserve"> and</w:t>
      </w:r>
      <w:r w:rsidR="00E13A9E" w:rsidRPr="00921964">
        <w:rPr>
          <w:rFonts w:asciiTheme="minorHAnsi" w:hAnsiTheme="minorHAnsi" w:cstheme="minorHAnsi"/>
          <w:highlight w:val="yellow"/>
        </w:rPr>
        <w:t xml:space="preserve"> discard </w:t>
      </w:r>
      <w:proofErr w:type="gramStart"/>
      <w:r w:rsidR="00E13A9E" w:rsidRPr="00921964">
        <w:rPr>
          <w:rFonts w:asciiTheme="minorHAnsi" w:hAnsiTheme="minorHAnsi" w:cstheme="minorHAnsi"/>
          <w:highlight w:val="yellow"/>
        </w:rPr>
        <w:t>media</w:t>
      </w:r>
      <w:r w:rsidR="00B37F00">
        <w:rPr>
          <w:rFonts w:asciiTheme="minorHAnsi" w:hAnsiTheme="minorHAnsi" w:cstheme="minorHAnsi"/>
          <w:highlight w:val="yellow"/>
        </w:rPr>
        <w:t>,</w:t>
      </w:r>
      <w:r w:rsidR="00E13A9E" w:rsidRPr="00921964">
        <w:rPr>
          <w:rFonts w:asciiTheme="minorHAnsi" w:hAnsiTheme="minorHAnsi" w:cstheme="minorHAnsi"/>
          <w:highlight w:val="yellow"/>
        </w:rPr>
        <w:t xml:space="preserve"> and</w:t>
      </w:r>
      <w:proofErr w:type="gramEnd"/>
      <w:r w:rsidRPr="00921964">
        <w:rPr>
          <w:rFonts w:asciiTheme="minorHAnsi" w:hAnsiTheme="minorHAnsi" w:cstheme="minorHAnsi"/>
          <w:highlight w:val="yellow"/>
        </w:rPr>
        <w:t xml:space="preserve"> </w:t>
      </w:r>
      <w:r w:rsidR="00E13A9E" w:rsidRPr="00921964">
        <w:rPr>
          <w:rFonts w:asciiTheme="minorHAnsi" w:hAnsiTheme="minorHAnsi" w:cstheme="minorHAnsi"/>
          <w:highlight w:val="yellow"/>
        </w:rPr>
        <w:t>r</w:t>
      </w:r>
      <w:r w:rsidR="00DE6F04" w:rsidRPr="00921964">
        <w:rPr>
          <w:rFonts w:asciiTheme="minorHAnsi" w:hAnsiTheme="minorHAnsi" w:cstheme="minorHAnsi"/>
          <w:highlight w:val="yellow"/>
        </w:rPr>
        <w:t>esuspend cells in</w:t>
      </w:r>
      <w:r w:rsidR="008861A5" w:rsidRPr="00921964">
        <w:rPr>
          <w:rFonts w:asciiTheme="minorHAnsi" w:hAnsiTheme="minorHAnsi" w:cstheme="minorHAnsi"/>
          <w:highlight w:val="yellow"/>
        </w:rPr>
        <w:t xml:space="preserve"> the remaining</w:t>
      </w:r>
      <w:r w:rsidR="00DE6F04" w:rsidRPr="00921964">
        <w:rPr>
          <w:rFonts w:asciiTheme="minorHAnsi" w:hAnsiTheme="minorHAnsi" w:cstheme="minorHAnsi"/>
          <w:highlight w:val="yellow"/>
        </w:rPr>
        <w:t xml:space="preserve"> ice-cold </w:t>
      </w:r>
      <w:r w:rsidR="00F278D6" w:rsidRPr="00921964">
        <w:rPr>
          <w:rFonts w:asciiTheme="minorHAnsi" w:hAnsiTheme="minorHAnsi" w:cstheme="minorHAnsi"/>
          <w:highlight w:val="yellow"/>
        </w:rPr>
        <w:t>SA</w:t>
      </w:r>
      <w:r w:rsidR="00F13354" w:rsidRPr="00921964">
        <w:rPr>
          <w:rFonts w:asciiTheme="minorHAnsi" w:hAnsiTheme="minorHAnsi" w:cstheme="minorHAnsi"/>
          <w:highlight w:val="yellow"/>
        </w:rPr>
        <w:t xml:space="preserve"> and keep on ice</w:t>
      </w:r>
      <w:r w:rsidR="008861A5" w:rsidRPr="00921964">
        <w:rPr>
          <w:rFonts w:asciiTheme="minorHAnsi" w:hAnsiTheme="minorHAnsi" w:cstheme="minorHAnsi"/>
          <w:highlight w:val="yellow"/>
        </w:rPr>
        <w:t>.</w:t>
      </w:r>
    </w:p>
    <w:p w14:paraId="5200BC73" w14:textId="77777777" w:rsidR="00E46925" w:rsidRPr="00921964" w:rsidRDefault="00E4692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1796E24" w14:textId="77777777" w:rsidR="00E46925" w:rsidRPr="00921964" w:rsidRDefault="00EF0167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highlight w:val="yellow"/>
        </w:rPr>
        <w:t>Slowly a</w:t>
      </w:r>
      <w:r w:rsidR="00DE6F04" w:rsidRPr="00921964">
        <w:rPr>
          <w:rFonts w:asciiTheme="minorHAnsi" w:hAnsiTheme="minorHAnsi" w:cstheme="minorHAnsi"/>
          <w:highlight w:val="yellow"/>
        </w:rPr>
        <w:t>dd the</w:t>
      </w:r>
      <w:r w:rsidR="00F13354" w:rsidRPr="00921964">
        <w:rPr>
          <w:rFonts w:asciiTheme="minorHAnsi" w:hAnsiTheme="minorHAnsi" w:cstheme="minorHAnsi"/>
          <w:highlight w:val="yellow"/>
        </w:rPr>
        <w:t xml:space="preserve"> chilled</w:t>
      </w:r>
      <w:r w:rsidR="00DE6F04" w:rsidRPr="00921964">
        <w:rPr>
          <w:rFonts w:asciiTheme="minorHAnsi" w:hAnsiTheme="minorHAnsi" w:cstheme="minorHAnsi"/>
          <w:highlight w:val="yellow"/>
        </w:rPr>
        <w:t xml:space="preserve"> </w:t>
      </w:r>
      <w:r w:rsidR="00E46925" w:rsidRPr="00921964">
        <w:rPr>
          <w:rFonts w:asciiTheme="minorHAnsi" w:hAnsiTheme="minorHAnsi" w:cstheme="minorHAnsi"/>
          <w:highlight w:val="yellow"/>
        </w:rPr>
        <w:t>f</w:t>
      </w:r>
      <w:r w:rsidR="008861A5" w:rsidRPr="00921964">
        <w:rPr>
          <w:rFonts w:asciiTheme="minorHAnsi" w:hAnsiTheme="minorHAnsi" w:cstheme="minorHAnsi"/>
          <w:highlight w:val="yellow"/>
        </w:rPr>
        <w:t xml:space="preserve">reezing </w:t>
      </w:r>
      <w:r w:rsidR="00E46925" w:rsidRPr="00921964">
        <w:rPr>
          <w:rFonts w:asciiTheme="minorHAnsi" w:hAnsiTheme="minorHAnsi" w:cstheme="minorHAnsi"/>
          <w:highlight w:val="yellow"/>
        </w:rPr>
        <w:t>m</w:t>
      </w:r>
      <w:r w:rsidR="008861A5" w:rsidRPr="00921964">
        <w:rPr>
          <w:rFonts w:asciiTheme="minorHAnsi" w:hAnsiTheme="minorHAnsi" w:cstheme="minorHAnsi"/>
          <w:highlight w:val="yellow"/>
        </w:rPr>
        <w:t xml:space="preserve">edium </w:t>
      </w:r>
      <w:r w:rsidR="00DE6F04" w:rsidRPr="00921964">
        <w:rPr>
          <w:rFonts w:asciiTheme="minorHAnsi" w:hAnsiTheme="minorHAnsi" w:cstheme="minorHAnsi"/>
          <w:highlight w:val="yellow"/>
        </w:rPr>
        <w:t xml:space="preserve">1:1 to </w:t>
      </w:r>
      <w:r w:rsidR="005C7775" w:rsidRPr="00921964">
        <w:rPr>
          <w:rFonts w:asciiTheme="minorHAnsi" w:hAnsiTheme="minorHAnsi" w:cstheme="minorHAnsi"/>
          <w:highlight w:val="yellow"/>
        </w:rPr>
        <w:t xml:space="preserve">the </w:t>
      </w:r>
      <w:r w:rsidR="00DE6F04" w:rsidRPr="00921964">
        <w:rPr>
          <w:rFonts w:asciiTheme="minorHAnsi" w:hAnsiTheme="minorHAnsi" w:cstheme="minorHAnsi"/>
          <w:highlight w:val="yellow"/>
        </w:rPr>
        <w:t>cells</w:t>
      </w:r>
      <w:r w:rsidR="008861A5" w:rsidRPr="00921964">
        <w:rPr>
          <w:rFonts w:asciiTheme="minorHAnsi" w:hAnsiTheme="minorHAnsi" w:cstheme="minorHAnsi"/>
          <w:highlight w:val="yellow"/>
        </w:rPr>
        <w:t xml:space="preserve"> </w:t>
      </w:r>
      <w:r w:rsidR="00DE6F04" w:rsidRPr="00921964">
        <w:rPr>
          <w:rFonts w:asciiTheme="minorHAnsi" w:hAnsiTheme="minorHAnsi" w:cstheme="minorHAnsi"/>
          <w:highlight w:val="yellow"/>
        </w:rPr>
        <w:t>resuspended</w:t>
      </w:r>
      <w:r w:rsidR="008861A5" w:rsidRPr="00921964">
        <w:rPr>
          <w:rFonts w:asciiTheme="minorHAnsi" w:hAnsiTheme="minorHAnsi" w:cstheme="minorHAnsi"/>
          <w:highlight w:val="yellow"/>
        </w:rPr>
        <w:t xml:space="preserve"> </w:t>
      </w:r>
      <w:r w:rsidRPr="00921964">
        <w:rPr>
          <w:rFonts w:asciiTheme="minorHAnsi" w:hAnsiTheme="minorHAnsi" w:cstheme="minorHAnsi"/>
          <w:highlight w:val="yellow"/>
        </w:rPr>
        <w:t>in SA</w:t>
      </w:r>
      <w:r w:rsidR="00DE6F04" w:rsidRPr="00921964">
        <w:rPr>
          <w:rFonts w:asciiTheme="minorHAnsi" w:hAnsiTheme="minorHAnsi" w:cstheme="minorHAnsi"/>
          <w:highlight w:val="yellow"/>
        </w:rPr>
        <w:t xml:space="preserve"> in</w:t>
      </w:r>
      <w:r w:rsidR="008861A5" w:rsidRPr="00921964">
        <w:rPr>
          <w:rFonts w:asciiTheme="minorHAnsi" w:hAnsiTheme="minorHAnsi" w:cstheme="minorHAnsi"/>
          <w:highlight w:val="yellow"/>
        </w:rPr>
        <w:t xml:space="preserve"> a</w:t>
      </w:r>
      <w:r w:rsidR="00DE6F04" w:rsidRPr="00921964">
        <w:rPr>
          <w:rFonts w:asciiTheme="minorHAnsi" w:hAnsiTheme="minorHAnsi" w:cstheme="minorHAnsi"/>
          <w:highlight w:val="yellow"/>
        </w:rPr>
        <w:t xml:space="preserve"> large tube on ice </w:t>
      </w:r>
      <w:r w:rsidR="008861A5" w:rsidRPr="00921964">
        <w:rPr>
          <w:rFonts w:asciiTheme="minorHAnsi" w:hAnsiTheme="minorHAnsi" w:cstheme="minorHAnsi"/>
          <w:highlight w:val="yellow"/>
        </w:rPr>
        <w:t xml:space="preserve">while </w:t>
      </w:r>
      <w:r w:rsidR="00DE6F04" w:rsidRPr="00921964">
        <w:rPr>
          <w:rFonts w:asciiTheme="minorHAnsi" w:hAnsiTheme="minorHAnsi" w:cstheme="minorHAnsi"/>
          <w:highlight w:val="yellow"/>
        </w:rPr>
        <w:t>shaking the tube.</w:t>
      </w:r>
    </w:p>
    <w:p w14:paraId="7E803950" w14:textId="77777777" w:rsidR="00E46925" w:rsidRPr="00921964" w:rsidRDefault="00E4692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B489CA3" w14:textId="21279577" w:rsidR="00C070F5" w:rsidRPr="00921964" w:rsidRDefault="00E5733B" w:rsidP="009246A9">
      <w:pPr>
        <w:pStyle w:val="NormalWeb"/>
        <w:numPr>
          <w:ilvl w:val="1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highlight w:val="yellow"/>
        </w:rPr>
        <w:t>Quickly</w:t>
      </w:r>
      <w:r w:rsidR="00EF0167" w:rsidRPr="00921964">
        <w:rPr>
          <w:rFonts w:asciiTheme="minorHAnsi" w:hAnsiTheme="minorHAnsi" w:cstheme="minorHAnsi"/>
          <w:highlight w:val="yellow"/>
        </w:rPr>
        <w:t xml:space="preserve"> a</w:t>
      </w:r>
      <w:r w:rsidR="00DE6F04" w:rsidRPr="00921964">
        <w:rPr>
          <w:rFonts w:asciiTheme="minorHAnsi" w:hAnsiTheme="minorHAnsi" w:cstheme="minorHAnsi"/>
          <w:highlight w:val="yellow"/>
        </w:rPr>
        <w:t>liquot in</w:t>
      </w:r>
      <w:r w:rsidR="00EF0167" w:rsidRPr="00921964">
        <w:rPr>
          <w:rFonts w:asciiTheme="minorHAnsi" w:hAnsiTheme="minorHAnsi" w:cstheme="minorHAnsi"/>
          <w:highlight w:val="yellow"/>
        </w:rPr>
        <w:t>to</w:t>
      </w:r>
      <w:r w:rsidR="00DE6F04" w:rsidRPr="00921964">
        <w:rPr>
          <w:rFonts w:asciiTheme="minorHAnsi" w:hAnsiTheme="minorHAnsi" w:cstheme="minorHAnsi"/>
          <w:highlight w:val="yellow"/>
        </w:rPr>
        <w:t xml:space="preserve"> </w:t>
      </w:r>
      <w:r w:rsidR="00EF0167" w:rsidRPr="00921964">
        <w:rPr>
          <w:rFonts w:asciiTheme="minorHAnsi" w:hAnsiTheme="minorHAnsi" w:cstheme="minorHAnsi"/>
          <w:highlight w:val="yellow"/>
        </w:rPr>
        <w:t>cryo</w:t>
      </w:r>
      <w:r w:rsidR="00DE6F04" w:rsidRPr="00921964">
        <w:rPr>
          <w:rFonts w:asciiTheme="minorHAnsi" w:hAnsiTheme="minorHAnsi" w:cstheme="minorHAnsi"/>
          <w:highlight w:val="yellow"/>
        </w:rPr>
        <w:t xml:space="preserve">vials </w:t>
      </w:r>
      <w:r w:rsidR="008861A5" w:rsidRPr="00921964">
        <w:rPr>
          <w:rFonts w:asciiTheme="minorHAnsi" w:hAnsiTheme="minorHAnsi" w:cstheme="minorHAnsi"/>
          <w:highlight w:val="yellow"/>
        </w:rPr>
        <w:t xml:space="preserve">at </w:t>
      </w:r>
      <w:r w:rsidR="00DE6F04" w:rsidRPr="00921964">
        <w:rPr>
          <w:rFonts w:asciiTheme="minorHAnsi" w:hAnsiTheme="minorHAnsi" w:cstheme="minorHAnsi"/>
          <w:highlight w:val="yellow"/>
        </w:rPr>
        <w:t>1</w:t>
      </w:r>
      <w:r w:rsidR="00E46925" w:rsidRPr="00921964">
        <w:rPr>
          <w:rFonts w:asciiTheme="minorHAnsi" w:hAnsiTheme="minorHAnsi" w:cstheme="minorHAnsi"/>
          <w:highlight w:val="yellow"/>
        </w:rPr>
        <w:t xml:space="preserve"> </w:t>
      </w:r>
      <w:r w:rsidR="00DE6F04" w:rsidRPr="00921964">
        <w:rPr>
          <w:rFonts w:asciiTheme="minorHAnsi" w:hAnsiTheme="minorHAnsi" w:cstheme="minorHAnsi"/>
          <w:highlight w:val="yellow"/>
        </w:rPr>
        <w:t>m</w:t>
      </w:r>
      <w:r w:rsidR="00E46925" w:rsidRPr="00921964">
        <w:rPr>
          <w:rFonts w:asciiTheme="minorHAnsi" w:hAnsiTheme="minorHAnsi" w:cstheme="minorHAnsi"/>
          <w:highlight w:val="yellow"/>
        </w:rPr>
        <w:t>L</w:t>
      </w:r>
      <w:r w:rsidR="00DE6F04" w:rsidRPr="00921964">
        <w:rPr>
          <w:rFonts w:asciiTheme="minorHAnsi" w:hAnsiTheme="minorHAnsi" w:cstheme="minorHAnsi"/>
          <w:highlight w:val="yellow"/>
        </w:rPr>
        <w:t>/vial</w:t>
      </w:r>
      <w:r w:rsidR="00E46925" w:rsidRPr="00921964">
        <w:rPr>
          <w:rFonts w:asciiTheme="minorHAnsi" w:hAnsiTheme="minorHAnsi" w:cstheme="minorHAnsi"/>
          <w:highlight w:val="yellow"/>
        </w:rPr>
        <w:t xml:space="preserve">. </w:t>
      </w:r>
      <w:r w:rsidR="00DE6F04" w:rsidRPr="00921964">
        <w:rPr>
          <w:rFonts w:asciiTheme="minorHAnsi" w:hAnsiTheme="minorHAnsi" w:cstheme="minorHAnsi"/>
          <w:highlight w:val="yellow"/>
        </w:rPr>
        <w:t>Immediately place</w:t>
      </w:r>
      <w:r w:rsidR="001A796C" w:rsidRPr="00921964">
        <w:rPr>
          <w:rFonts w:asciiTheme="minorHAnsi" w:hAnsiTheme="minorHAnsi" w:cstheme="minorHAnsi"/>
          <w:highlight w:val="yellow"/>
        </w:rPr>
        <w:t xml:space="preserve"> the cryovials</w:t>
      </w:r>
      <w:r w:rsidR="00DE6F04" w:rsidRPr="00921964">
        <w:rPr>
          <w:rFonts w:asciiTheme="minorHAnsi" w:hAnsiTheme="minorHAnsi" w:cstheme="minorHAnsi"/>
          <w:highlight w:val="yellow"/>
        </w:rPr>
        <w:t xml:space="preserve"> in</w:t>
      </w:r>
      <w:r w:rsidR="008861A5" w:rsidRPr="00921964">
        <w:rPr>
          <w:rFonts w:asciiTheme="minorHAnsi" w:hAnsiTheme="minorHAnsi" w:cstheme="minorHAnsi"/>
          <w:highlight w:val="yellow"/>
        </w:rPr>
        <w:t xml:space="preserve">to </w:t>
      </w:r>
      <w:r w:rsidR="00EF0167" w:rsidRPr="00921964">
        <w:rPr>
          <w:rFonts w:asciiTheme="minorHAnsi" w:hAnsiTheme="minorHAnsi" w:cstheme="minorHAnsi"/>
          <w:highlight w:val="yellow"/>
        </w:rPr>
        <w:t xml:space="preserve">a </w:t>
      </w:r>
      <w:r w:rsidR="00DE6F04" w:rsidRPr="00921964">
        <w:rPr>
          <w:rFonts w:asciiTheme="minorHAnsi" w:hAnsiTheme="minorHAnsi" w:cstheme="minorHAnsi"/>
          <w:highlight w:val="yellow"/>
        </w:rPr>
        <w:t>cupboard box</w:t>
      </w:r>
      <w:r w:rsidR="008861A5" w:rsidRPr="00921964">
        <w:rPr>
          <w:rFonts w:asciiTheme="minorHAnsi" w:hAnsiTheme="minorHAnsi" w:cstheme="minorHAnsi"/>
          <w:highlight w:val="yellow"/>
        </w:rPr>
        <w:t xml:space="preserve"> at </w:t>
      </w:r>
      <w:r w:rsidR="00B37F00">
        <w:rPr>
          <w:rFonts w:asciiTheme="minorHAnsi" w:hAnsiTheme="minorHAnsi" w:cstheme="minorHAnsi"/>
          <w:highlight w:val="yellow"/>
        </w:rPr>
        <w:t>RT</w:t>
      </w:r>
      <w:r w:rsidR="00DE6F04" w:rsidRPr="00921964">
        <w:rPr>
          <w:rFonts w:asciiTheme="minorHAnsi" w:hAnsiTheme="minorHAnsi" w:cstheme="minorHAnsi"/>
          <w:highlight w:val="yellow"/>
        </w:rPr>
        <w:t xml:space="preserve"> and transfer to</w:t>
      </w:r>
      <w:r w:rsidR="001A796C" w:rsidRPr="00921964">
        <w:rPr>
          <w:rFonts w:asciiTheme="minorHAnsi" w:hAnsiTheme="minorHAnsi" w:cstheme="minorHAnsi"/>
          <w:highlight w:val="yellow"/>
        </w:rPr>
        <w:t xml:space="preserve"> a</w:t>
      </w:r>
      <w:r w:rsidR="00DE6F04" w:rsidRPr="00921964">
        <w:rPr>
          <w:rFonts w:asciiTheme="minorHAnsi" w:hAnsiTheme="minorHAnsi" w:cstheme="minorHAnsi"/>
          <w:highlight w:val="yellow"/>
        </w:rPr>
        <w:t xml:space="preserve"> -80</w:t>
      </w:r>
      <w:r w:rsidR="00E46925" w:rsidRPr="00921964">
        <w:rPr>
          <w:rFonts w:asciiTheme="minorHAnsi" w:hAnsiTheme="minorHAnsi" w:cstheme="minorHAnsi"/>
          <w:highlight w:val="yellow"/>
        </w:rPr>
        <w:t xml:space="preserve"> °</w:t>
      </w:r>
      <w:r w:rsidR="00BB4571" w:rsidRPr="00921964">
        <w:rPr>
          <w:rFonts w:asciiTheme="minorHAnsi" w:hAnsiTheme="minorHAnsi" w:cstheme="minorHAnsi"/>
          <w:highlight w:val="yellow"/>
        </w:rPr>
        <w:t>C</w:t>
      </w:r>
      <w:r w:rsidRPr="00921964">
        <w:rPr>
          <w:rFonts w:asciiTheme="minorHAnsi" w:hAnsiTheme="minorHAnsi" w:cstheme="minorHAnsi"/>
          <w:highlight w:val="yellow"/>
        </w:rPr>
        <w:t xml:space="preserve"> </w:t>
      </w:r>
      <w:r w:rsidR="001A796C" w:rsidRPr="00921964">
        <w:rPr>
          <w:rFonts w:asciiTheme="minorHAnsi" w:hAnsiTheme="minorHAnsi" w:cstheme="minorHAnsi"/>
          <w:highlight w:val="yellow"/>
        </w:rPr>
        <w:t xml:space="preserve">freezer </w:t>
      </w:r>
      <w:r w:rsidRPr="00921964">
        <w:rPr>
          <w:rFonts w:asciiTheme="minorHAnsi" w:hAnsiTheme="minorHAnsi" w:cstheme="minorHAnsi"/>
          <w:highlight w:val="yellow"/>
        </w:rPr>
        <w:t>without delay</w:t>
      </w:r>
      <w:r w:rsidR="00DE6F04" w:rsidRPr="00921964">
        <w:rPr>
          <w:rFonts w:asciiTheme="minorHAnsi" w:hAnsiTheme="minorHAnsi" w:cstheme="minorHAnsi"/>
          <w:highlight w:val="yellow"/>
        </w:rPr>
        <w:t>.</w:t>
      </w:r>
      <w:r w:rsidR="00E46925" w:rsidRPr="00921964">
        <w:rPr>
          <w:rFonts w:asciiTheme="minorHAnsi" w:hAnsiTheme="minorHAnsi" w:cstheme="minorHAnsi"/>
          <w:highlight w:val="yellow"/>
        </w:rPr>
        <w:t xml:space="preserve"> </w:t>
      </w:r>
      <w:r w:rsidR="00DE6F04" w:rsidRPr="00921964">
        <w:rPr>
          <w:rFonts w:asciiTheme="minorHAnsi" w:hAnsiTheme="minorHAnsi" w:cstheme="minorHAnsi"/>
          <w:highlight w:val="yellow"/>
        </w:rPr>
        <w:t>Transfer to liquid N</w:t>
      </w:r>
      <w:r w:rsidR="00DE6F04" w:rsidRPr="00921964">
        <w:rPr>
          <w:rFonts w:asciiTheme="minorHAnsi" w:hAnsiTheme="minorHAnsi" w:cstheme="minorHAnsi"/>
          <w:highlight w:val="yellow"/>
          <w:vertAlign w:val="subscript"/>
        </w:rPr>
        <w:t>2</w:t>
      </w:r>
      <w:r w:rsidR="00DE6F04" w:rsidRPr="00921964">
        <w:rPr>
          <w:rFonts w:asciiTheme="minorHAnsi" w:hAnsiTheme="minorHAnsi" w:cstheme="minorHAnsi"/>
          <w:highlight w:val="yellow"/>
        </w:rPr>
        <w:t xml:space="preserve"> </w:t>
      </w:r>
      <w:r w:rsidR="00EF7394" w:rsidRPr="00921964">
        <w:rPr>
          <w:rFonts w:asciiTheme="minorHAnsi" w:hAnsiTheme="minorHAnsi" w:cstheme="minorHAnsi"/>
          <w:highlight w:val="yellow"/>
        </w:rPr>
        <w:t>after 24 h</w:t>
      </w:r>
      <w:r w:rsidR="00DE6F04" w:rsidRPr="00921964">
        <w:rPr>
          <w:rFonts w:asciiTheme="minorHAnsi" w:hAnsiTheme="minorHAnsi" w:cstheme="minorHAnsi"/>
          <w:highlight w:val="yellow"/>
        </w:rPr>
        <w:t>.</w:t>
      </w:r>
    </w:p>
    <w:p w14:paraId="4BADD203" w14:textId="77777777" w:rsidR="00DE6F04" w:rsidRPr="00921964" w:rsidRDefault="00DE6F04" w:rsidP="009246A9">
      <w:pPr>
        <w:jc w:val="both"/>
        <w:rPr>
          <w:rFonts w:asciiTheme="minorHAnsi" w:hAnsiTheme="minorHAnsi" w:cstheme="minorHAnsi"/>
          <w:b/>
        </w:rPr>
      </w:pPr>
    </w:p>
    <w:p w14:paraId="665E8ACA" w14:textId="77777777" w:rsidR="00BE5F4A" w:rsidRPr="00921964" w:rsidRDefault="005C54D2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</w:rPr>
        <w:t>REPRESENTATIVE RESULTS</w:t>
      </w:r>
      <w:r w:rsidR="009B1737" w:rsidRPr="00921964">
        <w:rPr>
          <w:rFonts w:asciiTheme="minorHAnsi" w:hAnsiTheme="minorHAnsi" w:cstheme="minorHAnsi"/>
          <w:b/>
          <w:bCs/>
        </w:rPr>
        <w:t>:</w:t>
      </w:r>
      <w:r w:rsidR="00B864CE" w:rsidRPr="00921964">
        <w:rPr>
          <w:rFonts w:asciiTheme="minorHAnsi" w:hAnsiTheme="minorHAnsi" w:cstheme="minorHAnsi"/>
          <w:b/>
          <w:bCs/>
        </w:rPr>
        <w:t xml:space="preserve"> </w:t>
      </w:r>
    </w:p>
    <w:p w14:paraId="0489C175" w14:textId="0400D70B" w:rsidR="00467597" w:rsidRPr="00921964" w:rsidRDefault="00467597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Successful implementation of this protocol will lead to the generation of stable human regulatory T cell clones and lines. </w:t>
      </w:r>
    </w:p>
    <w:p w14:paraId="2F4672FA" w14:textId="77777777" w:rsidR="0080200C" w:rsidRPr="00921964" w:rsidRDefault="0080200C" w:rsidP="009246A9">
      <w:pPr>
        <w:jc w:val="both"/>
        <w:rPr>
          <w:rFonts w:asciiTheme="minorHAnsi" w:hAnsiTheme="minorHAnsi" w:cstheme="minorHAnsi"/>
        </w:rPr>
      </w:pPr>
    </w:p>
    <w:p w14:paraId="33CF5D67" w14:textId="7ACA5BF5" w:rsidR="00E44FB9" w:rsidRPr="00921964" w:rsidRDefault="00E44FB9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Pre</w:t>
      </w:r>
      <w:r w:rsidR="00D042F9" w:rsidRPr="00921964">
        <w:rPr>
          <w:rFonts w:asciiTheme="minorHAnsi" w:hAnsiTheme="minorHAnsi" w:cstheme="minorHAnsi"/>
        </w:rPr>
        <w:t>selection</w:t>
      </w:r>
      <w:r w:rsidRPr="00921964">
        <w:rPr>
          <w:rFonts w:asciiTheme="minorHAnsi" w:hAnsiTheme="minorHAnsi" w:cstheme="minorHAnsi"/>
        </w:rPr>
        <w:t>/</w:t>
      </w:r>
      <w:proofErr w:type="spellStart"/>
      <w:r w:rsidR="00F82C4D" w:rsidRPr="00921964">
        <w:rPr>
          <w:rFonts w:asciiTheme="minorHAnsi" w:hAnsiTheme="minorHAnsi" w:cstheme="minorHAnsi"/>
        </w:rPr>
        <w:t>pre</w:t>
      </w:r>
      <w:r w:rsidRPr="00921964">
        <w:rPr>
          <w:rFonts w:asciiTheme="minorHAnsi" w:hAnsiTheme="minorHAnsi" w:cstheme="minorHAnsi"/>
        </w:rPr>
        <w:t>enrichment</w:t>
      </w:r>
      <w:proofErr w:type="spellEnd"/>
      <w:r w:rsidRPr="00921964">
        <w:rPr>
          <w:rFonts w:asciiTheme="minorHAnsi" w:hAnsiTheme="minorHAnsi" w:cstheme="minorHAnsi"/>
        </w:rPr>
        <w:t xml:space="preserve"> of CD4</w:t>
      </w:r>
      <w:r w:rsidRPr="00921964">
        <w:rPr>
          <w:rFonts w:asciiTheme="minorHAnsi" w:hAnsiTheme="minorHAnsi" w:cstheme="minorHAnsi"/>
          <w:vertAlign w:val="superscript"/>
        </w:rPr>
        <w:t>+</w:t>
      </w:r>
      <w:r w:rsidRPr="00921964">
        <w:rPr>
          <w:rFonts w:asciiTheme="minorHAnsi" w:hAnsiTheme="minorHAnsi" w:cstheme="minorHAnsi"/>
        </w:rPr>
        <w:t>CD127</w:t>
      </w:r>
      <w:r w:rsidRPr="00921964">
        <w:rPr>
          <w:rFonts w:asciiTheme="minorHAnsi" w:hAnsiTheme="minorHAnsi" w:cstheme="minorHAnsi"/>
          <w:vertAlign w:val="superscript"/>
        </w:rPr>
        <w:t>lo</w:t>
      </w:r>
      <w:r w:rsidRPr="00921964">
        <w:rPr>
          <w:rFonts w:asciiTheme="minorHAnsi" w:hAnsiTheme="minorHAnsi" w:cstheme="minorHAnsi"/>
        </w:rPr>
        <w:t>CD25</w:t>
      </w:r>
      <w:r w:rsidRPr="00921964">
        <w:rPr>
          <w:rFonts w:asciiTheme="minorHAnsi" w:hAnsiTheme="minorHAnsi" w:cstheme="minorHAnsi"/>
          <w:vertAlign w:val="superscript"/>
        </w:rPr>
        <w:t>hi</w:t>
      </w:r>
      <w:r w:rsidRPr="00921964">
        <w:rPr>
          <w:rFonts w:asciiTheme="minorHAnsi" w:hAnsiTheme="minorHAnsi" w:cstheme="minorHAnsi"/>
        </w:rPr>
        <w:t xml:space="preserve"> cells </w:t>
      </w:r>
      <w:r w:rsidR="00BA34D3" w:rsidRPr="004A65E0">
        <w:rPr>
          <w:rFonts w:asciiTheme="minorHAnsi" w:hAnsiTheme="minorHAnsi" w:cstheme="minorHAnsi"/>
        </w:rPr>
        <w:t>was</w:t>
      </w:r>
      <w:r w:rsidR="00BA34D3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a straightforward method to obtain a starting population that contain</w:t>
      </w:r>
      <w:r w:rsidR="00BA34D3">
        <w:rPr>
          <w:rFonts w:asciiTheme="minorHAnsi" w:hAnsiTheme="minorHAnsi" w:cstheme="minorHAnsi"/>
        </w:rPr>
        <w:t>ed</w:t>
      </w:r>
      <w:r w:rsidRPr="00921964">
        <w:rPr>
          <w:rFonts w:asciiTheme="minorHAnsi" w:hAnsiTheme="minorHAnsi" w:cstheme="minorHAnsi"/>
        </w:rPr>
        <w:t xml:space="preserve"> most human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="00482804" w:rsidRPr="00921964">
        <w:rPr>
          <w:rFonts w:asciiTheme="minorHAnsi" w:hAnsiTheme="minorHAnsi" w:cstheme="minorHAnsi"/>
        </w:rPr>
        <w:t xml:space="preserve"> (</w:t>
      </w:r>
      <w:r w:rsidR="00F82C4D" w:rsidRPr="00921964">
        <w:rPr>
          <w:rFonts w:asciiTheme="minorHAnsi" w:hAnsiTheme="minorHAnsi" w:cstheme="minorHAnsi"/>
          <w:b/>
          <w:bCs/>
        </w:rPr>
        <w:t>Figure 1</w:t>
      </w:r>
      <w:r w:rsidR="006368A8" w:rsidRPr="00921964">
        <w:rPr>
          <w:rFonts w:asciiTheme="minorHAnsi" w:hAnsiTheme="minorHAnsi" w:cstheme="minorHAnsi"/>
          <w:b/>
          <w:bCs/>
        </w:rPr>
        <w:t>A</w:t>
      </w:r>
      <w:r w:rsidR="00B37F00" w:rsidRPr="004A65E0">
        <w:rPr>
          <w:rFonts w:asciiTheme="minorHAnsi" w:hAnsiTheme="minorHAnsi" w:cstheme="minorHAnsi"/>
        </w:rPr>
        <w:t>–</w:t>
      </w:r>
      <w:r w:rsidR="006368A8" w:rsidRPr="00921964">
        <w:rPr>
          <w:rFonts w:asciiTheme="minorHAnsi" w:hAnsiTheme="minorHAnsi" w:cstheme="minorHAnsi"/>
          <w:b/>
          <w:bCs/>
        </w:rPr>
        <w:t>C</w:t>
      </w:r>
      <w:r w:rsidR="00482804" w:rsidRPr="00921964">
        <w:rPr>
          <w:rFonts w:asciiTheme="minorHAnsi" w:hAnsiTheme="minorHAnsi" w:cstheme="minorHAnsi"/>
        </w:rPr>
        <w:t>)</w:t>
      </w:r>
      <w:r w:rsidRPr="00921964">
        <w:rPr>
          <w:rFonts w:asciiTheme="minorHAnsi" w:hAnsiTheme="minorHAnsi" w:cstheme="minorHAnsi"/>
        </w:rPr>
        <w:t>.</w:t>
      </w:r>
      <w:r w:rsidR="00E476B4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Not all clones display</w:t>
      </w:r>
      <w:r w:rsidR="00BA34D3">
        <w:rPr>
          <w:rFonts w:asciiTheme="minorHAnsi" w:hAnsiTheme="minorHAnsi" w:cstheme="minorHAnsi"/>
        </w:rPr>
        <w:t>ed</w:t>
      </w:r>
      <w:r w:rsidRPr="00921964">
        <w:rPr>
          <w:rFonts w:asciiTheme="minorHAnsi" w:hAnsiTheme="minorHAnsi" w:cstheme="minorHAnsi"/>
        </w:rPr>
        <w:t xml:space="preserve"> a </w:t>
      </w:r>
      <w:proofErr w:type="spellStart"/>
      <w:r w:rsidRPr="00921964">
        <w:rPr>
          <w:rFonts w:asciiTheme="minorHAnsi" w:hAnsiTheme="minorHAnsi" w:cstheme="minorHAnsi"/>
        </w:rPr>
        <w:t>Treg</w:t>
      </w:r>
      <w:proofErr w:type="spellEnd"/>
      <w:r w:rsidRPr="00921964">
        <w:rPr>
          <w:rFonts w:asciiTheme="minorHAnsi" w:hAnsiTheme="minorHAnsi" w:cstheme="minorHAnsi"/>
        </w:rPr>
        <w:t xml:space="preserve"> phenotype</w:t>
      </w:r>
      <w:r w:rsidR="00482804" w:rsidRPr="00921964">
        <w:rPr>
          <w:rFonts w:asciiTheme="minorHAnsi" w:hAnsiTheme="minorHAnsi" w:cstheme="minorHAnsi"/>
        </w:rPr>
        <w:t>.</w:t>
      </w:r>
      <w:r w:rsidRPr="00921964">
        <w:rPr>
          <w:rFonts w:asciiTheme="minorHAnsi" w:hAnsiTheme="minorHAnsi" w:cstheme="minorHAnsi"/>
        </w:rPr>
        <w:t xml:space="preserve"> </w:t>
      </w:r>
      <w:r w:rsidR="00ED3B2A" w:rsidRPr="00921964">
        <w:rPr>
          <w:rFonts w:asciiTheme="minorHAnsi" w:hAnsiTheme="minorHAnsi" w:cstheme="minorHAnsi"/>
        </w:rPr>
        <w:t>Prescreening</w:t>
      </w:r>
      <w:r w:rsidRPr="00921964">
        <w:rPr>
          <w:rFonts w:asciiTheme="minorHAnsi" w:hAnsiTheme="minorHAnsi" w:cstheme="minorHAnsi"/>
        </w:rPr>
        <w:t xml:space="preserve"> of clones</w:t>
      </w:r>
      <w:r w:rsidR="00ED3B2A" w:rsidRPr="00921964">
        <w:rPr>
          <w:rFonts w:asciiTheme="minorHAnsi" w:hAnsiTheme="minorHAnsi" w:cstheme="minorHAnsi"/>
        </w:rPr>
        <w:t xml:space="preserve"> by measurement of</w:t>
      </w:r>
      <w:r w:rsidRPr="00921964">
        <w:rPr>
          <w:rFonts w:asciiTheme="minorHAnsi" w:hAnsiTheme="minorHAnsi" w:cstheme="minorHAnsi"/>
        </w:rPr>
        <w:t xml:space="preserve"> CD25</w:t>
      </w:r>
      <w:r w:rsidRPr="00921964">
        <w:rPr>
          <w:rFonts w:asciiTheme="minorHAnsi" w:hAnsiTheme="minorHAnsi" w:cstheme="minorHAnsi"/>
          <w:vertAlign w:val="superscript"/>
        </w:rPr>
        <w:t>hi</w:t>
      </w:r>
      <w:r w:rsidRPr="00921964">
        <w:rPr>
          <w:rFonts w:asciiTheme="minorHAnsi" w:hAnsiTheme="minorHAnsi" w:cstheme="minorHAnsi"/>
        </w:rPr>
        <w:t>CD127</w:t>
      </w:r>
      <w:r w:rsidRPr="00921964">
        <w:rPr>
          <w:rFonts w:asciiTheme="minorHAnsi" w:hAnsiTheme="minorHAnsi" w:cstheme="minorHAnsi"/>
          <w:vertAlign w:val="superscript"/>
        </w:rPr>
        <w:t>lo</w:t>
      </w:r>
      <w:r w:rsidRPr="00921964">
        <w:rPr>
          <w:rFonts w:asciiTheme="minorHAnsi" w:hAnsiTheme="minorHAnsi" w:cstheme="minorHAnsi"/>
        </w:rPr>
        <w:t xml:space="preserve"> </w:t>
      </w:r>
      <w:r w:rsidR="00B37F00" w:rsidRPr="00921964">
        <w:rPr>
          <w:rFonts w:asciiTheme="minorHAnsi" w:hAnsiTheme="minorHAnsi" w:cstheme="minorHAnsi"/>
        </w:rPr>
        <w:t xml:space="preserve">expression </w:t>
      </w:r>
      <w:r w:rsidR="00BA34D3" w:rsidRPr="004A65E0">
        <w:rPr>
          <w:rFonts w:asciiTheme="minorHAnsi" w:hAnsiTheme="minorHAnsi" w:cstheme="minorHAnsi"/>
        </w:rPr>
        <w:t>was</w:t>
      </w:r>
      <w:r w:rsidR="00BA34D3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>a reasonable approach to</w:t>
      </w:r>
      <w:r w:rsidR="00ED3B2A" w:rsidRPr="00921964">
        <w:rPr>
          <w:rFonts w:asciiTheme="minorHAnsi" w:hAnsiTheme="minorHAnsi" w:cstheme="minorHAnsi"/>
        </w:rPr>
        <w:t xml:space="preserve"> identify clones of interes</w:t>
      </w:r>
      <w:r w:rsidR="001B00B0" w:rsidRPr="00921964">
        <w:rPr>
          <w:rFonts w:asciiTheme="minorHAnsi" w:hAnsiTheme="minorHAnsi" w:cstheme="minorHAnsi"/>
        </w:rPr>
        <w:t>t</w:t>
      </w:r>
      <w:r w:rsidR="00ED3B2A" w:rsidRPr="00921964">
        <w:rPr>
          <w:rFonts w:asciiTheme="minorHAnsi" w:hAnsiTheme="minorHAnsi" w:cstheme="minorHAnsi"/>
        </w:rPr>
        <w:t>, an</w:t>
      </w:r>
      <w:r w:rsidR="006C03D3" w:rsidRPr="00921964">
        <w:rPr>
          <w:rFonts w:asciiTheme="minorHAnsi" w:hAnsiTheme="minorHAnsi" w:cstheme="minorHAnsi"/>
        </w:rPr>
        <w:t>d</w:t>
      </w:r>
      <w:r w:rsidRPr="00921964">
        <w:rPr>
          <w:rFonts w:asciiTheme="minorHAnsi" w:hAnsiTheme="minorHAnsi" w:cstheme="minorHAnsi"/>
        </w:rPr>
        <w:t xml:space="preserve"> </w:t>
      </w:r>
      <w:r w:rsidR="00196433" w:rsidRPr="00921964">
        <w:rPr>
          <w:rFonts w:asciiTheme="minorHAnsi" w:hAnsiTheme="minorHAnsi" w:cstheme="minorHAnsi"/>
        </w:rPr>
        <w:t>increase</w:t>
      </w:r>
      <w:r w:rsidR="00BA34D3">
        <w:rPr>
          <w:rFonts w:asciiTheme="minorHAnsi" w:hAnsiTheme="minorHAnsi" w:cstheme="minorHAnsi"/>
        </w:rPr>
        <w:t>d</w:t>
      </w:r>
      <w:r w:rsidR="00196433" w:rsidRPr="00921964">
        <w:rPr>
          <w:rFonts w:asciiTheme="minorHAnsi" w:hAnsiTheme="minorHAnsi" w:cstheme="minorHAnsi"/>
        </w:rPr>
        <w:t xml:space="preserve"> efficiency of generating target clones</w:t>
      </w:r>
      <w:r w:rsidR="00ED3B2A" w:rsidRPr="00921964">
        <w:rPr>
          <w:rFonts w:asciiTheme="minorHAnsi" w:hAnsiTheme="minorHAnsi" w:cstheme="minorHAnsi"/>
        </w:rPr>
        <w:t xml:space="preserve"> </w:t>
      </w:r>
      <w:r w:rsidR="00FA27C4" w:rsidRPr="00921964">
        <w:rPr>
          <w:rFonts w:asciiTheme="minorHAnsi" w:hAnsiTheme="minorHAnsi" w:cstheme="minorHAnsi"/>
        </w:rPr>
        <w:t>through</w:t>
      </w:r>
      <w:r w:rsidR="00ED3B2A" w:rsidRPr="00921964">
        <w:rPr>
          <w:rFonts w:asciiTheme="minorHAnsi" w:hAnsiTheme="minorHAnsi" w:cstheme="minorHAnsi"/>
        </w:rPr>
        <w:t xml:space="preserve"> their preselection</w:t>
      </w:r>
      <w:r w:rsidR="00482804" w:rsidRPr="00921964">
        <w:rPr>
          <w:rFonts w:asciiTheme="minorHAnsi" w:hAnsiTheme="minorHAnsi" w:cstheme="minorHAnsi"/>
        </w:rPr>
        <w:t xml:space="preserve"> (</w:t>
      </w:r>
      <w:r w:rsidR="002B4C57" w:rsidRPr="00921964">
        <w:rPr>
          <w:rFonts w:asciiTheme="minorHAnsi" w:hAnsiTheme="minorHAnsi" w:cstheme="minorHAnsi"/>
          <w:b/>
          <w:bCs/>
        </w:rPr>
        <w:t>Figure 2</w:t>
      </w:r>
      <w:proofErr w:type="gramStart"/>
      <w:r w:rsidR="006368A8" w:rsidRPr="00921964">
        <w:rPr>
          <w:rFonts w:asciiTheme="minorHAnsi" w:hAnsiTheme="minorHAnsi" w:cstheme="minorHAnsi"/>
          <w:b/>
          <w:bCs/>
        </w:rPr>
        <w:t>A</w:t>
      </w:r>
      <w:r w:rsidR="00693262" w:rsidRPr="001E7EB8">
        <w:rPr>
          <w:rFonts w:asciiTheme="minorHAnsi" w:hAnsiTheme="minorHAnsi" w:cstheme="minorHAnsi"/>
        </w:rPr>
        <w:t>,</w:t>
      </w:r>
      <w:r w:rsidR="00693262" w:rsidRPr="00921964">
        <w:rPr>
          <w:rFonts w:asciiTheme="minorHAnsi" w:hAnsiTheme="minorHAnsi" w:cstheme="minorHAnsi"/>
          <w:b/>
          <w:bCs/>
        </w:rPr>
        <w:t>B</w:t>
      </w:r>
      <w:proofErr w:type="gramEnd"/>
      <w:r w:rsidR="00482804" w:rsidRPr="00921964">
        <w:rPr>
          <w:rFonts w:asciiTheme="minorHAnsi" w:hAnsiTheme="minorHAnsi" w:cstheme="minorHAnsi"/>
        </w:rPr>
        <w:t>)</w:t>
      </w:r>
      <w:r w:rsidR="00196433" w:rsidRPr="00921964">
        <w:rPr>
          <w:rFonts w:asciiTheme="minorHAnsi" w:hAnsiTheme="minorHAnsi" w:cstheme="minorHAnsi"/>
        </w:rPr>
        <w:t xml:space="preserve">. </w:t>
      </w:r>
      <w:r w:rsidR="00701990" w:rsidRPr="00921964">
        <w:rPr>
          <w:rFonts w:asciiTheme="minorHAnsi" w:hAnsiTheme="minorHAnsi" w:cstheme="minorHAnsi"/>
        </w:rPr>
        <w:t>Assessment</w:t>
      </w:r>
      <w:r w:rsidR="00196433" w:rsidRPr="00921964">
        <w:rPr>
          <w:rFonts w:asciiTheme="minorHAnsi" w:hAnsiTheme="minorHAnsi" w:cstheme="minorHAnsi"/>
        </w:rPr>
        <w:t xml:space="preserve"> of clonality </w:t>
      </w:r>
      <w:r w:rsidR="00BA34D3">
        <w:rPr>
          <w:rFonts w:asciiTheme="minorHAnsi" w:hAnsiTheme="minorHAnsi" w:cstheme="minorHAnsi"/>
        </w:rPr>
        <w:t>could</w:t>
      </w:r>
      <w:r w:rsidR="00BA34D3" w:rsidRPr="00921964">
        <w:rPr>
          <w:rFonts w:asciiTheme="minorHAnsi" w:hAnsiTheme="minorHAnsi" w:cstheme="minorHAnsi"/>
        </w:rPr>
        <w:t xml:space="preserve"> </w:t>
      </w:r>
      <w:r w:rsidR="00196433" w:rsidRPr="00921964">
        <w:rPr>
          <w:rFonts w:asciiTheme="minorHAnsi" w:hAnsiTheme="minorHAnsi" w:cstheme="minorHAnsi"/>
        </w:rPr>
        <w:t xml:space="preserve">be achieved easily </w:t>
      </w:r>
      <w:r w:rsidR="00B37F00">
        <w:rPr>
          <w:rFonts w:asciiTheme="minorHAnsi" w:hAnsiTheme="minorHAnsi" w:cstheme="minorHAnsi"/>
        </w:rPr>
        <w:t>by</w:t>
      </w:r>
      <w:r w:rsidR="00B37F00" w:rsidRPr="00921964">
        <w:rPr>
          <w:rFonts w:asciiTheme="minorHAnsi" w:hAnsiTheme="minorHAnsi" w:cstheme="minorHAnsi"/>
        </w:rPr>
        <w:t xml:space="preserve"> </w:t>
      </w:r>
      <w:r w:rsidR="00196433" w:rsidRPr="00921964">
        <w:rPr>
          <w:rFonts w:asciiTheme="minorHAnsi" w:hAnsiTheme="minorHAnsi" w:cstheme="minorHAnsi"/>
        </w:rPr>
        <w:t xml:space="preserve">staining for TCR </w:t>
      </w:r>
      <w:r w:rsidR="001901CD" w:rsidRPr="00921964">
        <w:rPr>
          <w:rFonts w:asciiTheme="minorHAnsi" w:hAnsiTheme="minorHAnsi" w:cstheme="minorHAnsi"/>
        </w:rPr>
        <w:t>Vβ</w:t>
      </w:r>
      <w:r w:rsidR="00701990" w:rsidRPr="00921964">
        <w:rPr>
          <w:rFonts w:asciiTheme="minorHAnsi" w:hAnsiTheme="minorHAnsi" w:cstheme="minorHAnsi"/>
        </w:rPr>
        <w:t xml:space="preserve">, </w:t>
      </w:r>
      <w:r w:rsidR="00CE6098" w:rsidRPr="00921964">
        <w:rPr>
          <w:rFonts w:asciiTheme="minorHAnsi" w:hAnsiTheme="minorHAnsi" w:cstheme="minorHAnsi"/>
        </w:rPr>
        <w:t>and require</w:t>
      </w:r>
      <w:r w:rsidR="00BA34D3">
        <w:rPr>
          <w:rFonts w:asciiTheme="minorHAnsi" w:hAnsiTheme="minorHAnsi" w:cstheme="minorHAnsi"/>
        </w:rPr>
        <w:t>d</w:t>
      </w:r>
      <w:r w:rsidR="00CE6098" w:rsidRPr="00921964">
        <w:rPr>
          <w:rFonts w:asciiTheme="minorHAnsi" w:hAnsiTheme="minorHAnsi" w:cstheme="minorHAnsi"/>
        </w:rPr>
        <w:t xml:space="preserve"> the demonstration of on</w:t>
      </w:r>
      <w:r w:rsidR="007976EA" w:rsidRPr="00921964">
        <w:rPr>
          <w:rFonts w:asciiTheme="minorHAnsi" w:hAnsiTheme="minorHAnsi" w:cstheme="minorHAnsi"/>
        </w:rPr>
        <w:t>e</w:t>
      </w:r>
      <w:r w:rsidR="00CE6098" w:rsidRPr="00921964">
        <w:rPr>
          <w:rFonts w:asciiTheme="minorHAnsi" w:hAnsiTheme="minorHAnsi" w:cstheme="minorHAnsi"/>
        </w:rPr>
        <w:t xml:space="preserve"> sin</w:t>
      </w:r>
      <w:r w:rsidR="007976EA" w:rsidRPr="00921964">
        <w:rPr>
          <w:rFonts w:asciiTheme="minorHAnsi" w:hAnsiTheme="minorHAnsi" w:cstheme="minorHAnsi"/>
        </w:rPr>
        <w:t>g</w:t>
      </w:r>
      <w:r w:rsidR="00CE6098" w:rsidRPr="00921964">
        <w:rPr>
          <w:rFonts w:asciiTheme="minorHAnsi" w:hAnsiTheme="minorHAnsi" w:cstheme="minorHAnsi"/>
        </w:rPr>
        <w:t xml:space="preserve">le </w:t>
      </w:r>
      <w:r w:rsidR="001901CD" w:rsidRPr="00921964">
        <w:rPr>
          <w:rFonts w:asciiTheme="minorHAnsi" w:hAnsiTheme="minorHAnsi" w:cstheme="minorHAnsi"/>
        </w:rPr>
        <w:t>Vβ</w:t>
      </w:r>
      <w:r w:rsidR="00CE6098" w:rsidRPr="00921964">
        <w:rPr>
          <w:rFonts w:asciiTheme="minorHAnsi" w:hAnsiTheme="minorHAnsi" w:cstheme="minorHAnsi"/>
        </w:rPr>
        <w:t xml:space="preserve"> chain in the cellular produc</w:t>
      </w:r>
      <w:r w:rsidR="0064627D" w:rsidRPr="00921964">
        <w:rPr>
          <w:rFonts w:asciiTheme="minorHAnsi" w:hAnsiTheme="minorHAnsi" w:cstheme="minorHAnsi"/>
        </w:rPr>
        <w:t>t</w:t>
      </w:r>
      <w:r w:rsidR="00482804" w:rsidRPr="00921964">
        <w:rPr>
          <w:rFonts w:asciiTheme="minorHAnsi" w:hAnsiTheme="minorHAnsi" w:cstheme="minorHAnsi"/>
        </w:rPr>
        <w:t xml:space="preserve"> (</w:t>
      </w:r>
      <w:r w:rsidR="00F82C4D" w:rsidRPr="00921964">
        <w:rPr>
          <w:rFonts w:asciiTheme="minorHAnsi" w:hAnsiTheme="minorHAnsi" w:cstheme="minorHAnsi"/>
          <w:b/>
          <w:bCs/>
        </w:rPr>
        <w:t>Figure 3</w:t>
      </w:r>
      <w:proofErr w:type="gramStart"/>
      <w:r w:rsidR="006368A8" w:rsidRPr="00921964">
        <w:rPr>
          <w:rFonts w:asciiTheme="minorHAnsi" w:hAnsiTheme="minorHAnsi" w:cstheme="minorHAnsi"/>
          <w:b/>
          <w:bCs/>
        </w:rPr>
        <w:t>A</w:t>
      </w:r>
      <w:r w:rsidR="006368A8" w:rsidRPr="001E7EB8">
        <w:rPr>
          <w:rFonts w:asciiTheme="minorHAnsi" w:hAnsiTheme="minorHAnsi" w:cstheme="minorHAnsi"/>
        </w:rPr>
        <w:t>,</w:t>
      </w:r>
      <w:r w:rsidR="006368A8" w:rsidRPr="00921964">
        <w:rPr>
          <w:rFonts w:asciiTheme="minorHAnsi" w:hAnsiTheme="minorHAnsi" w:cstheme="minorHAnsi"/>
          <w:b/>
          <w:bCs/>
        </w:rPr>
        <w:t>B</w:t>
      </w:r>
      <w:proofErr w:type="gramEnd"/>
      <w:r w:rsidR="00482804" w:rsidRPr="00921964">
        <w:rPr>
          <w:rFonts w:asciiTheme="minorHAnsi" w:hAnsiTheme="minorHAnsi" w:cstheme="minorHAnsi"/>
        </w:rPr>
        <w:t>).</w:t>
      </w:r>
      <w:r w:rsidR="007976EA" w:rsidRPr="00921964">
        <w:rPr>
          <w:rFonts w:asciiTheme="minorHAnsi" w:hAnsiTheme="minorHAnsi" w:cstheme="minorHAnsi"/>
        </w:rPr>
        <w:t xml:space="preserve"> </w:t>
      </w:r>
      <w:r w:rsidR="00443C85" w:rsidRPr="00921964">
        <w:rPr>
          <w:rFonts w:asciiTheme="minorHAnsi" w:hAnsiTheme="minorHAnsi" w:cstheme="minorHAnsi"/>
        </w:rPr>
        <w:t>Characterization</w:t>
      </w:r>
      <w:r w:rsidR="00ED3B2A" w:rsidRPr="00921964">
        <w:rPr>
          <w:rFonts w:asciiTheme="minorHAnsi" w:hAnsiTheme="minorHAnsi" w:cstheme="minorHAnsi"/>
        </w:rPr>
        <w:t xml:space="preserve"> of clones</w:t>
      </w:r>
      <w:r w:rsidR="0064627D" w:rsidRPr="00921964">
        <w:rPr>
          <w:rFonts w:asciiTheme="minorHAnsi" w:hAnsiTheme="minorHAnsi" w:cstheme="minorHAnsi"/>
        </w:rPr>
        <w:t xml:space="preserve"> </w:t>
      </w:r>
      <w:r w:rsidR="00B37F00">
        <w:rPr>
          <w:rFonts w:asciiTheme="minorHAnsi" w:hAnsiTheme="minorHAnsi" w:cstheme="minorHAnsi"/>
        </w:rPr>
        <w:t xml:space="preserve">solely </w:t>
      </w:r>
      <w:r w:rsidR="0064627D" w:rsidRPr="00921964">
        <w:rPr>
          <w:rFonts w:asciiTheme="minorHAnsi" w:hAnsiTheme="minorHAnsi" w:cstheme="minorHAnsi"/>
        </w:rPr>
        <w:t>using flow cytometry</w:t>
      </w:r>
      <w:r w:rsidR="00742005" w:rsidRPr="00921964">
        <w:rPr>
          <w:rFonts w:asciiTheme="minorHAnsi" w:hAnsiTheme="minorHAnsi" w:cstheme="minorHAnsi"/>
        </w:rPr>
        <w:t xml:space="preserve"> </w:t>
      </w:r>
      <w:r w:rsidR="0064627D" w:rsidRPr="00921964">
        <w:rPr>
          <w:rFonts w:asciiTheme="minorHAnsi" w:hAnsiTheme="minorHAnsi" w:cstheme="minorHAnsi"/>
        </w:rPr>
        <w:t>may lead to misinterpretation of results</w:t>
      </w:r>
      <w:r w:rsidR="00FA27C4" w:rsidRPr="00921964">
        <w:rPr>
          <w:rFonts w:asciiTheme="minorHAnsi" w:hAnsiTheme="minorHAnsi" w:cstheme="minorHAnsi"/>
        </w:rPr>
        <w:t>, however,</w:t>
      </w:r>
      <w:r w:rsidR="00ED3B2A" w:rsidRPr="00921964">
        <w:rPr>
          <w:rFonts w:asciiTheme="minorHAnsi" w:hAnsiTheme="minorHAnsi" w:cstheme="minorHAnsi"/>
        </w:rPr>
        <w:t xml:space="preserve"> </w:t>
      </w:r>
      <w:r w:rsidR="00443C85" w:rsidRPr="00921964">
        <w:rPr>
          <w:rFonts w:asciiTheme="minorHAnsi" w:hAnsiTheme="minorHAnsi" w:cstheme="minorHAnsi"/>
        </w:rPr>
        <w:t xml:space="preserve">due to imperfect separation of </w:t>
      </w:r>
      <w:proofErr w:type="spellStart"/>
      <w:r w:rsidR="00B37F00">
        <w:rPr>
          <w:rFonts w:asciiTheme="minorHAnsi" w:hAnsiTheme="minorHAnsi" w:cstheme="minorHAnsi"/>
        </w:rPr>
        <w:t>Teff</w:t>
      </w:r>
      <w:proofErr w:type="spellEnd"/>
      <w:r w:rsidR="00B37F00" w:rsidRPr="00921964">
        <w:rPr>
          <w:rFonts w:asciiTheme="minorHAnsi" w:hAnsiTheme="minorHAnsi" w:cstheme="minorHAnsi"/>
        </w:rPr>
        <w:t xml:space="preserve"> </w:t>
      </w:r>
      <w:r w:rsidR="00443C85" w:rsidRPr="00921964">
        <w:rPr>
          <w:rFonts w:asciiTheme="minorHAnsi" w:hAnsiTheme="minorHAnsi" w:cstheme="minorHAnsi"/>
        </w:rPr>
        <w:t xml:space="preserve">and </w:t>
      </w:r>
      <w:proofErr w:type="spellStart"/>
      <w:r w:rsidR="00443C85" w:rsidRPr="00921964">
        <w:rPr>
          <w:rFonts w:asciiTheme="minorHAnsi" w:hAnsiTheme="minorHAnsi" w:cstheme="minorHAnsi"/>
        </w:rPr>
        <w:t>Treg</w:t>
      </w:r>
      <w:proofErr w:type="spellEnd"/>
      <w:r w:rsidR="005F30A2" w:rsidRPr="00921964">
        <w:rPr>
          <w:rFonts w:asciiTheme="minorHAnsi" w:hAnsiTheme="minorHAnsi" w:cstheme="minorHAnsi"/>
        </w:rPr>
        <w:t xml:space="preserve"> cells</w:t>
      </w:r>
      <w:r w:rsidR="00443C85" w:rsidRPr="00921964">
        <w:rPr>
          <w:rFonts w:asciiTheme="minorHAnsi" w:hAnsiTheme="minorHAnsi" w:cstheme="minorHAnsi"/>
        </w:rPr>
        <w:t>,</w:t>
      </w:r>
      <w:r w:rsidR="00742005" w:rsidRPr="00921964">
        <w:rPr>
          <w:rFonts w:asciiTheme="minorHAnsi" w:hAnsiTheme="minorHAnsi" w:cstheme="minorHAnsi"/>
        </w:rPr>
        <w:t xml:space="preserve"> </w:t>
      </w:r>
      <w:proofErr w:type="gramStart"/>
      <w:r w:rsidR="00742005" w:rsidRPr="00921964">
        <w:rPr>
          <w:rFonts w:asciiTheme="minorHAnsi" w:hAnsiTheme="minorHAnsi" w:cstheme="minorHAnsi"/>
        </w:rPr>
        <w:t>in particular</w:t>
      </w:r>
      <w:r w:rsidR="00443C85" w:rsidRPr="00921964">
        <w:rPr>
          <w:rFonts w:asciiTheme="minorHAnsi" w:hAnsiTheme="minorHAnsi" w:cstheme="minorHAnsi"/>
        </w:rPr>
        <w:t xml:space="preserve"> as</w:t>
      </w:r>
      <w:proofErr w:type="gramEnd"/>
      <w:r w:rsidR="00443C85" w:rsidRPr="00921964">
        <w:rPr>
          <w:rFonts w:asciiTheme="minorHAnsi" w:hAnsiTheme="minorHAnsi" w:cstheme="minorHAnsi"/>
        </w:rPr>
        <w:t xml:space="preserve"> shown for FOXP3, CD25</w:t>
      </w:r>
      <w:r w:rsidR="00B37F00">
        <w:rPr>
          <w:rFonts w:asciiTheme="minorHAnsi" w:hAnsiTheme="minorHAnsi" w:cstheme="minorHAnsi"/>
        </w:rPr>
        <w:t>,</w:t>
      </w:r>
      <w:r w:rsidR="00443C85" w:rsidRPr="00921964">
        <w:rPr>
          <w:rFonts w:asciiTheme="minorHAnsi" w:hAnsiTheme="minorHAnsi" w:cstheme="minorHAnsi"/>
        </w:rPr>
        <w:t xml:space="preserve"> and CD127 </w:t>
      </w:r>
      <w:proofErr w:type="spellStart"/>
      <w:r w:rsidR="00443C85" w:rsidRPr="00921964">
        <w:rPr>
          <w:rFonts w:asciiTheme="minorHAnsi" w:hAnsiTheme="minorHAnsi" w:cstheme="minorHAnsi"/>
        </w:rPr>
        <w:t>staining</w:t>
      </w:r>
      <w:r w:rsidR="00742005" w:rsidRPr="00921964">
        <w:rPr>
          <w:rFonts w:asciiTheme="minorHAnsi" w:hAnsiTheme="minorHAnsi" w:cstheme="minorHAnsi"/>
        </w:rPr>
        <w:t>s</w:t>
      </w:r>
      <w:proofErr w:type="spellEnd"/>
      <w:r w:rsidR="00443C85" w:rsidRPr="00921964">
        <w:rPr>
          <w:rFonts w:asciiTheme="minorHAnsi" w:hAnsiTheme="minorHAnsi" w:cstheme="minorHAnsi"/>
        </w:rPr>
        <w:t xml:space="preserve"> </w:t>
      </w:r>
      <w:r w:rsidR="00FA27C4" w:rsidRPr="00921964">
        <w:rPr>
          <w:rFonts w:asciiTheme="minorHAnsi" w:hAnsiTheme="minorHAnsi" w:cstheme="minorHAnsi"/>
        </w:rPr>
        <w:t>(</w:t>
      </w:r>
      <w:r w:rsidR="00F82C4D" w:rsidRPr="00921964">
        <w:rPr>
          <w:rFonts w:asciiTheme="minorHAnsi" w:hAnsiTheme="minorHAnsi" w:cstheme="minorHAnsi"/>
          <w:b/>
          <w:bCs/>
        </w:rPr>
        <w:t>Figure 4A</w:t>
      </w:r>
      <w:r w:rsidR="00FA27C4" w:rsidRPr="00921964">
        <w:rPr>
          <w:rFonts w:asciiTheme="minorHAnsi" w:hAnsiTheme="minorHAnsi" w:cstheme="minorHAnsi"/>
        </w:rPr>
        <w:t>)</w:t>
      </w:r>
      <w:r w:rsidR="00443C85" w:rsidRPr="00921964">
        <w:rPr>
          <w:rFonts w:asciiTheme="minorHAnsi" w:hAnsiTheme="minorHAnsi" w:cstheme="minorHAnsi"/>
        </w:rPr>
        <w:t>.</w:t>
      </w:r>
      <w:r w:rsidR="00742005" w:rsidRPr="00921964">
        <w:rPr>
          <w:rFonts w:asciiTheme="minorHAnsi" w:hAnsiTheme="minorHAnsi" w:cstheme="minorHAnsi"/>
        </w:rPr>
        <w:t xml:space="preserve"> The </w:t>
      </w:r>
      <w:r w:rsidR="00550ACD" w:rsidRPr="002622E5">
        <w:rPr>
          <w:rFonts w:asciiTheme="minorHAnsi" w:hAnsiTheme="minorHAnsi" w:cstheme="minorHAnsi"/>
        </w:rPr>
        <w:t>combined</w:t>
      </w:r>
      <w:r w:rsidR="00550ACD" w:rsidRPr="00921964">
        <w:rPr>
          <w:rFonts w:asciiTheme="minorHAnsi" w:hAnsiTheme="minorHAnsi" w:cstheme="minorHAnsi"/>
        </w:rPr>
        <w:t xml:space="preserve"> </w:t>
      </w:r>
      <w:r w:rsidR="00742005" w:rsidRPr="00921964">
        <w:rPr>
          <w:rFonts w:asciiTheme="minorHAnsi" w:hAnsiTheme="minorHAnsi" w:cstheme="minorHAnsi"/>
        </w:rPr>
        <w:t>use of CD45RA and FOXP3</w:t>
      </w:r>
      <w:r w:rsidR="00ED386E">
        <w:rPr>
          <w:rFonts w:asciiTheme="minorHAnsi" w:hAnsiTheme="minorHAnsi" w:cstheme="minorHAnsi"/>
        </w:rPr>
        <w:t>/</w:t>
      </w:r>
      <w:r w:rsidR="00742005" w:rsidRPr="00921964">
        <w:rPr>
          <w:rFonts w:asciiTheme="minorHAnsi" w:hAnsiTheme="minorHAnsi" w:cstheme="minorHAnsi"/>
        </w:rPr>
        <w:t>CD25 may provide better clues, but the critical</w:t>
      </w:r>
      <w:r w:rsidR="005F30A2" w:rsidRPr="00921964">
        <w:rPr>
          <w:rFonts w:asciiTheme="minorHAnsi" w:hAnsiTheme="minorHAnsi" w:cstheme="minorHAnsi"/>
        </w:rPr>
        <w:t>ly important</w:t>
      </w:r>
      <w:r w:rsidR="00742005" w:rsidRPr="00921964">
        <w:rPr>
          <w:rFonts w:asciiTheme="minorHAnsi" w:hAnsiTheme="minorHAnsi" w:cstheme="minorHAnsi"/>
        </w:rPr>
        <w:t xml:space="preserve"> differentiation between intermediate and high FOXP3, and</w:t>
      </w:r>
      <w:r w:rsidR="005F30A2" w:rsidRPr="00921964">
        <w:rPr>
          <w:rFonts w:asciiTheme="minorHAnsi" w:hAnsiTheme="minorHAnsi" w:cstheme="minorHAnsi"/>
        </w:rPr>
        <w:t>/or</w:t>
      </w:r>
      <w:r w:rsidR="00742005" w:rsidRPr="00921964">
        <w:rPr>
          <w:rFonts w:asciiTheme="minorHAnsi" w:hAnsiTheme="minorHAnsi" w:cstheme="minorHAnsi"/>
        </w:rPr>
        <w:t xml:space="preserve"> CD25</w:t>
      </w:r>
      <w:r w:rsidR="00E476B4" w:rsidRPr="00921964">
        <w:rPr>
          <w:rFonts w:asciiTheme="minorHAnsi" w:hAnsiTheme="minorHAnsi" w:cstheme="minorHAnsi"/>
        </w:rPr>
        <w:t xml:space="preserve"> </w:t>
      </w:r>
      <w:r w:rsidR="00742005" w:rsidRPr="00921964">
        <w:rPr>
          <w:rFonts w:asciiTheme="minorHAnsi" w:hAnsiTheme="minorHAnsi" w:cstheme="minorHAnsi"/>
        </w:rPr>
        <w:t>in the CD45RA negative subset</w:t>
      </w:r>
      <w:r w:rsidR="0017311B" w:rsidRPr="00921964">
        <w:rPr>
          <w:rFonts w:asciiTheme="minorHAnsi" w:hAnsiTheme="minorHAnsi" w:cstheme="minorHAnsi"/>
        </w:rPr>
        <w:t xml:space="preserve"> (FOXP3</w:t>
      </w:r>
      <w:r w:rsidR="0017311B" w:rsidRPr="00921964">
        <w:rPr>
          <w:rFonts w:asciiTheme="minorHAnsi" w:hAnsiTheme="minorHAnsi" w:cstheme="minorHAnsi"/>
          <w:vertAlign w:val="superscript"/>
        </w:rPr>
        <w:t>int</w:t>
      </w:r>
      <w:r w:rsidR="0017311B" w:rsidRPr="00921964">
        <w:rPr>
          <w:rFonts w:asciiTheme="minorHAnsi" w:hAnsiTheme="minorHAnsi" w:cstheme="minorHAnsi"/>
        </w:rPr>
        <w:t xml:space="preserve"> CD45RA</w:t>
      </w:r>
      <w:r w:rsidR="0017311B" w:rsidRPr="00921964">
        <w:rPr>
          <w:rFonts w:asciiTheme="minorHAnsi" w:hAnsiTheme="minorHAnsi" w:cstheme="minorHAnsi"/>
          <w:vertAlign w:val="superscript"/>
        </w:rPr>
        <w:t>neg</w:t>
      </w:r>
      <w:r w:rsidR="0017311B" w:rsidRPr="00921964">
        <w:rPr>
          <w:rFonts w:asciiTheme="minorHAnsi" w:hAnsiTheme="minorHAnsi" w:cstheme="minorHAnsi"/>
        </w:rPr>
        <w:t xml:space="preserve"> cells do not suppress)</w:t>
      </w:r>
      <w:r w:rsidR="00E476B4" w:rsidRPr="00921964">
        <w:rPr>
          <w:rFonts w:asciiTheme="minorHAnsi" w:hAnsiTheme="minorHAnsi" w:cstheme="minorHAnsi"/>
        </w:rPr>
        <w:t xml:space="preserve"> </w:t>
      </w:r>
      <w:r w:rsidR="00742005" w:rsidRPr="00921964">
        <w:rPr>
          <w:rFonts w:asciiTheme="minorHAnsi" w:hAnsiTheme="minorHAnsi" w:cstheme="minorHAnsi"/>
        </w:rPr>
        <w:t>can be challenging</w:t>
      </w:r>
      <w:r w:rsidR="00B37F00">
        <w:rPr>
          <w:rFonts w:asciiTheme="minorHAnsi" w:hAnsiTheme="minorHAnsi" w:cstheme="minorHAnsi"/>
        </w:rPr>
        <w:t>,</w:t>
      </w:r>
      <w:r w:rsidR="00742005" w:rsidRPr="00921964">
        <w:rPr>
          <w:rFonts w:asciiTheme="minorHAnsi" w:hAnsiTheme="minorHAnsi" w:cstheme="minorHAnsi"/>
        </w:rPr>
        <w:t xml:space="preserve"> </w:t>
      </w:r>
      <w:r w:rsidR="00B37F00" w:rsidRPr="004A65E0">
        <w:rPr>
          <w:rFonts w:asciiTheme="minorHAnsi" w:hAnsiTheme="minorHAnsi" w:cstheme="minorHAnsi"/>
        </w:rPr>
        <w:t>because</w:t>
      </w:r>
      <w:r w:rsidR="00B37F00" w:rsidRPr="00921964">
        <w:rPr>
          <w:rFonts w:asciiTheme="minorHAnsi" w:hAnsiTheme="minorHAnsi" w:cstheme="minorHAnsi"/>
        </w:rPr>
        <w:t xml:space="preserve"> </w:t>
      </w:r>
      <w:r w:rsidR="001E7EB8" w:rsidRPr="00921964">
        <w:rPr>
          <w:rFonts w:asciiTheme="minorHAnsi" w:hAnsiTheme="minorHAnsi" w:cstheme="minorHAnsi"/>
        </w:rPr>
        <w:t xml:space="preserve">fluorescent minus one </w:t>
      </w:r>
      <w:r w:rsidR="00550ACD" w:rsidRPr="00921964">
        <w:rPr>
          <w:rFonts w:asciiTheme="minorHAnsi" w:hAnsiTheme="minorHAnsi" w:cstheme="minorHAnsi"/>
        </w:rPr>
        <w:t>(</w:t>
      </w:r>
      <w:r w:rsidR="00742005" w:rsidRPr="00921964">
        <w:rPr>
          <w:rFonts w:asciiTheme="minorHAnsi" w:hAnsiTheme="minorHAnsi" w:cstheme="minorHAnsi"/>
        </w:rPr>
        <w:t>FMO</w:t>
      </w:r>
      <w:r w:rsidR="00550ACD" w:rsidRPr="00921964">
        <w:rPr>
          <w:rFonts w:asciiTheme="minorHAnsi" w:hAnsiTheme="minorHAnsi" w:cstheme="minorHAnsi"/>
        </w:rPr>
        <w:t>)</w:t>
      </w:r>
      <w:r w:rsidR="0017311B" w:rsidRPr="00921964">
        <w:rPr>
          <w:rFonts w:asciiTheme="minorHAnsi" w:hAnsiTheme="minorHAnsi" w:cstheme="minorHAnsi"/>
        </w:rPr>
        <w:t xml:space="preserve"> gating</w:t>
      </w:r>
      <w:r w:rsidR="00742005" w:rsidRPr="00921964">
        <w:rPr>
          <w:rFonts w:asciiTheme="minorHAnsi" w:hAnsiTheme="minorHAnsi" w:cstheme="minorHAnsi"/>
        </w:rPr>
        <w:t xml:space="preserve"> controls are of </w:t>
      </w:r>
      <w:r w:rsidR="0017311B" w:rsidRPr="00921964">
        <w:rPr>
          <w:rFonts w:asciiTheme="minorHAnsi" w:hAnsiTheme="minorHAnsi" w:cstheme="minorHAnsi"/>
        </w:rPr>
        <w:t>li</w:t>
      </w:r>
      <w:r w:rsidR="0066513D" w:rsidRPr="00921964">
        <w:rPr>
          <w:rFonts w:asciiTheme="minorHAnsi" w:hAnsiTheme="minorHAnsi" w:cstheme="minorHAnsi"/>
        </w:rPr>
        <w:t>mited</w:t>
      </w:r>
      <w:r w:rsidR="0017311B" w:rsidRPr="00921964">
        <w:rPr>
          <w:rFonts w:asciiTheme="minorHAnsi" w:hAnsiTheme="minorHAnsi" w:cstheme="minorHAnsi"/>
        </w:rPr>
        <w:t xml:space="preserve"> </w:t>
      </w:r>
      <w:r w:rsidR="00742005" w:rsidRPr="00921964">
        <w:rPr>
          <w:rFonts w:asciiTheme="minorHAnsi" w:hAnsiTheme="minorHAnsi" w:cstheme="minorHAnsi"/>
        </w:rPr>
        <w:t xml:space="preserve">help in this scenario, biological controls (ideally Treg clones as in </w:t>
      </w:r>
      <w:r w:rsidR="00B37F00">
        <w:rPr>
          <w:rFonts w:asciiTheme="minorHAnsi" w:hAnsiTheme="minorHAnsi" w:cstheme="minorHAnsi"/>
        </w:rPr>
        <w:t>this</w:t>
      </w:r>
      <w:r w:rsidR="00B37F00" w:rsidRPr="00921964">
        <w:rPr>
          <w:rFonts w:asciiTheme="minorHAnsi" w:hAnsiTheme="minorHAnsi" w:cstheme="minorHAnsi"/>
        </w:rPr>
        <w:t xml:space="preserve"> </w:t>
      </w:r>
      <w:r w:rsidR="00742005" w:rsidRPr="00921964">
        <w:rPr>
          <w:rFonts w:asciiTheme="minorHAnsi" w:hAnsiTheme="minorHAnsi" w:cstheme="minorHAnsi"/>
        </w:rPr>
        <w:t>example</w:t>
      </w:r>
      <w:r w:rsidR="0017311B" w:rsidRPr="00921964">
        <w:rPr>
          <w:rFonts w:asciiTheme="minorHAnsi" w:hAnsiTheme="minorHAnsi" w:cstheme="minorHAnsi"/>
        </w:rPr>
        <w:t>)</w:t>
      </w:r>
      <w:r w:rsidR="00742005" w:rsidRPr="00921964">
        <w:rPr>
          <w:rFonts w:asciiTheme="minorHAnsi" w:hAnsiTheme="minorHAnsi" w:cstheme="minorHAnsi"/>
        </w:rPr>
        <w:t xml:space="preserve"> may not be available in</w:t>
      </w:r>
      <w:r w:rsidR="00550ACD" w:rsidRPr="00921964">
        <w:rPr>
          <w:rFonts w:asciiTheme="minorHAnsi" w:hAnsiTheme="minorHAnsi" w:cstheme="minorHAnsi"/>
        </w:rPr>
        <w:t>itially,</w:t>
      </w:r>
      <w:r w:rsidR="0017311B" w:rsidRPr="00921964">
        <w:rPr>
          <w:rFonts w:asciiTheme="minorHAnsi" w:hAnsiTheme="minorHAnsi" w:cstheme="minorHAnsi"/>
        </w:rPr>
        <w:t xml:space="preserve"> </w:t>
      </w:r>
      <w:r w:rsidR="0083512C" w:rsidRPr="00921964">
        <w:rPr>
          <w:rFonts w:asciiTheme="minorHAnsi" w:hAnsiTheme="minorHAnsi" w:cstheme="minorHAnsi"/>
        </w:rPr>
        <w:t xml:space="preserve">and </w:t>
      </w:r>
      <w:r w:rsidR="0017311B" w:rsidRPr="00921964">
        <w:rPr>
          <w:rFonts w:asciiTheme="minorHAnsi" w:hAnsiTheme="minorHAnsi" w:cstheme="minorHAnsi"/>
        </w:rPr>
        <w:t xml:space="preserve">stainings of native </w:t>
      </w:r>
      <w:r w:rsidR="00550ACD" w:rsidRPr="00921964">
        <w:rPr>
          <w:rFonts w:asciiTheme="minorHAnsi" w:hAnsiTheme="minorHAnsi" w:cstheme="minorHAnsi"/>
        </w:rPr>
        <w:t xml:space="preserve">“control” </w:t>
      </w:r>
      <w:r w:rsidR="0017311B" w:rsidRPr="00921964">
        <w:rPr>
          <w:rFonts w:asciiTheme="minorHAnsi" w:hAnsiTheme="minorHAnsi" w:cstheme="minorHAnsi"/>
        </w:rPr>
        <w:t>PBMC</w:t>
      </w:r>
      <w:r w:rsidR="00ED386E">
        <w:rPr>
          <w:rFonts w:asciiTheme="minorHAnsi" w:hAnsiTheme="minorHAnsi" w:cstheme="minorHAnsi"/>
        </w:rPr>
        <w:t>/</w:t>
      </w:r>
      <w:r w:rsidR="005F30A2" w:rsidRPr="00921964">
        <w:rPr>
          <w:rFonts w:asciiTheme="minorHAnsi" w:hAnsiTheme="minorHAnsi" w:cstheme="minorHAnsi"/>
        </w:rPr>
        <w:t>T cells can</w:t>
      </w:r>
      <w:r w:rsidR="0017311B" w:rsidRPr="00921964">
        <w:rPr>
          <w:rFonts w:asciiTheme="minorHAnsi" w:hAnsiTheme="minorHAnsi" w:cstheme="minorHAnsi"/>
        </w:rPr>
        <w:t xml:space="preserve"> be difficult to</w:t>
      </w:r>
      <w:r w:rsidR="005F30A2" w:rsidRPr="00921964">
        <w:rPr>
          <w:rFonts w:asciiTheme="minorHAnsi" w:hAnsiTheme="minorHAnsi" w:cstheme="minorHAnsi"/>
        </w:rPr>
        <w:t xml:space="preserve"> optimize and/or</w:t>
      </w:r>
      <w:r w:rsidR="0017311B" w:rsidRPr="00921964">
        <w:rPr>
          <w:rFonts w:asciiTheme="minorHAnsi" w:hAnsiTheme="minorHAnsi" w:cstheme="minorHAnsi"/>
        </w:rPr>
        <w:t xml:space="preserve"> </w:t>
      </w:r>
      <w:r w:rsidR="0017311B" w:rsidRPr="002622E5">
        <w:rPr>
          <w:rFonts w:asciiTheme="minorHAnsi" w:hAnsiTheme="minorHAnsi" w:cstheme="minorHAnsi"/>
        </w:rPr>
        <w:t>interpret</w:t>
      </w:r>
      <w:r w:rsidR="0083512C" w:rsidRPr="002622E5">
        <w:rPr>
          <w:rFonts w:asciiTheme="minorHAnsi" w:hAnsiTheme="minorHAnsi" w:cstheme="minorHAnsi"/>
          <w:noProof/>
          <w:vertAlign w:val="superscript"/>
        </w:rPr>
        <w:t>10</w:t>
      </w:r>
      <w:r w:rsidR="00742005" w:rsidRPr="00921964">
        <w:rPr>
          <w:rFonts w:asciiTheme="minorHAnsi" w:hAnsiTheme="minorHAnsi" w:cstheme="minorHAnsi"/>
        </w:rPr>
        <w:t>.</w:t>
      </w:r>
      <w:r w:rsidR="0017311B" w:rsidRPr="00921964">
        <w:rPr>
          <w:rFonts w:asciiTheme="minorHAnsi" w:hAnsiTheme="minorHAnsi" w:cstheme="minorHAnsi"/>
        </w:rPr>
        <w:t xml:space="preserve"> While combined stainings of FOXP3 and HELIOS typically </w:t>
      </w:r>
      <w:r w:rsidR="00BA34D3">
        <w:rPr>
          <w:rFonts w:asciiTheme="minorHAnsi" w:hAnsiTheme="minorHAnsi" w:cstheme="minorHAnsi"/>
        </w:rPr>
        <w:t>gave</w:t>
      </w:r>
      <w:r w:rsidR="00BA34D3" w:rsidRPr="00921964">
        <w:rPr>
          <w:rFonts w:asciiTheme="minorHAnsi" w:hAnsiTheme="minorHAnsi" w:cstheme="minorHAnsi"/>
        </w:rPr>
        <w:t xml:space="preserve"> </w:t>
      </w:r>
      <w:r w:rsidR="0017311B" w:rsidRPr="00921964">
        <w:rPr>
          <w:rFonts w:asciiTheme="minorHAnsi" w:hAnsiTheme="minorHAnsi" w:cstheme="minorHAnsi"/>
        </w:rPr>
        <w:t xml:space="preserve">the most reliable results, the use of HELIOS as a Treg marker remains somewhat </w:t>
      </w:r>
      <w:r w:rsidR="0017311B" w:rsidRPr="00921964">
        <w:rPr>
          <w:rFonts w:asciiTheme="minorHAnsi" w:hAnsiTheme="minorHAnsi" w:cstheme="minorHAnsi"/>
        </w:rPr>
        <w:lastRenderedPageBreak/>
        <w:t>controversial, as opposed to methylation status at the TSDR</w:t>
      </w:r>
      <w:r w:rsidR="00B37F00">
        <w:rPr>
          <w:rFonts w:asciiTheme="minorHAnsi" w:hAnsiTheme="minorHAnsi" w:cstheme="minorHAnsi"/>
        </w:rPr>
        <w:t>,</w:t>
      </w:r>
      <w:r w:rsidR="0017311B" w:rsidRPr="00921964">
        <w:rPr>
          <w:rFonts w:asciiTheme="minorHAnsi" w:hAnsiTheme="minorHAnsi" w:cstheme="minorHAnsi"/>
        </w:rPr>
        <w:t xml:space="preserve"> which is widely accepted. </w:t>
      </w:r>
      <w:r w:rsidR="00492AA3" w:rsidRPr="00921964">
        <w:rPr>
          <w:rFonts w:asciiTheme="minorHAnsi" w:hAnsiTheme="minorHAnsi" w:cstheme="minorHAnsi"/>
          <w:b/>
          <w:bCs/>
        </w:rPr>
        <w:t>F</w:t>
      </w:r>
      <w:r w:rsidR="00FE2A4F" w:rsidRPr="00921964">
        <w:rPr>
          <w:rFonts w:asciiTheme="minorHAnsi" w:hAnsiTheme="minorHAnsi" w:cstheme="minorHAnsi"/>
          <w:b/>
          <w:bCs/>
        </w:rPr>
        <w:t>igure</w:t>
      </w:r>
      <w:r w:rsidR="00492AA3" w:rsidRPr="00921964">
        <w:rPr>
          <w:rFonts w:asciiTheme="minorHAnsi" w:hAnsiTheme="minorHAnsi" w:cstheme="minorHAnsi"/>
          <w:b/>
          <w:bCs/>
        </w:rPr>
        <w:t xml:space="preserve"> 4</w:t>
      </w:r>
      <w:r w:rsidR="00B37F00">
        <w:rPr>
          <w:rFonts w:asciiTheme="minorHAnsi" w:hAnsiTheme="minorHAnsi" w:cstheme="minorHAnsi"/>
        </w:rPr>
        <w:t xml:space="preserve"> shows a comparison of</w:t>
      </w:r>
      <w:r w:rsidR="0017311B" w:rsidRPr="00921964">
        <w:rPr>
          <w:rFonts w:asciiTheme="minorHAnsi" w:hAnsiTheme="minorHAnsi" w:cstheme="minorHAnsi"/>
        </w:rPr>
        <w:t xml:space="preserve"> </w:t>
      </w:r>
      <w:r w:rsidR="005F30A2" w:rsidRPr="00921964">
        <w:rPr>
          <w:rFonts w:asciiTheme="minorHAnsi" w:hAnsiTheme="minorHAnsi" w:cstheme="minorHAnsi"/>
        </w:rPr>
        <w:t>one</w:t>
      </w:r>
      <w:r w:rsidR="00ED3B2A" w:rsidRPr="00921964">
        <w:rPr>
          <w:rFonts w:asciiTheme="minorHAnsi" w:hAnsiTheme="minorHAnsi" w:cstheme="minorHAnsi"/>
        </w:rPr>
        <w:t xml:space="preserve"> </w:t>
      </w:r>
      <w:proofErr w:type="spellStart"/>
      <w:r w:rsidR="00B37F00">
        <w:rPr>
          <w:rFonts w:asciiTheme="minorHAnsi" w:hAnsiTheme="minorHAnsi" w:cstheme="minorHAnsi"/>
        </w:rPr>
        <w:t>Teff</w:t>
      </w:r>
      <w:proofErr w:type="spellEnd"/>
      <w:r w:rsidR="00B37F00" w:rsidRPr="00921964">
        <w:rPr>
          <w:rFonts w:asciiTheme="minorHAnsi" w:hAnsiTheme="minorHAnsi" w:cstheme="minorHAnsi"/>
        </w:rPr>
        <w:t xml:space="preserve"> </w:t>
      </w:r>
      <w:r w:rsidR="00340665" w:rsidRPr="00921964">
        <w:rPr>
          <w:rFonts w:asciiTheme="minorHAnsi" w:hAnsiTheme="minorHAnsi" w:cstheme="minorHAnsi"/>
        </w:rPr>
        <w:t xml:space="preserve">and </w:t>
      </w:r>
      <w:r w:rsidR="005F30A2" w:rsidRPr="00921964">
        <w:rPr>
          <w:rFonts w:asciiTheme="minorHAnsi" w:hAnsiTheme="minorHAnsi" w:cstheme="minorHAnsi"/>
        </w:rPr>
        <w:t xml:space="preserve">one </w:t>
      </w:r>
      <w:proofErr w:type="spellStart"/>
      <w:r w:rsidR="00340665" w:rsidRPr="00921964">
        <w:rPr>
          <w:rFonts w:asciiTheme="minorHAnsi" w:hAnsiTheme="minorHAnsi" w:cstheme="minorHAnsi"/>
        </w:rPr>
        <w:t>Treg</w:t>
      </w:r>
      <w:proofErr w:type="spellEnd"/>
      <w:r w:rsidR="00340665" w:rsidRPr="00921964">
        <w:rPr>
          <w:rFonts w:asciiTheme="minorHAnsi" w:hAnsiTheme="minorHAnsi" w:cstheme="minorHAnsi"/>
        </w:rPr>
        <w:t xml:space="preserve"> </w:t>
      </w:r>
      <w:r w:rsidR="00ED3B2A" w:rsidRPr="00921964">
        <w:rPr>
          <w:rFonts w:asciiTheme="minorHAnsi" w:hAnsiTheme="minorHAnsi" w:cstheme="minorHAnsi"/>
        </w:rPr>
        <w:t xml:space="preserve">clone by flow </w:t>
      </w:r>
      <w:r w:rsidR="00D042F9" w:rsidRPr="00921964">
        <w:rPr>
          <w:rFonts w:asciiTheme="minorHAnsi" w:hAnsiTheme="minorHAnsi" w:cstheme="minorHAnsi"/>
        </w:rPr>
        <w:t>cytometry</w:t>
      </w:r>
      <w:r w:rsidR="00FA27C4" w:rsidRPr="00921964">
        <w:rPr>
          <w:rFonts w:asciiTheme="minorHAnsi" w:hAnsiTheme="minorHAnsi" w:cstheme="minorHAnsi"/>
        </w:rPr>
        <w:t xml:space="preserve"> (</w:t>
      </w:r>
      <w:r w:rsidR="00F82C4D" w:rsidRPr="00921964">
        <w:rPr>
          <w:rFonts w:asciiTheme="minorHAnsi" w:hAnsiTheme="minorHAnsi" w:cstheme="minorHAnsi"/>
          <w:b/>
          <w:bCs/>
        </w:rPr>
        <w:t>Figure 4A</w:t>
      </w:r>
      <w:r w:rsidR="00FA27C4" w:rsidRPr="00921964">
        <w:rPr>
          <w:rFonts w:asciiTheme="minorHAnsi" w:hAnsiTheme="minorHAnsi" w:cstheme="minorHAnsi"/>
        </w:rPr>
        <w:t>)</w:t>
      </w:r>
      <w:r w:rsidR="00ED3B2A" w:rsidRPr="00921964">
        <w:rPr>
          <w:rFonts w:asciiTheme="minorHAnsi" w:hAnsiTheme="minorHAnsi" w:cstheme="minorHAnsi"/>
        </w:rPr>
        <w:t xml:space="preserve"> and </w:t>
      </w:r>
      <w:r w:rsidR="00B37F00">
        <w:rPr>
          <w:rFonts w:asciiTheme="minorHAnsi" w:hAnsiTheme="minorHAnsi" w:cstheme="minorHAnsi"/>
        </w:rPr>
        <w:t>by</w:t>
      </w:r>
      <w:r w:rsidR="00B37F00" w:rsidRPr="00921964">
        <w:rPr>
          <w:rFonts w:asciiTheme="minorHAnsi" w:hAnsiTheme="minorHAnsi" w:cstheme="minorHAnsi"/>
        </w:rPr>
        <w:t xml:space="preserve"> </w:t>
      </w:r>
      <w:r w:rsidR="00ED3B2A" w:rsidRPr="00921964">
        <w:rPr>
          <w:rFonts w:asciiTheme="minorHAnsi" w:hAnsiTheme="minorHAnsi" w:cstheme="minorHAnsi"/>
        </w:rPr>
        <w:t>single cell RNA sequencing</w:t>
      </w:r>
      <w:r w:rsidR="00FA27C4" w:rsidRPr="00921964">
        <w:rPr>
          <w:rFonts w:asciiTheme="minorHAnsi" w:hAnsiTheme="minorHAnsi" w:cstheme="minorHAnsi"/>
        </w:rPr>
        <w:t xml:space="preserve"> (</w:t>
      </w:r>
      <w:r w:rsidR="00F82C4D" w:rsidRPr="00921964">
        <w:rPr>
          <w:rFonts w:asciiTheme="minorHAnsi" w:hAnsiTheme="minorHAnsi" w:cstheme="minorHAnsi"/>
          <w:b/>
          <w:bCs/>
        </w:rPr>
        <w:t>Figure 4B</w:t>
      </w:r>
      <w:r w:rsidR="00FA27C4" w:rsidRPr="00921964">
        <w:rPr>
          <w:rFonts w:asciiTheme="minorHAnsi" w:hAnsiTheme="minorHAnsi" w:cstheme="minorHAnsi"/>
        </w:rPr>
        <w:t>)</w:t>
      </w:r>
      <w:r w:rsidR="00ED3B2A" w:rsidRPr="00921964">
        <w:rPr>
          <w:rFonts w:asciiTheme="minorHAnsi" w:hAnsiTheme="minorHAnsi" w:cstheme="minorHAnsi"/>
        </w:rPr>
        <w:t xml:space="preserve"> with VD</w:t>
      </w:r>
      <w:r w:rsidR="005F30A2" w:rsidRPr="00921964">
        <w:rPr>
          <w:rFonts w:asciiTheme="minorHAnsi" w:hAnsiTheme="minorHAnsi" w:cstheme="minorHAnsi"/>
        </w:rPr>
        <w:t>(</w:t>
      </w:r>
      <w:r w:rsidR="00ED3B2A" w:rsidRPr="00921964">
        <w:rPr>
          <w:rFonts w:asciiTheme="minorHAnsi" w:hAnsiTheme="minorHAnsi" w:cstheme="minorHAnsi"/>
        </w:rPr>
        <w:t>J</w:t>
      </w:r>
      <w:r w:rsidR="005F30A2" w:rsidRPr="00921964">
        <w:rPr>
          <w:rFonts w:asciiTheme="minorHAnsi" w:hAnsiTheme="minorHAnsi" w:cstheme="minorHAnsi"/>
        </w:rPr>
        <w:t>)</w:t>
      </w:r>
      <w:r w:rsidR="00ED3B2A" w:rsidRPr="00921964">
        <w:rPr>
          <w:rFonts w:asciiTheme="minorHAnsi" w:hAnsiTheme="minorHAnsi" w:cstheme="minorHAnsi"/>
        </w:rPr>
        <w:t xml:space="preserve"> analysis</w:t>
      </w:r>
      <w:r w:rsidR="00340665" w:rsidRPr="00921964">
        <w:rPr>
          <w:rFonts w:asciiTheme="minorHAnsi" w:hAnsiTheme="minorHAnsi" w:cstheme="minorHAnsi"/>
        </w:rPr>
        <w:t>, demonstrating nonoverlapping phenotypic and gene expression profiles</w:t>
      </w:r>
      <w:r w:rsidR="00ED3B2A" w:rsidRPr="00921964">
        <w:rPr>
          <w:rFonts w:asciiTheme="minorHAnsi" w:hAnsiTheme="minorHAnsi" w:cstheme="minorHAnsi"/>
        </w:rPr>
        <w:t>. Their TCR repertoire</w:t>
      </w:r>
      <w:r w:rsidR="00550ACD" w:rsidRPr="00921964">
        <w:rPr>
          <w:rFonts w:asciiTheme="minorHAnsi" w:hAnsiTheme="minorHAnsi" w:cstheme="minorHAnsi"/>
        </w:rPr>
        <w:t xml:space="preserve"> diversity</w:t>
      </w:r>
      <w:r w:rsidR="00ED3B2A" w:rsidRPr="00921964">
        <w:rPr>
          <w:rFonts w:asciiTheme="minorHAnsi" w:hAnsiTheme="minorHAnsi" w:cstheme="minorHAnsi"/>
        </w:rPr>
        <w:t xml:space="preserve"> </w:t>
      </w:r>
      <w:r w:rsidR="00BA34D3" w:rsidRPr="004A65E0">
        <w:rPr>
          <w:rFonts w:asciiTheme="minorHAnsi" w:hAnsiTheme="minorHAnsi" w:cstheme="minorHAnsi"/>
        </w:rPr>
        <w:t>was</w:t>
      </w:r>
      <w:r w:rsidR="00BA34D3" w:rsidRPr="00921964">
        <w:rPr>
          <w:rFonts w:asciiTheme="minorHAnsi" w:hAnsiTheme="minorHAnsi" w:cstheme="minorHAnsi"/>
        </w:rPr>
        <w:t xml:space="preserve"> </w:t>
      </w:r>
      <w:r w:rsidR="00ED3B2A" w:rsidRPr="00921964">
        <w:rPr>
          <w:rFonts w:asciiTheme="minorHAnsi" w:hAnsiTheme="minorHAnsi" w:cstheme="minorHAnsi"/>
        </w:rPr>
        <w:t>1 in both cell products</w:t>
      </w:r>
      <w:r w:rsidR="00952155" w:rsidRPr="00921964">
        <w:rPr>
          <w:rFonts w:asciiTheme="minorHAnsi" w:hAnsiTheme="minorHAnsi" w:cstheme="minorHAnsi"/>
        </w:rPr>
        <w:t xml:space="preserve"> </w:t>
      </w:r>
      <w:r w:rsidR="00BA34D3">
        <w:rPr>
          <w:rFonts w:asciiTheme="minorHAnsi" w:hAnsiTheme="minorHAnsi" w:cstheme="minorHAnsi"/>
        </w:rPr>
        <w:t>(</w:t>
      </w:r>
      <w:r w:rsidR="00E476B4" w:rsidRPr="00921964">
        <w:rPr>
          <w:rFonts w:asciiTheme="minorHAnsi" w:hAnsiTheme="minorHAnsi" w:cstheme="minorHAnsi"/>
        </w:rPr>
        <w:t xml:space="preserve">i.e., </w:t>
      </w:r>
      <w:r w:rsidR="00952155" w:rsidRPr="00921964">
        <w:rPr>
          <w:rFonts w:asciiTheme="minorHAnsi" w:hAnsiTheme="minorHAnsi" w:cstheme="minorHAnsi"/>
        </w:rPr>
        <w:t xml:space="preserve">only one </w:t>
      </w:r>
      <w:r w:rsidR="001901CD" w:rsidRPr="00921964">
        <w:rPr>
          <w:rFonts w:asciiTheme="minorHAnsi" w:hAnsiTheme="minorHAnsi" w:cstheme="minorHAnsi"/>
        </w:rPr>
        <w:t>Vβ</w:t>
      </w:r>
      <w:r w:rsidR="00952155" w:rsidRPr="00921964">
        <w:rPr>
          <w:rFonts w:asciiTheme="minorHAnsi" w:hAnsiTheme="minorHAnsi" w:cstheme="minorHAnsi"/>
        </w:rPr>
        <w:t xml:space="preserve"> chain is expressed through a unique VD</w:t>
      </w:r>
      <w:r w:rsidR="00801CCA" w:rsidRPr="00921964">
        <w:rPr>
          <w:rFonts w:asciiTheme="minorHAnsi" w:hAnsiTheme="minorHAnsi" w:cstheme="minorHAnsi"/>
        </w:rPr>
        <w:t>(</w:t>
      </w:r>
      <w:r w:rsidR="00952155" w:rsidRPr="00921964">
        <w:rPr>
          <w:rFonts w:asciiTheme="minorHAnsi" w:hAnsiTheme="minorHAnsi" w:cstheme="minorHAnsi"/>
        </w:rPr>
        <w:t>J</w:t>
      </w:r>
      <w:r w:rsidR="00801CCA" w:rsidRPr="00921964">
        <w:rPr>
          <w:rFonts w:asciiTheme="minorHAnsi" w:hAnsiTheme="minorHAnsi" w:cstheme="minorHAnsi"/>
        </w:rPr>
        <w:t>)</w:t>
      </w:r>
      <w:r w:rsidR="00952155" w:rsidRPr="00921964">
        <w:rPr>
          <w:rFonts w:asciiTheme="minorHAnsi" w:hAnsiTheme="minorHAnsi" w:cstheme="minorHAnsi"/>
        </w:rPr>
        <w:t xml:space="preserve"> recombination</w:t>
      </w:r>
      <w:r w:rsidR="00BA34D3">
        <w:rPr>
          <w:rFonts w:asciiTheme="minorHAnsi" w:hAnsiTheme="minorHAnsi" w:cstheme="minorHAnsi"/>
        </w:rPr>
        <w:t>)</w:t>
      </w:r>
      <w:r w:rsidR="00952155" w:rsidRPr="00921964">
        <w:rPr>
          <w:rFonts w:asciiTheme="minorHAnsi" w:hAnsiTheme="minorHAnsi" w:cstheme="minorHAnsi"/>
        </w:rPr>
        <w:t>, provi</w:t>
      </w:r>
      <w:r w:rsidR="004403E0" w:rsidRPr="00921964">
        <w:rPr>
          <w:rFonts w:asciiTheme="minorHAnsi" w:hAnsiTheme="minorHAnsi" w:cstheme="minorHAnsi"/>
        </w:rPr>
        <w:t>ding evidence of</w:t>
      </w:r>
      <w:r w:rsidR="00952155" w:rsidRPr="00921964">
        <w:rPr>
          <w:rFonts w:asciiTheme="minorHAnsi" w:hAnsiTheme="minorHAnsi" w:cstheme="minorHAnsi"/>
        </w:rPr>
        <w:t xml:space="preserve"> monoclonality. </w:t>
      </w:r>
      <w:r w:rsidR="00693262" w:rsidRPr="00921964">
        <w:rPr>
          <w:rFonts w:asciiTheme="minorHAnsi" w:hAnsiTheme="minorHAnsi" w:cstheme="minorHAnsi"/>
        </w:rPr>
        <w:t xml:space="preserve">In </w:t>
      </w:r>
      <w:r w:rsidR="00693262" w:rsidRPr="00921964">
        <w:rPr>
          <w:rFonts w:asciiTheme="minorHAnsi" w:hAnsiTheme="minorHAnsi" w:cstheme="minorHAnsi"/>
          <w:b/>
          <w:bCs/>
        </w:rPr>
        <w:t>Fig</w:t>
      </w:r>
      <w:r w:rsidR="00DA368D" w:rsidRPr="00921964">
        <w:rPr>
          <w:rFonts w:asciiTheme="minorHAnsi" w:hAnsiTheme="minorHAnsi" w:cstheme="minorHAnsi"/>
          <w:b/>
          <w:bCs/>
        </w:rPr>
        <w:t>ure</w:t>
      </w:r>
      <w:r w:rsidR="00693262" w:rsidRPr="00921964">
        <w:rPr>
          <w:rFonts w:asciiTheme="minorHAnsi" w:hAnsiTheme="minorHAnsi" w:cstheme="minorHAnsi"/>
          <w:b/>
          <w:bCs/>
        </w:rPr>
        <w:t xml:space="preserve"> 5</w:t>
      </w:r>
      <w:r w:rsidR="00693262" w:rsidRPr="00921964">
        <w:rPr>
          <w:rFonts w:asciiTheme="minorHAnsi" w:hAnsiTheme="minorHAnsi" w:cstheme="minorHAnsi"/>
        </w:rPr>
        <w:t xml:space="preserve">, the kinetics of a Treg cell clone proliferation cycle was evaluated by Ki67 staining over time, demonstrating the slow proliferation of most genuine Treg clones. </w:t>
      </w:r>
    </w:p>
    <w:p w14:paraId="353EFF3A" w14:textId="77777777" w:rsidR="00B864CE" w:rsidRPr="00921964" w:rsidRDefault="00E44FB9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 </w:t>
      </w:r>
    </w:p>
    <w:p w14:paraId="4CD2207F" w14:textId="66E18B11" w:rsidR="00B864CE" w:rsidRPr="00921964" w:rsidRDefault="00F82C4D" w:rsidP="009246A9">
      <w:pPr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 xml:space="preserve">FIGURE </w:t>
      </w:r>
      <w:r w:rsidR="00782899" w:rsidRPr="00921964">
        <w:rPr>
          <w:rFonts w:asciiTheme="minorHAnsi" w:hAnsiTheme="minorHAnsi" w:cstheme="minorHAnsi"/>
          <w:b/>
        </w:rPr>
        <w:t xml:space="preserve">AND TABLE </w:t>
      </w:r>
      <w:r w:rsidRPr="00921964">
        <w:rPr>
          <w:rFonts w:asciiTheme="minorHAnsi" w:hAnsiTheme="minorHAnsi" w:cstheme="minorHAnsi"/>
          <w:b/>
        </w:rPr>
        <w:t>LEGENDS:</w:t>
      </w:r>
      <w:r w:rsidRPr="00921964">
        <w:rPr>
          <w:rFonts w:asciiTheme="minorHAnsi" w:hAnsiTheme="minorHAnsi" w:cstheme="minorHAnsi"/>
          <w:bCs/>
          <w:i/>
        </w:rPr>
        <w:t xml:space="preserve"> </w:t>
      </w:r>
    </w:p>
    <w:p w14:paraId="055A9364" w14:textId="36BC9788" w:rsidR="00541980" w:rsidRPr="00921964" w:rsidRDefault="006F7D54" w:rsidP="009246A9">
      <w:pPr>
        <w:jc w:val="both"/>
        <w:rPr>
          <w:rFonts w:asciiTheme="minorHAnsi" w:hAnsiTheme="minorHAnsi" w:cstheme="minorHAnsi"/>
          <w:bCs/>
        </w:rPr>
      </w:pPr>
      <w:r w:rsidRPr="00921964">
        <w:rPr>
          <w:rFonts w:asciiTheme="minorHAnsi" w:hAnsiTheme="minorHAnsi" w:cstheme="minorHAnsi"/>
          <w:b/>
        </w:rPr>
        <w:t>Figure 1</w:t>
      </w:r>
      <w:r w:rsidR="00F82C4D" w:rsidRPr="00921964">
        <w:rPr>
          <w:rFonts w:asciiTheme="minorHAnsi" w:hAnsiTheme="minorHAnsi" w:cstheme="minorHAnsi"/>
          <w:b/>
        </w:rPr>
        <w:t>:</w:t>
      </w:r>
      <w:r w:rsidR="00F82A07" w:rsidRPr="00921964">
        <w:rPr>
          <w:rFonts w:asciiTheme="minorHAnsi" w:hAnsiTheme="minorHAnsi" w:cstheme="minorHAnsi"/>
          <w:b/>
        </w:rPr>
        <w:t xml:space="preserve"> </w:t>
      </w:r>
      <w:proofErr w:type="spellStart"/>
      <w:r w:rsidR="00F82A07" w:rsidRPr="00921964">
        <w:rPr>
          <w:rFonts w:asciiTheme="minorHAnsi" w:hAnsiTheme="minorHAnsi" w:cstheme="minorHAnsi"/>
          <w:b/>
        </w:rPr>
        <w:t>Preenrichment</w:t>
      </w:r>
      <w:proofErr w:type="spellEnd"/>
      <w:r w:rsidR="00F82A07" w:rsidRPr="00921964">
        <w:rPr>
          <w:rFonts w:asciiTheme="minorHAnsi" w:hAnsiTheme="minorHAnsi" w:cstheme="minorHAnsi"/>
          <w:b/>
        </w:rPr>
        <w:t xml:space="preserve"> of a </w:t>
      </w:r>
      <w:proofErr w:type="spellStart"/>
      <w:r w:rsidR="00F82A07" w:rsidRPr="00921964">
        <w:rPr>
          <w:rFonts w:asciiTheme="minorHAnsi" w:hAnsiTheme="minorHAnsi" w:cstheme="minorHAnsi"/>
          <w:b/>
        </w:rPr>
        <w:t>Treg</w:t>
      </w:r>
      <w:proofErr w:type="spellEnd"/>
      <w:r w:rsidR="00F82A07" w:rsidRPr="00921964">
        <w:rPr>
          <w:rFonts w:asciiTheme="minorHAnsi" w:hAnsiTheme="minorHAnsi" w:cstheme="minorHAnsi"/>
          <w:b/>
        </w:rPr>
        <w:t>-containing cell population</w:t>
      </w:r>
      <w:r w:rsidR="00BA5D99" w:rsidRPr="00921964">
        <w:rPr>
          <w:rFonts w:asciiTheme="minorHAnsi" w:hAnsiTheme="minorHAnsi" w:cstheme="minorHAnsi"/>
          <w:b/>
        </w:rPr>
        <w:t xml:space="preserve">. </w:t>
      </w:r>
      <w:r w:rsidR="00F82C4D" w:rsidRPr="00921964">
        <w:rPr>
          <w:rFonts w:asciiTheme="minorHAnsi" w:hAnsiTheme="minorHAnsi" w:cstheme="minorHAnsi"/>
          <w:bCs/>
        </w:rPr>
        <w:t>(</w:t>
      </w:r>
      <w:r w:rsidR="00BA5D99" w:rsidRPr="00921964">
        <w:rPr>
          <w:rFonts w:asciiTheme="minorHAnsi" w:hAnsiTheme="minorHAnsi" w:cstheme="minorHAnsi"/>
          <w:b/>
        </w:rPr>
        <w:t>A</w:t>
      </w:r>
      <w:r w:rsidR="00F82C4D" w:rsidRPr="00921964">
        <w:rPr>
          <w:rFonts w:asciiTheme="minorHAnsi" w:hAnsiTheme="minorHAnsi" w:cstheme="minorHAnsi"/>
          <w:bCs/>
        </w:rPr>
        <w:t>)</w:t>
      </w:r>
      <w:r w:rsidR="00BA5D99" w:rsidRPr="00921964">
        <w:rPr>
          <w:rFonts w:asciiTheme="minorHAnsi" w:hAnsiTheme="minorHAnsi" w:cstheme="minorHAnsi"/>
          <w:b/>
        </w:rPr>
        <w:t xml:space="preserve"> </w:t>
      </w:r>
      <w:r w:rsidR="00BA5D99" w:rsidRPr="00921964">
        <w:rPr>
          <w:rFonts w:asciiTheme="minorHAnsi" w:hAnsiTheme="minorHAnsi" w:cstheme="minorHAnsi"/>
          <w:bCs/>
        </w:rPr>
        <w:t xml:space="preserve">Human </w:t>
      </w:r>
      <w:r w:rsidR="002616A7" w:rsidRPr="00921964">
        <w:rPr>
          <w:rFonts w:asciiTheme="minorHAnsi" w:hAnsiTheme="minorHAnsi" w:cstheme="minorHAnsi"/>
          <w:bCs/>
        </w:rPr>
        <w:t>CD3</w:t>
      </w:r>
      <w:r w:rsidR="002616A7" w:rsidRPr="00921964">
        <w:rPr>
          <w:rFonts w:asciiTheme="minorHAnsi" w:hAnsiTheme="minorHAnsi" w:cstheme="minorHAnsi"/>
          <w:bCs/>
          <w:vertAlign w:val="superscript"/>
        </w:rPr>
        <w:t>+</w:t>
      </w:r>
      <w:r w:rsidR="002616A7" w:rsidRPr="00921964">
        <w:rPr>
          <w:rFonts w:asciiTheme="minorHAnsi" w:hAnsiTheme="minorHAnsi" w:cstheme="minorHAnsi"/>
          <w:bCs/>
        </w:rPr>
        <w:t>CD4</w:t>
      </w:r>
      <w:r w:rsidR="002616A7" w:rsidRPr="00921964">
        <w:rPr>
          <w:rFonts w:asciiTheme="minorHAnsi" w:hAnsiTheme="minorHAnsi" w:cstheme="minorHAnsi"/>
          <w:bCs/>
          <w:vertAlign w:val="superscript"/>
        </w:rPr>
        <w:t>+</w:t>
      </w:r>
      <w:r w:rsidR="002616A7" w:rsidRPr="00921964">
        <w:rPr>
          <w:rFonts w:asciiTheme="minorHAnsi" w:hAnsiTheme="minorHAnsi" w:cstheme="minorHAnsi"/>
          <w:bCs/>
        </w:rPr>
        <w:t xml:space="preserve"> </w:t>
      </w:r>
      <w:r w:rsidR="00BA5D99" w:rsidRPr="00921964">
        <w:rPr>
          <w:rFonts w:asciiTheme="minorHAnsi" w:hAnsiTheme="minorHAnsi" w:cstheme="minorHAnsi"/>
          <w:bCs/>
        </w:rPr>
        <w:t>CD127</w:t>
      </w:r>
      <w:r w:rsidR="00BA5D99" w:rsidRPr="00921964">
        <w:rPr>
          <w:rFonts w:asciiTheme="minorHAnsi" w:hAnsiTheme="minorHAnsi" w:cstheme="minorHAnsi"/>
          <w:bCs/>
          <w:vertAlign w:val="superscript"/>
        </w:rPr>
        <w:t xml:space="preserve">lo </w:t>
      </w:r>
      <w:r w:rsidR="00BA5D99" w:rsidRPr="00921964">
        <w:rPr>
          <w:rFonts w:asciiTheme="minorHAnsi" w:hAnsiTheme="minorHAnsi" w:cstheme="minorHAnsi"/>
          <w:bCs/>
        </w:rPr>
        <w:t>CD25</w:t>
      </w:r>
      <w:r w:rsidR="00BA5D99" w:rsidRPr="00921964">
        <w:rPr>
          <w:rFonts w:asciiTheme="minorHAnsi" w:hAnsiTheme="minorHAnsi" w:cstheme="minorHAnsi"/>
          <w:bCs/>
          <w:vertAlign w:val="superscript"/>
        </w:rPr>
        <w:t>+</w:t>
      </w:r>
      <w:r w:rsidR="00BA5D99" w:rsidRPr="00921964">
        <w:rPr>
          <w:rFonts w:asciiTheme="minorHAnsi" w:hAnsiTheme="minorHAnsi" w:cstheme="minorHAnsi"/>
          <w:bCs/>
        </w:rPr>
        <w:t xml:space="preserve"> cells within PBMC</w:t>
      </w:r>
      <w:r w:rsidR="002616A7" w:rsidRPr="00921964">
        <w:rPr>
          <w:rFonts w:asciiTheme="minorHAnsi" w:hAnsiTheme="minorHAnsi" w:cstheme="minorHAnsi"/>
          <w:bCs/>
        </w:rPr>
        <w:t xml:space="preserve"> gated on</w:t>
      </w:r>
      <w:r w:rsidR="00260FF5" w:rsidRPr="00921964">
        <w:rPr>
          <w:rFonts w:asciiTheme="minorHAnsi" w:hAnsiTheme="minorHAnsi" w:cstheme="minorHAnsi"/>
          <w:bCs/>
        </w:rPr>
        <w:t xml:space="preserve"> singlet</w:t>
      </w:r>
      <w:r w:rsidR="004403E0" w:rsidRPr="00921964">
        <w:rPr>
          <w:rFonts w:asciiTheme="minorHAnsi" w:hAnsiTheme="minorHAnsi" w:cstheme="minorHAnsi"/>
          <w:bCs/>
        </w:rPr>
        <w:t xml:space="preserve"> live</w:t>
      </w:r>
      <w:r w:rsidR="002616A7" w:rsidRPr="00921964">
        <w:rPr>
          <w:rFonts w:asciiTheme="minorHAnsi" w:hAnsiTheme="minorHAnsi" w:cstheme="minorHAnsi"/>
          <w:bCs/>
        </w:rPr>
        <w:t xml:space="preserve"> CD3</w:t>
      </w:r>
      <w:r w:rsidR="002616A7" w:rsidRPr="00921964">
        <w:rPr>
          <w:rFonts w:asciiTheme="minorHAnsi" w:hAnsiTheme="minorHAnsi" w:cstheme="minorHAnsi"/>
          <w:bCs/>
          <w:vertAlign w:val="superscript"/>
        </w:rPr>
        <w:t>+</w:t>
      </w:r>
      <w:r w:rsidR="002616A7" w:rsidRPr="00921964">
        <w:rPr>
          <w:rFonts w:asciiTheme="minorHAnsi" w:hAnsiTheme="minorHAnsi" w:cstheme="minorHAnsi"/>
          <w:bCs/>
        </w:rPr>
        <w:t>CD4</w:t>
      </w:r>
      <w:r w:rsidR="002616A7" w:rsidRPr="00921964">
        <w:rPr>
          <w:rFonts w:asciiTheme="minorHAnsi" w:hAnsiTheme="minorHAnsi" w:cstheme="minorHAnsi"/>
          <w:bCs/>
          <w:vertAlign w:val="superscript"/>
        </w:rPr>
        <w:t>+</w:t>
      </w:r>
      <w:r w:rsidR="002616A7" w:rsidRPr="00921964">
        <w:rPr>
          <w:rFonts w:asciiTheme="minorHAnsi" w:hAnsiTheme="minorHAnsi" w:cstheme="minorHAnsi"/>
          <w:bCs/>
        </w:rPr>
        <w:t xml:space="preserve"> </w:t>
      </w:r>
      <w:r w:rsidR="00CE0396" w:rsidRPr="00921964">
        <w:rPr>
          <w:rFonts w:asciiTheme="minorHAnsi" w:hAnsiTheme="minorHAnsi" w:cstheme="minorHAnsi"/>
          <w:bCs/>
        </w:rPr>
        <w:t>lymphocytes</w:t>
      </w:r>
      <w:r w:rsidR="00BA5D99" w:rsidRPr="00921964">
        <w:rPr>
          <w:rFonts w:asciiTheme="minorHAnsi" w:hAnsiTheme="minorHAnsi" w:cstheme="minorHAnsi"/>
          <w:bCs/>
        </w:rPr>
        <w:t>. This population contain</w:t>
      </w:r>
      <w:r w:rsidR="00BA34D3">
        <w:rPr>
          <w:rFonts w:asciiTheme="minorHAnsi" w:hAnsiTheme="minorHAnsi" w:cstheme="minorHAnsi"/>
          <w:bCs/>
        </w:rPr>
        <w:t>ed</w:t>
      </w:r>
      <w:r w:rsidR="00BA5D99" w:rsidRPr="00921964">
        <w:rPr>
          <w:rFonts w:asciiTheme="minorHAnsi" w:hAnsiTheme="minorHAnsi" w:cstheme="minorHAnsi"/>
          <w:bCs/>
        </w:rPr>
        <w:t xml:space="preserve"> most human regulatory T cells and serve</w:t>
      </w:r>
      <w:r w:rsidR="00BA34D3">
        <w:rPr>
          <w:rFonts w:asciiTheme="minorHAnsi" w:hAnsiTheme="minorHAnsi" w:cstheme="minorHAnsi"/>
          <w:bCs/>
        </w:rPr>
        <w:t>d</w:t>
      </w:r>
      <w:r w:rsidR="00BA5D99" w:rsidRPr="00921964">
        <w:rPr>
          <w:rFonts w:asciiTheme="minorHAnsi" w:hAnsiTheme="minorHAnsi" w:cstheme="minorHAnsi"/>
          <w:bCs/>
        </w:rPr>
        <w:t xml:space="preserve"> as the starting population for enrichment. </w:t>
      </w:r>
      <w:r w:rsidR="00F82C4D" w:rsidRPr="00921964">
        <w:rPr>
          <w:rFonts w:asciiTheme="minorHAnsi" w:hAnsiTheme="minorHAnsi" w:cstheme="minorHAnsi"/>
          <w:bCs/>
        </w:rPr>
        <w:t>(</w:t>
      </w:r>
      <w:r w:rsidR="00BA5D99" w:rsidRPr="00921964">
        <w:rPr>
          <w:rFonts w:asciiTheme="minorHAnsi" w:hAnsiTheme="minorHAnsi" w:cstheme="minorHAnsi"/>
          <w:b/>
        </w:rPr>
        <w:t>B</w:t>
      </w:r>
      <w:r w:rsidR="00F82C4D" w:rsidRPr="00921964">
        <w:rPr>
          <w:rFonts w:asciiTheme="minorHAnsi" w:hAnsiTheme="minorHAnsi" w:cstheme="minorHAnsi"/>
          <w:bCs/>
        </w:rPr>
        <w:t>)</w:t>
      </w:r>
      <w:r w:rsidR="00BA5D99" w:rsidRPr="00921964">
        <w:rPr>
          <w:rFonts w:asciiTheme="minorHAnsi" w:hAnsiTheme="minorHAnsi" w:cstheme="minorHAnsi"/>
          <w:b/>
        </w:rPr>
        <w:t xml:space="preserve"> </w:t>
      </w:r>
      <w:r w:rsidR="00BA5D99" w:rsidRPr="00921964">
        <w:rPr>
          <w:rFonts w:asciiTheme="minorHAnsi" w:hAnsiTheme="minorHAnsi" w:cstheme="minorHAnsi"/>
          <w:bCs/>
        </w:rPr>
        <w:t>Enrichment for CD127</w:t>
      </w:r>
      <w:r w:rsidR="00BA5D99" w:rsidRPr="00921964">
        <w:rPr>
          <w:rFonts w:asciiTheme="minorHAnsi" w:hAnsiTheme="minorHAnsi" w:cstheme="minorHAnsi"/>
          <w:bCs/>
          <w:vertAlign w:val="superscript"/>
        </w:rPr>
        <w:t>-</w:t>
      </w:r>
      <w:r w:rsidR="00BA5D99" w:rsidRPr="00921964">
        <w:rPr>
          <w:rFonts w:asciiTheme="minorHAnsi" w:hAnsiTheme="minorHAnsi" w:cstheme="minorHAnsi"/>
          <w:bCs/>
        </w:rPr>
        <w:t>CD4</w:t>
      </w:r>
      <w:r w:rsidR="00BA5D99" w:rsidRPr="00921964">
        <w:rPr>
          <w:rFonts w:asciiTheme="minorHAnsi" w:hAnsiTheme="minorHAnsi" w:cstheme="minorHAnsi"/>
          <w:bCs/>
          <w:vertAlign w:val="superscript"/>
        </w:rPr>
        <w:t>+</w:t>
      </w:r>
      <w:r w:rsidR="00BA5D99" w:rsidRPr="00921964">
        <w:rPr>
          <w:rFonts w:asciiTheme="minorHAnsi" w:hAnsiTheme="minorHAnsi" w:cstheme="minorHAnsi"/>
          <w:bCs/>
        </w:rPr>
        <w:t xml:space="preserve"> T cells through</w:t>
      </w:r>
      <w:r w:rsidR="00B7748F" w:rsidRPr="00921964">
        <w:rPr>
          <w:rFonts w:asciiTheme="minorHAnsi" w:hAnsiTheme="minorHAnsi" w:cstheme="minorHAnsi"/>
          <w:bCs/>
        </w:rPr>
        <w:t xml:space="preserve"> negative selection using</w:t>
      </w:r>
      <w:r w:rsidR="00BA5D99" w:rsidRPr="00921964">
        <w:rPr>
          <w:rFonts w:asciiTheme="minorHAnsi" w:hAnsiTheme="minorHAnsi" w:cstheme="minorHAnsi"/>
          <w:bCs/>
        </w:rPr>
        <w:t xml:space="preserve"> magnetic sorting. </w:t>
      </w:r>
      <w:r w:rsidR="00F82C4D" w:rsidRPr="00921964">
        <w:rPr>
          <w:rFonts w:asciiTheme="minorHAnsi" w:hAnsiTheme="minorHAnsi" w:cstheme="minorHAnsi"/>
          <w:bCs/>
        </w:rPr>
        <w:t>(</w:t>
      </w:r>
      <w:r w:rsidR="00BA5D99" w:rsidRPr="00921964">
        <w:rPr>
          <w:rFonts w:asciiTheme="minorHAnsi" w:hAnsiTheme="minorHAnsi" w:cstheme="minorHAnsi"/>
          <w:b/>
        </w:rPr>
        <w:t>C</w:t>
      </w:r>
      <w:r w:rsidR="00F82C4D" w:rsidRPr="00921964">
        <w:rPr>
          <w:rFonts w:asciiTheme="minorHAnsi" w:hAnsiTheme="minorHAnsi" w:cstheme="minorHAnsi"/>
          <w:bCs/>
        </w:rPr>
        <w:t>)</w:t>
      </w:r>
      <w:r w:rsidR="00672D83" w:rsidRPr="00921964">
        <w:rPr>
          <w:rFonts w:asciiTheme="minorHAnsi" w:hAnsiTheme="minorHAnsi" w:cstheme="minorHAnsi"/>
          <w:bCs/>
        </w:rPr>
        <w:t xml:space="preserve"> </w:t>
      </w:r>
      <w:r w:rsidR="00BA5D99" w:rsidRPr="00921964">
        <w:rPr>
          <w:rFonts w:asciiTheme="minorHAnsi" w:hAnsiTheme="minorHAnsi" w:cstheme="minorHAnsi"/>
          <w:bCs/>
        </w:rPr>
        <w:t>Further enrichment of CD25</w:t>
      </w:r>
      <w:r w:rsidR="00AC1E3A" w:rsidRPr="00921964">
        <w:rPr>
          <w:rFonts w:asciiTheme="minorHAnsi" w:hAnsiTheme="minorHAnsi" w:cstheme="minorHAnsi"/>
          <w:bCs/>
          <w:vertAlign w:val="superscript"/>
        </w:rPr>
        <w:t>hi</w:t>
      </w:r>
      <w:r w:rsidR="00BA5D99" w:rsidRPr="00921964">
        <w:rPr>
          <w:rFonts w:asciiTheme="minorHAnsi" w:hAnsiTheme="minorHAnsi" w:cstheme="minorHAnsi"/>
          <w:bCs/>
        </w:rPr>
        <w:t xml:space="preserve"> cells (red</w:t>
      </w:r>
      <w:r w:rsidR="00A00D52">
        <w:rPr>
          <w:rFonts w:asciiTheme="minorHAnsi" w:hAnsiTheme="minorHAnsi" w:cstheme="minorHAnsi"/>
          <w:bCs/>
        </w:rPr>
        <w:t>,</w:t>
      </w:r>
      <w:r w:rsidR="00B7748F" w:rsidRPr="00921964">
        <w:rPr>
          <w:rFonts w:asciiTheme="minorHAnsi" w:hAnsiTheme="minorHAnsi" w:cstheme="minorHAnsi"/>
          <w:bCs/>
        </w:rPr>
        <w:t xml:space="preserve"> histogram</w:t>
      </w:r>
      <w:r w:rsidR="00BA5D99" w:rsidRPr="00921964">
        <w:rPr>
          <w:rFonts w:asciiTheme="minorHAnsi" w:hAnsiTheme="minorHAnsi" w:cstheme="minorHAnsi"/>
          <w:bCs/>
        </w:rPr>
        <w:t>) from the CD127</w:t>
      </w:r>
      <w:r w:rsidR="00BA5D99" w:rsidRPr="00921964">
        <w:rPr>
          <w:rFonts w:asciiTheme="minorHAnsi" w:hAnsiTheme="minorHAnsi" w:cstheme="minorHAnsi"/>
          <w:bCs/>
          <w:vertAlign w:val="superscript"/>
        </w:rPr>
        <w:t>-</w:t>
      </w:r>
      <w:r w:rsidR="00BA5D99" w:rsidRPr="00921964">
        <w:rPr>
          <w:rFonts w:asciiTheme="minorHAnsi" w:hAnsiTheme="minorHAnsi" w:cstheme="minorHAnsi"/>
          <w:bCs/>
        </w:rPr>
        <w:t>CD4</w:t>
      </w:r>
      <w:r w:rsidR="00BA5D99" w:rsidRPr="00921964">
        <w:rPr>
          <w:rFonts w:asciiTheme="minorHAnsi" w:hAnsiTheme="minorHAnsi" w:cstheme="minorHAnsi"/>
          <w:bCs/>
          <w:vertAlign w:val="superscript"/>
        </w:rPr>
        <w:t>+</w:t>
      </w:r>
      <w:r w:rsidR="00BA5D99" w:rsidRPr="00921964">
        <w:rPr>
          <w:rFonts w:asciiTheme="minorHAnsi" w:hAnsiTheme="minorHAnsi" w:cstheme="minorHAnsi"/>
          <w:bCs/>
        </w:rPr>
        <w:t xml:space="preserve"> population</w:t>
      </w:r>
      <w:r w:rsidR="00B7748F" w:rsidRPr="00921964">
        <w:rPr>
          <w:rFonts w:asciiTheme="minorHAnsi" w:hAnsiTheme="minorHAnsi" w:cstheme="minorHAnsi"/>
          <w:bCs/>
        </w:rPr>
        <w:t xml:space="preserve"> (blue</w:t>
      </w:r>
      <w:r w:rsidR="00A00D52">
        <w:rPr>
          <w:rFonts w:asciiTheme="minorHAnsi" w:hAnsiTheme="minorHAnsi" w:cstheme="minorHAnsi"/>
          <w:bCs/>
        </w:rPr>
        <w:t>,</w:t>
      </w:r>
      <w:r w:rsidR="00B7748F" w:rsidRPr="00921964">
        <w:rPr>
          <w:rFonts w:asciiTheme="minorHAnsi" w:hAnsiTheme="minorHAnsi" w:cstheme="minorHAnsi"/>
          <w:bCs/>
        </w:rPr>
        <w:t xml:space="preserve"> histogram)</w:t>
      </w:r>
      <w:r w:rsidR="00BE4EC7" w:rsidRPr="00921964">
        <w:rPr>
          <w:rFonts w:asciiTheme="minorHAnsi" w:hAnsiTheme="minorHAnsi" w:cstheme="minorHAnsi"/>
          <w:bCs/>
        </w:rPr>
        <w:t xml:space="preserve"> </w:t>
      </w:r>
      <w:r w:rsidR="00BA34D3">
        <w:rPr>
          <w:rFonts w:asciiTheme="minorHAnsi" w:hAnsiTheme="minorHAnsi" w:cstheme="minorHAnsi"/>
          <w:bCs/>
        </w:rPr>
        <w:t>could</w:t>
      </w:r>
      <w:r w:rsidR="00BA34D3" w:rsidRPr="00921964">
        <w:rPr>
          <w:rFonts w:asciiTheme="minorHAnsi" w:hAnsiTheme="minorHAnsi" w:cstheme="minorHAnsi"/>
          <w:bCs/>
        </w:rPr>
        <w:t xml:space="preserve"> </w:t>
      </w:r>
      <w:r w:rsidR="00BE4EC7" w:rsidRPr="00921964">
        <w:rPr>
          <w:rFonts w:asciiTheme="minorHAnsi" w:hAnsiTheme="minorHAnsi" w:cstheme="minorHAnsi"/>
          <w:bCs/>
        </w:rPr>
        <w:t xml:space="preserve">be achieved either though </w:t>
      </w:r>
      <w:r w:rsidR="00D042F9" w:rsidRPr="00921964">
        <w:rPr>
          <w:rFonts w:asciiTheme="minorHAnsi" w:hAnsiTheme="minorHAnsi" w:cstheme="minorHAnsi"/>
          <w:bCs/>
        </w:rPr>
        <w:t>magnetic</w:t>
      </w:r>
      <w:r w:rsidR="00BE4EC7" w:rsidRPr="00921964">
        <w:rPr>
          <w:rFonts w:asciiTheme="minorHAnsi" w:hAnsiTheme="minorHAnsi" w:cstheme="minorHAnsi"/>
          <w:bCs/>
        </w:rPr>
        <w:t xml:space="preserve"> (as shown here) or FACS sorting.</w:t>
      </w:r>
      <w:r w:rsidR="00672D83" w:rsidRPr="00921964">
        <w:rPr>
          <w:rFonts w:asciiTheme="minorHAnsi" w:hAnsiTheme="minorHAnsi" w:cstheme="minorHAnsi"/>
          <w:bCs/>
        </w:rPr>
        <w:t xml:space="preserve"> </w:t>
      </w:r>
      <w:r w:rsidR="00A00D52" w:rsidRPr="00921964">
        <w:rPr>
          <w:rFonts w:asciiTheme="minorHAnsi" w:hAnsiTheme="minorHAnsi" w:cstheme="minorHAnsi"/>
          <w:bCs/>
        </w:rPr>
        <w:t xml:space="preserve">Green </w:t>
      </w:r>
      <w:r w:rsidR="00672D83" w:rsidRPr="00921964">
        <w:rPr>
          <w:rFonts w:asciiTheme="minorHAnsi" w:hAnsiTheme="minorHAnsi" w:cstheme="minorHAnsi"/>
          <w:bCs/>
        </w:rPr>
        <w:t>represents</w:t>
      </w:r>
      <w:r w:rsidR="00C90CFB" w:rsidRPr="00921964">
        <w:rPr>
          <w:rFonts w:asciiTheme="minorHAnsi" w:hAnsiTheme="minorHAnsi" w:cstheme="minorHAnsi"/>
          <w:bCs/>
        </w:rPr>
        <w:t xml:space="preserve"> </w:t>
      </w:r>
      <w:r w:rsidR="00A00D52">
        <w:rPr>
          <w:rFonts w:asciiTheme="minorHAnsi" w:hAnsiTheme="minorHAnsi" w:cstheme="minorHAnsi"/>
          <w:bCs/>
        </w:rPr>
        <w:t xml:space="preserve">the </w:t>
      </w:r>
      <w:r w:rsidR="00C90CFB" w:rsidRPr="00921964">
        <w:rPr>
          <w:rFonts w:asciiTheme="minorHAnsi" w:hAnsiTheme="minorHAnsi" w:cstheme="minorHAnsi"/>
          <w:bCs/>
        </w:rPr>
        <w:t>CD25 expression in</w:t>
      </w:r>
      <w:r w:rsidR="00672D83" w:rsidRPr="00921964">
        <w:rPr>
          <w:rFonts w:asciiTheme="minorHAnsi" w:hAnsiTheme="minorHAnsi" w:cstheme="minorHAnsi"/>
          <w:bCs/>
        </w:rPr>
        <w:t xml:space="preserve"> the PBMC population prior to en</w:t>
      </w:r>
      <w:r w:rsidR="001500C8" w:rsidRPr="00921964">
        <w:rPr>
          <w:rFonts w:asciiTheme="minorHAnsi" w:hAnsiTheme="minorHAnsi" w:cstheme="minorHAnsi"/>
          <w:bCs/>
        </w:rPr>
        <w:t>r</w:t>
      </w:r>
      <w:r w:rsidR="00672D83" w:rsidRPr="00921964">
        <w:rPr>
          <w:rFonts w:asciiTheme="minorHAnsi" w:hAnsiTheme="minorHAnsi" w:cstheme="minorHAnsi"/>
          <w:bCs/>
        </w:rPr>
        <w:t>ichment.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</w:p>
    <w:p w14:paraId="7ED514DA" w14:textId="77777777" w:rsidR="00F82A07" w:rsidRPr="00921964" w:rsidRDefault="00F82A07" w:rsidP="009246A9">
      <w:pPr>
        <w:jc w:val="both"/>
        <w:rPr>
          <w:rFonts w:asciiTheme="minorHAnsi" w:hAnsiTheme="minorHAnsi" w:cstheme="minorHAnsi"/>
        </w:rPr>
      </w:pPr>
    </w:p>
    <w:p w14:paraId="4F8DF1DF" w14:textId="1A4268CC" w:rsidR="006758BD" w:rsidRPr="00921964" w:rsidRDefault="00F82A07" w:rsidP="009246A9">
      <w:pPr>
        <w:jc w:val="both"/>
        <w:rPr>
          <w:rFonts w:asciiTheme="minorHAnsi" w:hAnsiTheme="minorHAnsi" w:cstheme="minorHAnsi"/>
          <w:bCs/>
        </w:rPr>
      </w:pPr>
      <w:r w:rsidRPr="00921964">
        <w:rPr>
          <w:rFonts w:asciiTheme="minorHAnsi" w:hAnsiTheme="minorHAnsi" w:cstheme="minorHAnsi"/>
          <w:b/>
        </w:rPr>
        <w:t xml:space="preserve">Figure 2: </w:t>
      </w:r>
      <w:r w:rsidR="00573662" w:rsidRPr="00921964">
        <w:rPr>
          <w:rFonts w:asciiTheme="minorHAnsi" w:hAnsiTheme="minorHAnsi" w:cstheme="minorHAnsi"/>
          <w:b/>
        </w:rPr>
        <w:t xml:space="preserve">Screening of cell expansions for </w:t>
      </w:r>
      <w:r w:rsidR="00BA34D3" w:rsidRPr="00BA34D3">
        <w:rPr>
          <w:rFonts w:asciiTheme="minorHAnsi" w:hAnsiTheme="minorHAnsi" w:cstheme="minorHAnsi"/>
          <w:b/>
          <w:i/>
          <w:iCs/>
        </w:rPr>
        <w:t>bona fide</w:t>
      </w:r>
      <w:r w:rsidR="00573662" w:rsidRPr="00921964">
        <w:rPr>
          <w:rFonts w:asciiTheme="minorHAnsi" w:hAnsiTheme="minorHAnsi" w:cstheme="minorHAnsi"/>
          <w:b/>
        </w:rPr>
        <w:t xml:space="preserve"> </w:t>
      </w:r>
      <w:proofErr w:type="spellStart"/>
      <w:r w:rsidR="00573662" w:rsidRPr="00921964">
        <w:rPr>
          <w:rFonts w:asciiTheme="minorHAnsi" w:hAnsiTheme="minorHAnsi" w:cstheme="minorHAnsi"/>
          <w:b/>
        </w:rPr>
        <w:t>Treg</w:t>
      </w:r>
      <w:proofErr w:type="spellEnd"/>
      <w:r w:rsidR="00573662" w:rsidRPr="00921964">
        <w:rPr>
          <w:rFonts w:asciiTheme="minorHAnsi" w:hAnsiTheme="minorHAnsi" w:cstheme="minorHAnsi"/>
          <w:b/>
        </w:rPr>
        <w:t>.</w:t>
      </w:r>
      <w:r w:rsidR="008F71A5" w:rsidRPr="00921964">
        <w:rPr>
          <w:rFonts w:asciiTheme="minorHAnsi" w:hAnsiTheme="minorHAnsi" w:cstheme="minorHAnsi"/>
          <w:b/>
          <w:i/>
          <w:iCs/>
        </w:rPr>
        <w:t xml:space="preserve"> </w:t>
      </w:r>
      <w:r w:rsidR="008F71A5" w:rsidRPr="00921964">
        <w:rPr>
          <w:rFonts w:asciiTheme="minorHAnsi" w:hAnsiTheme="minorHAnsi" w:cstheme="minorHAnsi"/>
          <w:bCs/>
        </w:rPr>
        <w:t xml:space="preserve">Flow cytometric assessment of CD127 and CD25 expression levels </w:t>
      </w:r>
      <w:r w:rsidR="00BA34D3" w:rsidRPr="004A65E0">
        <w:rPr>
          <w:rFonts w:asciiTheme="minorHAnsi" w:hAnsiTheme="minorHAnsi" w:cstheme="minorHAnsi"/>
          <w:bCs/>
        </w:rPr>
        <w:t>was</w:t>
      </w:r>
      <w:r w:rsidR="00BA34D3" w:rsidRPr="00921964">
        <w:rPr>
          <w:rFonts w:asciiTheme="minorHAnsi" w:hAnsiTheme="minorHAnsi" w:cstheme="minorHAnsi"/>
          <w:bCs/>
        </w:rPr>
        <w:t xml:space="preserve"> </w:t>
      </w:r>
      <w:r w:rsidR="008F71A5" w:rsidRPr="00921964">
        <w:rPr>
          <w:rFonts w:asciiTheme="minorHAnsi" w:hAnsiTheme="minorHAnsi" w:cstheme="minorHAnsi"/>
          <w:bCs/>
        </w:rPr>
        <w:t>a straightforward</w:t>
      </w:r>
      <w:r w:rsidR="001A2453" w:rsidRPr="00921964">
        <w:rPr>
          <w:rFonts w:asciiTheme="minorHAnsi" w:hAnsiTheme="minorHAnsi" w:cstheme="minorHAnsi"/>
          <w:bCs/>
        </w:rPr>
        <w:t xml:space="preserve"> </w:t>
      </w:r>
      <w:r w:rsidR="008F71A5" w:rsidRPr="00921964">
        <w:rPr>
          <w:rFonts w:asciiTheme="minorHAnsi" w:hAnsiTheme="minorHAnsi" w:cstheme="minorHAnsi"/>
          <w:bCs/>
        </w:rPr>
        <w:t xml:space="preserve">approach for initial </w:t>
      </w:r>
      <w:proofErr w:type="gramStart"/>
      <w:r w:rsidR="008F71A5" w:rsidRPr="00921964">
        <w:rPr>
          <w:rFonts w:asciiTheme="minorHAnsi" w:hAnsiTheme="minorHAnsi" w:cstheme="minorHAnsi"/>
          <w:bCs/>
        </w:rPr>
        <w:t>screening, but</w:t>
      </w:r>
      <w:proofErr w:type="gramEnd"/>
      <w:r w:rsidR="008F71A5" w:rsidRPr="00921964">
        <w:rPr>
          <w:rFonts w:asciiTheme="minorHAnsi" w:hAnsiTheme="minorHAnsi" w:cstheme="minorHAnsi"/>
          <w:bCs/>
        </w:rPr>
        <w:t xml:space="preserve"> require</w:t>
      </w:r>
      <w:r w:rsidR="00BA34D3">
        <w:rPr>
          <w:rFonts w:asciiTheme="minorHAnsi" w:hAnsiTheme="minorHAnsi" w:cstheme="minorHAnsi"/>
          <w:bCs/>
        </w:rPr>
        <w:t>d</w:t>
      </w:r>
      <w:r w:rsidR="008F71A5" w:rsidRPr="00921964">
        <w:rPr>
          <w:rFonts w:asciiTheme="minorHAnsi" w:hAnsiTheme="minorHAnsi" w:cstheme="minorHAnsi"/>
          <w:bCs/>
        </w:rPr>
        <w:t xml:space="preserve"> confirmation of methylation status at the TSDR </w:t>
      </w:r>
      <w:r w:rsidR="006758BD" w:rsidRPr="00921964">
        <w:rPr>
          <w:rFonts w:asciiTheme="minorHAnsi" w:hAnsiTheme="minorHAnsi" w:cstheme="minorHAnsi"/>
          <w:bCs/>
        </w:rPr>
        <w:t xml:space="preserve">given the high number of “false” </w:t>
      </w:r>
      <w:r w:rsidR="00BA34D3">
        <w:rPr>
          <w:rFonts w:asciiTheme="minorHAnsi" w:hAnsiTheme="minorHAnsi" w:cstheme="minorHAnsi"/>
          <w:bCs/>
        </w:rPr>
        <w:t>(</w:t>
      </w:r>
      <w:r w:rsidR="00E476B4" w:rsidRPr="00921964">
        <w:rPr>
          <w:rFonts w:asciiTheme="minorHAnsi" w:hAnsiTheme="minorHAnsi" w:cstheme="minorHAnsi"/>
          <w:bCs/>
        </w:rPr>
        <w:t xml:space="preserve">i.e., </w:t>
      </w:r>
      <w:r w:rsidR="006758BD" w:rsidRPr="00921964">
        <w:rPr>
          <w:rFonts w:asciiTheme="minorHAnsi" w:hAnsiTheme="minorHAnsi" w:cstheme="minorHAnsi"/>
          <w:bCs/>
        </w:rPr>
        <w:t>methylated</w:t>
      </w:r>
      <w:r w:rsidR="00BA34D3">
        <w:rPr>
          <w:rFonts w:asciiTheme="minorHAnsi" w:hAnsiTheme="minorHAnsi" w:cstheme="minorHAnsi"/>
          <w:bCs/>
        </w:rPr>
        <w:t>)</w:t>
      </w:r>
      <w:r w:rsidR="001921A0" w:rsidRPr="00921964">
        <w:rPr>
          <w:rFonts w:asciiTheme="minorHAnsi" w:hAnsiTheme="minorHAnsi" w:cstheme="minorHAnsi"/>
          <w:bCs/>
        </w:rPr>
        <w:t xml:space="preserve"> </w:t>
      </w:r>
      <w:r w:rsidR="008972C8" w:rsidRPr="00921964">
        <w:rPr>
          <w:rFonts w:asciiTheme="minorHAnsi" w:hAnsiTheme="minorHAnsi" w:cstheme="minorHAnsi"/>
          <w:bCs/>
        </w:rPr>
        <w:t>samples</w:t>
      </w:r>
      <w:r w:rsidR="00E13ABD" w:rsidRPr="00921964">
        <w:rPr>
          <w:rFonts w:asciiTheme="minorHAnsi" w:hAnsiTheme="minorHAnsi" w:cstheme="minorHAnsi"/>
          <w:bCs/>
        </w:rPr>
        <w:t xml:space="preserve">. </w:t>
      </w:r>
      <w:r w:rsidR="00F82C4D" w:rsidRPr="00921964">
        <w:rPr>
          <w:rFonts w:asciiTheme="minorHAnsi" w:hAnsiTheme="minorHAnsi" w:cstheme="minorHAnsi"/>
          <w:bCs/>
        </w:rPr>
        <w:t>(</w:t>
      </w:r>
      <w:r w:rsidR="00E13ABD" w:rsidRPr="00921964">
        <w:rPr>
          <w:rFonts w:asciiTheme="minorHAnsi" w:hAnsiTheme="minorHAnsi" w:cstheme="minorHAnsi"/>
          <w:b/>
        </w:rPr>
        <w:t>A</w:t>
      </w:r>
      <w:r w:rsidR="00F82C4D" w:rsidRPr="00921964">
        <w:rPr>
          <w:rFonts w:asciiTheme="minorHAnsi" w:hAnsiTheme="minorHAnsi" w:cstheme="minorHAnsi"/>
          <w:bCs/>
        </w:rPr>
        <w:t>)</w:t>
      </w:r>
      <w:r w:rsidR="006758BD" w:rsidRPr="00921964">
        <w:rPr>
          <w:rFonts w:asciiTheme="minorHAnsi" w:hAnsiTheme="minorHAnsi" w:cstheme="minorHAnsi"/>
          <w:b/>
        </w:rPr>
        <w:t xml:space="preserve"> </w:t>
      </w:r>
      <w:r w:rsidR="00E13ABD" w:rsidRPr="00921964">
        <w:rPr>
          <w:rFonts w:asciiTheme="minorHAnsi" w:hAnsiTheme="minorHAnsi" w:cstheme="minorHAnsi"/>
          <w:bCs/>
        </w:rPr>
        <w:t>C</w:t>
      </w:r>
      <w:r w:rsidR="006758BD" w:rsidRPr="00921964">
        <w:rPr>
          <w:rFonts w:asciiTheme="minorHAnsi" w:hAnsiTheme="minorHAnsi" w:cstheme="minorHAnsi"/>
          <w:bCs/>
        </w:rPr>
        <w:t xml:space="preserve">ell expansions </w:t>
      </w:r>
      <w:r w:rsidR="00E13ABD" w:rsidRPr="00921964">
        <w:rPr>
          <w:rFonts w:asciiTheme="minorHAnsi" w:hAnsiTheme="minorHAnsi" w:cstheme="minorHAnsi"/>
          <w:bCs/>
        </w:rPr>
        <w:t>obtained 14 days after cloning: only 1</w:t>
      </w:r>
      <w:r w:rsidR="007447FF" w:rsidRPr="00921964">
        <w:rPr>
          <w:rFonts w:asciiTheme="minorHAnsi" w:hAnsiTheme="minorHAnsi" w:cstheme="minorHAnsi"/>
          <w:bCs/>
        </w:rPr>
        <w:t xml:space="preserve"> (6%) of</w:t>
      </w:r>
      <w:r w:rsidR="00E13ABD" w:rsidRPr="00921964">
        <w:rPr>
          <w:rFonts w:asciiTheme="minorHAnsi" w:hAnsiTheme="minorHAnsi" w:cstheme="minorHAnsi"/>
          <w:bCs/>
        </w:rPr>
        <w:t xml:space="preserve"> cell expansion</w:t>
      </w:r>
      <w:r w:rsidR="001E56A3" w:rsidRPr="00921964">
        <w:rPr>
          <w:rFonts w:asciiTheme="minorHAnsi" w:hAnsiTheme="minorHAnsi" w:cstheme="minorHAnsi"/>
          <w:bCs/>
        </w:rPr>
        <w:t>s</w:t>
      </w:r>
      <w:r w:rsidR="00E13ABD" w:rsidRPr="00921964">
        <w:rPr>
          <w:rFonts w:asciiTheme="minorHAnsi" w:hAnsiTheme="minorHAnsi" w:cstheme="minorHAnsi"/>
          <w:bCs/>
        </w:rPr>
        <w:t xml:space="preserve"> show</w:t>
      </w:r>
      <w:r w:rsidR="00BA34D3">
        <w:rPr>
          <w:rFonts w:asciiTheme="minorHAnsi" w:hAnsiTheme="minorHAnsi" w:cstheme="minorHAnsi"/>
          <w:bCs/>
        </w:rPr>
        <w:t>ed</w:t>
      </w:r>
      <w:r w:rsidR="00E13ABD" w:rsidRPr="00921964">
        <w:rPr>
          <w:rFonts w:asciiTheme="minorHAnsi" w:hAnsiTheme="minorHAnsi" w:cstheme="minorHAnsi"/>
          <w:bCs/>
        </w:rPr>
        <w:t xml:space="preserve"> demethylation at the TSDR consistent with </w:t>
      </w:r>
      <w:r w:rsidR="00BA34D3" w:rsidRPr="00BA34D3">
        <w:rPr>
          <w:rFonts w:asciiTheme="minorHAnsi" w:hAnsiTheme="minorHAnsi" w:cstheme="minorHAnsi"/>
          <w:bCs/>
          <w:i/>
          <w:iCs/>
        </w:rPr>
        <w:t>bona fide</w:t>
      </w:r>
      <w:r w:rsidR="00E13ABD" w:rsidRPr="00921964">
        <w:rPr>
          <w:rFonts w:asciiTheme="minorHAnsi" w:hAnsiTheme="minorHAnsi" w:cstheme="minorHAnsi"/>
          <w:bCs/>
        </w:rPr>
        <w:t xml:space="preserve"> </w:t>
      </w:r>
      <w:proofErr w:type="spellStart"/>
      <w:r w:rsidR="00E13ABD" w:rsidRPr="00921964">
        <w:rPr>
          <w:rFonts w:asciiTheme="minorHAnsi" w:hAnsiTheme="minorHAnsi" w:cstheme="minorHAnsi"/>
          <w:bCs/>
        </w:rPr>
        <w:t>Treg</w:t>
      </w:r>
      <w:proofErr w:type="spellEnd"/>
      <w:r w:rsidR="00E13ABD" w:rsidRPr="00921964">
        <w:rPr>
          <w:rFonts w:asciiTheme="minorHAnsi" w:hAnsiTheme="minorHAnsi" w:cstheme="minorHAnsi"/>
          <w:bCs/>
        </w:rPr>
        <w:t>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  <w:r w:rsidR="00F82C4D" w:rsidRPr="00921964">
        <w:rPr>
          <w:rFonts w:asciiTheme="minorHAnsi" w:hAnsiTheme="minorHAnsi" w:cstheme="minorHAnsi"/>
          <w:bCs/>
        </w:rPr>
        <w:t>(</w:t>
      </w:r>
      <w:r w:rsidR="00E13ABD" w:rsidRPr="00921964">
        <w:rPr>
          <w:rFonts w:asciiTheme="minorHAnsi" w:hAnsiTheme="minorHAnsi" w:cstheme="minorHAnsi"/>
          <w:b/>
        </w:rPr>
        <w:t>B</w:t>
      </w:r>
      <w:r w:rsidR="00F82C4D" w:rsidRPr="00921964">
        <w:rPr>
          <w:rFonts w:asciiTheme="minorHAnsi" w:hAnsiTheme="minorHAnsi" w:cstheme="minorHAnsi"/>
          <w:bCs/>
        </w:rPr>
        <w:t>)</w:t>
      </w:r>
      <w:r w:rsidR="00E13ABD" w:rsidRPr="00921964">
        <w:rPr>
          <w:rFonts w:asciiTheme="minorHAnsi" w:hAnsiTheme="minorHAnsi" w:cstheme="minorHAnsi"/>
          <w:bCs/>
        </w:rPr>
        <w:t xml:space="preserve"> Cell expansions detected after 30 days: 2</w:t>
      </w:r>
      <w:r w:rsidR="007447FF" w:rsidRPr="00921964">
        <w:rPr>
          <w:rFonts w:asciiTheme="minorHAnsi" w:hAnsiTheme="minorHAnsi" w:cstheme="minorHAnsi"/>
          <w:bCs/>
        </w:rPr>
        <w:t xml:space="preserve"> (33%)</w:t>
      </w:r>
      <w:r w:rsidR="00E13ABD" w:rsidRPr="00921964">
        <w:rPr>
          <w:rFonts w:asciiTheme="minorHAnsi" w:hAnsiTheme="minorHAnsi" w:cstheme="minorHAnsi"/>
          <w:bCs/>
        </w:rPr>
        <w:t xml:space="preserve"> out of 6 expansions </w:t>
      </w:r>
      <w:r w:rsidR="00BA34D3" w:rsidRPr="004A65E0">
        <w:rPr>
          <w:rFonts w:asciiTheme="minorHAnsi" w:hAnsiTheme="minorHAnsi" w:cstheme="minorHAnsi"/>
          <w:bCs/>
        </w:rPr>
        <w:t>were</w:t>
      </w:r>
      <w:r w:rsidR="00BA34D3" w:rsidRPr="00921964">
        <w:rPr>
          <w:rFonts w:asciiTheme="minorHAnsi" w:hAnsiTheme="minorHAnsi" w:cstheme="minorHAnsi"/>
          <w:bCs/>
        </w:rPr>
        <w:t xml:space="preserve"> </w:t>
      </w:r>
      <w:r w:rsidR="00E13ABD" w:rsidRPr="00921964">
        <w:rPr>
          <w:rFonts w:asciiTheme="minorHAnsi" w:hAnsiTheme="minorHAnsi" w:cstheme="minorHAnsi"/>
          <w:bCs/>
        </w:rPr>
        <w:t xml:space="preserve">consistent with </w:t>
      </w:r>
      <w:proofErr w:type="spellStart"/>
      <w:r w:rsidR="00E13ABD" w:rsidRPr="00921964">
        <w:rPr>
          <w:rFonts w:asciiTheme="minorHAnsi" w:hAnsiTheme="minorHAnsi" w:cstheme="minorHAnsi"/>
          <w:bCs/>
        </w:rPr>
        <w:t>Treg</w:t>
      </w:r>
      <w:proofErr w:type="spellEnd"/>
      <w:r w:rsidR="00E13ABD" w:rsidRPr="00921964">
        <w:rPr>
          <w:rFonts w:asciiTheme="minorHAnsi" w:hAnsiTheme="minorHAnsi" w:cstheme="minorHAnsi"/>
          <w:bCs/>
        </w:rPr>
        <w:t xml:space="preserve"> per methylations status.</w:t>
      </w:r>
      <w:r w:rsidR="008972C8" w:rsidRPr="00921964">
        <w:rPr>
          <w:rFonts w:asciiTheme="minorHAnsi" w:hAnsiTheme="minorHAnsi" w:cstheme="minorHAnsi"/>
          <w:bCs/>
        </w:rPr>
        <w:t xml:space="preserve"> </w:t>
      </w:r>
      <w:r w:rsidR="007447FF" w:rsidRPr="001E7EB8">
        <w:rPr>
          <w:rFonts w:asciiTheme="minorHAnsi" w:hAnsiTheme="minorHAnsi" w:cstheme="minorHAnsi"/>
          <w:bCs/>
        </w:rPr>
        <w:t>Gated on live cells. Cells are CD4</w:t>
      </w:r>
      <w:r w:rsidR="007447FF" w:rsidRPr="001E7EB8">
        <w:rPr>
          <w:rFonts w:asciiTheme="minorHAnsi" w:hAnsiTheme="minorHAnsi" w:cstheme="minorHAnsi"/>
          <w:bCs/>
          <w:vertAlign w:val="superscript"/>
        </w:rPr>
        <w:t>+</w:t>
      </w:r>
      <w:r w:rsidR="007447FF" w:rsidRPr="001E7EB8">
        <w:rPr>
          <w:rFonts w:asciiTheme="minorHAnsi" w:hAnsiTheme="minorHAnsi" w:cstheme="minorHAnsi"/>
          <w:bCs/>
        </w:rPr>
        <w:t>CD3</w:t>
      </w:r>
      <w:r w:rsidR="007447FF" w:rsidRPr="001E7EB8">
        <w:rPr>
          <w:rFonts w:asciiTheme="minorHAnsi" w:hAnsiTheme="minorHAnsi" w:cstheme="minorHAnsi"/>
          <w:bCs/>
          <w:vertAlign w:val="superscript"/>
        </w:rPr>
        <w:t>+</w:t>
      </w:r>
      <w:r w:rsidR="007447FF" w:rsidRPr="001E7EB8">
        <w:rPr>
          <w:rFonts w:asciiTheme="minorHAnsi" w:hAnsiTheme="minorHAnsi" w:cstheme="minorHAnsi"/>
          <w:bCs/>
        </w:rPr>
        <w:t>CD8</w:t>
      </w:r>
      <w:r w:rsidR="007447FF" w:rsidRPr="001E7EB8">
        <w:rPr>
          <w:rFonts w:asciiTheme="minorHAnsi" w:hAnsiTheme="minorHAnsi" w:cstheme="minorHAnsi"/>
          <w:bCs/>
          <w:vertAlign w:val="superscript"/>
        </w:rPr>
        <w:t>-</w:t>
      </w:r>
      <w:r w:rsidR="007447FF" w:rsidRPr="001E7EB8">
        <w:rPr>
          <w:rFonts w:asciiTheme="minorHAnsi" w:hAnsiTheme="minorHAnsi" w:cstheme="minorHAnsi"/>
          <w:bCs/>
        </w:rPr>
        <w:t>.</w:t>
      </w:r>
      <w:r w:rsidR="00E13ABD" w:rsidRPr="00921964">
        <w:rPr>
          <w:rFonts w:asciiTheme="minorHAnsi" w:hAnsiTheme="minorHAnsi" w:cstheme="minorHAnsi"/>
          <w:bCs/>
          <w:i/>
          <w:iCs/>
        </w:rPr>
        <w:t xml:space="preserve"> </w:t>
      </w:r>
    </w:p>
    <w:p w14:paraId="1384C976" w14:textId="77777777" w:rsidR="00E13ABD" w:rsidRPr="00921964" w:rsidRDefault="00E13ABD" w:rsidP="009246A9">
      <w:pPr>
        <w:jc w:val="both"/>
        <w:rPr>
          <w:rFonts w:asciiTheme="minorHAnsi" w:hAnsiTheme="minorHAnsi" w:cstheme="minorHAnsi"/>
          <w:bCs/>
        </w:rPr>
      </w:pPr>
    </w:p>
    <w:p w14:paraId="68317859" w14:textId="6E970A99" w:rsidR="00F82A07" w:rsidRPr="00921964" w:rsidRDefault="00F82A07" w:rsidP="009246A9">
      <w:pPr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 xml:space="preserve">Figure 3: </w:t>
      </w:r>
      <w:r w:rsidR="00B00DF5" w:rsidRPr="00921964">
        <w:rPr>
          <w:rFonts w:asciiTheme="minorHAnsi" w:hAnsiTheme="minorHAnsi" w:cstheme="minorHAnsi"/>
          <w:b/>
        </w:rPr>
        <w:t>Verification of clonality.</w:t>
      </w:r>
      <w:r w:rsidR="00B00DF5" w:rsidRPr="00921964">
        <w:rPr>
          <w:rFonts w:asciiTheme="minorHAnsi" w:hAnsiTheme="minorHAnsi" w:cstheme="minorHAnsi"/>
          <w:b/>
          <w:i/>
          <w:iCs/>
        </w:rPr>
        <w:t xml:space="preserve"> </w:t>
      </w:r>
      <w:r w:rsidR="001921A0" w:rsidRPr="00921964">
        <w:rPr>
          <w:rFonts w:asciiTheme="minorHAnsi" w:hAnsiTheme="minorHAnsi" w:cstheme="minorHAnsi"/>
          <w:bCs/>
        </w:rPr>
        <w:t>Monoclonality of the cell</w:t>
      </w:r>
      <w:r w:rsidR="00950418" w:rsidRPr="00921964">
        <w:rPr>
          <w:rFonts w:asciiTheme="minorHAnsi" w:hAnsiTheme="minorHAnsi" w:cstheme="minorHAnsi"/>
          <w:bCs/>
        </w:rPr>
        <w:t xml:space="preserve"> </w:t>
      </w:r>
      <w:r w:rsidR="001921A0" w:rsidRPr="00921964">
        <w:rPr>
          <w:rFonts w:asciiTheme="minorHAnsi" w:hAnsiTheme="minorHAnsi" w:cstheme="minorHAnsi"/>
          <w:bCs/>
        </w:rPr>
        <w:t>expansion</w:t>
      </w:r>
      <w:r w:rsidR="00950418" w:rsidRPr="00921964">
        <w:rPr>
          <w:rFonts w:asciiTheme="minorHAnsi" w:hAnsiTheme="minorHAnsi" w:cstheme="minorHAnsi"/>
          <w:bCs/>
        </w:rPr>
        <w:t>s</w:t>
      </w:r>
      <w:r w:rsidR="001921A0" w:rsidRPr="00921964">
        <w:rPr>
          <w:rFonts w:asciiTheme="minorHAnsi" w:hAnsiTheme="minorHAnsi" w:cstheme="minorHAnsi"/>
          <w:bCs/>
        </w:rPr>
        <w:t xml:space="preserve"> must be</w:t>
      </w:r>
      <w:r w:rsidR="008972C8" w:rsidRPr="00921964">
        <w:rPr>
          <w:rFonts w:asciiTheme="minorHAnsi" w:hAnsiTheme="minorHAnsi" w:cstheme="minorHAnsi"/>
          <w:bCs/>
        </w:rPr>
        <w:t xml:space="preserve"> verified</w:t>
      </w:r>
      <w:r w:rsidR="002B3EF7" w:rsidRPr="00921964">
        <w:rPr>
          <w:rFonts w:asciiTheme="minorHAnsi" w:hAnsiTheme="minorHAnsi" w:cstheme="minorHAnsi"/>
          <w:bCs/>
        </w:rPr>
        <w:t>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  <w:r w:rsidR="00F82C4D" w:rsidRPr="00921964">
        <w:rPr>
          <w:rFonts w:asciiTheme="minorHAnsi" w:hAnsiTheme="minorHAnsi" w:cstheme="minorHAnsi"/>
          <w:bCs/>
        </w:rPr>
        <w:t>(</w:t>
      </w:r>
      <w:r w:rsidR="00F64C2C" w:rsidRPr="00921964">
        <w:rPr>
          <w:rFonts w:asciiTheme="minorHAnsi" w:hAnsiTheme="minorHAnsi" w:cstheme="minorHAnsi"/>
          <w:b/>
        </w:rPr>
        <w:t>A</w:t>
      </w:r>
      <w:r w:rsidR="00F82C4D" w:rsidRPr="00921964">
        <w:rPr>
          <w:rFonts w:asciiTheme="minorHAnsi" w:hAnsiTheme="minorHAnsi" w:cstheme="minorHAnsi"/>
          <w:bCs/>
        </w:rPr>
        <w:t>)</w:t>
      </w:r>
      <w:r w:rsidR="00F64C2C" w:rsidRPr="00921964">
        <w:rPr>
          <w:rFonts w:asciiTheme="minorHAnsi" w:hAnsiTheme="minorHAnsi" w:cstheme="minorHAnsi"/>
          <w:bCs/>
        </w:rPr>
        <w:t xml:space="preserve"> </w:t>
      </w:r>
      <w:r w:rsidR="008972C8" w:rsidRPr="00921964">
        <w:rPr>
          <w:rFonts w:asciiTheme="minorHAnsi" w:hAnsiTheme="minorHAnsi" w:cstheme="minorHAnsi"/>
          <w:bCs/>
        </w:rPr>
        <w:t xml:space="preserve">Clones </w:t>
      </w:r>
      <w:r w:rsidR="00A00D52">
        <w:rPr>
          <w:rFonts w:asciiTheme="minorHAnsi" w:hAnsiTheme="minorHAnsi" w:cstheme="minorHAnsi"/>
          <w:bCs/>
        </w:rPr>
        <w:t xml:space="preserve">were </w:t>
      </w:r>
      <w:r w:rsidR="008972C8" w:rsidRPr="00921964">
        <w:rPr>
          <w:rFonts w:asciiTheme="minorHAnsi" w:hAnsiTheme="minorHAnsi" w:cstheme="minorHAnsi"/>
          <w:bCs/>
        </w:rPr>
        <w:t>stain</w:t>
      </w:r>
      <w:r w:rsidR="00BA34D3">
        <w:rPr>
          <w:rFonts w:asciiTheme="minorHAnsi" w:hAnsiTheme="minorHAnsi" w:cstheme="minorHAnsi"/>
          <w:bCs/>
        </w:rPr>
        <w:t>ed</w:t>
      </w:r>
      <w:r w:rsidR="008972C8" w:rsidRPr="00921964">
        <w:rPr>
          <w:rFonts w:asciiTheme="minorHAnsi" w:hAnsiTheme="minorHAnsi" w:cstheme="minorHAnsi"/>
          <w:bCs/>
        </w:rPr>
        <w:t xml:space="preserve"> positive for one </w:t>
      </w:r>
      <w:r w:rsidR="001901CD" w:rsidRPr="00921964">
        <w:rPr>
          <w:rFonts w:asciiTheme="minorHAnsi" w:hAnsiTheme="minorHAnsi" w:cstheme="minorHAnsi"/>
          <w:bCs/>
        </w:rPr>
        <w:t>Vβ</w:t>
      </w:r>
      <w:r w:rsidR="008972C8" w:rsidRPr="00921964">
        <w:rPr>
          <w:rFonts w:asciiTheme="minorHAnsi" w:hAnsiTheme="minorHAnsi" w:cstheme="minorHAnsi"/>
          <w:bCs/>
        </w:rPr>
        <w:t xml:space="preserve"> stain</w:t>
      </w:r>
      <w:r w:rsidR="00DE1DC9" w:rsidRPr="00921964">
        <w:rPr>
          <w:rFonts w:asciiTheme="minorHAnsi" w:hAnsiTheme="minorHAnsi" w:cstheme="minorHAnsi"/>
          <w:bCs/>
        </w:rPr>
        <w:t>;</w:t>
      </w:r>
      <w:r w:rsidR="00C64901" w:rsidRPr="00921964">
        <w:rPr>
          <w:rFonts w:asciiTheme="minorHAnsi" w:hAnsiTheme="minorHAnsi" w:cstheme="minorHAnsi"/>
          <w:bCs/>
        </w:rPr>
        <w:t xml:space="preserve"> </w:t>
      </w:r>
      <w:r w:rsidR="008972C8" w:rsidRPr="00921964">
        <w:rPr>
          <w:rFonts w:asciiTheme="minorHAnsi" w:hAnsiTheme="minorHAnsi" w:cstheme="minorHAnsi"/>
          <w:bCs/>
        </w:rPr>
        <w:t xml:space="preserve">in the case displayed, </w:t>
      </w:r>
      <w:r w:rsidR="001901CD" w:rsidRPr="00921964">
        <w:rPr>
          <w:rFonts w:asciiTheme="minorHAnsi" w:hAnsiTheme="minorHAnsi" w:cstheme="minorHAnsi"/>
          <w:bCs/>
        </w:rPr>
        <w:t>Vβ</w:t>
      </w:r>
      <w:r w:rsidR="008972C8" w:rsidRPr="00921964">
        <w:rPr>
          <w:rFonts w:asciiTheme="minorHAnsi" w:hAnsiTheme="minorHAnsi" w:cstheme="minorHAnsi"/>
          <w:bCs/>
          <w:i/>
          <w:iCs/>
          <w:vertAlign w:val="subscript"/>
        </w:rPr>
        <w:t>17</w:t>
      </w:r>
      <w:r w:rsidR="008972C8" w:rsidRPr="00921964">
        <w:rPr>
          <w:rFonts w:asciiTheme="minorHAnsi" w:hAnsiTheme="minorHAnsi" w:cstheme="minorHAnsi"/>
          <w:bCs/>
          <w:i/>
          <w:iCs/>
        </w:rPr>
        <w:t xml:space="preserve">. </w:t>
      </w:r>
      <w:r w:rsidR="00F82C4D" w:rsidRPr="00921964">
        <w:rPr>
          <w:rFonts w:asciiTheme="minorHAnsi" w:hAnsiTheme="minorHAnsi" w:cstheme="minorHAnsi"/>
          <w:bCs/>
        </w:rPr>
        <w:t>(</w:t>
      </w:r>
      <w:r w:rsidR="00F64C2C" w:rsidRPr="00921964">
        <w:rPr>
          <w:rFonts w:asciiTheme="minorHAnsi" w:hAnsiTheme="minorHAnsi" w:cstheme="minorHAnsi"/>
          <w:b/>
        </w:rPr>
        <w:t>B</w:t>
      </w:r>
      <w:r w:rsidR="00F82C4D" w:rsidRPr="00921964">
        <w:rPr>
          <w:rFonts w:asciiTheme="minorHAnsi" w:hAnsiTheme="minorHAnsi" w:cstheme="minorHAnsi"/>
          <w:bCs/>
        </w:rPr>
        <w:t>)</w:t>
      </w:r>
      <w:r w:rsidR="00F64C2C" w:rsidRPr="00921964">
        <w:rPr>
          <w:rFonts w:asciiTheme="minorHAnsi" w:hAnsiTheme="minorHAnsi" w:cstheme="minorHAnsi"/>
          <w:b/>
        </w:rPr>
        <w:t xml:space="preserve"> </w:t>
      </w:r>
      <w:r w:rsidR="00F64C2C" w:rsidRPr="00921964">
        <w:rPr>
          <w:rFonts w:asciiTheme="minorHAnsi" w:hAnsiTheme="minorHAnsi" w:cstheme="minorHAnsi"/>
          <w:bCs/>
        </w:rPr>
        <w:t xml:space="preserve">Shows the entire data set for 24 human </w:t>
      </w:r>
      <w:r w:rsidR="001901CD" w:rsidRPr="00921964">
        <w:rPr>
          <w:rFonts w:asciiTheme="minorHAnsi" w:hAnsiTheme="minorHAnsi" w:cstheme="minorHAnsi"/>
          <w:bCs/>
        </w:rPr>
        <w:t>Vβ</w:t>
      </w:r>
      <w:r w:rsidR="00F64C2C" w:rsidRPr="00921964">
        <w:rPr>
          <w:rFonts w:asciiTheme="minorHAnsi" w:hAnsiTheme="minorHAnsi" w:cstheme="minorHAnsi"/>
          <w:bCs/>
        </w:rPr>
        <w:t xml:space="preserve"> specificities. </w:t>
      </w:r>
      <w:r w:rsidR="00F82C4D" w:rsidRPr="00921964">
        <w:rPr>
          <w:rFonts w:asciiTheme="minorHAnsi" w:hAnsiTheme="minorHAnsi" w:cstheme="minorHAnsi"/>
          <w:bCs/>
        </w:rPr>
        <w:t>(</w:t>
      </w:r>
      <w:r w:rsidR="006C14A9" w:rsidRPr="00921964">
        <w:rPr>
          <w:rFonts w:asciiTheme="minorHAnsi" w:hAnsiTheme="minorHAnsi" w:cstheme="minorHAnsi"/>
          <w:b/>
        </w:rPr>
        <w:t>C</w:t>
      </w:r>
      <w:r w:rsidR="00F82C4D" w:rsidRPr="00921964">
        <w:rPr>
          <w:rFonts w:asciiTheme="minorHAnsi" w:hAnsiTheme="minorHAnsi" w:cstheme="minorHAnsi"/>
          <w:bCs/>
        </w:rPr>
        <w:t>)</w:t>
      </w:r>
      <w:r w:rsidR="006C14A9" w:rsidRPr="00921964">
        <w:rPr>
          <w:rFonts w:asciiTheme="minorHAnsi" w:hAnsiTheme="minorHAnsi" w:cstheme="minorHAnsi"/>
          <w:bCs/>
        </w:rPr>
        <w:t xml:space="preserve"> </w:t>
      </w:r>
      <w:r w:rsidR="002B3EF7" w:rsidRPr="00921964">
        <w:rPr>
          <w:rFonts w:asciiTheme="minorHAnsi" w:hAnsiTheme="minorHAnsi" w:cstheme="minorHAnsi"/>
          <w:bCs/>
        </w:rPr>
        <w:t>Principle of the assay. C</w:t>
      </w:r>
      <w:r w:rsidR="006C14A9" w:rsidRPr="00921964">
        <w:rPr>
          <w:rFonts w:asciiTheme="minorHAnsi" w:hAnsiTheme="minorHAnsi" w:cstheme="minorHAnsi"/>
          <w:bCs/>
        </w:rPr>
        <w:t>ell</w:t>
      </w:r>
      <w:r w:rsidR="00BA34D3">
        <w:rPr>
          <w:rFonts w:asciiTheme="minorHAnsi" w:hAnsiTheme="minorHAnsi" w:cstheme="minorHAnsi"/>
          <w:bCs/>
        </w:rPr>
        <w:t>s</w:t>
      </w:r>
      <w:r w:rsidR="006C14A9" w:rsidRPr="00921964">
        <w:rPr>
          <w:rFonts w:asciiTheme="minorHAnsi" w:hAnsiTheme="minorHAnsi" w:cstheme="minorHAnsi"/>
          <w:bCs/>
        </w:rPr>
        <w:t xml:space="preserve"> were stained with FITC/PE single or double conjugated antibodies, each specific for one </w:t>
      </w:r>
      <w:r w:rsidR="001901CD" w:rsidRPr="00921964">
        <w:rPr>
          <w:rFonts w:asciiTheme="minorHAnsi" w:hAnsiTheme="minorHAnsi" w:cstheme="minorHAnsi"/>
          <w:bCs/>
        </w:rPr>
        <w:t>Vβ</w:t>
      </w:r>
      <w:r w:rsidR="006C14A9" w:rsidRPr="00921964">
        <w:rPr>
          <w:rFonts w:asciiTheme="minorHAnsi" w:hAnsiTheme="minorHAnsi" w:cstheme="minorHAnsi"/>
          <w:bCs/>
        </w:rPr>
        <w:t xml:space="preserve"> chain of the human T cell receptor. Each quadrant</w:t>
      </w:r>
      <w:r w:rsidR="002B3EF7" w:rsidRPr="00921964">
        <w:rPr>
          <w:rFonts w:asciiTheme="minorHAnsi" w:hAnsiTheme="minorHAnsi" w:cstheme="minorHAnsi"/>
          <w:bCs/>
        </w:rPr>
        <w:t xml:space="preserve"> above threshold</w:t>
      </w:r>
      <w:r w:rsidR="006C14A9" w:rsidRPr="00921964">
        <w:rPr>
          <w:rFonts w:asciiTheme="minorHAnsi" w:hAnsiTheme="minorHAnsi" w:cstheme="minorHAnsi"/>
          <w:bCs/>
        </w:rPr>
        <w:t xml:space="preserve"> display</w:t>
      </w:r>
      <w:r w:rsidR="00BA34D3">
        <w:rPr>
          <w:rFonts w:asciiTheme="minorHAnsi" w:hAnsiTheme="minorHAnsi" w:cstheme="minorHAnsi"/>
          <w:bCs/>
        </w:rPr>
        <w:t>ed</w:t>
      </w:r>
      <w:r w:rsidR="006C14A9" w:rsidRPr="00921964">
        <w:rPr>
          <w:rFonts w:asciiTheme="minorHAnsi" w:hAnsiTheme="minorHAnsi" w:cstheme="minorHAnsi"/>
          <w:bCs/>
        </w:rPr>
        <w:t xml:space="preserve"> staining for one single </w:t>
      </w:r>
      <w:r w:rsidR="001901CD" w:rsidRPr="00921964">
        <w:rPr>
          <w:rFonts w:asciiTheme="minorHAnsi" w:hAnsiTheme="minorHAnsi" w:cstheme="minorHAnsi"/>
          <w:bCs/>
        </w:rPr>
        <w:t>Vβ</w:t>
      </w:r>
      <w:r w:rsidR="006C14A9" w:rsidRPr="00921964">
        <w:rPr>
          <w:rFonts w:asciiTheme="minorHAnsi" w:hAnsiTheme="minorHAnsi" w:cstheme="minorHAnsi"/>
          <w:bCs/>
        </w:rPr>
        <w:t xml:space="preserve"> chain, but not others.</w:t>
      </w:r>
    </w:p>
    <w:p w14:paraId="4CE2EF48" w14:textId="77777777" w:rsidR="00F82A07" w:rsidRPr="00921964" w:rsidRDefault="00F82A07" w:rsidP="009246A9">
      <w:pPr>
        <w:jc w:val="both"/>
        <w:rPr>
          <w:rFonts w:asciiTheme="minorHAnsi" w:hAnsiTheme="minorHAnsi" w:cstheme="minorHAnsi"/>
        </w:rPr>
      </w:pPr>
    </w:p>
    <w:p w14:paraId="39028E26" w14:textId="1A1B0807" w:rsidR="009421B1" w:rsidRPr="00921964" w:rsidRDefault="00F82A07" w:rsidP="009246A9">
      <w:pPr>
        <w:jc w:val="both"/>
        <w:rPr>
          <w:rFonts w:asciiTheme="minorHAnsi" w:hAnsiTheme="minorHAnsi" w:cstheme="minorHAnsi"/>
          <w:bCs/>
        </w:rPr>
      </w:pPr>
      <w:r w:rsidRPr="00921964">
        <w:rPr>
          <w:rFonts w:asciiTheme="minorHAnsi" w:hAnsiTheme="minorHAnsi" w:cstheme="minorHAnsi"/>
          <w:b/>
        </w:rPr>
        <w:t>Figure 4: P</w:t>
      </w:r>
      <w:r w:rsidR="00B00DF5" w:rsidRPr="00921964">
        <w:rPr>
          <w:rFonts w:asciiTheme="minorHAnsi" w:hAnsiTheme="minorHAnsi" w:cstheme="minorHAnsi"/>
          <w:b/>
        </w:rPr>
        <w:t>henotypic assessment of Treg clones</w:t>
      </w:r>
      <w:r w:rsidR="00BD3264" w:rsidRPr="00921964">
        <w:rPr>
          <w:rFonts w:asciiTheme="minorHAnsi" w:hAnsiTheme="minorHAnsi" w:cstheme="minorHAnsi"/>
          <w:b/>
        </w:rPr>
        <w:t xml:space="preserve"> after long-term expansion</w:t>
      </w:r>
      <w:r w:rsidR="00B00DF5" w:rsidRPr="00921964">
        <w:rPr>
          <w:rFonts w:asciiTheme="minorHAnsi" w:hAnsiTheme="minorHAnsi" w:cstheme="minorHAnsi"/>
          <w:b/>
        </w:rPr>
        <w:t>.</w:t>
      </w:r>
      <w:r w:rsidR="000D607A" w:rsidRPr="00921964">
        <w:rPr>
          <w:rFonts w:asciiTheme="minorHAnsi" w:hAnsiTheme="minorHAnsi" w:cstheme="minorHAnsi"/>
          <w:b/>
          <w:i/>
          <w:iCs/>
        </w:rPr>
        <w:t xml:space="preserve"> </w:t>
      </w:r>
      <w:r w:rsidR="00F82C4D" w:rsidRPr="00921964">
        <w:rPr>
          <w:rFonts w:asciiTheme="minorHAnsi" w:hAnsiTheme="minorHAnsi" w:cstheme="minorHAnsi"/>
          <w:bCs/>
        </w:rPr>
        <w:t>(</w:t>
      </w:r>
      <w:r w:rsidR="000D607A" w:rsidRPr="00921964">
        <w:rPr>
          <w:rFonts w:asciiTheme="minorHAnsi" w:hAnsiTheme="minorHAnsi" w:cstheme="minorHAnsi"/>
          <w:b/>
        </w:rPr>
        <w:t>A</w:t>
      </w:r>
      <w:r w:rsidR="00F82C4D" w:rsidRPr="00921964">
        <w:rPr>
          <w:rFonts w:asciiTheme="minorHAnsi" w:hAnsiTheme="minorHAnsi" w:cstheme="minorHAnsi"/>
          <w:bCs/>
        </w:rPr>
        <w:t>)</w:t>
      </w:r>
      <w:r w:rsidR="000D607A" w:rsidRPr="00921964">
        <w:rPr>
          <w:rFonts w:asciiTheme="minorHAnsi" w:hAnsiTheme="minorHAnsi" w:cstheme="minorHAnsi"/>
          <w:bCs/>
        </w:rPr>
        <w:t xml:space="preserve"> Flow cytometric analysis of Treg (red) and Teff (blue) clone in overlay plots d</w:t>
      </w:r>
      <w:r w:rsidR="00B832E2" w:rsidRPr="00921964">
        <w:rPr>
          <w:rFonts w:asciiTheme="minorHAnsi" w:hAnsiTheme="minorHAnsi" w:cstheme="minorHAnsi"/>
          <w:bCs/>
        </w:rPr>
        <w:t>em</w:t>
      </w:r>
      <w:r w:rsidR="000D607A" w:rsidRPr="00921964">
        <w:rPr>
          <w:rFonts w:asciiTheme="minorHAnsi" w:hAnsiTheme="minorHAnsi" w:cstheme="minorHAnsi"/>
          <w:bCs/>
        </w:rPr>
        <w:t xml:space="preserve">onstrates that differentiation between Treg and Teff can be difficult given </w:t>
      </w:r>
      <w:r w:rsidR="00A00D52">
        <w:rPr>
          <w:rFonts w:asciiTheme="minorHAnsi" w:hAnsiTheme="minorHAnsi" w:cstheme="minorHAnsi"/>
          <w:bCs/>
        </w:rPr>
        <w:t xml:space="preserve">the </w:t>
      </w:r>
      <w:r w:rsidR="000D607A" w:rsidRPr="00921964">
        <w:rPr>
          <w:rFonts w:asciiTheme="minorHAnsi" w:hAnsiTheme="minorHAnsi" w:cstheme="minorHAnsi"/>
          <w:bCs/>
        </w:rPr>
        <w:t>low levels of F</w:t>
      </w:r>
      <w:r w:rsidR="00CA18BC" w:rsidRPr="00921964">
        <w:rPr>
          <w:rFonts w:asciiTheme="minorHAnsi" w:hAnsiTheme="minorHAnsi" w:cstheme="minorHAnsi"/>
          <w:bCs/>
        </w:rPr>
        <w:t>OX</w:t>
      </w:r>
      <w:r w:rsidR="000D607A" w:rsidRPr="00921964">
        <w:rPr>
          <w:rFonts w:asciiTheme="minorHAnsi" w:hAnsiTheme="minorHAnsi" w:cstheme="minorHAnsi"/>
          <w:bCs/>
        </w:rPr>
        <w:t>P3 and CD25 expression in</w:t>
      </w:r>
      <w:r w:rsidR="00B11502" w:rsidRPr="00921964">
        <w:rPr>
          <w:rFonts w:asciiTheme="minorHAnsi" w:hAnsiTheme="minorHAnsi" w:cstheme="minorHAnsi"/>
          <w:bCs/>
        </w:rPr>
        <w:t xml:space="preserve"> human</w:t>
      </w:r>
      <w:r w:rsidR="000D607A" w:rsidRPr="00921964">
        <w:rPr>
          <w:rFonts w:asciiTheme="minorHAnsi" w:hAnsiTheme="minorHAnsi" w:cstheme="minorHAnsi"/>
          <w:bCs/>
        </w:rPr>
        <w:t xml:space="preserve"> Teff</w:t>
      </w:r>
      <w:r w:rsidR="00B832E2" w:rsidRPr="00921964">
        <w:rPr>
          <w:rFonts w:asciiTheme="minorHAnsi" w:hAnsiTheme="minorHAnsi" w:cstheme="minorHAnsi"/>
          <w:bCs/>
        </w:rPr>
        <w:t xml:space="preserve">. </w:t>
      </w:r>
      <w:r w:rsidR="00F82C4D" w:rsidRPr="00921964">
        <w:rPr>
          <w:rFonts w:asciiTheme="minorHAnsi" w:hAnsiTheme="minorHAnsi" w:cstheme="minorHAnsi"/>
          <w:bCs/>
        </w:rPr>
        <w:t>(</w:t>
      </w:r>
      <w:r w:rsidR="00B832E2" w:rsidRPr="00921964">
        <w:rPr>
          <w:rFonts w:asciiTheme="minorHAnsi" w:hAnsiTheme="minorHAnsi" w:cstheme="minorHAnsi"/>
          <w:b/>
        </w:rPr>
        <w:t>B</w:t>
      </w:r>
      <w:r w:rsidR="00F82C4D" w:rsidRPr="00921964">
        <w:rPr>
          <w:rFonts w:asciiTheme="minorHAnsi" w:hAnsiTheme="minorHAnsi" w:cstheme="minorHAnsi"/>
          <w:bCs/>
        </w:rPr>
        <w:t>)</w:t>
      </w:r>
      <w:r w:rsidR="00B832E2" w:rsidRPr="00921964">
        <w:rPr>
          <w:rFonts w:asciiTheme="minorHAnsi" w:hAnsiTheme="minorHAnsi" w:cstheme="minorHAnsi"/>
          <w:bCs/>
        </w:rPr>
        <w:t xml:space="preserve"> Single cell RNA sequencing with V(D)J analysis of the same cellular products as in </w:t>
      </w:r>
      <w:r w:rsidR="00E1652F" w:rsidRPr="00921964">
        <w:rPr>
          <w:rFonts w:asciiTheme="minorHAnsi" w:hAnsiTheme="minorHAnsi" w:cstheme="minorHAnsi"/>
          <w:bCs/>
        </w:rPr>
        <w:t xml:space="preserve">panel </w:t>
      </w:r>
      <w:r w:rsidR="00B832E2" w:rsidRPr="00921964">
        <w:rPr>
          <w:rFonts w:asciiTheme="minorHAnsi" w:hAnsiTheme="minorHAnsi" w:cstheme="minorHAnsi"/>
          <w:bCs/>
        </w:rPr>
        <w:t xml:space="preserve">A demonstrates </w:t>
      </w:r>
      <w:r w:rsidR="00A00D52">
        <w:rPr>
          <w:rFonts w:asciiTheme="minorHAnsi" w:hAnsiTheme="minorHAnsi" w:cstheme="minorHAnsi"/>
          <w:bCs/>
        </w:rPr>
        <w:t xml:space="preserve">the </w:t>
      </w:r>
      <w:r w:rsidR="00B832E2" w:rsidRPr="00921964">
        <w:rPr>
          <w:rFonts w:asciiTheme="minorHAnsi" w:hAnsiTheme="minorHAnsi" w:cstheme="minorHAnsi"/>
          <w:bCs/>
        </w:rPr>
        <w:t>high differential expression of H</w:t>
      </w:r>
      <w:r w:rsidR="00BD3264" w:rsidRPr="00921964">
        <w:rPr>
          <w:rFonts w:asciiTheme="minorHAnsi" w:hAnsiTheme="minorHAnsi" w:cstheme="minorHAnsi"/>
          <w:bCs/>
        </w:rPr>
        <w:t>E</w:t>
      </w:r>
      <w:r w:rsidR="00B832E2" w:rsidRPr="00921964">
        <w:rPr>
          <w:rFonts w:asciiTheme="minorHAnsi" w:hAnsiTheme="minorHAnsi" w:cstheme="minorHAnsi"/>
          <w:bCs/>
        </w:rPr>
        <w:t>LIOS, F</w:t>
      </w:r>
      <w:r w:rsidR="00141350" w:rsidRPr="00921964">
        <w:rPr>
          <w:rFonts w:asciiTheme="minorHAnsi" w:hAnsiTheme="minorHAnsi" w:cstheme="minorHAnsi"/>
          <w:bCs/>
        </w:rPr>
        <w:t>OX</w:t>
      </w:r>
      <w:r w:rsidR="00B832E2" w:rsidRPr="00921964">
        <w:rPr>
          <w:rFonts w:asciiTheme="minorHAnsi" w:hAnsiTheme="minorHAnsi" w:cstheme="minorHAnsi"/>
          <w:bCs/>
        </w:rPr>
        <w:t>P3</w:t>
      </w:r>
      <w:r w:rsidR="004A65E0">
        <w:rPr>
          <w:rFonts w:asciiTheme="minorHAnsi" w:hAnsiTheme="minorHAnsi" w:cstheme="minorHAnsi"/>
          <w:bCs/>
        </w:rPr>
        <w:t>,</w:t>
      </w:r>
      <w:r w:rsidR="00B832E2" w:rsidRPr="00921964">
        <w:rPr>
          <w:rFonts w:asciiTheme="minorHAnsi" w:hAnsiTheme="minorHAnsi" w:cstheme="minorHAnsi"/>
          <w:bCs/>
        </w:rPr>
        <w:t xml:space="preserve"> and CD25 in the </w:t>
      </w:r>
      <w:r w:rsidR="00D042F9" w:rsidRPr="00921964">
        <w:rPr>
          <w:rFonts w:asciiTheme="minorHAnsi" w:hAnsiTheme="minorHAnsi" w:cstheme="minorHAnsi"/>
          <w:bCs/>
        </w:rPr>
        <w:t>clonal</w:t>
      </w:r>
      <w:r w:rsidR="00BD3264" w:rsidRPr="00921964">
        <w:rPr>
          <w:rFonts w:asciiTheme="minorHAnsi" w:hAnsiTheme="minorHAnsi" w:cstheme="minorHAnsi"/>
          <w:bCs/>
        </w:rPr>
        <w:t xml:space="preserve"> </w:t>
      </w:r>
      <w:proofErr w:type="spellStart"/>
      <w:r w:rsidR="00B832E2" w:rsidRPr="00921964">
        <w:rPr>
          <w:rFonts w:asciiTheme="minorHAnsi" w:hAnsiTheme="minorHAnsi" w:cstheme="minorHAnsi"/>
          <w:bCs/>
        </w:rPr>
        <w:t>Treg</w:t>
      </w:r>
      <w:proofErr w:type="spellEnd"/>
      <w:r w:rsidR="00B832E2" w:rsidRPr="00921964">
        <w:rPr>
          <w:rFonts w:asciiTheme="minorHAnsi" w:hAnsiTheme="minorHAnsi" w:cstheme="minorHAnsi"/>
          <w:bCs/>
        </w:rPr>
        <w:t xml:space="preserve"> vs</w:t>
      </w:r>
      <w:r w:rsidR="004A65E0">
        <w:rPr>
          <w:rFonts w:asciiTheme="minorHAnsi" w:hAnsiTheme="minorHAnsi" w:cstheme="minorHAnsi"/>
          <w:bCs/>
        </w:rPr>
        <w:t>.</w:t>
      </w:r>
      <w:r w:rsidR="00B832E2" w:rsidRPr="00921964">
        <w:rPr>
          <w:rFonts w:asciiTheme="minorHAnsi" w:hAnsiTheme="minorHAnsi" w:cstheme="minorHAnsi"/>
          <w:bCs/>
        </w:rPr>
        <w:t xml:space="preserve"> </w:t>
      </w:r>
      <w:r w:rsidR="00BD3264" w:rsidRPr="00921964">
        <w:rPr>
          <w:rFonts w:asciiTheme="minorHAnsi" w:hAnsiTheme="minorHAnsi" w:cstheme="minorHAnsi"/>
          <w:bCs/>
        </w:rPr>
        <w:t xml:space="preserve">clonal </w:t>
      </w:r>
      <w:proofErr w:type="spellStart"/>
      <w:r w:rsidR="00B832E2" w:rsidRPr="00921964">
        <w:rPr>
          <w:rFonts w:asciiTheme="minorHAnsi" w:hAnsiTheme="minorHAnsi" w:cstheme="minorHAnsi"/>
          <w:bCs/>
        </w:rPr>
        <w:t>Teff</w:t>
      </w:r>
      <w:proofErr w:type="spellEnd"/>
      <w:r w:rsidR="00BD3264" w:rsidRPr="00921964">
        <w:rPr>
          <w:rFonts w:asciiTheme="minorHAnsi" w:hAnsiTheme="minorHAnsi" w:cstheme="minorHAnsi"/>
          <w:bCs/>
        </w:rPr>
        <w:t xml:space="preserve">, and </w:t>
      </w:r>
      <w:r w:rsidR="00A00D52">
        <w:rPr>
          <w:rFonts w:asciiTheme="minorHAnsi" w:hAnsiTheme="minorHAnsi" w:cstheme="minorHAnsi"/>
          <w:bCs/>
        </w:rPr>
        <w:t xml:space="preserve">the </w:t>
      </w:r>
      <w:r w:rsidR="00BD3264" w:rsidRPr="00921964">
        <w:rPr>
          <w:rFonts w:asciiTheme="minorHAnsi" w:hAnsiTheme="minorHAnsi" w:cstheme="minorHAnsi"/>
          <w:bCs/>
        </w:rPr>
        <w:t xml:space="preserve">absence of </w:t>
      </w:r>
      <w:proofErr w:type="spellStart"/>
      <w:r w:rsidR="00D042F9" w:rsidRPr="00921964">
        <w:rPr>
          <w:rFonts w:asciiTheme="minorHAnsi" w:hAnsiTheme="minorHAnsi" w:cstheme="minorHAnsi"/>
          <w:bCs/>
        </w:rPr>
        <w:t>IFNg</w:t>
      </w:r>
      <w:proofErr w:type="spellEnd"/>
      <w:r w:rsidR="00BD3264" w:rsidRPr="00921964">
        <w:rPr>
          <w:rFonts w:asciiTheme="minorHAnsi" w:hAnsiTheme="minorHAnsi" w:cstheme="minorHAnsi"/>
          <w:bCs/>
        </w:rPr>
        <w:t xml:space="preserve"> and CD127 </w:t>
      </w:r>
      <w:r w:rsidR="00D042F9" w:rsidRPr="00921964">
        <w:rPr>
          <w:rFonts w:asciiTheme="minorHAnsi" w:hAnsiTheme="minorHAnsi" w:cstheme="minorHAnsi"/>
          <w:bCs/>
        </w:rPr>
        <w:t>expression</w:t>
      </w:r>
      <w:r w:rsidR="00BD3264" w:rsidRPr="00921964">
        <w:rPr>
          <w:rFonts w:asciiTheme="minorHAnsi" w:hAnsiTheme="minorHAnsi" w:cstheme="minorHAnsi"/>
          <w:bCs/>
        </w:rPr>
        <w:t xml:space="preserve"> after 51 weeks in culture. </w:t>
      </w:r>
      <w:r w:rsidR="000371C4" w:rsidRPr="00921964">
        <w:rPr>
          <w:rFonts w:asciiTheme="minorHAnsi" w:hAnsiTheme="minorHAnsi" w:cstheme="minorHAnsi"/>
          <w:bCs/>
        </w:rPr>
        <w:t xml:space="preserve">The TCR diversity in each </w:t>
      </w:r>
      <w:r w:rsidR="00D042F9" w:rsidRPr="00921964">
        <w:rPr>
          <w:rFonts w:asciiTheme="minorHAnsi" w:hAnsiTheme="minorHAnsi" w:cstheme="minorHAnsi"/>
          <w:bCs/>
        </w:rPr>
        <w:t>sample</w:t>
      </w:r>
      <w:r w:rsidR="000371C4" w:rsidRPr="00921964">
        <w:rPr>
          <w:rFonts w:asciiTheme="minorHAnsi" w:hAnsiTheme="minorHAnsi" w:cstheme="minorHAnsi"/>
          <w:bCs/>
        </w:rPr>
        <w:t xml:space="preserve"> is 1 </w:t>
      </w:r>
      <w:r w:rsidR="004A65E0">
        <w:rPr>
          <w:rFonts w:asciiTheme="minorHAnsi" w:hAnsiTheme="minorHAnsi" w:cstheme="minorHAnsi"/>
          <w:bCs/>
        </w:rPr>
        <w:t>(</w:t>
      </w:r>
      <w:r w:rsidR="000371C4" w:rsidRPr="001E7EB8">
        <w:rPr>
          <w:rFonts w:asciiTheme="minorHAnsi" w:hAnsiTheme="minorHAnsi" w:cstheme="minorHAnsi"/>
          <w:bCs/>
        </w:rPr>
        <w:t>i.e.</w:t>
      </w:r>
      <w:r w:rsidR="004A65E0">
        <w:rPr>
          <w:rFonts w:asciiTheme="minorHAnsi" w:hAnsiTheme="minorHAnsi" w:cstheme="minorHAnsi"/>
          <w:bCs/>
        </w:rPr>
        <w:t>,</w:t>
      </w:r>
      <w:r w:rsidR="000371C4" w:rsidRPr="00921964">
        <w:rPr>
          <w:rFonts w:asciiTheme="minorHAnsi" w:hAnsiTheme="minorHAnsi" w:cstheme="minorHAnsi"/>
          <w:bCs/>
        </w:rPr>
        <w:t xml:space="preserve"> expansions are monoclonal</w:t>
      </w:r>
      <w:r w:rsidR="004A65E0">
        <w:rPr>
          <w:rFonts w:asciiTheme="minorHAnsi" w:hAnsiTheme="minorHAnsi" w:cstheme="minorHAnsi"/>
          <w:bCs/>
        </w:rPr>
        <w:t>)</w:t>
      </w:r>
      <w:r w:rsidR="000371C4" w:rsidRPr="00921964">
        <w:rPr>
          <w:rFonts w:asciiTheme="minorHAnsi" w:hAnsiTheme="minorHAnsi" w:cstheme="minorHAnsi"/>
          <w:bCs/>
        </w:rPr>
        <w:t>.</w:t>
      </w:r>
      <w:r w:rsidR="009421B1" w:rsidRPr="00921964">
        <w:rPr>
          <w:rFonts w:asciiTheme="minorHAnsi" w:hAnsiTheme="minorHAnsi" w:cstheme="minorHAnsi"/>
          <w:bCs/>
        </w:rPr>
        <w:t xml:space="preserve"> </w:t>
      </w:r>
    </w:p>
    <w:p w14:paraId="32141E59" w14:textId="77777777" w:rsidR="009421B1" w:rsidRPr="00921964" w:rsidRDefault="009421B1" w:rsidP="009246A9">
      <w:pPr>
        <w:jc w:val="both"/>
        <w:rPr>
          <w:rFonts w:asciiTheme="minorHAnsi" w:hAnsiTheme="minorHAnsi" w:cstheme="minorHAnsi"/>
          <w:bCs/>
        </w:rPr>
      </w:pPr>
    </w:p>
    <w:p w14:paraId="637A953C" w14:textId="32804BA0" w:rsidR="006F7D54" w:rsidRPr="00921964" w:rsidRDefault="009421B1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</w:rPr>
        <w:t xml:space="preserve">Figure 5: Proliferation of Treg in culture. </w:t>
      </w:r>
      <w:r w:rsidRPr="00921964">
        <w:rPr>
          <w:rFonts w:asciiTheme="minorHAnsi" w:hAnsiTheme="minorHAnsi" w:cstheme="minorHAnsi"/>
          <w:bCs/>
        </w:rPr>
        <w:t>A typical expansion cycle in feeder-</w:t>
      </w:r>
      <w:r w:rsidR="00D042F9" w:rsidRPr="00921964">
        <w:rPr>
          <w:rFonts w:asciiTheme="minorHAnsi" w:hAnsiTheme="minorHAnsi" w:cstheme="minorHAnsi"/>
          <w:bCs/>
        </w:rPr>
        <w:t>stimulated</w:t>
      </w:r>
      <w:r w:rsidRPr="00921964">
        <w:rPr>
          <w:rFonts w:asciiTheme="minorHAnsi" w:hAnsiTheme="minorHAnsi" w:cstheme="minorHAnsi"/>
          <w:bCs/>
        </w:rPr>
        <w:t xml:space="preserve"> culture lasts for about 2 weeks</w:t>
      </w:r>
      <w:r w:rsidR="00D042F9" w:rsidRPr="00921964">
        <w:rPr>
          <w:rFonts w:asciiTheme="minorHAnsi" w:hAnsiTheme="minorHAnsi" w:cstheme="minorHAnsi"/>
          <w:bCs/>
        </w:rPr>
        <w:t xml:space="preserve"> and then necessitates </w:t>
      </w:r>
      <w:proofErr w:type="spellStart"/>
      <w:r w:rsidR="00D042F9" w:rsidRPr="00921964">
        <w:rPr>
          <w:rFonts w:asciiTheme="minorHAnsi" w:hAnsiTheme="minorHAnsi" w:cstheme="minorHAnsi"/>
          <w:bCs/>
        </w:rPr>
        <w:t>restimulation</w:t>
      </w:r>
      <w:proofErr w:type="spellEnd"/>
      <w:r w:rsidRPr="00921964">
        <w:rPr>
          <w:rFonts w:asciiTheme="minorHAnsi" w:hAnsiTheme="minorHAnsi" w:cstheme="minorHAnsi"/>
          <w:bCs/>
        </w:rPr>
        <w:t>. Overlay plot of</w:t>
      </w:r>
      <w:r w:rsidR="00D042F9" w:rsidRPr="00921964">
        <w:rPr>
          <w:rFonts w:asciiTheme="minorHAnsi" w:hAnsiTheme="minorHAnsi" w:cstheme="minorHAnsi"/>
          <w:bCs/>
        </w:rPr>
        <w:t xml:space="preserve"> Ki67 expression of</w:t>
      </w:r>
      <w:r w:rsidRPr="00921964">
        <w:rPr>
          <w:rFonts w:asciiTheme="minorHAnsi" w:hAnsiTheme="minorHAnsi" w:cstheme="minorHAnsi"/>
          <w:bCs/>
        </w:rPr>
        <w:t xml:space="preserve"> a Treg clone</w:t>
      </w:r>
      <w:r w:rsidR="00D042F9" w:rsidRPr="00921964">
        <w:rPr>
          <w:rFonts w:asciiTheme="minorHAnsi" w:hAnsiTheme="minorHAnsi" w:cstheme="minorHAnsi"/>
          <w:bCs/>
        </w:rPr>
        <w:t xml:space="preserve">, </w:t>
      </w:r>
      <w:r w:rsidRPr="00921964">
        <w:rPr>
          <w:rFonts w:asciiTheme="minorHAnsi" w:hAnsiTheme="minorHAnsi" w:cstheme="minorHAnsi"/>
          <w:bCs/>
        </w:rPr>
        <w:t>at 7 (</w:t>
      </w:r>
      <w:r w:rsidR="00D042F9" w:rsidRPr="00921964">
        <w:rPr>
          <w:rFonts w:asciiTheme="minorHAnsi" w:hAnsiTheme="minorHAnsi" w:cstheme="minorHAnsi"/>
          <w:bCs/>
        </w:rPr>
        <w:t>red</w:t>
      </w:r>
      <w:r w:rsidRPr="00921964">
        <w:rPr>
          <w:rFonts w:asciiTheme="minorHAnsi" w:hAnsiTheme="minorHAnsi" w:cstheme="minorHAnsi"/>
          <w:bCs/>
        </w:rPr>
        <w:t>), 11 (</w:t>
      </w:r>
      <w:r w:rsidR="00D042F9" w:rsidRPr="00921964">
        <w:rPr>
          <w:rFonts w:asciiTheme="minorHAnsi" w:hAnsiTheme="minorHAnsi" w:cstheme="minorHAnsi"/>
          <w:bCs/>
        </w:rPr>
        <w:t>blue</w:t>
      </w:r>
      <w:r w:rsidRPr="00921964">
        <w:rPr>
          <w:rFonts w:asciiTheme="minorHAnsi" w:hAnsiTheme="minorHAnsi" w:cstheme="minorHAnsi"/>
          <w:bCs/>
        </w:rPr>
        <w:t>)</w:t>
      </w:r>
      <w:r w:rsidR="004A65E0">
        <w:rPr>
          <w:rFonts w:asciiTheme="minorHAnsi" w:hAnsiTheme="minorHAnsi" w:cstheme="minorHAnsi"/>
          <w:bCs/>
        </w:rPr>
        <w:t>,</w:t>
      </w:r>
      <w:r w:rsidRPr="00921964">
        <w:rPr>
          <w:rFonts w:asciiTheme="minorHAnsi" w:hAnsiTheme="minorHAnsi" w:cstheme="minorHAnsi"/>
          <w:bCs/>
        </w:rPr>
        <w:t xml:space="preserve"> and 14 (</w:t>
      </w:r>
      <w:r w:rsidR="00D042F9" w:rsidRPr="00921964">
        <w:rPr>
          <w:rFonts w:asciiTheme="minorHAnsi" w:hAnsiTheme="minorHAnsi" w:cstheme="minorHAnsi"/>
          <w:bCs/>
        </w:rPr>
        <w:t>green</w:t>
      </w:r>
      <w:r w:rsidRPr="00921964">
        <w:rPr>
          <w:rFonts w:asciiTheme="minorHAnsi" w:hAnsiTheme="minorHAnsi" w:cstheme="minorHAnsi"/>
          <w:bCs/>
        </w:rPr>
        <w:t>) days is shown.</w:t>
      </w:r>
      <w:r w:rsidR="00E2106B" w:rsidRPr="00921964">
        <w:rPr>
          <w:rFonts w:asciiTheme="minorHAnsi" w:hAnsiTheme="minorHAnsi" w:cstheme="minorHAnsi"/>
          <w:bCs/>
        </w:rPr>
        <w:t xml:space="preserve"> </w:t>
      </w:r>
      <w:r w:rsidR="005E30E7" w:rsidRPr="00921964">
        <w:rPr>
          <w:rFonts w:asciiTheme="minorHAnsi" w:hAnsiTheme="minorHAnsi" w:cstheme="minorHAnsi"/>
          <w:bCs/>
        </w:rPr>
        <w:t>Dying f</w:t>
      </w:r>
      <w:r w:rsidR="00274111" w:rsidRPr="00921964">
        <w:rPr>
          <w:rFonts w:asciiTheme="minorHAnsi" w:hAnsiTheme="minorHAnsi" w:cstheme="minorHAnsi"/>
          <w:bCs/>
        </w:rPr>
        <w:t xml:space="preserve">eeder cells were excluded </w:t>
      </w:r>
      <w:r w:rsidR="00274111" w:rsidRPr="00921964">
        <w:rPr>
          <w:rFonts w:asciiTheme="minorHAnsi" w:hAnsiTheme="minorHAnsi" w:cstheme="minorHAnsi"/>
          <w:bCs/>
        </w:rPr>
        <w:lastRenderedPageBreak/>
        <w:t xml:space="preserve">through viability staining and gating on HLA-A24 which was </w:t>
      </w:r>
      <w:r w:rsidR="005E30E7" w:rsidRPr="00921964">
        <w:rPr>
          <w:rFonts w:asciiTheme="minorHAnsi" w:hAnsiTheme="minorHAnsi" w:cstheme="minorHAnsi"/>
          <w:bCs/>
        </w:rPr>
        <w:t>ex</w:t>
      </w:r>
      <w:r w:rsidR="00276FD9" w:rsidRPr="00921964">
        <w:rPr>
          <w:rFonts w:asciiTheme="minorHAnsi" w:hAnsiTheme="minorHAnsi" w:cstheme="minorHAnsi"/>
          <w:bCs/>
        </w:rPr>
        <w:t>p</w:t>
      </w:r>
      <w:r w:rsidR="005E30E7" w:rsidRPr="00921964">
        <w:rPr>
          <w:rFonts w:asciiTheme="minorHAnsi" w:hAnsiTheme="minorHAnsi" w:cstheme="minorHAnsi"/>
          <w:bCs/>
        </w:rPr>
        <w:t>ressed</w:t>
      </w:r>
      <w:r w:rsidR="00274111" w:rsidRPr="00921964">
        <w:rPr>
          <w:rFonts w:asciiTheme="minorHAnsi" w:hAnsiTheme="minorHAnsi" w:cstheme="minorHAnsi"/>
          <w:bCs/>
        </w:rPr>
        <w:t xml:space="preserve"> </w:t>
      </w:r>
      <w:r w:rsidR="005E30E7" w:rsidRPr="00921964">
        <w:rPr>
          <w:rFonts w:asciiTheme="minorHAnsi" w:hAnsiTheme="minorHAnsi" w:cstheme="minorHAnsi"/>
          <w:bCs/>
        </w:rPr>
        <w:t>by the</w:t>
      </w:r>
      <w:r w:rsidR="00274111" w:rsidRPr="00921964">
        <w:rPr>
          <w:rFonts w:asciiTheme="minorHAnsi" w:hAnsiTheme="minorHAnsi" w:cstheme="minorHAnsi"/>
          <w:bCs/>
        </w:rPr>
        <w:t xml:space="preserve"> Treg, but not the feeder cell donor.</w:t>
      </w:r>
      <w:r w:rsidR="00E476B4" w:rsidRPr="00921964">
        <w:rPr>
          <w:rFonts w:asciiTheme="minorHAnsi" w:hAnsiTheme="minorHAnsi" w:cstheme="minorHAnsi"/>
          <w:bCs/>
        </w:rPr>
        <w:t xml:space="preserve"> </w:t>
      </w:r>
    </w:p>
    <w:p w14:paraId="70BC02E6" w14:textId="77777777" w:rsidR="0049078D" w:rsidRPr="00921964" w:rsidRDefault="0049078D" w:rsidP="009246A9">
      <w:pPr>
        <w:jc w:val="both"/>
        <w:rPr>
          <w:rFonts w:asciiTheme="minorHAnsi" w:hAnsiTheme="minorHAnsi" w:cstheme="minorHAnsi"/>
          <w:b/>
        </w:rPr>
      </w:pPr>
    </w:p>
    <w:p w14:paraId="77C8252A" w14:textId="3014422C" w:rsidR="006F7D54" w:rsidRPr="00921964" w:rsidRDefault="006F7D54" w:rsidP="009246A9">
      <w:pPr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 xml:space="preserve">Table 1: </w:t>
      </w:r>
      <w:r w:rsidR="00782899" w:rsidRPr="00921964">
        <w:rPr>
          <w:rFonts w:asciiTheme="minorHAnsi" w:hAnsiTheme="minorHAnsi" w:cstheme="minorHAnsi"/>
          <w:b/>
        </w:rPr>
        <w:t>Troubleshooting</w:t>
      </w:r>
      <w:r w:rsidR="00F82A07" w:rsidRPr="00921964">
        <w:rPr>
          <w:rFonts w:asciiTheme="minorHAnsi" w:hAnsiTheme="minorHAnsi" w:cstheme="minorHAnsi"/>
          <w:b/>
        </w:rPr>
        <w:t>.</w:t>
      </w:r>
    </w:p>
    <w:p w14:paraId="5446C6F3" w14:textId="77777777" w:rsidR="00B07F45" w:rsidRPr="00921964" w:rsidRDefault="00B07F45" w:rsidP="009246A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 </w:t>
      </w:r>
    </w:p>
    <w:p w14:paraId="73106C15" w14:textId="77777777" w:rsidR="00BE5F4A" w:rsidRPr="00921964" w:rsidRDefault="005C54D2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</w:rPr>
        <w:t>DISCUSSION</w:t>
      </w:r>
      <w:r w:rsidR="009B1737" w:rsidRPr="00921964">
        <w:rPr>
          <w:rFonts w:asciiTheme="minorHAnsi" w:hAnsiTheme="minorHAnsi" w:cstheme="minorHAnsi"/>
          <w:b/>
          <w:bCs/>
        </w:rPr>
        <w:t>:</w:t>
      </w:r>
      <w:r w:rsidR="00585D13" w:rsidRPr="00921964">
        <w:rPr>
          <w:rFonts w:asciiTheme="minorHAnsi" w:hAnsiTheme="minorHAnsi" w:cstheme="minorHAnsi"/>
          <w:b/>
          <w:bCs/>
        </w:rPr>
        <w:t xml:space="preserve"> </w:t>
      </w:r>
    </w:p>
    <w:p w14:paraId="60E9BCF8" w14:textId="12D76F46" w:rsidR="004E79D3" w:rsidRPr="00921964" w:rsidRDefault="00E62BBA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>This protoco</w:t>
      </w:r>
      <w:r w:rsidR="004E79D3" w:rsidRPr="00921964">
        <w:rPr>
          <w:rFonts w:asciiTheme="minorHAnsi" w:hAnsiTheme="minorHAnsi" w:cstheme="minorHAnsi"/>
        </w:rPr>
        <w:t>l</w:t>
      </w:r>
      <w:r w:rsidR="009A0C37" w:rsidRPr="00921964">
        <w:rPr>
          <w:rFonts w:asciiTheme="minorHAnsi" w:hAnsiTheme="minorHAnsi" w:cstheme="minorHAnsi"/>
        </w:rPr>
        <w:t xml:space="preserve"> </w:t>
      </w:r>
      <w:r w:rsidR="00245196" w:rsidRPr="00921964">
        <w:rPr>
          <w:rFonts w:asciiTheme="minorHAnsi" w:hAnsiTheme="minorHAnsi" w:cstheme="minorHAnsi"/>
        </w:rPr>
        <w:t xml:space="preserve">describes </w:t>
      </w:r>
      <w:r w:rsidRPr="00921964">
        <w:rPr>
          <w:rFonts w:asciiTheme="minorHAnsi" w:hAnsiTheme="minorHAnsi" w:cstheme="minorHAnsi"/>
        </w:rPr>
        <w:t>the pro</w:t>
      </w:r>
      <w:r w:rsidR="00BE67B5" w:rsidRPr="00921964">
        <w:rPr>
          <w:rFonts w:asciiTheme="minorHAnsi" w:hAnsiTheme="minorHAnsi" w:cstheme="minorHAnsi"/>
        </w:rPr>
        <w:t>pa</w:t>
      </w:r>
      <w:r w:rsidRPr="00921964">
        <w:rPr>
          <w:rFonts w:asciiTheme="minorHAnsi" w:hAnsiTheme="minorHAnsi" w:cstheme="minorHAnsi"/>
        </w:rPr>
        <w:t>gat</w:t>
      </w:r>
      <w:r w:rsidR="00BE67B5" w:rsidRPr="00921964">
        <w:rPr>
          <w:rFonts w:asciiTheme="minorHAnsi" w:hAnsiTheme="minorHAnsi" w:cstheme="minorHAnsi"/>
        </w:rPr>
        <w:t>io</w:t>
      </w:r>
      <w:r w:rsidRPr="00921964">
        <w:rPr>
          <w:rFonts w:asciiTheme="minorHAnsi" w:hAnsiTheme="minorHAnsi" w:cstheme="minorHAnsi"/>
        </w:rPr>
        <w:t xml:space="preserve">n of </w:t>
      </w:r>
      <w:r w:rsidR="00DB0D0C">
        <w:rPr>
          <w:rFonts w:asciiTheme="minorHAnsi" w:hAnsiTheme="minorHAnsi" w:cstheme="minorHAnsi"/>
        </w:rPr>
        <w:t>ultrapure</w:t>
      </w:r>
      <w:r w:rsidRPr="00921964">
        <w:rPr>
          <w:rFonts w:asciiTheme="minorHAnsi" w:hAnsiTheme="minorHAnsi" w:cstheme="minorHAnsi"/>
        </w:rPr>
        <w:t xml:space="preserve"> human regulatory T cells through the isolation, expansion</w:t>
      </w:r>
      <w:r w:rsidR="004A65E0">
        <w:rPr>
          <w:rFonts w:asciiTheme="minorHAnsi" w:hAnsiTheme="minorHAnsi" w:cstheme="minorHAnsi"/>
        </w:rPr>
        <w:t>,</w:t>
      </w:r>
      <w:r w:rsidRPr="00921964">
        <w:rPr>
          <w:rFonts w:asciiTheme="minorHAnsi" w:hAnsiTheme="minorHAnsi" w:cstheme="minorHAnsi"/>
        </w:rPr>
        <w:t xml:space="preserve"> and ca</w:t>
      </w:r>
      <w:r w:rsidR="00BE67B5" w:rsidRPr="00921964">
        <w:rPr>
          <w:rFonts w:asciiTheme="minorHAnsi" w:hAnsiTheme="minorHAnsi" w:cstheme="minorHAnsi"/>
        </w:rPr>
        <w:t>r</w:t>
      </w:r>
      <w:r w:rsidRPr="00921964">
        <w:rPr>
          <w:rFonts w:asciiTheme="minorHAnsi" w:hAnsiTheme="minorHAnsi" w:cstheme="minorHAnsi"/>
        </w:rPr>
        <w:t>eful vettin</w:t>
      </w:r>
      <w:r w:rsidR="00AA320B" w:rsidRPr="00921964">
        <w:rPr>
          <w:rFonts w:asciiTheme="minorHAnsi" w:hAnsiTheme="minorHAnsi" w:cstheme="minorHAnsi"/>
        </w:rPr>
        <w:t>g</w:t>
      </w:r>
      <w:r w:rsidRPr="00921964">
        <w:rPr>
          <w:rFonts w:asciiTheme="minorHAnsi" w:hAnsiTheme="minorHAnsi" w:cstheme="minorHAnsi"/>
        </w:rPr>
        <w:t xml:space="preserve"> of cells obtained</w:t>
      </w:r>
      <w:r w:rsidR="004E79D3" w:rsidRPr="00921964">
        <w:rPr>
          <w:rFonts w:asciiTheme="minorHAnsi" w:hAnsiTheme="minorHAnsi" w:cstheme="minorHAnsi"/>
        </w:rPr>
        <w:t xml:space="preserve"> in a limiting dilution and feeder cell</w:t>
      </w:r>
      <w:r w:rsidR="000E6E19">
        <w:rPr>
          <w:rFonts w:asciiTheme="minorHAnsi" w:hAnsiTheme="minorHAnsi" w:cstheme="minorHAnsi"/>
        </w:rPr>
        <w:t>-</w:t>
      </w:r>
      <w:r w:rsidR="004E79D3" w:rsidRPr="00921964">
        <w:rPr>
          <w:rFonts w:asciiTheme="minorHAnsi" w:hAnsiTheme="minorHAnsi" w:cstheme="minorHAnsi"/>
        </w:rPr>
        <w:t>bas</w:t>
      </w:r>
      <w:r w:rsidR="00655918" w:rsidRPr="00921964">
        <w:rPr>
          <w:rFonts w:asciiTheme="minorHAnsi" w:hAnsiTheme="minorHAnsi" w:cstheme="minorHAnsi"/>
        </w:rPr>
        <w:t>e</w:t>
      </w:r>
      <w:r w:rsidR="004E79D3" w:rsidRPr="00921964">
        <w:rPr>
          <w:rFonts w:asciiTheme="minorHAnsi" w:hAnsiTheme="minorHAnsi" w:cstheme="minorHAnsi"/>
        </w:rPr>
        <w:t>d expansion approach</w:t>
      </w:r>
      <w:r w:rsidRPr="00921964">
        <w:rPr>
          <w:rFonts w:asciiTheme="minorHAnsi" w:hAnsiTheme="minorHAnsi" w:cstheme="minorHAnsi"/>
        </w:rPr>
        <w:t xml:space="preserve"> from Tr</w:t>
      </w:r>
      <w:r w:rsidR="004E79D3" w:rsidRPr="00921964">
        <w:rPr>
          <w:rFonts w:asciiTheme="minorHAnsi" w:hAnsiTheme="minorHAnsi" w:cstheme="minorHAnsi"/>
        </w:rPr>
        <w:t>e</w:t>
      </w:r>
      <w:r w:rsidRPr="00921964">
        <w:rPr>
          <w:rFonts w:asciiTheme="minorHAnsi" w:hAnsiTheme="minorHAnsi" w:cstheme="minorHAnsi"/>
        </w:rPr>
        <w:t>g-containing starting populations</w:t>
      </w:r>
      <w:r w:rsidR="004E79D3" w:rsidRPr="00921964">
        <w:rPr>
          <w:rFonts w:asciiTheme="minorHAnsi" w:hAnsiTheme="minorHAnsi" w:cstheme="minorHAnsi"/>
        </w:rPr>
        <w:t xml:space="preserve">. </w:t>
      </w:r>
    </w:p>
    <w:p w14:paraId="02036464" w14:textId="77777777" w:rsidR="004E79D3" w:rsidRPr="00921964" w:rsidRDefault="004E79D3" w:rsidP="009246A9">
      <w:pPr>
        <w:jc w:val="both"/>
        <w:rPr>
          <w:rFonts w:asciiTheme="minorHAnsi" w:hAnsiTheme="minorHAnsi" w:cstheme="minorHAnsi"/>
        </w:rPr>
      </w:pPr>
    </w:p>
    <w:p w14:paraId="0DACF5EC" w14:textId="19EBC7D4" w:rsidR="00811EEA" w:rsidRDefault="004E79D3" w:rsidP="009246A9">
      <w:pPr>
        <w:jc w:val="both"/>
        <w:rPr>
          <w:rFonts w:asciiTheme="minorHAnsi" w:hAnsiTheme="minorHAnsi" w:cstheme="minorHAnsi"/>
        </w:rPr>
      </w:pPr>
      <w:r w:rsidRPr="00594B1D">
        <w:rPr>
          <w:rFonts w:asciiTheme="minorHAnsi" w:hAnsiTheme="minorHAnsi" w:cstheme="minorHAnsi"/>
        </w:rPr>
        <w:t>Critical steps in this approach are</w:t>
      </w:r>
      <w:r w:rsidR="004A65E0" w:rsidRPr="00594B1D">
        <w:rPr>
          <w:rFonts w:asciiTheme="minorHAnsi" w:hAnsiTheme="minorHAnsi" w:cstheme="minorHAnsi"/>
        </w:rPr>
        <w:t>:</w:t>
      </w:r>
      <w:r w:rsidRPr="00594B1D">
        <w:rPr>
          <w:rFonts w:asciiTheme="minorHAnsi" w:hAnsiTheme="minorHAnsi" w:cstheme="minorHAnsi"/>
        </w:rPr>
        <w:t xml:space="preserve"> 1) the choice of an appropriate starting population. Generally, the CD127</w:t>
      </w:r>
      <w:r w:rsidRPr="00594B1D">
        <w:rPr>
          <w:rFonts w:asciiTheme="minorHAnsi" w:hAnsiTheme="minorHAnsi" w:cstheme="minorHAnsi"/>
          <w:vertAlign w:val="superscript"/>
        </w:rPr>
        <w:t>lo</w:t>
      </w:r>
      <w:r w:rsidRPr="00594B1D">
        <w:rPr>
          <w:rFonts w:asciiTheme="minorHAnsi" w:hAnsiTheme="minorHAnsi" w:cstheme="minorHAnsi"/>
        </w:rPr>
        <w:t>CD25</w:t>
      </w:r>
      <w:r w:rsidRPr="00594B1D">
        <w:rPr>
          <w:rFonts w:asciiTheme="minorHAnsi" w:hAnsiTheme="minorHAnsi" w:cstheme="minorHAnsi"/>
          <w:vertAlign w:val="superscript"/>
        </w:rPr>
        <w:t>hi</w:t>
      </w:r>
      <w:r w:rsidRPr="00594B1D">
        <w:rPr>
          <w:rFonts w:asciiTheme="minorHAnsi" w:hAnsiTheme="minorHAnsi" w:cstheme="minorHAnsi"/>
        </w:rPr>
        <w:t xml:space="preserve"> compartment </w:t>
      </w:r>
      <w:r w:rsidR="00937166" w:rsidRPr="00594B1D">
        <w:rPr>
          <w:rFonts w:asciiTheme="minorHAnsi" w:hAnsiTheme="minorHAnsi" w:cstheme="minorHAnsi"/>
        </w:rPr>
        <w:t>of CD4</w:t>
      </w:r>
      <w:r w:rsidR="00937166" w:rsidRPr="00594B1D">
        <w:rPr>
          <w:rFonts w:asciiTheme="minorHAnsi" w:hAnsiTheme="minorHAnsi" w:cstheme="minorHAnsi"/>
          <w:vertAlign w:val="superscript"/>
        </w:rPr>
        <w:t>+</w:t>
      </w:r>
      <w:r w:rsidR="00937166" w:rsidRPr="00594B1D">
        <w:rPr>
          <w:rFonts w:asciiTheme="minorHAnsi" w:hAnsiTheme="minorHAnsi" w:cstheme="minorHAnsi"/>
        </w:rPr>
        <w:t xml:space="preserve"> T cells </w:t>
      </w:r>
      <w:r w:rsidR="00D042F9" w:rsidRPr="00594B1D">
        <w:rPr>
          <w:rFonts w:asciiTheme="minorHAnsi" w:hAnsiTheme="minorHAnsi" w:cstheme="minorHAnsi"/>
        </w:rPr>
        <w:t>within</w:t>
      </w:r>
      <w:r w:rsidRPr="00594B1D">
        <w:rPr>
          <w:rFonts w:asciiTheme="minorHAnsi" w:hAnsiTheme="minorHAnsi" w:cstheme="minorHAnsi"/>
        </w:rPr>
        <w:t xml:space="preserve"> human PBMC contains a wide variet</w:t>
      </w:r>
      <w:r w:rsidR="00937166" w:rsidRPr="00594B1D">
        <w:rPr>
          <w:rFonts w:asciiTheme="minorHAnsi" w:hAnsiTheme="minorHAnsi" w:cstheme="minorHAnsi"/>
        </w:rPr>
        <w:t>y</w:t>
      </w:r>
      <w:r w:rsidRPr="00594B1D">
        <w:rPr>
          <w:rFonts w:asciiTheme="minorHAnsi" w:hAnsiTheme="minorHAnsi" w:cstheme="minorHAnsi"/>
        </w:rPr>
        <w:t xml:space="preserve"> of Treg that suits this purpose</w:t>
      </w:r>
      <w:r w:rsidR="0072671A" w:rsidRPr="00594B1D">
        <w:rPr>
          <w:rFonts w:asciiTheme="minorHAnsi" w:hAnsiTheme="minorHAnsi" w:cstheme="minorHAnsi"/>
        </w:rPr>
        <w:fldChar w:fldCharType="begin">
          <w:fldData xml:space="preserve">PEVuZE5vdGU+PENpdGU+PEF1dGhvcj5Ob3dhdHpreTwvQXV0aG9yPjxZZWFyPjIwMTk8L1llYXI+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</w:fldData>
        </w:fldChar>
      </w:r>
      <w:r w:rsidR="00C95533" w:rsidRPr="00594B1D">
        <w:rPr>
          <w:rFonts w:asciiTheme="minorHAnsi" w:hAnsiTheme="minorHAnsi" w:cstheme="minorHAnsi"/>
        </w:rPr>
        <w:instrText xml:space="preserve"> ADDIN EN.CITE </w:instrText>
      </w:r>
      <w:r w:rsidR="00C95533" w:rsidRPr="00594B1D">
        <w:rPr>
          <w:rFonts w:asciiTheme="minorHAnsi" w:hAnsiTheme="minorHAnsi" w:cstheme="minorHAnsi"/>
        </w:rPr>
        <w:fldChar w:fldCharType="begin">
          <w:fldData xml:space="preserve">PEVuZE5vdGU+PENpdGU+PEF1dGhvcj5Ob3dhdHpreTwvQXV0aG9yPjxZZWFyPjIwMTk8L1llYXI+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</w:fldData>
        </w:fldChar>
      </w:r>
      <w:r w:rsidR="00C95533" w:rsidRPr="00594B1D">
        <w:rPr>
          <w:rFonts w:asciiTheme="minorHAnsi" w:hAnsiTheme="minorHAnsi" w:cstheme="minorHAnsi"/>
        </w:rPr>
        <w:instrText xml:space="preserve"> ADDIN EN.CITE.DATA </w:instrText>
      </w:r>
      <w:r w:rsidR="00C95533" w:rsidRPr="00594B1D">
        <w:rPr>
          <w:rFonts w:asciiTheme="minorHAnsi" w:hAnsiTheme="minorHAnsi" w:cstheme="minorHAnsi"/>
        </w:rPr>
      </w:r>
      <w:r w:rsidR="00C95533" w:rsidRPr="00594B1D">
        <w:rPr>
          <w:rFonts w:asciiTheme="minorHAnsi" w:hAnsiTheme="minorHAnsi" w:cstheme="minorHAnsi"/>
        </w:rPr>
        <w:fldChar w:fldCharType="end"/>
      </w:r>
      <w:r w:rsidR="0072671A" w:rsidRPr="00594B1D">
        <w:rPr>
          <w:rFonts w:asciiTheme="minorHAnsi" w:hAnsiTheme="minorHAnsi" w:cstheme="minorHAnsi"/>
        </w:rPr>
      </w:r>
      <w:r w:rsidR="0072671A" w:rsidRPr="00594B1D">
        <w:rPr>
          <w:rFonts w:asciiTheme="minorHAnsi" w:hAnsiTheme="minorHAnsi" w:cstheme="minorHAnsi"/>
        </w:rPr>
        <w:fldChar w:fldCharType="separate"/>
      </w:r>
      <w:r w:rsidR="00C95533" w:rsidRPr="00594B1D">
        <w:rPr>
          <w:rFonts w:asciiTheme="minorHAnsi" w:hAnsiTheme="minorHAnsi" w:cstheme="minorHAnsi"/>
          <w:noProof/>
          <w:vertAlign w:val="superscript"/>
        </w:rPr>
        <w:t>10,17</w:t>
      </w:r>
      <w:r w:rsidR="0072671A" w:rsidRPr="00594B1D">
        <w:rPr>
          <w:rFonts w:asciiTheme="minorHAnsi" w:hAnsiTheme="minorHAnsi" w:cstheme="minorHAnsi"/>
        </w:rPr>
        <w:fldChar w:fldCharType="end"/>
      </w:r>
      <w:r w:rsidR="00A6061E" w:rsidRPr="00594B1D">
        <w:rPr>
          <w:rFonts w:asciiTheme="minorHAnsi" w:hAnsiTheme="minorHAnsi" w:cstheme="minorHAnsi"/>
        </w:rPr>
        <w:t>.</w:t>
      </w:r>
      <w:r w:rsidR="00BB02C5" w:rsidRPr="00594B1D">
        <w:rPr>
          <w:rFonts w:asciiTheme="minorHAnsi" w:hAnsiTheme="minorHAnsi" w:cstheme="minorHAnsi"/>
        </w:rPr>
        <w:t xml:space="preserve"> </w:t>
      </w:r>
      <w:r w:rsidRPr="00594B1D">
        <w:rPr>
          <w:rFonts w:asciiTheme="minorHAnsi" w:hAnsiTheme="minorHAnsi" w:cstheme="minorHAnsi"/>
        </w:rPr>
        <w:t xml:space="preserve">2) Accurate cell counts are mandatory for successful cloning given the risk of </w:t>
      </w:r>
      <w:r w:rsidR="004A65E0" w:rsidRPr="00594B1D">
        <w:rPr>
          <w:rFonts w:asciiTheme="minorHAnsi" w:hAnsiTheme="minorHAnsi" w:cstheme="minorHAnsi"/>
        </w:rPr>
        <w:t xml:space="preserve">either </w:t>
      </w:r>
      <w:r w:rsidRPr="00594B1D">
        <w:rPr>
          <w:rFonts w:asciiTheme="minorHAnsi" w:hAnsiTheme="minorHAnsi" w:cstheme="minorHAnsi"/>
        </w:rPr>
        <w:t xml:space="preserve">seeding </w:t>
      </w:r>
      <w:r w:rsidR="00EC0650" w:rsidRPr="00594B1D">
        <w:rPr>
          <w:rFonts w:asciiTheme="minorHAnsi" w:hAnsiTheme="minorHAnsi" w:cstheme="minorHAnsi"/>
        </w:rPr>
        <w:t>too many</w:t>
      </w:r>
      <w:r w:rsidRPr="00594B1D">
        <w:rPr>
          <w:rFonts w:asciiTheme="minorHAnsi" w:hAnsiTheme="minorHAnsi" w:cstheme="minorHAnsi"/>
        </w:rPr>
        <w:t xml:space="preserve"> cells</w:t>
      </w:r>
      <w:r w:rsidR="004A65E0" w:rsidRPr="00594B1D">
        <w:rPr>
          <w:rFonts w:asciiTheme="minorHAnsi" w:hAnsiTheme="minorHAnsi" w:cstheme="minorHAnsi"/>
        </w:rPr>
        <w:t>,</w:t>
      </w:r>
      <w:r w:rsidR="00EC0650" w:rsidRPr="00594B1D">
        <w:rPr>
          <w:rFonts w:asciiTheme="minorHAnsi" w:hAnsiTheme="minorHAnsi" w:cstheme="minorHAnsi"/>
        </w:rPr>
        <w:t xml:space="preserve"> </w:t>
      </w:r>
      <w:r w:rsidR="004A65E0" w:rsidRPr="00594B1D">
        <w:rPr>
          <w:rFonts w:asciiTheme="minorHAnsi" w:hAnsiTheme="minorHAnsi" w:cstheme="minorHAnsi"/>
        </w:rPr>
        <w:t xml:space="preserve">which can </w:t>
      </w:r>
      <w:r w:rsidRPr="00594B1D">
        <w:rPr>
          <w:rFonts w:asciiTheme="minorHAnsi" w:hAnsiTheme="minorHAnsi" w:cstheme="minorHAnsi"/>
        </w:rPr>
        <w:t>subsequent</w:t>
      </w:r>
      <w:r w:rsidR="004A65E0" w:rsidRPr="00594B1D">
        <w:rPr>
          <w:rFonts w:asciiTheme="minorHAnsi" w:hAnsiTheme="minorHAnsi" w:cstheme="minorHAnsi"/>
        </w:rPr>
        <w:t>ly</w:t>
      </w:r>
      <w:r w:rsidRPr="00594B1D">
        <w:rPr>
          <w:rFonts w:asciiTheme="minorHAnsi" w:hAnsiTheme="minorHAnsi" w:cstheme="minorHAnsi"/>
        </w:rPr>
        <w:t xml:space="preserve"> generat</w:t>
      </w:r>
      <w:r w:rsidR="004A65E0" w:rsidRPr="00594B1D">
        <w:rPr>
          <w:rFonts w:asciiTheme="minorHAnsi" w:hAnsiTheme="minorHAnsi" w:cstheme="minorHAnsi"/>
        </w:rPr>
        <w:t>e</w:t>
      </w:r>
      <w:r w:rsidRPr="00594B1D">
        <w:rPr>
          <w:rFonts w:asciiTheme="minorHAnsi" w:hAnsiTheme="minorHAnsi" w:cstheme="minorHAnsi"/>
        </w:rPr>
        <w:t xml:space="preserve"> oligoclonal cells lines</w:t>
      </w:r>
      <w:r w:rsidR="004A65E0" w:rsidRPr="00594B1D">
        <w:rPr>
          <w:rFonts w:asciiTheme="minorHAnsi" w:hAnsiTheme="minorHAnsi" w:cstheme="minorHAnsi"/>
        </w:rPr>
        <w:t>,</w:t>
      </w:r>
      <w:r w:rsidR="00EC0650" w:rsidRPr="00594B1D">
        <w:rPr>
          <w:rFonts w:asciiTheme="minorHAnsi" w:hAnsiTheme="minorHAnsi" w:cstheme="minorHAnsi"/>
        </w:rPr>
        <w:t xml:space="preserve"> or too </w:t>
      </w:r>
      <w:r w:rsidR="004A65E0" w:rsidRPr="00594B1D">
        <w:rPr>
          <w:rFonts w:asciiTheme="minorHAnsi" w:hAnsiTheme="minorHAnsi" w:cstheme="minorHAnsi"/>
        </w:rPr>
        <w:t xml:space="preserve">seeding too </w:t>
      </w:r>
      <w:r w:rsidR="00EC0650" w:rsidRPr="00594B1D">
        <w:rPr>
          <w:rFonts w:asciiTheme="minorHAnsi" w:hAnsiTheme="minorHAnsi" w:cstheme="minorHAnsi"/>
        </w:rPr>
        <w:t>few, reducing cl</w:t>
      </w:r>
      <w:r w:rsidR="005C7775" w:rsidRPr="00594B1D">
        <w:rPr>
          <w:rFonts w:asciiTheme="minorHAnsi" w:hAnsiTheme="minorHAnsi" w:cstheme="minorHAnsi"/>
        </w:rPr>
        <w:t>o</w:t>
      </w:r>
      <w:r w:rsidR="00EC0650" w:rsidRPr="00594B1D">
        <w:rPr>
          <w:rFonts w:asciiTheme="minorHAnsi" w:hAnsiTheme="minorHAnsi" w:cstheme="minorHAnsi"/>
        </w:rPr>
        <w:t xml:space="preserve">ning </w:t>
      </w:r>
      <w:r w:rsidR="00D042F9" w:rsidRPr="00594B1D">
        <w:rPr>
          <w:rFonts w:asciiTheme="minorHAnsi" w:hAnsiTheme="minorHAnsi" w:cstheme="minorHAnsi"/>
        </w:rPr>
        <w:t>efficiency.</w:t>
      </w:r>
      <w:r w:rsidRPr="00594B1D">
        <w:rPr>
          <w:rFonts w:asciiTheme="minorHAnsi" w:hAnsiTheme="minorHAnsi" w:cstheme="minorHAnsi"/>
        </w:rPr>
        <w:t xml:space="preserve"> </w:t>
      </w:r>
      <w:r w:rsidR="004A65E0" w:rsidRPr="00594B1D">
        <w:rPr>
          <w:rFonts w:asciiTheme="minorHAnsi" w:hAnsiTheme="minorHAnsi" w:cstheme="minorHAnsi"/>
        </w:rPr>
        <w:t>This protocol uses</w:t>
      </w:r>
      <w:r w:rsidR="00021C43" w:rsidRPr="00594B1D">
        <w:rPr>
          <w:rFonts w:asciiTheme="minorHAnsi" w:hAnsiTheme="minorHAnsi" w:cstheme="minorHAnsi"/>
        </w:rPr>
        <w:t xml:space="preserve"> </w:t>
      </w:r>
      <w:r w:rsidR="00A6061E" w:rsidRPr="00594B1D">
        <w:rPr>
          <w:rFonts w:asciiTheme="minorHAnsi" w:hAnsiTheme="minorHAnsi" w:cstheme="minorHAnsi"/>
        </w:rPr>
        <w:t>a standard</w:t>
      </w:r>
      <w:r w:rsidR="00021C43" w:rsidRPr="00594B1D">
        <w:rPr>
          <w:rFonts w:asciiTheme="minorHAnsi" w:hAnsiTheme="minorHAnsi" w:cstheme="minorHAnsi"/>
        </w:rPr>
        <w:t xml:space="preserve"> hemocytometer</w:t>
      </w:r>
      <w:r w:rsidR="00A6061E" w:rsidRPr="00594B1D">
        <w:rPr>
          <w:rFonts w:asciiTheme="minorHAnsi" w:hAnsiTheme="minorHAnsi" w:cstheme="minorHAnsi"/>
        </w:rPr>
        <w:t xml:space="preserve"> for counting</w:t>
      </w:r>
      <w:r w:rsidR="00164475" w:rsidRPr="00594B1D">
        <w:rPr>
          <w:rFonts w:asciiTheme="minorHAnsi" w:hAnsiTheme="minorHAnsi" w:cstheme="minorHAnsi"/>
        </w:rPr>
        <w:t>.</w:t>
      </w:r>
      <w:r w:rsidR="00021C43" w:rsidRPr="00594B1D">
        <w:rPr>
          <w:rFonts w:asciiTheme="minorHAnsi" w:hAnsiTheme="minorHAnsi" w:cstheme="minorHAnsi"/>
        </w:rPr>
        <w:t xml:space="preserve"> </w:t>
      </w:r>
      <w:r w:rsidR="00481C6B" w:rsidRPr="00594B1D">
        <w:rPr>
          <w:rFonts w:asciiTheme="minorHAnsi" w:hAnsiTheme="minorHAnsi" w:cstheme="minorHAnsi"/>
        </w:rPr>
        <w:t>Automat</w:t>
      </w:r>
      <w:r w:rsidR="00996E2A" w:rsidRPr="00594B1D">
        <w:rPr>
          <w:rFonts w:asciiTheme="minorHAnsi" w:hAnsiTheme="minorHAnsi" w:cstheme="minorHAnsi"/>
        </w:rPr>
        <w:t>ed</w:t>
      </w:r>
      <w:r w:rsidR="00481C6B" w:rsidRPr="00594B1D">
        <w:rPr>
          <w:rFonts w:asciiTheme="minorHAnsi" w:hAnsiTheme="minorHAnsi" w:cstheme="minorHAnsi"/>
        </w:rPr>
        <w:t xml:space="preserve"> c</w:t>
      </w:r>
      <w:r w:rsidR="00996E2A" w:rsidRPr="00594B1D">
        <w:rPr>
          <w:rFonts w:asciiTheme="minorHAnsi" w:hAnsiTheme="minorHAnsi" w:cstheme="minorHAnsi"/>
        </w:rPr>
        <w:t>ell</w:t>
      </w:r>
      <w:r w:rsidR="00481C6B" w:rsidRPr="00594B1D">
        <w:rPr>
          <w:rFonts w:asciiTheme="minorHAnsi" w:hAnsiTheme="minorHAnsi" w:cstheme="minorHAnsi"/>
        </w:rPr>
        <w:t xml:space="preserve"> </w:t>
      </w:r>
      <w:r w:rsidR="00996E2A" w:rsidRPr="00594B1D">
        <w:rPr>
          <w:rFonts w:asciiTheme="minorHAnsi" w:hAnsiTheme="minorHAnsi" w:cstheme="minorHAnsi"/>
        </w:rPr>
        <w:t>counters</w:t>
      </w:r>
      <w:r w:rsidR="00D042F9" w:rsidRPr="00594B1D">
        <w:rPr>
          <w:rFonts w:asciiTheme="minorHAnsi" w:hAnsiTheme="minorHAnsi" w:cstheme="minorHAnsi"/>
        </w:rPr>
        <w:t xml:space="preserve">, if settings are properly optimized and counts are vetted, may be </w:t>
      </w:r>
      <w:r w:rsidR="00996E2A" w:rsidRPr="00594B1D">
        <w:rPr>
          <w:rFonts w:asciiTheme="minorHAnsi" w:hAnsiTheme="minorHAnsi" w:cstheme="minorHAnsi"/>
        </w:rPr>
        <w:t>used</w:t>
      </w:r>
      <w:r w:rsidR="00D042F9" w:rsidRPr="00594B1D">
        <w:rPr>
          <w:rFonts w:asciiTheme="minorHAnsi" w:hAnsiTheme="minorHAnsi" w:cstheme="minorHAnsi"/>
        </w:rPr>
        <w:t xml:space="preserve"> alternatively. </w:t>
      </w:r>
      <w:r w:rsidRPr="00594B1D">
        <w:rPr>
          <w:rFonts w:asciiTheme="minorHAnsi" w:hAnsiTheme="minorHAnsi" w:cstheme="minorHAnsi"/>
        </w:rPr>
        <w:t>3) Long-term observation an</w:t>
      </w:r>
      <w:r w:rsidR="00BD6F85" w:rsidRPr="00594B1D">
        <w:rPr>
          <w:rFonts w:asciiTheme="minorHAnsi" w:hAnsiTheme="minorHAnsi" w:cstheme="minorHAnsi"/>
        </w:rPr>
        <w:t>d</w:t>
      </w:r>
      <w:r w:rsidRPr="00594B1D">
        <w:rPr>
          <w:rFonts w:asciiTheme="minorHAnsi" w:hAnsiTheme="minorHAnsi" w:cstheme="minorHAnsi"/>
        </w:rPr>
        <w:t xml:space="preserve"> maintenance of plates with seeded primary cells. </w:t>
      </w:r>
      <w:proofErr w:type="spellStart"/>
      <w:r w:rsidRPr="00594B1D">
        <w:rPr>
          <w:rFonts w:asciiTheme="minorHAnsi" w:hAnsiTheme="minorHAnsi" w:cstheme="minorHAnsi"/>
        </w:rPr>
        <w:t>Treg</w:t>
      </w:r>
      <w:proofErr w:type="spellEnd"/>
      <w:r w:rsidRPr="00594B1D">
        <w:rPr>
          <w:rFonts w:asciiTheme="minorHAnsi" w:hAnsiTheme="minorHAnsi" w:cstheme="minorHAnsi"/>
        </w:rPr>
        <w:t xml:space="preserve"> proliferate slowly</w:t>
      </w:r>
      <w:r w:rsidR="004A65E0" w:rsidRPr="00594B1D">
        <w:rPr>
          <w:rFonts w:asciiTheme="minorHAnsi" w:hAnsiTheme="minorHAnsi" w:cstheme="minorHAnsi"/>
        </w:rPr>
        <w:t>,</w:t>
      </w:r>
      <w:r w:rsidRPr="00594B1D">
        <w:rPr>
          <w:rFonts w:asciiTheme="minorHAnsi" w:hAnsiTheme="minorHAnsi" w:cstheme="minorHAnsi"/>
        </w:rPr>
        <w:t xml:space="preserve"> which means that clones may become macroscopically visible </w:t>
      </w:r>
      <w:r w:rsidR="004A65E0" w:rsidRPr="00594B1D">
        <w:rPr>
          <w:rFonts w:asciiTheme="minorHAnsi" w:hAnsiTheme="minorHAnsi" w:cstheme="minorHAnsi"/>
        </w:rPr>
        <w:t xml:space="preserve">in the form of cell pellets </w:t>
      </w:r>
      <w:r w:rsidRPr="00594B1D">
        <w:rPr>
          <w:rFonts w:asciiTheme="minorHAnsi" w:hAnsiTheme="minorHAnsi" w:cstheme="minorHAnsi"/>
        </w:rPr>
        <w:t xml:space="preserve">only after several weeks </w:t>
      </w:r>
      <w:r w:rsidR="00D04270" w:rsidRPr="00594B1D">
        <w:rPr>
          <w:rFonts w:asciiTheme="minorHAnsi" w:hAnsiTheme="minorHAnsi" w:cstheme="minorHAnsi"/>
        </w:rPr>
        <w:t>i</w:t>
      </w:r>
      <w:r w:rsidRPr="00594B1D">
        <w:rPr>
          <w:rFonts w:asciiTheme="minorHAnsi" w:hAnsiTheme="minorHAnsi" w:cstheme="minorHAnsi"/>
        </w:rPr>
        <w:t>n culture. It is important to note that</w:t>
      </w:r>
      <w:r w:rsidR="007A1D28" w:rsidRPr="00594B1D">
        <w:rPr>
          <w:rFonts w:asciiTheme="minorHAnsi" w:hAnsiTheme="minorHAnsi" w:cstheme="minorHAnsi"/>
        </w:rPr>
        <w:t xml:space="preserve"> this</w:t>
      </w:r>
      <w:r w:rsidRPr="00594B1D">
        <w:rPr>
          <w:rFonts w:asciiTheme="minorHAnsi" w:hAnsiTheme="minorHAnsi" w:cstheme="minorHAnsi"/>
        </w:rPr>
        <w:t xml:space="preserve"> </w:t>
      </w:r>
      <w:r w:rsidR="007A1D28" w:rsidRPr="00594B1D">
        <w:rPr>
          <w:rFonts w:asciiTheme="minorHAnsi" w:hAnsiTheme="minorHAnsi" w:cstheme="minorHAnsi"/>
        </w:rPr>
        <w:t>time frame</w:t>
      </w:r>
      <w:r w:rsidRPr="00594B1D">
        <w:rPr>
          <w:rFonts w:asciiTheme="minorHAnsi" w:hAnsiTheme="minorHAnsi" w:cstheme="minorHAnsi"/>
        </w:rPr>
        <w:t xml:space="preserve"> differ</w:t>
      </w:r>
      <w:r w:rsidR="007A1D28" w:rsidRPr="00594B1D">
        <w:rPr>
          <w:rFonts w:asciiTheme="minorHAnsi" w:hAnsiTheme="minorHAnsi" w:cstheme="minorHAnsi"/>
        </w:rPr>
        <w:t>s significantly</w:t>
      </w:r>
      <w:r w:rsidRPr="00594B1D">
        <w:rPr>
          <w:rFonts w:asciiTheme="minorHAnsi" w:hAnsiTheme="minorHAnsi" w:cstheme="minorHAnsi"/>
        </w:rPr>
        <w:t xml:space="preserve"> from</w:t>
      </w:r>
      <w:r w:rsidR="007A1D28" w:rsidRPr="00594B1D">
        <w:rPr>
          <w:rFonts w:asciiTheme="minorHAnsi" w:hAnsiTheme="minorHAnsi" w:cstheme="minorHAnsi"/>
        </w:rPr>
        <w:t xml:space="preserve"> that typical for</w:t>
      </w:r>
      <w:r w:rsidRPr="00594B1D">
        <w:rPr>
          <w:rFonts w:asciiTheme="minorHAnsi" w:hAnsiTheme="minorHAnsi" w:cstheme="minorHAnsi"/>
        </w:rPr>
        <w:t xml:space="preserve"> similar cloning approaches </w:t>
      </w:r>
      <w:r w:rsidR="007A1D28" w:rsidRPr="00594B1D">
        <w:rPr>
          <w:rFonts w:asciiTheme="minorHAnsi" w:hAnsiTheme="minorHAnsi" w:cstheme="minorHAnsi"/>
        </w:rPr>
        <w:t>applied in</w:t>
      </w:r>
      <w:r w:rsidRPr="00594B1D">
        <w:rPr>
          <w:rFonts w:asciiTheme="minorHAnsi" w:hAnsiTheme="minorHAnsi" w:cstheme="minorHAnsi"/>
        </w:rPr>
        <w:t xml:space="preserve"> the generation of </w:t>
      </w:r>
      <w:r w:rsidR="007A1D28" w:rsidRPr="00594B1D">
        <w:rPr>
          <w:rFonts w:asciiTheme="minorHAnsi" w:hAnsiTheme="minorHAnsi" w:cstheme="minorHAnsi"/>
        </w:rPr>
        <w:t xml:space="preserve">fast proliferating </w:t>
      </w:r>
      <w:proofErr w:type="spellStart"/>
      <w:r w:rsidR="00B37F00" w:rsidRPr="00594B1D">
        <w:rPr>
          <w:rFonts w:asciiTheme="minorHAnsi" w:hAnsiTheme="minorHAnsi" w:cstheme="minorHAnsi"/>
        </w:rPr>
        <w:t>Teff</w:t>
      </w:r>
      <w:proofErr w:type="spellEnd"/>
      <w:r w:rsidRPr="00594B1D">
        <w:rPr>
          <w:rFonts w:asciiTheme="minorHAnsi" w:hAnsiTheme="minorHAnsi" w:cstheme="minorHAnsi"/>
        </w:rPr>
        <w:t>, such as cytotox</w:t>
      </w:r>
      <w:r w:rsidR="007215BE" w:rsidRPr="00594B1D">
        <w:rPr>
          <w:rFonts w:asciiTheme="minorHAnsi" w:hAnsiTheme="minorHAnsi" w:cstheme="minorHAnsi"/>
        </w:rPr>
        <w:t>i</w:t>
      </w:r>
      <w:r w:rsidRPr="00594B1D">
        <w:rPr>
          <w:rFonts w:asciiTheme="minorHAnsi" w:hAnsiTheme="minorHAnsi" w:cstheme="minorHAnsi"/>
        </w:rPr>
        <w:t>c CD8</w:t>
      </w:r>
      <w:r w:rsidR="003D1CF9" w:rsidRPr="00594B1D">
        <w:rPr>
          <w:rFonts w:asciiTheme="minorHAnsi" w:hAnsiTheme="minorHAnsi" w:cstheme="minorHAnsi"/>
          <w:vertAlign w:val="superscript"/>
        </w:rPr>
        <w:t>+</w:t>
      </w:r>
      <w:r w:rsidR="003D1CF9" w:rsidRPr="00594B1D">
        <w:rPr>
          <w:rFonts w:asciiTheme="minorHAnsi" w:hAnsiTheme="minorHAnsi" w:cstheme="minorHAnsi"/>
        </w:rPr>
        <w:t xml:space="preserve"> T</w:t>
      </w:r>
      <w:r w:rsidRPr="00594B1D">
        <w:rPr>
          <w:rFonts w:asciiTheme="minorHAnsi" w:hAnsiTheme="minorHAnsi" w:cstheme="minorHAnsi"/>
        </w:rPr>
        <w:t xml:space="preserve"> </w:t>
      </w:r>
      <w:r w:rsidR="003D1CF9" w:rsidRPr="00594B1D">
        <w:rPr>
          <w:rFonts w:asciiTheme="minorHAnsi" w:hAnsiTheme="minorHAnsi" w:cstheme="minorHAnsi"/>
        </w:rPr>
        <w:t>c</w:t>
      </w:r>
      <w:r w:rsidRPr="00594B1D">
        <w:rPr>
          <w:rFonts w:asciiTheme="minorHAnsi" w:hAnsiTheme="minorHAnsi" w:cstheme="minorHAnsi"/>
        </w:rPr>
        <w:t>ells o</w:t>
      </w:r>
      <w:r w:rsidR="00D04270" w:rsidRPr="00594B1D">
        <w:rPr>
          <w:rFonts w:asciiTheme="minorHAnsi" w:hAnsiTheme="minorHAnsi" w:cstheme="minorHAnsi"/>
        </w:rPr>
        <w:t>r</w:t>
      </w:r>
      <w:r w:rsidRPr="00594B1D">
        <w:rPr>
          <w:rFonts w:asciiTheme="minorHAnsi" w:hAnsiTheme="minorHAnsi" w:cstheme="minorHAnsi"/>
        </w:rPr>
        <w:t xml:space="preserve"> other</w:t>
      </w:r>
      <w:r w:rsidR="003D1CF9" w:rsidRPr="00594B1D">
        <w:rPr>
          <w:rFonts w:asciiTheme="minorHAnsi" w:hAnsiTheme="minorHAnsi" w:cstheme="minorHAnsi"/>
        </w:rPr>
        <w:t>s</w:t>
      </w:r>
      <w:r w:rsidRPr="00594B1D">
        <w:rPr>
          <w:rFonts w:asciiTheme="minorHAnsi" w:hAnsiTheme="minorHAnsi" w:cstheme="minorHAnsi"/>
        </w:rPr>
        <w:t>.</w:t>
      </w:r>
      <w:r w:rsidR="00E36658" w:rsidRPr="00594B1D">
        <w:rPr>
          <w:rFonts w:asciiTheme="minorHAnsi" w:hAnsiTheme="minorHAnsi" w:cstheme="minorHAnsi"/>
        </w:rPr>
        <w:t xml:space="preserve"> 4) </w:t>
      </w:r>
      <w:r w:rsidR="00BC0710" w:rsidRPr="00594B1D">
        <w:rPr>
          <w:rFonts w:asciiTheme="minorHAnsi" w:hAnsiTheme="minorHAnsi" w:cstheme="minorHAnsi"/>
        </w:rPr>
        <w:t xml:space="preserve">Critical assessment of </w:t>
      </w:r>
      <w:r w:rsidR="00E36658" w:rsidRPr="00594B1D">
        <w:rPr>
          <w:rFonts w:asciiTheme="minorHAnsi" w:hAnsiTheme="minorHAnsi" w:cstheme="minorHAnsi"/>
        </w:rPr>
        <w:t>slowly proliferating</w:t>
      </w:r>
      <w:r w:rsidR="00BC0710" w:rsidRPr="00594B1D">
        <w:rPr>
          <w:rFonts w:asciiTheme="minorHAnsi" w:hAnsiTheme="minorHAnsi" w:cstheme="minorHAnsi"/>
        </w:rPr>
        <w:t xml:space="preserve"> clones</w:t>
      </w:r>
      <w:r w:rsidR="00E36658" w:rsidRPr="00594B1D">
        <w:rPr>
          <w:rFonts w:asciiTheme="minorHAnsi" w:hAnsiTheme="minorHAnsi" w:cstheme="minorHAnsi"/>
        </w:rPr>
        <w:t>. The slow</w:t>
      </w:r>
      <w:r w:rsidR="00EC0650" w:rsidRPr="00594B1D">
        <w:rPr>
          <w:rFonts w:asciiTheme="minorHAnsi" w:hAnsiTheme="minorHAnsi" w:cstheme="minorHAnsi"/>
        </w:rPr>
        <w:t xml:space="preserve"> proliferation rate of </w:t>
      </w:r>
      <w:proofErr w:type="spellStart"/>
      <w:r w:rsidR="00EC0650" w:rsidRPr="00594B1D">
        <w:rPr>
          <w:rFonts w:asciiTheme="minorHAnsi" w:hAnsiTheme="minorHAnsi" w:cstheme="minorHAnsi"/>
        </w:rPr>
        <w:t>Treg</w:t>
      </w:r>
      <w:proofErr w:type="spellEnd"/>
      <w:r w:rsidR="00EC0650" w:rsidRPr="00594B1D">
        <w:rPr>
          <w:rFonts w:asciiTheme="minorHAnsi" w:hAnsiTheme="minorHAnsi" w:cstheme="minorHAnsi"/>
        </w:rPr>
        <w:t xml:space="preserve"> often creates problems not usually face</w:t>
      </w:r>
      <w:r w:rsidR="00D04270" w:rsidRPr="00594B1D">
        <w:rPr>
          <w:rFonts w:asciiTheme="minorHAnsi" w:hAnsiTheme="minorHAnsi" w:cstheme="minorHAnsi"/>
        </w:rPr>
        <w:t>d</w:t>
      </w:r>
      <w:r w:rsidR="00EC0650" w:rsidRPr="00594B1D">
        <w:rPr>
          <w:rFonts w:asciiTheme="minorHAnsi" w:hAnsiTheme="minorHAnsi" w:cstheme="minorHAnsi"/>
        </w:rPr>
        <w:t xml:space="preserve"> in irradiated feeder cell cloning approaches</w:t>
      </w:r>
      <w:r w:rsidR="004A65E0" w:rsidRPr="00594B1D">
        <w:rPr>
          <w:rFonts w:asciiTheme="minorHAnsi" w:hAnsiTheme="minorHAnsi" w:cstheme="minorHAnsi"/>
        </w:rPr>
        <w:t>,</w:t>
      </w:r>
      <w:r w:rsidR="00D04270" w:rsidRPr="00594B1D">
        <w:rPr>
          <w:rFonts w:asciiTheme="minorHAnsi" w:hAnsiTheme="minorHAnsi" w:cstheme="minorHAnsi"/>
        </w:rPr>
        <w:t xml:space="preserve"> where</w:t>
      </w:r>
      <w:r w:rsidR="00EC0650" w:rsidRPr="00594B1D">
        <w:rPr>
          <w:rFonts w:asciiTheme="minorHAnsi" w:hAnsiTheme="minorHAnsi" w:cstheme="minorHAnsi"/>
        </w:rPr>
        <w:t xml:space="preserve"> feeder cells </w:t>
      </w:r>
      <w:r w:rsidR="008B6677" w:rsidRPr="00594B1D">
        <w:rPr>
          <w:rFonts w:asciiTheme="minorHAnsi" w:hAnsiTheme="minorHAnsi" w:cstheme="minorHAnsi"/>
        </w:rPr>
        <w:t>typically</w:t>
      </w:r>
      <w:r w:rsidR="00EC0650" w:rsidRPr="00594B1D">
        <w:rPr>
          <w:rFonts w:asciiTheme="minorHAnsi" w:hAnsiTheme="minorHAnsi" w:cstheme="minorHAnsi"/>
        </w:rPr>
        <w:t xml:space="preserve"> die several days after irradiation </w:t>
      </w:r>
      <w:r w:rsidR="00D04270" w:rsidRPr="00594B1D">
        <w:rPr>
          <w:rFonts w:asciiTheme="minorHAnsi" w:hAnsiTheme="minorHAnsi" w:cstheme="minorHAnsi"/>
        </w:rPr>
        <w:t>in</w:t>
      </w:r>
      <w:r w:rsidR="00EC0650" w:rsidRPr="00594B1D">
        <w:rPr>
          <w:rFonts w:asciiTheme="minorHAnsi" w:hAnsiTheme="minorHAnsi" w:cstheme="minorHAnsi"/>
        </w:rPr>
        <w:t xml:space="preserve"> coculture with rapidly</w:t>
      </w:r>
      <w:r w:rsidR="004A65E0" w:rsidRPr="00594B1D">
        <w:rPr>
          <w:rFonts w:asciiTheme="minorHAnsi" w:hAnsiTheme="minorHAnsi" w:cstheme="minorHAnsi"/>
        </w:rPr>
        <w:t xml:space="preserve"> </w:t>
      </w:r>
      <w:r w:rsidR="00EC0650" w:rsidRPr="00594B1D">
        <w:rPr>
          <w:rFonts w:asciiTheme="minorHAnsi" w:hAnsiTheme="minorHAnsi" w:cstheme="minorHAnsi"/>
        </w:rPr>
        <w:t xml:space="preserve">proliferating clones or cell lines. Given the low expansion rates of </w:t>
      </w:r>
      <w:proofErr w:type="spellStart"/>
      <w:r w:rsidR="00EC0650" w:rsidRPr="00594B1D">
        <w:rPr>
          <w:rFonts w:asciiTheme="minorHAnsi" w:hAnsiTheme="minorHAnsi" w:cstheme="minorHAnsi"/>
        </w:rPr>
        <w:t>Treg</w:t>
      </w:r>
      <w:proofErr w:type="spellEnd"/>
      <w:r w:rsidR="00EC0650" w:rsidRPr="00594B1D">
        <w:rPr>
          <w:rFonts w:asciiTheme="minorHAnsi" w:hAnsiTheme="minorHAnsi" w:cstheme="minorHAnsi"/>
        </w:rPr>
        <w:t>, feeder cells often retain some viability in cul</w:t>
      </w:r>
      <w:r w:rsidR="00D04270" w:rsidRPr="00594B1D">
        <w:rPr>
          <w:rFonts w:asciiTheme="minorHAnsi" w:hAnsiTheme="minorHAnsi" w:cstheme="minorHAnsi"/>
        </w:rPr>
        <w:t>t</w:t>
      </w:r>
      <w:r w:rsidR="00EC0650" w:rsidRPr="00594B1D">
        <w:rPr>
          <w:rFonts w:asciiTheme="minorHAnsi" w:hAnsiTheme="minorHAnsi" w:cstheme="minorHAnsi"/>
        </w:rPr>
        <w:t>u</w:t>
      </w:r>
      <w:r w:rsidR="00D04270" w:rsidRPr="00594B1D">
        <w:rPr>
          <w:rFonts w:asciiTheme="minorHAnsi" w:hAnsiTheme="minorHAnsi" w:cstheme="minorHAnsi"/>
        </w:rPr>
        <w:t>r</w:t>
      </w:r>
      <w:r w:rsidR="00EC0650" w:rsidRPr="00594B1D">
        <w:rPr>
          <w:rFonts w:asciiTheme="minorHAnsi" w:hAnsiTheme="minorHAnsi" w:cstheme="minorHAnsi"/>
        </w:rPr>
        <w:t>e for more than 1</w:t>
      </w:r>
      <w:r w:rsidR="004A65E0" w:rsidRPr="00594B1D">
        <w:rPr>
          <w:rFonts w:asciiTheme="minorHAnsi" w:hAnsiTheme="minorHAnsi" w:cstheme="minorHAnsi"/>
        </w:rPr>
        <w:t>–</w:t>
      </w:r>
      <w:r w:rsidR="00EC0650" w:rsidRPr="00594B1D">
        <w:rPr>
          <w:rFonts w:asciiTheme="minorHAnsi" w:hAnsiTheme="minorHAnsi" w:cstheme="minorHAnsi"/>
        </w:rPr>
        <w:t>2 weeks</w:t>
      </w:r>
      <w:r w:rsidR="00BD6F85" w:rsidRPr="00594B1D">
        <w:rPr>
          <w:rFonts w:asciiTheme="minorHAnsi" w:hAnsiTheme="minorHAnsi" w:cstheme="minorHAnsi"/>
        </w:rPr>
        <w:t>, despite irradiation</w:t>
      </w:r>
      <w:r w:rsidR="00EC0650" w:rsidRPr="00594B1D">
        <w:rPr>
          <w:rFonts w:asciiTheme="minorHAnsi" w:hAnsiTheme="minorHAnsi" w:cstheme="minorHAnsi"/>
        </w:rPr>
        <w:t>. This</w:t>
      </w:r>
      <w:r w:rsidR="00245196" w:rsidRPr="00594B1D">
        <w:rPr>
          <w:rFonts w:asciiTheme="minorHAnsi" w:hAnsiTheme="minorHAnsi" w:cstheme="minorHAnsi"/>
        </w:rPr>
        <w:t xml:space="preserve"> can affect</w:t>
      </w:r>
      <w:r w:rsidR="00BC0710" w:rsidRPr="00594B1D">
        <w:rPr>
          <w:rFonts w:asciiTheme="minorHAnsi" w:hAnsiTheme="minorHAnsi" w:cstheme="minorHAnsi"/>
        </w:rPr>
        <w:t xml:space="preserve"> the </w:t>
      </w:r>
      <w:r w:rsidR="00245196" w:rsidRPr="00594B1D">
        <w:rPr>
          <w:rFonts w:asciiTheme="minorHAnsi" w:hAnsiTheme="minorHAnsi" w:cstheme="minorHAnsi"/>
        </w:rPr>
        <w:t xml:space="preserve">interpretation </w:t>
      </w:r>
      <w:r w:rsidR="00142F26" w:rsidRPr="00594B1D">
        <w:rPr>
          <w:rFonts w:asciiTheme="minorHAnsi" w:hAnsiTheme="minorHAnsi" w:cstheme="minorHAnsi"/>
        </w:rPr>
        <w:t xml:space="preserve">of </w:t>
      </w:r>
      <w:r w:rsidR="00245196" w:rsidRPr="00594B1D">
        <w:rPr>
          <w:rFonts w:asciiTheme="minorHAnsi" w:hAnsiTheme="minorHAnsi" w:cstheme="minorHAnsi"/>
        </w:rPr>
        <w:t>result</w:t>
      </w:r>
      <w:r w:rsidR="00142F26" w:rsidRPr="00594B1D">
        <w:rPr>
          <w:rFonts w:asciiTheme="minorHAnsi" w:hAnsiTheme="minorHAnsi" w:cstheme="minorHAnsi"/>
        </w:rPr>
        <w:t>s</w:t>
      </w:r>
      <w:r w:rsidR="00BC0710" w:rsidRPr="00594B1D">
        <w:rPr>
          <w:rFonts w:asciiTheme="minorHAnsi" w:hAnsiTheme="minorHAnsi" w:cstheme="minorHAnsi"/>
        </w:rPr>
        <w:t xml:space="preserve"> </w:t>
      </w:r>
      <w:r w:rsidR="00142F26" w:rsidRPr="00594B1D">
        <w:rPr>
          <w:rFonts w:asciiTheme="minorHAnsi" w:hAnsiTheme="minorHAnsi" w:cstheme="minorHAnsi"/>
        </w:rPr>
        <w:t xml:space="preserve">from the analysis </w:t>
      </w:r>
      <w:r w:rsidR="00BC0710" w:rsidRPr="00594B1D">
        <w:rPr>
          <w:rFonts w:asciiTheme="minorHAnsi" w:hAnsiTheme="minorHAnsi" w:cstheme="minorHAnsi"/>
        </w:rPr>
        <w:t>of the re</w:t>
      </w:r>
      <w:r w:rsidR="00595F8B" w:rsidRPr="00594B1D">
        <w:rPr>
          <w:rFonts w:asciiTheme="minorHAnsi" w:hAnsiTheme="minorHAnsi" w:cstheme="minorHAnsi"/>
        </w:rPr>
        <w:t>s</w:t>
      </w:r>
      <w:r w:rsidR="00BC0710" w:rsidRPr="00594B1D">
        <w:rPr>
          <w:rFonts w:asciiTheme="minorHAnsi" w:hAnsiTheme="minorHAnsi" w:cstheme="minorHAnsi"/>
        </w:rPr>
        <w:t>u</w:t>
      </w:r>
      <w:r w:rsidR="00D04270" w:rsidRPr="00594B1D">
        <w:rPr>
          <w:rFonts w:asciiTheme="minorHAnsi" w:hAnsiTheme="minorHAnsi" w:cstheme="minorHAnsi"/>
        </w:rPr>
        <w:t>l</w:t>
      </w:r>
      <w:r w:rsidR="00BC0710" w:rsidRPr="00594B1D">
        <w:rPr>
          <w:rFonts w:asciiTheme="minorHAnsi" w:hAnsiTheme="minorHAnsi" w:cstheme="minorHAnsi"/>
        </w:rPr>
        <w:t>ta</w:t>
      </w:r>
      <w:r w:rsidR="00D04270" w:rsidRPr="00594B1D">
        <w:rPr>
          <w:rFonts w:asciiTheme="minorHAnsi" w:hAnsiTheme="minorHAnsi" w:cstheme="minorHAnsi"/>
        </w:rPr>
        <w:t>n</w:t>
      </w:r>
      <w:r w:rsidR="00BC0710" w:rsidRPr="00594B1D">
        <w:rPr>
          <w:rFonts w:asciiTheme="minorHAnsi" w:hAnsiTheme="minorHAnsi" w:cstheme="minorHAnsi"/>
        </w:rPr>
        <w:t>t cell</w:t>
      </w:r>
      <w:r w:rsidR="00595F8B" w:rsidRPr="00594B1D">
        <w:rPr>
          <w:rFonts w:asciiTheme="minorHAnsi" w:hAnsiTheme="minorHAnsi" w:cstheme="minorHAnsi"/>
        </w:rPr>
        <w:t>ular</w:t>
      </w:r>
      <w:r w:rsidR="00BC0710" w:rsidRPr="00594B1D">
        <w:rPr>
          <w:rFonts w:asciiTheme="minorHAnsi" w:hAnsiTheme="minorHAnsi" w:cstheme="minorHAnsi"/>
        </w:rPr>
        <w:t xml:space="preserve"> product</w:t>
      </w:r>
      <w:r w:rsidR="00D04270" w:rsidRPr="00594B1D">
        <w:rPr>
          <w:rFonts w:asciiTheme="minorHAnsi" w:hAnsiTheme="minorHAnsi" w:cstheme="minorHAnsi"/>
        </w:rPr>
        <w:t xml:space="preserve"> and</w:t>
      </w:r>
      <w:r w:rsidR="00BC0710" w:rsidRPr="00594B1D">
        <w:rPr>
          <w:rFonts w:asciiTheme="minorHAnsi" w:hAnsiTheme="minorHAnsi" w:cstheme="minorHAnsi"/>
        </w:rPr>
        <w:t xml:space="preserve"> mislead the investigator</w:t>
      </w:r>
      <w:r w:rsidR="00EC0650" w:rsidRPr="00594B1D">
        <w:rPr>
          <w:rFonts w:asciiTheme="minorHAnsi" w:hAnsiTheme="minorHAnsi" w:cstheme="minorHAnsi"/>
        </w:rPr>
        <w:t>.</w:t>
      </w:r>
      <w:r w:rsidR="00BC0710" w:rsidRPr="00594B1D">
        <w:rPr>
          <w:rFonts w:asciiTheme="minorHAnsi" w:hAnsiTheme="minorHAnsi" w:cstheme="minorHAnsi"/>
        </w:rPr>
        <w:t xml:space="preserve"> It is therefore recommended to sort out fe</w:t>
      </w:r>
      <w:r w:rsidR="00D04270" w:rsidRPr="00594B1D">
        <w:rPr>
          <w:rFonts w:asciiTheme="minorHAnsi" w:hAnsiTheme="minorHAnsi" w:cstheme="minorHAnsi"/>
        </w:rPr>
        <w:t>e</w:t>
      </w:r>
      <w:r w:rsidR="00BC0710" w:rsidRPr="00594B1D">
        <w:rPr>
          <w:rFonts w:asciiTheme="minorHAnsi" w:hAnsiTheme="minorHAnsi" w:cstheme="minorHAnsi"/>
        </w:rPr>
        <w:t>der cells that may have retained s</w:t>
      </w:r>
      <w:r w:rsidR="00BD6F85" w:rsidRPr="00594B1D">
        <w:rPr>
          <w:rFonts w:asciiTheme="minorHAnsi" w:hAnsiTheme="minorHAnsi" w:cstheme="minorHAnsi"/>
        </w:rPr>
        <w:t>o</w:t>
      </w:r>
      <w:r w:rsidR="00BC0710" w:rsidRPr="00594B1D">
        <w:rPr>
          <w:rFonts w:asciiTheme="minorHAnsi" w:hAnsiTheme="minorHAnsi" w:cstheme="minorHAnsi"/>
        </w:rPr>
        <w:t>me viab</w:t>
      </w:r>
      <w:r w:rsidR="00D04270" w:rsidRPr="00594B1D">
        <w:rPr>
          <w:rFonts w:asciiTheme="minorHAnsi" w:hAnsiTheme="minorHAnsi" w:cstheme="minorHAnsi"/>
        </w:rPr>
        <w:t>ility</w:t>
      </w:r>
      <w:r w:rsidR="00BC0710" w:rsidRPr="00594B1D">
        <w:rPr>
          <w:rFonts w:asciiTheme="minorHAnsi" w:hAnsiTheme="minorHAnsi" w:cstheme="minorHAnsi"/>
        </w:rPr>
        <w:t xml:space="preserve"> on gr</w:t>
      </w:r>
      <w:r w:rsidR="00D04270" w:rsidRPr="00594B1D">
        <w:rPr>
          <w:rFonts w:asciiTheme="minorHAnsi" w:hAnsiTheme="minorHAnsi" w:cstheme="minorHAnsi"/>
        </w:rPr>
        <w:t>o</w:t>
      </w:r>
      <w:r w:rsidR="00BC0710" w:rsidRPr="00594B1D">
        <w:rPr>
          <w:rFonts w:asciiTheme="minorHAnsi" w:hAnsiTheme="minorHAnsi" w:cstheme="minorHAnsi"/>
        </w:rPr>
        <w:t>unds of HLA expression</w:t>
      </w:r>
      <w:r w:rsidR="004A65E0" w:rsidRPr="00594B1D">
        <w:rPr>
          <w:rFonts w:asciiTheme="minorHAnsi" w:hAnsiTheme="minorHAnsi" w:cstheme="minorHAnsi"/>
        </w:rPr>
        <w:t>,</w:t>
      </w:r>
      <w:r w:rsidR="00BC0710" w:rsidRPr="00594B1D">
        <w:rPr>
          <w:rFonts w:asciiTheme="minorHAnsi" w:hAnsiTheme="minorHAnsi" w:cstheme="minorHAnsi"/>
        </w:rPr>
        <w:t xml:space="preserve"> which should be </w:t>
      </w:r>
      <w:r w:rsidR="008B6677" w:rsidRPr="00594B1D">
        <w:rPr>
          <w:rFonts w:asciiTheme="minorHAnsi" w:hAnsiTheme="minorHAnsi" w:cstheme="minorHAnsi"/>
        </w:rPr>
        <w:t xml:space="preserve">different from that of </w:t>
      </w:r>
      <w:r w:rsidR="00BC0710" w:rsidRPr="00594B1D">
        <w:rPr>
          <w:rFonts w:asciiTheme="minorHAnsi" w:hAnsiTheme="minorHAnsi" w:cstheme="minorHAnsi"/>
        </w:rPr>
        <w:t xml:space="preserve">the expanded Treg. </w:t>
      </w:r>
      <w:r w:rsidR="009E4766" w:rsidRPr="00594B1D">
        <w:rPr>
          <w:rFonts w:asciiTheme="minorHAnsi" w:hAnsiTheme="minorHAnsi" w:cstheme="minorHAnsi"/>
        </w:rPr>
        <w:t xml:space="preserve">All </w:t>
      </w:r>
      <w:r w:rsidR="00595F8B" w:rsidRPr="00594B1D">
        <w:rPr>
          <w:rFonts w:asciiTheme="minorHAnsi" w:hAnsiTheme="minorHAnsi" w:cstheme="minorHAnsi"/>
        </w:rPr>
        <w:t>feeders die ultimately if properly irradiated</w:t>
      </w:r>
      <w:r w:rsidR="009E4766" w:rsidRPr="00594B1D">
        <w:rPr>
          <w:rFonts w:asciiTheme="minorHAnsi" w:hAnsiTheme="minorHAnsi" w:cstheme="minorHAnsi"/>
        </w:rPr>
        <w:t>.</w:t>
      </w:r>
      <w:r w:rsidR="00782899" w:rsidRPr="00594B1D">
        <w:rPr>
          <w:rFonts w:asciiTheme="minorHAnsi" w:hAnsiTheme="minorHAnsi" w:cstheme="minorHAnsi"/>
        </w:rPr>
        <w:t xml:space="preserve"> </w:t>
      </w:r>
      <w:r w:rsidR="00EC0650" w:rsidRPr="00594B1D">
        <w:rPr>
          <w:rFonts w:asciiTheme="minorHAnsi" w:hAnsiTheme="minorHAnsi" w:cstheme="minorHAnsi"/>
        </w:rPr>
        <w:t>5) Vetting of clone</w:t>
      </w:r>
      <w:r w:rsidR="00D04270" w:rsidRPr="00594B1D">
        <w:rPr>
          <w:rFonts w:asciiTheme="minorHAnsi" w:hAnsiTheme="minorHAnsi" w:cstheme="minorHAnsi"/>
        </w:rPr>
        <w:t>s</w:t>
      </w:r>
      <w:r w:rsidR="00EC0650" w:rsidRPr="00594B1D">
        <w:rPr>
          <w:rFonts w:asciiTheme="minorHAnsi" w:hAnsiTheme="minorHAnsi" w:cstheme="minorHAnsi"/>
        </w:rPr>
        <w:t xml:space="preserve"> by pyrosequencing</w:t>
      </w:r>
      <w:r w:rsidR="00D04270" w:rsidRPr="00594B1D">
        <w:rPr>
          <w:rFonts w:asciiTheme="minorHAnsi" w:hAnsiTheme="minorHAnsi" w:cstheme="minorHAnsi"/>
        </w:rPr>
        <w:t xml:space="preserve"> to date is the most reliable method of establishing the presence of </w:t>
      </w:r>
      <w:r w:rsidR="00BA34D3" w:rsidRPr="00594B1D">
        <w:rPr>
          <w:rFonts w:asciiTheme="minorHAnsi" w:hAnsiTheme="minorHAnsi" w:cstheme="minorHAnsi"/>
          <w:i/>
          <w:iCs/>
        </w:rPr>
        <w:t>bona fide</w:t>
      </w:r>
      <w:r w:rsidR="00D04270" w:rsidRPr="00594B1D">
        <w:rPr>
          <w:rFonts w:asciiTheme="minorHAnsi" w:hAnsiTheme="minorHAnsi" w:cstheme="minorHAnsi"/>
        </w:rPr>
        <w:t xml:space="preserve"> </w:t>
      </w:r>
      <w:proofErr w:type="spellStart"/>
      <w:r w:rsidR="00D04270" w:rsidRPr="00594B1D">
        <w:rPr>
          <w:rFonts w:asciiTheme="minorHAnsi" w:hAnsiTheme="minorHAnsi" w:cstheme="minorHAnsi"/>
        </w:rPr>
        <w:t>Treg</w:t>
      </w:r>
      <w:proofErr w:type="spellEnd"/>
      <w:r w:rsidR="00D04270" w:rsidRPr="00594B1D">
        <w:rPr>
          <w:rFonts w:asciiTheme="minorHAnsi" w:hAnsiTheme="minorHAnsi" w:cstheme="minorHAnsi"/>
        </w:rPr>
        <w:t xml:space="preserve"> in the culture. Treg suppression assays and phenotyping all have severe limitations that do not always allow a reliable</w:t>
      </w:r>
      <w:r w:rsidR="00D04270" w:rsidRPr="00921964">
        <w:rPr>
          <w:rFonts w:asciiTheme="minorHAnsi" w:hAnsiTheme="minorHAnsi" w:cstheme="minorHAnsi"/>
        </w:rPr>
        <w:t xml:space="preserve"> assessment. Pyrosequencing can be outso</w:t>
      </w:r>
      <w:r w:rsidR="00914DBF" w:rsidRPr="00921964">
        <w:rPr>
          <w:rFonts w:asciiTheme="minorHAnsi" w:hAnsiTheme="minorHAnsi" w:cstheme="minorHAnsi"/>
        </w:rPr>
        <w:t>u</w:t>
      </w:r>
      <w:r w:rsidR="00D04270" w:rsidRPr="00921964">
        <w:rPr>
          <w:rFonts w:asciiTheme="minorHAnsi" w:hAnsiTheme="minorHAnsi" w:cstheme="minorHAnsi"/>
        </w:rPr>
        <w:t xml:space="preserve">rced to commercial </w:t>
      </w:r>
      <w:r w:rsidR="00D042F9" w:rsidRPr="00921964">
        <w:rPr>
          <w:rFonts w:asciiTheme="minorHAnsi" w:hAnsiTheme="minorHAnsi" w:cstheme="minorHAnsi"/>
        </w:rPr>
        <w:t>providers</w:t>
      </w:r>
      <w:r w:rsidR="00D04270" w:rsidRPr="00921964">
        <w:rPr>
          <w:rFonts w:asciiTheme="minorHAnsi" w:hAnsiTheme="minorHAnsi" w:cstheme="minorHAnsi"/>
        </w:rPr>
        <w:t xml:space="preserve"> or done in-house. To limit time and costs spent on vetting cells, it is reasonable to first establish monoc</w:t>
      </w:r>
      <w:r w:rsidR="00914DBF" w:rsidRPr="00921964">
        <w:rPr>
          <w:rFonts w:asciiTheme="minorHAnsi" w:hAnsiTheme="minorHAnsi" w:cstheme="minorHAnsi"/>
        </w:rPr>
        <w:t>l</w:t>
      </w:r>
      <w:r w:rsidR="00D04270" w:rsidRPr="00921964">
        <w:rPr>
          <w:rFonts w:asciiTheme="minorHAnsi" w:hAnsiTheme="minorHAnsi" w:cstheme="minorHAnsi"/>
        </w:rPr>
        <w:t>on</w:t>
      </w:r>
      <w:r w:rsidR="006138C8" w:rsidRPr="00921964">
        <w:rPr>
          <w:rFonts w:asciiTheme="minorHAnsi" w:hAnsiTheme="minorHAnsi" w:cstheme="minorHAnsi"/>
        </w:rPr>
        <w:t>a</w:t>
      </w:r>
      <w:r w:rsidR="00D04270" w:rsidRPr="00921964">
        <w:rPr>
          <w:rFonts w:asciiTheme="minorHAnsi" w:hAnsiTheme="minorHAnsi" w:cstheme="minorHAnsi"/>
        </w:rPr>
        <w:t>lity, followed by phenotypical screening (e.g.</w:t>
      </w:r>
      <w:r w:rsidR="004A65E0">
        <w:rPr>
          <w:rFonts w:asciiTheme="minorHAnsi" w:hAnsiTheme="minorHAnsi" w:cstheme="minorHAnsi"/>
        </w:rPr>
        <w:t>,</w:t>
      </w:r>
      <w:r w:rsidR="00D04270" w:rsidRPr="00921964">
        <w:rPr>
          <w:rFonts w:asciiTheme="minorHAnsi" w:hAnsiTheme="minorHAnsi" w:cstheme="minorHAnsi"/>
        </w:rPr>
        <w:t xml:space="preserve"> CD127</w:t>
      </w:r>
      <w:r w:rsidR="00ED386E">
        <w:rPr>
          <w:rFonts w:asciiTheme="minorHAnsi" w:hAnsiTheme="minorHAnsi" w:cstheme="minorHAnsi"/>
        </w:rPr>
        <w:t>/</w:t>
      </w:r>
      <w:r w:rsidR="00D04270" w:rsidRPr="00921964">
        <w:rPr>
          <w:rFonts w:asciiTheme="minorHAnsi" w:hAnsiTheme="minorHAnsi" w:cstheme="minorHAnsi"/>
        </w:rPr>
        <w:t>CD25 expression) eliminating clones with non-CD127</w:t>
      </w:r>
      <w:r w:rsidR="00D04270" w:rsidRPr="00921964">
        <w:rPr>
          <w:rFonts w:asciiTheme="minorHAnsi" w:hAnsiTheme="minorHAnsi" w:cstheme="minorHAnsi"/>
          <w:vertAlign w:val="superscript"/>
        </w:rPr>
        <w:t>lo</w:t>
      </w:r>
      <w:r w:rsidR="00D04270" w:rsidRPr="00921964">
        <w:rPr>
          <w:rFonts w:asciiTheme="minorHAnsi" w:hAnsiTheme="minorHAnsi" w:cstheme="minorHAnsi"/>
        </w:rPr>
        <w:t>CD25</w:t>
      </w:r>
      <w:r w:rsidR="00D04270" w:rsidRPr="00921964">
        <w:rPr>
          <w:rFonts w:asciiTheme="minorHAnsi" w:hAnsiTheme="minorHAnsi" w:cstheme="minorHAnsi"/>
          <w:vertAlign w:val="superscript"/>
        </w:rPr>
        <w:t>high</w:t>
      </w:r>
      <w:r w:rsidR="00D04270" w:rsidRPr="00921964">
        <w:rPr>
          <w:rFonts w:asciiTheme="minorHAnsi" w:hAnsiTheme="minorHAnsi" w:cstheme="minorHAnsi"/>
        </w:rPr>
        <w:t xml:space="preserve"> phenotypes (although this may </w:t>
      </w:r>
      <w:r w:rsidR="00D042F9" w:rsidRPr="00921964">
        <w:rPr>
          <w:rFonts w:asciiTheme="minorHAnsi" w:hAnsiTheme="minorHAnsi" w:cstheme="minorHAnsi"/>
        </w:rPr>
        <w:t>exclude</w:t>
      </w:r>
      <w:r w:rsidR="00D04270" w:rsidRPr="00921964">
        <w:rPr>
          <w:rFonts w:asciiTheme="minorHAnsi" w:hAnsiTheme="minorHAnsi" w:cstheme="minorHAnsi"/>
        </w:rPr>
        <w:t xml:space="preserve"> some </w:t>
      </w:r>
      <w:r w:rsidR="00BA34D3" w:rsidRPr="00BA34D3">
        <w:rPr>
          <w:rFonts w:asciiTheme="minorHAnsi" w:hAnsiTheme="minorHAnsi" w:cstheme="minorHAnsi"/>
          <w:i/>
          <w:iCs/>
        </w:rPr>
        <w:t>bona fide</w:t>
      </w:r>
      <w:r w:rsidR="00D04270" w:rsidRPr="00921964">
        <w:rPr>
          <w:rFonts w:asciiTheme="minorHAnsi" w:hAnsiTheme="minorHAnsi" w:cstheme="minorHAnsi"/>
        </w:rPr>
        <w:t xml:space="preserve"> </w:t>
      </w:r>
      <w:proofErr w:type="spellStart"/>
      <w:r w:rsidR="00D04270" w:rsidRPr="00921964">
        <w:rPr>
          <w:rFonts w:asciiTheme="minorHAnsi" w:hAnsiTheme="minorHAnsi" w:cstheme="minorHAnsi"/>
        </w:rPr>
        <w:t>Treg</w:t>
      </w:r>
      <w:proofErr w:type="spellEnd"/>
      <w:r w:rsidR="00D04270" w:rsidRPr="00921964">
        <w:rPr>
          <w:rFonts w:asciiTheme="minorHAnsi" w:hAnsiTheme="minorHAnsi" w:cstheme="minorHAnsi"/>
        </w:rPr>
        <w:t>) and then proceed to pyrosequencing with the selected clones.</w:t>
      </w:r>
    </w:p>
    <w:p w14:paraId="25DE9753" w14:textId="77777777" w:rsidR="004A65E0" w:rsidRPr="00921964" w:rsidRDefault="004A65E0" w:rsidP="009246A9">
      <w:pPr>
        <w:jc w:val="both"/>
        <w:rPr>
          <w:rFonts w:asciiTheme="minorHAnsi" w:hAnsiTheme="minorHAnsi" w:cstheme="minorHAnsi"/>
        </w:rPr>
      </w:pPr>
    </w:p>
    <w:p w14:paraId="43D9AEAE" w14:textId="7715A80F" w:rsidR="00E62BBA" w:rsidRPr="00921964" w:rsidRDefault="00811EEA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b/>
          <w:bCs/>
        </w:rPr>
        <w:t>Table 1</w:t>
      </w:r>
      <w:r w:rsidRPr="00921964">
        <w:rPr>
          <w:rFonts w:asciiTheme="minorHAnsi" w:hAnsiTheme="minorHAnsi" w:cstheme="minorHAnsi"/>
        </w:rPr>
        <w:t xml:space="preserve"> provides a tool for fast troubleshooting</w:t>
      </w:r>
      <w:r w:rsidR="00C65E76" w:rsidRPr="00921964">
        <w:rPr>
          <w:rFonts w:asciiTheme="minorHAnsi" w:hAnsiTheme="minorHAnsi" w:cstheme="minorHAnsi"/>
        </w:rPr>
        <w:t>.</w:t>
      </w:r>
      <w:r w:rsidR="000E6E19">
        <w:rPr>
          <w:rFonts w:asciiTheme="minorHAnsi" w:hAnsiTheme="minorHAnsi" w:cstheme="minorHAnsi"/>
        </w:rPr>
        <w:t xml:space="preserve"> </w:t>
      </w:r>
    </w:p>
    <w:p w14:paraId="110F21A1" w14:textId="77777777" w:rsidR="00EC0650" w:rsidRPr="00921964" w:rsidRDefault="00EC0650" w:rsidP="009246A9">
      <w:pPr>
        <w:jc w:val="both"/>
        <w:rPr>
          <w:rFonts w:asciiTheme="minorHAnsi" w:hAnsiTheme="minorHAnsi" w:cstheme="minorHAnsi"/>
        </w:rPr>
      </w:pPr>
    </w:p>
    <w:p w14:paraId="0C89DDDB" w14:textId="6BE81A6B" w:rsidR="00DD28D7" w:rsidRPr="00921964" w:rsidRDefault="00DD28D7" w:rsidP="009246A9">
      <w:pPr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 xml:space="preserve">[Place Table 1 here] </w:t>
      </w:r>
    </w:p>
    <w:p w14:paraId="3FE81F00" w14:textId="77777777" w:rsidR="00710649" w:rsidRPr="00921964" w:rsidRDefault="00710649" w:rsidP="009246A9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CAC4233" w14:textId="50687025" w:rsidR="00E877B7" w:rsidRPr="004D48EA" w:rsidRDefault="00E877B7" w:rsidP="009246A9">
      <w:pPr>
        <w:jc w:val="both"/>
        <w:rPr>
          <w:rFonts w:asciiTheme="minorHAnsi" w:hAnsiTheme="minorHAnsi"/>
        </w:rPr>
      </w:pPr>
      <w:r w:rsidRPr="004D48EA">
        <w:rPr>
          <w:rFonts w:asciiTheme="minorHAnsi" w:hAnsiTheme="minorHAnsi" w:cstheme="minorHAnsi"/>
        </w:rPr>
        <w:lastRenderedPageBreak/>
        <w:t>Possible mo</w:t>
      </w:r>
      <w:r w:rsidRPr="004D48EA">
        <w:rPr>
          <w:rFonts w:asciiTheme="minorHAnsi" w:hAnsiTheme="minorHAnsi" w:cstheme="minorHAnsi"/>
        </w:rPr>
        <w:t>difications</w:t>
      </w:r>
      <w:r w:rsidR="00ED386E" w:rsidRPr="004D48EA">
        <w:rPr>
          <w:rFonts w:asciiTheme="minorHAnsi" w:hAnsiTheme="minorHAnsi" w:cstheme="minorHAnsi"/>
        </w:rPr>
        <w:t xml:space="preserve"> of this method include: 1) </w:t>
      </w:r>
      <w:proofErr w:type="spellStart"/>
      <w:r w:rsidRPr="004D48EA">
        <w:rPr>
          <w:rFonts w:asciiTheme="minorHAnsi" w:hAnsiTheme="minorHAnsi" w:cstheme="minorHAnsi"/>
        </w:rPr>
        <w:t>Treg</w:t>
      </w:r>
      <w:proofErr w:type="spellEnd"/>
      <w:r w:rsidRPr="004D48EA">
        <w:rPr>
          <w:rFonts w:asciiTheme="minorHAnsi" w:hAnsiTheme="minorHAnsi" w:cstheme="minorHAnsi"/>
        </w:rPr>
        <w:t xml:space="preserve"> isolation method</w:t>
      </w:r>
      <w:r w:rsidR="00ED386E" w:rsidRPr="004D48EA">
        <w:rPr>
          <w:rFonts w:asciiTheme="minorHAnsi" w:hAnsiTheme="minorHAnsi" w:cstheme="minorHAnsi"/>
        </w:rPr>
        <w:t>.</w:t>
      </w:r>
      <w:r w:rsidRPr="004D48EA">
        <w:rPr>
          <w:rFonts w:asciiTheme="minorHAnsi" w:hAnsiTheme="minorHAnsi" w:cstheme="minorHAnsi"/>
        </w:rPr>
        <w:t xml:space="preserve"> </w:t>
      </w:r>
      <w:r w:rsidR="002622E5" w:rsidRPr="004D48EA">
        <w:rPr>
          <w:rFonts w:asciiTheme="minorHAnsi" w:hAnsiTheme="minorHAnsi" w:cstheme="minorHAnsi"/>
        </w:rPr>
        <w:t>Use of FACS</w:t>
      </w:r>
      <w:r w:rsidR="00BA0E73" w:rsidRPr="004D48EA">
        <w:rPr>
          <w:rFonts w:asciiTheme="minorHAnsi" w:hAnsiTheme="minorHAnsi" w:cstheme="minorHAnsi"/>
        </w:rPr>
        <w:t xml:space="preserve"> is possible, but subject to the disadvantages mentioned above. I</w:t>
      </w:r>
      <w:r w:rsidR="00A43DDE" w:rsidRPr="004D48EA">
        <w:rPr>
          <w:rFonts w:asciiTheme="minorHAnsi" w:hAnsiTheme="minorHAnsi" w:cstheme="minorHAnsi"/>
        </w:rPr>
        <w:t>t</w:t>
      </w:r>
      <w:r w:rsidR="009B2304" w:rsidRPr="004D48EA">
        <w:rPr>
          <w:rFonts w:asciiTheme="minorHAnsi" w:hAnsiTheme="minorHAnsi" w:cstheme="minorHAnsi"/>
        </w:rPr>
        <w:t xml:space="preserve"> does</w:t>
      </w:r>
      <w:r w:rsidR="00BA0E73" w:rsidRPr="004D48EA">
        <w:rPr>
          <w:rFonts w:asciiTheme="minorHAnsi" w:hAnsiTheme="minorHAnsi" w:cstheme="minorHAnsi"/>
        </w:rPr>
        <w:t>, however, allow better immediate control of the phenotypic properties of the starting populati</w:t>
      </w:r>
      <w:r w:rsidR="00A90166" w:rsidRPr="004D48EA">
        <w:rPr>
          <w:rFonts w:asciiTheme="minorHAnsi" w:hAnsiTheme="minorHAnsi" w:cstheme="minorHAnsi"/>
        </w:rPr>
        <w:t>o</w:t>
      </w:r>
      <w:r w:rsidR="00BA0E73" w:rsidRPr="004D48EA">
        <w:rPr>
          <w:rFonts w:asciiTheme="minorHAnsi" w:hAnsiTheme="minorHAnsi" w:cstheme="minorHAnsi"/>
        </w:rPr>
        <w:t xml:space="preserve">n </w:t>
      </w:r>
      <w:r w:rsidR="00AC3F66" w:rsidRPr="004D48EA">
        <w:rPr>
          <w:rFonts w:asciiTheme="minorHAnsi" w:hAnsiTheme="minorHAnsi" w:cstheme="minorHAnsi"/>
        </w:rPr>
        <w:t>targeted</w:t>
      </w:r>
      <w:r w:rsidR="00A90166" w:rsidRPr="004D48EA">
        <w:rPr>
          <w:rFonts w:asciiTheme="minorHAnsi" w:hAnsiTheme="minorHAnsi" w:cstheme="minorHAnsi"/>
        </w:rPr>
        <w:t xml:space="preserve"> and can be preferable if a specific starting population of interest is not easily obtained by magnetic sorting</w:t>
      </w:r>
      <w:r w:rsidR="00BA0E73" w:rsidRPr="004D48EA">
        <w:rPr>
          <w:rFonts w:asciiTheme="minorHAnsi" w:hAnsiTheme="minorHAnsi" w:cstheme="minorHAnsi"/>
        </w:rPr>
        <w:t xml:space="preserve">. </w:t>
      </w:r>
      <w:r w:rsidR="00ED386E" w:rsidRPr="004D48EA">
        <w:rPr>
          <w:rFonts w:asciiTheme="minorHAnsi" w:hAnsiTheme="minorHAnsi" w:cstheme="minorHAnsi"/>
        </w:rPr>
        <w:t xml:space="preserve">2) </w:t>
      </w:r>
      <w:r w:rsidR="00BA0E73" w:rsidRPr="004D48EA">
        <w:rPr>
          <w:rFonts w:asciiTheme="minorHAnsi" w:hAnsiTheme="minorHAnsi"/>
        </w:rPr>
        <w:t>Choos</w:t>
      </w:r>
      <w:r w:rsidR="00ED386E" w:rsidRPr="004D48EA">
        <w:rPr>
          <w:rFonts w:asciiTheme="minorHAnsi" w:hAnsiTheme="minorHAnsi"/>
        </w:rPr>
        <w:t>ing</w:t>
      </w:r>
      <w:r w:rsidR="00BA0E73" w:rsidRPr="004D48EA">
        <w:rPr>
          <w:rFonts w:asciiTheme="minorHAnsi" w:hAnsiTheme="minorHAnsi"/>
        </w:rPr>
        <w:t xml:space="preserve"> a specific </w:t>
      </w:r>
      <w:proofErr w:type="spellStart"/>
      <w:r w:rsidR="00BA0E73" w:rsidRPr="004D48EA">
        <w:rPr>
          <w:rFonts w:asciiTheme="minorHAnsi" w:hAnsiTheme="minorHAnsi"/>
        </w:rPr>
        <w:t>Treg</w:t>
      </w:r>
      <w:proofErr w:type="spellEnd"/>
      <w:r w:rsidR="00BA0E73" w:rsidRPr="004D48EA">
        <w:rPr>
          <w:rFonts w:asciiTheme="minorHAnsi" w:hAnsiTheme="minorHAnsi"/>
        </w:rPr>
        <w:t xml:space="preserve"> subset as the s</w:t>
      </w:r>
      <w:r w:rsidRPr="004D48EA">
        <w:rPr>
          <w:rFonts w:asciiTheme="minorHAnsi" w:hAnsiTheme="minorHAnsi"/>
        </w:rPr>
        <w:t>tarting population</w:t>
      </w:r>
      <w:r w:rsidR="00ED386E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</w:rPr>
        <w:t xml:space="preserve"> </w:t>
      </w:r>
      <w:r w:rsidR="00ED386E" w:rsidRPr="004D48EA">
        <w:rPr>
          <w:rFonts w:asciiTheme="minorHAnsi" w:hAnsiTheme="minorHAnsi"/>
        </w:rPr>
        <w:t xml:space="preserve">For example, </w:t>
      </w:r>
      <w:r w:rsidRPr="004D48EA">
        <w:rPr>
          <w:rFonts w:asciiTheme="minorHAnsi" w:hAnsiTheme="minorHAnsi"/>
        </w:rPr>
        <w:t>TIGIT/CD226 vs</w:t>
      </w:r>
      <w:r w:rsidR="00ED386E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</w:rPr>
        <w:t xml:space="preserve"> </w:t>
      </w:r>
      <w:r w:rsidR="00BA0E73" w:rsidRPr="004D48EA">
        <w:rPr>
          <w:rFonts w:asciiTheme="minorHAnsi" w:hAnsiTheme="minorHAnsi"/>
        </w:rPr>
        <w:t>CD39</w:t>
      </w:r>
      <w:r w:rsidR="00BA0E73" w:rsidRPr="004D48EA">
        <w:rPr>
          <w:rFonts w:asciiTheme="minorHAnsi" w:hAnsiTheme="minorHAnsi"/>
          <w:vertAlign w:val="superscript"/>
        </w:rPr>
        <w:t>+</w:t>
      </w:r>
      <w:r w:rsidR="00BA0E73" w:rsidRPr="004D48EA">
        <w:rPr>
          <w:rFonts w:asciiTheme="minorHAnsi" w:hAnsiTheme="minorHAnsi"/>
        </w:rPr>
        <w:t xml:space="preserve"> </w:t>
      </w:r>
      <w:proofErr w:type="spellStart"/>
      <w:r w:rsidR="00BA0E73" w:rsidRPr="004D48EA">
        <w:rPr>
          <w:rFonts w:asciiTheme="minorHAnsi" w:hAnsiTheme="minorHAnsi"/>
        </w:rPr>
        <w:t>Treg</w:t>
      </w:r>
      <w:proofErr w:type="spellEnd"/>
      <w:r w:rsidR="00BA0E73" w:rsidRPr="004D48EA">
        <w:rPr>
          <w:rFonts w:asciiTheme="minorHAnsi" w:hAnsiTheme="minorHAnsi"/>
        </w:rPr>
        <w:t xml:space="preserve"> vs</w:t>
      </w:r>
      <w:r w:rsidR="00ED386E" w:rsidRPr="004D48EA">
        <w:rPr>
          <w:rFonts w:asciiTheme="minorHAnsi" w:hAnsiTheme="minorHAnsi"/>
        </w:rPr>
        <w:t>.</w:t>
      </w:r>
      <w:r w:rsidR="00BA0E73" w:rsidRPr="004D48EA">
        <w:rPr>
          <w:rFonts w:asciiTheme="minorHAnsi" w:hAnsiTheme="minorHAnsi"/>
        </w:rPr>
        <w:t xml:space="preserve"> </w:t>
      </w:r>
      <w:r w:rsidRPr="004D48EA">
        <w:rPr>
          <w:rFonts w:asciiTheme="minorHAnsi" w:hAnsiTheme="minorHAnsi"/>
        </w:rPr>
        <w:t>standard</w:t>
      </w:r>
      <w:r w:rsidR="00DE1DC9" w:rsidRPr="004D48EA">
        <w:rPr>
          <w:rFonts w:asciiTheme="minorHAnsi" w:hAnsiTheme="minorHAnsi"/>
        </w:rPr>
        <w:t xml:space="preserve"> or CD45RA</w:t>
      </w:r>
      <w:r w:rsidR="00DE1DC9" w:rsidRPr="004D48EA">
        <w:rPr>
          <w:rFonts w:asciiTheme="minorHAnsi" w:hAnsiTheme="minorHAnsi"/>
          <w:vertAlign w:val="superscript"/>
        </w:rPr>
        <w:t>+</w:t>
      </w:r>
      <w:r w:rsidR="00DE1DC9" w:rsidRPr="004D48EA">
        <w:rPr>
          <w:rFonts w:asciiTheme="minorHAnsi" w:hAnsiTheme="minorHAnsi"/>
        </w:rPr>
        <w:t>FOXP3</w:t>
      </w:r>
      <w:r w:rsidR="00DE1DC9" w:rsidRPr="004D48EA">
        <w:rPr>
          <w:rFonts w:asciiTheme="minorHAnsi" w:hAnsiTheme="minorHAnsi"/>
          <w:vertAlign w:val="superscript"/>
        </w:rPr>
        <w:t>int</w:t>
      </w:r>
      <w:r w:rsidR="00DE1DC9" w:rsidRPr="004D48EA">
        <w:rPr>
          <w:rFonts w:asciiTheme="minorHAnsi" w:hAnsiTheme="minorHAnsi"/>
        </w:rPr>
        <w:t xml:space="preserve"> vs</w:t>
      </w:r>
      <w:r w:rsidR="00ED386E" w:rsidRPr="004D48EA">
        <w:rPr>
          <w:rFonts w:asciiTheme="minorHAnsi" w:hAnsiTheme="minorHAnsi"/>
        </w:rPr>
        <w:t>.</w:t>
      </w:r>
      <w:r w:rsidR="00DE1DC9" w:rsidRPr="004D48EA">
        <w:rPr>
          <w:rFonts w:asciiTheme="minorHAnsi" w:hAnsiTheme="minorHAnsi"/>
        </w:rPr>
        <w:t xml:space="preserve"> CD45RA</w:t>
      </w:r>
      <w:r w:rsidR="00DE1DC9" w:rsidRPr="004D48EA">
        <w:rPr>
          <w:rFonts w:asciiTheme="minorHAnsi" w:hAnsiTheme="minorHAnsi"/>
          <w:vertAlign w:val="superscript"/>
        </w:rPr>
        <w:t>-</w:t>
      </w:r>
      <w:r w:rsidR="00DE1DC9" w:rsidRPr="004D48EA">
        <w:rPr>
          <w:rFonts w:asciiTheme="minorHAnsi" w:hAnsiTheme="minorHAnsi"/>
        </w:rPr>
        <w:t>FOXP3</w:t>
      </w:r>
      <w:r w:rsidR="00DE1DC9" w:rsidRPr="004D48EA">
        <w:rPr>
          <w:rFonts w:asciiTheme="minorHAnsi" w:hAnsiTheme="minorHAnsi"/>
          <w:vertAlign w:val="superscript"/>
        </w:rPr>
        <w:t>hi</w:t>
      </w:r>
      <w:r w:rsidR="00ED386E" w:rsidRPr="004D48EA">
        <w:rPr>
          <w:rFonts w:asciiTheme="minorHAnsi" w:hAnsiTheme="minorHAnsi"/>
        </w:rPr>
        <w:t>.</w:t>
      </w:r>
      <w:r w:rsidR="00BA0E73" w:rsidRPr="004D48EA">
        <w:rPr>
          <w:rFonts w:asciiTheme="minorHAnsi" w:hAnsiTheme="minorHAnsi"/>
          <w:i/>
          <w:iCs/>
        </w:rPr>
        <w:t xml:space="preserve"> </w:t>
      </w:r>
      <w:r w:rsidR="00BA0E73" w:rsidRPr="004D48EA">
        <w:rPr>
          <w:rFonts w:asciiTheme="minorHAnsi" w:hAnsiTheme="minorHAnsi"/>
        </w:rPr>
        <w:t xml:space="preserve">Several phenotypic </w:t>
      </w:r>
      <w:r w:rsidR="00D042F9" w:rsidRPr="004D48EA">
        <w:rPr>
          <w:rFonts w:asciiTheme="minorHAnsi" w:hAnsiTheme="minorHAnsi"/>
        </w:rPr>
        <w:t>characteristics</w:t>
      </w:r>
      <w:r w:rsidR="00BA0E73" w:rsidRPr="004D48EA">
        <w:rPr>
          <w:rFonts w:asciiTheme="minorHAnsi" w:hAnsiTheme="minorHAnsi"/>
        </w:rPr>
        <w:t xml:space="preserve"> have been </w:t>
      </w:r>
      <w:r w:rsidR="00D042F9" w:rsidRPr="004D48EA">
        <w:rPr>
          <w:rFonts w:asciiTheme="minorHAnsi" w:hAnsiTheme="minorHAnsi"/>
        </w:rPr>
        <w:t>proposed</w:t>
      </w:r>
      <w:r w:rsidR="00BA0E73" w:rsidRPr="004D48EA">
        <w:rPr>
          <w:rFonts w:asciiTheme="minorHAnsi" w:hAnsiTheme="minorHAnsi"/>
        </w:rPr>
        <w:t xml:space="preserve"> to demarcate </w:t>
      </w:r>
      <w:proofErr w:type="spellStart"/>
      <w:r w:rsidR="00BA0E73" w:rsidRPr="004D48EA">
        <w:rPr>
          <w:rFonts w:asciiTheme="minorHAnsi" w:hAnsiTheme="minorHAnsi"/>
        </w:rPr>
        <w:t>Treg</w:t>
      </w:r>
      <w:proofErr w:type="spellEnd"/>
      <w:r w:rsidR="00BA0E73" w:rsidRPr="004D48EA">
        <w:rPr>
          <w:rFonts w:asciiTheme="minorHAnsi" w:hAnsiTheme="minorHAnsi"/>
        </w:rPr>
        <w:t xml:space="preserve"> subsets especially amenable to stable expansion and high suppressive activity</w:t>
      </w:r>
      <w:r w:rsidR="0072671A" w:rsidRPr="004D48EA">
        <w:rPr>
          <w:rFonts w:asciiTheme="minorHAnsi" w:hAnsiTheme="minorHAnsi"/>
        </w:rPr>
        <w:fldChar w:fldCharType="begin">
          <w:fldData xml:space="preserve">PEVuZE5vdGU+PENpdGU+PEF1dGhvcj5GdWhybWFuPC9BdXRob3I+PFllYXI+MjAxNTwvWWVhcj48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</w:fldData>
        </w:fldChar>
      </w:r>
      <w:r w:rsidR="0059159C" w:rsidRPr="004D48EA">
        <w:rPr>
          <w:rFonts w:asciiTheme="minorHAnsi" w:hAnsiTheme="minorHAnsi"/>
        </w:rPr>
        <w:instrText xml:space="preserve"> ADDIN EN.CITE </w:instrText>
      </w:r>
      <w:r w:rsidR="0059159C" w:rsidRPr="004D48EA">
        <w:rPr>
          <w:rFonts w:asciiTheme="minorHAnsi" w:hAnsiTheme="minorHAnsi"/>
        </w:rPr>
        <w:fldChar w:fldCharType="begin">
          <w:fldData xml:space="preserve">PEVuZE5vdGU+PENpdGU+PEF1dGhvcj5GdWhybWFuPC9BdXRob3I+PFllYXI+MjAxNTwvWWVhcj48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</w:fldData>
        </w:fldChar>
      </w:r>
      <w:r w:rsidR="0059159C" w:rsidRPr="004D48EA">
        <w:rPr>
          <w:rFonts w:asciiTheme="minorHAnsi" w:hAnsiTheme="minorHAnsi"/>
        </w:rPr>
        <w:instrText xml:space="preserve"> ADDIN EN.CITE.DATA </w:instrText>
      </w:r>
      <w:r w:rsidR="0059159C" w:rsidRPr="004D48EA">
        <w:rPr>
          <w:rFonts w:asciiTheme="minorHAnsi" w:hAnsiTheme="minorHAnsi"/>
        </w:rPr>
      </w:r>
      <w:r w:rsidR="0059159C" w:rsidRPr="004D48EA">
        <w:rPr>
          <w:rFonts w:asciiTheme="minorHAnsi" w:hAnsiTheme="minorHAnsi"/>
        </w:rPr>
        <w:fldChar w:fldCharType="end"/>
      </w:r>
      <w:r w:rsidR="0072671A" w:rsidRPr="004D48EA">
        <w:rPr>
          <w:rFonts w:asciiTheme="minorHAnsi" w:hAnsiTheme="minorHAnsi"/>
        </w:rPr>
      </w:r>
      <w:r w:rsidR="0072671A" w:rsidRPr="004D48EA">
        <w:rPr>
          <w:rFonts w:asciiTheme="minorHAnsi" w:hAnsiTheme="minorHAnsi"/>
        </w:rPr>
        <w:fldChar w:fldCharType="separate"/>
      </w:r>
      <w:r w:rsidR="0059159C" w:rsidRPr="004D48EA">
        <w:rPr>
          <w:rFonts w:asciiTheme="minorHAnsi" w:hAnsiTheme="minorHAnsi"/>
          <w:noProof/>
          <w:vertAlign w:val="superscript"/>
        </w:rPr>
        <w:t>18,19</w:t>
      </w:r>
      <w:r w:rsidR="0072671A" w:rsidRPr="004D48EA">
        <w:rPr>
          <w:rFonts w:asciiTheme="minorHAnsi" w:hAnsiTheme="minorHAnsi"/>
        </w:rPr>
        <w:fldChar w:fldCharType="end"/>
      </w:r>
      <w:r w:rsidR="00BA0E73" w:rsidRPr="004D48EA">
        <w:rPr>
          <w:rFonts w:asciiTheme="minorHAnsi" w:hAnsiTheme="minorHAnsi"/>
        </w:rPr>
        <w:t xml:space="preserve">. </w:t>
      </w:r>
      <w:r w:rsidR="00ED386E" w:rsidRPr="004D48EA">
        <w:rPr>
          <w:rFonts w:asciiTheme="minorHAnsi" w:hAnsiTheme="minorHAnsi"/>
        </w:rPr>
        <w:t xml:space="preserve">3) </w:t>
      </w:r>
      <w:r w:rsidR="00A90166" w:rsidRPr="004D48EA">
        <w:rPr>
          <w:rFonts w:asciiTheme="minorHAnsi" w:hAnsiTheme="minorHAnsi"/>
        </w:rPr>
        <w:t>Cryopreserved vs</w:t>
      </w:r>
      <w:r w:rsidR="00ED386E" w:rsidRPr="004D48EA">
        <w:rPr>
          <w:rFonts w:asciiTheme="minorHAnsi" w:hAnsiTheme="minorHAnsi"/>
        </w:rPr>
        <w:t>.</w:t>
      </w:r>
      <w:r w:rsidR="00A90166" w:rsidRPr="004D48EA">
        <w:rPr>
          <w:rFonts w:asciiTheme="minorHAnsi" w:hAnsiTheme="minorHAnsi"/>
        </w:rPr>
        <w:t xml:space="preserve"> fresh f</w:t>
      </w:r>
      <w:r w:rsidRPr="004D48EA">
        <w:rPr>
          <w:rFonts w:asciiTheme="minorHAnsi" w:hAnsiTheme="minorHAnsi"/>
        </w:rPr>
        <w:t>eeder</w:t>
      </w:r>
      <w:r w:rsidR="00A90166" w:rsidRPr="004D48EA">
        <w:rPr>
          <w:rFonts w:asciiTheme="minorHAnsi" w:hAnsiTheme="minorHAnsi"/>
        </w:rPr>
        <w:t xml:space="preserve"> cells</w:t>
      </w:r>
      <w:r w:rsidR="00ED386E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  <w:i/>
          <w:iCs/>
        </w:rPr>
        <w:t xml:space="preserve"> </w:t>
      </w:r>
      <w:r w:rsidR="00A90166" w:rsidRPr="004D48EA">
        <w:rPr>
          <w:rFonts w:asciiTheme="minorHAnsi" w:hAnsiTheme="minorHAnsi"/>
        </w:rPr>
        <w:t xml:space="preserve">The use of thawed (cryopreserved irradiated or non-irradiated with subsequent irradiation) feeder cells may be possible but is not recommended and has not been systematically evaluated for this protocol. </w:t>
      </w:r>
      <w:r w:rsidR="00ED386E" w:rsidRPr="004D48EA">
        <w:rPr>
          <w:rFonts w:asciiTheme="minorHAnsi" w:hAnsiTheme="minorHAnsi"/>
        </w:rPr>
        <w:t xml:space="preserve">4) </w:t>
      </w:r>
      <w:r w:rsidR="00622B01" w:rsidRPr="004D48EA">
        <w:rPr>
          <w:rFonts w:asciiTheme="minorHAnsi" w:hAnsiTheme="minorHAnsi"/>
        </w:rPr>
        <w:t>Vetting of clonality</w:t>
      </w:r>
      <w:r w:rsidR="00F043C9" w:rsidRPr="004D48EA">
        <w:rPr>
          <w:rFonts w:asciiTheme="minorHAnsi" w:hAnsiTheme="minorHAnsi"/>
        </w:rPr>
        <w:t xml:space="preserve"> by</w:t>
      </w:r>
      <w:r w:rsidR="00622B01" w:rsidRPr="004D48EA">
        <w:rPr>
          <w:rFonts w:asciiTheme="minorHAnsi" w:hAnsiTheme="minorHAnsi"/>
        </w:rPr>
        <w:t xml:space="preserve"> PC</w:t>
      </w:r>
      <w:r w:rsidR="006140CC" w:rsidRPr="004D48EA">
        <w:rPr>
          <w:rFonts w:asciiTheme="minorHAnsi" w:hAnsiTheme="minorHAnsi"/>
        </w:rPr>
        <w:t>R</w:t>
      </w:r>
      <w:r w:rsidR="00622B01" w:rsidRPr="004D48EA">
        <w:rPr>
          <w:rFonts w:asciiTheme="minorHAnsi" w:hAnsiTheme="minorHAnsi"/>
        </w:rPr>
        <w:t xml:space="preserve"> vs</w:t>
      </w:r>
      <w:r w:rsidR="00ED386E" w:rsidRPr="004D48EA">
        <w:rPr>
          <w:rFonts w:asciiTheme="minorHAnsi" w:hAnsiTheme="minorHAnsi"/>
        </w:rPr>
        <w:t>.</w:t>
      </w:r>
      <w:r w:rsidR="00622B01" w:rsidRPr="004D48EA">
        <w:rPr>
          <w:rFonts w:asciiTheme="minorHAnsi" w:hAnsiTheme="minorHAnsi"/>
        </w:rPr>
        <w:t xml:space="preserve"> flow</w:t>
      </w:r>
      <w:r w:rsidR="00F043C9" w:rsidRPr="004D48EA">
        <w:rPr>
          <w:rFonts w:asciiTheme="minorHAnsi" w:hAnsiTheme="minorHAnsi"/>
        </w:rPr>
        <w:t xml:space="preserve"> cytometry</w:t>
      </w:r>
      <w:r w:rsidR="00ED386E" w:rsidRPr="004D48EA">
        <w:rPr>
          <w:rFonts w:asciiTheme="minorHAnsi" w:hAnsiTheme="minorHAnsi"/>
        </w:rPr>
        <w:t>.</w:t>
      </w:r>
      <w:r w:rsidR="006140CC" w:rsidRPr="004D48EA">
        <w:rPr>
          <w:rFonts w:asciiTheme="minorHAnsi" w:hAnsiTheme="minorHAnsi"/>
          <w:i/>
          <w:iCs/>
        </w:rPr>
        <w:t xml:space="preserve"> </w:t>
      </w:r>
      <w:r w:rsidR="006140CC" w:rsidRPr="004D48EA">
        <w:rPr>
          <w:rFonts w:asciiTheme="minorHAnsi" w:hAnsiTheme="minorHAnsi"/>
        </w:rPr>
        <w:t xml:space="preserve">Sequencing offers better coverage than TCR </w:t>
      </w:r>
      <w:r w:rsidR="001901CD" w:rsidRPr="004D48EA">
        <w:rPr>
          <w:rFonts w:asciiTheme="minorHAnsi" w:hAnsiTheme="minorHAnsi"/>
        </w:rPr>
        <w:t>Vβ</w:t>
      </w:r>
      <w:r w:rsidR="006140CC" w:rsidRPr="004D48EA">
        <w:rPr>
          <w:rFonts w:asciiTheme="minorHAnsi" w:hAnsiTheme="minorHAnsi"/>
        </w:rPr>
        <w:t xml:space="preserve"> staining and may be preferable for determination of monoclonality</w:t>
      </w:r>
      <w:r w:rsidR="0072671A" w:rsidRPr="004D48EA">
        <w:rPr>
          <w:rFonts w:asciiTheme="minorHAnsi" w:hAnsiTheme="minorHAnsi"/>
        </w:rPr>
        <w:fldChar w:fldCharType="begin"/>
      </w:r>
      <w:r w:rsidR="0059159C" w:rsidRPr="004D48EA">
        <w:rPr>
          <w:rFonts w:asciiTheme="minorHAnsi" w:hAnsiTheme="minorHAnsi"/>
        </w:rPr>
        <w:instrText xml:space="preserve"> ADDIN EN.CITE &lt;EndNote&gt;&lt;Cite&gt;&lt;Author&gt;Genevee&lt;/Author&gt;&lt;Year&gt;1992&lt;/Year&gt;&lt;RecNum&gt;357&lt;/RecNum&gt;&lt;DisplayText&gt;&lt;style face="superscript"&gt;20&lt;/style&gt;&lt;/DisplayText&gt;&lt;record&gt;&lt;rec-number&gt;357&lt;/rec-number&gt;&lt;foreign-keys&gt;&lt;key app="EN" db-id="9ftzxe5f8dwfpuevvwkx5wdcrwsvx5a9awfs" timestamp="1574650473"&gt;357&lt;/key&gt;&lt;/foreign-keys&gt;&lt;ref-type name="Journal Article"&gt;17&lt;/ref-type&gt;&lt;contributors&gt;&lt;authors&gt;&lt;author&gt;Genevee, C.&lt;/author&gt;&lt;author&gt;Diu, A.&lt;/author&gt;&lt;author&gt;Nierat, J.&lt;/author&gt;&lt;author&gt;Caignard, A.&lt;/author&gt;&lt;author&gt;Dietrich, P. Y.&lt;/author&gt;&lt;author&gt;Ferradini, L.&lt;/author&gt;&lt;author&gt;Roman-Roman, S.&lt;/author&gt;&lt;author&gt;Triebel, F.&lt;/author&gt;&lt;author&gt;Hercend, T.&lt;/author&gt;&lt;/authors&gt;&lt;/contributors&gt;&lt;auth-address&gt;Laboratoire d&amp;apos;Hemato-Immunologie, INSERM U333, Institut Gustave-Roussy, Villejuif, France.&lt;/auth-address&gt;&lt;titles&gt;&lt;title&gt;An experimentally validated panel of subfamily-specific oligonucleotide primers (V alpha 1-w29/V beta 1-w24) for the study of human T cell receptor variable V gene segment usage by polymerase chain reaction&lt;/title&gt;&lt;secondary-title&gt;Eur J Immunol&lt;/secondary-title&gt;&lt;/titles&gt;&lt;periodical&gt;&lt;full-title&gt;Eur J Immunol&lt;/full-title&gt;&lt;/periodical&gt;&lt;pages&gt;1261-9&lt;/pages&gt;&lt;volume&gt;22&lt;/volume&gt;&lt;number&gt;5&lt;/number&gt;&lt;edition&gt;1992/05/01&lt;/edition&gt;&lt;keywords&gt;&lt;keyword&gt;Base Sequence&lt;/keyword&gt;&lt;keyword&gt;Cross Reactions&lt;/keyword&gt;&lt;keyword&gt;Humans&lt;/keyword&gt;&lt;keyword&gt;Molecular Sequence Data&lt;/keyword&gt;&lt;keyword&gt;*Oligonucleotide Probes&lt;/keyword&gt;&lt;keyword&gt;*Polymerase Chain Reaction&lt;/keyword&gt;&lt;keyword&gt;Receptors, Antigen, T-Cell, alpha-beta/*genetics&lt;/keyword&gt;&lt;keyword&gt;T-Lymphocytes/immunology&lt;/keyword&gt;&lt;/keywords&gt;&lt;dates&gt;&lt;year&gt;1992&lt;/year&gt;&lt;pub-dates&gt;&lt;date&gt;May&lt;/date&gt;&lt;/pub-dates&gt;&lt;/dates&gt;&lt;isbn&gt;0014-2980 (Print)&amp;#xD;0014-2980 (Linking)&lt;/isbn&gt;&lt;accession-num&gt;1533591&lt;/accession-num&gt;&lt;urls&gt;&lt;related-urls&gt;&lt;url&gt;https://www.ncbi.nlm.nih.gov/pubmed/1533591&lt;/url&gt;&lt;/related-urls&gt;&lt;/urls&gt;&lt;electronic-resource-num&gt;10.1002/eji.1830220522&lt;/electronic-resource-num&gt;&lt;/record&gt;&lt;/Cite&gt;&lt;/EndNote&gt;</w:instrText>
      </w:r>
      <w:r w:rsidR="0072671A" w:rsidRPr="004D48EA">
        <w:rPr>
          <w:rFonts w:asciiTheme="minorHAnsi" w:hAnsiTheme="minorHAnsi"/>
        </w:rPr>
        <w:fldChar w:fldCharType="separate"/>
      </w:r>
      <w:r w:rsidR="0059159C" w:rsidRPr="004D48EA">
        <w:rPr>
          <w:rFonts w:asciiTheme="minorHAnsi" w:hAnsiTheme="minorHAnsi"/>
          <w:noProof/>
          <w:vertAlign w:val="superscript"/>
        </w:rPr>
        <w:t>20</w:t>
      </w:r>
      <w:r w:rsidR="0072671A" w:rsidRPr="004D48EA">
        <w:rPr>
          <w:rFonts w:asciiTheme="minorHAnsi" w:hAnsiTheme="minorHAnsi"/>
        </w:rPr>
        <w:fldChar w:fldCharType="end"/>
      </w:r>
      <w:r w:rsidR="006140CC" w:rsidRPr="004D48EA">
        <w:rPr>
          <w:rFonts w:asciiTheme="minorHAnsi" w:hAnsiTheme="minorHAnsi"/>
        </w:rPr>
        <w:t>, but require</w:t>
      </w:r>
      <w:r w:rsidR="003E2158" w:rsidRPr="004D48EA">
        <w:rPr>
          <w:rFonts w:asciiTheme="minorHAnsi" w:hAnsiTheme="minorHAnsi"/>
        </w:rPr>
        <w:t>s</w:t>
      </w:r>
      <w:r w:rsidR="006140CC" w:rsidRPr="004D48EA">
        <w:rPr>
          <w:rFonts w:asciiTheme="minorHAnsi" w:hAnsiTheme="minorHAnsi"/>
        </w:rPr>
        <w:t xml:space="preserve"> more effort and time to set up than </w:t>
      </w:r>
      <w:r w:rsidR="001901CD" w:rsidRPr="004D48EA">
        <w:rPr>
          <w:rFonts w:asciiTheme="minorHAnsi" w:hAnsiTheme="minorHAnsi"/>
        </w:rPr>
        <w:t>Vβ</w:t>
      </w:r>
      <w:r w:rsidR="006140CC" w:rsidRPr="004D48EA">
        <w:rPr>
          <w:rFonts w:asciiTheme="minorHAnsi" w:hAnsiTheme="minorHAnsi"/>
        </w:rPr>
        <w:t xml:space="preserve"> staining.</w:t>
      </w:r>
      <w:r w:rsidR="00E476B4" w:rsidRPr="004D48EA">
        <w:rPr>
          <w:rFonts w:asciiTheme="minorHAnsi" w:hAnsiTheme="minorHAnsi"/>
        </w:rPr>
        <w:t xml:space="preserve"> </w:t>
      </w:r>
      <w:r w:rsidR="00ED386E" w:rsidRPr="004D48EA">
        <w:rPr>
          <w:rFonts w:asciiTheme="minorHAnsi" w:hAnsiTheme="minorHAnsi"/>
        </w:rPr>
        <w:t xml:space="preserve">5) </w:t>
      </w:r>
      <w:r w:rsidR="006140CC" w:rsidRPr="004D48EA">
        <w:rPr>
          <w:rFonts w:asciiTheme="minorHAnsi" w:hAnsiTheme="minorHAnsi"/>
        </w:rPr>
        <w:t>In</w:t>
      </w:r>
      <w:r w:rsidR="00ED386E" w:rsidRPr="004D48EA">
        <w:rPr>
          <w:rFonts w:asciiTheme="minorHAnsi" w:hAnsiTheme="minorHAnsi"/>
        </w:rPr>
        <w:t xml:space="preserve"> </w:t>
      </w:r>
      <w:r w:rsidR="006140CC" w:rsidRPr="004D48EA">
        <w:rPr>
          <w:rFonts w:asciiTheme="minorHAnsi" w:hAnsiTheme="minorHAnsi"/>
        </w:rPr>
        <w:t>vivo suppression assays</w:t>
      </w:r>
      <w:r w:rsidR="006140CC" w:rsidRPr="004D48EA">
        <w:rPr>
          <w:rFonts w:asciiTheme="minorHAnsi" w:hAnsiTheme="minorHAnsi"/>
          <w:i/>
          <w:iCs/>
        </w:rPr>
        <w:t xml:space="preserve"> </w:t>
      </w:r>
      <w:r w:rsidR="006140CC" w:rsidRPr="004D48EA">
        <w:rPr>
          <w:rFonts w:asciiTheme="minorHAnsi" w:hAnsiTheme="minorHAnsi"/>
        </w:rPr>
        <w:t xml:space="preserve">such as </w:t>
      </w:r>
      <w:r w:rsidR="00D042F9" w:rsidRPr="004D48EA">
        <w:rPr>
          <w:rFonts w:asciiTheme="minorHAnsi" w:hAnsiTheme="minorHAnsi"/>
        </w:rPr>
        <w:t>xenogeneic</w:t>
      </w:r>
      <w:r w:rsidR="006140CC" w:rsidRPr="004D48EA">
        <w:rPr>
          <w:rFonts w:asciiTheme="minorHAnsi" w:hAnsiTheme="minorHAnsi"/>
        </w:rPr>
        <w:t xml:space="preserve"> GVHD models in NSG mice</w:t>
      </w:r>
      <w:r w:rsidR="00ED386E" w:rsidRPr="004D48EA">
        <w:rPr>
          <w:rFonts w:asciiTheme="minorHAnsi" w:hAnsiTheme="minorHAnsi"/>
        </w:rPr>
        <w:t>.</w:t>
      </w:r>
      <w:r w:rsidR="006140CC" w:rsidRPr="004D48EA">
        <w:rPr>
          <w:rFonts w:asciiTheme="minorHAnsi" w:hAnsiTheme="minorHAnsi"/>
        </w:rPr>
        <w:t xml:space="preserve"> </w:t>
      </w:r>
      <w:r w:rsidR="00ED386E" w:rsidRPr="004D48EA">
        <w:rPr>
          <w:rFonts w:asciiTheme="minorHAnsi" w:hAnsiTheme="minorHAnsi"/>
        </w:rPr>
        <w:t xml:space="preserve">These </w:t>
      </w:r>
      <w:r w:rsidR="006140CC" w:rsidRPr="004D48EA">
        <w:rPr>
          <w:rFonts w:asciiTheme="minorHAnsi" w:hAnsiTheme="minorHAnsi"/>
        </w:rPr>
        <w:t>may be preferable to in vitro assays b</w:t>
      </w:r>
      <w:r w:rsidR="00FA6EC3" w:rsidRPr="004D48EA">
        <w:rPr>
          <w:rFonts w:asciiTheme="minorHAnsi" w:hAnsiTheme="minorHAnsi"/>
        </w:rPr>
        <w:t>ut</w:t>
      </w:r>
      <w:r w:rsidR="006140CC" w:rsidRPr="004D48EA">
        <w:rPr>
          <w:rFonts w:asciiTheme="minorHAnsi" w:hAnsiTheme="minorHAnsi"/>
        </w:rPr>
        <w:t xml:space="preserve"> are time-consuming, labor-intensive</w:t>
      </w:r>
      <w:r w:rsidR="00ED386E" w:rsidRPr="004D48EA">
        <w:rPr>
          <w:rFonts w:asciiTheme="minorHAnsi" w:hAnsiTheme="minorHAnsi"/>
        </w:rPr>
        <w:t>,</w:t>
      </w:r>
      <w:r w:rsidR="006140CC" w:rsidRPr="004D48EA">
        <w:rPr>
          <w:rFonts w:asciiTheme="minorHAnsi" w:hAnsiTheme="minorHAnsi"/>
        </w:rPr>
        <w:t xml:space="preserve"> and expensive</w:t>
      </w:r>
      <w:r w:rsidR="0072671A" w:rsidRPr="004D48EA">
        <w:rPr>
          <w:rFonts w:asciiTheme="minorHAnsi" w:hAnsiTheme="minorHAnsi"/>
        </w:rPr>
        <w:fldChar w:fldCharType="begin"/>
      </w:r>
      <w:r w:rsidR="0059159C" w:rsidRPr="004D48EA">
        <w:rPr>
          <w:rFonts w:asciiTheme="minorHAnsi" w:hAnsiTheme="minorHAnsi"/>
        </w:rPr>
        <w:instrText xml:space="preserve"> ADDIN EN.CITE &lt;EndNote&gt;&lt;Cite&gt;&lt;Author&gt;Workman&lt;/Author&gt;&lt;Year&gt;2011&lt;/Year&gt;&lt;RecNum&gt;353&lt;/RecNum&gt;&lt;DisplayText&gt;&lt;style face="superscript"&gt;14&lt;/style&gt;&lt;/DisplayText&gt;&lt;record&gt;&lt;rec-number&gt;353&lt;/rec-number&gt;&lt;foreign-keys&gt;&lt;key app="EN" db-id="9ftzxe5f8dwfpuevvwkx5wdcrwsvx5a9awfs" timestamp="1572557079"&gt;353&lt;/key&gt;&lt;/foreign-keys&gt;&lt;ref-type name="Journal Article"&gt;17&lt;/ref-type&gt;&lt;contributors&gt;&lt;authors&gt;&lt;author&gt;Workman, C. J.&lt;/author&gt;&lt;author&gt;Collison, L. W.&lt;/author&gt;&lt;author&gt;Bettini, M.&lt;/author&gt;&lt;author&gt;Pillai, M. R.&lt;/author&gt;&lt;author&gt;Rehg, J. E.&lt;/author&gt;&lt;author&gt;Vignali, D. A.&lt;/author&gt;&lt;/authors&gt;&lt;/contributors&gt;&lt;auth-address&gt;Department of Immunology, St. Jude Children&amp;apos;s Research Hospital, Memphis, TN, USA.&lt;/auth-address&gt;&lt;titles&gt;&lt;title&gt;In vivo Treg suppression assays&lt;/title&gt;&lt;secondary-title&gt;Methods Mol Biol&lt;/secondary-title&gt;&lt;/titles&gt;&lt;periodical&gt;&lt;full-title&gt;Methods Mol Biol&lt;/full-title&gt;&lt;/periodical&gt;&lt;pages&gt;119-56&lt;/pages&gt;&lt;volume&gt;707&lt;/volume&gt;&lt;edition&gt;2011/02/03&lt;/edition&gt;&lt;keywords&gt;&lt;keyword&gt;Animals&lt;/keyword&gt;&lt;keyword&gt;*Disease Models, Animal&lt;/keyword&gt;&lt;keyword&gt;Forkhead Transcription Factors/genetics&lt;/keyword&gt;&lt;keyword&gt;Genes, RAG-1&lt;/keyword&gt;&lt;keyword&gt;Mice&lt;/keyword&gt;&lt;keyword&gt;T-Lymphocytes, Regulatory/*immunology&lt;/keyword&gt;&lt;/keywords&gt;&lt;dates&gt;&lt;year&gt;2011&lt;/year&gt;&lt;/dates&gt;&lt;isbn&gt;1940-6029 (Electronic)&amp;#xD;1064-3745 (Linking)&lt;/isbn&gt;&lt;accession-num&gt;21287333&lt;/accession-num&gt;&lt;urls&gt;&lt;related-urls&gt;&lt;url&gt;https://www.ncbi.nlm.nih.gov/pubmed/21287333&lt;/url&gt;&lt;/related-urls&gt;&lt;/urls&gt;&lt;custom2&gt;PMC3049949&lt;/custom2&gt;&lt;electronic-resource-num&gt;10.1007/978-1-61737-979-6_9&lt;/electronic-resource-num&gt;&lt;/record&gt;&lt;/Cite&gt;&lt;/EndNote&gt;</w:instrText>
      </w:r>
      <w:r w:rsidR="0072671A" w:rsidRPr="004D48EA">
        <w:rPr>
          <w:rFonts w:asciiTheme="minorHAnsi" w:hAnsiTheme="minorHAnsi"/>
        </w:rPr>
        <w:fldChar w:fldCharType="separate"/>
      </w:r>
      <w:r w:rsidR="0059159C" w:rsidRPr="004D48EA">
        <w:rPr>
          <w:rFonts w:asciiTheme="minorHAnsi" w:hAnsiTheme="minorHAnsi"/>
          <w:noProof/>
          <w:vertAlign w:val="superscript"/>
        </w:rPr>
        <w:t>14</w:t>
      </w:r>
      <w:r w:rsidR="0072671A" w:rsidRPr="004D48EA">
        <w:rPr>
          <w:rFonts w:asciiTheme="minorHAnsi" w:hAnsiTheme="minorHAnsi"/>
        </w:rPr>
        <w:fldChar w:fldCharType="end"/>
      </w:r>
      <w:r w:rsidR="00FA6EC3" w:rsidRPr="004D48EA">
        <w:rPr>
          <w:rFonts w:asciiTheme="minorHAnsi" w:hAnsiTheme="minorHAnsi"/>
        </w:rPr>
        <w:t>. They</w:t>
      </w:r>
      <w:r w:rsidR="006140CC" w:rsidRPr="004D48EA">
        <w:rPr>
          <w:rFonts w:asciiTheme="minorHAnsi" w:hAnsiTheme="minorHAnsi"/>
        </w:rPr>
        <w:t xml:space="preserve"> may be feasible in setting</w:t>
      </w:r>
      <w:r w:rsidR="00337FA3" w:rsidRPr="004D48EA">
        <w:rPr>
          <w:rFonts w:asciiTheme="minorHAnsi" w:hAnsiTheme="minorHAnsi"/>
        </w:rPr>
        <w:t>s</w:t>
      </w:r>
      <w:r w:rsidR="006140CC" w:rsidRPr="004D48EA">
        <w:rPr>
          <w:rFonts w:asciiTheme="minorHAnsi" w:hAnsiTheme="minorHAnsi"/>
        </w:rPr>
        <w:t xml:space="preserve"> where colonies of NSG mice or other appropriate immune-incompetent murine recipients of human cells are routinely maintained. </w:t>
      </w:r>
      <w:r w:rsidR="00ED386E" w:rsidRPr="004D48EA">
        <w:rPr>
          <w:rFonts w:asciiTheme="minorHAnsi" w:hAnsiTheme="minorHAnsi"/>
        </w:rPr>
        <w:t>6)</w:t>
      </w:r>
      <w:r w:rsidR="00ED386E" w:rsidRPr="004D48EA">
        <w:rPr>
          <w:rFonts w:asciiTheme="minorHAnsi" w:hAnsiTheme="minorHAnsi"/>
          <w:i/>
          <w:iCs/>
        </w:rPr>
        <w:t xml:space="preserve"> </w:t>
      </w:r>
      <w:r w:rsidR="006140CC" w:rsidRPr="004D48EA">
        <w:rPr>
          <w:rFonts w:asciiTheme="minorHAnsi" w:hAnsiTheme="minorHAnsi"/>
        </w:rPr>
        <w:t xml:space="preserve">Generation of </w:t>
      </w:r>
      <w:proofErr w:type="gramStart"/>
      <w:r w:rsidR="006140CC" w:rsidRPr="004D48EA">
        <w:rPr>
          <w:rFonts w:asciiTheme="minorHAnsi" w:hAnsiTheme="minorHAnsi"/>
        </w:rPr>
        <w:t>antigen-specific</w:t>
      </w:r>
      <w:proofErr w:type="gramEnd"/>
      <w:r w:rsidR="006140CC" w:rsidRPr="004D48EA">
        <w:rPr>
          <w:rFonts w:asciiTheme="minorHAnsi" w:hAnsiTheme="minorHAnsi"/>
        </w:rPr>
        <w:t xml:space="preserve"> </w:t>
      </w:r>
      <w:proofErr w:type="spellStart"/>
      <w:r w:rsidR="006140CC" w:rsidRPr="004D48EA">
        <w:rPr>
          <w:rFonts w:asciiTheme="minorHAnsi" w:hAnsiTheme="minorHAnsi"/>
        </w:rPr>
        <w:t>Treg</w:t>
      </w:r>
      <w:proofErr w:type="spellEnd"/>
      <w:r w:rsidR="00CC6CB2" w:rsidRPr="004D48EA">
        <w:rPr>
          <w:rFonts w:asciiTheme="minorHAnsi" w:hAnsiTheme="minorHAnsi"/>
        </w:rPr>
        <w:t xml:space="preserve"> clones</w:t>
      </w:r>
      <w:r w:rsidR="00ED386E" w:rsidRPr="004D48EA">
        <w:rPr>
          <w:rFonts w:asciiTheme="minorHAnsi" w:hAnsiTheme="minorHAnsi"/>
        </w:rPr>
        <w:t>.</w:t>
      </w:r>
      <w:r w:rsidR="006140CC" w:rsidRPr="004D48EA">
        <w:rPr>
          <w:rFonts w:asciiTheme="minorHAnsi" w:hAnsiTheme="minorHAnsi"/>
          <w:i/>
          <w:iCs/>
        </w:rPr>
        <w:t xml:space="preserve"> </w:t>
      </w:r>
      <w:r w:rsidR="00ED386E" w:rsidRPr="004D48EA">
        <w:rPr>
          <w:rFonts w:asciiTheme="minorHAnsi" w:hAnsiTheme="minorHAnsi"/>
        </w:rPr>
        <w:t>This c</w:t>
      </w:r>
      <w:r w:rsidR="006140CC" w:rsidRPr="004D48EA">
        <w:rPr>
          <w:rFonts w:asciiTheme="minorHAnsi" w:hAnsiTheme="minorHAnsi"/>
        </w:rPr>
        <w:t>an be attempted through the applicati</w:t>
      </w:r>
      <w:r w:rsidR="00CC6CB2" w:rsidRPr="004D48EA">
        <w:rPr>
          <w:rFonts w:asciiTheme="minorHAnsi" w:hAnsiTheme="minorHAnsi"/>
        </w:rPr>
        <w:t>o</w:t>
      </w:r>
      <w:r w:rsidR="006140CC" w:rsidRPr="004D48EA">
        <w:rPr>
          <w:rFonts w:asciiTheme="minorHAnsi" w:hAnsiTheme="minorHAnsi"/>
        </w:rPr>
        <w:t xml:space="preserve">n of an appropriate approach for the isolation of antigen-specific </w:t>
      </w:r>
      <w:proofErr w:type="spellStart"/>
      <w:r w:rsidR="006140CC" w:rsidRPr="004D48EA">
        <w:rPr>
          <w:rFonts w:asciiTheme="minorHAnsi" w:hAnsiTheme="minorHAnsi"/>
        </w:rPr>
        <w:t>Treg</w:t>
      </w:r>
      <w:proofErr w:type="spellEnd"/>
      <w:r w:rsidR="006140CC" w:rsidRPr="004D48EA">
        <w:rPr>
          <w:rFonts w:asciiTheme="minorHAnsi" w:hAnsiTheme="minorHAnsi"/>
        </w:rPr>
        <w:t>, such as tetramer</w:t>
      </w:r>
      <w:r w:rsidR="00ED386E" w:rsidRPr="004D48EA">
        <w:rPr>
          <w:rFonts w:asciiTheme="minorHAnsi" w:hAnsiTheme="minorHAnsi"/>
        </w:rPr>
        <w:t>/</w:t>
      </w:r>
      <w:r w:rsidR="006140CC" w:rsidRPr="004D48EA">
        <w:rPr>
          <w:rFonts w:asciiTheme="minorHAnsi" w:hAnsiTheme="minorHAnsi"/>
        </w:rPr>
        <w:t xml:space="preserve">polymer </w:t>
      </w:r>
      <w:proofErr w:type="spellStart"/>
      <w:r w:rsidR="006140CC" w:rsidRPr="004D48EA">
        <w:rPr>
          <w:rFonts w:asciiTheme="minorHAnsi" w:hAnsiTheme="minorHAnsi"/>
        </w:rPr>
        <w:t>stainings</w:t>
      </w:r>
      <w:proofErr w:type="spellEnd"/>
      <w:r w:rsidR="006140CC" w:rsidRPr="004D48EA">
        <w:rPr>
          <w:rFonts w:asciiTheme="minorHAnsi" w:hAnsiTheme="minorHAnsi"/>
        </w:rPr>
        <w:t>, responder cell isolation in</w:t>
      </w:r>
      <w:r w:rsidR="002E6943" w:rsidRPr="004D48EA">
        <w:rPr>
          <w:rFonts w:asciiTheme="minorHAnsi" w:hAnsiTheme="minorHAnsi"/>
        </w:rPr>
        <w:t xml:space="preserve"> antigen</w:t>
      </w:r>
      <w:r w:rsidR="006140CC" w:rsidRPr="004D48EA">
        <w:rPr>
          <w:rFonts w:asciiTheme="minorHAnsi" w:hAnsiTheme="minorHAnsi"/>
        </w:rPr>
        <w:t xml:space="preserve"> </w:t>
      </w:r>
      <w:r w:rsidR="002E6943" w:rsidRPr="004D48EA">
        <w:rPr>
          <w:rFonts w:asciiTheme="minorHAnsi" w:hAnsiTheme="minorHAnsi"/>
        </w:rPr>
        <w:t>(</w:t>
      </w:r>
      <w:r w:rsidR="006140CC" w:rsidRPr="004D48EA">
        <w:rPr>
          <w:rFonts w:asciiTheme="minorHAnsi" w:hAnsiTheme="minorHAnsi"/>
        </w:rPr>
        <w:t>AG</w:t>
      </w:r>
      <w:r w:rsidR="002E6943" w:rsidRPr="004D48EA">
        <w:rPr>
          <w:rFonts w:asciiTheme="minorHAnsi" w:hAnsiTheme="minorHAnsi"/>
        </w:rPr>
        <w:t>)</w:t>
      </w:r>
      <w:r w:rsidR="006140CC" w:rsidRPr="004D48EA">
        <w:rPr>
          <w:rFonts w:asciiTheme="minorHAnsi" w:hAnsiTheme="minorHAnsi"/>
        </w:rPr>
        <w:t xml:space="preserve">-specific stimulation assays, </w:t>
      </w:r>
      <w:r w:rsidR="00ED386E" w:rsidRPr="004D48EA">
        <w:rPr>
          <w:rFonts w:asciiTheme="minorHAnsi" w:hAnsiTheme="minorHAnsi"/>
        </w:rPr>
        <w:t>or other similar technique,</w:t>
      </w:r>
      <w:r w:rsidR="006140CC" w:rsidRPr="004D48EA">
        <w:rPr>
          <w:rFonts w:asciiTheme="minorHAnsi" w:hAnsiTheme="minorHAnsi"/>
        </w:rPr>
        <w:t xml:space="preserve"> and the subsequent application of this protocol. </w:t>
      </w:r>
      <w:r w:rsidR="00FA6EC3" w:rsidRPr="004D48EA">
        <w:rPr>
          <w:rFonts w:asciiTheme="minorHAnsi" w:hAnsiTheme="minorHAnsi"/>
        </w:rPr>
        <w:t>However, tetramer staining may alter the viability of isolated cells and more cells may have to be seeded.</w:t>
      </w:r>
      <w:r w:rsidR="000204C3" w:rsidRPr="004D48EA">
        <w:rPr>
          <w:rFonts w:asciiTheme="minorHAnsi" w:hAnsiTheme="minorHAnsi"/>
        </w:rPr>
        <w:t xml:space="preserve"> </w:t>
      </w:r>
    </w:p>
    <w:p w14:paraId="07748EB3" w14:textId="77777777" w:rsidR="00CC6CB2" w:rsidRPr="008538AF" w:rsidRDefault="00CC6CB2" w:rsidP="009246A9">
      <w:pPr>
        <w:jc w:val="both"/>
        <w:rPr>
          <w:rFonts w:asciiTheme="minorHAnsi" w:hAnsiTheme="minorHAnsi" w:cstheme="minorHAnsi"/>
        </w:rPr>
      </w:pPr>
    </w:p>
    <w:p w14:paraId="3EFFB753" w14:textId="2C5875C3" w:rsidR="00622B01" w:rsidRPr="004D48EA" w:rsidRDefault="00622B01" w:rsidP="009246A9">
      <w:pPr>
        <w:jc w:val="both"/>
        <w:rPr>
          <w:rFonts w:asciiTheme="minorHAnsi" w:hAnsiTheme="minorHAnsi"/>
        </w:rPr>
      </w:pPr>
      <w:r w:rsidRPr="004D48EA">
        <w:rPr>
          <w:rFonts w:asciiTheme="minorHAnsi" w:hAnsiTheme="minorHAnsi" w:cstheme="minorHAnsi"/>
        </w:rPr>
        <w:t>Limitations</w:t>
      </w:r>
      <w:r w:rsidR="00ED386E" w:rsidRPr="004D48EA">
        <w:rPr>
          <w:rFonts w:asciiTheme="minorHAnsi" w:hAnsiTheme="minorHAnsi" w:cstheme="minorHAnsi"/>
        </w:rPr>
        <w:t xml:space="preserve"> of this protocol include</w:t>
      </w:r>
      <w:r w:rsidRPr="004D48EA">
        <w:rPr>
          <w:rFonts w:asciiTheme="minorHAnsi" w:hAnsiTheme="minorHAnsi" w:cstheme="minorHAnsi"/>
        </w:rPr>
        <w:t>:</w:t>
      </w:r>
      <w:r w:rsidR="00ED386E" w:rsidRPr="004D48EA">
        <w:rPr>
          <w:rFonts w:asciiTheme="minorHAnsi" w:hAnsiTheme="minorHAnsi" w:cstheme="minorHAnsi"/>
        </w:rPr>
        <w:t xml:space="preserve"> 1) </w:t>
      </w:r>
      <w:r w:rsidRPr="004D48EA">
        <w:rPr>
          <w:rFonts w:asciiTheme="minorHAnsi" w:hAnsiTheme="minorHAnsi" w:cstheme="minorHAnsi"/>
        </w:rPr>
        <w:t xml:space="preserve">Slow proliferation of </w:t>
      </w:r>
      <w:proofErr w:type="spellStart"/>
      <w:r w:rsidRPr="004D48EA">
        <w:rPr>
          <w:rFonts w:asciiTheme="minorHAnsi" w:hAnsiTheme="minorHAnsi" w:cstheme="minorHAnsi"/>
        </w:rPr>
        <w:t>Treg</w:t>
      </w:r>
      <w:proofErr w:type="spellEnd"/>
      <w:r w:rsidRPr="004D48EA">
        <w:rPr>
          <w:rFonts w:asciiTheme="minorHAnsi" w:hAnsiTheme="minorHAnsi" w:cstheme="minorHAnsi"/>
        </w:rPr>
        <w:t xml:space="preserve"> </w:t>
      </w:r>
      <w:r w:rsidR="00E32979" w:rsidRPr="004D48EA">
        <w:rPr>
          <w:rFonts w:asciiTheme="minorHAnsi" w:hAnsiTheme="minorHAnsi" w:cstheme="minorHAnsi"/>
        </w:rPr>
        <w:t>limits</w:t>
      </w:r>
      <w:r w:rsidRPr="004D48EA">
        <w:rPr>
          <w:rFonts w:asciiTheme="minorHAnsi" w:hAnsiTheme="minorHAnsi" w:cstheme="minorHAnsi"/>
        </w:rPr>
        <w:t xml:space="preserve"> cell</w:t>
      </w:r>
      <w:r w:rsidR="008523B6" w:rsidRPr="004D48EA">
        <w:rPr>
          <w:rFonts w:asciiTheme="minorHAnsi" w:hAnsiTheme="minorHAnsi" w:cstheme="minorHAnsi"/>
        </w:rPr>
        <w:t xml:space="preserve"> yield</w:t>
      </w:r>
      <w:r w:rsidR="00CC6CB2" w:rsidRPr="004D48EA">
        <w:rPr>
          <w:rFonts w:asciiTheme="minorHAnsi" w:hAnsiTheme="minorHAnsi" w:cstheme="minorHAnsi"/>
        </w:rPr>
        <w:t>.</w:t>
      </w:r>
      <w:r w:rsidR="00CC6CB2" w:rsidRPr="004D48EA">
        <w:rPr>
          <w:rFonts w:asciiTheme="minorHAnsi" w:hAnsiTheme="minorHAnsi" w:cstheme="minorHAnsi"/>
          <w:i/>
          <w:iCs/>
        </w:rPr>
        <w:t xml:space="preserve"> </w:t>
      </w:r>
      <w:r w:rsidR="00CC6CB2" w:rsidRPr="004D48EA">
        <w:rPr>
          <w:rFonts w:asciiTheme="minorHAnsi" w:hAnsiTheme="minorHAnsi" w:cstheme="minorHAnsi"/>
        </w:rPr>
        <w:t xml:space="preserve">Slow proliferation of Treg is the main limitation to their long-term in vitro expansion. </w:t>
      </w:r>
      <w:r w:rsidR="00CB50F8" w:rsidRPr="004D48EA">
        <w:rPr>
          <w:rFonts w:asciiTheme="minorHAnsi" w:hAnsiTheme="minorHAnsi" w:cstheme="minorHAnsi"/>
        </w:rPr>
        <w:t>This applies to the protocol presented here.</w:t>
      </w:r>
      <w:r w:rsidR="000204C3" w:rsidRPr="004D48EA">
        <w:rPr>
          <w:rFonts w:asciiTheme="minorHAnsi" w:hAnsiTheme="minorHAnsi" w:cstheme="minorHAnsi"/>
        </w:rPr>
        <w:t xml:space="preserve"> </w:t>
      </w:r>
      <w:r w:rsidR="00ED386E" w:rsidRPr="004D48EA">
        <w:rPr>
          <w:rFonts w:asciiTheme="minorHAnsi" w:hAnsiTheme="minorHAnsi" w:cstheme="minorHAnsi"/>
        </w:rPr>
        <w:t xml:space="preserve">2) </w:t>
      </w:r>
      <w:r w:rsidRPr="004D48EA">
        <w:rPr>
          <w:rFonts w:asciiTheme="minorHAnsi" w:hAnsiTheme="minorHAnsi"/>
        </w:rPr>
        <w:t>Unknown antigen</w:t>
      </w:r>
      <w:r w:rsidR="00C91E9B" w:rsidRPr="004D48EA">
        <w:rPr>
          <w:rFonts w:asciiTheme="minorHAnsi" w:hAnsiTheme="minorHAnsi"/>
        </w:rPr>
        <w:t xml:space="preserve"> </w:t>
      </w:r>
      <w:r w:rsidRPr="004D48EA">
        <w:rPr>
          <w:rFonts w:asciiTheme="minorHAnsi" w:hAnsiTheme="minorHAnsi"/>
        </w:rPr>
        <w:t>specificity</w:t>
      </w:r>
      <w:r w:rsidR="00CB50F8" w:rsidRPr="004D48EA">
        <w:rPr>
          <w:rFonts w:asciiTheme="minorHAnsi" w:hAnsiTheme="minorHAnsi"/>
        </w:rPr>
        <w:t>.</w:t>
      </w:r>
      <w:r w:rsidR="00CB50F8" w:rsidRPr="004D48EA">
        <w:rPr>
          <w:rFonts w:asciiTheme="minorHAnsi" w:hAnsiTheme="minorHAnsi"/>
          <w:i/>
          <w:iCs/>
        </w:rPr>
        <w:t xml:space="preserve"> </w:t>
      </w:r>
      <w:r w:rsidR="00CB50F8" w:rsidRPr="004D48EA">
        <w:rPr>
          <w:rFonts w:asciiTheme="minorHAnsi" w:hAnsiTheme="minorHAnsi"/>
        </w:rPr>
        <w:t xml:space="preserve">The current protocol does not select Treg based on known AG specificity. While the monoclonality of the resultant </w:t>
      </w:r>
      <w:r w:rsidR="000519EE" w:rsidRPr="004D48EA">
        <w:rPr>
          <w:rFonts w:asciiTheme="minorHAnsi" w:hAnsiTheme="minorHAnsi"/>
        </w:rPr>
        <w:t>p</w:t>
      </w:r>
      <w:r w:rsidR="00CB50F8" w:rsidRPr="004D48EA">
        <w:rPr>
          <w:rFonts w:asciiTheme="minorHAnsi" w:hAnsiTheme="minorHAnsi"/>
        </w:rPr>
        <w:t xml:space="preserve">roduct implies a high degree of specificity to AG, the specificity is not known </w:t>
      </w:r>
      <w:r w:rsidR="00C91E9B" w:rsidRPr="004D48EA">
        <w:rPr>
          <w:rFonts w:asciiTheme="minorHAnsi" w:hAnsiTheme="minorHAnsi"/>
          <w:i/>
          <w:iCs/>
        </w:rPr>
        <w:t>a priori</w:t>
      </w:r>
      <w:r w:rsidR="00CB50F8" w:rsidRPr="004D48EA">
        <w:rPr>
          <w:rFonts w:asciiTheme="minorHAnsi" w:hAnsiTheme="minorHAnsi"/>
        </w:rPr>
        <w:t>. Choosing a starting population with known AG specifici</w:t>
      </w:r>
      <w:r w:rsidR="00345DDB" w:rsidRPr="004D48EA">
        <w:rPr>
          <w:rFonts w:asciiTheme="minorHAnsi" w:hAnsiTheme="minorHAnsi"/>
        </w:rPr>
        <w:t>t</w:t>
      </w:r>
      <w:r w:rsidR="00CB50F8" w:rsidRPr="004D48EA">
        <w:rPr>
          <w:rFonts w:asciiTheme="minorHAnsi" w:hAnsiTheme="minorHAnsi"/>
        </w:rPr>
        <w:t xml:space="preserve">y </w:t>
      </w:r>
      <w:r w:rsidR="00A05FA0" w:rsidRPr="004D48EA">
        <w:rPr>
          <w:rFonts w:asciiTheme="minorHAnsi" w:hAnsiTheme="minorHAnsi"/>
        </w:rPr>
        <w:t>may be</w:t>
      </w:r>
      <w:r w:rsidR="00CB50F8" w:rsidRPr="004D48EA">
        <w:rPr>
          <w:rFonts w:asciiTheme="minorHAnsi" w:hAnsiTheme="minorHAnsi"/>
        </w:rPr>
        <w:t xml:space="preserve"> challenging giv</w:t>
      </w:r>
      <w:r w:rsidR="00FA6EC3" w:rsidRPr="004D48EA">
        <w:rPr>
          <w:rFonts w:asciiTheme="minorHAnsi" w:hAnsiTheme="minorHAnsi"/>
        </w:rPr>
        <w:t>en</w:t>
      </w:r>
      <w:r w:rsidR="00CB50F8" w:rsidRPr="004D48EA">
        <w:rPr>
          <w:rFonts w:asciiTheme="minorHAnsi" w:hAnsiTheme="minorHAnsi"/>
        </w:rPr>
        <w:t xml:space="preserve"> the low precur</w:t>
      </w:r>
      <w:r w:rsidR="00FA6EC3" w:rsidRPr="004D48EA">
        <w:rPr>
          <w:rFonts w:asciiTheme="minorHAnsi" w:hAnsiTheme="minorHAnsi"/>
        </w:rPr>
        <w:t>sor</w:t>
      </w:r>
      <w:r w:rsidR="00CB50F8" w:rsidRPr="004D48EA">
        <w:rPr>
          <w:rFonts w:asciiTheme="minorHAnsi" w:hAnsiTheme="minorHAnsi"/>
        </w:rPr>
        <w:t xml:space="preserve"> frequency of AG</w:t>
      </w:r>
      <w:r w:rsidR="00C91E9B" w:rsidRPr="004D48EA">
        <w:rPr>
          <w:rFonts w:asciiTheme="minorHAnsi" w:hAnsiTheme="minorHAnsi"/>
        </w:rPr>
        <w:t>-</w:t>
      </w:r>
      <w:r w:rsidR="00CB50F8" w:rsidRPr="004D48EA">
        <w:rPr>
          <w:rFonts w:asciiTheme="minorHAnsi" w:hAnsiTheme="minorHAnsi"/>
        </w:rPr>
        <w:t>speci</w:t>
      </w:r>
      <w:r w:rsidR="00285536" w:rsidRPr="004D48EA">
        <w:rPr>
          <w:rFonts w:asciiTheme="minorHAnsi" w:hAnsiTheme="minorHAnsi"/>
        </w:rPr>
        <w:t>fi</w:t>
      </w:r>
      <w:r w:rsidR="00CB50F8" w:rsidRPr="004D48EA">
        <w:rPr>
          <w:rFonts w:asciiTheme="minorHAnsi" w:hAnsiTheme="minorHAnsi"/>
        </w:rPr>
        <w:t xml:space="preserve">c </w:t>
      </w:r>
      <w:proofErr w:type="spellStart"/>
      <w:r w:rsidR="00CB50F8" w:rsidRPr="004D48EA">
        <w:rPr>
          <w:rFonts w:asciiTheme="minorHAnsi" w:hAnsiTheme="minorHAnsi"/>
        </w:rPr>
        <w:t>Treg</w:t>
      </w:r>
      <w:proofErr w:type="spellEnd"/>
      <w:r w:rsidR="00CB50F8" w:rsidRPr="004D48EA">
        <w:rPr>
          <w:rFonts w:asciiTheme="minorHAnsi" w:hAnsiTheme="minorHAnsi"/>
        </w:rPr>
        <w:t xml:space="preserve"> in human peripheral blood, but can be tackled by </w:t>
      </w:r>
      <w:proofErr w:type="spellStart"/>
      <w:r w:rsidR="00CB50F8" w:rsidRPr="004D48EA">
        <w:rPr>
          <w:rFonts w:asciiTheme="minorHAnsi" w:hAnsiTheme="minorHAnsi"/>
        </w:rPr>
        <w:t>preenrichment</w:t>
      </w:r>
      <w:proofErr w:type="spellEnd"/>
      <w:r w:rsidR="00CB50F8" w:rsidRPr="004D48EA">
        <w:rPr>
          <w:rFonts w:asciiTheme="minorHAnsi" w:hAnsiTheme="minorHAnsi"/>
        </w:rPr>
        <w:t xml:space="preserve"> of </w:t>
      </w:r>
      <w:proofErr w:type="spellStart"/>
      <w:r w:rsidR="00285536" w:rsidRPr="004D48EA">
        <w:rPr>
          <w:rFonts w:asciiTheme="minorHAnsi" w:hAnsiTheme="minorHAnsi"/>
        </w:rPr>
        <w:t>Treg</w:t>
      </w:r>
      <w:proofErr w:type="spellEnd"/>
      <w:r w:rsidR="00285536" w:rsidRPr="004D48EA">
        <w:rPr>
          <w:rFonts w:asciiTheme="minorHAnsi" w:hAnsiTheme="minorHAnsi"/>
        </w:rPr>
        <w:t xml:space="preserve"> </w:t>
      </w:r>
      <w:r w:rsidR="00CB50F8" w:rsidRPr="004D48EA">
        <w:rPr>
          <w:rFonts w:asciiTheme="minorHAnsi" w:hAnsiTheme="minorHAnsi"/>
        </w:rPr>
        <w:t xml:space="preserve">previously expanded </w:t>
      </w:r>
      <w:r w:rsidR="00285536" w:rsidRPr="004D48EA">
        <w:rPr>
          <w:rFonts w:asciiTheme="minorHAnsi" w:hAnsiTheme="minorHAnsi"/>
        </w:rPr>
        <w:t>in response to the desired antigen(s)</w:t>
      </w:r>
      <w:r w:rsidR="00CB50F8" w:rsidRPr="004D48EA">
        <w:rPr>
          <w:rFonts w:asciiTheme="minorHAnsi" w:hAnsiTheme="minorHAnsi"/>
        </w:rPr>
        <w:t>, direct targeting using polymer</w:t>
      </w:r>
      <w:r w:rsidR="00FA6EC3" w:rsidRPr="004D48EA">
        <w:rPr>
          <w:rFonts w:asciiTheme="minorHAnsi" w:hAnsiTheme="minorHAnsi"/>
        </w:rPr>
        <w:t>ic MHC-peptide</w:t>
      </w:r>
      <w:r w:rsidR="00CB50F8" w:rsidRPr="004D48EA">
        <w:rPr>
          <w:rFonts w:asciiTheme="minorHAnsi" w:hAnsiTheme="minorHAnsi"/>
        </w:rPr>
        <w:t xml:space="preserve"> approaches</w:t>
      </w:r>
      <w:r w:rsidR="00C91E9B" w:rsidRPr="004D48EA">
        <w:rPr>
          <w:rFonts w:asciiTheme="minorHAnsi" w:hAnsiTheme="minorHAnsi"/>
        </w:rPr>
        <w:t>,</w:t>
      </w:r>
      <w:r w:rsidR="00CB50F8" w:rsidRPr="004D48EA">
        <w:rPr>
          <w:rFonts w:asciiTheme="minorHAnsi" w:hAnsiTheme="minorHAnsi"/>
        </w:rPr>
        <w:t xml:space="preserve"> or other methods. </w:t>
      </w:r>
      <w:r w:rsidR="00ED386E" w:rsidRPr="004D48EA">
        <w:rPr>
          <w:rFonts w:asciiTheme="minorHAnsi" w:hAnsiTheme="minorHAnsi"/>
        </w:rPr>
        <w:t xml:space="preserve">3) </w:t>
      </w:r>
      <w:r w:rsidRPr="004D48EA">
        <w:rPr>
          <w:rFonts w:asciiTheme="minorHAnsi" w:hAnsiTheme="minorHAnsi"/>
        </w:rPr>
        <w:t>Use of human material in the expansion process may limit therapeutic applications</w:t>
      </w:r>
      <w:r w:rsidR="00CB50F8" w:rsidRPr="004D48EA">
        <w:rPr>
          <w:rFonts w:asciiTheme="minorHAnsi" w:hAnsiTheme="minorHAnsi"/>
        </w:rPr>
        <w:t>. The use of human feede</w:t>
      </w:r>
      <w:r w:rsidR="00183F3E" w:rsidRPr="004D48EA">
        <w:rPr>
          <w:rFonts w:asciiTheme="minorHAnsi" w:hAnsiTheme="minorHAnsi"/>
        </w:rPr>
        <w:t>r</w:t>
      </w:r>
      <w:r w:rsidR="00CB50F8" w:rsidRPr="004D48EA">
        <w:rPr>
          <w:rFonts w:asciiTheme="minorHAnsi" w:hAnsiTheme="minorHAnsi"/>
        </w:rPr>
        <w:t xml:space="preserve"> cells poses a challenge for therapeutic applications but does not preclude it. All reagents necessary to carry this protocol </w:t>
      </w:r>
      <w:r w:rsidR="00C91E9B" w:rsidRPr="004D48EA">
        <w:rPr>
          <w:rFonts w:asciiTheme="minorHAnsi" w:hAnsiTheme="minorHAnsi"/>
        </w:rPr>
        <w:t xml:space="preserve">out </w:t>
      </w:r>
      <w:r w:rsidR="00CB50F8" w:rsidRPr="004D48EA">
        <w:rPr>
          <w:rFonts w:asciiTheme="minorHAnsi" w:hAnsiTheme="minorHAnsi"/>
        </w:rPr>
        <w:t>are available in</w:t>
      </w:r>
      <w:r w:rsidR="000C0FBB" w:rsidRPr="004D48EA">
        <w:rPr>
          <w:rFonts w:asciiTheme="minorHAnsi" w:hAnsiTheme="minorHAnsi"/>
        </w:rPr>
        <w:t xml:space="preserve"> Good </w:t>
      </w:r>
      <w:r w:rsidR="00CE0396" w:rsidRPr="004D48EA">
        <w:rPr>
          <w:rFonts w:asciiTheme="minorHAnsi" w:hAnsiTheme="minorHAnsi"/>
        </w:rPr>
        <w:t>Manufacturing</w:t>
      </w:r>
      <w:r w:rsidR="000C0FBB" w:rsidRPr="004D48EA">
        <w:rPr>
          <w:rFonts w:asciiTheme="minorHAnsi" w:hAnsiTheme="minorHAnsi"/>
        </w:rPr>
        <w:t xml:space="preserve"> Practice</w:t>
      </w:r>
      <w:r w:rsidR="000204C3" w:rsidRPr="004D48EA">
        <w:rPr>
          <w:rFonts w:asciiTheme="minorHAnsi" w:hAnsiTheme="minorHAnsi"/>
        </w:rPr>
        <w:t xml:space="preserve"> </w:t>
      </w:r>
      <w:r w:rsidR="000C0FBB" w:rsidRPr="004D48EA">
        <w:rPr>
          <w:rFonts w:asciiTheme="minorHAnsi" w:hAnsiTheme="minorHAnsi"/>
        </w:rPr>
        <w:t>(</w:t>
      </w:r>
      <w:r w:rsidR="000204C3" w:rsidRPr="004D48EA">
        <w:rPr>
          <w:rFonts w:asciiTheme="minorHAnsi" w:hAnsiTheme="minorHAnsi"/>
        </w:rPr>
        <w:t>GMP</w:t>
      </w:r>
      <w:r w:rsidR="000C0FBB" w:rsidRPr="004D48EA">
        <w:rPr>
          <w:rFonts w:asciiTheme="minorHAnsi" w:hAnsiTheme="minorHAnsi"/>
        </w:rPr>
        <w:t>)</w:t>
      </w:r>
      <w:r w:rsidR="000204C3" w:rsidRPr="004D48EA">
        <w:rPr>
          <w:rFonts w:asciiTheme="minorHAnsi" w:hAnsiTheme="minorHAnsi"/>
        </w:rPr>
        <w:t xml:space="preserve"> standard</w:t>
      </w:r>
      <w:r w:rsidR="00C91E9B" w:rsidRPr="004D48EA">
        <w:rPr>
          <w:rFonts w:asciiTheme="minorHAnsi" w:hAnsiTheme="minorHAnsi"/>
        </w:rPr>
        <w:t>s</w:t>
      </w:r>
      <w:r w:rsidR="000204C3" w:rsidRPr="004D48EA">
        <w:rPr>
          <w:rFonts w:asciiTheme="minorHAnsi" w:hAnsiTheme="minorHAnsi"/>
        </w:rPr>
        <w:t xml:space="preserve"> (IL-2 and PHA-L). The use of artificial</w:t>
      </w:r>
      <w:r w:rsidR="00F927FC" w:rsidRPr="004D48EA">
        <w:rPr>
          <w:rFonts w:asciiTheme="minorHAnsi" w:hAnsiTheme="minorHAnsi"/>
        </w:rPr>
        <w:t xml:space="preserve"> antigen-presenting cells</w:t>
      </w:r>
      <w:r w:rsidR="000204C3" w:rsidRPr="004D48EA">
        <w:rPr>
          <w:rFonts w:asciiTheme="minorHAnsi" w:hAnsiTheme="minorHAnsi"/>
        </w:rPr>
        <w:t xml:space="preserve"> </w:t>
      </w:r>
      <w:r w:rsidR="00F927FC" w:rsidRPr="004D48EA">
        <w:rPr>
          <w:rFonts w:asciiTheme="minorHAnsi" w:hAnsiTheme="minorHAnsi"/>
        </w:rPr>
        <w:t>(</w:t>
      </w:r>
      <w:r w:rsidR="000204C3" w:rsidRPr="004D48EA">
        <w:rPr>
          <w:rFonts w:asciiTheme="minorHAnsi" w:hAnsiTheme="minorHAnsi"/>
        </w:rPr>
        <w:t>APC</w:t>
      </w:r>
      <w:r w:rsidR="00F927FC" w:rsidRPr="004D48EA">
        <w:rPr>
          <w:rFonts w:asciiTheme="minorHAnsi" w:hAnsiTheme="minorHAnsi"/>
        </w:rPr>
        <w:t>)</w:t>
      </w:r>
      <w:r w:rsidR="000204C3" w:rsidRPr="004D48EA">
        <w:rPr>
          <w:rFonts w:asciiTheme="minorHAnsi" w:hAnsiTheme="minorHAnsi"/>
        </w:rPr>
        <w:t xml:space="preserve"> and cytokine cocktails might help alleviate the need for feeder </w:t>
      </w:r>
      <w:proofErr w:type="gramStart"/>
      <w:r w:rsidR="000204C3" w:rsidRPr="004D48EA">
        <w:rPr>
          <w:rFonts w:asciiTheme="minorHAnsi" w:hAnsiTheme="minorHAnsi"/>
        </w:rPr>
        <w:t>cells, but</w:t>
      </w:r>
      <w:proofErr w:type="gramEnd"/>
      <w:r w:rsidR="000204C3" w:rsidRPr="004D48EA">
        <w:rPr>
          <w:rFonts w:asciiTheme="minorHAnsi" w:hAnsiTheme="minorHAnsi"/>
        </w:rPr>
        <w:t xml:space="preserve"> remains to be tested.</w:t>
      </w:r>
      <w:r w:rsidR="00ED386E" w:rsidRPr="004D48EA">
        <w:rPr>
          <w:rFonts w:asciiTheme="minorHAnsi" w:hAnsiTheme="minorHAnsi"/>
        </w:rPr>
        <w:t xml:space="preserve"> 4) </w:t>
      </w:r>
      <w:r w:rsidRPr="004D48EA">
        <w:rPr>
          <w:rFonts w:asciiTheme="minorHAnsi" w:hAnsiTheme="minorHAnsi"/>
        </w:rPr>
        <w:t xml:space="preserve">Cells are long-term, </w:t>
      </w:r>
      <w:r w:rsidR="00DB0D0C" w:rsidRPr="004D48EA">
        <w:rPr>
          <w:rFonts w:asciiTheme="minorHAnsi" w:hAnsiTheme="minorHAnsi"/>
        </w:rPr>
        <w:t>in vitro</w:t>
      </w:r>
      <w:r w:rsidRPr="004D48EA">
        <w:rPr>
          <w:rFonts w:asciiTheme="minorHAnsi" w:hAnsiTheme="minorHAnsi"/>
        </w:rPr>
        <w:t xml:space="preserve"> expanded</w:t>
      </w:r>
      <w:r w:rsidR="005D30E3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  <w:i/>
          <w:iCs/>
        </w:rPr>
        <w:t xml:space="preserve"> </w:t>
      </w:r>
      <w:r w:rsidR="005D30E3" w:rsidRPr="004D48EA">
        <w:rPr>
          <w:rFonts w:asciiTheme="minorHAnsi" w:hAnsiTheme="minorHAnsi"/>
        </w:rPr>
        <w:t>This means that</w:t>
      </w:r>
      <w:r w:rsidRPr="004D48EA">
        <w:rPr>
          <w:rFonts w:asciiTheme="minorHAnsi" w:hAnsiTheme="minorHAnsi"/>
          <w:i/>
          <w:iCs/>
        </w:rPr>
        <w:t xml:space="preserve"> </w:t>
      </w:r>
      <w:r w:rsidRPr="004D48EA">
        <w:rPr>
          <w:rFonts w:asciiTheme="minorHAnsi" w:hAnsiTheme="minorHAnsi"/>
        </w:rPr>
        <w:t>there is no gu</w:t>
      </w:r>
      <w:r w:rsidR="00183F3E" w:rsidRPr="004D48EA">
        <w:rPr>
          <w:rFonts w:asciiTheme="minorHAnsi" w:hAnsiTheme="minorHAnsi"/>
        </w:rPr>
        <w:t>a</w:t>
      </w:r>
      <w:r w:rsidRPr="004D48EA">
        <w:rPr>
          <w:rFonts w:asciiTheme="minorHAnsi" w:hAnsiTheme="minorHAnsi"/>
        </w:rPr>
        <w:t>rantee that these cells adequately reflect physiologically occurring Treg</w:t>
      </w:r>
      <w:r w:rsidR="0063343F" w:rsidRPr="004D48EA">
        <w:rPr>
          <w:rFonts w:asciiTheme="minorHAnsi" w:hAnsiTheme="minorHAnsi"/>
        </w:rPr>
        <w:t xml:space="preserve"> given their long-term in vitro culture. </w:t>
      </w:r>
    </w:p>
    <w:p w14:paraId="1E7BC7C5" w14:textId="77777777" w:rsidR="00355903" w:rsidRPr="004D48EA" w:rsidRDefault="00355903" w:rsidP="009246A9">
      <w:pPr>
        <w:jc w:val="both"/>
        <w:rPr>
          <w:rFonts w:asciiTheme="minorHAnsi" w:hAnsiTheme="minorHAnsi" w:cstheme="minorHAnsi"/>
        </w:rPr>
      </w:pPr>
    </w:p>
    <w:p w14:paraId="0DAB81F3" w14:textId="7705B236" w:rsidR="00ED5B98" w:rsidRPr="00921964" w:rsidRDefault="00355903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t xml:space="preserve">The main significance of this approach </w:t>
      </w:r>
      <w:r w:rsidR="00C91E9B">
        <w:rPr>
          <w:rFonts w:asciiTheme="minorHAnsi" w:hAnsiTheme="minorHAnsi" w:cstheme="minorHAnsi"/>
        </w:rPr>
        <w:t xml:space="preserve">versus </w:t>
      </w:r>
      <w:r w:rsidR="00C91E9B" w:rsidRPr="00240E78">
        <w:rPr>
          <w:rFonts w:asciiTheme="minorHAnsi" w:hAnsiTheme="minorHAnsi" w:cstheme="minorHAnsi"/>
        </w:rPr>
        <w:t>existing/alternative methods</w:t>
      </w:r>
      <w:r w:rsidR="00C91E9B" w:rsidRPr="00921964">
        <w:rPr>
          <w:rFonts w:asciiTheme="minorHAnsi" w:hAnsiTheme="minorHAnsi" w:cstheme="minorHAnsi"/>
        </w:rPr>
        <w:t xml:space="preserve"> </w:t>
      </w:r>
      <w:r w:rsidRPr="00921964">
        <w:rPr>
          <w:rFonts w:asciiTheme="minorHAnsi" w:hAnsiTheme="minorHAnsi" w:cstheme="minorHAnsi"/>
        </w:rPr>
        <w:t xml:space="preserve">lies in its capacity to generate an </w:t>
      </w:r>
      <w:r w:rsidR="00DB0D0C">
        <w:rPr>
          <w:rFonts w:asciiTheme="minorHAnsi" w:hAnsiTheme="minorHAnsi" w:cstheme="minorHAnsi"/>
        </w:rPr>
        <w:t>ultrapure</w:t>
      </w:r>
      <w:r w:rsidRPr="00921964">
        <w:rPr>
          <w:rFonts w:asciiTheme="minorHAnsi" w:hAnsiTheme="minorHAnsi" w:cstheme="minorHAnsi"/>
        </w:rPr>
        <w:t xml:space="preserve"> </w:t>
      </w:r>
      <w:proofErr w:type="spellStart"/>
      <w:r w:rsidR="0063343F" w:rsidRPr="00921964">
        <w:rPr>
          <w:rFonts w:asciiTheme="minorHAnsi" w:hAnsiTheme="minorHAnsi" w:cstheme="minorHAnsi"/>
        </w:rPr>
        <w:t>T</w:t>
      </w:r>
      <w:r w:rsidRPr="00921964">
        <w:rPr>
          <w:rFonts w:asciiTheme="minorHAnsi" w:hAnsiTheme="minorHAnsi" w:cstheme="minorHAnsi"/>
        </w:rPr>
        <w:t>reg</w:t>
      </w:r>
      <w:proofErr w:type="spellEnd"/>
      <w:r w:rsidRPr="00921964">
        <w:rPr>
          <w:rFonts w:asciiTheme="minorHAnsi" w:hAnsiTheme="minorHAnsi" w:cstheme="minorHAnsi"/>
        </w:rPr>
        <w:t xml:space="preserve"> cell product</w:t>
      </w:r>
      <w:r w:rsidR="0063343F" w:rsidRPr="00921964">
        <w:rPr>
          <w:rFonts w:asciiTheme="minorHAnsi" w:hAnsiTheme="minorHAnsi" w:cstheme="minorHAnsi"/>
        </w:rPr>
        <w:t xml:space="preserve"> that maintains Treg-defining specifications over very long periods of time in culture</w:t>
      </w:r>
      <w:r w:rsidR="00660BB0" w:rsidRPr="00921964">
        <w:rPr>
          <w:rFonts w:asciiTheme="minorHAnsi" w:hAnsiTheme="minorHAnsi" w:cstheme="minorHAnsi"/>
        </w:rPr>
        <w:t xml:space="preserve">. The cloning approach allows the investigator to control the properties of the cells allowed </w:t>
      </w:r>
      <w:r w:rsidR="0063343F" w:rsidRPr="00921964">
        <w:rPr>
          <w:rFonts w:asciiTheme="minorHAnsi" w:hAnsiTheme="minorHAnsi" w:cstheme="minorHAnsi"/>
        </w:rPr>
        <w:t xml:space="preserve">to </w:t>
      </w:r>
      <w:r w:rsidR="00660BB0" w:rsidRPr="00921964">
        <w:rPr>
          <w:rFonts w:asciiTheme="minorHAnsi" w:hAnsiTheme="minorHAnsi" w:cstheme="minorHAnsi"/>
        </w:rPr>
        <w:t>move on in expansion experiments, therefore eliminating</w:t>
      </w:r>
      <w:r w:rsidR="0063343F" w:rsidRPr="00921964">
        <w:rPr>
          <w:rFonts w:asciiTheme="minorHAnsi" w:hAnsiTheme="minorHAnsi" w:cstheme="minorHAnsi"/>
        </w:rPr>
        <w:t xml:space="preserve"> the propagation </w:t>
      </w:r>
      <w:r w:rsidR="0063343F" w:rsidRPr="00921964">
        <w:rPr>
          <w:rFonts w:asciiTheme="minorHAnsi" w:hAnsiTheme="minorHAnsi" w:cstheme="minorHAnsi"/>
        </w:rPr>
        <w:lastRenderedPageBreak/>
        <w:t>of</w:t>
      </w:r>
      <w:r w:rsidR="00660BB0" w:rsidRPr="00921964">
        <w:rPr>
          <w:rFonts w:asciiTheme="minorHAnsi" w:hAnsiTheme="minorHAnsi" w:cstheme="minorHAnsi"/>
        </w:rPr>
        <w:t xml:space="preserve"> Teff-type cells. Most other methods have relied on the polyclonal or o</w:t>
      </w:r>
      <w:r w:rsidR="0063343F" w:rsidRPr="00921964">
        <w:rPr>
          <w:rFonts w:asciiTheme="minorHAnsi" w:hAnsiTheme="minorHAnsi" w:cstheme="minorHAnsi"/>
        </w:rPr>
        <w:t>li</w:t>
      </w:r>
      <w:r w:rsidR="00660BB0" w:rsidRPr="00921964">
        <w:rPr>
          <w:rFonts w:asciiTheme="minorHAnsi" w:hAnsiTheme="minorHAnsi" w:cstheme="minorHAnsi"/>
        </w:rPr>
        <w:t xml:space="preserve">goclonal expansion of </w:t>
      </w:r>
      <w:proofErr w:type="spellStart"/>
      <w:r w:rsidR="00660BB0" w:rsidRPr="00921964">
        <w:rPr>
          <w:rFonts w:asciiTheme="minorHAnsi" w:hAnsiTheme="minorHAnsi" w:cstheme="minorHAnsi"/>
        </w:rPr>
        <w:t>Treg</w:t>
      </w:r>
      <w:proofErr w:type="spellEnd"/>
      <w:r w:rsidR="00660BB0" w:rsidRPr="00921964">
        <w:rPr>
          <w:rFonts w:asciiTheme="minorHAnsi" w:hAnsiTheme="minorHAnsi" w:cstheme="minorHAnsi"/>
        </w:rPr>
        <w:t>, which often lead</w:t>
      </w:r>
      <w:r w:rsidR="0063343F" w:rsidRPr="00921964">
        <w:rPr>
          <w:rFonts w:asciiTheme="minorHAnsi" w:hAnsiTheme="minorHAnsi" w:cstheme="minorHAnsi"/>
        </w:rPr>
        <w:t>s</w:t>
      </w:r>
      <w:r w:rsidR="00660BB0" w:rsidRPr="00921964">
        <w:rPr>
          <w:rFonts w:asciiTheme="minorHAnsi" w:hAnsiTheme="minorHAnsi" w:cstheme="minorHAnsi"/>
        </w:rPr>
        <w:t xml:space="preserve"> to compromised suppressor function over </w:t>
      </w:r>
      <w:r w:rsidR="002C5175" w:rsidRPr="00921964">
        <w:rPr>
          <w:rFonts w:asciiTheme="minorHAnsi" w:hAnsiTheme="minorHAnsi" w:cstheme="minorHAnsi"/>
        </w:rPr>
        <w:t>time</w:t>
      </w:r>
      <w:r w:rsidR="00660BB0" w:rsidRPr="00921964">
        <w:rPr>
          <w:rFonts w:asciiTheme="minorHAnsi" w:hAnsiTheme="minorHAnsi" w:cstheme="minorHAnsi"/>
        </w:rPr>
        <w:t>.</w:t>
      </w:r>
    </w:p>
    <w:p w14:paraId="07A4EF4B" w14:textId="77777777" w:rsidR="00ED5B98" w:rsidRPr="00040625" w:rsidRDefault="00ED5B98" w:rsidP="009246A9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444DD8FF" w14:textId="4D190D87" w:rsidR="00ED5B98" w:rsidRPr="004D48EA" w:rsidRDefault="00ED5B98" w:rsidP="009246A9">
      <w:pPr>
        <w:jc w:val="both"/>
        <w:rPr>
          <w:rFonts w:asciiTheme="minorHAnsi" w:hAnsiTheme="minorHAnsi"/>
        </w:rPr>
      </w:pPr>
      <w:r w:rsidRPr="004D48EA">
        <w:rPr>
          <w:rFonts w:asciiTheme="minorHAnsi" w:hAnsiTheme="minorHAnsi" w:cstheme="minorHAnsi"/>
        </w:rPr>
        <w:t>Future application</w:t>
      </w:r>
      <w:r w:rsidR="00C91E9B" w:rsidRPr="004D48EA">
        <w:rPr>
          <w:rFonts w:asciiTheme="minorHAnsi" w:hAnsiTheme="minorHAnsi" w:cstheme="minorHAnsi"/>
        </w:rPr>
        <w:t>s</w:t>
      </w:r>
      <w:r w:rsidRPr="004D48EA">
        <w:rPr>
          <w:rFonts w:asciiTheme="minorHAnsi" w:hAnsiTheme="minorHAnsi" w:cstheme="minorHAnsi"/>
        </w:rPr>
        <w:t xml:space="preserve"> and directions of the method</w:t>
      </w:r>
      <w:r w:rsidR="00C91E9B" w:rsidRPr="004D48EA">
        <w:rPr>
          <w:rFonts w:asciiTheme="minorHAnsi" w:hAnsiTheme="minorHAnsi" w:cstheme="minorHAnsi"/>
        </w:rPr>
        <w:t xml:space="preserve"> include</w:t>
      </w:r>
      <w:r w:rsidR="00A00D52" w:rsidRPr="004D48EA">
        <w:rPr>
          <w:rFonts w:asciiTheme="minorHAnsi" w:hAnsiTheme="minorHAnsi" w:cstheme="minorHAnsi"/>
        </w:rPr>
        <w:t xml:space="preserve">: 1) </w:t>
      </w:r>
      <w:r w:rsidRPr="004D48EA">
        <w:rPr>
          <w:rFonts w:asciiTheme="minorHAnsi" w:hAnsiTheme="minorHAnsi"/>
        </w:rPr>
        <w:t xml:space="preserve">Generation of AG-specific </w:t>
      </w:r>
      <w:proofErr w:type="spellStart"/>
      <w:r w:rsidRPr="004D48EA">
        <w:rPr>
          <w:rFonts w:asciiTheme="minorHAnsi" w:hAnsiTheme="minorHAnsi"/>
        </w:rPr>
        <w:t>Treg</w:t>
      </w:r>
      <w:proofErr w:type="spellEnd"/>
      <w:r w:rsidRPr="004D48EA">
        <w:rPr>
          <w:rFonts w:asciiTheme="minorHAnsi" w:hAnsiTheme="minorHAnsi"/>
        </w:rPr>
        <w:t xml:space="preserve"> clones</w:t>
      </w:r>
      <w:r w:rsidR="00981E8A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</w:rPr>
        <w:t xml:space="preserve"> </w:t>
      </w:r>
      <w:r w:rsidR="00981E8A" w:rsidRPr="004D48EA">
        <w:rPr>
          <w:rFonts w:asciiTheme="minorHAnsi" w:hAnsiTheme="minorHAnsi"/>
        </w:rPr>
        <w:t xml:space="preserve">This </w:t>
      </w:r>
      <w:r w:rsidRPr="004D48EA">
        <w:rPr>
          <w:rFonts w:asciiTheme="minorHAnsi" w:hAnsiTheme="minorHAnsi"/>
        </w:rPr>
        <w:t xml:space="preserve">may </w:t>
      </w:r>
      <w:r w:rsidR="00C91E9B" w:rsidRPr="004D48EA">
        <w:rPr>
          <w:rFonts w:asciiTheme="minorHAnsi" w:hAnsiTheme="minorHAnsi"/>
        </w:rPr>
        <w:t xml:space="preserve">partially </w:t>
      </w:r>
      <w:r w:rsidRPr="004D48EA">
        <w:rPr>
          <w:rFonts w:asciiTheme="minorHAnsi" w:hAnsiTheme="minorHAnsi"/>
        </w:rPr>
        <w:t xml:space="preserve">circumvent the </w:t>
      </w:r>
      <w:r w:rsidR="00A7196E" w:rsidRPr="004D48EA">
        <w:rPr>
          <w:rFonts w:asciiTheme="minorHAnsi" w:hAnsiTheme="minorHAnsi"/>
        </w:rPr>
        <w:t xml:space="preserve">limitations related to the slow </w:t>
      </w:r>
      <w:r w:rsidR="00D042F9" w:rsidRPr="004D48EA">
        <w:rPr>
          <w:rFonts w:asciiTheme="minorHAnsi" w:hAnsiTheme="minorHAnsi"/>
        </w:rPr>
        <w:t>proliferati</w:t>
      </w:r>
      <w:r w:rsidR="000A0EC9" w:rsidRPr="004D48EA">
        <w:rPr>
          <w:rFonts w:asciiTheme="minorHAnsi" w:hAnsiTheme="minorHAnsi"/>
        </w:rPr>
        <w:t>on of</w:t>
      </w:r>
      <w:r w:rsidRPr="004D48EA">
        <w:rPr>
          <w:rFonts w:asciiTheme="minorHAnsi" w:hAnsiTheme="minorHAnsi"/>
        </w:rPr>
        <w:t xml:space="preserve"> </w:t>
      </w:r>
      <w:r w:rsidR="00BA34D3" w:rsidRPr="004D48EA">
        <w:rPr>
          <w:rFonts w:asciiTheme="minorHAnsi" w:hAnsiTheme="minorHAnsi"/>
          <w:i/>
          <w:iCs/>
        </w:rPr>
        <w:t>bona fide</w:t>
      </w:r>
      <w:r w:rsidRPr="004D48EA">
        <w:rPr>
          <w:rFonts w:asciiTheme="minorHAnsi" w:hAnsiTheme="minorHAnsi"/>
        </w:rPr>
        <w:t xml:space="preserve"> </w:t>
      </w:r>
      <w:proofErr w:type="spellStart"/>
      <w:r w:rsidRPr="004D48EA">
        <w:rPr>
          <w:rFonts w:asciiTheme="minorHAnsi" w:hAnsiTheme="minorHAnsi"/>
        </w:rPr>
        <w:t>Treg</w:t>
      </w:r>
      <w:proofErr w:type="spellEnd"/>
      <w:r w:rsidRPr="004D48EA">
        <w:rPr>
          <w:rFonts w:asciiTheme="minorHAnsi" w:hAnsiTheme="minorHAnsi"/>
        </w:rPr>
        <w:t xml:space="preserve"> and </w:t>
      </w:r>
      <w:r w:rsidR="00094A69" w:rsidRPr="004D48EA">
        <w:rPr>
          <w:rFonts w:asciiTheme="minorHAnsi" w:hAnsiTheme="minorHAnsi"/>
        </w:rPr>
        <w:t>reduce</w:t>
      </w:r>
      <w:r w:rsidRPr="004D48EA">
        <w:rPr>
          <w:rFonts w:asciiTheme="minorHAnsi" w:hAnsiTheme="minorHAnsi"/>
        </w:rPr>
        <w:t xml:space="preserve"> the need for large numbers of Treg</w:t>
      </w:r>
      <w:r w:rsidR="00A17297" w:rsidRPr="004D48EA">
        <w:rPr>
          <w:rFonts w:asciiTheme="minorHAnsi" w:hAnsiTheme="minorHAnsi"/>
        </w:rPr>
        <w:t xml:space="preserve"> in targeted clinical applications</w:t>
      </w:r>
      <w:r w:rsidR="0063343F" w:rsidRPr="004D48EA">
        <w:rPr>
          <w:rFonts w:asciiTheme="minorHAnsi" w:hAnsiTheme="minorHAnsi"/>
        </w:rPr>
        <w:t>.</w:t>
      </w:r>
      <w:r w:rsidR="00A00D52" w:rsidRPr="004D48EA">
        <w:rPr>
          <w:rFonts w:asciiTheme="minorHAnsi" w:hAnsiTheme="minorHAnsi"/>
        </w:rPr>
        <w:t xml:space="preserve"> 2) </w:t>
      </w:r>
      <w:r w:rsidRPr="004D48EA">
        <w:rPr>
          <w:rFonts w:asciiTheme="minorHAnsi" w:hAnsiTheme="minorHAnsi"/>
        </w:rPr>
        <w:t xml:space="preserve">Applications where low numbers of </w:t>
      </w:r>
      <w:proofErr w:type="spellStart"/>
      <w:r w:rsidRPr="004D48EA">
        <w:rPr>
          <w:rFonts w:asciiTheme="minorHAnsi" w:hAnsiTheme="minorHAnsi"/>
        </w:rPr>
        <w:t>Treg</w:t>
      </w:r>
      <w:proofErr w:type="spellEnd"/>
      <w:r w:rsidRPr="004D48EA">
        <w:rPr>
          <w:rFonts w:asciiTheme="minorHAnsi" w:hAnsiTheme="minorHAnsi"/>
        </w:rPr>
        <w:t xml:space="preserve"> are required</w:t>
      </w:r>
      <w:r w:rsidR="00981E8A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</w:rPr>
        <w:t xml:space="preserve"> </w:t>
      </w:r>
      <w:r w:rsidR="00981E8A" w:rsidRPr="004D48EA">
        <w:rPr>
          <w:rFonts w:asciiTheme="minorHAnsi" w:hAnsiTheme="minorHAnsi"/>
        </w:rPr>
        <w:t xml:space="preserve">This includes </w:t>
      </w:r>
      <w:r w:rsidRPr="004D48EA">
        <w:rPr>
          <w:rFonts w:asciiTheme="minorHAnsi" w:hAnsiTheme="minorHAnsi"/>
        </w:rPr>
        <w:t xml:space="preserve">phenotypic </w:t>
      </w:r>
      <w:r w:rsidR="00183F3E" w:rsidRPr="004D48EA">
        <w:rPr>
          <w:rFonts w:asciiTheme="minorHAnsi" w:hAnsiTheme="minorHAnsi"/>
        </w:rPr>
        <w:t>and</w:t>
      </w:r>
      <w:r w:rsidRPr="004D48EA">
        <w:rPr>
          <w:rFonts w:asciiTheme="minorHAnsi" w:hAnsiTheme="minorHAnsi"/>
        </w:rPr>
        <w:t xml:space="preserve"> functional analysis of the clones</w:t>
      </w:r>
      <w:r w:rsidR="00981E8A" w:rsidRPr="004D48EA">
        <w:rPr>
          <w:rFonts w:asciiTheme="minorHAnsi" w:hAnsiTheme="minorHAnsi"/>
        </w:rPr>
        <w:t xml:space="preserve"> (e.g., RNA sequencing)</w:t>
      </w:r>
      <w:r w:rsidRPr="004D48EA">
        <w:rPr>
          <w:rFonts w:asciiTheme="minorHAnsi" w:hAnsiTheme="minorHAnsi"/>
        </w:rPr>
        <w:t xml:space="preserve">. </w:t>
      </w:r>
      <w:r w:rsidR="00A00D52" w:rsidRPr="004D48EA">
        <w:rPr>
          <w:rFonts w:asciiTheme="minorHAnsi" w:hAnsiTheme="minorHAnsi"/>
        </w:rPr>
        <w:t xml:space="preserve">3) </w:t>
      </w:r>
      <w:r w:rsidRPr="004D48EA">
        <w:rPr>
          <w:rFonts w:asciiTheme="minorHAnsi" w:hAnsiTheme="minorHAnsi"/>
        </w:rPr>
        <w:t>Downstream gene-editing approaches</w:t>
      </w:r>
      <w:r w:rsidR="00981E8A" w:rsidRPr="004D48EA">
        <w:rPr>
          <w:rFonts w:asciiTheme="minorHAnsi" w:hAnsiTheme="minorHAnsi"/>
        </w:rPr>
        <w:t>.</w:t>
      </w:r>
      <w:r w:rsidRPr="004D48EA">
        <w:rPr>
          <w:rFonts w:asciiTheme="minorHAnsi" w:hAnsiTheme="minorHAnsi"/>
        </w:rPr>
        <w:t xml:space="preserve"> </w:t>
      </w:r>
      <w:r w:rsidR="00981E8A" w:rsidRPr="004D48EA">
        <w:rPr>
          <w:rFonts w:asciiTheme="minorHAnsi" w:hAnsiTheme="minorHAnsi"/>
        </w:rPr>
        <w:t xml:space="preserve">This method can be combined with </w:t>
      </w:r>
      <w:r w:rsidRPr="004D48EA">
        <w:rPr>
          <w:rFonts w:asciiTheme="minorHAnsi" w:hAnsiTheme="minorHAnsi"/>
        </w:rPr>
        <w:t>CRI</w:t>
      </w:r>
      <w:r w:rsidR="00FB5084" w:rsidRPr="004D48EA">
        <w:rPr>
          <w:rFonts w:asciiTheme="minorHAnsi" w:hAnsiTheme="minorHAnsi"/>
        </w:rPr>
        <w:t>S</w:t>
      </w:r>
      <w:r w:rsidRPr="004D48EA">
        <w:rPr>
          <w:rFonts w:asciiTheme="minorHAnsi" w:hAnsiTheme="minorHAnsi"/>
        </w:rPr>
        <w:t>PR-Cas9 modification</w:t>
      </w:r>
      <w:r w:rsidR="00C91E9B" w:rsidRPr="004D48EA">
        <w:rPr>
          <w:rFonts w:asciiTheme="minorHAnsi" w:hAnsiTheme="minorHAnsi"/>
        </w:rPr>
        <w:t>,</w:t>
      </w:r>
      <w:r w:rsidR="00DA5385" w:rsidRPr="004D48EA">
        <w:rPr>
          <w:rFonts w:asciiTheme="minorHAnsi" w:hAnsiTheme="minorHAnsi"/>
        </w:rPr>
        <w:t xml:space="preserve"> </w:t>
      </w:r>
      <w:r w:rsidR="00981E8A" w:rsidRPr="004D48EA">
        <w:rPr>
          <w:rFonts w:asciiTheme="minorHAnsi" w:hAnsiTheme="minorHAnsi"/>
        </w:rPr>
        <w:t xml:space="preserve">for example, to </w:t>
      </w:r>
      <w:r w:rsidR="00DA5385" w:rsidRPr="004D48EA">
        <w:rPr>
          <w:rFonts w:asciiTheme="minorHAnsi" w:hAnsiTheme="minorHAnsi"/>
        </w:rPr>
        <w:t>allow the assessment</w:t>
      </w:r>
      <w:r w:rsidR="00FB5084" w:rsidRPr="004D48EA">
        <w:rPr>
          <w:rFonts w:asciiTheme="minorHAnsi" w:hAnsiTheme="minorHAnsi"/>
        </w:rPr>
        <w:t xml:space="preserve"> and manipulation</w:t>
      </w:r>
      <w:r w:rsidR="00DA5385" w:rsidRPr="004D48EA">
        <w:rPr>
          <w:rFonts w:asciiTheme="minorHAnsi" w:hAnsiTheme="minorHAnsi"/>
        </w:rPr>
        <w:t xml:space="preserve"> of specific gene</w:t>
      </w:r>
      <w:r w:rsidR="00C91E9B" w:rsidRPr="004D48EA">
        <w:rPr>
          <w:rFonts w:asciiTheme="minorHAnsi" w:hAnsiTheme="minorHAnsi"/>
        </w:rPr>
        <w:t xml:space="preserve"> </w:t>
      </w:r>
      <w:r w:rsidR="00DA5385" w:rsidRPr="004D48EA">
        <w:rPr>
          <w:rFonts w:asciiTheme="minorHAnsi" w:hAnsiTheme="minorHAnsi"/>
        </w:rPr>
        <w:t>function</w:t>
      </w:r>
      <w:r w:rsidR="00C91E9B" w:rsidRPr="004D48EA">
        <w:rPr>
          <w:rFonts w:asciiTheme="minorHAnsi" w:hAnsiTheme="minorHAnsi"/>
        </w:rPr>
        <w:t>s</w:t>
      </w:r>
      <w:r w:rsidR="00DA5385" w:rsidRPr="004D48EA">
        <w:rPr>
          <w:rFonts w:asciiTheme="minorHAnsi" w:hAnsiTheme="minorHAnsi"/>
        </w:rPr>
        <w:t xml:space="preserve"> in human </w:t>
      </w:r>
      <w:proofErr w:type="spellStart"/>
      <w:r w:rsidR="00DA5385" w:rsidRPr="004D48EA">
        <w:rPr>
          <w:rFonts w:asciiTheme="minorHAnsi" w:hAnsiTheme="minorHAnsi"/>
        </w:rPr>
        <w:t>Treg</w:t>
      </w:r>
      <w:proofErr w:type="spellEnd"/>
      <w:r w:rsidR="00DA5385" w:rsidRPr="004D48EA">
        <w:rPr>
          <w:rFonts w:asciiTheme="minorHAnsi" w:hAnsiTheme="minorHAnsi"/>
        </w:rPr>
        <w:t xml:space="preserve">. </w:t>
      </w:r>
    </w:p>
    <w:p w14:paraId="50FBF501" w14:textId="77777777" w:rsidR="00E62BBA" w:rsidRPr="00921964" w:rsidRDefault="00E62BBA" w:rsidP="009246A9">
      <w:pPr>
        <w:jc w:val="both"/>
        <w:rPr>
          <w:rFonts w:asciiTheme="minorHAnsi" w:hAnsiTheme="minorHAnsi" w:cstheme="minorHAnsi"/>
        </w:rPr>
      </w:pPr>
    </w:p>
    <w:p w14:paraId="1DFDB60E" w14:textId="77777777" w:rsidR="0080200C" w:rsidRPr="00921964" w:rsidRDefault="009B1737" w:rsidP="009246A9">
      <w:pPr>
        <w:jc w:val="both"/>
        <w:rPr>
          <w:rFonts w:asciiTheme="minorHAnsi" w:hAnsiTheme="minorHAnsi" w:cstheme="minorHAnsi"/>
          <w:b/>
          <w:bCs/>
        </w:rPr>
      </w:pPr>
      <w:r w:rsidRPr="00921964">
        <w:rPr>
          <w:rFonts w:asciiTheme="minorHAnsi" w:hAnsiTheme="minorHAnsi" w:cstheme="minorHAnsi"/>
          <w:b/>
          <w:bCs/>
        </w:rPr>
        <w:t>ACKNOWLEDGMENTS</w:t>
      </w:r>
      <w:r w:rsidR="00BE5F4A" w:rsidRPr="00921964">
        <w:rPr>
          <w:rFonts w:asciiTheme="minorHAnsi" w:hAnsiTheme="minorHAnsi" w:cstheme="minorHAnsi"/>
          <w:b/>
          <w:bCs/>
        </w:rPr>
        <w:t>:</w:t>
      </w:r>
    </w:p>
    <w:p w14:paraId="6CF2F8CF" w14:textId="28D211B3" w:rsidR="0052678E" w:rsidRPr="00921964" w:rsidRDefault="00063DE2" w:rsidP="009246A9">
      <w:pPr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  <w:shd w:val="clear" w:color="auto" w:fill="FFFFFF"/>
        </w:rPr>
        <w:t>This project was supported by the National Eye Institute of the National Institutes of Health under Award Number K08EY025324 (Nowatzky) and by a Colton Scholar Award from the Judith and Stewart Colton Center for Autoimmunity (Nowatzky).</w:t>
      </w:r>
    </w:p>
    <w:p w14:paraId="73818F18" w14:textId="77777777" w:rsidR="00892588" w:rsidRPr="00921964" w:rsidRDefault="00892588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CEBE35" w14:textId="77777777" w:rsidR="0080200C" w:rsidRPr="00921964" w:rsidRDefault="009B1737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21964">
        <w:rPr>
          <w:rFonts w:asciiTheme="minorHAnsi" w:hAnsiTheme="minorHAnsi" w:cstheme="minorHAnsi"/>
          <w:b/>
        </w:rPr>
        <w:t>DISCLOSURES</w:t>
      </w:r>
      <w:r w:rsidR="00F65FA1" w:rsidRPr="00921964">
        <w:rPr>
          <w:rFonts w:asciiTheme="minorHAnsi" w:hAnsiTheme="minorHAnsi" w:cstheme="minorHAnsi"/>
          <w:b/>
        </w:rPr>
        <w:t>:</w:t>
      </w:r>
    </w:p>
    <w:p w14:paraId="4C5B8AA6" w14:textId="72705737" w:rsidR="0052678E" w:rsidRPr="00921964" w:rsidRDefault="00063DE2" w:rsidP="009246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921964">
        <w:rPr>
          <w:rFonts w:asciiTheme="minorHAnsi" w:hAnsiTheme="minorHAnsi" w:cstheme="minorHAnsi"/>
          <w:bCs/>
        </w:rPr>
        <w:t xml:space="preserve">The authors have nothing to disclose. </w:t>
      </w:r>
    </w:p>
    <w:p w14:paraId="0E6F5CC6" w14:textId="77777777" w:rsidR="00655918" w:rsidRPr="00921964" w:rsidRDefault="00655918" w:rsidP="009246A9">
      <w:pPr>
        <w:jc w:val="both"/>
        <w:rPr>
          <w:rFonts w:asciiTheme="minorHAnsi" w:hAnsiTheme="minorHAnsi" w:cstheme="minorHAnsi"/>
          <w:b/>
          <w:bCs/>
        </w:rPr>
      </w:pPr>
    </w:p>
    <w:p w14:paraId="75CD913E" w14:textId="1F05AD54" w:rsidR="00282580" w:rsidRPr="00921964" w:rsidRDefault="009B1737" w:rsidP="009246A9">
      <w:pPr>
        <w:jc w:val="both"/>
        <w:rPr>
          <w:rFonts w:asciiTheme="minorHAnsi" w:hAnsiTheme="minorHAnsi" w:cstheme="minorHAnsi"/>
          <w:lang w:val="fr-FR"/>
        </w:rPr>
      </w:pPr>
      <w:r w:rsidRPr="00921964">
        <w:rPr>
          <w:rFonts w:asciiTheme="minorHAnsi" w:hAnsiTheme="minorHAnsi" w:cstheme="minorHAnsi"/>
          <w:b/>
          <w:bCs/>
          <w:lang w:val="fr-FR"/>
        </w:rPr>
        <w:t>REFERENCES</w:t>
      </w:r>
      <w:r w:rsidR="0080200C" w:rsidRPr="00921964">
        <w:rPr>
          <w:rFonts w:asciiTheme="minorHAnsi" w:hAnsiTheme="minorHAnsi" w:cstheme="minorHAnsi"/>
          <w:b/>
          <w:bCs/>
          <w:lang w:val="fr-FR"/>
        </w:rPr>
        <w:t> :</w:t>
      </w:r>
    </w:p>
    <w:p w14:paraId="75AE45B2" w14:textId="1B855FDE" w:rsidR="00C95533" w:rsidRPr="00921964" w:rsidRDefault="0072671A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</w:rPr>
        <w:fldChar w:fldCharType="begin"/>
      </w:r>
      <w:r w:rsidR="00282580" w:rsidRPr="00921964">
        <w:rPr>
          <w:rFonts w:asciiTheme="minorHAnsi" w:hAnsiTheme="minorHAnsi" w:cstheme="minorHAnsi"/>
          <w:lang w:val="fr-FR"/>
        </w:rPr>
        <w:instrText xml:space="preserve"> ADDIN EN.REFLIST </w:instrText>
      </w:r>
      <w:r w:rsidRPr="00921964">
        <w:rPr>
          <w:rFonts w:asciiTheme="minorHAnsi" w:hAnsiTheme="minorHAnsi" w:cstheme="minorHAnsi"/>
        </w:rPr>
        <w:fldChar w:fldCharType="separate"/>
      </w:r>
      <w:r w:rsidR="00C95533" w:rsidRPr="00921964">
        <w:rPr>
          <w:rFonts w:asciiTheme="minorHAnsi" w:hAnsiTheme="minorHAnsi" w:cstheme="minorHAnsi"/>
          <w:noProof/>
        </w:rPr>
        <w:t>1</w:t>
      </w:r>
      <w:r w:rsidR="00921964">
        <w:rPr>
          <w:rFonts w:asciiTheme="minorHAnsi" w:hAnsiTheme="minorHAnsi" w:cstheme="minorHAnsi"/>
          <w:noProof/>
        </w:rPr>
        <w:t xml:space="preserve">. </w:t>
      </w:r>
      <w:r w:rsidR="00C95533" w:rsidRPr="00921964">
        <w:rPr>
          <w:rFonts w:asciiTheme="minorHAnsi" w:hAnsiTheme="minorHAnsi" w:cstheme="minorHAnsi"/>
          <w:noProof/>
        </w:rPr>
        <w:t>Miyara, M.</w:t>
      </w:r>
      <w:r w:rsidR="00C95533"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="00C95533" w:rsidRPr="00921964">
        <w:rPr>
          <w:rFonts w:asciiTheme="minorHAnsi" w:hAnsiTheme="minorHAnsi" w:cstheme="minorHAnsi"/>
          <w:noProof/>
        </w:rPr>
        <w:t xml:space="preserve"> Functional delineation and differentiation dynamics of human CD4+ T cells expressing the FoxP3 transcription factor. </w:t>
      </w:r>
      <w:r w:rsidR="00C95533" w:rsidRPr="00921964">
        <w:rPr>
          <w:rFonts w:asciiTheme="minorHAnsi" w:hAnsiTheme="minorHAnsi" w:cstheme="minorHAnsi"/>
          <w:i/>
          <w:noProof/>
        </w:rPr>
        <w:t>Immunity.</w:t>
      </w:r>
      <w:r w:rsidR="00C95533" w:rsidRPr="00921964">
        <w:rPr>
          <w:rFonts w:asciiTheme="minorHAnsi" w:hAnsiTheme="minorHAnsi" w:cstheme="minorHAnsi"/>
          <w:noProof/>
        </w:rPr>
        <w:t xml:space="preserve"> </w:t>
      </w:r>
      <w:r w:rsidR="00C95533" w:rsidRPr="00921964">
        <w:rPr>
          <w:rFonts w:asciiTheme="minorHAnsi" w:hAnsiTheme="minorHAnsi" w:cstheme="minorHAnsi"/>
          <w:b/>
          <w:noProof/>
        </w:rPr>
        <w:t>30</w:t>
      </w:r>
      <w:r w:rsidR="00C95533" w:rsidRPr="00921964">
        <w:rPr>
          <w:rFonts w:asciiTheme="minorHAnsi" w:hAnsiTheme="minorHAnsi" w:cstheme="minorHAnsi"/>
          <w:noProof/>
        </w:rPr>
        <w:t xml:space="preserve"> (6), 899-911</w:t>
      </w:r>
      <w:r w:rsidR="00930534">
        <w:rPr>
          <w:rFonts w:asciiTheme="minorHAnsi" w:hAnsiTheme="minorHAnsi" w:cstheme="minorHAnsi"/>
          <w:noProof/>
        </w:rPr>
        <w:t xml:space="preserve"> (</w:t>
      </w:r>
      <w:r w:rsidR="00C95533" w:rsidRPr="00921964">
        <w:rPr>
          <w:rFonts w:asciiTheme="minorHAnsi" w:hAnsiTheme="minorHAnsi" w:cstheme="minorHAnsi"/>
          <w:noProof/>
        </w:rPr>
        <w:t>2009).</w:t>
      </w:r>
    </w:p>
    <w:p w14:paraId="60C8DC15" w14:textId="3961F8A0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2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Polansky, J. K.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DNA methylation controls Foxp3 gene expression. </w:t>
      </w:r>
      <w:r w:rsidRPr="00921964">
        <w:rPr>
          <w:rFonts w:asciiTheme="minorHAnsi" w:hAnsiTheme="minorHAnsi" w:cstheme="minorHAnsi"/>
          <w:i/>
          <w:noProof/>
        </w:rPr>
        <w:t>Eur</w:t>
      </w:r>
      <w:r w:rsidR="00F30A12" w:rsidRPr="00921964">
        <w:rPr>
          <w:rFonts w:asciiTheme="minorHAnsi" w:hAnsiTheme="minorHAnsi" w:cstheme="minorHAnsi"/>
          <w:i/>
          <w:noProof/>
        </w:rPr>
        <w:t>opean</w:t>
      </w:r>
      <w:r w:rsidRPr="00921964">
        <w:rPr>
          <w:rFonts w:asciiTheme="minorHAnsi" w:hAnsiTheme="minorHAnsi" w:cstheme="minorHAnsi"/>
          <w:i/>
          <w:noProof/>
        </w:rPr>
        <w:t xml:space="preserve"> J</w:t>
      </w:r>
      <w:r w:rsidR="00F30A12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Immunol</w:t>
      </w:r>
      <w:r w:rsidR="00710CBF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38</w:t>
      </w:r>
      <w:r w:rsidRPr="00921964">
        <w:rPr>
          <w:rFonts w:asciiTheme="minorHAnsi" w:hAnsiTheme="minorHAnsi" w:cstheme="minorHAnsi"/>
          <w:noProof/>
        </w:rPr>
        <w:t xml:space="preserve"> (6), 1654-1663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2008).</w:t>
      </w:r>
    </w:p>
    <w:p w14:paraId="3DC656CC" w14:textId="67CF398B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3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Toker, A.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Active demethylation of the Foxp3 locus leads to the generation of stable regulatory T cells within the thymus. </w:t>
      </w:r>
      <w:r w:rsidR="00FE4CA3" w:rsidRPr="00921964">
        <w:rPr>
          <w:rFonts w:asciiTheme="minorHAnsi" w:hAnsiTheme="minorHAnsi" w:cstheme="minorHAnsi"/>
          <w:i/>
          <w:iCs/>
          <w:noProof/>
        </w:rPr>
        <w:t>The</w:t>
      </w:r>
      <w:r w:rsidR="00FE4CA3" w:rsidRPr="00921964">
        <w:rPr>
          <w:rFonts w:asciiTheme="minorHAnsi" w:hAnsiTheme="minorHAnsi" w:cstheme="minorHAnsi"/>
          <w:i/>
          <w:noProof/>
        </w:rPr>
        <w:t xml:space="preserve"> </w:t>
      </w:r>
      <w:r w:rsidRPr="00921964">
        <w:rPr>
          <w:rFonts w:asciiTheme="minorHAnsi" w:hAnsiTheme="minorHAnsi" w:cstheme="minorHAnsi"/>
          <w:i/>
          <w:noProof/>
        </w:rPr>
        <w:t>J</w:t>
      </w:r>
      <w:r w:rsidR="00FE4CA3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710CBF" w:rsidRPr="00921964">
        <w:rPr>
          <w:rFonts w:asciiTheme="minorHAnsi" w:hAnsiTheme="minorHAnsi" w:cstheme="minorHAnsi"/>
          <w:i/>
          <w:noProof/>
        </w:rPr>
        <w:t>Immunol</w:t>
      </w:r>
      <w:r w:rsidR="00710CBF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190</w:t>
      </w:r>
      <w:r w:rsidRPr="00921964">
        <w:rPr>
          <w:rFonts w:asciiTheme="minorHAnsi" w:hAnsiTheme="minorHAnsi" w:cstheme="minorHAnsi"/>
          <w:noProof/>
        </w:rPr>
        <w:t xml:space="preserve"> (7), 3180-3188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2013).</w:t>
      </w:r>
    </w:p>
    <w:p w14:paraId="02FC7B13" w14:textId="55DECF57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4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Garg, G.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Blimp1 Prevents Methylation of Foxp3 and Loss of Regulatory T Cell Identity at Sites of Inflammation. </w:t>
      </w:r>
      <w:r w:rsidRPr="00921964">
        <w:rPr>
          <w:rFonts w:asciiTheme="minorHAnsi" w:hAnsiTheme="minorHAnsi" w:cstheme="minorHAnsi"/>
          <w:i/>
          <w:noProof/>
        </w:rPr>
        <w:t>Cell Rep</w:t>
      </w:r>
      <w:r w:rsidR="001D6CE5" w:rsidRPr="00921964">
        <w:rPr>
          <w:rFonts w:asciiTheme="minorHAnsi" w:hAnsiTheme="minorHAnsi" w:cstheme="minorHAnsi"/>
          <w:i/>
          <w:noProof/>
        </w:rPr>
        <w:t>orts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26</w:t>
      </w:r>
      <w:r w:rsidRPr="00921964">
        <w:rPr>
          <w:rFonts w:asciiTheme="minorHAnsi" w:hAnsiTheme="minorHAnsi" w:cstheme="minorHAnsi"/>
          <w:noProof/>
        </w:rPr>
        <w:t xml:space="preserve"> (7), 1854-1868 e1855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2019).</w:t>
      </w:r>
    </w:p>
    <w:p w14:paraId="7CCB5EE4" w14:textId="2472D5B5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5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Brunstein, C. G.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Infusion of ex vivo expanded T regulatory cells in adults transplanted with umbilical cord blood: safety profile and detection kinetics. </w:t>
      </w:r>
      <w:r w:rsidRPr="00921964">
        <w:rPr>
          <w:rFonts w:asciiTheme="minorHAnsi" w:hAnsiTheme="minorHAnsi" w:cstheme="minorHAnsi"/>
          <w:i/>
          <w:noProof/>
        </w:rPr>
        <w:t>Blood.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117</w:t>
      </w:r>
      <w:r w:rsidRPr="00921964">
        <w:rPr>
          <w:rFonts w:asciiTheme="minorHAnsi" w:hAnsiTheme="minorHAnsi" w:cstheme="minorHAnsi"/>
          <w:noProof/>
        </w:rPr>
        <w:t xml:space="preserve"> (3), 1061-1070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3BBFA796" w14:textId="7F91916E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6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Hippen, K. L.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Massive ex vivo expansion of human natural regulatory T cells (T(regs)) with minimal loss of in vivo functional activity. </w:t>
      </w:r>
      <w:r w:rsidRPr="00921964">
        <w:rPr>
          <w:rFonts w:asciiTheme="minorHAnsi" w:hAnsiTheme="minorHAnsi" w:cstheme="minorHAnsi"/>
          <w:i/>
          <w:noProof/>
        </w:rPr>
        <w:t>Sci</w:t>
      </w:r>
      <w:r w:rsidR="007F549A" w:rsidRPr="00921964">
        <w:rPr>
          <w:rFonts w:asciiTheme="minorHAnsi" w:hAnsiTheme="minorHAnsi" w:cstheme="minorHAnsi"/>
          <w:i/>
          <w:noProof/>
        </w:rPr>
        <w:t>ence</w:t>
      </w:r>
      <w:r w:rsidRPr="00921964">
        <w:rPr>
          <w:rFonts w:asciiTheme="minorHAnsi" w:hAnsiTheme="minorHAnsi" w:cstheme="minorHAnsi"/>
          <w:i/>
          <w:noProof/>
        </w:rPr>
        <w:t xml:space="preserve"> Transl</w:t>
      </w:r>
      <w:r w:rsidR="007F549A" w:rsidRPr="00921964">
        <w:rPr>
          <w:rFonts w:asciiTheme="minorHAnsi" w:hAnsiTheme="minorHAnsi" w:cstheme="minorHAnsi"/>
          <w:i/>
          <w:noProof/>
        </w:rPr>
        <w:t>ational</w:t>
      </w:r>
      <w:r w:rsidRPr="00921964">
        <w:rPr>
          <w:rFonts w:asciiTheme="minorHAnsi" w:hAnsiTheme="minorHAnsi" w:cstheme="minorHAnsi"/>
          <w:i/>
          <w:noProof/>
        </w:rPr>
        <w:t xml:space="preserve"> Me</w:t>
      </w:r>
      <w:r w:rsidR="007F549A" w:rsidRPr="00921964">
        <w:rPr>
          <w:rFonts w:asciiTheme="minorHAnsi" w:hAnsiTheme="minorHAnsi" w:cstheme="minorHAnsi"/>
          <w:i/>
          <w:noProof/>
        </w:rPr>
        <w:t>dicine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3</w:t>
      </w:r>
      <w:r w:rsidRPr="00921964">
        <w:rPr>
          <w:rFonts w:asciiTheme="minorHAnsi" w:hAnsiTheme="minorHAnsi" w:cstheme="minorHAnsi"/>
          <w:noProof/>
        </w:rPr>
        <w:t xml:space="preserve"> (83), 83ra41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5CDF2146" w14:textId="659047C7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7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Bluestone, J. A.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Type 1 diabetes immunotherapy using polyclonal regulatory T cells. </w:t>
      </w:r>
      <w:r w:rsidRPr="00921964">
        <w:rPr>
          <w:rFonts w:asciiTheme="minorHAnsi" w:hAnsiTheme="minorHAnsi" w:cstheme="minorHAnsi"/>
          <w:i/>
          <w:noProof/>
        </w:rPr>
        <w:t>Sci</w:t>
      </w:r>
      <w:r w:rsidR="003C764C" w:rsidRPr="00921964">
        <w:rPr>
          <w:rFonts w:asciiTheme="minorHAnsi" w:hAnsiTheme="minorHAnsi" w:cstheme="minorHAnsi"/>
          <w:i/>
          <w:noProof/>
        </w:rPr>
        <w:t>ence</w:t>
      </w:r>
      <w:r w:rsidRPr="00921964">
        <w:rPr>
          <w:rFonts w:asciiTheme="minorHAnsi" w:hAnsiTheme="minorHAnsi" w:cstheme="minorHAnsi"/>
          <w:i/>
          <w:noProof/>
        </w:rPr>
        <w:t xml:space="preserve"> Transl</w:t>
      </w:r>
      <w:r w:rsidR="003C764C" w:rsidRPr="00921964">
        <w:rPr>
          <w:rFonts w:asciiTheme="minorHAnsi" w:hAnsiTheme="minorHAnsi" w:cstheme="minorHAnsi"/>
          <w:i/>
          <w:noProof/>
        </w:rPr>
        <w:t>ational</w:t>
      </w:r>
      <w:r w:rsidRPr="00921964">
        <w:rPr>
          <w:rFonts w:asciiTheme="minorHAnsi" w:hAnsiTheme="minorHAnsi" w:cstheme="minorHAnsi"/>
          <w:i/>
          <w:noProof/>
        </w:rPr>
        <w:t xml:space="preserve"> Med</w:t>
      </w:r>
      <w:r w:rsidR="003C764C" w:rsidRPr="00921964">
        <w:rPr>
          <w:rFonts w:asciiTheme="minorHAnsi" w:hAnsiTheme="minorHAnsi" w:cstheme="minorHAnsi"/>
          <w:i/>
          <w:noProof/>
        </w:rPr>
        <w:t>icine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7</w:t>
      </w:r>
      <w:r w:rsidRPr="00921964">
        <w:rPr>
          <w:rFonts w:asciiTheme="minorHAnsi" w:hAnsiTheme="minorHAnsi" w:cstheme="minorHAnsi"/>
          <w:noProof/>
        </w:rPr>
        <w:t xml:space="preserve"> (315), 315ra189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2015).</w:t>
      </w:r>
    </w:p>
    <w:p w14:paraId="191CA385" w14:textId="6180F577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8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Dromey, J. A.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Generation and expansion of regulatory human CD4(+) T-cell clones specific for pancreatic islet autoantigens. </w:t>
      </w:r>
      <w:r w:rsidRPr="00921964">
        <w:rPr>
          <w:rFonts w:asciiTheme="minorHAnsi" w:hAnsiTheme="minorHAnsi" w:cstheme="minorHAnsi"/>
          <w:i/>
          <w:noProof/>
        </w:rPr>
        <w:t>J</w:t>
      </w:r>
      <w:r w:rsidR="001034AA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Autoimm</w:t>
      </w:r>
      <w:r w:rsidR="001034AA" w:rsidRPr="00921964">
        <w:rPr>
          <w:rFonts w:asciiTheme="minorHAnsi" w:hAnsiTheme="minorHAnsi" w:cstheme="minorHAnsi"/>
          <w:i/>
          <w:noProof/>
        </w:rPr>
        <w:t>unity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36</w:t>
      </w:r>
      <w:r w:rsidRPr="00921964">
        <w:rPr>
          <w:rFonts w:asciiTheme="minorHAnsi" w:hAnsiTheme="minorHAnsi" w:cstheme="minorHAnsi"/>
          <w:noProof/>
        </w:rPr>
        <w:t xml:space="preserve"> (1), 47-55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47DB489D" w14:textId="2F71D0B5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9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Sabado, R. L.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Preparation of tumor antigen-loaded mature dendritic cells for immunotherapy. </w:t>
      </w:r>
      <w:r w:rsidRPr="00921964">
        <w:rPr>
          <w:rFonts w:asciiTheme="minorHAnsi" w:hAnsiTheme="minorHAnsi" w:cstheme="minorHAnsi"/>
          <w:i/>
          <w:noProof/>
        </w:rPr>
        <w:t>J</w:t>
      </w:r>
      <w:r w:rsidR="00510D9A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Vis</w:t>
      </w:r>
      <w:r w:rsidR="00510D9A" w:rsidRPr="00921964">
        <w:rPr>
          <w:rFonts w:asciiTheme="minorHAnsi" w:hAnsiTheme="minorHAnsi" w:cstheme="minorHAnsi"/>
          <w:i/>
          <w:noProof/>
        </w:rPr>
        <w:t>ual</w:t>
      </w:r>
      <w:r w:rsidRPr="00921964">
        <w:rPr>
          <w:rFonts w:asciiTheme="minorHAnsi" w:hAnsiTheme="minorHAnsi" w:cstheme="minorHAnsi"/>
          <w:i/>
          <w:noProof/>
        </w:rPr>
        <w:t xml:space="preserve"> Exp</w:t>
      </w:r>
      <w:r w:rsidR="00510D9A" w:rsidRPr="00921964">
        <w:rPr>
          <w:rFonts w:asciiTheme="minorHAnsi" w:hAnsiTheme="minorHAnsi" w:cstheme="minorHAnsi"/>
          <w:i/>
          <w:noProof/>
        </w:rPr>
        <w:t>eriments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="00930534" w:rsidRPr="00930534">
        <w:rPr>
          <w:rFonts w:asciiTheme="minorHAnsi" w:hAnsiTheme="minorHAnsi" w:cstheme="minorHAnsi"/>
          <w:noProof/>
        </w:rPr>
        <w:t>(78), e50085</w:t>
      </w:r>
      <w:r w:rsidR="00930534" w:rsidRPr="00930534" w:rsidDel="00930534">
        <w:rPr>
          <w:rFonts w:asciiTheme="minorHAnsi" w:hAnsiTheme="minorHAnsi" w:cstheme="minorHAnsi"/>
          <w:noProof/>
        </w:rPr>
        <w:t xml:space="preserve"> </w:t>
      </w:r>
      <w:r w:rsidR="00930534">
        <w:rPr>
          <w:rFonts w:asciiTheme="minorHAnsi" w:hAnsiTheme="minorHAnsi" w:cstheme="minorHAnsi"/>
          <w:noProof/>
        </w:rPr>
        <w:t>(</w:t>
      </w:r>
      <w:r w:rsidRPr="00921964">
        <w:rPr>
          <w:rFonts w:asciiTheme="minorHAnsi" w:hAnsiTheme="minorHAnsi" w:cstheme="minorHAnsi"/>
          <w:noProof/>
        </w:rPr>
        <w:t>2013).</w:t>
      </w:r>
    </w:p>
    <w:p w14:paraId="1DA1ACDA" w14:textId="0D142C23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10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Nowatzky, J., Stagnar, C.</w:t>
      </w:r>
      <w:r w:rsidR="00930534">
        <w:rPr>
          <w:rFonts w:asciiTheme="minorHAnsi" w:hAnsiTheme="minorHAnsi" w:cstheme="minorHAnsi"/>
          <w:noProof/>
        </w:rPr>
        <w:t>,</w:t>
      </w:r>
      <w:r w:rsidRPr="00921964">
        <w:rPr>
          <w:rFonts w:asciiTheme="minorHAnsi" w:hAnsiTheme="minorHAnsi" w:cstheme="minorHAnsi"/>
          <w:noProof/>
        </w:rPr>
        <w:t xml:space="preserve"> Manches, O. OMIP-053: Identification, Classification, and Isolation of Major FoxP3 Expressing Human CD4(+) Treg Subsets. </w:t>
      </w:r>
      <w:r w:rsidRPr="00921964">
        <w:rPr>
          <w:rFonts w:asciiTheme="minorHAnsi" w:hAnsiTheme="minorHAnsi" w:cstheme="minorHAnsi"/>
          <w:i/>
          <w:noProof/>
        </w:rPr>
        <w:t>Cytometry A.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95</w:t>
      </w:r>
      <w:r w:rsidRPr="00921964">
        <w:rPr>
          <w:rFonts w:asciiTheme="minorHAnsi" w:hAnsiTheme="minorHAnsi" w:cstheme="minorHAnsi"/>
          <w:noProof/>
        </w:rPr>
        <w:t xml:space="preserve"> (3), 264-267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2019).</w:t>
      </w:r>
    </w:p>
    <w:p w14:paraId="7D0BBD59" w14:textId="159B71B7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11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Zhang, Y.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Genome-wide DNA methylation analysis identifies hypomethylated genes regulated by FOXP3 in human regulatory T cells. </w:t>
      </w:r>
      <w:r w:rsidRPr="00921964">
        <w:rPr>
          <w:rFonts w:asciiTheme="minorHAnsi" w:hAnsiTheme="minorHAnsi" w:cstheme="minorHAnsi"/>
          <w:i/>
          <w:noProof/>
        </w:rPr>
        <w:t>Blood.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122</w:t>
      </w:r>
      <w:r w:rsidRPr="00921964">
        <w:rPr>
          <w:rFonts w:asciiTheme="minorHAnsi" w:hAnsiTheme="minorHAnsi" w:cstheme="minorHAnsi"/>
          <w:noProof/>
        </w:rPr>
        <w:t xml:space="preserve"> (16), 2823-2836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2013).</w:t>
      </w:r>
    </w:p>
    <w:p w14:paraId="389E77DD" w14:textId="1217ED1D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lastRenderedPageBreak/>
        <w:t>12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Spreafico, R.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A sensitive protocol for FOXP3 epigenetic analysis in scarce human samples. </w:t>
      </w:r>
      <w:r w:rsidRPr="00921964">
        <w:rPr>
          <w:rFonts w:asciiTheme="minorHAnsi" w:hAnsiTheme="minorHAnsi" w:cstheme="minorHAnsi"/>
          <w:i/>
          <w:noProof/>
        </w:rPr>
        <w:t>Eur</w:t>
      </w:r>
      <w:r w:rsidR="000F5F8B" w:rsidRPr="00921964">
        <w:rPr>
          <w:rFonts w:asciiTheme="minorHAnsi" w:hAnsiTheme="minorHAnsi" w:cstheme="minorHAnsi"/>
          <w:i/>
          <w:noProof/>
        </w:rPr>
        <w:t>opean</w:t>
      </w:r>
      <w:r w:rsidRPr="00921964">
        <w:rPr>
          <w:rFonts w:asciiTheme="minorHAnsi" w:hAnsiTheme="minorHAnsi" w:cstheme="minorHAnsi"/>
          <w:i/>
          <w:noProof/>
        </w:rPr>
        <w:t xml:space="preserve"> J</w:t>
      </w:r>
      <w:r w:rsidR="000F5F8B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Immunol</w:t>
      </w:r>
      <w:r w:rsidR="000F5F8B" w:rsidRPr="00921964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44</w:t>
      </w:r>
      <w:r w:rsidRPr="00921964">
        <w:rPr>
          <w:rFonts w:asciiTheme="minorHAnsi" w:hAnsiTheme="minorHAnsi" w:cstheme="minorHAnsi"/>
          <w:noProof/>
        </w:rPr>
        <w:t xml:space="preserve"> (10), 3141-3143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2014).</w:t>
      </w:r>
    </w:p>
    <w:p w14:paraId="11DAA609" w14:textId="22B7EDB6" w:rsidR="00C95533" w:rsidRPr="00921964" w:rsidRDefault="00C95533" w:rsidP="009246A9">
      <w:pPr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13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Collison, L. W.</w:t>
      </w:r>
      <w:r w:rsidR="00930534">
        <w:rPr>
          <w:rFonts w:asciiTheme="minorHAnsi" w:hAnsiTheme="minorHAnsi" w:cstheme="minorHAnsi"/>
          <w:noProof/>
        </w:rPr>
        <w:t>,</w:t>
      </w:r>
      <w:r w:rsidRPr="00921964">
        <w:rPr>
          <w:rFonts w:asciiTheme="minorHAnsi" w:hAnsiTheme="minorHAnsi" w:cstheme="minorHAnsi"/>
          <w:noProof/>
        </w:rPr>
        <w:t xml:space="preserve"> Vignali, D. A. In vitro Treg suppression assays. </w:t>
      </w:r>
      <w:r w:rsidR="00710CBF" w:rsidRPr="00236654">
        <w:rPr>
          <w:rFonts w:asciiTheme="minorHAnsi" w:hAnsiTheme="minorHAnsi" w:cstheme="minorHAnsi"/>
          <w:i/>
        </w:rPr>
        <w:t>Methods in Molecular Biology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707</w:t>
      </w:r>
      <w:r w:rsidRPr="00921964">
        <w:rPr>
          <w:rFonts w:asciiTheme="minorHAnsi" w:hAnsiTheme="minorHAnsi" w:cstheme="minorHAnsi"/>
          <w:noProof/>
        </w:rPr>
        <w:t xml:space="preserve"> 21-37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517C9517" w14:textId="2EE4F44E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14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Workman, C. J.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In vivo Treg suppression assays. </w:t>
      </w:r>
      <w:r w:rsidRPr="00921964">
        <w:rPr>
          <w:rFonts w:asciiTheme="minorHAnsi" w:hAnsiTheme="minorHAnsi" w:cstheme="minorHAnsi"/>
          <w:i/>
          <w:noProof/>
        </w:rPr>
        <w:t>Methods</w:t>
      </w:r>
      <w:r w:rsidR="008751A4" w:rsidRPr="00921964">
        <w:rPr>
          <w:rFonts w:asciiTheme="minorHAnsi" w:hAnsiTheme="minorHAnsi" w:cstheme="minorHAnsi"/>
          <w:i/>
          <w:noProof/>
        </w:rPr>
        <w:t xml:space="preserve"> in</w:t>
      </w:r>
      <w:r w:rsidRPr="00921964">
        <w:rPr>
          <w:rFonts w:asciiTheme="minorHAnsi" w:hAnsiTheme="minorHAnsi" w:cstheme="minorHAnsi"/>
          <w:i/>
          <w:noProof/>
        </w:rPr>
        <w:t xml:space="preserve"> Mol</w:t>
      </w:r>
      <w:r w:rsidR="008751A4" w:rsidRPr="00921964">
        <w:rPr>
          <w:rFonts w:asciiTheme="minorHAnsi" w:hAnsiTheme="minorHAnsi" w:cstheme="minorHAnsi"/>
          <w:i/>
          <w:noProof/>
        </w:rPr>
        <w:t>ecular</w:t>
      </w:r>
      <w:r w:rsidRPr="00921964">
        <w:rPr>
          <w:rFonts w:asciiTheme="minorHAnsi" w:hAnsiTheme="minorHAnsi" w:cstheme="minorHAnsi"/>
          <w:i/>
          <w:noProof/>
        </w:rPr>
        <w:t xml:space="preserve"> Biol</w:t>
      </w:r>
      <w:r w:rsidR="008751A4" w:rsidRPr="00921964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707</w:t>
      </w:r>
      <w:r w:rsidRPr="00921964">
        <w:rPr>
          <w:rFonts w:asciiTheme="minorHAnsi" w:hAnsiTheme="minorHAnsi" w:cstheme="minorHAnsi"/>
          <w:noProof/>
        </w:rPr>
        <w:t xml:space="preserve"> 119-156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767C197B" w14:textId="6CFEC2D7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15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Feng, Y.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Control of the inheritance of regulatory T cell identity by a cis element in the Foxp3 locus. </w:t>
      </w:r>
      <w:r w:rsidRPr="00921964">
        <w:rPr>
          <w:rFonts w:asciiTheme="minorHAnsi" w:hAnsiTheme="minorHAnsi" w:cstheme="minorHAnsi"/>
          <w:i/>
          <w:noProof/>
        </w:rPr>
        <w:t>Cell.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158</w:t>
      </w:r>
      <w:r w:rsidRPr="00921964">
        <w:rPr>
          <w:rFonts w:asciiTheme="minorHAnsi" w:hAnsiTheme="minorHAnsi" w:cstheme="minorHAnsi"/>
          <w:noProof/>
        </w:rPr>
        <w:t xml:space="preserve"> (4), 749-763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2014).</w:t>
      </w:r>
    </w:p>
    <w:p w14:paraId="6AB60586" w14:textId="188B6564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16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Toker, A.</w:t>
      </w:r>
      <w:r w:rsidR="00930534">
        <w:rPr>
          <w:rFonts w:asciiTheme="minorHAnsi" w:hAnsiTheme="minorHAnsi" w:cstheme="minorHAnsi"/>
          <w:noProof/>
        </w:rPr>
        <w:t xml:space="preserve">, </w:t>
      </w:r>
      <w:r w:rsidRPr="00921964">
        <w:rPr>
          <w:rFonts w:asciiTheme="minorHAnsi" w:hAnsiTheme="minorHAnsi" w:cstheme="minorHAnsi"/>
          <w:noProof/>
        </w:rPr>
        <w:t xml:space="preserve">Huehn, J. To be or not to be a Treg cell: lineage decisions controlled by epigenetic mechanisms. </w:t>
      </w:r>
      <w:r w:rsidRPr="00921964">
        <w:rPr>
          <w:rFonts w:asciiTheme="minorHAnsi" w:hAnsiTheme="minorHAnsi" w:cstheme="minorHAnsi"/>
          <w:i/>
          <w:noProof/>
        </w:rPr>
        <w:t>Sci</w:t>
      </w:r>
      <w:r w:rsidR="00431A90" w:rsidRPr="00921964">
        <w:rPr>
          <w:rFonts w:asciiTheme="minorHAnsi" w:hAnsiTheme="minorHAnsi" w:cstheme="minorHAnsi"/>
          <w:i/>
          <w:noProof/>
        </w:rPr>
        <w:t>ence</w:t>
      </w:r>
      <w:r w:rsidRPr="00921964">
        <w:rPr>
          <w:rFonts w:asciiTheme="minorHAnsi" w:hAnsiTheme="minorHAnsi" w:cstheme="minorHAnsi"/>
          <w:i/>
          <w:noProof/>
        </w:rPr>
        <w:t xml:space="preserve"> Signal</w:t>
      </w:r>
      <w:r w:rsidR="00431A90" w:rsidRPr="00921964">
        <w:rPr>
          <w:rFonts w:asciiTheme="minorHAnsi" w:hAnsiTheme="minorHAnsi" w:cstheme="minorHAnsi"/>
          <w:i/>
          <w:noProof/>
        </w:rPr>
        <w:t>ing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4</w:t>
      </w:r>
      <w:r w:rsidRPr="00921964">
        <w:rPr>
          <w:rFonts w:asciiTheme="minorHAnsi" w:hAnsiTheme="minorHAnsi" w:cstheme="minorHAnsi"/>
          <w:noProof/>
        </w:rPr>
        <w:t xml:space="preserve"> (158), pe4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2011).</w:t>
      </w:r>
    </w:p>
    <w:p w14:paraId="76E876DA" w14:textId="288E1350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17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Liu, W.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CD127 expression inversely correlates with FoxP3 and suppressive function of human CD4+ T reg cells. </w:t>
      </w:r>
      <w:r w:rsidRPr="00921964">
        <w:rPr>
          <w:rFonts w:asciiTheme="minorHAnsi" w:hAnsiTheme="minorHAnsi" w:cstheme="minorHAnsi"/>
          <w:i/>
          <w:noProof/>
        </w:rPr>
        <w:t>J</w:t>
      </w:r>
      <w:r w:rsidR="00B178B0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Exp</w:t>
      </w:r>
      <w:r w:rsidR="00B178B0" w:rsidRPr="00921964">
        <w:rPr>
          <w:rFonts w:asciiTheme="minorHAnsi" w:hAnsiTheme="minorHAnsi" w:cstheme="minorHAnsi"/>
          <w:i/>
          <w:noProof/>
        </w:rPr>
        <w:t>erimental</w:t>
      </w:r>
      <w:r w:rsidRPr="00921964">
        <w:rPr>
          <w:rFonts w:asciiTheme="minorHAnsi" w:hAnsiTheme="minorHAnsi" w:cstheme="minorHAnsi"/>
          <w:i/>
          <w:noProof/>
        </w:rPr>
        <w:t xml:space="preserve"> Med</w:t>
      </w:r>
      <w:r w:rsidR="00B178B0" w:rsidRPr="00921964">
        <w:rPr>
          <w:rFonts w:asciiTheme="minorHAnsi" w:hAnsiTheme="minorHAnsi" w:cstheme="minorHAnsi"/>
          <w:i/>
          <w:noProof/>
        </w:rPr>
        <w:t>icine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203</w:t>
      </w:r>
      <w:r w:rsidRPr="00921964">
        <w:rPr>
          <w:rFonts w:asciiTheme="minorHAnsi" w:hAnsiTheme="minorHAnsi" w:cstheme="minorHAnsi"/>
          <w:noProof/>
        </w:rPr>
        <w:t xml:space="preserve"> (7), 1701-1711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2006).</w:t>
      </w:r>
    </w:p>
    <w:p w14:paraId="44FA7F5B" w14:textId="308A7320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18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Fuhrman, C. A.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Divergent Phenotypes of Human Regulatory T Cells Expressing the Receptors TIGIT and CD226. </w:t>
      </w:r>
      <w:r w:rsidR="00B92251" w:rsidRPr="00921964">
        <w:rPr>
          <w:rFonts w:asciiTheme="minorHAnsi" w:hAnsiTheme="minorHAnsi" w:cstheme="minorHAnsi"/>
          <w:i/>
          <w:iCs/>
          <w:noProof/>
        </w:rPr>
        <w:t>T</w:t>
      </w:r>
      <w:r w:rsidR="00B92251" w:rsidRPr="00921964">
        <w:rPr>
          <w:rFonts w:asciiTheme="minorHAnsi" w:hAnsiTheme="minorHAnsi" w:cstheme="minorHAnsi"/>
          <w:i/>
          <w:noProof/>
        </w:rPr>
        <w:t xml:space="preserve">he </w:t>
      </w:r>
      <w:r w:rsidRPr="00921964">
        <w:rPr>
          <w:rFonts w:asciiTheme="minorHAnsi" w:hAnsiTheme="minorHAnsi" w:cstheme="minorHAnsi"/>
          <w:i/>
          <w:noProof/>
        </w:rPr>
        <w:t>J</w:t>
      </w:r>
      <w:r w:rsidR="00B92251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Immunol</w:t>
      </w:r>
      <w:r w:rsidR="00B92251" w:rsidRPr="00921964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195</w:t>
      </w:r>
      <w:r w:rsidRPr="00921964">
        <w:rPr>
          <w:rFonts w:asciiTheme="minorHAnsi" w:hAnsiTheme="minorHAnsi" w:cstheme="minorHAnsi"/>
          <w:noProof/>
        </w:rPr>
        <w:t xml:space="preserve"> (1), 145-155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2015).</w:t>
      </w:r>
    </w:p>
    <w:p w14:paraId="122F8F24" w14:textId="35162B06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19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Gu, J.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Human CD39(hi) regulatory T cells present stronger stability and function under inflammatory conditions. </w:t>
      </w:r>
      <w:r w:rsidRPr="00921964">
        <w:rPr>
          <w:rFonts w:asciiTheme="minorHAnsi" w:hAnsiTheme="minorHAnsi" w:cstheme="minorHAnsi"/>
          <w:i/>
          <w:noProof/>
        </w:rPr>
        <w:t>Cell</w:t>
      </w:r>
      <w:r w:rsidR="00A465CE" w:rsidRPr="00921964">
        <w:rPr>
          <w:rFonts w:asciiTheme="minorHAnsi" w:hAnsiTheme="minorHAnsi" w:cstheme="minorHAnsi"/>
          <w:i/>
          <w:noProof/>
        </w:rPr>
        <w:t>ular &amp;</w:t>
      </w:r>
      <w:r w:rsidRPr="00921964">
        <w:rPr>
          <w:rFonts w:asciiTheme="minorHAnsi" w:hAnsiTheme="minorHAnsi" w:cstheme="minorHAnsi"/>
          <w:i/>
          <w:noProof/>
        </w:rPr>
        <w:t xml:space="preserve"> Mol</w:t>
      </w:r>
      <w:r w:rsidR="00A465CE" w:rsidRPr="00921964">
        <w:rPr>
          <w:rFonts w:asciiTheme="minorHAnsi" w:hAnsiTheme="minorHAnsi" w:cstheme="minorHAnsi"/>
          <w:i/>
          <w:noProof/>
        </w:rPr>
        <w:t>ecular</w:t>
      </w:r>
      <w:r w:rsidRPr="00921964">
        <w:rPr>
          <w:rFonts w:asciiTheme="minorHAnsi" w:hAnsiTheme="minorHAnsi" w:cstheme="minorHAnsi"/>
          <w:i/>
          <w:noProof/>
        </w:rPr>
        <w:t xml:space="preserve"> Immunol</w:t>
      </w:r>
      <w:r w:rsidR="00A465CE" w:rsidRPr="00921964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14</w:t>
      </w:r>
      <w:r w:rsidRPr="00921964">
        <w:rPr>
          <w:rFonts w:asciiTheme="minorHAnsi" w:hAnsiTheme="minorHAnsi" w:cstheme="minorHAnsi"/>
          <w:noProof/>
        </w:rPr>
        <w:t xml:space="preserve"> (6), 521-528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2017).</w:t>
      </w:r>
    </w:p>
    <w:p w14:paraId="1779DBB1" w14:textId="4021C548" w:rsidR="00C95533" w:rsidRPr="00921964" w:rsidRDefault="00C95533" w:rsidP="009246A9">
      <w:pPr>
        <w:pStyle w:val="EndNoteBibliography"/>
        <w:jc w:val="both"/>
        <w:rPr>
          <w:rFonts w:asciiTheme="minorHAnsi" w:hAnsiTheme="minorHAnsi" w:cstheme="minorHAnsi"/>
          <w:noProof/>
        </w:rPr>
      </w:pPr>
      <w:r w:rsidRPr="00921964">
        <w:rPr>
          <w:rFonts w:asciiTheme="minorHAnsi" w:hAnsiTheme="minorHAnsi" w:cstheme="minorHAnsi"/>
          <w:noProof/>
        </w:rPr>
        <w:t>20</w:t>
      </w:r>
      <w:r w:rsidR="00921964">
        <w:rPr>
          <w:rFonts w:asciiTheme="minorHAnsi" w:hAnsiTheme="minorHAnsi" w:cstheme="minorHAnsi"/>
          <w:noProof/>
        </w:rPr>
        <w:t xml:space="preserve">. </w:t>
      </w:r>
      <w:r w:rsidRPr="00921964">
        <w:rPr>
          <w:rFonts w:asciiTheme="minorHAnsi" w:hAnsiTheme="minorHAnsi" w:cstheme="minorHAnsi"/>
          <w:noProof/>
        </w:rPr>
        <w:t>Genevee, C.</w:t>
      </w:r>
      <w:r w:rsidRPr="00921964">
        <w:rPr>
          <w:rFonts w:asciiTheme="minorHAnsi" w:hAnsiTheme="minorHAnsi" w:cstheme="minorHAnsi"/>
          <w:i/>
          <w:noProof/>
        </w:rPr>
        <w:t xml:space="preserve"> </w:t>
      </w:r>
      <w:r w:rsidR="00921964" w:rsidRPr="00921964">
        <w:rPr>
          <w:rFonts w:asciiTheme="minorHAnsi" w:hAnsiTheme="minorHAnsi" w:cstheme="minorHAnsi"/>
          <w:noProof/>
        </w:rPr>
        <w:t>et al.</w:t>
      </w:r>
      <w:r w:rsidRPr="00921964">
        <w:rPr>
          <w:rFonts w:asciiTheme="minorHAnsi" w:hAnsiTheme="minorHAnsi" w:cstheme="minorHAnsi"/>
          <w:noProof/>
        </w:rPr>
        <w:t xml:space="preserve"> An experimentally validated panel of subfamily-specific oligonucleotide primers (V alpha 1-w29/V beta 1-w24) for the study of human T cell receptor variable V gene segment usage by polymerase chain reaction. </w:t>
      </w:r>
      <w:r w:rsidRPr="00921964">
        <w:rPr>
          <w:rFonts w:asciiTheme="minorHAnsi" w:hAnsiTheme="minorHAnsi" w:cstheme="minorHAnsi"/>
          <w:i/>
          <w:noProof/>
        </w:rPr>
        <w:t>Eur</w:t>
      </w:r>
      <w:r w:rsidR="00B804AE" w:rsidRPr="00921964">
        <w:rPr>
          <w:rFonts w:asciiTheme="minorHAnsi" w:hAnsiTheme="minorHAnsi" w:cstheme="minorHAnsi"/>
          <w:i/>
          <w:noProof/>
        </w:rPr>
        <w:t>opean</w:t>
      </w:r>
      <w:r w:rsidRPr="00921964">
        <w:rPr>
          <w:rFonts w:asciiTheme="minorHAnsi" w:hAnsiTheme="minorHAnsi" w:cstheme="minorHAnsi"/>
          <w:i/>
          <w:noProof/>
        </w:rPr>
        <w:t xml:space="preserve"> J</w:t>
      </w:r>
      <w:r w:rsidR="00B804AE" w:rsidRPr="00921964">
        <w:rPr>
          <w:rFonts w:asciiTheme="minorHAnsi" w:hAnsiTheme="minorHAnsi" w:cstheme="minorHAnsi"/>
          <w:i/>
          <w:noProof/>
        </w:rPr>
        <w:t>ournal of</w:t>
      </w:r>
      <w:r w:rsidRPr="00921964">
        <w:rPr>
          <w:rFonts w:asciiTheme="minorHAnsi" w:hAnsiTheme="minorHAnsi" w:cstheme="minorHAnsi"/>
          <w:i/>
          <w:noProof/>
        </w:rPr>
        <w:t xml:space="preserve"> Immunol</w:t>
      </w:r>
      <w:r w:rsidR="00B804AE" w:rsidRPr="00921964">
        <w:rPr>
          <w:rFonts w:asciiTheme="minorHAnsi" w:hAnsiTheme="minorHAnsi" w:cstheme="minorHAnsi"/>
          <w:i/>
          <w:noProof/>
        </w:rPr>
        <w:t>ogy</w:t>
      </w:r>
      <w:r w:rsidRPr="00921964">
        <w:rPr>
          <w:rFonts w:asciiTheme="minorHAnsi" w:hAnsiTheme="minorHAnsi" w:cstheme="minorHAnsi"/>
          <w:i/>
          <w:noProof/>
        </w:rPr>
        <w:t>.</w:t>
      </w:r>
      <w:r w:rsidRPr="00921964">
        <w:rPr>
          <w:rFonts w:asciiTheme="minorHAnsi" w:hAnsiTheme="minorHAnsi" w:cstheme="minorHAnsi"/>
          <w:noProof/>
        </w:rPr>
        <w:t xml:space="preserve"> </w:t>
      </w:r>
      <w:r w:rsidRPr="00921964">
        <w:rPr>
          <w:rFonts w:asciiTheme="minorHAnsi" w:hAnsiTheme="minorHAnsi" w:cstheme="minorHAnsi"/>
          <w:b/>
          <w:noProof/>
        </w:rPr>
        <w:t>22</w:t>
      </w:r>
      <w:r w:rsidRPr="00921964">
        <w:rPr>
          <w:rFonts w:asciiTheme="minorHAnsi" w:hAnsiTheme="minorHAnsi" w:cstheme="minorHAnsi"/>
          <w:noProof/>
        </w:rPr>
        <w:t xml:space="preserve"> (5), 1261-1269</w:t>
      </w:r>
      <w:r w:rsidR="00930534">
        <w:rPr>
          <w:rFonts w:asciiTheme="minorHAnsi" w:hAnsiTheme="minorHAnsi" w:cstheme="minorHAnsi"/>
          <w:noProof/>
        </w:rPr>
        <w:t xml:space="preserve"> (</w:t>
      </w:r>
      <w:r w:rsidRPr="00921964">
        <w:rPr>
          <w:rFonts w:asciiTheme="minorHAnsi" w:hAnsiTheme="minorHAnsi" w:cstheme="minorHAnsi"/>
          <w:noProof/>
        </w:rPr>
        <w:t>1992).</w:t>
      </w:r>
    </w:p>
    <w:p w14:paraId="7036678A" w14:textId="53BF6B6A" w:rsidR="00C345B3" w:rsidRPr="00921964" w:rsidRDefault="0072671A" w:rsidP="009246A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21964">
        <w:rPr>
          <w:rFonts w:asciiTheme="minorHAnsi" w:hAnsiTheme="minorHAnsi" w:cstheme="minorHAnsi"/>
        </w:rPr>
        <w:fldChar w:fldCharType="end"/>
      </w:r>
    </w:p>
    <w:sectPr w:rsidR="00C345B3" w:rsidRPr="00921964" w:rsidSect="009B3634">
      <w:pgSz w:w="12240" w:h="15840"/>
      <w:pgMar w:top="1626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CB390" w14:textId="77777777" w:rsidR="00F1614B" w:rsidRDefault="00F1614B" w:rsidP="00BE5F4A">
      <w:r>
        <w:separator/>
      </w:r>
    </w:p>
  </w:endnote>
  <w:endnote w:type="continuationSeparator" w:id="0">
    <w:p w14:paraId="27E264F3" w14:textId="77777777" w:rsidR="00F1614B" w:rsidRDefault="00F1614B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5419" w14:textId="77777777" w:rsidR="00F1614B" w:rsidRDefault="00F1614B" w:rsidP="00BE5F4A">
      <w:r>
        <w:separator/>
      </w:r>
    </w:p>
  </w:footnote>
  <w:footnote w:type="continuationSeparator" w:id="0">
    <w:p w14:paraId="49DC181A" w14:textId="77777777" w:rsidR="00F1614B" w:rsidRDefault="00F1614B" w:rsidP="00BE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A6C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F26C96"/>
    <w:multiLevelType w:val="multilevel"/>
    <w:tmpl w:val="443AD4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05523D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578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F726A3"/>
    <w:multiLevelType w:val="multilevel"/>
    <w:tmpl w:val="48B01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0C2B54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01D51"/>
    <w:multiLevelType w:val="hybridMultilevel"/>
    <w:tmpl w:val="5FD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260A"/>
    <w:multiLevelType w:val="hybridMultilevel"/>
    <w:tmpl w:val="CBA2A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950D0"/>
    <w:multiLevelType w:val="hybridMultilevel"/>
    <w:tmpl w:val="3DCE9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2CC205F"/>
    <w:multiLevelType w:val="multilevel"/>
    <w:tmpl w:val="C1345E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74004"/>
    <w:multiLevelType w:val="hybridMultilevel"/>
    <w:tmpl w:val="54AEE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68597E"/>
    <w:multiLevelType w:val="multilevel"/>
    <w:tmpl w:val="2DEABB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4391A37"/>
    <w:multiLevelType w:val="multilevel"/>
    <w:tmpl w:val="47D0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5829F2"/>
    <w:multiLevelType w:val="multilevel"/>
    <w:tmpl w:val="C1345E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DF49A7"/>
    <w:multiLevelType w:val="multilevel"/>
    <w:tmpl w:val="48B01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77153"/>
    <w:multiLevelType w:val="multilevel"/>
    <w:tmpl w:val="8C68ECD2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724397"/>
    <w:multiLevelType w:val="hybridMultilevel"/>
    <w:tmpl w:val="48CC117E"/>
    <w:lvl w:ilvl="0" w:tplc="E1ECAC7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270D"/>
    <w:multiLevelType w:val="multilevel"/>
    <w:tmpl w:val="C1345E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513B7"/>
    <w:multiLevelType w:val="hybridMultilevel"/>
    <w:tmpl w:val="90E2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5"/>
  </w:num>
  <w:num w:numId="5">
    <w:abstractNumId w:val="5"/>
  </w:num>
  <w:num w:numId="6">
    <w:abstractNumId w:val="28"/>
  </w:num>
  <w:num w:numId="7">
    <w:abstractNumId w:val="33"/>
  </w:num>
  <w:num w:numId="8">
    <w:abstractNumId w:val="13"/>
  </w:num>
  <w:num w:numId="9">
    <w:abstractNumId w:val="27"/>
  </w:num>
  <w:num w:numId="10">
    <w:abstractNumId w:val="14"/>
  </w:num>
  <w:num w:numId="11">
    <w:abstractNumId w:val="9"/>
  </w:num>
  <w:num w:numId="12">
    <w:abstractNumId w:val="0"/>
  </w:num>
  <w:num w:numId="13">
    <w:abstractNumId w:val="10"/>
  </w:num>
  <w:num w:numId="14">
    <w:abstractNumId w:val="31"/>
  </w:num>
  <w:num w:numId="15">
    <w:abstractNumId w:val="3"/>
  </w:num>
  <w:num w:numId="16">
    <w:abstractNumId w:val="24"/>
  </w:num>
  <w:num w:numId="17">
    <w:abstractNumId w:val="8"/>
  </w:num>
  <w:num w:numId="18">
    <w:abstractNumId w:val="2"/>
  </w:num>
  <w:num w:numId="19">
    <w:abstractNumId w:val="4"/>
  </w:num>
  <w:num w:numId="20">
    <w:abstractNumId w:val="6"/>
  </w:num>
  <w:num w:numId="21">
    <w:abstractNumId w:val="21"/>
  </w:num>
  <w:num w:numId="22">
    <w:abstractNumId w:val="18"/>
  </w:num>
  <w:num w:numId="23">
    <w:abstractNumId w:val="16"/>
  </w:num>
  <w:num w:numId="24">
    <w:abstractNumId w:val="7"/>
  </w:num>
  <w:num w:numId="25">
    <w:abstractNumId w:val="32"/>
  </w:num>
  <w:num w:numId="26">
    <w:abstractNumId w:val="12"/>
  </w:num>
  <w:num w:numId="27">
    <w:abstractNumId w:val="34"/>
  </w:num>
  <w:num w:numId="28">
    <w:abstractNumId w:val="11"/>
  </w:num>
  <w:num w:numId="29">
    <w:abstractNumId w:val="30"/>
  </w:num>
  <w:num w:numId="30">
    <w:abstractNumId w:val="17"/>
  </w:num>
  <w:num w:numId="31">
    <w:abstractNumId w:val="29"/>
  </w:num>
  <w:num w:numId="32">
    <w:abstractNumId w:val="26"/>
  </w:num>
  <w:num w:numId="33">
    <w:abstractNumId w:val="23"/>
  </w:num>
  <w:num w:numId="34">
    <w:abstractNumId w:val="2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removePersonalInformation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tzxe5f8dwfpuevvwkx5wdcrwsvx5a9awfs&quot;&gt;My EndNote Library-Converted&lt;record-ids&gt;&lt;item&gt;329&lt;/item&gt;&lt;item&gt;330&lt;/item&gt;&lt;item&gt;336&lt;/item&gt;&lt;item&gt;338&lt;/item&gt;&lt;item&gt;339&lt;/item&gt;&lt;item&gt;340&lt;/item&gt;&lt;item&gt;341&lt;/item&gt;&lt;item&gt;345&lt;/item&gt;&lt;item&gt;346&lt;/item&gt;&lt;item&gt;347&lt;/item&gt;&lt;item&gt;348&lt;/item&gt;&lt;item&gt;350&lt;/item&gt;&lt;item&gt;351&lt;/item&gt;&lt;item&gt;353&lt;/item&gt;&lt;item&gt;354&lt;/item&gt;&lt;item&gt;355&lt;/item&gt;&lt;item&gt;357&lt;/item&gt;&lt;item&gt;358&lt;/item&gt;&lt;item&gt;360&lt;/item&gt;&lt;item&gt;362&lt;/item&gt;&lt;/record-ids&gt;&lt;/item&gt;&lt;/Libraries&gt;"/>
  </w:docVars>
  <w:rsids>
    <w:rsidRoot w:val="00EE705F"/>
    <w:rsid w:val="00001ACA"/>
    <w:rsid w:val="00002018"/>
    <w:rsid w:val="0000590E"/>
    <w:rsid w:val="00005C5F"/>
    <w:rsid w:val="000105D5"/>
    <w:rsid w:val="00012005"/>
    <w:rsid w:val="00012711"/>
    <w:rsid w:val="00013617"/>
    <w:rsid w:val="00015470"/>
    <w:rsid w:val="00015714"/>
    <w:rsid w:val="00017230"/>
    <w:rsid w:val="000204C3"/>
    <w:rsid w:val="00021C43"/>
    <w:rsid w:val="00024F2C"/>
    <w:rsid w:val="00025A18"/>
    <w:rsid w:val="00027924"/>
    <w:rsid w:val="00031DF8"/>
    <w:rsid w:val="000339C7"/>
    <w:rsid w:val="000358C9"/>
    <w:rsid w:val="000371C4"/>
    <w:rsid w:val="00037EA3"/>
    <w:rsid w:val="00040625"/>
    <w:rsid w:val="00043EE1"/>
    <w:rsid w:val="00045A3A"/>
    <w:rsid w:val="000479A1"/>
    <w:rsid w:val="0005159A"/>
    <w:rsid w:val="000519EE"/>
    <w:rsid w:val="00052F1C"/>
    <w:rsid w:val="000548B8"/>
    <w:rsid w:val="00057D5A"/>
    <w:rsid w:val="00063DE2"/>
    <w:rsid w:val="00064F2B"/>
    <w:rsid w:val="000657D4"/>
    <w:rsid w:val="00065E1A"/>
    <w:rsid w:val="000723AD"/>
    <w:rsid w:val="00073BF4"/>
    <w:rsid w:val="00080930"/>
    <w:rsid w:val="00080C05"/>
    <w:rsid w:val="00080C5E"/>
    <w:rsid w:val="000821B8"/>
    <w:rsid w:val="00082D07"/>
    <w:rsid w:val="0008594F"/>
    <w:rsid w:val="000866B2"/>
    <w:rsid w:val="000867A7"/>
    <w:rsid w:val="000877AE"/>
    <w:rsid w:val="00094A69"/>
    <w:rsid w:val="0009622B"/>
    <w:rsid w:val="000A0EC9"/>
    <w:rsid w:val="000A32C0"/>
    <w:rsid w:val="000A3A4B"/>
    <w:rsid w:val="000A573D"/>
    <w:rsid w:val="000B1B24"/>
    <w:rsid w:val="000B27B1"/>
    <w:rsid w:val="000B2F36"/>
    <w:rsid w:val="000B699E"/>
    <w:rsid w:val="000C0FBB"/>
    <w:rsid w:val="000C18D7"/>
    <w:rsid w:val="000C3379"/>
    <w:rsid w:val="000C33E1"/>
    <w:rsid w:val="000C3EB2"/>
    <w:rsid w:val="000C49CF"/>
    <w:rsid w:val="000D0632"/>
    <w:rsid w:val="000D5C13"/>
    <w:rsid w:val="000D607A"/>
    <w:rsid w:val="000D6540"/>
    <w:rsid w:val="000E2C60"/>
    <w:rsid w:val="000E3816"/>
    <w:rsid w:val="000E4FBD"/>
    <w:rsid w:val="000E5EA7"/>
    <w:rsid w:val="000E6E19"/>
    <w:rsid w:val="000F1E3E"/>
    <w:rsid w:val="000F2082"/>
    <w:rsid w:val="000F33D4"/>
    <w:rsid w:val="000F5211"/>
    <w:rsid w:val="000F5F8B"/>
    <w:rsid w:val="001034AA"/>
    <w:rsid w:val="001039E4"/>
    <w:rsid w:val="001043EE"/>
    <w:rsid w:val="0010611D"/>
    <w:rsid w:val="0010702C"/>
    <w:rsid w:val="00111017"/>
    <w:rsid w:val="00111463"/>
    <w:rsid w:val="00112EEB"/>
    <w:rsid w:val="001208CF"/>
    <w:rsid w:val="00122330"/>
    <w:rsid w:val="001236B0"/>
    <w:rsid w:val="0012426C"/>
    <w:rsid w:val="00124B8B"/>
    <w:rsid w:val="00136027"/>
    <w:rsid w:val="00141350"/>
    <w:rsid w:val="00141D71"/>
    <w:rsid w:val="00142AAB"/>
    <w:rsid w:val="00142F26"/>
    <w:rsid w:val="00143D31"/>
    <w:rsid w:val="001500C8"/>
    <w:rsid w:val="001508A4"/>
    <w:rsid w:val="00151AE1"/>
    <w:rsid w:val="00157304"/>
    <w:rsid w:val="00164475"/>
    <w:rsid w:val="00165682"/>
    <w:rsid w:val="001714B3"/>
    <w:rsid w:val="0017311B"/>
    <w:rsid w:val="001732FD"/>
    <w:rsid w:val="001753A9"/>
    <w:rsid w:val="00176AEF"/>
    <w:rsid w:val="00177468"/>
    <w:rsid w:val="00180E10"/>
    <w:rsid w:val="00181B67"/>
    <w:rsid w:val="00183F3E"/>
    <w:rsid w:val="001901CD"/>
    <w:rsid w:val="001921A0"/>
    <w:rsid w:val="00192729"/>
    <w:rsid w:val="001927FC"/>
    <w:rsid w:val="00192BC2"/>
    <w:rsid w:val="00196433"/>
    <w:rsid w:val="00196F74"/>
    <w:rsid w:val="001A213F"/>
    <w:rsid w:val="001A2453"/>
    <w:rsid w:val="001A3666"/>
    <w:rsid w:val="001A42EA"/>
    <w:rsid w:val="001A67B2"/>
    <w:rsid w:val="001A6D1A"/>
    <w:rsid w:val="001A6DCC"/>
    <w:rsid w:val="001A796C"/>
    <w:rsid w:val="001B00B0"/>
    <w:rsid w:val="001B0525"/>
    <w:rsid w:val="001B240B"/>
    <w:rsid w:val="001B45B6"/>
    <w:rsid w:val="001C1BD5"/>
    <w:rsid w:val="001C1E74"/>
    <w:rsid w:val="001C5070"/>
    <w:rsid w:val="001C55B9"/>
    <w:rsid w:val="001C7929"/>
    <w:rsid w:val="001D0DF3"/>
    <w:rsid w:val="001D1B4E"/>
    <w:rsid w:val="001D5816"/>
    <w:rsid w:val="001D5DC5"/>
    <w:rsid w:val="001D625F"/>
    <w:rsid w:val="001D6CE5"/>
    <w:rsid w:val="001E2FC4"/>
    <w:rsid w:val="001E3A95"/>
    <w:rsid w:val="001E3E00"/>
    <w:rsid w:val="001E4C92"/>
    <w:rsid w:val="001E56A3"/>
    <w:rsid w:val="001E7AFE"/>
    <w:rsid w:val="001E7EB8"/>
    <w:rsid w:val="001F0B08"/>
    <w:rsid w:val="001F1466"/>
    <w:rsid w:val="001F168F"/>
    <w:rsid w:val="001F2189"/>
    <w:rsid w:val="001F23A3"/>
    <w:rsid w:val="001F3D0A"/>
    <w:rsid w:val="001F731E"/>
    <w:rsid w:val="001F772F"/>
    <w:rsid w:val="001F7B8F"/>
    <w:rsid w:val="00200A99"/>
    <w:rsid w:val="0020480A"/>
    <w:rsid w:val="002053FF"/>
    <w:rsid w:val="00205524"/>
    <w:rsid w:val="00210D58"/>
    <w:rsid w:val="00211E03"/>
    <w:rsid w:val="00212A3F"/>
    <w:rsid w:val="00214E36"/>
    <w:rsid w:val="00216A51"/>
    <w:rsid w:val="002209C0"/>
    <w:rsid w:val="00221CF2"/>
    <w:rsid w:val="002338EE"/>
    <w:rsid w:val="00234109"/>
    <w:rsid w:val="00234230"/>
    <w:rsid w:val="00236654"/>
    <w:rsid w:val="002419FA"/>
    <w:rsid w:val="00241A58"/>
    <w:rsid w:val="00241E48"/>
    <w:rsid w:val="0024214E"/>
    <w:rsid w:val="00242287"/>
    <w:rsid w:val="00242623"/>
    <w:rsid w:val="00243AFA"/>
    <w:rsid w:val="00245196"/>
    <w:rsid w:val="00260FF5"/>
    <w:rsid w:val="002616A7"/>
    <w:rsid w:val="002622E5"/>
    <w:rsid w:val="00267D5D"/>
    <w:rsid w:val="00267DD5"/>
    <w:rsid w:val="00271A21"/>
    <w:rsid w:val="00274111"/>
    <w:rsid w:val="00275AD9"/>
    <w:rsid w:val="00276FD9"/>
    <w:rsid w:val="00282580"/>
    <w:rsid w:val="00282777"/>
    <w:rsid w:val="00283D2E"/>
    <w:rsid w:val="00285536"/>
    <w:rsid w:val="00293B0E"/>
    <w:rsid w:val="00295D26"/>
    <w:rsid w:val="0029775C"/>
    <w:rsid w:val="002A0D07"/>
    <w:rsid w:val="002A1A8D"/>
    <w:rsid w:val="002A20E7"/>
    <w:rsid w:val="002A5F9B"/>
    <w:rsid w:val="002A64A6"/>
    <w:rsid w:val="002B3EF7"/>
    <w:rsid w:val="002B40AA"/>
    <w:rsid w:val="002B4C57"/>
    <w:rsid w:val="002B4DE7"/>
    <w:rsid w:val="002B7ECD"/>
    <w:rsid w:val="002C5175"/>
    <w:rsid w:val="002C5721"/>
    <w:rsid w:val="002D2C32"/>
    <w:rsid w:val="002D4141"/>
    <w:rsid w:val="002D5D32"/>
    <w:rsid w:val="002D69DA"/>
    <w:rsid w:val="002D6C2A"/>
    <w:rsid w:val="002D7976"/>
    <w:rsid w:val="002D7AB7"/>
    <w:rsid w:val="002E0490"/>
    <w:rsid w:val="002E0DB0"/>
    <w:rsid w:val="002E32AA"/>
    <w:rsid w:val="002E56BC"/>
    <w:rsid w:val="002E6600"/>
    <w:rsid w:val="002E6943"/>
    <w:rsid w:val="002E766D"/>
    <w:rsid w:val="002F0AC8"/>
    <w:rsid w:val="00300490"/>
    <w:rsid w:val="00301BFE"/>
    <w:rsid w:val="00307AA5"/>
    <w:rsid w:val="00310929"/>
    <w:rsid w:val="00310EF3"/>
    <w:rsid w:val="003139C8"/>
    <w:rsid w:val="00315143"/>
    <w:rsid w:val="00315CAB"/>
    <w:rsid w:val="00316FF4"/>
    <w:rsid w:val="00317C9E"/>
    <w:rsid w:val="00317E5F"/>
    <w:rsid w:val="003205B1"/>
    <w:rsid w:val="0032168C"/>
    <w:rsid w:val="00321D71"/>
    <w:rsid w:val="00330640"/>
    <w:rsid w:val="00332CE7"/>
    <w:rsid w:val="00335924"/>
    <w:rsid w:val="00336492"/>
    <w:rsid w:val="00337F86"/>
    <w:rsid w:val="00337FA3"/>
    <w:rsid w:val="00340665"/>
    <w:rsid w:val="00343689"/>
    <w:rsid w:val="00343DF1"/>
    <w:rsid w:val="003441AC"/>
    <w:rsid w:val="00344478"/>
    <w:rsid w:val="00345DDB"/>
    <w:rsid w:val="00352716"/>
    <w:rsid w:val="00355384"/>
    <w:rsid w:val="00355903"/>
    <w:rsid w:val="003570C6"/>
    <w:rsid w:val="00360F90"/>
    <w:rsid w:val="00365028"/>
    <w:rsid w:val="0037252E"/>
    <w:rsid w:val="00372553"/>
    <w:rsid w:val="00373673"/>
    <w:rsid w:val="00374D8E"/>
    <w:rsid w:val="00376DD6"/>
    <w:rsid w:val="0038191C"/>
    <w:rsid w:val="00381946"/>
    <w:rsid w:val="0038303B"/>
    <w:rsid w:val="00385928"/>
    <w:rsid w:val="00387584"/>
    <w:rsid w:val="00391093"/>
    <w:rsid w:val="00392559"/>
    <w:rsid w:val="003945CE"/>
    <w:rsid w:val="00395593"/>
    <w:rsid w:val="003958AB"/>
    <w:rsid w:val="00396D1C"/>
    <w:rsid w:val="003972DF"/>
    <w:rsid w:val="003A5B49"/>
    <w:rsid w:val="003A5C55"/>
    <w:rsid w:val="003B0D5C"/>
    <w:rsid w:val="003B24A3"/>
    <w:rsid w:val="003C07B6"/>
    <w:rsid w:val="003C764C"/>
    <w:rsid w:val="003D1CF9"/>
    <w:rsid w:val="003D2F0A"/>
    <w:rsid w:val="003D472C"/>
    <w:rsid w:val="003E2158"/>
    <w:rsid w:val="003E5004"/>
    <w:rsid w:val="003E61EF"/>
    <w:rsid w:val="003F0F10"/>
    <w:rsid w:val="003F47C7"/>
    <w:rsid w:val="003F6187"/>
    <w:rsid w:val="00404396"/>
    <w:rsid w:val="00404B2C"/>
    <w:rsid w:val="00405C56"/>
    <w:rsid w:val="00410FFE"/>
    <w:rsid w:val="00411C9A"/>
    <w:rsid w:val="004152A8"/>
    <w:rsid w:val="00416C47"/>
    <w:rsid w:val="0041748E"/>
    <w:rsid w:val="00417E23"/>
    <w:rsid w:val="004207D0"/>
    <w:rsid w:val="00420ACC"/>
    <w:rsid w:val="0042128A"/>
    <w:rsid w:val="004243A9"/>
    <w:rsid w:val="0042698C"/>
    <w:rsid w:val="00431A90"/>
    <w:rsid w:val="0043716A"/>
    <w:rsid w:val="004403E0"/>
    <w:rsid w:val="00443A77"/>
    <w:rsid w:val="00443C85"/>
    <w:rsid w:val="00444E5A"/>
    <w:rsid w:val="00447063"/>
    <w:rsid w:val="00452006"/>
    <w:rsid w:val="00467063"/>
    <w:rsid w:val="0046742B"/>
    <w:rsid w:val="00467597"/>
    <w:rsid w:val="00472887"/>
    <w:rsid w:val="004750FF"/>
    <w:rsid w:val="00481C6B"/>
    <w:rsid w:val="00482804"/>
    <w:rsid w:val="00483C44"/>
    <w:rsid w:val="00487CB3"/>
    <w:rsid w:val="0049078D"/>
    <w:rsid w:val="00492AA3"/>
    <w:rsid w:val="00494F77"/>
    <w:rsid w:val="004953CF"/>
    <w:rsid w:val="004A2011"/>
    <w:rsid w:val="004A27CE"/>
    <w:rsid w:val="004A575E"/>
    <w:rsid w:val="004A63C8"/>
    <w:rsid w:val="004A65E0"/>
    <w:rsid w:val="004B0498"/>
    <w:rsid w:val="004B04E3"/>
    <w:rsid w:val="004B4108"/>
    <w:rsid w:val="004C1D66"/>
    <w:rsid w:val="004C4C92"/>
    <w:rsid w:val="004C7A53"/>
    <w:rsid w:val="004D3653"/>
    <w:rsid w:val="004D48EA"/>
    <w:rsid w:val="004D613F"/>
    <w:rsid w:val="004D76BD"/>
    <w:rsid w:val="004E4F48"/>
    <w:rsid w:val="004E5379"/>
    <w:rsid w:val="004E53FD"/>
    <w:rsid w:val="004E54DB"/>
    <w:rsid w:val="004E79D3"/>
    <w:rsid w:val="004F3C9C"/>
    <w:rsid w:val="004F5C4A"/>
    <w:rsid w:val="004F7DDF"/>
    <w:rsid w:val="00502475"/>
    <w:rsid w:val="00507C50"/>
    <w:rsid w:val="00510D9A"/>
    <w:rsid w:val="00516D15"/>
    <w:rsid w:val="005229D4"/>
    <w:rsid w:val="0052678E"/>
    <w:rsid w:val="00526BA0"/>
    <w:rsid w:val="00532FD6"/>
    <w:rsid w:val="00534AC4"/>
    <w:rsid w:val="00540752"/>
    <w:rsid w:val="00540CE0"/>
    <w:rsid w:val="005414BB"/>
    <w:rsid w:val="005416A5"/>
    <w:rsid w:val="00541980"/>
    <w:rsid w:val="00541FDE"/>
    <w:rsid w:val="00542A88"/>
    <w:rsid w:val="00546F12"/>
    <w:rsid w:val="00547B23"/>
    <w:rsid w:val="00550ACD"/>
    <w:rsid w:val="00551CB9"/>
    <w:rsid w:val="00551D9E"/>
    <w:rsid w:val="00555194"/>
    <w:rsid w:val="00557209"/>
    <w:rsid w:val="0056073B"/>
    <w:rsid w:val="005614CB"/>
    <w:rsid w:val="00562DEB"/>
    <w:rsid w:val="0056717A"/>
    <w:rsid w:val="005704D0"/>
    <w:rsid w:val="005708F2"/>
    <w:rsid w:val="00571265"/>
    <w:rsid w:val="00571366"/>
    <w:rsid w:val="005725B3"/>
    <w:rsid w:val="00573662"/>
    <w:rsid w:val="00573CE5"/>
    <w:rsid w:val="0057634D"/>
    <w:rsid w:val="00577B86"/>
    <w:rsid w:val="00580FE0"/>
    <w:rsid w:val="0058219C"/>
    <w:rsid w:val="00584B29"/>
    <w:rsid w:val="00585D13"/>
    <w:rsid w:val="0059159C"/>
    <w:rsid w:val="00591C0B"/>
    <w:rsid w:val="00593F5A"/>
    <w:rsid w:val="00594B1D"/>
    <w:rsid w:val="00595F8B"/>
    <w:rsid w:val="005969FE"/>
    <w:rsid w:val="00596D09"/>
    <w:rsid w:val="0059737B"/>
    <w:rsid w:val="005A64A2"/>
    <w:rsid w:val="005A7551"/>
    <w:rsid w:val="005B0072"/>
    <w:rsid w:val="005B0732"/>
    <w:rsid w:val="005B51C0"/>
    <w:rsid w:val="005B5DE2"/>
    <w:rsid w:val="005B65DE"/>
    <w:rsid w:val="005C0312"/>
    <w:rsid w:val="005C3592"/>
    <w:rsid w:val="005C4111"/>
    <w:rsid w:val="005C54D2"/>
    <w:rsid w:val="005C574B"/>
    <w:rsid w:val="005C7775"/>
    <w:rsid w:val="005D30E3"/>
    <w:rsid w:val="005D42DD"/>
    <w:rsid w:val="005D7976"/>
    <w:rsid w:val="005E1884"/>
    <w:rsid w:val="005E20B2"/>
    <w:rsid w:val="005E30E7"/>
    <w:rsid w:val="005E35CC"/>
    <w:rsid w:val="005F1852"/>
    <w:rsid w:val="005F30A2"/>
    <w:rsid w:val="005F4579"/>
    <w:rsid w:val="005F5F9B"/>
    <w:rsid w:val="005F78B2"/>
    <w:rsid w:val="0060080F"/>
    <w:rsid w:val="00601EE0"/>
    <w:rsid w:val="00602EEB"/>
    <w:rsid w:val="00604333"/>
    <w:rsid w:val="00607D7C"/>
    <w:rsid w:val="0061166E"/>
    <w:rsid w:val="00612F43"/>
    <w:rsid w:val="006138C8"/>
    <w:rsid w:val="00613C81"/>
    <w:rsid w:val="006140CC"/>
    <w:rsid w:val="00615678"/>
    <w:rsid w:val="006156B7"/>
    <w:rsid w:val="00622B01"/>
    <w:rsid w:val="00624763"/>
    <w:rsid w:val="00624CD8"/>
    <w:rsid w:val="00625AA6"/>
    <w:rsid w:val="0063343F"/>
    <w:rsid w:val="00634496"/>
    <w:rsid w:val="0063478C"/>
    <w:rsid w:val="006358B9"/>
    <w:rsid w:val="006368A8"/>
    <w:rsid w:val="006378DD"/>
    <w:rsid w:val="0064627D"/>
    <w:rsid w:val="0065113D"/>
    <w:rsid w:val="00652BE2"/>
    <w:rsid w:val="00655918"/>
    <w:rsid w:val="006570AA"/>
    <w:rsid w:val="00660BB0"/>
    <w:rsid w:val="00662D94"/>
    <w:rsid w:val="0066513D"/>
    <w:rsid w:val="00666D68"/>
    <w:rsid w:val="00667D50"/>
    <w:rsid w:val="00672D83"/>
    <w:rsid w:val="00675127"/>
    <w:rsid w:val="006758BD"/>
    <w:rsid w:val="00681D9D"/>
    <w:rsid w:val="006831A3"/>
    <w:rsid w:val="0068524B"/>
    <w:rsid w:val="006868F0"/>
    <w:rsid w:val="00690C07"/>
    <w:rsid w:val="00691845"/>
    <w:rsid w:val="00693262"/>
    <w:rsid w:val="00697257"/>
    <w:rsid w:val="006A0C7A"/>
    <w:rsid w:val="006A2452"/>
    <w:rsid w:val="006A322F"/>
    <w:rsid w:val="006A5299"/>
    <w:rsid w:val="006B1E0A"/>
    <w:rsid w:val="006B202A"/>
    <w:rsid w:val="006B3C22"/>
    <w:rsid w:val="006B66F9"/>
    <w:rsid w:val="006B6EB2"/>
    <w:rsid w:val="006C03D3"/>
    <w:rsid w:val="006C14A9"/>
    <w:rsid w:val="006C20C6"/>
    <w:rsid w:val="006C7CC5"/>
    <w:rsid w:val="006C7D9B"/>
    <w:rsid w:val="006D01DA"/>
    <w:rsid w:val="006D40DE"/>
    <w:rsid w:val="006D44A4"/>
    <w:rsid w:val="006D52DB"/>
    <w:rsid w:val="006E2053"/>
    <w:rsid w:val="006E43C1"/>
    <w:rsid w:val="006E4F27"/>
    <w:rsid w:val="006F7D54"/>
    <w:rsid w:val="0070124C"/>
    <w:rsid w:val="00701990"/>
    <w:rsid w:val="00701A8C"/>
    <w:rsid w:val="007022FB"/>
    <w:rsid w:val="00706DAF"/>
    <w:rsid w:val="00706E4B"/>
    <w:rsid w:val="007079E9"/>
    <w:rsid w:val="00710649"/>
    <w:rsid w:val="00710CBF"/>
    <w:rsid w:val="00713636"/>
    <w:rsid w:val="00716370"/>
    <w:rsid w:val="00717377"/>
    <w:rsid w:val="00720456"/>
    <w:rsid w:val="007215BE"/>
    <w:rsid w:val="00723750"/>
    <w:rsid w:val="007256BF"/>
    <w:rsid w:val="0072589D"/>
    <w:rsid w:val="0072671A"/>
    <w:rsid w:val="00726EAE"/>
    <w:rsid w:val="007270E5"/>
    <w:rsid w:val="0072766C"/>
    <w:rsid w:val="00730C3E"/>
    <w:rsid w:val="007377DF"/>
    <w:rsid w:val="00737B45"/>
    <w:rsid w:val="0074124D"/>
    <w:rsid w:val="007414E3"/>
    <w:rsid w:val="00742005"/>
    <w:rsid w:val="007447FF"/>
    <w:rsid w:val="007448A6"/>
    <w:rsid w:val="00746F01"/>
    <w:rsid w:val="007501CA"/>
    <w:rsid w:val="00752277"/>
    <w:rsid w:val="00753076"/>
    <w:rsid w:val="007537FC"/>
    <w:rsid w:val="0075419C"/>
    <w:rsid w:val="00755A2F"/>
    <w:rsid w:val="00757037"/>
    <w:rsid w:val="0076082A"/>
    <w:rsid w:val="00761077"/>
    <w:rsid w:val="0076109D"/>
    <w:rsid w:val="00762355"/>
    <w:rsid w:val="00772BDE"/>
    <w:rsid w:val="00780E32"/>
    <w:rsid w:val="00782899"/>
    <w:rsid w:val="00785AC9"/>
    <w:rsid w:val="00791C7C"/>
    <w:rsid w:val="00791D17"/>
    <w:rsid w:val="00792302"/>
    <w:rsid w:val="007931D6"/>
    <w:rsid w:val="007967E1"/>
    <w:rsid w:val="007976EA"/>
    <w:rsid w:val="007A0DFE"/>
    <w:rsid w:val="007A1D28"/>
    <w:rsid w:val="007A26F1"/>
    <w:rsid w:val="007A34A0"/>
    <w:rsid w:val="007A3ECA"/>
    <w:rsid w:val="007B1606"/>
    <w:rsid w:val="007B2C00"/>
    <w:rsid w:val="007B363F"/>
    <w:rsid w:val="007B44DD"/>
    <w:rsid w:val="007B51FB"/>
    <w:rsid w:val="007B7A67"/>
    <w:rsid w:val="007C26B9"/>
    <w:rsid w:val="007C5C2E"/>
    <w:rsid w:val="007C60ED"/>
    <w:rsid w:val="007D532F"/>
    <w:rsid w:val="007D5734"/>
    <w:rsid w:val="007D7DAA"/>
    <w:rsid w:val="007E3145"/>
    <w:rsid w:val="007F274C"/>
    <w:rsid w:val="007F549A"/>
    <w:rsid w:val="007F5D33"/>
    <w:rsid w:val="007F6124"/>
    <w:rsid w:val="007F6DAF"/>
    <w:rsid w:val="007F70F7"/>
    <w:rsid w:val="00801187"/>
    <w:rsid w:val="008014C5"/>
    <w:rsid w:val="00801CCA"/>
    <w:rsid w:val="0080200C"/>
    <w:rsid w:val="008031DA"/>
    <w:rsid w:val="00803A51"/>
    <w:rsid w:val="00804DED"/>
    <w:rsid w:val="00804FB9"/>
    <w:rsid w:val="008068DA"/>
    <w:rsid w:val="00807F98"/>
    <w:rsid w:val="00810A92"/>
    <w:rsid w:val="00810F45"/>
    <w:rsid w:val="00811EEA"/>
    <w:rsid w:val="008130D1"/>
    <w:rsid w:val="00814C11"/>
    <w:rsid w:val="00817115"/>
    <w:rsid w:val="008202C3"/>
    <w:rsid w:val="008214E5"/>
    <w:rsid w:val="00822022"/>
    <w:rsid w:val="00822032"/>
    <w:rsid w:val="00822A05"/>
    <w:rsid w:val="0082365F"/>
    <w:rsid w:val="0082439D"/>
    <w:rsid w:val="00830AEC"/>
    <w:rsid w:val="00831053"/>
    <w:rsid w:val="0083186F"/>
    <w:rsid w:val="0083218D"/>
    <w:rsid w:val="00832441"/>
    <w:rsid w:val="0083512C"/>
    <w:rsid w:val="00835A47"/>
    <w:rsid w:val="00837E9A"/>
    <w:rsid w:val="008455C6"/>
    <w:rsid w:val="00851BED"/>
    <w:rsid w:val="008523B6"/>
    <w:rsid w:val="008538AF"/>
    <w:rsid w:val="00853D1D"/>
    <w:rsid w:val="008563C2"/>
    <w:rsid w:val="0085687C"/>
    <w:rsid w:val="00857C77"/>
    <w:rsid w:val="008639FC"/>
    <w:rsid w:val="0086517B"/>
    <w:rsid w:val="00870D19"/>
    <w:rsid w:val="00872E10"/>
    <w:rsid w:val="008751A4"/>
    <w:rsid w:val="008768F4"/>
    <w:rsid w:val="008813CE"/>
    <w:rsid w:val="00883099"/>
    <w:rsid w:val="00883E29"/>
    <w:rsid w:val="0088482B"/>
    <w:rsid w:val="00884B47"/>
    <w:rsid w:val="00884D99"/>
    <w:rsid w:val="00886069"/>
    <w:rsid w:val="008861A5"/>
    <w:rsid w:val="00887470"/>
    <w:rsid w:val="00890423"/>
    <w:rsid w:val="008910D1"/>
    <w:rsid w:val="00892588"/>
    <w:rsid w:val="008944C7"/>
    <w:rsid w:val="00894FAE"/>
    <w:rsid w:val="008953B8"/>
    <w:rsid w:val="008957C4"/>
    <w:rsid w:val="008972C8"/>
    <w:rsid w:val="008A069E"/>
    <w:rsid w:val="008A6BE4"/>
    <w:rsid w:val="008B1771"/>
    <w:rsid w:val="008B2779"/>
    <w:rsid w:val="008B6677"/>
    <w:rsid w:val="008C02CB"/>
    <w:rsid w:val="008C0764"/>
    <w:rsid w:val="008C11D8"/>
    <w:rsid w:val="008C410F"/>
    <w:rsid w:val="008C5229"/>
    <w:rsid w:val="008C55B9"/>
    <w:rsid w:val="008D3D5B"/>
    <w:rsid w:val="008D4CD3"/>
    <w:rsid w:val="008D56AD"/>
    <w:rsid w:val="008D626B"/>
    <w:rsid w:val="008E3FCF"/>
    <w:rsid w:val="008E56CA"/>
    <w:rsid w:val="008E7606"/>
    <w:rsid w:val="008F2990"/>
    <w:rsid w:val="008F2AF7"/>
    <w:rsid w:val="008F362B"/>
    <w:rsid w:val="008F5070"/>
    <w:rsid w:val="008F5189"/>
    <w:rsid w:val="008F5270"/>
    <w:rsid w:val="008F58EB"/>
    <w:rsid w:val="008F71A5"/>
    <w:rsid w:val="008F753D"/>
    <w:rsid w:val="008F79C7"/>
    <w:rsid w:val="00900394"/>
    <w:rsid w:val="00901C1A"/>
    <w:rsid w:val="00904163"/>
    <w:rsid w:val="00910548"/>
    <w:rsid w:val="00910A55"/>
    <w:rsid w:val="0091157A"/>
    <w:rsid w:val="00914DBF"/>
    <w:rsid w:val="00915D25"/>
    <w:rsid w:val="009165AC"/>
    <w:rsid w:val="00917BCA"/>
    <w:rsid w:val="00921964"/>
    <w:rsid w:val="00923D16"/>
    <w:rsid w:val="009246A9"/>
    <w:rsid w:val="00925823"/>
    <w:rsid w:val="00926DC3"/>
    <w:rsid w:val="00930534"/>
    <w:rsid w:val="009313D9"/>
    <w:rsid w:val="00932292"/>
    <w:rsid w:val="00937166"/>
    <w:rsid w:val="0094043F"/>
    <w:rsid w:val="009421B1"/>
    <w:rsid w:val="0094523E"/>
    <w:rsid w:val="0095018C"/>
    <w:rsid w:val="00950418"/>
    <w:rsid w:val="00950A78"/>
    <w:rsid w:val="009513FC"/>
    <w:rsid w:val="00952155"/>
    <w:rsid w:val="009556B5"/>
    <w:rsid w:val="009564CF"/>
    <w:rsid w:val="00960B19"/>
    <w:rsid w:val="00962300"/>
    <w:rsid w:val="00963436"/>
    <w:rsid w:val="0096566F"/>
    <w:rsid w:val="00966C5D"/>
    <w:rsid w:val="00966D41"/>
    <w:rsid w:val="00970694"/>
    <w:rsid w:val="00973020"/>
    <w:rsid w:val="009736E7"/>
    <w:rsid w:val="00976BCC"/>
    <w:rsid w:val="009772B1"/>
    <w:rsid w:val="009776B0"/>
    <w:rsid w:val="00977A86"/>
    <w:rsid w:val="00981E8A"/>
    <w:rsid w:val="00984E41"/>
    <w:rsid w:val="009873D3"/>
    <w:rsid w:val="0099026B"/>
    <w:rsid w:val="00990E19"/>
    <w:rsid w:val="0099149C"/>
    <w:rsid w:val="009947C2"/>
    <w:rsid w:val="00996E2A"/>
    <w:rsid w:val="009A0C37"/>
    <w:rsid w:val="009A12B0"/>
    <w:rsid w:val="009A1C85"/>
    <w:rsid w:val="009A38A5"/>
    <w:rsid w:val="009B1737"/>
    <w:rsid w:val="009B2304"/>
    <w:rsid w:val="009B3634"/>
    <w:rsid w:val="009B5F85"/>
    <w:rsid w:val="009C24C2"/>
    <w:rsid w:val="009C2DF8"/>
    <w:rsid w:val="009C6F15"/>
    <w:rsid w:val="009D38E4"/>
    <w:rsid w:val="009D3D61"/>
    <w:rsid w:val="009D54CD"/>
    <w:rsid w:val="009D736B"/>
    <w:rsid w:val="009E2095"/>
    <w:rsid w:val="009E4766"/>
    <w:rsid w:val="009F5651"/>
    <w:rsid w:val="00A00D52"/>
    <w:rsid w:val="00A01798"/>
    <w:rsid w:val="00A01D39"/>
    <w:rsid w:val="00A025DA"/>
    <w:rsid w:val="00A045EC"/>
    <w:rsid w:val="00A048B4"/>
    <w:rsid w:val="00A04F48"/>
    <w:rsid w:val="00A05FA0"/>
    <w:rsid w:val="00A06CB7"/>
    <w:rsid w:val="00A10993"/>
    <w:rsid w:val="00A13C9F"/>
    <w:rsid w:val="00A14DD4"/>
    <w:rsid w:val="00A14E28"/>
    <w:rsid w:val="00A17297"/>
    <w:rsid w:val="00A22706"/>
    <w:rsid w:val="00A23E83"/>
    <w:rsid w:val="00A27667"/>
    <w:rsid w:val="00A32CB5"/>
    <w:rsid w:val="00A35497"/>
    <w:rsid w:val="00A3554B"/>
    <w:rsid w:val="00A36987"/>
    <w:rsid w:val="00A43DDE"/>
    <w:rsid w:val="00A465CE"/>
    <w:rsid w:val="00A53A3A"/>
    <w:rsid w:val="00A53F60"/>
    <w:rsid w:val="00A54402"/>
    <w:rsid w:val="00A55BD7"/>
    <w:rsid w:val="00A6061E"/>
    <w:rsid w:val="00A60F3D"/>
    <w:rsid w:val="00A61B70"/>
    <w:rsid w:val="00A64DB9"/>
    <w:rsid w:val="00A7196E"/>
    <w:rsid w:val="00A7373C"/>
    <w:rsid w:val="00A73C02"/>
    <w:rsid w:val="00A74B23"/>
    <w:rsid w:val="00A755FF"/>
    <w:rsid w:val="00A8370B"/>
    <w:rsid w:val="00A852FF"/>
    <w:rsid w:val="00A90166"/>
    <w:rsid w:val="00A93820"/>
    <w:rsid w:val="00AA1DC7"/>
    <w:rsid w:val="00AA320B"/>
    <w:rsid w:val="00AA32D3"/>
    <w:rsid w:val="00AB2BD7"/>
    <w:rsid w:val="00AC135C"/>
    <w:rsid w:val="00AC1E3A"/>
    <w:rsid w:val="00AC3F0B"/>
    <w:rsid w:val="00AC3F66"/>
    <w:rsid w:val="00AC7189"/>
    <w:rsid w:val="00AD05F7"/>
    <w:rsid w:val="00AD2788"/>
    <w:rsid w:val="00AD3DC3"/>
    <w:rsid w:val="00AD5255"/>
    <w:rsid w:val="00AD5CCC"/>
    <w:rsid w:val="00AE009C"/>
    <w:rsid w:val="00AE3554"/>
    <w:rsid w:val="00AE77B4"/>
    <w:rsid w:val="00AE7932"/>
    <w:rsid w:val="00AF0D9C"/>
    <w:rsid w:val="00AF19A9"/>
    <w:rsid w:val="00AF5176"/>
    <w:rsid w:val="00B00DF5"/>
    <w:rsid w:val="00B012F0"/>
    <w:rsid w:val="00B05015"/>
    <w:rsid w:val="00B05D66"/>
    <w:rsid w:val="00B07F45"/>
    <w:rsid w:val="00B11502"/>
    <w:rsid w:val="00B14202"/>
    <w:rsid w:val="00B14777"/>
    <w:rsid w:val="00B14906"/>
    <w:rsid w:val="00B15A00"/>
    <w:rsid w:val="00B1680F"/>
    <w:rsid w:val="00B178B0"/>
    <w:rsid w:val="00B20EAA"/>
    <w:rsid w:val="00B244E4"/>
    <w:rsid w:val="00B25329"/>
    <w:rsid w:val="00B262F3"/>
    <w:rsid w:val="00B26855"/>
    <w:rsid w:val="00B31373"/>
    <w:rsid w:val="00B32978"/>
    <w:rsid w:val="00B37F00"/>
    <w:rsid w:val="00B419A2"/>
    <w:rsid w:val="00B41F39"/>
    <w:rsid w:val="00B43FF1"/>
    <w:rsid w:val="00B446B4"/>
    <w:rsid w:val="00B456F9"/>
    <w:rsid w:val="00B5337C"/>
    <w:rsid w:val="00B53FDE"/>
    <w:rsid w:val="00B545B7"/>
    <w:rsid w:val="00B555C9"/>
    <w:rsid w:val="00B57CC9"/>
    <w:rsid w:val="00B61675"/>
    <w:rsid w:val="00B617C5"/>
    <w:rsid w:val="00B648FE"/>
    <w:rsid w:val="00B6602A"/>
    <w:rsid w:val="00B6782A"/>
    <w:rsid w:val="00B71286"/>
    <w:rsid w:val="00B7286E"/>
    <w:rsid w:val="00B72C6A"/>
    <w:rsid w:val="00B7748F"/>
    <w:rsid w:val="00B804AE"/>
    <w:rsid w:val="00B8062F"/>
    <w:rsid w:val="00B818DD"/>
    <w:rsid w:val="00B81D49"/>
    <w:rsid w:val="00B832E2"/>
    <w:rsid w:val="00B864CE"/>
    <w:rsid w:val="00B86674"/>
    <w:rsid w:val="00B921CE"/>
    <w:rsid w:val="00B92251"/>
    <w:rsid w:val="00B9332F"/>
    <w:rsid w:val="00B950B8"/>
    <w:rsid w:val="00BA0E73"/>
    <w:rsid w:val="00BA1AB4"/>
    <w:rsid w:val="00BA2214"/>
    <w:rsid w:val="00BA34D3"/>
    <w:rsid w:val="00BA3603"/>
    <w:rsid w:val="00BA5D99"/>
    <w:rsid w:val="00BB02C5"/>
    <w:rsid w:val="00BB1D6D"/>
    <w:rsid w:val="00BB4571"/>
    <w:rsid w:val="00BB61B0"/>
    <w:rsid w:val="00BC02D3"/>
    <w:rsid w:val="00BC0710"/>
    <w:rsid w:val="00BC70C6"/>
    <w:rsid w:val="00BD3264"/>
    <w:rsid w:val="00BD6F85"/>
    <w:rsid w:val="00BD714B"/>
    <w:rsid w:val="00BE1F9F"/>
    <w:rsid w:val="00BE4B13"/>
    <w:rsid w:val="00BE4EC7"/>
    <w:rsid w:val="00BE5F4A"/>
    <w:rsid w:val="00BE638E"/>
    <w:rsid w:val="00BE67B5"/>
    <w:rsid w:val="00BF4859"/>
    <w:rsid w:val="00BF4E14"/>
    <w:rsid w:val="00BF64A7"/>
    <w:rsid w:val="00BF64F4"/>
    <w:rsid w:val="00BF6E97"/>
    <w:rsid w:val="00C00E24"/>
    <w:rsid w:val="00C00EE2"/>
    <w:rsid w:val="00C0157F"/>
    <w:rsid w:val="00C035C9"/>
    <w:rsid w:val="00C04342"/>
    <w:rsid w:val="00C0458F"/>
    <w:rsid w:val="00C070F5"/>
    <w:rsid w:val="00C07D1A"/>
    <w:rsid w:val="00C1355B"/>
    <w:rsid w:val="00C2254F"/>
    <w:rsid w:val="00C269C3"/>
    <w:rsid w:val="00C30E36"/>
    <w:rsid w:val="00C31BF7"/>
    <w:rsid w:val="00C345B3"/>
    <w:rsid w:val="00C3569A"/>
    <w:rsid w:val="00C357C7"/>
    <w:rsid w:val="00C3658D"/>
    <w:rsid w:val="00C4079E"/>
    <w:rsid w:val="00C4153B"/>
    <w:rsid w:val="00C4730E"/>
    <w:rsid w:val="00C4733F"/>
    <w:rsid w:val="00C51734"/>
    <w:rsid w:val="00C53891"/>
    <w:rsid w:val="00C57801"/>
    <w:rsid w:val="00C60FD4"/>
    <w:rsid w:val="00C64522"/>
    <w:rsid w:val="00C64901"/>
    <w:rsid w:val="00C65E76"/>
    <w:rsid w:val="00C720D8"/>
    <w:rsid w:val="00C765A9"/>
    <w:rsid w:val="00C7760E"/>
    <w:rsid w:val="00C823DE"/>
    <w:rsid w:val="00C830E2"/>
    <w:rsid w:val="00C83C8F"/>
    <w:rsid w:val="00C8752E"/>
    <w:rsid w:val="00C9038F"/>
    <w:rsid w:val="00C90CFB"/>
    <w:rsid w:val="00C91E9B"/>
    <w:rsid w:val="00C93650"/>
    <w:rsid w:val="00C95533"/>
    <w:rsid w:val="00C97E5D"/>
    <w:rsid w:val="00CA18BC"/>
    <w:rsid w:val="00CA253D"/>
    <w:rsid w:val="00CA568D"/>
    <w:rsid w:val="00CA609B"/>
    <w:rsid w:val="00CB3182"/>
    <w:rsid w:val="00CB3DDD"/>
    <w:rsid w:val="00CB4D49"/>
    <w:rsid w:val="00CB50F8"/>
    <w:rsid w:val="00CB704A"/>
    <w:rsid w:val="00CC408F"/>
    <w:rsid w:val="00CC6CB2"/>
    <w:rsid w:val="00CC7972"/>
    <w:rsid w:val="00CD0E2F"/>
    <w:rsid w:val="00CD228B"/>
    <w:rsid w:val="00CD40A4"/>
    <w:rsid w:val="00CE0396"/>
    <w:rsid w:val="00CE08AD"/>
    <w:rsid w:val="00CE1339"/>
    <w:rsid w:val="00CE294E"/>
    <w:rsid w:val="00CE379A"/>
    <w:rsid w:val="00CE6098"/>
    <w:rsid w:val="00CE7895"/>
    <w:rsid w:val="00CF3843"/>
    <w:rsid w:val="00CF5A67"/>
    <w:rsid w:val="00CF5CCE"/>
    <w:rsid w:val="00CF6B32"/>
    <w:rsid w:val="00CF7C75"/>
    <w:rsid w:val="00D003FB"/>
    <w:rsid w:val="00D012CD"/>
    <w:rsid w:val="00D04270"/>
    <w:rsid w:val="00D042F9"/>
    <w:rsid w:val="00D043A9"/>
    <w:rsid w:val="00D1602D"/>
    <w:rsid w:val="00D162A3"/>
    <w:rsid w:val="00D2216C"/>
    <w:rsid w:val="00D24870"/>
    <w:rsid w:val="00D259E4"/>
    <w:rsid w:val="00D27504"/>
    <w:rsid w:val="00D360F9"/>
    <w:rsid w:val="00D37690"/>
    <w:rsid w:val="00D414DF"/>
    <w:rsid w:val="00D44E1B"/>
    <w:rsid w:val="00D52448"/>
    <w:rsid w:val="00D56E07"/>
    <w:rsid w:val="00D61DB0"/>
    <w:rsid w:val="00D63D17"/>
    <w:rsid w:val="00D6613B"/>
    <w:rsid w:val="00D7029B"/>
    <w:rsid w:val="00D7045B"/>
    <w:rsid w:val="00D74F84"/>
    <w:rsid w:val="00D83DD2"/>
    <w:rsid w:val="00D87642"/>
    <w:rsid w:val="00D908C2"/>
    <w:rsid w:val="00D90B65"/>
    <w:rsid w:val="00D928F2"/>
    <w:rsid w:val="00D9403F"/>
    <w:rsid w:val="00D95F91"/>
    <w:rsid w:val="00D96120"/>
    <w:rsid w:val="00D97252"/>
    <w:rsid w:val="00D97A74"/>
    <w:rsid w:val="00DA368D"/>
    <w:rsid w:val="00DA4E60"/>
    <w:rsid w:val="00DA5385"/>
    <w:rsid w:val="00DB0D0C"/>
    <w:rsid w:val="00DB6ACE"/>
    <w:rsid w:val="00DC062D"/>
    <w:rsid w:val="00DC2D49"/>
    <w:rsid w:val="00DC52EE"/>
    <w:rsid w:val="00DD084C"/>
    <w:rsid w:val="00DD28D7"/>
    <w:rsid w:val="00DD2DCB"/>
    <w:rsid w:val="00DD6B2B"/>
    <w:rsid w:val="00DD6FDF"/>
    <w:rsid w:val="00DE0B1B"/>
    <w:rsid w:val="00DE1DC9"/>
    <w:rsid w:val="00DE1FEA"/>
    <w:rsid w:val="00DE4BFC"/>
    <w:rsid w:val="00DE59EE"/>
    <w:rsid w:val="00DE6F04"/>
    <w:rsid w:val="00DF0119"/>
    <w:rsid w:val="00DF0648"/>
    <w:rsid w:val="00DF2C2C"/>
    <w:rsid w:val="00DF3BE6"/>
    <w:rsid w:val="00E02EB4"/>
    <w:rsid w:val="00E05746"/>
    <w:rsid w:val="00E1245F"/>
    <w:rsid w:val="00E13A9E"/>
    <w:rsid w:val="00E13ABD"/>
    <w:rsid w:val="00E13FBB"/>
    <w:rsid w:val="00E15CB3"/>
    <w:rsid w:val="00E1652F"/>
    <w:rsid w:val="00E202AC"/>
    <w:rsid w:val="00E2106B"/>
    <w:rsid w:val="00E2132B"/>
    <w:rsid w:val="00E229DE"/>
    <w:rsid w:val="00E25719"/>
    <w:rsid w:val="00E25A3B"/>
    <w:rsid w:val="00E262B2"/>
    <w:rsid w:val="00E32979"/>
    <w:rsid w:val="00E35F47"/>
    <w:rsid w:val="00E36658"/>
    <w:rsid w:val="00E40113"/>
    <w:rsid w:val="00E44B59"/>
    <w:rsid w:val="00E44FB9"/>
    <w:rsid w:val="00E462DF"/>
    <w:rsid w:val="00E46358"/>
    <w:rsid w:val="00E46925"/>
    <w:rsid w:val="00E476B4"/>
    <w:rsid w:val="00E5113B"/>
    <w:rsid w:val="00E532BD"/>
    <w:rsid w:val="00E5733B"/>
    <w:rsid w:val="00E6132E"/>
    <w:rsid w:val="00E62BBA"/>
    <w:rsid w:val="00E62FB0"/>
    <w:rsid w:val="00E64D93"/>
    <w:rsid w:val="00E651AB"/>
    <w:rsid w:val="00E71EA9"/>
    <w:rsid w:val="00E73D53"/>
    <w:rsid w:val="00E76C3B"/>
    <w:rsid w:val="00E80C58"/>
    <w:rsid w:val="00E877B7"/>
    <w:rsid w:val="00E91522"/>
    <w:rsid w:val="00E96377"/>
    <w:rsid w:val="00EA0685"/>
    <w:rsid w:val="00EA5E81"/>
    <w:rsid w:val="00EB0159"/>
    <w:rsid w:val="00EB035E"/>
    <w:rsid w:val="00EB09F1"/>
    <w:rsid w:val="00EB6350"/>
    <w:rsid w:val="00EB6EBA"/>
    <w:rsid w:val="00EC0650"/>
    <w:rsid w:val="00EC5B4B"/>
    <w:rsid w:val="00ED0E02"/>
    <w:rsid w:val="00ED12D4"/>
    <w:rsid w:val="00ED386E"/>
    <w:rsid w:val="00ED3B2A"/>
    <w:rsid w:val="00ED5B98"/>
    <w:rsid w:val="00ED7DD6"/>
    <w:rsid w:val="00EE6367"/>
    <w:rsid w:val="00EE69D7"/>
    <w:rsid w:val="00EE6E1E"/>
    <w:rsid w:val="00EE705F"/>
    <w:rsid w:val="00EF0167"/>
    <w:rsid w:val="00EF0EA4"/>
    <w:rsid w:val="00EF0F61"/>
    <w:rsid w:val="00EF16EC"/>
    <w:rsid w:val="00EF36D1"/>
    <w:rsid w:val="00EF7394"/>
    <w:rsid w:val="00EF7EE2"/>
    <w:rsid w:val="00F00663"/>
    <w:rsid w:val="00F03F6B"/>
    <w:rsid w:val="00F043C9"/>
    <w:rsid w:val="00F07769"/>
    <w:rsid w:val="00F07C6B"/>
    <w:rsid w:val="00F13354"/>
    <w:rsid w:val="00F145DB"/>
    <w:rsid w:val="00F1614B"/>
    <w:rsid w:val="00F17B99"/>
    <w:rsid w:val="00F206AE"/>
    <w:rsid w:val="00F22539"/>
    <w:rsid w:val="00F278B3"/>
    <w:rsid w:val="00F278D6"/>
    <w:rsid w:val="00F30A12"/>
    <w:rsid w:val="00F31F42"/>
    <w:rsid w:val="00F32205"/>
    <w:rsid w:val="00F36B37"/>
    <w:rsid w:val="00F3771B"/>
    <w:rsid w:val="00F407E4"/>
    <w:rsid w:val="00F419A7"/>
    <w:rsid w:val="00F42F0F"/>
    <w:rsid w:val="00F44835"/>
    <w:rsid w:val="00F454AB"/>
    <w:rsid w:val="00F5650B"/>
    <w:rsid w:val="00F56B5E"/>
    <w:rsid w:val="00F56F1E"/>
    <w:rsid w:val="00F623E9"/>
    <w:rsid w:val="00F62CD2"/>
    <w:rsid w:val="00F62DBB"/>
    <w:rsid w:val="00F64C2C"/>
    <w:rsid w:val="00F65FA1"/>
    <w:rsid w:val="00F73B71"/>
    <w:rsid w:val="00F73E3E"/>
    <w:rsid w:val="00F76773"/>
    <w:rsid w:val="00F77CF6"/>
    <w:rsid w:val="00F77D08"/>
    <w:rsid w:val="00F819CA"/>
    <w:rsid w:val="00F82A07"/>
    <w:rsid w:val="00F82C4D"/>
    <w:rsid w:val="00F85191"/>
    <w:rsid w:val="00F85216"/>
    <w:rsid w:val="00F85C6E"/>
    <w:rsid w:val="00F87E3D"/>
    <w:rsid w:val="00F927FC"/>
    <w:rsid w:val="00F94CBB"/>
    <w:rsid w:val="00F958C7"/>
    <w:rsid w:val="00F963DD"/>
    <w:rsid w:val="00F97495"/>
    <w:rsid w:val="00F97F09"/>
    <w:rsid w:val="00FA27C4"/>
    <w:rsid w:val="00FA6A1D"/>
    <w:rsid w:val="00FA6EC3"/>
    <w:rsid w:val="00FA713F"/>
    <w:rsid w:val="00FB0CAC"/>
    <w:rsid w:val="00FB2906"/>
    <w:rsid w:val="00FB3A53"/>
    <w:rsid w:val="00FB5084"/>
    <w:rsid w:val="00FB6082"/>
    <w:rsid w:val="00FC425E"/>
    <w:rsid w:val="00FC4C1A"/>
    <w:rsid w:val="00FD037F"/>
    <w:rsid w:val="00FD3B3C"/>
    <w:rsid w:val="00FD4BBD"/>
    <w:rsid w:val="00FD6F48"/>
    <w:rsid w:val="00FE23DC"/>
    <w:rsid w:val="00FE2945"/>
    <w:rsid w:val="00FE2A4F"/>
    <w:rsid w:val="00FE4CA3"/>
    <w:rsid w:val="00FE75C6"/>
    <w:rsid w:val="00FF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04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rsid w:val="00EC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8258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82580"/>
  </w:style>
  <w:style w:type="paragraph" w:customStyle="1" w:styleId="EndNoteBibliography">
    <w:name w:val="EndNote Bibliography"/>
    <w:basedOn w:val="Normal"/>
    <w:link w:val="EndNoteBibliographyChar"/>
    <w:rsid w:val="00282580"/>
  </w:style>
  <w:style w:type="character" w:customStyle="1" w:styleId="EndNoteBibliographyChar">
    <w:name w:val="EndNote Bibliography Char"/>
    <w:basedOn w:val="DefaultParagraphFont"/>
    <w:link w:val="EndNoteBibliography"/>
    <w:rsid w:val="00282580"/>
  </w:style>
  <w:style w:type="character" w:styleId="LineNumber">
    <w:name w:val="line number"/>
    <w:basedOn w:val="DefaultParagraphFont"/>
    <w:semiHidden/>
    <w:unhideWhenUsed/>
    <w:rsid w:val="009B363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6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6476</Words>
  <Characters>36918</Characters>
  <Application>Microsoft Office Word</Application>
  <DocSecurity>0</DocSecurity>
  <Lines>307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43308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2883611</vt:i4>
      </vt:variant>
      <vt:variant>
        <vt:i4>9</vt:i4>
      </vt:variant>
      <vt:variant>
        <vt:i4>0</vt:i4>
      </vt:variant>
      <vt:variant>
        <vt:i4>5</vt:i4>
      </vt:variant>
      <vt:variant>
        <vt:lpwstr>mailto:physics@jove.com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/>
  <cp:lastModifiedBy/>
  <cp:revision>1</cp:revision>
  <cp:lastPrinted>2013-01-17T15:58:00Z</cp:lastPrinted>
  <dcterms:created xsi:type="dcterms:W3CDTF">2020-02-24T15:34:00Z</dcterms:created>
  <dcterms:modified xsi:type="dcterms:W3CDTF">2020-02-24T19:41:00Z</dcterms:modified>
</cp:coreProperties>
</file>