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072B4DB2" w:rsidR="006305D7" w:rsidRPr="003F429B" w:rsidRDefault="006305D7" w:rsidP="003F429B">
      <w:pPr>
        <w:pStyle w:val="NormalWeb"/>
        <w:spacing w:before="0" w:beforeAutospacing="0" w:after="0" w:afterAutospacing="0"/>
        <w:rPr>
          <w:rFonts w:asciiTheme="minorHAnsi" w:hAnsiTheme="minorHAnsi" w:cstheme="minorHAnsi"/>
          <w:color w:val="auto"/>
        </w:rPr>
      </w:pPr>
      <w:r w:rsidRPr="003F429B">
        <w:rPr>
          <w:rFonts w:asciiTheme="minorHAnsi" w:hAnsiTheme="minorHAnsi" w:cstheme="minorHAnsi"/>
          <w:b/>
          <w:bCs/>
          <w:color w:val="auto"/>
        </w:rPr>
        <w:t>TITLE:</w:t>
      </w:r>
    </w:p>
    <w:p w14:paraId="2E300B21" w14:textId="4D6C4B47" w:rsidR="007A4DD6" w:rsidRPr="005B6066" w:rsidRDefault="007F485A" w:rsidP="003F429B">
      <w:pPr>
        <w:rPr>
          <w:rFonts w:asciiTheme="minorHAnsi" w:hAnsiTheme="minorHAnsi" w:cstheme="minorHAnsi"/>
          <w:b/>
          <w:bCs/>
          <w:color w:val="auto"/>
        </w:rPr>
      </w:pPr>
      <w:r w:rsidRPr="005B6066">
        <w:rPr>
          <w:rFonts w:asciiTheme="minorHAnsi" w:hAnsiTheme="minorHAnsi" w:cstheme="minorHAnsi"/>
          <w:b/>
          <w:bCs/>
          <w:color w:val="auto"/>
        </w:rPr>
        <w:t>C</w:t>
      </w:r>
      <w:r w:rsidR="0022276B" w:rsidRPr="005B6066">
        <w:rPr>
          <w:rFonts w:asciiTheme="minorHAnsi" w:hAnsiTheme="minorHAnsi" w:cstheme="minorHAnsi"/>
          <w:b/>
          <w:bCs/>
          <w:color w:val="auto"/>
        </w:rPr>
        <w:t xml:space="preserve">ontrolling </w:t>
      </w:r>
      <w:r w:rsidR="00582D8E" w:rsidRPr="005B6066">
        <w:rPr>
          <w:rFonts w:asciiTheme="minorHAnsi" w:hAnsiTheme="minorHAnsi" w:cstheme="minorHAnsi"/>
          <w:b/>
          <w:bCs/>
          <w:color w:val="auto"/>
        </w:rPr>
        <w:t xml:space="preserve">Electrospun Polymer Morphology </w:t>
      </w:r>
      <w:r w:rsidR="00DC40D0" w:rsidRPr="005B6066">
        <w:rPr>
          <w:rFonts w:asciiTheme="minorHAnsi" w:hAnsiTheme="minorHAnsi" w:cstheme="minorHAnsi"/>
          <w:b/>
          <w:bCs/>
          <w:color w:val="auto"/>
        </w:rPr>
        <w:t xml:space="preserve">for </w:t>
      </w:r>
      <w:r w:rsidR="00582D8E" w:rsidRPr="005B6066">
        <w:rPr>
          <w:rFonts w:asciiTheme="minorHAnsi" w:hAnsiTheme="minorHAnsi" w:cstheme="minorHAnsi"/>
          <w:b/>
          <w:bCs/>
          <w:color w:val="auto"/>
        </w:rPr>
        <w:t xml:space="preserve">Tissue Engineering Demonstrated Using </w:t>
      </w:r>
      <w:r w:rsidR="0022276B" w:rsidRPr="005B6066">
        <w:rPr>
          <w:rFonts w:asciiTheme="minorHAnsi" w:hAnsiTheme="minorHAnsi" w:cstheme="minorHAnsi"/>
          <w:b/>
          <w:bCs/>
          <w:color w:val="auto"/>
        </w:rPr>
        <w:t xml:space="preserve">hepG2 </w:t>
      </w:r>
      <w:r w:rsidR="00582D8E" w:rsidRPr="005B6066">
        <w:rPr>
          <w:rFonts w:asciiTheme="minorHAnsi" w:hAnsiTheme="minorHAnsi" w:cstheme="minorHAnsi"/>
          <w:b/>
          <w:bCs/>
          <w:color w:val="auto"/>
        </w:rPr>
        <w:t>Cell Line</w:t>
      </w:r>
    </w:p>
    <w:p w14:paraId="78E4B3DC" w14:textId="77777777" w:rsidR="003F429B" w:rsidRPr="003F429B" w:rsidRDefault="003F429B" w:rsidP="003F429B">
      <w:pPr>
        <w:rPr>
          <w:rFonts w:asciiTheme="minorHAnsi" w:hAnsiTheme="minorHAnsi" w:cstheme="minorHAnsi"/>
          <w:color w:val="auto"/>
        </w:rPr>
      </w:pPr>
    </w:p>
    <w:p w14:paraId="3D080DA3" w14:textId="5F9CE0BE" w:rsidR="006305D7" w:rsidRPr="003F429B" w:rsidRDefault="006305D7" w:rsidP="003F429B">
      <w:pPr>
        <w:rPr>
          <w:rFonts w:asciiTheme="minorHAnsi" w:hAnsiTheme="minorHAnsi" w:cstheme="minorHAnsi"/>
          <w:color w:val="auto"/>
        </w:rPr>
      </w:pPr>
      <w:r w:rsidRPr="003F429B">
        <w:rPr>
          <w:rFonts w:asciiTheme="minorHAnsi" w:hAnsiTheme="minorHAnsi" w:cstheme="minorHAnsi"/>
          <w:b/>
          <w:bCs/>
          <w:color w:val="auto"/>
        </w:rPr>
        <w:t>AUTHORS</w:t>
      </w:r>
      <w:r w:rsidR="000B662E" w:rsidRPr="003F429B">
        <w:rPr>
          <w:rFonts w:asciiTheme="minorHAnsi" w:hAnsiTheme="minorHAnsi" w:cstheme="minorHAnsi"/>
          <w:b/>
          <w:bCs/>
          <w:color w:val="auto"/>
        </w:rPr>
        <w:t xml:space="preserve"> </w:t>
      </w:r>
      <w:r w:rsidR="00086FF5" w:rsidRPr="003F429B">
        <w:rPr>
          <w:rFonts w:asciiTheme="minorHAnsi" w:hAnsiTheme="minorHAnsi" w:cstheme="minorHAnsi"/>
          <w:b/>
          <w:bCs/>
          <w:color w:val="auto"/>
        </w:rPr>
        <w:t xml:space="preserve">AND </w:t>
      </w:r>
      <w:r w:rsidR="000B662E" w:rsidRPr="003F429B">
        <w:rPr>
          <w:rFonts w:asciiTheme="minorHAnsi" w:hAnsiTheme="minorHAnsi" w:cstheme="minorHAnsi"/>
          <w:b/>
          <w:bCs/>
          <w:color w:val="auto"/>
        </w:rPr>
        <w:t>AFFILIATIONS</w:t>
      </w:r>
      <w:r w:rsidRPr="003F429B">
        <w:rPr>
          <w:rFonts w:asciiTheme="minorHAnsi" w:hAnsiTheme="minorHAnsi" w:cstheme="minorHAnsi"/>
          <w:b/>
          <w:bCs/>
          <w:color w:val="auto"/>
        </w:rPr>
        <w:t>:</w:t>
      </w:r>
    </w:p>
    <w:p w14:paraId="32B171D0" w14:textId="1921877A" w:rsidR="007A4DD6" w:rsidRPr="003F429B" w:rsidRDefault="00194543" w:rsidP="003F429B">
      <w:pPr>
        <w:rPr>
          <w:rFonts w:asciiTheme="minorHAnsi" w:hAnsiTheme="minorHAnsi" w:cstheme="minorHAnsi"/>
          <w:color w:val="auto"/>
          <w:vertAlign w:val="superscript"/>
        </w:rPr>
      </w:pPr>
      <w:r w:rsidRPr="003F429B">
        <w:rPr>
          <w:rFonts w:asciiTheme="minorHAnsi" w:hAnsiTheme="minorHAnsi" w:cstheme="minorHAnsi"/>
          <w:color w:val="auto"/>
        </w:rPr>
        <w:t>Thomas S</w:t>
      </w:r>
      <w:r w:rsidR="00173EC0">
        <w:rPr>
          <w:rFonts w:asciiTheme="minorHAnsi" w:hAnsiTheme="minorHAnsi" w:cstheme="minorHAnsi"/>
          <w:color w:val="auto"/>
        </w:rPr>
        <w:t xml:space="preserve">. </w:t>
      </w:r>
      <w:r w:rsidRPr="003F429B">
        <w:rPr>
          <w:rFonts w:asciiTheme="minorHAnsi" w:hAnsiTheme="minorHAnsi" w:cstheme="minorHAnsi"/>
          <w:color w:val="auto"/>
        </w:rPr>
        <w:t>R</w:t>
      </w:r>
      <w:r w:rsidR="00173EC0">
        <w:rPr>
          <w:rFonts w:asciiTheme="minorHAnsi" w:hAnsiTheme="minorHAnsi" w:cstheme="minorHAnsi"/>
          <w:color w:val="auto"/>
        </w:rPr>
        <w:t>.</w:t>
      </w:r>
      <w:r w:rsidRPr="003F429B">
        <w:rPr>
          <w:rFonts w:asciiTheme="minorHAnsi" w:hAnsiTheme="minorHAnsi" w:cstheme="minorHAnsi"/>
          <w:color w:val="auto"/>
        </w:rPr>
        <w:t xml:space="preserve"> Bate</w:t>
      </w:r>
      <w:r w:rsidRPr="003F429B">
        <w:rPr>
          <w:rFonts w:asciiTheme="minorHAnsi" w:hAnsiTheme="minorHAnsi" w:cstheme="minorHAnsi"/>
          <w:color w:val="auto"/>
          <w:vertAlign w:val="superscript"/>
        </w:rPr>
        <w:t>1</w:t>
      </w:r>
      <w:r w:rsidRPr="003F429B">
        <w:rPr>
          <w:rFonts w:asciiTheme="minorHAnsi" w:hAnsiTheme="minorHAnsi" w:cstheme="minorHAnsi"/>
          <w:color w:val="auto"/>
        </w:rPr>
        <w:t>, Stuart J</w:t>
      </w:r>
      <w:r w:rsidR="00173EC0">
        <w:rPr>
          <w:rFonts w:asciiTheme="minorHAnsi" w:hAnsiTheme="minorHAnsi" w:cstheme="minorHAnsi"/>
          <w:color w:val="auto"/>
        </w:rPr>
        <w:t>.</w:t>
      </w:r>
      <w:r w:rsidRPr="003F429B">
        <w:rPr>
          <w:rFonts w:asciiTheme="minorHAnsi" w:hAnsiTheme="minorHAnsi" w:cstheme="minorHAnsi"/>
          <w:color w:val="auto"/>
        </w:rPr>
        <w:t xml:space="preserve"> Forbes</w:t>
      </w:r>
      <w:r w:rsidRPr="003F429B">
        <w:rPr>
          <w:rFonts w:asciiTheme="minorHAnsi" w:hAnsiTheme="minorHAnsi" w:cstheme="minorHAnsi"/>
          <w:color w:val="auto"/>
          <w:vertAlign w:val="superscript"/>
        </w:rPr>
        <w:t>2</w:t>
      </w:r>
      <w:r w:rsidRPr="003F429B">
        <w:rPr>
          <w:rFonts w:asciiTheme="minorHAnsi" w:hAnsiTheme="minorHAnsi" w:cstheme="minorHAnsi"/>
          <w:color w:val="auto"/>
        </w:rPr>
        <w:t>, Anthony Callanan</w:t>
      </w:r>
      <w:r w:rsidRPr="003F429B">
        <w:rPr>
          <w:rFonts w:asciiTheme="minorHAnsi" w:hAnsiTheme="minorHAnsi" w:cstheme="minorHAnsi"/>
          <w:color w:val="auto"/>
          <w:vertAlign w:val="superscript"/>
        </w:rPr>
        <w:t>1</w:t>
      </w:r>
    </w:p>
    <w:p w14:paraId="0DBDCD5D" w14:textId="72559210" w:rsidR="00A14C58" w:rsidRPr="00844630" w:rsidRDefault="00A14C58" w:rsidP="003F429B">
      <w:pPr>
        <w:rPr>
          <w:rFonts w:asciiTheme="minorHAnsi" w:hAnsiTheme="minorHAnsi" w:cstheme="minorHAnsi"/>
          <w:color w:val="auto"/>
        </w:rPr>
      </w:pPr>
    </w:p>
    <w:p w14:paraId="494C5DDB" w14:textId="78F48333" w:rsidR="00A14C58" w:rsidRPr="003F429B" w:rsidRDefault="00A14C58" w:rsidP="003F429B">
      <w:pPr>
        <w:rPr>
          <w:rFonts w:asciiTheme="minorHAnsi" w:hAnsiTheme="minorHAnsi" w:cstheme="minorHAnsi"/>
          <w:color w:val="auto"/>
          <w:lang w:val="en-GB"/>
        </w:rPr>
      </w:pPr>
      <w:r w:rsidRPr="003F429B">
        <w:rPr>
          <w:rFonts w:asciiTheme="minorHAnsi" w:hAnsiTheme="minorHAnsi" w:cstheme="minorHAnsi"/>
          <w:color w:val="auto"/>
          <w:vertAlign w:val="superscript"/>
          <w:lang w:val="en-GB"/>
        </w:rPr>
        <w:t>1</w:t>
      </w:r>
      <w:r w:rsidRPr="003F429B">
        <w:rPr>
          <w:rFonts w:asciiTheme="minorHAnsi" w:hAnsiTheme="minorHAnsi" w:cstheme="minorHAnsi"/>
          <w:color w:val="auto"/>
          <w:lang w:val="en-GB"/>
        </w:rPr>
        <w:t>Institute for Bioengineering, School of Engineering, University of Edinburgh</w:t>
      </w:r>
      <w:r w:rsidR="00363F89" w:rsidRPr="003F429B">
        <w:rPr>
          <w:rFonts w:asciiTheme="minorHAnsi" w:hAnsiTheme="minorHAnsi" w:cstheme="minorHAnsi"/>
          <w:color w:val="auto"/>
          <w:lang w:val="en-GB"/>
        </w:rPr>
        <w:t xml:space="preserve">, </w:t>
      </w:r>
      <w:r w:rsidR="00363F89" w:rsidRPr="003F429B">
        <w:rPr>
          <w:rFonts w:asciiTheme="minorHAnsi" w:hAnsiTheme="minorHAnsi" w:cstheme="minorHAnsi"/>
          <w:color w:val="auto"/>
        </w:rPr>
        <w:t>Edinburgh, UK</w:t>
      </w:r>
    </w:p>
    <w:p w14:paraId="11B97394" w14:textId="77317401" w:rsidR="00A14C58" w:rsidRPr="003F429B" w:rsidRDefault="00A14C58" w:rsidP="003F429B">
      <w:pPr>
        <w:rPr>
          <w:rFonts w:asciiTheme="minorHAnsi" w:hAnsiTheme="minorHAnsi" w:cstheme="minorHAnsi"/>
          <w:color w:val="auto"/>
          <w:lang w:val="en-GB"/>
        </w:rPr>
      </w:pPr>
      <w:r w:rsidRPr="003F429B">
        <w:rPr>
          <w:rFonts w:asciiTheme="minorHAnsi" w:hAnsiTheme="minorHAnsi" w:cstheme="minorHAnsi"/>
          <w:color w:val="auto"/>
          <w:vertAlign w:val="superscript"/>
          <w:lang w:val="en-GB"/>
        </w:rPr>
        <w:t>2</w:t>
      </w:r>
      <w:r w:rsidRPr="003F429B">
        <w:rPr>
          <w:rFonts w:asciiTheme="minorHAnsi" w:hAnsiTheme="minorHAnsi" w:cstheme="minorHAnsi"/>
          <w:color w:val="auto"/>
          <w:lang w:val="en-GB"/>
        </w:rPr>
        <w:t>Scottish Centre for Regenerative Medicine, University of Edinburgh</w:t>
      </w:r>
      <w:r w:rsidR="00363F89" w:rsidRPr="003F429B">
        <w:rPr>
          <w:rFonts w:asciiTheme="minorHAnsi" w:hAnsiTheme="minorHAnsi" w:cstheme="minorHAnsi"/>
          <w:color w:val="auto"/>
          <w:lang w:val="en-GB"/>
        </w:rPr>
        <w:t xml:space="preserve">, </w:t>
      </w:r>
      <w:r w:rsidR="00363F89" w:rsidRPr="003F429B">
        <w:rPr>
          <w:rFonts w:asciiTheme="minorHAnsi" w:hAnsiTheme="minorHAnsi" w:cstheme="minorHAnsi"/>
          <w:color w:val="auto"/>
        </w:rPr>
        <w:t>Edinburgh, UK</w:t>
      </w:r>
    </w:p>
    <w:p w14:paraId="57D15FD4" w14:textId="02CF41CF" w:rsidR="00A14C58" w:rsidRPr="003F429B" w:rsidRDefault="00A14C58" w:rsidP="003F429B">
      <w:pPr>
        <w:rPr>
          <w:rFonts w:asciiTheme="minorHAnsi" w:hAnsiTheme="minorHAnsi" w:cstheme="minorHAnsi"/>
          <w:color w:val="auto"/>
        </w:rPr>
      </w:pPr>
    </w:p>
    <w:p w14:paraId="45A88E91" w14:textId="77777777" w:rsidR="003F429B" w:rsidRPr="003F429B" w:rsidRDefault="003F429B" w:rsidP="003F429B">
      <w:pPr>
        <w:rPr>
          <w:rFonts w:asciiTheme="minorHAnsi" w:hAnsiTheme="minorHAnsi" w:cstheme="minorHAnsi"/>
          <w:b/>
          <w:color w:val="auto"/>
        </w:rPr>
      </w:pPr>
      <w:r w:rsidRPr="003F429B">
        <w:rPr>
          <w:rFonts w:asciiTheme="minorHAnsi" w:hAnsiTheme="minorHAnsi" w:cstheme="minorHAnsi"/>
          <w:b/>
          <w:color w:val="auto"/>
        </w:rPr>
        <w:t xml:space="preserve">Corresponding Author: </w:t>
      </w:r>
    </w:p>
    <w:p w14:paraId="6E7235E7" w14:textId="627A1446" w:rsidR="003F429B" w:rsidRPr="003F429B" w:rsidRDefault="003F429B" w:rsidP="003F429B">
      <w:pPr>
        <w:rPr>
          <w:rFonts w:asciiTheme="minorHAnsi" w:hAnsiTheme="minorHAnsi" w:cstheme="minorHAnsi"/>
          <w:bCs/>
          <w:color w:val="auto"/>
        </w:rPr>
      </w:pPr>
      <w:r w:rsidRPr="003F429B">
        <w:rPr>
          <w:rFonts w:asciiTheme="minorHAnsi" w:hAnsiTheme="minorHAnsi" w:cstheme="minorHAnsi"/>
          <w:bCs/>
          <w:color w:val="auto"/>
        </w:rPr>
        <w:t>Thomas S</w:t>
      </w:r>
      <w:r w:rsidR="00173EC0">
        <w:rPr>
          <w:rFonts w:asciiTheme="minorHAnsi" w:hAnsiTheme="minorHAnsi" w:cstheme="minorHAnsi"/>
          <w:bCs/>
          <w:color w:val="auto"/>
        </w:rPr>
        <w:t xml:space="preserve">. </w:t>
      </w:r>
      <w:r w:rsidRPr="003F429B">
        <w:rPr>
          <w:rFonts w:asciiTheme="minorHAnsi" w:hAnsiTheme="minorHAnsi" w:cstheme="minorHAnsi"/>
          <w:bCs/>
          <w:color w:val="auto"/>
        </w:rPr>
        <w:t>R</w:t>
      </w:r>
      <w:r w:rsidR="00173EC0">
        <w:rPr>
          <w:rFonts w:asciiTheme="minorHAnsi" w:hAnsiTheme="minorHAnsi" w:cstheme="minorHAnsi"/>
          <w:bCs/>
          <w:color w:val="auto"/>
        </w:rPr>
        <w:t>.</w:t>
      </w:r>
      <w:r w:rsidRPr="003F429B">
        <w:rPr>
          <w:rFonts w:asciiTheme="minorHAnsi" w:hAnsiTheme="minorHAnsi" w:cstheme="minorHAnsi"/>
          <w:bCs/>
          <w:color w:val="auto"/>
        </w:rPr>
        <w:t xml:space="preserve"> Bate</w:t>
      </w:r>
      <w:r w:rsidRPr="003F429B">
        <w:rPr>
          <w:rFonts w:asciiTheme="minorHAnsi" w:hAnsiTheme="minorHAnsi" w:cstheme="minorHAnsi"/>
          <w:bCs/>
          <w:color w:val="auto"/>
        </w:rPr>
        <w:tab/>
      </w:r>
      <w:r w:rsidRPr="003F429B">
        <w:rPr>
          <w:rFonts w:asciiTheme="minorHAnsi" w:hAnsiTheme="minorHAnsi" w:cstheme="minorHAnsi"/>
          <w:bCs/>
          <w:color w:val="auto"/>
        </w:rPr>
        <w:tab/>
        <w:t>(t.bate@ed.ac.uk)</w:t>
      </w:r>
    </w:p>
    <w:p w14:paraId="641C46C3" w14:textId="77777777" w:rsidR="003F429B" w:rsidRPr="003F429B" w:rsidRDefault="003F429B" w:rsidP="003F429B">
      <w:pPr>
        <w:rPr>
          <w:rFonts w:asciiTheme="minorHAnsi" w:hAnsiTheme="minorHAnsi" w:cstheme="minorHAnsi"/>
          <w:color w:val="auto"/>
        </w:rPr>
      </w:pPr>
    </w:p>
    <w:p w14:paraId="136E2FA9" w14:textId="0D06428F" w:rsidR="00A14C58" w:rsidRPr="003F429B" w:rsidRDefault="00A14C58" w:rsidP="003F429B">
      <w:pPr>
        <w:rPr>
          <w:rFonts w:asciiTheme="minorHAnsi" w:hAnsiTheme="minorHAnsi" w:cstheme="minorHAnsi"/>
          <w:b/>
          <w:color w:val="auto"/>
        </w:rPr>
      </w:pPr>
      <w:r w:rsidRPr="003F429B">
        <w:rPr>
          <w:rFonts w:asciiTheme="minorHAnsi" w:hAnsiTheme="minorHAnsi" w:cstheme="minorHAnsi"/>
          <w:b/>
          <w:color w:val="auto"/>
        </w:rPr>
        <w:t xml:space="preserve">Email </w:t>
      </w:r>
      <w:r w:rsidR="003F429B" w:rsidRPr="003F429B">
        <w:rPr>
          <w:rFonts w:asciiTheme="minorHAnsi" w:hAnsiTheme="minorHAnsi" w:cstheme="minorHAnsi"/>
          <w:b/>
          <w:color w:val="auto"/>
        </w:rPr>
        <w:t>A</w:t>
      </w:r>
      <w:r w:rsidRPr="003F429B">
        <w:rPr>
          <w:rFonts w:asciiTheme="minorHAnsi" w:hAnsiTheme="minorHAnsi" w:cstheme="minorHAnsi"/>
          <w:b/>
          <w:color w:val="auto"/>
        </w:rPr>
        <w:t xml:space="preserve">ddresses of </w:t>
      </w:r>
      <w:r w:rsidR="003F429B" w:rsidRPr="003F429B">
        <w:rPr>
          <w:rFonts w:asciiTheme="minorHAnsi" w:hAnsiTheme="minorHAnsi" w:cstheme="minorHAnsi"/>
          <w:b/>
          <w:color w:val="auto"/>
        </w:rPr>
        <w:t>C</w:t>
      </w:r>
      <w:r w:rsidRPr="003F429B">
        <w:rPr>
          <w:rFonts w:asciiTheme="minorHAnsi" w:hAnsiTheme="minorHAnsi" w:cstheme="minorHAnsi"/>
          <w:b/>
          <w:color w:val="auto"/>
        </w:rPr>
        <w:t>o-</w:t>
      </w:r>
      <w:r w:rsidR="003F429B" w:rsidRPr="003F429B">
        <w:rPr>
          <w:rFonts w:asciiTheme="minorHAnsi" w:hAnsiTheme="minorHAnsi" w:cstheme="minorHAnsi"/>
          <w:b/>
          <w:color w:val="auto"/>
        </w:rPr>
        <w:t>A</w:t>
      </w:r>
      <w:r w:rsidRPr="003F429B">
        <w:rPr>
          <w:rFonts w:asciiTheme="minorHAnsi" w:hAnsiTheme="minorHAnsi" w:cstheme="minorHAnsi"/>
          <w:b/>
          <w:color w:val="auto"/>
        </w:rPr>
        <w:t>uthors:</w:t>
      </w:r>
    </w:p>
    <w:p w14:paraId="0527355F" w14:textId="31644011" w:rsidR="00A14C58" w:rsidRPr="003F429B" w:rsidRDefault="00A14C58" w:rsidP="003F429B">
      <w:pPr>
        <w:rPr>
          <w:rFonts w:asciiTheme="minorHAnsi" w:hAnsiTheme="minorHAnsi" w:cstheme="minorHAnsi"/>
          <w:bCs/>
          <w:color w:val="auto"/>
        </w:rPr>
      </w:pPr>
      <w:r w:rsidRPr="003F429B">
        <w:rPr>
          <w:rFonts w:asciiTheme="minorHAnsi" w:hAnsiTheme="minorHAnsi" w:cstheme="minorHAnsi"/>
          <w:bCs/>
          <w:color w:val="auto"/>
        </w:rPr>
        <w:t>Stuart J</w:t>
      </w:r>
      <w:r w:rsidR="00173EC0">
        <w:rPr>
          <w:rFonts w:asciiTheme="minorHAnsi" w:hAnsiTheme="minorHAnsi" w:cstheme="minorHAnsi"/>
          <w:bCs/>
          <w:color w:val="auto"/>
        </w:rPr>
        <w:t>.</w:t>
      </w:r>
      <w:r w:rsidRPr="003F429B">
        <w:rPr>
          <w:rFonts w:asciiTheme="minorHAnsi" w:hAnsiTheme="minorHAnsi" w:cstheme="minorHAnsi"/>
          <w:bCs/>
          <w:color w:val="auto"/>
        </w:rPr>
        <w:t xml:space="preserve"> Forbes</w:t>
      </w:r>
      <w:r w:rsidRPr="003F429B">
        <w:rPr>
          <w:rFonts w:asciiTheme="minorHAnsi" w:hAnsiTheme="minorHAnsi" w:cstheme="minorHAnsi"/>
          <w:bCs/>
          <w:color w:val="auto"/>
        </w:rPr>
        <w:tab/>
      </w:r>
      <w:r w:rsidRPr="003F429B">
        <w:rPr>
          <w:rFonts w:asciiTheme="minorHAnsi" w:hAnsiTheme="minorHAnsi" w:cstheme="minorHAnsi"/>
          <w:bCs/>
          <w:color w:val="auto"/>
        </w:rPr>
        <w:tab/>
        <w:t>(stuart.forbes@ed.ac.uk)</w:t>
      </w:r>
    </w:p>
    <w:p w14:paraId="4F456B48" w14:textId="4316D86C" w:rsidR="00A14C58" w:rsidRPr="003F429B" w:rsidRDefault="00A14C58" w:rsidP="003F429B">
      <w:pPr>
        <w:rPr>
          <w:rFonts w:asciiTheme="minorHAnsi" w:hAnsiTheme="minorHAnsi" w:cstheme="minorHAnsi"/>
          <w:bCs/>
          <w:color w:val="auto"/>
        </w:rPr>
      </w:pPr>
      <w:r w:rsidRPr="003F429B">
        <w:rPr>
          <w:rFonts w:asciiTheme="minorHAnsi" w:hAnsiTheme="minorHAnsi" w:cstheme="minorHAnsi"/>
          <w:bCs/>
          <w:color w:val="auto"/>
        </w:rPr>
        <w:t>Anthony Callanan</w:t>
      </w:r>
      <w:r w:rsidR="007E12A6">
        <w:rPr>
          <w:rFonts w:asciiTheme="minorHAnsi" w:hAnsiTheme="minorHAnsi" w:cstheme="minorHAnsi"/>
          <w:bCs/>
          <w:color w:val="auto"/>
        </w:rPr>
        <w:tab/>
        <w:t xml:space="preserve"> </w:t>
      </w:r>
      <w:r w:rsidR="00582D8E">
        <w:rPr>
          <w:rFonts w:asciiTheme="minorHAnsi" w:hAnsiTheme="minorHAnsi" w:cstheme="minorHAnsi"/>
          <w:bCs/>
          <w:color w:val="auto"/>
        </w:rPr>
        <w:tab/>
      </w:r>
      <w:r w:rsidRPr="003F429B">
        <w:rPr>
          <w:rFonts w:asciiTheme="minorHAnsi" w:hAnsiTheme="minorHAnsi" w:cstheme="minorHAnsi"/>
          <w:bCs/>
          <w:color w:val="auto"/>
        </w:rPr>
        <w:t>(anthony.callanan@ed.ac.uk)</w:t>
      </w:r>
    </w:p>
    <w:p w14:paraId="4C374238" w14:textId="77777777" w:rsidR="00A14C58" w:rsidRPr="003F429B" w:rsidRDefault="00A14C58" w:rsidP="003F429B">
      <w:pPr>
        <w:rPr>
          <w:rFonts w:asciiTheme="minorHAnsi" w:hAnsiTheme="minorHAnsi" w:cstheme="minorHAnsi"/>
          <w:bCs/>
          <w:color w:val="auto"/>
        </w:rPr>
      </w:pPr>
    </w:p>
    <w:p w14:paraId="71B79AC9" w14:textId="7F29CA8E" w:rsidR="006305D7" w:rsidRPr="003F429B" w:rsidRDefault="006305D7" w:rsidP="003F429B">
      <w:pPr>
        <w:pStyle w:val="NormalWeb"/>
        <w:spacing w:before="0" w:beforeAutospacing="0" w:after="0" w:afterAutospacing="0"/>
        <w:rPr>
          <w:rFonts w:asciiTheme="minorHAnsi" w:hAnsiTheme="minorHAnsi" w:cstheme="minorHAnsi"/>
          <w:color w:val="auto"/>
        </w:rPr>
      </w:pPr>
      <w:r w:rsidRPr="003F429B">
        <w:rPr>
          <w:rFonts w:asciiTheme="minorHAnsi" w:hAnsiTheme="minorHAnsi" w:cstheme="minorHAnsi"/>
          <w:b/>
          <w:bCs/>
          <w:color w:val="auto"/>
        </w:rPr>
        <w:t>KEYWORDS:</w:t>
      </w:r>
    </w:p>
    <w:p w14:paraId="6C0B0781" w14:textId="0040A403" w:rsidR="007A4DD6" w:rsidRPr="003F429B" w:rsidRDefault="003F429B" w:rsidP="003F429B">
      <w:pPr>
        <w:rPr>
          <w:rFonts w:asciiTheme="minorHAnsi" w:hAnsiTheme="minorHAnsi" w:cstheme="minorHAnsi"/>
          <w:color w:val="auto"/>
        </w:rPr>
      </w:pPr>
      <w:r w:rsidRPr="003F429B">
        <w:rPr>
          <w:rFonts w:asciiTheme="minorHAnsi" w:hAnsiTheme="minorHAnsi" w:cstheme="minorHAnsi"/>
          <w:color w:val="auto"/>
        </w:rPr>
        <w:t xml:space="preserve">tissue engineering, electrospinning, scaffold morphology, bioengineering, </w:t>
      </w:r>
      <w:r w:rsidRPr="005B6066">
        <w:rPr>
          <w:rFonts w:asciiTheme="minorHAnsi" w:hAnsiTheme="minorHAnsi" w:cstheme="minorHAnsi"/>
          <w:iCs/>
          <w:color w:val="auto"/>
        </w:rPr>
        <w:t>in</w:t>
      </w:r>
      <w:r w:rsidR="00582D8E" w:rsidRPr="005B6066">
        <w:rPr>
          <w:rFonts w:asciiTheme="minorHAnsi" w:hAnsiTheme="minorHAnsi" w:cstheme="minorHAnsi"/>
          <w:iCs/>
          <w:color w:val="auto"/>
        </w:rPr>
        <w:t xml:space="preserve"> </w:t>
      </w:r>
      <w:r w:rsidRPr="005B6066">
        <w:rPr>
          <w:rFonts w:asciiTheme="minorHAnsi" w:hAnsiTheme="minorHAnsi" w:cstheme="minorHAnsi"/>
          <w:iCs/>
          <w:color w:val="auto"/>
        </w:rPr>
        <w:t>vitro</w:t>
      </w:r>
      <w:r w:rsidRPr="003F429B">
        <w:rPr>
          <w:rFonts w:asciiTheme="minorHAnsi" w:hAnsiTheme="minorHAnsi" w:cstheme="minorHAnsi"/>
          <w:i/>
          <w:color w:val="auto"/>
        </w:rPr>
        <w:t xml:space="preserve"> </w:t>
      </w:r>
      <w:r w:rsidRPr="003F429B">
        <w:rPr>
          <w:rFonts w:asciiTheme="minorHAnsi" w:hAnsiTheme="minorHAnsi" w:cstheme="minorHAnsi"/>
          <w:color w:val="auto"/>
        </w:rPr>
        <w:t>models, polycaprolactone scaffolds</w:t>
      </w:r>
    </w:p>
    <w:p w14:paraId="1CB4E390" w14:textId="77777777" w:rsidR="006305D7" w:rsidRPr="003F429B" w:rsidRDefault="006305D7" w:rsidP="003F429B">
      <w:pPr>
        <w:pStyle w:val="NormalWeb"/>
        <w:spacing w:before="0" w:beforeAutospacing="0" w:after="0" w:afterAutospacing="0"/>
        <w:rPr>
          <w:rFonts w:asciiTheme="minorHAnsi" w:hAnsiTheme="minorHAnsi" w:cstheme="minorHAnsi"/>
          <w:color w:val="auto"/>
        </w:rPr>
      </w:pPr>
    </w:p>
    <w:p w14:paraId="628AC4B5" w14:textId="277430CD" w:rsidR="006305D7" w:rsidRPr="003F429B" w:rsidRDefault="00086FF5" w:rsidP="003F429B">
      <w:pPr>
        <w:rPr>
          <w:rFonts w:asciiTheme="minorHAnsi" w:hAnsiTheme="minorHAnsi" w:cstheme="minorHAnsi"/>
          <w:color w:val="auto"/>
        </w:rPr>
      </w:pPr>
      <w:r w:rsidRPr="003F429B">
        <w:rPr>
          <w:rFonts w:asciiTheme="minorHAnsi" w:hAnsiTheme="minorHAnsi" w:cstheme="minorHAnsi"/>
          <w:b/>
          <w:bCs/>
          <w:color w:val="auto"/>
        </w:rPr>
        <w:t>SUMMARY</w:t>
      </w:r>
      <w:r w:rsidR="006305D7" w:rsidRPr="003F429B">
        <w:rPr>
          <w:rFonts w:asciiTheme="minorHAnsi" w:hAnsiTheme="minorHAnsi" w:cstheme="minorHAnsi"/>
          <w:b/>
          <w:bCs/>
          <w:color w:val="auto"/>
        </w:rPr>
        <w:t>:</w:t>
      </w:r>
    </w:p>
    <w:p w14:paraId="761028D6" w14:textId="667D95DB" w:rsidR="006305D7" w:rsidRDefault="00D50AE5" w:rsidP="003F429B">
      <w:pPr>
        <w:rPr>
          <w:rFonts w:asciiTheme="minorHAnsi" w:hAnsiTheme="minorHAnsi" w:cstheme="minorHAnsi"/>
          <w:color w:val="auto"/>
        </w:rPr>
      </w:pPr>
      <w:r w:rsidRPr="003F429B">
        <w:rPr>
          <w:rFonts w:asciiTheme="minorHAnsi" w:hAnsiTheme="minorHAnsi" w:cstheme="minorHAnsi"/>
          <w:color w:val="auto"/>
        </w:rPr>
        <w:t xml:space="preserve">This method provides the means to test different </w:t>
      </w:r>
      <w:r w:rsidR="00001E88" w:rsidRPr="003F429B">
        <w:rPr>
          <w:rFonts w:asciiTheme="minorHAnsi" w:hAnsiTheme="minorHAnsi" w:cstheme="minorHAnsi"/>
          <w:color w:val="auto"/>
          <w:lang w:val="en-GB"/>
        </w:rPr>
        <w:t>polycaprolactone</w:t>
      </w:r>
      <w:r w:rsidR="00001E88" w:rsidRPr="003F429B">
        <w:rPr>
          <w:rFonts w:asciiTheme="minorHAnsi" w:hAnsiTheme="minorHAnsi" w:cstheme="minorHAnsi"/>
          <w:color w:val="auto"/>
        </w:rPr>
        <w:t xml:space="preserve"> </w:t>
      </w:r>
      <w:r w:rsidR="00582D8E">
        <w:rPr>
          <w:rFonts w:asciiTheme="minorHAnsi" w:hAnsiTheme="minorHAnsi" w:cstheme="minorHAnsi"/>
          <w:color w:val="auto"/>
        </w:rPr>
        <w:t>fiber</w:t>
      </w:r>
      <w:r w:rsidRPr="003F429B">
        <w:rPr>
          <w:rFonts w:asciiTheme="minorHAnsi" w:hAnsiTheme="minorHAnsi" w:cstheme="minorHAnsi"/>
          <w:color w:val="auto"/>
        </w:rPr>
        <w:t xml:space="preserve"> morphologies and topographies for the purpose of tissue engineering. Small and large </w:t>
      </w:r>
      <w:r w:rsidR="00582D8E">
        <w:rPr>
          <w:rFonts w:asciiTheme="minorHAnsi" w:hAnsiTheme="minorHAnsi" w:cstheme="minorHAnsi"/>
          <w:color w:val="auto"/>
        </w:rPr>
        <w:t>fiber</w:t>
      </w:r>
      <w:r w:rsidRPr="003F429B">
        <w:rPr>
          <w:rFonts w:asciiTheme="minorHAnsi" w:hAnsiTheme="minorHAnsi" w:cstheme="minorHAnsi"/>
          <w:color w:val="auto"/>
        </w:rPr>
        <w:t>s are fabricated with random orientations, aligned orientations</w:t>
      </w:r>
      <w:r w:rsidR="00582D8E">
        <w:rPr>
          <w:rFonts w:asciiTheme="minorHAnsi" w:hAnsiTheme="minorHAnsi" w:cstheme="minorHAnsi"/>
          <w:color w:val="auto"/>
        </w:rPr>
        <w:t>,</w:t>
      </w:r>
      <w:r w:rsidRPr="003F429B">
        <w:rPr>
          <w:rFonts w:asciiTheme="minorHAnsi" w:hAnsiTheme="minorHAnsi" w:cstheme="minorHAnsi"/>
          <w:color w:val="auto"/>
        </w:rPr>
        <w:t xml:space="preserve"> and also porous cryogenically electrospun structure</w:t>
      </w:r>
      <w:r w:rsidR="00811624">
        <w:rPr>
          <w:rFonts w:asciiTheme="minorHAnsi" w:hAnsiTheme="minorHAnsi" w:cstheme="minorHAnsi"/>
          <w:color w:val="auto"/>
        </w:rPr>
        <w:t xml:space="preserve">s and </w:t>
      </w:r>
      <w:r w:rsidR="00F458E2">
        <w:rPr>
          <w:rFonts w:asciiTheme="minorHAnsi" w:hAnsiTheme="minorHAnsi" w:cstheme="minorHAnsi"/>
          <w:color w:val="auto"/>
        </w:rPr>
        <w:t>used</w:t>
      </w:r>
      <w:r w:rsidR="00811624">
        <w:rPr>
          <w:rFonts w:asciiTheme="minorHAnsi" w:hAnsiTheme="minorHAnsi" w:cstheme="minorHAnsi"/>
          <w:color w:val="auto"/>
        </w:rPr>
        <w:t xml:space="preserve"> as platforms for cell culture</w:t>
      </w:r>
      <w:r w:rsidRPr="003F429B">
        <w:rPr>
          <w:rFonts w:asciiTheme="minorHAnsi" w:hAnsiTheme="minorHAnsi" w:cstheme="minorHAnsi"/>
          <w:color w:val="auto"/>
        </w:rPr>
        <w:t>.</w:t>
      </w:r>
    </w:p>
    <w:p w14:paraId="5D3CA431" w14:textId="77777777" w:rsidR="003F429B" w:rsidRPr="003F429B" w:rsidRDefault="003F429B" w:rsidP="003F429B">
      <w:pPr>
        <w:rPr>
          <w:rFonts w:asciiTheme="minorHAnsi" w:hAnsiTheme="minorHAnsi" w:cstheme="minorHAnsi"/>
          <w:color w:val="auto"/>
        </w:rPr>
      </w:pPr>
    </w:p>
    <w:p w14:paraId="64FB8590" w14:textId="2C5184F0" w:rsidR="006305D7" w:rsidRPr="003F429B" w:rsidRDefault="006305D7" w:rsidP="003F429B">
      <w:pPr>
        <w:rPr>
          <w:rFonts w:asciiTheme="minorHAnsi" w:hAnsiTheme="minorHAnsi" w:cstheme="minorHAnsi"/>
          <w:color w:val="auto"/>
        </w:rPr>
      </w:pPr>
      <w:r w:rsidRPr="003F429B">
        <w:rPr>
          <w:rFonts w:asciiTheme="minorHAnsi" w:hAnsiTheme="minorHAnsi" w:cstheme="minorHAnsi"/>
          <w:b/>
          <w:bCs/>
          <w:color w:val="auto"/>
        </w:rPr>
        <w:t>ABSTRACT:</w:t>
      </w:r>
    </w:p>
    <w:p w14:paraId="4C7D5FD5" w14:textId="5C687A3C" w:rsidR="006305D7" w:rsidRDefault="00D50AE5" w:rsidP="003F429B">
      <w:pPr>
        <w:rPr>
          <w:rFonts w:asciiTheme="minorHAnsi" w:hAnsiTheme="minorHAnsi" w:cstheme="minorHAnsi"/>
          <w:color w:val="auto"/>
          <w:lang w:val="en-GB"/>
        </w:rPr>
      </w:pPr>
      <w:r w:rsidRPr="003F429B">
        <w:rPr>
          <w:rFonts w:asciiTheme="minorHAnsi" w:hAnsiTheme="minorHAnsi" w:cstheme="minorHAnsi"/>
          <w:color w:val="auto"/>
          <w:lang w:val="en-GB"/>
        </w:rPr>
        <w:t xml:space="preserve">Electrospinning affords researchers the opportunity to fabricate reproducible micro to nanoscale polymer </w:t>
      </w:r>
      <w:r w:rsidR="00582D8E">
        <w:rPr>
          <w:rFonts w:asciiTheme="minorHAnsi" w:hAnsiTheme="minorHAnsi" w:cstheme="minorHAnsi"/>
          <w:color w:val="auto"/>
          <w:lang w:val="en-GB"/>
        </w:rPr>
        <w:t>fiber</w:t>
      </w:r>
      <w:r w:rsidRPr="003F429B">
        <w:rPr>
          <w:rFonts w:asciiTheme="minorHAnsi" w:hAnsiTheme="minorHAnsi" w:cstheme="minorHAnsi"/>
          <w:color w:val="auto"/>
          <w:lang w:val="en-GB"/>
        </w:rPr>
        <w:t xml:space="preserve">s. The 3D fibrous architecture of electrospun polymers is regarded as a structural </w:t>
      </w:r>
      <w:r w:rsidR="009D766B">
        <w:rPr>
          <w:rFonts w:asciiTheme="minorHAnsi" w:hAnsiTheme="minorHAnsi" w:cstheme="minorHAnsi"/>
          <w:color w:val="auto"/>
          <w:lang w:val="en-GB"/>
        </w:rPr>
        <w:t>imitation</w:t>
      </w:r>
      <w:r w:rsidR="009D766B" w:rsidRPr="003F429B" w:rsidDel="009D766B">
        <w:rPr>
          <w:rFonts w:asciiTheme="minorHAnsi" w:hAnsiTheme="minorHAnsi" w:cstheme="minorHAnsi"/>
          <w:color w:val="auto"/>
          <w:lang w:val="en-GB"/>
        </w:rPr>
        <w:t xml:space="preserve"> </w:t>
      </w:r>
      <w:r w:rsidRPr="003F429B">
        <w:rPr>
          <w:rFonts w:asciiTheme="minorHAnsi" w:hAnsiTheme="minorHAnsi" w:cstheme="minorHAnsi"/>
          <w:color w:val="auto"/>
          <w:lang w:val="en-GB"/>
        </w:rPr>
        <w:t xml:space="preserve">of the </w:t>
      </w:r>
      <w:r w:rsidR="003F429B" w:rsidRPr="003F429B">
        <w:rPr>
          <w:rFonts w:asciiTheme="minorHAnsi" w:hAnsiTheme="minorHAnsi" w:cstheme="minorHAnsi"/>
          <w:color w:val="auto"/>
          <w:lang w:val="en-GB"/>
        </w:rPr>
        <w:t xml:space="preserve">extracellular matrix </w:t>
      </w:r>
      <w:r w:rsidRPr="003F429B">
        <w:rPr>
          <w:rFonts w:asciiTheme="minorHAnsi" w:hAnsiTheme="minorHAnsi" w:cstheme="minorHAnsi"/>
          <w:color w:val="auto"/>
          <w:lang w:val="en-GB"/>
        </w:rPr>
        <w:t xml:space="preserve">(ECM). Hence, electrospun </w:t>
      </w:r>
      <w:r w:rsidR="00582D8E">
        <w:rPr>
          <w:rFonts w:asciiTheme="minorHAnsi" w:hAnsiTheme="minorHAnsi" w:cstheme="minorHAnsi"/>
          <w:color w:val="auto"/>
          <w:lang w:val="en-GB"/>
        </w:rPr>
        <w:t>fiber</w:t>
      </w:r>
      <w:r w:rsidRPr="003F429B">
        <w:rPr>
          <w:rFonts w:asciiTheme="minorHAnsi" w:hAnsiTheme="minorHAnsi" w:cstheme="minorHAnsi"/>
          <w:color w:val="auto"/>
          <w:lang w:val="en-GB"/>
        </w:rPr>
        <w:t xml:space="preserve">s fabricated from biocompatible polymers have been widely investigated by tissue engineering researchers for their potential role as an artificial ECM for guiding tissue growth both </w:t>
      </w:r>
      <w:r w:rsidR="00582D8E" w:rsidRPr="00582D8E">
        <w:rPr>
          <w:rFonts w:asciiTheme="minorHAnsi" w:hAnsiTheme="minorHAnsi" w:cstheme="minorHAnsi"/>
          <w:color w:val="auto"/>
          <w:lang w:val="en-GB"/>
        </w:rPr>
        <w:t>in vitro</w:t>
      </w:r>
      <w:r w:rsidRPr="003F429B">
        <w:rPr>
          <w:rFonts w:asciiTheme="minorHAnsi" w:hAnsiTheme="minorHAnsi" w:cstheme="minorHAnsi"/>
          <w:i/>
          <w:color w:val="auto"/>
          <w:lang w:val="en-GB"/>
        </w:rPr>
        <w:t xml:space="preserve"> </w:t>
      </w:r>
      <w:r w:rsidRPr="003F429B">
        <w:rPr>
          <w:rFonts w:asciiTheme="minorHAnsi" w:hAnsiTheme="minorHAnsi" w:cstheme="minorHAnsi"/>
          <w:color w:val="auto"/>
          <w:lang w:val="en-GB"/>
        </w:rPr>
        <w:t xml:space="preserve">and </w:t>
      </w:r>
      <w:r w:rsidR="00582D8E" w:rsidRPr="00582D8E">
        <w:rPr>
          <w:rFonts w:asciiTheme="minorHAnsi" w:hAnsiTheme="minorHAnsi" w:cstheme="minorHAnsi"/>
          <w:color w:val="auto"/>
          <w:lang w:val="en-GB"/>
        </w:rPr>
        <w:t>in vivo</w:t>
      </w:r>
      <w:r w:rsidRPr="003F429B">
        <w:rPr>
          <w:rFonts w:asciiTheme="minorHAnsi" w:hAnsiTheme="minorHAnsi" w:cstheme="minorHAnsi"/>
          <w:i/>
          <w:color w:val="auto"/>
          <w:lang w:val="en-GB"/>
        </w:rPr>
        <w:t xml:space="preserve">. </w:t>
      </w:r>
      <w:r w:rsidRPr="003F429B">
        <w:rPr>
          <w:rFonts w:asciiTheme="minorHAnsi" w:hAnsiTheme="minorHAnsi" w:cstheme="minorHAnsi"/>
          <w:color w:val="auto"/>
          <w:lang w:val="en-GB"/>
        </w:rPr>
        <w:t>All cells are acutely sensitive to their mechanical environment</w:t>
      </w:r>
      <w:r w:rsidR="009D766B">
        <w:rPr>
          <w:rFonts w:asciiTheme="minorHAnsi" w:hAnsiTheme="minorHAnsi" w:cstheme="minorHAnsi"/>
          <w:color w:val="auto"/>
          <w:lang w:val="en-GB"/>
        </w:rPr>
        <w:t>.</w:t>
      </w:r>
      <w:r w:rsidRPr="003F429B">
        <w:rPr>
          <w:rFonts w:asciiTheme="minorHAnsi" w:hAnsiTheme="minorHAnsi" w:cstheme="minorHAnsi"/>
          <w:color w:val="auto"/>
          <w:lang w:val="en-GB"/>
        </w:rPr>
        <w:t xml:space="preserve"> </w:t>
      </w:r>
      <w:r w:rsidR="009D766B">
        <w:rPr>
          <w:rFonts w:asciiTheme="minorHAnsi" w:hAnsiTheme="minorHAnsi" w:cstheme="minorHAnsi"/>
          <w:color w:val="auto"/>
          <w:lang w:val="en-GB"/>
        </w:rPr>
        <w:t>T</w:t>
      </w:r>
      <w:r w:rsidRPr="003F429B">
        <w:rPr>
          <w:rFonts w:asciiTheme="minorHAnsi" w:hAnsiTheme="minorHAnsi" w:cstheme="minorHAnsi"/>
          <w:color w:val="auto"/>
          <w:lang w:val="en-GB"/>
        </w:rPr>
        <w:t xml:space="preserve">his has been demonstrated by the discovery of multiple mechanotransduction pathways intrinsically linked to the cytoskeletal actin filaments. The cytoskeleton acts as a mechanical sensor </w:t>
      </w:r>
      <w:r w:rsidR="009D766B" w:rsidRPr="004E53E2">
        <w:rPr>
          <w:rFonts w:asciiTheme="minorHAnsi" w:hAnsiTheme="minorHAnsi" w:cstheme="minorHAnsi"/>
          <w:color w:val="auto"/>
          <w:lang w:val="en-GB"/>
        </w:rPr>
        <w:t>that</w:t>
      </w:r>
      <w:r w:rsidR="009D766B" w:rsidRPr="003F429B">
        <w:rPr>
          <w:rFonts w:asciiTheme="minorHAnsi" w:hAnsiTheme="minorHAnsi" w:cstheme="minorHAnsi"/>
          <w:color w:val="auto"/>
          <w:lang w:val="en-GB"/>
        </w:rPr>
        <w:t xml:space="preserve"> </w:t>
      </w:r>
      <w:r w:rsidRPr="003F429B">
        <w:rPr>
          <w:rFonts w:asciiTheme="minorHAnsi" w:hAnsiTheme="minorHAnsi" w:cstheme="minorHAnsi"/>
          <w:color w:val="auto"/>
          <w:lang w:val="en-GB"/>
        </w:rPr>
        <w:t xml:space="preserve">can direct the functionality and differentiation of the host cell depending on the stiffness and morphology of its substrate. Electrospun </w:t>
      </w:r>
      <w:r w:rsidR="00582D8E">
        <w:rPr>
          <w:rFonts w:asciiTheme="minorHAnsi" w:hAnsiTheme="minorHAnsi" w:cstheme="minorHAnsi"/>
          <w:color w:val="auto"/>
          <w:lang w:val="en-GB"/>
        </w:rPr>
        <w:t>fiber</w:t>
      </w:r>
      <w:r w:rsidRPr="003F429B">
        <w:rPr>
          <w:rFonts w:asciiTheme="minorHAnsi" w:hAnsiTheme="minorHAnsi" w:cstheme="minorHAnsi"/>
          <w:color w:val="auto"/>
          <w:lang w:val="en-GB"/>
        </w:rPr>
        <w:t xml:space="preserve">s can be tuned both in terms of </w:t>
      </w:r>
      <w:r w:rsidR="00582D8E">
        <w:rPr>
          <w:rFonts w:asciiTheme="minorHAnsi" w:hAnsiTheme="minorHAnsi" w:cstheme="minorHAnsi"/>
          <w:color w:val="auto"/>
          <w:lang w:val="en-GB"/>
        </w:rPr>
        <w:t>fiber</w:t>
      </w:r>
      <w:r w:rsidRPr="003F429B">
        <w:rPr>
          <w:rFonts w:asciiTheme="minorHAnsi" w:hAnsiTheme="minorHAnsi" w:cstheme="minorHAnsi"/>
          <w:color w:val="auto"/>
          <w:lang w:val="en-GB"/>
        </w:rPr>
        <w:t xml:space="preserve"> size and morphology to easily modulate the mechanical environment within a fibrous polymer scaffold. Here, methods for electrospinning polycaprolactone (PCL) for three distinct morphologies at two different </w:t>
      </w:r>
      <w:r w:rsidR="00582D8E">
        <w:rPr>
          <w:rFonts w:asciiTheme="minorHAnsi" w:hAnsiTheme="minorHAnsi" w:cstheme="minorHAnsi"/>
          <w:color w:val="auto"/>
          <w:lang w:val="en-GB"/>
        </w:rPr>
        <w:t>fiber</w:t>
      </w:r>
      <w:r w:rsidRPr="003F429B">
        <w:rPr>
          <w:rFonts w:asciiTheme="minorHAnsi" w:hAnsiTheme="minorHAnsi" w:cstheme="minorHAnsi"/>
          <w:color w:val="auto"/>
          <w:lang w:val="en-GB"/>
        </w:rPr>
        <w:t xml:space="preserve"> diameters</w:t>
      </w:r>
      <w:r w:rsidR="009D766B" w:rsidRPr="009D766B">
        <w:rPr>
          <w:rFonts w:asciiTheme="minorHAnsi" w:hAnsiTheme="minorHAnsi" w:cstheme="minorHAnsi"/>
          <w:color w:val="auto"/>
          <w:lang w:val="en-GB"/>
        </w:rPr>
        <w:t xml:space="preserve"> </w:t>
      </w:r>
      <w:r w:rsidR="009D766B">
        <w:rPr>
          <w:rFonts w:asciiTheme="minorHAnsi" w:hAnsiTheme="minorHAnsi" w:cstheme="minorHAnsi"/>
          <w:color w:val="auto"/>
          <w:lang w:val="en-GB"/>
        </w:rPr>
        <w:t>are</w:t>
      </w:r>
      <w:r w:rsidR="009D766B" w:rsidRPr="003F429B">
        <w:rPr>
          <w:rFonts w:asciiTheme="minorHAnsi" w:hAnsiTheme="minorHAnsi" w:cstheme="minorHAnsi"/>
          <w:color w:val="auto"/>
          <w:lang w:val="en-GB"/>
        </w:rPr>
        <w:t xml:space="preserve"> describe</w:t>
      </w:r>
      <w:r w:rsidR="009D766B">
        <w:rPr>
          <w:rFonts w:asciiTheme="minorHAnsi" w:hAnsiTheme="minorHAnsi" w:cstheme="minorHAnsi"/>
          <w:color w:val="auto"/>
          <w:lang w:val="en-GB"/>
        </w:rPr>
        <w:t>d</w:t>
      </w:r>
      <w:r w:rsidRPr="003F429B">
        <w:rPr>
          <w:rFonts w:asciiTheme="minorHAnsi" w:hAnsiTheme="minorHAnsi" w:cstheme="minorHAnsi"/>
          <w:color w:val="auto"/>
          <w:lang w:val="en-GB"/>
        </w:rPr>
        <w:t xml:space="preserve">. The morphological </w:t>
      </w:r>
      <w:r w:rsidR="00582D8E">
        <w:rPr>
          <w:rFonts w:asciiTheme="minorHAnsi" w:hAnsiTheme="minorHAnsi" w:cstheme="minorHAnsi"/>
          <w:color w:val="auto"/>
          <w:lang w:val="en-GB"/>
        </w:rPr>
        <w:t>fiber</w:t>
      </w:r>
      <w:r w:rsidRPr="003F429B">
        <w:rPr>
          <w:rFonts w:asciiTheme="minorHAnsi" w:hAnsiTheme="minorHAnsi" w:cstheme="minorHAnsi"/>
          <w:color w:val="auto"/>
          <w:lang w:val="en-GB"/>
        </w:rPr>
        <w:t xml:space="preserve"> categories consist of randomly oriented </w:t>
      </w:r>
      <w:r w:rsidR="00582D8E">
        <w:rPr>
          <w:rFonts w:asciiTheme="minorHAnsi" w:hAnsiTheme="minorHAnsi" w:cstheme="minorHAnsi"/>
          <w:color w:val="auto"/>
          <w:lang w:val="en-GB"/>
        </w:rPr>
        <w:t>fiber</w:t>
      </w:r>
      <w:r w:rsidRPr="003F429B">
        <w:rPr>
          <w:rFonts w:asciiTheme="minorHAnsi" w:hAnsiTheme="minorHAnsi" w:cstheme="minorHAnsi"/>
          <w:color w:val="auto"/>
          <w:lang w:val="en-GB"/>
        </w:rPr>
        <w:t xml:space="preserve">s, aligned </w:t>
      </w:r>
      <w:r w:rsidR="00582D8E">
        <w:rPr>
          <w:rFonts w:asciiTheme="minorHAnsi" w:hAnsiTheme="minorHAnsi" w:cstheme="minorHAnsi"/>
          <w:color w:val="auto"/>
          <w:lang w:val="en-GB"/>
        </w:rPr>
        <w:t>fiber</w:t>
      </w:r>
      <w:r w:rsidRPr="003F429B">
        <w:rPr>
          <w:rFonts w:asciiTheme="minorHAnsi" w:hAnsiTheme="minorHAnsi" w:cstheme="minorHAnsi"/>
          <w:color w:val="auto"/>
          <w:lang w:val="en-GB"/>
        </w:rPr>
        <w:t>s</w:t>
      </w:r>
      <w:r w:rsidR="009D766B">
        <w:rPr>
          <w:rFonts w:asciiTheme="minorHAnsi" w:hAnsiTheme="minorHAnsi" w:cstheme="minorHAnsi"/>
          <w:color w:val="auto"/>
          <w:lang w:val="en-GB"/>
        </w:rPr>
        <w:t>,</w:t>
      </w:r>
      <w:r w:rsidRPr="003F429B">
        <w:rPr>
          <w:rFonts w:asciiTheme="minorHAnsi" w:hAnsiTheme="minorHAnsi" w:cstheme="minorHAnsi"/>
          <w:color w:val="auto"/>
          <w:lang w:val="en-GB"/>
        </w:rPr>
        <w:t xml:space="preserve"> and porous cryogenically spun </w:t>
      </w:r>
      <w:r w:rsidR="00582D8E">
        <w:rPr>
          <w:rFonts w:asciiTheme="minorHAnsi" w:hAnsiTheme="minorHAnsi" w:cstheme="minorHAnsi"/>
          <w:color w:val="auto"/>
          <w:lang w:val="en-GB"/>
        </w:rPr>
        <w:t>fiber</w:t>
      </w:r>
      <w:r w:rsidRPr="003F429B">
        <w:rPr>
          <w:rFonts w:asciiTheme="minorHAnsi" w:hAnsiTheme="minorHAnsi" w:cstheme="minorHAnsi"/>
          <w:color w:val="auto"/>
          <w:lang w:val="en-GB"/>
        </w:rPr>
        <w:t>s</w:t>
      </w:r>
      <w:r w:rsidR="009D766B">
        <w:rPr>
          <w:rFonts w:asciiTheme="minorHAnsi" w:hAnsiTheme="minorHAnsi" w:cstheme="minorHAnsi"/>
          <w:color w:val="auto"/>
          <w:lang w:val="en-GB"/>
        </w:rPr>
        <w:t xml:space="preserve">, </w:t>
      </w:r>
      <w:r w:rsidRPr="003F429B">
        <w:rPr>
          <w:rFonts w:asciiTheme="minorHAnsi" w:hAnsiTheme="minorHAnsi" w:cstheme="minorHAnsi"/>
          <w:color w:val="auto"/>
          <w:lang w:val="en-GB"/>
        </w:rPr>
        <w:t>with 1</w:t>
      </w:r>
      <w:r w:rsidR="00582D8E">
        <w:rPr>
          <w:rFonts w:asciiTheme="minorHAnsi" w:hAnsiTheme="minorHAnsi" w:cstheme="minorHAnsi"/>
          <w:color w:val="auto"/>
          <w:lang w:val="en-GB"/>
        </w:rPr>
        <w:t xml:space="preserve"> µ</w:t>
      </w:r>
      <w:r w:rsidRPr="003F429B">
        <w:rPr>
          <w:rFonts w:asciiTheme="minorHAnsi" w:hAnsiTheme="minorHAnsi" w:cstheme="minorHAnsi"/>
          <w:color w:val="auto"/>
          <w:lang w:val="en-GB"/>
        </w:rPr>
        <w:t>m and 5</w:t>
      </w:r>
      <w:r w:rsidR="00582D8E">
        <w:rPr>
          <w:rFonts w:asciiTheme="minorHAnsi" w:hAnsiTheme="minorHAnsi" w:cstheme="minorHAnsi"/>
          <w:color w:val="auto"/>
          <w:lang w:val="en-GB"/>
        </w:rPr>
        <w:t xml:space="preserve"> µm</w:t>
      </w:r>
      <w:r w:rsidRPr="003F429B">
        <w:rPr>
          <w:rFonts w:asciiTheme="minorHAnsi" w:hAnsiTheme="minorHAnsi" w:cstheme="minorHAnsi"/>
          <w:color w:val="auto"/>
          <w:lang w:val="en-GB"/>
        </w:rPr>
        <w:t xml:space="preserve"> diameter</w:t>
      </w:r>
      <w:r w:rsidR="009D766B">
        <w:rPr>
          <w:rFonts w:asciiTheme="minorHAnsi" w:hAnsiTheme="minorHAnsi" w:cstheme="minorHAnsi"/>
          <w:color w:val="auto"/>
          <w:lang w:val="en-GB"/>
        </w:rPr>
        <w:t>s</w:t>
      </w:r>
      <w:r w:rsidRPr="003F429B">
        <w:rPr>
          <w:rFonts w:asciiTheme="minorHAnsi" w:hAnsiTheme="minorHAnsi" w:cstheme="minorHAnsi"/>
          <w:color w:val="auto"/>
          <w:lang w:val="en-GB"/>
        </w:rPr>
        <w:t xml:space="preserve">. The methods detailed within this study are proposed as a platform for investigating the effect of electrospun </w:t>
      </w:r>
      <w:r w:rsidR="00582D8E">
        <w:rPr>
          <w:rFonts w:asciiTheme="minorHAnsi" w:hAnsiTheme="minorHAnsi" w:cstheme="minorHAnsi"/>
          <w:color w:val="auto"/>
          <w:lang w:val="en-GB"/>
        </w:rPr>
        <w:t>fiber</w:t>
      </w:r>
      <w:r w:rsidRPr="003F429B">
        <w:rPr>
          <w:rFonts w:asciiTheme="minorHAnsi" w:hAnsiTheme="minorHAnsi" w:cstheme="minorHAnsi"/>
          <w:color w:val="auto"/>
          <w:lang w:val="en-GB"/>
        </w:rPr>
        <w:t xml:space="preserve"> architecture on tissue generation. </w:t>
      </w:r>
      <w:r w:rsidR="00582D8E" w:rsidRPr="003F429B">
        <w:rPr>
          <w:rFonts w:asciiTheme="minorHAnsi" w:hAnsiTheme="minorHAnsi" w:cstheme="minorHAnsi"/>
          <w:color w:val="auto"/>
          <w:lang w:val="en-GB"/>
        </w:rPr>
        <w:t xml:space="preserve">Understanding </w:t>
      </w:r>
      <w:r w:rsidRPr="003F429B">
        <w:rPr>
          <w:rFonts w:asciiTheme="minorHAnsi" w:hAnsiTheme="minorHAnsi" w:cstheme="minorHAnsi"/>
          <w:color w:val="auto"/>
          <w:lang w:val="en-GB"/>
        </w:rPr>
        <w:t xml:space="preserve">these effects will allow researchers to </w:t>
      </w:r>
      <w:r w:rsidR="00582D8E">
        <w:rPr>
          <w:rFonts w:asciiTheme="minorHAnsi" w:hAnsiTheme="minorHAnsi" w:cstheme="minorHAnsi"/>
          <w:color w:val="auto"/>
          <w:lang w:val="en-GB"/>
        </w:rPr>
        <w:lastRenderedPageBreak/>
        <w:t>optimize</w:t>
      </w:r>
      <w:r w:rsidRPr="003F429B">
        <w:rPr>
          <w:rFonts w:asciiTheme="minorHAnsi" w:hAnsiTheme="minorHAnsi" w:cstheme="minorHAnsi"/>
          <w:color w:val="auto"/>
          <w:lang w:val="en-GB"/>
        </w:rPr>
        <w:t xml:space="preserve"> the mechanical properties of electrospun </w:t>
      </w:r>
      <w:r w:rsidR="00582D8E">
        <w:rPr>
          <w:rFonts w:asciiTheme="minorHAnsi" w:hAnsiTheme="minorHAnsi" w:cstheme="minorHAnsi"/>
          <w:color w:val="auto"/>
          <w:lang w:val="en-GB"/>
        </w:rPr>
        <w:t>fiber</w:t>
      </w:r>
      <w:r w:rsidRPr="003F429B">
        <w:rPr>
          <w:rFonts w:asciiTheme="minorHAnsi" w:hAnsiTheme="minorHAnsi" w:cstheme="minorHAnsi"/>
          <w:color w:val="auto"/>
          <w:lang w:val="en-GB"/>
        </w:rPr>
        <w:t xml:space="preserve">s and demonstrate the potential of this technology more thoroughly. </w:t>
      </w:r>
    </w:p>
    <w:p w14:paraId="2DA0613D" w14:textId="77777777" w:rsidR="003F429B" w:rsidRPr="003F429B" w:rsidRDefault="003F429B" w:rsidP="003F429B">
      <w:pPr>
        <w:rPr>
          <w:rFonts w:asciiTheme="minorHAnsi" w:hAnsiTheme="minorHAnsi" w:cstheme="minorHAnsi"/>
          <w:color w:val="auto"/>
          <w:lang w:val="en-GB"/>
        </w:rPr>
      </w:pPr>
    </w:p>
    <w:p w14:paraId="726F4E35" w14:textId="4FEB6EDA" w:rsidR="00191081" w:rsidRPr="003F429B" w:rsidRDefault="006305D7" w:rsidP="003F429B">
      <w:pPr>
        <w:rPr>
          <w:rFonts w:asciiTheme="minorHAnsi" w:hAnsiTheme="minorHAnsi" w:cstheme="minorHAnsi"/>
          <w:color w:val="auto"/>
        </w:rPr>
      </w:pPr>
      <w:r w:rsidRPr="003F429B">
        <w:rPr>
          <w:rFonts w:asciiTheme="minorHAnsi" w:hAnsiTheme="minorHAnsi" w:cstheme="minorHAnsi"/>
          <w:b/>
          <w:color w:val="auto"/>
        </w:rPr>
        <w:t>INTRODUCTION</w:t>
      </w:r>
      <w:r w:rsidRPr="003F429B">
        <w:rPr>
          <w:rFonts w:asciiTheme="minorHAnsi" w:hAnsiTheme="minorHAnsi" w:cstheme="minorHAnsi"/>
          <w:b/>
          <w:bCs/>
          <w:color w:val="auto"/>
        </w:rPr>
        <w:t>:</w:t>
      </w:r>
    </w:p>
    <w:p w14:paraId="261D1D7C" w14:textId="29CA113E" w:rsidR="00191081" w:rsidRPr="003F429B" w:rsidRDefault="00191081" w:rsidP="003F429B">
      <w:pPr>
        <w:rPr>
          <w:rFonts w:asciiTheme="minorHAnsi" w:hAnsiTheme="minorHAnsi" w:cstheme="minorHAnsi"/>
          <w:color w:val="auto"/>
        </w:rPr>
      </w:pPr>
      <w:r w:rsidRPr="003F429B">
        <w:rPr>
          <w:rFonts w:asciiTheme="minorHAnsi" w:hAnsiTheme="minorHAnsi" w:cstheme="minorHAnsi"/>
          <w:color w:val="auto"/>
        </w:rPr>
        <w:t xml:space="preserve">Tissue engineering methods have developed over recent decades to provide cells with a biomimetic environment in order to encourage successful tissue regeneration, both for </w:t>
      </w:r>
      <w:r w:rsidR="00582D8E">
        <w:rPr>
          <w:rFonts w:asciiTheme="minorHAnsi" w:hAnsiTheme="minorHAnsi" w:cstheme="minorHAnsi"/>
          <w:color w:val="auto"/>
        </w:rPr>
        <w:t>in vitro</w:t>
      </w:r>
      <w:r w:rsidRPr="003F429B">
        <w:rPr>
          <w:rFonts w:asciiTheme="minorHAnsi" w:hAnsiTheme="minorHAnsi" w:cstheme="minorHAnsi"/>
          <w:color w:val="auto"/>
        </w:rPr>
        <w:t xml:space="preserve"> tissue models and </w:t>
      </w:r>
      <w:r w:rsidR="00582D8E">
        <w:rPr>
          <w:rFonts w:asciiTheme="minorHAnsi" w:hAnsiTheme="minorHAnsi" w:cstheme="minorHAnsi"/>
          <w:color w:val="auto"/>
        </w:rPr>
        <w:t>in vivo</w:t>
      </w:r>
      <w:r w:rsidRPr="003F429B">
        <w:rPr>
          <w:rFonts w:asciiTheme="minorHAnsi" w:hAnsiTheme="minorHAnsi" w:cstheme="minorHAnsi"/>
          <w:color w:val="auto"/>
        </w:rPr>
        <w:t xml:space="preserve"> regenerative techniques. These methods typically </w:t>
      </w:r>
      <w:r w:rsidR="009D766B" w:rsidRPr="003F429B">
        <w:rPr>
          <w:rFonts w:asciiTheme="minorHAnsi" w:hAnsiTheme="minorHAnsi" w:cstheme="minorHAnsi"/>
          <w:color w:val="auto"/>
        </w:rPr>
        <w:t>encourage</w:t>
      </w:r>
      <w:r w:rsidRPr="003F429B">
        <w:rPr>
          <w:rFonts w:asciiTheme="minorHAnsi" w:hAnsiTheme="minorHAnsi" w:cstheme="minorHAnsi"/>
          <w:color w:val="auto"/>
        </w:rPr>
        <w:t xml:space="preserve"> cells to form 3D </w:t>
      </w:r>
      <w:r w:rsidR="00F8640D" w:rsidRPr="003F429B">
        <w:rPr>
          <w:rFonts w:asciiTheme="minorHAnsi" w:hAnsiTheme="minorHAnsi" w:cstheme="minorHAnsi"/>
          <w:color w:val="auto"/>
        </w:rPr>
        <w:t>aggregat</w:t>
      </w:r>
      <w:r w:rsidR="00F8640D">
        <w:rPr>
          <w:rFonts w:asciiTheme="minorHAnsi" w:hAnsiTheme="minorHAnsi" w:cstheme="minorHAnsi"/>
          <w:color w:val="auto"/>
        </w:rPr>
        <w:t>es</w:t>
      </w:r>
      <w:r w:rsidRPr="003F429B">
        <w:rPr>
          <w:rFonts w:asciiTheme="minorHAnsi" w:hAnsiTheme="minorHAnsi" w:cstheme="minorHAnsi"/>
          <w:color w:val="auto"/>
        </w:rPr>
        <w:t>, either by themselves or with the use of a guiding scaffold</w:t>
      </w:r>
      <w:r w:rsidRPr="003F429B">
        <w:rPr>
          <w:rFonts w:asciiTheme="minorHAnsi" w:hAnsiTheme="minorHAnsi" w:cstheme="minorHAnsi"/>
          <w:color w:val="auto"/>
          <w:vertAlign w:val="superscript"/>
        </w:rPr>
        <w:t>1</w:t>
      </w:r>
      <w:r w:rsidRPr="003F429B">
        <w:rPr>
          <w:rFonts w:asciiTheme="minorHAnsi" w:hAnsiTheme="minorHAnsi" w:cstheme="minorHAnsi"/>
          <w:color w:val="auto"/>
        </w:rPr>
        <w:t>. Scaffolds can be fabricated as porous or fibrous polymer nano/</w:t>
      </w:r>
      <w:r w:rsidR="00582D8E">
        <w:rPr>
          <w:rFonts w:asciiTheme="minorHAnsi" w:hAnsiTheme="minorHAnsi" w:cstheme="minorHAnsi"/>
          <w:color w:val="auto"/>
        </w:rPr>
        <w:t>microstructure</w:t>
      </w:r>
      <w:r w:rsidRPr="003F429B">
        <w:rPr>
          <w:rFonts w:asciiTheme="minorHAnsi" w:hAnsiTheme="minorHAnsi" w:cstheme="minorHAnsi"/>
          <w:color w:val="auto"/>
        </w:rPr>
        <w:t>s, or as highly water absorbent hydrogels</w:t>
      </w:r>
      <w:r w:rsidRPr="003F429B">
        <w:rPr>
          <w:rFonts w:asciiTheme="minorHAnsi" w:hAnsiTheme="minorHAnsi" w:cstheme="minorHAnsi"/>
          <w:color w:val="auto"/>
          <w:vertAlign w:val="superscript"/>
        </w:rPr>
        <w:t>2–4</w:t>
      </w:r>
      <w:r w:rsidRPr="003F429B">
        <w:rPr>
          <w:rFonts w:asciiTheme="minorHAnsi" w:hAnsiTheme="minorHAnsi" w:cstheme="minorHAnsi"/>
          <w:color w:val="auto"/>
        </w:rPr>
        <w:t xml:space="preserve">. Polymer electrospinning is a common fabrication technique that yields unwoven nano-microscale polymer </w:t>
      </w:r>
      <w:r w:rsidR="00582D8E">
        <w:rPr>
          <w:rFonts w:asciiTheme="minorHAnsi" w:hAnsiTheme="minorHAnsi" w:cstheme="minorHAnsi"/>
          <w:color w:val="auto"/>
        </w:rPr>
        <w:t>fiber</w:t>
      </w:r>
      <w:r w:rsidRPr="003F429B">
        <w:rPr>
          <w:rFonts w:asciiTheme="minorHAnsi" w:hAnsiTheme="minorHAnsi" w:cstheme="minorHAnsi"/>
          <w:color w:val="auto"/>
        </w:rPr>
        <w:t xml:space="preserve"> matrices </w:t>
      </w:r>
      <w:r w:rsidR="009D766B" w:rsidRPr="004E53E2">
        <w:rPr>
          <w:rFonts w:asciiTheme="minorHAnsi" w:hAnsiTheme="minorHAnsi" w:cstheme="minorHAnsi"/>
          <w:color w:val="auto"/>
        </w:rPr>
        <w:t>that</w:t>
      </w:r>
      <w:r w:rsidR="009D766B" w:rsidRPr="003F429B">
        <w:rPr>
          <w:rFonts w:asciiTheme="minorHAnsi" w:hAnsiTheme="minorHAnsi" w:cstheme="minorHAnsi"/>
          <w:color w:val="auto"/>
        </w:rPr>
        <w:t xml:space="preserve"> </w:t>
      </w:r>
      <w:r w:rsidRPr="003F429B">
        <w:rPr>
          <w:rFonts w:asciiTheme="minorHAnsi" w:hAnsiTheme="minorHAnsi" w:cstheme="minorHAnsi"/>
          <w:color w:val="auto"/>
        </w:rPr>
        <w:t>can mimic the fibrous architecture of the native extracellular matrix (ECM)</w:t>
      </w:r>
      <w:r w:rsidRPr="003F429B">
        <w:rPr>
          <w:rFonts w:asciiTheme="minorHAnsi" w:hAnsiTheme="minorHAnsi" w:cstheme="minorHAnsi"/>
          <w:color w:val="auto"/>
          <w:vertAlign w:val="superscript"/>
        </w:rPr>
        <w:t>5</w:t>
      </w:r>
      <w:r w:rsidRPr="003F429B">
        <w:rPr>
          <w:rFonts w:asciiTheme="minorHAnsi" w:hAnsiTheme="minorHAnsi" w:cstheme="minorHAnsi"/>
          <w:color w:val="auto"/>
        </w:rPr>
        <w:t>. Multiple biocompatible polymers are applicable to the electrospinning process; hence</w:t>
      </w:r>
      <w:r w:rsidR="009D766B">
        <w:rPr>
          <w:rFonts w:asciiTheme="minorHAnsi" w:hAnsiTheme="minorHAnsi" w:cstheme="minorHAnsi"/>
          <w:color w:val="auto"/>
        </w:rPr>
        <w:t>,</w:t>
      </w:r>
      <w:r w:rsidRPr="003F429B">
        <w:rPr>
          <w:rFonts w:asciiTheme="minorHAnsi" w:hAnsiTheme="minorHAnsi" w:cstheme="minorHAnsi"/>
          <w:color w:val="auto"/>
        </w:rPr>
        <w:t xml:space="preserve"> electrospun </w:t>
      </w:r>
      <w:r w:rsidR="00582D8E">
        <w:rPr>
          <w:rFonts w:asciiTheme="minorHAnsi" w:hAnsiTheme="minorHAnsi" w:cstheme="minorHAnsi"/>
          <w:color w:val="auto"/>
        </w:rPr>
        <w:t>fiber</w:t>
      </w:r>
      <w:r w:rsidRPr="003F429B">
        <w:rPr>
          <w:rFonts w:asciiTheme="minorHAnsi" w:hAnsiTheme="minorHAnsi" w:cstheme="minorHAnsi"/>
          <w:color w:val="auto"/>
        </w:rPr>
        <w:t xml:space="preserve">s are a popular medium </w:t>
      </w:r>
      <w:r w:rsidR="009D766B">
        <w:rPr>
          <w:rFonts w:asciiTheme="minorHAnsi" w:hAnsiTheme="minorHAnsi" w:cstheme="minorHAnsi"/>
          <w:color w:val="auto"/>
        </w:rPr>
        <w:t>to</w:t>
      </w:r>
      <w:r w:rsidRPr="003F429B">
        <w:rPr>
          <w:rFonts w:asciiTheme="minorHAnsi" w:hAnsiTheme="minorHAnsi" w:cstheme="minorHAnsi"/>
          <w:color w:val="auto"/>
        </w:rPr>
        <w:t xml:space="preserve"> facilitate tissue regeneration</w:t>
      </w:r>
      <w:r w:rsidRPr="003F429B">
        <w:rPr>
          <w:rFonts w:asciiTheme="minorHAnsi" w:hAnsiTheme="minorHAnsi" w:cstheme="minorHAnsi"/>
          <w:color w:val="auto"/>
          <w:vertAlign w:val="superscript"/>
        </w:rPr>
        <w:t>6–8</w:t>
      </w:r>
      <w:r w:rsidRPr="003F429B">
        <w:rPr>
          <w:rFonts w:asciiTheme="minorHAnsi" w:hAnsiTheme="minorHAnsi" w:cstheme="minorHAnsi"/>
          <w:color w:val="auto"/>
        </w:rPr>
        <w:t xml:space="preserve">. Electrospun </w:t>
      </w:r>
      <w:r w:rsidR="00582D8E">
        <w:rPr>
          <w:rFonts w:asciiTheme="minorHAnsi" w:hAnsiTheme="minorHAnsi" w:cstheme="minorHAnsi"/>
          <w:color w:val="auto"/>
        </w:rPr>
        <w:t>fiber</w:t>
      </w:r>
      <w:r w:rsidRPr="003F429B">
        <w:rPr>
          <w:rFonts w:asciiTheme="minorHAnsi" w:hAnsiTheme="minorHAnsi" w:cstheme="minorHAnsi"/>
          <w:color w:val="auto"/>
        </w:rPr>
        <w:t xml:space="preserve">s have been </w:t>
      </w:r>
      <w:r w:rsidR="00582D8E">
        <w:rPr>
          <w:rFonts w:asciiTheme="minorHAnsi" w:hAnsiTheme="minorHAnsi" w:cstheme="minorHAnsi"/>
          <w:color w:val="auto"/>
        </w:rPr>
        <w:t>utilized</w:t>
      </w:r>
      <w:r w:rsidRPr="003F429B">
        <w:rPr>
          <w:rFonts w:asciiTheme="minorHAnsi" w:hAnsiTheme="minorHAnsi" w:cstheme="minorHAnsi"/>
          <w:color w:val="auto"/>
        </w:rPr>
        <w:t xml:space="preserve"> in the culture of a range of tissues</w:t>
      </w:r>
      <w:r w:rsidR="009D766B">
        <w:rPr>
          <w:rFonts w:asciiTheme="minorHAnsi" w:hAnsiTheme="minorHAnsi" w:cstheme="minorHAnsi"/>
          <w:color w:val="auto"/>
        </w:rPr>
        <w:t>,</w:t>
      </w:r>
      <w:r w:rsidRPr="003F429B">
        <w:rPr>
          <w:rFonts w:asciiTheme="minorHAnsi" w:hAnsiTheme="minorHAnsi" w:cstheme="minorHAnsi"/>
          <w:color w:val="auto"/>
        </w:rPr>
        <w:t xml:space="preserve"> demonstrating a promising avenue for </w:t>
      </w:r>
      <w:r w:rsidR="009D766B" w:rsidRPr="003F429B">
        <w:rPr>
          <w:rFonts w:asciiTheme="minorHAnsi" w:hAnsiTheme="minorHAnsi" w:cstheme="minorHAnsi"/>
          <w:color w:val="auto"/>
        </w:rPr>
        <w:t>inexpensive</w:t>
      </w:r>
      <w:r w:rsidRPr="003F429B">
        <w:rPr>
          <w:rFonts w:asciiTheme="minorHAnsi" w:hAnsiTheme="minorHAnsi" w:cstheme="minorHAnsi"/>
          <w:color w:val="auto"/>
        </w:rPr>
        <w:t xml:space="preserve"> and reproducible scaffold platforms</w:t>
      </w:r>
      <w:r w:rsidRPr="003F429B">
        <w:rPr>
          <w:rFonts w:asciiTheme="minorHAnsi" w:hAnsiTheme="minorHAnsi" w:cstheme="minorHAnsi"/>
          <w:color w:val="auto"/>
          <w:vertAlign w:val="superscript"/>
        </w:rPr>
        <w:t>9–13</w:t>
      </w:r>
      <w:r w:rsidRPr="003F429B">
        <w:rPr>
          <w:rFonts w:asciiTheme="minorHAnsi" w:hAnsiTheme="minorHAnsi" w:cstheme="minorHAnsi"/>
          <w:color w:val="auto"/>
        </w:rPr>
        <w:t>.</w:t>
      </w:r>
      <w:r w:rsidR="007E12A6">
        <w:rPr>
          <w:rFonts w:asciiTheme="minorHAnsi" w:hAnsiTheme="minorHAnsi" w:cstheme="minorHAnsi"/>
          <w:color w:val="auto"/>
        </w:rPr>
        <w:t xml:space="preserve"> </w:t>
      </w:r>
    </w:p>
    <w:p w14:paraId="05FD0620" w14:textId="77777777" w:rsidR="00191081" w:rsidRPr="003F429B" w:rsidRDefault="00191081" w:rsidP="003F429B">
      <w:pPr>
        <w:rPr>
          <w:rFonts w:asciiTheme="minorHAnsi" w:hAnsiTheme="minorHAnsi" w:cstheme="minorHAnsi"/>
          <w:color w:val="auto"/>
        </w:rPr>
      </w:pPr>
    </w:p>
    <w:p w14:paraId="4600E48E" w14:textId="216DB4E7" w:rsidR="00191081" w:rsidRPr="003F429B" w:rsidRDefault="00191081" w:rsidP="003F429B">
      <w:pPr>
        <w:rPr>
          <w:rFonts w:asciiTheme="minorHAnsi" w:hAnsiTheme="minorHAnsi" w:cstheme="minorHAnsi"/>
          <w:color w:val="auto"/>
        </w:rPr>
      </w:pPr>
      <w:r w:rsidRPr="003F429B">
        <w:rPr>
          <w:rFonts w:asciiTheme="minorHAnsi" w:hAnsiTheme="minorHAnsi" w:cstheme="minorHAnsi"/>
          <w:color w:val="auto"/>
        </w:rPr>
        <w:t>Cells have an acute sensitivity towards their mechanical surroundings. Previous research has highlighted this important relationship, termed mechanotransduction,</w:t>
      </w:r>
      <w:r w:rsidR="009D766B">
        <w:rPr>
          <w:rFonts w:asciiTheme="minorHAnsi" w:hAnsiTheme="minorHAnsi" w:cstheme="minorHAnsi"/>
          <w:color w:val="auto"/>
        </w:rPr>
        <w:t xml:space="preserve"> </w:t>
      </w:r>
      <w:r w:rsidRPr="003F429B">
        <w:rPr>
          <w:rFonts w:asciiTheme="minorHAnsi" w:hAnsiTheme="minorHAnsi" w:cstheme="minorHAnsi"/>
          <w:color w:val="auto"/>
        </w:rPr>
        <w:t>which can influence cell function, morphology</w:t>
      </w:r>
      <w:r w:rsidR="009D766B">
        <w:rPr>
          <w:rFonts w:asciiTheme="minorHAnsi" w:hAnsiTheme="minorHAnsi" w:cstheme="minorHAnsi"/>
          <w:color w:val="auto"/>
        </w:rPr>
        <w:t>,</w:t>
      </w:r>
      <w:r w:rsidRPr="003F429B">
        <w:rPr>
          <w:rFonts w:asciiTheme="minorHAnsi" w:hAnsiTheme="minorHAnsi" w:cstheme="minorHAnsi"/>
          <w:color w:val="auto"/>
        </w:rPr>
        <w:t xml:space="preserve"> and differentiation</w:t>
      </w:r>
      <w:r w:rsidRPr="003F429B">
        <w:rPr>
          <w:rFonts w:asciiTheme="minorHAnsi" w:hAnsiTheme="minorHAnsi" w:cstheme="minorHAnsi"/>
          <w:color w:val="auto"/>
          <w:vertAlign w:val="superscript"/>
        </w:rPr>
        <w:t>14,15</w:t>
      </w:r>
      <w:r w:rsidRPr="003F429B">
        <w:rPr>
          <w:rFonts w:asciiTheme="minorHAnsi" w:hAnsiTheme="minorHAnsi" w:cstheme="minorHAnsi"/>
          <w:color w:val="auto"/>
        </w:rPr>
        <w:t>. The basis of the eukaryotic cellular cytoskeleton is constructed from filamentous actin and plays key mechanical roles in cellular division, adhesion, migration, contraction</w:t>
      </w:r>
      <w:r w:rsidR="009D766B">
        <w:rPr>
          <w:rFonts w:asciiTheme="minorHAnsi" w:hAnsiTheme="minorHAnsi" w:cstheme="minorHAnsi"/>
          <w:color w:val="auto"/>
        </w:rPr>
        <w:t>,</w:t>
      </w:r>
      <w:r w:rsidRPr="003F429B">
        <w:rPr>
          <w:rFonts w:asciiTheme="minorHAnsi" w:hAnsiTheme="minorHAnsi" w:cstheme="minorHAnsi"/>
          <w:color w:val="auto"/>
        </w:rPr>
        <w:t xml:space="preserve"> and morphology</w:t>
      </w:r>
      <w:r w:rsidR="009D766B">
        <w:rPr>
          <w:rFonts w:asciiTheme="minorHAnsi" w:hAnsiTheme="minorHAnsi" w:cstheme="minorHAnsi"/>
          <w:color w:val="auto"/>
        </w:rPr>
        <w:t>. It</w:t>
      </w:r>
      <w:r w:rsidRPr="003F429B">
        <w:rPr>
          <w:rFonts w:asciiTheme="minorHAnsi" w:hAnsiTheme="minorHAnsi" w:cstheme="minorHAnsi"/>
          <w:color w:val="auto"/>
        </w:rPr>
        <w:t xml:space="preserve"> is manipulated by external mechanical stimuli via connection with extracellular surface proteins</w:t>
      </w:r>
      <w:r w:rsidRPr="003F429B">
        <w:rPr>
          <w:rFonts w:asciiTheme="minorHAnsi" w:hAnsiTheme="minorHAnsi" w:cstheme="minorHAnsi"/>
          <w:color w:val="auto"/>
          <w:vertAlign w:val="superscript"/>
        </w:rPr>
        <w:t>16–18</w:t>
      </w:r>
      <w:r w:rsidRPr="00844630">
        <w:rPr>
          <w:rFonts w:asciiTheme="minorHAnsi" w:hAnsiTheme="minorHAnsi" w:cstheme="minorHAnsi"/>
          <w:color w:val="auto"/>
        </w:rPr>
        <w:t xml:space="preserve">. </w:t>
      </w:r>
      <w:r w:rsidRPr="003F429B">
        <w:rPr>
          <w:rFonts w:asciiTheme="minorHAnsi" w:hAnsiTheme="minorHAnsi" w:cstheme="minorHAnsi"/>
          <w:color w:val="auto"/>
        </w:rPr>
        <w:t xml:space="preserve">Morphological influence on stem cell differentiation has been demonstrated in numerous studies by altering the shape of an attachable substrate, </w:t>
      </w:r>
      <w:r w:rsidRPr="004E53E2">
        <w:rPr>
          <w:rFonts w:asciiTheme="minorHAnsi" w:hAnsiTheme="minorHAnsi" w:cstheme="minorHAnsi"/>
          <w:color w:val="auto"/>
        </w:rPr>
        <w:t xml:space="preserve">which </w:t>
      </w:r>
      <w:r w:rsidRPr="003F429B">
        <w:rPr>
          <w:rFonts w:asciiTheme="minorHAnsi" w:hAnsiTheme="minorHAnsi" w:cstheme="minorHAnsi"/>
          <w:color w:val="auto"/>
        </w:rPr>
        <w:t xml:space="preserve">is </w:t>
      </w:r>
      <w:r w:rsidR="00F8640D">
        <w:rPr>
          <w:rFonts w:asciiTheme="minorHAnsi" w:hAnsiTheme="minorHAnsi" w:cstheme="minorHAnsi"/>
          <w:color w:val="auto"/>
        </w:rPr>
        <w:t xml:space="preserve">then </w:t>
      </w:r>
      <w:r w:rsidRPr="003F429B">
        <w:rPr>
          <w:rFonts w:asciiTheme="minorHAnsi" w:hAnsiTheme="minorHAnsi" w:cstheme="minorHAnsi"/>
          <w:color w:val="auto"/>
        </w:rPr>
        <w:t>able to control cell shape and direct the differentiation process</w:t>
      </w:r>
      <w:r w:rsidRPr="003F429B">
        <w:rPr>
          <w:rFonts w:asciiTheme="minorHAnsi" w:hAnsiTheme="minorHAnsi" w:cstheme="minorHAnsi"/>
          <w:color w:val="auto"/>
          <w:vertAlign w:val="superscript"/>
        </w:rPr>
        <w:t>19,20</w:t>
      </w:r>
      <w:r w:rsidRPr="003F429B">
        <w:rPr>
          <w:rFonts w:asciiTheme="minorHAnsi" w:hAnsiTheme="minorHAnsi" w:cstheme="minorHAnsi"/>
          <w:color w:val="auto"/>
        </w:rPr>
        <w:t>.</w:t>
      </w:r>
      <w:r w:rsidR="007E12A6">
        <w:rPr>
          <w:rFonts w:asciiTheme="minorHAnsi" w:hAnsiTheme="minorHAnsi" w:cstheme="minorHAnsi"/>
          <w:color w:val="auto"/>
        </w:rPr>
        <w:t xml:space="preserve"> </w:t>
      </w:r>
      <w:r w:rsidRPr="003F429B">
        <w:rPr>
          <w:rFonts w:asciiTheme="minorHAnsi" w:hAnsiTheme="minorHAnsi" w:cstheme="minorHAnsi"/>
          <w:color w:val="auto"/>
        </w:rPr>
        <w:t>Moreover, the stiffness of the substrate upon which cells attach also influence</w:t>
      </w:r>
      <w:r w:rsidR="007B70A3">
        <w:rPr>
          <w:rFonts w:asciiTheme="minorHAnsi" w:hAnsiTheme="minorHAnsi" w:cstheme="minorHAnsi"/>
          <w:color w:val="auto"/>
        </w:rPr>
        <w:t>s</w:t>
      </w:r>
      <w:r w:rsidRPr="003F429B">
        <w:rPr>
          <w:rFonts w:asciiTheme="minorHAnsi" w:hAnsiTheme="minorHAnsi" w:cstheme="minorHAnsi"/>
          <w:color w:val="auto"/>
        </w:rPr>
        <w:t xml:space="preserve"> stem cell fate and lineage</w:t>
      </w:r>
      <w:r w:rsidRPr="003F429B">
        <w:rPr>
          <w:rFonts w:asciiTheme="minorHAnsi" w:hAnsiTheme="minorHAnsi" w:cstheme="minorHAnsi"/>
          <w:color w:val="auto"/>
          <w:vertAlign w:val="superscript"/>
        </w:rPr>
        <w:t>21,22</w:t>
      </w:r>
      <w:r w:rsidRPr="003F429B">
        <w:rPr>
          <w:rFonts w:asciiTheme="minorHAnsi" w:hAnsiTheme="minorHAnsi" w:cstheme="minorHAnsi"/>
          <w:color w:val="auto"/>
        </w:rPr>
        <w:t>. Apart from stem cells, these effects have also been observed to affect cells of different lineage</w:t>
      </w:r>
      <w:r w:rsidR="007B70A3">
        <w:rPr>
          <w:rFonts w:asciiTheme="minorHAnsi" w:hAnsiTheme="minorHAnsi" w:cstheme="minorHAnsi"/>
          <w:color w:val="auto"/>
        </w:rPr>
        <w:t>s</w:t>
      </w:r>
      <w:r w:rsidRPr="003F429B">
        <w:rPr>
          <w:rFonts w:asciiTheme="minorHAnsi" w:hAnsiTheme="minorHAnsi" w:cstheme="minorHAnsi"/>
          <w:color w:val="auto"/>
          <w:vertAlign w:val="superscript"/>
        </w:rPr>
        <w:t>23,24</w:t>
      </w:r>
      <w:r w:rsidRPr="003F429B">
        <w:rPr>
          <w:rFonts w:asciiTheme="minorHAnsi" w:hAnsiTheme="minorHAnsi" w:cstheme="minorHAnsi"/>
          <w:color w:val="auto"/>
        </w:rPr>
        <w:t xml:space="preserve">. Three dimensional tissue engineering methods have </w:t>
      </w:r>
      <w:r w:rsidR="007B70A3">
        <w:rPr>
          <w:rFonts w:asciiTheme="minorHAnsi" w:hAnsiTheme="minorHAnsi" w:cstheme="minorHAnsi"/>
          <w:color w:val="auto"/>
        </w:rPr>
        <w:t>shown</w:t>
      </w:r>
      <w:r w:rsidRPr="003F429B">
        <w:rPr>
          <w:rFonts w:asciiTheme="minorHAnsi" w:hAnsiTheme="minorHAnsi" w:cstheme="minorHAnsi"/>
          <w:color w:val="auto"/>
        </w:rPr>
        <w:t xml:space="preserve"> results </w:t>
      </w:r>
      <w:r w:rsidR="007B70A3">
        <w:rPr>
          <w:rFonts w:asciiTheme="minorHAnsi" w:hAnsiTheme="minorHAnsi" w:cstheme="minorHAnsi"/>
          <w:color w:val="auto"/>
        </w:rPr>
        <w:t xml:space="preserve">akin to those </w:t>
      </w:r>
      <w:r w:rsidRPr="003F429B">
        <w:rPr>
          <w:rFonts w:asciiTheme="minorHAnsi" w:hAnsiTheme="minorHAnsi" w:cstheme="minorHAnsi"/>
          <w:color w:val="auto"/>
        </w:rPr>
        <w:t>found in 2D mechanotransduction studies with both hydrogels and fibrillar scaffolds</w:t>
      </w:r>
      <w:r w:rsidRPr="002E24A3">
        <w:rPr>
          <w:rFonts w:asciiTheme="minorHAnsi" w:hAnsiTheme="minorHAnsi" w:cstheme="minorHAnsi"/>
          <w:color w:val="auto"/>
          <w:vertAlign w:val="superscript"/>
        </w:rPr>
        <w:t>25–27</w:t>
      </w:r>
      <w:r w:rsidRPr="003F429B">
        <w:rPr>
          <w:rFonts w:asciiTheme="minorHAnsi" w:hAnsiTheme="minorHAnsi" w:cstheme="minorHAnsi"/>
          <w:color w:val="auto"/>
        </w:rPr>
        <w:t>. Further</w:t>
      </w:r>
      <w:r w:rsidR="007B70A3">
        <w:rPr>
          <w:rFonts w:asciiTheme="minorHAnsi" w:hAnsiTheme="minorHAnsi" w:cstheme="minorHAnsi"/>
          <w:color w:val="auto"/>
        </w:rPr>
        <w:t>,</w:t>
      </w:r>
      <w:r w:rsidRPr="003F429B">
        <w:rPr>
          <w:rFonts w:asciiTheme="minorHAnsi" w:hAnsiTheme="minorHAnsi" w:cstheme="minorHAnsi"/>
          <w:color w:val="auto"/>
        </w:rPr>
        <w:t xml:space="preserve"> substrate mechanics are communicated through 3D cell aggregates via cell-cell signalling</w:t>
      </w:r>
      <w:r w:rsidRPr="002E24A3">
        <w:rPr>
          <w:rFonts w:asciiTheme="minorHAnsi" w:hAnsiTheme="minorHAnsi" w:cstheme="minorHAnsi"/>
          <w:color w:val="auto"/>
          <w:vertAlign w:val="superscript"/>
        </w:rPr>
        <w:t>28</w:t>
      </w:r>
      <w:r w:rsidRPr="003F429B">
        <w:rPr>
          <w:rFonts w:asciiTheme="minorHAnsi" w:hAnsiTheme="minorHAnsi" w:cstheme="minorHAnsi"/>
          <w:color w:val="auto"/>
        </w:rPr>
        <w:t>. Material mechanics play a crucial role in directing cellular functionality and hence should be a major factor in the design of scaffolds for engineered tissues.</w:t>
      </w:r>
      <w:r w:rsidR="007E12A6">
        <w:rPr>
          <w:rFonts w:asciiTheme="minorHAnsi" w:hAnsiTheme="minorHAnsi" w:cstheme="minorHAnsi"/>
          <w:color w:val="auto"/>
        </w:rPr>
        <w:t xml:space="preserve"> </w:t>
      </w:r>
    </w:p>
    <w:p w14:paraId="134BBD83" w14:textId="77777777" w:rsidR="00191081" w:rsidRPr="003F429B" w:rsidRDefault="00191081" w:rsidP="003F429B">
      <w:pPr>
        <w:rPr>
          <w:rFonts w:asciiTheme="minorHAnsi" w:hAnsiTheme="minorHAnsi" w:cstheme="minorHAnsi"/>
          <w:color w:val="auto"/>
        </w:rPr>
      </w:pPr>
    </w:p>
    <w:p w14:paraId="1690B628" w14:textId="3DFE4AED" w:rsidR="00191081" w:rsidRPr="003F429B" w:rsidRDefault="00191081" w:rsidP="003F429B">
      <w:pPr>
        <w:rPr>
          <w:rFonts w:asciiTheme="minorHAnsi" w:hAnsiTheme="minorHAnsi" w:cstheme="minorHAnsi"/>
          <w:color w:val="auto"/>
        </w:rPr>
      </w:pPr>
      <w:r w:rsidRPr="003F429B">
        <w:rPr>
          <w:rFonts w:asciiTheme="minorHAnsi" w:hAnsiTheme="minorHAnsi" w:cstheme="minorHAnsi"/>
          <w:color w:val="auto"/>
        </w:rPr>
        <w:t xml:space="preserve">The objective </w:t>
      </w:r>
      <w:r w:rsidR="007B70A3">
        <w:rPr>
          <w:rFonts w:asciiTheme="minorHAnsi" w:hAnsiTheme="minorHAnsi" w:cstheme="minorHAnsi"/>
          <w:color w:val="auto"/>
        </w:rPr>
        <w:t>of</w:t>
      </w:r>
      <w:r w:rsidR="007B70A3" w:rsidRPr="003F429B">
        <w:rPr>
          <w:rFonts w:asciiTheme="minorHAnsi" w:hAnsiTheme="minorHAnsi" w:cstheme="minorHAnsi"/>
          <w:color w:val="auto"/>
        </w:rPr>
        <w:t xml:space="preserve"> </w:t>
      </w:r>
      <w:r w:rsidRPr="003F429B">
        <w:rPr>
          <w:rFonts w:asciiTheme="minorHAnsi" w:hAnsiTheme="minorHAnsi" w:cstheme="minorHAnsi"/>
          <w:color w:val="auto"/>
        </w:rPr>
        <w:t xml:space="preserve">this method is to understand the effects of electrospun </w:t>
      </w:r>
      <w:r w:rsidR="00001E88" w:rsidRPr="003F429B">
        <w:rPr>
          <w:rFonts w:asciiTheme="minorHAnsi" w:hAnsiTheme="minorHAnsi" w:cstheme="minorHAnsi"/>
          <w:color w:val="auto"/>
          <w:lang w:val="en-GB"/>
        </w:rPr>
        <w:t>polycaprolactone</w:t>
      </w:r>
      <w:r w:rsidR="00001E88" w:rsidRPr="003F429B">
        <w:rPr>
          <w:rFonts w:asciiTheme="minorHAnsi" w:hAnsiTheme="minorHAnsi" w:cstheme="minorHAnsi"/>
          <w:color w:val="auto"/>
        </w:rPr>
        <w:t xml:space="preserve"> </w:t>
      </w:r>
      <w:r w:rsidR="00001E88">
        <w:rPr>
          <w:rFonts w:asciiTheme="minorHAnsi" w:hAnsiTheme="minorHAnsi" w:cstheme="minorHAnsi"/>
          <w:color w:val="auto"/>
        </w:rPr>
        <w:t>(</w:t>
      </w:r>
      <w:r w:rsidRPr="003F429B">
        <w:rPr>
          <w:rFonts w:asciiTheme="minorHAnsi" w:hAnsiTheme="minorHAnsi" w:cstheme="minorHAnsi"/>
          <w:color w:val="auto"/>
        </w:rPr>
        <w:t>PCL</w:t>
      </w:r>
      <w:r w:rsidR="00001E88">
        <w:rPr>
          <w:rFonts w:asciiTheme="minorHAnsi" w:hAnsiTheme="minorHAnsi" w:cstheme="minorHAnsi"/>
          <w:color w:val="auto"/>
        </w:rPr>
        <w:t>)</w:t>
      </w:r>
      <w:r w:rsidRPr="003F429B">
        <w:rPr>
          <w:rFonts w:asciiTheme="minorHAnsi" w:hAnsiTheme="minorHAnsi" w:cstheme="minorHAnsi"/>
          <w:color w:val="auto"/>
        </w:rPr>
        <w:t xml:space="preserve"> </w:t>
      </w:r>
      <w:r w:rsidR="00582D8E">
        <w:rPr>
          <w:rFonts w:asciiTheme="minorHAnsi" w:hAnsiTheme="minorHAnsi" w:cstheme="minorHAnsi"/>
          <w:color w:val="auto"/>
        </w:rPr>
        <w:t>fiber</w:t>
      </w:r>
      <w:r w:rsidRPr="003F429B">
        <w:rPr>
          <w:rFonts w:asciiTheme="minorHAnsi" w:hAnsiTheme="minorHAnsi" w:cstheme="minorHAnsi"/>
          <w:color w:val="auto"/>
        </w:rPr>
        <w:t xml:space="preserve"> size and morphology on </w:t>
      </w:r>
      <w:r w:rsidR="00582D8E">
        <w:rPr>
          <w:rFonts w:asciiTheme="minorHAnsi" w:hAnsiTheme="minorHAnsi" w:cstheme="minorHAnsi"/>
          <w:color w:val="auto"/>
        </w:rPr>
        <w:t>in vitro</w:t>
      </w:r>
      <w:r w:rsidRPr="003F429B">
        <w:rPr>
          <w:rFonts w:asciiTheme="minorHAnsi" w:hAnsiTheme="minorHAnsi" w:cstheme="minorHAnsi"/>
          <w:color w:val="auto"/>
        </w:rPr>
        <w:t xml:space="preserve"> cell cultures. The method is adapted from previous research </w:t>
      </w:r>
      <w:r w:rsidR="00956A51" w:rsidRPr="003F429B">
        <w:rPr>
          <w:rFonts w:asciiTheme="minorHAnsi" w:hAnsiTheme="minorHAnsi" w:cstheme="minorHAnsi"/>
          <w:color w:val="auto"/>
        </w:rPr>
        <w:t>focused</w:t>
      </w:r>
      <w:r w:rsidRPr="003F429B">
        <w:rPr>
          <w:rFonts w:asciiTheme="minorHAnsi" w:hAnsiTheme="minorHAnsi" w:cstheme="minorHAnsi"/>
          <w:color w:val="auto"/>
        </w:rPr>
        <w:t xml:space="preserve"> on kidney tissue engineering</w:t>
      </w:r>
      <w:r w:rsidRPr="002E24A3">
        <w:rPr>
          <w:rFonts w:asciiTheme="minorHAnsi" w:hAnsiTheme="minorHAnsi" w:cstheme="minorHAnsi"/>
          <w:color w:val="auto"/>
          <w:vertAlign w:val="superscript"/>
        </w:rPr>
        <w:t>9</w:t>
      </w:r>
      <w:r w:rsidRPr="003F429B">
        <w:rPr>
          <w:rFonts w:asciiTheme="minorHAnsi" w:hAnsiTheme="minorHAnsi" w:cstheme="minorHAnsi"/>
          <w:color w:val="auto"/>
        </w:rPr>
        <w:t xml:space="preserve">. A more detailed step-by-step protocol is offered here in order to facilitate scaffold reconstruction and develop a </w:t>
      </w:r>
      <w:r w:rsidR="00173EC0" w:rsidRPr="003F429B">
        <w:rPr>
          <w:rFonts w:asciiTheme="minorHAnsi" w:hAnsiTheme="minorHAnsi" w:cstheme="minorHAnsi"/>
          <w:color w:val="auto"/>
        </w:rPr>
        <w:t>standardized</w:t>
      </w:r>
      <w:r w:rsidRPr="003F429B">
        <w:rPr>
          <w:rFonts w:asciiTheme="minorHAnsi" w:hAnsiTheme="minorHAnsi" w:cstheme="minorHAnsi"/>
          <w:color w:val="auto"/>
        </w:rPr>
        <w:t xml:space="preserve"> method that is applicable to all cell types. </w:t>
      </w:r>
      <w:r w:rsidR="007B70A3" w:rsidRPr="003F429B">
        <w:rPr>
          <w:rFonts w:asciiTheme="minorHAnsi" w:hAnsiTheme="minorHAnsi" w:cstheme="minorHAnsi"/>
          <w:color w:val="auto"/>
        </w:rPr>
        <w:t xml:space="preserve">Six </w:t>
      </w:r>
      <w:r w:rsidRPr="003F429B">
        <w:rPr>
          <w:rFonts w:asciiTheme="minorHAnsi" w:hAnsiTheme="minorHAnsi" w:cstheme="minorHAnsi"/>
          <w:color w:val="auto"/>
        </w:rPr>
        <w:t xml:space="preserve">groups of scaffolds </w:t>
      </w:r>
      <w:r w:rsidR="007B70A3">
        <w:rPr>
          <w:rFonts w:asciiTheme="minorHAnsi" w:hAnsiTheme="minorHAnsi" w:cstheme="minorHAnsi"/>
          <w:color w:val="auto"/>
        </w:rPr>
        <w:t>were</w:t>
      </w:r>
      <w:r w:rsidR="007B70A3" w:rsidRPr="007B70A3">
        <w:rPr>
          <w:rFonts w:asciiTheme="minorHAnsi" w:hAnsiTheme="minorHAnsi" w:cstheme="minorHAnsi"/>
          <w:color w:val="auto"/>
        </w:rPr>
        <w:t xml:space="preserve"> constructed </w:t>
      </w:r>
      <w:r w:rsidR="007B70A3">
        <w:rPr>
          <w:rFonts w:asciiTheme="minorHAnsi" w:hAnsiTheme="minorHAnsi" w:cstheme="minorHAnsi"/>
          <w:color w:val="auto"/>
        </w:rPr>
        <w:t>with this method:</w:t>
      </w:r>
      <w:r w:rsidRPr="003F429B">
        <w:rPr>
          <w:rFonts w:asciiTheme="minorHAnsi" w:hAnsiTheme="minorHAnsi" w:cstheme="minorHAnsi"/>
          <w:color w:val="auto"/>
        </w:rPr>
        <w:t xml:space="preserve"> three are large 5 µm </w:t>
      </w:r>
      <w:r w:rsidR="00582D8E">
        <w:rPr>
          <w:rFonts w:asciiTheme="minorHAnsi" w:hAnsiTheme="minorHAnsi" w:cstheme="minorHAnsi"/>
          <w:color w:val="auto"/>
        </w:rPr>
        <w:t>fiber</w:t>
      </w:r>
      <w:r w:rsidRPr="003F429B">
        <w:rPr>
          <w:rFonts w:asciiTheme="minorHAnsi" w:hAnsiTheme="minorHAnsi" w:cstheme="minorHAnsi"/>
          <w:color w:val="auto"/>
        </w:rPr>
        <w:t xml:space="preserve">s (LG) and the other three small 1 µm </w:t>
      </w:r>
      <w:r w:rsidR="00582D8E">
        <w:rPr>
          <w:rFonts w:asciiTheme="minorHAnsi" w:hAnsiTheme="minorHAnsi" w:cstheme="minorHAnsi"/>
          <w:color w:val="auto"/>
        </w:rPr>
        <w:t>fiber</w:t>
      </w:r>
      <w:r w:rsidRPr="003F429B">
        <w:rPr>
          <w:rFonts w:asciiTheme="minorHAnsi" w:hAnsiTheme="minorHAnsi" w:cstheme="minorHAnsi"/>
          <w:color w:val="auto"/>
        </w:rPr>
        <w:t xml:space="preserve">s (SM), using different PCL concentrations. Within these LG and SM groups </w:t>
      </w:r>
      <w:r w:rsidR="007B70A3">
        <w:rPr>
          <w:rFonts w:asciiTheme="minorHAnsi" w:hAnsiTheme="minorHAnsi" w:cstheme="minorHAnsi"/>
          <w:color w:val="auto"/>
        </w:rPr>
        <w:t>there are</w:t>
      </w:r>
      <w:r w:rsidRPr="003F429B">
        <w:rPr>
          <w:rFonts w:asciiTheme="minorHAnsi" w:hAnsiTheme="minorHAnsi" w:cstheme="minorHAnsi"/>
          <w:color w:val="auto"/>
        </w:rPr>
        <w:t xml:space="preserve"> three different morphological constructions: random </w:t>
      </w:r>
      <w:r w:rsidR="00582D8E">
        <w:rPr>
          <w:rFonts w:asciiTheme="minorHAnsi" w:hAnsiTheme="minorHAnsi" w:cstheme="minorHAnsi"/>
          <w:color w:val="auto"/>
        </w:rPr>
        <w:t>fiber</w:t>
      </w:r>
      <w:r w:rsidRPr="003F429B">
        <w:rPr>
          <w:rFonts w:asciiTheme="minorHAnsi" w:hAnsiTheme="minorHAnsi" w:cstheme="minorHAnsi"/>
          <w:color w:val="auto"/>
        </w:rPr>
        <w:t xml:space="preserve">s (RA), aligned </w:t>
      </w:r>
      <w:r w:rsidR="00582D8E">
        <w:rPr>
          <w:rFonts w:asciiTheme="minorHAnsi" w:hAnsiTheme="minorHAnsi" w:cstheme="minorHAnsi"/>
          <w:color w:val="auto"/>
        </w:rPr>
        <w:t>fiber</w:t>
      </w:r>
      <w:r w:rsidRPr="003F429B">
        <w:rPr>
          <w:rFonts w:asciiTheme="minorHAnsi" w:hAnsiTheme="minorHAnsi" w:cstheme="minorHAnsi"/>
          <w:color w:val="auto"/>
        </w:rPr>
        <w:t>s (AL)</w:t>
      </w:r>
      <w:r w:rsidR="007B70A3">
        <w:rPr>
          <w:rFonts w:asciiTheme="minorHAnsi" w:hAnsiTheme="minorHAnsi" w:cstheme="minorHAnsi"/>
          <w:color w:val="auto"/>
        </w:rPr>
        <w:t>,</w:t>
      </w:r>
      <w:r w:rsidRPr="003F429B">
        <w:rPr>
          <w:rFonts w:asciiTheme="minorHAnsi" w:hAnsiTheme="minorHAnsi" w:cstheme="minorHAnsi"/>
          <w:color w:val="auto"/>
        </w:rPr>
        <w:t xml:space="preserve"> and porous cryogenic </w:t>
      </w:r>
      <w:r w:rsidR="00582D8E">
        <w:rPr>
          <w:rFonts w:asciiTheme="minorHAnsi" w:hAnsiTheme="minorHAnsi" w:cstheme="minorHAnsi"/>
          <w:color w:val="auto"/>
        </w:rPr>
        <w:t>fiber</w:t>
      </w:r>
      <w:r w:rsidRPr="003F429B">
        <w:rPr>
          <w:rFonts w:asciiTheme="minorHAnsi" w:hAnsiTheme="minorHAnsi" w:cstheme="minorHAnsi"/>
          <w:color w:val="auto"/>
        </w:rPr>
        <w:t>s (CR). These scaffold groups all have inherently different structures</w:t>
      </w:r>
      <w:r w:rsidR="007B70A3">
        <w:rPr>
          <w:rFonts w:asciiTheme="minorHAnsi" w:hAnsiTheme="minorHAnsi" w:cstheme="minorHAnsi"/>
          <w:color w:val="auto"/>
        </w:rPr>
        <w:t>,</w:t>
      </w:r>
      <w:r w:rsidRPr="003F429B">
        <w:rPr>
          <w:rFonts w:asciiTheme="minorHAnsi" w:hAnsiTheme="minorHAnsi" w:cstheme="minorHAnsi"/>
          <w:color w:val="auto"/>
        </w:rPr>
        <w:t xml:space="preserve"> and </w:t>
      </w:r>
      <w:r w:rsidR="007B70A3">
        <w:rPr>
          <w:rFonts w:asciiTheme="minorHAnsi" w:hAnsiTheme="minorHAnsi" w:cstheme="minorHAnsi"/>
          <w:color w:val="auto"/>
        </w:rPr>
        <w:t>thus</w:t>
      </w:r>
      <w:r w:rsidR="007B70A3" w:rsidRPr="003F429B">
        <w:rPr>
          <w:rFonts w:asciiTheme="minorHAnsi" w:hAnsiTheme="minorHAnsi" w:cstheme="minorHAnsi"/>
          <w:color w:val="auto"/>
        </w:rPr>
        <w:t xml:space="preserve"> </w:t>
      </w:r>
      <w:r w:rsidRPr="003F429B">
        <w:rPr>
          <w:rFonts w:asciiTheme="minorHAnsi" w:hAnsiTheme="minorHAnsi" w:cstheme="minorHAnsi"/>
          <w:color w:val="auto"/>
        </w:rPr>
        <w:t>deliver unique local mechanical environments upon which cells attach. To demonstrate the morphological effect this delivers to cells, the hep</w:t>
      </w:r>
      <w:r w:rsidR="00014956">
        <w:rPr>
          <w:rFonts w:asciiTheme="minorHAnsi" w:hAnsiTheme="minorHAnsi" w:cstheme="minorHAnsi"/>
          <w:color w:val="auto"/>
        </w:rPr>
        <w:t>G</w:t>
      </w:r>
      <w:r w:rsidRPr="003F429B">
        <w:rPr>
          <w:rFonts w:asciiTheme="minorHAnsi" w:hAnsiTheme="minorHAnsi" w:cstheme="minorHAnsi"/>
          <w:color w:val="auto"/>
        </w:rPr>
        <w:t xml:space="preserve">2 cell line </w:t>
      </w:r>
      <w:r w:rsidR="007B70A3">
        <w:rPr>
          <w:rFonts w:asciiTheme="minorHAnsi" w:hAnsiTheme="minorHAnsi" w:cstheme="minorHAnsi"/>
          <w:color w:val="auto"/>
        </w:rPr>
        <w:t xml:space="preserve">was </w:t>
      </w:r>
      <w:r w:rsidR="007B70A3" w:rsidRPr="003F429B">
        <w:rPr>
          <w:rFonts w:asciiTheme="minorHAnsi" w:hAnsiTheme="minorHAnsi" w:cstheme="minorHAnsi"/>
          <w:color w:val="auto"/>
        </w:rPr>
        <w:t xml:space="preserve">seeded </w:t>
      </w:r>
      <w:r w:rsidRPr="003F429B">
        <w:rPr>
          <w:rFonts w:asciiTheme="minorHAnsi" w:hAnsiTheme="minorHAnsi" w:cstheme="minorHAnsi"/>
          <w:color w:val="auto"/>
        </w:rPr>
        <w:t xml:space="preserve">onto each group </w:t>
      </w:r>
      <w:r w:rsidR="007B70A3">
        <w:rPr>
          <w:rFonts w:asciiTheme="minorHAnsi" w:hAnsiTheme="minorHAnsi" w:cstheme="minorHAnsi"/>
          <w:color w:val="auto"/>
        </w:rPr>
        <w:t xml:space="preserve">of scaffolds </w:t>
      </w:r>
      <w:r w:rsidRPr="003F429B">
        <w:rPr>
          <w:rFonts w:asciiTheme="minorHAnsi" w:hAnsiTheme="minorHAnsi" w:cstheme="minorHAnsi"/>
          <w:color w:val="auto"/>
        </w:rPr>
        <w:t xml:space="preserve">as a representative study. This method is offered as a baseline analysis for electrospun scaffold design for all cell types from stem cells to cell lines </w:t>
      </w:r>
      <w:r w:rsidRPr="003F429B">
        <w:rPr>
          <w:rFonts w:asciiTheme="minorHAnsi" w:hAnsiTheme="minorHAnsi" w:cstheme="minorHAnsi"/>
          <w:color w:val="auto"/>
        </w:rPr>
        <w:lastRenderedPageBreak/>
        <w:t>and primary cells.</w:t>
      </w:r>
    </w:p>
    <w:p w14:paraId="164B1CEC" w14:textId="77777777" w:rsidR="00191081" w:rsidRPr="003F429B" w:rsidRDefault="00191081" w:rsidP="003F429B">
      <w:pPr>
        <w:rPr>
          <w:rFonts w:asciiTheme="minorHAnsi" w:hAnsiTheme="minorHAnsi" w:cstheme="minorHAnsi"/>
          <w:color w:val="auto"/>
        </w:rPr>
      </w:pPr>
    </w:p>
    <w:p w14:paraId="3D4CD2F3" w14:textId="047EACDF" w:rsidR="006305D7" w:rsidRDefault="006305D7" w:rsidP="003F429B">
      <w:pPr>
        <w:rPr>
          <w:rFonts w:asciiTheme="minorHAnsi" w:hAnsiTheme="minorHAnsi" w:cstheme="minorHAnsi"/>
          <w:color w:val="auto"/>
        </w:rPr>
      </w:pPr>
      <w:r w:rsidRPr="003F429B">
        <w:rPr>
          <w:rFonts w:asciiTheme="minorHAnsi" w:hAnsiTheme="minorHAnsi" w:cstheme="minorHAnsi"/>
          <w:b/>
          <w:color w:val="auto"/>
        </w:rPr>
        <w:t>PROTOCOL:</w:t>
      </w:r>
    </w:p>
    <w:p w14:paraId="0ABAAAC0" w14:textId="77777777" w:rsidR="002E24A3" w:rsidRPr="003F429B" w:rsidRDefault="002E24A3" w:rsidP="003F429B">
      <w:pPr>
        <w:rPr>
          <w:rFonts w:asciiTheme="minorHAnsi" w:hAnsiTheme="minorHAnsi" w:cstheme="minorHAnsi"/>
          <w:color w:val="auto"/>
        </w:rPr>
      </w:pPr>
    </w:p>
    <w:p w14:paraId="0F704C62" w14:textId="479A984A" w:rsidR="00DE6CBF" w:rsidRDefault="00DE6CBF" w:rsidP="003F429B">
      <w:pPr>
        <w:pStyle w:val="NormalWeb"/>
        <w:numPr>
          <w:ilvl w:val="0"/>
          <w:numId w:val="29"/>
        </w:numPr>
        <w:spacing w:before="0" w:beforeAutospacing="0" w:after="0" w:afterAutospacing="0"/>
        <w:rPr>
          <w:rFonts w:asciiTheme="minorHAnsi" w:hAnsiTheme="minorHAnsi" w:cstheme="minorHAnsi"/>
          <w:b/>
          <w:bCs/>
          <w:color w:val="auto"/>
          <w:highlight w:val="yellow"/>
          <w:lang w:val="en-GB"/>
        </w:rPr>
      </w:pPr>
      <w:r w:rsidRPr="00950AAA">
        <w:rPr>
          <w:rFonts w:asciiTheme="minorHAnsi" w:hAnsiTheme="minorHAnsi" w:cstheme="minorHAnsi"/>
          <w:b/>
          <w:bCs/>
          <w:color w:val="auto"/>
          <w:highlight w:val="yellow"/>
          <w:lang w:val="en-GB"/>
        </w:rPr>
        <w:t>Solution preparation</w:t>
      </w:r>
    </w:p>
    <w:p w14:paraId="10D13CBB" w14:textId="77777777" w:rsidR="00950AAA" w:rsidRPr="00950AAA" w:rsidRDefault="00950AAA" w:rsidP="00950AAA">
      <w:pPr>
        <w:pStyle w:val="NormalWeb"/>
        <w:spacing w:before="0" w:beforeAutospacing="0" w:after="0" w:afterAutospacing="0"/>
        <w:rPr>
          <w:rFonts w:asciiTheme="minorHAnsi" w:hAnsiTheme="minorHAnsi" w:cstheme="minorHAnsi"/>
          <w:b/>
          <w:bCs/>
          <w:color w:val="auto"/>
          <w:highlight w:val="yellow"/>
          <w:lang w:val="en-GB"/>
        </w:rPr>
      </w:pPr>
    </w:p>
    <w:p w14:paraId="7B381CD6" w14:textId="316CD5B7" w:rsidR="00072EF5" w:rsidRPr="003F429B" w:rsidRDefault="00DE6CBF" w:rsidP="003F429B">
      <w:pPr>
        <w:pStyle w:val="NormalWeb"/>
        <w:numPr>
          <w:ilvl w:val="1"/>
          <w:numId w:val="29"/>
        </w:numPr>
        <w:spacing w:before="0" w:beforeAutospacing="0" w:after="0" w:afterAutospacing="0"/>
        <w:rPr>
          <w:rFonts w:asciiTheme="minorHAnsi" w:hAnsiTheme="minorHAnsi" w:cstheme="minorHAnsi"/>
          <w:color w:val="auto"/>
          <w:highlight w:val="yellow"/>
          <w:lang w:val="en-GB"/>
        </w:rPr>
      </w:pPr>
      <w:r w:rsidRPr="003F429B">
        <w:rPr>
          <w:rFonts w:asciiTheme="minorHAnsi" w:hAnsiTheme="minorHAnsi" w:cstheme="minorHAnsi"/>
          <w:color w:val="auto"/>
          <w:highlight w:val="yellow"/>
          <w:lang w:val="en-GB"/>
        </w:rPr>
        <w:t xml:space="preserve">Large </w:t>
      </w:r>
      <w:r w:rsidR="0077613F">
        <w:rPr>
          <w:rFonts w:asciiTheme="minorHAnsi" w:hAnsiTheme="minorHAnsi" w:cstheme="minorHAnsi"/>
          <w:color w:val="auto"/>
          <w:highlight w:val="yellow"/>
          <w:lang w:val="en-GB"/>
        </w:rPr>
        <w:t>(random, aligned</w:t>
      </w:r>
      <w:r w:rsidR="00582D8E">
        <w:rPr>
          <w:rFonts w:asciiTheme="minorHAnsi" w:hAnsiTheme="minorHAnsi" w:cstheme="minorHAnsi"/>
          <w:color w:val="auto"/>
          <w:highlight w:val="yellow"/>
          <w:lang w:val="en-GB"/>
        </w:rPr>
        <w:t>,</w:t>
      </w:r>
      <w:r w:rsidR="0077613F">
        <w:rPr>
          <w:rFonts w:asciiTheme="minorHAnsi" w:hAnsiTheme="minorHAnsi" w:cstheme="minorHAnsi"/>
          <w:color w:val="auto"/>
          <w:highlight w:val="yellow"/>
          <w:lang w:val="en-GB"/>
        </w:rPr>
        <w:t xml:space="preserve"> and cryogenic) </w:t>
      </w:r>
      <w:r w:rsidR="00582D8E">
        <w:rPr>
          <w:rFonts w:asciiTheme="minorHAnsi" w:hAnsiTheme="minorHAnsi" w:cstheme="minorHAnsi"/>
          <w:color w:val="auto"/>
          <w:highlight w:val="yellow"/>
          <w:lang w:val="en-GB"/>
        </w:rPr>
        <w:t>fiber</w:t>
      </w:r>
      <w:r w:rsidRPr="003F429B">
        <w:rPr>
          <w:rFonts w:asciiTheme="minorHAnsi" w:hAnsiTheme="minorHAnsi" w:cstheme="minorHAnsi"/>
          <w:color w:val="auto"/>
          <w:highlight w:val="yellow"/>
          <w:lang w:val="en-GB"/>
        </w:rPr>
        <w:t>s</w:t>
      </w:r>
    </w:p>
    <w:p w14:paraId="3D424C5F" w14:textId="77777777" w:rsidR="0072056A" w:rsidRDefault="0072056A" w:rsidP="0072056A">
      <w:pPr>
        <w:pStyle w:val="NormalWeb"/>
        <w:spacing w:before="0" w:beforeAutospacing="0" w:after="0" w:afterAutospacing="0"/>
        <w:rPr>
          <w:rFonts w:asciiTheme="minorHAnsi" w:hAnsiTheme="minorHAnsi" w:cstheme="minorHAnsi"/>
          <w:color w:val="auto"/>
          <w:lang w:val="en-GB"/>
        </w:rPr>
      </w:pPr>
    </w:p>
    <w:p w14:paraId="08C25CB3" w14:textId="3D19DE84" w:rsidR="0072056A" w:rsidRDefault="00DE6CBF" w:rsidP="003F429B">
      <w:pPr>
        <w:pStyle w:val="NormalWeb"/>
        <w:numPr>
          <w:ilvl w:val="2"/>
          <w:numId w:val="29"/>
        </w:numPr>
        <w:spacing w:before="0" w:beforeAutospacing="0" w:after="0" w:afterAutospacing="0"/>
        <w:rPr>
          <w:rFonts w:asciiTheme="minorHAnsi" w:hAnsiTheme="minorHAnsi" w:cstheme="minorHAnsi"/>
          <w:color w:val="auto"/>
          <w:lang w:val="en-GB"/>
        </w:rPr>
      </w:pPr>
      <w:r w:rsidRPr="003F429B">
        <w:rPr>
          <w:rFonts w:asciiTheme="minorHAnsi" w:hAnsiTheme="minorHAnsi" w:cstheme="minorHAnsi"/>
          <w:color w:val="auto"/>
          <w:lang w:val="en-GB"/>
        </w:rPr>
        <w:t>Prepare a 5:1 ratio of chloroform and methanol by mixing 50 mL of chloroform and 10 mL of methanol in a glass solvent</w:t>
      </w:r>
      <w:r w:rsidR="007B70A3">
        <w:rPr>
          <w:rFonts w:asciiTheme="minorHAnsi" w:hAnsiTheme="minorHAnsi" w:cstheme="minorHAnsi"/>
          <w:color w:val="auto"/>
          <w:lang w:val="en-GB"/>
        </w:rPr>
        <w:t>-</w:t>
      </w:r>
      <w:r w:rsidRPr="003F429B">
        <w:rPr>
          <w:rFonts w:asciiTheme="minorHAnsi" w:hAnsiTheme="minorHAnsi" w:cstheme="minorHAnsi"/>
          <w:color w:val="auto"/>
          <w:lang w:val="en-GB"/>
        </w:rPr>
        <w:t xml:space="preserve">proof bottle using a glass </w:t>
      </w:r>
      <w:r w:rsidR="00C73377" w:rsidRPr="00C73377">
        <w:rPr>
          <w:rFonts w:asciiTheme="minorHAnsi" w:hAnsiTheme="minorHAnsi" w:cstheme="minorHAnsi"/>
          <w:color w:val="auto"/>
          <w:lang w:val="en-GB"/>
        </w:rPr>
        <w:t>serological pipette</w:t>
      </w:r>
      <w:r w:rsidRPr="003F429B">
        <w:rPr>
          <w:rFonts w:asciiTheme="minorHAnsi" w:hAnsiTheme="minorHAnsi" w:cstheme="minorHAnsi"/>
          <w:color w:val="auto"/>
          <w:lang w:val="en-GB"/>
        </w:rPr>
        <w:t xml:space="preserve">. </w:t>
      </w:r>
    </w:p>
    <w:p w14:paraId="58DE66B5" w14:textId="77777777" w:rsidR="0072056A" w:rsidRDefault="0072056A" w:rsidP="0072056A">
      <w:pPr>
        <w:pStyle w:val="NormalWeb"/>
        <w:spacing w:before="0" w:beforeAutospacing="0" w:after="0" w:afterAutospacing="0"/>
        <w:rPr>
          <w:rFonts w:asciiTheme="minorHAnsi" w:hAnsiTheme="minorHAnsi" w:cstheme="minorHAnsi"/>
          <w:color w:val="auto"/>
          <w:lang w:val="en-GB"/>
        </w:rPr>
      </w:pPr>
    </w:p>
    <w:p w14:paraId="41190722" w14:textId="5AF8D323" w:rsidR="00DE6CBF" w:rsidRDefault="00DE6CBF" w:rsidP="0072056A">
      <w:pPr>
        <w:pStyle w:val="NormalWeb"/>
        <w:spacing w:before="0" w:beforeAutospacing="0" w:after="0" w:afterAutospacing="0"/>
        <w:rPr>
          <w:rFonts w:asciiTheme="minorHAnsi" w:hAnsiTheme="minorHAnsi" w:cstheme="minorHAnsi"/>
          <w:color w:val="auto"/>
          <w:lang w:val="en-GB"/>
        </w:rPr>
      </w:pPr>
      <w:r w:rsidRPr="003F429B">
        <w:rPr>
          <w:rFonts w:asciiTheme="minorHAnsi" w:hAnsiTheme="minorHAnsi" w:cstheme="minorHAnsi"/>
          <w:color w:val="auto"/>
          <w:lang w:val="en-GB"/>
        </w:rPr>
        <w:t xml:space="preserve">CAUTION: </w:t>
      </w:r>
      <w:r w:rsidR="0072056A">
        <w:rPr>
          <w:rFonts w:asciiTheme="minorHAnsi" w:hAnsiTheme="minorHAnsi" w:cstheme="minorHAnsi"/>
          <w:color w:val="auto"/>
          <w:lang w:val="en-GB"/>
        </w:rPr>
        <w:t>C</w:t>
      </w:r>
      <w:r w:rsidR="0072056A" w:rsidRPr="003F429B">
        <w:rPr>
          <w:rFonts w:asciiTheme="minorHAnsi" w:hAnsiTheme="minorHAnsi" w:cstheme="minorHAnsi"/>
          <w:color w:val="auto"/>
          <w:lang w:val="en-GB"/>
        </w:rPr>
        <w:t xml:space="preserve">hloroform and methanol </w:t>
      </w:r>
      <w:r w:rsidRPr="003F429B">
        <w:rPr>
          <w:rFonts w:asciiTheme="minorHAnsi" w:hAnsiTheme="minorHAnsi" w:cstheme="minorHAnsi"/>
          <w:color w:val="auto"/>
          <w:lang w:val="en-GB"/>
        </w:rPr>
        <w:t xml:space="preserve">are toxic solvents and mixing must be conducted in a fume hood. </w:t>
      </w:r>
    </w:p>
    <w:p w14:paraId="16C8D7D5" w14:textId="77777777" w:rsidR="0072056A" w:rsidRPr="003F429B" w:rsidRDefault="0072056A" w:rsidP="0072056A">
      <w:pPr>
        <w:pStyle w:val="NormalWeb"/>
        <w:spacing w:before="0" w:beforeAutospacing="0" w:after="0" w:afterAutospacing="0"/>
        <w:rPr>
          <w:rFonts w:asciiTheme="minorHAnsi" w:hAnsiTheme="minorHAnsi" w:cstheme="minorHAnsi"/>
          <w:color w:val="auto"/>
          <w:lang w:val="en-GB"/>
        </w:rPr>
      </w:pPr>
    </w:p>
    <w:p w14:paraId="78338AC0" w14:textId="16260ED7" w:rsidR="00DE6CBF" w:rsidRDefault="00DE6CBF" w:rsidP="003F429B">
      <w:pPr>
        <w:pStyle w:val="NormalWeb"/>
        <w:numPr>
          <w:ilvl w:val="2"/>
          <w:numId w:val="29"/>
        </w:numPr>
        <w:spacing w:before="0" w:beforeAutospacing="0" w:after="0" w:afterAutospacing="0"/>
        <w:rPr>
          <w:rFonts w:asciiTheme="minorHAnsi" w:hAnsiTheme="minorHAnsi" w:cstheme="minorHAnsi"/>
          <w:color w:val="auto"/>
          <w:highlight w:val="yellow"/>
          <w:lang w:val="en-GB"/>
        </w:rPr>
      </w:pPr>
      <w:r w:rsidRPr="003F429B">
        <w:rPr>
          <w:rFonts w:asciiTheme="minorHAnsi" w:hAnsiTheme="minorHAnsi" w:cstheme="minorHAnsi"/>
          <w:color w:val="auto"/>
          <w:highlight w:val="yellow"/>
          <w:lang w:val="en-GB"/>
        </w:rPr>
        <w:t>To create a 19 w/v% solution of PCL in 5:1 chloroform</w:t>
      </w:r>
      <w:r w:rsidR="00492ACF">
        <w:rPr>
          <w:rFonts w:asciiTheme="minorHAnsi" w:hAnsiTheme="minorHAnsi" w:cstheme="minorHAnsi"/>
          <w:color w:val="auto"/>
          <w:highlight w:val="yellow"/>
          <w:lang w:val="en-GB"/>
        </w:rPr>
        <w:t>:</w:t>
      </w:r>
      <w:r w:rsidRPr="003F429B">
        <w:rPr>
          <w:rFonts w:asciiTheme="minorHAnsi" w:hAnsiTheme="minorHAnsi" w:cstheme="minorHAnsi"/>
          <w:color w:val="auto"/>
          <w:highlight w:val="yellow"/>
          <w:lang w:val="en-GB"/>
        </w:rPr>
        <w:t>methanol, weigh 1.9 g of PCL and add to 10 mL of 5:1 chloroform:methanol in a glass solvent</w:t>
      </w:r>
      <w:r w:rsidR="007B70A3">
        <w:rPr>
          <w:rFonts w:asciiTheme="minorHAnsi" w:hAnsiTheme="minorHAnsi" w:cstheme="minorHAnsi"/>
          <w:color w:val="auto"/>
          <w:highlight w:val="yellow"/>
          <w:lang w:val="en-GB"/>
        </w:rPr>
        <w:t>-</w:t>
      </w:r>
      <w:r w:rsidRPr="003F429B">
        <w:rPr>
          <w:rFonts w:asciiTheme="minorHAnsi" w:hAnsiTheme="minorHAnsi" w:cstheme="minorHAnsi"/>
          <w:color w:val="auto"/>
          <w:highlight w:val="yellow"/>
          <w:lang w:val="en-GB"/>
        </w:rPr>
        <w:t xml:space="preserve">proof vial. </w:t>
      </w:r>
      <w:r w:rsidR="002645D2">
        <w:rPr>
          <w:rFonts w:asciiTheme="minorHAnsi" w:hAnsiTheme="minorHAnsi" w:cstheme="minorHAnsi"/>
          <w:color w:val="auto"/>
          <w:highlight w:val="yellow"/>
          <w:lang w:val="en-GB"/>
        </w:rPr>
        <w:t>Double seal t</w:t>
      </w:r>
      <w:r w:rsidRPr="003F429B">
        <w:rPr>
          <w:rFonts w:asciiTheme="minorHAnsi" w:hAnsiTheme="minorHAnsi" w:cstheme="minorHAnsi"/>
          <w:color w:val="auto"/>
          <w:highlight w:val="yellow"/>
          <w:lang w:val="en-GB"/>
        </w:rPr>
        <w:t>he vial using paraf</w:t>
      </w:r>
      <w:r w:rsidR="002645D2">
        <w:rPr>
          <w:rFonts w:asciiTheme="minorHAnsi" w:hAnsiTheme="minorHAnsi" w:cstheme="minorHAnsi"/>
          <w:color w:val="auto"/>
          <w:highlight w:val="yellow"/>
          <w:lang w:val="en-GB"/>
        </w:rPr>
        <w:t>fin f</w:t>
      </w:r>
      <w:r w:rsidRPr="003F429B">
        <w:rPr>
          <w:rFonts w:asciiTheme="minorHAnsi" w:hAnsiTheme="minorHAnsi" w:cstheme="minorHAnsi"/>
          <w:color w:val="auto"/>
          <w:highlight w:val="yellow"/>
          <w:lang w:val="en-GB"/>
        </w:rPr>
        <w:t>ilm and le</w:t>
      </w:r>
      <w:r w:rsidR="002645D2">
        <w:rPr>
          <w:rFonts w:asciiTheme="minorHAnsi" w:hAnsiTheme="minorHAnsi" w:cstheme="minorHAnsi"/>
          <w:color w:val="auto"/>
          <w:highlight w:val="yellow"/>
          <w:lang w:val="en-GB"/>
        </w:rPr>
        <w:t>ave the vial</w:t>
      </w:r>
      <w:r w:rsidRPr="003F429B">
        <w:rPr>
          <w:rFonts w:asciiTheme="minorHAnsi" w:hAnsiTheme="minorHAnsi" w:cstheme="minorHAnsi"/>
          <w:color w:val="auto"/>
          <w:highlight w:val="yellow"/>
          <w:lang w:val="en-GB"/>
        </w:rPr>
        <w:t xml:space="preserve"> on a roller overnight to allow the PCL to fully dissolve.</w:t>
      </w:r>
    </w:p>
    <w:p w14:paraId="5DFAAB36" w14:textId="5FE3FDE7" w:rsidR="00FF04B8" w:rsidRDefault="00FF04B8" w:rsidP="00FF04B8">
      <w:pPr>
        <w:pStyle w:val="NormalWeb"/>
        <w:spacing w:before="0" w:beforeAutospacing="0" w:after="0" w:afterAutospacing="0"/>
        <w:rPr>
          <w:rFonts w:asciiTheme="minorHAnsi" w:hAnsiTheme="minorHAnsi" w:cstheme="minorHAnsi"/>
          <w:color w:val="auto"/>
          <w:highlight w:val="yellow"/>
          <w:lang w:val="en-GB"/>
        </w:rPr>
      </w:pPr>
    </w:p>
    <w:p w14:paraId="48906E05" w14:textId="3F8F9DEE" w:rsidR="00FF04B8" w:rsidRDefault="00FF04B8" w:rsidP="00FF04B8">
      <w:pPr>
        <w:pStyle w:val="NormalWeb"/>
        <w:spacing w:before="0" w:beforeAutospacing="0" w:after="0" w:afterAutospacing="0"/>
        <w:rPr>
          <w:rFonts w:asciiTheme="minorHAnsi" w:hAnsiTheme="minorHAnsi" w:cstheme="minorHAnsi"/>
          <w:color w:val="auto"/>
          <w:lang w:val="en-GB"/>
        </w:rPr>
      </w:pPr>
      <w:r w:rsidRPr="003F429B">
        <w:rPr>
          <w:rFonts w:asciiTheme="minorHAnsi" w:hAnsiTheme="minorHAnsi" w:cstheme="minorHAnsi"/>
          <w:color w:val="auto"/>
          <w:lang w:val="en-GB"/>
        </w:rPr>
        <w:t xml:space="preserve">CAUTION: </w:t>
      </w:r>
      <w:r w:rsidRPr="00FF04B8">
        <w:rPr>
          <w:rFonts w:asciiTheme="minorHAnsi" w:hAnsiTheme="minorHAnsi" w:cstheme="minorHAnsi"/>
          <w:color w:val="auto"/>
          <w:lang w:val="en-GB"/>
        </w:rPr>
        <w:t>Mixing must be conducted in a fume hood.</w:t>
      </w:r>
    </w:p>
    <w:p w14:paraId="62A45D2C" w14:textId="77777777" w:rsidR="00FF04B8" w:rsidRPr="003F429B" w:rsidRDefault="00FF04B8" w:rsidP="00FF04B8">
      <w:pPr>
        <w:pStyle w:val="NormalWeb"/>
        <w:spacing w:before="0" w:beforeAutospacing="0" w:after="0" w:afterAutospacing="0"/>
        <w:rPr>
          <w:rFonts w:asciiTheme="minorHAnsi" w:hAnsiTheme="minorHAnsi" w:cstheme="minorHAnsi"/>
          <w:color w:val="auto"/>
          <w:highlight w:val="yellow"/>
          <w:lang w:val="en-GB"/>
        </w:rPr>
      </w:pPr>
    </w:p>
    <w:p w14:paraId="6C5EDB10" w14:textId="1383ECFD" w:rsidR="00DE6CBF" w:rsidRDefault="00DE6CBF" w:rsidP="003F429B">
      <w:pPr>
        <w:pStyle w:val="NormalWeb"/>
        <w:numPr>
          <w:ilvl w:val="1"/>
          <w:numId w:val="29"/>
        </w:numPr>
        <w:spacing w:before="0" w:beforeAutospacing="0" w:after="0" w:afterAutospacing="0"/>
        <w:rPr>
          <w:rFonts w:asciiTheme="minorHAnsi" w:hAnsiTheme="minorHAnsi" w:cstheme="minorHAnsi"/>
          <w:color w:val="auto"/>
          <w:lang w:val="en-GB"/>
        </w:rPr>
      </w:pPr>
      <w:r w:rsidRPr="003F429B">
        <w:rPr>
          <w:rFonts w:asciiTheme="minorHAnsi" w:hAnsiTheme="minorHAnsi" w:cstheme="minorHAnsi"/>
          <w:color w:val="auto"/>
          <w:lang w:val="en-GB"/>
        </w:rPr>
        <w:t xml:space="preserve">Small </w:t>
      </w:r>
      <w:r w:rsidR="006B1D12" w:rsidRPr="003F429B">
        <w:rPr>
          <w:rFonts w:asciiTheme="minorHAnsi" w:hAnsiTheme="minorHAnsi" w:cstheme="minorHAnsi"/>
          <w:color w:val="auto"/>
          <w:lang w:val="en-GB"/>
        </w:rPr>
        <w:t xml:space="preserve">(random </w:t>
      </w:r>
      <w:r w:rsidR="006B1D12">
        <w:rPr>
          <w:rFonts w:asciiTheme="minorHAnsi" w:hAnsiTheme="minorHAnsi" w:cstheme="minorHAnsi"/>
          <w:color w:val="auto"/>
          <w:lang w:val="en-GB"/>
        </w:rPr>
        <w:t>and</w:t>
      </w:r>
      <w:r w:rsidR="006B1D12" w:rsidRPr="003F429B">
        <w:rPr>
          <w:rFonts w:asciiTheme="minorHAnsi" w:hAnsiTheme="minorHAnsi" w:cstheme="minorHAnsi"/>
          <w:color w:val="auto"/>
          <w:lang w:val="en-GB"/>
        </w:rPr>
        <w:t xml:space="preserve"> aligned)</w:t>
      </w:r>
      <w:r w:rsidR="00467C3B">
        <w:rPr>
          <w:rFonts w:asciiTheme="minorHAnsi" w:hAnsiTheme="minorHAnsi" w:cstheme="minorHAnsi"/>
          <w:color w:val="auto"/>
          <w:lang w:val="en-GB"/>
        </w:rPr>
        <w:t xml:space="preserve"> </w:t>
      </w:r>
      <w:r w:rsidR="00582D8E">
        <w:rPr>
          <w:rFonts w:asciiTheme="minorHAnsi" w:hAnsiTheme="minorHAnsi" w:cstheme="minorHAnsi"/>
          <w:color w:val="auto"/>
          <w:lang w:val="en-GB"/>
        </w:rPr>
        <w:t>fiber</w:t>
      </w:r>
      <w:r w:rsidRPr="003F429B">
        <w:rPr>
          <w:rFonts w:asciiTheme="minorHAnsi" w:hAnsiTheme="minorHAnsi" w:cstheme="minorHAnsi"/>
          <w:color w:val="auto"/>
          <w:lang w:val="en-GB"/>
        </w:rPr>
        <w:t xml:space="preserve">s </w:t>
      </w:r>
    </w:p>
    <w:p w14:paraId="0CB5B758" w14:textId="77777777" w:rsidR="002645D2" w:rsidRPr="003F429B" w:rsidRDefault="002645D2" w:rsidP="002645D2">
      <w:pPr>
        <w:pStyle w:val="NormalWeb"/>
        <w:spacing w:before="0" w:beforeAutospacing="0" w:after="0" w:afterAutospacing="0"/>
        <w:rPr>
          <w:rFonts w:asciiTheme="minorHAnsi" w:hAnsiTheme="minorHAnsi" w:cstheme="minorHAnsi"/>
          <w:color w:val="auto"/>
          <w:lang w:val="en-GB"/>
        </w:rPr>
      </w:pPr>
    </w:p>
    <w:p w14:paraId="6141053D" w14:textId="2F03D7A2" w:rsidR="00235478" w:rsidRDefault="00DE6CBF" w:rsidP="003F429B">
      <w:pPr>
        <w:pStyle w:val="NormalWeb"/>
        <w:numPr>
          <w:ilvl w:val="2"/>
          <w:numId w:val="29"/>
        </w:numPr>
        <w:spacing w:before="0" w:beforeAutospacing="0" w:after="0" w:afterAutospacing="0"/>
        <w:rPr>
          <w:rFonts w:asciiTheme="minorHAnsi" w:hAnsiTheme="minorHAnsi" w:cstheme="minorHAnsi"/>
          <w:color w:val="auto"/>
          <w:lang w:val="en-GB"/>
        </w:rPr>
      </w:pPr>
      <w:r w:rsidRPr="003F429B">
        <w:rPr>
          <w:rFonts w:asciiTheme="minorHAnsi" w:hAnsiTheme="minorHAnsi" w:cstheme="minorHAnsi"/>
          <w:color w:val="auto"/>
          <w:lang w:val="en-GB"/>
        </w:rPr>
        <w:t xml:space="preserve">To prepare a 7 w/v% solution of PCL in </w:t>
      </w:r>
      <w:r w:rsidR="00492ACF">
        <w:rPr>
          <w:rFonts w:asciiTheme="minorHAnsi" w:hAnsiTheme="minorHAnsi" w:cstheme="minorHAnsi"/>
          <w:color w:val="auto"/>
          <w:lang w:val="en-GB"/>
        </w:rPr>
        <w:t>h</w:t>
      </w:r>
      <w:r w:rsidR="0077613F">
        <w:rPr>
          <w:rFonts w:asciiTheme="minorHAnsi" w:hAnsiTheme="minorHAnsi" w:cstheme="minorHAnsi"/>
          <w:color w:val="auto"/>
          <w:lang w:val="en-GB"/>
        </w:rPr>
        <w:t>exafluoroisopropanol (</w:t>
      </w:r>
      <w:r w:rsidRPr="003F429B">
        <w:rPr>
          <w:rFonts w:asciiTheme="minorHAnsi" w:hAnsiTheme="minorHAnsi" w:cstheme="minorHAnsi"/>
          <w:color w:val="auto"/>
          <w:lang w:val="en-GB"/>
        </w:rPr>
        <w:t>HFIP</w:t>
      </w:r>
      <w:r w:rsidR="0077613F">
        <w:rPr>
          <w:rFonts w:asciiTheme="minorHAnsi" w:hAnsiTheme="minorHAnsi" w:cstheme="minorHAnsi"/>
          <w:color w:val="auto"/>
          <w:lang w:val="en-GB"/>
        </w:rPr>
        <w:t>)</w:t>
      </w:r>
      <w:r w:rsidRPr="003F429B">
        <w:rPr>
          <w:rFonts w:asciiTheme="minorHAnsi" w:hAnsiTheme="minorHAnsi" w:cstheme="minorHAnsi"/>
          <w:color w:val="auto"/>
          <w:lang w:val="en-GB"/>
        </w:rPr>
        <w:t>, weigh 0.7 g of PCL and mix with 10 mL of HFIP in a glass solvent</w:t>
      </w:r>
      <w:r w:rsidR="007B70A3">
        <w:rPr>
          <w:rFonts w:asciiTheme="minorHAnsi" w:hAnsiTheme="minorHAnsi" w:cstheme="minorHAnsi"/>
          <w:color w:val="auto"/>
          <w:lang w:val="en-GB"/>
        </w:rPr>
        <w:t>-</w:t>
      </w:r>
      <w:r w:rsidRPr="003F429B">
        <w:rPr>
          <w:rFonts w:asciiTheme="minorHAnsi" w:hAnsiTheme="minorHAnsi" w:cstheme="minorHAnsi"/>
          <w:color w:val="auto"/>
          <w:lang w:val="en-GB"/>
        </w:rPr>
        <w:t xml:space="preserve">proof vial. </w:t>
      </w:r>
      <w:r w:rsidR="00A10BD1">
        <w:rPr>
          <w:rFonts w:asciiTheme="minorHAnsi" w:hAnsiTheme="minorHAnsi" w:cstheme="minorHAnsi"/>
          <w:color w:val="auto"/>
          <w:lang w:val="en-GB"/>
        </w:rPr>
        <w:t>Double seal the</w:t>
      </w:r>
      <w:r w:rsidR="00A10BD1" w:rsidRPr="003F429B">
        <w:rPr>
          <w:rFonts w:asciiTheme="minorHAnsi" w:hAnsiTheme="minorHAnsi" w:cstheme="minorHAnsi"/>
          <w:color w:val="auto"/>
          <w:lang w:val="en-GB"/>
        </w:rPr>
        <w:t xml:space="preserve"> vial using para</w:t>
      </w:r>
      <w:r w:rsidR="00A10BD1">
        <w:rPr>
          <w:rFonts w:asciiTheme="minorHAnsi" w:hAnsiTheme="minorHAnsi" w:cstheme="minorHAnsi"/>
          <w:color w:val="auto"/>
          <w:lang w:val="en-GB"/>
        </w:rPr>
        <w:t xml:space="preserve">ffin </w:t>
      </w:r>
      <w:r w:rsidR="00A10BD1" w:rsidRPr="003F429B">
        <w:rPr>
          <w:rFonts w:asciiTheme="minorHAnsi" w:hAnsiTheme="minorHAnsi" w:cstheme="minorHAnsi"/>
          <w:color w:val="auto"/>
          <w:lang w:val="en-GB"/>
        </w:rPr>
        <w:t>film and le</w:t>
      </w:r>
      <w:r w:rsidR="00A10BD1">
        <w:rPr>
          <w:rFonts w:asciiTheme="minorHAnsi" w:hAnsiTheme="minorHAnsi" w:cstheme="minorHAnsi"/>
          <w:color w:val="auto"/>
          <w:lang w:val="en-GB"/>
        </w:rPr>
        <w:t>ave</w:t>
      </w:r>
      <w:r w:rsidR="00A10BD1" w:rsidRPr="003F429B">
        <w:rPr>
          <w:rFonts w:asciiTheme="minorHAnsi" w:hAnsiTheme="minorHAnsi" w:cstheme="minorHAnsi"/>
          <w:color w:val="auto"/>
          <w:lang w:val="en-GB"/>
        </w:rPr>
        <w:t xml:space="preserve"> on a roller overnight to allow the PCL to fully dissolve.</w:t>
      </w:r>
    </w:p>
    <w:p w14:paraId="5A04D3C4" w14:textId="77777777" w:rsidR="00235478" w:rsidRDefault="00235478" w:rsidP="00235478">
      <w:pPr>
        <w:pStyle w:val="NormalWeb"/>
        <w:spacing w:before="0" w:beforeAutospacing="0" w:after="0" w:afterAutospacing="0"/>
        <w:rPr>
          <w:rFonts w:asciiTheme="minorHAnsi" w:hAnsiTheme="minorHAnsi" w:cstheme="minorHAnsi"/>
          <w:color w:val="auto"/>
          <w:lang w:val="en-GB"/>
        </w:rPr>
      </w:pPr>
    </w:p>
    <w:p w14:paraId="0E06E3A3" w14:textId="13401DA6" w:rsidR="00DE6CBF" w:rsidRDefault="00DE6CBF" w:rsidP="00235478">
      <w:pPr>
        <w:pStyle w:val="NormalWeb"/>
        <w:spacing w:before="0" w:beforeAutospacing="0" w:after="0" w:afterAutospacing="0"/>
        <w:rPr>
          <w:rFonts w:asciiTheme="minorHAnsi" w:hAnsiTheme="minorHAnsi" w:cstheme="minorHAnsi"/>
          <w:color w:val="auto"/>
          <w:lang w:val="en-GB"/>
        </w:rPr>
      </w:pPr>
      <w:r w:rsidRPr="003F429B">
        <w:rPr>
          <w:rFonts w:asciiTheme="minorHAnsi" w:hAnsiTheme="minorHAnsi" w:cstheme="minorHAnsi"/>
          <w:color w:val="auto"/>
          <w:lang w:val="en-GB"/>
        </w:rPr>
        <w:t xml:space="preserve">CAUTION: HFIP is highly toxic and mixing must be conducted in a fume hood. </w:t>
      </w:r>
    </w:p>
    <w:p w14:paraId="1DBE1FEE" w14:textId="77777777" w:rsidR="00235478" w:rsidRPr="003F429B" w:rsidRDefault="00235478" w:rsidP="00235478">
      <w:pPr>
        <w:pStyle w:val="NormalWeb"/>
        <w:spacing w:before="0" w:beforeAutospacing="0" w:after="0" w:afterAutospacing="0"/>
        <w:rPr>
          <w:rFonts w:asciiTheme="minorHAnsi" w:hAnsiTheme="minorHAnsi" w:cstheme="minorHAnsi"/>
          <w:color w:val="auto"/>
          <w:lang w:val="en-GB"/>
        </w:rPr>
      </w:pPr>
    </w:p>
    <w:p w14:paraId="39578A34" w14:textId="635D5367" w:rsidR="00DE6CBF" w:rsidRDefault="00DE6CBF" w:rsidP="003F429B">
      <w:pPr>
        <w:pStyle w:val="NormalWeb"/>
        <w:numPr>
          <w:ilvl w:val="1"/>
          <w:numId w:val="29"/>
        </w:numPr>
        <w:spacing w:before="0" w:beforeAutospacing="0" w:after="0" w:afterAutospacing="0"/>
        <w:rPr>
          <w:rFonts w:asciiTheme="minorHAnsi" w:hAnsiTheme="minorHAnsi" w:cstheme="minorHAnsi"/>
          <w:color w:val="auto"/>
          <w:lang w:val="en-GB"/>
        </w:rPr>
      </w:pPr>
      <w:r w:rsidRPr="003F429B">
        <w:rPr>
          <w:rFonts w:asciiTheme="minorHAnsi" w:hAnsiTheme="minorHAnsi" w:cstheme="minorHAnsi"/>
          <w:color w:val="auto"/>
          <w:lang w:val="en-GB"/>
        </w:rPr>
        <w:t xml:space="preserve">Small cryogenic </w:t>
      </w:r>
      <w:r w:rsidR="00582D8E">
        <w:rPr>
          <w:rFonts w:asciiTheme="minorHAnsi" w:hAnsiTheme="minorHAnsi" w:cstheme="minorHAnsi"/>
          <w:color w:val="auto"/>
          <w:lang w:val="en-GB"/>
        </w:rPr>
        <w:t>fiber</w:t>
      </w:r>
      <w:r w:rsidRPr="003F429B">
        <w:rPr>
          <w:rFonts w:asciiTheme="minorHAnsi" w:hAnsiTheme="minorHAnsi" w:cstheme="minorHAnsi"/>
          <w:color w:val="auto"/>
          <w:lang w:val="en-GB"/>
        </w:rPr>
        <w:t>s</w:t>
      </w:r>
    </w:p>
    <w:p w14:paraId="3E3BD6AC" w14:textId="1B38FBAE" w:rsidR="00211B45" w:rsidRDefault="00211B45" w:rsidP="00211B45">
      <w:pPr>
        <w:pStyle w:val="NormalWeb"/>
        <w:spacing w:before="0" w:beforeAutospacing="0" w:after="0" w:afterAutospacing="0"/>
        <w:rPr>
          <w:rFonts w:asciiTheme="minorHAnsi" w:hAnsiTheme="minorHAnsi" w:cstheme="minorHAnsi"/>
          <w:color w:val="auto"/>
          <w:lang w:val="en-GB"/>
        </w:rPr>
      </w:pPr>
    </w:p>
    <w:p w14:paraId="518FF433" w14:textId="77777777" w:rsidR="004E0110" w:rsidRDefault="004E0110" w:rsidP="004E0110">
      <w:pPr>
        <w:pStyle w:val="NormalWeb"/>
        <w:spacing w:before="0" w:beforeAutospacing="0" w:after="0" w:afterAutospacing="0"/>
        <w:rPr>
          <w:rFonts w:asciiTheme="minorHAnsi" w:hAnsiTheme="minorHAnsi" w:cstheme="minorHAnsi"/>
          <w:color w:val="auto"/>
          <w:lang w:val="en-GB"/>
        </w:rPr>
      </w:pPr>
      <w:r w:rsidRPr="003F429B">
        <w:rPr>
          <w:rFonts w:asciiTheme="minorHAnsi" w:hAnsiTheme="minorHAnsi" w:cstheme="minorHAnsi"/>
          <w:color w:val="auto"/>
          <w:lang w:val="en-GB"/>
        </w:rPr>
        <w:t>CAUTION:</w:t>
      </w:r>
      <w:r>
        <w:rPr>
          <w:rFonts w:asciiTheme="minorHAnsi" w:hAnsiTheme="minorHAnsi" w:cstheme="minorHAnsi"/>
          <w:color w:val="auto"/>
          <w:lang w:val="en-GB"/>
        </w:rPr>
        <w:t xml:space="preserve"> </w:t>
      </w:r>
      <w:r w:rsidRPr="003F429B">
        <w:rPr>
          <w:rFonts w:asciiTheme="minorHAnsi" w:hAnsiTheme="minorHAnsi" w:cstheme="minorHAnsi"/>
          <w:color w:val="auto"/>
          <w:lang w:val="en-GB"/>
        </w:rPr>
        <w:t>Mixing must be conducted in a fume hood.</w:t>
      </w:r>
    </w:p>
    <w:p w14:paraId="741C00C6" w14:textId="77777777" w:rsidR="004E0110" w:rsidRPr="003F429B" w:rsidRDefault="004E0110" w:rsidP="00211B45">
      <w:pPr>
        <w:pStyle w:val="NormalWeb"/>
        <w:spacing w:before="0" w:beforeAutospacing="0" w:after="0" w:afterAutospacing="0"/>
        <w:rPr>
          <w:rFonts w:asciiTheme="minorHAnsi" w:hAnsiTheme="minorHAnsi" w:cstheme="minorHAnsi"/>
          <w:color w:val="auto"/>
          <w:lang w:val="en-GB"/>
        </w:rPr>
      </w:pPr>
    </w:p>
    <w:p w14:paraId="21295447" w14:textId="08E69F26" w:rsidR="00211B45" w:rsidRDefault="00DE6CBF" w:rsidP="003F429B">
      <w:pPr>
        <w:pStyle w:val="NormalWeb"/>
        <w:numPr>
          <w:ilvl w:val="2"/>
          <w:numId w:val="29"/>
        </w:numPr>
        <w:spacing w:before="0" w:beforeAutospacing="0" w:after="0" w:afterAutospacing="0"/>
        <w:rPr>
          <w:rFonts w:asciiTheme="minorHAnsi" w:hAnsiTheme="minorHAnsi" w:cstheme="minorHAnsi"/>
          <w:color w:val="auto"/>
          <w:lang w:val="en-GB"/>
        </w:rPr>
      </w:pPr>
      <w:r w:rsidRPr="003F429B">
        <w:rPr>
          <w:rFonts w:asciiTheme="minorHAnsi" w:hAnsiTheme="minorHAnsi" w:cstheme="minorHAnsi"/>
          <w:color w:val="auto"/>
          <w:lang w:val="en-GB"/>
        </w:rPr>
        <w:t>Prepare a 3:1 ratio of chloroform and methanol by mixing 30 mL of chloroform and 10 mL of methanol in a glass solvent</w:t>
      </w:r>
      <w:r w:rsidR="007B70A3">
        <w:rPr>
          <w:rFonts w:asciiTheme="minorHAnsi" w:hAnsiTheme="minorHAnsi" w:cstheme="minorHAnsi"/>
          <w:color w:val="auto"/>
          <w:lang w:val="en-GB"/>
        </w:rPr>
        <w:t>-</w:t>
      </w:r>
      <w:r w:rsidRPr="003F429B">
        <w:rPr>
          <w:rFonts w:asciiTheme="minorHAnsi" w:hAnsiTheme="minorHAnsi" w:cstheme="minorHAnsi"/>
          <w:color w:val="auto"/>
          <w:lang w:val="en-GB"/>
        </w:rPr>
        <w:t xml:space="preserve">proof bottle using a glass </w:t>
      </w:r>
      <w:r w:rsidR="00C73377" w:rsidRPr="00C73377">
        <w:rPr>
          <w:rFonts w:asciiTheme="minorHAnsi" w:hAnsiTheme="minorHAnsi" w:cstheme="minorHAnsi"/>
          <w:color w:val="auto"/>
          <w:lang w:val="en-GB"/>
        </w:rPr>
        <w:t>serological pipette</w:t>
      </w:r>
      <w:r w:rsidRPr="003F429B">
        <w:rPr>
          <w:rFonts w:asciiTheme="minorHAnsi" w:hAnsiTheme="minorHAnsi" w:cstheme="minorHAnsi"/>
          <w:color w:val="auto"/>
          <w:lang w:val="en-GB"/>
        </w:rPr>
        <w:t>.</w:t>
      </w:r>
    </w:p>
    <w:p w14:paraId="2F0BB11C" w14:textId="77777777" w:rsidR="00211B45" w:rsidRDefault="00211B45" w:rsidP="00211B45">
      <w:pPr>
        <w:pStyle w:val="NormalWeb"/>
        <w:spacing w:before="0" w:beforeAutospacing="0" w:after="0" w:afterAutospacing="0"/>
        <w:rPr>
          <w:rFonts w:asciiTheme="minorHAnsi" w:hAnsiTheme="minorHAnsi" w:cstheme="minorHAnsi"/>
          <w:color w:val="auto"/>
          <w:lang w:val="en-GB"/>
        </w:rPr>
      </w:pPr>
    </w:p>
    <w:p w14:paraId="1F24DF88" w14:textId="69B181B5" w:rsidR="00DE6CBF" w:rsidRDefault="00DE6CBF" w:rsidP="003F429B">
      <w:pPr>
        <w:pStyle w:val="NormalWeb"/>
        <w:numPr>
          <w:ilvl w:val="2"/>
          <w:numId w:val="29"/>
        </w:numPr>
        <w:spacing w:before="0" w:beforeAutospacing="0" w:after="0" w:afterAutospacing="0"/>
        <w:rPr>
          <w:rFonts w:asciiTheme="minorHAnsi" w:hAnsiTheme="minorHAnsi" w:cstheme="minorHAnsi"/>
          <w:color w:val="auto"/>
          <w:lang w:val="en-GB"/>
        </w:rPr>
      </w:pPr>
      <w:r w:rsidRPr="003F429B">
        <w:rPr>
          <w:rFonts w:asciiTheme="minorHAnsi" w:hAnsiTheme="minorHAnsi" w:cstheme="minorHAnsi"/>
          <w:color w:val="auto"/>
          <w:lang w:val="en-GB"/>
        </w:rPr>
        <w:t>To create a 14 w/v% solution of PCL in 3:1 chloroform</w:t>
      </w:r>
      <w:r w:rsidR="0043214C">
        <w:rPr>
          <w:rFonts w:asciiTheme="minorHAnsi" w:hAnsiTheme="minorHAnsi" w:cstheme="minorHAnsi"/>
          <w:color w:val="auto"/>
          <w:lang w:val="en-GB"/>
        </w:rPr>
        <w:t>:</w:t>
      </w:r>
      <w:r w:rsidRPr="003F429B">
        <w:rPr>
          <w:rFonts w:asciiTheme="minorHAnsi" w:hAnsiTheme="minorHAnsi" w:cstheme="minorHAnsi"/>
          <w:color w:val="auto"/>
          <w:lang w:val="en-GB"/>
        </w:rPr>
        <w:t>methanol, weigh 1.4 g of PCL and add to 10 mL of 3:1 chloroform:methanol in a glass solvent</w:t>
      </w:r>
      <w:r w:rsidR="007B70A3">
        <w:rPr>
          <w:rFonts w:asciiTheme="minorHAnsi" w:hAnsiTheme="minorHAnsi" w:cstheme="minorHAnsi"/>
          <w:color w:val="auto"/>
          <w:lang w:val="en-GB"/>
        </w:rPr>
        <w:t>-</w:t>
      </w:r>
      <w:r w:rsidRPr="003F429B">
        <w:rPr>
          <w:rFonts w:asciiTheme="minorHAnsi" w:hAnsiTheme="minorHAnsi" w:cstheme="minorHAnsi"/>
          <w:color w:val="auto"/>
          <w:lang w:val="en-GB"/>
        </w:rPr>
        <w:t xml:space="preserve">proof vial. </w:t>
      </w:r>
      <w:r w:rsidR="005B2E37">
        <w:rPr>
          <w:rFonts w:asciiTheme="minorHAnsi" w:hAnsiTheme="minorHAnsi" w:cstheme="minorHAnsi"/>
          <w:color w:val="auto"/>
          <w:lang w:val="en-GB"/>
        </w:rPr>
        <w:t>Double seal t</w:t>
      </w:r>
      <w:r w:rsidRPr="003F429B">
        <w:rPr>
          <w:rFonts w:asciiTheme="minorHAnsi" w:hAnsiTheme="minorHAnsi" w:cstheme="minorHAnsi"/>
          <w:color w:val="auto"/>
          <w:lang w:val="en-GB"/>
        </w:rPr>
        <w:t>he vial using para</w:t>
      </w:r>
      <w:r w:rsidR="005B2E37">
        <w:rPr>
          <w:rFonts w:asciiTheme="minorHAnsi" w:hAnsiTheme="minorHAnsi" w:cstheme="minorHAnsi"/>
          <w:color w:val="auto"/>
          <w:lang w:val="en-GB"/>
        </w:rPr>
        <w:t xml:space="preserve">ffin </w:t>
      </w:r>
      <w:r w:rsidRPr="003F429B">
        <w:rPr>
          <w:rFonts w:asciiTheme="minorHAnsi" w:hAnsiTheme="minorHAnsi" w:cstheme="minorHAnsi"/>
          <w:color w:val="auto"/>
          <w:lang w:val="en-GB"/>
        </w:rPr>
        <w:t>film and le</w:t>
      </w:r>
      <w:r w:rsidR="005B2E37">
        <w:rPr>
          <w:rFonts w:asciiTheme="minorHAnsi" w:hAnsiTheme="minorHAnsi" w:cstheme="minorHAnsi"/>
          <w:color w:val="auto"/>
          <w:lang w:val="en-GB"/>
        </w:rPr>
        <w:t>ave</w:t>
      </w:r>
      <w:r w:rsidRPr="003F429B">
        <w:rPr>
          <w:rFonts w:asciiTheme="minorHAnsi" w:hAnsiTheme="minorHAnsi" w:cstheme="minorHAnsi"/>
          <w:color w:val="auto"/>
          <w:lang w:val="en-GB"/>
        </w:rPr>
        <w:t xml:space="preserve"> on a roller overnight to allow the PCL to fully dissolve.</w:t>
      </w:r>
    </w:p>
    <w:p w14:paraId="0019E5A0" w14:textId="77777777" w:rsidR="005B2E37" w:rsidRPr="003F429B" w:rsidRDefault="005B2E37" w:rsidP="005B2E37">
      <w:pPr>
        <w:pStyle w:val="NormalWeb"/>
        <w:spacing w:before="0" w:beforeAutospacing="0" w:after="0" w:afterAutospacing="0"/>
        <w:rPr>
          <w:rFonts w:asciiTheme="minorHAnsi" w:hAnsiTheme="minorHAnsi" w:cstheme="minorHAnsi"/>
          <w:color w:val="auto"/>
          <w:lang w:val="en-GB"/>
        </w:rPr>
      </w:pPr>
    </w:p>
    <w:p w14:paraId="4CB815AE" w14:textId="77777777" w:rsidR="00CF336A" w:rsidRPr="00CF336A" w:rsidRDefault="00DE6CBF" w:rsidP="003F429B">
      <w:pPr>
        <w:pStyle w:val="NormalWeb"/>
        <w:numPr>
          <w:ilvl w:val="0"/>
          <w:numId w:val="29"/>
        </w:numPr>
        <w:spacing w:before="0" w:beforeAutospacing="0" w:after="0" w:afterAutospacing="0"/>
        <w:rPr>
          <w:rFonts w:asciiTheme="minorHAnsi" w:hAnsiTheme="minorHAnsi" w:cstheme="minorHAnsi"/>
          <w:b/>
          <w:bCs/>
          <w:color w:val="auto"/>
          <w:highlight w:val="yellow"/>
          <w:lang w:val="en-GB"/>
        </w:rPr>
      </w:pPr>
      <w:r w:rsidRPr="00CF336A">
        <w:rPr>
          <w:rFonts w:asciiTheme="minorHAnsi" w:hAnsiTheme="minorHAnsi" w:cstheme="minorHAnsi"/>
          <w:b/>
          <w:bCs/>
          <w:color w:val="auto"/>
          <w:highlight w:val="yellow"/>
          <w:lang w:val="en-GB"/>
        </w:rPr>
        <w:t>Electrospinning setup</w:t>
      </w:r>
    </w:p>
    <w:p w14:paraId="3509E2CF" w14:textId="77777777" w:rsidR="00CF336A" w:rsidRDefault="00CF336A" w:rsidP="00CF336A">
      <w:pPr>
        <w:pStyle w:val="NormalWeb"/>
        <w:spacing w:before="0" w:beforeAutospacing="0" w:after="0" w:afterAutospacing="0"/>
        <w:rPr>
          <w:rFonts w:asciiTheme="minorHAnsi" w:hAnsiTheme="minorHAnsi" w:cstheme="minorHAnsi"/>
          <w:color w:val="auto"/>
          <w:highlight w:val="yellow"/>
          <w:lang w:val="en-GB"/>
        </w:rPr>
      </w:pPr>
    </w:p>
    <w:p w14:paraId="64A015A2" w14:textId="2B7F7F6D" w:rsidR="00DE6CBF" w:rsidRDefault="00CF336A" w:rsidP="00CF336A">
      <w:pPr>
        <w:pStyle w:val="NormalWeb"/>
        <w:spacing w:before="0" w:beforeAutospacing="0" w:after="0" w:afterAutospacing="0"/>
        <w:rPr>
          <w:rFonts w:asciiTheme="minorHAnsi" w:hAnsiTheme="minorHAnsi" w:cstheme="minorHAnsi"/>
          <w:color w:val="auto"/>
          <w:lang w:val="en-GB"/>
        </w:rPr>
      </w:pPr>
      <w:r w:rsidRPr="00CF336A">
        <w:rPr>
          <w:rFonts w:asciiTheme="minorHAnsi" w:hAnsiTheme="minorHAnsi" w:cstheme="minorHAnsi"/>
          <w:color w:val="auto"/>
          <w:lang w:val="en-GB"/>
        </w:rPr>
        <w:t xml:space="preserve">NOTE: </w:t>
      </w:r>
      <w:r w:rsidR="007B70A3">
        <w:rPr>
          <w:rFonts w:asciiTheme="minorHAnsi" w:hAnsiTheme="minorHAnsi" w:cstheme="minorHAnsi"/>
          <w:color w:val="auto"/>
          <w:lang w:val="en-GB"/>
        </w:rPr>
        <w:t xml:space="preserve">The </w:t>
      </w:r>
      <w:r w:rsidR="007B70A3" w:rsidRPr="00CF336A">
        <w:rPr>
          <w:rFonts w:asciiTheme="minorHAnsi" w:hAnsiTheme="minorHAnsi" w:cstheme="minorHAnsi"/>
          <w:color w:val="auto"/>
          <w:lang w:val="en-GB"/>
        </w:rPr>
        <w:t xml:space="preserve">parameters </w:t>
      </w:r>
      <w:r w:rsidR="00DE6CBF" w:rsidRPr="00CF336A">
        <w:rPr>
          <w:rFonts w:asciiTheme="minorHAnsi" w:hAnsiTheme="minorHAnsi" w:cstheme="minorHAnsi"/>
          <w:color w:val="auto"/>
          <w:lang w:val="en-GB"/>
        </w:rPr>
        <w:t xml:space="preserve">must be set before beginning the electrospinning process. </w:t>
      </w:r>
    </w:p>
    <w:p w14:paraId="62D9FE6B" w14:textId="77777777" w:rsidR="00CF336A" w:rsidRPr="00CF336A" w:rsidRDefault="00CF336A" w:rsidP="00CF336A">
      <w:pPr>
        <w:pStyle w:val="NormalWeb"/>
        <w:spacing w:before="0" w:beforeAutospacing="0" w:after="0" w:afterAutospacing="0"/>
        <w:rPr>
          <w:rFonts w:asciiTheme="minorHAnsi" w:hAnsiTheme="minorHAnsi" w:cstheme="minorHAnsi"/>
          <w:color w:val="auto"/>
          <w:lang w:val="en-GB"/>
        </w:rPr>
      </w:pPr>
    </w:p>
    <w:p w14:paraId="6C6ACEA7" w14:textId="74E9D3AE" w:rsidR="00DE6CBF" w:rsidRPr="00843AFC" w:rsidRDefault="00DE6CBF" w:rsidP="003F429B">
      <w:pPr>
        <w:pStyle w:val="NormalWeb"/>
        <w:numPr>
          <w:ilvl w:val="1"/>
          <w:numId w:val="29"/>
        </w:numPr>
        <w:spacing w:before="0" w:beforeAutospacing="0" w:after="0" w:afterAutospacing="0"/>
        <w:rPr>
          <w:rFonts w:asciiTheme="minorHAnsi" w:hAnsiTheme="minorHAnsi" w:cstheme="minorHAnsi"/>
          <w:color w:val="auto"/>
          <w:lang w:val="en-GB"/>
        </w:rPr>
      </w:pPr>
      <w:r w:rsidRPr="00843AFC">
        <w:rPr>
          <w:rFonts w:asciiTheme="minorHAnsi" w:hAnsiTheme="minorHAnsi" w:cstheme="minorHAnsi"/>
          <w:color w:val="auto"/>
          <w:lang w:val="en-GB"/>
        </w:rPr>
        <w:t>Needle size and placement</w:t>
      </w:r>
    </w:p>
    <w:p w14:paraId="496AC2BB" w14:textId="77777777" w:rsidR="00F4038F" w:rsidRPr="003F429B" w:rsidRDefault="00F4038F" w:rsidP="00F4038F">
      <w:pPr>
        <w:pStyle w:val="NormalWeb"/>
        <w:spacing w:before="0" w:beforeAutospacing="0" w:after="0" w:afterAutospacing="0"/>
        <w:rPr>
          <w:rFonts w:asciiTheme="minorHAnsi" w:hAnsiTheme="minorHAnsi" w:cstheme="minorHAnsi"/>
          <w:color w:val="auto"/>
          <w:highlight w:val="yellow"/>
          <w:lang w:val="en-GB"/>
        </w:rPr>
      </w:pPr>
    </w:p>
    <w:p w14:paraId="5886BE99" w14:textId="018E310B" w:rsidR="00DE6CBF" w:rsidRPr="005B6066" w:rsidRDefault="00DE6CBF" w:rsidP="003F429B">
      <w:pPr>
        <w:pStyle w:val="NormalWeb"/>
        <w:numPr>
          <w:ilvl w:val="2"/>
          <w:numId w:val="29"/>
        </w:numPr>
        <w:spacing w:before="0" w:beforeAutospacing="0" w:after="0" w:afterAutospacing="0"/>
        <w:rPr>
          <w:rFonts w:asciiTheme="minorHAnsi" w:hAnsiTheme="minorHAnsi" w:cstheme="minorHAnsi"/>
          <w:color w:val="auto"/>
          <w:highlight w:val="yellow"/>
          <w:lang w:val="en-GB"/>
        </w:rPr>
      </w:pPr>
      <w:r w:rsidRPr="005B6066">
        <w:rPr>
          <w:rFonts w:asciiTheme="minorHAnsi" w:hAnsiTheme="minorHAnsi" w:cstheme="minorHAnsi"/>
          <w:color w:val="auto"/>
          <w:highlight w:val="yellow"/>
          <w:lang w:val="en-GB"/>
        </w:rPr>
        <w:t xml:space="preserve">For large </w:t>
      </w:r>
      <w:r w:rsidR="00582D8E" w:rsidRPr="005B6066">
        <w:rPr>
          <w:rFonts w:asciiTheme="minorHAnsi" w:hAnsiTheme="minorHAnsi" w:cstheme="minorHAnsi"/>
          <w:color w:val="auto"/>
          <w:highlight w:val="yellow"/>
          <w:lang w:val="en-GB"/>
        </w:rPr>
        <w:t>fiber</w:t>
      </w:r>
      <w:r w:rsidRPr="005B6066">
        <w:rPr>
          <w:rFonts w:asciiTheme="minorHAnsi" w:hAnsiTheme="minorHAnsi" w:cstheme="minorHAnsi"/>
          <w:color w:val="auto"/>
          <w:highlight w:val="yellow"/>
          <w:lang w:val="en-GB"/>
        </w:rPr>
        <w:t xml:space="preserve">s </w:t>
      </w:r>
      <w:r w:rsidR="0077613F" w:rsidRPr="005B6066">
        <w:rPr>
          <w:rFonts w:asciiTheme="minorHAnsi" w:hAnsiTheme="minorHAnsi" w:cstheme="minorHAnsi"/>
          <w:color w:val="auto"/>
          <w:highlight w:val="yellow"/>
          <w:lang w:val="en-GB"/>
        </w:rPr>
        <w:t>(random, aligned</w:t>
      </w:r>
      <w:r w:rsidR="009F5277" w:rsidRPr="005B6066">
        <w:rPr>
          <w:rFonts w:asciiTheme="minorHAnsi" w:hAnsiTheme="minorHAnsi" w:cstheme="minorHAnsi"/>
          <w:color w:val="auto"/>
          <w:highlight w:val="yellow"/>
          <w:lang w:val="en-GB"/>
        </w:rPr>
        <w:t>,</w:t>
      </w:r>
      <w:r w:rsidR="0077613F" w:rsidRPr="005B6066">
        <w:rPr>
          <w:rFonts w:asciiTheme="minorHAnsi" w:hAnsiTheme="minorHAnsi" w:cstheme="minorHAnsi"/>
          <w:color w:val="auto"/>
          <w:highlight w:val="yellow"/>
          <w:lang w:val="en-GB"/>
        </w:rPr>
        <w:t xml:space="preserve"> and cryogenic) </w:t>
      </w:r>
      <w:r w:rsidRPr="005B6066">
        <w:rPr>
          <w:rFonts w:asciiTheme="minorHAnsi" w:hAnsiTheme="minorHAnsi" w:cstheme="minorHAnsi"/>
          <w:color w:val="auto"/>
          <w:highlight w:val="yellow"/>
          <w:lang w:val="en-GB"/>
        </w:rPr>
        <w:t>use a 1 mm OD/0.8 mm ID brass needle and place the needle 230 mm</w:t>
      </w:r>
      <w:r w:rsidR="00F8640D" w:rsidRPr="005B6066">
        <w:rPr>
          <w:rFonts w:asciiTheme="minorHAnsi" w:hAnsiTheme="minorHAnsi" w:cstheme="minorHAnsi"/>
          <w:color w:val="auto"/>
          <w:highlight w:val="yellow"/>
          <w:lang w:val="en-GB"/>
        </w:rPr>
        <w:t xml:space="preserve"> away</w:t>
      </w:r>
      <w:r w:rsidRPr="005B6066">
        <w:rPr>
          <w:rFonts w:asciiTheme="minorHAnsi" w:hAnsiTheme="minorHAnsi" w:cstheme="minorHAnsi"/>
          <w:color w:val="auto"/>
          <w:highlight w:val="yellow"/>
          <w:lang w:val="en-GB"/>
        </w:rPr>
        <w:t xml:space="preserve"> from the mandrel surface. </w:t>
      </w:r>
    </w:p>
    <w:p w14:paraId="2E6FD780" w14:textId="77777777" w:rsidR="00F4038F" w:rsidRPr="003F429B" w:rsidRDefault="00F4038F" w:rsidP="00F4038F">
      <w:pPr>
        <w:pStyle w:val="NormalWeb"/>
        <w:spacing w:before="0" w:beforeAutospacing="0" w:after="0" w:afterAutospacing="0"/>
        <w:rPr>
          <w:rFonts w:asciiTheme="minorHAnsi" w:hAnsiTheme="minorHAnsi" w:cstheme="minorHAnsi"/>
          <w:color w:val="auto"/>
          <w:highlight w:val="yellow"/>
          <w:lang w:val="en-GB"/>
        </w:rPr>
      </w:pPr>
    </w:p>
    <w:p w14:paraId="444ADD02" w14:textId="4ED7BB34" w:rsidR="00DE6CBF" w:rsidRDefault="00DE6CBF" w:rsidP="003F429B">
      <w:pPr>
        <w:pStyle w:val="NormalWeb"/>
        <w:numPr>
          <w:ilvl w:val="2"/>
          <w:numId w:val="29"/>
        </w:numPr>
        <w:spacing w:before="0" w:beforeAutospacing="0" w:after="0" w:afterAutospacing="0"/>
        <w:rPr>
          <w:rFonts w:asciiTheme="minorHAnsi" w:hAnsiTheme="minorHAnsi" w:cstheme="minorHAnsi"/>
          <w:color w:val="auto"/>
          <w:lang w:val="en-GB"/>
        </w:rPr>
      </w:pPr>
      <w:r w:rsidRPr="003F429B">
        <w:rPr>
          <w:rFonts w:asciiTheme="minorHAnsi" w:hAnsiTheme="minorHAnsi" w:cstheme="minorHAnsi"/>
          <w:color w:val="auto"/>
          <w:lang w:val="en-GB"/>
        </w:rPr>
        <w:t xml:space="preserve"> For small </w:t>
      </w:r>
      <w:r w:rsidR="00582D8E">
        <w:rPr>
          <w:rFonts w:asciiTheme="minorHAnsi" w:hAnsiTheme="minorHAnsi" w:cstheme="minorHAnsi"/>
          <w:color w:val="auto"/>
          <w:lang w:val="en-GB"/>
        </w:rPr>
        <w:t>fiber</w:t>
      </w:r>
      <w:r w:rsidRPr="003F429B">
        <w:rPr>
          <w:rFonts w:asciiTheme="minorHAnsi" w:hAnsiTheme="minorHAnsi" w:cstheme="minorHAnsi"/>
          <w:color w:val="auto"/>
          <w:lang w:val="en-GB"/>
        </w:rPr>
        <w:t xml:space="preserve">s use a 1 mm OD/0.4 mm ID brass needle and place the needle 15 mm </w:t>
      </w:r>
      <w:r w:rsidR="00F8640D">
        <w:rPr>
          <w:rFonts w:asciiTheme="minorHAnsi" w:hAnsiTheme="minorHAnsi" w:cstheme="minorHAnsi"/>
          <w:color w:val="auto"/>
          <w:lang w:val="en-GB"/>
        </w:rPr>
        <w:t xml:space="preserve">away </w:t>
      </w:r>
      <w:r w:rsidRPr="003F429B">
        <w:rPr>
          <w:rFonts w:asciiTheme="minorHAnsi" w:hAnsiTheme="minorHAnsi" w:cstheme="minorHAnsi"/>
          <w:color w:val="auto"/>
          <w:lang w:val="en-GB"/>
        </w:rPr>
        <w:t>from the mandrel surface.</w:t>
      </w:r>
    </w:p>
    <w:p w14:paraId="50571577" w14:textId="77777777" w:rsidR="00F4038F" w:rsidRPr="003F429B" w:rsidRDefault="00F4038F" w:rsidP="00F4038F">
      <w:pPr>
        <w:pStyle w:val="NormalWeb"/>
        <w:spacing w:before="0" w:beforeAutospacing="0" w:after="0" w:afterAutospacing="0"/>
        <w:rPr>
          <w:rFonts w:asciiTheme="minorHAnsi" w:hAnsiTheme="minorHAnsi" w:cstheme="minorHAnsi"/>
          <w:color w:val="auto"/>
          <w:lang w:val="en-GB"/>
        </w:rPr>
      </w:pPr>
    </w:p>
    <w:p w14:paraId="53FD46B0" w14:textId="77777777" w:rsidR="00505AF1" w:rsidRPr="00843AFC" w:rsidRDefault="00DE6CBF" w:rsidP="003F429B">
      <w:pPr>
        <w:pStyle w:val="NormalWeb"/>
        <w:numPr>
          <w:ilvl w:val="1"/>
          <w:numId w:val="29"/>
        </w:numPr>
        <w:spacing w:before="0" w:beforeAutospacing="0" w:after="0" w:afterAutospacing="0"/>
        <w:rPr>
          <w:rFonts w:asciiTheme="minorHAnsi" w:hAnsiTheme="minorHAnsi" w:cstheme="minorHAnsi"/>
          <w:color w:val="auto"/>
          <w:lang w:val="en-GB"/>
        </w:rPr>
      </w:pPr>
      <w:r w:rsidRPr="00843AFC">
        <w:rPr>
          <w:rFonts w:asciiTheme="minorHAnsi" w:hAnsiTheme="minorHAnsi" w:cstheme="minorHAnsi"/>
          <w:color w:val="auto"/>
          <w:lang w:val="en-GB"/>
        </w:rPr>
        <w:t>Lateral needle motion</w:t>
      </w:r>
    </w:p>
    <w:p w14:paraId="1DAAA1A4" w14:textId="77777777" w:rsidR="00505AF1" w:rsidRPr="00EA2048" w:rsidRDefault="00505AF1" w:rsidP="00505AF1">
      <w:pPr>
        <w:pStyle w:val="NormalWeb"/>
        <w:spacing w:before="0" w:beforeAutospacing="0" w:after="0" w:afterAutospacing="0"/>
        <w:rPr>
          <w:rFonts w:asciiTheme="minorHAnsi" w:hAnsiTheme="minorHAnsi" w:cstheme="minorHAnsi"/>
          <w:color w:val="auto"/>
          <w:lang w:val="en-GB"/>
        </w:rPr>
      </w:pPr>
    </w:p>
    <w:p w14:paraId="070D5F03" w14:textId="0B76104B" w:rsidR="00DE6CBF" w:rsidRPr="00EA2048" w:rsidRDefault="00DE6CBF" w:rsidP="00505AF1">
      <w:pPr>
        <w:pStyle w:val="NormalWeb"/>
        <w:spacing w:before="0" w:beforeAutospacing="0" w:after="0" w:afterAutospacing="0"/>
        <w:rPr>
          <w:rFonts w:asciiTheme="minorHAnsi" w:hAnsiTheme="minorHAnsi" w:cstheme="minorHAnsi"/>
          <w:color w:val="auto"/>
          <w:lang w:val="en-GB"/>
        </w:rPr>
      </w:pPr>
      <w:r w:rsidRPr="00EA2048">
        <w:rPr>
          <w:rFonts w:asciiTheme="minorHAnsi" w:hAnsiTheme="minorHAnsi" w:cstheme="minorHAnsi"/>
          <w:color w:val="auto"/>
          <w:lang w:val="en-GB"/>
        </w:rPr>
        <w:t xml:space="preserve">NOTE: </w:t>
      </w:r>
      <w:r w:rsidR="0043214C">
        <w:rPr>
          <w:rFonts w:asciiTheme="minorHAnsi" w:hAnsiTheme="minorHAnsi" w:cstheme="minorHAnsi"/>
          <w:color w:val="auto"/>
          <w:lang w:val="en-GB"/>
        </w:rPr>
        <w:t>T</w:t>
      </w:r>
      <w:r w:rsidRPr="00EA2048">
        <w:rPr>
          <w:rFonts w:asciiTheme="minorHAnsi" w:hAnsiTheme="minorHAnsi" w:cstheme="minorHAnsi"/>
          <w:color w:val="auto"/>
          <w:lang w:val="en-GB"/>
        </w:rPr>
        <w:t xml:space="preserve">he scaffolds detailed in </w:t>
      </w:r>
      <w:r w:rsidR="0077613F" w:rsidRPr="00EA2048">
        <w:rPr>
          <w:rFonts w:asciiTheme="minorHAnsi" w:hAnsiTheme="minorHAnsi" w:cstheme="minorHAnsi"/>
          <w:b/>
          <w:color w:val="auto"/>
          <w:lang w:val="en-GB"/>
        </w:rPr>
        <w:t>Figure 1</w:t>
      </w:r>
      <w:r w:rsidRPr="00EA2048">
        <w:rPr>
          <w:rFonts w:asciiTheme="minorHAnsi" w:hAnsiTheme="minorHAnsi" w:cstheme="minorHAnsi"/>
          <w:color w:val="auto"/>
          <w:lang w:val="en-GB"/>
        </w:rPr>
        <w:t xml:space="preserve"> were fabricated with a 100 mm needle traverse at 50 mm/s, with repeated motion left and right throughout the process.</w:t>
      </w:r>
    </w:p>
    <w:p w14:paraId="560B0832" w14:textId="395F7E64" w:rsidR="0077613F" w:rsidRPr="00EA2048" w:rsidRDefault="0077613F" w:rsidP="00505AF1">
      <w:pPr>
        <w:pStyle w:val="NormalWeb"/>
        <w:spacing w:before="0" w:beforeAutospacing="0" w:after="0" w:afterAutospacing="0"/>
        <w:rPr>
          <w:rFonts w:asciiTheme="minorHAnsi" w:hAnsiTheme="minorHAnsi" w:cstheme="minorHAnsi"/>
          <w:color w:val="auto"/>
          <w:lang w:val="en-GB"/>
        </w:rPr>
      </w:pPr>
    </w:p>
    <w:p w14:paraId="305320C9" w14:textId="54ACEC0F" w:rsidR="0077613F" w:rsidRPr="00EA2048" w:rsidRDefault="00843AFC" w:rsidP="0043214C">
      <w:pPr>
        <w:pStyle w:val="NormalWeb"/>
        <w:numPr>
          <w:ilvl w:val="2"/>
          <w:numId w:val="29"/>
        </w:numPr>
        <w:spacing w:before="0" w:beforeAutospacing="0" w:after="0" w:afterAutospacing="0"/>
        <w:rPr>
          <w:rFonts w:asciiTheme="minorHAnsi" w:hAnsiTheme="minorHAnsi" w:cstheme="minorHAnsi"/>
          <w:color w:val="auto"/>
          <w:lang w:val="en-GB"/>
        </w:rPr>
      </w:pPr>
      <w:r>
        <w:rPr>
          <w:rFonts w:asciiTheme="minorHAnsi" w:hAnsiTheme="minorHAnsi" w:cstheme="minorHAnsi"/>
          <w:color w:val="auto"/>
          <w:highlight w:val="yellow"/>
          <w:lang w:val="en-GB"/>
        </w:rPr>
        <w:t>To s</w:t>
      </w:r>
      <w:r w:rsidR="0077613F" w:rsidRPr="0043214C">
        <w:rPr>
          <w:rFonts w:asciiTheme="minorHAnsi" w:hAnsiTheme="minorHAnsi" w:cstheme="minorHAnsi"/>
          <w:color w:val="auto"/>
          <w:highlight w:val="yellow"/>
          <w:lang w:val="en-GB"/>
        </w:rPr>
        <w:t xml:space="preserve">et the </w:t>
      </w:r>
      <w:r w:rsidR="00EA2048" w:rsidRPr="0043214C">
        <w:rPr>
          <w:rFonts w:asciiTheme="minorHAnsi" w:hAnsiTheme="minorHAnsi" w:cstheme="minorHAnsi"/>
          <w:color w:val="auto"/>
          <w:highlight w:val="yellow"/>
          <w:lang w:val="en-GB"/>
        </w:rPr>
        <w:t>lateral motion</w:t>
      </w:r>
      <w:r>
        <w:rPr>
          <w:rFonts w:asciiTheme="minorHAnsi" w:hAnsiTheme="minorHAnsi" w:cstheme="minorHAnsi"/>
          <w:color w:val="auto"/>
          <w:highlight w:val="yellow"/>
          <w:lang w:val="en-GB"/>
        </w:rPr>
        <w:t>,</w:t>
      </w:r>
      <w:r w:rsidR="006B0E22" w:rsidRPr="0043214C">
        <w:rPr>
          <w:rFonts w:asciiTheme="minorHAnsi" w:hAnsiTheme="minorHAnsi" w:cstheme="minorHAnsi"/>
          <w:color w:val="auto"/>
          <w:highlight w:val="yellow"/>
          <w:lang w:val="en-GB"/>
        </w:rPr>
        <w:t xml:space="preserve"> press </w:t>
      </w:r>
      <w:r w:rsidR="006B0E22" w:rsidRPr="0043214C">
        <w:rPr>
          <w:rFonts w:asciiTheme="minorHAnsi" w:hAnsiTheme="minorHAnsi" w:cstheme="minorHAnsi"/>
          <w:b/>
          <w:color w:val="auto"/>
          <w:highlight w:val="yellow"/>
          <w:lang w:val="en-GB"/>
        </w:rPr>
        <w:t>Motion</w:t>
      </w:r>
      <w:r w:rsidR="0043214C" w:rsidRPr="0043214C">
        <w:rPr>
          <w:rFonts w:asciiTheme="minorHAnsi" w:hAnsiTheme="minorHAnsi" w:cstheme="minorHAnsi"/>
          <w:color w:val="auto"/>
          <w:highlight w:val="yellow"/>
          <w:lang w:val="en-GB"/>
        </w:rPr>
        <w:t xml:space="preserve"> | </w:t>
      </w:r>
      <w:r w:rsidR="00EA2048" w:rsidRPr="0043214C">
        <w:rPr>
          <w:rFonts w:asciiTheme="minorHAnsi" w:hAnsiTheme="minorHAnsi" w:cstheme="minorHAnsi"/>
          <w:b/>
          <w:color w:val="auto"/>
          <w:highlight w:val="yellow"/>
          <w:lang w:val="en-GB"/>
        </w:rPr>
        <w:t>TNS 1</w:t>
      </w:r>
      <w:r w:rsidR="00EA2048" w:rsidRPr="0043214C">
        <w:rPr>
          <w:rFonts w:asciiTheme="minorHAnsi" w:hAnsiTheme="minorHAnsi" w:cstheme="minorHAnsi"/>
          <w:color w:val="auto"/>
          <w:highlight w:val="yellow"/>
          <w:lang w:val="en-GB"/>
        </w:rPr>
        <w:t xml:space="preserve"> and set </w:t>
      </w:r>
      <w:r w:rsidR="00EA2048" w:rsidRPr="0043214C">
        <w:rPr>
          <w:rFonts w:asciiTheme="minorHAnsi" w:hAnsiTheme="minorHAnsi" w:cstheme="minorHAnsi"/>
          <w:b/>
          <w:color w:val="auto"/>
          <w:highlight w:val="yellow"/>
          <w:lang w:val="en-GB"/>
        </w:rPr>
        <w:t>Start position [mm]</w:t>
      </w:r>
      <w:r w:rsidR="00EA2048" w:rsidRPr="0043214C">
        <w:rPr>
          <w:rFonts w:asciiTheme="minorHAnsi" w:hAnsiTheme="minorHAnsi" w:cstheme="minorHAnsi"/>
          <w:color w:val="auto"/>
          <w:highlight w:val="yellow"/>
          <w:lang w:val="en-GB"/>
        </w:rPr>
        <w:t xml:space="preserve"> to </w:t>
      </w:r>
      <w:r w:rsidR="00EA2048" w:rsidRPr="0043214C">
        <w:rPr>
          <w:rFonts w:asciiTheme="minorHAnsi" w:hAnsiTheme="minorHAnsi" w:cstheme="minorHAnsi"/>
          <w:b/>
          <w:bCs/>
          <w:color w:val="auto"/>
          <w:highlight w:val="yellow"/>
          <w:lang w:val="en-GB"/>
        </w:rPr>
        <w:t>-50</w:t>
      </w:r>
      <w:r w:rsidR="00EA2048" w:rsidRPr="0043214C">
        <w:rPr>
          <w:rFonts w:asciiTheme="minorHAnsi" w:hAnsiTheme="minorHAnsi" w:cstheme="minorHAnsi"/>
          <w:color w:val="auto"/>
          <w:highlight w:val="yellow"/>
          <w:lang w:val="en-GB"/>
        </w:rPr>
        <w:t xml:space="preserve">, </w:t>
      </w:r>
      <w:r w:rsidR="00EA2048" w:rsidRPr="0043214C">
        <w:rPr>
          <w:rFonts w:asciiTheme="minorHAnsi" w:hAnsiTheme="minorHAnsi" w:cstheme="minorHAnsi"/>
          <w:b/>
          <w:color w:val="auto"/>
          <w:highlight w:val="yellow"/>
          <w:lang w:val="en-GB"/>
        </w:rPr>
        <w:t>Distance [mm]</w:t>
      </w:r>
      <w:r w:rsidR="00EA2048" w:rsidRPr="0043214C">
        <w:rPr>
          <w:rFonts w:asciiTheme="minorHAnsi" w:hAnsiTheme="minorHAnsi" w:cstheme="minorHAnsi"/>
          <w:color w:val="auto"/>
          <w:highlight w:val="yellow"/>
          <w:lang w:val="en-GB"/>
        </w:rPr>
        <w:t xml:space="preserve"> to </w:t>
      </w:r>
      <w:r w:rsidR="00EA2048" w:rsidRPr="0043214C">
        <w:rPr>
          <w:rFonts w:asciiTheme="minorHAnsi" w:hAnsiTheme="minorHAnsi" w:cstheme="minorHAnsi"/>
          <w:b/>
          <w:bCs/>
          <w:color w:val="auto"/>
          <w:highlight w:val="yellow"/>
          <w:lang w:val="en-GB"/>
        </w:rPr>
        <w:t>100</w:t>
      </w:r>
      <w:r w:rsidR="00EA2048" w:rsidRPr="0043214C">
        <w:rPr>
          <w:rFonts w:asciiTheme="minorHAnsi" w:hAnsiTheme="minorHAnsi" w:cstheme="minorHAnsi"/>
          <w:color w:val="auto"/>
          <w:highlight w:val="yellow"/>
          <w:lang w:val="en-GB"/>
        </w:rPr>
        <w:t xml:space="preserve">, </w:t>
      </w:r>
      <w:r w:rsidR="00EA2048" w:rsidRPr="0043214C">
        <w:rPr>
          <w:rFonts w:asciiTheme="minorHAnsi" w:hAnsiTheme="minorHAnsi" w:cstheme="minorHAnsi"/>
          <w:b/>
          <w:color w:val="auto"/>
          <w:highlight w:val="yellow"/>
          <w:lang w:val="en-GB"/>
        </w:rPr>
        <w:t>Speed [mm/s]</w:t>
      </w:r>
      <w:r w:rsidR="00EA2048" w:rsidRPr="0043214C">
        <w:rPr>
          <w:rFonts w:asciiTheme="minorHAnsi" w:hAnsiTheme="minorHAnsi" w:cstheme="minorHAnsi"/>
          <w:color w:val="auto"/>
          <w:highlight w:val="yellow"/>
          <w:lang w:val="en-GB"/>
        </w:rPr>
        <w:t xml:space="preserve"> to </w:t>
      </w:r>
      <w:r w:rsidR="00EA2048" w:rsidRPr="0043214C">
        <w:rPr>
          <w:rFonts w:asciiTheme="minorHAnsi" w:hAnsiTheme="minorHAnsi" w:cstheme="minorHAnsi"/>
          <w:b/>
          <w:bCs/>
          <w:color w:val="auto"/>
          <w:highlight w:val="yellow"/>
          <w:lang w:val="en-GB"/>
        </w:rPr>
        <w:t>50</w:t>
      </w:r>
      <w:r w:rsidR="00EA2048" w:rsidRPr="0043214C">
        <w:rPr>
          <w:rFonts w:asciiTheme="minorHAnsi" w:hAnsiTheme="minorHAnsi" w:cstheme="minorHAnsi"/>
          <w:color w:val="auto"/>
          <w:highlight w:val="yellow"/>
          <w:lang w:val="en-GB"/>
        </w:rPr>
        <w:t xml:space="preserve"> and </w:t>
      </w:r>
      <w:r w:rsidR="00EA2048" w:rsidRPr="0043214C">
        <w:rPr>
          <w:rFonts w:asciiTheme="minorHAnsi" w:hAnsiTheme="minorHAnsi" w:cstheme="minorHAnsi"/>
          <w:b/>
          <w:color w:val="auto"/>
          <w:highlight w:val="yellow"/>
          <w:lang w:val="en-GB"/>
        </w:rPr>
        <w:t>Turn Delay [ms]</w:t>
      </w:r>
      <w:r w:rsidR="00EA2048" w:rsidRPr="0043214C">
        <w:rPr>
          <w:rFonts w:asciiTheme="minorHAnsi" w:hAnsiTheme="minorHAnsi" w:cstheme="minorHAnsi"/>
          <w:color w:val="auto"/>
          <w:highlight w:val="yellow"/>
          <w:lang w:val="en-GB"/>
        </w:rPr>
        <w:t xml:space="preserve"> to </w:t>
      </w:r>
      <w:r w:rsidR="00EA2048" w:rsidRPr="0043214C">
        <w:rPr>
          <w:rFonts w:asciiTheme="minorHAnsi" w:hAnsiTheme="minorHAnsi" w:cstheme="minorHAnsi"/>
          <w:b/>
          <w:bCs/>
          <w:color w:val="auto"/>
          <w:highlight w:val="yellow"/>
          <w:lang w:val="en-GB"/>
        </w:rPr>
        <w:t>750</w:t>
      </w:r>
      <w:r w:rsidR="00EA2048" w:rsidRPr="0043214C">
        <w:rPr>
          <w:rFonts w:asciiTheme="minorHAnsi" w:hAnsiTheme="minorHAnsi" w:cstheme="minorHAnsi"/>
          <w:color w:val="auto"/>
          <w:highlight w:val="yellow"/>
          <w:lang w:val="en-GB"/>
        </w:rPr>
        <w:t>.</w:t>
      </w:r>
      <w:r w:rsidR="00EA2048" w:rsidRPr="00EA2048">
        <w:rPr>
          <w:rFonts w:asciiTheme="minorHAnsi" w:hAnsiTheme="minorHAnsi" w:cstheme="minorHAnsi"/>
          <w:color w:val="auto"/>
          <w:lang w:val="en-GB"/>
        </w:rPr>
        <w:t xml:space="preserve"> </w:t>
      </w:r>
    </w:p>
    <w:p w14:paraId="38C03EC4" w14:textId="23955E02" w:rsidR="001B02A4" w:rsidRPr="003F429B" w:rsidRDefault="00EA2048" w:rsidP="00505AF1">
      <w:pPr>
        <w:pStyle w:val="NormalWeb"/>
        <w:spacing w:before="0" w:beforeAutospacing="0" w:after="0" w:afterAutospacing="0"/>
        <w:rPr>
          <w:rFonts w:asciiTheme="minorHAnsi" w:hAnsiTheme="minorHAnsi" w:cstheme="minorHAnsi"/>
          <w:color w:val="auto"/>
          <w:highlight w:val="yellow"/>
          <w:lang w:val="en-GB"/>
        </w:rPr>
      </w:pPr>
      <w:r>
        <w:rPr>
          <w:rFonts w:asciiTheme="minorHAnsi" w:hAnsiTheme="minorHAnsi" w:cstheme="minorHAnsi"/>
          <w:color w:val="auto"/>
          <w:highlight w:val="yellow"/>
          <w:lang w:val="en-GB"/>
        </w:rPr>
        <w:t xml:space="preserve"> </w:t>
      </w:r>
    </w:p>
    <w:p w14:paraId="27029BEE" w14:textId="133F9ACF" w:rsidR="00DE6CBF" w:rsidRPr="00843AFC" w:rsidRDefault="00DE6CBF" w:rsidP="003F429B">
      <w:pPr>
        <w:pStyle w:val="NormalWeb"/>
        <w:numPr>
          <w:ilvl w:val="1"/>
          <w:numId w:val="29"/>
        </w:numPr>
        <w:spacing w:before="0" w:beforeAutospacing="0" w:after="0" w:afterAutospacing="0"/>
        <w:rPr>
          <w:rFonts w:asciiTheme="minorHAnsi" w:hAnsiTheme="minorHAnsi" w:cstheme="minorHAnsi"/>
          <w:color w:val="auto"/>
          <w:lang w:val="en-GB"/>
        </w:rPr>
      </w:pPr>
      <w:r w:rsidRPr="00843AFC">
        <w:rPr>
          <w:rFonts w:asciiTheme="minorHAnsi" w:hAnsiTheme="minorHAnsi" w:cstheme="minorHAnsi"/>
          <w:color w:val="auto"/>
          <w:lang w:val="en-GB"/>
        </w:rPr>
        <w:t>Syringe pump flow</w:t>
      </w:r>
      <w:r w:rsidR="006B1D12" w:rsidRPr="00843AFC">
        <w:rPr>
          <w:rFonts w:asciiTheme="minorHAnsi" w:hAnsiTheme="minorHAnsi" w:cstheme="minorHAnsi"/>
          <w:color w:val="auto"/>
          <w:lang w:val="en-GB"/>
        </w:rPr>
        <w:t xml:space="preserve"> </w:t>
      </w:r>
      <w:r w:rsidRPr="00843AFC">
        <w:rPr>
          <w:rFonts w:asciiTheme="minorHAnsi" w:hAnsiTheme="minorHAnsi" w:cstheme="minorHAnsi"/>
          <w:color w:val="auto"/>
          <w:lang w:val="en-GB"/>
        </w:rPr>
        <w:t xml:space="preserve">rate </w:t>
      </w:r>
    </w:p>
    <w:p w14:paraId="73204847" w14:textId="77777777" w:rsidR="006B1D12" w:rsidRDefault="006B1D12" w:rsidP="006B1D12">
      <w:pPr>
        <w:pStyle w:val="NormalWeb"/>
        <w:spacing w:before="0" w:beforeAutospacing="0" w:after="0" w:afterAutospacing="0"/>
        <w:rPr>
          <w:rFonts w:asciiTheme="minorHAnsi" w:hAnsiTheme="minorHAnsi" w:cstheme="minorHAnsi"/>
          <w:color w:val="auto"/>
          <w:highlight w:val="yellow"/>
          <w:lang w:val="en-GB"/>
        </w:rPr>
      </w:pPr>
    </w:p>
    <w:p w14:paraId="2A24C8E3" w14:textId="64202F56" w:rsidR="00DE6CBF" w:rsidRDefault="00DE6CBF" w:rsidP="003F429B">
      <w:pPr>
        <w:pStyle w:val="NormalWeb"/>
        <w:numPr>
          <w:ilvl w:val="2"/>
          <w:numId w:val="29"/>
        </w:numPr>
        <w:spacing w:before="0" w:beforeAutospacing="0" w:after="0" w:afterAutospacing="0"/>
        <w:rPr>
          <w:rFonts w:asciiTheme="minorHAnsi" w:hAnsiTheme="minorHAnsi" w:cstheme="minorHAnsi"/>
          <w:color w:val="auto"/>
          <w:highlight w:val="yellow"/>
          <w:lang w:val="en-GB"/>
        </w:rPr>
      </w:pPr>
      <w:r w:rsidRPr="003F429B">
        <w:rPr>
          <w:rFonts w:asciiTheme="minorHAnsi" w:hAnsiTheme="minorHAnsi" w:cstheme="minorHAnsi"/>
          <w:color w:val="auto"/>
          <w:highlight w:val="yellow"/>
          <w:lang w:val="en-GB"/>
        </w:rPr>
        <w:t xml:space="preserve">For large </w:t>
      </w:r>
      <w:r w:rsidR="00582D8E">
        <w:rPr>
          <w:rFonts w:asciiTheme="minorHAnsi" w:hAnsiTheme="minorHAnsi" w:cstheme="minorHAnsi"/>
          <w:color w:val="auto"/>
          <w:highlight w:val="yellow"/>
          <w:lang w:val="en-GB"/>
        </w:rPr>
        <w:t>fiber</w:t>
      </w:r>
      <w:r w:rsidRPr="003F429B">
        <w:rPr>
          <w:rFonts w:asciiTheme="minorHAnsi" w:hAnsiTheme="minorHAnsi" w:cstheme="minorHAnsi"/>
          <w:color w:val="auto"/>
          <w:highlight w:val="yellow"/>
          <w:lang w:val="en-GB"/>
        </w:rPr>
        <w:t>s</w:t>
      </w:r>
      <w:r w:rsidR="00EA2048">
        <w:rPr>
          <w:rFonts w:asciiTheme="minorHAnsi" w:hAnsiTheme="minorHAnsi" w:cstheme="minorHAnsi"/>
          <w:color w:val="auto"/>
          <w:highlight w:val="yellow"/>
          <w:lang w:val="en-GB"/>
        </w:rPr>
        <w:t xml:space="preserve"> (random, aligned</w:t>
      </w:r>
      <w:r w:rsidR="009F5277">
        <w:rPr>
          <w:rFonts w:asciiTheme="minorHAnsi" w:hAnsiTheme="minorHAnsi" w:cstheme="minorHAnsi"/>
          <w:color w:val="auto"/>
          <w:highlight w:val="yellow"/>
          <w:lang w:val="en-GB"/>
        </w:rPr>
        <w:t>,</w:t>
      </w:r>
      <w:r w:rsidR="00EA2048">
        <w:rPr>
          <w:rFonts w:asciiTheme="minorHAnsi" w:hAnsiTheme="minorHAnsi" w:cstheme="minorHAnsi"/>
          <w:color w:val="auto"/>
          <w:highlight w:val="yellow"/>
          <w:lang w:val="en-GB"/>
        </w:rPr>
        <w:t xml:space="preserve"> and cryogenic)</w:t>
      </w:r>
      <w:r w:rsidR="006B1D12">
        <w:rPr>
          <w:rFonts w:asciiTheme="minorHAnsi" w:hAnsiTheme="minorHAnsi" w:cstheme="minorHAnsi"/>
          <w:color w:val="auto"/>
          <w:highlight w:val="yellow"/>
          <w:lang w:val="en-GB"/>
        </w:rPr>
        <w:t xml:space="preserve">, </w:t>
      </w:r>
      <w:r w:rsidR="000B5DC9">
        <w:rPr>
          <w:rFonts w:asciiTheme="minorHAnsi" w:hAnsiTheme="minorHAnsi" w:cstheme="minorHAnsi"/>
          <w:color w:val="auto"/>
          <w:highlight w:val="yellow"/>
          <w:lang w:val="en-GB"/>
        </w:rPr>
        <w:t xml:space="preserve">press the </w:t>
      </w:r>
      <w:r w:rsidR="000B5DC9" w:rsidRPr="006B0E22">
        <w:rPr>
          <w:rFonts w:asciiTheme="minorHAnsi" w:hAnsiTheme="minorHAnsi" w:cstheme="minorHAnsi"/>
          <w:b/>
          <w:color w:val="auto"/>
          <w:highlight w:val="yellow"/>
          <w:lang w:val="en-GB"/>
        </w:rPr>
        <w:t>Material</w:t>
      </w:r>
      <w:r w:rsidR="000B5DC9" w:rsidRPr="003F429B">
        <w:rPr>
          <w:rFonts w:asciiTheme="minorHAnsi" w:hAnsiTheme="minorHAnsi" w:cstheme="minorHAnsi"/>
          <w:color w:val="auto"/>
          <w:highlight w:val="yellow"/>
          <w:lang w:val="en-GB"/>
        </w:rPr>
        <w:t xml:space="preserve"> tab on the user interface </w:t>
      </w:r>
      <w:r w:rsidR="000B5DC9">
        <w:rPr>
          <w:rFonts w:asciiTheme="minorHAnsi" w:hAnsiTheme="minorHAnsi" w:cstheme="minorHAnsi"/>
          <w:color w:val="auto"/>
          <w:highlight w:val="yellow"/>
          <w:lang w:val="en-GB"/>
        </w:rPr>
        <w:t xml:space="preserve">and </w:t>
      </w:r>
      <w:r w:rsidR="006B1D12">
        <w:rPr>
          <w:rFonts w:asciiTheme="minorHAnsi" w:hAnsiTheme="minorHAnsi" w:cstheme="minorHAnsi"/>
          <w:color w:val="auto"/>
          <w:highlight w:val="yellow"/>
          <w:lang w:val="en-GB"/>
        </w:rPr>
        <w:t>set</w:t>
      </w:r>
      <w:r w:rsidRPr="003F429B">
        <w:rPr>
          <w:rFonts w:asciiTheme="minorHAnsi" w:hAnsiTheme="minorHAnsi" w:cstheme="minorHAnsi"/>
          <w:color w:val="auto"/>
          <w:highlight w:val="yellow"/>
          <w:lang w:val="en-GB"/>
        </w:rPr>
        <w:t xml:space="preserve"> the syringe pump to 4 mL/h</w:t>
      </w:r>
      <w:r w:rsidR="002B3FE3" w:rsidRPr="003F429B">
        <w:rPr>
          <w:rFonts w:asciiTheme="minorHAnsi" w:hAnsiTheme="minorHAnsi" w:cstheme="minorHAnsi"/>
          <w:color w:val="auto"/>
          <w:highlight w:val="yellow"/>
          <w:lang w:val="en-GB"/>
        </w:rPr>
        <w:t>.</w:t>
      </w:r>
    </w:p>
    <w:p w14:paraId="2D14E855" w14:textId="77777777" w:rsidR="006B1D12" w:rsidRPr="003F429B" w:rsidRDefault="006B1D12" w:rsidP="006B1D12">
      <w:pPr>
        <w:pStyle w:val="NormalWeb"/>
        <w:spacing w:before="0" w:beforeAutospacing="0" w:after="0" w:afterAutospacing="0"/>
        <w:rPr>
          <w:rFonts w:asciiTheme="minorHAnsi" w:hAnsiTheme="minorHAnsi" w:cstheme="minorHAnsi"/>
          <w:color w:val="auto"/>
          <w:highlight w:val="yellow"/>
          <w:lang w:val="en-GB"/>
        </w:rPr>
      </w:pPr>
    </w:p>
    <w:p w14:paraId="603B749F" w14:textId="247DD99A" w:rsidR="00DE6CBF" w:rsidRDefault="00DE6CBF" w:rsidP="003F429B">
      <w:pPr>
        <w:pStyle w:val="NormalWeb"/>
        <w:numPr>
          <w:ilvl w:val="2"/>
          <w:numId w:val="29"/>
        </w:numPr>
        <w:spacing w:before="0" w:beforeAutospacing="0" w:after="0" w:afterAutospacing="0"/>
        <w:rPr>
          <w:rFonts w:asciiTheme="minorHAnsi" w:hAnsiTheme="minorHAnsi" w:cstheme="minorHAnsi"/>
          <w:color w:val="auto"/>
          <w:lang w:val="en-GB"/>
        </w:rPr>
      </w:pPr>
      <w:r w:rsidRPr="003F429B">
        <w:rPr>
          <w:rFonts w:asciiTheme="minorHAnsi" w:hAnsiTheme="minorHAnsi" w:cstheme="minorHAnsi"/>
          <w:color w:val="auto"/>
          <w:lang w:val="en-GB"/>
        </w:rPr>
        <w:t xml:space="preserve">For small (random </w:t>
      </w:r>
      <w:r w:rsidR="006B1D12">
        <w:rPr>
          <w:rFonts w:asciiTheme="minorHAnsi" w:hAnsiTheme="minorHAnsi" w:cstheme="minorHAnsi"/>
          <w:color w:val="auto"/>
          <w:lang w:val="en-GB"/>
        </w:rPr>
        <w:t>and</w:t>
      </w:r>
      <w:r w:rsidRPr="003F429B">
        <w:rPr>
          <w:rFonts w:asciiTheme="minorHAnsi" w:hAnsiTheme="minorHAnsi" w:cstheme="minorHAnsi"/>
          <w:color w:val="auto"/>
          <w:lang w:val="en-GB"/>
        </w:rPr>
        <w:t xml:space="preserve"> aligned) </w:t>
      </w:r>
      <w:r w:rsidR="00582D8E">
        <w:rPr>
          <w:rFonts w:asciiTheme="minorHAnsi" w:hAnsiTheme="minorHAnsi" w:cstheme="minorHAnsi"/>
          <w:color w:val="auto"/>
          <w:lang w:val="en-GB"/>
        </w:rPr>
        <w:t>fiber</w:t>
      </w:r>
      <w:r w:rsidRPr="003F429B">
        <w:rPr>
          <w:rFonts w:asciiTheme="minorHAnsi" w:hAnsiTheme="minorHAnsi" w:cstheme="minorHAnsi"/>
          <w:color w:val="auto"/>
          <w:lang w:val="en-GB"/>
        </w:rPr>
        <w:t>s</w:t>
      </w:r>
      <w:r w:rsidR="00467C3B">
        <w:rPr>
          <w:rFonts w:asciiTheme="minorHAnsi" w:hAnsiTheme="minorHAnsi" w:cstheme="minorHAnsi"/>
          <w:color w:val="auto"/>
          <w:lang w:val="en-GB"/>
        </w:rPr>
        <w:t>, set</w:t>
      </w:r>
      <w:r w:rsidRPr="003F429B">
        <w:rPr>
          <w:rFonts w:asciiTheme="minorHAnsi" w:hAnsiTheme="minorHAnsi" w:cstheme="minorHAnsi"/>
          <w:color w:val="auto"/>
          <w:lang w:val="en-GB"/>
        </w:rPr>
        <w:t xml:space="preserve"> the syringe pump to 0.8 mL/h. </w:t>
      </w:r>
    </w:p>
    <w:p w14:paraId="661BFEB2" w14:textId="77777777" w:rsidR="00467C3B" w:rsidRPr="003F429B" w:rsidRDefault="00467C3B" w:rsidP="00467C3B">
      <w:pPr>
        <w:pStyle w:val="NormalWeb"/>
        <w:spacing w:before="0" w:beforeAutospacing="0" w:after="0" w:afterAutospacing="0"/>
        <w:rPr>
          <w:rFonts w:asciiTheme="minorHAnsi" w:hAnsiTheme="minorHAnsi" w:cstheme="minorHAnsi"/>
          <w:color w:val="auto"/>
          <w:lang w:val="en-GB"/>
        </w:rPr>
      </w:pPr>
    </w:p>
    <w:p w14:paraId="63F5CE87" w14:textId="594A5119" w:rsidR="00DE6CBF" w:rsidRDefault="00DE6CBF" w:rsidP="003F429B">
      <w:pPr>
        <w:pStyle w:val="NormalWeb"/>
        <w:numPr>
          <w:ilvl w:val="2"/>
          <w:numId w:val="29"/>
        </w:numPr>
        <w:spacing w:before="0" w:beforeAutospacing="0" w:after="0" w:afterAutospacing="0"/>
        <w:rPr>
          <w:rFonts w:asciiTheme="minorHAnsi" w:hAnsiTheme="minorHAnsi" w:cstheme="minorHAnsi"/>
          <w:color w:val="auto"/>
          <w:lang w:val="en-GB"/>
        </w:rPr>
      </w:pPr>
      <w:r w:rsidRPr="003F429B">
        <w:rPr>
          <w:rFonts w:asciiTheme="minorHAnsi" w:hAnsiTheme="minorHAnsi" w:cstheme="minorHAnsi"/>
          <w:color w:val="auto"/>
          <w:lang w:val="en-GB"/>
        </w:rPr>
        <w:t xml:space="preserve">For small cryogenic </w:t>
      </w:r>
      <w:r w:rsidR="00582D8E">
        <w:rPr>
          <w:rFonts w:asciiTheme="minorHAnsi" w:hAnsiTheme="minorHAnsi" w:cstheme="minorHAnsi"/>
          <w:color w:val="auto"/>
          <w:lang w:val="en-GB"/>
        </w:rPr>
        <w:t>fiber</w:t>
      </w:r>
      <w:r w:rsidRPr="003F429B">
        <w:rPr>
          <w:rFonts w:asciiTheme="minorHAnsi" w:hAnsiTheme="minorHAnsi" w:cstheme="minorHAnsi"/>
          <w:color w:val="auto"/>
          <w:lang w:val="en-GB"/>
        </w:rPr>
        <w:t>s</w:t>
      </w:r>
      <w:r w:rsidR="00467C3B">
        <w:rPr>
          <w:rFonts w:asciiTheme="minorHAnsi" w:hAnsiTheme="minorHAnsi" w:cstheme="minorHAnsi"/>
          <w:color w:val="auto"/>
          <w:lang w:val="en-GB"/>
        </w:rPr>
        <w:t xml:space="preserve">, set </w:t>
      </w:r>
      <w:r w:rsidRPr="003F429B">
        <w:rPr>
          <w:rFonts w:asciiTheme="minorHAnsi" w:hAnsiTheme="minorHAnsi" w:cstheme="minorHAnsi"/>
          <w:color w:val="auto"/>
          <w:lang w:val="en-GB"/>
        </w:rPr>
        <w:t>the syringe pump to 2.5 mL/h.</w:t>
      </w:r>
    </w:p>
    <w:p w14:paraId="041125BE" w14:textId="77777777" w:rsidR="00467C3B" w:rsidRPr="003F429B" w:rsidRDefault="00467C3B" w:rsidP="00467C3B">
      <w:pPr>
        <w:pStyle w:val="NormalWeb"/>
        <w:spacing w:before="0" w:beforeAutospacing="0" w:after="0" w:afterAutospacing="0"/>
        <w:rPr>
          <w:rFonts w:asciiTheme="minorHAnsi" w:hAnsiTheme="minorHAnsi" w:cstheme="minorHAnsi"/>
          <w:color w:val="auto"/>
          <w:lang w:val="en-GB"/>
        </w:rPr>
      </w:pPr>
    </w:p>
    <w:p w14:paraId="6800F7EB" w14:textId="77777777" w:rsidR="00DE6CBF" w:rsidRPr="00843AFC" w:rsidRDefault="00DE6CBF" w:rsidP="003F429B">
      <w:pPr>
        <w:pStyle w:val="NormalWeb"/>
        <w:numPr>
          <w:ilvl w:val="1"/>
          <w:numId w:val="29"/>
        </w:numPr>
        <w:spacing w:before="0" w:beforeAutospacing="0" w:after="0" w:afterAutospacing="0"/>
        <w:rPr>
          <w:rFonts w:asciiTheme="minorHAnsi" w:hAnsiTheme="minorHAnsi" w:cstheme="minorHAnsi"/>
          <w:color w:val="auto"/>
          <w:lang w:val="en-GB"/>
        </w:rPr>
      </w:pPr>
      <w:r w:rsidRPr="00843AFC">
        <w:rPr>
          <w:rFonts w:asciiTheme="minorHAnsi" w:hAnsiTheme="minorHAnsi" w:cstheme="minorHAnsi"/>
          <w:color w:val="auto"/>
          <w:lang w:val="en-GB"/>
        </w:rPr>
        <w:t>Voltage settings</w:t>
      </w:r>
    </w:p>
    <w:p w14:paraId="23B45BB9" w14:textId="77777777" w:rsidR="00996AB7" w:rsidRDefault="00996AB7" w:rsidP="00996AB7">
      <w:pPr>
        <w:pStyle w:val="NormalWeb"/>
        <w:spacing w:before="0" w:beforeAutospacing="0" w:after="0" w:afterAutospacing="0"/>
        <w:rPr>
          <w:rFonts w:asciiTheme="minorHAnsi" w:hAnsiTheme="minorHAnsi" w:cstheme="minorHAnsi"/>
          <w:color w:val="auto"/>
          <w:highlight w:val="yellow"/>
          <w:lang w:val="en-GB"/>
        </w:rPr>
      </w:pPr>
    </w:p>
    <w:p w14:paraId="0833DB46" w14:textId="4C1F881D" w:rsidR="00DE6CBF" w:rsidRDefault="00DE6CBF" w:rsidP="003F429B">
      <w:pPr>
        <w:pStyle w:val="NormalWeb"/>
        <w:numPr>
          <w:ilvl w:val="2"/>
          <w:numId w:val="29"/>
        </w:numPr>
        <w:spacing w:before="0" w:beforeAutospacing="0" w:after="0" w:afterAutospacing="0"/>
        <w:rPr>
          <w:rFonts w:asciiTheme="minorHAnsi" w:hAnsiTheme="minorHAnsi" w:cstheme="minorHAnsi"/>
          <w:color w:val="auto"/>
          <w:highlight w:val="yellow"/>
          <w:lang w:val="en-GB"/>
        </w:rPr>
      </w:pPr>
      <w:r w:rsidRPr="003F429B">
        <w:rPr>
          <w:rFonts w:asciiTheme="minorHAnsi" w:hAnsiTheme="minorHAnsi" w:cstheme="minorHAnsi"/>
          <w:color w:val="auto"/>
          <w:highlight w:val="yellow"/>
          <w:lang w:val="en-GB"/>
        </w:rPr>
        <w:t xml:space="preserve">For the large </w:t>
      </w:r>
      <w:r w:rsidR="00582D8E">
        <w:rPr>
          <w:rFonts w:asciiTheme="minorHAnsi" w:hAnsiTheme="minorHAnsi" w:cstheme="minorHAnsi"/>
          <w:color w:val="auto"/>
          <w:highlight w:val="yellow"/>
          <w:lang w:val="en-GB"/>
        </w:rPr>
        <w:t>fiber</w:t>
      </w:r>
      <w:r w:rsidRPr="003F429B">
        <w:rPr>
          <w:rFonts w:asciiTheme="minorHAnsi" w:hAnsiTheme="minorHAnsi" w:cstheme="minorHAnsi"/>
          <w:color w:val="auto"/>
          <w:highlight w:val="yellow"/>
          <w:lang w:val="en-GB"/>
        </w:rPr>
        <w:t>s</w:t>
      </w:r>
      <w:r w:rsidR="00996AB7">
        <w:rPr>
          <w:rFonts w:asciiTheme="minorHAnsi" w:hAnsiTheme="minorHAnsi" w:cstheme="minorHAnsi"/>
          <w:color w:val="auto"/>
          <w:highlight w:val="yellow"/>
          <w:lang w:val="en-GB"/>
        </w:rPr>
        <w:t>,</w:t>
      </w:r>
      <w:r w:rsidR="00EA2048">
        <w:rPr>
          <w:rFonts w:asciiTheme="minorHAnsi" w:hAnsiTheme="minorHAnsi" w:cstheme="minorHAnsi"/>
          <w:color w:val="auto"/>
          <w:highlight w:val="yellow"/>
          <w:lang w:val="en-GB"/>
        </w:rPr>
        <w:t xml:space="preserve"> set the needle v</w:t>
      </w:r>
      <w:r w:rsidRPr="003F429B">
        <w:rPr>
          <w:rFonts w:asciiTheme="minorHAnsi" w:hAnsiTheme="minorHAnsi" w:cstheme="minorHAnsi"/>
          <w:color w:val="auto"/>
          <w:highlight w:val="yellow"/>
          <w:lang w:val="en-GB"/>
        </w:rPr>
        <w:t>oltage at +15 kV and the mandrel voltage at -4 kV</w:t>
      </w:r>
      <w:r w:rsidR="00EA2048">
        <w:rPr>
          <w:rFonts w:asciiTheme="minorHAnsi" w:hAnsiTheme="minorHAnsi" w:cstheme="minorHAnsi"/>
          <w:color w:val="auto"/>
          <w:highlight w:val="yellow"/>
          <w:lang w:val="en-GB"/>
        </w:rPr>
        <w:t xml:space="preserve"> by pressing the </w:t>
      </w:r>
      <w:r w:rsidR="00EA2048" w:rsidRPr="006B0E22">
        <w:rPr>
          <w:rFonts w:asciiTheme="minorHAnsi" w:hAnsiTheme="minorHAnsi" w:cstheme="minorHAnsi"/>
          <w:b/>
          <w:color w:val="auto"/>
          <w:highlight w:val="yellow"/>
          <w:lang w:val="en-GB"/>
        </w:rPr>
        <w:t>V</w:t>
      </w:r>
      <w:r w:rsidR="002B3FE3" w:rsidRPr="006B0E22">
        <w:rPr>
          <w:rFonts w:asciiTheme="minorHAnsi" w:hAnsiTheme="minorHAnsi" w:cstheme="minorHAnsi"/>
          <w:b/>
          <w:color w:val="auto"/>
          <w:highlight w:val="yellow"/>
          <w:lang w:val="en-GB"/>
        </w:rPr>
        <w:t>oltage</w:t>
      </w:r>
      <w:r w:rsidR="002B3FE3" w:rsidRPr="003F429B">
        <w:rPr>
          <w:rFonts w:asciiTheme="minorHAnsi" w:hAnsiTheme="minorHAnsi" w:cstheme="minorHAnsi"/>
          <w:color w:val="auto"/>
          <w:highlight w:val="yellow"/>
          <w:lang w:val="en-GB"/>
        </w:rPr>
        <w:t xml:space="preserve"> tab on the user interface and changing the </w:t>
      </w:r>
      <w:r w:rsidR="00094510" w:rsidRPr="003F429B">
        <w:rPr>
          <w:rFonts w:asciiTheme="minorHAnsi" w:hAnsiTheme="minorHAnsi" w:cstheme="minorHAnsi"/>
          <w:color w:val="auto"/>
          <w:highlight w:val="yellow"/>
          <w:lang w:val="en-GB"/>
        </w:rPr>
        <w:t xml:space="preserve">positive and negative </w:t>
      </w:r>
      <w:r w:rsidR="002B3FE3" w:rsidRPr="003F429B">
        <w:rPr>
          <w:rFonts w:asciiTheme="minorHAnsi" w:hAnsiTheme="minorHAnsi" w:cstheme="minorHAnsi"/>
          <w:color w:val="auto"/>
          <w:highlight w:val="yellow"/>
          <w:lang w:val="en-GB"/>
        </w:rPr>
        <w:t>voltage value</w:t>
      </w:r>
      <w:r w:rsidR="00094510" w:rsidRPr="003F429B">
        <w:rPr>
          <w:rFonts w:asciiTheme="minorHAnsi" w:hAnsiTheme="minorHAnsi" w:cstheme="minorHAnsi"/>
          <w:color w:val="auto"/>
          <w:highlight w:val="yellow"/>
          <w:lang w:val="en-GB"/>
        </w:rPr>
        <w:t>s</w:t>
      </w:r>
      <w:r w:rsidR="002B3FE3" w:rsidRPr="003F429B">
        <w:rPr>
          <w:rFonts w:asciiTheme="minorHAnsi" w:hAnsiTheme="minorHAnsi" w:cstheme="minorHAnsi"/>
          <w:color w:val="auto"/>
          <w:highlight w:val="yellow"/>
          <w:lang w:val="en-GB"/>
        </w:rPr>
        <w:t xml:space="preserve">. </w:t>
      </w:r>
    </w:p>
    <w:p w14:paraId="480E5F74" w14:textId="77777777" w:rsidR="00996AB7" w:rsidRPr="003F429B" w:rsidRDefault="00996AB7" w:rsidP="00996AB7">
      <w:pPr>
        <w:pStyle w:val="NormalWeb"/>
        <w:spacing w:before="0" w:beforeAutospacing="0" w:after="0" w:afterAutospacing="0"/>
        <w:rPr>
          <w:rFonts w:asciiTheme="minorHAnsi" w:hAnsiTheme="minorHAnsi" w:cstheme="minorHAnsi"/>
          <w:color w:val="auto"/>
          <w:highlight w:val="yellow"/>
          <w:lang w:val="en-GB"/>
        </w:rPr>
      </w:pPr>
    </w:p>
    <w:p w14:paraId="486FCB4B" w14:textId="367F5A0F" w:rsidR="00DE6CBF" w:rsidRDefault="00DE6CBF" w:rsidP="003F429B">
      <w:pPr>
        <w:pStyle w:val="NormalWeb"/>
        <w:numPr>
          <w:ilvl w:val="2"/>
          <w:numId w:val="29"/>
        </w:numPr>
        <w:spacing w:before="0" w:beforeAutospacing="0" w:after="0" w:afterAutospacing="0"/>
        <w:rPr>
          <w:rFonts w:asciiTheme="minorHAnsi" w:hAnsiTheme="minorHAnsi" w:cstheme="minorHAnsi"/>
          <w:color w:val="auto"/>
          <w:lang w:val="en-GB"/>
        </w:rPr>
      </w:pPr>
      <w:r w:rsidRPr="003F429B">
        <w:rPr>
          <w:rFonts w:asciiTheme="minorHAnsi" w:hAnsiTheme="minorHAnsi" w:cstheme="minorHAnsi"/>
          <w:color w:val="auto"/>
          <w:lang w:val="en-GB"/>
        </w:rPr>
        <w:t xml:space="preserve"> For the small (random </w:t>
      </w:r>
      <w:r w:rsidR="009F5277">
        <w:rPr>
          <w:rFonts w:asciiTheme="minorHAnsi" w:hAnsiTheme="minorHAnsi" w:cstheme="minorHAnsi"/>
          <w:color w:val="auto"/>
          <w:lang w:val="en-GB"/>
        </w:rPr>
        <w:t>and</w:t>
      </w:r>
      <w:r w:rsidRPr="003F429B">
        <w:rPr>
          <w:rFonts w:asciiTheme="minorHAnsi" w:hAnsiTheme="minorHAnsi" w:cstheme="minorHAnsi"/>
          <w:color w:val="auto"/>
          <w:lang w:val="en-GB"/>
        </w:rPr>
        <w:t xml:space="preserve"> aligned) </w:t>
      </w:r>
      <w:r w:rsidR="00582D8E">
        <w:rPr>
          <w:rFonts w:asciiTheme="minorHAnsi" w:hAnsiTheme="minorHAnsi" w:cstheme="minorHAnsi"/>
          <w:color w:val="auto"/>
          <w:lang w:val="en-GB"/>
        </w:rPr>
        <w:t>fiber</w:t>
      </w:r>
      <w:r w:rsidRPr="003F429B">
        <w:rPr>
          <w:rFonts w:asciiTheme="minorHAnsi" w:hAnsiTheme="minorHAnsi" w:cstheme="minorHAnsi"/>
          <w:color w:val="auto"/>
          <w:lang w:val="en-GB"/>
        </w:rPr>
        <w:t>s</w:t>
      </w:r>
      <w:r w:rsidR="00996AB7">
        <w:rPr>
          <w:rFonts w:asciiTheme="minorHAnsi" w:hAnsiTheme="minorHAnsi" w:cstheme="minorHAnsi"/>
          <w:color w:val="auto"/>
          <w:lang w:val="en-GB"/>
        </w:rPr>
        <w:t xml:space="preserve">, </w:t>
      </w:r>
      <w:r w:rsidRPr="003F429B">
        <w:rPr>
          <w:rFonts w:asciiTheme="minorHAnsi" w:hAnsiTheme="minorHAnsi" w:cstheme="minorHAnsi"/>
          <w:color w:val="auto"/>
          <w:lang w:val="en-GB"/>
        </w:rPr>
        <w:t>set the needle voltage at +17 kV and the mandrel voltage at -4 kV.</w:t>
      </w:r>
    </w:p>
    <w:p w14:paraId="5AC0585E" w14:textId="77777777" w:rsidR="00996AB7" w:rsidRPr="003F429B" w:rsidRDefault="00996AB7" w:rsidP="00996AB7">
      <w:pPr>
        <w:pStyle w:val="NormalWeb"/>
        <w:spacing w:before="0" w:beforeAutospacing="0" w:after="0" w:afterAutospacing="0"/>
        <w:rPr>
          <w:rFonts w:asciiTheme="minorHAnsi" w:hAnsiTheme="minorHAnsi" w:cstheme="minorHAnsi"/>
          <w:color w:val="auto"/>
          <w:lang w:val="en-GB"/>
        </w:rPr>
      </w:pPr>
    </w:p>
    <w:p w14:paraId="03D6E54D" w14:textId="7FA3B70C" w:rsidR="00DE6CBF" w:rsidRDefault="00DE6CBF" w:rsidP="003F429B">
      <w:pPr>
        <w:pStyle w:val="NormalWeb"/>
        <w:numPr>
          <w:ilvl w:val="2"/>
          <w:numId w:val="29"/>
        </w:numPr>
        <w:spacing w:before="0" w:beforeAutospacing="0" w:after="0" w:afterAutospacing="0"/>
        <w:rPr>
          <w:rFonts w:asciiTheme="minorHAnsi" w:hAnsiTheme="minorHAnsi" w:cstheme="minorHAnsi"/>
          <w:color w:val="auto"/>
          <w:lang w:val="en-GB"/>
        </w:rPr>
      </w:pPr>
      <w:r w:rsidRPr="003F429B">
        <w:rPr>
          <w:rFonts w:asciiTheme="minorHAnsi" w:hAnsiTheme="minorHAnsi" w:cstheme="minorHAnsi"/>
          <w:color w:val="auto"/>
          <w:lang w:val="en-GB"/>
        </w:rPr>
        <w:t xml:space="preserve"> For the small cryogenic </w:t>
      </w:r>
      <w:r w:rsidR="00582D8E">
        <w:rPr>
          <w:rFonts w:asciiTheme="minorHAnsi" w:hAnsiTheme="minorHAnsi" w:cstheme="minorHAnsi"/>
          <w:color w:val="auto"/>
          <w:lang w:val="en-GB"/>
        </w:rPr>
        <w:t>fiber</w:t>
      </w:r>
      <w:r w:rsidRPr="003F429B">
        <w:rPr>
          <w:rFonts w:asciiTheme="minorHAnsi" w:hAnsiTheme="minorHAnsi" w:cstheme="minorHAnsi"/>
          <w:color w:val="auto"/>
          <w:lang w:val="en-GB"/>
        </w:rPr>
        <w:t xml:space="preserve">s set the needle voltage at +18 kV and the mandrel voltage at -4 kV. </w:t>
      </w:r>
    </w:p>
    <w:p w14:paraId="590E73E6" w14:textId="77777777" w:rsidR="00996AB7" w:rsidRPr="003F429B" w:rsidRDefault="00996AB7" w:rsidP="00996AB7">
      <w:pPr>
        <w:pStyle w:val="NormalWeb"/>
        <w:spacing w:before="0" w:beforeAutospacing="0" w:after="0" w:afterAutospacing="0"/>
        <w:rPr>
          <w:rFonts w:asciiTheme="minorHAnsi" w:hAnsiTheme="minorHAnsi" w:cstheme="minorHAnsi"/>
          <w:color w:val="auto"/>
          <w:lang w:val="en-GB"/>
        </w:rPr>
      </w:pPr>
    </w:p>
    <w:p w14:paraId="66276169" w14:textId="7D538702" w:rsidR="00DE6CBF" w:rsidRPr="003F429B" w:rsidRDefault="00DE6CBF" w:rsidP="003F429B">
      <w:pPr>
        <w:pStyle w:val="NormalWeb"/>
        <w:numPr>
          <w:ilvl w:val="1"/>
          <w:numId w:val="29"/>
        </w:numPr>
        <w:spacing w:before="0" w:beforeAutospacing="0" w:after="0" w:afterAutospacing="0"/>
        <w:rPr>
          <w:rFonts w:asciiTheme="minorHAnsi" w:hAnsiTheme="minorHAnsi" w:cstheme="minorHAnsi"/>
          <w:color w:val="auto"/>
          <w:highlight w:val="yellow"/>
          <w:lang w:val="en-GB"/>
        </w:rPr>
      </w:pPr>
      <w:r w:rsidRPr="003F429B">
        <w:rPr>
          <w:rFonts w:asciiTheme="minorHAnsi" w:hAnsiTheme="minorHAnsi" w:cstheme="minorHAnsi"/>
          <w:color w:val="auto"/>
          <w:highlight w:val="yellow"/>
          <w:lang w:val="en-GB"/>
        </w:rPr>
        <w:t>Mandrel rotation</w:t>
      </w:r>
      <w:r w:rsidR="0077613F">
        <w:rPr>
          <w:rFonts w:asciiTheme="minorHAnsi" w:hAnsiTheme="minorHAnsi" w:cstheme="minorHAnsi"/>
          <w:color w:val="auto"/>
          <w:highlight w:val="yellow"/>
          <w:lang w:val="en-GB"/>
        </w:rPr>
        <w:t xml:space="preserve"> (large and small </w:t>
      </w:r>
      <w:r w:rsidR="00582D8E">
        <w:rPr>
          <w:rFonts w:asciiTheme="minorHAnsi" w:hAnsiTheme="minorHAnsi" w:cstheme="minorHAnsi"/>
          <w:color w:val="auto"/>
          <w:highlight w:val="yellow"/>
          <w:lang w:val="en-GB"/>
        </w:rPr>
        <w:t>fiber</w:t>
      </w:r>
      <w:r w:rsidR="0077613F">
        <w:rPr>
          <w:rFonts w:asciiTheme="minorHAnsi" w:hAnsiTheme="minorHAnsi" w:cstheme="minorHAnsi"/>
          <w:color w:val="auto"/>
          <w:highlight w:val="yellow"/>
          <w:lang w:val="en-GB"/>
        </w:rPr>
        <w:t>s)</w:t>
      </w:r>
    </w:p>
    <w:p w14:paraId="3E90DC1B" w14:textId="77777777" w:rsidR="00996AB7" w:rsidRDefault="00996AB7" w:rsidP="00996AB7">
      <w:pPr>
        <w:pStyle w:val="NormalWeb"/>
        <w:spacing w:before="0" w:beforeAutospacing="0" w:after="0" w:afterAutospacing="0"/>
        <w:rPr>
          <w:rFonts w:asciiTheme="minorHAnsi" w:hAnsiTheme="minorHAnsi" w:cstheme="minorHAnsi"/>
          <w:color w:val="auto"/>
          <w:highlight w:val="yellow"/>
          <w:lang w:val="en-GB"/>
        </w:rPr>
      </w:pPr>
    </w:p>
    <w:p w14:paraId="0FD0D9F5" w14:textId="3DE1F0A3" w:rsidR="00DE6CBF" w:rsidRDefault="00DE6CBF" w:rsidP="003F429B">
      <w:pPr>
        <w:pStyle w:val="NormalWeb"/>
        <w:numPr>
          <w:ilvl w:val="2"/>
          <w:numId w:val="29"/>
        </w:numPr>
        <w:spacing w:before="0" w:beforeAutospacing="0" w:after="0" w:afterAutospacing="0"/>
        <w:rPr>
          <w:rFonts w:asciiTheme="minorHAnsi" w:hAnsiTheme="minorHAnsi" w:cstheme="minorHAnsi"/>
          <w:color w:val="auto"/>
          <w:highlight w:val="yellow"/>
          <w:lang w:val="en-GB"/>
        </w:rPr>
      </w:pPr>
      <w:r w:rsidRPr="003F429B">
        <w:rPr>
          <w:rFonts w:asciiTheme="minorHAnsi" w:hAnsiTheme="minorHAnsi" w:cstheme="minorHAnsi"/>
          <w:color w:val="auto"/>
          <w:highlight w:val="yellow"/>
          <w:lang w:val="en-GB"/>
        </w:rPr>
        <w:t xml:space="preserve">For random </w:t>
      </w:r>
      <w:r w:rsidR="00582D8E">
        <w:rPr>
          <w:rFonts w:asciiTheme="minorHAnsi" w:hAnsiTheme="minorHAnsi" w:cstheme="minorHAnsi"/>
          <w:color w:val="auto"/>
          <w:highlight w:val="yellow"/>
          <w:lang w:val="en-GB"/>
        </w:rPr>
        <w:t>fiber</w:t>
      </w:r>
      <w:r w:rsidRPr="003F429B">
        <w:rPr>
          <w:rFonts w:asciiTheme="minorHAnsi" w:hAnsiTheme="minorHAnsi" w:cstheme="minorHAnsi"/>
          <w:color w:val="auto"/>
          <w:highlight w:val="yellow"/>
          <w:lang w:val="en-GB"/>
        </w:rPr>
        <w:t>s</w:t>
      </w:r>
      <w:r w:rsidR="004476B8">
        <w:rPr>
          <w:rFonts w:asciiTheme="minorHAnsi" w:hAnsiTheme="minorHAnsi" w:cstheme="minorHAnsi"/>
          <w:color w:val="auto"/>
          <w:highlight w:val="yellow"/>
          <w:lang w:val="en-GB"/>
        </w:rPr>
        <w:t xml:space="preserve">, </w:t>
      </w:r>
      <w:r w:rsidR="00843AFC" w:rsidRPr="003F429B">
        <w:rPr>
          <w:rFonts w:asciiTheme="minorHAnsi" w:hAnsiTheme="minorHAnsi" w:cstheme="minorHAnsi"/>
          <w:color w:val="auto"/>
          <w:highlight w:val="yellow"/>
          <w:lang w:val="en-GB"/>
        </w:rPr>
        <w:t xml:space="preserve">press </w:t>
      </w:r>
      <w:r w:rsidR="00843AFC" w:rsidRPr="00D4157D">
        <w:rPr>
          <w:rFonts w:asciiTheme="minorHAnsi" w:hAnsiTheme="minorHAnsi" w:cstheme="minorHAnsi"/>
          <w:b/>
          <w:bCs/>
          <w:color w:val="auto"/>
          <w:highlight w:val="yellow"/>
          <w:lang w:val="en-GB"/>
        </w:rPr>
        <w:t>Motion</w:t>
      </w:r>
      <w:r w:rsidR="00843AFC" w:rsidRPr="0043214C">
        <w:rPr>
          <w:rFonts w:asciiTheme="minorHAnsi" w:hAnsiTheme="minorHAnsi" w:cstheme="minorHAnsi"/>
          <w:color w:val="auto"/>
          <w:highlight w:val="yellow"/>
          <w:lang w:val="en-GB"/>
        </w:rPr>
        <w:t xml:space="preserve"> | </w:t>
      </w:r>
      <w:r w:rsidR="00843AFC" w:rsidRPr="00D4157D">
        <w:rPr>
          <w:rFonts w:asciiTheme="minorHAnsi" w:hAnsiTheme="minorHAnsi" w:cstheme="minorHAnsi"/>
          <w:b/>
          <w:bCs/>
          <w:color w:val="auto"/>
          <w:highlight w:val="yellow"/>
          <w:lang w:val="en-GB"/>
        </w:rPr>
        <w:t>Target</w:t>
      </w:r>
      <w:r w:rsidR="00843AFC">
        <w:rPr>
          <w:rFonts w:asciiTheme="minorHAnsi" w:hAnsiTheme="minorHAnsi" w:cstheme="minorHAnsi"/>
          <w:b/>
          <w:bCs/>
          <w:color w:val="auto"/>
          <w:highlight w:val="yellow"/>
          <w:lang w:val="en-GB"/>
        </w:rPr>
        <w:t xml:space="preserve"> </w:t>
      </w:r>
      <w:r w:rsidR="00843AFC">
        <w:rPr>
          <w:rFonts w:asciiTheme="minorHAnsi" w:hAnsiTheme="minorHAnsi" w:cstheme="minorHAnsi"/>
          <w:color w:val="auto"/>
          <w:highlight w:val="yellow"/>
          <w:lang w:val="en-GB"/>
        </w:rPr>
        <w:t xml:space="preserve">and </w:t>
      </w:r>
      <w:r w:rsidR="004476B8">
        <w:rPr>
          <w:rFonts w:asciiTheme="minorHAnsi" w:hAnsiTheme="minorHAnsi" w:cstheme="minorHAnsi"/>
          <w:color w:val="auto"/>
          <w:highlight w:val="yellow"/>
          <w:lang w:val="en-GB"/>
        </w:rPr>
        <w:t>set</w:t>
      </w:r>
      <w:r w:rsidRPr="003F429B">
        <w:rPr>
          <w:rFonts w:asciiTheme="minorHAnsi" w:hAnsiTheme="minorHAnsi" w:cstheme="minorHAnsi"/>
          <w:color w:val="auto"/>
          <w:highlight w:val="yellow"/>
          <w:lang w:val="en-GB"/>
        </w:rPr>
        <w:t xml:space="preserve"> the mandrel rotation speed to 250 </w:t>
      </w:r>
      <w:r w:rsidR="00525B97">
        <w:rPr>
          <w:rFonts w:asciiTheme="minorHAnsi" w:hAnsiTheme="minorHAnsi" w:cstheme="minorHAnsi"/>
          <w:color w:val="auto"/>
          <w:highlight w:val="yellow"/>
          <w:lang w:val="en-GB"/>
        </w:rPr>
        <w:t>rpm</w:t>
      </w:r>
      <w:r w:rsidR="00094510" w:rsidRPr="003F429B">
        <w:rPr>
          <w:rFonts w:asciiTheme="minorHAnsi" w:hAnsiTheme="minorHAnsi" w:cstheme="minorHAnsi"/>
          <w:color w:val="auto"/>
          <w:highlight w:val="yellow"/>
          <w:lang w:val="en-GB"/>
        </w:rPr>
        <w:t>.</w:t>
      </w:r>
      <w:r w:rsidR="002B3FE3" w:rsidRPr="003F429B">
        <w:rPr>
          <w:rFonts w:asciiTheme="minorHAnsi" w:hAnsiTheme="minorHAnsi" w:cstheme="minorHAnsi"/>
          <w:color w:val="auto"/>
          <w:highlight w:val="yellow"/>
          <w:lang w:val="en-GB"/>
        </w:rPr>
        <w:t xml:space="preserve"> </w:t>
      </w:r>
    </w:p>
    <w:p w14:paraId="15126CBD" w14:textId="77777777" w:rsidR="00525B97" w:rsidRPr="003F429B" w:rsidRDefault="00525B97" w:rsidP="00525B97">
      <w:pPr>
        <w:pStyle w:val="NormalWeb"/>
        <w:spacing w:before="0" w:beforeAutospacing="0" w:after="0" w:afterAutospacing="0"/>
        <w:rPr>
          <w:rFonts w:asciiTheme="minorHAnsi" w:hAnsiTheme="minorHAnsi" w:cstheme="minorHAnsi"/>
          <w:color w:val="auto"/>
          <w:highlight w:val="yellow"/>
          <w:lang w:val="en-GB"/>
        </w:rPr>
      </w:pPr>
    </w:p>
    <w:p w14:paraId="5A463331" w14:textId="691C7C62" w:rsidR="00DE6CBF" w:rsidRDefault="00DE6CBF" w:rsidP="003F429B">
      <w:pPr>
        <w:pStyle w:val="NormalWeb"/>
        <w:numPr>
          <w:ilvl w:val="2"/>
          <w:numId w:val="29"/>
        </w:numPr>
        <w:spacing w:before="0" w:beforeAutospacing="0" w:after="0" w:afterAutospacing="0"/>
        <w:rPr>
          <w:rFonts w:asciiTheme="minorHAnsi" w:hAnsiTheme="minorHAnsi" w:cstheme="minorHAnsi"/>
          <w:color w:val="auto"/>
          <w:lang w:val="en-GB"/>
        </w:rPr>
      </w:pPr>
      <w:r w:rsidRPr="003F429B">
        <w:rPr>
          <w:rFonts w:asciiTheme="minorHAnsi" w:hAnsiTheme="minorHAnsi" w:cstheme="minorHAnsi"/>
          <w:color w:val="auto"/>
          <w:lang w:val="en-GB"/>
        </w:rPr>
        <w:t xml:space="preserve">For aligned </w:t>
      </w:r>
      <w:r w:rsidR="00582D8E">
        <w:rPr>
          <w:rFonts w:asciiTheme="minorHAnsi" w:hAnsiTheme="minorHAnsi" w:cstheme="minorHAnsi"/>
          <w:color w:val="auto"/>
          <w:lang w:val="en-GB"/>
        </w:rPr>
        <w:t>fiber</w:t>
      </w:r>
      <w:r w:rsidRPr="003F429B">
        <w:rPr>
          <w:rFonts w:asciiTheme="minorHAnsi" w:hAnsiTheme="minorHAnsi" w:cstheme="minorHAnsi"/>
          <w:color w:val="auto"/>
          <w:lang w:val="en-GB"/>
        </w:rPr>
        <w:t>s</w:t>
      </w:r>
      <w:r w:rsidR="00525B97">
        <w:rPr>
          <w:rFonts w:asciiTheme="minorHAnsi" w:hAnsiTheme="minorHAnsi" w:cstheme="minorHAnsi"/>
          <w:color w:val="auto"/>
          <w:lang w:val="en-GB"/>
        </w:rPr>
        <w:t xml:space="preserve">, set </w:t>
      </w:r>
      <w:r w:rsidRPr="003F429B">
        <w:rPr>
          <w:rFonts w:asciiTheme="minorHAnsi" w:hAnsiTheme="minorHAnsi" w:cstheme="minorHAnsi"/>
          <w:color w:val="auto"/>
          <w:lang w:val="en-GB"/>
        </w:rPr>
        <w:t>the mandrel rotation speed to 1</w:t>
      </w:r>
      <w:r w:rsidR="009F5277">
        <w:rPr>
          <w:rFonts w:asciiTheme="minorHAnsi" w:hAnsiTheme="minorHAnsi" w:cstheme="minorHAnsi"/>
          <w:color w:val="auto"/>
          <w:lang w:val="en-GB"/>
        </w:rPr>
        <w:t>,</w:t>
      </w:r>
      <w:r w:rsidRPr="003F429B">
        <w:rPr>
          <w:rFonts w:asciiTheme="minorHAnsi" w:hAnsiTheme="minorHAnsi" w:cstheme="minorHAnsi"/>
          <w:color w:val="auto"/>
          <w:lang w:val="en-GB"/>
        </w:rPr>
        <w:t xml:space="preserve">800 </w:t>
      </w:r>
      <w:r w:rsidR="00525B97">
        <w:rPr>
          <w:rFonts w:asciiTheme="minorHAnsi" w:hAnsiTheme="minorHAnsi" w:cstheme="minorHAnsi"/>
          <w:color w:val="auto"/>
          <w:lang w:val="en-GB"/>
        </w:rPr>
        <w:t>rpm</w:t>
      </w:r>
      <w:r w:rsidRPr="003F429B">
        <w:rPr>
          <w:rFonts w:asciiTheme="minorHAnsi" w:hAnsiTheme="minorHAnsi" w:cstheme="minorHAnsi"/>
          <w:color w:val="auto"/>
          <w:lang w:val="en-GB"/>
        </w:rPr>
        <w:t>.</w:t>
      </w:r>
    </w:p>
    <w:p w14:paraId="4216C51A" w14:textId="77777777" w:rsidR="00525B97" w:rsidRPr="003F429B" w:rsidRDefault="00525B97" w:rsidP="00525B97">
      <w:pPr>
        <w:pStyle w:val="NormalWeb"/>
        <w:spacing w:before="0" w:beforeAutospacing="0" w:after="0" w:afterAutospacing="0"/>
        <w:rPr>
          <w:rFonts w:asciiTheme="minorHAnsi" w:hAnsiTheme="minorHAnsi" w:cstheme="minorHAnsi"/>
          <w:color w:val="auto"/>
          <w:lang w:val="en-GB"/>
        </w:rPr>
      </w:pPr>
    </w:p>
    <w:p w14:paraId="5226B890" w14:textId="79CFA713" w:rsidR="00DE6CBF" w:rsidRDefault="00DE6CBF" w:rsidP="003F429B">
      <w:pPr>
        <w:pStyle w:val="NormalWeb"/>
        <w:numPr>
          <w:ilvl w:val="2"/>
          <w:numId w:val="29"/>
        </w:numPr>
        <w:spacing w:before="0" w:beforeAutospacing="0" w:after="0" w:afterAutospacing="0"/>
        <w:rPr>
          <w:rFonts w:asciiTheme="minorHAnsi" w:hAnsiTheme="minorHAnsi" w:cstheme="minorHAnsi"/>
          <w:color w:val="auto"/>
          <w:lang w:val="en-GB"/>
        </w:rPr>
      </w:pPr>
      <w:r w:rsidRPr="003F429B">
        <w:rPr>
          <w:rFonts w:asciiTheme="minorHAnsi" w:hAnsiTheme="minorHAnsi" w:cstheme="minorHAnsi"/>
          <w:color w:val="auto"/>
          <w:lang w:val="en-GB"/>
        </w:rPr>
        <w:t xml:space="preserve">For cryogenic </w:t>
      </w:r>
      <w:r w:rsidR="00582D8E">
        <w:rPr>
          <w:rFonts w:asciiTheme="minorHAnsi" w:hAnsiTheme="minorHAnsi" w:cstheme="minorHAnsi"/>
          <w:color w:val="auto"/>
          <w:lang w:val="en-GB"/>
        </w:rPr>
        <w:t>fiber</w:t>
      </w:r>
      <w:r w:rsidRPr="003F429B">
        <w:rPr>
          <w:rFonts w:asciiTheme="minorHAnsi" w:hAnsiTheme="minorHAnsi" w:cstheme="minorHAnsi"/>
          <w:color w:val="auto"/>
          <w:lang w:val="en-GB"/>
        </w:rPr>
        <w:t>s</w:t>
      </w:r>
      <w:r w:rsidR="00525B97">
        <w:rPr>
          <w:rFonts w:asciiTheme="minorHAnsi" w:hAnsiTheme="minorHAnsi" w:cstheme="minorHAnsi"/>
          <w:color w:val="auto"/>
          <w:lang w:val="en-GB"/>
        </w:rPr>
        <w:t>, set</w:t>
      </w:r>
      <w:r w:rsidRPr="003F429B">
        <w:rPr>
          <w:rFonts w:asciiTheme="minorHAnsi" w:hAnsiTheme="minorHAnsi" w:cstheme="minorHAnsi"/>
          <w:color w:val="auto"/>
          <w:lang w:val="en-GB"/>
        </w:rPr>
        <w:t xml:space="preserve"> the mandrel rotation speed to 180 </w:t>
      </w:r>
      <w:r w:rsidR="00525B97">
        <w:rPr>
          <w:rFonts w:asciiTheme="minorHAnsi" w:hAnsiTheme="minorHAnsi" w:cstheme="minorHAnsi"/>
          <w:color w:val="auto"/>
          <w:lang w:val="en-GB"/>
        </w:rPr>
        <w:t>rpm</w:t>
      </w:r>
      <w:r w:rsidRPr="003F429B">
        <w:rPr>
          <w:rFonts w:asciiTheme="minorHAnsi" w:hAnsiTheme="minorHAnsi" w:cstheme="minorHAnsi"/>
          <w:color w:val="auto"/>
          <w:lang w:val="en-GB"/>
        </w:rPr>
        <w:t>.</w:t>
      </w:r>
    </w:p>
    <w:p w14:paraId="03D34C9D" w14:textId="77777777" w:rsidR="00525B97" w:rsidRPr="003F429B" w:rsidRDefault="00525B97" w:rsidP="00525B97">
      <w:pPr>
        <w:pStyle w:val="NormalWeb"/>
        <w:spacing w:before="0" w:beforeAutospacing="0" w:after="0" w:afterAutospacing="0"/>
        <w:rPr>
          <w:rFonts w:asciiTheme="minorHAnsi" w:hAnsiTheme="minorHAnsi" w:cstheme="minorHAnsi"/>
          <w:color w:val="auto"/>
          <w:lang w:val="en-GB"/>
        </w:rPr>
      </w:pPr>
    </w:p>
    <w:p w14:paraId="32835D61" w14:textId="51D3ECAC" w:rsidR="00DE6CBF" w:rsidRDefault="00DE6CBF" w:rsidP="003F429B">
      <w:pPr>
        <w:pStyle w:val="NormalWeb"/>
        <w:numPr>
          <w:ilvl w:val="0"/>
          <w:numId w:val="29"/>
        </w:numPr>
        <w:spacing w:before="0" w:beforeAutospacing="0" w:after="0" w:afterAutospacing="0"/>
        <w:rPr>
          <w:rFonts w:asciiTheme="minorHAnsi" w:hAnsiTheme="minorHAnsi" w:cstheme="minorHAnsi"/>
          <w:b/>
          <w:bCs/>
          <w:color w:val="auto"/>
          <w:highlight w:val="yellow"/>
          <w:lang w:val="en-GB"/>
        </w:rPr>
      </w:pPr>
      <w:r w:rsidRPr="00525B97">
        <w:rPr>
          <w:rFonts w:asciiTheme="minorHAnsi" w:hAnsiTheme="minorHAnsi" w:cstheme="minorHAnsi"/>
          <w:b/>
          <w:bCs/>
          <w:color w:val="auto"/>
          <w:highlight w:val="yellow"/>
          <w:lang w:val="en-GB"/>
        </w:rPr>
        <w:lastRenderedPageBreak/>
        <w:t xml:space="preserve">Electrospinning </w:t>
      </w:r>
      <w:r w:rsidR="00BB2690">
        <w:rPr>
          <w:rFonts w:asciiTheme="minorHAnsi" w:hAnsiTheme="minorHAnsi" w:cstheme="minorHAnsi"/>
          <w:b/>
          <w:bCs/>
          <w:color w:val="auto"/>
          <w:highlight w:val="yellow"/>
          <w:lang w:val="en-GB"/>
        </w:rPr>
        <w:t xml:space="preserve">of </w:t>
      </w:r>
      <w:r w:rsidRPr="00525B97">
        <w:rPr>
          <w:rFonts w:asciiTheme="minorHAnsi" w:hAnsiTheme="minorHAnsi" w:cstheme="minorHAnsi"/>
          <w:b/>
          <w:bCs/>
          <w:color w:val="auto"/>
          <w:highlight w:val="yellow"/>
          <w:lang w:val="en-GB"/>
        </w:rPr>
        <w:t xml:space="preserve">random </w:t>
      </w:r>
      <w:r w:rsidR="00BB2690">
        <w:rPr>
          <w:rFonts w:asciiTheme="minorHAnsi" w:hAnsiTheme="minorHAnsi" w:cstheme="minorHAnsi"/>
          <w:b/>
          <w:bCs/>
          <w:color w:val="auto"/>
          <w:highlight w:val="yellow"/>
          <w:lang w:val="en-GB"/>
        </w:rPr>
        <w:t>and</w:t>
      </w:r>
      <w:r w:rsidRPr="00525B97">
        <w:rPr>
          <w:rFonts w:asciiTheme="minorHAnsi" w:hAnsiTheme="minorHAnsi" w:cstheme="minorHAnsi"/>
          <w:b/>
          <w:bCs/>
          <w:color w:val="auto"/>
          <w:highlight w:val="yellow"/>
          <w:lang w:val="en-GB"/>
        </w:rPr>
        <w:t xml:space="preserve"> aligned </w:t>
      </w:r>
      <w:r w:rsidR="00582D8E">
        <w:rPr>
          <w:rFonts w:asciiTheme="minorHAnsi" w:hAnsiTheme="minorHAnsi" w:cstheme="minorHAnsi"/>
          <w:b/>
          <w:bCs/>
          <w:color w:val="auto"/>
          <w:highlight w:val="yellow"/>
          <w:lang w:val="en-GB"/>
        </w:rPr>
        <w:t>fiber</w:t>
      </w:r>
      <w:r w:rsidRPr="00525B97">
        <w:rPr>
          <w:rFonts w:asciiTheme="minorHAnsi" w:hAnsiTheme="minorHAnsi" w:cstheme="minorHAnsi"/>
          <w:b/>
          <w:bCs/>
          <w:color w:val="auto"/>
          <w:highlight w:val="yellow"/>
          <w:lang w:val="en-GB"/>
        </w:rPr>
        <w:t>s</w:t>
      </w:r>
      <w:r w:rsidR="0077613F">
        <w:rPr>
          <w:rFonts w:asciiTheme="minorHAnsi" w:hAnsiTheme="minorHAnsi" w:cstheme="minorHAnsi"/>
          <w:b/>
          <w:bCs/>
          <w:color w:val="auto"/>
          <w:highlight w:val="yellow"/>
          <w:lang w:val="en-GB"/>
        </w:rPr>
        <w:t xml:space="preserve"> (large and small </w:t>
      </w:r>
      <w:r w:rsidR="00582D8E">
        <w:rPr>
          <w:rFonts w:asciiTheme="minorHAnsi" w:hAnsiTheme="minorHAnsi" w:cstheme="minorHAnsi"/>
          <w:b/>
          <w:bCs/>
          <w:color w:val="auto"/>
          <w:highlight w:val="yellow"/>
          <w:lang w:val="en-GB"/>
        </w:rPr>
        <w:t>fiber</w:t>
      </w:r>
      <w:r w:rsidR="0077613F">
        <w:rPr>
          <w:rFonts w:asciiTheme="minorHAnsi" w:hAnsiTheme="minorHAnsi" w:cstheme="minorHAnsi"/>
          <w:b/>
          <w:bCs/>
          <w:color w:val="auto"/>
          <w:highlight w:val="yellow"/>
          <w:lang w:val="en-GB"/>
        </w:rPr>
        <w:t>s)</w:t>
      </w:r>
    </w:p>
    <w:p w14:paraId="2B2A54B0" w14:textId="77777777" w:rsidR="00525B97" w:rsidRPr="00525B97" w:rsidRDefault="00525B97" w:rsidP="00525B97">
      <w:pPr>
        <w:pStyle w:val="NormalWeb"/>
        <w:spacing w:before="0" w:beforeAutospacing="0" w:after="0" w:afterAutospacing="0"/>
        <w:rPr>
          <w:rFonts w:asciiTheme="minorHAnsi" w:hAnsiTheme="minorHAnsi" w:cstheme="minorHAnsi"/>
          <w:b/>
          <w:bCs/>
          <w:color w:val="auto"/>
          <w:highlight w:val="yellow"/>
          <w:lang w:val="en-GB"/>
        </w:rPr>
      </w:pPr>
    </w:p>
    <w:p w14:paraId="0D0EA69B" w14:textId="6E12E06E" w:rsidR="00DE6CBF" w:rsidRDefault="00DE6CBF" w:rsidP="003F429B">
      <w:pPr>
        <w:pStyle w:val="NormalWeb"/>
        <w:numPr>
          <w:ilvl w:val="1"/>
          <w:numId w:val="29"/>
        </w:numPr>
        <w:spacing w:before="0" w:beforeAutospacing="0" w:after="0" w:afterAutospacing="0"/>
        <w:rPr>
          <w:rFonts w:asciiTheme="minorHAnsi" w:hAnsiTheme="minorHAnsi" w:cstheme="minorHAnsi"/>
          <w:color w:val="auto"/>
          <w:highlight w:val="yellow"/>
          <w:lang w:val="en-GB"/>
        </w:rPr>
      </w:pPr>
      <w:r w:rsidRPr="003F429B">
        <w:rPr>
          <w:rFonts w:asciiTheme="minorHAnsi" w:hAnsiTheme="minorHAnsi" w:cstheme="minorHAnsi"/>
          <w:color w:val="auto"/>
          <w:highlight w:val="yellow"/>
          <w:lang w:val="en-GB"/>
        </w:rPr>
        <w:t xml:space="preserve">Insert the needle </w:t>
      </w:r>
      <w:r w:rsidR="00EA2048" w:rsidRPr="000B5DC9">
        <w:rPr>
          <w:rFonts w:asciiTheme="minorHAnsi" w:hAnsiTheme="minorHAnsi" w:cstheme="minorHAnsi"/>
          <w:color w:val="auto"/>
          <w:lang w:val="en-GB"/>
        </w:rPr>
        <w:t xml:space="preserve">(refer to </w:t>
      </w:r>
      <w:r w:rsidR="00F8640D">
        <w:rPr>
          <w:rFonts w:asciiTheme="minorHAnsi" w:hAnsiTheme="minorHAnsi" w:cstheme="minorHAnsi"/>
          <w:color w:val="auto"/>
          <w:lang w:val="en-GB"/>
        </w:rPr>
        <w:t>section</w:t>
      </w:r>
      <w:r w:rsidR="00F8640D" w:rsidRPr="000B5DC9">
        <w:rPr>
          <w:rFonts w:asciiTheme="minorHAnsi" w:hAnsiTheme="minorHAnsi" w:cstheme="minorHAnsi"/>
          <w:color w:val="auto"/>
          <w:lang w:val="en-GB"/>
        </w:rPr>
        <w:t xml:space="preserve"> </w:t>
      </w:r>
      <w:r w:rsidR="00EA2048" w:rsidRPr="000B5DC9">
        <w:rPr>
          <w:rFonts w:asciiTheme="minorHAnsi" w:hAnsiTheme="minorHAnsi" w:cstheme="minorHAnsi"/>
          <w:color w:val="auto"/>
          <w:lang w:val="en-GB"/>
        </w:rPr>
        <w:t>2.1 for information on needle size and placement)</w:t>
      </w:r>
      <w:r w:rsidR="00EA2048" w:rsidRPr="000B5DC9">
        <w:rPr>
          <w:rFonts w:asciiTheme="minorHAnsi" w:hAnsiTheme="minorHAnsi" w:cstheme="minorHAnsi"/>
          <w:b/>
          <w:bCs/>
          <w:color w:val="auto"/>
          <w:lang w:val="en-GB"/>
        </w:rPr>
        <w:t xml:space="preserve"> </w:t>
      </w:r>
      <w:r w:rsidRPr="003F429B">
        <w:rPr>
          <w:rFonts w:asciiTheme="minorHAnsi" w:hAnsiTheme="minorHAnsi" w:cstheme="minorHAnsi"/>
          <w:color w:val="auto"/>
          <w:highlight w:val="yellow"/>
          <w:lang w:val="en-GB"/>
        </w:rPr>
        <w:t xml:space="preserve">into 1 mm bore PTFE tubing and secure within the electrospinner needle holder. </w:t>
      </w:r>
    </w:p>
    <w:p w14:paraId="1D5B7238" w14:textId="77777777" w:rsidR="00EE7463" w:rsidRPr="003F429B" w:rsidRDefault="00EE7463" w:rsidP="00EE7463">
      <w:pPr>
        <w:pStyle w:val="NormalWeb"/>
        <w:spacing w:before="0" w:beforeAutospacing="0" w:after="0" w:afterAutospacing="0"/>
        <w:rPr>
          <w:rFonts w:asciiTheme="minorHAnsi" w:hAnsiTheme="minorHAnsi" w:cstheme="minorHAnsi"/>
          <w:color w:val="auto"/>
          <w:highlight w:val="yellow"/>
          <w:lang w:val="en-GB"/>
        </w:rPr>
      </w:pPr>
    </w:p>
    <w:p w14:paraId="061A314C" w14:textId="38765655" w:rsidR="00DE6CBF" w:rsidRDefault="00DE6CBF" w:rsidP="003F429B">
      <w:pPr>
        <w:pStyle w:val="NormalWeb"/>
        <w:numPr>
          <w:ilvl w:val="1"/>
          <w:numId w:val="29"/>
        </w:numPr>
        <w:spacing w:before="0" w:beforeAutospacing="0" w:after="0" w:afterAutospacing="0"/>
        <w:rPr>
          <w:rFonts w:asciiTheme="minorHAnsi" w:hAnsiTheme="minorHAnsi" w:cstheme="minorHAnsi"/>
          <w:color w:val="auto"/>
          <w:highlight w:val="yellow"/>
          <w:lang w:val="en-GB"/>
        </w:rPr>
      </w:pPr>
      <w:r w:rsidRPr="003F429B">
        <w:rPr>
          <w:rFonts w:asciiTheme="minorHAnsi" w:hAnsiTheme="minorHAnsi" w:cstheme="minorHAnsi"/>
          <w:color w:val="auto"/>
          <w:highlight w:val="yellow"/>
          <w:lang w:val="en-GB"/>
        </w:rPr>
        <w:t>Under a fume hood, transfer the</w:t>
      </w:r>
      <w:r w:rsidR="00EA2048">
        <w:rPr>
          <w:rFonts w:asciiTheme="minorHAnsi" w:hAnsiTheme="minorHAnsi" w:cstheme="minorHAnsi"/>
          <w:color w:val="auto"/>
          <w:highlight w:val="yellow"/>
          <w:lang w:val="en-GB"/>
        </w:rPr>
        <w:t xml:space="preserve"> 10</w:t>
      </w:r>
      <w:r w:rsidR="00492ACF">
        <w:rPr>
          <w:rFonts w:asciiTheme="minorHAnsi" w:hAnsiTheme="minorHAnsi" w:cstheme="minorHAnsi"/>
          <w:color w:val="auto"/>
          <w:highlight w:val="yellow"/>
          <w:lang w:val="en-GB"/>
        </w:rPr>
        <w:t xml:space="preserve"> </w:t>
      </w:r>
      <w:r w:rsidR="00582D8E">
        <w:rPr>
          <w:rFonts w:asciiTheme="minorHAnsi" w:hAnsiTheme="minorHAnsi" w:cstheme="minorHAnsi"/>
          <w:color w:val="auto"/>
          <w:highlight w:val="yellow"/>
          <w:lang w:val="en-GB"/>
        </w:rPr>
        <w:t>mL of</w:t>
      </w:r>
      <w:r w:rsidRPr="003F429B">
        <w:rPr>
          <w:rFonts w:asciiTheme="minorHAnsi" w:hAnsiTheme="minorHAnsi" w:cstheme="minorHAnsi"/>
          <w:color w:val="auto"/>
          <w:highlight w:val="yellow"/>
          <w:lang w:val="en-GB"/>
        </w:rPr>
        <w:t xml:space="preserve"> polymer solution into a polypropylene or glass (solvent</w:t>
      </w:r>
      <w:r w:rsidR="00524338">
        <w:rPr>
          <w:rFonts w:asciiTheme="minorHAnsi" w:hAnsiTheme="minorHAnsi" w:cstheme="minorHAnsi"/>
          <w:color w:val="auto"/>
          <w:highlight w:val="yellow"/>
          <w:lang w:val="en-GB"/>
        </w:rPr>
        <w:t>-</w:t>
      </w:r>
      <w:r w:rsidRPr="003F429B">
        <w:rPr>
          <w:rFonts w:asciiTheme="minorHAnsi" w:hAnsiTheme="minorHAnsi" w:cstheme="minorHAnsi"/>
          <w:color w:val="auto"/>
          <w:highlight w:val="yellow"/>
          <w:lang w:val="en-GB"/>
        </w:rPr>
        <w:t xml:space="preserve">proof) syringe. </w:t>
      </w:r>
      <w:r w:rsidR="00F8640D">
        <w:rPr>
          <w:rFonts w:asciiTheme="minorHAnsi" w:hAnsiTheme="minorHAnsi" w:cstheme="minorHAnsi"/>
          <w:color w:val="auto"/>
          <w:highlight w:val="yellow"/>
          <w:lang w:val="en-GB"/>
        </w:rPr>
        <w:t>Make sure</w:t>
      </w:r>
      <w:r w:rsidR="00F8640D" w:rsidRPr="003F429B">
        <w:rPr>
          <w:rFonts w:asciiTheme="minorHAnsi" w:hAnsiTheme="minorHAnsi" w:cstheme="minorHAnsi"/>
          <w:color w:val="auto"/>
          <w:highlight w:val="yellow"/>
          <w:lang w:val="en-GB"/>
        </w:rPr>
        <w:t xml:space="preserve"> </w:t>
      </w:r>
      <w:r w:rsidRPr="003F429B">
        <w:rPr>
          <w:rFonts w:asciiTheme="minorHAnsi" w:hAnsiTheme="minorHAnsi" w:cstheme="minorHAnsi"/>
          <w:color w:val="auto"/>
          <w:highlight w:val="yellow"/>
          <w:lang w:val="en-GB"/>
        </w:rPr>
        <w:t>to remove any bubbles by letting the syringe stand before priming.</w:t>
      </w:r>
    </w:p>
    <w:p w14:paraId="216CCB40" w14:textId="77777777" w:rsidR="00EE7463" w:rsidRPr="003F429B" w:rsidRDefault="00EE7463" w:rsidP="00EE7463">
      <w:pPr>
        <w:pStyle w:val="NormalWeb"/>
        <w:spacing w:before="0" w:beforeAutospacing="0" w:after="0" w:afterAutospacing="0"/>
        <w:rPr>
          <w:rFonts w:asciiTheme="minorHAnsi" w:hAnsiTheme="minorHAnsi" w:cstheme="minorHAnsi"/>
          <w:color w:val="auto"/>
          <w:highlight w:val="yellow"/>
          <w:lang w:val="en-GB"/>
        </w:rPr>
      </w:pPr>
    </w:p>
    <w:p w14:paraId="35E1F1CC" w14:textId="65355873" w:rsidR="00DE6CBF" w:rsidRDefault="00DE6CBF" w:rsidP="003F429B">
      <w:pPr>
        <w:pStyle w:val="NormalWeb"/>
        <w:numPr>
          <w:ilvl w:val="1"/>
          <w:numId w:val="29"/>
        </w:numPr>
        <w:spacing w:before="0" w:beforeAutospacing="0" w:after="0" w:afterAutospacing="0"/>
        <w:rPr>
          <w:rFonts w:asciiTheme="minorHAnsi" w:hAnsiTheme="minorHAnsi" w:cstheme="minorHAnsi"/>
          <w:color w:val="auto"/>
          <w:highlight w:val="yellow"/>
          <w:lang w:val="en-GB"/>
        </w:rPr>
      </w:pPr>
      <w:r w:rsidRPr="003F429B">
        <w:rPr>
          <w:rFonts w:asciiTheme="minorHAnsi" w:hAnsiTheme="minorHAnsi" w:cstheme="minorHAnsi"/>
          <w:color w:val="auto"/>
          <w:highlight w:val="yellow"/>
          <w:lang w:val="en-GB"/>
        </w:rPr>
        <w:t>Connect the syringe to the needle via the PTFE tubing and secure the syringe within the syringe pump. Once connected,</w:t>
      </w:r>
      <w:r w:rsidR="00D4157D">
        <w:rPr>
          <w:rFonts w:asciiTheme="minorHAnsi" w:hAnsiTheme="minorHAnsi" w:cstheme="minorHAnsi"/>
          <w:color w:val="auto"/>
          <w:highlight w:val="yellow"/>
          <w:lang w:val="en-GB"/>
        </w:rPr>
        <w:t xml:space="preserve"> prime</w:t>
      </w:r>
      <w:r w:rsidRPr="003F429B">
        <w:rPr>
          <w:rFonts w:asciiTheme="minorHAnsi" w:hAnsiTheme="minorHAnsi" w:cstheme="minorHAnsi"/>
          <w:color w:val="auto"/>
          <w:highlight w:val="yellow"/>
          <w:lang w:val="en-GB"/>
        </w:rPr>
        <w:t xml:space="preserve"> the PTFE tubing </w:t>
      </w:r>
      <w:r w:rsidR="00D4157D">
        <w:rPr>
          <w:rFonts w:asciiTheme="minorHAnsi" w:hAnsiTheme="minorHAnsi" w:cstheme="minorHAnsi"/>
          <w:color w:val="auto"/>
          <w:highlight w:val="yellow"/>
          <w:lang w:val="en-GB"/>
        </w:rPr>
        <w:t>by</w:t>
      </w:r>
      <w:r w:rsidRPr="003F429B">
        <w:rPr>
          <w:rFonts w:asciiTheme="minorHAnsi" w:hAnsiTheme="minorHAnsi" w:cstheme="minorHAnsi"/>
          <w:color w:val="auto"/>
          <w:highlight w:val="yellow"/>
          <w:lang w:val="en-GB"/>
        </w:rPr>
        <w:t xml:space="preserve"> </w:t>
      </w:r>
      <w:r w:rsidR="00094510" w:rsidRPr="003F429B">
        <w:rPr>
          <w:rFonts w:asciiTheme="minorHAnsi" w:hAnsiTheme="minorHAnsi" w:cstheme="minorHAnsi"/>
          <w:color w:val="auto"/>
          <w:highlight w:val="yellow"/>
          <w:lang w:val="en-GB"/>
        </w:rPr>
        <w:t xml:space="preserve">squeezing the syringe plunger and </w:t>
      </w:r>
      <w:r w:rsidR="00D4157D">
        <w:rPr>
          <w:rFonts w:asciiTheme="minorHAnsi" w:hAnsiTheme="minorHAnsi" w:cstheme="minorHAnsi"/>
          <w:color w:val="auto"/>
          <w:highlight w:val="yellow"/>
          <w:lang w:val="en-GB"/>
        </w:rPr>
        <w:t xml:space="preserve">filling </w:t>
      </w:r>
      <w:r w:rsidR="00094510" w:rsidRPr="003F429B">
        <w:rPr>
          <w:rFonts w:asciiTheme="minorHAnsi" w:hAnsiTheme="minorHAnsi" w:cstheme="minorHAnsi"/>
          <w:color w:val="auto"/>
          <w:highlight w:val="yellow"/>
          <w:lang w:val="en-GB"/>
        </w:rPr>
        <w:t xml:space="preserve">the tube with polymer solution. </w:t>
      </w:r>
    </w:p>
    <w:p w14:paraId="17339B62" w14:textId="77777777" w:rsidR="00EE7463" w:rsidRPr="003F429B" w:rsidRDefault="00EE7463" w:rsidP="00EE7463">
      <w:pPr>
        <w:pStyle w:val="NormalWeb"/>
        <w:spacing w:before="0" w:beforeAutospacing="0" w:after="0" w:afterAutospacing="0"/>
        <w:rPr>
          <w:rFonts w:asciiTheme="minorHAnsi" w:hAnsiTheme="minorHAnsi" w:cstheme="minorHAnsi"/>
          <w:color w:val="auto"/>
          <w:highlight w:val="yellow"/>
          <w:lang w:val="en-GB"/>
        </w:rPr>
      </w:pPr>
    </w:p>
    <w:p w14:paraId="12FC9301" w14:textId="34EC0140" w:rsidR="00DC3C56" w:rsidRDefault="00DC3C56" w:rsidP="003F429B">
      <w:pPr>
        <w:pStyle w:val="NormalWeb"/>
        <w:numPr>
          <w:ilvl w:val="1"/>
          <w:numId w:val="29"/>
        </w:numPr>
        <w:spacing w:before="0" w:beforeAutospacing="0" w:after="0" w:afterAutospacing="0"/>
        <w:rPr>
          <w:rFonts w:asciiTheme="minorHAnsi" w:hAnsiTheme="minorHAnsi" w:cstheme="minorHAnsi"/>
          <w:color w:val="auto"/>
          <w:highlight w:val="yellow"/>
          <w:lang w:val="en-GB"/>
        </w:rPr>
      </w:pPr>
      <w:r w:rsidRPr="003F429B">
        <w:rPr>
          <w:rFonts w:asciiTheme="minorHAnsi" w:hAnsiTheme="minorHAnsi" w:cstheme="minorHAnsi"/>
          <w:color w:val="auto"/>
          <w:highlight w:val="yellow"/>
          <w:lang w:val="en-GB"/>
        </w:rPr>
        <w:t>Wrap the mandrel in aluminum foil and secure onto the mandrel rotation device.</w:t>
      </w:r>
    </w:p>
    <w:p w14:paraId="64DC060D" w14:textId="77777777" w:rsidR="00EE7463" w:rsidRPr="003F429B" w:rsidRDefault="00EE7463" w:rsidP="00EE7463">
      <w:pPr>
        <w:pStyle w:val="NormalWeb"/>
        <w:spacing w:before="0" w:beforeAutospacing="0" w:after="0" w:afterAutospacing="0"/>
        <w:rPr>
          <w:rFonts w:asciiTheme="minorHAnsi" w:hAnsiTheme="minorHAnsi" w:cstheme="minorHAnsi"/>
          <w:color w:val="auto"/>
          <w:highlight w:val="yellow"/>
          <w:lang w:val="en-GB"/>
        </w:rPr>
      </w:pPr>
    </w:p>
    <w:p w14:paraId="3805FA00" w14:textId="6198A399" w:rsidR="00DE6CBF" w:rsidRDefault="00DE6CBF" w:rsidP="003F429B">
      <w:pPr>
        <w:pStyle w:val="NormalWeb"/>
        <w:numPr>
          <w:ilvl w:val="1"/>
          <w:numId w:val="29"/>
        </w:numPr>
        <w:spacing w:before="0" w:beforeAutospacing="0" w:after="0" w:afterAutospacing="0"/>
        <w:rPr>
          <w:rFonts w:asciiTheme="minorHAnsi" w:hAnsiTheme="minorHAnsi" w:cstheme="minorHAnsi"/>
          <w:color w:val="auto"/>
          <w:highlight w:val="yellow"/>
          <w:lang w:val="en-GB"/>
        </w:rPr>
      </w:pPr>
      <w:r w:rsidRPr="003F429B">
        <w:rPr>
          <w:rFonts w:asciiTheme="minorHAnsi" w:hAnsiTheme="minorHAnsi" w:cstheme="minorHAnsi"/>
          <w:color w:val="auto"/>
          <w:highlight w:val="yellow"/>
          <w:lang w:val="en-GB"/>
        </w:rPr>
        <w:t>Switch on the mandrel rotation</w:t>
      </w:r>
      <w:r w:rsidR="00094510" w:rsidRPr="003F429B">
        <w:rPr>
          <w:rFonts w:asciiTheme="minorHAnsi" w:hAnsiTheme="minorHAnsi" w:cstheme="minorHAnsi"/>
          <w:color w:val="auto"/>
          <w:highlight w:val="yellow"/>
          <w:lang w:val="en-GB"/>
        </w:rPr>
        <w:t xml:space="preserve"> by pressing </w:t>
      </w:r>
      <w:r w:rsidR="00094510" w:rsidRPr="00D4157D">
        <w:rPr>
          <w:rFonts w:asciiTheme="minorHAnsi" w:hAnsiTheme="minorHAnsi" w:cstheme="minorHAnsi"/>
          <w:b/>
          <w:bCs/>
          <w:color w:val="auto"/>
          <w:highlight w:val="yellow"/>
          <w:lang w:val="en-GB"/>
        </w:rPr>
        <w:t>Motion</w:t>
      </w:r>
      <w:r w:rsidR="0043214C" w:rsidRPr="0043214C">
        <w:rPr>
          <w:rFonts w:asciiTheme="minorHAnsi" w:hAnsiTheme="minorHAnsi" w:cstheme="minorHAnsi"/>
          <w:color w:val="auto"/>
          <w:highlight w:val="yellow"/>
          <w:lang w:val="en-GB"/>
        </w:rPr>
        <w:t xml:space="preserve"> | </w:t>
      </w:r>
      <w:r w:rsidR="0037217C" w:rsidRPr="00D4157D">
        <w:rPr>
          <w:rFonts w:asciiTheme="minorHAnsi" w:hAnsiTheme="minorHAnsi" w:cstheme="minorHAnsi"/>
          <w:b/>
          <w:bCs/>
          <w:color w:val="auto"/>
          <w:highlight w:val="yellow"/>
          <w:lang w:val="en-GB"/>
        </w:rPr>
        <w:t>Target</w:t>
      </w:r>
      <w:r w:rsidR="0043214C" w:rsidRPr="0043214C">
        <w:rPr>
          <w:rFonts w:asciiTheme="minorHAnsi" w:hAnsiTheme="minorHAnsi" w:cstheme="minorHAnsi"/>
          <w:color w:val="auto"/>
          <w:highlight w:val="yellow"/>
          <w:lang w:val="en-GB"/>
        </w:rPr>
        <w:t xml:space="preserve"> | </w:t>
      </w:r>
      <w:r w:rsidR="0037217C" w:rsidRPr="00D4157D">
        <w:rPr>
          <w:rFonts w:asciiTheme="minorHAnsi" w:hAnsiTheme="minorHAnsi" w:cstheme="minorHAnsi"/>
          <w:b/>
          <w:bCs/>
          <w:color w:val="auto"/>
          <w:highlight w:val="yellow"/>
          <w:lang w:val="en-GB"/>
        </w:rPr>
        <w:t>Rotate</w:t>
      </w:r>
      <w:r w:rsidRPr="003F429B">
        <w:rPr>
          <w:rFonts w:asciiTheme="minorHAnsi" w:hAnsiTheme="minorHAnsi" w:cstheme="minorHAnsi"/>
          <w:color w:val="auto"/>
          <w:highlight w:val="yellow"/>
          <w:lang w:val="en-GB"/>
        </w:rPr>
        <w:t xml:space="preserve"> and the syringe pump</w:t>
      </w:r>
      <w:r w:rsidR="0037217C" w:rsidRPr="003F429B">
        <w:rPr>
          <w:rFonts w:asciiTheme="minorHAnsi" w:hAnsiTheme="minorHAnsi" w:cstheme="minorHAnsi"/>
          <w:color w:val="auto"/>
          <w:highlight w:val="yellow"/>
          <w:lang w:val="en-GB"/>
        </w:rPr>
        <w:t xml:space="preserve"> by pressing </w:t>
      </w:r>
      <w:r w:rsidR="0037217C" w:rsidRPr="00D4157D">
        <w:rPr>
          <w:rFonts w:asciiTheme="minorHAnsi" w:hAnsiTheme="minorHAnsi" w:cstheme="minorHAnsi"/>
          <w:b/>
          <w:bCs/>
          <w:color w:val="auto"/>
          <w:highlight w:val="yellow"/>
          <w:lang w:val="en-GB"/>
        </w:rPr>
        <w:t>Material</w:t>
      </w:r>
      <w:r w:rsidR="0043214C" w:rsidRPr="0043214C">
        <w:rPr>
          <w:rFonts w:asciiTheme="minorHAnsi" w:hAnsiTheme="minorHAnsi" w:cstheme="minorHAnsi"/>
          <w:color w:val="auto"/>
          <w:highlight w:val="yellow"/>
          <w:lang w:val="en-GB"/>
        </w:rPr>
        <w:t xml:space="preserve"> | </w:t>
      </w:r>
      <w:r w:rsidR="0037217C" w:rsidRPr="00D4157D">
        <w:rPr>
          <w:rFonts w:asciiTheme="minorHAnsi" w:hAnsiTheme="minorHAnsi" w:cstheme="minorHAnsi"/>
          <w:b/>
          <w:bCs/>
          <w:color w:val="auto"/>
          <w:highlight w:val="yellow"/>
          <w:lang w:val="en-GB"/>
        </w:rPr>
        <w:t>Start Pump 1</w:t>
      </w:r>
      <w:r w:rsidRPr="003F429B">
        <w:rPr>
          <w:rFonts w:asciiTheme="minorHAnsi" w:hAnsiTheme="minorHAnsi" w:cstheme="minorHAnsi"/>
          <w:color w:val="auto"/>
          <w:highlight w:val="yellow"/>
          <w:lang w:val="en-GB"/>
        </w:rPr>
        <w:t>.</w:t>
      </w:r>
    </w:p>
    <w:p w14:paraId="325F2AED" w14:textId="77777777" w:rsidR="00EE7463" w:rsidRPr="003F429B" w:rsidRDefault="00EE7463" w:rsidP="00EE7463">
      <w:pPr>
        <w:pStyle w:val="NormalWeb"/>
        <w:spacing w:before="0" w:beforeAutospacing="0" w:after="0" w:afterAutospacing="0"/>
        <w:rPr>
          <w:rFonts w:asciiTheme="minorHAnsi" w:hAnsiTheme="minorHAnsi" w:cstheme="minorHAnsi"/>
          <w:color w:val="auto"/>
          <w:highlight w:val="yellow"/>
          <w:lang w:val="en-GB"/>
        </w:rPr>
      </w:pPr>
    </w:p>
    <w:p w14:paraId="58549223" w14:textId="70E88FC3" w:rsidR="00DE6CBF" w:rsidRDefault="00DE6CBF" w:rsidP="003F429B">
      <w:pPr>
        <w:pStyle w:val="NormalWeb"/>
        <w:numPr>
          <w:ilvl w:val="1"/>
          <w:numId w:val="29"/>
        </w:numPr>
        <w:spacing w:before="0" w:beforeAutospacing="0" w:after="0" w:afterAutospacing="0"/>
        <w:rPr>
          <w:rFonts w:asciiTheme="minorHAnsi" w:hAnsiTheme="minorHAnsi" w:cstheme="minorHAnsi"/>
          <w:color w:val="auto"/>
          <w:highlight w:val="yellow"/>
          <w:lang w:val="en-GB"/>
        </w:rPr>
      </w:pPr>
      <w:r w:rsidRPr="003F429B">
        <w:rPr>
          <w:rFonts w:asciiTheme="minorHAnsi" w:hAnsiTheme="minorHAnsi" w:cstheme="minorHAnsi"/>
          <w:color w:val="auto"/>
          <w:highlight w:val="yellow"/>
          <w:lang w:val="en-GB"/>
        </w:rPr>
        <w:t>When a small bead of polymer has formed at the end of the needle,</w:t>
      </w:r>
      <w:r w:rsidR="0031739F">
        <w:rPr>
          <w:rFonts w:asciiTheme="minorHAnsi" w:hAnsiTheme="minorHAnsi" w:cstheme="minorHAnsi"/>
          <w:color w:val="auto"/>
          <w:highlight w:val="yellow"/>
          <w:lang w:val="en-GB"/>
        </w:rPr>
        <w:t xml:space="preserve"> switch on</w:t>
      </w:r>
      <w:r w:rsidRPr="003F429B">
        <w:rPr>
          <w:rFonts w:asciiTheme="minorHAnsi" w:hAnsiTheme="minorHAnsi" w:cstheme="minorHAnsi"/>
          <w:color w:val="auto"/>
          <w:highlight w:val="yellow"/>
          <w:lang w:val="en-GB"/>
        </w:rPr>
        <w:t xml:space="preserve"> the voltage</w:t>
      </w:r>
      <w:r w:rsidR="00EA2048">
        <w:rPr>
          <w:rFonts w:asciiTheme="minorHAnsi" w:hAnsiTheme="minorHAnsi" w:cstheme="minorHAnsi"/>
          <w:color w:val="auto"/>
          <w:highlight w:val="yellow"/>
          <w:lang w:val="en-GB"/>
        </w:rPr>
        <w:t xml:space="preserve"> by pressing </w:t>
      </w:r>
      <w:r w:rsidR="00EA2048" w:rsidRPr="006B0E22">
        <w:rPr>
          <w:rFonts w:asciiTheme="minorHAnsi" w:hAnsiTheme="minorHAnsi" w:cstheme="minorHAnsi"/>
          <w:b/>
          <w:color w:val="auto"/>
          <w:highlight w:val="yellow"/>
          <w:lang w:val="en-GB"/>
        </w:rPr>
        <w:t>ACTIVATE HIGH VOLTAGE</w:t>
      </w:r>
      <w:r w:rsidRPr="003F429B">
        <w:rPr>
          <w:rFonts w:asciiTheme="minorHAnsi" w:hAnsiTheme="minorHAnsi" w:cstheme="minorHAnsi"/>
          <w:color w:val="auto"/>
          <w:highlight w:val="yellow"/>
          <w:lang w:val="en-GB"/>
        </w:rPr>
        <w:t>. A jet of polymer should then be emitt</w:t>
      </w:r>
      <w:r w:rsidR="009F5277">
        <w:rPr>
          <w:rFonts w:asciiTheme="minorHAnsi" w:hAnsiTheme="minorHAnsi" w:cstheme="minorHAnsi"/>
          <w:color w:val="auto"/>
          <w:highlight w:val="yellow"/>
          <w:lang w:val="en-GB"/>
        </w:rPr>
        <w:t>ed</w:t>
      </w:r>
      <w:r w:rsidRPr="003F429B">
        <w:rPr>
          <w:rFonts w:asciiTheme="minorHAnsi" w:hAnsiTheme="minorHAnsi" w:cstheme="minorHAnsi"/>
          <w:color w:val="auto"/>
          <w:highlight w:val="yellow"/>
          <w:lang w:val="en-GB"/>
        </w:rPr>
        <w:t xml:space="preserve"> from a conical protrusion of polymer solution, called the </w:t>
      </w:r>
      <w:r w:rsidR="009F5277">
        <w:rPr>
          <w:rFonts w:asciiTheme="minorHAnsi" w:hAnsiTheme="minorHAnsi" w:cstheme="minorHAnsi"/>
          <w:color w:val="auto"/>
          <w:highlight w:val="yellow"/>
          <w:lang w:val="en-GB"/>
        </w:rPr>
        <w:t>Taylor</w:t>
      </w:r>
      <w:r w:rsidRPr="003F429B">
        <w:rPr>
          <w:rFonts w:asciiTheme="minorHAnsi" w:hAnsiTheme="minorHAnsi" w:cstheme="minorHAnsi"/>
          <w:color w:val="auto"/>
          <w:highlight w:val="yellow"/>
          <w:lang w:val="en-GB"/>
        </w:rPr>
        <w:t xml:space="preserve"> cone. Check the mandrel to confirm </w:t>
      </w:r>
      <w:r w:rsidR="00582D8E">
        <w:rPr>
          <w:rFonts w:asciiTheme="minorHAnsi" w:hAnsiTheme="minorHAnsi" w:cstheme="minorHAnsi"/>
          <w:color w:val="auto"/>
          <w:highlight w:val="yellow"/>
          <w:lang w:val="en-GB"/>
        </w:rPr>
        <w:t>fiber</w:t>
      </w:r>
      <w:r w:rsidRPr="003F429B">
        <w:rPr>
          <w:rFonts w:asciiTheme="minorHAnsi" w:hAnsiTheme="minorHAnsi" w:cstheme="minorHAnsi"/>
          <w:color w:val="auto"/>
          <w:highlight w:val="yellow"/>
          <w:lang w:val="en-GB"/>
        </w:rPr>
        <w:t xml:space="preserve"> deposition on the mandrel surface. </w:t>
      </w:r>
    </w:p>
    <w:p w14:paraId="40C55D55" w14:textId="77777777" w:rsidR="00EE7463" w:rsidRPr="003F429B" w:rsidRDefault="00EE7463" w:rsidP="00EE7463">
      <w:pPr>
        <w:pStyle w:val="NormalWeb"/>
        <w:spacing w:before="0" w:beforeAutospacing="0" w:after="0" w:afterAutospacing="0"/>
        <w:rPr>
          <w:rFonts w:asciiTheme="minorHAnsi" w:hAnsiTheme="minorHAnsi" w:cstheme="minorHAnsi"/>
          <w:color w:val="auto"/>
          <w:highlight w:val="yellow"/>
          <w:lang w:val="en-GB"/>
        </w:rPr>
      </w:pPr>
    </w:p>
    <w:p w14:paraId="5824B6BE" w14:textId="77777777" w:rsidR="00184F14" w:rsidRPr="0043214C" w:rsidRDefault="00DE6CBF" w:rsidP="003F429B">
      <w:pPr>
        <w:pStyle w:val="NormalWeb"/>
        <w:numPr>
          <w:ilvl w:val="1"/>
          <w:numId w:val="29"/>
        </w:numPr>
        <w:spacing w:before="0" w:beforeAutospacing="0" w:after="0" w:afterAutospacing="0"/>
        <w:rPr>
          <w:rFonts w:asciiTheme="minorHAnsi" w:hAnsiTheme="minorHAnsi" w:cstheme="minorHAnsi"/>
          <w:color w:val="auto"/>
          <w:highlight w:val="yellow"/>
          <w:lang w:val="en-GB"/>
        </w:rPr>
      </w:pPr>
      <w:r w:rsidRPr="0043214C">
        <w:rPr>
          <w:rFonts w:asciiTheme="minorHAnsi" w:hAnsiTheme="minorHAnsi" w:cstheme="minorHAnsi"/>
          <w:color w:val="auto"/>
          <w:highlight w:val="yellow"/>
          <w:lang w:val="en-GB"/>
        </w:rPr>
        <w:t>Run the electrospinning process until the desired amount of PCL solution</w:t>
      </w:r>
      <w:r w:rsidR="00C1618B" w:rsidRPr="0043214C">
        <w:rPr>
          <w:rFonts w:asciiTheme="minorHAnsi" w:hAnsiTheme="minorHAnsi" w:cstheme="minorHAnsi"/>
          <w:color w:val="auto"/>
          <w:highlight w:val="yellow"/>
          <w:lang w:val="en-GB"/>
        </w:rPr>
        <w:t xml:space="preserve"> is electrospun</w:t>
      </w:r>
      <w:r w:rsidRPr="0043214C">
        <w:rPr>
          <w:rFonts w:asciiTheme="minorHAnsi" w:hAnsiTheme="minorHAnsi" w:cstheme="minorHAnsi"/>
          <w:color w:val="auto"/>
          <w:highlight w:val="yellow"/>
          <w:lang w:val="en-GB"/>
        </w:rPr>
        <w:t xml:space="preserve">. </w:t>
      </w:r>
    </w:p>
    <w:p w14:paraId="52A5DEC0" w14:textId="77777777" w:rsidR="00184F14" w:rsidRDefault="00184F14" w:rsidP="00184F14">
      <w:pPr>
        <w:pStyle w:val="NormalWeb"/>
        <w:spacing w:before="0" w:beforeAutospacing="0" w:after="0" w:afterAutospacing="0"/>
        <w:rPr>
          <w:rFonts w:asciiTheme="minorHAnsi" w:hAnsiTheme="minorHAnsi" w:cstheme="minorHAnsi"/>
          <w:color w:val="auto"/>
          <w:lang w:val="en-GB"/>
        </w:rPr>
      </w:pPr>
    </w:p>
    <w:p w14:paraId="3F773523" w14:textId="2C580087" w:rsidR="00DE6CBF" w:rsidRDefault="00184F14" w:rsidP="00184F14">
      <w:pPr>
        <w:pStyle w:val="NormalWeb"/>
        <w:spacing w:before="0" w:beforeAutospacing="0" w:after="0" w:afterAutospacing="0"/>
        <w:rPr>
          <w:rFonts w:asciiTheme="minorHAnsi" w:hAnsiTheme="minorHAnsi" w:cstheme="minorHAnsi"/>
          <w:color w:val="auto"/>
          <w:lang w:val="en-GB"/>
        </w:rPr>
      </w:pPr>
      <w:r>
        <w:rPr>
          <w:rFonts w:asciiTheme="minorHAnsi" w:hAnsiTheme="minorHAnsi" w:cstheme="minorHAnsi"/>
          <w:color w:val="auto"/>
          <w:lang w:val="en-GB"/>
        </w:rPr>
        <w:t xml:space="preserve">NOTE: </w:t>
      </w:r>
      <w:r w:rsidR="000B5DC9">
        <w:rPr>
          <w:rFonts w:asciiTheme="minorHAnsi" w:hAnsiTheme="minorHAnsi" w:cstheme="minorHAnsi"/>
          <w:color w:val="auto"/>
          <w:lang w:val="en-GB"/>
        </w:rPr>
        <w:t>F</w:t>
      </w:r>
      <w:r w:rsidR="000B5DC9" w:rsidRPr="003F429B">
        <w:rPr>
          <w:rFonts w:asciiTheme="minorHAnsi" w:hAnsiTheme="minorHAnsi" w:cstheme="minorHAnsi"/>
          <w:color w:val="auto"/>
          <w:lang w:val="en-GB"/>
        </w:rPr>
        <w:t xml:space="preserve">or the scaffolds presented in the </w:t>
      </w:r>
      <w:r w:rsidR="000B5DC9" w:rsidRPr="0043214C">
        <w:rPr>
          <w:rFonts w:asciiTheme="minorHAnsi" w:hAnsiTheme="minorHAnsi" w:cstheme="minorHAnsi"/>
          <w:b/>
          <w:bCs/>
          <w:color w:val="auto"/>
          <w:lang w:val="en-GB"/>
        </w:rPr>
        <w:t>Figure 1</w:t>
      </w:r>
      <w:r w:rsidR="000B5DC9">
        <w:rPr>
          <w:rFonts w:asciiTheme="minorHAnsi" w:hAnsiTheme="minorHAnsi" w:cstheme="minorHAnsi"/>
          <w:color w:val="auto"/>
          <w:lang w:val="en-GB"/>
        </w:rPr>
        <w:t>, 4</w:t>
      </w:r>
      <w:r w:rsidR="00DE6CBF" w:rsidRPr="003F429B">
        <w:rPr>
          <w:rFonts w:asciiTheme="minorHAnsi" w:hAnsiTheme="minorHAnsi" w:cstheme="minorHAnsi"/>
          <w:color w:val="auto"/>
          <w:lang w:val="en-GB"/>
        </w:rPr>
        <w:t xml:space="preserve"> mL of solution was electrospun.</w:t>
      </w:r>
    </w:p>
    <w:p w14:paraId="1C5BF1EA" w14:textId="77777777" w:rsidR="00EE7463" w:rsidRPr="003F429B" w:rsidRDefault="00EE7463" w:rsidP="00EE7463">
      <w:pPr>
        <w:pStyle w:val="NormalWeb"/>
        <w:spacing w:before="0" w:beforeAutospacing="0" w:after="0" w:afterAutospacing="0"/>
        <w:rPr>
          <w:rFonts w:asciiTheme="minorHAnsi" w:hAnsiTheme="minorHAnsi" w:cstheme="minorHAnsi"/>
          <w:color w:val="auto"/>
          <w:lang w:val="en-GB"/>
        </w:rPr>
      </w:pPr>
    </w:p>
    <w:p w14:paraId="4FBB04CF" w14:textId="5494C298" w:rsidR="00EE7463" w:rsidRDefault="00DE6CBF" w:rsidP="003F429B">
      <w:pPr>
        <w:pStyle w:val="NormalWeb"/>
        <w:numPr>
          <w:ilvl w:val="1"/>
          <w:numId w:val="29"/>
        </w:numPr>
        <w:spacing w:before="0" w:beforeAutospacing="0" w:after="0" w:afterAutospacing="0"/>
        <w:rPr>
          <w:rFonts w:asciiTheme="minorHAnsi" w:hAnsiTheme="minorHAnsi" w:cstheme="minorHAnsi"/>
          <w:color w:val="auto"/>
          <w:highlight w:val="yellow"/>
          <w:lang w:val="en-GB"/>
        </w:rPr>
      </w:pPr>
      <w:r w:rsidRPr="003F429B">
        <w:rPr>
          <w:rFonts w:asciiTheme="minorHAnsi" w:hAnsiTheme="minorHAnsi" w:cstheme="minorHAnsi"/>
          <w:color w:val="auto"/>
          <w:highlight w:val="yellow"/>
          <w:lang w:val="en-GB"/>
        </w:rPr>
        <w:t xml:space="preserve">Once the electrospinning has terminated, </w:t>
      </w:r>
      <w:r w:rsidR="00014E8E">
        <w:rPr>
          <w:rFonts w:asciiTheme="minorHAnsi" w:hAnsiTheme="minorHAnsi" w:cstheme="minorHAnsi"/>
          <w:color w:val="auto"/>
          <w:highlight w:val="yellow"/>
          <w:lang w:val="en-GB"/>
        </w:rPr>
        <w:t xml:space="preserve">remove </w:t>
      </w:r>
      <w:r w:rsidR="00524338">
        <w:rPr>
          <w:rFonts w:asciiTheme="minorHAnsi" w:hAnsiTheme="minorHAnsi" w:cstheme="minorHAnsi"/>
          <w:color w:val="auto"/>
          <w:highlight w:val="yellow"/>
          <w:lang w:val="en-GB"/>
        </w:rPr>
        <w:t xml:space="preserve">the </w:t>
      </w:r>
      <w:r w:rsidR="00524338" w:rsidRPr="005669C4">
        <w:rPr>
          <w:rFonts w:asciiTheme="minorHAnsi" w:hAnsiTheme="minorHAnsi" w:cstheme="minorHAnsi"/>
          <w:color w:val="auto"/>
          <w:highlight w:val="yellow"/>
        </w:rPr>
        <w:t>aluminum</w:t>
      </w:r>
      <w:r w:rsidRPr="003F429B">
        <w:rPr>
          <w:rFonts w:asciiTheme="minorHAnsi" w:hAnsiTheme="minorHAnsi" w:cstheme="minorHAnsi"/>
          <w:color w:val="auto"/>
          <w:highlight w:val="yellow"/>
          <w:lang w:val="en-GB"/>
        </w:rPr>
        <w:t xml:space="preserve"> foil </w:t>
      </w:r>
      <w:r w:rsidR="00014E8E">
        <w:rPr>
          <w:rFonts w:asciiTheme="minorHAnsi" w:hAnsiTheme="minorHAnsi" w:cstheme="minorHAnsi"/>
          <w:color w:val="auto"/>
          <w:highlight w:val="yellow"/>
          <w:lang w:val="en-GB"/>
        </w:rPr>
        <w:t xml:space="preserve">covered with </w:t>
      </w:r>
      <w:r w:rsidR="00014E8E" w:rsidRPr="003F429B">
        <w:rPr>
          <w:rFonts w:asciiTheme="minorHAnsi" w:hAnsiTheme="minorHAnsi" w:cstheme="minorHAnsi"/>
          <w:color w:val="auto"/>
          <w:highlight w:val="yellow"/>
          <w:lang w:val="en-GB"/>
        </w:rPr>
        <w:t xml:space="preserve">the </w:t>
      </w:r>
      <w:r w:rsidR="00582D8E">
        <w:rPr>
          <w:rFonts w:asciiTheme="minorHAnsi" w:hAnsiTheme="minorHAnsi" w:cstheme="minorHAnsi"/>
          <w:color w:val="auto"/>
          <w:highlight w:val="yellow"/>
          <w:lang w:val="en-GB"/>
        </w:rPr>
        <w:t>fiber</w:t>
      </w:r>
      <w:r w:rsidR="00014E8E" w:rsidRPr="003F429B">
        <w:rPr>
          <w:rFonts w:asciiTheme="minorHAnsi" w:hAnsiTheme="minorHAnsi" w:cstheme="minorHAnsi"/>
          <w:color w:val="auto"/>
          <w:highlight w:val="yellow"/>
          <w:lang w:val="en-GB"/>
        </w:rPr>
        <w:t xml:space="preserve"> </w:t>
      </w:r>
      <w:r w:rsidRPr="003F429B">
        <w:rPr>
          <w:rFonts w:asciiTheme="minorHAnsi" w:hAnsiTheme="minorHAnsi" w:cstheme="minorHAnsi"/>
          <w:color w:val="auto"/>
          <w:highlight w:val="yellow"/>
          <w:lang w:val="en-GB"/>
        </w:rPr>
        <w:t>from the mandrel and le</w:t>
      </w:r>
      <w:r w:rsidR="00014E8E">
        <w:rPr>
          <w:rFonts w:asciiTheme="minorHAnsi" w:hAnsiTheme="minorHAnsi" w:cstheme="minorHAnsi"/>
          <w:color w:val="auto"/>
          <w:highlight w:val="yellow"/>
          <w:lang w:val="en-GB"/>
        </w:rPr>
        <w:t>ave</w:t>
      </w:r>
      <w:r w:rsidRPr="003F429B">
        <w:rPr>
          <w:rFonts w:asciiTheme="minorHAnsi" w:hAnsiTheme="minorHAnsi" w:cstheme="minorHAnsi"/>
          <w:color w:val="auto"/>
          <w:highlight w:val="yellow"/>
          <w:lang w:val="en-GB"/>
        </w:rPr>
        <w:t xml:space="preserve"> in a fume cupboard overnight to allow for excess solvent evaporation.</w:t>
      </w:r>
    </w:p>
    <w:p w14:paraId="5B3E532F" w14:textId="6BF5CCB4" w:rsidR="00DE6CBF" w:rsidRPr="003F429B" w:rsidRDefault="00DE6CBF" w:rsidP="00EE7463">
      <w:pPr>
        <w:pStyle w:val="NormalWeb"/>
        <w:spacing w:before="0" w:beforeAutospacing="0" w:after="0" w:afterAutospacing="0"/>
        <w:rPr>
          <w:rFonts w:asciiTheme="minorHAnsi" w:hAnsiTheme="minorHAnsi" w:cstheme="minorHAnsi"/>
          <w:color w:val="auto"/>
          <w:highlight w:val="yellow"/>
          <w:lang w:val="en-GB"/>
        </w:rPr>
      </w:pPr>
      <w:r w:rsidRPr="003F429B">
        <w:rPr>
          <w:rFonts w:asciiTheme="minorHAnsi" w:hAnsiTheme="minorHAnsi" w:cstheme="minorHAnsi"/>
          <w:color w:val="auto"/>
          <w:highlight w:val="yellow"/>
          <w:lang w:val="en-GB"/>
        </w:rPr>
        <w:t xml:space="preserve"> </w:t>
      </w:r>
    </w:p>
    <w:p w14:paraId="010A1941" w14:textId="2BDD4751" w:rsidR="00DE6CBF" w:rsidRDefault="00DE6CBF" w:rsidP="003F429B">
      <w:pPr>
        <w:pStyle w:val="NormalWeb"/>
        <w:numPr>
          <w:ilvl w:val="1"/>
          <w:numId w:val="29"/>
        </w:numPr>
        <w:spacing w:before="0" w:beforeAutospacing="0" w:after="0" w:afterAutospacing="0"/>
        <w:rPr>
          <w:rFonts w:asciiTheme="minorHAnsi" w:hAnsiTheme="minorHAnsi" w:cstheme="minorHAnsi"/>
          <w:color w:val="auto"/>
          <w:lang w:val="en-GB"/>
        </w:rPr>
      </w:pPr>
      <w:r w:rsidRPr="003F429B">
        <w:rPr>
          <w:rFonts w:asciiTheme="minorHAnsi" w:hAnsiTheme="minorHAnsi" w:cstheme="minorHAnsi"/>
          <w:color w:val="auto"/>
          <w:lang w:val="en-GB"/>
        </w:rPr>
        <w:t xml:space="preserve">After evaporation, </w:t>
      </w:r>
      <w:r w:rsidR="00014E8E">
        <w:rPr>
          <w:rFonts w:asciiTheme="minorHAnsi" w:hAnsiTheme="minorHAnsi" w:cstheme="minorHAnsi"/>
          <w:color w:val="auto"/>
          <w:lang w:val="en-GB"/>
        </w:rPr>
        <w:t xml:space="preserve">store </w:t>
      </w:r>
      <w:r w:rsidRPr="003F429B">
        <w:rPr>
          <w:rFonts w:asciiTheme="minorHAnsi" w:hAnsiTheme="minorHAnsi" w:cstheme="minorHAnsi"/>
          <w:color w:val="auto"/>
          <w:lang w:val="en-GB"/>
        </w:rPr>
        <w:t xml:space="preserve">the </w:t>
      </w:r>
      <w:r w:rsidR="00582D8E">
        <w:rPr>
          <w:rFonts w:asciiTheme="minorHAnsi" w:hAnsiTheme="minorHAnsi" w:cstheme="minorHAnsi"/>
          <w:color w:val="auto"/>
          <w:lang w:val="en-GB"/>
        </w:rPr>
        <w:t>fiber</w:t>
      </w:r>
      <w:r w:rsidRPr="003F429B">
        <w:rPr>
          <w:rFonts w:asciiTheme="minorHAnsi" w:hAnsiTheme="minorHAnsi" w:cstheme="minorHAnsi"/>
          <w:color w:val="auto"/>
          <w:lang w:val="en-GB"/>
        </w:rPr>
        <w:t>s at room temperature</w:t>
      </w:r>
      <w:r w:rsidR="009F5277">
        <w:rPr>
          <w:rFonts w:asciiTheme="minorHAnsi" w:hAnsiTheme="minorHAnsi" w:cstheme="minorHAnsi"/>
          <w:color w:val="auto"/>
          <w:lang w:val="en-GB"/>
        </w:rPr>
        <w:t xml:space="preserve"> (RT)</w:t>
      </w:r>
      <w:r w:rsidRPr="003F429B">
        <w:rPr>
          <w:rFonts w:asciiTheme="minorHAnsi" w:hAnsiTheme="minorHAnsi" w:cstheme="minorHAnsi"/>
          <w:color w:val="auto"/>
          <w:lang w:val="en-GB"/>
        </w:rPr>
        <w:t>.</w:t>
      </w:r>
    </w:p>
    <w:p w14:paraId="29061819" w14:textId="77777777" w:rsidR="00EE7463" w:rsidRPr="003F429B" w:rsidRDefault="00EE7463" w:rsidP="00EE7463">
      <w:pPr>
        <w:pStyle w:val="NormalWeb"/>
        <w:spacing w:before="0" w:beforeAutospacing="0" w:after="0" w:afterAutospacing="0"/>
        <w:rPr>
          <w:rFonts w:asciiTheme="minorHAnsi" w:hAnsiTheme="minorHAnsi" w:cstheme="minorHAnsi"/>
          <w:color w:val="auto"/>
          <w:lang w:val="en-GB"/>
        </w:rPr>
      </w:pPr>
    </w:p>
    <w:p w14:paraId="7B778AA8" w14:textId="137F8275" w:rsidR="00DE6CBF" w:rsidRPr="00EE7463" w:rsidRDefault="00DE6CBF" w:rsidP="003F429B">
      <w:pPr>
        <w:pStyle w:val="NormalWeb"/>
        <w:numPr>
          <w:ilvl w:val="0"/>
          <w:numId w:val="29"/>
        </w:numPr>
        <w:spacing w:before="0" w:beforeAutospacing="0" w:after="0" w:afterAutospacing="0"/>
        <w:rPr>
          <w:rFonts w:asciiTheme="minorHAnsi" w:hAnsiTheme="minorHAnsi" w:cstheme="minorHAnsi"/>
          <w:b/>
          <w:bCs/>
          <w:color w:val="auto"/>
          <w:highlight w:val="yellow"/>
          <w:lang w:val="en-GB"/>
        </w:rPr>
      </w:pPr>
      <w:r w:rsidRPr="00EE7463">
        <w:rPr>
          <w:rFonts w:asciiTheme="minorHAnsi" w:hAnsiTheme="minorHAnsi" w:cstheme="minorHAnsi"/>
          <w:b/>
          <w:bCs/>
          <w:color w:val="auto"/>
          <w:highlight w:val="yellow"/>
          <w:lang w:val="en-GB"/>
        </w:rPr>
        <w:t>Electrospinning</w:t>
      </w:r>
      <w:r w:rsidR="004A18F0">
        <w:rPr>
          <w:rFonts w:asciiTheme="minorHAnsi" w:hAnsiTheme="minorHAnsi" w:cstheme="minorHAnsi"/>
          <w:b/>
          <w:bCs/>
          <w:color w:val="auto"/>
          <w:highlight w:val="yellow"/>
          <w:lang w:val="en-GB"/>
        </w:rPr>
        <w:t xml:space="preserve"> of </w:t>
      </w:r>
      <w:r w:rsidRPr="00EE7463">
        <w:rPr>
          <w:rFonts w:asciiTheme="minorHAnsi" w:hAnsiTheme="minorHAnsi" w:cstheme="minorHAnsi"/>
          <w:b/>
          <w:bCs/>
          <w:color w:val="auto"/>
          <w:highlight w:val="yellow"/>
          <w:lang w:val="en-GB"/>
        </w:rPr>
        <w:t xml:space="preserve">cryogenic </w:t>
      </w:r>
      <w:r w:rsidR="00582D8E">
        <w:rPr>
          <w:rFonts w:asciiTheme="minorHAnsi" w:hAnsiTheme="minorHAnsi" w:cstheme="minorHAnsi"/>
          <w:b/>
          <w:bCs/>
          <w:color w:val="auto"/>
          <w:highlight w:val="yellow"/>
          <w:lang w:val="en-GB"/>
        </w:rPr>
        <w:t>fiber</w:t>
      </w:r>
      <w:r w:rsidRPr="00EE7463">
        <w:rPr>
          <w:rFonts w:asciiTheme="minorHAnsi" w:hAnsiTheme="minorHAnsi" w:cstheme="minorHAnsi"/>
          <w:b/>
          <w:bCs/>
          <w:color w:val="auto"/>
          <w:highlight w:val="yellow"/>
          <w:lang w:val="en-GB"/>
        </w:rPr>
        <w:t>s</w:t>
      </w:r>
    </w:p>
    <w:p w14:paraId="4965A095" w14:textId="77777777" w:rsidR="00EE7463" w:rsidRDefault="00EE7463" w:rsidP="00EE7463">
      <w:pPr>
        <w:pStyle w:val="NormalWeb"/>
        <w:spacing w:before="0" w:beforeAutospacing="0" w:after="0" w:afterAutospacing="0"/>
        <w:rPr>
          <w:rFonts w:asciiTheme="minorHAnsi" w:hAnsiTheme="minorHAnsi" w:cstheme="minorHAnsi"/>
          <w:color w:val="auto"/>
          <w:highlight w:val="yellow"/>
          <w:lang w:val="en-GB"/>
        </w:rPr>
      </w:pPr>
    </w:p>
    <w:p w14:paraId="499C16E0" w14:textId="0B227FD4" w:rsidR="00DE6CBF" w:rsidRDefault="00153ADC" w:rsidP="003F429B">
      <w:pPr>
        <w:pStyle w:val="NormalWeb"/>
        <w:numPr>
          <w:ilvl w:val="1"/>
          <w:numId w:val="29"/>
        </w:numPr>
        <w:spacing w:before="0" w:beforeAutospacing="0" w:after="0" w:afterAutospacing="0"/>
        <w:rPr>
          <w:rFonts w:asciiTheme="minorHAnsi" w:hAnsiTheme="minorHAnsi" w:cstheme="minorHAnsi"/>
          <w:color w:val="auto"/>
          <w:highlight w:val="yellow"/>
          <w:lang w:val="en-GB"/>
        </w:rPr>
      </w:pPr>
      <w:r w:rsidRPr="003F429B">
        <w:rPr>
          <w:rFonts w:asciiTheme="minorHAnsi" w:hAnsiTheme="minorHAnsi" w:cstheme="minorHAnsi"/>
          <w:color w:val="auto"/>
          <w:highlight w:val="yellow"/>
          <w:lang w:val="en-GB"/>
        </w:rPr>
        <w:t>For cryogenic electrospinning</w:t>
      </w:r>
      <w:r w:rsidR="00EE7463">
        <w:rPr>
          <w:rFonts w:asciiTheme="minorHAnsi" w:hAnsiTheme="minorHAnsi" w:cstheme="minorHAnsi"/>
          <w:color w:val="auto"/>
          <w:highlight w:val="yellow"/>
          <w:lang w:val="en-GB"/>
        </w:rPr>
        <w:t>,</w:t>
      </w:r>
      <w:r w:rsidRPr="003F429B">
        <w:rPr>
          <w:rFonts w:asciiTheme="minorHAnsi" w:hAnsiTheme="minorHAnsi" w:cstheme="minorHAnsi"/>
          <w:color w:val="auto"/>
          <w:highlight w:val="yellow"/>
          <w:lang w:val="en-GB"/>
        </w:rPr>
        <w:t xml:space="preserve"> use the </w:t>
      </w:r>
      <w:r w:rsidR="004A18F0">
        <w:rPr>
          <w:rFonts w:asciiTheme="minorHAnsi" w:hAnsiTheme="minorHAnsi" w:cstheme="minorHAnsi"/>
          <w:color w:val="auto"/>
          <w:highlight w:val="yellow"/>
          <w:lang w:val="en-GB"/>
        </w:rPr>
        <w:t>c</w:t>
      </w:r>
      <w:r w:rsidRPr="003F429B">
        <w:rPr>
          <w:rFonts w:asciiTheme="minorHAnsi" w:hAnsiTheme="minorHAnsi" w:cstheme="minorHAnsi"/>
          <w:color w:val="auto"/>
          <w:highlight w:val="yellow"/>
          <w:lang w:val="en-GB"/>
        </w:rPr>
        <w:t>ryo-spinning mandrel.</w:t>
      </w:r>
      <w:r w:rsidR="000967F1" w:rsidRPr="003F429B">
        <w:rPr>
          <w:rFonts w:asciiTheme="minorHAnsi" w:hAnsiTheme="minorHAnsi" w:cstheme="minorHAnsi"/>
          <w:color w:val="auto"/>
          <w:highlight w:val="yellow"/>
          <w:lang w:val="en-GB"/>
        </w:rPr>
        <w:t xml:space="preserve"> </w:t>
      </w:r>
      <w:r w:rsidR="00EE7463">
        <w:rPr>
          <w:rFonts w:asciiTheme="minorHAnsi" w:hAnsiTheme="minorHAnsi" w:cstheme="minorHAnsi"/>
          <w:color w:val="auto"/>
          <w:highlight w:val="yellow"/>
          <w:lang w:val="en-GB"/>
        </w:rPr>
        <w:t>R</w:t>
      </w:r>
      <w:r w:rsidR="0037217C" w:rsidRPr="003F429B">
        <w:rPr>
          <w:rFonts w:asciiTheme="minorHAnsi" w:hAnsiTheme="minorHAnsi" w:cstheme="minorHAnsi"/>
          <w:color w:val="auto"/>
          <w:highlight w:val="yellow"/>
          <w:lang w:val="en-GB"/>
        </w:rPr>
        <w:t xml:space="preserve">epeat steps 3.1–3.3 then proceed with the </w:t>
      </w:r>
      <w:r w:rsidR="007B7C67">
        <w:rPr>
          <w:rFonts w:asciiTheme="minorHAnsi" w:hAnsiTheme="minorHAnsi" w:cstheme="minorHAnsi"/>
          <w:color w:val="auto"/>
          <w:highlight w:val="yellow"/>
          <w:lang w:val="en-GB"/>
        </w:rPr>
        <w:t>following</w:t>
      </w:r>
      <w:r w:rsidR="0037217C" w:rsidRPr="003F429B">
        <w:rPr>
          <w:rFonts w:asciiTheme="minorHAnsi" w:hAnsiTheme="minorHAnsi" w:cstheme="minorHAnsi"/>
          <w:color w:val="auto"/>
          <w:highlight w:val="yellow"/>
          <w:lang w:val="en-GB"/>
        </w:rPr>
        <w:t xml:space="preserve"> steps.</w:t>
      </w:r>
    </w:p>
    <w:p w14:paraId="30D27BAA" w14:textId="77777777" w:rsidR="00EE7463" w:rsidRPr="003F429B" w:rsidRDefault="00EE7463" w:rsidP="00EE7463">
      <w:pPr>
        <w:pStyle w:val="NormalWeb"/>
        <w:spacing w:before="0" w:beforeAutospacing="0" w:after="0" w:afterAutospacing="0"/>
        <w:rPr>
          <w:rFonts w:asciiTheme="minorHAnsi" w:hAnsiTheme="minorHAnsi" w:cstheme="minorHAnsi"/>
          <w:color w:val="auto"/>
          <w:highlight w:val="yellow"/>
          <w:lang w:val="en-GB"/>
        </w:rPr>
      </w:pPr>
    </w:p>
    <w:p w14:paraId="192BF127" w14:textId="435F8707" w:rsidR="00DC3C56" w:rsidRDefault="00DC3C56" w:rsidP="003F429B">
      <w:pPr>
        <w:pStyle w:val="NormalWeb"/>
        <w:numPr>
          <w:ilvl w:val="1"/>
          <w:numId w:val="29"/>
        </w:numPr>
        <w:spacing w:before="0" w:beforeAutospacing="0" w:after="0" w:afterAutospacing="0"/>
        <w:rPr>
          <w:rFonts w:asciiTheme="minorHAnsi" w:hAnsiTheme="minorHAnsi" w:cstheme="minorHAnsi"/>
          <w:color w:val="auto"/>
          <w:highlight w:val="yellow"/>
          <w:lang w:val="en-GB"/>
        </w:rPr>
      </w:pPr>
      <w:r w:rsidRPr="003F429B">
        <w:rPr>
          <w:rFonts w:asciiTheme="minorHAnsi" w:hAnsiTheme="minorHAnsi" w:cstheme="minorHAnsi"/>
          <w:color w:val="auto"/>
          <w:highlight w:val="yellow"/>
          <w:lang w:val="en-GB"/>
        </w:rPr>
        <w:t xml:space="preserve">Wrap the mandrel in </w:t>
      </w:r>
      <w:r w:rsidR="00524338">
        <w:rPr>
          <w:rFonts w:asciiTheme="minorHAnsi" w:hAnsiTheme="minorHAnsi" w:cstheme="minorHAnsi"/>
          <w:color w:val="auto"/>
          <w:highlight w:val="yellow"/>
          <w:lang w:val="en-GB"/>
        </w:rPr>
        <w:t>aluminum</w:t>
      </w:r>
      <w:r w:rsidRPr="003F429B">
        <w:rPr>
          <w:rFonts w:asciiTheme="minorHAnsi" w:hAnsiTheme="minorHAnsi" w:cstheme="minorHAnsi"/>
          <w:color w:val="auto"/>
          <w:highlight w:val="yellow"/>
          <w:lang w:val="en-GB"/>
        </w:rPr>
        <w:t xml:space="preserve"> foil.</w:t>
      </w:r>
    </w:p>
    <w:p w14:paraId="5076B39D" w14:textId="77777777" w:rsidR="00EE7463" w:rsidRPr="003F429B" w:rsidRDefault="00EE7463" w:rsidP="00EE7463">
      <w:pPr>
        <w:pStyle w:val="NormalWeb"/>
        <w:spacing w:before="0" w:beforeAutospacing="0" w:after="0" w:afterAutospacing="0"/>
        <w:rPr>
          <w:rFonts w:asciiTheme="minorHAnsi" w:hAnsiTheme="minorHAnsi" w:cstheme="minorHAnsi"/>
          <w:color w:val="auto"/>
          <w:highlight w:val="yellow"/>
          <w:lang w:val="en-GB"/>
        </w:rPr>
      </w:pPr>
    </w:p>
    <w:p w14:paraId="2BB07D05" w14:textId="424EE183" w:rsidR="00DE6CBF" w:rsidRDefault="00DE6CBF" w:rsidP="003F429B">
      <w:pPr>
        <w:pStyle w:val="NormalWeb"/>
        <w:numPr>
          <w:ilvl w:val="1"/>
          <w:numId w:val="29"/>
        </w:numPr>
        <w:spacing w:before="0" w:beforeAutospacing="0" w:after="0" w:afterAutospacing="0"/>
        <w:rPr>
          <w:rFonts w:asciiTheme="minorHAnsi" w:hAnsiTheme="minorHAnsi" w:cstheme="minorHAnsi"/>
          <w:color w:val="auto"/>
          <w:highlight w:val="yellow"/>
          <w:lang w:val="en-GB"/>
        </w:rPr>
      </w:pPr>
      <w:r w:rsidRPr="003F429B">
        <w:rPr>
          <w:rFonts w:asciiTheme="minorHAnsi" w:hAnsiTheme="minorHAnsi" w:cstheme="minorHAnsi"/>
          <w:color w:val="auto"/>
          <w:highlight w:val="yellow"/>
          <w:lang w:val="en-GB"/>
        </w:rPr>
        <w:t>Fill the mandrel with dry ice pellets</w:t>
      </w:r>
      <w:r w:rsidR="00EE7463">
        <w:rPr>
          <w:rFonts w:asciiTheme="minorHAnsi" w:hAnsiTheme="minorHAnsi" w:cstheme="minorHAnsi"/>
          <w:color w:val="auto"/>
          <w:highlight w:val="yellow"/>
          <w:lang w:val="en-GB"/>
        </w:rPr>
        <w:t>.</w:t>
      </w:r>
      <w:r w:rsidRPr="003F429B">
        <w:rPr>
          <w:rFonts w:asciiTheme="minorHAnsi" w:hAnsiTheme="minorHAnsi" w:cstheme="minorHAnsi"/>
          <w:color w:val="auto"/>
          <w:highlight w:val="yellow"/>
          <w:lang w:val="en-GB"/>
        </w:rPr>
        <w:t xml:space="preserve"> Secure the</w:t>
      </w:r>
      <w:r w:rsidR="006B0E22">
        <w:rPr>
          <w:rFonts w:asciiTheme="minorHAnsi" w:hAnsiTheme="minorHAnsi" w:cstheme="minorHAnsi"/>
          <w:color w:val="auto"/>
          <w:highlight w:val="yellow"/>
          <w:lang w:val="en-GB"/>
        </w:rPr>
        <w:t xml:space="preserve"> cryo-spinning</w:t>
      </w:r>
      <w:r w:rsidRPr="003F429B">
        <w:rPr>
          <w:rFonts w:asciiTheme="minorHAnsi" w:hAnsiTheme="minorHAnsi" w:cstheme="minorHAnsi"/>
          <w:color w:val="auto"/>
          <w:highlight w:val="yellow"/>
          <w:lang w:val="en-GB"/>
        </w:rPr>
        <w:t xml:space="preserve"> </w:t>
      </w:r>
      <w:r w:rsidR="006B0E22">
        <w:rPr>
          <w:rFonts w:asciiTheme="minorHAnsi" w:hAnsiTheme="minorHAnsi" w:cstheme="minorHAnsi"/>
          <w:color w:val="auto"/>
          <w:highlight w:val="yellow"/>
          <w:lang w:val="en-GB"/>
        </w:rPr>
        <w:t xml:space="preserve">mandrel </w:t>
      </w:r>
      <w:r w:rsidRPr="003F429B">
        <w:rPr>
          <w:rFonts w:asciiTheme="minorHAnsi" w:hAnsiTheme="minorHAnsi" w:cstheme="minorHAnsi"/>
          <w:color w:val="auto"/>
          <w:highlight w:val="yellow"/>
          <w:lang w:val="en-GB"/>
        </w:rPr>
        <w:t xml:space="preserve">cover onto the mandrel </w:t>
      </w:r>
      <w:r w:rsidR="00F8640D">
        <w:rPr>
          <w:rFonts w:asciiTheme="minorHAnsi" w:hAnsiTheme="minorHAnsi" w:cstheme="minorHAnsi"/>
          <w:color w:val="auto"/>
          <w:highlight w:val="yellow"/>
          <w:lang w:val="en-GB"/>
        </w:rPr>
        <w:t xml:space="preserve">to </w:t>
      </w:r>
      <w:r w:rsidRPr="003F429B">
        <w:rPr>
          <w:rFonts w:asciiTheme="minorHAnsi" w:hAnsiTheme="minorHAnsi" w:cstheme="minorHAnsi"/>
          <w:color w:val="auto"/>
          <w:highlight w:val="yellow"/>
          <w:lang w:val="en-GB"/>
        </w:rPr>
        <w:t>ensur</w:t>
      </w:r>
      <w:r w:rsidR="00F8640D">
        <w:rPr>
          <w:rFonts w:asciiTheme="minorHAnsi" w:hAnsiTheme="minorHAnsi" w:cstheme="minorHAnsi"/>
          <w:color w:val="auto"/>
          <w:highlight w:val="yellow"/>
          <w:lang w:val="en-GB"/>
        </w:rPr>
        <w:t>e that</w:t>
      </w:r>
      <w:r w:rsidRPr="003F429B">
        <w:rPr>
          <w:rFonts w:asciiTheme="minorHAnsi" w:hAnsiTheme="minorHAnsi" w:cstheme="minorHAnsi"/>
          <w:color w:val="auto"/>
          <w:highlight w:val="yellow"/>
          <w:lang w:val="en-GB"/>
        </w:rPr>
        <w:t xml:space="preserve"> </w:t>
      </w:r>
      <w:r w:rsidR="006B0E22">
        <w:rPr>
          <w:rFonts w:asciiTheme="minorHAnsi" w:hAnsiTheme="minorHAnsi" w:cstheme="minorHAnsi"/>
          <w:color w:val="auto"/>
          <w:highlight w:val="yellow"/>
          <w:lang w:val="en-GB"/>
        </w:rPr>
        <w:t xml:space="preserve">dry ice cannot escape the mandrel </w:t>
      </w:r>
      <w:r w:rsidR="008A7453">
        <w:rPr>
          <w:rFonts w:asciiTheme="minorHAnsi" w:hAnsiTheme="minorHAnsi" w:cstheme="minorHAnsi"/>
          <w:color w:val="auto"/>
          <w:highlight w:val="yellow"/>
          <w:lang w:val="en-GB"/>
        </w:rPr>
        <w:t xml:space="preserve">but </w:t>
      </w:r>
      <w:r w:rsidR="006B0E22">
        <w:rPr>
          <w:rFonts w:asciiTheme="minorHAnsi" w:hAnsiTheme="minorHAnsi" w:cstheme="minorHAnsi"/>
          <w:color w:val="auto"/>
          <w:highlight w:val="yellow"/>
          <w:lang w:val="en-GB"/>
        </w:rPr>
        <w:t>pressure can escape</w:t>
      </w:r>
      <w:r w:rsidRPr="003F429B">
        <w:rPr>
          <w:rFonts w:asciiTheme="minorHAnsi" w:hAnsiTheme="minorHAnsi" w:cstheme="minorHAnsi"/>
          <w:color w:val="auto"/>
          <w:highlight w:val="yellow"/>
          <w:lang w:val="en-GB"/>
        </w:rPr>
        <w:t>. Ice crystals should form on the surface of the mandrel almost immediately.</w:t>
      </w:r>
    </w:p>
    <w:p w14:paraId="253AC925" w14:textId="06103BC8" w:rsidR="004A18F0" w:rsidRDefault="004A18F0" w:rsidP="004A18F0">
      <w:pPr>
        <w:pStyle w:val="NormalWeb"/>
        <w:spacing w:before="0" w:beforeAutospacing="0" w:after="0" w:afterAutospacing="0"/>
        <w:rPr>
          <w:rFonts w:asciiTheme="minorHAnsi" w:hAnsiTheme="minorHAnsi" w:cstheme="minorHAnsi"/>
          <w:color w:val="auto"/>
          <w:highlight w:val="yellow"/>
          <w:lang w:val="en-GB"/>
        </w:rPr>
      </w:pPr>
    </w:p>
    <w:p w14:paraId="37D21B6F" w14:textId="66653FDD" w:rsidR="004A18F0" w:rsidRPr="004A18F0" w:rsidRDefault="004A18F0" w:rsidP="004A18F0">
      <w:pPr>
        <w:pStyle w:val="NormalWeb"/>
        <w:spacing w:before="0" w:beforeAutospacing="0" w:after="0" w:afterAutospacing="0"/>
        <w:rPr>
          <w:rFonts w:asciiTheme="minorHAnsi" w:hAnsiTheme="minorHAnsi" w:cstheme="minorHAnsi"/>
          <w:color w:val="auto"/>
          <w:lang w:val="en-GB"/>
        </w:rPr>
      </w:pPr>
      <w:r w:rsidRPr="004A18F0">
        <w:rPr>
          <w:rFonts w:asciiTheme="minorHAnsi" w:hAnsiTheme="minorHAnsi" w:cstheme="minorHAnsi"/>
          <w:color w:val="auto"/>
          <w:lang w:val="en-GB"/>
        </w:rPr>
        <w:lastRenderedPageBreak/>
        <w:t xml:space="preserve">CAUTION: </w:t>
      </w:r>
      <w:r w:rsidR="009F5277">
        <w:rPr>
          <w:rFonts w:asciiTheme="minorHAnsi" w:hAnsiTheme="minorHAnsi" w:cstheme="minorHAnsi"/>
          <w:color w:val="auto"/>
          <w:lang w:val="en-GB"/>
        </w:rPr>
        <w:t>U</w:t>
      </w:r>
      <w:r w:rsidRPr="004A18F0">
        <w:rPr>
          <w:rFonts w:asciiTheme="minorHAnsi" w:hAnsiTheme="minorHAnsi" w:cstheme="minorHAnsi"/>
          <w:color w:val="auto"/>
          <w:lang w:val="en-GB"/>
        </w:rPr>
        <w:t>se protective gloves when handling dry ice to avoid cold burns.</w:t>
      </w:r>
    </w:p>
    <w:p w14:paraId="291432EF" w14:textId="77777777" w:rsidR="004A18F0" w:rsidRPr="003F429B" w:rsidRDefault="004A18F0" w:rsidP="004A18F0">
      <w:pPr>
        <w:pStyle w:val="NormalWeb"/>
        <w:spacing w:before="0" w:beforeAutospacing="0" w:after="0" w:afterAutospacing="0"/>
        <w:rPr>
          <w:rFonts w:asciiTheme="minorHAnsi" w:hAnsiTheme="minorHAnsi" w:cstheme="minorHAnsi"/>
          <w:color w:val="auto"/>
          <w:highlight w:val="yellow"/>
          <w:lang w:val="en-GB"/>
        </w:rPr>
      </w:pPr>
    </w:p>
    <w:p w14:paraId="2CB9001C" w14:textId="00E4834C" w:rsidR="00DE6CBF" w:rsidRDefault="00DE6CBF" w:rsidP="003F429B">
      <w:pPr>
        <w:pStyle w:val="NormalWeb"/>
        <w:numPr>
          <w:ilvl w:val="1"/>
          <w:numId w:val="29"/>
        </w:numPr>
        <w:spacing w:before="0" w:beforeAutospacing="0" w:after="0" w:afterAutospacing="0"/>
        <w:rPr>
          <w:rFonts w:asciiTheme="minorHAnsi" w:hAnsiTheme="minorHAnsi" w:cstheme="minorHAnsi"/>
          <w:color w:val="auto"/>
          <w:highlight w:val="yellow"/>
          <w:lang w:val="en-GB"/>
        </w:rPr>
      </w:pPr>
      <w:r w:rsidRPr="003F429B">
        <w:rPr>
          <w:rFonts w:asciiTheme="minorHAnsi" w:hAnsiTheme="minorHAnsi" w:cstheme="minorHAnsi"/>
          <w:color w:val="auto"/>
          <w:highlight w:val="yellow"/>
          <w:lang w:val="en-GB"/>
        </w:rPr>
        <w:t>Secure the mandrel onto the mandrel rotation device and immediately switch on the mandrel rotation</w:t>
      </w:r>
      <w:r w:rsidR="00FE0A16">
        <w:rPr>
          <w:rFonts w:asciiTheme="minorHAnsi" w:hAnsiTheme="minorHAnsi" w:cstheme="minorHAnsi"/>
          <w:color w:val="auto"/>
          <w:highlight w:val="yellow"/>
          <w:lang w:val="en-GB"/>
        </w:rPr>
        <w:t xml:space="preserve"> by pressing</w:t>
      </w:r>
      <w:r w:rsidR="006B0E22">
        <w:rPr>
          <w:rFonts w:asciiTheme="minorHAnsi" w:hAnsiTheme="minorHAnsi" w:cstheme="minorHAnsi"/>
          <w:color w:val="auto"/>
          <w:highlight w:val="yellow"/>
          <w:lang w:val="en-GB"/>
        </w:rPr>
        <w:t xml:space="preserve"> </w:t>
      </w:r>
      <w:r w:rsidR="006B0E22" w:rsidRPr="00D4157D">
        <w:rPr>
          <w:rFonts w:asciiTheme="minorHAnsi" w:hAnsiTheme="minorHAnsi" w:cstheme="minorHAnsi"/>
          <w:b/>
          <w:bCs/>
          <w:color w:val="auto"/>
          <w:highlight w:val="yellow"/>
          <w:lang w:val="en-GB"/>
        </w:rPr>
        <w:t>Motion</w:t>
      </w:r>
      <w:r w:rsidR="0043214C" w:rsidRPr="0043214C">
        <w:rPr>
          <w:rFonts w:asciiTheme="minorHAnsi" w:hAnsiTheme="minorHAnsi" w:cstheme="minorHAnsi"/>
          <w:color w:val="auto"/>
          <w:highlight w:val="yellow"/>
          <w:lang w:val="en-GB"/>
        </w:rPr>
        <w:t xml:space="preserve"> | </w:t>
      </w:r>
      <w:r w:rsidR="006B0E22" w:rsidRPr="00D4157D">
        <w:rPr>
          <w:rFonts w:asciiTheme="minorHAnsi" w:hAnsiTheme="minorHAnsi" w:cstheme="minorHAnsi"/>
          <w:b/>
          <w:bCs/>
          <w:color w:val="auto"/>
          <w:highlight w:val="yellow"/>
          <w:lang w:val="en-GB"/>
        </w:rPr>
        <w:t>Target</w:t>
      </w:r>
      <w:r w:rsidR="0043214C" w:rsidRPr="0043214C">
        <w:rPr>
          <w:rFonts w:asciiTheme="minorHAnsi" w:hAnsiTheme="minorHAnsi" w:cstheme="minorHAnsi"/>
          <w:color w:val="auto"/>
          <w:highlight w:val="yellow"/>
          <w:lang w:val="en-GB"/>
        </w:rPr>
        <w:t xml:space="preserve"> | </w:t>
      </w:r>
      <w:r w:rsidR="006B0E22" w:rsidRPr="00D4157D">
        <w:rPr>
          <w:rFonts w:asciiTheme="minorHAnsi" w:hAnsiTheme="minorHAnsi" w:cstheme="minorHAnsi"/>
          <w:b/>
          <w:bCs/>
          <w:color w:val="auto"/>
          <w:highlight w:val="yellow"/>
          <w:lang w:val="en-GB"/>
        </w:rPr>
        <w:t>Rotate</w:t>
      </w:r>
      <w:r w:rsidR="006B0E22" w:rsidRPr="003F429B">
        <w:rPr>
          <w:rFonts w:asciiTheme="minorHAnsi" w:hAnsiTheme="minorHAnsi" w:cstheme="minorHAnsi"/>
          <w:color w:val="auto"/>
          <w:highlight w:val="yellow"/>
          <w:lang w:val="en-GB"/>
        </w:rPr>
        <w:t xml:space="preserve"> </w:t>
      </w:r>
      <w:r w:rsidRPr="003F429B">
        <w:rPr>
          <w:rFonts w:asciiTheme="minorHAnsi" w:hAnsiTheme="minorHAnsi" w:cstheme="minorHAnsi"/>
          <w:color w:val="auto"/>
          <w:highlight w:val="yellow"/>
          <w:lang w:val="en-GB"/>
        </w:rPr>
        <w:t>and the syringe pump</w:t>
      </w:r>
      <w:r w:rsidR="006B0E22">
        <w:rPr>
          <w:rFonts w:asciiTheme="minorHAnsi" w:hAnsiTheme="minorHAnsi" w:cstheme="minorHAnsi"/>
          <w:color w:val="auto"/>
          <w:highlight w:val="yellow"/>
          <w:lang w:val="en-GB"/>
        </w:rPr>
        <w:t xml:space="preserve"> </w:t>
      </w:r>
      <w:r w:rsidR="00FE0A16">
        <w:rPr>
          <w:rFonts w:asciiTheme="minorHAnsi" w:hAnsiTheme="minorHAnsi" w:cstheme="minorHAnsi"/>
          <w:color w:val="auto"/>
          <w:highlight w:val="yellow"/>
          <w:lang w:val="en-GB"/>
        </w:rPr>
        <w:t xml:space="preserve">by pressing </w:t>
      </w:r>
      <w:r w:rsidR="006B0E22" w:rsidRPr="00D4157D">
        <w:rPr>
          <w:rFonts w:asciiTheme="minorHAnsi" w:hAnsiTheme="minorHAnsi" w:cstheme="minorHAnsi"/>
          <w:b/>
          <w:bCs/>
          <w:color w:val="auto"/>
          <w:highlight w:val="yellow"/>
          <w:lang w:val="en-GB"/>
        </w:rPr>
        <w:t>Material</w:t>
      </w:r>
      <w:r w:rsidR="0043214C" w:rsidRPr="0043214C">
        <w:rPr>
          <w:rFonts w:asciiTheme="minorHAnsi" w:hAnsiTheme="minorHAnsi" w:cstheme="minorHAnsi"/>
          <w:color w:val="auto"/>
          <w:highlight w:val="yellow"/>
          <w:lang w:val="en-GB"/>
        </w:rPr>
        <w:t xml:space="preserve"> | </w:t>
      </w:r>
      <w:r w:rsidR="006B0E22" w:rsidRPr="00D4157D">
        <w:rPr>
          <w:rFonts w:asciiTheme="minorHAnsi" w:hAnsiTheme="minorHAnsi" w:cstheme="minorHAnsi"/>
          <w:b/>
          <w:bCs/>
          <w:color w:val="auto"/>
          <w:highlight w:val="yellow"/>
          <w:lang w:val="en-GB"/>
        </w:rPr>
        <w:t>Start Pump 1</w:t>
      </w:r>
      <w:r w:rsidRPr="003F429B">
        <w:rPr>
          <w:rFonts w:asciiTheme="minorHAnsi" w:hAnsiTheme="minorHAnsi" w:cstheme="minorHAnsi"/>
          <w:color w:val="auto"/>
          <w:highlight w:val="yellow"/>
          <w:lang w:val="en-GB"/>
        </w:rPr>
        <w:t>.</w:t>
      </w:r>
    </w:p>
    <w:p w14:paraId="512446C5" w14:textId="77777777" w:rsidR="001D198E" w:rsidRPr="003F429B" w:rsidRDefault="001D198E" w:rsidP="001D198E">
      <w:pPr>
        <w:pStyle w:val="NormalWeb"/>
        <w:spacing w:before="0" w:beforeAutospacing="0" w:after="0" w:afterAutospacing="0"/>
        <w:rPr>
          <w:rFonts w:asciiTheme="minorHAnsi" w:hAnsiTheme="minorHAnsi" w:cstheme="minorHAnsi"/>
          <w:color w:val="auto"/>
          <w:highlight w:val="yellow"/>
          <w:lang w:val="en-GB"/>
        </w:rPr>
      </w:pPr>
    </w:p>
    <w:p w14:paraId="5045FD19" w14:textId="0FBAC086" w:rsidR="00DE6CBF" w:rsidRDefault="00DE6CBF" w:rsidP="003F429B">
      <w:pPr>
        <w:pStyle w:val="NormalWeb"/>
        <w:numPr>
          <w:ilvl w:val="1"/>
          <w:numId w:val="29"/>
        </w:numPr>
        <w:spacing w:before="0" w:beforeAutospacing="0" w:after="0" w:afterAutospacing="0"/>
        <w:rPr>
          <w:rFonts w:asciiTheme="minorHAnsi" w:hAnsiTheme="minorHAnsi" w:cstheme="minorHAnsi"/>
          <w:color w:val="auto"/>
          <w:highlight w:val="yellow"/>
          <w:lang w:val="en-GB"/>
        </w:rPr>
      </w:pPr>
      <w:r w:rsidRPr="003F429B">
        <w:rPr>
          <w:rFonts w:asciiTheme="minorHAnsi" w:hAnsiTheme="minorHAnsi" w:cstheme="minorHAnsi"/>
          <w:color w:val="auto"/>
          <w:highlight w:val="yellow"/>
          <w:lang w:val="en-GB"/>
        </w:rPr>
        <w:t xml:space="preserve">Once a bead of polymer has formed at the end of the needle, </w:t>
      </w:r>
      <w:r w:rsidR="001D198E">
        <w:rPr>
          <w:rFonts w:asciiTheme="minorHAnsi" w:hAnsiTheme="minorHAnsi" w:cstheme="minorHAnsi"/>
          <w:color w:val="auto"/>
          <w:highlight w:val="yellow"/>
          <w:lang w:val="en-GB"/>
        </w:rPr>
        <w:t xml:space="preserve">switch on </w:t>
      </w:r>
      <w:r w:rsidRPr="003F429B">
        <w:rPr>
          <w:rFonts w:asciiTheme="minorHAnsi" w:hAnsiTheme="minorHAnsi" w:cstheme="minorHAnsi"/>
          <w:color w:val="auto"/>
          <w:highlight w:val="yellow"/>
          <w:lang w:val="en-GB"/>
        </w:rPr>
        <w:t>the voltage</w:t>
      </w:r>
      <w:r w:rsidR="007A40EA">
        <w:rPr>
          <w:rFonts w:asciiTheme="minorHAnsi" w:hAnsiTheme="minorHAnsi" w:cstheme="minorHAnsi"/>
          <w:color w:val="auto"/>
          <w:highlight w:val="yellow"/>
          <w:lang w:val="en-GB"/>
        </w:rPr>
        <w:t xml:space="preserve"> by pressing </w:t>
      </w:r>
      <w:r w:rsidR="007A40EA" w:rsidRPr="006B0E22">
        <w:rPr>
          <w:rFonts w:asciiTheme="minorHAnsi" w:hAnsiTheme="minorHAnsi" w:cstheme="minorHAnsi"/>
          <w:b/>
          <w:color w:val="auto"/>
          <w:highlight w:val="yellow"/>
          <w:lang w:val="en-GB"/>
        </w:rPr>
        <w:t>ACTIVATE HIG</w:t>
      </w:r>
      <w:r w:rsidR="00D35851" w:rsidRPr="006B0E22">
        <w:rPr>
          <w:rFonts w:asciiTheme="minorHAnsi" w:hAnsiTheme="minorHAnsi" w:cstheme="minorHAnsi"/>
          <w:b/>
          <w:color w:val="auto"/>
          <w:highlight w:val="yellow"/>
          <w:lang w:val="en-GB"/>
        </w:rPr>
        <w:t>H</w:t>
      </w:r>
      <w:r w:rsidR="007A40EA" w:rsidRPr="006B0E22">
        <w:rPr>
          <w:rFonts w:asciiTheme="minorHAnsi" w:hAnsiTheme="minorHAnsi" w:cstheme="minorHAnsi"/>
          <w:b/>
          <w:color w:val="auto"/>
          <w:highlight w:val="yellow"/>
          <w:lang w:val="en-GB"/>
        </w:rPr>
        <w:t xml:space="preserve"> VOLTAGE</w:t>
      </w:r>
      <w:r w:rsidRPr="003F429B">
        <w:rPr>
          <w:rFonts w:asciiTheme="minorHAnsi" w:hAnsiTheme="minorHAnsi" w:cstheme="minorHAnsi"/>
          <w:color w:val="auto"/>
          <w:highlight w:val="yellow"/>
          <w:lang w:val="en-GB"/>
        </w:rPr>
        <w:t>. A jet of polymer should then be emitt</w:t>
      </w:r>
      <w:r w:rsidR="009F5277">
        <w:rPr>
          <w:rFonts w:asciiTheme="minorHAnsi" w:hAnsiTheme="minorHAnsi" w:cstheme="minorHAnsi"/>
          <w:color w:val="auto"/>
          <w:highlight w:val="yellow"/>
          <w:lang w:val="en-GB"/>
        </w:rPr>
        <w:t>ed</w:t>
      </w:r>
      <w:r w:rsidRPr="003F429B">
        <w:rPr>
          <w:rFonts w:asciiTheme="minorHAnsi" w:hAnsiTheme="minorHAnsi" w:cstheme="minorHAnsi"/>
          <w:color w:val="auto"/>
          <w:highlight w:val="yellow"/>
          <w:lang w:val="en-GB"/>
        </w:rPr>
        <w:t xml:space="preserve"> from a conical protrusion of polymer solution</w:t>
      </w:r>
      <w:r w:rsidR="003E2E84">
        <w:rPr>
          <w:rFonts w:asciiTheme="minorHAnsi" w:hAnsiTheme="minorHAnsi" w:cstheme="minorHAnsi"/>
          <w:color w:val="auto"/>
          <w:highlight w:val="yellow"/>
          <w:lang w:val="en-GB"/>
        </w:rPr>
        <w:t xml:space="preserve"> (i.e.,</w:t>
      </w:r>
      <w:r w:rsidRPr="003F429B">
        <w:rPr>
          <w:rFonts w:asciiTheme="minorHAnsi" w:hAnsiTheme="minorHAnsi" w:cstheme="minorHAnsi"/>
          <w:color w:val="auto"/>
          <w:highlight w:val="yellow"/>
          <w:lang w:val="en-GB"/>
        </w:rPr>
        <w:t xml:space="preserve"> the Taylor cone</w:t>
      </w:r>
      <w:r w:rsidR="003E2E84">
        <w:rPr>
          <w:rFonts w:asciiTheme="minorHAnsi" w:hAnsiTheme="minorHAnsi" w:cstheme="minorHAnsi"/>
          <w:color w:val="auto"/>
          <w:highlight w:val="yellow"/>
          <w:lang w:val="en-GB"/>
        </w:rPr>
        <w:t>)</w:t>
      </w:r>
      <w:r w:rsidRPr="003F429B">
        <w:rPr>
          <w:rFonts w:asciiTheme="minorHAnsi" w:hAnsiTheme="minorHAnsi" w:cstheme="minorHAnsi"/>
          <w:color w:val="auto"/>
          <w:highlight w:val="yellow"/>
          <w:lang w:val="en-GB"/>
        </w:rPr>
        <w:t xml:space="preserve">. Check the mandrel to confirm </w:t>
      </w:r>
      <w:r w:rsidR="00582D8E">
        <w:rPr>
          <w:rFonts w:asciiTheme="minorHAnsi" w:hAnsiTheme="minorHAnsi" w:cstheme="minorHAnsi"/>
          <w:color w:val="auto"/>
          <w:highlight w:val="yellow"/>
          <w:lang w:val="en-GB"/>
        </w:rPr>
        <w:t>fiber</w:t>
      </w:r>
      <w:r w:rsidRPr="003F429B">
        <w:rPr>
          <w:rFonts w:asciiTheme="minorHAnsi" w:hAnsiTheme="minorHAnsi" w:cstheme="minorHAnsi"/>
          <w:color w:val="auto"/>
          <w:highlight w:val="yellow"/>
          <w:lang w:val="en-GB"/>
        </w:rPr>
        <w:t xml:space="preserve"> deposition on the mandrel surface. </w:t>
      </w:r>
    </w:p>
    <w:p w14:paraId="61F6AF94" w14:textId="77777777" w:rsidR="003E2E84" w:rsidRPr="003F429B" w:rsidRDefault="003E2E84" w:rsidP="003E2E84">
      <w:pPr>
        <w:pStyle w:val="NormalWeb"/>
        <w:spacing w:before="0" w:beforeAutospacing="0" w:after="0" w:afterAutospacing="0"/>
        <w:rPr>
          <w:rFonts w:asciiTheme="minorHAnsi" w:hAnsiTheme="minorHAnsi" w:cstheme="minorHAnsi"/>
          <w:color w:val="auto"/>
          <w:highlight w:val="yellow"/>
          <w:lang w:val="en-GB"/>
        </w:rPr>
      </w:pPr>
    </w:p>
    <w:p w14:paraId="685766C9" w14:textId="3F17E204" w:rsidR="00FE0A16" w:rsidRDefault="00DE6CBF" w:rsidP="003F429B">
      <w:pPr>
        <w:pStyle w:val="NormalWeb"/>
        <w:numPr>
          <w:ilvl w:val="1"/>
          <w:numId w:val="29"/>
        </w:numPr>
        <w:spacing w:before="0" w:beforeAutospacing="0" w:after="0" w:afterAutospacing="0"/>
        <w:rPr>
          <w:rFonts w:asciiTheme="minorHAnsi" w:hAnsiTheme="minorHAnsi" w:cstheme="minorHAnsi"/>
          <w:color w:val="auto"/>
          <w:highlight w:val="yellow"/>
          <w:lang w:val="en-GB"/>
        </w:rPr>
      </w:pPr>
      <w:r w:rsidRPr="003F429B">
        <w:rPr>
          <w:rFonts w:asciiTheme="minorHAnsi" w:hAnsiTheme="minorHAnsi" w:cstheme="minorHAnsi"/>
          <w:color w:val="auto"/>
          <w:highlight w:val="yellow"/>
          <w:lang w:val="en-GB"/>
        </w:rPr>
        <w:t>After 1 h of electrospinning</w:t>
      </w:r>
      <w:r w:rsidR="00CE644C">
        <w:rPr>
          <w:rFonts w:asciiTheme="minorHAnsi" w:hAnsiTheme="minorHAnsi" w:cstheme="minorHAnsi"/>
          <w:color w:val="auto"/>
          <w:highlight w:val="yellow"/>
          <w:lang w:val="en-GB"/>
        </w:rPr>
        <w:t>, pause</w:t>
      </w:r>
      <w:r w:rsidRPr="003F429B">
        <w:rPr>
          <w:rFonts w:asciiTheme="minorHAnsi" w:hAnsiTheme="minorHAnsi" w:cstheme="minorHAnsi"/>
          <w:color w:val="auto"/>
          <w:highlight w:val="yellow"/>
          <w:lang w:val="en-GB"/>
        </w:rPr>
        <w:t xml:space="preserve"> the process </w:t>
      </w:r>
      <w:r w:rsidR="007A40EA">
        <w:rPr>
          <w:rFonts w:asciiTheme="minorHAnsi" w:hAnsiTheme="minorHAnsi" w:cstheme="minorHAnsi"/>
          <w:color w:val="auto"/>
          <w:highlight w:val="yellow"/>
          <w:lang w:val="en-GB"/>
        </w:rPr>
        <w:t xml:space="preserve">by pressing </w:t>
      </w:r>
      <w:r w:rsidR="007A40EA" w:rsidRPr="006B0E22">
        <w:rPr>
          <w:rFonts w:asciiTheme="minorHAnsi" w:hAnsiTheme="minorHAnsi" w:cstheme="minorHAnsi"/>
          <w:b/>
          <w:color w:val="auto"/>
          <w:highlight w:val="yellow"/>
          <w:lang w:val="en-GB"/>
        </w:rPr>
        <w:t>STOP ALL</w:t>
      </w:r>
      <w:r w:rsidR="007A40EA">
        <w:rPr>
          <w:rFonts w:asciiTheme="minorHAnsi" w:hAnsiTheme="minorHAnsi" w:cstheme="minorHAnsi"/>
          <w:color w:val="auto"/>
          <w:highlight w:val="yellow"/>
          <w:lang w:val="en-GB"/>
        </w:rPr>
        <w:t xml:space="preserve"> </w:t>
      </w:r>
      <w:r w:rsidRPr="003F429B">
        <w:rPr>
          <w:rFonts w:asciiTheme="minorHAnsi" w:hAnsiTheme="minorHAnsi" w:cstheme="minorHAnsi"/>
          <w:color w:val="auto"/>
          <w:highlight w:val="yellow"/>
          <w:lang w:val="en-GB"/>
        </w:rPr>
        <w:t xml:space="preserve">and </w:t>
      </w:r>
      <w:r w:rsidR="00CE644C">
        <w:rPr>
          <w:rFonts w:asciiTheme="minorHAnsi" w:hAnsiTheme="minorHAnsi" w:cstheme="minorHAnsi"/>
          <w:color w:val="auto"/>
          <w:highlight w:val="yellow"/>
          <w:lang w:val="en-GB"/>
        </w:rPr>
        <w:t xml:space="preserve">top up </w:t>
      </w:r>
      <w:r w:rsidRPr="003F429B">
        <w:rPr>
          <w:rFonts w:asciiTheme="minorHAnsi" w:hAnsiTheme="minorHAnsi" w:cstheme="minorHAnsi"/>
          <w:color w:val="auto"/>
          <w:highlight w:val="yellow"/>
          <w:lang w:val="en-GB"/>
        </w:rPr>
        <w:t xml:space="preserve">the mandrel with dry ice. </w:t>
      </w:r>
      <w:r w:rsidR="00CE644C">
        <w:rPr>
          <w:rFonts w:asciiTheme="minorHAnsi" w:hAnsiTheme="minorHAnsi" w:cstheme="minorHAnsi"/>
          <w:color w:val="auto"/>
          <w:highlight w:val="yellow"/>
          <w:lang w:val="en-GB"/>
        </w:rPr>
        <w:t>E</w:t>
      </w:r>
      <w:r w:rsidRPr="003F429B">
        <w:rPr>
          <w:rFonts w:asciiTheme="minorHAnsi" w:hAnsiTheme="minorHAnsi" w:cstheme="minorHAnsi"/>
          <w:color w:val="auto"/>
          <w:highlight w:val="yellow"/>
          <w:lang w:val="en-GB"/>
        </w:rPr>
        <w:t>nsure adequate protection from solvent vapor whil</w:t>
      </w:r>
      <w:r w:rsidR="00CE644C">
        <w:rPr>
          <w:rFonts w:asciiTheme="minorHAnsi" w:hAnsiTheme="minorHAnsi" w:cstheme="minorHAnsi"/>
          <w:color w:val="auto"/>
          <w:highlight w:val="yellow"/>
          <w:lang w:val="en-GB"/>
        </w:rPr>
        <w:t>e</w:t>
      </w:r>
      <w:r w:rsidRPr="003F429B">
        <w:rPr>
          <w:rFonts w:asciiTheme="minorHAnsi" w:hAnsiTheme="minorHAnsi" w:cstheme="minorHAnsi"/>
          <w:color w:val="auto"/>
          <w:highlight w:val="yellow"/>
          <w:lang w:val="en-GB"/>
        </w:rPr>
        <w:t xml:space="preserve"> refilling the mandrel. </w:t>
      </w:r>
      <w:r w:rsidR="00CE644C">
        <w:rPr>
          <w:rFonts w:asciiTheme="minorHAnsi" w:hAnsiTheme="minorHAnsi" w:cstheme="minorHAnsi"/>
          <w:color w:val="auto"/>
          <w:highlight w:val="yellow"/>
          <w:lang w:val="en-GB"/>
        </w:rPr>
        <w:t>Perform this for</w:t>
      </w:r>
      <w:r w:rsidRPr="003F429B">
        <w:rPr>
          <w:rFonts w:asciiTheme="minorHAnsi" w:hAnsiTheme="minorHAnsi" w:cstheme="minorHAnsi"/>
          <w:color w:val="auto"/>
          <w:highlight w:val="yellow"/>
          <w:lang w:val="en-GB"/>
        </w:rPr>
        <w:t xml:space="preserve"> a total of 3</w:t>
      </w:r>
      <w:r w:rsidR="00973E53">
        <w:rPr>
          <w:rFonts w:asciiTheme="minorHAnsi" w:hAnsiTheme="minorHAnsi" w:cstheme="minorHAnsi"/>
          <w:color w:val="auto"/>
          <w:highlight w:val="yellow"/>
          <w:lang w:val="en-GB"/>
        </w:rPr>
        <w:t>x</w:t>
      </w:r>
      <w:r w:rsidRPr="003F429B">
        <w:rPr>
          <w:rFonts w:asciiTheme="minorHAnsi" w:hAnsiTheme="minorHAnsi" w:cstheme="minorHAnsi"/>
          <w:color w:val="auto"/>
          <w:highlight w:val="yellow"/>
          <w:lang w:val="en-GB"/>
        </w:rPr>
        <w:t xml:space="preserve"> for 4 h </w:t>
      </w:r>
      <w:r w:rsidR="008A7453">
        <w:rPr>
          <w:rFonts w:asciiTheme="minorHAnsi" w:hAnsiTheme="minorHAnsi" w:cstheme="minorHAnsi"/>
          <w:color w:val="auto"/>
          <w:highlight w:val="yellow"/>
          <w:lang w:val="en-GB"/>
        </w:rPr>
        <w:t xml:space="preserve">total </w:t>
      </w:r>
      <w:r w:rsidRPr="003F429B">
        <w:rPr>
          <w:rFonts w:asciiTheme="minorHAnsi" w:hAnsiTheme="minorHAnsi" w:cstheme="minorHAnsi"/>
          <w:color w:val="auto"/>
          <w:highlight w:val="yellow"/>
          <w:lang w:val="en-GB"/>
        </w:rPr>
        <w:t>of electrospinning time.</w:t>
      </w:r>
    </w:p>
    <w:p w14:paraId="1424D090" w14:textId="77777777" w:rsidR="00FE0A16" w:rsidRDefault="00FE0A16" w:rsidP="00FE0A16">
      <w:pPr>
        <w:pStyle w:val="NormalWeb"/>
        <w:spacing w:before="0" w:beforeAutospacing="0" w:after="0" w:afterAutospacing="0"/>
        <w:rPr>
          <w:rFonts w:asciiTheme="minorHAnsi" w:hAnsiTheme="minorHAnsi" w:cstheme="minorHAnsi"/>
          <w:color w:val="auto"/>
          <w:highlight w:val="yellow"/>
          <w:lang w:val="en-GB"/>
        </w:rPr>
      </w:pPr>
    </w:p>
    <w:p w14:paraId="280B9A80" w14:textId="23439AB3" w:rsidR="00DE6CBF" w:rsidRPr="00FE0A16" w:rsidRDefault="00FE0A16" w:rsidP="00FE0A16">
      <w:pPr>
        <w:pStyle w:val="NormalWeb"/>
        <w:spacing w:before="0" w:beforeAutospacing="0" w:after="0" w:afterAutospacing="0"/>
        <w:rPr>
          <w:rFonts w:asciiTheme="minorHAnsi" w:hAnsiTheme="minorHAnsi" w:cstheme="minorHAnsi"/>
          <w:color w:val="auto"/>
          <w:lang w:val="en-GB"/>
        </w:rPr>
      </w:pPr>
      <w:r w:rsidRPr="00FE0A16">
        <w:rPr>
          <w:rFonts w:asciiTheme="minorHAnsi" w:hAnsiTheme="minorHAnsi" w:cstheme="minorHAnsi"/>
          <w:color w:val="auto"/>
          <w:lang w:val="en-GB"/>
        </w:rPr>
        <w:t xml:space="preserve">NOTE: </w:t>
      </w:r>
      <w:r w:rsidRPr="005B6066">
        <w:rPr>
          <w:rFonts w:asciiTheme="minorHAnsi" w:hAnsiTheme="minorHAnsi" w:cstheme="minorHAnsi"/>
          <w:color w:val="auto"/>
        </w:rPr>
        <w:t>E</w:t>
      </w:r>
      <w:r w:rsidR="007A40EA" w:rsidRPr="005B6066">
        <w:rPr>
          <w:rFonts w:asciiTheme="minorHAnsi" w:hAnsiTheme="minorHAnsi" w:cstheme="minorHAnsi"/>
          <w:color w:val="auto"/>
        </w:rPr>
        <w:t xml:space="preserve">lectrospinning </w:t>
      </w:r>
      <w:r w:rsidRPr="005B6066">
        <w:rPr>
          <w:rFonts w:asciiTheme="minorHAnsi" w:hAnsiTheme="minorHAnsi" w:cstheme="minorHAnsi"/>
          <w:color w:val="auto"/>
        </w:rPr>
        <w:t xml:space="preserve">can be resumed </w:t>
      </w:r>
      <w:r w:rsidR="00973E53" w:rsidRPr="005B6066">
        <w:rPr>
          <w:rFonts w:asciiTheme="minorHAnsi" w:hAnsiTheme="minorHAnsi" w:cstheme="minorHAnsi"/>
          <w:color w:val="auto"/>
        </w:rPr>
        <w:t xml:space="preserve">by repeating </w:t>
      </w:r>
      <w:r w:rsidR="007A40EA" w:rsidRPr="005B6066">
        <w:rPr>
          <w:rFonts w:asciiTheme="minorHAnsi" w:hAnsiTheme="minorHAnsi" w:cstheme="minorHAnsi"/>
          <w:color w:val="auto"/>
        </w:rPr>
        <w:t>steps</w:t>
      </w:r>
      <w:r w:rsidR="007A40EA" w:rsidRPr="00FE0A16">
        <w:rPr>
          <w:rFonts w:asciiTheme="minorHAnsi" w:hAnsiTheme="minorHAnsi" w:cstheme="minorHAnsi"/>
          <w:color w:val="auto"/>
          <w:lang w:val="en-GB"/>
        </w:rPr>
        <w:t xml:space="preserve"> 4.4 </w:t>
      </w:r>
      <w:r w:rsidR="00973E53" w:rsidRPr="00FE0A16">
        <w:rPr>
          <w:rFonts w:asciiTheme="minorHAnsi" w:hAnsiTheme="minorHAnsi" w:cstheme="minorHAnsi"/>
          <w:color w:val="auto"/>
          <w:lang w:val="en-GB"/>
        </w:rPr>
        <w:t>and</w:t>
      </w:r>
      <w:r w:rsidR="007A40EA" w:rsidRPr="00FE0A16">
        <w:rPr>
          <w:rFonts w:asciiTheme="minorHAnsi" w:hAnsiTheme="minorHAnsi" w:cstheme="minorHAnsi"/>
          <w:color w:val="auto"/>
          <w:lang w:val="en-GB"/>
        </w:rPr>
        <w:t xml:space="preserve"> 4.5. </w:t>
      </w:r>
    </w:p>
    <w:p w14:paraId="60D9DA66" w14:textId="77777777" w:rsidR="00CE644C" w:rsidRPr="003F429B" w:rsidRDefault="00CE644C" w:rsidP="00CE644C">
      <w:pPr>
        <w:pStyle w:val="NormalWeb"/>
        <w:spacing w:before="0" w:beforeAutospacing="0" w:after="0" w:afterAutospacing="0"/>
        <w:rPr>
          <w:rFonts w:asciiTheme="minorHAnsi" w:hAnsiTheme="minorHAnsi" w:cstheme="minorHAnsi"/>
          <w:color w:val="auto"/>
          <w:highlight w:val="yellow"/>
          <w:lang w:val="en-GB"/>
        </w:rPr>
      </w:pPr>
    </w:p>
    <w:p w14:paraId="6032E1FC" w14:textId="59264E9F" w:rsidR="00DE6CBF" w:rsidRDefault="00DE6CBF" w:rsidP="003F429B">
      <w:pPr>
        <w:pStyle w:val="NormalWeb"/>
        <w:numPr>
          <w:ilvl w:val="1"/>
          <w:numId w:val="29"/>
        </w:numPr>
        <w:spacing w:before="0" w:beforeAutospacing="0" w:after="0" w:afterAutospacing="0"/>
        <w:rPr>
          <w:rFonts w:asciiTheme="minorHAnsi" w:hAnsiTheme="minorHAnsi" w:cstheme="minorHAnsi"/>
          <w:color w:val="auto"/>
          <w:highlight w:val="yellow"/>
          <w:lang w:val="en-GB"/>
        </w:rPr>
      </w:pPr>
      <w:r w:rsidRPr="003F429B">
        <w:rPr>
          <w:rFonts w:asciiTheme="minorHAnsi" w:hAnsiTheme="minorHAnsi" w:cstheme="minorHAnsi"/>
          <w:color w:val="auto"/>
          <w:highlight w:val="yellow"/>
          <w:lang w:val="en-GB"/>
        </w:rPr>
        <w:t xml:space="preserve">Once the electrospinning </w:t>
      </w:r>
      <w:r w:rsidR="009F5277">
        <w:rPr>
          <w:rFonts w:asciiTheme="minorHAnsi" w:hAnsiTheme="minorHAnsi" w:cstheme="minorHAnsi"/>
          <w:color w:val="auto"/>
          <w:highlight w:val="yellow"/>
          <w:lang w:val="en-GB"/>
        </w:rPr>
        <w:t>ends</w:t>
      </w:r>
      <w:r w:rsidR="006D29B8">
        <w:rPr>
          <w:rFonts w:asciiTheme="minorHAnsi" w:hAnsiTheme="minorHAnsi" w:cstheme="minorHAnsi"/>
          <w:color w:val="auto"/>
          <w:highlight w:val="yellow"/>
          <w:lang w:val="en-GB"/>
        </w:rPr>
        <w:t>, carefully remove</w:t>
      </w:r>
      <w:r w:rsidRPr="003F429B">
        <w:rPr>
          <w:rFonts w:asciiTheme="minorHAnsi" w:hAnsiTheme="minorHAnsi" w:cstheme="minorHAnsi"/>
          <w:color w:val="auto"/>
          <w:highlight w:val="yellow"/>
          <w:lang w:val="en-GB"/>
        </w:rPr>
        <w:t xml:space="preserve"> the mandrel and immediately place</w:t>
      </w:r>
      <w:r w:rsidR="006D29B8">
        <w:rPr>
          <w:rFonts w:asciiTheme="minorHAnsi" w:hAnsiTheme="minorHAnsi" w:cstheme="minorHAnsi"/>
          <w:color w:val="auto"/>
          <w:highlight w:val="yellow"/>
          <w:lang w:val="en-GB"/>
        </w:rPr>
        <w:t xml:space="preserve"> it </w:t>
      </w:r>
      <w:r w:rsidRPr="003F429B">
        <w:rPr>
          <w:rFonts w:asciiTheme="minorHAnsi" w:hAnsiTheme="minorHAnsi" w:cstheme="minorHAnsi"/>
          <w:color w:val="auto"/>
          <w:highlight w:val="yellow"/>
          <w:lang w:val="en-GB"/>
        </w:rPr>
        <w:t xml:space="preserve">into a freeze drier for 24 h to sublimate the ice crystals on the mandrel surface. </w:t>
      </w:r>
    </w:p>
    <w:p w14:paraId="69FA66C5" w14:textId="77777777" w:rsidR="006D29B8" w:rsidRPr="003F429B" w:rsidRDefault="006D29B8" w:rsidP="006D29B8">
      <w:pPr>
        <w:pStyle w:val="NormalWeb"/>
        <w:spacing w:before="0" w:beforeAutospacing="0" w:after="0" w:afterAutospacing="0"/>
        <w:rPr>
          <w:rFonts w:asciiTheme="minorHAnsi" w:hAnsiTheme="minorHAnsi" w:cstheme="minorHAnsi"/>
          <w:color w:val="auto"/>
          <w:highlight w:val="yellow"/>
          <w:lang w:val="en-GB"/>
        </w:rPr>
      </w:pPr>
    </w:p>
    <w:p w14:paraId="1B147750" w14:textId="0CE69B90" w:rsidR="00DE6CBF" w:rsidRDefault="00DE6CBF" w:rsidP="003F429B">
      <w:pPr>
        <w:pStyle w:val="NormalWeb"/>
        <w:numPr>
          <w:ilvl w:val="1"/>
          <w:numId w:val="29"/>
        </w:numPr>
        <w:spacing w:before="0" w:beforeAutospacing="0" w:after="0" w:afterAutospacing="0"/>
        <w:rPr>
          <w:rFonts w:asciiTheme="minorHAnsi" w:hAnsiTheme="minorHAnsi" w:cstheme="minorHAnsi"/>
          <w:color w:val="auto"/>
          <w:highlight w:val="yellow"/>
          <w:lang w:val="en-GB"/>
        </w:rPr>
      </w:pPr>
      <w:r w:rsidRPr="003F429B">
        <w:rPr>
          <w:rFonts w:asciiTheme="minorHAnsi" w:hAnsiTheme="minorHAnsi" w:cstheme="minorHAnsi"/>
          <w:color w:val="auto"/>
          <w:highlight w:val="yellow"/>
          <w:lang w:val="en-GB"/>
        </w:rPr>
        <w:t xml:space="preserve">After sublimation </w:t>
      </w:r>
      <w:r w:rsidR="007F469C">
        <w:rPr>
          <w:rFonts w:asciiTheme="minorHAnsi" w:hAnsiTheme="minorHAnsi" w:cstheme="minorHAnsi"/>
          <w:color w:val="auto"/>
          <w:highlight w:val="yellow"/>
          <w:lang w:val="en-GB"/>
        </w:rPr>
        <w:t xml:space="preserve">remove </w:t>
      </w:r>
      <w:r w:rsidRPr="003F429B">
        <w:rPr>
          <w:rFonts w:asciiTheme="minorHAnsi" w:hAnsiTheme="minorHAnsi" w:cstheme="minorHAnsi"/>
          <w:color w:val="auto"/>
          <w:highlight w:val="yellow"/>
          <w:lang w:val="en-GB"/>
        </w:rPr>
        <w:t xml:space="preserve">the </w:t>
      </w:r>
      <w:r w:rsidR="00582D8E">
        <w:rPr>
          <w:rFonts w:asciiTheme="minorHAnsi" w:hAnsiTheme="minorHAnsi" w:cstheme="minorHAnsi"/>
          <w:color w:val="auto"/>
          <w:highlight w:val="yellow"/>
          <w:lang w:val="en-GB"/>
        </w:rPr>
        <w:t>fiber</w:t>
      </w:r>
      <w:r w:rsidR="00524338">
        <w:rPr>
          <w:rFonts w:asciiTheme="minorHAnsi" w:hAnsiTheme="minorHAnsi" w:cstheme="minorHAnsi"/>
          <w:color w:val="auto"/>
          <w:highlight w:val="yellow"/>
          <w:lang w:val="en-GB"/>
        </w:rPr>
        <w:t>-</w:t>
      </w:r>
      <w:r w:rsidRPr="003F429B">
        <w:rPr>
          <w:rFonts w:asciiTheme="minorHAnsi" w:hAnsiTheme="minorHAnsi" w:cstheme="minorHAnsi"/>
          <w:color w:val="auto"/>
          <w:highlight w:val="yellow"/>
          <w:lang w:val="en-GB"/>
        </w:rPr>
        <w:t xml:space="preserve">covered foil from the mandrel and store at </w:t>
      </w:r>
      <w:r w:rsidR="009F5277" w:rsidRPr="004E53E2">
        <w:rPr>
          <w:rFonts w:asciiTheme="minorHAnsi" w:hAnsiTheme="minorHAnsi" w:cstheme="minorHAnsi"/>
          <w:color w:val="auto"/>
          <w:highlight w:val="yellow"/>
          <w:lang w:val="en-GB"/>
        </w:rPr>
        <w:t>RT</w:t>
      </w:r>
      <w:r w:rsidRPr="003F429B">
        <w:rPr>
          <w:rFonts w:asciiTheme="minorHAnsi" w:hAnsiTheme="minorHAnsi" w:cstheme="minorHAnsi"/>
          <w:color w:val="auto"/>
          <w:highlight w:val="yellow"/>
          <w:lang w:val="en-GB"/>
        </w:rPr>
        <w:t xml:space="preserve">, taking care to avoid </w:t>
      </w:r>
      <w:r w:rsidR="00524338" w:rsidRPr="003F429B">
        <w:rPr>
          <w:rFonts w:asciiTheme="minorHAnsi" w:hAnsiTheme="minorHAnsi" w:cstheme="minorHAnsi"/>
          <w:color w:val="auto"/>
          <w:highlight w:val="yellow"/>
          <w:lang w:val="en-GB"/>
        </w:rPr>
        <w:t>crushing</w:t>
      </w:r>
      <w:r w:rsidRPr="003F429B">
        <w:rPr>
          <w:rFonts w:asciiTheme="minorHAnsi" w:hAnsiTheme="minorHAnsi" w:cstheme="minorHAnsi"/>
          <w:color w:val="auto"/>
          <w:highlight w:val="yellow"/>
          <w:lang w:val="en-GB"/>
        </w:rPr>
        <w:t xml:space="preserve">. </w:t>
      </w:r>
    </w:p>
    <w:p w14:paraId="37B3FD86" w14:textId="77777777" w:rsidR="007F469C" w:rsidRPr="003F429B" w:rsidRDefault="007F469C" w:rsidP="007F469C">
      <w:pPr>
        <w:pStyle w:val="NormalWeb"/>
        <w:spacing w:before="0" w:beforeAutospacing="0" w:after="0" w:afterAutospacing="0"/>
        <w:rPr>
          <w:rFonts w:asciiTheme="minorHAnsi" w:hAnsiTheme="minorHAnsi" w:cstheme="minorHAnsi"/>
          <w:color w:val="auto"/>
          <w:highlight w:val="yellow"/>
          <w:lang w:val="en-GB"/>
        </w:rPr>
      </w:pPr>
    </w:p>
    <w:p w14:paraId="7B31E7B7" w14:textId="77777777" w:rsidR="00DE6CBF" w:rsidRPr="003B1A0C" w:rsidRDefault="00DE6CBF" w:rsidP="003F429B">
      <w:pPr>
        <w:pStyle w:val="NormalWeb"/>
        <w:numPr>
          <w:ilvl w:val="0"/>
          <w:numId w:val="29"/>
        </w:numPr>
        <w:spacing w:before="0" w:beforeAutospacing="0" w:after="0" w:afterAutospacing="0"/>
        <w:rPr>
          <w:rFonts w:asciiTheme="minorHAnsi" w:hAnsiTheme="minorHAnsi" w:cstheme="minorHAnsi"/>
          <w:b/>
          <w:bCs/>
          <w:color w:val="auto"/>
          <w:highlight w:val="yellow"/>
          <w:lang w:val="en-GB"/>
        </w:rPr>
      </w:pPr>
      <w:r w:rsidRPr="003B1A0C">
        <w:rPr>
          <w:rFonts w:asciiTheme="minorHAnsi" w:hAnsiTheme="minorHAnsi" w:cstheme="minorHAnsi"/>
          <w:b/>
          <w:bCs/>
          <w:color w:val="auto"/>
          <w:highlight w:val="yellow"/>
          <w:lang w:val="en-GB"/>
        </w:rPr>
        <w:t>Scaffold punching</w:t>
      </w:r>
    </w:p>
    <w:p w14:paraId="7F8E8E85" w14:textId="77777777" w:rsidR="00FA0EE2" w:rsidRDefault="00FA0EE2" w:rsidP="00FA0EE2">
      <w:pPr>
        <w:pStyle w:val="NormalWeb"/>
        <w:spacing w:before="0" w:beforeAutospacing="0" w:after="0" w:afterAutospacing="0"/>
        <w:rPr>
          <w:rFonts w:asciiTheme="minorHAnsi" w:hAnsiTheme="minorHAnsi" w:cstheme="minorHAnsi"/>
          <w:color w:val="auto"/>
          <w:highlight w:val="yellow"/>
          <w:lang w:val="en-GB"/>
        </w:rPr>
      </w:pPr>
    </w:p>
    <w:p w14:paraId="60DA45E0" w14:textId="697640A9" w:rsidR="00DE6CBF" w:rsidRDefault="00FA0EE2" w:rsidP="00FA0EE2">
      <w:pPr>
        <w:pStyle w:val="NormalWeb"/>
        <w:numPr>
          <w:ilvl w:val="1"/>
          <w:numId w:val="29"/>
        </w:numPr>
        <w:spacing w:before="0" w:beforeAutospacing="0" w:after="0" w:afterAutospacing="0"/>
        <w:rPr>
          <w:rFonts w:asciiTheme="minorHAnsi" w:hAnsiTheme="minorHAnsi" w:cstheme="minorHAnsi"/>
          <w:color w:val="auto"/>
          <w:highlight w:val="yellow"/>
          <w:lang w:val="en-GB"/>
        </w:rPr>
      </w:pPr>
      <w:r>
        <w:rPr>
          <w:rFonts w:asciiTheme="minorHAnsi" w:hAnsiTheme="minorHAnsi" w:cstheme="minorHAnsi"/>
          <w:color w:val="auto"/>
          <w:highlight w:val="yellow"/>
          <w:lang w:val="en-GB"/>
        </w:rPr>
        <w:t>Punch s</w:t>
      </w:r>
      <w:r w:rsidR="00DE6CBF" w:rsidRPr="003F429B">
        <w:rPr>
          <w:rFonts w:asciiTheme="minorHAnsi" w:hAnsiTheme="minorHAnsi" w:cstheme="minorHAnsi"/>
          <w:color w:val="auto"/>
          <w:highlight w:val="yellow"/>
          <w:lang w:val="en-GB"/>
        </w:rPr>
        <w:t xml:space="preserve">caffolds from the sheet of </w:t>
      </w:r>
      <w:r w:rsidR="00582D8E">
        <w:rPr>
          <w:rFonts w:asciiTheme="minorHAnsi" w:hAnsiTheme="minorHAnsi" w:cstheme="minorHAnsi"/>
          <w:color w:val="auto"/>
          <w:highlight w:val="yellow"/>
          <w:lang w:val="en-GB"/>
        </w:rPr>
        <w:t>fiber</w:t>
      </w:r>
      <w:r w:rsidR="00DE6CBF" w:rsidRPr="003F429B">
        <w:rPr>
          <w:rFonts w:asciiTheme="minorHAnsi" w:hAnsiTheme="minorHAnsi" w:cstheme="minorHAnsi"/>
          <w:color w:val="auto"/>
          <w:highlight w:val="yellow"/>
          <w:lang w:val="en-GB"/>
        </w:rPr>
        <w:t>s using a 10</w:t>
      </w:r>
      <w:r>
        <w:rPr>
          <w:rFonts w:asciiTheme="minorHAnsi" w:hAnsiTheme="minorHAnsi" w:cstheme="minorHAnsi"/>
          <w:color w:val="auto"/>
          <w:highlight w:val="yellow"/>
          <w:lang w:val="en-GB"/>
        </w:rPr>
        <w:t>−</w:t>
      </w:r>
      <w:r w:rsidR="00DE6CBF" w:rsidRPr="003F429B">
        <w:rPr>
          <w:rFonts w:asciiTheme="minorHAnsi" w:hAnsiTheme="minorHAnsi" w:cstheme="minorHAnsi"/>
          <w:color w:val="auto"/>
          <w:highlight w:val="yellow"/>
          <w:lang w:val="en-GB"/>
        </w:rPr>
        <w:t>12 mm biopsy punch.</w:t>
      </w:r>
      <w:r>
        <w:rPr>
          <w:rFonts w:asciiTheme="minorHAnsi" w:hAnsiTheme="minorHAnsi" w:cstheme="minorHAnsi"/>
          <w:color w:val="auto"/>
          <w:highlight w:val="yellow"/>
          <w:lang w:val="en-GB"/>
        </w:rPr>
        <w:t xml:space="preserve"> </w:t>
      </w:r>
      <w:r w:rsidR="00DE6CBF" w:rsidRPr="00FA0EE2">
        <w:rPr>
          <w:rFonts w:asciiTheme="minorHAnsi" w:hAnsiTheme="minorHAnsi" w:cstheme="minorHAnsi"/>
          <w:color w:val="auto"/>
          <w:highlight w:val="yellow"/>
          <w:lang w:val="en-GB"/>
        </w:rPr>
        <w:t xml:space="preserve">If the </w:t>
      </w:r>
      <w:r w:rsidR="00582D8E">
        <w:rPr>
          <w:rFonts w:asciiTheme="minorHAnsi" w:hAnsiTheme="minorHAnsi" w:cstheme="minorHAnsi"/>
          <w:color w:val="auto"/>
          <w:highlight w:val="yellow"/>
          <w:lang w:val="en-GB"/>
        </w:rPr>
        <w:t>fiber</w:t>
      </w:r>
      <w:r w:rsidR="00DE6CBF" w:rsidRPr="00FA0EE2">
        <w:rPr>
          <w:rFonts w:asciiTheme="minorHAnsi" w:hAnsiTheme="minorHAnsi" w:cstheme="minorHAnsi"/>
          <w:color w:val="auto"/>
          <w:highlight w:val="yellow"/>
          <w:lang w:val="en-GB"/>
        </w:rPr>
        <w:t xml:space="preserve">s remain adhered to the </w:t>
      </w:r>
      <w:r w:rsidR="00524338">
        <w:rPr>
          <w:rFonts w:asciiTheme="minorHAnsi" w:hAnsiTheme="minorHAnsi" w:cstheme="minorHAnsi"/>
          <w:color w:val="auto"/>
          <w:highlight w:val="yellow"/>
          <w:lang w:val="en-GB"/>
        </w:rPr>
        <w:t>aluminum</w:t>
      </w:r>
      <w:r w:rsidR="00DE6CBF" w:rsidRPr="00FA0EE2">
        <w:rPr>
          <w:rFonts w:asciiTheme="minorHAnsi" w:hAnsiTheme="minorHAnsi" w:cstheme="minorHAnsi"/>
          <w:color w:val="auto"/>
          <w:highlight w:val="yellow"/>
          <w:lang w:val="en-GB"/>
        </w:rPr>
        <w:t xml:space="preserve"> foil, </w:t>
      </w:r>
      <w:r>
        <w:rPr>
          <w:rFonts w:asciiTheme="minorHAnsi" w:hAnsiTheme="minorHAnsi" w:cstheme="minorHAnsi"/>
          <w:color w:val="auto"/>
          <w:highlight w:val="yellow"/>
          <w:lang w:val="en-GB"/>
        </w:rPr>
        <w:t xml:space="preserve">place </w:t>
      </w:r>
      <w:r w:rsidR="00DE6CBF" w:rsidRPr="00FA0EE2">
        <w:rPr>
          <w:rFonts w:asciiTheme="minorHAnsi" w:hAnsiTheme="minorHAnsi" w:cstheme="minorHAnsi"/>
          <w:color w:val="auto"/>
          <w:highlight w:val="yellow"/>
          <w:lang w:val="en-GB"/>
        </w:rPr>
        <w:t xml:space="preserve">the scaffolds in 70% </w:t>
      </w:r>
      <w:r>
        <w:rPr>
          <w:rFonts w:asciiTheme="minorHAnsi" w:hAnsiTheme="minorHAnsi" w:cstheme="minorHAnsi"/>
          <w:color w:val="auto"/>
          <w:highlight w:val="yellow"/>
          <w:lang w:val="en-GB"/>
        </w:rPr>
        <w:t>e</w:t>
      </w:r>
      <w:r w:rsidR="00DE6CBF" w:rsidRPr="00FA0EE2">
        <w:rPr>
          <w:rFonts w:asciiTheme="minorHAnsi" w:hAnsiTheme="minorHAnsi" w:cstheme="minorHAnsi"/>
          <w:color w:val="auto"/>
          <w:highlight w:val="yellow"/>
          <w:lang w:val="en-GB"/>
        </w:rPr>
        <w:t>thanol to facilitate detachment.</w:t>
      </w:r>
    </w:p>
    <w:p w14:paraId="18132930" w14:textId="77777777" w:rsidR="00FA0EE2" w:rsidRPr="00FA0EE2" w:rsidRDefault="00FA0EE2" w:rsidP="00FA0EE2">
      <w:pPr>
        <w:pStyle w:val="NormalWeb"/>
        <w:spacing w:before="0" w:beforeAutospacing="0" w:after="0" w:afterAutospacing="0"/>
        <w:rPr>
          <w:rFonts w:asciiTheme="minorHAnsi" w:hAnsiTheme="minorHAnsi" w:cstheme="minorHAnsi"/>
          <w:color w:val="auto"/>
          <w:highlight w:val="yellow"/>
          <w:lang w:val="en-GB"/>
        </w:rPr>
      </w:pPr>
    </w:p>
    <w:p w14:paraId="30B78AD4" w14:textId="2F1C88CC" w:rsidR="00DE6CBF" w:rsidRPr="003E385F" w:rsidRDefault="00DE6CBF" w:rsidP="003F429B">
      <w:pPr>
        <w:pStyle w:val="NormalWeb"/>
        <w:numPr>
          <w:ilvl w:val="0"/>
          <w:numId w:val="29"/>
        </w:numPr>
        <w:spacing w:before="0" w:beforeAutospacing="0" w:after="0" w:afterAutospacing="0"/>
        <w:rPr>
          <w:rFonts w:asciiTheme="minorHAnsi" w:hAnsiTheme="minorHAnsi" w:cstheme="minorHAnsi"/>
          <w:b/>
          <w:bCs/>
          <w:color w:val="auto"/>
          <w:highlight w:val="yellow"/>
          <w:lang w:val="en-GB"/>
        </w:rPr>
      </w:pPr>
      <w:r w:rsidRPr="003E385F">
        <w:rPr>
          <w:rFonts w:asciiTheme="minorHAnsi" w:hAnsiTheme="minorHAnsi" w:cstheme="minorHAnsi"/>
          <w:b/>
          <w:bCs/>
          <w:color w:val="auto"/>
          <w:highlight w:val="yellow"/>
          <w:lang w:val="en-GB"/>
        </w:rPr>
        <w:t>Sterili</w:t>
      </w:r>
      <w:r w:rsidR="005C6EF2">
        <w:rPr>
          <w:rFonts w:asciiTheme="minorHAnsi" w:hAnsiTheme="minorHAnsi" w:cstheme="minorHAnsi"/>
          <w:b/>
          <w:bCs/>
          <w:color w:val="auto"/>
          <w:highlight w:val="yellow"/>
          <w:lang w:val="en-GB"/>
        </w:rPr>
        <w:t>z</w:t>
      </w:r>
      <w:r w:rsidRPr="003E385F">
        <w:rPr>
          <w:rFonts w:asciiTheme="minorHAnsi" w:hAnsiTheme="minorHAnsi" w:cstheme="minorHAnsi"/>
          <w:b/>
          <w:bCs/>
          <w:color w:val="auto"/>
          <w:highlight w:val="yellow"/>
          <w:lang w:val="en-GB"/>
        </w:rPr>
        <w:t>ation</w:t>
      </w:r>
      <w:r w:rsidR="00FB4250">
        <w:rPr>
          <w:rFonts w:asciiTheme="minorHAnsi" w:hAnsiTheme="minorHAnsi" w:cstheme="minorHAnsi"/>
          <w:b/>
          <w:bCs/>
          <w:color w:val="auto"/>
          <w:highlight w:val="yellow"/>
          <w:lang w:val="en-GB"/>
        </w:rPr>
        <w:t xml:space="preserve"> and</w:t>
      </w:r>
      <w:r w:rsidRPr="003E385F">
        <w:rPr>
          <w:rFonts w:asciiTheme="minorHAnsi" w:hAnsiTheme="minorHAnsi" w:cstheme="minorHAnsi"/>
          <w:b/>
          <w:bCs/>
          <w:color w:val="auto"/>
          <w:highlight w:val="yellow"/>
          <w:lang w:val="en-GB"/>
        </w:rPr>
        <w:t xml:space="preserve"> plasma coating</w:t>
      </w:r>
    </w:p>
    <w:p w14:paraId="5CDA501A" w14:textId="77777777" w:rsidR="002D3DE9" w:rsidRPr="003F429B" w:rsidRDefault="002D3DE9" w:rsidP="002D3DE9">
      <w:pPr>
        <w:pStyle w:val="NormalWeb"/>
        <w:spacing w:before="0" w:beforeAutospacing="0" w:after="0" w:afterAutospacing="0"/>
        <w:rPr>
          <w:rFonts w:asciiTheme="minorHAnsi" w:hAnsiTheme="minorHAnsi" w:cstheme="minorHAnsi"/>
          <w:color w:val="auto"/>
          <w:highlight w:val="yellow"/>
          <w:lang w:val="en-GB"/>
        </w:rPr>
      </w:pPr>
    </w:p>
    <w:p w14:paraId="0C55A270" w14:textId="162DB626" w:rsidR="00DE6CBF" w:rsidRPr="00D941DA" w:rsidRDefault="00DE6CBF" w:rsidP="003F429B">
      <w:pPr>
        <w:pStyle w:val="NormalWeb"/>
        <w:numPr>
          <w:ilvl w:val="1"/>
          <w:numId w:val="29"/>
        </w:numPr>
        <w:spacing w:before="0" w:beforeAutospacing="0" w:after="0" w:afterAutospacing="0"/>
        <w:rPr>
          <w:rFonts w:asciiTheme="minorHAnsi" w:hAnsiTheme="minorHAnsi" w:cstheme="minorHAnsi"/>
          <w:color w:val="auto"/>
          <w:highlight w:val="yellow"/>
          <w:lang w:val="en-GB"/>
        </w:rPr>
      </w:pPr>
      <w:r w:rsidRPr="00D941DA">
        <w:rPr>
          <w:rFonts w:asciiTheme="minorHAnsi" w:hAnsiTheme="minorHAnsi" w:cstheme="minorHAnsi"/>
          <w:color w:val="auto"/>
          <w:highlight w:val="yellow"/>
          <w:lang w:val="en-GB"/>
        </w:rPr>
        <w:t>Place the scaffolds</w:t>
      </w:r>
      <w:r w:rsidR="00263E37">
        <w:rPr>
          <w:rFonts w:asciiTheme="minorHAnsi" w:hAnsiTheme="minorHAnsi" w:cstheme="minorHAnsi"/>
          <w:color w:val="auto"/>
          <w:highlight w:val="yellow"/>
          <w:lang w:val="en-GB"/>
        </w:rPr>
        <w:t xml:space="preserve"> (</w:t>
      </w:r>
      <w:r w:rsidR="006E4BD3">
        <w:rPr>
          <w:rFonts w:asciiTheme="minorHAnsi" w:hAnsiTheme="minorHAnsi" w:cstheme="minorHAnsi"/>
          <w:color w:val="auto"/>
          <w:highlight w:val="yellow"/>
          <w:lang w:val="en-GB"/>
        </w:rPr>
        <w:t>1 scaffold per well</w:t>
      </w:r>
      <w:r w:rsidR="00263E37">
        <w:rPr>
          <w:rFonts w:asciiTheme="minorHAnsi" w:hAnsiTheme="minorHAnsi" w:cstheme="minorHAnsi"/>
          <w:color w:val="auto"/>
          <w:highlight w:val="yellow"/>
          <w:lang w:val="en-GB"/>
        </w:rPr>
        <w:t>)</w:t>
      </w:r>
      <w:r w:rsidRPr="00D941DA">
        <w:rPr>
          <w:rFonts w:asciiTheme="minorHAnsi" w:hAnsiTheme="minorHAnsi" w:cstheme="minorHAnsi"/>
          <w:color w:val="auto"/>
          <w:highlight w:val="yellow"/>
          <w:lang w:val="en-GB"/>
        </w:rPr>
        <w:t xml:space="preserve"> into a 24 or 48 well plate and wash them 3</w:t>
      </w:r>
      <w:r w:rsidR="005C6EF2" w:rsidRPr="00D941DA">
        <w:rPr>
          <w:rFonts w:asciiTheme="minorHAnsi" w:hAnsiTheme="minorHAnsi" w:cstheme="minorHAnsi"/>
          <w:color w:val="auto"/>
          <w:highlight w:val="yellow"/>
          <w:lang w:val="en-GB"/>
        </w:rPr>
        <w:t>x</w:t>
      </w:r>
      <w:r w:rsidRPr="00D941DA">
        <w:rPr>
          <w:rFonts w:asciiTheme="minorHAnsi" w:hAnsiTheme="minorHAnsi" w:cstheme="minorHAnsi"/>
          <w:color w:val="auto"/>
          <w:highlight w:val="yellow"/>
          <w:lang w:val="en-GB"/>
        </w:rPr>
        <w:t xml:space="preserve"> in 70% ethanol. Leave submerged in the final wash</w:t>
      </w:r>
      <w:r w:rsidR="008A7453">
        <w:rPr>
          <w:rFonts w:asciiTheme="minorHAnsi" w:hAnsiTheme="minorHAnsi" w:cstheme="minorHAnsi"/>
          <w:color w:val="auto"/>
          <w:highlight w:val="yellow"/>
          <w:lang w:val="en-GB"/>
        </w:rPr>
        <w:t>,</w:t>
      </w:r>
      <w:r w:rsidRPr="00D941DA">
        <w:rPr>
          <w:rFonts w:asciiTheme="minorHAnsi" w:hAnsiTheme="minorHAnsi" w:cstheme="minorHAnsi"/>
          <w:color w:val="auto"/>
          <w:highlight w:val="yellow"/>
          <w:lang w:val="en-GB"/>
        </w:rPr>
        <w:t xml:space="preserve"> place into a -80</w:t>
      </w:r>
      <w:r w:rsidR="005C6EF2" w:rsidRPr="00D941DA">
        <w:rPr>
          <w:rFonts w:asciiTheme="minorHAnsi" w:hAnsiTheme="minorHAnsi" w:cstheme="minorHAnsi"/>
          <w:color w:val="auto"/>
          <w:highlight w:val="yellow"/>
          <w:lang w:val="en-GB"/>
        </w:rPr>
        <w:t xml:space="preserve"> </w:t>
      </w:r>
      <w:r w:rsidRPr="00D941DA">
        <w:rPr>
          <w:rFonts w:asciiTheme="minorHAnsi" w:hAnsiTheme="minorHAnsi" w:cstheme="minorHAnsi"/>
          <w:color w:val="auto"/>
          <w:highlight w:val="yellow"/>
          <w:lang w:val="en-GB"/>
        </w:rPr>
        <w:t>°C freezer</w:t>
      </w:r>
      <w:r w:rsidR="008A7453">
        <w:rPr>
          <w:rFonts w:asciiTheme="minorHAnsi" w:hAnsiTheme="minorHAnsi" w:cstheme="minorHAnsi"/>
          <w:color w:val="auto"/>
          <w:highlight w:val="yellow"/>
          <w:lang w:val="en-GB"/>
        </w:rPr>
        <w:t>,</w:t>
      </w:r>
      <w:r w:rsidRPr="00D941DA">
        <w:rPr>
          <w:rFonts w:asciiTheme="minorHAnsi" w:hAnsiTheme="minorHAnsi" w:cstheme="minorHAnsi"/>
          <w:color w:val="auto"/>
          <w:highlight w:val="yellow"/>
          <w:lang w:val="en-GB"/>
        </w:rPr>
        <w:t xml:space="preserve"> and allow to freeze. </w:t>
      </w:r>
    </w:p>
    <w:p w14:paraId="0852782B" w14:textId="77777777" w:rsidR="005C6EF2" w:rsidRPr="003F429B" w:rsidRDefault="005C6EF2" w:rsidP="005C6EF2">
      <w:pPr>
        <w:pStyle w:val="NormalWeb"/>
        <w:spacing w:before="0" w:beforeAutospacing="0" w:after="0" w:afterAutospacing="0"/>
        <w:rPr>
          <w:rFonts w:asciiTheme="minorHAnsi" w:hAnsiTheme="minorHAnsi" w:cstheme="minorHAnsi"/>
          <w:color w:val="auto"/>
          <w:lang w:val="en-GB"/>
        </w:rPr>
      </w:pPr>
    </w:p>
    <w:p w14:paraId="4C4557BC" w14:textId="26E9748C" w:rsidR="00DE6CBF" w:rsidRDefault="00DE6CBF" w:rsidP="003F429B">
      <w:pPr>
        <w:pStyle w:val="NormalWeb"/>
        <w:numPr>
          <w:ilvl w:val="1"/>
          <w:numId w:val="29"/>
        </w:numPr>
        <w:spacing w:before="0" w:beforeAutospacing="0" w:after="0" w:afterAutospacing="0"/>
        <w:rPr>
          <w:rFonts w:asciiTheme="minorHAnsi" w:hAnsiTheme="minorHAnsi" w:cstheme="minorHAnsi"/>
          <w:color w:val="auto"/>
          <w:highlight w:val="yellow"/>
          <w:lang w:val="en-GB"/>
        </w:rPr>
      </w:pPr>
      <w:r w:rsidRPr="003F429B">
        <w:rPr>
          <w:rFonts w:asciiTheme="minorHAnsi" w:hAnsiTheme="minorHAnsi" w:cstheme="minorHAnsi"/>
          <w:color w:val="auto"/>
          <w:highlight w:val="yellow"/>
          <w:lang w:val="en-GB"/>
        </w:rPr>
        <w:t xml:space="preserve">Once frozen, </w:t>
      </w:r>
      <w:r w:rsidR="005C6EF2">
        <w:rPr>
          <w:rFonts w:asciiTheme="minorHAnsi" w:hAnsiTheme="minorHAnsi" w:cstheme="minorHAnsi"/>
          <w:color w:val="auto"/>
          <w:highlight w:val="yellow"/>
          <w:lang w:val="en-GB"/>
        </w:rPr>
        <w:t xml:space="preserve">place </w:t>
      </w:r>
      <w:r w:rsidRPr="003F429B">
        <w:rPr>
          <w:rFonts w:asciiTheme="minorHAnsi" w:hAnsiTheme="minorHAnsi" w:cstheme="minorHAnsi"/>
          <w:color w:val="auto"/>
          <w:highlight w:val="yellow"/>
          <w:lang w:val="en-GB"/>
        </w:rPr>
        <w:t>the plate into a freeze drier and lyophili</w:t>
      </w:r>
      <w:r w:rsidR="005C6EF2">
        <w:rPr>
          <w:rFonts w:asciiTheme="minorHAnsi" w:hAnsiTheme="minorHAnsi" w:cstheme="minorHAnsi"/>
          <w:color w:val="auto"/>
          <w:highlight w:val="yellow"/>
          <w:lang w:val="en-GB"/>
        </w:rPr>
        <w:t>ze</w:t>
      </w:r>
      <w:r w:rsidRPr="003F429B">
        <w:rPr>
          <w:rFonts w:asciiTheme="minorHAnsi" w:hAnsiTheme="minorHAnsi" w:cstheme="minorHAnsi"/>
          <w:color w:val="auto"/>
          <w:highlight w:val="yellow"/>
          <w:lang w:val="en-GB"/>
        </w:rPr>
        <w:t xml:space="preserve"> for 24 h.</w:t>
      </w:r>
      <w:r w:rsidR="005C6EF2" w:rsidRPr="005C6EF2">
        <w:rPr>
          <w:rFonts w:asciiTheme="minorHAnsi" w:hAnsiTheme="minorHAnsi" w:cstheme="minorHAnsi"/>
          <w:color w:val="auto"/>
          <w:highlight w:val="yellow"/>
          <w:lang w:val="en-GB"/>
        </w:rPr>
        <w:t xml:space="preserve"> </w:t>
      </w:r>
      <w:r w:rsidR="005C6EF2" w:rsidRPr="003F429B">
        <w:rPr>
          <w:rFonts w:asciiTheme="minorHAnsi" w:hAnsiTheme="minorHAnsi" w:cstheme="minorHAnsi"/>
          <w:color w:val="auto"/>
          <w:highlight w:val="yellow"/>
          <w:lang w:val="en-GB"/>
        </w:rPr>
        <w:t>The dried scaffolds can now be plasma coated.</w:t>
      </w:r>
    </w:p>
    <w:p w14:paraId="6528E285" w14:textId="29E8A241" w:rsidR="005C6EF2" w:rsidRDefault="005C6EF2" w:rsidP="005C6EF2">
      <w:pPr>
        <w:pStyle w:val="NormalWeb"/>
        <w:spacing w:before="0" w:beforeAutospacing="0" w:after="0" w:afterAutospacing="0"/>
        <w:rPr>
          <w:rFonts w:asciiTheme="minorHAnsi" w:hAnsiTheme="minorHAnsi" w:cstheme="minorHAnsi"/>
          <w:color w:val="auto"/>
          <w:highlight w:val="yellow"/>
          <w:lang w:val="en-GB"/>
        </w:rPr>
      </w:pPr>
    </w:p>
    <w:p w14:paraId="7E0D2EAC" w14:textId="35242D2A" w:rsidR="00A70C93" w:rsidRPr="00956A51" w:rsidRDefault="00A70C93" w:rsidP="00A70C93">
      <w:pPr>
        <w:pStyle w:val="NormalWeb"/>
        <w:spacing w:before="0" w:beforeAutospacing="0" w:after="0" w:afterAutospacing="0"/>
        <w:rPr>
          <w:rFonts w:asciiTheme="minorHAnsi" w:hAnsiTheme="minorHAnsi" w:cstheme="minorHAnsi"/>
          <w:color w:val="auto"/>
          <w:lang w:val="en-GB"/>
        </w:rPr>
      </w:pPr>
      <w:r w:rsidRPr="00956A51">
        <w:rPr>
          <w:rFonts w:asciiTheme="minorHAnsi" w:hAnsiTheme="minorHAnsi" w:cstheme="minorHAnsi"/>
          <w:color w:val="auto"/>
          <w:lang w:val="en-GB"/>
        </w:rPr>
        <w:t xml:space="preserve">NOTE: If there is no access to a plasma coater, submerge the scaffolds in 1% </w:t>
      </w:r>
      <w:r w:rsidR="00FB4250" w:rsidRPr="00956A51">
        <w:rPr>
          <w:rFonts w:asciiTheme="minorHAnsi" w:hAnsiTheme="minorHAnsi" w:cstheme="minorHAnsi"/>
          <w:color w:val="auto"/>
          <w:lang w:val="en-GB"/>
        </w:rPr>
        <w:t>anti</w:t>
      </w:r>
      <w:r w:rsidR="00FB4250">
        <w:rPr>
          <w:rFonts w:asciiTheme="minorHAnsi" w:hAnsiTheme="minorHAnsi" w:cstheme="minorHAnsi"/>
          <w:color w:val="auto"/>
          <w:lang w:val="en-GB"/>
        </w:rPr>
        <w:t>biotic</w:t>
      </w:r>
      <w:r w:rsidR="00FB4250" w:rsidRPr="00956A51">
        <w:rPr>
          <w:rFonts w:asciiTheme="minorHAnsi" w:hAnsiTheme="minorHAnsi" w:cstheme="minorHAnsi"/>
          <w:color w:val="auto"/>
          <w:lang w:val="en-GB"/>
        </w:rPr>
        <w:t>-anti</w:t>
      </w:r>
      <w:r w:rsidR="00FB4250">
        <w:rPr>
          <w:rFonts w:asciiTheme="minorHAnsi" w:hAnsiTheme="minorHAnsi" w:cstheme="minorHAnsi"/>
          <w:color w:val="auto"/>
          <w:lang w:val="en-GB"/>
        </w:rPr>
        <w:t>mycotic</w:t>
      </w:r>
      <w:r w:rsidR="00822908">
        <w:rPr>
          <w:rFonts w:asciiTheme="minorHAnsi" w:hAnsiTheme="minorHAnsi" w:cstheme="minorHAnsi"/>
          <w:color w:val="auto"/>
          <w:lang w:val="en-GB"/>
        </w:rPr>
        <w:t xml:space="preserve"> </w:t>
      </w:r>
      <w:r w:rsidR="006E4BD3">
        <w:rPr>
          <w:rFonts w:asciiTheme="minorHAnsi" w:hAnsiTheme="minorHAnsi" w:cstheme="minorHAnsi"/>
          <w:color w:val="auto"/>
          <w:lang w:val="en-GB"/>
        </w:rPr>
        <w:t xml:space="preserve">(Anti-Anti) </w:t>
      </w:r>
      <w:r w:rsidR="00822908">
        <w:rPr>
          <w:rFonts w:asciiTheme="minorHAnsi" w:hAnsiTheme="minorHAnsi" w:cstheme="minorHAnsi"/>
          <w:color w:val="auto"/>
          <w:lang w:val="en-GB"/>
        </w:rPr>
        <w:t>in</w:t>
      </w:r>
      <w:r w:rsidRPr="00956A51">
        <w:rPr>
          <w:rFonts w:asciiTheme="minorHAnsi" w:hAnsiTheme="minorHAnsi" w:cstheme="minorHAnsi"/>
          <w:color w:val="auto"/>
          <w:lang w:val="en-GB"/>
        </w:rPr>
        <w:t xml:space="preserve"> </w:t>
      </w:r>
      <w:r w:rsidR="00BF2F4F">
        <w:rPr>
          <w:rFonts w:asciiTheme="minorHAnsi" w:hAnsiTheme="minorHAnsi" w:cstheme="minorHAnsi"/>
          <w:color w:val="auto"/>
          <w:lang w:val="en-GB"/>
        </w:rPr>
        <w:t>phosphate buffered saline (</w:t>
      </w:r>
      <w:r w:rsidRPr="00956A51">
        <w:rPr>
          <w:rFonts w:asciiTheme="minorHAnsi" w:hAnsiTheme="minorHAnsi" w:cstheme="minorHAnsi"/>
          <w:color w:val="auto"/>
          <w:lang w:val="en-GB"/>
        </w:rPr>
        <w:t>PBS</w:t>
      </w:r>
      <w:r w:rsidR="00BF2F4F">
        <w:rPr>
          <w:rFonts w:asciiTheme="minorHAnsi" w:hAnsiTheme="minorHAnsi" w:cstheme="minorHAnsi"/>
          <w:color w:val="auto"/>
          <w:lang w:val="en-GB"/>
        </w:rPr>
        <w:t>)</w:t>
      </w:r>
      <w:r w:rsidRPr="00956A51">
        <w:rPr>
          <w:rFonts w:asciiTheme="minorHAnsi" w:hAnsiTheme="minorHAnsi" w:cstheme="minorHAnsi"/>
          <w:color w:val="auto"/>
          <w:lang w:val="en-GB"/>
        </w:rPr>
        <w:t xml:space="preserve"> and leave to incubate at 37 °C overnight. </w:t>
      </w:r>
    </w:p>
    <w:p w14:paraId="5CA55128" w14:textId="77777777" w:rsidR="00A70C93" w:rsidRPr="003F429B" w:rsidRDefault="00A70C93" w:rsidP="005C6EF2">
      <w:pPr>
        <w:pStyle w:val="NormalWeb"/>
        <w:spacing w:before="0" w:beforeAutospacing="0" w:after="0" w:afterAutospacing="0"/>
        <w:rPr>
          <w:rFonts w:asciiTheme="minorHAnsi" w:hAnsiTheme="minorHAnsi" w:cstheme="minorHAnsi"/>
          <w:color w:val="auto"/>
          <w:highlight w:val="yellow"/>
          <w:lang w:val="en-GB"/>
        </w:rPr>
      </w:pPr>
    </w:p>
    <w:p w14:paraId="1B43B837" w14:textId="20652EBC" w:rsidR="00DE6CBF" w:rsidRDefault="00DE6CBF" w:rsidP="003F429B">
      <w:pPr>
        <w:pStyle w:val="NormalWeb"/>
        <w:numPr>
          <w:ilvl w:val="1"/>
          <w:numId w:val="29"/>
        </w:numPr>
        <w:spacing w:before="0" w:beforeAutospacing="0" w:after="0" w:afterAutospacing="0"/>
        <w:rPr>
          <w:rFonts w:asciiTheme="minorHAnsi" w:hAnsiTheme="minorHAnsi" w:cstheme="minorHAnsi"/>
          <w:color w:val="auto"/>
          <w:highlight w:val="yellow"/>
          <w:lang w:val="en-GB"/>
        </w:rPr>
      </w:pPr>
      <w:r w:rsidRPr="003F429B">
        <w:rPr>
          <w:rFonts w:asciiTheme="minorHAnsi" w:hAnsiTheme="minorHAnsi" w:cstheme="minorHAnsi"/>
          <w:color w:val="auto"/>
          <w:highlight w:val="yellow"/>
          <w:lang w:val="en-GB"/>
        </w:rPr>
        <w:t xml:space="preserve">Place the plate into the plasma chamber and remove the lid. Run the plasma coater at 500 mTorr and medium </w:t>
      </w:r>
      <w:r w:rsidR="00426CE4">
        <w:rPr>
          <w:rFonts w:asciiTheme="minorHAnsi" w:hAnsiTheme="minorHAnsi" w:cstheme="minorHAnsi"/>
          <w:color w:val="auto"/>
          <w:highlight w:val="yellow"/>
          <w:lang w:val="en-GB"/>
        </w:rPr>
        <w:t>radiofrequency (</w:t>
      </w:r>
      <w:r w:rsidRPr="003F429B">
        <w:rPr>
          <w:rFonts w:asciiTheme="minorHAnsi" w:hAnsiTheme="minorHAnsi" w:cstheme="minorHAnsi"/>
          <w:color w:val="auto"/>
          <w:highlight w:val="yellow"/>
          <w:lang w:val="en-GB"/>
        </w:rPr>
        <w:t>RF</w:t>
      </w:r>
      <w:r w:rsidR="00426CE4">
        <w:rPr>
          <w:rFonts w:asciiTheme="minorHAnsi" w:hAnsiTheme="minorHAnsi" w:cstheme="minorHAnsi"/>
          <w:color w:val="auto"/>
          <w:highlight w:val="yellow"/>
          <w:lang w:val="en-GB"/>
        </w:rPr>
        <w:t>)</w:t>
      </w:r>
      <w:r w:rsidRPr="003F429B">
        <w:rPr>
          <w:rFonts w:asciiTheme="minorHAnsi" w:hAnsiTheme="minorHAnsi" w:cstheme="minorHAnsi"/>
          <w:color w:val="auto"/>
          <w:highlight w:val="yellow"/>
          <w:lang w:val="en-GB"/>
        </w:rPr>
        <w:t xml:space="preserve"> power for 30 s.</w:t>
      </w:r>
    </w:p>
    <w:p w14:paraId="582063EA" w14:textId="77777777" w:rsidR="00426CE4" w:rsidRPr="003F429B" w:rsidRDefault="00426CE4" w:rsidP="00426CE4">
      <w:pPr>
        <w:pStyle w:val="NormalWeb"/>
        <w:spacing w:before="0" w:beforeAutospacing="0" w:after="0" w:afterAutospacing="0"/>
        <w:rPr>
          <w:rFonts w:asciiTheme="minorHAnsi" w:hAnsiTheme="minorHAnsi" w:cstheme="minorHAnsi"/>
          <w:color w:val="auto"/>
          <w:highlight w:val="yellow"/>
          <w:lang w:val="en-GB"/>
        </w:rPr>
      </w:pPr>
    </w:p>
    <w:p w14:paraId="6A0F9E8C" w14:textId="7FF6A88F" w:rsidR="00B16346" w:rsidRPr="00B16346" w:rsidRDefault="00DE6CBF" w:rsidP="00A83E26">
      <w:pPr>
        <w:pStyle w:val="NormalWeb"/>
        <w:numPr>
          <w:ilvl w:val="1"/>
          <w:numId w:val="29"/>
        </w:numPr>
        <w:spacing w:before="0" w:beforeAutospacing="0" w:after="0" w:afterAutospacing="0"/>
        <w:rPr>
          <w:rFonts w:asciiTheme="minorHAnsi" w:hAnsiTheme="minorHAnsi" w:cstheme="minorHAnsi"/>
          <w:color w:val="auto"/>
          <w:highlight w:val="yellow"/>
          <w:lang w:val="en-GB"/>
        </w:rPr>
      </w:pPr>
      <w:r w:rsidRPr="003F429B">
        <w:rPr>
          <w:rFonts w:asciiTheme="minorHAnsi" w:hAnsiTheme="minorHAnsi" w:cstheme="minorHAnsi"/>
          <w:color w:val="auto"/>
          <w:highlight w:val="yellow"/>
          <w:lang w:val="en-GB"/>
        </w:rPr>
        <w:t xml:space="preserve">After plasma coating, submerge the scaffolds in 1 mL of PBS and 1% Anti-Anti. The scaffolds </w:t>
      </w:r>
      <w:r w:rsidRPr="003F429B">
        <w:rPr>
          <w:rFonts w:asciiTheme="minorHAnsi" w:hAnsiTheme="minorHAnsi" w:cstheme="minorHAnsi"/>
          <w:color w:val="auto"/>
          <w:highlight w:val="yellow"/>
          <w:lang w:val="en-GB"/>
        </w:rPr>
        <w:lastRenderedPageBreak/>
        <w:t>should readily absorb</w:t>
      </w:r>
      <w:r w:rsidR="00524338">
        <w:rPr>
          <w:rFonts w:asciiTheme="minorHAnsi" w:hAnsiTheme="minorHAnsi" w:cstheme="minorHAnsi"/>
          <w:color w:val="auto"/>
          <w:highlight w:val="yellow"/>
          <w:lang w:val="en-GB"/>
        </w:rPr>
        <w:t xml:space="preserve"> </w:t>
      </w:r>
      <w:r w:rsidRPr="003F429B">
        <w:rPr>
          <w:rFonts w:asciiTheme="minorHAnsi" w:hAnsiTheme="minorHAnsi" w:cstheme="minorHAnsi"/>
          <w:color w:val="auto"/>
          <w:highlight w:val="yellow"/>
          <w:lang w:val="en-GB"/>
        </w:rPr>
        <w:t>the PBS solution.</w:t>
      </w:r>
      <w:r w:rsidR="007E12A6">
        <w:rPr>
          <w:rFonts w:asciiTheme="minorHAnsi" w:hAnsiTheme="minorHAnsi" w:cstheme="minorHAnsi"/>
          <w:color w:val="auto"/>
          <w:highlight w:val="yellow"/>
          <w:lang w:val="en-GB"/>
        </w:rPr>
        <w:t xml:space="preserve"> </w:t>
      </w:r>
    </w:p>
    <w:p w14:paraId="1D9A83BB" w14:textId="77777777" w:rsidR="00B16346" w:rsidRDefault="00B16346" w:rsidP="00B16346">
      <w:pPr>
        <w:pStyle w:val="NormalWeb"/>
        <w:spacing w:before="0" w:beforeAutospacing="0" w:after="0" w:afterAutospacing="0"/>
        <w:rPr>
          <w:rFonts w:asciiTheme="minorHAnsi" w:hAnsiTheme="minorHAnsi" w:cstheme="minorHAnsi"/>
          <w:color w:val="auto"/>
          <w:lang w:val="en-GB"/>
        </w:rPr>
      </w:pPr>
    </w:p>
    <w:p w14:paraId="6F9AF7FE" w14:textId="2FDDA924" w:rsidR="00BC7912" w:rsidRPr="00A83E26" w:rsidRDefault="00B16346" w:rsidP="00B16346">
      <w:pPr>
        <w:pStyle w:val="NormalWeb"/>
        <w:spacing w:before="0" w:beforeAutospacing="0" w:after="0" w:afterAutospacing="0"/>
        <w:rPr>
          <w:rFonts w:asciiTheme="minorHAnsi" w:hAnsiTheme="minorHAnsi" w:cstheme="minorHAnsi"/>
          <w:color w:val="auto"/>
          <w:highlight w:val="yellow"/>
          <w:lang w:val="en-GB"/>
        </w:rPr>
      </w:pPr>
      <w:r>
        <w:rPr>
          <w:rFonts w:asciiTheme="minorHAnsi" w:hAnsiTheme="minorHAnsi" w:cstheme="minorHAnsi"/>
          <w:color w:val="auto"/>
          <w:lang w:val="en-GB"/>
        </w:rPr>
        <w:t>NOTE: T</w:t>
      </w:r>
      <w:r w:rsidR="00DE6CBF" w:rsidRPr="00A83E26">
        <w:rPr>
          <w:rFonts w:asciiTheme="minorHAnsi" w:hAnsiTheme="minorHAnsi" w:cstheme="minorHAnsi"/>
          <w:color w:val="auto"/>
          <w:lang w:val="en-GB"/>
        </w:rPr>
        <w:t xml:space="preserve">he scaffolds are </w:t>
      </w:r>
      <w:r>
        <w:rPr>
          <w:rFonts w:asciiTheme="minorHAnsi" w:hAnsiTheme="minorHAnsi" w:cstheme="minorHAnsi"/>
          <w:color w:val="auto"/>
          <w:lang w:val="en-GB"/>
        </w:rPr>
        <w:t xml:space="preserve">now </w:t>
      </w:r>
      <w:r w:rsidR="00DE6CBF" w:rsidRPr="00A83E26">
        <w:rPr>
          <w:rFonts w:asciiTheme="minorHAnsi" w:hAnsiTheme="minorHAnsi" w:cstheme="minorHAnsi"/>
          <w:color w:val="auto"/>
          <w:lang w:val="en-GB"/>
        </w:rPr>
        <w:t xml:space="preserve">ready to be seeded with cells. </w:t>
      </w:r>
    </w:p>
    <w:p w14:paraId="1F63A31F" w14:textId="066F6E08" w:rsidR="00BC722B" w:rsidRDefault="00BC722B" w:rsidP="00D10C55">
      <w:pPr>
        <w:pStyle w:val="NormalWeb"/>
        <w:spacing w:before="0" w:beforeAutospacing="0" w:after="0" w:afterAutospacing="0"/>
        <w:rPr>
          <w:rFonts w:asciiTheme="minorHAnsi" w:hAnsiTheme="minorHAnsi" w:cstheme="minorHAnsi"/>
          <w:color w:val="auto"/>
          <w:lang w:val="en-GB"/>
        </w:rPr>
      </w:pPr>
    </w:p>
    <w:p w14:paraId="7BDCD7F5" w14:textId="2A91607E" w:rsidR="00FB4250" w:rsidRPr="002B4107" w:rsidRDefault="00AD6C25" w:rsidP="00FB4250">
      <w:pPr>
        <w:pStyle w:val="NormalWeb"/>
        <w:numPr>
          <w:ilvl w:val="0"/>
          <w:numId w:val="29"/>
        </w:numPr>
        <w:spacing w:before="0" w:beforeAutospacing="0" w:after="0" w:afterAutospacing="0"/>
        <w:rPr>
          <w:rFonts w:asciiTheme="minorHAnsi" w:hAnsiTheme="minorHAnsi" w:cstheme="minorHAnsi"/>
          <w:color w:val="auto"/>
          <w:highlight w:val="yellow"/>
          <w:lang w:val="en-GB"/>
        </w:rPr>
      </w:pPr>
      <w:r w:rsidRPr="00F23295">
        <w:rPr>
          <w:rFonts w:asciiTheme="minorHAnsi" w:hAnsiTheme="minorHAnsi" w:cstheme="minorHAnsi"/>
          <w:b/>
          <w:bCs/>
          <w:color w:val="auto"/>
          <w:lang w:val="en-GB"/>
        </w:rPr>
        <w:t xml:space="preserve">Preparation and </w:t>
      </w:r>
      <w:r>
        <w:rPr>
          <w:rFonts w:asciiTheme="minorHAnsi" w:hAnsiTheme="minorHAnsi" w:cstheme="minorHAnsi"/>
          <w:b/>
          <w:bCs/>
          <w:color w:val="auto"/>
          <w:highlight w:val="yellow"/>
          <w:lang w:val="en-GB"/>
        </w:rPr>
        <w:t>s</w:t>
      </w:r>
      <w:r w:rsidR="00FB4250" w:rsidRPr="00FB4250">
        <w:rPr>
          <w:rFonts w:asciiTheme="minorHAnsi" w:hAnsiTheme="minorHAnsi" w:cstheme="minorHAnsi"/>
          <w:b/>
          <w:bCs/>
          <w:color w:val="auto"/>
          <w:highlight w:val="yellow"/>
          <w:lang w:val="en-GB"/>
        </w:rPr>
        <w:t>eeding of cells</w:t>
      </w:r>
    </w:p>
    <w:p w14:paraId="3CB82303" w14:textId="699AB3F9" w:rsidR="002B4107" w:rsidRDefault="002B4107" w:rsidP="002B4107">
      <w:pPr>
        <w:pStyle w:val="NormalWeb"/>
        <w:spacing w:before="0" w:beforeAutospacing="0" w:after="0" w:afterAutospacing="0"/>
        <w:rPr>
          <w:rFonts w:asciiTheme="minorHAnsi" w:hAnsiTheme="minorHAnsi" w:cstheme="minorHAnsi"/>
          <w:color w:val="auto"/>
          <w:highlight w:val="yellow"/>
          <w:lang w:val="en-GB"/>
        </w:rPr>
      </w:pPr>
    </w:p>
    <w:p w14:paraId="729752E5" w14:textId="0149F659" w:rsidR="00A83E26" w:rsidRDefault="00B16346" w:rsidP="00A83E26">
      <w:pPr>
        <w:pStyle w:val="NormalWeb"/>
        <w:spacing w:before="0" w:beforeAutospacing="0" w:after="0" w:afterAutospacing="0"/>
        <w:rPr>
          <w:rFonts w:asciiTheme="minorHAnsi" w:hAnsiTheme="minorHAnsi" w:cstheme="minorHAnsi"/>
          <w:color w:val="auto"/>
          <w:lang w:val="en-GB"/>
        </w:rPr>
      </w:pPr>
      <w:r>
        <w:rPr>
          <w:rFonts w:asciiTheme="minorHAnsi" w:hAnsiTheme="minorHAnsi" w:cstheme="minorHAnsi"/>
          <w:color w:val="auto"/>
          <w:lang w:val="en-GB"/>
        </w:rPr>
        <w:t xml:space="preserve">NOTE: </w:t>
      </w:r>
      <w:r w:rsidR="00A83E26">
        <w:rPr>
          <w:rFonts w:asciiTheme="minorHAnsi" w:hAnsiTheme="minorHAnsi" w:cstheme="minorHAnsi"/>
          <w:color w:val="auto"/>
          <w:lang w:val="en-GB"/>
        </w:rPr>
        <w:t xml:space="preserve">The basic cell culture technique provided below is for the hepg2 </w:t>
      </w:r>
      <w:r w:rsidR="008A7453">
        <w:rPr>
          <w:rFonts w:asciiTheme="minorHAnsi" w:hAnsiTheme="minorHAnsi" w:cstheme="minorHAnsi"/>
          <w:color w:val="auto"/>
          <w:lang w:val="en-GB"/>
        </w:rPr>
        <w:t xml:space="preserve">cells </w:t>
      </w:r>
      <w:r w:rsidR="00A83E26">
        <w:rPr>
          <w:rFonts w:asciiTheme="minorHAnsi" w:hAnsiTheme="minorHAnsi" w:cstheme="minorHAnsi"/>
          <w:color w:val="auto"/>
          <w:lang w:val="en-GB"/>
        </w:rPr>
        <w:t xml:space="preserve">used for demonstration purposes in the representative results. These principles can be applied to any adherent cell type; however, different cells may require different materials and different processes. Cell handling must be conducted in a </w:t>
      </w:r>
      <w:r w:rsidR="009F5277">
        <w:rPr>
          <w:rFonts w:asciiTheme="minorHAnsi" w:hAnsiTheme="minorHAnsi" w:cstheme="minorHAnsi"/>
          <w:color w:val="auto"/>
          <w:lang w:val="en-GB"/>
        </w:rPr>
        <w:t>biological safety cabinet</w:t>
      </w:r>
      <w:r w:rsidR="00A83E26">
        <w:rPr>
          <w:rFonts w:asciiTheme="minorHAnsi" w:hAnsiTheme="minorHAnsi" w:cstheme="minorHAnsi"/>
          <w:color w:val="auto"/>
          <w:lang w:val="en-GB"/>
        </w:rPr>
        <w:t>, following aseptic technique.</w:t>
      </w:r>
    </w:p>
    <w:p w14:paraId="6EF73D6F" w14:textId="77777777" w:rsidR="00A83E26" w:rsidRPr="00FB4250" w:rsidRDefault="00A83E26" w:rsidP="002B4107">
      <w:pPr>
        <w:pStyle w:val="NormalWeb"/>
        <w:spacing w:before="0" w:beforeAutospacing="0" w:after="0" w:afterAutospacing="0"/>
        <w:rPr>
          <w:rFonts w:asciiTheme="minorHAnsi" w:hAnsiTheme="minorHAnsi" w:cstheme="minorHAnsi"/>
          <w:color w:val="auto"/>
          <w:highlight w:val="yellow"/>
          <w:lang w:val="en-GB"/>
        </w:rPr>
      </w:pPr>
    </w:p>
    <w:p w14:paraId="480B359D" w14:textId="52DA70A8" w:rsidR="00BC722B" w:rsidRDefault="00BC722B" w:rsidP="006E4BD3">
      <w:pPr>
        <w:pStyle w:val="NormalWeb"/>
        <w:numPr>
          <w:ilvl w:val="1"/>
          <w:numId w:val="29"/>
        </w:numPr>
        <w:spacing w:before="0" w:beforeAutospacing="0" w:after="0" w:afterAutospacing="0"/>
        <w:rPr>
          <w:rFonts w:asciiTheme="minorHAnsi" w:hAnsiTheme="minorHAnsi" w:cstheme="minorHAnsi"/>
          <w:color w:val="auto"/>
          <w:lang w:val="en-GB"/>
        </w:rPr>
      </w:pPr>
      <w:r>
        <w:rPr>
          <w:rFonts w:asciiTheme="minorHAnsi" w:hAnsiTheme="minorHAnsi" w:cstheme="minorHAnsi"/>
          <w:color w:val="auto"/>
          <w:lang w:val="en-GB"/>
        </w:rPr>
        <w:t>Take 1</w:t>
      </w:r>
      <w:r w:rsidR="00BF2F4F">
        <w:rPr>
          <w:rFonts w:asciiTheme="minorHAnsi" w:hAnsiTheme="minorHAnsi" w:cstheme="minorHAnsi"/>
          <w:color w:val="auto"/>
          <w:lang w:val="en-GB"/>
        </w:rPr>
        <w:t xml:space="preserve"> </w:t>
      </w:r>
      <w:r>
        <w:rPr>
          <w:rFonts w:asciiTheme="minorHAnsi" w:hAnsiTheme="minorHAnsi" w:cstheme="minorHAnsi"/>
          <w:color w:val="auto"/>
          <w:lang w:val="en-GB"/>
        </w:rPr>
        <w:t>x</w:t>
      </w:r>
      <w:r w:rsidR="00BF2F4F">
        <w:rPr>
          <w:rFonts w:asciiTheme="minorHAnsi" w:hAnsiTheme="minorHAnsi" w:cstheme="minorHAnsi"/>
          <w:color w:val="auto"/>
          <w:lang w:val="en-GB"/>
        </w:rPr>
        <w:t xml:space="preserve"> </w:t>
      </w:r>
      <w:r>
        <w:rPr>
          <w:rFonts w:asciiTheme="minorHAnsi" w:hAnsiTheme="minorHAnsi" w:cstheme="minorHAnsi"/>
          <w:color w:val="auto"/>
          <w:lang w:val="en-GB"/>
        </w:rPr>
        <w:t>10</w:t>
      </w:r>
      <w:r>
        <w:rPr>
          <w:rFonts w:asciiTheme="minorHAnsi" w:hAnsiTheme="minorHAnsi" w:cstheme="minorHAnsi"/>
          <w:color w:val="auto"/>
          <w:vertAlign w:val="superscript"/>
          <w:lang w:val="en-GB"/>
        </w:rPr>
        <w:t xml:space="preserve">6 </w:t>
      </w:r>
      <w:r>
        <w:rPr>
          <w:rFonts w:asciiTheme="minorHAnsi" w:hAnsiTheme="minorHAnsi" w:cstheme="minorHAnsi"/>
          <w:color w:val="auto"/>
          <w:lang w:val="en-GB"/>
        </w:rPr>
        <w:t>cryopreserved hepg2 cells and seed into a T75 cell culture flask with</w:t>
      </w:r>
      <w:r w:rsidR="00FC3DE4">
        <w:rPr>
          <w:rFonts w:asciiTheme="minorHAnsi" w:hAnsiTheme="minorHAnsi" w:cstheme="minorHAnsi"/>
          <w:color w:val="auto"/>
          <w:lang w:val="en-GB"/>
        </w:rPr>
        <w:t xml:space="preserve"> 12 mL</w:t>
      </w:r>
      <w:r>
        <w:rPr>
          <w:rFonts w:asciiTheme="minorHAnsi" w:hAnsiTheme="minorHAnsi" w:cstheme="minorHAnsi"/>
          <w:color w:val="auto"/>
          <w:lang w:val="en-GB"/>
        </w:rPr>
        <w:t xml:space="preserve"> </w:t>
      </w:r>
      <w:r w:rsidR="00BF2F4F">
        <w:rPr>
          <w:rFonts w:asciiTheme="minorHAnsi" w:hAnsiTheme="minorHAnsi" w:cstheme="minorHAnsi"/>
          <w:color w:val="auto"/>
          <w:lang w:val="en-GB"/>
        </w:rPr>
        <w:t xml:space="preserve">of </w:t>
      </w:r>
      <w:r>
        <w:rPr>
          <w:rFonts w:asciiTheme="minorHAnsi" w:hAnsiTheme="minorHAnsi" w:cstheme="minorHAnsi"/>
          <w:color w:val="auto"/>
          <w:lang w:val="en-GB"/>
        </w:rPr>
        <w:t xml:space="preserve">complete media consisting of </w:t>
      </w:r>
      <w:r w:rsidR="006E4BD3">
        <w:rPr>
          <w:rFonts w:asciiTheme="minorHAnsi" w:hAnsiTheme="minorHAnsi" w:cstheme="minorHAnsi"/>
          <w:color w:val="auto"/>
          <w:lang w:val="en-GB"/>
        </w:rPr>
        <w:t>Eagle</w:t>
      </w:r>
      <w:r w:rsidR="00BF2F4F">
        <w:rPr>
          <w:rFonts w:asciiTheme="minorHAnsi" w:hAnsiTheme="minorHAnsi" w:cstheme="minorHAnsi"/>
          <w:color w:val="auto"/>
          <w:lang w:val="en-GB"/>
        </w:rPr>
        <w:t>’</w:t>
      </w:r>
      <w:r w:rsidR="006E4BD3">
        <w:rPr>
          <w:rFonts w:asciiTheme="minorHAnsi" w:hAnsiTheme="minorHAnsi" w:cstheme="minorHAnsi"/>
          <w:color w:val="auto"/>
          <w:lang w:val="en-GB"/>
        </w:rPr>
        <w:t xml:space="preserve">s </w:t>
      </w:r>
      <w:r w:rsidR="00BF2F4F">
        <w:rPr>
          <w:rFonts w:asciiTheme="minorHAnsi" w:hAnsiTheme="minorHAnsi" w:cstheme="minorHAnsi"/>
          <w:color w:val="auto"/>
          <w:lang w:val="en-GB"/>
        </w:rPr>
        <w:t xml:space="preserve">minimum essential media </w:t>
      </w:r>
      <w:r w:rsidR="006E4BD3">
        <w:rPr>
          <w:rFonts w:asciiTheme="minorHAnsi" w:hAnsiTheme="minorHAnsi" w:cstheme="minorHAnsi"/>
          <w:color w:val="auto"/>
          <w:lang w:val="en-GB"/>
        </w:rPr>
        <w:t>(</w:t>
      </w:r>
      <w:r w:rsidR="009F5277">
        <w:rPr>
          <w:rFonts w:asciiTheme="minorHAnsi" w:hAnsiTheme="minorHAnsi" w:cstheme="minorHAnsi"/>
          <w:color w:val="auto"/>
          <w:lang w:val="en-GB"/>
        </w:rPr>
        <w:t>E</w:t>
      </w:r>
      <w:r w:rsidR="009F5277" w:rsidRPr="00BC722B">
        <w:rPr>
          <w:rFonts w:asciiTheme="minorHAnsi" w:hAnsiTheme="minorHAnsi" w:cstheme="minorHAnsi"/>
          <w:color w:val="auto"/>
          <w:lang w:val="en-GB"/>
        </w:rPr>
        <w:t>MEM</w:t>
      </w:r>
      <w:r w:rsidR="006E4BD3">
        <w:rPr>
          <w:rFonts w:asciiTheme="minorHAnsi" w:hAnsiTheme="minorHAnsi" w:cstheme="minorHAnsi"/>
          <w:color w:val="auto"/>
          <w:lang w:val="en-GB"/>
        </w:rPr>
        <w:t>)</w:t>
      </w:r>
      <w:r w:rsidRPr="00BC722B">
        <w:rPr>
          <w:rFonts w:asciiTheme="minorHAnsi" w:hAnsiTheme="minorHAnsi" w:cstheme="minorHAnsi"/>
          <w:color w:val="auto"/>
          <w:lang w:val="en-GB"/>
        </w:rPr>
        <w:t xml:space="preserve"> supplemented with 10% </w:t>
      </w:r>
      <w:r w:rsidR="00BF2F4F" w:rsidRPr="00BC722B">
        <w:rPr>
          <w:rFonts w:asciiTheme="minorHAnsi" w:hAnsiTheme="minorHAnsi" w:cstheme="minorHAnsi"/>
          <w:color w:val="auto"/>
          <w:lang w:val="en-GB"/>
        </w:rPr>
        <w:t>fetal bovine serum</w:t>
      </w:r>
      <w:r w:rsidRPr="00BC722B">
        <w:rPr>
          <w:rFonts w:asciiTheme="minorHAnsi" w:hAnsiTheme="minorHAnsi" w:cstheme="minorHAnsi"/>
          <w:color w:val="auto"/>
          <w:lang w:val="en-GB"/>
        </w:rPr>
        <w:t>, 100 U/mL penicillin-streptomycin, 5 mM L-</w:t>
      </w:r>
      <w:r w:rsidR="00BF2F4F">
        <w:rPr>
          <w:rFonts w:asciiTheme="minorHAnsi" w:hAnsiTheme="minorHAnsi" w:cstheme="minorHAnsi"/>
          <w:color w:val="auto"/>
          <w:lang w:val="en-GB"/>
        </w:rPr>
        <w:t>g</w:t>
      </w:r>
      <w:r w:rsidRPr="00BC722B">
        <w:rPr>
          <w:rFonts w:asciiTheme="minorHAnsi" w:hAnsiTheme="minorHAnsi" w:cstheme="minorHAnsi"/>
          <w:color w:val="auto"/>
          <w:lang w:val="en-GB"/>
        </w:rPr>
        <w:t>lutamine</w:t>
      </w:r>
      <w:r w:rsidR="009F5277">
        <w:rPr>
          <w:rFonts w:asciiTheme="minorHAnsi" w:hAnsiTheme="minorHAnsi" w:cstheme="minorHAnsi"/>
          <w:color w:val="auto"/>
          <w:lang w:val="en-GB"/>
        </w:rPr>
        <w:t>,</w:t>
      </w:r>
      <w:r w:rsidRPr="00BC722B">
        <w:rPr>
          <w:rFonts w:asciiTheme="minorHAnsi" w:hAnsiTheme="minorHAnsi" w:cstheme="minorHAnsi"/>
          <w:color w:val="auto"/>
          <w:lang w:val="en-GB"/>
        </w:rPr>
        <w:t xml:space="preserve"> and 1% </w:t>
      </w:r>
      <w:r w:rsidR="00BF2F4F" w:rsidRPr="00BC722B">
        <w:rPr>
          <w:rFonts w:asciiTheme="minorHAnsi" w:hAnsiTheme="minorHAnsi" w:cstheme="minorHAnsi"/>
          <w:color w:val="auto"/>
          <w:lang w:val="en-GB"/>
        </w:rPr>
        <w:t>nonessential amino acids</w:t>
      </w:r>
      <w:r w:rsidR="00BF2F4F">
        <w:rPr>
          <w:rFonts w:asciiTheme="minorHAnsi" w:hAnsiTheme="minorHAnsi" w:cstheme="minorHAnsi"/>
          <w:color w:val="auto"/>
          <w:lang w:val="en-GB"/>
        </w:rPr>
        <w:t>.</w:t>
      </w:r>
    </w:p>
    <w:p w14:paraId="4B0425D2" w14:textId="77777777" w:rsidR="00FC3DE4" w:rsidRDefault="00FC3DE4" w:rsidP="00BF2F4F">
      <w:pPr>
        <w:pStyle w:val="NormalWeb"/>
        <w:spacing w:before="0" w:beforeAutospacing="0" w:after="0" w:afterAutospacing="0"/>
        <w:rPr>
          <w:rFonts w:asciiTheme="minorHAnsi" w:hAnsiTheme="minorHAnsi" w:cstheme="minorHAnsi"/>
          <w:color w:val="auto"/>
          <w:lang w:val="en-GB"/>
        </w:rPr>
      </w:pPr>
    </w:p>
    <w:p w14:paraId="5C2382F8" w14:textId="1F0CF752" w:rsidR="00FC3DE4" w:rsidRDefault="00FC3DE4" w:rsidP="006E4BD3">
      <w:pPr>
        <w:pStyle w:val="NormalWeb"/>
        <w:numPr>
          <w:ilvl w:val="1"/>
          <w:numId w:val="29"/>
        </w:numPr>
        <w:spacing w:before="0" w:beforeAutospacing="0" w:after="0" w:afterAutospacing="0"/>
        <w:rPr>
          <w:rFonts w:asciiTheme="minorHAnsi" w:hAnsiTheme="minorHAnsi" w:cstheme="minorHAnsi"/>
          <w:color w:val="auto"/>
          <w:lang w:val="en-GB"/>
        </w:rPr>
      </w:pPr>
      <w:r>
        <w:rPr>
          <w:rFonts w:asciiTheme="minorHAnsi" w:hAnsiTheme="minorHAnsi" w:cstheme="minorHAnsi"/>
          <w:color w:val="auto"/>
          <w:lang w:val="en-GB"/>
        </w:rPr>
        <w:t xml:space="preserve">Once the cells are at 80% confluence </w:t>
      </w:r>
      <w:r w:rsidR="00046605">
        <w:rPr>
          <w:rFonts w:asciiTheme="minorHAnsi" w:hAnsiTheme="minorHAnsi" w:cstheme="minorHAnsi"/>
          <w:color w:val="auto"/>
          <w:lang w:val="en-GB"/>
        </w:rPr>
        <w:t>detach</w:t>
      </w:r>
      <w:r>
        <w:rPr>
          <w:rFonts w:asciiTheme="minorHAnsi" w:hAnsiTheme="minorHAnsi" w:cstheme="minorHAnsi"/>
          <w:color w:val="auto"/>
          <w:lang w:val="en-GB"/>
        </w:rPr>
        <w:t xml:space="preserve"> the cells from the </w:t>
      </w:r>
      <w:r w:rsidR="00046605">
        <w:rPr>
          <w:rFonts w:asciiTheme="minorHAnsi" w:hAnsiTheme="minorHAnsi" w:cstheme="minorHAnsi"/>
          <w:color w:val="auto"/>
          <w:lang w:val="en-GB"/>
        </w:rPr>
        <w:t xml:space="preserve">culture </w:t>
      </w:r>
      <w:r>
        <w:rPr>
          <w:rFonts w:asciiTheme="minorHAnsi" w:hAnsiTheme="minorHAnsi" w:cstheme="minorHAnsi"/>
          <w:color w:val="auto"/>
          <w:lang w:val="en-GB"/>
        </w:rPr>
        <w:t>flask by washing 3</w:t>
      </w:r>
      <w:r w:rsidR="00BF2F4F">
        <w:rPr>
          <w:rFonts w:asciiTheme="minorHAnsi" w:hAnsiTheme="minorHAnsi" w:cstheme="minorHAnsi"/>
          <w:color w:val="auto"/>
          <w:lang w:val="en-GB"/>
        </w:rPr>
        <w:t>x</w:t>
      </w:r>
      <w:r>
        <w:rPr>
          <w:rFonts w:asciiTheme="minorHAnsi" w:hAnsiTheme="minorHAnsi" w:cstheme="minorHAnsi"/>
          <w:color w:val="auto"/>
          <w:lang w:val="en-GB"/>
        </w:rPr>
        <w:t xml:space="preserve"> in PBS and incubating in 2 mL of </w:t>
      </w:r>
      <w:r w:rsidR="002D1538">
        <w:rPr>
          <w:rFonts w:asciiTheme="minorHAnsi" w:hAnsiTheme="minorHAnsi" w:cstheme="minorHAnsi"/>
          <w:color w:val="auto"/>
          <w:lang w:val="en-GB"/>
        </w:rPr>
        <w:t>t</w:t>
      </w:r>
      <w:r>
        <w:rPr>
          <w:rFonts w:asciiTheme="minorHAnsi" w:hAnsiTheme="minorHAnsi" w:cstheme="minorHAnsi"/>
          <w:color w:val="auto"/>
          <w:lang w:val="en-GB"/>
        </w:rPr>
        <w:t>rypsin at 37</w:t>
      </w:r>
      <w:r w:rsidR="002D1538">
        <w:rPr>
          <w:rFonts w:asciiTheme="minorHAnsi" w:hAnsiTheme="minorHAnsi" w:cstheme="minorHAnsi"/>
          <w:color w:val="auto"/>
          <w:lang w:val="en-GB"/>
        </w:rPr>
        <w:t xml:space="preserve"> </w:t>
      </w:r>
      <w:r>
        <w:rPr>
          <w:rFonts w:asciiTheme="minorHAnsi" w:hAnsiTheme="minorHAnsi" w:cstheme="minorHAnsi"/>
          <w:color w:val="auto"/>
          <w:lang w:val="en-GB"/>
        </w:rPr>
        <w:t xml:space="preserve">°C for 4 min. After </w:t>
      </w:r>
      <w:r w:rsidR="00524338">
        <w:rPr>
          <w:rFonts w:asciiTheme="minorHAnsi" w:hAnsiTheme="minorHAnsi" w:cstheme="minorHAnsi"/>
          <w:color w:val="auto"/>
          <w:lang w:val="en-GB"/>
        </w:rPr>
        <w:t>tapping</w:t>
      </w:r>
      <w:r w:rsidR="00524338" w:rsidDel="00524338">
        <w:rPr>
          <w:rFonts w:asciiTheme="minorHAnsi" w:hAnsiTheme="minorHAnsi" w:cstheme="minorHAnsi"/>
          <w:color w:val="auto"/>
          <w:lang w:val="en-GB"/>
        </w:rPr>
        <w:t xml:space="preserve"> </w:t>
      </w:r>
      <w:r>
        <w:rPr>
          <w:rFonts w:asciiTheme="minorHAnsi" w:hAnsiTheme="minorHAnsi" w:cstheme="minorHAnsi"/>
          <w:color w:val="auto"/>
          <w:lang w:val="en-GB"/>
        </w:rPr>
        <w:t>the flask</w:t>
      </w:r>
      <w:r w:rsidR="00524338">
        <w:rPr>
          <w:rFonts w:asciiTheme="minorHAnsi" w:hAnsiTheme="minorHAnsi" w:cstheme="minorHAnsi"/>
          <w:color w:val="auto"/>
          <w:lang w:val="en-GB"/>
        </w:rPr>
        <w:t>,</w:t>
      </w:r>
      <w:r>
        <w:rPr>
          <w:rFonts w:asciiTheme="minorHAnsi" w:hAnsiTheme="minorHAnsi" w:cstheme="minorHAnsi"/>
          <w:color w:val="auto"/>
          <w:lang w:val="en-GB"/>
        </w:rPr>
        <w:t xml:space="preserve"> the cells should detach. </w:t>
      </w:r>
    </w:p>
    <w:p w14:paraId="08B378C3" w14:textId="77777777" w:rsidR="00FC3DE4" w:rsidRDefault="00FC3DE4" w:rsidP="002D1538">
      <w:pPr>
        <w:pStyle w:val="NormalWeb"/>
        <w:spacing w:before="0" w:beforeAutospacing="0" w:after="0" w:afterAutospacing="0"/>
        <w:rPr>
          <w:rFonts w:asciiTheme="minorHAnsi" w:hAnsiTheme="minorHAnsi" w:cstheme="minorHAnsi"/>
          <w:color w:val="auto"/>
          <w:lang w:val="en-GB"/>
        </w:rPr>
      </w:pPr>
    </w:p>
    <w:p w14:paraId="19530BCE" w14:textId="686291DD" w:rsidR="00FC3DE4" w:rsidRDefault="00FC3DE4" w:rsidP="006E4BD3">
      <w:pPr>
        <w:pStyle w:val="NormalWeb"/>
        <w:numPr>
          <w:ilvl w:val="1"/>
          <w:numId w:val="29"/>
        </w:numPr>
        <w:spacing w:before="0" w:beforeAutospacing="0" w:after="0" w:afterAutospacing="0"/>
        <w:rPr>
          <w:rFonts w:asciiTheme="minorHAnsi" w:hAnsiTheme="minorHAnsi" w:cstheme="minorHAnsi"/>
          <w:color w:val="auto"/>
          <w:lang w:val="en-GB"/>
        </w:rPr>
      </w:pPr>
      <w:r>
        <w:rPr>
          <w:rFonts w:asciiTheme="minorHAnsi" w:hAnsiTheme="minorHAnsi" w:cstheme="minorHAnsi"/>
          <w:color w:val="auto"/>
          <w:lang w:val="en-GB"/>
        </w:rPr>
        <w:t>Deactivate the trypsi</w:t>
      </w:r>
      <w:r w:rsidR="004E0616">
        <w:rPr>
          <w:rFonts w:asciiTheme="minorHAnsi" w:hAnsiTheme="minorHAnsi" w:cstheme="minorHAnsi"/>
          <w:color w:val="auto"/>
          <w:lang w:val="en-GB"/>
        </w:rPr>
        <w:t>n by adding 8 mL</w:t>
      </w:r>
      <w:r w:rsidR="002D1538">
        <w:rPr>
          <w:rFonts w:asciiTheme="minorHAnsi" w:hAnsiTheme="minorHAnsi" w:cstheme="minorHAnsi"/>
          <w:color w:val="auto"/>
          <w:lang w:val="en-GB"/>
        </w:rPr>
        <w:t xml:space="preserve"> of</w:t>
      </w:r>
      <w:r w:rsidR="004E0616">
        <w:rPr>
          <w:rFonts w:asciiTheme="minorHAnsi" w:hAnsiTheme="minorHAnsi" w:cstheme="minorHAnsi"/>
          <w:color w:val="auto"/>
          <w:lang w:val="en-GB"/>
        </w:rPr>
        <w:t xml:space="preserve"> complete media. Transfer the cell suspension into a 15 mL tube and </w:t>
      </w:r>
      <w:r>
        <w:rPr>
          <w:rFonts w:asciiTheme="minorHAnsi" w:hAnsiTheme="minorHAnsi" w:cstheme="minorHAnsi"/>
          <w:color w:val="auto"/>
          <w:lang w:val="en-GB"/>
        </w:rPr>
        <w:t>spin</w:t>
      </w:r>
      <w:r w:rsidR="002D1538">
        <w:rPr>
          <w:rFonts w:asciiTheme="minorHAnsi" w:hAnsiTheme="minorHAnsi" w:cstheme="minorHAnsi"/>
          <w:color w:val="auto"/>
          <w:lang w:val="en-GB"/>
        </w:rPr>
        <w:t xml:space="preserve"> </w:t>
      </w:r>
      <w:r>
        <w:rPr>
          <w:rFonts w:asciiTheme="minorHAnsi" w:hAnsiTheme="minorHAnsi" w:cstheme="minorHAnsi"/>
          <w:color w:val="auto"/>
          <w:lang w:val="en-GB"/>
        </w:rPr>
        <w:t xml:space="preserve">down the cells in a centrifuge at 120 </w:t>
      </w:r>
      <w:r w:rsidR="002D1538">
        <w:rPr>
          <w:rFonts w:asciiTheme="minorHAnsi" w:hAnsiTheme="minorHAnsi" w:cstheme="minorHAnsi"/>
          <w:color w:val="auto"/>
          <w:lang w:val="en-GB"/>
        </w:rPr>
        <w:t xml:space="preserve">x </w:t>
      </w:r>
      <w:r w:rsidR="002D1538">
        <w:rPr>
          <w:rFonts w:asciiTheme="minorHAnsi" w:hAnsiTheme="minorHAnsi" w:cstheme="minorHAnsi"/>
          <w:i/>
          <w:iCs/>
          <w:color w:val="auto"/>
          <w:lang w:val="en-GB"/>
        </w:rPr>
        <w:t>g</w:t>
      </w:r>
      <w:r>
        <w:rPr>
          <w:rFonts w:asciiTheme="minorHAnsi" w:hAnsiTheme="minorHAnsi" w:cstheme="minorHAnsi"/>
          <w:color w:val="auto"/>
          <w:lang w:val="en-GB"/>
        </w:rPr>
        <w:t xml:space="preserve"> for 5 min.</w:t>
      </w:r>
    </w:p>
    <w:p w14:paraId="47FB6891" w14:textId="77590EF9" w:rsidR="00FC3DE4" w:rsidRDefault="00FC3DE4" w:rsidP="006E4BD3">
      <w:pPr>
        <w:pStyle w:val="NormalWeb"/>
        <w:spacing w:before="0" w:beforeAutospacing="0" w:after="0" w:afterAutospacing="0"/>
        <w:rPr>
          <w:rFonts w:asciiTheme="minorHAnsi" w:hAnsiTheme="minorHAnsi" w:cstheme="minorHAnsi"/>
          <w:color w:val="auto"/>
          <w:lang w:val="en-GB"/>
        </w:rPr>
      </w:pPr>
    </w:p>
    <w:p w14:paraId="3996E497" w14:textId="1DFD9645" w:rsidR="00FC3DE4" w:rsidRDefault="00FC3DE4" w:rsidP="006E4BD3">
      <w:pPr>
        <w:pStyle w:val="NormalWeb"/>
        <w:numPr>
          <w:ilvl w:val="1"/>
          <w:numId w:val="29"/>
        </w:numPr>
        <w:spacing w:before="0" w:beforeAutospacing="0" w:after="0" w:afterAutospacing="0"/>
        <w:rPr>
          <w:rFonts w:asciiTheme="minorHAnsi" w:hAnsiTheme="minorHAnsi" w:cstheme="minorHAnsi"/>
          <w:color w:val="auto"/>
          <w:lang w:val="en-GB"/>
        </w:rPr>
      </w:pPr>
      <w:r>
        <w:rPr>
          <w:rFonts w:asciiTheme="minorHAnsi" w:hAnsiTheme="minorHAnsi" w:cstheme="minorHAnsi"/>
          <w:color w:val="auto"/>
          <w:lang w:val="en-GB"/>
        </w:rPr>
        <w:t xml:space="preserve">Remove the supernatant above the cell pellet with an aspirating pipette and replace with 5 mL of complete media. </w:t>
      </w:r>
      <w:r w:rsidR="002D1538">
        <w:rPr>
          <w:rFonts w:asciiTheme="minorHAnsi" w:hAnsiTheme="minorHAnsi" w:cstheme="minorHAnsi"/>
          <w:color w:val="auto"/>
          <w:lang w:val="en-GB"/>
        </w:rPr>
        <w:t>Resuspend t</w:t>
      </w:r>
      <w:r>
        <w:rPr>
          <w:rFonts w:asciiTheme="minorHAnsi" w:hAnsiTheme="minorHAnsi" w:cstheme="minorHAnsi"/>
          <w:color w:val="auto"/>
          <w:lang w:val="en-GB"/>
        </w:rPr>
        <w:t xml:space="preserve">he cells </w:t>
      </w:r>
      <w:r w:rsidR="006E4BD3">
        <w:rPr>
          <w:rFonts w:asciiTheme="minorHAnsi" w:hAnsiTheme="minorHAnsi" w:cstheme="minorHAnsi"/>
          <w:color w:val="auto"/>
          <w:lang w:val="en-GB"/>
        </w:rPr>
        <w:t xml:space="preserve">by </w:t>
      </w:r>
      <w:r w:rsidR="00B56953">
        <w:rPr>
          <w:rFonts w:asciiTheme="minorHAnsi" w:hAnsiTheme="minorHAnsi" w:cstheme="minorHAnsi"/>
          <w:color w:val="auto"/>
          <w:lang w:val="en-GB"/>
        </w:rPr>
        <w:t>pipett</w:t>
      </w:r>
      <w:r w:rsidR="00E27870">
        <w:rPr>
          <w:rFonts w:asciiTheme="minorHAnsi" w:hAnsiTheme="minorHAnsi" w:cstheme="minorHAnsi"/>
          <w:color w:val="auto"/>
          <w:lang w:val="en-GB"/>
        </w:rPr>
        <w:t>ing</w:t>
      </w:r>
      <w:r>
        <w:rPr>
          <w:rFonts w:asciiTheme="minorHAnsi" w:hAnsiTheme="minorHAnsi" w:cstheme="minorHAnsi"/>
          <w:color w:val="auto"/>
          <w:lang w:val="en-GB"/>
        </w:rPr>
        <w:t xml:space="preserve"> up and down</w:t>
      </w:r>
      <w:r w:rsidR="00E27870" w:rsidRPr="00E27870">
        <w:rPr>
          <w:rFonts w:asciiTheme="minorHAnsi" w:hAnsiTheme="minorHAnsi" w:cstheme="minorHAnsi"/>
          <w:color w:val="auto"/>
          <w:lang w:val="en-GB"/>
        </w:rPr>
        <w:t xml:space="preserve"> </w:t>
      </w:r>
      <w:r w:rsidR="00E27870">
        <w:rPr>
          <w:rFonts w:asciiTheme="minorHAnsi" w:hAnsiTheme="minorHAnsi" w:cstheme="minorHAnsi"/>
          <w:color w:val="auto"/>
          <w:lang w:val="en-GB"/>
        </w:rPr>
        <w:t>with a 5 mL serological pipette</w:t>
      </w:r>
      <w:r>
        <w:rPr>
          <w:rFonts w:asciiTheme="minorHAnsi" w:hAnsiTheme="minorHAnsi" w:cstheme="minorHAnsi"/>
          <w:color w:val="auto"/>
          <w:lang w:val="en-GB"/>
        </w:rPr>
        <w:t>.</w:t>
      </w:r>
    </w:p>
    <w:p w14:paraId="37E080CA" w14:textId="7C421A88" w:rsidR="00FC3DE4" w:rsidRDefault="00FC3DE4" w:rsidP="006E4BD3">
      <w:pPr>
        <w:pStyle w:val="NormalWeb"/>
        <w:spacing w:before="0" w:beforeAutospacing="0" w:after="0" w:afterAutospacing="0"/>
        <w:rPr>
          <w:rFonts w:asciiTheme="minorHAnsi" w:hAnsiTheme="minorHAnsi" w:cstheme="minorHAnsi"/>
          <w:color w:val="auto"/>
          <w:lang w:val="en-GB"/>
        </w:rPr>
      </w:pPr>
    </w:p>
    <w:p w14:paraId="2D8CC46B" w14:textId="5142BC44" w:rsidR="00046605" w:rsidRDefault="002D1538" w:rsidP="00582D8E">
      <w:pPr>
        <w:pStyle w:val="NormalWeb"/>
        <w:numPr>
          <w:ilvl w:val="1"/>
          <w:numId w:val="29"/>
        </w:numPr>
        <w:spacing w:before="0" w:beforeAutospacing="0" w:after="0" w:afterAutospacing="0"/>
        <w:rPr>
          <w:rFonts w:asciiTheme="minorHAnsi" w:hAnsiTheme="minorHAnsi" w:cstheme="minorHAnsi"/>
          <w:color w:val="auto"/>
          <w:lang w:val="en-GB"/>
        </w:rPr>
      </w:pPr>
      <w:r>
        <w:rPr>
          <w:rFonts w:asciiTheme="minorHAnsi" w:hAnsiTheme="minorHAnsi" w:cstheme="minorHAnsi"/>
          <w:color w:val="auto"/>
          <w:lang w:val="en-GB"/>
        </w:rPr>
        <w:t>Count t</w:t>
      </w:r>
      <w:r w:rsidR="00046605" w:rsidRPr="005D22BC">
        <w:rPr>
          <w:rFonts w:asciiTheme="minorHAnsi" w:hAnsiTheme="minorHAnsi" w:cstheme="minorHAnsi"/>
          <w:color w:val="auto"/>
          <w:lang w:val="en-GB"/>
        </w:rPr>
        <w:t>he resulting cell suspension via the trypan blue</w:t>
      </w:r>
      <w:r w:rsidR="005D22BC">
        <w:rPr>
          <w:rFonts w:asciiTheme="minorHAnsi" w:hAnsiTheme="minorHAnsi" w:cstheme="minorHAnsi"/>
          <w:color w:val="auto"/>
          <w:lang w:val="en-GB"/>
        </w:rPr>
        <w:t xml:space="preserve"> exclusion method. Take 100 µL of cell suspension and add to 100 µL of trypan blue in a 1.5 mL </w:t>
      </w:r>
      <w:r>
        <w:rPr>
          <w:rFonts w:asciiTheme="minorHAnsi" w:hAnsiTheme="minorHAnsi" w:cstheme="minorHAnsi"/>
          <w:color w:val="auto"/>
          <w:lang w:val="en-GB"/>
        </w:rPr>
        <w:t>vial</w:t>
      </w:r>
      <w:r w:rsidR="005D22BC">
        <w:rPr>
          <w:rFonts w:asciiTheme="minorHAnsi" w:hAnsiTheme="minorHAnsi" w:cstheme="minorHAnsi"/>
          <w:color w:val="auto"/>
          <w:lang w:val="en-GB"/>
        </w:rPr>
        <w:t xml:space="preserve">. Introduce the </w:t>
      </w:r>
      <w:r>
        <w:rPr>
          <w:rFonts w:asciiTheme="minorHAnsi" w:hAnsiTheme="minorHAnsi" w:cstheme="minorHAnsi"/>
          <w:color w:val="auto"/>
          <w:lang w:val="en-GB"/>
        </w:rPr>
        <w:t>mixture</w:t>
      </w:r>
      <w:r w:rsidR="005D22BC">
        <w:rPr>
          <w:rFonts w:asciiTheme="minorHAnsi" w:hAnsiTheme="minorHAnsi" w:cstheme="minorHAnsi"/>
          <w:color w:val="auto"/>
          <w:lang w:val="en-GB"/>
        </w:rPr>
        <w:t xml:space="preserve"> onto a hemocytometer under a glass </w:t>
      </w:r>
      <w:r w:rsidR="00D51A46">
        <w:rPr>
          <w:rFonts w:asciiTheme="minorHAnsi" w:hAnsiTheme="minorHAnsi" w:cstheme="minorHAnsi"/>
          <w:color w:val="auto"/>
          <w:lang w:val="en-GB"/>
        </w:rPr>
        <w:t>coverslip</w:t>
      </w:r>
      <w:r>
        <w:rPr>
          <w:rFonts w:asciiTheme="minorHAnsi" w:hAnsiTheme="minorHAnsi" w:cstheme="minorHAnsi"/>
          <w:color w:val="auto"/>
          <w:lang w:val="en-GB"/>
        </w:rPr>
        <w:t xml:space="preserve"> and count </w:t>
      </w:r>
      <w:r w:rsidR="00E27870">
        <w:rPr>
          <w:rFonts w:asciiTheme="minorHAnsi" w:hAnsiTheme="minorHAnsi" w:cstheme="minorHAnsi"/>
          <w:color w:val="auto"/>
          <w:lang w:val="en-GB"/>
        </w:rPr>
        <w:t xml:space="preserve">the </w:t>
      </w:r>
      <w:r>
        <w:rPr>
          <w:rFonts w:asciiTheme="minorHAnsi" w:hAnsiTheme="minorHAnsi" w:cstheme="minorHAnsi"/>
          <w:color w:val="auto"/>
          <w:lang w:val="en-GB"/>
        </w:rPr>
        <w:t>c</w:t>
      </w:r>
      <w:r w:rsidR="005D22BC">
        <w:rPr>
          <w:rFonts w:asciiTheme="minorHAnsi" w:hAnsiTheme="minorHAnsi" w:cstheme="minorHAnsi"/>
          <w:color w:val="auto"/>
          <w:lang w:val="en-GB"/>
        </w:rPr>
        <w:t>ells under a microscope.</w:t>
      </w:r>
    </w:p>
    <w:p w14:paraId="7C83EC2A" w14:textId="0CBA9B93" w:rsidR="005D22BC" w:rsidRPr="005D22BC" w:rsidRDefault="005D22BC" w:rsidP="005D22BC">
      <w:pPr>
        <w:pStyle w:val="NormalWeb"/>
        <w:spacing w:before="0" w:beforeAutospacing="0" w:after="0" w:afterAutospacing="0"/>
        <w:rPr>
          <w:rFonts w:asciiTheme="minorHAnsi" w:hAnsiTheme="minorHAnsi" w:cstheme="minorHAnsi"/>
          <w:color w:val="auto"/>
          <w:lang w:val="en-GB"/>
        </w:rPr>
      </w:pPr>
    </w:p>
    <w:p w14:paraId="1662A078" w14:textId="4F7819FE" w:rsidR="00FC3DE4" w:rsidRDefault="00046605" w:rsidP="006E4BD3">
      <w:pPr>
        <w:pStyle w:val="NormalWeb"/>
        <w:numPr>
          <w:ilvl w:val="1"/>
          <w:numId w:val="29"/>
        </w:numPr>
        <w:spacing w:before="0" w:beforeAutospacing="0" w:after="0" w:afterAutospacing="0"/>
        <w:rPr>
          <w:rFonts w:asciiTheme="minorHAnsi" w:hAnsiTheme="minorHAnsi" w:cstheme="minorHAnsi"/>
          <w:color w:val="auto"/>
          <w:lang w:val="en-GB"/>
        </w:rPr>
      </w:pPr>
      <w:r>
        <w:rPr>
          <w:rFonts w:asciiTheme="minorHAnsi" w:hAnsiTheme="minorHAnsi" w:cstheme="minorHAnsi"/>
          <w:color w:val="auto"/>
          <w:lang w:val="en-GB"/>
        </w:rPr>
        <w:t>Adjust the cell concentration to 2.6</w:t>
      </w:r>
      <w:r w:rsidR="00D51A46">
        <w:rPr>
          <w:rFonts w:asciiTheme="minorHAnsi" w:hAnsiTheme="minorHAnsi" w:cstheme="minorHAnsi"/>
          <w:color w:val="auto"/>
          <w:lang w:val="en-GB"/>
        </w:rPr>
        <w:t xml:space="preserve"> </w:t>
      </w:r>
      <w:r>
        <w:rPr>
          <w:rFonts w:asciiTheme="minorHAnsi" w:hAnsiTheme="minorHAnsi" w:cstheme="minorHAnsi"/>
          <w:color w:val="auto"/>
          <w:lang w:val="en-GB"/>
        </w:rPr>
        <w:t>x</w:t>
      </w:r>
      <w:r w:rsidR="00D51A46">
        <w:rPr>
          <w:rFonts w:asciiTheme="minorHAnsi" w:hAnsiTheme="minorHAnsi" w:cstheme="minorHAnsi"/>
          <w:color w:val="auto"/>
          <w:lang w:val="en-GB"/>
        </w:rPr>
        <w:t xml:space="preserve"> </w:t>
      </w:r>
      <w:r>
        <w:rPr>
          <w:rFonts w:asciiTheme="minorHAnsi" w:hAnsiTheme="minorHAnsi" w:cstheme="minorHAnsi"/>
          <w:color w:val="auto"/>
          <w:lang w:val="en-GB"/>
        </w:rPr>
        <w:t>10</w:t>
      </w:r>
      <w:r>
        <w:rPr>
          <w:rFonts w:asciiTheme="minorHAnsi" w:hAnsiTheme="minorHAnsi" w:cstheme="minorHAnsi"/>
          <w:color w:val="auto"/>
          <w:vertAlign w:val="superscript"/>
          <w:lang w:val="en-GB"/>
        </w:rPr>
        <w:t xml:space="preserve">6 </w:t>
      </w:r>
      <w:r>
        <w:rPr>
          <w:rFonts w:asciiTheme="minorHAnsi" w:hAnsiTheme="minorHAnsi" w:cstheme="minorHAnsi"/>
          <w:color w:val="auto"/>
          <w:lang w:val="en-GB"/>
        </w:rPr>
        <w:t>cells/mL by adding or removing complete media. To remove media</w:t>
      </w:r>
      <w:r w:rsidR="0092763D">
        <w:rPr>
          <w:rFonts w:asciiTheme="minorHAnsi" w:hAnsiTheme="minorHAnsi" w:cstheme="minorHAnsi"/>
          <w:color w:val="auto"/>
          <w:lang w:val="en-GB"/>
        </w:rPr>
        <w:t>, centrifuge</w:t>
      </w:r>
      <w:r>
        <w:rPr>
          <w:rFonts w:asciiTheme="minorHAnsi" w:hAnsiTheme="minorHAnsi" w:cstheme="minorHAnsi"/>
          <w:color w:val="auto"/>
          <w:lang w:val="en-GB"/>
        </w:rPr>
        <w:t xml:space="preserve"> cells at 220 </w:t>
      </w:r>
      <w:r w:rsidR="0092763D">
        <w:rPr>
          <w:rFonts w:asciiTheme="minorHAnsi" w:hAnsiTheme="minorHAnsi" w:cstheme="minorHAnsi"/>
          <w:color w:val="auto"/>
          <w:lang w:val="en-GB"/>
        </w:rPr>
        <w:t xml:space="preserve">x </w:t>
      </w:r>
      <w:r w:rsidR="0092763D">
        <w:rPr>
          <w:rFonts w:asciiTheme="minorHAnsi" w:hAnsiTheme="minorHAnsi" w:cstheme="minorHAnsi"/>
          <w:i/>
          <w:iCs/>
          <w:color w:val="auto"/>
          <w:lang w:val="en-GB"/>
        </w:rPr>
        <w:t>g</w:t>
      </w:r>
      <w:r>
        <w:rPr>
          <w:rFonts w:asciiTheme="minorHAnsi" w:hAnsiTheme="minorHAnsi" w:cstheme="minorHAnsi"/>
          <w:color w:val="auto"/>
          <w:lang w:val="en-GB"/>
        </w:rPr>
        <w:t xml:space="preserve"> for 5 min, remove the required media</w:t>
      </w:r>
      <w:r w:rsidR="00E27870">
        <w:rPr>
          <w:rFonts w:asciiTheme="minorHAnsi" w:hAnsiTheme="minorHAnsi" w:cstheme="minorHAnsi"/>
          <w:color w:val="auto"/>
          <w:lang w:val="en-GB"/>
        </w:rPr>
        <w:t>,</w:t>
      </w:r>
      <w:r>
        <w:rPr>
          <w:rFonts w:asciiTheme="minorHAnsi" w:hAnsiTheme="minorHAnsi" w:cstheme="minorHAnsi"/>
          <w:color w:val="auto"/>
          <w:lang w:val="en-GB"/>
        </w:rPr>
        <w:t xml:space="preserve"> and resuspend the cells.</w:t>
      </w:r>
      <w:r w:rsidR="007E12A6">
        <w:rPr>
          <w:rFonts w:asciiTheme="minorHAnsi" w:hAnsiTheme="minorHAnsi" w:cstheme="minorHAnsi"/>
          <w:color w:val="auto"/>
          <w:lang w:val="en-GB"/>
        </w:rPr>
        <w:t xml:space="preserve"> </w:t>
      </w:r>
    </w:p>
    <w:p w14:paraId="570FC247" w14:textId="77777777" w:rsidR="00BC7912" w:rsidRPr="00A70C93" w:rsidRDefault="00BC7912" w:rsidP="00BC7912">
      <w:pPr>
        <w:pStyle w:val="NormalWeb"/>
        <w:spacing w:before="0" w:beforeAutospacing="0" w:after="0" w:afterAutospacing="0"/>
        <w:rPr>
          <w:rFonts w:asciiTheme="minorHAnsi" w:hAnsiTheme="minorHAnsi" w:cstheme="minorHAnsi"/>
          <w:color w:val="auto"/>
          <w:lang w:val="en-GB"/>
        </w:rPr>
      </w:pPr>
    </w:p>
    <w:p w14:paraId="36234179" w14:textId="7969AB87" w:rsidR="00600633" w:rsidRDefault="006E4BD3" w:rsidP="003F429B">
      <w:pPr>
        <w:pStyle w:val="NormalWeb"/>
        <w:numPr>
          <w:ilvl w:val="1"/>
          <w:numId w:val="29"/>
        </w:numPr>
        <w:spacing w:before="0" w:beforeAutospacing="0" w:after="0" w:afterAutospacing="0"/>
        <w:rPr>
          <w:rFonts w:asciiTheme="minorHAnsi" w:hAnsiTheme="minorHAnsi" w:cstheme="minorHAnsi"/>
          <w:color w:val="auto"/>
          <w:highlight w:val="yellow"/>
          <w:lang w:val="en-GB"/>
        </w:rPr>
      </w:pPr>
      <w:r>
        <w:rPr>
          <w:rFonts w:asciiTheme="minorHAnsi" w:hAnsiTheme="minorHAnsi" w:cstheme="minorHAnsi"/>
          <w:color w:val="auto"/>
          <w:highlight w:val="yellow"/>
          <w:lang w:val="en-GB"/>
        </w:rPr>
        <w:t>Aspirate the 1% Anti-Anti in PBS from the well plate and s</w:t>
      </w:r>
      <w:r w:rsidR="00DE6CBF" w:rsidRPr="003F429B">
        <w:rPr>
          <w:rFonts w:asciiTheme="minorHAnsi" w:hAnsiTheme="minorHAnsi" w:cstheme="minorHAnsi"/>
          <w:color w:val="auto"/>
          <w:highlight w:val="yellow"/>
          <w:lang w:val="en-GB"/>
        </w:rPr>
        <w:t>eed 50 µL of</w:t>
      </w:r>
      <w:r w:rsidR="0089318F">
        <w:rPr>
          <w:rFonts w:asciiTheme="minorHAnsi" w:hAnsiTheme="minorHAnsi" w:cstheme="minorHAnsi"/>
          <w:color w:val="auto"/>
          <w:highlight w:val="yellow"/>
          <w:lang w:val="en-GB"/>
        </w:rPr>
        <w:t xml:space="preserve"> 2.6</w:t>
      </w:r>
      <w:r w:rsidR="002D1538">
        <w:rPr>
          <w:rFonts w:asciiTheme="minorHAnsi" w:hAnsiTheme="minorHAnsi" w:cstheme="minorHAnsi"/>
          <w:color w:val="auto"/>
          <w:highlight w:val="yellow"/>
          <w:lang w:val="en-GB"/>
        </w:rPr>
        <w:t xml:space="preserve"> </w:t>
      </w:r>
      <w:r w:rsidR="0089318F">
        <w:rPr>
          <w:rFonts w:asciiTheme="minorHAnsi" w:hAnsiTheme="minorHAnsi" w:cstheme="minorHAnsi"/>
          <w:color w:val="auto"/>
          <w:highlight w:val="yellow"/>
          <w:lang w:val="en-GB"/>
        </w:rPr>
        <w:t>x</w:t>
      </w:r>
      <w:r w:rsidR="002D1538">
        <w:rPr>
          <w:rFonts w:asciiTheme="minorHAnsi" w:hAnsiTheme="minorHAnsi" w:cstheme="minorHAnsi"/>
          <w:color w:val="auto"/>
          <w:highlight w:val="yellow"/>
          <w:lang w:val="en-GB"/>
        </w:rPr>
        <w:t xml:space="preserve"> </w:t>
      </w:r>
      <w:r w:rsidR="0089318F">
        <w:rPr>
          <w:rFonts w:asciiTheme="minorHAnsi" w:hAnsiTheme="minorHAnsi" w:cstheme="minorHAnsi"/>
          <w:color w:val="auto"/>
          <w:highlight w:val="yellow"/>
          <w:lang w:val="en-GB"/>
        </w:rPr>
        <w:t>10</w:t>
      </w:r>
      <w:r w:rsidR="0089318F" w:rsidRPr="0089318F">
        <w:rPr>
          <w:rFonts w:asciiTheme="minorHAnsi" w:hAnsiTheme="minorHAnsi" w:cstheme="minorHAnsi"/>
          <w:color w:val="auto"/>
          <w:highlight w:val="yellow"/>
          <w:vertAlign w:val="superscript"/>
          <w:lang w:val="en-GB"/>
        </w:rPr>
        <w:t>6</w:t>
      </w:r>
      <w:r w:rsidR="0089318F">
        <w:rPr>
          <w:rFonts w:asciiTheme="minorHAnsi" w:hAnsiTheme="minorHAnsi" w:cstheme="minorHAnsi"/>
          <w:color w:val="auto"/>
          <w:highlight w:val="yellow"/>
          <w:lang w:val="en-GB"/>
        </w:rPr>
        <w:t xml:space="preserve"> cells/mL</w:t>
      </w:r>
      <w:r w:rsidR="00DE6CBF" w:rsidRPr="003F429B">
        <w:rPr>
          <w:rFonts w:asciiTheme="minorHAnsi" w:hAnsiTheme="minorHAnsi" w:cstheme="minorHAnsi"/>
          <w:color w:val="auto"/>
          <w:highlight w:val="yellow"/>
          <w:lang w:val="en-GB"/>
        </w:rPr>
        <w:t xml:space="preserve"> cell </w:t>
      </w:r>
      <w:r w:rsidR="00973E53" w:rsidRPr="003F429B">
        <w:rPr>
          <w:rFonts w:asciiTheme="minorHAnsi" w:hAnsiTheme="minorHAnsi" w:cstheme="minorHAnsi"/>
          <w:color w:val="auto"/>
          <w:highlight w:val="yellow"/>
          <w:lang w:val="en-GB"/>
        </w:rPr>
        <w:t xml:space="preserve">suspension </w:t>
      </w:r>
      <w:r w:rsidR="00973E53">
        <w:rPr>
          <w:rFonts w:asciiTheme="minorHAnsi" w:hAnsiTheme="minorHAnsi" w:cstheme="minorHAnsi"/>
          <w:color w:val="auto"/>
          <w:highlight w:val="yellow"/>
          <w:lang w:val="en-GB"/>
        </w:rPr>
        <w:t>onto</w:t>
      </w:r>
      <w:r w:rsidR="00BE2A12" w:rsidRPr="003F429B">
        <w:rPr>
          <w:rFonts w:asciiTheme="minorHAnsi" w:hAnsiTheme="minorHAnsi" w:cstheme="minorHAnsi"/>
          <w:color w:val="auto"/>
          <w:highlight w:val="yellow"/>
          <w:lang w:val="en-GB"/>
        </w:rPr>
        <w:t xml:space="preserve"> the scaffold surface using a</w:t>
      </w:r>
      <w:r w:rsidR="00046605">
        <w:rPr>
          <w:rFonts w:asciiTheme="minorHAnsi" w:hAnsiTheme="minorHAnsi" w:cstheme="minorHAnsi"/>
          <w:color w:val="auto"/>
          <w:highlight w:val="yellow"/>
          <w:lang w:val="en-GB"/>
        </w:rPr>
        <w:t xml:space="preserve"> 200 µL</w:t>
      </w:r>
      <w:r w:rsidR="00BE2A12" w:rsidRPr="003F429B">
        <w:rPr>
          <w:rFonts w:asciiTheme="minorHAnsi" w:hAnsiTheme="minorHAnsi" w:cstheme="minorHAnsi"/>
          <w:color w:val="auto"/>
          <w:highlight w:val="yellow"/>
          <w:lang w:val="en-GB"/>
        </w:rPr>
        <w:t xml:space="preserve"> pipette.</w:t>
      </w:r>
    </w:p>
    <w:p w14:paraId="7E2704B9" w14:textId="4255D16A" w:rsidR="00D10C55" w:rsidRPr="003F429B" w:rsidRDefault="00D10C55" w:rsidP="00600633">
      <w:pPr>
        <w:pStyle w:val="NormalWeb"/>
        <w:spacing w:before="0" w:beforeAutospacing="0" w:after="0" w:afterAutospacing="0"/>
        <w:rPr>
          <w:rFonts w:asciiTheme="minorHAnsi" w:hAnsiTheme="minorHAnsi" w:cstheme="minorHAnsi"/>
          <w:color w:val="auto"/>
          <w:highlight w:val="yellow"/>
          <w:lang w:val="en-GB"/>
        </w:rPr>
      </w:pPr>
    </w:p>
    <w:p w14:paraId="54328F45" w14:textId="0A48BBB9" w:rsidR="00F7623D" w:rsidRPr="00423941" w:rsidRDefault="00A87EBE" w:rsidP="00423941">
      <w:pPr>
        <w:pStyle w:val="NormalWeb"/>
        <w:numPr>
          <w:ilvl w:val="1"/>
          <w:numId w:val="29"/>
        </w:numPr>
        <w:spacing w:before="0" w:beforeAutospacing="0" w:after="0" w:afterAutospacing="0"/>
        <w:rPr>
          <w:rFonts w:asciiTheme="minorHAnsi" w:hAnsiTheme="minorHAnsi" w:cstheme="minorHAnsi"/>
          <w:color w:val="auto"/>
          <w:highlight w:val="yellow"/>
          <w:lang w:val="en-GB"/>
        </w:rPr>
      </w:pPr>
      <w:r w:rsidRPr="003F429B">
        <w:rPr>
          <w:rFonts w:asciiTheme="minorHAnsi" w:hAnsiTheme="minorHAnsi" w:cstheme="minorHAnsi"/>
          <w:color w:val="auto"/>
          <w:highlight w:val="yellow"/>
          <w:lang w:val="en-GB"/>
        </w:rPr>
        <w:t>A</w:t>
      </w:r>
      <w:r w:rsidR="00DE6CBF" w:rsidRPr="003F429B">
        <w:rPr>
          <w:rFonts w:asciiTheme="minorHAnsi" w:hAnsiTheme="minorHAnsi" w:cstheme="minorHAnsi"/>
          <w:color w:val="auto"/>
          <w:highlight w:val="yellow"/>
          <w:lang w:val="en-GB"/>
        </w:rPr>
        <w:t>llow</w:t>
      </w:r>
      <w:r w:rsidRPr="003F429B">
        <w:rPr>
          <w:rFonts w:asciiTheme="minorHAnsi" w:hAnsiTheme="minorHAnsi" w:cstheme="minorHAnsi"/>
          <w:color w:val="auto"/>
          <w:highlight w:val="yellow"/>
          <w:lang w:val="en-GB"/>
        </w:rPr>
        <w:t xml:space="preserve"> cells</w:t>
      </w:r>
      <w:r w:rsidR="00DE6CBF" w:rsidRPr="003F429B">
        <w:rPr>
          <w:rFonts w:asciiTheme="minorHAnsi" w:hAnsiTheme="minorHAnsi" w:cstheme="minorHAnsi"/>
          <w:color w:val="auto"/>
          <w:highlight w:val="yellow"/>
          <w:lang w:val="en-GB"/>
        </w:rPr>
        <w:t xml:space="preserve"> to attach under incubation </w:t>
      </w:r>
      <w:r w:rsidR="00456996">
        <w:rPr>
          <w:rFonts w:asciiTheme="minorHAnsi" w:hAnsiTheme="minorHAnsi" w:cstheme="minorHAnsi"/>
          <w:color w:val="auto"/>
          <w:highlight w:val="yellow"/>
          <w:lang w:val="en-GB"/>
        </w:rPr>
        <w:t>at 37</w:t>
      </w:r>
      <w:r w:rsidR="00B56953">
        <w:rPr>
          <w:rFonts w:asciiTheme="minorHAnsi" w:hAnsiTheme="minorHAnsi" w:cstheme="minorHAnsi"/>
          <w:color w:val="auto"/>
          <w:highlight w:val="yellow"/>
          <w:lang w:val="en-GB"/>
        </w:rPr>
        <w:t xml:space="preserve"> </w:t>
      </w:r>
      <w:r w:rsidR="00456996">
        <w:rPr>
          <w:rFonts w:asciiTheme="minorHAnsi" w:hAnsiTheme="minorHAnsi" w:cstheme="minorHAnsi"/>
          <w:color w:val="auto"/>
          <w:highlight w:val="yellow"/>
          <w:lang w:val="en-GB"/>
        </w:rPr>
        <w:t>°C and 5% CO</w:t>
      </w:r>
      <w:r w:rsidR="00456996" w:rsidRPr="00456996">
        <w:rPr>
          <w:rFonts w:asciiTheme="minorHAnsi" w:hAnsiTheme="minorHAnsi" w:cstheme="minorHAnsi"/>
          <w:color w:val="auto"/>
          <w:highlight w:val="yellow"/>
          <w:vertAlign w:val="subscript"/>
          <w:lang w:val="en-GB"/>
        </w:rPr>
        <w:t>2</w:t>
      </w:r>
      <w:r w:rsidR="00456996">
        <w:rPr>
          <w:rFonts w:asciiTheme="minorHAnsi" w:hAnsiTheme="minorHAnsi" w:cstheme="minorHAnsi"/>
          <w:color w:val="auto"/>
          <w:highlight w:val="yellow"/>
          <w:lang w:val="en-GB"/>
        </w:rPr>
        <w:t xml:space="preserve"> </w:t>
      </w:r>
      <w:r w:rsidR="00DE6CBF" w:rsidRPr="003F429B">
        <w:rPr>
          <w:rFonts w:asciiTheme="minorHAnsi" w:hAnsiTheme="minorHAnsi" w:cstheme="minorHAnsi"/>
          <w:color w:val="auto"/>
          <w:highlight w:val="yellow"/>
          <w:lang w:val="en-GB"/>
        </w:rPr>
        <w:t xml:space="preserve">for </w:t>
      </w:r>
      <w:r w:rsidRPr="003F429B">
        <w:rPr>
          <w:rFonts w:asciiTheme="minorHAnsi" w:hAnsiTheme="minorHAnsi" w:cstheme="minorHAnsi"/>
          <w:color w:val="auto"/>
          <w:highlight w:val="yellow"/>
          <w:lang w:val="en-GB"/>
        </w:rPr>
        <w:t>1</w:t>
      </w:r>
      <w:r w:rsidR="00600633">
        <w:rPr>
          <w:rFonts w:asciiTheme="minorHAnsi" w:hAnsiTheme="minorHAnsi" w:cstheme="minorHAnsi"/>
          <w:color w:val="auto"/>
          <w:highlight w:val="yellow"/>
          <w:lang w:val="en-GB"/>
        </w:rPr>
        <w:t>−</w:t>
      </w:r>
      <w:r w:rsidRPr="003F429B">
        <w:rPr>
          <w:rFonts w:asciiTheme="minorHAnsi" w:hAnsiTheme="minorHAnsi" w:cstheme="minorHAnsi"/>
          <w:color w:val="auto"/>
          <w:highlight w:val="yellow"/>
          <w:lang w:val="en-GB"/>
        </w:rPr>
        <w:t>3</w:t>
      </w:r>
      <w:r w:rsidR="00DE6CBF" w:rsidRPr="003F429B">
        <w:rPr>
          <w:rFonts w:asciiTheme="minorHAnsi" w:hAnsiTheme="minorHAnsi" w:cstheme="minorHAnsi"/>
          <w:color w:val="auto"/>
          <w:highlight w:val="yellow"/>
          <w:lang w:val="en-GB"/>
        </w:rPr>
        <w:t xml:space="preserve"> h</w:t>
      </w:r>
      <w:r w:rsidRPr="003F429B">
        <w:rPr>
          <w:rFonts w:asciiTheme="minorHAnsi" w:hAnsiTheme="minorHAnsi" w:cstheme="minorHAnsi"/>
          <w:color w:val="auto"/>
          <w:highlight w:val="yellow"/>
          <w:lang w:val="en-GB"/>
        </w:rPr>
        <w:t>, making sure they do not dry out.</w:t>
      </w:r>
      <w:r w:rsidR="00423941">
        <w:rPr>
          <w:rFonts w:asciiTheme="minorHAnsi" w:hAnsiTheme="minorHAnsi" w:cstheme="minorHAnsi"/>
          <w:color w:val="auto"/>
          <w:highlight w:val="yellow"/>
          <w:lang w:val="en-GB"/>
        </w:rPr>
        <w:t xml:space="preserve"> </w:t>
      </w:r>
      <w:r w:rsidRPr="00423941">
        <w:rPr>
          <w:rFonts w:asciiTheme="minorHAnsi" w:hAnsiTheme="minorHAnsi" w:cstheme="minorHAnsi"/>
          <w:color w:val="auto"/>
          <w:highlight w:val="yellow"/>
          <w:lang w:val="en-GB"/>
        </w:rPr>
        <w:t>Once attached</w:t>
      </w:r>
      <w:r w:rsidR="00F7623D" w:rsidRPr="00423941">
        <w:rPr>
          <w:rFonts w:asciiTheme="minorHAnsi" w:hAnsiTheme="minorHAnsi" w:cstheme="minorHAnsi"/>
          <w:color w:val="auto"/>
          <w:highlight w:val="yellow"/>
          <w:lang w:val="en-GB"/>
        </w:rPr>
        <w:t>,</w:t>
      </w:r>
      <w:r w:rsidR="00DE6CBF" w:rsidRPr="00423941">
        <w:rPr>
          <w:rFonts w:asciiTheme="minorHAnsi" w:hAnsiTheme="minorHAnsi" w:cstheme="minorHAnsi"/>
          <w:color w:val="auto"/>
          <w:highlight w:val="yellow"/>
          <w:lang w:val="en-GB"/>
        </w:rPr>
        <w:t xml:space="preserve"> </w:t>
      </w:r>
      <w:r w:rsidR="00F7623D" w:rsidRPr="00423941">
        <w:rPr>
          <w:rFonts w:asciiTheme="minorHAnsi" w:hAnsiTheme="minorHAnsi" w:cstheme="minorHAnsi"/>
          <w:color w:val="auto"/>
          <w:highlight w:val="yellow"/>
          <w:lang w:val="en-GB"/>
        </w:rPr>
        <w:t xml:space="preserve">add </w:t>
      </w:r>
      <w:r w:rsidR="00456996">
        <w:rPr>
          <w:rFonts w:asciiTheme="minorHAnsi" w:hAnsiTheme="minorHAnsi" w:cstheme="minorHAnsi"/>
          <w:color w:val="auto"/>
          <w:highlight w:val="yellow"/>
          <w:lang w:val="en-GB"/>
        </w:rPr>
        <w:t>300 µL (</w:t>
      </w:r>
      <w:r w:rsidR="009F5277">
        <w:rPr>
          <w:rFonts w:asciiTheme="minorHAnsi" w:hAnsiTheme="minorHAnsi" w:cstheme="minorHAnsi"/>
          <w:color w:val="auto"/>
          <w:highlight w:val="yellow"/>
          <w:lang w:val="en-GB"/>
        </w:rPr>
        <w:t xml:space="preserve">for a </w:t>
      </w:r>
      <w:r w:rsidR="00456996">
        <w:rPr>
          <w:rFonts w:asciiTheme="minorHAnsi" w:hAnsiTheme="minorHAnsi" w:cstheme="minorHAnsi"/>
          <w:color w:val="auto"/>
          <w:highlight w:val="yellow"/>
          <w:lang w:val="en-GB"/>
        </w:rPr>
        <w:t xml:space="preserve">48 well plate) or 500 µL (for </w:t>
      </w:r>
      <w:r w:rsidR="009F5277">
        <w:rPr>
          <w:rFonts w:asciiTheme="minorHAnsi" w:hAnsiTheme="minorHAnsi" w:cstheme="minorHAnsi"/>
          <w:color w:val="auto"/>
          <w:highlight w:val="yellow"/>
          <w:lang w:val="en-GB"/>
        </w:rPr>
        <w:t xml:space="preserve">a </w:t>
      </w:r>
      <w:r w:rsidR="00456996">
        <w:rPr>
          <w:rFonts w:asciiTheme="minorHAnsi" w:hAnsiTheme="minorHAnsi" w:cstheme="minorHAnsi"/>
          <w:color w:val="auto"/>
          <w:highlight w:val="yellow"/>
          <w:lang w:val="en-GB"/>
        </w:rPr>
        <w:t>24 well plate) of</w:t>
      </w:r>
      <w:r w:rsidR="00AA004C">
        <w:rPr>
          <w:rFonts w:asciiTheme="minorHAnsi" w:hAnsiTheme="minorHAnsi" w:cstheme="minorHAnsi"/>
          <w:color w:val="auto"/>
          <w:highlight w:val="yellow"/>
          <w:lang w:val="en-GB"/>
        </w:rPr>
        <w:t xml:space="preserve"> culture media </w:t>
      </w:r>
      <w:r w:rsidR="00046605">
        <w:rPr>
          <w:rFonts w:asciiTheme="minorHAnsi" w:hAnsiTheme="minorHAnsi" w:cstheme="minorHAnsi"/>
          <w:color w:val="auto"/>
          <w:highlight w:val="yellow"/>
          <w:lang w:val="en-GB"/>
        </w:rPr>
        <w:t>and incubate at 37</w:t>
      </w:r>
      <w:r w:rsidR="00B56953">
        <w:rPr>
          <w:rFonts w:asciiTheme="minorHAnsi" w:hAnsiTheme="minorHAnsi" w:cstheme="minorHAnsi"/>
          <w:color w:val="auto"/>
          <w:highlight w:val="yellow"/>
          <w:lang w:val="en-GB"/>
        </w:rPr>
        <w:t xml:space="preserve"> </w:t>
      </w:r>
      <w:r w:rsidR="00046605">
        <w:rPr>
          <w:rFonts w:asciiTheme="minorHAnsi" w:hAnsiTheme="minorHAnsi" w:cstheme="minorHAnsi"/>
          <w:color w:val="auto"/>
          <w:highlight w:val="yellow"/>
          <w:lang w:val="en-GB"/>
        </w:rPr>
        <w:t>°C and 5% CO</w:t>
      </w:r>
      <w:r w:rsidR="00046605" w:rsidRPr="00046605">
        <w:rPr>
          <w:rFonts w:asciiTheme="minorHAnsi" w:hAnsiTheme="minorHAnsi" w:cstheme="minorHAnsi"/>
          <w:color w:val="auto"/>
          <w:highlight w:val="yellow"/>
          <w:vertAlign w:val="subscript"/>
          <w:lang w:val="en-GB"/>
        </w:rPr>
        <w:t>2</w:t>
      </w:r>
      <w:r w:rsidR="00046605">
        <w:rPr>
          <w:rFonts w:asciiTheme="minorHAnsi" w:hAnsiTheme="minorHAnsi" w:cstheme="minorHAnsi"/>
          <w:color w:val="auto"/>
          <w:highlight w:val="yellow"/>
          <w:lang w:val="en-GB"/>
        </w:rPr>
        <w:t>.</w:t>
      </w:r>
    </w:p>
    <w:p w14:paraId="345012F6" w14:textId="77777777" w:rsidR="00F7623D" w:rsidRDefault="00F7623D" w:rsidP="00F7623D">
      <w:pPr>
        <w:pStyle w:val="NormalWeb"/>
        <w:spacing w:before="0" w:beforeAutospacing="0" w:after="0" w:afterAutospacing="0"/>
        <w:rPr>
          <w:rFonts w:asciiTheme="minorHAnsi" w:hAnsiTheme="minorHAnsi" w:cstheme="minorHAnsi"/>
          <w:color w:val="auto"/>
          <w:highlight w:val="yellow"/>
          <w:lang w:val="en-GB"/>
        </w:rPr>
      </w:pPr>
    </w:p>
    <w:p w14:paraId="40B94EAE" w14:textId="00E11B54" w:rsidR="00DE6CBF" w:rsidRPr="003F429B" w:rsidRDefault="00F7623D" w:rsidP="00F7623D">
      <w:pPr>
        <w:pStyle w:val="NormalWeb"/>
        <w:spacing w:before="0" w:beforeAutospacing="0" w:after="0" w:afterAutospacing="0"/>
        <w:rPr>
          <w:rFonts w:asciiTheme="minorHAnsi" w:hAnsiTheme="minorHAnsi" w:cstheme="minorHAnsi"/>
          <w:color w:val="auto"/>
          <w:highlight w:val="yellow"/>
          <w:lang w:val="en-GB"/>
        </w:rPr>
      </w:pPr>
      <w:r>
        <w:rPr>
          <w:rFonts w:asciiTheme="minorHAnsi" w:hAnsiTheme="minorHAnsi" w:cstheme="minorHAnsi"/>
          <w:color w:val="auto"/>
          <w:highlight w:val="yellow"/>
          <w:lang w:val="en-GB"/>
        </w:rPr>
        <w:t xml:space="preserve">NOTE: </w:t>
      </w:r>
      <w:r w:rsidR="00DE6CBF" w:rsidRPr="003F429B">
        <w:rPr>
          <w:rFonts w:asciiTheme="minorHAnsi" w:hAnsiTheme="minorHAnsi" w:cstheme="minorHAnsi"/>
          <w:color w:val="auto"/>
          <w:highlight w:val="yellow"/>
          <w:lang w:val="en-GB"/>
        </w:rPr>
        <w:t>Standard cell culture technique</w:t>
      </w:r>
      <w:r w:rsidR="003468C8">
        <w:rPr>
          <w:rFonts w:asciiTheme="minorHAnsi" w:hAnsiTheme="minorHAnsi" w:cstheme="minorHAnsi"/>
          <w:color w:val="auto"/>
          <w:highlight w:val="yellow"/>
          <w:lang w:val="en-GB"/>
        </w:rPr>
        <w:t>s</w:t>
      </w:r>
      <w:r w:rsidR="00DE6CBF" w:rsidRPr="003F429B">
        <w:rPr>
          <w:rFonts w:asciiTheme="minorHAnsi" w:hAnsiTheme="minorHAnsi" w:cstheme="minorHAnsi"/>
          <w:color w:val="auto"/>
          <w:highlight w:val="yellow"/>
          <w:lang w:val="en-GB"/>
        </w:rPr>
        <w:t xml:space="preserve"> can be used from here until further functional analysis. </w:t>
      </w:r>
    </w:p>
    <w:p w14:paraId="654A3D10" w14:textId="634EC0FF" w:rsidR="00AA004C" w:rsidRDefault="00AA004C" w:rsidP="00EC7EDC">
      <w:pPr>
        <w:pStyle w:val="NormalWeb"/>
        <w:spacing w:before="0" w:beforeAutospacing="0" w:after="0" w:afterAutospacing="0"/>
        <w:rPr>
          <w:rFonts w:asciiTheme="minorHAnsi" w:hAnsiTheme="minorHAnsi" w:cstheme="minorHAnsi"/>
          <w:color w:val="auto"/>
        </w:rPr>
      </w:pPr>
    </w:p>
    <w:p w14:paraId="3E79FCA8" w14:textId="7F33DD61" w:rsidR="006305D7" w:rsidRPr="003F429B" w:rsidRDefault="006305D7" w:rsidP="003F429B">
      <w:pPr>
        <w:pStyle w:val="NormalWeb"/>
        <w:spacing w:before="0" w:beforeAutospacing="0" w:after="0" w:afterAutospacing="0"/>
        <w:rPr>
          <w:rFonts w:asciiTheme="minorHAnsi" w:hAnsiTheme="minorHAnsi" w:cstheme="minorHAnsi"/>
          <w:color w:val="auto"/>
        </w:rPr>
      </w:pPr>
      <w:r w:rsidRPr="003F429B">
        <w:rPr>
          <w:rFonts w:asciiTheme="minorHAnsi" w:hAnsiTheme="minorHAnsi" w:cstheme="minorHAnsi"/>
          <w:b/>
          <w:color w:val="auto"/>
        </w:rPr>
        <w:t>REPRESENTATIVE RESULTS</w:t>
      </w:r>
      <w:r w:rsidR="00EF1462" w:rsidRPr="003F429B">
        <w:rPr>
          <w:rFonts w:asciiTheme="minorHAnsi" w:hAnsiTheme="minorHAnsi" w:cstheme="minorHAnsi"/>
          <w:b/>
          <w:color w:val="auto"/>
        </w:rPr>
        <w:t>:</w:t>
      </w:r>
    </w:p>
    <w:p w14:paraId="709A6CC2" w14:textId="4AECEE9E" w:rsidR="005A35EE" w:rsidRPr="00770CF3" w:rsidRDefault="0038214E" w:rsidP="00EC7EDC">
      <w:pPr>
        <w:pStyle w:val="NormalWeb"/>
        <w:spacing w:before="0" w:beforeAutospacing="0" w:after="0" w:afterAutospacing="0"/>
        <w:rPr>
          <w:rFonts w:asciiTheme="minorHAnsi" w:hAnsiTheme="minorHAnsi" w:cstheme="minorHAnsi"/>
          <w:color w:val="auto"/>
        </w:rPr>
      </w:pPr>
      <w:r>
        <w:rPr>
          <w:rFonts w:asciiTheme="minorHAnsi" w:hAnsiTheme="minorHAnsi" w:cstheme="minorHAnsi"/>
          <w:b/>
          <w:color w:val="auto"/>
          <w:lang w:val="en-GB"/>
        </w:rPr>
        <w:t xml:space="preserve">Figure 1 </w:t>
      </w:r>
      <w:r>
        <w:rPr>
          <w:rFonts w:asciiTheme="minorHAnsi" w:hAnsiTheme="minorHAnsi" w:cstheme="minorHAnsi"/>
          <w:color w:val="auto"/>
          <w:lang w:val="en-GB"/>
        </w:rPr>
        <w:t>shows</w:t>
      </w:r>
      <w:r w:rsidR="00EC7EDC">
        <w:rPr>
          <w:rFonts w:asciiTheme="minorHAnsi" w:hAnsiTheme="minorHAnsi" w:cstheme="minorHAnsi"/>
          <w:color w:val="auto"/>
          <w:lang w:val="en-GB"/>
        </w:rPr>
        <w:t xml:space="preserve"> </w:t>
      </w:r>
      <w:r w:rsidR="00EC7EDC">
        <w:t>s</w:t>
      </w:r>
      <w:r w:rsidR="00EC7EDC">
        <w:rPr>
          <w:rFonts w:asciiTheme="minorHAnsi" w:hAnsiTheme="minorHAnsi" w:cstheme="minorHAnsi"/>
          <w:color w:val="auto"/>
        </w:rPr>
        <w:t>canning electron microscope (</w:t>
      </w:r>
      <w:r w:rsidR="00EC7EDC">
        <w:rPr>
          <w:rFonts w:asciiTheme="minorHAnsi" w:hAnsiTheme="minorHAnsi" w:cstheme="minorHAnsi"/>
          <w:color w:val="auto"/>
          <w:lang w:val="en-GB"/>
        </w:rPr>
        <w:t>SEM) images of</w:t>
      </w:r>
      <w:r>
        <w:rPr>
          <w:rFonts w:asciiTheme="minorHAnsi" w:hAnsiTheme="minorHAnsi" w:cstheme="minorHAnsi"/>
          <w:color w:val="auto"/>
          <w:lang w:val="en-GB"/>
        </w:rPr>
        <w:t xml:space="preserve"> both small (~1 µm) and large </w:t>
      </w:r>
      <w:r w:rsidR="00582D8E">
        <w:rPr>
          <w:rFonts w:asciiTheme="minorHAnsi" w:hAnsiTheme="minorHAnsi" w:cstheme="minorHAnsi"/>
          <w:color w:val="auto"/>
          <w:lang w:val="en-GB"/>
        </w:rPr>
        <w:t>fiber</w:t>
      </w:r>
      <w:r>
        <w:rPr>
          <w:rFonts w:asciiTheme="minorHAnsi" w:hAnsiTheme="minorHAnsi" w:cstheme="minorHAnsi"/>
          <w:color w:val="auto"/>
          <w:lang w:val="en-GB"/>
        </w:rPr>
        <w:t xml:space="preserve">s (~5 µm) fabricated from PCL solutions. </w:t>
      </w:r>
      <w:r w:rsidR="00413623">
        <w:rPr>
          <w:rFonts w:asciiTheme="minorHAnsi" w:hAnsiTheme="minorHAnsi" w:cstheme="minorHAnsi"/>
          <w:color w:val="auto"/>
        </w:rPr>
        <w:t xml:space="preserve">The </w:t>
      </w:r>
      <w:r w:rsidR="00582D8E">
        <w:rPr>
          <w:rFonts w:asciiTheme="minorHAnsi" w:hAnsiTheme="minorHAnsi" w:cstheme="minorHAnsi"/>
          <w:color w:val="auto"/>
        </w:rPr>
        <w:t>fiber</w:t>
      </w:r>
      <w:r w:rsidR="00413623">
        <w:rPr>
          <w:rFonts w:asciiTheme="minorHAnsi" w:hAnsiTheme="minorHAnsi" w:cstheme="minorHAnsi"/>
          <w:color w:val="auto"/>
        </w:rPr>
        <w:t>s were sputter-coated with gold-palladium (60:40) for 30 s using a sp</w:t>
      </w:r>
      <w:r w:rsidR="00413623" w:rsidRPr="00FD6FA8">
        <w:rPr>
          <w:rFonts w:asciiTheme="minorHAnsi" w:hAnsiTheme="minorHAnsi" w:cstheme="minorHAnsi"/>
          <w:color w:val="auto"/>
        </w:rPr>
        <w:t>utter coater</w:t>
      </w:r>
      <w:r w:rsidR="00413623">
        <w:rPr>
          <w:rFonts w:asciiTheme="minorHAnsi" w:hAnsiTheme="minorHAnsi" w:cstheme="minorHAnsi"/>
          <w:color w:val="auto"/>
        </w:rPr>
        <w:t xml:space="preserve"> prior to </w:t>
      </w:r>
      <w:r w:rsidR="00EC7EDC">
        <w:rPr>
          <w:rFonts w:asciiTheme="minorHAnsi" w:hAnsiTheme="minorHAnsi" w:cstheme="minorHAnsi"/>
          <w:color w:val="auto"/>
        </w:rPr>
        <w:t xml:space="preserve">SEM </w:t>
      </w:r>
      <w:r w:rsidR="00413623">
        <w:rPr>
          <w:rFonts w:asciiTheme="minorHAnsi" w:hAnsiTheme="minorHAnsi" w:cstheme="minorHAnsi"/>
          <w:color w:val="auto"/>
        </w:rPr>
        <w:t xml:space="preserve">imaging. </w:t>
      </w:r>
      <w:r>
        <w:rPr>
          <w:rFonts w:asciiTheme="minorHAnsi" w:hAnsiTheme="minorHAnsi" w:cstheme="minorHAnsi"/>
          <w:color w:val="auto"/>
          <w:lang w:val="en-GB"/>
        </w:rPr>
        <w:t>L</w:t>
      </w:r>
      <w:r w:rsidR="005A35EE" w:rsidRPr="003F429B">
        <w:rPr>
          <w:rFonts w:asciiTheme="minorHAnsi" w:hAnsiTheme="minorHAnsi" w:cstheme="minorHAnsi"/>
          <w:color w:val="auto"/>
          <w:lang w:val="en-GB"/>
        </w:rPr>
        <w:t xml:space="preserve">arge </w:t>
      </w:r>
      <w:r w:rsidR="00582D8E">
        <w:rPr>
          <w:rFonts w:asciiTheme="minorHAnsi" w:hAnsiTheme="minorHAnsi" w:cstheme="minorHAnsi"/>
          <w:color w:val="auto"/>
          <w:lang w:val="en-GB"/>
        </w:rPr>
        <w:t>fiber</w:t>
      </w:r>
      <w:r w:rsidR="005A35EE" w:rsidRPr="003F429B">
        <w:rPr>
          <w:rFonts w:asciiTheme="minorHAnsi" w:hAnsiTheme="minorHAnsi" w:cstheme="minorHAnsi"/>
          <w:color w:val="auto"/>
          <w:lang w:val="en-GB"/>
        </w:rPr>
        <w:t xml:space="preserve">s were produced using a high 19 w/v% concentration of PCL in a 5:1 solution of chloroform and methanol to create a high viscosity PCL solution. This high viscosity solution </w:t>
      </w:r>
      <w:r w:rsidR="00413623">
        <w:rPr>
          <w:rFonts w:asciiTheme="minorHAnsi" w:hAnsiTheme="minorHAnsi" w:cstheme="minorHAnsi"/>
          <w:color w:val="auto"/>
          <w:lang w:val="en-GB"/>
        </w:rPr>
        <w:t>was</w:t>
      </w:r>
      <w:r w:rsidR="005A35EE" w:rsidRPr="003F429B">
        <w:rPr>
          <w:rFonts w:asciiTheme="minorHAnsi" w:hAnsiTheme="minorHAnsi" w:cstheme="minorHAnsi"/>
          <w:color w:val="auto"/>
          <w:lang w:val="en-GB"/>
        </w:rPr>
        <w:t xml:space="preserve"> then electrospun at a high flow rate to emit a large thread of polymer solution within the electric field. Therefore, a large</w:t>
      </w:r>
      <w:r w:rsidR="00BA190D" w:rsidRPr="003F429B">
        <w:rPr>
          <w:rFonts w:asciiTheme="minorHAnsi" w:hAnsiTheme="minorHAnsi" w:cstheme="minorHAnsi"/>
          <w:color w:val="auto"/>
          <w:lang w:val="en-GB"/>
        </w:rPr>
        <w:t xml:space="preserve"> 230 mm</w:t>
      </w:r>
      <w:r w:rsidR="005A35EE" w:rsidRPr="003F429B">
        <w:rPr>
          <w:rFonts w:asciiTheme="minorHAnsi" w:hAnsiTheme="minorHAnsi" w:cstheme="minorHAnsi"/>
          <w:color w:val="auto"/>
          <w:lang w:val="en-GB"/>
        </w:rPr>
        <w:t xml:space="preserve"> distance between the needle and the mandrel </w:t>
      </w:r>
      <w:r w:rsidR="00E27870">
        <w:rPr>
          <w:rFonts w:asciiTheme="minorHAnsi" w:hAnsiTheme="minorHAnsi" w:cstheme="minorHAnsi"/>
          <w:color w:val="auto"/>
          <w:lang w:val="en-GB"/>
        </w:rPr>
        <w:t xml:space="preserve">was </w:t>
      </w:r>
      <w:r w:rsidR="003468C8">
        <w:rPr>
          <w:rFonts w:asciiTheme="minorHAnsi" w:hAnsiTheme="minorHAnsi" w:cstheme="minorHAnsi"/>
          <w:color w:val="auto"/>
          <w:lang w:val="en-GB"/>
        </w:rPr>
        <w:t>necessary</w:t>
      </w:r>
      <w:r w:rsidR="00E27870">
        <w:rPr>
          <w:rFonts w:asciiTheme="minorHAnsi" w:hAnsiTheme="minorHAnsi" w:cstheme="minorHAnsi"/>
          <w:color w:val="auto"/>
          <w:lang w:val="en-GB"/>
        </w:rPr>
        <w:t xml:space="preserve"> </w:t>
      </w:r>
      <w:r w:rsidR="005A35EE" w:rsidRPr="003F429B">
        <w:rPr>
          <w:rFonts w:asciiTheme="minorHAnsi" w:hAnsiTheme="minorHAnsi" w:cstheme="minorHAnsi"/>
          <w:color w:val="auto"/>
          <w:lang w:val="en-GB"/>
        </w:rPr>
        <w:t xml:space="preserve">to ensure effective evaporation of the solvent before deposition on the mandrel. Conversely, smaller </w:t>
      </w:r>
      <w:r w:rsidR="00582D8E">
        <w:rPr>
          <w:rFonts w:asciiTheme="minorHAnsi" w:hAnsiTheme="minorHAnsi" w:cstheme="minorHAnsi"/>
          <w:color w:val="auto"/>
          <w:lang w:val="en-GB"/>
        </w:rPr>
        <w:t>fiber</w:t>
      </w:r>
      <w:r w:rsidR="005A35EE" w:rsidRPr="003F429B">
        <w:rPr>
          <w:rFonts w:asciiTheme="minorHAnsi" w:hAnsiTheme="minorHAnsi" w:cstheme="minorHAnsi"/>
          <w:color w:val="auto"/>
          <w:lang w:val="en-GB"/>
        </w:rPr>
        <w:t xml:space="preserve">s were produced using a low 7 w/v% concentration of PCL in HFIP to create a low viscosity PCL solution. Electrospinning the low viscosity PCL solution at a low flow rate ensured </w:t>
      </w:r>
      <w:r w:rsidR="00E27870">
        <w:rPr>
          <w:rFonts w:asciiTheme="minorHAnsi" w:hAnsiTheme="minorHAnsi" w:cstheme="minorHAnsi"/>
          <w:color w:val="auto"/>
          <w:lang w:val="en-GB"/>
        </w:rPr>
        <w:t xml:space="preserve">that </w:t>
      </w:r>
      <w:r w:rsidR="005A35EE" w:rsidRPr="003F429B">
        <w:rPr>
          <w:rFonts w:asciiTheme="minorHAnsi" w:hAnsiTheme="minorHAnsi" w:cstheme="minorHAnsi"/>
          <w:color w:val="auto"/>
          <w:lang w:val="en-GB"/>
        </w:rPr>
        <w:t xml:space="preserve">a thinner thread of PCL solution was emitted from the needle within the electric field. The thinner thread facilitated a quicker evaporation of solvent and the needle </w:t>
      </w:r>
      <w:r w:rsidR="00E27870">
        <w:rPr>
          <w:rFonts w:asciiTheme="minorHAnsi" w:hAnsiTheme="minorHAnsi" w:cstheme="minorHAnsi"/>
          <w:color w:val="auto"/>
          <w:lang w:val="en-GB"/>
        </w:rPr>
        <w:t>needed</w:t>
      </w:r>
      <w:r w:rsidR="005A35EE" w:rsidRPr="003F429B">
        <w:rPr>
          <w:rFonts w:asciiTheme="minorHAnsi" w:hAnsiTheme="minorHAnsi" w:cstheme="minorHAnsi"/>
          <w:color w:val="auto"/>
          <w:lang w:val="en-GB"/>
        </w:rPr>
        <w:t xml:space="preserve"> to be closer to the mandrel</w:t>
      </w:r>
      <w:r w:rsidR="00BA190D" w:rsidRPr="003F429B">
        <w:rPr>
          <w:rFonts w:asciiTheme="minorHAnsi" w:hAnsiTheme="minorHAnsi" w:cstheme="minorHAnsi"/>
          <w:color w:val="auto"/>
          <w:lang w:val="en-GB"/>
        </w:rPr>
        <w:t xml:space="preserve"> at 70 mm</w:t>
      </w:r>
      <w:r w:rsidR="005A35EE" w:rsidRPr="003F429B">
        <w:rPr>
          <w:rFonts w:asciiTheme="minorHAnsi" w:hAnsiTheme="minorHAnsi" w:cstheme="minorHAnsi"/>
          <w:color w:val="auto"/>
          <w:lang w:val="en-GB"/>
        </w:rPr>
        <w:t xml:space="preserve"> to ensure a stable deposition of </w:t>
      </w:r>
      <w:r w:rsidR="00582D8E">
        <w:rPr>
          <w:rFonts w:asciiTheme="minorHAnsi" w:hAnsiTheme="minorHAnsi" w:cstheme="minorHAnsi"/>
          <w:color w:val="auto"/>
          <w:lang w:val="en-GB"/>
        </w:rPr>
        <w:t>fiber</w:t>
      </w:r>
      <w:r w:rsidR="005A35EE" w:rsidRPr="003F429B">
        <w:rPr>
          <w:rFonts w:asciiTheme="minorHAnsi" w:hAnsiTheme="minorHAnsi" w:cstheme="minorHAnsi"/>
          <w:color w:val="auto"/>
          <w:lang w:val="en-GB"/>
        </w:rPr>
        <w:t xml:space="preserve">s. For electrospinning small cryogenic </w:t>
      </w:r>
      <w:r w:rsidR="00582D8E">
        <w:rPr>
          <w:rFonts w:asciiTheme="minorHAnsi" w:hAnsiTheme="minorHAnsi" w:cstheme="minorHAnsi"/>
          <w:color w:val="auto"/>
          <w:lang w:val="en-GB"/>
        </w:rPr>
        <w:t>fiber</w:t>
      </w:r>
      <w:r w:rsidR="005A35EE" w:rsidRPr="003F429B">
        <w:rPr>
          <w:rFonts w:asciiTheme="minorHAnsi" w:hAnsiTheme="minorHAnsi" w:cstheme="minorHAnsi"/>
          <w:color w:val="auto"/>
          <w:lang w:val="en-GB"/>
        </w:rPr>
        <w:t xml:space="preserve">s, altering the PCL solution was necessary </w:t>
      </w:r>
      <w:r w:rsidR="009F5277" w:rsidRPr="003F429B">
        <w:rPr>
          <w:rFonts w:asciiTheme="minorHAnsi" w:hAnsiTheme="minorHAnsi" w:cstheme="minorHAnsi"/>
          <w:color w:val="auto"/>
          <w:lang w:val="en-GB"/>
        </w:rPr>
        <w:t>to</w:t>
      </w:r>
      <w:r w:rsidR="005A35EE" w:rsidRPr="003F429B">
        <w:rPr>
          <w:rFonts w:asciiTheme="minorHAnsi" w:hAnsiTheme="minorHAnsi" w:cstheme="minorHAnsi"/>
          <w:color w:val="auto"/>
          <w:lang w:val="en-GB"/>
        </w:rPr>
        <w:t xml:space="preserve"> achieve a reliable protocol. PCL in HFIP electrospun onto the cryogenic mandrel repeatedly resulted in a disintegrated </w:t>
      </w:r>
      <w:r w:rsidR="00582D8E">
        <w:rPr>
          <w:rFonts w:asciiTheme="minorHAnsi" w:hAnsiTheme="minorHAnsi" w:cstheme="minorHAnsi"/>
          <w:color w:val="auto"/>
          <w:lang w:val="en-GB"/>
        </w:rPr>
        <w:t>fiber</w:t>
      </w:r>
      <w:r w:rsidR="005A35EE" w:rsidRPr="003F429B">
        <w:rPr>
          <w:rFonts w:asciiTheme="minorHAnsi" w:hAnsiTheme="minorHAnsi" w:cstheme="minorHAnsi"/>
          <w:color w:val="auto"/>
          <w:lang w:val="en-GB"/>
        </w:rPr>
        <w:t xml:space="preserve"> structure. </w:t>
      </w:r>
      <w:r w:rsidR="00E27870" w:rsidRPr="003F429B">
        <w:rPr>
          <w:rFonts w:asciiTheme="minorHAnsi" w:hAnsiTheme="minorHAnsi" w:cstheme="minorHAnsi"/>
          <w:color w:val="auto"/>
          <w:lang w:val="en-GB"/>
        </w:rPr>
        <w:t xml:space="preserve">Electrospinning </w:t>
      </w:r>
      <w:r w:rsidR="005A35EE" w:rsidRPr="003F429B">
        <w:rPr>
          <w:rFonts w:asciiTheme="minorHAnsi" w:hAnsiTheme="minorHAnsi" w:cstheme="minorHAnsi"/>
          <w:color w:val="auto"/>
          <w:lang w:val="en-GB"/>
        </w:rPr>
        <w:t>a 14 w/v% PCL concentration in 3:1 chloroform methanol solved this problem</w:t>
      </w:r>
      <w:r w:rsidR="00EC7EDC">
        <w:rPr>
          <w:rFonts w:asciiTheme="minorHAnsi" w:hAnsiTheme="minorHAnsi" w:cstheme="minorHAnsi"/>
          <w:color w:val="auto"/>
          <w:lang w:val="en-GB"/>
        </w:rPr>
        <w:t>;</w:t>
      </w:r>
      <w:r w:rsidR="005A35EE" w:rsidRPr="003F429B">
        <w:rPr>
          <w:rFonts w:asciiTheme="minorHAnsi" w:hAnsiTheme="minorHAnsi" w:cstheme="minorHAnsi"/>
          <w:color w:val="auto"/>
          <w:lang w:val="en-GB"/>
        </w:rPr>
        <w:t xml:space="preserve"> however</w:t>
      </w:r>
      <w:r w:rsidR="00EC7EDC">
        <w:rPr>
          <w:rFonts w:asciiTheme="minorHAnsi" w:hAnsiTheme="minorHAnsi" w:cstheme="minorHAnsi"/>
          <w:color w:val="auto"/>
          <w:lang w:val="en-GB"/>
        </w:rPr>
        <w:t>,</w:t>
      </w:r>
      <w:r w:rsidR="005A35EE" w:rsidRPr="003F429B">
        <w:rPr>
          <w:rFonts w:asciiTheme="minorHAnsi" w:hAnsiTheme="minorHAnsi" w:cstheme="minorHAnsi"/>
          <w:color w:val="auto"/>
          <w:lang w:val="en-GB"/>
        </w:rPr>
        <w:t xml:space="preserve"> this created a larger variation in </w:t>
      </w:r>
      <w:r w:rsidR="00582D8E">
        <w:rPr>
          <w:rFonts w:asciiTheme="minorHAnsi" w:hAnsiTheme="minorHAnsi" w:cstheme="minorHAnsi"/>
          <w:color w:val="auto"/>
          <w:lang w:val="en-GB"/>
        </w:rPr>
        <w:t>fiber</w:t>
      </w:r>
      <w:r w:rsidR="005A35EE" w:rsidRPr="003F429B">
        <w:rPr>
          <w:rFonts w:asciiTheme="minorHAnsi" w:hAnsiTheme="minorHAnsi" w:cstheme="minorHAnsi"/>
          <w:color w:val="auto"/>
          <w:lang w:val="en-GB"/>
        </w:rPr>
        <w:t xml:space="preserve"> size throughout the scaffold.</w:t>
      </w:r>
      <w:r w:rsidR="00770CF3">
        <w:rPr>
          <w:rFonts w:asciiTheme="minorHAnsi" w:hAnsiTheme="minorHAnsi" w:cstheme="minorHAnsi"/>
          <w:color w:val="auto"/>
          <w:lang w:val="en-GB"/>
        </w:rPr>
        <w:t xml:space="preserve"> The extent of </w:t>
      </w:r>
      <w:r w:rsidR="00582D8E">
        <w:rPr>
          <w:rFonts w:asciiTheme="minorHAnsi" w:hAnsiTheme="minorHAnsi" w:cstheme="minorHAnsi"/>
          <w:color w:val="auto"/>
          <w:lang w:val="en-GB"/>
        </w:rPr>
        <w:t>fiber</w:t>
      </w:r>
      <w:r w:rsidR="00770CF3">
        <w:rPr>
          <w:rFonts w:asciiTheme="minorHAnsi" w:hAnsiTheme="minorHAnsi" w:cstheme="minorHAnsi"/>
          <w:color w:val="auto"/>
          <w:lang w:val="en-GB"/>
        </w:rPr>
        <w:t xml:space="preserve"> alignment</w:t>
      </w:r>
      <w:r w:rsidR="0060434F">
        <w:rPr>
          <w:rFonts w:asciiTheme="minorHAnsi" w:hAnsiTheme="minorHAnsi" w:cstheme="minorHAnsi"/>
          <w:color w:val="auto"/>
          <w:lang w:val="en-GB"/>
        </w:rPr>
        <w:t xml:space="preserve"> </w:t>
      </w:r>
      <w:r w:rsidR="00EC7EDC">
        <w:rPr>
          <w:rFonts w:asciiTheme="minorHAnsi" w:hAnsiTheme="minorHAnsi" w:cstheme="minorHAnsi"/>
          <w:color w:val="auto"/>
          <w:lang w:val="en-GB"/>
        </w:rPr>
        <w:t>(</w:t>
      </w:r>
      <w:r w:rsidR="00582D8E">
        <w:rPr>
          <w:rFonts w:asciiTheme="minorHAnsi" w:hAnsiTheme="minorHAnsi" w:cstheme="minorHAnsi"/>
          <w:color w:val="auto"/>
          <w:lang w:val="en-GB"/>
        </w:rPr>
        <w:t>fiber</w:t>
      </w:r>
      <w:r w:rsidR="00EC7EDC">
        <w:rPr>
          <w:rFonts w:asciiTheme="minorHAnsi" w:hAnsiTheme="minorHAnsi" w:cstheme="minorHAnsi"/>
          <w:color w:val="auto"/>
        </w:rPr>
        <w:t xml:space="preserve"> radius and orientation</w:t>
      </w:r>
      <w:r w:rsidR="00EC7EDC">
        <w:rPr>
          <w:rFonts w:asciiTheme="minorHAnsi" w:hAnsiTheme="minorHAnsi" w:cstheme="minorHAnsi"/>
          <w:color w:val="auto"/>
          <w:lang w:val="en-GB"/>
        </w:rPr>
        <w:t xml:space="preserve">) </w:t>
      </w:r>
      <w:r w:rsidR="0060434F">
        <w:rPr>
          <w:rFonts w:asciiTheme="minorHAnsi" w:hAnsiTheme="minorHAnsi" w:cstheme="minorHAnsi"/>
          <w:color w:val="auto"/>
          <w:lang w:val="en-GB"/>
        </w:rPr>
        <w:t>for each scaffold</w:t>
      </w:r>
      <w:r w:rsidR="00770CF3">
        <w:rPr>
          <w:rFonts w:asciiTheme="minorHAnsi" w:hAnsiTheme="minorHAnsi" w:cstheme="minorHAnsi"/>
          <w:color w:val="auto"/>
          <w:lang w:val="en-GB"/>
        </w:rPr>
        <w:t xml:space="preserve"> </w:t>
      </w:r>
      <w:r w:rsidR="00DD34DF">
        <w:rPr>
          <w:rFonts w:asciiTheme="minorHAnsi" w:hAnsiTheme="minorHAnsi" w:cstheme="minorHAnsi"/>
          <w:color w:val="auto"/>
          <w:lang w:val="en-GB"/>
        </w:rPr>
        <w:t>was analy</w:t>
      </w:r>
      <w:r w:rsidR="00E27870">
        <w:rPr>
          <w:rFonts w:asciiTheme="minorHAnsi" w:hAnsiTheme="minorHAnsi" w:cstheme="minorHAnsi"/>
          <w:color w:val="auto"/>
          <w:lang w:val="en-GB"/>
        </w:rPr>
        <w:t>z</w:t>
      </w:r>
      <w:r w:rsidR="00DD34DF">
        <w:rPr>
          <w:rFonts w:asciiTheme="minorHAnsi" w:hAnsiTheme="minorHAnsi" w:cstheme="minorHAnsi"/>
          <w:color w:val="auto"/>
          <w:lang w:val="en-GB"/>
        </w:rPr>
        <w:t xml:space="preserve">ed through </w:t>
      </w:r>
      <w:r w:rsidR="006E4BD3">
        <w:rPr>
          <w:rFonts w:asciiTheme="minorHAnsi" w:hAnsiTheme="minorHAnsi" w:cstheme="minorHAnsi"/>
          <w:color w:val="auto"/>
          <w:lang w:val="en-GB"/>
        </w:rPr>
        <w:t xml:space="preserve">the ImageJ </w:t>
      </w:r>
      <w:r w:rsidR="006E4BD3" w:rsidRPr="005B6066">
        <w:rPr>
          <w:rFonts w:asciiTheme="minorHAnsi" w:hAnsiTheme="minorHAnsi" w:cstheme="minorHAnsi"/>
          <w:color w:val="auto"/>
        </w:rPr>
        <w:t>DiameterJ</w:t>
      </w:r>
      <w:r w:rsidR="006E4BD3">
        <w:rPr>
          <w:rFonts w:asciiTheme="minorHAnsi" w:hAnsiTheme="minorHAnsi" w:cstheme="minorHAnsi"/>
          <w:color w:val="auto"/>
          <w:lang w:val="en-GB"/>
        </w:rPr>
        <w:t xml:space="preserve"> plugin</w:t>
      </w:r>
      <w:r w:rsidR="0060434F">
        <w:rPr>
          <w:rFonts w:asciiTheme="minorHAnsi" w:hAnsiTheme="minorHAnsi" w:cstheme="minorHAnsi"/>
          <w:color w:val="auto"/>
          <w:vertAlign w:val="superscript"/>
          <w:lang w:val="en-GB"/>
        </w:rPr>
        <w:t>29</w:t>
      </w:r>
      <w:r w:rsidR="00DD34DF" w:rsidRPr="00DD34DF">
        <w:rPr>
          <w:rFonts w:asciiTheme="minorHAnsi" w:hAnsiTheme="minorHAnsi" w:cstheme="minorHAnsi"/>
          <w:color w:val="auto"/>
          <w:lang w:val="en-GB"/>
        </w:rPr>
        <w:t xml:space="preserve"> </w:t>
      </w:r>
      <w:r w:rsidR="00DD34DF">
        <w:rPr>
          <w:rFonts w:asciiTheme="minorHAnsi" w:hAnsiTheme="minorHAnsi" w:cstheme="minorHAnsi"/>
          <w:color w:val="auto"/>
          <w:lang w:val="en-GB"/>
        </w:rPr>
        <w:t xml:space="preserve">and shown in </w:t>
      </w:r>
      <w:r w:rsidR="00DD34DF">
        <w:rPr>
          <w:rFonts w:asciiTheme="minorHAnsi" w:hAnsiTheme="minorHAnsi" w:cstheme="minorHAnsi"/>
          <w:b/>
          <w:color w:val="auto"/>
          <w:lang w:val="en-GB"/>
        </w:rPr>
        <w:t xml:space="preserve">Figure 2 </w:t>
      </w:r>
      <w:r w:rsidR="00DD34DF">
        <w:rPr>
          <w:rFonts w:asciiTheme="minorHAnsi" w:hAnsiTheme="minorHAnsi" w:cstheme="minorHAnsi"/>
          <w:color w:val="auto"/>
          <w:lang w:val="en-GB"/>
        </w:rPr>
        <w:t xml:space="preserve">and </w:t>
      </w:r>
      <w:r w:rsidR="00DD34DF">
        <w:rPr>
          <w:rFonts w:asciiTheme="minorHAnsi" w:hAnsiTheme="minorHAnsi" w:cstheme="minorHAnsi"/>
          <w:b/>
          <w:color w:val="auto"/>
          <w:lang w:val="en-GB"/>
        </w:rPr>
        <w:t>Figure 3</w:t>
      </w:r>
      <w:r w:rsidR="006E4BD3">
        <w:rPr>
          <w:rFonts w:asciiTheme="minorHAnsi" w:hAnsiTheme="minorHAnsi" w:cstheme="minorHAnsi"/>
          <w:color w:val="auto"/>
          <w:lang w:val="en-GB"/>
        </w:rPr>
        <w:t>.</w:t>
      </w:r>
      <w:r w:rsidR="00770CF3">
        <w:rPr>
          <w:rFonts w:asciiTheme="minorHAnsi" w:hAnsiTheme="minorHAnsi" w:cstheme="minorHAnsi"/>
          <w:b/>
          <w:color w:val="auto"/>
          <w:lang w:val="en-GB"/>
        </w:rPr>
        <w:t xml:space="preserve"> </w:t>
      </w:r>
    </w:p>
    <w:p w14:paraId="0C7A45FA" w14:textId="20CDC183" w:rsidR="00E8268F" w:rsidRDefault="00E8268F" w:rsidP="003F429B">
      <w:pPr>
        <w:jc w:val="left"/>
        <w:rPr>
          <w:rFonts w:asciiTheme="minorHAnsi" w:hAnsiTheme="minorHAnsi" w:cstheme="minorHAnsi"/>
          <w:color w:val="auto"/>
        </w:rPr>
      </w:pPr>
    </w:p>
    <w:p w14:paraId="384F6595" w14:textId="77777777" w:rsidR="00ED3A35" w:rsidRPr="003F429B" w:rsidRDefault="00ED3A35" w:rsidP="00ED3A35">
      <w:pPr>
        <w:jc w:val="left"/>
        <w:rPr>
          <w:rFonts w:asciiTheme="minorHAnsi" w:hAnsiTheme="minorHAnsi" w:cstheme="minorHAnsi"/>
          <w:color w:val="auto"/>
        </w:rPr>
      </w:pPr>
      <w:r w:rsidRPr="003F429B">
        <w:rPr>
          <w:rFonts w:asciiTheme="minorHAnsi" w:hAnsiTheme="minorHAnsi" w:cstheme="minorHAnsi"/>
          <w:color w:val="auto"/>
        </w:rPr>
        <w:t>[Figure 1]</w:t>
      </w:r>
    </w:p>
    <w:p w14:paraId="58F8E27D" w14:textId="77777777" w:rsidR="00ED3A35" w:rsidRPr="003F429B" w:rsidRDefault="00ED3A35" w:rsidP="00ED3A35">
      <w:pPr>
        <w:jc w:val="left"/>
        <w:rPr>
          <w:rFonts w:asciiTheme="minorHAnsi" w:hAnsiTheme="minorHAnsi" w:cstheme="minorHAnsi"/>
          <w:color w:val="auto"/>
        </w:rPr>
      </w:pPr>
    </w:p>
    <w:p w14:paraId="5F15BBB0" w14:textId="77777777" w:rsidR="00ED3A35" w:rsidRPr="003F429B" w:rsidRDefault="00ED3A35" w:rsidP="00ED3A35">
      <w:pPr>
        <w:jc w:val="left"/>
        <w:rPr>
          <w:rFonts w:asciiTheme="minorHAnsi" w:hAnsiTheme="minorHAnsi" w:cstheme="minorHAnsi"/>
          <w:color w:val="auto"/>
        </w:rPr>
      </w:pPr>
      <w:r w:rsidRPr="003F429B">
        <w:rPr>
          <w:rFonts w:asciiTheme="minorHAnsi" w:hAnsiTheme="minorHAnsi" w:cstheme="minorHAnsi"/>
          <w:color w:val="auto"/>
        </w:rPr>
        <w:t>[Figure 2]</w:t>
      </w:r>
    </w:p>
    <w:p w14:paraId="5FCE2674" w14:textId="77777777" w:rsidR="00ED3A35" w:rsidRPr="003F429B" w:rsidRDefault="00ED3A35" w:rsidP="00ED3A35">
      <w:pPr>
        <w:jc w:val="left"/>
        <w:rPr>
          <w:rFonts w:asciiTheme="minorHAnsi" w:hAnsiTheme="minorHAnsi" w:cstheme="minorHAnsi"/>
          <w:color w:val="auto"/>
        </w:rPr>
      </w:pPr>
    </w:p>
    <w:p w14:paraId="02A60FFA" w14:textId="77777777" w:rsidR="00ED3A35" w:rsidRPr="003F429B" w:rsidRDefault="00ED3A35" w:rsidP="00ED3A35">
      <w:pPr>
        <w:jc w:val="left"/>
        <w:rPr>
          <w:rFonts w:asciiTheme="minorHAnsi" w:hAnsiTheme="minorHAnsi" w:cstheme="minorHAnsi"/>
          <w:color w:val="auto"/>
        </w:rPr>
      </w:pPr>
      <w:r w:rsidRPr="003F429B">
        <w:rPr>
          <w:rFonts w:asciiTheme="minorHAnsi" w:hAnsiTheme="minorHAnsi" w:cstheme="minorHAnsi"/>
          <w:color w:val="auto"/>
        </w:rPr>
        <w:t>[Figure 3]</w:t>
      </w:r>
    </w:p>
    <w:p w14:paraId="37BFA983" w14:textId="77777777" w:rsidR="00ED3A35" w:rsidRPr="003F429B" w:rsidRDefault="00ED3A35" w:rsidP="00ED3A35">
      <w:pPr>
        <w:jc w:val="left"/>
        <w:rPr>
          <w:rFonts w:asciiTheme="minorHAnsi" w:hAnsiTheme="minorHAnsi" w:cstheme="minorHAnsi"/>
          <w:color w:val="auto"/>
        </w:rPr>
      </w:pPr>
    </w:p>
    <w:p w14:paraId="5F33C916" w14:textId="29CEB353" w:rsidR="005A35EE" w:rsidRPr="003F429B" w:rsidRDefault="005A35EE" w:rsidP="0099253C">
      <w:pPr>
        <w:pStyle w:val="NormalWeb"/>
        <w:spacing w:before="0" w:beforeAutospacing="0" w:after="0" w:afterAutospacing="0"/>
        <w:rPr>
          <w:rFonts w:asciiTheme="minorHAnsi" w:hAnsiTheme="minorHAnsi" w:cstheme="minorHAnsi"/>
          <w:color w:val="auto"/>
        </w:rPr>
      </w:pPr>
      <w:r w:rsidRPr="003F429B">
        <w:rPr>
          <w:rFonts w:asciiTheme="minorHAnsi" w:hAnsiTheme="minorHAnsi" w:cstheme="minorHAnsi"/>
          <w:color w:val="auto"/>
          <w:lang w:val="en-GB"/>
        </w:rPr>
        <w:t>This method offer</w:t>
      </w:r>
      <w:r w:rsidR="00E27870">
        <w:rPr>
          <w:rFonts w:asciiTheme="minorHAnsi" w:hAnsiTheme="minorHAnsi" w:cstheme="minorHAnsi"/>
          <w:color w:val="auto"/>
          <w:lang w:val="en-GB"/>
        </w:rPr>
        <w:t>ed</w:t>
      </w:r>
      <w:r w:rsidRPr="003F429B">
        <w:rPr>
          <w:rFonts w:asciiTheme="minorHAnsi" w:hAnsiTheme="minorHAnsi" w:cstheme="minorHAnsi"/>
          <w:color w:val="auto"/>
          <w:lang w:val="en-GB"/>
        </w:rPr>
        <w:t xml:space="preserve"> us a set of scaffolds with six distinctly different</w:t>
      </w:r>
      <w:r w:rsidR="00770CF3">
        <w:rPr>
          <w:rFonts w:asciiTheme="minorHAnsi" w:hAnsiTheme="minorHAnsi" w:cstheme="minorHAnsi"/>
          <w:color w:val="auto"/>
          <w:lang w:val="en-GB"/>
        </w:rPr>
        <w:t xml:space="preserve"> </w:t>
      </w:r>
      <w:r w:rsidRPr="003F429B">
        <w:rPr>
          <w:rFonts w:asciiTheme="minorHAnsi" w:hAnsiTheme="minorHAnsi" w:cstheme="minorHAnsi"/>
          <w:color w:val="auto"/>
          <w:lang w:val="en-GB"/>
        </w:rPr>
        <w:t>tensile properties</w:t>
      </w:r>
      <w:r w:rsidR="0099253C">
        <w:rPr>
          <w:rFonts w:asciiTheme="minorHAnsi" w:hAnsiTheme="minorHAnsi" w:cstheme="minorHAnsi"/>
          <w:color w:val="auto"/>
          <w:lang w:val="en-GB"/>
        </w:rPr>
        <w:t xml:space="preserve"> as determined using a </w:t>
      </w:r>
      <w:r w:rsidR="0099253C">
        <w:rPr>
          <w:rFonts w:asciiTheme="minorHAnsi" w:hAnsiTheme="minorHAnsi" w:cstheme="minorHAnsi"/>
          <w:color w:val="auto"/>
        </w:rPr>
        <w:t>tensile testing machine according to previously described methods</w:t>
      </w:r>
      <w:r w:rsidR="0099253C">
        <w:rPr>
          <w:rFonts w:asciiTheme="minorHAnsi" w:hAnsiTheme="minorHAnsi" w:cstheme="minorHAnsi"/>
          <w:color w:val="auto"/>
          <w:vertAlign w:val="superscript"/>
        </w:rPr>
        <w:t>9</w:t>
      </w:r>
      <w:r w:rsidR="0099253C">
        <w:rPr>
          <w:rFonts w:asciiTheme="minorHAnsi" w:hAnsiTheme="minorHAnsi" w:cstheme="minorHAnsi"/>
          <w:color w:val="auto"/>
        </w:rPr>
        <w:t xml:space="preserve">. </w:t>
      </w:r>
      <w:r w:rsidRPr="003F429B">
        <w:rPr>
          <w:rFonts w:asciiTheme="minorHAnsi" w:hAnsiTheme="minorHAnsi" w:cstheme="minorHAnsi"/>
          <w:color w:val="auto"/>
          <w:lang w:val="en-GB"/>
        </w:rPr>
        <w:t xml:space="preserve">As shown in </w:t>
      </w:r>
      <w:r w:rsidRPr="00977B5C">
        <w:rPr>
          <w:rFonts w:asciiTheme="minorHAnsi" w:hAnsiTheme="minorHAnsi" w:cstheme="minorHAnsi"/>
          <w:b/>
          <w:bCs/>
          <w:color w:val="auto"/>
          <w:lang w:val="en-GB"/>
        </w:rPr>
        <w:t>Table</w:t>
      </w:r>
      <w:r w:rsidR="00977B5C" w:rsidRPr="00977B5C">
        <w:rPr>
          <w:rFonts w:asciiTheme="minorHAnsi" w:hAnsiTheme="minorHAnsi" w:cstheme="minorHAnsi"/>
          <w:b/>
          <w:bCs/>
          <w:color w:val="auto"/>
          <w:lang w:val="en-GB"/>
        </w:rPr>
        <w:t xml:space="preserve"> </w:t>
      </w:r>
      <w:r w:rsidRPr="00977B5C">
        <w:rPr>
          <w:rFonts w:asciiTheme="minorHAnsi" w:hAnsiTheme="minorHAnsi" w:cstheme="minorHAnsi"/>
          <w:b/>
          <w:bCs/>
          <w:color w:val="auto"/>
          <w:lang w:val="en-GB"/>
        </w:rPr>
        <w:t>1</w:t>
      </w:r>
      <w:r w:rsidRPr="003F429B">
        <w:rPr>
          <w:rFonts w:asciiTheme="minorHAnsi" w:hAnsiTheme="minorHAnsi" w:cstheme="minorHAnsi"/>
          <w:color w:val="auto"/>
          <w:lang w:val="en-GB"/>
        </w:rPr>
        <w:t xml:space="preserve"> the macroscale Youngs’ Moduli range</w:t>
      </w:r>
      <w:r w:rsidR="00E27870">
        <w:rPr>
          <w:rFonts w:asciiTheme="minorHAnsi" w:hAnsiTheme="minorHAnsi" w:cstheme="minorHAnsi"/>
          <w:color w:val="auto"/>
          <w:lang w:val="en-GB"/>
        </w:rPr>
        <w:t>s</w:t>
      </w:r>
      <w:r w:rsidRPr="003F429B">
        <w:rPr>
          <w:rFonts w:asciiTheme="minorHAnsi" w:hAnsiTheme="minorHAnsi" w:cstheme="minorHAnsi"/>
          <w:color w:val="auto"/>
          <w:lang w:val="en-GB"/>
        </w:rPr>
        <w:t xml:space="preserve"> from 46.94 ± 3.48 MPa in the large aligned </w:t>
      </w:r>
      <w:r w:rsidR="00582D8E">
        <w:rPr>
          <w:rFonts w:asciiTheme="minorHAnsi" w:hAnsiTheme="minorHAnsi" w:cstheme="minorHAnsi"/>
          <w:color w:val="auto"/>
          <w:lang w:val="en-GB"/>
        </w:rPr>
        <w:t>fiber</w:t>
      </w:r>
      <w:r w:rsidRPr="003F429B">
        <w:rPr>
          <w:rFonts w:asciiTheme="minorHAnsi" w:hAnsiTheme="minorHAnsi" w:cstheme="minorHAnsi"/>
          <w:color w:val="auto"/>
          <w:lang w:val="en-GB"/>
        </w:rPr>
        <w:t xml:space="preserve">s to 0.20 ± 0.01 MPa in the large cryogenic </w:t>
      </w:r>
      <w:r w:rsidR="00582D8E">
        <w:rPr>
          <w:rFonts w:asciiTheme="minorHAnsi" w:hAnsiTheme="minorHAnsi" w:cstheme="minorHAnsi"/>
          <w:color w:val="auto"/>
          <w:lang w:val="en-GB"/>
        </w:rPr>
        <w:t>fiber</w:t>
      </w:r>
      <w:r w:rsidRPr="003F429B">
        <w:rPr>
          <w:rFonts w:asciiTheme="minorHAnsi" w:hAnsiTheme="minorHAnsi" w:cstheme="minorHAnsi"/>
          <w:color w:val="auto"/>
          <w:lang w:val="en-GB"/>
        </w:rPr>
        <w:t>s.</w:t>
      </w:r>
      <w:r w:rsidR="007E12A6">
        <w:rPr>
          <w:rFonts w:asciiTheme="minorHAnsi" w:hAnsiTheme="minorHAnsi" w:cstheme="minorHAnsi"/>
          <w:color w:val="auto"/>
          <w:lang w:val="en-GB"/>
        </w:rPr>
        <w:t xml:space="preserve"> </w:t>
      </w:r>
      <w:r w:rsidRPr="003F429B">
        <w:rPr>
          <w:rFonts w:asciiTheme="minorHAnsi" w:hAnsiTheme="minorHAnsi" w:cstheme="minorHAnsi"/>
          <w:color w:val="auto"/>
          <w:lang w:val="en-GB"/>
        </w:rPr>
        <w:t>Physiological tissue stiffness values range from 100 Pa (neural tissue) to 2</w:t>
      </w:r>
      <w:r w:rsidR="00977B5C">
        <w:rPr>
          <w:rFonts w:asciiTheme="minorHAnsi" w:hAnsiTheme="minorHAnsi" w:cstheme="minorHAnsi"/>
          <w:color w:val="auto"/>
          <w:lang w:val="en-GB"/>
        </w:rPr>
        <w:t>−</w:t>
      </w:r>
      <w:r w:rsidRPr="003F429B">
        <w:rPr>
          <w:rFonts w:asciiTheme="minorHAnsi" w:hAnsiTheme="minorHAnsi" w:cstheme="minorHAnsi"/>
          <w:color w:val="auto"/>
          <w:lang w:val="en-GB"/>
        </w:rPr>
        <w:t>4 GPa (bone tissue)</w:t>
      </w:r>
      <w:r w:rsidR="00212AA4">
        <w:rPr>
          <w:rFonts w:asciiTheme="minorHAnsi" w:hAnsiTheme="minorHAnsi" w:cstheme="minorHAnsi"/>
          <w:color w:val="auto"/>
          <w:vertAlign w:val="superscript"/>
          <w:lang w:val="en-GB"/>
        </w:rPr>
        <w:t>30</w:t>
      </w:r>
      <w:r w:rsidR="009F5277">
        <w:rPr>
          <w:rFonts w:asciiTheme="minorHAnsi" w:hAnsiTheme="minorHAnsi" w:cstheme="minorHAnsi"/>
          <w:color w:val="auto"/>
          <w:lang w:val="en-GB"/>
        </w:rPr>
        <w:t>;</w:t>
      </w:r>
      <w:r w:rsidRPr="003F429B">
        <w:rPr>
          <w:rFonts w:asciiTheme="minorHAnsi" w:hAnsiTheme="minorHAnsi" w:cstheme="minorHAnsi"/>
          <w:color w:val="auto"/>
          <w:lang w:val="en-GB"/>
        </w:rPr>
        <w:t xml:space="preserve"> all of the scaffold stiffness values reported here </w:t>
      </w:r>
      <w:r w:rsidR="00E27870">
        <w:rPr>
          <w:rFonts w:asciiTheme="minorHAnsi" w:hAnsiTheme="minorHAnsi" w:cstheme="minorHAnsi"/>
          <w:color w:val="auto"/>
          <w:lang w:val="en-GB"/>
        </w:rPr>
        <w:t>were</w:t>
      </w:r>
      <w:r w:rsidR="009F5277" w:rsidRPr="003F429B">
        <w:rPr>
          <w:rFonts w:asciiTheme="minorHAnsi" w:hAnsiTheme="minorHAnsi" w:cstheme="minorHAnsi"/>
          <w:color w:val="auto"/>
          <w:lang w:val="en-GB"/>
        </w:rPr>
        <w:t xml:space="preserve"> </w:t>
      </w:r>
      <w:r w:rsidRPr="003F429B">
        <w:rPr>
          <w:rFonts w:asciiTheme="minorHAnsi" w:hAnsiTheme="minorHAnsi" w:cstheme="minorHAnsi"/>
          <w:color w:val="auto"/>
          <w:lang w:val="en-GB"/>
        </w:rPr>
        <w:t>within</w:t>
      </w:r>
      <w:r w:rsidR="009F5277">
        <w:rPr>
          <w:rFonts w:asciiTheme="minorHAnsi" w:hAnsiTheme="minorHAnsi" w:cstheme="minorHAnsi"/>
          <w:color w:val="auto"/>
          <w:lang w:val="en-GB"/>
        </w:rPr>
        <w:t xml:space="preserve"> this range</w:t>
      </w:r>
      <w:r w:rsidRPr="003F429B">
        <w:rPr>
          <w:rFonts w:asciiTheme="minorHAnsi" w:hAnsiTheme="minorHAnsi" w:cstheme="minorHAnsi"/>
          <w:color w:val="auto"/>
          <w:lang w:val="en-GB"/>
        </w:rPr>
        <w:t>.</w:t>
      </w:r>
      <w:r w:rsidR="0038214E">
        <w:rPr>
          <w:rFonts w:asciiTheme="minorHAnsi" w:hAnsiTheme="minorHAnsi" w:cstheme="minorHAnsi"/>
          <w:color w:val="auto"/>
          <w:lang w:val="en-GB"/>
        </w:rPr>
        <w:t xml:space="preserve"> </w:t>
      </w:r>
    </w:p>
    <w:p w14:paraId="0189B37A" w14:textId="398F6622" w:rsidR="00E8268F" w:rsidRDefault="00E8268F" w:rsidP="003F429B">
      <w:pPr>
        <w:jc w:val="left"/>
        <w:rPr>
          <w:rFonts w:asciiTheme="minorHAnsi" w:hAnsiTheme="minorHAnsi" w:cstheme="minorHAnsi"/>
          <w:color w:val="auto"/>
        </w:rPr>
      </w:pPr>
    </w:p>
    <w:p w14:paraId="6ADF5F86" w14:textId="77777777" w:rsidR="00ED3A35" w:rsidRPr="003F429B" w:rsidRDefault="00ED3A35" w:rsidP="00ED3A35">
      <w:pPr>
        <w:jc w:val="left"/>
        <w:rPr>
          <w:rFonts w:asciiTheme="minorHAnsi" w:hAnsiTheme="minorHAnsi" w:cstheme="minorHAnsi"/>
          <w:color w:val="auto"/>
        </w:rPr>
      </w:pPr>
      <w:r w:rsidRPr="003F429B">
        <w:rPr>
          <w:rFonts w:asciiTheme="minorHAnsi" w:hAnsiTheme="minorHAnsi" w:cstheme="minorHAnsi"/>
          <w:color w:val="auto"/>
        </w:rPr>
        <w:t>[Table 1]</w:t>
      </w:r>
    </w:p>
    <w:p w14:paraId="4D4DF40D" w14:textId="77777777" w:rsidR="00ED3A35" w:rsidRPr="003F429B" w:rsidRDefault="00ED3A35" w:rsidP="003F429B">
      <w:pPr>
        <w:jc w:val="left"/>
        <w:rPr>
          <w:rFonts w:asciiTheme="minorHAnsi" w:hAnsiTheme="minorHAnsi" w:cstheme="minorHAnsi"/>
          <w:color w:val="auto"/>
        </w:rPr>
      </w:pPr>
    </w:p>
    <w:p w14:paraId="5E0C398B" w14:textId="024F2829" w:rsidR="00ED3A35" w:rsidRPr="003F429B" w:rsidRDefault="00EC7EDC" w:rsidP="00EC7EDC">
      <w:pPr>
        <w:pStyle w:val="NormalWeb"/>
        <w:spacing w:before="0" w:beforeAutospacing="0" w:after="0" w:afterAutospacing="0"/>
        <w:rPr>
          <w:rFonts w:asciiTheme="minorHAnsi" w:hAnsiTheme="minorHAnsi" w:cstheme="minorHAnsi"/>
          <w:color w:val="auto"/>
        </w:rPr>
      </w:pPr>
      <w:r w:rsidRPr="00950264">
        <w:rPr>
          <w:rFonts w:asciiTheme="minorHAnsi" w:hAnsiTheme="minorHAnsi" w:cstheme="minorHAnsi"/>
          <w:b/>
          <w:color w:val="auto"/>
        </w:rPr>
        <w:t xml:space="preserve">Figure 4 </w:t>
      </w:r>
      <w:r w:rsidRPr="00950264">
        <w:rPr>
          <w:rFonts w:asciiTheme="minorHAnsi" w:hAnsiTheme="minorHAnsi" w:cstheme="minorHAnsi"/>
          <w:color w:val="auto"/>
        </w:rPr>
        <w:t xml:space="preserve">shows the DAPI and </w:t>
      </w:r>
      <w:r>
        <w:rPr>
          <w:rFonts w:asciiTheme="minorHAnsi" w:hAnsiTheme="minorHAnsi" w:cstheme="minorHAnsi"/>
          <w:color w:val="auto"/>
        </w:rPr>
        <w:t>p</w:t>
      </w:r>
      <w:r w:rsidRPr="00950264">
        <w:rPr>
          <w:rFonts w:asciiTheme="minorHAnsi" w:hAnsiTheme="minorHAnsi" w:cstheme="minorHAnsi"/>
          <w:color w:val="auto"/>
        </w:rPr>
        <w:t>halloidin staining used to visualize the cellular morphology</w:t>
      </w:r>
      <w:r w:rsidR="00631740">
        <w:rPr>
          <w:rFonts w:asciiTheme="minorHAnsi" w:hAnsiTheme="minorHAnsi" w:cstheme="minorHAnsi"/>
          <w:color w:val="auto"/>
        </w:rPr>
        <w:t>.</w:t>
      </w:r>
      <w:r w:rsidRPr="00950264">
        <w:rPr>
          <w:rFonts w:asciiTheme="minorHAnsi" w:hAnsiTheme="minorHAnsi" w:cstheme="minorHAnsi"/>
          <w:color w:val="auto"/>
        </w:rPr>
        <w:t xml:space="preserve"> </w:t>
      </w:r>
      <w:r w:rsidR="00631740">
        <w:rPr>
          <w:rFonts w:asciiTheme="minorHAnsi" w:hAnsiTheme="minorHAnsi" w:cstheme="minorHAnsi"/>
          <w:color w:val="auto"/>
        </w:rPr>
        <w:t>T</w:t>
      </w:r>
      <w:r w:rsidRPr="00950264">
        <w:rPr>
          <w:rFonts w:asciiTheme="minorHAnsi" w:hAnsiTheme="minorHAnsi" w:cstheme="minorHAnsi"/>
          <w:color w:val="auto"/>
        </w:rPr>
        <w:t xml:space="preserve">he </w:t>
      </w:r>
      <w:r>
        <w:rPr>
          <w:rFonts w:asciiTheme="minorHAnsi" w:hAnsiTheme="minorHAnsi" w:cstheme="minorHAnsi"/>
          <w:color w:val="auto"/>
        </w:rPr>
        <w:t xml:space="preserve">staining </w:t>
      </w:r>
      <w:r w:rsidRPr="00950264">
        <w:rPr>
          <w:rFonts w:asciiTheme="minorHAnsi" w:hAnsiTheme="minorHAnsi" w:cstheme="minorHAnsi"/>
          <w:color w:val="auto"/>
        </w:rPr>
        <w:t xml:space="preserve">method used </w:t>
      </w:r>
      <w:r>
        <w:rPr>
          <w:rFonts w:asciiTheme="minorHAnsi" w:hAnsiTheme="minorHAnsi" w:cstheme="minorHAnsi"/>
          <w:color w:val="auto"/>
        </w:rPr>
        <w:t>is established in</w:t>
      </w:r>
      <w:r w:rsidRPr="00950264">
        <w:rPr>
          <w:rFonts w:asciiTheme="minorHAnsi" w:hAnsiTheme="minorHAnsi" w:cstheme="minorHAnsi"/>
          <w:color w:val="auto"/>
        </w:rPr>
        <w:t xml:space="preserve"> </w:t>
      </w:r>
      <w:r w:rsidR="003468C8">
        <w:rPr>
          <w:rFonts w:asciiTheme="minorHAnsi" w:hAnsiTheme="minorHAnsi" w:cstheme="minorHAnsi"/>
          <w:color w:val="auto"/>
        </w:rPr>
        <w:t xml:space="preserve">the </w:t>
      </w:r>
      <w:r w:rsidRPr="00950264">
        <w:rPr>
          <w:rFonts w:asciiTheme="minorHAnsi" w:hAnsiTheme="minorHAnsi" w:cstheme="minorHAnsi"/>
          <w:color w:val="auto"/>
        </w:rPr>
        <w:t>literature</w:t>
      </w:r>
      <w:r w:rsidRPr="00950264">
        <w:rPr>
          <w:rFonts w:asciiTheme="minorHAnsi" w:hAnsiTheme="minorHAnsi" w:cstheme="minorHAnsi"/>
          <w:color w:val="auto"/>
          <w:vertAlign w:val="superscript"/>
        </w:rPr>
        <w:t>11,12</w:t>
      </w:r>
      <w:r w:rsidRPr="00950264">
        <w:rPr>
          <w:rFonts w:asciiTheme="minorHAnsi" w:hAnsiTheme="minorHAnsi" w:cstheme="minorHAnsi"/>
          <w:color w:val="auto"/>
        </w:rPr>
        <w:t xml:space="preserve">. </w:t>
      </w:r>
      <w:r>
        <w:rPr>
          <w:rFonts w:asciiTheme="minorHAnsi" w:hAnsiTheme="minorHAnsi" w:cstheme="minorHAnsi"/>
          <w:color w:val="auto"/>
        </w:rPr>
        <w:t>Images were obtained using a microscope (</w:t>
      </w:r>
      <w:r w:rsidRPr="00EC7EDC">
        <w:rPr>
          <w:rFonts w:asciiTheme="minorHAnsi" w:hAnsiTheme="minorHAnsi" w:cstheme="minorHAnsi"/>
          <w:b/>
          <w:bCs/>
          <w:color w:val="auto"/>
        </w:rPr>
        <w:t>Table of Materials</w:t>
      </w:r>
      <w:r>
        <w:rPr>
          <w:rFonts w:asciiTheme="minorHAnsi" w:hAnsiTheme="minorHAnsi" w:cstheme="minorHAnsi"/>
          <w:color w:val="auto"/>
        </w:rPr>
        <w:t>) with a 40x magnification objective. The images</w:t>
      </w:r>
      <w:r w:rsidR="00ED3A35" w:rsidRPr="003F429B">
        <w:rPr>
          <w:rFonts w:asciiTheme="minorHAnsi" w:hAnsiTheme="minorHAnsi" w:cstheme="minorHAnsi"/>
          <w:color w:val="auto"/>
          <w:lang w:val="en-GB"/>
        </w:rPr>
        <w:t xml:space="preserve"> show</w:t>
      </w:r>
      <w:r>
        <w:rPr>
          <w:rFonts w:asciiTheme="minorHAnsi" w:hAnsiTheme="minorHAnsi" w:cstheme="minorHAnsi"/>
          <w:color w:val="auto"/>
          <w:lang w:val="en-GB"/>
        </w:rPr>
        <w:t xml:space="preserve"> that</w:t>
      </w:r>
      <w:r w:rsidR="00ED3A35" w:rsidRPr="003F429B">
        <w:rPr>
          <w:rFonts w:asciiTheme="minorHAnsi" w:hAnsiTheme="minorHAnsi" w:cstheme="minorHAnsi"/>
          <w:color w:val="auto"/>
          <w:lang w:val="en-GB"/>
        </w:rPr>
        <w:t xml:space="preserve"> the aligned </w:t>
      </w:r>
      <w:r w:rsidR="00582D8E">
        <w:rPr>
          <w:rFonts w:asciiTheme="minorHAnsi" w:hAnsiTheme="minorHAnsi" w:cstheme="minorHAnsi"/>
          <w:color w:val="auto"/>
          <w:lang w:val="en-GB"/>
        </w:rPr>
        <w:t>fiber</w:t>
      </w:r>
      <w:r w:rsidR="00ED3A35" w:rsidRPr="003F429B">
        <w:rPr>
          <w:rFonts w:asciiTheme="minorHAnsi" w:hAnsiTheme="minorHAnsi" w:cstheme="minorHAnsi"/>
          <w:color w:val="auto"/>
          <w:lang w:val="en-GB"/>
        </w:rPr>
        <w:t xml:space="preserve">s produced by </w:t>
      </w:r>
      <w:r w:rsidR="00631740">
        <w:rPr>
          <w:rFonts w:asciiTheme="minorHAnsi" w:hAnsiTheme="minorHAnsi" w:cstheme="minorHAnsi"/>
          <w:color w:val="auto"/>
          <w:lang w:val="en-GB"/>
        </w:rPr>
        <w:t>this</w:t>
      </w:r>
      <w:r w:rsidR="00631740" w:rsidRPr="003F429B">
        <w:rPr>
          <w:rFonts w:asciiTheme="minorHAnsi" w:hAnsiTheme="minorHAnsi" w:cstheme="minorHAnsi"/>
          <w:color w:val="auto"/>
          <w:lang w:val="en-GB"/>
        </w:rPr>
        <w:t xml:space="preserve"> </w:t>
      </w:r>
      <w:r w:rsidR="00ED3A35" w:rsidRPr="003F429B">
        <w:rPr>
          <w:rFonts w:asciiTheme="minorHAnsi" w:hAnsiTheme="minorHAnsi" w:cstheme="minorHAnsi"/>
          <w:color w:val="auto"/>
          <w:lang w:val="en-GB"/>
        </w:rPr>
        <w:t xml:space="preserve">method elongated the hepG2 </w:t>
      </w:r>
      <w:r w:rsidR="003468C8">
        <w:rPr>
          <w:rFonts w:asciiTheme="minorHAnsi" w:hAnsiTheme="minorHAnsi" w:cstheme="minorHAnsi"/>
          <w:color w:val="auto"/>
          <w:lang w:val="en-GB"/>
        </w:rPr>
        <w:t xml:space="preserve">cell </w:t>
      </w:r>
      <w:r w:rsidR="00ED3A35" w:rsidRPr="003F429B">
        <w:rPr>
          <w:rFonts w:asciiTheme="minorHAnsi" w:hAnsiTheme="minorHAnsi" w:cstheme="minorHAnsi"/>
          <w:color w:val="auto"/>
          <w:lang w:val="en-GB"/>
        </w:rPr>
        <w:t xml:space="preserve">morphology and directed proliferating cells along the length of the </w:t>
      </w:r>
      <w:r w:rsidR="00582D8E">
        <w:rPr>
          <w:rFonts w:asciiTheme="minorHAnsi" w:hAnsiTheme="minorHAnsi" w:cstheme="minorHAnsi"/>
          <w:color w:val="auto"/>
          <w:lang w:val="en-GB"/>
        </w:rPr>
        <w:t>fiber</w:t>
      </w:r>
      <w:r w:rsidR="00ED3A35" w:rsidRPr="003F429B">
        <w:rPr>
          <w:rFonts w:asciiTheme="minorHAnsi" w:hAnsiTheme="minorHAnsi" w:cstheme="minorHAnsi"/>
          <w:color w:val="auto"/>
          <w:lang w:val="en-GB"/>
        </w:rPr>
        <w:t xml:space="preserve">s, creating directionality within the cell culture. In contrast, the hepG2 cells on random </w:t>
      </w:r>
      <w:r w:rsidR="00582D8E">
        <w:rPr>
          <w:rFonts w:asciiTheme="minorHAnsi" w:hAnsiTheme="minorHAnsi" w:cstheme="minorHAnsi"/>
          <w:color w:val="auto"/>
          <w:lang w:val="en-GB"/>
        </w:rPr>
        <w:t>fiber</w:t>
      </w:r>
      <w:r w:rsidR="00ED3A35" w:rsidRPr="003F429B">
        <w:rPr>
          <w:rFonts w:asciiTheme="minorHAnsi" w:hAnsiTheme="minorHAnsi" w:cstheme="minorHAnsi"/>
          <w:color w:val="auto"/>
          <w:lang w:val="en-GB"/>
        </w:rPr>
        <w:t xml:space="preserve">s </w:t>
      </w:r>
      <w:r w:rsidR="00631740">
        <w:rPr>
          <w:rFonts w:asciiTheme="minorHAnsi" w:hAnsiTheme="minorHAnsi" w:cstheme="minorHAnsi"/>
          <w:color w:val="auto"/>
          <w:lang w:val="en-GB"/>
        </w:rPr>
        <w:t>did</w:t>
      </w:r>
      <w:r w:rsidR="00631740" w:rsidRPr="003F429B">
        <w:rPr>
          <w:rFonts w:asciiTheme="minorHAnsi" w:hAnsiTheme="minorHAnsi" w:cstheme="minorHAnsi"/>
          <w:color w:val="auto"/>
          <w:lang w:val="en-GB"/>
        </w:rPr>
        <w:t xml:space="preserve"> </w:t>
      </w:r>
      <w:r w:rsidR="00ED3A35" w:rsidRPr="003F429B">
        <w:rPr>
          <w:rFonts w:asciiTheme="minorHAnsi" w:hAnsiTheme="minorHAnsi" w:cstheme="minorHAnsi"/>
          <w:color w:val="auto"/>
          <w:lang w:val="en-GB"/>
        </w:rPr>
        <w:t xml:space="preserve">not display the directional proliferation and elongation observed in the aligned structures. On the random structures the hepG2 </w:t>
      </w:r>
      <w:r w:rsidR="003468C8">
        <w:rPr>
          <w:rFonts w:asciiTheme="minorHAnsi" w:hAnsiTheme="minorHAnsi" w:cstheme="minorHAnsi"/>
          <w:color w:val="auto"/>
          <w:lang w:val="en-GB"/>
        </w:rPr>
        <w:t xml:space="preserve">cells </w:t>
      </w:r>
      <w:r w:rsidR="00ED3A35" w:rsidRPr="003F429B">
        <w:rPr>
          <w:rFonts w:asciiTheme="minorHAnsi" w:hAnsiTheme="minorHAnsi" w:cstheme="minorHAnsi"/>
          <w:color w:val="auto"/>
          <w:lang w:val="en-GB"/>
        </w:rPr>
        <w:lastRenderedPageBreak/>
        <w:t>display</w:t>
      </w:r>
      <w:r w:rsidR="00631740">
        <w:rPr>
          <w:rFonts w:asciiTheme="minorHAnsi" w:hAnsiTheme="minorHAnsi" w:cstheme="minorHAnsi"/>
          <w:color w:val="auto"/>
          <w:lang w:val="en-GB"/>
        </w:rPr>
        <w:t>ed</w:t>
      </w:r>
      <w:r w:rsidR="00ED3A35" w:rsidRPr="003F429B">
        <w:rPr>
          <w:rFonts w:asciiTheme="minorHAnsi" w:hAnsiTheme="minorHAnsi" w:cstheme="minorHAnsi"/>
          <w:color w:val="auto"/>
          <w:lang w:val="en-GB"/>
        </w:rPr>
        <w:t xml:space="preserve"> a more regular morphology with extended protrusions attaching to the surrounding PCL </w:t>
      </w:r>
      <w:r w:rsidR="00582D8E">
        <w:rPr>
          <w:rFonts w:asciiTheme="minorHAnsi" w:hAnsiTheme="minorHAnsi" w:cstheme="minorHAnsi"/>
          <w:color w:val="auto"/>
          <w:lang w:val="en-GB"/>
        </w:rPr>
        <w:t>fiber</w:t>
      </w:r>
      <w:r w:rsidR="00ED3A35" w:rsidRPr="003F429B">
        <w:rPr>
          <w:rFonts w:asciiTheme="minorHAnsi" w:hAnsiTheme="minorHAnsi" w:cstheme="minorHAnsi"/>
          <w:color w:val="auto"/>
          <w:lang w:val="en-GB"/>
        </w:rPr>
        <w:t>s.</w:t>
      </w:r>
    </w:p>
    <w:p w14:paraId="4A9BCC03" w14:textId="4B86F668" w:rsidR="00E8268F" w:rsidRPr="003F429B" w:rsidRDefault="00E8268F" w:rsidP="003F429B">
      <w:pPr>
        <w:jc w:val="left"/>
        <w:rPr>
          <w:rFonts w:asciiTheme="minorHAnsi" w:hAnsiTheme="minorHAnsi" w:cstheme="minorHAnsi"/>
          <w:color w:val="auto"/>
        </w:rPr>
      </w:pPr>
    </w:p>
    <w:p w14:paraId="13A7BE43" w14:textId="2AB16A7C" w:rsidR="00E8268F" w:rsidRPr="003F429B" w:rsidRDefault="00E8268F" w:rsidP="003F429B">
      <w:pPr>
        <w:jc w:val="left"/>
        <w:rPr>
          <w:rFonts w:asciiTheme="minorHAnsi" w:hAnsiTheme="minorHAnsi" w:cstheme="minorHAnsi"/>
          <w:color w:val="auto"/>
        </w:rPr>
      </w:pPr>
      <w:r w:rsidRPr="003F429B">
        <w:rPr>
          <w:rFonts w:asciiTheme="minorHAnsi" w:hAnsiTheme="minorHAnsi" w:cstheme="minorHAnsi"/>
          <w:color w:val="auto"/>
        </w:rPr>
        <w:t>[Figure 4]</w:t>
      </w:r>
    </w:p>
    <w:p w14:paraId="7F5815FC" w14:textId="3133E33C" w:rsidR="004A71E4" w:rsidRPr="003F429B" w:rsidRDefault="004A71E4" w:rsidP="003F429B">
      <w:pPr>
        <w:rPr>
          <w:rFonts w:asciiTheme="minorHAnsi" w:hAnsiTheme="minorHAnsi" w:cstheme="minorHAnsi"/>
          <w:color w:val="auto"/>
        </w:rPr>
      </w:pPr>
    </w:p>
    <w:p w14:paraId="3C9083F6" w14:textId="48E044D8" w:rsidR="00B32616" w:rsidRPr="003F429B" w:rsidRDefault="00B32616" w:rsidP="003F429B">
      <w:pPr>
        <w:rPr>
          <w:rFonts w:asciiTheme="minorHAnsi" w:hAnsiTheme="minorHAnsi" w:cstheme="minorHAnsi"/>
          <w:bCs/>
          <w:color w:val="auto"/>
        </w:rPr>
      </w:pPr>
      <w:r w:rsidRPr="003F429B">
        <w:rPr>
          <w:rFonts w:asciiTheme="minorHAnsi" w:hAnsiTheme="minorHAnsi" w:cstheme="minorHAnsi"/>
          <w:b/>
          <w:color w:val="auto"/>
        </w:rPr>
        <w:t xml:space="preserve">FIGURE </w:t>
      </w:r>
      <w:r w:rsidR="0013621E" w:rsidRPr="003F429B">
        <w:rPr>
          <w:rFonts w:asciiTheme="minorHAnsi" w:hAnsiTheme="minorHAnsi" w:cstheme="minorHAnsi"/>
          <w:b/>
          <w:color w:val="auto"/>
        </w:rPr>
        <w:t xml:space="preserve">AND TABLE </w:t>
      </w:r>
      <w:r w:rsidRPr="003F429B">
        <w:rPr>
          <w:rFonts w:asciiTheme="minorHAnsi" w:hAnsiTheme="minorHAnsi" w:cstheme="minorHAnsi"/>
          <w:b/>
          <w:color w:val="auto"/>
        </w:rPr>
        <w:t>LEGENDS:</w:t>
      </w:r>
    </w:p>
    <w:p w14:paraId="75182EC3" w14:textId="72B1022F" w:rsidR="00B32616" w:rsidRDefault="00696051" w:rsidP="003F429B">
      <w:pPr>
        <w:rPr>
          <w:rFonts w:asciiTheme="minorHAnsi" w:hAnsiTheme="minorHAnsi" w:cstheme="minorHAnsi"/>
          <w:color w:val="auto"/>
          <w:lang w:val="en-GB"/>
        </w:rPr>
      </w:pPr>
      <w:r w:rsidRPr="0050556B">
        <w:rPr>
          <w:rFonts w:asciiTheme="minorHAnsi" w:hAnsiTheme="minorHAnsi" w:cstheme="minorHAnsi"/>
          <w:b/>
          <w:bCs/>
          <w:iCs/>
          <w:color w:val="auto"/>
          <w:lang w:val="en-GB"/>
        </w:rPr>
        <w:t>Fig</w:t>
      </w:r>
      <w:r w:rsidR="0050556B" w:rsidRPr="0050556B">
        <w:rPr>
          <w:rFonts w:asciiTheme="minorHAnsi" w:hAnsiTheme="minorHAnsi" w:cstheme="minorHAnsi"/>
          <w:b/>
          <w:bCs/>
          <w:iCs/>
          <w:color w:val="auto"/>
          <w:lang w:val="en-GB"/>
        </w:rPr>
        <w:t>ure</w:t>
      </w:r>
      <w:r w:rsidRPr="0050556B">
        <w:rPr>
          <w:rFonts w:asciiTheme="minorHAnsi" w:hAnsiTheme="minorHAnsi" w:cstheme="minorHAnsi"/>
          <w:b/>
          <w:bCs/>
          <w:iCs/>
          <w:color w:val="auto"/>
          <w:lang w:val="en-GB"/>
        </w:rPr>
        <w:t xml:space="preserve"> 1</w:t>
      </w:r>
      <w:r w:rsidR="0050556B" w:rsidRPr="0050556B">
        <w:rPr>
          <w:rFonts w:asciiTheme="minorHAnsi" w:hAnsiTheme="minorHAnsi" w:cstheme="minorHAnsi"/>
          <w:b/>
          <w:bCs/>
          <w:iCs/>
          <w:color w:val="auto"/>
          <w:lang w:val="en-GB"/>
        </w:rPr>
        <w:t>:</w:t>
      </w:r>
      <w:r w:rsidRPr="0050556B">
        <w:rPr>
          <w:rFonts w:asciiTheme="minorHAnsi" w:hAnsiTheme="minorHAnsi" w:cstheme="minorHAnsi"/>
          <w:b/>
          <w:bCs/>
          <w:i/>
          <w:color w:val="auto"/>
          <w:lang w:val="en-GB"/>
        </w:rPr>
        <w:t xml:space="preserve"> </w:t>
      </w:r>
      <w:r w:rsidRPr="0050556B">
        <w:rPr>
          <w:rFonts w:asciiTheme="minorHAnsi" w:hAnsiTheme="minorHAnsi" w:cstheme="minorHAnsi"/>
          <w:b/>
          <w:bCs/>
          <w:color w:val="auto"/>
          <w:lang w:val="en-GB"/>
        </w:rPr>
        <w:t>SEM images showing the morphological qualities of each scaffold group.</w:t>
      </w:r>
      <w:r w:rsidRPr="003F429B">
        <w:rPr>
          <w:rFonts w:asciiTheme="minorHAnsi" w:hAnsiTheme="minorHAnsi" w:cstheme="minorHAnsi"/>
          <w:color w:val="auto"/>
          <w:lang w:val="en-GB"/>
        </w:rPr>
        <w:t xml:space="preserve"> The top row shows the small </w:t>
      </w:r>
      <w:r w:rsidR="00582D8E">
        <w:rPr>
          <w:rFonts w:asciiTheme="minorHAnsi" w:hAnsiTheme="minorHAnsi" w:cstheme="minorHAnsi"/>
          <w:color w:val="auto"/>
          <w:lang w:val="en-GB"/>
        </w:rPr>
        <w:t>fiber</w:t>
      </w:r>
      <w:r w:rsidRPr="003F429B">
        <w:rPr>
          <w:rFonts w:asciiTheme="minorHAnsi" w:hAnsiTheme="minorHAnsi" w:cstheme="minorHAnsi"/>
          <w:color w:val="auto"/>
          <w:lang w:val="en-GB"/>
        </w:rPr>
        <w:t xml:space="preserve">s and the bottom row </w:t>
      </w:r>
      <w:r w:rsidR="00233FE8">
        <w:rPr>
          <w:rFonts w:asciiTheme="minorHAnsi" w:hAnsiTheme="minorHAnsi" w:cstheme="minorHAnsi"/>
          <w:color w:val="auto"/>
          <w:lang w:val="en-GB"/>
        </w:rPr>
        <w:t xml:space="preserve">the </w:t>
      </w:r>
      <w:r w:rsidRPr="003F429B">
        <w:rPr>
          <w:rFonts w:asciiTheme="minorHAnsi" w:hAnsiTheme="minorHAnsi" w:cstheme="minorHAnsi"/>
          <w:color w:val="auto"/>
          <w:lang w:val="en-GB"/>
        </w:rPr>
        <w:t xml:space="preserve">large </w:t>
      </w:r>
      <w:r w:rsidR="00582D8E">
        <w:rPr>
          <w:rFonts w:asciiTheme="minorHAnsi" w:hAnsiTheme="minorHAnsi" w:cstheme="minorHAnsi"/>
          <w:color w:val="auto"/>
          <w:lang w:val="en-GB"/>
        </w:rPr>
        <w:t>fiber</w:t>
      </w:r>
      <w:r w:rsidRPr="003F429B">
        <w:rPr>
          <w:rFonts w:asciiTheme="minorHAnsi" w:hAnsiTheme="minorHAnsi" w:cstheme="minorHAnsi"/>
          <w:color w:val="auto"/>
          <w:lang w:val="en-GB"/>
        </w:rPr>
        <w:t xml:space="preserve">s. Morphological groups are listed left to right as random </w:t>
      </w:r>
      <w:r w:rsidR="00582D8E">
        <w:rPr>
          <w:rFonts w:asciiTheme="minorHAnsi" w:hAnsiTheme="minorHAnsi" w:cstheme="minorHAnsi"/>
          <w:color w:val="auto"/>
          <w:lang w:val="en-GB"/>
        </w:rPr>
        <w:t>fiber</w:t>
      </w:r>
      <w:r w:rsidRPr="003F429B">
        <w:rPr>
          <w:rFonts w:asciiTheme="minorHAnsi" w:hAnsiTheme="minorHAnsi" w:cstheme="minorHAnsi"/>
          <w:color w:val="auto"/>
          <w:lang w:val="en-GB"/>
        </w:rPr>
        <w:t xml:space="preserve">s, aligned </w:t>
      </w:r>
      <w:r w:rsidR="00582D8E">
        <w:rPr>
          <w:rFonts w:asciiTheme="minorHAnsi" w:hAnsiTheme="minorHAnsi" w:cstheme="minorHAnsi"/>
          <w:color w:val="auto"/>
          <w:lang w:val="en-GB"/>
        </w:rPr>
        <w:t>fiber</w:t>
      </w:r>
      <w:r w:rsidRPr="003F429B">
        <w:rPr>
          <w:rFonts w:asciiTheme="minorHAnsi" w:hAnsiTheme="minorHAnsi" w:cstheme="minorHAnsi"/>
          <w:color w:val="auto"/>
          <w:lang w:val="en-GB"/>
        </w:rPr>
        <w:t>s</w:t>
      </w:r>
      <w:r w:rsidR="002224F0">
        <w:rPr>
          <w:rFonts w:asciiTheme="minorHAnsi" w:hAnsiTheme="minorHAnsi" w:cstheme="minorHAnsi"/>
          <w:color w:val="auto"/>
          <w:lang w:val="en-GB"/>
        </w:rPr>
        <w:t>,</w:t>
      </w:r>
      <w:r w:rsidRPr="003F429B">
        <w:rPr>
          <w:rFonts w:asciiTheme="minorHAnsi" w:hAnsiTheme="minorHAnsi" w:cstheme="minorHAnsi"/>
          <w:color w:val="auto"/>
          <w:lang w:val="en-GB"/>
        </w:rPr>
        <w:t xml:space="preserve"> and cryogenic </w:t>
      </w:r>
      <w:r w:rsidR="00582D8E">
        <w:rPr>
          <w:rFonts w:asciiTheme="minorHAnsi" w:hAnsiTheme="minorHAnsi" w:cstheme="minorHAnsi"/>
          <w:color w:val="auto"/>
          <w:lang w:val="en-GB"/>
        </w:rPr>
        <w:t>fiber</w:t>
      </w:r>
      <w:r w:rsidRPr="003F429B">
        <w:rPr>
          <w:rFonts w:asciiTheme="minorHAnsi" w:hAnsiTheme="minorHAnsi" w:cstheme="minorHAnsi"/>
          <w:color w:val="auto"/>
          <w:lang w:val="en-GB"/>
        </w:rPr>
        <w:t>s</w:t>
      </w:r>
      <w:r w:rsidR="002224F0">
        <w:rPr>
          <w:rFonts w:asciiTheme="minorHAnsi" w:hAnsiTheme="minorHAnsi" w:cstheme="minorHAnsi"/>
          <w:color w:val="auto"/>
          <w:lang w:val="en-GB"/>
        </w:rPr>
        <w:t>,</w:t>
      </w:r>
      <w:r w:rsidRPr="003F429B">
        <w:rPr>
          <w:rFonts w:asciiTheme="minorHAnsi" w:hAnsiTheme="minorHAnsi" w:cstheme="minorHAnsi"/>
          <w:color w:val="auto"/>
          <w:lang w:val="en-GB"/>
        </w:rPr>
        <w:t xml:space="preserve"> respectively.</w:t>
      </w:r>
    </w:p>
    <w:p w14:paraId="519629F0" w14:textId="77777777" w:rsidR="0050556B" w:rsidRPr="003F429B" w:rsidRDefault="0050556B" w:rsidP="003F429B">
      <w:pPr>
        <w:rPr>
          <w:rFonts w:asciiTheme="minorHAnsi" w:hAnsiTheme="minorHAnsi" w:cstheme="minorHAnsi"/>
          <w:color w:val="auto"/>
          <w:lang w:val="en-GB"/>
        </w:rPr>
      </w:pPr>
    </w:p>
    <w:p w14:paraId="554A50B8" w14:textId="2374FDAC" w:rsidR="00696051" w:rsidRDefault="0050556B" w:rsidP="003F429B">
      <w:pPr>
        <w:rPr>
          <w:rFonts w:asciiTheme="minorHAnsi" w:hAnsiTheme="minorHAnsi" w:cstheme="minorHAnsi"/>
          <w:color w:val="auto"/>
          <w:lang w:val="en-GB"/>
        </w:rPr>
      </w:pPr>
      <w:r w:rsidRPr="0050556B">
        <w:rPr>
          <w:rFonts w:asciiTheme="minorHAnsi" w:hAnsiTheme="minorHAnsi" w:cstheme="minorHAnsi"/>
          <w:b/>
          <w:bCs/>
          <w:iCs/>
          <w:color w:val="auto"/>
          <w:lang w:val="en-GB"/>
        </w:rPr>
        <w:t xml:space="preserve">Figure </w:t>
      </w:r>
      <w:r w:rsidR="00646E66">
        <w:rPr>
          <w:rFonts w:asciiTheme="minorHAnsi" w:hAnsiTheme="minorHAnsi" w:cstheme="minorHAnsi"/>
          <w:b/>
          <w:bCs/>
          <w:iCs/>
          <w:color w:val="auto"/>
          <w:lang w:val="en-GB"/>
        </w:rPr>
        <w:t>2</w:t>
      </w:r>
      <w:r w:rsidRPr="0050556B">
        <w:rPr>
          <w:rFonts w:asciiTheme="minorHAnsi" w:hAnsiTheme="minorHAnsi" w:cstheme="minorHAnsi"/>
          <w:b/>
          <w:bCs/>
          <w:iCs/>
          <w:color w:val="auto"/>
          <w:lang w:val="en-GB"/>
        </w:rPr>
        <w:t>:</w:t>
      </w:r>
      <w:r w:rsidRPr="0050556B">
        <w:rPr>
          <w:rFonts w:asciiTheme="minorHAnsi" w:hAnsiTheme="minorHAnsi" w:cstheme="minorHAnsi"/>
          <w:b/>
          <w:bCs/>
          <w:i/>
          <w:color w:val="auto"/>
          <w:lang w:val="en-GB"/>
        </w:rPr>
        <w:t xml:space="preserve"> </w:t>
      </w:r>
      <w:r w:rsidR="00696051" w:rsidRPr="0050556B">
        <w:rPr>
          <w:rFonts w:asciiTheme="minorHAnsi" w:hAnsiTheme="minorHAnsi" w:cstheme="minorHAnsi"/>
          <w:b/>
          <w:bCs/>
          <w:color w:val="auto"/>
          <w:lang w:val="en-GB"/>
        </w:rPr>
        <w:t>Fib</w:t>
      </w:r>
      <w:r w:rsidR="002224F0">
        <w:rPr>
          <w:rFonts w:asciiTheme="minorHAnsi" w:hAnsiTheme="minorHAnsi" w:cstheme="minorHAnsi"/>
          <w:b/>
          <w:bCs/>
          <w:color w:val="auto"/>
          <w:lang w:val="en-GB"/>
        </w:rPr>
        <w:t>er</w:t>
      </w:r>
      <w:r w:rsidR="00696051" w:rsidRPr="0050556B">
        <w:rPr>
          <w:rFonts w:asciiTheme="minorHAnsi" w:hAnsiTheme="minorHAnsi" w:cstheme="minorHAnsi"/>
          <w:b/>
          <w:bCs/>
          <w:color w:val="auto"/>
          <w:lang w:val="en-GB"/>
        </w:rPr>
        <w:t xml:space="preserve"> radius (left) and </w:t>
      </w:r>
      <w:r w:rsidR="00582D8E">
        <w:rPr>
          <w:rFonts w:asciiTheme="minorHAnsi" w:hAnsiTheme="minorHAnsi" w:cstheme="minorHAnsi"/>
          <w:b/>
          <w:bCs/>
          <w:color w:val="auto"/>
          <w:lang w:val="en-GB"/>
        </w:rPr>
        <w:t>fiber</w:t>
      </w:r>
      <w:r w:rsidR="00696051" w:rsidRPr="0050556B">
        <w:rPr>
          <w:rFonts w:asciiTheme="minorHAnsi" w:hAnsiTheme="minorHAnsi" w:cstheme="minorHAnsi"/>
          <w:b/>
          <w:bCs/>
          <w:color w:val="auto"/>
          <w:lang w:val="en-GB"/>
        </w:rPr>
        <w:t xml:space="preserve"> orientation (right) data from the DiameterJ plugin for the small set of </w:t>
      </w:r>
      <w:r w:rsidR="00582D8E">
        <w:rPr>
          <w:rFonts w:asciiTheme="minorHAnsi" w:hAnsiTheme="minorHAnsi" w:cstheme="minorHAnsi"/>
          <w:b/>
          <w:bCs/>
          <w:color w:val="auto"/>
          <w:lang w:val="en-GB"/>
        </w:rPr>
        <w:t>fiber</w:t>
      </w:r>
      <w:r w:rsidR="00696051" w:rsidRPr="0050556B">
        <w:rPr>
          <w:rFonts w:asciiTheme="minorHAnsi" w:hAnsiTheme="minorHAnsi" w:cstheme="minorHAnsi"/>
          <w:b/>
          <w:bCs/>
          <w:color w:val="auto"/>
          <w:lang w:val="en-GB"/>
        </w:rPr>
        <w:t>s.</w:t>
      </w:r>
      <w:r w:rsidR="00696051" w:rsidRPr="003F429B">
        <w:rPr>
          <w:rFonts w:asciiTheme="minorHAnsi" w:hAnsiTheme="minorHAnsi" w:cstheme="minorHAnsi"/>
          <w:color w:val="auto"/>
          <w:lang w:val="en-GB"/>
        </w:rPr>
        <w:t xml:space="preserve"> Morphology listed from top to bottom as random </w:t>
      </w:r>
      <w:r w:rsidR="00582D8E">
        <w:rPr>
          <w:rFonts w:asciiTheme="minorHAnsi" w:hAnsiTheme="minorHAnsi" w:cstheme="minorHAnsi"/>
          <w:color w:val="auto"/>
          <w:lang w:val="en-GB"/>
        </w:rPr>
        <w:t>fiber</w:t>
      </w:r>
      <w:r w:rsidR="00696051" w:rsidRPr="003F429B">
        <w:rPr>
          <w:rFonts w:asciiTheme="minorHAnsi" w:hAnsiTheme="minorHAnsi" w:cstheme="minorHAnsi"/>
          <w:color w:val="auto"/>
          <w:lang w:val="en-GB"/>
        </w:rPr>
        <w:t xml:space="preserve">s, aligned </w:t>
      </w:r>
      <w:r w:rsidR="00582D8E">
        <w:rPr>
          <w:rFonts w:asciiTheme="minorHAnsi" w:hAnsiTheme="minorHAnsi" w:cstheme="minorHAnsi"/>
          <w:color w:val="auto"/>
          <w:lang w:val="en-GB"/>
        </w:rPr>
        <w:t>fiber</w:t>
      </w:r>
      <w:r w:rsidR="00696051" w:rsidRPr="003F429B">
        <w:rPr>
          <w:rFonts w:asciiTheme="minorHAnsi" w:hAnsiTheme="minorHAnsi" w:cstheme="minorHAnsi"/>
          <w:color w:val="auto"/>
          <w:lang w:val="en-GB"/>
        </w:rPr>
        <w:t>s</w:t>
      </w:r>
      <w:r w:rsidR="002224F0">
        <w:rPr>
          <w:rFonts w:asciiTheme="minorHAnsi" w:hAnsiTheme="minorHAnsi" w:cstheme="minorHAnsi"/>
          <w:color w:val="auto"/>
          <w:lang w:val="en-GB"/>
        </w:rPr>
        <w:t>,</w:t>
      </w:r>
      <w:r w:rsidR="00696051" w:rsidRPr="003F429B">
        <w:rPr>
          <w:rFonts w:asciiTheme="minorHAnsi" w:hAnsiTheme="minorHAnsi" w:cstheme="minorHAnsi"/>
          <w:color w:val="auto"/>
          <w:lang w:val="en-GB"/>
        </w:rPr>
        <w:t xml:space="preserve"> and cryogenic </w:t>
      </w:r>
      <w:r w:rsidR="00582D8E">
        <w:rPr>
          <w:rFonts w:asciiTheme="minorHAnsi" w:hAnsiTheme="minorHAnsi" w:cstheme="minorHAnsi"/>
          <w:color w:val="auto"/>
          <w:lang w:val="en-GB"/>
        </w:rPr>
        <w:t>fiber</w:t>
      </w:r>
      <w:r w:rsidR="00696051" w:rsidRPr="003F429B">
        <w:rPr>
          <w:rFonts w:asciiTheme="minorHAnsi" w:hAnsiTheme="minorHAnsi" w:cstheme="minorHAnsi"/>
          <w:color w:val="auto"/>
          <w:lang w:val="en-GB"/>
        </w:rPr>
        <w:t>s</w:t>
      </w:r>
      <w:r w:rsidR="002224F0">
        <w:rPr>
          <w:rFonts w:asciiTheme="minorHAnsi" w:hAnsiTheme="minorHAnsi" w:cstheme="minorHAnsi"/>
          <w:color w:val="auto"/>
          <w:lang w:val="en-GB"/>
        </w:rPr>
        <w:t>,</w:t>
      </w:r>
      <w:r w:rsidR="00696051" w:rsidRPr="003F429B">
        <w:rPr>
          <w:rFonts w:asciiTheme="minorHAnsi" w:hAnsiTheme="minorHAnsi" w:cstheme="minorHAnsi"/>
          <w:color w:val="auto"/>
          <w:lang w:val="en-GB"/>
        </w:rPr>
        <w:t xml:space="preserve"> respectively. </w:t>
      </w:r>
    </w:p>
    <w:p w14:paraId="00030D3B" w14:textId="77777777" w:rsidR="0050556B" w:rsidRPr="003F429B" w:rsidRDefault="0050556B" w:rsidP="003F429B">
      <w:pPr>
        <w:rPr>
          <w:rFonts w:asciiTheme="minorHAnsi" w:hAnsiTheme="minorHAnsi" w:cstheme="minorHAnsi"/>
          <w:color w:val="auto"/>
          <w:lang w:val="en-GB"/>
        </w:rPr>
      </w:pPr>
    </w:p>
    <w:p w14:paraId="50D3F327" w14:textId="455DE9EF" w:rsidR="00696051" w:rsidRDefault="001D6A9C" w:rsidP="003F429B">
      <w:pPr>
        <w:rPr>
          <w:rFonts w:asciiTheme="minorHAnsi" w:hAnsiTheme="minorHAnsi" w:cstheme="minorHAnsi"/>
          <w:color w:val="auto"/>
          <w:lang w:val="en-GB"/>
        </w:rPr>
      </w:pPr>
      <w:r w:rsidRPr="001D6A9C">
        <w:rPr>
          <w:rFonts w:asciiTheme="minorHAnsi" w:hAnsiTheme="minorHAnsi" w:cstheme="minorHAnsi"/>
          <w:b/>
          <w:bCs/>
          <w:iCs/>
          <w:color w:val="auto"/>
          <w:lang w:val="en-GB"/>
        </w:rPr>
        <w:t>Figure 3:</w:t>
      </w:r>
      <w:r w:rsidR="00696051" w:rsidRPr="001D6A9C">
        <w:rPr>
          <w:rFonts w:asciiTheme="minorHAnsi" w:hAnsiTheme="minorHAnsi" w:cstheme="minorHAnsi"/>
          <w:b/>
          <w:bCs/>
          <w:i/>
          <w:color w:val="auto"/>
          <w:lang w:val="en-GB"/>
        </w:rPr>
        <w:t xml:space="preserve"> </w:t>
      </w:r>
      <w:r w:rsidR="00696051" w:rsidRPr="001D6A9C">
        <w:rPr>
          <w:rFonts w:asciiTheme="minorHAnsi" w:hAnsiTheme="minorHAnsi" w:cstheme="minorHAnsi"/>
          <w:b/>
          <w:bCs/>
          <w:color w:val="auto"/>
          <w:lang w:val="en-GB"/>
        </w:rPr>
        <w:t>Fibe</w:t>
      </w:r>
      <w:r w:rsidR="002224F0">
        <w:rPr>
          <w:rFonts w:asciiTheme="minorHAnsi" w:hAnsiTheme="minorHAnsi" w:cstheme="minorHAnsi"/>
          <w:b/>
          <w:bCs/>
          <w:color w:val="auto"/>
          <w:lang w:val="en-GB"/>
        </w:rPr>
        <w:t>r</w:t>
      </w:r>
      <w:r w:rsidR="00696051" w:rsidRPr="001D6A9C">
        <w:rPr>
          <w:rFonts w:asciiTheme="minorHAnsi" w:hAnsiTheme="minorHAnsi" w:cstheme="minorHAnsi"/>
          <w:b/>
          <w:bCs/>
          <w:color w:val="auto"/>
          <w:lang w:val="en-GB"/>
        </w:rPr>
        <w:t xml:space="preserve"> radius (left) and </w:t>
      </w:r>
      <w:r w:rsidR="00582D8E">
        <w:rPr>
          <w:rFonts w:asciiTheme="minorHAnsi" w:hAnsiTheme="minorHAnsi" w:cstheme="minorHAnsi"/>
          <w:b/>
          <w:bCs/>
          <w:color w:val="auto"/>
          <w:lang w:val="en-GB"/>
        </w:rPr>
        <w:t>fiber</w:t>
      </w:r>
      <w:r w:rsidR="00696051" w:rsidRPr="001D6A9C">
        <w:rPr>
          <w:rFonts w:asciiTheme="minorHAnsi" w:hAnsiTheme="minorHAnsi" w:cstheme="minorHAnsi"/>
          <w:b/>
          <w:bCs/>
          <w:color w:val="auto"/>
          <w:lang w:val="en-GB"/>
        </w:rPr>
        <w:t xml:space="preserve"> orientation (right) data from the DiameterJ plugin for the large set of </w:t>
      </w:r>
      <w:r w:rsidR="00582D8E">
        <w:rPr>
          <w:rFonts w:asciiTheme="minorHAnsi" w:hAnsiTheme="minorHAnsi" w:cstheme="minorHAnsi"/>
          <w:b/>
          <w:bCs/>
          <w:color w:val="auto"/>
          <w:lang w:val="en-GB"/>
        </w:rPr>
        <w:t>fiber</w:t>
      </w:r>
      <w:r w:rsidR="00696051" w:rsidRPr="001D6A9C">
        <w:rPr>
          <w:rFonts w:asciiTheme="minorHAnsi" w:hAnsiTheme="minorHAnsi" w:cstheme="minorHAnsi"/>
          <w:b/>
          <w:bCs/>
          <w:color w:val="auto"/>
          <w:lang w:val="en-GB"/>
        </w:rPr>
        <w:t>s.</w:t>
      </w:r>
      <w:r w:rsidR="00696051" w:rsidRPr="003F429B">
        <w:rPr>
          <w:rFonts w:asciiTheme="minorHAnsi" w:hAnsiTheme="minorHAnsi" w:cstheme="minorHAnsi"/>
          <w:color w:val="auto"/>
          <w:lang w:val="en-GB"/>
        </w:rPr>
        <w:t xml:space="preserve"> Morphology listed from top to bottom as random </w:t>
      </w:r>
      <w:r w:rsidR="00582D8E">
        <w:rPr>
          <w:rFonts w:asciiTheme="minorHAnsi" w:hAnsiTheme="minorHAnsi" w:cstheme="minorHAnsi"/>
          <w:color w:val="auto"/>
          <w:lang w:val="en-GB"/>
        </w:rPr>
        <w:t>fiber</w:t>
      </w:r>
      <w:r w:rsidR="00696051" w:rsidRPr="003F429B">
        <w:rPr>
          <w:rFonts w:asciiTheme="minorHAnsi" w:hAnsiTheme="minorHAnsi" w:cstheme="minorHAnsi"/>
          <w:color w:val="auto"/>
          <w:lang w:val="en-GB"/>
        </w:rPr>
        <w:t xml:space="preserve">s, aligned </w:t>
      </w:r>
      <w:r w:rsidR="00582D8E">
        <w:rPr>
          <w:rFonts w:asciiTheme="minorHAnsi" w:hAnsiTheme="minorHAnsi" w:cstheme="minorHAnsi"/>
          <w:color w:val="auto"/>
          <w:lang w:val="en-GB"/>
        </w:rPr>
        <w:t>fiber</w:t>
      </w:r>
      <w:r w:rsidR="00696051" w:rsidRPr="003F429B">
        <w:rPr>
          <w:rFonts w:asciiTheme="minorHAnsi" w:hAnsiTheme="minorHAnsi" w:cstheme="minorHAnsi"/>
          <w:color w:val="auto"/>
          <w:lang w:val="en-GB"/>
        </w:rPr>
        <w:t>s</w:t>
      </w:r>
      <w:r w:rsidR="002224F0">
        <w:rPr>
          <w:rFonts w:asciiTheme="minorHAnsi" w:hAnsiTheme="minorHAnsi" w:cstheme="minorHAnsi"/>
          <w:color w:val="auto"/>
          <w:lang w:val="en-GB"/>
        </w:rPr>
        <w:t>,</w:t>
      </w:r>
      <w:r w:rsidR="00696051" w:rsidRPr="003F429B">
        <w:rPr>
          <w:rFonts w:asciiTheme="minorHAnsi" w:hAnsiTheme="minorHAnsi" w:cstheme="minorHAnsi"/>
          <w:color w:val="auto"/>
          <w:lang w:val="en-GB"/>
        </w:rPr>
        <w:t xml:space="preserve"> and cryogenic </w:t>
      </w:r>
      <w:r w:rsidR="00582D8E">
        <w:rPr>
          <w:rFonts w:asciiTheme="minorHAnsi" w:hAnsiTheme="minorHAnsi" w:cstheme="minorHAnsi"/>
          <w:color w:val="auto"/>
          <w:lang w:val="en-GB"/>
        </w:rPr>
        <w:t>fiber</w:t>
      </w:r>
      <w:r w:rsidR="00696051" w:rsidRPr="003F429B">
        <w:rPr>
          <w:rFonts w:asciiTheme="minorHAnsi" w:hAnsiTheme="minorHAnsi" w:cstheme="minorHAnsi"/>
          <w:color w:val="auto"/>
          <w:lang w:val="en-GB"/>
        </w:rPr>
        <w:t>s</w:t>
      </w:r>
      <w:r w:rsidR="002224F0">
        <w:rPr>
          <w:rFonts w:asciiTheme="minorHAnsi" w:hAnsiTheme="minorHAnsi" w:cstheme="minorHAnsi"/>
          <w:color w:val="auto"/>
          <w:lang w:val="en-GB"/>
        </w:rPr>
        <w:t>,</w:t>
      </w:r>
      <w:r w:rsidR="00696051" w:rsidRPr="003F429B">
        <w:rPr>
          <w:rFonts w:asciiTheme="minorHAnsi" w:hAnsiTheme="minorHAnsi" w:cstheme="minorHAnsi"/>
          <w:color w:val="auto"/>
          <w:lang w:val="en-GB"/>
        </w:rPr>
        <w:t xml:space="preserve"> respectively. </w:t>
      </w:r>
    </w:p>
    <w:p w14:paraId="26D1683E" w14:textId="279AE249" w:rsidR="001D6A9C" w:rsidRDefault="001D6A9C" w:rsidP="003F429B">
      <w:pPr>
        <w:rPr>
          <w:rFonts w:asciiTheme="minorHAnsi" w:hAnsiTheme="minorHAnsi" w:cstheme="minorHAnsi"/>
          <w:color w:val="auto"/>
          <w:lang w:val="en-GB"/>
        </w:rPr>
      </w:pPr>
    </w:p>
    <w:p w14:paraId="33B90DD4" w14:textId="06154B5A" w:rsidR="00F75AAA" w:rsidRPr="003F429B" w:rsidRDefault="00F75AAA" w:rsidP="00F75AAA">
      <w:pPr>
        <w:rPr>
          <w:rFonts w:asciiTheme="minorHAnsi" w:hAnsiTheme="minorHAnsi" w:cstheme="minorHAnsi"/>
          <w:color w:val="auto"/>
        </w:rPr>
      </w:pPr>
      <w:r w:rsidRPr="00F75AAA">
        <w:rPr>
          <w:rFonts w:asciiTheme="minorHAnsi" w:hAnsiTheme="minorHAnsi" w:cstheme="minorHAnsi"/>
          <w:b/>
          <w:bCs/>
          <w:iCs/>
          <w:color w:val="auto"/>
        </w:rPr>
        <w:t>Figure 4: DAPI (</w:t>
      </w:r>
      <w:r w:rsidR="002224F0">
        <w:rPr>
          <w:rFonts w:asciiTheme="minorHAnsi" w:hAnsiTheme="minorHAnsi" w:cstheme="minorHAnsi"/>
          <w:b/>
          <w:bCs/>
          <w:iCs/>
          <w:color w:val="auto"/>
        </w:rPr>
        <w:t>b</w:t>
      </w:r>
      <w:r w:rsidRPr="00F75AAA">
        <w:rPr>
          <w:rFonts w:asciiTheme="minorHAnsi" w:hAnsiTheme="minorHAnsi" w:cstheme="minorHAnsi"/>
          <w:b/>
          <w:bCs/>
          <w:iCs/>
          <w:color w:val="auto"/>
        </w:rPr>
        <w:t xml:space="preserve">lue) and </w:t>
      </w:r>
      <w:r w:rsidR="005B6066">
        <w:rPr>
          <w:rFonts w:asciiTheme="minorHAnsi" w:hAnsiTheme="minorHAnsi" w:cstheme="minorHAnsi"/>
          <w:b/>
          <w:bCs/>
          <w:iCs/>
          <w:color w:val="auto"/>
        </w:rPr>
        <w:t>p</w:t>
      </w:r>
      <w:r w:rsidRPr="00F75AAA">
        <w:rPr>
          <w:rFonts w:asciiTheme="minorHAnsi" w:hAnsiTheme="minorHAnsi" w:cstheme="minorHAnsi"/>
          <w:b/>
          <w:bCs/>
          <w:iCs/>
          <w:color w:val="auto"/>
        </w:rPr>
        <w:t>halloidin (</w:t>
      </w:r>
      <w:r w:rsidR="002224F0">
        <w:rPr>
          <w:rFonts w:asciiTheme="minorHAnsi" w:hAnsiTheme="minorHAnsi" w:cstheme="minorHAnsi"/>
          <w:b/>
          <w:bCs/>
          <w:iCs/>
          <w:color w:val="auto"/>
        </w:rPr>
        <w:t>g</w:t>
      </w:r>
      <w:r w:rsidRPr="00F75AAA">
        <w:rPr>
          <w:rFonts w:asciiTheme="minorHAnsi" w:hAnsiTheme="minorHAnsi" w:cstheme="minorHAnsi"/>
          <w:b/>
          <w:bCs/>
          <w:iCs/>
          <w:color w:val="auto"/>
        </w:rPr>
        <w:t xml:space="preserve">reen) stained hepG2 cells on the different scaffold morphologies: </w:t>
      </w:r>
      <w:r>
        <w:rPr>
          <w:rFonts w:asciiTheme="minorHAnsi" w:hAnsiTheme="minorHAnsi" w:cstheme="minorHAnsi"/>
          <w:b/>
          <w:bCs/>
          <w:iCs/>
          <w:color w:val="auto"/>
        </w:rPr>
        <w:t>r</w:t>
      </w:r>
      <w:r w:rsidRPr="00F75AAA">
        <w:rPr>
          <w:rFonts w:asciiTheme="minorHAnsi" w:hAnsiTheme="minorHAnsi" w:cstheme="minorHAnsi"/>
          <w:b/>
          <w:bCs/>
          <w:iCs/>
          <w:color w:val="auto"/>
        </w:rPr>
        <w:t>andom (</w:t>
      </w:r>
      <w:r w:rsidR="002224F0">
        <w:rPr>
          <w:rFonts w:asciiTheme="minorHAnsi" w:hAnsiTheme="minorHAnsi" w:cstheme="minorHAnsi"/>
          <w:b/>
          <w:bCs/>
          <w:iCs/>
          <w:color w:val="auto"/>
        </w:rPr>
        <w:t>l</w:t>
      </w:r>
      <w:r w:rsidRPr="00F75AAA">
        <w:rPr>
          <w:rFonts w:asciiTheme="minorHAnsi" w:hAnsiTheme="minorHAnsi" w:cstheme="minorHAnsi"/>
          <w:b/>
          <w:bCs/>
          <w:iCs/>
          <w:color w:val="auto"/>
        </w:rPr>
        <w:t>eft), aligned (middle)</w:t>
      </w:r>
      <w:r w:rsidR="002224F0">
        <w:rPr>
          <w:rFonts w:asciiTheme="minorHAnsi" w:hAnsiTheme="minorHAnsi" w:cstheme="minorHAnsi"/>
          <w:b/>
          <w:bCs/>
          <w:iCs/>
          <w:color w:val="auto"/>
        </w:rPr>
        <w:t>,</w:t>
      </w:r>
      <w:r w:rsidRPr="00F75AAA">
        <w:rPr>
          <w:rFonts w:asciiTheme="minorHAnsi" w:hAnsiTheme="minorHAnsi" w:cstheme="minorHAnsi"/>
          <w:b/>
          <w:bCs/>
          <w:iCs/>
          <w:color w:val="auto"/>
        </w:rPr>
        <w:t xml:space="preserve"> and cryogenic (right).</w:t>
      </w:r>
      <w:r w:rsidRPr="003F429B">
        <w:rPr>
          <w:rFonts w:asciiTheme="minorHAnsi" w:hAnsiTheme="minorHAnsi" w:cstheme="minorHAnsi"/>
          <w:color w:val="auto"/>
        </w:rPr>
        <w:t xml:space="preserve"> The top row shows small </w:t>
      </w:r>
      <w:r w:rsidR="00582D8E">
        <w:rPr>
          <w:rFonts w:asciiTheme="minorHAnsi" w:hAnsiTheme="minorHAnsi" w:cstheme="minorHAnsi"/>
          <w:color w:val="auto"/>
        </w:rPr>
        <w:t>fiber</w:t>
      </w:r>
      <w:r w:rsidRPr="003F429B">
        <w:rPr>
          <w:rFonts w:asciiTheme="minorHAnsi" w:hAnsiTheme="minorHAnsi" w:cstheme="minorHAnsi"/>
          <w:color w:val="auto"/>
        </w:rPr>
        <w:t xml:space="preserve">s and the bottom row shows large </w:t>
      </w:r>
      <w:r w:rsidR="00582D8E">
        <w:rPr>
          <w:rFonts w:asciiTheme="minorHAnsi" w:hAnsiTheme="minorHAnsi" w:cstheme="minorHAnsi"/>
          <w:color w:val="auto"/>
        </w:rPr>
        <w:t>fiber</w:t>
      </w:r>
      <w:r w:rsidRPr="003F429B">
        <w:rPr>
          <w:rFonts w:asciiTheme="minorHAnsi" w:hAnsiTheme="minorHAnsi" w:cstheme="minorHAnsi"/>
          <w:color w:val="auto"/>
        </w:rPr>
        <w:t>s.</w:t>
      </w:r>
    </w:p>
    <w:p w14:paraId="7BE7C9C1" w14:textId="77777777" w:rsidR="00F75AAA" w:rsidRPr="003F429B" w:rsidRDefault="00F75AAA" w:rsidP="003F429B">
      <w:pPr>
        <w:rPr>
          <w:rFonts w:asciiTheme="minorHAnsi" w:hAnsiTheme="minorHAnsi" w:cstheme="minorHAnsi"/>
          <w:color w:val="auto"/>
          <w:lang w:val="en-GB"/>
        </w:rPr>
      </w:pPr>
    </w:p>
    <w:p w14:paraId="09F65819" w14:textId="6798B9FA" w:rsidR="00696051" w:rsidRDefault="00696051" w:rsidP="003F429B">
      <w:pPr>
        <w:rPr>
          <w:rFonts w:asciiTheme="minorHAnsi" w:hAnsiTheme="minorHAnsi" w:cstheme="minorHAnsi"/>
          <w:color w:val="auto"/>
          <w:lang w:val="en-GB"/>
        </w:rPr>
      </w:pPr>
      <w:r w:rsidRPr="000D5DFD">
        <w:rPr>
          <w:rFonts w:asciiTheme="minorHAnsi" w:hAnsiTheme="minorHAnsi" w:cstheme="minorHAnsi"/>
          <w:b/>
          <w:bCs/>
          <w:iCs/>
          <w:color w:val="auto"/>
          <w:lang w:val="en-GB"/>
        </w:rPr>
        <w:t>Table 1</w:t>
      </w:r>
      <w:r w:rsidR="000D5DFD" w:rsidRPr="000D5DFD">
        <w:rPr>
          <w:rFonts w:asciiTheme="minorHAnsi" w:hAnsiTheme="minorHAnsi" w:cstheme="minorHAnsi"/>
          <w:b/>
          <w:bCs/>
          <w:iCs/>
          <w:color w:val="auto"/>
          <w:lang w:val="en-GB"/>
        </w:rPr>
        <w:t>:</w:t>
      </w:r>
      <w:r w:rsidRPr="000D5DFD">
        <w:rPr>
          <w:rFonts w:asciiTheme="minorHAnsi" w:hAnsiTheme="minorHAnsi" w:cstheme="minorHAnsi"/>
          <w:b/>
          <w:bCs/>
          <w:iCs/>
          <w:color w:val="auto"/>
          <w:lang w:val="en-GB"/>
        </w:rPr>
        <w:t xml:space="preserve"> Tensile testing data for each scaffold group at intervals of 2% strain.</w:t>
      </w:r>
      <w:r w:rsidRPr="003F429B">
        <w:rPr>
          <w:rFonts w:asciiTheme="minorHAnsi" w:hAnsiTheme="minorHAnsi" w:cstheme="minorHAnsi"/>
          <w:color w:val="auto"/>
          <w:lang w:val="en-GB"/>
        </w:rPr>
        <w:t xml:space="preserve"> SM.RA = Small random, SM.AL = Small aligned, SM.CR = Small </w:t>
      </w:r>
      <w:r w:rsidR="000D5DFD">
        <w:rPr>
          <w:rFonts w:asciiTheme="minorHAnsi" w:hAnsiTheme="minorHAnsi" w:cstheme="minorHAnsi"/>
          <w:color w:val="auto"/>
          <w:lang w:val="en-GB"/>
        </w:rPr>
        <w:t>c</w:t>
      </w:r>
      <w:r w:rsidRPr="003F429B">
        <w:rPr>
          <w:rFonts w:asciiTheme="minorHAnsi" w:hAnsiTheme="minorHAnsi" w:cstheme="minorHAnsi"/>
          <w:color w:val="auto"/>
          <w:lang w:val="en-GB"/>
        </w:rPr>
        <w:t>ryogenic, LG.RA = Large random, LG.AL = Large aligned</w:t>
      </w:r>
      <w:r w:rsidR="000D5DFD">
        <w:rPr>
          <w:rFonts w:asciiTheme="minorHAnsi" w:hAnsiTheme="minorHAnsi" w:cstheme="minorHAnsi"/>
          <w:color w:val="auto"/>
          <w:lang w:val="en-GB"/>
        </w:rPr>
        <w:t>,</w:t>
      </w:r>
      <w:r w:rsidRPr="003F429B">
        <w:rPr>
          <w:rFonts w:asciiTheme="minorHAnsi" w:hAnsiTheme="minorHAnsi" w:cstheme="minorHAnsi"/>
          <w:color w:val="auto"/>
          <w:lang w:val="en-GB"/>
        </w:rPr>
        <w:t xml:space="preserve"> and LG.CR = Large cryogenic. Data presented as mean ± SD, </w:t>
      </w:r>
      <w:r w:rsidR="00286590" w:rsidRPr="003F429B">
        <w:rPr>
          <w:rFonts w:asciiTheme="minorHAnsi" w:hAnsiTheme="minorHAnsi" w:cstheme="minorHAnsi"/>
          <w:color w:val="auto"/>
          <w:lang w:val="en-GB"/>
        </w:rPr>
        <w:t>n</w:t>
      </w:r>
      <w:r w:rsidR="000D5DFD">
        <w:rPr>
          <w:rFonts w:asciiTheme="minorHAnsi" w:hAnsiTheme="minorHAnsi" w:cstheme="minorHAnsi"/>
          <w:color w:val="auto"/>
          <w:lang w:val="en-GB"/>
        </w:rPr>
        <w:t xml:space="preserve"> </w:t>
      </w:r>
      <w:r w:rsidRPr="003F429B">
        <w:rPr>
          <w:rFonts w:asciiTheme="minorHAnsi" w:hAnsiTheme="minorHAnsi" w:cstheme="minorHAnsi"/>
          <w:color w:val="auto"/>
          <w:lang w:val="en-GB"/>
        </w:rPr>
        <w:t>=</w:t>
      </w:r>
      <w:r w:rsidR="000D5DFD">
        <w:rPr>
          <w:rFonts w:asciiTheme="minorHAnsi" w:hAnsiTheme="minorHAnsi" w:cstheme="minorHAnsi"/>
          <w:color w:val="auto"/>
          <w:lang w:val="en-GB"/>
        </w:rPr>
        <w:t xml:space="preserve"> </w:t>
      </w:r>
      <w:r w:rsidRPr="003F429B">
        <w:rPr>
          <w:rFonts w:asciiTheme="minorHAnsi" w:hAnsiTheme="minorHAnsi" w:cstheme="minorHAnsi"/>
          <w:color w:val="auto"/>
          <w:lang w:val="en-GB"/>
        </w:rPr>
        <w:t xml:space="preserve">5. </w:t>
      </w:r>
    </w:p>
    <w:p w14:paraId="4C14EB7A" w14:textId="47A0EF98" w:rsidR="000D5DFD" w:rsidRPr="003F429B" w:rsidRDefault="000D5DFD" w:rsidP="003F429B">
      <w:pPr>
        <w:rPr>
          <w:rFonts w:asciiTheme="minorHAnsi" w:hAnsiTheme="minorHAnsi" w:cstheme="minorHAnsi"/>
          <w:color w:val="auto"/>
          <w:lang w:val="en-GB"/>
        </w:rPr>
      </w:pPr>
    </w:p>
    <w:p w14:paraId="0E3C0A53" w14:textId="3DBC3107" w:rsidR="00663252" w:rsidRPr="003F429B" w:rsidRDefault="006305D7" w:rsidP="0022518B">
      <w:pPr>
        <w:rPr>
          <w:rFonts w:asciiTheme="minorHAnsi" w:hAnsiTheme="minorHAnsi" w:cstheme="minorHAnsi"/>
          <w:color w:val="auto"/>
          <w:lang w:val="en-GB"/>
        </w:rPr>
      </w:pPr>
      <w:r w:rsidRPr="003F429B">
        <w:rPr>
          <w:rFonts w:asciiTheme="minorHAnsi" w:hAnsiTheme="minorHAnsi" w:cstheme="minorHAnsi"/>
          <w:b/>
          <w:color w:val="auto"/>
        </w:rPr>
        <w:t>DISCUSSION</w:t>
      </w:r>
      <w:r w:rsidRPr="003F429B">
        <w:rPr>
          <w:rFonts w:asciiTheme="minorHAnsi" w:hAnsiTheme="minorHAnsi" w:cstheme="minorHAnsi"/>
          <w:b/>
          <w:bCs/>
          <w:color w:val="auto"/>
        </w:rPr>
        <w:t>:</w:t>
      </w:r>
    </w:p>
    <w:p w14:paraId="3EEB9E0C" w14:textId="64223F55" w:rsidR="00310C6A" w:rsidRDefault="00310C6A" w:rsidP="00310C6A">
      <w:pPr>
        <w:rPr>
          <w:rFonts w:asciiTheme="minorHAnsi" w:hAnsiTheme="minorHAnsi" w:cstheme="minorHAnsi"/>
          <w:color w:val="auto"/>
          <w:lang w:val="en-GB"/>
        </w:rPr>
      </w:pPr>
      <w:r w:rsidRPr="00310C6A">
        <w:rPr>
          <w:rFonts w:asciiTheme="minorHAnsi" w:hAnsiTheme="minorHAnsi" w:cstheme="minorHAnsi"/>
          <w:color w:val="auto"/>
          <w:lang w:val="en-GB"/>
        </w:rPr>
        <w:t xml:space="preserve">The creation of different </w:t>
      </w:r>
      <w:r w:rsidR="00582D8E">
        <w:rPr>
          <w:rFonts w:asciiTheme="minorHAnsi" w:hAnsiTheme="minorHAnsi" w:cstheme="minorHAnsi"/>
          <w:color w:val="auto"/>
          <w:lang w:val="en-GB"/>
        </w:rPr>
        <w:t>fiber</w:t>
      </w:r>
      <w:r w:rsidRPr="00310C6A">
        <w:rPr>
          <w:rFonts w:asciiTheme="minorHAnsi" w:hAnsiTheme="minorHAnsi" w:cstheme="minorHAnsi"/>
          <w:color w:val="auto"/>
          <w:lang w:val="en-GB"/>
        </w:rPr>
        <w:t xml:space="preserve"> sizes </w:t>
      </w:r>
      <w:r w:rsidR="003468C8">
        <w:rPr>
          <w:rFonts w:asciiTheme="minorHAnsi" w:hAnsiTheme="minorHAnsi" w:cstheme="minorHAnsi"/>
          <w:color w:val="auto"/>
          <w:lang w:val="en-GB"/>
        </w:rPr>
        <w:t>was</w:t>
      </w:r>
      <w:r w:rsidRPr="00310C6A">
        <w:rPr>
          <w:rFonts w:asciiTheme="minorHAnsi" w:hAnsiTheme="minorHAnsi" w:cstheme="minorHAnsi"/>
          <w:color w:val="auto"/>
          <w:lang w:val="en-GB"/>
        </w:rPr>
        <w:t xml:space="preserve"> achieved using a combination of different solvents, PCL concentrations</w:t>
      </w:r>
      <w:r w:rsidR="001A47F8">
        <w:rPr>
          <w:rFonts w:asciiTheme="minorHAnsi" w:hAnsiTheme="minorHAnsi" w:cstheme="minorHAnsi"/>
          <w:color w:val="auto"/>
          <w:lang w:val="en-GB"/>
        </w:rPr>
        <w:t>,</w:t>
      </w:r>
      <w:r w:rsidRPr="00310C6A">
        <w:rPr>
          <w:rFonts w:asciiTheme="minorHAnsi" w:hAnsiTheme="minorHAnsi" w:cstheme="minorHAnsi"/>
          <w:color w:val="auto"/>
          <w:lang w:val="en-GB"/>
        </w:rPr>
        <w:t xml:space="preserve"> and electrospinning parameters. The type of polymer, its molecular weight</w:t>
      </w:r>
      <w:r w:rsidR="001A47F8">
        <w:rPr>
          <w:rFonts w:asciiTheme="minorHAnsi" w:hAnsiTheme="minorHAnsi" w:cstheme="minorHAnsi"/>
          <w:color w:val="auto"/>
          <w:lang w:val="en-GB"/>
        </w:rPr>
        <w:t>,</w:t>
      </w:r>
      <w:r w:rsidRPr="00310C6A">
        <w:rPr>
          <w:rFonts w:asciiTheme="minorHAnsi" w:hAnsiTheme="minorHAnsi" w:cstheme="minorHAnsi"/>
          <w:color w:val="auto"/>
          <w:lang w:val="en-GB"/>
        </w:rPr>
        <w:t xml:space="preserve"> and the solvent </w:t>
      </w:r>
      <w:r w:rsidR="001A47F8">
        <w:rPr>
          <w:rFonts w:asciiTheme="minorHAnsi" w:hAnsiTheme="minorHAnsi" w:cstheme="minorHAnsi"/>
          <w:color w:val="auto"/>
          <w:lang w:val="en-GB"/>
        </w:rPr>
        <w:t>strongly</w:t>
      </w:r>
      <w:r w:rsidR="001A47F8" w:rsidRPr="00310C6A">
        <w:rPr>
          <w:rFonts w:asciiTheme="minorHAnsi" w:hAnsiTheme="minorHAnsi" w:cstheme="minorHAnsi"/>
          <w:color w:val="auto"/>
          <w:lang w:val="en-GB"/>
        </w:rPr>
        <w:t xml:space="preserve"> </w:t>
      </w:r>
      <w:r w:rsidR="001A47F8">
        <w:rPr>
          <w:rFonts w:asciiTheme="minorHAnsi" w:hAnsiTheme="minorHAnsi" w:cstheme="minorHAnsi"/>
          <w:color w:val="auto"/>
          <w:lang w:val="en-GB"/>
        </w:rPr>
        <w:t>affect</w:t>
      </w:r>
      <w:r w:rsidR="001A47F8" w:rsidRPr="00310C6A" w:rsidDel="001A47F8">
        <w:rPr>
          <w:rFonts w:asciiTheme="minorHAnsi" w:hAnsiTheme="minorHAnsi" w:cstheme="minorHAnsi"/>
          <w:color w:val="auto"/>
          <w:lang w:val="en-GB"/>
        </w:rPr>
        <w:t xml:space="preserve"> </w:t>
      </w:r>
      <w:r w:rsidRPr="00310C6A">
        <w:rPr>
          <w:rFonts w:asciiTheme="minorHAnsi" w:hAnsiTheme="minorHAnsi" w:cstheme="minorHAnsi"/>
          <w:color w:val="auto"/>
          <w:lang w:val="en-GB"/>
        </w:rPr>
        <w:t xml:space="preserve">the viscosity and charge properties of the resulting solution and </w:t>
      </w:r>
      <w:r w:rsidR="001A47F8">
        <w:rPr>
          <w:rFonts w:asciiTheme="minorHAnsi" w:hAnsiTheme="minorHAnsi" w:cstheme="minorHAnsi"/>
          <w:color w:val="auto"/>
          <w:lang w:val="en-GB"/>
        </w:rPr>
        <w:t>therefore</w:t>
      </w:r>
      <w:r w:rsidR="001A47F8" w:rsidRPr="00310C6A">
        <w:rPr>
          <w:rFonts w:asciiTheme="minorHAnsi" w:hAnsiTheme="minorHAnsi" w:cstheme="minorHAnsi"/>
          <w:color w:val="auto"/>
          <w:lang w:val="en-GB"/>
        </w:rPr>
        <w:t xml:space="preserve"> </w:t>
      </w:r>
      <w:r w:rsidRPr="00310C6A">
        <w:rPr>
          <w:rFonts w:asciiTheme="minorHAnsi" w:hAnsiTheme="minorHAnsi" w:cstheme="minorHAnsi"/>
          <w:color w:val="auto"/>
          <w:lang w:val="en-GB"/>
        </w:rPr>
        <w:t>bear a strong influence on the electrospinning properties</w:t>
      </w:r>
      <w:r w:rsidRPr="0038214E">
        <w:rPr>
          <w:rFonts w:asciiTheme="minorHAnsi" w:hAnsiTheme="minorHAnsi" w:cstheme="minorHAnsi"/>
          <w:color w:val="auto"/>
          <w:vertAlign w:val="superscript"/>
          <w:lang w:val="en-GB"/>
        </w:rPr>
        <w:t>31</w:t>
      </w:r>
      <w:r w:rsidRPr="00310C6A">
        <w:rPr>
          <w:rFonts w:asciiTheme="minorHAnsi" w:hAnsiTheme="minorHAnsi" w:cstheme="minorHAnsi"/>
          <w:color w:val="auto"/>
          <w:lang w:val="en-GB"/>
        </w:rPr>
        <w:t>. The voltages displayed in this method are subject to change based upon the conditions in which the electrospinning is conducted. Temperature and humidity affect the behavior of the electrospinning process</w:t>
      </w:r>
      <w:r w:rsidRPr="0038214E">
        <w:rPr>
          <w:rFonts w:asciiTheme="minorHAnsi" w:hAnsiTheme="minorHAnsi" w:cstheme="minorHAnsi"/>
          <w:color w:val="auto"/>
          <w:vertAlign w:val="superscript"/>
          <w:lang w:val="en-GB"/>
        </w:rPr>
        <w:t>32</w:t>
      </w:r>
      <w:r w:rsidRPr="00310C6A">
        <w:rPr>
          <w:rFonts w:asciiTheme="minorHAnsi" w:hAnsiTheme="minorHAnsi" w:cstheme="minorHAnsi"/>
          <w:color w:val="auto"/>
          <w:lang w:val="en-GB"/>
        </w:rPr>
        <w:t>. Therefore</w:t>
      </w:r>
      <w:r w:rsidR="009F5277">
        <w:rPr>
          <w:rFonts w:asciiTheme="minorHAnsi" w:hAnsiTheme="minorHAnsi" w:cstheme="minorHAnsi"/>
          <w:color w:val="auto"/>
          <w:lang w:val="en-GB"/>
        </w:rPr>
        <w:t>,</w:t>
      </w:r>
      <w:r w:rsidRPr="00310C6A">
        <w:rPr>
          <w:rFonts w:asciiTheme="minorHAnsi" w:hAnsiTheme="minorHAnsi" w:cstheme="minorHAnsi"/>
          <w:color w:val="auto"/>
          <w:lang w:val="en-GB"/>
        </w:rPr>
        <w:t xml:space="preserve"> the reader is advised to be prepared to change the voltage to counter any hindrances and achieve a stable Taylor cone. It is recommended to house the electrospinner within an environmental control enclosure to reduce batch</w:t>
      </w:r>
      <w:r w:rsidR="001A47F8">
        <w:rPr>
          <w:rFonts w:asciiTheme="minorHAnsi" w:hAnsiTheme="minorHAnsi" w:cstheme="minorHAnsi"/>
          <w:color w:val="auto"/>
          <w:lang w:val="en-GB"/>
        </w:rPr>
        <w:t>-</w:t>
      </w:r>
      <w:r w:rsidRPr="00310C6A">
        <w:rPr>
          <w:rFonts w:asciiTheme="minorHAnsi" w:hAnsiTheme="minorHAnsi" w:cstheme="minorHAnsi"/>
          <w:color w:val="auto"/>
          <w:lang w:val="en-GB"/>
        </w:rPr>
        <w:t>to</w:t>
      </w:r>
      <w:r w:rsidR="001A47F8">
        <w:rPr>
          <w:rFonts w:asciiTheme="minorHAnsi" w:hAnsiTheme="minorHAnsi" w:cstheme="minorHAnsi"/>
          <w:color w:val="auto"/>
          <w:lang w:val="en-GB"/>
        </w:rPr>
        <w:t>-</w:t>
      </w:r>
      <w:r w:rsidRPr="00310C6A">
        <w:rPr>
          <w:rFonts w:asciiTheme="minorHAnsi" w:hAnsiTheme="minorHAnsi" w:cstheme="minorHAnsi"/>
          <w:color w:val="auto"/>
          <w:lang w:val="en-GB"/>
        </w:rPr>
        <w:t>batch variability in the electrospinning process.</w:t>
      </w:r>
      <w:r w:rsidR="007E12A6">
        <w:rPr>
          <w:rFonts w:asciiTheme="minorHAnsi" w:hAnsiTheme="minorHAnsi" w:cstheme="minorHAnsi"/>
          <w:color w:val="auto"/>
          <w:lang w:val="en-GB"/>
        </w:rPr>
        <w:t xml:space="preserve"> </w:t>
      </w:r>
    </w:p>
    <w:p w14:paraId="19E83813" w14:textId="77777777" w:rsidR="00212AA4" w:rsidRPr="00310C6A" w:rsidRDefault="00212AA4" w:rsidP="00310C6A">
      <w:pPr>
        <w:rPr>
          <w:rFonts w:asciiTheme="minorHAnsi" w:hAnsiTheme="minorHAnsi" w:cstheme="minorHAnsi"/>
          <w:color w:val="auto"/>
          <w:lang w:val="en-GB"/>
        </w:rPr>
      </w:pPr>
    </w:p>
    <w:p w14:paraId="701B0E5E" w14:textId="4AB3B348" w:rsidR="00310C6A" w:rsidRDefault="00310C6A" w:rsidP="00310C6A">
      <w:pPr>
        <w:rPr>
          <w:rFonts w:asciiTheme="minorHAnsi" w:hAnsiTheme="minorHAnsi" w:cstheme="minorHAnsi"/>
          <w:color w:val="auto"/>
          <w:lang w:val="en-GB"/>
        </w:rPr>
      </w:pPr>
      <w:r w:rsidRPr="00310C6A">
        <w:rPr>
          <w:rFonts w:asciiTheme="minorHAnsi" w:hAnsiTheme="minorHAnsi" w:cstheme="minorHAnsi"/>
          <w:color w:val="auto"/>
          <w:lang w:val="en-GB"/>
        </w:rPr>
        <w:t xml:space="preserve">Achieving the different morphologies presented in this method </w:t>
      </w:r>
      <w:r w:rsidR="005E1DC7">
        <w:rPr>
          <w:rFonts w:asciiTheme="minorHAnsi" w:hAnsiTheme="minorHAnsi" w:cstheme="minorHAnsi"/>
          <w:color w:val="auto"/>
          <w:lang w:val="en-GB"/>
        </w:rPr>
        <w:t>is</w:t>
      </w:r>
      <w:r w:rsidRPr="00310C6A">
        <w:rPr>
          <w:rFonts w:asciiTheme="minorHAnsi" w:hAnsiTheme="minorHAnsi" w:cstheme="minorHAnsi"/>
          <w:color w:val="auto"/>
          <w:lang w:val="en-GB"/>
        </w:rPr>
        <w:t xml:space="preserve"> possible </w:t>
      </w:r>
      <w:r w:rsidR="005E1DC7">
        <w:rPr>
          <w:rFonts w:asciiTheme="minorHAnsi" w:hAnsiTheme="minorHAnsi" w:cstheme="minorHAnsi"/>
          <w:color w:val="auto"/>
          <w:lang w:val="en-GB"/>
        </w:rPr>
        <w:t xml:space="preserve">due to </w:t>
      </w:r>
      <w:r w:rsidRPr="00310C6A">
        <w:rPr>
          <w:rFonts w:asciiTheme="minorHAnsi" w:hAnsiTheme="minorHAnsi" w:cstheme="minorHAnsi"/>
          <w:color w:val="auto"/>
          <w:lang w:val="en-GB"/>
        </w:rPr>
        <w:t>the capabilities of the IME electrospinning device. A variable speed mandrel is essential for control</w:t>
      </w:r>
      <w:r w:rsidR="005E1DC7">
        <w:rPr>
          <w:rFonts w:asciiTheme="minorHAnsi" w:hAnsiTheme="minorHAnsi" w:cstheme="minorHAnsi"/>
          <w:color w:val="auto"/>
          <w:lang w:val="en-GB"/>
        </w:rPr>
        <w:t>ling</w:t>
      </w:r>
      <w:r w:rsidRPr="00310C6A">
        <w:rPr>
          <w:rFonts w:asciiTheme="minorHAnsi" w:hAnsiTheme="minorHAnsi" w:cstheme="minorHAnsi"/>
          <w:color w:val="auto"/>
          <w:lang w:val="en-GB"/>
        </w:rPr>
        <w:t xml:space="preserve"> </w:t>
      </w:r>
      <w:r w:rsidR="00582D8E">
        <w:rPr>
          <w:rFonts w:asciiTheme="minorHAnsi" w:hAnsiTheme="minorHAnsi" w:cstheme="minorHAnsi"/>
          <w:color w:val="auto"/>
          <w:lang w:val="en-GB"/>
        </w:rPr>
        <w:t>fiber</w:t>
      </w:r>
      <w:r w:rsidRPr="00310C6A">
        <w:rPr>
          <w:rFonts w:asciiTheme="minorHAnsi" w:hAnsiTheme="minorHAnsi" w:cstheme="minorHAnsi"/>
          <w:color w:val="auto"/>
          <w:lang w:val="en-GB"/>
        </w:rPr>
        <w:t xml:space="preserve"> alignment. Mandrel rotation at a low </w:t>
      </w:r>
      <w:r w:rsidR="009F5277" w:rsidRPr="00310C6A">
        <w:rPr>
          <w:rFonts w:asciiTheme="minorHAnsi" w:hAnsiTheme="minorHAnsi" w:cstheme="minorHAnsi"/>
          <w:color w:val="auto"/>
          <w:lang w:val="en-GB"/>
        </w:rPr>
        <w:t xml:space="preserve">rpm </w:t>
      </w:r>
      <w:r w:rsidRPr="00310C6A">
        <w:rPr>
          <w:rFonts w:asciiTheme="minorHAnsi" w:hAnsiTheme="minorHAnsi" w:cstheme="minorHAnsi"/>
          <w:color w:val="auto"/>
          <w:lang w:val="en-GB"/>
        </w:rPr>
        <w:t xml:space="preserve">(&lt;250 </w:t>
      </w:r>
      <w:r w:rsidR="009F5277" w:rsidRPr="00310C6A">
        <w:rPr>
          <w:rFonts w:asciiTheme="minorHAnsi" w:hAnsiTheme="minorHAnsi" w:cstheme="minorHAnsi"/>
          <w:color w:val="auto"/>
          <w:lang w:val="en-GB"/>
        </w:rPr>
        <w:t>rpm</w:t>
      </w:r>
      <w:r w:rsidRPr="00310C6A">
        <w:rPr>
          <w:rFonts w:asciiTheme="minorHAnsi" w:hAnsiTheme="minorHAnsi" w:cstheme="minorHAnsi"/>
          <w:color w:val="auto"/>
          <w:lang w:val="en-GB"/>
        </w:rPr>
        <w:t xml:space="preserve">) yields randomly oriented </w:t>
      </w:r>
      <w:r w:rsidR="00582D8E">
        <w:rPr>
          <w:rFonts w:asciiTheme="minorHAnsi" w:hAnsiTheme="minorHAnsi" w:cstheme="minorHAnsi"/>
          <w:color w:val="auto"/>
          <w:lang w:val="en-GB"/>
        </w:rPr>
        <w:t>fiber</w:t>
      </w:r>
      <w:r w:rsidRPr="00310C6A">
        <w:rPr>
          <w:rFonts w:asciiTheme="minorHAnsi" w:hAnsiTheme="minorHAnsi" w:cstheme="minorHAnsi"/>
          <w:color w:val="auto"/>
          <w:lang w:val="en-GB"/>
        </w:rPr>
        <w:t xml:space="preserve">s due to the </w:t>
      </w:r>
      <w:r w:rsidR="005E1DC7">
        <w:rPr>
          <w:rFonts w:asciiTheme="minorHAnsi" w:hAnsiTheme="minorHAnsi" w:cstheme="minorHAnsi"/>
          <w:color w:val="auto"/>
          <w:lang w:val="en-GB"/>
        </w:rPr>
        <w:t>behavior</w:t>
      </w:r>
      <w:r w:rsidRPr="00310C6A">
        <w:rPr>
          <w:rFonts w:asciiTheme="minorHAnsi" w:hAnsiTheme="minorHAnsi" w:cstheme="minorHAnsi"/>
          <w:color w:val="auto"/>
          <w:lang w:val="en-GB"/>
        </w:rPr>
        <w:t xml:space="preserve"> of the polymer jet. When the charged polymer solution is emitted from the needle, the internal charges and aerodynamic forces induce a chaotic whipping effect </w:t>
      </w:r>
      <w:r w:rsidR="005E1DC7" w:rsidRPr="004E53E2">
        <w:rPr>
          <w:rFonts w:asciiTheme="minorHAnsi" w:hAnsiTheme="minorHAnsi" w:cstheme="minorHAnsi"/>
          <w:color w:val="auto"/>
          <w:lang w:val="en-GB"/>
        </w:rPr>
        <w:t>that</w:t>
      </w:r>
      <w:r w:rsidR="005E1DC7" w:rsidRPr="00310C6A">
        <w:rPr>
          <w:rFonts w:asciiTheme="minorHAnsi" w:hAnsiTheme="minorHAnsi" w:cstheme="minorHAnsi"/>
          <w:color w:val="auto"/>
          <w:lang w:val="en-GB"/>
        </w:rPr>
        <w:t xml:space="preserve"> </w:t>
      </w:r>
      <w:r w:rsidRPr="00310C6A">
        <w:rPr>
          <w:rFonts w:asciiTheme="minorHAnsi" w:hAnsiTheme="minorHAnsi" w:cstheme="minorHAnsi"/>
          <w:color w:val="auto"/>
          <w:lang w:val="en-GB"/>
        </w:rPr>
        <w:t xml:space="preserve">is </w:t>
      </w:r>
      <w:r w:rsidR="00582D8E">
        <w:rPr>
          <w:rFonts w:asciiTheme="minorHAnsi" w:hAnsiTheme="minorHAnsi" w:cstheme="minorHAnsi"/>
          <w:color w:val="auto"/>
          <w:lang w:val="en-GB"/>
        </w:rPr>
        <w:t>utilized</w:t>
      </w:r>
      <w:r w:rsidRPr="00310C6A">
        <w:rPr>
          <w:rFonts w:asciiTheme="minorHAnsi" w:hAnsiTheme="minorHAnsi" w:cstheme="minorHAnsi"/>
          <w:color w:val="auto"/>
          <w:lang w:val="en-GB"/>
        </w:rPr>
        <w:t xml:space="preserve"> to lay down a chaotic arrangement of </w:t>
      </w:r>
      <w:r w:rsidR="00582D8E">
        <w:rPr>
          <w:rFonts w:asciiTheme="minorHAnsi" w:hAnsiTheme="minorHAnsi" w:cstheme="minorHAnsi"/>
          <w:color w:val="auto"/>
          <w:lang w:val="en-GB"/>
        </w:rPr>
        <w:t>fiber</w:t>
      </w:r>
      <w:r w:rsidRPr="00310C6A">
        <w:rPr>
          <w:rFonts w:asciiTheme="minorHAnsi" w:hAnsiTheme="minorHAnsi" w:cstheme="minorHAnsi"/>
          <w:color w:val="auto"/>
          <w:lang w:val="en-GB"/>
        </w:rPr>
        <w:t>s on the mandrel</w:t>
      </w:r>
      <w:r w:rsidRPr="0038214E">
        <w:rPr>
          <w:rFonts w:asciiTheme="minorHAnsi" w:hAnsiTheme="minorHAnsi" w:cstheme="minorHAnsi"/>
          <w:color w:val="auto"/>
          <w:vertAlign w:val="superscript"/>
          <w:lang w:val="en-GB"/>
        </w:rPr>
        <w:t>33,34</w:t>
      </w:r>
      <w:r w:rsidRPr="00310C6A">
        <w:rPr>
          <w:rFonts w:asciiTheme="minorHAnsi" w:hAnsiTheme="minorHAnsi" w:cstheme="minorHAnsi"/>
          <w:color w:val="auto"/>
          <w:lang w:val="en-GB"/>
        </w:rPr>
        <w:t xml:space="preserve">. This whipping effect can be overcome </w:t>
      </w:r>
      <w:r w:rsidRPr="00310C6A">
        <w:rPr>
          <w:rFonts w:asciiTheme="minorHAnsi" w:hAnsiTheme="minorHAnsi" w:cstheme="minorHAnsi"/>
          <w:color w:val="auto"/>
          <w:lang w:val="en-GB"/>
        </w:rPr>
        <w:lastRenderedPageBreak/>
        <w:t>by increasing the mandrel rotation speed above 1</w:t>
      </w:r>
      <w:r w:rsidR="009F5277">
        <w:rPr>
          <w:rFonts w:asciiTheme="minorHAnsi" w:hAnsiTheme="minorHAnsi" w:cstheme="minorHAnsi"/>
          <w:color w:val="auto"/>
          <w:lang w:val="en-GB"/>
        </w:rPr>
        <w:t>,</w:t>
      </w:r>
      <w:r w:rsidRPr="00310C6A">
        <w:rPr>
          <w:rFonts w:asciiTheme="minorHAnsi" w:hAnsiTheme="minorHAnsi" w:cstheme="minorHAnsi"/>
          <w:color w:val="auto"/>
          <w:lang w:val="en-GB"/>
        </w:rPr>
        <w:t xml:space="preserve">800 </w:t>
      </w:r>
      <w:r w:rsidR="009F5277" w:rsidRPr="00310C6A">
        <w:rPr>
          <w:rFonts w:asciiTheme="minorHAnsi" w:hAnsiTheme="minorHAnsi" w:cstheme="minorHAnsi"/>
          <w:color w:val="auto"/>
          <w:lang w:val="en-GB"/>
        </w:rPr>
        <w:t>rpm</w:t>
      </w:r>
      <w:r w:rsidRPr="00310C6A">
        <w:rPr>
          <w:rFonts w:asciiTheme="minorHAnsi" w:hAnsiTheme="minorHAnsi" w:cstheme="minorHAnsi"/>
          <w:color w:val="auto"/>
          <w:lang w:val="en-GB"/>
        </w:rPr>
        <w:t xml:space="preserve">. </w:t>
      </w:r>
      <w:r w:rsidR="005E1DC7">
        <w:rPr>
          <w:rFonts w:asciiTheme="minorHAnsi" w:hAnsiTheme="minorHAnsi" w:cstheme="minorHAnsi"/>
          <w:color w:val="auto"/>
          <w:lang w:val="en-GB"/>
        </w:rPr>
        <w:t>Fibers</w:t>
      </w:r>
      <w:r w:rsidRPr="00310C6A">
        <w:rPr>
          <w:rFonts w:asciiTheme="minorHAnsi" w:hAnsiTheme="minorHAnsi" w:cstheme="minorHAnsi"/>
          <w:color w:val="auto"/>
          <w:lang w:val="en-GB"/>
        </w:rPr>
        <w:t xml:space="preserve"> deposited on such a high </w:t>
      </w:r>
      <w:r w:rsidR="009F5277">
        <w:rPr>
          <w:rFonts w:asciiTheme="minorHAnsi" w:hAnsiTheme="minorHAnsi" w:cstheme="minorHAnsi"/>
          <w:color w:val="auto"/>
          <w:lang w:val="en-GB"/>
        </w:rPr>
        <w:t>rpm</w:t>
      </w:r>
      <w:r w:rsidRPr="00310C6A">
        <w:rPr>
          <w:rFonts w:asciiTheme="minorHAnsi" w:hAnsiTheme="minorHAnsi" w:cstheme="minorHAnsi"/>
          <w:color w:val="auto"/>
          <w:lang w:val="en-GB"/>
        </w:rPr>
        <w:t xml:space="preserve"> mandrel exhibit an aligned structure because the surface speed is enough to effectively counter any transverse movement exhibited by the whipping </w:t>
      </w:r>
      <w:r w:rsidR="00582D8E">
        <w:rPr>
          <w:rFonts w:asciiTheme="minorHAnsi" w:hAnsiTheme="minorHAnsi" w:cstheme="minorHAnsi"/>
          <w:color w:val="auto"/>
          <w:lang w:val="en-GB"/>
        </w:rPr>
        <w:t>fiber</w:t>
      </w:r>
      <w:r w:rsidRPr="00310C6A">
        <w:rPr>
          <w:rFonts w:asciiTheme="minorHAnsi" w:hAnsiTheme="minorHAnsi" w:cstheme="minorHAnsi"/>
          <w:color w:val="auto"/>
          <w:lang w:val="en-GB"/>
        </w:rPr>
        <w:t xml:space="preserve">. It is important to note that when high mandrel speeds are used, </w:t>
      </w:r>
      <w:r w:rsidR="004E53E2">
        <w:rPr>
          <w:rFonts w:asciiTheme="minorHAnsi" w:hAnsiTheme="minorHAnsi" w:cstheme="minorHAnsi"/>
          <w:color w:val="auto"/>
          <w:lang w:val="en-GB"/>
        </w:rPr>
        <w:t>it</w:t>
      </w:r>
      <w:r w:rsidR="004E53E2" w:rsidRPr="00310C6A">
        <w:rPr>
          <w:rFonts w:asciiTheme="minorHAnsi" w:hAnsiTheme="minorHAnsi" w:cstheme="minorHAnsi"/>
          <w:color w:val="auto"/>
          <w:lang w:val="en-GB"/>
        </w:rPr>
        <w:t xml:space="preserve"> </w:t>
      </w:r>
      <w:r w:rsidRPr="00310C6A">
        <w:rPr>
          <w:rFonts w:asciiTheme="minorHAnsi" w:hAnsiTheme="minorHAnsi" w:cstheme="minorHAnsi"/>
          <w:color w:val="auto"/>
          <w:lang w:val="en-GB"/>
        </w:rPr>
        <w:t>is likely to disrupt the surrounding air</w:t>
      </w:r>
      <w:r w:rsidR="004E53E2">
        <w:rPr>
          <w:rFonts w:asciiTheme="minorHAnsi" w:hAnsiTheme="minorHAnsi" w:cstheme="minorHAnsi"/>
          <w:color w:val="auto"/>
          <w:lang w:val="en-GB"/>
        </w:rPr>
        <w:t>,</w:t>
      </w:r>
      <w:r w:rsidRPr="00310C6A">
        <w:rPr>
          <w:rFonts w:asciiTheme="minorHAnsi" w:hAnsiTheme="minorHAnsi" w:cstheme="minorHAnsi"/>
          <w:color w:val="auto"/>
          <w:lang w:val="en-GB"/>
        </w:rPr>
        <w:t xml:space="preserve"> which can have an adverse effect on the production of a stable Taylor cone.</w:t>
      </w:r>
    </w:p>
    <w:p w14:paraId="0A507232" w14:textId="77777777" w:rsidR="00212AA4" w:rsidRPr="00310C6A" w:rsidRDefault="00212AA4" w:rsidP="00310C6A">
      <w:pPr>
        <w:rPr>
          <w:rFonts w:asciiTheme="minorHAnsi" w:hAnsiTheme="minorHAnsi" w:cstheme="minorHAnsi"/>
          <w:color w:val="auto"/>
          <w:lang w:val="en-GB"/>
        </w:rPr>
      </w:pPr>
    </w:p>
    <w:p w14:paraId="59032E73" w14:textId="36DE5499" w:rsidR="00310C6A" w:rsidRPr="00310C6A" w:rsidRDefault="00310C6A" w:rsidP="00310C6A">
      <w:pPr>
        <w:rPr>
          <w:rFonts w:asciiTheme="minorHAnsi" w:hAnsiTheme="minorHAnsi" w:cstheme="minorHAnsi"/>
          <w:color w:val="auto"/>
          <w:lang w:val="en-GB"/>
        </w:rPr>
      </w:pPr>
      <w:r w:rsidRPr="00310C6A">
        <w:rPr>
          <w:rFonts w:asciiTheme="minorHAnsi" w:hAnsiTheme="minorHAnsi" w:cstheme="minorHAnsi"/>
          <w:color w:val="auto"/>
          <w:lang w:val="en-GB"/>
        </w:rPr>
        <w:t>Highly porous cryogenic scaffolds are produced by filling the mandrel with dry ice at -78.5</w:t>
      </w:r>
      <w:r w:rsidR="009F5277">
        <w:rPr>
          <w:rFonts w:asciiTheme="minorHAnsi" w:hAnsiTheme="minorHAnsi" w:cstheme="minorHAnsi"/>
          <w:color w:val="auto"/>
          <w:lang w:val="en-GB"/>
        </w:rPr>
        <w:t xml:space="preserve"> </w:t>
      </w:r>
      <w:r w:rsidRPr="00310C6A">
        <w:rPr>
          <w:rFonts w:asciiTheme="minorHAnsi" w:hAnsiTheme="minorHAnsi" w:cstheme="minorHAnsi"/>
          <w:color w:val="auto"/>
          <w:lang w:val="en-GB"/>
        </w:rPr>
        <w:t xml:space="preserve">°C. This reduces the temperature of the mandrel and </w:t>
      </w:r>
      <w:r w:rsidR="004E53E2">
        <w:rPr>
          <w:rFonts w:asciiTheme="minorHAnsi" w:hAnsiTheme="minorHAnsi" w:cstheme="minorHAnsi"/>
          <w:color w:val="auto"/>
          <w:lang w:val="en-GB"/>
        </w:rPr>
        <w:t>promotes</w:t>
      </w:r>
      <w:r w:rsidR="004E53E2" w:rsidRPr="00310C6A">
        <w:rPr>
          <w:rFonts w:asciiTheme="minorHAnsi" w:hAnsiTheme="minorHAnsi" w:cstheme="minorHAnsi"/>
          <w:color w:val="auto"/>
          <w:lang w:val="en-GB"/>
        </w:rPr>
        <w:t xml:space="preserve"> </w:t>
      </w:r>
      <w:r w:rsidRPr="00310C6A">
        <w:rPr>
          <w:rFonts w:asciiTheme="minorHAnsi" w:hAnsiTheme="minorHAnsi" w:cstheme="minorHAnsi"/>
          <w:color w:val="auto"/>
          <w:lang w:val="en-GB"/>
        </w:rPr>
        <w:t xml:space="preserve">condensation and freezing of water droplets on the surface. The crystals formed exhibit peaks </w:t>
      </w:r>
      <w:r w:rsidR="004E53E2" w:rsidRPr="004E53E2">
        <w:rPr>
          <w:rFonts w:asciiTheme="minorHAnsi" w:hAnsiTheme="minorHAnsi" w:cstheme="minorHAnsi"/>
          <w:color w:val="auto"/>
          <w:lang w:val="en-GB"/>
        </w:rPr>
        <w:t>that</w:t>
      </w:r>
      <w:r w:rsidR="004E53E2" w:rsidRPr="00310C6A">
        <w:rPr>
          <w:rFonts w:asciiTheme="minorHAnsi" w:hAnsiTheme="minorHAnsi" w:cstheme="minorHAnsi"/>
          <w:color w:val="auto"/>
          <w:lang w:val="en-GB"/>
        </w:rPr>
        <w:t xml:space="preserve"> </w:t>
      </w:r>
      <w:r w:rsidRPr="00310C6A">
        <w:rPr>
          <w:rFonts w:asciiTheme="minorHAnsi" w:hAnsiTheme="minorHAnsi" w:cstheme="minorHAnsi"/>
          <w:color w:val="auto"/>
          <w:lang w:val="en-GB"/>
        </w:rPr>
        <w:t xml:space="preserve">emerge from the mandrel surface and the </w:t>
      </w:r>
      <w:r w:rsidR="00582D8E">
        <w:rPr>
          <w:rFonts w:asciiTheme="minorHAnsi" w:hAnsiTheme="minorHAnsi" w:cstheme="minorHAnsi"/>
          <w:color w:val="auto"/>
          <w:lang w:val="en-GB"/>
        </w:rPr>
        <w:t>fiber</w:t>
      </w:r>
      <w:r w:rsidRPr="00310C6A">
        <w:rPr>
          <w:rFonts w:asciiTheme="minorHAnsi" w:hAnsiTheme="minorHAnsi" w:cstheme="minorHAnsi"/>
          <w:color w:val="auto"/>
          <w:lang w:val="en-GB"/>
        </w:rPr>
        <w:t xml:space="preserve">s are deposited throughout the peaks. Once the ice crystals are sublimated out, a porous structure of </w:t>
      </w:r>
      <w:r w:rsidR="00582D8E">
        <w:rPr>
          <w:rFonts w:asciiTheme="minorHAnsi" w:hAnsiTheme="minorHAnsi" w:cstheme="minorHAnsi"/>
          <w:color w:val="auto"/>
          <w:lang w:val="en-GB"/>
        </w:rPr>
        <w:t>fiber</w:t>
      </w:r>
      <w:r w:rsidRPr="00310C6A">
        <w:rPr>
          <w:rFonts w:asciiTheme="minorHAnsi" w:hAnsiTheme="minorHAnsi" w:cstheme="minorHAnsi"/>
          <w:color w:val="auto"/>
          <w:lang w:val="en-GB"/>
        </w:rPr>
        <w:t>s remains on the mandrel</w:t>
      </w:r>
      <w:r w:rsidRPr="0038214E">
        <w:rPr>
          <w:rFonts w:asciiTheme="minorHAnsi" w:hAnsiTheme="minorHAnsi" w:cstheme="minorHAnsi"/>
          <w:color w:val="auto"/>
          <w:vertAlign w:val="superscript"/>
          <w:lang w:val="en-GB"/>
        </w:rPr>
        <w:t>35,36</w:t>
      </w:r>
      <w:r w:rsidRPr="00310C6A">
        <w:rPr>
          <w:rFonts w:asciiTheme="minorHAnsi" w:hAnsiTheme="minorHAnsi" w:cstheme="minorHAnsi"/>
          <w:color w:val="auto"/>
          <w:lang w:val="en-GB"/>
        </w:rPr>
        <w:t>.</w:t>
      </w:r>
      <w:r w:rsidR="007E12A6">
        <w:rPr>
          <w:rFonts w:asciiTheme="minorHAnsi" w:hAnsiTheme="minorHAnsi" w:cstheme="minorHAnsi"/>
          <w:color w:val="auto"/>
          <w:lang w:val="en-GB"/>
        </w:rPr>
        <w:t xml:space="preserve"> </w:t>
      </w:r>
      <w:r w:rsidRPr="00310C6A">
        <w:rPr>
          <w:rFonts w:asciiTheme="minorHAnsi" w:hAnsiTheme="minorHAnsi" w:cstheme="minorHAnsi"/>
          <w:color w:val="auto"/>
          <w:lang w:val="en-GB"/>
        </w:rPr>
        <w:t xml:space="preserve">The weight and fragility of the crystals limit the ability to create porous aligned </w:t>
      </w:r>
      <w:r w:rsidR="00582D8E">
        <w:rPr>
          <w:rFonts w:asciiTheme="minorHAnsi" w:hAnsiTheme="minorHAnsi" w:cstheme="minorHAnsi"/>
          <w:color w:val="auto"/>
          <w:lang w:val="en-GB"/>
        </w:rPr>
        <w:t>fiber</w:t>
      </w:r>
      <w:r w:rsidRPr="00310C6A">
        <w:rPr>
          <w:rFonts w:asciiTheme="minorHAnsi" w:hAnsiTheme="minorHAnsi" w:cstheme="minorHAnsi"/>
          <w:color w:val="auto"/>
          <w:lang w:val="en-GB"/>
        </w:rPr>
        <w:t xml:space="preserve">s, as too high mandrel speeds (&gt;250 </w:t>
      </w:r>
      <w:r w:rsidR="009F5277">
        <w:rPr>
          <w:rFonts w:asciiTheme="minorHAnsi" w:hAnsiTheme="minorHAnsi" w:cstheme="minorHAnsi"/>
          <w:color w:val="auto"/>
          <w:lang w:val="en-GB"/>
        </w:rPr>
        <w:t>rpm</w:t>
      </w:r>
      <w:r w:rsidRPr="00310C6A">
        <w:rPr>
          <w:rFonts w:asciiTheme="minorHAnsi" w:hAnsiTheme="minorHAnsi" w:cstheme="minorHAnsi"/>
          <w:color w:val="auto"/>
          <w:lang w:val="en-GB"/>
        </w:rPr>
        <w:t xml:space="preserve">) result in the crystals and </w:t>
      </w:r>
      <w:r w:rsidR="00582D8E">
        <w:rPr>
          <w:rFonts w:asciiTheme="minorHAnsi" w:hAnsiTheme="minorHAnsi" w:cstheme="minorHAnsi"/>
          <w:color w:val="auto"/>
          <w:lang w:val="en-GB"/>
        </w:rPr>
        <w:t>fiber</w:t>
      </w:r>
      <w:r w:rsidRPr="00310C6A">
        <w:rPr>
          <w:rFonts w:asciiTheme="minorHAnsi" w:hAnsiTheme="minorHAnsi" w:cstheme="minorHAnsi"/>
          <w:color w:val="auto"/>
          <w:lang w:val="en-GB"/>
        </w:rPr>
        <w:t xml:space="preserve">s detaching from the mandrel due to excessive centripetal and aerodynamic forces. It is possible to face difficulties with this method due to the fragility of the structures formed. Care must be taken when handling the mandrel and also when handling the scaffolds afterwards, </w:t>
      </w:r>
      <w:r w:rsidR="004E53E2" w:rsidRPr="004E53E2">
        <w:rPr>
          <w:rFonts w:asciiTheme="minorHAnsi" w:hAnsiTheme="minorHAnsi" w:cstheme="minorHAnsi"/>
          <w:color w:val="auto"/>
          <w:lang w:val="en-GB"/>
        </w:rPr>
        <w:t>because</w:t>
      </w:r>
      <w:r w:rsidR="004E53E2">
        <w:rPr>
          <w:rFonts w:asciiTheme="minorHAnsi" w:hAnsiTheme="minorHAnsi" w:cstheme="minorHAnsi"/>
          <w:color w:val="auto"/>
          <w:lang w:val="en-GB"/>
        </w:rPr>
        <w:t xml:space="preserve"> </w:t>
      </w:r>
      <w:r w:rsidRPr="00310C6A">
        <w:rPr>
          <w:rFonts w:asciiTheme="minorHAnsi" w:hAnsiTheme="minorHAnsi" w:cstheme="minorHAnsi"/>
          <w:color w:val="auto"/>
          <w:lang w:val="en-GB"/>
        </w:rPr>
        <w:t xml:space="preserve">the structures are prone to being flattened when </w:t>
      </w:r>
      <w:r w:rsidR="004E53E2" w:rsidRPr="00310C6A">
        <w:rPr>
          <w:rFonts w:asciiTheme="minorHAnsi" w:hAnsiTheme="minorHAnsi" w:cstheme="minorHAnsi"/>
          <w:color w:val="auto"/>
          <w:lang w:val="en-GB"/>
        </w:rPr>
        <w:t>squeezed</w:t>
      </w:r>
      <w:r w:rsidRPr="00310C6A">
        <w:rPr>
          <w:rFonts w:asciiTheme="minorHAnsi" w:hAnsiTheme="minorHAnsi" w:cstheme="minorHAnsi"/>
          <w:color w:val="auto"/>
          <w:lang w:val="en-GB"/>
        </w:rPr>
        <w:t xml:space="preserve"> and </w:t>
      </w:r>
      <w:r w:rsidR="004E53E2" w:rsidRPr="00310C6A">
        <w:rPr>
          <w:rFonts w:asciiTheme="minorHAnsi" w:hAnsiTheme="minorHAnsi" w:cstheme="minorHAnsi"/>
          <w:color w:val="auto"/>
          <w:lang w:val="en-GB"/>
        </w:rPr>
        <w:t>fold</w:t>
      </w:r>
      <w:r w:rsidR="004E53E2">
        <w:rPr>
          <w:rFonts w:asciiTheme="minorHAnsi" w:hAnsiTheme="minorHAnsi" w:cstheme="minorHAnsi"/>
          <w:color w:val="auto"/>
          <w:lang w:val="en-GB"/>
        </w:rPr>
        <w:t>ed</w:t>
      </w:r>
      <w:r w:rsidR="004E53E2" w:rsidRPr="00310C6A">
        <w:rPr>
          <w:rFonts w:asciiTheme="minorHAnsi" w:hAnsiTheme="minorHAnsi" w:cstheme="minorHAnsi"/>
          <w:color w:val="auto"/>
          <w:lang w:val="en-GB"/>
        </w:rPr>
        <w:t xml:space="preserve"> </w:t>
      </w:r>
      <w:r w:rsidRPr="00310C6A">
        <w:rPr>
          <w:rFonts w:asciiTheme="minorHAnsi" w:hAnsiTheme="minorHAnsi" w:cstheme="minorHAnsi"/>
          <w:color w:val="auto"/>
          <w:lang w:val="en-GB"/>
        </w:rPr>
        <w:t>when removing from liquids. There is also the possibility that solutions that electrospin successfully without the cryogenic mandrel can be fatally disrupted by the temperature change and the crystal structures. When cryo-spinning, the amount of ice formed on the mandrel surface is highly dependent on the humidity, producing variability in the final result. It is therefore highly recommended to contain the electrospinning process within an environmental control enclosure.</w:t>
      </w:r>
      <w:r w:rsidR="007E12A6">
        <w:rPr>
          <w:rFonts w:asciiTheme="minorHAnsi" w:hAnsiTheme="minorHAnsi" w:cstheme="minorHAnsi"/>
          <w:color w:val="auto"/>
          <w:lang w:val="en-GB"/>
        </w:rPr>
        <w:t xml:space="preserve"> </w:t>
      </w:r>
    </w:p>
    <w:p w14:paraId="6A19C6D2" w14:textId="066977CA" w:rsidR="00310C6A" w:rsidRDefault="009F5277" w:rsidP="00310C6A">
      <w:pPr>
        <w:rPr>
          <w:rFonts w:asciiTheme="minorHAnsi" w:hAnsiTheme="minorHAnsi" w:cstheme="minorHAnsi"/>
          <w:color w:val="auto"/>
          <w:lang w:val="en-GB"/>
        </w:rPr>
      </w:pPr>
      <w:r w:rsidRPr="00310C6A">
        <w:rPr>
          <w:rFonts w:asciiTheme="minorHAnsi" w:hAnsiTheme="minorHAnsi" w:cstheme="minorHAnsi"/>
          <w:color w:val="auto"/>
          <w:lang w:val="en-GB"/>
        </w:rPr>
        <w:t>To</w:t>
      </w:r>
      <w:r w:rsidR="00310C6A" w:rsidRPr="00310C6A">
        <w:rPr>
          <w:rFonts w:asciiTheme="minorHAnsi" w:hAnsiTheme="minorHAnsi" w:cstheme="minorHAnsi"/>
          <w:color w:val="auto"/>
          <w:lang w:val="en-GB"/>
        </w:rPr>
        <w:t xml:space="preserve"> assess cellular performance on these scaffolds, it is necessary to steril</w:t>
      </w:r>
      <w:r w:rsidR="00582D8E">
        <w:rPr>
          <w:rFonts w:asciiTheme="minorHAnsi" w:hAnsiTheme="minorHAnsi" w:cstheme="minorHAnsi"/>
          <w:color w:val="auto"/>
          <w:lang w:val="en-GB"/>
        </w:rPr>
        <w:t>ize</w:t>
      </w:r>
      <w:r w:rsidR="00310C6A" w:rsidRPr="00310C6A">
        <w:rPr>
          <w:rFonts w:asciiTheme="minorHAnsi" w:hAnsiTheme="minorHAnsi" w:cstheme="minorHAnsi"/>
          <w:color w:val="auto"/>
          <w:lang w:val="en-GB"/>
        </w:rPr>
        <w:t xml:space="preserve"> the material beforehand. There are many options available for sterili</w:t>
      </w:r>
      <w:r w:rsidR="004E53E2">
        <w:rPr>
          <w:rFonts w:asciiTheme="minorHAnsi" w:hAnsiTheme="minorHAnsi" w:cstheme="minorHAnsi"/>
          <w:color w:val="auto"/>
          <w:lang w:val="en-GB"/>
        </w:rPr>
        <w:t>z</w:t>
      </w:r>
      <w:r w:rsidR="00310C6A" w:rsidRPr="00310C6A">
        <w:rPr>
          <w:rFonts w:asciiTheme="minorHAnsi" w:hAnsiTheme="minorHAnsi" w:cstheme="minorHAnsi"/>
          <w:color w:val="auto"/>
          <w:lang w:val="en-GB"/>
        </w:rPr>
        <w:t>ing polymer</w:t>
      </w:r>
      <w:r w:rsidR="004E53E2">
        <w:rPr>
          <w:rFonts w:asciiTheme="minorHAnsi" w:hAnsiTheme="minorHAnsi" w:cstheme="minorHAnsi"/>
          <w:color w:val="auto"/>
          <w:lang w:val="en-GB"/>
        </w:rPr>
        <w:t>s,</w:t>
      </w:r>
      <w:r w:rsidR="00310C6A" w:rsidRPr="00310C6A">
        <w:rPr>
          <w:rFonts w:asciiTheme="minorHAnsi" w:hAnsiTheme="minorHAnsi" w:cstheme="minorHAnsi"/>
          <w:color w:val="auto"/>
          <w:lang w:val="en-GB"/>
        </w:rPr>
        <w:t xml:space="preserve"> including chemical methods, radiation methods</w:t>
      </w:r>
      <w:r w:rsidR="004E53E2">
        <w:rPr>
          <w:rFonts w:asciiTheme="minorHAnsi" w:hAnsiTheme="minorHAnsi" w:cstheme="minorHAnsi"/>
          <w:color w:val="auto"/>
          <w:lang w:val="en-GB"/>
        </w:rPr>
        <w:t>,</w:t>
      </w:r>
      <w:r w:rsidR="00310C6A" w:rsidRPr="00310C6A">
        <w:rPr>
          <w:rFonts w:asciiTheme="minorHAnsi" w:hAnsiTheme="minorHAnsi" w:cstheme="minorHAnsi"/>
          <w:color w:val="auto"/>
          <w:lang w:val="en-GB"/>
        </w:rPr>
        <w:t xml:space="preserve"> and heat</w:t>
      </w:r>
      <w:r w:rsidR="004E53E2">
        <w:rPr>
          <w:rFonts w:asciiTheme="minorHAnsi" w:hAnsiTheme="minorHAnsi" w:cstheme="minorHAnsi"/>
          <w:color w:val="auto"/>
          <w:lang w:val="en-GB"/>
        </w:rPr>
        <w:t>-</w:t>
      </w:r>
      <w:r w:rsidR="00310C6A" w:rsidRPr="00310C6A">
        <w:rPr>
          <w:rFonts w:asciiTheme="minorHAnsi" w:hAnsiTheme="minorHAnsi" w:cstheme="minorHAnsi"/>
          <w:color w:val="auto"/>
          <w:lang w:val="en-GB"/>
        </w:rPr>
        <w:t>based methods</w:t>
      </w:r>
      <w:r w:rsidR="00310C6A" w:rsidRPr="0038214E">
        <w:rPr>
          <w:rFonts w:asciiTheme="minorHAnsi" w:hAnsiTheme="minorHAnsi" w:cstheme="minorHAnsi"/>
          <w:color w:val="auto"/>
          <w:vertAlign w:val="superscript"/>
          <w:lang w:val="en-GB"/>
        </w:rPr>
        <w:t>37,38</w:t>
      </w:r>
      <w:r w:rsidR="00310C6A" w:rsidRPr="00310C6A">
        <w:rPr>
          <w:rFonts w:asciiTheme="minorHAnsi" w:hAnsiTheme="minorHAnsi" w:cstheme="minorHAnsi"/>
          <w:color w:val="auto"/>
          <w:lang w:val="en-GB"/>
        </w:rPr>
        <w:t xml:space="preserve">. It is important to assess the effectiveness of each method and the suitability for both the use of the material and for the material itself. </w:t>
      </w:r>
      <w:r w:rsidR="004E53E2" w:rsidRPr="00310C6A">
        <w:rPr>
          <w:rFonts w:asciiTheme="minorHAnsi" w:hAnsiTheme="minorHAnsi" w:cstheme="minorHAnsi"/>
          <w:color w:val="auto"/>
          <w:lang w:val="en-GB"/>
        </w:rPr>
        <w:t xml:space="preserve">This </w:t>
      </w:r>
      <w:r w:rsidR="00310C6A" w:rsidRPr="00310C6A">
        <w:rPr>
          <w:rFonts w:asciiTheme="minorHAnsi" w:hAnsiTheme="minorHAnsi" w:cstheme="minorHAnsi"/>
          <w:color w:val="auto"/>
          <w:lang w:val="en-GB"/>
        </w:rPr>
        <w:t>protocol use</w:t>
      </w:r>
      <w:r w:rsidR="004E53E2">
        <w:rPr>
          <w:rFonts w:asciiTheme="minorHAnsi" w:hAnsiTheme="minorHAnsi" w:cstheme="minorHAnsi"/>
          <w:color w:val="auto"/>
          <w:lang w:val="en-GB"/>
        </w:rPr>
        <w:t>s</w:t>
      </w:r>
      <w:r w:rsidR="00310C6A" w:rsidRPr="00310C6A">
        <w:rPr>
          <w:rFonts w:asciiTheme="minorHAnsi" w:hAnsiTheme="minorHAnsi" w:cstheme="minorHAnsi"/>
          <w:color w:val="auto"/>
          <w:lang w:val="en-GB"/>
        </w:rPr>
        <w:t xml:space="preserve"> sterili</w:t>
      </w:r>
      <w:r w:rsidR="004E53E2">
        <w:rPr>
          <w:rFonts w:asciiTheme="minorHAnsi" w:hAnsiTheme="minorHAnsi" w:cstheme="minorHAnsi"/>
          <w:color w:val="auto"/>
          <w:lang w:val="en-GB"/>
        </w:rPr>
        <w:t>z</w:t>
      </w:r>
      <w:r w:rsidR="00310C6A" w:rsidRPr="00310C6A">
        <w:rPr>
          <w:rFonts w:asciiTheme="minorHAnsi" w:hAnsiTheme="minorHAnsi" w:cstheme="minorHAnsi"/>
          <w:color w:val="auto"/>
          <w:lang w:val="en-GB"/>
        </w:rPr>
        <w:t>ation in 70% ethanol before lyophili</w:t>
      </w:r>
      <w:r w:rsidR="004E53E2">
        <w:rPr>
          <w:rFonts w:asciiTheme="minorHAnsi" w:hAnsiTheme="minorHAnsi" w:cstheme="minorHAnsi"/>
          <w:color w:val="auto"/>
          <w:lang w:val="en-GB"/>
        </w:rPr>
        <w:t>z</w:t>
      </w:r>
      <w:r w:rsidR="00310C6A" w:rsidRPr="00310C6A">
        <w:rPr>
          <w:rFonts w:asciiTheme="minorHAnsi" w:hAnsiTheme="minorHAnsi" w:cstheme="minorHAnsi"/>
          <w:color w:val="auto"/>
          <w:lang w:val="en-GB"/>
        </w:rPr>
        <w:t>ing, plasma treating</w:t>
      </w:r>
      <w:r w:rsidR="004E53E2">
        <w:rPr>
          <w:rFonts w:asciiTheme="minorHAnsi" w:hAnsiTheme="minorHAnsi" w:cstheme="minorHAnsi"/>
          <w:color w:val="auto"/>
          <w:lang w:val="en-GB"/>
        </w:rPr>
        <w:t>,</w:t>
      </w:r>
      <w:r w:rsidR="00310C6A" w:rsidRPr="00310C6A">
        <w:rPr>
          <w:rFonts w:asciiTheme="minorHAnsi" w:hAnsiTheme="minorHAnsi" w:cstheme="minorHAnsi"/>
          <w:color w:val="auto"/>
          <w:lang w:val="en-GB"/>
        </w:rPr>
        <w:t xml:space="preserve"> and submerging in 1% </w:t>
      </w:r>
      <w:r w:rsidR="00524338">
        <w:rPr>
          <w:rFonts w:asciiTheme="minorHAnsi" w:hAnsiTheme="minorHAnsi" w:cstheme="minorHAnsi"/>
          <w:color w:val="auto"/>
          <w:lang w:val="en-GB"/>
        </w:rPr>
        <w:t>Anti-Anti</w:t>
      </w:r>
      <w:r w:rsidR="00310C6A" w:rsidRPr="00310C6A">
        <w:rPr>
          <w:rFonts w:asciiTheme="minorHAnsi" w:hAnsiTheme="minorHAnsi" w:cstheme="minorHAnsi"/>
          <w:color w:val="auto"/>
          <w:lang w:val="en-GB"/>
        </w:rPr>
        <w:t xml:space="preserve"> solution. The use of ethanol allows proteins and microorganisms to be denatured and dehydrated </w:t>
      </w:r>
      <w:r w:rsidR="004E53E2">
        <w:rPr>
          <w:rFonts w:asciiTheme="minorHAnsi" w:hAnsiTheme="minorHAnsi" w:cstheme="minorHAnsi"/>
          <w:color w:val="auto"/>
          <w:lang w:val="en-GB"/>
        </w:rPr>
        <w:t>while</w:t>
      </w:r>
      <w:r w:rsidR="004E53E2" w:rsidRPr="00310C6A" w:rsidDel="004E53E2">
        <w:rPr>
          <w:rFonts w:asciiTheme="minorHAnsi" w:hAnsiTheme="minorHAnsi" w:cstheme="minorHAnsi"/>
          <w:color w:val="auto"/>
          <w:lang w:val="en-GB"/>
        </w:rPr>
        <w:t xml:space="preserve"> </w:t>
      </w:r>
      <w:r w:rsidR="00310C6A" w:rsidRPr="00310C6A">
        <w:rPr>
          <w:rFonts w:asciiTheme="minorHAnsi" w:hAnsiTheme="minorHAnsi" w:cstheme="minorHAnsi"/>
          <w:color w:val="auto"/>
          <w:lang w:val="en-GB"/>
        </w:rPr>
        <w:t>not disrupting the PCL material</w:t>
      </w:r>
      <w:r w:rsidR="00310C6A" w:rsidRPr="0038214E">
        <w:rPr>
          <w:rFonts w:asciiTheme="minorHAnsi" w:hAnsiTheme="minorHAnsi" w:cstheme="minorHAnsi"/>
          <w:color w:val="auto"/>
          <w:vertAlign w:val="superscript"/>
          <w:lang w:val="en-GB"/>
        </w:rPr>
        <w:t>37</w:t>
      </w:r>
      <w:r w:rsidR="00310C6A" w:rsidRPr="00310C6A">
        <w:rPr>
          <w:rFonts w:asciiTheme="minorHAnsi" w:hAnsiTheme="minorHAnsi" w:cstheme="minorHAnsi"/>
          <w:color w:val="auto"/>
          <w:lang w:val="en-GB"/>
        </w:rPr>
        <w:t>. The use of stronger solvents may result in the dissolution of the PCL. Plasma coating was incorporated in this method primarily to increase the hydrophilicity of PCL, which is notoriously hydrophobic, and improve cell attachment</w:t>
      </w:r>
      <w:r w:rsidR="00310C6A" w:rsidRPr="0038214E">
        <w:rPr>
          <w:rFonts w:asciiTheme="minorHAnsi" w:hAnsiTheme="minorHAnsi" w:cstheme="minorHAnsi"/>
          <w:color w:val="auto"/>
          <w:vertAlign w:val="superscript"/>
          <w:lang w:val="en-GB"/>
        </w:rPr>
        <w:t>39,40</w:t>
      </w:r>
      <w:r w:rsidR="00310C6A" w:rsidRPr="00310C6A">
        <w:rPr>
          <w:rFonts w:asciiTheme="minorHAnsi" w:hAnsiTheme="minorHAnsi" w:cstheme="minorHAnsi"/>
          <w:color w:val="auto"/>
          <w:lang w:val="en-GB"/>
        </w:rPr>
        <w:t xml:space="preserve">. </w:t>
      </w:r>
      <w:r w:rsidR="004E53E2" w:rsidRPr="00310C6A">
        <w:rPr>
          <w:rFonts w:asciiTheme="minorHAnsi" w:hAnsiTheme="minorHAnsi" w:cstheme="minorHAnsi"/>
          <w:color w:val="auto"/>
          <w:lang w:val="en-GB"/>
        </w:rPr>
        <w:t>Conveniently</w:t>
      </w:r>
      <w:r w:rsidR="004E53E2">
        <w:rPr>
          <w:rFonts w:asciiTheme="minorHAnsi" w:hAnsiTheme="minorHAnsi" w:cstheme="minorHAnsi"/>
          <w:color w:val="auto"/>
          <w:lang w:val="en-GB"/>
        </w:rPr>
        <w:t>, this also</w:t>
      </w:r>
      <w:r w:rsidR="004E53E2" w:rsidRPr="00310C6A">
        <w:rPr>
          <w:rFonts w:asciiTheme="minorHAnsi" w:hAnsiTheme="minorHAnsi" w:cstheme="minorHAnsi"/>
          <w:color w:val="auto"/>
          <w:lang w:val="en-GB"/>
        </w:rPr>
        <w:t xml:space="preserve"> </w:t>
      </w:r>
      <w:r w:rsidR="004E53E2">
        <w:rPr>
          <w:rFonts w:asciiTheme="minorHAnsi" w:hAnsiTheme="minorHAnsi" w:cstheme="minorHAnsi"/>
          <w:color w:val="auto"/>
          <w:lang w:val="en-GB"/>
        </w:rPr>
        <w:t>works</w:t>
      </w:r>
      <w:r w:rsidR="004E53E2" w:rsidRPr="00310C6A" w:rsidDel="004E53E2">
        <w:rPr>
          <w:rFonts w:asciiTheme="minorHAnsi" w:hAnsiTheme="minorHAnsi" w:cstheme="minorHAnsi"/>
          <w:color w:val="auto"/>
          <w:lang w:val="en-GB"/>
        </w:rPr>
        <w:t xml:space="preserve"> </w:t>
      </w:r>
      <w:r w:rsidR="00310C6A" w:rsidRPr="00310C6A">
        <w:rPr>
          <w:rFonts w:asciiTheme="minorHAnsi" w:hAnsiTheme="minorHAnsi" w:cstheme="minorHAnsi"/>
          <w:color w:val="auto"/>
          <w:lang w:val="en-GB"/>
        </w:rPr>
        <w:t>as a secondary sterili</w:t>
      </w:r>
      <w:r w:rsidR="004E53E2">
        <w:rPr>
          <w:rFonts w:asciiTheme="minorHAnsi" w:hAnsiTheme="minorHAnsi" w:cstheme="minorHAnsi"/>
          <w:color w:val="auto"/>
          <w:lang w:val="en-GB"/>
        </w:rPr>
        <w:t>z</w:t>
      </w:r>
      <w:r w:rsidR="00310C6A" w:rsidRPr="00310C6A">
        <w:rPr>
          <w:rFonts w:asciiTheme="minorHAnsi" w:hAnsiTheme="minorHAnsi" w:cstheme="minorHAnsi"/>
          <w:color w:val="auto"/>
          <w:lang w:val="en-GB"/>
        </w:rPr>
        <w:t>ation step, but care must be taken to keep the scaffolds in a sterile environment pre and post plasma treatment.</w:t>
      </w:r>
      <w:r w:rsidR="007E12A6">
        <w:rPr>
          <w:rFonts w:asciiTheme="minorHAnsi" w:hAnsiTheme="minorHAnsi" w:cstheme="minorHAnsi"/>
          <w:color w:val="auto"/>
          <w:lang w:val="en-GB"/>
        </w:rPr>
        <w:t xml:space="preserve"> </w:t>
      </w:r>
      <w:r w:rsidR="004E53E2">
        <w:rPr>
          <w:rFonts w:asciiTheme="minorHAnsi" w:hAnsiTheme="minorHAnsi" w:cstheme="minorHAnsi"/>
          <w:color w:val="auto"/>
          <w:lang w:val="en-GB"/>
        </w:rPr>
        <w:t>This</w:t>
      </w:r>
      <w:r w:rsidR="004E53E2" w:rsidRPr="00310C6A">
        <w:rPr>
          <w:rFonts w:asciiTheme="minorHAnsi" w:hAnsiTheme="minorHAnsi" w:cstheme="minorHAnsi"/>
          <w:color w:val="auto"/>
          <w:lang w:val="en-GB"/>
        </w:rPr>
        <w:t xml:space="preserve"> </w:t>
      </w:r>
      <w:r w:rsidR="00310C6A" w:rsidRPr="00310C6A">
        <w:rPr>
          <w:rFonts w:asciiTheme="minorHAnsi" w:hAnsiTheme="minorHAnsi" w:cstheme="minorHAnsi"/>
          <w:color w:val="auto"/>
          <w:lang w:val="en-GB"/>
        </w:rPr>
        <w:t xml:space="preserve">method has proven suitable for </w:t>
      </w:r>
      <w:r w:rsidR="00582D8E">
        <w:rPr>
          <w:rFonts w:asciiTheme="minorHAnsi" w:hAnsiTheme="minorHAnsi" w:cstheme="minorHAnsi"/>
          <w:color w:val="auto"/>
          <w:lang w:val="en-GB"/>
        </w:rPr>
        <w:t>in vitro</w:t>
      </w:r>
      <w:r w:rsidR="00310C6A" w:rsidRPr="00310C6A">
        <w:rPr>
          <w:rFonts w:asciiTheme="minorHAnsi" w:hAnsiTheme="minorHAnsi" w:cstheme="minorHAnsi"/>
          <w:color w:val="auto"/>
          <w:lang w:val="en-GB"/>
        </w:rPr>
        <w:t xml:space="preserve"> studies with antibiotic treated media</w:t>
      </w:r>
      <w:r w:rsidR="004E53E2">
        <w:rPr>
          <w:rFonts w:asciiTheme="minorHAnsi" w:hAnsiTheme="minorHAnsi" w:cstheme="minorHAnsi"/>
          <w:color w:val="auto"/>
          <w:lang w:val="en-GB"/>
        </w:rPr>
        <w:t>.</w:t>
      </w:r>
      <w:r w:rsidR="00310C6A" w:rsidRPr="00310C6A">
        <w:rPr>
          <w:rFonts w:asciiTheme="minorHAnsi" w:hAnsiTheme="minorHAnsi" w:cstheme="minorHAnsi"/>
          <w:color w:val="auto"/>
          <w:lang w:val="en-GB"/>
        </w:rPr>
        <w:t xml:space="preserve"> </w:t>
      </w:r>
      <w:r w:rsidR="004E53E2" w:rsidRPr="00310C6A">
        <w:rPr>
          <w:rFonts w:asciiTheme="minorHAnsi" w:hAnsiTheme="minorHAnsi" w:cstheme="minorHAnsi"/>
          <w:color w:val="auto"/>
          <w:lang w:val="en-GB"/>
        </w:rPr>
        <w:t>However</w:t>
      </w:r>
      <w:r w:rsidR="004E53E2">
        <w:rPr>
          <w:rFonts w:asciiTheme="minorHAnsi" w:hAnsiTheme="minorHAnsi" w:cstheme="minorHAnsi"/>
          <w:color w:val="auto"/>
          <w:lang w:val="en-GB"/>
        </w:rPr>
        <w:t>,</w:t>
      </w:r>
      <w:r w:rsidR="004E53E2" w:rsidRPr="00310C6A">
        <w:rPr>
          <w:rFonts w:asciiTheme="minorHAnsi" w:hAnsiTheme="minorHAnsi" w:cstheme="minorHAnsi"/>
          <w:color w:val="auto"/>
          <w:lang w:val="en-GB"/>
        </w:rPr>
        <w:t xml:space="preserve"> </w:t>
      </w:r>
      <w:r w:rsidR="00310C6A" w:rsidRPr="00310C6A">
        <w:rPr>
          <w:rFonts w:asciiTheme="minorHAnsi" w:hAnsiTheme="minorHAnsi" w:cstheme="minorHAnsi"/>
          <w:color w:val="auto"/>
          <w:lang w:val="en-GB"/>
        </w:rPr>
        <w:t xml:space="preserve">for </w:t>
      </w:r>
      <w:r w:rsidR="00582D8E">
        <w:rPr>
          <w:rFonts w:asciiTheme="minorHAnsi" w:hAnsiTheme="minorHAnsi" w:cstheme="minorHAnsi"/>
          <w:color w:val="auto"/>
          <w:lang w:val="en-GB"/>
        </w:rPr>
        <w:t>in vivo</w:t>
      </w:r>
      <w:r w:rsidR="00310C6A" w:rsidRPr="00310C6A">
        <w:rPr>
          <w:rFonts w:asciiTheme="minorHAnsi" w:hAnsiTheme="minorHAnsi" w:cstheme="minorHAnsi"/>
          <w:color w:val="auto"/>
          <w:lang w:val="en-GB"/>
        </w:rPr>
        <w:t xml:space="preserve"> applications</w:t>
      </w:r>
      <w:r w:rsidR="004E53E2">
        <w:rPr>
          <w:rFonts w:asciiTheme="minorHAnsi" w:hAnsiTheme="minorHAnsi" w:cstheme="minorHAnsi"/>
          <w:color w:val="auto"/>
          <w:lang w:val="en-GB"/>
        </w:rPr>
        <w:t>,</w:t>
      </w:r>
      <w:r w:rsidR="00310C6A" w:rsidRPr="00310C6A">
        <w:rPr>
          <w:rFonts w:asciiTheme="minorHAnsi" w:hAnsiTheme="minorHAnsi" w:cstheme="minorHAnsi"/>
          <w:color w:val="auto"/>
          <w:lang w:val="en-GB"/>
        </w:rPr>
        <w:t xml:space="preserve"> more robust options such as </w:t>
      </w:r>
      <w:r w:rsidR="004E53E2" w:rsidRPr="00310C6A">
        <w:rPr>
          <w:rFonts w:asciiTheme="minorHAnsi" w:hAnsiTheme="minorHAnsi" w:cstheme="minorHAnsi"/>
          <w:color w:val="auto"/>
          <w:lang w:val="en-GB"/>
        </w:rPr>
        <w:t>et</w:t>
      </w:r>
      <w:r w:rsidR="004E53E2">
        <w:rPr>
          <w:rFonts w:asciiTheme="minorHAnsi" w:hAnsiTheme="minorHAnsi" w:cstheme="minorHAnsi"/>
          <w:color w:val="auto"/>
          <w:lang w:val="en-GB"/>
        </w:rPr>
        <w:t xml:space="preserve">hylene oxide </w:t>
      </w:r>
      <w:r w:rsidR="0038214E">
        <w:rPr>
          <w:rFonts w:asciiTheme="minorHAnsi" w:hAnsiTheme="minorHAnsi" w:cstheme="minorHAnsi"/>
          <w:color w:val="auto"/>
          <w:lang w:val="en-GB"/>
        </w:rPr>
        <w:t>(EtO)</w:t>
      </w:r>
      <w:r w:rsidR="00310C6A" w:rsidRPr="00310C6A">
        <w:rPr>
          <w:rFonts w:asciiTheme="minorHAnsi" w:hAnsiTheme="minorHAnsi" w:cstheme="minorHAnsi"/>
          <w:color w:val="auto"/>
          <w:lang w:val="en-GB"/>
        </w:rPr>
        <w:t xml:space="preserve"> and </w:t>
      </w:r>
      <w:r w:rsidR="004E53E2" w:rsidRPr="00310C6A">
        <w:rPr>
          <w:rFonts w:asciiTheme="minorHAnsi" w:hAnsiTheme="minorHAnsi" w:cstheme="minorHAnsi"/>
          <w:color w:val="auto"/>
          <w:lang w:val="en-GB"/>
        </w:rPr>
        <w:t xml:space="preserve">gamma </w:t>
      </w:r>
      <w:r w:rsidR="00310C6A" w:rsidRPr="00310C6A">
        <w:rPr>
          <w:rFonts w:asciiTheme="minorHAnsi" w:hAnsiTheme="minorHAnsi" w:cstheme="minorHAnsi"/>
          <w:color w:val="auto"/>
          <w:lang w:val="en-GB"/>
        </w:rPr>
        <w:t>exposure must be considered. Once sterili</w:t>
      </w:r>
      <w:r w:rsidR="004E53E2">
        <w:rPr>
          <w:rFonts w:asciiTheme="minorHAnsi" w:hAnsiTheme="minorHAnsi" w:cstheme="minorHAnsi"/>
          <w:color w:val="auto"/>
          <w:lang w:val="en-GB"/>
        </w:rPr>
        <w:t>z</w:t>
      </w:r>
      <w:r w:rsidR="00310C6A" w:rsidRPr="00310C6A">
        <w:rPr>
          <w:rFonts w:asciiTheme="minorHAnsi" w:hAnsiTheme="minorHAnsi" w:cstheme="minorHAnsi"/>
          <w:color w:val="auto"/>
          <w:lang w:val="en-GB"/>
        </w:rPr>
        <w:t>ation has been performed</w:t>
      </w:r>
      <w:r w:rsidR="009C3309">
        <w:rPr>
          <w:rFonts w:asciiTheme="minorHAnsi" w:hAnsiTheme="minorHAnsi" w:cstheme="minorHAnsi"/>
          <w:color w:val="auto"/>
          <w:lang w:val="en-GB"/>
        </w:rPr>
        <w:t>,</w:t>
      </w:r>
      <w:r w:rsidR="00310C6A" w:rsidRPr="00310C6A">
        <w:rPr>
          <w:rFonts w:asciiTheme="minorHAnsi" w:hAnsiTheme="minorHAnsi" w:cstheme="minorHAnsi"/>
          <w:color w:val="auto"/>
          <w:lang w:val="en-GB"/>
        </w:rPr>
        <w:t xml:space="preserve"> cells can be seeded onto the scaffold and standard cell culture techniques can be applied to form 3D cell cultures </w:t>
      </w:r>
      <w:r w:rsidR="00582D8E">
        <w:rPr>
          <w:rFonts w:asciiTheme="minorHAnsi" w:hAnsiTheme="minorHAnsi" w:cstheme="minorHAnsi"/>
          <w:color w:val="auto"/>
          <w:lang w:val="en-GB"/>
        </w:rPr>
        <w:t>in vitro</w:t>
      </w:r>
      <w:r w:rsidR="00310C6A" w:rsidRPr="00310C6A">
        <w:rPr>
          <w:rFonts w:asciiTheme="minorHAnsi" w:hAnsiTheme="minorHAnsi" w:cstheme="minorHAnsi"/>
          <w:color w:val="auto"/>
          <w:lang w:val="en-GB"/>
        </w:rPr>
        <w:t>.</w:t>
      </w:r>
      <w:r w:rsidR="007E12A6">
        <w:rPr>
          <w:rFonts w:asciiTheme="minorHAnsi" w:hAnsiTheme="minorHAnsi" w:cstheme="minorHAnsi"/>
          <w:color w:val="auto"/>
          <w:lang w:val="en-GB"/>
        </w:rPr>
        <w:t xml:space="preserve"> </w:t>
      </w:r>
    </w:p>
    <w:p w14:paraId="21E7C8B5" w14:textId="77777777" w:rsidR="00212AA4" w:rsidRPr="00310C6A" w:rsidRDefault="00212AA4" w:rsidP="00310C6A">
      <w:pPr>
        <w:rPr>
          <w:rFonts w:asciiTheme="minorHAnsi" w:hAnsiTheme="minorHAnsi" w:cstheme="minorHAnsi"/>
          <w:color w:val="auto"/>
          <w:lang w:val="en-GB"/>
        </w:rPr>
      </w:pPr>
    </w:p>
    <w:p w14:paraId="79ED4658" w14:textId="1FB29E24" w:rsidR="00310C6A" w:rsidRDefault="00310C6A" w:rsidP="00310C6A">
      <w:pPr>
        <w:rPr>
          <w:rFonts w:asciiTheme="minorHAnsi" w:hAnsiTheme="minorHAnsi" w:cstheme="minorHAnsi"/>
          <w:color w:val="auto"/>
          <w:lang w:val="en-GB"/>
        </w:rPr>
      </w:pPr>
      <w:r w:rsidRPr="00310C6A">
        <w:rPr>
          <w:rFonts w:asciiTheme="minorHAnsi" w:hAnsiTheme="minorHAnsi" w:cstheme="minorHAnsi"/>
          <w:color w:val="auto"/>
          <w:lang w:val="en-GB"/>
        </w:rPr>
        <w:t>It is important to note that the stiffness values should be attributed to the different microstructures formed within the scaffolds. The bulk material (PCL) remains constant between scaffolds</w:t>
      </w:r>
      <w:r w:rsidR="004E53E2">
        <w:rPr>
          <w:rFonts w:asciiTheme="minorHAnsi" w:hAnsiTheme="minorHAnsi" w:cstheme="minorHAnsi"/>
          <w:color w:val="auto"/>
          <w:lang w:val="en-GB"/>
        </w:rPr>
        <w:t>.</w:t>
      </w:r>
      <w:r w:rsidRPr="00310C6A">
        <w:rPr>
          <w:rFonts w:asciiTheme="minorHAnsi" w:hAnsiTheme="minorHAnsi" w:cstheme="minorHAnsi"/>
          <w:color w:val="auto"/>
          <w:lang w:val="en-GB"/>
        </w:rPr>
        <w:t xml:space="preserve"> </w:t>
      </w:r>
      <w:r w:rsidR="004E53E2" w:rsidRPr="00310C6A">
        <w:rPr>
          <w:rFonts w:asciiTheme="minorHAnsi" w:hAnsiTheme="minorHAnsi" w:cstheme="minorHAnsi"/>
          <w:color w:val="auto"/>
          <w:lang w:val="en-GB"/>
        </w:rPr>
        <w:t>Therefore</w:t>
      </w:r>
      <w:r w:rsidR="004E53E2">
        <w:rPr>
          <w:rFonts w:asciiTheme="minorHAnsi" w:hAnsiTheme="minorHAnsi" w:cstheme="minorHAnsi"/>
          <w:color w:val="auto"/>
          <w:lang w:val="en-GB"/>
        </w:rPr>
        <w:t>,</w:t>
      </w:r>
      <w:r w:rsidRPr="00310C6A">
        <w:rPr>
          <w:rFonts w:asciiTheme="minorHAnsi" w:hAnsiTheme="minorHAnsi" w:cstheme="minorHAnsi"/>
          <w:color w:val="auto"/>
          <w:lang w:val="en-GB"/>
        </w:rPr>
        <w:t xml:space="preserve"> the bulk material stiffness does not change between groups. The cryogenic scaffolds display a much lower stiffness than the other groups due to the reduced connectivity within the </w:t>
      </w:r>
      <w:r w:rsidR="00582D8E">
        <w:rPr>
          <w:rFonts w:asciiTheme="minorHAnsi" w:hAnsiTheme="minorHAnsi" w:cstheme="minorHAnsi"/>
          <w:color w:val="auto"/>
          <w:lang w:val="en-GB"/>
        </w:rPr>
        <w:t>fiber</w:t>
      </w:r>
      <w:r w:rsidRPr="00310C6A">
        <w:rPr>
          <w:rFonts w:asciiTheme="minorHAnsi" w:hAnsiTheme="minorHAnsi" w:cstheme="minorHAnsi"/>
          <w:color w:val="auto"/>
          <w:lang w:val="en-GB"/>
        </w:rPr>
        <w:t xml:space="preserve"> matrix, which can be </w:t>
      </w:r>
      <w:r w:rsidR="00CC1758">
        <w:rPr>
          <w:rFonts w:asciiTheme="minorHAnsi" w:hAnsiTheme="minorHAnsi" w:cstheme="minorHAnsi"/>
          <w:color w:val="auto"/>
          <w:lang w:val="en-GB"/>
        </w:rPr>
        <w:t>seen</w:t>
      </w:r>
      <w:r w:rsidR="00CC1758" w:rsidRPr="00310C6A">
        <w:rPr>
          <w:rFonts w:asciiTheme="minorHAnsi" w:hAnsiTheme="minorHAnsi" w:cstheme="minorHAnsi"/>
          <w:color w:val="auto"/>
          <w:lang w:val="en-GB"/>
        </w:rPr>
        <w:t xml:space="preserve"> </w:t>
      </w:r>
      <w:r w:rsidRPr="00310C6A">
        <w:rPr>
          <w:rFonts w:asciiTheme="minorHAnsi" w:hAnsiTheme="minorHAnsi" w:cstheme="minorHAnsi"/>
          <w:color w:val="auto"/>
          <w:lang w:val="en-GB"/>
        </w:rPr>
        <w:t xml:space="preserve">in </w:t>
      </w:r>
      <w:r w:rsidR="00212AA4">
        <w:rPr>
          <w:rFonts w:asciiTheme="minorHAnsi" w:hAnsiTheme="minorHAnsi" w:cstheme="minorHAnsi"/>
          <w:b/>
          <w:color w:val="auto"/>
          <w:lang w:val="en-GB"/>
        </w:rPr>
        <w:t>Table 1</w:t>
      </w:r>
      <w:r w:rsidRPr="00310C6A">
        <w:rPr>
          <w:rFonts w:asciiTheme="minorHAnsi" w:hAnsiTheme="minorHAnsi" w:cstheme="minorHAnsi"/>
          <w:color w:val="auto"/>
          <w:lang w:val="en-GB"/>
        </w:rPr>
        <w:t xml:space="preserve">. </w:t>
      </w:r>
      <w:r w:rsidR="00CC1758" w:rsidRPr="00310C6A">
        <w:rPr>
          <w:rFonts w:asciiTheme="minorHAnsi" w:hAnsiTheme="minorHAnsi" w:cstheme="minorHAnsi"/>
          <w:color w:val="auto"/>
          <w:lang w:val="en-GB"/>
        </w:rPr>
        <w:t xml:space="preserve">The </w:t>
      </w:r>
      <w:r w:rsidRPr="00310C6A">
        <w:rPr>
          <w:rFonts w:asciiTheme="minorHAnsi" w:hAnsiTheme="minorHAnsi" w:cstheme="minorHAnsi"/>
          <w:color w:val="auto"/>
          <w:lang w:val="en-GB"/>
        </w:rPr>
        <w:t xml:space="preserve">reduced connectivity </w:t>
      </w:r>
      <w:r w:rsidR="00CC1758">
        <w:rPr>
          <w:rFonts w:asciiTheme="minorHAnsi" w:hAnsiTheme="minorHAnsi" w:cstheme="minorHAnsi"/>
          <w:color w:val="auto"/>
          <w:lang w:val="en-GB"/>
        </w:rPr>
        <w:t xml:space="preserve">is thought to </w:t>
      </w:r>
      <w:r w:rsidRPr="00310C6A">
        <w:rPr>
          <w:rFonts w:asciiTheme="minorHAnsi" w:hAnsiTheme="minorHAnsi" w:cstheme="minorHAnsi"/>
          <w:color w:val="auto"/>
          <w:lang w:val="en-GB"/>
        </w:rPr>
        <w:t>induce a more bending-dominant deformation as opposed to stretching-dominant deformation within the fibrous structure</w:t>
      </w:r>
      <w:r w:rsidRPr="0038214E">
        <w:rPr>
          <w:rFonts w:asciiTheme="minorHAnsi" w:hAnsiTheme="minorHAnsi" w:cstheme="minorHAnsi"/>
          <w:color w:val="auto"/>
          <w:vertAlign w:val="superscript"/>
          <w:lang w:val="en-GB"/>
        </w:rPr>
        <w:t>41</w:t>
      </w:r>
      <w:r w:rsidRPr="00310C6A">
        <w:rPr>
          <w:rFonts w:asciiTheme="minorHAnsi" w:hAnsiTheme="minorHAnsi" w:cstheme="minorHAnsi"/>
          <w:color w:val="auto"/>
          <w:lang w:val="en-GB"/>
        </w:rPr>
        <w:t xml:space="preserve">. Interestingly, the scaffold stiffness is not highly dependent on </w:t>
      </w:r>
      <w:r w:rsidR="00582D8E">
        <w:rPr>
          <w:rFonts w:asciiTheme="minorHAnsi" w:hAnsiTheme="minorHAnsi" w:cstheme="minorHAnsi"/>
          <w:color w:val="auto"/>
          <w:lang w:val="en-GB"/>
        </w:rPr>
        <w:t>fiber</w:t>
      </w:r>
      <w:r w:rsidRPr="00310C6A">
        <w:rPr>
          <w:rFonts w:asciiTheme="minorHAnsi" w:hAnsiTheme="minorHAnsi" w:cstheme="minorHAnsi"/>
          <w:color w:val="auto"/>
          <w:lang w:val="en-GB"/>
        </w:rPr>
        <w:t xml:space="preserve"> </w:t>
      </w:r>
      <w:r w:rsidRPr="00310C6A">
        <w:rPr>
          <w:rFonts w:asciiTheme="minorHAnsi" w:hAnsiTheme="minorHAnsi" w:cstheme="minorHAnsi"/>
          <w:color w:val="auto"/>
          <w:lang w:val="en-GB"/>
        </w:rPr>
        <w:lastRenderedPageBreak/>
        <w:t xml:space="preserve">size in the random and cryogenic groups. However, the longitudinal stiffness of the aligned </w:t>
      </w:r>
      <w:r w:rsidR="00582D8E">
        <w:rPr>
          <w:rFonts w:asciiTheme="minorHAnsi" w:hAnsiTheme="minorHAnsi" w:cstheme="minorHAnsi"/>
          <w:color w:val="auto"/>
          <w:lang w:val="en-GB"/>
        </w:rPr>
        <w:t>fiber</w:t>
      </w:r>
      <w:r w:rsidRPr="00310C6A">
        <w:rPr>
          <w:rFonts w:asciiTheme="minorHAnsi" w:hAnsiTheme="minorHAnsi" w:cstheme="minorHAnsi"/>
          <w:color w:val="auto"/>
          <w:lang w:val="en-GB"/>
        </w:rPr>
        <w:t xml:space="preserve">s shows a significantly higher dependence on </w:t>
      </w:r>
      <w:r w:rsidR="00582D8E">
        <w:rPr>
          <w:rFonts w:asciiTheme="minorHAnsi" w:hAnsiTheme="minorHAnsi" w:cstheme="minorHAnsi"/>
          <w:color w:val="auto"/>
          <w:lang w:val="en-GB"/>
        </w:rPr>
        <w:t>fiber</w:t>
      </w:r>
      <w:r w:rsidRPr="00310C6A">
        <w:rPr>
          <w:rFonts w:asciiTheme="minorHAnsi" w:hAnsiTheme="minorHAnsi" w:cstheme="minorHAnsi"/>
          <w:color w:val="auto"/>
          <w:lang w:val="en-GB"/>
        </w:rPr>
        <w:t xml:space="preserve"> size with the Youngs’ Modulus at 0</w:t>
      </w:r>
      <w:r w:rsidR="009F5277" w:rsidRPr="004E53E2">
        <w:rPr>
          <w:rFonts w:asciiTheme="minorHAnsi" w:hAnsiTheme="minorHAnsi" w:cstheme="minorHAnsi"/>
          <w:color w:val="auto"/>
          <w:lang w:val="en-GB"/>
        </w:rPr>
        <w:t>–</w:t>
      </w:r>
      <w:r w:rsidRPr="00310C6A">
        <w:rPr>
          <w:rFonts w:asciiTheme="minorHAnsi" w:hAnsiTheme="minorHAnsi" w:cstheme="minorHAnsi"/>
          <w:color w:val="auto"/>
          <w:lang w:val="en-GB"/>
        </w:rPr>
        <w:t xml:space="preserve">2% strain being 27.94 ± 8.63 MPa for small </w:t>
      </w:r>
      <w:r w:rsidR="00582D8E">
        <w:rPr>
          <w:rFonts w:asciiTheme="minorHAnsi" w:hAnsiTheme="minorHAnsi" w:cstheme="minorHAnsi"/>
          <w:color w:val="auto"/>
          <w:lang w:val="en-GB"/>
        </w:rPr>
        <w:t>fiber</w:t>
      </w:r>
      <w:r w:rsidRPr="00310C6A">
        <w:rPr>
          <w:rFonts w:asciiTheme="minorHAnsi" w:hAnsiTheme="minorHAnsi" w:cstheme="minorHAnsi"/>
          <w:color w:val="auto"/>
          <w:lang w:val="en-GB"/>
        </w:rPr>
        <w:t xml:space="preserve">s and 46.94 ± 3.48 MPa for large </w:t>
      </w:r>
      <w:r w:rsidR="00582D8E">
        <w:rPr>
          <w:rFonts w:asciiTheme="minorHAnsi" w:hAnsiTheme="minorHAnsi" w:cstheme="minorHAnsi"/>
          <w:color w:val="auto"/>
          <w:lang w:val="en-GB"/>
        </w:rPr>
        <w:t>fiber</w:t>
      </w:r>
      <w:r w:rsidRPr="00310C6A">
        <w:rPr>
          <w:rFonts w:asciiTheme="minorHAnsi" w:hAnsiTheme="minorHAnsi" w:cstheme="minorHAnsi"/>
          <w:color w:val="auto"/>
          <w:lang w:val="en-GB"/>
        </w:rPr>
        <w:t xml:space="preserve">s. Due to the stretching nature of the tensile test, this implies a higher bulk PCL density within the longitudinal </w:t>
      </w:r>
      <w:r w:rsidR="00BC3599">
        <w:rPr>
          <w:rFonts w:asciiTheme="minorHAnsi" w:hAnsiTheme="minorHAnsi" w:cstheme="minorHAnsi"/>
          <w:color w:val="auto"/>
          <w:lang w:val="en-GB"/>
        </w:rPr>
        <w:t>cross section</w:t>
      </w:r>
      <w:r w:rsidRPr="00310C6A">
        <w:rPr>
          <w:rFonts w:asciiTheme="minorHAnsi" w:hAnsiTheme="minorHAnsi" w:cstheme="minorHAnsi"/>
          <w:color w:val="auto"/>
          <w:lang w:val="en-GB"/>
        </w:rPr>
        <w:t>. It is necessary to reiterate that the mechanical data presented here is a macroscale mechanical snapshot of the fibrous architectures. Further micromechanical characteri</w:t>
      </w:r>
      <w:r w:rsidR="00CC1758">
        <w:rPr>
          <w:rFonts w:asciiTheme="minorHAnsi" w:hAnsiTheme="minorHAnsi" w:cstheme="minorHAnsi"/>
          <w:color w:val="auto"/>
          <w:lang w:val="en-GB"/>
        </w:rPr>
        <w:t>z</w:t>
      </w:r>
      <w:r w:rsidRPr="00310C6A">
        <w:rPr>
          <w:rFonts w:asciiTheme="minorHAnsi" w:hAnsiTheme="minorHAnsi" w:cstheme="minorHAnsi"/>
          <w:color w:val="auto"/>
          <w:lang w:val="en-GB"/>
        </w:rPr>
        <w:t xml:space="preserve">ation would be beneficial to fully understand the mechanical influences on the cell scale. </w:t>
      </w:r>
    </w:p>
    <w:p w14:paraId="651A8184" w14:textId="77777777" w:rsidR="00310C6A" w:rsidRPr="00310C6A" w:rsidRDefault="00310C6A" w:rsidP="00310C6A">
      <w:pPr>
        <w:rPr>
          <w:rFonts w:asciiTheme="minorHAnsi" w:hAnsiTheme="minorHAnsi" w:cstheme="minorHAnsi"/>
          <w:color w:val="auto"/>
          <w:lang w:val="en-GB"/>
        </w:rPr>
      </w:pPr>
    </w:p>
    <w:p w14:paraId="1EB098EE" w14:textId="475008C8" w:rsidR="00310C6A" w:rsidRDefault="00CC1758" w:rsidP="00310C6A">
      <w:pPr>
        <w:rPr>
          <w:rFonts w:asciiTheme="minorHAnsi" w:hAnsiTheme="minorHAnsi" w:cstheme="minorHAnsi"/>
          <w:color w:val="auto"/>
          <w:lang w:val="en-GB"/>
        </w:rPr>
      </w:pPr>
      <w:r>
        <w:rPr>
          <w:rFonts w:asciiTheme="minorHAnsi" w:hAnsiTheme="minorHAnsi" w:cstheme="minorHAnsi"/>
          <w:color w:val="auto"/>
          <w:lang w:val="en-GB"/>
        </w:rPr>
        <w:t>B</w:t>
      </w:r>
      <w:r w:rsidR="00310C6A" w:rsidRPr="00310C6A">
        <w:rPr>
          <w:rFonts w:asciiTheme="minorHAnsi" w:hAnsiTheme="minorHAnsi" w:cstheme="minorHAnsi"/>
          <w:color w:val="auto"/>
          <w:lang w:val="en-GB"/>
        </w:rPr>
        <w:t xml:space="preserve">oth random and aligned architectures </w:t>
      </w:r>
      <w:r>
        <w:rPr>
          <w:rFonts w:asciiTheme="minorHAnsi" w:hAnsiTheme="minorHAnsi" w:cstheme="minorHAnsi"/>
          <w:color w:val="auto"/>
          <w:lang w:val="en-GB"/>
        </w:rPr>
        <w:t>were</w:t>
      </w:r>
      <w:r w:rsidRPr="00310C6A">
        <w:rPr>
          <w:rFonts w:asciiTheme="minorHAnsi" w:hAnsiTheme="minorHAnsi" w:cstheme="minorHAnsi"/>
          <w:color w:val="auto"/>
          <w:lang w:val="en-GB"/>
        </w:rPr>
        <w:t xml:space="preserve"> included </w:t>
      </w:r>
      <w:r w:rsidR="00310C6A" w:rsidRPr="00310C6A">
        <w:rPr>
          <w:rFonts w:asciiTheme="minorHAnsi" w:hAnsiTheme="minorHAnsi" w:cstheme="minorHAnsi"/>
          <w:color w:val="auto"/>
          <w:lang w:val="en-GB"/>
        </w:rPr>
        <w:t xml:space="preserve">in this method to provide a comparison between isotropic and anisotropic morphologies. The extent of </w:t>
      </w:r>
      <w:r w:rsidR="00582D8E">
        <w:rPr>
          <w:rFonts w:asciiTheme="minorHAnsi" w:hAnsiTheme="minorHAnsi" w:cstheme="minorHAnsi"/>
          <w:color w:val="auto"/>
          <w:lang w:val="en-GB"/>
        </w:rPr>
        <w:t>fiber</w:t>
      </w:r>
      <w:r w:rsidR="00310C6A" w:rsidRPr="00310C6A">
        <w:rPr>
          <w:rFonts w:asciiTheme="minorHAnsi" w:hAnsiTheme="minorHAnsi" w:cstheme="minorHAnsi"/>
          <w:color w:val="auto"/>
          <w:lang w:val="en-GB"/>
        </w:rPr>
        <w:t xml:space="preserve"> alignment can be observed in the SEM images in </w:t>
      </w:r>
      <w:r w:rsidR="00212AA4">
        <w:rPr>
          <w:rFonts w:asciiTheme="minorHAnsi" w:hAnsiTheme="minorHAnsi" w:cstheme="minorHAnsi"/>
          <w:b/>
          <w:color w:val="auto"/>
          <w:lang w:val="en-GB"/>
        </w:rPr>
        <w:t>Figure 2</w:t>
      </w:r>
      <w:r w:rsidR="00310C6A" w:rsidRPr="00310C6A">
        <w:rPr>
          <w:rFonts w:asciiTheme="minorHAnsi" w:hAnsiTheme="minorHAnsi" w:cstheme="minorHAnsi"/>
          <w:color w:val="auto"/>
          <w:lang w:val="en-GB"/>
        </w:rPr>
        <w:t xml:space="preserve"> and the </w:t>
      </w:r>
      <w:r w:rsidR="00582D8E">
        <w:rPr>
          <w:rFonts w:asciiTheme="minorHAnsi" w:hAnsiTheme="minorHAnsi" w:cstheme="minorHAnsi"/>
          <w:color w:val="auto"/>
          <w:lang w:val="en-GB"/>
        </w:rPr>
        <w:t>fiber</w:t>
      </w:r>
      <w:r w:rsidR="00310C6A" w:rsidRPr="00310C6A">
        <w:rPr>
          <w:rFonts w:asciiTheme="minorHAnsi" w:hAnsiTheme="minorHAnsi" w:cstheme="minorHAnsi"/>
          <w:color w:val="auto"/>
          <w:lang w:val="en-GB"/>
        </w:rPr>
        <w:t xml:space="preserve"> analyses presented in </w:t>
      </w:r>
      <w:r w:rsidR="00212AA4">
        <w:rPr>
          <w:rFonts w:asciiTheme="minorHAnsi" w:hAnsiTheme="minorHAnsi" w:cstheme="minorHAnsi"/>
          <w:b/>
          <w:color w:val="auto"/>
          <w:lang w:val="en-GB"/>
        </w:rPr>
        <w:t>Figure 2</w:t>
      </w:r>
      <w:r w:rsidR="00212AA4">
        <w:rPr>
          <w:rFonts w:asciiTheme="minorHAnsi" w:hAnsiTheme="minorHAnsi" w:cstheme="minorHAnsi"/>
          <w:color w:val="auto"/>
          <w:lang w:val="en-GB"/>
        </w:rPr>
        <w:t xml:space="preserve"> and </w:t>
      </w:r>
      <w:r w:rsidR="00212AA4">
        <w:rPr>
          <w:rFonts w:asciiTheme="minorHAnsi" w:hAnsiTheme="minorHAnsi" w:cstheme="minorHAnsi"/>
          <w:b/>
          <w:color w:val="auto"/>
          <w:lang w:val="en-GB"/>
        </w:rPr>
        <w:t>Figure 3</w:t>
      </w:r>
      <w:r w:rsidR="00310C6A" w:rsidRPr="00310C6A">
        <w:rPr>
          <w:rFonts w:asciiTheme="minorHAnsi" w:hAnsiTheme="minorHAnsi" w:cstheme="minorHAnsi"/>
          <w:color w:val="auto"/>
          <w:lang w:val="en-GB"/>
        </w:rPr>
        <w:t>. Anisotropic properties are observed throughout many of the tissues in the body</w:t>
      </w:r>
      <w:r>
        <w:rPr>
          <w:rFonts w:asciiTheme="minorHAnsi" w:hAnsiTheme="minorHAnsi" w:cstheme="minorHAnsi"/>
          <w:color w:val="auto"/>
          <w:lang w:val="en-GB"/>
        </w:rPr>
        <w:t>.</w:t>
      </w:r>
      <w:r w:rsidR="00310C6A" w:rsidRPr="00310C6A">
        <w:rPr>
          <w:rFonts w:asciiTheme="minorHAnsi" w:hAnsiTheme="minorHAnsi" w:cstheme="minorHAnsi"/>
          <w:color w:val="auto"/>
          <w:lang w:val="en-GB"/>
        </w:rPr>
        <w:t xml:space="preserve"> </w:t>
      </w:r>
      <w:r>
        <w:rPr>
          <w:rFonts w:asciiTheme="minorHAnsi" w:hAnsiTheme="minorHAnsi" w:cstheme="minorHAnsi"/>
          <w:color w:val="auto"/>
          <w:lang w:val="en-GB"/>
        </w:rPr>
        <w:t>I</w:t>
      </w:r>
      <w:r w:rsidR="00310C6A" w:rsidRPr="00310C6A">
        <w:rPr>
          <w:rFonts w:asciiTheme="minorHAnsi" w:hAnsiTheme="minorHAnsi" w:cstheme="minorHAnsi"/>
          <w:color w:val="auto"/>
          <w:lang w:val="en-GB"/>
        </w:rPr>
        <w:t>n particular</w:t>
      </w:r>
      <w:r>
        <w:rPr>
          <w:rFonts w:asciiTheme="minorHAnsi" w:hAnsiTheme="minorHAnsi" w:cstheme="minorHAnsi"/>
          <w:color w:val="auto"/>
          <w:lang w:val="en-GB"/>
        </w:rPr>
        <w:t>,</w:t>
      </w:r>
      <w:r w:rsidR="00310C6A" w:rsidRPr="00310C6A">
        <w:rPr>
          <w:rFonts w:asciiTheme="minorHAnsi" w:hAnsiTheme="minorHAnsi" w:cstheme="minorHAnsi"/>
          <w:color w:val="auto"/>
          <w:lang w:val="en-GB"/>
        </w:rPr>
        <w:t xml:space="preserve"> this is </w:t>
      </w:r>
      <w:r w:rsidRPr="00310C6A">
        <w:rPr>
          <w:rFonts w:asciiTheme="minorHAnsi" w:hAnsiTheme="minorHAnsi" w:cstheme="minorHAnsi"/>
          <w:color w:val="auto"/>
          <w:lang w:val="en-GB"/>
        </w:rPr>
        <w:t xml:space="preserve">commonly </w:t>
      </w:r>
      <w:r w:rsidR="00310C6A" w:rsidRPr="00310C6A">
        <w:rPr>
          <w:rFonts w:asciiTheme="minorHAnsi" w:hAnsiTheme="minorHAnsi" w:cstheme="minorHAnsi"/>
          <w:color w:val="auto"/>
          <w:lang w:val="en-GB"/>
        </w:rPr>
        <w:t xml:space="preserve">observed in aligned cellular structures such as those found in muscle and nerve tissues. Aligned polymeric </w:t>
      </w:r>
      <w:r w:rsidR="00582D8E">
        <w:rPr>
          <w:rFonts w:asciiTheme="minorHAnsi" w:hAnsiTheme="minorHAnsi" w:cstheme="minorHAnsi"/>
          <w:color w:val="auto"/>
          <w:lang w:val="en-GB"/>
        </w:rPr>
        <w:t>fiber</w:t>
      </w:r>
      <w:r w:rsidR="00310C6A" w:rsidRPr="00310C6A">
        <w:rPr>
          <w:rFonts w:asciiTheme="minorHAnsi" w:hAnsiTheme="minorHAnsi" w:cstheme="minorHAnsi"/>
          <w:color w:val="auto"/>
          <w:lang w:val="en-GB"/>
        </w:rPr>
        <w:t xml:space="preserve"> structures offer the capability of recapitulating these aligned structures </w:t>
      </w:r>
      <w:r w:rsidR="00582D8E">
        <w:rPr>
          <w:rFonts w:asciiTheme="minorHAnsi" w:hAnsiTheme="minorHAnsi" w:cstheme="minorHAnsi"/>
          <w:color w:val="auto"/>
          <w:lang w:val="en-GB"/>
        </w:rPr>
        <w:t>in vitro</w:t>
      </w:r>
      <w:r w:rsidR="00310C6A" w:rsidRPr="0038214E">
        <w:rPr>
          <w:rFonts w:asciiTheme="minorHAnsi" w:hAnsiTheme="minorHAnsi" w:cstheme="minorHAnsi"/>
          <w:color w:val="auto"/>
          <w:vertAlign w:val="superscript"/>
          <w:lang w:val="en-GB"/>
        </w:rPr>
        <w:t>42,43</w:t>
      </w:r>
      <w:r w:rsidR="00310C6A" w:rsidRPr="00310C6A">
        <w:rPr>
          <w:rFonts w:asciiTheme="minorHAnsi" w:hAnsiTheme="minorHAnsi" w:cstheme="minorHAnsi"/>
          <w:color w:val="auto"/>
          <w:lang w:val="en-GB"/>
        </w:rPr>
        <w:t>. As described before, cell function is sensitive to morphological and mechanical changes</w:t>
      </w:r>
      <w:r>
        <w:rPr>
          <w:rFonts w:asciiTheme="minorHAnsi" w:hAnsiTheme="minorHAnsi" w:cstheme="minorHAnsi"/>
          <w:color w:val="auto"/>
          <w:lang w:val="en-GB"/>
        </w:rPr>
        <w:t>,</w:t>
      </w:r>
      <w:r w:rsidR="00310C6A" w:rsidRPr="00310C6A">
        <w:rPr>
          <w:rFonts w:asciiTheme="minorHAnsi" w:hAnsiTheme="minorHAnsi" w:cstheme="minorHAnsi"/>
          <w:color w:val="auto"/>
          <w:lang w:val="en-GB"/>
        </w:rPr>
        <w:t xml:space="preserve"> so further functional analysis should be conducted on scaffold</w:t>
      </w:r>
      <w:r>
        <w:rPr>
          <w:rFonts w:asciiTheme="minorHAnsi" w:hAnsiTheme="minorHAnsi" w:cstheme="minorHAnsi"/>
          <w:color w:val="auto"/>
          <w:lang w:val="en-GB"/>
        </w:rPr>
        <w:t>-</w:t>
      </w:r>
      <w:r w:rsidR="00310C6A" w:rsidRPr="00310C6A">
        <w:rPr>
          <w:rFonts w:asciiTheme="minorHAnsi" w:hAnsiTheme="minorHAnsi" w:cstheme="minorHAnsi"/>
          <w:color w:val="auto"/>
          <w:lang w:val="en-GB"/>
        </w:rPr>
        <w:t>bound cells to determine the biological influence of each scaffold type.</w:t>
      </w:r>
    </w:p>
    <w:p w14:paraId="1C81264A" w14:textId="77777777" w:rsidR="00310C6A" w:rsidRPr="00310C6A" w:rsidRDefault="00310C6A" w:rsidP="00310C6A">
      <w:pPr>
        <w:rPr>
          <w:rFonts w:asciiTheme="minorHAnsi" w:hAnsiTheme="minorHAnsi" w:cstheme="minorHAnsi"/>
          <w:color w:val="auto"/>
          <w:lang w:val="en-GB"/>
        </w:rPr>
      </w:pPr>
    </w:p>
    <w:p w14:paraId="1697FADB" w14:textId="54CF045F" w:rsidR="00212AA4" w:rsidRDefault="00310C6A" w:rsidP="00310C6A">
      <w:pPr>
        <w:rPr>
          <w:rFonts w:asciiTheme="minorHAnsi" w:hAnsiTheme="minorHAnsi" w:cstheme="minorHAnsi"/>
          <w:color w:val="auto"/>
          <w:lang w:val="en-GB"/>
        </w:rPr>
      </w:pPr>
      <w:r w:rsidRPr="00310C6A">
        <w:rPr>
          <w:rFonts w:asciiTheme="minorHAnsi" w:hAnsiTheme="minorHAnsi" w:cstheme="minorHAnsi"/>
          <w:color w:val="auto"/>
          <w:lang w:val="en-GB"/>
        </w:rPr>
        <w:t xml:space="preserve">Compared to other existing scaffold fabrication techniques, </w:t>
      </w:r>
      <w:r w:rsidR="00CC1758">
        <w:rPr>
          <w:rFonts w:asciiTheme="minorHAnsi" w:hAnsiTheme="minorHAnsi" w:cstheme="minorHAnsi"/>
          <w:color w:val="auto"/>
          <w:lang w:val="en-GB"/>
        </w:rPr>
        <w:t>this</w:t>
      </w:r>
      <w:r w:rsidR="00CC1758" w:rsidRPr="00310C6A">
        <w:rPr>
          <w:rFonts w:asciiTheme="minorHAnsi" w:hAnsiTheme="minorHAnsi" w:cstheme="minorHAnsi"/>
          <w:color w:val="auto"/>
          <w:lang w:val="en-GB"/>
        </w:rPr>
        <w:t xml:space="preserve"> </w:t>
      </w:r>
      <w:r w:rsidRPr="00310C6A">
        <w:rPr>
          <w:rFonts w:asciiTheme="minorHAnsi" w:hAnsiTheme="minorHAnsi" w:cstheme="minorHAnsi"/>
          <w:color w:val="auto"/>
          <w:lang w:val="en-GB"/>
        </w:rPr>
        <w:t xml:space="preserve">method provides a simple way to produce </w:t>
      </w:r>
      <w:r w:rsidR="00BC3599">
        <w:rPr>
          <w:rFonts w:asciiTheme="minorHAnsi" w:hAnsiTheme="minorHAnsi" w:cstheme="minorHAnsi"/>
          <w:color w:val="auto"/>
          <w:lang w:val="en-GB"/>
        </w:rPr>
        <w:t>microscale</w:t>
      </w:r>
      <w:r w:rsidRPr="00310C6A">
        <w:rPr>
          <w:rFonts w:asciiTheme="minorHAnsi" w:hAnsiTheme="minorHAnsi" w:cstheme="minorHAnsi"/>
          <w:color w:val="auto"/>
          <w:lang w:val="en-GB"/>
        </w:rPr>
        <w:t xml:space="preserve"> scaffold structures with comparatively high control over the mechanical properties and morphology. Alternative PCL scaffold fabrication such as phase separation, salt leaching</w:t>
      </w:r>
      <w:r w:rsidR="00CC1758">
        <w:rPr>
          <w:rFonts w:asciiTheme="minorHAnsi" w:hAnsiTheme="minorHAnsi" w:cstheme="minorHAnsi"/>
          <w:color w:val="auto"/>
          <w:lang w:val="en-GB"/>
        </w:rPr>
        <w:t>,</w:t>
      </w:r>
      <w:r w:rsidRPr="00310C6A">
        <w:rPr>
          <w:rFonts w:asciiTheme="minorHAnsi" w:hAnsiTheme="minorHAnsi" w:cstheme="minorHAnsi"/>
          <w:color w:val="auto"/>
          <w:lang w:val="en-GB"/>
        </w:rPr>
        <w:t xml:space="preserve"> and gas foaming allow for morphological control in terms of void space and pore size</w:t>
      </w:r>
      <w:r w:rsidR="00CC1758">
        <w:rPr>
          <w:rFonts w:asciiTheme="minorHAnsi" w:hAnsiTheme="minorHAnsi" w:cstheme="minorHAnsi"/>
          <w:color w:val="auto"/>
          <w:lang w:val="en-GB"/>
        </w:rPr>
        <w:t>.</w:t>
      </w:r>
      <w:r w:rsidRPr="00310C6A">
        <w:rPr>
          <w:rFonts w:asciiTheme="minorHAnsi" w:hAnsiTheme="minorHAnsi" w:cstheme="minorHAnsi"/>
          <w:color w:val="auto"/>
          <w:lang w:val="en-GB"/>
        </w:rPr>
        <w:t xml:space="preserve"> </w:t>
      </w:r>
      <w:r w:rsidR="00CC1758" w:rsidRPr="00310C6A">
        <w:rPr>
          <w:rFonts w:asciiTheme="minorHAnsi" w:hAnsiTheme="minorHAnsi" w:cstheme="minorHAnsi"/>
          <w:color w:val="auto"/>
          <w:lang w:val="en-GB"/>
        </w:rPr>
        <w:t>However</w:t>
      </w:r>
      <w:r w:rsidR="00CC1758">
        <w:rPr>
          <w:rFonts w:asciiTheme="minorHAnsi" w:hAnsiTheme="minorHAnsi" w:cstheme="minorHAnsi"/>
          <w:color w:val="auto"/>
          <w:lang w:val="en-GB"/>
        </w:rPr>
        <w:t>,</w:t>
      </w:r>
      <w:r w:rsidR="00CC1758" w:rsidRPr="00310C6A">
        <w:rPr>
          <w:rFonts w:asciiTheme="minorHAnsi" w:hAnsiTheme="minorHAnsi" w:cstheme="minorHAnsi"/>
          <w:color w:val="auto"/>
          <w:lang w:val="en-GB"/>
        </w:rPr>
        <w:t xml:space="preserve"> </w:t>
      </w:r>
      <w:r w:rsidRPr="00310C6A">
        <w:rPr>
          <w:rFonts w:asciiTheme="minorHAnsi" w:hAnsiTheme="minorHAnsi" w:cstheme="minorHAnsi"/>
          <w:color w:val="auto"/>
          <w:lang w:val="en-GB"/>
        </w:rPr>
        <w:t>the pore and structural geometry remains largely the same</w:t>
      </w:r>
      <w:r w:rsidRPr="0038214E">
        <w:rPr>
          <w:rFonts w:asciiTheme="minorHAnsi" w:hAnsiTheme="minorHAnsi" w:cstheme="minorHAnsi"/>
          <w:color w:val="auto"/>
          <w:vertAlign w:val="superscript"/>
          <w:lang w:val="en-GB"/>
        </w:rPr>
        <w:t>44–47</w:t>
      </w:r>
      <w:r w:rsidRPr="00310C6A">
        <w:rPr>
          <w:rFonts w:asciiTheme="minorHAnsi" w:hAnsiTheme="minorHAnsi" w:cstheme="minorHAnsi"/>
          <w:color w:val="auto"/>
          <w:lang w:val="en-GB"/>
        </w:rPr>
        <w:t xml:space="preserve">. </w:t>
      </w:r>
      <w:r w:rsidR="00CC1758" w:rsidRPr="00310C6A">
        <w:rPr>
          <w:rFonts w:asciiTheme="minorHAnsi" w:hAnsiTheme="minorHAnsi" w:cstheme="minorHAnsi"/>
          <w:color w:val="auto"/>
          <w:lang w:val="en-GB"/>
        </w:rPr>
        <w:t>Therefore</w:t>
      </w:r>
      <w:r w:rsidR="00CC1758">
        <w:rPr>
          <w:rFonts w:asciiTheme="minorHAnsi" w:hAnsiTheme="minorHAnsi" w:cstheme="minorHAnsi"/>
          <w:color w:val="auto"/>
          <w:lang w:val="en-GB"/>
        </w:rPr>
        <w:t>,</w:t>
      </w:r>
      <w:r w:rsidR="00CC1758" w:rsidRPr="00310C6A">
        <w:rPr>
          <w:rFonts w:asciiTheme="minorHAnsi" w:hAnsiTheme="minorHAnsi" w:cstheme="minorHAnsi"/>
          <w:color w:val="auto"/>
          <w:lang w:val="en-GB"/>
        </w:rPr>
        <w:t xml:space="preserve"> </w:t>
      </w:r>
      <w:r w:rsidR="00CC1758">
        <w:rPr>
          <w:rFonts w:asciiTheme="minorHAnsi" w:hAnsiTheme="minorHAnsi" w:cstheme="minorHAnsi"/>
          <w:color w:val="auto"/>
          <w:lang w:val="en-GB"/>
        </w:rPr>
        <w:t>q</w:t>
      </w:r>
      <w:r w:rsidRPr="00310C6A">
        <w:rPr>
          <w:rFonts w:asciiTheme="minorHAnsi" w:hAnsiTheme="minorHAnsi" w:cstheme="minorHAnsi"/>
          <w:color w:val="auto"/>
          <w:lang w:val="en-GB"/>
        </w:rPr>
        <w:t xml:space="preserve">ualities such as the level of isotropy cannot be altered as </w:t>
      </w:r>
      <w:r w:rsidR="00CC1758" w:rsidRPr="00310C6A">
        <w:rPr>
          <w:rFonts w:asciiTheme="minorHAnsi" w:hAnsiTheme="minorHAnsi" w:cstheme="minorHAnsi"/>
          <w:color w:val="auto"/>
          <w:lang w:val="en-GB"/>
        </w:rPr>
        <w:t>easily</w:t>
      </w:r>
      <w:r w:rsidRPr="00310C6A">
        <w:rPr>
          <w:rFonts w:asciiTheme="minorHAnsi" w:hAnsiTheme="minorHAnsi" w:cstheme="minorHAnsi"/>
          <w:color w:val="auto"/>
          <w:lang w:val="en-GB"/>
        </w:rPr>
        <w:t xml:space="preserve"> in comparison to electrospinning. Hydrogel materials, popular for scaffold production, provide the means to alter the stiffness of the polymer substrate through alteration of the level of cross-linked polymer chains</w:t>
      </w:r>
      <w:r w:rsidRPr="0038214E">
        <w:rPr>
          <w:rFonts w:asciiTheme="minorHAnsi" w:hAnsiTheme="minorHAnsi" w:cstheme="minorHAnsi"/>
          <w:color w:val="auto"/>
          <w:vertAlign w:val="superscript"/>
          <w:lang w:val="en-GB"/>
        </w:rPr>
        <w:t>48</w:t>
      </w:r>
      <w:r w:rsidRPr="00310C6A">
        <w:rPr>
          <w:rFonts w:asciiTheme="minorHAnsi" w:hAnsiTheme="minorHAnsi" w:cstheme="minorHAnsi"/>
          <w:color w:val="auto"/>
          <w:lang w:val="en-GB"/>
        </w:rPr>
        <w:t>. It is also possible to 3D print via a variety of methods, providing excellent control over morphology</w:t>
      </w:r>
      <w:r w:rsidRPr="0038214E">
        <w:rPr>
          <w:rFonts w:asciiTheme="minorHAnsi" w:hAnsiTheme="minorHAnsi" w:cstheme="minorHAnsi"/>
          <w:color w:val="auto"/>
          <w:vertAlign w:val="superscript"/>
          <w:lang w:val="en-GB"/>
        </w:rPr>
        <w:t>49</w:t>
      </w:r>
      <w:r w:rsidRPr="00310C6A">
        <w:rPr>
          <w:rFonts w:asciiTheme="minorHAnsi" w:hAnsiTheme="minorHAnsi" w:cstheme="minorHAnsi"/>
          <w:color w:val="auto"/>
          <w:lang w:val="en-GB"/>
        </w:rPr>
        <w:t>. However, achieving electrospinning scale resolution in biocompatible hydrogel materials remains a challenge to be practically implemented</w:t>
      </w:r>
      <w:r w:rsidRPr="0038214E">
        <w:rPr>
          <w:rFonts w:asciiTheme="minorHAnsi" w:hAnsiTheme="minorHAnsi" w:cstheme="minorHAnsi"/>
          <w:color w:val="auto"/>
          <w:vertAlign w:val="superscript"/>
          <w:lang w:val="en-GB"/>
        </w:rPr>
        <w:t>50,51</w:t>
      </w:r>
      <w:r w:rsidRPr="00310C6A">
        <w:rPr>
          <w:rFonts w:asciiTheme="minorHAnsi" w:hAnsiTheme="minorHAnsi" w:cstheme="minorHAnsi"/>
          <w:color w:val="auto"/>
          <w:lang w:val="en-GB"/>
        </w:rPr>
        <w:t xml:space="preserve">. Electrospun scaffolds have featured commonly in tissue engineering research throughout the last decade, and the introduction of new materials and applications with different cell types is always being explored. </w:t>
      </w:r>
      <w:r w:rsidR="00CC1758">
        <w:rPr>
          <w:rFonts w:asciiTheme="minorHAnsi" w:hAnsiTheme="minorHAnsi" w:cstheme="minorHAnsi"/>
          <w:color w:val="auto"/>
          <w:lang w:val="en-GB"/>
        </w:rPr>
        <w:t>While</w:t>
      </w:r>
      <w:r w:rsidR="00CC1758" w:rsidRPr="00310C6A">
        <w:rPr>
          <w:rFonts w:asciiTheme="minorHAnsi" w:hAnsiTheme="minorHAnsi" w:cstheme="minorHAnsi"/>
          <w:color w:val="auto"/>
          <w:lang w:val="en-GB"/>
        </w:rPr>
        <w:t xml:space="preserve"> </w:t>
      </w:r>
      <w:r w:rsidRPr="00310C6A">
        <w:rPr>
          <w:rFonts w:asciiTheme="minorHAnsi" w:hAnsiTheme="minorHAnsi" w:cstheme="minorHAnsi"/>
          <w:color w:val="auto"/>
          <w:lang w:val="en-GB"/>
        </w:rPr>
        <w:t xml:space="preserve">new materials are constantly under development for the purpose of electrospinning scaffolds, </w:t>
      </w:r>
      <w:r w:rsidR="00CC1758">
        <w:rPr>
          <w:rFonts w:asciiTheme="minorHAnsi" w:hAnsiTheme="minorHAnsi" w:cstheme="minorHAnsi"/>
          <w:color w:val="auto"/>
          <w:lang w:val="en-GB"/>
        </w:rPr>
        <w:t>opportunities</w:t>
      </w:r>
      <w:r w:rsidR="00CC1758" w:rsidRPr="00310C6A">
        <w:rPr>
          <w:rFonts w:asciiTheme="minorHAnsi" w:hAnsiTheme="minorHAnsi" w:cstheme="minorHAnsi"/>
          <w:color w:val="auto"/>
          <w:lang w:val="en-GB"/>
        </w:rPr>
        <w:t xml:space="preserve"> </w:t>
      </w:r>
      <w:r w:rsidRPr="00310C6A">
        <w:rPr>
          <w:rFonts w:asciiTheme="minorHAnsi" w:hAnsiTheme="minorHAnsi" w:cstheme="minorHAnsi"/>
          <w:color w:val="auto"/>
          <w:lang w:val="en-GB"/>
        </w:rPr>
        <w:t>for further biological character</w:t>
      </w:r>
      <w:r w:rsidR="00CC1758">
        <w:rPr>
          <w:rFonts w:asciiTheme="minorHAnsi" w:hAnsiTheme="minorHAnsi" w:cstheme="minorHAnsi"/>
          <w:color w:val="auto"/>
          <w:lang w:val="en-GB"/>
        </w:rPr>
        <w:t>iz</w:t>
      </w:r>
      <w:r w:rsidRPr="00310C6A">
        <w:rPr>
          <w:rFonts w:asciiTheme="minorHAnsi" w:hAnsiTheme="minorHAnsi" w:cstheme="minorHAnsi"/>
          <w:color w:val="auto"/>
          <w:lang w:val="en-GB"/>
        </w:rPr>
        <w:t>ation of existing electromaterials and methods</w:t>
      </w:r>
      <w:r w:rsidR="00CC1758" w:rsidRPr="00CC1758">
        <w:rPr>
          <w:rFonts w:asciiTheme="minorHAnsi" w:hAnsiTheme="minorHAnsi" w:cstheme="minorHAnsi"/>
          <w:color w:val="auto"/>
          <w:lang w:val="en-GB"/>
        </w:rPr>
        <w:t xml:space="preserve"> </w:t>
      </w:r>
      <w:r w:rsidR="00CC1758" w:rsidRPr="00310C6A">
        <w:rPr>
          <w:rFonts w:asciiTheme="minorHAnsi" w:hAnsiTheme="minorHAnsi" w:cstheme="minorHAnsi"/>
          <w:color w:val="auto"/>
          <w:lang w:val="en-GB"/>
        </w:rPr>
        <w:t>remain</w:t>
      </w:r>
      <w:r w:rsidRPr="00310C6A">
        <w:rPr>
          <w:rFonts w:asciiTheme="minorHAnsi" w:hAnsiTheme="minorHAnsi" w:cstheme="minorHAnsi"/>
          <w:color w:val="auto"/>
          <w:lang w:val="en-GB"/>
        </w:rPr>
        <w:t xml:space="preserve">. The method described is proposed as a method for facilitating </w:t>
      </w:r>
      <w:r w:rsidR="00582D8E">
        <w:rPr>
          <w:rFonts w:asciiTheme="minorHAnsi" w:hAnsiTheme="minorHAnsi" w:cstheme="minorHAnsi"/>
          <w:color w:val="auto"/>
          <w:lang w:val="en-GB"/>
        </w:rPr>
        <w:t>in vitro</w:t>
      </w:r>
      <w:r w:rsidRPr="00310C6A">
        <w:rPr>
          <w:rFonts w:asciiTheme="minorHAnsi" w:hAnsiTheme="minorHAnsi" w:cstheme="minorHAnsi"/>
          <w:color w:val="auto"/>
          <w:lang w:val="en-GB"/>
        </w:rPr>
        <w:t xml:space="preserve"> biological study, as it is directly applicable to basic cell culture techniques.</w:t>
      </w:r>
    </w:p>
    <w:p w14:paraId="77E798C8" w14:textId="1743EF79" w:rsidR="00310C6A" w:rsidRPr="00310C6A" w:rsidRDefault="007E12A6" w:rsidP="00310C6A">
      <w:pPr>
        <w:rPr>
          <w:rFonts w:asciiTheme="minorHAnsi" w:hAnsiTheme="minorHAnsi" w:cstheme="minorHAnsi"/>
          <w:color w:val="auto"/>
          <w:lang w:val="en-GB"/>
        </w:rPr>
      </w:pPr>
      <w:r>
        <w:rPr>
          <w:rFonts w:asciiTheme="minorHAnsi" w:hAnsiTheme="minorHAnsi" w:cstheme="minorHAnsi"/>
          <w:color w:val="auto"/>
          <w:lang w:val="en-GB"/>
        </w:rPr>
        <w:t xml:space="preserve"> </w:t>
      </w:r>
    </w:p>
    <w:p w14:paraId="0ADD24F3" w14:textId="51EA1A9E" w:rsidR="00310C6A" w:rsidRPr="00582D8E" w:rsidRDefault="00313765" w:rsidP="00310C6A">
      <w:pPr>
        <w:rPr>
          <w:rFonts w:asciiTheme="minorHAnsi" w:hAnsiTheme="minorHAnsi" w:cstheme="minorHAnsi"/>
          <w:b/>
          <w:color w:val="auto"/>
          <w:lang w:val="en-GB"/>
        </w:rPr>
      </w:pPr>
      <w:r w:rsidRPr="00313765">
        <w:rPr>
          <w:rFonts w:eastAsia="Arial-BoldMT"/>
          <w:b/>
          <w:bCs/>
        </w:rPr>
        <w:t>REFERENCES</w:t>
      </w:r>
      <w:r>
        <w:rPr>
          <w:rFonts w:eastAsia="Arial-BoldMT"/>
          <w:b/>
          <w:bCs/>
        </w:rPr>
        <w:t>:</w:t>
      </w:r>
    </w:p>
    <w:p w14:paraId="6956841B" w14:textId="22C430E3" w:rsidR="0064032E" w:rsidRPr="0064032E" w:rsidRDefault="0064032E" w:rsidP="004762E8">
      <w:pPr>
        <w:rPr>
          <w:rFonts w:asciiTheme="minorHAnsi" w:hAnsiTheme="minorHAnsi" w:cstheme="minorHAnsi"/>
          <w:color w:val="auto"/>
          <w:lang w:val="en-GB"/>
        </w:rPr>
      </w:pPr>
      <w:r w:rsidRPr="0064032E">
        <w:rPr>
          <w:rFonts w:asciiTheme="minorHAnsi" w:hAnsiTheme="minorHAnsi" w:cstheme="minorHAnsi"/>
          <w:color w:val="auto"/>
          <w:lang w:val="en-GB"/>
        </w:rPr>
        <w:fldChar w:fldCharType="begin" w:fldLock="1"/>
      </w:r>
      <w:r w:rsidRPr="0064032E">
        <w:rPr>
          <w:rFonts w:asciiTheme="minorHAnsi" w:hAnsiTheme="minorHAnsi" w:cstheme="minorHAnsi"/>
          <w:color w:val="auto"/>
          <w:lang w:val="en-GB"/>
        </w:rPr>
        <w:instrText xml:space="preserve">ADDIN Mendeley Bibliography CSL_BIBLIOGRAPHY </w:instrText>
      </w:r>
      <w:r w:rsidRPr="0064032E">
        <w:rPr>
          <w:rFonts w:asciiTheme="minorHAnsi" w:hAnsiTheme="minorHAnsi" w:cstheme="minorHAnsi"/>
          <w:color w:val="auto"/>
          <w:lang w:val="en-GB"/>
        </w:rPr>
        <w:fldChar w:fldCharType="separate"/>
      </w:r>
      <w:r w:rsidRPr="0064032E">
        <w:rPr>
          <w:rFonts w:asciiTheme="minorHAnsi" w:hAnsiTheme="minorHAnsi" w:cstheme="minorHAnsi"/>
          <w:color w:val="auto"/>
          <w:lang w:val="en-GB"/>
        </w:rPr>
        <w:t>1.</w:t>
      </w:r>
      <w:r w:rsidR="005669C4">
        <w:rPr>
          <w:rFonts w:asciiTheme="minorHAnsi" w:hAnsiTheme="minorHAnsi" w:cstheme="minorHAnsi"/>
          <w:color w:val="auto"/>
          <w:lang w:val="en-GB"/>
        </w:rPr>
        <w:t xml:space="preserve"> </w:t>
      </w:r>
      <w:r w:rsidRPr="0064032E">
        <w:rPr>
          <w:rFonts w:asciiTheme="minorHAnsi" w:hAnsiTheme="minorHAnsi" w:cstheme="minorHAnsi"/>
          <w:color w:val="auto"/>
          <w:lang w:val="en-GB"/>
        </w:rPr>
        <w:t xml:space="preserve">Akter, F. Principles of Tissue Engineering. </w:t>
      </w:r>
      <w:r w:rsidR="004762E8">
        <w:rPr>
          <w:rFonts w:asciiTheme="minorHAnsi" w:hAnsiTheme="minorHAnsi" w:cstheme="minorHAnsi"/>
          <w:color w:val="auto"/>
          <w:lang w:val="en-GB"/>
        </w:rPr>
        <w:t xml:space="preserve">In </w:t>
      </w:r>
      <w:r w:rsidRPr="0064032E">
        <w:rPr>
          <w:rFonts w:asciiTheme="minorHAnsi" w:hAnsiTheme="minorHAnsi" w:cstheme="minorHAnsi"/>
          <w:i/>
          <w:iCs/>
          <w:color w:val="auto"/>
          <w:lang w:val="en-GB"/>
        </w:rPr>
        <w:t xml:space="preserve">Tissue </w:t>
      </w:r>
      <w:r w:rsidRPr="00C350DB">
        <w:rPr>
          <w:rFonts w:asciiTheme="minorHAnsi" w:hAnsiTheme="minorHAnsi" w:cstheme="minorHAnsi"/>
          <w:i/>
          <w:iCs/>
          <w:color w:val="auto"/>
        </w:rPr>
        <w:t>Engineering</w:t>
      </w:r>
      <w:r w:rsidRPr="0064032E">
        <w:rPr>
          <w:rFonts w:asciiTheme="minorHAnsi" w:hAnsiTheme="minorHAnsi" w:cstheme="minorHAnsi"/>
          <w:i/>
          <w:iCs/>
          <w:color w:val="auto"/>
          <w:lang w:val="en-GB"/>
        </w:rPr>
        <w:t xml:space="preserve"> Made Easy</w:t>
      </w:r>
      <w:r w:rsidRPr="0064032E">
        <w:rPr>
          <w:rFonts w:asciiTheme="minorHAnsi" w:hAnsiTheme="minorHAnsi" w:cstheme="minorHAnsi"/>
          <w:color w:val="auto"/>
          <w:lang w:val="en-GB"/>
        </w:rPr>
        <w:t xml:space="preserve">. </w:t>
      </w:r>
      <w:r w:rsidR="004762E8">
        <w:rPr>
          <w:rFonts w:asciiTheme="minorHAnsi" w:hAnsiTheme="minorHAnsi" w:cstheme="minorHAnsi"/>
          <w:color w:val="auto"/>
          <w:lang w:val="en-GB"/>
        </w:rPr>
        <w:t>Edited b</w:t>
      </w:r>
      <w:r w:rsidR="004762E8" w:rsidRPr="004762E8">
        <w:rPr>
          <w:rFonts w:asciiTheme="minorHAnsi" w:hAnsiTheme="minorHAnsi" w:cstheme="minorHAnsi"/>
          <w:color w:val="auto"/>
          <w:lang w:val="en-GB"/>
        </w:rPr>
        <w:t xml:space="preserve">y </w:t>
      </w:r>
      <w:r w:rsidR="004762E8" w:rsidRPr="004762E8">
        <w:rPr>
          <w:rFonts w:asciiTheme="minorHAnsi" w:hAnsiTheme="minorHAnsi" w:cstheme="minorHAnsi"/>
          <w:color w:val="auto"/>
        </w:rPr>
        <w:t>Akter</w:t>
      </w:r>
      <w:r w:rsidR="004762E8">
        <w:rPr>
          <w:rFonts w:asciiTheme="minorHAnsi" w:hAnsiTheme="minorHAnsi" w:cstheme="minorHAnsi"/>
          <w:color w:val="auto"/>
        </w:rPr>
        <w:t xml:space="preserve">, F., </w:t>
      </w:r>
      <w:r w:rsidRPr="004762E8">
        <w:rPr>
          <w:rFonts w:asciiTheme="minorHAnsi" w:hAnsiTheme="minorHAnsi" w:cstheme="minorHAnsi"/>
          <w:color w:val="auto"/>
          <w:lang w:val="en-GB"/>
        </w:rPr>
        <w:t>3</w:t>
      </w:r>
      <w:r w:rsidRPr="0064032E">
        <w:rPr>
          <w:rFonts w:asciiTheme="minorHAnsi" w:hAnsiTheme="minorHAnsi" w:cstheme="minorHAnsi"/>
          <w:color w:val="auto"/>
          <w:lang w:val="en-GB"/>
        </w:rPr>
        <w:t>–16</w:t>
      </w:r>
      <w:r w:rsidR="004762E8">
        <w:rPr>
          <w:rFonts w:asciiTheme="minorHAnsi" w:hAnsiTheme="minorHAnsi" w:cstheme="minorHAnsi"/>
          <w:color w:val="auto"/>
          <w:lang w:val="en-GB"/>
        </w:rPr>
        <w:t>,</w:t>
      </w:r>
      <w:r w:rsidR="004762E8" w:rsidRPr="004762E8">
        <w:t xml:space="preserve"> </w:t>
      </w:r>
      <w:r w:rsidR="004762E8" w:rsidRPr="004762E8">
        <w:rPr>
          <w:rFonts w:asciiTheme="minorHAnsi" w:hAnsiTheme="minorHAnsi" w:cstheme="minorHAnsi"/>
          <w:color w:val="auto"/>
          <w:lang w:val="en-GB"/>
        </w:rPr>
        <w:t>Academic Press</w:t>
      </w:r>
      <w:r w:rsidR="004762E8">
        <w:rPr>
          <w:rFonts w:asciiTheme="minorHAnsi" w:hAnsiTheme="minorHAnsi" w:cstheme="minorHAnsi"/>
          <w:color w:val="auto"/>
          <w:lang w:val="en-GB"/>
        </w:rPr>
        <w:t>.</w:t>
      </w:r>
      <w:r w:rsidRPr="0064032E">
        <w:rPr>
          <w:rFonts w:asciiTheme="minorHAnsi" w:hAnsiTheme="minorHAnsi" w:cstheme="minorHAnsi"/>
          <w:color w:val="auto"/>
          <w:lang w:val="en-GB"/>
        </w:rPr>
        <w:t xml:space="preserve"> </w:t>
      </w:r>
      <w:r w:rsidR="004762E8">
        <w:rPr>
          <w:rFonts w:asciiTheme="minorHAnsi" w:hAnsiTheme="minorHAnsi" w:cstheme="minorHAnsi"/>
          <w:color w:val="auto"/>
          <w:lang w:val="en-GB"/>
        </w:rPr>
        <w:t xml:space="preserve">London, UK </w:t>
      </w:r>
      <w:bookmarkStart w:id="0" w:name="_GoBack"/>
      <w:bookmarkEnd w:id="0"/>
      <w:r w:rsidRPr="0064032E">
        <w:rPr>
          <w:rFonts w:asciiTheme="minorHAnsi" w:hAnsiTheme="minorHAnsi" w:cstheme="minorHAnsi"/>
          <w:color w:val="auto"/>
          <w:lang w:val="en-GB"/>
        </w:rPr>
        <w:t>(2016).</w:t>
      </w:r>
    </w:p>
    <w:p w14:paraId="3716EBDB" w14:textId="3928E60D" w:rsidR="0064032E" w:rsidRPr="0064032E" w:rsidRDefault="0064032E" w:rsidP="0064032E">
      <w:pPr>
        <w:rPr>
          <w:rFonts w:asciiTheme="minorHAnsi" w:hAnsiTheme="minorHAnsi" w:cstheme="minorHAnsi"/>
          <w:color w:val="auto"/>
          <w:lang w:val="en-GB"/>
        </w:rPr>
      </w:pPr>
      <w:r w:rsidRPr="0064032E">
        <w:rPr>
          <w:rFonts w:asciiTheme="minorHAnsi" w:hAnsiTheme="minorHAnsi" w:cstheme="minorHAnsi"/>
          <w:color w:val="auto"/>
          <w:lang w:val="en-GB"/>
        </w:rPr>
        <w:t>2.</w:t>
      </w:r>
      <w:r w:rsidR="005669C4">
        <w:rPr>
          <w:rFonts w:asciiTheme="minorHAnsi" w:hAnsiTheme="minorHAnsi" w:cstheme="minorHAnsi"/>
          <w:color w:val="auto"/>
          <w:lang w:val="en-GB"/>
        </w:rPr>
        <w:t xml:space="preserve"> </w:t>
      </w:r>
      <w:r w:rsidRPr="0064032E">
        <w:rPr>
          <w:rFonts w:asciiTheme="minorHAnsi" w:hAnsiTheme="minorHAnsi" w:cstheme="minorHAnsi"/>
          <w:color w:val="auto"/>
          <w:lang w:val="en-GB"/>
        </w:rPr>
        <w:t xml:space="preserve">Van Vlierberghe, S., Dubruel, P., Schacht, E. Biopolymer-Based Hydrogels </w:t>
      </w:r>
      <w:r w:rsidR="00BC3599" w:rsidRPr="0064032E">
        <w:rPr>
          <w:rFonts w:asciiTheme="minorHAnsi" w:hAnsiTheme="minorHAnsi" w:cstheme="minorHAnsi"/>
          <w:color w:val="auto"/>
          <w:lang w:val="en-GB"/>
        </w:rPr>
        <w:t xml:space="preserve">as </w:t>
      </w:r>
      <w:r w:rsidRPr="0064032E">
        <w:rPr>
          <w:rFonts w:asciiTheme="minorHAnsi" w:hAnsiTheme="minorHAnsi" w:cstheme="minorHAnsi"/>
          <w:color w:val="auto"/>
          <w:lang w:val="en-GB"/>
        </w:rPr>
        <w:t xml:space="preserve">Scaffolds for Tissue Engineering Applications: A Review. </w:t>
      </w:r>
      <w:r w:rsidRPr="0064032E">
        <w:rPr>
          <w:rFonts w:asciiTheme="minorHAnsi" w:hAnsiTheme="minorHAnsi" w:cstheme="minorHAnsi"/>
          <w:i/>
          <w:iCs/>
          <w:color w:val="auto"/>
          <w:lang w:val="en-GB"/>
        </w:rPr>
        <w:t>Biomacromolecules</w:t>
      </w:r>
      <w:r w:rsidRPr="0064032E">
        <w:rPr>
          <w:rFonts w:asciiTheme="minorHAnsi" w:hAnsiTheme="minorHAnsi" w:cstheme="minorHAnsi"/>
          <w:color w:val="auto"/>
          <w:lang w:val="en-GB"/>
        </w:rPr>
        <w:t xml:space="preserve">. </w:t>
      </w:r>
      <w:r w:rsidRPr="0064032E">
        <w:rPr>
          <w:rFonts w:asciiTheme="minorHAnsi" w:hAnsiTheme="minorHAnsi" w:cstheme="minorHAnsi"/>
          <w:b/>
          <w:bCs/>
          <w:color w:val="auto"/>
          <w:lang w:val="en-GB"/>
        </w:rPr>
        <w:t>12</w:t>
      </w:r>
      <w:r w:rsidRPr="0064032E">
        <w:rPr>
          <w:rFonts w:asciiTheme="minorHAnsi" w:hAnsiTheme="minorHAnsi" w:cstheme="minorHAnsi"/>
          <w:color w:val="auto"/>
          <w:lang w:val="en-GB"/>
        </w:rPr>
        <w:t xml:space="preserve"> (5), 1387–1408 (2011).</w:t>
      </w:r>
    </w:p>
    <w:p w14:paraId="0563078E" w14:textId="4BA17B6B" w:rsidR="0064032E" w:rsidRPr="0064032E" w:rsidRDefault="0064032E" w:rsidP="0064032E">
      <w:pPr>
        <w:rPr>
          <w:rFonts w:asciiTheme="minorHAnsi" w:hAnsiTheme="minorHAnsi" w:cstheme="minorHAnsi"/>
          <w:color w:val="auto"/>
          <w:lang w:val="en-GB"/>
        </w:rPr>
      </w:pPr>
      <w:r w:rsidRPr="0064032E">
        <w:rPr>
          <w:rFonts w:asciiTheme="minorHAnsi" w:hAnsiTheme="minorHAnsi" w:cstheme="minorHAnsi"/>
          <w:color w:val="auto"/>
          <w:lang w:val="en-GB"/>
        </w:rPr>
        <w:t>3.</w:t>
      </w:r>
      <w:r w:rsidR="005669C4">
        <w:rPr>
          <w:rFonts w:asciiTheme="minorHAnsi" w:hAnsiTheme="minorHAnsi" w:cstheme="minorHAnsi"/>
          <w:color w:val="auto"/>
          <w:lang w:val="en-GB"/>
        </w:rPr>
        <w:t xml:space="preserve"> </w:t>
      </w:r>
      <w:r w:rsidRPr="0064032E">
        <w:rPr>
          <w:rFonts w:asciiTheme="minorHAnsi" w:hAnsiTheme="minorHAnsi" w:cstheme="minorHAnsi"/>
          <w:color w:val="auto"/>
          <w:lang w:val="en-GB"/>
        </w:rPr>
        <w:t xml:space="preserve">Murugan, R., Ramakrishna, S. Nano-featured scaffolds for tissue engineering: A review of spinning methodologies. </w:t>
      </w:r>
      <w:r w:rsidRPr="0064032E">
        <w:rPr>
          <w:rFonts w:asciiTheme="minorHAnsi" w:hAnsiTheme="minorHAnsi" w:cstheme="minorHAnsi"/>
          <w:i/>
          <w:iCs/>
          <w:color w:val="auto"/>
          <w:lang w:val="en-GB"/>
        </w:rPr>
        <w:t>Tissue Engineering</w:t>
      </w:r>
      <w:r w:rsidRPr="0064032E">
        <w:rPr>
          <w:rFonts w:asciiTheme="minorHAnsi" w:hAnsiTheme="minorHAnsi" w:cstheme="minorHAnsi"/>
          <w:color w:val="auto"/>
          <w:lang w:val="en-GB"/>
        </w:rPr>
        <w:t xml:space="preserve">. </w:t>
      </w:r>
      <w:r w:rsidRPr="0064032E">
        <w:rPr>
          <w:rFonts w:asciiTheme="minorHAnsi" w:hAnsiTheme="minorHAnsi" w:cstheme="minorHAnsi"/>
          <w:b/>
          <w:bCs/>
          <w:color w:val="auto"/>
          <w:lang w:val="en-GB"/>
        </w:rPr>
        <w:t>12</w:t>
      </w:r>
      <w:r w:rsidRPr="0064032E">
        <w:rPr>
          <w:rFonts w:asciiTheme="minorHAnsi" w:hAnsiTheme="minorHAnsi" w:cstheme="minorHAnsi"/>
          <w:color w:val="auto"/>
          <w:lang w:val="en-GB"/>
        </w:rPr>
        <w:t xml:space="preserve"> (3), 435–447 (2006).</w:t>
      </w:r>
    </w:p>
    <w:p w14:paraId="432581A4" w14:textId="1F37A8DB" w:rsidR="0064032E" w:rsidRPr="0064032E" w:rsidRDefault="0064032E" w:rsidP="0064032E">
      <w:pPr>
        <w:rPr>
          <w:rFonts w:asciiTheme="minorHAnsi" w:hAnsiTheme="minorHAnsi" w:cstheme="minorHAnsi"/>
          <w:color w:val="auto"/>
          <w:lang w:val="en-GB"/>
        </w:rPr>
      </w:pPr>
      <w:r w:rsidRPr="0064032E">
        <w:rPr>
          <w:rFonts w:asciiTheme="minorHAnsi" w:hAnsiTheme="minorHAnsi" w:cstheme="minorHAnsi"/>
          <w:color w:val="auto"/>
          <w:lang w:val="en-GB"/>
        </w:rPr>
        <w:t>4.</w:t>
      </w:r>
      <w:r w:rsidR="005669C4">
        <w:rPr>
          <w:rFonts w:asciiTheme="minorHAnsi" w:hAnsiTheme="minorHAnsi" w:cstheme="minorHAnsi"/>
          <w:color w:val="auto"/>
          <w:lang w:val="en-GB"/>
        </w:rPr>
        <w:t xml:space="preserve"> </w:t>
      </w:r>
      <w:r w:rsidRPr="0064032E">
        <w:rPr>
          <w:rFonts w:asciiTheme="minorHAnsi" w:hAnsiTheme="minorHAnsi" w:cstheme="minorHAnsi"/>
          <w:color w:val="auto"/>
          <w:lang w:val="en-GB"/>
        </w:rPr>
        <w:t xml:space="preserve">Hollister, </w:t>
      </w:r>
      <w:r w:rsidR="002F5617" w:rsidRPr="0064032E">
        <w:rPr>
          <w:rFonts w:asciiTheme="minorHAnsi" w:hAnsiTheme="minorHAnsi" w:cstheme="minorHAnsi"/>
          <w:color w:val="auto"/>
          <w:lang w:val="en-GB"/>
        </w:rPr>
        <w:t>S.</w:t>
      </w:r>
      <w:r w:rsidR="002F5617">
        <w:rPr>
          <w:rFonts w:asciiTheme="minorHAnsi" w:hAnsiTheme="minorHAnsi" w:cstheme="minorHAnsi"/>
          <w:color w:val="auto"/>
          <w:lang w:val="en-GB"/>
        </w:rPr>
        <w:t xml:space="preserve"> </w:t>
      </w:r>
      <w:r w:rsidRPr="0064032E">
        <w:rPr>
          <w:rFonts w:asciiTheme="minorHAnsi" w:hAnsiTheme="minorHAnsi" w:cstheme="minorHAnsi"/>
          <w:color w:val="auto"/>
          <w:lang w:val="en-GB"/>
        </w:rPr>
        <w:t xml:space="preserve">J. Porous scaffold design for tissue engineering. </w:t>
      </w:r>
      <w:r w:rsidRPr="0064032E">
        <w:rPr>
          <w:rFonts w:asciiTheme="minorHAnsi" w:hAnsiTheme="minorHAnsi" w:cstheme="minorHAnsi"/>
          <w:i/>
          <w:iCs/>
          <w:color w:val="auto"/>
          <w:lang w:val="en-GB"/>
        </w:rPr>
        <w:t>Nature Materials</w:t>
      </w:r>
      <w:r w:rsidRPr="0064032E">
        <w:rPr>
          <w:rFonts w:asciiTheme="minorHAnsi" w:hAnsiTheme="minorHAnsi" w:cstheme="minorHAnsi"/>
          <w:color w:val="auto"/>
          <w:lang w:val="en-GB"/>
        </w:rPr>
        <w:t xml:space="preserve">. </w:t>
      </w:r>
      <w:r w:rsidRPr="0064032E">
        <w:rPr>
          <w:rFonts w:asciiTheme="minorHAnsi" w:hAnsiTheme="minorHAnsi" w:cstheme="minorHAnsi"/>
          <w:b/>
          <w:bCs/>
          <w:color w:val="auto"/>
          <w:lang w:val="en-GB"/>
        </w:rPr>
        <w:t>4</w:t>
      </w:r>
      <w:r w:rsidRPr="0064032E">
        <w:rPr>
          <w:rFonts w:asciiTheme="minorHAnsi" w:hAnsiTheme="minorHAnsi" w:cstheme="minorHAnsi"/>
          <w:color w:val="auto"/>
          <w:lang w:val="en-GB"/>
        </w:rPr>
        <w:t xml:space="preserve"> (7), 518–524 </w:t>
      </w:r>
      <w:r w:rsidRPr="0064032E">
        <w:rPr>
          <w:rFonts w:asciiTheme="minorHAnsi" w:hAnsiTheme="minorHAnsi" w:cstheme="minorHAnsi"/>
          <w:color w:val="auto"/>
          <w:lang w:val="en-GB"/>
        </w:rPr>
        <w:lastRenderedPageBreak/>
        <w:t>(2005).</w:t>
      </w:r>
    </w:p>
    <w:p w14:paraId="10EB4D1E" w14:textId="3293EFF4" w:rsidR="0064032E" w:rsidRPr="0064032E" w:rsidRDefault="0064032E" w:rsidP="0064032E">
      <w:pPr>
        <w:rPr>
          <w:rFonts w:asciiTheme="minorHAnsi" w:hAnsiTheme="minorHAnsi" w:cstheme="minorHAnsi"/>
          <w:color w:val="auto"/>
          <w:lang w:val="en-GB"/>
        </w:rPr>
      </w:pPr>
      <w:r w:rsidRPr="0064032E">
        <w:rPr>
          <w:rFonts w:asciiTheme="minorHAnsi" w:hAnsiTheme="minorHAnsi" w:cstheme="minorHAnsi"/>
          <w:color w:val="auto"/>
          <w:lang w:val="en-GB"/>
        </w:rPr>
        <w:t>5.</w:t>
      </w:r>
      <w:r w:rsidR="005669C4">
        <w:rPr>
          <w:rFonts w:asciiTheme="minorHAnsi" w:hAnsiTheme="minorHAnsi" w:cstheme="minorHAnsi"/>
          <w:color w:val="auto"/>
          <w:lang w:val="en-GB"/>
        </w:rPr>
        <w:t xml:space="preserve"> </w:t>
      </w:r>
      <w:r w:rsidRPr="0064032E">
        <w:rPr>
          <w:rFonts w:asciiTheme="minorHAnsi" w:hAnsiTheme="minorHAnsi" w:cstheme="minorHAnsi"/>
          <w:color w:val="auto"/>
          <w:lang w:val="en-GB"/>
        </w:rPr>
        <w:t xml:space="preserve">Jun, I., Han, </w:t>
      </w:r>
      <w:r w:rsidR="002F5617" w:rsidRPr="0064032E">
        <w:rPr>
          <w:rFonts w:asciiTheme="minorHAnsi" w:hAnsiTheme="minorHAnsi" w:cstheme="minorHAnsi"/>
          <w:color w:val="auto"/>
          <w:lang w:val="en-GB"/>
        </w:rPr>
        <w:t>H.</w:t>
      </w:r>
      <w:r w:rsidR="002F5617">
        <w:rPr>
          <w:rFonts w:asciiTheme="minorHAnsi" w:hAnsiTheme="minorHAnsi" w:cstheme="minorHAnsi"/>
          <w:color w:val="auto"/>
          <w:lang w:val="en-GB"/>
        </w:rPr>
        <w:t xml:space="preserve"> </w:t>
      </w:r>
      <w:r w:rsidRPr="0064032E">
        <w:rPr>
          <w:rFonts w:asciiTheme="minorHAnsi" w:hAnsiTheme="minorHAnsi" w:cstheme="minorHAnsi"/>
          <w:color w:val="auto"/>
          <w:lang w:val="en-GB"/>
        </w:rPr>
        <w:t xml:space="preserve">S., Edwards, </w:t>
      </w:r>
      <w:r w:rsidR="002F5617" w:rsidRPr="0064032E">
        <w:rPr>
          <w:rFonts w:asciiTheme="minorHAnsi" w:hAnsiTheme="minorHAnsi" w:cstheme="minorHAnsi"/>
          <w:color w:val="auto"/>
          <w:lang w:val="en-GB"/>
        </w:rPr>
        <w:t>J.</w:t>
      </w:r>
      <w:r w:rsidR="002F5617">
        <w:rPr>
          <w:rFonts w:asciiTheme="minorHAnsi" w:hAnsiTheme="minorHAnsi" w:cstheme="minorHAnsi"/>
          <w:color w:val="auto"/>
          <w:lang w:val="en-GB"/>
        </w:rPr>
        <w:t xml:space="preserve"> </w:t>
      </w:r>
      <w:r w:rsidRPr="0064032E">
        <w:rPr>
          <w:rFonts w:asciiTheme="minorHAnsi" w:hAnsiTheme="minorHAnsi" w:cstheme="minorHAnsi"/>
          <w:color w:val="auto"/>
          <w:lang w:val="en-GB"/>
        </w:rPr>
        <w:t xml:space="preserve">R., Jeon, H. Electrospun fibrous scaffolds for tissue engineering: Viewpoints on architecture and fabrication. </w:t>
      </w:r>
      <w:r w:rsidRPr="0064032E">
        <w:rPr>
          <w:rFonts w:asciiTheme="minorHAnsi" w:hAnsiTheme="minorHAnsi" w:cstheme="minorHAnsi"/>
          <w:i/>
          <w:iCs/>
          <w:color w:val="auto"/>
          <w:lang w:val="en-GB"/>
        </w:rPr>
        <w:t>International Journal of Molecular Sciences</w:t>
      </w:r>
      <w:r w:rsidRPr="0064032E">
        <w:rPr>
          <w:rFonts w:asciiTheme="minorHAnsi" w:hAnsiTheme="minorHAnsi" w:cstheme="minorHAnsi"/>
          <w:color w:val="auto"/>
          <w:lang w:val="en-GB"/>
        </w:rPr>
        <w:t xml:space="preserve">. </w:t>
      </w:r>
      <w:r w:rsidRPr="0064032E">
        <w:rPr>
          <w:rFonts w:asciiTheme="minorHAnsi" w:hAnsiTheme="minorHAnsi" w:cstheme="minorHAnsi"/>
          <w:b/>
          <w:bCs/>
          <w:color w:val="auto"/>
          <w:lang w:val="en-GB"/>
        </w:rPr>
        <w:t>19</w:t>
      </w:r>
      <w:r w:rsidRPr="0064032E">
        <w:rPr>
          <w:rFonts w:asciiTheme="minorHAnsi" w:hAnsiTheme="minorHAnsi" w:cstheme="minorHAnsi"/>
          <w:color w:val="auto"/>
          <w:lang w:val="en-GB"/>
        </w:rPr>
        <w:t xml:space="preserve"> (3)</w:t>
      </w:r>
      <w:r w:rsidR="00313765">
        <w:rPr>
          <w:rFonts w:asciiTheme="minorHAnsi" w:hAnsiTheme="minorHAnsi" w:cstheme="minorHAnsi"/>
          <w:color w:val="auto"/>
          <w:lang w:val="en-GB"/>
        </w:rPr>
        <w:t xml:space="preserve">, </w:t>
      </w:r>
      <w:r w:rsidR="00313765" w:rsidRPr="00313765">
        <w:rPr>
          <w:rFonts w:asciiTheme="minorHAnsi" w:hAnsiTheme="minorHAnsi" w:cstheme="minorHAnsi"/>
          <w:color w:val="auto"/>
        </w:rPr>
        <w:t>E745</w:t>
      </w:r>
      <w:r w:rsidRPr="0064032E">
        <w:rPr>
          <w:rFonts w:asciiTheme="minorHAnsi" w:hAnsiTheme="minorHAnsi" w:cstheme="minorHAnsi"/>
          <w:color w:val="auto"/>
          <w:lang w:val="en-GB"/>
        </w:rPr>
        <w:t xml:space="preserve"> (2018).</w:t>
      </w:r>
    </w:p>
    <w:p w14:paraId="2DFA37E3" w14:textId="0F48F64B" w:rsidR="0064032E" w:rsidRPr="0064032E" w:rsidRDefault="0064032E" w:rsidP="0064032E">
      <w:pPr>
        <w:rPr>
          <w:rFonts w:asciiTheme="minorHAnsi" w:hAnsiTheme="minorHAnsi" w:cstheme="minorHAnsi"/>
          <w:color w:val="auto"/>
          <w:lang w:val="en-GB"/>
        </w:rPr>
      </w:pPr>
      <w:r w:rsidRPr="0064032E">
        <w:rPr>
          <w:rFonts w:asciiTheme="minorHAnsi" w:hAnsiTheme="minorHAnsi" w:cstheme="minorHAnsi"/>
          <w:color w:val="auto"/>
          <w:lang w:val="en-GB"/>
        </w:rPr>
        <w:t>6.</w:t>
      </w:r>
      <w:r w:rsidR="005669C4">
        <w:rPr>
          <w:rFonts w:asciiTheme="minorHAnsi" w:hAnsiTheme="minorHAnsi" w:cstheme="minorHAnsi"/>
          <w:color w:val="auto"/>
          <w:lang w:val="en-GB"/>
        </w:rPr>
        <w:t xml:space="preserve"> </w:t>
      </w:r>
      <w:r w:rsidRPr="0064032E">
        <w:rPr>
          <w:rFonts w:asciiTheme="minorHAnsi" w:hAnsiTheme="minorHAnsi" w:cstheme="minorHAnsi"/>
          <w:color w:val="auto"/>
          <w:lang w:val="en-GB"/>
        </w:rPr>
        <w:t xml:space="preserve">Rashidi, H. </w:t>
      </w:r>
      <w:r w:rsidR="00313765" w:rsidRPr="00313765">
        <w:rPr>
          <w:rFonts w:asciiTheme="minorHAnsi" w:hAnsiTheme="minorHAnsi" w:cstheme="minorHAnsi"/>
          <w:iCs/>
          <w:color w:val="auto"/>
          <w:lang w:val="en-GB"/>
        </w:rPr>
        <w:t>et al.</w:t>
      </w:r>
      <w:r w:rsidRPr="0064032E">
        <w:rPr>
          <w:rFonts w:asciiTheme="minorHAnsi" w:hAnsiTheme="minorHAnsi" w:cstheme="minorHAnsi"/>
          <w:color w:val="auto"/>
          <w:lang w:val="en-GB"/>
        </w:rPr>
        <w:t xml:space="preserve"> 3D human liver tissue from pluripotent stem cells displays stable phenotype in vitro and supports compromised liver function in vivo. </w:t>
      </w:r>
      <w:r w:rsidRPr="0064032E">
        <w:rPr>
          <w:rFonts w:asciiTheme="minorHAnsi" w:hAnsiTheme="minorHAnsi" w:cstheme="minorHAnsi"/>
          <w:i/>
          <w:iCs/>
          <w:color w:val="auto"/>
          <w:lang w:val="en-GB"/>
        </w:rPr>
        <w:t>Archives of Toxicology</w:t>
      </w:r>
      <w:r w:rsidRPr="0064032E">
        <w:rPr>
          <w:rFonts w:asciiTheme="minorHAnsi" w:hAnsiTheme="minorHAnsi" w:cstheme="minorHAnsi"/>
          <w:color w:val="auto"/>
          <w:lang w:val="en-GB"/>
        </w:rPr>
        <w:t xml:space="preserve">. </w:t>
      </w:r>
      <w:r w:rsidRPr="0064032E">
        <w:rPr>
          <w:rFonts w:asciiTheme="minorHAnsi" w:hAnsiTheme="minorHAnsi" w:cstheme="minorHAnsi"/>
          <w:b/>
          <w:bCs/>
          <w:color w:val="auto"/>
          <w:lang w:val="en-GB"/>
        </w:rPr>
        <w:t>92</w:t>
      </w:r>
      <w:r w:rsidRPr="0064032E">
        <w:rPr>
          <w:rFonts w:asciiTheme="minorHAnsi" w:hAnsiTheme="minorHAnsi" w:cstheme="minorHAnsi"/>
          <w:color w:val="auto"/>
          <w:lang w:val="en-GB"/>
        </w:rPr>
        <w:t xml:space="preserve"> (10), 3117–3129 (2018).</w:t>
      </w:r>
    </w:p>
    <w:p w14:paraId="733EDDF2" w14:textId="66DAF277" w:rsidR="0064032E" w:rsidRPr="0064032E" w:rsidRDefault="0064032E" w:rsidP="0064032E">
      <w:pPr>
        <w:rPr>
          <w:rFonts w:asciiTheme="minorHAnsi" w:hAnsiTheme="minorHAnsi" w:cstheme="minorHAnsi"/>
          <w:color w:val="auto"/>
          <w:lang w:val="en-GB"/>
        </w:rPr>
      </w:pPr>
      <w:r w:rsidRPr="0064032E">
        <w:rPr>
          <w:rFonts w:asciiTheme="minorHAnsi" w:hAnsiTheme="minorHAnsi" w:cstheme="minorHAnsi"/>
          <w:color w:val="auto"/>
          <w:lang w:val="en-GB"/>
        </w:rPr>
        <w:t>7.</w:t>
      </w:r>
      <w:r w:rsidR="005669C4">
        <w:rPr>
          <w:rFonts w:asciiTheme="minorHAnsi" w:hAnsiTheme="minorHAnsi" w:cstheme="minorHAnsi"/>
          <w:color w:val="auto"/>
          <w:lang w:val="en-GB"/>
        </w:rPr>
        <w:t xml:space="preserve"> </w:t>
      </w:r>
      <w:r w:rsidRPr="0064032E">
        <w:rPr>
          <w:rFonts w:asciiTheme="minorHAnsi" w:hAnsiTheme="minorHAnsi" w:cstheme="minorHAnsi"/>
          <w:color w:val="auto"/>
          <w:lang w:val="en-GB"/>
        </w:rPr>
        <w:t xml:space="preserve">Grant, R., Hay, </w:t>
      </w:r>
      <w:r w:rsidR="002F5617" w:rsidRPr="0064032E">
        <w:rPr>
          <w:rFonts w:asciiTheme="minorHAnsi" w:hAnsiTheme="minorHAnsi" w:cstheme="minorHAnsi"/>
          <w:color w:val="auto"/>
          <w:lang w:val="en-GB"/>
        </w:rPr>
        <w:t>D.</w:t>
      </w:r>
      <w:r w:rsidR="002F5617">
        <w:rPr>
          <w:rFonts w:asciiTheme="minorHAnsi" w:hAnsiTheme="minorHAnsi" w:cstheme="minorHAnsi"/>
          <w:color w:val="auto"/>
          <w:lang w:val="en-GB"/>
        </w:rPr>
        <w:t xml:space="preserve"> </w:t>
      </w:r>
      <w:r w:rsidRPr="0064032E">
        <w:rPr>
          <w:rFonts w:asciiTheme="minorHAnsi" w:hAnsiTheme="minorHAnsi" w:cstheme="minorHAnsi"/>
          <w:color w:val="auto"/>
          <w:lang w:val="en-GB"/>
        </w:rPr>
        <w:t xml:space="preserve">C., Callanan, A. A Drug-Induced Hybrid Electrospun Poly-Capro-Lactone: Cell-Derived Extracellular Matrix Scaffold for Liver Tissue Engineering. </w:t>
      </w:r>
      <w:r w:rsidRPr="0064032E">
        <w:rPr>
          <w:rFonts w:asciiTheme="minorHAnsi" w:hAnsiTheme="minorHAnsi" w:cstheme="minorHAnsi"/>
          <w:i/>
          <w:iCs/>
          <w:color w:val="auto"/>
          <w:lang w:val="en-GB"/>
        </w:rPr>
        <w:t>Tissue Engineering Part A</w:t>
      </w:r>
      <w:r w:rsidRPr="0064032E">
        <w:rPr>
          <w:rFonts w:asciiTheme="minorHAnsi" w:hAnsiTheme="minorHAnsi" w:cstheme="minorHAnsi"/>
          <w:color w:val="auto"/>
          <w:lang w:val="en-GB"/>
        </w:rPr>
        <w:t xml:space="preserve">. </w:t>
      </w:r>
      <w:r w:rsidRPr="0064032E">
        <w:rPr>
          <w:rFonts w:asciiTheme="minorHAnsi" w:hAnsiTheme="minorHAnsi" w:cstheme="minorHAnsi"/>
          <w:b/>
          <w:bCs/>
          <w:color w:val="auto"/>
          <w:lang w:val="en-GB"/>
        </w:rPr>
        <w:t>23</w:t>
      </w:r>
      <w:r w:rsidRPr="0064032E">
        <w:rPr>
          <w:rFonts w:asciiTheme="minorHAnsi" w:hAnsiTheme="minorHAnsi" w:cstheme="minorHAnsi"/>
          <w:color w:val="auto"/>
          <w:lang w:val="en-GB"/>
        </w:rPr>
        <w:t xml:space="preserve"> (13–14), 650–662 (2017).</w:t>
      </w:r>
    </w:p>
    <w:p w14:paraId="4DD58EFD" w14:textId="7B367160" w:rsidR="0064032E" w:rsidRPr="0064032E" w:rsidRDefault="0064032E" w:rsidP="0064032E">
      <w:pPr>
        <w:rPr>
          <w:rFonts w:asciiTheme="minorHAnsi" w:hAnsiTheme="minorHAnsi" w:cstheme="minorHAnsi"/>
          <w:color w:val="auto"/>
          <w:lang w:val="en-GB"/>
        </w:rPr>
      </w:pPr>
      <w:r w:rsidRPr="0064032E">
        <w:rPr>
          <w:rFonts w:asciiTheme="minorHAnsi" w:hAnsiTheme="minorHAnsi" w:cstheme="minorHAnsi"/>
          <w:color w:val="auto"/>
          <w:lang w:val="en-GB"/>
        </w:rPr>
        <w:t>8.</w:t>
      </w:r>
      <w:r w:rsidR="005669C4">
        <w:rPr>
          <w:rFonts w:asciiTheme="minorHAnsi" w:hAnsiTheme="minorHAnsi" w:cstheme="minorHAnsi"/>
          <w:color w:val="auto"/>
          <w:lang w:val="en-GB"/>
        </w:rPr>
        <w:t xml:space="preserve"> </w:t>
      </w:r>
      <w:r w:rsidRPr="0064032E">
        <w:rPr>
          <w:rFonts w:asciiTheme="minorHAnsi" w:hAnsiTheme="minorHAnsi" w:cstheme="minorHAnsi"/>
          <w:color w:val="auto"/>
          <w:lang w:val="en-GB"/>
        </w:rPr>
        <w:t xml:space="preserve">Munir, N., McDonald, A., Callanan, A. A combinatorial approach: Cryo-printing and electrospinning hybrid scaffolds for cartilage tissue engineering. </w:t>
      </w:r>
      <w:r w:rsidRPr="0064032E">
        <w:rPr>
          <w:rFonts w:asciiTheme="minorHAnsi" w:hAnsiTheme="minorHAnsi" w:cstheme="minorHAnsi"/>
          <w:i/>
          <w:iCs/>
          <w:color w:val="auto"/>
          <w:lang w:val="en-GB"/>
        </w:rPr>
        <w:t>Bioprinting</w:t>
      </w:r>
      <w:r w:rsidRPr="0064032E">
        <w:rPr>
          <w:rFonts w:asciiTheme="minorHAnsi" w:hAnsiTheme="minorHAnsi" w:cstheme="minorHAnsi"/>
          <w:color w:val="auto"/>
          <w:lang w:val="en-GB"/>
        </w:rPr>
        <w:t xml:space="preserve">. </w:t>
      </w:r>
      <w:r w:rsidRPr="0064032E">
        <w:rPr>
          <w:rFonts w:asciiTheme="minorHAnsi" w:hAnsiTheme="minorHAnsi" w:cstheme="minorHAnsi"/>
          <w:b/>
          <w:bCs/>
          <w:color w:val="auto"/>
          <w:lang w:val="en-GB"/>
        </w:rPr>
        <w:t>16</w:t>
      </w:r>
      <w:r w:rsidR="00313765">
        <w:rPr>
          <w:rFonts w:asciiTheme="minorHAnsi" w:hAnsiTheme="minorHAnsi" w:cstheme="minorHAnsi"/>
          <w:color w:val="auto"/>
          <w:lang w:val="en-GB"/>
        </w:rPr>
        <w:t xml:space="preserve">, </w:t>
      </w:r>
      <w:r w:rsidR="00313765" w:rsidRPr="00313765">
        <w:rPr>
          <w:rFonts w:asciiTheme="minorHAnsi" w:hAnsiTheme="minorHAnsi" w:cstheme="minorHAnsi"/>
          <w:color w:val="auto"/>
        </w:rPr>
        <w:t>e00056</w:t>
      </w:r>
      <w:r w:rsidRPr="0064032E">
        <w:rPr>
          <w:rFonts w:asciiTheme="minorHAnsi" w:hAnsiTheme="minorHAnsi" w:cstheme="minorHAnsi"/>
          <w:color w:val="auto"/>
          <w:lang w:val="en-GB"/>
        </w:rPr>
        <w:t xml:space="preserve"> (2019).</w:t>
      </w:r>
    </w:p>
    <w:p w14:paraId="14DB6657" w14:textId="42568738" w:rsidR="0064032E" w:rsidRPr="0064032E" w:rsidRDefault="0064032E" w:rsidP="0064032E">
      <w:pPr>
        <w:rPr>
          <w:rFonts w:asciiTheme="minorHAnsi" w:hAnsiTheme="minorHAnsi" w:cstheme="minorHAnsi"/>
          <w:color w:val="auto"/>
          <w:lang w:val="en-GB"/>
        </w:rPr>
      </w:pPr>
      <w:r w:rsidRPr="0064032E">
        <w:rPr>
          <w:rFonts w:asciiTheme="minorHAnsi" w:hAnsiTheme="minorHAnsi" w:cstheme="minorHAnsi"/>
          <w:color w:val="auto"/>
          <w:lang w:val="en-GB"/>
        </w:rPr>
        <w:t>9.</w:t>
      </w:r>
      <w:r w:rsidR="005669C4">
        <w:rPr>
          <w:rFonts w:asciiTheme="minorHAnsi" w:hAnsiTheme="minorHAnsi" w:cstheme="minorHAnsi"/>
          <w:color w:val="auto"/>
          <w:lang w:val="en-GB"/>
        </w:rPr>
        <w:t xml:space="preserve"> </w:t>
      </w:r>
      <w:r w:rsidRPr="0064032E">
        <w:rPr>
          <w:rFonts w:asciiTheme="minorHAnsi" w:hAnsiTheme="minorHAnsi" w:cstheme="minorHAnsi"/>
          <w:color w:val="auto"/>
          <w:lang w:val="en-GB"/>
        </w:rPr>
        <w:t xml:space="preserve">Burton, </w:t>
      </w:r>
      <w:r w:rsidR="002F5617" w:rsidRPr="0064032E">
        <w:rPr>
          <w:rFonts w:asciiTheme="minorHAnsi" w:hAnsiTheme="minorHAnsi" w:cstheme="minorHAnsi"/>
          <w:color w:val="auto"/>
          <w:lang w:val="en-GB"/>
        </w:rPr>
        <w:t>T.</w:t>
      </w:r>
      <w:r w:rsidR="002F5617">
        <w:rPr>
          <w:rFonts w:asciiTheme="minorHAnsi" w:hAnsiTheme="minorHAnsi" w:cstheme="minorHAnsi"/>
          <w:color w:val="auto"/>
          <w:lang w:val="en-GB"/>
        </w:rPr>
        <w:t xml:space="preserve"> </w:t>
      </w:r>
      <w:r w:rsidRPr="0064032E">
        <w:rPr>
          <w:rFonts w:asciiTheme="minorHAnsi" w:hAnsiTheme="minorHAnsi" w:cstheme="minorHAnsi"/>
          <w:color w:val="auto"/>
          <w:lang w:val="en-GB"/>
        </w:rPr>
        <w:t xml:space="preserve">P., Callanan, A. A Non-woven Path: Electrospun Poly(lactic acid) Scaffolds for Kidney Tissue Engineering. </w:t>
      </w:r>
      <w:r w:rsidRPr="0064032E">
        <w:rPr>
          <w:rFonts w:asciiTheme="minorHAnsi" w:hAnsiTheme="minorHAnsi" w:cstheme="minorHAnsi"/>
          <w:i/>
          <w:iCs/>
          <w:color w:val="auto"/>
          <w:lang w:val="en-GB"/>
        </w:rPr>
        <w:t>Tissue Engineering and Regenerative Medicine</w:t>
      </w:r>
      <w:r w:rsidRPr="0064032E">
        <w:rPr>
          <w:rFonts w:asciiTheme="minorHAnsi" w:hAnsiTheme="minorHAnsi" w:cstheme="minorHAnsi"/>
          <w:color w:val="auto"/>
          <w:lang w:val="en-GB"/>
        </w:rPr>
        <w:t xml:space="preserve">. </w:t>
      </w:r>
      <w:r w:rsidRPr="0064032E">
        <w:rPr>
          <w:rFonts w:asciiTheme="minorHAnsi" w:hAnsiTheme="minorHAnsi" w:cstheme="minorHAnsi"/>
          <w:b/>
          <w:bCs/>
          <w:color w:val="auto"/>
          <w:lang w:val="en-GB"/>
        </w:rPr>
        <w:t>15</w:t>
      </w:r>
      <w:r w:rsidRPr="0064032E">
        <w:rPr>
          <w:rFonts w:asciiTheme="minorHAnsi" w:hAnsiTheme="minorHAnsi" w:cstheme="minorHAnsi"/>
          <w:color w:val="auto"/>
          <w:lang w:val="en-GB"/>
        </w:rPr>
        <w:t xml:space="preserve"> (3), 301–310 (2018).</w:t>
      </w:r>
    </w:p>
    <w:p w14:paraId="3FF1D6B2" w14:textId="4B7D4C05" w:rsidR="0064032E" w:rsidRPr="0064032E" w:rsidRDefault="0064032E" w:rsidP="0064032E">
      <w:pPr>
        <w:rPr>
          <w:rFonts w:asciiTheme="minorHAnsi" w:hAnsiTheme="minorHAnsi" w:cstheme="minorHAnsi"/>
          <w:color w:val="auto"/>
          <w:lang w:val="en-GB"/>
        </w:rPr>
      </w:pPr>
      <w:r w:rsidRPr="0064032E">
        <w:rPr>
          <w:rFonts w:asciiTheme="minorHAnsi" w:hAnsiTheme="minorHAnsi" w:cstheme="minorHAnsi"/>
          <w:color w:val="auto"/>
          <w:lang w:val="en-GB"/>
        </w:rPr>
        <w:t>10.</w:t>
      </w:r>
      <w:r w:rsidR="005669C4">
        <w:rPr>
          <w:rFonts w:asciiTheme="minorHAnsi" w:hAnsiTheme="minorHAnsi" w:cstheme="minorHAnsi"/>
          <w:color w:val="auto"/>
          <w:lang w:val="en-GB"/>
        </w:rPr>
        <w:t xml:space="preserve"> </w:t>
      </w:r>
      <w:r w:rsidRPr="0064032E">
        <w:rPr>
          <w:rFonts w:asciiTheme="minorHAnsi" w:hAnsiTheme="minorHAnsi" w:cstheme="minorHAnsi"/>
          <w:color w:val="auto"/>
          <w:lang w:val="en-GB"/>
        </w:rPr>
        <w:t xml:space="preserve">Reid, </w:t>
      </w:r>
      <w:r w:rsidR="002F5617" w:rsidRPr="0064032E">
        <w:rPr>
          <w:rFonts w:asciiTheme="minorHAnsi" w:hAnsiTheme="minorHAnsi" w:cstheme="minorHAnsi"/>
          <w:color w:val="auto"/>
          <w:lang w:val="en-GB"/>
        </w:rPr>
        <w:t>J.</w:t>
      </w:r>
      <w:r w:rsidR="002F5617">
        <w:rPr>
          <w:rFonts w:asciiTheme="minorHAnsi" w:hAnsiTheme="minorHAnsi" w:cstheme="minorHAnsi"/>
          <w:color w:val="auto"/>
          <w:lang w:val="en-GB"/>
        </w:rPr>
        <w:t xml:space="preserve"> </w:t>
      </w:r>
      <w:r w:rsidRPr="0064032E">
        <w:rPr>
          <w:rFonts w:asciiTheme="minorHAnsi" w:hAnsiTheme="minorHAnsi" w:cstheme="minorHAnsi"/>
          <w:color w:val="auto"/>
          <w:lang w:val="en-GB"/>
        </w:rPr>
        <w:t xml:space="preserve">A., Callanan, A. Influence of aorta extracellular matrix in electrospun polycaprolactone scaffolds. </w:t>
      </w:r>
      <w:r w:rsidRPr="0064032E">
        <w:rPr>
          <w:rFonts w:asciiTheme="minorHAnsi" w:hAnsiTheme="minorHAnsi" w:cstheme="minorHAnsi"/>
          <w:i/>
          <w:iCs/>
          <w:color w:val="auto"/>
          <w:lang w:val="en-GB"/>
        </w:rPr>
        <w:t>Journal of Applied Polymer Science</w:t>
      </w:r>
      <w:r w:rsidRPr="0064032E">
        <w:rPr>
          <w:rFonts w:asciiTheme="minorHAnsi" w:hAnsiTheme="minorHAnsi" w:cstheme="minorHAnsi"/>
          <w:color w:val="auto"/>
          <w:lang w:val="en-GB"/>
        </w:rPr>
        <w:t xml:space="preserve">. </w:t>
      </w:r>
      <w:r w:rsidRPr="0064032E">
        <w:rPr>
          <w:rFonts w:asciiTheme="minorHAnsi" w:hAnsiTheme="minorHAnsi" w:cstheme="minorHAnsi"/>
          <w:b/>
          <w:bCs/>
          <w:color w:val="auto"/>
          <w:lang w:val="en-GB"/>
        </w:rPr>
        <w:t>136</w:t>
      </w:r>
      <w:r w:rsidRPr="0064032E">
        <w:rPr>
          <w:rFonts w:asciiTheme="minorHAnsi" w:hAnsiTheme="minorHAnsi" w:cstheme="minorHAnsi"/>
          <w:color w:val="auto"/>
          <w:lang w:val="en-GB"/>
        </w:rPr>
        <w:t xml:space="preserve"> (44), 48181 (2019).</w:t>
      </w:r>
    </w:p>
    <w:p w14:paraId="3BC64241" w14:textId="6DF30395" w:rsidR="0064032E" w:rsidRPr="0064032E" w:rsidRDefault="0064032E" w:rsidP="0064032E">
      <w:pPr>
        <w:rPr>
          <w:rFonts w:asciiTheme="minorHAnsi" w:hAnsiTheme="minorHAnsi" w:cstheme="minorHAnsi"/>
          <w:color w:val="auto"/>
          <w:lang w:val="en-GB"/>
        </w:rPr>
      </w:pPr>
      <w:r w:rsidRPr="0064032E">
        <w:rPr>
          <w:rFonts w:asciiTheme="minorHAnsi" w:hAnsiTheme="minorHAnsi" w:cstheme="minorHAnsi"/>
          <w:color w:val="auto"/>
          <w:lang w:val="en-GB"/>
        </w:rPr>
        <w:t>11.</w:t>
      </w:r>
      <w:r w:rsidR="005669C4">
        <w:rPr>
          <w:rFonts w:asciiTheme="minorHAnsi" w:hAnsiTheme="minorHAnsi" w:cstheme="minorHAnsi"/>
          <w:color w:val="auto"/>
          <w:lang w:val="en-GB"/>
        </w:rPr>
        <w:t xml:space="preserve"> </w:t>
      </w:r>
      <w:r w:rsidRPr="0064032E">
        <w:rPr>
          <w:rFonts w:asciiTheme="minorHAnsi" w:hAnsiTheme="minorHAnsi" w:cstheme="minorHAnsi"/>
          <w:color w:val="auto"/>
          <w:lang w:val="en-GB"/>
        </w:rPr>
        <w:t xml:space="preserve">Grant, R., Hallett, J., Forbes, S., Hay, D., Callanan, A. Blended electrospinning with human liver extracellular matrix for engineering new hepatic microenvironments. </w:t>
      </w:r>
      <w:r w:rsidRPr="0064032E">
        <w:rPr>
          <w:rFonts w:asciiTheme="minorHAnsi" w:hAnsiTheme="minorHAnsi" w:cstheme="minorHAnsi"/>
          <w:i/>
          <w:iCs/>
          <w:color w:val="auto"/>
          <w:lang w:val="en-GB"/>
        </w:rPr>
        <w:t>Scientific Reports</w:t>
      </w:r>
      <w:r w:rsidRPr="0064032E">
        <w:rPr>
          <w:rFonts w:asciiTheme="minorHAnsi" w:hAnsiTheme="minorHAnsi" w:cstheme="minorHAnsi"/>
          <w:color w:val="auto"/>
          <w:lang w:val="en-GB"/>
        </w:rPr>
        <w:t xml:space="preserve">. </w:t>
      </w:r>
      <w:r w:rsidRPr="0064032E">
        <w:rPr>
          <w:rFonts w:asciiTheme="minorHAnsi" w:hAnsiTheme="minorHAnsi" w:cstheme="minorHAnsi"/>
          <w:b/>
          <w:bCs/>
          <w:color w:val="auto"/>
          <w:lang w:val="en-GB"/>
        </w:rPr>
        <w:t>9</w:t>
      </w:r>
      <w:r w:rsidRPr="0064032E">
        <w:rPr>
          <w:rFonts w:asciiTheme="minorHAnsi" w:hAnsiTheme="minorHAnsi" w:cstheme="minorHAnsi"/>
          <w:color w:val="auto"/>
          <w:lang w:val="en-GB"/>
        </w:rPr>
        <w:t xml:space="preserve"> (1)</w:t>
      </w:r>
      <w:r w:rsidR="00313765">
        <w:rPr>
          <w:rFonts w:asciiTheme="minorHAnsi" w:hAnsiTheme="minorHAnsi" w:cstheme="minorHAnsi"/>
          <w:color w:val="auto"/>
          <w:lang w:val="en-GB"/>
        </w:rPr>
        <w:t xml:space="preserve">, </w:t>
      </w:r>
      <w:r w:rsidR="00313765" w:rsidRPr="00313765">
        <w:rPr>
          <w:rFonts w:asciiTheme="minorHAnsi" w:hAnsiTheme="minorHAnsi" w:cstheme="minorHAnsi"/>
          <w:color w:val="auto"/>
        </w:rPr>
        <w:t>6293</w:t>
      </w:r>
      <w:r w:rsidRPr="0064032E">
        <w:rPr>
          <w:rFonts w:asciiTheme="minorHAnsi" w:hAnsiTheme="minorHAnsi" w:cstheme="minorHAnsi"/>
          <w:color w:val="auto"/>
          <w:lang w:val="en-GB"/>
        </w:rPr>
        <w:t xml:space="preserve"> (2019).</w:t>
      </w:r>
    </w:p>
    <w:p w14:paraId="3FE89E6A" w14:textId="2AE221E0" w:rsidR="0064032E" w:rsidRPr="0064032E" w:rsidRDefault="0064032E" w:rsidP="0064032E">
      <w:pPr>
        <w:rPr>
          <w:rFonts w:asciiTheme="minorHAnsi" w:hAnsiTheme="minorHAnsi" w:cstheme="minorHAnsi"/>
          <w:color w:val="auto"/>
          <w:lang w:val="en-GB"/>
        </w:rPr>
      </w:pPr>
      <w:r w:rsidRPr="0064032E">
        <w:rPr>
          <w:rFonts w:asciiTheme="minorHAnsi" w:hAnsiTheme="minorHAnsi" w:cstheme="minorHAnsi"/>
          <w:color w:val="auto"/>
          <w:lang w:val="en-GB"/>
        </w:rPr>
        <w:t>12.</w:t>
      </w:r>
      <w:r w:rsidR="005669C4">
        <w:rPr>
          <w:rFonts w:asciiTheme="minorHAnsi" w:hAnsiTheme="minorHAnsi" w:cstheme="minorHAnsi"/>
          <w:color w:val="auto"/>
          <w:lang w:val="en-GB"/>
        </w:rPr>
        <w:t xml:space="preserve"> </w:t>
      </w:r>
      <w:r w:rsidRPr="0064032E">
        <w:rPr>
          <w:rFonts w:asciiTheme="minorHAnsi" w:hAnsiTheme="minorHAnsi" w:cstheme="minorHAnsi"/>
          <w:color w:val="auto"/>
          <w:lang w:val="en-GB"/>
        </w:rPr>
        <w:t xml:space="preserve">Grant, R., Hay, D., Callanan, A. From scaffold to structure: The synthetic production of cell derived extracellular matrix for liver tissue engineering. </w:t>
      </w:r>
      <w:r w:rsidRPr="0064032E">
        <w:rPr>
          <w:rFonts w:asciiTheme="minorHAnsi" w:hAnsiTheme="minorHAnsi" w:cstheme="minorHAnsi"/>
          <w:i/>
          <w:iCs/>
          <w:color w:val="auto"/>
          <w:lang w:val="en-GB"/>
        </w:rPr>
        <w:t>Biomedical Physics and Engineering Express</w:t>
      </w:r>
      <w:r w:rsidRPr="0064032E">
        <w:rPr>
          <w:rFonts w:asciiTheme="minorHAnsi" w:hAnsiTheme="minorHAnsi" w:cstheme="minorHAnsi"/>
          <w:color w:val="auto"/>
          <w:lang w:val="en-GB"/>
        </w:rPr>
        <w:t xml:space="preserve">. </w:t>
      </w:r>
      <w:r w:rsidRPr="0064032E">
        <w:rPr>
          <w:rFonts w:asciiTheme="minorHAnsi" w:hAnsiTheme="minorHAnsi" w:cstheme="minorHAnsi"/>
          <w:b/>
          <w:bCs/>
          <w:color w:val="auto"/>
          <w:lang w:val="en-GB"/>
        </w:rPr>
        <w:t>4</w:t>
      </w:r>
      <w:r w:rsidRPr="0064032E">
        <w:rPr>
          <w:rFonts w:asciiTheme="minorHAnsi" w:hAnsiTheme="minorHAnsi" w:cstheme="minorHAnsi"/>
          <w:color w:val="auto"/>
          <w:lang w:val="en-GB"/>
        </w:rPr>
        <w:t xml:space="preserve"> (6)</w:t>
      </w:r>
      <w:r w:rsidR="00C350DB">
        <w:rPr>
          <w:rFonts w:asciiTheme="minorHAnsi" w:hAnsiTheme="minorHAnsi" w:cstheme="minorHAnsi"/>
          <w:color w:val="auto"/>
          <w:lang w:val="en-GB"/>
        </w:rPr>
        <w:t>,</w:t>
      </w:r>
      <w:r w:rsidR="00C350DB" w:rsidRPr="00C350DB">
        <w:t xml:space="preserve"> </w:t>
      </w:r>
      <w:r w:rsidR="00C350DB" w:rsidRPr="00C350DB">
        <w:rPr>
          <w:rFonts w:asciiTheme="minorHAnsi" w:hAnsiTheme="minorHAnsi" w:cstheme="minorHAnsi"/>
          <w:color w:val="auto"/>
          <w:lang w:val="en-GB"/>
        </w:rPr>
        <w:t>065015</w:t>
      </w:r>
      <w:r w:rsidRPr="0064032E">
        <w:rPr>
          <w:rFonts w:asciiTheme="minorHAnsi" w:hAnsiTheme="minorHAnsi" w:cstheme="minorHAnsi"/>
          <w:color w:val="auto"/>
          <w:lang w:val="en-GB"/>
        </w:rPr>
        <w:t xml:space="preserve"> (2018).</w:t>
      </w:r>
    </w:p>
    <w:p w14:paraId="5A122A70" w14:textId="1941943C" w:rsidR="0064032E" w:rsidRPr="0064032E" w:rsidRDefault="0064032E" w:rsidP="0064032E">
      <w:pPr>
        <w:rPr>
          <w:rFonts w:asciiTheme="minorHAnsi" w:hAnsiTheme="minorHAnsi" w:cstheme="minorHAnsi"/>
          <w:color w:val="auto"/>
          <w:lang w:val="en-GB"/>
        </w:rPr>
      </w:pPr>
      <w:r w:rsidRPr="0064032E">
        <w:rPr>
          <w:rFonts w:asciiTheme="minorHAnsi" w:hAnsiTheme="minorHAnsi" w:cstheme="minorHAnsi"/>
          <w:color w:val="auto"/>
          <w:lang w:val="en-GB"/>
        </w:rPr>
        <w:t>13.</w:t>
      </w:r>
      <w:r w:rsidR="005669C4">
        <w:rPr>
          <w:rFonts w:asciiTheme="minorHAnsi" w:hAnsiTheme="minorHAnsi" w:cstheme="minorHAnsi"/>
          <w:color w:val="auto"/>
          <w:lang w:val="en-GB"/>
        </w:rPr>
        <w:t xml:space="preserve"> </w:t>
      </w:r>
      <w:r w:rsidRPr="0064032E">
        <w:rPr>
          <w:rFonts w:asciiTheme="minorHAnsi" w:hAnsiTheme="minorHAnsi" w:cstheme="minorHAnsi"/>
          <w:color w:val="auto"/>
          <w:lang w:val="en-GB"/>
        </w:rPr>
        <w:t xml:space="preserve">Reid, </w:t>
      </w:r>
      <w:r w:rsidR="002F5617" w:rsidRPr="0064032E">
        <w:rPr>
          <w:rFonts w:asciiTheme="minorHAnsi" w:hAnsiTheme="minorHAnsi" w:cstheme="minorHAnsi"/>
          <w:color w:val="auto"/>
          <w:lang w:val="en-GB"/>
        </w:rPr>
        <w:t>J.</w:t>
      </w:r>
      <w:r w:rsidR="002F5617">
        <w:rPr>
          <w:rFonts w:asciiTheme="minorHAnsi" w:hAnsiTheme="minorHAnsi" w:cstheme="minorHAnsi"/>
          <w:color w:val="auto"/>
          <w:lang w:val="en-GB"/>
        </w:rPr>
        <w:t xml:space="preserve"> </w:t>
      </w:r>
      <w:r w:rsidRPr="0064032E">
        <w:rPr>
          <w:rFonts w:asciiTheme="minorHAnsi" w:hAnsiTheme="minorHAnsi" w:cstheme="minorHAnsi"/>
          <w:color w:val="auto"/>
          <w:lang w:val="en-GB"/>
        </w:rPr>
        <w:t xml:space="preserve">A., Callanan, A. Hybrid cardiovascular sourced extracellular matrix scaffolds as possible platforms for vascular tissue engineering. </w:t>
      </w:r>
      <w:r w:rsidRPr="0064032E">
        <w:rPr>
          <w:rFonts w:asciiTheme="minorHAnsi" w:hAnsiTheme="minorHAnsi" w:cstheme="minorHAnsi"/>
          <w:i/>
          <w:iCs/>
          <w:color w:val="auto"/>
          <w:lang w:val="en-GB"/>
        </w:rPr>
        <w:t>Journal of Biomedical Materials Research Part B: Applied Biomaterials</w:t>
      </w:r>
      <w:r w:rsidRPr="0064032E">
        <w:rPr>
          <w:rFonts w:asciiTheme="minorHAnsi" w:hAnsiTheme="minorHAnsi" w:cstheme="minorHAnsi"/>
          <w:color w:val="auto"/>
          <w:lang w:val="en-GB"/>
        </w:rPr>
        <w:t xml:space="preserve">. </w:t>
      </w:r>
      <w:r w:rsidR="005669C4">
        <w:rPr>
          <w:rFonts w:asciiTheme="minorHAnsi" w:hAnsiTheme="minorHAnsi" w:cstheme="minorHAnsi"/>
          <w:color w:val="auto"/>
          <w:lang w:val="en-GB"/>
        </w:rPr>
        <w:t>1</w:t>
      </w:r>
      <w:r w:rsidR="005669C4" w:rsidRPr="0064032E">
        <w:rPr>
          <w:rFonts w:asciiTheme="minorHAnsi" w:hAnsiTheme="minorHAnsi" w:cstheme="minorHAnsi"/>
          <w:color w:val="auto"/>
          <w:lang w:val="en-GB"/>
        </w:rPr>
        <w:t>–</w:t>
      </w:r>
      <w:r w:rsidR="005669C4">
        <w:rPr>
          <w:rFonts w:asciiTheme="minorHAnsi" w:hAnsiTheme="minorHAnsi" w:cstheme="minorHAnsi"/>
          <w:color w:val="auto"/>
          <w:lang w:val="en-GB"/>
        </w:rPr>
        <w:t>15</w:t>
      </w:r>
      <w:r w:rsidRPr="0064032E">
        <w:rPr>
          <w:rFonts w:asciiTheme="minorHAnsi" w:hAnsiTheme="minorHAnsi" w:cstheme="minorHAnsi"/>
          <w:color w:val="auto"/>
          <w:lang w:val="en-GB"/>
        </w:rPr>
        <w:t xml:space="preserve"> (2019).</w:t>
      </w:r>
    </w:p>
    <w:p w14:paraId="05F2F40A" w14:textId="592FFFDD" w:rsidR="0064032E" w:rsidRPr="0064032E" w:rsidRDefault="0064032E" w:rsidP="0064032E">
      <w:pPr>
        <w:rPr>
          <w:rFonts w:asciiTheme="minorHAnsi" w:hAnsiTheme="minorHAnsi" w:cstheme="minorHAnsi"/>
          <w:color w:val="auto"/>
          <w:lang w:val="en-GB"/>
        </w:rPr>
      </w:pPr>
      <w:r w:rsidRPr="0064032E">
        <w:rPr>
          <w:rFonts w:asciiTheme="minorHAnsi" w:hAnsiTheme="minorHAnsi" w:cstheme="minorHAnsi"/>
          <w:color w:val="auto"/>
          <w:lang w:val="en-GB"/>
        </w:rPr>
        <w:t>14.</w:t>
      </w:r>
      <w:r w:rsidR="005669C4">
        <w:rPr>
          <w:rFonts w:asciiTheme="minorHAnsi" w:hAnsiTheme="minorHAnsi" w:cstheme="minorHAnsi"/>
          <w:color w:val="auto"/>
          <w:lang w:val="en-GB"/>
        </w:rPr>
        <w:t xml:space="preserve"> </w:t>
      </w:r>
      <w:r w:rsidRPr="0064032E">
        <w:rPr>
          <w:rFonts w:asciiTheme="minorHAnsi" w:hAnsiTheme="minorHAnsi" w:cstheme="minorHAnsi"/>
          <w:color w:val="auto"/>
          <w:lang w:val="en-GB"/>
        </w:rPr>
        <w:t xml:space="preserve">Chen, </w:t>
      </w:r>
      <w:r w:rsidR="002F5617" w:rsidRPr="0064032E">
        <w:rPr>
          <w:rFonts w:asciiTheme="minorHAnsi" w:hAnsiTheme="minorHAnsi" w:cstheme="minorHAnsi"/>
          <w:color w:val="auto"/>
          <w:lang w:val="en-GB"/>
        </w:rPr>
        <w:t>C.</w:t>
      </w:r>
      <w:r w:rsidR="002F5617">
        <w:rPr>
          <w:rFonts w:asciiTheme="minorHAnsi" w:hAnsiTheme="minorHAnsi" w:cstheme="minorHAnsi"/>
          <w:color w:val="auto"/>
          <w:lang w:val="en-GB"/>
        </w:rPr>
        <w:t xml:space="preserve"> </w:t>
      </w:r>
      <w:r w:rsidRPr="0064032E">
        <w:rPr>
          <w:rFonts w:asciiTheme="minorHAnsi" w:hAnsiTheme="minorHAnsi" w:cstheme="minorHAnsi"/>
          <w:color w:val="auto"/>
          <w:lang w:val="en-GB"/>
        </w:rPr>
        <w:t xml:space="preserve">S. Mechanotransduction - A field pulling together? </w:t>
      </w:r>
      <w:r w:rsidRPr="0064032E">
        <w:rPr>
          <w:rFonts w:asciiTheme="minorHAnsi" w:hAnsiTheme="minorHAnsi" w:cstheme="minorHAnsi"/>
          <w:i/>
          <w:iCs/>
          <w:color w:val="auto"/>
          <w:lang w:val="en-GB"/>
        </w:rPr>
        <w:t>Journal of Cell Science</w:t>
      </w:r>
      <w:r w:rsidRPr="0064032E">
        <w:rPr>
          <w:rFonts w:asciiTheme="minorHAnsi" w:hAnsiTheme="minorHAnsi" w:cstheme="minorHAnsi"/>
          <w:color w:val="auto"/>
          <w:lang w:val="en-GB"/>
        </w:rPr>
        <w:t xml:space="preserve">. </w:t>
      </w:r>
      <w:r w:rsidRPr="0064032E">
        <w:rPr>
          <w:rFonts w:asciiTheme="minorHAnsi" w:hAnsiTheme="minorHAnsi" w:cstheme="minorHAnsi"/>
          <w:b/>
          <w:bCs/>
          <w:color w:val="auto"/>
          <w:lang w:val="en-GB"/>
        </w:rPr>
        <w:t>121</w:t>
      </w:r>
      <w:r w:rsidRPr="0064032E">
        <w:rPr>
          <w:rFonts w:asciiTheme="minorHAnsi" w:hAnsiTheme="minorHAnsi" w:cstheme="minorHAnsi"/>
          <w:color w:val="auto"/>
          <w:lang w:val="en-GB"/>
        </w:rPr>
        <w:t xml:space="preserve"> (20), 3285–3292 (2008).</w:t>
      </w:r>
    </w:p>
    <w:p w14:paraId="5488E5F2" w14:textId="0411119A" w:rsidR="0064032E" w:rsidRPr="0064032E" w:rsidRDefault="0064032E" w:rsidP="0064032E">
      <w:pPr>
        <w:rPr>
          <w:rFonts w:asciiTheme="minorHAnsi" w:hAnsiTheme="minorHAnsi" w:cstheme="minorHAnsi"/>
          <w:color w:val="auto"/>
          <w:lang w:val="en-GB"/>
        </w:rPr>
      </w:pPr>
      <w:r w:rsidRPr="0064032E">
        <w:rPr>
          <w:rFonts w:asciiTheme="minorHAnsi" w:hAnsiTheme="minorHAnsi" w:cstheme="minorHAnsi"/>
          <w:color w:val="auto"/>
          <w:lang w:val="en-GB"/>
        </w:rPr>
        <w:t>15.</w:t>
      </w:r>
      <w:r w:rsidR="005669C4">
        <w:rPr>
          <w:rFonts w:asciiTheme="minorHAnsi" w:hAnsiTheme="minorHAnsi" w:cstheme="minorHAnsi"/>
          <w:color w:val="auto"/>
          <w:lang w:val="en-GB"/>
        </w:rPr>
        <w:t xml:space="preserve"> </w:t>
      </w:r>
      <w:r w:rsidRPr="0064032E">
        <w:rPr>
          <w:rFonts w:asciiTheme="minorHAnsi" w:hAnsiTheme="minorHAnsi" w:cstheme="minorHAnsi"/>
          <w:color w:val="auto"/>
          <w:lang w:val="en-GB"/>
        </w:rPr>
        <w:t xml:space="preserve">Wang, N. Review of cellular mechanotransduction. </w:t>
      </w:r>
      <w:r w:rsidRPr="0064032E">
        <w:rPr>
          <w:rFonts w:asciiTheme="minorHAnsi" w:hAnsiTheme="minorHAnsi" w:cstheme="minorHAnsi"/>
          <w:i/>
          <w:iCs/>
          <w:color w:val="auto"/>
          <w:lang w:val="en-GB"/>
        </w:rPr>
        <w:t>Journal of Physics D: Applied Physics</w:t>
      </w:r>
      <w:r w:rsidRPr="0064032E">
        <w:rPr>
          <w:rFonts w:asciiTheme="minorHAnsi" w:hAnsiTheme="minorHAnsi" w:cstheme="minorHAnsi"/>
          <w:color w:val="auto"/>
          <w:lang w:val="en-GB"/>
        </w:rPr>
        <w:t xml:space="preserve">. </w:t>
      </w:r>
      <w:r w:rsidRPr="0064032E">
        <w:rPr>
          <w:rFonts w:asciiTheme="minorHAnsi" w:hAnsiTheme="minorHAnsi" w:cstheme="minorHAnsi"/>
          <w:b/>
          <w:bCs/>
          <w:color w:val="auto"/>
          <w:lang w:val="en-GB"/>
        </w:rPr>
        <w:t>50</w:t>
      </w:r>
      <w:r w:rsidRPr="0064032E">
        <w:rPr>
          <w:rFonts w:asciiTheme="minorHAnsi" w:hAnsiTheme="minorHAnsi" w:cstheme="minorHAnsi"/>
          <w:color w:val="auto"/>
          <w:lang w:val="en-GB"/>
        </w:rPr>
        <w:t xml:space="preserve"> (23)</w:t>
      </w:r>
      <w:r w:rsidR="00313765">
        <w:rPr>
          <w:rFonts w:asciiTheme="minorHAnsi" w:hAnsiTheme="minorHAnsi" w:cstheme="minorHAnsi"/>
          <w:color w:val="auto"/>
          <w:lang w:val="en-GB"/>
        </w:rPr>
        <w:t xml:space="preserve">, </w:t>
      </w:r>
      <w:r w:rsidR="00313765" w:rsidRPr="00313765">
        <w:rPr>
          <w:rFonts w:asciiTheme="minorHAnsi" w:hAnsiTheme="minorHAnsi" w:cstheme="minorHAnsi"/>
          <w:color w:val="auto"/>
        </w:rPr>
        <w:t>233002</w:t>
      </w:r>
      <w:r w:rsidRPr="0064032E">
        <w:rPr>
          <w:rFonts w:asciiTheme="minorHAnsi" w:hAnsiTheme="minorHAnsi" w:cstheme="minorHAnsi"/>
          <w:color w:val="auto"/>
          <w:lang w:val="en-GB"/>
        </w:rPr>
        <w:t xml:space="preserve"> (2017).</w:t>
      </w:r>
    </w:p>
    <w:p w14:paraId="22EA453D" w14:textId="42DB6AE9" w:rsidR="0064032E" w:rsidRPr="0064032E" w:rsidRDefault="0064032E" w:rsidP="0064032E">
      <w:pPr>
        <w:rPr>
          <w:rFonts w:asciiTheme="minorHAnsi" w:hAnsiTheme="minorHAnsi" w:cstheme="minorHAnsi"/>
          <w:color w:val="auto"/>
          <w:lang w:val="en-GB"/>
        </w:rPr>
      </w:pPr>
      <w:r w:rsidRPr="0064032E">
        <w:rPr>
          <w:rFonts w:asciiTheme="minorHAnsi" w:hAnsiTheme="minorHAnsi" w:cstheme="minorHAnsi"/>
          <w:color w:val="auto"/>
          <w:lang w:val="en-GB"/>
        </w:rPr>
        <w:t>16.</w:t>
      </w:r>
      <w:r w:rsidR="005669C4">
        <w:rPr>
          <w:rFonts w:asciiTheme="minorHAnsi" w:hAnsiTheme="minorHAnsi" w:cstheme="minorHAnsi"/>
          <w:color w:val="auto"/>
          <w:lang w:val="en-GB"/>
        </w:rPr>
        <w:t xml:space="preserve"> </w:t>
      </w:r>
      <w:r w:rsidRPr="0064032E">
        <w:rPr>
          <w:rFonts w:asciiTheme="minorHAnsi" w:hAnsiTheme="minorHAnsi" w:cstheme="minorHAnsi"/>
          <w:color w:val="auto"/>
          <w:lang w:val="en-GB"/>
        </w:rPr>
        <w:t xml:space="preserve">Fan, </w:t>
      </w:r>
      <w:r w:rsidR="002F5617" w:rsidRPr="0064032E">
        <w:rPr>
          <w:rFonts w:asciiTheme="minorHAnsi" w:hAnsiTheme="minorHAnsi" w:cstheme="minorHAnsi"/>
          <w:color w:val="auto"/>
          <w:lang w:val="en-GB"/>
        </w:rPr>
        <w:t>Y.</w:t>
      </w:r>
      <w:r w:rsidR="002F5617">
        <w:rPr>
          <w:rFonts w:asciiTheme="minorHAnsi" w:hAnsiTheme="minorHAnsi" w:cstheme="minorHAnsi"/>
          <w:color w:val="auto"/>
          <w:lang w:val="en-GB"/>
        </w:rPr>
        <w:t xml:space="preserve"> </w:t>
      </w:r>
      <w:r w:rsidRPr="0064032E">
        <w:rPr>
          <w:rFonts w:asciiTheme="minorHAnsi" w:hAnsiTheme="minorHAnsi" w:cstheme="minorHAnsi"/>
          <w:color w:val="auto"/>
          <w:lang w:val="en-GB"/>
        </w:rPr>
        <w:t xml:space="preserve">L., Zhao, </w:t>
      </w:r>
      <w:r w:rsidR="002F5617" w:rsidRPr="0064032E">
        <w:rPr>
          <w:rFonts w:asciiTheme="minorHAnsi" w:hAnsiTheme="minorHAnsi" w:cstheme="minorHAnsi"/>
          <w:color w:val="auto"/>
          <w:lang w:val="en-GB"/>
        </w:rPr>
        <w:t>H.</w:t>
      </w:r>
      <w:r w:rsidR="002F5617">
        <w:rPr>
          <w:rFonts w:asciiTheme="minorHAnsi" w:hAnsiTheme="minorHAnsi" w:cstheme="minorHAnsi"/>
          <w:color w:val="auto"/>
          <w:lang w:val="en-GB"/>
        </w:rPr>
        <w:t xml:space="preserve"> </w:t>
      </w:r>
      <w:r w:rsidRPr="0064032E">
        <w:rPr>
          <w:rFonts w:asciiTheme="minorHAnsi" w:hAnsiTheme="minorHAnsi" w:cstheme="minorHAnsi"/>
          <w:color w:val="auto"/>
          <w:lang w:val="en-GB"/>
        </w:rPr>
        <w:t xml:space="preserve">C., Li, B., Zhao, </w:t>
      </w:r>
      <w:r w:rsidR="002F5617" w:rsidRPr="0064032E">
        <w:rPr>
          <w:rFonts w:asciiTheme="minorHAnsi" w:hAnsiTheme="minorHAnsi" w:cstheme="minorHAnsi"/>
          <w:color w:val="auto"/>
          <w:lang w:val="en-GB"/>
        </w:rPr>
        <w:t>Z.</w:t>
      </w:r>
      <w:r w:rsidR="002F5617">
        <w:rPr>
          <w:rFonts w:asciiTheme="minorHAnsi" w:hAnsiTheme="minorHAnsi" w:cstheme="minorHAnsi"/>
          <w:color w:val="auto"/>
          <w:lang w:val="en-GB"/>
        </w:rPr>
        <w:t xml:space="preserve"> </w:t>
      </w:r>
      <w:r w:rsidRPr="0064032E">
        <w:rPr>
          <w:rFonts w:asciiTheme="minorHAnsi" w:hAnsiTheme="minorHAnsi" w:cstheme="minorHAnsi"/>
          <w:color w:val="auto"/>
          <w:lang w:val="en-GB"/>
        </w:rPr>
        <w:t xml:space="preserve">L., Feng, </w:t>
      </w:r>
      <w:r w:rsidR="002F5617" w:rsidRPr="0064032E">
        <w:rPr>
          <w:rFonts w:asciiTheme="minorHAnsi" w:hAnsiTheme="minorHAnsi" w:cstheme="minorHAnsi"/>
          <w:color w:val="auto"/>
          <w:lang w:val="en-GB"/>
        </w:rPr>
        <w:t>X.</w:t>
      </w:r>
      <w:r w:rsidR="002F5617">
        <w:rPr>
          <w:rFonts w:asciiTheme="minorHAnsi" w:hAnsiTheme="minorHAnsi" w:cstheme="minorHAnsi"/>
          <w:color w:val="auto"/>
          <w:lang w:val="en-GB"/>
        </w:rPr>
        <w:t xml:space="preserve"> </w:t>
      </w:r>
      <w:r w:rsidRPr="0064032E">
        <w:rPr>
          <w:rFonts w:asciiTheme="minorHAnsi" w:hAnsiTheme="minorHAnsi" w:cstheme="minorHAnsi"/>
          <w:color w:val="auto"/>
          <w:lang w:val="en-GB"/>
        </w:rPr>
        <w:t xml:space="preserve">Q. Mechanical Roles of F-Actin in the Differentiation of Stem Cells: A Review. </w:t>
      </w:r>
      <w:r w:rsidRPr="0064032E">
        <w:rPr>
          <w:rFonts w:asciiTheme="minorHAnsi" w:hAnsiTheme="minorHAnsi" w:cstheme="minorHAnsi"/>
          <w:i/>
          <w:iCs/>
          <w:color w:val="auto"/>
          <w:lang w:val="en-GB"/>
        </w:rPr>
        <w:t>ACS Biomaterials Science and Engineering</w:t>
      </w:r>
      <w:r w:rsidRPr="0064032E">
        <w:rPr>
          <w:rFonts w:asciiTheme="minorHAnsi" w:hAnsiTheme="minorHAnsi" w:cstheme="minorHAnsi"/>
          <w:color w:val="auto"/>
          <w:lang w:val="en-GB"/>
        </w:rPr>
        <w:t xml:space="preserve">. </w:t>
      </w:r>
      <w:r w:rsidR="00313765" w:rsidRPr="005669C4">
        <w:rPr>
          <w:rFonts w:asciiTheme="minorHAnsi" w:hAnsiTheme="minorHAnsi" w:cstheme="minorHAnsi"/>
          <w:b/>
          <w:bCs/>
          <w:color w:val="auto"/>
        </w:rPr>
        <w:t>5</w:t>
      </w:r>
      <w:r w:rsidR="00313765" w:rsidRPr="00313765">
        <w:rPr>
          <w:rFonts w:asciiTheme="minorHAnsi" w:hAnsiTheme="minorHAnsi" w:cstheme="minorHAnsi"/>
          <w:color w:val="auto"/>
        </w:rPr>
        <w:t xml:space="preserve"> </w:t>
      </w:r>
      <w:r w:rsidR="00313765">
        <w:rPr>
          <w:rFonts w:asciiTheme="minorHAnsi" w:hAnsiTheme="minorHAnsi" w:cstheme="minorHAnsi"/>
          <w:color w:val="auto"/>
        </w:rPr>
        <w:t>(</w:t>
      </w:r>
      <w:r w:rsidR="00313765" w:rsidRPr="00313765">
        <w:rPr>
          <w:rFonts w:asciiTheme="minorHAnsi" w:hAnsiTheme="minorHAnsi" w:cstheme="minorHAnsi"/>
          <w:color w:val="auto"/>
        </w:rPr>
        <w:t>8</w:t>
      </w:r>
      <w:r w:rsidR="00313765">
        <w:rPr>
          <w:rFonts w:asciiTheme="minorHAnsi" w:hAnsiTheme="minorHAnsi" w:cstheme="minorHAnsi"/>
          <w:color w:val="auto"/>
        </w:rPr>
        <w:t>)</w:t>
      </w:r>
      <w:r w:rsidR="00313765" w:rsidRPr="00313765">
        <w:rPr>
          <w:rFonts w:asciiTheme="minorHAnsi" w:hAnsiTheme="minorHAnsi" w:cstheme="minorHAnsi"/>
          <w:color w:val="auto"/>
        </w:rPr>
        <w:t>, 3788</w:t>
      </w:r>
      <w:r w:rsidR="00313765" w:rsidRPr="00582D8E">
        <w:rPr>
          <w:rFonts w:asciiTheme="minorHAnsi" w:hAnsiTheme="minorHAnsi" w:cstheme="minorHAnsi"/>
          <w:color w:val="auto"/>
        </w:rPr>
        <w:t>–</w:t>
      </w:r>
      <w:r w:rsidR="00313765" w:rsidRPr="00313765">
        <w:rPr>
          <w:rFonts w:asciiTheme="minorHAnsi" w:hAnsiTheme="minorHAnsi" w:cstheme="minorHAnsi"/>
          <w:color w:val="auto"/>
        </w:rPr>
        <w:t>3801</w:t>
      </w:r>
      <w:r w:rsidRPr="0064032E">
        <w:rPr>
          <w:rFonts w:asciiTheme="minorHAnsi" w:hAnsiTheme="minorHAnsi" w:cstheme="minorHAnsi"/>
          <w:color w:val="auto"/>
          <w:lang w:val="en-GB"/>
        </w:rPr>
        <w:t xml:space="preserve"> (2019).</w:t>
      </w:r>
    </w:p>
    <w:p w14:paraId="106F0436" w14:textId="26615A78" w:rsidR="0064032E" w:rsidRPr="0064032E" w:rsidRDefault="0064032E" w:rsidP="0064032E">
      <w:pPr>
        <w:rPr>
          <w:rFonts w:asciiTheme="minorHAnsi" w:hAnsiTheme="minorHAnsi" w:cstheme="minorHAnsi"/>
          <w:color w:val="auto"/>
          <w:lang w:val="en-GB"/>
        </w:rPr>
      </w:pPr>
      <w:r w:rsidRPr="0064032E">
        <w:rPr>
          <w:rFonts w:asciiTheme="minorHAnsi" w:hAnsiTheme="minorHAnsi" w:cstheme="minorHAnsi"/>
          <w:color w:val="auto"/>
          <w:lang w:val="en-GB"/>
        </w:rPr>
        <w:t>17.</w:t>
      </w:r>
      <w:r w:rsidR="005669C4">
        <w:rPr>
          <w:rFonts w:asciiTheme="minorHAnsi" w:hAnsiTheme="minorHAnsi" w:cstheme="minorHAnsi"/>
          <w:color w:val="auto"/>
          <w:lang w:val="en-GB"/>
        </w:rPr>
        <w:t xml:space="preserve"> </w:t>
      </w:r>
      <w:r w:rsidRPr="0064032E">
        <w:rPr>
          <w:rFonts w:asciiTheme="minorHAnsi" w:hAnsiTheme="minorHAnsi" w:cstheme="minorHAnsi"/>
          <w:color w:val="auto"/>
          <w:lang w:val="en-GB"/>
        </w:rPr>
        <w:t xml:space="preserve">Davidson, </w:t>
      </w:r>
      <w:r w:rsidR="002F5617" w:rsidRPr="0064032E">
        <w:rPr>
          <w:rFonts w:asciiTheme="minorHAnsi" w:hAnsiTheme="minorHAnsi" w:cstheme="minorHAnsi"/>
          <w:color w:val="auto"/>
          <w:lang w:val="en-GB"/>
        </w:rPr>
        <w:t>A.</w:t>
      </w:r>
      <w:r w:rsidR="002F5617">
        <w:rPr>
          <w:rFonts w:asciiTheme="minorHAnsi" w:hAnsiTheme="minorHAnsi" w:cstheme="minorHAnsi"/>
          <w:color w:val="auto"/>
          <w:lang w:val="en-GB"/>
        </w:rPr>
        <w:t xml:space="preserve"> </w:t>
      </w:r>
      <w:r w:rsidRPr="0064032E">
        <w:rPr>
          <w:rFonts w:asciiTheme="minorHAnsi" w:hAnsiTheme="minorHAnsi" w:cstheme="minorHAnsi"/>
          <w:color w:val="auto"/>
          <w:lang w:val="en-GB"/>
        </w:rPr>
        <w:t xml:space="preserve">J., Wood, W. Unravelling the Actin Cytoskeleton: A New Competitive Edge? </w:t>
      </w:r>
      <w:r w:rsidRPr="0064032E">
        <w:rPr>
          <w:rFonts w:asciiTheme="minorHAnsi" w:hAnsiTheme="minorHAnsi" w:cstheme="minorHAnsi"/>
          <w:i/>
          <w:iCs/>
          <w:color w:val="auto"/>
          <w:lang w:val="en-GB"/>
        </w:rPr>
        <w:t>Trends in Cell Biology</w:t>
      </w:r>
      <w:r w:rsidRPr="0064032E">
        <w:rPr>
          <w:rFonts w:asciiTheme="minorHAnsi" w:hAnsiTheme="minorHAnsi" w:cstheme="minorHAnsi"/>
          <w:color w:val="auto"/>
          <w:lang w:val="en-GB"/>
        </w:rPr>
        <w:t xml:space="preserve">. </w:t>
      </w:r>
      <w:r w:rsidRPr="0064032E">
        <w:rPr>
          <w:rFonts w:asciiTheme="minorHAnsi" w:hAnsiTheme="minorHAnsi" w:cstheme="minorHAnsi"/>
          <w:b/>
          <w:bCs/>
          <w:color w:val="auto"/>
          <w:lang w:val="en-GB"/>
        </w:rPr>
        <w:t>26</w:t>
      </w:r>
      <w:r w:rsidRPr="0064032E">
        <w:rPr>
          <w:rFonts w:asciiTheme="minorHAnsi" w:hAnsiTheme="minorHAnsi" w:cstheme="minorHAnsi"/>
          <w:color w:val="auto"/>
          <w:lang w:val="en-GB"/>
        </w:rPr>
        <w:t xml:space="preserve"> (8), 569–576 (2016).</w:t>
      </w:r>
    </w:p>
    <w:p w14:paraId="0E01574C" w14:textId="2C1EF50E" w:rsidR="0064032E" w:rsidRPr="0064032E" w:rsidRDefault="0064032E" w:rsidP="0064032E">
      <w:pPr>
        <w:rPr>
          <w:rFonts w:asciiTheme="minorHAnsi" w:hAnsiTheme="minorHAnsi" w:cstheme="minorHAnsi"/>
          <w:color w:val="auto"/>
          <w:lang w:val="en-GB"/>
        </w:rPr>
      </w:pPr>
      <w:r w:rsidRPr="0064032E">
        <w:rPr>
          <w:rFonts w:asciiTheme="minorHAnsi" w:hAnsiTheme="minorHAnsi" w:cstheme="minorHAnsi"/>
          <w:color w:val="auto"/>
          <w:lang w:val="en-GB"/>
        </w:rPr>
        <w:t>18.</w:t>
      </w:r>
      <w:r w:rsidR="005669C4">
        <w:rPr>
          <w:rFonts w:asciiTheme="minorHAnsi" w:hAnsiTheme="minorHAnsi" w:cstheme="minorHAnsi"/>
          <w:color w:val="auto"/>
          <w:lang w:val="en-GB"/>
        </w:rPr>
        <w:t xml:space="preserve"> </w:t>
      </w:r>
      <w:r w:rsidRPr="0064032E">
        <w:rPr>
          <w:rFonts w:asciiTheme="minorHAnsi" w:hAnsiTheme="minorHAnsi" w:cstheme="minorHAnsi"/>
          <w:color w:val="auto"/>
          <w:lang w:val="en-GB"/>
        </w:rPr>
        <w:t xml:space="preserve">Blanchoin, L., Boujemaa-Paterski, R., Sykes, C., Plastino, J. Actin dynamics, architecture, and mechanics in cell motility. </w:t>
      </w:r>
      <w:r w:rsidRPr="0064032E">
        <w:rPr>
          <w:rFonts w:asciiTheme="minorHAnsi" w:hAnsiTheme="minorHAnsi" w:cstheme="minorHAnsi"/>
          <w:i/>
          <w:iCs/>
          <w:color w:val="auto"/>
          <w:lang w:val="en-GB"/>
        </w:rPr>
        <w:t>Physiological Reviews</w:t>
      </w:r>
      <w:r w:rsidRPr="0064032E">
        <w:rPr>
          <w:rFonts w:asciiTheme="minorHAnsi" w:hAnsiTheme="minorHAnsi" w:cstheme="minorHAnsi"/>
          <w:color w:val="auto"/>
          <w:lang w:val="en-GB"/>
        </w:rPr>
        <w:t xml:space="preserve">. </w:t>
      </w:r>
      <w:r w:rsidRPr="0064032E">
        <w:rPr>
          <w:rFonts w:asciiTheme="minorHAnsi" w:hAnsiTheme="minorHAnsi" w:cstheme="minorHAnsi"/>
          <w:b/>
          <w:bCs/>
          <w:color w:val="auto"/>
          <w:lang w:val="en-GB"/>
        </w:rPr>
        <w:t>94</w:t>
      </w:r>
      <w:r w:rsidRPr="0064032E">
        <w:rPr>
          <w:rFonts w:asciiTheme="minorHAnsi" w:hAnsiTheme="minorHAnsi" w:cstheme="minorHAnsi"/>
          <w:color w:val="auto"/>
          <w:lang w:val="en-GB"/>
        </w:rPr>
        <w:t xml:space="preserve"> (1), 235–263 (2014).</w:t>
      </w:r>
    </w:p>
    <w:p w14:paraId="647EC39E" w14:textId="7118A402" w:rsidR="0064032E" w:rsidRPr="0064032E" w:rsidRDefault="0064032E" w:rsidP="0064032E">
      <w:pPr>
        <w:rPr>
          <w:rFonts w:asciiTheme="minorHAnsi" w:hAnsiTheme="minorHAnsi" w:cstheme="minorHAnsi"/>
          <w:color w:val="auto"/>
          <w:lang w:val="en-GB"/>
        </w:rPr>
      </w:pPr>
      <w:r w:rsidRPr="0064032E">
        <w:rPr>
          <w:rFonts w:asciiTheme="minorHAnsi" w:hAnsiTheme="minorHAnsi" w:cstheme="minorHAnsi"/>
          <w:color w:val="auto"/>
          <w:lang w:val="en-GB"/>
        </w:rPr>
        <w:t>19.</w:t>
      </w:r>
      <w:r w:rsidR="005669C4">
        <w:rPr>
          <w:rFonts w:asciiTheme="minorHAnsi" w:hAnsiTheme="minorHAnsi" w:cstheme="minorHAnsi"/>
          <w:color w:val="auto"/>
          <w:lang w:val="en-GB"/>
        </w:rPr>
        <w:t xml:space="preserve"> </w:t>
      </w:r>
      <w:r w:rsidRPr="0064032E">
        <w:rPr>
          <w:rFonts w:asciiTheme="minorHAnsi" w:hAnsiTheme="minorHAnsi" w:cstheme="minorHAnsi"/>
          <w:color w:val="auto"/>
          <w:lang w:val="en-GB"/>
        </w:rPr>
        <w:t xml:space="preserve">Guvendiren, M., Burdick, </w:t>
      </w:r>
      <w:r w:rsidR="002F5617" w:rsidRPr="0064032E">
        <w:rPr>
          <w:rFonts w:asciiTheme="minorHAnsi" w:hAnsiTheme="minorHAnsi" w:cstheme="minorHAnsi"/>
          <w:color w:val="auto"/>
          <w:lang w:val="en-GB"/>
        </w:rPr>
        <w:t>J.</w:t>
      </w:r>
      <w:r w:rsidR="002F5617">
        <w:rPr>
          <w:rFonts w:asciiTheme="minorHAnsi" w:hAnsiTheme="minorHAnsi" w:cstheme="minorHAnsi"/>
          <w:color w:val="auto"/>
          <w:lang w:val="en-GB"/>
        </w:rPr>
        <w:t xml:space="preserve"> </w:t>
      </w:r>
      <w:r w:rsidRPr="0064032E">
        <w:rPr>
          <w:rFonts w:asciiTheme="minorHAnsi" w:hAnsiTheme="minorHAnsi" w:cstheme="minorHAnsi"/>
          <w:color w:val="auto"/>
          <w:lang w:val="en-GB"/>
        </w:rPr>
        <w:t xml:space="preserve">A. The control of stem cell morphology and differentiation by hydrogel surface wrinkles. </w:t>
      </w:r>
      <w:r w:rsidRPr="0064032E">
        <w:rPr>
          <w:rFonts w:asciiTheme="minorHAnsi" w:hAnsiTheme="minorHAnsi" w:cstheme="minorHAnsi"/>
          <w:i/>
          <w:iCs/>
          <w:color w:val="auto"/>
          <w:lang w:val="en-GB"/>
        </w:rPr>
        <w:t>Biomaterials</w:t>
      </w:r>
      <w:r w:rsidRPr="0064032E">
        <w:rPr>
          <w:rFonts w:asciiTheme="minorHAnsi" w:hAnsiTheme="minorHAnsi" w:cstheme="minorHAnsi"/>
          <w:color w:val="auto"/>
          <w:lang w:val="en-GB"/>
        </w:rPr>
        <w:t xml:space="preserve">. </w:t>
      </w:r>
      <w:r w:rsidRPr="0064032E">
        <w:rPr>
          <w:rFonts w:asciiTheme="minorHAnsi" w:hAnsiTheme="minorHAnsi" w:cstheme="minorHAnsi"/>
          <w:b/>
          <w:bCs/>
          <w:color w:val="auto"/>
          <w:lang w:val="en-GB"/>
        </w:rPr>
        <w:t>31</w:t>
      </w:r>
      <w:r w:rsidRPr="0064032E">
        <w:rPr>
          <w:rFonts w:asciiTheme="minorHAnsi" w:hAnsiTheme="minorHAnsi" w:cstheme="minorHAnsi"/>
          <w:color w:val="auto"/>
          <w:lang w:val="en-GB"/>
        </w:rPr>
        <w:t xml:space="preserve"> (25), 6511–6518 (2010).</w:t>
      </w:r>
    </w:p>
    <w:p w14:paraId="6E236966" w14:textId="41BF9BF3" w:rsidR="0064032E" w:rsidRPr="0064032E" w:rsidRDefault="0064032E" w:rsidP="0064032E">
      <w:pPr>
        <w:rPr>
          <w:rFonts w:asciiTheme="minorHAnsi" w:hAnsiTheme="minorHAnsi" w:cstheme="minorHAnsi"/>
          <w:color w:val="auto"/>
          <w:lang w:val="en-GB"/>
        </w:rPr>
      </w:pPr>
      <w:r w:rsidRPr="0064032E">
        <w:rPr>
          <w:rFonts w:asciiTheme="minorHAnsi" w:hAnsiTheme="minorHAnsi" w:cstheme="minorHAnsi"/>
          <w:color w:val="auto"/>
          <w:lang w:val="en-GB"/>
        </w:rPr>
        <w:t>20.</w:t>
      </w:r>
      <w:r w:rsidR="005669C4">
        <w:rPr>
          <w:rFonts w:asciiTheme="minorHAnsi" w:hAnsiTheme="minorHAnsi" w:cstheme="minorHAnsi"/>
          <w:color w:val="auto"/>
          <w:lang w:val="en-GB"/>
        </w:rPr>
        <w:t xml:space="preserve"> </w:t>
      </w:r>
      <w:r w:rsidRPr="0064032E">
        <w:rPr>
          <w:rFonts w:asciiTheme="minorHAnsi" w:hAnsiTheme="minorHAnsi" w:cstheme="minorHAnsi"/>
          <w:color w:val="auto"/>
          <w:lang w:val="en-GB"/>
        </w:rPr>
        <w:t xml:space="preserve">Wan, </w:t>
      </w:r>
      <w:r w:rsidR="002F5617" w:rsidRPr="0064032E">
        <w:rPr>
          <w:rFonts w:asciiTheme="minorHAnsi" w:hAnsiTheme="minorHAnsi" w:cstheme="minorHAnsi"/>
          <w:color w:val="auto"/>
          <w:lang w:val="en-GB"/>
        </w:rPr>
        <w:t>L.</w:t>
      </w:r>
      <w:r w:rsidR="002F5617">
        <w:rPr>
          <w:rFonts w:asciiTheme="minorHAnsi" w:hAnsiTheme="minorHAnsi" w:cstheme="minorHAnsi"/>
          <w:color w:val="auto"/>
          <w:lang w:val="en-GB"/>
        </w:rPr>
        <w:t xml:space="preserve"> </w:t>
      </w:r>
      <w:r w:rsidRPr="0064032E">
        <w:rPr>
          <w:rFonts w:asciiTheme="minorHAnsi" w:hAnsiTheme="minorHAnsi" w:cstheme="minorHAnsi"/>
          <w:color w:val="auto"/>
          <w:lang w:val="en-GB"/>
        </w:rPr>
        <w:t xml:space="preserve">Q. </w:t>
      </w:r>
      <w:r w:rsidR="00313765" w:rsidRPr="00313765">
        <w:rPr>
          <w:rFonts w:asciiTheme="minorHAnsi" w:hAnsiTheme="minorHAnsi" w:cstheme="minorHAnsi"/>
          <w:iCs/>
          <w:color w:val="auto"/>
          <w:lang w:val="en-GB"/>
        </w:rPr>
        <w:t>et al.</w:t>
      </w:r>
      <w:r w:rsidRPr="0064032E">
        <w:rPr>
          <w:rFonts w:asciiTheme="minorHAnsi" w:hAnsiTheme="minorHAnsi" w:cstheme="minorHAnsi"/>
          <w:color w:val="auto"/>
          <w:lang w:val="en-GB"/>
        </w:rPr>
        <w:t xml:space="preserve"> Geometric control of human stem cell morphology and differentiation. </w:t>
      </w:r>
      <w:r w:rsidRPr="0064032E">
        <w:rPr>
          <w:rFonts w:asciiTheme="minorHAnsi" w:hAnsiTheme="minorHAnsi" w:cstheme="minorHAnsi"/>
          <w:i/>
          <w:iCs/>
          <w:color w:val="auto"/>
          <w:lang w:val="en-GB"/>
        </w:rPr>
        <w:t>Integrative Biology</w:t>
      </w:r>
      <w:r w:rsidRPr="0064032E">
        <w:rPr>
          <w:rFonts w:asciiTheme="minorHAnsi" w:hAnsiTheme="minorHAnsi" w:cstheme="minorHAnsi"/>
          <w:color w:val="auto"/>
          <w:lang w:val="en-GB"/>
        </w:rPr>
        <w:t xml:space="preserve">. </w:t>
      </w:r>
      <w:r w:rsidRPr="0064032E">
        <w:rPr>
          <w:rFonts w:asciiTheme="minorHAnsi" w:hAnsiTheme="minorHAnsi" w:cstheme="minorHAnsi"/>
          <w:b/>
          <w:bCs/>
          <w:color w:val="auto"/>
          <w:lang w:val="en-GB"/>
        </w:rPr>
        <w:t>2</w:t>
      </w:r>
      <w:r w:rsidRPr="0064032E">
        <w:rPr>
          <w:rFonts w:asciiTheme="minorHAnsi" w:hAnsiTheme="minorHAnsi" w:cstheme="minorHAnsi"/>
          <w:color w:val="auto"/>
          <w:lang w:val="en-GB"/>
        </w:rPr>
        <w:t xml:space="preserve"> (7–8), 346 (2010).</w:t>
      </w:r>
    </w:p>
    <w:p w14:paraId="5F8F6890" w14:textId="05AC9A8C" w:rsidR="0064032E" w:rsidRPr="0064032E" w:rsidRDefault="0064032E" w:rsidP="0064032E">
      <w:pPr>
        <w:rPr>
          <w:rFonts w:asciiTheme="minorHAnsi" w:hAnsiTheme="minorHAnsi" w:cstheme="minorHAnsi"/>
          <w:color w:val="auto"/>
          <w:lang w:val="en-GB"/>
        </w:rPr>
      </w:pPr>
      <w:r w:rsidRPr="0064032E">
        <w:rPr>
          <w:rFonts w:asciiTheme="minorHAnsi" w:hAnsiTheme="minorHAnsi" w:cstheme="minorHAnsi"/>
          <w:color w:val="auto"/>
          <w:lang w:val="en-GB"/>
        </w:rPr>
        <w:t>21.</w:t>
      </w:r>
      <w:r w:rsidR="005669C4">
        <w:rPr>
          <w:rFonts w:asciiTheme="minorHAnsi" w:hAnsiTheme="minorHAnsi" w:cstheme="minorHAnsi"/>
          <w:color w:val="auto"/>
          <w:lang w:val="en-GB"/>
        </w:rPr>
        <w:t xml:space="preserve"> </w:t>
      </w:r>
      <w:r w:rsidRPr="0064032E">
        <w:rPr>
          <w:rFonts w:asciiTheme="minorHAnsi" w:hAnsiTheme="minorHAnsi" w:cstheme="minorHAnsi"/>
          <w:color w:val="auto"/>
          <w:lang w:val="en-GB"/>
        </w:rPr>
        <w:t xml:space="preserve">Park, </w:t>
      </w:r>
      <w:r w:rsidR="002F5617" w:rsidRPr="0064032E">
        <w:rPr>
          <w:rFonts w:asciiTheme="minorHAnsi" w:hAnsiTheme="minorHAnsi" w:cstheme="minorHAnsi"/>
          <w:color w:val="auto"/>
          <w:lang w:val="en-GB"/>
        </w:rPr>
        <w:t>J.</w:t>
      </w:r>
      <w:r w:rsidR="002F5617">
        <w:rPr>
          <w:rFonts w:asciiTheme="minorHAnsi" w:hAnsiTheme="minorHAnsi" w:cstheme="minorHAnsi"/>
          <w:color w:val="auto"/>
          <w:lang w:val="en-GB"/>
        </w:rPr>
        <w:t xml:space="preserve"> </w:t>
      </w:r>
      <w:r w:rsidRPr="0064032E">
        <w:rPr>
          <w:rFonts w:asciiTheme="minorHAnsi" w:hAnsiTheme="minorHAnsi" w:cstheme="minorHAnsi"/>
          <w:color w:val="auto"/>
          <w:lang w:val="en-GB"/>
        </w:rPr>
        <w:t xml:space="preserve">S. </w:t>
      </w:r>
      <w:r w:rsidR="00313765" w:rsidRPr="00313765">
        <w:rPr>
          <w:rFonts w:asciiTheme="minorHAnsi" w:hAnsiTheme="minorHAnsi" w:cstheme="minorHAnsi"/>
          <w:iCs/>
          <w:color w:val="auto"/>
          <w:lang w:val="en-GB"/>
        </w:rPr>
        <w:t>et al.</w:t>
      </w:r>
      <w:r w:rsidRPr="0064032E">
        <w:rPr>
          <w:rFonts w:asciiTheme="minorHAnsi" w:hAnsiTheme="minorHAnsi" w:cstheme="minorHAnsi"/>
          <w:color w:val="auto"/>
          <w:lang w:val="en-GB"/>
        </w:rPr>
        <w:t xml:space="preserve"> The effect of matrix stiffness on the differentiation of mesenchymal stem cells in response to TGF-β. </w:t>
      </w:r>
      <w:r w:rsidRPr="0064032E">
        <w:rPr>
          <w:rFonts w:asciiTheme="minorHAnsi" w:hAnsiTheme="minorHAnsi" w:cstheme="minorHAnsi"/>
          <w:i/>
          <w:iCs/>
          <w:color w:val="auto"/>
          <w:lang w:val="en-GB"/>
        </w:rPr>
        <w:t>Biomaterials</w:t>
      </w:r>
      <w:r w:rsidRPr="0064032E">
        <w:rPr>
          <w:rFonts w:asciiTheme="minorHAnsi" w:hAnsiTheme="minorHAnsi" w:cstheme="minorHAnsi"/>
          <w:color w:val="auto"/>
          <w:lang w:val="en-GB"/>
        </w:rPr>
        <w:t xml:space="preserve">. </w:t>
      </w:r>
      <w:r w:rsidRPr="0064032E">
        <w:rPr>
          <w:rFonts w:asciiTheme="minorHAnsi" w:hAnsiTheme="minorHAnsi" w:cstheme="minorHAnsi"/>
          <w:b/>
          <w:bCs/>
          <w:color w:val="auto"/>
          <w:lang w:val="en-GB"/>
        </w:rPr>
        <w:t>32</w:t>
      </w:r>
      <w:r w:rsidRPr="0064032E">
        <w:rPr>
          <w:rFonts w:asciiTheme="minorHAnsi" w:hAnsiTheme="minorHAnsi" w:cstheme="minorHAnsi"/>
          <w:color w:val="auto"/>
          <w:lang w:val="en-GB"/>
        </w:rPr>
        <w:t xml:space="preserve"> (16), 3921–3930 (2011).</w:t>
      </w:r>
    </w:p>
    <w:p w14:paraId="1BAB358E" w14:textId="41073665" w:rsidR="0064032E" w:rsidRPr="0064032E" w:rsidRDefault="0064032E" w:rsidP="0064032E">
      <w:pPr>
        <w:rPr>
          <w:rFonts w:asciiTheme="minorHAnsi" w:hAnsiTheme="minorHAnsi" w:cstheme="minorHAnsi"/>
          <w:color w:val="auto"/>
          <w:lang w:val="en-GB"/>
        </w:rPr>
      </w:pPr>
      <w:r w:rsidRPr="0064032E">
        <w:rPr>
          <w:rFonts w:asciiTheme="minorHAnsi" w:hAnsiTheme="minorHAnsi" w:cstheme="minorHAnsi"/>
          <w:color w:val="auto"/>
          <w:lang w:val="en-GB"/>
        </w:rPr>
        <w:t>22.</w:t>
      </w:r>
      <w:r w:rsidR="005669C4">
        <w:rPr>
          <w:rFonts w:asciiTheme="minorHAnsi" w:hAnsiTheme="minorHAnsi" w:cstheme="minorHAnsi"/>
          <w:color w:val="auto"/>
          <w:lang w:val="en-GB"/>
        </w:rPr>
        <w:t xml:space="preserve"> </w:t>
      </w:r>
      <w:r w:rsidRPr="0064032E">
        <w:rPr>
          <w:rFonts w:asciiTheme="minorHAnsi" w:hAnsiTheme="minorHAnsi" w:cstheme="minorHAnsi"/>
          <w:color w:val="auto"/>
          <w:lang w:val="en-GB"/>
        </w:rPr>
        <w:t xml:space="preserve">Evans, N. </w:t>
      </w:r>
      <w:r w:rsidR="00313765" w:rsidRPr="00313765">
        <w:rPr>
          <w:rFonts w:asciiTheme="minorHAnsi" w:hAnsiTheme="minorHAnsi" w:cstheme="minorHAnsi"/>
          <w:iCs/>
          <w:color w:val="auto"/>
          <w:lang w:val="en-GB"/>
        </w:rPr>
        <w:t>et al.</w:t>
      </w:r>
      <w:r w:rsidRPr="0064032E">
        <w:rPr>
          <w:rFonts w:asciiTheme="minorHAnsi" w:hAnsiTheme="minorHAnsi" w:cstheme="minorHAnsi"/>
          <w:color w:val="auto"/>
          <w:lang w:val="en-GB"/>
        </w:rPr>
        <w:t xml:space="preserve"> Substrate stiffness affects early differentiation events in embryonic stem cells. </w:t>
      </w:r>
      <w:r w:rsidRPr="0064032E">
        <w:rPr>
          <w:rFonts w:asciiTheme="minorHAnsi" w:hAnsiTheme="minorHAnsi" w:cstheme="minorHAnsi"/>
          <w:i/>
          <w:iCs/>
          <w:color w:val="auto"/>
          <w:lang w:val="en-GB"/>
        </w:rPr>
        <w:t>European Cells and Materials</w:t>
      </w:r>
      <w:r w:rsidRPr="0064032E">
        <w:rPr>
          <w:rFonts w:asciiTheme="minorHAnsi" w:hAnsiTheme="minorHAnsi" w:cstheme="minorHAnsi"/>
          <w:color w:val="auto"/>
          <w:lang w:val="en-GB"/>
        </w:rPr>
        <w:t xml:space="preserve">. </w:t>
      </w:r>
      <w:r w:rsidRPr="0064032E">
        <w:rPr>
          <w:rFonts w:asciiTheme="minorHAnsi" w:hAnsiTheme="minorHAnsi" w:cstheme="minorHAnsi"/>
          <w:b/>
          <w:bCs/>
          <w:color w:val="auto"/>
          <w:lang w:val="en-GB"/>
        </w:rPr>
        <w:t>18</w:t>
      </w:r>
      <w:r w:rsidRPr="0064032E">
        <w:rPr>
          <w:rFonts w:asciiTheme="minorHAnsi" w:hAnsiTheme="minorHAnsi" w:cstheme="minorHAnsi"/>
          <w:color w:val="auto"/>
          <w:lang w:val="en-GB"/>
        </w:rPr>
        <w:t>, 1–14 (2009).</w:t>
      </w:r>
    </w:p>
    <w:p w14:paraId="123248E1" w14:textId="45247D22" w:rsidR="0064032E" w:rsidRPr="0064032E" w:rsidRDefault="0064032E" w:rsidP="0064032E">
      <w:pPr>
        <w:rPr>
          <w:rFonts w:asciiTheme="minorHAnsi" w:hAnsiTheme="minorHAnsi" w:cstheme="minorHAnsi"/>
          <w:color w:val="auto"/>
          <w:lang w:val="en-GB"/>
        </w:rPr>
      </w:pPr>
      <w:r w:rsidRPr="0064032E">
        <w:rPr>
          <w:rFonts w:asciiTheme="minorHAnsi" w:hAnsiTheme="minorHAnsi" w:cstheme="minorHAnsi"/>
          <w:color w:val="auto"/>
          <w:lang w:val="en-GB"/>
        </w:rPr>
        <w:lastRenderedPageBreak/>
        <w:t>23.</w:t>
      </w:r>
      <w:r w:rsidR="005669C4">
        <w:rPr>
          <w:rFonts w:asciiTheme="minorHAnsi" w:hAnsiTheme="minorHAnsi" w:cstheme="minorHAnsi"/>
          <w:color w:val="auto"/>
          <w:lang w:val="en-GB"/>
        </w:rPr>
        <w:t xml:space="preserve"> </w:t>
      </w:r>
      <w:r w:rsidRPr="0064032E">
        <w:rPr>
          <w:rFonts w:asciiTheme="minorHAnsi" w:hAnsiTheme="minorHAnsi" w:cstheme="minorHAnsi"/>
          <w:color w:val="auto"/>
          <w:lang w:val="en-GB"/>
        </w:rPr>
        <w:t xml:space="preserve">Stukel, </w:t>
      </w:r>
      <w:r w:rsidR="002F5617" w:rsidRPr="0064032E">
        <w:rPr>
          <w:rFonts w:asciiTheme="minorHAnsi" w:hAnsiTheme="minorHAnsi" w:cstheme="minorHAnsi"/>
          <w:color w:val="auto"/>
          <w:lang w:val="en-GB"/>
        </w:rPr>
        <w:t>J.</w:t>
      </w:r>
      <w:r w:rsidR="002F5617">
        <w:rPr>
          <w:rFonts w:asciiTheme="minorHAnsi" w:hAnsiTheme="minorHAnsi" w:cstheme="minorHAnsi"/>
          <w:color w:val="auto"/>
          <w:lang w:val="en-GB"/>
        </w:rPr>
        <w:t xml:space="preserve"> </w:t>
      </w:r>
      <w:r w:rsidRPr="0064032E">
        <w:rPr>
          <w:rFonts w:asciiTheme="minorHAnsi" w:hAnsiTheme="minorHAnsi" w:cstheme="minorHAnsi"/>
          <w:color w:val="auto"/>
          <w:lang w:val="en-GB"/>
        </w:rPr>
        <w:t xml:space="preserve">M., Willits, </w:t>
      </w:r>
      <w:r w:rsidR="002F5617" w:rsidRPr="0064032E">
        <w:rPr>
          <w:rFonts w:asciiTheme="minorHAnsi" w:hAnsiTheme="minorHAnsi" w:cstheme="minorHAnsi"/>
          <w:color w:val="auto"/>
          <w:lang w:val="en-GB"/>
        </w:rPr>
        <w:t>R.</w:t>
      </w:r>
      <w:r w:rsidR="002F5617">
        <w:rPr>
          <w:rFonts w:asciiTheme="minorHAnsi" w:hAnsiTheme="minorHAnsi" w:cstheme="minorHAnsi"/>
          <w:color w:val="auto"/>
          <w:lang w:val="en-GB"/>
        </w:rPr>
        <w:t xml:space="preserve"> </w:t>
      </w:r>
      <w:r w:rsidRPr="0064032E">
        <w:rPr>
          <w:rFonts w:asciiTheme="minorHAnsi" w:hAnsiTheme="minorHAnsi" w:cstheme="minorHAnsi"/>
          <w:color w:val="auto"/>
          <w:lang w:val="en-GB"/>
        </w:rPr>
        <w:t xml:space="preserve">K. Mechanotransduction of Neural Cells Through Cell–Substrate Interactions. </w:t>
      </w:r>
      <w:r w:rsidRPr="0064032E">
        <w:rPr>
          <w:rFonts w:asciiTheme="minorHAnsi" w:hAnsiTheme="minorHAnsi" w:cstheme="minorHAnsi"/>
          <w:i/>
          <w:iCs/>
          <w:color w:val="auto"/>
          <w:lang w:val="en-GB"/>
        </w:rPr>
        <w:t>Tissue Engineering Part B: Reviews</w:t>
      </w:r>
      <w:r w:rsidRPr="0064032E">
        <w:rPr>
          <w:rFonts w:asciiTheme="minorHAnsi" w:hAnsiTheme="minorHAnsi" w:cstheme="minorHAnsi"/>
          <w:color w:val="auto"/>
          <w:lang w:val="en-GB"/>
        </w:rPr>
        <w:t xml:space="preserve">. </w:t>
      </w:r>
      <w:r w:rsidRPr="0064032E">
        <w:rPr>
          <w:rFonts w:asciiTheme="minorHAnsi" w:hAnsiTheme="minorHAnsi" w:cstheme="minorHAnsi"/>
          <w:b/>
          <w:bCs/>
          <w:color w:val="auto"/>
          <w:lang w:val="en-GB"/>
        </w:rPr>
        <w:t>22</w:t>
      </w:r>
      <w:r w:rsidRPr="0064032E">
        <w:rPr>
          <w:rFonts w:asciiTheme="minorHAnsi" w:hAnsiTheme="minorHAnsi" w:cstheme="minorHAnsi"/>
          <w:color w:val="auto"/>
          <w:lang w:val="en-GB"/>
        </w:rPr>
        <w:t xml:space="preserve"> (3), 173–182 (2016).</w:t>
      </w:r>
    </w:p>
    <w:p w14:paraId="2E228D5F" w14:textId="17463A8B" w:rsidR="0064032E" w:rsidRPr="0064032E" w:rsidRDefault="0064032E" w:rsidP="0064032E">
      <w:pPr>
        <w:rPr>
          <w:rFonts w:asciiTheme="minorHAnsi" w:hAnsiTheme="minorHAnsi" w:cstheme="minorHAnsi"/>
          <w:color w:val="auto"/>
          <w:lang w:val="en-GB"/>
        </w:rPr>
      </w:pPr>
      <w:r w:rsidRPr="0064032E">
        <w:rPr>
          <w:rFonts w:asciiTheme="minorHAnsi" w:hAnsiTheme="minorHAnsi" w:cstheme="minorHAnsi"/>
          <w:color w:val="auto"/>
          <w:lang w:val="en-GB"/>
        </w:rPr>
        <w:t>24.</w:t>
      </w:r>
      <w:r w:rsidR="005669C4">
        <w:rPr>
          <w:rFonts w:asciiTheme="minorHAnsi" w:hAnsiTheme="minorHAnsi" w:cstheme="minorHAnsi"/>
          <w:color w:val="auto"/>
          <w:lang w:val="en-GB"/>
        </w:rPr>
        <w:t xml:space="preserve"> </w:t>
      </w:r>
      <w:r w:rsidRPr="0064032E">
        <w:rPr>
          <w:rFonts w:asciiTheme="minorHAnsi" w:hAnsiTheme="minorHAnsi" w:cstheme="minorHAnsi"/>
          <w:color w:val="auto"/>
          <w:lang w:val="en-GB"/>
        </w:rPr>
        <w:t xml:space="preserve">Charbonier, </w:t>
      </w:r>
      <w:r w:rsidR="002F5617" w:rsidRPr="0064032E">
        <w:rPr>
          <w:rFonts w:asciiTheme="minorHAnsi" w:hAnsiTheme="minorHAnsi" w:cstheme="minorHAnsi"/>
          <w:color w:val="auto"/>
          <w:lang w:val="en-GB"/>
        </w:rPr>
        <w:t>F.</w:t>
      </w:r>
      <w:r w:rsidR="002F5617">
        <w:rPr>
          <w:rFonts w:asciiTheme="minorHAnsi" w:hAnsiTheme="minorHAnsi" w:cstheme="minorHAnsi"/>
          <w:color w:val="auto"/>
          <w:lang w:val="en-GB"/>
        </w:rPr>
        <w:t xml:space="preserve"> </w:t>
      </w:r>
      <w:r w:rsidRPr="0064032E">
        <w:rPr>
          <w:rFonts w:asciiTheme="minorHAnsi" w:hAnsiTheme="minorHAnsi" w:cstheme="minorHAnsi"/>
          <w:color w:val="auto"/>
          <w:lang w:val="en-GB"/>
        </w:rPr>
        <w:t xml:space="preserve">W., Zamani, M., Huang, </w:t>
      </w:r>
      <w:r w:rsidR="002F5617" w:rsidRPr="0064032E">
        <w:rPr>
          <w:rFonts w:asciiTheme="minorHAnsi" w:hAnsiTheme="minorHAnsi" w:cstheme="minorHAnsi"/>
          <w:color w:val="auto"/>
          <w:lang w:val="en-GB"/>
        </w:rPr>
        <w:t>N.</w:t>
      </w:r>
      <w:r w:rsidR="002F5617">
        <w:rPr>
          <w:rFonts w:asciiTheme="minorHAnsi" w:hAnsiTheme="minorHAnsi" w:cstheme="minorHAnsi"/>
          <w:color w:val="auto"/>
          <w:lang w:val="en-GB"/>
        </w:rPr>
        <w:t xml:space="preserve"> </w:t>
      </w:r>
      <w:r w:rsidRPr="0064032E">
        <w:rPr>
          <w:rFonts w:asciiTheme="minorHAnsi" w:hAnsiTheme="minorHAnsi" w:cstheme="minorHAnsi"/>
          <w:color w:val="auto"/>
          <w:lang w:val="en-GB"/>
        </w:rPr>
        <w:t xml:space="preserve">F. Endothelial Cell Mechanotransduction in the Dynamic Vascular Environment. </w:t>
      </w:r>
      <w:r w:rsidRPr="0064032E">
        <w:rPr>
          <w:rFonts w:asciiTheme="minorHAnsi" w:hAnsiTheme="minorHAnsi" w:cstheme="minorHAnsi"/>
          <w:i/>
          <w:iCs/>
          <w:color w:val="auto"/>
          <w:lang w:val="en-GB"/>
        </w:rPr>
        <w:t>Advanced Biosystems</w:t>
      </w:r>
      <w:r w:rsidRPr="0064032E">
        <w:rPr>
          <w:rFonts w:asciiTheme="minorHAnsi" w:hAnsiTheme="minorHAnsi" w:cstheme="minorHAnsi"/>
          <w:color w:val="auto"/>
          <w:lang w:val="en-GB"/>
        </w:rPr>
        <w:t xml:space="preserve">. </w:t>
      </w:r>
      <w:r w:rsidRPr="0064032E">
        <w:rPr>
          <w:rFonts w:asciiTheme="minorHAnsi" w:hAnsiTheme="minorHAnsi" w:cstheme="minorHAnsi"/>
          <w:b/>
          <w:bCs/>
          <w:color w:val="auto"/>
          <w:lang w:val="en-GB"/>
        </w:rPr>
        <w:t>3</w:t>
      </w:r>
      <w:r w:rsidRPr="0064032E">
        <w:rPr>
          <w:rFonts w:asciiTheme="minorHAnsi" w:hAnsiTheme="minorHAnsi" w:cstheme="minorHAnsi"/>
          <w:color w:val="auto"/>
          <w:lang w:val="en-GB"/>
        </w:rPr>
        <w:t xml:space="preserve"> (2), 1800252 (2019).</w:t>
      </w:r>
    </w:p>
    <w:p w14:paraId="7E9640BC" w14:textId="59704850" w:rsidR="0064032E" w:rsidRPr="0064032E" w:rsidRDefault="0064032E" w:rsidP="0064032E">
      <w:pPr>
        <w:rPr>
          <w:rFonts w:asciiTheme="minorHAnsi" w:hAnsiTheme="minorHAnsi" w:cstheme="minorHAnsi"/>
          <w:color w:val="auto"/>
          <w:lang w:val="en-GB"/>
        </w:rPr>
      </w:pPr>
      <w:r w:rsidRPr="0064032E">
        <w:rPr>
          <w:rFonts w:asciiTheme="minorHAnsi" w:hAnsiTheme="minorHAnsi" w:cstheme="minorHAnsi"/>
          <w:color w:val="auto"/>
          <w:lang w:val="en-GB"/>
        </w:rPr>
        <w:t>25.</w:t>
      </w:r>
      <w:r w:rsidR="005669C4">
        <w:rPr>
          <w:rFonts w:asciiTheme="minorHAnsi" w:hAnsiTheme="minorHAnsi" w:cstheme="minorHAnsi"/>
          <w:color w:val="auto"/>
          <w:lang w:val="en-GB"/>
        </w:rPr>
        <w:t xml:space="preserve"> </w:t>
      </w:r>
      <w:r w:rsidRPr="0064032E">
        <w:rPr>
          <w:rFonts w:asciiTheme="minorHAnsi" w:hAnsiTheme="minorHAnsi" w:cstheme="minorHAnsi"/>
          <w:color w:val="auto"/>
          <w:lang w:val="en-GB"/>
        </w:rPr>
        <w:t xml:space="preserve">Nyitray, </w:t>
      </w:r>
      <w:r w:rsidR="002F5617" w:rsidRPr="0064032E">
        <w:rPr>
          <w:rFonts w:asciiTheme="minorHAnsi" w:hAnsiTheme="minorHAnsi" w:cstheme="minorHAnsi"/>
          <w:color w:val="auto"/>
          <w:lang w:val="en-GB"/>
        </w:rPr>
        <w:t>C.</w:t>
      </w:r>
      <w:r w:rsidR="002F5617">
        <w:rPr>
          <w:rFonts w:asciiTheme="minorHAnsi" w:hAnsiTheme="minorHAnsi" w:cstheme="minorHAnsi"/>
          <w:color w:val="auto"/>
          <w:lang w:val="en-GB"/>
        </w:rPr>
        <w:t xml:space="preserve"> </w:t>
      </w:r>
      <w:r w:rsidRPr="0064032E">
        <w:rPr>
          <w:rFonts w:asciiTheme="minorHAnsi" w:hAnsiTheme="minorHAnsi" w:cstheme="minorHAnsi"/>
          <w:color w:val="auto"/>
          <w:lang w:val="en-GB"/>
        </w:rPr>
        <w:t xml:space="preserve">E., Chavez, </w:t>
      </w:r>
      <w:r w:rsidR="002F5617" w:rsidRPr="0064032E">
        <w:rPr>
          <w:rFonts w:asciiTheme="minorHAnsi" w:hAnsiTheme="minorHAnsi" w:cstheme="minorHAnsi"/>
          <w:color w:val="auto"/>
          <w:lang w:val="en-GB"/>
        </w:rPr>
        <w:t>M.</w:t>
      </w:r>
      <w:r w:rsidR="002F5617">
        <w:rPr>
          <w:rFonts w:asciiTheme="minorHAnsi" w:hAnsiTheme="minorHAnsi" w:cstheme="minorHAnsi"/>
          <w:color w:val="auto"/>
          <w:lang w:val="en-GB"/>
        </w:rPr>
        <w:t xml:space="preserve"> </w:t>
      </w:r>
      <w:r w:rsidRPr="0064032E">
        <w:rPr>
          <w:rFonts w:asciiTheme="minorHAnsi" w:hAnsiTheme="minorHAnsi" w:cstheme="minorHAnsi"/>
          <w:color w:val="auto"/>
          <w:lang w:val="en-GB"/>
        </w:rPr>
        <w:t xml:space="preserve">G., Desai, </w:t>
      </w:r>
      <w:r w:rsidR="002F5617" w:rsidRPr="0064032E">
        <w:rPr>
          <w:rFonts w:asciiTheme="minorHAnsi" w:hAnsiTheme="minorHAnsi" w:cstheme="minorHAnsi"/>
          <w:color w:val="auto"/>
          <w:lang w:val="en-GB"/>
        </w:rPr>
        <w:t>T.</w:t>
      </w:r>
      <w:r w:rsidR="002F5617">
        <w:rPr>
          <w:rFonts w:asciiTheme="minorHAnsi" w:hAnsiTheme="minorHAnsi" w:cstheme="minorHAnsi"/>
          <w:color w:val="auto"/>
          <w:lang w:val="en-GB"/>
        </w:rPr>
        <w:t xml:space="preserve"> </w:t>
      </w:r>
      <w:r w:rsidRPr="0064032E">
        <w:rPr>
          <w:rFonts w:asciiTheme="minorHAnsi" w:hAnsiTheme="minorHAnsi" w:cstheme="minorHAnsi"/>
          <w:color w:val="auto"/>
          <w:lang w:val="en-GB"/>
        </w:rPr>
        <w:t xml:space="preserve">A. Compliant 3D Microenvironment Improves β-Cell Cluster Insulin Expression Through Mechanosensing and β-Catenin Signaling. </w:t>
      </w:r>
      <w:r w:rsidRPr="0064032E">
        <w:rPr>
          <w:rFonts w:asciiTheme="minorHAnsi" w:hAnsiTheme="minorHAnsi" w:cstheme="minorHAnsi"/>
          <w:i/>
          <w:iCs/>
          <w:color w:val="auto"/>
          <w:lang w:val="en-GB"/>
        </w:rPr>
        <w:t>Tissue Engineering Part A</w:t>
      </w:r>
      <w:r w:rsidRPr="0064032E">
        <w:rPr>
          <w:rFonts w:asciiTheme="minorHAnsi" w:hAnsiTheme="minorHAnsi" w:cstheme="minorHAnsi"/>
          <w:color w:val="auto"/>
          <w:lang w:val="en-GB"/>
        </w:rPr>
        <w:t xml:space="preserve">. </w:t>
      </w:r>
      <w:r w:rsidRPr="0064032E">
        <w:rPr>
          <w:rFonts w:asciiTheme="minorHAnsi" w:hAnsiTheme="minorHAnsi" w:cstheme="minorHAnsi"/>
          <w:b/>
          <w:bCs/>
          <w:color w:val="auto"/>
          <w:lang w:val="en-GB"/>
        </w:rPr>
        <w:t>20</w:t>
      </w:r>
      <w:r w:rsidRPr="0064032E">
        <w:rPr>
          <w:rFonts w:asciiTheme="minorHAnsi" w:hAnsiTheme="minorHAnsi" w:cstheme="minorHAnsi"/>
          <w:color w:val="auto"/>
          <w:lang w:val="en-GB"/>
        </w:rPr>
        <w:t xml:space="preserve"> (13–14), 1888–1895 (2014).</w:t>
      </w:r>
    </w:p>
    <w:p w14:paraId="653E7A95" w14:textId="79DF2EDD" w:rsidR="0064032E" w:rsidRPr="0064032E" w:rsidRDefault="0064032E" w:rsidP="0064032E">
      <w:pPr>
        <w:rPr>
          <w:rFonts w:asciiTheme="minorHAnsi" w:hAnsiTheme="minorHAnsi" w:cstheme="minorHAnsi"/>
          <w:color w:val="auto"/>
          <w:lang w:val="en-GB"/>
        </w:rPr>
      </w:pPr>
      <w:r w:rsidRPr="0064032E">
        <w:rPr>
          <w:rFonts w:asciiTheme="minorHAnsi" w:hAnsiTheme="minorHAnsi" w:cstheme="minorHAnsi"/>
          <w:color w:val="auto"/>
          <w:lang w:val="en-GB"/>
        </w:rPr>
        <w:t>26.</w:t>
      </w:r>
      <w:r w:rsidR="005669C4">
        <w:rPr>
          <w:rFonts w:asciiTheme="minorHAnsi" w:hAnsiTheme="minorHAnsi" w:cstheme="minorHAnsi"/>
          <w:color w:val="auto"/>
          <w:lang w:val="en-GB"/>
        </w:rPr>
        <w:t xml:space="preserve"> </w:t>
      </w:r>
      <w:r w:rsidRPr="0064032E">
        <w:rPr>
          <w:rFonts w:asciiTheme="minorHAnsi" w:hAnsiTheme="minorHAnsi" w:cstheme="minorHAnsi"/>
          <w:color w:val="auto"/>
          <w:lang w:val="en-GB"/>
        </w:rPr>
        <w:t xml:space="preserve">Baker, </w:t>
      </w:r>
      <w:r w:rsidR="002F5617" w:rsidRPr="0064032E">
        <w:rPr>
          <w:rFonts w:asciiTheme="minorHAnsi" w:hAnsiTheme="minorHAnsi" w:cstheme="minorHAnsi"/>
          <w:color w:val="auto"/>
          <w:lang w:val="en-GB"/>
        </w:rPr>
        <w:t>B.</w:t>
      </w:r>
      <w:r w:rsidR="002F5617">
        <w:rPr>
          <w:rFonts w:asciiTheme="minorHAnsi" w:hAnsiTheme="minorHAnsi" w:cstheme="minorHAnsi"/>
          <w:color w:val="auto"/>
          <w:lang w:val="en-GB"/>
        </w:rPr>
        <w:t xml:space="preserve"> </w:t>
      </w:r>
      <w:r w:rsidRPr="0064032E">
        <w:rPr>
          <w:rFonts w:asciiTheme="minorHAnsi" w:hAnsiTheme="minorHAnsi" w:cstheme="minorHAnsi"/>
          <w:color w:val="auto"/>
          <w:lang w:val="en-GB"/>
        </w:rPr>
        <w:t xml:space="preserve">M. </w:t>
      </w:r>
      <w:r w:rsidR="00313765" w:rsidRPr="00313765">
        <w:rPr>
          <w:rFonts w:asciiTheme="minorHAnsi" w:hAnsiTheme="minorHAnsi" w:cstheme="minorHAnsi"/>
          <w:iCs/>
          <w:color w:val="auto"/>
          <w:lang w:val="en-GB"/>
        </w:rPr>
        <w:t>et al.</w:t>
      </w:r>
      <w:r w:rsidRPr="0064032E">
        <w:rPr>
          <w:rFonts w:asciiTheme="minorHAnsi" w:hAnsiTheme="minorHAnsi" w:cstheme="minorHAnsi"/>
          <w:color w:val="auto"/>
          <w:lang w:val="en-GB"/>
        </w:rPr>
        <w:t xml:space="preserve"> Cell-mediated </w:t>
      </w:r>
      <w:r w:rsidR="00582D8E">
        <w:rPr>
          <w:rFonts w:asciiTheme="minorHAnsi" w:hAnsiTheme="minorHAnsi" w:cstheme="minorHAnsi"/>
          <w:color w:val="auto"/>
          <w:lang w:val="en-GB"/>
        </w:rPr>
        <w:t>fiber</w:t>
      </w:r>
      <w:r w:rsidRPr="0064032E">
        <w:rPr>
          <w:rFonts w:asciiTheme="minorHAnsi" w:hAnsiTheme="minorHAnsi" w:cstheme="minorHAnsi"/>
          <w:color w:val="auto"/>
          <w:lang w:val="en-GB"/>
        </w:rPr>
        <w:t xml:space="preserve"> recruitment drives extracellular matrix mechanosensing in engineered fibrillar microenvironments. </w:t>
      </w:r>
      <w:r w:rsidRPr="0064032E">
        <w:rPr>
          <w:rFonts w:asciiTheme="minorHAnsi" w:hAnsiTheme="minorHAnsi" w:cstheme="minorHAnsi"/>
          <w:i/>
          <w:iCs/>
          <w:color w:val="auto"/>
          <w:lang w:val="en-GB"/>
        </w:rPr>
        <w:t>Nature Materials</w:t>
      </w:r>
      <w:r w:rsidRPr="0064032E">
        <w:rPr>
          <w:rFonts w:asciiTheme="minorHAnsi" w:hAnsiTheme="minorHAnsi" w:cstheme="minorHAnsi"/>
          <w:color w:val="auto"/>
          <w:lang w:val="en-GB"/>
        </w:rPr>
        <w:t xml:space="preserve">. </w:t>
      </w:r>
      <w:r w:rsidRPr="0064032E">
        <w:rPr>
          <w:rFonts w:asciiTheme="minorHAnsi" w:hAnsiTheme="minorHAnsi" w:cstheme="minorHAnsi"/>
          <w:b/>
          <w:bCs/>
          <w:color w:val="auto"/>
          <w:lang w:val="en-GB"/>
        </w:rPr>
        <w:t>14</w:t>
      </w:r>
      <w:r w:rsidRPr="0064032E">
        <w:rPr>
          <w:rFonts w:asciiTheme="minorHAnsi" w:hAnsiTheme="minorHAnsi" w:cstheme="minorHAnsi"/>
          <w:color w:val="auto"/>
          <w:lang w:val="en-GB"/>
        </w:rPr>
        <w:t xml:space="preserve"> (12), 1262–1268 (2015).</w:t>
      </w:r>
    </w:p>
    <w:p w14:paraId="28F1A3EF" w14:textId="1715F8BC" w:rsidR="0064032E" w:rsidRPr="0064032E" w:rsidRDefault="0064032E" w:rsidP="0064032E">
      <w:pPr>
        <w:rPr>
          <w:rFonts w:asciiTheme="minorHAnsi" w:hAnsiTheme="minorHAnsi" w:cstheme="minorHAnsi"/>
          <w:color w:val="auto"/>
          <w:lang w:val="en-GB"/>
        </w:rPr>
      </w:pPr>
      <w:r w:rsidRPr="0064032E">
        <w:rPr>
          <w:rFonts w:asciiTheme="minorHAnsi" w:hAnsiTheme="minorHAnsi" w:cstheme="minorHAnsi"/>
          <w:color w:val="auto"/>
          <w:lang w:val="en-GB"/>
        </w:rPr>
        <w:t>27.</w:t>
      </w:r>
      <w:r w:rsidR="005669C4">
        <w:rPr>
          <w:rFonts w:asciiTheme="minorHAnsi" w:hAnsiTheme="minorHAnsi" w:cstheme="minorHAnsi"/>
          <w:color w:val="auto"/>
          <w:lang w:val="en-GB"/>
        </w:rPr>
        <w:t xml:space="preserve"> </w:t>
      </w:r>
      <w:r w:rsidRPr="0064032E">
        <w:rPr>
          <w:rFonts w:asciiTheme="minorHAnsi" w:hAnsiTheme="minorHAnsi" w:cstheme="minorHAnsi"/>
          <w:color w:val="auto"/>
          <w:lang w:val="en-GB"/>
        </w:rPr>
        <w:t xml:space="preserve">Evans, </w:t>
      </w:r>
      <w:r w:rsidR="002F5617" w:rsidRPr="0064032E">
        <w:rPr>
          <w:rFonts w:asciiTheme="minorHAnsi" w:hAnsiTheme="minorHAnsi" w:cstheme="minorHAnsi"/>
          <w:color w:val="auto"/>
          <w:lang w:val="en-GB"/>
        </w:rPr>
        <w:t>N.</w:t>
      </w:r>
      <w:r w:rsidR="002F5617">
        <w:rPr>
          <w:rFonts w:asciiTheme="minorHAnsi" w:hAnsiTheme="minorHAnsi" w:cstheme="minorHAnsi"/>
          <w:color w:val="auto"/>
          <w:lang w:val="en-GB"/>
        </w:rPr>
        <w:t xml:space="preserve"> </w:t>
      </w:r>
      <w:r w:rsidRPr="0064032E">
        <w:rPr>
          <w:rFonts w:asciiTheme="minorHAnsi" w:hAnsiTheme="minorHAnsi" w:cstheme="minorHAnsi"/>
          <w:color w:val="auto"/>
          <w:lang w:val="en-GB"/>
        </w:rPr>
        <w:t xml:space="preserve">D., Gentleman, E. The role of material structure and mechanical properties in cell–matrix interactions. </w:t>
      </w:r>
      <w:r w:rsidRPr="0064032E">
        <w:rPr>
          <w:rFonts w:asciiTheme="minorHAnsi" w:hAnsiTheme="minorHAnsi" w:cstheme="minorHAnsi"/>
          <w:i/>
          <w:iCs/>
          <w:color w:val="auto"/>
          <w:lang w:val="en-GB"/>
        </w:rPr>
        <w:t>Journal of Materials Chemistry B</w:t>
      </w:r>
      <w:r w:rsidRPr="0064032E">
        <w:rPr>
          <w:rFonts w:asciiTheme="minorHAnsi" w:hAnsiTheme="minorHAnsi" w:cstheme="minorHAnsi"/>
          <w:color w:val="auto"/>
          <w:lang w:val="en-GB"/>
        </w:rPr>
        <w:t xml:space="preserve">. </w:t>
      </w:r>
      <w:r w:rsidRPr="0064032E">
        <w:rPr>
          <w:rFonts w:asciiTheme="minorHAnsi" w:hAnsiTheme="minorHAnsi" w:cstheme="minorHAnsi"/>
          <w:b/>
          <w:bCs/>
          <w:color w:val="auto"/>
          <w:lang w:val="en-GB"/>
        </w:rPr>
        <w:t>2</w:t>
      </w:r>
      <w:r w:rsidRPr="0064032E">
        <w:rPr>
          <w:rFonts w:asciiTheme="minorHAnsi" w:hAnsiTheme="minorHAnsi" w:cstheme="minorHAnsi"/>
          <w:color w:val="auto"/>
          <w:lang w:val="en-GB"/>
        </w:rPr>
        <w:t xml:space="preserve"> (17), 2345 (2014).</w:t>
      </w:r>
    </w:p>
    <w:p w14:paraId="592AE0B0" w14:textId="6AB1ACE3" w:rsidR="0064032E" w:rsidRPr="0064032E" w:rsidRDefault="0064032E" w:rsidP="0064032E">
      <w:pPr>
        <w:rPr>
          <w:rFonts w:asciiTheme="minorHAnsi" w:hAnsiTheme="minorHAnsi" w:cstheme="minorHAnsi"/>
          <w:color w:val="auto"/>
          <w:lang w:val="en-GB"/>
        </w:rPr>
      </w:pPr>
      <w:r w:rsidRPr="0064032E">
        <w:rPr>
          <w:rFonts w:asciiTheme="minorHAnsi" w:hAnsiTheme="minorHAnsi" w:cstheme="minorHAnsi"/>
          <w:color w:val="auto"/>
          <w:lang w:val="en-GB"/>
        </w:rPr>
        <w:t>28.</w:t>
      </w:r>
      <w:r w:rsidR="005669C4">
        <w:rPr>
          <w:rFonts w:asciiTheme="minorHAnsi" w:hAnsiTheme="minorHAnsi" w:cstheme="minorHAnsi"/>
          <w:color w:val="auto"/>
          <w:lang w:val="en-GB"/>
        </w:rPr>
        <w:t xml:space="preserve"> </w:t>
      </w:r>
      <w:r w:rsidRPr="0064032E">
        <w:rPr>
          <w:rFonts w:asciiTheme="minorHAnsi" w:hAnsiTheme="minorHAnsi" w:cstheme="minorHAnsi"/>
          <w:color w:val="auto"/>
          <w:lang w:val="en-GB"/>
        </w:rPr>
        <w:t xml:space="preserve">Tusan, </w:t>
      </w:r>
      <w:r w:rsidR="002F5617" w:rsidRPr="0064032E">
        <w:rPr>
          <w:rFonts w:asciiTheme="minorHAnsi" w:hAnsiTheme="minorHAnsi" w:cstheme="minorHAnsi"/>
          <w:color w:val="auto"/>
          <w:lang w:val="en-GB"/>
        </w:rPr>
        <w:t>C.</w:t>
      </w:r>
      <w:r w:rsidR="002F5617">
        <w:rPr>
          <w:rFonts w:asciiTheme="minorHAnsi" w:hAnsiTheme="minorHAnsi" w:cstheme="minorHAnsi"/>
          <w:color w:val="auto"/>
          <w:lang w:val="en-GB"/>
        </w:rPr>
        <w:t xml:space="preserve"> </w:t>
      </w:r>
      <w:r w:rsidRPr="0064032E">
        <w:rPr>
          <w:rFonts w:asciiTheme="minorHAnsi" w:hAnsiTheme="minorHAnsi" w:cstheme="minorHAnsi"/>
          <w:color w:val="auto"/>
          <w:lang w:val="en-GB"/>
        </w:rPr>
        <w:t xml:space="preserve">G. </w:t>
      </w:r>
      <w:r w:rsidR="00313765" w:rsidRPr="00313765">
        <w:rPr>
          <w:rFonts w:asciiTheme="minorHAnsi" w:hAnsiTheme="minorHAnsi" w:cstheme="minorHAnsi"/>
          <w:iCs/>
          <w:color w:val="auto"/>
          <w:lang w:val="en-GB"/>
        </w:rPr>
        <w:t>et al.</w:t>
      </w:r>
      <w:r w:rsidRPr="0064032E">
        <w:rPr>
          <w:rFonts w:asciiTheme="minorHAnsi" w:hAnsiTheme="minorHAnsi" w:cstheme="minorHAnsi"/>
          <w:color w:val="auto"/>
          <w:lang w:val="en-GB"/>
        </w:rPr>
        <w:t xml:space="preserve"> Collective Cell Behavior in Mechanosensing of Substrate Thickness. </w:t>
      </w:r>
      <w:r w:rsidRPr="0064032E">
        <w:rPr>
          <w:rFonts w:asciiTheme="minorHAnsi" w:hAnsiTheme="minorHAnsi" w:cstheme="minorHAnsi"/>
          <w:i/>
          <w:iCs/>
          <w:color w:val="auto"/>
          <w:lang w:val="en-GB"/>
        </w:rPr>
        <w:t>Biophysical Journal</w:t>
      </w:r>
      <w:r w:rsidRPr="0064032E">
        <w:rPr>
          <w:rFonts w:asciiTheme="minorHAnsi" w:hAnsiTheme="minorHAnsi" w:cstheme="minorHAnsi"/>
          <w:color w:val="auto"/>
          <w:lang w:val="en-GB"/>
        </w:rPr>
        <w:t xml:space="preserve">. </w:t>
      </w:r>
      <w:r w:rsidRPr="0064032E">
        <w:rPr>
          <w:rFonts w:asciiTheme="minorHAnsi" w:hAnsiTheme="minorHAnsi" w:cstheme="minorHAnsi"/>
          <w:b/>
          <w:bCs/>
          <w:color w:val="auto"/>
          <w:lang w:val="en-GB"/>
        </w:rPr>
        <w:t>114</w:t>
      </w:r>
      <w:r w:rsidRPr="0064032E">
        <w:rPr>
          <w:rFonts w:asciiTheme="minorHAnsi" w:hAnsiTheme="minorHAnsi" w:cstheme="minorHAnsi"/>
          <w:color w:val="auto"/>
          <w:lang w:val="en-GB"/>
        </w:rPr>
        <w:t xml:space="preserve"> (11), 2743–2755 (2018).</w:t>
      </w:r>
    </w:p>
    <w:p w14:paraId="5CFAAA1C" w14:textId="38695329" w:rsidR="0064032E" w:rsidRPr="0064032E" w:rsidRDefault="0064032E" w:rsidP="0064032E">
      <w:pPr>
        <w:rPr>
          <w:rFonts w:asciiTheme="minorHAnsi" w:hAnsiTheme="minorHAnsi" w:cstheme="minorHAnsi"/>
          <w:color w:val="auto"/>
          <w:lang w:val="en-GB"/>
        </w:rPr>
      </w:pPr>
      <w:r w:rsidRPr="0064032E">
        <w:rPr>
          <w:rFonts w:asciiTheme="minorHAnsi" w:hAnsiTheme="minorHAnsi" w:cstheme="minorHAnsi"/>
          <w:color w:val="auto"/>
          <w:lang w:val="en-GB"/>
        </w:rPr>
        <w:t>29.</w:t>
      </w:r>
      <w:r w:rsidR="005669C4">
        <w:rPr>
          <w:rFonts w:asciiTheme="minorHAnsi" w:hAnsiTheme="minorHAnsi" w:cstheme="minorHAnsi"/>
          <w:color w:val="auto"/>
          <w:lang w:val="en-GB"/>
        </w:rPr>
        <w:t xml:space="preserve"> </w:t>
      </w:r>
      <w:r w:rsidRPr="0064032E">
        <w:rPr>
          <w:rFonts w:asciiTheme="minorHAnsi" w:hAnsiTheme="minorHAnsi" w:cstheme="minorHAnsi"/>
          <w:color w:val="auto"/>
          <w:lang w:val="en-GB"/>
        </w:rPr>
        <w:t xml:space="preserve">Hotaling, </w:t>
      </w:r>
      <w:r w:rsidR="002F5617" w:rsidRPr="0064032E">
        <w:rPr>
          <w:rFonts w:asciiTheme="minorHAnsi" w:hAnsiTheme="minorHAnsi" w:cstheme="minorHAnsi"/>
          <w:color w:val="auto"/>
          <w:lang w:val="en-GB"/>
        </w:rPr>
        <w:t>N.</w:t>
      </w:r>
      <w:r w:rsidR="002F5617">
        <w:rPr>
          <w:rFonts w:asciiTheme="minorHAnsi" w:hAnsiTheme="minorHAnsi" w:cstheme="minorHAnsi"/>
          <w:color w:val="auto"/>
          <w:lang w:val="en-GB"/>
        </w:rPr>
        <w:t xml:space="preserve"> </w:t>
      </w:r>
      <w:r w:rsidRPr="0064032E">
        <w:rPr>
          <w:rFonts w:asciiTheme="minorHAnsi" w:hAnsiTheme="minorHAnsi" w:cstheme="minorHAnsi"/>
          <w:color w:val="auto"/>
          <w:lang w:val="en-GB"/>
        </w:rPr>
        <w:t xml:space="preserve">A., Bharti, K., Kriel, H., Simon, </w:t>
      </w:r>
      <w:r w:rsidR="002F5617" w:rsidRPr="0064032E">
        <w:rPr>
          <w:rFonts w:asciiTheme="minorHAnsi" w:hAnsiTheme="minorHAnsi" w:cstheme="minorHAnsi"/>
          <w:color w:val="auto"/>
          <w:lang w:val="en-GB"/>
        </w:rPr>
        <w:t>C.</w:t>
      </w:r>
      <w:r w:rsidR="002F5617">
        <w:rPr>
          <w:rFonts w:asciiTheme="minorHAnsi" w:hAnsiTheme="minorHAnsi" w:cstheme="minorHAnsi"/>
          <w:color w:val="auto"/>
          <w:lang w:val="en-GB"/>
        </w:rPr>
        <w:t xml:space="preserve"> </w:t>
      </w:r>
      <w:r w:rsidRPr="0064032E">
        <w:rPr>
          <w:rFonts w:asciiTheme="minorHAnsi" w:hAnsiTheme="minorHAnsi" w:cstheme="minorHAnsi"/>
          <w:color w:val="auto"/>
          <w:lang w:val="en-GB"/>
        </w:rPr>
        <w:t xml:space="preserve">G. DiameterJ: A validated open source nanofiber diameter measurement tool. </w:t>
      </w:r>
      <w:r w:rsidRPr="0064032E">
        <w:rPr>
          <w:rFonts w:asciiTheme="minorHAnsi" w:hAnsiTheme="minorHAnsi" w:cstheme="minorHAnsi"/>
          <w:i/>
          <w:iCs/>
          <w:color w:val="auto"/>
          <w:lang w:val="en-GB"/>
        </w:rPr>
        <w:t>Biomaterials</w:t>
      </w:r>
      <w:r w:rsidRPr="0064032E">
        <w:rPr>
          <w:rFonts w:asciiTheme="minorHAnsi" w:hAnsiTheme="minorHAnsi" w:cstheme="minorHAnsi"/>
          <w:color w:val="auto"/>
          <w:lang w:val="en-GB"/>
        </w:rPr>
        <w:t xml:space="preserve">. </w:t>
      </w:r>
      <w:r w:rsidRPr="0064032E">
        <w:rPr>
          <w:rFonts w:asciiTheme="minorHAnsi" w:hAnsiTheme="minorHAnsi" w:cstheme="minorHAnsi"/>
          <w:b/>
          <w:bCs/>
          <w:color w:val="auto"/>
          <w:lang w:val="en-GB"/>
        </w:rPr>
        <w:t>61</w:t>
      </w:r>
      <w:r w:rsidRPr="0064032E">
        <w:rPr>
          <w:rFonts w:asciiTheme="minorHAnsi" w:hAnsiTheme="minorHAnsi" w:cstheme="minorHAnsi"/>
          <w:color w:val="auto"/>
          <w:lang w:val="en-GB"/>
        </w:rPr>
        <w:t>, 327–338 (2015).</w:t>
      </w:r>
    </w:p>
    <w:p w14:paraId="175CDCC6" w14:textId="3B0782A0" w:rsidR="0064032E" w:rsidRPr="0064032E" w:rsidRDefault="0064032E" w:rsidP="0064032E">
      <w:pPr>
        <w:rPr>
          <w:rFonts w:asciiTheme="minorHAnsi" w:hAnsiTheme="minorHAnsi" w:cstheme="minorHAnsi"/>
          <w:color w:val="auto"/>
          <w:lang w:val="en-GB"/>
        </w:rPr>
      </w:pPr>
      <w:r w:rsidRPr="0064032E">
        <w:rPr>
          <w:rFonts w:asciiTheme="minorHAnsi" w:hAnsiTheme="minorHAnsi" w:cstheme="minorHAnsi"/>
          <w:color w:val="auto"/>
          <w:lang w:val="en-GB"/>
        </w:rPr>
        <w:t>30.</w:t>
      </w:r>
      <w:r w:rsidR="005669C4">
        <w:rPr>
          <w:rFonts w:asciiTheme="minorHAnsi" w:hAnsiTheme="minorHAnsi" w:cstheme="minorHAnsi"/>
          <w:color w:val="auto"/>
          <w:lang w:val="en-GB"/>
        </w:rPr>
        <w:t xml:space="preserve"> </w:t>
      </w:r>
      <w:r w:rsidRPr="0064032E">
        <w:rPr>
          <w:rFonts w:asciiTheme="minorHAnsi" w:hAnsiTheme="minorHAnsi" w:cstheme="minorHAnsi"/>
          <w:color w:val="auto"/>
          <w:lang w:val="en-GB"/>
        </w:rPr>
        <w:t xml:space="preserve">Cox, </w:t>
      </w:r>
      <w:r w:rsidR="002F5617" w:rsidRPr="0064032E">
        <w:rPr>
          <w:rFonts w:asciiTheme="minorHAnsi" w:hAnsiTheme="minorHAnsi" w:cstheme="minorHAnsi"/>
          <w:color w:val="auto"/>
          <w:lang w:val="en-GB"/>
        </w:rPr>
        <w:t>T.</w:t>
      </w:r>
      <w:r w:rsidR="002F5617">
        <w:rPr>
          <w:rFonts w:asciiTheme="minorHAnsi" w:hAnsiTheme="minorHAnsi" w:cstheme="minorHAnsi"/>
          <w:color w:val="auto"/>
          <w:lang w:val="en-GB"/>
        </w:rPr>
        <w:t xml:space="preserve"> </w:t>
      </w:r>
      <w:r w:rsidRPr="0064032E">
        <w:rPr>
          <w:rFonts w:asciiTheme="minorHAnsi" w:hAnsiTheme="minorHAnsi" w:cstheme="minorHAnsi"/>
          <w:color w:val="auto"/>
          <w:lang w:val="en-GB"/>
        </w:rPr>
        <w:t xml:space="preserve">R., Erler, </w:t>
      </w:r>
      <w:r w:rsidR="002F5617" w:rsidRPr="0064032E">
        <w:rPr>
          <w:rFonts w:asciiTheme="minorHAnsi" w:hAnsiTheme="minorHAnsi" w:cstheme="minorHAnsi"/>
          <w:color w:val="auto"/>
          <w:lang w:val="en-GB"/>
        </w:rPr>
        <w:t>J.</w:t>
      </w:r>
      <w:r w:rsidR="002F5617">
        <w:rPr>
          <w:rFonts w:asciiTheme="minorHAnsi" w:hAnsiTheme="minorHAnsi" w:cstheme="minorHAnsi"/>
          <w:color w:val="auto"/>
          <w:lang w:val="en-GB"/>
        </w:rPr>
        <w:t xml:space="preserve"> </w:t>
      </w:r>
      <w:r w:rsidRPr="0064032E">
        <w:rPr>
          <w:rFonts w:asciiTheme="minorHAnsi" w:hAnsiTheme="minorHAnsi" w:cstheme="minorHAnsi"/>
          <w:color w:val="auto"/>
          <w:lang w:val="en-GB"/>
        </w:rPr>
        <w:t xml:space="preserve">T. Remodeling and homeostasis of the extracellular matrix: Implications for fibrotic diseases and cancer. </w:t>
      </w:r>
      <w:r w:rsidRPr="0064032E">
        <w:rPr>
          <w:rFonts w:asciiTheme="minorHAnsi" w:hAnsiTheme="minorHAnsi" w:cstheme="minorHAnsi"/>
          <w:i/>
          <w:iCs/>
          <w:color w:val="auto"/>
          <w:lang w:val="en-GB"/>
        </w:rPr>
        <w:t>DMM Disease Models and Mechanisms</w:t>
      </w:r>
      <w:r w:rsidRPr="0064032E">
        <w:rPr>
          <w:rFonts w:asciiTheme="minorHAnsi" w:hAnsiTheme="minorHAnsi" w:cstheme="minorHAnsi"/>
          <w:color w:val="auto"/>
          <w:lang w:val="en-GB"/>
        </w:rPr>
        <w:t xml:space="preserve">. </w:t>
      </w:r>
      <w:r w:rsidRPr="0064032E">
        <w:rPr>
          <w:rFonts w:asciiTheme="minorHAnsi" w:hAnsiTheme="minorHAnsi" w:cstheme="minorHAnsi"/>
          <w:b/>
          <w:bCs/>
          <w:color w:val="auto"/>
          <w:lang w:val="en-GB"/>
        </w:rPr>
        <w:t>4</w:t>
      </w:r>
      <w:r w:rsidRPr="0064032E">
        <w:rPr>
          <w:rFonts w:asciiTheme="minorHAnsi" w:hAnsiTheme="minorHAnsi" w:cstheme="minorHAnsi"/>
          <w:color w:val="auto"/>
          <w:lang w:val="en-GB"/>
        </w:rPr>
        <w:t xml:space="preserve"> (2), 165–178 (2011).</w:t>
      </w:r>
    </w:p>
    <w:p w14:paraId="608E6148" w14:textId="52953973" w:rsidR="0064032E" w:rsidRPr="0064032E" w:rsidRDefault="0064032E" w:rsidP="0064032E">
      <w:pPr>
        <w:rPr>
          <w:rFonts w:asciiTheme="minorHAnsi" w:hAnsiTheme="minorHAnsi" w:cstheme="minorHAnsi"/>
          <w:color w:val="auto"/>
          <w:lang w:val="en-GB"/>
        </w:rPr>
      </w:pPr>
      <w:r w:rsidRPr="0064032E">
        <w:rPr>
          <w:rFonts w:asciiTheme="minorHAnsi" w:hAnsiTheme="minorHAnsi" w:cstheme="minorHAnsi"/>
          <w:color w:val="auto"/>
          <w:lang w:val="en-GB"/>
        </w:rPr>
        <w:t>31.</w:t>
      </w:r>
      <w:r w:rsidR="005669C4">
        <w:rPr>
          <w:rFonts w:asciiTheme="minorHAnsi" w:hAnsiTheme="minorHAnsi" w:cstheme="minorHAnsi"/>
          <w:color w:val="auto"/>
          <w:lang w:val="en-GB"/>
        </w:rPr>
        <w:t xml:space="preserve"> </w:t>
      </w:r>
      <w:r w:rsidRPr="0064032E">
        <w:rPr>
          <w:rFonts w:asciiTheme="minorHAnsi" w:hAnsiTheme="minorHAnsi" w:cstheme="minorHAnsi"/>
          <w:color w:val="auto"/>
          <w:lang w:val="en-GB"/>
        </w:rPr>
        <w:t xml:space="preserve">Haider, A., Haider, S., Kang, </w:t>
      </w:r>
      <w:r w:rsidR="002F5617" w:rsidRPr="0064032E">
        <w:rPr>
          <w:rFonts w:asciiTheme="minorHAnsi" w:hAnsiTheme="minorHAnsi" w:cstheme="minorHAnsi"/>
          <w:color w:val="auto"/>
          <w:lang w:val="en-GB"/>
        </w:rPr>
        <w:t>I.</w:t>
      </w:r>
      <w:r w:rsidR="002F5617">
        <w:rPr>
          <w:rFonts w:asciiTheme="minorHAnsi" w:hAnsiTheme="minorHAnsi" w:cstheme="minorHAnsi"/>
          <w:color w:val="auto"/>
          <w:lang w:val="en-GB"/>
        </w:rPr>
        <w:t xml:space="preserve"> </w:t>
      </w:r>
      <w:r w:rsidRPr="0064032E">
        <w:rPr>
          <w:rFonts w:asciiTheme="minorHAnsi" w:hAnsiTheme="minorHAnsi" w:cstheme="minorHAnsi"/>
          <w:color w:val="auto"/>
          <w:lang w:val="en-GB"/>
        </w:rPr>
        <w:t xml:space="preserve">K. A comprehensive review summarizing the effect of electrospinning parameters and potential applications of nanofibers in biomedical and biotechnology. </w:t>
      </w:r>
      <w:r w:rsidRPr="0064032E">
        <w:rPr>
          <w:rFonts w:asciiTheme="minorHAnsi" w:hAnsiTheme="minorHAnsi" w:cstheme="minorHAnsi"/>
          <w:i/>
          <w:iCs/>
          <w:color w:val="auto"/>
          <w:lang w:val="en-GB"/>
        </w:rPr>
        <w:t>Arabian Journal of Chemistry</w:t>
      </w:r>
      <w:r w:rsidRPr="0064032E">
        <w:rPr>
          <w:rFonts w:asciiTheme="minorHAnsi" w:hAnsiTheme="minorHAnsi" w:cstheme="minorHAnsi"/>
          <w:color w:val="auto"/>
          <w:lang w:val="en-GB"/>
        </w:rPr>
        <w:t xml:space="preserve">. </w:t>
      </w:r>
      <w:r w:rsidRPr="0064032E">
        <w:rPr>
          <w:rFonts w:asciiTheme="minorHAnsi" w:hAnsiTheme="minorHAnsi" w:cstheme="minorHAnsi"/>
          <w:b/>
          <w:bCs/>
          <w:color w:val="auto"/>
          <w:lang w:val="en-GB"/>
        </w:rPr>
        <w:t>11</w:t>
      </w:r>
      <w:r w:rsidRPr="0064032E">
        <w:rPr>
          <w:rFonts w:asciiTheme="minorHAnsi" w:hAnsiTheme="minorHAnsi" w:cstheme="minorHAnsi"/>
          <w:color w:val="auto"/>
          <w:lang w:val="en-GB"/>
        </w:rPr>
        <w:t xml:space="preserve"> (8), 1165–1188 (2018).</w:t>
      </w:r>
    </w:p>
    <w:p w14:paraId="513700B0" w14:textId="78CD3A45" w:rsidR="0064032E" w:rsidRPr="0064032E" w:rsidRDefault="0064032E" w:rsidP="0064032E">
      <w:pPr>
        <w:rPr>
          <w:rFonts w:asciiTheme="minorHAnsi" w:hAnsiTheme="minorHAnsi" w:cstheme="minorHAnsi"/>
          <w:color w:val="auto"/>
          <w:lang w:val="en-GB"/>
        </w:rPr>
      </w:pPr>
      <w:r w:rsidRPr="0064032E">
        <w:rPr>
          <w:rFonts w:asciiTheme="minorHAnsi" w:hAnsiTheme="minorHAnsi" w:cstheme="minorHAnsi"/>
          <w:color w:val="auto"/>
          <w:lang w:val="en-GB"/>
        </w:rPr>
        <w:t>32.</w:t>
      </w:r>
      <w:r w:rsidR="005669C4">
        <w:rPr>
          <w:rFonts w:asciiTheme="minorHAnsi" w:hAnsiTheme="minorHAnsi" w:cstheme="minorHAnsi"/>
          <w:color w:val="auto"/>
          <w:lang w:val="en-GB"/>
        </w:rPr>
        <w:t xml:space="preserve"> </w:t>
      </w:r>
      <w:r w:rsidRPr="0064032E">
        <w:rPr>
          <w:rFonts w:asciiTheme="minorHAnsi" w:hAnsiTheme="minorHAnsi" w:cstheme="minorHAnsi"/>
          <w:color w:val="auto"/>
          <w:lang w:val="en-GB"/>
        </w:rPr>
        <w:t>De Vrieze, S.</w:t>
      </w:r>
      <w:r w:rsidR="00313765">
        <w:rPr>
          <w:rFonts w:asciiTheme="minorHAnsi" w:hAnsiTheme="minorHAnsi" w:cstheme="minorHAnsi"/>
          <w:color w:val="auto"/>
          <w:lang w:val="en-GB"/>
        </w:rPr>
        <w:t xml:space="preserve"> et al.</w:t>
      </w:r>
      <w:r w:rsidRPr="0064032E">
        <w:rPr>
          <w:rFonts w:asciiTheme="minorHAnsi" w:hAnsiTheme="minorHAnsi" w:cstheme="minorHAnsi"/>
          <w:color w:val="auto"/>
          <w:lang w:val="en-GB"/>
        </w:rPr>
        <w:t xml:space="preserve"> The effect of temperature and humidity on electrospinning. </w:t>
      </w:r>
      <w:r w:rsidRPr="0064032E">
        <w:rPr>
          <w:rFonts w:asciiTheme="minorHAnsi" w:hAnsiTheme="minorHAnsi" w:cstheme="minorHAnsi"/>
          <w:i/>
          <w:iCs/>
          <w:color w:val="auto"/>
          <w:lang w:val="en-GB"/>
        </w:rPr>
        <w:t>Journal of Materials Science</w:t>
      </w:r>
      <w:r w:rsidRPr="0064032E">
        <w:rPr>
          <w:rFonts w:asciiTheme="minorHAnsi" w:hAnsiTheme="minorHAnsi" w:cstheme="minorHAnsi"/>
          <w:color w:val="auto"/>
          <w:lang w:val="en-GB"/>
        </w:rPr>
        <w:t xml:space="preserve">. </w:t>
      </w:r>
      <w:r w:rsidRPr="0064032E">
        <w:rPr>
          <w:rFonts w:asciiTheme="minorHAnsi" w:hAnsiTheme="minorHAnsi" w:cstheme="minorHAnsi"/>
          <w:b/>
          <w:bCs/>
          <w:color w:val="auto"/>
          <w:lang w:val="en-GB"/>
        </w:rPr>
        <w:t>44</w:t>
      </w:r>
      <w:r w:rsidRPr="0064032E">
        <w:rPr>
          <w:rFonts w:asciiTheme="minorHAnsi" w:hAnsiTheme="minorHAnsi" w:cstheme="minorHAnsi"/>
          <w:color w:val="auto"/>
          <w:lang w:val="en-GB"/>
        </w:rPr>
        <w:t xml:space="preserve"> (5), 1357–1362 (2009).</w:t>
      </w:r>
    </w:p>
    <w:p w14:paraId="4622519B" w14:textId="0B119D98" w:rsidR="0064032E" w:rsidRPr="0064032E" w:rsidRDefault="0064032E" w:rsidP="0064032E">
      <w:pPr>
        <w:rPr>
          <w:rFonts w:asciiTheme="minorHAnsi" w:hAnsiTheme="minorHAnsi" w:cstheme="minorHAnsi"/>
          <w:color w:val="auto"/>
          <w:lang w:val="en-GB"/>
        </w:rPr>
      </w:pPr>
      <w:r w:rsidRPr="0064032E">
        <w:rPr>
          <w:rFonts w:asciiTheme="minorHAnsi" w:hAnsiTheme="minorHAnsi" w:cstheme="minorHAnsi"/>
          <w:color w:val="auto"/>
          <w:lang w:val="en-GB"/>
        </w:rPr>
        <w:t>33.</w:t>
      </w:r>
      <w:r w:rsidR="005669C4">
        <w:rPr>
          <w:rFonts w:asciiTheme="minorHAnsi" w:hAnsiTheme="minorHAnsi" w:cstheme="minorHAnsi"/>
          <w:color w:val="auto"/>
          <w:lang w:val="en-GB"/>
        </w:rPr>
        <w:t xml:space="preserve"> </w:t>
      </w:r>
      <w:r w:rsidRPr="0064032E">
        <w:rPr>
          <w:rFonts w:asciiTheme="minorHAnsi" w:hAnsiTheme="minorHAnsi" w:cstheme="minorHAnsi"/>
          <w:color w:val="auto"/>
          <w:lang w:val="en-GB"/>
        </w:rPr>
        <w:t xml:space="preserve">Hohman, </w:t>
      </w:r>
      <w:r w:rsidR="002F5617" w:rsidRPr="0064032E">
        <w:rPr>
          <w:rFonts w:asciiTheme="minorHAnsi" w:hAnsiTheme="minorHAnsi" w:cstheme="minorHAnsi"/>
          <w:color w:val="auto"/>
          <w:lang w:val="en-GB"/>
        </w:rPr>
        <w:t>M.</w:t>
      </w:r>
      <w:r w:rsidR="002F5617">
        <w:rPr>
          <w:rFonts w:asciiTheme="minorHAnsi" w:hAnsiTheme="minorHAnsi" w:cstheme="minorHAnsi"/>
          <w:color w:val="auto"/>
          <w:lang w:val="en-GB"/>
        </w:rPr>
        <w:t xml:space="preserve"> </w:t>
      </w:r>
      <w:r w:rsidRPr="0064032E">
        <w:rPr>
          <w:rFonts w:asciiTheme="minorHAnsi" w:hAnsiTheme="minorHAnsi" w:cstheme="minorHAnsi"/>
          <w:color w:val="auto"/>
          <w:lang w:val="en-GB"/>
        </w:rPr>
        <w:t xml:space="preserve">M., Shin, M., Rutledge, G., Brenner, </w:t>
      </w:r>
      <w:r w:rsidR="002F5617" w:rsidRPr="0064032E">
        <w:rPr>
          <w:rFonts w:asciiTheme="minorHAnsi" w:hAnsiTheme="minorHAnsi" w:cstheme="minorHAnsi"/>
          <w:color w:val="auto"/>
          <w:lang w:val="en-GB"/>
        </w:rPr>
        <w:t>M.</w:t>
      </w:r>
      <w:r w:rsidR="002F5617">
        <w:rPr>
          <w:rFonts w:asciiTheme="minorHAnsi" w:hAnsiTheme="minorHAnsi" w:cstheme="minorHAnsi"/>
          <w:color w:val="auto"/>
          <w:lang w:val="en-GB"/>
        </w:rPr>
        <w:t xml:space="preserve"> </w:t>
      </w:r>
      <w:r w:rsidRPr="0064032E">
        <w:rPr>
          <w:rFonts w:asciiTheme="minorHAnsi" w:hAnsiTheme="minorHAnsi" w:cstheme="minorHAnsi"/>
          <w:color w:val="auto"/>
          <w:lang w:val="en-GB"/>
        </w:rPr>
        <w:t xml:space="preserve">P. Electrospinning and electrically forced jets. I. Stability theory. </w:t>
      </w:r>
      <w:r w:rsidRPr="0064032E">
        <w:rPr>
          <w:rFonts w:asciiTheme="minorHAnsi" w:hAnsiTheme="minorHAnsi" w:cstheme="minorHAnsi"/>
          <w:i/>
          <w:iCs/>
          <w:color w:val="auto"/>
          <w:lang w:val="en-GB"/>
        </w:rPr>
        <w:t>Physics of Fluids</w:t>
      </w:r>
      <w:r w:rsidRPr="0064032E">
        <w:rPr>
          <w:rFonts w:asciiTheme="minorHAnsi" w:hAnsiTheme="minorHAnsi" w:cstheme="minorHAnsi"/>
          <w:color w:val="auto"/>
          <w:lang w:val="en-GB"/>
        </w:rPr>
        <w:t xml:space="preserve">. </w:t>
      </w:r>
      <w:r w:rsidRPr="0064032E">
        <w:rPr>
          <w:rFonts w:asciiTheme="minorHAnsi" w:hAnsiTheme="minorHAnsi" w:cstheme="minorHAnsi"/>
          <w:b/>
          <w:bCs/>
          <w:color w:val="auto"/>
          <w:lang w:val="en-GB"/>
        </w:rPr>
        <w:t>13</w:t>
      </w:r>
      <w:r w:rsidRPr="0064032E">
        <w:rPr>
          <w:rFonts w:asciiTheme="minorHAnsi" w:hAnsiTheme="minorHAnsi" w:cstheme="minorHAnsi"/>
          <w:color w:val="auto"/>
          <w:lang w:val="en-GB"/>
        </w:rPr>
        <w:t xml:space="preserve"> (8), 2201–2220 (2001).</w:t>
      </w:r>
    </w:p>
    <w:p w14:paraId="2DA16FD7" w14:textId="117C42FA" w:rsidR="0064032E" w:rsidRPr="0064032E" w:rsidRDefault="0064032E" w:rsidP="0064032E">
      <w:pPr>
        <w:rPr>
          <w:rFonts w:asciiTheme="minorHAnsi" w:hAnsiTheme="minorHAnsi" w:cstheme="minorHAnsi"/>
          <w:color w:val="auto"/>
          <w:lang w:val="en-GB"/>
        </w:rPr>
      </w:pPr>
      <w:r w:rsidRPr="0064032E">
        <w:rPr>
          <w:rFonts w:asciiTheme="minorHAnsi" w:hAnsiTheme="minorHAnsi" w:cstheme="minorHAnsi"/>
          <w:color w:val="auto"/>
          <w:lang w:val="en-GB"/>
        </w:rPr>
        <w:t>34.</w:t>
      </w:r>
      <w:r w:rsidR="005669C4">
        <w:rPr>
          <w:rFonts w:asciiTheme="minorHAnsi" w:hAnsiTheme="minorHAnsi" w:cstheme="minorHAnsi"/>
          <w:color w:val="auto"/>
          <w:lang w:val="en-GB"/>
        </w:rPr>
        <w:t xml:space="preserve"> </w:t>
      </w:r>
      <w:r w:rsidRPr="0064032E">
        <w:rPr>
          <w:rFonts w:asciiTheme="minorHAnsi" w:hAnsiTheme="minorHAnsi" w:cstheme="minorHAnsi"/>
          <w:color w:val="auto"/>
          <w:lang w:val="en-GB"/>
        </w:rPr>
        <w:t xml:space="preserve">Yarin, </w:t>
      </w:r>
      <w:r w:rsidR="002F5617" w:rsidRPr="0064032E">
        <w:rPr>
          <w:rFonts w:asciiTheme="minorHAnsi" w:hAnsiTheme="minorHAnsi" w:cstheme="minorHAnsi"/>
          <w:color w:val="auto"/>
          <w:lang w:val="en-GB"/>
        </w:rPr>
        <w:t>A.</w:t>
      </w:r>
      <w:r w:rsidR="002F5617">
        <w:rPr>
          <w:rFonts w:asciiTheme="minorHAnsi" w:hAnsiTheme="minorHAnsi" w:cstheme="minorHAnsi"/>
          <w:color w:val="auto"/>
          <w:lang w:val="en-GB"/>
        </w:rPr>
        <w:t xml:space="preserve"> </w:t>
      </w:r>
      <w:r w:rsidRPr="0064032E">
        <w:rPr>
          <w:rFonts w:asciiTheme="minorHAnsi" w:hAnsiTheme="minorHAnsi" w:cstheme="minorHAnsi"/>
          <w:color w:val="auto"/>
          <w:lang w:val="en-GB"/>
        </w:rPr>
        <w:t xml:space="preserve">L., Koombhongse, S., Reneker, </w:t>
      </w:r>
      <w:r w:rsidR="002F5617" w:rsidRPr="0064032E">
        <w:rPr>
          <w:rFonts w:asciiTheme="minorHAnsi" w:hAnsiTheme="minorHAnsi" w:cstheme="minorHAnsi"/>
          <w:color w:val="auto"/>
          <w:lang w:val="en-GB"/>
        </w:rPr>
        <w:t>D.</w:t>
      </w:r>
      <w:r w:rsidR="002F5617">
        <w:rPr>
          <w:rFonts w:asciiTheme="minorHAnsi" w:hAnsiTheme="minorHAnsi" w:cstheme="minorHAnsi"/>
          <w:color w:val="auto"/>
          <w:lang w:val="en-GB"/>
        </w:rPr>
        <w:t xml:space="preserve"> </w:t>
      </w:r>
      <w:r w:rsidRPr="0064032E">
        <w:rPr>
          <w:rFonts w:asciiTheme="minorHAnsi" w:hAnsiTheme="minorHAnsi" w:cstheme="minorHAnsi"/>
          <w:color w:val="auto"/>
          <w:lang w:val="en-GB"/>
        </w:rPr>
        <w:t xml:space="preserve">H. Bending instability in electrospinning of nanofibers. </w:t>
      </w:r>
      <w:r w:rsidRPr="0064032E">
        <w:rPr>
          <w:rFonts w:asciiTheme="minorHAnsi" w:hAnsiTheme="minorHAnsi" w:cstheme="minorHAnsi"/>
          <w:i/>
          <w:iCs/>
          <w:color w:val="auto"/>
          <w:lang w:val="en-GB"/>
        </w:rPr>
        <w:t>Journal of Applied Physics</w:t>
      </w:r>
      <w:r w:rsidRPr="0064032E">
        <w:rPr>
          <w:rFonts w:asciiTheme="minorHAnsi" w:hAnsiTheme="minorHAnsi" w:cstheme="minorHAnsi"/>
          <w:color w:val="auto"/>
          <w:lang w:val="en-GB"/>
        </w:rPr>
        <w:t xml:space="preserve">. </w:t>
      </w:r>
      <w:r w:rsidRPr="0064032E">
        <w:rPr>
          <w:rFonts w:asciiTheme="minorHAnsi" w:hAnsiTheme="minorHAnsi" w:cstheme="minorHAnsi"/>
          <w:b/>
          <w:bCs/>
          <w:color w:val="auto"/>
          <w:lang w:val="en-GB"/>
        </w:rPr>
        <w:t>89</w:t>
      </w:r>
      <w:r w:rsidRPr="0064032E">
        <w:rPr>
          <w:rFonts w:asciiTheme="minorHAnsi" w:hAnsiTheme="minorHAnsi" w:cstheme="minorHAnsi"/>
          <w:color w:val="auto"/>
          <w:lang w:val="en-GB"/>
        </w:rPr>
        <w:t xml:space="preserve"> (5), 3018–3026 (2001).</w:t>
      </w:r>
    </w:p>
    <w:p w14:paraId="254C5E5A" w14:textId="53BEFE4E" w:rsidR="0064032E" w:rsidRPr="0064032E" w:rsidRDefault="0064032E" w:rsidP="0064032E">
      <w:pPr>
        <w:rPr>
          <w:rFonts w:asciiTheme="minorHAnsi" w:hAnsiTheme="minorHAnsi" w:cstheme="minorHAnsi"/>
          <w:color w:val="auto"/>
          <w:lang w:val="en-GB"/>
        </w:rPr>
      </w:pPr>
      <w:r w:rsidRPr="0064032E">
        <w:rPr>
          <w:rFonts w:asciiTheme="minorHAnsi" w:hAnsiTheme="minorHAnsi" w:cstheme="minorHAnsi"/>
          <w:color w:val="auto"/>
          <w:lang w:val="en-GB"/>
        </w:rPr>
        <w:t>35.</w:t>
      </w:r>
      <w:r w:rsidR="005669C4">
        <w:rPr>
          <w:rFonts w:asciiTheme="minorHAnsi" w:hAnsiTheme="minorHAnsi" w:cstheme="minorHAnsi"/>
          <w:color w:val="auto"/>
          <w:lang w:val="en-GB"/>
        </w:rPr>
        <w:t xml:space="preserve"> </w:t>
      </w:r>
      <w:r w:rsidRPr="0064032E">
        <w:rPr>
          <w:rFonts w:asciiTheme="minorHAnsi" w:hAnsiTheme="minorHAnsi" w:cstheme="minorHAnsi"/>
          <w:color w:val="auto"/>
          <w:lang w:val="en-GB"/>
        </w:rPr>
        <w:t xml:space="preserve">Feltz, </w:t>
      </w:r>
      <w:r w:rsidR="002F5617" w:rsidRPr="0064032E">
        <w:rPr>
          <w:rFonts w:asciiTheme="minorHAnsi" w:hAnsiTheme="minorHAnsi" w:cstheme="minorHAnsi"/>
          <w:color w:val="auto"/>
          <w:lang w:val="en-GB"/>
        </w:rPr>
        <w:t>K.</w:t>
      </w:r>
      <w:r w:rsidR="002F5617">
        <w:rPr>
          <w:rFonts w:asciiTheme="minorHAnsi" w:hAnsiTheme="minorHAnsi" w:cstheme="minorHAnsi"/>
          <w:color w:val="auto"/>
          <w:lang w:val="en-GB"/>
        </w:rPr>
        <w:t xml:space="preserve"> </w:t>
      </w:r>
      <w:r w:rsidRPr="0064032E">
        <w:rPr>
          <w:rFonts w:asciiTheme="minorHAnsi" w:hAnsiTheme="minorHAnsi" w:cstheme="minorHAnsi"/>
          <w:color w:val="auto"/>
          <w:lang w:val="en-GB"/>
        </w:rPr>
        <w:t xml:space="preserve">P., Kalaf, </w:t>
      </w:r>
      <w:r w:rsidR="002F5617" w:rsidRPr="0064032E">
        <w:rPr>
          <w:rFonts w:asciiTheme="minorHAnsi" w:hAnsiTheme="minorHAnsi" w:cstheme="minorHAnsi"/>
          <w:color w:val="auto"/>
          <w:lang w:val="en-GB"/>
        </w:rPr>
        <w:t>E.</w:t>
      </w:r>
      <w:r w:rsidR="002F5617">
        <w:rPr>
          <w:rFonts w:asciiTheme="minorHAnsi" w:hAnsiTheme="minorHAnsi" w:cstheme="minorHAnsi"/>
          <w:color w:val="auto"/>
          <w:lang w:val="en-GB"/>
        </w:rPr>
        <w:t xml:space="preserve"> </w:t>
      </w:r>
      <w:r w:rsidR="002F5617" w:rsidRPr="0064032E">
        <w:rPr>
          <w:rFonts w:asciiTheme="minorHAnsi" w:hAnsiTheme="minorHAnsi" w:cstheme="minorHAnsi"/>
          <w:color w:val="auto"/>
          <w:lang w:val="en-GB"/>
        </w:rPr>
        <w:t>A.</w:t>
      </w:r>
      <w:r w:rsidR="002F5617">
        <w:rPr>
          <w:rFonts w:asciiTheme="minorHAnsi" w:hAnsiTheme="minorHAnsi" w:cstheme="minorHAnsi"/>
          <w:color w:val="auto"/>
          <w:lang w:val="en-GB"/>
        </w:rPr>
        <w:t xml:space="preserve"> </w:t>
      </w:r>
      <w:r w:rsidRPr="0064032E">
        <w:rPr>
          <w:rFonts w:asciiTheme="minorHAnsi" w:hAnsiTheme="minorHAnsi" w:cstheme="minorHAnsi"/>
          <w:color w:val="auto"/>
          <w:lang w:val="en-GB"/>
        </w:rPr>
        <w:t xml:space="preserve">G., Chen, C., Martin, </w:t>
      </w:r>
      <w:r w:rsidR="002F5617" w:rsidRPr="0064032E">
        <w:rPr>
          <w:rFonts w:asciiTheme="minorHAnsi" w:hAnsiTheme="minorHAnsi" w:cstheme="minorHAnsi"/>
          <w:color w:val="auto"/>
          <w:lang w:val="en-GB"/>
        </w:rPr>
        <w:t>R.</w:t>
      </w:r>
      <w:r w:rsidR="002F5617">
        <w:rPr>
          <w:rFonts w:asciiTheme="minorHAnsi" w:hAnsiTheme="minorHAnsi" w:cstheme="minorHAnsi"/>
          <w:color w:val="auto"/>
          <w:lang w:val="en-GB"/>
        </w:rPr>
        <w:t xml:space="preserve"> </w:t>
      </w:r>
      <w:r w:rsidRPr="0064032E">
        <w:rPr>
          <w:rFonts w:asciiTheme="minorHAnsi" w:hAnsiTheme="minorHAnsi" w:cstheme="minorHAnsi"/>
          <w:color w:val="auto"/>
          <w:lang w:val="en-GB"/>
        </w:rPr>
        <w:t xml:space="preserve">S., Sell, </w:t>
      </w:r>
      <w:r w:rsidR="002F5617" w:rsidRPr="0064032E">
        <w:rPr>
          <w:rFonts w:asciiTheme="minorHAnsi" w:hAnsiTheme="minorHAnsi" w:cstheme="minorHAnsi"/>
          <w:color w:val="auto"/>
          <w:lang w:val="en-GB"/>
        </w:rPr>
        <w:t>S.</w:t>
      </w:r>
      <w:r w:rsidR="002F5617">
        <w:rPr>
          <w:rFonts w:asciiTheme="minorHAnsi" w:hAnsiTheme="minorHAnsi" w:cstheme="minorHAnsi"/>
          <w:color w:val="auto"/>
          <w:lang w:val="en-GB"/>
        </w:rPr>
        <w:t xml:space="preserve"> </w:t>
      </w:r>
      <w:r w:rsidRPr="0064032E">
        <w:rPr>
          <w:rFonts w:asciiTheme="minorHAnsi" w:hAnsiTheme="minorHAnsi" w:cstheme="minorHAnsi"/>
          <w:color w:val="auto"/>
          <w:lang w:val="en-GB"/>
        </w:rPr>
        <w:t xml:space="preserve">A. A review of electrospinning manipulation techniques to direct fiber deposition and maximize pore size. </w:t>
      </w:r>
      <w:r w:rsidR="004762E8" w:rsidRPr="004762E8">
        <w:rPr>
          <w:rFonts w:asciiTheme="minorHAnsi" w:hAnsiTheme="minorHAnsi" w:cstheme="minorHAnsi"/>
          <w:i/>
          <w:iCs/>
          <w:color w:val="auto"/>
          <w:lang w:val="en-GB"/>
        </w:rPr>
        <w:t>Electrospinning</w:t>
      </w:r>
      <w:r w:rsidR="004762E8">
        <w:rPr>
          <w:rFonts w:asciiTheme="minorHAnsi" w:hAnsiTheme="minorHAnsi" w:cstheme="minorHAnsi"/>
          <w:color w:val="auto"/>
          <w:lang w:val="en-GB"/>
        </w:rPr>
        <w:t>.</w:t>
      </w:r>
      <w:r w:rsidR="004762E8" w:rsidRPr="004762E8">
        <w:rPr>
          <w:rFonts w:asciiTheme="minorHAnsi" w:hAnsiTheme="minorHAnsi" w:cstheme="minorHAnsi"/>
          <w:color w:val="auto"/>
          <w:lang w:val="en-GB"/>
        </w:rPr>
        <w:t xml:space="preserve"> </w:t>
      </w:r>
      <w:r w:rsidR="00313765" w:rsidRPr="005669C4">
        <w:rPr>
          <w:rFonts w:asciiTheme="minorHAnsi" w:hAnsiTheme="minorHAnsi" w:cstheme="minorHAnsi"/>
          <w:b/>
          <w:bCs/>
          <w:color w:val="auto"/>
        </w:rPr>
        <w:t>1</w:t>
      </w:r>
      <w:r w:rsidR="00E074EA">
        <w:rPr>
          <w:rFonts w:asciiTheme="minorHAnsi" w:hAnsiTheme="minorHAnsi" w:cstheme="minorHAnsi"/>
          <w:color w:val="auto"/>
        </w:rPr>
        <w:t xml:space="preserve">, </w:t>
      </w:r>
      <w:r w:rsidR="00313765" w:rsidRPr="00313765">
        <w:rPr>
          <w:rFonts w:asciiTheme="minorHAnsi" w:hAnsiTheme="minorHAnsi" w:cstheme="minorHAnsi"/>
          <w:color w:val="auto"/>
        </w:rPr>
        <w:t>46–61</w:t>
      </w:r>
      <w:r w:rsidRPr="0064032E">
        <w:rPr>
          <w:rFonts w:asciiTheme="minorHAnsi" w:hAnsiTheme="minorHAnsi" w:cstheme="minorHAnsi"/>
          <w:color w:val="auto"/>
          <w:lang w:val="en-GB"/>
        </w:rPr>
        <w:t xml:space="preserve"> (2017).</w:t>
      </w:r>
    </w:p>
    <w:p w14:paraId="7DCC74F7" w14:textId="404CB582" w:rsidR="0064032E" w:rsidRPr="0064032E" w:rsidRDefault="0064032E" w:rsidP="0064032E">
      <w:pPr>
        <w:rPr>
          <w:rFonts w:asciiTheme="minorHAnsi" w:hAnsiTheme="minorHAnsi" w:cstheme="minorHAnsi"/>
          <w:color w:val="auto"/>
          <w:lang w:val="en-GB"/>
        </w:rPr>
      </w:pPr>
      <w:r w:rsidRPr="0064032E">
        <w:rPr>
          <w:rFonts w:asciiTheme="minorHAnsi" w:hAnsiTheme="minorHAnsi" w:cstheme="minorHAnsi"/>
          <w:color w:val="auto"/>
          <w:lang w:val="en-GB"/>
        </w:rPr>
        <w:t>36.</w:t>
      </w:r>
      <w:r w:rsidR="005669C4">
        <w:rPr>
          <w:rFonts w:asciiTheme="minorHAnsi" w:hAnsiTheme="minorHAnsi" w:cstheme="minorHAnsi"/>
          <w:color w:val="auto"/>
          <w:lang w:val="en-GB"/>
        </w:rPr>
        <w:t xml:space="preserve"> </w:t>
      </w:r>
      <w:r w:rsidRPr="0064032E">
        <w:rPr>
          <w:rFonts w:asciiTheme="minorHAnsi" w:hAnsiTheme="minorHAnsi" w:cstheme="minorHAnsi"/>
          <w:color w:val="auto"/>
          <w:lang w:val="en-GB"/>
        </w:rPr>
        <w:t xml:space="preserve">Simonet, M., Schneider, </w:t>
      </w:r>
      <w:r w:rsidR="002F5617" w:rsidRPr="0064032E">
        <w:rPr>
          <w:rFonts w:asciiTheme="minorHAnsi" w:hAnsiTheme="minorHAnsi" w:cstheme="minorHAnsi"/>
          <w:color w:val="auto"/>
          <w:lang w:val="en-GB"/>
        </w:rPr>
        <w:t>O.</w:t>
      </w:r>
      <w:r w:rsidR="002F5617">
        <w:rPr>
          <w:rFonts w:asciiTheme="minorHAnsi" w:hAnsiTheme="minorHAnsi" w:cstheme="minorHAnsi"/>
          <w:color w:val="auto"/>
          <w:lang w:val="en-GB"/>
        </w:rPr>
        <w:t xml:space="preserve"> </w:t>
      </w:r>
      <w:r w:rsidRPr="0064032E">
        <w:rPr>
          <w:rFonts w:asciiTheme="minorHAnsi" w:hAnsiTheme="minorHAnsi" w:cstheme="minorHAnsi"/>
          <w:color w:val="auto"/>
          <w:lang w:val="en-GB"/>
        </w:rPr>
        <w:t xml:space="preserve">D., Neuenschwander, P., Stark, </w:t>
      </w:r>
      <w:r w:rsidR="002F5617" w:rsidRPr="0064032E">
        <w:rPr>
          <w:rFonts w:asciiTheme="minorHAnsi" w:hAnsiTheme="minorHAnsi" w:cstheme="minorHAnsi"/>
          <w:color w:val="auto"/>
          <w:lang w:val="en-GB"/>
        </w:rPr>
        <w:t>W.</w:t>
      </w:r>
      <w:r w:rsidR="002F5617">
        <w:rPr>
          <w:rFonts w:asciiTheme="minorHAnsi" w:hAnsiTheme="minorHAnsi" w:cstheme="minorHAnsi"/>
          <w:color w:val="auto"/>
          <w:lang w:val="en-GB"/>
        </w:rPr>
        <w:t xml:space="preserve"> </w:t>
      </w:r>
      <w:r w:rsidRPr="0064032E">
        <w:rPr>
          <w:rFonts w:asciiTheme="minorHAnsi" w:hAnsiTheme="minorHAnsi" w:cstheme="minorHAnsi"/>
          <w:color w:val="auto"/>
          <w:lang w:val="en-GB"/>
        </w:rPr>
        <w:t xml:space="preserve">J. Ultraporous 3D polymer meshes by low-temperature electrospinning: Use of ice crystals as a removable void template. </w:t>
      </w:r>
      <w:r w:rsidRPr="0064032E">
        <w:rPr>
          <w:rFonts w:asciiTheme="minorHAnsi" w:hAnsiTheme="minorHAnsi" w:cstheme="minorHAnsi"/>
          <w:i/>
          <w:iCs/>
          <w:color w:val="auto"/>
          <w:lang w:val="en-GB"/>
        </w:rPr>
        <w:t>Polymer Engineering &amp; Science</w:t>
      </w:r>
      <w:r w:rsidRPr="0064032E">
        <w:rPr>
          <w:rFonts w:asciiTheme="minorHAnsi" w:hAnsiTheme="minorHAnsi" w:cstheme="minorHAnsi"/>
          <w:color w:val="auto"/>
          <w:lang w:val="en-GB"/>
        </w:rPr>
        <w:t xml:space="preserve">. </w:t>
      </w:r>
      <w:r w:rsidRPr="0064032E">
        <w:rPr>
          <w:rFonts w:asciiTheme="minorHAnsi" w:hAnsiTheme="minorHAnsi" w:cstheme="minorHAnsi"/>
          <w:b/>
          <w:bCs/>
          <w:color w:val="auto"/>
          <w:lang w:val="en-GB"/>
        </w:rPr>
        <w:t>47</w:t>
      </w:r>
      <w:r w:rsidRPr="0064032E">
        <w:rPr>
          <w:rFonts w:asciiTheme="minorHAnsi" w:hAnsiTheme="minorHAnsi" w:cstheme="minorHAnsi"/>
          <w:color w:val="auto"/>
          <w:lang w:val="en-GB"/>
        </w:rPr>
        <w:t xml:space="preserve"> (12), 2020–2026 (2007).</w:t>
      </w:r>
    </w:p>
    <w:p w14:paraId="27B01281" w14:textId="6BF3D416" w:rsidR="0064032E" w:rsidRPr="0064032E" w:rsidRDefault="0064032E" w:rsidP="0064032E">
      <w:pPr>
        <w:rPr>
          <w:rFonts w:asciiTheme="minorHAnsi" w:hAnsiTheme="minorHAnsi" w:cstheme="minorHAnsi"/>
          <w:color w:val="auto"/>
          <w:lang w:val="en-GB"/>
        </w:rPr>
      </w:pPr>
      <w:r w:rsidRPr="0064032E">
        <w:rPr>
          <w:rFonts w:asciiTheme="minorHAnsi" w:hAnsiTheme="minorHAnsi" w:cstheme="minorHAnsi"/>
          <w:color w:val="auto"/>
          <w:lang w:val="en-GB"/>
        </w:rPr>
        <w:t>37.</w:t>
      </w:r>
      <w:r w:rsidR="005669C4">
        <w:rPr>
          <w:rFonts w:asciiTheme="minorHAnsi" w:hAnsiTheme="minorHAnsi" w:cstheme="minorHAnsi"/>
          <w:color w:val="auto"/>
          <w:lang w:val="en-GB"/>
        </w:rPr>
        <w:t xml:space="preserve"> </w:t>
      </w:r>
      <w:r w:rsidRPr="0064032E">
        <w:rPr>
          <w:rFonts w:asciiTheme="minorHAnsi" w:hAnsiTheme="minorHAnsi" w:cstheme="minorHAnsi"/>
          <w:color w:val="auto"/>
          <w:lang w:val="en-GB"/>
        </w:rPr>
        <w:t xml:space="preserve">Dai, Z., Ronholm, J., Tian, Y., Sethi, B., Cao, X. Sterilization techniques for biodegradable scaffolds in tissue engineering applications. </w:t>
      </w:r>
      <w:r w:rsidRPr="0064032E">
        <w:rPr>
          <w:rFonts w:asciiTheme="minorHAnsi" w:hAnsiTheme="minorHAnsi" w:cstheme="minorHAnsi"/>
          <w:i/>
          <w:iCs/>
          <w:color w:val="auto"/>
          <w:lang w:val="en-GB"/>
        </w:rPr>
        <w:t>Journal of Tissue Engineering</w:t>
      </w:r>
      <w:r w:rsidRPr="0064032E">
        <w:rPr>
          <w:rFonts w:asciiTheme="minorHAnsi" w:hAnsiTheme="minorHAnsi" w:cstheme="minorHAnsi"/>
          <w:color w:val="auto"/>
          <w:lang w:val="en-GB"/>
        </w:rPr>
        <w:t xml:space="preserve">. </w:t>
      </w:r>
      <w:r w:rsidRPr="0064032E">
        <w:rPr>
          <w:rFonts w:asciiTheme="minorHAnsi" w:hAnsiTheme="minorHAnsi" w:cstheme="minorHAnsi"/>
          <w:b/>
          <w:bCs/>
          <w:color w:val="auto"/>
          <w:lang w:val="en-GB"/>
        </w:rPr>
        <w:t>7</w:t>
      </w:r>
      <w:r w:rsidRPr="0064032E">
        <w:rPr>
          <w:rFonts w:asciiTheme="minorHAnsi" w:hAnsiTheme="minorHAnsi" w:cstheme="minorHAnsi"/>
          <w:color w:val="auto"/>
          <w:lang w:val="en-GB"/>
        </w:rPr>
        <w:t>, 204173141664881 (2016).</w:t>
      </w:r>
    </w:p>
    <w:p w14:paraId="28C2B28F" w14:textId="30E4ACB6" w:rsidR="0064032E" w:rsidRPr="0064032E" w:rsidRDefault="0064032E" w:rsidP="0064032E">
      <w:pPr>
        <w:rPr>
          <w:rFonts w:asciiTheme="minorHAnsi" w:hAnsiTheme="minorHAnsi" w:cstheme="minorHAnsi"/>
          <w:color w:val="auto"/>
          <w:lang w:val="en-GB"/>
        </w:rPr>
      </w:pPr>
      <w:r w:rsidRPr="0064032E">
        <w:rPr>
          <w:rFonts w:asciiTheme="minorHAnsi" w:hAnsiTheme="minorHAnsi" w:cstheme="minorHAnsi"/>
          <w:color w:val="auto"/>
          <w:lang w:val="en-GB"/>
        </w:rPr>
        <w:t>38.</w:t>
      </w:r>
      <w:r w:rsidR="005669C4">
        <w:rPr>
          <w:rFonts w:asciiTheme="minorHAnsi" w:hAnsiTheme="minorHAnsi" w:cstheme="minorHAnsi"/>
          <w:color w:val="auto"/>
          <w:lang w:val="en-GB"/>
        </w:rPr>
        <w:t xml:space="preserve"> </w:t>
      </w:r>
      <w:r w:rsidRPr="0064032E">
        <w:rPr>
          <w:rFonts w:asciiTheme="minorHAnsi" w:hAnsiTheme="minorHAnsi" w:cstheme="minorHAnsi"/>
          <w:color w:val="auto"/>
          <w:lang w:val="en-GB"/>
        </w:rPr>
        <w:t xml:space="preserve">Rogers, </w:t>
      </w:r>
      <w:r w:rsidR="002F5617" w:rsidRPr="0064032E">
        <w:rPr>
          <w:rFonts w:asciiTheme="minorHAnsi" w:hAnsiTheme="minorHAnsi" w:cstheme="minorHAnsi"/>
          <w:color w:val="auto"/>
          <w:lang w:val="en-GB"/>
        </w:rPr>
        <w:t>W.</w:t>
      </w:r>
      <w:r w:rsidR="002F5617">
        <w:rPr>
          <w:rFonts w:asciiTheme="minorHAnsi" w:hAnsiTheme="minorHAnsi" w:cstheme="minorHAnsi"/>
          <w:color w:val="auto"/>
          <w:lang w:val="en-GB"/>
        </w:rPr>
        <w:t xml:space="preserve"> </w:t>
      </w:r>
      <w:r w:rsidRPr="0064032E">
        <w:rPr>
          <w:rFonts w:asciiTheme="minorHAnsi" w:hAnsiTheme="minorHAnsi" w:cstheme="minorHAnsi"/>
          <w:color w:val="auto"/>
          <w:lang w:val="en-GB"/>
        </w:rPr>
        <w:t>J. Sterilisation techniques for polymers.</w:t>
      </w:r>
      <w:r w:rsidR="006A0A8B">
        <w:rPr>
          <w:rFonts w:asciiTheme="minorHAnsi" w:hAnsiTheme="minorHAnsi" w:cstheme="minorHAnsi"/>
          <w:color w:val="auto"/>
          <w:lang w:val="en-GB"/>
        </w:rPr>
        <w:t xml:space="preserve"> In</w:t>
      </w:r>
      <w:r w:rsidRPr="0064032E">
        <w:rPr>
          <w:rFonts w:asciiTheme="minorHAnsi" w:hAnsiTheme="minorHAnsi" w:cstheme="minorHAnsi"/>
          <w:color w:val="auto"/>
          <w:lang w:val="en-GB"/>
        </w:rPr>
        <w:t xml:space="preserve"> </w:t>
      </w:r>
      <w:r w:rsidRPr="0064032E">
        <w:rPr>
          <w:rFonts w:asciiTheme="minorHAnsi" w:hAnsiTheme="minorHAnsi" w:cstheme="minorHAnsi"/>
          <w:i/>
          <w:iCs/>
          <w:color w:val="auto"/>
          <w:lang w:val="en-GB"/>
        </w:rPr>
        <w:t>Sterilisation of Biomaterials and Medical Devices</w:t>
      </w:r>
      <w:r w:rsidRPr="0064032E">
        <w:rPr>
          <w:rFonts w:asciiTheme="minorHAnsi" w:hAnsiTheme="minorHAnsi" w:cstheme="minorHAnsi"/>
          <w:color w:val="auto"/>
          <w:lang w:val="en-GB"/>
        </w:rPr>
        <w:t xml:space="preserve">. </w:t>
      </w:r>
      <w:r w:rsidR="006A0A8B">
        <w:rPr>
          <w:rFonts w:asciiTheme="minorHAnsi" w:hAnsiTheme="minorHAnsi" w:cstheme="minorHAnsi"/>
          <w:color w:val="auto"/>
          <w:lang w:val="en-GB"/>
        </w:rPr>
        <w:t xml:space="preserve">Edited by </w:t>
      </w:r>
      <w:r w:rsidR="006A0A8B" w:rsidRPr="006A0A8B">
        <w:rPr>
          <w:rFonts w:asciiTheme="minorHAnsi" w:hAnsiTheme="minorHAnsi" w:cstheme="minorHAnsi"/>
          <w:color w:val="auto"/>
          <w:lang w:val="en-GB"/>
        </w:rPr>
        <w:t xml:space="preserve">Lerouge, </w:t>
      </w:r>
      <w:r w:rsidR="006A0A8B">
        <w:rPr>
          <w:rFonts w:asciiTheme="minorHAnsi" w:hAnsiTheme="minorHAnsi" w:cstheme="minorHAnsi"/>
          <w:color w:val="auto"/>
          <w:lang w:val="en-GB"/>
        </w:rPr>
        <w:t xml:space="preserve">S., </w:t>
      </w:r>
      <w:r w:rsidR="006A0A8B" w:rsidRPr="006A0A8B">
        <w:rPr>
          <w:rFonts w:asciiTheme="minorHAnsi" w:hAnsiTheme="minorHAnsi" w:cstheme="minorHAnsi"/>
          <w:color w:val="auto"/>
          <w:lang w:val="en-GB"/>
        </w:rPr>
        <w:t>Simmons</w:t>
      </w:r>
      <w:r w:rsidR="006A0A8B">
        <w:rPr>
          <w:rFonts w:asciiTheme="minorHAnsi" w:hAnsiTheme="minorHAnsi" w:cstheme="minorHAnsi"/>
          <w:color w:val="auto"/>
          <w:lang w:val="en-GB"/>
        </w:rPr>
        <w:t>, A.,</w:t>
      </w:r>
      <w:r w:rsidR="006A0A8B" w:rsidRPr="006A0A8B">
        <w:rPr>
          <w:rFonts w:asciiTheme="minorHAnsi" w:hAnsiTheme="minorHAnsi" w:cstheme="minorHAnsi"/>
          <w:color w:val="auto"/>
          <w:lang w:val="en-GB"/>
        </w:rPr>
        <w:t xml:space="preserve"> </w:t>
      </w:r>
      <w:r w:rsidRPr="0064032E">
        <w:rPr>
          <w:rFonts w:asciiTheme="minorHAnsi" w:hAnsiTheme="minorHAnsi" w:cstheme="minorHAnsi"/>
          <w:color w:val="auto"/>
          <w:lang w:val="en-GB"/>
        </w:rPr>
        <w:t>151–211</w:t>
      </w:r>
      <w:r w:rsidR="006A0A8B">
        <w:rPr>
          <w:rFonts w:asciiTheme="minorHAnsi" w:hAnsiTheme="minorHAnsi" w:cstheme="minorHAnsi"/>
          <w:color w:val="auto"/>
          <w:lang w:val="en-GB"/>
        </w:rPr>
        <w:t>, Elsevier Science.</w:t>
      </w:r>
      <w:r w:rsidR="006A0A8B" w:rsidRPr="006A0A8B">
        <w:t xml:space="preserve"> </w:t>
      </w:r>
      <w:r w:rsidR="006A0A8B" w:rsidRPr="006A0A8B">
        <w:rPr>
          <w:rFonts w:asciiTheme="minorHAnsi" w:hAnsiTheme="minorHAnsi" w:cstheme="minorHAnsi"/>
          <w:color w:val="auto"/>
          <w:lang w:val="en-GB"/>
        </w:rPr>
        <w:t>Amsterdam, Netherlands</w:t>
      </w:r>
      <w:r w:rsidRPr="0064032E">
        <w:rPr>
          <w:rFonts w:asciiTheme="minorHAnsi" w:hAnsiTheme="minorHAnsi" w:cstheme="minorHAnsi"/>
          <w:color w:val="auto"/>
          <w:lang w:val="en-GB"/>
        </w:rPr>
        <w:t xml:space="preserve"> (2012).</w:t>
      </w:r>
    </w:p>
    <w:p w14:paraId="5048EDAB" w14:textId="651CF705" w:rsidR="0064032E" w:rsidRPr="0064032E" w:rsidRDefault="0064032E" w:rsidP="0064032E">
      <w:pPr>
        <w:rPr>
          <w:rFonts w:asciiTheme="minorHAnsi" w:hAnsiTheme="minorHAnsi" w:cstheme="minorHAnsi"/>
          <w:color w:val="auto"/>
          <w:lang w:val="en-GB"/>
        </w:rPr>
      </w:pPr>
      <w:r w:rsidRPr="0064032E">
        <w:rPr>
          <w:rFonts w:asciiTheme="minorHAnsi" w:hAnsiTheme="minorHAnsi" w:cstheme="minorHAnsi"/>
          <w:color w:val="auto"/>
          <w:lang w:val="en-GB"/>
        </w:rPr>
        <w:t>39.</w:t>
      </w:r>
      <w:r w:rsidR="005669C4">
        <w:rPr>
          <w:rFonts w:asciiTheme="minorHAnsi" w:hAnsiTheme="minorHAnsi" w:cstheme="minorHAnsi"/>
          <w:color w:val="auto"/>
          <w:lang w:val="en-GB"/>
        </w:rPr>
        <w:t xml:space="preserve"> </w:t>
      </w:r>
      <w:r w:rsidRPr="0064032E">
        <w:rPr>
          <w:rFonts w:asciiTheme="minorHAnsi" w:hAnsiTheme="minorHAnsi" w:cstheme="minorHAnsi"/>
          <w:color w:val="auto"/>
          <w:lang w:val="en-GB"/>
        </w:rPr>
        <w:t xml:space="preserve">Jokinen, V., Suvanto, P., Franssila, S. Oxygen and nitrogen plasma hydrophilization and hydrophobic recovery of polymers. </w:t>
      </w:r>
      <w:r w:rsidRPr="0064032E">
        <w:rPr>
          <w:rFonts w:asciiTheme="minorHAnsi" w:hAnsiTheme="minorHAnsi" w:cstheme="minorHAnsi"/>
          <w:i/>
          <w:iCs/>
          <w:color w:val="auto"/>
          <w:lang w:val="en-GB"/>
        </w:rPr>
        <w:t>Biomicrofluidics</w:t>
      </w:r>
      <w:r w:rsidRPr="0064032E">
        <w:rPr>
          <w:rFonts w:asciiTheme="minorHAnsi" w:hAnsiTheme="minorHAnsi" w:cstheme="minorHAnsi"/>
          <w:color w:val="auto"/>
          <w:lang w:val="en-GB"/>
        </w:rPr>
        <w:t xml:space="preserve">. </w:t>
      </w:r>
      <w:r w:rsidRPr="0064032E">
        <w:rPr>
          <w:rFonts w:asciiTheme="minorHAnsi" w:hAnsiTheme="minorHAnsi" w:cstheme="minorHAnsi"/>
          <w:b/>
          <w:bCs/>
          <w:color w:val="auto"/>
          <w:lang w:val="en-GB"/>
        </w:rPr>
        <w:t>6</w:t>
      </w:r>
      <w:r w:rsidRPr="0064032E">
        <w:rPr>
          <w:rFonts w:asciiTheme="minorHAnsi" w:hAnsiTheme="minorHAnsi" w:cstheme="minorHAnsi"/>
          <w:color w:val="auto"/>
          <w:lang w:val="en-GB"/>
        </w:rPr>
        <w:t xml:space="preserve"> (1)</w:t>
      </w:r>
      <w:r w:rsidR="00E074EA">
        <w:rPr>
          <w:rFonts w:asciiTheme="minorHAnsi" w:hAnsiTheme="minorHAnsi" w:cstheme="minorHAnsi"/>
          <w:color w:val="auto"/>
          <w:lang w:val="en-GB"/>
        </w:rPr>
        <w:t xml:space="preserve">, </w:t>
      </w:r>
      <w:r w:rsidR="00E074EA" w:rsidRPr="00E074EA">
        <w:rPr>
          <w:rFonts w:asciiTheme="minorHAnsi" w:hAnsiTheme="minorHAnsi" w:cstheme="minorHAnsi"/>
          <w:color w:val="auto"/>
        </w:rPr>
        <w:t>16501-1650110</w:t>
      </w:r>
      <w:r w:rsidRPr="0064032E">
        <w:rPr>
          <w:rFonts w:asciiTheme="minorHAnsi" w:hAnsiTheme="minorHAnsi" w:cstheme="minorHAnsi"/>
          <w:color w:val="auto"/>
          <w:lang w:val="en-GB"/>
        </w:rPr>
        <w:t xml:space="preserve"> (2012).</w:t>
      </w:r>
    </w:p>
    <w:p w14:paraId="18D28B2C" w14:textId="039D7A6E" w:rsidR="0064032E" w:rsidRPr="0064032E" w:rsidRDefault="0064032E" w:rsidP="0064032E">
      <w:pPr>
        <w:rPr>
          <w:rFonts w:asciiTheme="minorHAnsi" w:hAnsiTheme="minorHAnsi" w:cstheme="minorHAnsi"/>
          <w:color w:val="auto"/>
          <w:lang w:val="en-GB"/>
        </w:rPr>
      </w:pPr>
      <w:r w:rsidRPr="0064032E">
        <w:rPr>
          <w:rFonts w:asciiTheme="minorHAnsi" w:hAnsiTheme="minorHAnsi" w:cstheme="minorHAnsi"/>
          <w:color w:val="auto"/>
          <w:lang w:val="en-GB"/>
        </w:rPr>
        <w:t>40.</w:t>
      </w:r>
      <w:r w:rsidR="005669C4">
        <w:rPr>
          <w:rFonts w:asciiTheme="minorHAnsi" w:hAnsiTheme="minorHAnsi" w:cstheme="minorHAnsi"/>
          <w:color w:val="auto"/>
          <w:lang w:val="en-GB"/>
        </w:rPr>
        <w:t xml:space="preserve"> </w:t>
      </w:r>
      <w:r w:rsidRPr="0064032E">
        <w:rPr>
          <w:rFonts w:asciiTheme="minorHAnsi" w:hAnsiTheme="minorHAnsi" w:cstheme="minorHAnsi"/>
          <w:color w:val="auto"/>
          <w:lang w:val="en-GB"/>
        </w:rPr>
        <w:t xml:space="preserve">Recek, N. </w:t>
      </w:r>
      <w:r w:rsidR="00313765" w:rsidRPr="00313765">
        <w:rPr>
          <w:rFonts w:asciiTheme="minorHAnsi" w:hAnsiTheme="minorHAnsi" w:cstheme="minorHAnsi"/>
          <w:iCs/>
          <w:color w:val="auto"/>
          <w:lang w:val="en-GB"/>
        </w:rPr>
        <w:t>et al.</w:t>
      </w:r>
      <w:r w:rsidRPr="0064032E">
        <w:rPr>
          <w:rFonts w:asciiTheme="minorHAnsi" w:hAnsiTheme="minorHAnsi" w:cstheme="minorHAnsi"/>
          <w:color w:val="auto"/>
          <w:lang w:val="en-GB"/>
        </w:rPr>
        <w:t xml:space="preserve"> Cell Adhesion on Polycaprolactone Modified by Plasma Treatment. </w:t>
      </w:r>
      <w:r w:rsidRPr="0064032E">
        <w:rPr>
          <w:rFonts w:asciiTheme="minorHAnsi" w:hAnsiTheme="minorHAnsi" w:cstheme="minorHAnsi"/>
          <w:i/>
          <w:iCs/>
          <w:color w:val="auto"/>
          <w:lang w:val="en-GB"/>
        </w:rPr>
        <w:t>International Journal of Polymer Science</w:t>
      </w:r>
      <w:r w:rsidRPr="0064032E">
        <w:rPr>
          <w:rFonts w:asciiTheme="minorHAnsi" w:hAnsiTheme="minorHAnsi" w:cstheme="minorHAnsi"/>
          <w:color w:val="auto"/>
          <w:lang w:val="en-GB"/>
        </w:rPr>
        <w:t xml:space="preserve">. </w:t>
      </w:r>
      <w:r w:rsidRPr="0064032E">
        <w:rPr>
          <w:rFonts w:asciiTheme="minorHAnsi" w:hAnsiTheme="minorHAnsi" w:cstheme="minorHAnsi"/>
          <w:b/>
          <w:bCs/>
          <w:color w:val="auto"/>
          <w:lang w:val="en-GB"/>
        </w:rPr>
        <w:t>2016</w:t>
      </w:r>
      <w:r w:rsidR="00E074EA">
        <w:rPr>
          <w:rFonts w:asciiTheme="minorHAnsi" w:hAnsiTheme="minorHAnsi" w:cstheme="minorHAnsi"/>
          <w:color w:val="auto"/>
          <w:lang w:val="en-GB"/>
        </w:rPr>
        <w:t>,</w:t>
      </w:r>
      <w:r w:rsidR="007E12A6">
        <w:rPr>
          <w:rFonts w:asciiTheme="minorHAnsi" w:hAnsiTheme="minorHAnsi" w:cstheme="minorHAnsi"/>
          <w:color w:val="auto"/>
          <w:lang w:val="en-GB"/>
        </w:rPr>
        <w:t xml:space="preserve"> </w:t>
      </w:r>
      <w:r w:rsidR="00E074EA" w:rsidRPr="00E074EA">
        <w:rPr>
          <w:rFonts w:asciiTheme="minorHAnsi" w:hAnsiTheme="minorHAnsi" w:cstheme="minorHAnsi"/>
          <w:color w:val="auto"/>
        </w:rPr>
        <w:t>1</w:t>
      </w:r>
      <w:r w:rsidR="00E074EA" w:rsidRPr="00582D8E">
        <w:rPr>
          <w:rFonts w:asciiTheme="minorHAnsi" w:hAnsiTheme="minorHAnsi" w:cstheme="minorHAnsi"/>
          <w:color w:val="auto"/>
        </w:rPr>
        <w:t>–</w:t>
      </w:r>
      <w:r w:rsidR="00E074EA" w:rsidRPr="00E074EA">
        <w:rPr>
          <w:rFonts w:asciiTheme="minorHAnsi" w:hAnsiTheme="minorHAnsi" w:cstheme="minorHAnsi"/>
          <w:color w:val="auto"/>
        </w:rPr>
        <w:t>9</w:t>
      </w:r>
      <w:r w:rsidRPr="0064032E">
        <w:rPr>
          <w:rFonts w:asciiTheme="minorHAnsi" w:hAnsiTheme="minorHAnsi" w:cstheme="minorHAnsi"/>
          <w:color w:val="auto"/>
          <w:lang w:val="en-GB"/>
        </w:rPr>
        <w:t xml:space="preserve"> (2016).</w:t>
      </w:r>
    </w:p>
    <w:p w14:paraId="6031C67D" w14:textId="6A0F2FDB" w:rsidR="0064032E" w:rsidRPr="0064032E" w:rsidRDefault="0064032E" w:rsidP="0064032E">
      <w:pPr>
        <w:rPr>
          <w:rFonts w:asciiTheme="minorHAnsi" w:hAnsiTheme="minorHAnsi" w:cstheme="minorHAnsi"/>
          <w:color w:val="auto"/>
          <w:lang w:val="en-GB"/>
        </w:rPr>
      </w:pPr>
      <w:r w:rsidRPr="0064032E">
        <w:rPr>
          <w:rFonts w:asciiTheme="minorHAnsi" w:hAnsiTheme="minorHAnsi" w:cstheme="minorHAnsi"/>
          <w:color w:val="auto"/>
          <w:lang w:val="en-GB"/>
        </w:rPr>
        <w:t>41.</w:t>
      </w:r>
      <w:r w:rsidR="005669C4">
        <w:rPr>
          <w:rFonts w:asciiTheme="minorHAnsi" w:hAnsiTheme="minorHAnsi" w:cstheme="minorHAnsi"/>
          <w:color w:val="auto"/>
          <w:lang w:val="en-GB"/>
        </w:rPr>
        <w:t xml:space="preserve"> </w:t>
      </w:r>
      <w:r w:rsidRPr="0064032E">
        <w:rPr>
          <w:rFonts w:asciiTheme="minorHAnsi" w:hAnsiTheme="minorHAnsi" w:cstheme="minorHAnsi"/>
          <w:color w:val="auto"/>
          <w:lang w:val="en-GB"/>
        </w:rPr>
        <w:t xml:space="preserve">Fleck, </w:t>
      </w:r>
      <w:r w:rsidR="002F5617" w:rsidRPr="0064032E">
        <w:rPr>
          <w:rFonts w:asciiTheme="minorHAnsi" w:hAnsiTheme="minorHAnsi" w:cstheme="minorHAnsi"/>
          <w:color w:val="auto"/>
          <w:lang w:val="en-GB"/>
        </w:rPr>
        <w:t>N.</w:t>
      </w:r>
      <w:r w:rsidR="002F5617">
        <w:rPr>
          <w:rFonts w:asciiTheme="minorHAnsi" w:hAnsiTheme="minorHAnsi" w:cstheme="minorHAnsi"/>
          <w:color w:val="auto"/>
          <w:lang w:val="en-GB"/>
        </w:rPr>
        <w:t xml:space="preserve"> </w:t>
      </w:r>
      <w:r w:rsidRPr="0064032E">
        <w:rPr>
          <w:rFonts w:asciiTheme="minorHAnsi" w:hAnsiTheme="minorHAnsi" w:cstheme="minorHAnsi"/>
          <w:color w:val="auto"/>
          <w:lang w:val="en-GB"/>
        </w:rPr>
        <w:t xml:space="preserve">A., Deshpande, </w:t>
      </w:r>
      <w:r w:rsidR="002F5617" w:rsidRPr="0064032E">
        <w:rPr>
          <w:rFonts w:asciiTheme="minorHAnsi" w:hAnsiTheme="minorHAnsi" w:cstheme="minorHAnsi"/>
          <w:color w:val="auto"/>
          <w:lang w:val="en-GB"/>
        </w:rPr>
        <w:t>V.</w:t>
      </w:r>
      <w:r w:rsidR="002F5617">
        <w:rPr>
          <w:rFonts w:asciiTheme="minorHAnsi" w:hAnsiTheme="minorHAnsi" w:cstheme="minorHAnsi"/>
          <w:color w:val="auto"/>
          <w:lang w:val="en-GB"/>
        </w:rPr>
        <w:t xml:space="preserve"> </w:t>
      </w:r>
      <w:r w:rsidRPr="0064032E">
        <w:rPr>
          <w:rFonts w:asciiTheme="minorHAnsi" w:hAnsiTheme="minorHAnsi" w:cstheme="minorHAnsi"/>
          <w:color w:val="auto"/>
          <w:lang w:val="en-GB"/>
        </w:rPr>
        <w:t xml:space="preserve">S., Ashby, </w:t>
      </w:r>
      <w:r w:rsidR="002F5617" w:rsidRPr="0064032E">
        <w:rPr>
          <w:rFonts w:asciiTheme="minorHAnsi" w:hAnsiTheme="minorHAnsi" w:cstheme="minorHAnsi"/>
          <w:color w:val="auto"/>
          <w:lang w:val="en-GB"/>
        </w:rPr>
        <w:t>M.</w:t>
      </w:r>
      <w:r w:rsidR="002F5617">
        <w:rPr>
          <w:rFonts w:asciiTheme="minorHAnsi" w:hAnsiTheme="minorHAnsi" w:cstheme="minorHAnsi"/>
          <w:color w:val="auto"/>
          <w:lang w:val="en-GB"/>
        </w:rPr>
        <w:t xml:space="preserve"> </w:t>
      </w:r>
      <w:r w:rsidRPr="0064032E">
        <w:rPr>
          <w:rFonts w:asciiTheme="minorHAnsi" w:hAnsiTheme="minorHAnsi" w:cstheme="minorHAnsi"/>
          <w:color w:val="auto"/>
          <w:lang w:val="en-GB"/>
        </w:rPr>
        <w:t xml:space="preserve">F. Micro-architectured materials: Past, present and future. </w:t>
      </w:r>
      <w:r w:rsidRPr="0064032E">
        <w:rPr>
          <w:rFonts w:asciiTheme="minorHAnsi" w:hAnsiTheme="minorHAnsi" w:cstheme="minorHAnsi"/>
          <w:i/>
          <w:iCs/>
          <w:color w:val="auto"/>
          <w:lang w:val="en-GB"/>
        </w:rPr>
        <w:t>Proceedings of the Royal Society A: Mathematical, Physical and Engineering Sciences</w:t>
      </w:r>
      <w:r w:rsidRPr="0064032E">
        <w:rPr>
          <w:rFonts w:asciiTheme="minorHAnsi" w:hAnsiTheme="minorHAnsi" w:cstheme="minorHAnsi"/>
          <w:color w:val="auto"/>
          <w:lang w:val="en-GB"/>
        </w:rPr>
        <w:t xml:space="preserve">. </w:t>
      </w:r>
      <w:r w:rsidRPr="0064032E">
        <w:rPr>
          <w:rFonts w:asciiTheme="minorHAnsi" w:hAnsiTheme="minorHAnsi" w:cstheme="minorHAnsi"/>
          <w:b/>
          <w:bCs/>
          <w:color w:val="auto"/>
          <w:lang w:val="en-GB"/>
        </w:rPr>
        <w:t>466</w:t>
      </w:r>
      <w:r w:rsidRPr="0064032E">
        <w:rPr>
          <w:rFonts w:asciiTheme="minorHAnsi" w:hAnsiTheme="minorHAnsi" w:cstheme="minorHAnsi"/>
          <w:color w:val="auto"/>
          <w:lang w:val="en-GB"/>
        </w:rPr>
        <w:t xml:space="preserve"> </w:t>
      </w:r>
      <w:r w:rsidRPr="0064032E">
        <w:rPr>
          <w:rFonts w:asciiTheme="minorHAnsi" w:hAnsiTheme="minorHAnsi" w:cstheme="minorHAnsi"/>
          <w:color w:val="auto"/>
          <w:lang w:val="en-GB"/>
        </w:rPr>
        <w:lastRenderedPageBreak/>
        <w:t>(2121), 2495–2516 (2010).</w:t>
      </w:r>
    </w:p>
    <w:p w14:paraId="70988964" w14:textId="530F6E8C" w:rsidR="0064032E" w:rsidRPr="0064032E" w:rsidRDefault="0064032E" w:rsidP="0064032E">
      <w:pPr>
        <w:rPr>
          <w:rFonts w:asciiTheme="minorHAnsi" w:hAnsiTheme="minorHAnsi" w:cstheme="minorHAnsi"/>
          <w:color w:val="auto"/>
          <w:lang w:val="en-GB"/>
        </w:rPr>
      </w:pPr>
      <w:r w:rsidRPr="0064032E">
        <w:rPr>
          <w:rFonts w:asciiTheme="minorHAnsi" w:hAnsiTheme="minorHAnsi" w:cstheme="minorHAnsi"/>
          <w:color w:val="auto"/>
          <w:lang w:val="en-GB"/>
        </w:rPr>
        <w:t>42.</w:t>
      </w:r>
      <w:r w:rsidR="005669C4">
        <w:rPr>
          <w:rFonts w:asciiTheme="minorHAnsi" w:hAnsiTheme="minorHAnsi" w:cstheme="minorHAnsi"/>
          <w:color w:val="auto"/>
          <w:lang w:val="en-GB"/>
        </w:rPr>
        <w:t xml:space="preserve"> </w:t>
      </w:r>
      <w:r w:rsidRPr="0064032E">
        <w:rPr>
          <w:rFonts w:asciiTheme="minorHAnsi" w:hAnsiTheme="minorHAnsi" w:cstheme="minorHAnsi"/>
          <w:color w:val="auto"/>
          <w:lang w:val="en-GB"/>
        </w:rPr>
        <w:t xml:space="preserve">Cooper, A., Bhattarai, N., Zhang, M. Fabrication and cellular compatibility of aligned chitosan-PCL fibers for nerve tissue regeneration. </w:t>
      </w:r>
      <w:r w:rsidRPr="0064032E">
        <w:rPr>
          <w:rFonts w:asciiTheme="minorHAnsi" w:hAnsiTheme="minorHAnsi" w:cstheme="minorHAnsi"/>
          <w:i/>
          <w:iCs/>
          <w:color w:val="auto"/>
          <w:lang w:val="en-GB"/>
        </w:rPr>
        <w:t>Carbohydrate Polymers</w:t>
      </w:r>
      <w:r w:rsidRPr="0064032E">
        <w:rPr>
          <w:rFonts w:asciiTheme="minorHAnsi" w:hAnsiTheme="minorHAnsi" w:cstheme="minorHAnsi"/>
          <w:color w:val="auto"/>
          <w:lang w:val="en-GB"/>
        </w:rPr>
        <w:t xml:space="preserve">. </w:t>
      </w:r>
      <w:r w:rsidRPr="0064032E">
        <w:rPr>
          <w:rFonts w:asciiTheme="minorHAnsi" w:hAnsiTheme="minorHAnsi" w:cstheme="minorHAnsi"/>
          <w:b/>
          <w:bCs/>
          <w:color w:val="auto"/>
          <w:lang w:val="en-GB"/>
        </w:rPr>
        <w:t>85</w:t>
      </w:r>
      <w:r w:rsidRPr="0064032E">
        <w:rPr>
          <w:rFonts w:asciiTheme="minorHAnsi" w:hAnsiTheme="minorHAnsi" w:cstheme="minorHAnsi"/>
          <w:color w:val="auto"/>
          <w:lang w:val="en-GB"/>
        </w:rPr>
        <w:t xml:space="preserve"> (1), 149–156 (2011).</w:t>
      </w:r>
    </w:p>
    <w:p w14:paraId="26DBB552" w14:textId="2B033244" w:rsidR="0064032E" w:rsidRPr="0064032E" w:rsidRDefault="0064032E" w:rsidP="0064032E">
      <w:pPr>
        <w:rPr>
          <w:rFonts w:asciiTheme="minorHAnsi" w:hAnsiTheme="minorHAnsi" w:cstheme="minorHAnsi"/>
          <w:color w:val="auto"/>
          <w:lang w:val="en-GB"/>
        </w:rPr>
      </w:pPr>
      <w:r w:rsidRPr="0064032E">
        <w:rPr>
          <w:rFonts w:asciiTheme="minorHAnsi" w:hAnsiTheme="minorHAnsi" w:cstheme="minorHAnsi"/>
          <w:color w:val="auto"/>
          <w:lang w:val="en-GB"/>
        </w:rPr>
        <w:t>43.</w:t>
      </w:r>
      <w:r w:rsidR="005669C4">
        <w:rPr>
          <w:rFonts w:asciiTheme="minorHAnsi" w:hAnsiTheme="minorHAnsi" w:cstheme="minorHAnsi"/>
          <w:color w:val="auto"/>
          <w:lang w:val="en-GB"/>
        </w:rPr>
        <w:t xml:space="preserve"> </w:t>
      </w:r>
      <w:r w:rsidRPr="0064032E">
        <w:rPr>
          <w:rFonts w:asciiTheme="minorHAnsi" w:hAnsiTheme="minorHAnsi" w:cstheme="minorHAnsi"/>
          <w:color w:val="auto"/>
          <w:lang w:val="en-GB"/>
        </w:rPr>
        <w:t xml:space="preserve">Patel, </w:t>
      </w:r>
      <w:r w:rsidR="002F5617" w:rsidRPr="0064032E">
        <w:rPr>
          <w:rFonts w:asciiTheme="minorHAnsi" w:hAnsiTheme="minorHAnsi" w:cstheme="minorHAnsi"/>
          <w:color w:val="auto"/>
          <w:lang w:val="en-GB"/>
        </w:rPr>
        <w:t>K.</w:t>
      </w:r>
      <w:r w:rsidR="002F5617">
        <w:rPr>
          <w:rFonts w:asciiTheme="minorHAnsi" w:hAnsiTheme="minorHAnsi" w:cstheme="minorHAnsi"/>
          <w:color w:val="auto"/>
          <w:lang w:val="en-GB"/>
        </w:rPr>
        <w:t xml:space="preserve"> </w:t>
      </w:r>
      <w:r w:rsidRPr="0064032E">
        <w:rPr>
          <w:rFonts w:asciiTheme="minorHAnsi" w:hAnsiTheme="minorHAnsi" w:cstheme="minorHAnsi"/>
          <w:color w:val="auto"/>
          <w:lang w:val="en-GB"/>
        </w:rPr>
        <w:t xml:space="preserve">H. </w:t>
      </w:r>
      <w:r w:rsidR="00313765" w:rsidRPr="00313765">
        <w:rPr>
          <w:rFonts w:asciiTheme="minorHAnsi" w:hAnsiTheme="minorHAnsi" w:cstheme="minorHAnsi"/>
          <w:iCs/>
          <w:color w:val="auto"/>
          <w:lang w:val="en-GB"/>
        </w:rPr>
        <w:t>et al.</w:t>
      </w:r>
      <w:r w:rsidRPr="0064032E">
        <w:rPr>
          <w:rFonts w:asciiTheme="minorHAnsi" w:hAnsiTheme="minorHAnsi" w:cstheme="minorHAnsi"/>
          <w:color w:val="auto"/>
          <w:lang w:val="en-GB"/>
        </w:rPr>
        <w:t xml:space="preserve"> Aligned nanofibers of decellularized muscle ECM support myogenic activity in primary satellite cells in vitro. </w:t>
      </w:r>
      <w:r w:rsidR="00E074EA" w:rsidRPr="005669C4">
        <w:rPr>
          <w:rFonts w:asciiTheme="minorHAnsi" w:hAnsiTheme="minorHAnsi" w:cstheme="minorHAnsi"/>
          <w:b/>
          <w:bCs/>
          <w:color w:val="auto"/>
        </w:rPr>
        <w:t>14</w:t>
      </w:r>
      <w:r w:rsidR="00E074EA">
        <w:rPr>
          <w:rFonts w:asciiTheme="minorHAnsi" w:hAnsiTheme="minorHAnsi" w:cstheme="minorHAnsi"/>
          <w:color w:val="auto"/>
        </w:rPr>
        <w:t xml:space="preserve"> </w:t>
      </w:r>
      <w:r w:rsidR="00E074EA" w:rsidRPr="00E074EA">
        <w:rPr>
          <w:rFonts w:asciiTheme="minorHAnsi" w:hAnsiTheme="minorHAnsi" w:cstheme="minorHAnsi"/>
          <w:color w:val="auto"/>
        </w:rPr>
        <w:t>(3)</w:t>
      </w:r>
      <w:r w:rsidR="00E074EA">
        <w:rPr>
          <w:rFonts w:asciiTheme="minorHAnsi" w:hAnsiTheme="minorHAnsi" w:cstheme="minorHAnsi"/>
          <w:color w:val="auto"/>
        </w:rPr>
        <w:t xml:space="preserve">, </w:t>
      </w:r>
      <w:r w:rsidR="00E074EA" w:rsidRPr="00E074EA">
        <w:rPr>
          <w:rFonts w:asciiTheme="minorHAnsi" w:hAnsiTheme="minorHAnsi" w:cstheme="minorHAnsi"/>
          <w:color w:val="auto"/>
        </w:rPr>
        <w:t>035010</w:t>
      </w:r>
      <w:r w:rsidRPr="0064032E">
        <w:rPr>
          <w:rFonts w:asciiTheme="minorHAnsi" w:hAnsiTheme="minorHAnsi" w:cstheme="minorHAnsi"/>
          <w:color w:val="auto"/>
          <w:lang w:val="en-GB"/>
        </w:rPr>
        <w:t xml:space="preserve"> (2019).</w:t>
      </w:r>
    </w:p>
    <w:p w14:paraId="55C7C528" w14:textId="4D7F8922" w:rsidR="0064032E" w:rsidRPr="0064032E" w:rsidRDefault="0064032E" w:rsidP="0064032E">
      <w:pPr>
        <w:rPr>
          <w:rFonts w:asciiTheme="minorHAnsi" w:hAnsiTheme="minorHAnsi" w:cstheme="minorHAnsi"/>
          <w:color w:val="auto"/>
          <w:lang w:val="en-GB"/>
        </w:rPr>
      </w:pPr>
      <w:r w:rsidRPr="0064032E">
        <w:rPr>
          <w:rFonts w:asciiTheme="minorHAnsi" w:hAnsiTheme="minorHAnsi" w:cstheme="minorHAnsi"/>
          <w:color w:val="auto"/>
          <w:lang w:val="en-GB"/>
        </w:rPr>
        <w:t>44.</w:t>
      </w:r>
      <w:r w:rsidR="005669C4">
        <w:rPr>
          <w:rFonts w:asciiTheme="minorHAnsi" w:hAnsiTheme="minorHAnsi" w:cstheme="minorHAnsi"/>
          <w:color w:val="auto"/>
          <w:lang w:val="en-GB"/>
        </w:rPr>
        <w:t xml:space="preserve"> </w:t>
      </w:r>
      <w:r w:rsidRPr="0064032E">
        <w:rPr>
          <w:rFonts w:asciiTheme="minorHAnsi" w:hAnsiTheme="minorHAnsi" w:cstheme="minorHAnsi"/>
          <w:color w:val="auto"/>
          <w:lang w:val="en-GB"/>
        </w:rPr>
        <w:t>Wang, L.</w:t>
      </w:r>
      <w:r w:rsidR="00313765">
        <w:rPr>
          <w:rFonts w:asciiTheme="minorHAnsi" w:hAnsiTheme="minorHAnsi" w:cstheme="minorHAnsi"/>
          <w:color w:val="auto"/>
          <w:lang w:val="en-GB"/>
        </w:rPr>
        <w:t xml:space="preserve"> et al.</w:t>
      </w:r>
      <w:r w:rsidRPr="0064032E">
        <w:rPr>
          <w:rFonts w:asciiTheme="minorHAnsi" w:hAnsiTheme="minorHAnsi" w:cstheme="minorHAnsi"/>
          <w:color w:val="auto"/>
          <w:lang w:val="en-GB"/>
        </w:rPr>
        <w:t xml:space="preserve"> Fabrication of open‐porous PCL/PLA tissue engineering scaffolds and the relationship of foaming process, morphology, and mechanical behavior. </w:t>
      </w:r>
      <w:r w:rsidRPr="0064032E">
        <w:rPr>
          <w:rFonts w:asciiTheme="minorHAnsi" w:hAnsiTheme="minorHAnsi" w:cstheme="minorHAnsi"/>
          <w:i/>
          <w:iCs/>
          <w:color w:val="auto"/>
          <w:lang w:val="en-GB"/>
        </w:rPr>
        <w:t>Polymers for Advanced Technologies</w:t>
      </w:r>
      <w:r w:rsidRPr="0064032E">
        <w:rPr>
          <w:rFonts w:asciiTheme="minorHAnsi" w:hAnsiTheme="minorHAnsi" w:cstheme="minorHAnsi"/>
          <w:color w:val="auto"/>
          <w:lang w:val="en-GB"/>
        </w:rPr>
        <w:t xml:space="preserve">. </w:t>
      </w:r>
      <w:r w:rsidRPr="0064032E">
        <w:rPr>
          <w:rFonts w:asciiTheme="minorHAnsi" w:hAnsiTheme="minorHAnsi" w:cstheme="minorHAnsi"/>
          <w:b/>
          <w:bCs/>
          <w:color w:val="auto"/>
          <w:lang w:val="en-GB"/>
        </w:rPr>
        <w:t>30</w:t>
      </w:r>
      <w:r w:rsidRPr="0064032E">
        <w:rPr>
          <w:rFonts w:asciiTheme="minorHAnsi" w:hAnsiTheme="minorHAnsi" w:cstheme="minorHAnsi"/>
          <w:color w:val="auto"/>
          <w:lang w:val="en-GB"/>
        </w:rPr>
        <w:t xml:space="preserve"> (10), 2539–2548 (2019).</w:t>
      </w:r>
    </w:p>
    <w:p w14:paraId="6BE37C7A" w14:textId="538A5BF0" w:rsidR="0064032E" w:rsidRPr="0064032E" w:rsidRDefault="0064032E" w:rsidP="0064032E">
      <w:pPr>
        <w:rPr>
          <w:rFonts w:asciiTheme="minorHAnsi" w:hAnsiTheme="minorHAnsi" w:cstheme="minorHAnsi"/>
          <w:color w:val="auto"/>
          <w:lang w:val="en-GB"/>
        </w:rPr>
      </w:pPr>
      <w:r w:rsidRPr="0064032E">
        <w:rPr>
          <w:rFonts w:asciiTheme="minorHAnsi" w:hAnsiTheme="minorHAnsi" w:cstheme="minorHAnsi"/>
          <w:color w:val="auto"/>
          <w:lang w:val="en-GB"/>
        </w:rPr>
        <w:t>45.</w:t>
      </w:r>
      <w:r w:rsidR="005669C4">
        <w:rPr>
          <w:rFonts w:asciiTheme="minorHAnsi" w:hAnsiTheme="minorHAnsi" w:cstheme="minorHAnsi"/>
          <w:color w:val="auto"/>
          <w:lang w:val="en-GB"/>
        </w:rPr>
        <w:t xml:space="preserve"> </w:t>
      </w:r>
      <w:r w:rsidRPr="0064032E">
        <w:rPr>
          <w:rFonts w:asciiTheme="minorHAnsi" w:hAnsiTheme="minorHAnsi" w:cstheme="minorHAnsi"/>
          <w:color w:val="auto"/>
          <w:lang w:val="en-GB"/>
        </w:rPr>
        <w:t xml:space="preserve">Sartore, L., Inverardi, N., Pandini, S., Bignotti, F., Chiellini, F. PLA/PCL-based foams as scaffolds for tissue engineering applications. </w:t>
      </w:r>
      <w:r w:rsidRPr="0064032E">
        <w:rPr>
          <w:rFonts w:asciiTheme="minorHAnsi" w:hAnsiTheme="minorHAnsi" w:cstheme="minorHAnsi"/>
          <w:i/>
          <w:iCs/>
          <w:color w:val="auto"/>
          <w:lang w:val="en-GB"/>
        </w:rPr>
        <w:t>Materials Today: Proceedings</w:t>
      </w:r>
      <w:r w:rsidRPr="0064032E">
        <w:rPr>
          <w:rFonts w:asciiTheme="minorHAnsi" w:hAnsiTheme="minorHAnsi" w:cstheme="minorHAnsi"/>
          <w:color w:val="auto"/>
          <w:lang w:val="en-GB"/>
        </w:rPr>
        <w:t xml:space="preserve">. </w:t>
      </w:r>
      <w:r w:rsidRPr="0064032E">
        <w:rPr>
          <w:rFonts w:asciiTheme="minorHAnsi" w:hAnsiTheme="minorHAnsi" w:cstheme="minorHAnsi"/>
          <w:b/>
          <w:bCs/>
          <w:color w:val="auto"/>
          <w:lang w:val="en-GB"/>
        </w:rPr>
        <w:t>7</w:t>
      </w:r>
      <w:r w:rsidRPr="0064032E">
        <w:rPr>
          <w:rFonts w:asciiTheme="minorHAnsi" w:hAnsiTheme="minorHAnsi" w:cstheme="minorHAnsi"/>
          <w:color w:val="auto"/>
          <w:lang w:val="en-GB"/>
        </w:rPr>
        <w:t>, 410–417 (2019).</w:t>
      </w:r>
    </w:p>
    <w:p w14:paraId="112B3235" w14:textId="5C0AC4F0" w:rsidR="0064032E" w:rsidRPr="0064032E" w:rsidRDefault="0064032E" w:rsidP="0064032E">
      <w:pPr>
        <w:rPr>
          <w:rFonts w:asciiTheme="minorHAnsi" w:hAnsiTheme="minorHAnsi" w:cstheme="minorHAnsi"/>
          <w:color w:val="auto"/>
          <w:lang w:val="en-GB"/>
        </w:rPr>
      </w:pPr>
      <w:r w:rsidRPr="0064032E">
        <w:rPr>
          <w:rFonts w:asciiTheme="minorHAnsi" w:hAnsiTheme="minorHAnsi" w:cstheme="minorHAnsi"/>
          <w:color w:val="auto"/>
          <w:lang w:val="en-GB"/>
        </w:rPr>
        <w:t>46.</w:t>
      </w:r>
      <w:r w:rsidR="005669C4">
        <w:rPr>
          <w:rFonts w:asciiTheme="minorHAnsi" w:hAnsiTheme="minorHAnsi" w:cstheme="minorHAnsi"/>
          <w:color w:val="auto"/>
          <w:lang w:val="en-GB"/>
        </w:rPr>
        <w:t xml:space="preserve"> </w:t>
      </w:r>
      <w:r w:rsidRPr="0064032E">
        <w:rPr>
          <w:rFonts w:asciiTheme="minorHAnsi" w:hAnsiTheme="minorHAnsi" w:cstheme="minorHAnsi"/>
          <w:color w:val="auto"/>
          <w:lang w:val="en-GB"/>
        </w:rPr>
        <w:t xml:space="preserve">Munir, N., Callanan, A. Novel phase separated polycaprolactone/collagen scaffolds for cartilage tissue engineering. </w:t>
      </w:r>
      <w:r w:rsidRPr="0064032E">
        <w:rPr>
          <w:rFonts w:asciiTheme="minorHAnsi" w:hAnsiTheme="minorHAnsi" w:cstheme="minorHAnsi"/>
          <w:i/>
          <w:iCs/>
          <w:color w:val="auto"/>
          <w:lang w:val="en-GB"/>
        </w:rPr>
        <w:t>Biomedical Materials (Bristol)</w:t>
      </w:r>
      <w:r w:rsidRPr="0064032E">
        <w:rPr>
          <w:rFonts w:asciiTheme="minorHAnsi" w:hAnsiTheme="minorHAnsi" w:cstheme="minorHAnsi"/>
          <w:color w:val="auto"/>
          <w:lang w:val="en-GB"/>
        </w:rPr>
        <w:t xml:space="preserve">. </w:t>
      </w:r>
      <w:r w:rsidRPr="0064032E">
        <w:rPr>
          <w:rFonts w:asciiTheme="minorHAnsi" w:hAnsiTheme="minorHAnsi" w:cstheme="minorHAnsi"/>
          <w:b/>
          <w:bCs/>
          <w:color w:val="auto"/>
          <w:lang w:val="en-GB"/>
        </w:rPr>
        <w:t>13</w:t>
      </w:r>
      <w:r w:rsidRPr="0064032E">
        <w:rPr>
          <w:rFonts w:asciiTheme="minorHAnsi" w:hAnsiTheme="minorHAnsi" w:cstheme="minorHAnsi"/>
          <w:color w:val="auto"/>
          <w:lang w:val="en-GB"/>
        </w:rPr>
        <w:t xml:space="preserve"> (5)</w:t>
      </w:r>
      <w:r w:rsidR="00E074EA">
        <w:rPr>
          <w:rFonts w:asciiTheme="minorHAnsi" w:hAnsiTheme="minorHAnsi" w:cstheme="minorHAnsi"/>
          <w:color w:val="auto"/>
          <w:lang w:val="en-GB"/>
        </w:rPr>
        <w:t xml:space="preserve">, </w:t>
      </w:r>
      <w:r w:rsidR="00E074EA" w:rsidRPr="00E074EA">
        <w:rPr>
          <w:rFonts w:asciiTheme="minorHAnsi" w:hAnsiTheme="minorHAnsi" w:cstheme="minorHAnsi"/>
          <w:color w:val="auto"/>
        </w:rPr>
        <w:t>051001</w:t>
      </w:r>
      <w:r w:rsidRPr="0064032E">
        <w:rPr>
          <w:rFonts w:asciiTheme="minorHAnsi" w:hAnsiTheme="minorHAnsi" w:cstheme="minorHAnsi"/>
          <w:color w:val="auto"/>
          <w:lang w:val="en-GB"/>
        </w:rPr>
        <w:t xml:space="preserve"> (2018).</w:t>
      </w:r>
    </w:p>
    <w:p w14:paraId="4131E5A8" w14:textId="314A88F0" w:rsidR="0064032E" w:rsidRPr="0064032E" w:rsidRDefault="0064032E" w:rsidP="0064032E">
      <w:pPr>
        <w:rPr>
          <w:rFonts w:asciiTheme="minorHAnsi" w:hAnsiTheme="minorHAnsi" w:cstheme="minorHAnsi"/>
          <w:color w:val="auto"/>
          <w:lang w:val="en-GB"/>
        </w:rPr>
      </w:pPr>
      <w:r w:rsidRPr="0064032E">
        <w:rPr>
          <w:rFonts w:asciiTheme="minorHAnsi" w:hAnsiTheme="minorHAnsi" w:cstheme="minorHAnsi"/>
          <w:color w:val="auto"/>
          <w:lang w:val="en-GB"/>
        </w:rPr>
        <w:t>47.</w:t>
      </w:r>
      <w:r w:rsidR="005669C4">
        <w:rPr>
          <w:rFonts w:asciiTheme="minorHAnsi" w:hAnsiTheme="minorHAnsi" w:cstheme="minorHAnsi"/>
          <w:color w:val="auto"/>
          <w:lang w:val="en-GB"/>
        </w:rPr>
        <w:t xml:space="preserve"> </w:t>
      </w:r>
      <w:r w:rsidRPr="0064032E">
        <w:rPr>
          <w:rFonts w:asciiTheme="minorHAnsi" w:hAnsiTheme="minorHAnsi" w:cstheme="minorHAnsi"/>
          <w:color w:val="auto"/>
          <w:lang w:val="en-GB"/>
        </w:rPr>
        <w:t xml:space="preserve">Wang, W. </w:t>
      </w:r>
      <w:r w:rsidR="00313765" w:rsidRPr="00313765">
        <w:rPr>
          <w:rFonts w:asciiTheme="minorHAnsi" w:hAnsiTheme="minorHAnsi" w:cstheme="minorHAnsi"/>
          <w:iCs/>
          <w:color w:val="auto"/>
          <w:lang w:val="en-GB"/>
        </w:rPr>
        <w:t>et al.</w:t>
      </w:r>
      <w:r w:rsidRPr="0064032E">
        <w:rPr>
          <w:rFonts w:asciiTheme="minorHAnsi" w:hAnsiTheme="minorHAnsi" w:cstheme="minorHAnsi"/>
          <w:color w:val="auto"/>
          <w:lang w:val="en-GB"/>
        </w:rPr>
        <w:t xml:space="preserve"> Fabrication of heterogeneous porous bilayered nanofibrous vascular grafts by two-step phase separation technique. </w:t>
      </w:r>
      <w:r w:rsidRPr="0064032E">
        <w:rPr>
          <w:rFonts w:asciiTheme="minorHAnsi" w:hAnsiTheme="minorHAnsi" w:cstheme="minorHAnsi"/>
          <w:i/>
          <w:iCs/>
          <w:color w:val="auto"/>
          <w:lang w:val="en-GB"/>
        </w:rPr>
        <w:t>Acta Biomaterialia</w:t>
      </w:r>
      <w:r w:rsidRPr="0064032E">
        <w:rPr>
          <w:rFonts w:asciiTheme="minorHAnsi" w:hAnsiTheme="minorHAnsi" w:cstheme="minorHAnsi"/>
          <w:color w:val="auto"/>
          <w:lang w:val="en-GB"/>
        </w:rPr>
        <w:t xml:space="preserve">. </w:t>
      </w:r>
      <w:r w:rsidRPr="0064032E">
        <w:rPr>
          <w:rFonts w:asciiTheme="minorHAnsi" w:hAnsiTheme="minorHAnsi" w:cstheme="minorHAnsi"/>
          <w:b/>
          <w:bCs/>
          <w:color w:val="auto"/>
          <w:lang w:val="en-GB"/>
        </w:rPr>
        <w:t>79</w:t>
      </w:r>
      <w:r w:rsidRPr="0064032E">
        <w:rPr>
          <w:rFonts w:asciiTheme="minorHAnsi" w:hAnsiTheme="minorHAnsi" w:cstheme="minorHAnsi"/>
          <w:color w:val="auto"/>
          <w:lang w:val="en-GB"/>
        </w:rPr>
        <w:t>, 168–181 (2018).</w:t>
      </w:r>
    </w:p>
    <w:p w14:paraId="32444608" w14:textId="681688C1" w:rsidR="0064032E" w:rsidRPr="0064032E" w:rsidRDefault="0064032E" w:rsidP="0064032E">
      <w:pPr>
        <w:rPr>
          <w:rFonts w:asciiTheme="minorHAnsi" w:hAnsiTheme="minorHAnsi" w:cstheme="minorHAnsi"/>
          <w:color w:val="auto"/>
          <w:lang w:val="en-GB"/>
        </w:rPr>
      </w:pPr>
      <w:r w:rsidRPr="0064032E">
        <w:rPr>
          <w:rFonts w:asciiTheme="minorHAnsi" w:hAnsiTheme="minorHAnsi" w:cstheme="minorHAnsi"/>
          <w:color w:val="auto"/>
          <w:lang w:val="en-GB"/>
        </w:rPr>
        <w:t>48.</w:t>
      </w:r>
      <w:r w:rsidR="005669C4">
        <w:rPr>
          <w:rFonts w:asciiTheme="minorHAnsi" w:hAnsiTheme="minorHAnsi" w:cstheme="minorHAnsi"/>
          <w:color w:val="auto"/>
          <w:lang w:val="en-GB"/>
        </w:rPr>
        <w:t xml:space="preserve"> </w:t>
      </w:r>
      <w:r w:rsidRPr="0064032E">
        <w:rPr>
          <w:rFonts w:asciiTheme="minorHAnsi" w:hAnsiTheme="minorHAnsi" w:cstheme="minorHAnsi"/>
          <w:color w:val="auto"/>
          <w:lang w:val="en-GB"/>
        </w:rPr>
        <w:t xml:space="preserve">Kim, C. </w:t>
      </w:r>
      <w:r w:rsidR="00313765" w:rsidRPr="00313765">
        <w:rPr>
          <w:rFonts w:asciiTheme="minorHAnsi" w:hAnsiTheme="minorHAnsi" w:cstheme="minorHAnsi"/>
          <w:iCs/>
          <w:color w:val="auto"/>
          <w:lang w:val="en-GB"/>
        </w:rPr>
        <w:t>et al.</w:t>
      </w:r>
      <w:r w:rsidRPr="0064032E">
        <w:rPr>
          <w:rFonts w:asciiTheme="minorHAnsi" w:hAnsiTheme="minorHAnsi" w:cstheme="minorHAnsi"/>
          <w:color w:val="auto"/>
          <w:lang w:val="en-GB"/>
        </w:rPr>
        <w:t xml:space="preserve"> Stem Cell Mechanosensation on Gelatin Methacryloyl (GelMA) Stiffness Gradient Hydrogels. </w:t>
      </w:r>
      <w:r w:rsidRPr="0064032E">
        <w:rPr>
          <w:rFonts w:asciiTheme="minorHAnsi" w:hAnsiTheme="minorHAnsi" w:cstheme="minorHAnsi"/>
          <w:i/>
          <w:iCs/>
          <w:color w:val="auto"/>
          <w:lang w:val="en-GB"/>
        </w:rPr>
        <w:t>Annals of Biomedical Engineering</w:t>
      </w:r>
      <w:r w:rsidRPr="0064032E">
        <w:rPr>
          <w:rFonts w:asciiTheme="minorHAnsi" w:hAnsiTheme="minorHAnsi" w:cstheme="minorHAnsi"/>
          <w:color w:val="auto"/>
          <w:lang w:val="en-GB"/>
        </w:rPr>
        <w:t xml:space="preserve">. </w:t>
      </w:r>
      <w:r w:rsidR="00E074EA" w:rsidRPr="005669C4">
        <w:rPr>
          <w:rFonts w:asciiTheme="minorHAnsi" w:hAnsiTheme="minorHAnsi" w:cstheme="minorHAnsi"/>
          <w:b/>
          <w:bCs/>
          <w:color w:val="auto"/>
          <w:lang w:val="en-GB"/>
        </w:rPr>
        <w:t>48</w:t>
      </w:r>
      <w:r w:rsidR="00E074EA">
        <w:rPr>
          <w:rFonts w:asciiTheme="minorHAnsi" w:hAnsiTheme="minorHAnsi" w:cstheme="minorHAnsi"/>
          <w:color w:val="auto"/>
          <w:lang w:val="en-GB"/>
        </w:rPr>
        <w:t xml:space="preserve"> (2), </w:t>
      </w:r>
      <w:r w:rsidR="00E074EA" w:rsidRPr="00E074EA">
        <w:rPr>
          <w:rFonts w:asciiTheme="minorHAnsi" w:hAnsiTheme="minorHAnsi" w:cstheme="minorHAnsi"/>
          <w:color w:val="auto"/>
        </w:rPr>
        <w:t>893</w:t>
      </w:r>
      <w:r w:rsidR="00E074EA" w:rsidRPr="00582D8E">
        <w:rPr>
          <w:rFonts w:asciiTheme="minorHAnsi" w:hAnsiTheme="minorHAnsi" w:cstheme="minorHAnsi"/>
          <w:color w:val="auto"/>
        </w:rPr>
        <w:t>–</w:t>
      </w:r>
      <w:r w:rsidR="00E074EA" w:rsidRPr="00E074EA">
        <w:rPr>
          <w:rFonts w:asciiTheme="minorHAnsi" w:hAnsiTheme="minorHAnsi" w:cstheme="minorHAnsi"/>
          <w:color w:val="auto"/>
        </w:rPr>
        <w:t>902</w:t>
      </w:r>
      <w:r w:rsidR="00E074EA" w:rsidRPr="00E074EA">
        <w:rPr>
          <w:rFonts w:asciiTheme="minorHAnsi" w:hAnsiTheme="minorHAnsi" w:cstheme="minorHAnsi"/>
          <w:color w:val="auto"/>
          <w:lang w:val="en-GB"/>
        </w:rPr>
        <w:t xml:space="preserve"> </w:t>
      </w:r>
      <w:r w:rsidRPr="0064032E">
        <w:rPr>
          <w:rFonts w:asciiTheme="minorHAnsi" w:hAnsiTheme="minorHAnsi" w:cstheme="minorHAnsi"/>
          <w:color w:val="auto"/>
          <w:lang w:val="en-GB"/>
        </w:rPr>
        <w:t>(2019).</w:t>
      </w:r>
    </w:p>
    <w:p w14:paraId="003F7F3F" w14:textId="035B1CCC" w:rsidR="0064032E" w:rsidRPr="0064032E" w:rsidRDefault="0064032E" w:rsidP="0064032E">
      <w:pPr>
        <w:rPr>
          <w:rFonts w:asciiTheme="minorHAnsi" w:hAnsiTheme="minorHAnsi" w:cstheme="minorHAnsi"/>
          <w:color w:val="auto"/>
          <w:lang w:val="en-GB"/>
        </w:rPr>
      </w:pPr>
      <w:r w:rsidRPr="0064032E">
        <w:rPr>
          <w:rFonts w:asciiTheme="minorHAnsi" w:hAnsiTheme="minorHAnsi" w:cstheme="minorHAnsi"/>
          <w:color w:val="auto"/>
          <w:lang w:val="en-GB"/>
        </w:rPr>
        <w:t>49.</w:t>
      </w:r>
      <w:r w:rsidR="005669C4">
        <w:rPr>
          <w:rFonts w:asciiTheme="minorHAnsi" w:hAnsiTheme="minorHAnsi" w:cstheme="minorHAnsi"/>
          <w:color w:val="auto"/>
          <w:lang w:val="en-GB"/>
        </w:rPr>
        <w:t xml:space="preserve"> </w:t>
      </w:r>
      <w:r w:rsidRPr="0064032E">
        <w:rPr>
          <w:rFonts w:asciiTheme="minorHAnsi" w:hAnsiTheme="minorHAnsi" w:cstheme="minorHAnsi"/>
          <w:color w:val="auto"/>
          <w:lang w:val="en-GB"/>
        </w:rPr>
        <w:t xml:space="preserve">Chen, Z. </w:t>
      </w:r>
      <w:r w:rsidR="00313765" w:rsidRPr="00313765">
        <w:rPr>
          <w:rFonts w:asciiTheme="minorHAnsi" w:hAnsiTheme="minorHAnsi" w:cstheme="minorHAnsi"/>
          <w:iCs/>
          <w:color w:val="auto"/>
          <w:lang w:val="en-GB"/>
        </w:rPr>
        <w:t>et al.</w:t>
      </w:r>
      <w:r w:rsidRPr="0064032E">
        <w:rPr>
          <w:rFonts w:asciiTheme="minorHAnsi" w:hAnsiTheme="minorHAnsi" w:cstheme="minorHAnsi"/>
          <w:color w:val="auto"/>
          <w:lang w:val="en-GB"/>
        </w:rPr>
        <w:t xml:space="preserve"> 3D Printing of Multifunctional Hydrogels. </w:t>
      </w:r>
      <w:r w:rsidRPr="0064032E">
        <w:rPr>
          <w:rFonts w:asciiTheme="minorHAnsi" w:hAnsiTheme="minorHAnsi" w:cstheme="minorHAnsi"/>
          <w:i/>
          <w:iCs/>
          <w:color w:val="auto"/>
          <w:lang w:val="en-GB"/>
        </w:rPr>
        <w:t>Advanced Functional Materials</w:t>
      </w:r>
      <w:r w:rsidRPr="0064032E">
        <w:rPr>
          <w:rFonts w:asciiTheme="minorHAnsi" w:hAnsiTheme="minorHAnsi" w:cstheme="minorHAnsi"/>
          <w:color w:val="auto"/>
          <w:lang w:val="en-GB"/>
        </w:rPr>
        <w:t xml:space="preserve">. </w:t>
      </w:r>
      <w:r w:rsidRPr="0064032E">
        <w:rPr>
          <w:rFonts w:asciiTheme="minorHAnsi" w:hAnsiTheme="minorHAnsi" w:cstheme="minorHAnsi"/>
          <w:b/>
          <w:bCs/>
          <w:color w:val="auto"/>
          <w:lang w:val="en-GB"/>
        </w:rPr>
        <w:t>29</w:t>
      </w:r>
      <w:r w:rsidRPr="0064032E">
        <w:rPr>
          <w:rFonts w:asciiTheme="minorHAnsi" w:hAnsiTheme="minorHAnsi" w:cstheme="minorHAnsi"/>
          <w:color w:val="auto"/>
          <w:lang w:val="en-GB"/>
        </w:rPr>
        <w:t xml:space="preserve"> (20), 1900971 (2019).</w:t>
      </w:r>
    </w:p>
    <w:p w14:paraId="1F013B4D" w14:textId="57B8C11F" w:rsidR="0064032E" w:rsidRPr="0064032E" w:rsidRDefault="0064032E" w:rsidP="0064032E">
      <w:pPr>
        <w:rPr>
          <w:rFonts w:asciiTheme="minorHAnsi" w:hAnsiTheme="minorHAnsi" w:cstheme="minorHAnsi"/>
          <w:color w:val="auto"/>
          <w:lang w:val="en-GB"/>
        </w:rPr>
      </w:pPr>
      <w:r w:rsidRPr="0064032E">
        <w:rPr>
          <w:rFonts w:asciiTheme="minorHAnsi" w:hAnsiTheme="minorHAnsi" w:cstheme="minorHAnsi"/>
          <w:color w:val="auto"/>
          <w:lang w:val="en-GB"/>
        </w:rPr>
        <w:t>50.</w:t>
      </w:r>
      <w:r w:rsidR="005669C4">
        <w:rPr>
          <w:rFonts w:asciiTheme="minorHAnsi" w:hAnsiTheme="minorHAnsi" w:cstheme="minorHAnsi"/>
          <w:color w:val="auto"/>
          <w:lang w:val="en-GB"/>
        </w:rPr>
        <w:t xml:space="preserve"> </w:t>
      </w:r>
      <w:r w:rsidRPr="0064032E">
        <w:rPr>
          <w:rFonts w:asciiTheme="minorHAnsi" w:hAnsiTheme="minorHAnsi" w:cstheme="minorHAnsi"/>
          <w:color w:val="auto"/>
          <w:lang w:val="en-GB"/>
        </w:rPr>
        <w:t xml:space="preserve">Lee, </w:t>
      </w:r>
      <w:r w:rsidR="002F5617" w:rsidRPr="0064032E">
        <w:rPr>
          <w:rFonts w:asciiTheme="minorHAnsi" w:hAnsiTheme="minorHAnsi" w:cstheme="minorHAnsi"/>
          <w:color w:val="auto"/>
          <w:lang w:val="en-GB"/>
        </w:rPr>
        <w:t>J.</w:t>
      </w:r>
      <w:r w:rsidR="002F5617">
        <w:rPr>
          <w:rFonts w:asciiTheme="minorHAnsi" w:hAnsiTheme="minorHAnsi" w:cstheme="minorHAnsi"/>
          <w:color w:val="auto"/>
          <w:lang w:val="en-GB"/>
        </w:rPr>
        <w:t xml:space="preserve"> </w:t>
      </w:r>
      <w:r w:rsidRPr="0064032E">
        <w:rPr>
          <w:rFonts w:asciiTheme="minorHAnsi" w:hAnsiTheme="minorHAnsi" w:cstheme="minorHAnsi"/>
          <w:color w:val="auto"/>
          <w:lang w:val="en-GB"/>
        </w:rPr>
        <w:t xml:space="preserve">M., Ng, </w:t>
      </w:r>
      <w:r w:rsidR="002F5617" w:rsidRPr="0064032E">
        <w:rPr>
          <w:rFonts w:asciiTheme="minorHAnsi" w:hAnsiTheme="minorHAnsi" w:cstheme="minorHAnsi"/>
          <w:color w:val="auto"/>
          <w:lang w:val="en-GB"/>
        </w:rPr>
        <w:t>W.</w:t>
      </w:r>
      <w:r w:rsidR="002F5617">
        <w:rPr>
          <w:rFonts w:asciiTheme="minorHAnsi" w:hAnsiTheme="minorHAnsi" w:cstheme="minorHAnsi"/>
          <w:color w:val="auto"/>
          <w:lang w:val="en-GB"/>
        </w:rPr>
        <w:t xml:space="preserve"> </w:t>
      </w:r>
      <w:r w:rsidRPr="0064032E">
        <w:rPr>
          <w:rFonts w:asciiTheme="minorHAnsi" w:hAnsiTheme="minorHAnsi" w:cstheme="minorHAnsi"/>
          <w:color w:val="auto"/>
          <w:lang w:val="en-GB"/>
        </w:rPr>
        <w:t xml:space="preserve">L., Yeong, </w:t>
      </w:r>
      <w:r w:rsidR="002F5617" w:rsidRPr="0064032E">
        <w:rPr>
          <w:rFonts w:asciiTheme="minorHAnsi" w:hAnsiTheme="minorHAnsi" w:cstheme="minorHAnsi"/>
          <w:color w:val="auto"/>
          <w:lang w:val="en-GB"/>
        </w:rPr>
        <w:t>W.</w:t>
      </w:r>
      <w:r w:rsidR="002F5617">
        <w:rPr>
          <w:rFonts w:asciiTheme="minorHAnsi" w:hAnsiTheme="minorHAnsi" w:cstheme="minorHAnsi"/>
          <w:color w:val="auto"/>
          <w:lang w:val="en-GB"/>
        </w:rPr>
        <w:t xml:space="preserve"> </w:t>
      </w:r>
      <w:r w:rsidRPr="0064032E">
        <w:rPr>
          <w:rFonts w:asciiTheme="minorHAnsi" w:hAnsiTheme="minorHAnsi" w:cstheme="minorHAnsi"/>
          <w:color w:val="auto"/>
          <w:lang w:val="en-GB"/>
        </w:rPr>
        <w:t xml:space="preserve">Y. Resolution and shape in bioprinting: Strategizing towards complex tissue and organ printing. </w:t>
      </w:r>
      <w:r w:rsidRPr="0064032E">
        <w:rPr>
          <w:rFonts w:asciiTheme="minorHAnsi" w:hAnsiTheme="minorHAnsi" w:cstheme="minorHAnsi"/>
          <w:i/>
          <w:iCs/>
          <w:color w:val="auto"/>
          <w:lang w:val="en-GB"/>
        </w:rPr>
        <w:t>Applied Physics Reviews</w:t>
      </w:r>
      <w:r w:rsidRPr="0064032E">
        <w:rPr>
          <w:rFonts w:asciiTheme="minorHAnsi" w:hAnsiTheme="minorHAnsi" w:cstheme="minorHAnsi"/>
          <w:color w:val="auto"/>
          <w:lang w:val="en-GB"/>
        </w:rPr>
        <w:t xml:space="preserve">. </w:t>
      </w:r>
      <w:r w:rsidRPr="0064032E">
        <w:rPr>
          <w:rFonts w:asciiTheme="minorHAnsi" w:hAnsiTheme="minorHAnsi" w:cstheme="minorHAnsi"/>
          <w:b/>
          <w:bCs/>
          <w:color w:val="auto"/>
          <w:lang w:val="en-GB"/>
        </w:rPr>
        <w:t>6</w:t>
      </w:r>
      <w:r w:rsidR="00A32004">
        <w:rPr>
          <w:rFonts w:asciiTheme="minorHAnsi" w:hAnsiTheme="minorHAnsi" w:cstheme="minorHAnsi"/>
          <w:color w:val="auto"/>
          <w:lang w:val="en-GB"/>
        </w:rPr>
        <w:t>,</w:t>
      </w:r>
      <w:r w:rsidR="00A32004" w:rsidRPr="00A32004">
        <w:t xml:space="preserve"> </w:t>
      </w:r>
      <w:r w:rsidR="00A32004" w:rsidRPr="00A32004">
        <w:rPr>
          <w:rFonts w:asciiTheme="minorHAnsi" w:hAnsiTheme="minorHAnsi" w:cstheme="minorHAnsi"/>
          <w:color w:val="auto"/>
          <w:lang w:val="en-GB"/>
        </w:rPr>
        <w:t>011307</w:t>
      </w:r>
      <w:r w:rsidRPr="0064032E">
        <w:rPr>
          <w:rFonts w:asciiTheme="minorHAnsi" w:hAnsiTheme="minorHAnsi" w:cstheme="minorHAnsi"/>
          <w:color w:val="auto"/>
          <w:lang w:val="en-GB"/>
        </w:rPr>
        <w:t xml:space="preserve"> (2019).</w:t>
      </w:r>
    </w:p>
    <w:p w14:paraId="0D4CC149" w14:textId="0F385DD2" w:rsidR="0064032E" w:rsidRPr="0064032E" w:rsidRDefault="0064032E" w:rsidP="0064032E">
      <w:pPr>
        <w:rPr>
          <w:rFonts w:asciiTheme="minorHAnsi" w:hAnsiTheme="minorHAnsi" w:cstheme="minorHAnsi"/>
          <w:color w:val="auto"/>
          <w:lang w:val="en-GB"/>
        </w:rPr>
      </w:pPr>
      <w:r w:rsidRPr="0064032E">
        <w:rPr>
          <w:rFonts w:asciiTheme="minorHAnsi" w:hAnsiTheme="minorHAnsi" w:cstheme="minorHAnsi"/>
          <w:color w:val="auto"/>
          <w:lang w:val="en-GB"/>
        </w:rPr>
        <w:t>51.</w:t>
      </w:r>
      <w:r w:rsidR="005669C4">
        <w:rPr>
          <w:rFonts w:asciiTheme="minorHAnsi" w:hAnsiTheme="minorHAnsi" w:cstheme="minorHAnsi"/>
          <w:color w:val="auto"/>
          <w:lang w:val="en-GB"/>
        </w:rPr>
        <w:t xml:space="preserve"> </w:t>
      </w:r>
      <w:r w:rsidRPr="0064032E">
        <w:rPr>
          <w:rFonts w:asciiTheme="minorHAnsi" w:hAnsiTheme="minorHAnsi" w:cstheme="minorHAnsi"/>
          <w:color w:val="auto"/>
          <w:lang w:val="en-GB"/>
        </w:rPr>
        <w:t xml:space="preserve">Zimmermann, R. </w:t>
      </w:r>
      <w:r w:rsidR="00313765" w:rsidRPr="00313765">
        <w:rPr>
          <w:rFonts w:asciiTheme="minorHAnsi" w:hAnsiTheme="minorHAnsi" w:cstheme="minorHAnsi"/>
          <w:iCs/>
          <w:color w:val="auto"/>
          <w:lang w:val="en-GB"/>
        </w:rPr>
        <w:t>et al.</w:t>
      </w:r>
      <w:r w:rsidRPr="0064032E">
        <w:rPr>
          <w:rFonts w:asciiTheme="minorHAnsi" w:hAnsiTheme="minorHAnsi" w:cstheme="minorHAnsi"/>
          <w:color w:val="auto"/>
          <w:lang w:val="en-GB"/>
        </w:rPr>
        <w:t xml:space="preserve"> High resolution bioprinting of multi-component hydrogels. </w:t>
      </w:r>
      <w:r w:rsidRPr="0064032E">
        <w:rPr>
          <w:rFonts w:asciiTheme="minorHAnsi" w:hAnsiTheme="minorHAnsi" w:cstheme="minorHAnsi"/>
          <w:i/>
          <w:iCs/>
          <w:color w:val="auto"/>
          <w:lang w:val="en-GB"/>
        </w:rPr>
        <w:t>Biofabrication</w:t>
      </w:r>
      <w:r w:rsidRPr="0064032E">
        <w:rPr>
          <w:rFonts w:asciiTheme="minorHAnsi" w:hAnsiTheme="minorHAnsi" w:cstheme="minorHAnsi"/>
          <w:color w:val="auto"/>
          <w:lang w:val="en-GB"/>
        </w:rPr>
        <w:t xml:space="preserve">. </w:t>
      </w:r>
      <w:r w:rsidRPr="0064032E">
        <w:rPr>
          <w:rFonts w:asciiTheme="minorHAnsi" w:hAnsiTheme="minorHAnsi" w:cstheme="minorHAnsi"/>
          <w:b/>
          <w:bCs/>
          <w:color w:val="auto"/>
          <w:lang w:val="en-GB"/>
        </w:rPr>
        <w:t>11</w:t>
      </w:r>
      <w:r w:rsidRPr="0064032E">
        <w:rPr>
          <w:rFonts w:asciiTheme="minorHAnsi" w:hAnsiTheme="minorHAnsi" w:cstheme="minorHAnsi"/>
          <w:color w:val="auto"/>
          <w:lang w:val="en-GB"/>
        </w:rPr>
        <w:t xml:space="preserve"> (4)</w:t>
      </w:r>
      <w:r w:rsidR="00E074EA">
        <w:rPr>
          <w:rFonts w:asciiTheme="minorHAnsi" w:hAnsiTheme="minorHAnsi" w:cstheme="minorHAnsi"/>
          <w:color w:val="auto"/>
          <w:lang w:val="en-GB"/>
        </w:rPr>
        <w:t xml:space="preserve">, </w:t>
      </w:r>
      <w:r w:rsidR="00E074EA" w:rsidRPr="00E074EA">
        <w:rPr>
          <w:rFonts w:asciiTheme="minorHAnsi" w:hAnsiTheme="minorHAnsi" w:cstheme="minorHAnsi"/>
          <w:color w:val="auto"/>
        </w:rPr>
        <w:t>045008</w:t>
      </w:r>
      <w:r w:rsidRPr="0064032E">
        <w:rPr>
          <w:rFonts w:asciiTheme="minorHAnsi" w:hAnsiTheme="minorHAnsi" w:cstheme="minorHAnsi"/>
          <w:color w:val="auto"/>
          <w:lang w:val="en-GB"/>
        </w:rPr>
        <w:t xml:space="preserve"> (2019).</w:t>
      </w:r>
    </w:p>
    <w:p w14:paraId="07EA62D7" w14:textId="549FB3E2" w:rsidR="00F807AF" w:rsidRPr="003F429B" w:rsidRDefault="0064032E" w:rsidP="0064032E">
      <w:pPr>
        <w:rPr>
          <w:rFonts w:asciiTheme="minorHAnsi" w:hAnsiTheme="minorHAnsi" w:cstheme="minorHAnsi"/>
          <w:color w:val="auto"/>
          <w:lang w:val="en-GB"/>
        </w:rPr>
      </w:pPr>
      <w:r w:rsidRPr="0064032E">
        <w:rPr>
          <w:rFonts w:asciiTheme="minorHAnsi" w:hAnsiTheme="minorHAnsi" w:cstheme="minorHAnsi"/>
          <w:color w:val="auto"/>
          <w:lang w:val="en-GB"/>
        </w:rPr>
        <w:fldChar w:fldCharType="end"/>
      </w:r>
    </w:p>
    <w:sectPr w:rsidR="00F807AF" w:rsidRPr="003F429B" w:rsidSect="00B81B15">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CE21BF" w14:textId="77777777" w:rsidR="00475073" w:rsidRDefault="00475073" w:rsidP="00621C4E">
      <w:r>
        <w:separator/>
      </w:r>
    </w:p>
  </w:endnote>
  <w:endnote w:type="continuationSeparator" w:id="0">
    <w:p w14:paraId="5F2E3454" w14:textId="77777777" w:rsidR="00475073" w:rsidRDefault="00475073"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Arial-BoldMT">
    <w:altName w:val="SimSun"/>
    <w:charset w:val="86"/>
    <w:family w:val="auto"/>
    <w:pitch w:val="default"/>
    <w:sig w:usb0="00000000" w:usb1="0000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C350DB" w:rsidRDefault="00C350DB"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ACA181" w14:textId="77777777" w:rsidR="00475073" w:rsidRDefault="00475073" w:rsidP="00621C4E">
      <w:r>
        <w:separator/>
      </w:r>
    </w:p>
  </w:footnote>
  <w:footnote w:type="continuationSeparator" w:id="0">
    <w:p w14:paraId="02850A15" w14:textId="77777777" w:rsidR="00475073" w:rsidRDefault="00475073"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C350DB" w:rsidRPr="006F06E4" w:rsidRDefault="00C350DB"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54AAF"/>
    <w:multiLevelType w:val="hybridMultilevel"/>
    <w:tmpl w:val="C7E053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635F0DC8"/>
    <w:multiLevelType w:val="multilevel"/>
    <w:tmpl w:val="ACD02640"/>
    <w:lvl w:ilvl="0">
      <w:start w:val="1"/>
      <w:numFmt w:val="decimal"/>
      <w:suff w:val="space"/>
      <w:lvlText w:val="%1."/>
      <w:lvlJc w:val="left"/>
      <w:pPr>
        <w:ind w:left="0" w:firstLine="0"/>
      </w:pPr>
      <w:rPr>
        <w:rFonts w:hint="default"/>
        <w:b/>
        <w:bCs/>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18"/>
  </w:num>
  <w:num w:numId="3">
    <w:abstractNumId w:val="4"/>
  </w:num>
  <w:num w:numId="4">
    <w:abstractNumId w:val="16"/>
  </w:num>
  <w:num w:numId="5">
    <w:abstractNumId w:val="9"/>
  </w:num>
  <w:num w:numId="6">
    <w:abstractNumId w:val="15"/>
  </w:num>
  <w:num w:numId="7">
    <w:abstractNumId w:val="0"/>
  </w:num>
  <w:num w:numId="8">
    <w:abstractNumId w:val="10"/>
  </w:num>
  <w:num w:numId="9">
    <w:abstractNumId w:val="11"/>
  </w:num>
  <w:num w:numId="10">
    <w:abstractNumId w:val="17"/>
  </w:num>
  <w:num w:numId="11">
    <w:abstractNumId w:val="23"/>
  </w:num>
  <w:num w:numId="12">
    <w:abstractNumId w:val="2"/>
  </w:num>
  <w:num w:numId="13">
    <w:abstractNumId w:val="19"/>
  </w:num>
  <w:num w:numId="14">
    <w:abstractNumId w:val="27"/>
  </w:num>
  <w:num w:numId="15">
    <w:abstractNumId w:val="12"/>
  </w:num>
  <w:num w:numId="16">
    <w:abstractNumId w:val="8"/>
  </w:num>
  <w:num w:numId="17">
    <w:abstractNumId w:val="21"/>
  </w:num>
  <w:num w:numId="18">
    <w:abstractNumId w:val="13"/>
  </w:num>
  <w:num w:numId="19">
    <w:abstractNumId w:val="25"/>
  </w:num>
  <w:num w:numId="20">
    <w:abstractNumId w:val="3"/>
  </w:num>
  <w:num w:numId="21">
    <w:abstractNumId w:val="26"/>
  </w:num>
  <w:num w:numId="22">
    <w:abstractNumId w:val="24"/>
  </w:num>
  <w:num w:numId="23">
    <w:abstractNumId w:val="14"/>
  </w:num>
  <w:num w:numId="24">
    <w:abstractNumId w:val="28"/>
  </w:num>
  <w:num w:numId="25">
    <w:abstractNumId w:val="7"/>
  </w:num>
  <w:num w:numId="26">
    <w:abstractNumId w:val="1"/>
  </w:num>
  <w:num w:numId="27">
    <w:abstractNumId w:val="6"/>
  </w:num>
  <w:num w:numId="28">
    <w:abstractNumId w:val="29"/>
  </w:num>
  <w:num w:numId="29">
    <w:abstractNumId w:val="22"/>
  </w:num>
  <w:num w:numId="30">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1E88"/>
    <w:rsid w:val="00005815"/>
    <w:rsid w:val="00006E68"/>
    <w:rsid w:val="00007DBC"/>
    <w:rsid w:val="00007EA1"/>
    <w:rsid w:val="000100F0"/>
    <w:rsid w:val="000129B2"/>
    <w:rsid w:val="00012FF9"/>
    <w:rsid w:val="0001389C"/>
    <w:rsid w:val="00014314"/>
    <w:rsid w:val="00014956"/>
    <w:rsid w:val="00014E8E"/>
    <w:rsid w:val="000212AE"/>
    <w:rsid w:val="00021434"/>
    <w:rsid w:val="00021774"/>
    <w:rsid w:val="00021DF3"/>
    <w:rsid w:val="00023869"/>
    <w:rsid w:val="00024598"/>
    <w:rsid w:val="000279B0"/>
    <w:rsid w:val="00032769"/>
    <w:rsid w:val="0003311E"/>
    <w:rsid w:val="000332EE"/>
    <w:rsid w:val="00037B58"/>
    <w:rsid w:val="00046605"/>
    <w:rsid w:val="00051B73"/>
    <w:rsid w:val="000575CF"/>
    <w:rsid w:val="00060ABE"/>
    <w:rsid w:val="00061A50"/>
    <w:rsid w:val="0006361B"/>
    <w:rsid w:val="00064104"/>
    <w:rsid w:val="00064F32"/>
    <w:rsid w:val="000652E3"/>
    <w:rsid w:val="00066025"/>
    <w:rsid w:val="00067A8F"/>
    <w:rsid w:val="000701D1"/>
    <w:rsid w:val="00072EF5"/>
    <w:rsid w:val="00080A20"/>
    <w:rsid w:val="00082796"/>
    <w:rsid w:val="00082DF4"/>
    <w:rsid w:val="00086FF5"/>
    <w:rsid w:val="00087C0A"/>
    <w:rsid w:val="00091788"/>
    <w:rsid w:val="00092246"/>
    <w:rsid w:val="00093BC4"/>
    <w:rsid w:val="000943E6"/>
    <w:rsid w:val="00094510"/>
    <w:rsid w:val="000967F1"/>
    <w:rsid w:val="00096C73"/>
    <w:rsid w:val="00097530"/>
    <w:rsid w:val="00097929"/>
    <w:rsid w:val="000A0F2D"/>
    <w:rsid w:val="000A1E80"/>
    <w:rsid w:val="000A3B70"/>
    <w:rsid w:val="000A5153"/>
    <w:rsid w:val="000B10AE"/>
    <w:rsid w:val="000B30BF"/>
    <w:rsid w:val="000B566B"/>
    <w:rsid w:val="000B595C"/>
    <w:rsid w:val="000B5DC9"/>
    <w:rsid w:val="000B662E"/>
    <w:rsid w:val="000B7294"/>
    <w:rsid w:val="000B75D0"/>
    <w:rsid w:val="000C1CF8"/>
    <w:rsid w:val="000C49CF"/>
    <w:rsid w:val="000C52E9"/>
    <w:rsid w:val="000C5B8B"/>
    <w:rsid w:val="000C5CDC"/>
    <w:rsid w:val="000C65DC"/>
    <w:rsid w:val="000C66F3"/>
    <w:rsid w:val="000C6900"/>
    <w:rsid w:val="000D0819"/>
    <w:rsid w:val="000D28BF"/>
    <w:rsid w:val="000D31E8"/>
    <w:rsid w:val="000D5DFD"/>
    <w:rsid w:val="000D76E4"/>
    <w:rsid w:val="000E3816"/>
    <w:rsid w:val="000E4F77"/>
    <w:rsid w:val="000F265C"/>
    <w:rsid w:val="000F3AFA"/>
    <w:rsid w:val="000F5712"/>
    <w:rsid w:val="000F6611"/>
    <w:rsid w:val="000F7E22"/>
    <w:rsid w:val="00104159"/>
    <w:rsid w:val="001064A3"/>
    <w:rsid w:val="0010753C"/>
    <w:rsid w:val="00107554"/>
    <w:rsid w:val="001075E9"/>
    <w:rsid w:val="001104F3"/>
    <w:rsid w:val="00112EEB"/>
    <w:rsid w:val="001173FF"/>
    <w:rsid w:val="00121EAE"/>
    <w:rsid w:val="0012563A"/>
    <w:rsid w:val="001264DE"/>
    <w:rsid w:val="001313A7"/>
    <w:rsid w:val="0013276F"/>
    <w:rsid w:val="001342B5"/>
    <w:rsid w:val="0013621E"/>
    <w:rsid w:val="0013642E"/>
    <w:rsid w:val="00141A5D"/>
    <w:rsid w:val="00142EFE"/>
    <w:rsid w:val="00152A23"/>
    <w:rsid w:val="00153ADC"/>
    <w:rsid w:val="00156B11"/>
    <w:rsid w:val="00162CB7"/>
    <w:rsid w:val="001665C9"/>
    <w:rsid w:val="00166F32"/>
    <w:rsid w:val="001718C0"/>
    <w:rsid w:val="00171E5B"/>
    <w:rsid w:val="00171F94"/>
    <w:rsid w:val="00173EC0"/>
    <w:rsid w:val="00175D4E"/>
    <w:rsid w:val="0017668A"/>
    <w:rsid w:val="001766FE"/>
    <w:rsid w:val="001771E7"/>
    <w:rsid w:val="00184F14"/>
    <w:rsid w:val="00187D03"/>
    <w:rsid w:val="00191081"/>
    <w:rsid w:val="001911FF"/>
    <w:rsid w:val="00192006"/>
    <w:rsid w:val="00192344"/>
    <w:rsid w:val="00193180"/>
    <w:rsid w:val="00194543"/>
    <w:rsid w:val="0019530C"/>
    <w:rsid w:val="00196792"/>
    <w:rsid w:val="001A47F8"/>
    <w:rsid w:val="001B02A4"/>
    <w:rsid w:val="001B1519"/>
    <w:rsid w:val="001B2E2D"/>
    <w:rsid w:val="001B5CD2"/>
    <w:rsid w:val="001B6632"/>
    <w:rsid w:val="001C0BEE"/>
    <w:rsid w:val="001C1E49"/>
    <w:rsid w:val="001C27C1"/>
    <w:rsid w:val="001C2A98"/>
    <w:rsid w:val="001C3B86"/>
    <w:rsid w:val="001C4D95"/>
    <w:rsid w:val="001D198E"/>
    <w:rsid w:val="001D1990"/>
    <w:rsid w:val="001D2C1C"/>
    <w:rsid w:val="001D3D7D"/>
    <w:rsid w:val="001D3FFF"/>
    <w:rsid w:val="001D4997"/>
    <w:rsid w:val="001D625F"/>
    <w:rsid w:val="001D68A4"/>
    <w:rsid w:val="001D6A9C"/>
    <w:rsid w:val="001D6F42"/>
    <w:rsid w:val="001D7576"/>
    <w:rsid w:val="001E0E3F"/>
    <w:rsid w:val="001E14A0"/>
    <w:rsid w:val="001E7376"/>
    <w:rsid w:val="001F225C"/>
    <w:rsid w:val="00200792"/>
    <w:rsid w:val="00201CFA"/>
    <w:rsid w:val="0020220D"/>
    <w:rsid w:val="00202448"/>
    <w:rsid w:val="00202D15"/>
    <w:rsid w:val="00205B3F"/>
    <w:rsid w:val="00211B45"/>
    <w:rsid w:val="00212AA4"/>
    <w:rsid w:val="00212EAE"/>
    <w:rsid w:val="00214BEE"/>
    <w:rsid w:val="002205B8"/>
    <w:rsid w:val="002224F0"/>
    <w:rsid w:val="0022276B"/>
    <w:rsid w:val="0022518B"/>
    <w:rsid w:val="00225720"/>
    <w:rsid w:val="002259E5"/>
    <w:rsid w:val="00226140"/>
    <w:rsid w:val="002274F3"/>
    <w:rsid w:val="0023094C"/>
    <w:rsid w:val="00233484"/>
    <w:rsid w:val="0023364A"/>
    <w:rsid w:val="00233FE8"/>
    <w:rsid w:val="00234303"/>
    <w:rsid w:val="00234BE3"/>
    <w:rsid w:val="00235478"/>
    <w:rsid w:val="00235A90"/>
    <w:rsid w:val="0023624F"/>
    <w:rsid w:val="00241E48"/>
    <w:rsid w:val="0024214E"/>
    <w:rsid w:val="00242623"/>
    <w:rsid w:val="00247B4A"/>
    <w:rsid w:val="00250558"/>
    <w:rsid w:val="0025356F"/>
    <w:rsid w:val="0025357C"/>
    <w:rsid w:val="00257EFF"/>
    <w:rsid w:val="002605D1"/>
    <w:rsid w:val="00260652"/>
    <w:rsid w:val="00261F25"/>
    <w:rsid w:val="00263E37"/>
    <w:rsid w:val="002645D2"/>
    <w:rsid w:val="002648A9"/>
    <w:rsid w:val="0026536F"/>
    <w:rsid w:val="0026553C"/>
    <w:rsid w:val="002661A0"/>
    <w:rsid w:val="0026790A"/>
    <w:rsid w:val="00267DD5"/>
    <w:rsid w:val="00274A0A"/>
    <w:rsid w:val="00277593"/>
    <w:rsid w:val="00280909"/>
    <w:rsid w:val="00280918"/>
    <w:rsid w:val="00282AF6"/>
    <w:rsid w:val="0028596A"/>
    <w:rsid w:val="00286590"/>
    <w:rsid w:val="00287085"/>
    <w:rsid w:val="00287DC0"/>
    <w:rsid w:val="00290AF9"/>
    <w:rsid w:val="002910F2"/>
    <w:rsid w:val="00291131"/>
    <w:rsid w:val="002967CF"/>
    <w:rsid w:val="00297788"/>
    <w:rsid w:val="002A3285"/>
    <w:rsid w:val="002A34F9"/>
    <w:rsid w:val="002A484B"/>
    <w:rsid w:val="002A64A6"/>
    <w:rsid w:val="002B1FE3"/>
    <w:rsid w:val="002B3301"/>
    <w:rsid w:val="002B3FE3"/>
    <w:rsid w:val="002B4107"/>
    <w:rsid w:val="002C1445"/>
    <w:rsid w:val="002C47D4"/>
    <w:rsid w:val="002D0F38"/>
    <w:rsid w:val="002D1538"/>
    <w:rsid w:val="002D3DE9"/>
    <w:rsid w:val="002D77E3"/>
    <w:rsid w:val="002E24A3"/>
    <w:rsid w:val="002F2859"/>
    <w:rsid w:val="002F5617"/>
    <w:rsid w:val="002F6E3C"/>
    <w:rsid w:val="0030117D"/>
    <w:rsid w:val="00301F30"/>
    <w:rsid w:val="003038FD"/>
    <w:rsid w:val="00303C87"/>
    <w:rsid w:val="003108E5"/>
    <w:rsid w:val="00310C6A"/>
    <w:rsid w:val="003115A8"/>
    <w:rsid w:val="003120CB"/>
    <w:rsid w:val="00313765"/>
    <w:rsid w:val="0031739F"/>
    <w:rsid w:val="003176B9"/>
    <w:rsid w:val="00317A28"/>
    <w:rsid w:val="00320153"/>
    <w:rsid w:val="00320367"/>
    <w:rsid w:val="00322871"/>
    <w:rsid w:val="00326FB3"/>
    <w:rsid w:val="003316D4"/>
    <w:rsid w:val="003321B2"/>
    <w:rsid w:val="00332BBE"/>
    <w:rsid w:val="00333822"/>
    <w:rsid w:val="00336715"/>
    <w:rsid w:val="003401EC"/>
    <w:rsid w:val="00340DFD"/>
    <w:rsid w:val="00344954"/>
    <w:rsid w:val="00345DE8"/>
    <w:rsid w:val="003468C8"/>
    <w:rsid w:val="00347DD4"/>
    <w:rsid w:val="00350CD7"/>
    <w:rsid w:val="00360C17"/>
    <w:rsid w:val="003621C6"/>
    <w:rsid w:val="003622B8"/>
    <w:rsid w:val="00363F89"/>
    <w:rsid w:val="00366B76"/>
    <w:rsid w:val="0037217C"/>
    <w:rsid w:val="00373051"/>
    <w:rsid w:val="00373B8F"/>
    <w:rsid w:val="00376D95"/>
    <w:rsid w:val="00377FBB"/>
    <w:rsid w:val="0038214E"/>
    <w:rsid w:val="00385140"/>
    <w:rsid w:val="00393CC7"/>
    <w:rsid w:val="00396302"/>
    <w:rsid w:val="003971F7"/>
    <w:rsid w:val="003A16FC"/>
    <w:rsid w:val="003A2C8A"/>
    <w:rsid w:val="003A4FCD"/>
    <w:rsid w:val="003A52F5"/>
    <w:rsid w:val="003B0944"/>
    <w:rsid w:val="003B1593"/>
    <w:rsid w:val="003B1A0C"/>
    <w:rsid w:val="003B343A"/>
    <w:rsid w:val="003B4381"/>
    <w:rsid w:val="003C1043"/>
    <w:rsid w:val="003C1A30"/>
    <w:rsid w:val="003C5505"/>
    <w:rsid w:val="003C6779"/>
    <w:rsid w:val="003C71BE"/>
    <w:rsid w:val="003D033C"/>
    <w:rsid w:val="003D2998"/>
    <w:rsid w:val="003D2F0A"/>
    <w:rsid w:val="003D3891"/>
    <w:rsid w:val="003D3FE9"/>
    <w:rsid w:val="003D5D84"/>
    <w:rsid w:val="003E0AA1"/>
    <w:rsid w:val="003E0F4F"/>
    <w:rsid w:val="003E18AC"/>
    <w:rsid w:val="003E210B"/>
    <w:rsid w:val="003E2A12"/>
    <w:rsid w:val="003E2E84"/>
    <w:rsid w:val="003E3384"/>
    <w:rsid w:val="003E385F"/>
    <w:rsid w:val="003E3CA4"/>
    <w:rsid w:val="003E548E"/>
    <w:rsid w:val="003F429B"/>
    <w:rsid w:val="00407EC8"/>
    <w:rsid w:val="0041110A"/>
    <w:rsid w:val="00411624"/>
    <w:rsid w:val="004131B7"/>
    <w:rsid w:val="00413623"/>
    <w:rsid w:val="004148E1"/>
    <w:rsid w:val="00414CFA"/>
    <w:rsid w:val="00415EC0"/>
    <w:rsid w:val="00417689"/>
    <w:rsid w:val="00420BE9"/>
    <w:rsid w:val="00423941"/>
    <w:rsid w:val="00423AD8"/>
    <w:rsid w:val="00423FDD"/>
    <w:rsid w:val="00424C85"/>
    <w:rsid w:val="004260BD"/>
    <w:rsid w:val="00426CE4"/>
    <w:rsid w:val="0043012F"/>
    <w:rsid w:val="00430F1F"/>
    <w:rsid w:val="0043214C"/>
    <w:rsid w:val="004326EA"/>
    <w:rsid w:val="0044434C"/>
    <w:rsid w:val="0044456B"/>
    <w:rsid w:val="004476B8"/>
    <w:rsid w:val="00447BD1"/>
    <w:rsid w:val="004507F3"/>
    <w:rsid w:val="00450AF4"/>
    <w:rsid w:val="00456996"/>
    <w:rsid w:val="00456A57"/>
    <w:rsid w:val="00460377"/>
    <w:rsid w:val="004607DE"/>
    <w:rsid w:val="004671C7"/>
    <w:rsid w:val="00467C3B"/>
    <w:rsid w:val="00472F4D"/>
    <w:rsid w:val="004730BF"/>
    <w:rsid w:val="00474DCB"/>
    <w:rsid w:val="00475073"/>
    <w:rsid w:val="0047535C"/>
    <w:rsid w:val="004762E8"/>
    <w:rsid w:val="004762F6"/>
    <w:rsid w:val="00485870"/>
    <w:rsid w:val="00485FE8"/>
    <w:rsid w:val="0049154D"/>
    <w:rsid w:val="00492473"/>
    <w:rsid w:val="00492ACF"/>
    <w:rsid w:val="00492EB5"/>
    <w:rsid w:val="00494F77"/>
    <w:rsid w:val="00497721"/>
    <w:rsid w:val="004A0229"/>
    <w:rsid w:val="004A18F0"/>
    <w:rsid w:val="004A35D2"/>
    <w:rsid w:val="004A5D8E"/>
    <w:rsid w:val="004A71E4"/>
    <w:rsid w:val="004B2F00"/>
    <w:rsid w:val="004B667A"/>
    <w:rsid w:val="004B6E31"/>
    <w:rsid w:val="004C1D66"/>
    <w:rsid w:val="004C31D7"/>
    <w:rsid w:val="004C3E68"/>
    <w:rsid w:val="004C4AD2"/>
    <w:rsid w:val="004C6981"/>
    <w:rsid w:val="004C7D0F"/>
    <w:rsid w:val="004D1F21"/>
    <w:rsid w:val="004D268C"/>
    <w:rsid w:val="004D59D8"/>
    <w:rsid w:val="004D5DA1"/>
    <w:rsid w:val="004D7910"/>
    <w:rsid w:val="004E0110"/>
    <w:rsid w:val="004E0616"/>
    <w:rsid w:val="004E150F"/>
    <w:rsid w:val="004E1DCA"/>
    <w:rsid w:val="004E23A1"/>
    <w:rsid w:val="004E3489"/>
    <w:rsid w:val="004E358A"/>
    <w:rsid w:val="004E3AFA"/>
    <w:rsid w:val="004E53E2"/>
    <w:rsid w:val="004E6588"/>
    <w:rsid w:val="004F2742"/>
    <w:rsid w:val="00502A0A"/>
    <w:rsid w:val="0050556B"/>
    <w:rsid w:val="00505AF1"/>
    <w:rsid w:val="00507C50"/>
    <w:rsid w:val="00514D40"/>
    <w:rsid w:val="00517C3A"/>
    <w:rsid w:val="00523927"/>
    <w:rsid w:val="00524338"/>
    <w:rsid w:val="00525B97"/>
    <w:rsid w:val="00527BF4"/>
    <w:rsid w:val="005324BE"/>
    <w:rsid w:val="00532C4B"/>
    <w:rsid w:val="00534F6C"/>
    <w:rsid w:val="00535994"/>
    <w:rsid w:val="0053646D"/>
    <w:rsid w:val="00536D67"/>
    <w:rsid w:val="00540AAD"/>
    <w:rsid w:val="00543EC1"/>
    <w:rsid w:val="00546458"/>
    <w:rsid w:val="0055087C"/>
    <w:rsid w:val="00553413"/>
    <w:rsid w:val="00555983"/>
    <w:rsid w:val="00560E31"/>
    <w:rsid w:val="00561BDA"/>
    <w:rsid w:val="005669C4"/>
    <w:rsid w:val="00567DBF"/>
    <w:rsid w:val="005771AE"/>
    <w:rsid w:val="00581B23"/>
    <w:rsid w:val="0058219C"/>
    <w:rsid w:val="00582D8E"/>
    <w:rsid w:val="0058707F"/>
    <w:rsid w:val="00591DBD"/>
    <w:rsid w:val="005931FE"/>
    <w:rsid w:val="00594E75"/>
    <w:rsid w:val="005A0028"/>
    <w:rsid w:val="005A0ACC"/>
    <w:rsid w:val="005A2F7A"/>
    <w:rsid w:val="005A35EE"/>
    <w:rsid w:val="005B0072"/>
    <w:rsid w:val="005B0732"/>
    <w:rsid w:val="005B2E37"/>
    <w:rsid w:val="005B38A0"/>
    <w:rsid w:val="005B491C"/>
    <w:rsid w:val="005B4DBF"/>
    <w:rsid w:val="005B5DE2"/>
    <w:rsid w:val="005B6066"/>
    <w:rsid w:val="005B674C"/>
    <w:rsid w:val="005C24F2"/>
    <w:rsid w:val="005C6EF2"/>
    <w:rsid w:val="005C7561"/>
    <w:rsid w:val="005D1E57"/>
    <w:rsid w:val="005D22BC"/>
    <w:rsid w:val="005D2F57"/>
    <w:rsid w:val="005D34F6"/>
    <w:rsid w:val="005D4F1A"/>
    <w:rsid w:val="005E1884"/>
    <w:rsid w:val="005E1DC7"/>
    <w:rsid w:val="005F373A"/>
    <w:rsid w:val="005F4F87"/>
    <w:rsid w:val="005F6B0E"/>
    <w:rsid w:val="005F760E"/>
    <w:rsid w:val="005F7B1D"/>
    <w:rsid w:val="00600633"/>
    <w:rsid w:val="0060222A"/>
    <w:rsid w:val="0060434F"/>
    <w:rsid w:val="006070C4"/>
    <w:rsid w:val="00610C21"/>
    <w:rsid w:val="00611907"/>
    <w:rsid w:val="00613116"/>
    <w:rsid w:val="00620271"/>
    <w:rsid w:val="006202A6"/>
    <w:rsid w:val="0062054B"/>
    <w:rsid w:val="00620926"/>
    <w:rsid w:val="00621C4E"/>
    <w:rsid w:val="00624EAE"/>
    <w:rsid w:val="006305D7"/>
    <w:rsid w:val="00631740"/>
    <w:rsid w:val="00632F63"/>
    <w:rsid w:val="00633A01"/>
    <w:rsid w:val="00633B97"/>
    <w:rsid w:val="006341F7"/>
    <w:rsid w:val="00634585"/>
    <w:rsid w:val="00635014"/>
    <w:rsid w:val="006353FE"/>
    <w:rsid w:val="006369CE"/>
    <w:rsid w:val="0064032E"/>
    <w:rsid w:val="006411CA"/>
    <w:rsid w:val="006450C9"/>
    <w:rsid w:val="0064605E"/>
    <w:rsid w:val="00646E66"/>
    <w:rsid w:val="00657BC4"/>
    <w:rsid w:val="006619C8"/>
    <w:rsid w:val="00663252"/>
    <w:rsid w:val="00671710"/>
    <w:rsid w:val="00673414"/>
    <w:rsid w:val="00676079"/>
    <w:rsid w:val="00676ECD"/>
    <w:rsid w:val="00677D0A"/>
    <w:rsid w:val="0068185F"/>
    <w:rsid w:val="00683986"/>
    <w:rsid w:val="00687660"/>
    <w:rsid w:val="00696051"/>
    <w:rsid w:val="006A01CF"/>
    <w:rsid w:val="006A0A8B"/>
    <w:rsid w:val="006A60DD"/>
    <w:rsid w:val="006B0679"/>
    <w:rsid w:val="006B074C"/>
    <w:rsid w:val="006B0E22"/>
    <w:rsid w:val="006B1D12"/>
    <w:rsid w:val="006B3B84"/>
    <w:rsid w:val="006B4E7C"/>
    <w:rsid w:val="006B5D8C"/>
    <w:rsid w:val="006B72D4"/>
    <w:rsid w:val="006B7E38"/>
    <w:rsid w:val="006C11CC"/>
    <w:rsid w:val="006C1AEB"/>
    <w:rsid w:val="006C57FE"/>
    <w:rsid w:val="006C668E"/>
    <w:rsid w:val="006D29B8"/>
    <w:rsid w:val="006E289F"/>
    <w:rsid w:val="006E4B63"/>
    <w:rsid w:val="006E4BD3"/>
    <w:rsid w:val="006F06E4"/>
    <w:rsid w:val="006F7B41"/>
    <w:rsid w:val="00702B5D"/>
    <w:rsid w:val="00703ED2"/>
    <w:rsid w:val="00706E68"/>
    <w:rsid w:val="00707B8D"/>
    <w:rsid w:val="00713636"/>
    <w:rsid w:val="00714B8C"/>
    <w:rsid w:val="0071675D"/>
    <w:rsid w:val="00717736"/>
    <w:rsid w:val="0072056A"/>
    <w:rsid w:val="0072149C"/>
    <w:rsid w:val="00732B47"/>
    <w:rsid w:val="00735CF5"/>
    <w:rsid w:val="0074063A"/>
    <w:rsid w:val="0074254F"/>
    <w:rsid w:val="00742AA4"/>
    <w:rsid w:val="00743BA1"/>
    <w:rsid w:val="00745F1E"/>
    <w:rsid w:val="007515FE"/>
    <w:rsid w:val="007601D0"/>
    <w:rsid w:val="007603BB"/>
    <w:rsid w:val="0076109D"/>
    <w:rsid w:val="00767107"/>
    <w:rsid w:val="00770CF3"/>
    <w:rsid w:val="00773617"/>
    <w:rsid w:val="00773BFD"/>
    <w:rsid w:val="007743B3"/>
    <w:rsid w:val="00774490"/>
    <w:rsid w:val="0077581E"/>
    <w:rsid w:val="0077613F"/>
    <w:rsid w:val="0077746C"/>
    <w:rsid w:val="007819FF"/>
    <w:rsid w:val="00782A23"/>
    <w:rsid w:val="0078360C"/>
    <w:rsid w:val="00784A4C"/>
    <w:rsid w:val="00784BC6"/>
    <w:rsid w:val="0078523D"/>
    <w:rsid w:val="007931DF"/>
    <w:rsid w:val="007A0172"/>
    <w:rsid w:val="007A1804"/>
    <w:rsid w:val="007A215A"/>
    <w:rsid w:val="007A2511"/>
    <w:rsid w:val="007A260E"/>
    <w:rsid w:val="007A40EA"/>
    <w:rsid w:val="007A4D4C"/>
    <w:rsid w:val="007A4DD6"/>
    <w:rsid w:val="007A5CB9"/>
    <w:rsid w:val="007B20AE"/>
    <w:rsid w:val="007B6B07"/>
    <w:rsid w:val="007B6D43"/>
    <w:rsid w:val="007B70A3"/>
    <w:rsid w:val="007B749A"/>
    <w:rsid w:val="007B7C67"/>
    <w:rsid w:val="007B7C6E"/>
    <w:rsid w:val="007D44D7"/>
    <w:rsid w:val="007D4B82"/>
    <w:rsid w:val="007D621A"/>
    <w:rsid w:val="007E058A"/>
    <w:rsid w:val="007E12A6"/>
    <w:rsid w:val="007E2887"/>
    <w:rsid w:val="007E5278"/>
    <w:rsid w:val="007E749C"/>
    <w:rsid w:val="007F1B5C"/>
    <w:rsid w:val="007F2F9B"/>
    <w:rsid w:val="007F469C"/>
    <w:rsid w:val="007F485A"/>
    <w:rsid w:val="00801257"/>
    <w:rsid w:val="00803B0A"/>
    <w:rsid w:val="00804DED"/>
    <w:rsid w:val="00805B96"/>
    <w:rsid w:val="0080760B"/>
    <w:rsid w:val="008105BE"/>
    <w:rsid w:val="008115A5"/>
    <w:rsid w:val="00811624"/>
    <w:rsid w:val="00811D46"/>
    <w:rsid w:val="0081299C"/>
    <w:rsid w:val="0081415D"/>
    <w:rsid w:val="00820229"/>
    <w:rsid w:val="00822448"/>
    <w:rsid w:val="00822908"/>
    <w:rsid w:val="00822ABE"/>
    <w:rsid w:val="008244D1"/>
    <w:rsid w:val="00827F51"/>
    <w:rsid w:val="0083104E"/>
    <w:rsid w:val="008343BE"/>
    <w:rsid w:val="00836535"/>
    <w:rsid w:val="00840FB4"/>
    <w:rsid w:val="008410B2"/>
    <w:rsid w:val="00841780"/>
    <w:rsid w:val="00843AFC"/>
    <w:rsid w:val="00844630"/>
    <w:rsid w:val="008500A0"/>
    <w:rsid w:val="008524E5"/>
    <w:rsid w:val="0085351C"/>
    <w:rsid w:val="00853D8A"/>
    <w:rsid w:val="0085435A"/>
    <w:rsid w:val="008549CA"/>
    <w:rsid w:val="008556C3"/>
    <w:rsid w:val="0085687C"/>
    <w:rsid w:val="008611C1"/>
    <w:rsid w:val="008706C5"/>
    <w:rsid w:val="00873707"/>
    <w:rsid w:val="00874B20"/>
    <w:rsid w:val="008757C6"/>
    <w:rsid w:val="008763E1"/>
    <w:rsid w:val="0087775C"/>
    <w:rsid w:val="00877EC8"/>
    <w:rsid w:val="00880F36"/>
    <w:rsid w:val="00885530"/>
    <w:rsid w:val="008910D1"/>
    <w:rsid w:val="0089296C"/>
    <w:rsid w:val="0089318F"/>
    <w:rsid w:val="00896ABD"/>
    <w:rsid w:val="00897AB6"/>
    <w:rsid w:val="00897DA8"/>
    <w:rsid w:val="008A3380"/>
    <w:rsid w:val="008A47DC"/>
    <w:rsid w:val="008A621F"/>
    <w:rsid w:val="008A7453"/>
    <w:rsid w:val="008A7A9C"/>
    <w:rsid w:val="008B3BA8"/>
    <w:rsid w:val="008B5218"/>
    <w:rsid w:val="008B52BD"/>
    <w:rsid w:val="008B7102"/>
    <w:rsid w:val="008C3B7D"/>
    <w:rsid w:val="008D0F90"/>
    <w:rsid w:val="008D3715"/>
    <w:rsid w:val="008D5465"/>
    <w:rsid w:val="008D5E61"/>
    <w:rsid w:val="008D7EB7"/>
    <w:rsid w:val="008D7EC5"/>
    <w:rsid w:val="008E3684"/>
    <w:rsid w:val="008E57F5"/>
    <w:rsid w:val="008E6A79"/>
    <w:rsid w:val="008E7606"/>
    <w:rsid w:val="008F1DAA"/>
    <w:rsid w:val="008F3308"/>
    <w:rsid w:val="008F3EBD"/>
    <w:rsid w:val="008F60B2"/>
    <w:rsid w:val="008F6EBB"/>
    <w:rsid w:val="008F7C41"/>
    <w:rsid w:val="00901C70"/>
    <w:rsid w:val="009031E2"/>
    <w:rsid w:val="0091276C"/>
    <w:rsid w:val="009145BE"/>
    <w:rsid w:val="009165AC"/>
    <w:rsid w:val="00916FFC"/>
    <w:rsid w:val="0092053F"/>
    <w:rsid w:val="0092340A"/>
    <w:rsid w:val="009270B2"/>
    <w:rsid w:val="0092763D"/>
    <w:rsid w:val="009313D9"/>
    <w:rsid w:val="00935B7F"/>
    <w:rsid w:val="00941293"/>
    <w:rsid w:val="00946372"/>
    <w:rsid w:val="00950264"/>
    <w:rsid w:val="0095032B"/>
    <w:rsid w:val="00950AAA"/>
    <w:rsid w:val="00950B13"/>
    <w:rsid w:val="00950C17"/>
    <w:rsid w:val="00951FAF"/>
    <w:rsid w:val="00954740"/>
    <w:rsid w:val="009557BC"/>
    <w:rsid w:val="00955AE5"/>
    <w:rsid w:val="00956A51"/>
    <w:rsid w:val="00962E71"/>
    <w:rsid w:val="00963ABC"/>
    <w:rsid w:val="00964A35"/>
    <w:rsid w:val="00965D21"/>
    <w:rsid w:val="00967764"/>
    <w:rsid w:val="00970B0E"/>
    <w:rsid w:val="00970BB9"/>
    <w:rsid w:val="009726EE"/>
    <w:rsid w:val="00972CDE"/>
    <w:rsid w:val="009733DD"/>
    <w:rsid w:val="00973E53"/>
    <w:rsid w:val="00975573"/>
    <w:rsid w:val="00976D03"/>
    <w:rsid w:val="00977B30"/>
    <w:rsid w:val="00977B5C"/>
    <w:rsid w:val="00980DFD"/>
    <w:rsid w:val="00982F41"/>
    <w:rsid w:val="00985090"/>
    <w:rsid w:val="00986094"/>
    <w:rsid w:val="00987710"/>
    <w:rsid w:val="009904AB"/>
    <w:rsid w:val="0099253C"/>
    <w:rsid w:val="00995688"/>
    <w:rsid w:val="009958A6"/>
    <w:rsid w:val="00996456"/>
    <w:rsid w:val="00996AB7"/>
    <w:rsid w:val="009A04F5"/>
    <w:rsid w:val="009A15EF"/>
    <w:rsid w:val="009A253B"/>
    <w:rsid w:val="009A38A5"/>
    <w:rsid w:val="009A5B73"/>
    <w:rsid w:val="009B118B"/>
    <w:rsid w:val="009B1737"/>
    <w:rsid w:val="009B3D4B"/>
    <w:rsid w:val="009B4E63"/>
    <w:rsid w:val="009B5B99"/>
    <w:rsid w:val="009B6545"/>
    <w:rsid w:val="009B6EFC"/>
    <w:rsid w:val="009C1FD0"/>
    <w:rsid w:val="009C2DF8"/>
    <w:rsid w:val="009C31BF"/>
    <w:rsid w:val="009C3309"/>
    <w:rsid w:val="009C68B7"/>
    <w:rsid w:val="009D0834"/>
    <w:rsid w:val="009D095A"/>
    <w:rsid w:val="009D0A1E"/>
    <w:rsid w:val="009D1D74"/>
    <w:rsid w:val="009D2AE3"/>
    <w:rsid w:val="009D52BC"/>
    <w:rsid w:val="009D766B"/>
    <w:rsid w:val="009D7D0A"/>
    <w:rsid w:val="009E09D9"/>
    <w:rsid w:val="009E0FC6"/>
    <w:rsid w:val="009F01B1"/>
    <w:rsid w:val="009F0DBB"/>
    <w:rsid w:val="009F3887"/>
    <w:rsid w:val="009F40DC"/>
    <w:rsid w:val="009F5277"/>
    <w:rsid w:val="009F659A"/>
    <w:rsid w:val="009F732B"/>
    <w:rsid w:val="00A01FE0"/>
    <w:rsid w:val="00A06945"/>
    <w:rsid w:val="00A10656"/>
    <w:rsid w:val="00A10BD1"/>
    <w:rsid w:val="00A113C0"/>
    <w:rsid w:val="00A12FA6"/>
    <w:rsid w:val="00A1339B"/>
    <w:rsid w:val="00A14ABA"/>
    <w:rsid w:val="00A14C58"/>
    <w:rsid w:val="00A24CB6"/>
    <w:rsid w:val="00A25865"/>
    <w:rsid w:val="00A26CD2"/>
    <w:rsid w:val="00A27667"/>
    <w:rsid w:val="00A32004"/>
    <w:rsid w:val="00A32979"/>
    <w:rsid w:val="00A34A67"/>
    <w:rsid w:val="00A37462"/>
    <w:rsid w:val="00A45163"/>
    <w:rsid w:val="00A459E1"/>
    <w:rsid w:val="00A46AC4"/>
    <w:rsid w:val="00A478A5"/>
    <w:rsid w:val="00A52296"/>
    <w:rsid w:val="00A55661"/>
    <w:rsid w:val="00A61B70"/>
    <w:rsid w:val="00A61FA8"/>
    <w:rsid w:val="00A637F4"/>
    <w:rsid w:val="00A64DF2"/>
    <w:rsid w:val="00A65485"/>
    <w:rsid w:val="00A66E05"/>
    <w:rsid w:val="00A67655"/>
    <w:rsid w:val="00A70753"/>
    <w:rsid w:val="00A70C93"/>
    <w:rsid w:val="00A712D2"/>
    <w:rsid w:val="00A82C8A"/>
    <w:rsid w:val="00A8346B"/>
    <w:rsid w:val="00A83E26"/>
    <w:rsid w:val="00A852FF"/>
    <w:rsid w:val="00A87337"/>
    <w:rsid w:val="00A87EBE"/>
    <w:rsid w:val="00A90C97"/>
    <w:rsid w:val="00A92DDC"/>
    <w:rsid w:val="00A960C8"/>
    <w:rsid w:val="00A96604"/>
    <w:rsid w:val="00A97326"/>
    <w:rsid w:val="00AA004C"/>
    <w:rsid w:val="00AA03DF"/>
    <w:rsid w:val="00AA1B4F"/>
    <w:rsid w:val="00AA21D8"/>
    <w:rsid w:val="00AA271A"/>
    <w:rsid w:val="00AA3270"/>
    <w:rsid w:val="00AA375A"/>
    <w:rsid w:val="00AA54F3"/>
    <w:rsid w:val="00AA6B43"/>
    <w:rsid w:val="00AA720D"/>
    <w:rsid w:val="00AA7B1F"/>
    <w:rsid w:val="00AB3145"/>
    <w:rsid w:val="00AB367A"/>
    <w:rsid w:val="00AB79C9"/>
    <w:rsid w:val="00AB7BF8"/>
    <w:rsid w:val="00AC01D1"/>
    <w:rsid w:val="00AC0AB2"/>
    <w:rsid w:val="00AC0E9F"/>
    <w:rsid w:val="00AC4633"/>
    <w:rsid w:val="00AC52A5"/>
    <w:rsid w:val="00AC6EFD"/>
    <w:rsid w:val="00AC7151"/>
    <w:rsid w:val="00AD38E0"/>
    <w:rsid w:val="00AD460A"/>
    <w:rsid w:val="00AD6A05"/>
    <w:rsid w:val="00AD6C25"/>
    <w:rsid w:val="00AE0792"/>
    <w:rsid w:val="00AE118B"/>
    <w:rsid w:val="00AE272B"/>
    <w:rsid w:val="00AE3E3A"/>
    <w:rsid w:val="00AE77B4"/>
    <w:rsid w:val="00AE7C1A"/>
    <w:rsid w:val="00AE7DF8"/>
    <w:rsid w:val="00AF0D9C"/>
    <w:rsid w:val="00AF13AB"/>
    <w:rsid w:val="00AF1D36"/>
    <w:rsid w:val="00AF280B"/>
    <w:rsid w:val="00AF5F75"/>
    <w:rsid w:val="00AF6001"/>
    <w:rsid w:val="00B01A16"/>
    <w:rsid w:val="00B079FE"/>
    <w:rsid w:val="00B07F45"/>
    <w:rsid w:val="00B1021A"/>
    <w:rsid w:val="00B10271"/>
    <w:rsid w:val="00B140D9"/>
    <w:rsid w:val="00B1481A"/>
    <w:rsid w:val="00B15A1F"/>
    <w:rsid w:val="00B15FE9"/>
    <w:rsid w:val="00B16346"/>
    <w:rsid w:val="00B2148A"/>
    <w:rsid w:val="00B220C2"/>
    <w:rsid w:val="00B2276E"/>
    <w:rsid w:val="00B25B32"/>
    <w:rsid w:val="00B32616"/>
    <w:rsid w:val="00B36AF0"/>
    <w:rsid w:val="00B36C42"/>
    <w:rsid w:val="00B42EA7"/>
    <w:rsid w:val="00B51845"/>
    <w:rsid w:val="00B51923"/>
    <w:rsid w:val="00B5337C"/>
    <w:rsid w:val="00B53FDE"/>
    <w:rsid w:val="00B56397"/>
    <w:rsid w:val="00B56953"/>
    <w:rsid w:val="00B571DA"/>
    <w:rsid w:val="00B6027B"/>
    <w:rsid w:val="00B6070F"/>
    <w:rsid w:val="00B6196D"/>
    <w:rsid w:val="00B62300"/>
    <w:rsid w:val="00B636C8"/>
    <w:rsid w:val="00B64132"/>
    <w:rsid w:val="00B65EDB"/>
    <w:rsid w:val="00B66FD9"/>
    <w:rsid w:val="00B67AFF"/>
    <w:rsid w:val="00B67C41"/>
    <w:rsid w:val="00B700F3"/>
    <w:rsid w:val="00B70B59"/>
    <w:rsid w:val="00B73657"/>
    <w:rsid w:val="00B739B3"/>
    <w:rsid w:val="00B81B15"/>
    <w:rsid w:val="00B85226"/>
    <w:rsid w:val="00B915AE"/>
    <w:rsid w:val="00BA1735"/>
    <w:rsid w:val="00BA190D"/>
    <w:rsid w:val="00BA19FA"/>
    <w:rsid w:val="00BA4288"/>
    <w:rsid w:val="00BB0902"/>
    <w:rsid w:val="00BB1F9C"/>
    <w:rsid w:val="00BB23DC"/>
    <w:rsid w:val="00BB2535"/>
    <w:rsid w:val="00BB2690"/>
    <w:rsid w:val="00BB48E5"/>
    <w:rsid w:val="00BB5607"/>
    <w:rsid w:val="00BB5ACA"/>
    <w:rsid w:val="00BB627F"/>
    <w:rsid w:val="00BC0C17"/>
    <w:rsid w:val="00BC3599"/>
    <w:rsid w:val="00BC3823"/>
    <w:rsid w:val="00BC5841"/>
    <w:rsid w:val="00BC5E38"/>
    <w:rsid w:val="00BC722B"/>
    <w:rsid w:val="00BC7912"/>
    <w:rsid w:val="00BD201A"/>
    <w:rsid w:val="00BD2DC4"/>
    <w:rsid w:val="00BD2EF0"/>
    <w:rsid w:val="00BD60B4"/>
    <w:rsid w:val="00BD796B"/>
    <w:rsid w:val="00BE2A12"/>
    <w:rsid w:val="00BE40C0"/>
    <w:rsid w:val="00BE445C"/>
    <w:rsid w:val="00BE5F4A"/>
    <w:rsid w:val="00BE7AEF"/>
    <w:rsid w:val="00BF09B0"/>
    <w:rsid w:val="00BF1188"/>
    <w:rsid w:val="00BF1544"/>
    <w:rsid w:val="00BF1B53"/>
    <w:rsid w:val="00BF246D"/>
    <w:rsid w:val="00BF2682"/>
    <w:rsid w:val="00BF2F4F"/>
    <w:rsid w:val="00C04078"/>
    <w:rsid w:val="00C06F06"/>
    <w:rsid w:val="00C142B3"/>
    <w:rsid w:val="00C1618B"/>
    <w:rsid w:val="00C17BFF"/>
    <w:rsid w:val="00C20FAD"/>
    <w:rsid w:val="00C2375F"/>
    <w:rsid w:val="00C247CB"/>
    <w:rsid w:val="00C31362"/>
    <w:rsid w:val="00C32E66"/>
    <w:rsid w:val="00C3355F"/>
    <w:rsid w:val="00C33A04"/>
    <w:rsid w:val="00C350DB"/>
    <w:rsid w:val="00C3569A"/>
    <w:rsid w:val="00C43F48"/>
    <w:rsid w:val="00C448FF"/>
    <w:rsid w:val="00C45E57"/>
    <w:rsid w:val="00C52F29"/>
    <w:rsid w:val="00C5649A"/>
    <w:rsid w:val="00C56CE6"/>
    <w:rsid w:val="00C5745F"/>
    <w:rsid w:val="00C60005"/>
    <w:rsid w:val="00C60BFF"/>
    <w:rsid w:val="00C61A98"/>
    <w:rsid w:val="00C63201"/>
    <w:rsid w:val="00C64E62"/>
    <w:rsid w:val="00C651D5"/>
    <w:rsid w:val="00C65CCC"/>
    <w:rsid w:val="00C65DA9"/>
    <w:rsid w:val="00C6697E"/>
    <w:rsid w:val="00C73377"/>
    <w:rsid w:val="00C7618F"/>
    <w:rsid w:val="00C765A9"/>
    <w:rsid w:val="00C81157"/>
    <w:rsid w:val="00C8162D"/>
    <w:rsid w:val="00C830BB"/>
    <w:rsid w:val="00C83A0B"/>
    <w:rsid w:val="00C842D0"/>
    <w:rsid w:val="00C84ED1"/>
    <w:rsid w:val="00C863CC"/>
    <w:rsid w:val="00C86BCC"/>
    <w:rsid w:val="00C9038F"/>
    <w:rsid w:val="00C92AAB"/>
    <w:rsid w:val="00C95D4C"/>
    <w:rsid w:val="00C9637F"/>
    <w:rsid w:val="00C9708A"/>
    <w:rsid w:val="00CA2435"/>
    <w:rsid w:val="00CA4068"/>
    <w:rsid w:val="00CA67F4"/>
    <w:rsid w:val="00CB2EDD"/>
    <w:rsid w:val="00CB37F8"/>
    <w:rsid w:val="00CB6AC6"/>
    <w:rsid w:val="00CB7DC3"/>
    <w:rsid w:val="00CC1758"/>
    <w:rsid w:val="00CC5BE1"/>
    <w:rsid w:val="00CC75A2"/>
    <w:rsid w:val="00CC7A18"/>
    <w:rsid w:val="00CD0E2F"/>
    <w:rsid w:val="00CD1D49"/>
    <w:rsid w:val="00CD2F20"/>
    <w:rsid w:val="00CD3E6A"/>
    <w:rsid w:val="00CD5781"/>
    <w:rsid w:val="00CD6B20"/>
    <w:rsid w:val="00CE1339"/>
    <w:rsid w:val="00CE61CC"/>
    <w:rsid w:val="00CE644C"/>
    <w:rsid w:val="00CE6E42"/>
    <w:rsid w:val="00CF20B7"/>
    <w:rsid w:val="00CF283B"/>
    <w:rsid w:val="00CF2B79"/>
    <w:rsid w:val="00CF336A"/>
    <w:rsid w:val="00CF6692"/>
    <w:rsid w:val="00CF7441"/>
    <w:rsid w:val="00D00CE0"/>
    <w:rsid w:val="00D00D16"/>
    <w:rsid w:val="00D03C6C"/>
    <w:rsid w:val="00D04760"/>
    <w:rsid w:val="00D04A95"/>
    <w:rsid w:val="00D06288"/>
    <w:rsid w:val="00D068C7"/>
    <w:rsid w:val="00D10C55"/>
    <w:rsid w:val="00D110A0"/>
    <w:rsid w:val="00D128A4"/>
    <w:rsid w:val="00D147C8"/>
    <w:rsid w:val="00D15131"/>
    <w:rsid w:val="00D16FA2"/>
    <w:rsid w:val="00D20954"/>
    <w:rsid w:val="00D21C39"/>
    <w:rsid w:val="00D21FC6"/>
    <w:rsid w:val="00D2243A"/>
    <w:rsid w:val="00D33393"/>
    <w:rsid w:val="00D33D36"/>
    <w:rsid w:val="00D34D94"/>
    <w:rsid w:val="00D35851"/>
    <w:rsid w:val="00D409E2"/>
    <w:rsid w:val="00D4157D"/>
    <w:rsid w:val="00D427D7"/>
    <w:rsid w:val="00D44E62"/>
    <w:rsid w:val="00D50AE5"/>
    <w:rsid w:val="00D51570"/>
    <w:rsid w:val="00D51A46"/>
    <w:rsid w:val="00D5324C"/>
    <w:rsid w:val="00D556AD"/>
    <w:rsid w:val="00D60381"/>
    <w:rsid w:val="00D616DE"/>
    <w:rsid w:val="00D62201"/>
    <w:rsid w:val="00D651D1"/>
    <w:rsid w:val="00D717BB"/>
    <w:rsid w:val="00D7226B"/>
    <w:rsid w:val="00D72707"/>
    <w:rsid w:val="00D75A9C"/>
    <w:rsid w:val="00D81714"/>
    <w:rsid w:val="00D829C8"/>
    <w:rsid w:val="00D837A6"/>
    <w:rsid w:val="00D87917"/>
    <w:rsid w:val="00D90871"/>
    <w:rsid w:val="00D9155F"/>
    <w:rsid w:val="00D9403F"/>
    <w:rsid w:val="00D941DA"/>
    <w:rsid w:val="00D959B4"/>
    <w:rsid w:val="00D97DDF"/>
    <w:rsid w:val="00DA44DE"/>
    <w:rsid w:val="00DA750B"/>
    <w:rsid w:val="00DB620A"/>
    <w:rsid w:val="00DC3832"/>
    <w:rsid w:val="00DC3C56"/>
    <w:rsid w:val="00DC40D0"/>
    <w:rsid w:val="00DC7A51"/>
    <w:rsid w:val="00DD34DF"/>
    <w:rsid w:val="00DD3B1E"/>
    <w:rsid w:val="00DE06B2"/>
    <w:rsid w:val="00DE0D39"/>
    <w:rsid w:val="00DE5B5F"/>
    <w:rsid w:val="00DE669E"/>
    <w:rsid w:val="00DE6CBF"/>
    <w:rsid w:val="00DF4A47"/>
    <w:rsid w:val="00DF614E"/>
    <w:rsid w:val="00E00696"/>
    <w:rsid w:val="00E03651"/>
    <w:rsid w:val="00E03808"/>
    <w:rsid w:val="00E060C2"/>
    <w:rsid w:val="00E06324"/>
    <w:rsid w:val="00E074EA"/>
    <w:rsid w:val="00E07B81"/>
    <w:rsid w:val="00E10AFD"/>
    <w:rsid w:val="00E12B11"/>
    <w:rsid w:val="00E12FB0"/>
    <w:rsid w:val="00E14814"/>
    <w:rsid w:val="00E1591B"/>
    <w:rsid w:val="00E16A50"/>
    <w:rsid w:val="00E249D5"/>
    <w:rsid w:val="00E25017"/>
    <w:rsid w:val="00E26F73"/>
    <w:rsid w:val="00E27870"/>
    <w:rsid w:val="00E30A34"/>
    <w:rsid w:val="00E33C68"/>
    <w:rsid w:val="00E34EEB"/>
    <w:rsid w:val="00E3687C"/>
    <w:rsid w:val="00E44EB9"/>
    <w:rsid w:val="00E45BDC"/>
    <w:rsid w:val="00E460B7"/>
    <w:rsid w:val="00E46358"/>
    <w:rsid w:val="00E471DC"/>
    <w:rsid w:val="00E50EB4"/>
    <w:rsid w:val="00E5239B"/>
    <w:rsid w:val="00E532FC"/>
    <w:rsid w:val="00E559B4"/>
    <w:rsid w:val="00E55BB0"/>
    <w:rsid w:val="00E609E5"/>
    <w:rsid w:val="00E60F27"/>
    <w:rsid w:val="00E64D93"/>
    <w:rsid w:val="00E65EDB"/>
    <w:rsid w:val="00E66927"/>
    <w:rsid w:val="00E677B8"/>
    <w:rsid w:val="00E67E9E"/>
    <w:rsid w:val="00E67FA1"/>
    <w:rsid w:val="00E7115E"/>
    <w:rsid w:val="00E71244"/>
    <w:rsid w:val="00E72615"/>
    <w:rsid w:val="00E7387D"/>
    <w:rsid w:val="00E73D53"/>
    <w:rsid w:val="00E75111"/>
    <w:rsid w:val="00E77296"/>
    <w:rsid w:val="00E77C2E"/>
    <w:rsid w:val="00E8268F"/>
    <w:rsid w:val="00E87527"/>
    <w:rsid w:val="00E87EF7"/>
    <w:rsid w:val="00E93763"/>
    <w:rsid w:val="00E96C4C"/>
    <w:rsid w:val="00EA2048"/>
    <w:rsid w:val="00EA246A"/>
    <w:rsid w:val="00EA2AAE"/>
    <w:rsid w:val="00EA2EC0"/>
    <w:rsid w:val="00EA427A"/>
    <w:rsid w:val="00EA723B"/>
    <w:rsid w:val="00EB6350"/>
    <w:rsid w:val="00EB687A"/>
    <w:rsid w:val="00EC2F62"/>
    <w:rsid w:val="00EC62EB"/>
    <w:rsid w:val="00EC6E9F"/>
    <w:rsid w:val="00EC7EDC"/>
    <w:rsid w:val="00ED3A35"/>
    <w:rsid w:val="00ED44F0"/>
    <w:rsid w:val="00ED4B33"/>
    <w:rsid w:val="00ED5993"/>
    <w:rsid w:val="00ED606F"/>
    <w:rsid w:val="00ED7DD6"/>
    <w:rsid w:val="00EE060B"/>
    <w:rsid w:val="00EE15A1"/>
    <w:rsid w:val="00EE2A7C"/>
    <w:rsid w:val="00EE2C42"/>
    <w:rsid w:val="00EE341B"/>
    <w:rsid w:val="00EE4453"/>
    <w:rsid w:val="00EE5FCE"/>
    <w:rsid w:val="00EE6BBD"/>
    <w:rsid w:val="00EE6E1E"/>
    <w:rsid w:val="00EE705F"/>
    <w:rsid w:val="00EE7463"/>
    <w:rsid w:val="00EF1462"/>
    <w:rsid w:val="00EF33D0"/>
    <w:rsid w:val="00EF54FD"/>
    <w:rsid w:val="00EF64FC"/>
    <w:rsid w:val="00F07F0D"/>
    <w:rsid w:val="00F13112"/>
    <w:rsid w:val="00F16FE6"/>
    <w:rsid w:val="00F17A76"/>
    <w:rsid w:val="00F23295"/>
    <w:rsid w:val="00F238BD"/>
    <w:rsid w:val="00F24992"/>
    <w:rsid w:val="00F32F0F"/>
    <w:rsid w:val="00F32F2F"/>
    <w:rsid w:val="00F33F3F"/>
    <w:rsid w:val="00F35BDD"/>
    <w:rsid w:val="00F35EF0"/>
    <w:rsid w:val="00F3781F"/>
    <w:rsid w:val="00F4038F"/>
    <w:rsid w:val="00F403FD"/>
    <w:rsid w:val="00F41E72"/>
    <w:rsid w:val="00F458E2"/>
    <w:rsid w:val="00F45BDF"/>
    <w:rsid w:val="00F50300"/>
    <w:rsid w:val="00F5414B"/>
    <w:rsid w:val="00F56E39"/>
    <w:rsid w:val="00F623E9"/>
    <w:rsid w:val="00F63951"/>
    <w:rsid w:val="00F63C86"/>
    <w:rsid w:val="00F75AAA"/>
    <w:rsid w:val="00F7623D"/>
    <w:rsid w:val="00F766BE"/>
    <w:rsid w:val="00F77EB9"/>
    <w:rsid w:val="00F80635"/>
    <w:rsid w:val="00F807AF"/>
    <w:rsid w:val="00F8115F"/>
    <w:rsid w:val="00F815D1"/>
    <w:rsid w:val="00F81E7E"/>
    <w:rsid w:val="00F81F0F"/>
    <w:rsid w:val="00F825F4"/>
    <w:rsid w:val="00F838DF"/>
    <w:rsid w:val="00F83949"/>
    <w:rsid w:val="00F8640D"/>
    <w:rsid w:val="00F92AA1"/>
    <w:rsid w:val="00F932DE"/>
    <w:rsid w:val="00F963DD"/>
    <w:rsid w:val="00F9641A"/>
    <w:rsid w:val="00F97004"/>
    <w:rsid w:val="00FA067D"/>
    <w:rsid w:val="00FA0EE2"/>
    <w:rsid w:val="00FA2045"/>
    <w:rsid w:val="00FA7A66"/>
    <w:rsid w:val="00FB16D2"/>
    <w:rsid w:val="00FB1AA9"/>
    <w:rsid w:val="00FB4250"/>
    <w:rsid w:val="00FB4B5A"/>
    <w:rsid w:val="00FB5963"/>
    <w:rsid w:val="00FB5DAA"/>
    <w:rsid w:val="00FC04B9"/>
    <w:rsid w:val="00FC161A"/>
    <w:rsid w:val="00FC23D5"/>
    <w:rsid w:val="00FC3DE4"/>
    <w:rsid w:val="00FC4337"/>
    <w:rsid w:val="00FC4C1A"/>
    <w:rsid w:val="00FC628F"/>
    <w:rsid w:val="00FC6468"/>
    <w:rsid w:val="00FC6D49"/>
    <w:rsid w:val="00FD4922"/>
    <w:rsid w:val="00FD5DB0"/>
    <w:rsid w:val="00FD6461"/>
    <w:rsid w:val="00FD6FA8"/>
    <w:rsid w:val="00FE0281"/>
    <w:rsid w:val="00FE0A16"/>
    <w:rsid w:val="00FE7083"/>
    <w:rsid w:val="00FF019F"/>
    <w:rsid w:val="00FF04B8"/>
    <w:rsid w:val="00FF1B2A"/>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styleId="PlaceholderText">
    <w:name w:val="Placeholder Text"/>
    <w:basedOn w:val="DefaultParagraphFont"/>
    <w:uiPriority w:val="99"/>
    <w:semiHidden/>
    <w:rsid w:val="005D22BC"/>
    <w:rPr>
      <w:color w:val="808080"/>
    </w:rPr>
  </w:style>
  <w:style w:type="character" w:styleId="UnresolvedMention">
    <w:name w:val="Unresolved Mention"/>
    <w:basedOn w:val="DefaultParagraphFont"/>
    <w:uiPriority w:val="99"/>
    <w:semiHidden/>
    <w:unhideWhenUsed/>
    <w:rsid w:val="003137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051181">
      <w:bodyDiv w:val="1"/>
      <w:marLeft w:val="0"/>
      <w:marRight w:val="0"/>
      <w:marTop w:val="0"/>
      <w:marBottom w:val="0"/>
      <w:divBdr>
        <w:top w:val="none" w:sz="0" w:space="0" w:color="auto"/>
        <w:left w:val="none" w:sz="0" w:space="0" w:color="auto"/>
        <w:bottom w:val="none" w:sz="0" w:space="0" w:color="auto"/>
        <w:right w:val="none" w:sz="0" w:space="0" w:color="auto"/>
      </w:divBdr>
    </w:div>
    <w:div w:id="178665102">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623344447">
      <w:bodyDiv w:val="1"/>
      <w:marLeft w:val="0"/>
      <w:marRight w:val="0"/>
      <w:marTop w:val="0"/>
      <w:marBottom w:val="0"/>
      <w:divBdr>
        <w:top w:val="none" w:sz="0" w:space="0" w:color="auto"/>
        <w:left w:val="none" w:sz="0" w:space="0" w:color="auto"/>
        <w:bottom w:val="none" w:sz="0" w:space="0" w:color="auto"/>
        <w:right w:val="none" w:sz="0" w:space="0" w:color="auto"/>
      </w:divBdr>
    </w:div>
    <w:div w:id="706763560">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924811">
      <w:bodyDiv w:val="1"/>
      <w:marLeft w:val="0"/>
      <w:marRight w:val="0"/>
      <w:marTop w:val="0"/>
      <w:marBottom w:val="0"/>
      <w:divBdr>
        <w:top w:val="none" w:sz="0" w:space="0" w:color="auto"/>
        <w:left w:val="none" w:sz="0" w:space="0" w:color="auto"/>
        <w:bottom w:val="none" w:sz="0" w:space="0" w:color="auto"/>
        <w:right w:val="none" w:sz="0" w:space="0" w:color="auto"/>
      </w:divBdr>
    </w:div>
    <w:div w:id="1063718438">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74954561">
      <w:bodyDiv w:val="1"/>
      <w:marLeft w:val="0"/>
      <w:marRight w:val="0"/>
      <w:marTop w:val="0"/>
      <w:marBottom w:val="0"/>
      <w:divBdr>
        <w:top w:val="none" w:sz="0" w:space="0" w:color="auto"/>
        <w:left w:val="none" w:sz="0" w:space="0" w:color="auto"/>
        <w:bottom w:val="none" w:sz="0" w:space="0" w:color="auto"/>
        <w:right w:val="none" w:sz="0" w:space="0" w:color="auto"/>
      </w:divBdr>
    </w:div>
    <w:div w:id="1306935946">
      <w:bodyDiv w:val="1"/>
      <w:marLeft w:val="0"/>
      <w:marRight w:val="0"/>
      <w:marTop w:val="0"/>
      <w:marBottom w:val="0"/>
      <w:divBdr>
        <w:top w:val="none" w:sz="0" w:space="0" w:color="auto"/>
        <w:left w:val="none" w:sz="0" w:space="0" w:color="auto"/>
        <w:bottom w:val="none" w:sz="0" w:space="0" w:color="auto"/>
        <w:right w:val="none" w:sz="0" w:space="0" w:color="auto"/>
      </w:divBdr>
    </w:div>
    <w:div w:id="1310938599">
      <w:bodyDiv w:val="1"/>
      <w:marLeft w:val="0"/>
      <w:marRight w:val="0"/>
      <w:marTop w:val="0"/>
      <w:marBottom w:val="0"/>
      <w:divBdr>
        <w:top w:val="none" w:sz="0" w:space="0" w:color="auto"/>
        <w:left w:val="none" w:sz="0" w:space="0" w:color="auto"/>
        <w:bottom w:val="none" w:sz="0" w:space="0" w:color="auto"/>
        <w:right w:val="none" w:sz="0" w:space="0" w:color="auto"/>
      </w:divBdr>
    </w:div>
    <w:div w:id="1502626543">
      <w:bodyDiv w:val="1"/>
      <w:marLeft w:val="0"/>
      <w:marRight w:val="0"/>
      <w:marTop w:val="0"/>
      <w:marBottom w:val="0"/>
      <w:divBdr>
        <w:top w:val="none" w:sz="0" w:space="0" w:color="auto"/>
        <w:left w:val="none" w:sz="0" w:space="0" w:color="auto"/>
        <w:bottom w:val="none" w:sz="0" w:space="0" w:color="auto"/>
        <w:right w:val="none" w:sz="0" w:space="0" w:color="auto"/>
      </w:divBdr>
    </w:div>
    <w:div w:id="1693536018">
      <w:bodyDiv w:val="1"/>
      <w:marLeft w:val="0"/>
      <w:marRight w:val="0"/>
      <w:marTop w:val="0"/>
      <w:marBottom w:val="0"/>
      <w:divBdr>
        <w:top w:val="none" w:sz="0" w:space="0" w:color="auto"/>
        <w:left w:val="none" w:sz="0" w:space="0" w:color="auto"/>
        <w:bottom w:val="none" w:sz="0" w:space="0" w:color="auto"/>
        <w:right w:val="none" w:sz="0" w:space="0" w:color="auto"/>
      </w:divBdr>
    </w:div>
    <w:div w:id="1762993742">
      <w:bodyDiv w:val="1"/>
      <w:marLeft w:val="0"/>
      <w:marRight w:val="0"/>
      <w:marTop w:val="0"/>
      <w:marBottom w:val="0"/>
      <w:divBdr>
        <w:top w:val="none" w:sz="0" w:space="0" w:color="auto"/>
        <w:left w:val="none" w:sz="0" w:space="0" w:color="auto"/>
        <w:bottom w:val="none" w:sz="0" w:space="0" w:color="auto"/>
        <w:right w:val="none" w:sz="0" w:space="0" w:color="auto"/>
      </w:divBdr>
    </w:div>
    <w:div w:id="1782918320">
      <w:bodyDiv w:val="1"/>
      <w:marLeft w:val="0"/>
      <w:marRight w:val="0"/>
      <w:marTop w:val="0"/>
      <w:marBottom w:val="0"/>
      <w:divBdr>
        <w:top w:val="none" w:sz="0" w:space="0" w:color="auto"/>
        <w:left w:val="none" w:sz="0" w:space="0" w:color="auto"/>
        <w:bottom w:val="none" w:sz="0" w:space="0" w:color="auto"/>
        <w:right w:val="none" w:sz="0" w:space="0" w:color="auto"/>
      </w:divBdr>
      <w:divsChild>
        <w:div w:id="842207442">
          <w:marLeft w:val="0"/>
          <w:marRight w:val="0"/>
          <w:marTop w:val="0"/>
          <w:marBottom w:val="0"/>
          <w:divBdr>
            <w:top w:val="none" w:sz="0" w:space="0" w:color="auto"/>
            <w:left w:val="none" w:sz="0" w:space="0" w:color="auto"/>
            <w:bottom w:val="none" w:sz="0" w:space="0" w:color="auto"/>
            <w:right w:val="none" w:sz="0" w:space="0" w:color="auto"/>
          </w:divBdr>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3806200">
      <w:bodyDiv w:val="1"/>
      <w:marLeft w:val="0"/>
      <w:marRight w:val="0"/>
      <w:marTop w:val="0"/>
      <w:marBottom w:val="0"/>
      <w:divBdr>
        <w:top w:val="none" w:sz="0" w:space="0" w:color="auto"/>
        <w:left w:val="none" w:sz="0" w:space="0" w:color="auto"/>
        <w:bottom w:val="none" w:sz="0" w:space="0" w:color="auto"/>
        <w:right w:val="none" w:sz="0" w:space="0" w:color="auto"/>
      </w:divBdr>
      <w:divsChild>
        <w:div w:id="467360435">
          <w:marLeft w:val="0"/>
          <w:marRight w:val="0"/>
          <w:marTop w:val="0"/>
          <w:marBottom w:val="277"/>
          <w:divBdr>
            <w:top w:val="none" w:sz="0" w:space="0" w:color="auto"/>
            <w:left w:val="none" w:sz="0" w:space="0" w:color="auto"/>
            <w:bottom w:val="none" w:sz="0" w:space="0" w:color="auto"/>
            <w:right w:val="none" w:sz="0" w:space="0" w:color="auto"/>
          </w:divBdr>
        </w:div>
      </w:divsChild>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17803245">
      <w:bodyDiv w:val="1"/>
      <w:marLeft w:val="0"/>
      <w:marRight w:val="0"/>
      <w:marTop w:val="0"/>
      <w:marBottom w:val="0"/>
      <w:divBdr>
        <w:top w:val="none" w:sz="0" w:space="0" w:color="auto"/>
        <w:left w:val="none" w:sz="0" w:space="0" w:color="auto"/>
        <w:bottom w:val="none" w:sz="0" w:space="0" w:color="auto"/>
        <w:right w:val="none" w:sz="0" w:space="0" w:color="auto"/>
      </w:divBdr>
    </w:div>
    <w:div w:id="2060202735">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A2D376-151D-4C55-B11C-B9F06265E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5652</Words>
  <Characters>32219</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37796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2020-02-12T17:44:00Z</dcterms:created>
  <dcterms:modified xsi:type="dcterms:W3CDTF">2020-02-13T14:45:00Z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