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F25C2" w14:textId="1C3CE43E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61184BDB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7C22FC3A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65333DF2" w14:textId="7C30A20A" w:rsidR="00D85731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5CD37055" w14:textId="77777777" w:rsidR="00B568F1" w:rsidRPr="00B568F1" w:rsidRDefault="00B568F1" w:rsidP="00B568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PL" w:eastAsia="en-GB"/>
        </w:rPr>
      </w:pPr>
      <w:r w:rsidRPr="00B568F1">
        <w:rPr>
          <w:rFonts w:ascii="Roboto" w:eastAsia="Times New Roman" w:hAnsi="Roboto"/>
          <w:b/>
          <w:bCs/>
          <w:color w:val="000000"/>
          <w:sz w:val="36"/>
          <w:szCs w:val="36"/>
          <w:shd w:val="clear" w:color="auto" w:fill="FFFFFF"/>
          <w:lang w:val="en-PL" w:eastAsia="en-GB"/>
        </w:rPr>
        <w:t>Simultaneous Quantification of Selected Kynurenines Analyzed by Liquid Chromatography-Mass Spectrometry in Medium Collected from Cancer Cell Cultures</w:t>
      </w:r>
    </w:p>
    <w:p w14:paraId="0A319EEF" w14:textId="77777777" w:rsidR="00B568F1" w:rsidRDefault="00B568F1" w:rsidP="00B568F1">
      <w:pPr>
        <w:spacing w:after="0" w:line="240" w:lineRule="auto"/>
        <w:rPr>
          <w:sz w:val="24"/>
          <w:szCs w:val="24"/>
        </w:rPr>
      </w:pPr>
      <w:proofErr w:type="spellStart"/>
      <w:r>
        <w:rPr>
          <w:rFonts w:ascii="Roboto" w:hAnsi="Roboto"/>
          <w:color w:val="969696"/>
          <w:sz w:val="27"/>
          <w:szCs w:val="27"/>
          <w:shd w:val="clear" w:color="auto" w:fill="FFFFFF"/>
        </w:rPr>
        <w:t>doi</w:t>
      </w:r>
      <w:proofErr w:type="spellEnd"/>
      <w:r>
        <w:rPr>
          <w:rFonts w:ascii="Roboto" w:hAnsi="Roboto"/>
          <w:color w:val="969696"/>
          <w:sz w:val="27"/>
          <w:szCs w:val="27"/>
          <w:shd w:val="clear" w:color="auto" w:fill="FFFFFF"/>
        </w:rPr>
        <w:t>:</w:t>
      </w:r>
      <w:r>
        <w:rPr>
          <w:rStyle w:val="apple-converted-space"/>
          <w:rFonts w:ascii="Roboto" w:hAnsi="Roboto"/>
          <w:color w:val="969696"/>
          <w:sz w:val="27"/>
          <w:szCs w:val="27"/>
          <w:shd w:val="clear" w:color="auto" w:fill="FFFFFF"/>
        </w:rPr>
        <w:t> </w:t>
      </w:r>
      <w:hyperlink r:id="rId7" w:history="1">
        <w:r>
          <w:rPr>
            <w:rStyle w:val="Hyperlink"/>
            <w:rFonts w:ascii="Roboto" w:hAnsi="Roboto"/>
            <w:color w:val="4193F4"/>
          </w:rPr>
          <w:t>10.3791/61031</w:t>
        </w:r>
      </w:hyperlink>
    </w:p>
    <w:p w14:paraId="70C5448E" w14:textId="77777777" w:rsidR="00B568F1" w:rsidRPr="00B568F1" w:rsidRDefault="00B568F1" w:rsidP="00D85731">
      <w:pPr>
        <w:rPr>
          <w:rFonts w:ascii="Helvetica Neue" w:hAnsi="Helvetica Neue"/>
          <w:b/>
          <w:sz w:val="36"/>
          <w:u w:val="single"/>
          <w:lang w:val="en-PL"/>
        </w:rPr>
      </w:pPr>
    </w:p>
    <w:p w14:paraId="79DC56EF" w14:textId="7FF1D9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B568F1">
        <w:rPr>
          <w:rFonts w:ascii="Helvetica Neue" w:hAnsi="Helvetica Neue"/>
          <w:b/>
          <w:sz w:val="36"/>
          <w:u w:val="single"/>
        </w:rPr>
        <w:t xml:space="preserve"> 08.02.2021</w:t>
      </w:r>
    </w:p>
    <w:p w14:paraId="15000FD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3E6CEFF1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743DD0E8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70A47855" w14:textId="77777777" w:rsidTr="00C07746">
        <w:trPr>
          <w:trHeight w:val="564"/>
        </w:trPr>
        <w:tc>
          <w:tcPr>
            <w:tcW w:w="979" w:type="dxa"/>
          </w:tcPr>
          <w:p w14:paraId="028444C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274E45F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00DE7112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1E9D8917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70A948F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296038D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B72651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53970D7" w14:textId="77777777" w:rsidTr="00C07746">
        <w:trPr>
          <w:trHeight w:val="186"/>
        </w:trPr>
        <w:tc>
          <w:tcPr>
            <w:tcW w:w="979" w:type="dxa"/>
            <w:vMerge/>
          </w:tcPr>
          <w:p w14:paraId="1CA0E78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63DF44B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5CFBE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C697342" w14:textId="77777777" w:rsidTr="00C07746">
        <w:trPr>
          <w:trHeight w:val="186"/>
        </w:trPr>
        <w:tc>
          <w:tcPr>
            <w:tcW w:w="979" w:type="dxa"/>
            <w:vMerge/>
          </w:tcPr>
          <w:p w14:paraId="57AAB55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4AFC485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B6F004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23CB92F0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7477AD4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2E3F51D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E335EE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3C65716" w14:textId="77777777" w:rsidTr="00C07746">
        <w:trPr>
          <w:trHeight w:val="186"/>
        </w:trPr>
        <w:tc>
          <w:tcPr>
            <w:tcW w:w="979" w:type="dxa"/>
            <w:vMerge/>
          </w:tcPr>
          <w:p w14:paraId="53D0D9A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E3BAF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2CA3E5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90F255E" w14:textId="77777777" w:rsidTr="00C07746">
        <w:trPr>
          <w:trHeight w:val="186"/>
        </w:trPr>
        <w:tc>
          <w:tcPr>
            <w:tcW w:w="979" w:type="dxa"/>
            <w:vMerge/>
          </w:tcPr>
          <w:p w14:paraId="2B07CBC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65212A2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45B99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C8558A7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2519437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553E0E8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8C0839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7531175" w14:textId="77777777" w:rsidTr="00C07746">
        <w:trPr>
          <w:trHeight w:val="186"/>
        </w:trPr>
        <w:tc>
          <w:tcPr>
            <w:tcW w:w="979" w:type="dxa"/>
            <w:vMerge/>
          </w:tcPr>
          <w:p w14:paraId="42A6D0D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A792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B9C54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FC9C851" w14:textId="77777777" w:rsidTr="00C07746">
        <w:trPr>
          <w:trHeight w:val="186"/>
        </w:trPr>
        <w:tc>
          <w:tcPr>
            <w:tcW w:w="979" w:type="dxa"/>
            <w:vMerge/>
          </w:tcPr>
          <w:p w14:paraId="08D18F5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6A74F4A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3DA10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0A66162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7B16BD8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27249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57C67C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27640006" w14:textId="77777777" w:rsidTr="00C07746">
        <w:trPr>
          <w:trHeight w:val="186"/>
        </w:trPr>
        <w:tc>
          <w:tcPr>
            <w:tcW w:w="979" w:type="dxa"/>
            <w:vMerge/>
          </w:tcPr>
          <w:p w14:paraId="39F2E4D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3642BA4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8F1981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D88529C" w14:textId="77777777" w:rsidTr="00C07746">
        <w:trPr>
          <w:trHeight w:val="186"/>
        </w:trPr>
        <w:tc>
          <w:tcPr>
            <w:tcW w:w="979" w:type="dxa"/>
            <w:vMerge/>
          </w:tcPr>
          <w:p w14:paraId="4261A7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37759B0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5C83A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270EA480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51D6085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B0A80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CF6E7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FD47C2C" w14:textId="77777777" w:rsidTr="00C07746">
        <w:trPr>
          <w:trHeight w:val="176"/>
        </w:trPr>
        <w:tc>
          <w:tcPr>
            <w:tcW w:w="979" w:type="dxa"/>
            <w:vMerge/>
          </w:tcPr>
          <w:p w14:paraId="77C99A8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C3A8A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CDB9A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68D2934" w14:textId="77777777" w:rsidTr="00C07746">
        <w:trPr>
          <w:trHeight w:val="176"/>
        </w:trPr>
        <w:tc>
          <w:tcPr>
            <w:tcW w:w="979" w:type="dxa"/>
            <w:vMerge/>
          </w:tcPr>
          <w:p w14:paraId="25AC95A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68F5F03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E0CA7C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7072744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1E48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664C72F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387341B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38AC75C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4B2F0F89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36807970" w14:textId="77777777">
        <w:tc>
          <w:tcPr>
            <w:tcW w:w="1067" w:type="dxa"/>
          </w:tcPr>
          <w:p w14:paraId="6773D6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61E9B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5DA1ED2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281486B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07102840" w14:textId="77777777">
        <w:tc>
          <w:tcPr>
            <w:tcW w:w="1067" w:type="dxa"/>
          </w:tcPr>
          <w:p w14:paraId="79BF938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458C8E9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3C4644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6EC7EE5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93ED23C" w14:textId="77777777">
        <w:tc>
          <w:tcPr>
            <w:tcW w:w="1067" w:type="dxa"/>
          </w:tcPr>
          <w:p w14:paraId="65575196" w14:textId="51D03729" w:rsidR="00D85731" w:rsidRPr="00006387" w:rsidRDefault="0011448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61E1C5D3" w14:textId="77777777" w:rsidR="00D85731" w:rsidRPr="00006387" w:rsidRDefault="00CA7CF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0:07</w:t>
            </w:r>
          </w:p>
        </w:tc>
        <w:tc>
          <w:tcPr>
            <w:tcW w:w="2970" w:type="dxa"/>
          </w:tcPr>
          <w:p w14:paraId="2D6F23CB" w14:textId="77777777" w:rsidR="00D85731" w:rsidRPr="00006387" w:rsidRDefault="00B73EC3" w:rsidP="00D85731">
            <w:pPr>
              <w:spacing w:after="0"/>
              <w:rPr>
                <w:rFonts w:ascii="Helvetica Neue" w:hAnsi="Helvetica Neue"/>
              </w:rPr>
            </w:pPr>
            <w:r w:rsidRPr="00B73EC3">
              <w:rPr>
                <w:rFonts w:ascii="Helvetica Neue" w:hAnsi="Helvetica Neue"/>
                <w:highlight w:val="yellow"/>
              </w:rPr>
              <w:t>KUL</w:t>
            </w:r>
          </w:p>
        </w:tc>
        <w:tc>
          <w:tcPr>
            <w:tcW w:w="3348" w:type="dxa"/>
          </w:tcPr>
          <w:p w14:paraId="1BBCEB0E" w14:textId="77777777" w:rsidR="003F7683" w:rsidRPr="003F7683" w:rsidRDefault="00B73EC3" w:rsidP="00D85731">
            <w:pPr>
              <w:spacing w:after="0"/>
              <w:rPr>
                <w:b/>
                <w:bCs/>
                <w:color w:val="000000" w:themeColor="text1"/>
              </w:rPr>
            </w:pPr>
            <w:r w:rsidRPr="00B73EC3">
              <w:rPr>
                <w:color w:val="000000" w:themeColor="text1"/>
              </w:rPr>
              <w:t>KUL</w:t>
            </w:r>
          </w:p>
          <w:p w14:paraId="3992366D" w14:textId="77777777" w:rsidR="00D85731" w:rsidRPr="00006387" w:rsidRDefault="00EB72CC" w:rsidP="00D85731">
            <w:pPr>
              <w:spacing w:after="0"/>
              <w:rPr>
                <w:rFonts w:ascii="Helvetica Neue" w:hAnsi="Helvetica Neue"/>
              </w:rPr>
            </w:pPr>
            <w:hyperlink r:id="rId8" w:history="1">
              <w:r w:rsidR="00B73EC3" w:rsidRPr="00B73EC3">
                <w:rPr>
                  <w:rStyle w:val="Strong"/>
                  <w:b w:val="0"/>
                  <w:color w:val="000000" w:themeColor="text1"/>
                </w:rPr>
                <w:t>The John Paul II Catholic University of Lublin</w:t>
              </w:r>
            </w:hyperlink>
          </w:p>
        </w:tc>
      </w:tr>
      <w:tr w:rsidR="00D85731" w:rsidRPr="00006387" w14:paraId="0A4301F1" w14:textId="77777777">
        <w:tc>
          <w:tcPr>
            <w:tcW w:w="1067" w:type="dxa"/>
          </w:tcPr>
          <w:p w14:paraId="3A140B15" w14:textId="3BE10712" w:rsidR="00D85731" w:rsidRPr="00006387" w:rsidRDefault="0011448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2DFA02D1" w14:textId="77777777" w:rsidR="00D85731" w:rsidRPr="00006387" w:rsidRDefault="00CA7CF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0:22</w:t>
            </w:r>
          </w:p>
        </w:tc>
        <w:tc>
          <w:tcPr>
            <w:tcW w:w="2970" w:type="dxa"/>
          </w:tcPr>
          <w:p w14:paraId="6B4ACBC3" w14:textId="77777777" w:rsidR="00D85731" w:rsidRPr="00006387" w:rsidRDefault="00B73EC3" w:rsidP="00D85731">
            <w:pPr>
              <w:spacing w:after="0"/>
              <w:rPr>
                <w:rFonts w:ascii="Helvetica Neue" w:hAnsi="Helvetica Neue"/>
              </w:rPr>
            </w:pPr>
            <w:r w:rsidRPr="00B73EC3">
              <w:rPr>
                <w:rFonts w:ascii="Helvetica Neue" w:hAnsi="Helvetica Neue"/>
                <w:highlight w:val="yellow"/>
              </w:rPr>
              <w:t>KUL</w:t>
            </w:r>
          </w:p>
        </w:tc>
        <w:tc>
          <w:tcPr>
            <w:tcW w:w="3348" w:type="dxa"/>
          </w:tcPr>
          <w:p w14:paraId="2F77EEC1" w14:textId="77777777" w:rsidR="003F7683" w:rsidRPr="004A4DD4" w:rsidRDefault="003F7683" w:rsidP="003F7683">
            <w:pPr>
              <w:spacing w:after="0"/>
              <w:rPr>
                <w:b/>
                <w:bCs/>
                <w:color w:val="000000" w:themeColor="text1"/>
              </w:rPr>
            </w:pPr>
            <w:r w:rsidRPr="004A4DD4">
              <w:rPr>
                <w:color w:val="000000" w:themeColor="text1"/>
              </w:rPr>
              <w:t>KUL</w:t>
            </w:r>
          </w:p>
          <w:p w14:paraId="270F1FC8" w14:textId="77777777" w:rsidR="00D85731" w:rsidRPr="00006387" w:rsidRDefault="00EB72CC" w:rsidP="003F7683">
            <w:pPr>
              <w:spacing w:after="0"/>
              <w:rPr>
                <w:rFonts w:ascii="Helvetica Neue" w:hAnsi="Helvetica Neue"/>
              </w:rPr>
            </w:pPr>
            <w:hyperlink r:id="rId9" w:history="1">
              <w:r w:rsidR="003F7683" w:rsidRPr="004A4DD4">
                <w:rPr>
                  <w:rStyle w:val="Strong"/>
                  <w:b w:val="0"/>
                  <w:color w:val="000000" w:themeColor="text1"/>
                </w:rPr>
                <w:t>The John Paul II Catholic University of Lublin</w:t>
              </w:r>
            </w:hyperlink>
          </w:p>
        </w:tc>
      </w:tr>
      <w:tr w:rsidR="0011448F" w:rsidRPr="00006387" w14:paraId="78520292" w14:textId="77777777">
        <w:tc>
          <w:tcPr>
            <w:tcW w:w="1067" w:type="dxa"/>
          </w:tcPr>
          <w:p w14:paraId="447B5299" w14:textId="3C523F19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4A1C8CC7" w14:textId="3D50975B" w:rsidR="0011448F" w:rsidRDefault="0011448F" w:rsidP="0011448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6:05</w:t>
            </w:r>
          </w:p>
        </w:tc>
        <w:tc>
          <w:tcPr>
            <w:tcW w:w="2970" w:type="dxa"/>
          </w:tcPr>
          <w:p w14:paraId="44518CED" w14:textId="57CB5892" w:rsidR="0011448F" w:rsidRPr="00B73EC3" w:rsidRDefault="0011448F" w:rsidP="0011448F">
            <w:pPr>
              <w:spacing w:after="0"/>
              <w:rPr>
                <w:rFonts w:ascii="Helvetica Neue" w:hAnsi="Helvetica Neue"/>
                <w:highlight w:val="yellow"/>
              </w:rPr>
            </w:pPr>
            <w:r w:rsidRPr="001353FD">
              <w:rPr>
                <w:rFonts w:ascii="Helvetica Neue" w:hAnsi="Helvetica Neue"/>
                <w:highlight w:val="yellow"/>
              </w:rPr>
              <w:t>Calibrate solutions</w:t>
            </w:r>
            <w:r>
              <w:rPr>
                <w:rFonts w:ascii="Helvetica Neue" w:hAnsi="Helvetica Neue"/>
              </w:rPr>
              <w:t xml:space="preserve"> as previously demonstrated</w:t>
            </w:r>
          </w:p>
        </w:tc>
        <w:tc>
          <w:tcPr>
            <w:tcW w:w="3348" w:type="dxa"/>
          </w:tcPr>
          <w:p w14:paraId="079849C0" w14:textId="2F11C310" w:rsidR="0011448F" w:rsidRPr="004A4DD4" w:rsidRDefault="0011448F" w:rsidP="0011448F">
            <w:pPr>
              <w:spacing w:after="0"/>
              <w:rPr>
                <w:color w:val="000000" w:themeColor="text1"/>
              </w:rPr>
            </w:pPr>
            <w:r>
              <w:rPr>
                <w:rFonts w:ascii="Helvetica Neue" w:hAnsi="Helvetica Neue"/>
              </w:rPr>
              <w:t>Proceed further with samples as previously demonstrated for the Calibration solutions</w:t>
            </w:r>
          </w:p>
        </w:tc>
      </w:tr>
      <w:tr w:rsidR="0011448F" w:rsidRPr="00006387" w14:paraId="141CE1A2" w14:textId="77777777">
        <w:tc>
          <w:tcPr>
            <w:tcW w:w="1067" w:type="dxa"/>
          </w:tcPr>
          <w:p w14:paraId="47AE3C90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02563B21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9:57</w:t>
            </w:r>
          </w:p>
        </w:tc>
        <w:tc>
          <w:tcPr>
            <w:tcW w:w="2970" w:type="dxa"/>
          </w:tcPr>
          <w:p w14:paraId="41271A29" w14:textId="77777777" w:rsidR="0011448F" w:rsidRPr="006617AC" w:rsidRDefault="0011448F" w:rsidP="0011448F">
            <w:pPr>
              <w:spacing w:after="0"/>
              <w:rPr>
                <w:rFonts w:ascii="Helvetica Neue" w:hAnsi="Helvetica Neue"/>
                <w:highlight w:val="yellow"/>
              </w:rPr>
            </w:pPr>
            <w:r w:rsidRPr="00B73EC3">
              <w:rPr>
                <w:rFonts w:ascii="Helvetica Neue" w:hAnsi="Helvetica Neue"/>
                <w:highlight w:val="yellow"/>
              </w:rPr>
              <w:t>KUL</w:t>
            </w:r>
          </w:p>
        </w:tc>
        <w:tc>
          <w:tcPr>
            <w:tcW w:w="3348" w:type="dxa"/>
          </w:tcPr>
          <w:p w14:paraId="14236114" w14:textId="77777777" w:rsidR="0011448F" w:rsidRPr="004A4DD4" w:rsidRDefault="0011448F" w:rsidP="0011448F">
            <w:pPr>
              <w:spacing w:after="0"/>
              <w:rPr>
                <w:b/>
                <w:bCs/>
                <w:color w:val="000000" w:themeColor="text1"/>
              </w:rPr>
            </w:pPr>
            <w:r w:rsidRPr="004A4DD4">
              <w:rPr>
                <w:color w:val="000000" w:themeColor="text1"/>
              </w:rPr>
              <w:t>KUL</w:t>
            </w:r>
          </w:p>
          <w:p w14:paraId="2C500001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hyperlink r:id="rId10" w:history="1">
              <w:r w:rsidRPr="004A4DD4">
                <w:rPr>
                  <w:rStyle w:val="Strong"/>
                  <w:b w:val="0"/>
                  <w:color w:val="000000" w:themeColor="text1"/>
                </w:rPr>
                <w:t>The John Paul II Catholic University of Lublin</w:t>
              </w:r>
            </w:hyperlink>
          </w:p>
        </w:tc>
      </w:tr>
      <w:tr w:rsidR="0011448F" w:rsidRPr="00006387" w14:paraId="14C40E4F" w14:textId="77777777">
        <w:tc>
          <w:tcPr>
            <w:tcW w:w="1067" w:type="dxa"/>
          </w:tcPr>
          <w:p w14:paraId="3308D154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453564F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10:13</w:t>
            </w:r>
          </w:p>
        </w:tc>
        <w:tc>
          <w:tcPr>
            <w:tcW w:w="2970" w:type="dxa"/>
          </w:tcPr>
          <w:p w14:paraId="3C2309E3" w14:textId="77777777" w:rsidR="0011448F" w:rsidRPr="006617AC" w:rsidRDefault="0011448F" w:rsidP="0011448F">
            <w:pPr>
              <w:spacing w:after="0"/>
              <w:rPr>
                <w:rFonts w:ascii="Helvetica Neue" w:hAnsi="Helvetica Neue"/>
                <w:highlight w:val="yellow"/>
              </w:rPr>
            </w:pPr>
            <w:r w:rsidRPr="00B73EC3">
              <w:rPr>
                <w:rFonts w:ascii="Helvetica Neue" w:hAnsi="Helvetica Neue"/>
                <w:highlight w:val="yellow"/>
              </w:rPr>
              <w:t>KUL</w:t>
            </w:r>
          </w:p>
        </w:tc>
        <w:tc>
          <w:tcPr>
            <w:tcW w:w="3348" w:type="dxa"/>
          </w:tcPr>
          <w:p w14:paraId="273F269A" w14:textId="77777777" w:rsidR="0011448F" w:rsidRPr="004A4DD4" w:rsidRDefault="0011448F" w:rsidP="0011448F">
            <w:pPr>
              <w:spacing w:after="0"/>
              <w:rPr>
                <w:b/>
                <w:bCs/>
                <w:color w:val="000000" w:themeColor="text1"/>
              </w:rPr>
            </w:pPr>
            <w:r w:rsidRPr="004A4DD4">
              <w:rPr>
                <w:color w:val="000000" w:themeColor="text1"/>
              </w:rPr>
              <w:t>KUL</w:t>
            </w:r>
          </w:p>
          <w:p w14:paraId="3CB8B351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hyperlink r:id="rId11" w:history="1">
              <w:r w:rsidRPr="004A4DD4">
                <w:rPr>
                  <w:rStyle w:val="Strong"/>
                  <w:b w:val="0"/>
                  <w:color w:val="000000" w:themeColor="text1"/>
                </w:rPr>
                <w:t>The John Paul II Catholic University of Lublin</w:t>
              </w:r>
            </w:hyperlink>
          </w:p>
        </w:tc>
      </w:tr>
      <w:tr w:rsidR="0011448F" w:rsidRPr="00006387" w14:paraId="19B4DD6C" w14:textId="77777777">
        <w:tc>
          <w:tcPr>
            <w:tcW w:w="1067" w:type="dxa"/>
          </w:tcPr>
          <w:p w14:paraId="4065A50C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1679879E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F546C19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4C3E1A8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</w:tr>
      <w:tr w:rsidR="0011448F" w:rsidRPr="00006387" w14:paraId="1A562D8E" w14:textId="77777777">
        <w:tc>
          <w:tcPr>
            <w:tcW w:w="1067" w:type="dxa"/>
          </w:tcPr>
          <w:p w14:paraId="4A9F4795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5B8A06AE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92F1C19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F55D195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</w:tr>
      <w:tr w:rsidR="0011448F" w:rsidRPr="00006387" w14:paraId="4DAF888C" w14:textId="77777777">
        <w:tc>
          <w:tcPr>
            <w:tcW w:w="1067" w:type="dxa"/>
          </w:tcPr>
          <w:p w14:paraId="771E4DC4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609A4659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9899EC6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F9CCE9F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</w:tr>
      <w:tr w:rsidR="0011448F" w:rsidRPr="00006387" w14:paraId="64872267" w14:textId="77777777">
        <w:tc>
          <w:tcPr>
            <w:tcW w:w="1067" w:type="dxa"/>
          </w:tcPr>
          <w:p w14:paraId="62163414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08D8DF93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305CAFF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493BC8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</w:tr>
      <w:tr w:rsidR="0011448F" w:rsidRPr="00006387" w14:paraId="1B1AABB1" w14:textId="77777777">
        <w:tc>
          <w:tcPr>
            <w:tcW w:w="1067" w:type="dxa"/>
          </w:tcPr>
          <w:p w14:paraId="2F3FA37C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76F8C43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64B35E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B41EC80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</w:tr>
      <w:tr w:rsidR="0011448F" w:rsidRPr="00006387" w14:paraId="1C09A17B" w14:textId="77777777">
        <w:tc>
          <w:tcPr>
            <w:tcW w:w="1067" w:type="dxa"/>
          </w:tcPr>
          <w:p w14:paraId="693959D3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5837DA27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1B8F696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FD8D253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</w:tr>
      <w:tr w:rsidR="0011448F" w:rsidRPr="00006387" w14:paraId="57738A50" w14:textId="77777777">
        <w:tc>
          <w:tcPr>
            <w:tcW w:w="1067" w:type="dxa"/>
          </w:tcPr>
          <w:p w14:paraId="3884B1AB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55A0B99F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FDF410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688C17C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</w:tr>
      <w:tr w:rsidR="0011448F" w:rsidRPr="00006387" w14:paraId="74F5AD45" w14:textId="77777777">
        <w:tc>
          <w:tcPr>
            <w:tcW w:w="1067" w:type="dxa"/>
          </w:tcPr>
          <w:p w14:paraId="068DF7DB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14.</w:t>
            </w:r>
          </w:p>
        </w:tc>
        <w:tc>
          <w:tcPr>
            <w:tcW w:w="1471" w:type="dxa"/>
          </w:tcPr>
          <w:p w14:paraId="0F6A4967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B8EBAC6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DA02D46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</w:tr>
      <w:tr w:rsidR="0011448F" w:rsidRPr="00006387" w14:paraId="1CC6FD09" w14:textId="77777777">
        <w:tc>
          <w:tcPr>
            <w:tcW w:w="1067" w:type="dxa"/>
          </w:tcPr>
          <w:p w14:paraId="10051DEA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2F595893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A7CC95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D60270D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</w:tr>
      <w:tr w:rsidR="0011448F" w:rsidRPr="00006387" w14:paraId="1865F97D" w14:textId="77777777">
        <w:tc>
          <w:tcPr>
            <w:tcW w:w="1067" w:type="dxa"/>
          </w:tcPr>
          <w:p w14:paraId="18E5F78C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9566EF4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3EB7038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A3CC532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</w:tr>
      <w:tr w:rsidR="0011448F" w:rsidRPr="00006387" w14:paraId="2260E659" w14:textId="77777777">
        <w:tc>
          <w:tcPr>
            <w:tcW w:w="1067" w:type="dxa"/>
          </w:tcPr>
          <w:p w14:paraId="1B210096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5C203B9A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B9B7D3A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72004B1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</w:tr>
      <w:tr w:rsidR="0011448F" w:rsidRPr="00006387" w14:paraId="4425AEFD" w14:textId="77777777">
        <w:tc>
          <w:tcPr>
            <w:tcW w:w="1067" w:type="dxa"/>
          </w:tcPr>
          <w:p w14:paraId="7A71BB78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7831F44F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F767582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E86CAF9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</w:tr>
      <w:tr w:rsidR="0011448F" w:rsidRPr="00006387" w14:paraId="09902B92" w14:textId="77777777">
        <w:tc>
          <w:tcPr>
            <w:tcW w:w="1067" w:type="dxa"/>
          </w:tcPr>
          <w:p w14:paraId="74B6F58D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29F713AA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6BA3AE6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17250BD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</w:tr>
      <w:tr w:rsidR="0011448F" w:rsidRPr="00006387" w14:paraId="4751508A" w14:textId="77777777">
        <w:tc>
          <w:tcPr>
            <w:tcW w:w="1067" w:type="dxa"/>
          </w:tcPr>
          <w:p w14:paraId="7AE42965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1E151216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9639C5A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D71F1AC" w14:textId="77777777" w:rsidR="0011448F" w:rsidRPr="00006387" w:rsidRDefault="0011448F" w:rsidP="0011448F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4D4E6C17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54958C3D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59FD5140" w14:textId="77777777">
        <w:tc>
          <w:tcPr>
            <w:tcW w:w="1080" w:type="dxa"/>
          </w:tcPr>
          <w:p w14:paraId="0831F0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7EF1BC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1ACEDF8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0D620B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05639FF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3E22D4FC" w14:textId="77777777">
        <w:tc>
          <w:tcPr>
            <w:tcW w:w="1080" w:type="dxa"/>
          </w:tcPr>
          <w:p w14:paraId="6622E1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633BC3B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06CF2C9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54EDE3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4550198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2CF14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E99300F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15D59787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3E749DDE" w14:textId="77777777">
        <w:tc>
          <w:tcPr>
            <w:tcW w:w="1080" w:type="dxa"/>
          </w:tcPr>
          <w:p w14:paraId="59519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293C4093" w14:textId="77777777" w:rsidR="00D85731" w:rsidRPr="00006387" w:rsidRDefault="000965E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5:51</w:t>
            </w:r>
          </w:p>
        </w:tc>
        <w:tc>
          <w:tcPr>
            <w:tcW w:w="2520" w:type="dxa"/>
          </w:tcPr>
          <w:p w14:paraId="0786023A" w14:textId="77777777" w:rsidR="00D85731" w:rsidRPr="00006387" w:rsidRDefault="000965E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0965E6">
              <w:rPr>
                <w:rFonts w:ascii="Helvetica Neue" w:hAnsi="Helvetica Neue"/>
                <w:highlight w:val="yellow"/>
              </w:rPr>
              <w:t>After calibrating</w:t>
            </w:r>
            <w:r>
              <w:rPr>
                <w:rFonts w:ascii="Helvetica Neue" w:hAnsi="Helvetica Neue"/>
              </w:rPr>
              <w:t xml:space="preserve"> the sample as demonst</w:t>
            </w:r>
            <w:r w:rsidR="001353FD">
              <w:rPr>
                <w:rFonts w:ascii="Helvetica Neue" w:hAnsi="Helvetica Neue"/>
              </w:rPr>
              <w:t>r</w:t>
            </w:r>
            <w:r>
              <w:rPr>
                <w:rFonts w:ascii="Helvetica Neue" w:hAnsi="Helvetica Neue"/>
              </w:rPr>
              <w:t>ated…”</w:t>
            </w:r>
          </w:p>
        </w:tc>
        <w:tc>
          <w:tcPr>
            <w:tcW w:w="1080" w:type="dxa"/>
            <w:shd w:val="clear" w:color="auto" w:fill="auto"/>
          </w:tcPr>
          <w:p w14:paraId="3B100E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22DD1" w14:textId="77777777" w:rsidR="00D85731" w:rsidRPr="00006387" w:rsidRDefault="00CA7CF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After </w:t>
            </w:r>
            <w:r w:rsidR="007917E3">
              <w:rPr>
                <w:rFonts w:ascii="Helvetica Neue" w:hAnsi="Helvetica Neue"/>
              </w:rPr>
              <w:t>preparing</w:t>
            </w:r>
            <w:r>
              <w:rPr>
                <w:rFonts w:ascii="Helvetica Neue" w:hAnsi="Helvetica Neue"/>
              </w:rPr>
              <w:t xml:space="preserve"> the samples as demonstrated</w:t>
            </w:r>
          </w:p>
        </w:tc>
      </w:tr>
      <w:tr w:rsidR="00D85731" w:rsidRPr="00006387" w14:paraId="3BDB38F1" w14:textId="77777777">
        <w:tc>
          <w:tcPr>
            <w:tcW w:w="1080" w:type="dxa"/>
          </w:tcPr>
          <w:p w14:paraId="1AD919B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15BBCFE2" w14:textId="77777777" w:rsidR="00D85731" w:rsidRPr="00006387" w:rsidRDefault="007917E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6:28</w:t>
            </w:r>
          </w:p>
        </w:tc>
        <w:tc>
          <w:tcPr>
            <w:tcW w:w="2520" w:type="dxa"/>
          </w:tcPr>
          <w:p w14:paraId="6122BB22" w14:textId="77777777" w:rsidR="00D85731" w:rsidRPr="00006387" w:rsidRDefault="00B73EC3" w:rsidP="00D85731">
            <w:pPr>
              <w:spacing w:after="0"/>
              <w:rPr>
                <w:rFonts w:ascii="Helvetica Neue" w:hAnsi="Helvetica Neue"/>
              </w:rPr>
            </w:pPr>
            <w:r w:rsidRPr="00B73EC3">
              <w:rPr>
                <w:rFonts w:ascii="Helvetica Neue" w:hAnsi="Helvetica Neue"/>
                <w:highlight w:val="yellow"/>
              </w:rPr>
              <w:t>To assess the protein content within the cell culture medium samples</w:t>
            </w:r>
          </w:p>
        </w:tc>
        <w:tc>
          <w:tcPr>
            <w:tcW w:w="1080" w:type="dxa"/>
            <w:shd w:val="clear" w:color="auto" w:fill="auto"/>
          </w:tcPr>
          <w:p w14:paraId="0C7203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D060ADB" w14:textId="77777777" w:rsidR="00D85731" w:rsidRPr="00006387" w:rsidRDefault="007917E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To assess cellular protein content corresponding to the sample of culture medium </w:t>
            </w:r>
          </w:p>
        </w:tc>
      </w:tr>
      <w:tr w:rsidR="00D85731" w:rsidRPr="00006387" w14:paraId="6FFD8D0A" w14:textId="77777777">
        <w:tc>
          <w:tcPr>
            <w:tcW w:w="1080" w:type="dxa"/>
          </w:tcPr>
          <w:p w14:paraId="6424570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612BB3C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49DE73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8BCDD3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0802AF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B6B467A" w14:textId="77777777">
        <w:tc>
          <w:tcPr>
            <w:tcW w:w="1080" w:type="dxa"/>
          </w:tcPr>
          <w:p w14:paraId="6D1898C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63A972D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6A781A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3253AC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64BF7B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C646F2F" w14:textId="77777777">
        <w:tc>
          <w:tcPr>
            <w:tcW w:w="1080" w:type="dxa"/>
          </w:tcPr>
          <w:p w14:paraId="5D7BA1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6ADFE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B0A5D3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A74C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1FF0C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5DE142" w14:textId="77777777">
        <w:tc>
          <w:tcPr>
            <w:tcW w:w="1080" w:type="dxa"/>
          </w:tcPr>
          <w:p w14:paraId="340A522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0AFDF0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FFDB3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489340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E9DDE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E70AC38" w14:textId="77777777">
        <w:tc>
          <w:tcPr>
            <w:tcW w:w="1080" w:type="dxa"/>
          </w:tcPr>
          <w:p w14:paraId="2197971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4F8B24D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81138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7BB062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CE6D4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E6D072C" w14:textId="77777777">
        <w:tc>
          <w:tcPr>
            <w:tcW w:w="1080" w:type="dxa"/>
          </w:tcPr>
          <w:p w14:paraId="238BD0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45D967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066C3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16C83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B0F20D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72E8B2F" w14:textId="77777777">
        <w:tc>
          <w:tcPr>
            <w:tcW w:w="1080" w:type="dxa"/>
          </w:tcPr>
          <w:p w14:paraId="07B8D5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58EB7F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D93EA9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E9C79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3FC755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919873C" w14:textId="77777777">
        <w:tc>
          <w:tcPr>
            <w:tcW w:w="1080" w:type="dxa"/>
          </w:tcPr>
          <w:p w14:paraId="3F9E583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38AB6D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3A23AA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1B11F8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313C9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3A74AE" w14:textId="77777777">
        <w:tc>
          <w:tcPr>
            <w:tcW w:w="1080" w:type="dxa"/>
          </w:tcPr>
          <w:p w14:paraId="7365D2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24363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EB3022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46573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31726D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0F0BFC2" w14:textId="77777777">
        <w:tc>
          <w:tcPr>
            <w:tcW w:w="1080" w:type="dxa"/>
          </w:tcPr>
          <w:p w14:paraId="1F9AF7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12.</w:t>
            </w:r>
          </w:p>
        </w:tc>
        <w:tc>
          <w:tcPr>
            <w:tcW w:w="810" w:type="dxa"/>
          </w:tcPr>
          <w:p w14:paraId="172433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2E606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D8571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352F7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193204F" w14:textId="77777777">
        <w:tc>
          <w:tcPr>
            <w:tcW w:w="1080" w:type="dxa"/>
          </w:tcPr>
          <w:p w14:paraId="3EF94A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7CBDE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D9DA2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37BE4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2F9B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2CF7CCF" w14:textId="77777777">
        <w:tc>
          <w:tcPr>
            <w:tcW w:w="1080" w:type="dxa"/>
          </w:tcPr>
          <w:p w14:paraId="444B5E6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1A716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CB7A94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CE6903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43866E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34B44C4" w14:textId="77777777">
        <w:tc>
          <w:tcPr>
            <w:tcW w:w="1080" w:type="dxa"/>
          </w:tcPr>
          <w:p w14:paraId="1CF3FE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7752E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5975B2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A909B1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9ABC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E67E3E2" w14:textId="77777777">
        <w:tc>
          <w:tcPr>
            <w:tcW w:w="1080" w:type="dxa"/>
          </w:tcPr>
          <w:p w14:paraId="599A0A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0582DE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89E47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B1A037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004AC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B1236D" w14:textId="77777777">
        <w:tc>
          <w:tcPr>
            <w:tcW w:w="1080" w:type="dxa"/>
          </w:tcPr>
          <w:p w14:paraId="729E5A6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3FFEDA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F091D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C26DA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CF6449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A64BAD9" w14:textId="77777777">
        <w:tc>
          <w:tcPr>
            <w:tcW w:w="1080" w:type="dxa"/>
          </w:tcPr>
          <w:p w14:paraId="7CA8E1A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75E530A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487B1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4C2EE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5495C4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C3748E8" w14:textId="77777777">
        <w:tc>
          <w:tcPr>
            <w:tcW w:w="1080" w:type="dxa"/>
          </w:tcPr>
          <w:p w14:paraId="4560E82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31B616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99586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2E097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D2E170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D595E9" w14:textId="77777777">
        <w:tc>
          <w:tcPr>
            <w:tcW w:w="1080" w:type="dxa"/>
          </w:tcPr>
          <w:p w14:paraId="7FF4B7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A2DFE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180EBC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9E2AA3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A876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0E4EDF4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12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18A24" w14:textId="77777777" w:rsidR="00EB72CC" w:rsidRDefault="00EB72CC" w:rsidP="00D85731">
      <w:pPr>
        <w:spacing w:after="0" w:line="240" w:lineRule="auto"/>
      </w:pPr>
      <w:r>
        <w:separator/>
      </w:r>
    </w:p>
  </w:endnote>
  <w:endnote w:type="continuationSeparator" w:id="0">
    <w:p w14:paraId="39B77D68" w14:textId="77777777" w:rsidR="00EB72CC" w:rsidRDefault="00EB72CC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">
    <w:altName w:val="Arial"/>
    <w:panose1 w:val="020B0604020202020204"/>
    <w:charset w:val="00"/>
    <w:family w:val="roman"/>
    <w:notTrueType/>
    <w:pitch w:val="default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BEA24" w14:textId="77777777" w:rsidR="00EB72CC" w:rsidRDefault="00EB72CC" w:rsidP="00D85731">
      <w:pPr>
        <w:spacing w:after="0" w:line="240" w:lineRule="auto"/>
      </w:pPr>
      <w:r>
        <w:separator/>
      </w:r>
    </w:p>
  </w:footnote>
  <w:footnote w:type="continuationSeparator" w:id="0">
    <w:p w14:paraId="522DD1D6" w14:textId="77777777" w:rsidR="00EB72CC" w:rsidRDefault="00EB72CC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41B93" w14:textId="77777777" w:rsidR="00D85731" w:rsidRDefault="000965E6" w:rsidP="00D85731">
    <w:pPr>
      <w:pStyle w:val="Header"/>
    </w:pPr>
    <w:r>
      <w:rPr>
        <w:noProof/>
        <w:lang w:val="pl-PL" w:eastAsia="pl-PL"/>
      </w:rPr>
      <w:drawing>
        <wp:inline distT="0" distB="0" distL="0" distR="0" wp14:anchorId="08238A10" wp14:editId="567435BE">
          <wp:extent cx="6669405" cy="108204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940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13901"/>
    <w:rsid w:val="000965E6"/>
    <w:rsid w:val="000E0F1A"/>
    <w:rsid w:val="0011448F"/>
    <w:rsid w:val="001353FD"/>
    <w:rsid w:val="00163555"/>
    <w:rsid w:val="001A4C56"/>
    <w:rsid w:val="00200954"/>
    <w:rsid w:val="002B4D90"/>
    <w:rsid w:val="003F7683"/>
    <w:rsid w:val="004708D6"/>
    <w:rsid w:val="004C6B8A"/>
    <w:rsid w:val="0051727A"/>
    <w:rsid w:val="006617AC"/>
    <w:rsid w:val="006C730C"/>
    <w:rsid w:val="00721712"/>
    <w:rsid w:val="00723E87"/>
    <w:rsid w:val="007917E3"/>
    <w:rsid w:val="00956B2A"/>
    <w:rsid w:val="0097248E"/>
    <w:rsid w:val="00993006"/>
    <w:rsid w:val="009C1769"/>
    <w:rsid w:val="00A61F8F"/>
    <w:rsid w:val="00A6248C"/>
    <w:rsid w:val="00B04CB0"/>
    <w:rsid w:val="00B568F1"/>
    <w:rsid w:val="00B73EC3"/>
    <w:rsid w:val="00C07746"/>
    <w:rsid w:val="00C755E8"/>
    <w:rsid w:val="00CA7CFF"/>
    <w:rsid w:val="00D36837"/>
    <w:rsid w:val="00D85731"/>
    <w:rsid w:val="00D87AE3"/>
    <w:rsid w:val="00EB72CC"/>
    <w:rsid w:val="00F27D1E"/>
    <w:rsid w:val="00F7593B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4B82011"/>
  <w15:docId w15:val="{61B0324F-2B02-E845-AA83-8BA3CB4A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6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institutions/EU-Europe/PL-Poland/29956-The-John-Paul-II-Catholic-University-of-Lubl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x.doi.org/10.3791/6103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institutions/EU-Europe/PL-Poland/29956-The-John-Paul-II-Catholic-University-of-Lubli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jove.com/institutions/EU-Europe/PL-Poland/29956-The-John-Paul-II-Catholic-University-of-Lubl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ve.com/institutions/EU-Europe/PL-Poland/29956-The-John-Paul-II-Catholic-University-of-Lubl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464</Words>
  <Characters>2881</Characters>
  <Application>Microsoft Office Word</Application>
  <DocSecurity>0</DocSecurity>
  <Lines>38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Campbell</dc:creator>
  <cp:lastModifiedBy>Magdalena Staniszewska</cp:lastModifiedBy>
  <cp:revision>4</cp:revision>
  <cp:lastPrinted>2014-01-24T16:13:00Z</cp:lastPrinted>
  <dcterms:created xsi:type="dcterms:W3CDTF">2021-02-08T09:27:00Z</dcterms:created>
  <dcterms:modified xsi:type="dcterms:W3CDTF">2021-02-08T10:50:00Z</dcterms:modified>
</cp:coreProperties>
</file>