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1395AE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51FFD">
        <w:rPr>
          <w:rFonts w:asciiTheme="minorHAnsi" w:eastAsia="Times New Roman" w:hAnsiTheme="minorHAnsi" w:cstheme="minorHAnsi"/>
          <w:b/>
          <w:szCs w:val="24"/>
        </w:rPr>
        <w:t>61020</w:t>
      </w:r>
    </w:p>
    <w:p w14:paraId="0EA072CA" w14:textId="7188C8C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9934054" w14:textId="209C9521" w:rsidR="00051FFD" w:rsidRDefault="004E0C5A" w:rsidP="00051FF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051FFD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051FF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https://www.jove.com/account/file-uploader?src=18611148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FA307B" w14:textId="77777777" w:rsidR="00051FFD" w:rsidRPr="00051FFD" w:rsidRDefault="004E0C5A" w:rsidP="00051FFD">
      <w:pPr>
        <w:rPr>
          <w:b/>
        </w:rPr>
      </w:pPr>
      <w:r w:rsidRPr="00051FFD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051FFD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51FFD" w:rsidRPr="00051FFD">
        <w:rPr>
          <w:rFonts w:hint="eastAsia"/>
          <w:b/>
          <w:sz w:val="32"/>
          <w:szCs w:val="32"/>
          <w:lang w:eastAsia="zh-CN"/>
        </w:rPr>
        <w:t>M</w:t>
      </w:r>
      <w:r w:rsidR="00051FFD" w:rsidRPr="00051FFD">
        <w:rPr>
          <w:rFonts w:hint="eastAsia"/>
          <w:b/>
          <w:sz w:val="32"/>
          <w:szCs w:val="32"/>
        </w:rPr>
        <w:t xml:space="preserve">easurement of </w:t>
      </w:r>
      <w:r w:rsidR="00051FFD" w:rsidRPr="00051FFD">
        <w:rPr>
          <w:b/>
          <w:sz w:val="32"/>
          <w:szCs w:val="32"/>
        </w:rPr>
        <w:t xml:space="preserve">Chladni Mode Shapes </w:t>
      </w:r>
      <w:r w:rsidR="00051FFD" w:rsidRPr="00051FFD">
        <w:rPr>
          <w:b/>
          <w:sz w:val="32"/>
          <w:szCs w:val="32"/>
          <w:lang w:eastAsia="zh-CN"/>
        </w:rPr>
        <w:t>with</w:t>
      </w:r>
      <w:r w:rsidR="00051FFD" w:rsidRPr="00051FFD">
        <w:rPr>
          <w:b/>
          <w:sz w:val="32"/>
          <w:szCs w:val="32"/>
        </w:rPr>
        <w:t xml:space="preserve"> an Optical Lever Method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0CF546A" w14:textId="5575F08D" w:rsidR="00051FFD" w:rsidRPr="00051FFD" w:rsidRDefault="00EC3C46" w:rsidP="00051FFD">
      <w:pPr>
        <w:rPr>
          <w:b/>
          <w:sz w:val="28"/>
          <w:szCs w:val="28"/>
          <w:lang w:eastAsia="zh-CN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51FFD" w:rsidRPr="00051FFD">
        <w:rPr>
          <w:rFonts w:hint="eastAsia"/>
          <w:b/>
          <w:sz w:val="28"/>
          <w:szCs w:val="28"/>
        </w:rPr>
        <w:t>Rong Feng</w:t>
      </w:r>
      <w:proofErr w:type="gramStart"/>
      <w:r w:rsidR="00051FFD" w:rsidRPr="00051FFD">
        <w:rPr>
          <w:rFonts w:hint="eastAsia"/>
          <w:b/>
          <w:sz w:val="28"/>
          <w:szCs w:val="28"/>
          <w:vertAlign w:val="superscript"/>
        </w:rPr>
        <w:t>1</w:t>
      </w:r>
      <w:r w:rsidR="00051FFD" w:rsidRPr="00051FFD">
        <w:rPr>
          <w:rFonts w:hint="eastAsia"/>
          <w:b/>
          <w:sz w:val="28"/>
          <w:szCs w:val="28"/>
        </w:rPr>
        <w:t>,*</w:t>
      </w:r>
      <w:proofErr w:type="gramEnd"/>
      <w:r w:rsidR="00051FFD" w:rsidRPr="00051FFD">
        <w:rPr>
          <w:rFonts w:hint="eastAsia"/>
          <w:b/>
          <w:sz w:val="28"/>
          <w:szCs w:val="28"/>
        </w:rPr>
        <w:t>, Yan Luo</w:t>
      </w:r>
      <w:r w:rsidR="00051FFD" w:rsidRPr="00051FFD">
        <w:rPr>
          <w:rFonts w:hint="eastAsia"/>
          <w:b/>
          <w:sz w:val="28"/>
          <w:szCs w:val="28"/>
          <w:vertAlign w:val="superscript"/>
        </w:rPr>
        <w:t>1</w:t>
      </w:r>
      <w:r w:rsidR="00051FFD" w:rsidRPr="00051FFD">
        <w:rPr>
          <w:rFonts w:hint="eastAsia"/>
          <w:b/>
          <w:sz w:val="28"/>
          <w:szCs w:val="28"/>
        </w:rPr>
        <w:t xml:space="preserve">,*, </w:t>
      </w:r>
      <w:proofErr w:type="spellStart"/>
      <w:r w:rsidR="00051FFD" w:rsidRPr="00051FFD">
        <w:rPr>
          <w:rFonts w:hint="eastAsia"/>
          <w:b/>
          <w:sz w:val="28"/>
          <w:szCs w:val="28"/>
        </w:rPr>
        <w:t>Yixue</w:t>
      </w:r>
      <w:proofErr w:type="spellEnd"/>
      <w:r w:rsidR="00051FFD" w:rsidRPr="00051FFD">
        <w:rPr>
          <w:rFonts w:hint="eastAsia"/>
          <w:b/>
          <w:sz w:val="28"/>
          <w:szCs w:val="28"/>
        </w:rPr>
        <w:t xml:space="preserve"> Dong</w:t>
      </w:r>
      <w:r w:rsidR="00051FFD" w:rsidRPr="00051FFD">
        <w:rPr>
          <w:rFonts w:hint="eastAsia"/>
          <w:b/>
          <w:sz w:val="28"/>
          <w:szCs w:val="28"/>
          <w:vertAlign w:val="superscript"/>
        </w:rPr>
        <w:t>1</w:t>
      </w:r>
      <w:r w:rsidR="00051FFD" w:rsidRPr="00051FFD">
        <w:rPr>
          <w:rFonts w:hint="eastAsia"/>
          <w:b/>
          <w:sz w:val="28"/>
          <w:szCs w:val="28"/>
        </w:rPr>
        <w:t>,</w:t>
      </w:r>
      <w:r w:rsidR="00051FFD" w:rsidRPr="00051FFD">
        <w:rPr>
          <w:rFonts w:hint="eastAsia"/>
          <w:b/>
          <w:sz w:val="28"/>
          <w:szCs w:val="28"/>
          <w:lang w:eastAsia="zh-CN"/>
        </w:rPr>
        <w:t xml:space="preserve"> Mengke Ma</w:t>
      </w:r>
      <w:r w:rsidR="00051FFD" w:rsidRPr="00051FFD">
        <w:rPr>
          <w:rFonts w:hint="eastAsia"/>
          <w:b/>
          <w:sz w:val="28"/>
          <w:szCs w:val="28"/>
          <w:vertAlign w:val="superscript"/>
        </w:rPr>
        <w:t>2</w:t>
      </w:r>
      <w:r w:rsidR="00051FFD" w:rsidRPr="00051FFD">
        <w:rPr>
          <w:rFonts w:hint="eastAsia"/>
          <w:b/>
          <w:sz w:val="28"/>
          <w:szCs w:val="28"/>
          <w:lang w:eastAsia="zh-CN"/>
        </w:rPr>
        <w:t>,</w:t>
      </w:r>
      <w:r w:rsidR="00051FFD" w:rsidRPr="00051FFD">
        <w:rPr>
          <w:rFonts w:hint="eastAsia"/>
          <w:b/>
          <w:sz w:val="28"/>
          <w:szCs w:val="28"/>
        </w:rPr>
        <w:t xml:space="preserve"> </w:t>
      </w:r>
      <w:proofErr w:type="spellStart"/>
      <w:r w:rsidR="00051FFD" w:rsidRPr="00051FFD">
        <w:rPr>
          <w:rFonts w:hint="eastAsia"/>
          <w:b/>
          <w:sz w:val="28"/>
          <w:szCs w:val="28"/>
        </w:rPr>
        <w:t>Yuqi</w:t>
      </w:r>
      <w:proofErr w:type="spellEnd"/>
      <w:r w:rsidR="00051FFD" w:rsidRPr="00051FFD">
        <w:rPr>
          <w:rFonts w:hint="eastAsia"/>
          <w:b/>
          <w:sz w:val="28"/>
          <w:szCs w:val="28"/>
        </w:rPr>
        <w:t xml:space="preserve"> Wang</w:t>
      </w:r>
      <w:r w:rsidR="00051FFD" w:rsidRPr="00051FFD">
        <w:rPr>
          <w:rFonts w:hint="eastAsia"/>
          <w:b/>
          <w:sz w:val="28"/>
          <w:szCs w:val="28"/>
          <w:vertAlign w:val="superscript"/>
        </w:rPr>
        <w:t>2</w:t>
      </w:r>
      <w:r w:rsidR="00051FFD" w:rsidRPr="00051FFD">
        <w:rPr>
          <w:rFonts w:hint="eastAsia"/>
          <w:b/>
          <w:sz w:val="28"/>
          <w:szCs w:val="28"/>
        </w:rPr>
        <w:t xml:space="preserve">, </w:t>
      </w:r>
      <w:r w:rsidR="00051FFD" w:rsidRPr="00051FFD">
        <w:rPr>
          <w:rFonts w:hint="eastAsia"/>
          <w:b/>
          <w:sz w:val="28"/>
          <w:szCs w:val="28"/>
          <w:lang w:eastAsia="zh-CN"/>
        </w:rPr>
        <w:t>Jing Zhang</w:t>
      </w:r>
      <w:r w:rsidR="00051FFD" w:rsidRPr="00051FFD">
        <w:rPr>
          <w:rFonts w:hint="eastAsia"/>
          <w:b/>
          <w:sz w:val="28"/>
          <w:szCs w:val="28"/>
          <w:vertAlign w:val="superscript"/>
          <w:lang w:eastAsia="zh-CN"/>
        </w:rPr>
        <w:t>3</w:t>
      </w:r>
      <w:r w:rsidR="00051FFD" w:rsidRPr="00051FFD">
        <w:rPr>
          <w:rFonts w:hint="eastAsia"/>
          <w:b/>
          <w:sz w:val="28"/>
          <w:szCs w:val="28"/>
          <w:lang w:eastAsia="zh-CN"/>
        </w:rPr>
        <w:t xml:space="preserve">, </w:t>
      </w:r>
      <w:proofErr w:type="spellStart"/>
      <w:r w:rsidR="00051FFD" w:rsidRPr="00051FFD">
        <w:rPr>
          <w:rFonts w:hint="eastAsia"/>
          <w:b/>
          <w:sz w:val="28"/>
          <w:szCs w:val="28"/>
        </w:rPr>
        <w:t>Wenjiang</w:t>
      </w:r>
      <w:proofErr w:type="spellEnd"/>
      <w:r w:rsidR="00051FFD" w:rsidRPr="00051FFD">
        <w:rPr>
          <w:rFonts w:hint="eastAsia"/>
          <w:b/>
          <w:sz w:val="28"/>
          <w:szCs w:val="28"/>
        </w:rPr>
        <w:t xml:space="preserve"> Ma</w:t>
      </w:r>
      <w:r w:rsidR="00051FFD" w:rsidRPr="00051FFD">
        <w:rPr>
          <w:rFonts w:hint="eastAsia"/>
          <w:b/>
          <w:sz w:val="28"/>
          <w:szCs w:val="28"/>
          <w:vertAlign w:val="superscript"/>
          <w:lang w:eastAsia="zh-CN"/>
        </w:rPr>
        <w:t>3</w:t>
      </w:r>
      <w:r w:rsidR="00051FFD" w:rsidRPr="00051FFD">
        <w:rPr>
          <w:rFonts w:hint="eastAsia"/>
          <w:b/>
          <w:sz w:val="28"/>
          <w:szCs w:val="28"/>
        </w:rPr>
        <w:t xml:space="preserve">, </w:t>
      </w:r>
      <w:r w:rsidR="00051FFD" w:rsidRPr="00051FFD">
        <w:rPr>
          <w:b/>
          <w:sz w:val="28"/>
          <w:szCs w:val="28"/>
        </w:rPr>
        <w:t xml:space="preserve">and </w:t>
      </w:r>
      <w:proofErr w:type="spellStart"/>
      <w:r w:rsidR="00051FFD" w:rsidRPr="00051FFD">
        <w:rPr>
          <w:rFonts w:hint="eastAsia"/>
          <w:b/>
          <w:sz w:val="28"/>
          <w:szCs w:val="28"/>
        </w:rPr>
        <w:t>Donghuan</w:t>
      </w:r>
      <w:proofErr w:type="spellEnd"/>
      <w:r w:rsidR="00051FFD" w:rsidRPr="00051FFD">
        <w:rPr>
          <w:rFonts w:hint="eastAsia"/>
          <w:b/>
          <w:sz w:val="28"/>
          <w:szCs w:val="28"/>
        </w:rPr>
        <w:t xml:space="preserve"> Liu</w:t>
      </w:r>
      <w:r w:rsidR="00051FFD" w:rsidRPr="00051FFD">
        <w:rPr>
          <w:rFonts w:hint="eastAsia"/>
          <w:b/>
          <w:sz w:val="28"/>
          <w:szCs w:val="28"/>
          <w:vertAlign w:val="superscript"/>
          <w:lang w:eastAsia="zh-CN"/>
        </w:rPr>
        <w:t>4</w:t>
      </w:r>
    </w:p>
    <w:p w14:paraId="140D9A4C" w14:textId="4B4F2A8F" w:rsidR="00051FFD" w:rsidRPr="00051FFD" w:rsidRDefault="00051FFD" w:rsidP="00051F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*These authors contributed equally to the work</w:t>
      </w:r>
    </w:p>
    <w:p w14:paraId="027E2BD0" w14:textId="77777777" w:rsidR="00051FFD" w:rsidRPr="00051FFD" w:rsidRDefault="00051FFD" w:rsidP="00051FFD">
      <w:pPr>
        <w:rPr>
          <w:bCs/>
          <w:sz w:val="28"/>
          <w:szCs w:val="28"/>
          <w:vertAlign w:val="superscript"/>
        </w:rPr>
      </w:pPr>
    </w:p>
    <w:p w14:paraId="1706DCEA" w14:textId="289A2A77" w:rsidR="00051FFD" w:rsidRPr="00051FFD" w:rsidRDefault="00051FFD" w:rsidP="00051FFD">
      <w:pPr>
        <w:rPr>
          <w:bCs/>
          <w:sz w:val="28"/>
          <w:szCs w:val="28"/>
        </w:rPr>
      </w:pPr>
      <w:r w:rsidRPr="00051FFD">
        <w:rPr>
          <w:bCs/>
          <w:sz w:val="28"/>
          <w:szCs w:val="28"/>
          <w:vertAlign w:val="superscript"/>
        </w:rPr>
        <w:t>1</w:t>
      </w:r>
      <w:r w:rsidRPr="00051FFD">
        <w:rPr>
          <w:bCs/>
          <w:sz w:val="28"/>
          <w:szCs w:val="28"/>
        </w:rPr>
        <w:t>School of Materials Science and Engineering, University of Science and Technology Beijing</w:t>
      </w:r>
    </w:p>
    <w:p w14:paraId="7D55BCB2" w14:textId="3D5BD785" w:rsidR="00051FFD" w:rsidRPr="00051FFD" w:rsidRDefault="00051FFD" w:rsidP="00051FFD">
      <w:pPr>
        <w:rPr>
          <w:bCs/>
          <w:sz w:val="28"/>
          <w:szCs w:val="28"/>
          <w:lang w:eastAsia="zh-CN"/>
        </w:rPr>
      </w:pPr>
      <w:r w:rsidRPr="00051FFD">
        <w:rPr>
          <w:bCs/>
          <w:sz w:val="28"/>
          <w:szCs w:val="28"/>
          <w:vertAlign w:val="superscript"/>
        </w:rPr>
        <w:t>2</w:t>
      </w:r>
      <w:r w:rsidRPr="00051FFD">
        <w:rPr>
          <w:bCs/>
          <w:sz w:val="28"/>
          <w:szCs w:val="28"/>
        </w:rPr>
        <w:t>School</w:t>
      </w:r>
      <w:r w:rsidRPr="00051FFD">
        <w:rPr>
          <w:sz w:val="28"/>
          <w:szCs w:val="28"/>
        </w:rPr>
        <w:t xml:space="preserve"> </w:t>
      </w:r>
      <w:r w:rsidRPr="00051FFD">
        <w:rPr>
          <w:rFonts w:hint="eastAsia"/>
          <w:sz w:val="28"/>
          <w:szCs w:val="28"/>
          <w:lang w:eastAsia="zh-CN"/>
        </w:rPr>
        <w:t xml:space="preserve">of </w:t>
      </w:r>
      <w:r w:rsidRPr="00051FFD">
        <w:rPr>
          <w:bCs/>
          <w:sz w:val="28"/>
          <w:szCs w:val="28"/>
        </w:rPr>
        <w:t>Civil and Resource Engineering, University of Science and Technology Beijing</w:t>
      </w:r>
    </w:p>
    <w:p w14:paraId="5D34E1A3" w14:textId="0767DD51" w:rsidR="00051FFD" w:rsidRPr="00051FFD" w:rsidRDefault="00051FFD" w:rsidP="00051FFD">
      <w:pPr>
        <w:rPr>
          <w:bCs/>
          <w:sz w:val="28"/>
          <w:szCs w:val="28"/>
        </w:rPr>
      </w:pPr>
      <w:r w:rsidRPr="00051FFD">
        <w:rPr>
          <w:rFonts w:hint="eastAsia"/>
          <w:bCs/>
          <w:sz w:val="28"/>
          <w:szCs w:val="28"/>
          <w:vertAlign w:val="superscript"/>
          <w:lang w:eastAsia="zh-CN"/>
        </w:rPr>
        <w:t>3</w:t>
      </w:r>
      <w:r w:rsidRPr="00051FFD">
        <w:rPr>
          <w:bCs/>
          <w:sz w:val="28"/>
          <w:szCs w:val="28"/>
        </w:rPr>
        <w:t>Basic Experimental Center for Natural Science, University of Science and Technology Beijing</w:t>
      </w:r>
    </w:p>
    <w:p w14:paraId="08DD3B88" w14:textId="50C1167C" w:rsidR="00EC3C46" w:rsidRPr="00051FFD" w:rsidRDefault="00051FFD" w:rsidP="00051FFD">
      <w:pPr>
        <w:tabs>
          <w:tab w:val="left" w:pos="920"/>
        </w:tabs>
        <w:rPr>
          <w:rFonts w:asciiTheme="minorHAnsi" w:eastAsia="Times New Roman" w:hAnsiTheme="minorHAnsi" w:cstheme="minorHAnsi"/>
          <w:b/>
          <w:sz w:val="28"/>
          <w:szCs w:val="28"/>
        </w:rPr>
      </w:pPr>
      <w:r w:rsidRPr="00051FFD">
        <w:rPr>
          <w:rFonts w:hint="eastAsia"/>
          <w:bCs/>
          <w:sz w:val="28"/>
          <w:szCs w:val="28"/>
          <w:vertAlign w:val="superscript"/>
          <w:lang w:eastAsia="zh-CN"/>
        </w:rPr>
        <w:t>4</w:t>
      </w:r>
      <w:r w:rsidRPr="00051FFD">
        <w:rPr>
          <w:bCs/>
          <w:sz w:val="28"/>
          <w:szCs w:val="28"/>
        </w:rPr>
        <w:t>School of Mathematics and Physics, University of Science and Technology Beijing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BD9EAFF" w14:textId="73B1F2A0" w:rsidR="00051FFD" w:rsidRDefault="00051FFD" w:rsidP="004E0C5A">
      <w:pPr>
        <w:outlineLvl w:val="0"/>
        <w:rPr>
          <w:bCs/>
        </w:rPr>
      </w:pPr>
      <w:proofErr w:type="spellStart"/>
      <w:r w:rsidRPr="00935637">
        <w:rPr>
          <w:rFonts w:hint="eastAsia"/>
          <w:bCs/>
          <w:lang w:eastAsia="zh-CN"/>
        </w:rPr>
        <w:t>Donghuan</w:t>
      </w:r>
      <w:proofErr w:type="spellEnd"/>
      <w:r w:rsidRPr="00935637">
        <w:rPr>
          <w:rFonts w:hint="eastAsia"/>
          <w:bCs/>
          <w:lang w:eastAsia="zh-CN"/>
        </w:rPr>
        <w:t xml:space="preserve"> Liu</w:t>
      </w:r>
      <w:r w:rsidRPr="00935637">
        <w:rPr>
          <w:rFonts w:hint="eastAsia"/>
          <w:bCs/>
          <w:lang w:eastAsia="zh-CN"/>
        </w:rPr>
        <w:tab/>
      </w:r>
      <w:r w:rsidRPr="00935637">
        <w:rPr>
          <w:bCs/>
        </w:rPr>
        <w:tab/>
      </w:r>
    </w:p>
    <w:p w14:paraId="6A56AC58" w14:textId="4DF96559" w:rsidR="00A36302" w:rsidRDefault="00264E93" w:rsidP="004E0C5A">
      <w:pPr>
        <w:outlineLvl w:val="0"/>
        <w:rPr>
          <w:rFonts w:eastAsia="Calibri"/>
        </w:rPr>
      </w:pPr>
      <w:hyperlink r:id="rId9" w:history="1">
        <w:r w:rsidR="00051FFD" w:rsidRPr="0043270C">
          <w:rPr>
            <w:rStyle w:val="Hyperlink"/>
            <w:rFonts w:hint="eastAsia"/>
            <w:bCs/>
            <w:lang w:eastAsia="zh-CN"/>
          </w:rPr>
          <w:t>liudh</w:t>
        </w:r>
        <w:r w:rsidR="00051FFD" w:rsidRPr="0043270C">
          <w:rPr>
            <w:rStyle w:val="Hyperlink"/>
            <w:bCs/>
          </w:rPr>
          <w:t>@</w:t>
        </w:r>
        <w:r w:rsidR="00051FFD" w:rsidRPr="0043270C">
          <w:rPr>
            <w:rStyle w:val="Hyperlink"/>
            <w:rFonts w:hint="eastAsia"/>
            <w:bCs/>
            <w:lang w:eastAsia="zh-CN"/>
          </w:rPr>
          <w:t>ustb.edu.cn</w:t>
        </w:r>
      </w:hyperlink>
      <w:r w:rsidR="00051FFD">
        <w:rPr>
          <w:bCs/>
          <w:lang w:eastAsia="zh-CN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68C6AC3" w14:textId="184045C3" w:rsidR="00051FFD" w:rsidRDefault="00051FFD" w:rsidP="00051FFD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"mailto:</w:instrText>
      </w:r>
      <w:r w:rsidRPr="00935637">
        <w:rPr>
          <w:bCs/>
        </w:rPr>
        <w:instrText>llxfpa@126.com</w:instrText>
      </w:r>
      <w:r>
        <w:rPr>
          <w:bCs/>
        </w:rPr>
        <w:instrText xml:space="preserve">" </w:instrText>
      </w:r>
      <w:r>
        <w:rPr>
          <w:bCs/>
        </w:rPr>
        <w:fldChar w:fldCharType="separate"/>
      </w:r>
      <w:r w:rsidRPr="0043270C">
        <w:rPr>
          <w:rStyle w:val="Hyperlink"/>
          <w:bCs/>
        </w:rPr>
        <w:t>llxfpa@126.com</w:t>
      </w:r>
      <w:r>
        <w:rPr>
          <w:bCs/>
        </w:rPr>
        <w:fldChar w:fldCharType="end"/>
      </w:r>
    </w:p>
    <w:p w14:paraId="159131FC" w14:textId="66669A71" w:rsidR="00051FFD" w:rsidRPr="00935637" w:rsidRDefault="00264E93" w:rsidP="00051FFD">
      <w:pPr>
        <w:rPr>
          <w:bCs/>
          <w:lang w:eastAsia="zh-CN"/>
        </w:rPr>
      </w:pPr>
      <w:hyperlink r:id="rId10" w:history="1">
        <w:r w:rsidR="00051FFD" w:rsidRPr="0043270C">
          <w:rPr>
            <w:rStyle w:val="Hyperlink"/>
            <w:bCs/>
          </w:rPr>
          <w:t>41621051@xs.ustb.edu.cn</w:t>
        </w:r>
      </w:hyperlink>
      <w:r w:rsidR="00051FFD">
        <w:rPr>
          <w:bCs/>
        </w:rPr>
        <w:t xml:space="preserve"> </w:t>
      </w:r>
    </w:p>
    <w:p w14:paraId="7E375BFF" w14:textId="192BBE67" w:rsidR="00051FFD" w:rsidRPr="00935637" w:rsidRDefault="00264E93" w:rsidP="00051FFD">
      <w:pPr>
        <w:rPr>
          <w:bCs/>
          <w:lang w:eastAsia="zh-CN"/>
        </w:rPr>
      </w:pPr>
      <w:hyperlink r:id="rId11" w:history="1">
        <w:r w:rsidR="00051FFD" w:rsidRPr="00935637">
          <w:rPr>
            <w:lang w:eastAsia="zh-CN"/>
          </w:rPr>
          <w:t>13121031123@163.com</w:t>
        </w:r>
      </w:hyperlink>
      <w:r w:rsidR="00051FFD">
        <w:rPr>
          <w:bCs/>
          <w:lang w:eastAsia="zh-CN"/>
        </w:rPr>
        <w:t xml:space="preserve"> </w:t>
      </w:r>
    </w:p>
    <w:p w14:paraId="2CD14278" w14:textId="5FB65C86" w:rsidR="00051FFD" w:rsidRPr="00935637" w:rsidRDefault="00264E93" w:rsidP="00051FFD">
      <w:pPr>
        <w:rPr>
          <w:bCs/>
          <w:lang w:eastAsia="zh-CN"/>
        </w:rPr>
      </w:pPr>
      <w:hyperlink r:id="rId12" w:history="1">
        <w:r w:rsidR="00051FFD" w:rsidRPr="0043270C">
          <w:rPr>
            <w:rStyle w:val="Hyperlink"/>
            <w:bCs/>
            <w:lang w:eastAsia="zh-CN"/>
          </w:rPr>
          <w:t>ma1540563984@163.com</w:t>
        </w:r>
      </w:hyperlink>
      <w:r w:rsidR="00051FFD">
        <w:rPr>
          <w:bCs/>
          <w:lang w:eastAsia="zh-CN"/>
        </w:rPr>
        <w:t xml:space="preserve"> </w:t>
      </w:r>
    </w:p>
    <w:p w14:paraId="72EFC0BE" w14:textId="48F31643" w:rsidR="00051FFD" w:rsidRPr="00935637" w:rsidRDefault="00264E93" w:rsidP="00051FFD">
      <w:pPr>
        <w:rPr>
          <w:bCs/>
          <w:lang w:eastAsia="zh-CN"/>
        </w:rPr>
      </w:pPr>
      <w:hyperlink r:id="rId13" w:history="1">
        <w:r w:rsidR="00051FFD" w:rsidRPr="00935637">
          <w:rPr>
            <w:lang w:eastAsia="zh-CN"/>
          </w:rPr>
          <w:t>1632664009@qq.com</w:t>
        </w:r>
      </w:hyperlink>
      <w:r w:rsidR="00051FFD">
        <w:rPr>
          <w:bCs/>
          <w:lang w:eastAsia="zh-CN"/>
        </w:rPr>
        <w:t xml:space="preserve"> </w:t>
      </w:r>
    </w:p>
    <w:p w14:paraId="72C24057" w14:textId="0F7F8573" w:rsidR="00051FFD" w:rsidRPr="00935637" w:rsidRDefault="00264E93" w:rsidP="00051FFD">
      <w:pPr>
        <w:rPr>
          <w:bCs/>
          <w:lang w:eastAsia="zh-CN"/>
        </w:rPr>
      </w:pPr>
      <w:hyperlink r:id="rId14" w:history="1">
        <w:r w:rsidR="00051FFD" w:rsidRPr="0043270C">
          <w:rPr>
            <w:rStyle w:val="Hyperlink"/>
            <w:bCs/>
            <w:lang w:eastAsia="zh-CN"/>
          </w:rPr>
          <w:t>0811zhangjing@ustb.edu.cn</w:t>
        </w:r>
      </w:hyperlink>
      <w:r w:rsidR="00051FFD">
        <w:rPr>
          <w:bCs/>
          <w:lang w:eastAsia="zh-CN"/>
        </w:rPr>
        <w:t xml:space="preserve"> </w:t>
      </w:r>
    </w:p>
    <w:p w14:paraId="08B2F0D0" w14:textId="3E02268E" w:rsidR="004E0C5A" w:rsidRPr="00B07A3B" w:rsidRDefault="00264E93" w:rsidP="00051FFD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5" w:history="1">
        <w:r w:rsidR="00051FFD" w:rsidRPr="0043270C">
          <w:rPr>
            <w:rStyle w:val="Hyperlink"/>
            <w:bCs/>
          </w:rPr>
          <w:t>wjma@ustb.edu.cn</w:t>
        </w:r>
      </w:hyperlink>
      <w:r w:rsidR="00051FFD">
        <w:rPr>
          <w:bCs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D69623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9181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4F3011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9181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E104F7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0BBB">
        <w:rPr>
          <w:rFonts w:asciiTheme="minorHAnsi" w:hAnsiTheme="minorHAnsi" w:cstheme="minorHAnsi" w:hint="eastAsia"/>
          <w:b/>
          <w:bCs/>
          <w:szCs w:val="24"/>
          <w:lang w:eastAsia="zh-CN"/>
        </w:rPr>
        <w:t>N</w:t>
      </w:r>
    </w:p>
    <w:p w14:paraId="1BEF6C15" w14:textId="22C46ACF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B2D5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B43836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81714F9" w:rsidR="007D61A8" w:rsidRPr="00A453AF" w:rsidRDefault="00FB46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Mengke Ma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26746">
        <w:rPr>
          <w:rFonts w:asciiTheme="minorHAnsi" w:hAnsiTheme="minorHAnsi" w:cstheme="minorHAnsi" w:hint="eastAsia"/>
          <w:lang w:eastAsia="zh-CN"/>
        </w:rPr>
        <w:t xml:space="preserve">This protocol </w:t>
      </w:r>
      <w:r w:rsidR="00987879">
        <w:rPr>
          <w:rFonts w:asciiTheme="minorHAnsi" w:hAnsiTheme="minorHAnsi" w:cstheme="minorHAnsi"/>
          <w:lang w:eastAsia="zh-CN"/>
        </w:rPr>
        <w:t>can</w:t>
      </w:r>
      <w:r w:rsidR="00826746">
        <w:rPr>
          <w:rFonts w:asciiTheme="minorHAnsi" w:hAnsiTheme="minorHAnsi" w:cstheme="minorHAnsi" w:hint="eastAsia"/>
          <w:lang w:eastAsia="zh-CN"/>
        </w:rPr>
        <w:t xml:space="preserve"> provide a clear guidance for determin</w:t>
      </w:r>
      <w:r w:rsidR="003E79BB">
        <w:rPr>
          <w:rFonts w:asciiTheme="minorHAnsi" w:hAnsiTheme="minorHAnsi" w:cstheme="minorHAnsi" w:hint="eastAsia"/>
          <w:lang w:eastAsia="zh-CN"/>
        </w:rPr>
        <w:t>in</w:t>
      </w:r>
      <w:r w:rsidR="00826746">
        <w:rPr>
          <w:rFonts w:asciiTheme="minorHAnsi" w:hAnsiTheme="minorHAnsi" w:cstheme="minorHAnsi" w:hint="eastAsia"/>
          <w:lang w:eastAsia="zh-CN"/>
        </w:rPr>
        <w:t xml:space="preserve">g the Chladni mode shape </w:t>
      </w:r>
      <w:r w:rsidR="00987879">
        <w:rPr>
          <w:rFonts w:asciiTheme="minorHAnsi" w:hAnsiTheme="minorHAnsi" w:cstheme="minorHAnsi"/>
          <w:lang w:eastAsia="zh-CN"/>
        </w:rPr>
        <w:t>using</w:t>
      </w:r>
      <w:r w:rsidR="00826746">
        <w:rPr>
          <w:rFonts w:asciiTheme="minorHAnsi" w:hAnsiTheme="minorHAnsi" w:cstheme="minorHAnsi" w:hint="eastAsia"/>
          <w:lang w:eastAsia="zh-CN"/>
        </w:rPr>
        <w:t xml:space="preserve"> the optical lever method</w:t>
      </w:r>
      <w:r w:rsidR="00FB2D57">
        <w:rPr>
          <w:rFonts w:asciiTheme="minorHAnsi" w:hAnsiTheme="minorHAnsi" w:cstheme="minorHAnsi"/>
          <w:lang w:eastAsia="zh-CN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51B31A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88C6AB4" w:rsidR="00A453AF" w:rsidRPr="00A453AF" w:rsidRDefault="00FB4693" w:rsidP="008E2A0B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Mengke Ma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E2A0B" w:rsidRPr="008E2A0B">
        <w:t>The proposed method is a rather simple approach to quantitatively determin</w:t>
      </w:r>
      <w:r w:rsidR="00DF1E9D">
        <w:t>ing</w:t>
      </w:r>
      <w:r w:rsidR="008E2A0B" w:rsidRPr="008E2A0B">
        <w:t xml:space="preserve"> the </w:t>
      </w:r>
      <w:r w:rsidR="00A048AB" w:rsidRPr="008E2A0B">
        <w:t xml:space="preserve">Chladni </w:t>
      </w:r>
      <w:r w:rsidR="008E2A0B" w:rsidRPr="008E2A0B">
        <w:t xml:space="preserve">mode shape </w:t>
      </w:r>
      <w:r w:rsidR="00987879">
        <w:t>at</w:t>
      </w:r>
      <w:r w:rsidR="008E2A0B" w:rsidRPr="008E2A0B">
        <w:t xml:space="preserve"> </w:t>
      </w:r>
      <w:r w:rsidR="00196B6A">
        <w:rPr>
          <w:rFonts w:hint="eastAsia"/>
          <w:lang w:eastAsia="zh-CN"/>
        </w:rPr>
        <w:t xml:space="preserve">a </w:t>
      </w:r>
      <w:r w:rsidR="008E2A0B" w:rsidRPr="008E2A0B">
        <w:t>very low cost</w:t>
      </w:r>
      <w:r w:rsidR="00FB2D57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7238B8E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DE6317E" w:rsidR="00A453AF" w:rsidRPr="00A453AF" w:rsidRDefault="00FB4693" w:rsidP="000F0883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Yuqi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Wang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F0883">
        <w:t xml:space="preserve">Knowledge of </w:t>
      </w:r>
      <w:r w:rsidR="00987879">
        <w:t xml:space="preserve">the </w:t>
      </w:r>
      <w:r w:rsidR="000F0883">
        <w:t xml:space="preserve">partial differential equation and </w:t>
      </w:r>
      <w:r w:rsidR="00987879">
        <w:t xml:space="preserve">the </w:t>
      </w:r>
      <w:r w:rsidR="000F0883">
        <w:t xml:space="preserve">finite element method is </w:t>
      </w:r>
      <w:r w:rsidR="00987879">
        <w:t>important</w:t>
      </w:r>
      <w:r w:rsidR="000F0883">
        <w:t xml:space="preserve"> </w:t>
      </w:r>
      <w:r w:rsidR="00987879">
        <w:t>for</w:t>
      </w:r>
      <w:r w:rsidR="000F0883">
        <w:t xml:space="preserve"> </w:t>
      </w:r>
      <w:r w:rsidR="00987879">
        <w:t>a successful execution of</w:t>
      </w:r>
      <w:r w:rsidR="000F0883">
        <w:t xml:space="preserve"> the procedure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78F12F5A" w14:textId="7D9E0712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CACC5CB" w:rsidR="00933861" w:rsidRPr="003B4FF1" w:rsidRDefault="003B4FF1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Vibration System Preparation</w:t>
      </w:r>
    </w:p>
    <w:p w14:paraId="4162B21B" w14:textId="7FD132F0" w:rsidR="003B4FF1" w:rsidRDefault="003B4FF1" w:rsidP="003B4FF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set up the </w:t>
      </w:r>
      <w:r w:rsidR="005D5D77" w:rsidRPr="003B4FF1">
        <w:rPr>
          <w:rStyle w:val="tlid-translation"/>
          <w:i w:val="0"/>
          <w:iCs/>
        </w:rPr>
        <w:t>vibration system</w:t>
      </w:r>
      <w:r>
        <w:rPr>
          <w:rStyle w:val="tlid-translation"/>
          <w:i w:val="0"/>
          <w:iCs/>
        </w:rPr>
        <w:t xml:space="preserve">, acquire </w:t>
      </w:r>
      <w:r w:rsidR="007F4854">
        <w:rPr>
          <w:rStyle w:val="tlid-translation"/>
          <w:rFonts w:hint="eastAsia"/>
          <w:i w:val="0"/>
          <w:iCs/>
          <w:lang w:eastAsia="zh-CN"/>
        </w:rPr>
        <w:t>two</w:t>
      </w:r>
      <w:r>
        <w:rPr>
          <w:rStyle w:val="tlid-translation"/>
          <w:i w:val="0"/>
          <w:iCs/>
        </w:rPr>
        <w:t xml:space="preserve"> 1-millimeter-thick</w:t>
      </w:r>
      <w:r w:rsidR="00987879">
        <w:rPr>
          <w:rStyle w:val="tlid-translation"/>
          <w:i w:val="0"/>
          <w:iCs/>
        </w:rPr>
        <w:t>,</w:t>
      </w:r>
      <w:r>
        <w:rPr>
          <w:rStyle w:val="tlid-translation"/>
          <w:i w:val="0"/>
          <w:iCs/>
        </w:rPr>
        <w:t xml:space="preserve"> mirrored</w:t>
      </w:r>
      <w:r>
        <w:rPr>
          <w:rStyle w:val="tlid-translation"/>
          <w:i w:val="0"/>
        </w:rPr>
        <w:t xml:space="preserve"> </w:t>
      </w:r>
      <w:r w:rsidR="005D5D77" w:rsidRPr="003B4FF1">
        <w:rPr>
          <w:rStyle w:val="tlid-translation"/>
          <w:i w:val="0"/>
          <w:iCs/>
        </w:rPr>
        <w:t xml:space="preserve">circular acrylic plates </w:t>
      </w:r>
      <w:r>
        <w:rPr>
          <w:rStyle w:val="tlid-translation"/>
          <w:i w:val="0"/>
          <w:iCs/>
        </w:rPr>
        <w:t xml:space="preserve">with </w:t>
      </w:r>
      <w:r w:rsidR="005D5D77" w:rsidRPr="003B4FF1">
        <w:rPr>
          <w:rStyle w:val="tlid-translation"/>
          <w:i w:val="0"/>
          <w:iCs/>
        </w:rPr>
        <w:t>150</w:t>
      </w:r>
      <w:r>
        <w:rPr>
          <w:rStyle w:val="tlid-translation"/>
          <w:i w:val="0"/>
          <w:iCs/>
        </w:rPr>
        <w:t>-millimeter</w:t>
      </w:r>
      <w:r w:rsidR="007F4854">
        <w:rPr>
          <w:rStyle w:val="tlid-translation"/>
          <w:rFonts w:hint="eastAsia"/>
          <w:i w:val="0"/>
          <w:iCs/>
          <w:lang w:eastAsia="zh-CN"/>
        </w:rPr>
        <w:t xml:space="preserve"> and</w:t>
      </w:r>
      <w:r w:rsidR="005D5D77" w:rsidRPr="003B4FF1">
        <w:rPr>
          <w:rStyle w:val="tlid-translation"/>
          <w:i w:val="0"/>
          <w:iCs/>
        </w:rPr>
        <w:t xml:space="preserve"> 200</w:t>
      </w:r>
      <w:r>
        <w:rPr>
          <w:rStyle w:val="tlid-translation"/>
          <w:i w:val="0"/>
          <w:iCs/>
        </w:rPr>
        <w:t>-millimeter diameters</w:t>
      </w:r>
      <w:r>
        <w:rPr>
          <w:rStyle w:val="tlid-translation"/>
          <w:i w:val="0"/>
          <w:iCs/>
          <w:lang w:eastAsia="zh-CN"/>
        </w:rPr>
        <w:t xml:space="preserve">, </w:t>
      </w:r>
      <w:r w:rsidR="005D5D77" w:rsidRPr="003B4FF1">
        <w:rPr>
          <w:rStyle w:val="tlid-translation"/>
          <w:rFonts w:hint="eastAsia"/>
          <w:i w:val="0"/>
          <w:iCs/>
          <w:lang w:eastAsia="zh-CN"/>
        </w:rPr>
        <w:t>respectively</w:t>
      </w:r>
      <w:r>
        <w:rPr>
          <w:rStyle w:val="tlid-translation"/>
          <w:i w:val="0"/>
          <w:iCs/>
          <w:lang w:eastAsia="zh-CN"/>
        </w:rPr>
        <w:t xml:space="preserve"> </w:t>
      </w:r>
      <w:r>
        <w:rPr>
          <w:rStyle w:val="tlid-translation"/>
          <w:b/>
          <w:bCs/>
          <w:i w:val="0"/>
          <w:iCs/>
          <w:lang w:eastAsia="zh-CN"/>
        </w:rPr>
        <w:t>[1]</w:t>
      </w:r>
      <w:r w:rsidR="005D5D77" w:rsidRPr="003B4FF1">
        <w:rPr>
          <w:rStyle w:val="tlid-translation"/>
          <w:i w:val="0"/>
          <w:iCs/>
        </w:rPr>
        <w:t>.</w:t>
      </w:r>
    </w:p>
    <w:p w14:paraId="742BC51A" w14:textId="5B253E8E" w:rsidR="003B4FF1" w:rsidRDefault="003B4FF1" w:rsidP="003B4FF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WIDE: Talent selecting plate(s)</w:t>
      </w:r>
    </w:p>
    <w:p w14:paraId="4BA7AD4B" w14:textId="38786E5C" w:rsidR="005D5D77" w:rsidRDefault="005D5D77" w:rsidP="003B4FF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 w:rsidRPr="003B4FF1">
        <w:rPr>
          <w:rStyle w:val="tlid-translation"/>
          <w:rFonts w:hint="eastAsia"/>
          <w:i w:val="0"/>
          <w:iCs/>
          <w:lang w:eastAsia="zh-CN"/>
        </w:rPr>
        <w:t>Drill</w:t>
      </w:r>
      <w:r w:rsidRPr="003B4FF1">
        <w:rPr>
          <w:rStyle w:val="tlid-translation"/>
          <w:i w:val="0"/>
          <w:iCs/>
        </w:rPr>
        <w:t xml:space="preserve"> a </w:t>
      </w:r>
      <w:r w:rsidR="003B4FF1">
        <w:rPr>
          <w:rStyle w:val="tlid-translation"/>
          <w:i w:val="0"/>
          <w:iCs/>
        </w:rPr>
        <w:t xml:space="preserve">3-millimeter-diameter </w:t>
      </w:r>
      <w:r w:rsidRPr="003B4FF1">
        <w:rPr>
          <w:rStyle w:val="tlid-translation"/>
          <w:i w:val="0"/>
          <w:iCs/>
        </w:rPr>
        <w:t xml:space="preserve">hole </w:t>
      </w:r>
      <w:r w:rsidR="003B4FF1">
        <w:rPr>
          <w:rStyle w:val="tlid-translation"/>
          <w:i w:val="0"/>
          <w:iCs/>
        </w:rPr>
        <w:t>in</w:t>
      </w:r>
      <w:r w:rsidRPr="003B4FF1">
        <w:rPr>
          <w:rStyle w:val="tlid-translation"/>
          <w:i w:val="0"/>
          <w:iCs/>
        </w:rPr>
        <w:t xml:space="preserve"> the center of each plate</w:t>
      </w:r>
      <w:r w:rsidR="003B4FF1">
        <w:rPr>
          <w:rStyle w:val="tlid-translation"/>
          <w:i w:val="0"/>
          <w:iCs/>
        </w:rPr>
        <w:t xml:space="preserve"> and</w:t>
      </w:r>
      <w:r w:rsidRPr="003B4FF1">
        <w:rPr>
          <w:rStyle w:val="tlid-translation"/>
          <w:i w:val="0"/>
          <w:iCs/>
        </w:rPr>
        <w:t xml:space="preserve"> </w:t>
      </w:r>
      <w:r w:rsidR="003B4FF1">
        <w:rPr>
          <w:rStyle w:val="tlid-translation"/>
          <w:i w:val="0"/>
          <w:iCs/>
        </w:rPr>
        <w:t>m</w:t>
      </w:r>
      <w:r w:rsidRPr="003B4FF1">
        <w:rPr>
          <w:rStyle w:val="tlid-translation"/>
          <w:i w:val="0"/>
          <w:iCs/>
        </w:rPr>
        <w:t>ark</w:t>
      </w:r>
      <w:r w:rsidRPr="003B4FF1">
        <w:rPr>
          <w:rStyle w:val="tlid-translation"/>
          <w:rFonts w:hint="eastAsia"/>
          <w:i w:val="0"/>
          <w:iCs/>
          <w:lang w:eastAsia="zh-CN"/>
        </w:rPr>
        <w:t xml:space="preserve"> several points</w:t>
      </w:r>
      <w:r w:rsidRPr="003B4FF1">
        <w:rPr>
          <w:rStyle w:val="tlid-translation"/>
          <w:i w:val="0"/>
          <w:iCs/>
        </w:rPr>
        <w:t xml:space="preserve"> every 5 </w:t>
      </w:r>
      <w:r w:rsidR="003B4FF1">
        <w:rPr>
          <w:rStyle w:val="tlid-translation"/>
          <w:i w:val="0"/>
          <w:iCs/>
        </w:rPr>
        <w:t>millimeters</w:t>
      </w:r>
      <w:r w:rsidRPr="003B4FF1">
        <w:rPr>
          <w:rStyle w:val="tlid-translation"/>
          <w:i w:val="0"/>
          <w:iCs/>
        </w:rPr>
        <w:t xml:space="preserve"> along a</w:t>
      </w:r>
      <w:r w:rsidRPr="003B4FF1">
        <w:rPr>
          <w:rStyle w:val="tlid-translation"/>
          <w:rFonts w:hint="eastAsia"/>
          <w:i w:val="0"/>
          <w:iCs/>
          <w:lang w:eastAsia="zh-CN"/>
        </w:rPr>
        <w:t xml:space="preserve">n </w:t>
      </w:r>
      <w:r w:rsidRPr="003B4FF1">
        <w:rPr>
          <w:rStyle w:val="tlid-translation"/>
          <w:i w:val="0"/>
          <w:iCs/>
          <w:lang w:eastAsia="zh-CN"/>
        </w:rPr>
        <w:t>arbitrary</w:t>
      </w:r>
      <w:r w:rsidRPr="003B4FF1">
        <w:rPr>
          <w:rStyle w:val="tlid-translation"/>
          <w:i w:val="0"/>
          <w:iCs/>
        </w:rPr>
        <w:t xml:space="preserve"> radius</w:t>
      </w:r>
      <w:r w:rsidR="003B4FF1">
        <w:rPr>
          <w:rStyle w:val="tlid-translation"/>
          <w:i w:val="0"/>
          <w:iCs/>
        </w:rPr>
        <w:t xml:space="preserve"> </w:t>
      </w:r>
      <w:r w:rsidR="003B4FF1">
        <w:rPr>
          <w:rStyle w:val="tlid-translation"/>
          <w:b/>
          <w:bCs/>
          <w:i w:val="0"/>
          <w:iCs/>
        </w:rPr>
        <w:t>[2]</w:t>
      </w:r>
      <w:r w:rsidRPr="003B4FF1">
        <w:rPr>
          <w:rStyle w:val="tlid-translation"/>
          <w:i w:val="0"/>
          <w:iCs/>
        </w:rPr>
        <w:t>.</w:t>
      </w:r>
    </w:p>
    <w:p w14:paraId="6875124E" w14:textId="179C2C8F" w:rsidR="003B4FF1" w:rsidRPr="00952EAD" w:rsidRDefault="003B4FF1" w:rsidP="003B4FF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  <w:strike/>
        </w:rPr>
      </w:pPr>
    </w:p>
    <w:p w14:paraId="195212F0" w14:textId="77777777" w:rsidR="003B4FF1" w:rsidRDefault="003B4FF1" w:rsidP="005D5D77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Black point(s) being marked</w:t>
      </w:r>
    </w:p>
    <w:p w14:paraId="00D7C149" w14:textId="701ECA5C" w:rsidR="00B25842" w:rsidRDefault="005D5D77" w:rsidP="003B4FF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 w:rsidRPr="003B4FF1">
        <w:rPr>
          <w:rStyle w:val="tlid-translation"/>
          <w:i w:val="0"/>
          <w:iCs/>
        </w:rPr>
        <w:t>Attach each plate to the actuate bar of the vibrator with</w:t>
      </w:r>
      <w:r w:rsidRPr="003B4FF1">
        <w:rPr>
          <w:rStyle w:val="tlid-translation"/>
          <w:rFonts w:hint="eastAsia"/>
          <w:i w:val="0"/>
          <w:iCs/>
          <w:lang w:eastAsia="zh-CN"/>
        </w:rPr>
        <w:t xml:space="preserve"> a</w:t>
      </w:r>
      <w:r w:rsidRPr="003B4FF1">
        <w:rPr>
          <w:rStyle w:val="tlid-translation"/>
          <w:i w:val="0"/>
          <w:iCs/>
        </w:rPr>
        <w:t xml:space="preserve"> bolt in the middle point</w:t>
      </w:r>
      <w:r w:rsidR="003B4FF1">
        <w:rPr>
          <w:rStyle w:val="tlid-translation"/>
          <w:i w:val="0"/>
          <w:iCs/>
        </w:rPr>
        <w:t xml:space="preserve"> </w:t>
      </w:r>
      <w:r w:rsidR="003B4FF1">
        <w:rPr>
          <w:rStyle w:val="tlid-translation"/>
          <w:b/>
          <w:bCs/>
          <w:i w:val="0"/>
          <w:iCs/>
        </w:rPr>
        <w:t>[1]</w:t>
      </w:r>
      <w:r w:rsidR="003B4FF1">
        <w:rPr>
          <w:rStyle w:val="tlid-translation"/>
          <w:i w:val="0"/>
          <w:iCs/>
        </w:rPr>
        <w:t xml:space="preserve"> and</w:t>
      </w:r>
      <w:r w:rsidRPr="003B4FF1">
        <w:rPr>
          <w:rStyle w:val="tlid-translation"/>
          <w:i w:val="0"/>
          <w:iCs/>
        </w:rPr>
        <w:t xml:space="preserve"> </w:t>
      </w:r>
      <w:r w:rsidR="00B25842">
        <w:rPr>
          <w:rStyle w:val="tlid-translation"/>
          <w:i w:val="0"/>
          <w:iCs/>
        </w:rPr>
        <w:t xml:space="preserve">use a waveform generator to </w:t>
      </w:r>
      <w:r w:rsidR="003B4FF1">
        <w:rPr>
          <w:rStyle w:val="tlid-translation"/>
          <w:i w:val="0"/>
          <w:iCs/>
          <w:lang w:eastAsia="zh-CN"/>
        </w:rPr>
        <w:t>d</w:t>
      </w:r>
      <w:r w:rsidRPr="003B4FF1">
        <w:rPr>
          <w:rStyle w:val="tlid-translation"/>
          <w:rFonts w:hint="eastAsia"/>
          <w:i w:val="0"/>
          <w:iCs/>
          <w:lang w:eastAsia="zh-CN"/>
        </w:rPr>
        <w:t xml:space="preserve">rive the vibrator with a sine wave </w:t>
      </w:r>
      <w:r w:rsidR="00B25842">
        <w:rPr>
          <w:rStyle w:val="tlid-translation"/>
          <w:b/>
          <w:bCs/>
          <w:i w:val="0"/>
          <w:iCs/>
          <w:lang w:eastAsia="zh-CN"/>
        </w:rPr>
        <w:t>[2-TXT]</w:t>
      </w:r>
      <w:r w:rsidR="00B25842">
        <w:rPr>
          <w:rStyle w:val="tlid-translation"/>
          <w:i w:val="0"/>
          <w:iCs/>
          <w:lang w:eastAsia="zh-CN"/>
        </w:rPr>
        <w:t>.</w:t>
      </w:r>
    </w:p>
    <w:p w14:paraId="68461824" w14:textId="24F8FD48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Talent attaching plate to middle point</w:t>
      </w:r>
    </w:p>
    <w:p w14:paraId="69E88296" w14:textId="77777777" w:rsidR="00B25842" w:rsidRPr="00B25842" w:rsidRDefault="00B25842" w:rsidP="005D5D77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 xml:space="preserve">Talent driving vibrator </w:t>
      </w:r>
      <w:r>
        <w:rPr>
          <w:rStyle w:val="tlid-translation"/>
          <w:b/>
          <w:bCs/>
          <w:i w:val="0"/>
          <w:iCs/>
          <w:lang w:eastAsia="zh-CN"/>
        </w:rPr>
        <w:t>TEXT: Default setting enough for resonance experiment</w:t>
      </w:r>
    </w:p>
    <w:p w14:paraId="7345FAB7" w14:textId="0ADF279E" w:rsidR="005D5D77" w:rsidRDefault="00B25842" w:rsidP="00B25842">
      <w:pPr>
        <w:pStyle w:val="BodyText"/>
        <w:numPr>
          <w:ilvl w:val="0"/>
          <w:numId w:val="44"/>
        </w:numPr>
        <w:spacing w:before="360"/>
        <w:outlineLvl w:val="0"/>
        <w:rPr>
          <w:rStyle w:val="tlid-translation"/>
          <w:b/>
          <w:bCs/>
          <w:i w:val="0"/>
          <w:iCs/>
        </w:rPr>
      </w:pPr>
      <w:r w:rsidRPr="00B25842">
        <w:rPr>
          <w:rStyle w:val="tlid-translation"/>
          <w:b/>
          <w:bCs/>
          <w:i w:val="0"/>
          <w:iCs/>
        </w:rPr>
        <w:t>R</w:t>
      </w:r>
      <w:r w:rsidR="005D5D77" w:rsidRPr="00B25842">
        <w:rPr>
          <w:rStyle w:val="tlid-translation"/>
          <w:b/>
          <w:bCs/>
          <w:i w:val="0"/>
          <w:iCs/>
        </w:rPr>
        <w:t xml:space="preserve">esonance </w:t>
      </w:r>
      <w:r w:rsidRPr="00B25842">
        <w:rPr>
          <w:rStyle w:val="tlid-translation"/>
          <w:b/>
          <w:bCs/>
          <w:i w:val="0"/>
          <w:iCs/>
        </w:rPr>
        <w:t>F</w:t>
      </w:r>
      <w:r w:rsidR="005D5D77" w:rsidRPr="00B25842">
        <w:rPr>
          <w:rStyle w:val="tlid-translation"/>
          <w:b/>
          <w:bCs/>
          <w:i w:val="0"/>
          <w:iCs/>
        </w:rPr>
        <w:t>requency</w:t>
      </w:r>
      <w:r w:rsidRPr="00B25842">
        <w:rPr>
          <w:rStyle w:val="tlid-translation"/>
          <w:b/>
          <w:bCs/>
          <w:i w:val="0"/>
          <w:iCs/>
        </w:rPr>
        <w:t xml:space="preserve"> Acquisition</w:t>
      </w:r>
    </w:p>
    <w:p w14:paraId="35D6AA13" w14:textId="065EEEAE" w:rsidR="00B25842" w:rsidRDefault="00B25842" w:rsidP="00B25842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  <w:lang w:eastAsia="zh-CN"/>
        </w:rPr>
      </w:pPr>
      <w:r>
        <w:rPr>
          <w:rStyle w:val="tlid-translation"/>
          <w:i w:val="0"/>
          <w:iCs/>
        </w:rPr>
        <w:t>To acquire the resonance frequency, use the laser pen</w:t>
      </w:r>
      <w:r>
        <w:rPr>
          <w:rStyle w:val="tlid-translation"/>
          <w:i w:val="0"/>
        </w:rPr>
        <w:t xml:space="preserve"> to </w:t>
      </w:r>
      <w:r w:rsidRPr="00B25842">
        <w:rPr>
          <w:rStyle w:val="tlid-translation"/>
          <w:i w:val="0"/>
          <w:iCs/>
        </w:rPr>
        <w:t xml:space="preserve">perpendicularly </w:t>
      </w:r>
      <w:r w:rsidR="005D5D77" w:rsidRPr="00B25842">
        <w:rPr>
          <w:rStyle w:val="tlid-translation"/>
          <w:i w:val="0"/>
          <w:iCs/>
        </w:rPr>
        <w:t xml:space="preserve">project 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the laser beam </w:t>
      </w:r>
      <w:r>
        <w:rPr>
          <w:rStyle w:val="tlid-translation"/>
          <w:i w:val="0"/>
          <w:iCs/>
          <w:lang w:eastAsia="zh-CN"/>
        </w:rPr>
        <w:t xml:space="preserve">from a 120-millimeter distance </w:t>
      </w:r>
      <w:r>
        <w:rPr>
          <w:rStyle w:val="tlid-translation"/>
          <w:i w:val="0"/>
          <w:iCs/>
        </w:rPr>
        <w:t>onto</w:t>
      </w:r>
      <w:r w:rsidR="005D5D77" w:rsidRPr="00B25842">
        <w:rPr>
          <w:rStyle w:val="tlid-translation"/>
          <w:i w:val="0"/>
          <w:iCs/>
        </w:rPr>
        <w:t xml:space="preserve"> the vibrating plate </w:t>
      </w:r>
      <w:r>
        <w:rPr>
          <w:rStyle w:val="tlid-translation"/>
          <w:b/>
          <w:bCs/>
          <w:i w:val="0"/>
          <w:iCs/>
        </w:rPr>
        <w:t xml:space="preserve">[1] </w:t>
      </w:r>
      <w:r w:rsidR="005D5D77" w:rsidRPr="00B25842">
        <w:rPr>
          <w:rStyle w:val="tlid-translation"/>
          <w:i w:val="0"/>
          <w:iCs/>
        </w:rPr>
        <w:t xml:space="preserve">such that 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the beam is </w:t>
      </w:r>
      <w:r w:rsidR="005D5D77" w:rsidRPr="00B25842">
        <w:rPr>
          <w:rStyle w:val="tlid-translation"/>
          <w:i w:val="0"/>
          <w:iCs/>
        </w:rPr>
        <w:t>reflect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>ed</w:t>
      </w:r>
      <w:r w:rsidR="005D5D77" w:rsidRPr="00B25842">
        <w:rPr>
          <w:rStyle w:val="tlid-translation"/>
          <w:i w:val="0"/>
          <w:iCs/>
        </w:rPr>
        <w:t xml:space="preserve"> to the light screen </w:t>
      </w:r>
      <w:r>
        <w:rPr>
          <w:rStyle w:val="tlid-translation"/>
          <w:i w:val="0"/>
          <w:iCs/>
        </w:rPr>
        <w:t>500 millimeters in</w:t>
      </w:r>
      <w:r w:rsidR="005D5D77" w:rsidRPr="00B25842">
        <w:rPr>
          <w:rStyle w:val="tlid-translation"/>
          <w:i w:val="0"/>
          <w:iCs/>
        </w:rPr>
        <w:t xml:space="preserve"> the distance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[2]</w:t>
      </w:r>
      <w:r w:rsidR="005D5D77" w:rsidRPr="00B25842">
        <w:rPr>
          <w:rStyle w:val="tlid-translation"/>
          <w:i w:val="0"/>
          <w:iCs/>
        </w:rPr>
        <w:t>.</w:t>
      </w:r>
    </w:p>
    <w:p w14:paraId="5B003293" w14:textId="251A47BF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  <w:lang w:eastAsia="zh-CN"/>
        </w:rPr>
      </w:pPr>
      <w:r>
        <w:rPr>
          <w:rStyle w:val="tlid-translation"/>
          <w:i w:val="0"/>
          <w:iCs/>
        </w:rPr>
        <w:t>WIDE: Talent pointing pen at plate</w:t>
      </w:r>
    </w:p>
    <w:p w14:paraId="7C3F305E" w14:textId="0773A68D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  <w:lang w:eastAsia="zh-CN"/>
        </w:rPr>
      </w:pPr>
      <w:r>
        <w:rPr>
          <w:rStyle w:val="tlid-translation"/>
          <w:i w:val="0"/>
          <w:iCs/>
        </w:rPr>
        <w:t>Shot of reflected beam</w:t>
      </w:r>
    </w:p>
    <w:p w14:paraId="28005BB6" w14:textId="0737C1AA" w:rsidR="00B25842" w:rsidRDefault="00B25842" w:rsidP="005D5D77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Quickly m</w:t>
      </w:r>
      <w:r w:rsidR="005D5D77" w:rsidRPr="00B25842">
        <w:rPr>
          <w:rStyle w:val="tlid-translation"/>
          <w:i w:val="0"/>
          <w:iCs/>
        </w:rPr>
        <w:t>ov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>e</w:t>
      </w:r>
      <w:r w:rsidR="005D5D77" w:rsidRPr="00B25842">
        <w:rPr>
          <w:rStyle w:val="tlid-translation"/>
          <w:i w:val="0"/>
          <w:iCs/>
        </w:rPr>
        <w:t xml:space="preserve"> the laser pen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along the direction </w:t>
      </w:r>
      <w:r w:rsidR="005D5D77" w:rsidRPr="00B25842">
        <w:rPr>
          <w:rStyle w:val="tlid-translation"/>
          <w:i w:val="0"/>
          <w:iCs/>
          <w:lang w:eastAsia="zh-CN"/>
        </w:rPr>
        <w:t>perpendicular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to its length </w:t>
      </w:r>
      <w:r w:rsidR="005D5D77" w:rsidRPr="00B25842">
        <w:rPr>
          <w:rStyle w:val="tlid-translation"/>
          <w:i w:val="0"/>
          <w:iCs/>
        </w:rPr>
        <w:t xml:space="preserve">to scan over </w:t>
      </w:r>
      <w:r>
        <w:rPr>
          <w:rStyle w:val="tlid-translation"/>
          <w:i w:val="0"/>
          <w:iCs/>
        </w:rPr>
        <w:t>the</w:t>
      </w:r>
      <w:r w:rsidR="005D5D77" w:rsidRPr="00B25842">
        <w:rPr>
          <w:rStyle w:val="tlid-translation"/>
          <w:i w:val="0"/>
          <w:iCs/>
        </w:rPr>
        <w:t xml:space="preserve"> diameter </w:t>
      </w:r>
      <w:r>
        <w:rPr>
          <w:rStyle w:val="tlid-translation"/>
          <w:b/>
          <w:bCs/>
          <w:i w:val="0"/>
          <w:iCs/>
        </w:rPr>
        <w:t xml:space="preserve">[1] </w:t>
      </w:r>
      <w:r w:rsidR="005D5D77" w:rsidRPr="00B25842">
        <w:rPr>
          <w:rStyle w:val="tlid-translation"/>
          <w:i w:val="0"/>
          <w:iCs/>
        </w:rPr>
        <w:t>w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>hile</w:t>
      </w:r>
      <w:r w:rsidR="005D5D77" w:rsidRPr="00B25842">
        <w:rPr>
          <w:rStyle w:val="tlid-translation"/>
          <w:i w:val="0"/>
          <w:iCs/>
        </w:rPr>
        <w:t xml:space="preserve"> the signal generator </w:t>
      </w:r>
      <w:bookmarkStart w:id="1" w:name="_Hlk23729545"/>
      <w:r w:rsidRPr="00B25842">
        <w:rPr>
          <w:rStyle w:val="tlid-translation"/>
          <w:i w:val="0"/>
          <w:iCs/>
        </w:rPr>
        <w:t>continuous</w:t>
      </w:r>
      <w:bookmarkEnd w:id="1"/>
      <w:r w:rsidRPr="00B25842">
        <w:rPr>
          <w:rStyle w:val="tlid-translation"/>
          <w:i w:val="0"/>
          <w:iCs/>
        </w:rPr>
        <w:t xml:space="preserve">ly </w:t>
      </w:r>
      <w:r>
        <w:rPr>
          <w:rStyle w:val="tlid-translation"/>
          <w:i w:val="0"/>
          <w:iCs/>
        </w:rPr>
        <w:t>changes</w:t>
      </w:r>
      <w:r w:rsidR="005D5D77" w:rsidRPr="00B25842">
        <w:rPr>
          <w:rStyle w:val="tlid-translation"/>
          <w:i w:val="0"/>
          <w:iCs/>
        </w:rPr>
        <w:t xml:space="preserve"> its frequency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[2]</w:t>
      </w:r>
      <w:r w:rsidR="005D5D77" w:rsidRPr="00B25842">
        <w:rPr>
          <w:rStyle w:val="tlid-translation"/>
          <w:i w:val="0"/>
          <w:iCs/>
        </w:rPr>
        <w:t xml:space="preserve">. </w:t>
      </w:r>
    </w:p>
    <w:p w14:paraId="7B70FA38" w14:textId="7F892760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lastRenderedPageBreak/>
        <w:t>Pen being moved/incident point scanning over diameter</w:t>
      </w:r>
      <w:r w:rsidR="00987879">
        <w:rPr>
          <w:rStyle w:val="tlid-translation"/>
          <w:i w:val="0"/>
          <w:iCs/>
        </w:rPr>
        <w:t xml:space="preserve"> </w:t>
      </w:r>
      <w:r w:rsidR="00987879" w:rsidRPr="00987879">
        <w:rPr>
          <w:rStyle w:val="tlid-translation"/>
          <w:color w:val="4F81BD" w:themeColor="accent1"/>
        </w:rPr>
        <w:t>Videographer: Important step</w:t>
      </w:r>
    </w:p>
    <w:p w14:paraId="02FABB81" w14:textId="7F497A60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Shot of changing frequency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</w:p>
    <w:p w14:paraId="43218F65" w14:textId="4CB4A082" w:rsidR="00B25842" w:rsidRDefault="00B25842" w:rsidP="005D5D77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When</w:t>
      </w:r>
      <w:r w:rsidR="005D5D77" w:rsidRPr="00B25842">
        <w:rPr>
          <w:rStyle w:val="tlid-translation"/>
          <w:i w:val="0"/>
          <w:iCs/>
        </w:rPr>
        <w:t xml:space="preserve"> the spot length is significantly stretched along the diameter and some spots with almost no expansion appear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[1]</w:t>
      </w:r>
      <w:r>
        <w:rPr>
          <w:rStyle w:val="tlid-translation"/>
          <w:i w:val="0"/>
          <w:iCs/>
        </w:rPr>
        <w:t xml:space="preserve">, begin </w:t>
      </w:r>
      <w:r w:rsidRPr="00B25842">
        <w:rPr>
          <w:rStyle w:val="tlid-translation"/>
          <w:i w:val="0"/>
          <w:iCs/>
        </w:rPr>
        <w:t>s</w:t>
      </w:r>
      <w:r w:rsidR="005D5D77" w:rsidRPr="00B25842">
        <w:rPr>
          <w:rStyle w:val="tlid-translation"/>
          <w:i w:val="0"/>
          <w:iCs/>
        </w:rPr>
        <w:t>can</w:t>
      </w:r>
      <w:r>
        <w:rPr>
          <w:rStyle w:val="tlid-translation"/>
          <w:i w:val="0"/>
          <w:iCs/>
        </w:rPr>
        <w:t>ning</w:t>
      </w:r>
      <w:r w:rsidR="005D5D77" w:rsidRPr="00B25842">
        <w:rPr>
          <w:rStyle w:val="tlid-translation"/>
          <w:i w:val="0"/>
          <w:iCs/>
        </w:rPr>
        <w:t xml:space="preserve"> this certain frequency range slowly </w:t>
      </w:r>
      <w:r>
        <w:rPr>
          <w:rStyle w:val="tlid-translation"/>
          <w:b/>
          <w:bCs/>
          <w:i w:val="0"/>
          <w:iCs/>
        </w:rPr>
        <w:t xml:space="preserve">[2] </w:t>
      </w:r>
      <w:r w:rsidR="005D5D77" w:rsidRPr="00B25842">
        <w:rPr>
          <w:rStyle w:val="tlid-translation"/>
          <w:i w:val="0"/>
          <w:iCs/>
        </w:rPr>
        <w:t xml:space="preserve">and </w:t>
      </w:r>
      <w:r>
        <w:rPr>
          <w:rStyle w:val="tlid-translation"/>
          <w:i w:val="0"/>
          <w:iCs/>
        </w:rPr>
        <w:t>determine</w:t>
      </w:r>
      <w:r w:rsidR="005D5D77" w:rsidRPr="00B25842">
        <w:rPr>
          <w:rStyle w:val="tlid-translation"/>
          <w:i w:val="0"/>
          <w:iCs/>
        </w:rPr>
        <w:t xml:space="preserve"> the frequency at which the spot expands most obviously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[3]</w:t>
      </w:r>
      <w:r w:rsidR="005D5D77" w:rsidRPr="00B25842">
        <w:rPr>
          <w:rStyle w:val="tlid-translation"/>
          <w:i w:val="0"/>
          <w:iCs/>
        </w:rPr>
        <w:t>.</w:t>
      </w:r>
    </w:p>
    <w:p w14:paraId="487E6D46" w14:textId="3BDC01FA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Shot of significantly</w:t>
      </w:r>
      <w:r w:rsidR="00FB2D57">
        <w:rPr>
          <w:rStyle w:val="tlid-translation"/>
          <w:i w:val="0"/>
          <w:iCs/>
        </w:rPr>
        <w:t xml:space="preserve"> </w:t>
      </w:r>
      <w:r>
        <w:rPr>
          <w:rStyle w:val="tlid-translation"/>
          <w:i w:val="0"/>
          <w:iCs/>
        </w:rPr>
        <w:t>stretched diameter w/ spots w/ no expansion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</w:p>
    <w:p w14:paraId="0DD768E8" w14:textId="1EE9A807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Frequency being scanned slowly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</w:p>
    <w:p w14:paraId="1A63956A" w14:textId="7C342603" w:rsidR="00B25842" w:rsidRDefault="00B25842" w:rsidP="0016743B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Shot of frequency at which spot expands most obviously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  <w:r w:rsidR="00952BE8">
        <w:rPr>
          <w:rStyle w:val="tlid-translation"/>
          <w:rFonts w:hint="eastAsia"/>
          <w:color w:val="4F81BD" w:themeColor="accent1"/>
          <w:lang w:eastAsia="zh-CN"/>
        </w:rPr>
        <w:t xml:space="preserve"> </w:t>
      </w:r>
      <w:r w:rsidR="00952EAD" w:rsidRPr="00952EAD">
        <w:rPr>
          <w:rStyle w:val="tlid-translation"/>
          <w:i w:val="0"/>
          <w:iCs/>
          <w:color w:val="000000" w:themeColor="text1"/>
          <w:highlight w:val="green"/>
          <w:lang w:eastAsia="zh-CN"/>
        </w:rPr>
        <w:t xml:space="preserve">NOTE: </w:t>
      </w:r>
      <w:r w:rsidR="00952BE8" w:rsidRPr="00952EAD">
        <w:rPr>
          <w:rStyle w:val="tlid-translation"/>
          <w:rFonts w:hint="eastAsia"/>
          <w:i w:val="0"/>
          <w:iCs/>
          <w:color w:val="000000" w:themeColor="text1"/>
          <w:highlight w:val="green"/>
          <w:lang w:eastAsia="zh-CN"/>
        </w:rPr>
        <w:t xml:space="preserve">Steps 3.3.2 and 3.3.3 are shot </w:t>
      </w:r>
      <w:r w:rsidR="0016743B" w:rsidRPr="00952EAD">
        <w:rPr>
          <w:rStyle w:val="tlid-translation"/>
          <w:i w:val="0"/>
          <w:iCs/>
          <w:color w:val="000000" w:themeColor="text1"/>
          <w:highlight w:val="green"/>
          <w:lang w:eastAsia="zh-CN"/>
        </w:rPr>
        <w:t>simultaneously</w:t>
      </w:r>
      <w:r w:rsidR="00952BE8" w:rsidRPr="00952EAD">
        <w:rPr>
          <w:rStyle w:val="tlid-translation"/>
          <w:rFonts w:hint="eastAsia"/>
          <w:i w:val="0"/>
          <w:iCs/>
          <w:color w:val="000000" w:themeColor="text1"/>
          <w:highlight w:val="green"/>
          <w:lang w:eastAsia="zh-CN"/>
        </w:rPr>
        <w:t>, so these two steps are merged</w:t>
      </w:r>
      <w:r w:rsidR="00952BE8">
        <w:rPr>
          <w:rStyle w:val="tlid-translation"/>
          <w:rFonts w:hint="eastAsia"/>
          <w:color w:val="4F81BD" w:themeColor="accent1"/>
          <w:lang w:eastAsia="zh-CN"/>
        </w:rPr>
        <w:t>.</w:t>
      </w:r>
    </w:p>
    <w:p w14:paraId="19BD216A" w14:textId="7967C54B" w:rsidR="005D5D77" w:rsidRDefault="00B25842" w:rsidP="00B25842">
      <w:pPr>
        <w:pStyle w:val="BodyText"/>
        <w:numPr>
          <w:ilvl w:val="0"/>
          <w:numId w:val="44"/>
        </w:numPr>
        <w:spacing w:before="360"/>
        <w:outlineLvl w:val="0"/>
        <w:rPr>
          <w:rStyle w:val="tlid-translation"/>
          <w:b/>
          <w:bCs/>
          <w:i w:val="0"/>
          <w:iCs/>
        </w:rPr>
      </w:pPr>
      <w:r w:rsidRPr="00B25842">
        <w:rPr>
          <w:rStyle w:val="tlid-translation"/>
          <w:b/>
          <w:bCs/>
          <w:i w:val="0"/>
          <w:iCs/>
        </w:rPr>
        <w:t>L</w:t>
      </w:r>
      <w:r w:rsidR="005D5D77" w:rsidRPr="00B25842">
        <w:rPr>
          <w:rStyle w:val="tlid-translation"/>
          <w:b/>
          <w:bCs/>
          <w:i w:val="0"/>
          <w:iCs/>
        </w:rPr>
        <w:t xml:space="preserve">ight </w:t>
      </w:r>
      <w:r w:rsidRPr="00B25842">
        <w:rPr>
          <w:rStyle w:val="tlid-translation"/>
          <w:b/>
          <w:bCs/>
          <w:i w:val="0"/>
          <w:iCs/>
        </w:rPr>
        <w:t>P</w:t>
      </w:r>
      <w:r w:rsidR="005D5D77" w:rsidRPr="00B25842">
        <w:rPr>
          <w:rStyle w:val="tlid-translation"/>
          <w:b/>
          <w:bCs/>
          <w:i w:val="0"/>
          <w:iCs/>
        </w:rPr>
        <w:t xml:space="preserve">ath and </w:t>
      </w:r>
      <w:r w:rsidRPr="00B25842">
        <w:rPr>
          <w:rStyle w:val="tlid-translation"/>
          <w:b/>
          <w:bCs/>
          <w:i w:val="0"/>
          <w:iCs/>
        </w:rPr>
        <w:t>M</w:t>
      </w:r>
      <w:r w:rsidR="005D5D77" w:rsidRPr="00B25842">
        <w:rPr>
          <w:rStyle w:val="tlid-translation"/>
          <w:b/>
          <w:bCs/>
          <w:i w:val="0"/>
          <w:iCs/>
        </w:rPr>
        <w:t xml:space="preserve">easurement </w:t>
      </w:r>
      <w:r w:rsidRPr="00B25842">
        <w:rPr>
          <w:rStyle w:val="tlid-translation"/>
          <w:b/>
          <w:bCs/>
          <w:i w:val="0"/>
          <w:iCs/>
        </w:rPr>
        <w:t>S</w:t>
      </w:r>
      <w:r w:rsidR="005D5D77" w:rsidRPr="00B25842">
        <w:rPr>
          <w:rStyle w:val="tlid-translation"/>
          <w:b/>
          <w:bCs/>
          <w:i w:val="0"/>
          <w:iCs/>
        </w:rPr>
        <w:t>ystem</w:t>
      </w:r>
      <w:r w:rsidRPr="00B25842">
        <w:rPr>
          <w:rStyle w:val="tlid-translation"/>
          <w:b/>
          <w:bCs/>
          <w:i w:val="0"/>
          <w:iCs/>
        </w:rPr>
        <w:t xml:space="preserve"> Preparation</w:t>
      </w:r>
    </w:p>
    <w:p w14:paraId="23968491" w14:textId="6068776E" w:rsidR="00B25842" w:rsidRDefault="00B25842" w:rsidP="005D5D77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 xml:space="preserve">To prepare the light path and measurement system, </w:t>
      </w:r>
      <w:r w:rsidRPr="00B25842">
        <w:rPr>
          <w:rStyle w:val="tlid-translation"/>
          <w:i w:val="0"/>
          <w:iCs/>
        </w:rPr>
        <w:t>p</w:t>
      </w:r>
      <w:r w:rsidR="005D5D77" w:rsidRPr="00B25842">
        <w:rPr>
          <w:rStyle w:val="tlid-translation"/>
          <w:i w:val="0"/>
          <w:iCs/>
        </w:rPr>
        <w:t>lace the light screen p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>arallel</w:t>
      </w:r>
      <w:r w:rsidR="005D5D77" w:rsidRPr="00B25842">
        <w:rPr>
          <w:rStyle w:val="tlid-translation"/>
          <w:i w:val="0"/>
          <w:iCs/>
        </w:rPr>
        <w:t xml:space="preserve"> to the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vibrating</w:t>
      </w:r>
      <w:r w:rsidR="005D5D77" w:rsidRPr="00B25842">
        <w:rPr>
          <w:rStyle w:val="tlid-translation"/>
          <w:i w:val="0"/>
          <w:iCs/>
        </w:rPr>
        <w:t xml:space="preserve"> plate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[1]</w:t>
      </w:r>
      <w:r>
        <w:rPr>
          <w:rStyle w:val="tlid-translation"/>
          <w:i w:val="0"/>
          <w:iCs/>
        </w:rPr>
        <w:t xml:space="preserve"> and m</w:t>
      </w:r>
      <w:r w:rsidR="005D5D77" w:rsidRPr="00B25842">
        <w:rPr>
          <w:rStyle w:val="tlid-translation"/>
          <w:i w:val="0"/>
          <w:iCs/>
        </w:rPr>
        <w:t>ark the distance with a meter ruler</w:t>
      </w:r>
      <w:r>
        <w:rPr>
          <w:rStyle w:val="tlid-translation"/>
          <w:i w:val="0"/>
          <w:iCs/>
          <w:lang w:eastAsia="zh-CN"/>
        </w:rPr>
        <w:t xml:space="preserve"> </w:t>
      </w:r>
      <w:r>
        <w:rPr>
          <w:rStyle w:val="tlid-translation"/>
          <w:b/>
          <w:bCs/>
          <w:i w:val="0"/>
          <w:iCs/>
          <w:lang w:eastAsia="zh-CN"/>
        </w:rPr>
        <w:t>[2]</w:t>
      </w:r>
      <w:r>
        <w:rPr>
          <w:rStyle w:val="tlid-translation"/>
          <w:i w:val="0"/>
          <w:iCs/>
          <w:lang w:eastAsia="zh-CN"/>
        </w:rPr>
        <w:t>.</w:t>
      </w:r>
    </w:p>
    <w:p w14:paraId="22BA9F1D" w14:textId="13C5BD85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WIDE: Talent placing light screen parallel to vibrating plate</w:t>
      </w:r>
    </w:p>
    <w:p w14:paraId="24044254" w14:textId="51B1794B" w:rsidR="00B25842" w:rsidRDefault="00B25842" w:rsidP="00B25842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Talent marking distance</w:t>
      </w:r>
    </w:p>
    <w:p w14:paraId="4EAF113B" w14:textId="234BDA20" w:rsidR="005D5D77" w:rsidRDefault="00D52E71" w:rsidP="00B25842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Then,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</w:t>
      </w:r>
      <w:r>
        <w:rPr>
          <w:rStyle w:val="tlid-translation"/>
          <w:i w:val="0"/>
          <w:iCs/>
          <w:lang w:eastAsia="zh-CN"/>
        </w:rPr>
        <w:t>u</w:t>
      </w:r>
      <w:r w:rsidR="00B25842">
        <w:rPr>
          <w:rStyle w:val="tlid-translation"/>
          <w:i w:val="0"/>
          <w:iCs/>
          <w:lang w:eastAsia="zh-CN"/>
        </w:rPr>
        <w:t>sing</w:t>
      </w:r>
      <w:r w:rsidR="005D5D77" w:rsidRPr="00B25842">
        <w:rPr>
          <w:rStyle w:val="tlid-translation"/>
          <w:i w:val="0"/>
          <w:iCs/>
          <w:lang w:eastAsia="zh-CN"/>
        </w:rPr>
        <w:t xml:space="preserve"> 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500 </w:t>
      </w:r>
      <w:r w:rsidR="00B25842">
        <w:rPr>
          <w:rStyle w:val="tlid-translation"/>
          <w:i w:val="0"/>
          <w:iCs/>
          <w:lang w:eastAsia="zh-CN"/>
        </w:rPr>
        <w:t>millimeters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</w:t>
      </w:r>
      <w:r w:rsidR="005D5D77" w:rsidRPr="00B25842">
        <w:rPr>
          <w:rStyle w:val="tlid-translation"/>
          <w:i w:val="0"/>
          <w:iCs/>
          <w:lang w:eastAsia="zh-CN"/>
        </w:rPr>
        <w:t>as</w:t>
      </w:r>
      <w:r w:rsidR="005D5D77" w:rsidRPr="00B25842">
        <w:rPr>
          <w:rStyle w:val="tlid-translation"/>
          <w:rFonts w:hint="eastAsia"/>
          <w:i w:val="0"/>
          <w:iCs/>
          <w:lang w:eastAsia="zh-CN"/>
        </w:rPr>
        <w:t xml:space="preserve"> the starting distance</w:t>
      </w:r>
      <w:r w:rsidR="00B25842">
        <w:rPr>
          <w:rStyle w:val="tlid-translation"/>
          <w:i w:val="0"/>
          <w:iCs/>
          <w:lang w:eastAsia="zh-CN"/>
        </w:rPr>
        <w:t>, place</w:t>
      </w:r>
      <w:r w:rsidR="00B25842">
        <w:rPr>
          <w:rStyle w:val="tlid-translation"/>
          <w:i w:val="0"/>
        </w:rPr>
        <w:t xml:space="preserve"> </w:t>
      </w:r>
      <w:r w:rsidR="005D5D77" w:rsidRPr="00D52E71">
        <w:rPr>
          <w:rStyle w:val="tlid-translation"/>
          <w:i w:val="0"/>
          <w:iCs/>
        </w:rPr>
        <w:t>the l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>aser</w:t>
      </w:r>
      <w:r w:rsidR="005D5D77" w:rsidRPr="00D52E71">
        <w:rPr>
          <w:rStyle w:val="tlid-translation"/>
          <w:i w:val="0"/>
          <w:iCs/>
        </w:rPr>
        <w:t xml:space="preserve"> pen to project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 xml:space="preserve"> the beam </w:t>
      </w:r>
      <w:r w:rsidR="005D5D77" w:rsidRPr="00D52E71">
        <w:rPr>
          <w:rStyle w:val="tlid-translation"/>
          <w:i w:val="0"/>
          <w:iCs/>
        </w:rPr>
        <w:t xml:space="preserve">perpendicularly 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>on</w:t>
      </w:r>
      <w:r w:rsidR="005D5D77" w:rsidRPr="00D52E71">
        <w:rPr>
          <w:rStyle w:val="tlid-translation"/>
          <w:i w:val="0"/>
          <w:iCs/>
        </w:rPr>
        <w:t xml:space="preserve"> the plate such that 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 xml:space="preserve">the beam is </w:t>
      </w:r>
      <w:r w:rsidR="005D5D77" w:rsidRPr="00D52E71">
        <w:rPr>
          <w:rStyle w:val="tlid-translation"/>
          <w:i w:val="0"/>
          <w:iCs/>
        </w:rPr>
        <w:t>reflect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>ed</w:t>
      </w:r>
      <w:r w:rsidR="005D5D77" w:rsidRPr="00D52E71">
        <w:rPr>
          <w:rStyle w:val="tlid-translation"/>
          <w:i w:val="0"/>
          <w:iCs/>
        </w:rPr>
        <w:t xml:space="preserve"> to the light screen in the distance</w:t>
      </w:r>
      <w:r>
        <w:rPr>
          <w:rStyle w:val="tlid-translation"/>
          <w:i w:val="0"/>
          <w:iCs/>
        </w:rPr>
        <w:t xml:space="preserve"> </w:t>
      </w:r>
      <w:r>
        <w:rPr>
          <w:rStyle w:val="tlid-translation"/>
          <w:b/>
          <w:bCs/>
          <w:i w:val="0"/>
          <w:iCs/>
        </w:rPr>
        <w:t>[1]</w:t>
      </w:r>
      <w:r>
        <w:rPr>
          <w:rStyle w:val="tlid-translation"/>
          <w:i w:val="0"/>
          <w:iCs/>
        </w:rPr>
        <w:t>,</w:t>
      </w:r>
      <w:r w:rsidR="005D5D77" w:rsidRPr="00D52E71">
        <w:rPr>
          <w:rStyle w:val="tlid-translation"/>
          <w:i w:val="0"/>
          <w:iCs/>
        </w:rPr>
        <w:t xml:space="preserve"> </w:t>
      </w:r>
      <w:r>
        <w:rPr>
          <w:rStyle w:val="tlid-translation"/>
          <w:i w:val="0"/>
          <w:iCs/>
        </w:rPr>
        <w:t>m</w:t>
      </w:r>
      <w:r w:rsidR="005D5D77" w:rsidRPr="00D52E71">
        <w:rPr>
          <w:rStyle w:val="tlid-translation"/>
          <w:i w:val="0"/>
          <w:iCs/>
        </w:rPr>
        <w:t>ak</w:t>
      </w:r>
      <w:r>
        <w:rPr>
          <w:rStyle w:val="tlid-translation"/>
          <w:i w:val="0"/>
          <w:iCs/>
        </w:rPr>
        <w:t>ing</w:t>
      </w:r>
      <w:r w:rsidR="005D5D77" w:rsidRPr="00D52E71">
        <w:rPr>
          <w:rStyle w:val="tlid-translation"/>
          <w:i w:val="0"/>
          <w:iCs/>
        </w:rPr>
        <w:t xml:space="preserve"> sure that the</w:t>
      </w:r>
      <w:r>
        <w:rPr>
          <w:rStyle w:val="tlid-translation"/>
          <w:i w:val="0"/>
          <w:iCs/>
        </w:rPr>
        <w:t xml:space="preserve"> previously made</w:t>
      </w:r>
      <w:r w:rsidR="005D5D77" w:rsidRPr="00D52E71">
        <w:rPr>
          <w:rStyle w:val="tlid-translation"/>
          <w:i w:val="0"/>
          <w:iCs/>
        </w:rPr>
        <w:t xml:space="preserve"> mark can be scanned while the laser pen is 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>moving</w:t>
      </w:r>
      <w:r>
        <w:rPr>
          <w:rStyle w:val="tlid-translation"/>
          <w:i w:val="0"/>
          <w:iCs/>
          <w:lang w:eastAsia="zh-CN"/>
        </w:rPr>
        <w:t xml:space="preserve"> </w:t>
      </w:r>
      <w:r>
        <w:rPr>
          <w:rStyle w:val="tlid-translation"/>
          <w:b/>
          <w:bCs/>
          <w:i w:val="0"/>
          <w:iCs/>
          <w:lang w:eastAsia="zh-CN"/>
        </w:rPr>
        <w:t>[2]</w:t>
      </w:r>
      <w:r w:rsidR="005D5D77" w:rsidRPr="00D52E71">
        <w:rPr>
          <w:rStyle w:val="tlid-translation"/>
          <w:i w:val="0"/>
          <w:iCs/>
        </w:rPr>
        <w:t>.</w:t>
      </w:r>
    </w:p>
    <w:p w14:paraId="40B8B62C" w14:textId="6EB3956B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Talent placing pen/beam being project perpendicularly</w:t>
      </w:r>
    </w:p>
    <w:p w14:paraId="0BB7E809" w14:textId="563EBEF8" w:rsidR="00D52E71" w:rsidRDefault="00FB2D57" w:rsidP="009A1FE3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M</w:t>
      </w:r>
      <w:r w:rsidR="009A1FE3" w:rsidRPr="009A1FE3">
        <w:rPr>
          <w:rStyle w:val="tlid-translation"/>
          <w:i w:val="0"/>
          <w:iCs/>
        </w:rPr>
        <w:t>ark</w:t>
      </w:r>
      <w:r>
        <w:rPr>
          <w:rStyle w:val="tlid-translation"/>
          <w:i w:val="0"/>
          <w:iCs/>
        </w:rPr>
        <w:t>(s)</w:t>
      </w:r>
      <w:r w:rsidR="009A1FE3" w:rsidRPr="009A1FE3">
        <w:rPr>
          <w:rStyle w:val="tlid-translation"/>
          <w:i w:val="0"/>
          <w:iCs/>
        </w:rPr>
        <w:t xml:space="preserve"> being scanned </w:t>
      </w:r>
      <w:r>
        <w:rPr>
          <w:rStyle w:val="tlid-translation"/>
          <w:i w:val="0"/>
          <w:iCs/>
        </w:rPr>
        <w:t>with</w:t>
      </w:r>
      <w:r w:rsidR="009A1FE3" w:rsidRPr="009A1FE3">
        <w:rPr>
          <w:rStyle w:val="tlid-translation"/>
          <w:i w:val="0"/>
          <w:iCs/>
        </w:rPr>
        <w:t xml:space="preserve"> moving laser pen</w:t>
      </w:r>
    </w:p>
    <w:p w14:paraId="5336A777" w14:textId="11726EC4" w:rsidR="005D5D77" w:rsidRDefault="005D5D77" w:rsidP="00D52E71">
      <w:pPr>
        <w:pStyle w:val="BodyText"/>
        <w:numPr>
          <w:ilvl w:val="0"/>
          <w:numId w:val="44"/>
        </w:numPr>
        <w:spacing w:before="360"/>
        <w:outlineLvl w:val="0"/>
        <w:rPr>
          <w:rStyle w:val="tlid-translation"/>
          <w:b/>
          <w:bCs/>
          <w:i w:val="0"/>
          <w:iCs/>
        </w:rPr>
      </w:pPr>
      <w:r w:rsidRPr="00D52E71">
        <w:rPr>
          <w:rStyle w:val="tlid-translation"/>
          <w:b/>
          <w:bCs/>
          <w:i w:val="0"/>
          <w:iCs/>
        </w:rPr>
        <w:t xml:space="preserve">Experimental </w:t>
      </w:r>
      <w:r w:rsidR="00D52E71" w:rsidRPr="00D52E71">
        <w:rPr>
          <w:rStyle w:val="tlid-translation"/>
          <w:b/>
          <w:bCs/>
          <w:i w:val="0"/>
          <w:iCs/>
        </w:rPr>
        <w:t>M</w:t>
      </w:r>
      <w:r w:rsidRPr="00D52E71">
        <w:rPr>
          <w:rStyle w:val="tlid-translation"/>
          <w:b/>
          <w:bCs/>
          <w:i w:val="0"/>
          <w:iCs/>
        </w:rPr>
        <w:t>easur</w:t>
      </w:r>
      <w:r w:rsidRPr="00D52E71">
        <w:rPr>
          <w:rStyle w:val="tlid-translation"/>
          <w:rFonts w:hint="eastAsia"/>
          <w:b/>
          <w:bCs/>
          <w:i w:val="0"/>
          <w:iCs/>
          <w:lang w:eastAsia="zh-CN"/>
        </w:rPr>
        <w:t>ement</w:t>
      </w:r>
    </w:p>
    <w:p w14:paraId="525CF74F" w14:textId="53887919" w:rsidR="00D52E71" w:rsidRDefault="00D52E71" w:rsidP="00D52E7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lastRenderedPageBreak/>
        <w:t>To obtain an experimental measurement, turn</w:t>
      </w:r>
      <w:r>
        <w:rPr>
          <w:rStyle w:val="tlid-translation"/>
          <w:i w:val="0"/>
        </w:rPr>
        <w:t xml:space="preserve"> </w:t>
      </w:r>
      <w:r w:rsidR="005D5D77" w:rsidRPr="00D52E71">
        <w:rPr>
          <w:rStyle w:val="tlid-translation"/>
          <w:i w:val="0"/>
          <w:iCs/>
        </w:rPr>
        <w:t xml:space="preserve">on the signal generator </w:t>
      </w:r>
      <w:r>
        <w:rPr>
          <w:rStyle w:val="tlid-translation"/>
          <w:b/>
          <w:bCs/>
          <w:i w:val="0"/>
          <w:iCs/>
        </w:rPr>
        <w:t xml:space="preserve">[1] </w:t>
      </w:r>
      <w:r w:rsidR="005D5D77" w:rsidRPr="00D52E71">
        <w:rPr>
          <w:rStyle w:val="tlid-translation"/>
          <w:i w:val="0"/>
          <w:iCs/>
        </w:rPr>
        <w:t xml:space="preserve">and </w:t>
      </w:r>
      <w:r w:rsidR="005D5D77" w:rsidRPr="00D52E71">
        <w:rPr>
          <w:rStyle w:val="tlid-translation"/>
          <w:rFonts w:hint="eastAsia"/>
          <w:i w:val="0"/>
          <w:iCs/>
        </w:rPr>
        <w:t xml:space="preserve">set the </w:t>
      </w:r>
      <w:r w:rsidR="005D5D77" w:rsidRPr="00D52E71">
        <w:rPr>
          <w:rStyle w:val="tlid-translation"/>
          <w:i w:val="0"/>
          <w:iCs/>
        </w:rPr>
        <w:t>excitation</w:t>
      </w:r>
      <w:r w:rsidR="005D5D77" w:rsidRPr="00D52E71">
        <w:rPr>
          <w:rStyle w:val="tlid-translation"/>
          <w:rFonts w:hint="eastAsia"/>
          <w:i w:val="0"/>
          <w:iCs/>
        </w:rPr>
        <w:t xml:space="preserve"> frequency to </w:t>
      </w:r>
      <w:r w:rsidR="005D5D77" w:rsidRPr="00D52E71">
        <w:rPr>
          <w:rStyle w:val="tlid-translation"/>
          <w:i w:val="0"/>
          <w:iCs/>
        </w:rPr>
        <w:t>the resonance frequency</w:t>
      </w:r>
      <w:r w:rsidR="005D5D77" w:rsidRPr="00D52E71">
        <w:rPr>
          <w:rStyle w:val="tlid-translation"/>
          <w:rFonts w:hint="eastAsia"/>
          <w:i w:val="0"/>
          <w:iCs/>
        </w:rPr>
        <w:t xml:space="preserve"> </w:t>
      </w:r>
      <w:r>
        <w:rPr>
          <w:rStyle w:val="tlid-translation"/>
          <w:i w:val="0"/>
          <w:iCs/>
        </w:rPr>
        <w:t xml:space="preserve">at which the spot expanded most obviously </w:t>
      </w:r>
      <w:r>
        <w:rPr>
          <w:rStyle w:val="tlid-translation"/>
          <w:b/>
          <w:bCs/>
          <w:i w:val="0"/>
          <w:iCs/>
        </w:rPr>
        <w:t>[2]</w:t>
      </w:r>
      <w:r>
        <w:rPr>
          <w:rStyle w:val="tlid-translation"/>
          <w:i w:val="0"/>
          <w:iCs/>
        </w:rPr>
        <w:t>.</w:t>
      </w:r>
    </w:p>
    <w:p w14:paraId="359AA766" w14:textId="5005B319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WIDE: Talent turning on generator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</w:p>
    <w:p w14:paraId="028A5730" w14:textId="7FD4ED79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Talent setting frequency</w:t>
      </w:r>
      <w:r w:rsidR="00987879" w:rsidRPr="00987879">
        <w:rPr>
          <w:rStyle w:val="tlid-translation"/>
          <w:color w:val="4F81BD" w:themeColor="accent1"/>
        </w:rPr>
        <w:t xml:space="preserve"> Videographer: Important step</w:t>
      </w:r>
    </w:p>
    <w:p w14:paraId="4C042EF8" w14:textId="01898574" w:rsidR="005D5D77" w:rsidRDefault="005D5D77" w:rsidP="00D52E7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 w:rsidRPr="00D52E71">
        <w:rPr>
          <w:rStyle w:val="tlid-translation"/>
          <w:i w:val="0"/>
          <w:iCs/>
        </w:rPr>
        <w:t xml:space="preserve">The signal intensity should </w:t>
      </w:r>
      <w:r w:rsidR="00D52E71">
        <w:rPr>
          <w:rStyle w:val="tlid-translation"/>
          <w:i w:val="0"/>
          <w:iCs/>
        </w:rPr>
        <w:t>be as</w:t>
      </w:r>
      <w:r w:rsidRPr="00D52E71">
        <w:rPr>
          <w:rStyle w:val="tlid-translation"/>
          <w:i w:val="0"/>
          <w:iCs/>
        </w:rPr>
        <w:t xml:space="preserve"> small as possible</w:t>
      </w:r>
      <w:r w:rsidRPr="00D52E71">
        <w:rPr>
          <w:rStyle w:val="tlid-translation"/>
          <w:rFonts w:hint="eastAsia"/>
          <w:i w:val="0"/>
          <w:iCs/>
        </w:rPr>
        <w:t xml:space="preserve"> once the light spot on the light screen is large enough to be recorded</w:t>
      </w:r>
      <w:r w:rsidR="00D52E71">
        <w:rPr>
          <w:rStyle w:val="tlid-translation"/>
          <w:i w:val="0"/>
          <w:iCs/>
        </w:rPr>
        <w:t xml:space="preserve"> </w:t>
      </w:r>
      <w:r w:rsidR="00D52E71">
        <w:rPr>
          <w:rStyle w:val="tlid-translation"/>
          <w:b/>
          <w:bCs/>
          <w:i w:val="0"/>
          <w:iCs/>
        </w:rPr>
        <w:t>[1]</w:t>
      </w:r>
      <w:r w:rsidR="00D52E71">
        <w:rPr>
          <w:rStyle w:val="tlid-translation"/>
          <w:i w:val="0"/>
          <w:iCs/>
        </w:rPr>
        <w:t>.</w:t>
      </w:r>
    </w:p>
    <w:p w14:paraId="5BE7EAB5" w14:textId="77777777" w:rsidR="00D52E71" w:rsidRDefault="00D52E71" w:rsidP="005D5D77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Shot of the intensity and large enough spot to be recorded</w:t>
      </w:r>
    </w:p>
    <w:p w14:paraId="3CD5FC9E" w14:textId="7EFD3E96" w:rsidR="00D52E71" w:rsidRDefault="005D5D77" w:rsidP="00D52E7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 w:rsidRPr="00D52E71">
        <w:rPr>
          <w:rStyle w:val="tlid-translation"/>
          <w:i w:val="0"/>
          <w:iCs/>
          <w:lang w:eastAsia="zh-CN"/>
        </w:rPr>
        <w:t>Adjust</w:t>
      </w:r>
      <w:r w:rsidRPr="00D52E71">
        <w:rPr>
          <w:rStyle w:val="tlid-translation"/>
          <w:i w:val="0"/>
          <w:iCs/>
        </w:rPr>
        <w:t xml:space="preserve"> the laser </w:t>
      </w:r>
      <w:r w:rsidRPr="00D52E71">
        <w:rPr>
          <w:rStyle w:val="tlid-translation"/>
          <w:rFonts w:hint="eastAsia"/>
          <w:i w:val="0"/>
          <w:iCs/>
        </w:rPr>
        <w:t>pen</w:t>
      </w:r>
      <w:r w:rsidRPr="00D52E71">
        <w:rPr>
          <w:rStyle w:val="tlid-translation"/>
          <w:i w:val="0"/>
          <w:iCs/>
        </w:rPr>
        <w:t xml:space="preserve"> </w:t>
      </w:r>
      <w:r w:rsidR="00987879">
        <w:rPr>
          <w:rStyle w:val="tlid-translation"/>
          <w:i w:val="0"/>
          <w:iCs/>
        </w:rPr>
        <w:t>such that</w:t>
      </w:r>
      <w:r w:rsidRPr="00D52E71">
        <w:rPr>
          <w:rStyle w:val="tlid-translation"/>
          <w:i w:val="0"/>
          <w:iCs/>
        </w:rPr>
        <w:t xml:space="preserve"> the </w:t>
      </w:r>
      <w:r w:rsidRPr="00D52E71">
        <w:rPr>
          <w:rStyle w:val="tlid-translation"/>
          <w:rFonts w:hint="eastAsia"/>
          <w:i w:val="0"/>
          <w:iCs/>
          <w:lang w:eastAsia="zh-CN"/>
        </w:rPr>
        <w:t>i</w:t>
      </w:r>
      <w:r w:rsidRPr="00D52E71">
        <w:rPr>
          <w:rStyle w:val="tlid-translation"/>
          <w:i w:val="0"/>
          <w:iCs/>
        </w:rPr>
        <w:t xml:space="preserve">ncident point </w:t>
      </w:r>
      <w:r w:rsidRPr="00D52E71">
        <w:rPr>
          <w:rStyle w:val="tlid-translation"/>
          <w:rFonts w:hint="eastAsia"/>
          <w:i w:val="0"/>
          <w:iCs/>
          <w:lang w:eastAsia="zh-CN"/>
        </w:rPr>
        <w:t>coincide</w:t>
      </w:r>
      <w:r w:rsidR="00987879">
        <w:rPr>
          <w:rStyle w:val="tlid-translation"/>
          <w:i w:val="0"/>
          <w:iCs/>
          <w:lang w:eastAsia="zh-CN"/>
        </w:rPr>
        <w:t xml:space="preserve">s </w:t>
      </w:r>
      <w:r w:rsidRPr="00D52E71">
        <w:rPr>
          <w:rStyle w:val="tlid-translation"/>
          <w:rFonts w:hint="eastAsia"/>
          <w:i w:val="0"/>
          <w:iCs/>
          <w:lang w:eastAsia="zh-CN"/>
        </w:rPr>
        <w:t>with</w:t>
      </w:r>
      <w:r w:rsidRPr="00D52E71">
        <w:rPr>
          <w:rStyle w:val="tlid-translation"/>
          <w:i w:val="0"/>
          <w:iCs/>
        </w:rPr>
        <w:t xml:space="preserve"> the first marker</w:t>
      </w:r>
      <w:r w:rsidRPr="00D52E71">
        <w:rPr>
          <w:rStyle w:val="tlid-translation"/>
          <w:rFonts w:hint="eastAsia"/>
          <w:i w:val="0"/>
          <w:iCs/>
          <w:lang w:eastAsia="zh-CN"/>
        </w:rPr>
        <w:t xml:space="preserve">, </w:t>
      </w:r>
      <w:r w:rsidR="00987879">
        <w:rPr>
          <w:rStyle w:val="tlid-translation"/>
          <w:i w:val="0"/>
          <w:iCs/>
          <w:lang w:eastAsia="zh-CN"/>
        </w:rPr>
        <w:t>that</w:t>
      </w:r>
      <w:r w:rsidRPr="00D52E71">
        <w:rPr>
          <w:rStyle w:val="tlid-translation"/>
          <w:rFonts w:hint="eastAsia"/>
          <w:i w:val="0"/>
          <w:iCs/>
          <w:lang w:eastAsia="zh-CN"/>
        </w:rPr>
        <w:t xml:space="preserve"> is</w:t>
      </w:r>
      <w:r w:rsidR="00987879">
        <w:rPr>
          <w:rStyle w:val="tlid-translation"/>
          <w:i w:val="0"/>
          <w:iCs/>
          <w:lang w:eastAsia="zh-CN"/>
        </w:rPr>
        <w:t>, with</w:t>
      </w:r>
      <w:r w:rsidRPr="00D52E71">
        <w:rPr>
          <w:rStyle w:val="tlid-translation"/>
          <w:rFonts w:hint="eastAsia"/>
          <w:i w:val="0"/>
          <w:iCs/>
          <w:lang w:eastAsia="zh-CN"/>
        </w:rPr>
        <w:t xml:space="preserve"> the nearest marker to the fixed point of the plate</w:t>
      </w:r>
      <w:r w:rsidR="00D52E71">
        <w:rPr>
          <w:rStyle w:val="tlid-translation"/>
          <w:i w:val="0"/>
          <w:iCs/>
          <w:lang w:eastAsia="zh-CN"/>
        </w:rPr>
        <w:t xml:space="preserve"> </w:t>
      </w:r>
      <w:r w:rsidR="00D52E71">
        <w:rPr>
          <w:rStyle w:val="tlid-translation"/>
          <w:b/>
          <w:bCs/>
          <w:i w:val="0"/>
          <w:iCs/>
          <w:lang w:eastAsia="zh-CN"/>
        </w:rPr>
        <w:t>[1]</w:t>
      </w:r>
      <w:r w:rsidR="00D52E71" w:rsidRPr="00D52E71">
        <w:rPr>
          <w:rStyle w:val="tlid-translation"/>
          <w:i w:val="0"/>
          <w:iCs/>
          <w:lang w:eastAsia="zh-CN"/>
        </w:rPr>
        <w:t>,</w:t>
      </w:r>
      <w:r w:rsidR="00D52E71">
        <w:rPr>
          <w:rStyle w:val="tlid-translation"/>
          <w:i w:val="0"/>
          <w:iCs/>
          <w:lang w:eastAsia="zh-CN"/>
        </w:rPr>
        <w:t xml:space="preserve"> and move the screen from 500 to 1000 millimeters </w:t>
      </w:r>
      <w:r w:rsidR="00D52E71">
        <w:rPr>
          <w:rStyle w:val="tlid-translation"/>
          <w:b/>
          <w:bCs/>
          <w:i w:val="0"/>
          <w:iCs/>
          <w:lang w:eastAsia="zh-CN"/>
        </w:rPr>
        <w:t>[2]</w:t>
      </w:r>
      <w:r w:rsidR="00D52E71">
        <w:rPr>
          <w:rStyle w:val="tlid-translation"/>
          <w:i w:val="0"/>
          <w:iCs/>
          <w:lang w:eastAsia="zh-CN"/>
        </w:rPr>
        <w:t xml:space="preserve">, measuring the spot length on the screen every 50 millimeters </w:t>
      </w:r>
      <w:r w:rsidR="00D52E71">
        <w:rPr>
          <w:rStyle w:val="tlid-translation"/>
          <w:b/>
          <w:bCs/>
          <w:i w:val="0"/>
          <w:iCs/>
          <w:lang w:eastAsia="zh-CN"/>
        </w:rPr>
        <w:t>[3]</w:t>
      </w:r>
      <w:r w:rsidR="00D52E71">
        <w:rPr>
          <w:rStyle w:val="tlid-translation"/>
          <w:i w:val="0"/>
          <w:iCs/>
          <w:lang w:eastAsia="zh-CN"/>
        </w:rPr>
        <w:t>.</w:t>
      </w:r>
    </w:p>
    <w:p w14:paraId="7FE9590B" w14:textId="5ED1E6C3" w:rsidR="005D5D77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Talent adjusting pen</w:t>
      </w:r>
      <w:r w:rsidR="00987879">
        <w:rPr>
          <w:rStyle w:val="tlid-translation"/>
          <w:i w:val="0"/>
          <w:iCs/>
          <w:lang w:eastAsia="zh-CN"/>
        </w:rPr>
        <w:t xml:space="preserve"> </w:t>
      </w:r>
      <w:r w:rsidR="00987879" w:rsidRPr="00987879">
        <w:rPr>
          <w:rStyle w:val="tlid-translation"/>
          <w:color w:val="4F81BD" w:themeColor="accent1"/>
        </w:rPr>
        <w:t>Videographer: Important</w:t>
      </w:r>
      <w:r w:rsidR="00987879">
        <w:rPr>
          <w:rStyle w:val="tlid-translation"/>
          <w:color w:val="4F81BD" w:themeColor="accent1"/>
        </w:rPr>
        <w:t>/difficult</w:t>
      </w:r>
      <w:r w:rsidR="00987879" w:rsidRPr="00987879">
        <w:rPr>
          <w:rStyle w:val="tlid-translation"/>
          <w:color w:val="4F81BD" w:themeColor="accent1"/>
        </w:rPr>
        <w:t xml:space="preserve"> step</w:t>
      </w:r>
      <w:r w:rsidR="005D5D77" w:rsidRPr="00D52E71">
        <w:rPr>
          <w:rStyle w:val="tlid-translation"/>
          <w:i w:val="0"/>
          <w:iCs/>
          <w:lang w:eastAsia="zh-CN"/>
        </w:rPr>
        <w:t xml:space="preserve"> </w:t>
      </w:r>
    </w:p>
    <w:p w14:paraId="1898ECCF" w14:textId="13A9095C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Talent moving screen</w:t>
      </w:r>
      <w:r w:rsidR="00987879" w:rsidRPr="00987879">
        <w:rPr>
          <w:rStyle w:val="tlid-translation"/>
          <w:color w:val="4F81BD" w:themeColor="accent1"/>
        </w:rPr>
        <w:t xml:space="preserve"> Videographer: Important</w:t>
      </w:r>
      <w:r w:rsidR="00987879">
        <w:rPr>
          <w:rStyle w:val="tlid-translation"/>
          <w:color w:val="4F81BD" w:themeColor="accent1"/>
        </w:rPr>
        <w:t>/difficult</w:t>
      </w:r>
      <w:r w:rsidR="00987879" w:rsidRPr="00987879">
        <w:rPr>
          <w:rStyle w:val="tlid-translation"/>
          <w:color w:val="4F81BD" w:themeColor="accent1"/>
        </w:rPr>
        <w:t xml:space="preserve"> step</w:t>
      </w:r>
    </w:p>
    <w:p w14:paraId="075D7DD7" w14:textId="589E37AB" w:rsidR="00D52E71" w:rsidRDefault="00D52E71" w:rsidP="005D5D77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  <w:lang w:eastAsia="zh-CN"/>
        </w:rPr>
        <w:t>Talent measuring spot length</w:t>
      </w:r>
      <w:r w:rsidR="00987879" w:rsidRPr="00987879">
        <w:rPr>
          <w:rStyle w:val="tlid-translation"/>
          <w:color w:val="4F81BD" w:themeColor="accent1"/>
        </w:rPr>
        <w:t xml:space="preserve"> Videographer: Important</w:t>
      </w:r>
      <w:r w:rsidR="00987879">
        <w:rPr>
          <w:rStyle w:val="tlid-translation"/>
          <w:color w:val="4F81BD" w:themeColor="accent1"/>
        </w:rPr>
        <w:t>/difficult</w:t>
      </w:r>
      <w:r w:rsidR="00987879" w:rsidRPr="00987879">
        <w:rPr>
          <w:rStyle w:val="tlid-translation"/>
          <w:color w:val="4F81BD" w:themeColor="accent1"/>
        </w:rPr>
        <w:t xml:space="preserve"> step</w:t>
      </w:r>
    </w:p>
    <w:p w14:paraId="6242E247" w14:textId="2275F057" w:rsidR="005D5D77" w:rsidRDefault="00D52E71" w:rsidP="00D52E7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 w:rsidRPr="00D52E71">
        <w:rPr>
          <w:rStyle w:val="tlid-translation"/>
          <w:i w:val="0"/>
          <w:iCs/>
        </w:rPr>
        <w:t>Then a</w:t>
      </w:r>
      <w:r w:rsidR="005D5D77" w:rsidRPr="00D52E71">
        <w:rPr>
          <w:rStyle w:val="tlid-translation"/>
          <w:i w:val="0"/>
          <w:iCs/>
          <w:lang w:eastAsia="zh-CN"/>
        </w:rPr>
        <w:t>djust</w:t>
      </w:r>
      <w:r w:rsidR="005D5D77" w:rsidRPr="00D52E71">
        <w:rPr>
          <w:rStyle w:val="tlid-translation"/>
          <w:i w:val="0"/>
          <w:iCs/>
        </w:rPr>
        <w:t xml:space="preserve"> the laser </w:t>
      </w:r>
      <w:r w:rsidR="005D5D77" w:rsidRPr="00D52E71">
        <w:rPr>
          <w:rStyle w:val="tlid-translation"/>
          <w:rFonts w:hint="eastAsia"/>
          <w:i w:val="0"/>
          <w:iCs/>
        </w:rPr>
        <w:t>pen</w:t>
      </w:r>
      <w:r w:rsidR="005D5D77" w:rsidRPr="00D52E71">
        <w:rPr>
          <w:rStyle w:val="tlid-translation"/>
          <w:i w:val="0"/>
          <w:iCs/>
        </w:rPr>
        <w:t xml:space="preserve"> to make the </w:t>
      </w:r>
      <w:r w:rsidR="005D5D77" w:rsidRPr="00D52E71">
        <w:rPr>
          <w:rStyle w:val="tlid-translation"/>
          <w:rFonts w:hint="eastAsia"/>
          <w:i w:val="0"/>
          <w:iCs/>
          <w:lang w:eastAsia="zh-CN"/>
        </w:rPr>
        <w:t>i</w:t>
      </w:r>
      <w:r w:rsidR="005D5D77" w:rsidRPr="00D52E71">
        <w:rPr>
          <w:rStyle w:val="tlid-translation"/>
          <w:i w:val="0"/>
          <w:iCs/>
        </w:rPr>
        <w:t xml:space="preserve">ncident point adjacent to the next marker </w:t>
      </w:r>
      <w:r>
        <w:rPr>
          <w:rStyle w:val="tlid-translation"/>
          <w:b/>
          <w:bCs/>
          <w:i w:val="0"/>
          <w:iCs/>
        </w:rPr>
        <w:t>[1]</w:t>
      </w:r>
      <w:r w:rsidR="005D5D77" w:rsidRPr="00D52E71">
        <w:rPr>
          <w:rStyle w:val="tlid-translation"/>
          <w:i w:val="0"/>
          <w:iCs/>
        </w:rPr>
        <w:t xml:space="preserve"> and repeat </w:t>
      </w:r>
      <w:r>
        <w:rPr>
          <w:rStyle w:val="tlid-translation"/>
          <w:i w:val="0"/>
          <w:iCs/>
        </w:rPr>
        <w:t xml:space="preserve">the measurements from 500 to 1000 millimeters as just demonstrated </w:t>
      </w:r>
      <w:r>
        <w:rPr>
          <w:rStyle w:val="tlid-translation"/>
          <w:b/>
          <w:bCs/>
          <w:i w:val="0"/>
          <w:iCs/>
        </w:rPr>
        <w:t>[2]</w:t>
      </w:r>
      <w:r w:rsidR="005D5D77" w:rsidRPr="00D52E71">
        <w:rPr>
          <w:rStyle w:val="tlid-translation"/>
          <w:i w:val="0"/>
          <w:iCs/>
        </w:rPr>
        <w:t>.</w:t>
      </w:r>
    </w:p>
    <w:p w14:paraId="2191F5C6" w14:textId="2B5FAF1E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Talent adjusting pen to adjacent point</w:t>
      </w:r>
    </w:p>
    <w:p w14:paraId="10CDD94F" w14:textId="369C515B" w:rsid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Talent moving screen and/or measuring spot length</w:t>
      </w:r>
    </w:p>
    <w:p w14:paraId="25E9E8A0" w14:textId="2DDC338D" w:rsidR="00D52E71" w:rsidRDefault="00D52E71" w:rsidP="00D52E71">
      <w:pPr>
        <w:pStyle w:val="BodyText"/>
        <w:numPr>
          <w:ilvl w:val="1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 xml:space="preserve">When all of the incident points have been measured, repeat the measurement with the acrylic plate of the next </w:t>
      </w:r>
      <w:r w:rsidR="00987879">
        <w:rPr>
          <w:rStyle w:val="tlid-translation"/>
          <w:i w:val="0"/>
          <w:iCs/>
        </w:rPr>
        <w:t xml:space="preserve">largest </w:t>
      </w:r>
      <w:r>
        <w:rPr>
          <w:rStyle w:val="tlid-translation"/>
          <w:i w:val="0"/>
          <w:iCs/>
        </w:rPr>
        <w:t xml:space="preserve">diameter </w:t>
      </w:r>
      <w:r>
        <w:rPr>
          <w:rStyle w:val="tlid-translation"/>
          <w:b/>
          <w:bCs/>
          <w:i w:val="0"/>
          <w:iCs/>
        </w:rPr>
        <w:t>[1]</w:t>
      </w:r>
      <w:r>
        <w:rPr>
          <w:rStyle w:val="tlid-translation"/>
          <w:i w:val="0"/>
          <w:iCs/>
        </w:rPr>
        <w:t>.</w:t>
      </w:r>
    </w:p>
    <w:p w14:paraId="655D7903" w14:textId="4459455F" w:rsidR="00D52E71" w:rsidRPr="00D52E71" w:rsidRDefault="00D52E71" w:rsidP="00D52E71">
      <w:pPr>
        <w:pStyle w:val="BodyText"/>
        <w:numPr>
          <w:ilvl w:val="2"/>
          <w:numId w:val="44"/>
        </w:numPr>
        <w:spacing w:before="360"/>
        <w:outlineLvl w:val="0"/>
        <w:rPr>
          <w:rStyle w:val="tlid-translation"/>
          <w:i w:val="0"/>
          <w:iCs/>
        </w:rPr>
      </w:pPr>
      <w:r>
        <w:rPr>
          <w:rStyle w:val="tlid-translation"/>
          <w:i w:val="0"/>
          <w:iCs/>
        </w:rPr>
        <w:t>Talent replacing plate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0310CE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9DE3A94" w:rsidR="009055DD" w:rsidRPr="00987879" w:rsidRDefault="00BA753F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87879">
        <w:rPr>
          <w:rFonts w:asciiTheme="minorHAnsi" w:hAnsiTheme="minorHAnsi" w:cstheme="minorHAnsi" w:hint="eastAsia"/>
          <w:iCs/>
          <w:color w:val="000000" w:themeColor="text1"/>
          <w:szCs w:val="24"/>
          <w:lang w:eastAsia="zh-CN"/>
        </w:rPr>
        <w:t>3.2</w:t>
      </w:r>
      <w:r w:rsidR="00FB2D57" w:rsidRPr="00987879">
        <w:rPr>
          <w:rFonts w:asciiTheme="minorHAnsi" w:hAnsiTheme="minorHAnsi" w:cstheme="minorHAnsi"/>
          <w:iCs/>
          <w:color w:val="000000" w:themeColor="text1"/>
          <w:szCs w:val="24"/>
          <w:lang w:eastAsia="zh-CN"/>
        </w:rPr>
        <w:t>.</w:t>
      </w:r>
      <w:r w:rsidRPr="00987879">
        <w:rPr>
          <w:rFonts w:asciiTheme="minorHAnsi" w:hAnsiTheme="minorHAnsi" w:cstheme="minorHAnsi" w:hint="eastAsia"/>
          <w:iCs/>
          <w:color w:val="000000" w:themeColor="text1"/>
          <w:szCs w:val="24"/>
          <w:lang w:eastAsia="zh-CN"/>
        </w:rPr>
        <w:t>, 3.3</w:t>
      </w:r>
      <w:r w:rsidR="00FB2D57" w:rsidRPr="00987879">
        <w:rPr>
          <w:rFonts w:asciiTheme="minorHAnsi" w:hAnsiTheme="minorHAnsi" w:cstheme="minorHAnsi"/>
          <w:iCs/>
          <w:color w:val="000000" w:themeColor="text1"/>
          <w:szCs w:val="24"/>
          <w:lang w:eastAsia="zh-CN"/>
        </w:rPr>
        <w:t>.</w:t>
      </w:r>
      <w:r w:rsidRPr="00987879">
        <w:rPr>
          <w:rFonts w:asciiTheme="minorHAnsi" w:hAnsiTheme="minorHAnsi" w:cstheme="minorHAnsi" w:hint="eastAsia"/>
          <w:iCs/>
          <w:color w:val="000000" w:themeColor="text1"/>
          <w:szCs w:val="24"/>
          <w:lang w:eastAsia="zh-CN"/>
        </w:rPr>
        <w:t>, 5.1</w:t>
      </w:r>
      <w:r w:rsidR="00FB2D57" w:rsidRPr="00987879">
        <w:rPr>
          <w:rFonts w:asciiTheme="minorHAnsi" w:hAnsiTheme="minorHAnsi" w:cstheme="minorHAnsi"/>
          <w:iCs/>
          <w:color w:val="000000" w:themeColor="text1"/>
          <w:szCs w:val="24"/>
          <w:lang w:eastAsia="zh-CN"/>
        </w:rPr>
        <w:t>.</w:t>
      </w:r>
      <w:r w:rsidRPr="00987879">
        <w:rPr>
          <w:rFonts w:asciiTheme="minorHAnsi" w:hAnsiTheme="minorHAnsi" w:cstheme="minorHAnsi" w:hint="eastAsia"/>
          <w:iCs/>
          <w:color w:val="000000" w:themeColor="text1"/>
          <w:szCs w:val="24"/>
          <w:lang w:eastAsia="zh-CN"/>
        </w:rPr>
        <w:t>, 5.3</w:t>
      </w:r>
      <w:r w:rsidR="00FB2D57" w:rsidRPr="00987879">
        <w:rPr>
          <w:rFonts w:asciiTheme="minorHAnsi" w:hAnsiTheme="minorHAnsi" w:cstheme="minorHAnsi"/>
          <w:iCs/>
          <w:color w:val="000000" w:themeColor="text1"/>
          <w:szCs w:val="24"/>
          <w:lang w:eastAsia="zh-CN"/>
        </w:rPr>
        <w:t>.</w:t>
      </w:r>
    </w:p>
    <w:p w14:paraId="732A1E90" w14:textId="77777777" w:rsidR="009055DD" w:rsidRPr="00987879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0D7A1F87" w:rsidR="009055DD" w:rsidRPr="0098787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8787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98787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211836C4" w:rsidR="009055DD" w:rsidRPr="00987879" w:rsidRDefault="0067246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987879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>5.</w:t>
      </w:r>
      <w:r w:rsidR="00CA772F" w:rsidRPr="00987879">
        <w:rPr>
          <w:rFonts w:asciiTheme="minorHAnsi" w:hAnsiTheme="minorHAnsi" w:cstheme="minorHAnsi" w:hint="eastAsia"/>
          <w:color w:val="000000" w:themeColor="text1"/>
          <w:szCs w:val="24"/>
          <w:lang w:eastAsia="zh-CN"/>
        </w:rPr>
        <w:t>3</w:t>
      </w:r>
      <w:r w:rsidR="00FB2D57" w:rsidRPr="00987879">
        <w:rPr>
          <w:rFonts w:asciiTheme="minorHAnsi" w:hAnsiTheme="minorHAnsi" w:cstheme="minorHAnsi"/>
          <w:color w:val="000000" w:themeColor="text1"/>
          <w:szCs w:val="24"/>
          <w:lang w:eastAsia="zh-CN"/>
        </w:rPr>
        <w:t>.</w:t>
      </w:r>
    </w:p>
    <w:p w14:paraId="45EE8D71" w14:textId="38F9C3F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C604D0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9A7116">
        <w:rPr>
          <w:rFonts w:cs="Calibri"/>
          <w:b/>
          <w:color w:val="000000" w:themeColor="text1"/>
          <w:szCs w:val="24"/>
        </w:rPr>
        <w:t>Mode Shaper Measurement and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7EB849C" w14:textId="51B61656" w:rsidR="00D55903" w:rsidRDefault="005D5D77" w:rsidP="005D5D77">
      <w:pPr>
        <w:pStyle w:val="ListParagraph"/>
        <w:numPr>
          <w:ilvl w:val="1"/>
          <w:numId w:val="44"/>
        </w:numPr>
        <w:rPr>
          <w:bCs/>
          <w:lang w:eastAsia="zh-CN"/>
        </w:rPr>
      </w:pPr>
      <w:r w:rsidRPr="005D5D77">
        <w:rPr>
          <w:rFonts w:hint="eastAsia"/>
          <w:bCs/>
          <w:lang w:eastAsia="zh-CN"/>
        </w:rPr>
        <w:t>T</w:t>
      </w:r>
      <w:r w:rsidRPr="005D5D77">
        <w:rPr>
          <w:bCs/>
          <w:lang w:eastAsia="zh-CN"/>
        </w:rPr>
        <w:t>he excitation frequency that can excite</w:t>
      </w:r>
      <w:r w:rsidRPr="00935637">
        <w:t xml:space="preserve"> </w:t>
      </w:r>
      <w:r w:rsidR="00DF1E9D">
        <w:t xml:space="preserve">an </w:t>
      </w:r>
      <w:r w:rsidRPr="005D5D77">
        <w:rPr>
          <w:bCs/>
          <w:lang w:eastAsia="zh-CN"/>
        </w:rPr>
        <w:t>axisymmetric Chladni pattern</w:t>
      </w:r>
      <w:r w:rsidRPr="005D5D77">
        <w:rPr>
          <w:rFonts w:hint="eastAsia"/>
          <w:bCs/>
          <w:lang w:eastAsia="zh-CN"/>
        </w:rPr>
        <w:t xml:space="preserve"> is determined through the</w:t>
      </w:r>
      <w:r w:rsidRPr="005D5D77">
        <w:rPr>
          <w:bCs/>
          <w:lang w:eastAsia="zh-CN"/>
        </w:rPr>
        <w:t xml:space="preserve"> frequency sweeping test</w:t>
      </w:r>
      <w:r w:rsidR="00D55903">
        <w:rPr>
          <w:bCs/>
          <w:lang w:eastAsia="zh-CN"/>
        </w:rPr>
        <w:t xml:space="preserve"> </w:t>
      </w:r>
      <w:r w:rsidR="00D55903">
        <w:rPr>
          <w:b/>
          <w:lang w:eastAsia="zh-CN"/>
        </w:rPr>
        <w:t>[1]</w:t>
      </w:r>
      <w:r w:rsidRPr="005D5D77">
        <w:rPr>
          <w:rFonts w:hint="eastAsia"/>
          <w:bCs/>
          <w:lang w:eastAsia="zh-CN"/>
        </w:rPr>
        <w:t>.</w:t>
      </w:r>
    </w:p>
    <w:p w14:paraId="5633C1CC" w14:textId="77777777" w:rsidR="00D55903" w:rsidRDefault="00D55903" w:rsidP="00D55903">
      <w:pPr>
        <w:pStyle w:val="ListParagraph"/>
        <w:ind w:left="907"/>
        <w:rPr>
          <w:bCs/>
          <w:lang w:eastAsia="zh-CN"/>
        </w:rPr>
      </w:pPr>
    </w:p>
    <w:p w14:paraId="2ACE7A13" w14:textId="6B8B6E5A" w:rsidR="00D55903" w:rsidRDefault="00D55903" w:rsidP="00D55903">
      <w:pPr>
        <w:pStyle w:val="ListParagraph"/>
        <w:numPr>
          <w:ilvl w:val="2"/>
          <w:numId w:val="44"/>
        </w:numPr>
        <w:rPr>
          <w:bCs/>
          <w:lang w:eastAsia="zh-CN"/>
        </w:rPr>
      </w:pPr>
      <w:r>
        <w:rPr>
          <w:bCs/>
          <w:lang w:eastAsia="zh-CN"/>
        </w:rPr>
        <w:t xml:space="preserve">LAB MEDIA: </w:t>
      </w:r>
      <w:r w:rsidR="00FB2D57">
        <w:rPr>
          <w:bCs/>
          <w:lang w:eastAsia="zh-CN"/>
        </w:rPr>
        <w:t>Figure 3b</w:t>
      </w:r>
    </w:p>
    <w:p w14:paraId="2A6ADED9" w14:textId="77777777" w:rsidR="00D55903" w:rsidRDefault="00D55903" w:rsidP="00D55903">
      <w:pPr>
        <w:pStyle w:val="ListParagraph"/>
        <w:ind w:left="1627"/>
        <w:rPr>
          <w:bCs/>
          <w:lang w:eastAsia="zh-CN"/>
        </w:rPr>
      </w:pPr>
    </w:p>
    <w:p w14:paraId="58CA68D3" w14:textId="7411769A" w:rsidR="00D55903" w:rsidRDefault="00D55903" w:rsidP="005D5D77">
      <w:pPr>
        <w:pStyle w:val="ListParagraph"/>
        <w:numPr>
          <w:ilvl w:val="1"/>
          <w:numId w:val="44"/>
        </w:numPr>
        <w:rPr>
          <w:bCs/>
          <w:lang w:eastAsia="zh-CN"/>
        </w:rPr>
      </w:pPr>
      <w:r>
        <w:rPr>
          <w:bCs/>
          <w:lang w:eastAsia="zh-CN"/>
        </w:rPr>
        <w:t>A</w:t>
      </w:r>
      <w:r w:rsidR="005D5D77" w:rsidRPr="005D5D77">
        <w:rPr>
          <w:bCs/>
          <w:lang w:eastAsia="zh-CN"/>
        </w:rPr>
        <w:t xml:space="preserve"> larger </w:t>
      </w:r>
      <w:r>
        <w:rPr>
          <w:bCs/>
          <w:lang w:eastAsia="zh-CN"/>
        </w:rPr>
        <w:t xml:space="preserve">plate </w:t>
      </w:r>
      <w:r w:rsidR="005D5D77" w:rsidRPr="005D5D77">
        <w:rPr>
          <w:bCs/>
          <w:lang w:eastAsia="zh-CN"/>
        </w:rPr>
        <w:t>diameter</w:t>
      </w:r>
      <w:r>
        <w:rPr>
          <w:bCs/>
          <w:lang w:eastAsia="zh-CN"/>
        </w:rPr>
        <w:t xml:space="preserve"> correlates with a higher plate flexibility </w:t>
      </w:r>
      <w:r>
        <w:rPr>
          <w:b/>
          <w:lang w:eastAsia="zh-CN"/>
        </w:rPr>
        <w:t>[1]</w:t>
      </w:r>
      <w:r>
        <w:rPr>
          <w:bCs/>
          <w:lang w:eastAsia="zh-CN"/>
        </w:rPr>
        <w:t>.</w:t>
      </w:r>
    </w:p>
    <w:p w14:paraId="32AD3D6F" w14:textId="77777777" w:rsidR="00D55903" w:rsidRDefault="00D55903" w:rsidP="00D55903">
      <w:pPr>
        <w:pStyle w:val="ListParagraph"/>
        <w:ind w:left="907"/>
        <w:rPr>
          <w:bCs/>
          <w:lang w:eastAsia="zh-CN"/>
        </w:rPr>
      </w:pPr>
    </w:p>
    <w:p w14:paraId="50DF3E0D" w14:textId="5F156350" w:rsidR="00D55903" w:rsidRDefault="00D55903" w:rsidP="00D55903">
      <w:pPr>
        <w:pStyle w:val="ListParagraph"/>
        <w:numPr>
          <w:ilvl w:val="2"/>
          <w:numId w:val="44"/>
        </w:numPr>
        <w:rPr>
          <w:bCs/>
          <w:lang w:eastAsia="zh-CN"/>
        </w:rPr>
      </w:pPr>
      <w:r>
        <w:rPr>
          <w:bCs/>
          <w:lang w:eastAsia="zh-CN"/>
        </w:rPr>
        <w:t>LAB MEDIA: Figure 3</w:t>
      </w:r>
      <w:r w:rsidR="00FB2D57">
        <w:rPr>
          <w:bCs/>
          <w:lang w:eastAsia="zh-CN"/>
        </w:rPr>
        <w:t>b</w:t>
      </w:r>
      <w:r>
        <w:rPr>
          <w:bCs/>
          <w:lang w:eastAsia="zh-CN"/>
        </w:rPr>
        <w:t xml:space="preserve"> </w:t>
      </w:r>
      <w:r w:rsidRPr="00D55903">
        <w:rPr>
          <w:bCs/>
          <w:i/>
          <w:iCs/>
          <w:color w:val="4F81BD" w:themeColor="accent1"/>
          <w:lang w:eastAsia="zh-CN"/>
        </w:rPr>
        <w:t>Video Editor: please add arrows and texts as in original Figure 3</w:t>
      </w:r>
    </w:p>
    <w:p w14:paraId="0EDF4982" w14:textId="77777777" w:rsidR="005D5D77" w:rsidRPr="00D55903" w:rsidRDefault="005D5D77" w:rsidP="00D55903">
      <w:pPr>
        <w:rPr>
          <w:bCs/>
          <w:lang w:eastAsia="zh-CN"/>
        </w:rPr>
      </w:pPr>
    </w:p>
    <w:p w14:paraId="3B4D36EC" w14:textId="18E28EA8" w:rsidR="00D634F6" w:rsidRDefault="005D5D77" w:rsidP="005D5D77">
      <w:pPr>
        <w:pStyle w:val="ListParagraph"/>
        <w:numPr>
          <w:ilvl w:val="1"/>
          <w:numId w:val="44"/>
        </w:numPr>
        <w:rPr>
          <w:bCs/>
          <w:lang w:eastAsia="zh-CN"/>
        </w:rPr>
      </w:pPr>
      <w:r w:rsidRPr="005D5D77">
        <w:rPr>
          <w:rFonts w:hint="eastAsia"/>
          <w:bCs/>
          <w:lang w:eastAsia="zh-CN"/>
        </w:rPr>
        <w:t xml:space="preserve">Under the </w:t>
      </w:r>
      <w:r w:rsidRPr="005D5D77">
        <w:rPr>
          <w:bCs/>
          <w:lang w:eastAsia="zh-CN"/>
        </w:rPr>
        <w:t>corresponding resonant frequency, the length of the</w:t>
      </w:r>
      <w:r w:rsidRPr="005D5D77">
        <w:rPr>
          <w:rFonts w:hint="eastAsia"/>
          <w:bCs/>
          <w:lang w:eastAsia="zh-CN"/>
        </w:rPr>
        <w:t xml:space="preserve"> light</w:t>
      </w:r>
      <w:r w:rsidRPr="005D5D77">
        <w:rPr>
          <w:bCs/>
          <w:lang w:eastAsia="zh-CN"/>
        </w:rPr>
        <w:t xml:space="preserve"> spot on the </w:t>
      </w:r>
      <w:r w:rsidRPr="005D5D77">
        <w:rPr>
          <w:rFonts w:hint="eastAsia"/>
          <w:bCs/>
          <w:lang w:eastAsia="zh-CN"/>
        </w:rPr>
        <w:t>light</w:t>
      </w:r>
      <w:r w:rsidRPr="005D5D77">
        <w:rPr>
          <w:bCs/>
          <w:lang w:eastAsia="zh-CN"/>
        </w:rPr>
        <w:t xml:space="preserve"> screen of different plates can be measured and recorded</w:t>
      </w:r>
      <w:r w:rsidR="00D634F6">
        <w:rPr>
          <w:bCs/>
          <w:lang w:eastAsia="zh-CN"/>
        </w:rPr>
        <w:t xml:space="preserve"> </w:t>
      </w:r>
      <w:r w:rsidR="00D634F6">
        <w:rPr>
          <w:b/>
          <w:lang w:eastAsia="zh-CN"/>
        </w:rPr>
        <w:t>[1]</w:t>
      </w:r>
      <w:r w:rsidR="009A7116">
        <w:rPr>
          <w:bCs/>
          <w:lang w:eastAsia="zh-CN"/>
        </w:rPr>
        <w:t>.</w:t>
      </w:r>
    </w:p>
    <w:p w14:paraId="158FB9EE" w14:textId="77777777" w:rsidR="00D634F6" w:rsidRDefault="00D634F6" w:rsidP="00D634F6">
      <w:pPr>
        <w:pStyle w:val="ListParagraph"/>
        <w:ind w:left="907"/>
        <w:rPr>
          <w:bCs/>
          <w:lang w:eastAsia="zh-CN"/>
        </w:rPr>
      </w:pPr>
    </w:p>
    <w:p w14:paraId="7D1AA7E9" w14:textId="544B4AEE" w:rsidR="00D634F6" w:rsidRDefault="00D634F6" w:rsidP="00D634F6">
      <w:pPr>
        <w:pStyle w:val="ListParagraph"/>
        <w:numPr>
          <w:ilvl w:val="2"/>
          <w:numId w:val="44"/>
        </w:numPr>
        <w:rPr>
          <w:bCs/>
          <w:lang w:eastAsia="zh-CN"/>
        </w:rPr>
      </w:pPr>
      <w:r>
        <w:rPr>
          <w:bCs/>
          <w:lang w:eastAsia="zh-CN"/>
        </w:rPr>
        <w:t>LAB MEDIA: Table 1</w:t>
      </w:r>
      <w:r w:rsidR="009A7116" w:rsidRPr="009A7116">
        <w:rPr>
          <w:bCs/>
          <w:i/>
          <w:iCs/>
          <w:color w:val="4F81BD" w:themeColor="accent1"/>
          <w:lang w:eastAsia="zh-CN"/>
        </w:rPr>
        <w:t xml:space="preserve"> </w:t>
      </w:r>
      <w:r w:rsidR="009A7116" w:rsidRPr="00D55903">
        <w:rPr>
          <w:bCs/>
          <w:i/>
          <w:iCs/>
          <w:color w:val="4F81BD" w:themeColor="accent1"/>
          <w:lang w:eastAsia="zh-CN"/>
        </w:rPr>
        <w:t>Video Editor: please</w:t>
      </w:r>
      <w:r w:rsidR="009A7116">
        <w:rPr>
          <w:bCs/>
          <w:i/>
          <w:iCs/>
          <w:color w:val="4F81BD" w:themeColor="accent1"/>
          <w:lang w:eastAsia="zh-CN"/>
        </w:rPr>
        <w:t xml:space="preserve"> emphasize Revised slope data columns</w:t>
      </w:r>
    </w:p>
    <w:p w14:paraId="3AC7C7B8" w14:textId="77777777" w:rsidR="005D5D77" w:rsidRPr="005D5D77" w:rsidRDefault="005D5D77" w:rsidP="005D5D77">
      <w:pPr>
        <w:pStyle w:val="ListParagraph"/>
        <w:ind w:left="360"/>
        <w:rPr>
          <w:bCs/>
          <w:lang w:eastAsia="zh-CN"/>
        </w:rPr>
      </w:pPr>
    </w:p>
    <w:p w14:paraId="1D45A075" w14:textId="4142D13A" w:rsidR="005D5D77" w:rsidRDefault="009A7116" w:rsidP="005D5D77">
      <w:pPr>
        <w:pStyle w:val="ListParagraph"/>
        <w:numPr>
          <w:ilvl w:val="1"/>
          <w:numId w:val="44"/>
        </w:numPr>
        <w:rPr>
          <w:bCs/>
          <w:lang w:eastAsia="zh-CN"/>
        </w:rPr>
      </w:pPr>
      <w:r>
        <w:rPr>
          <w:bCs/>
          <w:lang w:eastAsia="zh-CN"/>
        </w:rPr>
        <w:t>Plotting this data allows comparison of t</w:t>
      </w:r>
      <w:r w:rsidR="005D5D77" w:rsidRPr="005D5D77">
        <w:rPr>
          <w:bCs/>
          <w:lang w:eastAsia="zh-CN"/>
        </w:rPr>
        <w:t>he mode shape</w:t>
      </w:r>
      <w:r w:rsidR="00DF1E9D">
        <w:rPr>
          <w:bCs/>
          <w:lang w:eastAsia="zh-CN"/>
        </w:rPr>
        <w:t xml:space="preserve">s </w:t>
      </w:r>
      <w:r w:rsidR="005D5D77" w:rsidRPr="005D5D77">
        <w:rPr>
          <w:bCs/>
          <w:lang w:eastAsia="zh-CN"/>
        </w:rPr>
        <w:t>of different plate</w:t>
      </w:r>
      <w:r w:rsidR="005D5D77" w:rsidRPr="005D5D77"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</w:t>
      </w:r>
      <w:r>
        <w:rPr>
          <w:b/>
          <w:lang w:eastAsia="zh-CN"/>
        </w:rPr>
        <w:t>[1]</w:t>
      </w:r>
      <w:r w:rsidR="005D5D77" w:rsidRPr="005D5D77">
        <w:rPr>
          <w:rFonts w:hint="eastAsia"/>
          <w:bCs/>
          <w:lang w:eastAsia="zh-CN"/>
        </w:rPr>
        <w:t>.</w:t>
      </w:r>
    </w:p>
    <w:p w14:paraId="47CAC39C" w14:textId="77777777" w:rsidR="009A7116" w:rsidRDefault="009A7116" w:rsidP="009A7116">
      <w:pPr>
        <w:pStyle w:val="ListParagraph"/>
        <w:ind w:left="907"/>
        <w:rPr>
          <w:bCs/>
          <w:lang w:eastAsia="zh-CN"/>
        </w:rPr>
      </w:pPr>
    </w:p>
    <w:p w14:paraId="50B345BD" w14:textId="2A227CEF" w:rsidR="009A7116" w:rsidRPr="005D5D77" w:rsidRDefault="009A7116" w:rsidP="009A7116">
      <w:pPr>
        <w:pStyle w:val="ListParagraph"/>
        <w:numPr>
          <w:ilvl w:val="2"/>
          <w:numId w:val="44"/>
        </w:numPr>
        <w:rPr>
          <w:bCs/>
          <w:lang w:eastAsia="zh-CN"/>
        </w:rPr>
      </w:pPr>
      <w:r>
        <w:rPr>
          <w:bCs/>
          <w:lang w:eastAsia="zh-CN"/>
        </w:rPr>
        <w:t xml:space="preserve">LAB MEDIA: Figure 4 </w:t>
      </w:r>
      <w:r w:rsidRPr="009A7116">
        <w:rPr>
          <w:bCs/>
          <w:i/>
          <w:iCs/>
          <w:color w:val="4F81BD" w:themeColor="accent1"/>
          <w:lang w:eastAsia="zh-CN"/>
        </w:rPr>
        <w:t>Video Editor: please sequentially emphasize data lines in Figures 4A, 4B, and 4C</w:t>
      </w: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0FCC24A1" w:rsidR="00473E1C" w:rsidRDefault="00473E1C" w:rsidP="00FB2D5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5A5E56B" w14:textId="77777777" w:rsidR="00FB2D57" w:rsidRPr="00FB2D57" w:rsidRDefault="00FB2D57" w:rsidP="00FB2D57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77A33F91" w:rsidR="00B07A3B" w:rsidRPr="007227C7" w:rsidRDefault="003633A1" w:rsidP="00280A18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Mengke Ma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80A18" w:rsidRPr="00280A18">
        <w:rPr>
          <w:rFonts w:asciiTheme="minorHAnsi" w:hAnsiTheme="minorHAnsi" w:cstheme="minorHAnsi"/>
        </w:rPr>
        <w:t xml:space="preserve">The most important </w:t>
      </w:r>
      <w:r w:rsidR="00FB2D57">
        <w:rPr>
          <w:rFonts w:asciiTheme="minorHAnsi" w:hAnsiTheme="minorHAnsi" w:cstheme="minorHAnsi"/>
        </w:rPr>
        <w:t>aspect</w:t>
      </w:r>
      <w:r w:rsidR="00280A18" w:rsidRPr="00280A18">
        <w:rPr>
          <w:rFonts w:asciiTheme="minorHAnsi" w:hAnsiTheme="minorHAnsi" w:cstheme="minorHAnsi"/>
        </w:rPr>
        <w:t xml:space="preserve"> </w:t>
      </w:r>
      <w:r w:rsidR="00FB2D57">
        <w:rPr>
          <w:rFonts w:asciiTheme="minorHAnsi" w:hAnsiTheme="minorHAnsi" w:cstheme="minorHAnsi"/>
        </w:rPr>
        <w:t>of</w:t>
      </w:r>
      <w:r w:rsidR="00280A18" w:rsidRPr="00280A18">
        <w:rPr>
          <w:rFonts w:asciiTheme="minorHAnsi" w:hAnsiTheme="minorHAnsi" w:cstheme="minorHAnsi"/>
        </w:rPr>
        <w:t xml:space="preserve"> this procedure </w:t>
      </w:r>
      <w:r w:rsidR="00FB2D57">
        <w:rPr>
          <w:rFonts w:asciiTheme="minorHAnsi" w:hAnsiTheme="minorHAnsi" w:cstheme="minorHAnsi"/>
        </w:rPr>
        <w:t>is obtaining</w:t>
      </w:r>
      <w:r w:rsidR="00280A18" w:rsidRPr="00280A18">
        <w:rPr>
          <w:rFonts w:asciiTheme="minorHAnsi" w:hAnsiTheme="minorHAnsi" w:cstheme="minorHAnsi"/>
        </w:rPr>
        <w:t xml:space="preserve"> accura</w:t>
      </w:r>
      <w:r w:rsidR="00FB2D57">
        <w:rPr>
          <w:rFonts w:asciiTheme="minorHAnsi" w:hAnsiTheme="minorHAnsi" w:cstheme="minorHAnsi"/>
          <w:lang w:eastAsia="zh-CN"/>
        </w:rPr>
        <w:t>te data when measuring the spot length,</w:t>
      </w:r>
      <w:r w:rsidR="00280A18" w:rsidRPr="00280A18">
        <w:rPr>
          <w:rFonts w:asciiTheme="minorHAnsi" w:hAnsiTheme="minorHAnsi" w:cstheme="minorHAnsi"/>
        </w:rPr>
        <w:t xml:space="preserve"> </w:t>
      </w:r>
      <w:r w:rsidR="00FB2D57">
        <w:rPr>
          <w:rFonts w:asciiTheme="minorHAnsi" w:hAnsiTheme="minorHAnsi" w:cstheme="minorHAnsi"/>
        </w:rPr>
        <w:t>as these data</w:t>
      </w:r>
      <w:r w:rsidR="00280A18" w:rsidRPr="00280A18">
        <w:rPr>
          <w:rFonts w:asciiTheme="minorHAnsi" w:hAnsiTheme="minorHAnsi" w:cstheme="minorHAnsi"/>
        </w:rPr>
        <w:t xml:space="preserve"> determine the accuracy of the </w:t>
      </w:r>
      <w:r w:rsidR="00FB2D57">
        <w:rPr>
          <w:rFonts w:asciiTheme="minorHAnsi" w:hAnsiTheme="minorHAnsi" w:cstheme="minorHAnsi"/>
        </w:rPr>
        <w:t>entire</w:t>
      </w:r>
      <w:r w:rsidR="00280A18" w:rsidRPr="00280A18">
        <w:rPr>
          <w:rFonts w:asciiTheme="minorHAnsi" w:hAnsiTheme="minorHAnsi" w:cstheme="minorHAnsi"/>
        </w:rPr>
        <w:t xml:space="preserve"> experiment</w:t>
      </w:r>
      <w:r w:rsidR="00280A18">
        <w:rPr>
          <w:rFonts w:asciiTheme="minorHAnsi" w:hAnsiTheme="minorHAnsi" w:cstheme="minorHAnsi" w:hint="eastAsia"/>
          <w:lang w:eastAsia="zh-CN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2548F1" w14:textId="77777777" w:rsidR="00FB2D57" w:rsidRPr="00FB2D5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ED3011">
        <w:rPr>
          <w:rFonts w:asciiTheme="minorHAnsi" w:hAnsiTheme="minorHAnsi" w:cstheme="minorHAnsi" w:hint="eastAsia"/>
          <w:lang w:eastAsia="zh-CN"/>
        </w:rPr>
        <w:t>5.3</w:t>
      </w:r>
      <w:r w:rsidR="00FB2D57">
        <w:rPr>
          <w:rFonts w:asciiTheme="minorHAnsi" w:hAnsiTheme="minorHAnsi" w:cstheme="minorHAnsi"/>
          <w:lang w:eastAsia="zh-CN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>)</w:t>
      </w:r>
    </w:p>
    <w:p w14:paraId="0723D45D" w14:textId="5CDC9AA3" w:rsidR="007227C7" w:rsidRPr="007227C7" w:rsidRDefault="007227C7" w:rsidP="00FB2D57">
      <w:pPr>
        <w:pStyle w:val="ListParagraph"/>
        <w:ind w:left="1627"/>
        <w:rPr>
          <w:rFonts w:cs="Calibri"/>
          <w:szCs w:val="24"/>
        </w:rPr>
      </w:pP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235ECE" w14:textId="4CCA8EE4" w:rsidR="00B07A3B" w:rsidRPr="00FB2D57" w:rsidRDefault="003633A1" w:rsidP="00DB27E8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>Yuqi</w:t>
      </w:r>
      <w:proofErr w:type="spellEnd"/>
      <w:r>
        <w:rPr>
          <w:rFonts w:asciiTheme="minorHAnsi" w:hAnsiTheme="minorHAnsi" w:cstheme="minorHAnsi" w:hint="eastAsia"/>
          <w:b/>
          <w:szCs w:val="22"/>
          <w:u w:val="single"/>
          <w:lang w:eastAsia="zh-CN"/>
        </w:rPr>
        <w:t xml:space="preserve"> Wang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F1E9D">
        <w:rPr>
          <w:rFonts w:cstheme="minorHAnsi"/>
        </w:rPr>
        <w:t>This</w:t>
      </w:r>
      <w:r w:rsidR="00DF1E9D" w:rsidRPr="00DB27E8">
        <w:rPr>
          <w:rFonts w:cstheme="minorHAnsi"/>
        </w:rPr>
        <w:t xml:space="preserve"> method </w:t>
      </w:r>
      <w:r w:rsidR="00DF1E9D">
        <w:rPr>
          <w:rFonts w:cstheme="minorHAnsi"/>
        </w:rPr>
        <w:t>can</w:t>
      </w:r>
      <w:r w:rsidR="00DF1E9D" w:rsidRPr="00DB27E8">
        <w:rPr>
          <w:rFonts w:cstheme="minorHAnsi"/>
        </w:rPr>
        <w:t xml:space="preserve"> also be used </w:t>
      </w:r>
      <w:r w:rsidR="00DF1E9D">
        <w:rPr>
          <w:rFonts w:cstheme="minorHAnsi"/>
        </w:rPr>
        <w:t>to</w:t>
      </w:r>
      <w:r w:rsidR="00DF1E9D" w:rsidRPr="00DB27E8">
        <w:rPr>
          <w:rFonts w:cstheme="minorHAnsi"/>
        </w:rPr>
        <w:t xml:space="preserve"> determin</w:t>
      </w:r>
      <w:r w:rsidR="00DF1E9D">
        <w:rPr>
          <w:rFonts w:cstheme="minorHAnsi"/>
          <w:lang w:eastAsia="zh-CN"/>
        </w:rPr>
        <w:t>e</w:t>
      </w:r>
      <w:r w:rsidR="00DF1E9D" w:rsidRPr="00DB27E8">
        <w:rPr>
          <w:rFonts w:cstheme="minorHAnsi"/>
        </w:rPr>
        <w:t xml:space="preserve"> non</w:t>
      </w:r>
      <w:r w:rsidR="00DF1E9D">
        <w:rPr>
          <w:rFonts w:cstheme="minorHAnsi"/>
        </w:rPr>
        <w:t>-</w:t>
      </w:r>
      <w:r w:rsidR="00DF1E9D" w:rsidRPr="00DB27E8">
        <w:rPr>
          <w:rFonts w:cstheme="minorHAnsi"/>
        </w:rPr>
        <w:t xml:space="preserve">axisymmetric mode shapes in a forward manner to </w:t>
      </w:r>
      <w:r w:rsidR="00DF1E9D">
        <w:rPr>
          <w:rFonts w:cstheme="minorHAnsi"/>
        </w:rPr>
        <w:t>demonstrate</w:t>
      </w:r>
      <w:r w:rsidR="00DF1E9D" w:rsidRPr="00DB27E8">
        <w:rPr>
          <w:rFonts w:cstheme="minorHAnsi"/>
        </w:rPr>
        <w:t xml:space="preserve"> the beauty of Chladni patterns</w:t>
      </w:r>
      <w:r w:rsidR="00DF1E9D">
        <w:rPr>
          <w:rFonts w:cstheme="minorHAnsi"/>
        </w:rPr>
        <w:t xml:space="preserve"> </w:t>
      </w:r>
      <w:r w:rsidR="00FB2D57">
        <w:rPr>
          <w:rFonts w:asciiTheme="minorHAnsi" w:hAnsiTheme="minorHAnsi" w:cstheme="minorHAnsi"/>
          <w:b/>
          <w:bCs/>
        </w:rPr>
        <w:t>[1]</w:t>
      </w:r>
      <w:r w:rsidR="00DB27E8">
        <w:rPr>
          <w:rFonts w:asciiTheme="minorHAnsi" w:hAnsiTheme="minorHAnsi" w:cstheme="minorHAnsi" w:hint="eastAsia"/>
          <w:lang w:eastAsia="zh-CN"/>
        </w:rPr>
        <w:t>.</w:t>
      </w:r>
    </w:p>
    <w:p w14:paraId="23320129" w14:textId="77777777" w:rsidR="00FB2D57" w:rsidRPr="00FB2D57" w:rsidRDefault="00FB2D57" w:rsidP="00FB2D5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946154" w14:textId="7866A33C" w:rsidR="00FB2D57" w:rsidRPr="00B07A3B" w:rsidRDefault="00FB2D57" w:rsidP="00FB2D57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FB2D57" w:rsidRPr="00B07A3B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78084" w14:textId="77777777" w:rsidR="00264E93" w:rsidRDefault="00264E93">
      <w:r>
        <w:separator/>
      </w:r>
    </w:p>
    <w:p w14:paraId="7CCA36EB" w14:textId="77777777" w:rsidR="00264E93" w:rsidRDefault="00264E93"/>
  </w:endnote>
  <w:endnote w:type="continuationSeparator" w:id="0">
    <w:p w14:paraId="3281996E" w14:textId="77777777" w:rsidR="00264E93" w:rsidRDefault="00264E93">
      <w:r>
        <w:continuationSeparator/>
      </w:r>
    </w:p>
    <w:p w14:paraId="30E7D5D2" w14:textId="77777777" w:rsidR="00264E93" w:rsidRDefault="00264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C8D69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52EAD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6743B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6743B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5D1AF" w14:textId="77777777" w:rsidR="00264E93" w:rsidRDefault="00264E93">
      <w:r>
        <w:separator/>
      </w:r>
    </w:p>
    <w:p w14:paraId="66DA0282" w14:textId="77777777" w:rsidR="00264E93" w:rsidRDefault="00264E93"/>
  </w:footnote>
  <w:footnote w:type="continuationSeparator" w:id="0">
    <w:p w14:paraId="7A16B709" w14:textId="77777777" w:rsidR="00264E93" w:rsidRDefault="00264E93">
      <w:r>
        <w:continuationSeparator/>
      </w:r>
    </w:p>
    <w:p w14:paraId="5478D359" w14:textId="77777777" w:rsidR="00264E93" w:rsidRDefault="00264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07BA4BA" w:rsidR="00336C61" w:rsidRPr="00F1043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1043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7616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37" w:rsidRPr="00F1043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1135D08"/>
    <w:multiLevelType w:val="multilevel"/>
    <w:tmpl w:val="5D2D4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5"/>
  </w:num>
  <w:num w:numId="6">
    <w:abstractNumId w:val="32"/>
  </w:num>
  <w:num w:numId="7">
    <w:abstractNumId w:val="40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8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5"/>
  </w:num>
  <w:num w:numId="42">
    <w:abstractNumId w:val="27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16CB2"/>
    <w:rsid w:val="00023E22"/>
    <w:rsid w:val="00025DE9"/>
    <w:rsid w:val="0003111B"/>
    <w:rsid w:val="00037828"/>
    <w:rsid w:val="00043807"/>
    <w:rsid w:val="00051FFD"/>
    <w:rsid w:val="00074929"/>
    <w:rsid w:val="000765E3"/>
    <w:rsid w:val="00083792"/>
    <w:rsid w:val="0008613B"/>
    <w:rsid w:val="00090BAC"/>
    <w:rsid w:val="0009181E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0883"/>
    <w:rsid w:val="001016BD"/>
    <w:rsid w:val="00106F46"/>
    <w:rsid w:val="001115D1"/>
    <w:rsid w:val="00114547"/>
    <w:rsid w:val="00125924"/>
    <w:rsid w:val="00126973"/>
    <w:rsid w:val="00143557"/>
    <w:rsid w:val="001469E6"/>
    <w:rsid w:val="00151824"/>
    <w:rsid w:val="001528A5"/>
    <w:rsid w:val="00162D51"/>
    <w:rsid w:val="0016743B"/>
    <w:rsid w:val="00176D6F"/>
    <w:rsid w:val="00177B33"/>
    <w:rsid w:val="001819E3"/>
    <w:rsid w:val="00184EF9"/>
    <w:rsid w:val="0018734E"/>
    <w:rsid w:val="00191A77"/>
    <w:rsid w:val="00196B6A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34F0C"/>
    <w:rsid w:val="002422D6"/>
    <w:rsid w:val="00244CDB"/>
    <w:rsid w:val="00247A66"/>
    <w:rsid w:val="00247BFF"/>
    <w:rsid w:val="0025310D"/>
    <w:rsid w:val="002544F1"/>
    <w:rsid w:val="002617AD"/>
    <w:rsid w:val="00264483"/>
    <w:rsid w:val="00264E93"/>
    <w:rsid w:val="00265C44"/>
    <w:rsid w:val="00265EAD"/>
    <w:rsid w:val="00265F76"/>
    <w:rsid w:val="00277C90"/>
    <w:rsid w:val="00280A18"/>
    <w:rsid w:val="00283E3E"/>
    <w:rsid w:val="002A7649"/>
    <w:rsid w:val="002B009A"/>
    <w:rsid w:val="002B025E"/>
    <w:rsid w:val="002B0D88"/>
    <w:rsid w:val="002B26D4"/>
    <w:rsid w:val="002B55D9"/>
    <w:rsid w:val="002C54DB"/>
    <w:rsid w:val="002C5663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59A3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3A1"/>
    <w:rsid w:val="00364249"/>
    <w:rsid w:val="0038502C"/>
    <w:rsid w:val="00386777"/>
    <w:rsid w:val="00395684"/>
    <w:rsid w:val="003A1109"/>
    <w:rsid w:val="003A49C2"/>
    <w:rsid w:val="003B4FF1"/>
    <w:rsid w:val="003B5E26"/>
    <w:rsid w:val="003C32EC"/>
    <w:rsid w:val="003D0847"/>
    <w:rsid w:val="003E2BC9"/>
    <w:rsid w:val="003E79BB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76443"/>
    <w:rsid w:val="0048283A"/>
    <w:rsid w:val="00482D4C"/>
    <w:rsid w:val="0049332B"/>
    <w:rsid w:val="00493A57"/>
    <w:rsid w:val="004C1095"/>
    <w:rsid w:val="004C2DAD"/>
    <w:rsid w:val="004C4EF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5D99"/>
    <w:rsid w:val="0052184A"/>
    <w:rsid w:val="00530DD9"/>
    <w:rsid w:val="005320E4"/>
    <w:rsid w:val="00534B83"/>
    <w:rsid w:val="005363E2"/>
    <w:rsid w:val="00536D89"/>
    <w:rsid w:val="00546148"/>
    <w:rsid w:val="00557116"/>
    <w:rsid w:val="0055763A"/>
    <w:rsid w:val="00565757"/>
    <w:rsid w:val="005829FA"/>
    <w:rsid w:val="00585ECC"/>
    <w:rsid w:val="005A02B6"/>
    <w:rsid w:val="005A09D8"/>
    <w:rsid w:val="005A1F5E"/>
    <w:rsid w:val="005A2195"/>
    <w:rsid w:val="005A3F8F"/>
    <w:rsid w:val="005B6859"/>
    <w:rsid w:val="005C6D1E"/>
    <w:rsid w:val="005D5D77"/>
    <w:rsid w:val="005D783F"/>
    <w:rsid w:val="005E2B7E"/>
    <w:rsid w:val="005F18A3"/>
    <w:rsid w:val="00600BBB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465"/>
    <w:rsid w:val="0067274F"/>
    <w:rsid w:val="006770E6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27C7"/>
    <w:rsid w:val="00724E3B"/>
    <w:rsid w:val="00731E5D"/>
    <w:rsid w:val="0073692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D4222"/>
    <w:rsid w:val="007D61A8"/>
    <w:rsid w:val="007D6AEA"/>
    <w:rsid w:val="007F4854"/>
    <w:rsid w:val="007F48D4"/>
    <w:rsid w:val="00802635"/>
    <w:rsid w:val="00804C75"/>
    <w:rsid w:val="00806B1B"/>
    <w:rsid w:val="0081461D"/>
    <w:rsid w:val="00817D9F"/>
    <w:rsid w:val="00826746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2A0B"/>
    <w:rsid w:val="008E74F7"/>
    <w:rsid w:val="008F248A"/>
    <w:rsid w:val="008F767C"/>
    <w:rsid w:val="008F7754"/>
    <w:rsid w:val="0090117D"/>
    <w:rsid w:val="009055DD"/>
    <w:rsid w:val="009114D8"/>
    <w:rsid w:val="009212DD"/>
    <w:rsid w:val="00921AB9"/>
    <w:rsid w:val="00922B82"/>
    <w:rsid w:val="009301B8"/>
    <w:rsid w:val="00931D78"/>
    <w:rsid w:val="00933861"/>
    <w:rsid w:val="00941F06"/>
    <w:rsid w:val="009431F3"/>
    <w:rsid w:val="00947092"/>
    <w:rsid w:val="00951A8E"/>
    <w:rsid w:val="00952BE8"/>
    <w:rsid w:val="00952EAD"/>
    <w:rsid w:val="00954870"/>
    <w:rsid w:val="009625B1"/>
    <w:rsid w:val="00977CEC"/>
    <w:rsid w:val="00985F44"/>
    <w:rsid w:val="00987081"/>
    <w:rsid w:val="00987879"/>
    <w:rsid w:val="009A0E7C"/>
    <w:rsid w:val="009A1FE3"/>
    <w:rsid w:val="009A3CBD"/>
    <w:rsid w:val="009A7116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48AB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736D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25842"/>
    <w:rsid w:val="00B340A8"/>
    <w:rsid w:val="00B40E12"/>
    <w:rsid w:val="00B435B8"/>
    <w:rsid w:val="00B4499C"/>
    <w:rsid w:val="00B5116D"/>
    <w:rsid w:val="00B516CE"/>
    <w:rsid w:val="00B6201D"/>
    <w:rsid w:val="00B653B7"/>
    <w:rsid w:val="00B66A14"/>
    <w:rsid w:val="00B70FC4"/>
    <w:rsid w:val="00B7250F"/>
    <w:rsid w:val="00B807E5"/>
    <w:rsid w:val="00B87BC5"/>
    <w:rsid w:val="00BA753F"/>
    <w:rsid w:val="00BC6DA7"/>
    <w:rsid w:val="00BD4346"/>
    <w:rsid w:val="00BE051D"/>
    <w:rsid w:val="00C035C7"/>
    <w:rsid w:val="00C12062"/>
    <w:rsid w:val="00C25580"/>
    <w:rsid w:val="00C34F4C"/>
    <w:rsid w:val="00C41FEA"/>
    <w:rsid w:val="00C602B2"/>
    <w:rsid w:val="00C70C90"/>
    <w:rsid w:val="00C7374B"/>
    <w:rsid w:val="00C8109F"/>
    <w:rsid w:val="00C82679"/>
    <w:rsid w:val="00C836F3"/>
    <w:rsid w:val="00C94029"/>
    <w:rsid w:val="00C97B11"/>
    <w:rsid w:val="00CA772F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2E71"/>
    <w:rsid w:val="00D55903"/>
    <w:rsid w:val="00D629D7"/>
    <w:rsid w:val="00D634F6"/>
    <w:rsid w:val="00D645E9"/>
    <w:rsid w:val="00D712A3"/>
    <w:rsid w:val="00D95C4C"/>
    <w:rsid w:val="00DA117F"/>
    <w:rsid w:val="00DA17FB"/>
    <w:rsid w:val="00DB27E8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1E9D"/>
    <w:rsid w:val="00DF307B"/>
    <w:rsid w:val="00E117CE"/>
    <w:rsid w:val="00E24673"/>
    <w:rsid w:val="00E24898"/>
    <w:rsid w:val="00E355EE"/>
    <w:rsid w:val="00E44C46"/>
    <w:rsid w:val="00E46FC2"/>
    <w:rsid w:val="00E662CA"/>
    <w:rsid w:val="00E8076C"/>
    <w:rsid w:val="00EA15F6"/>
    <w:rsid w:val="00EA20E5"/>
    <w:rsid w:val="00EA2756"/>
    <w:rsid w:val="00EA4B94"/>
    <w:rsid w:val="00EA60D4"/>
    <w:rsid w:val="00EB0E14"/>
    <w:rsid w:val="00EC098C"/>
    <w:rsid w:val="00EC3C46"/>
    <w:rsid w:val="00EC69FF"/>
    <w:rsid w:val="00ED00F1"/>
    <w:rsid w:val="00ED23F4"/>
    <w:rsid w:val="00ED3011"/>
    <w:rsid w:val="00ED592D"/>
    <w:rsid w:val="00EE1E2F"/>
    <w:rsid w:val="00EE39ED"/>
    <w:rsid w:val="00EE4460"/>
    <w:rsid w:val="00EF4E2B"/>
    <w:rsid w:val="00F0293A"/>
    <w:rsid w:val="00F04E9E"/>
    <w:rsid w:val="00F10437"/>
    <w:rsid w:val="00F10CF8"/>
    <w:rsid w:val="00F10FAD"/>
    <w:rsid w:val="00F146E3"/>
    <w:rsid w:val="00F20B3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B96"/>
    <w:rsid w:val="00FB2D57"/>
    <w:rsid w:val="00FB4693"/>
    <w:rsid w:val="00FD1497"/>
    <w:rsid w:val="00FD36F8"/>
    <w:rsid w:val="00FE059A"/>
    <w:rsid w:val="00FF6A5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DA25AA6-C4E2-034C-A0B0-5B266DA0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apple-converted-space">
    <w:name w:val="apple-converted-space"/>
    <w:basedOn w:val="DefaultParagraphFont"/>
    <w:rsid w:val="00051FFD"/>
  </w:style>
  <w:style w:type="character" w:customStyle="1" w:styleId="tlid-translation">
    <w:name w:val="tlid-translation"/>
    <w:basedOn w:val="DefaultParagraphFont"/>
    <w:qFormat/>
    <w:rsid w:val="005D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11148" TargetMode="External"/><Relationship Id="rId13" Type="http://schemas.openxmlformats.org/officeDocument/2006/relationships/hyperlink" Target="mailto:1632664009@qq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1540563984@163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3121031123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jma@ustb.edu.cn" TargetMode="External"/><Relationship Id="rId10" Type="http://schemas.openxmlformats.org/officeDocument/2006/relationships/hyperlink" Target="mailto:41621051@xs.ustb.edu.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udh@ustb.edu.cn" TargetMode="External"/><Relationship Id="rId14" Type="http://schemas.openxmlformats.org/officeDocument/2006/relationships/hyperlink" Target="mailto:0811zhangjing@ustb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818B-C76C-47A5-9DFB-5F48376F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8148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15</cp:revision>
  <cp:lastPrinted>2020-09-10T02:25:00Z</cp:lastPrinted>
  <dcterms:created xsi:type="dcterms:W3CDTF">2020-04-01T11:13:00Z</dcterms:created>
  <dcterms:modified xsi:type="dcterms:W3CDTF">2020-09-21T16:53:00Z</dcterms:modified>
</cp:coreProperties>
</file>