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41" w:rsidRPr="001E3C8F" w:rsidRDefault="00296672" w:rsidP="00A53341">
      <w:pPr>
        <w:pStyle w:val="BasicParagraph"/>
        <w:jc w:val="right"/>
        <w:rPr>
          <w:rFonts w:ascii="Arial" w:hAnsi="Arial" w:cs="Arial"/>
          <w:sz w:val="22"/>
          <w:szCs w:val="22"/>
        </w:rPr>
      </w:pPr>
      <w:r w:rsidRPr="001E3C8F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191C78C" wp14:editId="70A0F7AF">
            <wp:simplePos x="0" y="0"/>
            <wp:positionH relativeFrom="column">
              <wp:posOffset>25400</wp:posOffset>
            </wp:positionH>
            <wp:positionV relativeFrom="paragraph">
              <wp:posOffset>0</wp:posOffset>
            </wp:positionV>
            <wp:extent cx="1893619" cy="1083212"/>
            <wp:effectExtent l="25400" t="0" r="11381" b="0"/>
            <wp:wrapNone/>
            <wp:docPr id="1" name="Picture 0" descr="UTH_2c+uthsch_vert_s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H_2c+uthsch_vert_sml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619" cy="108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3341" w:rsidRPr="001E3C8F">
        <w:rPr>
          <w:rFonts w:ascii="Arial" w:hAnsi="Arial" w:cs="Arial"/>
          <w:sz w:val="22"/>
          <w:szCs w:val="22"/>
        </w:rPr>
        <w:t xml:space="preserve"> </w:t>
      </w:r>
    </w:p>
    <w:p w:rsidR="00335CF1" w:rsidRPr="001E3C8F" w:rsidRDefault="00335CF1" w:rsidP="00335CF1">
      <w:pPr>
        <w:pStyle w:val="BasicParagraph"/>
        <w:tabs>
          <w:tab w:val="left" w:pos="8980"/>
        </w:tabs>
        <w:rPr>
          <w:rFonts w:ascii="Arial" w:hAnsi="Arial" w:cs="Arial"/>
          <w:sz w:val="22"/>
          <w:szCs w:val="22"/>
        </w:rPr>
      </w:pPr>
    </w:p>
    <w:p w:rsidR="00C52E33" w:rsidRPr="001E3C8F" w:rsidRDefault="00B22D3F" w:rsidP="002107A2">
      <w:pPr>
        <w:pStyle w:val="BasicParagraph"/>
        <w:spacing w:line="240" w:lineRule="auto"/>
        <w:jc w:val="right"/>
        <w:rPr>
          <w:rFonts w:ascii="Arial" w:hAnsi="Arial" w:cs="Arial"/>
          <w:b/>
          <w:color w:val="D06F19"/>
          <w:spacing w:val="1"/>
          <w:sz w:val="22"/>
          <w:szCs w:val="22"/>
        </w:rPr>
      </w:pPr>
      <w:r>
        <w:rPr>
          <w:rFonts w:ascii="Arial" w:hAnsi="Arial" w:cs="Arial"/>
          <w:b/>
          <w:color w:val="D06F19"/>
          <w:spacing w:val="1"/>
          <w:sz w:val="22"/>
          <w:szCs w:val="22"/>
        </w:rPr>
        <w:t>Mc</w:t>
      </w:r>
      <w:r w:rsidR="004B6989">
        <w:rPr>
          <w:rFonts w:ascii="Arial" w:hAnsi="Arial" w:cs="Arial"/>
          <w:b/>
          <w:color w:val="D06F19"/>
          <w:spacing w:val="1"/>
          <w:sz w:val="22"/>
          <w:szCs w:val="22"/>
        </w:rPr>
        <w:t xml:space="preserve">Govern </w:t>
      </w:r>
      <w:r w:rsidR="00B55D28" w:rsidRPr="001E3C8F">
        <w:rPr>
          <w:rFonts w:ascii="Arial" w:hAnsi="Arial" w:cs="Arial"/>
          <w:b/>
          <w:color w:val="D06F19"/>
          <w:spacing w:val="1"/>
          <w:sz w:val="22"/>
          <w:szCs w:val="22"/>
        </w:rPr>
        <w:t>Medical School</w:t>
      </w:r>
    </w:p>
    <w:p w:rsidR="00C52E33" w:rsidRPr="001E3C8F" w:rsidRDefault="006521A6" w:rsidP="002107A2">
      <w:pPr>
        <w:pStyle w:val="BasicParagraph"/>
        <w:spacing w:line="240" w:lineRule="auto"/>
        <w:jc w:val="right"/>
        <w:rPr>
          <w:rFonts w:ascii="Arial" w:hAnsi="Arial" w:cs="Arial"/>
          <w:color w:val="706F73"/>
          <w:spacing w:val="1"/>
          <w:sz w:val="22"/>
          <w:szCs w:val="22"/>
        </w:rPr>
      </w:pPr>
      <w:r w:rsidRPr="001E3C8F">
        <w:rPr>
          <w:rFonts w:ascii="Arial" w:hAnsi="Arial" w:cs="Arial"/>
          <w:color w:val="706F73"/>
          <w:spacing w:val="1"/>
          <w:sz w:val="22"/>
          <w:szCs w:val="22"/>
        </w:rPr>
        <w:t>Biochemistry &amp; Molecular Biology</w:t>
      </w:r>
    </w:p>
    <w:p w:rsidR="002107A2" w:rsidRPr="001E3C8F" w:rsidRDefault="002107A2" w:rsidP="002107A2">
      <w:pPr>
        <w:pStyle w:val="BasicParagraph"/>
        <w:spacing w:line="240" w:lineRule="auto"/>
        <w:jc w:val="right"/>
        <w:rPr>
          <w:rFonts w:ascii="Arial" w:hAnsi="Arial" w:cs="Arial"/>
          <w:color w:val="706F73"/>
          <w:sz w:val="22"/>
          <w:szCs w:val="22"/>
        </w:rPr>
      </w:pPr>
    </w:p>
    <w:p w:rsidR="00C52E33" w:rsidRPr="001E3C8F" w:rsidRDefault="00923862" w:rsidP="002107A2">
      <w:pPr>
        <w:pStyle w:val="BasicParagraph"/>
        <w:spacing w:line="240" w:lineRule="auto"/>
        <w:jc w:val="right"/>
        <w:rPr>
          <w:rFonts w:ascii="Arial" w:hAnsi="Arial" w:cs="Arial"/>
          <w:color w:val="706F73"/>
          <w:sz w:val="22"/>
          <w:szCs w:val="22"/>
        </w:rPr>
      </w:pPr>
      <w:r w:rsidRPr="001E3C8F">
        <w:rPr>
          <w:rFonts w:ascii="Arial" w:hAnsi="Arial" w:cs="Arial"/>
          <w:color w:val="706F73"/>
          <w:sz w:val="22"/>
          <w:szCs w:val="22"/>
        </w:rPr>
        <w:t>Askar M. Akimzhanov</w:t>
      </w:r>
      <w:r w:rsidR="006521A6" w:rsidRPr="001E3C8F">
        <w:rPr>
          <w:rFonts w:ascii="Arial" w:hAnsi="Arial" w:cs="Arial"/>
          <w:color w:val="706F73"/>
          <w:sz w:val="22"/>
          <w:szCs w:val="22"/>
        </w:rPr>
        <w:t>, PhD</w:t>
      </w:r>
    </w:p>
    <w:p w:rsidR="00C52E33" w:rsidRPr="001E3C8F" w:rsidRDefault="006521A6" w:rsidP="002107A2">
      <w:pPr>
        <w:pStyle w:val="BasicParagraph"/>
        <w:spacing w:line="240" w:lineRule="auto"/>
        <w:jc w:val="right"/>
        <w:rPr>
          <w:rFonts w:ascii="Arial" w:hAnsi="Arial" w:cs="Arial"/>
          <w:i/>
          <w:iCs/>
          <w:color w:val="706F73"/>
          <w:spacing w:val="2"/>
          <w:sz w:val="22"/>
          <w:szCs w:val="22"/>
        </w:rPr>
      </w:pPr>
      <w:r w:rsidRPr="001E3C8F">
        <w:rPr>
          <w:rFonts w:ascii="Arial" w:hAnsi="Arial" w:cs="Arial"/>
          <w:i/>
          <w:iCs/>
          <w:color w:val="706F73"/>
          <w:spacing w:val="2"/>
          <w:sz w:val="22"/>
          <w:szCs w:val="22"/>
        </w:rPr>
        <w:t>Ass</w:t>
      </w:r>
      <w:r w:rsidR="00923862" w:rsidRPr="001E3C8F">
        <w:rPr>
          <w:rFonts w:ascii="Arial" w:hAnsi="Arial" w:cs="Arial"/>
          <w:i/>
          <w:iCs/>
          <w:color w:val="706F73"/>
          <w:spacing w:val="2"/>
          <w:sz w:val="22"/>
          <w:szCs w:val="22"/>
        </w:rPr>
        <w:t>istant</w:t>
      </w:r>
      <w:r w:rsidRPr="001E3C8F">
        <w:rPr>
          <w:rFonts w:ascii="Arial" w:hAnsi="Arial" w:cs="Arial"/>
          <w:i/>
          <w:iCs/>
          <w:color w:val="706F73"/>
          <w:spacing w:val="2"/>
          <w:sz w:val="22"/>
          <w:szCs w:val="22"/>
        </w:rPr>
        <w:t xml:space="preserve"> Professor</w:t>
      </w:r>
    </w:p>
    <w:p w:rsidR="0041145A" w:rsidRPr="001E3C8F" w:rsidRDefault="0041145A" w:rsidP="002107A2">
      <w:pPr>
        <w:pStyle w:val="BasicParagraph"/>
        <w:spacing w:line="240" w:lineRule="auto"/>
        <w:jc w:val="right"/>
        <w:rPr>
          <w:rFonts w:ascii="Arial" w:hAnsi="Arial" w:cs="Arial"/>
          <w:i/>
          <w:iCs/>
          <w:color w:val="706F73"/>
          <w:spacing w:val="2"/>
          <w:sz w:val="22"/>
          <w:szCs w:val="22"/>
        </w:rPr>
      </w:pPr>
    </w:p>
    <w:p w:rsidR="00C52E33" w:rsidRPr="001E3C8F" w:rsidRDefault="003C447B" w:rsidP="00C52E33">
      <w:pPr>
        <w:pStyle w:val="BasicParagraph"/>
        <w:jc w:val="right"/>
        <w:rPr>
          <w:rFonts w:ascii="Arial" w:hAnsi="Arial" w:cs="Arial"/>
          <w:i/>
          <w:iCs/>
          <w:color w:val="706F73"/>
          <w:spacing w:val="2"/>
          <w:sz w:val="22"/>
          <w:szCs w:val="22"/>
        </w:rPr>
      </w:pPr>
      <w:r w:rsidRPr="001E3C8F">
        <w:rPr>
          <w:rFonts w:ascii="Arial" w:hAnsi="Arial" w:cs="Arial"/>
          <w:i/>
          <w:iCs/>
          <w:color w:val="706F73"/>
          <w:spacing w:val="2"/>
          <w:sz w:val="22"/>
          <w:szCs w:val="22"/>
        </w:rPr>
        <w:t xml:space="preserve"> </w:t>
      </w:r>
    </w:p>
    <w:p w:rsidR="00CE18A1" w:rsidRPr="001E3C8F" w:rsidRDefault="00CE18A1" w:rsidP="00A53341">
      <w:pPr>
        <w:jc w:val="right"/>
        <w:rPr>
          <w:rFonts w:ascii="Arial" w:hAnsi="Arial" w:cs="Arial"/>
          <w:sz w:val="22"/>
          <w:szCs w:val="22"/>
        </w:rPr>
      </w:pPr>
    </w:p>
    <w:p w:rsidR="0035147D" w:rsidRPr="00423256" w:rsidRDefault="00423256" w:rsidP="0035147D">
      <w:pPr>
        <w:autoSpaceDE w:val="0"/>
        <w:autoSpaceDN w:val="0"/>
        <w:adjustRightInd w:val="0"/>
        <w:jc w:val="both"/>
        <w:rPr>
          <w:rFonts w:ascii="Georgia" w:hAnsi="Georgia" w:cstheme="minorHAnsi"/>
          <w:i/>
        </w:rPr>
      </w:pPr>
      <w:r w:rsidRPr="00423256">
        <w:rPr>
          <w:rFonts w:ascii="Georgia" w:hAnsi="Georgia" w:cstheme="minorHAnsi"/>
          <w:i/>
        </w:rPr>
        <w:fldChar w:fldCharType="begin"/>
      </w:r>
      <w:r w:rsidRPr="00423256">
        <w:rPr>
          <w:rFonts w:ascii="Georgia" w:hAnsi="Georgia" w:cstheme="minorHAnsi"/>
          <w:i/>
        </w:rPr>
        <w:instrText xml:space="preserve"> DATE \@ "MMMM d, yyyy" </w:instrText>
      </w:r>
      <w:r w:rsidRPr="00423256">
        <w:rPr>
          <w:rFonts w:ascii="Georgia" w:hAnsi="Georgia" w:cstheme="minorHAnsi"/>
          <w:i/>
        </w:rPr>
        <w:fldChar w:fldCharType="separate"/>
      </w:r>
      <w:r w:rsidR="005C2849">
        <w:rPr>
          <w:rFonts w:ascii="Georgia" w:hAnsi="Georgia" w:cstheme="minorHAnsi"/>
          <w:i/>
          <w:noProof/>
        </w:rPr>
        <w:t>December 18, 2019</w:t>
      </w:r>
      <w:r w:rsidRPr="00423256">
        <w:rPr>
          <w:rFonts w:ascii="Georgia" w:hAnsi="Georgia" w:cstheme="minorHAnsi"/>
          <w:i/>
        </w:rPr>
        <w:fldChar w:fldCharType="end"/>
      </w:r>
    </w:p>
    <w:p w:rsid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</w:p>
    <w:p w:rsidR="00423256" w:rsidRP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423256">
        <w:rPr>
          <w:rFonts w:ascii="Georgia" w:hAnsi="Georgia" w:cstheme="minorHAnsi"/>
        </w:rPr>
        <w:t>Ronald Myers, PhD.</w:t>
      </w:r>
    </w:p>
    <w:p w:rsidR="00423256" w:rsidRP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423256">
        <w:rPr>
          <w:rFonts w:ascii="Georgia" w:hAnsi="Georgia" w:cstheme="minorHAnsi"/>
        </w:rPr>
        <w:t>Senior Science Editor</w:t>
      </w:r>
    </w:p>
    <w:p w:rsidR="00423256" w:rsidRP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proofErr w:type="spellStart"/>
      <w:r w:rsidRPr="00423256">
        <w:rPr>
          <w:rFonts w:ascii="Georgia" w:hAnsi="Georgia" w:cstheme="minorHAnsi"/>
        </w:rPr>
        <w:t>JoVE</w:t>
      </w:r>
      <w:proofErr w:type="spellEnd"/>
    </w:p>
    <w:p w:rsid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423256">
        <w:rPr>
          <w:rFonts w:ascii="Georgia" w:hAnsi="Georgia" w:cstheme="minorHAnsi"/>
        </w:rPr>
        <w:t xml:space="preserve">1 Alewife Center, </w:t>
      </w:r>
    </w:p>
    <w:p w:rsid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423256">
        <w:rPr>
          <w:rFonts w:ascii="Georgia" w:hAnsi="Georgia" w:cstheme="minorHAnsi"/>
        </w:rPr>
        <w:t xml:space="preserve">Suite 200, </w:t>
      </w:r>
    </w:p>
    <w:p w:rsidR="00423256" w:rsidRDefault="00423256" w:rsidP="00423256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  <w:r w:rsidRPr="00423256">
        <w:rPr>
          <w:rFonts w:ascii="Georgia" w:hAnsi="Georgia" w:cstheme="minorHAnsi"/>
        </w:rPr>
        <w:t>Cambridge, MA 02140</w:t>
      </w:r>
    </w:p>
    <w:p w:rsidR="00423256" w:rsidRPr="00580CDC" w:rsidRDefault="00423256" w:rsidP="0035147D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</w:p>
    <w:p w:rsidR="00423256" w:rsidRDefault="00423256" w:rsidP="0035147D">
      <w:pPr>
        <w:autoSpaceDE w:val="0"/>
        <w:autoSpaceDN w:val="0"/>
        <w:adjustRightInd w:val="0"/>
        <w:jc w:val="both"/>
        <w:rPr>
          <w:rFonts w:ascii="Georgia" w:hAnsi="Georgia" w:cstheme="minorHAnsi"/>
        </w:rPr>
      </w:pPr>
    </w:p>
    <w:p w:rsidR="00423256" w:rsidRDefault="00423256" w:rsidP="0035147D">
      <w:pPr>
        <w:jc w:val="both"/>
        <w:rPr>
          <w:rFonts w:ascii="Georgia" w:hAnsi="Georgia" w:cs="Times New Roman"/>
        </w:rPr>
      </w:pPr>
    </w:p>
    <w:p w:rsidR="0035147D" w:rsidRDefault="00423256" w:rsidP="0035147D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>Dear Dr. Myers,</w:t>
      </w:r>
    </w:p>
    <w:p w:rsidR="00423256" w:rsidRDefault="00423256" w:rsidP="0035147D">
      <w:pPr>
        <w:jc w:val="both"/>
        <w:rPr>
          <w:rFonts w:ascii="Georgia" w:hAnsi="Georgia" w:cs="Times New Roman"/>
        </w:rPr>
      </w:pPr>
    </w:p>
    <w:p w:rsidR="00FC315B" w:rsidRDefault="00423256" w:rsidP="00FC315B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Please find attached </w:t>
      </w:r>
      <w:r w:rsidR="00874EDE">
        <w:rPr>
          <w:rFonts w:ascii="Georgia" w:hAnsi="Georgia" w:cs="Times New Roman"/>
        </w:rPr>
        <w:t>our</w:t>
      </w:r>
      <w:r>
        <w:rPr>
          <w:rFonts w:ascii="Georgia" w:hAnsi="Georgia" w:cs="Times New Roman"/>
        </w:rPr>
        <w:t xml:space="preserve"> </w:t>
      </w:r>
      <w:r w:rsidR="00296672">
        <w:rPr>
          <w:rFonts w:ascii="Georgia" w:hAnsi="Georgia" w:cs="Times New Roman"/>
        </w:rPr>
        <w:t xml:space="preserve">revised </w:t>
      </w:r>
      <w:r>
        <w:rPr>
          <w:rFonts w:ascii="Georgia" w:hAnsi="Georgia" w:cs="Times New Roman"/>
        </w:rPr>
        <w:t>manuscript entitled “</w:t>
      </w:r>
      <w:r w:rsidRPr="0025557C">
        <w:rPr>
          <w:rFonts w:ascii="Georgia" w:hAnsi="Georgia" w:cs="Times New Roman"/>
          <w:b/>
        </w:rPr>
        <w:t>Detection of Protein S-Acylation using Acyl-</w:t>
      </w:r>
      <w:r w:rsidR="00874EDE" w:rsidRPr="0025557C">
        <w:rPr>
          <w:rFonts w:ascii="Georgia" w:hAnsi="Georgia" w:cs="Times New Roman"/>
          <w:b/>
        </w:rPr>
        <w:t>Resin Assisted Capture</w:t>
      </w:r>
      <w:r w:rsidR="00874EDE">
        <w:rPr>
          <w:rFonts w:ascii="Georgia" w:hAnsi="Georgia" w:cs="Times New Roman"/>
        </w:rPr>
        <w:t xml:space="preserve">” </w:t>
      </w:r>
      <w:r w:rsidR="00874EDE" w:rsidRPr="00874EDE">
        <w:rPr>
          <w:rFonts w:ascii="Georgia" w:hAnsi="Georgia" w:cs="Times New Roman"/>
        </w:rPr>
        <w:t>for your consideration as a</w:t>
      </w:r>
      <w:r w:rsidR="00874EDE">
        <w:rPr>
          <w:rFonts w:ascii="Georgia" w:hAnsi="Georgia" w:cs="Times New Roman"/>
        </w:rPr>
        <w:t xml:space="preserve"> part of “Methods to detect protein S-palmitoylation” collection in </w:t>
      </w:r>
      <w:r w:rsidR="00874EDE" w:rsidRPr="00874EDE">
        <w:rPr>
          <w:rFonts w:ascii="Georgia" w:hAnsi="Georgia" w:cs="Times New Roman"/>
        </w:rPr>
        <w:t>Jo</w:t>
      </w:r>
      <w:r w:rsidR="00874EDE">
        <w:rPr>
          <w:rFonts w:ascii="Georgia" w:hAnsi="Georgia" w:cs="Times New Roman"/>
        </w:rPr>
        <w:t xml:space="preserve">urnal of Visualized </w:t>
      </w:r>
      <w:r w:rsidR="00874EDE" w:rsidRPr="00874EDE">
        <w:rPr>
          <w:rFonts w:ascii="Georgia" w:hAnsi="Georgia" w:cs="Times New Roman"/>
        </w:rPr>
        <w:t>E</w:t>
      </w:r>
      <w:r w:rsidR="00874EDE">
        <w:rPr>
          <w:rFonts w:ascii="Georgia" w:hAnsi="Georgia" w:cs="Times New Roman"/>
        </w:rPr>
        <w:t>xperiments (</w:t>
      </w:r>
      <w:proofErr w:type="spellStart"/>
      <w:r w:rsidR="00874EDE">
        <w:rPr>
          <w:rFonts w:ascii="Georgia" w:hAnsi="Georgia" w:cs="Times New Roman"/>
        </w:rPr>
        <w:t>JoVE</w:t>
      </w:r>
      <w:proofErr w:type="spellEnd"/>
      <w:r w:rsidR="00874EDE">
        <w:rPr>
          <w:rFonts w:ascii="Georgia" w:hAnsi="Georgia" w:cs="Times New Roman"/>
        </w:rPr>
        <w:t>).</w:t>
      </w:r>
      <w:r w:rsidR="00874EDE" w:rsidRPr="00874EDE">
        <w:rPr>
          <w:rFonts w:ascii="Georgia" w:hAnsi="Georgia" w:cs="Times New Roman"/>
        </w:rPr>
        <w:t xml:space="preserve"> </w:t>
      </w:r>
      <w:r w:rsidR="00FC315B">
        <w:rPr>
          <w:rFonts w:ascii="Georgia" w:hAnsi="Georgia" w:cs="Times New Roman"/>
        </w:rPr>
        <w:t>The text is ~28,000 characters including spaces, with two figures and two tables.</w:t>
      </w:r>
    </w:p>
    <w:p w:rsidR="00296672" w:rsidRDefault="00296672" w:rsidP="0035147D">
      <w:pPr>
        <w:jc w:val="both"/>
        <w:rPr>
          <w:rFonts w:ascii="Georgia" w:hAnsi="Georgia" w:cs="Times New Roman"/>
        </w:rPr>
      </w:pPr>
    </w:p>
    <w:p w:rsidR="00296672" w:rsidRDefault="00296672" w:rsidP="0035147D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We thank the reviewers for critically examining our manuscript and for their valuable suggestions. We have addressed the </w:t>
      </w:r>
      <w:r w:rsidR="006779A3">
        <w:rPr>
          <w:rFonts w:ascii="Georgia" w:hAnsi="Georgia" w:cs="Times New Roman"/>
        </w:rPr>
        <w:t xml:space="preserve">insightful </w:t>
      </w:r>
      <w:r>
        <w:rPr>
          <w:rFonts w:ascii="Georgia" w:hAnsi="Georgia" w:cs="Times New Roman"/>
        </w:rPr>
        <w:t>editorial and reviewer</w:t>
      </w:r>
      <w:r w:rsidR="005C2849">
        <w:rPr>
          <w:rFonts w:ascii="Georgia" w:hAnsi="Georgia" w:cs="Times New Roman"/>
        </w:rPr>
        <w:t>s’</w:t>
      </w:r>
      <w:r>
        <w:rPr>
          <w:rFonts w:ascii="Georgia" w:hAnsi="Georgia" w:cs="Times New Roman"/>
        </w:rPr>
        <w:t xml:space="preserve"> comments to the best of our knowledge. </w:t>
      </w:r>
      <w:r w:rsidR="006779A3">
        <w:rPr>
          <w:rFonts w:ascii="Georgia" w:hAnsi="Georgia" w:cs="Times New Roman"/>
        </w:rPr>
        <w:t xml:space="preserve">We have expanded the Discussion section to include critical steps in the protocol </w:t>
      </w:r>
      <w:r w:rsidR="00D373E9">
        <w:rPr>
          <w:rFonts w:ascii="Georgia" w:hAnsi="Georgia" w:cs="Times New Roman"/>
        </w:rPr>
        <w:t>and troubleshooting</w:t>
      </w:r>
      <w:r w:rsidR="006779A3">
        <w:rPr>
          <w:rFonts w:ascii="Georgia" w:hAnsi="Georgia" w:cs="Times New Roman"/>
        </w:rPr>
        <w:t>. The reviewer</w:t>
      </w:r>
      <w:r w:rsidR="005C2849">
        <w:rPr>
          <w:rFonts w:ascii="Georgia" w:hAnsi="Georgia" w:cs="Times New Roman"/>
        </w:rPr>
        <w:t>s’</w:t>
      </w:r>
      <w:r w:rsidR="006779A3">
        <w:rPr>
          <w:rFonts w:ascii="Georgia" w:hAnsi="Georgia" w:cs="Times New Roman"/>
        </w:rPr>
        <w:t xml:space="preserve"> comments </w:t>
      </w:r>
      <w:proofErr w:type="gramStart"/>
      <w:r w:rsidR="006779A3">
        <w:rPr>
          <w:rFonts w:ascii="Georgia" w:hAnsi="Georgia" w:cs="Times New Roman"/>
        </w:rPr>
        <w:t>have been addressed</w:t>
      </w:r>
      <w:proofErr w:type="gramEnd"/>
      <w:r w:rsidR="006779A3">
        <w:rPr>
          <w:rFonts w:ascii="Georgia" w:hAnsi="Georgia" w:cs="Times New Roman"/>
        </w:rPr>
        <w:t xml:space="preserve"> in a point counterpoint format.</w:t>
      </w:r>
    </w:p>
    <w:p w:rsidR="006779A3" w:rsidRDefault="006779A3" w:rsidP="0035147D">
      <w:pPr>
        <w:jc w:val="both"/>
        <w:rPr>
          <w:rFonts w:ascii="Georgia" w:hAnsi="Georgia" w:cs="Times New Roman"/>
        </w:rPr>
      </w:pPr>
      <w:bookmarkStart w:id="0" w:name="_GoBack"/>
      <w:bookmarkEnd w:id="0"/>
    </w:p>
    <w:p w:rsidR="006779A3" w:rsidRDefault="006779A3" w:rsidP="0035147D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Additionally, an ethics statement </w:t>
      </w:r>
      <w:proofErr w:type="gramStart"/>
      <w:r>
        <w:rPr>
          <w:rFonts w:ascii="Georgia" w:hAnsi="Georgia" w:cs="Times New Roman"/>
        </w:rPr>
        <w:t>has been added</w:t>
      </w:r>
      <w:proofErr w:type="gramEnd"/>
      <w:r>
        <w:rPr>
          <w:rFonts w:ascii="Georgia" w:hAnsi="Georgia" w:cs="Times New Roman"/>
        </w:rPr>
        <w:t xml:space="preserve"> in the protocol and the issue with references has been resolved.</w:t>
      </w:r>
      <w:r w:rsidR="00D373E9">
        <w:rPr>
          <w:rFonts w:ascii="Georgia" w:hAnsi="Georgia" w:cs="Times New Roman"/>
        </w:rPr>
        <w:t xml:space="preserve"> The table of materials </w:t>
      </w:r>
      <w:proofErr w:type="gramStart"/>
      <w:r w:rsidR="00D373E9">
        <w:rPr>
          <w:rFonts w:ascii="Georgia" w:hAnsi="Georgia" w:cs="Times New Roman"/>
        </w:rPr>
        <w:t>has been expanded</w:t>
      </w:r>
      <w:proofErr w:type="gramEnd"/>
      <w:r w:rsidR="00D373E9">
        <w:rPr>
          <w:rFonts w:ascii="Georgia" w:hAnsi="Georgia" w:cs="Times New Roman"/>
        </w:rPr>
        <w:t xml:space="preserve"> to include all materials and equipment used in the protocol. </w:t>
      </w:r>
    </w:p>
    <w:p w:rsidR="00296672" w:rsidRDefault="00296672" w:rsidP="0035147D">
      <w:pPr>
        <w:jc w:val="both"/>
        <w:rPr>
          <w:rFonts w:ascii="Georgia" w:hAnsi="Georgia" w:cs="Times New Roman"/>
        </w:rPr>
      </w:pPr>
    </w:p>
    <w:p w:rsidR="00296672" w:rsidRDefault="00296672" w:rsidP="0035147D">
      <w:pPr>
        <w:jc w:val="both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We look forward to seeing this manuscript in publication soon as well as future collaborations with </w:t>
      </w:r>
      <w:proofErr w:type="spellStart"/>
      <w:r>
        <w:rPr>
          <w:rFonts w:ascii="Georgia" w:hAnsi="Georgia" w:cs="Times New Roman"/>
        </w:rPr>
        <w:t>JoVE</w:t>
      </w:r>
      <w:proofErr w:type="spellEnd"/>
      <w:r>
        <w:rPr>
          <w:rFonts w:ascii="Georgia" w:hAnsi="Georgia" w:cs="Times New Roman"/>
        </w:rPr>
        <w:t xml:space="preserve">. </w:t>
      </w:r>
    </w:p>
    <w:p w:rsidR="00296672" w:rsidRDefault="00296672" w:rsidP="0035147D">
      <w:pPr>
        <w:jc w:val="both"/>
        <w:rPr>
          <w:rFonts w:ascii="Georgia" w:hAnsi="Georgia" w:cs="Times New Roman"/>
        </w:rPr>
      </w:pPr>
    </w:p>
    <w:p w:rsidR="0035147D" w:rsidRDefault="0035147D" w:rsidP="0035147D">
      <w:pPr>
        <w:jc w:val="both"/>
        <w:rPr>
          <w:rFonts w:ascii="Georgia" w:hAnsi="Georgia" w:cs="Times New Roman"/>
        </w:rPr>
      </w:pPr>
      <w:r w:rsidRPr="00EF18BE">
        <w:rPr>
          <w:rFonts w:ascii="Georgia" w:hAnsi="Georgia" w:cs="Times New Roman"/>
        </w:rPr>
        <w:t>Sincerely,</w:t>
      </w:r>
    </w:p>
    <w:p w:rsidR="0035147D" w:rsidRDefault="0035147D" w:rsidP="0035147D">
      <w:pPr>
        <w:jc w:val="both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Askar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Akimzhanov</w:t>
      </w:r>
      <w:proofErr w:type="spellEnd"/>
      <w:r>
        <w:rPr>
          <w:rFonts w:ascii="Georgia" w:hAnsi="Georgia" w:cs="Times New Roman"/>
        </w:rPr>
        <w:t>, Ph.D.</w:t>
      </w:r>
    </w:p>
    <w:p w:rsidR="001C0A7D" w:rsidRDefault="001C0A7D" w:rsidP="0035147D">
      <w:pPr>
        <w:jc w:val="both"/>
        <w:rPr>
          <w:rFonts w:ascii="Georgia" w:hAnsi="Georgia" w:cs="Times New Roman"/>
        </w:rPr>
      </w:pPr>
    </w:p>
    <w:p w:rsidR="0035147D" w:rsidRPr="001C0A7D" w:rsidRDefault="0035147D" w:rsidP="0035147D">
      <w:pPr>
        <w:jc w:val="both"/>
        <w:rPr>
          <w:rFonts w:ascii="Georgia" w:hAnsi="Georgia" w:cs="Times New Roman"/>
          <w:sz w:val="20"/>
          <w:szCs w:val="20"/>
        </w:rPr>
      </w:pPr>
      <w:r w:rsidRPr="001C0A7D">
        <w:rPr>
          <w:rFonts w:ascii="Georgia" w:hAnsi="Georgia" w:cs="Times New Roman"/>
          <w:sz w:val="20"/>
          <w:szCs w:val="20"/>
        </w:rPr>
        <w:t>Assistant Professor</w:t>
      </w:r>
    </w:p>
    <w:p w:rsidR="0035147D" w:rsidRPr="001C0A7D" w:rsidRDefault="0035147D" w:rsidP="0035147D">
      <w:pPr>
        <w:jc w:val="both"/>
        <w:rPr>
          <w:rFonts w:ascii="Georgia" w:hAnsi="Georgia" w:cs="Times New Roman"/>
          <w:sz w:val="20"/>
          <w:szCs w:val="20"/>
        </w:rPr>
      </w:pPr>
      <w:r w:rsidRPr="001C0A7D">
        <w:rPr>
          <w:rFonts w:ascii="Georgia" w:hAnsi="Georgia" w:cs="Times New Roman"/>
          <w:sz w:val="20"/>
          <w:szCs w:val="20"/>
        </w:rPr>
        <w:t>Department of Biochemistry and Molecular Biology</w:t>
      </w:r>
    </w:p>
    <w:p w:rsidR="0035147D" w:rsidRPr="001C0A7D" w:rsidRDefault="0035147D" w:rsidP="0035147D">
      <w:pPr>
        <w:jc w:val="both"/>
        <w:rPr>
          <w:rFonts w:ascii="Georgia" w:hAnsi="Georgia" w:cs="Times New Roman"/>
          <w:sz w:val="20"/>
          <w:szCs w:val="20"/>
        </w:rPr>
      </w:pPr>
      <w:r w:rsidRPr="001C0A7D">
        <w:rPr>
          <w:rFonts w:ascii="Georgia" w:hAnsi="Georgia" w:cs="Times New Roman"/>
          <w:sz w:val="20"/>
          <w:szCs w:val="20"/>
        </w:rPr>
        <w:t xml:space="preserve">McGovern Medical School </w:t>
      </w:r>
    </w:p>
    <w:p w:rsidR="0035147D" w:rsidRPr="001C0A7D" w:rsidRDefault="0035147D" w:rsidP="0035147D">
      <w:pPr>
        <w:jc w:val="both"/>
        <w:rPr>
          <w:rFonts w:ascii="Georgia" w:hAnsi="Georgia" w:cs="Times New Roman"/>
          <w:sz w:val="20"/>
          <w:szCs w:val="20"/>
        </w:rPr>
      </w:pPr>
      <w:r w:rsidRPr="001C0A7D">
        <w:rPr>
          <w:rFonts w:ascii="Georgia" w:hAnsi="Georgia" w:cs="Times New Roman"/>
          <w:sz w:val="20"/>
          <w:szCs w:val="20"/>
        </w:rPr>
        <w:t>University of Texas Health Science Center at Houston</w:t>
      </w:r>
    </w:p>
    <w:p w:rsidR="000D565F" w:rsidRPr="00DE19DF" w:rsidRDefault="005C2849" w:rsidP="00DE19DF">
      <w:pPr>
        <w:jc w:val="both"/>
        <w:rPr>
          <w:rFonts w:ascii="Georgia" w:hAnsi="Georgia" w:cs="Times New Roman"/>
          <w:sz w:val="20"/>
          <w:szCs w:val="20"/>
        </w:rPr>
      </w:pPr>
      <w:hyperlink r:id="rId8" w:history="1">
        <w:r w:rsidR="00DE19DF" w:rsidRPr="000F68AA">
          <w:rPr>
            <w:rStyle w:val="Hyperlink"/>
            <w:rFonts w:ascii="Georgia" w:hAnsi="Georgia" w:cs="Times New Roman"/>
            <w:sz w:val="20"/>
            <w:szCs w:val="20"/>
          </w:rPr>
          <w:t>askar.m.akimzhanov@uth.tmc.ed</w:t>
        </w:r>
      </w:hyperlink>
    </w:p>
    <w:sectPr w:rsidR="000D565F" w:rsidRPr="00DE19DF" w:rsidSect="00C72CCA">
      <w:footerReference w:type="default" r:id="rId9"/>
      <w:pgSz w:w="12240" w:h="15840"/>
      <w:pgMar w:top="864" w:right="1080" w:bottom="360" w:left="1296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4A9" w:rsidRDefault="00ED24A9">
      <w:r>
        <w:separator/>
      </w:r>
    </w:p>
  </w:endnote>
  <w:endnote w:type="continuationSeparator" w:id="0">
    <w:p w:rsidR="00ED24A9" w:rsidRDefault="00ED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A07" w:rsidRDefault="00923862" w:rsidP="00A53341">
    <w:pPr>
      <w:pStyle w:val="BasicParagraph"/>
      <w:tabs>
        <w:tab w:val="left" w:pos="1800"/>
      </w:tabs>
      <w:rPr>
        <w:rFonts w:ascii="Arial" w:hAnsi="Arial" w:cs="Arial"/>
        <w:color w:val="404040" w:themeColor="text1" w:themeTint="BF"/>
        <w:sz w:val="16"/>
        <w:szCs w:val="16"/>
      </w:rPr>
    </w:pPr>
    <w:r>
      <w:rPr>
        <w:rFonts w:ascii="Arial" w:hAnsi="Arial" w:cs="Arial"/>
        <w:color w:val="404040" w:themeColor="text1" w:themeTint="BF"/>
        <w:sz w:val="16"/>
        <w:szCs w:val="16"/>
      </w:rPr>
      <w:t xml:space="preserve">Office   </w:t>
    </w:r>
    <w:r w:rsidR="006521A6" w:rsidRPr="002107A2">
      <w:rPr>
        <w:rFonts w:ascii="Arial" w:hAnsi="Arial" w:cs="Arial"/>
        <w:color w:val="404040" w:themeColor="text1" w:themeTint="BF"/>
        <w:sz w:val="16"/>
        <w:szCs w:val="16"/>
      </w:rPr>
      <w:t>713</w:t>
    </w:r>
    <w:r>
      <w:rPr>
        <w:rFonts w:ascii="Arial" w:hAnsi="Arial" w:cs="Arial"/>
        <w:color w:val="404040" w:themeColor="text1" w:themeTint="BF"/>
        <w:sz w:val="16"/>
        <w:szCs w:val="16"/>
      </w:rPr>
      <w:t>.</w:t>
    </w:r>
    <w:r w:rsidR="006521A6" w:rsidRPr="002107A2">
      <w:rPr>
        <w:rFonts w:ascii="Arial" w:hAnsi="Arial" w:cs="Arial"/>
        <w:color w:val="404040" w:themeColor="text1" w:themeTint="BF"/>
        <w:sz w:val="16"/>
        <w:szCs w:val="16"/>
      </w:rPr>
      <w:t>500</w:t>
    </w:r>
    <w:r>
      <w:rPr>
        <w:rFonts w:ascii="Arial" w:hAnsi="Arial" w:cs="Arial"/>
        <w:color w:val="404040" w:themeColor="text1" w:themeTint="BF"/>
        <w:sz w:val="16"/>
        <w:szCs w:val="16"/>
      </w:rPr>
      <w:t>.7678</w:t>
    </w:r>
  </w:p>
  <w:p w:rsidR="00923862" w:rsidRPr="002107A2" w:rsidRDefault="00923862" w:rsidP="00A53341">
    <w:pPr>
      <w:pStyle w:val="BasicParagraph"/>
      <w:tabs>
        <w:tab w:val="left" w:pos="1800"/>
      </w:tabs>
      <w:rPr>
        <w:rFonts w:ascii="Arial" w:hAnsi="Arial" w:cs="Arial"/>
        <w:color w:val="404040" w:themeColor="text1" w:themeTint="BF"/>
        <w:sz w:val="16"/>
        <w:szCs w:val="16"/>
      </w:rPr>
    </w:pPr>
    <w:r>
      <w:rPr>
        <w:rFonts w:ascii="Arial" w:hAnsi="Arial" w:cs="Arial"/>
        <w:color w:val="404040" w:themeColor="text1" w:themeTint="BF"/>
        <w:sz w:val="16"/>
        <w:szCs w:val="16"/>
      </w:rPr>
      <w:t>Lab:     713.500.6163</w:t>
    </w:r>
  </w:p>
  <w:p w:rsidR="00594BC4" w:rsidRPr="002107A2" w:rsidRDefault="00923862" w:rsidP="00A53341">
    <w:pPr>
      <w:pStyle w:val="BasicParagraph"/>
      <w:tabs>
        <w:tab w:val="left" w:pos="1800"/>
      </w:tabs>
      <w:rPr>
        <w:rFonts w:ascii="Arial" w:hAnsi="Arial" w:cs="Arial"/>
        <w:color w:val="404040" w:themeColor="text1" w:themeTint="BF"/>
        <w:sz w:val="16"/>
        <w:szCs w:val="16"/>
      </w:rPr>
    </w:pPr>
    <w:r>
      <w:rPr>
        <w:rFonts w:ascii="Arial" w:hAnsi="Arial" w:cs="Arial"/>
        <w:color w:val="404040" w:themeColor="text1" w:themeTint="BF"/>
        <w:sz w:val="16"/>
        <w:szCs w:val="16"/>
      </w:rPr>
      <w:t>Email:  Askar.M.Akimzhanov</w:t>
    </w:r>
    <w:r w:rsidR="006521A6" w:rsidRPr="002107A2">
      <w:rPr>
        <w:rFonts w:ascii="Arial" w:hAnsi="Arial" w:cs="Arial"/>
        <w:color w:val="404040" w:themeColor="text1" w:themeTint="BF"/>
        <w:sz w:val="16"/>
        <w:szCs w:val="16"/>
      </w:rPr>
      <w:t>@uth.tmc.edu</w:t>
    </w:r>
  </w:p>
  <w:p w:rsidR="00512A07" w:rsidRPr="002107A2" w:rsidRDefault="006521A6" w:rsidP="00A53341">
    <w:pPr>
      <w:pStyle w:val="BasicParagraph"/>
      <w:tabs>
        <w:tab w:val="left" w:pos="1800"/>
      </w:tabs>
      <w:rPr>
        <w:rFonts w:ascii="Arial" w:hAnsi="Arial" w:cs="Arial"/>
        <w:color w:val="404040" w:themeColor="text1" w:themeTint="BF"/>
        <w:sz w:val="16"/>
        <w:szCs w:val="16"/>
      </w:rPr>
    </w:pPr>
    <w:r w:rsidRPr="002107A2">
      <w:rPr>
        <w:rFonts w:ascii="Arial" w:hAnsi="Arial" w:cs="Arial"/>
        <w:color w:val="404040" w:themeColor="text1" w:themeTint="BF"/>
        <w:sz w:val="16"/>
        <w:szCs w:val="16"/>
      </w:rPr>
      <w:t xml:space="preserve">6431 Fannin Street, </w:t>
    </w:r>
    <w:r w:rsidR="00923862">
      <w:rPr>
        <w:rFonts w:ascii="Arial" w:hAnsi="Arial" w:cs="Arial"/>
        <w:color w:val="404040" w:themeColor="text1" w:themeTint="BF"/>
        <w:sz w:val="16"/>
        <w:szCs w:val="16"/>
      </w:rPr>
      <w:t>MSB 6.168</w:t>
    </w:r>
  </w:p>
  <w:p w:rsidR="00923862" w:rsidRPr="002107A2" w:rsidRDefault="006521A6" w:rsidP="00594BC4">
    <w:pPr>
      <w:pStyle w:val="BasicParagraph"/>
      <w:tabs>
        <w:tab w:val="left" w:pos="1800"/>
      </w:tabs>
      <w:rPr>
        <w:rFonts w:ascii="Arial" w:hAnsi="Arial" w:cs="Arial"/>
        <w:color w:val="404040" w:themeColor="text1" w:themeTint="BF"/>
        <w:sz w:val="16"/>
        <w:szCs w:val="16"/>
      </w:rPr>
    </w:pPr>
    <w:r w:rsidRPr="002107A2">
      <w:rPr>
        <w:rFonts w:ascii="Arial" w:hAnsi="Arial" w:cs="Arial"/>
        <w:color w:val="404040" w:themeColor="text1" w:themeTint="BF"/>
        <w:sz w:val="16"/>
        <w:szCs w:val="16"/>
      </w:rPr>
      <w:t>Houston, Texas 77030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4A9" w:rsidRDefault="00ED24A9">
      <w:r>
        <w:separator/>
      </w:r>
    </w:p>
  </w:footnote>
  <w:footnote w:type="continuationSeparator" w:id="0">
    <w:p w:rsidR="00ED24A9" w:rsidRDefault="00ED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41"/>
    <w:rsid w:val="000D565F"/>
    <w:rsid w:val="000E63B8"/>
    <w:rsid w:val="00105596"/>
    <w:rsid w:val="001642DF"/>
    <w:rsid w:val="00183E57"/>
    <w:rsid w:val="00190BA3"/>
    <w:rsid w:val="001C0A7D"/>
    <w:rsid w:val="001E3C8F"/>
    <w:rsid w:val="002107A2"/>
    <w:rsid w:val="00220422"/>
    <w:rsid w:val="002303A8"/>
    <w:rsid w:val="00251C47"/>
    <w:rsid w:val="0025557C"/>
    <w:rsid w:val="00296672"/>
    <w:rsid w:val="002D5FC0"/>
    <w:rsid w:val="002F2660"/>
    <w:rsid w:val="002F477F"/>
    <w:rsid w:val="0033288F"/>
    <w:rsid w:val="00335CF1"/>
    <w:rsid w:val="003441D3"/>
    <w:rsid w:val="0035147D"/>
    <w:rsid w:val="00353D76"/>
    <w:rsid w:val="00362CE0"/>
    <w:rsid w:val="00380261"/>
    <w:rsid w:val="003C447B"/>
    <w:rsid w:val="003C557F"/>
    <w:rsid w:val="003D3834"/>
    <w:rsid w:val="0041145A"/>
    <w:rsid w:val="004208BC"/>
    <w:rsid w:val="00423256"/>
    <w:rsid w:val="004938E3"/>
    <w:rsid w:val="004B6989"/>
    <w:rsid w:val="00512A07"/>
    <w:rsid w:val="005232E7"/>
    <w:rsid w:val="00594BC4"/>
    <w:rsid w:val="005C2849"/>
    <w:rsid w:val="006443BB"/>
    <w:rsid w:val="006521A6"/>
    <w:rsid w:val="0066403F"/>
    <w:rsid w:val="006779A3"/>
    <w:rsid w:val="006B12A0"/>
    <w:rsid w:val="00832262"/>
    <w:rsid w:val="00874EDE"/>
    <w:rsid w:val="008C07A4"/>
    <w:rsid w:val="008E2B50"/>
    <w:rsid w:val="0090458F"/>
    <w:rsid w:val="00923862"/>
    <w:rsid w:val="00957759"/>
    <w:rsid w:val="00A53341"/>
    <w:rsid w:val="00A8347A"/>
    <w:rsid w:val="00AA17CB"/>
    <w:rsid w:val="00AC54F4"/>
    <w:rsid w:val="00B0261D"/>
    <w:rsid w:val="00B17C33"/>
    <w:rsid w:val="00B22D3F"/>
    <w:rsid w:val="00B55D28"/>
    <w:rsid w:val="00B82D96"/>
    <w:rsid w:val="00BD707A"/>
    <w:rsid w:val="00C517A9"/>
    <w:rsid w:val="00C52E33"/>
    <w:rsid w:val="00C72CCA"/>
    <w:rsid w:val="00CB0123"/>
    <w:rsid w:val="00CB3C34"/>
    <w:rsid w:val="00CE18A1"/>
    <w:rsid w:val="00D111F6"/>
    <w:rsid w:val="00D24987"/>
    <w:rsid w:val="00D373E9"/>
    <w:rsid w:val="00D844BD"/>
    <w:rsid w:val="00DB4720"/>
    <w:rsid w:val="00DD1C23"/>
    <w:rsid w:val="00DE19DF"/>
    <w:rsid w:val="00DF4819"/>
    <w:rsid w:val="00E73443"/>
    <w:rsid w:val="00ED24A9"/>
    <w:rsid w:val="00EE4784"/>
    <w:rsid w:val="00EF0F80"/>
    <w:rsid w:val="00EF5573"/>
    <w:rsid w:val="00F12687"/>
    <w:rsid w:val="00F23BE0"/>
    <w:rsid w:val="00F30FD5"/>
    <w:rsid w:val="00FB014D"/>
    <w:rsid w:val="00FC1E08"/>
    <w:rsid w:val="00FC31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453EB7"/>
  <w15:docId w15:val="{ABF7C0F5-F7D3-4CC7-8571-285C58BF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5334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styleId="Header">
    <w:name w:val="header"/>
    <w:basedOn w:val="Normal"/>
    <w:link w:val="HeaderChar"/>
    <w:rsid w:val="00A5334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53341"/>
  </w:style>
  <w:style w:type="paragraph" w:styleId="Footer">
    <w:name w:val="footer"/>
    <w:basedOn w:val="Normal"/>
    <w:link w:val="FooterChar"/>
    <w:rsid w:val="00A5334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53341"/>
  </w:style>
  <w:style w:type="paragraph" w:styleId="BalloonText">
    <w:name w:val="Balloon Text"/>
    <w:basedOn w:val="Normal"/>
    <w:link w:val="BalloonTextChar"/>
    <w:rsid w:val="00210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07A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B82D96"/>
    <w:pPr>
      <w:spacing w:before="100" w:beforeAutospacing="1" w:after="100" w:afterAutospacing="1"/>
    </w:pPr>
    <w:rPr>
      <w:rFonts w:ascii="Times New Roman" w:eastAsia="SimSun" w:hAnsi="Times New Roman" w:cs="Times New Roman"/>
      <w:lang w:eastAsia="zh-CN"/>
    </w:rPr>
  </w:style>
  <w:style w:type="character" w:styleId="PlaceholderText">
    <w:name w:val="Placeholder Text"/>
    <w:basedOn w:val="DefaultParagraphFont"/>
    <w:rsid w:val="000D565F"/>
    <w:rPr>
      <w:color w:val="808080"/>
    </w:rPr>
  </w:style>
  <w:style w:type="character" w:styleId="Hyperlink">
    <w:name w:val="Hyperlink"/>
    <w:basedOn w:val="DefaultParagraphFont"/>
    <w:unhideWhenUsed/>
    <w:rsid w:val="00DE1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kar.m.akimzhanov@uth.tmc.e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E4BE2-5B81-4AF5-8ABE-A219E0142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Laman</dc:creator>
  <cp:lastModifiedBy>Tewari, Ritika</cp:lastModifiedBy>
  <cp:revision>9</cp:revision>
  <dcterms:created xsi:type="dcterms:W3CDTF">2019-12-17T16:38:00Z</dcterms:created>
  <dcterms:modified xsi:type="dcterms:W3CDTF">2019-12-18T19:32:00Z</dcterms:modified>
</cp:coreProperties>
</file>