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5EFA1AFD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E593B">
        <w:rPr>
          <w:rFonts w:ascii="Helvetica" w:hAnsi="Helvetica" w:cs="Arial"/>
          <w:b/>
          <w:i w:val="0"/>
          <w:sz w:val="22"/>
          <w:szCs w:val="22"/>
        </w:rPr>
        <w:t>61007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6F56D3C4" w14:textId="77777777" w:rsidR="004E593B" w:rsidRDefault="00DC058D" w:rsidP="004E593B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4E593B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http://www.jove.com/files_upload.php?src=18607183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5FC1EAF6" w14:textId="77777777" w:rsidR="004E593B" w:rsidRPr="004E593B" w:rsidRDefault="00C76775" w:rsidP="004E593B">
      <w:pPr>
        <w:rPr>
          <w:rFonts w:ascii="Helvetica" w:hAnsi="Helvetica" w:cstheme="minorHAnsi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4E593B" w:rsidRPr="004E593B">
        <w:rPr>
          <w:rFonts w:ascii="Helvetica" w:hAnsi="Helvetica" w:cstheme="minorHAnsi"/>
          <w:b/>
          <w:bCs/>
          <w:sz w:val="28"/>
          <w:szCs w:val="28"/>
        </w:rPr>
        <w:t>Terahertz Imaging and Characterization Protocol for Freshly Excised Breast Cancer Tumors</w:t>
      </w:r>
    </w:p>
    <w:p w14:paraId="103B5424" w14:textId="77777777" w:rsidR="00C76775" w:rsidRPr="004E593B" w:rsidRDefault="00C76775" w:rsidP="00C76775">
      <w:pPr>
        <w:pStyle w:val="Default"/>
        <w:rPr>
          <w:rFonts w:ascii="Helvetica" w:hAnsi="Helvetica" w:cs="Helvetica"/>
          <w:sz w:val="28"/>
          <w:szCs w:val="28"/>
        </w:rPr>
      </w:pPr>
    </w:p>
    <w:p w14:paraId="163782B1" w14:textId="4A1CB04A" w:rsidR="004E593B" w:rsidRPr="004E593B" w:rsidRDefault="00FA1A9D" w:rsidP="004E593B">
      <w:pPr>
        <w:rPr>
          <w:rFonts w:ascii="Helvetica" w:hAnsi="Helvetica" w:cstheme="minorHAnsi"/>
          <w:sz w:val="28"/>
          <w:szCs w:val="28"/>
        </w:rPr>
      </w:pPr>
      <w:r w:rsidRPr="004E593B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4E593B" w:rsidRPr="004E593B">
        <w:rPr>
          <w:rFonts w:ascii="Helvetica" w:hAnsi="Helvetica" w:cstheme="minorHAnsi"/>
          <w:b/>
          <w:bCs/>
          <w:sz w:val="28"/>
          <w:szCs w:val="28"/>
        </w:rPr>
        <w:t>Nagma Vohra</w:t>
      </w:r>
      <w:r w:rsidR="004E593B" w:rsidRPr="004E593B">
        <w:rPr>
          <w:rFonts w:ascii="Helvetica" w:hAnsi="Helvetica" w:cstheme="minorHAnsi"/>
          <w:b/>
          <w:bCs/>
          <w:sz w:val="28"/>
          <w:szCs w:val="28"/>
          <w:vertAlign w:val="superscript"/>
        </w:rPr>
        <w:t>1,</w:t>
      </w:r>
      <w:r w:rsidR="004E593B" w:rsidRPr="004E593B">
        <w:rPr>
          <w:rFonts w:ascii="Helvetica" w:hAnsi="Helvetica" w:cstheme="minorHAnsi"/>
          <w:b/>
          <w:bCs/>
          <w:sz w:val="28"/>
          <w:szCs w:val="28"/>
        </w:rPr>
        <w:t>*, Tyler Bowman</w:t>
      </w:r>
      <w:r w:rsidR="004E593B" w:rsidRPr="004E593B">
        <w:rPr>
          <w:rFonts w:ascii="Helvetica" w:hAnsi="Helvetica" w:cstheme="minorHAnsi"/>
          <w:b/>
          <w:bCs/>
          <w:sz w:val="28"/>
          <w:szCs w:val="28"/>
          <w:vertAlign w:val="superscript"/>
        </w:rPr>
        <w:t>1,</w:t>
      </w:r>
      <w:r w:rsidR="004E593B" w:rsidRPr="004E593B">
        <w:rPr>
          <w:rFonts w:ascii="Helvetica" w:hAnsi="Helvetica" w:cstheme="minorHAnsi"/>
          <w:b/>
          <w:bCs/>
          <w:sz w:val="28"/>
          <w:szCs w:val="28"/>
        </w:rPr>
        <w:t>*, Keith Bailey</w:t>
      </w:r>
      <w:r w:rsidR="004E593B" w:rsidRPr="004E593B">
        <w:rPr>
          <w:rFonts w:ascii="Helvetica" w:hAnsi="Helvetica" w:cstheme="minorHAnsi"/>
          <w:b/>
          <w:bCs/>
          <w:sz w:val="28"/>
          <w:szCs w:val="28"/>
          <w:vertAlign w:val="superscript"/>
        </w:rPr>
        <w:t>2</w:t>
      </w:r>
      <w:r w:rsidR="004E593B" w:rsidRPr="004E593B">
        <w:rPr>
          <w:rFonts w:ascii="Helvetica" w:hAnsi="Helvetica" w:cstheme="minorHAnsi"/>
          <w:b/>
          <w:bCs/>
          <w:sz w:val="28"/>
          <w:szCs w:val="28"/>
        </w:rPr>
        <w:t>, and Magda El-Shenawee</w:t>
      </w:r>
      <w:r w:rsidR="004E593B" w:rsidRPr="004E593B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</w:p>
    <w:p w14:paraId="6A9D9019" w14:textId="5FCAC171" w:rsidR="004E593B" w:rsidRDefault="004E593B" w:rsidP="004E593B">
      <w:pPr>
        <w:rPr>
          <w:rFonts w:ascii="Helvetica" w:hAnsi="Helvetica" w:cstheme="minorHAnsi"/>
          <w:sz w:val="28"/>
          <w:szCs w:val="28"/>
        </w:rPr>
      </w:pPr>
      <w:r>
        <w:rPr>
          <w:rFonts w:ascii="Helvetica" w:hAnsi="Helvetica" w:cstheme="minorHAnsi"/>
          <w:sz w:val="28"/>
          <w:szCs w:val="28"/>
        </w:rPr>
        <w:t>*These authors contributed equally to the work</w:t>
      </w:r>
    </w:p>
    <w:p w14:paraId="7AE4EDD9" w14:textId="77777777" w:rsidR="004E593B" w:rsidRPr="004E593B" w:rsidRDefault="004E593B" w:rsidP="004E593B">
      <w:pPr>
        <w:rPr>
          <w:rFonts w:ascii="Helvetica" w:hAnsi="Helvetica" w:cstheme="minorHAnsi"/>
          <w:sz w:val="28"/>
          <w:szCs w:val="28"/>
        </w:rPr>
      </w:pPr>
    </w:p>
    <w:p w14:paraId="39ADFA15" w14:textId="49A3EC8F" w:rsidR="004E593B" w:rsidRPr="004E593B" w:rsidRDefault="004E593B" w:rsidP="004E593B">
      <w:pPr>
        <w:rPr>
          <w:rFonts w:ascii="Helvetica" w:hAnsi="Helvetica" w:cstheme="minorHAnsi"/>
          <w:sz w:val="28"/>
          <w:szCs w:val="28"/>
        </w:rPr>
      </w:pPr>
      <w:r w:rsidRPr="004E593B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4E593B">
        <w:rPr>
          <w:rFonts w:ascii="Helvetica" w:hAnsi="Helvetica" w:cstheme="minorHAnsi"/>
          <w:sz w:val="28"/>
          <w:szCs w:val="28"/>
        </w:rPr>
        <w:t>Department of Electrical Engineering, University of Arkansas</w:t>
      </w:r>
    </w:p>
    <w:p w14:paraId="438F5ABF" w14:textId="625FB9CA" w:rsidR="001C5334" w:rsidRPr="004E593B" w:rsidRDefault="004E593B" w:rsidP="004E593B">
      <w:pPr>
        <w:contextualSpacing/>
        <w:rPr>
          <w:rFonts w:ascii="Helvetica" w:hAnsi="Helvetica" w:cs="Helvetica"/>
          <w:sz w:val="28"/>
          <w:szCs w:val="28"/>
        </w:rPr>
      </w:pPr>
      <w:r w:rsidRPr="004E593B">
        <w:rPr>
          <w:rFonts w:ascii="Helvetica" w:hAnsi="Helvetica" w:cstheme="minorHAnsi"/>
          <w:sz w:val="28"/>
          <w:szCs w:val="28"/>
          <w:vertAlign w:val="superscript"/>
        </w:rPr>
        <w:t>2</w:t>
      </w:r>
      <w:r w:rsidRPr="004E593B">
        <w:rPr>
          <w:rFonts w:ascii="Helvetica" w:hAnsi="Helvetica" w:cstheme="minorHAnsi"/>
          <w:sz w:val="28"/>
          <w:szCs w:val="28"/>
        </w:rPr>
        <w:t>Oklahoma Animal Disease Diagnostic Laboratory, Oklahoma State University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3CADCBF4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26758654" w14:textId="77777777" w:rsidR="004E593B" w:rsidRPr="004E593B" w:rsidRDefault="004E593B" w:rsidP="00FA1A9D">
      <w:pPr>
        <w:outlineLvl w:val="0"/>
        <w:rPr>
          <w:rFonts w:ascii="Helvetica" w:hAnsi="Helvetica" w:cstheme="minorHAnsi"/>
          <w:sz w:val="22"/>
          <w:szCs w:val="22"/>
          <w:shd w:val="clear" w:color="auto" w:fill="FFFFFF"/>
        </w:rPr>
      </w:pPr>
      <w:r w:rsidRPr="004E593B">
        <w:rPr>
          <w:rFonts w:ascii="Helvetica" w:hAnsi="Helvetica" w:cstheme="minorHAnsi"/>
          <w:sz w:val="22"/>
          <w:szCs w:val="22"/>
          <w:shd w:val="clear" w:color="auto" w:fill="FFFFFF"/>
        </w:rPr>
        <w:t xml:space="preserve">Nagma Vohra </w:t>
      </w:r>
      <w:r w:rsidRPr="004E593B">
        <w:rPr>
          <w:rFonts w:ascii="Helvetica" w:hAnsi="Helvetica" w:cstheme="minorHAnsi"/>
          <w:sz w:val="22"/>
          <w:szCs w:val="22"/>
          <w:shd w:val="clear" w:color="auto" w:fill="FFFFFF"/>
        </w:rPr>
        <w:tab/>
      </w:r>
      <w:r w:rsidRPr="004E593B">
        <w:rPr>
          <w:rFonts w:ascii="Helvetica" w:hAnsi="Helvetica" w:cstheme="minorHAnsi"/>
          <w:sz w:val="22"/>
          <w:szCs w:val="22"/>
          <w:shd w:val="clear" w:color="auto" w:fill="FFFFFF"/>
        </w:rPr>
        <w:tab/>
      </w:r>
    </w:p>
    <w:p w14:paraId="72761ED6" w14:textId="4B30509B" w:rsidR="004E593B" w:rsidRPr="004E593B" w:rsidRDefault="00531E1E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4E593B" w:rsidRPr="004E593B">
          <w:rPr>
            <w:rStyle w:val="Hyperlink"/>
            <w:rFonts w:ascii="Helvetica" w:hAnsi="Helvetica" w:cstheme="minorHAnsi"/>
            <w:sz w:val="22"/>
            <w:szCs w:val="22"/>
            <w:shd w:val="clear" w:color="auto" w:fill="FFFFFF"/>
          </w:rPr>
          <w:t>nvohra@email.uark.edu</w:t>
        </w:r>
      </w:hyperlink>
      <w:r w:rsidR="004E593B" w:rsidRPr="004E593B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</w:p>
    <w:p w14:paraId="57A75A4C" w14:textId="77777777" w:rsidR="00421FEA" w:rsidRPr="004E593B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31E9E991" w:rsidR="00FA1A9D" w:rsidRPr="004E593B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4E593B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4E593B">
        <w:rPr>
          <w:rFonts w:ascii="Helvetica" w:hAnsi="Helvetica" w:cs="Helvetica"/>
          <w:sz w:val="22"/>
          <w:szCs w:val="22"/>
        </w:rPr>
        <w:t xml:space="preserve"> </w:t>
      </w:r>
    </w:p>
    <w:p w14:paraId="51A2EB22" w14:textId="730833C0" w:rsidR="004E593B" w:rsidRPr="004E593B" w:rsidRDefault="00F62C4E" w:rsidP="004E593B">
      <w:pPr>
        <w:rPr>
          <w:rFonts w:ascii="Helvetica" w:hAnsi="Helvetica" w:cstheme="minorHAnsi"/>
          <w:sz w:val="22"/>
          <w:szCs w:val="22"/>
          <w:shd w:val="clear" w:color="auto" w:fill="FFFFFF"/>
        </w:rPr>
      </w:pPr>
      <w:hyperlink r:id="rId9" w:history="1">
        <w:r w:rsidRPr="0072746F">
          <w:rPr>
            <w:rStyle w:val="Hyperlink"/>
            <w:rFonts w:ascii="Helvetica" w:hAnsi="Helvetica" w:cstheme="minorHAnsi"/>
            <w:sz w:val="22"/>
            <w:szCs w:val="22"/>
            <w:shd w:val="clear" w:color="auto" w:fill="FFFFFF"/>
          </w:rPr>
          <w:t>tcbowman@uark.edu</w:t>
        </w:r>
      </w:hyperlink>
      <w:r w:rsidR="004E593B" w:rsidRPr="004E593B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</w:p>
    <w:p w14:paraId="722354A2" w14:textId="3A1076E9" w:rsidR="004E593B" w:rsidRPr="004E593B" w:rsidRDefault="00531E1E" w:rsidP="004E593B">
      <w:pPr>
        <w:rPr>
          <w:rFonts w:ascii="Helvetica" w:hAnsi="Helvetica" w:cstheme="minorHAnsi"/>
          <w:sz w:val="22"/>
          <w:szCs w:val="22"/>
          <w:shd w:val="clear" w:color="auto" w:fill="FFFFFF"/>
        </w:rPr>
      </w:pPr>
      <w:hyperlink r:id="rId10" w:history="1">
        <w:r w:rsidR="004E593B" w:rsidRPr="004E593B">
          <w:rPr>
            <w:rStyle w:val="Hyperlink"/>
            <w:rFonts w:ascii="Helvetica" w:hAnsi="Helvetica" w:cstheme="minorHAnsi"/>
            <w:sz w:val="22"/>
            <w:szCs w:val="22"/>
            <w:shd w:val="clear" w:color="auto" w:fill="FFFFFF"/>
          </w:rPr>
          <w:t>kbailey1@illinois.edu</w:t>
        </w:r>
      </w:hyperlink>
      <w:r w:rsidR="004E593B" w:rsidRPr="004E593B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</w:p>
    <w:p w14:paraId="75B23B89" w14:textId="021AC76E" w:rsidR="004E593B" w:rsidRPr="004E593B" w:rsidRDefault="00531E1E" w:rsidP="004E593B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1" w:history="1">
        <w:r w:rsidR="004E593B" w:rsidRPr="004E593B">
          <w:rPr>
            <w:rStyle w:val="Hyperlink"/>
            <w:rFonts w:ascii="Helvetica" w:hAnsi="Helvetica" w:cstheme="minorHAnsi"/>
            <w:sz w:val="22"/>
            <w:szCs w:val="22"/>
            <w:shd w:val="clear" w:color="auto" w:fill="FFFFFF"/>
          </w:rPr>
          <w:t>magda@uark.edu</w:t>
        </w:r>
      </w:hyperlink>
      <w:r w:rsidR="004E593B" w:rsidRPr="004E593B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EA99550" w14:textId="0A002BE8" w:rsidR="00253924" w:rsidRDefault="00FA1A9D" w:rsidP="006B436C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6B436C">
        <w:rPr>
          <w:rFonts w:ascii="Helvetica" w:hAnsi="Helvetica"/>
          <w:sz w:val="22"/>
        </w:rPr>
        <w:t>? N</w:t>
      </w:r>
    </w:p>
    <w:p w14:paraId="5E21DE61" w14:textId="15AB0562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6B436C">
        <w:rPr>
          <w:rFonts w:ascii="Helvetica" w:hAnsi="Helvetica"/>
          <w:bCs/>
          <w:sz w:val="22"/>
        </w:rPr>
        <w:t>Y</w:t>
      </w:r>
    </w:p>
    <w:p w14:paraId="69DEDEDF" w14:textId="59FA8719" w:rsidR="00584D30" w:rsidRPr="00584D30" w:rsidRDefault="00FA1A9D" w:rsidP="00584D30">
      <w:pPr>
        <w:spacing w:before="120"/>
        <w:rPr>
          <w:rFonts w:ascii="Helvetica" w:hAnsi="Helvetica"/>
          <w:sz w:val="22"/>
        </w:rPr>
      </w:pPr>
      <w:r w:rsidRPr="00584D30">
        <w:rPr>
          <w:rFonts w:ascii="Helvetica" w:hAnsi="Helvetica"/>
          <w:b/>
          <w:sz w:val="22"/>
        </w:rPr>
        <w:t>3.</w:t>
      </w:r>
      <w:r w:rsidRPr="00584D30">
        <w:rPr>
          <w:rFonts w:ascii="Helvetica" w:hAnsi="Helvetica"/>
          <w:sz w:val="22"/>
        </w:rPr>
        <w:t xml:space="preserve"> Which steps from the protocol section below are the most</w:t>
      </w:r>
      <w:r w:rsidR="00DD601F" w:rsidRPr="00584D30">
        <w:rPr>
          <w:rFonts w:ascii="Helvetica" w:hAnsi="Helvetica"/>
          <w:sz w:val="22"/>
        </w:rPr>
        <w:t xml:space="preserve"> visually</w:t>
      </w:r>
      <w:r w:rsidRPr="00584D30">
        <w:rPr>
          <w:rFonts w:ascii="Helvetica" w:hAnsi="Helvetica"/>
          <w:sz w:val="22"/>
        </w:rPr>
        <w:t xml:space="preserve"> important? </w:t>
      </w:r>
    </w:p>
    <w:p w14:paraId="7B1DB41A" w14:textId="494143FA" w:rsidR="00584D30" w:rsidRPr="00584D30" w:rsidRDefault="00584D30" w:rsidP="00584D30">
      <w:pPr>
        <w:spacing w:before="120"/>
        <w:rPr>
          <w:rFonts w:ascii="Helvetica" w:hAnsi="Helvetica"/>
          <w:b/>
          <w:bCs/>
          <w:sz w:val="22"/>
        </w:rPr>
      </w:pPr>
      <w:r w:rsidRPr="003F73FC">
        <w:rPr>
          <w:rFonts w:ascii="Helvetica" w:hAnsi="Helvetica"/>
          <w:sz w:val="22"/>
        </w:rPr>
        <w:t>2.3., 3.10., 4.2.</w:t>
      </w:r>
    </w:p>
    <w:p w14:paraId="371BF8CD" w14:textId="77777777" w:rsidR="00584D30" w:rsidRPr="00584D30" w:rsidRDefault="00FA1A9D" w:rsidP="00584D30">
      <w:pPr>
        <w:spacing w:before="120"/>
        <w:rPr>
          <w:rFonts w:ascii="Helvetica" w:hAnsi="Helvetica"/>
          <w:sz w:val="22"/>
        </w:rPr>
      </w:pPr>
      <w:r w:rsidRPr="00584D30">
        <w:rPr>
          <w:rFonts w:ascii="Helvetica" w:hAnsi="Helvetica"/>
          <w:b/>
          <w:sz w:val="22"/>
        </w:rPr>
        <w:t>4.</w:t>
      </w:r>
      <w:r w:rsidRPr="00584D30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30C4C71B" w:rsidR="00FA1A9D" w:rsidRPr="00584D30" w:rsidRDefault="00584D30" w:rsidP="00584D30">
      <w:pPr>
        <w:spacing w:before="120"/>
        <w:rPr>
          <w:rFonts w:ascii="Helvetica" w:hAnsi="Helvetica" w:cs="Helvetica"/>
          <w:sz w:val="22"/>
          <w:szCs w:val="22"/>
        </w:rPr>
      </w:pPr>
      <w:r w:rsidRPr="00584D30">
        <w:rPr>
          <w:rFonts w:ascii="Helvetica" w:hAnsi="Helvetica"/>
          <w:sz w:val="22"/>
        </w:rPr>
        <w:t xml:space="preserve">2.3., 4.2. </w:t>
      </w:r>
      <w:r w:rsidR="00130805" w:rsidRPr="00584D30">
        <w:rPr>
          <w:rFonts w:ascii="Helvetica" w:hAnsi="Helvetica" w:cs="Helvetica"/>
          <w:sz w:val="22"/>
          <w:szCs w:val="22"/>
        </w:rPr>
        <w:t xml:space="preserve">The single most difficult aspect of this procedure is </w:t>
      </w:r>
      <w:r w:rsidR="00130805" w:rsidRPr="00584D30">
        <w:rPr>
          <w:rFonts w:ascii="Helvetica" w:hAnsi="Helvetica" w:cs="Helvetica"/>
          <w:sz w:val="22"/>
          <w:szCs w:val="22"/>
          <w:shd w:val="clear" w:color="auto" w:fill="FFFFFF"/>
        </w:rPr>
        <w:t xml:space="preserve">tissue handling. </w:t>
      </w:r>
      <w:r w:rsidR="008E15E1" w:rsidRPr="00584D30">
        <w:rPr>
          <w:rFonts w:ascii="Helvetica" w:hAnsi="Helvetica" w:cs="Helvetica"/>
          <w:sz w:val="22"/>
          <w:szCs w:val="22"/>
          <w:shd w:val="clear" w:color="auto" w:fill="FFFFFF"/>
        </w:rPr>
        <w:t>P</w:t>
      </w:r>
      <w:r w:rsidR="008E15E1" w:rsidRPr="00584D30">
        <w:rPr>
          <w:rFonts w:ascii="Helvetica" w:hAnsi="Helvetica" w:cs="Helvetica"/>
          <w:sz w:val="22"/>
          <w:szCs w:val="22"/>
        </w:rPr>
        <w:t>oor tissue contact</w:t>
      </w:r>
      <w:r w:rsidR="00D07C8D" w:rsidRPr="00584D30">
        <w:rPr>
          <w:rFonts w:ascii="Helvetica" w:hAnsi="Helvetica" w:cs="Helvetica"/>
          <w:sz w:val="22"/>
          <w:szCs w:val="22"/>
        </w:rPr>
        <w:t>s</w:t>
      </w:r>
      <w:r w:rsidR="008E15E1" w:rsidRPr="00584D30">
        <w:rPr>
          <w:rFonts w:ascii="Helvetica" w:hAnsi="Helvetica" w:cs="Helvetica"/>
          <w:sz w:val="22"/>
          <w:szCs w:val="22"/>
        </w:rPr>
        <w:t xml:space="preserve"> with the imaging window </w:t>
      </w:r>
      <w:r w:rsidR="000606DE" w:rsidRPr="00584D30">
        <w:rPr>
          <w:rFonts w:ascii="Helvetica" w:hAnsi="Helvetica" w:cs="Helvetica"/>
          <w:sz w:val="22"/>
          <w:szCs w:val="22"/>
        </w:rPr>
        <w:t xml:space="preserve">leading to </w:t>
      </w:r>
      <w:r w:rsidR="008E15E1" w:rsidRPr="00584D30">
        <w:rPr>
          <w:rFonts w:ascii="Helvetica" w:hAnsi="Helvetica" w:cs="Helvetica"/>
          <w:sz w:val="22"/>
          <w:szCs w:val="22"/>
        </w:rPr>
        <w:t xml:space="preserve">presence of air bubbles at the </w:t>
      </w:r>
      <w:r w:rsidR="008E15E1" w:rsidRPr="00584D30">
        <w:rPr>
          <w:rFonts w:ascii="Helvetica" w:hAnsi="Helvetica" w:cs="Helvetica"/>
          <w:sz w:val="22"/>
          <w:szCs w:val="22"/>
          <w:shd w:val="clear" w:color="auto" w:fill="FFFFFF"/>
        </w:rPr>
        <w:t>tissue-polystyrene interface</w:t>
      </w:r>
      <w:r w:rsidR="00D07C8D" w:rsidRPr="00584D30">
        <w:rPr>
          <w:rFonts w:ascii="Helvetica" w:hAnsi="Helvetica" w:cs="Helvetica"/>
          <w:sz w:val="22"/>
          <w:szCs w:val="22"/>
          <w:shd w:val="clear" w:color="auto" w:fill="FFFFFF"/>
        </w:rPr>
        <w:t>,</w:t>
      </w:r>
      <w:r w:rsidR="000606DE" w:rsidRPr="00584D30">
        <w:rPr>
          <w:rFonts w:ascii="Helvetica" w:hAnsi="Helvetica" w:cs="Helvetica"/>
          <w:sz w:val="22"/>
          <w:szCs w:val="22"/>
        </w:rPr>
        <w:t xml:space="preserve"> and that</w:t>
      </w:r>
      <w:r w:rsidR="008E15E1" w:rsidRPr="00584D30">
        <w:rPr>
          <w:rFonts w:ascii="Helvetica" w:hAnsi="Helvetica" w:cs="Helvetica"/>
          <w:sz w:val="22"/>
          <w:szCs w:val="22"/>
        </w:rPr>
        <w:t xml:space="preserve"> creates </w:t>
      </w:r>
      <w:r w:rsidR="00D07C8D" w:rsidRPr="00584D30">
        <w:rPr>
          <w:rFonts w:ascii="Helvetica" w:hAnsi="Helvetica" w:cs="Helvetica"/>
          <w:sz w:val="22"/>
          <w:szCs w:val="22"/>
        </w:rPr>
        <w:t>artifacts</w:t>
      </w:r>
      <w:r w:rsidR="008E15E1" w:rsidRPr="00584D30">
        <w:rPr>
          <w:rFonts w:ascii="Helvetica" w:hAnsi="Helvetica" w:cs="Helvetica"/>
          <w:sz w:val="22"/>
          <w:szCs w:val="22"/>
        </w:rPr>
        <w:t xml:space="preserve"> of low reflection in the THz image. Extra effort should be taken to ensure good tissue contact with the </w:t>
      </w:r>
      <w:r w:rsidR="00D07C8D" w:rsidRPr="00584D30">
        <w:rPr>
          <w:rFonts w:ascii="Helvetica" w:hAnsi="Helvetica" w:cs="Helvetica"/>
          <w:sz w:val="22"/>
          <w:szCs w:val="22"/>
        </w:rPr>
        <w:t xml:space="preserve">polystyrene </w:t>
      </w:r>
      <w:r w:rsidR="008E15E1" w:rsidRPr="00584D30">
        <w:rPr>
          <w:rFonts w:ascii="Helvetica" w:hAnsi="Helvetica" w:cs="Helvetica"/>
          <w:sz w:val="22"/>
          <w:szCs w:val="22"/>
        </w:rPr>
        <w:t>window</w:t>
      </w:r>
      <w:r w:rsidR="00D07C8D" w:rsidRPr="00584D30">
        <w:rPr>
          <w:rFonts w:ascii="Helvetica" w:hAnsi="Helvetica" w:cs="Helvetica"/>
          <w:sz w:val="22"/>
          <w:szCs w:val="22"/>
        </w:rPr>
        <w:t xml:space="preserve"> by possibly </w:t>
      </w:r>
      <w:r w:rsidR="008E15E1" w:rsidRPr="00584D30">
        <w:rPr>
          <w:rFonts w:ascii="Helvetica" w:hAnsi="Helvetica" w:cs="Helvetica"/>
          <w:sz w:val="22"/>
          <w:szCs w:val="22"/>
        </w:rPr>
        <w:t>repositioning the tissue.</w:t>
      </w:r>
    </w:p>
    <w:p w14:paraId="59BC63BC" w14:textId="098C6853" w:rsidR="00FA1A9D" w:rsidRPr="006B436C" w:rsidRDefault="00FA1A9D" w:rsidP="006B436C">
      <w:pPr>
        <w:spacing w:before="120"/>
        <w:rPr>
          <w:rFonts w:ascii="Helvetica" w:hAnsi="Helvetica"/>
          <w:bCs/>
          <w:sz w:val="22"/>
          <w:szCs w:val="22"/>
        </w:rPr>
      </w:pPr>
      <w:r w:rsidRPr="00584D30">
        <w:rPr>
          <w:rFonts w:ascii="Helvetica" w:hAnsi="Helvetica"/>
          <w:b/>
          <w:sz w:val="22"/>
        </w:rPr>
        <w:t>5.</w:t>
      </w:r>
      <w:r w:rsidRPr="00584D30">
        <w:rPr>
          <w:rFonts w:ascii="Helvetica" w:hAnsi="Helvetica"/>
          <w:sz w:val="22"/>
        </w:rPr>
        <w:t xml:space="preserve"> Will the filming </w:t>
      </w:r>
      <w:r w:rsidRPr="00584D30">
        <w:rPr>
          <w:rFonts w:ascii="Helvetica" w:hAnsi="Helvetica"/>
          <w:sz w:val="22"/>
          <w:szCs w:val="22"/>
        </w:rPr>
        <w:t>need to take place in multiple locations</w:t>
      </w:r>
      <w:r w:rsidR="001461AF" w:rsidRPr="00584D30">
        <w:rPr>
          <w:rFonts w:ascii="Helvetica" w:hAnsi="Helvetica"/>
          <w:sz w:val="22"/>
          <w:szCs w:val="22"/>
        </w:rPr>
        <w:t xml:space="preserve"> (greater than walking distance)</w:t>
      </w:r>
      <w:r w:rsidRPr="00584D30">
        <w:rPr>
          <w:rFonts w:ascii="Helvetica" w:hAnsi="Helvetica"/>
          <w:sz w:val="22"/>
          <w:szCs w:val="22"/>
        </w:rPr>
        <w:t xml:space="preserve">? </w:t>
      </w:r>
      <w:r w:rsidR="006B436C" w:rsidRPr="00584D30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584D30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C01DAC0" w14:textId="14BC7FFD" w:rsidR="007A361C" w:rsidRPr="00584D30" w:rsidRDefault="00752FB3" w:rsidP="00B96A4B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  <w:u w:val="single"/>
        </w:rPr>
      </w:pPr>
      <w:r w:rsidRPr="00584D30">
        <w:rPr>
          <w:rFonts w:ascii="Helvetica" w:hAnsi="Helvetica" w:cs="Arial"/>
          <w:b/>
          <w:bCs/>
          <w:sz w:val="22"/>
          <w:szCs w:val="22"/>
          <w:u w:val="single"/>
        </w:rPr>
        <w:t>Magda El-Shenawee</w:t>
      </w:r>
      <w:r w:rsidR="000D35D9" w:rsidRPr="00584D30">
        <w:rPr>
          <w:rFonts w:ascii="Helvetica" w:hAnsi="Helvetica" w:cs="Arial"/>
          <w:sz w:val="22"/>
          <w:szCs w:val="22"/>
        </w:rPr>
        <w:t xml:space="preserve">: </w:t>
      </w:r>
      <w:r w:rsidRPr="00584D30">
        <w:rPr>
          <w:rFonts w:ascii="Helvetica" w:hAnsi="Helvetica" w:cs="Helvetica"/>
          <w:sz w:val="22"/>
          <w:szCs w:val="22"/>
        </w:rPr>
        <w:t xml:space="preserve">This protocol </w:t>
      </w:r>
      <w:r w:rsidR="00584D30">
        <w:rPr>
          <w:rFonts w:ascii="Helvetica" w:hAnsi="Helvetica" w:cs="Helvetica"/>
          <w:sz w:val="22"/>
          <w:szCs w:val="22"/>
        </w:rPr>
        <w:t>uses</w:t>
      </w:r>
      <w:r w:rsidR="00584D30" w:rsidRPr="00584D30">
        <w:rPr>
          <w:rFonts w:ascii="Helvetica" w:hAnsi="Helvetica" w:cs="Helvetica"/>
          <w:sz w:val="22"/>
          <w:szCs w:val="22"/>
        </w:rPr>
        <w:t xml:space="preserve"> terahertz imaging and spectroscopy</w:t>
      </w:r>
      <w:r w:rsidR="00584D30">
        <w:rPr>
          <w:rFonts w:ascii="Helvetica" w:hAnsi="Helvetica" w:cs="Helvetica"/>
          <w:sz w:val="22"/>
          <w:szCs w:val="22"/>
        </w:rPr>
        <w:t xml:space="preserve"> to evaluate</w:t>
      </w:r>
      <w:r w:rsidR="00126F14" w:rsidRPr="00584D30">
        <w:rPr>
          <w:rFonts w:ascii="Helvetica" w:hAnsi="Helvetica" w:cs="Helvetica"/>
          <w:sz w:val="22"/>
          <w:szCs w:val="22"/>
        </w:rPr>
        <w:t xml:space="preserve"> the </w:t>
      </w:r>
      <w:r w:rsidRPr="00584D30">
        <w:rPr>
          <w:rFonts w:ascii="Helvetica" w:hAnsi="Helvetica" w:cs="Helvetica"/>
          <w:sz w:val="22"/>
          <w:szCs w:val="22"/>
        </w:rPr>
        <w:t>surgical margin</w:t>
      </w:r>
      <w:r w:rsidR="00126F14" w:rsidRPr="00584D30">
        <w:rPr>
          <w:rFonts w:ascii="Helvetica" w:hAnsi="Helvetica" w:cs="Helvetica"/>
          <w:sz w:val="22"/>
          <w:szCs w:val="22"/>
        </w:rPr>
        <w:t>s</w:t>
      </w:r>
      <w:r w:rsidRPr="00584D30">
        <w:rPr>
          <w:rFonts w:ascii="Helvetica" w:hAnsi="Helvetica" w:cs="Helvetica"/>
          <w:sz w:val="22"/>
          <w:szCs w:val="22"/>
        </w:rPr>
        <w:t xml:space="preserve"> of breast </w:t>
      </w:r>
      <w:r w:rsidR="00126F14" w:rsidRPr="00584D30">
        <w:rPr>
          <w:rFonts w:ascii="Helvetica" w:hAnsi="Helvetica" w:cs="Helvetica"/>
          <w:sz w:val="22"/>
          <w:szCs w:val="22"/>
        </w:rPr>
        <w:t>tumors</w:t>
      </w:r>
      <w:r w:rsidR="00584D30">
        <w:rPr>
          <w:rFonts w:ascii="Helvetica" w:hAnsi="Helvetica" w:cs="Helvetica"/>
          <w:sz w:val="22"/>
          <w:szCs w:val="22"/>
        </w:rPr>
        <w:t xml:space="preserve"> with the aim of </w:t>
      </w:r>
      <w:r w:rsidR="00354CDA" w:rsidRPr="00584D30">
        <w:rPr>
          <w:rFonts w:ascii="Helvetica" w:hAnsi="Helvetica" w:cs="Helvetica"/>
          <w:sz w:val="22"/>
          <w:szCs w:val="22"/>
        </w:rPr>
        <w:t>substantially</w:t>
      </w:r>
      <w:r w:rsidRPr="00584D30">
        <w:rPr>
          <w:rFonts w:ascii="Helvetica" w:hAnsi="Helvetica" w:cs="Helvetica"/>
          <w:sz w:val="22"/>
          <w:szCs w:val="22"/>
        </w:rPr>
        <w:t xml:space="preserve"> decreas</w:t>
      </w:r>
      <w:r w:rsidR="00584D30">
        <w:rPr>
          <w:rFonts w:ascii="Helvetica" w:hAnsi="Helvetica" w:cs="Helvetica"/>
          <w:sz w:val="22"/>
          <w:szCs w:val="22"/>
        </w:rPr>
        <w:t>ing</w:t>
      </w:r>
      <w:r w:rsidRPr="00584D30">
        <w:rPr>
          <w:rFonts w:ascii="Helvetica" w:hAnsi="Helvetica" w:cs="Helvetica"/>
          <w:sz w:val="22"/>
          <w:szCs w:val="22"/>
        </w:rPr>
        <w:t xml:space="preserve"> </w:t>
      </w:r>
      <w:r w:rsidR="00C461EE" w:rsidRPr="00584D30">
        <w:rPr>
          <w:rFonts w:ascii="Helvetica" w:hAnsi="Helvetica" w:cs="Helvetica"/>
          <w:sz w:val="22"/>
          <w:szCs w:val="22"/>
        </w:rPr>
        <w:t xml:space="preserve">the need </w:t>
      </w:r>
      <w:r w:rsidR="00126F14" w:rsidRPr="00584D30">
        <w:rPr>
          <w:rFonts w:ascii="Helvetica" w:hAnsi="Helvetica" w:cs="Helvetica"/>
          <w:sz w:val="22"/>
          <w:szCs w:val="22"/>
        </w:rPr>
        <w:t>for</w:t>
      </w:r>
      <w:r w:rsidR="00C461EE" w:rsidRPr="00584D30">
        <w:rPr>
          <w:rFonts w:ascii="Helvetica" w:hAnsi="Helvetica" w:cs="Helvetica"/>
          <w:sz w:val="22"/>
          <w:szCs w:val="22"/>
        </w:rPr>
        <w:t xml:space="preserve"> a second </w:t>
      </w:r>
      <w:r w:rsidR="00126F14" w:rsidRPr="00584D30">
        <w:rPr>
          <w:rFonts w:ascii="Helvetica" w:hAnsi="Helvetica" w:cs="Helvetica"/>
          <w:sz w:val="22"/>
          <w:szCs w:val="22"/>
        </w:rPr>
        <w:t>surgery</w:t>
      </w:r>
      <w:r w:rsidR="00584D30">
        <w:rPr>
          <w:rFonts w:ascii="Helvetica" w:hAnsi="Helvetica" w:cs="Helvetica"/>
          <w:sz w:val="22"/>
          <w:szCs w:val="22"/>
        </w:rPr>
        <w:t xml:space="preserve"> </w:t>
      </w:r>
      <w:r w:rsidR="00584D30">
        <w:rPr>
          <w:rFonts w:ascii="Helvetica" w:hAnsi="Helvetica" w:cs="Helvetica"/>
          <w:b/>
          <w:bCs/>
          <w:sz w:val="22"/>
          <w:szCs w:val="22"/>
        </w:rPr>
        <w:t>[1]</w:t>
      </w:r>
      <w:r w:rsidR="00A74610" w:rsidRPr="00584D30">
        <w:rPr>
          <w:rFonts w:ascii="Helvetica" w:hAnsi="Helvetica" w:cs="Helvetica"/>
          <w:sz w:val="22"/>
          <w:szCs w:val="22"/>
        </w:rPr>
        <w:t>.</w:t>
      </w:r>
    </w:p>
    <w:p w14:paraId="7460F642" w14:textId="77777777" w:rsidR="00FD64B9" w:rsidRPr="00584D30" w:rsidRDefault="00FD64B9" w:rsidP="00D95029">
      <w:pPr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584D30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584D30">
        <w:rPr>
          <w:rFonts w:ascii="Helvetica" w:hAnsi="Helvetica" w:cs="Arial"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584D30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133F0AB2" w:rsidR="00CE10F2" w:rsidRPr="00584D30" w:rsidRDefault="002F318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84D30">
        <w:rPr>
          <w:rFonts w:ascii="Helvetica" w:hAnsi="Helvetica" w:cs="Arial"/>
          <w:b/>
          <w:bCs/>
          <w:sz w:val="22"/>
          <w:szCs w:val="22"/>
          <w:u w:val="single"/>
        </w:rPr>
        <w:t>Magda El-Shenawee</w:t>
      </w:r>
      <w:r w:rsidR="000D35D9" w:rsidRPr="00584D30">
        <w:rPr>
          <w:rFonts w:ascii="Helvetica" w:hAnsi="Helvetica" w:cs="Arial"/>
          <w:sz w:val="22"/>
          <w:szCs w:val="22"/>
        </w:rPr>
        <w:t xml:space="preserve">: </w:t>
      </w:r>
      <w:r w:rsidRPr="00584D30">
        <w:rPr>
          <w:rFonts w:ascii="Helvetica" w:hAnsi="Helvetica" w:cs="Arial"/>
          <w:sz w:val="22"/>
          <w:szCs w:val="22"/>
        </w:rPr>
        <w:t xml:space="preserve">Terahertz imaging </w:t>
      </w:r>
      <w:r w:rsidR="00584D30">
        <w:rPr>
          <w:rFonts w:ascii="Helvetica" w:hAnsi="Helvetica" w:cs="Arial"/>
          <w:sz w:val="22"/>
          <w:szCs w:val="22"/>
        </w:rPr>
        <w:t>can be used to</w:t>
      </w:r>
      <w:r w:rsidRPr="00584D30">
        <w:rPr>
          <w:rFonts w:ascii="Helvetica" w:hAnsi="Helvetica" w:cs="Arial"/>
          <w:sz w:val="22"/>
          <w:szCs w:val="22"/>
        </w:rPr>
        <w:t xml:space="preserve"> </w:t>
      </w:r>
      <w:r w:rsidR="00584D30">
        <w:rPr>
          <w:rFonts w:ascii="Helvetica" w:hAnsi="Helvetica" w:cs="Arial"/>
          <w:sz w:val="22"/>
          <w:szCs w:val="22"/>
        </w:rPr>
        <w:t>distinguish</w:t>
      </w:r>
      <w:r w:rsidRPr="00584D30">
        <w:rPr>
          <w:rFonts w:ascii="Helvetica" w:hAnsi="Helvetica" w:cs="Arial"/>
          <w:sz w:val="22"/>
          <w:szCs w:val="22"/>
        </w:rPr>
        <w:t xml:space="preserve"> between cancerous and non-cancerous tissues based on their optical properties</w:t>
      </w:r>
      <w:r w:rsidR="00584D30">
        <w:rPr>
          <w:rFonts w:ascii="Helvetica" w:hAnsi="Helvetica" w:cs="Arial"/>
          <w:sz w:val="22"/>
          <w:szCs w:val="22"/>
        </w:rPr>
        <w:t xml:space="preserve"> in a</w:t>
      </w:r>
      <w:r w:rsidRPr="00584D30">
        <w:rPr>
          <w:rFonts w:ascii="Helvetica" w:hAnsi="Helvetica" w:cs="Arial"/>
          <w:sz w:val="22"/>
          <w:szCs w:val="22"/>
        </w:rPr>
        <w:t xml:space="preserve"> nonionizing and</w:t>
      </w:r>
      <w:r w:rsidR="00C8569A" w:rsidRPr="00584D30">
        <w:rPr>
          <w:rFonts w:ascii="Helvetica" w:hAnsi="Helvetica" w:cs="Arial"/>
          <w:sz w:val="22"/>
          <w:szCs w:val="22"/>
        </w:rPr>
        <w:t xml:space="preserve"> </w:t>
      </w:r>
      <w:r w:rsidR="00473159" w:rsidRPr="00584D30">
        <w:rPr>
          <w:rFonts w:ascii="Helvetica" w:hAnsi="Helvetica" w:cs="Arial"/>
          <w:sz w:val="22"/>
          <w:szCs w:val="22"/>
        </w:rPr>
        <w:t>biologically safe</w:t>
      </w:r>
      <w:r w:rsidR="00584D30">
        <w:rPr>
          <w:rFonts w:ascii="Helvetica" w:hAnsi="Helvetica" w:cs="Arial"/>
          <w:sz w:val="22"/>
          <w:szCs w:val="22"/>
        </w:rPr>
        <w:t xml:space="preserve"> manner </w:t>
      </w:r>
      <w:r w:rsidR="00584D30">
        <w:rPr>
          <w:rFonts w:ascii="Helvetica" w:hAnsi="Helvetica" w:cs="Arial"/>
          <w:b/>
          <w:bCs/>
          <w:sz w:val="22"/>
          <w:szCs w:val="22"/>
        </w:rPr>
        <w:t>[1]</w:t>
      </w:r>
      <w:r w:rsidR="00354CDA" w:rsidRPr="00584D30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Pr="00584D30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E0BEE8A" w14:textId="3DC46793" w:rsidR="00FD64B9" w:rsidRPr="00584D30" w:rsidRDefault="00FD64B9" w:rsidP="00584D30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584D30">
        <w:rPr>
          <w:rFonts w:ascii="Helvetica" w:hAnsi="Helvetica" w:cs="Arial"/>
          <w:sz w:val="22"/>
          <w:szCs w:val="22"/>
        </w:rPr>
        <w:t>INTERVIEW: Named talent says the statement above in an interview-style shot, looking slightly off-camera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584D30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7E7000C9" w:rsidR="00CE10F2" w:rsidRPr="00584D30" w:rsidRDefault="0093791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84D30">
        <w:rPr>
          <w:rFonts w:ascii="Helvetica" w:hAnsi="Helvetica" w:cs="Arial"/>
          <w:b/>
          <w:sz w:val="22"/>
          <w:szCs w:val="22"/>
          <w:u w:val="single"/>
        </w:rPr>
        <w:t>Nagma Vohra</w:t>
      </w:r>
      <w:r w:rsidR="00DC7D3A" w:rsidRPr="00584D30">
        <w:rPr>
          <w:rFonts w:ascii="Helvetica" w:hAnsi="Helvetica" w:cs="Arial"/>
          <w:sz w:val="22"/>
          <w:szCs w:val="22"/>
        </w:rPr>
        <w:t xml:space="preserve">: </w:t>
      </w:r>
      <w:r w:rsidR="00C10B42" w:rsidRPr="00584D30">
        <w:rPr>
          <w:rFonts w:ascii="Helvetica" w:hAnsi="Helvetica" w:cs="Arial"/>
          <w:sz w:val="22"/>
          <w:szCs w:val="22"/>
        </w:rPr>
        <w:t>This technique was developed for breast cancer margin assessment</w:t>
      </w:r>
      <w:r w:rsidR="00D508BC" w:rsidRPr="00584D30">
        <w:rPr>
          <w:rFonts w:ascii="Helvetica" w:hAnsi="Helvetica" w:cs="Arial"/>
          <w:sz w:val="22"/>
          <w:szCs w:val="22"/>
        </w:rPr>
        <w:t xml:space="preserve"> but </w:t>
      </w:r>
      <w:r w:rsidR="00C10B42" w:rsidRPr="00584D30">
        <w:rPr>
          <w:rFonts w:ascii="Helvetica" w:hAnsi="Helvetica" w:cs="Arial"/>
          <w:sz w:val="22"/>
          <w:szCs w:val="22"/>
        </w:rPr>
        <w:t xml:space="preserve">is applicable to other solid </w:t>
      </w:r>
      <w:r w:rsidR="00D508BC" w:rsidRPr="00584D30">
        <w:rPr>
          <w:rFonts w:ascii="Helvetica" w:hAnsi="Helvetica" w:cs="Arial"/>
          <w:sz w:val="22"/>
          <w:szCs w:val="22"/>
        </w:rPr>
        <w:t xml:space="preserve">tumors </w:t>
      </w:r>
      <w:r w:rsidR="00C10B42" w:rsidRPr="00584D30">
        <w:rPr>
          <w:rFonts w:ascii="Helvetica" w:hAnsi="Helvetica" w:cs="Arial"/>
          <w:sz w:val="22"/>
          <w:szCs w:val="22"/>
        </w:rPr>
        <w:t xml:space="preserve">that </w:t>
      </w:r>
      <w:r w:rsidR="00D508BC" w:rsidRPr="00584D30">
        <w:rPr>
          <w:rFonts w:ascii="Helvetica" w:hAnsi="Helvetica" w:cs="Arial"/>
          <w:sz w:val="22"/>
          <w:szCs w:val="22"/>
        </w:rPr>
        <w:t xml:space="preserve">require </w:t>
      </w:r>
      <w:r w:rsidR="00C10B42" w:rsidRPr="00584D30">
        <w:rPr>
          <w:rFonts w:ascii="Helvetica" w:hAnsi="Helvetica" w:cs="Arial"/>
          <w:sz w:val="22"/>
          <w:szCs w:val="22"/>
        </w:rPr>
        <w:t>surgical excision</w:t>
      </w:r>
      <w:r w:rsidR="00204FC5" w:rsidRPr="00584D30">
        <w:rPr>
          <w:rFonts w:ascii="Helvetica" w:hAnsi="Helvetica" w:cs="Arial"/>
          <w:sz w:val="22"/>
          <w:szCs w:val="22"/>
        </w:rPr>
        <w:t xml:space="preserve"> and margin assessment</w:t>
      </w:r>
      <w:r w:rsidR="00584D30" w:rsidRPr="00584D30">
        <w:rPr>
          <w:rFonts w:ascii="Helvetica" w:hAnsi="Helvetica" w:cs="Arial"/>
          <w:sz w:val="22"/>
          <w:szCs w:val="22"/>
        </w:rPr>
        <w:t xml:space="preserve"> </w:t>
      </w:r>
      <w:r w:rsidR="00584D30" w:rsidRPr="00584D30">
        <w:rPr>
          <w:rFonts w:ascii="Helvetica" w:hAnsi="Helvetica" w:cs="Arial"/>
          <w:b/>
          <w:bCs/>
          <w:sz w:val="22"/>
          <w:szCs w:val="22"/>
        </w:rPr>
        <w:t>[1]</w:t>
      </w:r>
      <w:r w:rsidR="00204FC5" w:rsidRPr="00584D30">
        <w:rPr>
          <w:rFonts w:ascii="Helvetica" w:hAnsi="Helvetica" w:cs="Arial"/>
          <w:sz w:val="22"/>
          <w:szCs w:val="22"/>
        </w:rPr>
        <w:t>.</w:t>
      </w:r>
      <w:r w:rsidR="00C10B42" w:rsidRPr="00584D30">
        <w:rPr>
          <w:rFonts w:ascii="Helvetica" w:hAnsi="Helvetica" w:cs="Arial"/>
          <w:sz w:val="22"/>
          <w:szCs w:val="22"/>
        </w:rPr>
        <w:t xml:space="preserve"> </w:t>
      </w:r>
    </w:p>
    <w:p w14:paraId="531366CF" w14:textId="77777777" w:rsidR="008D7A48" w:rsidRPr="00584D30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0EEABB8B" w:rsidR="008D7A48" w:rsidRPr="00584D30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584D30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584D30" w:rsidRPr="00584D30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 xml:space="preserve"> Videographer: Can cut for time</w:t>
      </w:r>
    </w:p>
    <w:p w14:paraId="506C69ED" w14:textId="77777777" w:rsidR="00511F52" w:rsidRPr="00584D30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0AE5160B" w:rsidR="00CE10F2" w:rsidRPr="00584D30" w:rsidRDefault="0093791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84D30">
        <w:rPr>
          <w:rFonts w:ascii="Helvetica" w:hAnsi="Helvetica" w:cs="Arial"/>
          <w:b/>
          <w:sz w:val="22"/>
          <w:szCs w:val="22"/>
          <w:u w:val="single"/>
        </w:rPr>
        <w:t>Nagma Vohra</w:t>
      </w:r>
      <w:r w:rsidR="00DC7D3A" w:rsidRPr="00584D30">
        <w:rPr>
          <w:rFonts w:ascii="Helvetica" w:hAnsi="Helvetica" w:cs="Arial"/>
          <w:sz w:val="22"/>
          <w:szCs w:val="22"/>
        </w:rPr>
        <w:t xml:space="preserve">: </w:t>
      </w:r>
      <w:r w:rsidR="00584D30">
        <w:rPr>
          <w:rFonts w:ascii="Helvetica" w:hAnsi="Helvetica" w:cs="Arial"/>
          <w:sz w:val="22"/>
          <w:szCs w:val="22"/>
        </w:rPr>
        <w:t>This method allows</w:t>
      </w:r>
      <w:r w:rsidR="00C10B42" w:rsidRPr="00584D30">
        <w:rPr>
          <w:rFonts w:ascii="Helvetica" w:hAnsi="Helvetica" w:cs="Arial"/>
          <w:sz w:val="22"/>
          <w:szCs w:val="22"/>
        </w:rPr>
        <w:t xml:space="preserve"> </w:t>
      </w:r>
      <w:r w:rsidR="009A4DB9" w:rsidRPr="00584D30">
        <w:rPr>
          <w:rFonts w:ascii="Helvetica" w:hAnsi="Helvetica" w:cs="Arial"/>
          <w:sz w:val="22"/>
          <w:szCs w:val="22"/>
        </w:rPr>
        <w:t>imag</w:t>
      </w:r>
      <w:r w:rsidR="00584D30">
        <w:rPr>
          <w:rFonts w:ascii="Helvetica" w:hAnsi="Helvetica" w:cs="Arial"/>
          <w:sz w:val="22"/>
          <w:szCs w:val="22"/>
        </w:rPr>
        <w:t>ing</w:t>
      </w:r>
      <w:r w:rsidR="009A4DB9" w:rsidRPr="00584D30">
        <w:rPr>
          <w:rFonts w:ascii="Helvetica" w:hAnsi="Helvetica" w:cs="Arial"/>
          <w:sz w:val="22"/>
          <w:szCs w:val="22"/>
        </w:rPr>
        <w:t xml:space="preserve"> </w:t>
      </w:r>
      <w:r w:rsidR="003D4D4A">
        <w:rPr>
          <w:rFonts w:ascii="Helvetica" w:hAnsi="Helvetica" w:cs="Arial"/>
          <w:sz w:val="22"/>
          <w:szCs w:val="22"/>
        </w:rPr>
        <w:t xml:space="preserve">of the </w:t>
      </w:r>
      <w:r w:rsidR="009A4DB9" w:rsidRPr="00584D30">
        <w:rPr>
          <w:rFonts w:ascii="Helvetica" w:hAnsi="Helvetica" w:cs="Arial"/>
          <w:sz w:val="22"/>
          <w:szCs w:val="22"/>
        </w:rPr>
        <w:t xml:space="preserve">inside </w:t>
      </w:r>
      <w:r w:rsidR="00584D30">
        <w:rPr>
          <w:rFonts w:ascii="Helvetica" w:hAnsi="Helvetica" w:cs="Arial"/>
          <w:sz w:val="22"/>
          <w:szCs w:val="22"/>
        </w:rPr>
        <w:t>of</w:t>
      </w:r>
      <w:r w:rsidR="009A4DB9" w:rsidRPr="00584D30">
        <w:rPr>
          <w:rFonts w:ascii="Helvetica" w:hAnsi="Helvetica" w:cs="Arial"/>
          <w:sz w:val="22"/>
          <w:szCs w:val="22"/>
        </w:rPr>
        <w:t xml:space="preserve"> FFPE tissue block</w:t>
      </w:r>
      <w:r w:rsidR="00584D30">
        <w:rPr>
          <w:rFonts w:ascii="Helvetica" w:hAnsi="Helvetica" w:cs="Arial"/>
          <w:sz w:val="22"/>
          <w:szCs w:val="22"/>
        </w:rPr>
        <w:t>s</w:t>
      </w:r>
      <w:r w:rsidR="009A4DB9" w:rsidRPr="00584D30">
        <w:rPr>
          <w:rFonts w:ascii="Helvetica" w:hAnsi="Helvetica" w:cs="Arial"/>
          <w:sz w:val="22"/>
          <w:szCs w:val="22"/>
        </w:rPr>
        <w:t xml:space="preserve"> without </w:t>
      </w:r>
      <w:r w:rsidR="00584D30">
        <w:rPr>
          <w:rFonts w:ascii="Helvetica" w:hAnsi="Helvetica" w:cs="Arial"/>
          <w:sz w:val="22"/>
          <w:szCs w:val="22"/>
        </w:rPr>
        <w:t xml:space="preserve">the need for </w:t>
      </w:r>
      <w:r w:rsidR="009A4DB9" w:rsidRPr="00584D30">
        <w:rPr>
          <w:rFonts w:ascii="Helvetica" w:hAnsi="Helvetica" w:cs="Arial"/>
          <w:sz w:val="22"/>
          <w:szCs w:val="22"/>
        </w:rPr>
        <w:t>physical slicing</w:t>
      </w:r>
      <w:r w:rsidR="00697128" w:rsidRPr="00584D30">
        <w:rPr>
          <w:rFonts w:ascii="Helvetica" w:hAnsi="Helvetica" w:cs="Arial"/>
          <w:sz w:val="22"/>
          <w:szCs w:val="22"/>
        </w:rPr>
        <w:t xml:space="preserve">, </w:t>
      </w:r>
      <w:r w:rsidR="00584D30">
        <w:rPr>
          <w:rFonts w:ascii="Helvetica" w:hAnsi="Helvetica" w:cs="Arial"/>
          <w:sz w:val="22"/>
          <w:szCs w:val="22"/>
        </w:rPr>
        <w:t>facilitating the identification of</w:t>
      </w:r>
      <w:r w:rsidR="009A4DB9" w:rsidRPr="00584D30">
        <w:rPr>
          <w:rFonts w:ascii="Helvetica" w:hAnsi="Helvetica" w:cs="Arial"/>
          <w:sz w:val="22"/>
          <w:szCs w:val="22"/>
        </w:rPr>
        <w:t xml:space="preserve"> </w:t>
      </w:r>
      <w:r w:rsidR="00697128" w:rsidRPr="00584D30">
        <w:rPr>
          <w:rFonts w:ascii="Helvetica" w:hAnsi="Helvetica" w:cs="Arial"/>
          <w:sz w:val="22"/>
          <w:szCs w:val="22"/>
        </w:rPr>
        <w:t xml:space="preserve">tumor </w:t>
      </w:r>
      <w:r w:rsidR="009A4DB9" w:rsidRPr="00584D30">
        <w:rPr>
          <w:rFonts w:ascii="Helvetica" w:hAnsi="Helvetica" w:cs="Arial"/>
          <w:sz w:val="22"/>
          <w:szCs w:val="22"/>
        </w:rPr>
        <w:t>margins at any depth</w:t>
      </w:r>
      <w:r w:rsidR="00584D30" w:rsidRPr="00584D30">
        <w:rPr>
          <w:rFonts w:ascii="Helvetica" w:hAnsi="Helvetica" w:cs="Arial"/>
          <w:sz w:val="22"/>
          <w:szCs w:val="22"/>
        </w:rPr>
        <w:t xml:space="preserve"> </w:t>
      </w:r>
      <w:r w:rsidR="00584D30" w:rsidRPr="00584D30">
        <w:rPr>
          <w:rFonts w:ascii="Helvetica" w:hAnsi="Helvetica" w:cs="Arial"/>
          <w:b/>
          <w:bCs/>
          <w:sz w:val="22"/>
          <w:szCs w:val="22"/>
        </w:rPr>
        <w:t>[1]</w:t>
      </w:r>
      <w:r w:rsidR="009A4DB9" w:rsidRPr="00584D30">
        <w:rPr>
          <w:rFonts w:ascii="Helvetica" w:hAnsi="Helvetica" w:cs="Arial"/>
          <w:sz w:val="22"/>
          <w:szCs w:val="22"/>
        </w:rPr>
        <w:t xml:space="preserve">. </w:t>
      </w:r>
    </w:p>
    <w:p w14:paraId="7C0F1206" w14:textId="77777777" w:rsidR="008D7A48" w:rsidRPr="00584D30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765BDBEC" w:rsidR="00336C61" w:rsidRPr="00584D30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584D30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584D30" w:rsidRPr="00584D30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 xml:space="preserve"> Videographer: Can cut for time</w:t>
      </w:r>
    </w:p>
    <w:p w14:paraId="3928BDBE" w14:textId="77777777" w:rsidR="00DC7D3A" w:rsidRPr="00584D30" w:rsidRDefault="00DC7D3A" w:rsidP="00B14013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5F32E858" w:rsidR="00D10BFA" w:rsidRPr="00584D30" w:rsidRDefault="0093791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84D30">
        <w:rPr>
          <w:rFonts w:ascii="Helvetica" w:hAnsi="Helvetica" w:cs="Arial"/>
          <w:b/>
          <w:sz w:val="22"/>
          <w:szCs w:val="22"/>
          <w:u w:val="single"/>
        </w:rPr>
        <w:t>Tyler Bowman</w:t>
      </w:r>
      <w:r w:rsidR="00DC7D3A" w:rsidRPr="00584D30">
        <w:rPr>
          <w:rFonts w:ascii="Helvetica" w:hAnsi="Helvetica" w:cs="Arial"/>
          <w:sz w:val="22"/>
          <w:szCs w:val="22"/>
        </w:rPr>
        <w:t xml:space="preserve">: </w:t>
      </w:r>
      <w:r w:rsidR="003D4D4A">
        <w:rPr>
          <w:rFonts w:ascii="Helvetica" w:hAnsi="Helvetica" w:cs="Arial"/>
          <w:sz w:val="22"/>
          <w:szCs w:val="22"/>
        </w:rPr>
        <w:t>This</w:t>
      </w:r>
      <w:r w:rsidR="00DD5700" w:rsidRPr="00584D30">
        <w:rPr>
          <w:rFonts w:ascii="Helvetica" w:hAnsi="Helvetica" w:cs="Arial"/>
          <w:sz w:val="22"/>
          <w:szCs w:val="22"/>
        </w:rPr>
        <w:t xml:space="preserve"> protocol </w:t>
      </w:r>
      <w:r w:rsidR="003D4D4A">
        <w:rPr>
          <w:rFonts w:ascii="Helvetica" w:hAnsi="Helvetica" w:cs="Arial"/>
          <w:sz w:val="22"/>
          <w:szCs w:val="22"/>
        </w:rPr>
        <w:t>requires the performance of</w:t>
      </w:r>
      <w:r w:rsidR="00DD5700" w:rsidRPr="00584D30">
        <w:rPr>
          <w:rFonts w:ascii="Helvetica" w:hAnsi="Helvetica" w:cs="Arial"/>
          <w:sz w:val="22"/>
          <w:szCs w:val="22"/>
        </w:rPr>
        <w:t xml:space="preserve"> critical steps</w:t>
      </w:r>
      <w:r w:rsidR="003D4D4A">
        <w:rPr>
          <w:rFonts w:ascii="Helvetica" w:hAnsi="Helvetica" w:cs="Arial"/>
          <w:sz w:val="22"/>
          <w:szCs w:val="22"/>
        </w:rPr>
        <w:t>,</w:t>
      </w:r>
      <w:r w:rsidR="00DD5700" w:rsidRPr="00584D30">
        <w:rPr>
          <w:rFonts w:ascii="Helvetica" w:hAnsi="Helvetica" w:cs="Arial"/>
          <w:sz w:val="22"/>
          <w:szCs w:val="22"/>
        </w:rPr>
        <w:t xml:space="preserve"> such as tissue handling and stage balancing</w:t>
      </w:r>
      <w:r w:rsidR="003D4D4A">
        <w:rPr>
          <w:rFonts w:ascii="Helvetica" w:hAnsi="Helvetica" w:cs="Arial"/>
          <w:sz w:val="22"/>
          <w:szCs w:val="22"/>
        </w:rPr>
        <w:t>,</w:t>
      </w:r>
      <w:r w:rsidR="00DD5700" w:rsidRPr="00584D30">
        <w:rPr>
          <w:rFonts w:ascii="Helvetica" w:hAnsi="Helvetica" w:cs="Arial"/>
          <w:sz w:val="22"/>
          <w:szCs w:val="22"/>
        </w:rPr>
        <w:t xml:space="preserve"> that </w:t>
      </w:r>
      <w:r w:rsidR="003D4D4A">
        <w:rPr>
          <w:rFonts w:ascii="Helvetica" w:hAnsi="Helvetica" w:cs="Arial"/>
          <w:sz w:val="22"/>
          <w:szCs w:val="22"/>
        </w:rPr>
        <w:t>can be difficult</w:t>
      </w:r>
      <w:r w:rsidR="00DD5700" w:rsidRPr="00584D30">
        <w:rPr>
          <w:rFonts w:ascii="Helvetica" w:hAnsi="Helvetica" w:cs="Arial"/>
          <w:sz w:val="22"/>
          <w:szCs w:val="22"/>
        </w:rPr>
        <w:t xml:space="preserve"> to understand with</w:t>
      </w:r>
      <w:r w:rsidR="00204FC5" w:rsidRPr="00584D30">
        <w:rPr>
          <w:rFonts w:ascii="Helvetica" w:hAnsi="Helvetica" w:cs="Arial"/>
          <w:sz w:val="22"/>
          <w:szCs w:val="22"/>
        </w:rPr>
        <w:t>out</w:t>
      </w:r>
      <w:r w:rsidR="00DD5700" w:rsidRPr="00584D30">
        <w:rPr>
          <w:rFonts w:ascii="Helvetica" w:hAnsi="Helvetica" w:cs="Arial"/>
          <w:sz w:val="22"/>
          <w:szCs w:val="22"/>
        </w:rPr>
        <w:t xml:space="preserve"> visual demonstration</w:t>
      </w:r>
      <w:r w:rsidR="00584D30" w:rsidRPr="00584D30">
        <w:rPr>
          <w:rFonts w:ascii="Helvetica" w:hAnsi="Helvetica" w:cs="Arial"/>
          <w:sz w:val="22"/>
          <w:szCs w:val="22"/>
        </w:rPr>
        <w:t xml:space="preserve"> </w:t>
      </w:r>
      <w:r w:rsidR="00584D30" w:rsidRPr="00584D30">
        <w:rPr>
          <w:rFonts w:ascii="Helvetica" w:hAnsi="Helvetica" w:cs="Arial"/>
          <w:b/>
          <w:bCs/>
          <w:sz w:val="22"/>
          <w:szCs w:val="22"/>
        </w:rPr>
        <w:t>[1]</w:t>
      </w:r>
      <w:r w:rsidR="00DD5700" w:rsidRPr="00584D30">
        <w:rPr>
          <w:rFonts w:ascii="Helvetica" w:hAnsi="Helvetica" w:cs="Arial"/>
          <w:sz w:val="22"/>
          <w:szCs w:val="22"/>
        </w:rPr>
        <w:t xml:space="preserve">. </w:t>
      </w:r>
    </w:p>
    <w:p w14:paraId="3C122CE2" w14:textId="77777777" w:rsidR="008D7A48" w:rsidRPr="00584D30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055ED623" w:rsidR="008D7A48" w:rsidRPr="00584D30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584D30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584D30" w:rsidRPr="00584D30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 xml:space="preserve"> Videographer: Can cut for time</w:t>
      </w:r>
    </w:p>
    <w:p w14:paraId="1CC66E81" w14:textId="77777777" w:rsidR="00336C61" w:rsidRPr="00584D30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584D30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584D30">
        <w:rPr>
          <w:rFonts w:ascii="Helvetica" w:hAnsi="Helvetica" w:cs="Arial"/>
          <w:b/>
          <w:sz w:val="22"/>
          <w:szCs w:val="22"/>
        </w:rPr>
        <w:lastRenderedPageBreak/>
        <w:t>Ethics title card: (for human subjects or animal work</w:t>
      </w:r>
      <w:r w:rsidR="00CF22F6" w:rsidRPr="00584D30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584D30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00D66F85" w:rsidR="00EA60D4" w:rsidRPr="00584D30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584D30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584D30">
        <w:rPr>
          <w:rFonts w:ascii="Helvetica" w:hAnsi="Helvetica" w:cs="Arial"/>
          <w:sz w:val="22"/>
          <w:szCs w:val="22"/>
        </w:rPr>
        <w:t>)</w:t>
      </w:r>
      <w:r w:rsidR="00B340A8" w:rsidRPr="00584D30">
        <w:rPr>
          <w:rFonts w:ascii="Helvetica" w:hAnsi="Helvetica" w:cs="Arial"/>
          <w:sz w:val="22"/>
          <w:szCs w:val="22"/>
        </w:rPr>
        <w:t xml:space="preserve"> </w:t>
      </w:r>
      <w:r w:rsidR="00E84E47" w:rsidRPr="00584D30">
        <w:rPr>
          <w:rFonts w:ascii="Helvetica" w:hAnsi="Helvetica" w:cs="Arial"/>
          <w:sz w:val="22"/>
          <w:szCs w:val="22"/>
        </w:rPr>
        <w:t>at the University of Arkansas</w:t>
      </w:r>
      <w:r w:rsidRPr="00584D30">
        <w:rPr>
          <w:rFonts w:ascii="Helvetica" w:hAnsi="Helvetica" w:cs="Arial"/>
          <w:iCs/>
          <w:sz w:val="22"/>
          <w:szCs w:val="22"/>
        </w:rPr>
        <w:t>.</w:t>
      </w:r>
      <w:r w:rsidR="00E84E47" w:rsidRPr="00584D30">
        <w:rPr>
          <w:rFonts w:ascii="Helvetica" w:hAnsi="Helvetica" w:cs="Arial"/>
          <w:iCs/>
          <w:sz w:val="22"/>
          <w:szCs w:val="22"/>
        </w:rPr>
        <w:t xml:space="preserve"> Human tissues were used with approval from the </w:t>
      </w:r>
      <w:r w:rsidR="00541022" w:rsidRPr="00584D30">
        <w:rPr>
          <w:rFonts w:ascii="Helvetica" w:hAnsi="Helvetica" w:cs="Arial"/>
          <w:iCs/>
          <w:sz w:val="22"/>
          <w:szCs w:val="22"/>
        </w:rPr>
        <w:t>Institutional Biosafety Committee (IBC)</w:t>
      </w:r>
      <w:r w:rsidR="00E84E47" w:rsidRPr="00584D30">
        <w:rPr>
          <w:rFonts w:ascii="Helvetica" w:hAnsi="Helvetica" w:cs="Arial"/>
          <w:iCs/>
          <w:sz w:val="22"/>
          <w:szCs w:val="22"/>
        </w:rPr>
        <w:t xml:space="preserve"> at the University of Arkansas</w:t>
      </w:r>
      <w:r w:rsidR="00584D30" w:rsidRPr="00584D30">
        <w:rPr>
          <w:rFonts w:ascii="Helvetica" w:hAnsi="Helvetica" w:cs="Arial"/>
          <w:iCs/>
          <w:sz w:val="22"/>
          <w:szCs w:val="22"/>
        </w:rPr>
        <w:t>.</w:t>
      </w:r>
      <w:r w:rsidR="00E84E47" w:rsidRPr="00584D30">
        <w:rPr>
          <w:rFonts w:ascii="Helvetica" w:hAnsi="Helvetica" w:cs="Arial"/>
          <w:iCs/>
          <w:sz w:val="22"/>
          <w:szCs w:val="22"/>
        </w:rPr>
        <w:t xml:space="preserve"> </w:t>
      </w:r>
    </w:p>
    <w:p w14:paraId="65113363" w14:textId="05E35614" w:rsidR="00330F1B" w:rsidRPr="006A6324" w:rsidRDefault="00330F1B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036384D9" w:rsidR="00AB01F4" w:rsidRPr="00584D30" w:rsidRDefault="006F5C75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 w:rsidRPr="00584D30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Tissue </w:t>
      </w:r>
      <w:r w:rsidR="000C03CB" w:rsidRPr="00584D30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Handling</w:t>
      </w:r>
    </w:p>
    <w:p w14:paraId="740CC67A" w14:textId="249522A9" w:rsidR="006F5C75" w:rsidRPr="00584D30" w:rsidRDefault="006F5C75" w:rsidP="006F5C7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584D30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Before handling the tissue, cover a stainless-steel metal tray with a biohazard bag </w:t>
      </w:r>
      <w:r w:rsidRPr="00584D30"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 w:rsidRPr="00584D30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place all of the appropriate lab materials within easy reach of the covered tray </w:t>
      </w:r>
      <w:r w:rsidRPr="00584D30"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 w:rsidRPr="00584D30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53F6EA93" w14:textId="46202ACD" w:rsidR="006F5C75" w:rsidRPr="00584D30" w:rsidRDefault="006F5C75" w:rsidP="006F5C7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584D30">
        <w:rPr>
          <w:rFonts w:ascii="Helvetica" w:hAnsi="Helvetica" w:cstheme="minorHAnsi"/>
          <w:bCs/>
          <w:i w:val="0"/>
          <w:iCs/>
          <w:sz w:val="22"/>
          <w:szCs w:val="22"/>
        </w:rPr>
        <w:t>WIDE: Talent covering tray with bag</w:t>
      </w:r>
    </w:p>
    <w:p w14:paraId="5B16D390" w14:textId="6D368CB4" w:rsidR="006F5C75" w:rsidRPr="006F5C75" w:rsidRDefault="006F5C75" w:rsidP="006F5C7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Talent placing tools next to tray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TEXT: Keep any used tissues/wipes/gloves on biohazard material surface until disposal</w:t>
      </w:r>
    </w:p>
    <w:p w14:paraId="60C0C75B" w14:textId="7CE8D745" w:rsidR="006F5C75" w:rsidRDefault="00D2641C" w:rsidP="006F5C7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Next, transfer the fresh tumor sample into a Petri dish on the tray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</w:t>
      </w:r>
      <w:r w:rsidR="00D11889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use gross inspection to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select a side of the tumor </w:t>
      </w:r>
      <w:r w:rsidR="006B436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by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that is sufficiently flat and has little blood and</w:t>
      </w:r>
      <w:r w:rsidR="00D11889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few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blood vessels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37B3D1F2" w14:textId="0B80AE02" w:rsidR="00D2641C" w:rsidRDefault="00D2641C" w:rsidP="00D264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placing tissue into dish</w:t>
      </w:r>
    </w:p>
    <w:p w14:paraId="7FB71971" w14:textId="77777777" w:rsidR="00D2641C" w:rsidRDefault="00D2641C" w:rsidP="00D264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Tumor being manipulated/examined</w:t>
      </w:r>
    </w:p>
    <w:p w14:paraId="0F241441" w14:textId="07EC760A" w:rsidR="00D2641C" w:rsidRPr="00D2641C" w:rsidRDefault="00D11889" w:rsidP="00D2641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Then p</w:t>
      </w:r>
      <w:r w:rsidR="0031499D" w:rsidRPr="00D2641C">
        <w:rPr>
          <w:rFonts w:ascii="Helvetica" w:hAnsi="Helvetica" w:cstheme="minorHAnsi"/>
          <w:i w:val="0"/>
          <w:iCs/>
          <w:sz w:val="22"/>
          <w:szCs w:val="22"/>
        </w:rPr>
        <w:t xml:space="preserve">lace the side to be imaged on grade 1 filter paper to </w:t>
      </w:r>
      <w:r w:rsidR="00D2641C">
        <w:rPr>
          <w:rFonts w:ascii="Helvetica" w:hAnsi="Helvetica" w:cstheme="minorHAnsi"/>
          <w:i w:val="0"/>
          <w:iCs/>
          <w:sz w:val="22"/>
          <w:szCs w:val="22"/>
        </w:rPr>
        <w:t>remove any</w:t>
      </w:r>
      <w:r w:rsidR="0031499D" w:rsidRPr="00D2641C">
        <w:rPr>
          <w:rFonts w:ascii="Helvetica" w:hAnsi="Helvetica" w:cstheme="minorHAnsi"/>
          <w:i w:val="0"/>
          <w:iCs/>
          <w:sz w:val="22"/>
          <w:szCs w:val="22"/>
        </w:rPr>
        <w:t xml:space="preserve"> excess </w:t>
      </w:r>
      <w:r w:rsidR="00D2641C">
        <w:rPr>
          <w:rFonts w:ascii="Helvetica" w:hAnsi="Helvetica" w:cstheme="minorHAnsi"/>
          <w:i w:val="0"/>
          <w:iCs/>
          <w:sz w:val="22"/>
          <w:szCs w:val="22"/>
        </w:rPr>
        <w:t xml:space="preserve">medium </w:t>
      </w:r>
      <w:r w:rsidR="0031499D" w:rsidRPr="00D2641C">
        <w:rPr>
          <w:rFonts w:ascii="Helvetica" w:hAnsi="Helvetica" w:cstheme="minorHAnsi"/>
          <w:i w:val="0"/>
          <w:iCs/>
          <w:sz w:val="22"/>
          <w:szCs w:val="22"/>
        </w:rPr>
        <w:t xml:space="preserve">and </w:t>
      </w:r>
      <w:r w:rsidR="00D2641C">
        <w:rPr>
          <w:rFonts w:ascii="Helvetica" w:hAnsi="Helvetica" w:cstheme="minorHAnsi"/>
          <w:i w:val="0"/>
          <w:iCs/>
          <w:sz w:val="22"/>
          <w:szCs w:val="22"/>
        </w:rPr>
        <w:t xml:space="preserve">to </w:t>
      </w:r>
      <w:r w:rsidR="0031499D" w:rsidRPr="00D2641C">
        <w:rPr>
          <w:rFonts w:ascii="Helvetica" w:hAnsi="Helvetica" w:cstheme="minorHAnsi"/>
          <w:i w:val="0"/>
          <w:iCs/>
          <w:sz w:val="22"/>
          <w:szCs w:val="22"/>
        </w:rPr>
        <w:t xml:space="preserve">clear the tissue of fluid or secretions </w:t>
      </w:r>
      <w:r w:rsidR="00D2641C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, repositioning the tumor to a dry spot as the paper saturates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FDAC508" w14:textId="198BDEFE" w:rsidR="00D2641C" w:rsidRPr="00D11889" w:rsidRDefault="00D2641C" w:rsidP="00D1188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Tumor being placed onto filter paper</w:t>
      </w:r>
      <w:r w:rsidR="003F73FC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3F73FC" w:rsidRPr="003F73FC">
        <w:rPr>
          <w:rFonts w:ascii="Helvetica" w:hAnsi="Helvetica" w:cstheme="minorHAnsi"/>
          <w:color w:val="4472C4" w:themeColor="accent1"/>
          <w:sz w:val="22"/>
          <w:szCs w:val="22"/>
        </w:rPr>
        <w:t>Videographer: Important</w:t>
      </w:r>
      <w:r w:rsidR="003F73FC">
        <w:rPr>
          <w:rFonts w:ascii="Helvetica" w:hAnsi="Helvetica" w:cstheme="minorHAnsi"/>
          <w:color w:val="4472C4" w:themeColor="accent1"/>
          <w:sz w:val="22"/>
          <w:szCs w:val="22"/>
        </w:rPr>
        <w:t>/difficult</w:t>
      </w:r>
      <w:r w:rsidR="003F73FC" w:rsidRPr="003F73FC">
        <w:rPr>
          <w:rFonts w:ascii="Helvetica" w:hAnsi="Helvetica" w:cstheme="minorHAnsi"/>
          <w:color w:val="4472C4" w:themeColor="accent1"/>
          <w:sz w:val="22"/>
          <w:szCs w:val="22"/>
        </w:rPr>
        <w:t xml:space="preserve"> step</w:t>
      </w:r>
    </w:p>
    <w:p w14:paraId="46CB73DA" w14:textId="2C099BF8" w:rsidR="00D2641C" w:rsidRPr="00D2641C" w:rsidRDefault="00D2641C" w:rsidP="00D264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Tumor being moved to dry spot</w:t>
      </w:r>
    </w:p>
    <w:p w14:paraId="5F3D8CC4" w14:textId="6212824F" w:rsidR="000C03CB" w:rsidRPr="000C03CB" w:rsidRDefault="000C03CB" w:rsidP="000C03CB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Terahertz (</w:t>
      </w:r>
      <w:r w:rsidRPr="000C03CB">
        <w:rPr>
          <w:rFonts w:ascii="Helvetica" w:hAnsi="Helvetica" w:cstheme="minorHAnsi"/>
          <w:b/>
          <w:bCs/>
          <w:i w:val="0"/>
          <w:iCs/>
          <w:sz w:val="22"/>
          <w:szCs w:val="22"/>
        </w:rPr>
        <w:t>THz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)</w:t>
      </w:r>
      <w:r w:rsidRPr="000C03CB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Imager Setup</w:t>
      </w:r>
    </w:p>
    <w:p w14:paraId="05194B8F" w14:textId="19E41D1C" w:rsidR="0031499D" w:rsidRDefault="00D2641C" w:rsidP="00D2641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D2641C">
        <w:rPr>
          <w:rFonts w:ascii="Helvetica" w:hAnsi="Helvetica" w:cstheme="minorHAnsi"/>
          <w:i w:val="0"/>
          <w:iCs/>
          <w:sz w:val="22"/>
          <w:szCs w:val="22"/>
        </w:rPr>
        <w:t xml:space="preserve">After drying the tumor for 5 minutes, place </w:t>
      </w:r>
      <w:r w:rsidR="0031499D" w:rsidRPr="00D2641C">
        <w:rPr>
          <w:rFonts w:ascii="Helvetica" w:hAnsi="Helvetica" w:cstheme="minorHAnsi"/>
          <w:i w:val="0"/>
          <w:iCs/>
          <w:sz w:val="22"/>
          <w:szCs w:val="22"/>
        </w:rPr>
        <w:t>a 1.2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-millimeter thick </w:t>
      </w:r>
      <w:r w:rsidRPr="00D2641C">
        <w:rPr>
          <w:rFonts w:ascii="Helvetica" w:hAnsi="Helvetica" w:cstheme="minorHAnsi"/>
          <w:i w:val="0"/>
          <w:iCs/>
          <w:sz w:val="22"/>
          <w:szCs w:val="22"/>
        </w:rPr>
        <w:t>polystyrene plate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with an approximately 37-millimeter diameter</w:t>
      </w:r>
      <w:r w:rsidR="0031499D" w:rsidRPr="00D2641C">
        <w:rPr>
          <w:rFonts w:ascii="Helvetica" w:hAnsi="Helvetica" w:cstheme="minorHAnsi"/>
          <w:i w:val="0"/>
          <w:iCs/>
          <w:sz w:val="22"/>
          <w:szCs w:val="22"/>
        </w:rPr>
        <w:t xml:space="preserve"> on</w:t>
      </w:r>
      <w:r>
        <w:rPr>
          <w:rFonts w:ascii="Helvetica" w:hAnsi="Helvetica" w:cstheme="minorHAnsi"/>
          <w:i w:val="0"/>
          <w:iCs/>
          <w:sz w:val="22"/>
          <w:szCs w:val="22"/>
        </w:rPr>
        <w:t>to</w:t>
      </w:r>
      <w:r w:rsidR="0031499D" w:rsidRPr="00D2641C">
        <w:rPr>
          <w:rFonts w:ascii="Helvetica" w:hAnsi="Helvetica" w:cstheme="minorHAnsi"/>
          <w:i w:val="0"/>
          <w:iCs/>
          <w:sz w:val="22"/>
          <w:szCs w:val="22"/>
        </w:rPr>
        <w:t xml:space="preserve"> the scanning window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place</w:t>
      </w:r>
      <w:r w:rsidR="0031499D" w:rsidRPr="00D2641C">
        <w:rPr>
          <w:rFonts w:ascii="Helvetica" w:hAnsi="Helvetica" w:cstheme="minorHAnsi"/>
          <w:i w:val="0"/>
          <w:iCs/>
          <w:sz w:val="22"/>
          <w:szCs w:val="22"/>
        </w:rPr>
        <w:t xml:space="preserve"> the scanning window </w:t>
      </w:r>
      <w:r>
        <w:rPr>
          <w:rFonts w:ascii="Helvetica" w:hAnsi="Helvetica" w:cstheme="minorHAnsi"/>
          <w:i w:val="0"/>
          <w:iCs/>
          <w:sz w:val="22"/>
          <w:szCs w:val="22"/>
        </w:rPr>
        <w:t>and</w:t>
      </w:r>
      <w:r w:rsidR="0031499D" w:rsidRPr="00D2641C">
        <w:rPr>
          <w:rFonts w:ascii="Helvetica" w:hAnsi="Helvetica" w:cstheme="minorHAnsi"/>
          <w:i w:val="0"/>
          <w:iCs/>
          <w:sz w:val="22"/>
          <w:szCs w:val="22"/>
        </w:rPr>
        <w:t xml:space="preserve"> the polystyrene plate on</w:t>
      </w:r>
      <w:r>
        <w:rPr>
          <w:rFonts w:ascii="Helvetica" w:hAnsi="Helvetica" w:cstheme="minorHAnsi"/>
          <w:i w:val="0"/>
          <w:iCs/>
          <w:sz w:val="22"/>
          <w:szCs w:val="22"/>
        </w:rPr>
        <w:t>to</w:t>
      </w:r>
      <w:r w:rsidR="0031499D" w:rsidRPr="00D2641C">
        <w:rPr>
          <w:rFonts w:ascii="Helvetica" w:hAnsi="Helvetica" w:cstheme="minorHAnsi"/>
          <w:i w:val="0"/>
          <w:iCs/>
          <w:sz w:val="22"/>
          <w:szCs w:val="22"/>
        </w:rPr>
        <w:t xml:space="preserve"> the sample stage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of the terahertz imager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31499D" w:rsidRPr="00D2641C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DB3B6D4" w14:textId="36C67918" w:rsidR="00D2641C" w:rsidRDefault="000C03CB" w:rsidP="00D264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WIDE: Talent placing plate into scanning w</w:t>
      </w:r>
      <w:r w:rsidR="00D2641C">
        <w:rPr>
          <w:rFonts w:ascii="Helvetica" w:hAnsi="Helvetica" w:cstheme="minorHAnsi"/>
          <w:i w:val="0"/>
          <w:iCs/>
          <w:sz w:val="22"/>
          <w:szCs w:val="22"/>
        </w:rPr>
        <w:t>indow</w:t>
      </w:r>
    </w:p>
    <w:p w14:paraId="53D157C9" w14:textId="77777777" w:rsidR="00D2641C" w:rsidRDefault="00D2641C" w:rsidP="00D264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Window being placed onto sample stage</w:t>
      </w:r>
    </w:p>
    <w:p w14:paraId="2B9DF082" w14:textId="20BA3B58" w:rsidR="0031499D" w:rsidRDefault="00D2641C" w:rsidP="00D2641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 xml:space="preserve">In </w:t>
      </w:r>
      <w:r w:rsidR="0031499D" w:rsidRPr="00D2641C">
        <w:rPr>
          <w:rFonts w:ascii="Helvetica" w:hAnsi="Helvetica" w:cstheme="minorHAnsi"/>
          <w:i w:val="0"/>
          <w:iCs/>
          <w:sz w:val="22"/>
          <w:szCs w:val="22"/>
        </w:rPr>
        <w:t xml:space="preserve">the main window, click the </w:t>
      </w:r>
      <w:r w:rsidR="0031499D" w:rsidRPr="00D2641C">
        <w:rPr>
          <w:rFonts w:ascii="Helvetica" w:hAnsi="Helvetica" w:cstheme="minorHAnsi"/>
          <w:b/>
          <w:i w:val="0"/>
          <w:iCs/>
          <w:sz w:val="22"/>
          <w:szCs w:val="22"/>
        </w:rPr>
        <w:t xml:space="preserve">Fixed-point Scan </w:t>
      </w:r>
      <w:r w:rsidR="0031499D" w:rsidRPr="00D2641C">
        <w:rPr>
          <w:rFonts w:ascii="Helvetica" w:hAnsi="Helvetica" w:cstheme="minorHAnsi"/>
          <w:i w:val="0"/>
          <w:iCs/>
          <w:sz w:val="22"/>
          <w:szCs w:val="22"/>
        </w:rPr>
        <w:t>icon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to</w:t>
      </w:r>
      <w:r w:rsidR="0031499D" w:rsidRPr="00D2641C">
        <w:rPr>
          <w:rFonts w:ascii="Helvetica" w:hAnsi="Helvetica" w:cstheme="minorHAnsi"/>
          <w:i w:val="0"/>
          <w:iCs/>
          <w:sz w:val="22"/>
          <w:szCs w:val="22"/>
        </w:rPr>
        <w:t xml:space="preserve"> activate the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terahertz </w:t>
      </w:r>
      <w:r w:rsidR="0031499D" w:rsidRPr="00D2641C">
        <w:rPr>
          <w:rFonts w:ascii="Helvetica" w:hAnsi="Helvetica" w:cstheme="minorHAnsi"/>
          <w:i w:val="0"/>
          <w:iCs/>
          <w:sz w:val="22"/>
          <w:szCs w:val="22"/>
        </w:rPr>
        <w:t>antennas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</w:t>
      </w:r>
      <w:r w:rsidR="0031499D" w:rsidRPr="00D2641C">
        <w:rPr>
          <w:rFonts w:ascii="Helvetica" w:hAnsi="Helvetica" w:cstheme="minorHAnsi"/>
          <w:i w:val="0"/>
          <w:iCs/>
          <w:sz w:val="22"/>
          <w:szCs w:val="22"/>
        </w:rPr>
        <w:t xml:space="preserve"> to start sending and receiving the reflected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terahertz </w:t>
      </w:r>
      <w:r w:rsidR="0031499D" w:rsidRPr="00D2641C">
        <w:rPr>
          <w:rFonts w:ascii="Helvetica" w:hAnsi="Helvetica" w:cstheme="minorHAnsi"/>
          <w:i w:val="0"/>
          <w:iCs/>
          <w:sz w:val="22"/>
          <w:szCs w:val="22"/>
        </w:rPr>
        <w:t>signal from a single point on the polystyrene plate</w:t>
      </w:r>
      <w:r w:rsidRPr="00D2641C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[1]</w:t>
      </w:r>
      <w:r w:rsidR="0031499D" w:rsidRPr="00D2641C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DEC0447" w14:textId="3173F950" w:rsidR="00D2641C" w:rsidRDefault="00D2641C" w:rsidP="00D264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6B436C">
        <w:rPr>
          <w:rFonts w:ascii="Helvetica" w:hAnsi="Helvetica" w:cstheme="minorHAnsi"/>
          <w:i w:val="0"/>
          <w:iCs/>
          <w:sz w:val="22"/>
          <w:szCs w:val="22"/>
        </w:rPr>
        <w:t xml:space="preserve"> screenshot_1</w:t>
      </w:r>
    </w:p>
    <w:p w14:paraId="6837ED59" w14:textId="44995802" w:rsidR="00D2641C" w:rsidRDefault="0031499D" w:rsidP="00D2641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D2641C">
        <w:rPr>
          <w:rFonts w:ascii="Helvetica" w:hAnsi="Helvetica" w:cstheme="minorHAnsi"/>
          <w:i w:val="0"/>
          <w:iCs/>
          <w:sz w:val="22"/>
          <w:szCs w:val="22"/>
        </w:rPr>
        <w:t xml:space="preserve">Click the </w:t>
      </w:r>
      <w:r w:rsidRPr="00D2641C">
        <w:rPr>
          <w:rFonts w:ascii="Helvetica" w:hAnsi="Helvetica" w:cstheme="minorHAnsi"/>
          <w:b/>
          <w:i w:val="0"/>
          <w:iCs/>
          <w:sz w:val="22"/>
          <w:szCs w:val="22"/>
        </w:rPr>
        <w:t>Motor Stage Dialog</w:t>
      </w:r>
      <w:r w:rsidRPr="00D2641C">
        <w:rPr>
          <w:rFonts w:ascii="Helvetica" w:hAnsi="Helvetica" w:cstheme="minorHAnsi"/>
          <w:i w:val="0"/>
          <w:iCs/>
          <w:sz w:val="22"/>
          <w:szCs w:val="22"/>
        </w:rPr>
        <w:t xml:space="preserve"> icon. The motor control window will open up</w:t>
      </w:r>
      <w:r w:rsidR="00D2641C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D2641C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D2641C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9D22083" w14:textId="61B92604" w:rsidR="00D2641C" w:rsidRDefault="00D2641C" w:rsidP="00D264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6B436C">
        <w:rPr>
          <w:rFonts w:ascii="Helvetica" w:hAnsi="Helvetica" w:cstheme="minorHAnsi"/>
          <w:i w:val="0"/>
          <w:iCs/>
          <w:sz w:val="22"/>
          <w:szCs w:val="22"/>
        </w:rPr>
        <w:t xml:space="preserve"> screenshot_2: 00:00-00:04</w:t>
      </w:r>
    </w:p>
    <w:p w14:paraId="2C16696B" w14:textId="157920D9" w:rsidR="0031499D" w:rsidRDefault="00D2641C" w:rsidP="00D2641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</w:t>
      </w:r>
      <w:r w:rsidRPr="00D2641C">
        <w:rPr>
          <w:rFonts w:ascii="Helvetica" w:hAnsi="Helvetica" w:cstheme="minorHAnsi"/>
          <w:i w:val="0"/>
          <w:iCs/>
          <w:sz w:val="22"/>
          <w:szCs w:val="22"/>
        </w:rPr>
        <w:t>o center the reflected pulse from the polystyrene in the main window</w:t>
      </w:r>
      <w:r>
        <w:rPr>
          <w:rFonts w:ascii="Helvetica" w:hAnsi="Helvetica" w:cstheme="minorHAnsi"/>
          <w:i w:val="0"/>
          <w:iCs/>
          <w:sz w:val="22"/>
          <w:szCs w:val="22"/>
        </w:rPr>
        <w:t>,</w:t>
      </w:r>
      <w:r w:rsidRPr="00D2641C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click</w:t>
      </w:r>
      <w:r w:rsidRPr="00D2641C">
        <w:rPr>
          <w:rFonts w:ascii="Helvetica" w:hAnsi="Helvetica" w:cstheme="minorHAnsi"/>
          <w:i w:val="0"/>
          <w:iCs/>
          <w:sz w:val="22"/>
          <w:szCs w:val="22"/>
        </w:rPr>
        <w:t xml:space="preserve"> the </w:t>
      </w:r>
      <w:r w:rsidR="006B436C">
        <w:rPr>
          <w:rFonts w:ascii="Helvetica" w:hAnsi="Helvetica" w:cstheme="minorHAnsi"/>
          <w:b/>
          <w:bCs/>
          <w:i w:val="0"/>
          <w:iCs/>
          <w:sz w:val="22"/>
          <w:szCs w:val="22"/>
        </w:rPr>
        <w:t>Optical Density Axis</w:t>
      </w:r>
      <w:r w:rsidRPr="00D2641C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arrows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to a</w:t>
      </w:r>
      <w:r w:rsidR="0031499D" w:rsidRPr="00D2641C">
        <w:rPr>
          <w:rFonts w:ascii="Helvetica" w:hAnsi="Helvetica" w:cstheme="minorHAnsi"/>
          <w:i w:val="0"/>
          <w:iCs/>
          <w:sz w:val="22"/>
          <w:szCs w:val="22"/>
        </w:rPr>
        <w:t>djust the optical delay axis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31499D" w:rsidRPr="00D2641C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8D6E475" w14:textId="6A677665" w:rsidR="00D2641C" w:rsidRDefault="00D2641C" w:rsidP="00D264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6B436C">
        <w:rPr>
          <w:rFonts w:ascii="Helvetica" w:hAnsi="Helvetica" w:cstheme="minorHAnsi"/>
          <w:i w:val="0"/>
          <w:iCs/>
          <w:sz w:val="22"/>
          <w:szCs w:val="22"/>
        </w:rPr>
        <w:t xml:space="preserve"> screenshot_2: 00:07-00:15</w:t>
      </w:r>
    </w:p>
    <w:p w14:paraId="018A5B8F" w14:textId="20D62F2A" w:rsidR="0031499D" w:rsidRDefault="00D2641C" w:rsidP="00D2641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Click</w:t>
      </w:r>
      <w:r w:rsidR="0031499D" w:rsidRPr="00D2641C">
        <w:rPr>
          <w:rFonts w:ascii="Helvetica" w:hAnsi="Helvetica" w:cstheme="minorHAnsi"/>
          <w:i w:val="0"/>
          <w:iCs/>
          <w:sz w:val="22"/>
          <w:szCs w:val="22"/>
        </w:rPr>
        <w:t xml:space="preserve"> the </w:t>
      </w:r>
      <w:r w:rsidR="00E6431A">
        <w:rPr>
          <w:rFonts w:ascii="Helvetica" w:hAnsi="Helvetica" w:cstheme="minorHAnsi"/>
          <w:b/>
          <w:i w:val="0"/>
          <w:iCs/>
          <w:sz w:val="22"/>
          <w:szCs w:val="22"/>
        </w:rPr>
        <w:t xml:space="preserve">Data Acquisition </w:t>
      </w:r>
      <w:r w:rsidR="0031499D" w:rsidRPr="00D2641C">
        <w:rPr>
          <w:rFonts w:ascii="Helvetica" w:hAnsi="Helvetica" w:cstheme="minorHAnsi"/>
          <w:b/>
          <w:i w:val="0"/>
          <w:iCs/>
          <w:sz w:val="22"/>
          <w:szCs w:val="22"/>
        </w:rPr>
        <w:t>Settings</w:t>
      </w:r>
      <w:r w:rsidR="0031499D" w:rsidRPr="00D2641C">
        <w:rPr>
          <w:rFonts w:ascii="Helvetica" w:hAnsi="Helvetica" w:cstheme="minorHAnsi"/>
          <w:i w:val="0"/>
          <w:iCs/>
          <w:sz w:val="22"/>
          <w:szCs w:val="22"/>
        </w:rPr>
        <w:t xml:space="preserve"> button to open the </w:t>
      </w:r>
      <w:r w:rsidR="00E6431A">
        <w:rPr>
          <w:rFonts w:ascii="Helvetica" w:hAnsi="Helvetica" w:cstheme="minorHAnsi"/>
          <w:i w:val="0"/>
          <w:iCs/>
          <w:sz w:val="22"/>
          <w:szCs w:val="22"/>
        </w:rPr>
        <w:t>data acquisition</w:t>
      </w:r>
      <w:r w:rsidR="0031499D" w:rsidRPr="00D2641C">
        <w:rPr>
          <w:rFonts w:ascii="Helvetica" w:hAnsi="Helvetica" w:cstheme="minorHAnsi"/>
          <w:i w:val="0"/>
          <w:iCs/>
          <w:sz w:val="22"/>
          <w:szCs w:val="22"/>
        </w:rPr>
        <w:t xml:space="preserve"> settings dialog window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c</w:t>
      </w:r>
      <w:r w:rsidR="0031499D" w:rsidRPr="00D2641C">
        <w:rPr>
          <w:rFonts w:ascii="Helvetica" w:hAnsi="Helvetica" w:cstheme="minorHAnsi"/>
          <w:i w:val="0"/>
          <w:iCs/>
          <w:sz w:val="22"/>
          <w:szCs w:val="22"/>
        </w:rPr>
        <w:t xml:space="preserve">hange the optical delay value from 5 to 4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volts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31499D" w:rsidRPr="00D2641C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9ED2917" w14:textId="22EC5A1A" w:rsidR="00D2641C" w:rsidRDefault="00D2641C" w:rsidP="00D264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6B436C">
        <w:rPr>
          <w:rFonts w:ascii="Helvetica" w:hAnsi="Helvetica" w:cstheme="minorHAnsi"/>
          <w:i w:val="0"/>
          <w:iCs/>
          <w:sz w:val="22"/>
          <w:szCs w:val="22"/>
        </w:rPr>
        <w:t xml:space="preserve"> screenshot_3: 00:00-00:09</w:t>
      </w:r>
    </w:p>
    <w:p w14:paraId="0249BD64" w14:textId="1BC9D214" w:rsidR="00D2641C" w:rsidRDefault="00D2641C" w:rsidP="00D2641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A</w:t>
      </w:r>
      <w:r w:rsidR="0031499D" w:rsidRPr="00D2641C">
        <w:rPr>
          <w:rFonts w:ascii="Helvetica" w:hAnsi="Helvetica" w:cstheme="minorHAnsi"/>
          <w:i w:val="0"/>
          <w:iCs/>
          <w:sz w:val="22"/>
          <w:szCs w:val="22"/>
        </w:rPr>
        <w:t xml:space="preserve">djust the vertical position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of the scanning stage </w:t>
      </w:r>
      <w:r w:rsidR="0031499D" w:rsidRPr="00D2641C">
        <w:rPr>
          <w:rFonts w:ascii="Helvetica" w:hAnsi="Helvetica" w:cstheme="minorHAnsi"/>
          <w:i w:val="0"/>
          <w:iCs/>
          <w:sz w:val="22"/>
          <w:szCs w:val="22"/>
        </w:rPr>
        <w:t xml:space="preserve">with the micrometer scale </w:t>
      </w:r>
      <w:r w:rsidR="006B436C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[1] </w:t>
      </w:r>
      <w:r w:rsidR="0031499D" w:rsidRPr="00D2641C">
        <w:rPr>
          <w:rFonts w:ascii="Helvetica" w:hAnsi="Helvetica" w:cstheme="minorHAnsi"/>
          <w:i w:val="0"/>
          <w:iCs/>
          <w:sz w:val="22"/>
          <w:szCs w:val="22"/>
        </w:rPr>
        <w:t>until the minima of the secondary pulse is the strongest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 w:rsidR="006B436C">
        <w:rPr>
          <w:rFonts w:ascii="Helvetica" w:hAnsi="Helvetica" w:cstheme="minorHAnsi"/>
          <w:b/>
          <w:bCs/>
          <w:i w:val="0"/>
          <w:iCs/>
          <w:sz w:val="22"/>
          <w:szCs w:val="22"/>
        </w:rPr>
        <w:t>2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a</w:t>
      </w:r>
      <w:r w:rsidR="0031499D" w:rsidRPr="00D2641C">
        <w:rPr>
          <w:rFonts w:ascii="Helvetica" w:hAnsi="Helvetica" w:cstheme="minorHAnsi"/>
          <w:i w:val="0"/>
          <w:iCs/>
          <w:sz w:val="22"/>
          <w:szCs w:val="22"/>
        </w:rPr>
        <w:t xml:space="preserve">djust the optical delay of the axis in the </w:t>
      </w:r>
      <w:r w:rsidR="0031499D" w:rsidRPr="00D2641C">
        <w:rPr>
          <w:rFonts w:ascii="Helvetica" w:hAnsi="Helvetica" w:cstheme="minorHAnsi"/>
          <w:b/>
          <w:i w:val="0"/>
          <w:iCs/>
          <w:sz w:val="22"/>
          <w:szCs w:val="22"/>
        </w:rPr>
        <w:t>Motor Control Window</w:t>
      </w:r>
      <w:r w:rsidR="0031499D" w:rsidRPr="00D2641C">
        <w:rPr>
          <w:rFonts w:ascii="Helvetica" w:hAnsi="Helvetica" w:cstheme="minorHAnsi"/>
          <w:i w:val="0"/>
          <w:iCs/>
          <w:sz w:val="22"/>
          <w:szCs w:val="22"/>
        </w:rPr>
        <w:t xml:space="preserve"> to put the primary reflection outside of the range of the reflected signal being measured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 w:rsidR="006B436C">
        <w:rPr>
          <w:rFonts w:ascii="Helvetica" w:hAnsi="Helvetica" w:cstheme="minorHAnsi"/>
          <w:b/>
          <w:bCs/>
          <w:i w:val="0"/>
          <w:iCs/>
          <w:sz w:val="22"/>
          <w:szCs w:val="22"/>
        </w:rPr>
        <w:t>3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="0031499D" w:rsidRPr="00D2641C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C2A1396" w14:textId="2A36ACEE" w:rsidR="006B436C" w:rsidRDefault="006B436C" w:rsidP="00D264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Stage being adjusted</w:t>
      </w:r>
    </w:p>
    <w:p w14:paraId="1C183761" w14:textId="4EE08C57" w:rsidR="00D2641C" w:rsidRDefault="00D2641C" w:rsidP="00D264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6B436C">
        <w:rPr>
          <w:rFonts w:ascii="Helvetica" w:hAnsi="Helvetica" w:cstheme="minorHAnsi"/>
          <w:i w:val="0"/>
          <w:iCs/>
          <w:sz w:val="22"/>
          <w:szCs w:val="22"/>
        </w:rPr>
        <w:t xml:space="preserve"> screenshot_3: 00:30-40</w:t>
      </w:r>
    </w:p>
    <w:p w14:paraId="1774C8BD" w14:textId="36976453" w:rsidR="006B436C" w:rsidRDefault="006B436C" w:rsidP="00D264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SCREEN: screenshot_3: 00:47-01:51 </w:t>
      </w:r>
      <w:r w:rsidRPr="006B436C">
        <w:rPr>
          <w:rFonts w:ascii="Helvetica" w:hAnsi="Helvetica" w:cstheme="minorHAnsi"/>
          <w:color w:val="4472C4" w:themeColor="accent1"/>
          <w:sz w:val="22"/>
          <w:szCs w:val="22"/>
        </w:rPr>
        <w:t>Video Editor: please speed up</w:t>
      </w:r>
    </w:p>
    <w:p w14:paraId="17E12FDC" w14:textId="75963BBA" w:rsidR="00D2641C" w:rsidRDefault="00D2641C" w:rsidP="006B436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</w:t>
      </w:r>
      <w:r w:rsidRPr="00D2641C">
        <w:rPr>
          <w:rFonts w:ascii="Helvetica" w:hAnsi="Helvetica" w:cstheme="minorHAnsi"/>
          <w:i w:val="0"/>
          <w:iCs/>
          <w:sz w:val="22"/>
          <w:szCs w:val="22"/>
        </w:rPr>
        <w:t>o l</w:t>
      </w:r>
      <w:r w:rsidR="0031499D" w:rsidRPr="00D2641C">
        <w:rPr>
          <w:rFonts w:ascii="Helvetica" w:hAnsi="Helvetica" w:cstheme="minorHAnsi"/>
          <w:i w:val="0"/>
          <w:iCs/>
          <w:sz w:val="22"/>
          <w:szCs w:val="22"/>
        </w:rPr>
        <w:t>evel the sample stage and record the reference signal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, </w:t>
      </w:r>
      <w:r w:rsidR="006B436C">
        <w:rPr>
          <w:rFonts w:ascii="Helvetica" w:hAnsi="Helvetica" w:cstheme="minorHAnsi"/>
          <w:i w:val="0"/>
          <w:iCs/>
          <w:sz w:val="22"/>
          <w:szCs w:val="22"/>
        </w:rPr>
        <w:t>click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the </w:t>
      </w:r>
      <w:r w:rsidR="0031499D" w:rsidRPr="00D2641C">
        <w:rPr>
          <w:rFonts w:ascii="Helvetica" w:hAnsi="Helvetica" w:cstheme="minorHAnsi"/>
          <w:b/>
          <w:i w:val="0"/>
          <w:iCs/>
          <w:sz w:val="22"/>
          <w:szCs w:val="22"/>
        </w:rPr>
        <w:t>Motor Control Dialog</w:t>
      </w:r>
      <w:r w:rsidR="0031499D" w:rsidRPr="00D2641C">
        <w:rPr>
          <w:rFonts w:ascii="Helvetica" w:hAnsi="Helvetica" w:cstheme="minorHAnsi"/>
          <w:i w:val="0"/>
          <w:iCs/>
          <w:sz w:val="22"/>
          <w:szCs w:val="22"/>
        </w:rPr>
        <w:t xml:space="preserve"> button to open the motor control window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r</w:t>
      </w:r>
      <w:r w:rsidR="0031499D" w:rsidRPr="00D2641C">
        <w:rPr>
          <w:rFonts w:ascii="Helvetica" w:hAnsi="Helvetica" w:cstheme="minorHAnsi"/>
          <w:i w:val="0"/>
          <w:iCs/>
          <w:sz w:val="22"/>
          <w:szCs w:val="22"/>
        </w:rPr>
        <w:t>eposition the motor control and main software window</w:t>
      </w:r>
      <w:r w:rsidR="00D11889">
        <w:rPr>
          <w:rFonts w:ascii="Helvetica" w:hAnsi="Helvetica" w:cstheme="minorHAnsi"/>
          <w:i w:val="0"/>
          <w:iCs/>
          <w:sz w:val="22"/>
          <w:szCs w:val="22"/>
        </w:rPr>
        <w:t>s</w:t>
      </w:r>
      <w:r w:rsidR="0031499D" w:rsidRPr="00D2641C">
        <w:rPr>
          <w:rFonts w:ascii="Helvetica" w:hAnsi="Helvetica" w:cstheme="minorHAnsi"/>
          <w:i w:val="0"/>
          <w:iCs/>
          <w:sz w:val="22"/>
          <w:szCs w:val="22"/>
        </w:rPr>
        <w:t xml:space="preserve"> so that the time domain signal is visible while adjusting the motor positions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31499D" w:rsidRPr="00D2641C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E204BFC" w14:textId="4592DFAF" w:rsidR="00D2641C" w:rsidRDefault="00D2641C" w:rsidP="00D264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31499D" w:rsidRPr="00D2641C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6B436C">
        <w:rPr>
          <w:rFonts w:ascii="Helvetica" w:hAnsi="Helvetica" w:cstheme="minorHAnsi"/>
          <w:i w:val="0"/>
          <w:iCs/>
          <w:sz w:val="22"/>
          <w:szCs w:val="22"/>
        </w:rPr>
        <w:t>screenshot_4: 00:00-00:0</w:t>
      </w:r>
      <w:r w:rsidR="00FD5C9C">
        <w:rPr>
          <w:rFonts w:ascii="Helvetica" w:hAnsi="Helvetica" w:cstheme="minorHAnsi"/>
          <w:i w:val="0"/>
          <w:iCs/>
          <w:sz w:val="22"/>
          <w:szCs w:val="22"/>
        </w:rPr>
        <w:t>4</w:t>
      </w:r>
    </w:p>
    <w:p w14:paraId="3CAC0A4D" w14:textId="2F1408CF" w:rsidR="00A75B04" w:rsidRDefault="00A75B04" w:rsidP="00A75B04">
      <w:pPr>
        <w:pStyle w:val="BodyText"/>
        <w:numPr>
          <w:ilvl w:val="1"/>
          <w:numId w:val="12"/>
        </w:numPr>
        <w:tabs>
          <w:tab w:val="clear" w:pos="1080"/>
        </w:tabs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To l</w:t>
      </w:r>
      <w:r w:rsidR="0031499D" w:rsidRPr="00D2641C">
        <w:rPr>
          <w:rFonts w:ascii="Helvetica" w:hAnsi="Helvetica" w:cstheme="minorHAnsi"/>
          <w:i w:val="0"/>
          <w:iCs/>
          <w:sz w:val="22"/>
          <w:szCs w:val="22"/>
        </w:rPr>
        <w:t>evel the A-axis using following steps</w:t>
      </w:r>
      <w:r>
        <w:rPr>
          <w:rFonts w:ascii="Helvetica" w:hAnsi="Helvetica" w:cstheme="minorHAnsi"/>
          <w:i w:val="0"/>
          <w:iCs/>
          <w:sz w:val="22"/>
          <w:szCs w:val="22"/>
        </w:rPr>
        <w:t>, i</w:t>
      </w:r>
      <w:r w:rsidR="0031499D" w:rsidRPr="00A75B04">
        <w:rPr>
          <w:rFonts w:ascii="Helvetica" w:hAnsi="Helvetica" w:cstheme="minorHAnsi"/>
          <w:i w:val="0"/>
          <w:iCs/>
          <w:sz w:val="22"/>
          <w:szCs w:val="22"/>
        </w:rPr>
        <w:t xml:space="preserve">n the </w:t>
      </w:r>
      <w:r w:rsidR="0031499D" w:rsidRPr="00A75B04">
        <w:rPr>
          <w:rFonts w:ascii="Helvetica" w:hAnsi="Helvetica" w:cstheme="minorHAnsi"/>
          <w:b/>
          <w:bCs/>
          <w:i w:val="0"/>
          <w:iCs/>
          <w:sz w:val="22"/>
          <w:szCs w:val="22"/>
        </w:rPr>
        <w:t>Motor Control Window</w:t>
      </w:r>
      <w:r w:rsidR="0031499D" w:rsidRPr="00A75B04">
        <w:rPr>
          <w:rFonts w:ascii="Helvetica" w:hAnsi="Helvetica" w:cstheme="minorHAnsi"/>
          <w:i w:val="0"/>
          <w:iCs/>
          <w:sz w:val="22"/>
          <w:szCs w:val="22"/>
        </w:rPr>
        <w:t xml:space="preserve">, change the value of the A-axis from 0 to -10 and hit </w:t>
      </w:r>
      <w:r w:rsidR="0031499D" w:rsidRPr="00A75B04">
        <w:rPr>
          <w:rFonts w:ascii="Helvetica" w:hAnsi="Helvetica" w:cstheme="minorHAnsi"/>
          <w:b/>
          <w:bCs/>
          <w:i w:val="0"/>
          <w:iCs/>
          <w:sz w:val="22"/>
          <w:szCs w:val="22"/>
        </w:rPr>
        <w:t>Enter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[1]</w:t>
      </w:r>
      <w:r w:rsidR="0031499D" w:rsidRPr="00A75B04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EA2C910" w14:textId="36708288" w:rsidR="00A75B04" w:rsidRDefault="00A75B04" w:rsidP="00A75B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FD5C9C">
        <w:rPr>
          <w:rFonts w:ascii="Helvetica" w:hAnsi="Helvetica" w:cstheme="minorHAnsi"/>
          <w:i w:val="0"/>
          <w:iCs/>
          <w:sz w:val="22"/>
          <w:szCs w:val="22"/>
        </w:rPr>
        <w:t xml:space="preserve"> screenshot_4: 00:04-00:09</w:t>
      </w:r>
    </w:p>
    <w:p w14:paraId="4E6598E7" w14:textId="71A0387C" w:rsidR="0031499D" w:rsidRDefault="0031499D" w:rsidP="00A75B04">
      <w:pPr>
        <w:pStyle w:val="BodyText"/>
        <w:numPr>
          <w:ilvl w:val="1"/>
          <w:numId w:val="12"/>
        </w:numPr>
        <w:tabs>
          <w:tab w:val="clear" w:pos="1080"/>
        </w:tabs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A75B04">
        <w:rPr>
          <w:rFonts w:ascii="Helvetica" w:hAnsi="Helvetica" w:cstheme="minorHAnsi"/>
          <w:i w:val="0"/>
          <w:iCs/>
          <w:sz w:val="22"/>
          <w:szCs w:val="22"/>
        </w:rPr>
        <w:lastRenderedPageBreak/>
        <w:t xml:space="preserve">The stage </w:t>
      </w:r>
      <w:r w:rsidR="00A75B04">
        <w:rPr>
          <w:rFonts w:ascii="Helvetica" w:hAnsi="Helvetica" w:cstheme="minorHAnsi"/>
          <w:i w:val="0"/>
          <w:iCs/>
          <w:sz w:val="22"/>
          <w:szCs w:val="22"/>
        </w:rPr>
        <w:t>will move</w:t>
      </w:r>
      <w:r w:rsidRPr="00A75B04">
        <w:rPr>
          <w:rFonts w:ascii="Helvetica" w:hAnsi="Helvetica" w:cstheme="minorHAnsi"/>
          <w:i w:val="0"/>
          <w:iCs/>
          <w:sz w:val="22"/>
          <w:szCs w:val="22"/>
        </w:rPr>
        <w:t xml:space="preserve"> to the </w:t>
      </w:r>
      <w:r w:rsidR="00A75B04">
        <w:rPr>
          <w:rFonts w:ascii="Helvetica" w:hAnsi="Helvetica" w:cstheme="minorHAnsi"/>
          <w:i w:val="0"/>
          <w:iCs/>
          <w:sz w:val="22"/>
          <w:szCs w:val="22"/>
        </w:rPr>
        <w:t xml:space="preserve">minus </w:t>
      </w:r>
      <w:r w:rsidRPr="00A75B04">
        <w:rPr>
          <w:rFonts w:ascii="Helvetica" w:hAnsi="Helvetica" w:cstheme="minorHAnsi"/>
          <w:i w:val="0"/>
          <w:iCs/>
          <w:sz w:val="22"/>
          <w:szCs w:val="22"/>
        </w:rPr>
        <w:t>10</w:t>
      </w:r>
      <w:r w:rsidR="00A75B04">
        <w:rPr>
          <w:rFonts w:ascii="Helvetica" w:hAnsi="Helvetica" w:cstheme="minorHAnsi"/>
          <w:i w:val="0"/>
          <w:iCs/>
          <w:sz w:val="22"/>
          <w:szCs w:val="22"/>
        </w:rPr>
        <w:t>-millimeter</w:t>
      </w:r>
      <w:r w:rsidRPr="00A75B04">
        <w:rPr>
          <w:rFonts w:ascii="Helvetica" w:hAnsi="Helvetica" w:cstheme="minorHAnsi"/>
          <w:i w:val="0"/>
          <w:iCs/>
          <w:sz w:val="22"/>
          <w:szCs w:val="22"/>
        </w:rPr>
        <w:t xml:space="preserve"> position on the A-axis </w:t>
      </w:r>
      <w:r w:rsidR="00A75B04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[1] </w:t>
      </w:r>
      <w:r w:rsidRPr="00A75B04">
        <w:rPr>
          <w:rFonts w:ascii="Helvetica" w:hAnsi="Helvetica" w:cstheme="minorHAnsi"/>
          <w:i w:val="0"/>
          <w:iCs/>
          <w:sz w:val="22"/>
          <w:szCs w:val="22"/>
        </w:rPr>
        <w:t xml:space="preserve">and a shift in the signal position </w:t>
      </w:r>
      <w:r w:rsidR="00D11889">
        <w:rPr>
          <w:rFonts w:ascii="Helvetica" w:hAnsi="Helvetica" w:cstheme="minorHAnsi"/>
          <w:i w:val="0"/>
          <w:iCs/>
          <w:sz w:val="22"/>
          <w:szCs w:val="22"/>
        </w:rPr>
        <w:t>will be</w:t>
      </w:r>
      <w:r w:rsidR="00D11889" w:rsidRPr="00A75B04">
        <w:rPr>
          <w:rFonts w:ascii="Helvetica" w:hAnsi="Helvetica" w:cstheme="minorHAnsi"/>
          <w:i w:val="0"/>
          <w:iCs/>
          <w:sz w:val="22"/>
          <w:szCs w:val="22"/>
        </w:rPr>
        <w:t xml:space="preserve"> observed</w:t>
      </w:r>
      <w:r w:rsidR="00D11889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A75B04">
        <w:rPr>
          <w:rFonts w:ascii="Helvetica" w:hAnsi="Helvetica" w:cstheme="minorHAnsi"/>
          <w:i w:val="0"/>
          <w:iCs/>
          <w:sz w:val="22"/>
          <w:szCs w:val="22"/>
        </w:rPr>
        <w:t>in</w:t>
      </w:r>
      <w:r w:rsidRPr="00A75B04">
        <w:rPr>
          <w:rFonts w:ascii="Helvetica" w:hAnsi="Helvetica" w:cstheme="minorHAnsi"/>
          <w:i w:val="0"/>
          <w:iCs/>
          <w:sz w:val="22"/>
          <w:szCs w:val="22"/>
        </w:rPr>
        <w:t xml:space="preserve"> the main window </w:t>
      </w:r>
      <w:r w:rsidR="00A75B04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Pr="00A75B04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E2EF9B9" w14:textId="176FBE5A" w:rsidR="00A75B04" w:rsidRDefault="00A75B04" w:rsidP="00A75B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Stage moving</w:t>
      </w:r>
    </w:p>
    <w:p w14:paraId="405A6F35" w14:textId="6CBEDBE8" w:rsidR="00A75B04" w:rsidRDefault="00A75B04" w:rsidP="00A75B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FD5C9C">
        <w:rPr>
          <w:rFonts w:ascii="Helvetica" w:hAnsi="Helvetica" w:cstheme="minorHAnsi"/>
          <w:i w:val="0"/>
          <w:iCs/>
          <w:sz w:val="22"/>
          <w:szCs w:val="22"/>
        </w:rPr>
        <w:t xml:space="preserve"> screenshot_4: 00:09-00:15</w:t>
      </w:r>
    </w:p>
    <w:p w14:paraId="6ADFA2DC" w14:textId="1F43AA66" w:rsidR="00A75B04" w:rsidRDefault="0031499D" w:rsidP="00A75B04">
      <w:pPr>
        <w:pStyle w:val="BodyText"/>
        <w:numPr>
          <w:ilvl w:val="1"/>
          <w:numId w:val="12"/>
        </w:numPr>
        <w:tabs>
          <w:tab w:val="clear" w:pos="1080"/>
        </w:tabs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A75B04">
        <w:rPr>
          <w:rFonts w:ascii="Helvetica" w:hAnsi="Helvetica" w:cstheme="minorHAnsi"/>
          <w:i w:val="0"/>
          <w:iCs/>
          <w:sz w:val="22"/>
          <w:szCs w:val="22"/>
        </w:rPr>
        <w:t xml:space="preserve">Use the adjustable micrometer scale to move the minimum peak of the signal back to the </w:t>
      </w:r>
      <w:r w:rsidR="00A75B04">
        <w:rPr>
          <w:rFonts w:ascii="Helvetica" w:hAnsi="Helvetica" w:cstheme="minorHAnsi"/>
          <w:i w:val="0"/>
          <w:iCs/>
          <w:sz w:val="22"/>
          <w:szCs w:val="22"/>
        </w:rPr>
        <w:t xml:space="preserve">previous vertical position </w:t>
      </w:r>
      <w:r w:rsidR="00A75B04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A75B04">
        <w:rPr>
          <w:rFonts w:ascii="Helvetica" w:hAnsi="Helvetica" w:cstheme="minorHAnsi"/>
          <w:i w:val="0"/>
          <w:iCs/>
          <w:sz w:val="22"/>
          <w:szCs w:val="22"/>
        </w:rPr>
        <w:t xml:space="preserve"> and change the A-axis value to plus 10</w:t>
      </w:r>
      <w:r w:rsidR="00D11889">
        <w:rPr>
          <w:rFonts w:ascii="Helvetica" w:hAnsi="Helvetica" w:cstheme="minorHAnsi"/>
          <w:i w:val="0"/>
          <w:iCs/>
          <w:sz w:val="22"/>
          <w:szCs w:val="22"/>
        </w:rPr>
        <w:t>. Click</w:t>
      </w:r>
      <w:r w:rsidR="00A75B04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A75B04">
        <w:rPr>
          <w:rFonts w:ascii="Helvetica" w:hAnsi="Helvetica" w:cstheme="minorHAnsi"/>
          <w:b/>
          <w:bCs/>
          <w:i w:val="0"/>
          <w:iCs/>
          <w:sz w:val="22"/>
          <w:szCs w:val="22"/>
        </w:rPr>
        <w:t>Enter [2]</w:t>
      </w:r>
      <w:r w:rsidR="00A75B04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5ACA681" w14:textId="7D0990F7" w:rsidR="00A75B04" w:rsidRDefault="00A75B04" w:rsidP="00A75B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Stage being moved</w:t>
      </w:r>
      <w:r w:rsidR="003F73FC" w:rsidRPr="003F73FC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 step</w:t>
      </w:r>
    </w:p>
    <w:p w14:paraId="58845E55" w14:textId="6BF85771" w:rsidR="00A75B04" w:rsidRDefault="00A75B04" w:rsidP="00A75B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31499D" w:rsidRPr="00A75B04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FD5C9C">
        <w:rPr>
          <w:rFonts w:ascii="Helvetica" w:hAnsi="Helvetica" w:cstheme="minorHAnsi"/>
          <w:i w:val="0"/>
          <w:iCs/>
          <w:sz w:val="22"/>
          <w:szCs w:val="22"/>
        </w:rPr>
        <w:t>screenshot_4: 00:16-00:24</w:t>
      </w:r>
    </w:p>
    <w:p w14:paraId="74963324" w14:textId="01ECBE16" w:rsidR="00A75B04" w:rsidRDefault="0031499D" w:rsidP="00A75B04">
      <w:pPr>
        <w:pStyle w:val="BodyText"/>
        <w:numPr>
          <w:ilvl w:val="1"/>
          <w:numId w:val="12"/>
        </w:numPr>
        <w:tabs>
          <w:tab w:val="clear" w:pos="1080"/>
        </w:tabs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A75B04">
        <w:rPr>
          <w:rFonts w:ascii="Helvetica" w:hAnsi="Helvetica" w:cstheme="minorHAnsi"/>
          <w:i w:val="0"/>
          <w:iCs/>
          <w:sz w:val="22"/>
          <w:szCs w:val="22"/>
        </w:rPr>
        <w:t xml:space="preserve">The stage will move to the </w:t>
      </w:r>
      <w:r w:rsidR="00A75B04">
        <w:rPr>
          <w:rFonts w:ascii="Helvetica" w:hAnsi="Helvetica" w:cstheme="minorHAnsi"/>
          <w:i w:val="0"/>
          <w:iCs/>
          <w:sz w:val="22"/>
          <w:szCs w:val="22"/>
        </w:rPr>
        <w:t xml:space="preserve">plus </w:t>
      </w:r>
      <w:r w:rsidRPr="00A75B04">
        <w:rPr>
          <w:rFonts w:ascii="Helvetica" w:hAnsi="Helvetica" w:cstheme="minorHAnsi"/>
          <w:i w:val="0"/>
          <w:iCs/>
          <w:sz w:val="22"/>
          <w:szCs w:val="22"/>
        </w:rPr>
        <w:t>10</w:t>
      </w:r>
      <w:r w:rsidR="00A75B04">
        <w:rPr>
          <w:rFonts w:ascii="Helvetica" w:hAnsi="Helvetica" w:cstheme="minorHAnsi"/>
          <w:i w:val="0"/>
          <w:iCs/>
          <w:sz w:val="22"/>
          <w:szCs w:val="22"/>
        </w:rPr>
        <w:t xml:space="preserve">-millimeter </w:t>
      </w:r>
      <w:r w:rsidRPr="00A75B04">
        <w:rPr>
          <w:rFonts w:ascii="Helvetica" w:hAnsi="Helvetica" w:cstheme="minorHAnsi"/>
          <w:i w:val="0"/>
          <w:iCs/>
          <w:sz w:val="22"/>
          <w:szCs w:val="22"/>
        </w:rPr>
        <w:t>position on the A-axis</w:t>
      </w:r>
      <w:r w:rsidR="00A75B04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A75B04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A75B04">
        <w:rPr>
          <w:rFonts w:ascii="Helvetica" w:hAnsi="Helvetica" w:cstheme="minorHAnsi"/>
          <w:i w:val="0"/>
          <w:iCs/>
          <w:sz w:val="22"/>
          <w:szCs w:val="22"/>
        </w:rPr>
        <w:t xml:space="preserve"> and a shift in the signal </w:t>
      </w:r>
      <w:r w:rsidR="00A75B04">
        <w:rPr>
          <w:rFonts w:ascii="Helvetica" w:hAnsi="Helvetica" w:cstheme="minorHAnsi"/>
          <w:i w:val="0"/>
          <w:iCs/>
          <w:sz w:val="22"/>
          <w:szCs w:val="22"/>
        </w:rPr>
        <w:t>will be</w:t>
      </w:r>
      <w:r w:rsidRPr="00A75B04">
        <w:rPr>
          <w:rFonts w:ascii="Helvetica" w:hAnsi="Helvetica" w:cstheme="minorHAnsi"/>
          <w:i w:val="0"/>
          <w:iCs/>
          <w:sz w:val="22"/>
          <w:szCs w:val="22"/>
        </w:rPr>
        <w:t xml:space="preserve"> observed again</w:t>
      </w:r>
      <w:r w:rsidR="00A75B04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A75B04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Pr="00A75B04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33FFB99" w14:textId="745DDA4A" w:rsidR="00A75B04" w:rsidRDefault="00A75B04" w:rsidP="00A75B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Stage moving</w:t>
      </w:r>
    </w:p>
    <w:p w14:paraId="4F8C39A6" w14:textId="1576DB82" w:rsidR="00A75B04" w:rsidRDefault="00A75B04" w:rsidP="00A75B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FD5C9C">
        <w:rPr>
          <w:rFonts w:ascii="Helvetica" w:hAnsi="Helvetica" w:cstheme="minorHAnsi"/>
          <w:i w:val="0"/>
          <w:iCs/>
          <w:sz w:val="22"/>
          <w:szCs w:val="22"/>
        </w:rPr>
        <w:t xml:space="preserve"> screenshot_4: 00:25-00:27</w:t>
      </w:r>
    </w:p>
    <w:p w14:paraId="427923C1" w14:textId="50F0D1F9" w:rsidR="0031499D" w:rsidRDefault="0031499D" w:rsidP="00A75B04">
      <w:pPr>
        <w:pStyle w:val="BodyText"/>
        <w:numPr>
          <w:ilvl w:val="1"/>
          <w:numId w:val="12"/>
        </w:numPr>
        <w:tabs>
          <w:tab w:val="clear" w:pos="1080"/>
        </w:tabs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A75B04">
        <w:rPr>
          <w:rFonts w:ascii="Helvetica" w:hAnsi="Helvetica" w:cstheme="minorHAnsi"/>
          <w:i w:val="0"/>
          <w:iCs/>
          <w:sz w:val="22"/>
          <w:szCs w:val="22"/>
        </w:rPr>
        <w:t xml:space="preserve">Note the direction and distance that the signal shifted from its previous position and change the A-axis value </w:t>
      </w:r>
      <w:r w:rsidR="00A75B04">
        <w:rPr>
          <w:rFonts w:ascii="Helvetica" w:hAnsi="Helvetica" w:cstheme="minorHAnsi"/>
          <w:i w:val="0"/>
          <w:iCs/>
          <w:sz w:val="22"/>
          <w:szCs w:val="22"/>
        </w:rPr>
        <w:t>back</w:t>
      </w:r>
      <w:r w:rsidRPr="00A75B04">
        <w:rPr>
          <w:rFonts w:ascii="Helvetica" w:hAnsi="Helvetica" w:cstheme="minorHAnsi"/>
          <w:i w:val="0"/>
          <w:iCs/>
          <w:sz w:val="22"/>
          <w:szCs w:val="22"/>
        </w:rPr>
        <w:t xml:space="preserve"> to </w:t>
      </w:r>
      <w:r w:rsidR="00A75B04">
        <w:rPr>
          <w:rFonts w:ascii="Helvetica" w:hAnsi="Helvetica" w:cstheme="minorHAnsi"/>
          <w:i w:val="0"/>
          <w:iCs/>
          <w:sz w:val="22"/>
          <w:szCs w:val="22"/>
        </w:rPr>
        <w:t xml:space="preserve">minus </w:t>
      </w:r>
      <w:r w:rsidRPr="00A75B04">
        <w:rPr>
          <w:rFonts w:ascii="Helvetica" w:hAnsi="Helvetica" w:cstheme="minorHAnsi"/>
          <w:i w:val="0"/>
          <w:iCs/>
          <w:sz w:val="22"/>
          <w:szCs w:val="22"/>
        </w:rPr>
        <w:t xml:space="preserve">10. The signal will </w:t>
      </w:r>
      <w:r w:rsidR="00D11889">
        <w:rPr>
          <w:rFonts w:ascii="Helvetica" w:hAnsi="Helvetica" w:cstheme="minorHAnsi"/>
          <w:i w:val="0"/>
          <w:iCs/>
          <w:sz w:val="22"/>
          <w:szCs w:val="22"/>
        </w:rPr>
        <w:t>return to</w:t>
      </w:r>
      <w:r w:rsidRPr="00A75B04">
        <w:rPr>
          <w:rFonts w:ascii="Helvetica" w:hAnsi="Helvetica" w:cstheme="minorHAnsi"/>
          <w:i w:val="0"/>
          <w:iCs/>
          <w:sz w:val="22"/>
          <w:szCs w:val="22"/>
        </w:rPr>
        <w:t xml:space="preserve"> the </w:t>
      </w:r>
      <w:r w:rsidR="00A75B04">
        <w:rPr>
          <w:rFonts w:ascii="Helvetica" w:hAnsi="Helvetica" w:cstheme="minorHAnsi"/>
          <w:i w:val="0"/>
          <w:iCs/>
          <w:sz w:val="22"/>
          <w:szCs w:val="22"/>
        </w:rPr>
        <w:t xml:space="preserve">original vertical position </w:t>
      </w:r>
      <w:r w:rsidR="00A75B04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A75B04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5FDBB61" w14:textId="753E4E3F" w:rsidR="00A75B04" w:rsidRDefault="00A75B04" w:rsidP="00A75B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FD5C9C" w:rsidRPr="00FD5C9C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FD5C9C">
        <w:rPr>
          <w:rFonts w:ascii="Helvetica" w:hAnsi="Helvetica" w:cstheme="minorHAnsi"/>
          <w:i w:val="0"/>
          <w:iCs/>
          <w:sz w:val="22"/>
          <w:szCs w:val="22"/>
        </w:rPr>
        <w:t>screenshot_4: 00:27-00:38</w:t>
      </w:r>
    </w:p>
    <w:p w14:paraId="277FF284" w14:textId="72878977" w:rsidR="00A75B04" w:rsidRDefault="0031499D" w:rsidP="00A75B04">
      <w:pPr>
        <w:pStyle w:val="BodyText"/>
        <w:numPr>
          <w:ilvl w:val="1"/>
          <w:numId w:val="12"/>
        </w:numPr>
        <w:tabs>
          <w:tab w:val="clear" w:pos="1080"/>
        </w:tabs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A75B04">
        <w:rPr>
          <w:rFonts w:ascii="Helvetica" w:hAnsi="Helvetica" w:cstheme="minorHAnsi"/>
          <w:i w:val="0"/>
          <w:sz w:val="22"/>
          <w:szCs w:val="22"/>
        </w:rPr>
        <w:t>Rotate the leveling screw on the A-axis of the scanning stage</w:t>
      </w:r>
      <w:r w:rsidR="00A75B04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A75B04">
        <w:rPr>
          <w:rFonts w:ascii="Helvetica" w:hAnsi="Helvetica" w:cstheme="minorHAnsi"/>
          <w:b/>
          <w:bCs/>
          <w:i w:val="0"/>
          <w:sz w:val="22"/>
          <w:szCs w:val="22"/>
        </w:rPr>
        <w:t>[1]</w:t>
      </w:r>
      <w:r w:rsidRPr="00A75B04">
        <w:rPr>
          <w:rFonts w:ascii="Helvetica" w:hAnsi="Helvetica" w:cstheme="minorHAnsi"/>
          <w:i w:val="0"/>
          <w:sz w:val="22"/>
          <w:szCs w:val="22"/>
        </w:rPr>
        <w:t xml:space="preserve"> and shift the signal to double the distance in the same direction </w:t>
      </w:r>
      <w:r w:rsidR="00A75B04">
        <w:rPr>
          <w:rFonts w:ascii="Helvetica" w:hAnsi="Helvetica" w:cstheme="minorHAnsi"/>
          <w:i w:val="0"/>
          <w:sz w:val="22"/>
          <w:szCs w:val="22"/>
        </w:rPr>
        <w:t>the stage</w:t>
      </w:r>
      <w:r w:rsidRPr="00A75B04">
        <w:rPr>
          <w:rFonts w:ascii="Helvetica" w:hAnsi="Helvetica" w:cstheme="minorHAnsi"/>
          <w:i w:val="0"/>
          <w:sz w:val="22"/>
          <w:szCs w:val="22"/>
        </w:rPr>
        <w:t xml:space="preserve"> moved from the original position</w:t>
      </w:r>
      <w:r w:rsidR="00A75B04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A75B04">
        <w:rPr>
          <w:rFonts w:ascii="Helvetica" w:hAnsi="Helvetica" w:cstheme="minorHAnsi"/>
          <w:b/>
          <w:bCs/>
          <w:i w:val="0"/>
          <w:sz w:val="22"/>
          <w:szCs w:val="22"/>
        </w:rPr>
        <w:t>[2]</w:t>
      </w:r>
      <w:r w:rsidRPr="00A75B04">
        <w:rPr>
          <w:rFonts w:ascii="Helvetica" w:hAnsi="Helvetica" w:cstheme="minorHAnsi"/>
          <w:i w:val="0"/>
          <w:sz w:val="22"/>
          <w:szCs w:val="22"/>
        </w:rPr>
        <w:t xml:space="preserve">. </w:t>
      </w:r>
    </w:p>
    <w:p w14:paraId="54B1A06D" w14:textId="57CBC309" w:rsidR="00A75B04" w:rsidRDefault="00A75B04" w:rsidP="00A75B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Screw being rotated</w:t>
      </w:r>
    </w:p>
    <w:p w14:paraId="3F060BFB" w14:textId="4ECC249C" w:rsidR="00A75B04" w:rsidRDefault="00A75B04" w:rsidP="00A75B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SCREEN:</w:t>
      </w:r>
      <w:r w:rsidR="00FD5C9C">
        <w:rPr>
          <w:rFonts w:ascii="Helvetica" w:hAnsi="Helvetica" w:cstheme="minorHAnsi"/>
          <w:i w:val="0"/>
          <w:sz w:val="22"/>
          <w:szCs w:val="22"/>
        </w:rPr>
        <w:t xml:space="preserve"> screenshot_4: 00:39-00:45</w:t>
      </w:r>
    </w:p>
    <w:p w14:paraId="55A869A3" w14:textId="39CC7C51" w:rsidR="0031499D" w:rsidRDefault="0031499D" w:rsidP="00A75B04">
      <w:pPr>
        <w:pStyle w:val="BodyText"/>
        <w:numPr>
          <w:ilvl w:val="1"/>
          <w:numId w:val="12"/>
        </w:numPr>
        <w:tabs>
          <w:tab w:val="clear" w:pos="1080"/>
        </w:tabs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A75B04">
        <w:rPr>
          <w:rFonts w:ascii="Helvetica" w:hAnsi="Helvetica" w:cstheme="minorHAnsi"/>
          <w:i w:val="0"/>
          <w:sz w:val="22"/>
          <w:szCs w:val="22"/>
        </w:rPr>
        <w:t xml:space="preserve">Use the micrometer on the scanning stage to shift the signal back to the original position </w:t>
      </w:r>
      <w:r w:rsidR="00A75B04">
        <w:rPr>
          <w:rFonts w:ascii="Helvetica" w:hAnsi="Helvetica" w:cstheme="minorHAnsi"/>
          <w:b/>
          <w:bCs/>
          <w:i w:val="0"/>
          <w:sz w:val="22"/>
          <w:szCs w:val="22"/>
        </w:rPr>
        <w:t>[1]</w:t>
      </w:r>
      <w:r w:rsidR="00A75B04">
        <w:rPr>
          <w:rFonts w:ascii="Helvetica" w:hAnsi="Helvetica" w:cstheme="minorHAnsi"/>
          <w:i w:val="0"/>
          <w:sz w:val="22"/>
          <w:szCs w:val="22"/>
        </w:rPr>
        <w:t xml:space="preserve"> and repeat the adjustment until the signal at plus 10 and minus 10 are equal </w:t>
      </w:r>
      <w:r w:rsidR="00FD5C9C">
        <w:rPr>
          <w:rFonts w:ascii="Helvetica" w:hAnsi="Helvetica" w:cstheme="minorHAnsi"/>
          <w:i w:val="0"/>
          <w:sz w:val="22"/>
          <w:szCs w:val="22"/>
        </w:rPr>
        <w:t>and t</w:t>
      </w:r>
      <w:r w:rsidR="00A75B04">
        <w:rPr>
          <w:rFonts w:ascii="Helvetica" w:hAnsi="Helvetica" w:cstheme="minorHAnsi"/>
          <w:i w:val="0"/>
          <w:sz w:val="22"/>
          <w:szCs w:val="22"/>
        </w:rPr>
        <w:t xml:space="preserve">he peak </w:t>
      </w:r>
      <w:r w:rsidRPr="00A75B04">
        <w:rPr>
          <w:rFonts w:ascii="Helvetica" w:hAnsi="Helvetica" w:cstheme="minorHAnsi"/>
          <w:i w:val="0"/>
          <w:iCs/>
          <w:sz w:val="22"/>
          <w:szCs w:val="22"/>
        </w:rPr>
        <w:t xml:space="preserve">for both positions is focused at the original position </w:t>
      </w:r>
      <w:r w:rsidR="00A75B04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Pr="00A75B04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773CA5C" w14:textId="7B9EBD71" w:rsidR="00A75B04" w:rsidRDefault="00A75B04" w:rsidP="00A75B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FD5C9C">
        <w:rPr>
          <w:rFonts w:ascii="Helvetica" w:hAnsi="Helvetica" w:cstheme="minorHAnsi"/>
          <w:i w:val="0"/>
          <w:iCs/>
          <w:sz w:val="22"/>
          <w:szCs w:val="22"/>
        </w:rPr>
        <w:t xml:space="preserve"> screenshot_4: 00:45-00:51</w:t>
      </w:r>
    </w:p>
    <w:p w14:paraId="17F270C1" w14:textId="398A4E3A" w:rsidR="00E6431A" w:rsidRDefault="00A75B04" w:rsidP="00E643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FD5C9C">
        <w:rPr>
          <w:rFonts w:ascii="Helvetica" w:hAnsi="Helvetica" w:cstheme="minorHAnsi"/>
          <w:i w:val="0"/>
          <w:iCs/>
          <w:sz w:val="22"/>
          <w:szCs w:val="22"/>
        </w:rPr>
        <w:t xml:space="preserve"> screenshot_4: 03:13-00:32</w:t>
      </w:r>
    </w:p>
    <w:p w14:paraId="25CD4E7E" w14:textId="5048FCA2" w:rsidR="00E6431A" w:rsidRDefault="0031499D" w:rsidP="00E6431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E6431A">
        <w:rPr>
          <w:rFonts w:ascii="Helvetica" w:hAnsi="Helvetica" w:cstheme="minorHAnsi"/>
          <w:i w:val="0"/>
          <w:iCs/>
          <w:sz w:val="22"/>
          <w:szCs w:val="22"/>
        </w:rPr>
        <w:lastRenderedPageBreak/>
        <w:t xml:space="preserve">Once the leveling of the A-axis </w:t>
      </w:r>
      <w:r w:rsidR="00E6431A">
        <w:rPr>
          <w:rFonts w:ascii="Helvetica" w:hAnsi="Helvetica" w:cstheme="minorHAnsi"/>
          <w:i w:val="0"/>
          <w:iCs/>
          <w:sz w:val="22"/>
          <w:szCs w:val="22"/>
        </w:rPr>
        <w:t>has been</w:t>
      </w:r>
      <w:r w:rsidRPr="00E6431A">
        <w:rPr>
          <w:rFonts w:ascii="Helvetica" w:hAnsi="Helvetica" w:cstheme="minorHAnsi"/>
          <w:i w:val="0"/>
          <w:iCs/>
          <w:sz w:val="22"/>
          <w:szCs w:val="22"/>
        </w:rPr>
        <w:t xml:space="preserve"> achieved, change the A-axis value to 0 </w:t>
      </w:r>
      <w:r w:rsidR="00E6431A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[1] </w:t>
      </w:r>
      <w:r w:rsidRPr="00E6431A">
        <w:rPr>
          <w:rFonts w:ascii="Helvetica" w:hAnsi="Helvetica" w:cstheme="minorHAnsi"/>
          <w:i w:val="0"/>
          <w:iCs/>
          <w:sz w:val="22"/>
          <w:szCs w:val="22"/>
        </w:rPr>
        <w:t>and repeat the same procedure for the B-axis</w:t>
      </w:r>
      <w:r w:rsidR="00E6431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E6431A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Pr="00E6431A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B10A9EC" w14:textId="734EDF5A" w:rsidR="00E6431A" w:rsidRDefault="00E6431A" w:rsidP="00E643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FD5C9C">
        <w:rPr>
          <w:rFonts w:ascii="Helvetica" w:hAnsi="Helvetica" w:cstheme="minorHAnsi"/>
          <w:i w:val="0"/>
          <w:iCs/>
          <w:sz w:val="22"/>
          <w:szCs w:val="22"/>
        </w:rPr>
        <w:t xml:space="preserve"> screenshot_5: 00:00-00:02</w:t>
      </w:r>
    </w:p>
    <w:p w14:paraId="1EC7D724" w14:textId="78766334" w:rsidR="00E6431A" w:rsidRDefault="00E6431A" w:rsidP="00E643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FD5C9C">
        <w:rPr>
          <w:rFonts w:ascii="Helvetica" w:hAnsi="Helvetica" w:cstheme="minorHAnsi"/>
          <w:i w:val="0"/>
          <w:iCs/>
          <w:sz w:val="22"/>
          <w:szCs w:val="22"/>
        </w:rPr>
        <w:t xml:space="preserve"> screenshot_5: 00:03-00:13</w:t>
      </w:r>
    </w:p>
    <w:p w14:paraId="749CD5DD" w14:textId="67C9FF58" w:rsidR="0031499D" w:rsidRDefault="0031499D" w:rsidP="00E6431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E6431A">
        <w:rPr>
          <w:rFonts w:ascii="Helvetica" w:hAnsi="Helvetica" w:cstheme="minorHAnsi"/>
          <w:i w:val="0"/>
          <w:iCs/>
          <w:sz w:val="22"/>
          <w:szCs w:val="22"/>
        </w:rPr>
        <w:t xml:space="preserve">Once both axes </w:t>
      </w:r>
      <w:r w:rsidR="00FD5C9C">
        <w:rPr>
          <w:rFonts w:ascii="Helvetica" w:hAnsi="Helvetica" w:cstheme="minorHAnsi"/>
          <w:i w:val="0"/>
          <w:iCs/>
          <w:sz w:val="22"/>
          <w:szCs w:val="22"/>
        </w:rPr>
        <w:t>have been</w:t>
      </w:r>
      <w:r w:rsidRPr="00E6431A">
        <w:rPr>
          <w:rFonts w:ascii="Helvetica" w:hAnsi="Helvetica" w:cstheme="minorHAnsi"/>
          <w:i w:val="0"/>
          <w:iCs/>
          <w:sz w:val="22"/>
          <w:szCs w:val="22"/>
        </w:rPr>
        <w:t xml:space="preserve"> leveled, return both the A- and B-ax</w:t>
      </w:r>
      <w:r w:rsidR="00FD5C9C">
        <w:rPr>
          <w:rFonts w:ascii="Helvetica" w:hAnsi="Helvetica" w:cstheme="minorHAnsi"/>
          <w:i w:val="0"/>
          <w:iCs/>
          <w:sz w:val="22"/>
          <w:szCs w:val="22"/>
        </w:rPr>
        <w:t>e</w:t>
      </w:r>
      <w:r w:rsidRPr="00E6431A">
        <w:rPr>
          <w:rFonts w:ascii="Helvetica" w:hAnsi="Helvetica" w:cstheme="minorHAnsi"/>
          <w:i w:val="0"/>
          <w:iCs/>
          <w:sz w:val="22"/>
          <w:szCs w:val="22"/>
        </w:rPr>
        <w:t>s to</w:t>
      </w:r>
      <w:bookmarkStart w:id="0" w:name="_GoBack"/>
      <w:bookmarkEnd w:id="0"/>
      <w:r w:rsidRPr="00E6431A">
        <w:rPr>
          <w:rFonts w:ascii="Helvetica" w:hAnsi="Helvetica" w:cstheme="minorHAnsi"/>
          <w:i w:val="0"/>
          <w:iCs/>
          <w:sz w:val="22"/>
          <w:szCs w:val="22"/>
        </w:rPr>
        <w:t xml:space="preserve"> 0 </w:t>
      </w:r>
      <w:r w:rsidR="00E6431A">
        <w:rPr>
          <w:rFonts w:ascii="Helvetica" w:hAnsi="Helvetica" w:cstheme="minorHAnsi"/>
          <w:i w:val="0"/>
          <w:iCs/>
          <w:sz w:val="22"/>
          <w:szCs w:val="22"/>
        </w:rPr>
        <w:t>millimeters and</w:t>
      </w:r>
      <w:r w:rsidRPr="00E6431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E6431A">
        <w:rPr>
          <w:rFonts w:ascii="Helvetica" w:hAnsi="Helvetica" w:cstheme="minorHAnsi"/>
          <w:i w:val="0"/>
          <w:iCs/>
          <w:sz w:val="22"/>
          <w:szCs w:val="22"/>
        </w:rPr>
        <w:t>c</w:t>
      </w:r>
      <w:r w:rsidRPr="00E6431A">
        <w:rPr>
          <w:rFonts w:ascii="Helvetica" w:hAnsi="Helvetica" w:cstheme="minorHAnsi"/>
          <w:i w:val="0"/>
          <w:iCs/>
          <w:sz w:val="22"/>
          <w:szCs w:val="22"/>
        </w:rPr>
        <w:t xml:space="preserve">lose the </w:t>
      </w:r>
      <w:r w:rsidRPr="00E6431A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Motor Control Window </w:t>
      </w:r>
      <w:r w:rsidR="00E6431A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E6431A">
        <w:rPr>
          <w:rFonts w:ascii="Helvetica" w:hAnsi="Helvetica" w:cstheme="minorHAnsi"/>
          <w:i w:val="0"/>
          <w:iCs/>
          <w:sz w:val="22"/>
          <w:szCs w:val="22"/>
        </w:rPr>
        <w:t xml:space="preserve">. </w:t>
      </w:r>
      <w:r w:rsidR="00FD5C9C">
        <w:rPr>
          <w:rFonts w:ascii="Helvetica" w:hAnsi="Helvetica" w:cstheme="minorHAnsi"/>
          <w:i w:val="0"/>
          <w:iCs/>
          <w:sz w:val="22"/>
          <w:szCs w:val="22"/>
        </w:rPr>
        <w:t>Then v</w:t>
      </w:r>
      <w:r w:rsidRPr="00E6431A">
        <w:rPr>
          <w:rFonts w:ascii="Helvetica" w:hAnsi="Helvetica" w:cstheme="minorHAnsi"/>
          <w:i w:val="0"/>
          <w:iCs/>
          <w:sz w:val="22"/>
          <w:szCs w:val="22"/>
        </w:rPr>
        <w:t xml:space="preserve">erify that the signal is in its original position in case it </w:t>
      </w:r>
      <w:r w:rsidR="00E6431A">
        <w:rPr>
          <w:rFonts w:ascii="Helvetica" w:hAnsi="Helvetica" w:cstheme="minorHAnsi"/>
          <w:i w:val="0"/>
          <w:iCs/>
          <w:sz w:val="22"/>
          <w:szCs w:val="22"/>
        </w:rPr>
        <w:t>has</w:t>
      </w:r>
      <w:r w:rsidRPr="00E6431A">
        <w:rPr>
          <w:rFonts w:ascii="Helvetica" w:hAnsi="Helvetica" w:cstheme="minorHAnsi"/>
          <w:i w:val="0"/>
          <w:iCs/>
          <w:sz w:val="22"/>
          <w:szCs w:val="22"/>
        </w:rPr>
        <w:t xml:space="preserve"> shifted a little</w:t>
      </w:r>
      <w:r w:rsidR="00E6431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E6431A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Pr="00E6431A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4DE39E7" w14:textId="70779D73" w:rsidR="00E6431A" w:rsidRDefault="00E6431A" w:rsidP="00E643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FD5C9C">
        <w:rPr>
          <w:rFonts w:ascii="Helvetica" w:hAnsi="Helvetica" w:cstheme="minorHAnsi"/>
          <w:i w:val="0"/>
          <w:iCs/>
          <w:sz w:val="22"/>
          <w:szCs w:val="22"/>
        </w:rPr>
        <w:t xml:space="preserve"> screenshot_5: 01:15-01:28</w:t>
      </w:r>
    </w:p>
    <w:p w14:paraId="77FF0DB4" w14:textId="082C231E" w:rsidR="00E6431A" w:rsidRDefault="00E6431A" w:rsidP="00E643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FD5C9C">
        <w:rPr>
          <w:rFonts w:ascii="Helvetica" w:hAnsi="Helvetica" w:cstheme="minorHAnsi"/>
          <w:i w:val="0"/>
          <w:iCs/>
          <w:sz w:val="22"/>
          <w:szCs w:val="22"/>
        </w:rPr>
        <w:t xml:space="preserve"> screenshot_5: 01:28-01:30</w:t>
      </w:r>
    </w:p>
    <w:p w14:paraId="29E9E49F" w14:textId="6FB1CA90" w:rsidR="0031499D" w:rsidRDefault="00E6431A" w:rsidP="00E6431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E6431A">
        <w:rPr>
          <w:rFonts w:ascii="Helvetica" w:hAnsi="Helvetica" w:cstheme="minorHAnsi"/>
          <w:i w:val="0"/>
          <w:iCs/>
          <w:sz w:val="22"/>
          <w:szCs w:val="22"/>
        </w:rPr>
        <w:t>To r</w:t>
      </w:r>
      <w:r w:rsidR="0031499D" w:rsidRPr="00E6431A">
        <w:rPr>
          <w:rFonts w:ascii="Helvetica" w:hAnsi="Helvetica" w:cstheme="minorHAnsi"/>
          <w:i w:val="0"/>
          <w:iCs/>
          <w:sz w:val="22"/>
          <w:szCs w:val="22"/>
        </w:rPr>
        <w:t>ecord this signal as the reference</w:t>
      </w:r>
      <w:r w:rsidRPr="00E6431A">
        <w:rPr>
          <w:rFonts w:ascii="Helvetica" w:hAnsi="Helvetica" w:cstheme="minorHAnsi"/>
          <w:i w:val="0"/>
          <w:iCs/>
          <w:sz w:val="22"/>
          <w:szCs w:val="22"/>
        </w:rPr>
        <w:t xml:space="preserve">, in the </w:t>
      </w:r>
      <w:r w:rsidRPr="00E6431A">
        <w:rPr>
          <w:rFonts w:ascii="Helvetica" w:hAnsi="Helvetica" w:cstheme="minorHAnsi"/>
          <w:b/>
          <w:i w:val="0"/>
          <w:iCs/>
          <w:sz w:val="22"/>
          <w:szCs w:val="22"/>
        </w:rPr>
        <w:t xml:space="preserve">Data Acquisition </w:t>
      </w:r>
      <w:r w:rsidR="0031499D" w:rsidRPr="00E6431A">
        <w:rPr>
          <w:rFonts w:ascii="Helvetica" w:hAnsi="Helvetica" w:cstheme="minorHAnsi"/>
          <w:b/>
          <w:i w:val="0"/>
          <w:iCs/>
          <w:sz w:val="22"/>
          <w:szCs w:val="22"/>
        </w:rPr>
        <w:t>Properties</w:t>
      </w:r>
      <w:r w:rsidR="0031499D" w:rsidRPr="00E6431A">
        <w:rPr>
          <w:rFonts w:ascii="Helvetica" w:hAnsi="Helvetica" w:cstheme="minorHAnsi"/>
          <w:i w:val="0"/>
          <w:iCs/>
          <w:sz w:val="22"/>
          <w:szCs w:val="22"/>
        </w:rPr>
        <w:t xml:space="preserve"> window</w:t>
      </w:r>
      <w:r>
        <w:rPr>
          <w:rFonts w:ascii="Helvetica" w:hAnsi="Helvetica" w:cstheme="minorHAnsi"/>
          <w:i w:val="0"/>
          <w:iCs/>
          <w:sz w:val="22"/>
          <w:szCs w:val="22"/>
        </w:rPr>
        <w:t>, c</w:t>
      </w:r>
      <w:r w:rsidR="0031499D" w:rsidRPr="00E6431A">
        <w:rPr>
          <w:rFonts w:ascii="Helvetica" w:hAnsi="Helvetica" w:cstheme="minorHAnsi"/>
          <w:i w:val="0"/>
          <w:iCs/>
          <w:sz w:val="22"/>
          <w:szCs w:val="22"/>
        </w:rPr>
        <w:t xml:space="preserve">hange the averaging value to 5 and </w:t>
      </w:r>
      <w:r w:rsidR="00D11889">
        <w:rPr>
          <w:rFonts w:ascii="Helvetica" w:hAnsi="Helvetica" w:cstheme="minorHAnsi"/>
          <w:i w:val="0"/>
          <w:iCs/>
          <w:sz w:val="22"/>
          <w:szCs w:val="22"/>
        </w:rPr>
        <w:t>leave</w:t>
      </w:r>
      <w:r w:rsidR="0031499D" w:rsidRPr="00E6431A">
        <w:rPr>
          <w:rFonts w:ascii="Helvetica" w:hAnsi="Helvetica" w:cstheme="minorHAnsi"/>
          <w:i w:val="0"/>
          <w:iCs/>
          <w:sz w:val="22"/>
          <w:szCs w:val="22"/>
        </w:rPr>
        <w:t xml:space="preserve"> all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of the </w:t>
      </w:r>
      <w:r w:rsidR="0031499D" w:rsidRPr="00E6431A">
        <w:rPr>
          <w:rFonts w:ascii="Helvetica" w:hAnsi="Helvetica" w:cstheme="minorHAnsi"/>
          <w:i w:val="0"/>
          <w:iCs/>
          <w:sz w:val="22"/>
          <w:szCs w:val="22"/>
        </w:rPr>
        <w:t xml:space="preserve">other parameters </w:t>
      </w:r>
      <w:r w:rsidR="00D11889">
        <w:rPr>
          <w:rFonts w:ascii="Helvetica" w:hAnsi="Helvetica" w:cstheme="minorHAnsi"/>
          <w:i w:val="0"/>
          <w:iCs/>
          <w:sz w:val="22"/>
          <w:szCs w:val="22"/>
        </w:rPr>
        <w:t>at their</w:t>
      </w:r>
      <w:r w:rsidR="0031499D" w:rsidRPr="00E6431A">
        <w:rPr>
          <w:rFonts w:ascii="Helvetica" w:hAnsi="Helvetica" w:cstheme="minorHAnsi"/>
          <w:i w:val="0"/>
          <w:iCs/>
          <w:sz w:val="22"/>
          <w:szCs w:val="22"/>
        </w:rPr>
        <w:t xml:space="preserve"> default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D11889">
        <w:rPr>
          <w:rFonts w:ascii="Helvetica" w:hAnsi="Helvetica" w:cstheme="minorHAnsi"/>
          <w:i w:val="0"/>
          <w:iCs/>
          <w:sz w:val="22"/>
          <w:szCs w:val="22"/>
        </w:rPr>
        <w:t xml:space="preserve">settings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31499D" w:rsidRPr="00E6431A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5E05604" w14:textId="221C1E1F" w:rsidR="00E6431A" w:rsidRDefault="00E6431A" w:rsidP="00E643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FD5C9C">
        <w:rPr>
          <w:rFonts w:ascii="Helvetica" w:hAnsi="Helvetica" w:cstheme="minorHAnsi"/>
          <w:i w:val="0"/>
          <w:iCs/>
          <w:sz w:val="22"/>
          <w:szCs w:val="22"/>
        </w:rPr>
        <w:t xml:space="preserve"> screenshot_6: 00:00-00:09</w:t>
      </w:r>
    </w:p>
    <w:p w14:paraId="19A43390" w14:textId="5E2CD58F" w:rsidR="0031499D" w:rsidRDefault="0085091B" w:rsidP="00E6431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Then c</w:t>
      </w:r>
      <w:r w:rsidR="0031499D" w:rsidRPr="00E6431A">
        <w:rPr>
          <w:rFonts w:ascii="Helvetica" w:hAnsi="Helvetica" w:cstheme="minorHAnsi"/>
          <w:i w:val="0"/>
          <w:iCs/>
          <w:sz w:val="22"/>
          <w:szCs w:val="22"/>
        </w:rPr>
        <w:t xml:space="preserve">lick </w:t>
      </w:r>
      <w:r w:rsidR="0031499D" w:rsidRPr="00E6431A">
        <w:rPr>
          <w:rFonts w:ascii="Helvetica" w:hAnsi="Helvetica" w:cstheme="minorHAnsi"/>
          <w:b/>
          <w:bCs/>
          <w:i w:val="0"/>
          <w:iCs/>
          <w:sz w:val="22"/>
          <w:szCs w:val="22"/>
        </w:rPr>
        <w:t>New Reference</w:t>
      </w:r>
      <w:r w:rsidR="0031499D" w:rsidRPr="00E6431A">
        <w:rPr>
          <w:rFonts w:ascii="Helvetica" w:hAnsi="Helvetica" w:cstheme="minorHAnsi"/>
          <w:i w:val="0"/>
          <w:iCs/>
          <w:sz w:val="22"/>
          <w:szCs w:val="22"/>
        </w:rPr>
        <w:t>. The averaging counter will count from 0</w:t>
      </w:r>
      <w:r w:rsidR="00E6431A">
        <w:rPr>
          <w:rFonts w:ascii="Helvetica" w:hAnsi="Helvetica" w:cstheme="minorHAnsi"/>
          <w:i w:val="0"/>
          <w:iCs/>
          <w:sz w:val="22"/>
          <w:szCs w:val="22"/>
        </w:rPr>
        <w:t>-</w:t>
      </w:r>
      <w:r w:rsidR="0031499D" w:rsidRPr="00E6431A">
        <w:rPr>
          <w:rFonts w:ascii="Helvetica" w:hAnsi="Helvetica" w:cstheme="minorHAnsi"/>
          <w:i w:val="0"/>
          <w:iCs/>
          <w:sz w:val="22"/>
          <w:szCs w:val="22"/>
        </w:rPr>
        <w:t xml:space="preserve">20. Once the counter reaches 20, change the averaging value to 1 and click </w:t>
      </w:r>
      <w:r w:rsidR="0031499D" w:rsidRPr="00E6431A">
        <w:rPr>
          <w:rFonts w:ascii="Helvetica" w:hAnsi="Helvetica" w:cstheme="minorHAnsi"/>
          <w:b/>
          <w:bCs/>
          <w:i w:val="0"/>
          <w:iCs/>
          <w:sz w:val="22"/>
          <w:szCs w:val="22"/>
        </w:rPr>
        <w:t>OK</w:t>
      </w:r>
      <w:r w:rsidR="0031499D" w:rsidRPr="00E6431A">
        <w:rPr>
          <w:rFonts w:ascii="Helvetica" w:hAnsi="Helvetica" w:cstheme="minorHAnsi"/>
          <w:i w:val="0"/>
          <w:iCs/>
          <w:sz w:val="22"/>
          <w:szCs w:val="22"/>
        </w:rPr>
        <w:t xml:space="preserve">. The reflected signal from the polystyrene will be saved as the reference for any </w:t>
      </w:r>
      <w:r w:rsidR="00E6431A">
        <w:rPr>
          <w:rFonts w:ascii="Helvetica" w:hAnsi="Helvetica" w:cstheme="minorHAnsi"/>
          <w:i w:val="0"/>
          <w:iCs/>
          <w:sz w:val="22"/>
          <w:szCs w:val="22"/>
        </w:rPr>
        <w:t xml:space="preserve">subsequent </w:t>
      </w:r>
      <w:r w:rsidR="0031499D" w:rsidRPr="00E6431A">
        <w:rPr>
          <w:rFonts w:ascii="Helvetica" w:hAnsi="Helvetica" w:cstheme="minorHAnsi"/>
          <w:i w:val="0"/>
          <w:iCs/>
          <w:sz w:val="22"/>
          <w:szCs w:val="22"/>
        </w:rPr>
        <w:t xml:space="preserve">scans </w:t>
      </w:r>
      <w:r w:rsidR="00E6431A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31499D" w:rsidRPr="00E6431A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713469A" w14:textId="36AD7A9C" w:rsidR="00E6431A" w:rsidRDefault="00E6431A" w:rsidP="00E643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FD5C9C">
        <w:rPr>
          <w:rFonts w:ascii="Helvetica" w:hAnsi="Helvetica" w:cstheme="minorHAnsi"/>
          <w:i w:val="0"/>
          <w:iCs/>
          <w:sz w:val="22"/>
          <w:szCs w:val="22"/>
        </w:rPr>
        <w:t xml:space="preserve"> screenshot_6: 00:10-00:38 </w:t>
      </w:r>
      <w:r w:rsidR="00FD5C9C" w:rsidRPr="00FD5C9C">
        <w:rPr>
          <w:rFonts w:ascii="Helvetica" w:hAnsi="Helvetica" w:cstheme="minorHAnsi"/>
          <w:color w:val="4472C4" w:themeColor="accent1"/>
          <w:sz w:val="22"/>
          <w:szCs w:val="22"/>
        </w:rPr>
        <w:t>Video Editor: can speed up</w:t>
      </w:r>
    </w:p>
    <w:p w14:paraId="0321591C" w14:textId="4E94B24C" w:rsidR="0085091B" w:rsidRDefault="0085091B" w:rsidP="0085091B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THz Tumor Imaging</w:t>
      </w:r>
    </w:p>
    <w:p w14:paraId="696B4530" w14:textId="77777777" w:rsidR="00E6431A" w:rsidRDefault="00E6431A" w:rsidP="00E6431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When all of the parameters have been set, transfer</w:t>
      </w:r>
      <w:r w:rsidR="0031499D" w:rsidRPr="00E6431A">
        <w:rPr>
          <w:rFonts w:ascii="Helvetica" w:hAnsi="Helvetica" w:cstheme="minorHAnsi"/>
          <w:i w:val="0"/>
          <w:iCs/>
          <w:sz w:val="22"/>
          <w:szCs w:val="22"/>
        </w:rPr>
        <w:t xml:space="preserve"> the imaging window from the scanning stage to the tissue handling area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</w:t>
      </w:r>
      <w:r w:rsidRPr="00E6431A">
        <w:rPr>
          <w:rFonts w:ascii="Helvetica" w:hAnsi="Helvetica" w:cstheme="minorHAnsi"/>
          <w:i w:val="0"/>
          <w:iCs/>
          <w:sz w:val="22"/>
          <w:szCs w:val="22"/>
        </w:rPr>
        <w:t>mount the tumor on</w:t>
      </w:r>
      <w:r>
        <w:rPr>
          <w:rFonts w:ascii="Helvetica" w:hAnsi="Helvetica" w:cstheme="minorHAnsi"/>
          <w:i w:val="0"/>
          <w:iCs/>
          <w:sz w:val="22"/>
          <w:szCs w:val="22"/>
        </w:rPr>
        <w:t>to</w:t>
      </w:r>
      <w:r w:rsidRPr="00E6431A">
        <w:rPr>
          <w:rFonts w:ascii="Helvetica" w:hAnsi="Helvetica" w:cstheme="minorHAnsi"/>
          <w:i w:val="0"/>
          <w:iCs/>
          <w:sz w:val="22"/>
          <w:szCs w:val="22"/>
        </w:rPr>
        <w:t xml:space="preserve"> the polystyrene plate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31499D" w:rsidRPr="00E6431A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4A9733F" w14:textId="5645306C" w:rsidR="00E6431A" w:rsidRDefault="0085091B" w:rsidP="00E643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WIDE: </w:t>
      </w:r>
      <w:r w:rsidR="00E6431A">
        <w:rPr>
          <w:rFonts w:ascii="Helvetica" w:hAnsi="Helvetica" w:cstheme="minorHAnsi"/>
          <w:i w:val="0"/>
          <w:iCs/>
          <w:sz w:val="22"/>
          <w:szCs w:val="22"/>
        </w:rPr>
        <w:t>Talent placing plate in tissue handling area</w:t>
      </w:r>
    </w:p>
    <w:p w14:paraId="6BF7D81C" w14:textId="516FD150" w:rsidR="0031499D" w:rsidRDefault="00E6431A" w:rsidP="00E643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Tumor being placed onto plate</w:t>
      </w:r>
      <w:r w:rsidR="0031499D" w:rsidRPr="00E6431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49BDC12B" w14:textId="7EA98AF2" w:rsidR="00E6431A" w:rsidRDefault="00E6431A" w:rsidP="00E6431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Remove any air bubbles within the tumor with tweezers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or gently roll the sample onto the polystyrene until the air gaps are minimized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94454EC" w14:textId="241D4840" w:rsidR="00E6431A" w:rsidRDefault="00E6431A" w:rsidP="00E643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Bubbles being removed</w:t>
      </w:r>
      <w:r w:rsidR="00E92E9E" w:rsidRPr="00E92E9E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E92E9E" w:rsidRPr="003F73FC">
        <w:rPr>
          <w:rFonts w:ascii="Helvetica" w:hAnsi="Helvetica" w:cstheme="minorHAnsi"/>
          <w:color w:val="4472C4" w:themeColor="accent1"/>
          <w:sz w:val="22"/>
          <w:szCs w:val="22"/>
        </w:rPr>
        <w:t>Videographer: Important</w:t>
      </w:r>
      <w:r w:rsidR="00E92E9E">
        <w:rPr>
          <w:rFonts w:ascii="Helvetica" w:hAnsi="Helvetica" w:cstheme="minorHAnsi"/>
          <w:color w:val="4472C4" w:themeColor="accent1"/>
          <w:sz w:val="22"/>
          <w:szCs w:val="22"/>
        </w:rPr>
        <w:t>/difficult</w:t>
      </w:r>
      <w:r w:rsidR="00E92E9E" w:rsidRPr="003F73FC">
        <w:rPr>
          <w:rFonts w:ascii="Helvetica" w:hAnsi="Helvetica" w:cstheme="minorHAnsi"/>
          <w:color w:val="4472C4" w:themeColor="accent1"/>
          <w:sz w:val="22"/>
          <w:szCs w:val="22"/>
        </w:rPr>
        <w:t xml:space="preserve"> step</w:t>
      </w:r>
    </w:p>
    <w:p w14:paraId="76E049CC" w14:textId="47C928A8" w:rsidR="00E6431A" w:rsidRDefault="00E6431A" w:rsidP="00E643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>Sample being rolled</w:t>
      </w:r>
      <w:r w:rsidR="00E92E9E" w:rsidRPr="00E92E9E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E92E9E" w:rsidRPr="003F73FC">
        <w:rPr>
          <w:rFonts w:ascii="Helvetica" w:hAnsi="Helvetica" w:cstheme="minorHAnsi"/>
          <w:color w:val="4472C4" w:themeColor="accent1"/>
          <w:sz w:val="22"/>
          <w:szCs w:val="22"/>
        </w:rPr>
        <w:t>Videographer: Important</w:t>
      </w:r>
      <w:r w:rsidR="00E92E9E">
        <w:rPr>
          <w:rFonts w:ascii="Helvetica" w:hAnsi="Helvetica" w:cstheme="minorHAnsi"/>
          <w:color w:val="4472C4" w:themeColor="accent1"/>
          <w:sz w:val="22"/>
          <w:szCs w:val="22"/>
        </w:rPr>
        <w:t>/difficult</w:t>
      </w:r>
      <w:r w:rsidR="00E92E9E" w:rsidRPr="003F73FC">
        <w:rPr>
          <w:rFonts w:ascii="Helvetica" w:hAnsi="Helvetica" w:cstheme="minorHAnsi"/>
          <w:color w:val="4472C4" w:themeColor="accent1"/>
          <w:sz w:val="22"/>
          <w:szCs w:val="22"/>
        </w:rPr>
        <w:t xml:space="preserve"> step</w:t>
      </w:r>
    </w:p>
    <w:p w14:paraId="2C6CDBE0" w14:textId="673BFE42" w:rsidR="00E6431A" w:rsidRDefault="0031499D" w:rsidP="00E6431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E6431A">
        <w:rPr>
          <w:rFonts w:ascii="Helvetica" w:hAnsi="Helvetica" w:cstheme="minorHAnsi"/>
          <w:i w:val="0"/>
          <w:iCs/>
          <w:sz w:val="22"/>
          <w:szCs w:val="22"/>
        </w:rPr>
        <w:t xml:space="preserve">Place absorptive spacers at regular intervals around the test sample </w:t>
      </w:r>
      <w:r w:rsidR="00E6431A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E6431A">
        <w:rPr>
          <w:rFonts w:ascii="Helvetica" w:hAnsi="Helvetica" w:cstheme="minorHAnsi"/>
          <w:i w:val="0"/>
          <w:iCs/>
          <w:sz w:val="22"/>
          <w:szCs w:val="22"/>
        </w:rPr>
        <w:t xml:space="preserve"> and</w:t>
      </w:r>
      <w:r w:rsidRPr="00E6431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E6431A">
        <w:rPr>
          <w:rFonts w:ascii="Helvetica" w:hAnsi="Helvetica" w:cstheme="minorHAnsi"/>
          <w:i w:val="0"/>
          <w:iCs/>
          <w:sz w:val="22"/>
          <w:szCs w:val="22"/>
        </w:rPr>
        <w:t>p</w:t>
      </w:r>
      <w:r w:rsidRPr="00E6431A">
        <w:rPr>
          <w:rFonts w:ascii="Helvetica" w:hAnsi="Helvetica" w:cstheme="minorHAnsi"/>
          <w:i w:val="0"/>
          <w:iCs/>
          <w:sz w:val="22"/>
          <w:szCs w:val="22"/>
        </w:rPr>
        <w:t xml:space="preserve">lace another polystyrene plate above the tumor </w:t>
      </w:r>
      <w:r w:rsidR="00E6431A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E6431A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3961AAC" w14:textId="7E688636" w:rsidR="00E6431A" w:rsidRDefault="00E6431A" w:rsidP="00E643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Spacer(s) being placed</w:t>
      </w:r>
    </w:p>
    <w:p w14:paraId="0AF1BB68" w14:textId="46D4407A" w:rsidR="00E6431A" w:rsidRDefault="00E6431A" w:rsidP="00E643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Plate being placed</w:t>
      </w:r>
    </w:p>
    <w:p w14:paraId="5D0A0149" w14:textId="77777777" w:rsidR="00E6431A" w:rsidRDefault="00E6431A" w:rsidP="00E6431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Gently p</w:t>
      </w:r>
      <w:r w:rsidR="0031499D" w:rsidRPr="00E6431A">
        <w:rPr>
          <w:rFonts w:ascii="Helvetica" w:hAnsi="Helvetica" w:cstheme="minorHAnsi"/>
          <w:i w:val="0"/>
          <w:iCs/>
          <w:sz w:val="22"/>
          <w:szCs w:val="22"/>
        </w:rPr>
        <w:t>ress the tumor surface as flat as possible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t</w:t>
      </w:r>
      <w:r w:rsidR="0031499D" w:rsidRPr="00E6431A">
        <w:rPr>
          <w:rFonts w:ascii="Helvetica" w:hAnsi="Helvetica" w:cstheme="minorHAnsi"/>
          <w:i w:val="0"/>
          <w:iCs/>
          <w:sz w:val="22"/>
          <w:szCs w:val="22"/>
        </w:rPr>
        <w:t xml:space="preserve">ape down </w:t>
      </w:r>
      <w:r>
        <w:rPr>
          <w:rFonts w:ascii="Helvetica" w:hAnsi="Helvetica" w:cstheme="minorHAnsi"/>
          <w:i w:val="0"/>
          <w:iCs/>
          <w:sz w:val="22"/>
          <w:szCs w:val="22"/>
        </w:rPr>
        <w:t>the</w:t>
      </w:r>
      <w:r w:rsidR="0031499D" w:rsidRPr="00E6431A">
        <w:rPr>
          <w:rFonts w:ascii="Helvetica" w:hAnsi="Helvetica" w:cstheme="minorHAnsi"/>
          <w:i w:val="0"/>
          <w:iCs/>
          <w:sz w:val="22"/>
          <w:szCs w:val="22"/>
        </w:rPr>
        <w:t xml:space="preserve"> polystyrene-tumor-polystyrene arrangement on the sample window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31499D" w:rsidRPr="00E6431A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2AF5A95" w14:textId="77777777" w:rsidR="00E6431A" w:rsidRDefault="00E6431A" w:rsidP="00E643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Plate being pressed</w:t>
      </w:r>
    </w:p>
    <w:p w14:paraId="50452E4B" w14:textId="0C94A46E" w:rsidR="0085091B" w:rsidRDefault="00E6431A" w:rsidP="0085091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Setup being taped</w:t>
      </w:r>
      <w:r w:rsidR="0031499D" w:rsidRPr="00E6431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42E4F816" w14:textId="77777777" w:rsidR="00EC49BC" w:rsidRDefault="00EC49BC" w:rsidP="00EC49B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84D30">
        <w:rPr>
          <w:rFonts w:ascii="Helvetica" w:hAnsi="Helvetica" w:cs="Arial"/>
          <w:b/>
          <w:bCs/>
          <w:sz w:val="22"/>
          <w:szCs w:val="22"/>
          <w:u w:val="single"/>
        </w:rPr>
        <w:t>Tyler Bowman</w:t>
      </w:r>
      <w:r w:rsidRPr="00584D30">
        <w:rPr>
          <w:rFonts w:ascii="Helvetica" w:hAnsi="Helvetica" w:cs="Arial"/>
          <w:sz w:val="22"/>
          <w:szCs w:val="22"/>
        </w:rPr>
        <w:t xml:space="preserve">: A flat tissue surface </w:t>
      </w:r>
      <w:r>
        <w:rPr>
          <w:rFonts w:ascii="Helvetica" w:hAnsi="Helvetica" w:cs="Arial"/>
          <w:sz w:val="22"/>
          <w:szCs w:val="22"/>
        </w:rPr>
        <w:t>and</w:t>
      </w:r>
      <w:r w:rsidRPr="00584D30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a </w:t>
      </w:r>
      <w:r w:rsidRPr="00584D30">
        <w:rPr>
          <w:rFonts w:ascii="Helvetica" w:hAnsi="Helvetica" w:cs="Arial"/>
          <w:sz w:val="22"/>
          <w:szCs w:val="22"/>
        </w:rPr>
        <w:t xml:space="preserve">good contact </w:t>
      </w:r>
      <w:r>
        <w:rPr>
          <w:rFonts w:ascii="Helvetica" w:hAnsi="Helvetica" w:cs="Arial"/>
          <w:sz w:val="22"/>
          <w:szCs w:val="22"/>
        </w:rPr>
        <w:t>with</w:t>
      </w:r>
      <w:r w:rsidRPr="00584D30">
        <w:rPr>
          <w:rFonts w:ascii="Helvetica" w:hAnsi="Helvetica" w:cs="Arial"/>
          <w:sz w:val="22"/>
          <w:szCs w:val="22"/>
        </w:rPr>
        <w:t xml:space="preserve"> the polystyrene plate </w:t>
      </w:r>
      <w:r>
        <w:rPr>
          <w:rFonts w:ascii="Helvetica" w:hAnsi="Helvetica" w:cs="Arial"/>
          <w:sz w:val="22"/>
          <w:szCs w:val="22"/>
        </w:rPr>
        <w:t>are</w:t>
      </w:r>
      <w:r w:rsidRPr="00584D30">
        <w:rPr>
          <w:rFonts w:ascii="Helvetica" w:hAnsi="Helvetica" w:cs="Arial"/>
          <w:sz w:val="22"/>
          <w:szCs w:val="22"/>
        </w:rPr>
        <w:t xml:space="preserve"> vital</w:t>
      </w:r>
      <w:r>
        <w:rPr>
          <w:rFonts w:ascii="Helvetica" w:hAnsi="Helvetica" w:cs="Arial"/>
          <w:sz w:val="22"/>
          <w:szCs w:val="22"/>
        </w:rPr>
        <w:t>, as</w:t>
      </w:r>
      <w:r w:rsidRPr="00584D30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</w:t>
      </w:r>
      <w:r w:rsidRPr="00584D30">
        <w:rPr>
          <w:rFonts w:ascii="Helvetica" w:hAnsi="Helvetica" w:cs="Arial"/>
          <w:sz w:val="22"/>
          <w:szCs w:val="22"/>
        </w:rPr>
        <w:t xml:space="preserve">ir bubbles, excess fluid, </w:t>
      </w:r>
      <w:r>
        <w:rPr>
          <w:rFonts w:ascii="Helvetica" w:hAnsi="Helvetica" w:cs="Arial"/>
          <w:sz w:val="22"/>
          <w:szCs w:val="22"/>
        </w:rPr>
        <w:t>and</w:t>
      </w:r>
      <w:r w:rsidRPr="00584D30">
        <w:rPr>
          <w:rFonts w:ascii="Helvetica" w:hAnsi="Helvetica" w:cs="Arial"/>
          <w:sz w:val="22"/>
          <w:szCs w:val="22"/>
        </w:rPr>
        <w:t xml:space="preserve"> an uneven surface can ruin the</w:t>
      </w:r>
      <w:r>
        <w:rPr>
          <w:rFonts w:ascii="Helvetica" w:hAnsi="Helvetica" w:cs="Arial"/>
          <w:sz w:val="22"/>
          <w:szCs w:val="22"/>
        </w:rPr>
        <w:t xml:space="preserve"> tumor tissue imaging </w:t>
      </w:r>
      <w:r w:rsidRPr="00584D30">
        <w:rPr>
          <w:rFonts w:ascii="Helvetica" w:hAnsi="Helvetica" w:cs="Arial"/>
          <w:b/>
          <w:bCs/>
          <w:sz w:val="22"/>
          <w:szCs w:val="22"/>
        </w:rPr>
        <w:t>[1]</w:t>
      </w:r>
      <w:r w:rsidRPr="00584D30">
        <w:rPr>
          <w:rFonts w:ascii="Helvetica" w:hAnsi="Helvetica" w:cs="Arial"/>
          <w:sz w:val="22"/>
          <w:szCs w:val="22"/>
        </w:rPr>
        <w:t xml:space="preserve">. </w:t>
      </w:r>
    </w:p>
    <w:p w14:paraId="650E2D7F" w14:textId="77777777" w:rsidR="00EC49BC" w:rsidRPr="00584D30" w:rsidRDefault="00EC49BC" w:rsidP="00EC49B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D74BF8A" w14:textId="2BF79103" w:rsidR="00EC49BC" w:rsidRPr="00EC49BC" w:rsidRDefault="00EC49BC" w:rsidP="00EC49BC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</w:t>
      </w:r>
      <w:r>
        <w:rPr>
          <w:rFonts w:ascii="Helvetica" w:hAnsi="Helvetica" w:cs="Arial"/>
          <w:bCs/>
          <w:sz w:val="22"/>
          <w:szCs w:val="22"/>
        </w:rPr>
        <w:t>a</w:t>
      </w:r>
    </w:p>
    <w:p w14:paraId="41046AB6" w14:textId="77777777" w:rsidR="0085091B" w:rsidRDefault="0031499D" w:rsidP="0085091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85091B">
        <w:rPr>
          <w:rFonts w:ascii="Helvetica" w:hAnsi="Helvetica" w:cstheme="minorHAnsi"/>
          <w:i w:val="0"/>
          <w:iCs/>
          <w:sz w:val="22"/>
          <w:szCs w:val="22"/>
        </w:rPr>
        <w:t xml:space="preserve">Flip the sample window </w:t>
      </w:r>
      <w:r w:rsidR="0085091B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85091B">
        <w:rPr>
          <w:rFonts w:ascii="Helvetica" w:hAnsi="Helvetica" w:cstheme="minorHAnsi"/>
          <w:i w:val="0"/>
          <w:iCs/>
          <w:sz w:val="22"/>
          <w:szCs w:val="22"/>
        </w:rPr>
        <w:t xml:space="preserve"> and take photos</w:t>
      </w:r>
      <w:r w:rsidRPr="0085091B">
        <w:rPr>
          <w:rFonts w:ascii="Helvetica" w:hAnsi="Helvetica" w:cstheme="minorHAnsi"/>
          <w:i w:val="0"/>
          <w:iCs/>
          <w:sz w:val="22"/>
          <w:szCs w:val="22"/>
        </w:rPr>
        <w:t xml:space="preserve"> of the tumor to keep a record of its orientation</w:t>
      </w:r>
      <w:r w:rsidR="0085091B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85091B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Pr="0085091B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7D1F07B" w14:textId="77777777" w:rsidR="0085091B" w:rsidRDefault="0085091B" w:rsidP="0085091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flipping window</w:t>
      </w:r>
    </w:p>
    <w:p w14:paraId="7E10F2BC" w14:textId="77777777" w:rsidR="0085091B" w:rsidRDefault="0085091B" w:rsidP="0085091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photographing tumor</w:t>
      </w:r>
    </w:p>
    <w:p w14:paraId="47C6CE88" w14:textId="0920163D" w:rsidR="0085091B" w:rsidRDefault="00EC49BC" w:rsidP="0085091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R</w:t>
      </w:r>
      <w:r w:rsidR="0031499D" w:rsidRPr="0085091B">
        <w:rPr>
          <w:rFonts w:ascii="Helvetica" w:hAnsi="Helvetica" w:cstheme="minorHAnsi"/>
          <w:i w:val="0"/>
          <w:iCs/>
          <w:sz w:val="22"/>
          <w:szCs w:val="22"/>
        </w:rPr>
        <w:t>eturn the sample window to the scanning stage</w:t>
      </w:r>
      <w:r w:rsidR="0085091B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85091B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85091B">
        <w:rPr>
          <w:rFonts w:ascii="Helvetica" w:hAnsi="Helvetica" w:cstheme="minorHAnsi"/>
          <w:i w:val="0"/>
          <w:iCs/>
          <w:sz w:val="22"/>
          <w:szCs w:val="22"/>
        </w:rPr>
        <w:t xml:space="preserve"> and click</w:t>
      </w:r>
      <w:r w:rsidR="0085091B">
        <w:rPr>
          <w:rFonts w:ascii="Helvetica" w:eastAsia="Times New Roman" w:hAnsi="Helvetica" w:cstheme="minorHAnsi"/>
          <w:i w:val="0"/>
          <w:sz w:val="22"/>
          <w:szCs w:val="22"/>
        </w:rPr>
        <w:t xml:space="preserve"> </w:t>
      </w:r>
      <w:r w:rsidR="0031499D" w:rsidRPr="0085091B"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="0031499D" w:rsidRPr="0085091B">
        <w:rPr>
          <w:rFonts w:ascii="Helvetica" w:hAnsi="Helvetica" w:cstheme="minorHAnsi"/>
          <w:b/>
          <w:i w:val="0"/>
          <w:iCs/>
          <w:sz w:val="22"/>
          <w:szCs w:val="22"/>
        </w:rPr>
        <w:t>Image Parameter Dialog</w:t>
      </w:r>
      <w:r w:rsidR="0031499D" w:rsidRPr="0085091B">
        <w:rPr>
          <w:rFonts w:ascii="Helvetica" w:hAnsi="Helvetica" w:cstheme="minorHAnsi"/>
          <w:i w:val="0"/>
          <w:iCs/>
          <w:sz w:val="22"/>
          <w:szCs w:val="22"/>
        </w:rPr>
        <w:t xml:space="preserve"> button to open the </w:t>
      </w:r>
      <w:r w:rsidR="0031499D" w:rsidRPr="0085091B">
        <w:rPr>
          <w:rFonts w:ascii="Helvetica" w:hAnsi="Helvetica" w:cstheme="minorHAnsi"/>
          <w:b/>
          <w:bCs/>
          <w:i w:val="0"/>
          <w:iCs/>
          <w:sz w:val="22"/>
          <w:szCs w:val="22"/>
        </w:rPr>
        <w:t>Image Acquisition Parameters</w:t>
      </w:r>
      <w:r w:rsidR="0031499D" w:rsidRPr="0085091B">
        <w:rPr>
          <w:rFonts w:ascii="Helvetica" w:hAnsi="Helvetica" w:cstheme="minorHAnsi"/>
          <w:i w:val="0"/>
          <w:iCs/>
          <w:sz w:val="22"/>
          <w:szCs w:val="22"/>
        </w:rPr>
        <w:t xml:space="preserve"> window</w:t>
      </w:r>
      <w:r w:rsidR="0085091B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85091B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31499D" w:rsidRPr="0085091B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0855B85" w14:textId="77777777" w:rsidR="0085091B" w:rsidRDefault="0085091B" w:rsidP="0085091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window onto stage</w:t>
      </w:r>
    </w:p>
    <w:p w14:paraId="361306D7" w14:textId="3400117F" w:rsidR="0085091B" w:rsidRDefault="0085091B" w:rsidP="0085091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31499D" w:rsidRPr="0085091B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A35898">
        <w:rPr>
          <w:rFonts w:ascii="Helvetica" w:hAnsi="Helvetica" w:cstheme="minorHAnsi"/>
          <w:i w:val="0"/>
          <w:iCs/>
          <w:sz w:val="22"/>
          <w:szCs w:val="22"/>
        </w:rPr>
        <w:t xml:space="preserve">screenshot_7: </w:t>
      </w:r>
      <w:r w:rsidR="0062403B">
        <w:rPr>
          <w:rFonts w:ascii="Helvetica" w:hAnsi="Helvetica" w:cstheme="minorHAnsi"/>
          <w:i w:val="0"/>
          <w:iCs/>
          <w:sz w:val="22"/>
          <w:szCs w:val="22"/>
        </w:rPr>
        <w:t>00:00-00:04</w:t>
      </w:r>
    </w:p>
    <w:p w14:paraId="1B86145A" w14:textId="758A3315" w:rsidR="0031499D" w:rsidRDefault="0031499D" w:rsidP="0085091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85091B">
        <w:rPr>
          <w:rFonts w:ascii="Helvetica" w:hAnsi="Helvetica" w:cstheme="minorHAnsi"/>
          <w:i w:val="0"/>
          <w:iCs/>
          <w:sz w:val="22"/>
          <w:szCs w:val="22"/>
        </w:rPr>
        <w:t xml:space="preserve">Set the values of </w:t>
      </w:r>
      <w:r w:rsidRPr="0085091B">
        <w:rPr>
          <w:rFonts w:ascii="Helvetica" w:hAnsi="Helvetica" w:cstheme="minorHAnsi"/>
          <w:b/>
          <w:bCs/>
          <w:i w:val="0"/>
          <w:iCs/>
          <w:sz w:val="22"/>
          <w:szCs w:val="22"/>
        </w:rPr>
        <w:t>Axis1</w:t>
      </w:r>
      <w:r w:rsidR="0085091B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 w:rsidRPr="0085091B">
        <w:rPr>
          <w:rFonts w:ascii="Helvetica" w:hAnsi="Helvetica" w:cstheme="minorHAnsi"/>
          <w:b/>
          <w:bCs/>
          <w:i w:val="0"/>
          <w:iCs/>
          <w:sz w:val="22"/>
          <w:szCs w:val="22"/>
        </w:rPr>
        <w:t>min</w:t>
      </w:r>
      <w:r w:rsidR="0085091B">
        <w:rPr>
          <w:rFonts w:ascii="Helvetica" w:hAnsi="Helvetica" w:cstheme="minorHAnsi"/>
          <w:b/>
          <w:bCs/>
          <w:i w:val="0"/>
          <w:iCs/>
          <w:sz w:val="22"/>
          <w:szCs w:val="22"/>
        </w:rPr>
        <w:t>imum</w:t>
      </w:r>
      <w:r w:rsidRPr="0085091B">
        <w:rPr>
          <w:rFonts w:ascii="Helvetica" w:hAnsi="Helvetica" w:cstheme="minorHAnsi"/>
          <w:i w:val="0"/>
          <w:iCs/>
          <w:sz w:val="22"/>
          <w:szCs w:val="22"/>
        </w:rPr>
        <w:t xml:space="preserve">, </w:t>
      </w:r>
      <w:r w:rsidRPr="0085091B">
        <w:rPr>
          <w:rFonts w:ascii="Helvetica" w:hAnsi="Helvetica" w:cstheme="minorHAnsi"/>
          <w:b/>
          <w:bCs/>
          <w:i w:val="0"/>
          <w:iCs/>
          <w:sz w:val="22"/>
          <w:szCs w:val="22"/>
        </w:rPr>
        <w:t>Axis1</w:t>
      </w:r>
      <w:r w:rsidR="0085091B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 w:rsidRPr="0085091B">
        <w:rPr>
          <w:rFonts w:ascii="Helvetica" w:hAnsi="Helvetica" w:cstheme="minorHAnsi"/>
          <w:b/>
          <w:bCs/>
          <w:i w:val="0"/>
          <w:iCs/>
          <w:sz w:val="22"/>
          <w:szCs w:val="22"/>
        </w:rPr>
        <w:t>max</w:t>
      </w:r>
      <w:r w:rsidR="0085091B">
        <w:rPr>
          <w:rFonts w:ascii="Helvetica" w:hAnsi="Helvetica" w:cstheme="minorHAnsi"/>
          <w:b/>
          <w:bCs/>
          <w:i w:val="0"/>
          <w:iCs/>
          <w:sz w:val="22"/>
          <w:szCs w:val="22"/>
        </w:rPr>
        <w:t>imu</w:t>
      </w:r>
      <w:r w:rsidR="00EC49BC">
        <w:rPr>
          <w:rFonts w:ascii="Helvetica" w:hAnsi="Helvetica" w:cstheme="minorHAnsi"/>
          <w:b/>
          <w:bCs/>
          <w:i w:val="0"/>
          <w:iCs/>
          <w:sz w:val="22"/>
          <w:szCs w:val="22"/>
        </w:rPr>
        <w:t>m</w:t>
      </w:r>
      <w:r w:rsidRPr="0085091B">
        <w:rPr>
          <w:rFonts w:ascii="Helvetica" w:hAnsi="Helvetica" w:cstheme="minorHAnsi"/>
          <w:i w:val="0"/>
          <w:iCs/>
          <w:sz w:val="22"/>
          <w:szCs w:val="22"/>
        </w:rPr>
        <w:t xml:space="preserve">, </w:t>
      </w:r>
      <w:r w:rsidRPr="0085091B">
        <w:rPr>
          <w:rFonts w:ascii="Helvetica" w:hAnsi="Helvetica" w:cstheme="minorHAnsi"/>
          <w:b/>
          <w:bCs/>
          <w:i w:val="0"/>
          <w:iCs/>
          <w:sz w:val="22"/>
          <w:szCs w:val="22"/>
        </w:rPr>
        <w:t>Axis2</w:t>
      </w:r>
      <w:r w:rsidR="0085091B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 w:rsidRPr="0085091B">
        <w:rPr>
          <w:rFonts w:ascii="Helvetica" w:hAnsi="Helvetica" w:cstheme="minorHAnsi"/>
          <w:b/>
          <w:bCs/>
          <w:i w:val="0"/>
          <w:iCs/>
          <w:sz w:val="22"/>
          <w:szCs w:val="22"/>
        </w:rPr>
        <w:t>min</w:t>
      </w:r>
      <w:r w:rsidR="0085091B">
        <w:rPr>
          <w:rFonts w:ascii="Helvetica" w:hAnsi="Helvetica" w:cstheme="minorHAnsi"/>
          <w:b/>
          <w:bCs/>
          <w:i w:val="0"/>
          <w:iCs/>
          <w:sz w:val="22"/>
          <w:szCs w:val="22"/>
        </w:rPr>
        <w:t>imum</w:t>
      </w:r>
      <w:r w:rsidRPr="0085091B">
        <w:rPr>
          <w:rFonts w:ascii="Helvetica" w:hAnsi="Helvetica" w:cstheme="minorHAnsi"/>
          <w:i w:val="0"/>
          <w:iCs/>
          <w:sz w:val="22"/>
          <w:szCs w:val="22"/>
        </w:rPr>
        <w:t xml:space="preserve">, and </w:t>
      </w:r>
      <w:r w:rsidRPr="0085091B">
        <w:rPr>
          <w:rFonts w:ascii="Helvetica" w:hAnsi="Helvetica" w:cstheme="minorHAnsi"/>
          <w:b/>
          <w:bCs/>
          <w:i w:val="0"/>
          <w:iCs/>
          <w:sz w:val="22"/>
          <w:szCs w:val="22"/>
        </w:rPr>
        <w:t>Axis2</w:t>
      </w:r>
      <w:r w:rsidR="0085091B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 w:rsidRPr="0085091B">
        <w:rPr>
          <w:rFonts w:ascii="Helvetica" w:hAnsi="Helvetica" w:cstheme="minorHAnsi"/>
          <w:b/>
          <w:bCs/>
          <w:i w:val="0"/>
          <w:iCs/>
          <w:sz w:val="22"/>
          <w:szCs w:val="22"/>
        </w:rPr>
        <w:t>max</w:t>
      </w:r>
      <w:r w:rsidR="0085091B">
        <w:rPr>
          <w:rFonts w:ascii="Helvetica" w:hAnsi="Helvetica" w:cstheme="minorHAnsi"/>
          <w:b/>
          <w:bCs/>
          <w:i w:val="0"/>
          <w:iCs/>
          <w:sz w:val="22"/>
          <w:szCs w:val="22"/>
        </w:rPr>
        <w:t>imum</w:t>
      </w:r>
      <w:r w:rsidRPr="0085091B">
        <w:rPr>
          <w:rFonts w:ascii="Helvetica" w:hAnsi="Helvetica" w:cstheme="minorHAnsi"/>
          <w:i w:val="0"/>
          <w:iCs/>
          <w:sz w:val="22"/>
          <w:szCs w:val="22"/>
        </w:rPr>
        <w:t xml:space="preserve"> to fully enclose the position of the tumor in the imaging window</w:t>
      </w:r>
      <w:r w:rsidR="0085091B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85091B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85091B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73A24A1" w14:textId="5673081A" w:rsidR="0085091B" w:rsidRDefault="0085091B" w:rsidP="0085091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62403B">
        <w:rPr>
          <w:rFonts w:ascii="Helvetica" w:hAnsi="Helvetica" w:cstheme="minorHAnsi"/>
          <w:i w:val="0"/>
          <w:iCs/>
          <w:sz w:val="22"/>
          <w:szCs w:val="22"/>
        </w:rPr>
        <w:t xml:space="preserve"> screenshot_7: 00:04-00:19</w:t>
      </w:r>
    </w:p>
    <w:p w14:paraId="7E8374E6" w14:textId="736AE712" w:rsidR="0085091B" w:rsidRDefault="0031499D" w:rsidP="0085091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85091B">
        <w:rPr>
          <w:rFonts w:ascii="Helvetica" w:hAnsi="Helvetica" w:cstheme="minorHAnsi"/>
          <w:i w:val="0"/>
          <w:iCs/>
          <w:sz w:val="22"/>
          <w:szCs w:val="22"/>
        </w:rPr>
        <w:t xml:space="preserve">Set </w:t>
      </w:r>
      <w:r w:rsidRPr="0085091B">
        <w:rPr>
          <w:rFonts w:ascii="Helvetica" w:hAnsi="Helvetica" w:cstheme="minorHAnsi"/>
          <w:b/>
          <w:bCs/>
          <w:i w:val="0"/>
          <w:iCs/>
          <w:sz w:val="22"/>
          <w:szCs w:val="22"/>
        </w:rPr>
        <w:t>Axis1</w:t>
      </w:r>
      <w:r w:rsidR="0085091B" w:rsidRPr="0085091B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 w:rsidRPr="0085091B">
        <w:rPr>
          <w:rFonts w:ascii="Helvetica" w:hAnsi="Helvetica" w:cstheme="minorHAnsi"/>
          <w:b/>
          <w:bCs/>
          <w:i w:val="0"/>
          <w:iCs/>
          <w:sz w:val="22"/>
          <w:szCs w:val="22"/>
        </w:rPr>
        <w:t>step</w:t>
      </w:r>
      <w:r w:rsidRPr="0085091B">
        <w:rPr>
          <w:rFonts w:ascii="Helvetica" w:hAnsi="Helvetica" w:cstheme="minorHAnsi"/>
          <w:i w:val="0"/>
          <w:iCs/>
          <w:sz w:val="22"/>
          <w:szCs w:val="22"/>
        </w:rPr>
        <w:t xml:space="preserve"> and </w:t>
      </w:r>
      <w:r w:rsidRPr="0085091B">
        <w:rPr>
          <w:rFonts w:ascii="Helvetica" w:hAnsi="Helvetica" w:cstheme="minorHAnsi"/>
          <w:b/>
          <w:bCs/>
          <w:i w:val="0"/>
          <w:iCs/>
          <w:sz w:val="22"/>
          <w:szCs w:val="22"/>
        </w:rPr>
        <w:t>Axis2</w:t>
      </w:r>
      <w:r w:rsidR="0085091B" w:rsidRPr="0085091B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 w:rsidRPr="0085091B">
        <w:rPr>
          <w:rFonts w:ascii="Helvetica" w:hAnsi="Helvetica" w:cstheme="minorHAnsi"/>
          <w:b/>
          <w:bCs/>
          <w:i w:val="0"/>
          <w:iCs/>
          <w:sz w:val="22"/>
          <w:szCs w:val="22"/>
        </w:rPr>
        <w:t>step</w:t>
      </w:r>
      <w:r w:rsidRPr="0085091B">
        <w:rPr>
          <w:rFonts w:ascii="Helvetica" w:hAnsi="Helvetica" w:cstheme="minorHAnsi"/>
          <w:i w:val="0"/>
          <w:iCs/>
          <w:sz w:val="22"/>
          <w:szCs w:val="22"/>
        </w:rPr>
        <w:t xml:space="preserve"> to 0.2 </w:t>
      </w:r>
      <w:r w:rsidR="0085091B" w:rsidRPr="0085091B">
        <w:rPr>
          <w:rFonts w:ascii="Helvetica" w:hAnsi="Helvetica" w:cstheme="minorHAnsi"/>
          <w:i w:val="0"/>
          <w:iCs/>
          <w:sz w:val="22"/>
          <w:szCs w:val="22"/>
        </w:rPr>
        <w:t>millimeters</w:t>
      </w:r>
      <w:r w:rsidRPr="0085091B">
        <w:rPr>
          <w:rFonts w:ascii="Helvetica" w:hAnsi="Helvetica" w:cstheme="minorHAnsi"/>
          <w:i w:val="0"/>
          <w:iCs/>
          <w:sz w:val="22"/>
          <w:szCs w:val="22"/>
        </w:rPr>
        <w:t xml:space="preserve"> for the imaging scan</w:t>
      </w:r>
      <w:r w:rsidR="0085091B" w:rsidRPr="0085091B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85091B" w:rsidRPr="0085091B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62403B">
        <w:rPr>
          <w:rFonts w:ascii="Helvetica" w:hAnsi="Helvetica" w:cstheme="minorHAnsi"/>
          <w:i w:val="0"/>
          <w:iCs/>
          <w:sz w:val="22"/>
          <w:szCs w:val="22"/>
        </w:rPr>
        <w:t xml:space="preserve">. </w:t>
      </w:r>
    </w:p>
    <w:p w14:paraId="74B8758C" w14:textId="63482E2C" w:rsidR="0085091B" w:rsidRDefault="0085091B" w:rsidP="0085091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>SCREEN:</w:t>
      </w:r>
      <w:r w:rsidR="0062403B">
        <w:rPr>
          <w:rFonts w:ascii="Helvetica" w:hAnsi="Helvetica" w:cstheme="minorHAnsi"/>
          <w:i w:val="0"/>
          <w:iCs/>
          <w:sz w:val="22"/>
          <w:szCs w:val="22"/>
        </w:rPr>
        <w:t xml:space="preserve"> screenshot_7: 00:19-00:24</w:t>
      </w:r>
    </w:p>
    <w:p w14:paraId="3E233613" w14:textId="476DF006" w:rsidR="0031499D" w:rsidRDefault="0085091B" w:rsidP="0085091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Then</w:t>
      </w:r>
      <w:r w:rsidR="0062403B">
        <w:rPr>
          <w:rFonts w:ascii="Helvetica" w:hAnsi="Helvetica" w:cstheme="minorHAnsi"/>
          <w:i w:val="0"/>
          <w:iCs/>
          <w:sz w:val="22"/>
          <w:szCs w:val="22"/>
        </w:rPr>
        <w:t xml:space="preserve">, under the </w:t>
      </w:r>
      <w:r w:rsidR="0062403B">
        <w:rPr>
          <w:rFonts w:ascii="Helvetica" w:hAnsi="Helvetica" w:cstheme="minorHAnsi"/>
          <w:b/>
          <w:bCs/>
          <w:i w:val="0"/>
          <w:iCs/>
          <w:sz w:val="22"/>
          <w:szCs w:val="22"/>
        </w:rPr>
        <w:t>Measure</w:t>
      </w:r>
      <w:r w:rsidR="0062403B">
        <w:rPr>
          <w:rFonts w:ascii="Helvetica" w:hAnsi="Helvetica" w:cstheme="minorHAnsi"/>
          <w:i w:val="0"/>
          <w:iCs/>
          <w:sz w:val="22"/>
          <w:szCs w:val="22"/>
        </w:rPr>
        <w:t xml:space="preserve"> menu,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s</w:t>
      </w:r>
      <w:r w:rsidR="0031499D" w:rsidRPr="0085091B">
        <w:rPr>
          <w:rFonts w:ascii="Helvetica" w:hAnsi="Helvetica" w:cstheme="minorHAnsi"/>
          <w:i w:val="0"/>
          <w:iCs/>
          <w:sz w:val="22"/>
          <w:szCs w:val="22"/>
        </w:rPr>
        <w:t xml:space="preserve">elect </w:t>
      </w:r>
      <w:r w:rsidR="0031499D" w:rsidRPr="0085091B">
        <w:rPr>
          <w:rFonts w:ascii="Helvetica" w:hAnsi="Helvetica" w:cstheme="minorHAnsi"/>
          <w:b/>
          <w:bCs/>
          <w:i w:val="0"/>
          <w:iCs/>
          <w:sz w:val="22"/>
          <w:szCs w:val="22"/>
        </w:rPr>
        <w:t>Flyback 2D Scan</w:t>
      </w:r>
      <w:r w:rsidR="0031499D" w:rsidRPr="0085091B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and</w:t>
      </w:r>
      <w:r w:rsidR="0031499D" w:rsidRPr="0085091B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62403B">
        <w:rPr>
          <w:rFonts w:ascii="Helvetica" w:hAnsi="Helvetica" w:cstheme="minorHAnsi"/>
          <w:i w:val="0"/>
          <w:iCs/>
          <w:sz w:val="22"/>
          <w:szCs w:val="22"/>
        </w:rPr>
        <w:t>create</w:t>
      </w:r>
      <w:r w:rsidR="0031499D" w:rsidRPr="0085091B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62403B">
        <w:rPr>
          <w:rFonts w:ascii="Helvetica" w:hAnsi="Helvetica" w:cstheme="minorHAnsi"/>
          <w:i w:val="0"/>
          <w:iCs/>
          <w:sz w:val="22"/>
          <w:szCs w:val="22"/>
        </w:rPr>
        <w:t>a</w:t>
      </w:r>
      <w:r w:rsidR="0031499D" w:rsidRPr="0085091B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62403B">
        <w:rPr>
          <w:rFonts w:ascii="Helvetica" w:hAnsi="Helvetica" w:cstheme="minorHAnsi"/>
          <w:i w:val="0"/>
          <w:iCs/>
          <w:sz w:val="22"/>
          <w:szCs w:val="22"/>
        </w:rPr>
        <w:t>folder</w:t>
      </w:r>
      <w:r w:rsidR="0031499D" w:rsidRPr="0085091B">
        <w:rPr>
          <w:rFonts w:ascii="Helvetica" w:hAnsi="Helvetica" w:cstheme="minorHAnsi"/>
          <w:i w:val="0"/>
          <w:iCs/>
          <w:sz w:val="22"/>
          <w:szCs w:val="22"/>
        </w:rPr>
        <w:t xml:space="preserve"> and file name under which to save the scan data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in the pop-up window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31499D" w:rsidRPr="0085091B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676BE1A" w14:textId="76A4765A" w:rsidR="0085091B" w:rsidRPr="0085091B" w:rsidRDefault="0085091B" w:rsidP="0085091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62403B">
        <w:rPr>
          <w:rFonts w:ascii="Helvetica" w:hAnsi="Helvetica" w:cstheme="minorHAnsi"/>
          <w:i w:val="0"/>
          <w:iCs/>
          <w:sz w:val="22"/>
          <w:szCs w:val="22"/>
        </w:rPr>
        <w:t xml:space="preserve"> screenshot_7: 00:34-01:10 </w:t>
      </w:r>
      <w:r w:rsidR="0062403B" w:rsidRPr="0062403B">
        <w:rPr>
          <w:rFonts w:ascii="Helvetica" w:hAnsi="Helvetica" w:cstheme="minorHAnsi"/>
          <w:color w:val="4472C4" w:themeColor="accent1"/>
          <w:sz w:val="22"/>
          <w:szCs w:val="22"/>
        </w:rPr>
        <w:t>Video Editor: please speed up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97ECC6D" w14:textId="77777777" w:rsidR="00584D30" w:rsidRDefault="00584D30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3E316F12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61EBD774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9F0305">
        <w:rPr>
          <w:rFonts w:ascii="Helvetica" w:hAnsi="Helvetica" w:cs="Arial"/>
          <w:b/>
          <w:sz w:val="22"/>
          <w:szCs w:val="22"/>
        </w:rPr>
        <w:t>Tumor Sample Imaging and Characterization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425DB304" w14:textId="734E40F5" w:rsidR="0031499D" w:rsidRPr="0031499D" w:rsidRDefault="0031499D" w:rsidP="0031499D">
      <w:pPr>
        <w:pStyle w:val="ListParagraph"/>
        <w:numPr>
          <w:ilvl w:val="1"/>
          <w:numId w:val="12"/>
        </w:numPr>
        <w:rPr>
          <w:rFonts w:ascii="Helvetica" w:eastAsia="Calibri" w:hAnsi="Helvetica" w:cstheme="minorHAnsi"/>
          <w:noProof/>
          <w:sz w:val="22"/>
          <w:szCs w:val="22"/>
        </w:rPr>
      </w:pPr>
      <w:r>
        <w:rPr>
          <w:rFonts w:ascii="Helvetica" w:eastAsia="Calibri" w:hAnsi="Helvetica" w:cstheme="minorHAnsi"/>
          <w:noProof/>
          <w:sz w:val="22"/>
          <w:szCs w:val="22"/>
        </w:rPr>
        <w:t xml:space="preserve">In this analysis, a grade 1-2 </w:t>
      </w:r>
      <w:r w:rsidRPr="0031499D">
        <w:rPr>
          <w:rFonts w:ascii="Helvetica" w:hAnsi="Helvetica" w:cstheme="minorHAnsi"/>
          <w:sz w:val="22"/>
          <w:szCs w:val="22"/>
        </w:rPr>
        <w:t>infiltrating ductal carcinoma obtained from a 49-year-old woman via a left breast lumpectomy surgery procedure</w:t>
      </w:r>
      <w:r>
        <w:rPr>
          <w:rFonts w:ascii="Helvetica" w:hAnsi="Helvetica" w:cstheme="minorHAnsi"/>
          <w:sz w:val="22"/>
          <w:szCs w:val="22"/>
        </w:rPr>
        <w:t xml:space="preserve"> was assessed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1C1EDB43" w14:textId="77777777" w:rsidR="0031499D" w:rsidRPr="0031499D" w:rsidRDefault="0031499D" w:rsidP="0031499D">
      <w:pPr>
        <w:pStyle w:val="ListParagraph"/>
        <w:ind w:left="1080"/>
        <w:rPr>
          <w:rFonts w:ascii="Helvetica" w:eastAsia="Calibri" w:hAnsi="Helvetica" w:cstheme="minorHAnsi"/>
          <w:noProof/>
          <w:sz w:val="22"/>
          <w:szCs w:val="22"/>
        </w:rPr>
      </w:pPr>
    </w:p>
    <w:p w14:paraId="589BFD38" w14:textId="58B29DC7" w:rsidR="0031499D" w:rsidRDefault="0031499D" w:rsidP="0031499D">
      <w:pPr>
        <w:pStyle w:val="ListParagraph"/>
        <w:numPr>
          <w:ilvl w:val="2"/>
          <w:numId w:val="12"/>
        </w:numPr>
        <w:rPr>
          <w:rFonts w:ascii="Helvetica" w:eastAsia="Calibri" w:hAnsi="Helvetica" w:cstheme="minorHAnsi"/>
          <w:noProof/>
          <w:sz w:val="22"/>
          <w:szCs w:val="22"/>
        </w:rPr>
      </w:pPr>
      <w:r>
        <w:rPr>
          <w:rFonts w:ascii="Helvetica" w:eastAsia="Calibri" w:hAnsi="Helvetica" w:cstheme="minorHAnsi"/>
          <w:noProof/>
          <w:sz w:val="22"/>
          <w:szCs w:val="22"/>
        </w:rPr>
        <w:t>LAB MEDIA: Figures 9A and 9B</w:t>
      </w:r>
    </w:p>
    <w:p w14:paraId="3E25B141" w14:textId="77777777" w:rsidR="0031499D" w:rsidRPr="0031499D" w:rsidRDefault="0031499D" w:rsidP="0031499D">
      <w:pPr>
        <w:pStyle w:val="ListParagraph"/>
        <w:ind w:left="1368"/>
        <w:rPr>
          <w:rFonts w:ascii="Helvetica" w:eastAsia="Calibri" w:hAnsi="Helvetica" w:cstheme="minorHAnsi"/>
          <w:noProof/>
          <w:sz w:val="22"/>
          <w:szCs w:val="22"/>
        </w:rPr>
      </w:pPr>
    </w:p>
    <w:p w14:paraId="7C1A3808" w14:textId="4ED6D5C8" w:rsidR="0031499D" w:rsidRDefault="0031499D" w:rsidP="0031499D">
      <w:pPr>
        <w:pStyle w:val="ListParagraph"/>
        <w:numPr>
          <w:ilvl w:val="1"/>
          <w:numId w:val="12"/>
        </w:numPr>
        <w:rPr>
          <w:rFonts w:ascii="Helvetica" w:eastAsia="Calibri" w:hAnsi="Helvetica" w:cstheme="minorHAnsi"/>
          <w:noProof/>
          <w:sz w:val="22"/>
          <w:szCs w:val="22"/>
        </w:rPr>
      </w:pPr>
      <w:r w:rsidRPr="0031499D">
        <w:rPr>
          <w:rFonts w:ascii="Helvetica" w:eastAsia="Calibri" w:hAnsi="Helvetica" w:cstheme="minorHAnsi"/>
          <w:noProof/>
          <w:sz w:val="22"/>
          <w:szCs w:val="22"/>
        </w:rPr>
        <w:t xml:space="preserve">Upon correlating the </w:t>
      </w:r>
      <w:r w:rsidR="0062403B">
        <w:rPr>
          <w:rFonts w:ascii="Helvetica" w:eastAsia="Calibri" w:hAnsi="Helvetica" w:cstheme="minorHAnsi"/>
          <w:noProof/>
          <w:sz w:val="22"/>
          <w:szCs w:val="22"/>
        </w:rPr>
        <w:t>terahertz</w:t>
      </w:r>
      <w:r w:rsidRPr="0031499D">
        <w:rPr>
          <w:rFonts w:ascii="Helvetica" w:eastAsia="Calibri" w:hAnsi="Helvetica" w:cstheme="minorHAnsi"/>
          <w:noProof/>
          <w:sz w:val="22"/>
          <w:szCs w:val="22"/>
        </w:rPr>
        <w:t xml:space="preserve"> image with the pathology image</w:t>
      </w:r>
      <w:r>
        <w:rPr>
          <w:rFonts w:ascii="Helvetica" w:eastAsia="Calibri" w:hAnsi="Helvetica" w:cstheme="minorHAnsi"/>
          <w:noProof/>
          <w:sz w:val="22"/>
          <w:szCs w:val="22"/>
        </w:rPr>
        <w:t xml:space="preserve"> </w:t>
      </w:r>
      <w:r>
        <w:rPr>
          <w:rFonts w:ascii="Helvetica" w:eastAsia="Calibri" w:hAnsi="Helvetica" w:cstheme="minorHAnsi"/>
          <w:b/>
          <w:bCs/>
          <w:noProof/>
          <w:sz w:val="22"/>
          <w:szCs w:val="22"/>
        </w:rPr>
        <w:t>[1]</w:t>
      </w:r>
      <w:r w:rsidRPr="0031499D">
        <w:rPr>
          <w:rFonts w:ascii="Helvetica" w:eastAsia="Calibri" w:hAnsi="Helvetica" w:cstheme="minorHAnsi"/>
          <w:noProof/>
          <w:sz w:val="22"/>
          <w:szCs w:val="22"/>
        </w:rPr>
        <w:t xml:space="preserve">, it was clear that the cancer region </w:t>
      </w:r>
      <w:r>
        <w:rPr>
          <w:rFonts w:ascii="Helvetica" w:eastAsia="Calibri" w:hAnsi="Helvetica" w:cstheme="minorHAnsi"/>
          <w:b/>
          <w:bCs/>
          <w:noProof/>
          <w:sz w:val="22"/>
          <w:szCs w:val="22"/>
        </w:rPr>
        <w:t>[2]</w:t>
      </w:r>
      <w:r w:rsidRPr="0031499D">
        <w:rPr>
          <w:rFonts w:ascii="Helvetica" w:eastAsia="Calibri" w:hAnsi="Helvetica" w:cstheme="minorHAnsi"/>
          <w:noProof/>
          <w:sz w:val="22"/>
          <w:szCs w:val="22"/>
        </w:rPr>
        <w:t xml:space="preserve"> </w:t>
      </w:r>
      <w:r w:rsidR="00B14013">
        <w:rPr>
          <w:rFonts w:ascii="Helvetica" w:eastAsia="Calibri" w:hAnsi="Helvetica" w:cstheme="minorHAnsi"/>
          <w:noProof/>
          <w:sz w:val="22"/>
          <w:szCs w:val="22"/>
        </w:rPr>
        <w:t>exhibited</w:t>
      </w:r>
      <w:r w:rsidRPr="0031499D">
        <w:rPr>
          <w:rFonts w:ascii="Helvetica" w:eastAsia="Calibri" w:hAnsi="Helvetica" w:cstheme="minorHAnsi"/>
          <w:noProof/>
          <w:sz w:val="22"/>
          <w:szCs w:val="22"/>
        </w:rPr>
        <w:t xml:space="preserve"> </w:t>
      </w:r>
      <w:r>
        <w:rPr>
          <w:rFonts w:ascii="Helvetica" w:eastAsia="Calibri" w:hAnsi="Helvetica" w:cstheme="minorHAnsi"/>
          <w:noProof/>
          <w:sz w:val="22"/>
          <w:szCs w:val="22"/>
        </w:rPr>
        <w:t xml:space="preserve">a </w:t>
      </w:r>
      <w:r w:rsidRPr="0031499D">
        <w:rPr>
          <w:rFonts w:ascii="Helvetica" w:eastAsia="Calibri" w:hAnsi="Helvetica" w:cstheme="minorHAnsi"/>
          <w:noProof/>
          <w:sz w:val="22"/>
          <w:szCs w:val="22"/>
        </w:rPr>
        <w:t xml:space="preserve">higher reflection than the fat region </w:t>
      </w:r>
      <w:r>
        <w:rPr>
          <w:rFonts w:ascii="Helvetica" w:eastAsia="Calibri" w:hAnsi="Helvetica" w:cstheme="minorHAnsi"/>
          <w:b/>
          <w:bCs/>
          <w:noProof/>
          <w:sz w:val="22"/>
          <w:szCs w:val="22"/>
        </w:rPr>
        <w:t>[3]</w:t>
      </w:r>
      <w:r w:rsidRPr="0031499D">
        <w:rPr>
          <w:rFonts w:ascii="Helvetica" w:eastAsia="Calibri" w:hAnsi="Helvetica" w:cstheme="minorHAnsi"/>
          <w:noProof/>
          <w:sz w:val="22"/>
          <w:szCs w:val="22"/>
        </w:rPr>
        <w:t>.</w:t>
      </w:r>
    </w:p>
    <w:p w14:paraId="1E0929C4" w14:textId="77777777" w:rsidR="0031499D" w:rsidRDefault="0031499D" w:rsidP="0031499D">
      <w:pPr>
        <w:pStyle w:val="ListParagraph"/>
        <w:ind w:left="1080"/>
        <w:rPr>
          <w:rFonts w:ascii="Helvetica" w:eastAsia="Calibri" w:hAnsi="Helvetica" w:cstheme="minorHAnsi"/>
          <w:noProof/>
          <w:sz w:val="22"/>
          <w:szCs w:val="22"/>
        </w:rPr>
      </w:pPr>
    </w:p>
    <w:p w14:paraId="1B8C0772" w14:textId="639F1278" w:rsidR="0031499D" w:rsidRDefault="0031499D" w:rsidP="0031499D">
      <w:pPr>
        <w:pStyle w:val="ListParagraph"/>
        <w:numPr>
          <w:ilvl w:val="2"/>
          <w:numId w:val="12"/>
        </w:numPr>
        <w:rPr>
          <w:rFonts w:ascii="Helvetica" w:eastAsia="Calibri" w:hAnsi="Helvetica" w:cstheme="minorHAnsi"/>
          <w:noProof/>
          <w:sz w:val="22"/>
          <w:szCs w:val="22"/>
        </w:rPr>
      </w:pPr>
      <w:r>
        <w:rPr>
          <w:rFonts w:ascii="Helvetica" w:eastAsia="Calibri" w:hAnsi="Helvetica" w:cstheme="minorHAnsi"/>
          <w:noProof/>
          <w:sz w:val="22"/>
          <w:szCs w:val="22"/>
        </w:rPr>
        <w:t>LAB MEDIA: Figure 9C</w:t>
      </w:r>
    </w:p>
    <w:p w14:paraId="68947AEE" w14:textId="1C8CD57F" w:rsidR="0031499D" w:rsidRPr="0031499D" w:rsidRDefault="0031499D" w:rsidP="0031499D">
      <w:pPr>
        <w:pStyle w:val="ListParagraph"/>
        <w:numPr>
          <w:ilvl w:val="2"/>
          <w:numId w:val="12"/>
        </w:numPr>
        <w:rPr>
          <w:rFonts w:ascii="Helvetica" w:eastAsia="Calibri" w:hAnsi="Helvetica" w:cstheme="minorHAnsi"/>
          <w:noProof/>
          <w:sz w:val="22"/>
          <w:szCs w:val="22"/>
        </w:rPr>
      </w:pPr>
      <w:r>
        <w:rPr>
          <w:rFonts w:ascii="Helvetica" w:eastAsia="Calibri" w:hAnsi="Helvetica" w:cstheme="minorHAnsi"/>
          <w:noProof/>
          <w:sz w:val="22"/>
          <w:szCs w:val="22"/>
        </w:rPr>
        <w:t xml:space="preserve">LAB MEDIA: Figure 9C </w:t>
      </w:r>
      <w:r w:rsidRPr="0031499D">
        <w:rPr>
          <w:rFonts w:ascii="Helvetica" w:eastAsia="Calibri" w:hAnsi="Helvetica" w:cstheme="minorHAnsi"/>
          <w:i/>
          <w:iCs/>
          <w:noProof/>
          <w:color w:val="4472C4" w:themeColor="accent1"/>
          <w:sz w:val="22"/>
          <w:szCs w:val="22"/>
        </w:rPr>
        <w:t>Video Editor: pleasee emphasize red region</w:t>
      </w:r>
    </w:p>
    <w:p w14:paraId="7A1F0641" w14:textId="3A88B1ED" w:rsidR="0031499D" w:rsidRDefault="0031499D" w:rsidP="0031499D">
      <w:pPr>
        <w:pStyle w:val="ListParagraph"/>
        <w:numPr>
          <w:ilvl w:val="2"/>
          <w:numId w:val="12"/>
        </w:numPr>
        <w:rPr>
          <w:rFonts w:ascii="Helvetica" w:eastAsia="Calibri" w:hAnsi="Helvetica" w:cstheme="minorHAnsi"/>
          <w:noProof/>
          <w:sz w:val="22"/>
          <w:szCs w:val="22"/>
        </w:rPr>
      </w:pPr>
      <w:r>
        <w:rPr>
          <w:rFonts w:ascii="Helvetica" w:eastAsia="Calibri" w:hAnsi="Helvetica" w:cstheme="minorHAnsi"/>
          <w:noProof/>
          <w:sz w:val="22"/>
          <w:szCs w:val="22"/>
        </w:rPr>
        <w:t xml:space="preserve">LAB MEDIA: Figure 9C </w:t>
      </w:r>
      <w:r w:rsidRPr="0031499D">
        <w:rPr>
          <w:rFonts w:ascii="Helvetica" w:eastAsia="Calibri" w:hAnsi="Helvetica" w:cstheme="minorHAnsi"/>
          <w:i/>
          <w:iCs/>
          <w:noProof/>
          <w:color w:val="4472C4" w:themeColor="accent1"/>
          <w:sz w:val="22"/>
          <w:szCs w:val="22"/>
        </w:rPr>
        <w:t xml:space="preserve">Video Editor: pleasee emphasize </w:t>
      </w:r>
      <w:r>
        <w:rPr>
          <w:rFonts w:ascii="Helvetica" w:eastAsia="Calibri" w:hAnsi="Helvetica" w:cstheme="minorHAnsi"/>
          <w:i/>
          <w:iCs/>
          <w:noProof/>
          <w:color w:val="4472C4" w:themeColor="accent1"/>
          <w:sz w:val="22"/>
          <w:szCs w:val="22"/>
        </w:rPr>
        <w:t>blue</w:t>
      </w:r>
      <w:r w:rsidRPr="0031499D">
        <w:rPr>
          <w:rFonts w:ascii="Helvetica" w:eastAsia="Calibri" w:hAnsi="Helvetica" w:cstheme="minorHAnsi"/>
          <w:i/>
          <w:iCs/>
          <w:noProof/>
          <w:color w:val="4472C4" w:themeColor="accent1"/>
          <w:sz w:val="22"/>
          <w:szCs w:val="22"/>
        </w:rPr>
        <w:t xml:space="preserve"> region</w:t>
      </w:r>
    </w:p>
    <w:p w14:paraId="61E71BB6" w14:textId="77777777" w:rsidR="0031499D" w:rsidRDefault="0031499D" w:rsidP="0031499D">
      <w:pPr>
        <w:pStyle w:val="ListParagraph"/>
        <w:ind w:left="1368"/>
        <w:rPr>
          <w:rFonts w:ascii="Helvetica" w:eastAsia="Calibri" w:hAnsi="Helvetica" w:cstheme="minorHAnsi"/>
          <w:noProof/>
          <w:sz w:val="22"/>
          <w:szCs w:val="22"/>
        </w:rPr>
      </w:pPr>
    </w:p>
    <w:p w14:paraId="03962B99" w14:textId="71413EF9" w:rsidR="0031499D" w:rsidRDefault="0031499D" w:rsidP="0031499D">
      <w:pPr>
        <w:pStyle w:val="ListParagraph"/>
        <w:numPr>
          <w:ilvl w:val="1"/>
          <w:numId w:val="12"/>
        </w:numPr>
        <w:rPr>
          <w:rFonts w:ascii="Helvetica" w:eastAsia="Calibri" w:hAnsi="Helvetica" w:cstheme="minorHAnsi"/>
          <w:noProof/>
          <w:sz w:val="22"/>
          <w:szCs w:val="22"/>
        </w:rPr>
      </w:pPr>
      <w:r w:rsidRPr="0031499D">
        <w:rPr>
          <w:rFonts w:ascii="Helvetica" w:eastAsia="Calibri" w:hAnsi="Helvetica" w:cstheme="minorHAnsi"/>
          <w:noProof/>
          <w:sz w:val="22"/>
          <w:szCs w:val="22"/>
        </w:rPr>
        <w:t>Tomographic imag</w:t>
      </w:r>
      <w:r>
        <w:rPr>
          <w:rFonts w:ascii="Helvetica" w:eastAsia="Calibri" w:hAnsi="Helvetica" w:cstheme="minorHAnsi"/>
          <w:noProof/>
          <w:sz w:val="22"/>
          <w:szCs w:val="22"/>
        </w:rPr>
        <w:t>ing</w:t>
      </w:r>
      <w:r w:rsidRPr="0031499D">
        <w:rPr>
          <w:rFonts w:ascii="Helvetica" w:eastAsia="Calibri" w:hAnsi="Helvetica" w:cstheme="minorHAnsi"/>
          <w:noProof/>
          <w:sz w:val="22"/>
          <w:szCs w:val="22"/>
        </w:rPr>
        <w:t xml:space="preserve"> </w:t>
      </w:r>
      <w:r>
        <w:rPr>
          <w:rFonts w:ascii="Helvetica" w:eastAsia="Calibri" w:hAnsi="Helvetica" w:cstheme="minorHAnsi"/>
          <w:noProof/>
          <w:sz w:val="22"/>
          <w:szCs w:val="22"/>
        </w:rPr>
        <w:t>revealed that</w:t>
      </w:r>
      <w:r w:rsidR="0062403B">
        <w:rPr>
          <w:rFonts w:ascii="Helvetica" w:eastAsia="Calibri" w:hAnsi="Helvetica" w:cstheme="minorHAnsi"/>
          <w:noProof/>
          <w:sz w:val="22"/>
          <w:szCs w:val="22"/>
        </w:rPr>
        <w:t xml:space="preserve">, </w:t>
      </w:r>
      <w:r>
        <w:rPr>
          <w:rFonts w:ascii="Helvetica" w:eastAsia="Calibri" w:hAnsi="Helvetica" w:cstheme="minorHAnsi"/>
          <w:noProof/>
          <w:sz w:val="22"/>
          <w:szCs w:val="22"/>
        </w:rPr>
        <w:t>as</w:t>
      </w:r>
      <w:r w:rsidRPr="0031499D">
        <w:rPr>
          <w:rFonts w:ascii="Helvetica" w:eastAsia="Calibri" w:hAnsi="Helvetica" w:cstheme="minorHAnsi"/>
          <w:noProof/>
          <w:sz w:val="22"/>
          <w:szCs w:val="22"/>
        </w:rPr>
        <w:t xml:space="preserve"> the frequency increased</w:t>
      </w:r>
      <w:r>
        <w:rPr>
          <w:rFonts w:ascii="Helvetica" w:eastAsia="Calibri" w:hAnsi="Helvetica" w:cstheme="minorHAnsi"/>
          <w:noProof/>
          <w:sz w:val="22"/>
          <w:szCs w:val="22"/>
        </w:rPr>
        <w:t xml:space="preserve"> </w:t>
      </w:r>
      <w:r>
        <w:rPr>
          <w:rFonts w:ascii="Helvetica" w:eastAsia="Calibri" w:hAnsi="Helvetica" w:cstheme="minorHAnsi"/>
          <w:b/>
          <w:bCs/>
          <w:noProof/>
          <w:sz w:val="22"/>
          <w:szCs w:val="22"/>
        </w:rPr>
        <w:t>[1]</w:t>
      </w:r>
      <w:r w:rsidRPr="0031499D">
        <w:rPr>
          <w:rFonts w:ascii="Helvetica" w:eastAsia="Calibri" w:hAnsi="Helvetica" w:cstheme="minorHAnsi"/>
          <w:noProof/>
          <w:sz w:val="22"/>
          <w:szCs w:val="22"/>
        </w:rPr>
        <w:t>, the calculated absorption coefficient values for the cancer and fat pixels increased</w:t>
      </w:r>
      <w:r>
        <w:rPr>
          <w:rFonts w:ascii="Helvetica" w:eastAsia="Calibri" w:hAnsi="Helvetica" w:cstheme="minorHAnsi"/>
          <w:noProof/>
          <w:sz w:val="22"/>
          <w:szCs w:val="22"/>
        </w:rPr>
        <w:t xml:space="preserve"> </w:t>
      </w:r>
      <w:r>
        <w:rPr>
          <w:rFonts w:ascii="Helvetica" w:eastAsia="Calibri" w:hAnsi="Helvetica" w:cstheme="minorHAnsi"/>
          <w:b/>
          <w:bCs/>
          <w:noProof/>
          <w:sz w:val="22"/>
          <w:szCs w:val="22"/>
        </w:rPr>
        <w:t>[2]</w:t>
      </w:r>
      <w:r w:rsidRPr="0031499D">
        <w:rPr>
          <w:rFonts w:ascii="Helvetica" w:eastAsia="Calibri" w:hAnsi="Helvetica" w:cstheme="minorHAnsi"/>
          <w:noProof/>
          <w:sz w:val="22"/>
          <w:szCs w:val="22"/>
        </w:rPr>
        <w:t xml:space="preserve">, with </w:t>
      </w:r>
      <w:r>
        <w:rPr>
          <w:rFonts w:ascii="Helvetica" w:eastAsia="Calibri" w:hAnsi="Helvetica" w:cstheme="minorHAnsi"/>
          <w:noProof/>
          <w:sz w:val="22"/>
          <w:szCs w:val="22"/>
        </w:rPr>
        <w:t xml:space="preserve">the </w:t>
      </w:r>
      <w:r w:rsidRPr="0031499D">
        <w:rPr>
          <w:rFonts w:ascii="Helvetica" w:eastAsia="Calibri" w:hAnsi="Helvetica" w:cstheme="minorHAnsi"/>
          <w:noProof/>
          <w:sz w:val="22"/>
          <w:szCs w:val="22"/>
        </w:rPr>
        <w:t xml:space="preserve">cancer pixels showing higher values than </w:t>
      </w:r>
      <w:r w:rsidR="0062403B">
        <w:rPr>
          <w:rFonts w:ascii="Helvetica" w:eastAsia="Calibri" w:hAnsi="Helvetica" w:cstheme="minorHAnsi"/>
          <w:noProof/>
          <w:sz w:val="22"/>
          <w:szCs w:val="22"/>
        </w:rPr>
        <w:t xml:space="preserve">the </w:t>
      </w:r>
      <w:r w:rsidRPr="0031499D">
        <w:rPr>
          <w:rFonts w:ascii="Helvetica" w:eastAsia="Calibri" w:hAnsi="Helvetica" w:cstheme="minorHAnsi"/>
          <w:noProof/>
          <w:sz w:val="22"/>
          <w:szCs w:val="22"/>
        </w:rPr>
        <w:t>fat at both frequencies</w:t>
      </w:r>
      <w:r>
        <w:rPr>
          <w:rFonts w:ascii="Helvetica" w:eastAsia="Calibri" w:hAnsi="Helvetica" w:cstheme="minorHAnsi"/>
          <w:noProof/>
          <w:sz w:val="22"/>
          <w:szCs w:val="22"/>
        </w:rPr>
        <w:t xml:space="preserve"> </w:t>
      </w:r>
      <w:r>
        <w:rPr>
          <w:rFonts w:ascii="Helvetica" w:eastAsia="Calibri" w:hAnsi="Helvetica" w:cstheme="minorHAnsi"/>
          <w:b/>
          <w:bCs/>
          <w:noProof/>
          <w:sz w:val="22"/>
          <w:szCs w:val="22"/>
        </w:rPr>
        <w:t>[3]</w:t>
      </w:r>
      <w:r w:rsidRPr="0031499D">
        <w:rPr>
          <w:rFonts w:ascii="Helvetica" w:eastAsia="Calibri" w:hAnsi="Helvetica" w:cstheme="minorHAnsi"/>
          <w:noProof/>
          <w:sz w:val="22"/>
          <w:szCs w:val="22"/>
        </w:rPr>
        <w:t>.</w:t>
      </w:r>
    </w:p>
    <w:p w14:paraId="0231C5BE" w14:textId="77777777" w:rsidR="0031499D" w:rsidRDefault="0031499D" w:rsidP="0031499D">
      <w:pPr>
        <w:pStyle w:val="ListParagraph"/>
        <w:ind w:left="1080"/>
        <w:rPr>
          <w:rFonts w:ascii="Helvetica" w:eastAsia="Calibri" w:hAnsi="Helvetica" w:cstheme="minorHAnsi"/>
          <w:noProof/>
          <w:sz w:val="22"/>
          <w:szCs w:val="22"/>
        </w:rPr>
      </w:pPr>
    </w:p>
    <w:p w14:paraId="75B653C4" w14:textId="7039E534" w:rsidR="0031499D" w:rsidRDefault="0031499D" w:rsidP="0031499D">
      <w:pPr>
        <w:pStyle w:val="ListParagraph"/>
        <w:numPr>
          <w:ilvl w:val="2"/>
          <w:numId w:val="12"/>
        </w:numPr>
        <w:rPr>
          <w:rFonts w:ascii="Helvetica" w:eastAsia="Calibri" w:hAnsi="Helvetica" w:cstheme="minorHAnsi"/>
          <w:noProof/>
          <w:sz w:val="22"/>
          <w:szCs w:val="22"/>
        </w:rPr>
      </w:pPr>
      <w:r>
        <w:rPr>
          <w:rFonts w:ascii="Helvetica" w:eastAsia="Calibri" w:hAnsi="Helvetica" w:cstheme="minorHAnsi"/>
          <w:noProof/>
          <w:sz w:val="22"/>
          <w:szCs w:val="22"/>
        </w:rPr>
        <w:t xml:space="preserve">LAB MEDIA: Figures 9D and 9E </w:t>
      </w:r>
      <w:r w:rsidRPr="0031499D">
        <w:rPr>
          <w:rFonts w:ascii="Helvetica" w:eastAsia="Calibri" w:hAnsi="Helvetica" w:cstheme="minorHAnsi"/>
          <w:i/>
          <w:iCs/>
          <w:noProof/>
          <w:color w:val="4472C4" w:themeColor="accent1"/>
          <w:sz w:val="22"/>
          <w:szCs w:val="22"/>
        </w:rPr>
        <w:t>Video Editor: please emphasize</w:t>
      </w:r>
      <w:r>
        <w:rPr>
          <w:rFonts w:ascii="Helvetica" w:eastAsia="Calibri" w:hAnsi="Helvetica" w:cstheme="minorHAnsi"/>
          <w:i/>
          <w:iCs/>
          <w:noProof/>
          <w:color w:val="4472C4" w:themeColor="accent1"/>
          <w:sz w:val="22"/>
          <w:szCs w:val="22"/>
        </w:rPr>
        <w:t xml:space="preserve"> Absorption coefficient legend</w:t>
      </w:r>
    </w:p>
    <w:p w14:paraId="058A45BF" w14:textId="3AF48090" w:rsidR="0031499D" w:rsidRPr="0031499D" w:rsidRDefault="0031499D" w:rsidP="0031499D">
      <w:pPr>
        <w:pStyle w:val="ListParagraph"/>
        <w:numPr>
          <w:ilvl w:val="2"/>
          <w:numId w:val="12"/>
        </w:numPr>
        <w:rPr>
          <w:rFonts w:ascii="Helvetica" w:eastAsia="Calibri" w:hAnsi="Helvetica" w:cstheme="minorHAnsi"/>
          <w:noProof/>
          <w:sz w:val="22"/>
          <w:szCs w:val="22"/>
        </w:rPr>
      </w:pPr>
      <w:r>
        <w:rPr>
          <w:rFonts w:ascii="Helvetica" w:eastAsia="Calibri" w:hAnsi="Helvetica" w:cstheme="minorHAnsi"/>
          <w:noProof/>
          <w:sz w:val="22"/>
          <w:szCs w:val="22"/>
        </w:rPr>
        <w:t xml:space="preserve">LAB MEDIA: Figures 9D and 9E </w:t>
      </w:r>
      <w:r w:rsidRPr="0031499D">
        <w:rPr>
          <w:rFonts w:ascii="Helvetica" w:eastAsia="Calibri" w:hAnsi="Helvetica" w:cstheme="minorHAnsi"/>
          <w:i/>
          <w:iCs/>
          <w:noProof/>
          <w:color w:val="4472C4" w:themeColor="accent1"/>
          <w:sz w:val="22"/>
          <w:szCs w:val="22"/>
        </w:rPr>
        <w:t>Video Editor: please emphasize</w:t>
      </w:r>
      <w:r>
        <w:rPr>
          <w:rFonts w:ascii="Helvetica" w:eastAsia="Calibri" w:hAnsi="Helvetica" w:cstheme="minorHAnsi"/>
          <w:i/>
          <w:iCs/>
          <w:noProof/>
          <w:color w:val="4472C4" w:themeColor="accent1"/>
          <w:sz w:val="22"/>
          <w:szCs w:val="22"/>
        </w:rPr>
        <w:t xml:space="preserve"> green area in Figure 9D and red/orange area in Figure 9E</w:t>
      </w:r>
    </w:p>
    <w:p w14:paraId="50F4DC8B" w14:textId="77777777" w:rsidR="0031499D" w:rsidRDefault="0031499D" w:rsidP="0031499D">
      <w:pPr>
        <w:pStyle w:val="ListParagraph"/>
        <w:ind w:left="1368"/>
        <w:rPr>
          <w:rFonts w:ascii="Helvetica" w:eastAsia="Calibri" w:hAnsi="Helvetica" w:cstheme="minorHAnsi"/>
          <w:noProof/>
          <w:sz w:val="22"/>
          <w:szCs w:val="22"/>
        </w:rPr>
      </w:pPr>
    </w:p>
    <w:p w14:paraId="48884B18" w14:textId="2696F563" w:rsidR="0031499D" w:rsidRDefault="0031499D" w:rsidP="0031499D">
      <w:pPr>
        <w:pStyle w:val="ListParagraph"/>
        <w:numPr>
          <w:ilvl w:val="1"/>
          <w:numId w:val="12"/>
        </w:numPr>
        <w:rPr>
          <w:rFonts w:ascii="Helvetica" w:eastAsia="Calibri" w:hAnsi="Helvetica" w:cstheme="minorHAnsi"/>
          <w:noProof/>
          <w:sz w:val="22"/>
          <w:szCs w:val="22"/>
        </w:rPr>
      </w:pPr>
      <w:r w:rsidRPr="0031499D">
        <w:rPr>
          <w:rFonts w:ascii="Helvetica" w:eastAsia="Calibri" w:hAnsi="Helvetica" w:cstheme="minorHAnsi"/>
          <w:noProof/>
          <w:sz w:val="22"/>
          <w:szCs w:val="22"/>
        </w:rPr>
        <w:t xml:space="preserve">In contrast, the refractive index of both tissues decreased </w:t>
      </w:r>
      <w:r>
        <w:rPr>
          <w:rFonts w:ascii="Helvetica" w:eastAsia="Calibri" w:hAnsi="Helvetica" w:cstheme="minorHAnsi"/>
          <w:b/>
          <w:bCs/>
          <w:noProof/>
          <w:sz w:val="22"/>
          <w:szCs w:val="22"/>
        </w:rPr>
        <w:t xml:space="preserve">[1] </w:t>
      </w:r>
      <w:r w:rsidRPr="0031499D">
        <w:rPr>
          <w:rFonts w:ascii="Helvetica" w:eastAsia="Calibri" w:hAnsi="Helvetica" w:cstheme="minorHAnsi"/>
          <w:noProof/>
          <w:sz w:val="22"/>
          <w:szCs w:val="22"/>
        </w:rPr>
        <w:t>as the frequency increased</w:t>
      </w:r>
      <w:r>
        <w:rPr>
          <w:rFonts w:ascii="Helvetica" w:eastAsia="Calibri" w:hAnsi="Helvetica" w:cstheme="minorHAnsi"/>
          <w:noProof/>
          <w:sz w:val="22"/>
          <w:szCs w:val="22"/>
        </w:rPr>
        <w:t xml:space="preserve"> </w:t>
      </w:r>
      <w:r w:rsidRPr="0031499D">
        <w:rPr>
          <w:rFonts w:ascii="Helvetica" w:eastAsia="Calibri" w:hAnsi="Helvetica" w:cstheme="minorHAnsi"/>
          <w:b/>
          <w:bCs/>
          <w:noProof/>
          <w:sz w:val="22"/>
          <w:szCs w:val="22"/>
        </w:rPr>
        <w:t>[2]</w:t>
      </w:r>
      <w:r w:rsidRPr="0031499D">
        <w:rPr>
          <w:rFonts w:ascii="Helvetica" w:eastAsia="Calibri" w:hAnsi="Helvetica" w:cstheme="minorHAnsi"/>
          <w:noProof/>
          <w:sz w:val="22"/>
          <w:szCs w:val="22"/>
        </w:rPr>
        <w:t>.</w:t>
      </w:r>
    </w:p>
    <w:p w14:paraId="08508FD7" w14:textId="77777777" w:rsidR="0031499D" w:rsidRDefault="0031499D" w:rsidP="0031499D">
      <w:pPr>
        <w:pStyle w:val="ListParagraph"/>
        <w:ind w:left="1080"/>
        <w:rPr>
          <w:rFonts w:ascii="Helvetica" w:eastAsia="Calibri" w:hAnsi="Helvetica" w:cstheme="minorHAnsi"/>
          <w:noProof/>
          <w:sz w:val="22"/>
          <w:szCs w:val="22"/>
        </w:rPr>
      </w:pPr>
    </w:p>
    <w:p w14:paraId="67C5B3FE" w14:textId="4F23BAFC" w:rsidR="0031499D" w:rsidRPr="0031499D" w:rsidRDefault="0031499D" w:rsidP="0031499D">
      <w:pPr>
        <w:pStyle w:val="ListParagraph"/>
        <w:numPr>
          <w:ilvl w:val="2"/>
          <w:numId w:val="12"/>
        </w:numPr>
        <w:rPr>
          <w:rFonts w:ascii="Helvetica" w:eastAsia="Calibri" w:hAnsi="Helvetica" w:cstheme="minorHAnsi"/>
          <w:noProof/>
          <w:sz w:val="22"/>
          <w:szCs w:val="22"/>
        </w:rPr>
      </w:pPr>
      <w:r>
        <w:rPr>
          <w:rFonts w:ascii="Helvetica" w:eastAsia="Calibri" w:hAnsi="Helvetica" w:cstheme="minorHAnsi"/>
          <w:noProof/>
          <w:sz w:val="22"/>
          <w:szCs w:val="22"/>
        </w:rPr>
        <w:t xml:space="preserve">LAB MEDIA: Figures 9F and 9G </w:t>
      </w:r>
      <w:r w:rsidRPr="0031499D">
        <w:rPr>
          <w:rFonts w:ascii="Helvetica" w:eastAsia="Calibri" w:hAnsi="Helvetica" w:cstheme="minorHAnsi"/>
          <w:i/>
          <w:iCs/>
          <w:noProof/>
          <w:color w:val="4472C4" w:themeColor="accent1"/>
          <w:sz w:val="22"/>
          <w:szCs w:val="22"/>
        </w:rPr>
        <w:t>Video Editor: please emphasize</w:t>
      </w:r>
      <w:r>
        <w:rPr>
          <w:rFonts w:ascii="Helvetica" w:eastAsia="Calibri" w:hAnsi="Helvetica" w:cstheme="minorHAnsi"/>
          <w:i/>
          <w:iCs/>
          <w:noProof/>
          <w:color w:val="4472C4" w:themeColor="accent1"/>
          <w:sz w:val="22"/>
          <w:szCs w:val="22"/>
        </w:rPr>
        <w:t xml:space="preserve"> images in Figures 9F and 9G</w:t>
      </w:r>
    </w:p>
    <w:p w14:paraId="28C92280" w14:textId="7CCF126E" w:rsidR="0031499D" w:rsidRDefault="0031499D" w:rsidP="0031499D">
      <w:pPr>
        <w:pStyle w:val="ListParagraph"/>
        <w:numPr>
          <w:ilvl w:val="2"/>
          <w:numId w:val="12"/>
        </w:numPr>
        <w:rPr>
          <w:rFonts w:ascii="Helvetica" w:eastAsia="Calibri" w:hAnsi="Helvetica" w:cstheme="minorHAnsi"/>
          <w:noProof/>
          <w:sz w:val="22"/>
          <w:szCs w:val="22"/>
        </w:rPr>
      </w:pPr>
      <w:r>
        <w:rPr>
          <w:rFonts w:ascii="Helvetica" w:eastAsia="Calibri" w:hAnsi="Helvetica" w:cstheme="minorHAnsi"/>
          <w:noProof/>
          <w:sz w:val="22"/>
          <w:szCs w:val="22"/>
        </w:rPr>
        <w:t xml:space="preserve">LAB MEDIA: Figures 9F and 9G </w:t>
      </w:r>
      <w:r w:rsidRPr="0031499D">
        <w:rPr>
          <w:rFonts w:ascii="Helvetica" w:eastAsia="Calibri" w:hAnsi="Helvetica" w:cstheme="minorHAnsi"/>
          <w:i/>
          <w:iCs/>
          <w:noProof/>
          <w:color w:val="4472C4" w:themeColor="accent1"/>
          <w:sz w:val="22"/>
          <w:szCs w:val="22"/>
        </w:rPr>
        <w:t>Video Editor: please emphasize</w:t>
      </w:r>
      <w:r>
        <w:rPr>
          <w:rFonts w:ascii="Helvetica" w:eastAsia="Calibri" w:hAnsi="Helvetica" w:cstheme="minorHAnsi"/>
          <w:i/>
          <w:iCs/>
          <w:noProof/>
          <w:color w:val="4472C4" w:themeColor="accent1"/>
          <w:sz w:val="22"/>
          <w:szCs w:val="22"/>
        </w:rPr>
        <w:t xml:space="preserve"> Refractive index legend</w:t>
      </w:r>
    </w:p>
    <w:p w14:paraId="304949A9" w14:textId="77777777" w:rsidR="0031499D" w:rsidRPr="0031499D" w:rsidRDefault="0031499D" w:rsidP="0031499D">
      <w:pPr>
        <w:pStyle w:val="ListParagraph"/>
        <w:ind w:left="360"/>
        <w:rPr>
          <w:rFonts w:ascii="Helvetica" w:eastAsia="Calibri" w:hAnsi="Helvetica" w:cstheme="minorHAnsi"/>
          <w:noProof/>
          <w:sz w:val="22"/>
          <w:szCs w:val="22"/>
        </w:rPr>
      </w:pPr>
    </w:p>
    <w:p w14:paraId="4FF7AEB5" w14:textId="77777777" w:rsidR="009F0305" w:rsidRPr="009F0305" w:rsidRDefault="009F0305" w:rsidP="009F0305">
      <w:pPr>
        <w:pStyle w:val="ListParagraph"/>
        <w:numPr>
          <w:ilvl w:val="1"/>
          <w:numId w:val="12"/>
        </w:numPr>
        <w:rPr>
          <w:rFonts w:ascii="Helvetica" w:eastAsia="Arial Unicode MS" w:hAnsi="Helvetica" w:cstheme="minorHAnsi"/>
          <w:noProof/>
          <w:sz w:val="22"/>
          <w:szCs w:val="22"/>
        </w:rPr>
      </w:pPr>
      <w:r w:rsidRPr="0031499D">
        <w:rPr>
          <w:rFonts w:ascii="Helvetica" w:eastAsia="Calibri" w:hAnsi="Helvetica" w:cstheme="minorHAnsi"/>
          <w:noProof/>
          <w:sz w:val="22"/>
          <w:szCs w:val="22"/>
        </w:rPr>
        <w:t xml:space="preserve">Transmission spectroscopy </w:t>
      </w:r>
      <w:r>
        <w:rPr>
          <w:rFonts w:ascii="Helvetica" w:eastAsia="Calibri" w:hAnsi="Helvetica" w:cstheme="minorHAnsi"/>
          <w:noProof/>
          <w:sz w:val="22"/>
          <w:szCs w:val="22"/>
        </w:rPr>
        <w:t xml:space="preserve">analysis of the same tumor </w:t>
      </w:r>
      <w:r>
        <w:rPr>
          <w:rFonts w:ascii="Helvetica" w:eastAsia="Calibri" w:hAnsi="Helvetica" w:cstheme="minorHAnsi"/>
          <w:b/>
          <w:bCs/>
          <w:noProof/>
          <w:sz w:val="22"/>
          <w:szCs w:val="22"/>
        </w:rPr>
        <w:t>[1]</w:t>
      </w:r>
      <w:r>
        <w:rPr>
          <w:rFonts w:ascii="Helvetica" w:eastAsia="Calibri" w:hAnsi="Helvetica" w:cstheme="minorHAnsi"/>
          <w:noProof/>
          <w:sz w:val="22"/>
          <w:szCs w:val="22"/>
        </w:rPr>
        <w:t xml:space="preserve"> reveals a good agreement for the frequency range of both the </w:t>
      </w:r>
      <w:r w:rsidRPr="0031499D">
        <w:rPr>
          <w:rFonts w:ascii="Helvetica" w:eastAsia="Calibri" w:hAnsi="Helvetica" w:cstheme="minorHAnsi"/>
          <w:noProof/>
          <w:sz w:val="22"/>
          <w:szCs w:val="22"/>
        </w:rPr>
        <w:t>extracted absorption coefficient and refractive index</w:t>
      </w:r>
      <w:r>
        <w:rPr>
          <w:rFonts w:ascii="Helvetica" w:eastAsia="Calibri" w:hAnsi="Helvetica" w:cstheme="minorHAnsi"/>
          <w:noProof/>
          <w:sz w:val="22"/>
          <w:szCs w:val="22"/>
        </w:rPr>
        <w:t xml:space="preserve"> </w:t>
      </w:r>
      <w:r>
        <w:rPr>
          <w:rFonts w:ascii="Helvetica" w:eastAsia="Calibri" w:hAnsi="Helvetica" w:cstheme="minorHAnsi"/>
          <w:b/>
          <w:bCs/>
          <w:noProof/>
          <w:sz w:val="22"/>
          <w:szCs w:val="22"/>
        </w:rPr>
        <w:t xml:space="preserve">[2] </w:t>
      </w:r>
      <w:r>
        <w:rPr>
          <w:rFonts w:ascii="Helvetica" w:eastAsia="Calibri" w:hAnsi="Helvetica" w:cstheme="minorHAnsi"/>
          <w:noProof/>
          <w:sz w:val="22"/>
          <w:szCs w:val="22"/>
        </w:rPr>
        <w:t xml:space="preserve">for both sections extracted from the tumor </w:t>
      </w:r>
      <w:r>
        <w:rPr>
          <w:rFonts w:ascii="Helvetica" w:eastAsia="Calibri" w:hAnsi="Helvetica" w:cstheme="minorHAnsi"/>
          <w:b/>
          <w:bCs/>
          <w:noProof/>
          <w:sz w:val="22"/>
          <w:szCs w:val="22"/>
        </w:rPr>
        <w:t>[3]</w:t>
      </w:r>
      <w:r>
        <w:rPr>
          <w:rFonts w:ascii="Helvetica" w:eastAsia="Calibri" w:hAnsi="Helvetica" w:cstheme="minorHAnsi"/>
          <w:noProof/>
          <w:sz w:val="22"/>
          <w:szCs w:val="22"/>
        </w:rPr>
        <w:t>.</w:t>
      </w:r>
    </w:p>
    <w:p w14:paraId="6BF63908" w14:textId="77777777" w:rsidR="009F0305" w:rsidRPr="009F0305" w:rsidRDefault="009F0305" w:rsidP="009F0305">
      <w:pPr>
        <w:pStyle w:val="ListParagraph"/>
        <w:ind w:left="1080"/>
        <w:rPr>
          <w:rFonts w:ascii="Helvetica" w:eastAsia="Arial Unicode MS" w:hAnsi="Helvetica" w:cstheme="minorHAnsi"/>
          <w:noProof/>
          <w:sz w:val="22"/>
          <w:szCs w:val="22"/>
        </w:rPr>
      </w:pPr>
    </w:p>
    <w:p w14:paraId="5FF6DB98" w14:textId="77777777" w:rsidR="009F0305" w:rsidRPr="009F0305" w:rsidRDefault="009F0305" w:rsidP="009F0305">
      <w:pPr>
        <w:pStyle w:val="ListParagraph"/>
        <w:numPr>
          <w:ilvl w:val="2"/>
          <w:numId w:val="12"/>
        </w:numPr>
        <w:rPr>
          <w:rFonts w:ascii="Helvetica" w:eastAsia="Arial Unicode MS" w:hAnsi="Helvetica" w:cstheme="minorHAnsi"/>
          <w:noProof/>
          <w:sz w:val="22"/>
          <w:szCs w:val="22"/>
        </w:rPr>
      </w:pPr>
      <w:r>
        <w:rPr>
          <w:rFonts w:ascii="Helvetica" w:eastAsia="Arial Unicode MS" w:hAnsi="Helvetica" w:cstheme="minorHAnsi"/>
          <w:noProof/>
          <w:sz w:val="22"/>
          <w:szCs w:val="22"/>
        </w:rPr>
        <w:t>LAB MEDIA: Figure 12</w:t>
      </w:r>
    </w:p>
    <w:p w14:paraId="1C534172" w14:textId="77777777" w:rsidR="009F0305" w:rsidRPr="009F0305" w:rsidRDefault="009F0305" w:rsidP="009F0305">
      <w:pPr>
        <w:pStyle w:val="ListParagraph"/>
        <w:numPr>
          <w:ilvl w:val="2"/>
          <w:numId w:val="12"/>
        </w:numPr>
        <w:rPr>
          <w:rFonts w:ascii="Helvetica" w:eastAsia="Arial Unicode MS" w:hAnsi="Helvetica" w:cstheme="minorHAnsi"/>
          <w:noProof/>
          <w:sz w:val="22"/>
          <w:szCs w:val="22"/>
        </w:rPr>
      </w:pPr>
      <w:r>
        <w:rPr>
          <w:rFonts w:ascii="Helvetica" w:eastAsia="Arial Unicode MS" w:hAnsi="Helvetica" w:cstheme="minorHAnsi"/>
          <w:noProof/>
          <w:sz w:val="22"/>
          <w:szCs w:val="22"/>
        </w:rPr>
        <w:t xml:space="preserve">LAB MEDIA: Figure 12 </w:t>
      </w:r>
      <w:r w:rsidRPr="0031499D">
        <w:rPr>
          <w:rFonts w:ascii="Helvetica" w:eastAsia="Calibri" w:hAnsi="Helvetica" w:cstheme="minorHAnsi"/>
          <w:i/>
          <w:iCs/>
          <w:noProof/>
          <w:color w:val="4472C4" w:themeColor="accent1"/>
          <w:sz w:val="22"/>
          <w:szCs w:val="22"/>
        </w:rPr>
        <w:t>Video Editor: please emphasize</w:t>
      </w:r>
      <w:r>
        <w:rPr>
          <w:rFonts w:ascii="Helvetica" w:eastAsia="Calibri" w:hAnsi="Helvetica" w:cstheme="minorHAnsi"/>
          <w:i/>
          <w:iCs/>
          <w:noProof/>
          <w:color w:val="4472C4" w:themeColor="accent1"/>
          <w:sz w:val="22"/>
          <w:szCs w:val="22"/>
        </w:rPr>
        <w:t xml:space="preserve"> graphs</w:t>
      </w:r>
    </w:p>
    <w:p w14:paraId="4102631E" w14:textId="77777777" w:rsidR="009F0305" w:rsidRPr="009F0305" w:rsidRDefault="009F0305" w:rsidP="009F0305">
      <w:pPr>
        <w:pStyle w:val="ListParagraph"/>
        <w:numPr>
          <w:ilvl w:val="2"/>
          <w:numId w:val="12"/>
        </w:numPr>
        <w:rPr>
          <w:rFonts w:ascii="Helvetica" w:eastAsia="Arial Unicode MS" w:hAnsi="Helvetica" w:cstheme="minorHAnsi"/>
          <w:noProof/>
          <w:sz w:val="22"/>
          <w:szCs w:val="22"/>
        </w:rPr>
      </w:pPr>
      <w:r>
        <w:rPr>
          <w:rFonts w:ascii="Helvetica" w:eastAsia="Arial Unicode MS" w:hAnsi="Helvetica" w:cstheme="minorHAnsi"/>
          <w:noProof/>
          <w:sz w:val="22"/>
          <w:szCs w:val="22"/>
        </w:rPr>
        <w:t xml:space="preserve">LAB MEDIA: Figure 12 </w:t>
      </w:r>
      <w:r w:rsidRPr="0031499D">
        <w:rPr>
          <w:rFonts w:ascii="Helvetica" w:eastAsia="Calibri" w:hAnsi="Helvetica" w:cstheme="minorHAnsi"/>
          <w:i/>
          <w:iCs/>
          <w:noProof/>
          <w:color w:val="4472C4" w:themeColor="accent1"/>
          <w:sz w:val="22"/>
          <w:szCs w:val="22"/>
        </w:rPr>
        <w:t>Video Editor: please emphasize</w:t>
      </w:r>
      <w:r>
        <w:rPr>
          <w:rFonts w:ascii="Helvetica" w:eastAsia="Calibri" w:hAnsi="Helvetica" w:cstheme="minorHAnsi"/>
          <w:i/>
          <w:iCs/>
          <w:noProof/>
          <w:color w:val="4472C4" w:themeColor="accent1"/>
          <w:sz w:val="22"/>
          <w:szCs w:val="22"/>
        </w:rPr>
        <w:t xml:space="preserve"> 1 and 2 circles in Figure 12A</w:t>
      </w:r>
    </w:p>
    <w:p w14:paraId="371F89D6" w14:textId="77777777" w:rsidR="009F0305" w:rsidRDefault="009F0305" w:rsidP="009F0305">
      <w:pPr>
        <w:pStyle w:val="ListParagraph"/>
        <w:ind w:left="1080"/>
        <w:rPr>
          <w:rFonts w:ascii="Helvetica" w:eastAsia="Arial Unicode MS" w:hAnsi="Helvetica" w:cstheme="minorHAnsi"/>
          <w:noProof/>
          <w:sz w:val="22"/>
          <w:szCs w:val="22"/>
        </w:rPr>
      </w:pPr>
    </w:p>
    <w:p w14:paraId="741B876E" w14:textId="3DF0EE4C" w:rsidR="009F0305" w:rsidRDefault="009F0305" w:rsidP="0031499D">
      <w:pPr>
        <w:pStyle w:val="ListParagraph"/>
        <w:numPr>
          <w:ilvl w:val="1"/>
          <w:numId w:val="12"/>
        </w:numPr>
        <w:rPr>
          <w:rFonts w:ascii="Helvetica" w:eastAsia="Arial Unicode MS" w:hAnsi="Helvetica" w:cstheme="minorHAnsi"/>
          <w:noProof/>
          <w:sz w:val="22"/>
          <w:szCs w:val="22"/>
        </w:rPr>
      </w:pPr>
      <w:r>
        <w:rPr>
          <w:rFonts w:ascii="Helvetica" w:eastAsia="Arial Unicode MS" w:hAnsi="Helvetica" w:cstheme="minorHAnsi"/>
          <w:noProof/>
          <w:sz w:val="22"/>
          <w:szCs w:val="22"/>
        </w:rPr>
        <w:t>Note that i</w:t>
      </w:r>
      <w:r w:rsidR="0031499D" w:rsidRPr="0031499D">
        <w:rPr>
          <w:rFonts w:ascii="Helvetica" w:eastAsia="Arial Unicode MS" w:hAnsi="Helvetica" w:cstheme="minorHAnsi"/>
          <w:noProof/>
          <w:sz w:val="22"/>
          <w:szCs w:val="22"/>
        </w:rPr>
        <w:t>nsufficient handling of the tissue can lead to misleading imaging results</w:t>
      </w:r>
      <w:r>
        <w:rPr>
          <w:rFonts w:ascii="Helvetica" w:eastAsia="Arial Unicode MS" w:hAnsi="Helvetica" w:cstheme="minorHAnsi"/>
          <w:noProof/>
          <w:sz w:val="22"/>
          <w:szCs w:val="22"/>
        </w:rPr>
        <w:t xml:space="preserve"> </w:t>
      </w:r>
      <w:r>
        <w:rPr>
          <w:rFonts w:ascii="Helvetica" w:eastAsia="Arial Unicode MS" w:hAnsi="Helvetica" w:cstheme="minorHAnsi"/>
          <w:b/>
          <w:bCs/>
          <w:noProof/>
          <w:sz w:val="22"/>
          <w:szCs w:val="22"/>
        </w:rPr>
        <w:t>[1]</w:t>
      </w:r>
      <w:r>
        <w:rPr>
          <w:rFonts w:ascii="Helvetica" w:eastAsia="Arial Unicode MS" w:hAnsi="Helvetica" w:cstheme="minorHAnsi"/>
          <w:noProof/>
          <w:sz w:val="22"/>
          <w:szCs w:val="22"/>
        </w:rPr>
        <w:t>, resulting</w:t>
      </w:r>
      <w:r w:rsidR="0062403B">
        <w:rPr>
          <w:rFonts w:ascii="Helvetica" w:eastAsia="Arial Unicode MS" w:hAnsi="Helvetica" w:cstheme="minorHAnsi"/>
          <w:noProof/>
          <w:sz w:val="22"/>
          <w:szCs w:val="22"/>
        </w:rPr>
        <w:t>,</w:t>
      </w:r>
      <w:r>
        <w:rPr>
          <w:rFonts w:ascii="Helvetica" w:eastAsia="Arial Unicode MS" w:hAnsi="Helvetica" w:cstheme="minorHAnsi"/>
          <w:noProof/>
          <w:sz w:val="22"/>
          <w:szCs w:val="22"/>
        </w:rPr>
        <w:t xml:space="preserve"> </w:t>
      </w:r>
      <w:r w:rsidR="0062403B">
        <w:rPr>
          <w:rFonts w:ascii="Helvetica" w:eastAsia="Arial Unicode MS" w:hAnsi="Helvetica" w:cstheme="minorHAnsi"/>
          <w:noProof/>
          <w:sz w:val="22"/>
          <w:szCs w:val="22"/>
        </w:rPr>
        <w:t>for example,</w:t>
      </w:r>
      <w:r w:rsidR="0062403B" w:rsidRPr="009F0305">
        <w:rPr>
          <w:rFonts w:ascii="Helvetica" w:eastAsia="Arial Unicode MS" w:hAnsi="Helvetica" w:cstheme="minorHAnsi"/>
          <w:noProof/>
          <w:sz w:val="22"/>
          <w:szCs w:val="22"/>
        </w:rPr>
        <w:t xml:space="preserve"> </w:t>
      </w:r>
      <w:r>
        <w:rPr>
          <w:rFonts w:ascii="Helvetica" w:eastAsia="Arial Unicode MS" w:hAnsi="Helvetica" w:cstheme="minorHAnsi"/>
          <w:noProof/>
          <w:sz w:val="22"/>
          <w:szCs w:val="22"/>
        </w:rPr>
        <w:t>in</w:t>
      </w:r>
      <w:r w:rsidRPr="0031499D">
        <w:rPr>
          <w:rFonts w:ascii="Helvetica" w:eastAsia="Arial Unicode MS" w:hAnsi="Helvetica" w:cstheme="minorHAnsi"/>
          <w:noProof/>
          <w:sz w:val="22"/>
          <w:szCs w:val="22"/>
        </w:rPr>
        <w:t xml:space="preserve"> a larger presence of cancer in the tumor</w:t>
      </w:r>
      <w:r>
        <w:rPr>
          <w:rFonts w:ascii="Helvetica" w:eastAsia="Arial Unicode MS" w:hAnsi="Helvetica" w:cstheme="minorHAnsi"/>
          <w:noProof/>
          <w:sz w:val="22"/>
          <w:szCs w:val="22"/>
        </w:rPr>
        <w:t xml:space="preserve"> being suggested </w:t>
      </w:r>
      <w:r>
        <w:rPr>
          <w:rFonts w:ascii="Helvetica" w:eastAsia="Arial Unicode MS" w:hAnsi="Helvetica" w:cstheme="minorHAnsi"/>
          <w:b/>
          <w:bCs/>
          <w:noProof/>
          <w:sz w:val="22"/>
          <w:szCs w:val="22"/>
        </w:rPr>
        <w:t>[2]</w:t>
      </w:r>
      <w:r>
        <w:rPr>
          <w:rFonts w:ascii="Helvetica" w:eastAsia="Arial Unicode MS" w:hAnsi="Helvetica" w:cstheme="minorHAnsi"/>
          <w:noProof/>
          <w:sz w:val="22"/>
          <w:szCs w:val="22"/>
        </w:rPr>
        <w:t xml:space="preserve"> or </w:t>
      </w:r>
      <w:r w:rsidR="0062403B">
        <w:rPr>
          <w:rFonts w:ascii="Helvetica" w:eastAsia="Arial Unicode MS" w:hAnsi="Helvetica" w:cstheme="minorHAnsi"/>
          <w:noProof/>
          <w:sz w:val="22"/>
          <w:szCs w:val="22"/>
        </w:rPr>
        <w:t>in</w:t>
      </w:r>
      <w:r>
        <w:rPr>
          <w:rFonts w:ascii="Helvetica" w:eastAsia="Arial Unicode MS" w:hAnsi="Helvetica" w:cstheme="minorHAnsi"/>
          <w:noProof/>
          <w:sz w:val="22"/>
          <w:szCs w:val="22"/>
        </w:rPr>
        <w:t xml:space="preserve"> the prescence of excess liquid within the tissue in undried samples </w:t>
      </w:r>
      <w:r>
        <w:rPr>
          <w:rFonts w:ascii="Helvetica" w:eastAsia="Arial Unicode MS" w:hAnsi="Helvetica" w:cstheme="minorHAnsi"/>
          <w:b/>
          <w:bCs/>
          <w:noProof/>
          <w:sz w:val="22"/>
          <w:szCs w:val="22"/>
        </w:rPr>
        <w:t>[3]</w:t>
      </w:r>
      <w:r>
        <w:rPr>
          <w:rFonts w:ascii="Helvetica" w:eastAsia="Arial Unicode MS" w:hAnsi="Helvetica" w:cstheme="minorHAnsi"/>
          <w:noProof/>
          <w:sz w:val="22"/>
          <w:szCs w:val="22"/>
        </w:rPr>
        <w:t>.</w:t>
      </w:r>
    </w:p>
    <w:p w14:paraId="476873BC" w14:textId="77777777" w:rsidR="009F0305" w:rsidRDefault="009F0305" w:rsidP="009F0305">
      <w:pPr>
        <w:pStyle w:val="ListParagraph"/>
        <w:ind w:left="1080"/>
        <w:rPr>
          <w:rFonts w:ascii="Helvetica" w:eastAsia="Arial Unicode MS" w:hAnsi="Helvetica" w:cstheme="minorHAnsi"/>
          <w:noProof/>
          <w:sz w:val="22"/>
          <w:szCs w:val="22"/>
        </w:rPr>
      </w:pPr>
    </w:p>
    <w:p w14:paraId="34297DA6" w14:textId="36C61402" w:rsidR="009F0305" w:rsidRDefault="009F0305" w:rsidP="009F0305">
      <w:pPr>
        <w:pStyle w:val="ListParagraph"/>
        <w:numPr>
          <w:ilvl w:val="2"/>
          <w:numId w:val="12"/>
        </w:numPr>
        <w:rPr>
          <w:rFonts w:ascii="Helvetica" w:eastAsia="Arial Unicode MS" w:hAnsi="Helvetica" w:cstheme="minorHAnsi"/>
          <w:noProof/>
          <w:sz w:val="22"/>
          <w:szCs w:val="22"/>
        </w:rPr>
      </w:pPr>
      <w:r>
        <w:rPr>
          <w:rFonts w:ascii="Helvetica" w:eastAsia="Arial Unicode MS" w:hAnsi="Helvetica" w:cstheme="minorHAnsi"/>
          <w:noProof/>
          <w:sz w:val="22"/>
          <w:szCs w:val="22"/>
        </w:rPr>
        <w:lastRenderedPageBreak/>
        <w:t>LAB MEDIA: Figures 10A and 10B</w:t>
      </w:r>
    </w:p>
    <w:p w14:paraId="06F57090" w14:textId="39716CA0" w:rsidR="009F0305" w:rsidRPr="009F0305" w:rsidRDefault="009F0305" w:rsidP="009F0305">
      <w:pPr>
        <w:pStyle w:val="ListParagraph"/>
        <w:numPr>
          <w:ilvl w:val="2"/>
          <w:numId w:val="12"/>
        </w:numPr>
        <w:rPr>
          <w:rFonts w:ascii="Helvetica" w:eastAsia="Arial Unicode MS" w:hAnsi="Helvetica" w:cstheme="minorHAnsi"/>
          <w:noProof/>
          <w:sz w:val="22"/>
          <w:szCs w:val="22"/>
        </w:rPr>
      </w:pPr>
      <w:r>
        <w:rPr>
          <w:rFonts w:ascii="Helvetica" w:eastAsia="Arial Unicode MS" w:hAnsi="Helvetica" w:cstheme="minorHAnsi"/>
          <w:noProof/>
          <w:sz w:val="22"/>
          <w:szCs w:val="22"/>
        </w:rPr>
        <w:t xml:space="preserve">LAB MEDIA: Figures 10A and 10B </w:t>
      </w:r>
      <w:r w:rsidRPr="0031499D">
        <w:rPr>
          <w:rFonts w:ascii="Helvetica" w:eastAsia="Calibri" w:hAnsi="Helvetica" w:cstheme="minorHAnsi"/>
          <w:i/>
          <w:iCs/>
          <w:noProof/>
          <w:color w:val="4472C4" w:themeColor="accent1"/>
          <w:sz w:val="22"/>
          <w:szCs w:val="22"/>
        </w:rPr>
        <w:t>Video Editor: please emphasize</w:t>
      </w:r>
      <w:r>
        <w:rPr>
          <w:rFonts w:ascii="Helvetica" w:eastAsia="Calibri" w:hAnsi="Helvetica" w:cstheme="minorHAnsi"/>
          <w:i/>
          <w:iCs/>
          <w:noProof/>
          <w:color w:val="4472C4" w:themeColor="accent1"/>
          <w:sz w:val="22"/>
          <w:szCs w:val="22"/>
        </w:rPr>
        <w:t xml:space="preserve"> green/yellow cancer signal in Figure 10B</w:t>
      </w:r>
    </w:p>
    <w:p w14:paraId="597D6A9A" w14:textId="7ED9630A" w:rsidR="009F0305" w:rsidRPr="009F0305" w:rsidRDefault="009F0305" w:rsidP="009F0305">
      <w:pPr>
        <w:pStyle w:val="ListParagraph"/>
        <w:numPr>
          <w:ilvl w:val="2"/>
          <w:numId w:val="12"/>
        </w:numPr>
        <w:rPr>
          <w:rFonts w:ascii="Helvetica" w:eastAsia="Arial Unicode MS" w:hAnsi="Helvetica" w:cstheme="minorHAnsi"/>
          <w:noProof/>
          <w:sz w:val="22"/>
          <w:szCs w:val="22"/>
        </w:rPr>
      </w:pPr>
      <w:r>
        <w:rPr>
          <w:rFonts w:ascii="Helvetica" w:eastAsia="Arial Unicode MS" w:hAnsi="Helvetica" w:cstheme="minorHAnsi"/>
          <w:noProof/>
          <w:sz w:val="22"/>
          <w:szCs w:val="22"/>
        </w:rPr>
        <w:t xml:space="preserve">LAB MEDIA: Figures 10A and 10B </w:t>
      </w:r>
      <w:r w:rsidRPr="0031499D">
        <w:rPr>
          <w:rFonts w:ascii="Helvetica" w:eastAsia="Calibri" w:hAnsi="Helvetica" w:cstheme="minorHAnsi"/>
          <w:i/>
          <w:iCs/>
          <w:noProof/>
          <w:color w:val="4472C4" w:themeColor="accent1"/>
          <w:sz w:val="22"/>
          <w:szCs w:val="22"/>
        </w:rPr>
        <w:t>Video Editor: please emphasize</w:t>
      </w:r>
      <w:r>
        <w:rPr>
          <w:rFonts w:ascii="Helvetica" w:eastAsia="Calibri" w:hAnsi="Helvetica" w:cstheme="minorHAnsi"/>
          <w:i/>
          <w:iCs/>
          <w:noProof/>
          <w:color w:val="4472C4" w:themeColor="accent1"/>
          <w:sz w:val="22"/>
          <w:szCs w:val="22"/>
        </w:rPr>
        <w:t xml:space="preserve"> red DMEM signal in Figure 10B</w:t>
      </w:r>
    </w:p>
    <w:p w14:paraId="4F610EB1" w14:textId="77777777" w:rsidR="009F0305" w:rsidRPr="009F0305" w:rsidRDefault="009F0305" w:rsidP="009F0305">
      <w:pPr>
        <w:rPr>
          <w:rFonts w:ascii="Helvetica" w:eastAsia="Arial Unicode MS" w:hAnsi="Helvetica" w:cstheme="minorHAnsi"/>
          <w:noProof/>
          <w:sz w:val="22"/>
          <w:szCs w:val="22"/>
        </w:rPr>
      </w:pPr>
    </w:p>
    <w:p w14:paraId="7DB105DD" w14:textId="77777777" w:rsidR="0031499D" w:rsidRPr="009F0305" w:rsidRDefault="0031499D" w:rsidP="009F0305">
      <w:pPr>
        <w:rPr>
          <w:rFonts w:ascii="Helvetica" w:hAnsi="Helvetica" w:cstheme="minorHAnsi"/>
          <w:sz w:val="22"/>
          <w:szCs w:val="22"/>
        </w:rPr>
      </w:pP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797FFD3" w14:textId="1426D219" w:rsidR="00BF42E2" w:rsidRPr="00584D30" w:rsidRDefault="001A198F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84D30">
        <w:rPr>
          <w:rFonts w:ascii="Helvetica" w:hAnsi="Helvetica" w:cs="Arial"/>
          <w:b/>
          <w:sz w:val="22"/>
          <w:szCs w:val="22"/>
          <w:u w:val="single"/>
        </w:rPr>
        <w:t>Nagma Vohra</w:t>
      </w:r>
      <w:r w:rsidR="00472752" w:rsidRPr="00584D30">
        <w:rPr>
          <w:rFonts w:ascii="Helvetica" w:hAnsi="Helvetica" w:cs="Arial"/>
          <w:sz w:val="22"/>
          <w:szCs w:val="22"/>
        </w:rPr>
        <w:t xml:space="preserve">: </w:t>
      </w:r>
      <w:r w:rsidR="00A83583" w:rsidRPr="00584D30">
        <w:rPr>
          <w:rFonts w:ascii="Helvetica" w:hAnsi="Helvetica" w:cs="Arial"/>
          <w:sz w:val="22"/>
          <w:szCs w:val="22"/>
        </w:rPr>
        <w:t xml:space="preserve">Additional characterization </w:t>
      </w:r>
      <w:r w:rsidR="00B14013">
        <w:rPr>
          <w:rFonts w:ascii="Helvetica" w:hAnsi="Helvetica" w:cs="Arial"/>
          <w:sz w:val="22"/>
          <w:szCs w:val="22"/>
        </w:rPr>
        <w:t>can be</w:t>
      </w:r>
      <w:r w:rsidR="00A83583" w:rsidRPr="00584D30">
        <w:rPr>
          <w:rFonts w:ascii="Helvetica" w:hAnsi="Helvetica" w:cs="Arial"/>
          <w:sz w:val="22"/>
          <w:szCs w:val="22"/>
        </w:rPr>
        <w:t xml:space="preserve"> performed on the THz image data to obtain </w:t>
      </w:r>
      <w:r w:rsidR="00B14013">
        <w:rPr>
          <w:rFonts w:ascii="Helvetica" w:hAnsi="Helvetica" w:cs="Arial"/>
          <w:sz w:val="22"/>
          <w:szCs w:val="22"/>
        </w:rPr>
        <w:t xml:space="preserve">information about the </w:t>
      </w:r>
      <w:r w:rsidR="00A83583" w:rsidRPr="00584D30">
        <w:rPr>
          <w:rFonts w:ascii="Helvetica" w:hAnsi="Helvetica" w:cs="Arial"/>
          <w:sz w:val="22"/>
          <w:szCs w:val="22"/>
        </w:rPr>
        <w:t>frequency</w:t>
      </w:r>
      <w:r w:rsidR="00B14013">
        <w:rPr>
          <w:rFonts w:ascii="Helvetica" w:hAnsi="Helvetica" w:cs="Arial"/>
          <w:sz w:val="22"/>
          <w:szCs w:val="22"/>
        </w:rPr>
        <w:t>-</w:t>
      </w:r>
      <w:r w:rsidR="00A83583" w:rsidRPr="00584D30">
        <w:rPr>
          <w:rFonts w:ascii="Helvetica" w:hAnsi="Helvetica" w:cs="Arial"/>
          <w:sz w:val="22"/>
          <w:szCs w:val="22"/>
        </w:rPr>
        <w:t>dependent properties of the tissue</w:t>
      </w:r>
      <w:r w:rsidR="00B14013">
        <w:rPr>
          <w:rFonts w:ascii="Helvetica" w:hAnsi="Helvetica" w:cs="Arial"/>
          <w:sz w:val="22"/>
          <w:szCs w:val="22"/>
        </w:rPr>
        <w:t xml:space="preserve"> and</w:t>
      </w:r>
      <w:r w:rsidR="00A83583" w:rsidRPr="00584D30">
        <w:rPr>
          <w:rFonts w:ascii="Helvetica" w:hAnsi="Helvetica" w:cs="Arial"/>
          <w:sz w:val="22"/>
          <w:szCs w:val="22"/>
        </w:rPr>
        <w:t xml:space="preserve"> </w:t>
      </w:r>
      <w:r w:rsidR="00B14013">
        <w:rPr>
          <w:rFonts w:ascii="Helvetica" w:hAnsi="Helvetica" w:cs="Arial"/>
          <w:sz w:val="22"/>
          <w:szCs w:val="22"/>
        </w:rPr>
        <w:t>s</w:t>
      </w:r>
      <w:r w:rsidR="00A83583" w:rsidRPr="00584D30">
        <w:rPr>
          <w:rFonts w:ascii="Helvetica" w:hAnsi="Helvetica" w:cs="Arial"/>
          <w:sz w:val="22"/>
          <w:szCs w:val="22"/>
        </w:rPr>
        <w:t xml:space="preserve">tatistical analysis can be </w:t>
      </w:r>
      <w:r w:rsidR="00B14013">
        <w:rPr>
          <w:rFonts w:ascii="Helvetica" w:hAnsi="Helvetica" w:cs="Arial"/>
          <w:sz w:val="22"/>
          <w:szCs w:val="22"/>
        </w:rPr>
        <w:t>performed</w:t>
      </w:r>
      <w:r w:rsidR="00A83583" w:rsidRPr="00584D30">
        <w:rPr>
          <w:rFonts w:ascii="Helvetica" w:hAnsi="Helvetica" w:cs="Arial"/>
          <w:sz w:val="22"/>
          <w:szCs w:val="22"/>
        </w:rPr>
        <w:t xml:space="preserve"> for automated image segmentation</w:t>
      </w:r>
      <w:r w:rsidR="00584D30" w:rsidRPr="00584D30">
        <w:rPr>
          <w:rFonts w:ascii="Helvetica" w:hAnsi="Helvetica" w:cs="Arial"/>
          <w:sz w:val="22"/>
          <w:szCs w:val="22"/>
        </w:rPr>
        <w:t xml:space="preserve"> </w:t>
      </w:r>
      <w:r w:rsidR="00584D30" w:rsidRPr="00584D30">
        <w:rPr>
          <w:rFonts w:ascii="Helvetica" w:hAnsi="Helvetica" w:cs="Arial"/>
          <w:b/>
          <w:bCs/>
          <w:sz w:val="22"/>
          <w:szCs w:val="22"/>
        </w:rPr>
        <w:t>[1]</w:t>
      </w:r>
      <w:r w:rsidR="00A83583" w:rsidRPr="00584D30">
        <w:rPr>
          <w:rFonts w:ascii="Helvetica" w:hAnsi="Helvetica" w:cs="Arial"/>
          <w:sz w:val="22"/>
          <w:szCs w:val="22"/>
        </w:rPr>
        <w:t>.</w:t>
      </w:r>
    </w:p>
    <w:p w14:paraId="4CC8C4E4" w14:textId="3056BEE2" w:rsidR="00BF42E2" w:rsidRPr="00584D30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84D30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584D30" w:rsidRPr="00584D30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 xml:space="preserve"> </w:t>
      </w:r>
    </w:p>
    <w:p w14:paraId="226CB4C0" w14:textId="14542179" w:rsidR="00BF42E2" w:rsidRPr="00584D30" w:rsidRDefault="00B14013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Tyler Bowman</w:t>
      </w:r>
      <w:r w:rsidR="00472752" w:rsidRPr="00584D30">
        <w:rPr>
          <w:rFonts w:ascii="Helvetica" w:hAnsi="Helvetica" w:cs="Arial"/>
          <w:sz w:val="22"/>
          <w:szCs w:val="22"/>
        </w:rPr>
        <w:t xml:space="preserve">: </w:t>
      </w:r>
      <w:r w:rsidR="00FA553F" w:rsidRPr="00584D30">
        <w:rPr>
          <w:rFonts w:ascii="Helvetica" w:hAnsi="Helvetica" w:cs="Helvetica"/>
          <w:sz w:val="22"/>
          <w:szCs w:val="22"/>
        </w:rPr>
        <w:t xml:space="preserve">This technique has led to the development of imaging and spectroscopy algorithms </w:t>
      </w:r>
      <w:r>
        <w:rPr>
          <w:rFonts w:ascii="Helvetica" w:hAnsi="Helvetica" w:cs="Helvetica"/>
          <w:sz w:val="22"/>
          <w:szCs w:val="22"/>
        </w:rPr>
        <w:t xml:space="preserve">for </w:t>
      </w:r>
      <w:r w:rsidR="00FA553F" w:rsidRPr="00584D30">
        <w:rPr>
          <w:rFonts w:ascii="Helvetica" w:hAnsi="Helvetica" w:cs="Helvetica"/>
          <w:sz w:val="22"/>
          <w:szCs w:val="22"/>
        </w:rPr>
        <w:t>investigat</w:t>
      </w:r>
      <w:r>
        <w:rPr>
          <w:rFonts w:ascii="Helvetica" w:hAnsi="Helvetica" w:cs="Helvetica"/>
          <w:sz w:val="22"/>
          <w:szCs w:val="22"/>
        </w:rPr>
        <w:t>ing the</w:t>
      </w:r>
      <w:r w:rsidR="00FA553F" w:rsidRPr="00584D30">
        <w:rPr>
          <w:rFonts w:ascii="Helvetica" w:hAnsi="Helvetica" w:cs="Helvetica"/>
          <w:sz w:val="22"/>
          <w:szCs w:val="22"/>
        </w:rPr>
        <w:t xml:space="preserve"> signatures of ductal carcinoma </w:t>
      </w:r>
      <w:r w:rsidR="00FA553F" w:rsidRPr="00584D30">
        <w:rPr>
          <w:rFonts w:ascii="Helvetica" w:hAnsi="Helvetica" w:cs="Helvetica"/>
          <w:i/>
          <w:iCs/>
          <w:sz w:val="22"/>
          <w:szCs w:val="22"/>
        </w:rPr>
        <w:t>in situ</w:t>
      </w:r>
      <w:r w:rsidR="00FA553F" w:rsidRPr="00584D30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to</w:t>
      </w:r>
      <w:r w:rsidR="00FA553F" w:rsidRPr="00584D30">
        <w:rPr>
          <w:rFonts w:ascii="Helvetica" w:hAnsi="Helvetica" w:cs="Helvetica"/>
          <w:sz w:val="22"/>
          <w:szCs w:val="22"/>
        </w:rPr>
        <w:t xml:space="preserve"> differentiat</w:t>
      </w:r>
      <w:r>
        <w:rPr>
          <w:rFonts w:ascii="Helvetica" w:hAnsi="Helvetica" w:cs="Helvetica"/>
          <w:sz w:val="22"/>
          <w:szCs w:val="22"/>
        </w:rPr>
        <w:t>e</w:t>
      </w:r>
      <w:r w:rsidR="00FA553F" w:rsidRPr="00584D30">
        <w:rPr>
          <w:rFonts w:ascii="Helvetica" w:hAnsi="Helvetica" w:cs="Helvetica"/>
          <w:sz w:val="22"/>
          <w:szCs w:val="22"/>
        </w:rPr>
        <w:t xml:space="preserve"> low-grade tumors from deadly high-grade tumors</w:t>
      </w:r>
      <w:r w:rsidR="00584D30" w:rsidRPr="00584D30">
        <w:rPr>
          <w:rFonts w:ascii="Helvetica" w:hAnsi="Helvetica" w:cs="Helvetica"/>
          <w:sz w:val="22"/>
          <w:szCs w:val="22"/>
        </w:rPr>
        <w:t xml:space="preserve"> </w:t>
      </w:r>
      <w:r w:rsidR="00584D30" w:rsidRPr="00584D30">
        <w:rPr>
          <w:rFonts w:ascii="Helvetica" w:hAnsi="Helvetica" w:cs="Helvetica"/>
          <w:b/>
          <w:bCs/>
          <w:sz w:val="22"/>
          <w:szCs w:val="22"/>
        </w:rPr>
        <w:t>[1]</w:t>
      </w:r>
      <w:r w:rsidR="00FA553F" w:rsidRPr="00584D30">
        <w:rPr>
          <w:rFonts w:ascii="Helvetica" w:hAnsi="Helvetica" w:cs="Helvetica"/>
          <w:sz w:val="22"/>
          <w:szCs w:val="22"/>
        </w:rPr>
        <w:t>.</w:t>
      </w:r>
      <w:r w:rsidR="00F51CFB" w:rsidRPr="00584D30">
        <w:rPr>
          <w:rFonts w:ascii="Times New Roman" w:hAnsi="Times New Roman"/>
        </w:rPr>
        <w:t xml:space="preserve"> </w:t>
      </w:r>
    </w:p>
    <w:p w14:paraId="31F0EB1C" w14:textId="5DCC4E81" w:rsidR="00BF42E2" w:rsidRPr="00584D30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84D30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584D30" w:rsidRPr="00584D30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 xml:space="preserve"> Videographer: Can cut for time</w:t>
      </w:r>
    </w:p>
    <w:p w14:paraId="6662C09C" w14:textId="235D53AE" w:rsidR="00BF42E2" w:rsidRPr="00584D30" w:rsidRDefault="006F031F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84D30">
        <w:rPr>
          <w:rFonts w:ascii="Helvetica" w:hAnsi="Helvetica" w:cs="Arial"/>
          <w:b/>
          <w:sz w:val="22"/>
          <w:szCs w:val="22"/>
          <w:u w:val="single"/>
        </w:rPr>
        <w:t>Magda El-Shenawee</w:t>
      </w:r>
      <w:r w:rsidR="00472752" w:rsidRPr="00584D30">
        <w:rPr>
          <w:rFonts w:ascii="Helvetica" w:hAnsi="Helvetica" w:cs="Arial"/>
          <w:sz w:val="22"/>
          <w:szCs w:val="22"/>
        </w:rPr>
        <w:t xml:space="preserve">: </w:t>
      </w:r>
      <w:r w:rsidR="00B14013">
        <w:rPr>
          <w:rFonts w:ascii="Helvetica" w:hAnsi="Helvetica" w:cs="Arial"/>
          <w:sz w:val="22"/>
          <w:szCs w:val="22"/>
        </w:rPr>
        <w:t>Remember to handle c</w:t>
      </w:r>
      <w:r w:rsidRPr="00584D30">
        <w:rPr>
          <w:rFonts w:ascii="Helvetica" w:hAnsi="Helvetica" w:cs="Arial"/>
          <w:sz w:val="22"/>
          <w:szCs w:val="22"/>
        </w:rPr>
        <w:t xml:space="preserve">ancerous tissues and formalin solution </w:t>
      </w:r>
      <w:r w:rsidR="00B14013">
        <w:rPr>
          <w:rFonts w:ascii="Helvetica" w:hAnsi="Helvetica" w:cs="Arial"/>
          <w:sz w:val="22"/>
          <w:szCs w:val="22"/>
        </w:rPr>
        <w:t>with caution and that any</w:t>
      </w:r>
      <w:r w:rsidR="00A83583" w:rsidRPr="00584D30">
        <w:rPr>
          <w:rFonts w:ascii="Helvetica" w:hAnsi="Helvetica" w:cs="Arial"/>
          <w:sz w:val="22"/>
          <w:szCs w:val="22"/>
        </w:rPr>
        <w:t xml:space="preserve"> system elements</w:t>
      </w:r>
      <w:r w:rsidR="0048737A" w:rsidRPr="00584D30">
        <w:rPr>
          <w:rFonts w:ascii="Helvetica" w:hAnsi="Helvetica" w:cs="Arial"/>
          <w:sz w:val="22"/>
          <w:szCs w:val="22"/>
        </w:rPr>
        <w:t xml:space="preserve"> </w:t>
      </w:r>
      <w:r w:rsidR="00B14013">
        <w:rPr>
          <w:rFonts w:ascii="Helvetica" w:hAnsi="Helvetica" w:cs="Arial"/>
          <w:sz w:val="22"/>
          <w:szCs w:val="22"/>
        </w:rPr>
        <w:t>or</w:t>
      </w:r>
      <w:r w:rsidR="0048737A" w:rsidRPr="00584D30">
        <w:rPr>
          <w:rFonts w:ascii="Helvetica" w:hAnsi="Helvetica" w:cs="Arial"/>
          <w:sz w:val="22"/>
          <w:szCs w:val="22"/>
        </w:rPr>
        <w:t xml:space="preserve"> tools</w:t>
      </w:r>
      <w:r w:rsidR="00704803" w:rsidRPr="00584D30">
        <w:rPr>
          <w:rFonts w:ascii="Helvetica" w:hAnsi="Helvetica" w:cs="Arial"/>
          <w:sz w:val="22"/>
          <w:szCs w:val="22"/>
        </w:rPr>
        <w:t xml:space="preserve"> </w:t>
      </w:r>
      <w:r w:rsidR="00A83583" w:rsidRPr="00584D30">
        <w:rPr>
          <w:rFonts w:ascii="Helvetica" w:hAnsi="Helvetica" w:cs="Arial"/>
          <w:sz w:val="22"/>
          <w:szCs w:val="22"/>
        </w:rPr>
        <w:t xml:space="preserve">that contact </w:t>
      </w:r>
      <w:r w:rsidR="00B14013">
        <w:rPr>
          <w:rFonts w:ascii="Helvetica" w:hAnsi="Helvetica" w:cs="Arial"/>
          <w:sz w:val="22"/>
          <w:szCs w:val="22"/>
        </w:rPr>
        <w:t xml:space="preserve">the tumor </w:t>
      </w:r>
      <w:r w:rsidR="00A83583" w:rsidRPr="00584D30">
        <w:rPr>
          <w:rFonts w:ascii="Helvetica" w:hAnsi="Helvetica" w:cs="Arial"/>
          <w:sz w:val="22"/>
          <w:szCs w:val="22"/>
        </w:rPr>
        <w:t xml:space="preserve">tissue </w:t>
      </w:r>
      <w:r w:rsidR="00CB3207" w:rsidRPr="00584D30">
        <w:rPr>
          <w:rFonts w:ascii="Helvetica" w:hAnsi="Helvetica" w:cs="Arial"/>
          <w:sz w:val="22"/>
          <w:szCs w:val="22"/>
        </w:rPr>
        <w:t xml:space="preserve">must </w:t>
      </w:r>
      <w:r w:rsidR="00A83583" w:rsidRPr="00584D30">
        <w:rPr>
          <w:rFonts w:ascii="Helvetica" w:hAnsi="Helvetica" w:cs="Arial"/>
          <w:sz w:val="22"/>
          <w:szCs w:val="22"/>
        </w:rPr>
        <w:t xml:space="preserve">be cleaned </w:t>
      </w:r>
      <w:r w:rsidR="0048737A" w:rsidRPr="00584D30">
        <w:rPr>
          <w:rFonts w:ascii="Helvetica" w:hAnsi="Helvetica" w:cs="Arial"/>
          <w:sz w:val="22"/>
          <w:szCs w:val="22"/>
        </w:rPr>
        <w:t>or discarded appropriately</w:t>
      </w:r>
      <w:r w:rsidR="00584D30" w:rsidRPr="00584D30">
        <w:rPr>
          <w:rFonts w:ascii="Helvetica" w:hAnsi="Helvetica" w:cs="Arial"/>
          <w:sz w:val="22"/>
          <w:szCs w:val="22"/>
        </w:rPr>
        <w:t xml:space="preserve"> </w:t>
      </w:r>
      <w:r w:rsidR="00584D30" w:rsidRPr="00584D30">
        <w:rPr>
          <w:rFonts w:ascii="Helvetica" w:hAnsi="Helvetica" w:cs="Arial"/>
          <w:b/>
          <w:bCs/>
          <w:sz w:val="22"/>
          <w:szCs w:val="22"/>
        </w:rPr>
        <w:t>[1]</w:t>
      </w:r>
      <w:r w:rsidR="00A83583" w:rsidRPr="00584D30">
        <w:rPr>
          <w:rFonts w:ascii="Helvetica" w:hAnsi="Helvetica" w:cs="Arial"/>
          <w:sz w:val="22"/>
          <w:szCs w:val="22"/>
        </w:rPr>
        <w:t xml:space="preserve">. </w:t>
      </w:r>
    </w:p>
    <w:p w14:paraId="38BB04D1" w14:textId="69BFDE28" w:rsidR="00BF42E2" w:rsidRPr="00584D30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84D30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584D30" w:rsidRPr="00584D30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 xml:space="preserve"> Videographer: Can cut for time</w:t>
      </w:r>
    </w:p>
    <w:sectPr w:rsidR="00BF42E2" w:rsidRPr="00584D30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76557" w14:textId="77777777" w:rsidR="00531E1E" w:rsidRDefault="00531E1E">
      <w:r>
        <w:separator/>
      </w:r>
    </w:p>
  </w:endnote>
  <w:endnote w:type="continuationSeparator" w:id="0">
    <w:p w14:paraId="42DCA6E4" w14:textId="77777777" w:rsidR="00531E1E" w:rsidRDefault="0053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F08B6" w:rsidRDefault="00EF08B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F08B6" w:rsidRDefault="00EF08B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6B1FD30D" w:rsidR="00EF08B6" w:rsidRPr="00C70C90" w:rsidRDefault="00EF08B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52FB3">
      <w:rPr>
        <w:rFonts w:ascii="Arial" w:hAnsi="Arial" w:cs="Arial"/>
        <w:noProof/>
        <w:color w:val="000000" w:themeColor="text1"/>
        <w:sz w:val="22"/>
        <w:szCs w:val="22"/>
      </w:rPr>
      <w:t>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52FB3">
      <w:rPr>
        <w:rFonts w:ascii="Arial" w:hAnsi="Arial" w:cs="Arial"/>
        <w:noProof/>
        <w:color w:val="000000" w:themeColor="text1"/>
        <w:sz w:val="22"/>
        <w:szCs w:val="22"/>
      </w:rPr>
      <w:t>15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FE6C0" w14:textId="77777777" w:rsidR="00531E1E" w:rsidRDefault="00531E1E">
      <w:r>
        <w:separator/>
      </w:r>
    </w:p>
  </w:footnote>
  <w:footnote w:type="continuationSeparator" w:id="0">
    <w:p w14:paraId="78DCEB99" w14:textId="77777777" w:rsidR="00531E1E" w:rsidRDefault="00531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13A1D14F" w:rsidR="00EF08B6" w:rsidRPr="00584D30" w:rsidRDefault="00EF08B6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584D30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4D30" w:rsidRPr="00584D30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F08B6" w:rsidRPr="006A6324" w:rsidRDefault="00EF08B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131CCB"/>
    <w:multiLevelType w:val="multilevel"/>
    <w:tmpl w:val="2D1270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5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3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0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CC5AB4"/>
    <w:multiLevelType w:val="hybridMultilevel"/>
    <w:tmpl w:val="D01E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30"/>
  </w:num>
  <w:num w:numId="7">
    <w:abstractNumId w:val="4"/>
  </w:num>
  <w:num w:numId="8">
    <w:abstractNumId w:val="19"/>
  </w:num>
  <w:num w:numId="9">
    <w:abstractNumId w:val="32"/>
  </w:num>
  <w:num w:numId="10">
    <w:abstractNumId w:val="41"/>
  </w:num>
  <w:num w:numId="11">
    <w:abstractNumId w:val="26"/>
  </w:num>
  <w:num w:numId="12">
    <w:abstractNumId w:val="34"/>
  </w:num>
  <w:num w:numId="13">
    <w:abstractNumId w:val="27"/>
  </w:num>
  <w:num w:numId="14">
    <w:abstractNumId w:val="20"/>
  </w:num>
  <w:num w:numId="15">
    <w:abstractNumId w:val="28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3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4"/>
  </w:num>
  <w:num w:numId="27">
    <w:abstractNumId w:val="31"/>
  </w:num>
  <w:num w:numId="28">
    <w:abstractNumId w:val="23"/>
  </w:num>
  <w:num w:numId="29">
    <w:abstractNumId w:val="11"/>
  </w:num>
  <w:num w:numId="30">
    <w:abstractNumId w:val="5"/>
  </w:num>
  <w:num w:numId="31">
    <w:abstractNumId w:val="29"/>
  </w:num>
  <w:num w:numId="32">
    <w:abstractNumId w:val="33"/>
  </w:num>
  <w:num w:numId="33">
    <w:abstractNumId w:val="24"/>
  </w:num>
  <w:num w:numId="34">
    <w:abstractNumId w:val="36"/>
  </w:num>
  <w:num w:numId="35">
    <w:abstractNumId w:val="35"/>
  </w:num>
  <w:num w:numId="36">
    <w:abstractNumId w:val="25"/>
  </w:num>
  <w:num w:numId="37">
    <w:abstractNumId w:val="22"/>
  </w:num>
  <w:num w:numId="38">
    <w:abstractNumId w:val="38"/>
  </w:num>
  <w:num w:numId="39">
    <w:abstractNumId w:val="37"/>
  </w:num>
  <w:num w:numId="40">
    <w:abstractNumId w:val="40"/>
  </w:num>
  <w:num w:numId="41">
    <w:abstractNumId w:val="13"/>
  </w:num>
  <w:num w:numId="42">
    <w:abstractNumId w:val="14"/>
  </w:num>
  <w:num w:numId="43">
    <w:abstractNumId w:val="45"/>
  </w:num>
  <w:num w:numId="44">
    <w:abstractNumId w:val="39"/>
  </w:num>
  <w:num w:numId="45">
    <w:abstractNumId w:val="21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34ABF"/>
    <w:rsid w:val="00043807"/>
    <w:rsid w:val="00046433"/>
    <w:rsid w:val="000504CC"/>
    <w:rsid w:val="000606DE"/>
    <w:rsid w:val="00067F27"/>
    <w:rsid w:val="00074929"/>
    <w:rsid w:val="00083792"/>
    <w:rsid w:val="00090BAC"/>
    <w:rsid w:val="00097F7C"/>
    <w:rsid w:val="000B0B1A"/>
    <w:rsid w:val="000B4E9A"/>
    <w:rsid w:val="000C03CB"/>
    <w:rsid w:val="000D065F"/>
    <w:rsid w:val="000D17E8"/>
    <w:rsid w:val="000D19B1"/>
    <w:rsid w:val="000D2C59"/>
    <w:rsid w:val="000D35D9"/>
    <w:rsid w:val="00106F46"/>
    <w:rsid w:val="001075A4"/>
    <w:rsid w:val="001115D1"/>
    <w:rsid w:val="001216E6"/>
    <w:rsid w:val="00124E22"/>
    <w:rsid w:val="00125924"/>
    <w:rsid w:val="00126973"/>
    <w:rsid w:val="00126F14"/>
    <w:rsid w:val="00130805"/>
    <w:rsid w:val="0014406F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A022B"/>
    <w:rsid w:val="001A198F"/>
    <w:rsid w:val="001B3024"/>
    <w:rsid w:val="001B5C46"/>
    <w:rsid w:val="001C5334"/>
    <w:rsid w:val="001C7BBC"/>
    <w:rsid w:val="001E230F"/>
    <w:rsid w:val="001E52A3"/>
    <w:rsid w:val="001F0427"/>
    <w:rsid w:val="001F0890"/>
    <w:rsid w:val="00200898"/>
    <w:rsid w:val="00204FC5"/>
    <w:rsid w:val="002131C9"/>
    <w:rsid w:val="00220C87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188"/>
    <w:rsid w:val="002F3829"/>
    <w:rsid w:val="00301532"/>
    <w:rsid w:val="003036C1"/>
    <w:rsid w:val="00305187"/>
    <w:rsid w:val="0030618C"/>
    <w:rsid w:val="00307FCE"/>
    <w:rsid w:val="00311801"/>
    <w:rsid w:val="003138D4"/>
    <w:rsid w:val="0031499D"/>
    <w:rsid w:val="003176C4"/>
    <w:rsid w:val="00322C71"/>
    <w:rsid w:val="00330F1B"/>
    <w:rsid w:val="00336C61"/>
    <w:rsid w:val="00342D7B"/>
    <w:rsid w:val="00345E85"/>
    <w:rsid w:val="0034684D"/>
    <w:rsid w:val="003512BB"/>
    <w:rsid w:val="00354CDA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D0847"/>
    <w:rsid w:val="003D4D4A"/>
    <w:rsid w:val="003D54A9"/>
    <w:rsid w:val="003E2BC9"/>
    <w:rsid w:val="003F73FC"/>
    <w:rsid w:val="004035DC"/>
    <w:rsid w:val="00406DF9"/>
    <w:rsid w:val="004104FE"/>
    <w:rsid w:val="00414B4F"/>
    <w:rsid w:val="00416893"/>
    <w:rsid w:val="00421FEA"/>
    <w:rsid w:val="00425765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73159"/>
    <w:rsid w:val="00482D4C"/>
    <w:rsid w:val="00484950"/>
    <w:rsid w:val="0048737A"/>
    <w:rsid w:val="004924D1"/>
    <w:rsid w:val="004A4A32"/>
    <w:rsid w:val="004B68E0"/>
    <w:rsid w:val="004C08B1"/>
    <w:rsid w:val="004C1095"/>
    <w:rsid w:val="004C2DAD"/>
    <w:rsid w:val="004D4E66"/>
    <w:rsid w:val="004E2B12"/>
    <w:rsid w:val="004E2BE1"/>
    <w:rsid w:val="004E35F1"/>
    <w:rsid w:val="004E3F8E"/>
    <w:rsid w:val="004E593B"/>
    <w:rsid w:val="004F664D"/>
    <w:rsid w:val="005010E1"/>
    <w:rsid w:val="00504449"/>
    <w:rsid w:val="0050704D"/>
    <w:rsid w:val="00511F52"/>
    <w:rsid w:val="00513853"/>
    <w:rsid w:val="00530DC1"/>
    <w:rsid w:val="00530DD9"/>
    <w:rsid w:val="005318B2"/>
    <w:rsid w:val="00531E1E"/>
    <w:rsid w:val="005320E4"/>
    <w:rsid w:val="00536D89"/>
    <w:rsid w:val="00541022"/>
    <w:rsid w:val="00543A2B"/>
    <w:rsid w:val="00544594"/>
    <w:rsid w:val="00546E06"/>
    <w:rsid w:val="00554730"/>
    <w:rsid w:val="00557116"/>
    <w:rsid w:val="0055763A"/>
    <w:rsid w:val="00565757"/>
    <w:rsid w:val="00584B31"/>
    <w:rsid w:val="00584D30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5F4A68"/>
    <w:rsid w:val="0062403B"/>
    <w:rsid w:val="006346FE"/>
    <w:rsid w:val="00636BEB"/>
    <w:rsid w:val="006402D4"/>
    <w:rsid w:val="00644D0E"/>
    <w:rsid w:val="006457D0"/>
    <w:rsid w:val="00645B93"/>
    <w:rsid w:val="00654735"/>
    <w:rsid w:val="006556DE"/>
    <w:rsid w:val="006617AB"/>
    <w:rsid w:val="00664850"/>
    <w:rsid w:val="0067131B"/>
    <w:rsid w:val="00675356"/>
    <w:rsid w:val="006801B1"/>
    <w:rsid w:val="006818E1"/>
    <w:rsid w:val="0069665E"/>
    <w:rsid w:val="006966C1"/>
    <w:rsid w:val="00697128"/>
    <w:rsid w:val="006A6324"/>
    <w:rsid w:val="006B436C"/>
    <w:rsid w:val="006B67AF"/>
    <w:rsid w:val="006C08AE"/>
    <w:rsid w:val="006C0E87"/>
    <w:rsid w:val="006C52F8"/>
    <w:rsid w:val="006D3AA7"/>
    <w:rsid w:val="006E0EBE"/>
    <w:rsid w:val="006F031F"/>
    <w:rsid w:val="006F2005"/>
    <w:rsid w:val="006F5C75"/>
    <w:rsid w:val="00702C4E"/>
    <w:rsid w:val="00704803"/>
    <w:rsid w:val="00704CBE"/>
    <w:rsid w:val="0071294C"/>
    <w:rsid w:val="00724E3B"/>
    <w:rsid w:val="007408E1"/>
    <w:rsid w:val="00745D4B"/>
    <w:rsid w:val="00746865"/>
    <w:rsid w:val="00750511"/>
    <w:rsid w:val="00752FB3"/>
    <w:rsid w:val="007548F3"/>
    <w:rsid w:val="00755B66"/>
    <w:rsid w:val="007574EC"/>
    <w:rsid w:val="00760328"/>
    <w:rsid w:val="0077071A"/>
    <w:rsid w:val="00773BC7"/>
    <w:rsid w:val="00777388"/>
    <w:rsid w:val="00786040"/>
    <w:rsid w:val="007A361C"/>
    <w:rsid w:val="007A395B"/>
    <w:rsid w:val="007B3E0E"/>
    <w:rsid w:val="007B7612"/>
    <w:rsid w:val="007D3314"/>
    <w:rsid w:val="007D4222"/>
    <w:rsid w:val="007F49F4"/>
    <w:rsid w:val="007F4ECD"/>
    <w:rsid w:val="00804C75"/>
    <w:rsid w:val="00805A04"/>
    <w:rsid w:val="00806B1B"/>
    <w:rsid w:val="0081183A"/>
    <w:rsid w:val="0081378E"/>
    <w:rsid w:val="008169E8"/>
    <w:rsid w:val="00817161"/>
    <w:rsid w:val="00817569"/>
    <w:rsid w:val="008266B1"/>
    <w:rsid w:val="00832FA5"/>
    <w:rsid w:val="00833759"/>
    <w:rsid w:val="0083567A"/>
    <w:rsid w:val="008373A7"/>
    <w:rsid w:val="00846503"/>
    <w:rsid w:val="0085091B"/>
    <w:rsid w:val="00851B3E"/>
    <w:rsid w:val="00854994"/>
    <w:rsid w:val="0088113B"/>
    <w:rsid w:val="0089455F"/>
    <w:rsid w:val="008A0177"/>
    <w:rsid w:val="008B76D4"/>
    <w:rsid w:val="008D2A6A"/>
    <w:rsid w:val="008D56B3"/>
    <w:rsid w:val="008D58EC"/>
    <w:rsid w:val="008D7A48"/>
    <w:rsid w:val="008E15E1"/>
    <w:rsid w:val="008E6E0B"/>
    <w:rsid w:val="008E74F7"/>
    <w:rsid w:val="008F7754"/>
    <w:rsid w:val="009212DD"/>
    <w:rsid w:val="009301B8"/>
    <w:rsid w:val="00931D78"/>
    <w:rsid w:val="00937914"/>
    <w:rsid w:val="00941F06"/>
    <w:rsid w:val="00950F4D"/>
    <w:rsid w:val="00951A8E"/>
    <w:rsid w:val="009520C6"/>
    <w:rsid w:val="00954870"/>
    <w:rsid w:val="00961386"/>
    <w:rsid w:val="009619E7"/>
    <w:rsid w:val="009625B1"/>
    <w:rsid w:val="0097754C"/>
    <w:rsid w:val="0097780A"/>
    <w:rsid w:val="00982237"/>
    <w:rsid w:val="00983069"/>
    <w:rsid w:val="00985F44"/>
    <w:rsid w:val="009967C6"/>
    <w:rsid w:val="009A0E7C"/>
    <w:rsid w:val="009A3CBD"/>
    <w:rsid w:val="009A4DB9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D14AC"/>
    <w:rsid w:val="009E4039"/>
    <w:rsid w:val="009F0305"/>
    <w:rsid w:val="009F356C"/>
    <w:rsid w:val="009F3D3F"/>
    <w:rsid w:val="00A20DA8"/>
    <w:rsid w:val="00A218EC"/>
    <w:rsid w:val="00A22ACE"/>
    <w:rsid w:val="00A22EB3"/>
    <w:rsid w:val="00A310D7"/>
    <w:rsid w:val="00A3138F"/>
    <w:rsid w:val="00A32E7B"/>
    <w:rsid w:val="00A35898"/>
    <w:rsid w:val="00A42EFA"/>
    <w:rsid w:val="00A544E6"/>
    <w:rsid w:val="00A60320"/>
    <w:rsid w:val="00A74610"/>
    <w:rsid w:val="00A75B04"/>
    <w:rsid w:val="00A77CF6"/>
    <w:rsid w:val="00A83583"/>
    <w:rsid w:val="00A8469A"/>
    <w:rsid w:val="00A91283"/>
    <w:rsid w:val="00AA132F"/>
    <w:rsid w:val="00AA41BD"/>
    <w:rsid w:val="00AB01F4"/>
    <w:rsid w:val="00AC6151"/>
    <w:rsid w:val="00AC63FC"/>
    <w:rsid w:val="00AC6588"/>
    <w:rsid w:val="00AE11E8"/>
    <w:rsid w:val="00AE63BD"/>
    <w:rsid w:val="00AE7DAA"/>
    <w:rsid w:val="00B04111"/>
    <w:rsid w:val="00B13941"/>
    <w:rsid w:val="00B14013"/>
    <w:rsid w:val="00B340A8"/>
    <w:rsid w:val="00B40E12"/>
    <w:rsid w:val="00B435B8"/>
    <w:rsid w:val="00B4499C"/>
    <w:rsid w:val="00B54F70"/>
    <w:rsid w:val="00B653B7"/>
    <w:rsid w:val="00B6585B"/>
    <w:rsid w:val="00B66A14"/>
    <w:rsid w:val="00B67855"/>
    <w:rsid w:val="00B72460"/>
    <w:rsid w:val="00B7250F"/>
    <w:rsid w:val="00B73CF5"/>
    <w:rsid w:val="00B73E34"/>
    <w:rsid w:val="00B85396"/>
    <w:rsid w:val="00B90019"/>
    <w:rsid w:val="00B95FFF"/>
    <w:rsid w:val="00BA272D"/>
    <w:rsid w:val="00BC3219"/>
    <w:rsid w:val="00BC613E"/>
    <w:rsid w:val="00BC6DA7"/>
    <w:rsid w:val="00BE051D"/>
    <w:rsid w:val="00BE7128"/>
    <w:rsid w:val="00BF42E2"/>
    <w:rsid w:val="00BF4BD8"/>
    <w:rsid w:val="00C00246"/>
    <w:rsid w:val="00C07E4E"/>
    <w:rsid w:val="00C10B42"/>
    <w:rsid w:val="00C4262A"/>
    <w:rsid w:val="00C461EE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36F3"/>
    <w:rsid w:val="00C8569A"/>
    <w:rsid w:val="00C97B11"/>
    <w:rsid w:val="00CA2079"/>
    <w:rsid w:val="00CA25FF"/>
    <w:rsid w:val="00CA371A"/>
    <w:rsid w:val="00CB039A"/>
    <w:rsid w:val="00CB3207"/>
    <w:rsid w:val="00CB3360"/>
    <w:rsid w:val="00CC0C58"/>
    <w:rsid w:val="00CC29BF"/>
    <w:rsid w:val="00CD3C6A"/>
    <w:rsid w:val="00CD515D"/>
    <w:rsid w:val="00CD796C"/>
    <w:rsid w:val="00CD7F92"/>
    <w:rsid w:val="00CE10F2"/>
    <w:rsid w:val="00CF22F6"/>
    <w:rsid w:val="00CF6830"/>
    <w:rsid w:val="00D00EF4"/>
    <w:rsid w:val="00D029BE"/>
    <w:rsid w:val="00D07C8D"/>
    <w:rsid w:val="00D10BFA"/>
    <w:rsid w:val="00D10F00"/>
    <w:rsid w:val="00D11889"/>
    <w:rsid w:val="00D150D8"/>
    <w:rsid w:val="00D151CF"/>
    <w:rsid w:val="00D2641C"/>
    <w:rsid w:val="00D300CE"/>
    <w:rsid w:val="00D3037E"/>
    <w:rsid w:val="00D30ABD"/>
    <w:rsid w:val="00D3616A"/>
    <w:rsid w:val="00D46DEB"/>
    <w:rsid w:val="00D508BC"/>
    <w:rsid w:val="00D524B5"/>
    <w:rsid w:val="00D55EFE"/>
    <w:rsid w:val="00D852C0"/>
    <w:rsid w:val="00D910B6"/>
    <w:rsid w:val="00D925CB"/>
    <w:rsid w:val="00D927F5"/>
    <w:rsid w:val="00D95029"/>
    <w:rsid w:val="00DA117F"/>
    <w:rsid w:val="00DA17FB"/>
    <w:rsid w:val="00DA3752"/>
    <w:rsid w:val="00DB7EBA"/>
    <w:rsid w:val="00DC058D"/>
    <w:rsid w:val="00DC1E10"/>
    <w:rsid w:val="00DC7C84"/>
    <w:rsid w:val="00DC7D3A"/>
    <w:rsid w:val="00DD2CF9"/>
    <w:rsid w:val="00DD5700"/>
    <w:rsid w:val="00DD601F"/>
    <w:rsid w:val="00DD7153"/>
    <w:rsid w:val="00DE2882"/>
    <w:rsid w:val="00DE46DB"/>
    <w:rsid w:val="00DE66F3"/>
    <w:rsid w:val="00E03542"/>
    <w:rsid w:val="00E24673"/>
    <w:rsid w:val="00E24898"/>
    <w:rsid w:val="00E355EE"/>
    <w:rsid w:val="00E61429"/>
    <w:rsid w:val="00E62BDB"/>
    <w:rsid w:val="00E6431A"/>
    <w:rsid w:val="00E65038"/>
    <w:rsid w:val="00E71FD9"/>
    <w:rsid w:val="00E720CD"/>
    <w:rsid w:val="00E8041F"/>
    <w:rsid w:val="00E8076C"/>
    <w:rsid w:val="00E813DB"/>
    <w:rsid w:val="00E84E47"/>
    <w:rsid w:val="00E910AC"/>
    <w:rsid w:val="00E92E9E"/>
    <w:rsid w:val="00E943F6"/>
    <w:rsid w:val="00E95982"/>
    <w:rsid w:val="00E975FF"/>
    <w:rsid w:val="00EA20E5"/>
    <w:rsid w:val="00EA2756"/>
    <w:rsid w:val="00EA4B94"/>
    <w:rsid w:val="00EA60D4"/>
    <w:rsid w:val="00EA64DA"/>
    <w:rsid w:val="00EC49BC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1D0"/>
    <w:rsid w:val="00F15B0F"/>
    <w:rsid w:val="00F22F5E"/>
    <w:rsid w:val="00F31E95"/>
    <w:rsid w:val="00F35094"/>
    <w:rsid w:val="00F51CFB"/>
    <w:rsid w:val="00F529E2"/>
    <w:rsid w:val="00F56A75"/>
    <w:rsid w:val="00F60B45"/>
    <w:rsid w:val="00F62C4E"/>
    <w:rsid w:val="00F64FB6"/>
    <w:rsid w:val="00F80CE4"/>
    <w:rsid w:val="00F95E8D"/>
    <w:rsid w:val="00FA1A9D"/>
    <w:rsid w:val="00FA553F"/>
    <w:rsid w:val="00FA7A79"/>
    <w:rsid w:val="00FA7D51"/>
    <w:rsid w:val="00FB6DFD"/>
    <w:rsid w:val="00FD1497"/>
    <w:rsid w:val="00FD5C9C"/>
    <w:rsid w:val="00FD64B9"/>
    <w:rsid w:val="00FE059A"/>
    <w:rsid w:val="00FE06D9"/>
    <w:rsid w:val="00FE6DA1"/>
    <w:rsid w:val="00FF2872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F62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ohra@email.uark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60718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gda@uark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kbailey1@illinois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cbowman@uark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13</Pages>
  <Words>2207</Words>
  <Characters>12582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14760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8</cp:revision>
  <dcterms:created xsi:type="dcterms:W3CDTF">2020-02-03T12:59:00Z</dcterms:created>
  <dcterms:modified xsi:type="dcterms:W3CDTF">2020-02-12T17:38:00Z</dcterms:modified>
</cp:coreProperties>
</file>