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27F7372" w:rsidR="006305D7" w:rsidRPr="001B1519" w:rsidRDefault="006305D7" w:rsidP="00DD2894">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876B04B" w14:textId="77777777" w:rsidR="00A83B5C" w:rsidRDefault="00A83B5C" w:rsidP="00DD2894">
      <w:pPr>
        <w:rPr>
          <w:b/>
          <w:bCs/>
        </w:rPr>
      </w:pPr>
      <w:r>
        <w:rPr>
          <w:b/>
          <w:bCs/>
        </w:rPr>
        <w:t xml:space="preserve">Screening for Phytoestrogens Using a Cell-based Estrogen Receptor </w:t>
      </w:r>
      <w:r w:rsidRPr="000757CE">
        <w:rPr>
          <w:b/>
          <w:bCs/>
        </w:rPr>
        <w:sym w:font="Symbol" w:char="F062"/>
      </w:r>
      <w:r>
        <w:t xml:space="preserve"> </w:t>
      </w:r>
      <w:r>
        <w:rPr>
          <w:b/>
          <w:bCs/>
        </w:rPr>
        <w:t>Reporter Assay</w:t>
      </w:r>
    </w:p>
    <w:p w14:paraId="2E300B21" w14:textId="77777777" w:rsidR="007A4DD6" w:rsidRDefault="007A4DD6" w:rsidP="00DD2894">
      <w:pPr>
        <w:rPr>
          <w:rFonts w:asciiTheme="minorHAnsi" w:hAnsiTheme="minorHAnsi" w:cstheme="minorHAnsi"/>
          <w:b/>
          <w:bCs/>
        </w:rPr>
      </w:pPr>
    </w:p>
    <w:p w14:paraId="3D080DA3" w14:textId="0C896662" w:rsidR="006305D7" w:rsidRPr="001B1519" w:rsidRDefault="006305D7" w:rsidP="00DD2894">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00BBBD1F" w14:textId="1DACFD83" w:rsidR="00A83B5C" w:rsidRPr="00C30DF4" w:rsidRDefault="00A83B5C" w:rsidP="00DD2894">
      <w:pPr>
        <w:rPr>
          <w:vertAlign w:val="superscript"/>
        </w:rPr>
      </w:pPr>
      <w:r w:rsidRPr="00C30DF4">
        <w:t>Emily M. Chester, Emily Fender, Michael D. Wasserman</w:t>
      </w:r>
    </w:p>
    <w:p w14:paraId="3D5304E3" w14:textId="77777777" w:rsidR="00A83B5C" w:rsidRPr="00C30DF4" w:rsidRDefault="00A83B5C" w:rsidP="00DD2894"/>
    <w:p w14:paraId="34EF3BE7" w14:textId="057F8A3B" w:rsidR="00A83B5C" w:rsidRDefault="00A83B5C" w:rsidP="00DD2894">
      <w:r w:rsidRPr="00C30DF4">
        <w:t>Department of Anthropology, Indiana University, Bloomington, IN, USA</w:t>
      </w:r>
    </w:p>
    <w:p w14:paraId="58D9DE24" w14:textId="77777777" w:rsidR="00A83B5C" w:rsidRDefault="00A83B5C" w:rsidP="00DD2894"/>
    <w:p w14:paraId="392BE106" w14:textId="77777777" w:rsidR="00A83B5C" w:rsidRDefault="00A83B5C" w:rsidP="00DD2894">
      <w:r>
        <w:t>Email addresses of co-authors:</w:t>
      </w:r>
    </w:p>
    <w:p w14:paraId="636463C4" w14:textId="77777777" w:rsidR="00A83B5C" w:rsidRDefault="00A83B5C" w:rsidP="00DD2894">
      <w:r>
        <w:t>Emily Fender</w:t>
      </w:r>
      <w:r>
        <w:tab/>
      </w:r>
      <w:r>
        <w:tab/>
      </w:r>
      <w:r>
        <w:tab/>
      </w:r>
      <w:hyperlink r:id="rId7" w:history="1">
        <w:r w:rsidRPr="007B01B9">
          <w:rPr>
            <w:rStyle w:val="Hyperlink"/>
          </w:rPr>
          <w:t>efender@iu.edu</w:t>
        </w:r>
      </w:hyperlink>
    </w:p>
    <w:p w14:paraId="1D544613" w14:textId="77777777" w:rsidR="00A83B5C" w:rsidRDefault="00A83B5C" w:rsidP="00DD2894">
      <w:r>
        <w:t>Michael D. Wasserman</w:t>
      </w:r>
      <w:r>
        <w:tab/>
      </w:r>
      <w:hyperlink r:id="rId8" w:history="1">
        <w:r w:rsidRPr="007B01B9">
          <w:rPr>
            <w:rStyle w:val="Hyperlink"/>
          </w:rPr>
          <w:t>mdwasser@indiana.edu</w:t>
        </w:r>
      </w:hyperlink>
    </w:p>
    <w:p w14:paraId="451101A5" w14:textId="77777777" w:rsidR="00A83B5C" w:rsidRDefault="00A83B5C" w:rsidP="00DD2894"/>
    <w:p w14:paraId="3879005E" w14:textId="77777777" w:rsidR="00A83B5C" w:rsidRDefault="00A83B5C" w:rsidP="00DD2894">
      <w:r>
        <w:t>Corresponding author:</w:t>
      </w:r>
    </w:p>
    <w:p w14:paraId="150FDF6E" w14:textId="77777777" w:rsidR="00A83B5C" w:rsidRDefault="00A83B5C" w:rsidP="00DD2894">
      <w:r>
        <w:t>Emily M. Chester</w:t>
      </w:r>
      <w:r>
        <w:tab/>
      </w:r>
      <w:r>
        <w:tab/>
        <w:t>emcheste@indiana.edu</w:t>
      </w:r>
    </w:p>
    <w:p w14:paraId="60FCB589" w14:textId="42D11221" w:rsidR="00D04A95" w:rsidRPr="001B1519" w:rsidRDefault="00D04A95" w:rsidP="00DD2894">
      <w:pPr>
        <w:rPr>
          <w:rFonts w:asciiTheme="minorHAnsi" w:hAnsiTheme="minorHAnsi" w:cstheme="minorHAnsi"/>
          <w:bCs/>
          <w:color w:val="808080" w:themeColor="background1" w:themeShade="80"/>
        </w:rPr>
      </w:pPr>
    </w:p>
    <w:p w14:paraId="71B79AC9" w14:textId="20D1761A" w:rsidR="006305D7" w:rsidRPr="001B1519" w:rsidRDefault="006305D7" w:rsidP="00DD2894">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2E247B83" w14:textId="77777777" w:rsidR="00A83B5C" w:rsidRDefault="00A83B5C" w:rsidP="00DD2894">
      <w:r>
        <w:t xml:space="preserve">Plant secondary compounds, </w:t>
      </w:r>
      <w:proofErr w:type="spellStart"/>
      <w:r>
        <w:t>Phytosteroid</w:t>
      </w:r>
      <w:proofErr w:type="spellEnd"/>
      <w:r>
        <w:t>, Estrogenic activity, Herbivory, Environmental endocrinology, Estradiol</w:t>
      </w:r>
    </w:p>
    <w:p w14:paraId="1CB4E390" w14:textId="77777777" w:rsidR="006305D7" w:rsidRPr="001B1519" w:rsidRDefault="006305D7" w:rsidP="00DD2894">
      <w:pPr>
        <w:pStyle w:val="NormalWeb"/>
        <w:spacing w:before="0" w:beforeAutospacing="0" w:after="0" w:afterAutospacing="0"/>
        <w:rPr>
          <w:rFonts w:asciiTheme="minorHAnsi" w:hAnsiTheme="minorHAnsi" w:cstheme="minorHAnsi"/>
        </w:rPr>
      </w:pPr>
    </w:p>
    <w:p w14:paraId="32798D51" w14:textId="2CCAA2DB" w:rsidR="007A4DD6" w:rsidRDefault="00086FF5" w:rsidP="00DD2894">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4D66806" w14:textId="20546E68" w:rsidR="00A83B5C" w:rsidRPr="00A83B5C" w:rsidRDefault="00A83B5C" w:rsidP="00DD2894">
      <w:r>
        <w:t xml:space="preserve">We have optimized a commercially available estrogen receptor </w:t>
      </w:r>
      <w:r>
        <w:sym w:font="Symbol" w:char="F062"/>
      </w:r>
      <w:r>
        <w:t xml:space="preserve"> reporter assay for screening human and nonhuman primate foods for estrogenic activity. We validated this assay by showing that the known estrogenic human food soy registers high, while other foods show no activity.</w:t>
      </w:r>
    </w:p>
    <w:p w14:paraId="761028D6" w14:textId="77777777" w:rsidR="006305D7" w:rsidRPr="001B1519" w:rsidRDefault="006305D7" w:rsidP="00DD2894">
      <w:pPr>
        <w:rPr>
          <w:rFonts w:asciiTheme="minorHAnsi" w:hAnsiTheme="minorHAnsi" w:cstheme="minorHAnsi"/>
        </w:rPr>
      </w:pPr>
    </w:p>
    <w:p w14:paraId="64FB8590" w14:textId="3D7833A2" w:rsidR="006305D7" w:rsidRPr="001B1519" w:rsidRDefault="006305D7" w:rsidP="00DD2894">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14C7DA8E" w14:textId="042CDAD7" w:rsidR="00A83B5C" w:rsidRDefault="00A83B5C" w:rsidP="00DD2894">
      <w:bookmarkStart w:id="0" w:name="OLE_LINK1"/>
      <w:bookmarkStart w:id="1" w:name="OLE_LINK2"/>
      <w:r>
        <w:t>Plants are a source of food for many animals, but they can produce thousands of chemicals. Some of these compounds affect physiological processes in the vertebrates that consume them, such as endocrine function. Phytoestrogens, the most well studied endocrine-active phytochemicals,</w:t>
      </w:r>
      <w:r w:rsidRPr="00F70838">
        <w:t xml:space="preserve"> </w:t>
      </w:r>
      <w:r>
        <w:t xml:space="preserve">directly interact with the </w:t>
      </w:r>
      <w:proofErr w:type="spellStart"/>
      <w:r>
        <w:t>hypothal</w:t>
      </w:r>
      <w:r w:rsidR="00E14618">
        <w:t>a</w:t>
      </w:r>
      <w:r>
        <w:t>mo</w:t>
      </w:r>
      <w:proofErr w:type="spellEnd"/>
      <w:r>
        <w:t>-pituitary gonadal axis of the vertebrate endocrine system. Here we present the novel use of a cell-based assay to screen plant extracts for the presence of compounds that have estrogenic biological activity. This assay</w:t>
      </w:r>
      <w:r w:rsidR="000F44C5">
        <w:t xml:space="preserve"> </w:t>
      </w:r>
      <w:r>
        <w:t>uses mammalian cells engineered to highly express estrogen receptor beta (ER</w:t>
      </w:r>
      <w:r>
        <w:sym w:font="Symbol" w:char="F062"/>
      </w:r>
      <w:r>
        <w:t xml:space="preserve">) and have been transfected with a luciferase gene. Exposure to compounds with estrogenic activity results in the cells producing light. This assay is a reliable and simple way to test for biological estrogenic activity. It has several improvements over transient transfection assays, most notably ease of use, the stability of the cells, and the sensitivity of the assay. </w:t>
      </w:r>
    </w:p>
    <w:p w14:paraId="4C7D5FD5" w14:textId="77777777" w:rsidR="006305D7" w:rsidRPr="001B1519" w:rsidRDefault="006305D7" w:rsidP="00DD2894">
      <w:pPr>
        <w:rPr>
          <w:rFonts w:asciiTheme="minorHAnsi" w:hAnsiTheme="minorHAnsi" w:cstheme="minorHAnsi"/>
        </w:rPr>
      </w:pPr>
    </w:p>
    <w:bookmarkEnd w:id="0"/>
    <w:bookmarkEnd w:id="1"/>
    <w:p w14:paraId="00D25F73" w14:textId="687756B1" w:rsidR="006305D7" w:rsidRPr="001B1519" w:rsidRDefault="006305D7" w:rsidP="00DD2894">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006C3B14">
        <w:rPr>
          <w:rFonts w:asciiTheme="minorHAnsi" w:hAnsiTheme="minorHAnsi" w:cstheme="minorHAnsi"/>
        </w:rPr>
        <w:t xml:space="preserve"> </w:t>
      </w:r>
    </w:p>
    <w:p w14:paraId="5446C6EF" w14:textId="3F29F8EA" w:rsidR="00A83B5C" w:rsidRDefault="00A83B5C" w:rsidP="00DD2894">
      <w:r>
        <w:t>Plants are a necessary source of food for many animals, providing calories and nutrients critical to survival, reproduction, growth, development, and behavior</w:t>
      </w:r>
      <w:r>
        <w:fldChar w:fldCharType="begin">
          <w:fldData xml:space="preserve">PEVuZE5vdGU+PENpdGU+PEF1dGhvcj5XYXNzZXJtYW48L0F1dGhvcj48WWVhcj4yMDEyPC9ZZWFy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</w:fldData>
        </w:fldChar>
      </w:r>
      <w:r w:rsidR="008878AA">
        <w:instrText xml:space="preserve"> ADDIN EN.CITE </w:instrText>
      </w:r>
      <w:r w:rsidR="008878AA">
        <w:fldChar w:fldCharType="begin">
          <w:fldData xml:space="preserve">PEVuZE5vdGU+PENpdGU+PEF1dGhvcj5XYXNzZXJtYW48L0F1dGhvcj48WWVhcj4yMDEyPC9ZZWFy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</w:fldData>
        </w:fldChar>
      </w:r>
      <w:r w:rsidR="008878AA">
        <w:instrText xml:space="preserve"> ADDIN EN.CITE.DATA </w:instrText>
      </w:r>
      <w:r w:rsidR="008878AA">
        <w:fldChar w:fldCharType="end"/>
      </w:r>
      <w:r>
        <w:fldChar w:fldCharType="separate"/>
      </w:r>
      <w:r w:rsidRPr="00B776F6">
        <w:rPr>
          <w:noProof/>
          <w:vertAlign w:val="superscript"/>
        </w:rPr>
        <w:t>1</w:t>
      </w:r>
      <w:r>
        <w:fldChar w:fldCharType="end"/>
      </w:r>
      <w:r>
        <w:t>. Plants produce thousands of chemicals, many as adaptations for their own growth, stomatic maintenance, and reproduction. Other compounds, deemed plant secondary metabolites (PSMs), have functions that are less clear, though some are toxic and likely used as a defense against herbivory and parasitism (e.g.,</w:t>
      </w:r>
      <w:r w:rsidRPr="00343992">
        <w:t xml:space="preserve"> </w:t>
      </w:r>
      <w:r>
        <w:t>alkaloids, tannins)</w:t>
      </w:r>
      <w:r>
        <w:fldChar w:fldCharType="begin"/>
      </w:r>
      <w:r w:rsidR="008878AA">
        <w:instrText xml:space="preserve"> ADDIN EN.CITE &lt;EndNote&gt;&lt;Cite&gt;&lt;Author&gt;Wasserman&lt;/Author&gt;&lt;Year&gt;2013&lt;/Year&gt;&lt;RecNum&gt;639&lt;/RecNum&gt;&lt;DisplayText&gt;&lt;style face="superscript"&gt;2,3&lt;/style&gt;&lt;/DisplayText&gt;&lt;record&gt;&lt;rec-number&gt;639&lt;/rec-number&gt;&lt;foreign-keys&gt;&lt;key app="EN" db-id="92w5vv2szwdp52ead9cpte5xzxt2ez5pzsdw" timestamp="1566487522" guid="df5707e9-5519-4e0d-a2cb-3793c368836d"&gt;639&lt;/key&gt;&lt;/foreign-keys&gt;&lt;ref-type name="Journal Article"&gt;17&lt;/ref-type&gt;&lt;contributors&gt;&lt;authors&gt;&lt;author&gt;Wasserman, Michael D&lt;/author&gt;&lt;author&gt;Milton, Katharine&lt;/author&gt;&lt;author&gt;Chapman, Colin A&lt;/author&gt;&lt;/authors&gt;&lt;/contributors&gt;&lt;titles&gt;&lt;title&gt;The roles of phytoestrogens in primate ecology and evolution&lt;/title&gt;&lt;secondary-title&gt;International Journal of Primatology&lt;/secondary-title&gt;&lt;/titles&gt;&lt;periodical&gt;&lt;full-title&gt;International Journal of Primatology&lt;/full-title&gt;&lt;/periodical&gt;&lt;pages&gt;861-878&lt;/pages&gt;&lt;volume&gt;34&lt;/volume&gt;&lt;number&gt;5&lt;/number&gt;&lt;dates&gt;&lt;year&gt;2013&lt;/year&gt;&lt;/dates&gt;&lt;isbn&gt;0164-0291&lt;/isbn&gt;&lt;urls&gt;&lt;/urls&gt;&lt;/record&gt;&lt;/Cite&gt;&lt;Cite&gt;&lt;Author&gt;DeGabriel&lt;/Author&gt;&lt;Year&gt;2009&lt;/Year&gt;&lt;RecNum&gt;722&lt;/RecNum&gt;&lt;record&gt;&lt;rec-number&gt;722&lt;/rec-number&gt;&lt;foreign-keys&gt;&lt;key app="EN" db-id="92w5vv2szwdp52ead9cpte5xzxt2ez5pzsdw" timestamp="1571941003" guid="c7dfef27-81fe-458c-9174-83f5481cff03"&gt;722&lt;/key&gt;&lt;/foreign-keys&gt;&lt;ref-type name="Journal Article"&gt;17&lt;/ref-type&gt;&lt;contributors&gt;&lt;authors&gt;&lt;author&gt;DeGabriel, Jane L&lt;/author&gt;&lt;author&gt;Moore, Ben D&lt;/author&gt;&lt;author&gt;Foley, William J&lt;/author&gt;&lt;author&gt;Johnson, Christopher N&lt;/author&gt;&lt;/authors&gt;&lt;/contributors&gt;&lt;titles&gt;&lt;title&gt;The effects of plant defensive chemistry on nutrient availability predict reproductive success in a mammal&lt;/title&gt;&lt;secondary-title&gt;Ecology&lt;/secondary-title&gt;&lt;/titles&gt;&lt;periodical&gt;&lt;full-title&gt;Ecology&lt;/full-title&gt;&lt;/periodical&gt;&lt;pages&gt;711-719&lt;/pages&gt;&lt;volume&gt;90&lt;/volume&gt;&lt;number&gt;3&lt;/number&gt;&lt;dates&gt;&lt;year&gt;2009&lt;/year&gt;&lt;/dates&gt;&lt;isbn&gt;1939-9170&lt;/isbn&gt;&lt;urls&gt;&lt;/urls&gt;&lt;/record&gt;&lt;/Cite&gt;&lt;/EndNote&gt;</w:instrText>
      </w:r>
      <w:r>
        <w:fldChar w:fldCharType="separate"/>
      </w:r>
      <w:r w:rsidRPr="00B776F6">
        <w:rPr>
          <w:noProof/>
          <w:vertAlign w:val="superscript"/>
        </w:rPr>
        <w:t>2,3</w:t>
      </w:r>
      <w:r>
        <w:fldChar w:fldCharType="end"/>
      </w:r>
      <w:r>
        <w:t>. Some of these chemicals have the ability to affect long</w:t>
      </w:r>
      <w:r w:rsidR="006C3B14">
        <w:t xml:space="preserve"> </w:t>
      </w:r>
      <w:r>
        <w:t xml:space="preserve">term physiological </w:t>
      </w:r>
      <w:r>
        <w:lastRenderedPageBreak/>
        <w:t>processes in animals, such as endocrine functioning, although why these endocrine</w:t>
      </w:r>
      <w:r w:rsidR="006C3B14">
        <w:t xml:space="preserve"> </w:t>
      </w:r>
      <w:r>
        <w:t>active phytochemicals interact with the vertebrate endocrine system is still unclear</w:t>
      </w:r>
      <w:r>
        <w:fldChar w:fldCharType="begin"/>
      </w:r>
      <w:r w:rsidR="008878AA">
        <w:instrText xml:space="preserve"> ADDIN EN.CITE &lt;EndNote&gt;&lt;Cite&gt;&lt;Author&gt;Wasserman&lt;/Author&gt;&lt;Year&gt;2013&lt;/Year&gt;&lt;RecNum&gt;639&lt;/RecNum&gt;&lt;DisplayText&gt;&lt;style face="superscript"&gt;2,4&lt;/style&gt;&lt;/DisplayText&gt;&lt;record&gt;&lt;rec-number&gt;639&lt;/rec-number&gt;&lt;foreign-keys&gt;&lt;key app="EN" db-id="92w5vv2szwdp52ead9cpte5xzxt2ez5pzsdw" timestamp="1566487522" guid="df5707e9-5519-4e0d-a2cb-3793c368836d"&gt;639&lt;/key&gt;&lt;/foreign-keys&gt;&lt;ref-type name="Journal Article"&gt;17&lt;/ref-type&gt;&lt;contributors&gt;&lt;authors&gt;&lt;author&gt;Wasserman, Michael D&lt;/author&gt;&lt;author&gt;Milton, Katharine&lt;/author&gt;&lt;author&gt;Chapman, Colin A&lt;/author&gt;&lt;/authors&gt;&lt;/contributors&gt;&lt;titles&gt;&lt;title&gt;The roles of phytoestrogens in primate ecology and evolution&lt;/title&gt;&lt;secondary-title&gt;International Journal of Primatology&lt;/secondary-title&gt;&lt;/titles&gt;&lt;periodical&gt;&lt;full-title&gt;International Journal of Primatology&lt;/full-title&gt;&lt;/periodical&gt;&lt;pages&gt;861-878&lt;/pages&gt;&lt;volume&gt;34&lt;/volume&gt;&lt;number&gt;5&lt;/number&gt;&lt;dates&gt;&lt;year&gt;2013&lt;/year&gt;&lt;/dates&gt;&lt;isbn&gt;0164-0291&lt;/isbn&gt;&lt;urls&gt;&lt;/urls&gt;&lt;/record&gt;&lt;/Cite&gt;&lt;Cite&gt;&lt;Author&gt;Wasserman&lt;/Author&gt;&lt;Year&gt;In Press&lt;/Year&gt;&lt;RecNum&gt;751&lt;/RecNum&gt;&lt;record&gt;&lt;rec-number&gt;751&lt;/rec-number&gt;&lt;foreign-keys&gt;&lt;key app="EN" db-id="92w5vv2szwdp52ead9cpte5xzxt2ez5pzsdw" timestamp="1573149314" guid="addf672d-be24-4613-858d-1067b1fb4aaf"&gt;751&lt;/key&gt;&lt;/foreign-keys&gt;&lt;ref-type name="Book Section"&gt;5&lt;/ref-type&gt;&lt;contributors&gt;&lt;authors&gt;&lt;author&gt;Michael D Wasserman&lt;/author&gt;&lt;author&gt;Tessa Steiniche&lt;/author&gt;&lt;author&gt;Marie-Lyne Després-Einspenner&lt;/author&gt;&lt;/authors&gt;&lt;secondary-authors&gt;&lt;author&gt;Joanna E Lambert&lt;/author&gt;&lt;author&gt;Jessica M Rothman&lt;/author&gt;&lt;/secondary-authors&gt;&lt;/contributors&gt;&lt;titles&gt;&lt;title&gt;Hormonally Active Phytochemicals in Primate Diets: Prevalence Across the Order&lt;/title&gt;&lt;secondary-title&gt;Primate Diet &amp;amp; Nutrition&lt;/secondary-title&gt;&lt;/titles&gt;&lt;dates&gt;&lt;year&gt;&lt;style face="italic" font="default" size="100%"&gt;In Press&lt;/style&gt;&lt;/year&gt;&lt;/dates&gt;&lt;pub-location&gt;Chicago&lt;/pub-location&gt;&lt;publisher&gt;University of Chicago Press&lt;/publisher&gt;&lt;urls&gt;&lt;/urls&gt;&lt;/record&gt;&lt;/Cite&gt;&lt;/EndNote&gt;</w:instrText>
      </w:r>
      <w:r>
        <w:fldChar w:fldCharType="separate"/>
      </w:r>
      <w:r w:rsidRPr="00B776F6">
        <w:rPr>
          <w:noProof/>
          <w:vertAlign w:val="superscript"/>
        </w:rPr>
        <w:t>2,4</w:t>
      </w:r>
      <w:r>
        <w:fldChar w:fldCharType="end"/>
      </w:r>
      <w:r>
        <w:t xml:space="preserve">. </w:t>
      </w:r>
    </w:p>
    <w:p w14:paraId="3A4A906C" w14:textId="77777777" w:rsidR="00A83B5C" w:rsidRDefault="00A83B5C" w:rsidP="00DD2894"/>
    <w:p w14:paraId="599351A7" w14:textId="1D7CBDF9" w:rsidR="00A83B5C" w:rsidRDefault="00A83B5C" w:rsidP="00DD2894">
      <w:r>
        <w:t xml:space="preserve">Phytoestrogens, the most well studied endocrine-active phytochemicals, are polyphenolic PSMs that structurally and functionally mimic estrogens, directly interacting with the </w:t>
      </w:r>
      <w:proofErr w:type="spellStart"/>
      <w:r>
        <w:t>hypothalomo</w:t>
      </w:r>
      <w:proofErr w:type="spellEnd"/>
      <w:r>
        <w:t>-pituitary gonadal axis of the vertebrate endocrine system</w:t>
      </w:r>
      <w:r>
        <w:fldChar w:fldCharType="begin"/>
      </w:r>
      <w:r w:rsidR="008878AA">
        <w:instrText xml:space="preserve"> ADDIN EN.CITE &lt;EndNote&gt;&lt;Cite&gt;&lt;Author&gt;Benavidez&lt;/Author&gt;&lt;RecNum&gt;641&lt;/RecNum&gt;&lt;DisplayText&gt;&lt;style face="superscript"&gt;5&lt;/style&gt;&lt;/DisplayText&gt;&lt;record&gt;&lt;rec-number&gt;641&lt;/rec-number&gt;&lt;foreign-keys&gt;&lt;key app="EN" db-id="92w5vv2szwdp52ead9cpte5xzxt2ez5pzsdw" timestamp="1566488278" guid="a65c318f-9013-4fff-b4f2-d4b431dbea39"&gt;641&lt;/key&gt;&lt;/foreign-keys&gt;&lt;ref-type name="Journal Article"&gt;17&lt;/ref-type&gt;&lt;contributors&gt;&lt;authors&gt;&lt;author&gt;Benavidez, Kathryn M&lt;/author&gt;&lt;author&gt;Chapman, Colin A&lt;/author&gt;&lt;author&gt;Leitman, Dale C&lt;/author&gt;&lt;author&gt;Harris, Tara R&lt;/author&gt;&lt;author&gt;Wasserman, Michael D&lt;/author&gt;&lt;/authors&gt;&lt;/contributors&gt;&lt;titles&gt;&lt;title&gt;Intergroup variation in oestrogenic plant consumption by black‐and‐white colobus monkeys&lt;/title&gt;&lt;secondary-title&gt;African Journal of Ecology&lt;/secondary-title&gt;&lt;/titles&gt;&lt;periodical&gt;&lt;full-title&gt;African Journal of Ecology&lt;/full-title&gt;&lt;/periodical&gt;&lt;dates&gt;&lt;/dates&gt;&lt;isbn&gt;0141-6707&lt;/isbn&gt;&lt;urls&gt;&lt;/urls&gt;&lt;/record&gt;&lt;/Cite&gt;&lt;/EndNote&gt;</w:instrText>
      </w:r>
      <w:r>
        <w:fldChar w:fldCharType="separate"/>
      </w:r>
      <w:r w:rsidRPr="00B776F6">
        <w:rPr>
          <w:noProof/>
          <w:vertAlign w:val="superscript"/>
        </w:rPr>
        <w:t>5</w:t>
      </w:r>
      <w:r>
        <w:fldChar w:fldCharType="end"/>
      </w:r>
      <w:r>
        <w:t>. Ingestion of phytoestrogens in the human diet is associated with protection against some cancers, heart disease, and menopausal symptoms, though other effects include fertility problems. In fact, the physiological effects of these compounds were discovered in the 1940s when infertility in sheep was attributed to their grazing on phytoestrogen-rich clover (</w:t>
      </w:r>
      <w:proofErr w:type="spellStart"/>
      <w:r>
        <w:rPr>
          <w:i/>
          <w:iCs/>
        </w:rPr>
        <w:t>Trifolium</w:t>
      </w:r>
      <w:proofErr w:type="spellEnd"/>
      <w:r>
        <w:rPr>
          <w:i/>
          <w:iCs/>
        </w:rPr>
        <w:t xml:space="preserve"> </w:t>
      </w:r>
      <w:proofErr w:type="spellStart"/>
      <w:r>
        <w:rPr>
          <w:i/>
          <w:iCs/>
        </w:rPr>
        <w:t>subterrareum</w:t>
      </w:r>
      <w:proofErr w:type="spellEnd"/>
      <w:r>
        <w:t>)</w:t>
      </w:r>
      <w:r>
        <w:fldChar w:fldCharType="begin"/>
      </w:r>
      <w:r w:rsidR="008878AA">
        <w:instrText xml:space="preserve"> ADDIN EN.CITE &lt;EndNote&gt;&lt;Cite&gt;&lt;Author&gt;Bennetts&lt;/Author&gt;&lt;Year&gt;1946&lt;/Year&gt;&lt;RecNum&gt;735&lt;/RecNum&gt;&lt;DisplayText&gt;&lt;style face="superscript"&gt;6&lt;/style&gt;&lt;/DisplayText&gt;&lt;record&gt;&lt;rec-number&gt;735&lt;/rec-number&gt;&lt;foreign-keys&gt;&lt;key app="EN" db-id="92w5vv2szwdp52ead9cpte5xzxt2ez5pzsdw" timestamp="1573145220" guid="44bdb773-61fa-4b8d-997a-6bf9a61bee93"&gt;735&lt;/key&gt;&lt;/foreign-keys&gt;&lt;ref-type name="Journal Article"&gt;17&lt;/ref-type&gt;&lt;contributors&gt;&lt;authors&gt;&lt;author&gt;Bennetts, H. W.&lt;/author&gt;&lt;author&gt;Underwood, E. J.&lt;/author&gt;&lt;author&gt;Shier, F. L.&lt;/author&gt;&lt;/authors&gt;&lt;/contributors&gt;&lt;titles&gt;&lt;title&gt;A specific breeding problem of sheep on subterranean clover pastures in Western Australia&lt;/title&gt;&lt;secondary-title&gt;Aust Vet J&lt;/secondary-title&gt;&lt;/titles&gt;&lt;periodical&gt;&lt;full-title&gt;Aust Vet J&lt;/full-title&gt;&lt;/periodical&gt;&lt;pages&gt;2-12&lt;/pages&gt;&lt;volume&gt;22&lt;/volume&gt;&lt;number&gt;1&lt;/number&gt;&lt;edition&gt;1946/02/01&lt;/edition&gt;&lt;keywords&gt;&lt;keyword&gt;Animals&lt;/keyword&gt;&lt;keyword&gt;*Breeding&lt;/keyword&gt;&lt;keyword&gt;Sheep&lt;/keyword&gt;&lt;keyword&gt;Western Australia&lt;/keyword&gt;&lt;keyword&gt;*sheep&lt;/keyword&gt;&lt;/keywords&gt;&lt;dates&gt;&lt;year&gt;1946&lt;/year&gt;&lt;pub-dates&gt;&lt;date&gt;Feb&lt;/date&gt;&lt;/pub-dates&gt;&lt;/dates&gt;&lt;isbn&gt;0005-0423 (Print)&amp;#xD;0005-0423 (Linking)&lt;/isbn&gt;&lt;accession-num&gt;21028682&lt;/accession-num&gt;&lt;urls&gt;&lt;related-urls&gt;&lt;url&gt;https://www.ncbi.nlm.nih.gov/pubmed/21028682&lt;/url&gt;&lt;url&gt;https://onlinelibrary.wiley.com/doi/abs/10.1111/j.1751-0813.1946.tb15473.x?sid=nlm%3Apubmed&lt;/url&gt;&lt;/related-urls&gt;&lt;/urls&gt;&lt;electronic-resource-num&gt;10.1111/j.1751-0813.1946.tb15473.x&lt;/electronic-resource-num&gt;&lt;/record&gt;&lt;/Cite&gt;&lt;/EndNote&gt;</w:instrText>
      </w:r>
      <w:r>
        <w:fldChar w:fldCharType="separate"/>
      </w:r>
      <w:r w:rsidRPr="00B776F6">
        <w:rPr>
          <w:noProof/>
          <w:vertAlign w:val="superscript"/>
        </w:rPr>
        <w:t>6</w:t>
      </w:r>
      <w:r>
        <w:fldChar w:fldCharType="end"/>
      </w:r>
      <w:r>
        <w:t>.</w:t>
      </w:r>
      <w:r w:rsidR="006C3B14">
        <w:t xml:space="preserve"> </w:t>
      </w:r>
      <w:r>
        <w:t>When ingested, phytoestrogens can pass into cells and mimic the effects of estrogen. While phytoestrogens had negative effects on sheep fertility, the relationship between phytoestrogens and physiology is not simple. Like sheep, Southern white rhinoceros display sensitivity to estrogenic compounds in feed derived from high quantities of soy and alfalfa. Daughters of females fed this diet during pregnancy are less likely to reproduce</w:t>
      </w:r>
      <w:r>
        <w:fldChar w:fldCharType="begin"/>
      </w:r>
      <w:r w:rsidR="008878AA">
        <w:instrText xml:space="preserve"> ADDIN EN.CITE &lt;EndNote&gt;&lt;Cite&gt;&lt;Author&gt;Tubbs&lt;/Author&gt;&lt;Year&gt;2016&lt;/Year&gt;&lt;RecNum&gt;738&lt;/RecNum&gt;&lt;DisplayText&gt;&lt;style face="superscript"&gt;7&lt;/style&gt;&lt;/DisplayText&gt;&lt;record&gt;&lt;rec-number&gt;738&lt;/rec-number&gt;&lt;foreign-keys&gt;&lt;key app="EN" db-id="92w5vv2szwdp52ead9cpte5xzxt2ez5pzsdw" timestamp="1573145221" guid="1b04564e-7824-45a2-b2d5-eee77e258650"&gt;738&lt;/key&gt;&lt;/foreign-keys&gt;&lt;ref-type name="Journal Article"&gt;17&lt;/ref-type&gt;&lt;contributors&gt;&lt;authors&gt;&lt;author&gt;Tubbs, Christopher W.&lt;/author&gt;&lt;author&gt;Moley, Laura A.&lt;/author&gt;&lt;author&gt;Ivy, Jamie A.&lt;/author&gt;&lt;author&gt;Metrione, Lara C.&lt;/author&gt;&lt;author&gt;LaClaire, Sydney&lt;/author&gt;&lt;author&gt;Felton, Rachel G.&lt;/author&gt;&lt;author&gt;Durrant, Barbara S.&lt;/author&gt;&lt;author&gt;Milnes, Matthew R.&lt;/author&gt;&lt;/authors&gt;&lt;/contributors&gt;&lt;titles&gt;&lt;title&gt;Estrogenicity of captive southern white rhinoceros diets and their association with fertility&lt;/title&gt;&lt;secondary-title&gt;General and Comparative Endocrinology&lt;/secondary-title&gt;&lt;/titles&gt;&lt;periodical&gt;&lt;full-title&gt;General and Comparative Endocrinology&lt;/full-title&gt;&lt;/periodical&gt;&lt;pages&gt;32-38&lt;/pages&gt;&lt;volume&gt;238&lt;/volume&gt;&lt;keywords&gt;&lt;keyword&gt;Phytoestrogens&lt;/keyword&gt;&lt;keyword&gt;Estrogen receptors&lt;/keyword&gt;&lt;keyword&gt;Rhinoceros&lt;/keyword&gt;&lt;/keywords&gt;&lt;dates&gt;&lt;year&gt;2016&lt;/year&gt;&lt;pub-dates&gt;&lt;date&gt;2016/11/01/&lt;/date&gt;&lt;/pub-dates&gt;&lt;/dates&gt;&lt;isbn&gt;0016-6480&lt;/isbn&gt;&lt;urls&gt;&lt;related-urls&gt;&lt;url&gt;http://www.sciencedirect.com/science/article/pii/S001664801630123X&lt;/url&gt;&lt;url&gt;https://www.sciencedirect.com/science/article/pii/S001664801630123X?via%3Dihub&lt;/url&gt;&lt;/related-urls&gt;&lt;/urls&gt;&lt;electronic-resource-num&gt;https://doi.org/10.1016/j.ygcen.2016.05.004&lt;/electronic-resource-num&gt;&lt;/record&gt;&lt;/Cite&gt;&lt;/EndNote&gt;</w:instrText>
      </w:r>
      <w:r>
        <w:fldChar w:fldCharType="separate"/>
      </w:r>
      <w:r w:rsidRPr="00B776F6">
        <w:rPr>
          <w:noProof/>
          <w:vertAlign w:val="superscript"/>
        </w:rPr>
        <w:t>7</w:t>
      </w:r>
      <w:r>
        <w:fldChar w:fldCharType="end"/>
      </w:r>
      <w:r>
        <w:t>. However, other studies have shown that phytoestrogens may have positive effects as well, including maturation of ovarian follicles in older mice</w:t>
      </w:r>
      <w:r>
        <w:fldChar w:fldCharType="begin"/>
      </w:r>
      <w:r w:rsidR="008878AA">
        <w:instrText xml:space="preserve"> ADDIN EN.CITE &lt;EndNote&gt;&lt;Cite&gt;&lt;Author&gt;Shen&lt;/Author&gt;&lt;Year&gt;2017&lt;/Year&gt;&lt;RecNum&gt;739&lt;/RecNum&gt;&lt;DisplayText&gt;&lt;style face="superscript"&gt;8&lt;/style&gt;&lt;/DisplayText&gt;&lt;record&gt;&lt;rec-number&gt;739&lt;/rec-number&gt;&lt;foreign-keys&gt;&lt;key app="EN" db-id="92w5vv2szwdp52ead9cpte5xzxt2ez5pzsdw" timestamp="1573145222" guid="50a714bc-68ce-473d-a00e-17856e9c5175"&gt;739&lt;/key&gt;&lt;/foreign-keys&gt;&lt;ref-type name="Journal Article"&gt;17&lt;/ref-type&gt;&lt;contributors&gt;&lt;authors&gt;&lt;author&gt;Shen, Mingjie&lt;/author&gt;&lt;author&gt;Qi, Cong&lt;/author&gt;&lt;author&gt;Kuang, Yan-Ping&lt;/author&gt;&lt;author&gt;Yang, Yang&lt;/author&gt;&lt;author&gt;Lyu, Qi-Feng&lt;/author&gt;&lt;author&gt;Long, Hui&lt;/author&gt;&lt;author&gt;Yan, Zhi-Guang&lt;/author&gt;&lt;author&gt;Lu, Ying-Yu&lt;/author&gt;&lt;/authors&gt;&lt;/contributors&gt;&lt;titles&gt;&lt;title&gt;Observation of the influences of diosgenin on aging ovarian reserve and function in a mouse model&lt;/title&gt;&lt;secondary-title&gt;European journal of medical research&lt;/secondary-title&gt;&lt;/titles&gt;&lt;periodical&gt;&lt;full-title&gt;European journal of medical research&lt;/full-title&gt;&lt;/periodical&gt;&lt;pages&gt;42&lt;/pages&gt;&lt;volume&gt;22&lt;/volume&gt;&lt;number&gt;1&lt;/number&gt;&lt;dates&gt;&lt;year&gt;2017&lt;/year&gt;&lt;/dates&gt;&lt;isbn&gt;2047-783X&lt;/isbn&gt;&lt;urls&gt;&lt;/urls&gt;&lt;/record&gt;&lt;/Cite&gt;&lt;/EndNote&gt;</w:instrText>
      </w:r>
      <w:r>
        <w:fldChar w:fldCharType="separate"/>
      </w:r>
      <w:r w:rsidRPr="00B776F6">
        <w:rPr>
          <w:noProof/>
          <w:vertAlign w:val="superscript"/>
        </w:rPr>
        <w:t>8</w:t>
      </w:r>
      <w:r>
        <w:fldChar w:fldCharType="end"/>
      </w:r>
      <w:r>
        <w:t>, prevention of certain cancers, antioxidant activity, and antiproliferative effects</w:t>
      </w:r>
      <w:r>
        <w:fldChar w:fldCharType="begin"/>
      </w:r>
      <w:r w:rsidR="008878AA">
        <w:instrText xml:space="preserve"> ADDIN EN.CITE &lt;EndNote&gt;&lt;Cite&gt;&lt;Author&gt;Boué&lt;/Author&gt;&lt;Year&gt;2003&lt;/Year&gt;&lt;RecNum&gt;725&lt;/RecNum&gt;&lt;DisplayText&gt;&lt;style face="superscript"&gt;9&lt;/style&gt;&lt;/DisplayText&gt;&lt;record&gt;&lt;rec-number&gt;725&lt;/rec-number&gt;&lt;foreign-keys&gt;&lt;key app="EN" db-id="92w5vv2szwdp52ead9cpte5xzxt2ez5pzsdw" timestamp="1571942996" guid="48730d80-087c-4b39-91eb-040358a4ae5d"&gt;725&lt;/key&gt;&lt;/foreign-keys&gt;&lt;ref-type name="Journal Article"&gt;17&lt;/ref-type&gt;&lt;contributors&gt;&lt;authors&gt;&lt;author&gt;Boué, Stephen M&lt;/author&gt;&lt;author&gt;Wiese, Thomas E&lt;/author&gt;&lt;author&gt;Nehls, Suzanne&lt;/author&gt;&lt;author&gt;Burow, Matthew E&lt;/author&gt;&lt;author&gt;Elliott, Steven&lt;/author&gt;&lt;author&gt;Carter-Wientjes, Carol H&lt;/author&gt;&lt;author&gt;Shih, Betty Y&lt;/author&gt;&lt;author&gt;McLachlan, John A&lt;/author&gt;&lt;author&gt;Cleveland, Thomas E&lt;/author&gt;&lt;/authors&gt;&lt;/contributors&gt;&lt;titles&gt;&lt;title&gt;Evaluation of the estrogenic effects of legume extracts containing phytoestrogens&lt;/title&gt;&lt;secondary-title&gt;Journal of agricultural and food chemistry&lt;/secondary-title&gt;&lt;/titles&gt;&lt;periodical&gt;&lt;full-title&gt;Journal of agricultural and food chemistry&lt;/full-title&gt;&lt;/periodical&gt;&lt;pages&gt;2193-2199&lt;/pages&gt;&lt;volume&gt;51&lt;/volume&gt;&lt;number&gt;8&lt;/number&gt;&lt;dates&gt;&lt;year&gt;2003&lt;/year&gt;&lt;/dates&gt;&lt;isbn&gt;0021-8561&lt;/isbn&gt;&lt;urls&gt;&lt;/urls&gt;&lt;/record&gt;&lt;/Cite&gt;&lt;/EndNote&gt;</w:instrText>
      </w:r>
      <w:r>
        <w:fldChar w:fldCharType="separate"/>
      </w:r>
      <w:r w:rsidRPr="00B776F6">
        <w:rPr>
          <w:noProof/>
          <w:vertAlign w:val="superscript"/>
        </w:rPr>
        <w:t>9</w:t>
      </w:r>
      <w:r>
        <w:fldChar w:fldCharType="end"/>
      </w:r>
      <w:r>
        <w:t>.</w:t>
      </w:r>
    </w:p>
    <w:p w14:paraId="03B06C62" w14:textId="77777777" w:rsidR="00A83B5C" w:rsidRDefault="00A83B5C" w:rsidP="00DD2894"/>
    <w:p w14:paraId="223A909E" w14:textId="0C34A0A0" w:rsidR="00A83B5C" w:rsidRDefault="00A83B5C" w:rsidP="00DD2894">
      <w:r>
        <w:t>The breadth of effects of phytoestrogens are not surprising given that estrogens affect a wide array of biological functions, including growth and development and regulation of the reproductive system and central nervous system</w:t>
      </w:r>
      <w:r>
        <w:fldChar w:fldCharType="begin"/>
      </w:r>
      <w:r w:rsidR="008878AA">
        <w:instrText xml:space="preserve"> ADDIN EN.CITE &lt;EndNote&gt;&lt;Cite&gt;&lt;Author&gt;Klinge&lt;/Author&gt;&lt;Year&gt;2001&lt;/Year&gt;&lt;RecNum&gt;732&lt;/RecNum&gt;&lt;DisplayText&gt;&lt;style face="superscript"&gt;10&lt;/style&gt;&lt;/DisplayText&gt;&lt;record&gt;&lt;rec-number&gt;732&lt;/rec-number&gt;&lt;foreign-keys&gt;&lt;key app="EN" db-id="92w5vv2szwdp52ead9cpte5xzxt2ez5pzsdw" timestamp="1572030502" guid="ca36b356-1374-4930-a34b-f2d77357af84"&gt;732&lt;/key&gt;&lt;/foreign-keys&gt;&lt;ref-type name="Journal Article"&gt;17&lt;/ref-type&gt;&lt;contributors&gt;&lt;authors&gt;&lt;author&gt;Klinge, C. M.&lt;/author&gt;&lt;/authors&gt;&lt;/contributors&gt;&lt;titles&gt;&lt;title&gt;Estrogen receptor interaction with estrogen response elements&lt;/title&gt;&lt;secondary-title&gt;Nucleic acids research&lt;/secondary-title&gt;&lt;alt-title&gt;Nucleic Acids Res&lt;/alt-title&gt;&lt;/titles&gt;&lt;periodical&gt;&lt;full-title&gt;Nucleic Acids Research&lt;/full-title&gt;&lt;/periodical&gt;&lt;pages&gt;2905-2919&lt;/pages&gt;&lt;volume&gt;29&lt;/volume&gt;&lt;number&gt;14&lt;/number&gt;&lt;keywords&gt;&lt;keyword&gt;Animals&lt;/keyword&gt;&lt;keyword&gt;Binding Sites&lt;/keyword&gt;&lt;keyword&gt;Binding, Competitive&lt;/keyword&gt;&lt;keyword&gt;DNA/drug effects/*metabolism&lt;/keyword&gt;&lt;keyword&gt;Estrogens/*pharmacology&lt;/keyword&gt;&lt;keyword&gt;Humans&lt;/keyword&gt;&lt;keyword&gt;Phosphorylation&lt;/keyword&gt;&lt;keyword&gt;Receptors, Estrogen/genetics/*metabolism&lt;/keyword&gt;&lt;keyword&gt;Response Elements/drug effects/*genetics&lt;/keyword&gt;&lt;keyword&gt;Transcriptional Activation&lt;/keyword&gt;&lt;/keywords&gt;&lt;dates&gt;&lt;year&gt;2001&lt;/year&gt;&lt;/dates&gt;&lt;publisher&gt;Oxford University Press&lt;/publisher&gt;&lt;isbn&gt;1362-4962&amp;#xD;0305-1048&lt;/isbn&gt;&lt;accession-num&gt;11452016&lt;/accession-num&gt;&lt;urls&gt;&lt;related-urls&gt;&lt;url&gt;https://www.ncbi.nlm.nih.gov/pubmed/11452016&lt;/url&gt;&lt;url&gt;https://www.ncbi.nlm.nih.gov/pmc/articles/PMC55815/&lt;/url&gt;&lt;url&gt;https://www.ncbi.nlm.nih.gov/pmc/articles/PMC55815/pdf/gke436.pdf&lt;/url&gt;&lt;/related-urls&gt;&lt;/urls&gt;&lt;electronic-resource-num&gt;10.1093/nar/29.14.2905&lt;/electronic-resource-num&gt;&lt;remote-database-name&gt;PubMed&lt;/remote-database-name&gt;&lt;language&gt;eng&lt;/language&gt;&lt;/record&gt;&lt;/Cite&gt;&lt;/EndNote&gt;</w:instrText>
      </w:r>
      <w:r>
        <w:fldChar w:fldCharType="separate"/>
      </w:r>
      <w:r w:rsidRPr="00B776F6">
        <w:rPr>
          <w:noProof/>
          <w:vertAlign w:val="superscript"/>
        </w:rPr>
        <w:t>10</w:t>
      </w:r>
      <w:r>
        <w:fldChar w:fldCharType="end"/>
      </w:r>
      <w:r>
        <w:t>. Although there are many mechanisms of action, phytoestrogens often have the ability to modify, enhance, or disrupt estrogen signaling through their ability to act as ligands for the intranuclear estrogen receptors alpha and beta (ER</w:t>
      </w:r>
      <w:r>
        <w:sym w:font="Symbol" w:char="F061"/>
      </w:r>
      <w:r>
        <w:t xml:space="preserve"> and ER</w:t>
      </w:r>
      <w:r>
        <w:sym w:font="Symbol" w:char="F062"/>
      </w:r>
      <w:r>
        <w:t>). Many phytoestrogens have a phenolic ring structure similar to estrogens that allows them to bind estrogen receptors. Those with agonistic estrogenic activity function like estrogen, forming an activated ER-ligand complex that can dimerize and bind to an estrogen response element (ERE) and trigger gene transcription</w:t>
      </w:r>
      <w:r>
        <w:fldChar w:fldCharType="begin">
          <w:fldData xml:space="preserve">PEVuZE5vdGU+PENpdGU+PEF1dGhvcj5OaXNoaWthd2E8L0F1dGhvcj48WWVhcj4xOTk5PC9ZZWFy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</w:fldData>
        </w:fldChar>
      </w:r>
      <w:r w:rsidR="008878AA">
        <w:instrText xml:space="preserve"> ADDIN EN.CITE </w:instrText>
      </w:r>
      <w:r w:rsidR="008878AA">
        <w:fldChar w:fldCharType="begin">
          <w:fldData xml:space="preserve">PEVuZE5vdGU+PENpdGU+PEF1dGhvcj5OaXNoaWthd2E8L0F1dGhvcj48WWVhcj4xOTk5PC9ZZWFy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</w:fldData>
        </w:fldChar>
      </w:r>
      <w:r w:rsidR="008878AA">
        <w:instrText xml:space="preserve"> ADDIN EN.CITE.DATA </w:instrText>
      </w:r>
      <w:r w:rsidR="008878AA">
        <w:fldChar w:fldCharType="end"/>
      </w:r>
      <w:r>
        <w:fldChar w:fldCharType="separate"/>
      </w:r>
      <w:r w:rsidRPr="00B776F6">
        <w:rPr>
          <w:noProof/>
          <w:vertAlign w:val="superscript"/>
        </w:rPr>
        <w:t>11</w:t>
      </w:r>
      <w:r>
        <w:fldChar w:fldCharType="end"/>
      </w:r>
      <w:r>
        <w:t>. Thus, estrogens and phytoestrogens regulate cell activity and system functions through their</w:t>
      </w:r>
      <w:r w:rsidRPr="00B902F6">
        <w:t xml:space="preserve"> </w:t>
      </w:r>
      <w:r>
        <w:t>actions as transcription factors.</w:t>
      </w:r>
    </w:p>
    <w:p w14:paraId="3BCACCE6" w14:textId="77777777" w:rsidR="00A83B5C" w:rsidRDefault="00A83B5C" w:rsidP="00DD2894"/>
    <w:p w14:paraId="6E2362AD" w14:textId="5409C96F" w:rsidR="00A83B5C" w:rsidRDefault="00A83B5C" w:rsidP="00DD2894">
      <w:r>
        <w:t>Here we present the novel use of a cell-based assay to screen plant extracts for the presence of compounds that have estrogenic biological activity. This assa</w:t>
      </w:r>
      <w:r w:rsidR="00516A8B">
        <w:t xml:space="preserve">y </w:t>
      </w:r>
      <w:r>
        <w:t>uses Chinese hamster ovary CHO cells engineered to highly express ER</w:t>
      </w:r>
      <w:r>
        <w:sym w:font="Symbol" w:char="F062"/>
      </w:r>
      <w:r>
        <w:t>, which have been transfected with the firefly luciferase gene linked to an ERE promoter</w:t>
      </w:r>
      <w:r w:rsidR="00516A8B">
        <w:fldChar w:fldCharType="begin"/>
      </w:r>
      <w:r w:rsidR="008878AA">
        <w:instrText xml:space="preserve"> ADDIN EN.CITE &lt;EndNote&gt;&lt;Cite&gt;&lt;RecNum&gt;734&lt;/RecNum&gt;&lt;DisplayText&gt;&lt;style face="superscript"&gt;12&lt;/style&gt;&lt;/DisplayText&gt;&lt;record&gt;&lt;rec-number&gt;734&lt;/rec-number&gt;&lt;foreign-keys&gt;&lt;key app="EN" db-id="92w5vv2szwdp52ead9cpte5xzxt2ez5pzsdw" timestamp="1573145220" guid="bf8edcba-7db5-4fee-8f76-d74acbde06b8"&gt;734&lt;/key&gt;&lt;/foreign-keys&gt;&lt;ref-type name="Report"&gt;27&lt;/ref-type&gt;&lt;contributors&gt;&lt;/contributors&gt;&lt;titles&gt;&lt;title&gt;Human Estrogen Receptor Beta (ERb; ESR2; NR3A2) Reporter Assay System&lt;/title&gt;&lt;/titles&gt;&lt;edition&gt;7.1&lt;/edition&gt;&lt;dates&gt;&lt;/dates&gt;&lt;pub-location&gt;State College, PA&lt;/pub-location&gt;&lt;publisher&gt;Indigo Biosciences&lt;/publisher&gt;&lt;work-type&gt;Technical manual&lt;/work-type&gt;&lt;urls&gt;&lt;related-urls&gt;&lt;url&gt;https://indigobiosciences.com/technical-manuals/&lt;/url&gt;&lt;/related-urls&gt;&lt;/urls&gt;&lt;/record&gt;&lt;/Cite&gt;&lt;/EndNote&gt;</w:instrText>
      </w:r>
      <w:r w:rsidR="00516A8B">
        <w:fldChar w:fldCharType="separate"/>
      </w:r>
      <w:r w:rsidR="00516A8B" w:rsidRPr="00B776F6">
        <w:rPr>
          <w:noProof/>
          <w:vertAlign w:val="superscript"/>
        </w:rPr>
        <w:t>12</w:t>
      </w:r>
      <w:r w:rsidR="00516A8B">
        <w:fldChar w:fldCharType="end"/>
      </w:r>
      <w:r>
        <w:t>. When estrogenic compounds are present, they bind to the ER, dimerize, and bind to the ERE, leading to transcription of the luciferase gene. Upon addition of a substrate solution, the luciferase catalyzes a reaction leading to photon emission. Therefore, positive samples produce light and negative samples do not.</w:t>
      </w:r>
    </w:p>
    <w:p w14:paraId="5E8D7FDB" w14:textId="77777777" w:rsidR="00A83B5C" w:rsidRDefault="00A83B5C" w:rsidP="00DD2894"/>
    <w:p w14:paraId="756EDBE2" w14:textId="00A867F9" w:rsidR="00A83B5C" w:rsidRDefault="00A83B5C" w:rsidP="00DD2894">
      <w:r>
        <w:t>This commercially available assay eliminates the need for laboratories to transfect the mammalian cells with the reporter gene and estrogen receptor</w:t>
      </w:r>
      <w:r>
        <w:fldChar w:fldCharType="begin">
          <w:fldData xml:space="preserve">PEVuZE5vdGU+PENpdGU+PEF1dGhvcj5XYXNzZXJtYW48L0F1dGhvcj48WWVhcj4yMDEyPC9ZZWFy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</w:fldData>
        </w:fldChar>
      </w:r>
      <w:r w:rsidR="008878AA">
        <w:instrText xml:space="preserve"> ADDIN EN.CITE </w:instrText>
      </w:r>
      <w:r w:rsidR="008878AA">
        <w:fldChar w:fldCharType="begin">
          <w:fldData xml:space="preserve">PEVuZE5vdGU+PENpdGU+PEF1dGhvcj5XYXNzZXJtYW48L0F1dGhvcj48WWVhcj4yMDEyPC9ZZWFy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</w:fldData>
        </w:fldChar>
      </w:r>
      <w:r w:rsidR="008878AA">
        <w:instrText xml:space="preserve"> ADDIN EN.CITE.DATA </w:instrText>
      </w:r>
      <w:r w:rsidR="008878AA">
        <w:fldChar w:fldCharType="end"/>
      </w:r>
      <w:r>
        <w:fldChar w:fldCharType="separate"/>
      </w:r>
      <w:r w:rsidRPr="00FA2C44">
        <w:rPr>
          <w:noProof/>
          <w:vertAlign w:val="superscript"/>
        </w:rPr>
        <w:t>13,14</w:t>
      </w:r>
      <w:r>
        <w:fldChar w:fldCharType="end"/>
      </w:r>
      <w:r>
        <w:t xml:space="preserve">, which was unstable and variable in efficacy. </w:t>
      </w:r>
      <w:r w:rsidR="00516A8B">
        <w:t>The assay provides a</w:t>
      </w:r>
      <w:r>
        <w:t xml:space="preserve"> stable transfection platform that allows for quickly and simply determining whether a plant has estrogenic activity via receptor binding. </w:t>
      </w:r>
    </w:p>
    <w:p w14:paraId="38F65973" w14:textId="77777777" w:rsidR="00A83B5C" w:rsidRDefault="00A83B5C" w:rsidP="00DD2894"/>
    <w:p w14:paraId="5DD25D6D" w14:textId="1D4E5E48" w:rsidR="00A83B5C" w:rsidRDefault="00A83B5C" w:rsidP="00DD2894">
      <w:r>
        <w:t>We test the hypothesis that soybeans have higher estrogenic activity than all other foods given their known concentrations of estrogenic isoflavones</w:t>
      </w:r>
      <w:r>
        <w:fldChar w:fldCharType="begin"/>
      </w:r>
      <w:r w:rsidR="008878AA">
        <w:instrText xml:space="preserve"> ADDIN EN.CITE &lt;EndNote&gt;&lt;Cite&gt;&lt;Author&gt;Whitten&lt;/Author&gt;&lt;Year&gt;2001&lt;/Year&gt;&lt;RecNum&gt;752&lt;/RecNum&gt;&lt;DisplayText&gt;&lt;style face="superscript"&gt;15&lt;/style&gt;&lt;/DisplayText&gt;&lt;record&gt;&lt;rec-number&gt;752&lt;/rec-number&gt;&lt;foreign-keys&gt;&lt;key app="EN" db-id="92w5vv2szwdp52ead9cpte5xzxt2ez5pzsdw" timestamp="1573149604" guid="28adc680-88fc-4b3b-af87-6ad43c71dfef"&gt;752&lt;/key&gt;&lt;/foreign-keys&gt;&lt;ref-type name="Journal Article"&gt;17&lt;/ref-type&gt;&lt;contributors&gt;&lt;authors&gt;&lt;author&gt;Whitten, Patricia L&lt;/author&gt;&lt;author&gt;Patisaul, Heather B&lt;/author&gt;&lt;/authors&gt;&lt;/contributors&gt;&lt;titles&gt;&lt;title&gt;Cross-species and interassay comparisons of phytoestrogen action&lt;/title&gt;&lt;secondary-title&gt;Environmental health perspectives&lt;/secondary-title&gt;&lt;/titles&gt;&lt;periodical&gt;&lt;full-title&gt;Environmental Health Perspectives&lt;/full-title&gt;&lt;/periodical&gt;&lt;pages&gt;5-20&lt;/pages&gt;&lt;volume&gt;109&lt;/volume&gt;&lt;number&gt;suppl 1&lt;/number&gt;&lt;dates&gt;&lt;year&gt;2001&lt;/year&gt;&lt;/dates&gt;&lt;isbn&gt;0091-6765&lt;/isbn&gt;&lt;urls&gt;&lt;/urls&gt;&lt;/record&gt;&lt;/Cite&gt;&lt;/EndNote&gt;</w:instrText>
      </w:r>
      <w:r>
        <w:fldChar w:fldCharType="separate"/>
      </w:r>
      <w:r w:rsidRPr="00856AE5">
        <w:rPr>
          <w:noProof/>
          <w:vertAlign w:val="superscript"/>
        </w:rPr>
        <w:t>15</w:t>
      </w:r>
      <w:r>
        <w:fldChar w:fldCharType="end"/>
      </w:r>
      <w:r>
        <w:t xml:space="preserve"> using human foods from local grocers. </w:t>
      </w:r>
    </w:p>
    <w:p w14:paraId="237AD7DD" w14:textId="77777777" w:rsidR="00D15131" w:rsidRPr="001B1519" w:rsidRDefault="00D15131" w:rsidP="00DD2894">
      <w:pPr>
        <w:rPr>
          <w:rFonts w:asciiTheme="minorHAnsi" w:hAnsiTheme="minorHAnsi" w:cstheme="minorHAnsi"/>
          <w:b/>
        </w:rPr>
      </w:pPr>
    </w:p>
    <w:p w14:paraId="3D4CD2F3" w14:textId="734B8508" w:rsidR="006305D7" w:rsidRDefault="006305D7" w:rsidP="00DD2894">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333B66BD" w14:textId="77777777" w:rsidR="006C3B14" w:rsidRPr="001B1519" w:rsidRDefault="006C3B14" w:rsidP="00DD2894">
      <w:pPr>
        <w:rPr>
          <w:rFonts w:asciiTheme="minorHAnsi" w:hAnsiTheme="minorHAnsi" w:cstheme="minorHAnsi"/>
          <w:color w:val="808080" w:themeColor="background1" w:themeShade="80"/>
        </w:rPr>
      </w:pPr>
    </w:p>
    <w:p w14:paraId="2F69450E" w14:textId="77777777" w:rsidR="00A83B5C" w:rsidRDefault="00A83B5C" w:rsidP="00DD2894">
      <w:pPr>
        <w:rPr>
          <w:b/>
          <w:bCs/>
        </w:rPr>
      </w:pPr>
      <w:r w:rsidRPr="00A46880">
        <w:rPr>
          <w:b/>
          <w:bCs/>
        </w:rPr>
        <w:t>1.</w:t>
      </w:r>
      <w:r>
        <w:rPr>
          <w:b/>
          <w:bCs/>
        </w:rPr>
        <w:t xml:space="preserve"> Preparation of plant materials</w:t>
      </w:r>
    </w:p>
    <w:p w14:paraId="748AFBD4" w14:textId="77777777" w:rsidR="00A83B5C" w:rsidRDefault="00A83B5C" w:rsidP="00DD2894"/>
    <w:p w14:paraId="12EBFABD" w14:textId="77777777" w:rsidR="00A83B5C" w:rsidRDefault="00A83B5C" w:rsidP="00DD2894">
      <w:r w:rsidRPr="00C2504A">
        <w:rPr>
          <w:highlight w:val="yellow"/>
        </w:rPr>
        <w:t xml:space="preserve">1.1 Freeze dry plant items that were collected fresh using a </w:t>
      </w:r>
      <w:proofErr w:type="spellStart"/>
      <w:r w:rsidRPr="00C2504A">
        <w:rPr>
          <w:highlight w:val="yellow"/>
        </w:rPr>
        <w:t>lyophilizer</w:t>
      </w:r>
      <w:proofErr w:type="spellEnd"/>
      <w:r w:rsidRPr="00C2504A">
        <w:rPr>
          <w:highlight w:val="yellow"/>
        </w:rPr>
        <w:t>.</w:t>
      </w:r>
    </w:p>
    <w:p w14:paraId="01FEEEEB" w14:textId="77777777" w:rsidR="00A83B5C" w:rsidRDefault="00A83B5C" w:rsidP="00DD2894"/>
    <w:p w14:paraId="2C206113" w14:textId="77777777" w:rsidR="00A83B5C" w:rsidRDefault="00A83B5C" w:rsidP="00DD2894">
      <w:r>
        <w:t>1.1.1 To protect samples from light, cover chambers with aluminum foil during drying process.</w:t>
      </w:r>
    </w:p>
    <w:p w14:paraId="7138D61E" w14:textId="77777777" w:rsidR="00A83B5C" w:rsidRDefault="00A83B5C" w:rsidP="00DD2894"/>
    <w:p w14:paraId="2C7B20EE" w14:textId="77777777" w:rsidR="00A83B5C" w:rsidRDefault="00A83B5C" w:rsidP="00DD2894">
      <w:r>
        <w:t>1.1.2 To ensure that samples are completely dry, lyophilize until chambers no longer feel cold to touch and plant materials no longer lose mass when weighed.</w:t>
      </w:r>
    </w:p>
    <w:p w14:paraId="0AAB10D2" w14:textId="77777777" w:rsidR="00A83B5C" w:rsidRDefault="00A83B5C" w:rsidP="00DD2894"/>
    <w:p w14:paraId="5FB11145" w14:textId="107AAA05" w:rsidR="00A83B5C" w:rsidRDefault="00A83B5C" w:rsidP="00DD2894">
      <w:r>
        <w:t xml:space="preserve">1.1.3 Store dried plants in </w:t>
      </w:r>
      <w:r w:rsidR="000F44C5">
        <w:t>sterile low residue</w:t>
      </w:r>
      <w:r>
        <w:t xml:space="preserve"> bags in absence of light until grinding.</w:t>
      </w:r>
    </w:p>
    <w:p w14:paraId="26F05AC3" w14:textId="77777777" w:rsidR="00A83B5C" w:rsidRDefault="00A83B5C" w:rsidP="00DD2894"/>
    <w:p w14:paraId="6DD6A462" w14:textId="3D206A55" w:rsidR="00A83B5C" w:rsidRPr="00C2504A" w:rsidRDefault="00A83B5C" w:rsidP="00DD2894">
      <w:pPr>
        <w:rPr>
          <w:highlight w:val="yellow"/>
        </w:rPr>
      </w:pPr>
      <w:r w:rsidRPr="00C2504A">
        <w:rPr>
          <w:highlight w:val="yellow"/>
        </w:rPr>
        <w:t xml:space="preserve">1.2 Finely grind samples using a </w:t>
      </w:r>
      <w:r w:rsidR="000F44C5">
        <w:rPr>
          <w:highlight w:val="yellow"/>
        </w:rPr>
        <w:t>grinding mill</w:t>
      </w:r>
      <w:r w:rsidRPr="00C2504A">
        <w:rPr>
          <w:highlight w:val="yellow"/>
        </w:rPr>
        <w:t xml:space="preserve"> with 0.85 mm mesh screen.</w:t>
      </w:r>
    </w:p>
    <w:p w14:paraId="5E6D309F" w14:textId="77777777" w:rsidR="00A83B5C" w:rsidRPr="00C2504A" w:rsidRDefault="00A83B5C" w:rsidP="00DD2894">
      <w:pPr>
        <w:rPr>
          <w:highlight w:val="yellow"/>
        </w:rPr>
      </w:pPr>
    </w:p>
    <w:p w14:paraId="1DEF28B1" w14:textId="24B2ECFB" w:rsidR="00A83B5C" w:rsidRPr="00A46880" w:rsidRDefault="00A83B5C" w:rsidP="00DD2894">
      <w:r w:rsidRPr="00C2504A">
        <w:rPr>
          <w:highlight w:val="yellow"/>
        </w:rPr>
        <w:t xml:space="preserve">1.2.1 Store the ground samples in the bags in </w:t>
      </w:r>
      <w:r w:rsidR="006C3B14">
        <w:rPr>
          <w:highlight w:val="yellow"/>
        </w:rPr>
        <w:t xml:space="preserve">the </w:t>
      </w:r>
      <w:r w:rsidRPr="00C2504A">
        <w:rPr>
          <w:highlight w:val="yellow"/>
        </w:rPr>
        <w:t>absence of light until extraction.</w:t>
      </w:r>
      <w:r w:rsidR="006C3B14">
        <w:t xml:space="preserve"> </w:t>
      </w:r>
    </w:p>
    <w:p w14:paraId="7AF8DB79" w14:textId="77777777" w:rsidR="00A83B5C" w:rsidRDefault="00A83B5C" w:rsidP="00DD2894">
      <w:pPr>
        <w:rPr>
          <w:b/>
          <w:bCs/>
        </w:rPr>
      </w:pPr>
    </w:p>
    <w:p w14:paraId="3808B49B" w14:textId="1C008F9D" w:rsidR="00A83B5C" w:rsidRDefault="00A83B5C" w:rsidP="00DD2894">
      <w:pPr>
        <w:rPr>
          <w:b/>
          <w:bCs/>
        </w:rPr>
      </w:pPr>
      <w:r w:rsidRPr="00AB3080">
        <w:rPr>
          <w:b/>
          <w:bCs/>
          <w:highlight w:val="yellow"/>
        </w:rPr>
        <w:t xml:space="preserve">2. Extraction of plant </w:t>
      </w:r>
      <w:r w:rsidR="00B9247F" w:rsidRPr="00AB3080">
        <w:rPr>
          <w:b/>
          <w:bCs/>
          <w:highlight w:val="yellow"/>
        </w:rPr>
        <w:t>secondary</w:t>
      </w:r>
      <w:r w:rsidR="00B9247F" w:rsidRPr="00957EA3">
        <w:rPr>
          <w:b/>
          <w:bCs/>
          <w:highlight w:val="yellow"/>
        </w:rPr>
        <w:t xml:space="preserve"> </w:t>
      </w:r>
      <w:r w:rsidR="00957EA3" w:rsidRPr="00957EA3">
        <w:rPr>
          <w:b/>
          <w:bCs/>
          <w:highlight w:val="yellow"/>
        </w:rPr>
        <w:t>metabolites</w:t>
      </w:r>
    </w:p>
    <w:p w14:paraId="41057DB1" w14:textId="77777777" w:rsidR="00A83B5C" w:rsidRDefault="00A83B5C" w:rsidP="00DD2894">
      <w:pPr>
        <w:rPr>
          <w:b/>
          <w:bCs/>
        </w:rPr>
      </w:pPr>
    </w:p>
    <w:p w14:paraId="0AB3D1E9" w14:textId="6F479765" w:rsidR="00A83B5C" w:rsidRPr="00AB3080" w:rsidRDefault="00A83B5C" w:rsidP="00DD2894">
      <w:pPr>
        <w:rPr>
          <w:highlight w:val="yellow"/>
        </w:rPr>
      </w:pPr>
      <w:r w:rsidRPr="00AB3080">
        <w:rPr>
          <w:highlight w:val="yellow"/>
        </w:rPr>
        <w:t xml:space="preserve">2.1 To extract the secondary plant </w:t>
      </w:r>
      <w:r w:rsidR="00957EA3">
        <w:rPr>
          <w:highlight w:val="yellow"/>
        </w:rPr>
        <w:t>metabolites</w:t>
      </w:r>
      <w:r w:rsidRPr="00AB3080">
        <w:rPr>
          <w:highlight w:val="yellow"/>
        </w:rPr>
        <w:t xml:space="preserve">, </w:t>
      </w:r>
      <w:r w:rsidR="006C3B14">
        <w:rPr>
          <w:highlight w:val="yellow"/>
        </w:rPr>
        <w:t xml:space="preserve">use </w:t>
      </w:r>
      <w:r w:rsidRPr="00AB3080">
        <w:rPr>
          <w:highlight w:val="yellow"/>
        </w:rPr>
        <w:t>a ratio of 1 g of dried sample to 10 mL of HPLC grade methanol</w:t>
      </w:r>
      <w:r w:rsidR="00363472">
        <w:rPr>
          <w:highlight w:val="yellow"/>
        </w:rPr>
        <w:t xml:space="preserve">. </w:t>
      </w:r>
    </w:p>
    <w:p w14:paraId="2F888C9F" w14:textId="77777777" w:rsidR="00A83B5C" w:rsidRPr="00AB3080" w:rsidRDefault="00A83B5C" w:rsidP="00DD2894">
      <w:pPr>
        <w:rPr>
          <w:highlight w:val="yellow"/>
        </w:rPr>
      </w:pPr>
    </w:p>
    <w:p w14:paraId="24877359" w14:textId="42D283CD" w:rsidR="00A83B5C" w:rsidRDefault="00A83B5C" w:rsidP="00DD2894">
      <w:r w:rsidRPr="00AB3080">
        <w:rPr>
          <w:highlight w:val="yellow"/>
        </w:rPr>
        <w:t>2.1.1 Weigh sample on an analytical balance and add it to an appropriately sized Erlenmeyer flask (125 – 250 m</w:t>
      </w:r>
      <w:r w:rsidR="006C3B14">
        <w:rPr>
          <w:highlight w:val="yellow"/>
        </w:rPr>
        <w:t>L</w:t>
      </w:r>
      <w:r w:rsidRPr="00AB3080">
        <w:rPr>
          <w:highlight w:val="yellow"/>
        </w:rPr>
        <w:t>)</w:t>
      </w:r>
      <w:r w:rsidR="006C3B14">
        <w:rPr>
          <w:highlight w:val="yellow"/>
        </w:rPr>
        <w:t>. T</w:t>
      </w:r>
      <w:r w:rsidRPr="00AB3080">
        <w:rPr>
          <w:highlight w:val="yellow"/>
        </w:rPr>
        <w:t>hen add appropriate volume of methanol.</w:t>
      </w:r>
      <w:r w:rsidR="00363472" w:rsidRPr="00363472">
        <w:rPr>
          <w:highlight w:val="yellow"/>
        </w:rPr>
        <w:t xml:space="preserve"> </w:t>
      </w:r>
      <w:r w:rsidR="00363472">
        <w:rPr>
          <w:highlight w:val="yellow"/>
        </w:rPr>
        <w:t xml:space="preserve">Record </w:t>
      </w:r>
      <w:r w:rsidR="00B2279E">
        <w:rPr>
          <w:highlight w:val="yellow"/>
        </w:rPr>
        <w:t xml:space="preserve">the </w:t>
      </w:r>
      <w:r w:rsidR="00363472">
        <w:rPr>
          <w:highlight w:val="yellow"/>
        </w:rPr>
        <w:t>mass of sample extracted</w:t>
      </w:r>
      <w:r w:rsidR="00363472" w:rsidRPr="00AB3080">
        <w:rPr>
          <w:highlight w:val="yellow"/>
        </w:rPr>
        <w:t>.</w:t>
      </w:r>
    </w:p>
    <w:p w14:paraId="7B60F106" w14:textId="77777777" w:rsidR="00A83B5C" w:rsidRDefault="00A83B5C" w:rsidP="00DD2894"/>
    <w:p w14:paraId="510B6F43" w14:textId="72CE6084" w:rsidR="00A83B5C" w:rsidRPr="00AB3080" w:rsidRDefault="00A83B5C" w:rsidP="00DD2894">
      <w:pPr>
        <w:rPr>
          <w:highlight w:val="yellow"/>
        </w:rPr>
      </w:pPr>
      <w:r w:rsidRPr="00AB3080">
        <w:rPr>
          <w:highlight w:val="yellow"/>
        </w:rPr>
        <w:t xml:space="preserve">2.1.2 </w:t>
      </w:r>
      <w:r w:rsidR="00B2279E">
        <w:rPr>
          <w:highlight w:val="yellow"/>
        </w:rPr>
        <w:t>Cover the</w:t>
      </w:r>
      <w:r w:rsidRPr="00AB3080">
        <w:rPr>
          <w:highlight w:val="yellow"/>
        </w:rPr>
        <w:t xml:space="preserve"> plant-methanol solution with aluminum foil, </w:t>
      </w:r>
      <w:r w:rsidR="00B2279E">
        <w:rPr>
          <w:highlight w:val="yellow"/>
        </w:rPr>
        <w:t xml:space="preserve">and </w:t>
      </w:r>
      <w:r w:rsidRPr="00AB3080">
        <w:rPr>
          <w:highlight w:val="yellow"/>
        </w:rPr>
        <w:t>then set to rotate at 100 rpm speed at room temperature (RT) for 3 days on an orbital shaker, allowing the potentially estrogenic compounds to dissolve into the methanol.</w:t>
      </w:r>
    </w:p>
    <w:p w14:paraId="3EB82F63" w14:textId="77777777" w:rsidR="00A83B5C" w:rsidRPr="00AB3080" w:rsidRDefault="00A83B5C" w:rsidP="00DD2894">
      <w:pPr>
        <w:rPr>
          <w:highlight w:val="yellow"/>
        </w:rPr>
      </w:pPr>
    </w:p>
    <w:p w14:paraId="3AFEBED5" w14:textId="1E5EF359" w:rsidR="00A83B5C" w:rsidRPr="00AB3080" w:rsidRDefault="00A83B5C" w:rsidP="00DD2894">
      <w:pPr>
        <w:rPr>
          <w:highlight w:val="yellow"/>
        </w:rPr>
      </w:pPr>
      <w:r w:rsidRPr="00AB3080">
        <w:rPr>
          <w:highlight w:val="yellow"/>
        </w:rPr>
        <w:t xml:space="preserve">2.1.3 Decant the supernatant into a drip filtration system using </w:t>
      </w:r>
      <w:r w:rsidR="000F44C5">
        <w:rPr>
          <w:highlight w:val="yellow"/>
        </w:rPr>
        <w:t>filter</w:t>
      </w:r>
      <w:r w:rsidRPr="00AB3080">
        <w:rPr>
          <w:highlight w:val="yellow"/>
        </w:rPr>
        <w:t xml:space="preserve"> paper (125 mm).</w:t>
      </w:r>
    </w:p>
    <w:p w14:paraId="59EBD15C" w14:textId="77777777" w:rsidR="00A83B5C" w:rsidRPr="00AB3080" w:rsidRDefault="00A83B5C" w:rsidP="00DD2894">
      <w:pPr>
        <w:rPr>
          <w:highlight w:val="yellow"/>
        </w:rPr>
      </w:pPr>
    </w:p>
    <w:p w14:paraId="46CBAA69" w14:textId="77777777" w:rsidR="00A83B5C" w:rsidRPr="00AB3080" w:rsidRDefault="00A83B5C" w:rsidP="00DD2894">
      <w:pPr>
        <w:rPr>
          <w:highlight w:val="yellow"/>
        </w:rPr>
      </w:pPr>
      <w:r w:rsidRPr="00AB3080">
        <w:rPr>
          <w:highlight w:val="yellow"/>
        </w:rPr>
        <w:t>2.1.4 Using a rotary evaporator, dry the plant extract until the sample is thickened, but pourable, in a 300 mL round-bottom flask. Pour sample into a 50 mL round-bottom flask, rinsing the large flask with a small amount of methanol. Continue to dry the sample in the small flask until the methanol is completely evaporated.</w:t>
      </w:r>
    </w:p>
    <w:p w14:paraId="0E555EE1" w14:textId="77777777" w:rsidR="00A83B5C" w:rsidRPr="00AB3080" w:rsidRDefault="00A83B5C" w:rsidP="00DD2894">
      <w:pPr>
        <w:rPr>
          <w:highlight w:val="yellow"/>
        </w:rPr>
      </w:pPr>
    </w:p>
    <w:p w14:paraId="7C25A451" w14:textId="0858BEBA" w:rsidR="00A83B5C" w:rsidRPr="00AB3080" w:rsidRDefault="00A83B5C" w:rsidP="00DD2894">
      <w:pPr>
        <w:rPr>
          <w:highlight w:val="yellow"/>
        </w:rPr>
      </w:pPr>
      <w:r w:rsidRPr="00AB3080">
        <w:rPr>
          <w:highlight w:val="yellow"/>
        </w:rPr>
        <w:t>2.1.5 Weigh the sample residue using an analytical balance.</w:t>
      </w:r>
      <w:r w:rsidR="00363472">
        <w:rPr>
          <w:highlight w:val="yellow"/>
        </w:rPr>
        <w:t xml:space="preserve"> Record residue mass.</w:t>
      </w:r>
    </w:p>
    <w:p w14:paraId="4B1DBBAD" w14:textId="77777777" w:rsidR="00A83B5C" w:rsidRPr="00AB3080" w:rsidRDefault="00A83B5C" w:rsidP="00DD2894">
      <w:pPr>
        <w:rPr>
          <w:highlight w:val="yellow"/>
        </w:rPr>
      </w:pPr>
    </w:p>
    <w:p w14:paraId="4EB5A640" w14:textId="4209A281" w:rsidR="00A83B5C" w:rsidRPr="00AB3080" w:rsidRDefault="00A83B5C" w:rsidP="00DD2894">
      <w:pPr>
        <w:rPr>
          <w:highlight w:val="yellow"/>
        </w:rPr>
      </w:pPr>
      <w:r w:rsidRPr="00AB3080">
        <w:rPr>
          <w:highlight w:val="yellow"/>
        </w:rPr>
        <w:t xml:space="preserve">2.1.6 Dissolve the plant extract in dimethyl sulfoxide (DMSO) at a concentration of 0.1 g </w:t>
      </w:r>
      <w:r w:rsidR="00B2279E">
        <w:rPr>
          <w:highlight w:val="yellow"/>
        </w:rPr>
        <w:t xml:space="preserve">of </w:t>
      </w:r>
      <w:r w:rsidRPr="00AB3080">
        <w:rPr>
          <w:highlight w:val="yellow"/>
        </w:rPr>
        <w:t>extract to 2 mL of DMSO. Vortex until homogenized.</w:t>
      </w:r>
    </w:p>
    <w:p w14:paraId="29B7CD41" w14:textId="77777777" w:rsidR="00A83B5C" w:rsidRPr="00AB3080" w:rsidRDefault="00A83B5C" w:rsidP="00DD2894">
      <w:pPr>
        <w:rPr>
          <w:highlight w:val="yellow"/>
        </w:rPr>
      </w:pPr>
    </w:p>
    <w:p w14:paraId="0B49EE97" w14:textId="77777777" w:rsidR="00A83B5C" w:rsidRDefault="00A83B5C" w:rsidP="00DD2894">
      <w:r w:rsidRPr="00AB3080">
        <w:rPr>
          <w:highlight w:val="yellow"/>
        </w:rPr>
        <w:t xml:space="preserve">2.1.7 Store the plant extract-DMSO solution at 4 </w:t>
      </w:r>
      <w:r w:rsidRPr="00AB3080">
        <w:rPr>
          <w:highlight w:val="yellow"/>
        </w:rPr>
        <w:sym w:font="Symbol" w:char="F0B0"/>
      </w:r>
      <w:r w:rsidRPr="00AB3080">
        <w:rPr>
          <w:highlight w:val="yellow"/>
        </w:rPr>
        <w:t>C in amber glass vials until the assay.</w:t>
      </w:r>
    </w:p>
    <w:p w14:paraId="2E52BE45" w14:textId="77777777" w:rsidR="00A83B5C" w:rsidRDefault="00A83B5C" w:rsidP="00DD2894"/>
    <w:p w14:paraId="375A2560" w14:textId="77777777" w:rsidR="00A83B5C" w:rsidRDefault="00A83B5C" w:rsidP="00DD2894">
      <w:r>
        <w:lastRenderedPageBreak/>
        <w:t>CAUTION: Plants can produce unknown biologically active chemicals, and DMSO is a vehicle that can transport them across cell membranes. Use appropriate personal protective equipment and care when handling these samples.</w:t>
      </w:r>
    </w:p>
    <w:p w14:paraId="18589238" w14:textId="77777777" w:rsidR="00A83B5C" w:rsidRDefault="00A83B5C" w:rsidP="00DD2894"/>
    <w:p w14:paraId="18EE269E" w14:textId="58032BDB" w:rsidR="00A83B5C" w:rsidRDefault="00A83B5C" w:rsidP="00DD2894">
      <w:pPr>
        <w:rPr>
          <w:b/>
          <w:bCs/>
        </w:rPr>
      </w:pPr>
      <w:r>
        <w:rPr>
          <w:b/>
          <w:bCs/>
        </w:rPr>
        <w:t xml:space="preserve">3. Human </w:t>
      </w:r>
      <w:r w:rsidR="00B2279E">
        <w:rPr>
          <w:b/>
          <w:bCs/>
        </w:rPr>
        <w:t>estrogen receptor β transfection assay</w:t>
      </w:r>
      <w:r>
        <w:rPr>
          <w:b/>
          <w:bCs/>
        </w:rPr>
        <w:fldChar w:fldCharType="begin"/>
      </w:r>
      <w:r w:rsidR="008878AA">
        <w:rPr>
          <w:b/>
          <w:bCs/>
        </w:rPr>
        <w:instrText xml:space="preserve"> ADDIN EN.CITE &lt;EndNote&gt;&lt;Cite&gt;&lt;RecNum&gt;734&lt;/RecNum&gt;&lt;DisplayText&gt;&lt;style face="superscript"&gt;12&lt;/style&gt;&lt;/DisplayText&gt;&lt;record&gt;&lt;rec-number&gt;734&lt;/rec-number&gt;&lt;foreign-keys&gt;&lt;key app="EN" db-id="92w5vv2szwdp52ead9cpte5xzxt2ez5pzsdw" timestamp="1573145220" guid="bf8edcba-7db5-4fee-8f76-d74acbde06b8"&gt;734&lt;/key&gt;&lt;/foreign-keys&gt;&lt;ref-type name="Report"&gt;27&lt;/ref-type&gt;&lt;contributors&gt;&lt;/contributors&gt;&lt;titles&gt;&lt;title&gt;Human Estrogen Receptor Beta (ERb; ESR2; NR3A2) Reporter Assay System&lt;/title&gt;&lt;/titles&gt;&lt;edition&gt;7.1&lt;/edition&gt;&lt;dates&gt;&lt;/dates&gt;&lt;pub-location&gt;State College, PA&lt;/pub-location&gt;&lt;publisher&gt;Indigo Biosciences&lt;/publisher&gt;&lt;work-type&gt;Technical manual&lt;/work-type&gt;&lt;urls&gt;&lt;related-urls&gt;&lt;url&gt;https://indigobiosciences.com/technical-manuals/&lt;/url&gt;&lt;/related-urls&gt;&lt;/urls&gt;&lt;/record&gt;&lt;/Cite&gt;&lt;/EndNote&gt;</w:instrText>
      </w:r>
      <w:r>
        <w:rPr>
          <w:b/>
          <w:bCs/>
        </w:rPr>
        <w:fldChar w:fldCharType="separate"/>
      </w:r>
      <w:r w:rsidR="00B2279E" w:rsidRPr="00B776F6">
        <w:rPr>
          <w:b/>
          <w:bCs/>
          <w:noProof/>
          <w:vertAlign w:val="superscript"/>
        </w:rPr>
        <w:t>12</w:t>
      </w:r>
      <w:r>
        <w:rPr>
          <w:b/>
          <w:bCs/>
        </w:rPr>
        <w:fldChar w:fldCharType="end"/>
      </w:r>
    </w:p>
    <w:p w14:paraId="034C3EB0" w14:textId="77777777" w:rsidR="00A83B5C" w:rsidRDefault="00A83B5C" w:rsidP="00DD2894">
      <w:pPr>
        <w:rPr>
          <w:b/>
          <w:bCs/>
        </w:rPr>
      </w:pPr>
    </w:p>
    <w:p w14:paraId="1F0D9DC3" w14:textId="77777777" w:rsidR="00A83B5C" w:rsidRDefault="00A83B5C" w:rsidP="00DD2894">
      <w:r>
        <w:t>NOTE: Aseptic technique and a laminar flow hood is required for Day 1 of the assay protocol.</w:t>
      </w:r>
    </w:p>
    <w:p w14:paraId="686A01AE" w14:textId="77777777" w:rsidR="00A83B5C" w:rsidRDefault="00A83B5C" w:rsidP="00DD2894"/>
    <w:p w14:paraId="45CF57C3" w14:textId="77777777" w:rsidR="00A83B5C" w:rsidRDefault="00A83B5C" w:rsidP="00DD2894">
      <w:pPr>
        <w:rPr>
          <w:rFonts w:cstheme="minorHAnsi"/>
        </w:rPr>
      </w:pPr>
      <w:r w:rsidRPr="00796EE3">
        <w:t>3.1</w:t>
      </w:r>
      <w:r>
        <w:t xml:space="preserve"> Prepare dilutions of </w:t>
      </w:r>
      <w:r w:rsidRPr="00C5316B">
        <w:rPr>
          <w:rFonts w:cstheme="minorHAnsi"/>
        </w:rPr>
        <w:t>17β-Estradiol</w:t>
      </w:r>
      <w:r>
        <w:rPr>
          <w:rFonts w:cstheme="minorHAnsi"/>
        </w:rPr>
        <w:t xml:space="preserve"> for the standard curve.</w:t>
      </w:r>
    </w:p>
    <w:p w14:paraId="3E66AEBA" w14:textId="77777777" w:rsidR="00A83B5C" w:rsidRDefault="00A83B5C" w:rsidP="00DD2894">
      <w:pPr>
        <w:rPr>
          <w:rFonts w:cstheme="minorHAnsi"/>
        </w:rPr>
      </w:pPr>
    </w:p>
    <w:p w14:paraId="0449FC14" w14:textId="5FEAF1C6" w:rsidR="00A83B5C" w:rsidRDefault="00A83B5C" w:rsidP="00DD2894">
      <w:pPr>
        <w:rPr>
          <w:rFonts w:cstheme="minorHAnsi"/>
        </w:rPr>
      </w:pPr>
      <w:r>
        <w:rPr>
          <w:rFonts w:cstheme="minorHAnsi"/>
        </w:rPr>
        <w:t>3.1.1</w:t>
      </w:r>
      <w:r w:rsidR="00E14618">
        <w:rPr>
          <w:rFonts w:cstheme="minorHAnsi"/>
        </w:rPr>
        <w:t xml:space="preserve"> Transfer the</w:t>
      </w:r>
      <w:r w:rsidRPr="00C5316B">
        <w:rPr>
          <w:rFonts w:cstheme="minorHAnsi"/>
        </w:rPr>
        <w:t xml:space="preserve"> </w:t>
      </w:r>
      <w:r w:rsidRPr="00C5316B">
        <w:rPr>
          <w:rFonts w:cstheme="minorHAnsi"/>
          <w:bCs/>
        </w:rPr>
        <w:t>Cell Recovery Medium and Compound Screening Medium</w:t>
      </w:r>
      <w:r>
        <w:rPr>
          <w:rFonts w:cstheme="minorHAnsi"/>
          <w:bCs/>
        </w:rPr>
        <w:t xml:space="preserve"> (CSM)</w:t>
      </w:r>
      <w:r w:rsidRPr="00C5316B">
        <w:rPr>
          <w:rFonts w:cstheme="minorHAnsi"/>
        </w:rPr>
        <w:t xml:space="preserve"> </w:t>
      </w:r>
      <w:r w:rsidR="00E14618">
        <w:rPr>
          <w:rFonts w:cstheme="minorHAnsi"/>
        </w:rPr>
        <w:t xml:space="preserve">from the </w:t>
      </w:r>
      <w:r w:rsidRPr="00C5316B">
        <w:rPr>
          <w:rFonts w:cstheme="minorHAnsi"/>
        </w:rPr>
        <w:t xml:space="preserve">freezer storage and thaw in </w:t>
      </w:r>
      <w:r w:rsidR="00B2279E">
        <w:rPr>
          <w:rFonts w:cstheme="minorHAnsi"/>
        </w:rPr>
        <w:t xml:space="preserve">a </w:t>
      </w:r>
      <w:r w:rsidR="00B2279E" w:rsidRPr="00C5316B">
        <w:rPr>
          <w:rFonts w:cstheme="minorHAnsi"/>
        </w:rPr>
        <w:t>37</w:t>
      </w:r>
      <w:r w:rsidR="00B2279E">
        <w:rPr>
          <w:rFonts w:cstheme="minorHAnsi"/>
        </w:rPr>
        <w:t xml:space="preserve"> </w:t>
      </w:r>
      <w:r w:rsidR="00B2279E">
        <w:rPr>
          <w:rFonts w:cstheme="minorHAnsi"/>
        </w:rPr>
        <w:sym w:font="Symbol" w:char="F0B0"/>
      </w:r>
      <w:r w:rsidR="00B2279E" w:rsidRPr="00C5316B">
        <w:rPr>
          <w:rFonts w:cstheme="minorHAnsi"/>
        </w:rPr>
        <w:t>C</w:t>
      </w:r>
      <w:r w:rsidR="00B2279E" w:rsidRPr="00C5316B">
        <w:rPr>
          <w:rFonts w:cstheme="minorHAnsi"/>
        </w:rPr>
        <w:t xml:space="preserve"> </w:t>
      </w:r>
      <w:r w:rsidRPr="00C5316B">
        <w:rPr>
          <w:rFonts w:cstheme="minorHAnsi"/>
        </w:rPr>
        <w:t>water bath</w:t>
      </w:r>
      <w:r>
        <w:rPr>
          <w:rFonts w:cstheme="minorHAnsi"/>
        </w:rPr>
        <w:t>.</w:t>
      </w:r>
    </w:p>
    <w:p w14:paraId="25582AF6" w14:textId="77777777" w:rsidR="00A83B5C" w:rsidRDefault="00A83B5C" w:rsidP="00DD2894">
      <w:pPr>
        <w:rPr>
          <w:rFonts w:cstheme="minorHAnsi"/>
        </w:rPr>
      </w:pPr>
    </w:p>
    <w:p w14:paraId="4274F2D6" w14:textId="77777777" w:rsidR="00A83B5C" w:rsidRPr="00C506F8" w:rsidRDefault="00A83B5C" w:rsidP="00DD2894">
      <w:pPr>
        <w:rPr>
          <w:rFonts w:cstheme="minorHAnsi"/>
        </w:rPr>
      </w:pPr>
      <w:r>
        <w:rPr>
          <w:rFonts w:cstheme="minorHAnsi"/>
        </w:rPr>
        <w:t xml:space="preserve">3.1.2 </w:t>
      </w:r>
      <w:r w:rsidRPr="00C506F8">
        <w:rPr>
          <w:rFonts w:cstheme="minorHAnsi"/>
        </w:rPr>
        <w:t>Label microcentrifuge tubes Intermediate 1 and 2 (INT1, INT2) and 1-8.</w:t>
      </w:r>
    </w:p>
    <w:p w14:paraId="1B94E2EC" w14:textId="77777777" w:rsidR="00A83B5C" w:rsidRPr="00C506F8" w:rsidRDefault="00A83B5C" w:rsidP="00DD2894">
      <w:pPr>
        <w:rPr>
          <w:rFonts w:cstheme="minorHAnsi"/>
        </w:rPr>
      </w:pPr>
    </w:p>
    <w:p w14:paraId="39D22FC8" w14:textId="5E0786C2" w:rsidR="00A83B5C" w:rsidRPr="00C506F8" w:rsidRDefault="00A83B5C" w:rsidP="00DD2894">
      <w:pPr>
        <w:rPr>
          <w:rFonts w:cstheme="minorHAnsi"/>
        </w:rPr>
      </w:pPr>
      <w:r>
        <w:rPr>
          <w:rFonts w:cstheme="minorHAnsi"/>
        </w:rPr>
        <w:t xml:space="preserve">3.1.3 </w:t>
      </w:r>
      <w:r w:rsidRPr="00C506F8">
        <w:rPr>
          <w:rFonts w:cstheme="minorHAnsi"/>
        </w:rPr>
        <w:t xml:space="preserve">Fill INT1 with 995 </w:t>
      </w:r>
      <w:proofErr w:type="spellStart"/>
      <w:r>
        <w:rPr>
          <w:rFonts w:cstheme="minorHAnsi"/>
        </w:rPr>
        <w:t>μL</w:t>
      </w:r>
      <w:proofErr w:type="spellEnd"/>
      <w:r>
        <w:rPr>
          <w:rFonts w:cstheme="minorHAnsi"/>
        </w:rPr>
        <w:t xml:space="preserve"> </w:t>
      </w:r>
      <w:r w:rsidR="002B6ECC">
        <w:rPr>
          <w:rFonts w:cstheme="minorHAnsi"/>
        </w:rPr>
        <w:t xml:space="preserve">of </w:t>
      </w:r>
      <w:r w:rsidRPr="00C506F8">
        <w:rPr>
          <w:rFonts w:cstheme="minorHAnsi"/>
        </w:rPr>
        <w:t xml:space="preserve">CSM, INT2 with 615 </w:t>
      </w:r>
      <w:proofErr w:type="spellStart"/>
      <w:r>
        <w:rPr>
          <w:rFonts w:cstheme="minorHAnsi"/>
        </w:rPr>
        <w:t>μL</w:t>
      </w:r>
      <w:proofErr w:type="spellEnd"/>
      <w:r>
        <w:rPr>
          <w:rFonts w:cstheme="minorHAnsi"/>
        </w:rPr>
        <w:t xml:space="preserve"> </w:t>
      </w:r>
      <w:r w:rsidR="002B6ECC">
        <w:rPr>
          <w:rFonts w:cstheme="minorHAnsi"/>
        </w:rPr>
        <w:t xml:space="preserve">of </w:t>
      </w:r>
      <w:r w:rsidRPr="00C506F8">
        <w:rPr>
          <w:rFonts w:cstheme="minorHAnsi"/>
        </w:rPr>
        <w:t>CSM</w:t>
      </w:r>
      <w:r>
        <w:rPr>
          <w:rFonts w:cstheme="minorHAnsi"/>
        </w:rPr>
        <w:t>, tube 1 with</w:t>
      </w:r>
      <w:r w:rsidRPr="00C506F8">
        <w:rPr>
          <w:rFonts w:cstheme="minorHAnsi"/>
        </w:rPr>
        <w:t xml:space="preserve"> 900 </w:t>
      </w:r>
      <w:proofErr w:type="spellStart"/>
      <w:r>
        <w:rPr>
          <w:rFonts w:cstheme="minorHAnsi"/>
        </w:rPr>
        <w:t>μL</w:t>
      </w:r>
      <w:proofErr w:type="spellEnd"/>
      <w:r>
        <w:rPr>
          <w:rFonts w:cstheme="minorHAnsi"/>
        </w:rPr>
        <w:t xml:space="preserve"> </w:t>
      </w:r>
      <w:r w:rsidR="002B6ECC">
        <w:rPr>
          <w:rFonts w:cstheme="minorHAnsi"/>
        </w:rPr>
        <w:t xml:space="preserve">of </w:t>
      </w:r>
      <w:r w:rsidRPr="00C506F8">
        <w:rPr>
          <w:rFonts w:cstheme="minorHAnsi"/>
        </w:rPr>
        <w:t xml:space="preserve">CSM, </w:t>
      </w:r>
      <w:r>
        <w:rPr>
          <w:rFonts w:cstheme="minorHAnsi"/>
        </w:rPr>
        <w:t>and tubes 2-8 with</w:t>
      </w:r>
      <w:r w:rsidRPr="00C506F8">
        <w:rPr>
          <w:rFonts w:cstheme="minorHAnsi"/>
        </w:rPr>
        <w:t xml:space="preserve"> 600 </w:t>
      </w:r>
      <w:proofErr w:type="spellStart"/>
      <w:r>
        <w:rPr>
          <w:rFonts w:cstheme="minorHAnsi"/>
        </w:rPr>
        <w:t>μL</w:t>
      </w:r>
      <w:proofErr w:type="spellEnd"/>
      <w:r w:rsidR="00B2279E">
        <w:rPr>
          <w:rFonts w:cstheme="minorHAnsi"/>
        </w:rPr>
        <w:t xml:space="preserve"> of</w:t>
      </w:r>
      <w:r>
        <w:rPr>
          <w:rFonts w:cstheme="minorHAnsi"/>
        </w:rPr>
        <w:t xml:space="preserve"> </w:t>
      </w:r>
      <w:r w:rsidRPr="00C506F8">
        <w:rPr>
          <w:rFonts w:cstheme="minorHAnsi"/>
        </w:rPr>
        <w:t>CSM. Set tube 8 aside.</w:t>
      </w:r>
    </w:p>
    <w:p w14:paraId="4F7FE066" w14:textId="77777777" w:rsidR="00A83B5C" w:rsidRPr="00C506F8" w:rsidRDefault="00A83B5C" w:rsidP="00DD2894">
      <w:pPr>
        <w:rPr>
          <w:rFonts w:cstheme="minorHAnsi"/>
        </w:rPr>
      </w:pPr>
    </w:p>
    <w:p w14:paraId="77D0939A" w14:textId="5D347391" w:rsidR="00A83B5C" w:rsidRPr="00C506F8" w:rsidRDefault="00A83B5C" w:rsidP="00DD2894">
      <w:pPr>
        <w:rPr>
          <w:rFonts w:cstheme="minorHAnsi"/>
        </w:rPr>
      </w:pPr>
      <w:r>
        <w:rPr>
          <w:rFonts w:cstheme="minorHAnsi"/>
        </w:rPr>
        <w:t xml:space="preserve">3.1.4 </w:t>
      </w:r>
      <w:r w:rsidRPr="00C506F8">
        <w:rPr>
          <w:rFonts w:cstheme="minorHAnsi"/>
        </w:rPr>
        <w:t xml:space="preserve">Transfer 5 </w:t>
      </w:r>
      <w:proofErr w:type="spellStart"/>
      <w:r>
        <w:rPr>
          <w:rFonts w:cstheme="minorHAnsi"/>
        </w:rPr>
        <w:t>μL</w:t>
      </w:r>
      <w:proofErr w:type="spellEnd"/>
      <w:r>
        <w:rPr>
          <w:rFonts w:cstheme="minorHAnsi"/>
        </w:rPr>
        <w:t xml:space="preserve"> </w:t>
      </w:r>
      <w:r w:rsidRPr="00C506F8">
        <w:rPr>
          <w:rFonts w:cstheme="minorHAnsi"/>
        </w:rPr>
        <w:t xml:space="preserve">of 100 </w:t>
      </w:r>
      <w:proofErr w:type="spellStart"/>
      <w:r w:rsidRPr="00C506F8">
        <w:rPr>
          <w:rFonts w:cstheme="minorHAnsi"/>
        </w:rPr>
        <w:t>μM</w:t>
      </w:r>
      <w:proofErr w:type="spellEnd"/>
      <w:r w:rsidRPr="00C506F8">
        <w:rPr>
          <w:rFonts w:cstheme="minorHAnsi"/>
        </w:rPr>
        <w:t xml:space="preserve"> 17β-Estradiol Stock into INT1. Discard </w:t>
      </w:r>
      <w:r w:rsidR="00B2279E">
        <w:rPr>
          <w:rFonts w:cstheme="minorHAnsi"/>
        </w:rPr>
        <w:t xml:space="preserve">the </w:t>
      </w:r>
      <w:r w:rsidRPr="00C506F8">
        <w:rPr>
          <w:rFonts w:cstheme="minorHAnsi"/>
        </w:rPr>
        <w:t xml:space="preserve">tip. Vortex. </w:t>
      </w:r>
    </w:p>
    <w:p w14:paraId="17BB6007" w14:textId="77777777" w:rsidR="00A83B5C" w:rsidRDefault="00A83B5C" w:rsidP="00DD2894">
      <w:pPr>
        <w:rPr>
          <w:rFonts w:cstheme="minorHAnsi"/>
        </w:rPr>
      </w:pPr>
    </w:p>
    <w:p w14:paraId="0A5FA15F" w14:textId="26CED161" w:rsidR="00A83B5C" w:rsidRPr="00C506F8" w:rsidRDefault="00A83B5C" w:rsidP="00DD2894">
      <w:pPr>
        <w:rPr>
          <w:rFonts w:cstheme="minorHAnsi"/>
        </w:rPr>
      </w:pPr>
      <w:r>
        <w:rPr>
          <w:rFonts w:cstheme="minorHAnsi"/>
        </w:rPr>
        <w:t>3.1.5 Before each transfer, rinse p</w:t>
      </w:r>
      <w:r w:rsidRPr="00C506F8">
        <w:rPr>
          <w:rFonts w:cstheme="minorHAnsi"/>
        </w:rPr>
        <w:t xml:space="preserve">ipette 3 times, </w:t>
      </w:r>
      <w:r w:rsidR="002B6ECC">
        <w:rPr>
          <w:rFonts w:cstheme="minorHAnsi"/>
        </w:rPr>
        <w:t xml:space="preserve">and </w:t>
      </w:r>
      <w:r w:rsidRPr="00C506F8">
        <w:rPr>
          <w:rFonts w:cstheme="minorHAnsi"/>
        </w:rPr>
        <w:t xml:space="preserve">then transfer 10 </w:t>
      </w:r>
      <w:proofErr w:type="spellStart"/>
      <w:r>
        <w:rPr>
          <w:rFonts w:cstheme="minorHAnsi"/>
        </w:rPr>
        <w:t>μL</w:t>
      </w:r>
      <w:proofErr w:type="spellEnd"/>
      <w:r>
        <w:rPr>
          <w:rFonts w:cstheme="minorHAnsi"/>
        </w:rPr>
        <w:t xml:space="preserve"> </w:t>
      </w:r>
      <w:r w:rsidRPr="00C506F8">
        <w:rPr>
          <w:rFonts w:cstheme="minorHAnsi"/>
        </w:rPr>
        <w:t xml:space="preserve">from </w:t>
      </w:r>
      <w:r>
        <w:rPr>
          <w:rFonts w:cstheme="minorHAnsi"/>
        </w:rPr>
        <w:t>INT1</w:t>
      </w:r>
      <w:r w:rsidRPr="00C506F8">
        <w:rPr>
          <w:rFonts w:cstheme="minorHAnsi"/>
        </w:rPr>
        <w:t xml:space="preserve"> into INT2. Discard</w:t>
      </w:r>
      <w:r w:rsidR="002B6ECC">
        <w:rPr>
          <w:rFonts w:cstheme="minorHAnsi"/>
        </w:rPr>
        <w:t xml:space="preserve"> the</w:t>
      </w:r>
      <w:r w:rsidRPr="00C506F8">
        <w:rPr>
          <w:rFonts w:cstheme="minorHAnsi"/>
        </w:rPr>
        <w:t xml:space="preserve"> tip.</w:t>
      </w:r>
      <w:r w:rsidR="006C3B14">
        <w:rPr>
          <w:rFonts w:cstheme="minorHAnsi"/>
        </w:rPr>
        <w:t xml:space="preserve"> </w:t>
      </w:r>
    </w:p>
    <w:p w14:paraId="11BE6F2A" w14:textId="77777777" w:rsidR="00A83B5C" w:rsidRPr="00C506F8" w:rsidRDefault="00A83B5C" w:rsidP="00DD2894">
      <w:pPr>
        <w:rPr>
          <w:rFonts w:cstheme="minorHAnsi"/>
        </w:rPr>
      </w:pPr>
    </w:p>
    <w:p w14:paraId="51BB53D5" w14:textId="390573AB" w:rsidR="00A83B5C" w:rsidRDefault="00A83B5C" w:rsidP="00DD2894">
      <w:pPr>
        <w:rPr>
          <w:rFonts w:cstheme="minorHAnsi"/>
        </w:rPr>
      </w:pPr>
      <w:r>
        <w:rPr>
          <w:rFonts w:cstheme="minorHAnsi"/>
        </w:rPr>
        <w:t>3.1.6 Rinse p</w:t>
      </w:r>
      <w:r w:rsidRPr="00C506F8">
        <w:rPr>
          <w:rFonts w:cstheme="minorHAnsi"/>
        </w:rPr>
        <w:t xml:space="preserve">ipette 3 times, </w:t>
      </w:r>
      <w:r w:rsidR="002B6ECC">
        <w:rPr>
          <w:rFonts w:cstheme="minorHAnsi"/>
        </w:rPr>
        <w:t xml:space="preserve">and </w:t>
      </w:r>
      <w:r w:rsidRPr="00C506F8">
        <w:rPr>
          <w:rFonts w:cstheme="minorHAnsi"/>
        </w:rPr>
        <w:t xml:space="preserve">then transfer 100 </w:t>
      </w:r>
      <w:proofErr w:type="spellStart"/>
      <w:r>
        <w:rPr>
          <w:rFonts w:cstheme="minorHAnsi"/>
        </w:rPr>
        <w:t>μL</w:t>
      </w:r>
      <w:proofErr w:type="spellEnd"/>
      <w:r>
        <w:rPr>
          <w:rFonts w:cstheme="minorHAnsi"/>
        </w:rPr>
        <w:t xml:space="preserve"> </w:t>
      </w:r>
      <w:r w:rsidRPr="00C506F8">
        <w:rPr>
          <w:rFonts w:cstheme="minorHAnsi"/>
        </w:rPr>
        <w:t xml:space="preserve">from INT2 into tube 1. Discard tip. Transfer 300 </w:t>
      </w:r>
      <w:proofErr w:type="spellStart"/>
      <w:r>
        <w:rPr>
          <w:rFonts w:cstheme="minorHAnsi"/>
        </w:rPr>
        <w:t>μL</w:t>
      </w:r>
      <w:proofErr w:type="spellEnd"/>
      <w:r>
        <w:rPr>
          <w:rFonts w:cstheme="minorHAnsi"/>
        </w:rPr>
        <w:t xml:space="preserve"> </w:t>
      </w:r>
      <w:r w:rsidRPr="00C506F8">
        <w:rPr>
          <w:rFonts w:cstheme="minorHAnsi"/>
        </w:rPr>
        <w:t xml:space="preserve">from tube 1 into tube 2. Repeat for tubes 3 through 7. Discard 300 </w:t>
      </w:r>
      <w:proofErr w:type="spellStart"/>
      <w:r>
        <w:rPr>
          <w:rFonts w:cstheme="minorHAnsi"/>
        </w:rPr>
        <w:t>μL</w:t>
      </w:r>
      <w:proofErr w:type="spellEnd"/>
      <w:r>
        <w:rPr>
          <w:rFonts w:cstheme="minorHAnsi"/>
        </w:rPr>
        <w:t xml:space="preserve"> </w:t>
      </w:r>
      <w:r w:rsidRPr="00C506F8">
        <w:rPr>
          <w:rFonts w:cstheme="minorHAnsi"/>
        </w:rPr>
        <w:t xml:space="preserve">from tube 7 into waste container. Tube 8 is a Zero and does not </w:t>
      </w:r>
      <w:r>
        <w:rPr>
          <w:rFonts w:cstheme="minorHAnsi"/>
        </w:rPr>
        <w:t>receive</w:t>
      </w:r>
      <w:r w:rsidRPr="00C506F8">
        <w:rPr>
          <w:rFonts w:cstheme="minorHAnsi"/>
        </w:rPr>
        <w:t xml:space="preserve"> </w:t>
      </w:r>
      <w:r>
        <w:rPr>
          <w:rFonts w:cstheme="minorHAnsi"/>
        </w:rPr>
        <w:t>e</w:t>
      </w:r>
      <w:r w:rsidRPr="00C506F8">
        <w:rPr>
          <w:rFonts w:cstheme="minorHAnsi"/>
        </w:rPr>
        <w:t>stradiol</w:t>
      </w:r>
      <w:r>
        <w:rPr>
          <w:rFonts w:cstheme="minorHAnsi"/>
        </w:rPr>
        <w:t xml:space="preserve">. </w:t>
      </w:r>
      <w:r w:rsidRPr="00C506F8">
        <w:rPr>
          <w:rFonts w:cstheme="minorHAnsi"/>
        </w:rPr>
        <w:t>Final concentrations of plated standards are: 400, 133.3, 44.44, 14.815, 4.938, 1.646,</w:t>
      </w:r>
      <w:r>
        <w:rPr>
          <w:rFonts w:cstheme="minorHAnsi"/>
        </w:rPr>
        <w:t xml:space="preserve"> 0</w:t>
      </w:r>
      <w:r w:rsidRPr="00C506F8">
        <w:rPr>
          <w:rFonts w:cstheme="minorHAnsi"/>
        </w:rPr>
        <w:t xml:space="preserve">.5487, and 0 </w:t>
      </w:r>
      <w:proofErr w:type="spellStart"/>
      <w:r w:rsidRPr="00C506F8">
        <w:rPr>
          <w:rFonts w:cstheme="minorHAnsi"/>
        </w:rPr>
        <w:t>pM</w:t>
      </w:r>
      <w:proofErr w:type="spellEnd"/>
      <w:r>
        <w:rPr>
          <w:rFonts w:cstheme="minorHAnsi"/>
        </w:rPr>
        <w:t xml:space="preserve"> estradiol.</w:t>
      </w:r>
    </w:p>
    <w:p w14:paraId="1A8BE75A" w14:textId="77777777" w:rsidR="00A83B5C" w:rsidRDefault="00A83B5C" w:rsidP="00DD2894">
      <w:pPr>
        <w:rPr>
          <w:rFonts w:cstheme="minorHAnsi"/>
        </w:rPr>
      </w:pPr>
    </w:p>
    <w:p w14:paraId="04371A6D" w14:textId="77777777" w:rsidR="00A83B5C" w:rsidRPr="002B6ECC" w:rsidRDefault="00A83B5C" w:rsidP="00DD2894">
      <w:pPr>
        <w:rPr>
          <w:rFonts w:cstheme="minorHAnsi"/>
        </w:rPr>
      </w:pPr>
      <w:r w:rsidRPr="002B6ECC">
        <w:rPr>
          <w:rFonts w:cstheme="minorHAnsi"/>
        </w:rPr>
        <w:t>3.2 Prepare sample compounds.</w:t>
      </w:r>
    </w:p>
    <w:p w14:paraId="50FD79F3" w14:textId="77777777" w:rsidR="00A83B5C" w:rsidRDefault="00A83B5C" w:rsidP="00DD2894">
      <w:pPr>
        <w:rPr>
          <w:rFonts w:cstheme="minorHAnsi"/>
        </w:rPr>
      </w:pPr>
    </w:p>
    <w:p w14:paraId="273C3B84" w14:textId="77777777" w:rsidR="00A83B5C" w:rsidRPr="00AB3080" w:rsidRDefault="00A83B5C" w:rsidP="00DD2894">
      <w:pPr>
        <w:rPr>
          <w:rFonts w:cstheme="minorHAnsi"/>
          <w:highlight w:val="yellow"/>
        </w:rPr>
      </w:pPr>
      <w:r w:rsidRPr="00AB3080">
        <w:rPr>
          <w:rFonts w:cstheme="minorHAnsi"/>
          <w:highlight w:val="yellow"/>
        </w:rPr>
        <w:t>3.2.1 Vortex samples.</w:t>
      </w:r>
    </w:p>
    <w:p w14:paraId="4CC4016E" w14:textId="77777777" w:rsidR="00A83B5C" w:rsidRPr="00AB3080" w:rsidRDefault="00A83B5C" w:rsidP="00DD2894">
      <w:pPr>
        <w:rPr>
          <w:rFonts w:cstheme="minorHAnsi"/>
          <w:highlight w:val="yellow"/>
        </w:rPr>
      </w:pPr>
    </w:p>
    <w:p w14:paraId="1677C7EF" w14:textId="65A6EE5C" w:rsidR="00A83B5C" w:rsidRPr="00AB3080" w:rsidRDefault="00A83B5C" w:rsidP="00DD2894">
      <w:pPr>
        <w:rPr>
          <w:rFonts w:cstheme="minorHAnsi"/>
          <w:highlight w:val="yellow"/>
        </w:rPr>
      </w:pPr>
      <w:r w:rsidRPr="00AB3080">
        <w:rPr>
          <w:rFonts w:cstheme="minorHAnsi"/>
          <w:highlight w:val="yellow"/>
        </w:rPr>
        <w:t xml:space="preserve">3.2.2 </w:t>
      </w:r>
      <w:r w:rsidR="00AB3080">
        <w:rPr>
          <w:rFonts w:cstheme="minorHAnsi"/>
          <w:highlight w:val="yellow"/>
        </w:rPr>
        <w:t>Take</w:t>
      </w:r>
      <w:r w:rsidRPr="00AB3080">
        <w:rPr>
          <w:rFonts w:cstheme="minorHAnsi"/>
          <w:highlight w:val="yellow"/>
        </w:rPr>
        <w:t xml:space="preserve"> 4 </w:t>
      </w:r>
      <w:proofErr w:type="spellStart"/>
      <w:r w:rsidRPr="00AB3080">
        <w:rPr>
          <w:rFonts w:cstheme="minorHAnsi"/>
          <w:highlight w:val="yellow"/>
        </w:rPr>
        <w:t>μL</w:t>
      </w:r>
      <w:proofErr w:type="spellEnd"/>
      <w:r w:rsidRPr="00AB3080">
        <w:rPr>
          <w:rFonts w:cstheme="minorHAnsi"/>
          <w:highlight w:val="yellow"/>
        </w:rPr>
        <w:t xml:space="preserve"> of </w:t>
      </w:r>
      <w:r w:rsidR="00AB3080">
        <w:rPr>
          <w:rFonts w:cstheme="minorHAnsi"/>
          <w:highlight w:val="yellow"/>
        </w:rPr>
        <w:t xml:space="preserve">each </w:t>
      </w:r>
      <w:r w:rsidRPr="00AB3080">
        <w:rPr>
          <w:rFonts w:cstheme="minorHAnsi"/>
          <w:highlight w:val="yellow"/>
        </w:rPr>
        <w:t xml:space="preserve">plant sample in DMSO and add to 496 </w:t>
      </w:r>
      <w:proofErr w:type="spellStart"/>
      <w:r w:rsidRPr="00AB3080">
        <w:rPr>
          <w:rFonts w:cstheme="minorHAnsi"/>
          <w:highlight w:val="yellow"/>
        </w:rPr>
        <w:t>μL</w:t>
      </w:r>
      <w:proofErr w:type="spellEnd"/>
      <w:r w:rsidRPr="00AB3080">
        <w:rPr>
          <w:rFonts w:cstheme="minorHAnsi"/>
          <w:highlight w:val="yellow"/>
        </w:rPr>
        <w:t xml:space="preserve"> of CSM</w:t>
      </w:r>
      <w:r w:rsidR="00AB3080">
        <w:rPr>
          <w:rFonts w:cstheme="minorHAnsi"/>
          <w:highlight w:val="yellow"/>
        </w:rPr>
        <w:t xml:space="preserve"> to yield </w:t>
      </w:r>
      <w:r w:rsidRPr="00AB3080">
        <w:rPr>
          <w:rFonts w:cstheme="minorHAnsi"/>
          <w:highlight w:val="yellow"/>
        </w:rPr>
        <w:t>a 0.8% DMSO solution.</w:t>
      </w:r>
    </w:p>
    <w:p w14:paraId="0C3DCFAE" w14:textId="77777777" w:rsidR="00A83B5C" w:rsidRPr="00AB3080" w:rsidRDefault="00A83B5C" w:rsidP="00DD2894">
      <w:pPr>
        <w:rPr>
          <w:rFonts w:cstheme="minorHAnsi"/>
          <w:highlight w:val="yellow"/>
        </w:rPr>
      </w:pPr>
    </w:p>
    <w:p w14:paraId="3A54EE00" w14:textId="08F878AB" w:rsidR="00A83B5C" w:rsidRPr="002B6ECC" w:rsidRDefault="00A83B5C" w:rsidP="00DD2894">
      <w:pPr>
        <w:rPr>
          <w:rFonts w:cstheme="minorHAnsi"/>
          <w:highlight w:val="yellow"/>
        </w:rPr>
      </w:pPr>
      <w:r w:rsidRPr="002B6ECC">
        <w:rPr>
          <w:rFonts w:cstheme="minorHAnsi"/>
          <w:highlight w:val="yellow"/>
        </w:rPr>
        <w:t>3.3 Rapidly thaw Reporter Cells</w:t>
      </w:r>
      <w:r w:rsidR="002B6ECC">
        <w:rPr>
          <w:rFonts w:cstheme="minorHAnsi"/>
          <w:highlight w:val="yellow"/>
        </w:rPr>
        <w:t>.</w:t>
      </w:r>
    </w:p>
    <w:p w14:paraId="673B3AC8" w14:textId="77777777" w:rsidR="00A83B5C" w:rsidRPr="00AB3080" w:rsidRDefault="00A83B5C" w:rsidP="00DD2894">
      <w:pPr>
        <w:rPr>
          <w:rFonts w:cstheme="minorHAnsi"/>
          <w:highlight w:val="yellow"/>
        </w:rPr>
      </w:pPr>
    </w:p>
    <w:p w14:paraId="664B011E" w14:textId="35956739" w:rsidR="00A83B5C" w:rsidRPr="00AB3080" w:rsidRDefault="00A83B5C" w:rsidP="00DD2894">
      <w:pPr>
        <w:rPr>
          <w:rFonts w:cstheme="minorHAnsi"/>
          <w:highlight w:val="yellow"/>
        </w:rPr>
      </w:pPr>
      <w:r w:rsidRPr="00AB3080">
        <w:rPr>
          <w:rFonts w:cstheme="minorHAnsi"/>
          <w:highlight w:val="yellow"/>
        </w:rPr>
        <w:t xml:space="preserve">3.3.1 Retrieve the tube of </w:t>
      </w:r>
      <w:r w:rsidRPr="00AB3080">
        <w:rPr>
          <w:rFonts w:cstheme="minorHAnsi"/>
          <w:bCs/>
          <w:highlight w:val="yellow"/>
        </w:rPr>
        <w:t>Cell Recovery Medium</w:t>
      </w:r>
      <w:r w:rsidRPr="00AB3080">
        <w:rPr>
          <w:rFonts w:cstheme="minorHAnsi"/>
          <w:highlight w:val="yellow"/>
        </w:rPr>
        <w:t xml:space="preserve"> from the 37</w:t>
      </w:r>
      <w:r w:rsidR="002B6ECC">
        <w:rPr>
          <w:rFonts w:cstheme="minorHAnsi"/>
          <w:highlight w:val="yellow"/>
        </w:rPr>
        <w:t xml:space="preserve"> </w:t>
      </w:r>
      <w:r w:rsidRPr="00AB3080">
        <w:rPr>
          <w:rFonts w:cstheme="minorHAnsi"/>
          <w:highlight w:val="yellow"/>
        </w:rPr>
        <w:t xml:space="preserve">°C water bath. </w:t>
      </w:r>
      <w:r w:rsidR="00E14618" w:rsidRPr="00AB3080">
        <w:rPr>
          <w:rFonts w:cstheme="minorHAnsi"/>
          <w:highlight w:val="yellow"/>
        </w:rPr>
        <w:t>Disinfect</w:t>
      </w:r>
      <w:r w:rsidRPr="00AB3080">
        <w:rPr>
          <w:rFonts w:cstheme="minorHAnsi"/>
          <w:highlight w:val="yellow"/>
        </w:rPr>
        <w:t xml:space="preserve"> the outside surface </w:t>
      </w:r>
      <w:r w:rsidR="00E14618" w:rsidRPr="00AB3080">
        <w:rPr>
          <w:rFonts w:cstheme="minorHAnsi"/>
          <w:highlight w:val="yellow"/>
        </w:rPr>
        <w:t>using</w:t>
      </w:r>
      <w:r w:rsidRPr="00AB3080">
        <w:rPr>
          <w:rFonts w:cstheme="minorHAnsi"/>
          <w:highlight w:val="yellow"/>
        </w:rPr>
        <w:t xml:space="preserve"> 70% ethanol.</w:t>
      </w:r>
    </w:p>
    <w:p w14:paraId="6676BC67" w14:textId="77777777" w:rsidR="00A83B5C" w:rsidRPr="00AB3080" w:rsidRDefault="00A83B5C" w:rsidP="00DD2894">
      <w:pPr>
        <w:rPr>
          <w:rFonts w:cstheme="minorHAnsi"/>
          <w:highlight w:val="yellow"/>
        </w:rPr>
      </w:pPr>
    </w:p>
    <w:p w14:paraId="7426B9D2" w14:textId="4198F322" w:rsidR="00A83B5C" w:rsidRPr="00AB3080" w:rsidRDefault="00A83B5C" w:rsidP="00DD2894">
      <w:pPr>
        <w:rPr>
          <w:rFonts w:cstheme="minorHAnsi"/>
          <w:highlight w:val="yellow"/>
        </w:rPr>
      </w:pPr>
      <w:r w:rsidRPr="00AB3080">
        <w:rPr>
          <w:rFonts w:cstheme="minorHAnsi"/>
          <w:highlight w:val="yellow"/>
        </w:rPr>
        <w:t xml:space="preserve">3.3.2 Retrieve </w:t>
      </w:r>
      <w:r w:rsidRPr="00AB3080">
        <w:rPr>
          <w:rFonts w:cstheme="minorHAnsi"/>
          <w:bCs/>
          <w:highlight w:val="yellow"/>
        </w:rPr>
        <w:t>Reporter Cells</w:t>
      </w:r>
      <w:r w:rsidRPr="00AB3080">
        <w:rPr>
          <w:rFonts w:cstheme="minorHAnsi"/>
          <w:highlight w:val="yellow"/>
        </w:rPr>
        <w:t xml:space="preserve"> from -80</w:t>
      </w:r>
      <w:r w:rsidR="002B6ECC">
        <w:rPr>
          <w:rFonts w:cstheme="minorHAnsi"/>
          <w:highlight w:val="yellow"/>
        </w:rPr>
        <w:t xml:space="preserve"> </w:t>
      </w:r>
      <w:r w:rsidRPr="00AB3080">
        <w:rPr>
          <w:rFonts w:cstheme="minorHAnsi"/>
          <w:highlight w:val="yellow"/>
        </w:rPr>
        <w:t>°C storage and thaw by transferring</w:t>
      </w:r>
      <w:r w:rsidR="00E14618" w:rsidRPr="00AB3080">
        <w:rPr>
          <w:rFonts w:cstheme="minorHAnsi"/>
          <w:highlight w:val="yellow"/>
        </w:rPr>
        <w:t xml:space="preserve"> </w:t>
      </w:r>
      <w:r w:rsidRPr="00AB3080">
        <w:rPr>
          <w:rFonts w:cstheme="minorHAnsi"/>
          <w:highlight w:val="yellow"/>
        </w:rPr>
        <w:t>10 mL of the pre-warmed CRM into the tube of frozen cells.</w:t>
      </w:r>
    </w:p>
    <w:p w14:paraId="0CB3978A" w14:textId="77777777" w:rsidR="00A83B5C" w:rsidRPr="00AB3080" w:rsidRDefault="00A83B5C" w:rsidP="00DD2894">
      <w:pPr>
        <w:rPr>
          <w:rFonts w:cstheme="minorHAnsi"/>
          <w:highlight w:val="yellow"/>
        </w:rPr>
      </w:pPr>
    </w:p>
    <w:p w14:paraId="60C9527C" w14:textId="69CF925E" w:rsidR="00A83B5C" w:rsidRPr="00AB3080" w:rsidRDefault="00A83B5C" w:rsidP="00DD2894">
      <w:pPr>
        <w:rPr>
          <w:rFonts w:cstheme="minorHAnsi"/>
          <w:highlight w:val="yellow"/>
        </w:rPr>
      </w:pPr>
      <w:r w:rsidRPr="00AB3080">
        <w:rPr>
          <w:rFonts w:cstheme="minorHAnsi"/>
          <w:highlight w:val="yellow"/>
        </w:rPr>
        <w:t xml:space="preserve">3.3.3 </w:t>
      </w:r>
      <w:r w:rsidR="00C2504A" w:rsidRPr="00AB3080">
        <w:rPr>
          <w:rFonts w:cstheme="minorHAnsi"/>
          <w:highlight w:val="yellow"/>
        </w:rPr>
        <w:t>Close</w:t>
      </w:r>
      <w:r w:rsidRPr="00AB3080">
        <w:rPr>
          <w:rFonts w:cstheme="minorHAnsi"/>
          <w:highlight w:val="yellow"/>
        </w:rPr>
        <w:t xml:space="preserve"> the tube of Reporter Cells</w:t>
      </w:r>
      <w:r w:rsidR="00C2504A" w:rsidRPr="00AB3080">
        <w:rPr>
          <w:rFonts w:cstheme="minorHAnsi"/>
          <w:highlight w:val="yellow"/>
        </w:rPr>
        <w:t xml:space="preserve"> </w:t>
      </w:r>
      <w:r w:rsidRPr="00AB3080">
        <w:rPr>
          <w:rFonts w:cstheme="minorHAnsi"/>
          <w:highlight w:val="yellow"/>
        </w:rPr>
        <w:t xml:space="preserve">and </w:t>
      </w:r>
      <w:r w:rsidR="00C2504A" w:rsidRPr="00AB3080">
        <w:rPr>
          <w:rFonts w:cstheme="minorHAnsi"/>
          <w:highlight w:val="yellow"/>
        </w:rPr>
        <w:t>transfer to</w:t>
      </w:r>
      <w:r w:rsidRPr="00AB3080">
        <w:rPr>
          <w:rFonts w:cstheme="minorHAnsi"/>
          <w:highlight w:val="yellow"/>
        </w:rPr>
        <w:t xml:space="preserve"> a 37°C water bath for 5-10 min. </w:t>
      </w:r>
    </w:p>
    <w:p w14:paraId="266E5895" w14:textId="77777777" w:rsidR="00A83B5C" w:rsidRPr="00AB3080" w:rsidRDefault="00A83B5C" w:rsidP="00DD2894">
      <w:pPr>
        <w:rPr>
          <w:rFonts w:cstheme="minorHAnsi"/>
          <w:highlight w:val="yellow"/>
        </w:rPr>
      </w:pPr>
    </w:p>
    <w:p w14:paraId="7249176E" w14:textId="28D33DE1" w:rsidR="00A83B5C" w:rsidRPr="00AB3080" w:rsidRDefault="00A83B5C" w:rsidP="00DD2894">
      <w:pPr>
        <w:rPr>
          <w:rFonts w:cstheme="minorHAnsi"/>
          <w:highlight w:val="yellow"/>
        </w:rPr>
      </w:pPr>
      <w:r w:rsidRPr="00AB3080">
        <w:rPr>
          <w:rFonts w:cstheme="minorHAnsi"/>
          <w:highlight w:val="yellow"/>
        </w:rPr>
        <w:t xml:space="preserve">3.3.4 </w:t>
      </w:r>
      <w:r w:rsidR="00C2504A" w:rsidRPr="00AB3080">
        <w:rPr>
          <w:rFonts w:cstheme="minorHAnsi"/>
          <w:highlight w:val="yellow"/>
        </w:rPr>
        <w:t>Retrieve</w:t>
      </w:r>
      <w:r w:rsidRPr="00AB3080">
        <w:rPr>
          <w:rFonts w:cstheme="minorHAnsi"/>
          <w:highlight w:val="yellow"/>
        </w:rPr>
        <w:t xml:space="preserve"> the tube of Reporter Cell Suspension from the water </w:t>
      </w:r>
      <w:r w:rsidR="00C2504A" w:rsidRPr="00AB3080">
        <w:rPr>
          <w:rFonts w:cstheme="minorHAnsi"/>
          <w:highlight w:val="yellow"/>
        </w:rPr>
        <w:t>bath. Invert</w:t>
      </w:r>
      <w:r w:rsidRPr="00AB3080">
        <w:rPr>
          <w:rFonts w:cstheme="minorHAnsi"/>
          <w:highlight w:val="yellow"/>
        </w:rPr>
        <w:t xml:space="preserve"> the tube of cells several times</w:t>
      </w:r>
      <w:r w:rsidR="00C2504A" w:rsidRPr="00AB3080">
        <w:rPr>
          <w:rFonts w:cstheme="minorHAnsi"/>
          <w:highlight w:val="yellow"/>
        </w:rPr>
        <w:t xml:space="preserve"> gently</w:t>
      </w:r>
      <w:r w:rsidRPr="00AB3080">
        <w:rPr>
          <w:rFonts w:cstheme="minorHAnsi"/>
          <w:highlight w:val="yellow"/>
        </w:rPr>
        <w:t xml:space="preserve"> to break up </w:t>
      </w:r>
      <w:r w:rsidR="00C2504A" w:rsidRPr="00AB3080">
        <w:rPr>
          <w:rFonts w:cstheme="minorHAnsi"/>
          <w:highlight w:val="yellow"/>
        </w:rPr>
        <w:t>aggregates of cells</w:t>
      </w:r>
      <w:r w:rsidRPr="00AB3080">
        <w:rPr>
          <w:rFonts w:cstheme="minorHAnsi"/>
          <w:highlight w:val="yellow"/>
        </w:rPr>
        <w:t xml:space="preserve"> and produce a homogenous suspension. </w:t>
      </w:r>
      <w:r w:rsidR="00C2504A" w:rsidRPr="00AB3080">
        <w:rPr>
          <w:rFonts w:cstheme="minorHAnsi"/>
          <w:highlight w:val="yellow"/>
        </w:rPr>
        <w:t>Clean</w:t>
      </w:r>
      <w:r w:rsidRPr="00AB3080">
        <w:rPr>
          <w:rFonts w:cstheme="minorHAnsi"/>
          <w:highlight w:val="yellow"/>
        </w:rPr>
        <w:t xml:space="preserve"> the surface of the tube with 70% ethanol.</w:t>
      </w:r>
    </w:p>
    <w:p w14:paraId="7914C5DA" w14:textId="77777777" w:rsidR="00A83B5C" w:rsidRPr="00AB3080" w:rsidRDefault="00A83B5C" w:rsidP="00DD2894">
      <w:pPr>
        <w:rPr>
          <w:rFonts w:cstheme="minorHAnsi"/>
          <w:highlight w:val="yellow"/>
        </w:rPr>
      </w:pPr>
    </w:p>
    <w:p w14:paraId="2CF735CE" w14:textId="18B43F80" w:rsidR="00A83B5C" w:rsidRPr="002B6ECC" w:rsidRDefault="00A83B5C" w:rsidP="00DD2894">
      <w:pPr>
        <w:rPr>
          <w:rFonts w:cstheme="minorHAnsi"/>
          <w:highlight w:val="yellow"/>
        </w:rPr>
      </w:pPr>
      <w:r w:rsidRPr="002B6ECC">
        <w:rPr>
          <w:rFonts w:cstheme="minorHAnsi"/>
          <w:highlight w:val="yellow"/>
        </w:rPr>
        <w:t xml:space="preserve">3.4 </w:t>
      </w:r>
      <w:r w:rsidR="00E14618" w:rsidRPr="002B6ECC">
        <w:rPr>
          <w:rFonts w:cstheme="minorHAnsi"/>
          <w:highlight w:val="yellow"/>
        </w:rPr>
        <w:t>Ass</w:t>
      </w:r>
      <w:r w:rsidR="00C2504A" w:rsidRPr="002B6ECC">
        <w:rPr>
          <w:rFonts w:cstheme="minorHAnsi"/>
          <w:highlight w:val="yellow"/>
        </w:rPr>
        <w:t>a</w:t>
      </w:r>
      <w:r w:rsidR="00E14618" w:rsidRPr="002B6ECC">
        <w:rPr>
          <w:rFonts w:cstheme="minorHAnsi"/>
          <w:highlight w:val="yellow"/>
        </w:rPr>
        <w:t>y p</w:t>
      </w:r>
      <w:r w:rsidRPr="002B6ECC">
        <w:rPr>
          <w:rFonts w:cstheme="minorHAnsi"/>
          <w:highlight w:val="yellow"/>
        </w:rPr>
        <w:t>lat</w:t>
      </w:r>
      <w:r w:rsidR="00E14618" w:rsidRPr="002B6ECC">
        <w:rPr>
          <w:rFonts w:cstheme="minorHAnsi"/>
          <w:highlight w:val="yellow"/>
        </w:rPr>
        <w:t>ing</w:t>
      </w:r>
    </w:p>
    <w:p w14:paraId="22D7F22F" w14:textId="77777777" w:rsidR="00A83B5C" w:rsidRPr="00AB3080" w:rsidRDefault="00A83B5C" w:rsidP="00DD2894">
      <w:pPr>
        <w:rPr>
          <w:rFonts w:cstheme="minorHAnsi"/>
          <w:highlight w:val="yellow"/>
        </w:rPr>
      </w:pPr>
    </w:p>
    <w:p w14:paraId="5172C074" w14:textId="394B6BC4" w:rsidR="00A83B5C" w:rsidRPr="00AB3080" w:rsidRDefault="00A83B5C" w:rsidP="00DD2894">
      <w:pPr>
        <w:rPr>
          <w:rFonts w:cstheme="minorHAnsi"/>
          <w:highlight w:val="yellow"/>
        </w:rPr>
      </w:pPr>
      <w:r w:rsidRPr="00AB3080">
        <w:rPr>
          <w:rFonts w:cstheme="minorHAnsi"/>
          <w:highlight w:val="yellow"/>
        </w:rPr>
        <w:t xml:space="preserve">3.4.1 Dispense 100 </w:t>
      </w:r>
      <w:proofErr w:type="spellStart"/>
      <w:r w:rsidRPr="00AB3080">
        <w:rPr>
          <w:rFonts w:cstheme="minorHAnsi"/>
          <w:highlight w:val="yellow"/>
        </w:rPr>
        <w:t>μL</w:t>
      </w:r>
      <w:proofErr w:type="spellEnd"/>
      <w:r w:rsidRPr="00AB3080">
        <w:rPr>
          <w:rFonts w:cstheme="minorHAnsi"/>
          <w:highlight w:val="yellow"/>
        </w:rPr>
        <w:t xml:space="preserve"> of </w:t>
      </w:r>
      <w:r w:rsidR="00C2504A" w:rsidRPr="00AB3080">
        <w:rPr>
          <w:rFonts w:cstheme="minorHAnsi"/>
          <w:highlight w:val="yellow"/>
        </w:rPr>
        <w:t>the Reporter Cell Suspension</w:t>
      </w:r>
      <w:r w:rsidRPr="00AB3080">
        <w:rPr>
          <w:rFonts w:cstheme="minorHAnsi"/>
          <w:highlight w:val="yellow"/>
        </w:rPr>
        <w:t xml:space="preserve"> into each well </w:t>
      </w:r>
      <w:r w:rsidR="00C2504A" w:rsidRPr="00AB3080">
        <w:rPr>
          <w:rFonts w:cstheme="minorHAnsi"/>
          <w:highlight w:val="yellow"/>
        </w:rPr>
        <w:t>using a multichannel pipette.</w:t>
      </w:r>
    </w:p>
    <w:p w14:paraId="3A4DF1A4" w14:textId="77777777" w:rsidR="00A83B5C" w:rsidRPr="00AB3080" w:rsidRDefault="00A83B5C" w:rsidP="00DD2894">
      <w:pPr>
        <w:rPr>
          <w:rFonts w:cstheme="minorHAnsi"/>
          <w:highlight w:val="yellow"/>
        </w:rPr>
      </w:pPr>
    </w:p>
    <w:p w14:paraId="5B3BEFB3" w14:textId="77777777" w:rsidR="00A83B5C" w:rsidRPr="00AB3080" w:rsidRDefault="00A83B5C" w:rsidP="00DD2894">
      <w:pPr>
        <w:rPr>
          <w:rFonts w:cstheme="minorHAnsi"/>
          <w:highlight w:val="yellow"/>
        </w:rPr>
      </w:pPr>
      <w:r w:rsidRPr="00AB3080">
        <w:rPr>
          <w:rFonts w:cstheme="minorHAnsi"/>
          <w:highlight w:val="yellow"/>
        </w:rPr>
        <w:t xml:space="preserve">3.4.2 Dispense 100 </w:t>
      </w:r>
      <w:proofErr w:type="spellStart"/>
      <w:r w:rsidRPr="00AB3080">
        <w:rPr>
          <w:rFonts w:cstheme="minorHAnsi"/>
          <w:highlight w:val="yellow"/>
        </w:rPr>
        <w:t>μL</w:t>
      </w:r>
      <w:proofErr w:type="spellEnd"/>
      <w:r w:rsidRPr="00AB3080">
        <w:rPr>
          <w:rFonts w:cstheme="minorHAnsi"/>
          <w:highlight w:val="yellow"/>
        </w:rPr>
        <w:t xml:space="preserve"> of samples in triplicate into appropriate assay wells.</w:t>
      </w:r>
    </w:p>
    <w:p w14:paraId="25679F0A" w14:textId="77777777" w:rsidR="00A83B5C" w:rsidRPr="00AB3080" w:rsidRDefault="00A83B5C" w:rsidP="00DD2894">
      <w:pPr>
        <w:rPr>
          <w:rFonts w:cstheme="minorHAnsi"/>
          <w:highlight w:val="yellow"/>
        </w:rPr>
      </w:pPr>
    </w:p>
    <w:p w14:paraId="134D0386" w14:textId="5A8AE6BE" w:rsidR="00A83B5C" w:rsidRPr="00AB3080" w:rsidRDefault="00A83B5C" w:rsidP="00DD2894">
      <w:pPr>
        <w:rPr>
          <w:rFonts w:cstheme="minorHAnsi"/>
          <w:highlight w:val="yellow"/>
        </w:rPr>
      </w:pPr>
      <w:r w:rsidRPr="00AB3080">
        <w:rPr>
          <w:rFonts w:cstheme="minorHAnsi"/>
          <w:highlight w:val="yellow"/>
        </w:rPr>
        <w:t>3.4.3 Transfer the plate into a 37</w:t>
      </w:r>
      <w:r w:rsidR="002B6ECC">
        <w:rPr>
          <w:rFonts w:cstheme="minorHAnsi"/>
          <w:highlight w:val="yellow"/>
        </w:rPr>
        <w:t xml:space="preserve"> </w:t>
      </w:r>
      <w:r w:rsidRPr="00AB3080">
        <w:rPr>
          <w:rFonts w:cstheme="minorHAnsi"/>
          <w:highlight w:val="yellow"/>
        </w:rPr>
        <w:t>°C, humidified 5% CO</w:t>
      </w:r>
      <w:r w:rsidRPr="00AB3080">
        <w:rPr>
          <w:rFonts w:cstheme="minorHAnsi"/>
          <w:highlight w:val="yellow"/>
          <w:vertAlign w:val="subscript"/>
        </w:rPr>
        <w:t>2</w:t>
      </w:r>
      <w:r w:rsidRPr="00AB3080">
        <w:rPr>
          <w:rFonts w:cstheme="minorHAnsi"/>
          <w:highlight w:val="yellow"/>
        </w:rPr>
        <w:t xml:space="preserve"> incubator for 22</w:t>
      </w:r>
      <w:r w:rsidR="002B6ECC">
        <w:rPr>
          <w:rFonts w:cstheme="minorHAnsi"/>
          <w:highlight w:val="yellow"/>
        </w:rPr>
        <w:t>-</w:t>
      </w:r>
      <w:r w:rsidRPr="00AB3080">
        <w:rPr>
          <w:rFonts w:cstheme="minorHAnsi"/>
          <w:highlight w:val="yellow"/>
        </w:rPr>
        <w:t xml:space="preserve">24 </w:t>
      </w:r>
      <w:r w:rsidR="002B6ECC">
        <w:rPr>
          <w:rFonts w:cstheme="minorHAnsi"/>
          <w:highlight w:val="yellow"/>
        </w:rPr>
        <w:t>h</w:t>
      </w:r>
      <w:r w:rsidRPr="00AB3080">
        <w:rPr>
          <w:rFonts w:cstheme="minorHAnsi"/>
          <w:highlight w:val="yellow"/>
        </w:rPr>
        <w:t>.</w:t>
      </w:r>
    </w:p>
    <w:p w14:paraId="0C8CEAB3" w14:textId="77777777" w:rsidR="00A83B5C" w:rsidRPr="00AB3080" w:rsidRDefault="00A83B5C" w:rsidP="00DD2894">
      <w:pPr>
        <w:rPr>
          <w:rFonts w:cstheme="minorHAnsi"/>
          <w:highlight w:val="yellow"/>
        </w:rPr>
      </w:pPr>
    </w:p>
    <w:p w14:paraId="15147F4A" w14:textId="634BA23C" w:rsidR="00A83B5C" w:rsidRPr="00AB3080" w:rsidRDefault="00A83B5C" w:rsidP="00DD2894">
      <w:pPr>
        <w:rPr>
          <w:rFonts w:cstheme="minorHAnsi"/>
          <w:highlight w:val="yellow"/>
        </w:rPr>
      </w:pPr>
      <w:r w:rsidRPr="00AB3080">
        <w:rPr>
          <w:rFonts w:cstheme="minorHAnsi"/>
          <w:highlight w:val="yellow"/>
        </w:rPr>
        <w:t xml:space="preserve">4.1 Thaw Detection Substrate and Detection Buffer in </w:t>
      </w:r>
      <w:r w:rsidR="002B6ECC">
        <w:rPr>
          <w:rFonts w:cstheme="minorHAnsi"/>
          <w:highlight w:val="yellow"/>
        </w:rPr>
        <w:t xml:space="preserve">a </w:t>
      </w:r>
      <w:r w:rsidRPr="00AB3080">
        <w:rPr>
          <w:rFonts w:cstheme="minorHAnsi"/>
          <w:highlight w:val="yellow"/>
        </w:rPr>
        <w:t>dark refrigerator overnight to prepare for Day 2.</w:t>
      </w:r>
    </w:p>
    <w:p w14:paraId="4E63FE71" w14:textId="77777777" w:rsidR="00A83B5C" w:rsidRPr="00AB3080" w:rsidRDefault="00A83B5C" w:rsidP="00DD2894">
      <w:pPr>
        <w:rPr>
          <w:rFonts w:cstheme="minorHAnsi"/>
          <w:highlight w:val="yellow"/>
        </w:rPr>
      </w:pPr>
    </w:p>
    <w:p w14:paraId="6D25169B" w14:textId="77777777" w:rsidR="00A83B5C" w:rsidRPr="00AB3080" w:rsidRDefault="00A83B5C" w:rsidP="00DD2894">
      <w:pPr>
        <w:rPr>
          <w:rFonts w:cstheme="minorHAnsi"/>
          <w:highlight w:val="yellow"/>
        </w:rPr>
      </w:pPr>
      <w:r w:rsidRPr="00AB3080">
        <w:rPr>
          <w:rFonts w:cstheme="minorHAnsi"/>
          <w:highlight w:val="yellow"/>
        </w:rPr>
        <w:t>5.1 Just prior to the end of the plate incubation, remove Detection Substrate and Detection Buffer from refrigerator and place in low light area until equilibrated to RT. Once at RT, invert each tube gently several times to thoroughly mix solutions.</w:t>
      </w:r>
    </w:p>
    <w:p w14:paraId="42E1252E" w14:textId="77777777" w:rsidR="00A83B5C" w:rsidRPr="00AB3080" w:rsidRDefault="00A83B5C" w:rsidP="00DD2894">
      <w:pPr>
        <w:rPr>
          <w:rFonts w:cstheme="minorHAnsi"/>
          <w:highlight w:val="yellow"/>
        </w:rPr>
      </w:pPr>
    </w:p>
    <w:p w14:paraId="525C2CB4" w14:textId="77777777" w:rsidR="00A83B5C" w:rsidRPr="00AB3080" w:rsidRDefault="00A83B5C" w:rsidP="00DD2894">
      <w:pPr>
        <w:rPr>
          <w:rFonts w:cstheme="minorHAnsi"/>
          <w:highlight w:val="yellow"/>
        </w:rPr>
      </w:pPr>
      <w:r w:rsidRPr="00AB3080">
        <w:rPr>
          <w:rFonts w:cstheme="minorHAnsi"/>
          <w:highlight w:val="yellow"/>
        </w:rPr>
        <w:t>5.1.1 Immediately before the incubation is complete, pour the entire contents of the Detection Buffer into the tube of Detection Substrate to create Luciferase Detection Reagent. Mix gently so as not to produce foam.</w:t>
      </w:r>
    </w:p>
    <w:p w14:paraId="352BCACF" w14:textId="77777777" w:rsidR="00A83B5C" w:rsidRPr="00AB3080" w:rsidRDefault="00A83B5C" w:rsidP="00DD2894">
      <w:pPr>
        <w:rPr>
          <w:rFonts w:cstheme="minorHAnsi"/>
          <w:highlight w:val="yellow"/>
        </w:rPr>
      </w:pPr>
    </w:p>
    <w:p w14:paraId="6C1043BC" w14:textId="45899061" w:rsidR="00A83B5C" w:rsidRPr="00AB3080" w:rsidRDefault="00A83B5C" w:rsidP="00DD2894">
      <w:pPr>
        <w:rPr>
          <w:rFonts w:cstheme="minorHAnsi"/>
          <w:highlight w:val="yellow"/>
        </w:rPr>
      </w:pPr>
      <w:r w:rsidRPr="00AB3080">
        <w:rPr>
          <w:rFonts w:cstheme="minorHAnsi"/>
          <w:highlight w:val="yellow"/>
        </w:rPr>
        <w:t>5.1.2 Once</w:t>
      </w:r>
      <w:r w:rsidR="00C2504A" w:rsidRPr="00AB3080">
        <w:rPr>
          <w:rFonts w:cstheme="minorHAnsi"/>
          <w:highlight w:val="yellow"/>
        </w:rPr>
        <w:t xml:space="preserve"> the</w:t>
      </w:r>
      <w:r w:rsidRPr="00AB3080">
        <w:rPr>
          <w:rFonts w:cstheme="minorHAnsi"/>
          <w:highlight w:val="yellow"/>
        </w:rPr>
        <w:t xml:space="preserve"> incubation is complete, </w:t>
      </w:r>
      <w:r w:rsidR="00C2504A" w:rsidRPr="00AB3080">
        <w:rPr>
          <w:rFonts w:cstheme="minorHAnsi"/>
          <w:highlight w:val="yellow"/>
        </w:rPr>
        <w:t>invert the</w:t>
      </w:r>
      <w:r w:rsidRPr="00AB3080">
        <w:rPr>
          <w:rFonts w:cstheme="minorHAnsi"/>
          <w:highlight w:val="yellow"/>
        </w:rPr>
        <w:t xml:space="preserve"> plate</w:t>
      </w:r>
      <w:r w:rsidR="00C2504A" w:rsidRPr="00AB3080">
        <w:rPr>
          <w:rFonts w:cstheme="minorHAnsi"/>
          <w:highlight w:val="yellow"/>
        </w:rPr>
        <w:t xml:space="preserve"> to discard content</w:t>
      </w:r>
      <w:r w:rsidRPr="00AB3080">
        <w:rPr>
          <w:rFonts w:cstheme="minorHAnsi"/>
          <w:highlight w:val="yellow"/>
        </w:rPr>
        <w:t xml:space="preserve"> into an appropriate waste container. Gently tap the plate on a clean absorbent paper towel to remove the last droplets</w:t>
      </w:r>
      <w:r w:rsidR="00C2504A" w:rsidRPr="00AB3080">
        <w:rPr>
          <w:rFonts w:cstheme="minorHAnsi"/>
          <w:highlight w:val="yellow"/>
        </w:rPr>
        <w:t xml:space="preserve"> from the wells</w:t>
      </w:r>
      <w:r w:rsidRPr="00AB3080">
        <w:rPr>
          <w:rFonts w:cstheme="minorHAnsi"/>
          <w:highlight w:val="yellow"/>
        </w:rPr>
        <w:t xml:space="preserve">. </w:t>
      </w:r>
    </w:p>
    <w:p w14:paraId="470369A6" w14:textId="77777777" w:rsidR="00A83B5C" w:rsidRPr="00AB3080" w:rsidRDefault="00A83B5C" w:rsidP="00DD2894">
      <w:pPr>
        <w:rPr>
          <w:rFonts w:cstheme="minorHAnsi"/>
          <w:highlight w:val="yellow"/>
        </w:rPr>
      </w:pPr>
    </w:p>
    <w:p w14:paraId="68F8E3F0" w14:textId="77777777" w:rsidR="00A83B5C" w:rsidRPr="00AB3080" w:rsidRDefault="00A83B5C" w:rsidP="00DD2894">
      <w:pPr>
        <w:rPr>
          <w:rFonts w:cstheme="minorHAnsi"/>
          <w:highlight w:val="yellow"/>
        </w:rPr>
      </w:pPr>
      <w:r w:rsidRPr="00AB3080">
        <w:rPr>
          <w:rFonts w:cstheme="minorHAnsi"/>
          <w:highlight w:val="yellow"/>
        </w:rPr>
        <w:t xml:space="preserve">5.1.3 Add 100 </w:t>
      </w:r>
      <w:proofErr w:type="spellStart"/>
      <w:r w:rsidRPr="00AB3080">
        <w:rPr>
          <w:rFonts w:cstheme="minorHAnsi"/>
          <w:highlight w:val="yellow"/>
        </w:rPr>
        <w:t>μL</w:t>
      </w:r>
      <w:proofErr w:type="spellEnd"/>
      <w:r w:rsidRPr="00AB3080">
        <w:rPr>
          <w:rFonts w:cstheme="minorHAnsi"/>
          <w:highlight w:val="yellow"/>
        </w:rPr>
        <w:t xml:space="preserve"> of the Luciferase Detection Reagent to each well. Allow the assay plate to rest at RT for 15 min. Do not shake the plate.</w:t>
      </w:r>
    </w:p>
    <w:p w14:paraId="2F4D57D6" w14:textId="77777777" w:rsidR="00A83B5C" w:rsidRPr="00AB3080" w:rsidRDefault="00A83B5C" w:rsidP="00DD2894">
      <w:pPr>
        <w:rPr>
          <w:rFonts w:cstheme="minorHAnsi"/>
          <w:highlight w:val="yellow"/>
        </w:rPr>
      </w:pPr>
    </w:p>
    <w:p w14:paraId="105092BC" w14:textId="27666807" w:rsidR="00001169" w:rsidRPr="00A83B5C" w:rsidRDefault="00A83B5C" w:rsidP="00DD2894">
      <w:pPr>
        <w:rPr>
          <w:rFonts w:cstheme="minorHAnsi"/>
        </w:rPr>
      </w:pPr>
      <w:r w:rsidRPr="00AB3080">
        <w:rPr>
          <w:rFonts w:cstheme="minorHAnsi"/>
          <w:highlight w:val="yellow"/>
        </w:rPr>
        <w:t>5.2 Quantify luminescence using a 96-well plate-reading luminometer.</w:t>
      </w:r>
    </w:p>
    <w:p w14:paraId="496AB0B4" w14:textId="77777777" w:rsidR="001C1E49" w:rsidRPr="001B1519" w:rsidRDefault="001C1E49" w:rsidP="00DD2894">
      <w:pPr>
        <w:pStyle w:val="NormalWeb"/>
        <w:spacing w:before="0" w:beforeAutospacing="0" w:after="0" w:afterAutospacing="0"/>
        <w:rPr>
          <w:rFonts w:asciiTheme="minorHAnsi" w:hAnsiTheme="minorHAnsi" w:cstheme="minorHAnsi"/>
          <w:b/>
        </w:rPr>
      </w:pPr>
    </w:p>
    <w:p w14:paraId="3E79FCA8" w14:textId="618456C7" w:rsidR="006305D7" w:rsidRPr="001B1519" w:rsidRDefault="006305D7" w:rsidP="00DD2894">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1917A85D" w14:textId="6BE02679" w:rsidR="00A83B5C" w:rsidRDefault="00A83B5C" w:rsidP="00DD2894">
      <w:r>
        <w:t>Twenty-two extracts of fruits and vegetables commonly found in human diets were screened for the presence of estrogenic compounds. A variety of foods were assayed, including legumes, such as soybeans, snow peas, and snap peas, as the pea family is a known source of phytoestrogens</w:t>
      </w:r>
      <w:r>
        <w:fldChar w:fldCharType="begin"/>
      </w:r>
      <w:r w:rsidR="008878AA">
        <w:instrText xml:space="preserve"> ADDIN EN.CITE &lt;EndNote&gt;&lt;Cite&gt;&lt;Author&gt;Di Gioia&lt;/Author&gt;&lt;Year&gt;2019&lt;/Year&gt;&lt;RecNum&gt;730&lt;/RecNum&gt;&lt;DisplayText&gt;&lt;style face="superscript"&gt;16&lt;/style&gt;&lt;/DisplayText&gt;&lt;record&gt;&lt;rec-number&gt;730&lt;/rec-number&gt;&lt;foreign-keys&gt;&lt;key app="EN" db-id="92w5vv2szwdp52ead9cpte5xzxt2ez5pzsdw" timestamp="1571945375" guid="e90bd19c-e598-456a-93e7-52812f792429"&gt;730&lt;/key&gt;&lt;/foreign-keys&gt;&lt;ref-type name="Book Section"&gt;5&lt;/ref-type&gt;&lt;contributors&gt;&lt;authors&gt;&lt;author&gt;Di Gioia, Francesco&lt;/author&gt;&lt;author&gt;Petropoulos, Spyridon A&lt;/author&gt;&lt;/authors&gt;&lt;/contributors&gt;&lt;titles&gt;&lt;title&gt;Phytoestrogens, phytosteroids and saponins in vegetables: Biosynthesis, functions, health effects and practical applications&lt;/title&gt;&lt;secondary-title&gt;Advances in Food and Nutrition Research&lt;/secondary-title&gt;&lt;/titles&gt;&lt;dates&gt;&lt;year&gt;2019&lt;/year&gt;&lt;/dates&gt;&lt;publisher&gt;Academic Press Inc.&lt;/publisher&gt;&lt;urls&gt;&lt;/urls&gt;&lt;/record&gt;&lt;/Cite&gt;&lt;/EndNote&gt;</w:instrText>
      </w:r>
      <w:r>
        <w:fldChar w:fldCharType="separate"/>
      </w:r>
      <w:r w:rsidRPr="003005DF">
        <w:rPr>
          <w:noProof/>
          <w:vertAlign w:val="superscript"/>
        </w:rPr>
        <w:t>16</w:t>
      </w:r>
      <w:r>
        <w:fldChar w:fldCharType="end"/>
      </w:r>
      <w:r>
        <w:t xml:space="preserve">, </w:t>
      </w:r>
      <w:r w:rsidR="00314398">
        <w:t xml:space="preserve">as well as </w:t>
      </w:r>
      <w:r>
        <w:t>figs, dates, corn, carrots, apples, bananas, strawberries, tomato, kale, and cabbage.</w:t>
      </w:r>
      <w:r w:rsidRPr="003005DF">
        <w:t xml:space="preserve"> </w:t>
      </w:r>
      <w:r>
        <w:t>Endocrine disrupting compounds are found in common substances (e.g., plastics and pesticides) and some are biologically active through ERs</w:t>
      </w:r>
      <w:r w:rsidR="002B6ECC">
        <w:fldChar w:fldCharType="begin">
          <w:fldData xml:space="preserve">PEVuZE5vdGU+PENpdGU+PEF1dGhvcj5MdXR6PC9BdXRob3I+PFllYXI+MTk5OTwvWWVhcj48UmVj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</w:fldData>
        </w:fldChar>
      </w:r>
      <w:r w:rsidR="002B6ECC">
        <w:instrText xml:space="preserve"> ADDIN EN.CITE </w:instrText>
      </w:r>
      <w:r w:rsidR="002B6ECC">
        <w:fldChar w:fldCharType="begin">
          <w:fldData xml:space="preserve">PEVuZE5vdGU+PENpdGU+PEF1dGhvcj5MdXR6PC9BdXRob3I+PFllYXI+MTk5OTwvWWVhcj48UmVj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</w:fldData>
        </w:fldChar>
      </w:r>
      <w:r w:rsidR="002B6ECC">
        <w:instrText xml:space="preserve"> ADDIN EN.CITE.DATA </w:instrText>
      </w:r>
      <w:r w:rsidR="002B6ECC">
        <w:fldChar w:fldCharType="end"/>
      </w:r>
      <w:r w:rsidR="002B6ECC">
        <w:fldChar w:fldCharType="separate"/>
      </w:r>
      <w:r w:rsidR="002B6ECC" w:rsidRPr="003005DF">
        <w:rPr>
          <w:noProof/>
          <w:vertAlign w:val="superscript"/>
        </w:rPr>
        <w:t>17</w:t>
      </w:r>
      <w:r w:rsidR="002B6ECC">
        <w:fldChar w:fldCharType="end"/>
      </w:r>
      <w:r>
        <w:t xml:space="preserve">. When possible, both organic and nonorganically grown items were assayed to account for the possibility that pesticides with estrogenic activity could have affected the results. </w:t>
      </w:r>
    </w:p>
    <w:p w14:paraId="3BA2B647" w14:textId="77777777" w:rsidR="00A83B5C" w:rsidRDefault="00A83B5C" w:rsidP="00DD2894"/>
    <w:p w14:paraId="066E657D" w14:textId="5E12E446" w:rsidR="009436E7" w:rsidRDefault="00A83B5C" w:rsidP="00DD2894">
      <w:r>
        <w:t xml:space="preserve">Each plant food item was plated in triplicate and the luminometer reported each well’s activity </w:t>
      </w:r>
      <w:r>
        <w:lastRenderedPageBreak/>
        <w:t xml:space="preserve">in Relative Light Units (RLUs). Background levels of RLUs </w:t>
      </w:r>
      <w:r w:rsidR="009436E7">
        <w:t>are determined</w:t>
      </w:r>
      <w:r>
        <w:t xml:space="preserve"> in the standard curve </w:t>
      </w:r>
      <w:r w:rsidR="009436E7">
        <w:t xml:space="preserve">with Standard 8, the zero concentration, and </w:t>
      </w:r>
      <w:r>
        <w:t>used for reference</w:t>
      </w:r>
      <w:r w:rsidR="009436E7">
        <w:t>.</w:t>
      </w:r>
      <w:r>
        <w:t xml:space="preserve"> </w:t>
      </w:r>
      <w:r w:rsidR="009436E7">
        <w:t>T</w:t>
      </w:r>
      <w:r>
        <w:t xml:space="preserve">he fold activation values, which is the multiplier above </w:t>
      </w:r>
      <w:r w:rsidR="00545981">
        <w:t xml:space="preserve">the RLU for the </w:t>
      </w:r>
      <w:r>
        <w:t>Zero</w:t>
      </w:r>
      <w:r w:rsidR="00545981">
        <w:t xml:space="preserve"> point on the curve</w:t>
      </w:r>
      <w:r>
        <w:t xml:space="preserve">. </w:t>
      </w:r>
    </w:p>
    <w:p w14:paraId="15CC2FB1" w14:textId="77777777" w:rsidR="009436E7" w:rsidRDefault="009436E7" w:rsidP="00DD2894"/>
    <w:p w14:paraId="1042B6E7" w14:textId="5D02B8D4" w:rsidR="009436E7" w:rsidRPr="00B9247F" w:rsidRDefault="009436E7" w:rsidP="00DD2894">
      <m:oMathPara>
        <m:oMath>
          <m:r>
            <m:rPr>
              <m:sty m:val="p"/>
            </m:rPr>
            <w:rPr>
              <w:rFonts w:ascii="Cambria Math" w:hAnsi="Cambria Math"/>
            </w:rPr>
            <m:t xml:space="preserve"> Fold Activation=Unknown </m:t>
          </m:r>
          <m:d>
            <m:dPr>
              <m:ctrlPr>
                <w:rPr>
                  <w:rFonts w:ascii="Cambria Math" w:hAnsi="Cambria Math"/>
                  <w:iCs/>
                </w:rPr>
              </m:ctrlPr>
            </m:dPr>
            <m:e>
              <m:r>
                <m:rPr>
                  <m:sty m:val="p"/>
                </m:rPr>
                <w:rPr>
                  <w:rFonts w:ascii="Cambria Math" w:hAnsi="Cambria Math"/>
                </w:rPr>
                <m:t>RLU</m:t>
              </m:r>
            </m:e>
          </m:d>
          <m:r>
            <w:rPr>
              <w:rFonts w:ascii="Cambria Math" w:hAnsi="Cambria Math"/>
            </w:rPr>
            <m:t>÷</m:t>
          </m:r>
          <m:r>
            <m:rPr>
              <m:sty m:val="p"/>
            </m:rPr>
            <w:rPr>
              <w:rFonts w:ascii="Cambria Math" w:hAnsi="Cambria Math"/>
            </w:rPr>
            <m:t>Standard 8 (RLU)</m:t>
          </m:r>
        </m:oMath>
      </m:oMathPara>
    </w:p>
    <w:p w14:paraId="6B0F599C" w14:textId="77777777" w:rsidR="009436E7" w:rsidRDefault="009436E7" w:rsidP="00DD2894"/>
    <w:p w14:paraId="6C378800" w14:textId="2306060F" w:rsidR="00A83B5C" w:rsidRDefault="00A83B5C" w:rsidP="00DD2894">
      <w:r>
        <w:t xml:space="preserve">For interpretive purposes, estrogenic activity is presented in an ordinal, qualitative manner of High, Med, Low, or No Activity. High levels of activity register above the Standard </w:t>
      </w:r>
      <w:proofErr w:type="gramStart"/>
      <w:r>
        <w:t>4 fold</w:t>
      </w:r>
      <w:proofErr w:type="gramEnd"/>
      <w:r>
        <w:t xml:space="preserve"> activation</w:t>
      </w:r>
      <w:r w:rsidR="003A419D">
        <w:t xml:space="preserve"> value</w:t>
      </w:r>
      <w:r>
        <w:t>. Medium falls between Standard 5 and Standard 4, and Low values are between Standard 6 and Standard 5. Any samples with fold activation values below Standard 7 are considered No Activity.</w:t>
      </w:r>
      <w:r w:rsidR="006C3B14">
        <w:t xml:space="preserve"> </w:t>
      </w:r>
      <w:r>
        <w:t xml:space="preserve">Referring to </w:t>
      </w:r>
      <w:r w:rsidRPr="002B6ECC">
        <w:rPr>
          <w:b/>
          <w:bCs/>
        </w:rPr>
        <w:t>Table 1</w:t>
      </w:r>
      <w:r>
        <w:t>, soybeans, both organic and non-organic, screened at high levels of activity, while all other fruit and vegetable items registered no activity. Comparing soybean results to the standard curve (</w:t>
      </w:r>
      <w:r w:rsidRPr="002B6ECC">
        <w:rPr>
          <w:b/>
          <w:bCs/>
        </w:rPr>
        <w:t>Figure 1</w:t>
      </w:r>
      <w:r>
        <w:t xml:space="preserve">), shows that, whether grown organically or not, they score high off the curve estradiol activity levels at this concentration. </w:t>
      </w:r>
      <w:r w:rsidR="00363472">
        <w:t>Soybean extract</w:t>
      </w:r>
      <w:r w:rsidR="00875152">
        <w:t>, a known potent source of</w:t>
      </w:r>
      <w:r w:rsidR="00C54A5C">
        <w:t xml:space="preserve"> the</w:t>
      </w:r>
      <w:r w:rsidR="00875152">
        <w:t xml:space="preserve"> isoflavones</w:t>
      </w:r>
      <w:r w:rsidR="00C54A5C">
        <w:t xml:space="preserve"> </w:t>
      </w:r>
      <w:r w:rsidR="00C54A5C" w:rsidRPr="00C54A5C">
        <w:t>daidzein and genistein</w:t>
      </w:r>
      <w:r w:rsidR="006519CA">
        <w:fldChar w:fldCharType="begin"/>
      </w:r>
      <w:r w:rsidR="00521635">
        <w:instrText xml:space="preserve"> ADDIN EN.CITE &lt;EndNote&gt;&lt;Cite&gt;&lt;Author&gt;Boué&lt;/Author&gt;&lt;Year&gt;2003&lt;/Year&gt;&lt;RecNum&gt;725&lt;/RecNum&gt;&lt;DisplayText&gt;&lt;style face="superscript"&gt;9&lt;/style&gt;&lt;/DisplayText&gt;&lt;record&gt;&lt;rec-number&gt;725&lt;/rec-number&gt;&lt;foreign-keys&gt;&lt;key app="EN" db-id="92w5vv2szwdp52ead9cpte5xzxt2ez5pzsdw" timestamp="1571942996" guid="48730d80-087c-4b39-91eb-040358a4ae5d"&gt;725&lt;/key&gt;&lt;/foreign-keys&gt;&lt;ref-type name="Journal Article"&gt;17&lt;/ref-type&gt;&lt;contributors&gt;&lt;authors&gt;&lt;author&gt;Boué, Stephen M&lt;/author&gt;&lt;author&gt;Wiese, Thomas E&lt;/author&gt;&lt;author&gt;Nehls, Suzanne&lt;/author&gt;&lt;author&gt;Burow, Matthew E&lt;/author&gt;&lt;author&gt;Elliott, Steven&lt;/author&gt;&lt;author&gt;Carter-Wientjes, Carol H&lt;/author&gt;&lt;author&gt;Shih, Betty Y&lt;/author&gt;&lt;author&gt;McLachlan, John A&lt;/author&gt;&lt;author&gt;Cleveland, Thomas E&lt;/author&gt;&lt;/authors&gt;&lt;/contributors&gt;&lt;titles&gt;&lt;title&gt;Evaluation of the estrogenic effects of legume extracts containing phytoestrogens&lt;/title&gt;&lt;secondary-title&gt;Journal of agricultural and food chemistry&lt;/secondary-title&gt;&lt;/titles&gt;&lt;periodical&gt;&lt;full-title&gt;Journal of agricultural and food chemistry&lt;/full-title&gt;&lt;/periodical&gt;&lt;pages&gt;2193-2199&lt;/pages&gt;&lt;volume&gt;51&lt;/volume&gt;&lt;number&gt;8&lt;/number&gt;&lt;dates&gt;&lt;year&gt;2003&lt;/year&gt;&lt;/dates&gt;&lt;isbn&gt;0021-8561&lt;/isbn&gt;&lt;urls&gt;&lt;/urls&gt;&lt;/record&gt;&lt;/Cite&gt;&lt;/EndNote&gt;</w:instrText>
      </w:r>
      <w:r w:rsidR="006519CA">
        <w:fldChar w:fldCharType="separate"/>
      </w:r>
      <w:r w:rsidR="00521635" w:rsidRPr="00521635">
        <w:rPr>
          <w:noProof/>
          <w:vertAlign w:val="superscript"/>
        </w:rPr>
        <w:t>9</w:t>
      </w:r>
      <w:r w:rsidR="006519CA">
        <w:fldChar w:fldCharType="end"/>
      </w:r>
      <w:r w:rsidR="00875152">
        <w:t>,</w:t>
      </w:r>
      <w:r w:rsidR="00363472">
        <w:t xml:space="preserve"> was further used to determine </w:t>
      </w:r>
      <w:r w:rsidR="00875152">
        <w:t>the dilution yielding a 50% signal to the maximum (</w:t>
      </w:r>
      <w:r w:rsidR="00875152" w:rsidRPr="002B6ECC">
        <w:rPr>
          <w:b/>
          <w:bCs/>
        </w:rPr>
        <w:t>Figure 2</w:t>
      </w:r>
      <w:r w:rsidR="00875152">
        <w:t>). This extract requires 422 times more dilution to produce half the signal of our standard dilution protocol.</w:t>
      </w:r>
    </w:p>
    <w:p w14:paraId="7F5815FC" w14:textId="3133E33C" w:rsidR="004A71E4" w:rsidRPr="001B1519" w:rsidRDefault="004A71E4" w:rsidP="00DD2894">
      <w:pPr>
        <w:rPr>
          <w:rFonts w:asciiTheme="minorHAnsi" w:hAnsiTheme="minorHAnsi" w:cstheme="minorHAnsi"/>
          <w:color w:val="808080" w:themeColor="background1" w:themeShade="80"/>
        </w:rPr>
      </w:pPr>
    </w:p>
    <w:p w14:paraId="3C9083F6" w14:textId="61533CB3" w:rsidR="00B32616" w:rsidRPr="001B1519" w:rsidRDefault="00B32616" w:rsidP="00DD2894">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3449EAF0" w14:textId="27C0968A" w:rsidR="00A83B5C" w:rsidRDefault="00A83B5C" w:rsidP="00DD2894">
      <w:r w:rsidRPr="002B6ECC">
        <w:rPr>
          <w:b/>
          <w:bCs/>
        </w:rPr>
        <w:t>Table 1. Representative results of the ER</w:t>
      </w:r>
      <w:r w:rsidRPr="002B6ECC">
        <w:rPr>
          <w:b/>
          <w:bCs/>
          <w:color w:val="auto"/>
        </w:rPr>
        <w:sym w:font="Symbol" w:char="F062"/>
      </w:r>
      <w:r w:rsidRPr="002B6ECC">
        <w:rPr>
          <w:b/>
          <w:bCs/>
        </w:rPr>
        <w:t xml:space="preserve"> Reporter Assay System for screening of fruit and vegetable items for phytoestrogen activity.</w:t>
      </w:r>
      <w:r>
        <w:t xml:space="preserve"> Positive activity is indicated by High, Med, Low, or No Activity.</w:t>
      </w:r>
    </w:p>
    <w:p w14:paraId="12C6BCC7" w14:textId="77777777" w:rsidR="00A83B5C" w:rsidRDefault="00A83B5C" w:rsidP="00DD2894"/>
    <w:p w14:paraId="6D44CB9F" w14:textId="75CDC2BC" w:rsidR="00A83B5C" w:rsidRPr="002B6ECC" w:rsidRDefault="00A83B5C" w:rsidP="00DD2894">
      <w:pPr>
        <w:rPr>
          <w:b/>
          <w:bCs/>
        </w:rPr>
      </w:pPr>
      <w:r w:rsidRPr="002B6ECC">
        <w:rPr>
          <w:b/>
          <w:bCs/>
        </w:rPr>
        <w:t xml:space="preserve">Figure 1. </w:t>
      </w:r>
      <w:r w:rsidR="00545981" w:rsidRPr="002B6ECC">
        <w:rPr>
          <w:b/>
          <w:bCs/>
        </w:rPr>
        <w:t>S</w:t>
      </w:r>
      <w:r w:rsidRPr="002B6ECC">
        <w:rPr>
          <w:b/>
          <w:bCs/>
        </w:rPr>
        <w:t>erial dilution of 17</w:t>
      </w:r>
      <w:r w:rsidRPr="002B6ECC">
        <w:rPr>
          <w:b/>
          <w:bCs/>
        </w:rPr>
        <w:sym w:font="Symbol" w:char="F062"/>
      </w:r>
      <w:r w:rsidRPr="002B6ECC">
        <w:rPr>
          <w:b/>
          <w:bCs/>
        </w:rPr>
        <w:t>-Estradiol standard</w:t>
      </w:r>
      <w:r w:rsidR="006A53C9" w:rsidRPr="002B6ECC">
        <w:rPr>
          <w:b/>
          <w:bCs/>
        </w:rPr>
        <w:t xml:space="preserve"> (Standard 1 through 8 concentrations = 400, 133.3, 44.44, 14.815, 4.938, 1.646, 0.5487, and 0 </w:t>
      </w:r>
      <w:proofErr w:type="spellStart"/>
      <w:r w:rsidR="006A53C9" w:rsidRPr="002B6ECC">
        <w:rPr>
          <w:b/>
          <w:bCs/>
        </w:rPr>
        <w:t>pM</w:t>
      </w:r>
      <w:proofErr w:type="spellEnd"/>
      <w:r w:rsidR="006A53C9" w:rsidRPr="002B6ECC">
        <w:rPr>
          <w:b/>
          <w:bCs/>
        </w:rPr>
        <w:t>, respectively)</w:t>
      </w:r>
      <w:r w:rsidR="00545981" w:rsidRPr="002B6ECC">
        <w:rPr>
          <w:b/>
          <w:bCs/>
        </w:rPr>
        <w:t xml:space="preserve"> using the ER</w:t>
      </w:r>
      <w:r w:rsidR="00545981" w:rsidRPr="002B6ECC">
        <w:rPr>
          <w:b/>
          <w:bCs/>
        </w:rPr>
        <w:sym w:font="Symbol" w:char="F062"/>
      </w:r>
      <w:r w:rsidR="00545981" w:rsidRPr="002B6ECC">
        <w:rPr>
          <w:b/>
          <w:bCs/>
        </w:rPr>
        <w:t xml:space="preserve"> Reporter Assay System</w:t>
      </w:r>
      <w:r w:rsidRPr="002B6ECC">
        <w:rPr>
          <w:b/>
          <w:bCs/>
        </w:rPr>
        <w:t>.</w:t>
      </w:r>
    </w:p>
    <w:p w14:paraId="75182EC3" w14:textId="7C515D73" w:rsidR="00B32616" w:rsidRDefault="00B32616" w:rsidP="00DD2894">
      <w:pPr>
        <w:rPr>
          <w:rFonts w:asciiTheme="minorHAnsi" w:hAnsiTheme="minorHAnsi" w:cstheme="minorHAnsi"/>
          <w:color w:val="808080" w:themeColor="background1" w:themeShade="80"/>
        </w:rPr>
      </w:pPr>
    </w:p>
    <w:p w14:paraId="587AF47F" w14:textId="6489FAF1" w:rsidR="006A53C9" w:rsidRDefault="006A53C9" w:rsidP="00DD2894">
      <w:r w:rsidRPr="002B6ECC">
        <w:rPr>
          <w:rFonts w:asciiTheme="minorHAnsi" w:hAnsiTheme="minorHAnsi" w:cstheme="minorHAnsi"/>
          <w:b/>
          <w:bCs/>
          <w:color w:val="000000" w:themeColor="text1"/>
        </w:rPr>
        <w:t xml:space="preserve">Figure 2. The </w:t>
      </w:r>
      <w:r w:rsidRPr="002B6ECC">
        <w:rPr>
          <w:b/>
          <w:bCs/>
        </w:rPr>
        <w:t>ER</w:t>
      </w:r>
      <w:r w:rsidRPr="002B6ECC">
        <w:rPr>
          <w:b/>
          <w:bCs/>
        </w:rPr>
        <w:sym w:font="Symbol" w:char="F062"/>
      </w:r>
      <w:r w:rsidRPr="002B6ECC">
        <w:rPr>
          <w:b/>
          <w:bCs/>
        </w:rPr>
        <w:t xml:space="preserve"> Reporter Assay</w:t>
      </w:r>
      <w:r w:rsidRPr="002B6ECC">
        <w:rPr>
          <w:rFonts w:asciiTheme="minorHAnsi" w:hAnsiTheme="minorHAnsi" w:cstheme="minorHAnsi"/>
          <w:b/>
          <w:bCs/>
          <w:color w:val="000000" w:themeColor="text1"/>
        </w:rPr>
        <w:t xml:space="preserve"> using a serial dilution of soybean extract to determine the dilution that yielded a signal-to-background ratio that is 50% of the maximum signal</w:t>
      </w:r>
      <w:r w:rsidR="00363472" w:rsidRPr="002B6ECC">
        <w:rPr>
          <w:rFonts w:asciiTheme="minorHAnsi" w:hAnsiTheme="minorHAnsi" w:cstheme="minorHAnsi"/>
          <w:b/>
          <w:bCs/>
          <w:color w:val="000000" w:themeColor="text1"/>
        </w:rPr>
        <w:t xml:space="preserve">. </w:t>
      </w:r>
      <w:r w:rsidR="00363472">
        <w:rPr>
          <w:rFonts w:asciiTheme="minorHAnsi" w:hAnsiTheme="minorHAnsi" w:cstheme="minorHAnsi"/>
          <w:color w:val="000000" w:themeColor="text1"/>
        </w:rPr>
        <w:t xml:space="preserve">From </w:t>
      </w:r>
      <w:r w:rsidR="002B6ECC">
        <w:rPr>
          <w:rFonts w:asciiTheme="minorHAnsi" w:hAnsiTheme="minorHAnsi" w:cstheme="minorHAnsi"/>
          <w:color w:val="000000" w:themeColor="text1"/>
        </w:rPr>
        <w:t>the</w:t>
      </w:r>
      <w:r w:rsidR="00363472">
        <w:rPr>
          <w:rFonts w:asciiTheme="minorHAnsi" w:hAnsiTheme="minorHAnsi" w:cstheme="minorHAnsi"/>
          <w:color w:val="000000" w:themeColor="text1"/>
        </w:rPr>
        <w:t xml:space="preserve"> standard extraction method </w:t>
      </w:r>
      <w:r w:rsidR="00363472" w:rsidRPr="00363472">
        <w:t xml:space="preserve">dissolving the plant extract in dimethyl sulfoxide (DMSO) at a concentration of 0.1 g </w:t>
      </w:r>
      <w:r w:rsidR="002B6ECC">
        <w:t xml:space="preserve">of </w:t>
      </w:r>
      <w:r w:rsidR="00363472" w:rsidRPr="00363472">
        <w:t>extract to 2 mL of DMSO</w:t>
      </w:r>
      <w:r w:rsidR="00363472">
        <w:t xml:space="preserve">, soybean </w:t>
      </w:r>
      <w:proofErr w:type="gramStart"/>
      <w:r w:rsidR="00363472">
        <w:t>has to</w:t>
      </w:r>
      <w:proofErr w:type="gramEnd"/>
      <w:r w:rsidR="00363472">
        <w:t xml:space="preserve"> be diluted 422 times to elicit a signal 50% of the maximum response. </w:t>
      </w:r>
    </w:p>
    <w:p w14:paraId="4CCA55F6" w14:textId="77777777" w:rsidR="00363472" w:rsidRPr="006A53C9" w:rsidRDefault="00363472" w:rsidP="00DD2894">
      <w:pPr>
        <w:rPr>
          <w:rFonts w:asciiTheme="minorHAnsi" w:hAnsiTheme="minorHAnsi" w:cstheme="minorHAnsi"/>
          <w:color w:val="000000" w:themeColor="text1"/>
        </w:rPr>
      </w:pPr>
    </w:p>
    <w:p w14:paraId="64B8CF78" w14:textId="3525506B" w:rsidR="006305D7" w:rsidRPr="001B1519" w:rsidRDefault="006305D7" w:rsidP="00DD2894">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BF74EB8" w14:textId="77777777" w:rsidR="000408D6" w:rsidRDefault="003A419D" w:rsidP="00DD2894">
      <w:r>
        <w:t>The ER</w:t>
      </w:r>
      <w:r>
        <w:sym w:font="Symbol" w:char="F062"/>
      </w:r>
      <w:r>
        <w:t xml:space="preserve"> reporter assay </w:t>
      </w:r>
      <w:r w:rsidR="00057948">
        <w:t xml:space="preserve">developed </w:t>
      </w:r>
      <w:r w:rsidR="008878AA">
        <w:t>to individually</w:t>
      </w:r>
      <w:r w:rsidR="00057948">
        <w:t xml:space="preserve"> screen pharmaceutical agents </w:t>
      </w:r>
      <w:r>
        <w:t>is</w:t>
      </w:r>
      <w:r w:rsidR="00057948">
        <w:t xml:space="preserve"> also </w:t>
      </w:r>
      <w:r>
        <w:t xml:space="preserve">suitable for screening plant foods for </w:t>
      </w:r>
      <w:r w:rsidR="00057948">
        <w:t xml:space="preserve">phytoestrogens </w:t>
      </w:r>
      <w:r>
        <w:t>biologically active</w:t>
      </w:r>
      <w:r w:rsidR="00057948">
        <w:t xml:space="preserve"> through the ER</w:t>
      </w:r>
      <w:r w:rsidR="00057948">
        <w:sym w:font="Symbol" w:char="F062"/>
      </w:r>
      <w:r>
        <w:t>. Important considerations in the protocol include treating the plant samples with care: fresh plant material needs to be dried swiftly to prevent molding or other biological degradation, and it needs to be kept away from light to prevent photolysis of the compounds</w:t>
      </w:r>
      <w:r>
        <w:fldChar w:fldCharType="begin"/>
      </w:r>
      <w:r w:rsidR="008878AA">
        <w:instrText xml:space="preserve"> ADDIN EN.CITE &lt;EndNote&gt;&lt;Cite&gt;&lt;Author&gt;Felcyn&lt;/Author&gt;&lt;Year&gt;2012&lt;/Year&gt;&lt;RecNum&gt;755&lt;/RecNum&gt;&lt;DisplayText&gt;&lt;style face="superscript"&gt;18&lt;/style&gt;&lt;/DisplayText&gt;&lt;record&gt;&lt;rec-number&gt;755&lt;/rec-number&gt;&lt;foreign-keys&gt;&lt;key app="EN" db-id="92w5vv2szwdp52ead9cpte5xzxt2ez5pzsdw" timestamp="1573244145" guid="d2910ca5-65ee-4ca6-b268-86046ef8afc1"&gt;755&lt;/key&gt;&lt;/foreign-keys&gt;&lt;ref-type name="Journal Article"&gt;17&lt;/ref-type&gt;&lt;contributors&gt;&lt;authors&gt;&lt;author&gt;Felcyn, Jacob R.&lt;/author&gt;&lt;author&gt;Davis, Jasmine C. C.&lt;/author&gt;&lt;author&gt;Tran, Loan H.&lt;/author&gt;&lt;author&gt;Berude, John C.&lt;/author&gt;&lt;author&gt;Latch, Douglas E.&lt;/author&gt;&lt;/authors&gt;&lt;/contributors&gt;&lt;titles&gt;&lt;title&gt;Aquatic Photochemistry of Isoflavone Phytoestrogens: Degradation Kinetics and Pathways&lt;/title&gt;&lt;secondary-title&gt;Environmental Science &amp;amp; Technology&lt;/secondary-title&gt;&lt;/titles&gt;&lt;periodical&gt;&lt;full-title&gt;Environmental Science &amp;amp; Technology&lt;/full-title&gt;&lt;/periodical&gt;&lt;pages&gt;6698-6704&lt;/pages&gt;&lt;volume&gt;46&lt;/volume&gt;&lt;number&gt;12&lt;/number&gt;&lt;dates&gt;&lt;year&gt;2012&lt;/year&gt;&lt;pub-dates&gt;&lt;date&gt;2012/06/19&lt;/date&gt;&lt;/pub-dates&gt;&lt;/dates&gt;&lt;publisher&gt;American Chemical Society&lt;/publisher&gt;&lt;isbn&gt;0013-936X&lt;/isbn&gt;&lt;urls&gt;&lt;related-urls&gt;&lt;url&gt;https://doi.org/10.1021/es301205a&lt;/url&gt;&lt;url&gt;https://pubs.acs.org/doi/pdf/10.1021/es301205a&lt;/url&gt;&lt;/related-urls&gt;&lt;/urls&gt;&lt;electronic-resource-num&gt;10.1021/es301205a&lt;/electronic-resource-num&gt;&lt;/record&gt;&lt;/Cite&gt;&lt;/EndNote&gt;</w:instrText>
      </w:r>
      <w:r>
        <w:fldChar w:fldCharType="separate"/>
      </w:r>
      <w:r w:rsidRPr="00D962E9">
        <w:rPr>
          <w:noProof/>
          <w:vertAlign w:val="superscript"/>
        </w:rPr>
        <w:t>18</w:t>
      </w:r>
      <w:r>
        <w:fldChar w:fldCharType="end"/>
      </w:r>
      <w:r>
        <w:t>. The assay protocol</w:t>
      </w:r>
      <w:r>
        <w:fldChar w:fldCharType="begin"/>
      </w:r>
      <w:r w:rsidR="008878AA">
        <w:instrText xml:space="preserve"> ADDIN EN.CITE &lt;EndNote&gt;&lt;Cite&gt;&lt;RecNum&gt;734&lt;/RecNum&gt;&lt;DisplayText&gt;&lt;style face="superscript"&gt;12&lt;/style&gt;&lt;/DisplayText&gt;&lt;record&gt;&lt;rec-number&gt;734&lt;/rec-number&gt;&lt;foreign-keys&gt;&lt;key app="EN" db-id="92w5vv2szwdp52ead9cpte5xzxt2ez5pzsdw" timestamp="1573145220" guid="bf8edcba-7db5-4fee-8f76-d74acbde06b8"&gt;734&lt;/key&gt;&lt;/foreign-keys&gt;&lt;ref-type name="Report"&gt;27&lt;/ref-type&gt;&lt;contributors&gt;&lt;/contributors&gt;&lt;titles&gt;&lt;title&gt;Human Estrogen Receptor Beta (ERb; ESR2; NR3A2) Reporter Assay System&lt;/title&gt;&lt;/titles&gt;&lt;edition&gt;7.1&lt;/edition&gt;&lt;dates&gt;&lt;/dates&gt;&lt;pub-location&gt;State College, PA&lt;/pub-location&gt;&lt;publisher&gt;Indigo Biosciences&lt;/publisher&gt;&lt;work-type&gt;Technical manual&lt;/work-type&gt;&lt;urls&gt;&lt;related-urls&gt;&lt;url&gt;https://indigobiosciences.com/technical-manuals/&lt;/url&gt;&lt;/related-urls&gt;&lt;/urls&gt;&lt;/record&gt;&lt;/Cite&gt;&lt;/EndNote&gt;</w:instrText>
      </w:r>
      <w:r>
        <w:fldChar w:fldCharType="separate"/>
      </w:r>
      <w:r w:rsidRPr="00B776F6">
        <w:rPr>
          <w:noProof/>
          <w:vertAlign w:val="superscript"/>
        </w:rPr>
        <w:t>12</w:t>
      </w:r>
      <w:r>
        <w:fldChar w:fldCharType="end"/>
      </w:r>
      <w:r>
        <w:t xml:space="preserve"> provided by the manufacturer is clear and needs very few modifications for screening purposes. The standard curve suggested by the manufacturer has been modified in this protocol to increase the number of points that fall in the exponential range of the curve</w:t>
      </w:r>
      <w:r w:rsidR="000F44C5">
        <w:t xml:space="preserve"> (</w:t>
      </w:r>
      <w:r w:rsidR="000F44C5" w:rsidRPr="002B6ECC">
        <w:rPr>
          <w:b/>
          <w:bCs/>
        </w:rPr>
        <w:t>Figure 1</w:t>
      </w:r>
      <w:r w:rsidR="000F44C5">
        <w:t>)</w:t>
      </w:r>
      <w:r>
        <w:t xml:space="preserve">, while preserving the top and bottom plateaus. It is possible to use this assay for quantitative analysis, but our purpose is to associate plants with high activity to biological effects, food choice, and other behaviors in the </w:t>
      </w:r>
      <w:r>
        <w:lastRenderedPageBreak/>
        <w:t>animals that consume them.</w:t>
      </w:r>
      <w:r w:rsidR="000408D6">
        <w:t xml:space="preserve"> </w:t>
      </w:r>
    </w:p>
    <w:p w14:paraId="77963905" w14:textId="77777777" w:rsidR="000408D6" w:rsidRDefault="000408D6" w:rsidP="00DD2894"/>
    <w:p w14:paraId="49CAAA71" w14:textId="72666291" w:rsidR="003A419D" w:rsidRDefault="000408D6" w:rsidP="00DD2894">
      <w:r>
        <w:t>To further illustrate the effectiveness of the extraction and assay we include a dose response curve with soybean extract (</w:t>
      </w:r>
      <w:r w:rsidRPr="002B6ECC">
        <w:rPr>
          <w:b/>
          <w:bCs/>
        </w:rPr>
        <w:t>Figure 2</w:t>
      </w:r>
      <w:r>
        <w:t xml:space="preserve">) and determined that given the potency of </w:t>
      </w:r>
      <w:r w:rsidR="002B6ECC">
        <w:t>the</w:t>
      </w:r>
      <w:r>
        <w:t xml:space="preserve"> normal extraction protocol, soy must be diluted extensively before </w:t>
      </w:r>
      <w:r w:rsidR="002B6ECC">
        <w:t xml:space="preserve">the </w:t>
      </w:r>
      <w:r>
        <w:t xml:space="preserve">signal drops to 50% maximum. This highlights the fact that at high concentrations of phytoestrogens the signal plateaus at a stable maximum signal. At very low concentrations the signal may not be strong enough to be distinguished from background. It is important to work with high concentrations of extracts, in order to detect </w:t>
      </w:r>
      <w:proofErr w:type="gramStart"/>
      <w:r>
        <w:t>phytoestrogens</w:t>
      </w:r>
      <w:proofErr w:type="gramEnd"/>
      <w:r>
        <w:t xml:space="preserve"> present in low amounts in a sample, minimizing false negatives. </w:t>
      </w:r>
      <w:r w:rsidR="00F13111">
        <w:t xml:space="preserve">Initially </w:t>
      </w:r>
      <w:r w:rsidR="002B6ECC">
        <w:t>the</w:t>
      </w:r>
      <w:r w:rsidR="00F13111">
        <w:t xml:space="preserve"> laboratory used a greater volume of DMSO relative to the plant residue from the methanol extraction</w:t>
      </w:r>
      <w:r w:rsidR="00C17E38">
        <w:t xml:space="preserve"> </w:t>
      </w:r>
      <w:r w:rsidR="00F13111">
        <w:t>(i.e., 10 m</w:t>
      </w:r>
      <w:r w:rsidR="002B6ECC">
        <w:t>L of</w:t>
      </w:r>
      <w:r w:rsidR="00F13111">
        <w:t xml:space="preserve"> DMSO to 0.1 g </w:t>
      </w:r>
      <w:r w:rsidR="002B6ECC">
        <w:t xml:space="preserve">of </w:t>
      </w:r>
      <w:r w:rsidR="00F13111">
        <w:t xml:space="preserve">plant residue). The samples were too dilute to induce a strong luminescence in positive samples. </w:t>
      </w:r>
      <w:r w:rsidR="00C17E38">
        <w:t xml:space="preserve">Due to a maximum DMSO percentage for reporter cell viability and volume constraints within the wells on the plate, sample extract concentration should be optimized when adding DMSO to the plant residues. </w:t>
      </w:r>
      <w:r>
        <w:t xml:space="preserve">A positive control such as soy should be included on every plate, to confirm that cells are viable and capable of luminescence, and that the extract concentration is </w:t>
      </w:r>
      <w:proofErr w:type="gramStart"/>
      <w:r>
        <w:t>sufficient</w:t>
      </w:r>
      <w:proofErr w:type="gramEnd"/>
      <w:r>
        <w:t xml:space="preserve"> to elicit a response.</w:t>
      </w:r>
      <w:r w:rsidR="006C3B14">
        <w:t xml:space="preserve"> </w:t>
      </w:r>
    </w:p>
    <w:p w14:paraId="7EF99D52" w14:textId="77777777" w:rsidR="003A419D" w:rsidRDefault="003A419D" w:rsidP="00DD2894"/>
    <w:p w14:paraId="3E68DFBA" w14:textId="77777777" w:rsidR="0042191E" w:rsidRDefault="003A419D" w:rsidP="00DD2894">
      <w:r>
        <w:t>This assay detects compounds that bind to ER</w:t>
      </w:r>
      <w:r w:rsidRPr="00657B36">
        <w:sym w:font="Symbol" w:char="F062"/>
      </w:r>
      <w:r>
        <w:t>, bu</w:t>
      </w:r>
      <w:r w:rsidR="0042191E">
        <w:t>t</w:t>
      </w:r>
      <w:r>
        <w:t xml:space="preserve"> not all phytoestrogens have the same mechanism of action. This assay</w:t>
      </w:r>
      <w:r w:rsidR="0042191E">
        <w:t xml:space="preserve"> protocol</w:t>
      </w:r>
      <w:r>
        <w:t xml:space="preserve"> can be modified </w:t>
      </w:r>
      <w:r w:rsidR="00545981">
        <w:t>by incubating</w:t>
      </w:r>
      <w:r w:rsidR="0042191E">
        <w:t xml:space="preserve"> the cells with a combination of</w:t>
      </w:r>
      <w:r w:rsidR="00545981">
        <w:t xml:space="preserve"> estradiol </w:t>
      </w:r>
      <w:r w:rsidR="0042191E">
        <w:t>and</w:t>
      </w:r>
      <w:r w:rsidR="00545981">
        <w:t xml:space="preserve"> the plant compounds </w:t>
      </w:r>
      <w:r>
        <w:t>to detect if there is antiestrogen activity in a sample</w:t>
      </w:r>
      <w:r w:rsidR="00545981">
        <w:fldChar w:fldCharType="begin"/>
      </w:r>
      <w:r w:rsidR="00521635">
        <w:instrText xml:space="preserve"> ADDIN EN.CITE &lt;EndNote&gt;&lt;Cite&gt;&lt;RecNum&gt;734&lt;/RecNum&gt;&lt;DisplayText&gt;&lt;style face="superscript"&gt;9,12&lt;/style&gt;&lt;/DisplayText&gt;&lt;record&gt;&lt;rec-number&gt;734&lt;/rec-number&gt;&lt;foreign-keys&gt;&lt;key app="EN" db-id="92w5vv2szwdp52ead9cpte5xzxt2ez5pzsdw" timestamp="1573145220" guid="bf8edcba-7db5-4fee-8f76-d74acbde06b8"&gt;734&lt;/key&gt;&lt;/foreign-keys&gt;&lt;ref-type name="Report"&gt;27&lt;/ref-type&gt;&lt;contributors&gt;&lt;/contributors&gt;&lt;titles&gt;&lt;title&gt;Human Estrogen Receptor Beta (ERb; ESR2; NR3A2) Reporter Assay System&lt;/title&gt;&lt;/titles&gt;&lt;edition&gt;7.1&lt;/edition&gt;&lt;dates&gt;&lt;/dates&gt;&lt;pub-location&gt;State College, PA&lt;/pub-location&gt;&lt;publisher&gt;Indigo Biosciences&lt;/publisher&gt;&lt;work-type&gt;Technical manual&lt;/work-type&gt;&lt;urls&gt;&lt;related-urls&gt;&lt;url&gt;https://indigobiosciences.com/technical-manuals/&lt;/url&gt;&lt;/related-urls&gt;&lt;/urls&gt;&lt;/record&gt;&lt;/Cite&gt;&lt;Cite&gt;&lt;Author&gt;Boué&lt;/Author&gt;&lt;Year&gt;2003&lt;/Year&gt;&lt;RecNum&gt;725&lt;/RecNum&gt;&lt;record&gt;&lt;rec-number&gt;725&lt;/rec-number&gt;&lt;foreign-keys&gt;&lt;key app="EN" db-id="92w5vv2szwdp52ead9cpte5xzxt2ez5pzsdw" timestamp="1571942996" guid="48730d80-087c-4b39-91eb-040358a4ae5d"&gt;725&lt;/key&gt;&lt;/foreign-keys&gt;&lt;ref-type name="Journal Article"&gt;17&lt;/ref-type&gt;&lt;contributors&gt;&lt;authors&gt;&lt;author&gt;Boué, Stephen M&lt;/author&gt;&lt;author&gt;Wiese, Thomas E&lt;/author&gt;&lt;author&gt;Nehls, Suzanne&lt;/author&gt;&lt;author&gt;Burow, Matthew E&lt;/author&gt;&lt;author&gt;Elliott, Steven&lt;/author&gt;&lt;author&gt;Carter-Wientjes, Carol H&lt;/author&gt;&lt;author&gt;Shih, Betty Y&lt;/author&gt;&lt;author&gt;McLachlan, John A&lt;/author&gt;&lt;author&gt;Cleveland, Thomas E&lt;/author&gt;&lt;/authors&gt;&lt;/contributors&gt;&lt;titles&gt;&lt;title&gt;Evaluation of the estrogenic effects of legume extracts containing phytoestrogens&lt;/title&gt;&lt;secondary-title&gt;Journal of agricultural and food chemistry&lt;/secondary-title&gt;&lt;/titles&gt;&lt;periodical&gt;&lt;full-title&gt;Journal of agricultural and food chemistry&lt;/full-title&gt;&lt;/periodical&gt;&lt;pages&gt;2193-2199&lt;/pages&gt;&lt;volume&gt;51&lt;/volume&gt;&lt;number&gt;8&lt;/number&gt;&lt;dates&gt;&lt;year&gt;2003&lt;/year&gt;&lt;/dates&gt;&lt;isbn&gt;0021-8561&lt;/isbn&gt;&lt;urls&gt;&lt;/urls&gt;&lt;/record&gt;&lt;/Cite&gt;&lt;/EndNote&gt;</w:instrText>
      </w:r>
      <w:r w:rsidR="00545981">
        <w:fldChar w:fldCharType="separate"/>
      </w:r>
      <w:r w:rsidR="00521635" w:rsidRPr="00521635">
        <w:rPr>
          <w:noProof/>
          <w:vertAlign w:val="superscript"/>
        </w:rPr>
        <w:t>9,12</w:t>
      </w:r>
      <w:r w:rsidR="00545981">
        <w:fldChar w:fldCharType="end"/>
      </w:r>
      <w:r w:rsidR="000408D6">
        <w:t>.</w:t>
      </w:r>
      <w:r>
        <w:t xml:space="preserve"> </w:t>
      </w:r>
      <w:r w:rsidR="000408D6">
        <w:t xml:space="preserve">Estradiol has great affinity to ER, so the presence of phytoestrogens may have antiestrogenic biological activity in the presence of estradiol by </w:t>
      </w:r>
      <w:r w:rsidR="00C51BEB">
        <w:t>blocking</w:t>
      </w:r>
      <w:r w:rsidR="00C54A5C">
        <w:t xml:space="preserve"> the receptor</w:t>
      </w:r>
      <w:r w:rsidR="0042191E">
        <w:t>s, which reduces</w:t>
      </w:r>
      <w:r w:rsidR="00C54A5C">
        <w:t xml:space="preserve"> the response to estrogens</w:t>
      </w:r>
      <w:r w:rsidR="0042191E">
        <w:t xml:space="preserve">. Antiestrogenic activity would be detected by a reduction in total activation with increasing concentration of plant extract. </w:t>
      </w:r>
      <w:r w:rsidR="00C54A5C">
        <w:t>This assay</w:t>
      </w:r>
      <w:r>
        <w:t xml:space="preserve"> will not detect other methods of action, such as binding to membrane-bound ERs</w:t>
      </w:r>
      <w:r>
        <w:fldChar w:fldCharType="begin"/>
      </w:r>
      <w:r w:rsidR="008878AA">
        <w:instrText xml:space="preserve"> ADDIN EN.CITE &lt;EndNote&gt;&lt;Cite&gt;&lt;Author&gt;Jeng&lt;/Author&gt;&lt;Year&gt;2009&lt;/Year&gt;&lt;RecNum&gt;740&lt;/RecNum&gt;&lt;DisplayText&gt;&lt;style face="superscript"&gt;19&lt;/style&gt;&lt;/DisplayText&gt;&lt;record&gt;&lt;rec-number&gt;740&lt;/rec-number&gt;&lt;foreign-keys&gt;&lt;key app="EN" db-id="92w5vv2szwdp52ead9cpte5xzxt2ez5pzsdw" timestamp="1573145222" guid="34ce0515-22d6-471c-a13d-8b91fee4d82a"&gt;740&lt;/key&gt;&lt;/foreign-keys&gt;&lt;ref-type name="Journal Article"&gt;17&lt;/ref-type&gt;&lt;contributors&gt;&lt;authors&gt;&lt;author&gt;Jeng, Yow-Jiun&lt;/author&gt;&lt;author&gt;Kochukov, Mikhail Y.&lt;/author&gt;&lt;author&gt;Watson, Cheryl S.&lt;/author&gt;&lt;/authors&gt;&lt;/contributors&gt;&lt;titles&gt;&lt;title&gt;Membrane estrogen receptor-alpha-mediated nongenomic actions of phytoestrogens in GH3/B6/F10 pituitary tumor cells&lt;/title&gt;&lt;secondary-title&gt;Journal of molecular signaling&lt;/secondary-title&gt;&lt;alt-title&gt;J Mol Signal&lt;/alt-title&gt;&lt;/titles&gt;&lt;periodical&gt;&lt;full-title&gt;Journal of molecular signaling&lt;/full-title&gt;&lt;abbr-1&gt;J Mol Signal&lt;/abbr-1&gt;&lt;/periodical&gt;&lt;alt-periodical&gt;&lt;full-title&gt;Journal of molecular signaling&lt;/full-title&gt;&lt;abbr-1&gt;J Mol Signal&lt;/abbr-1&gt;&lt;/alt-periodical&gt;&lt;pages&gt;2-2&lt;/pages&gt;&lt;volume&gt;4&lt;/volume&gt;&lt;dates&gt;&lt;year&gt;2009&lt;/year&gt;&lt;/dates&gt;&lt;publisher&gt;BioMed Central&lt;/publisher&gt;&lt;isbn&gt;1750-2187&lt;/isbn&gt;&lt;accession-num&gt;19400946&lt;/accession-num&gt;&lt;urls&gt;&lt;related-urls&gt;&lt;url&gt;https://www.ncbi.nlm.nih.gov/pubmed/19400946&lt;/url&gt;&lt;url&gt;https://www.ncbi.nlm.nih.gov/pmc/articles/PMC2679742/&lt;/url&gt;&lt;/related-urls&gt;&lt;/urls&gt;&lt;electronic-resource-num&gt;10.1186/1750-2187-4-2&lt;/electronic-resource-num&gt;&lt;remote-database-name&gt;PubMed&lt;/remote-database-name&gt;&lt;language&gt;eng&lt;/language&gt;&lt;/record&gt;&lt;/Cite&gt;&lt;/EndNote&gt;</w:instrText>
      </w:r>
      <w:r>
        <w:fldChar w:fldCharType="separate"/>
      </w:r>
      <w:r w:rsidRPr="00D962E9">
        <w:rPr>
          <w:noProof/>
          <w:vertAlign w:val="superscript"/>
        </w:rPr>
        <w:t>19</w:t>
      </w:r>
      <w:r>
        <w:fldChar w:fldCharType="end"/>
      </w:r>
      <w:r>
        <w:t>. Furthermore, some phytoestrogens are not biologically active until they have been metabolized by gut microbes</w:t>
      </w:r>
      <w:r>
        <w:fldChar w:fldCharType="begin"/>
      </w:r>
      <w:r w:rsidR="008878AA">
        <w:instrText xml:space="preserve"> ADDIN EN.CITE &lt;EndNote&gt;&lt;Cite&gt;&lt;Author&gt;Dixon&lt;/Author&gt;&lt;Year&gt;2004&lt;/Year&gt;&lt;RecNum&gt;728&lt;/RecNum&gt;&lt;DisplayText&gt;&lt;style face="superscript"&gt;20&lt;/style&gt;&lt;/DisplayText&gt;&lt;record&gt;&lt;rec-number&gt;728&lt;/rec-number&gt;&lt;foreign-keys&gt;&lt;key app="EN" db-id="92w5vv2szwdp52ead9cpte5xzxt2ez5pzsdw" timestamp="1571944938" guid="6bd5dbed-3234-4b12-b760-04d4496ed9a3"&gt;728&lt;/key&gt;&lt;/foreign-keys&gt;&lt;ref-type name="Journal Article"&gt;17&lt;/ref-type&gt;&lt;contributors&gt;&lt;authors&gt;&lt;author&gt;Dixon, Richard A&lt;/author&gt;&lt;/authors&gt;&lt;/contributors&gt;&lt;titles&gt;&lt;title&gt;Phytoestrogens&lt;/title&gt;&lt;secondary-title&gt;Annual review of plant biology&lt;/secondary-title&gt;&lt;/titles&gt;&lt;periodical&gt;&lt;full-title&gt;Annual review of plant biology&lt;/full-title&gt;&lt;/periodical&gt;&lt;volume&gt;55&lt;/volume&gt;&lt;dates&gt;&lt;year&gt;2004&lt;/year&gt;&lt;/dates&gt;&lt;urls&gt;&lt;/urls&gt;&lt;/record&gt;&lt;/Cite&gt;&lt;/EndNote&gt;</w:instrText>
      </w:r>
      <w:r>
        <w:fldChar w:fldCharType="separate"/>
      </w:r>
      <w:r w:rsidRPr="00D962E9">
        <w:rPr>
          <w:noProof/>
          <w:vertAlign w:val="superscript"/>
        </w:rPr>
        <w:t>20</w:t>
      </w:r>
      <w:r>
        <w:fldChar w:fldCharType="end"/>
      </w:r>
      <w:r>
        <w:t>.</w:t>
      </w:r>
      <w:r w:rsidR="009436E7">
        <w:t xml:space="preserve"> It is possible that some plants that have no</w:t>
      </w:r>
      <w:r w:rsidR="0042191E">
        <w:t xml:space="preserve"> or low</w:t>
      </w:r>
      <w:r w:rsidR="009436E7">
        <w:t xml:space="preserve"> estrogenic activity in their unmetabolized state have </w:t>
      </w:r>
      <w:r w:rsidR="0042191E">
        <w:t xml:space="preserve">higher </w:t>
      </w:r>
      <w:r w:rsidR="009436E7">
        <w:t xml:space="preserve">estrogenic activity post-metabolization </w:t>
      </w:r>
      <w:r w:rsidR="0042191E">
        <w:t>that</w:t>
      </w:r>
      <w:r w:rsidR="009436E7">
        <w:t xml:space="preserve"> this assay would not detect. </w:t>
      </w:r>
    </w:p>
    <w:p w14:paraId="20BC8B3F" w14:textId="77777777" w:rsidR="0042191E" w:rsidRDefault="0042191E" w:rsidP="00DD2894"/>
    <w:p w14:paraId="42F5DCCA" w14:textId="77777777" w:rsidR="00F13111" w:rsidRDefault="008878AA" w:rsidP="00DD2894">
      <w:r>
        <w:t>Th</w:t>
      </w:r>
      <w:r w:rsidR="0042191E">
        <w:t>e</w:t>
      </w:r>
      <w:r>
        <w:t xml:space="preserve"> </w:t>
      </w:r>
      <w:r w:rsidR="0042191E">
        <w:t>ER</w:t>
      </w:r>
      <w:r w:rsidR="0042191E">
        <w:sym w:font="Symbol" w:char="F062"/>
      </w:r>
      <w:r w:rsidR="0042191E">
        <w:t xml:space="preserve"> reporter assay</w:t>
      </w:r>
      <w:r>
        <w:t xml:space="preserve"> has been chosen to exemplify the screening of phytoestrogens for activity in plants because phytoestrogens compete for binding with estradiol more strongly to ER</w:t>
      </w:r>
      <w:r>
        <w:sym w:font="Symbol" w:char="F062"/>
      </w:r>
      <w:r>
        <w:t xml:space="preserve"> than they do to ER</w:t>
      </w:r>
      <w:r>
        <w:sym w:font="Symbol" w:char="F061"/>
      </w:r>
      <w:r>
        <w:fldChar w:fldCharType="begin"/>
      </w:r>
      <w:r>
        <w:instrText xml:space="preserve"> ADDIN EN.CITE &lt;EndNote&gt;&lt;Cite&gt;&lt;Author&gt;Kuiper&lt;/Author&gt;&lt;Year&gt;1998&lt;/Year&gt;&lt;RecNum&gt;905&lt;/RecNum&gt;&lt;DisplayText&gt;&lt;style face="superscript"&gt;21&lt;/style&gt;&lt;/DisplayText&gt;&lt;record&gt;&lt;rec-number&gt;905&lt;/rec-number&gt;&lt;foreign-keys&gt;&lt;key app="EN" db-id="92w5vv2szwdp52ead9cpte5xzxt2ez5pzsdw" timestamp="1581368240" guid="7a87eec6-402e-42d1-9b14-4b8d7f5afe88"&gt;905&lt;/key&gt;&lt;/foreign-keys&gt;&lt;ref-type name="Journal Article"&gt;17&lt;/ref-type&gt;&lt;contributors&gt;&lt;authors&gt;&lt;author&gt;Kuiper, George G. J. M.&lt;/author&gt;&lt;author&gt;Lemmen, Josephine G.&lt;/author&gt;&lt;author&gt;Carlsson, Bo&lt;/author&gt;&lt;author&gt;Corton, J. Christopher&lt;/author&gt;&lt;author&gt;Safe, Stephen H.&lt;/author&gt;&lt;author&gt;van der Saag, Paul T.&lt;/author&gt;&lt;author&gt;van der Burg, Bart&lt;/author&gt;&lt;author&gt;Gustafsson, Jan-Åke&lt;/author&gt;&lt;/authors&gt;&lt;/contributors&gt;&lt;titles&gt;&lt;title&gt;Interaction of Estrogenic Chemicals and Phytoestrogens with Estrogen Receptor β&lt;/title&gt;&lt;secondary-title&gt;Endocrinology&lt;/secondary-title&gt;&lt;/titles&gt;&lt;periodical&gt;&lt;full-title&gt;Endocrinology&lt;/full-title&gt;&lt;/periodical&gt;&lt;pages&gt;4252-4263&lt;/pages&gt;&lt;volume&gt;139&lt;/volume&gt;&lt;number&gt;10&lt;/number&gt;&lt;dates&gt;&lt;year&gt;1998&lt;/year&gt;&lt;/dates&gt;&lt;isbn&gt;0013-7227&lt;/isbn&gt;&lt;urls&gt;&lt;related-urls&gt;&lt;url&gt;https://doi.org/10.1210/endo.139.10.6216&lt;/url&gt;&lt;/related-urls&gt;&lt;/urls&gt;&lt;electronic-resource-num&gt;10.1210/endo.139.10.6216&lt;/electronic-resource-num&gt;&lt;access-date&gt;2/10/2020&lt;/access-date&gt;&lt;/record&gt;&lt;/Cite&gt;&lt;/EndNote&gt;</w:instrText>
      </w:r>
      <w:r>
        <w:fldChar w:fldCharType="separate"/>
      </w:r>
      <w:r w:rsidRPr="008878AA">
        <w:rPr>
          <w:noProof/>
          <w:vertAlign w:val="superscript"/>
        </w:rPr>
        <w:t>21</w:t>
      </w:r>
      <w:r>
        <w:fldChar w:fldCharType="end"/>
      </w:r>
      <w:r>
        <w:t>. Screening for ER</w:t>
      </w:r>
      <w:r>
        <w:sym w:font="Symbol" w:char="F061"/>
      </w:r>
      <w:r>
        <w:t xml:space="preserve"> activity is possible through a similar assay, wherein the cells are transfected with the ER</w:t>
      </w:r>
      <w:r>
        <w:sym w:font="Symbol" w:char="F061"/>
      </w:r>
      <w:r>
        <w:t xml:space="preserve"> gene rather than ER</w:t>
      </w:r>
      <w:r>
        <w:sym w:font="Symbol" w:char="F062"/>
      </w:r>
      <w:r>
        <w:t>.</w:t>
      </w:r>
      <w:r w:rsidR="00B16D80" w:rsidRPr="00B16D80">
        <w:t xml:space="preserve"> </w:t>
      </w:r>
    </w:p>
    <w:p w14:paraId="42520608" w14:textId="77777777" w:rsidR="00F13111" w:rsidRDefault="00F13111" w:rsidP="00DD2894"/>
    <w:p w14:paraId="49153EB0" w14:textId="5E615F42" w:rsidR="003A419D" w:rsidRDefault="00F13111" w:rsidP="00DD2894">
      <w:r>
        <w:t>Following a</w:t>
      </w:r>
      <w:r w:rsidR="00B16D80">
        <w:t xml:space="preserve"> positive</w:t>
      </w:r>
      <w:r>
        <w:t xml:space="preserve"> screening</w:t>
      </w:r>
      <w:r w:rsidR="00B16D80">
        <w:t xml:space="preserve"> for active phytoestrogens, the</w:t>
      </w:r>
      <w:r>
        <w:t xml:space="preserve"> active</w:t>
      </w:r>
      <w:r w:rsidR="00B16D80">
        <w:t xml:space="preserve"> compounds can be identified with chromatography methods. Indeed, at that point the isolated compounds can be tested using this assay and the half maximal effective concentrations (EC</w:t>
      </w:r>
      <w:r w:rsidR="00B16D80" w:rsidRPr="00115486">
        <w:rPr>
          <w:vertAlign w:val="subscript"/>
        </w:rPr>
        <w:t>50</w:t>
      </w:r>
      <w:r w:rsidR="00B16D80">
        <w:t>) can be determined using a dilution series as a measure of potency of the compound.</w:t>
      </w:r>
    </w:p>
    <w:p w14:paraId="4F12AEFE" w14:textId="77777777" w:rsidR="003A419D" w:rsidRDefault="003A419D" w:rsidP="00DD2894"/>
    <w:p w14:paraId="3DFF639D" w14:textId="59F28A95" w:rsidR="003A419D" w:rsidRDefault="003A419D" w:rsidP="00DD2894">
      <w:r>
        <w:t>This assay is a reliable and simple way to test for biological estrogenic activity</w:t>
      </w:r>
      <w:r w:rsidR="00C51BEB">
        <w:t>, keeping in mind its limitations in the breadth of mechanisms of estrogenic activity</w:t>
      </w:r>
      <w:r>
        <w:t xml:space="preserve">. It has several improvements over transient transfection assays, most notably ease of use, the stability of the cells, and the sensitivity of the assay. </w:t>
      </w:r>
    </w:p>
    <w:p w14:paraId="716F7E81" w14:textId="77777777" w:rsidR="003A419D" w:rsidRDefault="003A419D" w:rsidP="00DD2894"/>
    <w:p w14:paraId="78728D18" w14:textId="62FC85AE" w:rsidR="00014314" w:rsidRDefault="003A419D" w:rsidP="00DD2894">
      <w:r>
        <w:lastRenderedPageBreak/>
        <w:t>Little is known about the prevalence of phytoestrogens in wild plant foods consumed by humans or wild animals</w:t>
      </w:r>
      <w:r>
        <w:fldChar w:fldCharType="begin"/>
      </w:r>
      <w:r w:rsidR="008878AA">
        <w:instrText xml:space="preserve"> ADDIN EN.CITE &lt;EndNote&gt;&lt;Cite&gt;&lt;Author&gt;Wasserman&lt;/Author&gt;&lt;Year&gt;2011&lt;/Year&gt;&lt;RecNum&gt;640&lt;/RecNum&gt;&lt;DisplayText&gt;&lt;style face="superscript"&gt;22&lt;/style&gt;&lt;/DisplayText&gt;&lt;record&gt;&lt;rec-number&gt;640&lt;/rec-number&gt;&lt;foreign-keys&gt;&lt;key app="EN" db-id="92w5vv2szwdp52ead9cpte5xzxt2ez5pzsdw" timestamp="1566487536" guid="356af498-6cc0-4c9d-8bbb-41e84c12bf18"&gt;640&lt;/key&gt;&lt;/foreign-keys&gt;&lt;ref-type name="Thesis"&gt;32&lt;/ref-type&gt;&lt;contributors&gt;&lt;authors&gt;&lt;author&gt;Wasserman, Michael David&lt;/author&gt;&lt;/authors&gt;&lt;/contributors&gt;&lt;titles&gt;&lt;title&gt;Feeding on Phytoestrogens: Implications of Estrogenic Plants for Primate Ecology&lt;/title&gt;&lt;/titles&gt;&lt;dates&gt;&lt;year&gt;2011&lt;/year&gt;&lt;/dates&gt;&lt;publisher&gt;UC Berkeley&lt;/publisher&gt;&lt;urls&gt;&lt;/urls&gt;&lt;/record&gt;&lt;/Cite&gt;&lt;/EndNote&gt;</w:instrText>
      </w:r>
      <w:r>
        <w:fldChar w:fldCharType="separate"/>
      </w:r>
      <w:r w:rsidR="008878AA" w:rsidRPr="008878AA">
        <w:rPr>
          <w:noProof/>
          <w:vertAlign w:val="superscript"/>
        </w:rPr>
        <w:t>22</w:t>
      </w:r>
      <w:r>
        <w:fldChar w:fldCharType="end"/>
      </w:r>
      <w:r>
        <w:t>, but studies show that exposure to estrogenic PSMs in diet can have long lasting effects</w:t>
      </w:r>
      <w:r>
        <w:fldChar w:fldCharType="begin"/>
      </w:r>
      <w:r w:rsidR="008878AA">
        <w:instrText xml:space="preserve"> ADDIN EN.CITE &lt;EndNote&gt;&lt;Cite&gt;&lt;Author&gt;Jefferson&lt;/Author&gt;&lt;Year&gt;2012&lt;/Year&gt;&lt;RecNum&gt;750&lt;/RecNum&gt;&lt;DisplayText&gt;&lt;style face="superscript"&gt;23&lt;/style&gt;&lt;/DisplayText&gt;&lt;record&gt;&lt;rec-number&gt;750&lt;/rec-number&gt;&lt;foreign-keys&gt;&lt;key app="EN" db-id="92w5vv2szwdp52ead9cpte5xzxt2ez5pzsdw" timestamp="1573146874" guid="95be26fd-8b68-49c2-9a24-2230a45f6153"&gt;750&lt;/key&gt;&lt;/foreign-keys&gt;&lt;ref-type name="Journal Article"&gt;17&lt;/ref-type&gt;&lt;contributors&gt;&lt;authors&gt;&lt;author&gt;Jefferson, Wendy N.&lt;/author&gt;&lt;author&gt;Patisaul, Heather B.&lt;/author&gt;&lt;author&gt;Williams, Carmen J.&lt;/author&gt;&lt;/authors&gt;&lt;/contributors&gt;&lt;titles&gt;&lt;title&gt;Reproductive consequences of developmental phytoestrogen exposure&lt;/title&gt;&lt;secondary-title&gt;Reproduction (Cambridge, England)&lt;/secondary-title&gt;&lt;alt-title&gt;Reproduction&lt;/alt-title&gt;&lt;/titles&gt;&lt;periodical&gt;&lt;full-title&gt;Reproduction (Cambridge, England)&lt;/full-title&gt;&lt;abbr-1&gt;Reproduction&lt;/abbr-1&gt;&lt;/periodical&gt;&lt;alt-periodical&gt;&lt;full-title&gt;Reproduction (Cambridge, England)&lt;/full-title&gt;&lt;abbr-1&gt;Reproduction&lt;/abbr-1&gt;&lt;/alt-periodical&gt;&lt;pages&gt;247-260&lt;/pages&gt;&lt;volume&gt;143&lt;/volume&gt;&lt;number&gt;3&lt;/number&gt;&lt;edition&gt;2012/01/05&lt;/edition&gt;&lt;keywords&gt;&lt;keyword&gt;Animals&lt;/keyword&gt;&lt;keyword&gt;Child Development/*drug effects&lt;/keyword&gt;&lt;keyword&gt;Diet&lt;/keyword&gt;&lt;keyword&gt;Humans&lt;/keyword&gt;&lt;keyword&gt;Infant&lt;/keyword&gt;&lt;keyword&gt;Infant Food/adverse effects&lt;/keyword&gt;&lt;keyword&gt;Infant Formula/chemistry&lt;/keyword&gt;&lt;keyword&gt;Infant, Newborn&lt;/keyword&gt;&lt;keyword&gt;Phytoestrogens/adverse effects/*pharmacology&lt;/keyword&gt;&lt;keyword&gt;Reproduction/*drug effects/physiology&lt;/keyword&gt;&lt;/keywords&gt;&lt;dates&gt;&lt;year&gt;2012&lt;/year&gt;&lt;/dates&gt;&lt;isbn&gt;1741-7899&amp;#xD;1470-1626&lt;/isbn&gt;&lt;accession-num&gt;22223686&lt;/accession-num&gt;&lt;urls&gt;&lt;related-urls&gt;&lt;url&gt;https://www.ncbi.nlm.nih.gov/pubmed/22223686&lt;/url&gt;&lt;url&gt;https://www.ncbi.nlm.nih.gov/pmc/articles/PMC3443604/&lt;/url&gt;&lt;url&gt;https://www.ncbi.nlm.nih.gov/pmc/articles/PMC3443604/pdf/nihms403074.pdf&lt;/url&gt;&lt;/related-urls&gt;&lt;/urls&gt;&lt;electronic-resource-num&gt;10.1530/REP-11-0369&lt;/electronic-resource-num&gt;&lt;remote-database-name&gt;PubMed&lt;/remote-database-name&gt;&lt;language&gt;eng&lt;/language&gt;&lt;/record&gt;&lt;/Cite&gt;&lt;/EndNote&gt;</w:instrText>
      </w:r>
      <w:r>
        <w:fldChar w:fldCharType="separate"/>
      </w:r>
      <w:r w:rsidR="008878AA" w:rsidRPr="008878AA">
        <w:rPr>
          <w:noProof/>
          <w:vertAlign w:val="superscript"/>
        </w:rPr>
        <w:t>23</w:t>
      </w:r>
      <w:r>
        <w:fldChar w:fldCharType="end"/>
      </w:r>
      <w:r>
        <w:t>. Having a simple robust assay that detects these compounds, in conjunction with studies assessing amounts eaten and when they are eaten, is a powerful step in determining the function of including estrogenic foods in the diet and the effects of these compound on physiological systems.</w:t>
      </w:r>
    </w:p>
    <w:p w14:paraId="0E0648E7" w14:textId="77777777" w:rsidR="003A419D" w:rsidRPr="001B1519" w:rsidRDefault="003A419D" w:rsidP="00DD2894">
      <w:pPr>
        <w:rPr>
          <w:rFonts w:asciiTheme="minorHAnsi" w:hAnsiTheme="minorHAnsi" w:cstheme="minorHAnsi"/>
          <w:color w:val="auto"/>
        </w:rPr>
      </w:pPr>
    </w:p>
    <w:p w14:paraId="1734505F" w14:textId="766A3410" w:rsidR="00AA03DF" w:rsidRPr="001B1519" w:rsidRDefault="00AA03DF" w:rsidP="00DD2894">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r w:rsidR="006C3B14">
        <w:rPr>
          <w:rFonts w:asciiTheme="minorHAnsi" w:hAnsiTheme="minorHAnsi" w:cstheme="minorHAnsi"/>
          <w:b/>
          <w:bCs/>
        </w:rPr>
        <w:t xml:space="preserve"> </w:t>
      </w:r>
    </w:p>
    <w:p w14:paraId="2D96E92E" w14:textId="6BD722F6" w:rsidR="00AA03DF" w:rsidRDefault="00E14618" w:rsidP="00DD2894">
      <w:r>
        <w:t>Authors are thankful to</w:t>
      </w:r>
      <w:r w:rsidR="004C3D9B">
        <w:t xml:space="preserve"> Dale </w:t>
      </w:r>
      <w:proofErr w:type="spellStart"/>
      <w:r w:rsidR="004C3D9B">
        <w:t>Leitman</w:t>
      </w:r>
      <w:proofErr w:type="spellEnd"/>
      <w:r w:rsidR="004C3D9B">
        <w:t xml:space="preserve"> </w:t>
      </w:r>
      <w:r w:rsidR="0010594D">
        <w:t xml:space="preserve">for </w:t>
      </w:r>
      <w:r w:rsidR="004C3D9B">
        <w:t xml:space="preserve">initial training in use of transient transfection assays to determine estrogenic activity of primate plant foods. Thanks to Bradford </w:t>
      </w:r>
      <w:proofErr w:type="spellStart"/>
      <w:r w:rsidR="004C3D9B">
        <w:t>Westrich</w:t>
      </w:r>
      <w:proofErr w:type="spellEnd"/>
      <w:r w:rsidR="004C3D9B">
        <w:t xml:space="preserve"> and C. Eric Johnson for helping to set up laboratory equipment and training students in extraction methods. Finally, thank you to Indiana University for funding this research.</w:t>
      </w:r>
    </w:p>
    <w:p w14:paraId="0D3678AA" w14:textId="77777777" w:rsidR="004C3D9B" w:rsidRPr="001B1519" w:rsidRDefault="004C3D9B" w:rsidP="00DD2894">
      <w:pPr>
        <w:rPr>
          <w:rFonts w:asciiTheme="minorHAnsi" w:hAnsiTheme="minorHAnsi" w:cstheme="minorHAnsi"/>
          <w:b/>
          <w:bCs/>
        </w:rPr>
      </w:pPr>
    </w:p>
    <w:p w14:paraId="5D52ED8B" w14:textId="6290FB3D" w:rsidR="00AA03DF" w:rsidRPr="001B1519" w:rsidRDefault="00AA03DF" w:rsidP="00DD2894">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r w:rsidR="006C3B14">
        <w:rPr>
          <w:rFonts w:asciiTheme="minorHAnsi" w:hAnsiTheme="minorHAnsi" w:cstheme="minorHAnsi"/>
          <w:b/>
          <w:bCs/>
        </w:rPr>
        <w:t xml:space="preserve"> </w:t>
      </w:r>
    </w:p>
    <w:p w14:paraId="66030076" w14:textId="4B9E4A03" w:rsidR="00AA03DF" w:rsidRDefault="003A419D" w:rsidP="00DD2894">
      <w:r w:rsidRPr="00C13FCE">
        <w:t>The authors have nothing to disclose.</w:t>
      </w:r>
    </w:p>
    <w:p w14:paraId="128A20B2" w14:textId="77777777" w:rsidR="003A419D" w:rsidRPr="001B1519" w:rsidRDefault="003A419D" w:rsidP="00DD2894">
      <w:pPr>
        <w:rPr>
          <w:rFonts w:asciiTheme="minorHAnsi" w:hAnsiTheme="minorHAnsi" w:cstheme="minorHAnsi"/>
          <w:color w:val="auto"/>
        </w:rPr>
      </w:pPr>
    </w:p>
    <w:p w14:paraId="25C05F1D" w14:textId="785CFEBD" w:rsidR="00D04760" w:rsidRPr="003A419D" w:rsidRDefault="009726EE" w:rsidP="00DD2894">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2C54C4A2" w14:textId="0C298922" w:rsidR="00521635" w:rsidRPr="00521635" w:rsidRDefault="00A83B5C" w:rsidP="00DD2894">
      <w:pPr>
        <w:pStyle w:val="EndNoteBibliography"/>
        <w:rPr>
          <w:noProof/>
        </w:rPr>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521635" w:rsidRPr="00521635">
        <w:rPr>
          <w:noProof/>
        </w:rPr>
        <w:t>1</w:t>
      </w:r>
      <w:r w:rsidR="00521635" w:rsidRPr="00521635">
        <w:rPr>
          <w:noProof/>
        </w:rPr>
        <w:tab/>
        <w:t>Wasserman, M. D</w:t>
      </w:r>
      <w:r w:rsidR="002B6ECC" w:rsidRPr="002B6ECC">
        <w:rPr>
          <w:noProof/>
        </w:rPr>
        <w:t>. et al.</w:t>
      </w:r>
      <w:r w:rsidR="00521635" w:rsidRPr="00521635">
        <w:rPr>
          <w:noProof/>
        </w:rPr>
        <w:t xml:space="preserve"> Estrogenic plant consumption predicts red colobus monkey (</w:t>
      </w:r>
      <w:r w:rsidR="00521635" w:rsidRPr="00521635">
        <w:rPr>
          <w:i/>
          <w:noProof/>
        </w:rPr>
        <w:t>Procolobus rufomitratus</w:t>
      </w:r>
      <w:r w:rsidR="00521635" w:rsidRPr="00521635">
        <w:rPr>
          <w:noProof/>
        </w:rPr>
        <w:t xml:space="preserve">) hormonal state and behavior. </w:t>
      </w:r>
      <w:r w:rsidR="00521635" w:rsidRPr="00521635">
        <w:rPr>
          <w:i/>
          <w:noProof/>
        </w:rPr>
        <w:t xml:space="preserve">Hormones and </w:t>
      </w:r>
      <w:r w:rsidR="002B6ECC">
        <w:rPr>
          <w:i/>
          <w:noProof/>
        </w:rPr>
        <w:t>B</w:t>
      </w:r>
      <w:r w:rsidR="00521635" w:rsidRPr="00521635">
        <w:rPr>
          <w:i/>
          <w:noProof/>
        </w:rPr>
        <w:t>ehavior.</w:t>
      </w:r>
      <w:r w:rsidR="00521635" w:rsidRPr="00521635">
        <w:rPr>
          <w:noProof/>
        </w:rPr>
        <w:t xml:space="preserve"> </w:t>
      </w:r>
      <w:r w:rsidR="00521635" w:rsidRPr="00521635">
        <w:rPr>
          <w:b/>
          <w:noProof/>
        </w:rPr>
        <w:t>62</w:t>
      </w:r>
      <w:r w:rsidR="00521635" w:rsidRPr="00521635">
        <w:rPr>
          <w:noProof/>
        </w:rPr>
        <w:t xml:space="preserve"> (5), 553-562 (2012).</w:t>
      </w:r>
    </w:p>
    <w:p w14:paraId="40BD0CB6" w14:textId="44737118" w:rsidR="00521635" w:rsidRPr="00521635" w:rsidRDefault="00521635" w:rsidP="00DD2894">
      <w:pPr>
        <w:pStyle w:val="EndNoteBibliography"/>
        <w:rPr>
          <w:noProof/>
        </w:rPr>
      </w:pPr>
      <w:r w:rsidRPr="00521635">
        <w:rPr>
          <w:noProof/>
        </w:rPr>
        <w:t>2</w:t>
      </w:r>
      <w:r w:rsidRPr="00521635">
        <w:rPr>
          <w:noProof/>
        </w:rPr>
        <w:tab/>
        <w:t>Wasserman, M. D., Milton, K.</w:t>
      </w:r>
      <w:r w:rsidR="002B6ECC">
        <w:rPr>
          <w:noProof/>
        </w:rPr>
        <w:t xml:space="preserve">, </w:t>
      </w:r>
      <w:r w:rsidRPr="00521635">
        <w:rPr>
          <w:noProof/>
        </w:rPr>
        <w:t xml:space="preserve">Chapman, C. A. The roles of phytoestrogens in primate ecology and evolution. </w:t>
      </w:r>
      <w:r w:rsidRPr="00521635">
        <w:rPr>
          <w:i/>
          <w:noProof/>
        </w:rPr>
        <w:t>International Journal of Primatology.</w:t>
      </w:r>
      <w:r w:rsidRPr="00521635">
        <w:rPr>
          <w:noProof/>
        </w:rPr>
        <w:t xml:space="preserve"> </w:t>
      </w:r>
      <w:r w:rsidRPr="00521635">
        <w:rPr>
          <w:b/>
          <w:noProof/>
        </w:rPr>
        <w:t>34</w:t>
      </w:r>
      <w:r w:rsidRPr="00521635">
        <w:rPr>
          <w:noProof/>
        </w:rPr>
        <w:t xml:space="preserve"> (5), 861-878 (2013).</w:t>
      </w:r>
    </w:p>
    <w:p w14:paraId="308C9F8E" w14:textId="791BC742" w:rsidR="00521635" w:rsidRPr="00521635" w:rsidRDefault="00521635" w:rsidP="00DD2894">
      <w:pPr>
        <w:pStyle w:val="EndNoteBibliography"/>
        <w:rPr>
          <w:noProof/>
        </w:rPr>
      </w:pPr>
      <w:r w:rsidRPr="00521635">
        <w:rPr>
          <w:noProof/>
        </w:rPr>
        <w:t>3</w:t>
      </w:r>
      <w:r w:rsidRPr="00521635">
        <w:rPr>
          <w:noProof/>
        </w:rPr>
        <w:tab/>
        <w:t>DeGabriel, J. L., Moore, B. D., Foley, W. J.</w:t>
      </w:r>
      <w:r w:rsidR="002B6ECC">
        <w:rPr>
          <w:noProof/>
        </w:rPr>
        <w:t xml:space="preserve">, </w:t>
      </w:r>
      <w:r w:rsidRPr="00521635">
        <w:rPr>
          <w:noProof/>
        </w:rPr>
        <w:t xml:space="preserve">Johnson, C. N. The effects of plant defensive chemistry on nutrient availability predict reproductive success in a mammal. </w:t>
      </w:r>
      <w:r w:rsidRPr="00521635">
        <w:rPr>
          <w:i/>
          <w:noProof/>
        </w:rPr>
        <w:t>Ecology.</w:t>
      </w:r>
      <w:r w:rsidRPr="00521635">
        <w:rPr>
          <w:noProof/>
        </w:rPr>
        <w:t xml:space="preserve"> </w:t>
      </w:r>
      <w:r w:rsidRPr="00521635">
        <w:rPr>
          <w:b/>
          <w:noProof/>
        </w:rPr>
        <w:t>90</w:t>
      </w:r>
      <w:r w:rsidRPr="00521635">
        <w:rPr>
          <w:noProof/>
        </w:rPr>
        <w:t xml:space="preserve"> (3), 711-719 (2009).</w:t>
      </w:r>
    </w:p>
    <w:p w14:paraId="192C3026" w14:textId="17F0768C" w:rsidR="00521635" w:rsidRPr="00521635" w:rsidRDefault="00521635" w:rsidP="00DD2894">
      <w:pPr>
        <w:pStyle w:val="EndNoteBibliography"/>
        <w:rPr>
          <w:noProof/>
        </w:rPr>
      </w:pPr>
      <w:r w:rsidRPr="00521635">
        <w:rPr>
          <w:noProof/>
        </w:rPr>
        <w:t>4</w:t>
      </w:r>
      <w:r w:rsidRPr="00521635">
        <w:rPr>
          <w:noProof/>
        </w:rPr>
        <w:tab/>
        <w:t>Wasserman, M. D., Steiniche, T.</w:t>
      </w:r>
      <w:r w:rsidR="002B6ECC">
        <w:rPr>
          <w:noProof/>
        </w:rPr>
        <w:t xml:space="preserve">, </w:t>
      </w:r>
      <w:r w:rsidRPr="00521635">
        <w:rPr>
          <w:noProof/>
        </w:rPr>
        <w:t xml:space="preserve">Després-Einspenner, M.-L. in </w:t>
      </w:r>
      <w:r w:rsidRPr="00521635">
        <w:rPr>
          <w:i/>
          <w:noProof/>
        </w:rPr>
        <w:t>Primate Diet &amp; Nutrition</w:t>
      </w:r>
      <w:r w:rsidR="006C3B14">
        <w:rPr>
          <w:noProof/>
        </w:rPr>
        <w:t xml:space="preserve"> </w:t>
      </w:r>
      <w:r w:rsidRPr="00521635">
        <w:rPr>
          <w:noProof/>
        </w:rPr>
        <w:t>eds Joanna E Lambert &amp; Jessica M Rothman)</w:t>
      </w:r>
      <w:r w:rsidR="006C3B14">
        <w:rPr>
          <w:noProof/>
        </w:rPr>
        <w:t xml:space="preserve"> </w:t>
      </w:r>
      <w:r w:rsidRPr="00521635">
        <w:rPr>
          <w:noProof/>
        </w:rPr>
        <w:t xml:space="preserve">(University of Chicago Press, </w:t>
      </w:r>
      <w:r w:rsidRPr="00521635">
        <w:rPr>
          <w:i/>
          <w:noProof/>
        </w:rPr>
        <w:t>In Press</w:t>
      </w:r>
      <w:r w:rsidRPr="00521635">
        <w:rPr>
          <w:noProof/>
        </w:rPr>
        <w:t>).</w:t>
      </w:r>
    </w:p>
    <w:p w14:paraId="21C0006C" w14:textId="1C71688A" w:rsidR="00521635" w:rsidRPr="002B6ECC" w:rsidRDefault="00521635" w:rsidP="00DD2894">
      <w:pPr>
        <w:pStyle w:val="EndNoteBibliography"/>
        <w:rPr>
          <w:iCs/>
          <w:noProof/>
        </w:rPr>
      </w:pPr>
      <w:r w:rsidRPr="00521635">
        <w:rPr>
          <w:noProof/>
        </w:rPr>
        <w:t>5</w:t>
      </w:r>
      <w:r w:rsidRPr="00521635">
        <w:rPr>
          <w:noProof/>
        </w:rPr>
        <w:tab/>
        <w:t>Benavidez, K. M., Chapman, C. A., Leitman, D. C., Harris, T. R.</w:t>
      </w:r>
      <w:r w:rsidR="002B6ECC">
        <w:rPr>
          <w:noProof/>
        </w:rPr>
        <w:t xml:space="preserve">, </w:t>
      </w:r>
      <w:r w:rsidRPr="00521635">
        <w:rPr>
          <w:noProof/>
        </w:rPr>
        <w:t xml:space="preserve">Wasserman, M. D. Intergroup variation in oestrogenic plant consumption by black‐and‐white colobus monkeys. </w:t>
      </w:r>
      <w:r w:rsidRPr="00521635">
        <w:rPr>
          <w:i/>
          <w:noProof/>
        </w:rPr>
        <w:t>African Journal of Ecology</w:t>
      </w:r>
      <w:r w:rsidR="002B6ECC">
        <w:rPr>
          <w:iCs/>
          <w:noProof/>
        </w:rPr>
        <w:t xml:space="preserve"> (2019).</w:t>
      </w:r>
    </w:p>
    <w:p w14:paraId="7469A4BB" w14:textId="1F5A9CF7" w:rsidR="00521635" w:rsidRPr="00521635" w:rsidRDefault="00521635" w:rsidP="00DD2894">
      <w:pPr>
        <w:pStyle w:val="EndNoteBibliography"/>
        <w:rPr>
          <w:noProof/>
        </w:rPr>
      </w:pPr>
      <w:r w:rsidRPr="00521635">
        <w:rPr>
          <w:noProof/>
        </w:rPr>
        <w:t>6</w:t>
      </w:r>
      <w:r w:rsidRPr="00521635">
        <w:rPr>
          <w:noProof/>
        </w:rPr>
        <w:tab/>
        <w:t>Bennetts, H. W., Underwood, E. J.</w:t>
      </w:r>
      <w:r w:rsidR="002B6ECC">
        <w:rPr>
          <w:noProof/>
        </w:rPr>
        <w:t xml:space="preserve">, </w:t>
      </w:r>
      <w:r w:rsidRPr="00521635">
        <w:rPr>
          <w:noProof/>
        </w:rPr>
        <w:t xml:space="preserve">Shier, F. L. A specific breeding problem of sheep on subterranean clover pastures in Western Australia. </w:t>
      </w:r>
      <w:r w:rsidR="002B6ECC">
        <w:rPr>
          <w:i/>
          <w:noProof/>
        </w:rPr>
        <w:t>Australian Veterinary Journal</w:t>
      </w:r>
      <w:r w:rsidRPr="00521635">
        <w:rPr>
          <w:i/>
          <w:noProof/>
        </w:rPr>
        <w:t>.</w:t>
      </w:r>
      <w:r w:rsidRPr="00521635">
        <w:rPr>
          <w:noProof/>
        </w:rPr>
        <w:t xml:space="preserve"> </w:t>
      </w:r>
      <w:r w:rsidRPr="00521635">
        <w:rPr>
          <w:b/>
          <w:noProof/>
        </w:rPr>
        <w:t>22</w:t>
      </w:r>
      <w:r w:rsidRPr="00521635">
        <w:rPr>
          <w:noProof/>
        </w:rPr>
        <w:t xml:space="preserve"> (1), 2-12 (1946).</w:t>
      </w:r>
    </w:p>
    <w:p w14:paraId="0C42E508" w14:textId="01113781" w:rsidR="00521635" w:rsidRPr="00521635" w:rsidRDefault="00521635" w:rsidP="00DD2894">
      <w:pPr>
        <w:pStyle w:val="EndNoteBibliography"/>
        <w:rPr>
          <w:noProof/>
        </w:rPr>
      </w:pPr>
      <w:r w:rsidRPr="00521635">
        <w:rPr>
          <w:noProof/>
        </w:rPr>
        <w:t>7</w:t>
      </w:r>
      <w:r w:rsidRPr="00521635">
        <w:rPr>
          <w:noProof/>
        </w:rPr>
        <w:tab/>
        <w:t>Tubbs, C. W</w:t>
      </w:r>
      <w:r w:rsidR="002B6ECC" w:rsidRPr="002B6ECC">
        <w:rPr>
          <w:noProof/>
        </w:rPr>
        <w:t>. et al.</w:t>
      </w:r>
      <w:r w:rsidRPr="002B6ECC">
        <w:rPr>
          <w:iCs/>
          <w:noProof/>
        </w:rPr>
        <w:t xml:space="preserve"> </w:t>
      </w:r>
      <w:r w:rsidRPr="00521635">
        <w:rPr>
          <w:noProof/>
        </w:rPr>
        <w:t xml:space="preserve">Estrogenicity of captive southern white rhinoceros diets and their association with fertility. </w:t>
      </w:r>
      <w:r w:rsidRPr="00521635">
        <w:rPr>
          <w:i/>
          <w:noProof/>
        </w:rPr>
        <w:t>General and Comparative Endocrinology.</w:t>
      </w:r>
      <w:r w:rsidRPr="00521635">
        <w:rPr>
          <w:noProof/>
        </w:rPr>
        <w:t xml:space="preserve"> </w:t>
      </w:r>
      <w:r w:rsidRPr="00521635">
        <w:rPr>
          <w:b/>
          <w:noProof/>
        </w:rPr>
        <w:t>238</w:t>
      </w:r>
      <w:r w:rsidR="002B6ECC" w:rsidRPr="002B6ECC">
        <w:rPr>
          <w:bCs/>
          <w:noProof/>
        </w:rPr>
        <w:t>,</w:t>
      </w:r>
      <w:r w:rsidRPr="00521635">
        <w:rPr>
          <w:noProof/>
        </w:rPr>
        <w:t xml:space="preserve"> 32-38</w:t>
      </w:r>
      <w:r w:rsidR="002B6ECC">
        <w:rPr>
          <w:noProof/>
        </w:rPr>
        <w:t xml:space="preserve"> </w:t>
      </w:r>
      <w:r w:rsidRPr="00521635">
        <w:rPr>
          <w:noProof/>
        </w:rPr>
        <w:t>(2016).</w:t>
      </w:r>
    </w:p>
    <w:p w14:paraId="7F00DEC7" w14:textId="4BC6F562" w:rsidR="00521635" w:rsidRPr="00521635" w:rsidRDefault="00521635" w:rsidP="00DD2894">
      <w:pPr>
        <w:pStyle w:val="EndNoteBibliography"/>
        <w:rPr>
          <w:noProof/>
        </w:rPr>
      </w:pPr>
      <w:r w:rsidRPr="00521635">
        <w:rPr>
          <w:noProof/>
        </w:rPr>
        <w:t>8</w:t>
      </w:r>
      <w:r w:rsidRPr="00521635">
        <w:rPr>
          <w:noProof/>
        </w:rPr>
        <w:tab/>
        <w:t>Shen, M</w:t>
      </w:r>
      <w:r w:rsidR="002B6ECC" w:rsidRPr="002B6ECC">
        <w:rPr>
          <w:noProof/>
        </w:rPr>
        <w:t>. et al.</w:t>
      </w:r>
      <w:r w:rsidRPr="00521635">
        <w:rPr>
          <w:noProof/>
        </w:rPr>
        <w:t xml:space="preserve"> Observation of the influences of diosgenin on aging ovarian reserve and function in a mouse model. </w:t>
      </w:r>
      <w:r w:rsidRPr="00521635">
        <w:rPr>
          <w:i/>
          <w:noProof/>
        </w:rPr>
        <w:t>European</w:t>
      </w:r>
      <w:r w:rsidR="002B6ECC" w:rsidRPr="00521635">
        <w:rPr>
          <w:i/>
          <w:noProof/>
        </w:rPr>
        <w:t xml:space="preserve"> Journal </w:t>
      </w:r>
      <w:r w:rsidR="002B6ECC">
        <w:rPr>
          <w:i/>
          <w:noProof/>
        </w:rPr>
        <w:t>o</w:t>
      </w:r>
      <w:r w:rsidR="002B6ECC" w:rsidRPr="00521635">
        <w:rPr>
          <w:i/>
          <w:noProof/>
        </w:rPr>
        <w:t>f Medical Resea</w:t>
      </w:r>
      <w:r w:rsidRPr="00521635">
        <w:rPr>
          <w:i/>
          <w:noProof/>
        </w:rPr>
        <w:t>rch.</w:t>
      </w:r>
      <w:r w:rsidRPr="00521635">
        <w:rPr>
          <w:noProof/>
        </w:rPr>
        <w:t xml:space="preserve"> </w:t>
      </w:r>
      <w:r w:rsidRPr="00521635">
        <w:rPr>
          <w:b/>
          <w:noProof/>
        </w:rPr>
        <w:t>22</w:t>
      </w:r>
      <w:r w:rsidRPr="00521635">
        <w:rPr>
          <w:noProof/>
        </w:rPr>
        <w:t xml:space="preserve"> (1), 42 (2017).</w:t>
      </w:r>
    </w:p>
    <w:p w14:paraId="53FDFFFB" w14:textId="36C6FB9F" w:rsidR="00521635" w:rsidRPr="00521635" w:rsidRDefault="00521635" w:rsidP="00DD2894">
      <w:pPr>
        <w:pStyle w:val="EndNoteBibliography"/>
        <w:rPr>
          <w:noProof/>
        </w:rPr>
      </w:pPr>
      <w:r w:rsidRPr="00521635">
        <w:rPr>
          <w:noProof/>
        </w:rPr>
        <w:t>9</w:t>
      </w:r>
      <w:r w:rsidRPr="00521635">
        <w:rPr>
          <w:noProof/>
        </w:rPr>
        <w:tab/>
        <w:t>Boué, S. M</w:t>
      </w:r>
      <w:r w:rsidR="002B6ECC" w:rsidRPr="002B6ECC">
        <w:rPr>
          <w:noProof/>
        </w:rPr>
        <w:t>. et al.</w:t>
      </w:r>
      <w:r w:rsidRPr="00521635">
        <w:rPr>
          <w:noProof/>
        </w:rPr>
        <w:t xml:space="preserve"> Evaluation of the estrogenic effects of legume extracts containing phytoestrogens. </w:t>
      </w:r>
      <w:r w:rsidRPr="00521635">
        <w:rPr>
          <w:i/>
          <w:noProof/>
        </w:rPr>
        <w:t xml:space="preserve">Journal of </w:t>
      </w:r>
      <w:r w:rsidR="002B6ECC" w:rsidRPr="00521635">
        <w:rPr>
          <w:i/>
          <w:noProof/>
        </w:rPr>
        <w:t xml:space="preserve">Agricultural </w:t>
      </w:r>
      <w:r w:rsidR="002B6ECC">
        <w:rPr>
          <w:i/>
          <w:noProof/>
        </w:rPr>
        <w:t>a</w:t>
      </w:r>
      <w:r w:rsidR="002B6ECC" w:rsidRPr="00521635">
        <w:rPr>
          <w:i/>
          <w:noProof/>
        </w:rPr>
        <w:t>nd Food Chemistr</w:t>
      </w:r>
      <w:r w:rsidRPr="00521635">
        <w:rPr>
          <w:i/>
          <w:noProof/>
        </w:rPr>
        <w:t>y.</w:t>
      </w:r>
      <w:r w:rsidRPr="00521635">
        <w:rPr>
          <w:noProof/>
        </w:rPr>
        <w:t xml:space="preserve"> </w:t>
      </w:r>
      <w:r w:rsidRPr="00521635">
        <w:rPr>
          <w:b/>
          <w:noProof/>
        </w:rPr>
        <w:t>51</w:t>
      </w:r>
      <w:r w:rsidRPr="00521635">
        <w:rPr>
          <w:noProof/>
        </w:rPr>
        <w:t xml:space="preserve"> (8), 2193-2199 (2003).</w:t>
      </w:r>
    </w:p>
    <w:p w14:paraId="3B1E5814" w14:textId="549BDC36" w:rsidR="00521635" w:rsidRPr="00521635" w:rsidRDefault="00521635" w:rsidP="00DD2894">
      <w:pPr>
        <w:pStyle w:val="EndNoteBibliography"/>
        <w:rPr>
          <w:noProof/>
        </w:rPr>
      </w:pPr>
      <w:r w:rsidRPr="00521635">
        <w:rPr>
          <w:noProof/>
        </w:rPr>
        <w:t>10</w:t>
      </w:r>
      <w:r w:rsidRPr="00521635">
        <w:rPr>
          <w:noProof/>
        </w:rPr>
        <w:tab/>
        <w:t xml:space="preserve">Klinge, C. M. Estrogen receptor interaction with estrogen response elements. </w:t>
      </w:r>
      <w:r w:rsidRPr="00521635">
        <w:rPr>
          <w:i/>
          <w:noProof/>
        </w:rPr>
        <w:t xml:space="preserve">Nucleic </w:t>
      </w:r>
      <w:r w:rsidR="002B6ECC" w:rsidRPr="00521635">
        <w:rPr>
          <w:i/>
          <w:noProof/>
        </w:rPr>
        <w:t>Acids Rese</w:t>
      </w:r>
      <w:r w:rsidRPr="00521635">
        <w:rPr>
          <w:i/>
          <w:noProof/>
        </w:rPr>
        <w:t>arch.</w:t>
      </w:r>
      <w:r w:rsidRPr="00521635">
        <w:rPr>
          <w:noProof/>
        </w:rPr>
        <w:t xml:space="preserve"> </w:t>
      </w:r>
      <w:r w:rsidRPr="00521635">
        <w:rPr>
          <w:b/>
          <w:noProof/>
        </w:rPr>
        <w:t>29</w:t>
      </w:r>
      <w:r w:rsidRPr="00521635">
        <w:rPr>
          <w:noProof/>
        </w:rPr>
        <w:t xml:space="preserve"> (14), 2905-2919 (2001).</w:t>
      </w:r>
    </w:p>
    <w:p w14:paraId="6270A571" w14:textId="64FC7271" w:rsidR="00521635" w:rsidRPr="00521635" w:rsidRDefault="00521635" w:rsidP="00DD2894">
      <w:pPr>
        <w:pStyle w:val="EndNoteBibliography"/>
        <w:rPr>
          <w:noProof/>
        </w:rPr>
      </w:pPr>
      <w:r w:rsidRPr="00521635">
        <w:rPr>
          <w:noProof/>
        </w:rPr>
        <w:t>11</w:t>
      </w:r>
      <w:r w:rsidRPr="00521635">
        <w:rPr>
          <w:noProof/>
        </w:rPr>
        <w:tab/>
        <w:t>Nishikawa, J.-i</w:t>
      </w:r>
      <w:r w:rsidR="002B6ECC" w:rsidRPr="002B6ECC">
        <w:rPr>
          <w:noProof/>
        </w:rPr>
        <w:t>. et al.</w:t>
      </w:r>
      <w:r w:rsidRPr="00521635">
        <w:rPr>
          <w:noProof/>
        </w:rPr>
        <w:t xml:space="preserve"> New screening methods for chemicals with hormonal activities using interaction of nuclear hormone receptor with coactivator. </w:t>
      </w:r>
      <w:r w:rsidRPr="00521635">
        <w:rPr>
          <w:i/>
          <w:noProof/>
        </w:rPr>
        <w:t xml:space="preserve">Toxicology and </w:t>
      </w:r>
      <w:r w:rsidR="002B6ECC" w:rsidRPr="00521635">
        <w:rPr>
          <w:i/>
          <w:noProof/>
        </w:rPr>
        <w:t>Applied Pharma</w:t>
      </w:r>
      <w:r w:rsidRPr="00521635">
        <w:rPr>
          <w:i/>
          <w:noProof/>
        </w:rPr>
        <w:t>cology.</w:t>
      </w:r>
      <w:r w:rsidRPr="00521635">
        <w:rPr>
          <w:noProof/>
        </w:rPr>
        <w:t xml:space="preserve"> </w:t>
      </w:r>
      <w:r w:rsidRPr="00521635">
        <w:rPr>
          <w:b/>
          <w:noProof/>
        </w:rPr>
        <w:t>154</w:t>
      </w:r>
      <w:r w:rsidRPr="00521635">
        <w:rPr>
          <w:noProof/>
        </w:rPr>
        <w:t xml:space="preserve"> (1), 76-83 (1999).</w:t>
      </w:r>
    </w:p>
    <w:p w14:paraId="73DE645D" w14:textId="77777777" w:rsidR="00521635" w:rsidRPr="00521635" w:rsidRDefault="00521635" w:rsidP="00DD2894">
      <w:pPr>
        <w:pStyle w:val="EndNoteBibliography"/>
        <w:rPr>
          <w:noProof/>
        </w:rPr>
      </w:pPr>
      <w:r w:rsidRPr="00521635">
        <w:rPr>
          <w:noProof/>
        </w:rPr>
        <w:lastRenderedPageBreak/>
        <w:t>12</w:t>
      </w:r>
      <w:r w:rsidRPr="00521635">
        <w:rPr>
          <w:noProof/>
        </w:rPr>
        <w:tab/>
        <w:t>Human Estrogen Receptor Beta (ERb; ESR2; NR3A2) Reporter Assay System. (Indigo Biosciences, State College, PA).</w:t>
      </w:r>
    </w:p>
    <w:p w14:paraId="38B9295C" w14:textId="2959A1B3" w:rsidR="00521635" w:rsidRPr="00521635" w:rsidRDefault="00521635" w:rsidP="00DD2894">
      <w:pPr>
        <w:pStyle w:val="EndNoteBibliography"/>
        <w:rPr>
          <w:noProof/>
        </w:rPr>
      </w:pPr>
      <w:r w:rsidRPr="00521635">
        <w:rPr>
          <w:noProof/>
        </w:rPr>
        <w:t>13</w:t>
      </w:r>
      <w:r w:rsidRPr="00521635">
        <w:rPr>
          <w:noProof/>
        </w:rPr>
        <w:tab/>
        <w:t>Wasserman, M. D</w:t>
      </w:r>
      <w:r w:rsidR="002B6ECC" w:rsidRPr="002B6ECC">
        <w:rPr>
          <w:noProof/>
        </w:rPr>
        <w:t>. et al.</w:t>
      </w:r>
      <w:r w:rsidRPr="00521635">
        <w:rPr>
          <w:noProof/>
        </w:rPr>
        <w:t xml:space="preserve"> Estrogenic plant foods of red colobus monkeys and mountain gorillas in uganda. </w:t>
      </w:r>
      <w:r w:rsidRPr="00521635">
        <w:rPr>
          <w:i/>
          <w:noProof/>
        </w:rPr>
        <w:t>American Journal of Physical Anthropology.</w:t>
      </w:r>
      <w:r w:rsidRPr="00521635">
        <w:rPr>
          <w:noProof/>
        </w:rPr>
        <w:t xml:space="preserve"> </w:t>
      </w:r>
      <w:r w:rsidRPr="00521635">
        <w:rPr>
          <w:b/>
          <w:noProof/>
        </w:rPr>
        <w:t>148</w:t>
      </w:r>
      <w:r w:rsidRPr="00521635">
        <w:rPr>
          <w:noProof/>
        </w:rPr>
        <w:t xml:space="preserve"> (1), 88-97</w:t>
      </w:r>
      <w:r w:rsidR="008C7E07">
        <w:rPr>
          <w:noProof/>
        </w:rPr>
        <w:t xml:space="preserve"> </w:t>
      </w:r>
      <w:r w:rsidRPr="00521635">
        <w:rPr>
          <w:noProof/>
        </w:rPr>
        <w:t>(2012).</w:t>
      </w:r>
    </w:p>
    <w:p w14:paraId="6D103602" w14:textId="7DBA5EFA" w:rsidR="00521635" w:rsidRPr="00521635" w:rsidRDefault="00521635" w:rsidP="00DD2894">
      <w:pPr>
        <w:pStyle w:val="EndNoteBibliography"/>
        <w:rPr>
          <w:noProof/>
        </w:rPr>
      </w:pPr>
      <w:r w:rsidRPr="00521635">
        <w:rPr>
          <w:noProof/>
        </w:rPr>
        <w:t>14</w:t>
      </w:r>
      <w:r w:rsidRPr="00521635">
        <w:rPr>
          <w:noProof/>
        </w:rPr>
        <w:tab/>
        <w:t>Vivar, O. I., Saunier, E. F., Leitman, D. C., Firestone, G. L.</w:t>
      </w:r>
      <w:r w:rsidR="002B6ECC">
        <w:rPr>
          <w:noProof/>
        </w:rPr>
        <w:t xml:space="preserve">, </w:t>
      </w:r>
      <w:r w:rsidRPr="00521635">
        <w:rPr>
          <w:noProof/>
        </w:rPr>
        <w:t xml:space="preserve">Bjeldanes, L. F. Selective activation of estrogen receptor-β target genes by 3, 3′-diindolylmethane. </w:t>
      </w:r>
      <w:r w:rsidRPr="00521635">
        <w:rPr>
          <w:i/>
          <w:noProof/>
        </w:rPr>
        <w:t>Endocrinology.</w:t>
      </w:r>
      <w:r w:rsidRPr="00521635">
        <w:rPr>
          <w:noProof/>
        </w:rPr>
        <w:t xml:space="preserve"> </w:t>
      </w:r>
      <w:r w:rsidRPr="00521635">
        <w:rPr>
          <w:b/>
          <w:noProof/>
        </w:rPr>
        <w:t>151</w:t>
      </w:r>
      <w:r w:rsidRPr="00521635">
        <w:rPr>
          <w:noProof/>
        </w:rPr>
        <w:t xml:space="preserve"> (4), 1662-1667 (2010).</w:t>
      </w:r>
    </w:p>
    <w:p w14:paraId="495EBB61" w14:textId="409AE1A3" w:rsidR="00521635" w:rsidRPr="00521635" w:rsidRDefault="00521635" w:rsidP="00DD2894">
      <w:pPr>
        <w:pStyle w:val="EndNoteBibliography"/>
        <w:rPr>
          <w:noProof/>
        </w:rPr>
      </w:pPr>
      <w:r w:rsidRPr="00521635">
        <w:rPr>
          <w:noProof/>
        </w:rPr>
        <w:t>15</w:t>
      </w:r>
      <w:r w:rsidRPr="00521635">
        <w:rPr>
          <w:noProof/>
        </w:rPr>
        <w:tab/>
        <w:t>Whitten, P. L.</w:t>
      </w:r>
      <w:r w:rsidR="002B6ECC">
        <w:rPr>
          <w:noProof/>
        </w:rPr>
        <w:t xml:space="preserve">, </w:t>
      </w:r>
      <w:r w:rsidRPr="00521635">
        <w:rPr>
          <w:noProof/>
        </w:rPr>
        <w:t xml:space="preserve">Patisaul, H. B. Cross-species and interassay comparisons of phytoestrogen action. </w:t>
      </w:r>
      <w:r w:rsidRPr="00521635">
        <w:rPr>
          <w:i/>
          <w:noProof/>
        </w:rPr>
        <w:t>Environmenta</w:t>
      </w:r>
      <w:r w:rsidR="008C7E07" w:rsidRPr="00521635">
        <w:rPr>
          <w:i/>
          <w:noProof/>
        </w:rPr>
        <w:t>l Health Persp</w:t>
      </w:r>
      <w:r w:rsidRPr="00521635">
        <w:rPr>
          <w:i/>
          <w:noProof/>
        </w:rPr>
        <w:t>ectives.</w:t>
      </w:r>
      <w:r w:rsidRPr="00521635">
        <w:rPr>
          <w:noProof/>
        </w:rPr>
        <w:t xml:space="preserve"> </w:t>
      </w:r>
      <w:r w:rsidRPr="00521635">
        <w:rPr>
          <w:b/>
          <w:noProof/>
        </w:rPr>
        <w:t>109</w:t>
      </w:r>
      <w:r w:rsidRPr="00521635">
        <w:rPr>
          <w:noProof/>
        </w:rPr>
        <w:t xml:space="preserve"> (suppl 1), 5-20 (2001).</w:t>
      </w:r>
    </w:p>
    <w:p w14:paraId="3BC93362" w14:textId="146EB7DE" w:rsidR="00521635" w:rsidRPr="00521635" w:rsidRDefault="00521635" w:rsidP="00DD2894">
      <w:pPr>
        <w:pStyle w:val="EndNoteBibliography"/>
        <w:rPr>
          <w:noProof/>
        </w:rPr>
      </w:pPr>
      <w:r w:rsidRPr="00521635">
        <w:rPr>
          <w:noProof/>
        </w:rPr>
        <w:t>16</w:t>
      </w:r>
      <w:r w:rsidRPr="00521635">
        <w:rPr>
          <w:noProof/>
        </w:rPr>
        <w:tab/>
        <w:t>Di Gioia, F.</w:t>
      </w:r>
      <w:r w:rsidR="002B6ECC">
        <w:rPr>
          <w:noProof/>
        </w:rPr>
        <w:t xml:space="preserve">, </w:t>
      </w:r>
      <w:r w:rsidRPr="00521635">
        <w:rPr>
          <w:noProof/>
        </w:rPr>
        <w:t xml:space="preserve">Petropoulos, S. A. in </w:t>
      </w:r>
      <w:r w:rsidRPr="00521635">
        <w:rPr>
          <w:i/>
          <w:noProof/>
        </w:rPr>
        <w:t>Advances in Food and Nutrition Research</w:t>
      </w:r>
      <w:r w:rsidR="006C3B14">
        <w:rPr>
          <w:noProof/>
        </w:rPr>
        <w:t xml:space="preserve"> </w:t>
      </w:r>
      <w:r w:rsidRPr="00521635">
        <w:rPr>
          <w:noProof/>
        </w:rPr>
        <w:t>(Academic Press Inc., 2019).</w:t>
      </w:r>
    </w:p>
    <w:p w14:paraId="49E9698A" w14:textId="173433D0" w:rsidR="00521635" w:rsidRPr="00521635" w:rsidRDefault="00521635" w:rsidP="00DD2894">
      <w:pPr>
        <w:pStyle w:val="EndNoteBibliography"/>
        <w:rPr>
          <w:noProof/>
        </w:rPr>
      </w:pPr>
      <w:r w:rsidRPr="00521635">
        <w:rPr>
          <w:noProof/>
        </w:rPr>
        <w:t>17</w:t>
      </w:r>
      <w:r w:rsidRPr="00521635">
        <w:rPr>
          <w:noProof/>
        </w:rPr>
        <w:tab/>
        <w:t>Lutz, I.</w:t>
      </w:r>
      <w:r w:rsidR="002B6ECC">
        <w:rPr>
          <w:noProof/>
        </w:rPr>
        <w:t xml:space="preserve">, </w:t>
      </w:r>
      <w:r w:rsidRPr="00521635">
        <w:rPr>
          <w:noProof/>
        </w:rPr>
        <w:t xml:space="preserve">Kloas, W. Amphibians as a model to study endocrine disruptors: I. Environmental pollution and estrogen receptor binding. </w:t>
      </w:r>
      <w:r w:rsidRPr="00521635">
        <w:rPr>
          <w:i/>
          <w:noProof/>
        </w:rPr>
        <w:t>Science of The Total Environment.</w:t>
      </w:r>
      <w:r w:rsidRPr="00521635">
        <w:rPr>
          <w:noProof/>
        </w:rPr>
        <w:t xml:space="preserve"> </w:t>
      </w:r>
      <w:r w:rsidRPr="00521635">
        <w:rPr>
          <w:b/>
          <w:noProof/>
        </w:rPr>
        <w:t>225</w:t>
      </w:r>
      <w:r w:rsidRPr="00521635">
        <w:rPr>
          <w:noProof/>
        </w:rPr>
        <w:t xml:space="preserve"> (1), 49-57 (1999).</w:t>
      </w:r>
    </w:p>
    <w:p w14:paraId="37FDEF06" w14:textId="2554A29E" w:rsidR="00521635" w:rsidRPr="00521635" w:rsidRDefault="00521635" w:rsidP="00DD2894">
      <w:pPr>
        <w:pStyle w:val="EndNoteBibliography"/>
        <w:rPr>
          <w:noProof/>
        </w:rPr>
      </w:pPr>
      <w:r w:rsidRPr="00521635">
        <w:rPr>
          <w:noProof/>
        </w:rPr>
        <w:t>18</w:t>
      </w:r>
      <w:r w:rsidRPr="00521635">
        <w:rPr>
          <w:noProof/>
        </w:rPr>
        <w:tab/>
        <w:t>Felcyn, J. R., Davis, J. C. C., Tran, L. H., Berude, J. C.</w:t>
      </w:r>
      <w:r w:rsidR="002B6ECC">
        <w:rPr>
          <w:noProof/>
        </w:rPr>
        <w:t xml:space="preserve">, </w:t>
      </w:r>
      <w:r w:rsidRPr="00521635">
        <w:rPr>
          <w:noProof/>
        </w:rPr>
        <w:t xml:space="preserve">Latch, D. E. Aquatic Photochemistry of Isoflavone Phytoestrogens: Degradation Kinetics and Pathways. </w:t>
      </w:r>
      <w:r w:rsidRPr="00521635">
        <w:rPr>
          <w:i/>
          <w:noProof/>
        </w:rPr>
        <w:t>Environmental Science &amp; Technology.</w:t>
      </w:r>
      <w:r w:rsidRPr="00521635">
        <w:rPr>
          <w:noProof/>
        </w:rPr>
        <w:t xml:space="preserve"> </w:t>
      </w:r>
      <w:r w:rsidRPr="00521635">
        <w:rPr>
          <w:b/>
          <w:noProof/>
        </w:rPr>
        <w:t>46</w:t>
      </w:r>
      <w:r w:rsidRPr="00521635">
        <w:rPr>
          <w:noProof/>
        </w:rPr>
        <w:t xml:space="preserve"> (12), 6698-6704 (2012).</w:t>
      </w:r>
    </w:p>
    <w:p w14:paraId="1EBE7BF4" w14:textId="7C8C534C" w:rsidR="00521635" w:rsidRPr="00521635" w:rsidRDefault="00521635" w:rsidP="00DD2894">
      <w:pPr>
        <w:pStyle w:val="EndNoteBibliography"/>
        <w:rPr>
          <w:noProof/>
        </w:rPr>
      </w:pPr>
      <w:r w:rsidRPr="00521635">
        <w:rPr>
          <w:noProof/>
        </w:rPr>
        <w:t>19</w:t>
      </w:r>
      <w:r w:rsidRPr="00521635">
        <w:rPr>
          <w:noProof/>
        </w:rPr>
        <w:tab/>
        <w:t>Jeng, Y.-J., Kochukov, M. Y.</w:t>
      </w:r>
      <w:r w:rsidR="002B6ECC">
        <w:rPr>
          <w:noProof/>
        </w:rPr>
        <w:t xml:space="preserve">, </w:t>
      </w:r>
      <w:r w:rsidRPr="00521635">
        <w:rPr>
          <w:noProof/>
        </w:rPr>
        <w:t xml:space="preserve">Watson, C. S. Membrane estrogen receptor-alpha-mediated nongenomic actions of phytoestrogens in GH3/B6/F10 pituitary tumor cells. </w:t>
      </w:r>
      <w:r w:rsidRPr="00521635">
        <w:rPr>
          <w:i/>
          <w:noProof/>
        </w:rPr>
        <w:t xml:space="preserve">Journal of </w:t>
      </w:r>
      <w:r w:rsidR="008C7E07" w:rsidRPr="00521635">
        <w:rPr>
          <w:i/>
          <w:noProof/>
        </w:rPr>
        <w:t>Molecular Signa</w:t>
      </w:r>
      <w:r w:rsidRPr="00521635">
        <w:rPr>
          <w:i/>
          <w:noProof/>
        </w:rPr>
        <w:t>ling.</w:t>
      </w:r>
      <w:r w:rsidRPr="00521635">
        <w:rPr>
          <w:noProof/>
        </w:rPr>
        <w:t xml:space="preserve"> </w:t>
      </w:r>
      <w:r w:rsidRPr="00521635">
        <w:rPr>
          <w:b/>
          <w:noProof/>
        </w:rPr>
        <w:t>4</w:t>
      </w:r>
      <w:r w:rsidR="008C7E07" w:rsidRPr="008C7E07">
        <w:rPr>
          <w:bCs/>
          <w:noProof/>
        </w:rPr>
        <w:t>,</w:t>
      </w:r>
      <w:r w:rsidRPr="00521635">
        <w:rPr>
          <w:noProof/>
        </w:rPr>
        <w:t xml:space="preserve"> 2-2 (2009).</w:t>
      </w:r>
    </w:p>
    <w:p w14:paraId="59748924" w14:textId="502AD548" w:rsidR="00521635" w:rsidRPr="00521635" w:rsidRDefault="00521635" w:rsidP="00DD2894">
      <w:pPr>
        <w:pStyle w:val="EndNoteBibliography"/>
        <w:rPr>
          <w:noProof/>
        </w:rPr>
      </w:pPr>
      <w:r w:rsidRPr="00521635">
        <w:rPr>
          <w:noProof/>
        </w:rPr>
        <w:t>20</w:t>
      </w:r>
      <w:r w:rsidRPr="00521635">
        <w:rPr>
          <w:noProof/>
        </w:rPr>
        <w:tab/>
        <w:t xml:space="preserve">Dixon, R. A. Phytoestrogens. </w:t>
      </w:r>
      <w:r w:rsidRPr="00521635">
        <w:rPr>
          <w:i/>
          <w:noProof/>
        </w:rPr>
        <w:t>Annua</w:t>
      </w:r>
      <w:r w:rsidR="008C7E07" w:rsidRPr="00521635">
        <w:rPr>
          <w:i/>
          <w:noProof/>
        </w:rPr>
        <w:t xml:space="preserve">l Review </w:t>
      </w:r>
      <w:r w:rsidR="008C7E07">
        <w:rPr>
          <w:i/>
          <w:noProof/>
        </w:rPr>
        <w:t>o</w:t>
      </w:r>
      <w:r w:rsidR="008C7E07" w:rsidRPr="00521635">
        <w:rPr>
          <w:i/>
          <w:noProof/>
        </w:rPr>
        <w:t>f Plant Bi</w:t>
      </w:r>
      <w:r w:rsidRPr="00521635">
        <w:rPr>
          <w:i/>
          <w:noProof/>
        </w:rPr>
        <w:t>ology.</w:t>
      </w:r>
      <w:r w:rsidRPr="00521635">
        <w:rPr>
          <w:noProof/>
        </w:rPr>
        <w:t xml:space="preserve"> </w:t>
      </w:r>
      <w:r w:rsidRPr="00521635">
        <w:rPr>
          <w:b/>
          <w:noProof/>
        </w:rPr>
        <w:t>55</w:t>
      </w:r>
      <w:r w:rsidR="006C3B14">
        <w:rPr>
          <w:noProof/>
        </w:rPr>
        <w:t xml:space="preserve"> </w:t>
      </w:r>
      <w:r w:rsidRPr="00521635">
        <w:rPr>
          <w:noProof/>
        </w:rPr>
        <w:t>(2004).</w:t>
      </w:r>
    </w:p>
    <w:p w14:paraId="46EEE1A9" w14:textId="28F1A285" w:rsidR="00521635" w:rsidRPr="00521635" w:rsidRDefault="00521635" w:rsidP="00DD2894">
      <w:pPr>
        <w:pStyle w:val="EndNoteBibliography"/>
        <w:rPr>
          <w:noProof/>
        </w:rPr>
      </w:pPr>
      <w:r w:rsidRPr="00521635">
        <w:rPr>
          <w:noProof/>
        </w:rPr>
        <w:t>21</w:t>
      </w:r>
      <w:r w:rsidRPr="00521635">
        <w:rPr>
          <w:noProof/>
        </w:rPr>
        <w:tab/>
        <w:t>Kuiper, G. G. J. M</w:t>
      </w:r>
      <w:r w:rsidR="002B6ECC" w:rsidRPr="002B6ECC">
        <w:rPr>
          <w:noProof/>
        </w:rPr>
        <w:t>. et al.</w:t>
      </w:r>
      <w:r w:rsidRPr="00521635">
        <w:rPr>
          <w:noProof/>
        </w:rPr>
        <w:t xml:space="preserve"> Interaction of Estrogenic Chemicals an</w:t>
      </w:r>
      <w:bookmarkStart w:id="2" w:name="_GoBack"/>
      <w:bookmarkEnd w:id="2"/>
      <w:r w:rsidRPr="00521635">
        <w:rPr>
          <w:noProof/>
        </w:rPr>
        <w:t xml:space="preserve">d Phytoestrogens with Estrogen Receptor β. </w:t>
      </w:r>
      <w:r w:rsidRPr="00521635">
        <w:rPr>
          <w:i/>
          <w:noProof/>
        </w:rPr>
        <w:t>Endocrinology.</w:t>
      </w:r>
      <w:r w:rsidRPr="00521635">
        <w:rPr>
          <w:noProof/>
        </w:rPr>
        <w:t xml:space="preserve"> </w:t>
      </w:r>
      <w:r w:rsidRPr="00521635">
        <w:rPr>
          <w:b/>
          <w:noProof/>
        </w:rPr>
        <w:t>139</w:t>
      </w:r>
      <w:r w:rsidRPr="00521635">
        <w:rPr>
          <w:noProof/>
        </w:rPr>
        <w:t xml:space="preserve"> (10), 4252-4263</w:t>
      </w:r>
      <w:r w:rsidR="008C7E07">
        <w:rPr>
          <w:noProof/>
        </w:rPr>
        <w:t xml:space="preserve"> </w:t>
      </w:r>
      <w:r w:rsidRPr="00521635">
        <w:rPr>
          <w:noProof/>
        </w:rPr>
        <w:t>(1998).</w:t>
      </w:r>
    </w:p>
    <w:p w14:paraId="0E3F9DA1" w14:textId="4E00D8D5" w:rsidR="00521635" w:rsidRPr="00521635" w:rsidRDefault="00521635" w:rsidP="00DD2894">
      <w:pPr>
        <w:pStyle w:val="EndNoteBibliography"/>
        <w:rPr>
          <w:noProof/>
        </w:rPr>
      </w:pPr>
      <w:r w:rsidRPr="00521635">
        <w:rPr>
          <w:noProof/>
        </w:rPr>
        <w:t>22</w:t>
      </w:r>
      <w:r w:rsidRPr="00521635">
        <w:rPr>
          <w:noProof/>
        </w:rPr>
        <w:tab/>
        <w:t xml:space="preserve">Wasserman, M. D. </w:t>
      </w:r>
      <w:r w:rsidRPr="00521635">
        <w:rPr>
          <w:i/>
          <w:noProof/>
        </w:rPr>
        <w:t>Feeding on Phytoestrogens: Implications of Estrogenic Plants for Primate Ecology</w:t>
      </w:r>
      <w:r w:rsidRPr="00521635">
        <w:rPr>
          <w:noProof/>
        </w:rPr>
        <w:t>, UC Berkeley</w:t>
      </w:r>
      <w:r w:rsidR="008C7E07">
        <w:rPr>
          <w:noProof/>
        </w:rPr>
        <w:t xml:space="preserve"> </w:t>
      </w:r>
      <w:r w:rsidRPr="00521635">
        <w:rPr>
          <w:noProof/>
        </w:rPr>
        <w:t>(2011).</w:t>
      </w:r>
    </w:p>
    <w:p w14:paraId="23859900" w14:textId="6B498C2B" w:rsidR="00521635" w:rsidRPr="00521635" w:rsidRDefault="00521635" w:rsidP="00DD2894">
      <w:pPr>
        <w:pStyle w:val="EndNoteBibliography"/>
        <w:rPr>
          <w:noProof/>
        </w:rPr>
      </w:pPr>
      <w:r w:rsidRPr="00521635">
        <w:rPr>
          <w:noProof/>
        </w:rPr>
        <w:t>23</w:t>
      </w:r>
      <w:r w:rsidRPr="00521635">
        <w:rPr>
          <w:noProof/>
        </w:rPr>
        <w:tab/>
        <w:t>Jefferson, W. N., Patisaul, H. B.</w:t>
      </w:r>
      <w:r w:rsidR="002B6ECC">
        <w:rPr>
          <w:noProof/>
        </w:rPr>
        <w:t xml:space="preserve">, </w:t>
      </w:r>
      <w:r w:rsidRPr="00521635">
        <w:rPr>
          <w:noProof/>
        </w:rPr>
        <w:t xml:space="preserve">Williams, C. J. Reproductive consequences of developmental phytoestrogen exposure. </w:t>
      </w:r>
      <w:r w:rsidRPr="00521635">
        <w:rPr>
          <w:i/>
          <w:noProof/>
        </w:rPr>
        <w:t>Reproduction (Cambridge, England).</w:t>
      </w:r>
      <w:r w:rsidRPr="00521635">
        <w:rPr>
          <w:noProof/>
        </w:rPr>
        <w:t xml:space="preserve"> </w:t>
      </w:r>
      <w:r w:rsidRPr="00521635">
        <w:rPr>
          <w:b/>
          <w:noProof/>
        </w:rPr>
        <w:t>143</w:t>
      </w:r>
      <w:r w:rsidRPr="00521635">
        <w:rPr>
          <w:noProof/>
        </w:rPr>
        <w:t xml:space="preserve"> (3), 247-260 (2012).</w:t>
      </w:r>
    </w:p>
    <w:p w14:paraId="626A41AB" w14:textId="393E3BB6" w:rsidR="00C17BFF" w:rsidRPr="001D4997" w:rsidRDefault="00A83B5C" w:rsidP="00DD2894">
      <w:r>
        <w:fldChar w:fldCharType="end"/>
      </w:r>
    </w:p>
    <w:sectPr w:rsidR="00C17BFF" w:rsidRPr="001D4997" w:rsidSect="00B81B15">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FB991" w14:textId="77777777" w:rsidR="00AC5E42" w:rsidRDefault="00AC5E42" w:rsidP="00621C4E">
      <w:r>
        <w:separator/>
      </w:r>
    </w:p>
  </w:endnote>
  <w:endnote w:type="continuationSeparator" w:id="0">
    <w:p w14:paraId="23A014CC" w14:textId="77777777" w:rsidR="00AC5E42" w:rsidRDefault="00AC5E4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FE1EF" w14:textId="77777777" w:rsidR="000408D6" w:rsidRDefault="000408D6">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408D6" w:rsidRDefault="000408D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CE010" w14:textId="77777777" w:rsidR="00AC5E42" w:rsidRDefault="00AC5E42" w:rsidP="00621C4E">
      <w:r>
        <w:separator/>
      </w:r>
    </w:p>
  </w:footnote>
  <w:footnote w:type="continuationSeparator" w:id="0">
    <w:p w14:paraId="1962D66E" w14:textId="77777777" w:rsidR="00AC5E42" w:rsidRDefault="00AC5E4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239A1E12" w:rsidR="000408D6" w:rsidRPr="006F06E4" w:rsidRDefault="000408D6"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2w5vv2szwdp52ead9cpte5xzxt2ez5pzsdw&quot;&gt;My EndNote Library-9.3&lt;record-ids&gt;&lt;item&gt;630&lt;/item&gt;&lt;item&gt;639&lt;/item&gt;&lt;item&gt;640&lt;/item&gt;&lt;item&gt;641&lt;/item&gt;&lt;item&gt;718&lt;/item&gt;&lt;item&gt;721&lt;/item&gt;&lt;item&gt;722&lt;/item&gt;&lt;item&gt;725&lt;/item&gt;&lt;item&gt;728&lt;/item&gt;&lt;item&gt;730&lt;/item&gt;&lt;item&gt;732&lt;/item&gt;&lt;item&gt;734&lt;/item&gt;&lt;item&gt;735&lt;/item&gt;&lt;item&gt;736&lt;/item&gt;&lt;item&gt;738&lt;/item&gt;&lt;item&gt;739&lt;/item&gt;&lt;item&gt;740&lt;/item&gt;&lt;item&gt;750&lt;/item&gt;&lt;item&gt;751&lt;/item&gt;&lt;item&gt;752&lt;/item&gt;&lt;item&gt;754&lt;/item&gt;&lt;item&gt;755&lt;/item&gt;&lt;item&gt;905&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408D6"/>
    <w:rsid w:val="00051B73"/>
    <w:rsid w:val="000575CF"/>
    <w:rsid w:val="00057948"/>
    <w:rsid w:val="00060ABE"/>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44C5"/>
    <w:rsid w:val="000F5712"/>
    <w:rsid w:val="000F6611"/>
    <w:rsid w:val="000F7E22"/>
    <w:rsid w:val="0010594D"/>
    <w:rsid w:val="00107554"/>
    <w:rsid w:val="001075E9"/>
    <w:rsid w:val="001104F3"/>
    <w:rsid w:val="00112EEB"/>
    <w:rsid w:val="001173FF"/>
    <w:rsid w:val="0012563A"/>
    <w:rsid w:val="001264DE"/>
    <w:rsid w:val="001313A7"/>
    <w:rsid w:val="0013276F"/>
    <w:rsid w:val="001342B5"/>
    <w:rsid w:val="00134465"/>
    <w:rsid w:val="0013621E"/>
    <w:rsid w:val="0013642E"/>
    <w:rsid w:val="00142EFE"/>
    <w:rsid w:val="00152A23"/>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5A21"/>
    <w:rsid w:val="001E7376"/>
    <w:rsid w:val="001F225C"/>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2F14"/>
    <w:rsid w:val="002A3285"/>
    <w:rsid w:val="002A34F9"/>
    <w:rsid w:val="002A484B"/>
    <w:rsid w:val="002A64A6"/>
    <w:rsid w:val="002B1FE3"/>
    <w:rsid w:val="002B3301"/>
    <w:rsid w:val="002B6ECC"/>
    <w:rsid w:val="002C1445"/>
    <w:rsid w:val="002C47D4"/>
    <w:rsid w:val="002D0F38"/>
    <w:rsid w:val="002D77E3"/>
    <w:rsid w:val="002E04DF"/>
    <w:rsid w:val="002F2859"/>
    <w:rsid w:val="002F6E3C"/>
    <w:rsid w:val="0030117D"/>
    <w:rsid w:val="00301F30"/>
    <w:rsid w:val="003038FD"/>
    <w:rsid w:val="00303C87"/>
    <w:rsid w:val="00304FC0"/>
    <w:rsid w:val="003108E5"/>
    <w:rsid w:val="003115A8"/>
    <w:rsid w:val="003120CB"/>
    <w:rsid w:val="00314398"/>
    <w:rsid w:val="003176B9"/>
    <w:rsid w:val="00320153"/>
    <w:rsid w:val="00320367"/>
    <w:rsid w:val="00322871"/>
    <w:rsid w:val="00326FB3"/>
    <w:rsid w:val="003316D4"/>
    <w:rsid w:val="003321B2"/>
    <w:rsid w:val="00332BBE"/>
    <w:rsid w:val="00333822"/>
    <w:rsid w:val="00336715"/>
    <w:rsid w:val="003401EC"/>
    <w:rsid w:val="00340DFD"/>
    <w:rsid w:val="00344954"/>
    <w:rsid w:val="00350CD7"/>
    <w:rsid w:val="00360C17"/>
    <w:rsid w:val="003621C6"/>
    <w:rsid w:val="003622B8"/>
    <w:rsid w:val="00363472"/>
    <w:rsid w:val="00366B76"/>
    <w:rsid w:val="00373051"/>
    <w:rsid w:val="00373B8F"/>
    <w:rsid w:val="00376D95"/>
    <w:rsid w:val="00377FBB"/>
    <w:rsid w:val="00385140"/>
    <w:rsid w:val="00393CC7"/>
    <w:rsid w:val="00396302"/>
    <w:rsid w:val="003971F7"/>
    <w:rsid w:val="003A16FC"/>
    <w:rsid w:val="003A2C8A"/>
    <w:rsid w:val="003A419D"/>
    <w:rsid w:val="003A4FCD"/>
    <w:rsid w:val="003B0944"/>
    <w:rsid w:val="003B1593"/>
    <w:rsid w:val="003B4381"/>
    <w:rsid w:val="003C1043"/>
    <w:rsid w:val="003C1A30"/>
    <w:rsid w:val="003C6779"/>
    <w:rsid w:val="003C71BE"/>
    <w:rsid w:val="003D033C"/>
    <w:rsid w:val="003D298D"/>
    <w:rsid w:val="003D2998"/>
    <w:rsid w:val="003D2F0A"/>
    <w:rsid w:val="003D3891"/>
    <w:rsid w:val="003D3FE9"/>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191E"/>
    <w:rsid w:val="00423AD8"/>
    <w:rsid w:val="00423FDD"/>
    <w:rsid w:val="00424C85"/>
    <w:rsid w:val="004260BD"/>
    <w:rsid w:val="0043012F"/>
    <w:rsid w:val="00430F1F"/>
    <w:rsid w:val="004326EA"/>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31D7"/>
    <w:rsid w:val="004C3D9B"/>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316F"/>
    <w:rsid w:val="00507C50"/>
    <w:rsid w:val="00514D40"/>
    <w:rsid w:val="00516A8B"/>
    <w:rsid w:val="00517C3A"/>
    <w:rsid w:val="00521635"/>
    <w:rsid w:val="00525DC8"/>
    <w:rsid w:val="00527BF4"/>
    <w:rsid w:val="005324BE"/>
    <w:rsid w:val="00534F6C"/>
    <w:rsid w:val="00535994"/>
    <w:rsid w:val="0053646D"/>
    <w:rsid w:val="00536D67"/>
    <w:rsid w:val="00540AAD"/>
    <w:rsid w:val="00543EC1"/>
    <w:rsid w:val="00545981"/>
    <w:rsid w:val="00546458"/>
    <w:rsid w:val="0055087C"/>
    <w:rsid w:val="00553413"/>
    <w:rsid w:val="00555983"/>
    <w:rsid w:val="00560E31"/>
    <w:rsid w:val="00561BDA"/>
    <w:rsid w:val="00567DBF"/>
    <w:rsid w:val="00581B23"/>
    <w:rsid w:val="0058219C"/>
    <w:rsid w:val="0058707F"/>
    <w:rsid w:val="00591DBD"/>
    <w:rsid w:val="005931FE"/>
    <w:rsid w:val="005A0028"/>
    <w:rsid w:val="005A0ACC"/>
    <w:rsid w:val="005A2F7A"/>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19CA"/>
    <w:rsid w:val="00657BC4"/>
    <w:rsid w:val="006619C8"/>
    <w:rsid w:val="00671710"/>
    <w:rsid w:val="00673414"/>
    <w:rsid w:val="00676079"/>
    <w:rsid w:val="00676ECD"/>
    <w:rsid w:val="00677D0A"/>
    <w:rsid w:val="0068185F"/>
    <w:rsid w:val="006A01CF"/>
    <w:rsid w:val="006A53C9"/>
    <w:rsid w:val="006A60DD"/>
    <w:rsid w:val="006B0679"/>
    <w:rsid w:val="006B074C"/>
    <w:rsid w:val="006B3B84"/>
    <w:rsid w:val="006B4E7C"/>
    <w:rsid w:val="006B5D8C"/>
    <w:rsid w:val="006B72D4"/>
    <w:rsid w:val="006C11CC"/>
    <w:rsid w:val="006C1AEB"/>
    <w:rsid w:val="006C3B14"/>
    <w:rsid w:val="006C57FE"/>
    <w:rsid w:val="006C668E"/>
    <w:rsid w:val="006E4B63"/>
    <w:rsid w:val="006F06E4"/>
    <w:rsid w:val="006F7B41"/>
    <w:rsid w:val="00702B5D"/>
    <w:rsid w:val="00703ED2"/>
    <w:rsid w:val="00707B8D"/>
    <w:rsid w:val="00713636"/>
    <w:rsid w:val="00714B8C"/>
    <w:rsid w:val="0071675D"/>
    <w:rsid w:val="00717736"/>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D20B4"/>
    <w:rsid w:val="007D44D7"/>
    <w:rsid w:val="007D621A"/>
    <w:rsid w:val="007E058A"/>
    <w:rsid w:val="007E2887"/>
    <w:rsid w:val="007E5278"/>
    <w:rsid w:val="007E749C"/>
    <w:rsid w:val="007F1B5C"/>
    <w:rsid w:val="00801257"/>
    <w:rsid w:val="00803B0A"/>
    <w:rsid w:val="00804DED"/>
    <w:rsid w:val="00805B96"/>
    <w:rsid w:val="00810265"/>
    <w:rsid w:val="008105BE"/>
    <w:rsid w:val="008115A5"/>
    <w:rsid w:val="00811D46"/>
    <w:rsid w:val="00812BFC"/>
    <w:rsid w:val="0081415D"/>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4B20"/>
    <w:rsid w:val="00875152"/>
    <w:rsid w:val="008757C6"/>
    <w:rsid w:val="008763E1"/>
    <w:rsid w:val="0087775C"/>
    <w:rsid w:val="00877EC8"/>
    <w:rsid w:val="00880F36"/>
    <w:rsid w:val="00885530"/>
    <w:rsid w:val="008878AA"/>
    <w:rsid w:val="008910D1"/>
    <w:rsid w:val="0089296C"/>
    <w:rsid w:val="00896ABD"/>
    <w:rsid w:val="0089766A"/>
    <w:rsid w:val="00897AB6"/>
    <w:rsid w:val="00897DA8"/>
    <w:rsid w:val="008A3380"/>
    <w:rsid w:val="008A7A9C"/>
    <w:rsid w:val="008B5218"/>
    <w:rsid w:val="008B7102"/>
    <w:rsid w:val="008C3B7D"/>
    <w:rsid w:val="008C7E07"/>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1276C"/>
    <w:rsid w:val="009145BE"/>
    <w:rsid w:val="009165AC"/>
    <w:rsid w:val="00916FFC"/>
    <w:rsid w:val="0092053F"/>
    <w:rsid w:val="0092340A"/>
    <w:rsid w:val="009313D9"/>
    <w:rsid w:val="00935B7F"/>
    <w:rsid w:val="00941293"/>
    <w:rsid w:val="009436E7"/>
    <w:rsid w:val="00946372"/>
    <w:rsid w:val="0095032B"/>
    <w:rsid w:val="00950B13"/>
    <w:rsid w:val="00950C17"/>
    <w:rsid w:val="00951FAF"/>
    <w:rsid w:val="00954740"/>
    <w:rsid w:val="009557BC"/>
    <w:rsid w:val="00955AE5"/>
    <w:rsid w:val="00957EA3"/>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459E1"/>
    <w:rsid w:val="00A46AC4"/>
    <w:rsid w:val="00A478A5"/>
    <w:rsid w:val="00A52296"/>
    <w:rsid w:val="00A55661"/>
    <w:rsid w:val="00A57021"/>
    <w:rsid w:val="00A61B70"/>
    <w:rsid w:val="00A61FA8"/>
    <w:rsid w:val="00A637F4"/>
    <w:rsid w:val="00A64DF2"/>
    <w:rsid w:val="00A65485"/>
    <w:rsid w:val="00A66E05"/>
    <w:rsid w:val="00A67655"/>
    <w:rsid w:val="00A70753"/>
    <w:rsid w:val="00A712D2"/>
    <w:rsid w:val="00A82C8A"/>
    <w:rsid w:val="00A8346B"/>
    <w:rsid w:val="00A83B5C"/>
    <w:rsid w:val="00A852FF"/>
    <w:rsid w:val="00A87337"/>
    <w:rsid w:val="00A90C97"/>
    <w:rsid w:val="00A92C6D"/>
    <w:rsid w:val="00A92DDC"/>
    <w:rsid w:val="00A960C8"/>
    <w:rsid w:val="00A96604"/>
    <w:rsid w:val="00A96890"/>
    <w:rsid w:val="00AA03DF"/>
    <w:rsid w:val="00AA1B4F"/>
    <w:rsid w:val="00AA21D8"/>
    <w:rsid w:val="00AA271A"/>
    <w:rsid w:val="00AA3270"/>
    <w:rsid w:val="00AA375A"/>
    <w:rsid w:val="00AA54F3"/>
    <w:rsid w:val="00AA6B43"/>
    <w:rsid w:val="00AA720D"/>
    <w:rsid w:val="00AA7B1F"/>
    <w:rsid w:val="00AB3080"/>
    <w:rsid w:val="00AB3145"/>
    <w:rsid w:val="00AB367A"/>
    <w:rsid w:val="00AB7BF8"/>
    <w:rsid w:val="00AC01D1"/>
    <w:rsid w:val="00AC0AB2"/>
    <w:rsid w:val="00AC0E9F"/>
    <w:rsid w:val="00AC52A5"/>
    <w:rsid w:val="00AC5E42"/>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16D80"/>
    <w:rsid w:val="00B2148A"/>
    <w:rsid w:val="00B220C2"/>
    <w:rsid w:val="00B2276E"/>
    <w:rsid w:val="00B2279E"/>
    <w:rsid w:val="00B25B32"/>
    <w:rsid w:val="00B32616"/>
    <w:rsid w:val="00B36AF0"/>
    <w:rsid w:val="00B36C42"/>
    <w:rsid w:val="00B42EA7"/>
    <w:rsid w:val="00B51845"/>
    <w:rsid w:val="00B51923"/>
    <w:rsid w:val="00B5337C"/>
    <w:rsid w:val="00B53FDE"/>
    <w:rsid w:val="00B56397"/>
    <w:rsid w:val="00B571DA"/>
    <w:rsid w:val="00B6027B"/>
    <w:rsid w:val="00B636C8"/>
    <w:rsid w:val="00B65EDB"/>
    <w:rsid w:val="00B67AFF"/>
    <w:rsid w:val="00B67C41"/>
    <w:rsid w:val="00B70B59"/>
    <w:rsid w:val="00B73657"/>
    <w:rsid w:val="00B739B3"/>
    <w:rsid w:val="00B81B15"/>
    <w:rsid w:val="00B915AE"/>
    <w:rsid w:val="00B9247F"/>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6F06"/>
    <w:rsid w:val="00C17BFF"/>
    <w:rsid w:val="00C17E38"/>
    <w:rsid w:val="00C20FAD"/>
    <w:rsid w:val="00C2375F"/>
    <w:rsid w:val="00C247CB"/>
    <w:rsid w:val="00C2504A"/>
    <w:rsid w:val="00C32E66"/>
    <w:rsid w:val="00C3355F"/>
    <w:rsid w:val="00C33A04"/>
    <w:rsid w:val="00C3569A"/>
    <w:rsid w:val="00C43F48"/>
    <w:rsid w:val="00C448FF"/>
    <w:rsid w:val="00C45E57"/>
    <w:rsid w:val="00C51BEB"/>
    <w:rsid w:val="00C52F29"/>
    <w:rsid w:val="00C54A5C"/>
    <w:rsid w:val="00C56CE6"/>
    <w:rsid w:val="00C5745F"/>
    <w:rsid w:val="00C60005"/>
    <w:rsid w:val="00C60BFF"/>
    <w:rsid w:val="00C61A98"/>
    <w:rsid w:val="00C63201"/>
    <w:rsid w:val="00C64E62"/>
    <w:rsid w:val="00C651D5"/>
    <w:rsid w:val="00C65CCC"/>
    <w:rsid w:val="00C65DA9"/>
    <w:rsid w:val="00C72FF7"/>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18B9"/>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87917"/>
    <w:rsid w:val="00D90871"/>
    <w:rsid w:val="00D9155F"/>
    <w:rsid w:val="00D9403F"/>
    <w:rsid w:val="00D959B4"/>
    <w:rsid w:val="00D97DDF"/>
    <w:rsid w:val="00DA44DE"/>
    <w:rsid w:val="00DA750B"/>
    <w:rsid w:val="00DB620A"/>
    <w:rsid w:val="00DC3832"/>
    <w:rsid w:val="00DC7A51"/>
    <w:rsid w:val="00DD2894"/>
    <w:rsid w:val="00DD3B1E"/>
    <w:rsid w:val="00DE06B2"/>
    <w:rsid w:val="00DE2D3B"/>
    <w:rsid w:val="00DE5B5F"/>
    <w:rsid w:val="00DF614E"/>
    <w:rsid w:val="00E00696"/>
    <w:rsid w:val="00E03651"/>
    <w:rsid w:val="00E03808"/>
    <w:rsid w:val="00E060C2"/>
    <w:rsid w:val="00E06324"/>
    <w:rsid w:val="00E07B81"/>
    <w:rsid w:val="00E10AFD"/>
    <w:rsid w:val="00E12B11"/>
    <w:rsid w:val="00E12FB0"/>
    <w:rsid w:val="00E14618"/>
    <w:rsid w:val="00E14814"/>
    <w:rsid w:val="00E1591B"/>
    <w:rsid w:val="00E16A50"/>
    <w:rsid w:val="00E249D5"/>
    <w:rsid w:val="00E25017"/>
    <w:rsid w:val="00E26F73"/>
    <w:rsid w:val="00E30A34"/>
    <w:rsid w:val="00E33C68"/>
    <w:rsid w:val="00E34EEB"/>
    <w:rsid w:val="00E3687C"/>
    <w:rsid w:val="00E44EB9"/>
    <w:rsid w:val="00E44EF0"/>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3111"/>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83B5C"/>
    <w:pPr>
      <w:jc w:val="center"/>
    </w:pPr>
  </w:style>
  <w:style w:type="character" w:customStyle="1" w:styleId="EndNoteBibliographyTitleChar">
    <w:name w:val="EndNote Bibliography Title Char"/>
    <w:basedOn w:val="DefaultParagraphFont"/>
    <w:link w:val="EndNoteBibliographyTitle"/>
    <w:rsid w:val="00A83B5C"/>
    <w:rPr>
      <w:rFonts w:ascii="Calibri" w:hAnsi="Calibri" w:cs="Calibri"/>
      <w:color w:val="000000"/>
      <w:sz w:val="24"/>
      <w:szCs w:val="24"/>
    </w:rPr>
  </w:style>
  <w:style w:type="paragraph" w:customStyle="1" w:styleId="EndNoteBibliography">
    <w:name w:val="EndNote Bibliography"/>
    <w:basedOn w:val="Normal"/>
    <w:link w:val="EndNoteBibliographyChar"/>
    <w:rsid w:val="00A83B5C"/>
  </w:style>
  <w:style w:type="character" w:customStyle="1" w:styleId="EndNoteBibliographyChar">
    <w:name w:val="EndNote Bibliography Char"/>
    <w:basedOn w:val="DefaultParagraphFont"/>
    <w:link w:val="EndNoteBibliography"/>
    <w:rsid w:val="00A83B5C"/>
    <w:rPr>
      <w:rFonts w:ascii="Calibri" w:hAnsi="Calibri" w:cs="Calibri"/>
      <w:color w:val="000000"/>
      <w:sz w:val="24"/>
      <w:szCs w:val="24"/>
    </w:rPr>
  </w:style>
  <w:style w:type="character" w:styleId="PlaceholderText">
    <w:name w:val="Placeholder Text"/>
    <w:basedOn w:val="DefaultParagraphFont"/>
    <w:uiPriority w:val="99"/>
    <w:semiHidden/>
    <w:rsid w:val="009436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3381889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358810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wasser@indiana.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fender@i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7539</Words>
  <Characters>42975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2020-02-24T16:43:00Z</dcterms:created>
  <dcterms:modified xsi:type="dcterms:W3CDTF">2020-02-25T16:22:00Z</dcterms:modified>
</cp:coreProperties>
</file>