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D6879" w14:textId="6CE0CF36" w:rsidR="003F75CD" w:rsidRPr="00611769" w:rsidRDefault="00611769" w:rsidP="00A8762B">
      <w:pPr>
        <w:tabs>
          <w:tab w:val="left" w:pos="1287"/>
        </w:tabs>
        <w:rPr>
          <w:b/>
        </w:rPr>
      </w:pPr>
      <w:r w:rsidRPr="00611769">
        <w:rPr>
          <w:b/>
        </w:rPr>
        <w:t xml:space="preserve">Maria Lucia </w:t>
      </w:r>
      <w:proofErr w:type="spellStart"/>
      <w:r w:rsidRPr="00611769">
        <w:rPr>
          <w:b/>
        </w:rPr>
        <w:t>Pigazzini</w:t>
      </w:r>
      <w:proofErr w:type="spellEnd"/>
    </w:p>
    <w:p w14:paraId="23ADBD0E" w14:textId="77777777" w:rsidR="003F75CD" w:rsidRDefault="003F75CD" w:rsidP="00A8762B">
      <w:pPr>
        <w:tabs>
          <w:tab w:val="left" w:pos="1287"/>
        </w:tabs>
      </w:pPr>
    </w:p>
    <w:p w14:paraId="5B3A866B" w14:textId="077A33F8" w:rsidR="003F75CD" w:rsidRDefault="00611769" w:rsidP="00F7660A">
      <w:pPr>
        <w:tabs>
          <w:tab w:val="left" w:pos="1287"/>
        </w:tabs>
        <w:jc w:val="both"/>
      </w:pPr>
      <w:r>
        <w:tab/>
      </w:r>
      <w:r w:rsidR="003F75CD">
        <w:t xml:space="preserve">Maria Lucia </w:t>
      </w:r>
      <w:proofErr w:type="spellStart"/>
      <w:r w:rsidR="003F75CD">
        <w:t>Pigazzini</w:t>
      </w:r>
      <w:proofErr w:type="spellEnd"/>
      <w:r w:rsidR="003F75CD">
        <w:t xml:space="preserve"> is currently</w:t>
      </w:r>
      <w:r w:rsidR="00844291">
        <w:t xml:space="preserve"> a</w:t>
      </w:r>
      <w:r w:rsidR="003F75CD">
        <w:t xml:space="preserve"> doctoral candidate jointly at the Leibniz Institute for Molecular Pharmacology and at the </w:t>
      </w:r>
      <w:proofErr w:type="spellStart"/>
      <w:r w:rsidR="003F75CD">
        <w:t>Charité</w:t>
      </w:r>
      <w:proofErr w:type="spellEnd"/>
      <w:r w:rsidR="003F75CD">
        <w:t xml:space="preserve"> </w:t>
      </w:r>
      <w:proofErr w:type="spellStart"/>
      <w:r w:rsidR="003F75CD" w:rsidRPr="00D04D7A">
        <w:t>Universitätsmedizin</w:t>
      </w:r>
      <w:proofErr w:type="spellEnd"/>
      <w:r w:rsidR="003F75CD" w:rsidRPr="00D04D7A">
        <w:t xml:space="preserve"> </w:t>
      </w:r>
      <w:r w:rsidR="003F75CD">
        <w:t>Berlin, in Berlin</w:t>
      </w:r>
      <w:r w:rsidR="00844291">
        <w:t>,</w:t>
      </w:r>
      <w:r w:rsidR="003F75CD">
        <w:t xml:space="preserve"> Germany. </w:t>
      </w:r>
      <w:r w:rsidR="0078118C">
        <w:t>She</w:t>
      </w:r>
      <w:r w:rsidR="003F75CD">
        <w:t xml:space="preserve"> received her BSc in Biochemistry from King´s College London and her MSc in Neuroscience from University College London, both in London, UK. </w:t>
      </w:r>
      <w:r w:rsidR="0078118C">
        <w:t xml:space="preserve">Lucia now works in the group of </w:t>
      </w:r>
      <w:proofErr w:type="spellStart"/>
      <w:r w:rsidR="0078118C">
        <w:t>Prof.</w:t>
      </w:r>
      <w:proofErr w:type="spellEnd"/>
      <w:r w:rsidR="0078118C">
        <w:t xml:space="preserve"> Janine Kirstein on </w:t>
      </w:r>
      <w:proofErr w:type="spellStart"/>
      <w:r w:rsidR="0078118C">
        <w:t>proteostasis</w:t>
      </w:r>
      <w:proofErr w:type="spellEnd"/>
      <w:r w:rsidR="0078118C">
        <w:t xml:space="preserve"> in aging and disease, in the Department of Molecular Physiology and Cell Biology. </w:t>
      </w:r>
      <w:r w:rsidR="003F75CD">
        <w:t xml:space="preserve">Her research </w:t>
      </w:r>
      <w:r w:rsidR="00844291">
        <w:t>focuses on understanding the aggregation</w:t>
      </w:r>
      <w:r w:rsidR="003F0D07">
        <w:t xml:space="preserve"> properties and kinetics</w:t>
      </w:r>
      <w:r w:rsidR="00844291">
        <w:t xml:space="preserve"> of the disease-causing protein </w:t>
      </w:r>
      <w:r w:rsidR="00F7660A">
        <w:t>h</w:t>
      </w:r>
      <w:r w:rsidR="00844291">
        <w:t>untingtin. She</w:t>
      </w:r>
      <w:r w:rsidR="003F0D07">
        <w:t xml:space="preserve"> further</w:t>
      </w:r>
      <w:r w:rsidR="00844291">
        <w:t xml:space="preserve"> investigates</w:t>
      </w:r>
      <w:r w:rsidR="003F0D07">
        <w:t xml:space="preserve"> the relationship between </w:t>
      </w:r>
      <w:r w:rsidR="00F7660A">
        <w:t>h</w:t>
      </w:r>
      <w:r w:rsidR="003F0D07">
        <w:t>untingtin and</w:t>
      </w:r>
      <w:r w:rsidR="00F7660A">
        <w:t xml:space="preserve"> a set of</w:t>
      </w:r>
      <w:r w:rsidR="003F0D07">
        <w:t xml:space="preserve"> molecular chaperones, both </w:t>
      </w:r>
      <w:r w:rsidR="003F0D07" w:rsidRPr="0078118C">
        <w:rPr>
          <w:i/>
        </w:rPr>
        <w:t>in vitro</w:t>
      </w:r>
      <w:r w:rsidR="003F0D07">
        <w:t xml:space="preserve"> and</w:t>
      </w:r>
      <w:r w:rsidR="00844291">
        <w:t xml:space="preserve"> </w:t>
      </w:r>
      <w:r w:rsidR="003F0D07">
        <w:t xml:space="preserve">in the </w:t>
      </w:r>
      <w:r w:rsidR="003F0D07" w:rsidRPr="003F0D07">
        <w:rPr>
          <w:i/>
        </w:rPr>
        <w:t xml:space="preserve">C. </w:t>
      </w:r>
      <w:proofErr w:type="spellStart"/>
      <w:r w:rsidR="003F0D07" w:rsidRPr="003F0D07">
        <w:rPr>
          <w:i/>
        </w:rPr>
        <w:t>elegans</w:t>
      </w:r>
      <w:proofErr w:type="spellEnd"/>
      <w:r w:rsidR="00844291">
        <w:t xml:space="preserve"> </w:t>
      </w:r>
      <w:r w:rsidR="003F0D07">
        <w:t xml:space="preserve">model organism. Lucia is enthusiastic about contributing knowledge on the toxic mechanism of the huntingtin protein, in the hope that it can promote translational </w:t>
      </w:r>
      <w:r w:rsidR="00F7660A">
        <w:t xml:space="preserve">research towards a treatment for Huntington´s disease. </w:t>
      </w:r>
    </w:p>
    <w:p w14:paraId="6F43A9E2" w14:textId="77777777" w:rsidR="003F75CD" w:rsidRDefault="003F75CD" w:rsidP="00A8762B">
      <w:pPr>
        <w:tabs>
          <w:tab w:val="left" w:pos="1287"/>
        </w:tabs>
      </w:pPr>
    </w:p>
    <w:p w14:paraId="11D93C57" w14:textId="74E08BE7" w:rsidR="00A8762B" w:rsidRDefault="00611769" w:rsidP="00A8762B">
      <w:pPr>
        <w:tabs>
          <w:tab w:val="left" w:pos="1287"/>
        </w:tabs>
      </w:pPr>
      <w:r>
        <w:t>Lucia has been awarded:</w:t>
      </w:r>
      <w:bookmarkStart w:id="0" w:name="_GoBack"/>
      <w:bookmarkEnd w:id="0"/>
    </w:p>
    <w:p w14:paraId="55EC852F" w14:textId="77777777" w:rsidR="00D04D7A" w:rsidRDefault="00D04D7A" w:rsidP="00A8762B">
      <w:pPr>
        <w:tabs>
          <w:tab w:val="left" w:pos="1287"/>
        </w:tabs>
      </w:pPr>
    </w:p>
    <w:p w14:paraId="6DBE4306" w14:textId="77777777" w:rsidR="002A3B10" w:rsidRDefault="00A8762B" w:rsidP="00A8762B">
      <w:pPr>
        <w:tabs>
          <w:tab w:val="left" w:pos="1287"/>
        </w:tabs>
      </w:pPr>
      <w:r>
        <w:t xml:space="preserve">- </w:t>
      </w:r>
      <w:r w:rsidR="002A3B10" w:rsidRPr="002A3B10">
        <w:rPr>
          <w:i/>
        </w:rPr>
        <w:t>Gordon Research Seminar</w:t>
      </w:r>
      <w:r w:rsidR="002A3B10">
        <w:t xml:space="preserve"> </w:t>
      </w:r>
      <w:r w:rsidR="002A3B10" w:rsidRPr="002A3B10">
        <w:rPr>
          <w:i/>
        </w:rPr>
        <w:t>Travel Award</w:t>
      </w:r>
      <w:r w:rsidR="002A3B10">
        <w:t xml:space="preserve"> to partake and present at the </w:t>
      </w:r>
      <w:r w:rsidR="001C1D8A">
        <w:t>‘</w:t>
      </w:r>
      <w:r w:rsidR="002A3B10" w:rsidRPr="002A3B10">
        <w:t xml:space="preserve">CAG triplet </w:t>
      </w:r>
      <w:proofErr w:type="gramStart"/>
      <w:r w:rsidR="002A3B10" w:rsidRPr="002A3B10">
        <w:t>repeat</w:t>
      </w:r>
      <w:proofErr w:type="gramEnd"/>
      <w:r w:rsidR="002A3B10" w:rsidRPr="002A3B10">
        <w:t xml:space="preserve"> disorders: The Pathophysiology of CAG Repeat Expansion Disorders and Progress in Translational Science</w:t>
      </w:r>
      <w:r w:rsidR="001C1D8A">
        <w:t>’</w:t>
      </w:r>
      <w:r w:rsidR="002A3B10">
        <w:t xml:space="preserve"> </w:t>
      </w:r>
      <w:r w:rsidR="00A604E8">
        <w:t>conference</w:t>
      </w:r>
      <w:r w:rsidR="002A3B10">
        <w:t xml:space="preserve"> (July 2019) in Lucca, Italy. </w:t>
      </w:r>
    </w:p>
    <w:p w14:paraId="371E2D0C" w14:textId="77777777" w:rsidR="002A3B10" w:rsidRDefault="002A3B10" w:rsidP="00A8762B">
      <w:pPr>
        <w:tabs>
          <w:tab w:val="left" w:pos="1287"/>
        </w:tabs>
      </w:pPr>
      <w:r>
        <w:t xml:space="preserve">- </w:t>
      </w:r>
      <w:r w:rsidRPr="002A3B10">
        <w:rPr>
          <w:i/>
        </w:rPr>
        <w:t>FMP Graduate School Travel Grant</w:t>
      </w:r>
      <w:r>
        <w:t xml:space="preserve"> to attend the </w:t>
      </w:r>
      <w:r w:rsidR="001C1D8A">
        <w:t>‘</w:t>
      </w:r>
      <w:r w:rsidRPr="002A3B10">
        <w:t xml:space="preserve">First Autumn School on </w:t>
      </w:r>
      <w:proofErr w:type="spellStart"/>
      <w:r w:rsidRPr="002A3B10">
        <w:t>Proteostasi</w:t>
      </w:r>
      <w:r>
        <w:t>s</w:t>
      </w:r>
      <w:proofErr w:type="spellEnd"/>
      <w:r w:rsidR="001C1D8A">
        <w:t xml:space="preserve">’ </w:t>
      </w:r>
      <w:r>
        <w:t>(November 2018) in Split, Croatia.</w:t>
      </w:r>
    </w:p>
    <w:p w14:paraId="1BB3068B" w14:textId="77777777" w:rsidR="00A8762B" w:rsidRDefault="002A3B10" w:rsidP="00A8762B">
      <w:pPr>
        <w:tabs>
          <w:tab w:val="left" w:pos="1287"/>
        </w:tabs>
      </w:pPr>
      <w:r>
        <w:t xml:space="preserve">- </w:t>
      </w:r>
      <w:r w:rsidR="00A8762B" w:rsidRPr="002A3B10">
        <w:rPr>
          <w:i/>
        </w:rPr>
        <w:t>EMBO Short Term Fellowship</w:t>
      </w:r>
      <w:r>
        <w:t xml:space="preserve"> to visit the laboratory of Gabriele Kaminski </w:t>
      </w:r>
      <w:proofErr w:type="spellStart"/>
      <w:r>
        <w:t>Schierle</w:t>
      </w:r>
      <w:proofErr w:type="spellEnd"/>
      <w:r w:rsidR="001C1D8A">
        <w:t xml:space="preserve"> (July-August 2018)</w:t>
      </w:r>
      <w:r>
        <w:t>,</w:t>
      </w:r>
      <w:r w:rsidR="001C1D8A">
        <w:t xml:space="preserve"> at</w:t>
      </w:r>
      <w:r>
        <w:t xml:space="preserve"> University of Cambridge, Cambridge, U</w:t>
      </w:r>
      <w:r w:rsidR="00D04D7A">
        <w:t xml:space="preserve">nited </w:t>
      </w:r>
      <w:r>
        <w:t>K</w:t>
      </w:r>
      <w:r w:rsidR="00D04D7A">
        <w:t>ingdom</w:t>
      </w:r>
      <w:r>
        <w:t>.</w:t>
      </w:r>
    </w:p>
    <w:p w14:paraId="3E0ECC87" w14:textId="77777777" w:rsidR="00A8762B" w:rsidRDefault="00A8762B" w:rsidP="00A8762B">
      <w:pPr>
        <w:tabs>
          <w:tab w:val="left" w:pos="1287"/>
        </w:tabs>
      </w:pPr>
      <w:r>
        <w:t xml:space="preserve">- </w:t>
      </w:r>
      <w:r w:rsidRPr="001C1D8A">
        <w:rPr>
          <w:i/>
        </w:rPr>
        <w:t>The Company of Biologists Travel Fellowship</w:t>
      </w:r>
      <w:r w:rsidR="002A3B10">
        <w:t xml:space="preserve"> to visit the laboratory of Gabriele Kaminski </w:t>
      </w:r>
      <w:proofErr w:type="spellStart"/>
      <w:r w:rsidR="002A3B10">
        <w:t>Schierle</w:t>
      </w:r>
      <w:proofErr w:type="spellEnd"/>
      <w:r w:rsidR="001C1D8A">
        <w:t xml:space="preserve"> (July-August 2018)</w:t>
      </w:r>
      <w:r w:rsidR="002A3B10">
        <w:t>,</w:t>
      </w:r>
      <w:r w:rsidR="001C1D8A">
        <w:t xml:space="preserve"> at</w:t>
      </w:r>
      <w:r w:rsidR="002A3B10">
        <w:t xml:space="preserve"> University of Cambridge, Cambridge, U</w:t>
      </w:r>
      <w:r w:rsidR="00D04D7A">
        <w:t xml:space="preserve">nited </w:t>
      </w:r>
      <w:r w:rsidR="002A3B10">
        <w:t>K</w:t>
      </w:r>
      <w:r w:rsidR="00D04D7A">
        <w:t>ingdom</w:t>
      </w:r>
      <w:r w:rsidR="002A3B10">
        <w:t>.</w:t>
      </w:r>
    </w:p>
    <w:p w14:paraId="58C91C33" w14:textId="77777777" w:rsidR="006924B6" w:rsidRDefault="00A8762B" w:rsidP="00A8762B">
      <w:pPr>
        <w:tabs>
          <w:tab w:val="left" w:pos="1287"/>
        </w:tabs>
      </w:pPr>
      <w:r>
        <w:t xml:space="preserve">- </w:t>
      </w:r>
      <w:proofErr w:type="spellStart"/>
      <w:r w:rsidRPr="00D04D7A">
        <w:rPr>
          <w:i/>
        </w:rPr>
        <w:t>NeuroCure</w:t>
      </w:r>
      <w:proofErr w:type="spellEnd"/>
      <w:r w:rsidRPr="00D04D7A">
        <w:rPr>
          <w:i/>
        </w:rPr>
        <w:t xml:space="preserve"> Cluster of Excellence PhD Fellowship</w:t>
      </w:r>
      <w:r>
        <w:t xml:space="preserve">: </w:t>
      </w:r>
      <w:r w:rsidRPr="00D04D7A">
        <w:rPr>
          <w:i/>
        </w:rPr>
        <w:t>2.5 Year Scholarship</w:t>
      </w:r>
      <w:r w:rsidR="00D04D7A">
        <w:rPr>
          <w:i/>
        </w:rPr>
        <w:t xml:space="preserve"> </w:t>
      </w:r>
      <w:r w:rsidR="00D04D7A" w:rsidRPr="00D04D7A">
        <w:t>(2016-2019)</w:t>
      </w:r>
      <w:r w:rsidRPr="00D04D7A">
        <w:rPr>
          <w:i/>
        </w:rPr>
        <w:t xml:space="preserve"> </w:t>
      </w:r>
      <w:r w:rsidR="002A3B10">
        <w:t>to undertake doctoral work in affiliation with the Medical Neuroscience Program</w:t>
      </w:r>
      <w:r w:rsidR="00D04D7A">
        <w:t xml:space="preserve">me at the </w:t>
      </w:r>
      <w:proofErr w:type="spellStart"/>
      <w:r w:rsidR="00D04D7A">
        <w:t>Charité</w:t>
      </w:r>
      <w:proofErr w:type="spellEnd"/>
      <w:r w:rsidR="00D04D7A">
        <w:t xml:space="preserve"> </w:t>
      </w:r>
      <w:proofErr w:type="spellStart"/>
      <w:r w:rsidR="00D04D7A" w:rsidRPr="00D04D7A">
        <w:t>Universitätsmedizin</w:t>
      </w:r>
      <w:proofErr w:type="spellEnd"/>
      <w:r w:rsidR="00D04D7A">
        <w:t>,</w:t>
      </w:r>
      <w:r w:rsidR="00D04D7A" w:rsidRPr="00D04D7A">
        <w:t xml:space="preserve"> </w:t>
      </w:r>
      <w:r>
        <w:t>Berlin, Germany</w:t>
      </w:r>
      <w:r w:rsidR="00D04D7A">
        <w:t>.</w:t>
      </w:r>
    </w:p>
    <w:p w14:paraId="364BC378" w14:textId="77777777" w:rsidR="00A8762B" w:rsidRDefault="00A8762B"/>
    <w:p w14:paraId="13969E80" w14:textId="77777777" w:rsidR="00A8762B" w:rsidRDefault="00A8762B"/>
    <w:sectPr w:rsidR="00A8762B" w:rsidSect="0067337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9700E"/>
    <w:multiLevelType w:val="hybridMultilevel"/>
    <w:tmpl w:val="602A7F70"/>
    <w:lvl w:ilvl="0" w:tplc="32B470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4044E"/>
    <w:multiLevelType w:val="hybridMultilevel"/>
    <w:tmpl w:val="CC9AB5A8"/>
    <w:lvl w:ilvl="0" w:tplc="CD6AE7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2B"/>
    <w:rsid w:val="00072FD1"/>
    <w:rsid w:val="001C1D8A"/>
    <w:rsid w:val="002A3B10"/>
    <w:rsid w:val="002E1094"/>
    <w:rsid w:val="003F0D07"/>
    <w:rsid w:val="003F75CD"/>
    <w:rsid w:val="0052083F"/>
    <w:rsid w:val="005E795C"/>
    <w:rsid w:val="00611769"/>
    <w:rsid w:val="0064791A"/>
    <w:rsid w:val="0067337F"/>
    <w:rsid w:val="0078118C"/>
    <w:rsid w:val="00844291"/>
    <w:rsid w:val="00A604E8"/>
    <w:rsid w:val="00A8762B"/>
    <w:rsid w:val="00B66833"/>
    <w:rsid w:val="00BB711D"/>
    <w:rsid w:val="00D04D7A"/>
    <w:rsid w:val="00D14DA1"/>
    <w:rsid w:val="00E04BE0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17F35D"/>
  <w14:defaultImageDpi w14:val="32767"/>
  <w15:chartTrackingRefBased/>
  <w15:docId w15:val="{9767E560-9041-E54F-A17B-B59A08FC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2019-11-08T10:31:00Z</dcterms:created>
  <dcterms:modified xsi:type="dcterms:W3CDTF">2019-11-08T10:31:00Z</dcterms:modified>
</cp:coreProperties>
</file>