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E473253" w:rsidR="006305D7" w:rsidRPr="001B1519" w:rsidRDefault="006305D7" w:rsidP="005B725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09B2B446" w:rsidR="007A4DD6" w:rsidRPr="008A530F" w:rsidRDefault="00F51669" w:rsidP="005B7259">
      <w:pPr>
        <w:rPr>
          <w:rFonts w:asciiTheme="minorHAnsi" w:hAnsiTheme="minorHAnsi" w:cstheme="minorHAnsi"/>
          <w:b/>
          <w:bCs/>
          <w:color w:val="000000" w:themeColor="text1"/>
        </w:rPr>
      </w:pPr>
      <w:r w:rsidRPr="008A530F">
        <w:rPr>
          <w:rFonts w:asciiTheme="minorHAnsi" w:hAnsiTheme="minorHAnsi" w:cstheme="minorHAnsi"/>
          <w:b/>
          <w:bCs/>
          <w:color w:val="000000" w:themeColor="text1"/>
        </w:rPr>
        <w:t>Drug Screening of Primary Patient</w:t>
      </w:r>
      <w:r w:rsidR="00925BC7">
        <w:rPr>
          <w:rFonts w:asciiTheme="minorHAnsi" w:hAnsiTheme="minorHAnsi" w:cstheme="minorHAnsi"/>
          <w:b/>
          <w:bCs/>
          <w:color w:val="000000" w:themeColor="text1"/>
        </w:rPr>
        <w:t xml:space="preserve"> </w:t>
      </w:r>
      <w:r w:rsidR="005220A9" w:rsidRPr="008A530F">
        <w:rPr>
          <w:rFonts w:asciiTheme="minorHAnsi" w:hAnsiTheme="minorHAnsi" w:cstheme="minorHAnsi"/>
          <w:b/>
          <w:bCs/>
          <w:color w:val="000000" w:themeColor="text1"/>
        </w:rPr>
        <w:t xml:space="preserve">Derived </w:t>
      </w:r>
      <w:r w:rsidR="003C7841" w:rsidRPr="008A530F">
        <w:rPr>
          <w:rFonts w:asciiTheme="minorHAnsi" w:hAnsiTheme="minorHAnsi" w:cstheme="minorHAnsi"/>
          <w:b/>
          <w:bCs/>
          <w:color w:val="000000" w:themeColor="text1"/>
        </w:rPr>
        <w:t xml:space="preserve">Tumor </w:t>
      </w:r>
      <w:r w:rsidR="005220A9" w:rsidRPr="008A530F">
        <w:rPr>
          <w:rFonts w:asciiTheme="minorHAnsi" w:hAnsiTheme="minorHAnsi" w:cstheme="minorHAnsi"/>
          <w:b/>
          <w:bCs/>
          <w:color w:val="000000" w:themeColor="text1"/>
        </w:rPr>
        <w:t xml:space="preserve">Xenografts in </w:t>
      </w:r>
      <w:r w:rsidRPr="008A530F">
        <w:rPr>
          <w:rFonts w:asciiTheme="minorHAnsi" w:hAnsiTheme="minorHAnsi" w:cstheme="minorHAnsi"/>
          <w:b/>
          <w:bCs/>
          <w:color w:val="000000" w:themeColor="text1"/>
        </w:rPr>
        <w:t xml:space="preserve">Zebrafish </w:t>
      </w:r>
    </w:p>
    <w:p w14:paraId="2E300B21" w14:textId="77777777" w:rsidR="007A4DD6" w:rsidRDefault="007A4DD6" w:rsidP="005B7259">
      <w:pPr>
        <w:rPr>
          <w:rFonts w:asciiTheme="minorHAnsi" w:hAnsiTheme="minorHAnsi" w:cstheme="minorHAnsi"/>
          <w:b/>
          <w:bCs/>
        </w:rPr>
      </w:pPr>
    </w:p>
    <w:p w14:paraId="3D080DA3" w14:textId="4FCD2D78" w:rsidR="006305D7" w:rsidRPr="001B1519" w:rsidRDefault="006305D7" w:rsidP="005B725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23CFF2C1" w:rsidR="007A4DD6" w:rsidRDefault="00F51669" w:rsidP="005B7259">
      <w:pPr>
        <w:rPr>
          <w:rFonts w:asciiTheme="minorHAnsi" w:hAnsiTheme="minorHAnsi" w:cstheme="minorHAnsi"/>
          <w:color w:val="000000" w:themeColor="text1"/>
        </w:rPr>
      </w:pPr>
      <w:r>
        <w:rPr>
          <w:rFonts w:asciiTheme="minorHAnsi" w:hAnsiTheme="minorHAnsi" w:cstheme="minorHAnsi"/>
          <w:color w:val="000000" w:themeColor="text1"/>
        </w:rPr>
        <w:t>Meghan G. Haney</w:t>
      </w:r>
      <w:r>
        <w:rPr>
          <w:rFonts w:asciiTheme="minorHAnsi" w:hAnsiTheme="minorHAnsi" w:cstheme="minorHAnsi"/>
          <w:color w:val="000000" w:themeColor="text1"/>
          <w:vertAlign w:val="superscript"/>
        </w:rPr>
        <w:t>1,2</w:t>
      </w:r>
      <w:r>
        <w:rPr>
          <w:rFonts w:asciiTheme="minorHAnsi" w:hAnsiTheme="minorHAnsi" w:cstheme="minorHAnsi"/>
          <w:color w:val="000000" w:themeColor="text1"/>
        </w:rPr>
        <w:t xml:space="preserve">, </w:t>
      </w:r>
      <w:r w:rsidR="00A4018A">
        <w:rPr>
          <w:rFonts w:asciiTheme="minorHAnsi" w:hAnsiTheme="minorHAnsi" w:cstheme="minorHAnsi"/>
          <w:color w:val="000000" w:themeColor="text1"/>
        </w:rPr>
        <w:t xml:space="preserve">L. </w:t>
      </w:r>
      <w:r>
        <w:rPr>
          <w:rFonts w:asciiTheme="minorHAnsi" w:hAnsiTheme="minorHAnsi" w:cstheme="minorHAnsi"/>
          <w:color w:val="000000" w:themeColor="text1"/>
        </w:rPr>
        <w:t>Henry Moore</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Jessica S. Blackburn</w:t>
      </w:r>
      <w:r>
        <w:rPr>
          <w:rFonts w:asciiTheme="minorHAnsi" w:hAnsiTheme="minorHAnsi" w:cstheme="minorHAnsi"/>
          <w:color w:val="000000" w:themeColor="text1"/>
          <w:vertAlign w:val="superscript"/>
        </w:rPr>
        <w:t>1,2</w:t>
      </w:r>
    </w:p>
    <w:p w14:paraId="7E3BA506" w14:textId="5884F01E" w:rsidR="00F51669" w:rsidRDefault="00F51669" w:rsidP="005B7259">
      <w:pPr>
        <w:rPr>
          <w:rFonts w:asciiTheme="minorHAnsi" w:hAnsiTheme="minorHAnsi" w:cstheme="minorHAnsi"/>
          <w:color w:val="000000" w:themeColor="text1"/>
        </w:rPr>
      </w:pPr>
    </w:p>
    <w:p w14:paraId="7EFC92B3" w14:textId="3B185EE4" w:rsidR="00F51669" w:rsidRDefault="00F51669" w:rsidP="005B7259">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Pr>
          <w:rFonts w:asciiTheme="minorHAnsi" w:hAnsiTheme="minorHAnsi" w:cstheme="minorHAnsi"/>
          <w:color w:val="000000" w:themeColor="text1"/>
        </w:rPr>
        <w:t>Department of Molecular and Cellular Biochemistry, University of Kentucky, Lexington, KY</w:t>
      </w:r>
      <w:r w:rsidR="008A530F">
        <w:rPr>
          <w:rFonts w:asciiTheme="minorHAnsi" w:hAnsiTheme="minorHAnsi" w:cstheme="minorHAnsi"/>
          <w:color w:val="000000" w:themeColor="text1"/>
        </w:rPr>
        <w:t>, USA</w:t>
      </w:r>
    </w:p>
    <w:p w14:paraId="26F80276" w14:textId="01CF2C86" w:rsidR="00F51669" w:rsidRDefault="00F51669" w:rsidP="005B7259">
      <w:pPr>
        <w:rPr>
          <w:rFonts w:asciiTheme="minorHAnsi" w:hAnsiTheme="minorHAnsi" w:cstheme="minorHAnsi"/>
          <w:color w:val="000000" w:themeColor="text1"/>
        </w:rPr>
      </w:pPr>
      <w:r>
        <w:rPr>
          <w:rFonts w:asciiTheme="minorHAnsi" w:hAnsiTheme="minorHAnsi" w:cstheme="minorHAnsi"/>
          <w:color w:val="000000" w:themeColor="text1"/>
          <w:vertAlign w:val="superscript"/>
        </w:rPr>
        <w:t>2</w:t>
      </w:r>
      <w:r>
        <w:rPr>
          <w:rFonts w:asciiTheme="minorHAnsi" w:hAnsiTheme="minorHAnsi" w:cstheme="minorHAnsi"/>
          <w:color w:val="000000" w:themeColor="text1"/>
        </w:rPr>
        <w:t>Markey Cancer Center, University of Kentucky, Lexington, KY</w:t>
      </w:r>
      <w:r w:rsidR="008A530F">
        <w:rPr>
          <w:rFonts w:asciiTheme="minorHAnsi" w:hAnsiTheme="minorHAnsi" w:cstheme="minorHAnsi"/>
          <w:color w:val="000000" w:themeColor="text1"/>
        </w:rPr>
        <w:t>, USA</w:t>
      </w:r>
    </w:p>
    <w:p w14:paraId="1674F83C" w14:textId="2DD17B9E" w:rsidR="00F51669" w:rsidRDefault="00F51669" w:rsidP="005B7259">
      <w:pPr>
        <w:rPr>
          <w:rFonts w:asciiTheme="minorHAnsi" w:hAnsiTheme="minorHAnsi" w:cstheme="minorHAnsi"/>
          <w:color w:val="000000" w:themeColor="text1"/>
        </w:rPr>
      </w:pPr>
    </w:p>
    <w:p w14:paraId="1AF820C1" w14:textId="77777777" w:rsidR="008A530F" w:rsidRPr="008A530F" w:rsidRDefault="008A530F" w:rsidP="005B7259">
      <w:pPr>
        <w:rPr>
          <w:rFonts w:asciiTheme="minorHAnsi" w:hAnsiTheme="minorHAnsi" w:cstheme="minorHAnsi"/>
          <w:b/>
          <w:bCs/>
          <w:color w:val="000000" w:themeColor="text1"/>
        </w:rPr>
      </w:pPr>
      <w:r w:rsidRPr="008A530F">
        <w:rPr>
          <w:rFonts w:asciiTheme="minorHAnsi" w:hAnsiTheme="minorHAnsi" w:cstheme="minorHAnsi"/>
          <w:b/>
          <w:bCs/>
          <w:color w:val="000000" w:themeColor="text1"/>
        </w:rPr>
        <w:t>Corresponding Author:</w:t>
      </w:r>
    </w:p>
    <w:p w14:paraId="3C0D5C70" w14:textId="77777777" w:rsidR="008A530F" w:rsidRDefault="008A530F" w:rsidP="005B7259">
      <w:pPr>
        <w:rPr>
          <w:rFonts w:asciiTheme="minorHAnsi" w:hAnsiTheme="minorHAnsi" w:cstheme="minorHAnsi"/>
          <w:color w:val="000000" w:themeColor="text1"/>
        </w:rPr>
      </w:pPr>
      <w:r>
        <w:rPr>
          <w:rFonts w:asciiTheme="minorHAnsi" w:hAnsiTheme="minorHAnsi" w:cstheme="minorHAnsi"/>
          <w:color w:val="000000" w:themeColor="text1"/>
        </w:rPr>
        <w:t>Jessica S. Blackburn</w:t>
      </w:r>
      <w:r>
        <w:rPr>
          <w:rFonts w:asciiTheme="minorHAnsi" w:hAnsiTheme="minorHAnsi" w:cstheme="minorHAnsi"/>
          <w:color w:val="000000" w:themeColor="text1"/>
        </w:rPr>
        <w:tab/>
      </w:r>
      <w:r>
        <w:rPr>
          <w:rFonts w:asciiTheme="minorHAnsi" w:hAnsiTheme="minorHAnsi" w:cstheme="minorHAnsi"/>
          <w:color w:val="000000" w:themeColor="text1"/>
        </w:rPr>
        <w:tab/>
        <w:t>(jsblackburn@uky.edu)</w:t>
      </w:r>
    </w:p>
    <w:p w14:paraId="588025AD" w14:textId="77777777" w:rsidR="008A530F" w:rsidRDefault="008A530F" w:rsidP="005B7259">
      <w:pPr>
        <w:rPr>
          <w:rFonts w:asciiTheme="minorHAnsi" w:hAnsiTheme="minorHAnsi" w:cstheme="minorHAnsi"/>
          <w:color w:val="000000" w:themeColor="text1"/>
        </w:rPr>
      </w:pPr>
    </w:p>
    <w:p w14:paraId="248207B5" w14:textId="1875A0EB" w:rsidR="00F51669" w:rsidRPr="008A530F" w:rsidRDefault="00F51669" w:rsidP="005B7259">
      <w:pPr>
        <w:rPr>
          <w:rFonts w:asciiTheme="minorHAnsi" w:hAnsiTheme="minorHAnsi" w:cstheme="minorHAnsi"/>
          <w:b/>
          <w:bCs/>
          <w:color w:val="000000" w:themeColor="text1"/>
        </w:rPr>
      </w:pPr>
      <w:r w:rsidRPr="008A530F">
        <w:rPr>
          <w:rFonts w:asciiTheme="minorHAnsi" w:hAnsiTheme="minorHAnsi" w:cstheme="minorHAnsi"/>
          <w:b/>
          <w:bCs/>
          <w:color w:val="000000" w:themeColor="text1"/>
        </w:rPr>
        <w:t xml:space="preserve">Email </w:t>
      </w:r>
      <w:r w:rsidR="008A530F" w:rsidRPr="008A530F">
        <w:rPr>
          <w:rFonts w:asciiTheme="minorHAnsi" w:hAnsiTheme="minorHAnsi" w:cstheme="minorHAnsi"/>
          <w:b/>
          <w:bCs/>
          <w:color w:val="000000" w:themeColor="text1"/>
        </w:rPr>
        <w:t>A</w:t>
      </w:r>
      <w:r w:rsidRPr="008A530F">
        <w:rPr>
          <w:rFonts w:asciiTheme="minorHAnsi" w:hAnsiTheme="minorHAnsi" w:cstheme="minorHAnsi"/>
          <w:b/>
          <w:bCs/>
          <w:color w:val="000000" w:themeColor="text1"/>
        </w:rPr>
        <w:t xml:space="preserve">ddresses of </w:t>
      </w:r>
      <w:r w:rsidR="008A530F" w:rsidRPr="008A530F">
        <w:rPr>
          <w:rFonts w:asciiTheme="minorHAnsi" w:hAnsiTheme="minorHAnsi" w:cstheme="minorHAnsi"/>
          <w:b/>
          <w:bCs/>
          <w:color w:val="000000" w:themeColor="text1"/>
        </w:rPr>
        <w:t>C</w:t>
      </w:r>
      <w:r w:rsidRPr="008A530F">
        <w:rPr>
          <w:rFonts w:asciiTheme="minorHAnsi" w:hAnsiTheme="minorHAnsi" w:cstheme="minorHAnsi"/>
          <w:b/>
          <w:bCs/>
          <w:color w:val="000000" w:themeColor="text1"/>
        </w:rPr>
        <w:t>o-</w:t>
      </w:r>
      <w:r w:rsidR="008A530F" w:rsidRPr="008A530F">
        <w:rPr>
          <w:rFonts w:asciiTheme="minorHAnsi" w:hAnsiTheme="minorHAnsi" w:cstheme="minorHAnsi"/>
          <w:b/>
          <w:bCs/>
          <w:color w:val="000000" w:themeColor="text1"/>
        </w:rPr>
        <w:t>A</w:t>
      </w:r>
      <w:r w:rsidRPr="008A530F">
        <w:rPr>
          <w:rFonts w:asciiTheme="minorHAnsi" w:hAnsiTheme="minorHAnsi" w:cstheme="minorHAnsi"/>
          <w:b/>
          <w:bCs/>
          <w:color w:val="000000" w:themeColor="text1"/>
        </w:rPr>
        <w:t>uthors:</w:t>
      </w:r>
    </w:p>
    <w:p w14:paraId="377524C8" w14:textId="23EDAD26" w:rsidR="00F51669" w:rsidRDefault="00F51669" w:rsidP="005B7259">
      <w:pPr>
        <w:rPr>
          <w:rFonts w:asciiTheme="minorHAnsi" w:hAnsiTheme="minorHAnsi" w:cstheme="minorHAnsi"/>
          <w:color w:val="000000" w:themeColor="text1"/>
        </w:rPr>
      </w:pPr>
      <w:r>
        <w:rPr>
          <w:rFonts w:asciiTheme="minorHAnsi" w:hAnsiTheme="minorHAnsi" w:cstheme="minorHAnsi"/>
          <w:color w:val="000000" w:themeColor="text1"/>
        </w:rPr>
        <w:t>Meghan G. Haney</w:t>
      </w:r>
      <w:r w:rsidR="008A530F">
        <w:rPr>
          <w:rFonts w:asciiTheme="minorHAnsi" w:hAnsiTheme="minorHAnsi" w:cstheme="minorHAnsi"/>
          <w:color w:val="000000" w:themeColor="text1"/>
        </w:rPr>
        <w:tab/>
      </w:r>
      <w:r w:rsidR="008A530F">
        <w:rPr>
          <w:rFonts w:asciiTheme="minorHAnsi" w:hAnsiTheme="minorHAnsi" w:cstheme="minorHAnsi"/>
          <w:color w:val="000000" w:themeColor="text1"/>
        </w:rPr>
        <w:tab/>
      </w:r>
      <w:r>
        <w:rPr>
          <w:rFonts w:asciiTheme="minorHAnsi" w:hAnsiTheme="minorHAnsi" w:cstheme="minorHAnsi"/>
          <w:color w:val="000000" w:themeColor="text1"/>
        </w:rPr>
        <w:t>(meghan.green@uky.edu)</w:t>
      </w:r>
    </w:p>
    <w:p w14:paraId="2410D63D" w14:textId="574BC191" w:rsidR="00F51669" w:rsidRDefault="00F51669" w:rsidP="005B7259">
      <w:pPr>
        <w:rPr>
          <w:rFonts w:asciiTheme="minorHAnsi" w:hAnsiTheme="minorHAnsi" w:cstheme="minorHAnsi"/>
          <w:color w:val="000000" w:themeColor="text1"/>
        </w:rPr>
      </w:pPr>
      <w:r>
        <w:rPr>
          <w:rFonts w:asciiTheme="minorHAnsi" w:hAnsiTheme="minorHAnsi" w:cstheme="minorHAnsi"/>
          <w:color w:val="000000" w:themeColor="text1"/>
        </w:rPr>
        <w:t>Henry Moore</w:t>
      </w:r>
      <w:r w:rsidR="008A530F">
        <w:rPr>
          <w:rFonts w:asciiTheme="minorHAnsi" w:hAnsiTheme="minorHAnsi" w:cstheme="minorHAnsi"/>
          <w:color w:val="000000" w:themeColor="text1"/>
        </w:rPr>
        <w:tab/>
      </w:r>
      <w:r w:rsidR="008A530F">
        <w:rPr>
          <w:rFonts w:asciiTheme="minorHAnsi" w:hAnsiTheme="minorHAnsi" w:cstheme="minorHAnsi"/>
          <w:color w:val="000000" w:themeColor="text1"/>
        </w:rPr>
        <w:tab/>
      </w:r>
      <w:r w:rsidR="008A530F">
        <w:rPr>
          <w:rFonts w:asciiTheme="minorHAnsi" w:hAnsiTheme="minorHAnsi" w:cstheme="minorHAnsi"/>
          <w:color w:val="000000" w:themeColor="text1"/>
        </w:rPr>
        <w:tab/>
      </w:r>
      <w:r>
        <w:rPr>
          <w:rFonts w:asciiTheme="minorHAnsi" w:hAnsiTheme="minorHAnsi" w:cstheme="minorHAnsi"/>
          <w:color w:val="000000" w:themeColor="text1"/>
        </w:rPr>
        <w:t>(leslie.moore1@uky.edu)</w:t>
      </w:r>
    </w:p>
    <w:p w14:paraId="60FCB589" w14:textId="42D11221" w:rsidR="00D04A95" w:rsidRPr="001B1519" w:rsidRDefault="00D04A95" w:rsidP="005B7259">
      <w:pPr>
        <w:rPr>
          <w:rFonts w:asciiTheme="minorHAnsi" w:hAnsiTheme="minorHAnsi" w:cstheme="minorHAnsi"/>
          <w:bCs/>
          <w:color w:val="808080" w:themeColor="background1" w:themeShade="80"/>
        </w:rPr>
      </w:pPr>
    </w:p>
    <w:p w14:paraId="71B79AC9" w14:textId="64377D13" w:rsidR="006305D7" w:rsidRPr="001B1519" w:rsidRDefault="006305D7" w:rsidP="005B725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1698134D" w:rsidR="007A4DD6" w:rsidRPr="00B12B21" w:rsidRDefault="008A530F" w:rsidP="005B7259">
      <w:pPr>
        <w:rPr>
          <w:rFonts w:asciiTheme="minorHAnsi" w:hAnsiTheme="minorHAnsi" w:cstheme="minorHAnsi"/>
          <w:color w:val="000000" w:themeColor="text1"/>
        </w:rPr>
      </w:pPr>
      <w:r>
        <w:rPr>
          <w:rFonts w:asciiTheme="minorHAnsi" w:hAnsiTheme="minorHAnsi" w:cstheme="minorHAnsi"/>
          <w:color w:val="000000" w:themeColor="text1"/>
        </w:rPr>
        <w:t>z</w:t>
      </w:r>
      <w:r w:rsidR="00B12B21" w:rsidRPr="00B12B21">
        <w:rPr>
          <w:rFonts w:asciiTheme="minorHAnsi" w:hAnsiTheme="minorHAnsi" w:cstheme="minorHAnsi"/>
          <w:color w:val="000000" w:themeColor="text1"/>
        </w:rPr>
        <w:t xml:space="preserve">ebrafish, </w:t>
      </w:r>
      <w:r w:rsidR="00B12B21">
        <w:rPr>
          <w:rFonts w:asciiTheme="minorHAnsi" w:hAnsiTheme="minorHAnsi" w:cstheme="minorHAnsi"/>
          <w:color w:val="000000" w:themeColor="text1"/>
        </w:rPr>
        <w:t>patient</w:t>
      </w:r>
      <w:r w:rsidR="00925BC7">
        <w:rPr>
          <w:rFonts w:asciiTheme="minorHAnsi" w:hAnsiTheme="minorHAnsi" w:cstheme="minorHAnsi"/>
          <w:color w:val="000000" w:themeColor="text1"/>
        </w:rPr>
        <w:t xml:space="preserve"> </w:t>
      </w:r>
      <w:r w:rsidR="00B12B21">
        <w:rPr>
          <w:rFonts w:asciiTheme="minorHAnsi" w:hAnsiTheme="minorHAnsi" w:cstheme="minorHAnsi"/>
          <w:color w:val="000000" w:themeColor="text1"/>
        </w:rPr>
        <w:t xml:space="preserve">derived xenograft, </w:t>
      </w:r>
      <w:r w:rsidR="003C7841">
        <w:rPr>
          <w:rFonts w:asciiTheme="minorHAnsi" w:hAnsiTheme="minorHAnsi" w:cstheme="minorHAnsi"/>
          <w:color w:val="000000" w:themeColor="text1"/>
        </w:rPr>
        <w:t>high</w:t>
      </w:r>
      <w:r w:rsidR="004437F3">
        <w:rPr>
          <w:rFonts w:asciiTheme="minorHAnsi" w:hAnsiTheme="minorHAnsi" w:cstheme="minorHAnsi"/>
          <w:color w:val="000000" w:themeColor="text1"/>
        </w:rPr>
        <w:t>-</w:t>
      </w:r>
      <w:r w:rsidR="003C7841">
        <w:rPr>
          <w:rFonts w:asciiTheme="minorHAnsi" w:hAnsiTheme="minorHAnsi" w:cstheme="minorHAnsi"/>
          <w:color w:val="000000" w:themeColor="text1"/>
        </w:rPr>
        <w:t xml:space="preserve">throughput, </w:t>
      </w:r>
      <w:r w:rsidR="00B12B21">
        <w:rPr>
          <w:rFonts w:asciiTheme="minorHAnsi" w:hAnsiTheme="minorHAnsi" w:cstheme="minorHAnsi"/>
          <w:color w:val="000000" w:themeColor="text1"/>
        </w:rPr>
        <w:t xml:space="preserve">drug screen, leukemia, </w:t>
      </w:r>
      <w:r w:rsidR="003C7841">
        <w:rPr>
          <w:rFonts w:asciiTheme="minorHAnsi" w:hAnsiTheme="minorHAnsi" w:cstheme="minorHAnsi"/>
          <w:color w:val="000000" w:themeColor="text1"/>
        </w:rPr>
        <w:t>automated</w:t>
      </w:r>
    </w:p>
    <w:p w14:paraId="1CB4E390" w14:textId="77777777" w:rsidR="006305D7" w:rsidRPr="001B1519" w:rsidRDefault="006305D7" w:rsidP="005B7259">
      <w:pPr>
        <w:pStyle w:val="NormalWeb"/>
        <w:spacing w:before="0" w:beforeAutospacing="0" w:after="0" w:afterAutospacing="0"/>
        <w:rPr>
          <w:rFonts w:asciiTheme="minorHAnsi" w:hAnsiTheme="minorHAnsi" w:cstheme="minorHAnsi"/>
        </w:rPr>
      </w:pPr>
    </w:p>
    <w:p w14:paraId="628AC4B5" w14:textId="51CAE95A" w:rsidR="006305D7" w:rsidRPr="001B1519" w:rsidRDefault="00086FF5" w:rsidP="005B725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31BC2935" w:rsidR="007A4DD6" w:rsidRPr="00C57AAA" w:rsidRDefault="0084625F" w:rsidP="005B7259">
      <w:pPr>
        <w:rPr>
          <w:rFonts w:asciiTheme="minorHAnsi" w:hAnsiTheme="minorHAnsi" w:cstheme="minorHAnsi"/>
          <w:color w:val="000000" w:themeColor="text1"/>
        </w:rPr>
      </w:pPr>
      <w:r>
        <w:rPr>
          <w:rFonts w:asciiTheme="minorHAnsi" w:hAnsiTheme="minorHAnsi" w:cstheme="minorHAnsi"/>
          <w:color w:val="000000" w:themeColor="text1"/>
        </w:rPr>
        <w:t>Zeb</w:t>
      </w:r>
      <w:r w:rsidR="00C57AAA">
        <w:rPr>
          <w:rFonts w:asciiTheme="minorHAnsi" w:hAnsiTheme="minorHAnsi" w:cstheme="minorHAnsi"/>
          <w:color w:val="000000" w:themeColor="text1"/>
        </w:rPr>
        <w:t xml:space="preserve">rafish </w:t>
      </w:r>
      <w:r w:rsidR="005220A9">
        <w:rPr>
          <w:rFonts w:asciiTheme="minorHAnsi" w:hAnsiTheme="minorHAnsi" w:cstheme="minorHAnsi"/>
          <w:color w:val="000000" w:themeColor="text1"/>
        </w:rPr>
        <w:t xml:space="preserve">xenograft </w:t>
      </w:r>
      <w:r w:rsidR="00C57AAA">
        <w:rPr>
          <w:rFonts w:asciiTheme="minorHAnsi" w:hAnsiTheme="minorHAnsi" w:cstheme="minorHAnsi"/>
          <w:color w:val="000000" w:themeColor="text1"/>
        </w:rPr>
        <w:t>model</w:t>
      </w:r>
      <w:r w:rsidR="00D06D7B">
        <w:rPr>
          <w:rFonts w:asciiTheme="minorHAnsi" w:hAnsiTheme="minorHAnsi" w:cstheme="minorHAnsi"/>
          <w:color w:val="000000" w:themeColor="text1"/>
        </w:rPr>
        <w:t xml:space="preserve">s </w:t>
      </w:r>
      <w:r>
        <w:rPr>
          <w:rFonts w:asciiTheme="minorHAnsi" w:hAnsiTheme="minorHAnsi" w:cstheme="minorHAnsi"/>
          <w:color w:val="000000" w:themeColor="text1"/>
        </w:rPr>
        <w:t>allow for</w:t>
      </w:r>
      <w:r w:rsidR="00C57AAA">
        <w:rPr>
          <w:rFonts w:asciiTheme="minorHAnsi" w:hAnsiTheme="minorHAnsi" w:cstheme="minorHAnsi"/>
          <w:color w:val="000000" w:themeColor="text1"/>
        </w:rPr>
        <w:t xml:space="preserve"> high-throughput drug screening and fluorescent imaging</w:t>
      </w:r>
      <w:r w:rsidR="00D06D7B">
        <w:rPr>
          <w:rFonts w:asciiTheme="minorHAnsi" w:hAnsiTheme="minorHAnsi" w:cstheme="minorHAnsi"/>
          <w:color w:val="000000" w:themeColor="text1"/>
        </w:rPr>
        <w:t xml:space="preserve"> of human cancer cells in an </w:t>
      </w:r>
      <w:r w:rsidR="00253E82" w:rsidRPr="00253E82">
        <w:rPr>
          <w:rFonts w:asciiTheme="minorHAnsi" w:hAnsiTheme="minorHAnsi" w:cstheme="minorHAnsi"/>
          <w:color w:val="000000" w:themeColor="text1"/>
        </w:rPr>
        <w:t>in vivo</w:t>
      </w:r>
      <w:r w:rsidR="00925BC7" w:rsidRPr="00925BC7">
        <w:rPr>
          <w:rFonts w:asciiTheme="minorHAnsi" w:hAnsiTheme="minorHAnsi" w:cstheme="minorHAnsi"/>
          <w:color w:val="000000" w:themeColor="text1"/>
        </w:rPr>
        <w:t xml:space="preserve"> </w:t>
      </w:r>
      <w:r w:rsidR="00D06D7B">
        <w:rPr>
          <w:rFonts w:asciiTheme="minorHAnsi" w:hAnsiTheme="minorHAnsi" w:cstheme="minorHAnsi"/>
          <w:color w:val="000000" w:themeColor="text1"/>
        </w:rPr>
        <w:t>microenvironment</w:t>
      </w:r>
      <w:r w:rsidR="00C57AAA">
        <w:rPr>
          <w:rFonts w:asciiTheme="minorHAnsi" w:hAnsiTheme="minorHAnsi" w:cstheme="minorHAnsi"/>
          <w:color w:val="000000" w:themeColor="text1"/>
        </w:rPr>
        <w:t>.</w:t>
      </w:r>
      <w:r w:rsidR="001B2183">
        <w:rPr>
          <w:rFonts w:asciiTheme="minorHAnsi" w:hAnsiTheme="minorHAnsi" w:cstheme="minorHAnsi"/>
          <w:color w:val="000000" w:themeColor="text1"/>
        </w:rPr>
        <w:t xml:space="preserve"> </w:t>
      </w:r>
      <w:r w:rsidR="00C57AAA">
        <w:rPr>
          <w:rFonts w:asciiTheme="minorHAnsi" w:hAnsiTheme="minorHAnsi" w:cstheme="minorHAnsi"/>
          <w:color w:val="000000" w:themeColor="text1"/>
        </w:rPr>
        <w:t xml:space="preserve">We developed a workflow for </w:t>
      </w:r>
      <w:r w:rsidR="00AE76C2">
        <w:rPr>
          <w:rFonts w:asciiTheme="minorHAnsi" w:hAnsiTheme="minorHAnsi" w:cstheme="minorHAnsi"/>
          <w:color w:val="000000" w:themeColor="text1"/>
        </w:rPr>
        <w:t>large scale</w:t>
      </w:r>
      <w:r w:rsidR="003C7841">
        <w:rPr>
          <w:rFonts w:asciiTheme="minorHAnsi" w:hAnsiTheme="minorHAnsi" w:cstheme="minorHAnsi"/>
          <w:color w:val="000000" w:themeColor="text1"/>
        </w:rPr>
        <w:t>, automated</w:t>
      </w:r>
      <w:r w:rsidR="00C57AAA">
        <w:rPr>
          <w:rFonts w:asciiTheme="minorHAnsi" w:hAnsiTheme="minorHAnsi" w:cstheme="minorHAnsi"/>
          <w:color w:val="000000" w:themeColor="text1"/>
        </w:rPr>
        <w:t xml:space="preserve"> drug screening on patient</w:t>
      </w:r>
      <w:r w:rsidR="00B70E21">
        <w:rPr>
          <w:rFonts w:asciiTheme="minorHAnsi" w:hAnsiTheme="minorHAnsi" w:cstheme="minorHAnsi"/>
          <w:color w:val="000000" w:themeColor="text1"/>
        </w:rPr>
        <w:t xml:space="preserve">-derived </w:t>
      </w:r>
      <w:r w:rsidR="00C57AAA">
        <w:rPr>
          <w:rFonts w:asciiTheme="minorHAnsi" w:hAnsiTheme="minorHAnsi" w:cstheme="minorHAnsi"/>
          <w:color w:val="000000" w:themeColor="text1"/>
        </w:rPr>
        <w:t>leukemia</w:t>
      </w:r>
      <w:r w:rsidR="003C7841">
        <w:rPr>
          <w:rFonts w:asciiTheme="minorHAnsi" w:hAnsiTheme="minorHAnsi" w:cstheme="minorHAnsi"/>
          <w:color w:val="000000" w:themeColor="text1"/>
        </w:rPr>
        <w:t xml:space="preserve"> samples </w:t>
      </w:r>
      <w:r>
        <w:rPr>
          <w:rFonts w:asciiTheme="minorHAnsi" w:hAnsiTheme="minorHAnsi" w:cstheme="minorHAnsi"/>
          <w:color w:val="000000" w:themeColor="text1"/>
        </w:rPr>
        <w:t>in</w:t>
      </w:r>
      <w:r w:rsidR="00C57AAA">
        <w:rPr>
          <w:rFonts w:asciiTheme="minorHAnsi" w:hAnsiTheme="minorHAnsi" w:cstheme="minorHAnsi"/>
          <w:color w:val="000000" w:themeColor="text1"/>
        </w:rPr>
        <w:t xml:space="preserve"> zebrafish </w:t>
      </w:r>
      <w:r>
        <w:rPr>
          <w:rFonts w:asciiTheme="minorHAnsi" w:hAnsiTheme="minorHAnsi" w:cstheme="minorHAnsi"/>
          <w:color w:val="000000" w:themeColor="text1"/>
        </w:rPr>
        <w:t>using</w:t>
      </w:r>
      <w:r w:rsidR="00C57AAA">
        <w:rPr>
          <w:rFonts w:asciiTheme="minorHAnsi" w:hAnsiTheme="minorHAnsi" w:cstheme="minorHAnsi"/>
          <w:color w:val="000000" w:themeColor="text1"/>
        </w:rPr>
        <w:t xml:space="preserve"> </w:t>
      </w:r>
      <w:r>
        <w:rPr>
          <w:rFonts w:asciiTheme="minorHAnsi" w:hAnsiTheme="minorHAnsi" w:cstheme="minorHAnsi"/>
        </w:rPr>
        <w:t>an automated fluorescence microscope equipped imaging unit.</w:t>
      </w:r>
    </w:p>
    <w:p w14:paraId="761028D6" w14:textId="77777777" w:rsidR="006305D7" w:rsidRPr="001B1519" w:rsidRDefault="006305D7" w:rsidP="005B7259">
      <w:pPr>
        <w:rPr>
          <w:rFonts w:asciiTheme="minorHAnsi" w:hAnsiTheme="minorHAnsi" w:cstheme="minorHAnsi"/>
        </w:rPr>
      </w:pPr>
    </w:p>
    <w:p w14:paraId="64FB8590" w14:textId="6AAE17B5" w:rsidR="006305D7" w:rsidRPr="001B1519" w:rsidRDefault="006305D7" w:rsidP="005B725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444D2FB9" w:rsidR="007A4DD6" w:rsidRPr="000E5E26" w:rsidRDefault="000E5E26" w:rsidP="005B7259">
      <w:pPr>
        <w:rPr>
          <w:rFonts w:asciiTheme="minorHAnsi" w:hAnsiTheme="minorHAnsi" w:cstheme="minorHAnsi"/>
          <w:color w:val="000000" w:themeColor="text1"/>
        </w:rPr>
      </w:pPr>
      <w:r>
        <w:rPr>
          <w:rFonts w:asciiTheme="minorHAnsi" w:hAnsiTheme="minorHAnsi" w:cstheme="minorHAnsi"/>
          <w:color w:val="000000" w:themeColor="text1"/>
        </w:rPr>
        <w:t xml:space="preserve">Patient derived xenograft models are critical in </w:t>
      </w:r>
      <w:r w:rsidR="003C7841">
        <w:rPr>
          <w:rFonts w:asciiTheme="minorHAnsi" w:hAnsiTheme="minorHAnsi" w:cstheme="minorHAnsi"/>
          <w:color w:val="000000" w:themeColor="text1"/>
        </w:rPr>
        <w:t xml:space="preserve">defining </w:t>
      </w:r>
      <w:r>
        <w:rPr>
          <w:rFonts w:asciiTheme="minorHAnsi" w:hAnsiTheme="minorHAnsi" w:cstheme="minorHAnsi"/>
          <w:color w:val="000000" w:themeColor="text1"/>
        </w:rPr>
        <w:t>how different cancers respond to drug treatment</w:t>
      </w:r>
      <w:r w:rsidR="00D06D7B">
        <w:rPr>
          <w:rFonts w:asciiTheme="minorHAnsi" w:hAnsiTheme="minorHAnsi" w:cstheme="minorHAnsi"/>
          <w:color w:val="000000" w:themeColor="text1"/>
        </w:rPr>
        <w:t xml:space="preserve"> in an </w:t>
      </w:r>
      <w:r w:rsidR="00253E82" w:rsidRPr="00253E82">
        <w:rPr>
          <w:rFonts w:asciiTheme="minorHAnsi" w:hAnsiTheme="minorHAnsi" w:cstheme="minorHAnsi"/>
          <w:color w:val="000000" w:themeColor="text1"/>
        </w:rPr>
        <w:t>in vivo</w:t>
      </w:r>
      <w:r w:rsidR="00925BC7" w:rsidRPr="00925BC7">
        <w:rPr>
          <w:rFonts w:asciiTheme="minorHAnsi" w:hAnsiTheme="minorHAnsi" w:cstheme="minorHAnsi"/>
          <w:color w:val="000000" w:themeColor="text1"/>
        </w:rPr>
        <w:t xml:space="preserve"> </w:t>
      </w:r>
      <w:r w:rsidR="00D06D7B">
        <w:rPr>
          <w:rFonts w:asciiTheme="minorHAnsi" w:hAnsiTheme="minorHAnsi" w:cstheme="minorHAnsi"/>
          <w:color w:val="000000" w:themeColor="text1"/>
        </w:rPr>
        <w:t>system</w:t>
      </w:r>
      <w:r>
        <w:rPr>
          <w:rFonts w:asciiTheme="minorHAnsi" w:hAnsiTheme="minorHAnsi" w:cstheme="minorHAnsi"/>
          <w:color w:val="000000" w:themeColor="text1"/>
        </w:rPr>
        <w:t xml:space="preserve">. </w:t>
      </w:r>
      <w:r w:rsidR="003C7841">
        <w:rPr>
          <w:rFonts w:asciiTheme="minorHAnsi" w:hAnsiTheme="minorHAnsi" w:cstheme="minorHAnsi"/>
          <w:color w:val="000000" w:themeColor="text1"/>
        </w:rPr>
        <w:t>Mouse models are the standard in the field, but z</w:t>
      </w:r>
      <w:r>
        <w:rPr>
          <w:rFonts w:asciiTheme="minorHAnsi" w:hAnsiTheme="minorHAnsi" w:cstheme="minorHAnsi"/>
          <w:color w:val="000000" w:themeColor="text1"/>
        </w:rPr>
        <w:t xml:space="preserve">ebrafish </w:t>
      </w:r>
      <w:r w:rsidR="003C7841">
        <w:rPr>
          <w:rFonts w:asciiTheme="minorHAnsi" w:hAnsiTheme="minorHAnsi" w:cstheme="minorHAnsi"/>
          <w:color w:val="000000" w:themeColor="text1"/>
        </w:rPr>
        <w:t xml:space="preserve">have emerged as </w:t>
      </w:r>
      <w:r>
        <w:rPr>
          <w:rFonts w:asciiTheme="minorHAnsi" w:hAnsiTheme="minorHAnsi" w:cstheme="minorHAnsi"/>
          <w:color w:val="000000" w:themeColor="text1"/>
        </w:rPr>
        <w:t>an alternative model</w:t>
      </w:r>
      <w:r w:rsidR="0024497B">
        <w:rPr>
          <w:rFonts w:asciiTheme="minorHAnsi" w:hAnsiTheme="minorHAnsi" w:cstheme="minorHAnsi"/>
          <w:color w:val="000000" w:themeColor="text1"/>
        </w:rPr>
        <w:t xml:space="preserve"> with s</w:t>
      </w:r>
      <w:r w:rsidR="005220A9">
        <w:rPr>
          <w:rFonts w:asciiTheme="minorHAnsi" w:hAnsiTheme="minorHAnsi" w:cstheme="minorHAnsi"/>
          <w:color w:val="000000" w:themeColor="text1"/>
        </w:rPr>
        <w:t>everal</w:t>
      </w:r>
      <w:r>
        <w:rPr>
          <w:rFonts w:asciiTheme="minorHAnsi" w:hAnsiTheme="minorHAnsi" w:cstheme="minorHAnsi"/>
          <w:color w:val="000000" w:themeColor="text1"/>
        </w:rPr>
        <w:t xml:space="preserve"> advantages</w:t>
      </w:r>
      <w:r w:rsidR="0024497B">
        <w:rPr>
          <w:rFonts w:asciiTheme="minorHAnsi" w:hAnsiTheme="minorHAnsi" w:cstheme="minorHAnsi"/>
          <w:color w:val="000000" w:themeColor="text1"/>
        </w:rPr>
        <w:t>,</w:t>
      </w:r>
      <w:r w:rsidR="004437F3">
        <w:rPr>
          <w:rFonts w:asciiTheme="minorHAnsi" w:hAnsiTheme="minorHAnsi" w:cstheme="minorHAnsi"/>
          <w:color w:val="000000" w:themeColor="text1"/>
        </w:rPr>
        <w:t xml:space="preserve"> </w:t>
      </w:r>
      <w:r w:rsidR="00AE76C2">
        <w:rPr>
          <w:rFonts w:asciiTheme="minorHAnsi" w:hAnsiTheme="minorHAnsi" w:cstheme="minorHAnsi"/>
          <w:color w:val="000000" w:themeColor="text1"/>
        </w:rPr>
        <w:t xml:space="preserve">including </w:t>
      </w:r>
      <w:r w:rsidR="003C7841">
        <w:rPr>
          <w:rFonts w:asciiTheme="minorHAnsi" w:hAnsiTheme="minorHAnsi" w:cstheme="minorHAnsi"/>
          <w:color w:val="000000" w:themeColor="text1"/>
        </w:rPr>
        <w:t xml:space="preserve">the ability for </w:t>
      </w:r>
      <w:r w:rsidR="00AE76C2">
        <w:rPr>
          <w:rFonts w:asciiTheme="minorHAnsi" w:hAnsiTheme="minorHAnsi" w:cstheme="minorHAnsi"/>
          <w:color w:val="000000" w:themeColor="text1"/>
        </w:rPr>
        <w:t>high-throughput</w:t>
      </w:r>
      <w:r w:rsidR="004437F3">
        <w:rPr>
          <w:rFonts w:asciiTheme="minorHAnsi" w:hAnsiTheme="minorHAnsi" w:cstheme="minorHAnsi"/>
          <w:color w:val="000000" w:themeColor="text1"/>
        </w:rPr>
        <w:t xml:space="preserve"> and</w:t>
      </w:r>
      <w:r w:rsidR="003C7841">
        <w:rPr>
          <w:rFonts w:asciiTheme="minorHAnsi" w:hAnsiTheme="minorHAnsi" w:cstheme="minorHAnsi"/>
          <w:color w:val="000000" w:themeColor="text1"/>
        </w:rPr>
        <w:t xml:space="preserve"> low</w:t>
      </w:r>
      <w:r w:rsidR="004437F3">
        <w:rPr>
          <w:rFonts w:asciiTheme="minorHAnsi" w:hAnsiTheme="minorHAnsi" w:cstheme="minorHAnsi"/>
          <w:color w:val="000000" w:themeColor="text1"/>
        </w:rPr>
        <w:t>-</w:t>
      </w:r>
      <w:r w:rsidR="003C7841">
        <w:rPr>
          <w:rFonts w:asciiTheme="minorHAnsi" w:hAnsiTheme="minorHAnsi" w:cstheme="minorHAnsi"/>
          <w:color w:val="000000" w:themeColor="text1"/>
        </w:rPr>
        <w:t>cost</w:t>
      </w:r>
      <w:r w:rsidR="00AE76C2">
        <w:rPr>
          <w:rFonts w:asciiTheme="minorHAnsi" w:hAnsiTheme="minorHAnsi" w:cstheme="minorHAnsi"/>
          <w:color w:val="000000" w:themeColor="text1"/>
        </w:rPr>
        <w:t xml:space="preserve"> drug screening. </w:t>
      </w:r>
      <w:r w:rsidR="00D06D7B">
        <w:rPr>
          <w:rFonts w:asciiTheme="minorHAnsi" w:hAnsiTheme="minorHAnsi" w:cstheme="minorHAnsi"/>
          <w:color w:val="000000" w:themeColor="text1"/>
        </w:rPr>
        <w:t>Z</w:t>
      </w:r>
      <w:r w:rsidR="00682256">
        <w:rPr>
          <w:rFonts w:asciiTheme="minorHAnsi" w:hAnsiTheme="minorHAnsi" w:cstheme="minorHAnsi"/>
          <w:color w:val="000000" w:themeColor="text1"/>
        </w:rPr>
        <w:t>ebrafish</w:t>
      </w:r>
      <w:r w:rsidR="00D06D7B">
        <w:rPr>
          <w:rFonts w:asciiTheme="minorHAnsi" w:hAnsiTheme="minorHAnsi" w:cstheme="minorHAnsi"/>
          <w:color w:val="000000" w:themeColor="text1"/>
        </w:rPr>
        <w:t xml:space="preserve"> also</w:t>
      </w:r>
      <w:r w:rsidR="00682256">
        <w:rPr>
          <w:rFonts w:asciiTheme="minorHAnsi" w:hAnsiTheme="minorHAnsi" w:cstheme="minorHAnsi"/>
          <w:color w:val="000000" w:themeColor="text1"/>
        </w:rPr>
        <w:t xml:space="preserve"> allow for </w:t>
      </w:r>
      <w:r w:rsidR="00253E82" w:rsidRPr="00253E82">
        <w:rPr>
          <w:rFonts w:asciiTheme="minorHAnsi" w:hAnsiTheme="minorHAnsi" w:cstheme="minorHAnsi"/>
          <w:color w:val="000000" w:themeColor="text1"/>
        </w:rPr>
        <w:t>in vivo</w:t>
      </w:r>
      <w:r w:rsidR="00925BC7" w:rsidRPr="00925BC7">
        <w:rPr>
          <w:rFonts w:asciiTheme="minorHAnsi" w:hAnsiTheme="minorHAnsi" w:cstheme="minorHAnsi"/>
          <w:color w:val="000000" w:themeColor="text1"/>
        </w:rPr>
        <w:t xml:space="preserve"> </w:t>
      </w:r>
      <w:r w:rsidR="00682256">
        <w:rPr>
          <w:rFonts w:asciiTheme="minorHAnsi" w:hAnsiTheme="minorHAnsi" w:cstheme="minorHAnsi"/>
          <w:color w:val="000000" w:themeColor="text1"/>
        </w:rPr>
        <w:t>drug screening with large replicate numbers that</w:t>
      </w:r>
      <w:r w:rsidR="003C7841">
        <w:rPr>
          <w:rFonts w:asciiTheme="minorHAnsi" w:hAnsiTheme="minorHAnsi" w:cstheme="minorHAnsi"/>
          <w:color w:val="000000" w:themeColor="text1"/>
        </w:rPr>
        <w:t xml:space="preserve"> were previously only obtainable with </w:t>
      </w:r>
      <w:r w:rsidR="003C7841" w:rsidRPr="00253E82">
        <w:rPr>
          <w:rFonts w:asciiTheme="minorHAnsi" w:hAnsiTheme="minorHAnsi" w:cstheme="minorHAnsi"/>
          <w:color w:val="000000" w:themeColor="text1"/>
        </w:rPr>
        <w:t>in vitro</w:t>
      </w:r>
      <w:r w:rsidR="003C7841">
        <w:rPr>
          <w:rFonts w:asciiTheme="minorHAnsi" w:hAnsiTheme="minorHAnsi" w:cstheme="minorHAnsi"/>
          <w:color w:val="000000" w:themeColor="text1"/>
        </w:rPr>
        <w:t xml:space="preserve"> systems.</w:t>
      </w:r>
      <w:r w:rsidR="00682256">
        <w:rPr>
          <w:rFonts w:asciiTheme="minorHAnsi" w:hAnsiTheme="minorHAnsi" w:cstheme="minorHAnsi"/>
          <w:color w:val="000000" w:themeColor="text1"/>
        </w:rPr>
        <w:t xml:space="preserve"> The ability to </w:t>
      </w:r>
      <w:r w:rsidR="00542002">
        <w:rPr>
          <w:rFonts w:asciiTheme="minorHAnsi" w:hAnsiTheme="minorHAnsi" w:cstheme="minorHAnsi"/>
          <w:color w:val="000000" w:themeColor="text1"/>
        </w:rPr>
        <w:t xml:space="preserve">rapidly </w:t>
      </w:r>
      <w:r w:rsidR="00682256">
        <w:rPr>
          <w:rFonts w:asciiTheme="minorHAnsi" w:hAnsiTheme="minorHAnsi" w:cstheme="minorHAnsi"/>
          <w:color w:val="000000" w:themeColor="text1"/>
        </w:rPr>
        <w:t>perform large scale drug screens</w:t>
      </w:r>
      <w:r w:rsidR="0024497B">
        <w:rPr>
          <w:rFonts w:asciiTheme="minorHAnsi" w:hAnsiTheme="minorHAnsi" w:cstheme="minorHAnsi"/>
          <w:color w:val="000000" w:themeColor="text1"/>
        </w:rPr>
        <w:t xml:space="preserve"> may</w:t>
      </w:r>
      <w:r w:rsidR="00682256">
        <w:rPr>
          <w:rFonts w:asciiTheme="minorHAnsi" w:hAnsiTheme="minorHAnsi" w:cstheme="minorHAnsi"/>
          <w:color w:val="000000" w:themeColor="text1"/>
        </w:rPr>
        <w:t xml:space="preserve"> </w:t>
      </w:r>
      <w:proofErr w:type="gramStart"/>
      <w:r w:rsidR="00682256">
        <w:rPr>
          <w:rFonts w:asciiTheme="minorHAnsi" w:hAnsiTheme="minorHAnsi" w:cstheme="minorHAnsi"/>
          <w:color w:val="000000" w:themeColor="text1"/>
        </w:rPr>
        <w:t>open up</w:t>
      </w:r>
      <w:proofErr w:type="gramEnd"/>
      <w:r w:rsidR="00682256">
        <w:rPr>
          <w:rFonts w:asciiTheme="minorHAnsi" w:hAnsiTheme="minorHAnsi" w:cstheme="minorHAnsi"/>
          <w:color w:val="000000" w:themeColor="text1"/>
        </w:rPr>
        <w:t xml:space="preserve"> the possibility for personalized medicine with rapid translation of results back to clinic. </w:t>
      </w:r>
      <w:r w:rsidR="003C7841">
        <w:rPr>
          <w:rFonts w:asciiTheme="minorHAnsi" w:hAnsiTheme="minorHAnsi" w:cstheme="minorHAnsi"/>
          <w:color w:val="000000" w:themeColor="text1"/>
        </w:rPr>
        <w:t>Zebrafish xenograft</w:t>
      </w:r>
      <w:r w:rsidR="00682256">
        <w:rPr>
          <w:rFonts w:asciiTheme="minorHAnsi" w:hAnsiTheme="minorHAnsi" w:cstheme="minorHAnsi"/>
          <w:color w:val="000000" w:themeColor="text1"/>
        </w:rPr>
        <w:t xml:space="preserve"> model</w:t>
      </w:r>
      <w:r w:rsidR="003C7841">
        <w:rPr>
          <w:rFonts w:asciiTheme="minorHAnsi" w:hAnsiTheme="minorHAnsi" w:cstheme="minorHAnsi"/>
          <w:color w:val="000000" w:themeColor="text1"/>
        </w:rPr>
        <w:t>s</w:t>
      </w:r>
      <w:r w:rsidR="00682256">
        <w:rPr>
          <w:rFonts w:asciiTheme="minorHAnsi" w:hAnsiTheme="minorHAnsi" w:cstheme="minorHAnsi"/>
          <w:color w:val="000000" w:themeColor="text1"/>
        </w:rPr>
        <w:t xml:space="preserve"> </w:t>
      </w:r>
      <w:r w:rsidR="003C7841">
        <w:rPr>
          <w:rFonts w:asciiTheme="minorHAnsi" w:hAnsiTheme="minorHAnsi" w:cstheme="minorHAnsi"/>
          <w:color w:val="000000" w:themeColor="text1"/>
        </w:rPr>
        <w:t xml:space="preserve">could </w:t>
      </w:r>
      <w:r w:rsidR="00682256">
        <w:rPr>
          <w:rFonts w:asciiTheme="minorHAnsi" w:hAnsiTheme="minorHAnsi" w:cstheme="minorHAnsi"/>
          <w:color w:val="000000" w:themeColor="text1"/>
        </w:rPr>
        <w:t xml:space="preserve">also be used to </w:t>
      </w:r>
      <w:r w:rsidR="003C7841">
        <w:rPr>
          <w:rFonts w:asciiTheme="minorHAnsi" w:hAnsiTheme="minorHAnsi" w:cstheme="minorHAnsi"/>
          <w:color w:val="000000" w:themeColor="text1"/>
        </w:rPr>
        <w:t xml:space="preserve">rapidly </w:t>
      </w:r>
      <w:r w:rsidR="00682256">
        <w:rPr>
          <w:rFonts w:asciiTheme="minorHAnsi" w:hAnsiTheme="minorHAnsi" w:cstheme="minorHAnsi"/>
          <w:color w:val="000000" w:themeColor="text1"/>
        </w:rPr>
        <w:t xml:space="preserve">screen for actionable mutations </w:t>
      </w:r>
      <w:r w:rsidR="005043F1">
        <w:rPr>
          <w:rFonts w:asciiTheme="minorHAnsi" w:hAnsiTheme="minorHAnsi" w:cstheme="minorHAnsi"/>
          <w:color w:val="000000" w:themeColor="text1"/>
        </w:rPr>
        <w:t>based on t</w:t>
      </w:r>
      <w:r w:rsidR="0024497B">
        <w:rPr>
          <w:rFonts w:asciiTheme="minorHAnsi" w:hAnsiTheme="minorHAnsi" w:cstheme="minorHAnsi"/>
          <w:color w:val="000000" w:themeColor="text1"/>
        </w:rPr>
        <w:t>umor</w:t>
      </w:r>
      <w:r w:rsidR="005043F1">
        <w:rPr>
          <w:rFonts w:asciiTheme="minorHAnsi" w:hAnsiTheme="minorHAnsi" w:cstheme="minorHAnsi"/>
          <w:color w:val="000000" w:themeColor="text1"/>
        </w:rPr>
        <w:t xml:space="preserve"> response to </w:t>
      </w:r>
      <w:r w:rsidR="00682256">
        <w:rPr>
          <w:rFonts w:asciiTheme="minorHAnsi" w:hAnsiTheme="minorHAnsi" w:cstheme="minorHAnsi"/>
          <w:color w:val="000000" w:themeColor="text1"/>
        </w:rPr>
        <w:t>targeted therapies</w:t>
      </w:r>
      <w:r w:rsidR="0024497B">
        <w:rPr>
          <w:rFonts w:asciiTheme="minorHAnsi" w:hAnsiTheme="minorHAnsi" w:cstheme="minorHAnsi"/>
          <w:color w:val="000000" w:themeColor="text1"/>
        </w:rPr>
        <w:t xml:space="preserve"> or to identify new anti-cancer compounds from large libraries</w:t>
      </w:r>
      <w:r w:rsidR="00682256">
        <w:rPr>
          <w:rFonts w:asciiTheme="minorHAnsi" w:hAnsiTheme="minorHAnsi" w:cstheme="minorHAnsi"/>
          <w:color w:val="000000" w:themeColor="text1"/>
        </w:rPr>
        <w:t xml:space="preserve">. </w:t>
      </w:r>
      <w:r w:rsidR="003C7841">
        <w:rPr>
          <w:rFonts w:asciiTheme="minorHAnsi" w:hAnsiTheme="minorHAnsi" w:cstheme="minorHAnsi"/>
          <w:color w:val="000000" w:themeColor="text1"/>
        </w:rPr>
        <w:t>The current</w:t>
      </w:r>
      <w:r w:rsidR="00AE76C2">
        <w:rPr>
          <w:rFonts w:asciiTheme="minorHAnsi" w:hAnsiTheme="minorHAnsi" w:cstheme="minorHAnsi"/>
          <w:color w:val="000000" w:themeColor="text1"/>
        </w:rPr>
        <w:t xml:space="preserve"> major limitation in the field has been quantifying and automating the process so that drug screens can be done on a larger scale and be less labor-intensive. We have developed</w:t>
      </w:r>
      <w:r w:rsidR="00956DD6">
        <w:rPr>
          <w:rFonts w:asciiTheme="minorHAnsi" w:hAnsiTheme="minorHAnsi" w:cstheme="minorHAnsi"/>
          <w:color w:val="000000" w:themeColor="text1"/>
        </w:rPr>
        <w:t xml:space="preserve"> a</w:t>
      </w:r>
      <w:r w:rsidR="00AE76C2">
        <w:rPr>
          <w:rFonts w:asciiTheme="minorHAnsi" w:hAnsiTheme="minorHAnsi" w:cstheme="minorHAnsi"/>
          <w:color w:val="000000" w:themeColor="text1"/>
        </w:rPr>
        <w:t xml:space="preserve"> workflow for xenografting primary patient samples into zebrafish larvae and performing large scale drug screens using </w:t>
      </w:r>
      <w:r w:rsidR="00D5578E">
        <w:rPr>
          <w:rFonts w:asciiTheme="minorHAnsi" w:hAnsiTheme="minorHAnsi" w:cstheme="minorHAnsi"/>
        </w:rPr>
        <w:t xml:space="preserve">a </w:t>
      </w:r>
      <w:r w:rsidR="00AF7F22">
        <w:rPr>
          <w:rFonts w:asciiTheme="minorHAnsi" w:hAnsiTheme="minorHAnsi" w:cstheme="minorHAnsi"/>
        </w:rPr>
        <w:t>fluorescence microscope equipped imaging unit and automated sampler unit</w:t>
      </w:r>
      <w:r w:rsidR="00AE76C2">
        <w:rPr>
          <w:rFonts w:asciiTheme="minorHAnsi" w:hAnsiTheme="minorHAnsi" w:cstheme="minorHAnsi"/>
          <w:color w:val="000000" w:themeColor="text1"/>
        </w:rPr>
        <w:t xml:space="preserve">. This method allows for standardization and quantification of engrafted tumor </w:t>
      </w:r>
      <w:r w:rsidR="00AA137D">
        <w:rPr>
          <w:rFonts w:asciiTheme="minorHAnsi" w:hAnsiTheme="minorHAnsi" w:cstheme="minorHAnsi"/>
          <w:color w:val="000000" w:themeColor="text1"/>
        </w:rPr>
        <w:t xml:space="preserve">area </w:t>
      </w:r>
      <w:r w:rsidR="003C7841">
        <w:rPr>
          <w:rFonts w:asciiTheme="minorHAnsi" w:hAnsiTheme="minorHAnsi" w:cstheme="minorHAnsi"/>
          <w:color w:val="000000" w:themeColor="text1"/>
        </w:rPr>
        <w:t>and response to drug</w:t>
      </w:r>
      <w:r w:rsidR="00AE76C2">
        <w:rPr>
          <w:rFonts w:asciiTheme="minorHAnsi" w:hAnsiTheme="minorHAnsi" w:cstheme="minorHAnsi"/>
          <w:color w:val="000000" w:themeColor="text1"/>
        </w:rPr>
        <w:t xml:space="preserve"> </w:t>
      </w:r>
      <w:r w:rsidR="004437F3">
        <w:rPr>
          <w:rFonts w:asciiTheme="minorHAnsi" w:hAnsiTheme="minorHAnsi" w:cstheme="minorHAnsi"/>
          <w:color w:val="000000" w:themeColor="text1"/>
        </w:rPr>
        <w:t xml:space="preserve">treatment </w:t>
      </w:r>
      <w:r w:rsidR="00956DD6">
        <w:rPr>
          <w:rFonts w:asciiTheme="minorHAnsi" w:hAnsiTheme="minorHAnsi" w:cstheme="minorHAnsi"/>
          <w:color w:val="000000" w:themeColor="text1"/>
        </w:rPr>
        <w:t xml:space="preserve">across </w:t>
      </w:r>
      <w:r w:rsidR="00AE76C2">
        <w:rPr>
          <w:rFonts w:asciiTheme="minorHAnsi" w:hAnsiTheme="minorHAnsi" w:cstheme="minorHAnsi"/>
          <w:color w:val="000000" w:themeColor="text1"/>
        </w:rPr>
        <w:t xml:space="preserve">large numbers of zebrafish larvae. </w:t>
      </w:r>
      <w:r w:rsidR="003C7841">
        <w:rPr>
          <w:rFonts w:asciiTheme="minorHAnsi" w:hAnsiTheme="minorHAnsi" w:cstheme="minorHAnsi"/>
          <w:color w:val="000000" w:themeColor="text1"/>
        </w:rPr>
        <w:t>Overall, t</w:t>
      </w:r>
      <w:r w:rsidR="00682256">
        <w:rPr>
          <w:rFonts w:asciiTheme="minorHAnsi" w:hAnsiTheme="minorHAnsi" w:cstheme="minorHAnsi"/>
          <w:color w:val="000000" w:themeColor="text1"/>
        </w:rPr>
        <w:t xml:space="preserve">his method </w:t>
      </w:r>
      <w:r w:rsidR="0079254C">
        <w:rPr>
          <w:rFonts w:asciiTheme="minorHAnsi" w:hAnsiTheme="minorHAnsi" w:cstheme="minorHAnsi"/>
          <w:color w:val="000000" w:themeColor="text1"/>
        </w:rPr>
        <w:t xml:space="preserve">is advantageous over traditional cell culture drug screening as it allows for </w:t>
      </w:r>
      <w:r w:rsidR="005043F1">
        <w:rPr>
          <w:rFonts w:asciiTheme="minorHAnsi" w:hAnsiTheme="minorHAnsi" w:cstheme="minorHAnsi"/>
          <w:color w:val="000000" w:themeColor="text1"/>
        </w:rPr>
        <w:t xml:space="preserve">growth of </w:t>
      </w:r>
      <w:r w:rsidR="0079254C">
        <w:rPr>
          <w:rFonts w:asciiTheme="minorHAnsi" w:hAnsiTheme="minorHAnsi" w:cstheme="minorHAnsi"/>
          <w:color w:val="000000" w:themeColor="text1"/>
        </w:rPr>
        <w:t xml:space="preserve">tumor cells </w:t>
      </w:r>
      <w:r w:rsidR="005043F1">
        <w:rPr>
          <w:rFonts w:asciiTheme="minorHAnsi" w:hAnsiTheme="minorHAnsi" w:cstheme="minorHAnsi"/>
          <w:color w:val="000000" w:themeColor="text1"/>
        </w:rPr>
        <w:t xml:space="preserve">in an </w:t>
      </w:r>
      <w:r w:rsidR="00253E82" w:rsidRPr="00253E82">
        <w:rPr>
          <w:rFonts w:asciiTheme="minorHAnsi" w:hAnsiTheme="minorHAnsi" w:cstheme="minorHAnsi"/>
          <w:color w:val="000000" w:themeColor="text1"/>
        </w:rPr>
        <w:t>in vivo</w:t>
      </w:r>
      <w:r w:rsidR="00925BC7" w:rsidRPr="00925BC7">
        <w:rPr>
          <w:rFonts w:asciiTheme="minorHAnsi" w:hAnsiTheme="minorHAnsi" w:cstheme="minorHAnsi"/>
          <w:color w:val="000000" w:themeColor="text1"/>
        </w:rPr>
        <w:t xml:space="preserve"> </w:t>
      </w:r>
      <w:r w:rsidR="005043F1">
        <w:rPr>
          <w:rFonts w:asciiTheme="minorHAnsi" w:hAnsiTheme="minorHAnsi" w:cstheme="minorHAnsi"/>
          <w:color w:val="000000" w:themeColor="text1"/>
        </w:rPr>
        <w:t xml:space="preserve">environment </w:t>
      </w:r>
      <w:r w:rsidR="004437F3">
        <w:rPr>
          <w:rFonts w:asciiTheme="minorHAnsi" w:hAnsiTheme="minorHAnsi" w:cstheme="minorHAnsi"/>
          <w:color w:val="000000" w:themeColor="text1"/>
        </w:rPr>
        <w:t>throughout</w:t>
      </w:r>
      <w:r w:rsidR="0079254C">
        <w:rPr>
          <w:rFonts w:asciiTheme="minorHAnsi" w:hAnsiTheme="minorHAnsi" w:cstheme="minorHAnsi"/>
          <w:color w:val="000000" w:themeColor="text1"/>
        </w:rPr>
        <w:t xml:space="preserve"> drug </w:t>
      </w:r>
      <w:proofErr w:type="gramStart"/>
      <w:r w:rsidR="003C7841">
        <w:rPr>
          <w:rFonts w:asciiTheme="minorHAnsi" w:hAnsiTheme="minorHAnsi" w:cstheme="minorHAnsi"/>
          <w:color w:val="000000" w:themeColor="text1"/>
        </w:rPr>
        <w:t xml:space="preserve">treatment, </w:t>
      </w:r>
      <w:r w:rsidR="0079254C">
        <w:rPr>
          <w:rFonts w:asciiTheme="minorHAnsi" w:hAnsiTheme="minorHAnsi" w:cstheme="minorHAnsi"/>
          <w:color w:val="000000" w:themeColor="text1"/>
        </w:rPr>
        <w:t>and</w:t>
      </w:r>
      <w:proofErr w:type="gramEnd"/>
      <w:r w:rsidR="0079254C">
        <w:rPr>
          <w:rFonts w:asciiTheme="minorHAnsi" w:hAnsiTheme="minorHAnsi" w:cstheme="minorHAnsi"/>
          <w:color w:val="000000" w:themeColor="text1"/>
        </w:rPr>
        <w:t xml:space="preserve"> is more practical and cost-effective than mice for large scale </w:t>
      </w:r>
      <w:r w:rsidR="00253E82" w:rsidRPr="00253E82">
        <w:rPr>
          <w:rFonts w:asciiTheme="minorHAnsi" w:hAnsiTheme="minorHAnsi" w:cstheme="minorHAnsi"/>
          <w:color w:val="000000" w:themeColor="text1"/>
        </w:rPr>
        <w:t>in vivo</w:t>
      </w:r>
      <w:r w:rsidR="00925BC7" w:rsidRPr="00925BC7">
        <w:rPr>
          <w:rFonts w:asciiTheme="minorHAnsi" w:hAnsiTheme="minorHAnsi" w:cstheme="minorHAnsi"/>
          <w:color w:val="000000" w:themeColor="text1"/>
        </w:rPr>
        <w:t xml:space="preserve"> </w:t>
      </w:r>
      <w:r w:rsidR="0079254C">
        <w:rPr>
          <w:rFonts w:asciiTheme="minorHAnsi" w:hAnsiTheme="minorHAnsi" w:cstheme="minorHAnsi"/>
          <w:color w:val="000000" w:themeColor="text1"/>
        </w:rPr>
        <w:t>drug screen</w:t>
      </w:r>
      <w:r w:rsidR="003C7841">
        <w:rPr>
          <w:rFonts w:asciiTheme="minorHAnsi" w:hAnsiTheme="minorHAnsi" w:cstheme="minorHAnsi"/>
          <w:color w:val="000000" w:themeColor="text1"/>
        </w:rPr>
        <w:t>s</w:t>
      </w:r>
      <w:r w:rsidR="0079254C">
        <w:rPr>
          <w:rFonts w:asciiTheme="minorHAnsi" w:hAnsiTheme="minorHAnsi" w:cstheme="minorHAnsi"/>
          <w:color w:val="000000" w:themeColor="text1"/>
        </w:rPr>
        <w:t>.</w:t>
      </w:r>
      <w:r w:rsidR="00253E82">
        <w:rPr>
          <w:rFonts w:asciiTheme="minorHAnsi" w:hAnsiTheme="minorHAnsi" w:cstheme="minorHAnsi"/>
          <w:color w:val="000000" w:themeColor="text1"/>
        </w:rPr>
        <w:t xml:space="preserve"> </w:t>
      </w:r>
    </w:p>
    <w:p w14:paraId="0CE59C09" w14:textId="77777777" w:rsidR="000E5E26" w:rsidRPr="001B1519" w:rsidRDefault="000E5E26" w:rsidP="005B7259">
      <w:pPr>
        <w:rPr>
          <w:rFonts w:asciiTheme="minorHAnsi" w:hAnsiTheme="minorHAnsi" w:cstheme="minorHAnsi"/>
        </w:rPr>
      </w:pPr>
    </w:p>
    <w:p w14:paraId="00D25F73" w14:textId="40EDD67A" w:rsidR="006305D7" w:rsidRPr="001B1519" w:rsidRDefault="006305D7" w:rsidP="005B725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237AD7DD" w14:textId="58B78F54" w:rsidR="00D15131" w:rsidRDefault="00FD4096" w:rsidP="005B7259">
      <w:pPr>
        <w:rPr>
          <w:rFonts w:asciiTheme="minorHAnsi" w:hAnsiTheme="minorHAnsi" w:cstheme="minorHAnsi"/>
          <w:color w:val="000000" w:themeColor="text1"/>
        </w:rPr>
      </w:pPr>
      <w:r>
        <w:rPr>
          <w:rFonts w:asciiTheme="minorHAnsi" w:hAnsiTheme="minorHAnsi" w:cstheme="minorHAnsi"/>
          <w:color w:val="000000" w:themeColor="text1"/>
        </w:rPr>
        <w:t xml:space="preserve">Xenografting of primary patient cancers or </w:t>
      </w:r>
      <w:r w:rsidR="003C7841">
        <w:rPr>
          <w:rFonts w:asciiTheme="minorHAnsi" w:hAnsiTheme="minorHAnsi" w:cstheme="minorHAnsi"/>
          <w:color w:val="000000" w:themeColor="text1"/>
        </w:rPr>
        <w:t xml:space="preserve">human </w:t>
      </w:r>
      <w:r>
        <w:rPr>
          <w:rFonts w:asciiTheme="minorHAnsi" w:hAnsiTheme="minorHAnsi" w:cstheme="minorHAnsi"/>
          <w:color w:val="000000" w:themeColor="text1"/>
        </w:rPr>
        <w:t xml:space="preserve">cancer cell lines into model organisms is a widely used technique to study tumor progression and behavior </w:t>
      </w:r>
      <w:r w:rsidR="00253E82" w:rsidRPr="00253E82">
        <w:rPr>
          <w:rFonts w:asciiTheme="minorHAnsi" w:hAnsiTheme="minorHAnsi" w:cstheme="minorHAnsi"/>
          <w:color w:val="000000" w:themeColor="text1"/>
        </w:rPr>
        <w:t>in vivo</w:t>
      </w:r>
      <w:r>
        <w:rPr>
          <w:rFonts w:asciiTheme="minorHAnsi" w:hAnsiTheme="minorHAnsi" w:cstheme="minorHAnsi"/>
          <w:color w:val="000000" w:themeColor="text1"/>
        </w:rPr>
        <w:t xml:space="preserve">, </w:t>
      </w:r>
      <w:r w:rsidR="003C7841">
        <w:rPr>
          <w:rFonts w:asciiTheme="minorHAnsi" w:hAnsiTheme="minorHAnsi" w:cstheme="minorHAnsi"/>
          <w:color w:val="000000" w:themeColor="text1"/>
        </w:rPr>
        <w:t xml:space="preserve">tumor </w:t>
      </w:r>
      <w:r>
        <w:rPr>
          <w:rFonts w:asciiTheme="minorHAnsi" w:hAnsiTheme="minorHAnsi" w:cstheme="minorHAnsi"/>
          <w:color w:val="000000" w:themeColor="text1"/>
        </w:rPr>
        <w:t xml:space="preserve">response to drug treatment, and </w:t>
      </w:r>
      <w:r w:rsidR="003C7841">
        <w:rPr>
          <w:rFonts w:asciiTheme="minorHAnsi" w:hAnsiTheme="minorHAnsi" w:cstheme="minorHAnsi"/>
          <w:color w:val="000000" w:themeColor="text1"/>
        </w:rPr>
        <w:t xml:space="preserve">cancer cell </w:t>
      </w:r>
      <w:r>
        <w:rPr>
          <w:rFonts w:asciiTheme="minorHAnsi" w:hAnsiTheme="minorHAnsi" w:cstheme="minorHAnsi"/>
          <w:color w:val="000000" w:themeColor="text1"/>
        </w:rPr>
        <w:t>interaction with the microenvironment, among others. Traditionally, cells are xenografted into immune</w:t>
      </w:r>
      <w:r w:rsidR="003C7841">
        <w:rPr>
          <w:rFonts w:asciiTheme="minorHAnsi" w:hAnsiTheme="minorHAnsi" w:cstheme="minorHAnsi"/>
          <w:color w:val="000000" w:themeColor="text1"/>
        </w:rPr>
        <w:t>-</w:t>
      </w:r>
      <w:r>
        <w:rPr>
          <w:rFonts w:asciiTheme="minorHAnsi" w:hAnsiTheme="minorHAnsi" w:cstheme="minorHAnsi"/>
          <w:color w:val="000000" w:themeColor="text1"/>
        </w:rPr>
        <w:t>compromised mice</w:t>
      </w:r>
      <w:r w:rsidR="00956DD6">
        <w:rPr>
          <w:rFonts w:asciiTheme="minorHAnsi" w:hAnsiTheme="minorHAnsi" w:cstheme="minorHAnsi"/>
          <w:color w:val="000000" w:themeColor="text1"/>
        </w:rPr>
        <w:t>, and this remains the standard in the field</w:t>
      </w:r>
      <w:r>
        <w:rPr>
          <w:rFonts w:asciiTheme="minorHAnsi" w:hAnsiTheme="minorHAnsi" w:cstheme="minorHAnsi"/>
          <w:color w:val="000000" w:themeColor="text1"/>
        </w:rPr>
        <w:t xml:space="preserve">. However, </w:t>
      </w:r>
      <w:r w:rsidR="00132543">
        <w:rPr>
          <w:rFonts w:asciiTheme="minorHAnsi" w:hAnsiTheme="minorHAnsi" w:cstheme="minorHAnsi"/>
          <w:color w:val="000000" w:themeColor="text1"/>
        </w:rPr>
        <w:t>th</w:t>
      </w:r>
      <w:r w:rsidR="00D44FFE">
        <w:rPr>
          <w:rFonts w:asciiTheme="minorHAnsi" w:hAnsiTheme="minorHAnsi" w:cstheme="minorHAnsi"/>
          <w:color w:val="000000" w:themeColor="text1"/>
        </w:rPr>
        <w:t xml:space="preserve">is </w:t>
      </w:r>
      <w:r w:rsidR="00132543">
        <w:rPr>
          <w:rFonts w:asciiTheme="minorHAnsi" w:hAnsiTheme="minorHAnsi" w:cstheme="minorHAnsi"/>
          <w:color w:val="000000" w:themeColor="text1"/>
        </w:rPr>
        <w:t xml:space="preserve">model </w:t>
      </w:r>
      <w:r w:rsidR="00D44FFE">
        <w:rPr>
          <w:rFonts w:asciiTheme="minorHAnsi" w:hAnsiTheme="minorHAnsi" w:cstheme="minorHAnsi"/>
          <w:color w:val="000000" w:themeColor="text1"/>
        </w:rPr>
        <w:t xml:space="preserve">system </w:t>
      </w:r>
      <w:r>
        <w:rPr>
          <w:rFonts w:asciiTheme="minorHAnsi" w:hAnsiTheme="minorHAnsi" w:cstheme="minorHAnsi"/>
          <w:color w:val="000000" w:themeColor="text1"/>
        </w:rPr>
        <w:t>has</w:t>
      </w:r>
      <w:r w:rsidR="00956DD6">
        <w:rPr>
          <w:rFonts w:asciiTheme="minorHAnsi" w:hAnsiTheme="minorHAnsi" w:cstheme="minorHAnsi"/>
          <w:color w:val="000000" w:themeColor="text1"/>
        </w:rPr>
        <w:t xml:space="preserve"> several </w:t>
      </w:r>
      <w:r>
        <w:rPr>
          <w:rFonts w:asciiTheme="minorHAnsi" w:hAnsiTheme="minorHAnsi" w:cstheme="minorHAnsi"/>
          <w:color w:val="000000" w:themeColor="text1"/>
        </w:rPr>
        <w:t>limitations,</w:t>
      </w:r>
      <w:r w:rsidR="00956DD6">
        <w:rPr>
          <w:rFonts w:asciiTheme="minorHAnsi" w:hAnsiTheme="minorHAnsi" w:cstheme="minorHAnsi"/>
          <w:color w:val="000000" w:themeColor="text1"/>
        </w:rPr>
        <w:t xml:space="preserve"> such as </w:t>
      </w:r>
      <w:r w:rsidR="0024497B">
        <w:rPr>
          <w:rFonts w:asciiTheme="minorHAnsi" w:hAnsiTheme="minorHAnsi" w:cstheme="minorHAnsi"/>
          <w:color w:val="000000" w:themeColor="text1"/>
        </w:rPr>
        <w:t xml:space="preserve">high </w:t>
      </w:r>
      <w:r w:rsidR="0079254C">
        <w:rPr>
          <w:rFonts w:asciiTheme="minorHAnsi" w:hAnsiTheme="minorHAnsi" w:cstheme="minorHAnsi"/>
          <w:color w:val="000000" w:themeColor="text1"/>
        </w:rPr>
        <w:t xml:space="preserve">cost, low replicate numbers, difficulties in accurately quantifying tumor burden </w:t>
      </w:r>
      <w:r w:rsidR="00253E82" w:rsidRPr="00253E82">
        <w:rPr>
          <w:rFonts w:asciiTheme="minorHAnsi" w:hAnsiTheme="minorHAnsi" w:cstheme="minorHAnsi"/>
          <w:color w:val="000000" w:themeColor="text1"/>
        </w:rPr>
        <w:t>in vivo</w:t>
      </w:r>
      <w:r w:rsidR="0079254C">
        <w:rPr>
          <w:rFonts w:asciiTheme="minorHAnsi" w:hAnsiTheme="minorHAnsi" w:cstheme="minorHAnsi"/>
          <w:color w:val="000000" w:themeColor="text1"/>
        </w:rPr>
        <w:t xml:space="preserve">, and the extended time that it takes for tumors to engraft and drug </w:t>
      </w:r>
      <w:r w:rsidR="0024497B">
        <w:rPr>
          <w:rFonts w:asciiTheme="minorHAnsi" w:hAnsiTheme="minorHAnsi" w:cstheme="minorHAnsi"/>
          <w:color w:val="000000" w:themeColor="text1"/>
        </w:rPr>
        <w:t xml:space="preserve">testing </w:t>
      </w:r>
      <w:r w:rsidR="0079254C">
        <w:rPr>
          <w:rFonts w:asciiTheme="minorHAnsi" w:hAnsiTheme="minorHAnsi" w:cstheme="minorHAnsi"/>
          <w:color w:val="000000" w:themeColor="text1"/>
        </w:rPr>
        <w:t>to be completed</w:t>
      </w:r>
      <w:r w:rsidR="00956DD6">
        <w:rPr>
          <w:rFonts w:asciiTheme="minorHAnsi" w:hAnsiTheme="minorHAnsi" w:cstheme="minorHAnsi"/>
          <w:color w:val="000000" w:themeColor="text1"/>
        </w:rPr>
        <w:t xml:space="preserve">. In recent years, zebrafish have emerged as an </w:t>
      </w:r>
      <w:r w:rsidR="0025456D">
        <w:rPr>
          <w:rFonts w:asciiTheme="minorHAnsi" w:hAnsiTheme="minorHAnsi" w:cstheme="minorHAnsi"/>
          <w:color w:val="000000" w:themeColor="text1"/>
        </w:rPr>
        <w:t>alternate</w:t>
      </w:r>
      <w:r w:rsidR="00956DD6">
        <w:rPr>
          <w:rFonts w:asciiTheme="minorHAnsi" w:hAnsiTheme="minorHAnsi" w:cstheme="minorHAnsi"/>
          <w:color w:val="000000" w:themeColor="text1"/>
        </w:rPr>
        <w:t xml:space="preserve"> xenograft model, with the </w:t>
      </w:r>
      <w:r>
        <w:rPr>
          <w:rFonts w:asciiTheme="minorHAnsi" w:hAnsiTheme="minorHAnsi" w:cstheme="minorHAnsi"/>
          <w:color w:val="000000" w:themeColor="text1"/>
        </w:rPr>
        <w:t xml:space="preserve">first </w:t>
      </w:r>
      <w:r w:rsidR="00797778">
        <w:rPr>
          <w:rFonts w:asciiTheme="minorHAnsi" w:hAnsiTheme="minorHAnsi" w:cstheme="minorHAnsi"/>
          <w:color w:val="000000" w:themeColor="text1"/>
        </w:rPr>
        <w:t xml:space="preserve">being </w:t>
      </w:r>
      <w:r>
        <w:rPr>
          <w:rFonts w:asciiTheme="minorHAnsi" w:hAnsiTheme="minorHAnsi" w:cstheme="minorHAnsi"/>
          <w:color w:val="000000" w:themeColor="text1"/>
        </w:rPr>
        <w:t xml:space="preserve">reported in 2005, </w:t>
      </w:r>
      <w:r w:rsidR="00797778">
        <w:rPr>
          <w:rFonts w:asciiTheme="minorHAnsi" w:hAnsiTheme="minorHAnsi" w:cstheme="minorHAnsi"/>
          <w:color w:val="000000" w:themeColor="text1"/>
        </w:rPr>
        <w:t>w</w:t>
      </w:r>
      <w:r w:rsidR="00137838">
        <w:rPr>
          <w:rFonts w:asciiTheme="minorHAnsi" w:hAnsiTheme="minorHAnsi" w:cstheme="minorHAnsi"/>
          <w:color w:val="000000" w:themeColor="text1"/>
        </w:rPr>
        <w:t>ith</w:t>
      </w:r>
      <w:r w:rsidR="00797778">
        <w:rPr>
          <w:rFonts w:asciiTheme="minorHAnsi" w:hAnsiTheme="minorHAnsi" w:cstheme="minorHAnsi"/>
          <w:color w:val="000000" w:themeColor="text1"/>
        </w:rPr>
        <w:t xml:space="preserve"> </w:t>
      </w:r>
      <w:r w:rsidR="0001606D" w:rsidRPr="0001606D">
        <w:rPr>
          <w:rFonts w:asciiTheme="minorHAnsi" w:hAnsiTheme="minorHAnsi" w:cstheme="minorHAnsi"/>
          <w:color w:val="000000" w:themeColor="text1"/>
        </w:rPr>
        <w:t xml:space="preserve">green fluorescent protein </w:t>
      </w:r>
      <w:r w:rsidR="0001606D">
        <w:rPr>
          <w:rFonts w:asciiTheme="minorHAnsi" w:hAnsiTheme="minorHAnsi" w:cstheme="minorHAnsi"/>
          <w:color w:val="000000" w:themeColor="text1"/>
        </w:rPr>
        <w:t>(</w:t>
      </w:r>
      <w:r>
        <w:rPr>
          <w:rFonts w:asciiTheme="minorHAnsi" w:hAnsiTheme="minorHAnsi" w:cstheme="minorHAnsi"/>
          <w:color w:val="000000" w:themeColor="text1"/>
        </w:rPr>
        <w:t>GFP</w:t>
      </w:r>
      <w:r w:rsidR="0001606D">
        <w:rPr>
          <w:rFonts w:asciiTheme="minorHAnsi" w:hAnsiTheme="minorHAnsi" w:cstheme="minorHAnsi"/>
          <w:color w:val="000000" w:themeColor="text1"/>
        </w:rPr>
        <w:t>)</w:t>
      </w:r>
      <w:r>
        <w:rPr>
          <w:rFonts w:asciiTheme="minorHAnsi" w:hAnsiTheme="minorHAnsi" w:cstheme="minorHAnsi"/>
          <w:color w:val="000000" w:themeColor="text1"/>
        </w:rPr>
        <w:t>-labeled human</w:t>
      </w:r>
      <w:r w:rsidR="0079254C">
        <w:rPr>
          <w:rFonts w:asciiTheme="minorHAnsi" w:hAnsiTheme="minorHAnsi" w:cstheme="minorHAnsi"/>
          <w:color w:val="000000" w:themeColor="text1"/>
        </w:rPr>
        <w:t xml:space="preserve"> melanoma</w:t>
      </w:r>
      <w:r>
        <w:rPr>
          <w:rFonts w:asciiTheme="minorHAnsi" w:hAnsiTheme="minorHAnsi" w:cstheme="minorHAnsi"/>
          <w:color w:val="000000" w:themeColor="text1"/>
        </w:rPr>
        <w:t xml:space="preserve"> cell lines transplanted </w:t>
      </w:r>
      <w:r w:rsidR="00DD1065">
        <w:rPr>
          <w:rFonts w:asciiTheme="minorHAnsi" w:hAnsiTheme="minorHAnsi" w:cstheme="minorHAnsi"/>
          <w:color w:val="000000" w:themeColor="text1"/>
        </w:rPr>
        <w:t>into blastula-stage embryos</w:t>
      </w:r>
      <w:sdt>
        <w:sdtPr>
          <w:tag w:val="citation"/>
          <w:id w:val="529156440"/>
          <w:placeholder>
            <w:docPart w:val="DefaultPlaceholder_-1854013440"/>
          </w:placeholder>
        </w:sdtPr>
        <w:sdtEndPr/>
        <w:sdtContent>
          <w:r w:rsidR="00C629C2" w:rsidRPr="00C629C2">
            <w:rPr>
              <w:vertAlign w:val="superscript"/>
            </w:rPr>
            <w:t>1,2</w:t>
          </w:r>
        </w:sdtContent>
      </w:sdt>
      <w:r w:rsidR="00DD1065">
        <w:rPr>
          <w:rFonts w:asciiTheme="minorHAnsi" w:hAnsiTheme="minorHAnsi" w:cstheme="minorHAnsi"/>
          <w:color w:val="000000" w:themeColor="text1"/>
        </w:rPr>
        <w:t xml:space="preserve">. More recently, </w:t>
      </w:r>
      <w:proofErr w:type="gramStart"/>
      <w:r w:rsidR="00DD1065">
        <w:rPr>
          <w:rFonts w:asciiTheme="minorHAnsi" w:hAnsiTheme="minorHAnsi" w:cstheme="minorHAnsi"/>
          <w:color w:val="000000" w:themeColor="text1"/>
        </w:rPr>
        <w:t>2 day</w:t>
      </w:r>
      <w:proofErr w:type="gramEnd"/>
      <w:r w:rsidR="00DD1065">
        <w:rPr>
          <w:rFonts w:asciiTheme="minorHAnsi" w:hAnsiTheme="minorHAnsi" w:cstheme="minorHAnsi"/>
          <w:color w:val="000000" w:themeColor="text1"/>
        </w:rPr>
        <w:t xml:space="preserve"> post-fertilization (</w:t>
      </w:r>
      <w:proofErr w:type="spellStart"/>
      <w:r w:rsidR="00DD1065">
        <w:rPr>
          <w:rFonts w:asciiTheme="minorHAnsi" w:hAnsiTheme="minorHAnsi" w:cstheme="minorHAnsi"/>
          <w:color w:val="000000" w:themeColor="text1"/>
        </w:rPr>
        <w:t>dpf</w:t>
      </w:r>
      <w:proofErr w:type="spellEnd"/>
      <w:r w:rsidR="00DD1065">
        <w:rPr>
          <w:rFonts w:asciiTheme="minorHAnsi" w:hAnsiTheme="minorHAnsi" w:cstheme="minorHAnsi"/>
          <w:color w:val="000000" w:themeColor="text1"/>
        </w:rPr>
        <w:t xml:space="preserve">) zebrafish larvae have been used as </w:t>
      </w:r>
      <w:r w:rsidR="00956DD6">
        <w:rPr>
          <w:rFonts w:asciiTheme="minorHAnsi" w:hAnsiTheme="minorHAnsi" w:cstheme="minorHAnsi"/>
          <w:color w:val="000000" w:themeColor="text1"/>
        </w:rPr>
        <w:t>xenograft rec</w:t>
      </w:r>
      <w:r w:rsidR="0079254C">
        <w:rPr>
          <w:rFonts w:asciiTheme="minorHAnsi" w:hAnsiTheme="minorHAnsi" w:cstheme="minorHAnsi"/>
          <w:color w:val="000000" w:themeColor="text1"/>
        </w:rPr>
        <w:t>ip</w:t>
      </w:r>
      <w:r w:rsidR="00797778">
        <w:rPr>
          <w:rFonts w:asciiTheme="minorHAnsi" w:hAnsiTheme="minorHAnsi" w:cstheme="minorHAnsi"/>
          <w:color w:val="000000" w:themeColor="text1"/>
        </w:rPr>
        <w:t>ie</w:t>
      </w:r>
      <w:r w:rsidR="0079254C">
        <w:rPr>
          <w:rFonts w:asciiTheme="minorHAnsi" w:hAnsiTheme="minorHAnsi" w:cstheme="minorHAnsi"/>
          <w:color w:val="000000" w:themeColor="text1"/>
        </w:rPr>
        <w:t>n</w:t>
      </w:r>
      <w:r w:rsidR="00956DD6">
        <w:rPr>
          <w:rFonts w:asciiTheme="minorHAnsi" w:hAnsiTheme="minorHAnsi" w:cstheme="minorHAnsi"/>
          <w:color w:val="000000" w:themeColor="text1"/>
        </w:rPr>
        <w:t xml:space="preserve">ts </w:t>
      </w:r>
      <w:r w:rsidR="00DD1065">
        <w:rPr>
          <w:rFonts w:asciiTheme="minorHAnsi" w:hAnsiTheme="minorHAnsi" w:cstheme="minorHAnsi"/>
          <w:color w:val="000000" w:themeColor="text1"/>
        </w:rPr>
        <w:t>to allow for control of anatomic location of injection</w:t>
      </w:r>
      <w:r w:rsidR="0079254C">
        <w:rPr>
          <w:rFonts w:asciiTheme="minorHAnsi" w:hAnsiTheme="minorHAnsi" w:cstheme="minorHAnsi"/>
          <w:color w:val="000000" w:themeColor="text1"/>
        </w:rPr>
        <w:t xml:space="preserve"> and for use in high resolution </w:t>
      </w:r>
      <w:r w:rsidR="00253E82" w:rsidRPr="00253E82">
        <w:rPr>
          <w:rFonts w:asciiTheme="minorHAnsi" w:hAnsiTheme="minorHAnsi" w:cstheme="minorHAnsi"/>
          <w:color w:val="000000" w:themeColor="text1"/>
        </w:rPr>
        <w:t>in vivo</w:t>
      </w:r>
      <w:r w:rsidR="00925BC7" w:rsidRPr="00925BC7">
        <w:rPr>
          <w:rFonts w:asciiTheme="minorHAnsi" w:hAnsiTheme="minorHAnsi" w:cstheme="minorHAnsi"/>
          <w:color w:val="000000" w:themeColor="text1"/>
        </w:rPr>
        <w:t xml:space="preserve"> </w:t>
      </w:r>
      <w:r w:rsidR="0079254C">
        <w:rPr>
          <w:rFonts w:asciiTheme="minorHAnsi" w:hAnsiTheme="minorHAnsi" w:cstheme="minorHAnsi"/>
          <w:color w:val="000000" w:themeColor="text1"/>
        </w:rPr>
        <w:t>imaging of tumor interaction with the surrounding microenvironment</w:t>
      </w:r>
      <w:sdt>
        <w:sdtPr>
          <w:tag w:val="citation"/>
          <w:id w:val="-1922633300"/>
          <w:placeholder>
            <w:docPart w:val="DefaultPlaceholder_-1854013440"/>
          </w:placeholder>
        </w:sdtPr>
        <w:sdtEndPr/>
        <w:sdtContent>
          <w:r w:rsidR="00C629C2" w:rsidRPr="00C629C2">
            <w:rPr>
              <w:vertAlign w:val="superscript"/>
            </w:rPr>
            <w:t>3,4</w:t>
          </w:r>
        </w:sdtContent>
      </w:sdt>
      <w:r w:rsidR="000262D6">
        <w:t>.</w:t>
      </w:r>
    </w:p>
    <w:p w14:paraId="13C0206F" w14:textId="77777777" w:rsidR="00316CDB" w:rsidRDefault="00316CDB" w:rsidP="005B7259">
      <w:pPr>
        <w:rPr>
          <w:rFonts w:asciiTheme="minorHAnsi" w:hAnsiTheme="minorHAnsi" w:cstheme="minorHAnsi"/>
          <w:color w:val="000000" w:themeColor="text1"/>
        </w:rPr>
      </w:pPr>
    </w:p>
    <w:p w14:paraId="0AEBC3BF" w14:textId="5D3AB99B" w:rsidR="00DD1065" w:rsidRDefault="00DD1065" w:rsidP="005B7259">
      <w:pPr>
        <w:rPr>
          <w:rFonts w:asciiTheme="minorHAnsi" w:hAnsiTheme="minorHAnsi" w:cstheme="minorHAnsi"/>
          <w:color w:val="000000" w:themeColor="text1"/>
        </w:rPr>
      </w:pPr>
      <w:r>
        <w:rPr>
          <w:rFonts w:asciiTheme="minorHAnsi" w:hAnsiTheme="minorHAnsi" w:cstheme="minorHAnsi"/>
          <w:color w:val="000000" w:themeColor="text1"/>
        </w:rPr>
        <w:t xml:space="preserve">Zebrafish offer many advantages as a </w:t>
      </w:r>
      <w:r w:rsidR="003C7841">
        <w:rPr>
          <w:rFonts w:asciiTheme="minorHAnsi" w:hAnsiTheme="minorHAnsi" w:cstheme="minorHAnsi"/>
          <w:color w:val="000000" w:themeColor="text1"/>
        </w:rPr>
        <w:t xml:space="preserve">xenograft </w:t>
      </w:r>
      <w:r>
        <w:rPr>
          <w:rFonts w:asciiTheme="minorHAnsi" w:hAnsiTheme="minorHAnsi" w:cstheme="minorHAnsi"/>
          <w:color w:val="000000" w:themeColor="text1"/>
        </w:rPr>
        <w:t>model</w:t>
      </w:r>
      <w:r w:rsidR="003C7841">
        <w:rPr>
          <w:rFonts w:asciiTheme="minorHAnsi" w:hAnsiTheme="minorHAnsi" w:cstheme="minorHAnsi"/>
          <w:color w:val="000000" w:themeColor="text1"/>
        </w:rPr>
        <w:t>.</w:t>
      </w:r>
      <w:r>
        <w:rPr>
          <w:rFonts w:asciiTheme="minorHAnsi" w:hAnsiTheme="minorHAnsi" w:cstheme="minorHAnsi"/>
          <w:color w:val="000000" w:themeColor="text1"/>
        </w:rPr>
        <w:t xml:space="preserve"> First, </w:t>
      </w:r>
      <w:r w:rsidR="00956DD6">
        <w:rPr>
          <w:rFonts w:asciiTheme="minorHAnsi" w:hAnsiTheme="minorHAnsi" w:cstheme="minorHAnsi"/>
          <w:color w:val="000000" w:themeColor="text1"/>
        </w:rPr>
        <w:t xml:space="preserve">adult zebrafish </w:t>
      </w:r>
      <w:r>
        <w:rPr>
          <w:rFonts w:asciiTheme="minorHAnsi" w:hAnsiTheme="minorHAnsi" w:cstheme="minorHAnsi"/>
          <w:color w:val="000000" w:themeColor="text1"/>
        </w:rPr>
        <w:t>can be housed and rapidly bred in large quantities at a relatively low cost.</w:t>
      </w:r>
      <w:r w:rsidR="00956DD6">
        <w:rPr>
          <w:rFonts w:asciiTheme="minorHAnsi" w:hAnsiTheme="minorHAnsi" w:cstheme="minorHAnsi"/>
          <w:color w:val="000000" w:themeColor="text1"/>
        </w:rPr>
        <w:t xml:space="preserve"> Each mating pair of adult zebrafish can produce hundred</w:t>
      </w:r>
      <w:r w:rsidR="0079254C">
        <w:rPr>
          <w:rFonts w:asciiTheme="minorHAnsi" w:hAnsiTheme="minorHAnsi" w:cstheme="minorHAnsi"/>
          <w:color w:val="000000" w:themeColor="text1"/>
        </w:rPr>
        <w:t>s</w:t>
      </w:r>
      <w:r w:rsidR="00956DD6">
        <w:rPr>
          <w:rFonts w:asciiTheme="minorHAnsi" w:hAnsiTheme="minorHAnsi" w:cstheme="minorHAnsi"/>
          <w:color w:val="000000" w:themeColor="text1"/>
        </w:rPr>
        <w:t xml:space="preserve"> of larval fish per week</w:t>
      </w:r>
      <w:r w:rsidR="004437F3">
        <w:rPr>
          <w:rFonts w:asciiTheme="minorHAnsi" w:hAnsiTheme="minorHAnsi" w:cstheme="minorHAnsi"/>
          <w:color w:val="000000" w:themeColor="text1"/>
        </w:rPr>
        <w:t>. Du</w:t>
      </w:r>
      <w:r w:rsidR="00956DD6">
        <w:rPr>
          <w:rFonts w:asciiTheme="minorHAnsi" w:hAnsiTheme="minorHAnsi" w:cstheme="minorHAnsi"/>
          <w:color w:val="000000" w:themeColor="text1"/>
        </w:rPr>
        <w:t>e</w:t>
      </w:r>
      <w:r w:rsidR="00132543">
        <w:rPr>
          <w:rFonts w:asciiTheme="minorHAnsi" w:hAnsiTheme="minorHAnsi" w:cstheme="minorHAnsi"/>
          <w:color w:val="000000" w:themeColor="text1"/>
        </w:rPr>
        <w:t xml:space="preserve"> to their small size,</w:t>
      </w:r>
      <w:r w:rsidR="00956DD6">
        <w:rPr>
          <w:rFonts w:asciiTheme="minorHAnsi" w:hAnsiTheme="minorHAnsi" w:cstheme="minorHAnsi"/>
          <w:color w:val="000000" w:themeColor="text1"/>
        </w:rPr>
        <w:t xml:space="preserve"> these</w:t>
      </w:r>
      <w:r w:rsidR="00132543">
        <w:rPr>
          <w:rFonts w:asciiTheme="minorHAnsi" w:hAnsiTheme="minorHAnsi" w:cstheme="minorHAnsi"/>
          <w:color w:val="000000" w:themeColor="text1"/>
        </w:rPr>
        <w:t xml:space="preserve"> </w:t>
      </w:r>
      <w:r w:rsidR="00956DD6">
        <w:rPr>
          <w:rFonts w:asciiTheme="minorHAnsi" w:hAnsiTheme="minorHAnsi" w:cstheme="minorHAnsi"/>
          <w:color w:val="000000" w:themeColor="text1"/>
        </w:rPr>
        <w:t xml:space="preserve">larval </w:t>
      </w:r>
      <w:r w:rsidR="00132543">
        <w:rPr>
          <w:rFonts w:asciiTheme="minorHAnsi" w:hAnsiTheme="minorHAnsi" w:cstheme="minorHAnsi"/>
          <w:color w:val="000000" w:themeColor="text1"/>
        </w:rPr>
        <w:t xml:space="preserve">zebrafish </w:t>
      </w:r>
      <w:r w:rsidR="00925FDF">
        <w:rPr>
          <w:rFonts w:asciiTheme="minorHAnsi" w:hAnsiTheme="minorHAnsi" w:cstheme="minorHAnsi"/>
          <w:color w:val="000000" w:themeColor="text1"/>
        </w:rPr>
        <w:t xml:space="preserve">can be </w:t>
      </w:r>
      <w:r w:rsidR="00956DD6">
        <w:rPr>
          <w:rFonts w:asciiTheme="minorHAnsi" w:hAnsiTheme="minorHAnsi" w:cstheme="minorHAnsi"/>
          <w:color w:val="000000" w:themeColor="text1"/>
        </w:rPr>
        <w:t xml:space="preserve">maintained in </w:t>
      </w:r>
      <w:r w:rsidR="00925FDF">
        <w:rPr>
          <w:rFonts w:asciiTheme="minorHAnsi" w:hAnsiTheme="minorHAnsi" w:cstheme="minorHAnsi"/>
          <w:color w:val="000000" w:themeColor="text1"/>
        </w:rPr>
        <w:t>96</w:t>
      </w:r>
      <w:r w:rsidR="00956DD6">
        <w:rPr>
          <w:rFonts w:asciiTheme="minorHAnsi" w:hAnsiTheme="minorHAnsi" w:cstheme="minorHAnsi"/>
          <w:color w:val="000000" w:themeColor="text1"/>
        </w:rPr>
        <w:t>-</w:t>
      </w:r>
      <w:r w:rsidR="00925FDF">
        <w:rPr>
          <w:rFonts w:asciiTheme="minorHAnsi" w:hAnsiTheme="minorHAnsi" w:cstheme="minorHAnsi"/>
          <w:color w:val="000000" w:themeColor="text1"/>
        </w:rPr>
        <w:t>well plates for high-throughput drug screening</w:t>
      </w:r>
      <w:r w:rsidR="00956DD6">
        <w:rPr>
          <w:rFonts w:asciiTheme="minorHAnsi" w:hAnsiTheme="minorHAnsi" w:cstheme="minorHAnsi"/>
          <w:color w:val="000000" w:themeColor="text1"/>
        </w:rPr>
        <w:t xml:space="preserve">. Larvae </w:t>
      </w:r>
      <w:r w:rsidR="0080468C">
        <w:rPr>
          <w:rFonts w:asciiTheme="minorHAnsi" w:hAnsiTheme="minorHAnsi" w:cstheme="minorHAnsi"/>
          <w:color w:val="000000" w:themeColor="text1"/>
        </w:rPr>
        <w:t xml:space="preserve">do not have to be fed </w:t>
      </w:r>
      <w:proofErr w:type="gramStart"/>
      <w:r w:rsidR="0080468C">
        <w:rPr>
          <w:rFonts w:asciiTheme="minorHAnsi" w:hAnsiTheme="minorHAnsi" w:cstheme="minorHAnsi"/>
          <w:color w:val="000000" w:themeColor="text1"/>
        </w:rPr>
        <w:t>during the course of</w:t>
      </w:r>
      <w:proofErr w:type="gramEnd"/>
      <w:r w:rsidR="0080468C">
        <w:rPr>
          <w:rFonts w:asciiTheme="minorHAnsi" w:hAnsiTheme="minorHAnsi" w:cstheme="minorHAnsi"/>
          <w:color w:val="000000" w:themeColor="text1"/>
        </w:rPr>
        <w:t xml:space="preserve"> </w:t>
      </w:r>
      <w:r w:rsidR="003C7841">
        <w:rPr>
          <w:rFonts w:asciiTheme="minorHAnsi" w:hAnsiTheme="minorHAnsi" w:cstheme="minorHAnsi"/>
          <w:color w:val="000000" w:themeColor="text1"/>
        </w:rPr>
        <w:t xml:space="preserve">a </w:t>
      </w:r>
      <w:r w:rsidR="00956DD6">
        <w:rPr>
          <w:rFonts w:asciiTheme="minorHAnsi" w:hAnsiTheme="minorHAnsi" w:cstheme="minorHAnsi"/>
          <w:color w:val="000000" w:themeColor="text1"/>
        </w:rPr>
        <w:t xml:space="preserve">typical </w:t>
      </w:r>
      <w:r w:rsidR="0080468C">
        <w:rPr>
          <w:rFonts w:asciiTheme="minorHAnsi" w:hAnsiTheme="minorHAnsi" w:cstheme="minorHAnsi"/>
          <w:color w:val="000000" w:themeColor="text1"/>
        </w:rPr>
        <w:t xml:space="preserve">xenograft experiment, as their </w:t>
      </w:r>
      <w:r w:rsidR="00925FDF">
        <w:rPr>
          <w:rFonts w:asciiTheme="minorHAnsi" w:hAnsiTheme="minorHAnsi" w:cstheme="minorHAnsi"/>
          <w:color w:val="000000" w:themeColor="text1"/>
        </w:rPr>
        <w:t>yolk-sac provid</w:t>
      </w:r>
      <w:r w:rsidR="0080468C">
        <w:rPr>
          <w:rFonts w:asciiTheme="minorHAnsi" w:hAnsiTheme="minorHAnsi" w:cstheme="minorHAnsi"/>
          <w:color w:val="000000" w:themeColor="text1"/>
        </w:rPr>
        <w:t>es</w:t>
      </w:r>
      <w:r w:rsidR="00925FDF">
        <w:rPr>
          <w:rFonts w:asciiTheme="minorHAnsi" w:hAnsiTheme="minorHAnsi" w:cstheme="minorHAnsi"/>
          <w:color w:val="000000" w:themeColor="text1"/>
        </w:rPr>
        <w:t xml:space="preserve"> </w:t>
      </w:r>
      <w:r w:rsidR="0080468C">
        <w:rPr>
          <w:rFonts w:asciiTheme="minorHAnsi" w:hAnsiTheme="minorHAnsi" w:cstheme="minorHAnsi"/>
          <w:color w:val="000000" w:themeColor="text1"/>
        </w:rPr>
        <w:t>the nutrients to sustain them</w:t>
      </w:r>
      <w:r w:rsidR="00925FDF">
        <w:rPr>
          <w:rFonts w:asciiTheme="minorHAnsi" w:hAnsiTheme="minorHAnsi" w:cstheme="minorHAnsi"/>
          <w:color w:val="000000" w:themeColor="text1"/>
        </w:rPr>
        <w:t xml:space="preserve"> for the</w:t>
      </w:r>
      <w:r w:rsidR="0080468C">
        <w:rPr>
          <w:rFonts w:asciiTheme="minorHAnsi" w:hAnsiTheme="minorHAnsi" w:cstheme="minorHAnsi"/>
          <w:color w:val="000000" w:themeColor="text1"/>
        </w:rPr>
        <w:t>ir</w:t>
      </w:r>
      <w:r w:rsidR="00925FDF">
        <w:rPr>
          <w:rFonts w:asciiTheme="minorHAnsi" w:hAnsiTheme="minorHAnsi" w:cstheme="minorHAnsi"/>
          <w:color w:val="000000" w:themeColor="text1"/>
        </w:rPr>
        <w:t xml:space="preserve"> first </w:t>
      </w:r>
      <w:r w:rsidR="0080468C">
        <w:rPr>
          <w:rFonts w:asciiTheme="minorHAnsi" w:hAnsiTheme="minorHAnsi" w:cstheme="minorHAnsi"/>
          <w:color w:val="000000" w:themeColor="text1"/>
        </w:rPr>
        <w:t>week</w:t>
      </w:r>
      <w:r w:rsidR="00925FDF">
        <w:rPr>
          <w:rFonts w:asciiTheme="minorHAnsi" w:hAnsiTheme="minorHAnsi" w:cstheme="minorHAnsi"/>
          <w:color w:val="000000" w:themeColor="text1"/>
        </w:rPr>
        <w:t xml:space="preserve"> of life. </w:t>
      </w:r>
      <w:r w:rsidR="0080468C">
        <w:rPr>
          <w:rFonts w:asciiTheme="minorHAnsi" w:hAnsiTheme="minorHAnsi" w:cstheme="minorHAnsi"/>
          <w:color w:val="000000" w:themeColor="text1"/>
        </w:rPr>
        <w:t>Furthermore, z</w:t>
      </w:r>
      <w:r w:rsidR="00925FDF">
        <w:rPr>
          <w:rFonts w:asciiTheme="minorHAnsi" w:hAnsiTheme="minorHAnsi" w:cstheme="minorHAnsi"/>
          <w:color w:val="000000" w:themeColor="text1"/>
        </w:rPr>
        <w:t xml:space="preserve">ebrafish do not have a fully functional immune system until 7 </w:t>
      </w:r>
      <w:proofErr w:type="spellStart"/>
      <w:r w:rsidR="00925FDF">
        <w:rPr>
          <w:rFonts w:asciiTheme="minorHAnsi" w:hAnsiTheme="minorHAnsi" w:cstheme="minorHAnsi"/>
          <w:color w:val="000000" w:themeColor="text1"/>
        </w:rPr>
        <w:t>dpf</w:t>
      </w:r>
      <w:proofErr w:type="spellEnd"/>
      <w:r w:rsidR="00925FDF">
        <w:rPr>
          <w:rFonts w:asciiTheme="minorHAnsi" w:hAnsiTheme="minorHAnsi" w:cstheme="minorHAnsi"/>
          <w:color w:val="000000" w:themeColor="text1"/>
        </w:rPr>
        <w:t>, meaning that</w:t>
      </w:r>
      <w:r w:rsidR="00221D33">
        <w:rPr>
          <w:rFonts w:asciiTheme="minorHAnsi" w:hAnsiTheme="minorHAnsi" w:cstheme="minorHAnsi"/>
          <w:color w:val="000000" w:themeColor="text1"/>
        </w:rPr>
        <w:t xml:space="preserve"> </w:t>
      </w:r>
      <w:r w:rsidR="00925FDF">
        <w:rPr>
          <w:rFonts w:asciiTheme="minorHAnsi" w:hAnsiTheme="minorHAnsi" w:cstheme="minorHAnsi"/>
          <w:color w:val="000000" w:themeColor="text1"/>
        </w:rPr>
        <w:t xml:space="preserve">they do not require irradiation or </w:t>
      </w:r>
      <w:r w:rsidR="0025456D">
        <w:rPr>
          <w:rFonts w:asciiTheme="minorHAnsi" w:hAnsiTheme="minorHAnsi" w:cstheme="minorHAnsi"/>
          <w:color w:val="000000" w:themeColor="text1"/>
        </w:rPr>
        <w:t>immunosuppressive</w:t>
      </w:r>
      <w:r w:rsidR="00925FDF">
        <w:rPr>
          <w:rFonts w:asciiTheme="minorHAnsi" w:hAnsiTheme="minorHAnsi" w:cstheme="minorHAnsi"/>
          <w:color w:val="000000" w:themeColor="text1"/>
        </w:rPr>
        <w:t xml:space="preserve"> regimens prior to </w:t>
      </w:r>
      <w:r w:rsidR="00956DD6">
        <w:rPr>
          <w:rFonts w:asciiTheme="minorHAnsi" w:hAnsiTheme="minorHAnsi" w:cstheme="minorHAnsi"/>
          <w:color w:val="000000" w:themeColor="text1"/>
        </w:rPr>
        <w:t>xenograft</w:t>
      </w:r>
      <w:r w:rsidR="00221D33">
        <w:rPr>
          <w:rFonts w:asciiTheme="minorHAnsi" w:hAnsiTheme="minorHAnsi" w:cstheme="minorHAnsi"/>
          <w:color w:val="000000" w:themeColor="text1"/>
        </w:rPr>
        <w:t xml:space="preserve"> injection</w:t>
      </w:r>
      <w:r w:rsidR="00925FDF">
        <w:rPr>
          <w:rFonts w:asciiTheme="minorHAnsi" w:hAnsiTheme="minorHAnsi" w:cstheme="minorHAnsi"/>
          <w:color w:val="000000" w:themeColor="text1"/>
        </w:rPr>
        <w:t>. Finally, optically clear zebrafish line</w:t>
      </w:r>
      <w:r w:rsidR="00956DD6">
        <w:rPr>
          <w:rFonts w:asciiTheme="minorHAnsi" w:hAnsiTheme="minorHAnsi" w:cstheme="minorHAnsi"/>
          <w:color w:val="000000" w:themeColor="text1"/>
        </w:rPr>
        <w:t>s</w:t>
      </w:r>
      <w:r w:rsidR="00925FDF">
        <w:rPr>
          <w:rFonts w:asciiTheme="minorHAnsi" w:hAnsiTheme="minorHAnsi" w:cstheme="minorHAnsi"/>
          <w:color w:val="000000" w:themeColor="text1"/>
        </w:rPr>
        <w:t xml:space="preserve"> allo</w:t>
      </w:r>
      <w:r w:rsidR="0080468C">
        <w:rPr>
          <w:rFonts w:asciiTheme="minorHAnsi" w:hAnsiTheme="minorHAnsi" w:cstheme="minorHAnsi"/>
          <w:color w:val="000000" w:themeColor="text1"/>
        </w:rPr>
        <w:t>w</w:t>
      </w:r>
      <w:r w:rsidR="00925FDF">
        <w:rPr>
          <w:rFonts w:asciiTheme="minorHAnsi" w:hAnsiTheme="minorHAnsi" w:cstheme="minorHAnsi"/>
          <w:color w:val="000000" w:themeColor="text1"/>
        </w:rPr>
        <w:t xml:space="preserve"> for high-resolution imaging</w:t>
      </w:r>
      <w:r w:rsidR="00956DD6">
        <w:rPr>
          <w:rFonts w:asciiTheme="minorHAnsi" w:hAnsiTheme="minorHAnsi" w:cstheme="minorHAnsi"/>
          <w:color w:val="000000" w:themeColor="text1"/>
        </w:rPr>
        <w:t xml:space="preserve"> of</w:t>
      </w:r>
      <w:r w:rsidR="00925FDF">
        <w:rPr>
          <w:rFonts w:asciiTheme="minorHAnsi" w:hAnsiTheme="minorHAnsi" w:cstheme="minorHAnsi"/>
          <w:color w:val="000000" w:themeColor="text1"/>
        </w:rPr>
        <w:t xml:space="preserve"> tumor-microenvironment interactions. </w:t>
      </w:r>
    </w:p>
    <w:p w14:paraId="44E662DE" w14:textId="77777777" w:rsidR="00316CDB" w:rsidRDefault="00316CDB" w:rsidP="005B7259">
      <w:pPr>
        <w:rPr>
          <w:rFonts w:asciiTheme="minorHAnsi" w:hAnsiTheme="minorHAnsi" w:cstheme="minorHAnsi"/>
          <w:color w:val="000000" w:themeColor="text1"/>
        </w:rPr>
      </w:pPr>
    </w:p>
    <w:p w14:paraId="7AF3F879" w14:textId="4C5B3394" w:rsidR="00925FDF" w:rsidRDefault="00956DD6" w:rsidP="005B7259">
      <w:pPr>
        <w:rPr>
          <w:rFonts w:asciiTheme="minorHAnsi" w:hAnsiTheme="minorHAnsi" w:cstheme="minorHAnsi"/>
          <w:color w:val="000000" w:themeColor="text1"/>
        </w:rPr>
      </w:pPr>
      <w:r>
        <w:rPr>
          <w:rFonts w:asciiTheme="minorHAnsi" w:hAnsiTheme="minorHAnsi" w:cstheme="minorHAnsi"/>
          <w:color w:val="000000" w:themeColor="text1"/>
        </w:rPr>
        <w:t xml:space="preserve">Perhaps the most </w:t>
      </w:r>
      <w:r w:rsidR="00925FDF">
        <w:rPr>
          <w:rFonts w:asciiTheme="minorHAnsi" w:hAnsiTheme="minorHAnsi" w:cstheme="minorHAnsi"/>
          <w:color w:val="000000" w:themeColor="text1"/>
        </w:rPr>
        <w:t xml:space="preserve">promising </w:t>
      </w:r>
      <w:r w:rsidR="006E0DA4">
        <w:rPr>
          <w:rFonts w:asciiTheme="minorHAnsi" w:hAnsiTheme="minorHAnsi" w:cstheme="minorHAnsi"/>
          <w:color w:val="000000" w:themeColor="text1"/>
        </w:rPr>
        <w:t xml:space="preserve">application </w:t>
      </w:r>
      <w:r w:rsidR="00925FDF">
        <w:rPr>
          <w:rFonts w:asciiTheme="minorHAnsi" w:hAnsiTheme="minorHAnsi" w:cstheme="minorHAnsi"/>
          <w:color w:val="000000" w:themeColor="text1"/>
        </w:rPr>
        <w:t>of zebrafish as a xenograft model is the ability to perform high-throughput drug screening</w:t>
      </w:r>
      <w:r>
        <w:rPr>
          <w:rFonts w:asciiTheme="minorHAnsi" w:hAnsiTheme="minorHAnsi" w:cstheme="minorHAnsi"/>
          <w:color w:val="000000" w:themeColor="text1"/>
        </w:rPr>
        <w:t xml:space="preserve"> on human cancer samples</w:t>
      </w:r>
      <w:r w:rsidR="00925FDF">
        <w:rPr>
          <w:rFonts w:asciiTheme="minorHAnsi" w:hAnsiTheme="minorHAnsi" w:cstheme="minorHAnsi"/>
          <w:color w:val="000000" w:themeColor="text1"/>
        </w:rPr>
        <w:t xml:space="preserve"> in a way that is not possible </w:t>
      </w:r>
      <w:r w:rsidR="006E0DA4">
        <w:rPr>
          <w:rFonts w:asciiTheme="minorHAnsi" w:hAnsiTheme="minorHAnsi" w:cstheme="minorHAnsi"/>
          <w:color w:val="000000" w:themeColor="text1"/>
        </w:rPr>
        <w:t>using</w:t>
      </w:r>
      <w:r w:rsidR="00925FDF">
        <w:rPr>
          <w:rFonts w:asciiTheme="minorHAnsi" w:hAnsiTheme="minorHAnsi" w:cstheme="minorHAnsi"/>
          <w:color w:val="000000" w:themeColor="text1"/>
        </w:rPr>
        <w:t xml:space="preserve"> any other model organism. Larvae absorb drug</w:t>
      </w:r>
      <w:r w:rsidR="00725EC2">
        <w:rPr>
          <w:rFonts w:asciiTheme="minorHAnsi" w:hAnsiTheme="minorHAnsi" w:cstheme="minorHAnsi"/>
          <w:color w:val="000000" w:themeColor="text1"/>
        </w:rPr>
        <w:t>s</w:t>
      </w:r>
      <w:r w:rsidR="00925FDF">
        <w:rPr>
          <w:rFonts w:asciiTheme="minorHAnsi" w:hAnsiTheme="minorHAnsi" w:cstheme="minorHAnsi"/>
          <w:color w:val="000000" w:themeColor="text1"/>
        </w:rPr>
        <w:t xml:space="preserve"> from the water through the skin, enhancing the ease of drug administration</w:t>
      </w:r>
      <w:sdt>
        <w:sdtPr>
          <w:tag w:val="citation"/>
          <w:id w:val="-1691206001"/>
          <w:placeholder>
            <w:docPart w:val="DefaultPlaceholder_-1854013440"/>
          </w:placeholder>
        </w:sdtPr>
        <w:sdtEndPr/>
        <w:sdtContent>
          <w:r w:rsidR="00C629C2" w:rsidRPr="00C629C2">
            <w:rPr>
              <w:vertAlign w:val="superscript"/>
            </w:rPr>
            <w:t>5</w:t>
          </w:r>
        </w:sdtContent>
      </w:sdt>
      <w:r w:rsidR="00925FDF">
        <w:rPr>
          <w:rFonts w:asciiTheme="minorHAnsi" w:hAnsiTheme="minorHAnsi" w:cstheme="minorHAnsi"/>
          <w:color w:val="000000" w:themeColor="text1"/>
        </w:rPr>
        <w:t xml:space="preserve">. </w:t>
      </w:r>
      <w:r>
        <w:rPr>
          <w:rFonts w:asciiTheme="minorHAnsi" w:hAnsiTheme="minorHAnsi" w:cstheme="minorHAnsi"/>
          <w:color w:val="000000" w:themeColor="text1"/>
        </w:rPr>
        <w:t>Because animals are maintained in 96-well plates, typically in 100</w:t>
      </w:r>
      <w:r w:rsidR="007479F5">
        <w:rPr>
          <w:rFonts w:asciiTheme="minorHAnsi" w:hAnsiTheme="minorHAnsi" w:cstheme="minorHAnsi"/>
          <w:color w:val="000000" w:themeColor="text1"/>
        </w:rPr>
        <w:t>−</w:t>
      </w:r>
      <w:r w:rsidR="003C7841">
        <w:rPr>
          <w:rFonts w:asciiTheme="minorHAnsi" w:hAnsiTheme="minorHAnsi" w:cstheme="minorHAnsi"/>
          <w:color w:val="000000" w:themeColor="text1"/>
        </w:rPr>
        <w:t>300</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μL</w:t>
      </w:r>
      <w:proofErr w:type="spellEnd"/>
      <w:r>
        <w:rPr>
          <w:rFonts w:asciiTheme="minorHAnsi" w:hAnsiTheme="minorHAnsi" w:cstheme="minorHAnsi"/>
          <w:color w:val="000000" w:themeColor="text1"/>
        </w:rPr>
        <w:t xml:space="preserve"> of water, screens require smaller</w:t>
      </w:r>
      <w:r w:rsidR="00725EC2">
        <w:rPr>
          <w:rFonts w:asciiTheme="minorHAnsi" w:hAnsiTheme="minorHAnsi" w:cstheme="minorHAnsi"/>
          <w:color w:val="000000" w:themeColor="text1"/>
        </w:rPr>
        <w:t xml:space="preserve"> drug</w:t>
      </w:r>
      <w:r>
        <w:rPr>
          <w:rFonts w:asciiTheme="minorHAnsi" w:hAnsiTheme="minorHAnsi" w:cstheme="minorHAnsi"/>
          <w:color w:val="000000" w:themeColor="text1"/>
        </w:rPr>
        <w:t xml:space="preserve"> quantities </w:t>
      </w:r>
      <w:r w:rsidR="00725EC2">
        <w:rPr>
          <w:rFonts w:asciiTheme="minorHAnsi" w:hAnsiTheme="minorHAnsi" w:cstheme="minorHAnsi"/>
          <w:color w:val="000000" w:themeColor="text1"/>
        </w:rPr>
        <w:t>com</w:t>
      </w:r>
      <w:r>
        <w:rPr>
          <w:rFonts w:asciiTheme="minorHAnsi" w:hAnsiTheme="minorHAnsi" w:cstheme="minorHAnsi"/>
          <w:color w:val="000000" w:themeColor="text1"/>
        </w:rPr>
        <w:t xml:space="preserve">pared to mice. Currently, there are several different methods for </w:t>
      </w:r>
      <w:r w:rsidR="006D73D0">
        <w:rPr>
          <w:rFonts w:asciiTheme="minorHAnsi" w:hAnsiTheme="minorHAnsi" w:cstheme="minorHAnsi"/>
          <w:color w:val="000000" w:themeColor="text1"/>
        </w:rPr>
        <w:t>standardization and quantification of</w:t>
      </w:r>
      <w:r>
        <w:rPr>
          <w:rFonts w:asciiTheme="minorHAnsi" w:hAnsiTheme="minorHAnsi" w:cstheme="minorHAnsi"/>
          <w:color w:val="000000" w:themeColor="text1"/>
        </w:rPr>
        <w:t xml:space="preserve"> the effect of drug</w:t>
      </w:r>
      <w:r w:rsidR="00725EC2">
        <w:rPr>
          <w:rFonts w:asciiTheme="minorHAnsi" w:hAnsiTheme="minorHAnsi" w:cstheme="minorHAnsi"/>
          <w:color w:val="000000" w:themeColor="text1"/>
        </w:rPr>
        <w:t>s</w:t>
      </w:r>
      <w:r>
        <w:rPr>
          <w:rFonts w:asciiTheme="minorHAnsi" w:hAnsiTheme="minorHAnsi" w:cstheme="minorHAnsi"/>
          <w:color w:val="000000" w:themeColor="text1"/>
        </w:rPr>
        <w:t xml:space="preserve"> on</w:t>
      </w:r>
      <w:r w:rsidR="003C7841">
        <w:rPr>
          <w:rFonts w:asciiTheme="minorHAnsi" w:hAnsiTheme="minorHAnsi" w:cstheme="minorHAnsi"/>
          <w:color w:val="000000" w:themeColor="text1"/>
        </w:rPr>
        <w:t xml:space="preserve"> human</w:t>
      </w:r>
      <w:r>
        <w:rPr>
          <w:rFonts w:asciiTheme="minorHAnsi" w:hAnsiTheme="minorHAnsi" w:cstheme="minorHAnsi"/>
          <w:color w:val="000000" w:themeColor="text1"/>
        </w:rPr>
        <w:t xml:space="preserve"> tumor burden in zebrafish</w:t>
      </w:r>
      <w:r w:rsidR="00B71A14">
        <w:rPr>
          <w:rFonts w:asciiTheme="minorHAnsi" w:hAnsiTheme="minorHAnsi" w:cstheme="minorHAnsi"/>
          <w:color w:val="000000" w:themeColor="text1"/>
        </w:rPr>
        <w:t>, some of which are more practical than others for scaling-up</w:t>
      </w:r>
      <w:r w:rsidR="003C7841">
        <w:rPr>
          <w:rFonts w:asciiTheme="minorHAnsi" w:hAnsiTheme="minorHAnsi" w:cstheme="minorHAnsi"/>
          <w:color w:val="000000" w:themeColor="text1"/>
        </w:rPr>
        <w:t xml:space="preserve"> single</w:t>
      </w:r>
      <w:r w:rsidR="00B71A14">
        <w:rPr>
          <w:rFonts w:asciiTheme="minorHAnsi" w:hAnsiTheme="minorHAnsi" w:cstheme="minorHAnsi"/>
          <w:color w:val="000000" w:themeColor="text1"/>
        </w:rPr>
        <w:t xml:space="preserve"> drug </w:t>
      </w:r>
      <w:r>
        <w:rPr>
          <w:rFonts w:asciiTheme="minorHAnsi" w:hAnsiTheme="minorHAnsi" w:cstheme="minorHAnsi"/>
          <w:color w:val="000000" w:themeColor="text1"/>
        </w:rPr>
        <w:t>testing to high-throughput screening</w:t>
      </w:r>
      <w:r w:rsidR="00B71A14">
        <w:rPr>
          <w:rFonts w:asciiTheme="minorHAnsi" w:hAnsiTheme="minorHAnsi" w:cstheme="minorHAnsi"/>
          <w:color w:val="000000" w:themeColor="text1"/>
        </w:rPr>
        <w:t xml:space="preserve">. </w:t>
      </w:r>
      <w:r>
        <w:rPr>
          <w:rFonts w:asciiTheme="minorHAnsi" w:hAnsiTheme="minorHAnsi" w:cstheme="minorHAnsi"/>
          <w:color w:val="000000" w:themeColor="text1"/>
        </w:rPr>
        <w:t>For example, some groups d</w:t>
      </w:r>
      <w:r w:rsidR="00444793">
        <w:rPr>
          <w:rFonts w:asciiTheme="minorHAnsi" w:hAnsiTheme="minorHAnsi" w:cstheme="minorHAnsi"/>
          <w:color w:val="000000" w:themeColor="text1"/>
        </w:rPr>
        <w:t>issociat</w:t>
      </w:r>
      <w:r>
        <w:rPr>
          <w:rFonts w:asciiTheme="minorHAnsi" w:hAnsiTheme="minorHAnsi" w:cstheme="minorHAnsi"/>
          <w:color w:val="000000" w:themeColor="text1"/>
        </w:rPr>
        <w:t>e</w:t>
      </w:r>
      <w:r w:rsidR="00444793">
        <w:rPr>
          <w:rFonts w:asciiTheme="minorHAnsi" w:hAnsiTheme="minorHAnsi" w:cstheme="minorHAnsi"/>
          <w:color w:val="000000" w:themeColor="text1"/>
        </w:rPr>
        <w:t xml:space="preserve"> fish into single cell suspensions, and quantify fluorescently labeled or stained tumor cells</w:t>
      </w:r>
      <w:r w:rsidR="000262D6">
        <w:rPr>
          <w:rFonts w:asciiTheme="minorHAnsi" w:hAnsiTheme="minorHAnsi" w:cstheme="minorHAnsi"/>
          <w:color w:val="000000" w:themeColor="text1"/>
        </w:rPr>
        <w:t xml:space="preserve"> by imaging individual droplets of the suspension and quantifying fluorescence using a semi-automated ImageJ macro</w:t>
      </w:r>
      <w:sdt>
        <w:sdtPr>
          <w:tag w:val="citation"/>
          <w:id w:val="-672732592"/>
          <w:placeholder>
            <w:docPart w:val="DefaultPlaceholder_-1854013440"/>
          </w:placeholder>
        </w:sdtPr>
        <w:sdtEndPr/>
        <w:sdtContent>
          <w:r w:rsidR="00C629C2" w:rsidRPr="00C629C2">
            <w:rPr>
              <w:vertAlign w:val="superscript"/>
            </w:rPr>
            <w:t>4</w:t>
          </w:r>
        </w:sdtContent>
      </w:sdt>
      <w:r w:rsidR="000262D6">
        <w:rPr>
          <w:rFonts w:asciiTheme="minorHAnsi" w:hAnsiTheme="minorHAnsi" w:cstheme="minorHAnsi"/>
          <w:color w:val="000000" w:themeColor="text1"/>
        </w:rPr>
        <w:t>.</w:t>
      </w:r>
      <w:r w:rsidR="00253E82">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00444793">
        <w:rPr>
          <w:rFonts w:asciiTheme="minorHAnsi" w:hAnsiTheme="minorHAnsi" w:cstheme="minorHAnsi"/>
          <w:color w:val="000000" w:themeColor="text1"/>
        </w:rPr>
        <w:t xml:space="preserve"> semi-automated </w:t>
      </w:r>
      <w:r w:rsidR="000262D6">
        <w:rPr>
          <w:rFonts w:asciiTheme="minorHAnsi" w:hAnsiTheme="minorHAnsi" w:cstheme="minorHAnsi"/>
          <w:color w:val="000000" w:themeColor="text1"/>
        </w:rPr>
        <w:t xml:space="preserve">whole-larvae </w:t>
      </w:r>
      <w:r w:rsidR="00444793">
        <w:rPr>
          <w:rFonts w:asciiTheme="minorHAnsi" w:hAnsiTheme="minorHAnsi" w:cstheme="minorHAnsi"/>
          <w:color w:val="000000" w:themeColor="text1"/>
        </w:rPr>
        <w:t xml:space="preserve">imaging method was </w:t>
      </w:r>
      <w:r>
        <w:rPr>
          <w:rFonts w:asciiTheme="minorHAnsi" w:hAnsiTheme="minorHAnsi" w:cstheme="minorHAnsi"/>
          <w:color w:val="000000" w:themeColor="text1"/>
        </w:rPr>
        <w:t xml:space="preserve">developed in which </w:t>
      </w:r>
      <w:r w:rsidR="00444793">
        <w:rPr>
          <w:rFonts w:asciiTheme="minorHAnsi" w:hAnsiTheme="minorHAnsi" w:cstheme="minorHAnsi"/>
          <w:color w:val="000000" w:themeColor="text1"/>
        </w:rPr>
        <w:t>larval fish</w:t>
      </w:r>
      <w:r>
        <w:rPr>
          <w:rFonts w:asciiTheme="minorHAnsi" w:hAnsiTheme="minorHAnsi" w:cstheme="minorHAnsi"/>
          <w:color w:val="000000" w:themeColor="text1"/>
        </w:rPr>
        <w:t xml:space="preserve"> were</w:t>
      </w:r>
      <w:r w:rsidR="00444793">
        <w:rPr>
          <w:rFonts w:asciiTheme="minorHAnsi" w:hAnsiTheme="minorHAnsi" w:cstheme="minorHAnsi"/>
          <w:color w:val="000000" w:themeColor="text1"/>
        </w:rPr>
        <w:t xml:space="preserve"> fixed in </w:t>
      </w:r>
      <w:r w:rsidR="00444793" w:rsidRPr="00444793">
        <w:rPr>
          <w:rFonts w:asciiTheme="minorHAnsi" w:hAnsiTheme="minorHAnsi" w:cstheme="minorHAnsi"/>
          <w:color w:val="000000" w:themeColor="text1"/>
        </w:rPr>
        <w:t xml:space="preserve">96-well plates </w:t>
      </w:r>
      <w:r w:rsidR="00444793">
        <w:rPr>
          <w:rFonts w:asciiTheme="minorHAnsi" w:hAnsiTheme="minorHAnsi" w:cstheme="minorHAnsi"/>
          <w:color w:val="000000" w:themeColor="text1"/>
        </w:rPr>
        <w:t xml:space="preserve">and imaged </w:t>
      </w:r>
      <w:r w:rsidR="00444793" w:rsidRPr="00444793">
        <w:rPr>
          <w:rFonts w:asciiTheme="minorHAnsi" w:hAnsiTheme="minorHAnsi" w:cstheme="minorHAnsi"/>
          <w:color w:val="000000" w:themeColor="text1"/>
        </w:rPr>
        <w:t>using an inverted fluorescent microscope before realignment of composite images and quantification of tumor cell foci</w:t>
      </w:r>
      <w:sdt>
        <w:sdtPr>
          <w:tag w:val="citation"/>
          <w:id w:val="-166783233"/>
          <w:placeholder>
            <w:docPart w:val="DefaultPlaceholder_-1854013440"/>
          </w:placeholder>
        </w:sdtPr>
        <w:sdtEndPr/>
        <w:sdtContent>
          <w:r w:rsidR="00C629C2" w:rsidRPr="00C629C2">
            <w:rPr>
              <w:vertAlign w:val="superscript"/>
            </w:rPr>
            <w:t>6</w:t>
          </w:r>
        </w:sdtContent>
      </w:sdt>
      <w:r w:rsidR="00444793" w:rsidRPr="00444793">
        <w:rPr>
          <w:rFonts w:asciiTheme="minorHAnsi" w:hAnsiTheme="minorHAnsi" w:cstheme="minorHAnsi"/>
          <w:color w:val="000000" w:themeColor="text1"/>
        </w:rPr>
        <w:t>.</w:t>
      </w:r>
      <w:r w:rsidR="00444793">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B</w:t>
      </w:r>
      <w:r w:rsidR="00444793">
        <w:rPr>
          <w:rFonts w:asciiTheme="minorHAnsi" w:hAnsiTheme="minorHAnsi" w:cstheme="minorHAnsi"/>
          <w:color w:val="000000" w:themeColor="text1"/>
        </w:rPr>
        <w:t>oth</w:t>
      </w:r>
      <w:r>
        <w:rPr>
          <w:rFonts w:asciiTheme="minorHAnsi" w:hAnsiTheme="minorHAnsi" w:cstheme="minorHAnsi"/>
          <w:color w:val="000000" w:themeColor="text1"/>
        </w:rPr>
        <w:t xml:space="preserve"> of these</w:t>
      </w:r>
      <w:proofErr w:type="gramEnd"/>
      <w:r>
        <w:rPr>
          <w:rFonts w:asciiTheme="minorHAnsi" w:hAnsiTheme="minorHAnsi" w:cstheme="minorHAnsi"/>
          <w:color w:val="000000" w:themeColor="text1"/>
        </w:rPr>
        <w:t xml:space="preserve"> assays</w:t>
      </w:r>
      <w:r w:rsidR="00444793">
        <w:rPr>
          <w:rFonts w:asciiTheme="minorHAnsi" w:hAnsiTheme="minorHAnsi" w:cstheme="minorHAnsi"/>
          <w:color w:val="000000" w:themeColor="text1"/>
        </w:rPr>
        <w:t xml:space="preserve"> are fairly labor-intensive methods for quantification</w:t>
      </w:r>
      <w:r>
        <w:rPr>
          <w:rFonts w:asciiTheme="minorHAnsi" w:hAnsiTheme="minorHAnsi" w:cstheme="minorHAnsi"/>
          <w:color w:val="000000" w:themeColor="text1"/>
        </w:rPr>
        <w:t xml:space="preserve">, which has made truly high-throughput drug </w:t>
      </w:r>
      <w:r w:rsidR="0025456D">
        <w:rPr>
          <w:rFonts w:asciiTheme="minorHAnsi" w:hAnsiTheme="minorHAnsi" w:cstheme="minorHAnsi"/>
          <w:color w:val="000000" w:themeColor="text1"/>
        </w:rPr>
        <w:t>screening</w:t>
      </w:r>
      <w:r>
        <w:rPr>
          <w:rFonts w:asciiTheme="minorHAnsi" w:hAnsiTheme="minorHAnsi" w:cstheme="minorHAnsi"/>
          <w:color w:val="000000" w:themeColor="text1"/>
        </w:rPr>
        <w:t xml:space="preserve"> in zebrafish xenograft models impractical</w:t>
      </w:r>
      <w:r w:rsidR="00444793">
        <w:rPr>
          <w:rFonts w:asciiTheme="minorHAnsi" w:hAnsiTheme="minorHAnsi" w:cstheme="minorHAnsi"/>
          <w:color w:val="000000" w:themeColor="text1"/>
        </w:rPr>
        <w:t xml:space="preserve">. </w:t>
      </w:r>
    </w:p>
    <w:p w14:paraId="3636AF2B" w14:textId="77777777" w:rsidR="00316CDB" w:rsidRDefault="00316CDB" w:rsidP="005B7259">
      <w:pPr>
        <w:rPr>
          <w:rFonts w:asciiTheme="minorHAnsi" w:hAnsiTheme="minorHAnsi" w:cstheme="minorHAnsi"/>
          <w:color w:val="000000" w:themeColor="text1"/>
        </w:rPr>
      </w:pPr>
    </w:p>
    <w:p w14:paraId="723173C9" w14:textId="76C5CCD9" w:rsidR="00E5146C" w:rsidRPr="00205CC6" w:rsidRDefault="00956DD6" w:rsidP="005B7259">
      <w:pPr>
        <w:rPr>
          <w:rFonts w:asciiTheme="minorHAnsi" w:hAnsiTheme="minorHAnsi" w:cstheme="minorHAnsi"/>
        </w:rPr>
      </w:pPr>
      <w:r>
        <w:rPr>
          <w:rFonts w:asciiTheme="minorHAnsi" w:hAnsiTheme="minorHAnsi" w:cstheme="minorHAnsi"/>
          <w:color w:val="000000" w:themeColor="text1"/>
        </w:rPr>
        <w:t xml:space="preserve">This issue has been addressed by the development of </w:t>
      </w:r>
      <w:r w:rsidR="001B2183">
        <w:rPr>
          <w:rFonts w:asciiTheme="minorHAnsi" w:hAnsiTheme="minorHAnsi" w:cstheme="minorHAnsi"/>
          <w:color w:val="000000" w:themeColor="text1"/>
        </w:rPr>
        <w:t xml:space="preserve">the </w:t>
      </w:r>
      <w:r w:rsidR="001B2183" w:rsidRPr="006639A1">
        <w:rPr>
          <w:rFonts w:asciiTheme="minorHAnsi" w:hAnsiTheme="minorHAnsi" w:cstheme="minorHAnsi"/>
        </w:rPr>
        <w:t>Vertebrate Automated Screening Technology (VAST) Bio</w:t>
      </w:r>
      <w:r w:rsidR="001B2183">
        <w:rPr>
          <w:rFonts w:asciiTheme="minorHAnsi" w:hAnsiTheme="minorHAnsi" w:cstheme="minorHAnsi"/>
        </w:rPr>
        <w:t>i</w:t>
      </w:r>
      <w:r w:rsidR="001B2183" w:rsidRPr="006639A1">
        <w:rPr>
          <w:rFonts w:asciiTheme="minorHAnsi" w:hAnsiTheme="minorHAnsi" w:cstheme="minorHAnsi"/>
        </w:rPr>
        <w:t>mager and Large Particle (LP) Sample</w:t>
      </w:r>
      <w:r w:rsidR="001B2183">
        <w:rPr>
          <w:rFonts w:asciiTheme="minorHAnsi" w:hAnsiTheme="minorHAnsi" w:cstheme="minorHAnsi"/>
        </w:rPr>
        <w:t>r,</w:t>
      </w:r>
      <w:r w:rsidR="001B2183">
        <w:rPr>
          <w:rFonts w:asciiTheme="minorHAnsi" w:hAnsiTheme="minorHAnsi" w:cstheme="minorHAnsi"/>
          <w:color w:val="000000" w:themeColor="text1"/>
        </w:rPr>
        <w:t xml:space="preserve"> </w:t>
      </w:r>
      <w:r w:rsidR="00D5578E">
        <w:rPr>
          <w:rFonts w:asciiTheme="minorHAnsi" w:hAnsiTheme="minorHAnsi" w:cstheme="minorHAnsi"/>
          <w:color w:val="000000" w:themeColor="text1"/>
        </w:rPr>
        <w:t xml:space="preserve">a </w:t>
      </w:r>
      <w:r w:rsidR="00D5578E">
        <w:rPr>
          <w:rFonts w:asciiTheme="minorHAnsi" w:hAnsiTheme="minorHAnsi" w:cstheme="minorHAnsi"/>
        </w:rPr>
        <w:t>fluorescence microscope</w:t>
      </w:r>
      <w:r w:rsidR="00AF7F22">
        <w:rPr>
          <w:rFonts w:asciiTheme="minorHAnsi" w:hAnsiTheme="minorHAnsi" w:cstheme="minorHAnsi"/>
        </w:rPr>
        <w:t xml:space="preserve"> equipped imaging unit </w:t>
      </w:r>
      <w:r w:rsidR="00D5578E">
        <w:rPr>
          <w:rFonts w:asciiTheme="minorHAnsi" w:hAnsiTheme="minorHAnsi" w:cstheme="minorHAnsi"/>
        </w:rPr>
        <w:t>and automated sampler unit (</w:t>
      </w:r>
      <w:r w:rsidR="0084625F" w:rsidRPr="007479F5">
        <w:rPr>
          <w:rFonts w:asciiTheme="minorHAnsi" w:hAnsiTheme="minorHAnsi" w:cstheme="minorHAnsi"/>
          <w:b/>
          <w:bCs/>
        </w:rPr>
        <w:t>Figure 1</w:t>
      </w:r>
      <w:r w:rsidR="0084625F">
        <w:rPr>
          <w:rFonts w:asciiTheme="minorHAnsi" w:hAnsiTheme="minorHAnsi" w:cstheme="minorHAnsi"/>
        </w:rPr>
        <w:t xml:space="preserve"> </w:t>
      </w:r>
      <w:r w:rsidR="007479F5">
        <w:rPr>
          <w:rFonts w:asciiTheme="minorHAnsi" w:hAnsiTheme="minorHAnsi" w:cstheme="minorHAnsi"/>
        </w:rPr>
        <w:t xml:space="preserve">and </w:t>
      </w:r>
      <w:r w:rsidR="00D5578E" w:rsidRPr="007479F5">
        <w:rPr>
          <w:rFonts w:asciiTheme="minorHAnsi" w:hAnsiTheme="minorHAnsi" w:cstheme="minorHAnsi"/>
          <w:b/>
          <w:bCs/>
        </w:rPr>
        <w:t>Table of Materials</w:t>
      </w:r>
      <w:r w:rsidR="00D5578E">
        <w:rPr>
          <w:rFonts w:asciiTheme="minorHAnsi" w:hAnsiTheme="minorHAnsi" w:cstheme="minorHAnsi"/>
        </w:rPr>
        <w:t>)</w:t>
      </w:r>
      <w:r>
        <w:rPr>
          <w:rFonts w:asciiTheme="minorHAnsi" w:hAnsiTheme="minorHAnsi" w:cstheme="minorHAnsi"/>
        </w:rPr>
        <w:t xml:space="preserve">, which is a </w:t>
      </w:r>
      <w:r>
        <w:rPr>
          <w:rFonts w:asciiTheme="minorHAnsi" w:hAnsiTheme="minorHAnsi" w:cstheme="minorHAnsi"/>
        </w:rPr>
        <w:lastRenderedPageBreak/>
        <w:t>truly</w:t>
      </w:r>
      <w:r w:rsidR="00444793" w:rsidRPr="006639A1">
        <w:rPr>
          <w:rFonts w:asciiTheme="minorHAnsi" w:hAnsiTheme="minorHAnsi" w:cstheme="minorHAnsi"/>
        </w:rPr>
        <w:t xml:space="preserve"> automated method for high-throughput imaging of zebrafish larvae</w:t>
      </w:r>
      <w:sdt>
        <w:sdtPr>
          <w:tag w:val="citation"/>
          <w:id w:val="2096815527"/>
          <w:placeholder>
            <w:docPart w:val="DefaultPlaceholder_-1854013440"/>
          </w:placeholder>
        </w:sdtPr>
        <w:sdtEndPr/>
        <w:sdtContent>
          <w:r w:rsidR="00C629C2" w:rsidRPr="00C629C2">
            <w:rPr>
              <w:vertAlign w:val="superscript"/>
            </w:rPr>
            <w:t>7–9</w:t>
          </w:r>
        </w:sdtContent>
      </w:sdt>
      <w:r w:rsidR="00444793" w:rsidRPr="006639A1">
        <w:rPr>
          <w:rFonts w:asciiTheme="minorHAnsi" w:hAnsiTheme="minorHAnsi" w:cstheme="minorHAnsi"/>
        </w:rPr>
        <w:t xml:space="preserve">. </w:t>
      </w:r>
      <w:r w:rsidR="00C533CA" w:rsidRPr="006639A1">
        <w:rPr>
          <w:rFonts w:asciiTheme="minorHAnsi" w:hAnsiTheme="minorHAnsi" w:cstheme="minorHAnsi"/>
        </w:rPr>
        <w:t xml:space="preserve">With </w:t>
      </w:r>
      <w:r w:rsidR="00D5578E">
        <w:rPr>
          <w:rFonts w:asciiTheme="minorHAnsi" w:hAnsiTheme="minorHAnsi" w:cstheme="minorHAnsi"/>
        </w:rPr>
        <w:t>this unit</w:t>
      </w:r>
      <w:r w:rsidR="00C533CA" w:rsidRPr="006639A1">
        <w:rPr>
          <w:rFonts w:asciiTheme="minorHAnsi" w:hAnsiTheme="minorHAnsi" w:cstheme="minorHAnsi"/>
        </w:rPr>
        <w:t>, fish are anesthetized, sampled automatically from a 96-well plate</w:t>
      </w:r>
      <w:r w:rsidR="006E0DA4">
        <w:rPr>
          <w:rFonts w:asciiTheme="minorHAnsi" w:hAnsiTheme="minorHAnsi" w:cstheme="minorHAnsi"/>
        </w:rPr>
        <w:t>,</w:t>
      </w:r>
      <w:r w:rsidR="00C533CA" w:rsidRPr="006639A1">
        <w:rPr>
          <w:rFonts w:asciiTheme="minorHAnsi" w:hAnsiTheme="minorHAnsi" w:cstheme="minorHAnsi"/>
        </w:rPr>
        <w:t xml:space="preserve"> positioned in a capillary and rotated into the set orientation</w:t>
      </w:r>
      <w:r>
        <w:rPr>
          <w:rFonts w:asciiTheme="minorHAnsi" w:hAnsiTheme="minorHAnsi" w:cstheme="minorHAnsi"/>
        </w:rPr>
        <w:t xml:space="preserve"> based on a </w:t>
      </w:r>
      <w:r w:rsidR="005C4B6F">
        <w:rPr>
          <w:rFonts w:asciiTheme="minorHAnsi" w:hAnsiTheme="minorHAnsi" w:cstheme="minorHAnsi"/>
        </w:rPr>
        <w:t>pre</w:t>
      </w:r>
      <w:r>
        <w:rPr>
          <w:rFonts w:asciiTheme="minorHAnsi" w:hAnsiTheme="minorHAnsi" w:cstheme="minorHAnsi"/>
        </w:rPr>
        <w:t>set user preference</w:t>
      </w:r>
      <w:r w:rsidR="00C533CA" w:rsidRPr="006639A1">
        <w:rPr>
          <w:rFonts w:asciiTheme="minorHAnsi" w:hAnsiTheme="minorHAnsi" w:cstheme="minorHAnsi"/>
        </w:rPr>
        <w:t xml:space="preserve">, imaged, and then either placed back into the same well of a new 96-well plate for further studies or discarded. </w:t>
      </w:r>
      <w:r w:rsidR="00205CC6">
        <w:rPr>
          <w:rFonts w:asciiTheme="minorHAnsi" w:hAnsiTheme="minorHAnsi" w:cstheme="minorHAnsi"/>
        </w:rPr>
        <w:t>Combining th</w:t>
      </w:r>
      <w:r w:rsidR="00137838">
        <w:rPr>
          <w:rFonts w:asciiTheme="minorHAnsi" w:hAnsiTheme="minorHAnsi" w:cstheme="minorHAnsi"/>
        </w:rPr>
        <w:t>is imaging</w:t>
      </w:r>
      <w:r w:rsidR="00AF7F22">
        <w:rPr>
          <w:rFonts w:asciiTheme="minorHAnsi" w:hAnsiTheme="minorHAnsi" w:cstheme="minorHAnsi"/>
        </w:rPr>
        <w:t xml:space="preserve"> </w:t>
      </w:r>
      <w:r w:rsidR="00205CC6">
        <w:rPr>
          <w:rFonts w:asciiTheme="minorHAnsi" w:hAnsiTheme="minorHAnsi" w:cstheme="minorHAnsi"/>
        </w:rPr>
        <w:t>technology with zebrafish</w:t>
      </w:r>
      <w:r>
        <w:rPr>
          <w:rFonts w:asciiTheme="minorHAnsi" w:hAnsiTheme="minorHAnsi" w:cstheme="minorHAnsi"/>
        </w:rPr>
        <w:t xml:space="preserve"> xenograft</w:t>
      </w:r>
      <w:r w:rsidR="00137838">
        <w:rPr>
          <w:rFonts w:asciiTheme="minorHAnsi" w:hAnsiTheme="minorHAnsi" w:cstheme="minorHAnsi"/>
        </w:rPr>
        <w:t>s may</w:t>
      </w:r>
      <w:r w:rsidR="00205CC6">
        <w:rPr>
          <w:rFonts w:asciiTheme="minorHAnsi" w:hAnsiTheme="minorHAnsi" w:cstheme="minorHAnsi"/>
        </w:rPr>
        <w:t xml:space="preserve"> </w:t>
      </w:r>
      <w:r w:rsidR="00005237">
        <w:rPr>
          <w:rFonts w:asciiTheme="minorHAnsi" w:hAnsiTheme="minorHAnsi" w:cstheme="minorHAnsi"/>
        </w:rPr>
        <w:t>allow</w:t>
      </w:r>
      <w:r w:rsidR="00205CC6">
        <w:rPr>
          <w:rFonts w:asciiTheme="minorHAnsi" w:hAnsiTheme="minorHAnsi" w:cstheme="minorHAnsi"/>
        </w:rPr>
        <w:t xml:space="preserve"> for the possibility of personalized medicine </w:t>
      </w:r>
      <w:r w:rsidR="00137838">
        <w:rPr>
          <w:rFonts w:asciiTheme="minorHAnsi" w:hAnsiTheme="minorHAnsi" w:cstheme="minorHAnsi"/>
        </w:rPr>
        <w:t xml:space="preserve">that </w:t>
      </w:r>
      <w:r w:rsidR="00205CC6">
        <w:rPr>
          <w:rFonts w:asciiTheme="minorHAnsi" w:hAnsiTheme="minorHAnsi" w:cstheme="minorHAnsi"/>
        </w:rPr>
        <w:t>us</w:t>
      </w:r>
      <w:r w:rsidR="00137838">
        <w:rPr>
          <w:rFonts w:asciiTheme="minorHAnsi" w:hAnsiTheme="minorHAnsi" w:cstheme="minorHAnsi"/>
        </w:rPr>
        <w:t>es</w:t>
      </w:r>
      <w:r w:rsidR="00205CC6">
        <w:rPr>
          <w:rFonts w:asciiTheme="minorHAnsi" w:hAnsiTheme="minorHAnsi" w:cstheme="minorHAnsi"/>
        </w:rPr>
        <w:t xml:space="preserve"> high-throughput drug screening of large drug compound libraries against </w:t>
      </w:r>
      <w:r>
        <w:rPr>
          <w:rFonts w:asciiTheme="minorHAnsi" w:hAnsiTheme="minorHAnsi" w:cstheme="minorHAnsi"/>
        </w:rPr>
        <w:t xml:space="preserve">individual </w:t>
      </w:r>
      <w:r w:rsidR="00205CC6">
        <w:rPr>
          <w:rFonts w:asciiTheme="minorHAnsi" w:hAnsiTheme="minorHAnsi" w:cstheme="minorHAnsi"/>
        </w:rPr>
        <w:t xml:space="preserve">patient tumors. </w:t>
      </w:r>
      <w:r w:rsidR="00C533CA" w:rsidRPr="006639A1">
        <w:rPr>
          <w:rFonts w:asciiTheme="minorHAnsi" w:hAnsiTheme="minorHAnsi" w:cstheme="minorHAnsi"/>
          <w:color w:val="000000" w:themeColor="text1"/>
        </w:rPr>
        <w:t>Zebrafish</w:t>
      </w:r>
      <w:r>
        <w:rPr>
          <w:rFonts w:asciiTheme="minorHAnsi" w:hAnsiTheme="minorHAnsi" w:cstheme="minorHAnsi"/>
          <w:color w:val="000000" w:themeColor="text1"/>
        </w:rPr>
        <w:t xml:space="preserve"> </w:t>
      </w:r>
      <w:r w:rsidR="00137838">
        <w:rPr>
          <w:rFonts w:asciiTheme="minorHAnsi" w:hAnsiTheme="minorHAnsi" w:cstheme="minorHAnsi"/>
          <w:color w:val="000000" w:themeColor="text1"/>
        </w:rPr>
        <w:t xml:space="preserve">xenografts </w:t>
      </w:r>
      <w:r>
        <w:rPr>
          <w:rFonts w:asciiTheme="minorHAnsi" w:hAnsiTheme="minorHAnsi" w:cstheme="minorHAnsi"/>
          <w:color w:val="000000" w:themeColor="text1"/>
        </w:rPr>
        <w:t>also</w:t>
      </w:r>
      <w:r w:rsidR="00C533CA" w:rsidRPr="006639A1">
        <w:rPr>
          <w:rFonts w:asciiTheme="minorHAnsi" w:hAnsiTheme="minorHAnsi" w:cstheme="minorHAnsi"/>
          <w:color w:val="000000" w:themeColor="text1"/>
        </w:rPr>
        <w:t xml:space="preserve"> offer </w:t>
      </w:r>
      <w:r w:rsidR="00137838">
        <w:rPr>
          <w:rFonts w:asciiTheme="minorHAnsi" w:hAnsiTheme="minorHAnsi" w:cstheme="minorHAnsi"/>
          <w:color w:val="000000" w:themeColor="text1"/>
        </w:rPr>
        <w:t>a</w:t>
      </w:r>
      <w:r w:rsidR="000C347B">
        <w:rPr>
          <w:rFonts w:asciiTheme="minorHAnsi" w:hAnsiTheme="minorHAnsi" w:cstheme="minorHAnsi"/>
          <w:color w:val="000000" w:themeColor="text1"/>
        </w:rPr>
        <w:t xml:space="preserve"> large-scale and low-cost</w:t>
      </w:r>
      <w:r w:rsidR="00137838">
        <w:rPr>
          <w:rFonts w:asciiTheme="minorHAnsi" w:hAnsiTheme="minorHAnsi" w:cstheme="minorHAnsi"/>
          <w:color w:val="000000" w:themeColor="text1"/>
        </w:rPr>
        <w:t xml:space="preserve"> method </w:t>
      </w:r>
      <w:r w:rsidR="00C533CA" w:rsidRPr="006639A1">
        <w:rPr>
          <w:rFonts w:asciiTheme="minorHAnsi" w:hAnsiTheme="minorHAnsi" w:cstheme="minorHAnsi"/>
          <w:color w:val="000000" w:themeColor="text1"/>
        </w:rPr>
        <w:t xml:space="preserve">for testing both </w:t>
      </w:r>
      <w:r w:rsidR="0025456D" w:rsidRPr="006639A1">
        <w:rPr>
          <w:rFonts w:asciiTheme="minorHAnsi" w:hAnsiTheme="minorHAnsi" w:cstheme="minorHAnsi"/>
          <w:color w:val="000000" w:themeColor="text1"/>
        </w:rPr>
        <w:t>toxicity</w:t>
      </w:r>
      <w:r w:rsidR="00C533CA" w:rsidRPr="006639A1">
        <w:rPr>
          <w:rFonts w:asciiTheme="minorHAnsi" w:hAnsiTheme="minorHAnsi" w:cstheme="minorHAnsi"/>
          <w:color w:val="000000" w:themeColor="text1"/>
        </w:rPr>
        <w:t xml:space="preserve"> and efficacy of </w:t>
      </w:r>
      <w:r w:rsidR="000C347B">
        <w:rPr>
          <w:rFonts w:asciiTheme="minorHAnsi" w:hAnsiTheme="minorHAnsi" w:cstheme="minorHAnsi"/>
          <w:color w:val="000000" w:themeColor="text1"/>
        </w:rPr>
        <w:t xml:space="preserve">novel compounds </w:t>
      </w:r>
      <w:r w:rsidR="00253E82" w:rsidRPr="00253E82">
        <w:rPr>
          <w:rFonts w:asciiTheme="minorHAnsi" w:hAnsiTheme="minorHAnsi" w:cstheme="minorHAnsi"/>
          <w:color w:val="000000" w:themeColor="text1"/>
        </w:rPr>
        <w:t>in vivo</w:t>
      </w:r>
      <w:r w:rsidR="000070A2">
        <w:rPr>
          <w:rFonts w:asciiTheme="minorHAnsi" w:hAnsiTheme="minorHAnsi" w:cstheme="minorHAnsi"/>
          <w:color w:val="000000" w:themeColor="text1"/>
        </w:rPr>
        <w:t>. Zebrafish</w:t>
      </w:r>
      <w:r w:rsidR="00137838">
        <w:rPr>
          <w:rFonts w:asciiTheme="minorHAnsi" w:hAnsiTheme="minorHAnsi" w:cstheme="minorHAnsi"/>
          <w:color w:val="000000" w:themeColor="text1"/>
        </w:rPr>
        <w:t xml:space="preserve"> </w:t>
      </w:r>
      <w:r w:rsidR="00316CDB" w:rsidRPr="006639A1">
        <w:rPr>
          <w:rFonts w:asciiTheme="minorHAnsi" w:hAnsiTheme="minorHAnsi" w:cstheme="minorHAnsi"/>
          <w:color w:val="000000" w:themeColor="text1"/>
        </w:rPr>
        <w:t>can be used as a preliminary screen</w:t>
      </w:r>
      <w:r w:rsidR="003C7841">
        <w:rPr>
          <w:rFonts w:asciiTheme="minorHAnsi" w:hAnsiTheme="minorHAnsi" w:cstheme="minorHAnsi"/>
          <w:color w:val="000000" w:themeColor="text1"/>
        </w:rPr>
        <w:t>ing step</w:t>
      </w:r>
      <w:r w:rsidR="00316CDB" w:rsidRPr="006639A1">
        <w:rPr>
          <w:rFonts w:asciiTheme="minorHAnsi" w:hAnsiTheme="minorHAnsi" w:cstheme="minorHAnsi"/>
          <w:color w:val="000000" w:themeColor="text1"/>
        </w:rPr>
        <w:t xml:space="preserve"> before proceeding to mouse xenograft models.</w:t>
      </w:r>
    </w:p>
    <w:p w14:paraId="7417D36C" w14:textId="702347BF" w:rsidR="00316CDB" w:rsidRPr="006639A1" w:rsidRDefault="00316CDB" w:rsidP="005B7259">
      <w:pPr>
        <w:rPr>
          <w:rFonts w:asciiTheme="minorHAnsi" w:hAnsiTheme="minorHAnsi" w:cstheme="minorHAnsi"/>
          <w:color w:val="000000" w:themeColor="text1"/>
        </w:rPr>
      </w:pPr>
    </w:p>
    <w:p w14:paraId="6DB21D6C" w14:textId="28CF7C24" w:rsidR="00C533CA" w:rsidRPr="006639A1" w:rsidRDefault="00316CDB" w:rsidP="005B7259">
      <w:pPr>
        <w:rPr>
          <w:rFonts w:asciiTheme="minorHAnsi" w:hAnsiTheme="minorHAnsi" w:cstheme="minorHAnsi"/>
          <w:color w:val="000000" w:themeColor="text1"/>
        </w:rPr>
      </w:pPr>
      <w:r w:rsidRPr="006639A1">
        <w:rPr>
          <w:rFonts w:asciiTheme="minorHAnsi" w:hAnsiTheme="minorHAnsi" w:cstheme="minorHAnsi"/>
          <w:color w:val="000000" w:themeColor="text1"/>
        </w:rPr>
        <w:t>We have developed a streamlined workflow for xenografting primary patient leukemia cells into zebrafish and performing high-throughput drug screens with automated imaging and quantification</w:t>
      </w:r>
      <w:r w:rsidR="00956DD6">
        <w:rPr>
          <w:rFonts w:asciiTheme="minorHAnsi" w:hAnsiTheme="minorHAnsi" w:cstheme="minorHAnsi"/>
          <w:color w:val="000000" w:themeColor="text1"/>
        </w:rPr>
        <w:t>, which</w:t>
      </w:r>
      <w:r w:rsidRPr="006639A1">
        <w:rPr>
          <w:rFonts w:asciiTheme="minorHAnsi" w:hAnsiTheme="minorHAnsi" w:cstheme="minorHAnsi"/>
          <w:color w:val="000000" w:themeColor="text1"/>
        </w:rPr>
        <w:t xml:space="preserve"> can be applied to any other primary patient tumor cells or cancer cell line. This workflow utilized </w:t>
      </w:r>
      <w:r w:rsidR="00D5578E">
        <w:rPr>
          <w:rFonts w:asciiTheme="minorHAnsi" w:hAnsiTheme="minorHAnsi" w:cstheme="minorHAnsi"/>
          <w:color w:val="000000" w:themeColor="text1"/>
        </w:rPr>
        <w:t>a</w:t>
      </w:r>
      <w:r w:rsidR="00D5578E" w:rsidRPr="006639A1">
        <w:rPr>
          <w:rFonts w:asciiTheme="minorHAnsi" w:hAnsiTheme="minorHAnsi" w:cstheme="minorHAnsi"/>
          <w:color w:val="000000" w:themeColor="text1"/>
        </w:rPr>
        <w:t xml:space="preserve"> </w:t>
      </w:r>
      <w:r w:rsidR="00AF7F22">
        <w:rPr>
          <w:rFonts w:asciiTheme="minorHAnsi" w:hAnsiTheme="minorHAnsi" w:cstheme="minorHAnsi"/>
        </w:rPr>
        <w:t xml:space="preserve">fluorescence microscope equipped imaging unit and automated sampler unit </w:t>
      </w:r>
      <w:r w:rsidRPr="006639A1">
        <w:rPr>
          <w:rFonts w:asciiTheme="minorHAnsi" w:hAnsiTheme="minorHAnsi" w:cstheme="minorHAnsi"/>
          <w:color w:val="000000" w:themeColor="text1"/>
        </w:rPr>
        <w:t>to improve upon current standardization and quantification methods and offer</w:t>
      </w:r>
      <w:r w:rsidR="00122A55">
        <w:rPr>
          <w:rFonts w:asciiTheme="minorHAnsi" w:hAnsiTheme="minorHAnsi" w:cstheme="minorHAnsi"/>
          <w:color w:val="000000" w:themeColor="text1"/>
        </w:rPr>
        <w:t>s</w:t>
      </w:r>
      <w:r w:rsidRPr="006639A1">
        <w:rPr>
          <w:rFonts w:asciiTheme="minorHAnsi" w:hAnsiTheme="minorHAnsi" w:cstheme="minorHAnsi"/>
          <w:color w:val="000000" w:themeColor="text1"/>
        </w:rPr>
        <w:t xml:space="preserve"> an automated alternative to previous, more labor-intensive methods of quantifying tumor mass </w:t>
      </w:r>
      <w:r w:rsidR="00253E82" w:rsidRPr="00253E82">
        <w:rPr>
          <w:rFonts w:asciiTheme="minorHAnsi" w:hAnsiTheme="minorHAnsi" w:cstheme="minorHAnsi"/>
          <w:color w:val="000000" w:themeColor="text1"/>
        </w:rPr>
        <w:t>in vivo</w:t>
      </w:r>
      <w:r w:rsidRPr="006639A1">
        <w:rPr>
          <w:rFonts w:asciiTheme="minorHAnsi" w:hAnsiTheme="minorHAnsi" w:cstheme="minorHAnsi"/>
          <w:color w:val="000000" w:themeColor="text1"/>
        </w:rPr>
        <w:t xml:space="preserve">. </w:t>
      </w:r>
      <w:r w:rsidR="00C533CA" w:rsidRPr="006639A1">
        <w:rPr>
          <w:rFonts w:asciiTheme="minorHAnsi" w:hAnsiTheme="minorHAnsi" w:cstheme="minorHAnsi"/>
          <w:color w:val="000000" w:themeColor="text1"/>
        </w:rPr>
        <w:tab/>
        <w:t xml:space="preserve"> </w:t>
      </w:r>
    </w:p>
    <w:p w14:paraId="35EF81A5" w14:textId="77777777" w:rsidR="00C57AAA" w:rsidRPr="001B1519" w:rsidRDefault="00C57AAA" w:rsidP="005B7259">
      <w:pPr>
        <w:rPr>
          <w:rFonts w:asciiTheme="minorHAnsi" w:hAnsiTheme="minorHAnsi" w:cstheme="minorHAnsi"/>
          <w:b/>
        </w:rPr>
      </w:pPr>
    </w:p>
    <w:p w14:paraId="3D4CD2F3" w14:textId="7EBD34B4" w:rsidR="006305D7" w:rsidRPr="001B1519" w:rsidRDefault="006305D7" w:rsidP="005B725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5D2C21ED" w14:textId="77777777" w:rsidR="00392F96" w:rsidRDefault="00392F96" w:rsidP="005B7259">
      <w:pPr>
        <w:rPr>
          <w:rFonts w:asciiTheme="minorHAnsi" w:hAnsiTheme="minorHAnsi" w:cstheme="minorHAnsi"/>
          <w:color w:val="000000" w:themeColor="text1"/>
        </w:rPr>
      </w:pPr>
    </w:p>
    <w:p w14:paraId="105092BC" w14:textId="4384EAAF" w:rsidR="00001169" w:rsidRDefault="000772C5" w:rsidP="005B7259">
      <w:pPr>
        <w:rPr>
          <w:rFonts w:asciiTheme="minorHAnsi" w:hAnsiTheme="minorHAnsi" w:cstheme="minorHAnsi"/>
          <w:color w:val="000000" w:themeColor="text1"/>
        </w:rPr>
      </w:pPr>
      <w:r>
        <w:rPr>
          <w:rFonts w:asciiTheme="minorHAnsi" w:hAnsiTheme="minorHAnsi" w:cstheme="minorHAnsi"/>
          <w:color w:val="000000" w:themeColor="text1"/>
        </w:rPr>
        <w:t xml:space="preserve">All procedures described in this </w:t>
      </w:r>
      <w:r w:rsidR="00FD2CE7">
        <w:rPr>
          <w:rFonts w:asciiTheme="minorHAnsi" w:hAnsiTheme="minorHAnsi" w:cstheme="minorHAnsi"/>
          <w:color w:val="000000" w:themeColor="text1"/>
        </w:rPr>
        <w:t>protocol have been approved by the University of Kentucky</w:t>
      </w:r>
      <w:r w:rsidR="00956DD6">
        <w:rPr>
          <w:rFonts w:asciiTheme="minorHAnsi" w:hAnsiTheme="minorHAnsi" w:cstheme="minorHAnsi"/>
          <w:color w:val="000000" w:themeColor="text1"/>
        </w:rPr>
        <w:t xml:space="preserve">’s </w:t>
      </w:r>
      <w:r w:rsidR="0025456D">
        <w:rPr>
          <w:rFonts w:asciiTheme="minorHAnsi" w:hAnsiTheme="minorHAnsi" w:cstheme="minorHAnsi"/>
          <w:color w:val="000000" w:themeColor="text1"/>
        </w:rPr>
        <w:t>Institutional</w:t>
      </w:r>
      <w:r w:rsidR="00956DD6">
        <w:rPr>
          <w:rFonts w:asciiTheme="minorHAnsi" w:hAnsiTheme="minorHAnsi" w:cstheme="minorHAnsi"/>
          <w:color w:val="000000" w:themeColor="text1"/>
        </w:rPr>
        <w:t xml:space="preserve"> Animal Care and Use Committee (protocol 2015-2225)</w:t>
      </w:r>
      <w:r w:rsidR="000262D6">
        <w:rPr>
          <w:rFonts w:asciiTheme="minorHAnsi" w:hAnsiTheme="minorHAnsi" w:cstheme="minorHAnsi"/>
          <w:color w:val="000000" w:themeColor="text1"/>
        </w:rPr>
        <w:t>.</w:t>
      </w:r>
      <w:r w:rsidR="00956DD6">
        <w:rPr>
          <w:rFonts w:asciiTheme="minorHAnsi" w:hAnsiTheme="minorHAnsi" w:cstheme="minorHAnsi"/>
          <w:color w:val="000000" w:themeColor="text1"/>
        </w:rPr>
        <w:t xml:space="preserve"> </w:t>
      </w:r>
      <w:r w:rsidR="000262D6">
        <w:rPr>
          <w:rFonts w:asciiTheme="minorHAnsi" w:hAnsiTheme="minorHAnsi" w:cstheme="minorHAnsi"/>
          <w:color w:val="000000" w:themeColor="text1"/>
        </w:rPr>
        <w:t>P</w:t>
      </w:r>
      <w:r w:rsidR="00956DD6">
        <w:rPr>
          <w:rFonts w:asciiTheme="minorHAnsi" w:hAnsiTheme="minorHAnsi" w:cstheme="minorHAnsi"/>
          <w:color w:val="000000" w:themeColor="text1"/>
        </w:rPr>
        <w:t xml:space="preserve">atient samples were collected under </w:t>
      </w:r>
      <w:r w:rsidR="000262D6">
        <w:rPr>
          <w:rFonts w:asciiTheme="minorHAnsi" w:hAnsiTheme="minorHAnsi" w:cstheme="minorHAnsi"/>
          <w:color w:val="000000" w:themeColor="text1"/>
        </w:rPr>
        <w:t>University of Kentucky’s Institutional Review Board</w:t>
      </w:r>
      <w:r w:rsidR="00956DD6">
        <w:rPr>
          <w:rFonts w:asciiTheme="minorHAnsi" w:hAnsiTheme="minorHAnsi" w:cstheme="minorHAnsi"/>
          <w:color w:val="000000" w:themeColor="text1"/>
        </w:rPr>
        <w:t xml:space="preserve"> </w:t>
      </w:r>
      <w:r w:rsidR="000262D6">
        <w:rPr>
          <w:rFonts w:asciiTheme="minorHAnsi" w:hAnsiTheme="minorHAnsi" w:cstheme="minorHAnsi"/>
          <w:color w:val="000000" w:themeColor="text1"/>
        </w:rPr>
        <w:t>(</w:t>
      </w:r>
      <w:r w:rsidR="00221D33">
        <w:rPr>
          <w:rFonts w:asciiTheme="minorHAnsi" w:hAnsiTheme="minorHAnsi" w:cstheme="minorHAnsi"/>
          <w:color w:val="000000" w:themeColor="text1"/>
        </w:rPr>
        <w:t>protocol 44672</w:t>
      </w:r>
      <w:r w:rsidR="000262D6">
        <w:rPr>
          <w:rFonts w:asciiTheme="minorHAnsi" w:hAnsiTheme="minorHAnsi" w:cstheme="minorHAnsi"/>
          <w:color w:val="000000" w:themeColor="text1"/>
        </w:rPr>
        <w:t>)</w:t>
      </w:r>
      <w:r w:rsidR="00956DD6">
        <w:rPr>
          <w:rFonts w:asciiTheme="minorHAnsi" w:hAnsiTheme="minorHAnsi" w:cstheme="minorHAnsi"/>
          <w:color w:val="000000" w:themeColor="text1"/>
        </w:rPr>
        <w:t xml:space="preserve">. </w:t>
      </w:r>
      <w:r w:rsidR="00221D33">
        <w:rPr>
          <w:rFonts w:asciiTheme="minorHAnsi" w:hAnsiTheme="minorHAnsi" w:cstheme="minorHAnsi"/>
          <w:color w:val="000000" w:themeColor="text1"/>
        </w:rPr>
        <w:t>All animal experiments performed following this protocol must be approved by the</w:t>
      </w:r>
      <w:r w:rsidR="003C7841">
        <w:rPr>
          <w:rFonts w:asciiTheme="minorHAnsi" w:hAnsiTheme="minorHAnsi" w:cstheme="minorHAnsi"/>
          <w:color w:val="000000" w:themeColor="text1"/>
        </w:rPr>
        <w:t xml:space="preserve"> user’s</w:t>
      </w:r>
      <w:r w:rsidR="00221D33">
        <w:rPr>
          <w:rFonts w:asciiTheme="minorHAnsi" w:hAnsiTheme="minorHAnsi" w:cstheme="minorHAnsi"/>
          <w:color w:val="000000" w:themeColor="text1"/>
        </w:rPr>
        <w:t xml:space="preserve"> Institutional Animal Care and Use Committee</w:t>
      </w:r>
      <w:r w:rsidR="003C7841">
        <w:rPr>
          <w:rFonts w:asciiTheme="minorHAnsi" w:hAnsiTheme="minorHAnsi" w:cstheme="minorHAnsi"/>
          <w:color w:val="000000" w:themeColor="text1"/>
        </w:rPr>
        <w:t>.</w:t>
      </w:r>
    </w:p>
    <w:p w14:paraId="16266C9B" w14:textId="6BFE4C73" w:rsidR="00BE14FE" w:rsidRDefault="00BE14FE" w:rsidP="005B7259">
      <w:pPr>
        <w:rPr>
          <w:rFonts w:asciiTheme="minorHAnsi" w:hAnsiTheme="minorHAnsi" w:cstheme="minorHAnsi"/>
          <w:color w:val="000000" w:themeColor="text1"/>
        </w:rPr>
      </w:pPr>
    </w:p>
    <w:p w14:paraId="3D3B8380" w14:textId="369E6B10" w:rsidR="00BE14FE" w:rsidRPr="00D250D7" w:rsidRDefault="00BE14FE" w:rsidP="005B7259">
      <w:pPr>
        <w:rPr>
          <w:rFonts w:asciiTheme="minorHAnsi" w:hAnsiTheme="minorHAnsi" w:cstheme="minorHAnsi"/>
          <w:b/>
          <w:bCs/>
          <w:color w:val="000000" w:themeColor="text1"/>
        </w:rPr>
      </w:pPr>
      <w:r w:rsidRPr="000070A2">
        <w:rPr>
          <w:rFonts w:asciiTheme="minorHAnsi" w:hAnsiTheme="minorHAnsi" w:cstheme="minorHAnsi"/>
          <w:b/>
          <w:bCs/>
          <w:color w:val="000000" w:themeColor="text1"/>
        </w:rPr>
        <w:t>1.</w:t>
      </w:r>
      <w:r w:rsidR="00253E82">
        <w:rPr>
          <w:rFonts w:asciiTheme="minorHAnsi" w:hAnsiTheme="minorHAnsi" w:cstheme="minorHAnsi"/>
          <w:b/>
          <w:bCs/>
          <w:color w:val="000000" w:themeColor="text1"/>
        </w:rPr>
        <w:t xml:space="preserve"> </w:t>
      </w:r>
      <w:r w:rsidRPr="000070A2">
        <w:rPr>
          <w:rFonts w:asciiTheme="minorHAnsi" w:hAnsiTheme="minorHAnsi" w:cstheme="minorHAnsi"/>
          <w:b/>
          <w:bCs/>
          <w:color w:val="000000" w:themeColor="text1"/>
        </w:rPr>
        <w:t xml:space="preserve">Thawing primary patient </w:t>
      </w:r>
      <w:r w:rsidR="00392F96" w:rsidRPr="000070A2">
        <w:rPr>
          <w:rFonts w:asciiTheme="minorHAnsi" w:hAnsiTheme="minorHAnsi" w:cstheme="minorHAnsi"/>
          <w:b/>
          <w:bCs/>
          <w:color w:val="000000" w:themeColor="text1"/>
        </w:rPr>
        <w:t>acute lymphoblastic leukemia cells</w:t>
      </w:r>
    </w:p>
    <w:p w14:paraId="2F30AC01" w14:textId="77777777" w:rsidR="00BE14FE" w:rsidRDefault="00BE14FE" w:rsidP="005B7259">
      <w:pPr>
        <w:rPr>
          <w:rFonts w:asciiTheme="minorHAnsi" w:hAnsiTheme="minorHAnsi" w:cstheme="minorHAnsi"/>
          <w:color w:val="000000" w:themeColor="text1"/>
        </w:rPr>
      </w:pPr>
    </w:p>
    <w:p w14:paraId="7943686B" w14:textId="2AF3A679" w:rsidR="00BE14FE" w:rsidRPr="00BE14FE" w:rsidRDefault="00BE14FE" w:rsidP="005B7259">
      <w:pPr>
        <w:rPr>
          <w:rFonts w:asciiTheme="minorHAnsi" w:hAnsiTheme="minorHAnsi" w:cstheme="minorHAnsi"/>
          <w:color w:val="000000" w:themeColor="text1"/>
        </w:rPr>
      </w:pPr>
      <w:r w:rsidRPr="00F01FEC">
        <w:rPr>
          <w:rFonts w:asciiTheme="minorHAnsi" w:hAnsiTheme="minorHAnsi" w:cstheme="minorHAnsi"/>
          <w:color w:val="000000" w:themeColor="text1"/>
        </w:rPr>
        <w:t>1.1</w:t>
      </w:r>
      <w:r w:rsidR="00392F96">
        <w:rPr>
          <w:rFonts w:asciiTheme="minorHAnsi" w:hAnsiTheme="minorHAnsi" w:cstheme="minorHAnsi"/>
          <w:color w:val="000000" w:themeColor="text1"/>
        </w:rPr>
        <w:t>.</w:t>
      </w:r>
      <w:r w:rsidRPr="00F01FEC">
        <w:rPr>
          <w:rFonts w:asciiTheme="minorHAnsi" w:hAnsiTheme="minorHAnsi" w:cstheme="minorHAnsi"/>
          <w:color w:val="000000" w:themeColor="text1"/>
        </w:rPr>
        <w:t xml:space="preserve"> </w:t>
      </w:r>
      <w:r w:rsidR="00BA388F" w:rsidRPr="00F01FEC">
        <w:rPr>
          <w:rFonts w:asciiTheme="minorHAnsi" w:hAnsiTheme="minorHAnsi" w:cstheme="minorHAnsi"/>
          <w:color w:val="000000" w:themeColor="text1"/>
        </w:rPr>
        <w:t>Thaw p</w:t>
      </w:r>
      <w:r w:rsidRPr="00F01FEC">
        <w:rPr>
          <w:rFonts w:asciiTheme="minorHAnsi" w:hAnsiTheme="minorHAnsi" w:cstheme="minorHAnsi"/>
          <w:color w:val="000000" w:themeColor="text1"/>
        </w:rPr>
        <w:t xml:space="preserve">rimary patient peripheral blood mononuclear cells (PBMCs) from frozen stock in </w:t>
      </w:r>
      <w:r w:rsidR="000070A2" w:rsidRPr="00F01FEC">
        <w:rPr>
          <w:rFonts w:asciiTheme="minorHAnsi" w:hAnsiTheme="minorHAnsi" w:cstheme="minorHAnsi"/>
          <w:color w:val="000000" w:themeColor="text1"/>
        </w:rPr>
        <w:t xml:space="preserve">a </w:t>
      </w:r>
      <w:r w:rsidRPr="00F01FEC">
        <w:rPr>
          <w:rFonts w:asciiTheme="minorHAnsi" w:hAnsiTheme="minorHAnsi" w:cstheme="minorHAnsi"/>
          <w:color w:val="000000" w:themeColor="text1"/>
        </w:rPr>
        <w:t>37</w:t>
      </w:r>
      <w:r w:rsidR="00392F96">
        <w:rPr>
          <w:rFonts w:asciiTheme="minorHAnsi" w:hAnsiTheme="minorHAnsi" w:cstheme="minorHAnsi"/>
          <w:color w:val="000000" w:themeColor="text1"/>
        </w:rPr>
        <w:t xml:space="preserve"> °</w:t>
      </w:r>
      <w:r w:rsidRPr="00F01FEC">
        <w:rPr>
          <w:rFonts w:asciiTheme="minorHAnsi" w:hAnsiTheme="minorHAnsi" w:cstheme="minorHAnsi"/>
          <w:color w:val="000000" w:themeColor="text1"/>
        </w:rPr>
        <w:t>C water bath.</w:t>
      </w:r>
      <w:r w:rsidR="005B0B30" w:rsidRPr="00F01FEC">
        <w:rPr>
          <w:rFonts w:asciiTheme="minorHAnsi" w:hAnsiTheme="minorHAnsi" w:cstheme="minorHAnsi"/>
          <w:color w:val="000000" w:themeColor="text1"/>
        </w:rPr>
        <w:t xml:space="preserve"> </w:t>
      </w:r>
      <w:r w:rsidR="005043F1" w:rsidRPr="00F01FEC">
        <w:rPr>
          <w:rFonts w:asciiTheme="minorHAnsi" w:hAnsiTheme="minorHAnsi" w:cstheme="minorHAnsi"/>
          <w:color w:val="000000" w:themeColor="text1"/>
        </w:rPr>
        <w:t xml:space="preserve">Immediately after cells have thawed, transfer cells in their freezing media </w:t>
      </w:r>
      <w:r w:rsidR="00392F96">
        <w:rPr>
          <w:rFonts w:asciiTheme="minorHAnsi" w:hAnsiTheme="minorHAnsi" w:cstheme="minorHAnsi"/>
          <w:color w:val="000000" w:themeColor="text1"/>
        </w:rPr>
        <w:t xml:space="preserve">(90% FBS + 10% dimethyl sulfoxide [DMSO]) </w:t>
      </w:r>
      <w:r w:rsidR="005043F1" w:rsidRPr="00F01FEC">
        <w:rPr>
          <w:rFonts w:asciiTheme="minorHAnsi" w:hAnsiTheme="minorHAnsi" w:cstheme="minorHAnsi"/>
          <w:color w:val="000000" w:themeColor="text1"/>
        </w:rPr>
        <w:t xml:space="preserve">to </w:t>
      </w:r>
      <w:r w:rsidR="000070A2" w:rsidRPr="00F01FEC">
        <w:rPr>
          <w:rFonts w:asciiTheme="minorHAnsi" w:hAnsiTheme="minorHAnsi" w:cstheme="minorHAnsi"/>
          <w:color w:val="000000" w:themeColor="text1"/>
        </w:rPr>
        <w:t xml:space="preserve">a </w:t>
      </w:r>
      <w:r w:rsidR="005043F1" w:rsidRPr="00F01FEC">
        <w:rPr>
          <w:rFonts w:asciiTheme="minorHAnsi" w:hAnsiTheme="minorHAnsi" w:cstheme="minorHAnsi"/>
          <w:color w:val="000000" w:themeColor="text1"/>
        </w:rPr>
        <w:t xml:space="preserve">15 mL conical tube with slow pipetting, avoiding air bubbles. Add 10 mL of </w:t>
      </w:r>
      <w:r w:rsidR="005C4B6F">
        <w:rPr>
          <w:rFonts w:asciiTheme="minorHAnsi" w:hAnsiTheme="minorHAnsi" w:cstheme="minorHAnsi"/>
          <w:color w:val="000000" w:themeColor="text1"/>
        </w:rPr>
        <w:t>pre</w:t>
      </w:r>
      <w:r w:rsidR="005043F1" w:rsidRPr="00F01FEC">
        <w:rPr>
          <w:rFonts w:asciiTheme="minorHAnsi" w:hAnsiTheme="minorHAnsi" w:cstheme="minorHAnsi"/>
          <w:color w:val="000000" w:themeColor="text1"/>
        </w:rPr>
        <w:t xml:space="preserve">warmed </w:t>
      </w:r>
      <w:r w:rsidR="00392F96">
        <w:rPr>
          <w:rFonts w:asciiTheme="minorHAnsi" w:hAnsiTheme="minorHAnsi" w:cstheme="minorHAnsi"/>
          <w:color w:val="000000" w:themeColor="text1"/>
        </w:rPr>
        <w:t>37 °C</w:t>
      </w:r>
      <w:r w:rsidR="005043F1" w:rsidRPr="00F01FEC">
        <w:rPr>
          <w:rFonts w:asciiTheme="minorHAnsi" w:hAnsiTheme="minorHAnsi" w:cstheme="minorHAnsi"/>
          <w:color w:val="000000" w:themeColor="text1"/>
        </w:rPr>
        <w:t xml:space="preserve"> thawing media (25% </w:t>
      </w:r>
      <w:r w:rsidR="000070A2" w:rsidRPr="00F01FEC">
        <w:rPr>
          <w:rFonts w:asciiTheme="minorHAnsi" w:hAnsiTheme="minorHAnsi" w:cstheme="minorHAnsi"/>
          <w:color w:val="000000" w:themeColor="text1"/>
        </w:rPr>
        <w:t xml:space="preserve">fetal bovine serum </w:t>
      </w:r>
      <w:r w:rsidR="00392F96">
        <w:rPr>
          <w:rFonts w:asciiTheme="minorHAnsi" w:hAnsiTheme="minorHAnsi" w:cstheme="minorHAnsi"/>
          <w:color w:val="000000" w:themeColor="text1"/>
        </w:rPr>
        <w:t>[</w:t>
      </w:r>
      <w:r w:rsidR="005043F1" w:rsidRPr="00F01FEC">
        <w:rPr>
          <w:rFonts w:asciiTheme="minorHAnsi" w:hAnsiTheme="minorHAnsi" w:cstheme="minorHAnsi"/>
          <w:color w:val="000000" w:themeColor="text1"/>
        </w:rPr>
        <w:t>FBS</w:t>
      </w:r>
      <w:r w:rsidR="00392F96">
        <w:rPr>
          <w:rFonts w:asciiTheme="minorHAnsi" w:hAnsiTheme="minorHAnsi" w:cstheme="minorHAnsi"/>
          <w:color w:val="000000" w:themeColor="text1"/>
        </w:rPr>
        <w:t>]</w:t>
      </w:r>
      <w:r w:rsidR="005043F1" w:rsidRPr="00F01FEC">
        <w:rPr>
          <w:rFonts w:asciiTheme="minorHAnsi" w:hAnsiTheme="minorHAnsi" w:cstheme="minorHAnsi"/>
          <w:color w:val="000000" w:themeColor="text1"/>
        </w:rPr>
        <w:t xml:space="preserve"> in </w:t>
      </w:r>
      <w:proofErr w:type="spellStart"/>
      <w:r w:rsidR="005043F1" w:rsidRPr="00F01FEC">
        <w:rPr>
          <w:rFonts w:asciiTheme="minorHAnsi" w:hAnsiTheme="minorHAnsi" w:cstheme="minorHAnsi"/>
          <w:color w:val="000000" w:themeColor="text1"/>
        </w:rPr>
        <w:t>Iscove’s</w:t>
      </w:r>
      <w:proofErr w:type="spellEnd"/>
      <w:r w:rsidR="005043F1" w:rsidRPr="00F01FEC">
        <w:rPr>
          <w:rFonts w:asciiTheme="minorHAnsi" w:hAnsiTheme="minorHAnsi" w:cstheme="minorHAnsi"/>
          <w:color w:val="000000" w:themeColor="text1"/>
        </w:rPr>
        <w:t xml:space="preserve"> </w:t>
      </w:r>
      <w:r w:rsidR="00392F96">
        <w:rPr>
          <w:rFonts w:asciiTheme="minorHAnsi" w:hAnsiTheme="minorHAnsi" w:cstheme="minorHAnsi"/>
          <w:color w:val="000000" w:themeColor="text1"/>
        </w:rPr>
        <w:t>m</w:t>
      </w:r>
      <w:r w:rsidR="005043F1" w:rsidRPr="00F01FEC">
        <w:rPr>
          <w:rFonts w:asciiTheme="minorHAnsi" w:hAnsiTheme="minorHAnsi" w:cstheme="minorHAnsi"/>
          <w:color w:val="000000" w:themeColor="text1"/>
        </w:rPr>
        <w:t xml:space="preserve">odified Dulbecco’s </w:t>
      </w:r>
      <w:r w:rsidR="00392F96">
        <w:rPr>
          <w:rFonts w:asciiTheme="minorHAnsi" w:hAnsiTheme="minorHAnsi" w:cstheme="minorHAnsi"/>
          <w:color w:val="000000" w:themeColor="text1"/>
        </w:rPr>
        <w:t>m</w:t>
      </w:r>
      <w:r w:rsidR="005043F1" w:rsidRPr="00F01FEC">
        <w:rPr>
          <w:rFonts w:asciiTheme="minorHAnsi" w:hAnsiTheme="minorHAnsi" w:cstheme="minorHAnsi"/>
          <w:color w:val="000000" w:themeColor="text1"/>
        </w:rPr>
        <w:t xml:space="preserve">edium </w:t>
      </w:r>
      <w:r w:rsidR="00392F96">
        <w:rPr>
          <w:rFonts w:asciiTheme="minorHAnsi" w:hAnsiTheme="minorHAnsi" w:cstheme="minorHAnsi"/>
          <w:color w:val="000000" w:themeColor="text1"/>
        </w:rPr>
        <w:t>[</w:t>
      </w:r>
      <w:r w:rsidR="005043F1" w:rsidRPr="00F01FEC">
        <w:rPr>
          <w:rFonts w:asciiTheme="minorHAnsi" w:hAnsiTheme="minorHAnsi" w:cstheme="minorHAnsi"/>
          <w:color w:val="000000" w:themeColor="text1"/>
        </w:rPr>
        <w:t>IMDM</w:t>
      </w:r>
      <w:r w:rsidR="00392F96">
        <w:rPr>
          <w:rFonts w:asciiTheme="minorHAnsi" w:hAnsiTheme="minorHAnsi" w:cstheme="minorHAnsi"/>
          <w:color w:val="000000" w:themeColor="text1"/>
        </w:rPr>
        <w:t>]</w:t>
      </w:r>
      <w:r w:rsidR="005043F1" w:rsidRPr="00F01FEC">
        <w:rPr>
          <w:rFonts w:asciiTheme="minorHAnsi" w:hAnsiTheme="minorHAnsi" w:cstheme="minorHAnsi"/>
          <w:color w:val="000000" w:themeColor="text1"/>
        </w:rPr>
        <w:t>)</w:t>
      </w:r>
      <w:r w:rsidR="000070A2" w:rsidRPr="00F01FEC">
        <w:rPr>
          <w:rFonts w:asciiTheme="minorHAnsi" w:hAnsiTheme="minorHAnsi" w:cstheme="minorHAnsi"/>
          <w:color w:val="000000" w:themeColor="text1"/>
        </w:rPr>
        <w:t xml:space="preserve"> </w:t>
      </w:r>
      <w:r w:rsidR="005043F1" w:rsidRPr="00F01FEC">
        <w:rPr>
          <w:rFonts w:asciiTheme="minorHAnsi" w:hAnsiTheme="minorHAnsi" w:cstheme="minorHAnsi"/>
          <w:color w:val="000000" w:themeColor="text1"/>
        </w:rPr>
        <w:t>dropwise (approximately 2</w:t>
      </w:r>
      <w:r w:rsidR="00392F96">
        <w:rPr>
          <w:rFonts w:asciiTheme="minorHAnsi" w:hAnsiTheme="minorHAnsi" w:cstheme="minorHAnsi"/>
          <w:color w:val="000000" w:themeColor="text1"/>
        </w:rPr>
        <w:t>−</w:t>
      </w:r>
      <w:r w:rsidR="005043F1" w:rsidRPr="00F01FEC">
        <w:rPr>
          <w:rFonts w:asciiTheme="minorHAnsi" w:hAnsiTheme="minorHAnsi" w:cstheme="minorHAnsi"/>
          <w:color w:val="000000" w:themeColor="text1"/>
        </w:rPr>
        <w:t>3 s per mL) to the cells in the 15 mL conical tube.</w:t>
      </w:r>
    </w:p>
    <w:p w14:paraId="2A09CAB5" w14:textId="77777777" w:rsidR="00BE14FE" w:rsidRDefault="00BE14FE" w:rsidP="005B7259">
      <w:pPr>
        <w:rPr>
          <w:rFonts w:asciiTheme="minorHAnsi" w:hAnsiTheme="minorHAnsi" w:cstheme="minorHAnsi"/>
          <w:color w:val="000000" w:themeColor="text1"/>
        </w:rPr>
      </w:pPr>
    </w:p>
    <w:p w14:paraId="54B242B7" w14:textId="69FB6858" w:rsidR="00BE14FE" w:rsidRDefault="00BE14FE" w:rsidP="005B7259">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25456D">
        <w:rPr>
          <w:rFonts w:asciiTheme="minorHAnsi" w:hAnsiTheme="minorHAnsi" w:cstheme="minorHAnsi"/>
          <w:color w:val="000000" w:themeColor="text1"/>
        </w:rPr>
        <w:t>P</w:t>
      </w:r>
      <w:r w:rsidR="00392F96">
        <w:rPr>
          <w:rFonts w:asciiTheme="minorHAnsi" w:hAnsiTheme="minorHAnsi" w:cstheme="minorHAnsi"/>
          <w:color w:val="000000" w:themeColor="text1"/>
        </w:rPr>
        <w:t>BMCs</w:t>
      </w:r>
      <w:r w:rsidR="00956DD6">
        <w:rPr>
          <w:rFonts w:asciiTheme="minorHAnsi" w:hAnsiTheme="minorHAnsi" w:cstheme="minorHAnsi"/>
          <w:color w:val="000000" w:themeColor="text1"/>
        </w:rPr>
        <w:t xml:space="preserve"> were collected from patient blood samples at the time of diagnosis</w:t>
      </w:r>
      <w:r w:rsidR="005B0B30">
        <w:rPr>
          <w:rFonts w:asciiTheme="minorHAnsi" w:hAnsiTheme="minorHAnsi" w:cstheme="minorHAnsi"/>
          <w:color w:val="000000" w:themeColor="text1"/>
        </w:rPr>
        <w:t xml:space="preserve">. The buffy coat was separated by density centrifugation and cells were washed </w:t>
      </w:r>
      <w:r w:rsidR="00392F96">
        <w:rPr>
          <w:rFonts w:asciiTheme="minorHAnsi" w:hAnsiTheme="minorHAnsi" w:cstheme="minorHAnsi"/>
          <w:color w:val="000000" w:themeColor="text1"/>
        </w:rPr>
        <w:t>2x</w:t>
      </w:r>
      <w:r w:rsidR="005B0B30">
        <w:rPr>
          <w:rFonts w:asciiTheme="minorHAnsi" w:hAnsiTheme="minorHAnsi" w:cstheme="minorHAnsi"/>
          <w:color w:val="000000" w:themeColor="text1"/>
        </w:rPr>
        <w:t xml:space="preserve"> in RPMI 1640 + 10% FBS.</w:t>
      </w:r>
      <w:r w:rsidR="00956DD6">
        <w:rPr>
          <w:rFonts w:asciiTheme="minorHAnsi" w:hAnsiTheme="minorHAnsi" w:cstheme="minorHAnsi"/>
          <w:color w:val="000000" w:themeColor="text1"/>
        </w:rPr>
        <w:t xml:space="preserve"> </w:t>
      </w:r>
      <w:r w:rsidR="005B0B30">
        <w:rPr>
          <w:rFonts w:asciiTheme="minorHAnsi" w:hAnsiTheme="minorHAnsi" w:cstheme="minorHAnsi"/>
          <w:color w:val="000000" w:themeColor="text1"/>
        </w:rPr>
        <w:t xml:space="preserve">Cells were counted </w:t>
      </w:r>
      <w:r w:rsidR="00956DD6">
        <w:rPr>
          <w:rFonts w:asciiTheme="minorHAnsi" w:hAnsiTheme="minorHAnsi" w:cstheme="minorHAnsi"/>
          <w:color w:val="000000" w:themeColor="text1"/>
        </w:rPr>
        <w:t xml:space="preserve">and </w:t>
      </w:r>
      <w:r w:rsidR="00221D33">
        <w:rPr>
          <w:rFonts w:asciiTheme="minorHAnsi" w:hAnsiTheme="minorHAnsi" w:cstheme="minorHAnsi"/>
          <w:color w:val="000000" w:themeColor="text1"/>
        </w:rPr>
        <w:t>10</w:t>
      </w:r>
      <w:r w:rsidR="00221D33">
        <w:rPr>
          <w:rFonts w:asciiTheme="minorHAnsi" w:hAnsiTheme="minorHAnsi" w:cstheme="minorHAnsi"/>
          <w:color w:val="000000" w:themeColor="text1"/>
          <w:vertAlign w:val="superscript"/>
        </w:rPr>
        <w:t>7</w:t>
      </w:r>
      <w:r w:rsidR="00221D3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cells were frozen </w:t>
      </w:r>
      <w:r w:rsidR="003C7841">
        <w:rPr>
          <w:rFonts w:asciiTheme="minorHAnsi" w:hAnsiTheme="minorHAnsi" w:cstheme="minorHAnsi"/>
          <w:color w:val="000000" w:themeColor="text1"/>
        </w:rPr>
        <w:t>per</w:t>
      </w:r>
      <w:r>
        <w:rPr>
          <w:rFonts w:asciiTheme="minorHAnsi" w:hAnsiTheme="minorHAnsi" w:cstheme="minorHAnsi"/>
          <w:color w:val="000000" w:themeColor="text1"/>
        </w:rPr>
        <w:t xml:space="preserve"> cryovial in 1 mL of freezing media</w:t>
      </w:r>
      <w:r w:rsidR="00956DD6">
        <w:rPr>
          <w:rFonts w:asciiTheme="minorHAnsi" w:hAnsiTheme="minorHAnsi" w:cstheme="minorHAnsi"/>
          <w:color w:val="000000" w:themeColor="text1"/>
        </w:rPr>
        <w:t>,</w:t>
      </w:r>
      <w:r>
        <w:rPr>
          <w:rFonts w:asciiTheme="minorHAnsi" w:hAnsiTheme="minorHAnsi" w:cstheme="minorHAnsi"/>
          <w:color w:val="000000" w:themeColor="text1"/>
        </w:rPr>
        <w:t xml:space="preserve"> and </w:t>
      </w:r>
      <w:r w:rsidR="00956DD6">
        <w:rPr>
          <w:rFonts w:asciiTheme="minorHAnsi" w:hAnsiTheme="minorHAnsi" w:cstheme="minorHAnsi"/>
          <w:color w:val="000000" w:themeColor="text1"/>
        </w:rPr>
        <w:t xml:space="preserve">stored </w:t>
      </w:r>
      <w:r>
        <w:rPr>
          <w:rFonts w:asciiTheme="minorHAnsi" w:hAnsiTheme="minorHAnsi" w:cstheme="minorHAnsi"/>
          <w:color w:val="000000" w:themeColor="text1"/>
        </w:rPr>
        <w:t>at -80</w:t>
      </w:r>
      <w:r w:rsidR="00392F9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 </w:t>
      </w:r>
    </w:p>
    <w:p w14:paraId="55B652D3" w14:textId="77777777" w:rsidR="00BE14FE" w:rsidRDefault="00BE14FE" w:rsidP="005B7259">
      <w:pPr>
        <w:rPr>
          <w:rFonts w:asciiTheme="minorHAnsi" w:hAnsiTheme="minorHAnsi" w:cstheme="minorHAnsi"/>
          <w:color w:val="000000" w:themeColor="text1"/>
        </w:rPr>
      </w:pPr>
    </w:p>
    <w:p w14:paraId="7E338FDD" w14:textId="44D2D2DE" w:rsidR="00BE14FE" w:rsidRPr="00C629C2" w:rsidRDefault="00BE14FE" w:rsidP="005B7259">
      <w:pPr>
        <w:rPr>
          <w:rFonts w:asciiTheme="minorHAnsi" w:hAnsiTheme="minorHAnsi" w:cstheme="minorHAnsi"/>
          <w:color w:val="000000" w:themeColor="text1"/>
        </w:rPr>
      </w:pPr>
      <w:r w:rsidRPr="00F01FEC">
        <w:rPr>
          <w:rFonts w:asciiTheme="minorHAnsi" w:hAnsiTheme="minorHAnsi" w:cstheme="minorHAnsi"/>
          <w:color w:val="000000" w:themeColor="text1"/>
        </w:rPr>
        <w:t>1.2</w:t>
      </w:r>
      <w:r w:rsidR="005F6733">
        <w:rPr>
          <w:rFonts w:asciiTheme="minorHAnsi" w:hAnsiTheme="minorHAnsi" w:cstheme="minorHAnsi"/>
          <w:color w:val="000000" w:themeColor="text1"/>
        </w:rPr>
        <w:t>.</w:t>
      </w:r>
      <w:r w:rsidRPr="00F01FEC">
        <w:rPr>
          <w:rFonts w:asciiTheme="minorHAnsi" w:hAnsiTheme="minorHAnsi" w:cstheme="minorHAnsi"/>
          <w:color w:val="000000" w:themeColor="text1"/>
        </w:rPr>
        <w:t xml:space="preserve"> </w:t>
      </w:r>
      <w:r w:rsidR="00BA388F" w:rsidRPr="00F01FEC">
        <w:rPr>
          <w:rFonts w:asciiTheme="minorHAnsi" w:hAnsiTheme="minorHAnsi" w:cstheme="minorHAnsi"/>
          <w:color w:val="000000" w:themeColor="text1"/>
        </w:rPr>
        <w:t>Centrifuge c</w:t>
      </w:r>
      <w:r w:rsidRPr="00F01FEC">
        <w:rPr>
          <w:rFonts w:asciiTheme="minorHAnsi" w:hAnsiTheme="minorHAnsi" w:cstheme="minorHAnsi"/>
          <w:color w:val="000000" w:themeColor="text1"/>
        </w:rPr>
        <w:t xml:space="preserve">ells </w:t>
      </w:r>
      <w:r w:rsidR="00BA388F" w:rsidRPr="00F01FEC">
        <w:rPr>
          <w:rFonts w:asciiTheme="minorHAnsi" w:hAnsiTheme="minorHAnsi" w:cstheme="minorHAnsi"/>
          <w:color w:val="000000" w:themeColor="text1"/>
        </w:rPr>
        <w:t>at</w:t>
      </w:r>
      <w:r w:rsidRPr="00F01FEC">
        <w:rPr>
          <w:rFonts w:asciiTheme="minorHAnsi" w:hAnsiTheme="minorHAnsi" w:cstheme="minorHAnsi"/>
          <w:color w:val="000000" w:themeColor="text1"/>
        </w:rPr>
        <w:t xml:space="preserve"> </w:t>
      </w:r>
      <w:r w:rsidR="00642801" w:rsidRPr="00F01FEC">
        <w:rPr>
          <w:rFonts w:asciiTheme="minorHAnsi" w:hAnsiTheme="minorHAnsi" w:cstheme="minorHAnsi"/>
          <w:color w:val="000000" w:themeColor="text1"/>
        </w:rPr>
        <w:t>100</w:t>
      </w:r>
      <w:r w:rsidR="00F85DDC" w:rsidRPr="00F01FEC">
        <w:rPr>
          <w:rFonts w:asciiTheme="minorHAnsi" w:hAnsiTheme="minorHAnsi" w:cstheme="minorHAnsi"/>
          <w:color w:val="000000" w:themeColor="text1"/>
        </w:rPr>
        <w:t xml:space="preserve"> </w:t>
      </w:r>
      <w:r w:rsidR="00642801" w:rsidRPr="00F01FEC">
        <w:rPr>
          <w:rFonts w:asciiTheme="minorHAnsi" w:hAnsiTheme="minorHAnsi" w:cstheme="minorHAnsi"/>
          <w:color w:val="000000" w:themeColor="text1"/>
        </w:rPr>
        <w:t>x</w:t>
      </w:r>
      <w:r w:rsidR="005F6733">
        <w:rPr>
          <w:rFonts w:asciiTheme="minorHAnsi" w:hAnsiTheme="minorHAnsi" w:cstheme="minorHAnsi"/>
          <w:color w:val="000000" w:themeColor="text1"/>
        </w:rPr>
        <w:t xml:space="preserve"> </w:t>
      </w:r>
      <w:r w:rsidR="00642801" w:rsidRPr="005F6733">
        <w:rPr>
          <w:rFonts w:asciiTheme="minorHAnsi" w:hAnsiTheme="minorHAnsi" w:cstheme="minorHAnsi"/>
          <w:i/>
          <w:iCs/>
          <w:color w:val="000000" w:themeColor="text1"/>
        </w:rPr>
        <w:t>g</w:t>
      </w:r>
      <w:r w:rsidRPr="00F01FEC">
        <w:rPr>
          <w:rFonts w:asciiTheme="minorHAnsi" w:hAnsiTheme="minorHAnsi" w:cstheme="minorHAnsi"/>
          <w:color w:val="000000" w:themeColor="text1"/>
        </w:rPr>
        <w:t xml:space="preserve"> for 10 </w:t>
      </w:r>
      <w:r w:rsidR="005F6733">
        <w:rPr>
          <w:rFonts w:asciiTheme="minorHAnsi" w:hAnsiTheme="minorHAnsi" w:cstheme="minorHAnsi"/>
          <w:color w:val="000000" w:themeColor="text1"/>
        </w:rPr>
        <w:t>min</w:t>
      </w:r>
      <w:r w:rsidRPr="00F01FEC">
        <w:rPr>
          <w:rFonts w:asciiTheme="minorHAnsi" w:hAnsiTheme="minorHAnsi" w:cstheme="minorHAnsi"/>
          <w:color w:val="000000" w:themeColor="text1"/>
        </w:rPr>
        <w:t xml:space="preserve"> and </w:t>
      </w:r>
      <w:r w:rsidR="00BA388F" w:rsidRPr="00F01FEC">
        <w:rPr>
          <w:rFonts w:asciiTheme="minorHAnsi" w:hAnsiTheme="minorHAnsi" w:cstheme="minorHAnsi"/>
          <w:color w:val="000000" w:themeColor="text1"/>
        </w:rPr>
        <w:t xml:space="preserve">aspirate </w:t>
      </w:r>
      <w:r w:rsidRPr="00F01FEC">
        <w:rPr>
          <w:rFonts w:asciiTheme="minorHAnsi" w:hAnsiTheme="minorHAnsi" w:cstheme="minorHAnsi"/>
          <w:color w:val="000000" w:themeColor="text1"/>
        </w:rPr>
        <w:t>media</w:t>
      </w:r>
      <w:r w:rsidR="00956DD6" w:rsidRPr="00F01FEC">
        <w:rPr>
          <w:rFonts w:asciiTheme="minorHAnsi" w:hAnsiTheme="minorHAnsi" w:cstheme="minorHAnsi"/>
          <w:color w:val="000000" w:themeColor="text1"/>
        </w:rPr>
        <w:t xml:space="preserve"> from </w:t>
      </w:r>
      <w:r w:rsidR="000070A2" w:rsidRPr="00F01FEC">
        <w:rPr>
          <w:rFonts w:asciiTheme="minorHAnsi" w:hAnsiTheme="minorHAnsi" w:cstheme="minorHAnsi"/>
          <w:color w:val="000000" w:themeColor="text1"/>
        </w:rPr>
        <w:t xml:space="preserve">the </w:t>
      </w:r>
      <w:r w:rsidR="00956DD6" w:rsidRPr="00F01FEC">
        <w:rPr>
          <w:rFonts w:asciiTheme="minorHAnsi" w:hAnsiTheme="minorHAnsi" w:cstheme="minorHAnsi"/>
          <w:color w:val="000000" w:themeColor="text1"/>
        </w:rPr>
        <w:t>cell pellet</w:t>
      </w:r>
      <w:r w:rsidRPr="00F01FEC">
        <w:rPr>
          <w:rFonts w:asciiTheme="minorHAnsi" w:hAnsiTheme="minorHAnsi" w:cstheme="minorHAnsi"/>
          <w:color w:val="000000" w:themeColor="text1"/>
        </w:rPr>
        <w:t>.</w:t>
      </w:r>
      <w:r w:rsidR="005043F1" w:rsidRPr="00F01FEC">
        <w:rPr>
          <w:rFonts w:asciiTheme="minorHAnsi" w:hAnsiTheme="minorHAnsi" w:cstheme="minorHAnsi"/>
          <w:color w:val="000000" w:themeColor="text1"/>
        </w:rPr>
        <w:t xml:space="preserve"> </w:t>
      </w:r>
      <w:r w:rsidR="00BA388F" w:rsidRPr="00F01FEC">
        <w:rPr>
          <w:rFonts w:asciiTheme="minorHAnsi" w:hAnsiTheme="minorHAnsi" w:cstheme="minorHAnsi"/>
          <w:color w:val="000000" w:themeColor="text1"/>
        </w:rPr>
        <w:t>Repeat</w:t>
      </w:r>
      <w:r w:rsidR="00956DD6" w:rsidRPr="00F01FEC">
        <w:rPr>
          <w:rFonts w:asciiTheme="minorHAnsi" w:hAnsiTheme="minorHAnsi" w:cstheme="minorHAnsi"/>
          <w:color w:val="000000" w:themeColor="text1"/>
        </w:rPr>
        <w:t xml:space="preserve"> the</w:t>
      </w:r>
      <w:r w:rsidR="00BA388F" w:rsidRPr="00F01FEC">
        <w:rPr>
          <w:rFonts w:asciiTheme="minorHAnsi" w:hAnsiTheme="minorHAnsi" w:cstheme="minorHAnsi"/>
          <w:color w:val="000000" w:themeColor="text1"/>
        </w:rPr>
        <w:t xml:space="preserve"> addition of</w:t>
      </w:r>
      <w:r w:rsidRPr="00F01FEC">
        <w:rPr>
          <w:rFonts w:asciiTheme="minorHAnsi" w:hAnsiTheme="minorHAnsi" w:cstheme="minorHAnsi"/>
          <w:color w:val="000000" w:themeColor="text1"/>
        </w:rPr>
        <w:t xml:space="preserve"> thaw media, </w:t>
      </w:r>
      <w:r w:rsidR="00BA388F" w:rsidRPr="00F01FEC">
        <w:rPr>
          <w:rFonts w:asciiTheme="minorHAnsi" w:hAnsiTheme="minorHAnsi" w:cstheme="minorHAnsi"/>
          <w:color w:val="000000" w:themeColor="text1"/>
        </w:rPr>
        <w:t>centrifugation</w:t>
      </w:r>
      <w:r w:rsidRPr="00F01FEC">
        <w:rPr>
          <w:rFonts w:asciiTheme="minorHAnsi" w:hAnsiTheme="minorHAnsi" w:cstheme="minorHAnsi"/>
          <w:color w:val="000000" w:themeColor="text1"/>
        </w:rPr>
        <w:t xml:space="preserve">, and </w:t>
      </w:r>
      <w:r w:rsidR="00BA388F" w:rsidRPr="00F01FEC">
        <w:rPr>
          <w:rFonts w:asciiTheme="minorHAnsi" w:hAnsiTheme="minorHAnsi" w:cstheme="minorHAnsi"/>
          <w:color w:val="000000" w:themeColor="text1"/>
        </w:rPr>
        <w:t>aspiration</w:t>
      </w:r>
      <w:r w:rsidR="00956DD6" w:rsidRPr="00F01FEC">
        <w:rPr>
          <w:rFonts w:asciiTheme="minorHAnsi" w:hAnsiTheme="minorHAnsi" w:cstheme="minorHAnsi"/>
          <w:color w:val="000000" w:themeColor="text1"/>
        </w:rPr>
        <w:t xml:space="preserve"> one additional time</w:t>
      </w:r>
      <w:r w:rsidRPr="00F01FEC">
        <w:rPr>
          <w:rFonts w:asciiTheme="minorHAnsi" w:hAnsiTheme="minorHAnsi" w:cstheme="minorHAnsi"/>
          <w:color w:val="000000" w:themeColor="text1"/>
        </w:rPr>
        <w:t xml:space="preserve"> to remove any residual DMSO.</w:t>
      </w:r>
      <w:r w:rsidRPr="00C629C2">
        <w:rPr>
          <w:rFonts w:asciiTheme="minorHAnsi" w:hAnsiTheme="minorHAnsi" w:cstheme="minorHAnsi"/>
          <w:color w:val="000000" w:themeColor="text1"/>
        </w:rPr>
        <w:t xml:space="preserve"> </w:t>
      </w:r>
    </w:p>
    <w:p w14:paraId="51357231" w14:textId="5C008A57" w:rsidR="00BE14FE" w:rsidRPr="00005237" w:rsidRDefault="00BE14FE" w:rsidP="005B7259">
      <w:pPr>
        <w:rPr>
          <w:rFonts w:asciiTheme="minorHAnsi" w:hAnsiTheme="minorHAnsi" w:cstheme="minorHAnsi"/>
          <w:color w:val="000000" w:themeColor="text1"/>
          <w:highlight w:val="yellow"/>
        </w:rPr>
      </w:pPr>
    </w:p>
    <w:p w14:paraId="657D1B33" w14:textId="7F35809F" w:rsidR="00B068C8" w:rsidRDefault="00BE14FE" w:rsidP="005B7259">
      <w:pPr>
        <w:rPr>
          <w:rFonts w:asciiTheme="minorHAnsi" w:hAnsiTheme="minorHAnsi" w:cstheme="minorHAnsi"/>
          <w:color w:val="000000" w:themeColor="text1"/>
        </w:rPr>
      </w:pPr>
      <w:r w:rsidRPr="00F01FEC">
        <w:rPr>
          <w:rFonts w:asciiTheme="minorHAnsi" w:hAnsiTheme="minorHAnsi" w:cstheme="minorHAnsi"/>
          <w:color w:val="000000" w:themeColor="text1"/>
        </w:rPr>
        <w:lastRenderedPageBreak/>
        <w:t>1.</w:t>
      </w:r>
      <w:r w:rsidR="005043F1" w:rsidRPr="00F01FEC">
        <w:rPr>
          <w:rFonts w:asciiTheme="minorHAnsi" w:hAnsiTheme="minorHAnsi" w:cstheme="minorHAnsi"/>
          <w:color w:val="000000" w:themeColor="text1"/>
        </w:rPr>
        <w:t>3</w:t>
      </w:r>
      <w:r w:rsidR="005F6733">
        <w:rPr>
          <w:rFonts w:asciiTheme="minorHAnsi" w:hAnsiTheme="minorHAnsi" w:cstheme="minorHAnsi"/>
          <w:color w:val="000000" w:themeColor="text1"/>
        </w:rPr>
        <w:t>.</w:t>
      </w:r>
      <w:r w:rsidRPr="00F01FEC">
        <w:rPr>
          <w:rFonts w:asciiTheme="minorHAnsi" w:hAnsiTheme="minorHAnsi" w:cstheme="minorHAnsi"/>
          <w:color w:val="000000" w:themeColor="text1"/>
        </w:rPr>
        <w:t xml:space="preserve"> </w:t>
      </w:r>
      <w:r w:rsidR="00BA388F" w:rsidRPr="00F01FEC">
        <w:rPr>
          <w:rFonts w:asciiTheme="minorHAnsi" w:hAnsiTheme="minorHAnsi" w:cstheme="minorHAnsi"/>
          <w:color w:val="000000" w:themeColor="text1"/>
        </w:rPr>
        <w:t>Resuspend c</w:t>
      </w:r>
      <w:r w:rsidRPr="00F01FEC">
        <w:rPr>
          <w:rFonts w:asciiTheme="minorHAnsi" w:hAnsiTheme="minorHAnsi" w:cstheme="minorHAnsi"/>
          <w:color w:val="000000" w:themeColor="text1"/>
        </w:rPr>
        <w:t xml:space="preserve">ells in 5 mL </w:t>
      </w:r>
      <w:r w:rsidR="00AF2166" w:rsidRPr="00F01FEC">
        <w:rPr>
          <w:rFonts w:asciiTheme="minorHAnsi" w:hAnsiTheme="minorHAnsi" w:cstheme="minorHAnsi"/>
          <w:color w:val="000000" w:themeColor="text1"/>
        </w:rPr>
        <w:t>of phosphate-buffered saline (</w:t>
      </w:r>
      <w:r w:rsidRPr="00F01FEC">
        <w:rPr>
          <w:rFonts w:asciiTheme="minorHAnsi" w:hAnsiTheme="minorHAnsi" w:cstheme="minorHAnsi"/>
          <w:color w:val="000000" w:themeColor="text1"/>
        </w:rPr>
        <w:t>PBS</w:t>
      </w:r>
      <w:r w:rsidR="00AF2166" w:rsidRPr="00F01FEC">
        <w:rPr>
          <w:rFonts w:asciiTheme="minorHAnsi" w:hAnsiTheme="minorHAnsi" w:cstheme="minorHAnsi"/>
          <w:color w:val="000000" w:themeColor="text1"/>
        </w:rPr>
        <w:t>)</w:t>
      </w:r>
      <w:r w:rsidRPr="00F01FEC">
        <w:rPr>
          <w:rFonts w:asciiTheme="minorHAnsi" w:hAnsiTheme="minorHAnsi" w:cstheme="minorHAnsi"/>
          <w:color w:val="000000" w:themeColor="text1"/>
        </w:rPr>
        <w:t xml:space="preserve"> and</w:t>
      </w:r>
      <w:r w:rsidR="00BA388F" w:rsidRPr="00F01FEC">
        <w:rPr>
          <w:rFonts w:asciiTheme="minorHAnsi" w:hAnsiTheme="minorHAnsi" w:cstheme="minorHAnsi"/>
          <w:color w:val="000000" w:themeColor="text1"/>
        </w:rPr>
        <w:t xml:space="preserve"> remove</w:t>
      </w:r>
      <w:r w:rsidRPr="00F01FEC">
        <w:rPr>
          <w:rFonts w:asciiTheme="minorHAnsi" w:hAnsiTheme="minorHAnsi" w:cstheme="minorHAnsi"/>
          <w:color w:val="000000" w:themeColor="text1"/>
        </w:rPr>
        <w:t xml:space="preserve"> 10 </w:t>
      </w:r>
      <w:proofErr w:type="spellStart"/>
      <w:r w:rsidR="00956DD6" w:rsidRPr="00F01FEC">
        <w:rPr>
          <w:rFonts w:asciiTheme="minorHAnsi" w:hAnsiTheme="minorHAnsi" w:cstheme="minorHAnsi"/>
          <w:color w:val="000000" w:themeColor="text1"/>
        </w:rPr>
        <w:t>μ</w:t>
      </w:r>
      <w:r w:rsidRPr="00F01FEC">
        <w:rPr>
          <w:rFonts w:asciiTheme="minorHAnsi" w:hAnsiTheme="minorHAnsi" w:cstheme="minorHAnsi"/>
          <w:color w:val="000000" w:themeColor="text1"/>
        </w:rPr>
        <w:t>L</w:t>
      </w:r>
      <w:proofErr w:type="spellEnd"/>
      <w:r w:rsidRPr="00F01FEC">
        <w:rPr>
          <w:rFonts w:asciiTheme="minorHAnsi" w:hAnsiTheme="minorHAnsi" w:cstheme="minorHAnsi"/>
          <w:color w:val="000000" w:themeColor="text1"/>
        </w:rPr>
        <w:t xml:space="preserve"> for counting on </w:t>
      </w:r>
      <w:r w:rsidR="00AF2166" w:rsidRPr="00F01FEC">
        <w:rPr>
          <w:rFonts w:asciiTheme="minorHAnsi" w:hAnsiTheme="minorHAnsi" w:cstheme="minorHAnsi"/>
          <w:color w:val="000000" w:themeColor="text1"/>
        </w:rPr>
        <w:t xml:space="preserve">an </w:t>
      </w:r>
      <w:r w:rsidRPr="00F01FEC">
        <w:rPr>
          <w:rFonts w:asciiTheme="minorHAnsi" w:hAnsiTheme="minorHAnsi" w:cstheme="minorHAnsi"/>
          <w:color w:val="000000" w:themeColor="text1"/>
        </w:rPr>
        <w:t>automated cell counter</w:t>
      </w:r>
      <w:r w:rsidR="003C7841" w:rsidRPr="00F01FEC">
        <w:rPr>
          <w:rFonts w:asciiTheme="minorHAnsi" w:hAnsiTheme="minorHAnsi" w:cstheme="minorHAnsi"/>
          <w:color w:val="000000" w:themeColor="text1"/>
        </w:rPr>
        <w:t xml:space="preserve"> or hemocytometer</w:t>
      </w:r>
      <w:r w:rsidRPr="00F01FEC">
        <w:rPr>
          <w:rFonts w:asciiTheme="minorHAnsi" w:hAnsiTheme="minorHAnsi" w:cstheme="minorHAnsi"/>
          <w:color w:val="000000" w:themeColor="text1"/>
        </w:rPr>
        <w:t>.</w:t>
      </w:r>
      <w:r w:rsidR="00B068C8" w:rsidRPr="00F01FEC">
        <w:rPr>
          <w:rFonts w:asciiTheme="minorHAnsi" w:hAnsiTheme="minorHAnsi" w:cstheme="minorHAnsi"/>
          <w:color w:val="000000" w:themeColor="text1"/>
        </w:rPr>
        <w:t xml:space="preserve"> </w:t>
      </w:r>
      <w:r w:rsidR="00642801" w:rsidRPr="00F01FEC">
        <w:rPr>
          <w:rFonts w:asciiTheme="minorHAnsi" w:hAnsiTheme="minorHAnsi" w:cstheme="minorHAnsi"/>
          <w:color w:val="000000" w:themeColor="text1"/>
        </w:rPr>
        <w:t xml:space="preserve">Add 10 </w:t>
      </w:r>
      <w:proofErr w:type="spellStart"/>
      <w:r w:rsidR="00642801" w:rsidRPr="00F01FEC">
        <w:rPr>
          <w:rFonts w:asciiTheme="minorHAnsi" w:hAnsiTheme="minorHAnsi" w:cstheme="minorHAnsi"/>
          <w:color w:val="000000" w:themeColor="text1"/>
        </w:rPr>
        <w:t>μL</w:t>
      </w:r>
      <w:proofErr w:type="spellEnd"/>
      <w:r w:rsidR="00642801" w:rsidRPr="00F01FEC">
        <w:rPr>
          <w:rFonts w:asciiTheme="minorHAnsi" w:hAnsiTheme="minorHAnsi" w:cstheme="minorHAnsi"/>
          <w:color w:val="000000" w:themeColor="text1"/>
        </w:rPr>
        <w:t xml:space="preserve"> of trypan blue to 10 </w:t>
      </w:r>
      <w:proofErr w:type="spellStart"/>
      <w:r w:rsidR="00642801" w:rsidRPr="00F01FEC">
        <w:rPr>
          <w:rFonts w:asciiTheme="minorHAnsi" w:hAnsiTheme="minorHAnsi" w:cstheme="minorHAnsi"/>
          <w:color w:val="000000" w:themeColor="text1"/>
        </w:rPr>
        <w:t>μL</w:t>
      </w:r>
      <w:proofErr w:type="spellEnd"/>
      <w:r w:rsidR="00642801" w:rsidRPr="00F01FEC">
        <w:rPr>
          <w:rFonts w:asciiTheme="minorHAnsi" w:hAnsiTheme="minorHAnsi" w:cstheme="minorHAnsi"/>
          <w:color w:val="000000" w:themeColor="text1"/>
        </w:rPr>
        <w:t xml:space="preserve"> of cells removed for counting.</w:t>
      </w:r>
      <w:r w:rsidR="00B068C8" w:rsidRPr="00F01FEC">
        <w:rPr>
          <w:rFonts w:asciiTheme="minorHAnsi" w:hAnsiTheme="minorHAnsi" w:cstheme="minorHAnsi"/>
          <w:color w:val="000000" w:themeColor="text1"/>
        </w:rPr>
        <w:t xml:space="preserve"> </w:t>
      </w:r>
      <w:r w:rsidR="00BA388F" w:rsidRPr="00F01FEC">
        <w:rPr>
          <w:rFonts w:asciiTheme="minorHAnsi" w:hAnsiTheme="minorHAnsi" w:cstheme="minorHAnsi"/>
          <w:color w:val="000000" w:themeColor="text1"/>
        </w:rPr>
        <w:t>Count number of cells per mL and record to</w:t>
      </w:r>
      <w:r w:rsidR="00642801" w:rsidRPr="00F01FEC">
        <w:rPr>
          <w:rFonts w:asciiTheme="minorHAnsi" w:hAnsiTheme="minorHAnsi" w:cstheme="minorHAnsi"/>
          <w:color w:val="000000" w:themeColor="text1"/>
        </w:rPr>
        <w:t xml:space="preserve"> later</w:t>
      </w:r>
      <w:r w:rsidR="00BA388F" w:rsidRPr="00F01FEC">
        <w:rPr>
          <w:rFonts w:asciiTheme="minorHAnsi" w:hAnsiTheme="minorHAnsi" w:cstheme="minorHAnsi"/>
          <w:color w:val="000000" w:themeColor="text1"/>
        </w:rPr>
        <w:t xml:space="preserve"> calculate</w:t>
      </w:r>
      <w:r w:rsidR="003C7841" w:rsidRPr="00F01FEC">
        <w:rPr>
          <w:rFonts w:asciiTheme="minorHAnsi" w:hAnsiTheme="minorHAnsi" w:cstheme="minorHAnsi"/>
          <w:color w:val="000000" w:themeColor="text1"/>
        </w:rPr>
        <w:t xml:space="preserve"> the</w:t>
      </w:r>
      <w:r w:rsidR="00BA388F" w:rsidRPr="00F01FEC">
        <w:rPr>
          <w:rFonts w:asciiTheme="minorHAnsi" w:hAnsiTheme="minorHAnsi" w:cstheme="minorHAnsi"/>
          <w:color w:val="000000" w:themeColor="text1"/>
        </w:rPr>
        <w:t xml:space="preserve"> volume to resuspend cells in for </w:t>
      </w:r>
      <w:r w:rsidR="003C7841" w:rsidRPr="00F01FEC">
        <w:rPr>
          <w:rFonts w:asciiTheme="minorHAnsi" w:hAnsiTheme="minorHAnsi" w:cstheme="minorHAnsi"/>
          <w:color w:val="000000" w:themeColor="text1"/>
        </w:rPr>
        <w:t>xenograft</w:t>
      </w:r>
      <w:r w:rsidR="00AF2166" w:rsidRPr="00F01FEC">
        <w:rPr>
          <w:rFonts w:asciiTheme="minorHAnsi" w:hAnsiTheme="minorHAnsi" w:cstheme="minorHAnsi"/>
          <w:color w:val="000000" w:themeColor="text1"/>
        </w:rPr>
        <w:t>ing</w:t>
      </w:r>
      <w:r w:rsidR="003C7841" w:rsidRPr="00F01FEC">
        <w:rPr>
          <w:rFonts w:asciiTheme="minorHAnsi" w:hAnsiTheme="minorHAnsi" w:cstheme="minorHAnsi"/>
          <w:color w:val="000000" w:themeColor="text1"/>
        </w:rPr>
        <w:t xml:space="preserve"> </w:t>
      </w:r>
      <w:r w:rsidR="00642801" w:rsidRPr="00F01FEC">
        <w:rPr>
          <w:rFonts w:asciiTheme="minorHAnsi" w:hAnsiTheme="minorHAnsi" w:cstheme="minorHAnsi"/>
          <w:color w:val="000000" w:themeColor="text1"/>
        </w:rPr>
        <w:t>(see step 2.</w:t>
      </w:r>
      <w:r w:rsidR="005043F1" w:rsidRPr="00F01FEC">
        <w:rPr>
          <w:rFonts w:asciiTheme="minorHAnsi" w:hAnsiTheme="minorHAnsi" w:cstheme="minorHAnsi"/>
          <w:color w:val="000000" w:themeColor="text1"/>
        </w:rPr>
        <w:t>5</w:t>
      </w:r>
      <w:r w:rsidR="00642801" w:rsidRPr="00F01FEC">
        <w:rPr>
          <w:rFonts w:asciiTheme="minorHAnsi" w:hAnsiTheme="minorHAnsi" w:cstheme="minorHAnsi"/>
          <w:color w:val="000000" w:themeColor="text1"/>
        </w:rPr>
        <w:t>).</w:t>
      </w:r>
      <w:r w:rsidR="003C7841">
        <w:rPr>
          <w:rFonts w:asciiTheme="minorHAnsi" w:hAnsiTheme="minorHAnsi" w:cstheme="minorHAnsi"/>
          <w:color w:val="000000" w:themeColor="text1"/>
        </w:rPr>
        <w:t xml:space="preserve"> </w:t>
      </w:r>
    </w:p>
    <w:p w14:paraId="4E3617F0" w14:textId="77777777" w:rsidR="00B068C8" w:rsidRDefault="00B068C8" w:rsidP="005B7259">
      <w:pPr>
        <w:rPr>
          <w:rFonts w:asciiTheme="minorHAnsi" w:hAnsiTheme="minorHAnsi" w:cstheme="minorHAnsi"/>
          <w:color w:val="000000" w:themeColor="text1"/>
        </w:rPr>
      </w:pPr>
    </w:p>
    <w:p w14:paraId="7C924FD4" w14:textId="68A2B4E7" w:rsidR="00BA388F" w:rsidRDefault="00B068C8" w:rsidP="005B7259">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3C7841">
        <w:rPr>
          <w:rFonts w:asciiTheme="minorHAnsi" w:hAnsiTheme="minorHAnsi" w:cstheme="minorHAnsi"/>
          <w:color w:val="000000" w:themeColor="text1"/>
        </w:rPr>
        <w:t xml:space="preserve">Typically, 500 cells are </w:t>
      </w:r>
      <w:r w:rsidR="0025456D">
        <w:rPr>
          <w:rFonts w:asciiTheme="minorHAnsi" w:hAnsiTheme="minorHAnsi" w:cstheme="minorHAnsi"/>
          <w:color w:val="000000" w:themeColor="text1"/>
        </w:rPr>
        <w:t>xenografted</w:t>
      </w:r>
      <w:r w:rsidR="003C7841">
        <w:rPr>
          <w:rFonts w:asciiTheme="minorHAnsi" w:hAnsiTheme="minorHAnsi" w:cstheme="minorHAnsi"/>
          <w:color w:val="000000" w:themeColor="text1"/>
        </w:rPr>
        <w:t xml:space="preserve"> per larval zebrafish. For example, 5</w:t>
      </w:r>
      <w:r w:rsidR="005F6733">
        <w:rPr>
          <w:rFonts w:asciiTheme="minorHAnsi" w:hAnsiTheme="minorHAnsi" w:cstheme="minorHAnsi"/>
          <w:color w:val="000000" w:themeColor="text1"/>
        </w:rPr>
        <w:t xml:space="preserve"> </w:t>
      </w:r>
      <w:r w:rsidR="003C7841">
        <w:rPr>
          <w:rFonts w:asciiTheme="minorHAnsi" w:hAnsiTheme="minorHAnsi" w:cstheme="minorHAnsi"/>
          <w:color w:val="000000" w:themeColor="text1"/>
        </w:rPr>
        <w:t>x</w:t>
      </w:r>
      <w:r w:rsidR="005F6733">
        <w:rPr>
          <w:rFonts w:asciiTheme="minorHAnsi" w:hAnsiTheme="minorHAnsi" w:cstheme="minorHAnsi"/>
          <w:color w:val="000000" w:themeColor="text1"/>
        </w:rPr>
        <w:t xml:space="preserve"> </w:t>
      </w:r>
      <w:r w:rsidR="003C7841">
        <w:rPr>
          <w:rFonts w:asciiTheme="minorHAnsi" w:hAnsiTheme="minorHAnsi" w:cstheme="minorHAnsi"/>
          <w:color w:val="000000" w:themeColor="text1"/>
        </w:rPr>
        <w:t>10</w:t>
      </w:r>
      <w:r w:rsidR="003C7841" w:rsidRPr="00424441">
        <w:rPr>
          <w:rFonts w:asciiTheme="minorHAnsi" w:hAnsiTheme="minorHAnsi" w:cstheme="minorHAnsi"/>
          <w:color w:val="000000" w:themeColor="text1"/>
          <w:vertAlign w:val="superscript"/>
        </w:rPr>
        <w:t>5</w:t>
      </w:r>
      <w:r w:rsidR="003C7841">
        <w:rPr>
          <w:rFonts w:asciiTheme="minorHAnsi" w:hAnsiTheme="minorHAnsi" w:cstheme="minorHAnsi"/>
          <w:color w:val="000000" w:themeColor="text1"/>
        </w:rPr>
        <w:t xml:space="preserve"> cells are needed to inject 1</w:t>
      </w:r>
      <w:r w:rsidR="00AF2166">
        <w:rPr>
          <w:rFonts w:asciiTheme="minorHAnsi" w:hAnsiTheme="minorHAnsi" w:cstheme="minorHAnsi"/>
          <w:color w:val="000000" w:themeColor="text1"/>
        </w:rPr>
        <w:t>,</w:t>
      </w:r>
      <w:r w:rsidR="003C7841">
        <w:rPr>
          <w:rFonts w:asciiTheme="minorHAnsi" w:hAnsiTheme="minorHAnsi" w:cstheme="minorHAnsi"/>
          <w:color w:val="000000" w:themeColor="text1"/>
        </w:rPr>
        <w:t xml:space="preserve">000 zebrafish. </w:t>
      </w:r>
      <w:r>
        <w:rPr>
          <w:rFonts w:asciiTheme="minorHAnsi" w:hAnsiTheme="minorHAnsi" w:cstheme="minorHAnsi"/>
          <w:color w:val="000000" w:themeColor="text1"/>
        </w:rPr>
        <w:t>Viability should be &gt;85% to use for xenografting. In this experiment, cell viability was 96% after thawing, assessed by trypan blue staining.</w:t>
      </w:r>
    </w:p>
    <w:p w14:paraId="1F8E47D1" w14:textId="0091DBEF" w:rsidR="00BE14FE" w:rsidRDefault="00BE14FE" w:rsidP="005B7259">
      <w:pPr>
        <w:rPr>
          <w:rFonts w:asciiTheme="minorHAnsi" w:hAnsiTheme="minorHAnsi" w:cstheme="minorHAnsi"/>
          <w:color w:val="000000" w:themeColor="text1"/>
        </w:rPr>
      </w:pPr>
    </w:p>
    <w:p w14:paraId="76AF104D" w14:textId="40E4CFDF" w:rsidR="00BE14FE" w:rsidRPr="00AF2166" w:rsidRDefault="00BE14FE" w:rsidP="005B7259">
      <w:pPr>
        <w:rPr>
          <w:rFonts w:asciiTheme="minorHAnsi" w:hAnsiTheme="minorHAnsi" w:cstheme="minorHAnsi"/>
          <w:b/>
          <w:bCs/>
          <w:color w:val="000000" w:themeColor="text1"/>
        </w:rPr>
      </w:pPr>
      <w:r w:rsidRPr="00AC615D">
        <w:rPr>
          <w:rFonts w:asciiTheme="minorHAnsi" w:hAnsiTheme="minorHAnsi" w:cstheme="minorHAnsi"/>
          <w:b/>
          <w:bCs/>
          <w:color w:val="000000" w:themeColor="text1"/>
          <w:highlight w:val="yellow"/>
        </w:rPr>
        <w:t xml:space="preserve">2. </w:t>
      </w:r>
      <w:r w:rsidR="00956DD6" w:rsidRPr="00AC615D">
        <w:rPr>
          <w:rFonts w:asciiTheme="minorHAnsi" w:hAnsiTheme="minorHAnsi" w:cstheme="minorHAnsi"/>
          <w:b/>
          <w:bCs/>
          <w:color w:val="000000" w:themeColor="text1"/>
          <w:highlight w:val="yellow"/>
        </w:rPr>
        <w:t xml:space="preserve">Fluorescently </w:t>
      </w:r>
      <w:r w:rsidR="00533322" w:rsidRPr="00AC615D">
        <w:rPr>
          <w:rFonts w:asciiTheme="minorHAnsi" w:hAnsiTheme="minorHAnsi" w:cstheme="minorHAnsi"/>
          <w:b/>
          <w:bCs/>
          <w:color w:val="000000" w:themeColor="text1"/>
          <w:highlight w:val="yellow"/>
        </w:rPr>
        <w:t xml:space="preserve">labeling cells with </w:t>
      </w:r>
      <w:proofErr w:type="spellStart"/>
      <w:r w:rsidRPr="00AC615D">
        <w:rPr>
          <w:rFonts w:asciiTheme="minorHAnsi" w:hAnsiTheme="minorHAnsi" w:cstheme="minorHAnsi"/>
          <w:b/>
          <w:bCs/>
          <w:color w:val="000000" w:themeColor="text1"/>
          <w:highlight w:val="yellow"/>
        </w:rPr>
        <w:t>DiI</w:t>
      </w:r>
      <w:proofErr w:type="spellEnd"/>
    </w:p>
    <w:p w14:paraId="75FC710F" w14:textId="221C9080" w:rsidR="00BE14FE" w:rsidRPr="00005237" w:rsidRDefault="00BE14FE" w:rsidP="005B7259">
      <w:pPr>
        <w:rPr>
          <w:rFonts w:asciiTheme="minorHAnsi" w:hAnsiTheme="minorHAnsi" w:cstheme="minorHAnsi"/>
          <w:b/>
          <w:bCs/>
          <w:color w:val="000000" w:themeColor="text1"/>
          <w:highlight w:val="yellow"/>
        </w:rPr>
      </w:pPr>
    </w:p>
    <w:p w14:paraId="3CE04F33" w14:textId="1A22BE67" w:rsidR="00BE14FE" w:rsidRPr="00005237" w:rsidRDefault="00BE14FE" w:rsidP="005B7259">
      <w:pPr>
        <w:rPr>
          <w:rFonts w:asciiTheme="minorHAnsi" w:hAnsiTheme="minorHAnsi" w:cstheme="minorHAnsi"/>
          <w:color w:val="000000" w:themeColor="text1"/>
          <w:highlight w:val="yellow"/>
        </w:rPr>
      </w:pPr>
      <w:r w:rsidRPr="00005237">
        <w:rPr>
          <w:rFonts w:asciiTheme="minorHAnsi" w:hAnsiTheme="minorHAnsi" w:cstheme="minorHAnsi"/>
          <w:color w:val="000000" w:themeColor="text1"/>
          <w:highlight w:val="yellow"/>
        </w:rPr>
        <w:t>2.1</w:t>
      </w:r>
      <w:r w:rsidR="00533322">
        <w:rPr>
          <w:rFonts w:asciiTheme="minorHAnsi" w:hAnsiTheme="minorHAnsi" w:cstheme="minorHAnsi"/>
          <w:color w:val="000000" w:themeColor="text1"/>
          <w:highlight w:val="yellow"/>
        </w:rPr>
        <w:t>.</w:t>
      </w:r>
      <w:r w:rsidRPr="00005237">
        <w:rPr>
          <w:rFonts w:asciiTheme="minorHAnsi" w:hAnsiTheme="minorHAnsi" w:cstheme="minorHAnsi"/>
          <w:color w:val="000000" w:themeColor="text1"/>
          <w:highlight w:val="yellow"/>
        </w:rPr>
        <w:t xml:space="preserve"> </w:t>
      </w:r>
      <w:r w:rsidR="00BA388F" w:rsidRPr="00005237">
        <w:rPr>
          <w:rFonts w:asciiTheme="minorHAnsi" w:hAnsiTheme="minorHAnsi" w:cstheme="minorHAnsi"/>
          <w:color w:val="000000" w:themeColor="text1"/>
          <w:highlight w:val="yellow"/>
        </w:rPr>
        <w:t>Centrifuge</w:t>
      </w:r>
      <w:r w:rsidR="003C7841" w:rsidRPr="00005237">
        <w:rPr>
          <w:rFonts w:asciiTheme="minorHAnsi" w:hAnsiTheme="minorHAnsi" w:cstheme="minorHAnsi"/>
          <w:color w:val="000000" w:themeColor="text1"/>
          <w:highlight w:val="yellow"/>
        </w:rPr>
        <w:t xml:space="preserve"> the desired cell number</w:t>
      </w:r>
      <w:r w:rsidRPr="00005237">
        <w:rPr>
          <w:rFonts w:asciiTheme="minorHAnsi" w:hAnsiTheme="minorHAnsi" w:cstheme="minorHAnsi"/>
          <w:color w:val="000000" w:themeColor="text1"/>
          <w:highlight w:val="yellow"/>
        </w:rPr>
        <w:t xml:space="preserve"> in 5 mL </w:t>
      </w:r>
      <w:r w:rsidR="00533322">
        <w:rPr>
          <w:rFonts w:asciiTheme="minorHAnsi" w:hAnsiTheme="minorHAnsi" w:cstheme="minorHAnsi"/>
          <w:color w:val="000000" w:themeColor="text1"/>
          <w:highlight w:val="yellow"/>
        </w:rPr>
        <w:t xml:space="preserve">of </w:t>
      </w:r>
      <w:r w:rsidRPr="00005237">
        <w:rPr>
          <w:rFonts w:asciiTheme="minorHAnsi" w:hAnsiTheme="minorHAnsi" w:cstheme="minorHAnsi"/>
          <w:color w:val="000000" w:themeColor="text1"/>
          <w:highlight w:val="yellow"/>
        </w:rPr>
        <w:t xml:space="preserve">PBS at </w:t>
      </w:r>
      <w:r w:rsidR="00E01BFC" w:rsidRPr="00005237">
        <w:rPr>
          <w:rFonts w:asciiTheme="minorHAnsi" w:hAnsiTheme="minorHAnsi" w:cstheme="minorHAnsi"/>
          <w:color w:val="000000" w:themeColor="text1"/>
          <w:highlight w:val="yellow"/>
        </w:rPr>
        <w:t>200</w:t>
      </w:r>
      <w:r w:rsidR="00F85DDC">
        <w:rPr>
          <w:rFonts w:asciiTheme="minorHAnsi" w:hAnsiTheme="minorHAnsi" w:cstheme="minorHAnsi"/>
          <w:color w:val="000000" w:themeColor="text1"/>
          <w:highlight w:val="yellow"/>
        </w:rPr>
        <w:t xml:space="preserve"> </w:t>
      </w:r>
      <w:r w:rsidR="00E01BFC" w:rsidRPr="00005237">
        <w:rPr>
          <w:rFonts w:asciiTheme="minorHAnsi" w:hAnsiTheme="minorHAnsi" w:cstheme="minorHAnsi"/>
          <w:color w:val="000000" w:themeColor="text1"/>
          <w:highlight w:val="yellow"/>
        </w:rPr>
        <w:t>x</w:t>
      </w:r>
      <w:r w:rsidR="00533322">
        <w:rPr>
          <w:rFonts w:asciiTheme="minorHAnsi" w:hAnsiTheme="minorHAnsi" w:cstheme="minorHAnsi"/>
          <w:color w:val="000000" w:themeColor="text1"/>
          <w:highlight w:val="yellow"/>
        </w:rPr>
        <w:t xml:space="preserve"> </w:t>
      </w:r>
      <w:r w:rsidR="00E01BFC" w:rsidRPr="00533322">
        <w:rPr>
          <w:rFonts w:asciiTheme="minorHAnsi" w:hAnsiTheme="minorHAnsi" w:cstheme="minorHAnsi"/>
          <w:i/>
          <w:iCs/>
          <w:color w:val="000000" w:themeColor="text1"/>
          <w:highlight w:val="yellow"/>
        </w:rPr>
        <w:t>g</w:t>
      </w:r>
      <w:r w:rsidR="00E01BFC" w:rsidRPr="00005237">
        <w:rPr>
          <w:rFonts w:asciiTheme="minorHAnsi" w:hAnsiTheme="minorHAnsi" w:cstheme="minorHAnsi"/>
          <w:color w:val="000000" w:themeColor="text1"/>
          <w:highlight w:val="yellow"/>
        </w:rPr>
        <w:t xml:space="preserve"> </w:t>
      </w:r>
      <w:r w:rsidRPr="00005237">
        <w:rPr>
          <w:rFonts w:asciiTheme="minorHAnsi" w:hAnsiTheme="minorHAnsi" w:cstheme="minorHAnsi"/>
          <w:color w:val="000000" w:themeColor="text1"/>
          <w:highlight w:val="yellow"/>
        </w:rPr>
        <w:t xml:space="preserve">for 5 </w:t>
      </w:r>
      <w:r w:rsidR="005F6733">
        <w:rPr>
          <w:rFonts w:asciiTheme="minorHAnsi" w:hAnsiTheme="minorHAnsi" w:cstheme="minorHAnsi"/>
          <w:color w:val="000000" w:themeColor="text1"/>
          <w:highlight w:val="yellow"/>
        </w:rPr>
        <w:t>min</w:t>
      </w:r>
      <w:r w:rsidRPr="00005237">
        <w:rPr>
          <w:rFonts w:asciiTheme="minorHAnsi" w:hAnsiTheme="minorHAnsi" w:cstheme="minorHAnsi"/>
          <w:color w:val="000000" w:themeColor="text1"/>
          <w:highlight w:val="yellow"/>
        </w:rPr>
        <w:t xml:space="preserve"> and </w:t>
      </w:r>
      <w:r w:rsidR="00BA388F" w:rsidRPr="00005237">
        <w:rPr>
          <w:rFonts w:asciiTheme="minorHAnsi" w:hAnsiTheme="minorHAnsi" w:cstheme="minorHAnsi"/>
          <w:color w:val="000000" w:themeColor="text1"/>
          <w:highlight w:val="yellow"/>
        </w:rPr>
        <w:t xml:space="preserve">aspirate </w:t>
      </w:r>
      <w:r w:rsidRPr="00005237">
        <w:rPr>
          <w:rFonts w:asciiTheme="minorHAnsi" w:hAnsiTheme="minorHAnsi" w:cstheme="minorHAnsi"/>
          <w:color w:val="000000" w:themeColor="text1"/>
          <w:highlight w:val="yellow"/>
        </w:rPr>
        <w:t xml:space="preserve">supernatant. </w:t>
      </w:r>
      <w:r w:rsidR="00AF2166">
        <w:rPr>
          <w:rFonts w:asciiTheme="minorHAnsi" w:hAnsiTheme="minorHAnsi" w:cstheme="minorHAnsi"/>
          <w:color w:val="000000" w:themeColor="text1"/>
          <w:highlight w:val="yellow"/>
        </w:rPr>
        <w:t>Stain a</w:t>
      </w:r>
      <w:r w:rsidR="00B74024" w:rsidRPr="00005237">
        <w:rPr>
          <w:rFonts w:asciiTheme="minorHAnsi" w:hAnsiTheme="minorHAnsi" w:cstheme="minorHAnsi"/>
          <w:color w:val="000000" w:themeColor="text1"/>
          <w:highlight w:val="yellow"/>
        </w:rPr>
        <w:t xml:space="preserve"> minimum of 2</w:t>
      </w:r>
      <w:r w:rsidR="00533322">
        <w:rPr>
          <w:rFonts w:asciiTheme="minorHAnsi" w:hAnsiTheme="minorHAnsi" w:cstheme="minorHAnsi"/>
          <w:color w:val="000000" w:themeColor="text1"/>
          <w:highlight w:val="yellow"/>
        </w:rPr>
        <w:t xml:space="preserve"> </w:t>
      </w:r>
      <w:r w:rsidR="00B74024" w:rsidRPr="00005237">
        <w:rPr>
          <w:rFonts w:asciiTheme="minorHAnsi" w:hAnsiTheme="minorHAnsi" w:cstheme="minorHAnsi"/>
          <w:color w:val="000000" w:themeColor="text1"/>
          <w:highlight w:val="yellow"/>
        </w:rPr>
        <w:t>x</w:t>
      </w:r>
      <w:r w:rsidR="00533322">
        <w:rPr>
          <w:rFonts w:asciiTheme="minorHAnsi" w:hAnsiTheme="minorHAnsi" w:cstheme="minorHAnsi"/>
          <w:color w:val="000000" w:themeColor="text1"/>
          <w:highlight w:val="yellow"/>
        </w:rPr>
        <w:t xml:space="preserve"> </w:t>
      </w:r>
      <w:r w:rsidR="00B74024" w:rsidRPr="00005237">
        <w:rPr>
          <w:rFonts w:asciiTheme="minorHAnsi" w:hAnsiTheme="minorHAnsi" w:cstheme="minorHAnsi"/>
          <w:color w:val="000000" w:themeColor="text1"/>
          <w:highlight w:val="yellow"/>
        </w:rPr>
        <w:t>10</w:t>
      </w:r>
      <w:r w:rsidR="00B74024" w:rsidRPr="00005237">
        <w:rPr>
          <w:rFonts w:asciiTheme="minorHAnsi" w:hAnsiTheme="minorHAnsi" w:cstheme="minorHAnsi"/>
          <w:color w:val="000000" w:themeColor="text1"/>
          <w:highlight w:val="yellow"/>
          <w:vertAlign w:val="superscript"/>
        </w:rPr>
        <w:t>6</w:t>
      </w:r>
      <w:r w:rsidR="00B74024" w:rsidRPr="00005237">
        <w:rPr>
          <w:rFonts w:asciiTheme="minorHAnsi" w:hAnsiTheme="minorHAnsi" w:cstheme="minorHAnsi"/>
          <w:color w:val="000000" w:themeColor="text1"/>
          <w:highlight w:val="yellow"/>
        </w:rPr>
        <w:t xml:space="preserve"> cells in case of clumping or problems loading the needle during injection. </w:t>
      </w:r>
    </w:p>
    <w:p w14:paraId="2B82F909" w14:textId="438B5E24" w:rsidR="00BE14FE" w:rsidRPr="00005237" w:rsidRDefault="00BE14FE" w:rsidP="005B7259">
      <w:pPr>
        <w:rPr>
          <w:rFonts w:asciiTheme="minorHAnsi" w:hAnsiTheme="minorHAnsi" w:cstheme="minorHAnsi"/>
          <w:color w:val="000000" w:themeColor="text1"/>
          <w:highlight w:val="yellow"/>
        </w:rPr>
      </w:pPr>
    </w:p>
    <w:p w14:paraId="05B78EBB" w14:textId="76CDE407" w:rsidR="00F85DDC" w:rsidRDefault="00BE14FE" w:rsidP="005B7259">
      <w:pPr>
        <w:rPr>
          <w:rFonts w:asciiTheme="minorHAnsi" w:hAnsiTheme="minorHAnsi" w:cstheme="minorHAnsi"/>
          <w:color w:val="000000" w:themeColor="text1"/>
          <w:highlight w:val="yellow"/>
        </w:rPr>
      </w:pPr>
      <w:r w:rsidRPr="00005237">
        <w:rPr>
          <w:rFonts w:asciiTheme="minorHAnsi" w:hAnsiTheme="minorHAnsi" w:cstheme="minorHAnsi"/>
          <w:color w:val="000000" w:themeColor="text1"/>
          <w:highlight w:val="yellow"/>
        </w:rPr>
        <w:t>2.2</w:t>
      </w:r>
      <w:r w:rsidR="00533322">
        <w:rPr>
          <w:rFonts w:asciiTheme="minorHAnsi" w:hAnsiTheme="minorHAnsi" w:cstheme="minorHAnsi"/>
          <w:color w:val="000000" w:themeColor="text1"/>
          <w:highlight w:val="yellow"/>
        </w:rPr>
        <w:t xml:space="preserve">. </w:t>
      </w:r>
      <w:r w:rsidR="00BA388F" w:rsidRPr="00005237">
        <w:rPr>
          <w:rFonts w:asciiTheme="minorHAnsi" w:hAnsiTheme="minorHAnsi" w:cstheme="minorHAnsi"/>
          <w:color w:val="000000" w:themeColor="text1"/>
          <w:highlight w:val="yellow"/>
        </w:rPr>
        <w:t>Make</w:t>
      </w:r>
      <w:r w:rsidR="00642801" w:rsidRPr="00005237">
        <w:rPr>
          <w:rFonts w:asciiTheme="minorHAnsi" w:hAnsiTheme="minorHAnsi" w:cstheme="minorHAnsi"/>
          <w:color w:val="000000" w:themeColor="text1"/>
          <w:highlight w:val="yellow"/>
        </w:rPr>
        <w:t xml:space="preserve"> 1,1</w:t>
      </w:r>
      <w:r w:rsidR="00533322">
        <w:rPr>
          <w:rFonts w:asciiTheme="minorHAnsi" w:hAnsiTheme="minorHAnsi" w:cstheme="minorHAnsi"/>
          <w:color w:val="000000" w:themeColor="text1"/>
          <w:highlight w:val="yellow"/>
        </w:rPr>
        <w:t>’</w:t>
      </w:r>
      <w:r w:rsidR="00642801" w:rsidRPr="00005237">
        <w:rPr>
          <w:rFonts w:asciiTheme="minorHAnsi" w:hAnsiTheme="minorHAnsi" w:cstheme="minorHAnsi"/>
          <w:color w:val="000000" w:themeColor="text1"/>
          <w:highlight w:val="yellow"/>
        </w:rPr>
        <w:t>-</w:t>
      </w:r>
      <w:r w:rsidR="00533322">
        <w:rPr>
          <w:rFonts w:asciiTheme="minorHAnsi" w:hAnsiTheme="minorHAnsi" w:cstheme="minorHAnsi"/>
          <w:color w:val="000000" w:themeColor="text1"/>
          <w:highlight w:val="yellow"/>
        </w:rPr>
        <w:t>d</w:t>
      </w:r>
      <w:r w:rsidR="00642801" w:rsidRPr="00005237">
        <w:rPr>
          <w:rFonts w:asciiTheme="minorHAnsi" w:hAnsiTheme="minorHAnsi" w:cstheme="minorHAnsi"/>
          <w:color w:val="000000" w:themeColor="text1"/>
          <w:highlight w:val="yellow"/>
        </w:rPr>
        <w:t>ioctadecyl-3,3,3</w:t>
      </w:r>
      <w:r w:rsidR="00533322">
        <w:rPr>
          <w:rFonts w:asciiTheme="minorHAnsi" w:hAnsiTheme="minorHAnsi" w:cstheme="minorHAnsi"/>
          <w:color w:val="000000" w:themeColor="text1"/>
          <w:highlight w:val="yellow"/>
        </w:rPr>
        <w:t>’</w:t>
      </w:r>
      <w:r w:rsidR="00642801" w:rsidRPr="00005237">
        <w:rPr>
          <w:rFonts w:asciiTheme="minorHAnsi" w:hAnsiTheme="minorHAnsi" w:cstheme="minorHAnsi"/>
          <w:color w:val="000000" w:themeColor="text1"/>
          <w:highlight w:val="yellow"/>
        </w:rPr>
        <w:t>,3</w:t>
      </w:r>
      <w:r w:rsidR="00533322">
        <w:rPr>
          <w:rFonts w:asciiTheme="minorHAnsi" w:hAnsiTheme="minorHAnsi" w:cstheme="minorHAnsi"/>
          <w:color w:val="000000" w:themeColor="text1"/>
          <w:highlight w:val="yellow"/>
        </w:rPr>
        <w:t>’</w:t>
      </w:r>
      <w:r w:rsidR="00642801" w:rsidRPr="00005237">
        <w:rPr>
          <w:rFonts w:asciiTheme="minorHAnsi" w:hAnsiTheme="minorHAnsi" w:cstheme="minorHAnsi"/>
          <w:color w:val="000000" w:themeColor="text1"/>
          <w:highlight w:val="yellow"/>
        </w:rPr>
        <w:t>-</w:t>
      </w:r>
      <w:r w:rsidR="00533322">
        <w:rPr>
          <w:rFonts w:asciiTheme="minorHAnsi" w:hAnsiTheme="minorHAnsi" w:cstheme="minorHAnsi"/>
          <w:color w:val="000000" w:themeColor="text1"/>
          <w:highlight w:val="yellow"/>
        </w:rPr>
        <w:t>t</w:t>
      </w:r>
      <w:r w:rsidR="00642801" w:rsidRPr="00005237">
        <w:rPr>
          <w:rFonts w:asciiTheme="minorHAnsi" w:hAnsiTheme="minorHAnsi" w:cstheme="minorHAnsi"/>
          <w:color w:val="000000" w:themeColor="text1"/>
          <w:highlight w:val="yellow"/>
        </w:rPr>
        <w:t xml:space="preserve">etramethylindocarbocyanine </w:t>
      </w:r>
      <w:r w:rsidR="00533322">
        <w:rPr>
          <w:rFonts w:asciiTheme="minorHAnsi" w:hAnsiTheme="minorHAnsi" w:cstheme="minorHAnsi"/>
          <w:color w:val="000000" w:themeColor="text1"/>
          <w:highlight w:val="yellow"/>
        </w:rPr>
        <w:t>p</w:t>
      </w:r>
      <w:r w:rsidR="00642801" w:rsidRPr="00005237">
        <w:rPr>
          <w:rFonts w:asciiTheme="minorHAnsi" w:hAnsiTheme="minorHAnsi" w:cstheme="minorHAnsi"/>
          <w:color w:val="000000" w:themeColor="text1"/>
          <w:highlight w:val="yellow"/>
        </w:rPr>
        <w:t xml:space="preserve">erchlorate </w:t>
      </w:r>
      <w:r w:rsidR="00533322">
        <w:rPr>
          <w:rFonts w:asciiTheme="minorHAnsi" w:hAnsiTheme="minorHAnsi" w:cstheme="minorHAnsi"/>
          <w:color w:val="000000" w:themeColor="text1"/>
          <w:highlight w:val="yellow"/>
        </w:rPr>
        <w:t>(</w:t>
      </w:r>
      <w:proofErr w:type="spellStart"/>
      <w:r w:rsidRPr="00005237">
        <w:rPr>
          <w:rFonts w:asciiTheme="minorHAnsi" w:hAnsiTheme="minorHAnsi" w:cstheme="minorHAnsi"/>
          <w:color w:val="000000" w:themeColor="text1"/>
          <w:highlight w:val="yellow"/>
        </w:rPr>
        <w:t>DiI</w:t>
      </w:r>
      <w:proofErr w:type="spellEnd"/>
      <w:r w:rsidR="00533322">
        <w:rPr>
          <w:rFonts w:asciiTheme="minorHAnsi" w:hAnsiTheme="minorHAnsi" w:cstheme="minorHAnsi"/>
          <w:color w:val="000000" w:themeColor="text1"/>
          <w:highlight w:val="yellow"/>
        </w:rPr>
        <w:t>)</w:t>
      </w:r>
      <w:r w:rsidRPr="00005237">
        <w:rPr>
          <w:rFonts w:asciiTheme="minorHAnsi" w:hAnsiTheme="minorHAnsi" w:cstheme="minorHAnsi"/>
          <w:color w:val="000000" w:themeColor="text1"/>
          <w:highlight w:val="yellow"/>
        </w:rPr>
        <w:t xml:space="preserve"> staining solution </w:t>
      </w:r>
      <w:r w:rsidR="00BA388F" w:rsidRPr="00005237">
        <w:rPr>
          <w:rFonts w:asciiTheme="minorHAnsi" w:hAnsiTheme="minorHAnsi" w:cstheme="minorHAnsi"/>
          <w:color w:val="000000" w:themeColor="text1"/>
          <w:highlight w:val="yellow"/>
        </w:rPr>
        <w:t>(</w:t>
      </w:r>
      <w:r w:rsidRPr="00005237">
        <w:rPr>
          <w:rFonts w:asciiTheme="minorHAnsi" w:hAnsiTheme="minorHAnsi" w:cstheme="minorHAnsi"/>
          <w:color w:val="000000" w:themeColor="text1"/>
          <w:highlight w:val="yellow"/>
        </w:rPr>
        <w:t xml:space="preserve">5 mL of PBS containing 4 </w:t>
      </w:r>
      <w:r w:rsidR="00533322">
        <w:rPr>
          <w:rFonts w:asciiTheme="minorHAnsi" w:hAnsiTheme="minorHAnsi" w:cstheme="minorHAnsi"/>
          <w:color w:val="000000" w:themeColor="text1"/>
          <w:highlight w:val="yellow"/>
        </w:rPr>
        <w:t>µ</w:t>
      </w:r>
      <w:r w:rsidRPr="00005237">
        <w:rPr>
          <w:rFonts w:asciiTheme="minorHAnsi" w:hAnsiTheme="minorHAnsi" w:cstheme="minorHAnsi"/>
          <w:color w:val="000000" w:themeColor="text1"/>
          <w:highlight w:val="yellow"/>
        </w:rPr>
        <w:t xml:space="preserve">L per mL of </w:t>
      </w:r>
      <w:proofErr w:type="spellStart"/>
      <w:r w:rsidRPr="00005237">
        <w:rPr>
          <w:rFonts w:asciiTheme="minorHAnsi" w:hAnsiTheme="minorHAnsi" w:cstheme="minorHAnsi"/>
          <w:color w:val="000000" w:themeColor="text1"/>
          <w:highlight w:val="yellow"/>
        </w:rPr>
        <w:t>DiI</w:t>
      </w:r>
      <w:proofErr w:type="spellEnd"/>
      <w:r w:rsidRPr="00005237">
        <w:rPr>
          <w:rFonts w:asciiTheme="minorHAnsi" w:hAnsiTheme="minorHAnsi" w:cstheme="minorHAnsi"/>
          <w:color w:val="000000" w:themeColor="text1"/>
          <w:highlight w:val="yellow"/>
        </w:rPr>
        <w:t xml:space="preserve"> stain</w:t>
      </w:r>
      <w:r w:rsidR="0084625F" w:rsidRPr="00005237">
        <w:rPr>
          <w:rFonts w:asciiTheme="minorHAnsi" w:hAnsiTheme="minorHAnsi" w:cstheme="minorHAnsi"/>
          <w:color w:val="000000" w:themeColor="text1"/>
          <w:highlight w:val="yellow"/>
        </w:rPr>
        <w:t xml:space="preserve">, </w:t>
      </w:r>
      <w:r w:rsidR="0084625F" w:rsidRPr="00533322">
        <w:rPr>
          <w:rFonts w:asciiTheme="minorHAnsi" w:hAnsiTheme="minorHAnsi" w:cstheme="minorHAnsi"/>
          <w:b/>
          <w:bCs/>
          <w:color w:val="000000" w:themeColor="text1"/>
          <w:highlight w:val="yellow"/>
        </w:rPr>
        <w:t>Table of Materials</w:t>
      </w:r>
      <w:r w:rsidR="00BA388F" w:rsidRPr="00005237">
        <w:rPr>
          <w:rFonts w:asciiTheme="minorHAnsi" w:hAnsiTheme="minorHAnsi" w:cstheme="minorHAnsi"/>
          <w:color w:val="000000" w:themeColor="text1"/>
          <w:highlight w:val="yellow"/>
        </w:rPr>
        <w:t xml:space="preserve">) and resuspend </w:t>
      </w:r>
      <w:r w:rsidR="003C7841" w:rsidRPr="00005237">
        <w:rPr>
          <w:rFonts w:asciiTheme="minorHAnsi" w:hAnsiTheme="minorHAnsi" w:cstheme="minorHAnsi"/>
          <w:color w:val="000000" w:themeColor="text1"/>
          <w:highlight w:val="yellow"/>
        </w:rPr>
        <w:t xml:space="preserve">the </w:t>
      </w:r>
      <w:r w:rsidR="00BA388F" w:rsidRPr="00005237">
        <w:rPr>
          <w:rFonts w:asciiTheme="minorHAnsi" w:hAnsiTheme="minorHAnsi" w:cstheme="minorHAnsi"/>
          <w:color w:val="000000" w:themeColor="text1"/>
          <w:highlight w:val="yellow"/>
        </w:rPr>
        <w:t>cell pellet in</w:t>
      </w:r>
      <w:r w:rsidR="00533322">
        <w:rPr>
          <w:rFonts w:asciiTheme="minorHAnsi" w:hAnsiTheme="minorHAnsi" w:cstheme="minorHAnsi"/>
          <w:color w:val="000000" w:themeColor="text1"/>
          <w:highlight w:val="yellow"/>
        </w:rPr>
        <w:t xml:space="preserve"> the</w:t>
      </w:r>
      <w:r w:rsidR="00BA388F" w:rsidRPr="00005237">
        <w:rPr>
          <w:rFonts w:asciiTheme="minorHAnsi" w:hAnsiTheme="minorHAnsi" w:cstheme="minorHAnsi"/>
          <w:color w:val="000000" w:themeColor="text1"/>
          <w:highlight w:val="yellow"/>
        </w:rPr>
        <w:t xml:space="preserve"> staining solution.</w:t>
      </w:r>
      <w:r w:rsidR="00642801" w:rsidRPr="00005237">
        <w:rPr>
          <w:rFonts w:asciiTheme="minorHAnsi" w:hAnsiTheme="minorHAnsi" w:cstheme="minorHAnsi"/>
          <w:color w:val="000000" w:themeColor="text1"/>
          <w:highlight w:val="yellow"/>
        </w:rPr>
        <w:t xml:space="preserve"> </w:t>
      </w:r>
    </w:p>
    <w:p w14:paraId="496BCFC6" w14:textId="77777777" w:rsidR="00F85DDC" w:rsidRDefault="00F85DDC" w:rsidP="005B7259">
      <w:pPr>
        <w:rPr>
          <w:rFonts w:asciiTheme="minorHAnsi" w:hAnsiTheme="minorHAnsi" w:cstheme="minorHAnsi"/>
          <w:color w:val="000000" w:themeColor="text1"/>
          <w:highlight w:val="yellow"/>
        </w:rPr>
      </w:pPr>
    </w:p>
    <w:p w14:paraId="39537CDD" w14:textId="693432B3" w:rsidR="00642801" w:rsidRPr="00F85DDC" w:rsidRDefault="00F85DDC" w:rsidP="005B7259">
      <w:pPr>
        <w:rPr>
          <w:rFonts w:asciiTheme="minorHAnsi" w:hAnsiTheme="minorHAnsi" w:cstheme="minorHAnsi"/>
          <w:color w:val="000000" w:themeColor="text1"/>
        </w:rPr>
      </w:pPr>
      <w:r w:rsidRPr="00F85DDC">
        <w:rPr>
          <w:rFonts w:asciiTheme="minorHAnsi" w:hAnsiTheme="minorHAnsi" w:cstheme="minorHAnsi"/>
          <w:color w:val="000000" w:themeColor="text1"/>
        </w:rPr>
        <w:t xml:space="preserve">NOTE: </w:t>
      </w:r>
      <w:r w:rsidR="00BD185B" w:rsidRPr="00F85DDC">
        <w:rPr>
          <w:rFonts w:asciiTheme="minorHAnsi" w:hAnsiTheme="minorHAnsi" w:cstheme="minorHAnsi"/>
          <w:color w:val="000000" w:themeColor="text1"/>
        </w:rPr>
        <w:t>Cell density should not exceed 2</w:t>
      </w:r>
      <w:r w:rsidR="00533322">
        <w:rPr>
          <w:rFonts w:asciiTheme="minorHAnsi" w:hAnsiTheme="minorHAnsi" w:cstheme="minorHAnsi"/>
          <w:color w:val="000000" w:themeColor="text1"/>
        </w:rPr>
        <w:t xml:space="preserve"> </w:t>
      </w:r>
      <w:r w:rsidR="00BD185B" w:rsidRPr="00F85DDC">
        <w:rPr>
          <w:rFonts w:asciiTheme="minorHAnsi" w:hAnsiTheme="minorHAnsi" w:cstheme="minorHAnsi"/>
          <w:color w:val="000000" w:themeColor="text1"/>
        </w:rPr>
        <w:t>x</w:t>
      </w:r>
      <w:r w:rsidR="00533322">
        <w:rPr>
          <w:rFonts w:asciiTheme="minorHAnsi" w:hAnsiTheme="minorHAnsi" w:cstheme="minorHAnsi"/>
          <w:color w:val="000000" w:themeColor="text1"/>
        </w:rPr>
        <w:t xml:space="preserve"> </w:t>
      </w:r>
      <w:r w:rsidR="00BD185B" w:rsidRPr="00F85DDC">
        <w:rPr>
          <w:rFonts w:asciiTheme="minorHAnsi" w:hAnsiTheme="minorHAnsi" w:cstheme="minorHAnsi"/>
          <w:color w:val="000000" w:themeColor="text1"/>
        </w:rPr>
        <w:t>10</w:t>
      </w:r>
      <w:r w:rsidR="00BD185B" w:rsidRPr="00F85DDC">
        <w:rPr>
          <w:rFonts w:asciiTheme="minorHAnsi" w:hAnsiTheme="minorHAnsi" w:cstheme="minorHAnsi"/>
          <w:color w:val="000000" w:themeColor="text1"/>
          <w:vertAlign w:val="superscript"/>
        </w:rPr>
        <w:t>6</w:t>
      </w:r>
      <w:r w:rsidR="00BD185B" w:rsidRPr="00F85DDC">
        <w:rPr>
          <w:rFonts w:asciiTheme="minorHAnsi" w:hAnsiTheme="minorHAnsi" w:cstheme="minorHAnsi"/>
          <w:color w:val="000000" w:themeColor="text1"/>
        </w:rPr>
        <w:t xml:space="preserve"> cells/mL when resuspended in </w:t>
      </w:r>
      <w:r w:rsidR="00533322">
        <w:rPr>
          <w:rFonts w:asciiTheme="minorHAnsi" w:hAnsiTheme="minorHAnsi" w:cstheme="minorHAnsi"/>
          <w:color w:val="000000" w:themeColor="text1"/>
        </w:rPr>
        <w:t xml:space="preserve">the </w:t>
      </w:r>
      <w:r w:rsidR="00BD185B" w:rsidRPr="00F85DDC">
        <w:rPr>
          <w:rFonts w:asciiTheme="minorHAnsi" w:hAnsiTheme="minorHAnsi" w:cstheme="minorHAnsi"/>
          <w:color w:val="000000" w:themeColor="text1"/>
        </w:rPr>
        <w:t>staining solution.</w:t>
      </w:r>
    </w:p>
    <w:p w14:paraId="66A777CB" w14:textId="615917EE" w:rsidR="00BE14FE" w:rsidRPr="00005237" w:rsidRDefault="00BE14FE" w:rsidP="005B7259">
      <w:pPr>
        <w:rPr>
          <w:rFonts w:asciiTheme="minorHAnsi" w:hAnsiTheme="minorHAnsi" w:cstheme="minorHAnsi"/>
          <w:color w:val="000000" w:themeColor="text1"/>
          <w:highlight w:val="yellow"/>
        </w:rPr>
      </w:pPr>
    </w:p>
    <w:p w14:paraId="31F7F0C2" w14:textId="484B0BA6" w:rsidR="00BE14FE" w:rsidRPr="00005237" w:rsidRDefault="00BE14FE" w:rsidP="005B7259">
      <w:pPr>
        <w:rPr>
          <w:rFonts w:asciiTheme="minorHAnsi" w:hAnsiTheme="minorHAnsi" w:cstheme="minorHAnsi"/>
          <w:color w:val="000000" w:themeColor="text1"/>
          <w:highlight w:val="yellow"/>
        </w:rPr>
      </w:pPr>
      <w:r w:rsidRPr="00005237">
        <w:rPr>
          <w:rFonts w:asciiTheme="minorHAnsi" w:hAnsiTheme="minorHAnsi" w:cstheme="minorHAnsi"/>
          <w:color w:val="000000" w:themeColor="text1"/>
          <w:highlight w:val="yellow"/>
        </w:rPr>
        <w:t>2.3</w:t>
      </w:r>
      <w:r w:rsidR="00AC615D">
        <w:rPr>
          <w:rFonts w:asciiTheme="minorHAnsi" w:hAnsiTheme="minorHAnsi" w:cstheme="minorHAnsi"/>
          <w:color w:val="000000" w:themeColor="text1"/>
          <w:highlight w:val="yellow"/>
        </w:rPr>
        <w:t>.</w:t>
      </w:r>
      <w:r w:rsidRPr="00005237">
        <w:rPr>
          <w:rFonts w:asciiTheme="minorHAnsi" w:hAnsiTheme="minorHAnsi" w:cstheme="minorHAnsi"/>
          <w:color w:val="000000" w:themeColor="text1"/>
          <w:highlight w:val="yellow"/>
        </w:rPr>
        <w:t xml:space="preserve"> </w:t>
      </w:r>
      <w:r w:rsidR="00BA388F" w:rsidRPr="00005237">
        <w:rPr>
          <w:rFonts w:asciiTheme="minorHAnsi" w:hAnsiTheme="minorHAnsi" w:cstheme="minorHAnsi"/>
          <w:color w:val="000000" w:themeColor="text1"/>
          <w:highlight w:val="yellow"/>
        </w:rPr>
        <w:t xml:space="preserve">Incubate cells at </w:t>
      </w:r>
      <w:r w:rsidR="00392F96">
        <w:rPr>
          <w:rFonts w:asciiTheme="minorHAnsi" w:hAnsiTheme="minorHAnsi" w:cstheme="minorHAnsi"/>
          <w:color w:val="000000" w:themeColor="text1"/>
          <w:highlight w:val="yellow"/>
        </w:rPr>
        <w:t>37 °C</w:t>
      </w:r>
      <w:r w:rsidR="00BD185B" w:rsidRPr="00005237">
        <w:rPr>
          <w:rFonts w:asciiTheme="minorHAnsi" w:hAnsiTheme="minorHAnsi" w:cstheme="minorHAnsi"/>
          <w:color w:val="000000" w:themeColor="text1"/>
          <w:highlight w:val="yellow"/>
        </w:rPr>
        <w:t xml:space="preserve"> </w:t>
      </w:r>
      <w:r w:rsidR="00BA388F" w:rsidRPr="00005237">
        <w:rPr>
          <w:rFonts w:asciiTheme="minorHAnsi" w:hAnsiTheme="minorHAnsi" w:cstheme="minorHAnsi"/>
          <w:color w:val="000000" w:themeColor="text1"/>
          <w:highlight w:val="yellow"/>
        </w:rPr>
        <w:t xml:space="preserve">protected from light for 20 </w:t>
      </w:r>
      <w:r w:rsidR="005F6733">
        <w:rPr>
          <w:rFonts w:asciiTheme="minorHAnsi" w:hAnsiTheme="minorHAnsi" w:cstheme="minorHAnsi"/>
          <w:color w:val="000000" w:themeColor="text1"/>
          <w:highlight w:val="yellow"/>
        </w:rPr>
        <w:t>min</w:t>
      </w:r>
      <w:r w:rsidR="00BA388F" w:rsidRPr="00005237">
        <w:rPr>
          <w:rFonts w:asciiTheme="minorHAnsi" w:hAnsiTheme="minorHAnsi" w:cstheme="minorHAnsi"/>
          <w:color w:val="000000" w:themeColor="text1"/>
          <w:highlight w:val="yellow"/>
        </w:rPr>
        <w:t xml:space="preserve">, vortex gently, then incubate cells on ice for 15 </w:t>
      </w:r>
      <w:r w:rsidR="005F6733">
        <w:rPr>
          <w:rFonts w:asciiTheme="minorHAnsi" w:hAnsiTheme="minorHAnsi" w:cstheme="minorHAnsi"/>
          <w:color w:val="000000" w:themeColor="text1"/>
          <w:highlight w:val="yellow"/>
        </w:rPr>
        <w:t>min</w:t>
      </w:r>
      <w:r w:rsidR="00BA388F" w:rsidRPr="00005237">
        <w:rPr>
          <w:rFonts w:asciiTheme="minorHAnsi" w:hAnsiTheme="minorHAnsi" w:cstheme="minorHAnsi"/>
          <w:color w:val="000000" w:themeColor="text1"/>
          <w:highlight w:val="yellow"/>
        </w:rPr>
        <w:t xml:space="preserve"> protected from light.</w:t>
      </w:r>
    </w:p>
    <w:p w14:paraId="1937A21E" w14:textId="73092937" w:rsidR="00BA388F" w:rsidRPr="00005237" w:rsidRDefault="00BA388F" w:rsidP="005B7259">
      <w:pPr>
        <w:rPr>
          <w:rFonts w:asciiTheme="minorHAnsi" w:hAnsiTheme="minorHAnsi" w:cstheme="minorHAnsi"/>
          <w:color w:val="000000" w:themeColor="text1"/>
          <w:highlight w:val="yellow"/>
        </w:rPr>
      </w:pPr>
    </w:p>
    <w:p w14:paraId="776BE2DB" w14:textId="3E381FB7" w:rsidR="00BA388F" w:rsidRPr="00005237" w:rsidRDefault="00BA388F" w:rsidP="005B7259">
      <w:pPr>
        <w:rPr>
          <w:rFonts w:asciiTheme="minorHAnsi" w:hAnsiTheme="minorHAnsi" w:cstheme="minorHAnsi"/>
          <w:color w:val="000000" w:themeColor="text1"/>
          <w:highlight w:val="yellow"/>
        </w:rPr>
      </w:pPr>
      <w:r w:rsidRPr="00005237">
        <w:rPr>
          <w:rFonts w:asciiTheme="minorHAnsi" w:hAnsiTheme="minorHAnsi" w:cstheme="minorHAnsi"/>
          <w:color w:val="000000" w:themeColor="text1"/>
          <w:highlight w:val="yellow"/>
        </w:rPr>
        <w:t>2.4</w:t>
      </w:r>
      <w:r w:rsidR="00AC615D">
        <w:rPr>
          <w:rFonts w:asciiTheme="minorHAnsi" w:hAnsiTheme="minorHAnsi" w:cstheme="minorHAnsi"/>
          <w:color w:val="000000" w:themeColor="text1"/>
          <w:highlight w:val="yellow"/>
        </w:rPr>
        <w:t>.</w:t>
      </w:r>
      <w:r w:rsidRPr="00005237">
        <w:rPr>
          <w:rFonts w:asciiTheme="minorHAnsi" w:hAnsiTheme="minorHAnsi" w:cstheme="minorHAnsi"/>
          <w:color w:val="000000" w:themeColor="text1"/>
          <w:highlight w:val="yellow"/>
        </w:rPr>
        <w:t xml:space="preserve"> Centrifuge cells at </w:t>
      </w:r>
      <w:r w:rsidR="00BD185B" w:rsidRPr="00005237">
        <w:rPr>
          <w:rFonts w:asciiTheme="minorHAnsi" w:hAnsiTheme="minorHAnsi" w:cstheme="minorHAnsi"/>
          <w:color w:val="auto"/>
          <w:highlight w:val="yellow"/>
        </w:rPr>
        <w:t>200</w:t>
      </w:r>
      <w:r w:rsidR="00F85DDC">
        <w:rPr>
          <w:rFonts w:asciiTheme="minorHAnsi" w:hAnsiTheme="minorHAnsi" w:cstheme="minorHAnsi"/>
          <w:color w:val="auto"/>
          <w:highlight w:val="yellow"/>
        </w:rPr>
        <w:t xml:space="preserve"> </w:t>
      </w:r>
      <w:r w:rsidR="00BD185B" w:rsidRPr="00005237">
        <w:rPr>
          <w:rFonts w:asciiTheme="minorHAnsi" w:hAnsiTheme="minorHAnsi" w:cstheme="minorHAnsi"/>
          <w:color w:val="auto"/>
          <w:highlight w:val="yellow"/>
        </w:rPr>
        <w:t>x</w:t>
      </w:r>
      <w:r w:rsidR="00AC615D">
        <w:rPr>
          <w:rFonts w:asciiTheme="minorHAnsi" w:hAnsiTheme="minorHAnsi" w:cstheme="minorHAnsi"/>
          <w:color w:val="auto"/>
          <w:highlight w:val="yellow"/>
        </w:rPr>
        <w:t xml:space="preserve"> </w:t>
      </w:r>
      <w:r w:rsidR="00BD185B" w:rsidRPr="00AC615D">
        <w:rPr>
          <w:rFonts w:asciiTheme="minorHAnsi" w:hAnsiTheme="minorHAnsi" w:cstheme="minorHAnsi"/>
          <w:i/>
          <w:iCs/>
          <w:color w:val="auto"/>
          <w:highlight w:val="yellow"/>
        </w:rPr>
        <w:t>g</w:t>
      </w:r>
      <w:r w:rsidRPr="00005237">
        <w:rPr>
          <w:rFonts w:asciiTheme="minorHAnsi" w:hAnsiTheme="minorHAnsi" w:cstheme="minorHAnsi"/>
          <w:color w:val="FF0000"/>
          <w:highlight w:val="yellow"/>
        </w:rPr>
        <w:t xml:space="preserve"> </w:t>
      </w:r>
      <w:r w:rsidRPr="00005237">
        <w:rPr>
          <w:rFonts w:asciiTheme="minorHAnsi" w:hAnsiTheme="minorHAnsi" w:cstheme="minorHAnsi"/>
          <w:color w:val="000000" w:themeColor="text1"/>
          <w:highlight w:val="yellow"/>
        </w:rPr>
        <w:t xml:space="preserve">for 5 </w:t>
      </w:r>
      <w:r w:rsidR="005F6733">
        <w:rPr>
          <w:rFonts w:asciiTheme="minorHAnsi" w:hAnsiTheme="minorHAnsi" w:cstheme="minorHAnsi"/>
          <w:color w:val="000000" w:themeColor="text1"/>
          <w:highlight w:val="yellow"/>
        </w:rPr>
        <w:t>min</w:t>
      </w:r>
      <w:r w:rsidRPr="00005237">
        <w:rPr>
          <w:rFonts w:asciiTheme="minorHAnsi" w:hAnsiTheme="minorHAnsi" w:cstheme="minorHAnsi"/>
          <w:color w:val="000000" w:themeColor="text1"/>
          <w:highlight w:val="yellow"/>
        </w:rPr>
        <w:t xml:space="preserve"> and aspirate supernatant.</w:t>
      </w:r>
      <w:r w:rsidR="005043F1" w:rsidRPr="00005237">
        <w:rPr>
          <w:rFonts w:asciiTheme="minorHAnsi" w:hAnsiTheme="minorHAnsi" w:cstheme="minorHAnsi"/>
          <w:color w:val="000000" w:themeColor="text1"/>
          <w:highlight w:val="yellow"/>
        </w:rPr>
        <w:t xml:space="preserve"> </w:t>
      </w:r>
      <w:r w:rsidRPr="00005237">
        <w:rPr>
          <w:rFonts w:asciiTheme="minorHAnsi" w:hAnsiTheme="minorHAnsi" w:cstheme="minorHAnsi"/>
          <w:color w:val="000000" w:themeColor="text1"/>
          <w:highlight w:val="yellow"/>
        </w:rPr>
        <w:t xml:space="preserve">Wash cells with 5 mL </w:t>
      </w:r>
      <w:r w:rsidR="00AC615D">
        <w:rPr>
          <w:rFonts w:asciiTheme="minorHAnsi" w:hAnsiTheme="minorHAnsi" w:cstheme="minorHAnsi"/>
          <w:color w:val="000000" w:themeColor="text1"/>
          <w:highlight w:val="yellow"/>
        </w:rPr>
        <w:t xml:space="preserve">of </w:t>
      </w:r>
      <w:r w:rsidRPr="00005237">
        <w:rPr>
          <w:rFonts w:asciiTheme="minorHAnsi" w:hAnsiTheme="minorHAnsi" w:cstheme="minorHAnsi"/>
          <w:color w:val="000000" w:themeColor="text1"/>
          <w:highlight w:val="yellow"/>
        </w:rPr>
        <w:t xml:space="preserve">PBS, centrifuge at </w:t>
      </w:r>
      <w:r w:rsidR="00BD185B" w:rsidRPr="00005237">
        <w:rPr>
          <w:rFonts w:asciiTheme="minorHAnsi" w:hAnsiTheme="minorHAnsi" w:cstheme="minorHAnsi"/>
          <w:color w:val="auto"/>
          <w:highlight w:val="yellow"/>
        </w:rPr>
        <w:t>200</w:t>
      </w:r>
      <w:r w:rsidR="00F85DDC">
        <w:rPr>
          <w:rFonts w:asciiTheme="minorHAnsi" w:hAnsiTheme="minorHAnsi" w:cstheme="minorHAnsi"/>
          <w:color w:val="auto"/>
          <w:highlight w:val="yellow"/>
        </w:rPr>
        <w:t xml:space="preserve"> </w:t>
      </w:r>
      <w:r w:rsidR="00BD185B" w:rsidRPr="00005237">
        <w:rPr>
          <w:rFonts w:asciiTheme="minorHAnsi" w:hAnsiTheme="minorHAnsi" w:cstheme="minorHAnsi"/>
          <w:color w:val="auto"/>
          <w:highlight w:val="yellow"/>
        </w:rPr>
        <w:t>x</w:t>
      </w:r>
      <w:r w:rsidR="00AC615D">
        <w:rPr>
          <w:rFonts w:asciiTheme="minorHAnsi" w:hAnsiTheme="minorHAnsi" w:cstheme="minorHAnsi"/>
          <w:color w:val="auto"/>
          <w:highlight w:val="yellow"/>
        </w:rPr>
        <w:t xml:space="preserve"> </w:t>
      </w:r>
      <w:r w:rsidR="00BD185B" w:rsidRPr="00AC615D">
        <w:rPr>
          <w:rFonts w:asciiTheme="minorHAnsi" w:hAnsiTheme="minorHAnsi" w:cstheme="minorHAnsi"/>
          <w:i/>
          <w:iCs/>
          <w:color w:val="auto"/>
          <w:highlight w:val="yellow"/>
        </w:rPr>
        <w:t>g</w:t>
      </w:r>
      <w:r w:rsidRPr="00005237">
        <w:rPr>
          <w:rFonts w:asciiTheme="minorHAnsi" w:hAnsiTheme="minorHAnsi" w:cstheme="minorHAnsi"/>
          <w:color w:val="FF0000"/>
          <w:highlight w:val="yellow"/>
        </w:rPr>
        <w:t xml:space="preserve"> </w:t>
      </w:r>
      <w:r w:rsidRPr="00005237">
        <w:rPr>
          <w:rFonts w:asciiTheme="minorHAnsi" w:hAnsiTheme="minorHAnsi" w:cstheme="minorHAnsi"/>
          <w:color w:val="000000" w:themeColor="text1"/>
          <w:highlight w:val="yellow"/>
        </w:rPr>
        <w:t xml:space="preserve">for 5 </w:t>
      </w:r>
      <w:r w:rsidR="005F6733">
        <w:rPr>
          <w:rFonts w:asciiTheme="minorHAnsi" w:hAnsiTheme="minorHAnsi" w:cstheme="minorHAnsi"/>
          <w:color w:val="000000" w:themeColor="text1"/>
          <w:highlight w:val="yellow"/>
        </w:rPr>
        <w:t>min</w:t>
      </w:r>
      <w:r w:rsidRPr="00005237">
        <w:rPr>
          <w:rFonts w:asciiTheme="minorHAnsi" w:hAnsiTheme="minorHAnsi" w:cstheme="minorHAnsi"/>
          <w:color w:val="000000" w:themeColor="text1"/>
          <w:highlight w:val="yellow"/>
        </w:rPr>
        <w:t xml:space="preserve"> and aspirate supernatant. Repeat wash, centrifugation, and aspiration</w:t>
      </w:r>
      <w:r w:rsidR="00956DD6" w:rsidRPr="00005237">
        <w:rPr>
          <w:rFonts w:asciiTheme="minorHAnsi" w:hAnsiTheme="minorHAnsi" w:cstheme="minorHAnsi"/>
          <w:color w:val="000000" w:themeColor="text1"/>
          <w:highlight w:val="yellow"/>
        </w:rPr>
        <w:t xml:space="preserve"> one additional time</w:t>
      </w:r>
      <w:r w:rsidRPr="00005237">
        <w:rPr>
          <w:rFonts w:asciiTheme="minorHAnsi" w:hAnsiTheme="minorHAnsi" w:cstheme="minorHAnsi"/>
          <w:color w:val="000000" w:themeColor="text1"/>
          <w:highlight w:val="yellow"/>
        </w:rPr>
        <w:t xml:space="preserve">. </w:t>
      </w:r>
    </w:p>
    <w:p w14:paraId="3FC25054" w14:textId="338ACE66" w:rsidR="00BA388F" w:rsidRPr="00005237" w:rsidRDefault="00BA388F" w:rsidP="005B7259">
      <w:pPr>
        <w:rPr>
          <w:rFonts w:asciiTheme="minorHAnsi" w:hAnsiTheme="minorHAnsi" w:cstheme="minorHAnsi"/>
          <w:color w:val="000000" w:themeColor="text1"/>
          <w:highlight w:val="yellow"/>
        </w:rPr>
      </w:pPr>
    </w:p>
    <w:p w14:paraId="6F1CF1A0" w14:textId="15F3E782" w:rsidR="00BA388F" w:rsidRDefault="00BA388F" w:rsidP="005B7259">
      <w:r w:rsidRPr="00005237">
        <w:rPr>
          <w:rFonts w:asciiTheme="minorHAnsi" w:hAnsiTheme="minorHAnsi" w:cstheme="minorHAnsi"/>
          <w:color w:val="000000" w:themeColor="text1"/>
          <w:highlight w:val="yellow"/>
        </w:rPr>
        <w:t>2.</w:t>
      </w:r>
      <w:r w:rsidR="005043F1" w:rsidRPr="00005237">
        <w:rPr>
          <w:rFonts w:asciiTheme="minorHAnsi" w:hAnsiTheme="minorHAnsi" w:cstheme="minorHAnsi"/>
          <w:color w:val="000000" w:themeColor="text1"/>
          <w:highlight w:val="yellow"/>
        </w:rPr>
        <w:t>5</w:t>
      </w:r>
      <w:r w:rsidR="00AC615D">
        <w:rPr>
          <w:rFonts w:asciiTheme="minorHAnsi" w:hAnsiTheme="minorHAnsi" w:cstheme="minorHAnsi"/>
          <w:color w:val="000000" w:themeColor="text1"/>
          <w:highlight w:val="yellow"/>
        </w:rPr>
        <w:t>.</w:t>
      </w:r>
      <w:r w:rsidRPr="00005237">
        <w:rPr>
          <w:rFonts w:asciiTheme="minorHAnsi" w:hAnsiTheme="minorHAnsi" w:cstheme="minorHAnsi"/>
          <w:color w:val="000000" w:themeColor="text1"/>
          <w:highlight w:val="yellow"/>
        </w:rPr>
        <w:t xml:space="preserve"> Resuspend cells in </w:t>
      </w:r>
      <w:r w:rsidR="00BF181F" w:rsidRPr="00005237">
        <w:rPr>
          <w:rFonts w:asciiTheme="minorHAnsi" w:hAnsiTheme="minorHAnsi" w:cstheme="minorHAnsi"/>
          <w:color w:val="000000" w:themeColor="text1"/>
          <w:highlight w:val="yellow"/>
        </w:rPr>
        <w:t>1</w:t>
      </w:r>
      <w:r w:rsidR="00AC615D">
        <w:rPr>
          <w:rFonts w:asciiTheme="minorHAnsi" w:hAnsiTheme="minorHAnsi" w:cstheme="minorHAnsi"/>
          <w:color w:val="000000" w:themeColor="text1"/>
          <w:highlight w:val="yellow"/>
        </w:rPr>
        <w:t xml:space="preserve"> µL </w:t>
      </w:r>
      <w:r w:rsidR="00BF181F" w:rsidRPr="00005237">
        <w:rPr>
          <w:rFonts w:asciiTheme="minorHAnsi" w:hAnsiTheme="minorHAnsi" w:cstheme="minorHAnsi"/>
          <w:color w:val="000000" w:themeColor="text1"/>
          <w:highlight w:val="yellow"/>
        </w:rPr>
        <w:t xml:space="preserve">of PBS per 250,000 </w:t>
      </w:r>
      <w:r w:rsidR="007D349C" w:rsidRPr="00005237">
        <w:rPr>
          <w:rFonts w:asciiTheme="minorHAnsi" w:hAnsiTheme="minorHAnsi" w:cstheme="minorHAnsi"/>
          <w:color w:val="000000" w:themeColor="text1"/>
          <w:highlight w:val="yellow"/>
        </w:rPr>
        <w:t xml:space="preserve">live cells and transfer to </w:t>
      </w:r>
      <w:r w:rsidR="00F85DDC">
        <w:rPr>
          <w:rFonts w:asciiTheme="minorHAnsi" w:hAnsiTheme="minorHAnsi" w:cstheme="minorHAnsi"/>
          <w:color w:val="000000" w:themeColor="text1"/>
          <w:highlight w:val="yellow"/>
        </w:rPr>
        <w:t xml:space="preserve">a </w:t>
      </w:r>
      <w:r w:rsidR="007D349C" w:rsidRPr="00005237">
        <w:rPr>
          <w:rFonts w:asciiTheme="minorHAnsi" w:hAnsiTheme="minorHAnsi" w:cstheme="minorHAnsi"/>
          <w:color w:val="000000" w:themeColor="text1"/>
          <w:highlight w:val="yellow"/>
        </w:rPr>
        <w:t xml:space="preserve">1.5 mL microcentrifuge tube. </w:t>
      </w:r>
      <w:r w:rsidR="005043F1" w:rsidRPr="00005237">
        <w:rPr>
          <w:highlight w:val="yellow"/>
        </w:rPr>
        <w:t>Keep resuspended cells on ice in the dark and immediately continue to microinjections.</w:t>
      </w:r>
    </w:p>
    <w:p w14:paraId="48A520C0" w14:textId="3C39CFAE" w:rsidR="007D349C" w:rsidRDefault="007D349C" w:rsidP="005B7259"/>
    <w:p w14:paraId="10E11171" w14:textId="6481E89E" w:rsidR="007D349C" w:rsidRDefault="007D349C" w:rsidP="005B7259">
      <w:r>
        <w:t xml:space="preserve">NOTE: </w:t>
      </w:r>
      <w:r w:rsidR="005043F1">
        <w:t xml:space="preserve">This ensures that 500 patient cells are injected into the zebrafish with each injection pump of </w:t>
      </w:r>
      <w:r w:rsidR="005043F1" w:rsidRPr="008E4AAB">
        <w:rPr>
          <w:color w:val="000000" w:themeColor="text1"/>
        </w:rPr>
        <w:t xml:space="preserve">2 </w:t>
      </w:r>
      <w:proofErr w:type="spellStart"/>
      <w:r w:rsidR="005043F1">
        <w:t>nL</w:t>
      </w:r>
      <w:proofErr w:type="spellEnd"/>
      <w:r w:rsidR="005043F1">
        <w:t xml:space="preserve"> volume. </w:t>
      </w:r>
    </w:p>
    <w:p w14:paraId="3BA61C84" w14:textId="376830C7" w:rsidR="007D349C" w:rsidRDefault="007D349C" w:rsidP="005B7259"/>
    <w:p w14:paraId="332417DD" w14:textId="057051D9" w:rsidR="007D349C" w:rsidRDefault="007D349C" w:rsidP="005B7259">
      <w:pPr>
        <w:rPr>
          <w:b/>
          <w:bCs/>
        </w:rPr>
      </w:pPr>
      <w:r w:rsidRPr="00AC615D">
        <w:rPr>
          <w:b/>
          <w:bCs/>
          <w:highlight w:val="yellow"/>
        </w:rPr>
        <w:t>3. Microinjecting zebrafish larvae</w:t>
      </w:r>
    </w:p>
    <w:p w14:paraId="74E182EB" w14:textId="1D26C7B3" w:rsidR="007D349C" w:rsidRDefault="007D349C" w:rsidP="005B7259">
      <w:pPr>
        <w:rPr>
          <w:b/>
          <w:bCs/>
        </w:rPr>
      </w:pPr>
    </w:p>
    <w:p w14:paraId="73C7F039" w14:textId="199AC261" w:rsidR="007D349C" w:rsidRDefault="003F6593" w:rsidP="005B7259">
      <w:pPr>
        <w:rPr>
          <w:rFonts w:asciiTheme="minorHAnsi" w:hAnsiTheme="minorHAnsi" w:cstheme="minorHAnsi"/>
          <w:color w:val="000000" w:themeColor="text1"/>
        </w:rPr>
      </w:pPr>
      <w:r>
        <w:rPr>
          <w:rFonts w:asciiTheme="minorHAnsi" w:hAnsiTheme="minorHAnsi" w:cstheme="minorHAnsi"/>
          <w:color w:val="000000" w:themeColor="text1"/>
        </w:rPr>
        <w:t>NOTE: Microinjections should be completed within 1</w:t>
      </w:r>
      <w:r w:rsidR="00AC615D">
        <w:rPr>
          <w:rFonts w:asciiTheme="minorHAnsi" w:hAnsiTheme="minorHAnsi" w:cstheme="minorHAnsi"/>
          <w:color w:val="000000" w:themeColor="text1"/>
        </w:rPr>
        <w:t>−</w:t>
      </w:r>
      <w:r>
        <w:rPr>
          <w:rFonts w:asciiTheme="minorHAnsi" w:hAnsiTheme="minorHAnsi" w:cstheme="minorHAnsi"/>
          <w:color w:val="000000" w:themeColor="text1"/>
        </w:rPr>
        <w:t xml:space="preserve">3 h of staining to improve viability of cells. </w:t>
      </w:r>
    </w:p>
    <w:p w14:paraId="4BB1D24E" w14:textId="66380DF7" w:rsidR="003F6593" w:rsidRDefault="003F6593" w:rsidP="005B7259">
      <w:pPr>
        <w:rPr>
          <w:rFonts w:asciiTheme="minorHAnsi" w:hAnsiTheme="minorHAnsi" w:cstheme="minorHAnsi"/>
          <w:color w:val="000000" w:themeColor="text1"/>
        </w:rPr>
      </w:pPr>
    </w:p>
    <w:p w14:paraId="6F999684" w14:textId="637270EE" w:rsidR="00BD185B" w:rsidRPr="00005237" w:rsidRDefault="003F6593" w:rsidP="005B7259">
      <w:pPr>
        <w:rPr>
          <w:rFonts w:asciiTheme="minorHAnsi" w:hAnsiTheme="minorHAnsi" w:cstheme="minorHAnsi"/>
          <w:color w:val="000000" w:themeColor="text1"/>
          <w:highlight w:val="yellow"/>
        </w:rPr>
      </w:pPr>
      <w:r w:rsidRPr="00005237">
        <w:rPr>
          <w:rFonts w:asciiTheme="minorHAnsi" w:hAnsiTheme="minorHAnsi" w:cstheme="minorHAnsi"/>
          <w:color w:val="000000" w:themeColor="text1"/>
          <w:highlight w:val="yellow"/>
        </w:rPr>
        <w:t>3.1</w:t>
      </w:r>
      <w:r w:rsidR="00AC615D">
        <w:rPr>
          <w:rFonts w:asciiTheme="minorHAnsi" w:hAnsiTheme="minorHAnsi" w:cstheme="minorHAnsi"/>
          <w:color w:val="000000" w:themeColor="text1"/>
          <w:highlight w:val="yellow"/>
        </w:rPr>
        <w:t>.</w:t>
      </w:r>
      <w:r w:rsidRPr="00005237">
        <w:rPr>
          <w:rFonts w:asciiTheme="minorHAnsi" w:hAnsiTheme="minorHAnsi" w:cstheme="minorHAnsi"/>
          <w:color w:val="000000" w:themeColor="text1"/>
          <w:highlight w:val="yellow"/>
        </w:rPr>
        <w:t xml:space="preserve"> Prior to staining cells and injecting, </w:t>
      </w:r>
      <w:r w:rsidR="00BD185B" w:rsidRPr="00005237">
        <w:rPr>
          <w:rFonts w:asciiTheme="minorHAnsi" w:hAnsiTheme="minorHAnsi" w:cstheme="minorHAnsi"/>
          <w:color w:val="000000" w:themeColor="text1"/>
          <w:highlight w:val="yellow"/>
        </w:rPr>
        <w:t>make agarose plates for injecting</w:t>
      </w:r>
      <w:r w:rsidR="00F85DDC">
        <w:rPr>
          <w:rFonts w:asciiTheme="minorHAnsi" w:hAnsiTheme="minorHAnsi" w:cstheme="minorHAnsi"/>
          <w:color w:val="000000" w:themeColor="text1"/>
          <w:highlight w:val="yellow"/>
        </w:rPr>
        <w:t xml:space="preserve"> </w:t>
      </w:r>
      <w:r w:rsidR="00BD185B" w:rsidRPr="00005237">
        <w:rPr>
          <w:rFonts w:asciiTheme="minorHAnsi" w:hAnsiTheme="minorHAnsi" w:cstheme="minorHAnsi"/>
          <w:color w:val="000000" w:themeColor="text1"/>
          <w:highlight w:val="yellow"/>
        </w:rPr>
        <w:t xml:space="preserve">by pouring 25 mL of </w:t>
      </w:r>
      <w:r w:rsidR="00B74024" w:rsidRPr="00005237">
        <w:rPr>
          <w:rFonts w:asciiTheme="minorHAnsi" w:hAnsiTheme="minorHAnsi" w:cstheme="minorHAnsi"/>
          <w:color w:val="000000" w:themeColor="text1"/>
          <w:highlight w:val="yellow"/>
        </w:rPr>
        <w:t>3</w:t>
      </w:r>
      <w:r w:rsidR="00BD185B" w:rsidRPr="00005237">
        <w:rPr>
          <w:rFonts w:asciiTheme="minorHAnsi" w:hAnsiTheme="minorHAnsi" w:cstheme="minorHAnsi"/>
          <w:color w:val="000000" w:themeColor="text1"/>
          <w:highlight w:val="yellow"/>
        </w:rPr>
        <w:t xml:space="preserve">% agarose in 1x </w:t>
      </w:r>
      <w:r w:rsidR="003B306B" w:rsidRPr="00005237">
        <w:rPr>
          <w:rFonts w:asciiTheme="minorHAnsi" w:hAnsiTheme="minorHAnsi" w:cstheme="minorHAnsi"/>
          <w:color w:val="000000" w:themeColor="text1"/>
          <w:highlight w:val="yellow"/>
        </w:rPr>
        <w:t>Tris/</w:t>
      </w:r>
      <w:r w:rsidR="006335FA">
        <w:rPr>
          <w:rFonts w:asciiTheme="minorHAnsi" w:hAnsiTheme="minorHAnsi" w:cstheme="minorHAnsi"/>
          <w:color w:val="000000" w:themeColor="text1"/>
          <w:highlight w:val="yellow"/>
        </w:rPr>
        <w:t>b</w:t>
      </w:r>
      <w:r w:rsidR="003B306B" w:rsidRPr="00005237">
        <w:rPr>
          <w:rFonts w:asciiTheme="minorHAnsi" w:hAnsiTheme="minorHAnsi" w:cstheme="minorHAnsi"/>
          <w:color w:val="000000" w:themeColor="text1"/>
          <w:highlight w:val="yellow"/>
        </w:rPr>
        <w:t xml:space="preserve">orate/EDTA (TBE) into a </w:t>
      </w:r>
      <w:r w:rsidR="006335FA">
        <w:rPr>
          <w:rFonts w:asciiTheme="minorHAnsi" w:hAnsiTheme="minorHAnsi" w:cstheme="minorHAnsi"/>
          <w:color w:val="000000" w:themeColor="text1"/>
          <w:highlight w:val="yellow"/>
        </w:rPr>
        <w:t xml:space="preserve">Petri </w:t>
      </w:r>
      <w:r w:rsidR="003B306B" w:rsidRPr="00005237">
        <w:rPr>
          <w:rFonts w:asciiTheme="minorHAnsi" w:hAnsiTheme="minorHAnsi" w:cstheme="minorHAnsi"/>
          <w:color w:val="000000" w:themeColor="text1"/>
          <w:highlight w:val="yellow"/>
        </w:rPr>
        <w:t>dish and allow it to solidify.</w:t>
      </w:r>
      <w:r w:rsidR="000C1ADA" w:rsidRPr="00005237">
        <w:rPr>
          <w:rFonts w:asciiTheme="minorHAnsi" w:hAnsiTheme="minorHAnsi" w:cstheme="minorHAnsi"/>
          <w:color w:val="000000" w:themeColor="text1"/>
          <w:highlight w:val="yellow"/>
        </w:rPr>
        <w:t xml:space="preserve"> </w:t>
      </w:r>
      <w:r w:rsidR="005043F1" w:rsidRPr="00005237">
        <w:rPr>
          <w:rFonts w:asciiTheme="minorHAnsi" w:hAnsiTheme="minorHAnsi" w:cstheme="minorHAnsi"/>
          <w:color w:val="000000" w:themeColor="text1"/>
          <w:highlight w:val="yellow"/>
        </w:rPr>
        <w:t xml:space="preserve">Store plates </w:t>
      </w:r>
      <w:r w:rsidR="000C1ADA" w:rsidRPr="00005237">
        <w:rPr>
          <w:rFonts w:asciiTheme="minorHAnsi" w:hAnsiTheme="minorHAnsi" w:cstheme="minorHAnsi"/>
          <w:color w:val="000000" w:themeColor="text1"/>
          <w:highlight w:val="yellow"/>
        </w:rPr>
        <w:t>at 4</w:t>
      </w:r>
      <w:r w:rsidR="006335FA">
        <w:rPr>
          <w:rFonts w:asciiTheme="minorHAnsi" w:hAnsiTheme="minorHAnsi" w:cstheme="minorHAnsi"/>
          <w:color w:val="000000" w:themeColor="text1"/>
          <w:highlight w:val="yellow"/>
        </w:rPr>
        <w:t xml:space="preserve"> </w:t>
      </w:r>
      <w:r w:rsidR="002E5BD8" w:rsidRPr="00005237">
        <w:rPr>
          <w:rFonts w:asciiTheme="minorHAnsi" w:hAnsiTheme="minorHAnsi" w:cstheme="minorHAnsi"/>
          <w:color w:val="000000" w:themeColor="text1"/>
          <w:highlight w:val="yellow"/>
        </w:rPr>
        <w:t>°C for up to 2 weeks.</w:t>
      </w:r>
    </w:p>
    <w:p w14:paraId="24334C22" w14:textId="77777777" w:rsidR="00BD185B" w:rsidRPr="00005237" w:rsidRDefault="00BD185B" w:rsidP="005B7259">
      <w:pPr>
        <w:rPr>
          <w:rFonts w:asciiTheme="minorHAnsi" w:hAnsiTheme="minorHAnsi" w:cstheme="minorHAnsi"/>
          <w:color w:val="000000" w:themeColor="text1"/>
          <w:highlight w:val="yellow"/>
        </w:rPr>
      </w:pPr>
    </w:p>
    <w:p w14:paraId="6E82C9E9" w14:textId="233EAA10" w:rsidR="001442F3" w:rsidRDefault="003B306B" w:rsidP="005B7259">
      <w:pPr>
        <w:rPr>
          <w:rFonts w:asciiTheme="minorHAnsi" w:hAnsiTheme="minorHAnsi" w:cstheme="minorHAnsi"/>
          <w:color w:val="000000" w:themeColor="text1"/>
        </w:rPr>
      </w:pPr>
      <w:r w:rsidRPr="00005237">
        <w:rPr>
          <w:rFonts w:asciiTheme="minorHAnsi" w:hAnsiTheme="minorHAnsi" w:cstheme="minorHAnsi"/>
          <w:color w:val="000000" w:themeColor="text1"/>
          <w:highlight w:val="yellow"/>
        </w:rPr>
        <w:t>3.2</w:t>
      </w:r>
      <w:r w:rsidR="006335FA">
        <w:rPr>
          <w:rFonts w:asciiTheme="minorHAnsi" w:hAnsiTheme="minorHAnsi" w:cstheme="minorHAnsi"/>
          <w:color w:val="000000" w:themeColor="text1"/>
          <w:highlight w:val="yellow"/>
        </w:rPr>
        <w:t>.</w:t>
      </w:r>
      <w:r w:rsidRPr="00005237">
        <w:rPr>
          <w:rFonts w:asciiTheme="minorHAnsi" w:hAnsiTheme="minorHAnsi" w:cstheme="minorHAnsi"/>
          <w:color w:val="000000" w:themeColor="text1"/>
          <w:highlight w:val="yellow"/>
        </w:rPr>
        <w:t xml:space="preserve"> Also prior to staining cells and injecting, </w:t>
      </w:r>
      <w:proofErr w:type="spellStart"/>
      <w:r w:rsidR="003F6593" w:rsidRPr="00005237">
        <w:rPr>
          <w:rFonts w:asciiTheme="minorHAnsi" w:hAnsiTheme="minorHAnsi" w:cstheme="minorHAnsi"/>
          <w:color w:val="000000" w:themeColor="text1"/>
          <w:highlight w:val="yellow"/>
        </w:rPr>
        <w:t>dechorionate</w:t>
      </w:r>
      <w:proofErr w:type="spellEnd"/>
      <w:r w:rsidR="003F6593" w:rsidRPr="00005237">
        <w:rPr>
          <w:rFonts w:asciiTheme="minorHAnsi" w:hAnsiTheme="minorHAnsi" w:cstheme="minorHAnsi"/>
          <w:color w:val="000000" w:themeColor="text1"/>
          <w:highlight w:val="yellow"/>
        </w:rPr>
        <w:t xml:space="preserve"> 2 </w:t>
      </w:r>
      <w:proofErr w:type="spellStart"/>
      <w:r w:rsidR="003F6593" w:rsidRPr="00005237">
        <w:rPr>
          <w:rFonts w:asciiTheme="minorHAnsi" w:hAnsiTheme="minorHAnsi" w:cstheme="minorHAnsi"/>
          <w:color w:val="000000" w:themeColor="text1"/>
          <w:highlight w:val="yellow"/>
        </w:rPr>
        <w:t>dpf</w:t>
      </w:r>
      <w:proofErr w:type="spellEnd"/>
      <w:r w:rsidR="003F6593" w:rsidRPr="00005237">
        <w:rPr>
          <w:rFonts w:asciiTheme="minorHAnsi" w:hAnsiTheme="minorHAnsi" w:cstheme="minorHAnsi"/>
          <w:color w:val="000000" w:themeColor="text1"/>
          <w:highlight w:val="yellow"/>
        </w:rPr>
        <w:t xml:space="preserve"> zebrafish using forceps under a dissecting microscope. </w:t>
      </w:r>
      <w:r w:rsidR="00C72181" w:rsidRPr="00005237">
        <w:rPr>
          <w:rFonts w:asciiTheme="minorHAnsi" w:hAnsiTheme="minorHAnsi" w:cstheme="minorHAnsi"/>
          <w:color w:val="000000" w:themeColor="text1"/>
          <w:highlight w:val="yellow"/>
        </w:rPr>
        <w:t xml:space="preserve">For manual </w:t>
      </w:r>
      <w:proofErr w:type="spellStart"/>
      <w:r w:rsidR="00287532" w:rsidRPr="00005237">
        <w:rPr>
          <w:rFonts w:asciiTheme="minorHAnsi" w:hAnsiTheme="minorHAnsi" w:cstheme="minorHAnsi"/>
          <w:color w:val="000000" w:themeColor="text1"/>
          <w:highlight w:val="yellow"/>
        </w:rPr>
        <w:t>dechorionation</w:t>
      </w:r>
      <w:proofErr w:type="spellEnd"/>
      <w:r w:rsidR="00C72181" w:rsidRPr="00005237">
        <w:rPr>
          <w:rFonts w:asciiTheme="minorHAnsi" w:hAnsiTheme="minorHAnsi" w:cstheme="minorHAnsi"/>
          <w:color w:val="000000" w:themeColor="text1"/>
          <w:highlight w:val="yellow"/>
        </w:rPr>
        <w:t>,</w:t>
      </w:r>
      <w:r w:rsidR="0084625F" w:rsidRPr="00005237">
        <w:rPr>
          <w:rFonts w:asciiTheme="minorHAnsi" w:hAnsiTheme="minorHAnsi" w:cstheme="minorHAnsi"/>
          <w:color w:val="000000" w:themeColor="text1"/>
          <w:highlight w:val="yellow"/>
        </w:rPr>
        <w:t xml:space="preserve"> </w:t>
      </w:r>
      <w:r w:rsidR="00C72181" w:rsidRPr="00005237">
        <w:rPr>
          <w:rFonts w:asciiTheme="minorHAnsi" w:hAnsiTheme="minorHAnsi" w:cstheme="minorHAnsi"/>
          <w:color w:val="000000" w:themeColor="text1"/>
          <w:highlight w:val="yellow"/>
        </w:rPr>
        <w:t>pull</w:t>
      </w:r>
      <w:r w:rsidR="0084625F" w:rsidRPr="00005237">
        <w:rPr>
          <w:rFonts w:asciiTheme="minorHAnsi" w:hAnsiTheme="minorHAnsi" w:cstheme="minorHAnsi"/>
          <w:color w:val="000000" w:themeColor="text1"/>
          <w:highlight w:val="yellow"/>
        </w:rPr>
        <w:t xml:space="preserve"> from opposite ends of the protective </w:t>
      </w:r>
      <w:r w:rsidR="0084625F" w:rsidRPr="00005237">
        <w:rPr>
          <w:rFonts w:asciiTheme="minorHAnsi" w:hAnsiTheme="minorHAnsi" w:cstheme="minorHAnsi"/>
          <w:color w:val="000000" w:themeColor="text1"/>
          <w:highlight w:val="yellow"/>
        </w:rPr>
        <w:lastRenderedPageBreak/>
        <w:t xml:space="preserve">chorion of the zebrafish with </w:t>
      </w:r>
      <w:r w:rsidR="00287532" w:rsidRPr="00005237">
        <w:rPr>
          <w:rFonts w:asciiTheme="minorHAnsi" w:hAnsiTheme="minorHAnsi" w:cstheme="minorHAnsi"/>
          <w:color w:val="000000" w:themeColor="text1"/>
          <w:highlight w:val="yellow"/>
        </w:rPr>
        <w:t>forceps until the chorion tears and the zebrafish becomes unenveloped</w:t>
      </w:r>
      <w:sdt>
        <w:sdtPr>
          <w:rPr>
            <w:highlight w:val="yellow"/>
          </w:rPr>
          <w:tag w:val="citation"/>
          <w:id w:val="1173608339"/>
          <w:placeholder>
            <w:docPart w:val="DefaultPlaceholder_-1854013440"/>
          </w:placeholder>
        </w:sdtPr>
        <w:sdtEndPr/>
        <w:sdtContent>
          <w:r w:rsidR="00C629C2" w:rsidRPr="00C629C2">
            <w:rPr>
              <w:highlight w:val="yellow"/>
              <w:vertAlign w:val="superscript"/>
            </w:rPr>
            <w:t>10</w:t>
          </w:r>
        </w:sdtContent>
      </w:sdt>
      <w:r w:rsidR="00287532" w:rsidRPr="00005237">
        <w:rPr>
          <w:rFonts w:asciiTheme="minorHAnsi" w:hAnsiTheme="minorHAnsi" w:cstheme="minorHAnsi"/>
          <w:color w:val="000000" w:themeColor="text1"/>
          <w:highlight w:val="yellow"/>
        </w:rPr>
        <w:t>.</w:t>
      </w:r>
      <w:r w:rsidR="00287532">
        <w:rPr>
          <w:rFonts w:asciiTheme="minorHAnsi" w:hAnsiTheme="minorHAnsi" w:cstheme="minorHAnsi"/>
          <w:color w:val="000000" w:themeColor="text1"/>
        </w:rPr>
        <w:t xml:space="preserve"> </w:t>
      </w:r>
    </w:p>
    <w:p w14:paraId="64C412E6" w14:textId="77777777" w:rsidR="001442F3" w:rsidRDefault="001442F3" w:rsidP="005B7259">
      <w:pPr>
        <w:rPr>
          <w:rFonts w:asciiTheme="minorHAnsi" w:hAnsiTheme="minorHAnsi" w:cstheme="minorHAnsi"/>
          <w:color w:val="000000" w:themeColor="text1"/>
        </w:rPr>
      </w:pPr>
    </w:p>
    <w:p w14:paraId="0F7C97D9" w14:textId="63D3962E" w:rsidR="003F6593" w:rsidRDefault="001442F3" w:rsidP="005B7259">
      <w:pPr>
        <w:rPr>
          <w:rFonts w:asciiTheme="minorHAnsi" w:hAnsiTheme="minorHAnsi" w:cstheme="minorHAnsi"/>
          <w:color w:val="000000" w:themeColor="text1"/>
        </w:rPr>
      </w:pPr>
      <w:r>
        <w:rPr>
          <w:rFonts w:asciiTheme="minorHAnsi" w:hAnsiTheme="minorHAnsi" w:cstheme="minorHAnsi"/>
          <w:color w:val="000000" w:themeColor="text1"/>
        </w:rPr>
        <w:t xml:space="preserve">NOTE: </w:t>
      </w:r>
      <w:proofErr w:type="spellStart"/>
      <w:r w:rsidR="00C72181">
        <w:rPr>
          <w:rFonts w:asciiTheme="minorHAnsi" w:hAnsiTheme="minorHAnsi" w:cstheme="minorHAnsi"/>
          <w:color w:val="000000" w:themeColor="text1"/>
        </w:rPr>
        <w:t>Dechorionation</w:t>
      </w:r>
      <w:proofErr w:type="spellEnd"/>
      <w:r w:rsidR="00C72181">
        <w:rPr>
          <w:rFonts w:asciiTheme="minorHAnsi" w:hAnsiTheme="minorHAnsi" w:cstheme="minorHAnsi"/>
          <w:color w:val="000000" w:themeColor="text1"/>
        </w:rPr>
        <w:t xml:space="preserve"> can also be performed</w:t>
      </w:r>
      <w:r w:rsidR="00F85DDC">
        <w:rPr>
          <w:rFonts w:asciiTheme="minorHAnsi" w:hAnsiTheme="minorHAnsi" w:cstheme="minorHAnsi"/>
          <w:color w:val="000000" w:themeColor="text1"/>
        </w:rPr>
        <w:t xml:space="preserve"> by</w:t>
      </w:r>
      <w:r w:rsidR="00C72181">
        <w:rPr>
          <w:rFonts w:asciiTheme="minorHAnsi" w:hAnsiTheme="minorHAnsi" w:cstheme="minorHAnsi"/>
          <w:color w:val="000000" w:themeColor="text1"/>
        </w:rPr>
        <w:t xml:space="preserve"> using enzymatic treatment with </w:t>
      </w:r>
      <w:proofErr w:type="spellStart"/>
      <w:r w:rsidR="00C72181">
        <w:rPr>
          <w:rFonts w:asciiTheme="minorHAnsi" w:hAnsiTheme="minorHAnsi" w:cstheme="minorHAnsi"/>
          <w:color w:val="000000" w:themeColor="text1"/>
        </w:rPr>
        <w:t>pronase</w:t>
      </w:r>
      <w:proofErr w:type="spellEnd"/>
      <w:r w:rsidR="00C72181">
        <w:rPr>
          <w:rFonts w:asciiTheme="minorHAnsi" w:hAnsiTheme="minorHAnsi" w:cstheme="minorHAnsi"/>
          <w:color w:val="000000" w:themeColor="text1"/>
        </w:rPr>
        <w:t>, as previously described</w:t>
      </w:r>
      <w:sdt>
        <w:sdtPr>
          <w:tag w:val="citation"/>
          <w:id w:val="-46378044"/>
          <w:placeholder>
            <w:docPart w:val="1FC39157D2CCB1469257EA539915D023"/>
          </w:placeholder>
        </w:sdtPr>
        <w:sdtEndPr/>
        <w:sdtContent>
          <w:r w:rsidR="00C629C2" w:rsidRPr="00C629C2">
            <w:rPr>
              <w:vertAlign w:val="superscript"/>
            </w:rPr>
            <w:t>10</w:t>
          </w:r>
        </w:sdtContent>
      </w:sdt>
      <w:r w:rsidR="00C72181">
        <w:rPr>
          <w:rFonts w:asciiTheme="minorHAnsi" w:hAnsiTheme="minorHAnsi" w:cstheme="minorHAnsi"/>
          <w:color w:val="000000" w:themeColor="text1"/>
        </w:rPr>
        <w:t xml:space="preserve">. </w:t>
      </w:r>
      <w:r>
        <w:rPr>
          <w:rFonts w:asciiTheme="minorHAnsi" w:hAnsiTheme="minorHAnsi" w:cstheme="minorHAnsi"/>
          <w:color w:val="000000" w:themeColor="text1"/>
        </w:rPr>
        <w:t>Casper (</w:t>
      </w:r>
      <w:proofErr w:type="spellStart"/>
      <w:r>
        <w:rPr>
          <w:rFonts w:asciiTheme="minorHAnsi" w:hAnsiTheme="minorHAnsi" w:cstheme="minorHAnsi"/>
          <w:color w:val="000000" w:themeColor="text1"/>
        </w:rPr>
        <w:t>roy</w:t>
      </w:r>
      <w:proofErr w:type="spellEnd"/>
      <w:r w:rsidRPr="00AE4E51">
        <w:rPr>
          <w:rFonts w:asciiTheme="minorHAnsi" w:hAnsiTheme="minorHAnsi" w:cstheme="minorHAnsi"/>
          <w:color w:val="000000" w:themeColor="text1"/>
          <w:vertAlign w:val="superscript"/>
        </w:rPr>
        <w:t>-/</w:t>
      </w:r>
      <w:proofErr w:type="gramStart"/>
      <w:r w:rsidRPr="00AE4E51">
        <w:rPr>
          <w:rFonts w:asciiTheme="minorHAnsi" w:hAnsiTheme="minorHAnsi" w:cstheme="minorHAnsi"/>
          <w:color w:val="000000" w:themeColor="text1"/>
          <w:vertAlign w:val="superscript"/>
        </w:rPr>
        <w:t>-</w:t>
      </w:r>
      <w:r>
        <w:rPr>
          <w:rFonts w:asciiTheme="minorHAnsi" w:hAnsiTheme="minorHAnsi" w:cstheme="minorHAnsi"/>
          <w:color w:val="000000" w:themeColor="text1"/>
        </w:rPr>
        <w:t>;nacre</w:t>
      </w:r>
      <w:proofErr w:type="gramEnd"/>
      <w:r w:rsidRPr="00AE4E51">
        <w:rPr>
          <w:rFonts w:asciiTheme="minorHAnsi" w:hAnsiTheme="minorHAnsi" w:cstheme="minorHAnsi"/>
          <w:color w:val="000000" w:themeColor="text1"/>
          <w:vertAlign w:val="superscript"/>
        </w:rPr>
        <w:t>-/-</w:t>
      </w:r>
      <w:r>
        <w:rPr>
          <w:rFonts w:asciiTheme="minorHAnsi" w:hAnsiTheme="minorHAnsi" w:cstheme="minorHAnsi"/>
          <w:color w:val="000000" w:themeColor="text1"/>
        </w:rPr>
        <w:t>) zebrafish were used for these experiments</w:t>
      </w:r>
      <w:sdt>
        <w:sdtPr>
          <w:tag w:val="citation"/>
          <w:id w:val="-902763979"/>
          <w:placeholder>
            <w:docPart w:val="DefaultPlaceholder_-1854013440"/>
          </w:placeholder>
        </w:sdtPr>
        <w:sdtEndPr/>
        <w:sdtContent>
          <w:r w:rsidR="00C629C2" w:rsidRPr="00C629C2">
            <w:rPr>
              <w:vertAlign w:val="superscript"/>
            </w:rPr>
            <w:t>11</w:t>
          </w:r>
        </w:sdtContent>
      </w:sdt>
      <w:r>
        <w:rPr>
          <w:rFonts w:asciiTheme="minorHAnsi" w:hAnsiTheme="minorHAnsi" w:cstheme="minorHAnsi"/>
          <w:color w:val="000000" w:themeColor="text1"/>
        </w:rPr>
        <w:t>. Any zebrafish larval strain can be used for xenografting</w:t>
      </w:r>
      <w:r w:rsidR="000C347B">
        <w:rPr>
          <w:rFonts w:asciiTheme="minorHAnsi" w:hAnsiTheme="minorHAnsi" w:cstheme="minorHAnsi"/>
          <w:color w:val="000000" w:themeColor="text1"/>
        </w:rPr>
        <w:t>. I</w:t>
      </w:r>
      <w:r w:rsidR="00AA137D">
        <w:rPr>
          <w:rFonts w:asciiTheme="minorHAnsi" w:hAnsiTheme="minorHAnsi" w:cstheme="minorHAnsi"/>
          <w:color w:val="000000" w:themeColor="text1"/>
        </w:rPr>
        <w:t>f pigment interferes with imaging or visualization, propylthiouracil (</w:t>
      </w:r>
      <w:r w:rsidR="003C4786">
        <w:rPr>
          <w:rFonts w:asciiTheme="minorHAnsi" w:hAnsiTheme="minorHAnsi" w:cstheme="minorHAnsi"/>
          <w:color w:val="000000" w:themeColor="text1"/>
        </w:rPr>
        <w:t>PTU</w:t>
      </w:r>
      <w:r w:rsidR="00AA137D">
        <w:rPr>
          <w:rFonts w:asciiTheme="minorHAnsi" w:hAnsiTheme="minorHAnsi" w:cstheme="minorHAnsi"/>
          <w:color w:val="000000" w:themeColor="text1"/>
        </w:rPr>
        <w:t>) treatment can be used to block melanin synthesis if optically clear zebrafish strains are not available</w:t>
      </w:r>
      <w:sdt>
        <w:sdtPr>
          <w:tag w:val="citation"/>
          <w:id w:val="-90550085"/>
          <w:placeholder>
            <w:docPart w:val="DefaultPlaceholder_-1854013440"/>
          </w:placeholder>
        </w:sdtPr>
        <w:sdtEndPr/>
        <w:sdtContent>
          <w:r w:rsidR="00C629C2" w:rsidRPr="00C629C2">
            <w:rPr>
              <w:vertAlign w:val="superscript"/>
            </w:rPr>
            <w:t>12</w:t>
          </w:r>
        </w:sdtContent>
      </w:sdt>
      <w:r w:rsidR="00AA137D">
        <w:rPr>
          <w:rFonts w:asciiTheme="minorHAnsi" w:hAnsiTheme="minorHAnsi" w:cstheme="minorHAnsi"/>
          <w:color w:val="000000" w:themeColor="text1"/>
        </w:rPr>
        <w:t>.</w:t>
      </w:r>
    </w:p>
    <w:p w14:paraId="31ABA029" w14:textId="2D73ACC7" w:rsidR="003F6593" w:rsidRDefault="003F6593" w:rsidP="005B7259">
      <w:pPr>
        <w:rPr>
          <w:rFonts w:asciiTheme="minorHAnsi" w:hAnsiTheme="minorHAnsi" w:cstheme="minorHAnsi"/>
          <w:color w:val="000000" w:themeColor="text1"/>
        </w:rPr>
      </w:pPr>
    </w:p>
    <w:p w14:paraId="1E3C8F4C" w14:textId="0C4D26D1" w:rsidR="00C72181" w:rsidRDefault="003F6593" w:rsidP="005B7259">
      <w:pPr>
        <w:rPr>
          <w:rFonts w:asciiTheme="minorHAnsi" w:hAnsiTheme="minorHAnsi" w:cstheme="minorHAnsi"/>
          <w:color w:val="000000" w:themeColor="text1"/>
        </w:rPr>
      </w:pPr>
      <w:r w:rsidRPr="00005237">
        <w:rPr>
          <w:rFonts w:asciiTheme="minorHAnsi" w:hAnsiTheme="minorHAnsi" w:cstheme="minorHAnsi"/>
          <w:color w:val="000000" w:themeColor="text1"/>
          <w:highlight w:val="yellow"/>
        </w:rPr>
        <w:t>3.</w:t>
      </w:r>
      <w:r w:rsidR="00A72E98" w:rsidRPr="00005237">
        <w:rPr>
          <w:rFonts w:asciiTheme="minorHAnsi" w:hAnsiTheme="minorHAnsi" w:cstheme="minorHAnsi"/>
          <w:color w:val="000000" w:themeColor="text1"/>
          <w:highlight w:val="yellow"/>
        </w:rPr>
        <w:t>3</w:t>
      </w:r>
      <w:r w:rsidR="006335FA">
        <w:rPr>
          <w:rFonts w:asciiTheme="minorHAnsi" w:hAnsiTheme="minorHAnsi" w:cstheme="minorHAnsi"/>
          <w:color w:val="000000" w:themeColor="text1"/>
          <w:highlight w:val="yellow"/>
        </w:rPr>
        <w:t>.</w:t>
      </w:r>
      <w:r w:rsidRPr="00005237">
        <w:rPr>
          <w:rFonts w:asciiTheme="minorHAnsi" w:hAnsiTheme="minorHAnsi" w:cstheme="minorHAnsi"/>
          <w:color w:val="000000" w:themeColor="text1"/>
          <w:highlight w:val="yellow"/>
        </w:rPr>
        <w:t xml:space="preserve"> </w:t>
      </w:r>
      <w:r w:rsidR="005C4B6F">
        <w:rPr>
          <w:rFonts w:asciiTheme="minorHAnsi" w:hAnsiTheme="minorHAnsi" w:cstheme="minorHAnsi"/>
          <w:color w:val="000000" w:themeColor="text1"/>
          <w:highlight w:val="yellow"/>
        </w:rPr>
        <w:t>Pre</w:t>
      </w:r>
      <w:r w:rsidR="00C72181" w:rsidRPr="00005237">
        <w:rPr>
          <w:rFonts w:asciiTheme="minorHAnsi" w:hAnsiTheme="minorHAnsi" w:cstheme="minorHAnsi"/>
          <w:color w:val="000000" w:themeColor="text1"/>
          <w:highlight w:val="yellow"/>
        </w:rPr>
        <w:t>chill needles at 4</w:t>
      </w:r>
      <w:r w:rsidR="006335FA">
        <w:rPr>
          <w:rFonts w:asciiTheme="minorHAnsi" w:hAnsiTheme="minorHAnsi" w:cstheme="minorHAnsi"/>
          <w:color w:val="000000" w:themeColor="text1"/>
          <w:highlight w:val="yellow"/>
        </w:rPr>
        <w:t xml:space="preserve"> °</w:t>
      </w:r>
      <w:r w:rsidR="00C72181" w:rsidRPr="00005237">
        <w:rPr>
          <w:rFonts w:asciiTheme="minorHAnsi" w:hAnsiTheme="minorHAnsi" w:cstheme="minorHAnsi"/>
          <w:color w:val="000000" w:themeColor="text1"/>
          <w:highlight w:val="yellow"/>
        </w:rPr>
        <w:t xml:space="preserve">C or on ice to prevent clumping of cells during microinjection. </w:t>
      </w:r>
      <w:r w:rsidRPr="00005237">
        <w:rPr>
          <w:rFonts w:asciiTheme="minorHAnsi" w:hAnsiTheme="minorHAnsi" w:cstheme="minorHAnsi"/>
          <w:color w:val="000000" w:themeColor="text1"/>
          <w:highlight w:val="yellow"/>
        </w:rPr>
        <w:t>Load 5</w:t>
      </w:r>
      <w:r w:rsidR="00AC615D">
        <w:rPr>
          <w:rFonts w:asciiTheme="minorHAnsi" w:hAnsiTheme="minorHAnsi" w:cstheme="minorHAnsi"/>
          <w:color w:val="000000" w:themeColor="text1"/>
          <w:highlight w:val="yellow"/>
        </w:rPr>
        <w:t xml:space="preserve"> µL </w:t>
      </w:r>
      <w:r w:rsidRPr="00005237">
        <w:rPr>
          <w:rFonts w:asciiTheme="minorHAnsi" w:hAnsiTheme="minorHAnsi" w:cstheme="minorHAnsi"/>
          <w:color w:val="000000" w:themeColor="text1"/>
          <w:highlight w:val="yellow"/>
        </w:rPr>
        <w:t xml:space="preserve">of stained cells into a chilled </w:t>
      </w:r>
      <w:proofErr w:type="spellStart"/>
      <w:r w:rsidRPr="00005237">
        <w:rPr>
          <w:rFonts w:asciiTheme="minorHAnsi" w:hAnsiTheme="minorHAnsi" w:cstheme="minorHAnsi"/>
          <w:color w:val="000000" w:themeColor="text1"/>
          <w:highlight w:val="yellow"/>
        </w:rPr>
        <w:t>nonfilamentous</w:t>
      </w:r>
      <w:proofErr w:type="spellEnd"/>
      <w:r w:rsidRPr="00005237">
        <w:rPr>
          <w:rFonts w:asciiTheme="minorHAnsi" w:hAnsiTheme="minorHAnsi" w:cstheme="minorHAnsi"/>
          <w:color w:val="000000" w:themeColor="text1"/>
          <w:highlight w:val="yellow"/>
        </w:rPr>
        <w:t xml:space="preserve"> boro</w:t>
      </w:r>
      <w:r w:rsidR="003B306B" w:rsidRPr="00005237">
        <w:rPr>
          <w:rFonts w:asciiTheme="minorHAnsi" w:hAnsiTheme="minorHAnsi" w:cstheme="minorHAnsi"/>
          <w:color w:val="000000" w:themeColor="text1"/>
          <w:highlight w:val="yellow"/>
        </w:rPr>
        <w:t>s</w:t>
      </w:r>
      <w:r w:rsidRPr="00005237">
        <w:rPr>
          <w:rFonts w:asciiTheme="minorHAnsi" w:hAnsiTheme="minorHAnsi" w:cstheme="minorHAnsi"/>
          <w:color w:val="000000" w:themeColor="text1"/>
          <w:highlight w:val="yellow"/>
        </w:rPr>
        <w:t>ilicate glass needle</w:t>
      </w:r>
      <w:r w:rsidR="003B306B" w:rsidRPr="00005237">
        <w:rPr>
          <w:rFonts w:asciiTheme="minorHAnsi" w:hAnsiTheme="minorHAnsi" w:cstheme="minorHAnsi"/>
          <w:color w:val="000000" w:themeColor="text1"/>
          <w:highlight w:val="yellow"/>
        </w:rPr>
        <w:t xml:space="preserve"> using </w:t>
      </w:r>
      <w:proofErr w:type="spellStart"/>
      <w:r w:rsidR="003B306B" w:rsidRPr="00005237">
        <w:rPr>
          <w:rFonts w:asciiTheme="minorHAnsi" w:hAnsiTheme="minorHAnsi" w:cstheme="minorHAnsi"/>
          <w:color w:val="000000" w:themeColor="text1"/>
          <w:highlight w:val="yellow"/>
        </w:rPr>
        <w:t>microloader</w:t>
      </w:r>
      <w:proofErr w:type="spellEnd"/>
      <w:r w:rsidR="003B306B" w:rsidRPr="00005237">
        <w:rPr>
          <w:rFonts w:asciiTheme="minorHAnsi" w:hAnsiTheme="minorHAnsi" w:cstheme="minorHAnsi"/>
          <w:color w:val="000000" w:themeColor="text1"/>
          <w:highlight w:val="yellow"/>
        </w:rPr>
        <w:t xml:space="preserve"> pipette tips.</w:t>
      </w:r>
      <w:r w:rsidR="003B306B" w:rsidRPr="00DD5A21">
        <w:rPr>
          <w:rFonts w:asciiTheme="minorHAnsi" w:hAnsiTheme="minorHAnsi" w:cstheme="minorHAnsi"/>
          <w:color w:val="000000" w:themeColor="text1"/>
        </w:rPr>
        <w:t xml:space="preserve"> </w:t>
      </w:r>
    </w:p>
    <w:p w14:paraId="0E1A4AE6" w14:textId="77777777" w:rsidR="00C72181" w:rsidRDefault="00C72181" w:rsidP="005B7259">
      <w:pPr>
        <w:rPr>
          <w:rFonts w:asciiTheme="minorHAnsi" w:hAnsiTheme="minorHAnsi" w:cstheme="minorHAnsi"/>
          <w:color w:val="000000" w:themeColor="text1"/>
        </w:rPr>
      </w:pPr>
    </w:p>
    <w:p w14:paraId="49B81852" w14:textId="19BD7869" w:rsidR="003F6593" w:rsidRPr="00DD5A21" w:rsidRDefault="00C72181" w:rsidP="005B7259">
      <w:r>
        <w:rPr>
          <w:rFonts w:asciiTheme="minorHAnsi" w:hAnsiTheme="minorHAnsi" w:cstheme="minorHAnsi"/>
          <w:color w:val="000000" w:themeColor="text1"/>
        </w:rPr>
        <w:t xml:space="preserve">NOTE: </w:t>
      </w:r>
      <w:r w:rsidR="00B358F2" w:rsidRPr="00DD5A21">
        <w:rPr>
          <w:rFonts w:asciiTheme="minorHAnsi" w:hAnsiTheme="minorHAnsi" w:cstheme="minorHAnsi"/>
          <w:color w:val="000000" w:themeColor="text1"/>
        </w:rPr>
        <w:t>Microinjector and needle setup method</w:t>
      </w:r>
      <w:r w:rsidR="00CE4765" w:rsidRPr="00DD5A21">
        <w:rPr>
          <w:rFonts w:asciiTheme="minorHAnsi" w:hAnsiTheme="minorHAnsi" w:cstheme="minorHAnsi"/>
          <w:color w:val="000000" w:themeColor="text1"/>
        </w:rPr>
        <w:t>s have been</w:t>
      </w:r>
      <w:r w:rsidR="00B358F2" w:rsidRPr="00DD5A21">
        <w:rPr>
          <w:rFonts w:asciiTheme="minorHAnsi" w:hAnsiTheme="minorHAnsi" w:cstheme="minorHAnsi"/>
          <w:color w:val="000000" w:themeColor="text1"/>
        </w:rPr>
        <w:t xml:space="preserve"> previously published</w:t>
      </w:r>
      <w:sdt>
        <w:sdtPr>
          <w:tag w:val="citation"/>
          <w:id w:val="1721252734"/>
          <w:placeholder>
            <w:docPart w:val="DefaultPlaceholder_-1854013440"/>
          </w:placeholder>
        </w:sdtPr>
        <w:sdtEndPr/>
        <w:sdtContent>
          <w:r w:rsidR="00C629C2" w:rsidRPr="00C629C2">
            <w:rPr>
              <w:vertAlign w:val="superscript"/>
            </w:rPr>
            <w:t>13</w:t>
          </w:r>
        </w:sdtContent>
      </w:sdt>
      <w:r w:rsidR="00B358F2" w:rsidRPr="00DD5A21">
        <w:rPr>
          <w:rFonts w:asciiTheme="minorHAnsi" w:hAnsiTheme="minorHAnsi" w:cstheme="minorHAnsi"/>
          <w:color w:val="000000" w:themeColor="text1"/>
        </w:rPr>
        <w:t xml:space="preserve">. </w:t>
      </w:r>
    </w:p>
    <w:p w14:paraId="7A5DBD66" w14:textId="7B68F7D5" w:rsidR="003F6593" w:rsidRPr="00DD5A21" w:rsidRDefault="003F6593" w:rsidP="005B7259">
      <w:pPr>
        <w:rPr>
          <w:rFonts w:asciiTheme="minorHAnsi" w:hAnsiTheme="minorHAnsi" w:cstheme="minorHAnsi"/>
          <w:color w:val="000000" w:themeColor="text1"/>
        </w:rPr>
      </w:pPr>
    </w:p>
    <w:p w14:paraId="04F890B5" w14:textId="2300B957" w:rsidR="003F6593" w:rsidRDefault="003F6593" w:rsidP="005B7259">
      <w:r w:rsidRPr="00005237">
        <w:rPr>
          <w:rFonts w:asciiTheme="minorHAnsi" w:hAnsiTheme="minorHAnsi" w:cstheme="minorHAnsi"/>
          <w:color w:val="000000" w:themeColor="text1"/>
          <w:highlight w:val="yellow"/>
        </w:rPr>
        <w:t>3.</w:t>
      </w:r>
      <w:r w:rsidR="00A72E98" w:rsidRPr="00005237">
        <w:rPr>
          <w:rFonts w:asciiTheme="minorHAnsi" w:hAnsiTheme="minorHAnsi" w:cstheme="minorHAnsi"/>
          <w:color w:val="000000" w:themeColor="text1"/>
          <w:highlight w:val="yellow"/>
        </w:rPr>
        <w:t>4</w:t>
      </w:r>
      <w:r w:rsidR="006335FA">
        <w:rPr>
          <w:rFonts w:asciiTheme="minorHAnsi" w:hAnsiTheme="minorHAnsi" w:cstheme="minorHAnsi"/>
          <w:color w:val="000000" w:themeColor="text1"/>
          <w:highlight w:val="yellow"/>
        </w:rPr>
        <w:t>.</w:t>
      </w:r>
      <w:r w:rsidRPr="00005237">
        <w:rPr>
          <w:rFonts w:asciiTheme="minorHAnsi" w:hAnsiTheme="minorHAnsi" w:cstheme="minorHAnsi"/>
          <w:color w:val="000000" w:themeColor="text1"/>
          <w:highlight w:val="yellow"/>
        </w:rPr>
        <w:t xml:space="preserve"> Load the needle into the microinjector arm. Bevel the needle</w:t>
      </w:r>
      <w:r w:rsidR="00956DD6" w:rsidRPr="00005237">
        <w:rPr>
          <w:rFonts w:asciiTheme="minorHAnsi" w:hAnsiTheme="minorHAnsi" w:cstheme="minorHAnsi"/>
          <w:color w:val="000000" w:themeColor="text1"/>
          <w:highlight w:val="yellow"/>
        </w:rPr>
        <w:t xml:space="preserve"> tip </w:t>
      </w:r>
      <w:r w:rsidRPr="00005237">
        <w:rPr>
          <w:rFonts w:asciiTheme="minorHAnsi" w:hAnsiTheme="minorHAnsi" w:cstheme="minorHAnsi"/>
          <w:color w:val="000000" w:themeColor="text1"/>
          <w:highlight w:val="yellow"/>
        </w:rPr>
        <w:t>using a sterile razor</w:t>
      </w:r>
      <w:r w:rsidR="00F84597" w:rsidRPr="00005237">
        <w:rPr>
          <w:rFonts w:asciiTheme="minorHAnsi" w:hAnsiTheme="minorHAnsi" w:cstheme="minorHAnsi"/>
          <w:color w:val="000000" w:themeColor="text1"/>
          <w:highlight w:val="yellow"/>
        </w:rPr>
        <w:t xml:space="preserve"> </w:t>
      </w:r>
      <w:r w:rsidRPr="00005237">
        <w:rPr>
          <w:rFonts w:asciiTheme="minorHAnsi" w:hAnsiTheme="minorHAnsi" w:cstheme="minorHAnsi"/>
          <w:color w:val="000000" w:themeColor="text1"/>
          <w:highlight w:val="yellow"/>
        </w:rPr>
        <w:t>blade.</w:t>
      </w:r>
      <w:r w:rsidR="00C72181" w:rsidRPr="00005237">
        <w:rPr>
          <w:rFonts w:asciiTheme="minorHAnsi" w:hAnsiTheme="minorHAnsi" w:cstheme="minorHAnsi"/>
          <w:color w:val="000000" w:themeColor="text1"/>
          <w:highlight w:val="yellow"/>
        </w:rPr>
        <w:t xml:space="preserve"> </w:t>
      </w:r>
      <w:r w:rsidRPr="00005237">
        <w:rPr>
          <w:highlight w:val="yellow"/>
        </w:rPr>
        <w:t>Measure the droplet size</w:t>
      </w:r>
      <w:r w:rsidR="00B358F2" w:rsidRPr="00005237">
        <w:rPr>
          <w:highlight w:val="yellow"/>
        </w:rPr>
        <w:t xml:space="preserve"> in </w:t>
      </w:r>
      <w:r w:rsidR="00F84597" w:rsidRPr="00005237">
        <w:rPr>
          <w:highlight w:val="yellow"/>
        </w:rPr>
        <w:t>mineral</w:t>
      </w:r>
      <w:r w:rsidR="00B358F2" w:rsidRPr="00005237">
        <w:rPr>
          <w:highlight w:val="yellow"/>
        </w:rPr>
        <w:t xml:space="preserve"> oil</w:t>
      </w:r>
      <w:r w:rsidRPr="00005237">
        <w:rPr>
          <w:highlight w:val="yellow"/>
        </w:rPr>
        <w:t xml:space="preserve"> using a stage micrometer</w:t>
      </w:r>
      <w:r w:rsidR="00F85DDC">
        <w:rPr>
          <w:highlight w:val="yellow"/>
        </w:rPr>
        <w:t>, k</w:t>
      </w:r>
      <w:r w:rsidR="00C72181" w:rsidRPr="00005237">
        <w:rPr>
          <w:highlight w:val="yellow"/>
        </w:rPr>
        <w:t>eeping d</w:t>
      </w:r>
      <w:r w:rsidRPr="00005237">
        <w:rPr>
          <w:highlight w:val="yellow"/>
        </w:rPr>
        <w:t xml:space="preserve">roplet volume consistently at </w:t>
      </w:r>
      <w:r w:rsidRPr="00005237">
        <w:rPr>
          <w:color w:val="000000" w:themeColor="text1"/>
          <w:highlight w:val="yellow"/>
        </w:rPr>
        <w:t xml:space="preserve">2 </w:t>
      </w:r>
      <w:proofErr w:type="spellStart"/>
      <w:r w:rsidRPr="00005237">
        <w:rPr>
          <w:color w:val="000000" w:themeColor="text1"/>
          <w:highlight w:val="yellow"/>
        </w:rPr>
        <w:t>nL</w:t>
      </w:r>
      <w:proofErr w:type="spellEnd"/>
      <w:r w:rsidRPr="00005237">
        <w:rPr>
          <w:color w:val="000000" w:themeColor="text1"/>
          <w:highlight w:val="yellow"/>
        </w:rPr>
        <w:t xml:space="preserve"> (~0.15</w:t>
      </w:r>
      <w:r w:rsidR="006335FA">
        <w:rPr>
          <w:color w:val="000000" w:themeColor="text1"/>
          <w:highlight w:val="yellow"/>
        </w:rPr>
        <w:t xml:space="preserve"> </w:t>
      </w:r>
      <w:r w:rsidRPr="00005237">
        <w:rPr>
          <w:color w:val="000000" w:themeColor="text1"/>
          <w:highlight w:val="yellow"/>
        </w:rPr>
        <w:t xml:space="preserve">mm diameter) </w:t>
      </w:r>
      <w:r w:rsidRPr="00005237">
        <w:rPr>
          <w:highlight w:val="yellow"/>
        </w:rPr>
        <w:t>throughout.</w:t>
      </w:r>
    </w:p>
    <w:p w14:paraId="39BB40EB" w14:textId="020D7860" w:rsidR="00B530DF" w:rsidRDefault="00B530DF" w:rsidP="005B7259"/>
    <w:p w14:paraId="59CF9C24" w14:textId="0CA7E75A" w:rsidR="00B530DF" w:rsidRDefault="00B530DF" w:rsidP="005B7259">
      <w:r>
        <w:t>3.</w:t>
      </w:r>
      <w:r w:rsidR="00A72E98">
        <w:t>5</w:t>
      </w:r>
      <w:r w:rsidR="006335FA">
        <w:t>.</w:t>
      </w:r>
      <w:r>
        <w:t xml:space="preserve"> </w:t>
      </w:r>
      <w:r w:rsidRPr="00424441">
        <w:rPr>
          <w:color w:val="auto"/>
        </w:rPr>
        <w:t xml:space="preserve">Use </w:t>
      </w:r>
      <w:r w:rsidR="003B306B" w:rsidRPr="00424441">
        <w:rPr>
          <w:color w:val="auto"/>
        </w:rPr>
        <w:t>350</w:t>
      </w:r>
      <w:r w:rsidR="00AC615D">
        <w:rPr>
          <w:rFonts w:asciiTheme="minorHAnsi" w:hAnsiTheme="minorHAnsi" w:cstheme="minorHAnsi"/>
          <w:color w:val="auto"/>
        </w:rPr>
        <w:t xml:space="preserve"> µL </w:t>
      </w:r>
      <w:r>
        <w:t>of 4</w:t>
      </w:r>
      <w:r w:rsidR="006335FA">
        <w:t xml:space="preserve"> </w:t>
      </w:r>
      <w:r>
        <w:t xml:space="preserve">mg/mL </w:t>
      </w:r>
      <w:r w:rsidR="006335FA">
        <w:t>t</w:t>
      </w:r>
      <w:r>
        <w:t>ricaine-S to anesthetize ~30</w:t>
      </w:r>
      <w:r w:rsidR="00253E82">
        <w:t xml:space="preserve"> </w:t>
      </w:r>
      <w:r>
        <w:t>dechorionated 2</w:t>
      </w:r>
      <w:r w:rsidR="00B068C8">
        <w:t xml:space="preserve"> </w:t>
      </w:r>
      <w:proofErr w:type="spellStart"/>
      <w:r>
        <w:t>dpf</w:t>
      </w:r>
      <w:proofErr w:type="spellEnd"/>
      <w:r>
        <w:t xml:space="preserve"> zebrafish</w:t>
      </w:r>
      <w:r w:rsidR="00401C0E">
        <w:t xml:space="preserve"> in a </w:t>
      </w:r>
      <w:r w:rsidR="006335FA">
        <w:t xml:space="preserve">Petri </w:t>
      </w:r>
      <w:r w:rsidR="00401C0E">
        <w:t xml:space="preserve">dish containing </w:t>
      </w:r>
      <w:r w:rsidR="000E6CB3">
        <w:t>25</w:t>
      </w:r>
      <w:r w:rsidR="00DD1784">
        <w:t xml:space="preserve"> mL of </w:t>
      </w:r>
      <w:r w:rsidR="000E6CB3">
        <w:t>E3 media</w:t>
      </w:r>
      <w:r>
        <w:t xml:space="preserve">. </w:t>
      </w:r>
      <w:r w:rsidR="000E6CB3" w:rsidRPr="00005237">
        <w:rPr>
          <w:highlight w:val="yellow"/>
        </w:rPr>
        <w:t>After ~1 min t</w:t>
      </w:r>
      <w:r w:rsidRPr="00005237">
        <w:rPr>
          <w:highlight w:val="yellow"/>
        </w:rPr>
        <w:t xml:space="preserve">ransfer anesthetized larvae to a flat-surface injection plate (3% agarose in a </w:t>
      </w:r>
      <w:r w:rsidR="006335FA">
        <w:rPr>
          <w:highlight w:val="yellow"/>
        </w:rPr>
        <w:t xml:space="preserve">Petri </w:t>
      </w:r>
      <w:r w:rsidRPr="00005237">
        <w:rPr>
          <w:highlight w:val="yellow"/>
        </w:rPr>
        <w:t xml:space="preserve">dish) and inject larvae with one pump of stained cells at the </w:t>
      </w:r>
      <w:r w:rsidRPr="006335FA">
        <w:rPr>
          <w:highlight w:val="yellow"/>
        </w:rPr>
        <w:t>desired injection site</w:t>
      </w:r>
      <w:r w:rsidR="006335FA" w:rsidRPr="006335FA">
        <w:rPr>
          <w:highlight w:val="yellow"/>
        </w:rPr>
        <w:t xml:space="preserve"> (</w:t>
      </w:r>
      <w:r w:rsidR="0043608C">
        <w:rPr>
          <w:highlight w:val="yellow"/>
        </w:rPr>
        <w:t>e.g.</w:t>
      </w:r>
      <w:r w:rsidR="006335FA" w:rsidRPr="006335FA">
        <w:rPr>
          <w:highlight w:val="yellow"/>
        </w:rPr>
        <w:t>, the yolk or the pericardium</w:t>
      </w:r>
      <w:r w:rsidR="006335FA">
        <w:rPr>
          <w:highlight w:val="yellow"/>
        </w:rPr>
        <w:t xml:space="preserve">; </w:t>
      </w:r>
      <w:r w:rsidR="0043608C">
        <w:rPr>
          <w:highlight w:val="yellow"/>
        </w:rPr>
        <w:t xml:space="preserve">see </w:t>
      </w:r>
      <w:r w:rsidR="006335FA" w:rsidRPr="006335FA">
        <w:rPr>
          <w:b/>
          <w:bCs/>
          <w:highlight w:val="yellow"/>
        </w:rPr>
        <w:t>Figure 2</w:t>
      </w:r>
      <w:proofErr w:type="gramStart"/>
      <w:r w:rsidR="006335FA" w:rsidRPr="006335FA">
        <w:rPr>
          <w:b/>
          <w:bCs/>
          <w:highlight w:val="yellow"/>
        </w:rPr>
        <w:t>A,B</w:t>
      </w:r>
      <w:proofErr w:type="gramEnd"/>
      <w:r w:rsidR="006335FA" w:rsidRPr="006335FA">
        <w:rPr>
          <w:highlight w:val="yellow"/>
        </w:rPr>
        <w:t>)</w:t>
      </w:r>
      <w:r w:rsidRPr="006335FA">
        <w:rPr>
          <w:highlight w:val="yellow"/>
        </w:rPr>
        <w:t>.</w:t>
      </w:r>
      <w:r>
        <w:t xml:space="preserve"> </w:t>
      </w:r>
    </w:p>
    <w:p w14:paraId="13EF4A09" w14:textId="442D101E" w:rsidR="000E6CB3" w:rsidRDefault="000E6CB3" w:rsidP="005B7259"/>
    <w:p w14:paraId="0FD037E0" w14:textId="168E47E7" w:rsidR="000E6CB3" w:rsidRDefault="000E6CB3" w:rsidP="005B7259">
      <w:r>
        <w:t>NOTE:</w:t>
      </w:r>
      <w:r w:rsidR="00C72181">
        <w:t xml:space="preserve"> </w:t>
      </w:r>
      <w:r>
        <w:t>Injection site should be chosen based on the goal of the experiment. The most common injection site is the yolk. To get cells circulating in the bloodstream, the pericardium, duct of Cuvier, perivitelline space, or retro-orbital space can be used as injection sites. Orthotopic injection sites can also be used, such as the brain.</w:t>
      </w:r>
    </w:p>
    <w:p w14:paraId="3249904F" w14:textId="5E2B4DB6" w:rsidR="00B530DF" w:rsidRDefault="00B530DF" w:rsidP="005B7259"/>
    <w:p w14:paraId="5317ECA6" w14:textId="5EDB2383" w:rsidR="00B530DF" w:rsidRPr="00DD5A21" w:rsidRDefault="00B530DF" w:rsidP="005B7259">
      <w:r w:rsidRPr="00005237">
        <w:rPr>
          <w:highlight w:val="yellow"/>
        </w:rPr>
        <w:t>3.</w:t>
      </w:r>
      <w:r w:rsidR="00A72E98" w:rsidRPr="00005237">
        <w:rPr>
          <w:highlight w:val="yellow"/>
        </w:rPr>
        <w:t>6</w:t>
      </w:r>
      <w:r w:rsidR="006335FA">
        <w:rPr>
          <w:highlight w:val="yellow"/>
        </w:rPr>
        <w:t>.</w:t>
      </w:r>
      <w:r w:rsidRPr="00005237">
        <w:rPr>
          <w:highlight w:val="yellow"/>
        </w:rPr>
        <w:t xml:space="preserve"> Wash larvae off</w:t>
      </w:r>
      <w:r w:rsidR="00F85DDC">
        <w:rPr>
          <w:highlight w:val="yellow"/>
        </w:rPr>
        <w:t xml:space="preserve"> the</w:t>
      </w:r>
      <w:r w:rsidRPr="00005237">
        <w:rPr>
          <w:highlight w:val="yellow"/>
        </w:rPr>
        <w:t xml:space="preserve"> injection plate into</w:t>
      </w:r>
      <w:r w:rsidR="00022E59" w:rsidRPr="00005237">
        <w:rPr>
          <w:highlight w:val="yellow"/>
        </w:rPr>
        <w:t xml:space="preserve"> a 10</w:t>
      </w:r>
      <w:r w:rsidR="00497545">
        <w:rPr>
          <w:highlight w:val="yellow"/>
        </w:rPr>
        <w:t xml:space="preserve"> </w:t>
      </w:r>
      <w:r w:rsidR="00022E59" w:rsidRPr="00005237">
        <w:rPr>
          <w:highlight w:val="yellow"/>
        </w:rPr>
        <w:t>cm</w:t>
      </w:r>
      <w:r w:rsidR="00022E59" w:rsidRPr="00005237">
        <w:rPr>
          <w:highlight w:val="yellow"/>
          <w:vertAlign w:val="superscript"/>
        </w:rPr>
        <w:t>2</w:t>
      </w:r>
      <w:r w:rsidRPr="00005237">
        <w:rPr>
          <w:highlight w:val="yellow"/>
        </w:rPr>
        <w:t xml:space="preserve"> </w:t>
      </w:r>
      <w:r w:rsidR="006335FA">
        <w:rPr>
          <w:highlight w:val="yellow"/>
        </w:rPr>
        <w:t xml:space="preserve">Petri </w:t>
      </w:r>
      <w:r w:rsidRPr="00005237">
        <w:rPr>
          <w:highlight w:val="yellow"/>
        </w:rPr>
        <w:t>dish</w:t>
      </w:r>
      <w:r w:rsidR="00022E59" w:rsidRPr="00005237">
        <w:rPr>
          <w:highlight w:val="yellow"/>
        </w:rPr>
        <w:t xml:space="preserve"> (30 larvae per plate) containing</w:t>
      </w:r>
      <w:r w:rsidRPr="00005237">
        <w:rPr>
          <w:highlight w:val="yellow"/>
        </w:rPr>
        <w:t xml:space="preserve"> E3 media</w:t>
      </w:r>
      <w:sdt>
        <w:sdtPr>
          <w:rPr>
            <w:highlight w:val="yellow"/>
          </w:rPr>
          <w:tag w:val="citation"/>
          <w:id w:val="-367063196"/>
          <w:placeholder>
            <w:docPart w:val="DefaultPlaceholder_-1854013440"/>
          </w:placeholder>
        </w:sdtPr>
        <w:sdtEndPr/>
        <w:sdtContent>
          <w:r w:rsidR="00C629C2" w:rsidRPr="00C629C2">
            <w:rPr>
              <w:highlight w:val="yellow"/>
              <w:vertAlign w:val="superscript"/>
            </w:rPr>
            <w:t>14</w:t>
          </w:r>
        </w:sdtContent>
      </w:sdt>
      <w:r w:rsidRPr="00005237">
        <w:rPr>
          <w:highlight w:val="yellow"/>
        </w:rPr>
        <w:t xml:space="preserve"> without methylene blue and incubate at 28</w:t>
      </w:r>
      <w:r w:rsidR="00497545">
        <w:rPr>
          <w:highlight w:val="yellow"/>
        </w:rPr>
        <w:t xml:space="preserve"> °</w:t>
      </w:r>
      <w:r w:rsidRPr="00005237">
        <w:rPr>
          <w:rFonts w:asciiTheme="minorHAnsi" w:hAnsiTheme="minorHAnsi" w:cstheme="minorHAnsi"/>
          <w:color w:val="000000" w:themeColor="text1"/>
          <w:highlight w:val="yellow"/>
        </w:rPr>
        <w:t>C for a 1</w:t>
      </w:r>
      <w:r w:rsidR="00497545">
        <w:rPr>
          <w:rFonts w:asciiTheme="minorHAnsi" w:hAnsiTheme="minorHAnsi" w:cstheme="minorHAnsi"/>
          <w:color w:val="000000" w:themeColor="text1"/>
          <w:highlight w:val="yellow"/>
        </w:rPr>
        <w:t xml:space="preserve"> </w:t>
      </w:r>
      <w:r w:rsidRPr="00005237">
        <w:rPr>
          <w:rFonts w:asciiTheme="minorHAnsi" w:hAnsiTheme="minorHAnsi" w:cstheme="minorHAnsi"/>
          <w:color w:val="000000" w:themeColor="text1"/>
          <w:highlight w:val="yellow"/>
        </w:rPr>
        <w:t>h recovery period.</w:t>
      </w:r>
      <w:r w:rsidRPr="00DD5A21">
        <w:rPr>
          <w:rFonts w:asciiTheme="minorHAnsi" w:hAnsiTheme="minorHAnsi" w:cstheme="minorHAnsi"/>
          <w:color w:val="000000" w:themeColor="text1"/>
        </w:rPr>
        <w:t xml:space="preserve"> </w:t>
      </w:r>
      <w:r w:rsidRPr="00DD5A21">
        <w:t xml:space="preserve">Continue injecting until </w:t>
      </w:r>
      <w:r w:rsidR="00F54FAC">
        <w:t xml:space="preserve">a </w:t>
      </w:r>
      <w:r w:rsidRPr="00DD5A21">
        <w:t xml:space="preserve">desired number of </w:t>
      </w:r>
      <w:r w:rsidR="00022E59" w:rsidRPr="00DD5A21">
        <w:t>larvae</w:t>
      </w:r>
      <w:r w:rsidR="00F54FAC">
        <w:t xml:space="preserve"> ha</w:t>
      </w:r>
      <w:r w:rsidR="002F66F5">
        <w:t>ve</w:t>
      </w:r>
      <w:r w:rsidR="00F54FAC">
        <w:t xml:space="preserve"> been</w:t>
      </w:r>
      <w:r w:rsidR="00022E59" w:rsidRPr="00DD5A21">
        <w:t xml:space="preserve"> </w:t>
      </w:r>
      <w:r w:rsidRPr="00DD5A21">
        <w:t>injected.</w:t>
      </w:r>
      <w:r w:rsidR="00253E82">
        <w:t xml:space="preserve"> </w:t>
      </w:r>
    </w:p>
    <w:p w14:paraId="18B14250" w14:textId="77777777" w:rsidR="00B530DF" w:rsidRPr="00DD5A21" w:rsidRDefault="00B530DF" w:rsidP="005B7259"/>
    <w:p w14:paraId="169DB7C2" w14:textId="361E14D5" w:rsidR="00B530DF" w:rsidRPr="00DD5A21" w:rsidRDefault="00B530DF" w:rsidP="005B7259">
      <w:r w:rsidRPr="00DD5A21">
        <w:t xml:space="preserve">NOTE: </w:t>
      </w:r>
      <w:r w:rsidR="00022E59" w:rsidRPr="00DD5A21">
        <w:t>Ideally, inject 2</w:t>
      </w:r>
      <w:r w:rsidR="00206331">
        <w:t>−</w:t>
      </w:r>
      <w:r w:rsidR="00022E59" w:rsidRPr="00DD5A21">
        <w:t>2.5-fold the number of larvae needed for experiments. There will be some die</w:t>
      </w:r>
      <w:r w:rsidR="00206331">
        <w:t>-</w:t>
      </w:r>
      <w:r w:rsidR="00022E59" w:rsidRPr="00DD5A21">
        <w:t>off of larvae due to stress from injection and</w:t>
      </w:r>
      <w:r w:rsidR="00496465" w:rsidRPr="00DD5A21">
        <w:t xml:space="preserve"> the</w:t>
      </w:r>
      <w:r w:rsidR="00022E59" w:rsidRPr="00DD5A21">
        <w:t xml:space="preserve"> increased incubation temperature. </w:t>
      </w:r>
      <w:r w:rsidR="00EF7C45">
        <w:t>Typically, after practice with the technique, 800</w:t>
      </w:r>
      <w:r w:rsidR="002F66F5">
        <w:t>−</w:t>
      </w:r>
      <w:r w:rsidR="00EF7C45">
        <w:t xml:space="preserve">1,500 </w:t>
      </w:r>
      <w:r w:rsidR="00561CF2">
        <w:t>zebrafish larvae can be injected by a single person within the 1−3 h when stained cells should be injected.</w:t>
      </w:r>
    </w:p>
    <w:p w14:paraId="21800353" w14:textId="1AD00588" w:rsidR="00B530DF" w:rsidRPr="00DD5A21" w:rsidRDefault="00B530DF" w:rsidP="005B7259"/>
    <w:p w14:paraId="3970F7DE" w14:textId="25305A91" w:rsidR="00B530DF" w:rsidRPr="00DD5A21" w:rsidRDefault="00B530DF" w:rsidP="005B7259">
      <w:r w:rsidRPr="00005237">
        <w:rPr>
          <w:highlight w:val="yellow"/>
        </w:rPr>
        <w:t>3.</w:t>
      </w:r>
      <w:r w:rsidR="00A72E98" w:rsidRPr="00005237">
        <w:rPr>
          <w:highlight w:val="yellow"/>
        </w:rPr>
        <w:t>7</w:t>
      </w:r>
      <w:r w:rsidR="00BC052D">
        <w:rPr>
          <w:highlight w:val="yellow"/>
        </w:rPr>
        <w:t>.</w:t>
      </w:r>
      <w:r w:rsidRPr="00005237">
        <w:rPr>
          <w:highlight w:val="yellow"/>
        </w:rPr>
        <w:t xml:space="preserve"> Move plates of injected larvae to a 34</w:t>
      </w:r>
      <w:r w:rsidR="00BC052D">
        <w:rPr>
          <w:highlight w:val="yellow"/>
        </w:rPr>
        <w:t xml:space="preserve"> °</w:t>
      </w:r>
      <w:r w:rsidRPr="00005237">
        <w:rPr>
          <w:rFonts w:asciiTheme="minorHAnsi" w:hAnsiTheme="minorHAnsi" w:cstheme="minorHAnsi"/>
          <w:color w:val="000000" w:themeColor="text1"/>
          <w:highlight w:val="yellow"/>
        </w:rPr>
        <w:t>C incubator.</w:t>
      </w:r>
      <w:r w:rsidR="00C72181" w:rsidRPr="00C72181">
        <w:t xml:space="preserve"> </w:t>
      </w:r>
      <w:r w:rsidR="00C72181" w:rsidRPr="00DD5A21">
        <w:rPr>
          <w:rFonts w:asciiTheme="minorHAnsi" w:hAnsiTheme="minorHAnsi" w:cstheme="minorHAnsi"/>
          <w:color w:val="000000" w:themeColor="text1"/>
        </w:rPr>
        <w:t xml:space="preserve">Do not place the </w:t>
      </w:r>
      <w:r w:rsidR="006335FA">
        <w:rPr>
          <w:rFonts w:asciiTheme="minorHAnsi" w:hAnsiTheme="minorHAnsi" w:cstheme="minorHAnsi"/>
          <w:color w:val="000000" w:themeColor="text1"/>
        </w:rPr>
        <w:t xml:space="preserve">Petri </w:t>
      </w:r>
      <w:r w:rsidR="00C72181" w:rsidRPr="00DD5A21">
        <w:rPr>
          <w:rFonts w:asciiTheme="minorHAnsi" w:hAnsiTheme="minorHAnsi" w:cstheme="minorHAnsi"/>
          <w:color w:val="000000" w:themeColor="text1"/>
        </w:rPr>
        <w:t xml:space="preserve">dishes of larvae directly on a metal shelf in the incubator to prevent overheating of the E3 water. For example, place an empty </w:t>
      </w:r>
      <w:r w:rsidR="006335FA">
        <w:rPr>
          <w:rFonts w:asciiTheme="minorHAnsi" w:hAnsiTheme="minorHAnsi" w:cstheme="minorHAnsi"/>
          <w:color w:val="000000" w:themeColor="text1"/>
        </w:rPr>
        <w:t xml:space="preserve">Petri </w:t>
      </w:r>
      <w:r w:rsidR="00C72181" w:rsidRPr="00DD5A21">
        <w:rPr>
          <w:rFonts w:asciiTheme="minorHAnsi" w:hAnsiTheme="minorHAnsi" w:cstheme="minorHAnsi"/>
          <w:color w:val="000000" w:themeColor="text1"/>
        </w:rPr>
        <w:t xml:space="preserve">dish between the shelf and </w:t>
      </w:r>
      <w:r w:rsidR="006335FA">
        <w:rPr>
          <w:rFonts w:asciiTheme="minorHAnsi" w:hAnsiTheme="minorHAnsi" w:cstheme="minorHAnsi"/>
          <w:color w:val="000000" w:themeColor="text1"/>
        </w:rPr>
        <w:t xml:space="preserve">Petri </w:t>
      </w:r>
      <w:r w:rsidR="00C72181" w:rsidRPr="00DD5A21">
        <w:rPr>
          <w:rFonts w:asciiTheme="minorHAnsi" w:hAnsiTheme="minorHAnsi" w:cstheme="minorHAnsi"/>
          <w:color w:val="000000" w:themeColor="text1"/>
        </w:rPr>
        <w:t xml:space="preserve">dish of larvae to act as a buffer. </w:t>
      </w:r>
      <w:r w:rsidR="00C72181" w:rsidRPr="00DD5A21">
        <w:t>Remove dead zebrafish larvae after 24 and 48 hours post injection (</w:t>
      </w:r>
      <w:proofErr w:type="spellStart"/>
      <w:r w:rsidR="00C72181" w:rsidRPr="00DD5A21">
        <w:t>hpi</w:t>
      </w:r>
      <w:proofErr w:type="spellEnd"/>
      <w:r w:rsidR="00C72181" w:rsidRPr="00DD5A21">
        <w:t>).</w:t>
      </w:r>
    </w:p>
    <w:p w14:paraId="2CFA100B" w14:textId="302F9FB3" w:rsidR="00527484" w:rsidRPr="00DD5A21" w:rsidRDefault="00527484" w:rsidP="005B7259"/>
    <w:p w14:paraId="2E0E71D1" w14:textId="497591D3" w:rsidR="00527484" w:rsidRPr="00DD5A21" w:rsidRDefault="00527484" w:rsidP="005B7259">
      <w:pPr>
        <w:rPr>
          <w:b/>
          <w:bCs/>
        </w:rPr>
      </w:pPr>
      <w:r w:rsidRPr="009A7DD4">
        <w:rPr>
          <w:b/>
          <w:bCs/>
          <w:highlight w:val="yellow"/>
        </w:rPr>
        <w:t>4. Setting up drug screen with xenografted zebrafish</w:t>
      </w:r>
    </w:p>
    <w:p w14:paraId="698CD33C" w14:textId="1E31FD1F" w:rsidR="00527484" w:rsidRPr="00DD5A21" w:rsidRDefault="00527484" w:rsidP="005B7259">
      <w:pPr>
        <w:rPr>
          <w:b/>
          <w:bCs/>
        </w:rPr>
      </w:pPr>
    </w:p>
    <w:p w14:paraId="447AD45F" w14:textId="04D895E1" w:rsidR="009A7DD4" w:rsidRDefault="00087204" w:rsidP="005B7259">
      <w:pPr>
        <w:rPr>
          <w:rFonts w:asciiTheme="minorHAnsi" w:hAnsiTheme="minorHAnsi" w:cstheme="minorHAnsi"/>
          <w:color w:val="000000" w:themeColor="text1"/>
          <w:highlight w:val="yellow"/>
        </w:rPr>
      </w:pPr>
      <w:r w:rsidRPr="00005237">
        <w:rPr>
          <w:highlight w:val="yellow"/>
        </w:rPr>
        <w:t>4.1</w:t>
      </w:r>
      <w:r w:rsidR="009A7DD4">
        <w:rPr>
          <w:highlight w:val="yellow"/>
        </w:rPr>
        <w:t>.</w:t>
      </w:r>
      <w:r w:rsidRPr="00005237">
        <w:rPr>
          <w:highlight w:val="yellow"/>
        </w:rPr>
        <w:t xml:space="preserve"> At 48 </w:t>
      </w:r>
      <w:proofErr w:type="spellStart"/>
      <w:r w:rsidRPr="00005237">
        <w:rPr>
          <w:highlight w:val="yellow"/>
        </w:rPr>
        <w:t>hpi</w:t>
      </w:r>
      <w:proofErr w:type="spellEnd"/>
      <w:r w:rsidRPr="00005237">
        <w:rPr>
          <w:highlight w:val="yellow"/>
        </w:rPr>
        <w:t>, screen zebrafish larvae for fluorescence</w:t>
      </w:r>
      <w:r w:rsidR="00022E59" w:rsidRPr="00005237">
        <w:rPr>
          <w:highlight w:val="yellow"/>
        </w:rPr>
        <w:t>/tumor engraftment</w:t>
      </w:r>
      <w:r w:rsidRPr="00005237">
        <w:rPr>
          <w:highlight w:val="yellow"/>
        </w:rPr>
        <w:t xml:space="preserve"> and </w:t>
      </w:r>
      <w:r w:rsidRPr="00F85DDC">
        <w:rPr>
          <w:highlight w:val="yellow"/>
        </w:rPr>
        <w:t>health</w:t>
      </w:r>
      <w:r w:rsidR="00515376" w:rsidRPr="00F85DDC">
        <w:rPr>
          <w:highlight w:val="yellow"/>
        </w:rPr>
        <w:t xml:space="preserve"> (</w:t>
      </w:r>
      <w:r w:rsidR="00515376" w:rsidRPr="009A7DD4">
        <w:rPr>
          <w:b/>
          <w:bCs/>
          <w:highlight w:val="yellow"/>
        </w:rPr>
        <w:t>Figure 2</w:t>
      </w:r>
      <w:proofErr w:type="gramStart"/>
      <w:r w:rsidR="00515376" w:rsidRPr="009A7DD4">
        <w:rPr>
          <w:b/>
          <w:bCs/>
          <w:highlight w:val="yellow"/>
        </w:rPr>
        <w:t>C</w:t>
      </w:r>
      <w:r w:rsidR="009A7DD4" w:rsidRPr="009A7DD4">
        <w:rPr>
          <w:b/>
          <w:bCs/>
          <w:highlight w:val="yellow"/>
        </w:rPr>
        <w:t>,</w:t>
      </w:r>
      <w:r w:rsidR="00515376" w:rsidRPr="009A7DD4">
        <w:rPr>
          <w:b/>
          <w:bCs/>
          <w:highlight w:val="yellow"/>
        </w:rPr>
        <w:t>D</w:t>
      </w:r>
      <w:proofErr w:type="gramEnd"/>
      <w:r w:rsidR="00515376" w:rsidRPr="00F85DDC">
        <w:rPr>
          <w:highlight w:val="yellow"/>
        </w:rPr>
        <w:t>)</w:t>
      </w:r>
      <w:r w:rsidRPr="00F85DDC">
        <w:rPr>
          <w:highlight w:val="yellow"/>
        </w:rPr>
        <w:t xml:space="preserve">. Remove any dead or </w:t>
      </w:r>
      <w:r w:rsidR="00022E59" w:rsidRPr="00F85DDC">
        <w:rPr>
          <w:highlight w:val="yellow"/>
        </w:rPr>
        <w:t xml:space="preserve">malformed </w:t>
      </w:r>
      <w:r w:rsidRPr="00F85DDC">
        <w:rPr>
          <w:highlight w:val="yellow"/>
        </w:rPr>
        <w:t xml:space="preserve">zebrafish and </w:t>
      </w:r>
      <w:r w:rsidR="001F1825" w:rsidRPr="00F85DDC">
        <w:rPr>
          <w:highlight w:val="yellow"/>
        </w:rPr>
        <w:t xml:space="preserve">select </w:t>
      </w:r>
      <w:r w:rsidR="00515376" w:rsidRPr="00F85DDC">
        <w:rPr>
          <w:highlight w:val="yellow"/>
        </w:rPr>
        <w:t>z</w:t>
      </w:r>
      <w:r w:rsidR="00515376" w:rsidRPr="00F85DDC">
        <w:rPr>
          <w:rFonts w:asciiTheme="minorHAnsi" w:hAnsiTheme="minorHAnsi" w:cstheme="minorHAnsi"/>
          <w:color w:val="000000" w:themeColor="text1"/>
          <w:highlight w:val="yellow"/>
        </w:rPr>
        <w:t>ebrafish with similar engraftment (</w:t>
      </w:r>
      <w:r w:rsidR="00515376" w:rsidRPr="009A7DD4">
        <w:rPr>
          <w:rFonts w:asciiTheme="minorHAnsi" w:hAnsiTheme="minorHAnsi" w:cstheme="minorHAnsi"/>
          <w:b/>
          <w:bCs/>
          <w:color w:val="000000" w:themeColor="text1"/>
          <w:highlight w:val="yellow"/>
        </w:rPr>
        <w:t>Figure 2</w:t>
      </w:r>
      <w:proofErr w:type="gramStart"/>
      <w:r w:rsidR="00515376" w:rsidRPr="009A7DD4">
        <w:rPr>
          <w:rFonts w:asciiTheme="minorHAnsi" w:hAnsiTheme="minorHAnsi" w:cstheme="minorHAnsi"/>
          <w:b/>
          <w:bCs/>
          <w:color w:val="000000" w:themeColor="text1"/>
          <w:highlight w:val="yellow"/>
        </w:rPr>
        <w:t>C</w:t>
      </w:r>
      <w:r w:rsidR="009A7DD4" w:rsidRPr="009A7DD4">
        <w:rPr>
          <w:rFonts w:asciiTheme="minorHAnsi" w:hAnsiTheme="minorHAnsi" w:cstheme="minorHAnsi"/>
          <w:b/>
          <w:bCs/>
          <w:color w:val="000000" w:themeColor="text1"/>
          <w:highlight w:val="yellow"/>
        </w:rPr>
        <w:t>,</w:t>
      </w:r>
      <w:r w:rsidR="00515376" w:rsidRPr="009A7DD4">
        <w:rPr>
          <w:rFonts w:asciiTheme="minorHAnsi" w:hAnsiTheme="minorHAnsi" w:cstheme="minorHAnsi"/>
          <w:b/>
          <w:bCs/>
          <w:color w:val="000000" w:themeColor="text1"/>
          <w:highlight w:val="yellow"/>
        </w:rPr>
        <w:t>D</w:t>
      </w:r>
      <w:proofErr w:type="gramEnd"/>
      <w:r w:rsidR="00515376" w:rsidRPr="00F85DDC">
        <w:rPr>
          <w:rFonts w:asciiTheme="minorHAnsi" w:hAnsiTheme="minorHAnsi" w:cstheme="minorHAnsi"/>
          <w:color w:val="000000" w:themeColor="text1"/>
          <w:highlight w:val="yellow"/>
        </w:rPr>
        <w:t>, 1</w:t>
      </w:r>
      <w:r w:rsidR="009A7DD4">
        <w:rPr>
          <w:rFonts w:asciiTheme="minorHAnsi" w:hAnsiTheme="minorHAnsi" w:cstheme="minorHAnsi"/>
          <w:color w:val="000000" w:themeColor="text1"/>
          <w:highlight w:val="yellow"/>
        </w:rPr>
        <w:t>−</w:t>
      </w:r>
      <w:r w:rsidR="00515376" w:rsidRPr="00F85DDC">
        <w:rPr>
          <w:rFonts w:asciiTheme="minorHAnsi" w:hAnsiTheme="minorHAnsi" w:cstheme="minorHAnsi"/>
          <w:color w:val="000000" w:themeColor="text1"/>
          <w:highlight w:val="yellow"/>
        </w:rPr>
        <w:t>3 and 1’</w:t>
      </w:r>
      <w:r w:rsidR="009A7DD4">
        <w:rPr>
          <w:rFonts w:asciiTheme="minorHAnsi" w:hAnsiTheme="minorHAnsi" w:cstheme="minorHAnsi"/>
          <w:color w:val="000000" w:themeColor="text1"/>
          <w:highlight w:val="yellow"/>
        </w:rPr>
        <w:t>−</w:t>
      </w:r>
      <w:r w:rsidR="00515376" w:rsidRPr="00F85DDC">
        <w:rPr>
          <w:rFonts w:asciiTheme="minorHAnsi" w:hAnsiTheme="minorHAnsi" w:cstheme="minorHAnsi"/>
          <w:color w:val="000000" w:themeColor="text1"/>
          <w:highlight w:val="yellow"/>
        </w:rPr>
        <w:t>3’)</w:t>
      </w:r>
      <w:r w:rsidR="001F1825" w:rsidRPr="00F85DDC">
        <w:rPr>
          <w:rFonts w:asciiTheme="minorHAnsi" w:hAnsiTheme="minorHAnsi" w:cstheme="minorHAnsi"/>
          <w:color w:val="000000" w:themeColor="text1"/>
          <w:highlight w:val="yellow"/>
        </w:rPr>
        <w:t xml:space="preserve">. Remove </w:t>
      </w:r>
      <w:proofErr w:type="spellStart"/>
      <w:r w:rsidR="00515376" w:rsidRPr="00F85DDC">
        <w:rPr>
          <w:rFonts w:asciiTheme="minorHAnsi" w:hAnsiTheme="minorHAnsi" w:cstheme="minorHAnsi"/>
          <w:color w:val="000000" w:themeColor="text1"/>
          <w:highlight w:val="yellow"/>
        </w:rPr>
        <w:t>unengrafted</w:t>
      </w:r>
      <w:proofErr w:type="spellEnd"/>
      <w:r w:rsidR="00515376" w:rsidRPr="00F85DDC">
        <w:rPr>
          <w:rFonts w:asciiTheme="minorHAnsi" w:hAnsiTheme="minorHAnsi" w:cstheme="minorHAnsi"/>
          <w:color w:val="000000" w:themeColor="text1"/>
          <w:highlight w:val="yellow"/>
        </w:rPr>
        <w:t xml:space="preserve"> zebrafish (</w:t>
      </w:r>
      <w:r w:rsidR="00515376" w:rsidRPr="009A7DD4">
        <w:rPr>
          <w:rFonts w:asciiTheme="minorHAnsi" w:hAnsiTheme="minorHAnsi" w:cstheme="minorHAnsi"/>
          <w:b/>
          <w:bCs/>
          <w:color w:val="000000" w:themeColor="text1"/>
          <w:highlight w:val="yellow"/>
        </w:rPr>
        <w:t>Figure 2</w:t>
      </w:r>
      <w:proofErr w:type="gramStart"/>
      <w:r w:rsidR="00515376" w:rsidRPr="009A7DD4">
        <w:rPr>
          <w:rFonts w:asciiTheme="minorHAnsi" w:hAnsiTheme="minorHAnsi" w:cstheme="minorHAnsi"/>
          <w:b/>
          <w:bCs/>
          <w:color w:val="000000" w:themeColor="text1"/>
          <w:highlight w:val="yellow"/>
        </w:rPr>
        <w:t>C</w:t>
      </w:r>
      <w:r w:rsidR="009A7DD4" w:rsidRPr="009A7DD4">
        <w:rPr>
          <w:rFonts w:asciiTheme="minorHAnsi" w:hAnsiTheme="minorHAnsi" w:cstheme="minorHAnsi"/>
          <w:b/>
          <w:bCs/>
          <w:color w:val="000000" w:themeColor="text1"/>
          <w:highlight w:val="yellow"/>
        </w:rPr>
        <w:t>,</w:t>
      </w:r>
      <w:r w:rsidR="00515376" w:rsidRPr="009A7DD4">
        <w:rPr>
          <w:rFonts w:asciiTheme="minorHAnsi" w:hAnsiTheme="minorHAnsi" w:cstheme="minorHAnsi"/>
          <w:b/>
          <w:bCs/>
          <w:color w:val="000000" w:themeColor="text1"/>
          <w:highlight w:val="yellow"/>
        </w:rPr>
        <w:t>D</w:t>
      </w:r>
      <w:proofErr w:type="gramEnd"/>
      <w:r w:rsidR="00515376" w:rsidRPr="00F85DDC">
        <w:rPr>
          <w:rFonts w:asciiTheme="minorHAnsi" w:hAnsiTheme="minorHAnsi" w:cstheme="minorHAnsi"/>
          <w:color w:val="000000" w:themeColor="text1"/>
          <w:highlight w:val="yellow"/>
        </w:rPr>
        <w:t>, 5 and 5’)</w:t>
      </w:r>
      <w:r w:rsidR="001F1825" w:rsidRPr="00F85DDC">
        <w:rPr>
          <w:rFonts w:asciiTheme="minorHAnsi" w:hAnsiTheme="minorHAnsi" w:cstheme="minorHAnsi"/>
          <w:color w:val="000000" w:themeColor="text1"/>
          <w:highlight w:val="yellow"/>
        </w:rPr>
        <w:t>.</w:t>
      </w:r>
      <w:r w:rsidR="00515376" w:rsidRPr="00F85DDC">
        <w:rPr>
          <w:rFonts w:asciiTheme="minorHAnsi" w:hAnsiTheme="minorHAnsi" w:cstheme="minorHAnsi"/>
          <w:color w:val="000000" w:themeColor="text1"/>
          <w:highlight w:val="yellow"/>
        </w:rPr>
        <w:t xml:space="preserve"> </w:t>
      </w:r>
    </w:p>
    <w:p w14:paraId="14D6BF88" w14:textId="77777777" w:rsidR="009A7DD4" w:rsidRDefault="009A7DD4" w:rsidP="005B7259">
      <w:pPr>
        <w:rPr>
          <w:rFonts w:asciiTheme="minorHAnsi" w:hAnsiTheme="minorHAnsi" w:cstheme="minorHAnsi"/>
          <w:color w:val="000000" w:themeColor="text1"/>
          <w:highlight w:val="yellow"/>
        </w:rPr>
      </w:pPr>
    </w:p>
    <w:p w14:paraId="7EC84016" w14:textId="332ED23B" w:rsidR="00527484" w:rsidRPr="00B70E21" w:rsidRDefault="009A7DD4" w:rsidP="005B7259">
      <w:pPr>
        <w:rPr>
          <w:rFonts w:asciiTheme="minorHAnsi" w:hAnsiTheme="minorHAnsi" w:cstheme="minorHAnsi"/>
          <w:color w:val="000000" w:themeColor="text1"/>
        </w:rPr>
      </w:pPr>
      <w:r>
        <w:rPr>
          <w:rFonts w:asciiTheme="minorHAnsi" w:hAnsiTheme="minorHAnsi" w:cstheme="minorHAnsi"/>
          <w:color w:val="000000" w:themeColor="text1"/>
          <w:highlight w:val="yellow"/>
        </w:rPr>
        <w:t xml:space="preserve">4.1.1. </w:t>
      </w:r>
      <w:r w:rsidR="00515376" w:rsidRPr="00F85DDC">
        <w:rPr>
          <w:rFonts w:asciiTheme="minorHAnsi" w:hAnsiTheme="minorHAnsi" w:cstheme="minorHAnsi"/>
          <w:color w:val="000000" w:themeColor="text1"/>
          <w:highlight w:val="yellow"/>
        </w:rPr>
        <w:t>For yolk injected fish, remove fish where borders of the yolk cannot be seen around engrafted cell mass (</w:t>
      </w:r>
      <w:r w:rsidR="00515376" w:rsidRPr="009A7DD4">
        <w:rPr>
          <w:rFonts w:asciiTheme="minorHAnsi" w:hAnsiTheme="minorHAnsi" w:cstheme="minorHAnsi"/>
          <w:b/>
          <w:bCs/>
          <w:color w:val="000000" w:themeColor="text1"/>
          <w:highlight w:val="yellow"/>
        </w:rPr>
        <w:t>Figure 2C</w:t>
      </w:r>
      <w:r w:rsidR="00515376" w:rsidRPr="00F85DDC">
        <w:rPr>
          <w:rFonts w:asciiTheme="minorHAnsi" w:hAnsiTheme="minorHAnsi" w:cstheme="minorHAnsi"/>
          <w:color w:val="000000" w:themeColor="text1"/>
          <w:highlight w:val="yellow"/>
        </w:rPr>
        <w:t xml:space="preserve">, 4) as it makes quantification difficult. For pericardium injected fish, remove fish where injected cell mass encroaches into </w:t>
      </w:r>
      <w:r w:rsidR="003959FE">
        <w:rPr>
          <w:rFonts w:asciiTheme="minorHAnsi" w:hAnsiTheme="minorHAnsi" w:cstheme="minorHAnsi"/>
          <w:color w:val="000000" w:themeColor="text1"/>
          <w:highlight w:val="yellow"/>
        </w:rPr>
        <w:t xml:space="preserve">the </w:t>
      </w:r>
      <w:r w:rsidR="00515376" w:rsidRPr="00F85DDC">
        <w:rPr>
          <w:rFonts w:asciiTheme="minorHAnsi" w:hAnsiTheme="minorHAnsi" w:cstheme="minorHAnsi"/>
          <w:color w:val="000000" w:themeColor="text1"/>
          <w:highlight w:val="yellow"/>
        </w:rPr>
        <w:t>yolk sac (</w:t>
      </w:r>
      <w:r w:rsidR="00515376" w:rsidRPr="009A7DD4">
        <w:rPr>
          <w:rFonts w:asciiTheme="minorHAnsi" w:hAnsiTheme="minorHAnsi" w:cstheme="minorHAnsi"/>
          <w:b/>
          <w:bCs/>
          <w:color w:val="000000" w:themeColor="text1"/>
          <w:highlight w:val="yellow"/>
        </w:rPr>
        <w:t>Figure 2D</w:t>
      </w:r>
      <w:r w:rsidR="00515376" w:rsidRPr="00F85DDC">
        <w:rPr>
          <w:rFonts w:asciiTheme="minorHAnsi" w:hAnsiTheme="minorHAnsi" w:cstheme="minorHAnsi"/>
          <w:color w:val="000000" w:themeColor="text1"/>
          <w:highlight w:val="yellow"/>
        </w:rPr>
        <w:t>, 4’).</w:t>
      </w:r>
      <w:r w:rsidR="00515376">
        <w:rPr>
          <w:rFonts w:asciiTheme="minorHAnsi" w:hAnsiTheme="minorHAnsi" w:cstheme="minorHAnsi"/>
          <w:color w:val="000000" w:themeColor="text1"/>
        </w:rPr>
        <w:t xml:space="preserve"> </w:t>
      </w:r>
    </w:p>
    <w:p w14:paraId="2EEAFE5E" w14:textId="521429A9" w:rsidR="00E27321" w:rsidRPr="00DD5A21" w:rsidRDefault="00E27321" w:rsidP="005B7259"/>
    <w:p w14:paraId="6A815C92" w14:textId="62758C0C" w:rsidR="00E27321" w:rsidRPr="00DD5A21" w:rsidRDefault="00E27321" w:rsidP="005B7259">
      <w:pPr>
        <w:rPr>
          <w:rFonts w:asciiTheme="minorHAnsi" w:hAnsiTheme="minorHAnsi" w:cstheme="minorHAnsi"/>
          <w:color w:val="000000" w:themeColor="text1"/>
        </w:rPr>
      </w:pPr>
      <w:r w:rsidRPr="00005237">
        <w:rPr>
          <w:highlight w:val="yellow"/>
        </w:rPr>
        <w:t>4.2</w:t>
      </w:r>
      <w:r w:rsidR="009A7DD4">
        <w:rPr>
          <w:highlight w:val="yellow"/>
        </w:rPr>
        <w:t>.</w:t>
      </w:r>
      <w:r w:rsidRPr="00005237">
        <w:rPr>
          <w:highlight w:val="yellow"/>
        </w:rPr>
        <w:t xml:space="preserve"> Add zebrafish to a 96-well plate</w:t>
      </w:r>
      <w:r w:rsidR="00F40809" w:rsidRPr="003959FE">
        <w:rPr>
          <w:highlight w:val="yellow"/>
        </w:rPr>
        <w:t xml:space="preserve">. </w:t>
      </w:r>
      <w:r w:rsidRPr="003959FE">
        <w:rPr>
          <w:rFonts w:asciiTheme="minorHAnsi" w:hAnsiTheme="minorHAnsi" w:cstheme="minorHAnsi"/>
          <w:color w:val="000000" w:themeColor="text1"/>
          <w:highlight w:val="yellow"/>
        </w:rPr>
        <w:t>To do this, cut the t</w:t>
      </w:r>
      <w:r w:rsidR="00022E59" w:rsidRPr="003959FE">
        <w:rPr>
          <w:rFonts w:asciiTheme="minorHAnsi" w:hAnsiTheme="minorHAnsi" w:cstheme="minorHAnsi"/>
          <w:color w:val="000000" w:themeColor="text1"/>
          <w:highlight w:val="yellow"/>
        </w:rPr>
        <w:t>i</w:t>
      </w:r>
      <w:r w:rsidRPr="003959FE">
        <w:rPr>
          <w:rFonts w:asciiTheme="minorHAnsi" w:hAnsiTheme="minorHAnsi" w:cstheme="minorHAnsi"/>
          <w:color w:val="000000" w:themeColor="text1"/>
          <w:highlight w:val="yellow"/>
        </w:rPr>
        <w:t xml:space="preserve">p </w:t>
      </w:r>
      <w:proofErr w:type="gramStart"/>
      <w:r w:rsidRPr="003959FE">
        <w:rPr>
          <w:rFonts w:asciiTheme="minorHAnsi" w:hAnsiTheme="minorHAnsi" w:cstheme="minorHAnsi"/>
          <w:color w:val="000000" w:themeColor="text1"/>
          <w:highlight w:val="yellow"/>
        </w:rPr>
        <w:t xml:space="preserve">off </w:t>
      </w:r>
      <w:r w:rsidR="00022E59" w:rsidRPr="003959FE">
        <w:rPr>
          <w:rFonts w:asciiTheme="minorHAnsi" w:hAnsiTheme="minorHAnsi" w:cstheme="minorHAnsi"/>
          <w:color w:val="000000" w:themeColor="text1"/>
          <w:highlight w:val="yellow"/>
        </w:rPr>
        <w:t>of</w:t>
      </w:r>
      <w:proofErr w:type="gramEnd"/>
      <w:r w:rsidR="00022E59" w:rsidRPr="003959FE">
        <w:rPr>
          <w:rFonts w:asciiTheme="minorHAnsi" w:hAnsiTheme="minorHAnsi" w:cstheme="minorHAnsi"/>
          <w:color w:val="000000" w:themeColor="text1"/>
          <w:highlight w:val="yellow"/>
        </w:rPr>
        <w:t xml:space="preserve"> </w:t>
      </w:r>
      <w:r w:rsidRPr="003959FE">
        <w:rPr>
          <w:rFonts w:asciiTheme="minorHAnsi" w:hAnsiTheme="minorHAnsi" w:cstheme="minorHAnsi"/>
          <w:color w:val="000000" w:themeColor="text1"/>
          <w:highlight w:val="yellow"/>
        </w:rPr>
        <w:t>a 200</w:t>
      </w:r>
      <w:r w:rsidR="00AC615D">
        <w:rPr>
          <w:rFonts w:asciiTheme="minorHAnsi" w:hAnsiTheme="minorHAnsi" w:cstheme="minorHAnsi"/>
          <w:color w:val="000000" w:themeColor="text1"/>
          <w:highlight w:val="yellow"/>
        </w:rPr>
        <w:t xml:space="preserve"> µL </w:t>
      </w:r>
      <w:r w:rsidRPr="003959FE">
        <w:rPr>
          <w:rFonts w:asciiTheme="minorHAnsi" w:hAnsiTheme="minorHAnsi" w:cstheme="minorHAnsi"/>
          <w:color w:val="000000" w:themeColor="text1"/>
          <w:highlight w:val="yellow"/>
        </w:rPr>
        <w:t xml:space="preserve">pipette tip, </w:t>
      </w:r>
      <w:r w:rsidR="00022E59" w:rsidRPr="003959FE">
        <w:rPr>
          <w:rFonts w:asciiTheme="minorHAnsi" w:hAnsiTheme="minorHAnsi" w:cstheme="minorHAnsi"/>
          <w:color w:val="000000" w:themeColor="text1"/>
          <w:highlight w:val="yellow"/>
        </w:rPr>
        <w:t xml:space="preserve">just </w:t>
      </w:r>
      <w:r w:rsidRPr="003959FE">
        <w:rPr>
          <w:rFonts w:asciiTheme="minorHAnsi" w:hAnsiTheme="minorHAnsi" w:cstheme="minorHAnsi"/>
          <w:color w:val="000000" w:themeColor="text1"/>
          <w:highlight w:val="yellow"/>
        </w:rPr>
        <w:t>large enough for a 4</w:t>
      </w:r>
      <w:r w:rsidR="009A7DD4">
        <w:rPr>
          <w:rFonts w:asciiTheme="minorHAnsi" w:hAnsiTheme="minorHAnsi" w:cstheme="minorHAnsi"/>
          <w:color w:val="000000" w:themeColor="text1"/>
          <w:highlight w:val="yellow"/>
        </w:rPr>
        <w:t xml:space="preserve"> </w:t>
      </w:r>
      <w:proofErr w:type="spellStart"/>
      <w:r w:rsidRPr="003959FE">
        <w:rPr>
          <w:rFonts w:asciiTheme="minorHAnsi" w:hAnsiTheme="minorHAnsi" w:cstheme="minorHAnsi"/>
          <w:color w:val="000000" w:themeColor="text1"/>
          <w:highlight w:val="yellow"/>
        </w:rPr>
        <w:t>dpf</w:t>
      </w:r>
      <w:proofErr w:type="spellEnd"/>
      <w:r w:rsidRPr="003959FE">
        <w:rPr>
          <w:rFonts w:asciiTheme="minorHAnsi" w:hAnsiTheme="minorHAnsi" w:cstheme="minorHAnsi"/>
          <w:color w:val="000000" w:themeColor="text1"/>
          <w:highlight w:val="yellow"/>
        </w:rPr>
        <w:t xml:space="preserve"> zebrafish to fit through. </w:t>
      </w:r>
      <w:r w:rsidR="00844E81" w:rsidRPr="003959FE">
        <w:rPr>
          <w:rFonts w:asciiTheme="minorHAnsi" w:hAnsiTheme="minorHAnsi" w:cstheme="minorHAnsi"/>
          <w:color w:val="000000" w:themeColor="text1"/>
          <w:highlight w:val="yellow"/>
        </w:rPr>
        <w:t>Aspirate</w:t>
      </w:r>
      <w:r w:rsidR="00147DC6" w:rsidRPr="003959FE">
        <w:rPr>
          <w:rFonts w:asciiTheme="minorHAnsi" w:hAnsiTheme="minorHAnsi" w:cstheme="minorHAnsi"/>
          <w:color w:val="000000" w:themeColor="text1"/>
          <w:highlight w:val="yellow"/>
        </w:rPr>
        <w:t xml:space="preserve"> 150</w:t>
      </w:r>
      <w:r w:rsidR="00AC615D">
        <w:rPr>
          <w:rFonts w:asciiTheme="minorHAnsi" w:hAnsiTheme="minorHAnsi" w:cstheme="minorHAnsi"/>
          <w:color w:val="000000" w:themeColor="text1"/>
          <w:highlight w:val="yellow"/>
        </w:rPr>
        <w:t xml:space="preserve"> µL </w:t>
      </w:r>
      <w:r w:rsidR="003959FE" w:rsidRPr="003959FE">
        <w:rPr>
          <w:rFonts w:asciiTheme="minorHAnsi" w:hAnsiTheme="minorHAnsi" w:cstheme="minorHAnsi"/>
          <w:color w:val="000000" w:themeColor="text1"/>
          <w:highlight w:val="yellow"/>
        </w:rPr>
        <w:t xml:space="preserve">of </w:t>
      </w:r>
      <w:r w:rsidR="00147DC6" w:rsidRPr="003959FE">
        <w:rPr>
          <w:rFonts w:asciiTheme="minorHAnsi" w:hAnsiTheme="minorHAnsi" w:cstheme="minorHAnsi"/>
          <w:color w:val="000000" w:themeColor="text1"/>
          <w:highlight w:val="yellow"/>
        </w:rPr>
        <w:t>E3 media with</w:t>
      </w:r>
      <w:r w:rsidR="005B76F0" w:rsidRPr="003959FE">
        <w:rPr>
          <w:rFonts w:asciiTheme="minorHAnsi" w:hAnsiTheme="minorHAnsi" w:cstheme="minorHAnsi"/>
          <w:color w:val="000000" w:themeColor="text1"/>
          <w:highlight w:val="yellow"/>
        </w:rPr>
        <w:t xml:space="preserve"> one zebrafish</w:t>
      </w:r>
      <w:r w:rsidR="007406FF" w:rsidRPr="003959FE">
        <w:rPr>
          <w:rFonts w:asciiTheme="minorHAnsi" w:hAnsiTheme="minorHAnsi" w:cstheme="minorHAnsi"/>
          <w:color w:val="000000" w:themeColor="text1"/>
          <w:highlight w:val="yellow"/>
        </w:rPr>
        <w:t xml:space="preserve"> from the plate</w:t>
      </w:r>
      <w:r w:rsidR="005B76F0" w:rsidRPr="003959FE">
        <w:rPr>
          <w:rFonts w:asciiTheme="minorHAnsi" w:hAnsiTheme="minorHAnsi" w:cstheme="minorHAnsi"/>
          <w:color w:val="000000" w:themeColor="text1"/>
          <w:highlight w:val="yellow"/>
        </w:rPr>
        <w:t xml:space="preserve"> using a P200 </w:t>
      </w:r>
      <w:proofErr w:type="gramStart"/>
      <w:r w:rsidR="005B76F0" w:rsidRPr="003959FE">
        <w:rPr>
          <w:rFonts w:asciiTheme="minorHAnsi" w:hAnsiTheme="minorHAnsi" w:cstheme="minorHAnsi"/>
          <w:color w:val="000000" w:themeColor="text1"/>
          <w:highlight w:val="yellow"/>
        </w:rPr>
        <w:t>pipette, and</w:t>
      </w:r>
      <w:proofErr w:type="gramEnd"/>
      <w:r w:rsidR="005B76F0" w:rsidRPr="003959FE">
        <w:rPr>
          <w:rFonts w:asciiTheme="minorHAnsi" w:hAnsiTheme="minorHAnsi" w:cstheme="minorHAnsi"/>
          <w:color w:val="000000" w:themeColor="text1"/>
          <w:highlight w:val="yellow"/>
        </w:rPr>
        <w:t xml:space="preserve"> add to an empty well of a </w:t>
      </w:r>
      <w:r w:rsidR="00844E81" w:rsidRPr="003959FE">
        <w:rPr>
          <w:rFonts w:asciiTheme="minorHAnsi" w:hAnsiTheme="minorHAnsi" w:cstheme="minorHAnsi"/>
          <w:color w:val="000000" w:themeColor="text1"/>
          <w:highlight w:val="yellow"/>
        </w:rPr>
        <w:t>flat</w:t>
      </w:r>
      <w:r w:rsidR="00800FF7" w:rsidRPr="003959FE">
        <w:rPr>
          <w:rFonts w:asciiTheme="minorHAnsi" w:hAnsiTheme="minorHAnsi" w:cstheme="minorHAnsi"/>
          <w:color w:val="000000" w:themeColor="text1"/>
          <w:highlight w:val="yellow"/>
        </w:rPr>
        <w:t>-bottom 96-well plate.</w:t>
      </w:r>
      <w:r w:rsidR="00800FF7" w:rsidRPr="00DD5A21">
        <w:rPr>
          <w:rFonts w:asciiTheme="minorHAnsi" w:hAnsiTheme="minorHAnsi" w:cstheme="minorHAnsi"/>
          <w:color w:val="000000" w:themeColor="text1"/>
        </w:rPr>
        <w:t xml:space="preserve"> </w:t>
      </w:r>
    </w:p>
    <w:p w14:paraId="79B3BBE3" w14:textId="5540C65B" w:rsidR="00E27321" w:rsidRPr="00DD5A21" w:rsidRDefault="00E27321" w:rsidP="005B7259">
      <w:pPr>
        <w:rPr>
          <w:rFonts w:asciiTheme="minorHAnsi" w:hAnsiTheme="minorHAnsi" w:cstheme="minorHAnsi"/>
          <w:color w:val="000000" w:themeColor="text1"/>
        </w:rPr>
      </w:pPr>
    </w:p>
    <w:p w14:paraId="31067EAE" w14:textId="76A6285F" w:rsidR="00E27321" w:rsidRPr="00DD5A21" w:rsidRDefault="00E27321" w:rsidP="005B7259">
      <w:pPr>
        <w:rPr>
          <w:rFonts w:asciiTheme="minorHAnsi" w:hAnsiTheme="minorHAnsi" w:cstheme="minorHAnsi"/>
          <w:color w:val="000000" w:themeColor="text1"/>
        </w:rPr>
      </w:pPr>
      <w:r w:rsidRPr="003959FE">
        <w:rPr>
          <w:rFonts w:asciiTheme="minorHAnsi" w:hAnsiTheme="minorHAnsi" w:cstheme="minorHAnsi"/>
          <w:color w:val="000000" w:themeColor="text1"/>
        </w:rPr>
        <w:t>4.3</w:t>
      </w:r>
      <w:r w:rsidR="009A7DD4">
        <w:rPr>
          <w:rFonts w:asciiTheme="minorHAnsi" w:hAnsiTheme="minorHAnsi" w:cstheme="minorHAnsi"/>
          <w:color w:val="000000" w:themeColor="text1"/>
        </w:rPr>
        <w:t>.</w:t>
      </w:r>
      <w:r w:rsidRPr="003959FE">
        <w:rPr>
          <w:rFonts w:asciiTheme="minorHAnsi" w:hAnsiTheme="minorHAnsi" w:cstheme="minorHAnsi"/>
          <w:color w:val="000000" w:themeColor="text1"/>
        </w:rPr>
        <w:t xml:space="preserve"> Dilute</w:t>
      </w:r>
      <w:r w:rsidR="00B13040" w:rsidRPr="003959FE">
        <w:rPr>
          <w:rFonts w:asciiTheme="minorHAnsi" w:hAnsiTheme="minorHAnsi" w:cstheme="minorHAnsi"/>
          <w:color w:val="000000" w:themeColor="text1"/>
        </w:rPr>
        <w:t xml:space="preserve"> the</w:t>
      </w:r>
      <w:r w:rsidRPr="003959FE">
        <w:rPr>
          <w:rFonts w:asciiTheme="minorHAnsi" w:hAnsiTheme="minorHAnsi" w:cstheme="minorHAnsi"/>
          <w:color w:val="000000" w:themeColor="text1"/>
        </w:rPr>
        <w:t xml:space="preserve"> drug </w:t>
      </w:r>
      <w:r w:rsidR="00B13040" w:rsidRPr="003959FE">
        <w:rPr>
          <w:rFonts w:asciiTheme="minorHAnsi" w:hAnsiTheme="minorHAnsi" w:cstheme="minorHAnsi"/>
          <w:color w:val="000000" w:themeColor="text1"/>
        </w:rPr>
        <w:t xml:space="preserve">to be tested </w:t>
      </w:r>
      <w:r w:rsidRPr="003959FE">
        <w:rPr>
          <w:rFonts w:asciiTheme="minorHAnsi" w:hAnsiTheme="minorHAnsi" w:cstheme="minorHAnsi"/>
          <w:color w:val="000000" w:themeColor="text1"/>
        </w:rPr>
        <w:t xml:space="preserve">in </w:t>
      </w:r>
      <w:r w:rsidR="00B13040" w:rsidRPr="003959FE">
        <w:rPr>
          <w:rFonts w:asciiTheme="minorHAnsi" w:hAnsiTheme="minorHAnsi" w:cstheme="minorHAnsi"/>
          <w:color w:val="000000" w:themeColor="text1"/>
        </w:rPr>
        <w:t xml:space="preserve">the </w:t>
      </w:r>
      <w:r w:rsidRPr="003959FE">
        <w:rPr>
          <w:rFonts w:asciiTheme="minorHAnsi" w:hAnsiTheme="minorHAnsi" w:cstheme="minorHAnsi"/>
          <w:color w:val="000000" w:themeColor="text1"/>
        </w:rPr>
        <w:t>required volume of</w:t>
      </w:r>
      <w:r w:rsidR="00F40809" w:rsidRPr="003959FE">
        <w:rPr>
          <w:rFonts w:asciiTheme="minorHAnsi" w:hAnsiTheme="minorHAnsi" w:cstheme="minorHAnsi"/>
          <w:color w:val="000000" w:themeColor="text1"/>
        </w:rPr>
        <w:t xml:space="preserve"> </w:t>
      </w:r>
      <w:r w:rsidRPr="003959FE">
        <w:rPr>
          <w:rFonts w:asciiTheme="minorHAnsi" w:hAnsiTheme="minorHAnsi" w:cstheme="minorHAnsi"/>
          <w:color w:val="000000" w:themeColor="text1"/>
        </w:rPr>
        <w:t>E3 media</w:t>
      </w:r>
      <w:r w:rsidR="003422AF" w:rsidRPr="003959FE">
        <w:rPr>
          <w:rFonts w:asciiTheme="minorHAnsi" w:hAnsiTheme="minorHAnsi" w:cstheme="minorHAnsi"/>
          <w:color w:val="000000" w:themeColor="text1"/>
        </w:rPr>
        <w:t>, at 150</w:t>
      </w:r>
      <w:r w:rsidR="00AC615D">
        <w:rPr>
          <w:rFonts w:asciiTheme="minorHAnsi" w:hAnsiTheme="minorHAnsi" w:cstheme="minorHAnsi"/>
          <w:color w:val="000000" w:themeColor="text1"/>
        </w:rPr>
        <w:t xml:space="preserve"> µL </w:t>
      </w:r>
      <w:r w:rsidR="003422AF" w:rsidRPr="003959FE">
        <w:rPr>
          <w:rFonts w:asciiTheme="minorHAnsi" w:hAnsiTheme="minorHAnsi" w:cstheme="minorHAnsi"/>
          <w:color w:val="000000" w:themeColor="text1"/>
        </w:rPr>
        <w:t>per well</w:t>
      </w:r>
      <w:r w:rsidRPr="003959FE">
        <w:rPr>
          <w:rFonts w:asciiTheme="minorHAnsi" w:hAnsiTheme="minorHAnsi" w:cstheme="minorHAnsi"/>
          <w:color w:val="000000" w:themeColor="text1"/>
        </w:rPr>
        <w:t>.</w:t>
      </w:r>
      <w:r w:rsidRPr="00DD5A21">
        <w:rPr>
          <w:rFonts w:asciiTheme="minorHAnsi" w:hAnsiTheme="minorHAnsi" w:cstheme="minorHAnsi"/>
          <w:color w:val="000000" w:themeColor="text1"/>
        </w:rPr>
        <w:t xml:space="preserve"> </w:t>
      </w:r>
      <w:r w:rsidR="001F1825">
        <w:rPr>
          <w:rFonts w:asciiTheme="minorHAnsi" w:hAnsiTheme="minorHAnsi" w:cstheme="minorHAnsi"/>
          <w:color w:val="000000" w:themeColor="text1"/>
        </w:rPr>
        <w:t>Prepare drug</w:t>
      </w:r>
      <w:r w:rsidR="001F1825" w:rsidRPr="00DD5A21">
        <w:rPr>
          <w:rFonts w:asciiTheme="minorHAnsi" w:hAnsiTheme="minorHAnsi" w:cstheme="minorHAnsi"/>
          <w:color w:val="000000" w:themeColor="text1"/>
        </w:rPr>
        <w:t xml:space="preserve"> </w:t>
      </w:r>
      <w:r w:rsidRPr="00DD5A21">
        <w:rPr>
          <w:rFonts w:asciiTheme="minorHAnsi" w:hAnsiTheme="minorHAnsi" w:cstheme="minorHAnsi"/>
          <w:color w:val="000000" w:themeColor="text1"/>
        </w:rPr>
        <w:t>at 2</w:t>
      </w:r>
      <w:r w:rsidR="00022E59" w:rsidRPr="00DD5A21">
        <w:rPr>
          <w:rFonts w:asciiTheme="minorHAnsi" w:hAnsiTheme="minorHAnsi" w:cstheme="minorHAnsi"/>
          <w:color w:val="000000" w:themeColor="text1"/>
        </w:rPr>
        <w:t>-fold</w:t>
      </w:r>
      <w:r w:rsidRPr="00DD5A21">
        <w:rPr>
          <w:rFonts w:asciiTheme="minorHAnsi" w:hAnsiTheme="minorHAnsi" w:cstheme="minorHAnsi"/>
          <w:color w:val="000000" w:themeColor="text1"/>
        </w:rPr>
        <w:t xml:space="preserve"> the desired concentration</w:t>
      </w:r>
      <w:r w:rsidR="003959FE">
        <w:rPr>
          <w:rFonts w:asciiTheme="minorHAnsi" w:hAnsiTheme="minorHAnsi" w:cstheme="minorHAnsi"/>
          <w:color w:val="000000" w:themeColor="text1"/>
        </w:rPr>
        <w:t>.</w:t>
      </w:r>
      <w:r w:rsidR="00022E59" w:rsidRPr="00DD5A21">
        <w:rPr>
          <w:rFonts w:asciiTheme="minorHAnsi" w:hAnsiTheme="minorHAnsi" w:cstheme="minorHAnsi"/>
          <w:color w:val="000000" w:themeColor="text1"/>
        </w:rPr>
        <w:t xml:space="preserve"> </w:t>
      </w:r>
      <w:r w:rsidR="003959FE">
        <w:rPr>
          <w:rFonts w:asciiTheme="minorHAnsi" w:hAnsiTheme="minorHAnsi" w:cstheme="minorHAnsi"/>
          <w:color w:val="000000" w:themeColor="text1"/>
        </w:rPr>
        <w:t>F</w:t>
      </w:r>
      <w:r w:rsidR="00022E59" w:rsidRPr="00DD5A21">
        <w:rPr>
          <w:rFonts w:asciiTheme="minorHAnsi" w:hAnsiTheme="minorHAnsi" w:cstheme="minorHAnsi"/>
          <w:color w:val="000000" w:themeColor="text1"/>
        </w:rPr>
        <w:t xml:space="preserve">or example, </w:t>
      </w:r>
      <w:r w:rsidR="001F1825">
        <w:rPr>
          <w:rFonts w:asciiTheme="minorHAnsi" w:hAnsiTheme="minorHAnsi" w:cstheme="minorHAnsi"/>
          <w:color w:val="000000" w:themeColor="text1"/>
        </w:rPr>
        <w:t xml:space="preserve">prepare </w:t>
      </w:r>
      <w:r w:rsidR="00022E59" w:rsidRPr="00DD5A21">
        <w:rPr>
          <w:rFonts w:asciiTheme="minorHAnsi" w:hAnsiTheme="minorHAnsi" w:cstheme="minorHAnsi"/>
          <w:color w:val="000000" w:themeColor="text1"/>
        </w:rPr>
        <w:t>20</w:t>
      </w:r>
      <w:r w:rsidR="009A7DD4">
        <w:rPr>
          <w:rFonts w:asciiTheme="minorHAnsi" w:hAnsiTheme="minorHAnsi" w:cstheme="minorHAnsi"/>
          <w:color w:val="000000" w:themeColor="text1"/>
        </w:rPr>
        <w:t xml:space="preserve"> µM </w:t>
      </w:r>
      <w:r w:rsidR="003959FE">
        <w:rPr>
          <w:rFonts w:asciiTheme="minorHAnsi" w:hAnsiTheme="minorHAnsi" w:cstheme="minorHAnsi"/>
          <w:color w:val="000000" w:themeColor="text1"/>
        </w:rPr>
        <w:t xml:space="preserve">of </w:t>
      </w:r>
      <w:r w:rsidR="00022E59" w:rsidRPr="00DD5A21">
        <w:rPr>
          <w:rFonts w:asciiTheme="minorHAnsi" w:hAnsiTheme="minorHAnsi" w:cstheme="minorHAnsi"/>
          <w:color w:val="000000" w:themeColor="text1"/>
        </w:rPr>
        <w:t xml:space="preserve">drug in E3 if the desired final concentration is 10 </w:t>
      </w:r>
      <w:r w:rsidR="009A7DD4">
        <w:rPr>
          <w:rFonts w:asciiTheme="minorHAnsi" w:hAnsiTheme="minorHAnsi" w:cstheme="minorHAnsi"/>
          <w:color w:val="000000" w:themeColor="text1"/>
        </w:rPr>
        <w:t>µ</w:t>
      </w:r>
      <w:r w:rsidR="00022E59" w:rsidRPr="00DD5A21">
        <w:rPr>
          <w:rFonts w:asciiTheme="minorHAnsi" w:hAnsiTheme="minorHAnsi" w:cstheme="minorHAnsi"/>
          <w:color w:val="000000" w:themeColor="text1"/>
        </w:rPr>
        <w:t xml:space="preserve">M, </w:t>
      </w:r>
      <w:r w:rsidRPr="00DD5A21">
        <w:rPr>
          <w:rFonts w:asciiTheme="minorHAnsi" w:hAnsiTheme="minorHAnsi" w:cstheme="minorHAnsi"/>
          <w:color w:val="000000" w:themeColor="text1"/>
        </w:rPr>
        <w:t xml:space="preserve">since half of the total volume in each well is comprised of the drug solution. For the DMSO control group, </w:t>
      </w:r>
      <w:r w:rsidR="001F1825">
        <w:rPr>
          <w:rFonts w:asciiTheme="minorHAnsi" w:hAnsiTheme="minorHAnsi" w:cstheme="minorHAnsi"/>
          <w:color w:val="000000" w:themeColor="text1"/>
        </w:rPr>
        <w:t xml:space="preserve">add </w:t>
      </w:r>
      <w:r w:rsidRPr="00DD5A21">
        <w:rPr>
          <w:rFonts w:asciiTheme="minorHAnsi" w:hAnsiTheme="minorHAnsi" w:cstheme="minorHAnsi"/>
          <w:color w:val="000000" w:themeColor="text1"/>
        </w:rPr>
        <w:t>DMSO at the same volume as the drug.</w:t>
      </w:r>
    </w:p>
    <w:p w14:paraId="6CFC194E" w14:textId="737DF66D" w:rsidR="00996D0A" w:rsidRPr="00DD5A21" w:rsidRDefault="00996D0A" w:rsidP="005B7259">
      <w:pPr>
        <w:rPr>
          <w:rFonts w:asciiTheme="minorHAnsi" w:hAnsiTheme="minorHAnsi" w:cstheme="minorHAnsi"/>
          <w:color w:val="000000" w:themeColor="text1"/>
        </w:rPr>
      </w:pPr>
    </w:p>
    <w:p w14:paraId="4263995A" w14:textId="681539B4" w:rsidR="00996D0A" w:rsidRPr="00DD5A21" w:rsidRDefault="00996D0A" w:rsidP="005B7259">
      <w:pPr>
        <w:rPr>
          <w:rFonts w:asciiTheme="minorHAnsi" w:hAnsiTheme="minorHAnsi" w:cstheme="minorHAnsi"/>
          <w:color w:val="000000" w:themeColor="text1"/>
        </w:rPr>
      </w:pPr>
      <w:r w:rsidRPr="00005237">
        <w:rPr>
          <w:rFonts w:asciiTheme="minorHAnsi" w:hAnsiTheme="minorHAnsi" w:cstheme="minorHAnsi"/>
          <w:color w:val="000000" w:themeColor="text1"/>
          <w:highlight w:val="yellow"/>
        </w:rPr>
        <w:t>4.4</w:t>
      </w:r>
      <w:r w:rsidR="009A7DD4">
        <w:rPr>
          <w:rFonts w:asciiTheme="minorHAnsi" w:hAnsiTheme="minorHAnsi" w:cstheme="minorHAnsi"/>
          <w:color w:val="000000" w:themeColor="text1"/>
          <w:highlight w:val="yellow"/>
        </w:rPr>
        <w:t>.</w:t>
      </w:r>
      <w:r w:rsidRPr="00005237">
        <w:rPr>
          <w:rFonts w:asciiTheme="minorHAnsi" w:hAnsiTheme="minorHAnsi" w:cstheme="minorHAnsi"/>
          <w:color w:val="000000" w:themeColor="text1"/>
          <w:highlight w:val="yellow"/>
        </w:rPr>
        <w:t xml:space="preserve"> Add 150</w:t>
      </w:r>
      <w:r w:rsidR="00AC615D">
        <w:rPr>
          <w:rFonts w:asciiTheme="minorHAnsi" w:hAnsiTheme="minorHAnsi" w:cstheme="minorHAnsi"/>
          <w:color w:val="000000" w:themeColor="text1"/>
          <w:highlight w:val="yellow"/>
        </w:rPr>
        <w:t xml:space="preserve"> µL </w:t>
      </w:r>
      <w:r w:rsidRPr="00005237">
        <w:rPr>
          <w:rFonts w:asciiTheme="minorHAnsi" w:hAnsiTheme="minorHAnsi" w:cstheme="minorHAnsi"/>
          <w:color w:val="000000" w:themeColor="text1"/>
          <w:highlight w:val="yellow"/>
        </w:rPr>
        <w:t>of 2</w:t>
      </w:r>
      <w:r w:rsidR="009A7DD4">
        <w:rPr>
          <w:rFonts w:asciiTheme="minorHAnsi" w:hAnsiTheme="minorHAnsi" w:cstheme="minorHAnsi"/>
          <w:color w:val="000000" w:themeColor="text1"/>
          <w:highlight w:val="yellow"/>
        </w:rPr>
        <w:t>x</w:t>
      </w:r>
      <w:r w:rsidRPr="00005237">
        <w:rPr>
          <w:rFonts w:asciiTheme="minorHAnsi" w:hAnsiTheme="minorHAnsi" w:cstheme="minorHAnsi"/>
          <w:color w:val="000000" w:themeColor="text1"/>
          <w:highlight w:val="yellow"/>
        </w:rPr>
        <w:t xml:space="preserve"> diluted drug </w:t>
      </w:r>
      <w:r w:rsidR="00022E59" w:rsidRPr="00005237">
        <w:rPr>
          <w:rFonts w:asciiTheme="minorHAnsi" w:hAnsiTheme="minorHAnsi" w:cstheme="minorHAnsi"/>
          <w:color w:val="000000" w:themeColor="text1"/>
          <w:highlight w:val="yellow"/>
        </w:rPr>
        <w:t xml:space="preserve">solution </w:t>
      </w:r>
      <w:r w:rsidRPr="00005237">
        <w:rPr>
          <w:rFonts w:asciiTheme="minorHAnsi" w:hAnsiTheme="minorHAnsi" w:cstheme="minorHAnsi"/>
          <w:color w:val="000000" w:themeColor="text1"/>
          <w:highlight w:val="yellow"/>
        </w:rPr>
        <w:t>to each well containing zebrafish larvae</w:t>
      </w:r>
      <w:r w:rsidR="00022E59" w:rsidRPr="00005237">
        <w:rPr>
          <w:rFonts w:asciiTheme="minorHAnsi" w:hAnsiTheme="minorHAnsi" w:cstheme="minorHAnsi"/>
          <w:color w:val="000000" w:themeColor="text1"/>
          <w:highlight w:val="yellow"/>
        </w:rPr>
        <w:t xml:space="preserve"> in 150</w:t>
      </w:r>
      <w:r w:rsidR="00AC615D">
        <w:rPr>
          <w:rFonts w:asciiTheme="minorHAnsi" w:hAnsiTheme="minorHAnsi" w:cstheme="minorHAnsi"/>
          <w:color w:val="000000" w:themeColor="text1"/>
          <w:highlight w:val="yellow"/>
        </w:rPr>
        <w:t xml:space="preserve"> µL </w:t>
      </w:r>
      <w:r w:rsidR="009A7DD4">
        <w:rPr>
          <w:rFonts w:asciiTheme="minorHAnsi" w:hAnsiTheme="minorHAnsi" w:cstheme="minorHAnsi"/>
          <w:color w:val="000000" w:themeColor="text1"/>
          <w:highlight w:val="yellow"/>
        </w:rPr>
        <w:t xml:space="preserve">of </w:t>
      </w:r>
      <w:r w:rsidR="00022E59" w:rsidRPr="00005237">
        <w:rPr>
          <w:rFonts w:asciiTheme="minorHAnsi" w:hAnsiTheme="minorHAnsi" w:cstheme="minorHAnsi"/>
          <w:color w:val="000000" w:themeColor="text1"/>
          <w:highlight w:val="yellow"/>
        </w:rPr>
        <w:t>E3,</w:t>
      </w:r>
      <w:r w:rsidRPr="00005237">
        <w:rPr>
          <w:rFonts w:asciiTheme="minorHAnsi" w:hAnsiTheme="minorHAnsi" w:cstheme="minorHAnsi"/>
          <w:color w:val="000000" w:themeColor="text1"/>
          <w:highlight w:val="yellow"/>
        </w:rPr>
        <w:t xml:space="preserve"> for a final volume of 300</w:t>
      </w:r>
      <w:r w:rsidR="00AC615D">
        <w:rPr>
          <w:rFonts w:asciiTheme="minorHAnsi" w:hAnsiTheme="minorHAnsi" w:cstheme="minorHAnsi"/>
          <w:color w:val="000000" w:themeColor="text1"/>
          <w:highlight w:val="yellow"/>
        </w:rPr>
        <w:t xml:space="preserve"> µL </w:t>
      </w:r>
      <w:r w:rsidR="00022E59" w:rsidRPr="00005237">
        <w:rPr>
          <w:rFonts w:asciiTheme="minorHAnsi" w:hAnsiTheme="minorHAnsi" w:cstheme="minorHAnsi"/>
          <w:color w:val="000000" w:themeColor="text1"/>
          <w:highlight w:val="yellow"/>
        </w:rPr>
        <w:t>with</w:t>
      </w:r>
      <w:r w:rsidRPr="00005237">
        <w:rPr>
          <w:rFonts w:asciiTheme="minorHAnsi" w:hAnsiTheme="minorHAnsi" w:cstheme="minorHAnsi"/>
          <w:color w:val="000000" w:themeColor="text1"/>
          <w:highlight w:val="yellow"/>
        </w:rPr>
        <w:t xml:space="preserve"> 1</w:t>
      </w:r>
      <w:r w:rsidR="009A7DD4">
        <w:rPr>
          <w:rFonts w:asciiTheme="minorHAnsi" w:hAnsiTheme="minorHAnsi" w:cstheme="minorHAnsi"/>
          <w:color w:val="000000" w:themeColor="text1"/>
          <w:highlight w:val="yellow"/>
        </w:rPr>
        <w:t>x</w:t>
      </w:r>
      <w:r w:rsidRPr="00005237">
        <w:rPr>
          <w:rFonts w:asciiTheme="minorHAnsi" w:hAnsiTheme="minorHAnsi" w:cstheme="minorHAnsi"/>
          <w:color w:val="000000" w:themeColor="text1"/>
          <w:highlight w:val="yellow"/>
        </w:rPr>
        <w:t xml:space="preserve"> drug</w:t>
      </w:r>
      <w:r w:rsidR="00022E59" w:rsidRPr="00005237">
        <w:rPr>
          <w:rFonts w:asciiTheme="minorHAnsi" w:hAnsiTheme="minorHAnsi" w:cstheme="minorHAnsi"/>
          <w:color w:val="000000" w:themeColor="text1"/>
          <w:highlight w:val="yellow"/>
        </w:rPr>
        <w:t xml:space="preserve"> solution</w:t>
      </w:r>
      <w:r w:rsidRPr="00005237">
        <w:rPr>
          <w:rFonts w:asciiTheme="minorHAnsi" w:hAnsiTheme="minorHAnsi" w:cstheme="minorHAnsi"/>
          <w:color w:val="000000" w:themeColor="text1"/>
          <w:highlight w:val="yellow"/>
        </w:rPr>
        <w:t xml:space="preserve"> per well.</w:t>
      </w:r>
      <w:r w:rsidRPr="00DD5A21">
        <w:rPr>
          <w:rFonts w:asciiTheme="minorHAnsi" w:hAnsiTheme="minorHAnsi" w:cstheme="minorHAnsi"/>
          <w:color w:val="000000" w:themeColor="text1"/>
        </w:rPr>
        <w:t xml:space="preserve"> </w:t>
      </w:r>
    </w:p>
    <w:p w14:paraId="79D549FD" w14:textId="7E662595" w:rsidR="00996D0A" w:rsidRPr="00DD5A21" w:rsidRDefault="00996D0A" w:rsidP="005B7259">
      <w:pPr>
        <w:rPr>
          <w:rFonts w:asciiTheme="minorHAnsi" w:hAnsiTheme="minorHAnsi" w:cstheme="minorHAnsi"/>
          <w:color w:val="000000" w:themeColor="text1"/>
        </w:rPr>
      </w:pPr>
    </w:p>
    <w:p w14:paraId="2E1BD269" w14:textId="3DD0D44E" w:rsidR="006E3FDB" w:rsidRDefault="00996D0A" w:rsidP="005B7259">
      <w:pPr>
        <w:rPr>
          <w:rFonts w:asciiTheme="minorHAnsi" w:hAnsiTheme="minorHAnsi" w:cstheme="minorHAnsi"/>
          <w:color w:val="000000" w:themeColor="text1"/>
        </w:rPr>
      </w:pPr>
      <w:r w:rsidRPr="00005237">
        <w:rPr>
          <w:rFonts w:asciiTheme="minorHAnsi" w:hAnsiTheme="minorHAnsi" w:cstheme="minorHAnsi"/>
          <w:color w:val="000000" w:themeColor="text1"/>
          <w:highlight w:val="yellow"/>
        </w:rPr>
        <w:t>4.5</w:t>
      </w:r>
      <w:r w:rsidR="009A7DD4">
        <w:rPr>
          <w:rFonts w:asciiTheme="minorHAnsi" w:hAnsiTheme="minorHAnsi" w:cstheme="minorHAnsi"/>
          <w:color w:val="000000" w:themeColor="text1"/>
          <w:highlight w:val="yellow"/>
        </w:rPr>
        <w:t xml:space="preserve">. </w:t>
      </w:r>
      <w:r w:rsidR="006E3FDB" w:rsidRPr="00005237">
        <w:rPr>
          <w:rFonts w:asciiTheme="minorHAnsi" w:hAnsiTheme="minorHAnsi" w:cstheme="minorHAnsi"/>
          <w:color w:val="000000" w:themeColor="text1"/>
          <w:highlight w:val="yellow"/>
        </w:rPr>
        <w:t xml:space="preserve">Incubate </w:t>
      </w:r>
      <w:r w:rsidR="003959FE">
        <w:rPr>
          <w:rFonts w:asciiTheme="minorHAnsi" w:hAnsiTheme="minorHAnsi" w:cstheme="minorHAnsi"/>
          <w:color w:val="000000" w:themeColor="text1"/>
          <w:highlight w:val="yellow"/>
        </w:rPr>
        <w:t xml:space="preserve">the </w:t>
      </w:r>
      <w:r w:rsidR="006E3FDB" w:rsidRPr="00005237">
        <w:rPr>
          <w:rFonts w:asciiTheme="minorHAnsi" w:hAnsiTheme="minorHAnsi" w:cstheme="minorHAnsi"/>
          <w:color w:val="000000" w:themeColor="text1"/>
          <w:highlight w:val="yellow"/>
        </w:rPr>
        <w:t xml:space="preserve">plate at </w:t>
      </w:r>
      <w:r w:rsidR="006E3FDB" w:rsidRPr="00005237">
        <w:rPr>
          <w:highlight w:val="yellow"/>
        </w:rPr>
        <w:t>34</w:t>
      </w:r>
      <w:r w:rsidR="009A7DD4">
        <w:rPr>
          <w:highlight w:val="yellow"/>
        </w:rPr>
        <w:t xml:space="preserve"> °</w:t>
      </w:r>
      <w:r w:rsidR="006E3FDB" w:rsidRPr="00005237">
        <w:rPr>
          <w:rFonts w:asciiTheme="minorHAnsi" w:hAnsiTheme="minorHAnsi" w:cstheme="minorHAnsi"/>
          <w:color w:val="000000" w:themeColor="text1"/>
          <w:highlight w:val="yellow"/>
        </w:rPr>
        <w:t>C.</w:t>
      </w:r>
      <w:r w:rsidR="006E3FDB" w:rsidRPr="00DD5A21">
        <w:rPr>
          <w:rFonts w:asciiTheme="minorHAnsi" w:hAnsiTheme="minorHAnsi" w:cstheme="minorHAnsi"/>
          <w:color w:val="000000" w:themeColor="text1"/>
        </w:rPr>
        <w:t xml:space="preserve"> Check for dead zebrafish daily. </w:t>
      </w:r>
      <w:r w:rsidR="00022E59" w:rsidRPr="00005237">
        <w:rPr>
          <w:rFonts w:asciiTheme="minorHAnsi" w:hAnsiTheme="minorHAnsi" w:cstheme="minorHAnsi"/>
          <w:color w:val="000000" w:themeColor="text1"/>
          <w:highlight w:val="yellow"/>
        </w:rPr>
        <w:t>After 2 days,</w:t>
      </w:r>
      <w:r w:rsidR="00CA27CB" w:rsidRPr="00005237">
        <w:rPr>
          <w:rFonts w:asciiTheme="minorHAnsi" w:hAnsiTheme="minorHAnsi" w:cstheme="minorHAnsi"/>
          <w:color w:val="000000" w:themeColor="text1"/>
          <w:highlight w:val="yellow"/>
        </w:rPr>
        <w:t xml:space="preserve"> if desired,</w:t>
      </w:r>
      <w:r w:rsidR="00022E59" w:rsidRPr="00005237">
        <w:rPr>
          <w:rFonts w:asciiTheme="minorHAnsi" w:hAnsiTheme="minorHAnsi" w:cstheme="minorHAnsi"/>
          <w:color w:val="000000" w:themeColor="text1"/>
          <w:highlight w:val="yellow"/>
        </w:rPr>
        <w:t xml:space="preserve"> </w:t>
      </w:r>
      <w:r w:rsidR="001F1825" w:rsidRPr="00005237">
        <w:rPr>
          <w:rFonts w:asciiTheme="minorHAnsi" w:hAnsiTheme="minorHAnsi" w:cstheme="minorHAnsi"/>
          <w:color w:val="000000" w:themeColor="text1"/>
          <w:highlight w:val="yellow"/>
        </w:rPr>
        <w:t xml:space="preserve">refresh the drug </w:t>
      </w:r>
      <w:r w:rsidR="00022E59" w:rsidRPr="00005237">
        <w:rPr>
          <w:rFonts w:asciiTheme="minorHAnsi" w:hAnsiTheme="minorHAnsi" w:cstheme="minorHAnsi"/>
          <w:color w:val="000000" w:themeColor="text1"/>
          <w:highlight w:val="yellow"/>
        </w:rPr>
        <w:t xml:space="preserve">by </w:t>
      </w:r>
      <w:r w:rsidR="006E3FDB" w:rsidRPr="00005237">
        <w:rPr>
          <w:rFonts w:asciiTheme="minorHAnsi" w:hAnsiTheme="minorHAnsi" w:cstheme="minorHAnsi"/>
          <w:color w:val="000000" w:themeColor="text1"/>
          <w:highlight w:val="yellow"/>
        </w:rPr>
        <w:t>removing 200</w:t>
      </w:r>
      <w:r w:rsidR="00AC615D">
        <w:rPr>
          <w:rFonts w:asciiTheme="minorHAnsi" w:hAnsiTheme="minorHAnsi" w:cstheme="minorHAnsi"/>
          <w:color w:val="000000" w:themeColor="text1"/>
          <w:highlight w:val="yellow"/>
        </w:rPr>
        <w:t xml:space="preserve"> µL </w:t>
      </w:r>
      <w:r w:rsidR="00022E59" w:rsidRPr="00005237">
        <w:rPr>
          <w:rFonts w:asciiTheme="minorHAnsi" w:hAnsiTheme="minorHAnsi" w:cstheme="minorHAnsi"/>
          <w:color w:val="000000" w:themeColor="text1"/>
          <w:highlight w:val="yellow"/>
        </w:rPr>
        <w:t>of liquid</w:t>
      </w:r>
      <w:r w:rsidR="00253E82">
        <w:rPr>
          <w:rFonts w:asciiTheme="minorHAnsi" w:hAnsiTheme="minorHAnsi" w:cstheme="minorHAnsi"/>
          <w:color w:val="000000" w:themeColor="text1"/>
          <w:highlight w:val="yellow"/>
        </w:rPr>
        <w:t xml:space="preserve"> </w:t>
      </w:r>
      <w:r w:rsidR="006E3FDB" w:rsidRPr="00005237">
        <w:rPr>
          <w:rFonts w:asciiTheme="minorHAnsi" w:hAnsiTheme="minorHAnsi" w:cstheme="minorHAnsi"/>
          <w:color w:val="000000" w:themeColor="text1"/>
          <w:highlight w:val="yellow"/>
        </w:rPr>
        <w:t>from each well of the 96-well plate and replacing with 200</w:t>
      </w:r>
      <w:r w:rsidR="00AC615D">
        <w:rPr>
          <w:rFonts w:asciiTheme="minorHAnsi" w:hAnsiTheme="minorHAnsi" w:cstheme="minorHAnsi"/>
          <w:color w:val="000000" w:themeColor="text1"/>
          <w:highlight w:val="yellow"/>
        </w:rPr>
        <w:t xml:space="preserve"> µL </w:t>
      </w:r>
      <w:r w:rsidR="006E3FDB" w:rsidRPr="00005237">
        <w:rPr>
          <w:rFonts w:asciiTheme="minorHAnsi" w:hAnsiTheme="minorHAnsi" w:cstheme="minorHAnsi"/>
          <w:color w:val="000000" w:themeColor="text1"/>
          <w:highlight w:val="yellow"/>
        </w:rPr>
        <w:t>of 1</w:t>
      </w:r>
      <w:r w:rsidR="009A7DD4">
        <w:rPr>
          <w:rFonts w:asciiTheme="minorHAnsi" w:hAnsiTheme="minorHAnsi" w:cstheme="minorHAnsi"/>
          <w:color w:val="000000" w:themeColor="text1"/>
          <w:highlight w:val="yellow"/>
        </w:rPr>
        <w:t>x</w:t>
      </w:r>
      <w:r w:rsidR="006E3FDB" w:rsidRPr="00005237">
        <w:rPr>
          <w:rFonts w:asciiTheme="minorHAnsi" w:hAnsiTheme="minorHAnsi" w:cstheme="minorHAnsi"/>
          <w:color w:val="000000" w:themeColor="text1"/>
          <w:highlight w:val="yellow"/>
        </w:rPr>
        <w:t xml:space="preserve"> dilute drug</w:t>
      </w:r>
      <w:r w:rsidR="00022E59" w:rsidRPr="00005237">
        <w:rPr>
          <w:rFonts w:asciiTheme="minorHAnsi" w:hAnsiTheme="minorHAnsi" w:cstheme="minorHAnsi"/>
          <w:color w:val="000000" w:themeColor="text1"/>
          <w:highlight w:val="yellow"/>
        </w:rPr>
        <w:t xml:space="preserve"> solution</w:t>
      </w:r>
      <w:r w:rsidR="006E3FDB" w:rsidRPr="00005237">
        <w:rPr>
          <w:rFonts w:asciiTheme="minorHAnsi" w:hAnsiTheme="minorHAnsi" w:cstheme="minorHAnsi"/>
          <w:color w:val="000000" w:themeColor="text1"/>
          <w:highlight w:val="yellow"/>
        </w:rPr>
        <w:t xml:space="preserve"> or DMSO in</w:t>
      </w:r>
      <w:r w:rsidR="00F40809" w:rsidRPr="00005237">
        <w:rPr>
          <w:rFonts w:asciiTheme="minorHAnsi" w:hAnsiTheme="minorHAnsi" w:cstheme="minorHAnsi"/>
          <w:color w:val="000000" w:themeColor="text1"/>
          <w:highlight w:val="yellow"/>
        </w:rPr>
        <w:t xml:space="preserve"> </w:t>
      </w:r>
      <w:r w:rsidR="006E3FDB" w:rsidRPr="00005237">
        <w:rPr>
          <w:rFonts w:asciiTheme="minorHAnsi" w:hAnsiTheme="minorHAnsi" w:cstheme="minorHAnsi"/>
          <w:color w:val="000000" w:themeColor="text1"/>
          <w:highlight w:val="yellow"/>
        </w:rPr>
        <w:t>E3 media.</w:t>
      </w:r>
      <w:r w:rsidR="006E3FDB" w:rsidRPr="00DD5A21">
        <w:rPr>
          <w:rFonts w:asciiTheme="minorHAnsi" w:hAnsiTheme="minorHAnsi" w:cstheme="minorHAnsi"/>
          <w:color w:val="000000" w:themeColor="text1"/>
        </w:rPr>
        <w:t xml:space="preserve"> </w:t>
      </w:r>
    </w:p>
    <w:p w14:paraId="32AAEA11" w14:textId="7EB7FBDD" w:rsidR="002C14CB" w:rsidRDefault="002C14CB" w:rsidP="005B7259">
      <w:pPr>
        <w:rPr>
          <w:rFonts w:asciiTheme="minorHAnsi" w:hAnsiTheme="minorHAnsi" w:cstheme="minorHAnsi"/>
          <w:color w:val="000000" w:themeColor="text1"/>
        </w:rPr>
      </w:pPr>
    </w:p>
    <w:p w14:paraId="73463D4D" w14:textId="7DE499E2" w:rsidR="002C14CB" w:rsidRPr="00DD5A21" w:rsidRDefault="002C14CB" w:rsidP="005B7259">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73A36">
        <w:rPr>
          <w:rFonts w:asciiTheme="minorHAnsi" w:hAnsiTheme="minorHAnsi" w:cstheme="minorHAnsi"/>
          <w:color w:val="000000" w:themeColor="text1"/>
        </w:rPr>
        <w:t>T</w:t>
      </w:r>
      <w:r>
        <w:rPr>
          <w:rFonts w:asciiTheme="minorHAnsi" w:hAnsiTheme="minorHAnsi" w:cstheme="minorHAnsi"/>
          <w:color w:val="000000" w:themeColor="text1"/>
        </w:rPr>
        <w:t>he best results</w:t>
      </w:r>
      <w:r w:rsidR="00173A36">
        <w:rPr>
          <w:rFonts w:asciiTheme="minorHAnsi" w:hAnsiTheme="minorHAnsi" w:cstheme="minorHAnsi"/>
          <w:color w:val="000000" w:themeColor="text1"/>
        </w:rPr>
        <w:t xml:space="preserve"> were found</w:t>
      </w:r>
      <w:r>
        <w:rPr>
          <w:rFonts w:asciiTheme="minorHAnsi" w:hAnsiTheme="minorHAnsi" w:cstheme="minorHAnsi"/>
          <w:color w:val="000000" w:themeColor="text1"/>
        </w:rPr>
        <w:t xml:space="preserve"> after 3 days of drug treatment for this experiment</w:t>
      </w:r>
      <w:r w:rsidR="00173A36">
        <w:rPr>
          <w:rFonts w:asciiTheme="minorHAnsi" w:hAnsiTheme="minorHAnsi" w:cstheme="minorHAnsi"/>
          <w:color w:val="000000" w:themeColor="text1"/>
        </w:rPr>
        <w:t>;</w:t>
      </w:r>
      <w:r>
        <w:rPr>
          <w:rFonts w:asciiTheme="minorHAnsi" w:hAnsiTheme="minorHAnsi" w:cstheme="minorHAnsi"/>
          <w:color w:val="000000" w:themeColor="text1"/>
        </w:rPr>
        <w:t xml:space="preserve"> however</w:t>
      </w:r>
      <w:r w:rsidR="00173A36">
        <w:rPr>
          <w:rFonts w:asciiTheme="minorHAnsi" w:hAnsiTheme="minorHAnsi" w:cstheme="minorHAnsi"/>
          <w:color w:val="000000" w:themeColor="text1"/>
        </w:rPr>
        <w:t>,</w:t>
      </w:r>
      <w:r>
        <w:rPr>
          <w:rFonts w:asciiTheme="minorHAnsi" w:hAnsiTheme="minorHAnsi" w:cstheme="minorHAnsi"/>
          <w:color w:val="000000" w:themeColor="text1"/>
        </w:rPr>
        <w:t xml:space="preserve"> the length of drug treatment can vary between 2</w:t>
      </w:r>
      <w:r w:rsidR="00173A36">
        <w:rPr>
          <w:rFonts w:asciiTheme="minorHAnsi" w:hAnsiTheme="minorHAnsi" w:cstheme="minorHAnsi"/>
          <w:color w:val="000000" w:themeColor="text1"/>
        </w:rPr>
        <w:t>−</w:t>
      </w:r>
      <w:r>
        <w:rPr>
          <w:rFonts w:asciiTheme="minorHAnsi" w:hAnsiTheme="minorHAnsi" w:cstheme="minorHAnsi"/>
          <w:color w:val="000000" w:themeColor="text1"/>
        </w:rPr>
        <w:t>4 days and may need to be optimized based on the experiment being done or drugs being used.</w:t>
      </w:r>
    </w:p>
    <w:p w14:paraId="2F03581B" w14:textId="50B567F6" w:rsidR="006E3FDB" w:rsidRPr="00DD5A21" w:rsidRDefault="006E3FDB" w:rsidP="005B7259">
      <w:pPr>
        <w:rPr>
          <w:rFonts w:asciiTheme="minorHAnsi" w:hAnsiTheme="minorHAnsi" w:cstheme="minorHAnsi"/>
          <w:color w:val="000000" w:themeColor="text1"/>
        </w:rPr>
      </w:pPr>
    </w:p>
    <w:p w14:paraId="7B3EF504" w14:textId="3F13F256" w:rsidR="764A7ACD" w:rsidRPr="00AF7F22" w:rsidRDefault="1D65C07F" w:rsidP="005B7259">
      <w:pPr>
        <w:rPr>
          <w:rFonts w:asciiTheme="minorHAnsi" w:hAnsiTheme="minorHAnsi" w:cstheme="minorBidi"/>
          <w:b/>
          <w:bCs/>
          <w:color w:val="000000" w:themeColor="text1"/>
        </w:rPr>
      </w:pPr>
      <w:r w:rsidRPr="00173A36">
        <w:rPr>
          <w:rFonts w:asciiTheme="minorHAnsi" w:hAnsiTheme="minorHAnsi" w:cstheme="minorBidi"/>
          <w:b/>
          <w:bCs/>
          <w:color w:val="000000" w:themeColor="text1"/>
          <w:highlight w:val="yellow"/>
        </w:rPr>
        <w:t>5. Imaging xenografted zebrafish using</w:t>
      </w:r>
      <w:r w:rsidR="00AF7F22" w:rsidRPr="00173A36">
        <w:rPr>
          <w:rFonts w:asciiTheme="minorHAnsi" w:hAnsiTheme="minorHAnsi" w:cstheme="minorBidi"/>
          <w:b/>
          <w:bCs/>
          <w:color w:val="000000" w:themeColor="text1"/>
          <w:highlight w:val="yellow"/>
        </w:rPr>
        <w:t xml:space="preserve"> a</w:t>
      </w:r>
      <w:r w:rsidRPr="00173A36">
        <w:rPr>
          <w:rFonts w:asciiTheme="minorHAnsi" w:hAnsiTheme="minorHAnsi" w:cstheme="minorBidi"/>
          <w:b/>
          <w:bCs/>
          <w:color w:val="000000" w:themeColor="text1"/>
          <w:highlight w:val="yellow"/>
        </w:rPr>
        <w:t xml:space="preserve"> </w:t>
      </w:r>
      <w:r w:rsidR="00AF7F22" w:rsidRPr="00173A36">
        <w:rPr>
          <w:rFonts w:asciiTheme="minorHAnsi" w:hAnsiTheme="minorHAnsi" w:cstheme="minorHAnsi"/>
          <w:b/>
          <w:bCs/>
          <w:highlight w:val="yellow"/>
        </w:rPr>
        <w:t>fluorescence microscope equipped imaging unit and automated sampler unit</w:t>
      </w:r>
    </w:p>
    <w:p w14:paraId="7271F1AD" w14:textId="6857A48B" w:rsidR="1D65C07F" w:rsidRDefault="00022E59" w:rsidP="005B7259">
      <w:pPr>
        <w:tabs>
          <w:tab w:val="left" w:pos="7200"/>
        </w:tabs>
        <w:rPr>
          <w:rFonts w:asciiTheme="minorHAnsi" w:hAnsiTheme="minorHAnsi" w:cstheme="minorBidi"/>
          <w:b/>
          <w:bCs/>
          <w:color w:val="000000" w:themeColor="text1"/>
        </w:rPr>
      </w:pPr>
      <w:r>
        <w:rPr>
          <w:rFonts w:asciiTheme="minorHAnsi" w:hAnsiTheme="minorHAnsi" w:cstheme="minorBidi"/>
          <w:b/>
          <w:bCs/>
          <w:color w:val="000000" w:themeColor="text1"/>
        </w:rPr>
        <w:tab/>
      </w:r>
    </w:p>
    <w:p w14:paraId="122FB681" w14:textId="14EF5104" w:rsidR="1D65C07F" w:rsidRDefault="00F13200" w:rsidP="005B7259">
      <w:pPr>
        <w:rPr>
          <w:rFonts w:asciiTheme="minorHAnsi" w:hAnsiTheme="minorHAnsi" w:cstheme="minorBidi"/>
          <w:b/>
          <w:bCs/>
          <w:color w:val="000000" w:themeColor="text1"/>
        </w:rPr>
      </w:pPr>
      <w:r>
        <w:rPr>
          <w:rFonts w:asciiTheme="minorHAnsi" w:hAnsiTheme="minorHAnsi" w:cstheme="minorBidi"/>
          <w:color w:val="000000" w:themeColor="text1"/>
        </w:rPr>
        <w:t>5.1</w:t>
      </w:r>
      <w:r w:rsidR="00173A36">
        <w:rPr>
          <w:rFonts w:asciiTheme="minorHAnsi" w:hAnsiTheme="minorHAnsi" w:cstheme="minorBidi"/>
          <w:color w:val="000000" w:themeColor="text1"/>
        </w:rPr>
        <w:t>.</w:t>
      </w:r>
      <w:r>
        <w:rPr>
          <w:rFonts w:asciiTheme="minorHAnsi" w:hAnsiTheme="minorHAnsi" w:cstheme="minorBidi"/>
          <w:color w:val="000000" w:themeColor="text1"/>
        </w:rPr>
        <w:t xml:space="preserve"> Prepare </w:t>
      </w:r>
      <w:r w:rsidR="1D65C07F" w:rsidRPr="1D65C07F">
        <w:rPr>
          <w:rFonts w:asciiTheme="minorHAnsi" w:hAnsiTheme="minorHAnsi" w:cstheme="minorBidi"/>
          <w:color w:val="000000" w:themeColor="text1"/>
        </w:rPr>
        <w:t>1</w:t>
      </w:r>
      <w:r>
        <w:rPr>
          <w:rFonts w:asciiTheme="minorHAnsi" w:hAnsiTheme="minorHAnsi" w:cstheme="minorBidi"/>
          <w:color w:val="000000" w:themeColor="text1"/>
        </w:rPr>
        <w:t xml:space="preserve"> </w:t>
      </w:r>
      <w:r w:rsidR="1D65C07F" w:rsidRPr="1D65C07F">
        <w:rPr>
          <w:rFonts w:asciiTheme="minorHAnsi" w:hAnsiTheme="minorHAnsi" w:cstheme="minorBidi"/>
          <w:color w:val="000000" w:themeColor="text1"/>
        </w:rPr>
        <w:t xml:space="preserve">L of fresh </w:t>
      </w:r>
      <w:r w:rsidR="0092315E">
        <w:rPr>
          <w:rFonts w:asciiTheme="minorHAnsi" w:hAnsiTheme="minorHAnsi" w:cstheme="minorBidi"/>
          <w:color w:val="000000" w:themeColor="text1"/>
        </w:rPr>
        <w:t>4</w:t>
      </w:r>
      <w:r>
        <w:rPr>
          <w:rFonts w:asciiTheme="minorHAnsi" w:hAnsiTheme="minorHAnsi" w:cstheme="minorBidi"/>
          <w:color w:val="000000" w:themeColor="text1"/>
        </w:rPr>
        <w:t xml:space="preserve"> </w:t>
      </w:r>
      <w:r w:rsidR="0092315E">
        <w:rPr>
          <w:rFonts w:asciiTheme="minorHAnsi" w:hAnsiTheme="minorHAnsi" w:cstheme="minorBidi"/>
          <w:color w:val="000000" w:themeColor="text1"/>
        </w:rPr>
        <w:t xml:space="preserve">mg/mL </w:t>
      </w:r>
      <w:r w:rsidR="1D65C07F" w:rsidRPr="1D65C07F">
        <w:rPr>
          <w:rFonts w:asciiTheme="minorHAnsi" w:hAnsiTheme="minorHAnsi" w:cstheme="minorBidi"/>
          <w:color w:val="000000" w:themeColor="text1"/>
        </w:rPr>
        <w:t>tricaine and 1.5</w:t>
      </w:r>
      <w:r>
        <w:rPr>
          <w:rFonts w:asciiTheme="minorHAnsi" w:hAnsiTheme="minorHAnsi" w:cstheme="minorBidi"/>
          <w:color w:val="000000" w:themeColor="text1"/>
        </w:rPr>
        <w:t xml:space="preserve"> </w:t>
      </w:r>
      <w:r w:rsidR="1D65C07F" w:rsidRPr="1D65C07F">
        <w:rPr>
          <w:rFonts w:asciiTheme="minorHAnsi" w:hAnsiTheme="minorHAnsi" w:cstheme="minorBidi"/>
          <w:color w:val="000000" w:themeColor="text1"/>
        </w:rPr>
        <w:t xml:space="preserve">L of E3 </w:t>
      </w:r>
      <w:r w:rsidR="00BF1DA7">
        <w:rPr>
          <w:rFonts w:asciiTheme="minorHAnsi" w:hAnsiTheme="minorHAnsi" w:cstheme="minorBidi"/>
          <w:color w:val="000000" w:themeColor="text1"/>
        </w:rPr>
        <w:t>media</w:t>
      </w:r>
      <w:r w:rsidR="004F08C0">
        <w:rPr>
          <w:rFonts w:asciiTheme="minorHAnsi" w:hAnsiTheme="minorHAnsi" w:cstheme="minorBidi"/>
          <w:color w:val="000000" w:themeColor="text1"/>
        </w:rPr>
        <w:t>. Fill media bottle 1</w:t>
      </w:r>
      <w:r w:rsidR="00DD5A21">
        <w:rPr>
          <w:rFonts w:asciiTheme="minorHAnsi" w:hAnsiTheme="minorHAnsi" w:cstheme="minorBidi"/>
          <w:color w:val="000000" w:themeColor="text1"/>
        </w:rPr>
        <w:t xml:space="preserve"> </w:t>
      </w:r>
      <w:r w:rsidR="004F08C0">
        <w:rPr>
          <w:rFonts w:asciiTheme="minorHAnsi" w:hAnsiTheme="minorHAnsi" w:cstheme="minorBidi"/>
          <w:color w:val="000000" w:themeColor="text1"/>
        </w:rPr>
        <w:t>with E3 media and media bottle 2 with tricaine.</w:t>
      </w:r>
    </w:p>
    <w:p w14:paraId="5F96AD67" w14:textId="11806678" w:rsidR="764A7ACD" w:rsidRDefault="764A7ACD" w:rsidP="005B7259">
      <w:pPr>
        <w:rPr>
          <w:rFonts w:asciiTheme="minorHAnsi" w:hAnsiTheme="minorHAnsi" w:cstheme="minorBidi"/>
          <w:b/>
          <w:bCs/>
          <w:color w:val="000000" w:themeColor="text1"/>
        </w:rPr>
      </w:pPr>
    </w:p>
    <w:p w14:paraId="0D9290FB" w14:textId="5DE26E12" w:rsidR="001F1825" w:rsidRDefault="1D65C07F" w:rsidP="005B7259">
      <w:pPr>
        <w:rPr>
          <w:rFonts w:asciiTheme="minorHAnsi" w:hAnsiTheme="minorHAnsi" w:cstheme="minorBidi"/>
          <w:color w:val="000000" w:themeColor="text1"/>
        </w:rPr>
      </w:pPr>
      <w:r w:rsidRPr="00005237">
        <w:rPr>
          <w:rFonts w:asciiTheme="minorHAnsi" w:hAnsiTheme="minorHAnsi" w:cstheme="minorBidi"/>
          <w:color w:val="000000" w:themeColor="text1"/>
          <w:highlight w:val="yellow"/>
        </w:rPr>
        <w:t>5.</w:t>
      </w:r>
      <w:r w:rsidR="00F13200" w:rsidRPr="00005237">
        <w:rPr>
          <w:rFonts w:asciiTheme="minorHAnsi" w:hAnsiTheme="minorHAnsi" w:cstheme="minorBidi"/>
          <w:color w:val="000000" w:themeColor="text1"/>
          <w:highlight w:val="yellow"/>
        </w:rPr>
        <w:t>2</w:t>
      </w:r>
      <w:r w:rsidR="00173A36">
        <w:rPr>
          <w:rFonts w:asciiTheme="minorHAnsi" w:hAnsiTheme="minorHAnsi" w:cstheme="minorBidi"/>
          <w:color w:val="000000" w:themeColor="text1"/>
          <w:highlight w:val="yellow"/>
        </w:rPr>
        <w:t>.</w:t>
      </w:r>
      <w:r w:rsidR="00253E82">
        <w:rPr>
          <w:rFonts w:asciiTheme="minorHAnsi" w:hAnsiTheme="minorHAnsi" w:cstheme="minorBidi"/>
          <w:color w:val="000000" w:themeColor="text1"/>
          <w:highlight w:val="yellow"/>
        </w:rPr>
        <w:t xml:space="preserve"> </w:t>
      </w:r>
      <w:r w:rsidRPr="00005237">
        <w:rPr>
          <w:rFonts w:asciiTheme="minorHAnsi" w:hAnsiTheme="minorHAnsi" w:cstheme="minorBidi"/>
          <w:color w:val="000000" w:themeColor="text1"/>
          <w:highlight w:val="yellow"/>
        </w:rPr>
        <w:t xml:space="preserve">Remove all unwanted fluorescent channels in </w:t>
      </w:r>
      <w:r w:rsidR="00AF7F22" w:rsidRPr="00005237">
        <w:rPr>
          <w:rFonts w:asciiTheme="minorHAnsi" w:hAnsiTheme="minorHAnsi" w:cstheme="minorBidi"/>
          <w:color w:val="000000" w:themeColor="text1"/>
          <w:highlight w:val="yellow"/>
        </w:rPr>
        <w:t xml:space="preserve">the imaging software </w:t>
      </w:r>
      <w:r w:rsidRPr="00005237">
        <w:rPr>
          <w:rFonts w:asciiTheme="minorHAnsi" w:hAnsiTheme="minorHAnsi" w:cstheme="minorBidi"/>
          <w:color w:val="000000" w:themeColor="text1"/>
          <w:highlight w:val="yellow"/>
        </w:rPr>
        <w:t xml:space="preserve">and add </w:t>
      </w:r>
      <w:r w:rsidR="003959FE">
        <w:rPr>
          <w:rFonts w:asciiTheme="minorHAnsi" w:hAnsiTheme="minorHAnsi" w:cstheme="minorBidi"/>
          <w:color w:val="000000" w:themeColor="text1"/>
          <w:highlight w:val="yellow"/>
        </w:rPr>
        <w:t>the</w:t>
      </w:r>
      <w:r w:rsidRPr="00005237">
        <w:rPr>
          <w:rFonts w:asciiTheme="minorHAnsi" w:hAnsiTheme="minorHAnsi" w:cstheme="minorBidi"/>
          <w:color w:val="000000" w:themeColor="text1"/>
          <w:highlight w:val="yellow"/>
        </w:rPr>
        <w:t xml:space="preserve"> desired channel (</w:t>
      </w:r>
      <w:proofErr w:type="spellStart"/>
      <w:r w:rsidRPr="00005237">
        <w:rPr>
          <w:rFonts w:asciiTheme="minorHAnsi" w:hAnsiTheme="minorHAnsi" w:cstheme="minorBidi"/>
          <w:color w:val="000000" w:themeColor="text1"/>
          <w:highlight w:val="yellow"/>
        </w:rPr>
        <w:t>DiI</w:t>
      </w:r>
      <w:proofErr w:type="spellEnd"/>
      <w:r w:rsidRPr="00005237">
        <w:rPr>
          <w:rFonts w:asciiTheme="minorHAnsi" w:hAnsiTheme="minorHAnsi" w:cstheme="minorBidi"/>
          <w:color w:val="000000" w:themeColor="text1"/>
          <w:highlight w:val="yellow"/>
        </w:rPr>
        <w:t xml:space="preserve"> </w:t>
      </w:r>
      <w:r w:rsidR="00062BF5" w:rsidRPr="00005237">
        <w:rPr>
          <w:rFonts w:asciiTheme="minorHAnsi" w:hAnsiTheme="minorHAnsi" w:cstheme="minorBidi"/>
          <w:color w:val="000000" w:themeColor="text1"/>
          <w:highlight w:val="yellow"/>
        </w:rPr>
        <w:t>for this experiment)</w:t>
      </w:r>
      <w:r w:rsidRPr="00005237">
        <w:rPr>
          <w:rFonts w:asciiTheme="minorHAnsi" w:hAnsiTheme="minorHAnsi" w:cstheme="minorBidi"/>
          <w:color w:val="000000" w:themeColor="text1"/>
          <w:highlight w:val="yellow"/>
        </w:rPr>
        <w:t xml:space="preserve">. </w:t>
      </w:r>
      <w:r w:rsidR="001F1825" w:rsidRPr="00005237">
        <w:rPr>
          <w:rFonts w:asciiTheme="minorHAnsi" w:hAnsiTheme="minorHAnsi" w:cstheme="minorBidi"/>
          <w:color w:val="000000" w:themeColor="text1"/>
          <w:highlight w:val="yellow"/>
        </w:rPr>
        <w:t>Check</w:t>
      </w:r>
      <w:r w:rsidRPr="00005237">
        <w:rPr>
          <w:rFonts w:asciiTheme="minorHAnsi" w:hAnsiTheme="minorHAnsi" w:cstheme="minorBidi"/>
          <w:color w:val="000000" w:themeColor="text1"/>
          <w:highlight w:val="yellow"/>
        </w:rPr>
        <w:t xml:space="preserve"> the desired fluorescent channel as an image will only be taken for the channels with </w:t>
      </w:r>
      <w:r w:rsidR="00CC643A" w:rsidRPr="00005237">
        <w:rPr>
          <w:rFonts w:asciiTheme="minorHAnsi" w:hAnsiTheme="minorHAnsi" w:cstheme="minorBidi"/>
          <w:color w:val="000000" w:themeColor="text1"/>
          <w:highlight w:val="yellow"/>
        </w:rPr>
        <w:t xml:space="preserve">a </w:t>
      </w:r>
      <w:r w:rsidRPr="00005237">
        <w:rPr>
          <w:rFonts w:asciiTheme="minorHAnsi" w:hAnsiTheme="minorHAnsi" w:cstheme="minorBidi"/>
          <w:color w:val="000000" w:themeColor="text1"/>
          <w:highlight w:val="yellow"/>
        </w:rPr>
        <w:t xml:space="preserve">check mark. </w:t>
      </w:r>
      <w:r w:rsidR="00AF7F22" w:rsidRPr="00005237">
        <w:rPr>
          <w:rFonts w:asciiTheme="minorHAnsi" w:hAnsiTheme="minorHAnsi" w:cstheme="minorBidi"/>
          <w:color w:val="000000" w:themeColor="text1"/>
          <w:highlight w:val="yellow"/>
        </w:rPr>
        <w:t>Also</w:t>
      </w:r>
      <w:r w:rsidR="001F1825" w:rsidRPr="00005237">
        <w:rPr>
          <w:rFonts w:asciiTheme="minorHAnsi" w:hAnsiTheme="minorHAnsi" w:cstheme="minorBidi"/>
          <w:color w:val="000000" w:themeColor="text1"/>
          <w:highlight w:val="yellow"/>
        </w:rPr>
        <w:t>,</w:t>
      </w:r>
      <w:r w:rsidR="00AF7F22" w:rsidRPr="00005237">
        <w:rPr>
          <w:rFonts w:asciiTheme="minorHAnsi" w:hAnsiTheme="minorHAnsi" w:cstheme="minorBidi"/>
          <w:color w:val="000000" w:themeColor="text1"/>
          <w:highlight w:val="yellow"/>
        </w:rPr>
        <w:t xml:space="preserve"> select how the images will be taken (z-stacks, automation, loops in series, etc.).</w:t>
      </w:r>
      <w:r w:rsidR="00AF7F22">
        <w:rPr>
          <w:rFonts w:asciiTheme="minorHAnsi" w:hAnsiTheme="minorHAnsi" w:cstheme="minorBidi"/>
          <w:color w:val="000000" w:themeColor="text1"/>
        </w:rPr>
        <w:t xml:space="preserve"> </w:t>
      </w:r>
    </w:p>
    <w:p w14:paraId="77902654" w14:textId="77777777" w:rsidR="001F1825" w:rsidRDefault="001F1825" w:rsidP="005B7259">
      <w:pPr>
        <w:rPr>
          <w:rFonts w:asciiTheme="minorHAnsi" w:hAnsiTheme="minorHAnsi" w:cstheme="minorBidi"/>
          <w:color w:val="000000" w:themeColor="text1"/>
        </w:rPr>
      </w:pPr>
    </w:p>
    <w:p w14:paraId="3BD177C8" w14:textId="3BE28A57" w:rsidR="1D65C07F" w:rsidRDefault="001F1825" w:rsidP="005B7259">
      <w:pPr>
        <w:rPr>
          <w:rFonts w:asciiTheme="minorHAnsi" w:hAnsiTheme="minorHAnsi" w:cstheme="minorBidi"/>
          <w:color w:val="000000" w:themeColor="text1"/>
        </w:rPr>
      </w:pPr>
      <w:r>
        <w:rPr>
          <w:rFonts w:asciiTheme="minorHAnsi" w:hAnsiTheme="minorHAnsi" w:cstheme="minorBidi"/>
          <w:color w:val="000000" w:themeColor="text1"/>
        </w:rPr>
        <w:t xml:space="preserve">NOTE: </w:t>
      </w:r>
      <w:r w:rsidR="00AF7F22">
        <w:rPr>
          <w:rFonts w:asciiTheme="minorHAnsi" w:hAnsiTheme="minorHAnsi" w:cstheme="minorBidi"/>
          <w:color w:val="000000" w:themeColor="text1"/>
        </w:rPr>
        <w:t>For this experiment, the focus was manually set for each fish imaged to obtain the highest number of images with optimal focus.</w:t>
      </w:r>
    </w:p>
    <w:p w14:paraId="04A8A859" w14:textId="50C25A1A" w:rsidR="00AF7F22" w:rsidRDefault="00AF7F22" w:rsidP="005B7259">
      <w:pPr>
        <w:rPr>
          <w:rFonts w:asciiTheme="minorHAnsi" w:hAnsiTheme="minorHAnsi" w:cstheme="minorBidi"/>
          <w:color w:val="000000" w:themeColor="text1"/>
        </w:rPr>
      </w:pPr>
    </w:p>
    <w:p w14:paraId="4B07872A" w14:textId="184F8650" w:rsidR="00AF7F22" w:rsidRPr="00DD5A21" w:rsidRDefault="00AF7F22" w:rsidP="005B7259">
      <w:pPr>
        <w:rPr>
          <w:rFonts w:asciiTheme="minorHAnsi" w:hAnsiTheme="minorHAnsi" w:cstheme="minorBidi"/>
          <w:color w:val="000000" w:themeColor="text1"/>
        </w:rPr>
      </w:pPr>
      <w:r w:rsidRPr="00005237">
        <w:rPr>
          <w:rFonts w:asciiTheme="minorHAnsi" w:hAnsiTheme="minorHAnsi" w:cstheme="minorBidi"/>
          <w:color w:val="000000" w:themeColor="text1"/>
          <w:highlight w:val="yellow"/>
        </w:rPr>
        <w:t>5.3</w:t>
      </w:r>
      <w:r w:rsidR="00173A36">
        <w:rPr>
          <w:rFonts w:asciiTheme="minorHAnsi" w:hAnsiTheme="minorHAnsi" w:cstheme="minorBidi"/>
          <w:color w:val="000000" w:themeColor="text1"/>
          <w:highlight w:val="yellow"/>
        </w:rPr>
        <w:t>.</w:t>
      </w:r>
      <w:r w:rsidRPr="00005237">
        <w:rPr>
          <w:rFonts w:asciiTheme="minorHAnsi" w:hAnsiTheme="minorHAnsi" w:cstheme="minorBidi"/>
          <w:color w:val="000000" w:themeColor="text1"/>
          <w:highlight w:val="yellow"/>
        </w:rPr>
        <w:t xml:space="preserve"> </w:t>
      </w:r>
      <w:r w:rsidR="001F1825" w:rsidRPr="00005237">
        <w:rPr>
          <w:rFonts w:asciiTheme="minorHAnsi" w:hAnsiTheme="minorHAnsi" w:cstheme="minorBidi"/>
          <w:color w:val="000000" w:themeColor="text1"/>
          <w:highlight w:val="yellow"/>
        </w:rPr>
        <w:t>Image</w:t>
      </w:r>
      <w:r w:rsidRPr="00005237">
        <w:rPr>
          <w:rFonts w:asciiTheme="minorHAnsi" w:hAnsiTheme="minorHAnsi" w:cstheme="minorBidi"/>
          <w:color w:val="000000" w:themeColor="text1"/>
          <w:highlight w:val="yellow"/>
        </w:rPr>
        <w:t xml:space="preserve"> the DMSO control fish before the drug</w:t>
      </w:r>
      <w:r w:rsidR="003959FE">
        <w:rPr>
          <w:rFonts w:asciiTheme="minorHAnsi" w:hAnsiTheme="minorHAnsi" w:cstheme="minorBidi"/>
          <w:color w:val="000000" w:themeColor="text1"/>
          <w:highlight w:val="yellow"/>
        </w:rPr>
        <w:t>-</w:t>
      </w:r>
      <w:r w:rsidRPr="00005237">
        <w:rPr>
          <w:rFonts w:asciiTheme="minorHAnsi" w:hAnsiTheme="minorHAnsi" w:cstheme="minorBidi"/>
          <w:color w:val="000000" w:themeColor="text1"/>
          <w:highlight w:val="yellow"/>
        </w:rPr>
        <w:t xml:space="preserve">treated fish so that the appropriate exposure </w:t>
      </w:r>
      <w:r w:rsidRPr="00005237">
        <w:rPr>
          <w:rFonts w:asciiTheme="minorHAnsi" w:hAnsiTheme="minorHAnsi" w:cstheme="minorBidi"/>
          <w:color w:val="000000" w:themeColor="text1"/>
          <w:highlight w:val="yellow"/>
        </w:rPr>
        <w:lastRenderedPageBreak/>
        <w:t>time can be set in the imaging software.</w:t>
      </w:r>
      <w:r>
        <w:rPr>
          <w:rFonts w:asciiTheme="minorHAnsi" w:hAnsiTheme="minorHAnsi" w:cstheme="minorBidi"/>
          <w:color w:val="000000" w:themeColor="text1"/>
        </w:rPr>
        <w:t xml:space="preserve"> Once the exposure is set, do not change the exposure time for the duration of the experiment.</w:t>
      </w:r>
    </w:p>
    <w:p w14:paraId="61B77DDE" w14:textId="1922DF49" w:rsidR="1D65C07F" w:rsidRPr="00DD5A21" w:rsidRDefault="1D65C07F" w:rsidP="005B7259">
      <w:pPr>
        <w:rPr>
          <w:rFonts w:asciiTheme="minorHAnsi" w:hAnsiTheme="minorHAnsi" w:cstheme="minorBidi"/>
          <w:color w:val="000000" w:themeColor="text1"/>
        </w:rPr>
      </w:pPr>
    </w:p>
    <w:p w14:paraId="6577744C" w14:textId="428627CF" w:rsidR="00186634" w:rsidRPr="00DD5A21" w:rsidRDefault="00186634" w:rsidP="005B7259">
      <w:pPr>
        <w:rPr>
          <w:rFonts w:asciiTheme="minorHAnsi" w:hAnsiTheme="minorHAnsi" w:cstheme="minorBidi"/>
          <w:color w:val="000000" w:themeColor="text1"/>
        </w:rPr>
      </w:pPr>
      <w:r w:rsidRPr="00DD5A21">
        <w:rPr>
          <w:rFonts w:asciiTheme="minorHAnsi" w:hAnsiTheme="minorHAnsi" w:cstheme="minorBidi"/>
          <w:color w:val="000000" w:themeColor="text1"/>
        </w:rPr>
        <w:t>NOTE: The focus can either be adjusted manually for each zebrafish to ensure there are no out of focus images,</w:t>
      </w:r>
      <w:r w:rsidR="00564A08" w:rsidRPr="00DD5A21">
        <w:rPr>
          <w:rFonts w:asciiTheme="minorHAnsi" w:hAnsiTheme="minorHAnsi" w:cstheme="minorBidi"/>
          <w:color w:val="000000" w:themeColor="text1"/>
        </w:rPr>
        <w:t xml:space="preserve"> or</w:t>
      </w:r>
      <w:r w:rsidR="0074037D" w:rsidRPr="00DD5A21">
        <w:rPr>
          <w:rFonts w:asciiTheme="minorHAnsi" w:hAnsiTheme="minorHAnsi" w:cstheme="minorBidi"/>
          <w:color w:val="000000" w:themeColor="text1"/>
        </w:rPr>
        <w:t xml:space="preserve"> for fully automated imaging,</w:t>
      </w:r>
      <w:r w:rsidRPr="00DD5A21">
        <w:rPr>
          <w:rFonts w:asciiTheme="minorHAnsi" w:hAnsiTheme="minorHAnsi" w:cstheme="minorBidi"/>
          <w:color w:val="000000" w:themeColor="text1"/>
        </w:rPr>
        <w:t xml:space="preserve"> the same focus can be used between fish with out of focus images being discarded</w:t>
      </w:r>
      <w:r w:rsidR="00661C6D" w:rsidRPr="00DD5A21">
        <w:rPr>
          <w:rFonts w:asciiTheme="minorHAnsi" w:hAnsiTheme="minorHAnsi" w:cstheme="minorBidi"/>
          <w:color w:val="000000" w:themeColor="text1"/>
        </w:rPr>
        <w:t xml:space="preserve"> or fish reimaged</w:t>
      </w:r>
      <w:r w:rsidRPr="00DD5A21">
        <w:rPr>
          <w:rFonts w:asciiTheme="minorHAnsi" w:hAnsiTheme="minorHAnsi" w:cstheme="minorBidi"/>
          <w:color w:val="000000" w:themeColor="text1"/>
        </w:rPr>
        <w:t xml:space="preserve"> prior to performing analysis</w:t>
      </w:r>
      <w:r w:rsidR="0074037D" w:rsidRPr="00DD5A21">
        <w:rPr>
          <w:rFonts w:asciiTheme="minorHAnsi" w:hAnsiTheme="minorHAnsi" w:cstheme="minorBidi"/>
          <w:color w:val="000000" w:themeColor="text1"/>
        </w:rPr>
        <w:t>.</w:t>
      </w:r>
      <w:r w:rsidR="00AF7F22">
        <w:rPr>
          <w:rFonts w:asciiTheme="minorHAnsi" w:hAnsiTheme="minorHAnsi" w:cstheme="minorBidi"/>
          <w:color w:val="000000" w:themeColor="text1"/>
        </w:rPr>
        <w:t xml:space="preserve"> Furthermore, this experiment could be conducted by using any fluorescent imager followed by quantification of fluorescence using the ImageJ software.</w:t>
      </w:r>
    </w:p>
    <w:p w14:paraId="3C6EB20F" w14:textId="4110EC3B" w:rsidR="1D65C07F" w:rsidRPr="00DD5A21" w:rsidRDefault="1D65C07F" w:rsidP="005B7259">
      <w:pPr>
        <w:rPr>
          <w:rFonts w:asciiTheme="minorHAnsi" w:hAnsiTheme="minorHAnsi" w:cstheme="minorBidi"/>
          <w:b/>
          <w:bCs/>
          <w:color w:val="000000" w:themeColor="text1"/>
        </w:rPr>
      </w:pPr>
    </w:p>
    <w:p w14:paraId="640D1080" w14:textId="22F41873" w:rsidR="00AE7DF2" w:rsidRPr="00DD5A21" w:rsidRDefault="00AE7DF2" w:rsidP="005B7259">
      <w:pPr>
        <w:rPr>
          <w:rFonts w:asciiTheme="minorHAnsi" w:hAnsiTheme="minorHAnsi" w:cstheme="minorHAnsi"/>
          <w:b/>
          <w:bCs/>
          <w:color w:val="000000" w:themeColor="text1"/>
        </w:rPr>
      </w:pPr>
      <w:r w:rsidRPr="00173A36">
        <w:rPr>
          <w:rFonts w:asciiTheme="minorHAnsi" w:hAnsiTheme="minorHAnsi" w:cstheme="minorHAnsi"/>
          <w:b/>
          <w:bCs/>
          <w:color w:val="000000" w:themeColor="text1"/>
          <w:highlight w:val="yellow"/>
        </w:rPr>
        <w:t xml:space="preserve">6. Quantifying </w:t>
      </w:r>
      <w:r w:rsidR="00173A36">
        <w:rPr>
          <w:rFonts w:asciiTheme="minorHAnsi" w:hAnsiTheme="minorHAnsi" w:cstheme="minorHAnsi"/>
          <w:b/>
          <w:bCs/>
          <w:color w:val="000000" w:themeColor="text1"/>
          <w:highlight w:val="yellow"/>
        </w:rPr>
        <w:t>f</w:t>
      </w:r>
      <w:r w:rsidRPr="00173A36">
        <w:rPr>
          <w:rFonts w:asciiTheme="minorHAnsi" w:hAnsiTheme="minorHAnsi" w:cstheme="minorHAnsi"/>
          <w:b/>
          <w:bCs/>
          <w:color w:val="000000" w:themeColor="text1"/>
          <w:highlight w:val="yellow"/>
        </w:rPr>
        <w:t>luorescence using ImageJ</w:t>
      </w:r>
    </w:p>
    <w:p w14:paraId="30DC8C8B" w14:textId="05F8DB6C" w:rsidR="00AE7DF2" w:rsidRPr="00DD5A21" w:rsidRDefault="00AE7DF2" w:rsidP="005B7259">
      <w:pPr>
        <w:rPr>
          <w:rFonts w:asciiTheme="minorHAnsi" w:hAnsiTheme="minorHAnsi" w:cstheme="minorHAnsi"/>
          <w:b/>
          <w:bCs/>
          <w:color w:val="000000" w:themeColor="text1"/>
        </w:rPr>
      </w:pPr>
    </w:p>
    <w:p w14:paraId="1699745B" w14:textId="77777777" w:rsidR="000A0AA6" w:rsidRDefault="00AE7DF2" w:rsidP="005B7259">
      <w:pPr>
        <w:rPr>
          <w:rFonts w:asciiTheme="minorHAnsi" w:hAnsiTheme="minorHAnsi" w:cstheme="minorHAnsi"/>
          <w:color w:val="000000" w:themeColor="text1"/>
          <w:highlight w:val="yellow"/>
        </w:rPr>
      </w:pPr>
      <w:r w:rsidRPr="00005237">
        <w:rPr>
          <w:rFonts w:asciiTheme="minorHAnsi" w:hAnsiTheme="minorHAnsi" w:cstheme="minorHAnsi"/>
          <w:color w:val="000000" w:themeColor="text1"/>
          <w:highlight w:val="yellow"/>
        </w:rPr>
        <w:t>6.1</w:t>
      </w:r>
      <w:r w:rsidR="007C2EAD">
        <w:rPr>
          <w:rFonts w:asciiTheme="minorHAnsi" w:hAnsiTheme="minorHAnsi" w:cstheme="minorHAnsi"/>
          <w:color w:val="000000" w:themeColor="text1"/>
          <w:highlight w:val="yellow"/>
        </w:rPr>
        <w:t>.</w:t>
      </w:r>
      <w:r w:rsidRPr="00005237">
        <w:rPr>
          <w:rFonts w:asciiTheme="minorHAnsi" w:hAnsiTheme="minorHAnsi" w:cstheme="minorHAnsi"/>
          <w:color w:val="000000" w:themeColor="text1"/>
          <w:highlight w:val="yellow"/>
        </w:rPr>
        <w:t xml:space="preserve"> Open ImageJ software</w:t>
      </w:r>
      <w:r w:rsidR="00BA76B4">
        <w:rPr>
          <w:rFonts w:asciiTheme="minorHAnsi" w:hAnsiTheme="minorHAnsi" w:cstheme="minorHAnsi"/>
          <w:color w:val="000000" w:themeColor="text1"/>
          <w:highlight w:val="yellow"/>
        </w:rPr>
        <w:t>.</w:t>
      </w:r>
    </w:p>
    <w:p w14:paraId="05E69CD9" w14:textId="77777777" w:rsidR="000A0AA6" w:rsidRDefault="000A0AA6" w:rsidP="005B7259">
      <w:pPr>
        <w:rPr>
          <w:rFonts w:asciiTheme="minorHAnsi" w:hAnsiTheme="minorHAnsi" w:cstheme="minorHAnsi"/>
          <w:color w:val="000000" w:themeColor="text1"/>
          <w:highlight w:val="yellow"/>
        </w:rPr>
      </w:pPr>
    </w:p>
    <w:p w14:paraId="20949133" w14:textId="77777777" w:rsidR="000A0AA6" w:rsidRDefault="000A0AA6" w:rsidP="005B7259">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6.2. </w:t>
      </w:r>
      <w:proofErr w:type="gramStart"/>
      <w:r w:rsidR="00BA76B4">
        <w:rPr>
          <w:rFonts w:asciiTheme="minorHAnsi" w:hAnsiTheme="minorHAnsi" w:cstheme="minorHAnsi"/>
          <w:color w:val="000000" w:themeColor="text1"/>
          <w:highlight w:val="yellow"/>
        </w:rPr>
        <w:t>G</w:t>
      </w:r>
      <w:r w:rsidR="009D39A5" w:rsidRPr="00005237">
        <w:rPr>
          <w:rFonts w:asciiTheme="minorHAnsi" w:hAnsiTheme="minorHAnsi" w:cstheme="minorHAnsi"/>
          <w:color w:val="000000" w:themeColor="text1"/>
          <w:highlight w:val="yellow"/>
        </w:rPr>
        <w:t>o</w:t>
      </w:r>
      <w:proofErr w:type="gramEnd"/>
      <w:r w:rsidR="009D39A5" w:rsidRPr="00005237">
        <w:rPr>
          <w:rFonts w:asciiTheme="minorHAnsi" w:hAnsiTheme="minorHAnsi" w:cstheme="minorHAnsi"/>
          <w:color w:val="000000" w:themeColor="text1"/>
          <w:highlight w:val="yellow"/>
        </w:rPr>
        <w:t xml:space="preserve"> to </w:t>
      </w:r>
      <w:r w:rsidR="009D39A5" w:rsidRPr="007C2EAD">
        <w:rPr>
          <w:rFonts w:asciiTheme="minorHAnsi" w:hAnsiTheme="minorHAnsi" w:cstheme="minorHAnsi"/>
          <w:b/>
          <w:bCs/>
          <w:color w:val="000000" w:themeColor="text1"/>
          <w:highlight w:val="yellow"/>
        </w:rPr>
        <w:t>File</w:t>
      </w:r>
      <w:r w:rsidR="008B711F" w:rsidRPr="008B711F">
        <w:rPr>
          <w:rFonts w:asciiTheme="minorHAnsi" w:hAnsiTheme="minorHAnsi" w:cstheme="minorHAnsi"/>
          <w:color w:val="000000" w:themeColor="text1"/>
          <w:highlight w:val="yellow"/>
        </w:rPr>
        <w:t xml:space="preserve"> | </w:t>
      </w:r>
      <w:r w:rsidR="00AE7DF2" w:rsidRPr="007C2EAD">
        <w:rPr>
          <w:rFonts w:asciiTheme="minorHAnsi" w:hAnsiTheme="minorHAnsi" w:cstheme="minorHAnsi"/>
          <w:b/>
          <w:bCs/>
          <w:color w:val="000000" w:themeColor="text1"/>
          <w:highlight w:val="yellow"/>
        </w:rPr>
        <w:t>Open</w:t>
      </w:r>
      <w:r w:rsidR="00AE7DF2" w:rsidRPr="00005237">
        <w:rPr>
          <w:rFonts w:asciiTheme="minorHAnsi" w:hAnsiTheme="minorHAnsi" w:cstheme="minorHAnsi"/>
          <w:color w:val="000000" w:themeColor="text1"/>
          <w:highlight w:val="yellow"/>
        </w:rPr>
        <w:t xml:space="preserve"> </w:t>
      </w:r>
      <w:r w:rsidR="009D39A5" w:rsidRPr="00005237">
        <w:rPr>
          <w:rFonts w:asciiTheme="minorHAnsi" w:hAnsiTheme="minorHAnsi" w:cstheme="minorHAnsi"/>
          <w:color w:val="000000" w:themeColor="text1"/>
          <w:highlight w:val="yellow"/>
        </w:rPr>
        <w:t xml:space="preserve">and select the desired </w:t>
      </w:r>
      <w:r w:rsidR="00AE7DF2" w:rsidRPr="00005237">
        <w:rPr>
          <w:rFonts w:asciiTheme="minorHAnsi" w:hAnsiTheme="minorHAnsi" w:cstheme="minorHAnsi"/>
          <w:color w:val="000000" w:themeColor="text1"/>
          <w:highlight w:val="yellow"/>
        </w:rPr>
        <w:t>.</w:t>
      </w:r>
      <w:proofErr w:type="spellStart"/>
      <w:r w:rsidR="00AE7DF2" w:rsidRPr="00005237">
        <w:rPr>
          <w:rFonts w:asciiTheme="minorHAnsi" w:hAnsiTheme="minorHAnsi" w:cstheme="minorHAnsi"/>
          <w:color w:val="000000" w:themeColor="text1"/>
          <w:highlight w:val="yellow"/>
        </w:rPr>
        <w:t>czi</w:t>
      </w:r>
      <w:proofErr w:type="spellEnd"/>
      <w:r w:rsidR="00AE7DF2" w:rsidRPr="00005237">
        <w:rPr>
          <w:rFonts w:asciiTheme="minorHAnsi" w:hAnsiTheme="minorHAnsi" w:cstheme="minorHAnsi"/>
          <w:color w:val="000000" w:themeColor="text1"/>
          <w:highlight w:val="yellow"/>
        </w:rPr>
        <w:t xml:space="preserve"> file. </w:t>
      </w:r>
      <w:r w:rsidR="009D39A5" w:rsidRPr="00005237">
        <w:rPr>
          <w:rFonts w:asciiTheme="minorHAnsi" w:hAnsiTheme="minorHAnsi" w:cstheme="minorHAnsi"/>
          <w:color w:val="000000" w:themeColor="text1"/>
          <w:highlight w:val="yellow"/>
        </w:rPr>
        <w:t xml:space="preserve">The software will bring up an import options window. </w:t>
      </w:r>
    </w:p>
    <w:p w14:paraId="62D05CE3" w14:textId="77777777" w:rsidR="000A0AA6" w:rsidRDefault="000A0AA6" w:rsidP="005B7259">
      <w:pPr>
        <w:rPr>
          <w:rFonts w:asciiTheme="minorHAnsi" w:hAnsiTheme="minorHAnsi" w:cstheme="minorHAnsi"/>
          <w:color w:val="000000" w:themeColor="text1"/>
          <w:highlight w:val="yellow"/>
        </w:rPr>
      </w:pPr>
    </w:p>
    <w:p w14:paraId="32594F3B" w14:textId="077CE276" w:rsidR="009D39A5" w:rsidRPr="00005237" w:rsidRDefault="000A0AA6" w:rsidP="005B7259">
      <w:pPr>
        <w:rPr>
          <w:rFonts w:asciiTheme="minorHAnsi" w:hAnsiTheme="minorHAnsi" w:cstheme="minorHAnsi"/>
          <w:color w:val="FF0000"/>
          <w:highlight w:val="yellow"/>
        </w:rPr>
      </w:pPr>
      <w:r>
        <w:rPr>
          <w:rFonts w:asciiTheme="minorHAnsi" w:hAnsiTheme="minorHAnsi" w:cstheme="minorHAnsi"/>
          <w:color w:val="000000" w:themeColor="text1"/>
          <w:highlight w:val="yellow"/>
        </w:rPr>
        <w:t xml:space="preserve">6.2.1. </w:t>
      </w:r>
      <w:r w:rsidR="00041690" w:rsidRPr="00005237">
        <w:rPr>
          <w:rFonts w:asciiTheme="minorHAnsi" w:hAnsiTheme="minorHAnsi" w:cstheme="minorHAnsi"/>
          <w:color w:val="000000" w:themeColor="text1"/>
          <w:highlight w:val="yellow"/>
        </w:rPr>
        <w:t xml:space="preserve">For stack viewing select </w:t>
      </w:r>
      <w:proofErr w:type="spellStart"/>
      <w:r w:rsidR="00062BF5" w:rsidRPr="007C2EAD">
        <w:rPr>
          <w:rFonts w:asciiTheme="minorHAnsi" w:hAnsiTheme="minorHAnsi" w:cstheme="minorHAnsi"/>
          <w:b/>
          <w:bCs/>
          <w:color w:val="000000" w:themeColor="text1"/>
          <w:highlight w:val="yellow"/>
        </w:rPr>
        <w:t>H</w:t>
      </w:r>
      <w:r w:rsidR="009D39A5" w:rsidRPr="007C2EAD">
        <w:rPr>
          <w:rFonts w:asciiTheme="minorHAnsi" w:hAnsiTheme="minorHAnsi" w:cstheme="minorHAnsi"/>
          <w:b/>
          <w:bCs/>
          <w:color w:val="000000" w:themeColor="text1"/>
          <w:highlight w:val="yellow"/>
        </w:rPr>
        <w:t>yperstacks</w:t>
      </w:r>
      <w:proofErr w:type="spellEnd"/>
      <w:r w:rsidR="009D39A5" w:rsidRPr="00005237">
        <w:rPr>
          <w:rFonts w:asciiTheme="minorHAnsi" w:hAnsiTheme="minorHAnsi" w:cstheme="minorHAnsi"/>
          <w:color w:val="000000" w:themeColor="text1"/>
          <w:highlight w:val="yellow"/>
        </w:rPr>
        <w:t xml:space="preserve">, check </w:t>
      </w:r>
      <w:r w:rsidR="00062BF5" w:rsidRPr="007C2EAD">
        <w:rPr>
          <w:rFonts w:asciiTheme="minorHAnsi" w:hAnsiTheme="minorHAnsi" w:cstheme="minorHAnsi"/>
          <w:b/>
          <w:bCs/>
          <w:color w:val="000000" w:themeColor="text1"/>
          <w:highlight w:val="yellow"/>
        </w:rPr>
        <w:t>O</w:t>
      </w:r>
      <w:r w:rsidR="009D39A5" w:rsidRPr="007C2EAD">
        <w:rPr>
          <w:rFonts w:asciiTheme="minorHAnsi" w:hAnsiTheme="minorHAnsi" w:cstheme="minorHAnsi"/>
          <w:b/>
          <w:bCs/>
          <w:color w:val="000000" w:themeColor="text1"/>
          <w:highlight w:val="yellow"/>
        </w:rPr>
        <w:t xml:space="preserve">pen </w:t>
      </w:r>
      <w:r w:rsidR="00062BF5" w:rsidRPr="007C2EAD">
        <w:rPr>
          <w:rFonts w:asciiTheme="minorHAnsi" w:hAnsiTheme="minorHAnsi" w:cstheme="minorHAnsi"/>
          <w:b/>
          <w:bCs/>
          <w:color w:val="000000" w:themeColor="text1"/>
          <w:highlight w:val="yellow"/>
        </w:rPr>
        <w:t>F</w:t>
      </w:r>
      <w:r w:rsidR="009D39A5" w:rsidRPr="007C2EAD">
        <w:rPr>
          <w:rFonts w:asciiTheme="minorHAnsi" w:hAnsiTheme="minorHAnsi" w:cstheme="minorHAnsi"/>
          <w:b/>
          <w:bCs/>
          <w:color w:val="000000" w:themeColor="text1"/>
          <w:highlight w:val="yellow"/>
        </w:rPr>
        <w:t xml:space="preserve">iles </w:t>
      </w:r>
      <w:r w:rsidR="00062BF5" w:rsidRPr="007C2EAD">
        <w:rPr>
          <w:rFonts w:asciiTheme="minorHAnsi" w:hAnsiTheme="minorHAnsi" w:cstheme="minorHAnsi"/>
          <w:b/>
          <w:bCs/>
          <w:color w:val="000000" w:themeColor="text1"/>
          <w:highlight w:val="yellow"/>
        </w:rPr>
        <w:t>I</w:t>
      </w:r>
      <w:r w:rsidR="009D39A5" w:rsidRPr="007C2EAD">
        <w:rPr>
          <w:rFonts w:asciiTheme="minorHAnsi" w:hAnsiTheme="minorHAnsi" w:cstheme="minorHAnsi"/>
          <w:b/>
          <w:bCs/>
          <w:color w:val="000000" w:themeColor="text1"/>
          <w:highlight w:val="yellow"/>
        </w:rPr>
        <w:t>ndividually</w:t>
      </w:r>
      <w:r w:rsidR="009D39A5" w:rsidRPr="00005237">
        <w:rPr>
          <w:rFonts w:asciiTheme="minorHAnsi" w:hAnsiTheme="minorHAnsi" w:cstheme="minorHAnsi"/>
          <w:color w:val="000000" w:themeColor="text1"/>
          <w:highlight w:val="yellow"/>
        </w:rPr>
        <w:t xml:space="preserve">, check </w:t>
      </w:r>
      <w:proofErr w:type="spellStart"/>
      <w:r w:rsidR="00062BF5" w:rsidRPr="00FE4B73">
        <w:rPr>
          <w:rFonts w:asciiTheme="minorHAnsi" w:hAnsiTheme="minorHAnsi" w:cstheme="minorHAnsi"/>
          <w:b/>
          <w:bCs/>
          <w:color w:val="000000" w:themeColor="text1"/>
          <w:highlight w:val="yellow"/>
        </w:rPr>
        <w:t>A</w:t>
      </w:r>
      <w:r w:rsidR="009D39A5" w:rsidRPr="00FE4B73">
        <w:rPr>
          <w:rFonts w:asciiTheme="minorHAnsi" w:hAnsiTheme="minorHAnsi" w:cstheme="minorHAnsi"/>
          <w:b/>
          <w:bCs/>
          <w:color w:val="000000" w:themeColor="text1"/>
          <w:highlight w:val="yellow"/>
        </w:rPr>
        <w:t>utoscale</w:t>
      </w:r>
      <w:proofErr w:type="spellEnd"/>
      <w:r w:rsidR="009D39A5" w:rsidRPr="00005237">
        <w:rPr>
          <w:rFonts w:asciiTheme="minorHAnsi" w:hAnsiTheme="minorHAnsi" w:cstheme="minorHAnsi"/>
          <w:color w:val="000000" w:themeColor="text1"/>
          <w:highlight w:val="yellow"/>
        </w:rPr>
        <w:t xml:space="preserve">, and check </w:t>
      </w:r>
      <w:r w:rsidR="00062BF5" w:rsidRPr="00FE4B73">
        <w:rPr>
          <w:rFonts w:asciiTheme="minorHAnsi" w:hAnsiTheme="minorHAnsi" w:cstheme="minorHAnsi"/>
          <w:b/>
          <w:bCs/>
          <w:color w:val="000000" w:themeColor="text1"/>
          <w:highlight w:val="yellow"/>
        </w:rPr>
        <w:t>S</w:t>
      </w:r>
      <w:r w:rsidR="009D39A5" w:rsidRPr="00FE4B73">
        <w:rPr>
          <w:rFonts w:asciiTheme="minorHAnsi" w:hAnsiTheme="minorHAnsi" w:cstheme="minorHAnsi"/>
          <w:b/>
          <w:bCs/>
          <w:color w:val="000000" w:themeColor="text1"/>
          <w:highlight w:val="yellow"/>
        </w:rPr>
        <w:t xml:space="preserve">plit </w:t>
      </w:r>
      <w:r w:rsidR="00062BF5" w:rsidRPr="00FE4B73">
        <w:rPr>
          <w:rFonts w:asciiTheme="minorHAnsi" w:hAnsiTheme="minorHAnsi" w:cstheme="minorHAnsi"/>
          <w:b/>
          <w:bCs/>
          <w:color w:val="000000" w:themeColor="text1"/>
          <w:highlight w:val="yellow"/>
        </w:rPr>
        <w:t>C</w:t>
      </w:r>
      <w:r w:rsidR="009D39A5" w:rsidRPr="00FE4B73">
        <w:rPr>
          <w:rFonts w:asciiTheme="minorHAnsi" w:hAnsiTheme="minorHAnsi" w:cstheme="minorHAnsi"/>
          <w:b/>
          <w:bCs/>
          <w:color w:val="000000" w:themeColor="text1"/>
          <w:highlight w:val="yellow"/>
        </w:rPr>
        <w:t>hannels</w:t>
      </w:r>
      <w:r w:rsidR="00041690" w:rsidRPr="00005237">
        <w:rPr>
          <w:rFonts w:asciiTheme="minorHAnsi" w:hAnsiTheme="minorHAnsi" w:cstheme="minorHAnsi"/>
          <w:color w:val="000000" w:themeColor="text1"/>
          <w:highlight w:val="yellow"/>
        </w:rPr>
        <w:t xml:space="preserve">. For the color option select </w:t>
      </w:r>
      <w:r w:rsidR="00041690" w:rsidRPr="00FE4B73">
        <w:rPr>
          <w:rFonts w:asciiTheme="minorHAnsi" w:hAnsiTheme="minorHAnsi" w:cstheme="minorHAnsi"/>
          <w:b/>
          <w:bCs/>
          <w:color w:val="000000" w:themeColor="text1"/>
          <w:highlight w:val="yellow"/>
        </w:rPr>
        <w:t>Colorized</w:t>
      </w:r>
      <w:r w:rsidR="00041690" w:rsidRPr="00005237">
        <w:rPr>
          <w:rFonts w:asciiTheme="minorHAnsi" w:hAnsiTheme="minorHAnsi" w:cstheme="minorHAnsi"/>
          <w:color w:val="000000" w:themeColor="text1"/>
          <w:highlight w:val="yellow"/>
        </w:rPr>
        <w:t>.</w:t>
      </w:r>
    </w:p>
    <w:p w14:paraId="1EDA8C39" w14:textId="53588D42" w:rsidR="009D39A5" w:rsidRPr="00005237" w:rsidRDefault="009D39A5" w:rsidP="005B7259">
      <w:pPr>
        <w:rPr>
          <w:rFonts w:asciiTheme="minorHAnsi" w:hAnsiTheme="minorHAnsi" w:cstheme="minorHAnsi"/>
          <w:color w:val="FF0000"/>
          <w:highlight w:val="yellow"/>
        </w:rPr>
      </w:pPr>
    </w:p>
    <w:p w14:paraId="7573ED29" w14:textId="6A1BF3C9" w:rsidR="00AF6AB5" w:rsidRDefault="009D39A5" w:rsidP="005B7259">
      <w:pPr>
        <w:rPr>
          <w:rFonts w:asciiTheme="minorHAnsi" w:hAnsiTheme="minorHAnsi" w:cstheme="minorHAnsi"/>
          <w:color w:val="000000" w:themeColor="text1"/>
          <w:highlight w:val="yellow"/>
        </w:rPr>
      </w:pPr>
      <w:r w:rsidRPr="00005237">
        <w:rPr>
          <w:rFonts w:asciiTheme="minorHAnsi" w:hAnsiTheme="minorHAnsi" w:cstheme="minorHAnsi"/>
          <w:color w:val="000000" w:themeColor="text1"/>
          <w:highlight w:val="yellow"/>
        </w:rPr>
        <w:t>6.</w:t>
      </w:r>
      <w:r w:rsidR="005E6F87">
        <w:rPr>
          <w:rFonts w:asciiTheme="minorHAnsi" w:hAnsiTheme="minorHAnsi" w:cstheme="minorHAnsi"/>
          <w:color w:val="000000" w:themeColor="text1"/>
          <w:highlight w:val="yellow"/>
        </w:rPr>
        <w:t>3</w:t>
      </w:r>
      <w:r w:rsidR="008B711F">
        <w:rPr>
          <w:rFonts w:asciiTheme="minorHAnsi" w:hAnsiTheme="minorHAnsi" w:cstheme="minorHAnsi"/>
          <w:color w:val="000000" w:themeColor="text1"/>
          <w:highlight w:val="yellow"/>
        </w:rPr>
        <w:t>.</w:t>
      </w:r>
      <w:r w:rsidRPr="00005237">
        <w:rPr>
          <w:rFonts w:asciiTheme="minorHAnsi" w:hAnsiTheme="minorHAnsi" w:cstheme="minorHAnsi"/>
          <w:color w:val="000000" w:themeColor="text1"/>
          <w:highlight w:val="yellow"/>
        </w:rPr>
        <w:t xml:space="preserve"> </w:t>
      </w:r>
      <w:r w:rsidR="004F08C0" w:rsidRPr="00005237">
        <w:rPr>
          <w:rFonts w:asciiTheme="minorHAnsi" w:hAnsiTheme="minorHAnsi" w:cstheme="minorHAnsi"/>
          <w:color w:val="000000" w:themeColor="text1"/>
          <w:highlight w:val="yellow"/>
        </w:rPr>
        <w:t xml:space="preserve">Click </w:t>
      </w:r>
      <w:r w:rsidR="004F08C0" w:rsidRPr="008B711F">
        <w:rPr>
          <w:rFonts w:asciiTheme="minorHAnsi" w:hAnsiTheme="minorHAnsi" w:cstheme="minorHAnsi"/>
          <w:b/>
          <w:bCs/>
          <w:color w:val="000000" w:themeColor="text1"/>
          <w:highlight w:val="yellow"/>
        </w:rPr>
        <w:t>Plugins</w:t>
      </w:r>
      <w:r w:rsidR="008B711F" w:rsidRPr="008B711F">
        <w:rPr>
          <w:rFonts w:asciiTheme="minorHAnsi" w:hAnsiTheme="minorHAnsi" w:cstheme="minorHAnsi"/>
          <w:color w:val="000000" w:themeColor="text1"/>
          <w:highlight w:val="yellow"/>
        </w:rPr>
        <w:t xml:space="preserve"> | </w:t>
      </w:r>
      <w:r w:rsidR="004F08C0" w:rsidRPr="008B711F">
        <w:rPr>
          <w:rFonts w:asciiTheme="minorHAnsi" w:hAnsiTheme="minorHAnsi" w:cstheme="minorHAnsi"/>
          <w:b/>
          <w:bCs/>
          <w:color w:val="000000" w:themeColor="text1"/>
          <w:highlight w:val="yellow"/>
        </w:rPr>
        <w:t>Macros</w:t>
      </w:r>
      <w:r w:rsidR="008B711F" w:rsidRPr="008B711F">
        <w:rPr>
          <w:rFonts w:asciiTheme="minorHAnsi" w:hAnsiTheme="minorHAnsi" w:cstheme="minorHAnsi"/>
          <w:color w:val="000000" w:themeColor="text1"/>
          <w:highlight w:val="yellow"/>
        </w:rPr>
        <w:t xml:space="preserve"> | </w:t>
      </w:r>
      <w:r w:rsidR="004F08C0" w:rsidRPr="008B711F">
        <w:rPr>
          <w:rFonts w:asciiTheme="minorHAnsi" w:hAnsiTheme="minorHAnsi" w:cstheme="minorHAnsi"/>
          <w:b/>
          <w:bCs/>
          <w:color w:val="000000" w:themeColor="text1"/>
          <w:highlight w:val="yellow"/>
        </w:rPr>
        <w:t>Record</w:t>
      </w:r>
      <w:r w:rsidR="00AF6AB5">
        <w:rPr>
          <w:rFonts w:asciiTheme="minorHAnsi" w:hAnsiTheme="minorHAnsi" w:cstheme="minorHAnsi"/>
          <w:color w:val="000000" w:themeColor="text1"/>
          <w:highlight w:val="yellow"/>
        </w:rPr>
        <w:t>.</w:t>
      </w:r>
    </w:p>
    <w:p w14:paraId="0FCC5773" w14:textId="77777777" w:rsidR="00AF6AB5" w:rsidRDefault="00AF6AB5" w:rsidP="005B7259">
      <w:pPr>
        <w:rPr>
          <w:rFonts w:asciiTheme="minorHAnsi" w:hAnsiTheme="minorHAnsi" w:cstheme="minorHAnsi"/>
          <w:color w:val="000000" w:themeColor="text1"/>
          <w:highlight w:val="yellow"/>
        </w:rPr>
      </w:pPr>
    </w:p>
    <w:p w14:paraId="3F28FBCD" w14:textId="1B8FCFF6" w:rsidR="00BA76B4" w:rsidRPr="00AF6AB5" w:rsidRDefault="00AF6AB5" w:rsidP="005B7259">
      <w:pPr>
        <w:rPr>
          <w:rFonts w:asciiTheme="minorHAnsi" w:hAnsiTheme="minorHAnsi" w:cstheme="minorHAnsi"/>
          <w:b/>
          <w:bCs/>
          <w:color w:val="000000" w:themeColor="text1"/>
          <w:highlight w:val="yellow"/>
        </w:rPr>
      </w:pPr>
      <w:r>
        <w:rPr>
          <w:rFonts w:asciiTheme="minorHAnsi" w:hAnsiTheme="minorHAnsi" w:cstheme="minorHAnsi"/>
          <w:color w:val="000000" w:themeColor="text1"/>
          <w:highlight w:val="yellow"/>
        </w:rPr>
        <w:t>6.</w:t>
      </w:r>
      <w:r w:rsidR="005E6F87">
        <w:rPr>
          <w:rFonts w:asciiTheme="minorHAnsi" w:hAnsiTheme="minorHAnsi" w:cstheme="minorHAnsi"/>
          <w:color w:val="000000" w:themeColor="text1"/>
          <w:highlight w:val="yellow"/>
        </w:rPr>
        <w:t>4</w:t>
      </w:r>
      <w:r>
        <w:rPr>
          <w:rFonts w:asciiTheme="minorHAnsi" w:hAnsiTheme="minorHAnsi" w:cstheme="minorHAnsi"/>
          <w:color w:val="000000" w:themeColor="text1"/>
          <w:highlight w:val="yellow"/>
        </w:rPr>
        <w:t>. C</w:t>
      </w:r>
      <w:r w:rsidR="00AE7DF2" w:rsidRPr="00005237">
        <w:rPr>
          <w:rFonts w:asciiTheme="minorHAnsi" w:hAnsiTheme="minorHAnsi" w:cstheme="minorHAnsi"/>
          <w:color w:val="000000" w:themeColor="text1"/>
          <w:highlight w:val="yellow"/>
        </w:rPr>
        <w:t xml:space="preserve">lick </w:t>
      </w:r>
      <w:r w:rsidR="00AE7DF2" w:rsidRPr="008B711F">
        <w:rPr>
          <w:rFonts w:asciiTheme="minorHAnsi" w:hAnsiTheme="minorHAnsi" w:cstheme="minorHAnsi"/>
          <w:b/>
          <w:bCs/>
          <w:color w:val="000000" w:themeColor="text1"/>
          <w:highlight w:val="yellow"/>
        </w:rPr>
        <w:t>Image</w:t>
      </w:r>
      <w:r w:rsidR="008B711F" w:rsidRPr="008B711F">
        <w:rPr>
          <w:rFonts w:asciiTheme="minorHAnsi" w:hAnsiTheme="minorHAnsi" w:cstheme="minorHAnsi"/>
          <w:color w:val="000000" w:themeColor="text1"/>
          <w:highlight w:val="yellow"/>
        </w:rPr>
        <w:t xml:space="preserve"> | </w:t>
      </w:r>
      <w:r w:rsidR="00AE7DF2" w:rsidRPr="008B711F">
        <w:rPr>
          <w:rFonts w:asciiTheme="minorHAnsi" w:hAnsiTheme="minorHAnsi" w:cstheme="minorHAnsi"/>
          <w:b/>
          <w:bCs/>
          <w:color w:val="000000" w:themeColor="text1"/>
          <w:highlight w:val="yellow"/>
        </w:rPr>
        <w:t>Adjust</w:t>
      </w:r>
      <w:r w:rsidR="008B711F" w:rsidRPr="008B711F">
        <w:rPr>
          <w:rFonts w:asciiTheme="minorHAnsi" w:hAnsiTheme="minorHAnsi" w:cstheme="minorHAnsi"/>
          <w:color w:val="000000" w:themeColor="text1"/>
          <w:highlight w:val="yellow"/>
        </w:rPr>
        <w:t xml:space="preserve"> | </w:t>
      </w:r>
      <w:r w:rsidR="00AE7DF2" w:rsidRPr="008B711F">
        <w:rPr>
          <w:rFonts w:asciiTheme="minorHAnsi" w:hAnsiTheme="minorHAnsi" w:cstheme="minorHAnsi"/>
          <w:b/>
          <w:bCs/>
          <w:color w:val="000000" w:themeColor="text1"/>
          <w:highlight w:val="yellow"/>
        </w:rPr>
        <w:t>Threshold</w:t>
      </w:r>
      <w:r w:rsidRPr="00AF6AB5">
        <w:rPr>
          <w:highlight w:val="yellow"/>
        </w:rPr>
        <w:t>.</w:t>
      </w:r>
      <w:r w:rsidRPr="00AF6AB5">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S</w:t>
      </w:r>
      <w:r w:rsidR="00F63D37" w:rsidRPr="00AF6AB5">
        <w:rPr>
          <w:rFonts w:asciiTheme="minorHAnsi" w:hAnsiTheme="minorHAnsi" w:cstheme="minorHAnsi"/>
          <w:color w:val="000000" w:themeColor="text1"/>
          <w:highlight w:val="yellow"/>
        </w:rPr>
        <w:t xml:space="preserve">elect image type as </w:t>
      </w:r>
      <w:r w:rsidR="00F63D37" w:rsidRPr="008737AE">
        <w:rPr>
          <w:rFonts w:asciiTheme="minorHAnsi" w:hAnsiTheme="minorHAnsi" w:cstheme="minorHAnsi"/>
          <w:b/>
          <w:bCs/>
          <w:color w:val="000000" w:themeColor="text1"/>
          <w:highlight w:val="yellow"/>
        </w:rPr>
        <w:t>red</w:t>
      </w:r>
      <w:r w:rsidR="00F63D37" w:rsidRPr="00AF6AB5">
        <w:rPr>
          <w:rFonts w:asciiTheme="minorHAnsi" w:hAnsiTheme="minorHAnsi" w:cstheme="minorHAnsi"/>
          <w:color w:val="000000" w:themeColor="text1"/>
          <w:highlight w:val="yellow"/>
        </w:rPr>
        <w:t xml:space="preserve"> </w:t>
      </w:r>
      <w:r w:rsidR="003959FE" w:rsidRPr="00AF6AB5">
        <w:rPr>
          <w:rFonts w:asciiTheme="minorHAnsi" w:hAnsiTheme="minorHAnsi" w:cstheme="minorHAnsi"/>
          <w:color w:val="000000" w:themeColor="text1"/>
          <w:highlight w:val="yellow"/>
        </w:rPr>
        <w:t>i</w:t>
      </w:r>
      <w:r w:rsidR="00F63D37" w:rsidRPr="00AF6AB5">
        <w:rPr>
          <w:rFonts w:asciiTheme="minorHAnsi" w:hAnsiTheme="minorHAnsi" w:cstheme="minorHAnsi"/>
          <w:color w:val="000000" w:themeColor="text1"/>
          <w:highlight w:val="yellow"/>
        </w:rPr>
        <w:t>n the dropdown menu on the right side of the threshold</w:t>
      </w:r>
      <w:r w:rsidR="00F63D37" w:rsidRPr="00005237">
        <w:rPr>
          <w:rFonts w:asciiTheme="minorHAnsi" w:hAnsiTheme="minorHAnsi" w:cstheme="minorHAnsi"/>
          <w:color w:val="000000" w:themeColor="text1"/>
          <w:highlight w:val="yellow"/>
        </w:rPr>
        <w:t xml:space="preserve"> window. Adjust the minimum threshold until the software is only highlighting areas with fluorescence (</w:t>
      </w:r>
      <w:r w:rsidR="00F63D37" w:rsidRPr="00FE4B73">
        <w:rPr>
          <w:rFonts w:asciiTheme="minorHAnsi" w:hAnsiTheme="minorHAnsi" w:cstheme="minorHAnsi"/>
          <w:b/>
          <w:bCs/>
          <w:color w:val="000000" w:themeColor="text1"/>
          <w:highlight w:val="yellow"/>
        </w:rPr>
        <w:t>Figure 3</w:t>
      </w:r>
      <w:r w:rsidR="00672B6D" w:rsidRPr="00FE4B73">
        <w:rPr>
          <w:rFonts w:asciiTheme="minorHAnsi" w:hAnsiTheme="minorHAnsi" w:cstheme="minorHAnsi"/>
          <w:b/>
          <w:bCs/>
          <w:color w:val="000000" w:themeColor="text1"/>
          <w:highlight w:val="yellow"/>
        </w:rPr>
        <w:t>A</w:t>
      </w:r>
      <w:r w:rsidR="00F63D37" w:rsidRPr="00005237">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and c</w:t>
      </w:r>
      <w:r w:rsidR="001F1825" w:rsidRPr="00D303F5">
        <w:rPr>
          <w:rFonts w:asciiTheme="minorHAnsi" w:hAnsiTheme="minorHAnsi" w:cstheme="minorHAnsi"/>
          <w:color w:val="000000" w:themeColor="text1"/>
          <w:highlight w:val="yellow"/>
        </w:rPr>
        <w:t xml:space="preserve">lick </w:t>
      </w:r>
      <w:r w:rsidR="001F1825" w:rsidRPr="00D303F5">
        <w:rPr>
          <w:rFonts w:asciiTheme="minorHAnsi" w:hAnsiTheme="minorHAnsi" w:cstheme="minorHAnsi"/>
          <w:b/>
          <w:bCs/>
          <w:color w:val="000000" w:themeColor="text1"/>
          <w:highlight w:val="yellow"/>
        </w:rPr>
        <w:t>Apply</w:t>
      </w:r>
      <w:r w:rsidR="00D303F5" w:rsidRPr="00D303F5">
        <w:rPr>
          <w:rFonts w:asciiTheme="minorHAnsi" w:hAnsiTheme="minorHAnsi" w:cstheme="minorHAnsi"/>
          <w:b/>
          <w:bCs/>
          <w:color w:val="000000" w:themeColor="text1"/>
          <w:highlight w:val="yellow"/>
        </w:rPr>
        <w:t>.</w:t>
      </w:r>
      <w:r w:rsidR="00B234FF" w:rsidRPr="00D303F5">
        <w:rPr>
          <w:rFonts w:asciiTheme="minorHAnsi" w:hAnsiTheme="minorHAnsi" w:cstheme="minorHAnsi"/>
          <w:color w:val="000000" w:themeColor="text1"/>
          <w:highlight w:val="yellow"/>
        </w:rPr>
        <w:t xml:space="preserve"> </w:t>
      </w:r>
      <w:r w:rsidR="00D303F5" w:rsidRPr="00D303F5">
        <w:rPr>
          <w:rFonts w:asciiTheme="minorHAnsi" w:hAnsiTheme="minorHAnsi" w:cstheme="minorHAnsi"/>
          <w:color w:val="000000" w:themeColor="text1"/>
          <w:highlight w:val="yellow"/>
        </w:rPr>
        <w:t>T</w:t>
      </w:r>
      <w:r w:rsidR="00BA76B4" w:rsidRPr="00D303F5">
        <w:rPr>
          <w:rFonts w:asciiTheme="minorHAnsi" w:hAnsiTheme="minorHAnsi" w:cstheme="minorHAnsi"/>
          <w:color w:val="000000" w:themeColor="text1"/>
          <w:highlight w:val="yellow"/>
        </w:rPr>
        <w:t>he software will convert the photo to black and white, with the selected area in black.</w:t>
      </w:r>
    </w:p>
    <w:p w14:paraId="57486AB7" w14:textId="2BFEA30C" w:rsidR="00BA76B4" w:rsidRDefault="00BA76B4" w:rsidP="005B7259">
      <w:pPr>
        <w:rPr>
          <w:rFonts w:asciiTheme="minorHAnsi" w:hAnsiTheme="minorHAnsi" w:cstheme="minorHAnsi"/>
          <w:color w:val="000000" w:themeColor="text1"/>
        </w:rPr>
      </w:pPr>
    </w:p>
    <w:p w14:paraId="06899CA9" w14:textId="77777777" w:rsidR="00907993" w:rsidRPr="00DD5A21" w:rsidRDefault="00907993" w:rsidP="005B7259">
      <w:pPr>
        <w:rPr>
          <w:rFonts w:asciiTheme="minorHAnsi" w:hAnsiTheme="minorHAnsi" w:cstheme="minorHAnsi"/>
          <w:color w:val="000000" w:themeColor="text1"/>
        </w:rPr>
      </w:pPr>
      <w:r w:rsidRPr="00DD5A21">
        <w:rPr>
          <w:rFonts w:asciiTheme="minorHAnsi" w:hAnsiTheme="minorHAnsi" w:cstheme="minorHAnsi"/>
          <w:color w:val="000000" w:themeColor="text1"/>
        </w:rPr>
        <w:t>NOTE: Use the same threshold for each image in the drug screen to keep results standardized and comparable.</w:t>
      </w:r>
      <w:r>
        <w:rPr>
          <w:rFonts w:asciiTheme="minorHAnsi" w:hAnsiTheme="minorHAnsi" w:cstheme="minorHAnsi"/>
          <w:color w:val="000000" w:themeColor="text1"/>
        </w:rPr>
        <w:t xml:space="preserve"> </w:t>
      </w:r>
    </w:p>
    <w:p w14:paraId="62C1C5E5" w14:textId="77777777" w:rsidR="00907993" w:rsidRDefault="00907993" w:rsidP="005B7259">
      <w:pPr>
        <w:rPr>
          <w:rFonts w:asciiTheme="minorHAnsi" w:hAnsiTheme="minorHAnsi" w:cstheme="minorHAnsi"/>
          <w:color w:val="000000" w:themeColor="text1"/>
        </w:rPr>
      </w:pPr>
    </w:p>
    <w:p w14:paraId="0593A6DC" w14:textId="4D9DA391" w:rsidR="00B004D0" w:rsidRPr="00DD5A21" w:rsidRDefault="00BA76B4" w:rsidP="005B7259">
      <w:pPr>
        <w:rPr>
          <w:rFonts w:asciiTheme="minorHAnsi" w:hAnsiTheme="minorHAnsi" w:cstheme="minorHAnsi"/>
          <w:color w:val="000000" w:themeColor="text1"/>
        </w:rPr>
      </w:pPr>
      <w:r w:rsidRPr="008737AE">
        <w:rPr>
          <w:rFonts w:asciiTheme="minorHAnsi" w:hAnsiTheme="minorHAnsi" w:cstheme="minorHAnsi"/>
          <w:color w:val="000000" w:themeColor="text1"/>
          <w:highlight w:val="yellow"/>
        </w:rPr>
        <w:t>6.</w:t>
      </w:r>
      <w:r w:rsidR="00CB2EAA">
        <w:rPr>
          <w:rFonts w:asciiTheme="minorHAnsi" w:hAnsiTheme="minorHAnsi" w:cstheme="minorHAnsi"/>
          <w:color w:val="000000" w:themeColor="text1"/>
          <w:highlight w:val="yellow"/>
        </w:rPr>
        <w:t>5</w:t>
      </w:r>
      <w:r w:rsidRPr="008737AE">
        <w:rPr>
          <w:rFonts w:asciiTheme="minorHAnsi" w:hAnsiTheme="minorHAnsi" w:cstheme="minorHAnsi"/>
          <w:color w:val="000000" w:themeColor="text1"/>
          <w:highlight w:val="yellow"/>
        </w:rPr>
        <w:t xml:space="preserve">. </w:t>
      </w:r>
      <w:r w:rsidR="00B004D0" w:rsidRPr="008737AE">
        <w:rPr>
          <w:rFonts w:asciiTheme="minorHAnsi" w:hAnsiTheme="minorHAnsi" w:cstheme="minorHAnsi"/>
          <w:color w:val="000000" w:themeColor="text1"/>
          <w:highlight w:val="yellow"/>
        </w:rPr>
        <w:t>C</w:t>
      </w:r>
      <w:r w:rsidR="00B234FF" w:rsidRPr="008737AE">
        <w:rPr>
          <w:rFonts w:asciiTheme="minorHAnsi" w:hAnsiTheme="minorHAnsi" w:cstheme="minorHAnsi"/>
          <w:color w:val="000000" w:themeColor="text1"/>
          <w:highlight w:val="yellow"/>
        </w:rPr>
        <w:t>lick</w:t>
      </w:r>
      <w:r w:rsidR="001B2183" w:rsidRPr="008737AE">
        <w:rPr>
          <w:rFonts w:asciiTheme="minorHAnsi" w:hAnsiTheme="minorHAnsi" w:cstheme="minorHAnsi"/>
          <w:color w:val="000000" w:themeColor="text1"/>
          <w:highlight w:val="yellow"/>
        </w:rPr>
        <w:t xml:space="preserve"> </w:t>
      </w:r>
      <w:r w:rsidR="00D53AF2" w:rsidRPr="008737AE">
        <w:rPr>
          <w:rFonts w:asciiTheme="minorHAnsi" w:hAnsiTheme="minorHAnsi" w:cstheme="minorHAnsi"/>
          <w:b/>
          <w:bCs/>
          <w:color w:val="000000" w:themeColor="text1"/>
          <w:highlight w:val="yellow"/>
        </w:rPr>
        <w:t>Analyze</w:t>
      </w:r>
      <w:r w:rsidR="008B711F" w:rsidRPr="008737AE">
        <w:rPr>
          <w:rFonts w:asciiTheme="minorHAnsi" w:hAnsiTheme="minorHAnsi" w:cstheme="minorHAnsi"/>
          <w:color w:val="000000" w:themeColor="text1"/>
          <w:highlight w:val="yellow"/>
        </w:rPr>
        <w:t xml:space="preserve"> | </w:t>
      </w:r>
      <w:r w:rsidR="00D53AF2" w:rsidRPr="008737AE">
        <w:rPr>
          <w:rFonts w:asciiTheme="minorHAnsi" w:hAnsiTheme="minorHAnsi" w:cstheme="minorHAnsi"/>
          <w:b/>
          <w:bCs/>
          <w:color w:val="000000" w:themeColor="text1"/>
          <w:highlight w:val="yellow"/>
        </w:rPr>
        <w:t>Measure</w:t>
      </w:r>
      <w:r w:rsidR="001B2183" w:rsidRPr="008737AE">
        <w:rPr>
          <w:rFonts w:asciiTheme="minorHAnsi" w:hAnsiTheme="minorHAnsi" w:cstheme="minorHAnsi"/>
          <w:color w:val="000000" w:themeColor="text1"/>
          <w:highlight w:val="yellow"/>
        </w:rPr>
        <w:t>.</w:t>
      </w:r>
      <w:r w:rsidR="00B004D0" w:rsidRPr="008737AE">
        <w:rPr>
          <w:rFonts w:asciiTheme="minorHAnsi" w:hAnsiTheme="minorHAnsi" w:cstheme="minorHAnsi"/>
          <w:color w:val="000000" w:themeColor="text1"/>
          <w:highlight w:val="yellow"/>
        </w:rPr>
        <w:t xml:space="preserve"> The software will pull up a results window containing the fluorescent area for that image.</w:t>
      </w:r>
    </w:p>
    <w:p w14:paraId="302181A8" w14:textId="3355011A" w:rsidR="00AE7DF2" w:rsidRPr="00DD5A21" w:rsidRDefault="00AE7DF2" w:rsidP="005B7259">
      <w:pPr>
        <w:rPr>
          <w:rFonts w:asciiTheme="minorHAnsi" w:hAnsiTheme="minorHAnsi" w:cstheme="minorHAnsi"/>
          <w:color w:val="000000" w:themeColor="text1"/>
        </w:rPr>
      </w:pPr>
    </w:p>
    <w:p w14:paraId="78B7DB55" w14:textId="77777777" w:rsidR="00571444" w:rsidRDefault="00B34A43" w:rsidP="005B7259">
      <w:pPr>
        <w:rPr>
          <w:rFonts w:asciiTheme="minorHAnsi" w:hAnsiTheme="minorHAnsi" w:cstheme="minorHAnsi"/>
          <w:color w:val="000000" w:themeColor="text1"/>
          <w:highlight w:val="yellow"/>
        </w:rPr>
      </w:pPr>
      <w:r w:rsidRPr="00005237">
        <w:rPr>
          <w:rFonts w:asciiTheme="minorHAnsi" w:hAnsiTheme="minorHAnsi" w:cstheme="minorHAnsi"/>
          <w:color w:val="000000" w:themeColor="text1"/>
          <w:highlight w:val="yellow"/>
        </w:rPr>
        <w:t>6.</w:t>
      </w:r>
      <w:r w:rsidR="00CB2EAA">
        <w:rPr>
          <w:rFonts w:asciiTheme="minorHAnsi" w:hAnsiTheme="minorHAnsi" w:cstheme="minorHAnsi"/>
          <w:color w:val="000000" w:themeColor="text1"/>
          <w:highlight w:val="yellow"/>
        </w:rPr>
        <w:t>6</w:t>
      </w:r>
      <w:r w:rsidR="00907993">
        <w:rPr>
          <w:rFonts w:asciiTheme="minorHAnsi" w:hAnsiTheme="minorHAnsi" w:cstheme="minorHAnsi"/>
          <w:color w:val="000000" w:themeColor="text1"/>
          <w:highlight w:val="yellow"/>
        </w:rPr>
        <w:t>.</w:t>
      </w:r>
      <w:r w:rsidRPr="00005237">
        <w:rPr>
          <w:rFonts w:asciiTheme="minorHAnsi" w:hAnsiTheme="minorHAnsi" w:cstheme="minorHAnsi"/>
          <w:color w:val="000000" w:themeColor="text1"/>
          <w:highlight w:val="yellow"/>
        </w:rPr>
        <w:t xml:space="preserve"> </w:t>
      </w:r>
      <w:r w:rsidR="00D53AF2" w:rsidRPr="00005237">
        <w:rPr>
          <w:rFonts w:asciiTheme="minorHAnsi" w:hAnsiTheme="minorHAnsi" w:cstheme="minorHAnsi"/>
          <w:color w:val="000000" w:themeColor="text1"/>
          <w:highlight w:val="yellow"/>
        </w:rPr>
        <w:t xml:space="preserve">Click </w:t>
      </w:r>
      <w:r w:rsidR="00D53AF2" w:rsidRPr="00177FBF">
        <w:rPr>
          <w:rFonts w:asciiTheme="minorHAnsi" w:hAnsiTheme="minorHAnsi" w:cstheme="minorHAnsi"/>
          <w:b/>
          <w:bCs/>
          <w:color w:val="000000" w:themeColor="text1"/>
          <w:highlight w:val="yellow"/>
        </w:rPr>
        <w:t>Create</w:t>
      </w:r>
      <w:r w:rsidR="00D53AF2" w:rsidRPr="00005237">
        <w:rPr>
          <w:rFonts w:asciiTheme="minorHAnsi" w:hAnsiTheme="minorHAnsi" w:cstheme="minorHAnsi"/>
          <w:color w:val="000000" w:themeColor="text1"/>
          <w:highlight w:val="yellow"/>
        </w:rPr>
        <w:t xml:space="preserve"> on the </w:t>
      </w:r>
      <w:r w:rsidR="000A27F9" w:rsidRPr="00177FBF">
        <w:rPr>
          <w:rFonts w:asciiTheme="minorHAnsi" w:hAnsiTheme="minorHAnsi" w:cstheme="minorHAnsi"/>
          <w:b/>
          <w:bCs/>
          <w:color w:val="000000" w:themeColor="text1"/>
          <w:highlight w:val="yellow"/>
        </w:rPr>
        <w:t>M</w:t>
      </w:r>
      <w:r w:rsidR="00D53AF2" w:rsidRPr="00177FBF">
        <w:rPr>
          <w:rFonts w:asciiTheme="minorHAnsi" w:hAnsiTheme="minorHAnsi" w:cstheme="minorHAnsi"/>
          <w:b/>
          <w:bCs/>
          <w:color w:val="000000" w:themeColor="text1"/>
          <w:highlight w:val="yellow"/>
        </w:rPr>
        <w:t xml:space="preserve">acro </w:t>
      </w:r>
      <w:r w:rsidR="000A27F9" w:rsidRPr="00177FBF">
        <w:rPr>
          <w:rFonts w:asciiTheme="minorHAnsi" w:hAnsiTheme="minorHAnsi" w:cstheme="minorHAnsi"/>
          <w:b/>
          <w:bCs/>
          <w:color w:val="000000" w:themeColor="text1"/>
          <w:highlight w:val="yellow"/>
        </w:rPr>
        <w:t>R</w:t>
      </w:r>
      <w:r w:rsidR="00D53AF2" w:rsidRPr="00177FBF">
        <w:rPr>
          <w:rFonts w:asciiTheme="minorHAnsi" w:hAnsiTheme="minorHAnsi" w:cstheme="minorHAnsi"/>
          <w:b/>
          <w:bCs/>
          <w:color w:val="000000" w:themeColor="text1"/>
          <w:highlight w:val="yellow"/>
        </w:rPr>
        <w:t>ecorder</w:t>
      </w:r>
      <w:r w:rsidR="00D53AF2" w:rsidRPr="00005237">
        <w:rPr>
          <w:rFonts w:asciiTheme="minorHAnsi" w:hAnsiTheme="minorHAnsi" w:cstheme="minorHAnsi"/>
          <w:color w:val="000000" w:themeColor="text1"/>
          <w:highlight w:val="yellow"/>
        </w:rPr>
        <w:t xml:space="preserve"> window</w:t>
      </w:r>
      <w:r w:rsidR="00CB2EAA">
        <w:rPr>
          <w:rFonts w:asciiTheme="minorHAnsi" w:hAnsiTheme="minorHAnsi" w:cstheme="minorHAnsi"/>
          <w:color w:val="000000" w:themeColor="text1"/>
          <w:highlight w:val="yellow"/>
        </w:rPr>
        <w:t>. This will</w:t>
      </w:r>
      <w:r w:rsidR="00D53AF2" w:rsidRPr="00005237">
        <w:rPr>
          <w:rFonts w:asciiTheme="minorHAnsi" w:hAnsiTheme="minorHAnsi" w:cstheme="minorHAnsi"/>
          <w:color w:val="000000" w:themeColor="text1"/>
          <w:highlight w:val="yellow"/>
        </w:rPr>
        <w:t xml:space="preserve"> </w:t>
      </w:r>
      <w:proofErr w:type="gramStart"/>
      <w:r w:rsidR="00D53AF2" w:rsidRPr="00005237">
        <w:rPr>
          <w:rFonts w:asciiTheme="minorHAnsi" w:hAnsiTheme="minorHAnsi" w:cstheme="minorHAnsi"/>
          <w:color w:val="000000" w:themeColor="text1"/>
          <w:highlight w:val="yellow"/>
        </w:rPr>
        <w:t>open up</w:t>
      </w:r>
      <w:proofErr w:type="gramEnd"/>
      <w:r w:rsidR="00D53AF2" w:rsidRPr="00005237">
        <w:rPr>
          <w:rFonts w:asciiTheme="minorHAnsi" w:hAnsiTheme="minorHAnsi" w:cstheme="minorHAnsi"/>
          <w:color w:val="000000" w:themeColor="text1"/>
          <w:highlight w:val="yellow"/>
        </w:rPr>
        <w:t xml:space="preserve"> a new window with the code for the macro. </w:t>
      </w:r>
      <w:r w:rsidR="00F63D37" w:rsidRPr="00005237">
        <w:rPr>
          <w:rFonts w:asciiTheme="minorHAnsi" w:hAnsiTheme="minorHAnsi" w:cstheme="minorHAnsi"/>
          <w:color w:val="000000" w:themeColor="text1"/>
          <w:highlight w:val="yellow"/>
        </w:rPr>
        <w:t xml:space="preserve">Highlight </w:t>
      </w:r>
      <w:proofErr w:type="gramStart"/>
      <w:r w:rsidR="00F63D37" w:rsidRPr="00005237">
        <w:rPr>
          <w:rFonts w:asciiTheme="minorHAnsi" w:hAnsiTheme="minorHAnsi" w:cstheme="minorHAnsi"/>
          <w:color w:val="000000" w:themeColor="text1"/>
          <w:highlight w:val="yellow"/>
        </w:rPr>
        <w:t>all of</w:t>
      </w:r>
      <w:proofErr w:type="gramEnd"/>
      <w:r w:rsidR="00F63D37" w:rsidRPr="00005237">
        <w:rPr>
          <w:rFonts w:asciiTheme="minorHAnsi" w:hAnsiTheme="minorHAnsi" w:cstheme="minorHAnsi"/>
          <w:color w:val="000000" w:themeColor="text1"/>
          <w:highlight w:val="yellow"/>
        </w:rPr>
        <w:t xml:space="preserve"> the desired images for analysis and open as in step 6.</w:t>
      </w:r>
      <w:r w:rsidR="00CB2EAA">
        <w:rPr>
          <w:rFonts w:asciiTheme="minorHAnsi" w:hAnsiTheme="minorHAnsi" w:cstheme="minorHAnsi"/>
          <w:color w:val="000000" w:themeColor="text1"/>
          <w:highlight w:val="yellow"/>
        </w:rPr>
        <w:t>2</w:t>
      </w:r>
      <w:r w:rsidR="00F63D37" w:rsidRPr="00005237">
        <w:rPr>
          <w:rFonts w:asciiTheme="minorHAnsi" w:hAnsiTheme="minorHAnsi" w:cstheme="minorHAnsi"/>
          <w:color w:val="000000" w:themeColor="text1"/>
          <w:highlight w:val="yellow"/>
        </w:rPr>
        <w:t>.</w:t>
      </w:r>
    </w:p>
    <w:p w14:paraId="0B7679AB" w14:textId="77777777" w:rsidR="00571444" w:rsidRDefault="00571444" w:rsidP="005B7259">
      <w:pPr>
        <w:rPr>
          <w:rFonts w:asciiTheme="minorHAnsi" w:hAnsiTheme="minorHAnsi" w:cstheme="minorHAnsi"/>
          <w:color w:val="000000" w:themeColor="text1"/>
          <w:highlight w:val="yellow"/>
        </w:rPr>
      </w:pPr>
    </w:p>
    <w:p w14:paraId="40185AEF" w14:textId="41B4D4A8" w:rsidR="00D53AF2" w:rsidRDefault="00571444" w:rsidP="005B7259">
      <w:pPr>
        <w:rPr>
          <w:rFonts w:asciiTheme="minorHAnsi" w:hAnsiTheme="minorHAnsi" w:cstheme="minorHAnsi"/>
          <w:color w:val="auto"/>
        </w:rPr>
      </w:pPr>
      <w:r>
        <w:rPr>
          <w:rFonts w:asciiTheme="minorHAnsi" w:hAnsiTheme="minorHAnsi" w:cstheme="minorHAnsi"/>
          <w:color w:val="000000" w:themeColor="text1"/>
          <w:highlight w:val="yellow"/>
        </w:rPr>
        <w:t xml:space="preserve">6.7. </w:t>
      </w:r>
      <w:proofErr w:type="gramStart"/>
      <w:r w:rsidR="00F63D37" w:rsidRPr="00005237">
        <w:rPr>
          <w:rFonts w:asciiTheme="minorHAnsi" w:hAnsiTheme="minorHAnsi" w:cstheme="minorHAnsi"/>
          <w:color w:val="auto"/>
          <w:highlight w:val="yellow"/>
        </w:rPr>
        <w:t>Select</w:t>
      </w:r>
      <w:proofErr w:type="gramEnd"/>
      <w:r w:rsidR="00F63D37" w:rsidRPr="00005237">
        <w:rPr>
          <w:rFonts w:asciiTheme="minorHAnsi" w:hAnsiTheme="minorHAnsi" w:cstheme="minorHAnsi"/>
          <w:color w:val="auto"/>
          <w:highlight w:val="yellow"/>
        </w:rPr>
        <w:t xml:space="preserve"> </w:t>
      </w:r>
      <w:r w:rsidR="00F63D37" w:rsidRPr="00177FBF">
        <w:rPr>
          <w:rFonts w:asciiTheme="minorHAnsi" w:hAnsiTheme="minorHAnsi" w:cstheme="minorHAnsi"/>
          <w:b/>
          <w:bCs/>
          <w:color w:val="auto"/>
          <w:highlight w:val="yellow"/>
        </w:rPr>
        <w:t>Run</w:t>
      </w:r>
      <w:r w:rsidR="00F63D37" w:rsidRPr="00005237">
        <w:rPr>
          <w:rFonts w:asciiTheme="minorHAnsi" w:hAnsiTheme="minorHAnsi" w:cstheme="minorHAnsi"/>
          <w:color w:val="auto"/>
          <w:highlight w:val="yellow"/>
        </w:rPr>
        <w:t xml:space="preserve"> on the window with the macro</w:t>
      </w:r>
      <w:r w:rsidR="00177FBF">
        <w:rPr>
          <w:rFonts w:asciiTheme="minorHAnsi" w:hAnsiTheme="minorHAnsi" w:cstheme="minorHAnsi"/>
          <w:color w:val="auto"/>
          <w:highlight w:val="yellow"/>
        </w:rPr>
        <w:t xml:space="preserve">. </w:t>
      </w:r>
      <w:r w:rsidR="00177FBF" w:rsidRPr="00177FBF">
        <w:rPr>
          <w:rFonts w:asciiTheme="minorHAnsi" w:hAnsiTheme="minorHAnsi" w:cstheme="minorHAnsi"/>
          <w:color w:val="auto"/>
          <w:highlight w:val="yellow"/>
        </w:rPr>
        <w:t>The results window will now contain the area for each image</w:t>
      </w:r>
      <w:r w:rsidR="00F63D37" w:rsidRPr="00005237">
        <w:rPr>
          <w:rFonts w:asciiTheme="minorHAnsi" w:hAnsiTheme="minorHAnsi" w:cstheme="minorHAnsi"/>
          <w:color w:val="auto"/>
          <w:highlight w:val="yellow"/>
        </w:rPr>
        <w:t>.</w:t>
      </w:r>
      <w:r w:rsidR="00F63D37" w:rsidRPr="00DD5A21">
        <w:rPr>
          <w:rFonts w:asciiTheme="minorHAnsi" w:hAnsiTheme="minorHAnsi" w:cstheme="minorHAnsi"/>
          <w:color w:val="auto"/>
        </w:rPr>
        <w:t xml:space="preserve"> </w:t>
      </w:r>
    </w:p>
    <w:p w14:paraId="07EA0B6D" w14:textId="0D4B8D4E" w:rsidR="00041690" w:rsidRPr="00DD5A21" w:rsidRDefault="00041690" w:rsidP="005B7259">
      <w:pPr>
        <w:rPr>
          <w:rFonts w:asciiTheme="minorHAnsi" w:hAnsiTheme="minorHAnsi" w:cstheme="minorHAnsi"/>
          <w:color w:val="auto"/>
        </w:rPr>
      </w:pPr>
    </w:p>
    <w:p w14:paraId="2678AE32" w14:textId="550B3197" w:rsidR="00041690" w:rsidRPr="00DD5A21" w:rsidRDefault="00041690" w:rsidP="005B7259">
      <w:pPr>
        <w:rPr>
          <w:rFonts w:asciiTheme="minorHAnsi" w:hAnsiTheme="minorHAnsi" w:cstheme="minorHAnsi"/>
          <w:color w:val="auto"/>
        </w:rPr>
      </w:pPr>
      <w:r w:rsidRPr="00DD5A21">
        <w:rPr>
          <w:rFonts w:asciiTheme="minorHAnsi" w:hAnsiTheme="minorHAnsi" w:cstheme="minorHAnsi"/>
          <w:color w:val="auto"/>
        </w:rPr>
        <w:t>NOTE:</w:t>
      </w:r>
      <w:r w:rsidR="00D53AF2">
        <w:rPr>
          <w:rFonts w:asciiTheme="minorHAnsi" w:hAnsiTheme="minorHAnsi" w:cstheme="minorHAnsi"/>
          <w:color w:val="auto"/>
        </w:rPr>
        <w:t xml:space="preserve"> </w:t>
      </w:r>
      <w:r w:rsidRPr="00DD5A21">
        <w:rPr>
          <w:rFonts w:asciiTheme="minorHAnsi" w:hAnsiTheme="minorHAnsi" w:cstheme="minorHAnsi"/>
          <w:color w:val="auto"/>
        </w:rPr>
        <w:t xml:space="preserve">The image analysis can be done individually without recording and running a macro as well </w:t>
      </w:r>
      <w:r w:rsidR="000A27F9">
        <w:rPr>
          <w:rFonts w:asciiTheme="minorHAnsi" w:hAnsiTheme="minorHAnsi" w:cstheme="minorHAnsi"/>
          <w:color w:val="auto"/>
        </w:rPr>
        <w:t xml:space="preserve">as </w:t>
      </w:r>
      <w:r w:rsidRPr="00DD5A21">
        <w:rPr>
          <w:rFonts w:asciiTheme="minorHAnsi" w:hAnsiTheme="minorHAnsi" w:cstheme="minorHAnsi"/>
          <w:color w:val="auto"/>
        </w:rPr>
        <w:t>by repeating the above steps for each image.</w:t>
      </w:r>
    </w:p>
    <w:p w14:paraId="6B88FA49" w14:textId="57A7D24E" w:rsidR="00B34A43" w:rsidRPr="00DD5A21" w:rsidRDefault="00B34A43" w:rsidP="005B7259">
      <w:pPr>
        <w:rPr>
          <w:rFonts w:asciiTheme="minorHAnsi" w:hAnsiTheme="minorHAnsi" w:cstheme="minorHAnsi"/>
          <w:color w:val="FF0000"/>
        </w:rPr>
      </w:pPr>
    </w:p>
    <w:p w14:paraId="61302B26" w14:textId="3C2AC178" w:rsidR="00AE7DF2" w:rsidRPr="00DD5A21" w:rsidRDefault="00B34A43" w:rsidP="005B7259">
      <w:pPr>
        <w:rPr>
          <w:rFonts w:asciiTheme="minorHAnsi" w:hAnsiTheme="minorHAnsi" w:cstheme="minorHAnsi"/>
          <w:color w:val="000000" w:themeColor="text1"/>
        </w:rPr>
      </w:pPr>
      <w:r w:rsidRPr="000A27F9">
        <w:rPr>
          <w:rFonts w:asciiTheme="minorHAnsi" w:hAnsiTheme="minorHAnsi" w:cstheme="minorHAnsi"/>
          <w:color w:val="000000" w:themeColor="text1"/>
        </w:rPr>
        <w:t>6.</w:t>
      </w:r>
      <w:r w:rsidR="00CE6531">
        <w:rPr>
          <w:rFonts w:asciiTheme="minorHAnsi" w:hAnsiTheme="minorHAnsi" w:cstheme="minorHAnsi"/>
          <w:color w:val="000000" w:themeColor="text1"/>
        </w:rPr>
        <w:t>8</w:t>
      </w:r>
      <w:bookmarkStart w:id="0" w:name="_GoBack"/>
      <w:bookmarkEnd w:id="0"/>
      <w:r w:rsidR="008B711F">
        <w:rPr>
          <w:rFonts w:asciiTheme="minorHAnsi" w:hAnsiTheme="minorHAnsi" w:cstheme="minorHAnsi"/>
          <w:color w:val="000000" w:themeColor="text1"/>
        </w:rPr>
        <w:t>.</w:t>
      </w:r>
      <w:r w:rsidRPr="000A27F9">
        <w:rPr>
          <w:rFonts w:asciiTheme="minorHAnsi" w:hAnsiTheme="minorHAnsi" w:cstheme="minorHAnsi"/>
          <w:color w:val="000000" w:themeColor="text1"/>
        </w:rPr>
        <w:t xml:space="preserve"> Copy </w:t>
      </w:r>
      <w:r w:rsidR="00062BF5" w:rsidRPr="000A27F9">
        <w:rPr>
          <w:rFonts w:asciiTheme="minorHAnsi" w:hAnsiTheme="minorHAnsi" w:cstheme="minorHAnsi"/>
          <w:color w:val="000000" w:themeColor="text1"/>
        </w:rPr>
        <w:t xml:space="preserve">the </w:t>
      </w:r>
      <w:r w:rsidRPr="000A27F9">
        <w:rPr>
          <w:rFonts w:asciiTheme="minorHAnsi" w:hAnsiTheme="minorHAnsi" w:cstheme="minorHAnsi"/>
          <w:color w:val="000000" w:themeColor="text1"/>
        </w:rPr>
        <w:t xml:space="preserve">measured data into </w:t>
      </w:r>
      <w:r w:rsidR="0084625F" w:rsidRPr="000A27F9">
        <w:rPr>
          <w:rFonts w:asciiTheme="minorHAnsi" w:hAnsiTheme="minorHAnsi" w:cstheme="minorHAnsi"/>
          <w:color w:val="000000" w:themeColor="text1"/>
        </w:rPr>
        <w:t>a spreadsheet</w:t>
      </w:r>
      <w:r w:rsidRPr="000A27F9">
        <w:rPr>
          <w:rFonts w:asciiTheme="minorHAnsi" w:hAnsiTheme="minorHAnsi" w:cstheme="minorHAnsi"/>
          <w:color w:val="000000" w:themeColor="text1"/>
        </w:rPr>
        <w:t>.</w:t>
      </w:r>
      <w:r w:rsidRPr="00DD5A21">
        <w:rPr>
          <w:rFonts w:asciiTheme="minorHAnsi" w:hAnsiTheme="minorHAnsi" w:cstheme="minorHAnsi"/>
          <w:color w:val="000000" w:themeColor="text1"/>
        </w:rPr>
        <w:t xml:space="preserve"> Average </w:t>
      </w:r>
      <w:r w:rsidR="00062BF5" w:rsidRPr="00DD5A21">
        <w:rPr>
          <w:rFonts w:asciiTheme="minorHAnsi" w:hAnsiTheme="minorHAnsi" w:cstheme="minorHAnsi"/>
          <w:color w:val="000000" w:themeColor="text1"/>
        </w:rPr>
        <w:t xml:space="preserve">the </w:t>
      </w:r>
      <w:r w:rsidRPr="00DD5A21">
        <w:rPr>
          <w:rFonts w:asciiTheme="minorHAnsi" w:hAnsiTheme="minorHAnsi" w:cstheme="minorHAnsi"/>
          <w:color w:val="000000" w:themeColor="text1"/>
        </w:rPr>
        <w:t>total fluorescence of all control</w:t>
      </w:r>
      <w:r w:rsidR="00041690" w:rsidRPr="00DD5A21">
        <w:rPr>
          <w:rFonts w:asciiTheme="minorHAnsi" w:hAnsiTheme="minorHAnsi" w:cstheme="minorHAnsi"/>
          <w:color w:val="000000" w:themeColor="text1"/>
        </w:rPr>
        <w:t xml:space="preserve"> (</w:t>
      </w:r>
      <w:r w:rsidR="00062BF5" w:rsidRPr="00DD5A21">
        <w:rPr>
          <w:rFonts w:asciiTheme="minorHAnsi" w:hAnsiTheme="minorHAnsi" w:cstheme="minorHAnsi"/>
          <w:color w:val="000000" w:themeColor="text1"/>
        </w:rPr>
        <w:t>DMSO</w:t>
      </w:r>
      <w:r w:rsidR="00041690" w:rsidRPr="00DD5A21">
        <w:rPr>
          <w:rFonts w:asciiTheme="minorHAnsi" w:hAnsiTheme="minorHAnsi" w:cstheme="minorHAnsi"/>
          <w:color w:val="000000" w:themeColor="text1"/>
        </w:rPr>
        <w:t>)</w:t>
      </w:r>
      <w:r w:rsidRPr="00DD5A21">
        <w:rPr>
          <w:rFonts w:asciiTheme="minorHAnsi" w:hAnsiTheme="minorHAnsi" w:cstheme="minorHAnsi"/>
          <w:color w:val="000000" w:themeColor="text1"/>
        </w:rPr>
        <w:t xml:space="preserve"> samples.</w:t>
      </w:r>
      <w:r w:rsidR="00F63D37" w:rsidRPr="00DD5A21">
        <w:rPr>
          <w:rFonts w:asciiTheme="minorHAnsi" w:hAnsiTheme="minorHAnsi" w:cstheme="minorHAnsi"/>
          <w:color w:val="000000" w:themeColor="text1"/>
        </w:rPr>
        <w:t xml:space="preserve"> Calculate the percent difference using the following formula: </w:t>
      </w:r>
      <w:proofErr w:type="gramStart"/>
      <w:r w:rsidR="006F03BA" w:rsidRPr="00DD5A21">
        <w:t>–</w:t>
      </w:r>
      <w:r w:rsidR="00F63D37" w:rsidRPr="00DD5A21">
        <w:t>[</w:t>
      </w:r>
      <w:proofErr w:type="gramEnd"/>
      <w:r w:rsidR="00F63D37" w:rsidRPr="00DD5A21">
        <w:t>(average DMSO area – experimental area)/average DMSO area] x 100%</w:t>
      </w:r>
      <w:r w:rsidR="007B3B03">
        <w:t xml:space="preserve"> (</w:t>
      </w:r>
      <w:r w:rsidR="007B3B03" w:rsidRPr="008B711F">
        <w:rPr>
          <w:b/>
          <w:bCs/>
        </w:rPr>
        <w:t>Figure 3B</w:t>
      </w:r>
      <w:r w:rsidR="007B3B03">
        <w:t>)</w:t>
      </w:r>
      <w:r w:rsidR="00F63D37" w:rsidRPr="00DD5A21">
        <w:t xml:space="preserve">. </w:t>
      </w:r>
    </w:p>
    <w:p w14:paraId="496AB0B4" w14:textId="77777777" w:rsidR="001C1E49" w:rsidRPr="00DD5A21" w:rsidRDefault="001C1E49" w:rsidP="005B7259">
      <w:pPr>
        <w:pStyle w:val="NormalWeb"/>
        <w:spacing w:before="0" w:beforeAutospacing="0" w:after="0" w:afterAutospacing="0"/>
        <w:rPr>
          <w:rFonts w:asciiTheme="minorHAnsi" w:hAnsiTheme="minorHAnsi" w:cstheme="minorHAnsi"/>
          <w:b/>
        </w:rPr>
      </w:pPr>
    </w:p>
    <w:p w14:paraId="3E79FCA8" w14:textId="5F446321" w:rsidR="006305D7" w:rsidRPr="00DD5A21" w:rsidRDefault="006305D7" w:rsidP="005B7259">
      <w:pPr>
        <w:pStyle w:val="NormalWeb"/>
        <w:spacing w:before="0" w:beforeAutospacing="0" w:after="0" w:afterAutospacing="0"/>
        <w:rPr>
          <w:rFonts w:asciiTheme="minorHAnsi" w:hAnsiTheme="minorHAnsi" w:cstheme="minorHAnsi"/>
          <w:color w:val="808080"/>
        </w:rPr>
      </w:pPr>
      <w:r w:rsidRPr="00DD5A21">
        <w:rPr>
          <w:rFonts w:asciiTheme="minorHAnsi" w:hAnsiTheme="minorHAnsi" w:cstheme="minorHAnsi"/>
          <w:b/>
        </w:rPr>
        <w:t>REPRESENTATIVE RESULTS</w:t>
      </w:r>
      <w:r w:rsidR="00EF1462" w:rsidRPr="00DD5A21">
        <w:rPr>
          <w:rFonts w:asciiTheme="minorHAnsi" w:hAnsiTheme="minorHAnsi" w:cstheme="minorHAnsi"/>
          <w:b/>
        </w:rPr>
        <w:t xml:space="preserve">: </w:t>
      </w:r>
    </w:p>
    <w:p w14:paraId="2D3F820A" w14:textId="3DC4AA73" w:rsidR="007A4DD6" w:rsidRPr="00DD5A21" w:rsidRDefault="0078305E" w:rsidP="005B7259">
      <w:pPr>
        <w:rPr>
          <w:rFonts w:asciiTheme="minorHAnsi" w:hAnsiTheme="minorHAnsi" w:cstheme="minorHAnsi"/>
          <w:color w:val="000000" w:themeColor="text1"/>
        </w:rPr>
      </w:pPr>
      <w:r w:rsidRPr="00DD5A21">
        <w:rPr>
          <w:rFonts w:asciiTheme="minorHAnsi" w:hAnsiTheme="minorHAnsi" w:cstheme="minorHAnsi"/>
          <w:color w:val="000000" w:themeColor="text1"/>
        </w:rPr>
        <w:t xml:space="preserve">Following the protocol described above, zebrafish were xenografted </w:t>
      </w:r>
      <w:r w:rsidR="00C973B7">
        <w:rPr>
          <w:rFonts w:asciiTheme="minorHAnsi" w:hAnsiTheme="minorHAnsi" w:cstheme="minorHAnsi"/>
          <w:color w:val="000000" w:themeColor="text1"/>
        </w:rPr>
        <w:t xml:space="preserve">in the yolk and pericardium </w:t>
      </w:r>
      <w:r w:rsidRPr="00DD5A21">
        <w:rPr>
          <w:rFonts w:asciiTheme="minorHAnsi" w:hAnsiTheme="minorHAnsi" w:cstheme="minorHAnsi"/>
          <w:color w:val="000000" w:themeColor="text1"/>
        </w:rPr>
        <w:t>with primary patient PBMCs</w:t>
      </w:r>
      <w:r w:rsidR="00C973B7">
        <w:rPr>
          <w:rFonts w:asciiTheme="minorHAnsi" w:hAnsiTheme="minorHAnsi" w:cstheme="minorHAnsi"/>
          <w:color w:val="000000" w:themeColor="text1"/>
        </w:rPr>
        <w:t xml:space="preserve"> that were originally isolated from a </w:t>
      </w:r>
      <w:r w:rsidRPr="00DD5A21">
        <w:rPr>
          <w:rFonts w:asciiTheme="minorHAnsi" w:hAnsiTheme="minorHAnsi" w:cstheme="minorHAnsi"/>
          <w:color w:val="000000" w:themeColor="text1"/>
        </w:rPr>
        <w:t xml:space="preserve">T-cell </w:t>
      </w:r>
      <w:r w:rsidR="00211CDB" w:rsidRPr="00DD5A21">
        <w:rPr>
          <w:rFonts w:asciiTheme="minorHAnsi" w:hAnsiTheme="minorHAnsi" w:cstheme="minorHAnsi"/>
          <w:color w:val="000000" w:themeColor="text1"/>
        </w:rPr>
        <w:t xml:space="preserve">acute lymphoblastic leukemia </w:t>
      </w:r>
      <w:r w:rsidRPr="00DD5A21">
        <w:rPr>
          <w:rFonts w:asciiTheme="minorHAnsi" w:hAnsiTheme="minorHAnsi" w:cstheme="minorHAnsi"/>
          <w:color w:val="000000" w:themeColor="text1"/>
        </w:rPr>
        <w:t>(T-ALL)</w:t>
      </w:r>
      <w:r w:rsidR="000E4156">
        <w:rPr>
          <w:rFonts w:asciiTheme="minorHAnsi" w:hAnsiTheme="minorHAnsi" w:cstheme="minorHAnsi"/>
          <w:color w:val="000000" w:themeColor="text1"/>
        </w:rPr>
        <w:t xml:space="preserve"> </w:t>
      </w:r>
      <w:r w:rsidR="00C973B7">
        <w:rPr>
          <w:rFonts w:asciiTheme="minorHAnsi" w:hAnsiTheme="minorHAnsi" w:cstheme="minorHAnsi"/>
          <w:color w:val="000000" w:themeColor="text1"/>
        </w:rPr>
        <w:t xml:space="preserve">patient at diagnosis and banked as a viable, frozen sample. </w:t>
      </w:r>
      <w:r w:rsidRPr="00DD5A21">
        <w:rPr>
          <w:rFonts w:asciiTheme="minorHAnsi" w:hAnsiTheme="minorHAnsi" w:cstheme="minorHAnsi"/>
          <w:color w:val="000000" w:themeColor="text1"/>
        </w:rPr>
        <w:t xml:space="preserve">At 48 </w:t>
      </w:r>
      <w:proofErr w:type="spellStart"/>
      <w:r w:rsidRPr="00DD5A21">
        <w:rPr>
          <w:rFonts w:asciiTheme="minorHAnsi" w:hAnsiTheme="minorHAnsi" w:cstheme="minorHAnsi"/>
          <w:color w:val="000000" w:themeColor="text1"/>
        </w:rPr>
        <w:t>hpi</w:t>
      </w:r>
      <w:proofErr w:type="spellEnd"/>
      <w:r w:rsidRPr="00DD5A21">
        <w:rPr>
          <w:rFonts w:asciiTheme="minorHAnsi" w:hAnsiTheme="minorHAnsi" w:cstheme="minorHAnsi"/>
          <w:color w:val="000000" w:themeColor="text1"/>
        </w:rPr>
        <w:t>, xenografted fish were screened</w:t>
      </w:r>
      <w:r w:rsidR="000E4156">
        <w:rPr>
          <w:rFonts w:asciiTheme="minorHAnsi" w:hAnsiTheme="minorHAnsi" w:cstheme="minorHAnsi"/>
          <w:color w:val="000000" w:themeColor="text1"/>
        </w:rPr>
        <w:t xml:space="preserve"> for fluorescently labeled tumor cells</w:t>
      </w:r>
      <w:r w:rsidRPr="00DD5A21">
        <w:rPr>
          <w:rFonts w:asciiTheme="minorHAnsi" w:hAnsiTheme="minorHAnsi" w:cstheme="minorHAnsi"/>
          <w:color w:val="000000" w:themeColor="text1"/>
        </w:rPr>
        <w:t xml:space="preserve"> (</w:t>
      </w:r>
      <w:r w:rsidRPr="00211CDB">
        <w:rPr>
          <w:rFonts w:asciiTheme="minorHAnsi" w:hAnsiTheme="minorHAnsi" w:cstheme="minorHAnsi"/>
          <w:b/>
          <w:bCs/>
          <w:color w:val="000000" w:themeColor="text1"/>
        </w:rPr>
        <w:t xml:space="preserve">Figure </w:t>
      </w:r>
      <w:r w:rsidR="000E4156" w:rsidRPr="00211CDB">
        <w:rPr>
          <w:rFonts w:asciiTheme="minorHAnsi" w:hAnsiTheme="minorHAnsi" w:cstheme="minorHAnsi"/>
          <w:b/>
          <w:bCs/>
          <w:color w:val="000000" w:themeColor="text1"/>
        </w:rPr>
        <w:t>2</w:t>
      </w:r>
      <w:proofErr w:type="gramStart"/>
      <w:r w:rsidR="004C2713" w:rsidRPr="00211CDB">
        <w:rPr>
          <w:rFonts w:asciiTheme="minorHAnsi" w:hAnsiTheme="minorHAnsi" w:cstheme="minorHAnsi"/>
          <w:b/>
          <w:bCs/>
          <w:color w:val="000000" w:themeColor="text1"/>
        </w:rPr>
        <w:t>C</w:t>
      </w:r>
      <w:r w:rsidR="00211CDB" w:rsidRPr="00211CDB">
        <w:rPr>
          <w:rFonts w:asciiTheme="minorHAnsi" w:hAnsiTheme="minorHAnsi" w:cstheme="minorHAnsi"/>
          <w:b/>
          <w:bCs/>
          <w:color w:val="000000" w:themeColor="text1"/>
        </w:rPr>
        <w:t>,</w:t>
      </w:r>
      <w:r w:rsidR="004C2713" w:rsidRPr="00211CDB">
        <w:rPr>
          <w:rFonts w:asciiTheme="minorHAnsi" w:hAnsiTheme="minorHAnsi" w:cstheme="minorHAnsi"/>
          <w:b/>
          <w:bCs/>
          <w:color w:val="000000" w:themeColor="text1"/>
        </w:rPr>
        <w:t>D</w:t>
      </w:r>
      <w:proofErr w:type="gramEnd"/>
      <w:r w:rsidRPr="00DD5A21">
        <w:rPr>
          <w:rFonts w:asciiTheme="minorHAnsi" w:hAnsiTheme="minorHAnsi" w:cstheme="minorHAnsi"/>
          <w:color w:val="000000" w:themeColor="text1"/>
        </w:rPr>
        <w:t xml:space="preserve">) and treated with </w:t>
      </w:r>
      <w:r w:rsidR="004C2713" w:rsidRPr="00DD5A21">
        <w:rPr>
          <w:rFonts w:asciiTheme="minorHAnsi" w:hAnsiTheme="minorHAnsi" w:cstheme="minorHAnsi"/>
          <w:color w:val="000000" w:themeColor="text1"/>
        </w:rPr>
        <w:t>chemotherapy</w:t>
      </w:r>
      <w:r w:rsidRPr="00DD5A21">
        <w:rPr>
          <w:rFonts w:asciiTheme="minorHAnsi" w:hAnsiTheme="minorHAnsi" w:cstheme="minorHAnsi"/>
          <w:color w:val="000000" w:themeColor="text1"/>
        </w:rPr>
        <w:t xml:space="preserve"> (dexamethasone</w:t>
      </w:r>
      <w:r w:rsidR="004C2713" w:rsidRPr="00DD5A21">
        <w:rPr>
          <w:rFonts w:asciiTheme="minorHAnsi" w:hAnsiTheme="minorHAnsi" w:cstheme="minorHAnsi"/>
          <w:color w:val="000000" w:themeColor="text1"/>
        </w:rPr>
        <w:t xml:space="preserve"> </w:t>
      </w:r>
      <w:r w:rsidRPr="00DD5A21">
        <w:rPr>
          <w:rFonts w:asciiTheme="minorHAnsi" w:hAnsiTheme="minorHAnsi" w:cstheme="minorHAnsi"/>
          <w:color w:val="000000" w:themeColor="text1"/>
        </w:rPr>
        <w:t xml:space="preserve">or </w:t>
      </w:r>
      <w:r w:rsidR="004C2713" w:rsidRPr="00DD5A21">
        <w:rPr>
          <w:rFonts w:asciiTheme="minorHAnsi" w:hAnsiTheme="minorHAnsi" w:cstheme="minorHAnsi"/>
          <w:color w:val="000000" w:themeColor="text1"/>
        </w:rPr>
        <w:t>vincristine</w:t>
      </w:r>
      <w:r w:rsidRPr="00DD5A21">
        <w:rPr>
          <w:rFonts w:asciiTheme="minorHAnsi" w:hAnsiTheme="minorHAnsi" w:cstheme="minorHAnsi"/>
          <w:color w:val="000000" w:themeColor="text1"/>
        </w:rPr>
        <w:t>) or DMSO. Fish were imaged at 7 dpi, after 3 days on drug treatment using</w:t>
      </w:r>
      <w:r w:rsidR="00AF7F22">
        <w:rPr>
          <w:rFonts w:asciiTheme="minorHAnsi" w:hAnsiTheme="minorHAnsi" w:cstheme="minorHAnsi"/>
          <w:color w:val="000000" w:themeColor="text1"/>
        </w:rPr>
        <w:t xml:space="preserve"> a</w:t>
      </w:r>
      <w:r w:rsidRPr="00DD5A21">
        <w:rPr>
          <w:rFonts w:asciiTheme="minorHAnsi" w:hAnsiTheme="minorHAnsi" w:cstheme="minorHAnsi"/>
          <w:color w:val="000000" w:themeColor="text1"/>
        </w:rPr>
        <w:t xml:space="preserve"> </w:t>
      </w:r>
      <w:r w:rsidR="00AF7F22">
        <w:rPr>
          <w:rFonts w:asciiTheme="minorHAnsi" w:hAnsiTheme="minorHAnsi" w:cstheme="minorHAnsi"/>
        </w:rPr>
        <w:t xml:space="preserve">fluorescence microscope </w:t>
      </w:r>
      <w:r w:rsidR="00C973B7">
        <w:rPr>
          <w:rFonts w:asciiTheme="minorHAnsi" w:hAnsiTheme="minorHAnsi" w:cstheme="minorHAnsi"/>
        </w:rPr>
        <w:t>e</w:t>
      </w:r>
      <w:r w:rsidR="00AF7F22">
        <w:rPr>
          <w:rFonts w:asciiTheme="minorHAnsi" w:hAnsiTheme="minorHAnsi" w:cstheme="minorHAnsi"/>
        </w:rPr>
        <w:t>quipped imaging unit and automated sampler unit</w:t>
      </w:r>
      <w:r w:rsidR="00AF7F22" w:rsidRPr="00DD5A21" w:rsidDel="00AF7F22">
        <w:rPr>
          <w:rFonts w:asciiTheme="minorHAnsi" w:hAnsiTheme="minorHAnsi" w:cstheme="minorHAnsi"/>
          <w:color w:val="000000" w:themeColor="text1"/>
        </w:rPr>
        <w:t xml:space="preserve"> </w:t>
      </w:r>
      <w:r w:rsidRPr="00DD5A21">
        <w:rPr>
          <w:rFonts w:asciiTheme="minorHAnsi" w:hAnsiTheme="minorHAnsi" w:cstheme="minorHAnsi"/>
          <w:color w:val="000000" w:themeColor="text1"/>
        </w:rPr>
        <w:t>(</w:t>
      </w:r>
      <w:r w:rsidRPr="00211CDB">
        <w:rPr>
          <w:rFonts w:asciiTheme="minorHAnsi" w:hAnsiTheme="minorHAnsi" w:cstheme="minorHAnsi"/>
          <w:b/>
          <w:bCs/>
          <w:color w:val="000000" w:themeColor="text1"/>
        </w:rPr>
        <w:t>Figure 3</w:t>
      </w:r>
      <w:r w:rsidR="000E4156" w:rsidRPr="00211CDB">
        <w:rPr>
          <w:rFonts w:asciiTheme="minorHAnsi" w:hAnsiTheme="minorHAnsi" w:cstheme="minorHAnsi"/>
          <w:b/>
          <w:bCs/>
          <w:color w:val="000000" w:themeColor="text1"/>
        </w:rPr>
        <w:t>A</w:t>
      </w:r>
      <w:r w:rsidRPr="00DD5A21">
        <w:rPr>
          <w:rFonts w:asciiTheme="minorHAnsi" w:hAnsiTheme="minorHAnsi" w:cstheme="minorHAnsi"/>
          <w:color w:val="000000" w:themeColor="text1"/>
        </w:rPr>
        <w:t xml:space="preserve">). </w:t>
      </w:r>
    </w:p>
    <w:p w14:paraId="7420DBE9" w14:textId="55D24D79" w:rsidR="0078305E" w:rsidRPr="00DD5A21" w:rsidRDefault="0078305E" w:rsidP="005B7259">
      <w:pPr>
        <w:rPr>
          <w:rFonts w:asciiTheme="minorHAnsi" w:hAnsiTheme="minorHAnsi" w:cstheme="minorHAnsi"/>
          <w:color w:val="000000" w:themeColor="text1"/>
        </w:rPr>
      </w:pPr>
    </w:p>
    <w:p w14:paraId="7FF2F94A" w14:textId="1256381F" w:rsidR="0078305E" w:rsidRPr="00DD5A21" w:rsidRDefault="0078305E" w:rsidP="005B7259">
      <w:pPr>
        <w:rPr>
          <w:rFonts w:asciiTheme="minorHAnsi" w:hAnsiTheme="minorHAnsi" w:cstheme="minorHAnsi"/>
          <w:color w:val="000000" w:themeColor="text1"/>
        </w:rPr>
      </w:pPr>
      <w:r w:rsidRPr="00DD5A21">
        <w:rPr>
          <w:rFonts w:asciiTheme="minorHAnsi" w:hAnsiTheme="minorHAnsi" w:cstheme="minorHAnsi"/>
          <w:color w:val="000000" w:themeColor="text1"/>
        </w:rPr>
        <w:t xml:space="preserve">The </w:t>
      </w:r>
      <w:r w:rsidR="004C2713" w:rsidRPr="00DD5A21">
        <w:rPr>
          <w:rFonts w:asciiTheme="minorHAnsi" w:hAnsiTheme="minorHAnsi" w:cstheme="minorHAnsi"/>
          <w:color w:val="000000" w:themeColor="text1"/>
        </w:rPr>
        <w:t xml:space="preserve">fluorescent </w:t>
      </w:r>
      <w:r w:rsidRPr="00DD5A21">
        <w:rPr>
          <w:rFonts w:asciiTheme="minorHAnsi" w:hAnsiTheme="minorHAnsi" w:cstheme="minorHAnsi"/>
          <w:color w:val="000000" w:themeColor="text1"/>
        </w:rPr>
        <w:t>area</w:t>
      </w:r>
      <w:r w:rsidR="000E4156">
        <w:rPr>
          <w:rFonts w:asciiTheme="minorHAnsi" w:hAnsiTheme="minorHAnsi" w:cstheme="minorHAnsi"/>
          <w:color w:val="000000" w:themeColor="text1"/>
        </w:rPr>
        <w:t>/tumor burden</w:t>
      </w:r>
      <w:r w:rsidRPr="00DD5A21">
        <w:rPr>
          <w:rFonts w:asciiTheme="minorHAnsi" w:hAnsiTheme="minorHAnsi" w:cstheme="minorHAnsi"/>
          <w:color w:val="000000" w:themeColor="text1"/>
        </w:rPr>
        <w:t xml:space="preserve"> </w:t>
      </w:r>
      <w:r w:rsidR="004C2713" w:rsidRPr="00DD5A21">
        <w:rPr>
          <w:rFonts w:asciiTheme="minorHAnsi" w:hAnsiTheme="minorHAnsi" w:cstheme="minorHAnsi"/>
          <w:color w:val="000000" w:themeColor="text1"/>
        </w:rPr>
        <w:t>was measured</w:t>
      </w:r>
      <w:r w:rsidRPr="00DD5A21">
        <w:rPr>
          <w:rFonts w:asciiTheme="minorHAnsi" w:hAnsiTheme="minorHAnsi" w:cstheme="minorHAnsi"/>
          <w:color w:val="000000" w:themeColor="text1"/>
        </w:rPr>
        <w:t xml:space="preserve"> for each fish imaged </w:t>
      </w:r>
      <w:r w:rsidR="000E4156">
        <w:rPr>
          <w:rFonts w:asciiTheme="minorHAnsi" w:hAnsiTheme="minorHAnsi" w:cstheme="minorHAnsi"/>
          <w:color w:val="000000" w:themeColor="text1"/>
        </w:rPr>
        <w:t xml:space="preserve">using ImageJ </w:t>
      </w:r>
      <w:r w:rsidRPr="00DD5A21">
        <w:rPr>
          <w:rFonts w:asciiTheme="minorHAnsi" w:hAnsiTheme="minorHAnsi" w:cstheme="minorHAnsi"/>
          <w:color w:val="000000" w:themeColor="text1"/>
        </w:rPr>
        <w:t>and compared between the different drug treatment groups and DMSO</w:t>
      </w:r>
      <w:r w:rsidR="004C2713" w:rsidRPr="00DD5A21">
        <w:rPr>
          <w:rFonts w:asciiTheme="minorHAnsi" w:hAnsiTheme="minorHAnsi" w:cstheme="minorHAnsi"/>
          <w:color w:val="000000" w:themeColor="text1"/>
        </w:rPr>
        <w:t xml:space="preserve"> (</w:t>
      </w:r>
      <w:r w:rsidR="004C2713" w:rsidRPr="00A30CB7">
        <w:rPr>
          <w:rFonts w:asciiTheme="minorHAnsi" w:hAnsiTheme="minorHAnsi" w:cstheme="minorHAnsi"/>
          <w:b/>
          <w:bCs/>
          <w:color w:val="000000" w:themeColor="text1"/>
        </w:rPr>
        <w:t>Figure 3</w:t>
      </w:r>
      <w:r w:rsidR="000E4156" w:rsidRPr="00A30CB7">
        <w:rPr>
          <w:rFonts w:asciiTheme="minorHAnsi" w:hAnsiTheme="minorHAnsi" w:cstheme="minorHAnsi"/>
          <w:b/>
          <w:bCs/>
          <w:color w:val="000000" w:themeColor="text1"/>
        </w:rPr>
        <w:t>B</w:t>
      </w:r>
      <w:r w:rsidR="004C2713" w:rsidRPr="00DD5A21">
        <w:rPr>
          <w:rFonts w:asciiTheme="minorHAnsi" w:hAnsiTheme="minorHAnsi" w:cstheme="minorHAnsi"/>
          <w:color w:val="000000" w:themeColor="text1"/>
        </w:rPr>
        <w:t>)</w:t>
      </w:r>
      <w:r w:rsidRPr="00DD5A21">
        <w:rPr>
          <w:rFonts w:asciiTheme="minorHAnsi" w:hAnsiTheme="minorHAnsi" w:cstheme="minorHAnsi"/>
          <w:color w:val="000000" w:themeColor="text1"/>
        </w:rPr>
        <w:t xml:space="preserve">. Overall, </w:t>
      </w:r>
      <w:r w:rsidR="0025456D" w:rsidRPr="00DD5A21">
        <w:rPr>
          <w:rFonts w:asciiTheme="minorHAnsi" w:hAnsiTheme="minorHAnsi" w:cstheme="minorHAnsi"/>
          <w:color w:val="000000" w:themeColor="text1"/>
        </w:rPr>
        <w:t>xenografted</w:t>
      </w:r>
      <w:r w:rsidRPr="00DD5A21">
        <w:rPr>
          <w:rFonts w:asciiTheme="minorHAnsi" w:hAnsiTheme="minorHAnsi" w:cstheme="minorHAnsi"/>
          <w:color w:val="000000" w:themeColor="text1"/>
        </w:rPr>
        <w:t xml:space="preserve"> fish treated with vincristine </w:t>
      </w:r>
      <w:r w:rsidR="005A5D9F" w:rsidRPr="00DD5A21">
        <w:rPr>
          <w:rFonts w:asciiTheme="minorHAnsi" w:hAnsiTheme="minorHAnsi" w:cstheme="minorHAnsi"/>
          <w:color w:val="000000" w:themeColor="text1"/>
        </w:rPr>
        <w:t xml:space="preserve">showed </w:t>
      </w:r>
      <w:r w:rsidR="004C2713" w:rsidRPr="00DD5A21">
        <w:rPr>
          <w:rFonts w:asciiTheme="minorHAnsi" w:hAnsiTheme="minorHAnsi" w:cstheme="minorHAnsi"/>
          <w:color w:val="000000" w:themeColor="text1"/>
        </w:rPr>
        <w:t>the largest and most consistent</w:t>
      </w:r>
      <w:r w:rsidR="005A5D9F" w:rsidRPr="00DD5A21">
        <w:rPr>
          <w:rFonts w:asciiTheme="minorHAnsi" w:hAnsiTheme="minorHAnsi" w:cstheme="minorHAnsi"/>
          <w:color w:val="000000" w:themeColor="text1"/>
        </w:rPr>
        <w:t xml:space="preserve"> decrease in xenografted cell mass compared to DMSO treated fish. </w:t>
      </w:r>
      <w:r w:rsidR="004C2713" w:rsidRPr="00DD5A21">
        <w:rPr>
          <w:rFonts w:asciiTheme="minorHAnsi" w:hAnsiTheme="minorHAnsi" w:cstheme="minorHAnsi"/>
          <w:color w:val="000000" w:themeColor="text1"/>
        </w:rPr>
        <w:t xml:space="preserve">Dexamethasone treated fish showed about half the reduction </w:t>
      </w:r>
      <w:r w:rsidR="00672FF1" w:rsidRPr="00DD5A21">
        <w:rPr>
          <w:rFonts w:asciiTheme="minorHAnsi" w:hAnsiTheme="minorHAnsi" w:cstheme="minorHAnsi"/>
          <w:color w:val="000000" w:themeColor="text1"/>
        </w:rPr>
        <w:t>in tumor area compared to vincristine, but still showed a reduction in tumor area compared to DMSO (</w:t>
      </w:r>
      <w:r w:rsidR="00672FF1" w:rsidRPr="00A30CB7">
        <w:rPr>
          <w:rFonts w:asciiTheme="minorHAnsi" w:hAnsiTheme="minorHAnsi" w:cstheme="minorHAnsi"/>
          <w:b/>
          <w:bCs/>
          <w:color w:val="000000" w:themeColor="text1"/>
        </w:rPr>
        <w:t>Figure 3</w:t>
      </w:r>
      <w:r w:rsidR="00672FF1" w:rsidRPr="00DD5A21">
        <w:rPr>
          <w:rFonts w:asciiTheme="minorHAnsi" w:hAnsiTheme="minorHAnsi" w:cstheme="minorHAnsi"/>
          <w:color w:val="000000" w:themeColor="text1"/>
        </w:rPr>
        <w:t xml:space="preserve">). </w:t>
      </w:r>
      <w:r w:rsidR="005A5D9F" w:rsidRPr="00DD5A21">
        <w:rPr>
          <w:rFonts w:asciiTheme="minorHAnsi" w:hAnsiTheme="minorHAnsi" w:cstheme="minorHAnsi"/>
          <w:color w:val="000000" w:themeColor="text1"/>
        </w:rPr>
        <w:t xml:space="preserve">This mimicked what was seen in the patient, as their leukemia rapidly responded to therapy with </w:t>
      </w:r>
      <w:r w:rsidR="000E0035">
        <w:rPr>
          <w:rFonts w:asciiTheme="minorHAnsi" w:hAnsiTheme="minorHAnsi" w:cstheme="minorHAnsi"/>
          <w:color w:val="000000" w:themeColor="text1"/>
        </w:rPr>
        <w:t xml:space="preserve">a combination of </w:t>
      </w:r>
      <w:r w:rsidR="005A5D9F" w:rsidRPr="00DD5A21">
        <w:rPr>
          <w:rFonts w:asciiTheme="minorHAnsi" w:hAnsiTheme="minorHAnsi" w:cstheme="minorHAnsi"/>
          <w:color w:val="000000" w:themeColor="text1"/>
        </w:rPr>
        <w:t xml:space="preserve">dexamethasone and vincristine. These results demonstrate the ability of </w:t>
      </w:r>
      <w:r w:rsidR="00D27D76" w:rsidRPr="00DD5A21">
        <w:rPr>
          <w:rFonts w:asciiTheme="minorHAnsi" w:hAnsiTheme="minorHAnsi" w:cstheme="minorHAnsi"/>
          <w:color w:val="000000" w:themeColor="text1"/>
        </w:rPr>
        <w:t xml:space="preserve">zebrafish </w:t>
      </w:r>
      <w:r w:rsidR="005A5D9F" w:rsidRPr="00DD5A21">
        <w:rPr>
          <w:rFonts w:asciiTheme="minorHAnsi" w:hAnsiTheme="minorHAnsi" w:cstheme="minorHAnsi"/>
          <w:color w:val="000000" w:themeColor="text1"/>
        </w:rPr>
        <w:t>xenograft model</w:t>
      </w:r>
      <w:r w:rsidR="00D27D76" w:rsidRPr="00DD5A21">
        <w:rPr>
          <w:rFonts w:asciiTheme="minorHAnsi" w:hAnsiTheme="minorHAnsi" w:cstheme="minorHAnsi"/>
          <w:color w:val="000000" w:themeColor="text1"/>
        </w:rPr>
        <w:t>s</w:t>
      </w:r>
      <w:r w:rsidR="005A5D9F" w:rsidRPr="00DD5A21">
        <w:rPr>
          <w:rFonts w:asciiTheme="minorHAnsi" w:hAnsiTheme="minorHAnsi" w:cstheme="minorHAnsi"/>
          <w:color w:val="000000" w:themeColor="text1"/>
        </w:rPr>
        <w:t xml:space="preserve"> to be </w:t>
      </w:r>
      <w:r w:rsidR="0025456D" w:rsidRPr="00DD5A21">
        <w:rPr>
          <w:rFonts w:asciiTheme="minorHAnsi" w:hAnsiTheme="minorHAnsi" w:cstheme="minorHAnsi"/>
          <w:color w:val="000000" w:themeColor="text1"/>
        </w:rPr>
        <w:t>amenable</w:t>
      </w:r>
      <w:r w:rsidR="005A5D9F" w:rsidRPr="00DD5A21">
        <w:rPr>
          <w:rFonts w:asciiTheme="minorHAnsi" w:hAnsiTheme="minorHAnsi" w:cstheme="minorHAnsi"/>
          <w:color w:val="000000" w:themeColor="text1"/>
        </w:rPr>
        <w:t xml:space="preserve"> to drug screening and automated imaging and quantification, providing a platform for testing various patient samples or cell lines with different drugs or drug combinations.</w:t>
      </w:r>
    </w:p>
    <w:p w14:paraId="48C611F3" w14:textId="77777777" w:rsidR="00672FF1" w:rsidRPr="00DD5A21" w:rsidRDefault="00672FF1" w:rsidP="005B7259">
      <w:pPr>
        <w:rPr>
          <w:rFonts w:asciiTheme="minorHAnsi" w:hAnsiTheme="minorHAnsi" w:cstheme="minorHAnsi"/>
          <w:color w:val="808080" w:themeColor="background1" w:themeShade="80"/>
        </w:rPr>
      </w:pPr>
    </w:p>
    <w:p w14:paraId="3C9083F6" w14:textId="11BEDBA5" w:rsidR="00B32616" w:rsidRDefault="00B32616" w:rsidP="005B7259">
      <w:pPr>
        <w:rPr>
          <w:rFonts w:asciiTheme="minorHAnsi" w:hAnsiTheme="minorHAnsi" w:cstheme="minorHAnsi"/>
          <w:color w:val="808080"/>
        </w:rPr>
      </w:pPr>
      <w:r w:rsidRPr="00DD5A21">
        <w:rPr>
          <w:rFonts w:asciiTheme="minorHAnsi" w:hAnsiTheme="minorHAnsi" w:cstheme="minorHAnsi"/>
          <w:b/>
        </w:rPr>
        <w:t>FIGURE</w:t>
      </w:r>
      <w:r w:rsidR="00A30CB7">
        <w:rPr>
          <w:rFonts w:asciiTheme="minorHAnsi" w:hAnsiTheme="minorHAnsi" w:cstheme="minorHAnsi"/>
          <w:b/>
        </w:rPr>
        <w:t xml:space="preserve"> </w:t>
      </w:r>
      <w:r w:rsidR="0013621E" w:rsidRPr="00DD5A21">
        <w:rPr>
          <w:rFonts w:asciiTheme="minorHAnsi" w:hAnsiTheme="minorHAnsi" w:cstheme="minorHAnsi"/>
          <w:b/>
        </w:rPr>
        <w:t xml:space="preserve">TABLE </w:t>
      </w:r>
      <w:r w:rsidRPr="00DD5A21">
        <w:rPr>
          <w:rFonts w:asciiTheme="minorHAnsi" w:hAnsiTheme="minorHAnsi" w:cstheme="minorHAnsi"/>
          <w:b/>
        </w:rPr>
        <w:t>LEGENDS:</w:t>
      </w:r>
      <w:r w:rsidRPr="001B1519">
        <w:rPr>
          <w:rFonts w:asciiTheme="minorHAnsi" w:hAnsiTheme="minorHAnsi" w:cstheme="minorHAnsi"/>
          <w:color w:val="808080"/>
        </w:rPr>
        <w:t xml:space="preserve"> </w:t>
      </w:r>
    </w:p>
    <w:p w14:paraId="069257D4" w14:textId="172064D2" w:rsidR="007A4DD6" w:rsidRDefault="00DD6059" w:rsidP="005B7259">
      <w:pPr>
        <w:rPr>
          <w:rFonts w:asciiTheme="minorHAnsi" w:hAnsiTheme="minorHAnsi" w:cstheme="minorHAnsi"/>
          <w:color w:val="000000" w:themeColor="text1"/>
        </w:rPr>
      </w:pPr>
      <w:r w:rsidRPr="00DD6059">
        <w:rPr>
          <w:rFonts w:asciiTheme="minorHAnsi" w:hAnsiTheme="minorHAnsi" w:cstheme="minorHAnsi"/>
          <w:b/>
          <w:bCs/>
          <w:color w:val="000000" w:themeColor="text1"/>
        </w:rPr>
        <w:t xml:space="preserve">Figure 1: </w:t>
      </w:r>
      <w:r w:rsidR="000E4156">
        <w:rPr>
          <w:rFonts w:asciiTheme="minorHAnsi" w:hAnsiTheme="minorHAnsi" w:cstheme="minorHAnsi"/>
          <w:b/>
          <w:bCs/>
          <w:color w:val="000000" w:themeColor="text1"/>
        </w:rPr>
        <w:t xml:space="preserve">Xenograft drug screen and </w:t>
      </w:r>
      <w:r w:rsidR="00AF7F22">
        <w:rPr>
          <w:rFonts w:asciiTheme="minorHAnsi" w:hAnsiTheme="minorHAnsi" w:cstheme="minorHAnsi"/>
          <w:b/>
          <w:bCs/>
          <w:color w:val="000000" w:themeColor="text1"/>
        </w:rPr>
        <w:t>imaging</w:t>
      </w:r>
      <w:r w:rsidR="00AF7F22" w:rsidRPr="00DD6059">
        <w:rPr>
          <w:rFonts w:asciiTheme="minorHAnsi" w:hAnsiTheme="minorHAnsi" w:cstheme="minorHAnsi"/>
          <w:b/>
          <w:bCs/>
          <w:color w:val="000000" w:themeColor="text1"/>
        </w:rPr>
        <w:t xml:space="preserve"> </w:t>
      </w:r>
      <w:r w:rsidR="000E4156" w:rsidRPr="00DD6059">
        <w:rPr>
          <w:rFonts w:asciiTheme="minorHAnsi" w:hAnsiTheme="minorHAnsi" w:cstheme="minorHAnsi"/>
          <w:b/>
          <w:bCs/>
          <w:color w:val="000000" w:themeColor="text1"/>
        </w:rPr>
        <w:t xml:space="preserve">workflow. </w:t>
      </w:r>
      <w:r w:rsidR="000E4156">
        <w:rPr>
          <w:rFonts w:asciiTheme="minorHAnsi" w:hAnsiTheme="minorHAnsi" w:cstheme="minorHAnsi"/>
          <w:color w:val="000000" w:themeColor="text1"/>
        </w:rPr>
        <w:t xml:space="preserve">Schematic of workflow of xenografting zebrafish larvae and performing drug screen, including </w:t>
      </w:r>
      <w:r w:rsidR="00AF7F22">
        <w:rPr>
          <w:rFonts w:asciiTheme="minorHAnsi" w:hAnsiTheme="minorHAnsi" w:cstheme="minorHAnsi"/>
          <w:color w:val="000000" w:themeColor="text1"/>
        </w:rPr>
        <w:t xml:space="preserve">imaging on a </w:t>
      </w:r>
      <w:r w:rsidR="00AF7F22">
        <w:rPr>
          <w:rFonts w:asciiTheme="minorHAnsi" w:hAnsiTheme="minorHAnsi" w:cstheme="minorHAnsi"/>
        </w:rPr>
        <w:t>fluorescence microscope equipped imaging unit and automated sampler unit</w:t>
      </w:r>
      <w:r w:rsidR="000E4156">
        <w:rPr>
          <w:rFonts w:asciiTheme="minorHAnsi" w:hAnsiTheme="minorHAnsi" w:cstheme="minorHAnsi"/>
          <w:color w:val="000000" w:themeColor="text1"/>
        </w:rPr>
        <w:t>.</w:t>
      </w:r>
    </w:p>
    <w:p w14:paraId="66BEF586" w14:textId="77ACEAF5" w:rsidR="00DD6059" w:rsidRDefault="00DD6059" w:rsidP="005B7259">
      <w:pPr>
        <w:rPr>
          <w:rFonts w:asciiTheme="minorHAnsi" w:hAnsiTheme="minorHAnsi" w:cstheme="minorHAnsi"/>
          <w:color w:val="000000" w:themeColor="text1"/>
        </w:rPr>
      </w:pPr>
    </w:p>
    <w:p w14:paraId="1E8EC9DD" w14:textId="51EA2CAB" w:rsidR="000E4156" w:rsidRDefault="00DD6059" w:rsidP="005B7259">
      <w:pPr>
        <w:rPr>
          <w:rFonts w:asciiTheme="minorHAnsi" w:hAnsiTheme="minorHAnsi" w:cstheme="minorHAnsi"/>
          <w:color w:val="000000" w:themeColor="text1"/>
        </w:rPr>
      </w:pPr>
      <w:r w:rsidRPr="00DD6059">
        <w:rPr>
          <w:rFonts w:asciiTheme="minorHAnsi" w:hAnsiTheme="minorHAnsi" w:cstheme="minorHAnsi"/>
          <w:b/>
          <w:bCs/>
          <w:color w:val="000000" w:themeColor="text1"/>
        </w:rPr>
        <w:t xml:space="preserve">Figure 2: </w:t>
      </w:r>
      <w:r w:rsidR="000E4156" w:rsidRPr="00DD6059">
        <w:rPr>
          <w:rFonts w:asciiTheme="minorHAnsi" w:hAnsiTheme="minorHAnsi" w:cstheme="minorHAnsi"/>
          <w:b/>
          <w:bCs/>
          <w:color w:val="000000" w:themeColor="text1"/>
        </w:rPr>
        <w:t xml:space="preserve">Injection site and representative </w:t>
      </w:r>
      <w:r w:rsidR="000F4BCB">
        <w:rPr>
          <w:rFonts w:asciiTheme="minorHAnsi" w:hAnsiTheme="minorHAnsi" w:cstheme="minorHAnsi"/>
          <w:b/>
          <w:bCs/>
          <w:color w:val="000000" w:themeColor="text1"/>
        </w:rPr>
        <w:t>images</w:t>
      </w:r>
      <w:r w:rsidR="000F4BCB" w:rsidRPr="00DD6059">
        <w:rPr>
          <w:rFonts w:asciiTheme="minorHAnsi" w:hAnsiTheme="minorHAnsi" w:cstheme="minorHAnsi"/>
          <w:b/>
          <w:bCs/>
          <w:color w:val="000000" w:themeColor="text1"/>
        </w:rPr>
        <w:t xml:space="preserve"> </w:t>
      </w:r>
      <w:r w:rsidR="000E4156" w:rsidRPr="00DD6059">
        <w:rPr>
          <w:rFonts w:asciiTheme="minorHAnsi" w:hAnsiTheme="minorHAnsi" w:cstheme="minorHAnsi"/>
          <w:b/>
          <w:bCs/>
          <w:color w:val="000000" w:themeColor="text1"/>
        </w:rPr>
        <w:t>of screening xenografted fish.</w:t>
      </w:r>
      <w:r w:rsidR="000E4156">
        <w:rPr>
          <w:rFonts w:asciiTheme="minorHAnsi" w:hAnsiTheme="minorHAnsi" w:cstheme="minorHAnsi"/>
          <w:color w:val="000000" w:themeColor="text1"/>
        </w:rPr>
        <w:t xml:space="preserve"> Images of microinjector needle at time of injection into either the yolk (</w:t>
      </w:r>
      <w:r w:rsidR="000E4156" w:rsidRPr="00DF6C40">
        <w:rPr>
          <w:rFonts w:asciiTheme="minorHAnsi" w:hAnsiTheme="minorHAnsi" w:cstheme="minorHAnsi"/>
          <w:b/>
          <w:bCs/>
          <w:color w:val="000000" w:themeColor="text1"/>
        </w:rPr>
        <w:t>A</w:t>
      </w:r>
      <w:r w:rsidR="000E4156">
        <w:rPr>
          <w:rFonts w:asciiTheme="minorHAnsi" w:hAnsiTheme="minorHAnsi" w:cstheme="minorHAnsi"/>
          <w:color w:val="000000" w:themeColor="text1"/>
        </w:rPr>
        <w:t>) or pericardium (</w:t>
      </w:r>
      <w:r w:rsidR="000E4156" w:rsidRPr="00DF6C40">
        <w:rPr>
          <w:rFonts w:asciiTheme="minorHAnsi" w:hAnsiTheme="minorHAnsi" w:cstheme="minorHAnsi"/>
          <w:b/>
          <w:bCs/>
          <w:color w:val="000000" w:themeColor="text1"/>
        </w:rPr>
        <w:t>B</w:t>
      </w:r>
      <w:r w:rsidR="000E4156">
        <w:rPr>
          <w:rFonts w:asciiTheme="minorHAnsi" w:hAnsiTheme="minorHAnsi" w:cstheme="minorHAnsi"/>
          <w:color w:val="000000" w:themeColor="text1"/>
        </w:rPr>
        <w:t xml:space="preserve">) of 2 </w:t>
      </w:r>
      <w:proofErr w:type="spellStart"/>
      <w:r w:rsidR="000E4156">
        <w:rPr>
          <w:rFonts w:asciiTheme="minorHAnsi" w:hAnsiTheme="minorHAnsi" w:cstheme="minorHAnsi"/>
          <w:color w:val="000000" w:themeColor="text1"/>
        </w:rPr>
        <w:t>dpf</w:t>
      </w:r>
      <w:proofErr w:type="spellEnd"/>
      <w:r w:rsidR="000E4156">
        <w:rPr>
          <w:rFonts w:asciiTheme="minorHAnsi" w:hAnsiTheme="minorHAnsi" w:cstheme="minorHAnsi"/>
          <w:color w:val="000000" w:themeColor="text1"/>
        </w:rPr>
        <w:t xml:space="preserve"> zebrafish larvae. Representative images of screening at 2 dpi depict selection of zebrafish for drug screen (</w:t>
      </w:r>
      <w:proofErr w:type="gramStart"/>
      <w:r w:rsidR="000E4156" w:rsidRPr="00DF6C40">
        <w:rPr>
          <w:rFonts w:asciiTheme="minorHAnsi" w:hAnsiTheme="minorHAnsi" w:cstheme="minorHAnsi"/>
          <w:b/>
          <w:bCs/>
          <w:color w:val="000000" w:themeColor="text1"/>
        </w:rPr>
        <w:t>C</w:t>
      </w:r>
      <w:r w:rsidR="00DF6C40" w:rsidRPr="00DF6C40">
        <w:rPr>
          <w:rFonts w:asciiTheme="minorHAnsi" w:hAnsiTheme="minorHAnsi" w:cstheme="minorHAnsi"/>
          <w:b/>
          <w:bCs/>
          <w:color w:val="000000" w:themeColor="text1"/>
        </w:rPr>
        <w:t>,</w:t>
      </w:r>
      <w:r w:rsidR="000E4156" w:rsidRPr="00DF6C40">
        <w:rPr>
          <w:rFonts w:asciiTheme="minorHAnsi" w:hAnsiTheme="minorHAnsi" w:cstheme="minorHAnsi"/>
          <w:b/>
          <w:bCs/>
          <w:color w:val="000000" w:themeColor="text1"/>
        </w:rPr>
        <w:t>D</w:t>
      </w:r>
      <w:proofErr w:type="gramEnd"/>
      <w:r w:rsidR="000E4156">
        <w:rPr>
          <w:rFonts w:asciiTheme="minorHAnsi" w:hAnsiTheme="minorHAnsi" w:cstheme="minorHAnsi"/>
          <w:color w:val="000000" w:themeColor="text1"/>
        </w:rPr>
        <w:t>). Zebrafish with similar engraftment (1</w:t>
      </w:r>
      <w:r w:rsidR="00DF6C40">
        <w:rPr>
          <w:rFonts w:asciiTheme="minorHAnsi" w:hAnsiTheme="minorHAnsi" w:cstheme="minorHAnsi"/>
          <w:color w:val="000000" w:themeColor="text1"/>
        </w:rPr>
        <w:t>−</w:t>
      </w:r>
      <w:r w:rsidR="000E4156">
        <w:rPr>
          <w:rFonts w:asciiTheme="minorHAnsi" w:hAnsiTheme="minorHAnsi" w:cstheme="minorHAnsi"/>
          <w:color w:val="000000" w:themeColor="text1"/>
        </w:rPr>
        <w:t>3 and 1’</w:t>
      </w:r>
      <w:r w:rsidR="00DF6C40">
        <w:rPr>
          <w:rFonts w:asciiTheme="minorHAnsi" w:hAnsiTheme="minorHAnsi" w:cstheme="minorHAnsi"/>
          <w:color w:val="000000" w:themeColor="text1"/>
        </w:rPr>
        <w:t>−</w:t>
      </w:r>
      <w:r w:rsidR="000E4156">
        <w:rPr>
          <w:rFonts w:asciiTheme="minorHAnsi" w:hAnsiTheme="minorHAnsi" w:cstheme="minorHAnsi"/>
          <w:color w:val="000000" w:themeColor="text1"/>
        </w:rPr>
        <w:t xml:space="preserve">3’) should be selected, </w:t>
      </w:r>
      <w:proofErr w:type="spellStart"/>
      <w:r w:rsidR="000E4156">
        <w:rPr>
          <w:rFonts w:asciiTheme="minorHAnsi" w:hAnsiTheme="minorHAnsi" w:cstheme="minorHAnsi"/>
          <w:color w:val="000000" w:themeColor="text1"/>
        </w:rPr>
        <w:t>unengrafted</w:t>
      </w:r>
      <w:proofErr w:type="spellEnd"/>
      <w:r w:rsidR="000E4156">
        <w:rPr>
          <w:rFonts w:asciiTheme="minorHAnsi" w:hAnsiTheme="minorHAnsi" w:cstheme="minorHAnsi"/>
          <w:color w:val="000000" w:themeColor="text1"/>
        </w:rPr>
        <w:t xml:space="preserve"> zebrafish (5 and 5’) should be removed. For yolk injected fish, remove fish where borders of the yolk cannot be seen around engrafted cell mass (4) as it makes quantification difficult. For pericardium injected fish, remove fish where injected cell mass encroaches into yolk sac (4’). </w:t>
      </w:r>
      <w:r w:rsidR="00EB76D4" w:rsidRPr="00021AA6">
        <w:rPr>
          <w:rFonts w:asciiTheme="minorHAnsi" w:hAnsiTheme="minorHAnsi" w:cstheme="minorHAnsi"/>
          <w:color w:val="000000" w:themeColor="text1"/>
        </w:rPr>
        <w:t>Scale bar</w:t>
      </w:r>
      <w:r w:rsidR="002D39E8">
        <w:rPr>
          <w:rFonts w:asciiTheme="minorHAnsi" w:hAnsiTheme="minorHAnsi" w:cstheme="minorHAnsi"/>
          <w:color w:val="000000" w:themeColor="text1"/>
        </w:rPr>
        <w:t xml:space="preserve"> =</w:t>
      </w:r>
      <w:r w:rsidR="00EB76D4" w:rsidRPr="00021AA6">
        <w:rPr>
          <w:rFonts w:asciiTheme="minorHAnsi" w:hAnsiTheme="minorHAnsi" w:cstheme="minorHAnsi"/>
          <w:color w:val="000000" w:themeColor="text1"/>
        </w:rPr>
        <w:t xml:space="preserve"> </w:t>
      </w:r>
      <w:r w:rsidR="00021AA6" w:rsidRPr="00B70E21">
        <w:rPr>
          <w:rFonts w:asciiTheme="minorHAnsi" w:hAnsiTheme="minorHAnsi" w:cstheme="minorHAnsi"/>
          <w:color w:val="000000" w:themeColor="text1"/>
        </w:rPr>
        <w:t>0.5 m</w:t>
      </w:r>
      <w:r w:rsidR="00EB76D4" w:rsidRPr="00021AA6">
        <w:rPr>
          <w:rFonts w:asciiTheme="minorHAnsi" w:hAnsiTheme="minorHAnsi" w:cstheme="minorHAnsi"/>
          <w:color w:val="000000" w:themeColor="text1"/>
        </w:rPr>
        <w:t>m</w:t>
      </w:r>
      <w:r w:rsidR="00021AA6" w:rsidRPr="00B70E21">
        <w:rPr>
          <w:rFonts w:asciiTheme="minorHAnsi" w:hAnsiTheme="minorHAnsi" w:cstheme="minorHAnsi"/>
          <w:color w:val="000000" w:themeColor="text1"/>
        </w:rPr>
        <w:t>.</w:t>
      </w:r>
    </w:p>
    <w:p w14:paraId="31936630" w14:textId="77777777" w:rsidR="008F7DDA" w:rsidRDefault="008F7DDA" w:rsidP="005B7259">
      <w:pPr>
        <w:rPr>
          <w:rFonts w:asciiTheme="minorHAnsi" w:hAnsiTheme="minorHAnsi" w:cstheme="minorHAnsi"/>
          <w:color w:val="000000" w:themeColor="text1"/>
        </w:rPr>
      </w:pPr>
    </w:p>
    <w:p w14:paraId="6A22E877" w14:textId="3E365DDD" w:rsidR="008F7DDA" w:rsidRDefault="008F7DDA" w:rsidP="005B7259">
      <w:pPr>
        <w:rPr>
          <w:rFonts w:asciiTheme="minorHAnsi" w:hAnsiTheme="minorHAnsi" w:cstheme="minorHAnsi"/>
          <w:color w:val="000000" w:themeColor="text1"/>
        </w:rPr>
      </w:pPr>
      <w:r w:rsidRPr="008F7DDA">
        <w:rPr>
          <w:rFonts w:asciiTheme="minorHAnsi" w:hAnsiTheme="minorHAnsi" w:cstheme="minorHAnsi"/>
          <w:b/>
          <w:bCs/>
          <w:color w:val="000000" w:themeColor="text1"/>
        </w:rPr>
        <w:t xml:space="preserve">Figure 3: Drug treatment can reduce xenografted tumor </w:t>
      </w:r>
      <w:r w:rsidR="00AA137D">
        <w:rPr>
          <w:rFonts w:asciiTheme="minorHAnsi" w:hAnsiTheme="minorHAnsi" w:cstheme="minorHAnsi"/>
          <w:b/>
          <w:bCs/>
          <w:color w:val="000000" w:themeColor="text1"/>
        </w:rPr>
        <w:t>area</w:t>
      </w:r>
      <w:r w:rsidR="00AA137D" w:rsidRPr="008F7DDA">
        <w:rPr>
          <w:rFonts w:asciiTheme="minorHAnsi" w:hAnsiTheme="minorHAnsi" w:cstheme="minorHAnsi"/>
          <w:b/>
          <w:bCs/>
          <w:color w:val="000000" w:themeColor="text1"/>
        </w:rPr>
        <w:t xml:space="preserve"> </w:t>
      </w:r>
      <w:r w:rsidR="00253E82" w:rsidRPr="00253E82">
        <w:rPr>
          <w:rFonts w:asciiTheme="minorHAnsi" w:hAnsiTheme="minorHAnsi" w:cstheme="minorHAnsi"/>
          <w:b/>
          <w:bCs/>
          <w:color w:val="000000" w:themeColor="text1"/>
        </w:rPr>
        <w:t>in vivo</w:t>
      </w:r>
      <w:r w:rsidRPr="008F7DDA">
        <w:rPr>
          <w:rFonts w:asciiTheme="minorHAnsi" w:hAnsiTheme="minorHAnsi" w:cstheme="minorHAnsi"/>
          <w:b/>
          <w:bCs/>
          <w:color w:val="000000" w:themeColor="text1"/>
        </w:rPr>
        <w:t>.</w:t>
      </w:r>
      <w:r w:rsidR="00EA71EA">
        <w:rPr>
          <w:rFonts w:asciiTheme="minorHAnsi" w:hAnsiTheme="minorHAnsi" w:cstheme="minorHAnsi"/>
          <w:color w:val="000000" w:themeColor="text1"/>
        </w:rPr>
        <w:t xml:space="preserve"> </w:t>
      </w:r>
      <w:r>
        <w:rPr>
          <w:rFonts w:asciiTheme="minorHAnsi" w:hAnsiTheme="minorHAnsi" w:cstheme="minorHAnsi"/>
          <w:color w:val="000000" w:themeColor="text1"/>
        </w:rPr>
        <w:t>Representative images of zebrafish injected in the pericardium or yolk after 3 days of treatment with DMSO</w:t>
      </w:r>
      <w:r w:rsidR="009E237C">
        <w:rPr>
          <w:rFonts w:asciiTheme="minorHAnsi" w:hAnsiTheme="minorHAnsi" w:cstheme="minorHAnsi"/>
          <w:color w:val="000000" w:themeColor="text1"/>
        </w:rPr>
        <w:t xml:space="preserve"> or drugs, either </w:t>
      </w:r>
      <w:r>
        <w:rPr>
          <w:rFonts w:asciiTheme="minorHAnsi" w:hAnsiTheme="minorHAnsi" w:cstheme="minorHAnsi"/>
          <w:color w:val="000000" w:themeColor="text1"/>
        </w:rPr>
        <w:t xml:space="preserve">vincristine </w:t>
      </w:r>
      <w:r w:rsidR="009E237C">
        <w:rPr>
          <w:rFonts w:asciiTheme="minorHAnsi" w:hAnsiTheme="minorHAnsi" w:cstheme="minorHAnsi"/>
          <w:color w:val="000000" w:themeColor="text1"/>
        </w:rPr>
        <w:t>or dexamethasone</w:t>
      </w:r>
      <w:r>
        <w:rPr>
          <w:rFonts w:asciiTheme="minorHAnsi" w:hAnsiTheme="minorHAnsi" w:cstheme="minorHAnsi"/>
          <w:color w:val="000000" w:themeColor="text1"/>
        </w:rPr>
        <w:t xml:space="preserve">. </w:t>
      </w:r>
      <w:r w:rsidR="00AA137D">
        <w:rPr>
          <w:rFonts w:asciiTheme="minorHAnsi" w:hAnsiTheme="minorHAnsi" w:cstheme="minorHAnsi"/>
          <w:color w:val="000000" w:themeColor="text1"/>
        </w:rPr>
        <w:t xml:space="preserve">Area </w:t>
      </w:r>
      <w:r w:rsidR="00EA71EA">
        <w:rPr>
          <w:rFonts w:asciiTheme="minorHAnsi" w:hAnsiTheme="minorHAnsi" w:cstheme="minorHAnsi"/>
          <w:color w:val="000000" w:themeColor="text1"/>
        </w:rPr>
        <w:t>of engrafted tumor mass was quantified by setting a fluorescence threshold using ImageJ, selecting all pixels above</w:t>
      </w:r>
      <w:r w:rsidR="009E237C">
        <w:rPr>
          <w:rFonts w:asciiTheme="minorHAnsi" w:hAnsiTheme="minorHAnsi" w:cstheme="minorHAnsi"/>
          <w:color w:val="000000" w:themeColor="text1"/>
        </w:rPr>
        <w:t xml:space="preserve"> the</w:t>
      </w:r>
      <w:r w:rsidR="00EA71EA">
        <w:rPr>
          <w:rFonts w:asciiTheme="minorHAnsi" w:hAnsiTheme="minorHAnsi" w:cstheme="minorHAnsi"/>
          <w:color w:val="000000" w:themeColor="text1"/>
        </w:rPr>
        <w:t xml:space="preserve"> set threshold, and measuring the area and mean fluorescence of the selected regions. </w:t>
      </w:r>
      <w:r w:rsidR="00EB0AD6">
        <w:rPr>
          <w:rFonts w:asciiTheme="minorHAnsi" w:hAnsiTheme="minorHAnsi" w:cstheme="minorHAnsi"/>
          <w:color w:val="000000" w:themeColor="text1"/>
        </w:rPr>
        <w:t>Pixels above the s</w:t>
      </w:r>
      <w:r w:rsidR="00EA71EA">
        <w:rPr>
          <w:rFonts w:asciiTheme="minorHAnsi" w:hAnsiTheme="minorHAnsi" w:cstheme="minorHAnsi"/>
          <w:color w:val="000000" w:themeColor="text1"/>
        </w:rPr>
        <w:t xml:space="preserve">elected </w:t>
      </w:r>
      <w:r w:rsidR="00EB0AD6">
        <w:rPr>
          <w:rFonts w:asciiTheme="minorHAnsi" w:hAnsiTheme="minorHAnsi" w:cstheme="minorHAnsi"/>
          <w:color w:val="000000" w:themeColor="text1"/>
        </w:rPr>
        <w:t xml:space="preserve">threshold appear in black, while pixels below the threshold appear in white. Pixels were </w:t>
      </w:r>
      <w:r w:rsidR="00EA71EA">
        <w:rPr>
          <w:rFonts w:asciiTheme="minorHAnsi" w:hAnsiTheme="minorHAnsi" w:cstheme="minorHAnsi"/>
          <w:color w:val="000000" w:themeColor="text1"/>
        </w:rPr>
        <w:t>measured in both the yolk and pericardium injected zebrafish images</w:t>
      </w:r>
      <w:r w:rsidR="003C4786">
        <w:rPr>
          <w:rFonts w:asciiTheme="minorHAnsi" w:hAnsiTheme="minorHAnsi" w:cstheme="minorHAnsi"/>
          <w:color w:val="000000" w:themeColor="text1"/>
        </w:rPr>
        <w:t xml:space="preserve"> </w:t>
      </w:r>
      <w:r w:rsidR="00EA71EA">
        <w:rPr>
          <w:rFonts w:asciiTheme="minorHAnsi" w:hAnsiTheme="minorHAnsi" w:cstheme="minorHAnsi"/>
          <w:color w:val="000000" w:themeColor="text1"/>
        </w:rPr>
        <w:t>(</w:t>
      </w:r>
      <w:r w:rsidR="00EA71EA" w:rsidRPr="00FB2AFF">
        <w:rPr>
          <w:rFonts w:asciiTheme="minorHAnsi" w:hAnsiTheme="minorHAnsi" w:cstheme="minorHAnsi"/>
          <w:b/>
          <w:bCs/>
          <w:color w:val="000000" w:themeColor="text1"/>
        </w:rPr>
        <w:t>A</w:t>
      </w:r>
      <w:r w:rsidR="00EA71E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Treatment with vincristine led to a decrease in engrafted tumor </w:t>
      </w:r>
      <w:r w:rsidR="00AA137D">
        <w:rPr>
          <w:rFonts w:asciiTheme="minorHAnsi" w:hAnsiTheme="minorHAnsi" w:cstheme="minorHAnsi"/>
          <w:color w:val="000000" w:themeColor="text1"/>
        </w:rPr>
        <w:t xml:space="preserve">area </w:t>
      </w:r>
      <w:r>
        <w:rPr>
          <w:rFonts w:asciiTheme="minorHAnsi" w:hAnsiTheme="minorHAnsi" w:cstheme="minorHAnsi"/>
          <w:color w:val="000000" w:themeColor="text1"/>
        </w:rPr>
        <w:t>compared to DMSO control</w:t>
      </w:r>
      <w:r w:rsidR="003C4786">
        <w:rPr>
          <w:rFonts w:asciiTheme="minorHAnsi" w:hAnsiTheme="minorHAnsi" w:cstheme="minorHAnsi"/>
          <w:color w:val="000000" w:themeColor="text1"/>
        </w:rPr>
        <w:t xml:space="preserve"> with n</w:t>
      </w:r>
      <w:r w:rsidR="00FB2AFF">
        <w:rPr>
          <w:rFonts w:asciiTheme="minorHAnsi" w:hAnsiTheme="minorHAnsi" w:cstheme="minorHAnsi"/>
          <w:color w:val="000000" w:themeColor="text1"/>
        </w:rPr>
        <w:t xml:space="preserve"> </w:t>
      </w:r>
      <w:r w:rsidR="003C4786">
        <w:rPr>
          <w:rFonts w:asciiTheme="minorHAnsi" w:hAnsiTheme="minorHAnsi" w:cstheme="minorHAnsi"/>
          <w:color w:val="000000" w:themeColor="text1"/>
        </w:rPr>
        <w:t>=</w:t>
      </w:r>
      <w:r w:rsidR="00FB2AFF">
        <w:rPr>
          <w:rFonts w:asciiTheme="minorHAnsi" w:hAnsiTheme="minorHAnsi" w:cstheme="minorHAnsi"/>
          <w:color w:val="000000" w:themeColor="text1"/>
        </w:rPr>
        <w:t xml:space="preserve"> </w:t>
      </w:r>
      <w:r w:rsidR="003C4786">
        <w:rPr>
          <w:rFonts w:asciiTheme="minorHAnsi" w:hAnsiTheme="minorHAnsi" w:cstheme="minorHAnsi"/>
          <w:color w:val="000000" w:themeColor="text1"/>
        </w:rPr>
        <w:t xml:space="preserve">4 fish treated per group </w:t>
      </w:r>
      <w:r w:rsidR="00EA71EA">
        <w:rPr>
          <w:rFonts w:asciiTheme="minorHAnsi" w:hAnsiTheme="minorHAnsi" w:cstheme="minorHAnsi"/>
          <w:color w:val="000000" w:themeColor="text1"/>
        </w:rPr>
        <w:t>(</w:t>
      </w:r>
      <w:r w:rsidR="00EA71EA" w:rsidRPr="00FB2AFF">
        <w:rPr>
          <w:rFonts w:asciiTheme="minorHAnsi" w:hAnsiTheme="minorHAnsi" w:cstheme="minorHAnsi"/>
          <w:b/>
          <w:bCs/>
          <w:color w:val="000000" w:themeColor="text1"/>
        </w:rPr>
        <w:t>B</w:t>
      </w:r>
      <w:r w:rsidR="00EA71EA">
        <w:rPr>
          <w:rFonts w:asciiTheme="minorHAnsi" w:hAnsiTheme="minorHAnsi" w:cstheme="minorHAnsi"/>
          <w:color w:val="000000" w:themeColor="text1"/>
        </w:rPr>
        <w:t>).</w:t>
      </w:r>
      <w:r w:rsidR="00021AA6">
        <w:rPr>
          <w:rFonts w:asciiTheme="minorHAnsi" w:hAnsiTheme="minorHAnsi" w:cstheme="minorHAnsi"/>
          <w:color w:val="000000" w:themeColor="text1"/>
        </w:rPr>
        <w:t xml:space="preserve"> </w:t>
      </w:r>
      <w:r w:rsidR="004E3780">
        <w:rPr>
          <w:rFonts w:asciiTheme="minorHAnsi" w:hAnsiTheme="minorHAnsi" w:cstheme="minorHAnsi"/>
          <w:color w:val="000000" w:themeColor="text1"/>
        </w:rPr>
        <w:t xml:space="preserve">SD = standard deviation. </w:t>
      </w:r>
      <w:r w:rsidR="00021AA6">
        <w:rPr>
          <w:rFonts w:asciiTheme="minorHAnsi" w:hAnsiTheme="minorHAnsi" w:cstheme="minorHAnsi"/>
          <w:color w:val="000000" w:themeColor="text1"/>
        </w:rPr>
        <w:t xml:space="preserve">Scale bar </w:t>
      </w:r>
      <w:r w:rsidR="00FB2AFF">
        <w:rPr>
          <w:rFonts w:asciiTheme="minorHAnsi" w:hAnsiTheme="minorHAnsi" w:cstheme="minorHAnsi"/>
          <w:color w:val="000000" w:themeColor="text1"/>
        </w:rPr>
        <w:t>=</w:t>
      </w:r>
      <w:r w:rsidR="00021AA6">
        <w:rPr>
          <w:rFonts w:asciiTheme="minorHAnsi" w:hAnsiTheme="minorHAnsi" w:cstheme="minorHAnsi"/>
          <w:color w:val="000000" w:themeColor="text1"/>
        </w:rPr>
        <w:t xml:space="preserve"> 250</w:t>
      </w:r>
      <w:r w:rsidR="00FB2AFF">
        <w:rPr>
          <w:rFonts w:asciiTheme="minorHAnsi" w:hAnsiTheme="minorHAnsi" w:cstheme="minorHAnsi"/>
          <w:color w:val="000000" w:themeColor="text1"/>
        </w:rPr>
        <w:t xml:space="preserve"> µ</w:t>
      </w:r>
      <w:r w:rsidR="00021AA6">
        <w:rPr>
          <w:rFonts w:asciiTheme="minorHAnsi" w:hAnsiTheme="minorHAnsi" w:cstheme="minorHAnsi"/>
          <w:color w:val="000000" w:themeColor="text1"/>
        </w:rPr>
        <w:t>m.</w:t>
      </w:r>
    </w:p>
    <w:p w14:paraId="75182EC3" w14:textId="77777777" w:rsidR="00B32616" w:rsidRPr="001B1519" w:rsidRDefault="00B32616" w:rsidP="005B7259">
      <w:pPr>
        <w:rPr>
          <w:rFonts w:asciiTheme="minorHAnsi" w:hAnsiTheme="minorHAnsi" w:cstheme="minorHAnsi"/>
          <w:color w:val="808080" w:themeColor="background1" w:themeShade="80"/>
        </w:rPr>
      </w:pPr>
    </w:p>
    <w:p w14:paraId="64B8CF78" w14:textId="26A76ECC" w:rsidR="006305D7" w:rsidRPr="001B1519" w:rsidRDefault="006305D7" w:rsidP="005B725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1DC94A94" w14:textId="168EA70A" w:rsidR="00731FBF" w:rsidRDefault="002841AC" w:rsidP="005B7259">
      <w:pPr>
        <w:rPr>
          <w:rFonts w:asciiTheme="minorHAnsi" w:hAnsiTheme="minorHAnsi" w:cstheme="minorHAnsi"/>
          <w:color w:val="000000" w:themeColor="text1"/>
        </w:rPr>
      </w:pPr>
      <w:r>
        <w:rPr>
          <w:rFonts w:asciiTheme="minorHAnsi" w:hAnsiTheme="minorHAnsi" w:cstheme="minorHAnsi"/>
          <w:color w:val="000000" w:themeColor="text1"/>
        </w:rPr>
        <w:t xml:space="preserve">In this study, we demonstrated a standardized method for thawing and injection of primary patient leukemia cells into zebrafish as a xenograft model. We also established a protocol for high-throughput drug screening of xenografted zebrafish using </w:t>
      </w:r>
      <w:r w:rsidR="00AF7F22">
        <w:rPr>
          <w:rFonts w:asciiTheme="minorHAnsi" w:hAnsiTheme="minorHAnsi" w:cstheme="minorHAnsi"/>
          <w:color w:val="000000" w:themeColor="text1"/>
        </w:rPr>
        <w:t>a</w:t>
      </w:r>
      <w:r>
        <w:rPr>
          <w:rFonts w:asciiTheme="minorHAnsi" w:hAnsiTheme="minorHAnsi" w:cstheme="minorHAnsi"/>
          <w:color w:val="000000" w:themeColor="text1"/>
        </w:rPr>
        <w:t xml:space="preserve"> </w:t>
      </w:r>
      <w:r w:rsidR="00AF7F22">
        <w:rPr>
          <w:rFonts w:asciiTheme="minorHAnsi" w:hAnsiTheme="minorHAnsi" w:cstheme="minorHAnsi"/>
        </w:rPr>
        <w:t>fluorescence microscope equipped imaging unit and automated sampler unit</w:t>
      </w:r>
      <w:r>
        <w:rPr>
          <w:rFonts w:asciiTheme="minorHAnsi" w:hAnsiTheme="minorHAnsi" w:cstheme="minorHAnsi"/>
          <w:color w:val="000000" w:themeColor="text1"/>
        </w:rPr>
        <w:t>. Previously, xenograft</w:t>
      </w:r>
      <w:r w:rsidR="000B293A">
        <w:rPr>
          <w:rFonts w:asciiTheme="minorHAnsi" w:hAnsiTheme="minorHAnsi" w:cstheme="minorHAnsi"/>
          <w:color w:val="000000" w:themeColor="text1"/>
        </w:rPr>
        <w:t xml:space="preserve">s </w:t>
      </w:r>
      <w:r>
        <w:rPr>
          <w:rFonts w:asciiTheme="minorHAnsi" w:hAnsiTheme="minorHAnsi" w:cstheme="minorHAnsi"/>
          <w:color w:val="000000" w:themeColor="text1"/>
        </w:rPr>
        <w:t>have been reported with</w:t>
      </w:r>
      <w:r w:rsidR="0081638E">
        <w:rPr>
          <w:rFonts w:asciiTheme="minorHAnsi" w:hAnsiTheme="minorHAnsi" w:cstheme="minorHAnsi"/>
          <w:color w:val="000000" w:themeColor="text1"/>
        </w:rPr>
        <w:t xml:space="preserve"> human</w:t>
      </w:r>
      <w:r>
        <w:rPr>
          <w:rFonts w:asciiTheme="minorHAnsi" w:hAnsiTheme="minorHAnsi" w:cstheme="minorHAnsi"/>
          <w:color w:val="000000" w:themeColor="text1"/>
        </w:rPr>
        <w:t xml:space="preserve"> cell lines</w:t>
      </w:r>
      <w:r w:rsidR="0081638E">
        <w:rPr>
          <w:rFonts w:asciiTheme="minorHAnsi" w:hAnsiTheme="minorHAnsi" w:cstheme="minorHAnsi"/>
          <w:color w:val="000000" w:themeColor="text1"/>
        </w:rPr>
        <w:t>,</w:t>
      </w:r>
      <w:r>
        <w:rPr>
          <w:rFonts w:asciiTheme="minorHAnsi" w:hAnsiTheme="minorHAnsi" w:cstheme="minorHAnsi"/>
          <w:color w:val="000000" w:themeColor="text1"/>
        </w:rPr>
        <w:t xml:space="preserve"> and quantification of </w:t>
      </w:r>
      <w:r w:rsidR="0025456D">
        <w:rPr>
          <w:rFonts w:asciiTheme="minorHAnsi" w:hAnsiTheme="minorHAnsi" w:cstheme="minorHAnsi"/>
          <w:color w:val="000000" w:themeColor="text1"/>
        </w:rPr>
        <w:t>xenografted</w:t>
      </w:r>
      <w:r>
        <w:rPr>
          <w:rFonts w:asciiTheme="minorHAnsi" w:hAnsiTheme="minorHAnsi" w:cstheme="minorHAnsi"/>
          <w:color w:val="000000" w:themeColor="text1"/>
        </w:rPr>
        <w:t xml:space="preserve"> tumors in a high-throughput manner has been a challenge in the field. </w:t>
      </w:r>
      <w:r w:rsidR="00942944">
        <w:rPr>
          <w:rFonts w:asciiTheme="minorHAnsi" w:hAnsiTheme="minorHAnsi" w:cstheme="minorHAnsi"/>
          <w:color w:val="000000" w:themeColor="text1"/>
        </w:rPr>
        <w:t xml:space="preserve">This method serves as a basis for studies to utilize </w:t>
      </w:r>
      <w:r w:rsidR="00AF7F22">
        <w:rPr>
          <w:rFonts w:asciiTheme="minorHAnsi" w:hAnsiTheme="minorHAnsi" w:cstheme="minorHAnsi"/>
          <w:color w:val="000000" w:themeColor="text1"/>
        </w:rPr>
        <w:t xml:space="preserve">a </w:t>
      </w:r>
      <w:r w:rsidR="00AF7F22">
        <w:rPr>
          <w:rFonts w:asciiTheme="minorHAnsi" w:hAnsiTheme="minorHAnsi" w:cstheme="minorHAnsi"/>
        </w:rPr>
        <w:t>fluorescence microscope equipped imaging unit and automated sampler unit</w:t>
      </w:r>
      <w:r w:rsidR="00AF7F22" w:rsidDel="00AF7F22">
        <w:rPr>
          <w:rFonts w:asciiTheme="minorHAnsi" w:hAnsiTheme="minorHAnsi" w:cstheme="minorHAnsi"/>
          <w:color w:val="000000" w:themeColor="text1"/>
        </w:rPr>
        <w:t xml:space="preserve"> </w:t>
      </w:r>
      <w:r w:rsidR="00942944">
        <w:rPr>
          <w:rFonts w:asciiTheme="minorHAnsi" w:hAnsiTheme="minorHAnsi" w:cstheme="minorHAnsi"/>
          <w:color w:val="000000" w:themeColor="text1"/>
        </w:rPr>
        <w:t>as a way to automate imaging of xenografted zebrafish</w:t>
      </w:r>
      <w:r w:rsidR="00A27F86">
        <w:rPr>
          <w:rFonts w:asciiTheme="minorHAnsi" w:hAnsiTheme="minorHAnsi" w:cstheme="minorHAnsi"/>
          <w:color w:val="000000" w:themeColor="text1"/>
        </w:rPr>
        <w:t>, with the ultimate goal of performing</w:t>
      </w:r>
      <w:r w:rsidR="00942944">
        <w:rPr>
          <w:rFonts w:asciiTheme="minorHAnsi" w:hAnsiTheme="minorHAnsi" w:cstheme="minorHAnsi"/>
          <w:color w:val="000000" w:themeColor="text1"/>
        </w:rPr>
        <w:t xml:space="preserve"> high-throughput drug screens to predict which drugs a specific patient’s cancer may respond to, opening the possibility for more personalized medicine. </w:t>
      </w:r>
    </w:p>
    <w:p w14:paraId="6057BB90" w14:textId="77777777" w:rsidR="00041690" w:rsidRDefault="00041690" w:rsidP="005B7259">
      <w:pPr>
        <w:rPr>
          <w:rFonts w:asciiTheme="minorHAnsi" w:hAnsiTheme="minorHAnsi" w:cstheme="minorHAnsi"/>
          <w:color w:val="000000" w:themeColor="text1"/>
        </w:rPr>
      </w:pPr>
    </w:p>
    <w:p w14:paraId="3B1363F0" w14:textId="352FEF3E" w:rsidR="006C7A96" w:rsidRDefault="006C7A96" w:rsidP="005B7259">
      <w:pPr>
        <w:rPr>
          <w:rFonts w:asciiTheme="minorHAnsi" w:hAnsiTheme="minorHAnsi" w:cstheme="minorHAnsi"/>
          <w:color w:val="000000" w:themeColor="text1"/>
        </w:rPr>
      </w:pPr>
      <w:r>
        <w:rPr>
          <w:rFonts w:asciiTheme="minorHAnsi" w:hAnsiTheme="minorHAnsi" w:cstheme="minorHAnsi"/>
          <w:color w:val="000000" w:themeColor="text1"/>
        </w:rPr>
        <w:t>Despite the ability to automate much of this protocol, there are still many technical challenges that should not be overlooked. First, it is critical that cells are injected into zebrafish as quickly as possible after staining to prevent cell clumping and cell death.</w:t>
      </w:r>
      <w:r w:rsidR="00041690">
        <w:rPr>
          <w:rFonts w:asciiTheme="minorHAnsi" w:hAnsiTheme="minorHAnsi" w:cstheme="minorHAnsi"/>
          <w:color w:val="000000" w:themeColor="text1"/>
        </w:rPr>
        <w:t xml:space="preserve"> </w:t>
      </w:r>
      <w:r w:rsidR="00062BF5">
        <w:rPr>
          <w:rFonts w:asciiTheme="minorHAnsi" w:hAnsiTheme="minorHAnsi" w:cstheme="minorHAnsi"/>
          <w:color w:val="000000" w:themeColor="text1"/>
        </w:rPr>
        <w:t>L</w:t>
      </w:r>
      <w:r>
        <w:rPr>
          <w:rFonts w:asciiTheme="minorHAnsi" w:hAnsiTheme="minorHAnsi" w:cstheme="minorHAnsi"/>
          <w:color w:val="000000" w:themeColor="text1"/>
        </w:rPr>
        <w:t>arvae will need to be</w:t>
      </w:r>
      <w:r w:rsidR="00253E8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dechorionated prior to performing </w:t>
      </w:r>
      <w:r w:rsidR="000B293A">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cell staining protocol. </w:t>
      </w:r>
      <w:r w:rsidR="000F4AAB">
        <w:rPr>
          <w:rFonts w:asciiTheme="minorHAnsi" w:hAnsiTheme="minorHAnsi" w:cstheme="minorHAnsi"/>
          <w:color w:val="000000" w:themeColor="text1"/>
        </w:rPr>
        <w:t xml:space="preserve">Glass filament needles should also be kept cold prior to loading the needle to reduce needle clogging. </w:t>
      </w:r>
      <w:r>
        <w:rPr>
          <w:rFonts w:asciiTheme="minorHAnsi" w:hAnsiTheme="minorHAnsi" w:cstheme="minorHAnsi"/>
          <w:color w:val="000000" w:themeColor="text1"/>
        </w:rPr>
        <w:t xml:space="preserve">Additionally, </w:t>
      </w:r>
      <w:r w:rsidR="00D84433">
        <w:rPr>
          <w:rFonts w:asciiTheme="minorHAnsi" w:hAnsiTheme="minorHAnsi" w:cstheme="minorHAnsi"/>
          <w:color w:val="000000" w:themeColor="text1"/>
        </w:rPr>
        <w:t>using embryos</w:t>
      </w:r>
      <w:r w:rsidR="004914A3">
        <w:rPr>
          <w:rFonts w:asciiTheme="minorHAnsi" w:hAnsiTheme="minorHAnsi" w:cstheme="minorHAnsi"/>
          <w:color w:val="000000" w:themeColor="text1"/>
        </w:rPr>
        <w:t xml:space="preserve"> produced by</w:t>
      </w:r>
      <w:r w:rsidR="00253E82">
        <w:rPr>
          <w:rFonts w:asciiTheme="minorHAnsi" w:hAnsiTheme="minorHAnsi" w:cstheme="minorHAnsi"/>
          <w:color w:val="000000" w:themeColor="text1"/>
        </w:rPr>
        <w:t xml:space="preserve"> </w:t>
      </w:r>
      <w:r w:rsidR="00D84433">
        <w:rPr>
          <w:rFonts w:asciiTheme="minorHAnsi" w:hAnsiTheme="minorHAnsi" w:cstheme="minorHAnsi"/>
          <w:color w:val="000000" w:themeColor="text1"/>
        </w:rPr>
        <w:t>healthy</w:t>
      </w:r>
      <w:r w:rsidR="004914A3">
        <w:rPr>
          <w:rFonts w:asciiTheme="minorHAnsi" w:hAnsiTheme="minorHAnsi" w:cstheme="minorHAnsi"/>
          <w:color w:val="000000" w:themeColor="text1"/>
        </w:rPr>
        <w:t xml:space="preserve"> adult</w:t>
      </w:r>
      <w:r w:rsidR="00D84433">
        <w:rPr>
          <w:rFonts w:asciiTheme="minorHAnsi" w:hAnsiTheme="minorHAnsi" w:cstheme="minorHAnsi"/>
          <w:color w:val="000000" w:themeColor="text1"/>
        </w:rPr>
        <w:t xml:space="preserve"> zebrafish aged 6 months to 1 year is critical to ensure the best viability of </w:t>
      </w:r>
      <w:r w:rsidR="0025456D">
        <w:rPr>
          <w:rFonts w:asciiTheme="minorHAnsi" w:hAnsiTheme="minorHAnsi" w:cstheme="minorHAnsi"/>
          <w:color w:val="000000" w:themeColor="text1"/>
        </w:rPr>
        <w:t>xenografted</w:t>
      </w:r>
      <w:r w:rsidR="00D84433">
        <w:rPr>
          <w:rFonts w:asciiTheme="minorHAnsi" w:hAnsiTheme="minorHAnsi" w:cstheme="minorHAnsi"/>
          <w:color w:val="000000" w:themeColor="text1"/>
        </w:rPr>
        <w:t xml:space="preserve"> larvae. </w:t>
      </w:r>
      <w:r w:rsidR="00062BF5">
        <w:rPr>
          <w:rFonts w:asciiTheme="minorHAnsi" w:hAnsiTheme="minorHAnsi" w:cstheme="minorHAnsi"/>
          <w:color w:val="000000" w:themeColor="text1"/>
        </w:rPr>
        <w:t>Finally,</w:t>
      </w:r>
      <w:r w:rsidR="000B293A">
        <w:rPr>
          <w:rFonts w:asciiTheme="minorHAnsi" w:hAnsiTheme="minorHAnsi" w:cstheme="minorHAnsi"/>
          <w:color w:val="000000" w:themeColor="text1"/>
        </w:rPr>
        <w:t xml:space="preserve"> </w:t>
      </w:r>
      <w:r w:rsidR="000F4AAB">
        <w:rPr>
          <w:rFonts w:asciiTheme="minorHAnsi" w:hAnsiTheme="minorHAnsi" w:cstheme="minorHAnsi"/>
          <w:color w:val="000000" w:themeColor="text1"/>
        </w:rPr>
        <w:t xml:space="preserve">xenografted fish </w:t>
      </w:r>
      <w:r w:rsidR="00062BF5">
        <w:rPr>
          <w:rFonts w:asciiTheme="minorHAnsi" w:hAnsiTheme="minorHAnsi" w:cstheme="minorHAnsi"/>
          <w:color w:val="000000" w:themeColor="text1"/>
        </w:rPr>
        <w:t xml:space="preserve">should be carefully screened </w:t>
      </w:r>
      <w:r w:rsidR="000F4AAB">
        <w:rPr>
          <w:rFonts w:asciiTheme="minorHAnsi" w:hAnsiTheme="minorHAnsi" w:cstheme="minorHAnsi"/>
          <w:color w:val="000000" w:themeColor="text1"/>
        </w:rPr>
        <w:t>for</w:t>
      </w:r>
      <w:r w:rsidR="00062BF5">
        <w:rPr>
          <w:rFonts w:asciiTheme="minorHAnsi" w:hAnsiTheme="minorHAnsi" w:cstheme="minorHAnsi"/>
          <w:color w:val="000000" w:themeColor="text1"/>
        </w:rPr>
        <w:t xml:space="preserve"> tumor</w:t>
      </w:r>
      <w:r w:rsidR="000F4AAB">
        <w:rPr>
          <w:rFonts w:asciiTheme="minorHAnsi" w:hAnsiTheme="minorHAnsi" w:cstheme="minorHAnsi"/>
          <w:color w:val="000000" w:themeColor="text1"/>
        </w:rPr>
        <w:t xml:space="preserve"> engraftment</w:t>
      </w:r>
      <w:r w:rsidR="00062BF5">
        <w:rPr>
          <w:rFonts w:asciiTheme="minorHAnsi" w:hAnsiTheme="minorHAnsi" w:cstheme="minorHAnsi"/>
          <w:color w:val="000000" w:themeColor="text1"/>
        </w:rPr>
        <w:t>, and only those with similar tumor volumes should</w:t>
      </w:r>
      <w:r w:rsidR="000F4AAB">
        <w:rPr>
          <w:rFonts w:asciiTheme="minorHAnsi" w:hAnsiTheme="minorHAnsi" w:cstheme="minorHAnsi"/>
          <w:color w:val="000000" w:themeColor="text1"/>
        </w:rPr>
        <w:t xml:space="preserve"> </w:t>
      </w:r>
      <w:r w:rsidR="00062BF5">
        <w:rPr>
          <w:rFonts w:asciiTheme="minorHAnsi" w:hAnsiTheme="minorHAnsi" w:cstheme="minorHAnsi"/>
          <w:color w:val="000000" w:themeColor="text1"/>
        </w:rPr>
        <w:t xml:space="preserve">be used in drug screening </w:t>
      </w:r>
      <w:r w:rsidR="000F4AAB">
        <w:rPr>
          <w:rFonts w:asciiTheme="minorHAnsi" w:hAnsiTheme="minorHAnsi" w:cstheme="minorHAnsi"/>
          <w:color w:val="000000" w:themeColor="text1"/>
        </w:rPr>
        <w:t>to reduce variability in</w:t>
      </w:r>
      <w:r w:rsidR="00062BF5">
        <w:rPr>
          <w:rFonts w:asciiTheme="minorHAnsi" w:hAnsiTheme="minorHAnsi" w:cstheme="minorHAnsi"/>
          <w:color w:val="000000" w:themeColor="text1"/>
        </w:rPr>
        <w:t xml:space="preserve"> the </w:t>
      </w:r>
      <w:proofErr w:type="gramStart"/>
      <w:r w:rsidR="00062BF5">
        <w:rPr>
          <w:rFonts w:asciiTheme="minorHAnsi" w:hAnsiTheme="minorHAnsi" w:cstheme="minorHAnsi"/>
          <w:color w:val="000000" w:themeColor="text1"/>
        </w:rPr>
        <w:t>final</w:t>
      </w:r>
      <w:r w:rsidR="000F4AAB">
        <w:rPr>
          <w:rFonts w:asciiTheme="minorHAnsi" w:hAnsiTheme="minorHAnsi" w:cstheme="minorHAnsi"/>
          <w:color w:val="000000" w:themeColor="text1"/>
        </w:rPr>
        <w:t xml:space="preserve"> results</w:t>
      </w:r>
      <w:proofErr w:type="gramEnd"/>
      <w:r w:rsidR="000F4AAB">
        <w:rPr>
          <w:rFonts w:asciiTheme="minorHAnsi" w:hAnsiTheme="minorHAnsi" w:cstheme="minorHAnsi"/>
          <w:color w:val="000000" w:themeColor="text1"/>
        </w:rPr>
        <w:t xml:space="preserve">. </w:t>
      </w:r>
    </w:p>
    <w:p w14:paraId="49A8C616" w14:textId="19197E5A" w:rsidR="000F4AAB" w:rsidRDefault="000F4AAB" w:rsidP="005B7259">
      <w:pPr>
        <w:rPr>
          <w:rFonts w:asciiTheme="minorHAnsi" w:hAnsiTheme="minorHAnsi" w:cstheme="minorHAnsi"/>
          <w:color w:val="000000" w:themeColor="text1"/>
        </w:rPr>
      </w:pPr>
    </w:p>
    <w:p w14:paraId="4BBE091B" w14:textId="77F09D4A" w:rsidR="00546CE1" w:rsidRDefault="00BA582A" w:rsidP="005B7259">
      <w:pPr>
        <w:rPr>
          <w:rFonts w:asciiTheme="minorHAnsi" w:hAnsiTheme="minorHAnsi" w:cstheme="minorHAnsi"/>
          <w:color w:val="000000" w:themeColor="text1"/>
        </w:rPr>
      </w:pPr>
      <w:r>
        <w:rPr>
          <w:rFonts w:asciiTheme="minorHAnsi" w:hAnsiTheme="minorHAnsi" w:cstheme="minorHAnsi"/>
          <w:color w:val="000000" w:themeColor="text1"/>
        </w:rPr>
        <w:t>Although we use</w:t>
      </w:r>
      <w:r w:rsidR="00062BF5">
        <w:rPr>
          <w:rFonts w:asciiTheme="minorHAnsi" w:hAnsiTheme="minorHAnsi" w:cstheme="minorHAnsi"/>
          <w:color w:val="000000" w:themeColor="text1"/>
        </w:rPr>
        <w:t>d</w:t>
      </w:r>
      <w:r>
        <w:rPr>
          <w:rFonts w:asciiTheme="minorHAnsi" w:hAnsiTheme="minorHAnsi" w:cstheme="minorHAnsi"/>
          <w:color w:val="000000" w:themeColor="text1"/>
        </w:rPr>
        <w:t xml:space="preserve"> primary patient leukemia PBMCs for our experiments, this protocol can be </w:t>
      </w:r>
      <w:r w:rsidR="004914A3">
        <w:rPr>
          <w:rFonts w:asciiTheme="minorHAnsi" w:hAnsiTheme="minorHAnsi" w:cstheme="minorHAnsi"/>
          <w:color w:val="000000" w:themeColor="text1"/>
        </w:rPr>
        <w:t xml:space="preserve">performed </w:t>
      </w:r>
      <w:r>
        <w:rPr>
          <w:rFonts w:asciiTheme="minorHAnsi" w:hAnsiTheme="minorHAnsi" w:cstheme="minorHAnsi"/>
          <w:color w:val="000000" w:themeColor="text1"/>
        </w:rPr>
        <w:t xml:space="preserve">with any tumor type or cancer cell line. For cell lines in culture, adherent cells </w:t>
      </w:r>
      <w:r w:rsidR="0082621B">
        <w:rPr>
          <w:rFonts w:asciiTheme="minorHAnsi" w:hAnsiTheme="minorHAnsi" w:cstheme="minorHAnsi"/>
          <w:color w:val="000000" w:themeColor="text1"/>
        </w:rPr>
        <w:t xml:space="preserve">should be </w:t>
      </w:r>
      <w:proofErr w:type="spellStart"/>
      <w:r>
        <w:rPr>
          <w:rFonts w:asciiTheme="minorHAnsi" w:hAnsiTheme="minorHAnsi" w:cstheme="minorHAnsi"/>
          <w:color w:val="000000" w:themeColor="text1"/>
        </w:rPr>
        <w:t>trypsinized</w:t>
      </w:r>
      <w:proofErr w:type="spellEnd"/>
      <w:r>
        <w:rPr>
          <w:rFonts w:asciiTheme="minorHAnsi" w:hAnsiTheme="minorHAnsi" w:cstheme="minorHAnsi"/>
          <w:color w:val="000000" w:themeColor="text1"/>
        </w:rPr>
        <w:t xml:space="preserve"> and then washed in PBS before proceeding with </w:t>
      </w:r>
      <w:r w:rsidR="00041690">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staining protocol. </w:t>
      </w:r>
      <w:r w:rsidR="00546CE1">
        <w:rPr>
          <w:rFonts w:asciiTheme="minorHAnsi" w:hAnsiTheme="minorHAnsi" w:cstheme="minorHAnsi"/>
          <w:color w:val="000000" w:themeColor="text1"/>
        </w:rPr>
        <w:t>It is also important to note that engraftment rates can vary from one sample to the next and between sample types</w:t>
      </w:r>
      <w:sdt>
        <w:sdtPr>
          <w:tag w:val="citation"/>
          <w:id w:val="-1920943708"/>
          <w:placeholder>
            <w:docPart w:val="DefaultPlaceholder_-1854013440"/>
          </w:placeholder>
        </w:sdtPr>
        <w:sdtEndPr/>
        <w:sdtContent>
          <w:r w:rsidR="00C629C2" w:rsidRPr="00C629C2">
            <w:rPr>
              <w:vertAlign w:val="superscript"/>
            </w:rPr>
            <w:t>15</w:t>
          </w:r>
        </w:sdtContent>
      </w:sdt>
      <w:r w:rsidR="00546CE1">
        <w:rPr>
          <w:rFonts w:asciiTheme="minorHAnsi" w:hAnsiTheme="minorHAnsi" w:cstheme="minorHAnsi"/>
          <w:color w:val="000000" w:themeColor="text1"/>
        </w:rPr>
        <w:t>. For example, in our PBMC sample, &gt;90% of circulating PBMCs were leukemic blasts, but this number can vary significantly from one patient to the next</w:t>
      </w:r>
      <w:r w:rsidR="00947A31">
        <w:rPr>
          <w:rFonts w:asciiTheme="minorHAnsi" w:hAnsiTheme="minorHAnsi" w:cstheme="minorHAnsi"/>
          <w:color w:val="000000" w:themeColor="text1"/>
        </w:rPr>
        <w:t>, which may</w:t>
      </w:r>
      <w:r w:rsidR="00546CE1">
        <w:rPr>
          <w:rFonts w:asciiTheme="minorHAnsi" w:hAnsiTheme="minorHAnsi" w:cstheme="minorHAnsi"/>
          <w:color w:val="000000" w:themeColor="text1"/>
        </w:rPr>
        <w:t xml:space="preserve"> affect</w:t>
      </w:r>
      <w:r w:rsidR="00947A31">
        <w:rPr>
          <w:rFonts w:asciiTheme="minorHAnsi" w:hAnsiTheme="minorHAnsi" w:cstheme="minorHAnsi"/>
          <w:color w:val="000000" w:themeColor="text1"/>
        </w:rPr>
        <w:t xml:space="preserve"> </w:t>
      </w:r>
      <w:r w:rsidR="00005237">
        <w:rPr>
          <w:rFonts w:asciiTheme="minorHAnsi" w:hAnsiTheme="minorHAnsi" w:cstheme="minorHAnsi"/>
          <w:color w:val="000000" w:themeColor="text1"/>
        </w:rPr>
        <w:t>engraftment</w:t>
      </w:r>
      <w:r w:rsidR="00947A31">
        <w:rPr>
          <w:rFonts w:asciiTheme="minorHAnsi" w:hAnsiTheme="minorHAnsi" w:cstheme="minorHAnsi"/>
          <w:color w:val="000000" w:themeColor="text1"/>
        </w:rPr>
        <w:t xml:space="preserve"> rate</w:t>
      </w:r>
      <w:r w:rsidR="00546CE1">
        <w:rPr>
          <w:rFonts w:asciiTheme="minorHAnsi" w:hAnsiTheme="minorHAnsi" w:cstheme="minorHAnsi"/>
          <w:color w:val="000000" w:themeColor="text1"/>
        </w:rPr>
        <w:t>. Because results are compared to a DMSO control within the same sample type, there is an internal control for engraftment rate, yet this variation should be taken into consideration when deciding how many cells to inject per zebrafish. We have found success when using 250</w:t>
      </w:r>
      <w:r w:rsidR="002F6A28">
        <w:rPr>
          <w:rFonts w:asciiTheme="minorHAnsi" w:hAnsiTheme="minorHAnsi" w:cstheme="minorHAnsi"/>
          <w:color w:val="000000" w:themeColor="text1"/>
        </w:rPr>
        <w:t>−</w:t>
      </w:r>
      <w:r w:rsidR="00546CE1">
        <w:rPr>
          <w:rFonts w:asciiTheme="minorHAnsi" w:hAnsiTheme="minorHAnsi" w:cstheme="minorHAnsi"/>
          <w:color w:val="000000" w:themeColor="text1"/>
        </w:rPr>
        <w:t>1,000 cells injected per animal, with 500 being optimal for our studies.</w:t>
      </w:r>
      <w:r w:rsidR="00947A31">
        <w:rPr>
          <w:rFonts w:asciiTheme="minorHAnsi" w:hAnsiTheme="minorHAnsi" w:cstheme="minorHAnsi"/>
          <w:color w:val="000000" w:themeColor="text1"/>
        </w:rPr>
        <w:t xml:space="preserve"> While our experiments concluded when larvae were 7</w:t>
      </w:r>
      <w:r w:rsidR="000B293A">
        <w:rPr>
          <w:rFonts w:asciiTheme="minorHAnsi" w:hAnsiTheme="minorHAnsi" w:cstheme="minorHAnsi"/>
          <w:color w:val="000000" w:themeColor="text1"/>
        </w:rPr>
        <w:t xml:space="preserve"> </w:t>
      </w:r>
      <w:proofErr w:type="spellStart"/>
      <w:r w:rsidR="00947A31">
        <w:rPr>
          <w:rFonts w:asciiTheme="minorHAnsi" w:hAnsiTheme="minorHAnsi" w:cstheme="minorHAnsi"/>
          <w:color w:val="000000" w:themeColor="text1"/>
        </w:rPr>
        <w:t>dpf</w:t>
      </w:r>
      <w:proofErr w:type="spellEnd"/>
      <w:r w:rsidR="00947A31">
        <w:rPr>
          <w:rFonts w:asciiTheme="minorHAnsi" w:hAnsiTheme="minorHAnsi" w:cstheme="minorHAnsi"/>
          <w:color w:val="000000" w:themeColor="text1"/>
        </w:rPr>
        <w:t xml:space="preserve">, we would not expect </w:t>
      </w:r>
      <w:r w:rsidR="00005237">
        <w:rPr>
          <w:rFonts w:asciiTheme="minorHAnsi" w:hAnsiTheme="minorHAnsi" w:cstheme="minorHAnsi"/>
          <w:color w:val="000000" w:themeColor="text1"/>
        </w:rPr>
        <w:t>xenografts</w:t>
      </w:r>
      <w:r w:rsidR="00947A31">
        <w:rPr>
          <w:rFonts w:asciiTheme="minorHAnsi" w:hAnsiTheme="minorHAnsi" w:cstheme="minorHAnsi"/>
          <w:color w:val="000000" w:themeColor="text1"/>
        </w:rPr>
        <w:t xml:space="preserve"> to </w:t>
      </w:r>
      <w:r w:rsidR="00005237">
        <w:rPr>
          <w:rFonts w:asciiTheme="minorHAnsi" w:hAnsiTheme="minorHAnsi" w:cstheme="minorHAnsi"/>
          <w:color w:val="000000" w:themeColor="text1"/>
        </w:rPr>
        <w:t>survive</w:t>
      </w:r>
      <w:r w:rsidR="00947A31">
        <w:rPr>
          <w:rFonts w:asciiTheme="minorHAnsi" w:hAnsiTheme="minorHAnsi" w:cstheme="minorHAnsi"/>
          <w:color w:val="000000" w:themeColor="text1"/>
        </w:rPr>
        <w:t xml:space="preserve"> </w:t>
      </w:r>
      <w:r w:rsidR="00081C32">
        <w:rPr>
          <w:rFonts w:asciiTheme="minorHAnsi" w:hAnsiTheme="minorHAnsi" w:cstheme="minorHAnsi"/>
          <w:color w:val="000000" w:themeColor="text1"/>
        </w:rPr>
        <w:t xml:space="preserve">in the animals for longer timepoints, as the immune system begins to develop at this </w:t>
      </w:r>
      <w:proofErr w:type="gramStart"/>
      <w:r w:rsidR="00081C32">
        <w:rPr>
          <w:rFonts w:asciiTheme="minorHAnsi" w:hAnsiTheme="minorHAnsi" w:cstheme="minorHAnsi"/>
          <w:color w:val="000000" w:themeColor="text1"/>
        </w:rPr>
        <w:t>point, and</w:t>
      </w:r>
      <w:proofErr w:type="gramEnd"/>
      <w:r w:rsidR="00081C32">
        <w:rPr>
          <w:rFonts w:asciiTheme="minorHAnsi" w:hAnsiTheme="minorHAnsi" w:cstheme="minorHAnsi"/>
          <w:color w:val="000000" w:themeColor="text1"/>
        </w:rPr>
        <w:t xml:space="preserve"> would likely cause rejection of human cells. I</w:t>
      </w:r>
      <w:r w:rsidR="00731FBF">
        <w:rPr>
          <w:rFonts w:asciiTheme="minorHAnsi" w:hAnsiTheme="minorHAnsi" w:cstheme="minorHAnsi"/>
          <w:color w:val="000000" w:themeColor="text1"/>
        </w:rPr>
        <w:t xml:space="preserve">mmune compromised </w:t>
      </w:r>
      <w:r w:rsidR="001D4F02">
        <w:rPr>
          <w:rFonts w:asciiTheme="minorHAnsi" w:hAnsiTheme="minorHAnsi" w:cstheme="minorHAnsi"/>
          <w:color w:val="000000" w:themeColor="text1"/>
        </w:rPr>
        <w:t xml:space="preserve">zebrafish lines </w:t>
      </w:r>
      <w:r w:rsidR="00731FBF">
        <w:rPr>
          <w:rFonts w:asciiTheme="minorHAnsi" w:hAnsiTheme="minorHAnsi" w:cstheme="minorHAnsi"/>
          <w:color w:val="000000" w:themeColor="text1"/>
        </w:rPr>
        <w:t xml:space="preserve">have been created, </w:t>
      </w:r>
      <w:r w:rsidR="00436895">
        <w:rPr>
          <w:rFonts w:asciiTheme="minorHAnsi" w:hAnsiTheme="minorHAnsi" w:cstheme="minorHAnsi"/>
          <w:color w:val="000000" w:themeColor="text1"/>
        </w:rPr>
        <w:t>with</w:t>
      </w:r>
      <w:r w:rsidR="00731FBF">
        <w:rPr>
          <w:rFonts w:asciiTheme="minorHAnsi" w:hAnsiTheme="minorHAnsi" w:cstheme="minorHAnsi"/>
          <w:color w:val="000000" w:themeColor="text1"/>
        </w:rPr>
        <w:t xml:space="preserve"> </w:t>
      </w:r>
      <w:proofErr w:type="spellStart"/>
      <w:r w:rsidR="00731FBF" w:rsidRPr="00B70E21">
        <w:rPr>
          <w:rFonts w:asciiTheme="minorHAnsi" w:hAnsiTheme="minorHAnsi" w:cstheme="minorHAnsi"/>
          <w:i/>
          <w:iCs/>
          <w:color w:val="000000" w:themeColor="text1"/>
        </w:rPr>
        <w:t>prkdc</w:t>
      </w:r>
      <w:proofErr w:type="spellEnd"/>
      <w:r w:rsidR="001D4F02" w:rsidRPr="00005237">
        <w:rPr>
          <w:rFonts w:asciiTheme="minorHAnsi" w:hAnsiTheme="minorHAnsi" w:cstheme="minorHAnsi"/>
          <w:i/>
          <w:iCs/>
          <w:color w:val="000000" w:themeColor="text1"/>
          <w:vertAlign w:val="superscript"/>
        </w:rPr>
        <w:t>-/</w:t>
      </w:r>
      <w:proofErr w:type="gramStart"/>
      <w:r w:rsidR="001D4F02" w:rsidRPr="00005237">
        <w:rPr>
          <w:rFonts w:asciiTheme="minorHAnsi" w:hAnsiTheme="minorHAnsi" w:cstheme="minorHAnsi"/>
          <w:i/>
          <w:iCs/>
          <w:color w:val="000000" w:themeColor="text1"/>
          <w:vertAlign w:val="superscript"/>
        </w:rPr>
        <w:t>-</w:t>
      </w:r>
      <w:r w:rsidR="001D4F02">
        <w:rPr>
          <w:rFonts w:asciiTheme="minorHAnsi" w:hAnsiTheme="minorHAnsi" w:cstheme="minorHAnsi"/>
          <w:i/>
          <w:iCs/>
          <w:color w:val="000000" w:themeColor="text1"/>
        </w:rPr>
        <w:t>;</w:t>
      </w:r>
      <w:r w:rsidR="001D4F02" w:rsidRPr="00005237">
        <w:rPr>
          <w:rFonts w:asciiTheme="minorHAnsi" w:hAnsiTheme="minorHAnsi" w:cstheme="minorHAnsi"/>
          <w:i/>
          <w:iCs/>
          <w:color w:val="000000" w:themeColor="text1"/>
        </w:rPr>
        <w:t>il</w:t>
      </w:r>
      <w:proofErr w:type="gramEnd"/>
      <w:r w:rsidR="001D4F02" w:rsidRPr="00005237">
        <w:rPr>
          <w:rFonts w:asciiTheme="minorHAnsi" w:hAnsiTheme="minorHAnsi" w:cstheme="minorHAnsi"/>
          <w:i/>
          <w:iCs/>
          <w:color w:val="000000" w:themeColor="text1"/>
        </w:rPr>
        <w:t>2rga</w:t>
      </w:r>
      <w:r w:rsidR="001D4F02" w:rsidRPr="00005237">
        <w:rPr>
          <w:rFonts w:asciiTheme="minorHAnsi" w:hAnsiTheme="minorHAnsi" w:cstheme="minorHAnsi"/>
          <w:i/>
          <w:iCs/>
          <w:color w:val="000000" w:themeColor="text1"/>
          <w:vertAlign w:val="superscript"/>
        </w:rPr>
        <w:t>-/-</w:t>
      </w:r>
      <w:r w:rsidR="00731FBF">
        <w:rPr>
          <w:rFonts w:asciiTheme="minorHAnsi" w:hAnsiTheme="minorHAnsi" w:cstheme="minorHAnsi"/>
          <w:color w:val="000000" w:themeColor="text1"/>
        </w:rPr>
        <w:t xml:space="preserve"> </w:t>
      </w:r>
      <w:r w:rsidR="001D4F02">
        <w:rPr>
          <w:rFonts w:asciiTheme="minorHAnsi" w:hAnsiTheme="minorHAnsi" w:cstheme="minorHAnsi"/>
          <w:color w:val="000000" w:themeColor="text1"/>
        </w:rPr>
        <w:t>zebrafish capable of engrafting human cancer cells</w:t>
      </w:r>
      <w:sdt>
        <w:sdtPr>
          <w:tag w:val="citation"/>
          <w:id w:val="-563717820"/>
          <w:placeholder>
            <w:docPart w:val="DefaultPlaceholder_-1854013440"/>
          </w:placeholder>
        </w:sdtPr>
        <w:sdtEndPr/>
        <w:sdtContent>
          <w:r w:rsidR="00C629C2" w:rsidRPr="00C629C2">
            <w:rPr>
              <w:vertAlign w:val="superscript"/>
            </w:rPr>
            <w:t>16,17</w:t>
          </w:r>
        </w:sdtContent>
      </w:sdt>
      <w:r w:rsidR="00436895">
        <w:rPr>
          <w:rFonts w:asciiTheme="minorHAnsi" w:hAnsiTheme="minorHAnsi" w:cstheme="minorHAnsi"/>
          <w:color w:val="000000" w:themeColor="text1"/>
        </w:rPr>
        <w:t>, which may be useful for longer term xenograft</w:t>
      </w:r>
      <w:r w:rsidR="000B293A">
        <w:rPr>
          <w:rFonts w:asciiTheme="minorHAnsi" w:hAnsiTheme="minorHAnsi" w:cstheme="minorHAnsi"/>
          <w:color w:val="000000" w:themeColor="text1"/>
        </w:rPr>
        <w:t>s</w:t>
      </w:r>
      <w:r w:rsidR="00436895">
        <w:rPr>
          <w:rFonts w:asciiTheme="minorHAnsi" w:hAnsiTheme="minorHAnsi" w:cstheme="minorHAnsi"/>
          <w:color w:val="000000" w:themeColor="text1"/>
        </w:rPr>
        <w:t xml:space="preserve"> or assessing tumor recurrence after drug treatment. However, t</w:t>
      </w:r>
      <w:r w:rsidR="001D4F02">
        <w:rPr>
          <w:rFonts w:asciiTheme="minorHAnsi" w:hAnsiTheme="minorHAnsi" w:cstheme="minorHAnsi"/>
          <w:color w:val="000000" w:themeColor="text1"/>
        </w:rPr>
        <w:t xml:space="preserve">hese immunodeficient lines </w:t>
      </w:r>
      <w:r w:rsidR="00436895">
        <w:rPr>
          <w:rFonts w:asciiTheme="minorHAnsi" w:hAnsiTheme="minorHAnsi" w:cstheme="minorHAnsi"/>
          <w:color w:val="000000" w:themeColor="text1"/>
        </w:rPr>
        <w:t xml:space="preserve">must be maintained as heterozygotes, so larvae must be genotyped before use. Homozygous fish must also be treated with drugs to deplete macrophages to enable reliable engraftment of human cells, which may complicate drug screening results. Currently, these lines </w:t>
      </w:r>
      <w:r w:rsidR="00731FBF">
        <w:rPr>
          <w:rFonts w:asciiTheme="minorHAnsi" w:hAnsiTheme="minorHAnsi" w:cstheme="minorHAnsi"/>
          <w:color w:val="000000" w:themeColor="text1"/>
        </w:rPr>
        <w:t xml:space="preserve">are neither practical </w:t>
      </w:r>
      <w:r w:rsidR="000B293A">
        <w:rPr>
          <w:rFonts w:asciiTheme="minorHAnsi" w:hAnsiTheme="minorHAnsi" w:cstheme="minorHAnsi"/>
          <w:color w:val="000000" w:themeColor="text1"/>
        </w:rPr>
        <w:t>n</w:t>
      </w:r>
      <w:r w:rsidR="00731FBF">
        <w:rPr>
          <w:rFonts w:asciiTheme="minorHAnsi" w:hAnsiTheme="minorHAnsi" w:cstheme="minorHAnsi"/>
          <w:color w:val="000000" w:themeColor="text1"/>
        </w:rPr>
        <w:t>or necessary fo</w:t>
      </w:r>
      <w:r w:rsidR="00436895">
        <w:rPr>
          <w:rFonts w:asciiTheme="minorHAnsi" w:hAnsiTheme="minorHAnsi" w:cstheme="minorHAnsi"/>
          <w:color w:val="000000" w:themeColor="text1"/>
        </w:rPr>
        <w:t>r</w:t>
      </w:r>
      <w:r w:rsidR="00731FBF">
        <w:rPr>
          <w:rFonts w:asciiTheme="minorHAnsi" w:hAnsiTheme="minorHAnsi" w:cstheme="minorHAnsi"/>
          <w:color w:val="000000" w:themeColor="text1"/>
        </w:rPr>
        <w:t xml:space="preserve"> large scale drug screening</w:t>
      </w:r>
      <w:r w:rsidR="00436895">
        <w:rPr>
          <w:rFonts w:asciiTheme="minorHAnsi" w:hAnsiTheme="minorHAnsi" w:cstheme="minorHAnsi"/>
          <w:color w:val="000000" w:themeColor="text1"/>
        </w:rPr>
        <w:t xml:space="preserve"> on larvae, which</w:t>
      </w:r>
      <w:r w:rsidR="00731FBF">
        <w:rPr>
          <w:rFonts w:asciiTheme="minorHAnsi" w:hAnsiTheme="minorHAnsi" w:cstheme="minorHAnsi"/>
          <w:color w:val="000000" w:themeColor="text1"/>
        </w:rPr>
        <w:t xml:space="preserve"> can be completed before the immune system is fully functional at 7 dpf</w:t>
      </w:r>
      <w:sdt>
        <w:sdtPr>
          <w:tag w:val="citation"/>
          <w:id w:val="1987040124"/>
          <w:placeholder>
            <w:docPart w:val="DefaultPlaceholder_-1854013440"/>
          </w:placeholder>
        </w:sdtPr>
        <w:sdtEndPr/>
        <w:sdtContent>
          <w:r w:rsidR="00C629C2" w:rsidRPr="00C629C2">
            <w:rPr>
              <w:vertAlign w:val="superscript"/>
            </w:rPr>
            <w:t>18</w:t>
          </w:r>
        </w:sdtContent>
      </w:sdt>
      <w:r w:rsidR="00731FBF">
        <w:rPr>
          <w:rFonts w:asciiTheme="minorHAnsi" w:hAnsiTheme="minorHAnsi" w:cstheme="minorHAnsi"/>
          <w:color w:val="000000" w:themeColor="text1"/>
        </w:rPr>
        <w:t xml:space="preserve">. </w:t>
      </w:r>
    </w:p>
    <w:p w14:paraId="4D83E8A1" w14:textId="77777777" w:rsidR="00546CE1" w:rsidRDefault="00546CE1" w:rsidP="005B7259">
      <w:pPr>
        <w:rPr>
          <w:rFonts w:asciiTheme="minorHAnsi" w:hAnsiTheme="minorHAnsi" w:cstheme="minorHAnsi"/>
          <w:color w:val="000000" w:themeColor="text1"/>
        </w:rPr>
      </w:pPr>
    </w:p>
    <w:p w14:paraId="0210EEC2" w14:textId="786597DC" w:rsidR="000F4AAB" w:rsidRDefault="00BA582A" w:rsidP="005B7259">
      <w:pPr>
        <w:rPr>
          <w:rFonts w:asciiTheme="minorHAnsi" w:hAnsiTheme="minorHAnsi" w:cstheme="minorHAnsi"/>
          <w:color w:val="000000" w:themeColor="text1"/>
        </w:rPr>
      </w:pPr>
      <w:r>
        <w:rPr>
          <w:rFonts w:asciiTheme="minorHAnsi" w:hAnsiTheme="minorHAnsi" w:cstheme="minorHAnsi"/>
          <w:color w:val="000000" w:themeColor="text1"/>
        </w:rPr>
        <w:lastRenderedPageBreak/>
        <w:t>Our representative results focus on injection of cells into the pericardium and yolk for ease and speed of injection and increased viability; however, cancer cells can be injected into many other anatomic locations and we have had success using this workflow at other sites</w:t>
      </w:r>
      <w:r w:rsidR="00062BF5">
        <w:rPr>
          <w:rFonts w:asciiTheme="minorHAnsi" w:hAnsiTheme="minorHAnsi" w:cstheme="minorHAnsi"/>
          <w:color w:val="000000" w:themeColor="text1"/>
        </w:rPr>
        <w:t>, including</w:t>
      </w:r>
      <w:r w:rsidR="00DA2687">
        <w:rPr>
          <w:rFonts w:asciiTheme="minorHAnsi" w:hAnsiTheme="minorHAnsi" w:cstheme="minorHAnsi"/>
          <w:color w:val="000000" w:themeColor="text1"/>
        </w:rPr>
        <w:t xml:space="preserve"> the</w:t>
      </w:r>
      <w:r w:rsidR="00062BF5">
        <w:rPr>
          <w:rFonts w:asciiTheme="minorHAnsi" w:hAnsiTheme="minorHAnsi" w:cstheme="minorHAnsi"/>
          <w:color w:val="000000" w:themeColor="text1"/>
        </w:rPr>
        <w:t xml:space="preserve"> </w:t>
      </w:r>
      <w:r w:rsidR="00B81802">
        <w:rPr>
          <w:rFonts w:asciiTheme="minorHAnsi" w:hAnsiTheme="minorHAnsi" w:cstheme="minorHAnsi"/>
          <w:color w:val="000000" w:themeColor="text1"/>
        </w:rPr>
        <w:t>duct of Cuvier, brain, retro-orbital, and the perivitelline sac</w:t>
      </w:r>
      <w:r>
        <w:rPr>
          <w:rFonts w:asciiTheme="minorHAnsi" w:hAnsiTheme="minorHAnsi" w:cstheme="minorHAnsi"/>
          <w:color w:val="000000" w:themeColor="text1"/>
        </w:rPr>
        <w:t xml:space="preserve">. </w:t>
      </w:r>
      <w:r w:rsidR="0082621B">
        <w:rPr>
          <w:rFonts w:asciiTheme="minorHAnsi" w:hAnsiTheme="minorHAnsi" w:cstheme="minorHAnsi"/>
          <w:color w:val="000000" w:themeColor="text1"/>
        </w:rPr>
        <w:t xml:space="preserve">Additionally, </w:t>
      </w:r>
      <w:r w:rsidR="00AF6F25">
        <w:rPr>
          <w:rFonts w:asciiTheme="minorHAnsi" w:hAnsiTheme="minorHAnsi" w:cstheme="minorHAnsi"/>
          <w:color w:val="000000" w:themeColor="text1"/>
        </w:rPr>
        <w:t xml:space="preserve">it is difficult to estimate </w:t>
      </w:r>
      <w:r w:rsidR="00B81802">
        <w:rPr>
          <w:rFonts w:asciiTheme="minorHAnsi" w:hAnsiTheme="minorHAnsi" w:cstheme="minorHAnsi"/>
          <w:color w:val="000000" w:themeColor="text1"/>
        </w:rPr>
        <w:t>how much of each drug</w:t>
      </w:r>
      <w:r w:rsidR="00AF6F25">
        <w:rPr>
          <w:rFonts w:asciiTheme="minorHAnsi" w:hAnsiTheme="minorHAnsi" w:cstheme="minorHAnsi"/>
          <w:color w:val="000000" w:themeColor="text1"/>
        </w:rPr>
        <w:t xml:space="preserve"> the</w:t>
      </w:r>
      <w:r w:rsidR="00B81802">
        <w:rPr>
          <w:rFonts w:asciiTheme="minorHAnsi" w:hAnsiTheme="minorHAnsi" w:cstheme="minorHAnsi"/>
          <w:color w:val="000000" w:themeColor="text1"/>
        </w:rPr>
        <w:t xml:space="preserve"> larval fish absorb</w:t>
      </w:r>
      <w:r w:rsidR="00AF6F25">
        <w:rPr>
          <w:rFonts w:asciiTheme="minorHAnsi" w:hAnsiTheme="minorHAnsi" w:cstheme="minorHAnsi"/>
          <w:color w:val="000000" w:themeColor="text1"/>
        </w:rPr>
        <w:t>;</w:t>
      </w:r>
      <w:r w:rsidR="00B81802">
        <w:rPr>
          <w:rFonts w:asciiTheme="minorHAnsi" w:hAnsiTheme="minorHAnsi" w:cstheme="minorHAnsi"/>
          <w:color w:val="000000" w:themeColor="text1"/>
        </w:rPr>
        <w:t xml:space="preserve"> </w:t>
      </w:r>
      <w:r w:rsidR="00E54617">
        <w:rPr>
          <w:rFonts w:asciiTheme="minorHAnsi" w:hAnsiTheme="minorHAnsi" w:cstheme="minorHAnsi"/>
          <w:color w:val="000000" w:themeColor="text1"/>
        </w:rPr>
        <w:t xml:space="preserve">if few drugs are used, </w:t>
      </w:r>
      <w:r w:rsidR="00B81802">
        <w:rPr>
          <w:rFonts w:asciiTheme="minorHAnsi" w:hAnsiTheme="minorHAnsi" w:cstheme="minorHAnsi"/>
          <w:color w:val="000000" w:themeColor="text1"/>
        </w:rPr>
        <w:t xml:space="preserve">ideally a toxicity screen at a range of doses (usually 0.1 to 25 </w:t>
      </w:r>
      <w:r w:rsidR="002F6A28">
        <w:rPr>
          <w:rFonts w:asciiTheme="minorHAnsi" w:hAnsiTheme="minorHAnsi" w:cstheme="minorHAnsi"/>
          <w:color w:val="000000" w:themeColor="text1"/>
        </w:rPr>
        <w:t>µ</w:t>
      </w:r>
      <w:r w:rsidR="00B81802">
        <w:rPr>
          <w:rFonts w:asciiTheme="minorHAnsi" w:hAnsiTheme="minorHAnsi" w:cstheme="minorHAnsi"/>
          <w:color w:val="000000" w:themeColor="text1"/>
        </w:rPr>
        <w:t xml:space="preserve">M) </w:t>
      </w:r>
      <w:r w:rsidR="00AF6F25">
        <w:rPr>
          <w:rFonts w:asciiTheme="minorHAnsi" w:hAnsiTheme="minorHAnsi" w:cstheme="minorHAnsi"/>
          <w:color w:val="000000" w:themeColor="text1"/>
        </w:rPr>
        <w:t xml:space="preserve">will </w:t>
      </w:r>
      <w:r w:rsidR="00E54617">
        <w:rPr>
          <w:rFonts w:asciiTheme="minorHAnsi" w:hAnsiTheme="minorHAnsi" w:cstheme="minorHAnsi"/>
          <w:color w:val="000000" w:themeColor="text1"/>
        </w:rPr>
        <w:t xml:space="preserve">be </w:t>
      </w:r>
      <w:r w:rsidR="0025456D">
        <w:rPr>
          <w:rFonts w:asciiTheme="minorHAnsi" w:hAnsiTheme="minorHAnsi" w:cstheme="minorHAnsi"/>
          <w:color w:val="000000" w:themeColor="text1"/>
        </w:rPr>
        <w:t>performed</w:t>
      </w:r>
      <w:r w:rsidR="00B81802">
        <w:rPr>
          <w:rFonts w:asciiTheme="minorHAnsi" w:hAnsiTheme="minorHAnsi" w:cstheme="minorHAnsi"/>
          <w:color w:val="000000" w:themeColor="text1"/>
        </w:rPr>
        <w:t xml:space="preserve"> prior to the large scale</w:t>
      </w:r>
      <w:r w:rsidR="00040888">
        <w:rPr>
          <w:rFonts w:asciiTheme="minorHAnsi" w:hAnsiTheme="minorHAnsi" w:cstheme="minorHAnsi"/>
          <w:color w:val="000000" w:themeColor="text1"/>
        </w:rPr>
        <w:t xml:space="preserve"> assay</w:t>
      </w:r>
      <w:r w:rsidR="00B81802">
        <w:rPr>
          <w:rFonts w:asciiTheme="minorHAnsi" w:hAnsiTheme="minorHAnsi" w:cstheme="minorHAnsi"/>
          <w:color w:val="000000" w:themeColor="text1"/>
        </w:rPr>
        <w:t xml:space="preserve"> to determine the maximum tolerated dose (MTD).</w:t>
      </w:r>
      <w:r w:rsidR="00253E82">
        <w:rPr>
          <w:rFonts w:asciiTheme="minorHAnsi" w:hAnsiTheme="minorHAnsi" w:cstheme="minorHAnsi"/>
          <w:color w:val="000000" w:themeColor="text1"/>
        </w:rPr>
        <w:t xml:space="preserve"> </w:t>
      </w:r>
      <w:r w:rsidR="00B81802">
        <w:rPr>
          <w:rFonts w:asciiTheme="minorHAnsi" w:hAnsiTheme="minorHAnsi" w:cstheme="minorHAnsi"/>
          <w:color w:val="000000" w:themeColor="text1"/>
        </w:rPr>
        <w:t xml:space="preserve">We chose to use the MTD for each drug for our </w:t>
      </w:r>
      <w:r w:rsidR="00040888">
        <w:rPr>
          <w:rFonts w:asciiTheme="minorHAnsi" w:hAnsiTheme="minorHAnsi" w:cstheme="minorHAnsi"/>
          <w:color w:val="000000" w:themeColor="text1"/>
        </w:rPr>
        <w:t>assay</w:t>
      </w:r>
      <w:r w:rsidR="00B81802">
        <w:rPr>
          <w:rFonts w:asciiTheme="minorHAnsi" w:hAnsiTheme="minorHAnsi" w:cstheme="minorHAnsi"/>
          <w:color w:val="000000" w:themeColor="text1"/>
        </w:rPr>
        <w:t>, however</w:t>
      </w:r>
      <w:r w:rsidR="00E05FED">
        <w:rPr>
          <w:rFonts w:asciiTheme="minorHAnsi" w:hAnsiTheme="minorHAnsi" w:cstheme="minorHAnsi"/>
          <w:color w:val="000000" w:themeColor="text1"/>
        </w:rPr>
        <w:t>,</w:t>
      </w:r>
      <w:r w:rsidR="00253E82">
        <w:rPr>
          <w:rFonts w:asciiTheme="minorHAnsi" w:hAnsiTheme="minorHAnsi" w:cstheme="minorHAnsi"/>
          <w:color w:val="000000" w:themeColor="text1"/>
        </w:rPr>
        <w:t xml:space="preserve"> </w:t>
      </w:r>
      <w:r w:rsidR="00B81802">
        <w:rPr>
          <w:rFonts w:asciiTheme="minorHAnsi" w:hAnsiTheme="minorHAnsi" w:cstheme="minorHAnsi"/>
          <w:color w:val="000000" w:themeColor="text1"/>
        </w:rPr>
        <w:t>10</w:t>
      </w:r>
      <w:r w:rsidR="009A7DD4">
        <w:rPr>
          <w:rFonts w:asciiTheme="minorHAnsi" w:hAnsiTheme="minorHAnsi" w:cstheme="minorHAnsi"/>
          <w:color w:val="000000" w:themeColor="text1"/>
        </w:rPr>
        <w:t xml:space="preserve"> µM </w:t>
      </w:r>
      <w:r w:rsidR="00B81802">
        <w:rPr>
          <w:rFonts w:asciiTheme="minorHAnsi" w:hAnsiTheme="minorHAnsi" w:cstheme="minorHAnsi"/>
          <w:color w:val="000000" w:themeColor="text1"/>
        </w:rPr>
        <w:t xml:space="preserve">of drug is commonly used in the zebrafish field as a starting concentration for </w:t>
      </w:r>
      <w:r w:rsidR="00E05FED">
        <w:rPr>
          <w:rFonts w:asciiTheme="minorHAnsi" w:hAnsiTheme="minorHAnsi" w:cstheme="minorHAnsi"/>
          <w:color w:val="000000" w:themeColor="text1"/>
        </w:rPr>
        <w:t xml:space="preserve">high-throughput </w:t>
      </w:r>
      <w:r w:rsidR="00B81802">
        <w:rPr>
          <w:rFonts w:asciiTheme="minorHAnsi" w:hAnsiTheme="minorHAnsi" w:cstheme="minorHAnsi"/>
          <w:color w:val="000000" w:themeColor="text1"/>
        </w:rPr>
        <w:t>drug screen</w:t>
      </w:r>
      <w:r w:rsidR="00E05FED">
        <w:rPr>
          <w:rFonts w:asciiTheme="minorHAnsi" w:hAnsiTheme="minorHAnsi" w:cstheme="minorHAnsi"/>
          <w:color w:val="000000" w:themeColor="text1"/>
        </w:rPr>
        <w:t>ing</w:t>
      </w:r>
      <w:r w:rsidR="00B81802">
        <w:rPr>
          <w:rFonts w:asciiTheme="minorHAnsi" w:hAnsiTheme="minorHAnsi" w:cstheme="minorHAnsi"/>
          <w:color w:val="000000" w:themeColor="text1"/>
        </w:rPr>
        <w:t xml:space="preserve"> and is generally well tolerated. Combinations of drugs in pools can be </w:t>
      </w:r>
      <w:r w:rsidR="00625E8F">
        <w:rPr>
          <w:rFonts w:asciiTheme="minorHAnsi" w:hAnsiTheme="minorHAnsi" w:cstheme="minorHAnsi"/>
          <w:color w:val="000000" w:themeColor="text1"/>
        </w:rPr>
        <w:t xml:space="preserve">used </w:t>
      </w:r>
      <w:r w:rsidR="00B81802">
        <w:rPr>
          <w:rFonts w:asciiTheme="minorHAnsi" w:hAnsiTheme="minorHAnsi" w:cstheme="minorHAnsi"/>
          <w:color w:val="000000" w:themeColor="text1"/>
        </w:rPr>
        <w:t>as an initial screen</w:t>
      </w:r>
      <w:r w:rsidR="00625E8F">
        <w:rPr>
          <w:rFonts w:asciiTheme="minorHAnsi" w:hAnsiTheme="minorHAnsi" w:cstheme="minorHAnsi"/>
          <w:color w:val="000000" w:themeColor="text1"/>
        </w:rPr>
        <w:t>,</w:t>
      </w:r>
      <w:r w:rsidR="00B81802">
        <w:rPr>
          <w:rFonts w:asciiTheme="minorHAnsi" w:hAnsiTheme="minorHAnsi" w:cstheme="minorHAnsi"/>
          <w:color w:val="000000" w:themeColor="text1"/>
        </w:rPr>
        <w:t xml:space="preserve"> as well</w:t>
      </w:r>
      <w:r w:rsidR="00625E8F">
        <w:rPr>
          <w:rFonts w:asciiTheme="minorHAnsi" w:hAnsiTheme="minorHAnsi" w:cstheme="minorHAnsi"/>
          <w:color w:val="000000" w:themeColor="text1"/>
        </w:rPr>
        <w:t>,</w:t>
      </w:r>
      <w:r w:rsidR="00B81802">
        <w:rPr>
          <w:rFonts w:asciiTheme="minorHAnsi" w:hAnsiTheme="minorHAnsi" w:cstheme="minorHAnsi"/>
          <w:color w:val="000000" w:themeColor="text1"/>
        </w:rPr>
        <w:t xml:space="preserve"> to increase efficiency </w:t>
      </w:r>
      <w:r w:rsidR="000B293A">
        <w:rPr>
          <w:rFonts w:asciiTheme="minorHAnsi" w:hAnsiTheme="minorHAnsi" w:cstheme="minorHAnsi"/>
          <w:color w:val="000000" w:themeColor="text1"/>
        </w:rPr>
        <w:t>o</w:t>
      </w:r>
      <w:r w:rsidR="00B81802">
        <w:rPr>
          <w:rFonts w:asciiTheme="minorHAnsi" w:hAnsiTheme="minorHAnsi" w:cstheme="minorHAnsi"/>
          <w:color w:val="000000" w:themeColor="text1"/>
        </w:rPr>
        <w:t>f screening through a large-volume compound library</w:t>
      </w:r>
      <w:sdt>
        <w:sdtPr>
          <w:tag w:val="citation"/>
          <w:id w:val="1518811869"/>
          <w:placeholder>
            <w:docPart w:val="DefaultPlaceholder_-1854013440"/>
          </w:placeholder>
        </w:sdtPr>
        <w:sdtEndPr/>
        <w:sdtContent>
          <w:r w:rsidR="00C629C2" w:rsidRPr="00C629C2">
            <w:rPr>
              <w:vertAlign w:val="superscript"/>
            </w:rPr>
            <w:t>19</w:t>
          </w:r>
        </w:sdtContent>
      </w:sdt>
      <w:r>
        <w:rPr>
          <w:rFonts w:asciiTheme="minorHAnsi" w:hAnsiTheme="minorHAnsi" w:cstheme="minorHAnsi"/>
          <w:color w:val="000000" w:themeColor="text1"/>
        </w:rPr>
        <w:t>.</w:t>
      </w:r>
    </w:p>
    <w:p w14:paraId="5DA7FB78" w14:textId="10F78C35" w:rsidR="00BA582A" w:rsidRDefault="00BA582A" w:rsidP="005B7259">
      <w:pPr>
        <w:rPr>
          <w:rFonts w:asciiTheme="minorHAnsi" w:hAnsiTheme="minorHAnsi" w:cstheme="minorHAnsi"/>
          <w:color w:val="000000" w:themeColor="text1"/>
        </w:rPr>
      </w:pPr>
    </w:p>
    <w:p w14:paraId="19D4C17E" w14:textId="1A710F7D" w:rsidR="00CE5C7F" w:rsidRPr="00C7441D" w:rsidRDefault="00BA582A" w:rsidP="005B7259">
      <w:pPr>
        <w:rPr>
          <w:rFonts w:asciiTheme="minorHAnsi" w:hAnsiTheme="minorHAnsi" w:cstheme="minorHAnsi"/>
          <w:color w:val="000000" w:themeColor="text1"/>
        </w:rPr>
      </w:pPr>
      <w:r>
        <w:rPr>
          <w:rFonts w:asciiTheme="minorHAnsi" w:hAnsiTheme="minorHAnsi" w:cstheme="minorHAnsi"/>
          <w:color w:val="000000" w:themeColor="text1"/>
        </w:rPr>
        <w:t>Although this approach is more automated and efficient than previously reported workflows, this is still a labor-intensive and technically challenging protocol</w:t>
      </w:r>
      <w:r w:rsidR="00B81802">
        <w:rPr>
          <w:rFonts w:asciiTheme="minorHAnsi" w:hAnsiTheme="minorHAnsi" w:cstheme="minorHAnsi"/>
          <w:color w:val="000000" w:themeColor="text1"/>
        </w:rPr>
        <w:t xml:space="preserve"> for anyone without prior experience in microinjecting zebrafish</w:t>
      </w:r>
      <w:r>
        <w:rPr>
          <w:rFonts w:asciiTheme="minorHAnsi" w:hAnsiTheme="minorHAnsi" w:cstheme="minorHAnsi"/>
          <w:color w:val="000000" w:themeColor="text1"/>
        </w:rPr>
        <w:t xml:space="preserve">. </w:t>
      </w:r>
      <w:r w:rsidR="00062BF5">
        <w:rPr>
          <w:rFonts w:asciiTheme="minorHAnsi" w:hAnsiTheme="minorHAnsi" w:cstheme="minorHAnsi"/>
          <w:color w:val="000000" w:themeColor="text1"/>
        </w:rPr>
        <w:t xml:space="preserve">Drug screening in zebrafish xenografts is unlikely to ever reach the ease and efficacy of </w:t>
      </w:r>
      <w:r w:rsidR="00062BF5" w:rsidRPr="00253E82">
        <w:rPr>
          <w:rFonts w:asciiTheme="minorHAnsi" w:hAnsiTheme="minorHAnsi" w:cstheme="minorHAnsi"/>
          <w:color w:val="000000" w:themeColor="text1"/>
        </w:rPr>
        <w:t>in vitro</w:t>
      </w:r>
      <w:r w:rsidR="00062BF5">
        <w:rPr>
          <w:rFonts w:asciiTheme="minorHAnsi" w:hAnsiTheme="minorHAnsi" w:cstheme="minorHAnsi"/>
          <w:color w:val="000000" w:themeColor="text1"/>
        </w:rPr>
        <w:t xml:space="preserve"> screening of compound libraries and lacks some advantages of </w:t>
      </w:r>
      <w:r w:rsidR="008C368A">
        <w:rPr>
          <w:rFonts w:asciiTheme="minorHAnsi" w:hAnsiTheme="minorHAnsi" w:cstheme="minorHAnsi"/>
          <w:color w:val="000000" w:themeColor="text1"/>
        </w:rPr>
        <w:t>mouse xenograft models</w:t>
      </w:r>
      <w:r w:rsidR="00062BF5">
        <w:rPr>
          <w:rFonts w:asciiTheme="minorHAnsi" w:hAnsiTheme="minorHAnsi" w:cstheme="minorHAnsi"/>
          <w:color w:val="000000" w:themeColor="text1"/>
        </w:rPr>
        <w:t xml:space="preserve">. For example, one </w:t>
      </w:r>
      <w:r w:rsidR="008C368A">
        <w:rPr>
          <w:rFonts w:asciiTheme="minorHAnsi" w:hAnsiTheme="minorHAnsi" w:cstheme="minorHAnsi"/>
          <w:color w:val="000000" w:themeColor="text1"/>
        </w:rPr>
        <w:t xml:space="preserve">major </w:t>
      </w:r>
      <w:r w:rsidR="0025456D">
        <w:rPr>
          <w:rFonts w:asciiTheme="minorHAnsi" w:hAnsiTheme="minorHAnsi" w:cstheme="minorHAnsi"/>
          <w:color w:val="000000" w:themeColor="text1"/>
        </w:rPr>
        <w:t>limitation</w:t>
      </w:r>
      <w:r w:rsidR="008C368A">
        <w:rPr>
          <w:rFonts w:asciiTheme="minorHAnsi" w:hAnsiTheme="minorHAnsi" w:cstheme="minorHAnsi"/>
          <w:color w:val="000000" w:themeColor="text1"/>
        </w:rPr>
        <w:t xml:space="preserve"> with zebrafish</w:t>
      </w:r>
      <w:r w:rsidR="00062BF5">
        <w:rPr>
          <w:rFonts w:asciiTheme="minorHAnsi" w:hAnsiTheme="minorHAnsi" w:cstheme="minorHAnsi"/>
          <w:color w:val="000000" w:themeColor="text1"/>
        </w:rPr>
        <w:t xml:space="preserve"> xenograft</w:t>
      </w:r>
      <w:r w:rsidR="000B293A">
        <w:rPr>
          <w:rFonts w:asciiTheme="minorHAnsi" w:hAnsiTheme="minorHAnsi" w:cstheme="minorHAnsi"/>
          <w:color w:val="000000" w:themeColor="text1"/>
        </w:rPr>
        <w:t>s</w:t>
      </w:r>
      <w:r w:rsidR="008C368A">
        <w:rPr>
          <w:rFonts w:asciiTheme="minorHAnsi" w:hAnsiTheme="minorHAnsi" w:cstheme="minorHAnsi"/>
          <w:color w:val="000000" w:themeColor="text1"/>
        </w:rPr>
        <w:t xml:space="preserve"> is that</w:t>
      </w:r>
      <w:r w:rsidR="00062BF5">
        <w:rPr>
          <w:rFonts w:asciiTheme="minorHAnsi" w:hAnsiTheme="minorHAnsi" w:cstheme="minorHAnsi"/>
          <w:color w:val="000000" w:themeColor="text1"/>
        </w:rPr>
        <w:t xml:space="preserve"> cancer cells cannot be easily retrieved from fish after xenograft</w:t>
      </w:r>
      <w:r w:rsidR="009D6BF2">
        <w:rPr>
          <w:rFonts w:asciiTheme="minorHAnsi" w:hAnsiTheme="minorHAnsi" w:cstheme="minorHAnsi"/>
          <w:color w:val="000000" w:themeColor="text1"/>
        </w:rPr>
        <w:t>ing</w:t>
      </w:r>
      <w:r w:rsidR="00062BF5">
        <w:rPr>
          <w:rFonts w:asciiTheme="minorHAnsi" w:hAnsiTheme="minorHAnsi" w:cstheme="minorHAnsi"/>
          <w:color w:val="000000" w:themeColor="text1"/>
        </w:rPr>
        <w:t xml:space="preserve"> at useful numbers for cell banking or most downstream experiments. E</w:t>
      </w:r>
      <w:r w:rsidR="008C368A">
        <w:rPr>
          <w:rFonts w:asciiTheme="minorHAnsi" w:hAnsiTheme="minorHAnsi" w:cstheme="minorHAnsi"/>
          <w:color w:val="000000" w:themeColor="text1"/>
        </w:rPr>
        <w:t xml:space="preserve">ven if this were possible, </w:t>
      </w:r>
      <w:r w:rsidR="00062BF5">
        <w:rPr>
          <w:rFonts w:asciiTheme="minorHAnsi" w:hAnsiTheme="minorHAnsi" w:cstheme="minorHAnsi"/>
          <w:color w:val="000000" w:themeColor="text1"/>
        </w:rPr>
        <w:t xml:space="preserve">the human cancer cells </w:t>
      </w:r>
      <w:r w:rsidR="008C368A">
        <w:rPr>
          <w:rFonts w:asciiTheme="minorHAnsi" w:hAnsiTheme="minorHAnsi" w:cstheme="minorHAnsi"/>
          <w:color w:val="000000" w:themeColor="text1"/>
        </w:rPr>
        <w:t xml:space="preserve">would </w:t>
      </w:r>
      <w:r w:rsidR="00062BF5">
        <w:rPr>
          <w:rFonts w:asciiTheme="minorHAnsi" w:hAnsiTheme="minorHAnsi" w:cstheme="minorHAnsi"/>
          <w:color w:val="000000" w:themeColor="text1"/>
        </w:rPr>
        <w:t xml:space="preserve">have been growing for several days in </w:t>
      </w:r>
      <w:r w:rsidR="008C368A">
        <w:rPr>
          <w:rFonts w:asciiTheme="minorHAnsi" w:hAnsiTheme="minorHAnsi" w:cstheme="minorHAnsi"/>
          <w:color w:val="000000" w:themeColor="text1"/>
        </w:rPr>
        <w:t>non-physiologic temperatures and environments and would not be practical</w:t>
      </w:r>
      <w:r w:rsidR="00C2503B">
        <w:rPr>
          <w:rFonts w:asciiTheme="minorHAnsi" w:hAnsiTheme="minorHAnsi" w:cstheme="minorHAnsi"/>
          <w:color w:val="000000" w:themeColor="text1"/>
        </w:rPr>
        <w:t xml:space="preserve"> </w:t>
      </w:r>
      <w:r w:rsidR="008C368A">
        <w:rPr>
          <w:rFonts w:asciiTheme="minorHAnsi" w:hAnsiTheme="minorHAnsi" w:cstheme="minorHAnsi"/>
          <w:color w:val="000000" w:themeColor="text1"/>
        </w:rPr>
        <w:t xml:space="preserve">for use in later applications. </w:t>
      </w:r>
      <w:r w:rsidR="00AD27E6">
        <w:rPr>
          <w:rFonts w:asciiTheme="minorHAnsi" w:hAnsiTheme="minorHAnsi" w:cstheme="minorHAnsi"/>
          <w:color w:val="000000" w:themeColor="text1"/>
        </w:rPr>
        <w:t xml:space="preserve">The effects of </w:t>
      </w:r>
      <w:r w:rsidR="00CA72CF">
        <w:rPr>
          <w:rFonts w:asciiTheme="minorHAnsi" w:hAnsiTheme="minorHAnsi" w:cstheme="minorHAnsi"/>
          <w:color w:val="000000" w:themeColor="text1"/>
        </w:rPr>
        <w:t xml:space="preserve">a slightly </w:t>
      </w:r>
      <w:r w:rsidR="00AD27E6">
        <w:rPr>
          <w:rFonts w:asciiTheme="minorHAnsi" w:hAnsiTheme="minorHAnsi" w:cstheme="minorHAnsi"/>
          <w:color w:val="000000" w:themeColor="text1"/>
        </w:rPr>
        <w:t>lower</w:t>
      </w:r>
      <w:r w:rsidR="00CA72CF">
        <w:rPr>
          <w:rFonts w:asciiTheme="minorHAnsi" w:hAnsiTheme="minorHAnsi" w:cstheme="minorHAnsi"/>
          <w:color w:val="000000" w:themeColor="text1"/>
        </w:rPr>
        <w:t xml:space="preserve"> than </w:t>
      </w:r>
      <w:r w:rsidR="0025456D">
        <w:rPr>
          <w:rFonts w:asciiTheme="minorHAnsi" w:hAnsiTheme="minorHAnsi" w:cstheme="minorHAnsi"/>
          <w:color w:val="000000" w:themeColor="text1"/>
        </w:rPr>
        <w:t>physiological</w:t>
      </w:r>
      <w:r w:rsidR="00AD27E6">
        <w:rPr>
          <w:rFonts w:asciiTheme="minorHAnsi" w:hAnsiTheme="minorHAnsi" w:cstheme="minorHAnsi"/>
          <w:color w:val="000000" w:themeColor="text1"/>
        </w:rPr>
        <w:t xml:space="preserve"> temperature on drug kinetics </w:t>
      </w:r>
      <w:r w:rsidR="00CA72CF">
        <w:rPr>
          <w:rFonts w:asciiTheme="minorHAnsi" w:hAnsiTheme="minorHAnsi" w:cstheme="minorHAnsi"/>
          <w:color w:val="000000" w:themeColor="text1"/>
        </w:rPr>
        <w:t xml:space="preserve">and tumor cell response is also not </w:t>
      </w:r>
      <w:proofErr w:type="gramStart"/>
      <w:r w:rsidR="00CA72CF">
        <w:rPr>
          <w:rFonts w:asciiTheme="minorHAnsi" w:hAnsiTheme="minorHAnsi" w:cstheme="minorHAnsi"/>
          <w:color w:val="000000" w:themeColor="text1"/>
        </w:rPr>
        <w:t xml:space="preserve">known, </w:t>
      </w:r>
      <w:r w:rsidR="00270AD1">
        <w:rPr>
          <w:rFonts w:asciiTheme="minorHAnsi" w:hAnsiTheme="minorHAnsi" w:cstheme="minorHAnsi"/>
          <w:color w:val="000000" w:themeColor="text1"/>
        </w:rPr>
        <w:t>and</w:t>
      </w:r>
      <w:proofErr w:type="gramEnd"/>
      <w:r w:rsidR="00270AD1">
        <w:rPr>
          <w:rFonts w:asciiTheme="minorHAnsi" w:hAnsiTheme="minorHAnsi" w:cstheme="minorHAnsi"/>
          <w:color w:val="000000" w:themeColor="text1"/>
        </w:rPr>
        <w:t xml:space="preserve"> may produce confounding results</w:t>
      </w:r>
      <w:r w:rsidR="00CA72CF">
        <w:rPr>
          <w:rFonts w:asciiTheme="minorHAnsi" w:hAnsiTheme="minorHAnsi" w:cstheme="minorHAnsi"/>
          <w:color w:val="000000" w:themeColor="text1"/>
        </w:rPr>
        <w:t xml:space="preserve">. </w:t>
      </w:r>
      <w:r w:rsidR="008416B1">
        <w:rPr>
          <w:rFonts w:asciiTheme="minorHAnsi" w:hAnsiTheme="minorHAnsi" w:cstheme="minorHAnsi"/>
          <w:color w:val="000000" w:themeColor="text1"/>
        </w:rPr>
        <w:t xml:space="preserve">Despite these </w:t>
      </w:r>
      <w:r w:rsidR="0025456D">
        <w:rPr>
          <w:rFonts w:asciiTheme="minorHAnsi" w:hAnsiTheme="minorHAnsi" w:cstheme="minorHAnsi"/>
          <w:color w:val="000000" w:themeColor="text1"/>
        </w:rPr>
        <w:t>caveats</w:t>
      </w:r>
      <w:r w:rsidR="008416B1">
        <w:rPr>
          <w:rFonts w:asciiTheme="minorHAnsi" w:hAnsiTheme="minorHAnsi" w:cstheme="minorHAnsi"/>
          <w:color w:val="000000" w:themeColor="text1"/>
        </w:rPr>
        <w:t>, zebrafish xenografts</w:t>
      </w:r>
      <w:r w:rsidR="008C368A">
        <w:rPr>
          <w:rFonts w:asciiTheme="minorHAnsi" w:hAnsiTheme="minorHAnsi" w:cstheme="minorHAnsi"/>
          <w:color w:val="000000" w:themeColor="text1"/>
        </w:rPr>
        <w:t xml:space="preserve"> do fill a void in being a more practical and cost-efficient method for performing larger scale</w:t>
      </w:r>
      <w:r w:rsidR="00E9654A">
        <w:rPr>
          <w:rFonts w:asciiTheme="minorHAnsi" w:hAnsiTheme="minorHAnsi" w:cstheme="minorHAnsi"/>
          <w:color w:val="000000" w:themeColor="text1"/>
        </w:rPr>
        <w:t xml:space="preserve"> </w:t>
      </w:r>
      <w:r w:rsidR="00253E82" w:rsidRPr="00253E82">
        <w:rPr>
          <w:rFonts w:asciiTheme="minorHAnsi" w:hAnsiTheme="minorHAnsi" w:cstheme="minorHAnsi"/>
          <w:color w:val="000000" w:themeColor="text1"/>
        </w:rPr>
        <w:t>in vivo</w:t>
      </w:r>
      <w:r w:rsidR="00925BC7" w:rsidRPr="00925BC7">
        <w:rPr>
          <w:rFonts w:asciiTheme="minorHAnsi" w:hAnsiTheme="minorHAnsi" w:cstheme="minorHAnsi"/>
          <w:color w:val="000000" w:themeColor="text1"/>
        </w:rPr>
        <w:t xml:space="preserve"> </w:t>
      </w:r>
      <w:r w:rsidR="008C368A">
        <w:rPr>
          <w:rFonts w:asciiTheme="minorHAnsi" w:hAnsiTheme="minorHAnsi" w:cstheme="minorHAnsi"/>
          <w:color w:val="000000" w:themeColor="text1"/>
        </w:rPr>
        <w:t xml:space="preserve">drug screens than </w:t>
      </w:r>
      <w:r w:rsidR="00C27C6E">
        <w:rPr>
          <w:rFonts w:asciiTheme="minorHAnsi" w:hAnsiTheme="minorHAnsi" w:cstheme="minorHAnsi"/>
          <w:color w:val="000000" w:themeColor="text1"/>
        </w:rPr>
        <w:t xml:space="preserve">is </w:t>
      </w:r>
      <w:r w:rsidR="008C368A">
        <w:rPr>
          <w:rFonts w:asciiTheme="minorHAnsi" w:hAnsiTheme="minorHAnsi" w:cstheme="minorHAnsi"/>
          <w:color w:val="000000" w:themeColor="text1"/>
        </w:rPr>
        <w:t>possible in mouse xenograft models.</w:t>
      </w:r>
      <w:r w:rsidR="00062BF5">
        <w:rPr>
          <w:rFonts w:asciiTheme="minorHAnsi" w:hAnsiTheme="minorHAnsi" w:cstheme="minorHAnsi"/>
          <w:color w:val="000000" w:themeColor="text1"/>
        </w:rPr>
        <w:t xml:space="preserve"> </w:t>
      </w:r>
      <w:r w:rsidR="008C368A">
        <w:rPr>
          <w:rFonts w:asciiTheme="minorHAnsi" w:hAnsiTheme="minorHAnsi" w:cstheme="minorHAnsi"/>
          <w:color w:val="000000" w:themeColor="text1"/>
        </w:rPr>
        <w:t xml:space="preserve">Additionally, </w:t>
      </w:r>
      <w:r w:rsidR="00DB00EE">
        <w:rPr>
          <w:rFonts w:asciiTheme="minorHAnsi" w:hAnsiTheme="minorHAnsi" w:cstheme="minorHAnsi"/>
          <w:color w:val="000000" w:themeColor="text1"/>
        </w:rPr>
        <w:t>zebrafish xenograft</w:t>
      </w:r>
      <w:r w:rsidR="00C2503B">
        <w:rPr>
          <w:rFonts w:asciiTheme="minorHAnsi" w:hAnsiTheme="minorHAnsi" w:cstheme="minorHAnsi"/>
          <w:color w:val="000000" w:themeColor="text1"/>
        </w:rPr>
        <w:t>s</w:t>
      </w:r>
      <w:r w:rsidR="00DB00EE">
        <w:rPr>
          <w:rFonts w:asciiTheme="minorHAnsi" w:hAnsiTheme="minorHAnsi" w:cstheme="minorHAnsi"/>
          <w:color w:val="000000" w:themeColor="text1"/>
        </w:rPr>
        <w:t xml:space="preserve"> require </w:t>
      </w:r>
      <w:r w:rsidR="008C368A">
        <w:rPr>
          <w:rFonts w:asciiTheme="minorHAnsi" w:hAnsiTheme="minorHAnsi" w:cstheme="minorHAnsi"/>
          <w:color w:val="000000" w:themeColor="text1"/>
        </w:rPr>
        <w:t>far fewer cell</w:t>
      </w:r>
      <w:r w:rsidR="00DB00EE">
        <w:rPr>
          <w:rFonts w:asciiTheme="minorHAnsi" w:hAnsiTheme="minorHAnsi" w:cstheme="minorHAnsi"/>
          <w:color w:val="000000" w:themeColor="text1"/>
        </w:rPr>
        <w:t>s for injection than mouse models,</w:t>
      </w:r>
      <w:r w:rsidR="009D6BF2">
        <w:rPr>
          <w:rFonts w:asciiTheme="minorHAnsi" w:hAnsiTheme="minorHAnsi" w:cstheme="minorHAnsi"/>
          <w:color w:val="000000" w:themeColor="text1"/>
        </w:rPr>
        <w:t xml:space="preserve"> so a small amount of patient sample can be spread amongst hundreds </w:t>
      </w:r>
      <w:r w:rsidR="00DB00EE">
        <w:rPr>
          <w:rFonts w:asciiTheme="minorHAnsi" w:hAnsiTheme="minorHAnsi" w:cstheme="minorHAnsi"/>
          <w:color w:val="000000" w:themeColor="text1"/>
        </w:rPr>
        <w:t xml:space="preserve">to </w:t>
      </w:r>
      <w:r w:rsidR="009D6BF2">
        <w:rPr>
          <w:rFonts w:asciiTheme="minorHAnsi" w:hAnsiTheme="minorHAnsi" w:cstheme="minorHAnsi"/>
          <w:color w:val="000000" w:themeColor="text1"/>
        </w:rPr>
        <w:t>thousands of zebrafish, allowing for drug screens with large sample numbers</w:t>
      </w:r>
      <w:r w:rsidR="00062BF5">
        <w:rPr>
          <w:rFonts w:asciiTheme="minorHAnsi" w:hAnsiTheme="minorHAnsi" w:cstheme="minorHAnsi"/>
          <w:color w:val="000000" w:themeColor="text1"/>
        </w:rPr>
        <w:t>. With fluorescent labeling, tumor cells can be monitored from the moment they are xenografted into the larval zebrafish, providing some standardization between the animals used in drug screens. Combining these benefits of zebrafish xe</w:t>
      </w:r>
      <w:r w:rsidR="009D6BF2">
        <w:rPr>
          <w:rFonts w:asciiTheme="minorHAnsi" w:hAnsiTheme="minorHAnsi" w:cstheme="minorHAnsi"/>
          <w:color w:val="000000" w:themeColor="text1"/>
        </w:rPr>
        <w:t>n</w:t>
      </w:r>
      <w:r w:rsidR="00062BF5">
        <w:rPr>
          <w:rFonts w:asciiTheme="minorHAnsi" w:hAnsiTheme="minorHAnsi" w:cstheme="minorHAnsi"/>
          <w:color w:val="000000" w:themeColor="text1"/>
        </w:rPr>
        <w:t>ograft</w:t>
      </w:r>
      <w:r w:rsidR="00C2503B">
        <w:rPr>
          <w:rFonts w:asciiTheme="minorHAnsi" w:hAnsiTheme="minorHAnsi" w:cstheme="minorHAnsi"/>
          <w:color w:val="000000" w:themeColor="text1"/>
        </w:rPr>
        <w:t>s</w:t>
      </w:r>
      <w:r w:rsidR="00062BF5">
        <w:rPr>
          <w:rFonts w:asciiTheme="minorHAnsi" w:hAnsiTheme="minorHAnsi" w:cstheme="minorHAnsi"/>
          <w:color w:val="000000" w:themeColor="text1"/>
        </w:rPr>
        <w:t xml:space="preserve"> with</w:t>
      </w:r>
      <w:r w:rsidR="009D6BF2">
        <w:rPr>
          <w:rFonts w:asciiTheme="minorHAnsi" w:hAnsiTheme="minorHAnsi" w:cstheme="minorHAnsi"/>
          <w:color w:val="000000" w:themeColor="text1"/>
        </w:rPr>
        <w:t xml:space="preserve"> the </w:t>
      </w:r>
      <w:r w:rsidR="0025456D">
        <w:rPr>
          <w:rFonts w:asciiTheme="minorHAnsi" w:hAnsiTheme="minorHAnsi" w:cstheme="minorHAnsi"/>
          <w:color w:val="000000" w:themeColor="text1"/>
        </w:rPr>
        <w:t>possibility</w:t>
      </w:r>
      <w:r w:rsidR="009D6BF2">
        <w:rPr>
          <w:rFonts w:asciiTheme="minorHAnsi" w:hAnsiTheme="minorHAnsi" w:cstheme="minorHAnsi"/>
          <w:color w:val="000000" w:themeColor="text1"/>
        </w:rPr>
        <w:t xml:space="preserve"> of</w:t>
      </w:r>
      <w:r w:rsidR="008C368A">
        <w:rPr>
          <w:rFonts w:asciiTheme="minorHAnsi" w:hAnsiTheme="minorHAnsi" w:cstheme="minorHAnsi"/>
          <w:color w:val="000000" w:themeColor="text1"/>
        </w:rPr>
        <w:t xml:space="preserve"> automated imaging and quantification of engrafted </w:t>
      </w:r>
      <w:r w:rsidR="00C2503B">
        <w:rPr>
          <w:rFonts w:asciiTheme="minorHAnsi" w:hAnsiTheme="minorHAnsi" w:cstheme="minorHAnsi"/>
          <w:color w:val="000000" w:themeColor="text1"/>
        </w:rPr>
        <w:t>cells</w:t>
      </w:r>
      <w:r w:rsidR="008C368A">
        <w:rPr>
          <w:rFonts w:asciiTheme="minorHAnsi" w:hAnsiTheme="minorHAnsi" w:cstheme="minorHAnsi"/>
          <w:color w:val="000000" w:themeColor="text1"/>
        </w:rPr>
        <w:t xml:space="preserve"> </w:t>
      </w:r>
      <w:proofErr w:type="gramStart"/>
      <w:r w:rsidR="008C368A">
        <w:rPr>
          <w:rFonts w:asciiTheme="minorHAnsi" w:hAnsiTheme="minorHAnsi" w:cstheme="minorHAnsi"/>
          <w:color w:val="000000" w:themeColor="text1"/>
        </w:rPr>
        <w:t>opens up</w:t>
      </w:r>
      <w:proofErr w:type="gramEnd"/>
      <w:r w:rsidR="008C368A">
        <w:rPr>
          <w:rFonts w:asciiTheme="minorHAnsi" w:hAnsiTheme="minorHAnsi" w:cstheme="minorHAnsi"/>
          <w:color w:val="000000" w:themeColor="text1"/>
        </w:rPr>
        <w:t xml:space="preserve"> many possibilities for making high-throughput drug screening of patient tumors for personalized medicine a reality.</w:t>
      </w:r>
    </w:p>
    <w:p w14:paraId="78728D18" w14:textId="706614AE" w:rsidR="00014314" w:rsidRPr="001B1519" w:rsidRDefault="00014314" w:rsidP="005B7259">
      <w:pPr>
        <w:rPr>
          <w:rFonts w:asciiTheme="minorHAnsi" w:hAnsiTheme="minorHAnsi" w:cstheme="minorHAnsi"/>
          <w:color w:val="auto"/>
        </w:rPr>
      </w:pPr>
    </w:p>
    <w:p w14:paraId="1734505F" w14:textId="686C7D5B" w:rsidR="00AA03DF" w:rsidRPr="001B1519" w:rsidRDefault="00AA03DF" w:rsidP="005B725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D96E92E" w14:textId="37A98DED" w:rsidR="00AA03DF" w:rsidRPr="00106023" w:rsidRDefault="00106023" w:rsidP="005B7259">
      <w:pPr>
        <w:rPr>
          <w:rFonts w:asciiTheme="minorHAnsi" w:hAnsiTheme="minorHAnsi" w:cstheme="minorHAnsi"/>
          <w:color w:val="000000" w:themeColor="text1"/>
        </w:rPr>
      </w:pPr>
      <w:r w:rsidRPr="00106023">
        <w:rPr>
          <w:rFonts w:asciiTheme="minorHAnsi" w:hAnsiTheme="minorHAnsi" w:cstheme="minorHAnsi"/>
          <w:color w:val="000000" w:themeColor="text1"/>
        </w:rPr>
        <w:t xml:space="preserve">This research was supported by </w:t>
      </w:r>
      <w:r w:rsidRPr="00DD5A21">
        <w:rPr>
          <w:rFonts w:asciiTheme="minorHAnsi" w:hAnsiTheme="minorHAnsi" w:cstheme="minorHAnsi"/>
          <w:color w:val="auto"/>
        </w:rPr>
        <w:t>a</w:t>
      </w:r>
      <w:r w:rsidR="00DD5A21" w:rsidRPr="00DD5A21">
        <w:rPr>
          <w:rFonts w:asciiTheme="minorHAnsi" w:hAnsiTheme="minorHAnsi" w:cstheme="minorHAnsi"/>
          <w:color w:val="auto"/>
        </w:rPr>
        <w:t xml:space="preserve"> V Foundation V Scholar Award </w:t>
      </w:r>
      <w:r w:rsidRPr="00DD5A21">
        <w:rPr>
          <w:rFonts w:asciiTheme="minorHAnsi" w:hAnsiTheme="minorHAnsi" w:cstheme="minorHAnsi"/>
          <w:color w:val="auto"/>
        </w:rPr>
        <w:t xml:space="preserve">and NIH </w:t>
      </w:r>
      <w:r w:rsidR="00C2503B">
        <w:rPr>
          <w:rFonts w:asciiTheme="minorHAnsi" w:hAnsiTheme="minorHAnsi" w:cstheme="minorHAnsi"/>
          <w:color w:val="auto"/>
        </w:rPr>
        <w:t>G</w:t>
      </w:r>
      <w:r w:rsidRPr="00DD5A21">
        <w:rPr>
          <w:rFonts w:asciiTheme="minorHAnsi" w:hAnsiTheme="minorHAnsi" w:cstheme="minorHAnsi"/>
          <w:color w:val="auto"/>
        </w:rPr>
        <w:t>rants DP2CA228043, R01CA227656 (to J.S. Blackburn) and NIH Training Grant T32CA165990 (</w:t>
      </w:r>
      <w:r w:rsidR="002F6A28">
        <w:rPr>
          <w:rFonts w:asciiTheme="minorHAnsi" w:hAnsiTheme="minorHAnsi" w:cstheme="minorHAnsi"/>
          <w:color w:val="auto"/>
        </w:rPr>
        <w:t xml:space="preserve">to </w:t>
      </w:r>
      <w:r w:rsidRPr="00DD5A21">
        <w:rPr>
          <w:rFonts w:asciiTheme="minorHAnsi" w:hAnsiTheme="minorHAnsi" w:cstheme="minorHAnsi"/>
          <w:color w:val="auto"/>
        </w:rPr>
        <w:t>M.G. Haney)</w:t>
      </w:r>
      <w:r w:rsidRPr="00106023">
        <w:rPr>
          <w:rFonts w:asciiTheme="minorHAnsi" w:hAnsiTheme="minorHAnsi" w:cstheme="minorHAnsi"/>
          <w:color w:val="000000" w:themeColor="text1"/>
        </w:rPr>
        <w:t>.</w:t>
      </w:r>
      <w:r w:rsidR="00CE1AF9">
        <w:rPr>
          <w:rFonts w:asciiTheme="minorHAnsi" w:hAnsiTheme="minorHAnsi" w:cstheme="minorHAnsi"/>
          <w:color w:val="000000" w:themeColor="text1"/>
        </w:rPr>
        <w:t xml:space="preserve"> </w:t>
      </w:r>
    </w:p>
    <w:p w14:paraId="46E8D8F3" w14:textId="77777777" w:rsidR="00106023" w:rsidRPr="001B1519" w:rsidRDefault="00106023" w:rsidP="005B7259">
      <w:pPr>
        <w:rPr>
          <w:rFonts w:asciiTheme="minorHAnsi" w:hAnsiTheme="minorHAnsi" w:cstheme="minorHAnsi"/>
          <w:b/>
          <w:bCs/>
        </w:rPr>
      </w:pPr>
    </w:p>
    <w:p w14:paraId="5D52ED8B" w14:textId="624CD913" w:rsidR="00AA03DF" w:rsidRPr="001B1519" w:rsidRDefault="00AA03DF" w:rsidP="005B725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752EA8AD" w:rsidR="00AA03DF" w:rsidRPr="00C629C2" w:rsidRDefault="00CE1AF9" w:rsidP="005B7259">
      <w:pPr>
        <w:rPr>
          <w:rFonts w:asciiTheme="minorHAnsi" w:hAnsiTheme="minorHAnsi" w:cstheme="minorHAnsi"/>
          <w:color w:val="000000" w:themeColor="text1"/>
        </w:rPr>
      </w:pPr>
      <w:r>
        <w:rPr>
          <w:rFonts w:asciiTheme="minorHAnsi" w:hAnsiTheme="minorHAnsi" w:cstheme="minorHAnsi"/>
          <w:color w:val="000000" w:themeColor="text1"/>
        </w:rPr>
        <w:t xml:space="preserve">The authors have </w:t>
      </w:r>
      <w:r w:rsidR="007B3855">
        <w:rPr>
          <w:rFonts w:asciiTheme="minorHAnsi" w:hAnsiTheme="minorHAnsi" w:cstheme="minorHAnsi"/>
          <w:color w:val="000000" w:themeColor="text1"/>
        </w:rPr>
        <w:t>nothing to disclose</w:t>
      </w:r>
      <w:r>
        <w:rPr>
          <w:rFonts w:asciiTheme="minorHAnsi" w:hAnsiTheme="minorHAnsi" w:cstheme="minorHAnsi"/>
          <w:color w:val="000000" w:themeColor="text1"/>
        </w:rPr>
        <w:t>.</w:t>
      </w:r>
    </w:p>
    <w:p w14:paraId="237D1462" w14:textId="77777777" w:rsidR="0025456D" w:rsidRPr="001B1519" w:rsidRDefault="0025456D" w:rsidP="005B7259">
      <w:pPr>
        <w:rPr>
          <w:rFonts w:asciiTheme="minorHAnsi" w:hAnsiTheme="minorHAnsi" w:cstheme="minorHAnsi"/>
          <w:color w:val="auto"/>
        </w:rPr>
      </w:pPr>
    </w:p>
    <w:p w14:paraId="626A41AB" w14:textId="25569D2E" w:rsidR="00C17BFF" w:rsidRPr="00C629C2" w:rsidRDefault="009726EE" w:rsidP="005B7259">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sdt>
      <w:sdtPr>
        <w:rPr>
          <w:rFonts w:asciiTheme="minorHAnsi" w:hAnsiTheme="minorHAnsi" w:cstheme="minorHAnsi"/>
          <w:color w:val="7F7F7F" w:themeColor="text1" w:themeTint="80"/>
        </w:rPr>
        <w:tag w:val="bibliography"/>
        <w:id w:val="-959876511"/>
        <w:placeholder>
          <w:docPart w:val="DefaultPlaceholder_-1854013440"/>
        </w:placeholder>
      </w:sdtPr>
      <w:sdtEndPr>
        <w:rPr>
          <w:color w:val="000000" w:themeColor="text1"/>
        </w:rPr>
      </w:sdtEndPr>
      <w:sdtContent>
        <w:p w14:paraId="683CB5B2" w14:textId="77777777" w:rsidR="005B7259" w:rsidRDefault="00C629C2" w:rsidP="005B7259">
          <w:pPr>
            <w:rPr>
              <w:rStyle w:val="csl-right-inline"/>
              <w:color w:val="000000" w:themeColor="text1"/>
            </w:rPr>
          </w:pPr>
          <w:r w:rsidRPr="00C629C2">
            <w:rPr>
              <w:rStyle w:val="csl-left-margin"/>
              <w:color w:val="000000" w:themeColor="text1"/>
            </w:rPr>
            <w:t xml:space="preserve">1. </w:t>
          </w:r>
          <w:r w:rsidRPr="00C629C2">
            <w:rPr>
              <w:rStyle w:val="csl-right-inline"/>
              <w:color w:val="000000" w:themeColor="text1"/>
            </w:rPr>
            <w:t xml:space="preserve">Lee, L.M., </w:t>
          </w:r>
          <w:proofErr w:type="spellStart"/>
          <w:r w:rsidRPr="00C629C2">
            <w:rPr>
              <w:rStyle w:val="csl-right-inline"/>
              <w:color w:val="000000" w:themeColor="text1"/>
            </w:rPr>
            <w:t>Seftor</w:t>
          </w:r>
          <w:proofErr w:type="spellEnd"/>
          <w:r w:rsidRPr="00C629C2">
            <w:rPr>
              <w:rStyle w:val="csl-right-inline"/>
              <w:color w:val="000000" w:themeColor="text1"/>
            </w:rPr>
            <w:t xml:space="preserve">, E.A., </w:t>
          </w:r>
          <w:proofErr w:type="spellStart"/>
          <w:r w:rsidRPr="00C629C2">
            <w:rPr>
              <w:rStyle w:val="csl-right-inline"/>
              <w:color w:val="000000" w:themeColor="text1"/>
            </w:rPr>
            <w:t>Bonde</w:t>
          </w:r>
          <w:proofErr w:type="spellEnd"/>
          <w:r w:rsidRPr="00C629C2">
            <w:rPr>
              <w:rStyle w:val="csl-right-inline"/>
              <w:color w:val="000000" w:themeColor="text1"/>
            </w:rPr>
            <w:t xml:space="preserve">, G., Cornell, R.A., Hendrix, M.J. The fate of human malignant melanoma cells transplanted into zebrafish embryos: assessment of migration and cell division in the absence of tumor formation. </w:t>
          </w:r>
          <w:r w:rsidRPr="00C629C2">
            <w:rPr>
              <w:rStyle w:val="csl-right-inline"/>
              <w:i/>
              <w:iCs/>
              <w:color w:val="000000" w:themeColor="text1"/>
            </w:rPr>
            <w:t xml:space="preserve">Developmental </w:t>
          </w:r>
          <w:r w:rsidR="005B7259">
            <w:rPr>
              <w:rStyle w:val="csl-right-inline"/>
              <w:i/>
              <w:iCs/>
              <w:color w:val="000000" w:themeColor="text1"/>
            </w:rPr>
            <w:t>D</w:t>
          </w:r>
          <w:r w:rsidRPr="00C629C2">
            <w:rPr>
              <w:rStyle w:val="csl-right-inline"/>
              <w:i/>
              <w:iCs/>
              <w:color w:val="000000" w:themeColor="text1"/>
            </w:rPr>
            <w:t>ynamics</w:t>
          </w:r>
          <w:r w:rsidRPr="00C629C2">
            <w:rPr>
              <w:rStyle w:val="csl-right-inline"/>
              <w:color w:val="000000" w:themeColor="text1"/>
            </w:rPr>
            <w:t xml:space="preserve">. </w:t>
          </w:r>
          <w:r w:rsidRPr="00C629C2">
            <w:rPr>
              <w:rStyle w:val="csl-right-inline"/>
              <w:b/>
              <w:bCs/>
              <w:color w:val="000000" w:themeColor="text1"/>
            </w:rPr>
            <w:t>233</w:t>
          </w:r>
          <w:r w:rsidRPr="00C629C2">
            <w:rPr>
              <w:rStyle w:val="csl-right-inline"/>
              <w:color w:val="000000" w:themeColor="text1"/>
            </w:rPr>
            <w:t xml:space="preserve"> (4), 1560–70 (2005).</w:t>
          </w:r>
        </w:p>
        <w:p w14:paraId="3C1A3D71" w14:textId="77777777" w:rsidR="005B7259" w:rsidRDefault="00C629C2" w:rsidP="005B7259">
          <w:pPr>
            <w:rPr>
              <w:rStyle w:val="csl-right-inline"/>
              <w:color w:val="000000" w:themeColor="text1"/>
            </w:rPr>
          </w:pPr>
          <w:r w:rsidRPr="00C629C2">
            <w:rPr>
              <w:rStyle w:val="csl-left-margin"/>
              <w:color w:val="000000" w:themeColor="text1"/>
            </w:rPr>
            <w:lastRenderedPageBreak/>
            <w:t xml:space="preserve">2. </w:t>
          </w:r>
          <w:proofErr w:type="spellStart"/>
          <w:r w:rsidRPr="00C629C2">
            <w:rPr>
              <w:rStyle w:val="csl-right-inline"/>
              <w:color w:val="000000" w:themeColor="text1"/>
            </w:rPr>
            <w:t>Topczewska</w:t>
          </w:r>
          <w:proofErr w:type="spellEnd"/>
          <w:r w:rsidRPr="00C629C2">
            <w:rPr>
              <w:rStyle w:val="csl-right-inline"/>
              <w:color w:val="000000" w:themeColor="text1"/>
            </w:rPr>
            <w:t xml:space="preserve">, J.M. </w:t>
          </w:r>
          <w:r w:rsidR="005B7259" w:rsidRPr="005B7259">
            <w:rPr>
              <w:rStyle w:val="csl-right-inline"/>
              <w:color w:val="000000" w:themeColor="text1"/>
            </w:rPr>
            <w:t xml:space="preserve">et al. </w:t>
          </w:r>
          <w:r w:rsidRPr="00C629C2">
            <w:rPr>
              <w:rStyle w:val="csl-right-inline"/>
              <w:color w:val="000000" w:themeColor="text1"/>
            </w:rPr>
            <w:t xml:space="preserve">Embryonic and tumorigenic pathways converge via Nodal signaling: role in melanoma aggressiveness. </w:t>
          </w:r>
          <w:r w:rsidRPr="00C629C2">
            <w:rPr>
              <w:rStyle w:val="csl-right-inline"/>
              <w:i/>
              <w:iCs/>
              <w:color w:val="000000" w:themeColor="text1"/>
            </w:rPr>
            <w:t xml:space="preserve">Nature </w:t>
          </w:r>
          <w:r w:rsidR="005B7259">
            <w:rPr>
              <w:rStyle w:val="csl-right-inline"/>
              <w:i/>
              <w:iCs/>
              <w:color w:val="000000" w:themeColor="text1"/>
            </w:rPr>
            <w:t>M</w:t>
          </w:r>
          <w:r w:rsidRPr="00C629C2">
            <w:rPr>
              <w:rStyle w:val="csl-right-inline"/>
              <w:i/>
              <w:iCs/>
              <w:color w:val="000000" w:themeColor="text1"/>
            </w:rPr>
            <w:t>edicine</w:t>
          </w:r>
          <w:r w:rsidRPr="00C629C2">
            <w:rPr>
              <w:rStyle w:val="csl-right-inline"/>
              <w:color w:val="000000" w:themeColor="text1"/>
            </w:rPr>
            <w:t xml:space="preserve">. </w:t>
          </w:r>
          <w:r w:rsidRPr="00C629C2">
            <w:rPr>
              <w:rStyle w:val="csl-right-inline"/>
              <w:b/>
              <w:bCs/>
              <w:color w:val="000000" w:themeColor="text1"/>
            </w:rPr>
            <w:t>12</w:t>
          </w:r>
          <w:r w:rsidRPr="00C629C2">
            <w:rPr>
              <w:rStyle w:val="csl-right-inline"/>
              <w:color w:val="000000" w:themeColor="text1"/>
            </w:rPr>
            <w:t xml:space="preserve"> (8), 925–32 (2006).</w:t>
          </w:r>
        </w:p>
        <w:p w14:paraId="4BB99569" w14:textId="77777777" w:rsidR="005B7259" w:rsidRDefault="00C629C2" w:rsidP="005B7259">
          <w:pPr>
            <w:rPr>
              <w:rStyle w:val="csl-right-inline"/>
              <w:color w:val="000000" w:themeColor="text1"/>
            </w:rPr>
          </w:pPr>
          <w:r w:rsidRPr="00C629C2">
            <w:rPr>
              <w:rStyle w:val="csl-left-margin"/>
              <w:color w:val="000000" w:themeColor="text1"/>
            </w:rPr>
            <w:t xml:space="preserve">3. </w:t>
          </w:r>
          <w:proofErr w:type="spellStart"/>
          <w:r w:rsidRPr="00C629C2">
            <w:rPr>
              <w:rStyle w:val="csl-right-inline"/>
              <w:color w:val="000000" w:themeColor="text1"/>
            </w:rPr>
            <w:t>Haldi</w:t>
          </w:r>
          <w:proofErr w:type="spellEnd"/>
          <w:r w:rsidRPr="00C629C2">
            <w:rPr>
              <w:rStyle w:val="csl-right-inline"/>
              <w:color w:val="000000" w:themeColor="text1"/>
            </w:rPr>
            <w:t xml:space="preserve">, M., Ton, C., Seng, W.L., McGrath, P. Human melanoma cells transplanted into zebrafish proliferate, migrate, produce melanin, form masses and stimulate angiogenesis in zebrafish. </w:t>
          </w:r>
          <w:r w:rsidRPr="00C629C2">
            <w:rPr>
              <w:rStyle w:val="csl-right-inline"/>
              <w:i/>
              <w:iCs/>
              <w:color w:val="000000" w:themeColor="text1"/>
            </w:rPr>
            <w:t>Angiogenesis</w:t>
          </w:r>
          <w:r w:rsidRPr="00C629C2">
            <w:rPr>
              <w:rStyle w:val="csl-right-inline"/>
              <w:color w:val="000000" w:themeColor="text1"/>
            </w:rPr>
            <w:t xml:space="preserve">. </w:t>
          </w:r>
          <w:r w:rsidRPr="00C629C2">
            <w:rPr>
              <w:rStyle w:val="csl-right-inline"/>
              <w:b/>
              <w:bCs/>
              <w:color w:val="000000" w:themeColor="text1"/>
            </w:rPr>
            <w:t>9</w:t>
          </w:r>
          <w:r w:rsidRPr="00C629C2">
            <w:rPr>
              <w:rStyle w:val="csl-right-inline"/>
              <w:color w:val="000000" w:themeColor="text1"/>
            </w:rPr>
            <w:t xml:space="preserve"> (3), 139–51 (2006).</w:t>
          </w:r>
        </w:p>
        <w:p w14:paraId="550B5533" w14:textId="77777777" w:rsidR="005B7259" w:rsidRDefault="00C629C2" w:rsidP="005B7259">
          <w:pPr>
            <w:rPr>
              <w:rStyle w:val="csl-right-inline"/>
              <w:color w:val="000000" w:themeColor="text1"/>
            </w:rPr>
          </w:pPr>
          <w:r w:rsidRPr="00C629C2">
            <w:rPr>
              <w:rStyle w:val="csl-left-margin"/>
              <w:color w:val="000000" w:themeColor="text1"/>
            </w:rPr>
            <w:t xml:space="preserve">4. </w:t>
          </w:r>
          <w:r w:rsidRPr="00C629C2">
            <w:rPr>
              <w:rStyle w:val="csl-right-inline"/>
              <w:color w:val="000000" w:themeColor="text1"/>
            </w:rPr>
            <w:t xml:space="preserve">Corkery, D.P., </w:t>
          </w:r>
          <w:proofErr w:type="spellStart"/>
          <w:r w:rsidRPr="00C629C2">
            <w:rPr>
              <w:rStyle w:val="csl-right-inline"/>
              <w:color w:val="000000" w:themeColor="text1"/>
            </w:rPr>
            <w:t>Dellaire</w:t>
          </w:r>
          <w:proofErr w:type="spellEnd"/>
          <w:r w:rsidRPr="00C629C2">
            <w:rPr>
              <w:rStyle w:val="csl-right-inline"/>
              <w:color w:val="000000" w:themeColor="text1"/>
            </w:rPr>
            <w:t xml:space="preserve">, G., Berman, J.N. </w:t>
          </w:r>
          <w:proofErr w:type="spellStart"/>
          <w:r w:rsidRPr="00C629C2">
            <w:rPr>
              <w:rStyle w:val="csl-right-inline"/>
              <w:color w:val="000000" w:themeColor="text1"/>
            </w:rPr>
            <w:t>Leukaemia</w:t>
          </w:r>
          <w:proofErr w:type="spellEnd"/>
          <w:r w:rsidRPr="00C629C2">
            <w:rPr>
              <w:rStyle w:val="csl-right-inline"/>
              <w:color w:val="000000" w:themeColor="text1"/>
            </w:rPr>
            <w:t xml:space="preserve"> xenotransplantation in zebrafish--chemotherapy response assay </w:t>
          </w:r>
          <w:r w:rsidR="00253E82" w:rsidRPr="00253E82">
            <w:rPr>
              <w:rStyle w:val="csl-right-inline"/>
              <w:color w:val="000000" w:themeColor="text1"/>
            </w:rPr>
            <w:t>in vivo</w:t>
          </w:r>
          <w:r w:rsidRPr="00C629C2">
            <w:rPr>
              <w:rStyle w:val="csl-right-inline"/>
              <w:color w:val="000000" w:themeColor="text1"/>
            </w:rPr>
            <w:t xml:space="preserve">. </w:t>
          </w:r>
          <w:r w:rsidRPr="00C629C2">
            <w:rPr>
              <w:rStyle w:val="csl-right-inline"/>
              <w:i/>
              <w:iCs/>
              <w:color w:val="000000" w:themeColor="text1"/>
            </w:rPr>
            <w:t xml:space="preserve">British </w:t>
          </w:r>
          <w:r w:rsidR="005B7259">
            <w:rPr>
              <w:rStyle w:val="csl-right-inline"/>
              <w:i/>
              <w:iCs/>
              <w:color w:val="000000" w:themeColor="text1"/>
            </w:rPr>
            <w:t>J</w:t>
          </w:r>
          <w:r w:rsidRPr="00C629C2">
            <w:rPr>
              <w:rStyle w:val="csl-right-inline"/>
              <w:i/>
              <w:iCs/>
              <w:color w:val="000000" w:themeColor="text1"/>
            </w:rPr>
            <w:t xml:space="preserve">ournal of </w:t>
          </w:r>
          <w:proofErr w:type="spellStart"/>
          <w:r w:rsidR="005B7259">
            <w:rPr>
              <w:rStyle w:val="csl-right-inline"/>
              <w:i/>
              <w:iCs/>
              <w:color w:val="000000" w:themeColor="text1"/>
            </w:rPr>
            <w:t>H</w:t>
          </w:r>
          <w:r w:rsidRPr="00C629C2">
            <w:rPr>
              <w:rStyle w:val="csl-right-inline"/>
              <w:i/>
              <w:iCs/>
              <w:color w:val="000000" w:themeColor="text1"/>
            </w:rPr>
            <w:t>aematology</w:t>
          </w:r>
          <w:proofErr w:type="spellEnd"/>
          <w:r w:rsidRPr="00C629C2">
            <w:rPr>
              <w:rStyle w:val="csl-right-inline"/>
              <w:color w:val="000000" w:themeColor="text1"/>
            </w:rPr>
            <w:t xml:space="preserve">. </w:t>
          </w:r>
          <w:r w:rsidRPr="00C629C2">
            <w:rPr>
              <w:rStyle w:val="csl-right-inline"/>
              <w:b/>
              <w:bCs/>
              <w:color w:val="000000" w:themeColor="text1"/>
            </w:rPr>
            <w:t>153</w:t>
          </w:r>
          <w:r w:rsidRPr="00C629C2">
            <w:rPr>
              <w:rStyle w:val="csl-right-inline"/>
              <w:color w:val="000000" w:themeColor="text1"/>
            </w:rPr>
            <w:t xml:space="preserve"> (6), 786–9 (2011).</w:t>
          </w:r>
        </w:p>
        <w:p w14:paraId="74ECB2DD" w14:textId="06A771A8" w:rsidR="005B7259" w:rsidRDefault="00C629C2" w:rsidP="005B7259">
          <w:pPr>
            <w:rPr>
              <w:rStyle w:val="csl-right-inline"/>
              <w:color w:val="000000" w:themeColor="text1"/>
            </w:rPr>
          </w:pPr>
          <w:r w:rsidRPr="00C629C2">
            <w:rPr>
              <w:rStyle w:val="csl-left-margin"/>
              <w:color w:val="000000" w:themeColor="text1"/>
            </w:rPr>
            <w:t xml:space="preserve">5. </w:t>
          </w:r>
          <w:proofErr w:type="spellStart"/>
          <w:r w:rsidRPr="00C629C2">
            <w:rPr>
              <w:rStyle w:val="csl-right-inline"/>
              <w:color w:val="000000" w:themeColor="text1"/>
            </w:rPr>
            <w:t>Rennekamp</w:t>
          </w:r>
          <w:proofErr w:type="spellEnd"/>
          <w:r w:rsidRPr="00C629C2">
            <w:rPr>
              <w:rStyle w:val="csl-right-inline"/>
              <w:color w:val="000000" w:themeColor="text1"/>
            </w:rPr>
            <w:t xml:space="preserve">, A.J., Peterson, R.T. 15 years of zebrafish chemical screening. </w:t>
          </w:r>
          <w:r w:rsidRPr="00C629C2">
            <w:rPr>
              <w:rStyle w:val="csl-right-inline"/>
              <w:i/>
              <w:iCs/>
              <w:color w:val="000000" w:themeColor="text1"/>
            </w:rPr>
            <w:t xml:space="preserve">Current </w:t>
          </w:r>
          <w:r w:rsidR="005B7259">
            <w:rPr>
              <w:rStyle w:val="csl-right-inline"/>
              <w:i/>
              <w:iCs/>
              <w:color w:val="000000" w:themeColor="text1"/>
            </w:rPr>
            <w:t>O</w:t>
          </w:r>
          <w:r w:rsidRPr="00C629C2">
            <w:rPr>
              <w:rStyle w:val="csl-right-inline"/>
              <w:i/>
              <w:iCs/>
              <w:color w:val="000000" w:themeColor="text1"/>
            </w:rPr>
            <w:t xml:space="preserve">pinion in </w:t>
          </w:r>
          <w:r w:rsidR="005B7259" w:rsidRPr="00C629C2">
            <w:rPr>
              <w:rStyle w:val="csl-right-inline"/>
              <w:i/>
              <w:iCs/>
              <w:color w:val="000000" w:themeColor="text1"/>
            </w:rPr>
            <w:t>Chemical Biology</w:t>
          </w:r>
          <w:r w:rsidRPr="00C629C2">
            <w:rPr>
              <w:rStyle w:val="csl-right-inline"/>
              <w:color w:val="000000" w:themeColor="text1"/>
            </w:rPr>
            <w:t xml:space="preserve">. </w:t>
          </w:r>
          <w:r w:rsidRPr="00C629C2">
            <w:rPr>
              <w:rStyle w:val="csl-right-inline"/>
              <w:b/>
              <w:bCs/>
              <w:color w:val="000000" w:themeColor="text1"/>
            </w:rPr>
            <w:t>24</w:t>
          </w:r>
          <w:r w:rsidRPr="00C629C2">
            <w:rPr>
              <w:rStyle w:val="csl-right-inline"/>
              <w:color w:val="000000" w:themeColor="text1"/>
            </w:rPr>
            <w:t>, 58–70 (2015).</w:t>
          </w:r>
        </w:p>
        <w:p w14:paraId="4D39F3A6" w14:textId="77777777" w:rsidR="005B7259" w:rsidRDefault="00C629C2" w:rsidP="005B7259">
          <w:pPr>
            <w:rPr>
              <w:rStyle w:val="csl-right-inline"/>
              <w:color w:val="000000" w:themeColor="text1"/>
            </w:rPr>
          </w:pPr>
          <w:r w:rsidRPr="00C629C2">
            <w:rPr>
              <w:rStyle w:val="csl-left-margin"/>
              <w:color w:val="000000" w:themeColor="text1"/>
            </w:rPr>
            <w:t xml:space="preserve">6. </w:t>
          </w:r>
          <w:proofErr w:type="spellStart"/>
          <w:r w:rsidRPr="00C629C2">
            <w:rPr>
              <w:rStyle w:val="csl-right-inline"/>
              <w:color w:val="000000" w:themeColor="text1"/>
            </w:rPr>
            <w:t>Ghotra</w:t>
          </w:r>
          <w:proofErr w:type="spellEnd"/>
          <w:r w:rsidRPr="00C629C2">
            <w:rPr>
              <w:rStyle w:val="csl-right-inline"/>
              <w:color w:val="000000" w:themeColor="text1"/>
            </w:rPr>
            <w:t xml:space="preserve">, V.P. </w:t>
          </w:r>
          <w:r w:rsidR="005B7259" w:rsidRPr="005B7259">
            <w:rPr>
              <w:rStyle w:val="csl-right-inline"/>
              <w:color w:val="000000" w:themeColor="text1"/>
            </w:rPr>
            <w:t xml:space="preserve">et al. </w:t>
          </w:r>
          <w:r w:rsidRPr="00C629C2">
            <w:rPr>
              <w:rStyle w:val="csl-right-inline"/>
              <w:color w:val="000000" w:themeColor="text1"/>
            </w:rPr>
            <w:t xml:space="preserve">Automated whole animal bio-imaging assay for human cancer dissemination. </w:t>
          </w:r>
          <w:proofErr w:type="spellStart"/>
          <w:r w:rsidRPr="00C629C2">
            <w:rPr>
              <w:rStyle w:val="csl-right-inline"/>
              <w:i/>
              <w:iCs/>
              <w:color w:val="000000" w:themeColor="text1"/>
            </w:rPr>
            <w:t>P</w:t>
          </w:r>
          <w:r w:rsidR="005B7259">
            <w:rPr>
              <w:rStyle w:val="csl-right-inline"/>
              <w:i/>
              <w:iCs/>
              <w:color w:val="000000" w:themeColor="text1"/>
            </w:rPr>
            <w:t>L</w:t>
          </w:r>
          <w:r w:rsidRPr="00C629C2">
            <w:rPr>
              <w:rStyle w:val="csl-right-inline"/>
              <w:i/>
              <w:iCs/>
              <w:color w:val="000000" w:themeColor="text1"/>
            </w:rPr>
            <w:t>oS</w:t>
          </w:r>
          <w:proofErr w:type="spellEnd"/>
          <w:r w:rsidRPr="00C629C2">
            <w:rPr>
              <w:rStyle w:val="csl-right-inline"/>
              <w:i/>
              <w:iCs/>
              <w:color w:val="000000" w:themeColor="text1"/>
            </w:rPr>
            <w:t xml:space="preserve"> </w:t>
          </w:r>
          <w:r w:rsidR="005B7259">
            <w:rPr>
              <w:rStyle w:val="csl-right-inline"/>
              <w:i/>
              <w:iCs/>
              <w:color w:val="000000" w:themeColor="text1"/>
            </w:rPr>
            <w:t>O</w:t>
          </w:r>
          <w:r w:rsidRPr="00C629C2">
            <w:rPr>
              <w:rStyle w:val="csl-right-inline"/>
              <w:i/>
              <w:iCs/>
              <w:color w:val="000000" w:themeColor="text1"/>
            </w:rPr>
            <w:t>ne</w:t>
          </w:r>
          <w:r w:rsidRPr="00C629C2">
            <w:rPr>
              <w:rStyle w:val="csl-right-inline"/>
              <w:color w:val="000000" w:themeColor="text1"/>
            </w:rPr>
            <w:t xml:space="preserve">. </w:t>
          </w:r>
          <w:r w:rsidRPr="00C629C2">
            <w:rPr>
              <w:rStyle w:val="csl-right-inline"/>
              <w:b/>
              <w:bCs/>
              <w:color w:val="000000" w:themeColor="text1"/>
            </w:rPr>
            <w:t>7</w:t>
          </w:r>
          <w:r w:rsidRPr="00C629C2">
            <w:rPr>
              <w:rStyle w:val="csl-right-inline"/>
              <w:color w:val="000000" w:themeColor="text1"/>
            </w:rPr>
            <w:t xml:space="preserve"> (2), e31281</w:t>
          </w:r>
          <w:r w:rsidR="005B7259">
            <w:rPr>
              <w:rStyle w:val="csl-right-inline"/>
              <w:color w:val="000000" w:themeColor="text1"/>
            </w:rPr>
            <w:t xml:space="preserve"> </w:t>
          </w:r>
          <w:r w:rsidRPr="00C629C2">
            <w:rPr>
              <w:rStyle w:val="csl-right-inline"/>
              <w:color w:val="000000" w:themeColor="text1"/>
            </w:rPr>
            <w:t>(2012).</w:t>
          </w:r>
        </w:p>
        <w:p w14:paraId="22E3062E" w14:textId="77777777" w:rsidR="005B7259" w:rsidRDefault="00C629C2" w:rsidP="005B7259">
          <w:pPr>
            <w:rPr>
              <w:rStyle w:val="csl-right-inline"/>
              <w:color w:val="000000" w:themeColor="text1"/>
            </w:rPr>
          </w:pPr>
          <w:r w:rsidRPr="00C629C2">
            <w:rPr>
              <w:rStyle w:val="csl-left-margin"/>
              <w:color w:val="000000" w:themeColor="text1"/>
            </w:rPr>
            <w:t xml:space="preserve">7. </w:t>
          </w:r>
          <w:r w:rsidRPr="00C629C2">
            <w:rPr>
              <w:rStyle w:val="csl-right-inline"/>
              <w:color w:val="000000" w:themeColor="text1"/>
            </w:rPr>
            <w:t xml:space="preserve">Chang, T.-Y.Y., Pardo-Martin, C., </w:t>
          </w:r>
          <w:proofErr w:type="spellStart"/>
          <w:r w:rsidRPr="00C629C2">
            <w:rPr>
              <w:rStyle w:val="csl-right-inline"/>
              <w:color w:val="000000" w:themeColor="text1"/>
            </w:rPr>
            <w:t>Allalou</w:t>
          </w:r>
          <w:proofErr w:type="spellEnd"/>
          <w:r w:rsidRPr="00C629C2">
            <w:rPr>
              <w:rStyle w:val="csl-right-inline"/>
              <w:color w:val="000000" w:themeColor="text1"/>
            </w:rPr>
            <w:t xml:space="preserve">, A., </w:t>
          </w:r>
          <w:proofErr w:type="spellStart"/>
          <w:r w:rsidRPr="00C629C2">
            <w:rPr>
              <w:rStyle w:val="csl-right-inline"/>
              <w:color w:val="000000" w:themeColor="text1"/>
            </w:rPr>
            <w:t>Wählby</w:t>
          </w:r>
          <w:proofErr w:type="spellEnd"/>
          <w:r w:rsidRPr="00C629C2">
            <w:rPr>
              <w:rStyle w:val="csl-right-inline"/>
              <w:color w:val="000000" w:themeColor="text1"/>
            </w:rPr>
            <w:t xml:space="preserve">, C., </w:t>
          </w:r>
          <w:proofErr w:type="spellStart"/>
          <w:r w:rsidRPr="00C629C2">
            <w:rPr>
              <w:rStyle w:val="csl-right-inline"/>
              <w:color w:val="000000" w:themeColor="text1"/>
            </w:rPr>
            <w:t>Yanik</w:t>
          </w:r>
          <w:proofErr w:type="spellEnd"/>
          <w:r w:rsidRPr="00C629C2">
            <w:rPr>
              <w:rStyle w:val="csl-right-inline"/>
              <w:color w:val="000000" w:themeColor="text1"/>
            </w:rPr>
            <w:t xml:space="preserve">, M.F. Fully automated cellular-resolution vertebrate screening platform with parallel animal processing. </w:t>
          </w:r>
          <w:r w:rsidRPr="00C629C2">
            <w:rPr>
              <w:rStyle w:val="csl-right-inline"/>
              <w:i/>
              <w:iCs/>
              <w:color w:val="000000" w:themeColor="text1"/>
            </w:rPr>
            <w:t xml:space="preserve">Lab </w:t>
          </w:r>
          <w:proofErr w:type="gramStart"/>
          <w:r w:rsidR="005B7259">
            <w:rPr>
              <w:rStyle w:val="csl-right-inline"/>
              <w:i/>
              <w:iCs/>
              <w:color w:val="000000" w:themeColor="text1"/>
            </w:rPr>
            <w:t>O</w:t>
          </w:r>
          <w:r w:rsidRPr="00C629C2">
            <w:rPr>
              <w:rStyle w:val="csl-right-inline"/>
              <w:i/>
              <w:iCs/>
              <w:color w:val="000000" w:themeColor="text1"/>
            </w:rPr>
            <w:t>n</w:t>
          </w:r>
          <w:proofErr w:type="gramEnd"/>
          <w:r w:rsidRPr="00C629C2">
            <w:rPr>
              <w:rStyle w:val="csl-right-inline"/>
              <w:i/>
              <w:iCs/>
              <w:color w:val="000000" w:themeColor="text1"/>
            </w:rPr>
            <w:t xml:space="preserve"> a </w:t>
          </w:r>
          <w:r w:rsidR="005B7259">
            <w:rPr>
              <w:rStyle w:val="csl-right-inline"/>
              <w:i/>
              <w:iCs/>
              <w:color w:val="000000" w:themeColor="text1"/>
            </w:rPr>
            <w:t>C</w:t>
          </w:r>
          <w:r w:rsidRPr="00C629C2">
            <w:rPr>
              <w:rStyle w:val="csl-right-inline"/>
              <w:i/>
              <w:iCs/>
              <w:color w:val="000000" w:themeColor="text1"/>
            </w:rPr>
            <w:t>hip</w:t>
          </w:r>
          <w:r w:rsidRPr="00C629C2">
            <w:rPr>
              <w:rStyle w:val="csl-right-inline"/>
              <w:color w:val="000000" w:themeColor="text1"/>
            </w:rPr>
            <w:t xml:space="preserve">. </w:t>
          </w:r>
          <w:r w:rsidRPr="00C629C2">
            <w:rPr>
              <w:rStyle w:val="csl-right-inline"/>
              <w:b/>
              <w:bCs/>
              <w:color w:val="000000" w:themeColor="text1"/>
            </w:rPr>
            <w:t>12</w:t>
          </w:r>
          <w:r w:rsidRPr="00C629C2">
            <w:rPr>
              <w:rStyle w:val="csl-right-inline"/>
              <w:color w:val="000000" w:themeColor="text1"/>
            </w:rPr>
            <w:t xml:space="preserve"> (4), 711–6 (2012).</w:t>
          </w:r>
        </w:p>
        <w:p w14:paraId="3D3BAA3F" w14:textId="768E968B" w:rsidR="005B7259" w:rsidRDefault="00C629C2" w:rsidP="005B7259">
          <w:pPr>
            <w:rPr>
              <w:rStyle w:val="csl-right-inline"/>
              <w:color w:val="000000" w:themeColor="text1"/>
            </w:rPr>
          </w:pPr>
          <w:r w:rsidRPr="00C629C2">
            <w:rPr>
              <w:rStyle w:val="csl-left-margin"/>
              <w:color w:val="000000" w:themeColor="text1"/>
            </w:rPr>
            <w:t xml:space="preserve">8. </w:t>
          </w:r>
          <w:r w:rsidRPr="00C629C2">
            <w:rPr>
              <w:rStyle w:val="csl-right-inline"/>
              <w:color w:val="000000" w:themeColor="text1"/>
            </w:rPr>
            <w:t>Pardo-Martin, C.</w:t>
          </w:r>
          <w:r w:rsidR="00757567">
            <w:rPr>
              <w:rStyle w:val="csl-right-inline"/>
              <w:color w:val="000000" w:themeColor="text1"/>
            </w:rPr>
            <w:t xml:space="preserve"> et al.</w:t>
          </w:r>
          <w:r w:rsidRPr="00C629C2">
            <w:rPr>
              <w:rStyle w:val="csl-right-inline"/>
              <w:color w:val="000000" w:themeColor="text1"/>
            </w:rPr>
            <w:t xml:space="preserve"> High-throughput </w:t>
          </w:r>
          <w:r w:rsidR="00253E82" w:rsidRPr="00253E82">
            <w:rPr>
              <w:rStyle w:val="csl-right-inline"/>
              <w:color w:val="000000" w:themeColor="text1"/>
            </w:rPr>
            <w:t>in vivo</w:t>
          </w:r>
          <w:r w:rsidR="00925BC7" w:rsidRPr="00925BC7">
            <w:rPr>
              <w:rStyle w:val="csl-right-inline"/>
              <w:color w:val="000000" w:themeColor="text1"/>
            </w:rPr>
            <w:t xml:space="preserve"> </w:t>
          </w:r>
          <w:r w:rsidRPr="00C629C2">
            <w:rPr>
              <w:rStyle w:val="csl-right-inline"/>
              <w:color w:val="000000" w:themeColor="text1"/>
            </w:rPr>
            <w:t xml:space="preserve">vertebrate screening. </w:t>
          </w:r>
          <w:r w:rsidRPr="00C629C2">
            <w:rPr>
              <w:rStyle w:val="csl-right-inline"/>
              <w:i/>
              <w:iCs/>
              <w:color w:val="000000" w:themeColor="text1"/>
            </w:rPr>
            <w:t xml:space="preserve">Nature </w:t>
          </w:r>
          <w:r w:rsidR="005B7259">
            <w:rPr>
              <w:rStyle w:val="csl-right-inline"/>
              <w:i/>
              <w:iCs/>
              <w:color w:val="000000" w:themeColor="text1"/>
            </w:rPr>
            <w:t>M</w:t>
          </w:r>
          <w:r w:rsidRPr="00C629C2">
            <w:rPr>
              <w:rStyle w:val="csl-right-inline"/>
              <w:i/>
              <w:iCs/>
              <w:color w:val="000000" w:themeColor="text1"/>
            </w:rPr>
            <w:t>ethods</w:t>
          </w:r>
          <w:r w:rsidRPr="00C629C2">
            <w:rPr>
              <w:rStyle w:val="csl-right-inline"/>
              <w:color w:val="000000" w:themeColor="text1"/>
            </w:rPr>
            <w:t xml:space="preserve">. </w:t>
          </w:r>
          <w:r w:rsidRPr="00C629C2">
            <w:rPr>
              <w:rStyle w:val="csl-right-inline"/>
              <w:b/>
              <w:bCs/>
              <w:color w:val="000000" w:themeColor="text1"/>
            </w:rPr>
            <w:t>7</w:t>
          </w:r>
          <w:r w:rsidRPr="00C629C2">
            <w:rPr>
              <w:rStyle w:val="csl-right-inline"/>
              <w:color w:val="000000" w:themeColor="text1"/>
            </w:rPr>
            <w:t xml:space="preserve"> (8), 634–6 (2010).</w:t>
          </w:r>
        </w:p>
        <w:p w14:paraId="70942ECB" w14:textId="70B488D6" w:rsidR="005B7259" w:rsidRDefault="00C629C2" w:rsidP="005B7259">
          <w:pPr>
            <w:rPr>
              <w:rStyle w:val="csl-right-inline"/>
              <w:color w:val="000000" w:themeColor="text1"/>
            </w:rPr>
          </w:pPr>
          <w:r w:rsidRPr="00C629C2">
            <w:rPr>
              <w:rStyle w:val="csl-left-margin"/>
              <w:color w:val="000000" w:themeColor="text1"/>
            </w:rPr>
            <w:t xml:space="preserve">9. </w:t>
          </w:r>
          <w:proofErr w:type="spellStart"/>
          <w:r w:rsidRPr="00C629C2">
            <w:rPr>
              <w:rStyle w:val="csl-right-inline"/>
              <w:color w:val="000000" w:themeColor="text1"/>
            </w:rPr>
            <w:t>Pulak</w:t>
          </w:r>
          <w:proofErr w:type="spellEnd"/>
          <w:r w:rsidRPr="00C629C2">
            <w:rPr>
              <w:rStyle w:val="csl-right-inline"/>
              <w:color w:val="000000" w:themeColor="text1"/>
            </w:rPr>
            <w:t xml:space="preserve">, R. Tools for automating the imaging of zebrafish larvae. </w:t>
          </w:r>
          <w:r w:rsidRPr="00C629C2">
            <w:rPr>
              <w:rStyle w:val="csl-right-inline"/>
              <w:i/>
              <w:iCs/>
              <w:color w:val="000000" w:themeColor="text1"/>
            </w:rPr>
            <w:t>Methods</w:t>
          </w:r>
          <w:r w:rsidRPr="00C629C2">
            <w:rPr>
              <w:rStyle w:val="csl-right-inline"/>
              <w:color w:val="000000" w:themeColor="text1"/>
            </w:rPr>
            <w:t xml:space="preserve">. </w:t>
          </w:r>
          <w:r w:rsidRPr="00C629C2">
            <w:rPr>
              <w:rStyle w:val="csl-right-inline"/>
              <w:b/>
              <w:bCs/>
              <w:color w:val="000000" w:themeColor="text1"/>
            </w:rPr>
            <w:t>96</w:t>
          </w:r>
          <w:r w:rsidRPr="00C629C2">
            <w:rPr>
              <w:rStyle w:val="csl-right-inline"/>
              <w:color w:val="000000" w:themeColor="text1"/>
            </w:rPr>
            <w:t>, 118–126 (2016).</w:t>
          </w:r>
        </w:p>
        <w:p w14:paraId="2A1BC1C1" w14:textId="77777777" w:rsidR="00D611CB" w:rsidRDefault="00C629C2" w:rsidP="005B7259">
          <w:pPr>
            <w:rPr>
              <w:rStyle w:val="csl-right-inline"/>
              <w:color w:val="000000" w:themeColor="text1"/>
            </w:rPr>
          </w:pPr>
          <w:r w:rsidRPr="00C629C2">
            <w:rPr>
              <w:rStyle w:val="csl-left-margin"/>
              <w:color w:val="000000" w:themeColor="text1"/>
            </w:rPr>
            <w:t xml:space="preserve">10. </w:t>
          </w:r>
          <w:r w:rsidRPr="00C629C2">
            <w:rPr>
              <w:rStyle w:val="csl-right-inline"/>
              <w:color w:val="000000" w:themeColor="text1"/>
            </w:rPr>
            <w:t xml:space="preserve">Henn, K., </w:t>
          </w:r>
          <w:proofErr w:type="spellStart"/>
          <w:r w:rsidRPr="00C629C2">
            <w:rPr>
              <w:rStyle w:val="csl-right-inline"/>
              <w:color w:val="000000" w:themeColor="text1"/>
            </w:rPr>
            <w:t>Braunbeck</w:t>
          </w:r>
          <w:proofErr w:type="spellEnd"/>
          <w:r w:rsidRPr="00C629C2">
            <w:rPr>
              <w:rStyle w:val="csl-right-inline"/>
              <w:color w:val="000000" w:themeColor="text1"/>
            </w:rPr>
            <w:t xml:space="preserve">, T. </w:t>
          </w:r>
          <w:proofErr w:type="spellStart"/>
          <w:r w:rsidRPr="00C629C2">
            <w:rPr>
              <w:rStyle w:val="csl-right-inline"/>
              <w:color w:val="000000" w:themeColor="text1"/>
            </w:rPr>
            <w:t>Dechorionation</w:t>
          </w:r>
          <w:proofErr w:type="spellEnd"/>
          <w:r w:rsidRPr="00C629C2">
            <w:rPr>
              <w:rStyle w:val="csl-right-inline"/>
              <w:color w:val="000000" w:themeColor="text1"/>
            </w:rPr>
            <w:t xml:space="preserve"> as a tool to improve the fish embryo toxicity test (FET) with the zebrafish (Danio rerio). </w:t>
          </w:r>
          <w:r w:rsidRPr="00C629C2">
            <w:rPr>
              <w:rStyle w:val="csl-right-inline"/>
              <w:i/>
              <w:iCs/>
              <w:color w:val="000000" w:themeColor="text1"/>
            </w:rPr>
            <w:t xml:space="preserve">Comparative </w:t>
          </w:r>
          <w:r w:rsidR="00D611CB">
            <w:rPr>
              <w:rStyle w:val="csl-right-inline"/>
              <w:i/>
              <w:iCs/>
              <w:color w:val="000000" w:themeColor="text1"/>
            </w:rPr>
            <w:t>B</w:t>
          </w:r>
          <w:r w:rsidRPr="00C629C2">
            <w:rPr>
              <w:rStyle w:val="csl-right-inline"/>
              <w:i/>
              <w:iCs/>
              <w:color w:val="000000" w:themeColor="text1"/>
            </w:rPr>
            <w:t xml:space="preserve">iochemistry and </w:t>
          </w:r>
          <w:r w:rsidR="00D611CB">
            <w:rPr>
              <w:rStyle w:val="csl-right-inline"/>
              <w:i/>
              <w:iCs/>
              <w:color w:val="000000" w:themeColor="text1"/>
            </w:rPr>
            <w:t>P</w:t>
          </w:r>
          <w:r w:rsidRPr="00C629C2">
            <w:rPr>
              <w:rStyle w:val="csl-right-inline"/>
              <w:i/>
              <w:iCs/>
              <w:color w:val="000000" w:themeColor="text1"/>
            </w:rPr>
            <w:t>hysiology</w:t>
          </w:r>
          <w:r w:rsidR="00D611CB">
            <w:rPr>
              <w:rStyle w:val="csl-right-inline"/>
              <w:i/>
              <w:iCs/>
              <w:color w:val="000000" w:themeColor="text1"/>
            </w:rPr>
            <w:t xml:space="preserve"> Part C:</w:t>
          </w:r>
          <w:r w:rsidRPr="00C629C2">
            <w:rPr>
              <w:rStyle w:val="csl-right-inline"/>
              <w:i/>
              <w:iCs/>
              <w:color w:val="000000" w:themeColor="text1"/>
            </w:rPr>
            <w:t xml:space="preserve"> Toxicology &amp; </w:t>
          </w:r>
          <w:r w:rsidR="00D611CB">
            <w:rPr>
              <w:rStyle w:val="csl-right-inline"/>
              <w:i/>
              <w:iCs/>
              <w:color w:val="000000" w:themeColor="text1"/>
            </w:rPr>
            <w:t>P</w:t>
          </w:r>
          <w:r w:rsidRPr="00C629C2">
            <w:rPr>
              <w:rStyle w:val="csl-right-inline"/>
              <w:i/>
              <w:iCs/>
              <w:color w:val="000000" w:themeColor="text1"/>
            </w:rPr>
            <w:t>harmacology</w:t>
          </w:r>
          <w:r w:rsidRPr="00C629C2">
            <w:rPr>
              <w:rStyle w:val="csl-right-inline"/>
              <w:color w:val="000000" w:themeColor="text1"/>
            </w:rPr>
            <w:t xml:space="preserve">. </w:t>
          </w:r>
          <w:r w:rsidRPr="00C629C2">
            <w:rPr>
              <w:rStyle w:val="csl-right-inline"/>
              <w:b/>
              <w:bCs/>
              <w:color w:val="000000" w:themeColor="text1"/>
            </w:rPr>
            <w:t>153</w:t>
          </w:r>
          <w:r w:rsidRPr="00C629C2">
            <w:rPr>
              <w:rStyle w:val="csl-right-inline"/>
              <w:color w:val="000000" w:themeColor="text1"/>
            </w:rPr>
            <w:t xml:space="preserve"> (1), 91–8 (2011).</w:t>
          </w:r>
        </w:p>
        <w:p w14:paraId="6AF8ECCE" w14:textId="77777777" w:rsidR="00D611CB" w:rsidRDefault="00C629C2" w:rsidP="005B7259">
          <w:pPr>
            <w:rPr>
              <w:rStyle w:val="csl-right-inline"/>
              <w:color w:val="000000" w:themeColor="text1"/>
            </w:rPr>
          </w:pPr>
          <w:r w:rsidRPr="00C629C2">
            <w:rPr>
              <w:rStyle w:val="csl-left-margin"/>
              <w:color w:val="000000" w:themeColor="text1"/>
            </w:rPr>
            <w:t xml:space="preserve">11. </w:t>
          </w:r>
          <w:r w:rsidRPr="00C629C2">
            <w:rPr>
              <w:rStyle w:val="csl-right-inline"/>
              <w:color w:val="000000" w:themeColor="text1"/>
            </w:rPr>
            <w:t xml:space="preserve">White, R.M. </w:t>
          </w:r>
          <w:r w:rsidR="005B7259" w:rsidRPr="005B7259">
            <w:rPr>
              <w:rStyle w:val="csl-right-inline"/>
              <w:color w:val="000000" w:themeColor="text1"/>
            </w:rPr>
            <w:t xml:space="preserve">et al. </w:t>
          </w:r>
          <w:r w:rsidRPr="00C629C2">
            <w:rPr>
              <w:rStyle w:val="csl-right-inline"/>
              <w:color w:val="000000" w:themeColor="text1"/>
            </w:rPr>
            <w:t xml:space="preserve">Transparent adult zebrafish as a tool for </w:t>
          </w:r>
          <w:r w:rsidR="00253E82" w:rsidRPr="00253E82">
            <w:rPr>
              <w:rStyle w:val="csl-right-inline"/>
              <w:color w:val="000000" w:themeColor="text1"/>
            </w:rPr>
            <w:t>in vivo</w:t>
          </w:r>
          <w:r w:rsidR="00925BC7" w:rsidRPr="00925BC7">
            <w:rPr>
              <w:rStyle w:val="csl-right-inline"/>
              <w:color w:val="000000" w:themeColor="text1"/>
            </w:rPr>
            <w:t xml:space="preserve"> </w:t>
          </w:r>
          <w:r w:rsidRPr="00C629C2">
            <w:rPr>
              <w:rStyle w:val="csl-right-inline"/>
              <w:color w:val="000000" w:themeColor="text1"/>
            </w:rPr>
            <w:t xml:space="preserve">transplantation analysis. </w:t>
          </w:r>
          <w:r w:rsidRPr="00C629C2">
            <w:rPr>
              <w:rStyle w:val="csl-right-inline"/>
              <w:i/>
              <w:iCs/>
              <w:color w:val="000000" w:themeColor="text1"/>
            </w:rPr>
            <w:t xml:space="preserve">Cell </w:t>
          </w:r>
          <w:r w:rsidR="00D611CB" w:rsidRPr="00C629C2">
            <w:rPr>
              <w:rStyle w:val="csl-right-inline"/>
              <w:i/>
              <w:iCs/>
              <w:color w:val="000000" w:themeColor="text1"/>
            </w:rPr>
            <w:t>Stem Cell</w:t>
          </w:r>
          <w:r w:rsidRPr="00C629C2">
            <w:rPr>
              <w:rStyle w:val="csl-right-inline"/>
              <w:color w:val="000000" w:themeColor="text1"/>
            </w:rPr>
            <w:t xml:space="preserve">. </w:t>
          </w:r>
          <w:r w:rsidRPr="00C629C2">
            <w:rPr>
              <w:rStyle w:val="csl-right-inline"/>
              <w:b/>
              <w:bCs/>
              <w:color w:val="000000" w:themeColor="text1"/>
            </w:rPr>
            <w:t>2</w:t>
          </w:r>
          <w:r w:rsidRPr="00C629C2">
            <w:rPr>
              <w:rStyle w:val="csl-right-inline"/>
              <w:color w:val="000000" w:themeColor="text1"/>
            </w:rPr>
            <w:t xml:space="preserve"> (2), 183–9 (2008).</w:t>
          </w:r>
        </w:p>
        <w:p w14:paraId="706CB6D3" w14:textId="6113DE6A" w:rsidR="00745B0A" w:rsidRDefault="00C629C2" w:rsidP="005B7259">
          <w:pPr>
            <w:rPr>
              <w:rStyle w:val="csl-right-inline"/>
              <w:color w:val="000000" w:themeColor="text1"/>
            </w:rPr>
          </w:pPr>
          <w:r w:rsidRPr="00C629C2">
            <w:rPr>
              <w:rStyle w:val="csl-left-margin"/>
              <w:color w:val="000000" w:themeColor="text1"/>
            </w:rPr>
            <w:t xml:space="preserve">12. </w:t>
          </w:r>
          <w:proofErr w:type="spellStart"/>
          <w:r w:rsidRPr="00C629C2">
            <w:rPr>
              <w:rStyle w:val="csl-right-inline"/>
              <w:color w:val="000000" w:themeColor="text1"/>
            </w:rPr>
            <w:t>Paatero</w:t>
          </w:r>
          <w:proofErr w:type="spellEnd"/>
          <w:r w:rsidRPr="00C629C2">
            <w:rPr>
              <w:rStyle w:val="csl-right-inline"/>
              <w:color w:val="000000" w:themeColor="text1"/>
            </w:rPr>
            <w:t xml:space="preserve">, I., </w:t>
          </w:r>
          <w:proofErr w:type="spellStart"/>
          <w:r w:rsidRPr="00C629C2">
            <w:rPr>
              <w:rStyle w:val="csl-right-inline"/>
              <w:color w:val="000000" w:themeColor="text1"/>
            </w:rPr>
            <w:t>Alve</w:t>
          </w:r>
          <w:proofErr w:type="spellEnd"/>
          <w:r w:rsidRPr="00C629C2">
            <w:rPr>
              <w:rStyle w:val="csl-right-inline"/>
              <w:color w:val="000000" w:themeColor="text1"/>
            </w:rPr>
            <w:t xml:space="preserve">, S., </w:t>
          </w:r>
          <w:proofErr w:type="spellStart"/>
          <w:r w:rsidRPr="00C629C2">
            <w:rPr>
              <w:rStyle w:val="csl-right-inline"/>
              <w:color w:val="000000" w:themeColor="text1"/>
            </w:rPr>
            <w:t>Gramolelli</w:t>
          </w:r>
          <w:proofErr w:type="spellEnd"/>
          <w:r w:rsidRPr="00C629C2">
            <w:rPr>
              <w:rStyle w:val="csl-right-inline"/>
              <w:color w:val="000000" w:themeColor="text1"/>
            </w:rPr>
            <w:t xml:space="preserve">, S., </w:t>
          </w:r>
          <w:proofErr w:type="spellStart"/>
          <w:r w:rsidRPr="00C629C2">
            <w:rPr>
              <w:rStyle w:val="csl-right-inline"/>
              <w:color w:val="000000" w:themeColor="text1"/>
            </w:rPr>
            <w:t>Ivaska</w:t>
          </w:r>
          <w:proofErr w:type="spellEnd"/>
          <w:r w:rsidRPr="00C629C2">
            <w:rPr>
              <w:rStyle w:val="csl-right-inline"/>
              <w:color w:val="000000" w:themeColor="text1"/>
            </w:rPr>
            <w:t xml:space="preserve">, J., </w:t>
          </w:r>
          <w:proofErr w:type="spellStart"/>
          <w:r w:rsidRPr="00C629C2">
            <w:rPr>
              <w:rStyle w:val="csl-right-inline"/>
              <w:color w:val="000000" w:themeColor="text1"/>
            </w:rPr>
            <w:t>Ojala</w:t>
          </w:r>
          <w:proofErr w:type="spellEnd"/>
          <w:r w:rsidRPr="00C629C2">
            <w:rPr>
              <w:rStyle w:val="csl-right-inline"/>
              <w:color w:val="000000" w:themeColor="text1"/>
            </w:rPr>
            <w:t xml:space="preserve">, P. Zebrafish Embryo Xenograft and Metastasis Assay. </w:t>
          </w:r>
          <w:r w:rsidR="00D611CB" w:rsidRPr="00C629C2">
            <w:rPr>
              <w:rStyle w:val="csl-right-inline"/>
              <w:i/>
              <w:iCs/>
              <w:color w:val="000000" w:themeColor="text1"/>
            </w:rPr>
            <w:t>Bio-Protocol</w:t>
          </w:r>
          <w:r w:rsidRPr="00C629C2">
            <w:rPr>
              <w:rStyle w:val="csl-right-inline"/>
              <w:color w:val="000000" w:themeColor="text1"/>
            </w:rPr>
            <w:t xml:space="preserve">. </w:t>
          </w:r>
          <w:r w:rsidRPr="00C629C2">
            <w:rPr>
              <w:rStyle w:val="csl-right-inline"/>
              <w:b/>
              <w:bCs/>
              <w:color w:val="000000" w:themeColor="text1"/>
            </w:rPr>
            <w:t>8</w:t>
          </w:r>
          <w:r w:rsidRPr="00C629C2">
            <w:rPr>
              <w:rStyle w:val="csl-right-inline"/>
              <w:color w:val="000000" w:themeColor="text1"/>
            </w:rPr>
            <w:t xml:space="preserve"> (18)</w:t>
          </w:r>
          <w:r w:rsidR="00745B0A">
            <w:rPr>
              <w:rStyle w:val="csl-right-inline"/>
              <w:color w:val="000000" w:themeColor="text1"/>
            </w:rPr>
            <w:t>,</w:t>
          </w:r>
          <w:r w:rsidRPr="00C629C2">
            <w:rPr>
              <w:rStyle w:val="csl-right-inline"/>
              <w:color w:val="000000" w:themeColor="text1"/>
            </w:rPr>
            <w:t xml:space="preserve"> (2018). </w:t>
          </w:r>
        </w:p>
        <w:p w14:paraId="44F2BD0F" w14:textId="54B61746" w:rsidR="00174B4D" w:rsidRDefault="00C629C2" w:rsidP="005B7259">
          <w:pPr>
            <w:rPr>
              <w:rStyle w:val="csl-right-inline"/>
              <w:color w:val="000000" w:themeColor="text1"/>
            </w:rPr>
          </w:pPr>
          <w:r w:rsidRPr="00C629C2">
            <w:rPr>
              <w:rStyle w:val="csl-left-margin"/>
              <w:color w:val="000000" w:themeColor="text1"/>
            </w:rPr>
            <w:t xml:space="preserve">13. </w:t>
          </w:r>
          <w:r w:rsidRPr="00C629C2">
            <w:rPr>
              <w:rStyle w:val="csl-right-inline"/>
              <w:color w:val="000000" w:themeColor="text1"/>
            </w:rPr>
            <w:t xml:space="preserve">Rosen, J.N., Sweeney, M.F., </w:t>
          </w:r>
          <w:proofErr w:type="spellStart"/>
          <w:r w:rsidRPr="00C629C2">
            <w:rPr>
              <w:rStyle w:val="csl-right-inline"/>
              <w:color w:val="000000" w:themeColor="text1"/>
            </w:rPr>
            <w:t>Mably</w:t>
          </w:r>
          <w:proofErr w:type="spellEnd"/>
          <w:r w:rsidRPr="00C629C2">
            <w:rPr>
              <w:rStyle w:val="csl-right-inline"/>
              <w:color w:val="000000" w:themeColor="text1"/>
            </w:rPr>
            <w:t xml:space="preserve">, J.D. Microinjection of zebrafish embryos to analyze gene function. </w:t>
          </w:r>
          <w:r w:rsidRPr="00C629C2">
            <w:rPr>
              <w:rStyle w:val="csl-right-inline"/>
              <w:i/>
              <w:iCs/>
              <w:color w:val="000000" w:themeColor="text1"/>
            </w:rPr>
            <w:t xml:space="preserve">Journal of </w:t>
          </w:r>
          <w:r w:rsidR="00174B4D" w:rsidRPr="00C629C2">
            <w:rPr>
              <w:rStyle w:val="csl-right-inline"/>
              <w:i/>
              <w:iCs/>
              <w:color w:val="000000" w:themeColor="text1"/>
            </w:rPr>
            <w:t>Visualized Experiments</w:t>
          </w:r>
          <w:r w:rsidRPr="00C629C2">
            <w:rPr>
              <w:rStyle w:val="csl-right-inline"/>
              <w:color w:val="000000" w:themeColor="text1"/>
            </w:rPr>
            <w:t xml:space="preserve">. (25), </w:t>
          </w:r>
          <w:r w:rsidR="00174B4D">
            <w:rPr>
              <w:rStyle w:val="csl-right-inline"/>
              <w:color w:val="000000" w:themeColor="text1"/>
            </w:rPr>
            <w:t>e</w:t>
          </w:r>
          <w:r w:rsidRPr="00C629C2">
            <w:rPr>
              <w:rStyle w:val="csl-right-inline"/>
              <w:color w:val="000000" w:themeColor="text1"/>
            </w:rPr>
            <w:t>1115 (2009).</w:t>
          </w:r>
        </w:p>
        <w:p w14:paraId="385A0D20" w14:textId="7500F429" w:rsidR="00174B4D" w:rsidRDefault="00C629C2" w:rsidP="005B7259">
          <w:pPr>
            <w:rPr>
              <w:rStyle w:val="csl-right-inline"/>
              <w:color w:val="000000" w:themeColor="text1"/>
            </w:rPr>
          </w:pPr>
          <w:r w:rsidRPr="00C629C2">
            <w:rPr>
              <w:rStyle w:val="csl-left-margin"/>
              <w:color w:val="000000" w:themeColor="text1"/>
            </w:rPr>
            <w:t xml:space="preserve">14. </w:t>
          </w:r>
          <w:r w:rsidRPr="00C629C2">
            <w:rPr>
              <w:rStyle w:val="csl-right-inline"/>
              <w:color w:val="000000" w:themeColor="text1"/>
            </w:rPr>
            <w:t xml:space="preserve">E3 medium (for zebrafish embryos). </w:t>
          </w:r>
          <w:r w:rsidRPr="00C629C2">
            <w:rPr>
              <w:rStyle w:val="csl-right-inline"/>
              <w:i/>
              <w:iCs/>
              <w:color w:val="000000" w:themeColor="text1"/>
            </w:rPr>
            <w:t>Cold Spring Harbor Protocols</w:t>
          </w:r>
          <w:r w:rsidRPr="00C629C2">
            <w:rPr>
              <w:rStyle w:val="csl-right-inline"/>
              <w:color w:val="000000" w:themeColor="text1"/>
            </w:rPr>
            <w:t xml:space="preserve">. </w:t>
          </w:r>
          <w:r w:rsidRPr="00C629C2">
            <w:rPr>
              <w:rStyle w:val="csl-right-inline"/>
              <w:b/>
              <w:bCs/>
              <w:color w:val="000000" w:themeColor="text1"/>
            </w:rPr>
            <w:t>2011</w:t>
          </w:r>
          <w:r w:rsidRPr="00C629C2">
            <w:rPr>
              <w:rStyle w:val="csl-right-inline"/>
              <w:color w:val="000000" w:themeColor="text1"/>
            </w:rPr>
            <w:t xml:space="preserve"> (10), pdb.rec66449-pdb.rec66449 (2011).</w:t>
          </w:r>
        </w:p>
        <w:p w14:paraId="4DF3C185" w14:textId="77777777" w:rsidR="00174B4D" w:rsidRDefault="00C629C2" w:rsidP="005B7259">
          <w:pPr>
            <w:rPr>
              <w:rStyle w:val="csl-right-inline"/>
              <w:color w:val="000000" w:themeColor="text1"/>
            </w:rPr>
          </w:pPr>
          <w:r w:rsidRPr="00C629C2">
            <w:rPr>
              <w:rStyle w:val="csl-left-margin"/>
              <w:color w:val="000000" w:themeColor="text1"/>
            </w:rPr>
            <w:t xml:space="preserve">15. </w:t>
          </w:r>
          <w:proofErr w:type="spellStart"/>
          <w:r w:rsidRPr="00C629C2">
            <w:rPr>
              <w:rStyle w:val="csl-right-inline"/>
              <w:color w:val="000000" w:themeColor="text1"/>
            </w:rPr>
            <w:t>Wertman</w:t>
          </w:r>
          <w:proofErr w:type="spellEnd"/>
          <w:r w:rsidRPr="00C629C2">
            <w:rPr>
              <w:rStyle w:val="csl-right-inline"/>
              <w:color w:val="000000" w:themeColor="text1"/>
            </w:rPr>
            <w:t xml:space="preserve">, J., </w:t>
          </w:r>
          <w:proofErr w:type="spellStart"/>
          <w:r w:rsidRPr="00C629C2">
            <w:rPr>
              <w:rStyle w:val="csl-right-inline"/>
              <w:color w:val="000000" w:themeColor="text1"/>
            </w:rPr>
            <w:t>Veinotte</w:t>
          </w:r>
          <w:proofErr w:type="spellEnd"/>
          <w:r w:rsidRPr="00C629C2">
            <w:rPr>
              <w:rStyle w:val="csl-right-inline"/>
              <w:color w:val="000000" w:themeColor="text1"/>
            </w:rPr>
            <w:t xml:space="preserve">, C.J., </w:t>
          </w:r>
          <w:proofErr w:type="spellStart"/>
          <w:r w:rsidRPr="00C629C2">
            <w:rPr>
              <w:rStyle w:val="csl-right-inline"/>
              <w:color w:val="000000" w:themeColor="text1"/>
            </w:rPr>
            <w:t>Dellaire</w:t>
          </w:r>
          <w:proofErr w:type="spellEnd"/>
          <w:r w:rsidRPr="00C629C2">
            <w:rPr>
              <w:rStyle w:val="csl-right-inline"/>
              <w:color w:val="000000" w:themeColor="text1"/>
            </w:rPr>
            <w:t xml:space="preserve">, G., Berman, J.N. The Zebrafish Xenograft Platform: Evolution of a Novel Cancer Model and Preclinical Screening Tool. </w:t>
          </w:r>
          <w:r w:rsidRPr="00C629C2">
            <w:rPr>
              <w:rStyle w:val="csl-right-inline"/>
              <w:i/>
              <w:iCs/>
              <w:color w:val="000000" w:themeColor="text1"/>
            </w:rPr>
            <w:t xml:space="preserve">Advances in </w:t>
          </w:r>
          <w:r w:rsidR="00174B4D">
            <w:rPr>
              <w:rStyle w:val="csl-right-inline"/>
              <w:i/>
              <w:iCs/>
              <w:color w:val="000000" w:themeColor="text1"/>
            </w:rPr>
            <w:t>E</w:t>
          </w:r>
          <w:r w:rsidRPr="00C629C2">
            <w:rPr>
              <w:rStyle w:val="csl-right-inline"/>
              <w:i/>
              <w:iCs/>
              <w:color w:val="000000" w:themeColor="text1"/>
            </w:rPr>
            <w:t xml:space="preserve">xperimental </w:t>
          </w:r>
          <w:r w:rsidR="00174B4D">
            <w:rPr>
              <w:rStyle w:val="csl-right-inline"/>
              <w:i/>
              <w:iCs/>
              <w:color w:val="000000" w:themeColor="text1"/>
            </w:rPr>
            <w:t>M</w:t>
          </w:r>
          <w:r w:rsidRPr="00C629C2">
            <w:rPr>
              <w:rStyle w:val="csl-right-inline"/>
              <w:i/>
              <w:iCs/>
              <w:color w:val="000000" w:themeColor="text1"/>
            </w:rPr>
            <w:t xml:space="preserve">edicine and </w:t>
          </w:r>
          <w:r w:rsidR="00174B4D">
            <w:rPr>
              <w:rStyle w:val="csl-right-inline"/>
              <w:i/>
              <w:iCs/>
              <w:color w:val="000000" w:themeColor="text1"/>
            </w:rPr>
            <w:t>B</w:t>
          </w:r>
          <w:r w:rsidRPr="00C629C2">
            <w:rPr>
              <w:rStyle w:val="csl-right-inline"/>
              <w:i/>
              <w:iCs/>
              <w:color w:val="000000" w:themeColor="text1"/>
            </w:rPr>
            <w:t>iology</w:t>
          </w:r>
          <w:r w:rsidRPr="00C629C2">
            <w:rPr>
              <w:rStyle w:val="csl-right-inline"/>
              <w:color w:val="000000" w:themeColor="text1"/>
            </w:rPr>
            <w:t xml:space="preserve">. </w:t>
          </w:r>
          <w:r w:rsidRPr="00C629C2">
            <w:rPr>
              <w:rStyle w:val="csl-right-inline"/>
              <w:b/>
              <w:bCs/>
              <w:color w:val="000000" w:themeColor="text1"/>
            </w:rPr>
            <w:t>916</w:t>
          </w:r>
          <w:r w:rsidRPr="00C629C2">
            <w:rPr>
              <w:rStyle w:val="csl-right-inline"/>
              <w:color w:val="000000" w:themeColor="text1"/>
            </w:rPr>
            <w:t>, 289–314 (2016).</w:t>
          </w:r>
        </w:p>
        <w:p w14:paraId="4402B0AB" w14:textId="563F79F3" w:rsidR="00174B4D" w:rsidRDefault="00C629C2" w:rsidP="005B7259">
          <w:pPr>
            <w:rPr>
              <w:rStyle w:val="csl-right-inline"/>
              <w:color w:val="000000" w:themeColor="text1"/>
            </w:rPr>
          </w:pPr>
          <w:r w:rsidRPr="00C629C2">
            <w:rPr>
              <w:rStyle w:val="csl-left-margin"/>
              <w:color w:val="000000" w:themeColor="text1"/>
            </w:rPr>
            <w:t xml:space="preserve">16. </w:t>
          </w:r>
          <w:r w:rsidRPr="00C629C2">
            <w:rPr>
              <w:rStyle w:val="csl-right-inline"/>
              <w:color w:val="000000" w:themeColor="text1"/>
            </w:rPr>
            <w:t xml:space="preserve">Tang, Q. </w:t>
          </w:r>
          <w:r w:rsidR="005B7259" w:rsidRPr="005B7259">
            <w:rPr>
              <w:rStyle w:val="csl-right-inline"/>
              <w:color w:val="000000" w:themeColor="text1"/>
            </w:rPr>
            <w:t xml:space="preserve">et al. </w:t>
          </w:r>
          <w:r w:rsidRPr="00C629C2">
            <w:rPr>
              <w:rStyle w:val="csl-right-inline"/>
              <w:color w:val="000000" w:themeColor="text1"/>
            </w:rPr>
            <w:t xml:space="preserve">Optimized cell transplantation using adult rag2 mutant zebrafish. </w:t>
          </w:r>
          <w:r w:rsidRPr="00C629C2">
            <w:rPr>
              <w:rStyle w:val="csl-right-inline"/>
              <w:i/>
              <w:iCs/>
              <w:color w:val="000000" w:themeColor="text1"/>
            </w:rPr>
            <w:t xml:space="preserve">Nature </w:t>
          </w:r>
          <w:r w:rsidR="00174B4D">
            <w:rPr>
              <w:rStyle w:val="csl-right-inline"/>
              <w:i/>
              <w:iCs/>
              <w:color w:val="000000" w:themeColor="text1"/>
            </w:rPr>
            <w:t>M</w:t>
          </w:r>
          <w:r w:rsidRPr="00C629C2">
            <w:rPr>
              <w:rStyle w:val="csl-right-inline"/>
              <w:i/>
              <w:iCs/>
              <w:color w:val="000000" w:themeColor="text1"/>
            </w:rPr>
            <w:t>ethods</w:t>
          </w:r>
          <w:r w:rsidRPr="00C629C2">
            <w:rPr>
              <w:rStyle w:val="csl-right-inline"/>
              <w:color w:val="000000" w:themeColor="text1"/>
            </w:rPr>
            <w:t xml:space="preserve">. </w:t>
          </w:r>
          <w:r w:rsidRPr="00C629C2">
            <w:rPr>
              <w:rStyle w:val="csl-right-inline"/>
              <w:b/>
              <w:bCs/>
              <w:color w:val="000000" w:themeColor="text1"/>
            </w:rPr>
            <w:t>11</w:t>
          </w:r>
          <w:r w:rsidRPr="00C629C2">
            <w:rPr>
              <w:rStyle w:val="csl-right-inline"/>
              <w:color w:val="000000" w:themeColor="text1"/>
            </w:rPr>
            <w:t xml:space="preserve"> (8), 821–4 (2014).</w:t>
          </w:r>
        </w:p>
        <w:p w14:paraId="3446F9E7" w14:textId="77777777" w:rsidR="00174B4D" w:rsidRDefault="00C629C2" w:rsidP="005B7259">
          <w:pPr>
            <w:rPr>
              <w:rStyle w:val="csl-right-inline"/>
              <w:color w:val="000000" w:themeColor="text1"/>
            </w:rPr>
          </w:pPr>
          <w:r w:rsidRPr="00C629C2">
            <w:rPr>
              <w:rStyle w:val="csl-left-margin"/>
              <w:color w:val="000000" w:themeColor="text1"/>
            </w:rPr>
            <w:t xml:space="preserve">17. </w:t>
          </w:r>
          <w:r w:rsidRPr="00C629C2">
            <w:rPr>
              <w:rStyle w:val="csl-right-inline"/>
              <w:color w:val="000000" w:themeColor="text1"/>
            </w:rPr>
            <w:t xml:space="preserve">Moore, J.C. </w:t>
          </w:r>
          <w:r w:rsidR="005B7259" w:rsidRPr="005B7259">
            <w:rPr>
              <w:rStyle w:val="csl-right-inline"/>
              <w:color w:val="000000" w:themeColor="text1"/>
            </w:rPr>
            <w:t xml:space="preserve">et al. </w:t>
          </w:r>
          <w:r w:rsidRPr="00C629C2">
            <w:rPr>
              <w:rStyle w:val="csl-right-inline"/>
              <w:color w:val="000000" w:themeColor="text1"/>
            </w:rPr>
            <w:t xml:space="preserve">Single-cell imaging of normal and malignant cell engraftment into optically clear </w:t>
          </w:r>
          <w:proofErr w:type="spellStart"/>
          <w:r w:rsidRPr="00C629C2">
            <w:rPr>
              <w:rStyle w:val="csl-right-inline"/>
              <w:color w:val="000000" w:themeColor="text1"/>
            </w:rPr>
            <w:t>prkdc</w:t>
          </w:r>
          <w:proofErr w:type="spellEnd"/>
          <w:r w:rsidRPr="00C629C2">
            <w:rPr>
              <w:rStyle w:val="csl-right-inline"/>
              <w:color w:val="000000" w:themeColor="text1"/>
            </w:rPr>
            <w:t xml:space="preserve">-null SCID zebrafish. </w:t>
          </w:r>
          <w:r w:rsidRPr="00C629C2">
            <w:rPr>
              <w:rStyle w:val="csl-right-inline"/>
              <w:i/>
              <w:iCs/>
              <w:color w:val="000000" w:themeColor="text1"/>
            </w:rPr>
            <w:t xml:space="preserve">The Journal of </w:t>
          </w:r>
          <w:r w:rsidR="00174B4D">
            <w:rPr>
              <w:rStyle w:val="csl-right-inline"/>
              <w:i/>
              <w:iCs/>
              <w:color w:val="000000" w:themeColor="text1"/>
            </w:rPr>
            <w:t>E</w:t>
          </w:r>
          <w:r w:rsidRPr="00C629C2">
            <w:rPr>
              <w:rStyle w:val="csl-right-inline"/>
              <w:i/>
              <w:iCs/>
              <w:color w:val="000000" w:themeColor="text1"/>
            </w:rPr>
            <w:t xml:space="preserve">xperimental </w:t>
          </w:r>
          <w:r w:rsidR="00174B4D">
            <w:rPr>
              <w:rStyle w:val="csl-right-inline"/>
              <w:i/>
              <w:iCs/>
              <w:color w:val="000000" w:themeColor="text1"/>
            </w:rPr>
            <w:t>M</w:t>
          </w:r>
          <w:r w:rsidRPr="00C629C2">
            <w:rPr>
              <w:rStyle w:val="csl-right-inline"/>
              <w:i/>
              <w:iCs/>
              <w:color w:val="000000" w:themeColor="text1"/>
            </w:rPr>
            <w:t>edicine</w:t>
          </w:r>
          <w:r w:rsidRPr="00C629C2">
            <w:rPr>
              <w:rStyle w:val="csl-right-inline"/>
              <w:color w:val="000000" w:themeColor="text1"/>
            </w:rPr>
            <w:t xml:space="preserve">. </w:t>
          </w:r>
          <w:r w:rsidRPr="00C629C2">
            <w:rPr>
              <w:rStyle w:val="csl-right-inline"/>
              <w:b/>
              <w:bCs/>
              <w:color w:val="000000" w:themeColor="text1"/>
            </w:rPr>
            <w:t>213</w:t>
          </w:r>
          <w:r w:rsidRPr="00C629C2">
            <w:rPr>
              <w:rStyle w:val="csl-right-inline"/>
              <w:color w:val="000000" w:themeColor="text1"/>
            </w:rPr>
            <w:t xml:space="preserve"> (12), 2575–2589 (2016). </w:t>
          </w:r>
        </w:p>
        <w:p w14:paraId="0EA97EFB" w14:textId="77777777" w:rsidR="00174B4D" w:rsidRDefault="00C629C2" w:rsidP="005B7259">
          <w:pPr>
            <w:rPr>
              <w:rStyle w:val="csl-right-inline"/>
              <w:color w:val="000000" w:themeColor="text1"/>
            </w:rPr>
          </w:pPr>
          <w:r w:rsidRPr="00C629C2">
            <w:rPr>
              <w:rStyle w:val="csl-left-margin"/>
              <w:color w:val="000000" w:themeColor="text1"/>
            </w:rPr>
            <w:t xml:space="preserve">18. </w:t>
          </w:r>
          <w:r w:rsidRPr="00C629C2">
            <w:rPr>
              <w:rStyle w:val="csl-right-inline"/>
              <w:color w:val="000000" w:themeColor="text1"/>
            </w:rPr>
            <w:t xml:space="preserve">Yan, C. </w:t>
          </w:r>
          <w:r w:rsidR="005B7259" w:rsidRPr="005B7259">
            <w:rPr>
              <w:rStyle w:val="csl-right-inline"/>
              <w:color w:val="000000" w:themeColor="text1"/>
            </w:rPr>
            <w:t xml:space="preserve">et al. </w:t>
          </w:r>
          <w:r w:rsidRPr="00C629C2">
            <w:rPr>
              <w:rStyle w:val="csl-right-inline"/>
              <w:color w:val="000000" w:themeColor="text1"/>
            </w:rPr>
            <w:t xml:space="preserve">Visualizing Engrafted Human Cancer and Therapy Responses in Immunodeficient Zebrafish. </w:t>
          </w:r>
          <w:r w:rsidRPr="00C629C2">
            <w:rPr>
              <w:rStyle w:val="csl-right-inline"/>
              <w:i/>
              <w:iCs/>
              <w:color w:val="000000" w:themeColor="text1"/>
            </w:rPr>
            <w:t>Cell</w:t>
          </w:r>
          <w:r w:rsidRPr="00C629C2">
            <w:rPr>
              <w:rStyle w:val="csl-right-inline"/>
              <w:color w:val="000000" w:themeColor="text1"/>
            </w:rPr>
            <w:t xml:space="preserve">. </w:t>
          </w:r>
          <w:r w:rsidRPr="00C629C2">
            <w:rPr>
              <w:rStyle w:val="csl-right-inline"/>
              <w:b/>
              <w:bCs/>
              <w:color w:val="000000" w:themeColor="text1"/>
            </w:rPr>
            <w:t>177</w:t>
          </w:r>
          <w:r w:rsidRPr="00C629C2">
            <w:rPr>
              <w:rStyle w:val="csl-right-inline"/>
              <w:color w:val="000000" w:themeColor="text1"/>
            </w:rPr>
            <w:t xml:space="preserve"> (7), 1903-1914.e14 (2019).</w:t>
          </w:r>
        </w:p>
        <w:p w14:paraId="32BF23BC" w14:textId="565D39D8" w:rsidR="00C629C2" w:rsidRPr="00C629C2" w:rsidRDefault="00C629C2" w:rsidP="005B7259">
          <w:pPr>
            <w:rPr>
              <w:rFonts w:asciiTheme="minorHAnsi" w:hAnsiTheme="minorHAnsi" w:cstheme="minorHAnsi"/>
              <w:color w:val="000000" w:themeColor="text1"/>
            </w:rPr>
          </w:pPr>
          <w:r w:rsidRPr="00C629C2">
            <w:rPr>
              <w:rStyle w:val="csl-left-margin"/>
              <w:color w:val="000000" w:themeColor="text1"/>
            </w:rPr>
            <w:t xml:space="preserve">19. </w:t>
          </w:r>
          <w:r w:rsidRPr="00C629C2">
            <w:rPr>
              <w:rStyle w:val="csl-right-inline"/>
              <w:color w:val="000000" w:themeColor="text1"/>
            </w:rPr>
            <w:t>Kawahara, G.</w:t>
          </w:r>
          <w:r w:rsidR="00757567">
            <w:rPr>
              <w:rStyle w:val="csl-right-inline"/>
              <w:color w:val="000000" w:themeColor="text1"/>
            </w:rPr>
            <w:t xml:space="preserve"> et al.</w:t>
          </w:r>
          <w:r w:rsidRPr="00C629C2">
            <w:rPr>
              <w:rStyle w:val="csl-right-inline"/>
              <w:color w:val="000000" w:themeColor="text1"/>
            </w:rPr>
            <w:t xml:space="preserve"> Drug screening in a zebrafish model of Duchenne muscular dystrophy. </w:t>
          </w:r>
          <w:r w:rsidRPr="00C629C2">
            <w:rPr>
              <w:rStyle w:val="csl-right-inline"/>
              <w:i/>
              <w:iCs/>
              <w:color w:val="000000" w:themeColor="text1"/>
            </w:rPr>
            <w:t>Proceedings of the National Academy of Sciences</w:t>
          </w:r>
          <w:r w:rsidR="00174B4D">
            <w:rPr>
              <w:rStyle w:val="csl-right-inline"/>
              <w:i/>
              <w:iCs/>
              <w:color w:val="000000" w:themeColor="text1"/>
            </w:rPr>
            <w:t xml:space="preserve"> of United States of America</w:t>
          </w:r>
          <w:r w:rsidRPr="00C629C2">
            <w:rPr>
              <w:rStyle w:val="csl-right-inline"/>
              <w:color w:val="000000" w:themeColor="text1"/>
            </w:rPr>
            <w:t xml:space="preserve">. </w:t>
          </w:r>
          <w:r w:rsidRPr="00C629C2">
            <w:rPr>
              <w:rStyle w:val="csl-right-inline"/>
              <w:b/>
              <w:bCs/>
              <w:color w:val="000000" w:themeColor="text1"/>
            </w:rPr>
            <w:t>108</w:t>
          </w:r>
          <w:r w:rsidRPr="00C629C2">
            <w:rPr>
              <w:rStyle w:val="csl-right-inline"/>
              <w:color w:val="000000" w:themeColor="text1"/>
            </w:rPr>
            <w:t xml:space="preserve"> (13), 5331–5336 (2011). </w:t>
          </w:r>
        </w:p>
      </w:sdtContent>
    </w:sdt>
    <w:p w14:paraId="155D09EF" w14:textId="0C65A6DD" w:rsidR="00C629C2" w:rsidRPr="007B3855" w:rsidRDefault="00C629C2" w:rsidP="005B7259">
      <w:pPr>
        <w:rPr>
          <w:rFonts w:asciiTheme="minorHAnsi" w:hAnsiTheme="minorHAnsi" w:cstheme="minorHAnsi"/>
          <w:color w:val="7F7F7F" w:themeColor="text1" w:themeTint="80"/>
        </w:rPr>
      </w:pPr>
    </w:p>
    <w:sectPr w:rsidR="00C629C2" w:rsidRPr="007B3855"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FBAF6" w14:textId="77777777" w:rsidR="007D0FAB" w:rsidRDefault="007D0FAB" w:rsidP="00621C4E">
      <w:r>
        <w:separator/>
      </w:r>
    </w:p>
  </w:endnote>
  <w:endnote w:type="continuationSeparator" w:id="0">
    <w:p w14:paraId="1C85AB5D" w14:textId="77777777" w:rsidR="007D0FAB" w:rsidRDefault="007D0FA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F6C40" w:rsidRDefault="00DF6C4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CD836" w14:textId="77777777" w:rsidR="007D0FAB" w:rsidRDefault="007D0FAB" w:rsidP="00621C4E">
      <w:r>
        <w:separator/>
      </w:r>
    </w:p>
  </w:footnote>
  <w:footnote w:type="continuationSeparator" w:id="0">
    <w:p w14:paraId="180A4E70" w14:textId="77777777" w:rsidR="007D0FAB" w:rsidRDefault="007D0FA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F6C40" w:rsidRPr="006F06E4" w:rsidRDefault="00DF6C4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017CAAD" w:rsidR="00DF6C40" w:rsidRPr="006F06E4" w:rsidRDefault="00DF6C4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476F5"/>
    <w:multiLevelType w:val="multilevel"/>
    <w:tmpl w:val="BF9C4F9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E183DE9"/>
    <w:multiLevelType w:val="multilevel"/>
    <w:tmpl w:val="B3A44E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465474"/>
    <w:multiLevelType w:val="multilevel"/>
    <w:tmpl w:val="3594E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101AA8"/>
    <w:multiLevelType w:val="hybridMultilevel"/>
    <w:tmpl w:val="8A9615EE"/>
    <w:lvl w:ilvl="0" w:tplc="B0DA402E">
      <w:start w:val="1"/>
      <w:numFmt w:val="decimal"/>
      <w:lvlText w:val="%1)"/>
      <w:lvlJc w:val="left"/>
      <w:pPr>
        <w:ind w:left="720" w:hanging="360"/>
      </w:pPr>
    </w:lvl>
    <w:lvl w:ilvl="1" w:tplc="8488BB48">
      <w:start w:val="1"/>
      <w:numFmt w:val="lowerLetter"/>
      <w:lvlText w:val="%2."/>
      <w:lvlJc w:val="left"/>
      <w:pPr>
        <w:ind w:left="1440" w:hanging="360"/>
      </w:pPr>
    </w:lvl>
    <w:lvl w:ilvl="2" w:tplc="56AEB36A">
      <w:start w:val="1"/>
      <w:numFmt w:val="lowerRoman"/>
      <w:lvlText w:val="%3."/>
      <w:lvlJc w:val="right"/>
      <w:pPr>
        <w:ind w:left="2160" w:hanging="180"/>
      </w:pPr>
    </w:lvl>
    <w:lvl w:ilvl="3" w:tplc="8104E090">
      <w:start w:val="1"/>
      <w:numFmt w:val="decimal"/>
      <w:lvlText w:val="%4."/>
      <w:lvlJc w:val="left"/>
      <w:pPr>
        <w:ind w:left="2880" w:hanging="360"/>
      </w:pPr>
    </w:lvl>
    <w:lvl w:ilvl="4" w:tplc="B8F66E4A">
      <w:start w:val="1"/>
      <w:numFmt w:val="lowerLetter"/>
      <w:lvlText w:val="%5."/>
      <w:lvlJc w:val="left"/>
      <w:pPr>
        <w:ind w:left="3600" w:hanging="360"/>
      </w:pPr>
    </w:lvl>
    <w:lvl w:ilvl="5" w:tplc="925672D6">
      <w:start w:val="1"/>
      <w:numFmt w:val="lowerRoman"/>
      <w:lvlText w:val="%6."/>
      <w:lvlJc w:val="right"/>
      <w:pPr>
        <w:ind w:left="4320" w:hanging="180"/>
      </w:pPr>
    </w:lvl>
    <w:lvl w:ilvl="6" w:tplc="D95C456A">
      <w:start w:val="1"/>
      <w:numFmt w:val="decimal"/>
      <w:lvlText w:val="%7."/>
      <w:lvlJc w:val="left"/>
      <w:pPr>
        <w:ind w:left="5040" w:hanging="360"/>
      </w:pPr>
    </w:lvl>
    <w:lvl w:ilvl="7" w:tplc="4588E9EA">
      <w:start w:val="1"/>
      <w:numFmt w:val="lowerLetter"/>
      <w:lvlText w:val="%8."/>
      <w:lvlJc w:val="left"/>
      <w:pPr>
        <w:ind w:left="5760" w:hanging="360"/>
      </w:pPr>
    </w:lvl>
    <w:lvl w:ilvl="8" w:tplc="5A223874">
      <w:start w:val="1"/>
      <w:numFmt w:val="lowerRoman"/>
      <w:lvlText w:val="%9."/>
      <w:lvlJc w:val="right"/>
      <w:pPr>
        <w:ind w:left="6480" w:hanging="180"/>
      </w:p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201BB"/>
    <w:multiLevelType w:val="multilevel"/>
    <w:tmpl w:val="43988A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7"/>
  </w:num>
  <w:num w:numId="4">
    <w:abstractNumId w:val="22"/>
  </w:num>
  <w:num w:numId="5">
    <w:abstractNumId w:val="4"/>
  </w:num>
  <w:num w:numId="6">
    <w:abstractNumId w:val="20"/>
  </w:num>
  <w:num w:numId="7">
    <w:abstractNumId w:val="11"/>
  </w:num>
  <w:num w:numId="8">
    <w:abstractNumId w:val="19"/>
  </w:num>
  <w:num w:numId="9">
    <w:abstractNumId w:val="0"/>
  </w:num>
  <w:num w:numId="10">
    <w:abstractNumId w:val="12"/>
  </w:num>
  <w:num w:numId="11">
    <w:abstractNumId w:val="13"/>
  </w:num>
  <w:num w:numId="12">
    <w:abstractNumId w:val="21"/>
  </w:num>
  <w:num w:numId="13">
    <w:abstractNumId w:val="26"/>
  </w:num>
  <w:num w:numId="14">
    <w:abstractNumId w:val="2"/>
  </w:num>
  <w:num w:numId="15">
    <w:abstractNumId w:val="23"/>
  </w:num>
  <w:num w:numId="16">
    <w:abstractNumId w:val="30"/>
  </w:num>
  <w:num w:numId="17">
    <w:abstractNumId w:val="14"/>
  </w:num>
  <w:num w:numId="18">
    <w:abstractNumId w:val="10"/>
  </w:num>
  <w:num w:numId="19">
    <w:abstractNumId w:val="25"/>
  </w:num>
  <w:num w:numId="20">
    <w:abstractNumId w:val="16"/>
  </w:num>
  <w:num w:numId="21">
    <w:abstractNumId w:val="28"/>
  </w:num>
  <w:num w:numId="22">
    <w:abstractNumId w:val="3"/>
  </w:num>
  <w:num w:numId="23">
    <w:abstractNumId w:val="29"/>
  </w:num>
  <w:num w:numId="24">
    <w:abstractNumId w:val="27"/>
  </w:num>
  <w:num w:numId="25">
    <w:abstractNumId w:val="18"/>
  </w:num>
  <w:num w:numId="26">
    <w:abstractNumId w:val="31"/>
  </w:num>
  <w:num w:numId="27">
    <w:abstractNumId w:val="9"/>
  </w:num>
  <w:num w:numId="28">
    <w:abstractNumId w:val="1"/>
  </w:num>
  <w:num w:numId="29">
    <w:abstractNumId w:val="8"/>
  </w:num>
  <w:num w:numId="30">
    <w:abstractNumId w:val="32"/>
  </w:num>
  <w:num w:numId="31">
    <w:abstractNumId w:val="15"/>
  </w:num>
  <w:num w:numId="32">
    <w:abstractNumId w:val="24"/>
  </w:num>
  <w:num w:numId="3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237"/>
    <w:rsid w:val="00005815"/>
    <w:rsid w:val="00006E68"/>
    <w:rsid w:val="000070A2"/>
    <w:rsid w:val="00007DBC"/>
    <w:rsid w:val="00007EA1"/>
    <w:rsid w:val="000100F0"/>
    <w:rsid w:val="000129B2"/>
    <w:rsid w:val="00012FF9"/>
    <w:rsid w:val="0001389C"/>
    <w:rsid w:val="00014314"/>
    <w:rsid w:val="000144E6"/>
    <w:rsid w:val="0001606D"/>
    <w:rsid w:val="000212AE"/>
    <w:rsid w:val="00021434"/>
    <w:rsid w:val="00021774"/>
    <w:rsid w:val="00021AA6"/>
    <w:rsid w:val="00021DF3"/>
    <w:rsid w:val="00022E59"/>
    <w:rsid w:val="00023869"/>
    <w:rsid w:val="00024598"/>
    <w:rsid w:val="000262D6"/>
    <w:rsid w:val="000279B0"/>
    <w:rsid w:val="00032769"/>
    <w:rsid w:val="0003311E"/>
    <w:rsid w:val="00037B58"/>
    <w:rsid w:val="00040888"/>
    <w:rsid w:val="00041690"/>
    <w:rsid w:val="00051B73"/>
    <w:rsid w:val="000575CF"/>
    <w:rsid w:val="00060ABE"/>
    <w:rsid w:val="00061A50"/>
    <w:rsid w:val="00062BF5"/>
    <w:rsid w:val="0006361B"/>
    <w:rsid w:val="00064104"/>
    <w:rsid w:val="00064F32"/>
    <w:rsid w:val="000652E3"/>
    <w:rsid w:val="00066025"/>
    <w:rsid w:val="00066EE8"/>
    <w:rsid w:val="00067A8F"/>
    <w:rsid w:val="000701D1"/>
    <w:rsid w:val="000772C5"/>
    <w:rsid w:val="00077EB7"/>
    <w:rsid w:val="00080A20"/>
    <w:rsid w:val="000818D8"/>
    <w:rsid w:val="00081C32"/>
    <w:rsid w:val="00082796"/>
    <w:rsid w:val="00082DF4"/>
    <w:rsid w:val="00086FF5"/>
    <w:rsid w:val="00087204"/>
    <w:rsid w:val="00087C0A"/>
    <w:rsid w:val="00091788"/>
    <w:rsid w:val="00093BC4"/>
    <w:rsid w:val="000943E6"/>
    <w:rsid w:val="00094910"/>
    <w:rsid w:val="00097929"/>
    <w:rsid w:val="000A0AA6"/>
    <w:rsid w:val="000A1E80"/>
    <w:rsid w:val="000A27F9"/>
    <w:rsid w:val="000A3B70"/>
    <w:rsid w:val="000A5153"/>
    <w:rsid w:val="000B10AE"/>
    <w:rsid w:val="000B293A"/>
    <w:rsid w:val="000B30BF"/>
    <w:rsid w:val="000B566B"/>
    <w:rsid w:val="000B595C"/>
    <w:rsid w:val="000B662E"/>
    <w:rsid w:val="000B7294"/>
    <w:rsid w:val="000B75D0"/>
    <w:rsid w:val="000C1ADA"/>
    <w:rsid w:val="000C1CF8"/>
    <w:rsid w:val="000C347B"/>
    <w:rsid w:val="000C49CF"/>
    <w:rsid w:val="000C52E9"/>
    <w:rsid w:val="000C5B8B"/>
    <w:rsid w:val="000C5CDC"/>
    <w:rsid w:val="000C65DC"/>
    <w:rsid w:val="000C66F3"/>
    <w:rsid w:val="000C6900"/>
    <w:rsid w:val="000D28BF"/>
    <w:rsid w:val="000D31E8"/>
    <w:rsid w:val="000D76E4"/>
    <w:rsid w:val="000E0035"/>
    <w:rsid w:val="000E3816"/>
    <w:rsid w:val="000E4156"/>
    <w:rsid w:val="000E4F77"/>
    <w:rsid w:val="000E5E26"/>
    <w:rsid w:val="000E6CB3"/>
    <w:rsid w:val="000F265C"/>
    <w:rsid w:val="000F3AFA"/>
    <w:rsid w:val="000F4AAB"/>
    <w:rsid w:val="000F4BCB"/>
    <w:rsid w:val="000F5712"/>
    <w:rsid w:val="000F6611"/>
    <w:rsid w:val="000F7E22"/>
    <w:rsid w:val="00102FEC"/>
    <w:rsid w:val="00106023"/>
    <w:rsid w:val="00107554"/>
    <w:rsid w:val="001075E9"/>
    <w:rsid w:val="001104F3"/>
    <w:rsid w:val="00112EEB"/>
    <w:rsid w:val="001173FF"/>
    <w:rsid w:val="00122A55"/>
    <w:rsid w:val="0012563A"/>
    <w:rsid w:val="001264DE"/>
    <w:rsid w:val="001313A7"/>
    <w:rsid w:val="00132543"/>
    <w:rsid w:val="0013276F"/>
    <w:rsid w:val="001342B5"/>
    <w:rsid w:val="0013621E"/>
    <w:rsid w:val="0013642E"/>
    <w:rsid w:val="0013655C"/>
    <w:rsid w:val="00137838"/>
    <w:rsid w:val="00142EFE"/>
    <w:rsid w:val="001442F3"/>
    <w:rsid w:val="00147DC6"/>
    <w:rsid w:val="00152A23"/>
    <w:rsid w:val="00156B11"/>
    <w:rsid w:val="00162CB7"/>
    <w:rsid w:val="001665C9"/>
    <w:rsid w:val="00166F32"/>
    <w:rsid w:val="001718C0"/>
    <w:rsid w:val="00171E5B"/>
    <w:rsid w:val="00171F94"/>
    <w:rsid w:val="00173A36"/>
    <w:rsid w:val="00174B4D"/>
    <w:rsid w:val="00175D4E"/>
    <w:rsid w:val="0017668A"/>
    <w:rsid w:val="001766FE"/>
    <w:rsid w:val="001771E7"/>
    <w:rsid w:val="00177EB3"/>
    <w:rsid w:val="00177FBF"/>
    <w:rsid w:val="00182063"/>
    <w:rsid w:val="00186634"/>
    <w:rsid w:val="001911FF"/>
    <w:rsid w:val="00192006"/>
    <w:rsid w:val="00193180"/>
    <w:rsid w:val="0019530C"/>
    <w:rsid w:val="00196792"/>
    <w:rsid w:val="001A2130"/>
    <w:rsid w:val="001B1519"/>
    <w:rsid w:val="001B2183"/>
    <w:rsid w:val="001B2E2D"/>
    <w:rsid w:val="001B5CD2"/>
    <w:rsid w:val="001C0BEE"/>
    <w:rsid w:val="001C1E49"/>
    <w:rsid w:val="001C27C1"/>
    <w:rsid w:val="001C2A98"/>
    <w:rsid w:val="001C3B86"/>
    <w:rsid w:val="001C4D95"/>
    <w:rsid w:val="001D3D7D"/>
    <w:rsid w:val="001D3FFF"/>
    <w:rsid w:val="001D4997"/>
    <w:rsid w:val="001D4F02"/>
    <w:rsid w:val="001D625F"/>
    <w:rsid w:val="001D68A4"/>
    <w:rsid w:val="001D7576"/>
    <w:rsid w:val="001E0E3F"/>
    <w:rsid w:val="001E14A0"/>
    <w:rsid w:val="001E7376"/>
    <w:rsid w:val="001F1825"/>
    <w:rsid w:val="001F225C"/>
    <w:rsid w:val="001F3D16"/>
    <w:rsid w:val="00200792"/>
    <w:rsid w:val="00201CFA"/>
    <w:rsid w:val="0020220D"/>
    <w:rsid w:val="00202448"/>
    <w:rsid w:val="00202D15"/>
    <w:rsid w:val="00205B3F"/>
    <w:rsid w:val="00205CC6"/>
    <w:rsid w:val="00206331"/>
    <w:rsid w:val="00206B47"/>
    <w:rsid w:val="00207E05"/>
    <w:rsid w:val="00211CDB"/>
    <w:rsid w:val="00212EAE"/>
    <w:rsid w:val="00214BEE"/>
    <w:rsid w:val="002205B8"/>
    <w:rsid w:val="00221D33"/>
    <w:rsid w:val="00225720"/>
    <w:rsid w:val="002259E5"/>
    <w:rsid w:val="00226140"/>
    <w:rsid w:val="002274F3"/>
    <w:rsid w:val="0023094C"/>
    <w:rsid w:val="00233484"/>
    <w:rsid w:val="00234303"/>
    <w:rsid w:val="00234BE3"/>
    <w:rsid w:val="00235A90"/>
    <w:rsid w:val="0023624F"/>
    <w:rsid w:val="00241E48"/>
    <w:rsid w:val="0024214E"/>
    <w:rsid w:val="00242623"/>
    <w:rsid w:val="0024497B"/>
    <w:rsid w:val="00250558"/>
    <w:rsid w:val="0025357C"/>
    <w:rsid w:val="00253E82"/>
    <w:rsid w:val="0025456D"/>
    <w:rsid w:val="002605D1"/>
    <w:rsid w:val="00260652"/>
    <w:rsid w:val="00261F25"/>
    <w:rsid w:val="002648A9"/>
    <w:rsid w:val="0026536F"/>
    <w:rsid w:val="0026553C"/>
    <w:rsid w:val="002661A0"/>
    <w:rsid w:val="0026790A"/>
    <w:rsid w:val="00267DD5"/>
    <w:rsid w:val="00270AD1"/>
    <w:rsid w:val="00274A0A"/>
    <w:rsid w:val="00277593"/>
    <w:rsid w:val="00280909"/>
    <w:rsid w:val="00280918"/>
    <w:rsid w:val="00282AF6"/>
    <w:rsid w:val="00283696"/>
    <w:rsid w:val="002841AC"/>
    <w:rsid w:val="0028596A"/>
    <w:rsid w:val="00287085"/>
    <w:rsid w:val="00287532"/>
    <w:rsid w:val="00287DC0"/>
    <w:rsid w:val="00290AF9"/>
    <w:rsid w:val="00291131"/>
    <w:rsid w:val="00293417"/>
    <w:rsid w:val="002967CF"/>
    <w:rsid w:val="00297788"/>
    <w:rsid w:val="002A3285"/>
    <w:rsid w:val="002A34F9"/>
    <w:rsid w:val="002A484B"/>
    <w:rsid w:val="002A64A6"/>
    <w:rsid w:val="002B1FE3"/>
    <w:rsid w:val="002B3301"/>
    <w:rsid w:val="002C102A"/>
    <w:rsid w:val="002C1445"/>
    <w:rsid w:val="002C14CB"/>
    <w:rsid w:val="002C3098"/>
    <w:rsid w:val="002C38BA"/>
    <w:rsid w:val="002C3BE8"/>
    <w:rsid w:val="002C47D4"/>
    <w:rsid w:val="002D0F38"/>
    <w:rsid w:val="002D39E8"/>
    <w:rsid w:val="002D77E3"/>
    <w:rsid w:val="002E5BD8"/>
    <w:rsid w:val="002F2859"/>
    <w:rsid w:val="002F66F5"/>
    <w:rsid w:val="002F6A28"/>
    <w:rsid w:val="002F6E3C"/>
    <w:rsid w:val="0030117D"/>
    <w:rsid w:val="00301F30"/>
    <w:rsid w:val="003038FD"/>
    <w:rsid w:val="00303C87"/>
    <w:rsid w:val="003108E5"/>
    <w:rsid w:val="003115A8"/>
    <w:rsid w:val="003120CB"/>
    <w:rsid w:val="0031358F"/>
    <w:rsid w:val="00316CDB"/>
    <w:rsid w:val="003176B9"/>
    <w:rsid w:val="00320153"/>
    <w:rsid w:val="00320367"/>
    <w:rsid w:val="00322871"/>
    <w:rsid w:val="00326FB3"/>
    <w:rsid w:val="003316D4"/>
    <w:rsid w:val="003321B2"/>
    <w:rsid w:val="00332BBE"/>
    <w:rsid w:val="00333822"/>
    <w:rsid w:val="00333CD5"/>
    <w:rsid w:val="00336715"/>
    <w:rsid w:val="00337EED"/>
    <w:rsid w:val="003401EC"/>
    <w:rsid w:val="00340DFD"/>
    <w:rsid w:val="003422AF"/>
    <w:rsid w:val="00344954"/>
    <w:rsid w:val="00350CD7"/>
    <w:rsid w:val="00360C17"/>
    <w:rsid w:val="003621C6"/>
    <w:rsid w:val="003622B8"/>
    <w:rsid w:val="003632F8"/>
    <w:rsid w:val="00364215"/>
    <w:rsid w:val="00366B76"/>
    <w:rsid w:val="00373051"/>
    <w:rsid w:val="00373B8F"/>
    <w:rsid w:val="00376A95"/>
    <w:rsid w:val="00376D95"/>
    <w:rsid w:val="00377FBB"/>
    <w:rsid w:val="00385140"/>
    <w:rsid w:val="00392F96"/>
    <w:rsid w:val="00393CC7"/>
    <w:rsid w:val="003959FE"/>
    <w:rsid w:val="00396302"/>
    <w:rsid w:val="00396767"/>
    <w:rsid w:val="003971F7"/>
    <w:rsid w:val="003A16FC"/>
    <w:rsid w:val="003A2C8A"/>
    <w:rsid w:val="003A4FCD"/>
    <w:rsid w:val="003B0944"/>
    <w:rsid w:val="003B1593"/>
    <w:rsid w:val="003B306B"/>
    <w:rsid w:val="003B4381"/>
    <w:rsid w:val="003C1043"/>
    <w:rsid w:val="003C1A30"/>
    <w:rsid w:val="003C4786"/>
    <w:rsid w:val="003C6779"/>
    <w:rsid w:val="003C71BE"/>
    <w:rsid w:val="003C7841"/>
    <w:rsid w:val="003D033C"/>
    <w:rsid w:val="003D2998"/>
    <w:rsid w:val="003D2F0A"/>
    <w:rsid w:val="003D3891"/>
    <w:rsid w:val="003D3FE9"/>
    <w:rsid w:val="003D5D84"/>
    <w:rsid w:val="003E0F4F"/>
    <w:rsid w:val="003E18AC"/>
    <w:rsid w:val="003E210B"/>
    <w:rsid w:val="003E2A12"/>
    <w:rsid w:val="003E3384"/>
    <w:rsid w:val="003E3CA4"/>
    <w:rsid w:val="003E548E"/>
    <w:rsid w:val="003F6593"/>
    <w:rsid w:val="00401C0E"/>
    <w:rsid w:val="00407EC8"/>
    <w:rsid w:val="0041110A"/>
    <w:rsid w:val="00411624"/>
    <w:rsid w:val="004148E1"/>
    <w:rsid w:val="00414CFA"/>
    <w:rsid w:val="00415EC0"/>
    <w:rsid w:val="00420BE9"/>
    <w:rsid w:val="004215B2"/>
    <w:rsid w:val="00423AD8"/>
    <w:rsid w:val="00423FDD"/>
    <w:rsid w:val="00424441"/>
    <w:rsid w:val="00424C85"/>
    <w:rsid w:val="004260BD"/>
    <w:rsid w:val="0043012F"/>
    <w:rsid w:val="00430F1F"/>
    <w:rsid w:val="004326EA"/>
    <w:rsid w:val="00435CB1"/>
    <w:rsid w:val="0043608C"/>
    <w:rsid w:val="00436895"/>
    <w:rsid w:val="004437F3"/>
    <w:rsid w:val="0044434C"/>
    <w:rsid w:val="0044456B"/>
    <w:rsid w:val="00444793"/>
    <w:rsid w:val="00447BD1"/>
    <w:rsid w:val="004507F3"/>
    <w:rsid w:val="00450AF4"/>
    <w:rsid w:val="004549BD"/>
    <w:rsid w:val="00456A57"/>
    <w:rsid w:val="00460377"/>
    <w:rsid w:val="004607DE"/>
    <w:rsid w:val="00463BE8"/>
    <w:rsid w:val="004671C7"/>
    <w:rsid w:val="00472F4D"/>
    <w:rsid w:val="004730BF"/>
    <w:rsid w:val="00474DCB"/>
    <w:rsid w:val="0047535C"/>
    <w:rsid w:val="004762F6"/>
    <w:rsid w:val="00485870"/>
    <w:rsid w:val="00485FE8"/>
    <w:rsid w:val="004914A3"/>
    <w:rsid w:val="00492473"/>
    <w:rsid w:val="00492EB5"/>
    <w:rsid w:val="00494F77"/>
    <w:rsid w:val="004955FA"/>
    <w:rsid w:val="00496465"/>
    <w:rsid w:val="00497545"/>
    <w:rsid w:val="00497721"/>
    <w:rsid w:val="004A0229"/>
    <w:rsid w:val="004A35D2"/>
    <w:rsid w:val="004A5D8E"/>
    <w:rsid w:val="004A71E4"/>
    <w:rsid w:val="004B2F00"/>
    <w:rsid w:val="004B5995"/>
    <w:rsid w:val="004B667A"/>
    <w:rsid w:val="004B6E31"/>
    <w:rsid w:val="004C1D66"/>
    <w:rsid w:val="004C2713"/>
    <w:rsid w:val="004C31D7"/>
    <w:rsid w:val="004C4AD2"/>
    <w:rsid w:val="004C4BBD"/>
    <w:rsid w:val="004C6981"/>
    <w:rsid w:val="004D1F21"/>
    <w:rsid w:val="004D268C"/>
    <w:rsid w:val="004D59D8"/>
    <w:rsid w:val="004D5DA1"/>
    <w:rsid w:val="004D7910"/>
    <w:rsid w:val="004E150F"/>
    <w:rsid w:val="004E1DCA"/>
    <w:rsid w:val="004E23A1"/>
    <w:rsid w:val="004E3489"/>
    <w:rsid w:val="004E358A"/>
    <w:rsid w:val="004E3780"/>
    <w:rsid w:val="004E3AFA"/>
    <w:rsid w:val="004E6588"/>
    <w:rsid w:val="004F08C0"/>
    <w:rsid w:val="004F2742"/>
    <w:rsid w:val="00502A0A"/>
    <w:rsid w:val="005043F1"/>
    <w:rsid w:val="00507C50"/>
    <w:rsid w:val="00514D40"/>
    <w:rsid w:val="00515376"/>
    <w:rsid w:val="00517C3A"/>
    <w:rsid w:val="005220A9"/>
    <w:rsid w:val="00523379"/>
    <w:rsid w:val="00527484"/>
    <w:rsid w:val="00527BF4"/>
    <w:rsid w:val="005324BE"/>
    <w:rsid w:val="00533322"/>
    <w:rsid w:val="00534F6C"/>
    <w:rsid w:val="00535994"/>
    <w:rsid w:val="0053646D"/>
    <w:rsid w:val="00536D67"/>
    <w:rsid w:val="00540AAD"/>
    <w:rsid w:val="00540BD6"/>
    <w:rsid w:val="00540DDE"/>
    <w:rsid w:val="00542002"/>
    <w:rsid w:val="00543EC1"/>
    <w:rsid w:val="00546458"/>
    <w:rsid w:val="00546CE1"/>
    <w:rsid w:val="0055087C"/>
    <w:rsid w:val="00553413"/>
    <w:rsid w:val="005537AE"/>
    <w:rsid w:val="00555983"/>
    <w:rsid w:val="00560E31"/>
    <w:rsid w:val="00561BDA"/>
    <w:rsid w:val="00561CF2"/>
    <w:rsid w:val="00564A08"/>
    <w:rsid w:val="00567DBF"/>
    <w:rsid w:val="00567F62"/>
    <w:rsid w:val="00571444"/>
    <w:rsid w:val="005714FF"/>
    <w:rsid w:val="005772AE"/>
    <w:rsid w:val="00581B23"/>
    <w:rsid w:val="0058219C"/>
    <w:rsid w:val="00583595"/>
    <w:rsid w:val="0058707F"/>
    <w:rsid w:val="00591DBD"/>
    <w:rsid w:val="005931FE"/>
    <w:rsid w:val="005A0028"/>
    <w:rsid w:val="005A0ACC"/>
    <w:rsid w:val="005A2F7A"/>
    <w:rsid w:val="005A5D9F"/>
    <w:rsid w:val="005B0072"/>
    <w:rsid w:val="005B0732"/>
    <w:rsid w:val="005B0B30"/>
    <w:rsid w:val="005B38A0"/>
    <w:rsid w:val="005B491C"/>
    <w:rsid w:val="005B4DBF"/>
    <w:rsid w:val="005B5DE2"/>
    <w:rsid w:val="005B674C"/>
    <w:rsid w:val="005B7259"/>
    <w:rsid w:val="005B76F0"/>
    <w:rsid w:val="005C24F2"/>
    <w:rsid w:val="005C4B6F"/>
    <w:rsid w:val="005C7561"/>
    <w:rsid w:val="005D1E57"/>
    <w:rsid w:val="005D2F57"/>
    <w:rsid w:val="005D34F6"/>
    <w:rsid w:val="005D4F1A"/>
    <w:rsid w:val="005E1884"/>
    <w:rsid w:val="005E2344"/>
    <w:rsid w:val="005E6F87"/>
    <w:rsid w:val="005F373A"/>
    <w:rsid w:val="005F3DD2"/>
    <w:rsid w:val="005F4F87"/>
    <w:rsid w:val="005F6733"/>
    <w:rsid w:val="005F6B0E"/>
    <w:rsid w:val="005F760E"/>
    <w:rsid w:val="005F7B1D"/>
    <w:rsid w:val="0060222A"/>
    <w:rsid w:val="006070C4"/>
    <w:rsid w:val="00610C21"/>
    <w:rsid w:val="00611907"/>
    <w:rsid w:val="00613116"/>
    <w:rsid w:val="006202A6"/>
    <w:rsid w:val="0062054B"/>
    <w:rsid w:val="00620926"/>
    <w:rsid w:val="00621C4E"/>
    <w:rsid w:val="00622951"/>
    <w:rsid w:val="00624EAE"/>
    <w:rsid w:val="00625E8F"/>
    <w:rsid w:val="006305D7"/>
    <w:rsid w:val="00632F63"/>
    <w:rsid w:val="006335FA"/>
    <w:rsid w:val="00633A01"/>
    <w:rsid w:val="00633B97"/>
    <w:rsid w:val="006341F7"/>
    <w:rsid w:val="00634585"/>
    <w:rsid w:val="00635014"/>
    <w:rsid w:val="00635306"/>
    <w:rsid w:val="006369CE"/>
    <w:rsid w:val="006411CA"/>
    <w:rsid w:val="00642801"/>
    <w:rsid w:val="00642842"/>
    <w:rsid w:val="006450C9"/>
    <w:rsid w:val="0064605E"/>
    <w:rsid w:val="00657BC4"/>
    <w:rsid w:val="006619C8"/>
    <w:rsid w:val="00661C6D"/>
    <w:rsid w:val="006639A1"/>
    <w:rsid w:val="00671710"/>
    <w:rsid w:val="00672B6D"/>
    <w:rsid w:val="00672FF1"/>
    <w:rsid w:val="00673414"/>
    <w:rsid w:val="00676079"/>
    <w:rsid w:val="00676ECD"/>
    <w:rsid w:val="00677D0A"/>
    <w:rsid w:val="0068185F"/>
    <w:rsid w:val="00682256"/>
    <w:rsid w:val="006A01CF"/>
    <w:rsid w:val="006A60DD"/>
    <w:rsid w:val="006B0679"/>
    <w:rsid w:val="006B074C"/>
    <w:rsid w:val="006B3B84"/>
    <w:rsid w:val="006B4E7C"/>
    <w:rsid w:val="006B5C35"/>
    <w:rsid w:val="006B5D8C"/>
    <w:rsid w:val="006B72D4"/>
    <w:rsid w:val="006C11CC"/>
    <w:rsid w:val="006C1AEB"/>
    <w:rsid w:val="006C275E"/>
    <w:rsid w:val="006C57FE"/>
    <w:rsid w:val="006C668E"/>
    <w:rsid w:val="006C7A96"/>
    <w:rsid w:val="006D73D0"/>
    <w:rsid w:val="006E0DA4"/>
    <w:rsid w:val="006E391F"/>
    <w:rsid w:val="006E3FDB"/>
    <w:rsid w:val="006E4B63"/>
    <w:rsid w:val="006F03BA"/>
    <w:rsid w:val="006F06E4"/>
    <w:rsid w:val="006F7B41"/>
    <w:rsid w:val="006F7DE8"/>
    <w:rsid w:val="00702B5D"/>
    <w:rsid w:val="00703ED2"/>
    <w:rsid w:val="00706787"/>
    <w:rsid w:val="00707B8D"/>
    <w:rsid w:val="00713636"/>
    <w:rsid w:val="00714B8C"/>
    <w:rsid w:val="0071675D"/>
    <w:rsid w:val="00717736"/>
    <w:rsid w:val="00725EC2"/>
    <w:rsid w:val="00731FBF"/>
    <w:rsid w:val="00732B47"/>
    <w:rsid w:val="00735CF5"/>
    <w:rsid w:val="0074037D"/>
    <w:rsid w:val="0074063A"/>
    <w:rsid w:val="007406FF"/>
    <w:rsid w:val="00742AA4"/>
    <w:rsid w:val="00743BA1"/>
    <w:rsid w:val="00745B0A"/>
    <w:rsid w:val="00745DB6"/>
    <w:rsid w:val="00745F1E"/>
    <w:rsid w:val="007479F5"/>
    <w:rsid w:val="007515FE"/>
    <w:rsid w:val="00757567"/>
    <w:rsid w:val="007601D0"/>
    <w:rsid w:val="007603BB"/>
    <w:rsid w:val="0076109D"/>
    <w:rsid w:val="00767107"/>
    <w:rsid w:val="00773617"/>
    <w:rsid w:val="00773BFD"/>
    <w:rsid w:val="007743B3"/>
    <w:rsid w:val="00774490"/>
    <w:rsid w:val="0077581E"/>
    <w:rsid w:val="007819FF"/>
    <w:rsid w:val="0078305E"/>
    <w:rsid w:val="0078360C"/>
    <w:rsid w:val="00784A4C"/>
    <w:rsid w:val="00784BC6"/>
    <w:rsid w:val="0078523D"/>
    <w:rsid w:val="0079254C"/>
    <w:rsid w:val="007931DF"/>
    <w:rsid w:val="00797778"/>
    <w:rsid w:val="007A0172"/>
    <w:rsid w:val="007A1804"/>
    <w:rsid w:val="007A215A"/>
    <w:rsid w:val="007A2511"/>
    <w:rsid w:val="007A260E"/>
    <w:rsid w:val="007A4D4C"/>
    <w:rsid w:val="007A4DD6"/>
    <w:rsid w:val="007A5CB9"/>
    <w:rsid w:val="007A5FAC"/>
    <w:rsid w:val="007A6D7B"/>
    <w:rsid w:val="007B20AE"/>
    <w:rsid w:val="007B3855"/>
    <w:rsid w:val="007B3B03"/>
    <w:rsid w:val="007B6B07"/>
    <w:rsid w:val="007B6D43"/>
    <w:rsid w:val="007B749A"/>
    <w:rsid w:val="007B7C6E"/>
    <w:rsid w:val="007C2EAD"/>
    <w:rsid w:val="007C5C45"/>
    <w:rsid w:val="007D0FAB"/>
    <w:rsid w:val="007D20B4"/>
    <w:rsid w:val="007D349C"/>
    <w:rsid w:val="007D44D7"/>
    <w:rsid w:val="007D621A"/>
    <w:rsid w:val="007E058A"/>
    <w:rsid w:val="007E2887"/>
    <w:rsid w:val="007E5278"/>
    <w:rsid w:val="007E749C"/>
    <w:rsid w:val="007F1B5C"/>
    <w:rsid w:val="007F313A"/>
    <w:rsid w:val="00800FF7"/>
    <w:rsid w:val="00801257"/>
    <w:rsid w:val="00803B0A"/>
    <w:rsid w:val="0080468C"/>
    <w:rsid w:val="00804DED"/>
    <w:rsid w:val="00805B96"/>
    <w:rsid w:val="00810265"/>
    <w:rsid w:val="008105BE"/>
    <w:rsid w:val="008115A5"/>
    <w:rsid w:val="00811D46"/>
    <w:rsid w:val="0081415D"/>
    <w:rsid w:val="0081638E"/>
    <w:rsid w:val="00820229"/>
    <w:rsid w:val="00822448"/>
    <w:rsid w:val="00822ABE"/>
    <w:rsid w:val="008244D1"/>
    <w:rsid w:val="0082621B"/>
    <w:rsid w:val="00827F51"/>
    <w:rsid w:val="0083104E"/>
    <w:rsid w:val="008343BE"/>
    <w:rsid w:val="00836535"/>
    <w:rsid w:val="00840FB4"/>
    <w:rsid w:val="008410B2"/>
    <w:rsid w:val="008416B1"/>
    <w:rsid w:val="00841780"/>
    <w:rsid w:val="00844E81"/>
    <w:rsid w:val="0084625F"/>
    <w:rsid w:val="008500A0"/>
    <w:rsid w:val="008524E5"/>
    <w:rsid w:val="0085351C"/>
    <w:rsid w:val="0085435A"/>
    <w:rsid w:val="008549CA"/>
    <w:rsid w:val="008556C3"/>
    <w:rsid w:val="0085687C"/>
    <w:rsid w:val="008611C1"/>
    <w:rsid w:val="008706C5"/>
    <w:rsid w:val="0087073C"/>
    <w:rsid w:val="00873707"/>
    <w:rsid w:val="008737AE"/>
    <w:rsid w:val="008737C8"/>
    <w:rsid w:val="00874B20"/>
    <w:rsid w:val="008757C6"/>
    <w:rsid w:val="008763E1"/>
    <w:rsid w:val="008764F6"/>
    <w:rsid w:val="0087775C"/>
    <w:rsid w:val="00877EC8"/>
    <w:rsid w:val="00880F36"/>
    <w:rsid w:val="00885530"/>
    <w:rsid w:val="008910D1"/>
    <w:rsid w:val="0089296C"/>
    <w:rsid w:val="00896ABD"/>
    <w:rsid w:val="00897AB6"/>
    <w:rsid w:val="00897DA8"/>
    <w:rsid w:val="008A2819"/>
    <w:rsid w:val="008A3380"/>
    <w:rsid w:val="008A530F"/>
    <w:rsid w:val="008A7A9C"/>
    <w:rsid w:val="008B5218"/>
    <w:rsid w:val="008B7102"/>
    <w:rsid w:val="008B711F"/>
    <w:rsid w:val="008C368A"/>
    <w:rsid w:val="008C3B7D"/>
    <w:rsid w:val="008D028B"/>
    <w:rsid w:val="008D0F90"/>
    <w:rsid w:val="008D3715"/>
    <w:rsid w:val="008D5465"/>
    <w:rsid w:val="008D5E61"/>
    <w:rsid w:val="008D73D0"/>
    <w:rsid w:val="008D7EB7"/>
    <w:rsid w:val="008D7EC5"/>
    <w:rsid w:val="008E3684"/>
    <w:rsid w:val="008E4AAB"/>
    <w:rsid w:val="008E57F5"/>
    <w:rsid w:val="008E7606"/>
    <w:rsid w:val="008F1DAA"/>
    <w:rsid w:val="008F3EBD"/>
    <w:rsid w:val="008F60B2"/>
    <w:rsid w:val="008F7C41"/>
    <w:rsid w:val="008F7DDA"/>
    <w:rsid w:val="009031E2"/>
    <w:rsid w:val="00907993"/>
    <w:rsid w:val="0091276C"/>
    <w:rsid w:val="009145BE"/>
    <w:rsid w:val="009165AC"/>
    <w:rsid w:val="00916FFC"/>
    <w:rsid w:val="0092053F"/>
    <w:rsid w:val="0092315E"/>
    <w:rsid w:val="0092340A"/>
    <w:rsid w:val="00925BC7"/>
    <w:rsid w:val="00925FDF"/>
    <w:rsid w:val="009313D9"/>
    <w:rsid w:val="00935B7F"/>
    <w:rsid w:val="00941293"/>
    <w:rsid w:val="00942944"/>
    <w:rsid w:val="00946372"/>
    <w:rsid w:val="009463DC"/>
    <w:rsid w:val="00947A31"/>
    <w:rsid w:val="0095032B"/>
    <w:rsid w:val="00950B13"/>
    <w:rsid w:val="00950C17"/>
    <w:rsid w:val="00951FAF"/>
    <w:rsid w:val="00954740"/>
    <w:rsid w:val="009557BC"/>
    <w:rsid w:val="00955AE5"/>
    <w:rsid w:val="00956DD6"/>
    <w:rsid w:val="009612CF"/>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4AA4"/>
    <w:rsid w:val="00995688"/>
    <w:rsid w:val="009958A6"/>
    <w:rsid w:val="00996456"/>
    <w:rsid w:val="00996D0A"/>
    <w:rsid w:val="009A04F5"/>
    <w:rsid w:val="009A15EF"/>
    <w:rsid w:val="009A3176"/>
    <w:rsid w:val="009A38A5"/>
    <w:rsid w:val="009A5B73"/>
    <w:rsid w:val="009A7DD4"/>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39A5"/>
    <w:rsid w:val="009D3F53"/>
    <w:rsid w:val="009D52BC"/>
    <w:rsid w:val="009D6BF2"/>
    <w:rsid w:val="009D7D0A"/>
    <w:rsid w:val="009E09D9"/>
    <w:rsid w:val="009E237C"/>
    <w:rsid w:val="009E6C91"/>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27F86"/>
    <w:rsid w:val="00A30CB7"/>
    <w:rsid w:val="00A32979"/>
    <w:rsid w:val="00A34A67"/>
    <w:rsid w:val="00A37462"/>
    <w:rsid w:val="00A4018A"/>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2E98"/>
    <w:rsid w:val="00A82C8A"/>
    <w:rsid w:val="00A83080"/>
    <w:rsid w:val="00A8346B"/>
    <w:rsid w:val="00A852FF"/>
    <w:rsid w:val="00A87337"/>
    <w:rsid w:val="00A90C97"/>
    <w:rsid w:val="00A92DDC"/>
    <w:rsid w:val="00A960C8"/>
    <w:rsid w:val="00A96604"/>
    <w:rsid w:val="00AA014B"/>
    <w:rsid w:val="00AA03DF"/>
    <w:rsid w:val="00AA137D"/>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15D"/>
    <w:rsid w:val="00AC6EFD"/>
    <w:rsid w:val="00AC7151"/>
    <w:rsid w:val="00AD27E6"/>
    <w:rsid w:val="00AD460A"/>
    <w:rsid w:val="00AD6A05"/>
    <w:rsid w:val="00AE118B"/>
    <w:rsid w:val="00AE272B"/>
    <w:rsid w:val="00AE3E3A"/>
    <w:rsid w:val="00AE76C2"/>
    <w:rsid w:val="00AE77B4"/>
    <w:rsid w:val="00AE7C1A"/>
    <w:rsid w:val="00AE7DF2"/>
    <w:rsid w:val="00AE7DF8"/>
    <w:rsid w:val="00AF0D9C"/>
    <w:rsid w:val="00AF13AB"/>
    <w:rsid w:val="00AF1D36"/>
    <w:rsid w:val="00AF2166"/>
    <w:rsid w:val="00AF280B"/>
    <w:rsid w:val="00AF5F75"/>
    <w:rsid w:val="00AF6001"/>
    <w:rsid w:val="00AF6AB5"/>
    <w:rsid w:val="00AF6F25"/>
    <w:rsid w:val="00AF7F22"/>
    <w:rsid w:val="00B004D0"/>
    <w:rsid w:val="00B01A16"/>
    <w:rsid w:val="00B068C8"/>
    <w:rsid w:val="00B07F45"/>
    <w:rsid w:val="00B1021A"/>
    <w:rsid w:val="00B10271"/>
    <w:rsid w:val="00B12B21"/>
    <w:rsid w:val="00B13040"/>
    <w:rsid w:val="00B140D9"/>
    <w:rsid w:val="00B1481A"/>
    <w:rsid w:val="00B15A1F"/>
    <w:rsid w:val="00B15FE9"/>
    <w:rsid w:val="00B2148A"/>
    <w:rsid w:val="00B21739"/>
    <w:rsid w:val="00B220C2"/>
    <w:rsid w:val="00B2276E"/>
    <w:rsid w:val="00B234FF"/>
    <w:rsid w:val="00B25B32"/>
    <w:rsid w:val="00B32616"/>
    <w:rsid w:val="00B34A43"/>
    <w:rsid w:val="00B358F2"/>
    <w:rsid w:val="00B36AF0"/>
    <w:rsid w:val="00B36C42"/>
    <w:rsid w:val="00B42EA7"/>
    <w:rsid w:val="00B46A24"/>
    <w:rsid w:val="00B51845"/>
    <w:rsid w:val="00B51923"/>
    <w:rsid w:val="00B530DF"/>
    <w:rsid w:val="00B5337C"/>
    <w:rsid w:val="00B53FDE"/>
    <w:rsid w:val="00B56397"/>
    <w:rsid w:val="00B571DA"/>
    <w:rsid w:val="00B6027B"/>
    <w:rsid w:val="00B636C8"/>
    <w:rsid w:val="00B65EDB"/>
    <w:rsid w:val="00B67AFF"/>
    <w:rsid w:val="00B67C41"/>
    <w:rsid w:val="00B70B59"/>
    <w:rsid w:val="00B70E21"/>
    <w:rsid w:val="00B71A14"/>
    <w:rsid w:val="00B73657"/>
    <w:rsid w:val="00B739B3"/>
    <w:rsid w:val="00B74024"/>
    <w:rsid w:val="00B81802"/>
    <w:rsid w:val="00B81B15"/>
    <w:rsid w:val="00B915AE"/>
    <w:rsid w:val="00BA1735"/>
    <w:rsid w:val="00BA19FA"/>
    <w:rsid w:val="00BA388F"/>
    <w:rsid w:val="00BA4288"/>
    <w:rsid w:val="00BA582A"/>
    <w:rsid w:val="00BA76B4"/>
    <w:rsid w:val="00BB0902"/>
    <w:rsid w:val="00BB1F9C"/>
    <w:rsid w:val="00BB48E5"/>
    <w:rsid w:val="00BB5607"/>
    <w:rsid w:val="00BB5ACA"/>
    <w:rsid w:val="00BB627F"/>
    <w:rsid w:val="00BC052D"/>
    <w:rsid w:val="00BC0C17"/>
    <w:rsid w:val="00BC3823"/>
    <w:rsid w:val="00BC5841"/>
    <w:rsid w:val="00BC5E38"/>
    <w:rsid w:val="00BD185B"/>
    <w:rsid w:val="00BD201A"/>
    <w:rsid w:val="00BD2DC4"/>
    <w:rsid w:val="00BD2EF0"/>
    <w:rsid w:val="00BD60B4"/>
    <w:rsid w:val="00BD796B"/>
    <w:rsid w:val="00BE14FE"/>
    <w:rsid w:val="00BE40C0"/>
    <w:rsid w:val="00BE445C"/>
    <w:rsid w:val="00BE5F4A"/>
    <w:rsid w:val="00BE7AEF"/>
    <w:rsid w:val="00BF09B0"/>
    <w:rsid w:val="00BF0F06"/>
    <w:rsid w:val="00BF1544"/>
    <w:rsid w:val="00BF181F"/>
    <w:rsid w:val="00BF1B53"/>
    <w:rsid w:val="00BF1DA7"/>
    <w:rsid w:val="00BF246D"/>
    <w:rsid w:val="00BF2682"/>
    <w:rsid w:val="00C06F06"/>
    <w:rsid w:val="00C17BFF"/>
    <w:rsid w:val="00C20FAD"/>
    <w:rsid w:val="00C2375F"/>
    <w:rsid w:val="00C247CB"/>
    <w:rsid w:val="00C2503B"/>
    <w:rsid w:val="00C27C6E"/>
    <w:rsid w:val="00C32E66"/>
    <w:rsid w:val="00C3355F"/>
    <w:rsid w:val="00C33A04"/>
    <w:rsid w:val="00C3569A"/>
    <w:rsid w:val="00C43F48"/>
    <w:rsid w:val="00C448FF"/>
    <w:rsid w:val="00C45E57"/>
    <w:rsid w:val="00C52F29"/>
    <w:rsid w:val="00C533CA"/>
    <w:rsid w:val="00C56CE6"/>
    <w:rsid w:val="00C5745F"/>
    <w:rsid w:val="00C57AAA"/>
    <w:rsid w:val="00C60005"/>
    <w:rsid w:val="00C60BFF"/>
    <w:rsid w:val="00C61A98"/>
    <w:rsid w:val="00C629C2"/>
    <w:rsid w:val="00C63201"/>
    <w:rsid w:val="00C64E62"/>
    <w:rsid w:val="00C651D5"/>
    <w:rsid w:val="00C65CCC"/>
    <w:rsid w:val="00C65DA9"/>
    <w:rsid w:val="00C66D82"/>
    <w:rsid w:val="00C71238"/>
    <w:rsid w:val="00C72181"/>
    <w:rsid w:val="00C7441D"/>
    <w:rsid w:val="00C7618F"/>
    <w:rsid w:val="00C765A9"/>
    <w:rsid w:val="00C81157"/>
    <w:rsid w:val="00C8162D"/>
    <w:rsid w:val="00C830BB"/>
    <w:rsid w:val="00C83A0B"/>
    <w:rsid w:val="00C842D0"/>
    <w:rsid w:val="00C84ED1"/>
    <w:rsid w:val="00C863CC"/>
    <w:rsid w:val="00C86BCC"/>
    <w:rsid w:val="00C9038F"/>
    <w:rsid w:val="00C92AAB"/>
    <w:rsid w:val="00C94744"/>
    <w:rsid w:val="00C95D4C"/>
    <w:rsid w:val="00C9637F"/>
    <w:rsid w:val="00C9708A"/>
    <w:rsid w:val="00C973B7"/>
    <w:rsid w:val="00CA2435"/>
    <w:rsid w:val="00CA27CB"/>
    <w:rsid w:val="00CA4068"/>
    <w:rsid w:val="00CA67F4"/>
    <w:rsid w:val="00CA72CF"/>
    <w:rsid w:val="00CB2EAA"/>
    <w:rsid w:val="00CB37F8"/>
    <w:rsid w:val="00CB7DC3"/>
    <w:rsid w:val="00CC5BE1"/>
    <w:rsid w:val="00CC643A"/>
    <w:rsid w:val="00CC75A2"/>
    <w:rsid w:val="00CC7A18"/>
    <w:rsid w:val="00CD0E2F"/>
    <w:rsid w:val="00CD1D49"/>
    <w:rsid w:val="00CD2F20"/>
    <w:rsid w:val="00CD6B20"/>
    <w:rsid w:val="00CE08D8"/>
    <w:rsid w:val="00CE1339"/>
    <w:rsid w:val="00CE1AF9"/>
    <w:rsid w:val="00CE4494"/>
    <w:rsid w:val="00CE4765"/>
    <w:rsid w:val="00CE5C7F"/>
    <w:rsid w:val="00CE61CC"/>
    <w:rsid w:val="00CE6531"/>
    <w:rsid w:val="00CE6E42"/>
    <w:rsid w:val="00CF20B7"/>
    <w:rsid w:val="00CF283B"/>
    <w:rsid w:val="00CF6692"/>
    <w:rsid w:val="00CF7441"/>
    <w:rsid w:val="00D00D16"/>
    <w:rsid w:val="00D03C6C"/>
    <w:rsid w:val="00D04760"/>
    <w:rsid w:val="00D04A95"/>
    <w:rsid w:val="00D06288"/>
    <w:rsid w:val="00D068C7"/>
    <w:rsid w:val="00D06978"/>
    <w:rsid w:val="00D06D7B"/>
    <w:rsid w:val="00D128A4"/>
    <w:rsid w:val="00D147C8"/>
    <w:rsid w:val="00D15131"/>
    <w:rsid w:val="00D16FA2"/>
    <w:rsid w:val="00D20954"/>
    <w:rsid w:val="00D21C39"/>
    <w:rsid w:val="00D21FC6"/>
    <w:rsid w:val="00D2243A"/>
    <w:rsid w:val="00D27D76"/>
    <w:rsid w:val="00D303F5"/>
    <w:rsid w:val="00D330A9"/>
    <w:rsid w:val="00D33393"/>
    <w:rsid w:val="00D33D36"/>
    <w:rsid w:val="00D34D94"/>
    <w:rsid w:val="00D36870"/>
    <w:rsid w:val="00D409E2"/>
    <w:rsid w:val="00D427D7"/>
    <w:rsid w:val="00D44E62"/>
    <w:rsid w:val="00D44FFE"/>
    <w:rsid w:val="00D51570"/>
    <w:rsid w:val="00D53AF2"/>
    <w:rsid w:val="00D556AD"/>
    <w:rsid w:val="00D5578E"/>
    <w:rsid w:val="00D60381"/>
    <w:rsid w:val="00D611CB"/>
    <w:rsid w:val="00D616DE"/>
    <w:rsid w:val="00D62201"/>
    <w:rsid w:val="00D651D1"/>
    <w:rsid w:val="00D717BB"/>
    <w:rsid w:val="00D7226B"/>
    <w:rsid w:val="00D72707"/>
    <w:rsid w:val="00D75A9C"/>
    <w:rsid w:val="00D829C8"/>
    <w:rsid w:val="00D84433"/>
    <w:rsid w:val="00D87917"/>
    <w:rsid w:val="00D90871"/>
    <w:rsid w:val="00D9155F"/>
    <w:rsid w:val="00D9403F"/>
    <w:rsid w:val="00D959B4"/>
    <w:rsid w:val="00D97DDF"/>
    <w:rsid w:val="00DA2687"/>
    <w:rsid w:val="00DA44DE"/>
    <w:rsid w:val="00DA750B"/>
    <w:rsid w:val="00DB00EE"/>
    <w:rsid w:val="00DB620A"/>
    <w:rsid w:val="00DC0073"/>
    <w:rsid w:val="00DC3832"/>
    <w:rsid w:val="00DC7A51"/>
    <w:rsid w:val="00DD1065"/>
    <w:rsid w:val="00DD1784"/>
    <w:rsid w:val="00DD3B1E"/>
    <w:rsid w:val="00DD5A21"/>
    <w:rsid w:val="00DD6059"/>
    <w:rsid w:val="00DD6BAB"/>
    <w:rsid w:val="00DD739E"/>
    <w:rsid w:val="00DE06B2"/>
    <w:rsid w:val="00DE5189"/>
    <w:rsid w:val="00DE5B5F"/>
    <w:rsid w:val="00DF614E"/>
    <w:rsid w:val="00DF6C40"/>
    <w:rsid w:val="00E00696"/>
    <w:rsid w:val="00E01BFC"/>
    <w:rsid w:val="00E03651"/>
    <w:rsid w:val="00E03808"/>
    <w:rsid w:val="00E05FED"/>
    <w:rsid w:val="00E060C2"/>
    <w:rsid w:val="00E06324"/>
    <w:rsid w:val="00E07B81"/>
    <w:rsid w:val="00E10AFD"/>
    <w:rsid w:val="00E12B11"/>
    <w:rsid w:val="00E12FB0"/>
    <w:rsid w:val="00E14814"/>
    <w:rsid w:val="00E1591B"/>
    <w:rsid w:val="00E16A50"/>
    <w:rsid w:val="00E215A1"/>
    <w:rsid w:val="00E249D5"/>
    <w:rsid w:val="00E25017"/>
    <w:rsid w:val="00E26F73"/>
    <w:rsid w:val="00E27321"/>
    <w:rsid w:val="00E30A34"/>
    <w:rsid w:val="00E33C68"/>
    <w:rsid w:val="00E34EEB"/>
    <w:rsid w:val="00E3687C"/>
    <w:rsid w:val="00E44EB9"/>
    <w:rsid w:val="00E45BDC"/>
    <w:rsid w:val="00E460B7"/>
    <w:rsid w:val="00E46358"/>
    <w:rsid w:val="00E471DC"/>
    <w:rsid w:val="00E50EB4"/>
    <w:rsid w:val="00E5146C"/>
    <w:rsid w:val="00E5239B"/>
    <w:rsid w:val="00E532FC"/>
    <w:rsid w:val="00E54617"/>
    <w:rsid w:val="00E558AC"/>
    <w:rsid w:val="00E559B4"/>
    <w:rsid w:val="00E55BB0"/>
    <w:rsid w:val="00E609E5"/>
    <w:rsid w:val="00E60F27"/>
    <w:rsid w:val="00E629C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54A"/>
    <w:rsid w:val="00E96C4C"/>
    <w:rsid w:val="00EA2AAE"/>
    <w:rsid w:val="00EA2EC0"/>
    <w:rsid w:val="00EA427A"/>
    <w:rsid w:val="00EA71EA"/>
    <w:rsid w:val="00EA723B"/>
    <w:rsid w:val="00EB0AD6"/>
    <w:rsid w:val="00EB6350"/>
    <w:rsid w:val="00EB687A"/>
    <w:rsid w:val="00EB76D4"/>
    <w:rsid w:val="00EC2F62"/>
    <w:rsid w:val="00EC62EB"/>
    <w:rsid w:val="00EC6E9F"/>
    <w:rsid w:val="00ED1DFE"/>
    <w:rsid w:val="00ED44F0"/>
    <w:rsid w:val="00ED4B33"/>
    <w:rsid w:val="00ED5993"/>
    <w:rsid w:val="00ED7DD6"/>
    <w:rsid w:val="00EE060B"/>
    <w:rsid w:val="00EE15A1"/>
    <w:rsid w:val="00EE2A7C"/>
    <w:rsid w:val="00EE2C42"/>
    <w:rsid w:val="00EE341B"/>
    <w:rsid w:val="00EE4083"/>
    <w:rsid w:val="00EE4453"/>
    <w:rsid w:val="00EE5FCE"/>
    <w:rsid w:val="00EE6BBD"/>
    <w:rsid w:val="00EE6E1E"/>
    <w:rsid w:val="00EE705F"/>
    <w:rsid w:val="00EF1462"/>
    <w:rsid w:val="00EF33D0"/>
    <w:rsid w:val="00EF54FD"/>
    <w:rsid w:val="00EF7C45"/>
    <w:rsid w:val="00F01FEC"/>
    <w:rsid w:val="00F07F0D"/>
    <w:rsid w:val="00F13112"/>
    <w:rsid w:val="00F13200"/>
    <w:rsid w:val="00F16FE6"/>
    <w:rsid w:val="00F238BD"/>
    <w:rsid w:val="00F24992"/>
    <w:rsid w:val="00F31C4D"/>
    <w:rsid w:val="00F32F2F"/>
    <w:rsid w:val="00F33F3F"/>
    <w:rsid w:val="00F35BDD"/>
    <w:rsid w:val="00F35EF0"/>
    <w:rsid w:val="00F368D3"/>
    <w:rsid w:val="00F3781F"/>
    <w:rsid w:val="00F403FD"/>
    <w:rsid w:val="00F40809"/>
    <w:rsid w:val="00F41E72"/>
    <w:rsid w:val="00F45BDF"/>
    <w:rsid w:val="00F50300"/>
    <w:rsid w:val="00F50DD8"/>
    <w:rsid w:val="00F51669"/>
    <w:rsid w:val="00F5414B"/>
    <w:rsid w:val="00F54FAC"/>
    <w:rsid w:val="00F56E39"/>
    <w:rsid w:val="00F572DA"/>
    <w:rsid w:val="00F623E9"/>
    <w:rsid w:val="00F63951"/>
    <w:rsid w:val="00F63C86"/>
    <w:rsid w:val="00F63D37"/>
    <w:rsid w:val="00F766BE"/>
    <w:rsid w:val="00F77EB9"/>
    <w:rsid w:val="00F80635"/>
    <w:rsid w:val="00F8115F"/>
    <w:rsid w:val="00F815D1"/>
    <w:rsid w:val="00F81E7E"/>
    <w:rsid w:val="00F81F0F"/>
    <w:rsid w:val="00F825F4"/>
    <w:rsid w:val="00F838DF"/>
    <w:rsid w:val="00F84597"/>
    <w:rsid w:val="00F85DDC"/>
    <w:rsid w:val="00F92AA1"/>
    <w:rsid w:val="00F932DE"/>
    <w:rsid w:val="00F963DD"/>
    <w:rsid w:val="00F9641A"/>
    <w:rsid w:val="00F97004"/>
    <w:rsid w:val="00FA067D"/>
    <w:rsid w:val="00FA2045"/>
    <w:rsid w:val="00FA7A66"/>
    <w:rsid w:val="00FB1AA9"/>
    <w:rsid w:val="00FB2AFF"/>
    <w:rsid w:val="00FB4B5A"/>
    <w:rsid w:val="00FB5963"/>
    <w:rsid w:val="00FB5DAA"/>
    <w:rsid w:val="00FC04B9"/>
    <w:rsid w:val="00FC161A"/>
    <w:rsid w:val="00FC23D5"/>
    <w:rsid w:val="00FC4337"/>
    <w:rsid w:val="00FC4C1A"/>
    <w:rsid w:val="00FC628F"/>
    <w:rsid w:val="00FC6468"/>
    <w:rsid w:val="00FC6D49"/>
    <w:rsid w:val="00FD0374"/>
    <w:rsid w:val="00FD2CE7"/>
    <w:rsid w:val="00FD4096"/>
    <w:rsid w:val="00FD4922"/>
    <w:rsid w:val="00FD6461"/>
    <w:rsid w:val="00FE0281"/>
    <w:rsid w:val="00FE2917"/>
    <w:rsid w:val="00FE4B73"/>
    <w:rsid w:val="00FE7083"/>
    <w:rsid w:val="00FE7876"/>
    <w:rsid w:val="00FF019F"/>
    <w:rsid w:val="00FF1B2A"/>
    <w:rsid w:val="00FF2160"/>
    <w:rsid w:val="00FF2A79"/>
    <w:rsid w:val="00FF2E31"/>
    <w:rsid w:val="00FF30DE"/>
    <w:rsid w:val="00FF644B"/>
    <w:rsid w:val="09F8CA5C"/>
    <w:rsid w:val="1D65C07F"/>
    <w:rsid w:val="764A7AC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normaltextrun">
    <w:name w:val="normaltextrun"/>
    <w:basedOn w:val="DefaultParagraphFont"/>
    <w:rsid w:val="003F6593"/>
  </w:style>
  <w:style w:type="character" w:styleId="PlaceholderText">
    <w:name w:val="Placeholder Text"/>
    <w:basedOn w:val="DefaultParagraphFont"/>
    <w:uiPriority w:val="99"/>
    <w:semiHidden/>
    <w:rsid w:val="004C4BBD"/>
    <w:rPr>
      <w:color w:val="808080"/>
    </w:rPr>
  </w:style>
  <w:style w:type="character" w:customStyle="1" w:styleId="csl-left-margin">
    <w:name w:val="csl-left-margin"/>
    <w:basedOn w:val="DefaultParagraphFont"/>
    <w:rsid w:val="004C4BBD"/>
  </w:style>
  <w:style w:type="character" w:customStyle="1" w:styleId="csl-right-inline">
    <w:name w:val="csl-right-inline"/>
    <w:basedOn w:val="DefaultParagraphFont"/>
    <w:rsid w:val="004C4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435">
      <w:bodyDiv w:val="1"/>
      <w:marLeft w:val="0"/>
      <w:marRight w:val="0"/>
      <w:marTop w:val="0"/>
      <w:marBottom w:val="0"/>
      <w:divBdr>
        <w:top w:val="none" w:sz="0" w:space="0" w:color="auto"/>
        <w:left w:val="none" w:sz="0" w:space="0" w:color="auto"/>
        <w:bottom w:val="none" w:sz="0" w:space="0" w:color="auto"/>
        <w:right w:val="none" w:sz="0" w:space="0" w:color="auto"/>
      </w:divBdr>
    </w:div>
    <w:div w:id="3212128">
      <w:bodyDiv w:val="1"/>
      <w:marLeft w:val="0"/>
      <w:marRight w:val="0"/>
      <w:marTop w:val="0"/>
      <w:marBottom w:val="0"/>
      <w:divBdr>
        <w:top w:val="none" w:sz="0" w:space="0" w:color="auto"/>
        <w:left w:val="none" w:sz="0" w:space="0" w:color="auto"/>
        <w:bottom w:val="none" w:sz="0" w:space="0" w:color="auto"/>
        <w:right w:val="none" w:sz="0" w:space="0" w:color="auto"/>
      </w:divBdr>
    </w:div>
    <w:div w:id="20909460">
      <w:bodyDiv w:val="1"/>
      <w:marLeft w:val="0"/>
      <w:marRight w:val="0"/>
      <w:marTop w:val="0"/>
      <w:marBottom w:val="0"/>
      <w:divBdr>
        <w:top w:val="none" w:sz="0" w:space="0" w:color="auto"/>
        <w:left w:val="none" w:sz="0" w:space="0" w:color="auto"/>
        <w:bottom w:val="none" w:sz="0" w:space="0" w:color="auto"/>
        <w:right w:val="none" w:sz="0" w:space="0" w:color="auto"/>
      </w:divBdr>
    </w:div>
    <w:div w:id="32507969">
      <w:bodyDiv w:val="1"/>
      <w:marLeft w:val="0"/>
      <w:marRight w:val="0"/>
      <w:marTop w:val="0"/>
      <w:marBottom w:val="0"/>
      <w:divBdr>
        <w:top w:val="none" w:sz="0" w:space="0" w:color="auto"/>
        <w:left w:val="none" w:sz="0" w:space="0" w:color="auto"/>
        <w:bottom w:val="none" w:sz="0" w:space="0" w:color="auto"/>
        <w:right w:val="none" w:sz="0" w:space="0" w:color="auto"/>
      </w:divBdr>
    </w:div>
    <w:div w:id="33162577">
      <w:bodyDiv w:val="1"/>
      <w:marLeft w:val="0"/>
      <w:marRight w:val="0"/>
      <w:marTop w:val="0"/>
      <w:marBottom w:val="0"/>
      <w:divBdr>
        <w:top w:val="none" w:sz="0" w:space="0" w:color="auto"/>
        <w:left w:val="none" w:sz="0" w:space="0" w:color="auto"/>
        <w:bottom w:val="none" w:sz="0" w:space="0" w:color="auto"/>
        <w:right w:val="none" w:sz="0" w:space="0" w:color="auto"/>
      </w:divBdr>
    </w:div>
    <w:div w:id="60293735">
      <w:bodyDiv w:val="1"/>
      <w:marLeft w:val="0"/>
      <w:marRight w:val="0"/>
      <w:marTop w:val="0"/>
      <w:marBottom w:val="0"/>
      <w:divBdr>
        <w:top w:val="none" w:sz="0" w:space="0" w:color="auto"/>
        <w:left w:val="none" w:sz="0" w:space="0" w:color="auto"/>
        <w:bottom w:val="none" w:sz="0" w:space="0" w:color="auto"/>
        <w:right w:val="none" w:sz="0" w:space="0" w:color="auto"/>
      </w:divBdr>
    </w:div>
    <w:div w:id="66851282">
      <w:bodyDiv w:val="1"/>
      <w:marLeft w:val="0"/>
      <w:marRight w:val="0"/>
      <w:marTop w:val="0"/>
      <w:marBottom w:val="0"/>
      <w:divBdr>
        <w:top w:val="none" w:sz="0" w:space="0" w:color="auto"/>
        <w:left w:val="none" w:sz="0" w:space="0" w:color="auto"/>
        <w:bottom w:val="none" w:sz="0" w:space="0" w:color="auto"/>
        <w:right w:val="none" w:sz="0" w:space="0" w:color="auto"/>
      </w:divBdr>
    </w:div>
    <w:div w:id="110973605">
      <w:bodyDiv w:val="1"/>
      <w:marLeft w:val="0"/>
      <w:marRight w:val="0"/>
      <w:marTop w:val="0"/>
      <w:marBottom w:val="0"/>
      <w:divBdr>
        <w:top w:val="none" w:sz="0" w:space="0" w:color="auto"/>
        <w:left w:val="none" w:sz="0" w:space="0" w:color="auto"/>
        <w:bottom w:val="none" w:sz="0" w:space="0" w:color="auto"/>
        <w:right w:val="none" w:sz="0" w:space="0" w:color="auto"/>
      </w:divBdr>
    </w:div>
    <w:div w:id="114834421">
      <w:bodyDiv w:val="1"/>
      <w:marLeft w:val="0"/>
      <w:marRight w:val="0"/>
      <w:marTop w:val="0"/>
      <w:marBottom w:val="0"/>
      <w:divBdr>
        <w:top w:val="none" w:sz="0" w:space="0" w:color="auto"/>
        <w:left w:val="none" w:sz="0" w:space="0" w:color="auto"/>
        <w:bottom w:val="none" w:sz="0" w:space="0" w:color="auto"/>
        <w:right w:val="none" w:sz="0" w:space="0" w:color="auto"/>
      </w:divBdr>
    </w:div>
    <w:div w:id="125322217">
      <w:bodyDiv w:val="1"/>
      <w:marLeft w:val="0"/>
      <w:marRight w:val="0"/>
      <w:marTop w:val="0"/>
      <w:marBottom w:val="0"/>
      <w:divBdr>
        <w:top w:val="none" w:sz="0" w:space="0" w:color="auto"/>
        <w:left w:val="none" w:sz="0" w:space="0" w:color="auto"/>
        <w:bottom w:val="none" w:sz="0" w:space="0" w:color="auto"/>
        <w:right w:val="none" w:sz="0" w:space="0" w:color="auto"/>
      </w:divBdr>
    </w:div>
    <w:div w:id="125585544">
      <w:bodyDiv w:val="1"/>
      <w:marLeft w:val="0"/>
      <w:marRight w:val="0"/>
      <w:marTop w:val="0"/>
      <w:marBottom w:val="0"/>
      <w:divBdr>
        <w:top w:val="none" w:sz="0" w:space="0" w:color="auto"/>
        <w:left w:val="none" w:sz="0" w:space="0" w:color="auto"/>
        <w:bottom w:val="none" w:sz="0" w:space="0" w:color="auto"/>
        <w:right w:val="none" w:sz="0" w:space="0" w:color="auto"/>
      </w:divBdr>
    </w:div>
    <w:div w:id="126170762">
      <w:bodyDiv w:val="1"/>
      <w:marLeft w:val="0"/>
      <w:marRight w:val="0"/>
      <w:marTop w:val="0"/>
      <w:marBottom w:val="0"/>
      <w:divBdr>
        <w:top w:val="none" w:sz="0" w:space="0" w:color="auto"/>
        <w:left w:val="none" w:sz="0" w:space="0" w:color="auto"/>
        <w:bottom w:val="none" w:sz="0" w:space="0" w:color="auto"/>
        <w:right w:val="none" w:sz="0" w:space="0" w:color="auto"/>
      </w:divBdr>
    </w:div>
    <w:div w:id="135798908">
      <w:bodyDiv w:val="1"/>
      <w:marLeft w:val="0"/>
      <w:marRight w:val="0"/>
      <w:marTop w:val="0"/>
      <w:marBottom w:val="0"/>
      <w:divBdr>
        <w:top w:val="none" w:sz="0" w:space="0" w:color="auto"/>
        <w:left w:val="none" w:sz="0" w:space="0" w:color="auto"/>
        <w:bottom w:val="none" w:sz="0" w:space="0" w:color="auto"/>
        <w:right w:val="none" w:sz="0" w:space="0" w:color="auto"/>
      </w:divBdr>
    </w:div>
    <w:div w:id="137260912">
      <w:bodyDiv w:val="1"/>
      <w:marLeft w:val="0"/>
      <w:marRight w:val="0"/>
      <w:marTop w:val="0"/>
      <w:marBottom w:val="0"/>
      <w:divBdr>
        <w:top w:val="none" w:sz="0" w:space="0" w:color="auto"/>
        <w:left w:val="none" w:sz="0" w:space="0" w:color="auto"/>
        <w:bottom w:val="none" w:sz="0" w:space="0" w:color="auto"/>
        <w:right w:val="none" w:sz="0" w:space="0" w:color="auto"/>
      </w:divBdr>
    </w:div>
    <w:div w:id="151411857">
      <w:bodyDiv w:val="1"/>
      <w:marLeft w:val="0"/>
      <w:marRight w:val="0"/>
      <w:marTop w:val="0"/>
      <w:marBottom w:val="0"/>
      <w:divBdr>
        <w:top w:val="none" w:sz="0" w:space="0" w:color="auto"/>
        <w:left w:val="none" w:sz="0" w:space="0" w:color="auto"/>
        <w:bottom w:val="none" w:sz="0" w:space="0" w:color="auto"/>
        <w:right w:val="none" w:sz="0" w:space="0" w:color="auto"/>
      </w:divBdr>
    </w:div>
    <w:div w:id="152765024">
      <w:bodyDiv w:val="1"/>
      <w:marLeft w:val="0"/>
      <w:marRight w:val="0"/>
      <w:marTop w:val="0"/>
      <w:marBottom w:val="0"/>
      <w:divBdr>
        <w:top w:val="none" w:sz="0" w:space="0" w:color="auto"/>
        <w:left w:val="none" w:sz="0" w:space="0" w:color="auto"/>
        <w:bottom w:val="none" w:sz="0" w:space="0" w:color="auto"/>
        <w:right w:val="none" w:sz="0" w:space="0" w:color="auto"/>
      </w:divBdr>
    </w:div>
    <w:div w:id="157353453">
      <w:bodyDiv w:val="1"/>
      <w:marLeft w:val="0"/>
      <w:marRight w:val="0"/>
      <w:marTop w:val="0"/>
      <w:marBottom w:val="0"/>
      <w:divBdr>
        <w:top w:val="none" w:sz="0" w:space="0" w:color="auto"/>
        <w:left w:val="none" w:sz="0" w:space="0" w:color="auto"/>
        <w:bottom w:val="none" w:sz="0" w:space="0" w:color="auto"/>
        <w:right w:val="none" w:sz="0" w:space="0" w:color="auto"/>
      </w:divBdr>
    </w:div>
    <w:div w:id="181020559">
      <w:bodyDiv w:val="1"/>
      <w:marLeft w:val="0"/>
      <w:marRight w:val="0"/>
      <w:marTop w:val="0"/>
      <w:marBottom w:val="0"/>
      <w:divBdr>
        <w:top w:val="none" w:sz="0" w:space="0" w:color="auto"/>
        <w:left w:val="none" w:sz="0" w:space="0" w:color="auto"/>
        <w:bottom w:val="none" w:sz="0" w:space="0" w:color="auto"/>
        <w:right w:val="none" w:sz="0" w:space="0" w:color="auto"/>
      </w:divBdr>
    </w:div>
    <w:div w:id="207424977">
      <w:bodyDiv w:val="1"/>
      <w:marLeft w:val="0"/>
      <w:marRight w:val="0"/>
      <w:marTop w:val="0"/>
      <w:marBottom w:val="0"/>
      <w:divBdr>
        <w:top w:val="none" w:sz="0" w:space="0" w:color="auto"/>
        <w:left w:val="none" w:sz="0" w:space="0" w:color="auto"/>
        <w:bottom w:val="none" w:sz="0" w:space="0" w:color="auto"/>
        <w:right w:val="none" w:sz="0" w:space="0" w:color="auto"/>
      </w:divBdr>
      <w:divsChild>
        <w:div w:id="910040380">
          <w:marLeft w:val="0"/>
          <w:marRight w:val="0"/>
          <w:marTop w:val="0"/>
          <w:marBottom w:val="240"/>
          <w:divBdr>
            <w:top w:val="none" w:sz="0" w:space="0" w:color="auto"/>
            <w:left w:val="none" w:sz="0" w:space="0" w:color="auto"/>
            <w:bottom w:val="none" w:sz="0" w:space="0" w:color="auto"/>
            <w:right w:val="none" w:sz="0" w:space="0" w:color="auto"/>
          </w:divBdr>
        </w:div>
      </w:divsChild>
    </w:div>
    <w:div w:id="217281798">
      <w:bodyDiv w:val="1"/>
      <w:marLeft w:val="0"/>
      <w:marRight w:val="0"/>
      <w:marTop w:val="0"/>
      <w:marBottom w:val="0"/>
      <w:divBdr>
        <w:top w:val="none" w:sz="0" w:space="0" w:color="auto"/>
        <w:left w:val="none" w:sz="0" w:space="0" w:color="auto"/>
        <w:bottom w:val="none" w:sz="0" w:space="0" w:color="auto"/>
        <w:right w:val="none" w:sz="0" w:space="0" w:color="auto"/>
      </w:divBdr>
    </w:div>
    <w:div w:id="221524455">
      <w:bodyDiv w:val="1"/>
      <w:marLeft w:val="0"/>
      <w:marRight w:val="0"/>
      <w:marTop w:val="0"/>
      <w:marBottom w:val="0"/>
      <w:divBdr>
        <w:top w:val="none" w:sz="0" w:space="0" w:color="auto"/>
        <w:left w:val="none" w:sz="0" w:space="0" w:color="auto"/>
        <w:bottom w:val="none" w:sz="0" w:space="0" w:color="auto"/>
        <w:right w:val="none" w:sz="0" w:space="0" w:color="auto"/>
      </w:divBdr>
    </w:div>
    <w:div w:id="224266046">
      <w:bodyDiv w:val="1"/>
      <w:marLeft w:val="0"/>
      <w:marRight w:val="0"/>
      <w:marTop w:val="0"/>
      <w:marBottom w:val="0"/>
      <w:divBdr>
        <w:top w:val="none" w:sz="0" w:space="0" w:color="auto"/>
        <w:left w:val="none" w:sz="0" w:space="0" w:color="auto"/>
        <w:bottom w:val="none" w:sz="0" w:space="0" w:color="auto"/>
        <w:right w:val="none" w:sz="0" w:space="0" w:color="auto"/>
      </w:divBdr>
    </w:div>
    <w:div w:id="236406188">
      <w:bodyDiv w:val="1"/>
      <w:marLeft w:val="0"/>
      <w:marRight w:val="0"/>
      <w:marTop w:val="0"/>
      <w:marBottom w:val="0"/>
      <w:divBdr>
        <w:top w:val="none" w:sz="0" w:space="0" w:color="auto"/>
        <w:left w:val="none" w:sz="0" w:space="0" w:color="auto"/>
        <w:bottom w:val="none" w:sz="0" w:space="0" w:color="auto"/>
        <w:right w:val="none" w:sz="0" w:space="0" w:color="auto"/>
      </w:divBdr>
    </w:div>
    <w:div w:id="237206071">
      <w:bodyDiv w:val="1"/>
      <w:marLeft w:val="0"/>
      <w:marRight w:val="0"/>
      <w:marTop w:val="0"/>
      <w:marBottom w:val="0"/>
      <w:divBdr>
        <w:top w:val="none" w:sz="0" w:space="0" w:color="auto"/>
        <w:left w:val="none" w:sz="0" w:space="0" w:color="auto"/>
        <w:bottom w:val="none" w:sz="0" w:space="0" w:color="auto"/>
        <w:right w:val="none" w:sz="0" w:space="0" w:color="auto"/>
      </w:divBdr>
    </w:div>
    <w:div w:id="243538872">
      <w:bodyDiv w:val="1"/>
      <w:marLeft w:val="0"/>
      <w:marRight w:val="0"/>
      <w:marTop w:val="0"/>
      <w:marBottom w:val="0"/>
      <w:divBdr>
        <w:top w:val="none" w:sz="0" w:space="0" w:color="auto"/>
        <w:left w:val="none" w:sz="0" w:space="0" w:color="auto"/>
        <w:bottom w:val="none" w:sz="0" w:space="0" w:color="auto"/>
        <w:right w:val="none" w:sz="0" w:space="0" w:color="auto"/>
      </w:divBdr>
    </w:div>
    <w:div w:id="257258723">
      <w:bodyDiv w:val="1"/>
      <w:marLeft w:val="0"/>
      <w:marRight w:val="0"/>
      <w:marTop w:val="0"/>
      <w:marBottom w:val="0"/>
      <w:divBdr>
        <w:top w:val="none" w:sz="0" w:space="0" w:color="auto"/>
        <w:left w:val="none" w:sz="0" w:space="0" w:color="auto"/>
        <w:bottom w:val="none" w:sz="0" w:space="0" w:color="auto"/>
        <w:right w:val="none" w:sz="0" w:space="0" w:color="auto"/>
      </w:divBdr>
    </w:div>
    <w:div w:id="259410857">
      <w:bodyDiv w:val="1"/>
      <w:marLeft w:val="0"/>
      <w:marRight w:val="0"/>
      <w:marTop w:val="0"/>
      <w:marBottom w:val="0"/>
      <w:divBdr>
        <w:top w:val="none" w:sz="0" w:space="0" w:color="auto"/>
        <w:left w:val="none" w:sz="0" w:space="0" w:color="auto"/>
        <w:bottom w:val="none" w:sz="0" w:space="0" w:color="auto"/>
        <w:right w:val="none" w:sz="0" w:space="0" w:color="auto"/>
      </w:divBdr>
    </w:div>
    <w:div w:id="270434238">
      <w:bodyDiv w:val="1"/>
      <w:marLeft w:val="0"/>
      <w:marRight w:val="0"/>
      <w:marTop w:val="0"/>
      <w:marBottom w:val="0"/>
      <w:divBdr>
        <w:top w:val="none" w:sz="0" w:space="0" w:color="auto"/>
        <w:left w:val="none" w:sz="0" w:space="0" w:color="auto"/>
        <w:bottom w:val="none" w:sz="0" w:space="0" w:color="auto"/>
        <w:right w:val="none" w:sz="0" w:space="0" w:color="auto"/>
      </w:divBdr>
    </w:div>
    <w:div w:id="286787953">
      <w:bodyDiv w:val="1"/>
      <w:marLeft w:val="0"/>
      <w:marRight w:val="0"/>
      <w:marTop w:val="0"/>
      <w:marBottom w:val="0"/>
      <w:divBdr>
        <w:top w:val="none" w:sz="0" w:space="0" w:color="auto"/>
        <w:left w:val="none" w:sz="0" w:space="0" w:color="auto"/>
        <w:bottom w:val="none" w:sz="0" w:space="0" w:color="auto"/>
        <w:right w:val="none" w:sz="0" w:space="0" w:color="auto"/>
      </w:divBdr>
    </w:div>
    <w:div w:id="311832715">
      <w:bodyDiv w:val="1"/>
      <w:marLeft w:val="0"/>
      <w:marRight w:val="0"/>
      <w:marTop w:val="0"/>
      <w:marBottom w:val="0"/>
      <w:divBdr>
        <w:top w:val="none" w:sz="0" w:space="0" w:color="auto"/>
        <w:left w:val="none" w:sz="0" w:space="0" w:color="auto"/>
        <w:bottom w:val="none" w:sz="0" w:space="0" w:color="auto"/>
        <w:right w:val="none" w:sz="0" w:space="0" w:color="auto"/>
      </w:divBdr>
    </w:div>
    <w:div w:id="317929972">
      <w:bodyDiv w:val="1"/>
      <w:marLeft w:val="0"/>
      <w:marRight w:val="0"/>
      <w:marTop w:val="0"/>
      <w:marBottom w:val="0"/>
      <w:divBdr>
        <w:top w:val="none" w:sz="0" w:space="0" w:color="auto"/>
        <w:left w:val="none" w:sz="0" w:space="0" w:color="auto"/>
        <w:bottom w:val="none" w:sz="0" w:space="0" w:color="auto"/>
        <w:right w:val="none" w:sz="0" w:space="0" w:color="auto"/>
      </w:divBdr>
    </w:div>
    <w:div w:id="32448137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1685092">
      <w:bodyDiv w:val="1"/>
      <w:marLeft w:val="0"/>
      <w:marRight w:val="0"/>
      <w:marTop w:val="0"/>
      <w:marBottom w:val="0"/>
      <w:divBdr>
        <w:top w:val="none" w:sz="0" w:space="0" w:color="auto"/>
        <w:left w:val="none" w:sz="0" w:space="0" w:color="auto"/>
        <w:bottom w:val="none" w:sz="0" w:space="0" w:color="auto"/>
        <w:right w:val="none" w:sz="0" w:space="0" w:color="auto"/>
      </w:divBdr>
    </w:div>
    <w:div w:id="334698108">
      <w:bodyDiv w:val="1"/>
      <w:marLeft w:val="0"/>
      <w:marRight w:val="0"/>
      <w:marTop w:val="0"/>
      <w:marBottom w:val="0"/>
      <w:divBdr>
        <w:top w:val="none" w:sz="0" w:space="0" w:color="auto"/>
        <w:left w:val="none" w:sz="0" w:space="0" w:color="auto"/>
        <w:bottom w:val="none" w:sz="0" w:space="0" w:color="auto"/>
        <w:right w:val="none" w:sz="0" w:space="0" w:color="auto"/>
      </w:divBdr>
    </w:div>
    <w:div w:id="346450321">
      <w:bodyDiv w:val="1"/>
      <w:marLeft w:val="0"/>
      <w:marRight w:val="0"/>
      <w:marTop w:val="0"/>
      <w:marBottom w:val="0"/>
      <w:divBdr>
        <w:top w:val="none" w:sz="0" w:space="0" w:color="auto"/>
        <w:left w:val="none" w:sz="0" w:space="0" w:color="auto"/>
        <w:bottom w:val="none" w:sz="0" w:space="0" w:color="auto"/>
        <w:right w:val="none" w:sz="0" w:space="0" w:color="auto"/>
      </w:divBdr>
    </w:div>
    <w:div w:id="352800577">
      <w:bodyDiv w:val="1"/>
      <w:marLeft w:val="0"/>
      <w:marRight w:val="0"/>
      <w:marTop w:val="0"/>
      <w:marBottom w:val="0"/>
      <w:divBdr>
        <w:top w:val="none" w:sz="0" w:space="0" w:color="auto"/>
        <w:left w:val="none" w:sz="0" w:space="0" w:color="auto"/>
        <w:bottom w:val="none" w:sz="0" w:space="0" w:color="auto"/>
        <w:right w:val="none" w:sz="0" w:space="0" w:color="auto"/>
      </w:divBdr>
    </w:div>
    <w:div w:id="367335141">
      <w:bodyDiv w:val="1"/>
      <w:marLeft w:val="0"/>
      <w:marRight w:val="0"/>
      <w:marTop w:val="0"/>
      <w:marBottom w:val="0"/>
      <w:divBdr>
        <w:top w:val="none" w:sz="0" w:space="0" w:color="auto"/>
        <w:left w:val="none" w:sz="0" w:space="0" w:color="auto"/>
        <w:bottom w:val="none" w:sz="0" w:space="0" w:color="auto"/>
        <w:right w:val="none" w:sz="0" w:space="0" w:color="auto"/>
      </w:divBdr>
    </w:div>
    <w:div w:id="368995193">
      <w:bodyDiv w:val="1"/>
      <w:marLeft w:val="0"/>
      <w:marRight w:val="0"/>
      <w:marTop w:val="0"/>
      <w:marBottom w:val="0"/>
      <w:divBdr>
        <w:top w:val="none" w:sz="0" w:space="0" w:color="auto"/>
        <w:left w:val="none" w:sz="0" w:space="0" w:color="auto"/>
        <w:bottom w:val="none" w:sz="0" w:space="0" w:color="auto"/>
        <w:right w:val="none" w:sz="0" w:space="0" w:color="auto"/>
      </w:divBdr>
    </w:div>
    <w:div w:id="370687008">
      <w:bodyDiv w:val="1"/>
      <w:marLeft w:val="0"/>
      <w:marRight w:val="0"/>
      <w:marTop w:val="0"/>
      <w:marBottom w:val="0"/>
      <w:divBdr>
        <w:top w:val="none" w:sz="0" w:space="0" w:color="auto"/>
        <w:left w:val="none" w:sz="0" w:space="0" w:color="auto"/>
        <w:bottom w:val="none" w:sz="0" w:space="0" w:color="auto"/>
        <w:right w:val="none" w:sz="0" w:space="0" w:color="auto"/>
      </w:divBdr>
    </w:div>
    <w:div w:id="376396544">
      <w:bodyDiv w:val="1"/>
      <w:marLeft w:val="0"/>
      <w:marRight w:val="0"/>
      <w:marTop w:val="0"/>
      <w:marBottom w:val="0"/>
      <w:divBdr>
        <w:top w:val="none" w:sz="0" w:space="0" w:color="auto"/>
        <w:left w:val="none" w:sz="0" w:space="0" w:color="auto"/>
        <w:bottom w:val="none" w:sz="0" w:space="0" w:color="auto"/>
        <w:right w:val="none" w:sz="0" w:space="0" w:color="auto"/>
      </w:divBdr>
    </w:div>
    <w:div w:id="378864903">
      <w:bodyDiv w:val="1"/>
      <w:marLeft w:val="0"/>
      <w:marRight w:val="0"/>
      <w:marTop w:val="0"/>
      <w:marBottom w:val="0"/>
      <w:divBdr>
        <w:top w:val="none" w:sz="0" w:space="0" w:color="auto"/>
        <w:left w:val="none" w:sz="0" w:space="0" w:color="auto"/>
        <w:bottom w:val="none" w:sz="0" w:space="0" w:color="auto"/>
        <w:right w:val="none" w:sz="0" w:space="0" w:color="auto"/>
      </w:divBdr>
    </w:div>
    <w:div w:id="389886577">
      <w:bodyDiv w:val="1"/>
      <w:marLeft w:val="0"/>
      <w:marRight w:val="0"/>
      <w:marTop w:val="0"/>
      <w:marBottom w:val="0"/>
      <w:divBdr>
        <w:top w:val="none" w:sz="0" w:space="0" w:color="auto"/>
        <w:left w:val="none" w:sz="0" w:space="0" w:color="auto"/>
        <w:bottom w:val="none" w:sz="0" w:space="0" w:color="auto"/>
        <w:right w:val="none" w:sz="0" w:space="0" w:color="auto"/>
      </w:divBdr>
      <w:divsChild>
        <w:div w:id="1847085849">
          <w:marLeft w:val="0"/>
          <w:marRight w:val="0"/>
          <w:marTop w:val="0"/>
          <w:marBottom w:val="240"/>
          <w:divBdr>
            <w:top w:val="none" w:sz="0" w:space="0" w:color="auto"/>
            <w:left w:val="none" w:sz="0" w:space="0" w:color="auto"/>
            <w:bottom w:val="none" w:sz="0" w:space="0" w:color="auto"/>
            <w:right w:val="none" w:sz="0" w:space="0" w:color="auto"/>
          </w:divBdr>
        </w:div>
      </w:divsChild>
    </w:div>
    <w:div w:id="390344648">
      <w:bodyDiv w:val="1"/>
      <w:marLeft w:val="0"/>
      <w:marRight w:val="0"/>
      <w:marTop w:val="0"/>
      <w:marBottom w:val="0"/>
      <w:divBdr>
        <w:top w:val="none" w:sz="0" w:space="0" w:color="auto"/>
        <w:left w:val="none" w:sz="0" w:space="0" w:color="auto"/>
        <w:bottom w:val="none" w:sz="0" w:space="0" w:color="auto"/>
        <w:right w:val="none" w:sz="0" w:space="0" w:color="auto"/>
      </w:divBdr>
    </w:div>
    <w:div w:id="413164945">
      <w:bodyDiv w:val="1"/>
      <w:marLeft w:val="0"/>
      <w:marRight w:val="0"/>
      <w:marTop w:val="0"/>
      <w:marBottom w:val="0"/>
      <w:divBdr>
        <w:top w:val="none" w:sz="0" w:space="0" w:color="auto"/>
        <w:left w:val="none" w:sz="0" w:space="0" w:color="auto"/>
        <w:bottom w:val="none" w:sz="0" w:space="0" w:color="auto"/>
        <w:right w:val="none" w:sz="0" w:space="0" w:color="auto"/>
      </w:divBdr>
    </w:div>
    <w:div w:id="415978003">
      <w:bodyDiv w:val="1"/>
      <w:marLeft w:val="0"/>
      <w:marRight w:val="0"/>
      <w:marTop w:val="0"/>
      <w:marBottom w:val="0"/>
      <w:divBdr>
        <w:top w:val="none" w:sz="0" w:space="0" w:color="auto"/>
        <w:left w:val="none" w:sz="0" w:space="0" w:color="auto"/>
        <w:bottom w:val="none" w:sz="0" w:space="0" w:color="auto"/>
        <w:right w:val="none" w:sz="0" w:space="0" w:color="auto"/>
      </w:divBdr>
    </w:div>
    <w:div w:id="427653841">
      <w:bodyDiv w:val="1"/>
      <w:marLeft w:val="0"/>
      <w:marRight w:val="0"/>
      <w:marTop w:val="0"/>
      <w:marBottom w:val="0"/>
      <w:divBdr>
        <w:top w:val="none" w:sz="0" w:space="0" w:color="auto"/>
        <w:left w:val="none" w:sz="0" w:space="0" w:color="auto"/>
        <w:bottom w:val="none" w:sz="0" w:space="0" w:color="auto"/>
        <w:right w:val="none" w:sz="0" w:space="0" w:color="auto"/>
      </w:divBdr>
    </w:div>
    <w:div w:id="445542169">
      <w:bodyDiv w:val="1"/>
      <w:marLeft w:val="0"/>
      <w:marRight w:val="0"/>
      <w:marTop w:val="0"/>
      <w:marBottom w:val="0"/>
      <w:divBdr>
        <w:top w:val="none" w:sz="0" w:space="0" w:color="auto"/>
        <w:left w:val="none" w:sz="0" w:space="0" w:color="auto"/>
        <w:bottom w:val="none" w:sz="0" w:space="0" w:color="auto"/>
        <w:right w:val="none" w:sz="0" w:space="0" w:color="auto"/>
      </w:divBdr>
    </w:div>
    <w:div w:id="460005415">
      <w:bodyDiv w:val="1"/>
      <w:marLeft w:val="0"/>
      <w:marRight w:val="0"/>
      <w:marTop w:val="0"/>
      <w:marBottom w:val="0"/>
      <w:divBdr>
        <w:top w:val="none" w:sz="0" w:space="0" w:color="auto"/>
        <w:left w:val="none" w:sz="0" w:space="0" w:color="auto"/>
        <w:bottom w:val="none" w:sz="0" w:space="0" w:color="auto"/>
        <w:right w:val="none" w:sz="0" w:space="0" w:color="auto"/>
      </w:divBdr>
    </w:div>
    <w:div w:id="468012767">
      <w:bodyDiv w:val="1"/>
      <w:marLeft w:val="0"/>
      <w:marRight w:val="0"/>
      <w:marTop w:val="0"/>
      <w:marBottom w:val="0"/>
      <w:divBdr>
        <w:top w:val="none" w:sz="0" w:space="0" w:color="auto"/>
        <w:left w:val="none" w:sz="0" w:space="0" w:color="auto"/>
        <w:bottom w:val="none" w:sz="0" w:space="0" w:color="auto"/>
        <w:right w:val="none" w:sz="0" w:space="0" w:color="auto"/>
      </w:divBdr>
    </w:div>
    <w:div w:id="472219581">
      <w:bodyDiv w:val="1"/>
      <w:marLeft w:val="0"/>
      <w:marRight w:val="0"/>
      <w:marTop w:val="0"/>
      <w:marBottom w:val="0"/>
      <w:divBdr>
        <w:top w:val="none" w:sz="0" w:space="0" w:color="auto"/>
        <w:left w:val="none" w:sz="0" w:space="0" w:color="auto"/>
        <w:bottom w:val="none" w:sz="0" w:space="0" w:color="auto"/>
        <w:right w:val="none" w:sz="0" w:space="0" w:color="auto"/>
      </w:divBdr>
    </w:div>
    <w:div w:id="484123106">
      <w:bodyDiv w:val="1"/>
      <w:marLeft w:val="0"/>
      <w:marRight w:val="0"/>
      <w:marTop w:val="0"/>
      <w:marBottom w:val="0"/>
      <w:divBdr>
        <w:top w:val="none" w:sz="0" w:space="0" w:color="auto"/>
        <w:left w:val="none" w:sz="0" w:space="0" w:color="auto"/>
        <w:bottom w:val="none" w:sz="0" w:space="0" w:color="auto"/>
        <w:right w:val="none" w:sz="0" w:space="0" w:color="auto"/>
      </w:divBdr>
    </w:div>
    <w:div w:id="512569538">
      <w:bodyDiv w:val="1"/>
      <w:marLeft w:val="0"/>
      <w:marRight w:val="0"/>
      <w:marTop w:val="0"/>
      <w:marBottom w:val="0"/>
      <w:divBdr>
        <w:top w:val="none" w:sz="0" w:space="0" w:color="auto"/>
        <w:left w:val="none" w:sz="0" w:space="0" w:color="auto"/>
        <w:bottom w:val="none" w:sz="0" w:space="0" w:color="auto"/>
        <w:right w:val="none" w:sz="0" w:space="0" w:color="auto"/>
      </w:divBdr>
    </w:div>
    <w:div w:id="514537480">
      <w:bodyDiv w:val="1"/>
      <w:marLeft w:val="0"/>
      <w:marRight w:val="0"/>
      <w:marTop w:val="0"/>
      <w:marBottom w:val="0"/>
      <w:divBdr>
        <w:top w:val="none" w:sz="0" w:space="0" w:color="auto"/>
        <w:left w:val="none" w:sz="0" w:space="0" w:color="auto"/>
        <w:bottom w:val="none" w:sz="0" w:space="0" w:color="auto"/>
        <w:right w:val="none" w:sz="0" w:space="0" w:color="auto"/>
      </w:divBdr>
    </w:div>
    <w:div w:id="520823963">
      <w:bodyDiv w:val="1"/>
      <w:marLeft w:val="0"/>
      <w:marRight w:val="0"/>
      <w:marTop w:val="0"/>
      <w:marBottom w:val="0"/>
      <w:divBdr>
        <w:top w:val="none" w:sz="0" w:space="0" w:color="auto"/>
        <w:left w:val="none" w:sz="0" w:space="0" w:color="auto"/>
        <w:bottom w:val="none" w:sz="0" w:space="0" w:color="auto"/>
        <w:right w:val="none" w:sz="0" w:space="0" w:color="auto"/>
      </w:divBdr>
    </w:div>
    <w:div w:id="548539592">
      <w:bodyDiv w:val="1"/>
      <w:marLeft w:val="0"/>
      <w:marRight w:val="0"/>
      <w:marTop w:val="0"/>
      <w:marBottom w:val="0"/>
      <w:divBdr>
        <w:top w:val="none" w:sz="0" w:space="0" w:color="auto"/>
        <w:left w:val="none" w:sz="0" w:space="0" w:color="auto"/>
        <w:bottom w:val="none" w:sz="0" w:space="0" w:color="auto"/>
        <w:right w:val="none" w:sz="0" w:space="0" w:color="auto"/>
      </w:divBdr>
    </w:div>
    <w:div w:id="558398731">
      <w:bodyDiv w:val="1"/>
      <w:marLeft w:val="0"/>
      <w:marRight w:val="0"/>
      <w:marTop w:val="0"/>
      <w:marBottom w:val="0"/>
      <w:divBdr>
        <w:top w:val="none" w:sz="0" w:space="0" w:color="auto"/>
        <w:left w:val="none" w:sz="0" w:space="0" w:color="auto"/>
        <w:bottom w:val="none" w:sz="0" w:space="0" w:color="auto"/>
        <w:right w:val="none" w:sz="0" w:space="0" w:color="auto"/>
      </w:divBdr>
    </w:div>
    <w:div w:id="559753586">
      <w:bodyDiv w:val="1"/>
      <w:marLeft w:val="0"/>
      <w:marRight w:val="0"/>
      <w:marTop w:val="0"/>
      <w:marBottom w:val="0"/>
      <w:divBdr>
        <w:top w:val="none" w:sz="0" w:space="0" w:color="auto"/>
        <w:left w:val="none" w:sz="0" w:space="0" w:color="auto"/>
        <w:bottom w:val="none" w:sz="0" w:space="0" w:color="auto"/>
        <w:right w:val="none" w:sz="0" w:space="0" w:color="auto"/>
      </w:divBdr>
    </w:div>
    <w:div w:id="570046164">
      <w:bodyDiv w:val="1"/>
      <w:marLeft w:val="0"/>
      <w:marRight w:val="0"/>
      <w:marTop w:val="0"/>
      <w:marBottom w:val="0"/>
      <w:divBdr>
        <w:top w:val="none" w:sz="0" w:space="0" w:color="auto"/>
        <w:left w:val="none" w:sz="0" w:space="0" w:color="auto"/>
        <w:bottom w:val="none" w:sz="0" w:space="0" w:color="auto"/>
        <w:right w:val="none" w:sz="0" w:space="0" w:color="auto"/>
      </w:divBdr>
    </w:div>
    <w:div w:id="581644509">
      <w:bodyDiv w:val="1"/>
      <w:marLeft w:val="0"/>
      <w:marRight w:val="0"/>
      <w:marTop w:val="0"/>
      <w:marBottom w:val="0"/>
      <w:divBdr>
        <w:top w:val="none" w:sz="0" w:space="0" w:color="auto"/>
        <w:left w:val="none" w:sz="0" w:space="0" w:color="auto"/>
        <w:bottom w:val="none" w:sz="0" w:space="0" w:color="auto"/>
        <w:right w:val="none" w:sz="0" w:space="0" w:color="auto"/>
      </w:divBdr>
      <w:divsChild>
        <w:div w:id="1395079126">
          <w:marLeft w:val="0"/>
          <w:marRight w:val="0"/>
          <w:marTop w:val="0"/>
          <w:marBottom w:val="240"/>
          <w:divBdr>
            <w:top w:val="none" w:sz="0" w:space="0" w:color="auto"/>
            <w:left w:val="none" w:sz="0" w:space="0" w:color="auto"/>
            <w:bottom w:val="none" w:sz="0" w:space="0" w:color="auto"/>
            <w:right w:val="none" w:sz="0" w:space="0" w:color="auto"/>
          </w:divBdr>
        </w:div>
      </w:divsChild>
    </w:div>
    <w:div w:id="583733603">
      <w:bodyDiv w:val="1"/>
      <w:marLeft w:val="0"/>
      <w:marRight w:val="0"/>
      <w:marTop w:val="0"/>
      <w:marBottom w:val="0"/>
      <w:divBdr>
        <w:top w:val="none" w:sz="0" w:space="0" w:color="auto"/>
        <w:left w:val="none" w:sz="0" w:space="0" w:color="auto"/>
        <w:bottom w:val="none" w:sz="0" w:space="0" w:color="auto"/>
        <w:right w:val="none" w:sz="0" w:space="0" w:color="auto"/>
      </w:divBdr>
    </w:div>
    <w:div w:id="586698259">
      <w:bodyDiv w:val="1"/>
      <w:marLeft w:val="0"/>
      <w:marRight w:val="0"/>
      <w:marTop w:val="0"/>
      <w:marBottom w:val="0"/>
      <w:divBdr>
        <w:top w:val="none" w:sz="0" w:space="0" w:color="auto"/>
        <w:left w:val="none" w:sz="0" w:space="0" w:color="auto"/>
        <w:bottom w:val="none" w:sz="0" w:space="0" w:color="auto"/>
        <w:right w:val="none" w:sz="0" w:space="0" w:color="auto"/>
      </w:divBdr>
    </w:div>
    <w:div w:id="586966827">
      <w:bodyDiv w:val="1"/>
      <w:marLeft w:val="0"/>
      <w:marRight w:val="0"/>
      <w:marTop w:val="0"/>
      <w:marBottom w:val="0"/>
      <w:divBdr>
        <w:top w:val="none" w:sz="0" w:space="0" w:color="auto"/>
        <w:left w:val="none" w:sz="0" w:space="0" w:color="auto"/>
        <w:bottom w:val="none" w:sz="0" w:space="0" w:color="auto"/>
        <w:right w:val="none" w:sz="0" w:space="0" w:color="auto"/>
      </w:divBdr>
    </w:div>
    <w:div w:id="598025868">
      <w:bodyDiv w:val="1"/>
      <w:marLeft w:val="0"/>
      <w:marRight w:val="0"/>
      <w:marTop w:val="0"/>
      <w:marBottom w:val="0"/>
      <w:divBdr>
        <w:top w:val="none" w:sz="0" w:space="0" w:color="auto"/>
        <w:left w:val="none" w:sz="0" w:space="0" w:color="auto"/>
        <w:bottom w:val="none" w:sz="0" w:space="0" w:color="auto"/>
        <w:right w:val="none" w:sz="0" w:space="0" w:color="auto"/>
      </w:divBdr>
    </w:div>
    <w:div w:id="607273436">
      <w:bodyDiv w:val="1"/>
      <w:marLeft w:val="0"/>
      <w:marRight w:val="0"/>
      <w:marTop w:val="0"/>
      <w:marBottom w:val="0"/>
      <w:divBdr>
        <w:top w:val="none" w:sz="0" w:space="0" w:color="auto"/>
        <w:left w:val="none" w:sz="0" w:space="0" w:color="auto"/>
        <w:bottom w:val="none" w:sz="0" w:space="0" w:color="auto"/>
        <w:right w:val="none" w:sz="0" w:space="0" w:color="auto"/>
      </w:divBdr>
    </w:div>
    <w:div w:id="627668769">
      <w:bodyDiv w:val="1"/>
      <w:marLeft w:val="0"/>
      <w:marRight w:val="0"/>
      <w:marTop w:val="0"/>
      <w:marBottom w:val="0"/>
      <w:divBdr>
        <w:top w:val="none" w:sz="0" w:space="0" w:color="auto"/>
        <w:left w:val="none" w:sz="0" w:space="0" w:color="auto"/>
        <w:bottom w:val="none" w:sz="0" w:space="0" w:color="auto"/>
        <w:right w:val="none" w:sz="0" w:space="0" w:color="auto"/>
      </w:divBdr>
    </w:div>
    <w:div w:id="632171364">
      <w:bodyDiv w:val="1"/>
      <w:marLeft w:val="0"/>
      <w:marRight w:val="0"/>
      <w:marTop w:val="0"/>
      <w:marBottom w:val="0"/>
      <w:divBdr>
        <w:top w:val="none" w:sz="0" w:space="0" w:color="auto"/>
        <w:left w:val="none" w:sz="0" w:space="0" w:color="auto"/>
        <w:bottom w:val="none" w:sz="0" w:space="0" w:color="auto"/>
        <w:right w:val="none" w:sz="0" w:space="0" w:color="auto"/>
      </w:divBdr>
    </w:div>
    <w:div w:id="641077037">
      <w:bodyDiv w:val="1"/>
      <w:marLeft w:val="0"/>
      <w:marRight w:val="0"/>
      <w:marTop w:val="0"/>
      <w:marBottom w:val="0"/>
      <w:divBdr>
        <w:top w:val="none" w:sz="0" w:space="0" w:color="auto"/>
        <w:left w:val="none" w:sz="0" w:space="0" w:color="auto"/>
        <w:bottom w:val="none" w:sz="0" w:space="0" w:color="auto"/>
        <w:right w:val="none" w:sz="0" w:space="0" w:color="auto"/>
      </w:divBdr>
    </w:div>
    <w:div w:id="659383669">
      <w:bodyDiv w:val="1"/>
      <w:marLeft w:val="0"/>
      <w:marRight w:val="0"/>
      <w:marTop w:val="0"/>
      <w:marBottom w:val="0"/>
      <w:divBdr>
        <w:top w:val="none" w:sz="0" w:space="0" w:color="auto"/>
        <w:left w:val="none" w:sz="0" w:space="0" w:color="auto"/>
        <w:bottom w:val="none" w:sz="0" w:space="0" w:color="auto"/>
        <w:right w:val="none" w:sz="0" w:space="0" w:color="auto"/>
      </w:divBdr>
    </w:div>
    <w:div w:id="662198048">
      <w:bodyDiv w:val="1"/>
      <w:marLeft w:val="0"/>
      <w:marRight w:val="0"/>
      <w:marTop w:val="0"/>
      <w:marBottom w:val="0"/>
      <w:divBdr>
        <w:top w:val="none" w:sz="0" w:space="0" w:color="auto"/>
        <w:left w:val="none" w:sz="0" w:space="0" w:color="auto"/>
        <w:bottom w:val="none" w:sz="0" w:space="0" w:color="auto"/>
        <w:right w:val="none" w:sz="0" w:space="0" w:color="auto"/>
      </w:divBdr>
    </w:div>
    <w:div w:id="681978250">
      <w:bodyDiv w:val="1"/>
      <w:marLeft w:val="0"/>
      <w:marRight w:val="0"/>
      <w:marTop w:val="0"/>
      <w:marBottom w:val="0"/>
      <w:divBdr>
        <w:top w:val="none" w:sz="0" w:space="0" w:color="auto"/>
        <w:left w:val="none" w:sz="0" w:space="0" w:color="auto"/>
        <w:bottom w:val="none" w:sz="0" w:space="0" w:color="auto"/>
        <w:right w:val="none" w:sz="0" w:space="0" w:color="auto"/>
      </w:divBdr>
    </w:div>
    <w:div w:id="683173285">
      <w:bodyDiv w:val="1"/>
      <w:marLeft w:val="0"/>
      <w:marRight w:val="0"/>
      <w:marTop w:val="0"/>
      <w:marBottom w:val="0"/>
      <w:divBdr>
        <w:top w:val="none" w:sz="0" w:space="0" w:color="auto"/>
        <w:left w:val="none" w:sz="0" w:space="0" w:color="auto"/>
        <w:bottom w:val="none" w:sz="0" w:space="0" w:color="auto"/>
        <w:right w:val="none" w:sz="0" w:space="0" w:color="auto"/>
      </w:divBdr>
    </w:div>
    <w:div w:id="685059116">
      <w:bodyDiv w:val="1"/>
      <w:marLeft w:val="0"/>
      <w:marRight w:val="0"/>
      <w:marTop w:val="0"/>
      <w:marBottom w:val="0"/>
      <w:divBdr>
        <w:top w:val="none" w:sz="0" w:space="0" w:color="auto"/>
        <w:left w:val="none" w:sz="0" w:space="0" w:color="auto"/>
        <w:bottom w:val="none" w:sz="0" w:space="0" w:color="auto"/>
        <w:right w:val="none" w:sz="0" w:space="0" w:color="auto"/>
      </w:divBdr>
    </w:div>
    <w:div w:id="698899411">
      <w:bodyDiv w:val="1"/>
      <w:marLeft w:val="0"/>
      <w:marRight w:val="0"/>
      <w:marTop w:val="0"/>
      <w:marBottom w:val="0"/>
      <w:divBdr>
        <w:top w:val="none" w:sz="0" w:space="0" w:color="auto"/>
        <w:left w:val="none" w:sz="0" w:space="0" w:color="auto"/>
        <w:bottom w:val="none" w:sz="0" w:space="0" w:color="auto"/>
        <w:right w:val="none" w:sz="0" w:space="0" w:color="auto"/>
      </w:divBdr>
    </w:div>
    <w:div w:id="715160677">
      <w:bodyDiv w:val="1"/>
      <w:marLeft w:val="0"/>
      <w:marRight w:val="0"/>
      <w:marTop w:val="0"/>
      <w:marBottom w:val="0"/>
      <w:divBdr>
        <w:top w:val="none" w:sz="0" w:space="0" w:color="auto"/>
        <w:left w:val="none" w:sz="0" w:space="0" w:color="auto"/>
        <w:bottom w:val="none" w:sz="0" w:space="0" w:color="auto"/>
        <w:right w:val="none" w:sz="0" w:space="0" w:color="auto"/>
      </w:divBdr>
    </w:div>
    <w:div w:id="73952425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5975">
      <w:bodyDiv w:val="1"/>
      <w:marLeft w:val="0"/>
      <w:marRight w:val="0"/>
      <w:marTop w:val="0"/>
      <w:marBottom w:val="0"/>
      <w:divBdr>
        <w:top w:val="none" w:sz="0" w:space="0" w:color="auto"/>
        <w:left w:val="none" w:sz="0" w:space="0" w:color="auto"/>
        <w:bottom w:val="none" w:sz="0" w:space="0" w:color="auto"/>
        <w:right w:val="none" w:sz="0" w:space="0" w:color="auto"/>
      </w:divBdr>
    </w:div>
    <w:div w:id="758644944">
      <w:bodyDiv w:val="1"/>
      <w:marLeft w:val="0"/>
      <w:marRight w:val="0"/>
      <w:marTop w:val="0"/>
      <w:marBottom w:val="0"/>
      <w:divBdr>
        <w:top w:val="none" w:sz="0" w:space="0" w:color="auto"/>
        <w:left w:val="none" w:sz="0" w:space="0" w:color="auto"/>
        <w:bottom w:val="none" w:sz="0" w:space="0" w:color="auto"/>
        <w:right w:val="none" w:sz="0" w:space="0" w:color="auto"/>
      </w:divBdr>
    </w:div>
    <w:div w:id="758987421">
      <w:bodyDiv w:val="1"/>
      <w:marLeft w:val="0"/>
      <w:marRight w:val="0"/>
      <w:marTop w:val="0"/>
      <w:marBottom w:val="0"/>
      <w:divBdr>
        <w:top w:val="none" w:sz="0" w:space="0" w:color="auto"/>
        <w:left w:val="none" w:sz="0" w:space="0" w:color="auto"/>
        <w:bottom w:val="none" w:sz="0" w:space="0" w:color="auto"/>
        <w:right w:val="none" w:sz="0" w:space="0" w:color="auto"/>
      </w:divBdr>
    </w:div>
    <w:div w:id="766391370">
      <w:bodyDiv w:val="1"/>
      <w:marLeft w:val="0"/>
      <w:marRight w:val="0"/>
      <w:marTop w:val="0"/>
      <w:marBottom w:val="0"/>
      <w:divBdr>
        <w:top w:val="none" w:sz="0" w:space="0" w:color="auto"/>
        <w:left w:val="none" w:sz="0" w:space="0" w:color="auto"/>
        <w:bottom w:val="none" w:sz="0" w:space="0" w:color="auto"/>
        <w:right w:val="none" w:sz="0" w:space="0" w:color="auto"/>
      </w:divBdr>
    </w:div>
    <w:div w:id="767579021">
      <w:bodyDiv w:val="1"/>
      <w:marLeft w:val="0"/>
      <w:marRight w:val="0"/>
      <w:marTop w:val="0"/>
      <w:marBottom w:val="0"/>
      <w:divBdr>
        <w:top w:val="none" w:sz="0" w:space="0" w:color="auto"/>
        <w:left w:val="none" w:sz="0" w:space="0" w:color="auto"/>
        <w:bottom w:val="none" w:sz="0" w:space="0" w:color="auto"/>
        <w:right w:val="none" w:sz="0" w:space="0" w:color="auto"/>
      </w:divBdr>
    </w:div>
    <w:div w:id="785076697">
      <w:bodyDiv w:val="1"/>
      <w:marLeft w:val="0"/>
      <w:marRight w:val="0"/>
      <w:marTop w:val="0"/>
      <w:marBottom w:val="0"/>
      <w:divBdr>
        <w:top w:val="none" w:sz="0" w:space="0" w:color="auto"/>
        <w:left w:val="none" w:sz="0" w:space="0" w:color="auto"/>
        <w:bottom w:val="none" w:sz="0" w:space="0" w:color="auto"/>
        <w:right w:val="none" w:sz="0" w:space="0" w:color="auto"/>
      </w:divBdr>
    </w:div>
    <w:div w:id="785778390">
      <w:bodyDiv w:val="1"/>
      <w:marLeft w:val="0"/>
      <w:marRight w:val="0"/>
      <w:marTop w:val="0"/>
      <w:marBottom w:val="0"/>
      <w:divBdr>
        <w:top w:val="none" w:sz="0" w:space="0" w:color="auto"/>
        <w:left w:val="none" w:sz="0" w:space="0" w:color="auto"/>
        <w:bottom w:val="none" w:sz="0" w:space="0" w:color="auto"/>
        <w:right w:val="none" w:sz="0" w:space="0" w:color="auto"/>
      </w:divBdr>
    </w:div>
    <w:div w:id="804391892">
      <w:bodyDiv w:val="1"/>
      <w:marLeft w:val="0"/>
      <w:marRight w:val="0"/>
      <w:marTop w:val="0"/>
      <w:marBottom w:val="0"/>
      <w:divBdr>
        <w:top w:val="none" w:sz="0" w:space="0" w:color="auto"/>
        <w:left w:val="none" w:sz="0" w:space="0" w:color="auto"/>
        <w:bottom w:val="none" w:sz="0" w:space="0" w:color="auto"/>
        <w:right w:val="none" w:sz="0" w:space="0" w:color="auto"/>
      </w:divBdr>
    </w:div>
    <w:div w:id="818115064">
      <w:bodyDiv w:val="1"/>
      <w:marLeft w:val="0"/>
      <w:marRight w:val="0"/>
      <w:marTop w:val="0"/>
      <w:marBottom w:val="0"/>
      <w:divBdr>
        <w:top w:val="none" w:sz="0" w:space="0" w:color="auto"/>
        <w:left w:val="none" w:sz="0" w:space="0" w:color="auto"/>
        <w:bottom w:val="none" w:sz="0" w:space="0" w:color="auto"/>
        <w:right w:val="none" w:sz="0" w:space="0" w:color="auto"/>
      </w:divBdr>
    </w:div>
    <w:div w:id="823551471">
      <w:bodyDiv w:val="1"/>
      <w:marLeft w:val="0"/>
      <w:marRight w:val="0"/>
      <w:marTop w:val="0"/>
      <w:marBottom w:val="0"/>
      <w:divBdr>
        <w:top w:val="none" w:sz="0" w:space="0" w:color="auto"/>
        <w:left w:val="none" w:sz="0" w:space="0" w:color="auto"/>
        <w:bottom w:val="none" w:sz="0" w:space="0" w:color="auto"/>
        <w:right w:val="none" w:sz="0" w:space="0" w:color="auto"/>
      </w:divBdr>
    </w:div>
    <w:div w:id="823618575">
      <w:bodyDiv w:val="1"/>
      <w:marLeft w:val="0"/>
      <w:marRight w:val="0"/>
      <w:marTop w:val="0"/>
      <w:marBottom w:val="0"/>
      <w:divBdr>
        <w:top w:val="none" w:sz="0" w:space="0" w:color="auto"/>
        <w:left w:val="none" w:sz="0" w:space="0" w:color="auto"/>
        <w:bottom w:val="none" w:sz="0" w:space="0" w:color="auto"/>
        <w:right w:val="none" w:sz="0" w:space="0" w:color="auto"/>
      </w:divBdr>
    </w:div>
    <w:div w:id="830870898">
      <w:bodyDiv w:val="1"/>
      <w:marLeft w:val="0"/>
      <w:marRight w:val="0"/>
      <w:marTop w:val="0"/>
      <w:marBottom w:val="0"/>
      <w:divBdr>
        <w:top w:val="none" w:sz="0" w:space="0" w:color="auto"/>
        <w:left w:val="none" w:sz="0" w:space="0" w:color="auto"/>
        <w:bottom w:val="none" w:sz="0" w:space="0" w:color="auto"/>
        <w:right w:val="none" w:sz="0" w:space="0" w:color="auto"/>
      </w:divBdr>
    </w:div>
    <w:div w:id="832136329">
      <w:bodyDiv w:val="1"/>
      <w:marLeft w:val="0"/>
      <w:marRight w:val="0"/>
      <w:marTop w:val="0"/>
      <w:marBottom w:val="0"/>
      <w:divBdr>
        <w:top w:val="none" w:sz="0" w:space="0" w:color="auto"/>
        <w:left w:val="none" w:sz="0" w:space="0" w:color="auto"/>
        <w:bottom w:val="none" w:sz="0" w:space="0" w:color="auto"/>
        <w:right w:val="none" w:sz="0" w:space="0" w:color="auto"/>
      </w:divBdr>
    </w:div>
    <w:div w:id="842356175">
      <w:bodyDiv w:val="1"/>
      <w:marLeft w:val="0"/>
      <w:marRight w:val="0"/>
      <w:marTop w:val="0"/>
      <w:marBottom w:val="0"/>
      <w:divBdr>
        <w:top w:val="none" w:sz="0" w:space="0" w:color="auto"/>
        <w:left w:val="none" w:sz="0" w:space="0" w:color="auto"/>
        <w:bottom w:val="none" w:sz="0" w:space="0" w:color="auto"/>
        <w:right w:val="none" w:sz="0" w:space="0" w:color="auto"/>
      </w:divBdr>
    </w:div>
    <w:div w:id="849031214">
      <w:bodyDiv w:val="1"/>
      <w:marLeft w:val="0"/>
      <w:marRight w:val="0"/>
      <w:marTop w:val="0"/>
      <w:marBottom w:val="0"/>
      <w:divBdr>
        <w:top w:val="none" w:sz="0" w:space="0" w:color="auto"/>
        <w:left w:val="none" w:sz="0" w:space="0" w:color="auto"/>
        <w:bottom w:val="none" w:sz="0" w:space="0" w:color="auto"/>
        <w:right w:val="none" w:sz="0" w:space="0" w:color="auto"/>
      </w:divBdr>
    </w:div>
    <w:div w:id="860436570">
      <w:bodyDiv w:val="1"/>
      <w:marLeft w:val="0"/>
      <w:marRight w:val="0"/>
      <w:marTop w:val="0"/>
      <w:marBottom w:val="0"/>
      <w:divBdr>
        <w:top w:val="none" w:sz="0" w:space="0" w:color="auto"/>
        <w:left w:val="none" w:sz="0" w:space="0" w:color="auto"/>
        <w:bottom w:val="none" w:sz="0" w:space="0" w:color="auto"/>
        <w:right w:val="none" w:sz="0" w:space="0" w:color="auto"/>
      </w:divBdr>
    </w:div>
    <w:div w:id="867063503">
      <w:bodyDiv w:val="1"/>
      <w:marLeft w:val="0"/>
      <w:marRight w:val="0"/>
      <w:marTop w:val="0"/>
      <w:marBottom w:val="0"/>
      <w:divBdr>
        <w:top w:val="none" w:sz="0" w:space="0" w:color="auto"/>
        <w:left w:val="none" w:sz="0" w:space="0" w:color="auto"/>
        <w:bottom w:val="none" w:sz="0" w:space="0" w:color="auto"/>
        <w:right w:val="none" w:sz="0" w:space="0" w:color="auto"/>
      </w:divBdr>
    </w:div>
    <w:div w:id="869997969">
      <w:bodyDiv w:val="1"/>
      <w:marLeft w:val="0"/>
      <w:marRight w:val="0"/>
      <w:marTop w:val="0"/>
      <w:marBottom w:val="0"/>
      <w:divBdr>
        <w:top w:val="none" w:sz="0" w:space="0" w:color="auto"/>
        <w:left w:val="none" w:sz="0" w:space="0" w:color="auto"/>
        <w:bottom w:val="none" w:sz="0" w:space="0" w:color="auto"/>
        <w:right w:val="none" w:sz="0" w:space="0" w:color="auto"/>
      </w:divBdr>
    </w:div>
    <w:div w:id="884878783">
      <w:bodyDiv w:val="1"/>
      <w:marLeft w:val="0"/>
      <w:marRight w:val="0"/>
      <w:marTop w:val="0"/>
      <w:marBottom w:val="0"/>
      <w:divBdr>
        <w:top w:val="none" w:sz="0" w:space="0" w:color="auto"/>
        <w:left w:val="none" w:sz="0" w:space="0" w:color="auto"/>
        <w:bottom w:val="none" w:sz="0" w:space="0" w:color="auto"/>
        <w:right w:val="none" w:sz="0" w:space="0" w:color="auto"/>
      </w:divBdr>
    </w:div>
    <w:div w:id="887302258">
      <w:bodyDiv w:val="1"/>
      <w:marLeft w:val="0"/>
      <w:marRight w:val="0"/>
      <w:marTop w:val="0"/>
      <w:marBottom w:val="0"/>
      <w:divBdr>
        <w:top w:val="none" w:sz="0" w:space="0" w:color="auto"/>
        <w:left w:val="none" w:sz="0" w:space="0" w:color="auto"/>
        <w:bottom w:val="none" w:sz="0" w:space="0" w:color="auto"/>
        <w:right w:val="none" w:sz="0" w:space="0" w:color="auto"/>
      </w:divBdr>
    </w:div>
    <w:div w:id="887843341">
      <w:bodyDiv w:val="1"/>
      <w:marLeft w:val="0"/>
      <w:marRight w:val="0"/>
      <w:marTop w:val="0"/>
      <w:marBottom w:val="0"/>
      <w:divBdr>
        <w:top w:val="none" w:sz="0" w:space="0" w:color="auto"/>
        <w:left w:val="none" w:sz="0" w:space="0" w:color="auto"/>
        <w:bottom w:val="none" w:sz="0" w:space="0" w:color="auto"/>
        <w:right w:val="none" w:sz="0" w:space="0" w:color="auto"/>
      </w:divBdr>
    </w:div>
    <w:div w:id="900797071">
      <w:bodyDiv w:val="1"/>
      <w:marLeft w:val="0"/>
      <w:marRight w:val="0"/>
      <w:marTop w:val="0"/>
      <w:marBottom w:val="0"/>
      <w:divBdr>
        <w:top w:val="none" w:sz="0" w:space="0" w:color="auto"/>
        <w:left w:val="none" w:sz="0" w:space="0" w:color="auto"/>
        <w:bottom w:val="none" w:sz="0" w:space="0" w:color="auto"/>
        <w:right w:val="none" w:sz="0" w:space="0" w:color="auto"/>
      </w:divBdr>
    </w:div>
    <w:div w:id="923807147">
      <w:bodyDiv w:val="1"/>
      <w:marLeft w:val="0"/>
      <w:marRight w:val="0"/>
      <w:marTop w:val="0"/>
      <w:marBottom w:val="0"/>
      <w:divBdr>
        <w:top w:val="none" w:sz="0" w:space="0" w:color="auto"/>
        <w:left w:val="none" w:sz="0" w:space="0" w:color="auto"/>
        <w:bottom w:val="none" w:sz="0" w:space="0" w:color="auto"/>
        <w:right w:val="none" w:sz="0" w:space="0" w:color="auto"/>
      </w:divBdr>
    </w:div>
    <w:div w:id="926227390">
      <w:bodyDiv w:val="1"/>
      <w:marLeft w:val="0"/>
      <w:marRight w:val="0"/>
      <w:marTop w:val="0"/>
      <w:marBottom w:val="0"/>
      <w:divBdr>
        <w:top w:val="none" w:sz="0" w:space="0" w:color="auto"/>
        <w:left w:val="none" w:sz="0" w:space="0" w:color="auto"/>
        <w:bottom w:val="none" w:sz="0" w:space="0" w:color="auto"/>
        <w:right w:val="none" w:sz="0" w:space="0" w:color="auto"/>
      </w:divBdr>
    </w:div>
    <w:div w:id="934091847">
      <w:bodyDiv w:val="1"/>
      <w:marLeft w:val="0"/>
      <w:marRight w:val="0"/>
      <w:marTop w:val="0"/>
      <w:marBottom w:val="0"/>
      <w:divBdr>
        <w:top w:val="none" w:sz="0" w:space="0" w:color="auto"/>
        <w:left w:val="none" w:sz="0" w:space="0" w:color="auto"/>
        <w:bottom w:val="none" w:sz="0" w:space="0" w:color="auto"/>
        <w:right w:val="none" w:sz="0" w:space="0" w:color="auto"/>
      </w:divBdr>
    </w:div>
    <w:div w:id="956106205">
      <w:bodyDiv w:val="1"/>
      <w:marLeft w:val="0"/>
      <w:marRight w:val="0"/>
      <w:marTop w:val="0"/>
      <w:marBottom w:val="0"/>
      <w:divBdr>
        <w:top w:val="none" w:sz="0" w:space="0" w:color="auto"/>
        <w:left w:val="none" w:sz="0" w:space="0" w:color="auto"/>
        <w:bottom w:val="none" w:sz="0" w:space="0" w:color="auto"/>
        <w:right w:val="none" w:sz="0" w:space="0" w:color="auto"/>
      </w:divBdr>
    </w:div>
    <w:div w:id="969285679">
      <w:bodyDiv w:val="1"/>
      <w:marLeft w:val="0"/>
      <w:marRight w:val="0"/>
      <w:marTop w:val="0"/>
      <w:marBottom w:val="0"/>
      <w:divBdr>
        <w:top w:val="none" w:sz="0" w:space="0" w:color="auto"/>
        <w:left w:val="none" w:sz="0" w:space="0" w:color="auto"/>
        <w:bottom w:val="none" w:sz="0" w:space="0" w:color="auto"/>
        <w:right w:val="none" w:sz="0" w:space="0" w:color="auto"/>
      </w:divBdr>
    </w:div>
    <w:div w:id="969357377">
      <w:bodyDiv w:val="1"/>
      <w:marLeft w:val="0"/>
      <w:marRight w:val="0"/>
      <w:marTop w:val="0"/>
      <w:marBottom w:val="0"/>
      <w:divBdr>
        <w:top w:val="none" w:sz="0" w:space="0" w:color="auto"/>
        <w:left w:val="none" w:sz="0" w:space="0" w:color="auto"/>
        <w:bottom w:val="none" w:sz="0" w:space="0" w:color="auto"/>
        <w:right w:val="none" w:sz="0" w:space="0" w:color="auto"/>
      </w:divBdr>
    </w:div>
    <w:div w:id="982780017">
      <w:bodyDiv w:val="1"/>
      <w:marLeft w:val="0"/>
      <w:marRight w:val="0"/>
      <w:marTop w:val="0"/>
      <w:marBottom w:val="0"/>
      <w:divBdr>
        <w:top w:val="none" w:sz="0" w:space="0" w:color="auto"/>
        <w:left w:val="none" w:sz="0" w:space="0" w:color="auto"/>
        <w:bottom w:val="none" w:sz="0" w:space="0" w:color="auto"/>
        <w:right w:val="none" w:sz="0" w:space="0" w:color="auto"/>
      </w:divBdr>
      <w:divsChild>
        <w:div w:id="1672756346">
          <w:marLeft w:val="0"/>
          <w:marRight w:val="0"/>
          <w:marTop w:val="0"/>
          <w:marBottom w:val="240"/>
          <w:divBdr>
            <w:top w:val="none" w:sz="0" w:space="0" w:color="auto"/>
            <w:left w:val="none" w:sz="0" w:space="0" w:color="auto"/>
            <w:bottom w:val="none" w:sz="0" w:space="0" w:color="auto"/>
            <w:right w:val="none" w:sz="0" w:space="0" w:color="auto"/>
          </w:divBdr>
        </w:div>
      </w:divsChild>
    </w:div>
    <w:div w:id="983437381">
      <w:bodyDiv w:val="1"/>
      <w:marLeft w:val="0"/>
      <w:marRight w:val="0"/>
      <w:marTop w:val="0"/>
      <w:marBottom w:val="0"/>
      <w:divBdr>
        <w:top w:val="none" w:sz="0" w:space="0" w:color="auto"/>
        <w:left w:val="none" w:sz="0" w:space="0" w:color="auto"/>
        <w:bottom w:val="none" w:sz="0" w:space="0" w:color="auto"/>
        <w:right w:val="none" w:sz="0" w:space="0" w:color="auto"/>
      </w:divBdr>
    </w:div>
    <w:div w:id="990057991">
      <w:bodyDiv w:val="1"/>
      <w:marLeft w:val="0"/>
      <w:marRight w:val="0"/>
      <w:marTop w:val="0"/>
      <w:marBottom w:val="0"/>
      <w:divBdr>
        <w:top w:val="none" w:sz="0" w:space="0" w:color="auto"/>
        <w:left w:val="none" w:sz="0" w:space="0" w:color="auto"/>
        <w:bottom w:val="none" w:sz="0" w:space="0" w:color="auto"/>
        <w:right w:val="none" w:sz="0" w:space="0" w:color="auto"/>
      </w:divBdr>
    </w:div>
    <w:div w:id="990334473">
      <w:bodyDiv w:val="1"/>
      <w:marLeft w:val="0"/>
      <w:marRight w:val="0"/>
      <w:marTop w:val="0"/>
      <w:marBottom w:val="0"/>
      <w:divBdr>
        <w:top w:val="none" w:sz="0" w:space="0" w:color="auto"/>
        <w:left w:val="none" w:sz="0" w:space="0" w:color="auto"/>
        <w:bottom w:val="none" w:sz="0" w:space="0" w:color="auto"/>
        <w:right w:val="none" w:sz="0" w:space="0" w:color="auto"/>
      </w:divBdr>
    </w:div>
    <w:div w:id="999889041">
      <w:bodyDiv w:val="1"/>
      <w:marLeft w:val="0"/>
      <w:marRight w:val="0"/>
      <w:marTop w:val="0"/>
      <w:marBottom w:val="0"/>
      <w:divBdr>
        <w:top w:val="none" w:sz="0" w:space="0" w:color="auto"/>
        <w:left w:val="none" w:sz="0" w:space="0" w:color="auto"/>
        <w:bottom w:val="none" w:sz="0" w:space="0" w:color="auto"/>
        <w:right w:val="none" w:sz="0" w:space="0" w:color="auto"/>
      </w:divBdr>
    </w:div>
    <w:div w:id="1005867742">
      <w:bodyDiv w:val="1"/>
      <w:marLeft w:val="0"/>
      <w:marRight w:val="0"/>
      <w:marTop w:val="0"/>
      <w:marBottom w:val="0"/>
      <w:divBdr>
        <w:top w:val="none" w:sz="0" w:space="0" w:color="auto"/>
        <w:left w:val="none" w:sz="0" w:space="0" w:color="auto"/>
        <w:bottom w:val="none" w:sz="0" w:space="0" w:color="auto"/>
        <w:right w:val="none" w:sz="0" w:space="0" w:color="auto"/>
      </w:divBdr>
    </w:div>
    <w:div w:id="1010523043">
      <w:bodyDiv w:val="1"/>
      <w:marLeft w:val="0"/>
      <w:marRight w:val="0"/>
      <w:marTop w:val="0"/>
      <w:marBottom w:val="0"/>
      <w:divBdr>
        <w:top w:val="none" w:sz="0" w:space="0" w:color="auto"/>
        <w:left w:val="none" w:sz="0" w:space="0" w:color="auto"/>
        <w:bottom w:val="none" w:sz="0" w:space="0" w:color="auto"/>
        <w:right w:val="none" w:sz="0" w:space="0" w:color="auto"/>
      </w:divBdr>
    </w:div>
    <w:div w:id="1013922191">
      <w:bodyDiv w:val="1"/>
      <w:marLeft w:val="0"/>
      <w:marRight w:val="0"/>
      <w:marTop w:val="0"/>
      <w:marBottom w:val="0"/>
      <w:divBdr>
        <w:top w:val="none" w:sz="0" w:space="0" w:color="auto"/>
        <w:left w:val="none" w:sz="0" w:space="0" w:color="auto"/>
        <w:bottom w:val="none" w:sz="0" w:space="0" w:color="auto"/>
        <w:right w:val="none" w:sz="0" w:space="0" w:color="auto"/>
      </w:divBdr>
    </w:div>
    <w:div w:id="1028333692">
      <w:bodyDiv w:val="1"/>
      <w:marLeft w:val="0"/>
      <w:marRight w:val="0"/>
      <w:marTop w:val="0"/>
      <w:marBottom w:val="0"/>
      <w:divBdr>
        <w:top w:val="none" w:sz="0" w:space="0" w:color="auto"/>
        <w:left w:val="none" w:sz="0" w:space="0" w:color="auto"/>
        <w:bottom w:val="none" w:sz="0" w:space="0" w:color="auto"/>
        <w:right w:val="none" w:sz="0" w:space="0" w:color="auto"/>
      </w:divBdr>
    </w:div>
    <w:div w:id="1040209148">
      <w:bodyDiv w:val="1"/>
      <w:marLeft w:val="0"/>
      <w:marRight w:val="0"/>
      <w:marTop w:val="0"/>
      <w:marBottom w:val="0"/>
      <w:divBdr>
        <w:top w:val="none" w:sz="0" w:space="0" w:color="auto"/>
        <w:left w:val="none" w:sz="0" w:space="0" w:color="auto"/>
        <w:bottom w:val="none" w:sz="0" w:space="0" w:color="auto"/>
        <w:right w:val="none" w:sz="0" w:space="0" w:color="auto"/>
      </w:divBdr>
    </w:div>
    <w:div w:id="1045131620">
      <w:bodyDiv w:val="1"/>
      <w:marLeft w:val="0"/>
      <w:marRight w:val="0"/>
      <w:marTop w:val="0"/>
      <w:marBottom w:val="0"/>
      <w:divBdr>
        <w:top w:val="none" w:sz="0" w:space="0" w:color="auto"/>
        <w:left w:val="none" w:sz="0" w:space="0" w:color="auto"/>
        <w:bottom w:val="none" w:sz="0" w:space="0" w:color="auto"/>
        <w:right w:val="none" w:sz="0" w:space="0" w:color="auto"/>
      </w:divBdr>
    </w:div>
    <w:div w:id="1057897068">
      <w:bodyDiv w:val="1"/>
      <w:marLeft w:val="0"/>
      <w:marRight w:val="0"/>
      <w:marTop w:val="0"/>
      <w:marBottom w:val="0"/>
      <w:divBdr>
        <w:top w:val="none" w:sz="0" w:space="0" w:color="auto"/>
        <w:left w:val="none" w:sz="0" w:space="0" w:color="auto"/>
        <w:bottom w:val="none" w:sz="0" w:space="0" w:color="auto"/>
        <w:right w:val="none" w:sz="0" w:space="0" w:color="auto"/>
      </w:divBdr>
    </w:div>
    <w:div w:id="1080106350">
      <w:bodyDiv w:val="1"/>
      <w:marLeft w:val="0"/>
      <w:marRight w:val="0"/>
      <w:marTop w:val="0"/>
      <w:marBottom w:val="0"/>
      <w:divBdr>
        <w:top w:val="none" w:sz="0" w:space="0" w:color="auto"/>
        <w:left w:val="none" w:sz="0" w:space="0" w:color="auto"/>
        <w:bottom w:val="none" w:sz="0" w:space="0" w:color="auto"/>
        <w:right w:val="none" w:sz="0" w:space="0" w:color="auto"/>
      </w:divBdr>
    </w:div>
    <w:div w:id="1096906800">
      <w:bodyDiv w:val="1"/>
      <w:marLeft w:val="0"/>
      <w:marRight w:val="0"/>
      <w:marTop w:val="0"/>
      <w:marBottom w:val="0"/>
      <w:divBdr>
        <w:top w:val="none" w:sz="0" w:space="0" w:color="auto"/>
        <w:left w:val="none" w:sz="0" w:space="0" w:color="auto"/>
        <w:bottom w:val="none" w:sz="0" w:space="0" w:color="auto"/>
        <w:right w:val="none" w:sz="0" w:space="0" w:color="auto"/>
      </w:divBdr>
    </w:div>
    <w:div w:id="1103960142">
      <w:bodyDiv w:val="1"/>
      <w:marLeft w:val="0"/>
      <w:marRight w:val="0"/>
      <w:marTop w:val="0"/>
      <w:marBottom w:val="0"/>
      <w:divBdr>
        <w:top w:val="none" w:sz="0" w:space="0" w:color="auto"/>
        <w:left w:val="none" w:sz="0" w:space="0" w:color="auto"/>
        <w:bottom w:val="none" w:sz="0" w:space="0" w:color="auto"/>
        <w:right w:val="none" w:sz="0" w:space="0" w:color="auto"/>
      </w:divBdr>
    </w:div>
    <w:div w:id="1108041187">
      <w:bodyDiv w:val="1"/>
      <w:marLeft w:val="0"/>
      <w:marRight w:val="0"/>
      <w:marTop w:val="0"/>
      <w:marBottom w:val="0"/>
      <w:divBdr>
        <w:top w:val="none" w:sz="0" w:space="0" w:color="auto"/>
        <w:left w:val="none" w:sz="0" w:space="0" w:color="auto"/>
        <w:bottom w:val="none" w:sz="0" w:space="0" w:color="auto"/>
        <w:right w:val="none" w:sz="0" w:space="0" w:color="auto"/>
      </w:divBdr>
    </w:div>
    <w:div w:id="111733613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2557052">
      <w:bodyDiv w:val="1"/>
      <w:marLeft w:val="0"/>
      <w:marRight w:val="0"/>
      <w:marTop w:val="0"/>
      <w:marBottom w:val="0"/>
      <w:divBdr>
        <w:top w:val="none" w:sz="0" w:space="0" w:color="auto"/>
        <w:left w:val="none" w:sz="0" w:space="0" w:color="auto"/>
        <w:bottom w:val="none" w:sz="0" w:space="0" w:color="auto"/>
        <w:right w:val="none" w:sz="0" w:space="0" w:color="auto"/>
      </w:divBdr>
    </w:div>
    <w:div w:id="1136725847">
      <w:bodyDiv w:val="1"/>
      <w:marLeft w:val="0"/>
      <w:marRight w:val="0"/>
      <w:marTop w:val="0"/>
      <w:marBottom w:val="0"/>
      <w:divBdr>
        <w:top w:val="none" w:sz="0" w:space="0" w:color="auto"/>
        <w:left w:val="none" w:sz="0" w:space="0" w:color="auto"/>
        <w:bottom w:val="none" w:sz="0" w:space="0" w:color="auto"/>
        <w:right w:val="none" w:sz="0" w:space="0" w:color="auto"/>
      </w:divBdr>
    </w:div>
    <w:div w:id="1137574194">
      <w:bodyDiv w:val="1"/>
      <w:marLeft w:val="0"/>
      <w:marRight w:val="0"/>
      <w:marTop w:val="0"/>
      <w:marBottom w:val="0"/>
      <w:divBdr>
        <w:top w:val="none" w:sz="0" w:space="0" w:color="auto"/>
        <w:left w:val="none" w:sz="0" w:space="0" w:color="auto"/>
        <w:bottom w:val="none" w:sz="0" w:space="0" w:color="auto"/>
        <w:right w:val="none" w:sz="0" w:space="0" w:color="auto"/>
      </w:divBdr>
    </w:div>
    <w:div w:id="1146237065">
      <w:bodyDiv w:val="1"/>
      <w:marLeft w:val="0"/>
      <w:marRight w:val="0"/>
      <w:marTop w:val="0"/>
      <w:marBottom w:val="0"/>
      <w:divBdr>
        <w:top w:val="none" w:sz="0" w:space="0" w:color="auto"/>
        <w:left w:val="none" w:sz="0" w:space="0" w:color="auto"/>
        <w:bottom w:val="none" w:sz="0" w:space="0" w:color="auto"/>
        <w:right w:val="none" w:sz="0" w:space="0" w:color="auto"/>
      </w:divBdr>
    </w:div>
    <w:div w:id="1147626630">
      <w:bodyDiv w:val="1"/>
      <w:marLeft w:val="0"/>
      <w:marRight w:val="0"/>
      <w:marTop w:val="0"/>
      <w:marBottom w:val="0"/>
      <w:divBdr>
        <w:top w:val="none" w:sz="0" w:space="0" w:color="auto"/>
        <w:left w:val="none" w:sz="0" w:space="0" w:color="auto"/>
        <w:bottom w:val="none" w:sz="0" w:space="0" w:color="auto"/>
        <w:right w:val="none" w:sz="0" w:space="0" w:color="auto"/>
      </w:divBdr>
    </w:div>
    <w:div w:id="1157451727">
      <w:bodyDiv w:val="1"/>
      <w:marLeft w:val="0"/>
      <w:marRight w:val="0"/>
      <w:marTop w:val="0"/>
      <w:marBottom w:val="0"/>
      <w:divBdr>
        <w:top w:val="none" w:sz="0" w:space="0" w:color="auto"/>
        <w:left w:val="none" w:sz="0" w:space="0" w:color="auto"/>
        <w:bottom w:val="none" w:sz="0" w:space="0" w:color="auto"/>
        <w:right w:val="none" w:sz="0" w:space="0" w:color="auto"/>
      </w:divBdr>
    </w:div>
    <w:div w:id="1176459636">
      <w:bodyDiv w:val="1"/>
      <w:marLeft w:val="0"/>
      <w:marRight w:val="0"/>
      <w:marTop w:val="0"/>
      <w:marBottom w:val="0"/>
      <w:divBdr>
        <w:top w:val="none" w:sz="0" w:space="0" w:color="auto"/>
        <w:left w:val="none" w:sz="0" w:space="0" w:color="auto"/>
        <w:bottom w:val="none" w:sz="0" w:space="0" w:color="auto"/>
        <w:right w:val="none" w:sz="0" w:space="0" w:color="auto"/>
      </w:divBdr>
    </w:div>
    <w:div w:id="1194616019">
      <w:bodyDiv w:val="1"/>
      <w:marLeft w:val="0"/>
      <w:marRight w:val="0"/>
      <w:marTop w:val="0"/>
      <w:marBottom w:val="0"/>
      <w:divBdr>
        <w:top w:val="none" w:sz="0" w:space="0" w:color="auto"/>
        <w:left w:val="none" w:sz="0" w:space="0" w:color="auto"/>
        <w:bottom w:val="none" w:sz="0" w:space="0" w:color="auto"/>
        <w:right w:val="none" w:sz="0" w:space="0" w:color="auto"/>
      </w:divBdr>
    </w:div>
    <w:div w:id="1216163990">
      <w:bodyDiv w:val="1"/>
      <w:marLeft w:val="0"/>
      <w:marRight w:val="0"/>
      <w:marTop w:val="0"/>
      <w:marBottom w:val="0"/>
      <w:divBdr>
        <w:top w:val="none" w:sz="0" w:space="0" w:color="auto"/>
        <w:left w:val="none" w:sz="0" w:space="0" w:color="auto"/>
        <w:bottom w:val="none" w:sz="0" w:space="0" w:color="auto"/>
        <w:right w:val="none" w:sz="0" w:space="0" w:color="auto"/>
      </w:divBdr>
    </w:div>
    <w:div w:id="1232737992">
      <w:bodyDiv w:val="1"/>
      <w:marLeft w:val="0"/>
      <w:marRight w:val="0"/>
      <w:marTop w:val="0"/>
      <w:marBottom w:val="0"/>
      <w:divBdr>
        <w:top w:val="none" w:sz="0" w:space="0" w:color="auto"/>
        <w:left w:val="none" w:sz="0" w:space="0" w:color="auto"/>
        <w:bottom w:val="none" w:sz="0" w:space="0" w:color="auto"/>
        <w:right w:val="none" w:sz="0" w:space="0" w:color="auto"/>
      </w:divBdr>
    </w:div>
    <w:div w:id="1264025314">
      <w:bodyDiv w:val="1"/>
      <w:marLeft w:val="0"/>
      <w:marRight w:val="0"/>
      <w:marTop w:val="0"/>
      <w:marBottom w:val="0"/>
      <w:divBdr>
        <w:top w:val="none" w:sz="0" w:space="0" w:color="auto"/>
        <w:left w:val="none" w:sz="0" w:space="0" w:color="auto"/>
        <w:bottom w:val="none" w:sz="0" w:space="0" w:color="auto"/>
        <w:right w:val="none" w:sz="0" w:space="0" w:color="auto"/>
      </w:divBdr>
    </w:div>
    <w:div w:id="1314985709">
      <w:bodyDiv w:val="1"/>
      <w:marLeft w:val="0"/>
      <w:marRight w:val="0"/>
      <w:marTop w:val="0"/>
      <w:marBottom w:val="0"/>
      <w:divBdr>
        <w:top w:val="none" w:sz="0" w:space="0" w:color="auto"/>
        <w:left w:val="none" w:sz="0" w:space="0" w:color="auto"/>
        <w:bottom w:val="none" w:sz="0" w:space="0" w:color="auto"/>
        <w:right w:val="none" w:sz="0" w:space="0" w:color="auto"/>
      </w:divBdr>
    </w:div>
    <w:div w:id="1331249268">
      <w:bodyDiv w:val="1"/>
      <w:marLeft w:val="0"/>
      <w:marRight w:val="0"/>
      <w:marTop w:val="0"/>
      <w:marBottom w:val="0"/>
      <w:divBdr>
        <w:top w:val="none" w:sz="0" w:space="0" w:color="auto"/>
        <w:left w:val="none" w:sz="0" w:space="0" w:color="auto"/>
        <w:bottom w:val="none" w:sz="0" w:space="0" w:color="auto"/>
        <w:right w:val="none" w:sz="0" w:space="0" w:color="auto"/>
      </w:divBdr>
      <w:divsChild>
        <w:div w:id="1062758189">
          <w:marLeft w:val="0"/>
          <w:marRight w:val="0"/>
          <w:marTop w:val="0"/>
          <w:marBottom w:val="240"/>
          <w:divBdr>
            <w:top w:val="none" w:sz="0" w:space="0" w:color="auto"/>
            <w:left w:val="none" w:sz="0" w:space="0" w:color="auto"/>
            <w:bottom w:val="none" w:sz="0" w:space="0" w:color="auto"/>
            <w:right w:val="none" w:sz="0" w:space="0" w:color="auto"/>
          </w:divBdr>
        </w:div>
      </w:divsChild>
    </w:div>
    <w:div w:id="1334989110">
      <w:bodyDiv w:val="1"/>
      <w:marLeft w:val="0"/>
      <w:marRight w:val="0"/>
      <w:marTop w:val="0"/>
      <w:marBottom w:val="0"/>
      <w:divBdr>
        <w:top w:val="none" w:sz="0" w:space="0" w:color="auto"/>
        <w:left w:val="none" w:sz="0" w:space="0" w:color="auto"/>
        <w:bottom w:val="none" w:sz="0" w:space="0" w:color="auto"/>
        <w:right w:val="none" w:sz="0" w:space="0" w:color="auto"/>
      </w:divBdr>
    </w:div>
    <w:div w:id="1338118926">
      <w:bodyDiv w:val="1"/>
      <w:marLeft w:val="0"/>
      <w:marRight w:val="0"/>
      <w:marTop w:val="0"/>
      <w:marBottom w:val="0"/>
      <w:divBdr>
        <w:top w:val="none" w:sz="0" w:space="0" w:color="auto"/>
        <w:left w:val="none" w:sz="0" w:space="0" w:color="auto"/>
        <w:bottom w:val="none" w:sz="0" w:space="0" w:color="auto"/>
        <w:right w:val="none" w:sz="0" w:space="0" w:color="auto"/>
      </w:divBdr>
    </w:div>
    <w:div w:id="1357119634">
      <w:bodyDiv w:val="1"/>
      <w:marLeft w:val="0"/>
      <w:marRight w:val="0"/>
      <w:marTop w:val="0"/>
      <w:marBottom w:val="0"/>
      <w:divBdr>
        <w:top w:val="none" w:sz="0" w:space="0" w:color="auto"/>
        <w:left w:val="none" w:sz="0" w:space="0" w:color="auto"/>
        <w:bottom w:val="none" w:sz="0" w:space="0" w:color="auto"/>
        <w:right w:val="none" w:sz="0" w:space="0" w:color="auto"/>
      </w:divBdr>
    </w:div>
    <w:div w:id="1361053777">
      <w:bodyDiv w:val="1"/>
      <w:marLeft w:val="0"/>
      <w:marRight w:val="0"/>
      <w:marTop w:val="0"/>
      <w:marBottom w:val="0"/>
      <w:divBdr>
        <w:top w:val="none" w:sz="0" w:space="0" w:color="auto"/>
        <w:left w:val="none" w:sz="0" w:space="0" w:color="auto"/>
        <w:bottom w:val="none" w:sz="0" w:space="0" w:color="auto"/>
        <w:right w:val="none" w:sz="0" w:space="0" w:color="auto"/>
      </w:divBdr>
    </w:div>
    <w:div w:id="1367875239">
      <w:bodyDiv w:val="1"/>
      <w:marLeft w:val="0"/>
      <w:marRight w:val="0"/>
      <w:marTop w:val="0"/>
      <w:marBottom w:val="0"/>
      <w:divBdr>
        <w:top w:val="none" w:sz="0" w:space="0" w:color="auto"/>
        <w:left w:val="none" w:sz="0" w:space="0" w:color="auto"/>
        <w:bottom w:val="none" w:sz="0" w:space="0" w:color="auto"/>
        <w:right w:val="none" w:sz="0" w:space="0" w:color="auto"/>
      </w:divBdr>
    </w:div>
    <w:div w:id="1367875246">
      <w:bodyDiv w:val="1"/>
      <w:marLeft w:val="0"/>
      <w:marRight w:val="0"/>
      <w:marTop w:val="0"/>
      <w:marBottom w:val="0"/>
      <w:divBdr>
        <w:top w:val="none" w:sz="0" w:space="0" w:color="auto"/>
        <w:left w:val="none" w:sz="0" w:space="0" w:color="auto"/>
        <w:bottom w:val="none" w:sz="0" w:space="0" w:color="auto"/>
        <w:right w:val="none" w:sz="0" w:space="0" w:color="auto"/>
      </w:divBdr>
    </w:div>
    <w:div w:id="1378047908">
      <w:bodyDiv w:val="1"/>
      <w:marLeft w:val="0"/>
      <w:marRight w:val="0"/>
      <w:marTop w:val="0"/>
      <w:marBottom w:val="0"/>
      <w:divBdr>
        <w:top w:val="none" w:sz="0" w:space="0" w:color="auto"/>
        <w:left w:val="none" w:sz="0" w:space="0" w:color="auto"/>
        <w:bottom w:val="none" w:sz="0" w:space="0" w:color="auto"/>
        <w:right w:val="none" w:sz="0" w:space="0" w:color="auto"/>
      </w:divBdr>
    </w:div>
    <w:div w:id="1395472681">
      <w:bodyDiv w:val="1"/>
      <w:marLeft w:val="0"/>
      <w:marRight w:val="0"/>
      <w:marTop w:val="0"/>
      <w:marBottom w:val="0"/>
      <w:divBdr>
        <w:top w:val="none" w:sz="0" w:space="0" w:color="auto"/>
        <w:left w:val="none" w:sz="0" w:space="0" w:color="auto"/>
        <w:bottom w:val="none" w:sz="0" w:space="0" w:color="auto"/>
        <w:right w:val="none" w:sz="0" w:space="0" w:color="auto"/>
      </w:divBdr>
    </w:div>
    <w:div w:id="1396124044">
      <w:bodyDiv w:val="1"/>
      <w:marLeft w:val="0"/>
      <w:marRight w:val="0"/>
      <w:marTop w:val="0"/>
      <w:marBottom w:val="0"/>
      <w:divBdr>
        <w:top w:val="none" w:sz="0" w:space="0" w:color="auto"/>
        <w:left w:val="none" w:sz="0" w:space="0" w:color="auto"/>
        <w:bottom w:val="none" w:sz="0" w:space="0" w:color="auto"/>
        <w:right w:val="none" w:sz="0" w:space="0" w:color="auto"/>
      </w:divBdr>
    </w:div>
    <w:div w:id="1409186535">
      <w:bodyDiv w:val="1"/>
      <w:marLeft w:val="0"/>
      <w:marRight w:val="0"/>
      <w:marTop w:val="0"/>
      <w:marBottom w:val="0"/>
      <w:divBdr>
        <w:top w:val="none" w:sz="0" w:space="0" w:color="auto"/>
        <w:left w:val="none" w:sz="0" w:space="0" w:color="auto"/>
        <w:bottom w:val="none" w:sz="0" w:space="0" w:color="auto"/>
        <w:right w:val="none" w:sz="0" w:space="0" w:color="auto"/>
      </w:divBdr>
    </w:div>
    <w:div w:id="1411731175">
      <w:bodyDiv w:val="1"/>
      <w:marLeft w:val="0"/>
      <w:marRight w:val="0"/>
      <w:marTop w:val="0"/>
      <w:marBottom w:val="0"/>
      <w:divBdr>
        <w:top w:val="none" w:sz="0" w:space="0" w:color="auto"/>
        <w:left w:val="none" w:sz="0" w:space="0" w:color="auto"/>
        <w:bottom w:val="none" w:sz="0" w:space="0" w:color="auto"/>
        <w:right w:val="none" w:sz="0" w:space="0" w:color="auto"/>
      </w:divBdr>
    </w:div>
    <w:div w:id="1413042867">
      <w:bodyDiv w:val="1"/>
      <w:marLeft w:val="0"/>
      <w:marRight w:val="0"/>
      <w:marTop w:val="0"/>
      <w:marBottom w:val="0"/>
      <w:divBdr>
        <w:top w:val="none" w:sz="0" w:space="0" w:color="auto"/>
        <w:left w:val="none" w:sz="0" w:space="0" w:color="auto"/>
        <w:bottom w:val="none" w:sz="0" w:space="0" w:color="auto"/>
        <w:right w:val="none" w:sz="0" w:space="0" w:color="auto"/>
      </w:divBdr>
    </w:div>
    <w:div w:id="1417090249">
      <w:bodyDiv w:val="1"/>
      <w:marLeft w:val="0"/>
      <w:marRight w:val="0"/>
      <w:marTop w:val="0"/>
      <w:marBottom w:val="0"/>
      <w:divBdr>
        <w:top w:val="none" w:sz="0" w:space="0" w:color="auto"/>
        <w:left w:val="none" w:sz="0" w:space="0" w:color="auto"/>
        <w:bottom w:val="none" w:sz="0" w:space="0" w:color="auto"/>
        <w:right w:val="none" w:sz="0" w:space="0" w:color="auto"/>
      </w:divBdr>
    </w:div>
    <w:div w:id="1425802264">
      <w:bodyDiv w:val="1"/>
      <w:marLeft w:val="0"/>
      <w:marRight w:val="0"/>
      <w:marTop w:val="0"/>
      <w:marBottom w:val="0"/>
      <w:divBdr>
        <w:top w:val="none" w:sz="0" w:space="0" w:color="auto"/>
        <w:left w:val="none" w:sz="0" w:space="0" w:color="auto"/>
        <w:bottom w:val="none" w:sz="0" w:space="0" w:color="auto"/>
        <w:right w:val="none" w:sz="0" w:space="0" w:color="auto"/>
      </w:divBdr>
    </w:div>
    <w:div w:id="1435635171">
      <w:bodyDiv w:val="1"/>
      <w:marLeft w:val="0"/>
      <w:marRight w:val="0"/>
      <w:marTop w:val="0"/>
      <w:marBottom w:val="0"/>
      <w:divBdr>
        <w:top w:val="none" w:sz="0" w:space="0" w:color="auto"/>
        <w:left w:val="none" w:sz="0" w:space="0" w:color="auto"/>
        <w:bottom w:val="none" w:sz="0" w:space="0" w:color="auto"/>
        <w:right w:val="none" w:sz="0" w:space="0" w:color="auto"/>
      </w:divBdr>
    </w:div>
    <w:div w:id="1445223620">
      <w:bodyDiv w:val="1"/>
      <w:marLeft w:val="0"/>
      <w:marRight w:val="0"/>
      <w:marTop w:val="0"/>
      <w:marBottom w:val="0"/>
      <w:divBdr>
        <w:top w:val="none" w:sz="0" w:space="0" w:color="auto"/>
        <w:left w:val="none" w:sz="0" w:space="0" w:color="auto"/>
        <w:bottom w:val="none" w:sz="0" w:space="0" w:color="auto"/>
        <w:right w:val="none" w:sz="0" w:space="0" w:color="auto"/>
      </w:divBdr>
    </w:div>
    <w:div w:id="1454593782">
      <w:bodyDiv w:val="1"/>
      <w:marLeft w:val="0"/>
      <w:marRight w:val="0"/>
      <w:marTop w:val="0"/>
      <w:marBottom w:val="0"/>
      <w:divBdr>
        <w:top w:val="none" w:sz="0" w:space="0" w:color="auto"/>
        <w:left w:val="none" w:sz="0" w:space="0" w:color="auto"/>
        <w:bottom w:val="none" w:sz="0" w:space="0" w:color="auto"/>
        <w:right w:val="none" w:sz="0" w:space="0" w:color="auto"/>
      </w:divBdr>
    </w:div>
    <w:div w:id="1462579996">
      <w:bodyDiv w:val="1"/>
      <w:marLeft w:val="0"/>
      <w:marRight w:val="0"/>
      <w:marTop w:val="0"/>
      <w:marBottom w:val="0"/>
      <w:divBdr>
        <w:top w:val="none" w:sz="0" w:space="0" w:color="auto"/>
        <w:left w:val="none" w:sz="0" w:space="0" w:color="auto"/>
        <w:bottom w:val="none" w:sz="0" w:space="0" w:color="auto"/>
        <w:right w:val="none" w:sz="0" w:space="0" w:color="auto"/>
      </w:divBdr>
    </w:div>
    <w:div w:id="1470517413">
      <w:bodyDiv w:val="1"/>
      <w:marLeft w:val="0"/>
      <w:marRight w:val="0"/>
      <w:marTop w:val="0"/>
      <w:marBottom w:val="0"/>
      <w:divBdr>
        <w:top w:val="none" w:sz="0" w:space="0" w:color="auto"/>
        <w:left w:val="none" w:sz="0" w:space="0" w:color="auto"/>
        <w:bottom w:val="none" w:sz="0" w:space="0" w:color="auto"/>
        <w:right w:val="none" w:sz="0" w:space="0" w:color="auto"/>
      </w:divBdr>
    </w:div>
    <w:div w:id="1474330321">
      <w:bodyDiv w:val="1"/>
      <w:marLeft w:val="0"/>
      <w:marRight w:val="0"/>
      <w:marTop w:val="0"/>
      <w:marBottom w:val="0"/>
      <w:divBdr>
        <w:top w:val="none" w:sz="0" w:space="0" w:color="auto"/>
        <w:left w:val="none" w:sz="0" w:space="0" w:color="auto"/>
        <w:bottom w:val="none" w:sz="0" w:space="0" w:color="auto"/>
        <w:right w:val="none" w:sz="0" w:space="0" w:color="auto"/>
      </w:divBdr>
    </w:div>
    <w:div w:id="1481725628">
      <w:bodyDiv w:val="1"/>
      <w:marLeft w:val="0"/>
      <w:marRight w:val="0"/>
      <w:marTop w:val="0"/>
      <w:marBottom w:val="0"/>
      <w:divBdr>
        <w:top w:val="none" w:sz="0" w:space="0" w:color="auto"/>
        <w:left w:val="none" w:sz="0" w:space="0" w:color="auto"/>
        <w:bottom w:val="none" w:sz="0" w:space="0" w:color="auto"/>
        <w:right w:val="none" w:sz="0" w:space="0" w:color="auto"/>
      </w:divBdr>
    </w:div>
    <w:div w:id="1487630439">
      <w:bodyDiv w:val="1"/>
      <w:marLeft w:val="0"/>
      <w:marRight w:val="0"/>
      <w:marTop w:val="0"/>
      <w:marBottom w:val="0"/>
      <w:divBdr>
        <w:top w:val="none" w:sz="0" w:space="0" w:color="auto"/>
        <w:left w:val="none" w:sz="0" w:space="0" w:color="auto"/>
        <w:bottom w:val="none" w:sz="0" w:space="0" w:color="auto"/>
        <w:right w:val="none" w:sz="0" w:space="0" w:color="auto"/>
      </w:divBdr>
    </w:div>
    <w:div w:id="1494951121">
      <w:bodyDiv w:val="1"/>
      <w:marLeft w:val="0"/>
      <w:marRight w:val="0"/>
      <w:marTop w:val="0"/>
      <w:marBottom w:val="0"/>
      <w:divBdr>
        <w:top w:val="none" w:sz="0" w:space="0" w:color="auto"/>
        <w:left w:val="none" w:sz="0" w:space="0" w:color="auto"/>
        <w:bottom w:val="none" w:sz="0" w:space="0" w:color="auto"/>
        <w:right w:val="none" w:sz="0" w:space="0" w:color="auto"/>
      </w:divBdr>
    </w:div>
    <w:div w:id="1505631048">
      <w:bodyDiv w:val="1"/>
      <w:marLeft w:val="0"/>
      <w:marRight w:val="0"/>
      <w:marTop w:val="0"/>
      <w:marBottom w:val="0"/>
      <w:divBdr>
        <w:top w:val="none" w:sz="0" w:space="0" w:color="auto"/>
        <w:left w:val="none" w:sz="0" w:space="0" w:color="auto"/>
        <w:bottom w:val="none" w:sz="0" w:space="0" w:color="auto"/>
        <w:right w:val="none" w:sz="0" w:space="0" w:color="auto"/>
      </w:divBdr>
    </w:div>
    <w:div w:id="1529832262">
      <w:bodyDiv w:val="1"/>
      <w:marLeft w:val="0"/>
      <w:marRight w:val="0"/>
      <w:marTop w:val="0"/>
      <w:marBottom w:val="0"/>
      <w:divBdr>
        <w:top w:val="none" w:sz="0" w:space="0" w:color="auto"/>
        <w:left w:val="none" w:sz="0" w:space="0" w:color="auto"/>
        <w:bottom w:val="none" w:sz="0" w:space="0" w:color="auto"/>
        <w:right w:val="none" w:sz="0" w:space="0" w:color="auto"/>
      </w:divBdr>
    </w:div>
    <w:div w:id="1542018360">
      <w:bodyDiv w:val="1"/>
      <w:marLeft w:val="0"/>
      <w:marRight w:val="0"/>
      <w:marTop w:val="0"/>
      <w:marBottom w:val="0"/>
      <w:divBdr>
        <w:top w:val="none" w:sz="0" w:space="0" w:color="auto"/>
        <w:left w:val="none" w:sz="0" w:space="0" w:color="auto"/>
        <w:bottom w:val="none" w:sz="0" w:space="0" w:color="auto"/>
        <w:right w:val="none" w:sz="0" w:space="0" w:color="auto"/>
      </w:divBdr>
    </w:div>
    <w:div w:id="1545558941">
      <w:bodyDiv w:val="1"/>
      <w:marLeft w:val="0"/>
      <w:marRight w:val="0"/>
      <w:marTop w:val="0"/>
      <w:marBottom w:val="0"/>
      <w:divBdr>
        <w:top w:val="none" w:sz="0" w:space="0" w:color="auto"/>
        <w:left w:val="none" w:sz="0" w:space="0" w:color="auto"/>
        <w:bottom w:val="none" w:sz="0" w:space="0" w:color="auto"/>
        <w:right w:val="none" w:sz="0" w:space="0" w:color="auto"/>
      </w:divBdr>
    </w:div>
    <w:div w:id="1564173328">
      <w:bodyDiv w:val="1"/>
      <w:marLeft w:val="0"/>
      <w:marRight w:val="0"/>
      <w:marTop w:val="0"/>
      <w:marBottom w:val="0"/>
      <w:divBdr>
        <w:top w:val="none" w:sz="0" w:space="0" w:color="auto"/>
        <w:left w:val="none" w:sz="0" w:space="0" w:color="auto"/>
        <w:bottom w:val="none" w:sz="0" w:space="0" w:color="auto"/>
        <w:right w:val="none" w:sz="0" w:space="0" w:color="auto"/>
      </w:divBdr>
    </w:div>
    <w:div w:id="1572305690">
      <w:bodyDiv w:val="1"/>
      <w:marLeft w:val="0"/>
      <w:marRight w:val="0"/>
      <w:marTop w:val="0"/>
      <w:marBottom w:val="0"/>
      <w:divBdr>
        <w:top w:val="none" w:sz="0" w:space="0" w:color="auto"/>
        <w:left w:val="none" w:sz="0" w:space="0" w:color="auto"/>
        <w:bottom w:val="none" w:sz="0" w:space="0" w:color="auto"/>
        <w:right w:val="none" w:sz="0" w:space="0" w:color="auto"/>
      </w:divBdr>
    </w:div>
    <w:div w:id="1583299407">
      <w:bodyDiv w:val="1"/>
      <w:marLeft w:val="0"/>
      <w:marRight w:val="0"/>
      <w:marTop w:val="0"/>
      <w:marBottom w:val="0"/>
      <w:divBdr>
        <w:top w:val="none" w:sz="0" w:space="0" w:color="auto"/>
        <w:left w:val="none" w:sz="0" w:space="0" w:color="auto"/>
        <w:bottom w:val="none" w:sz="0" w:space="0" w:color="auto"/>
        <w:right w:val="none" w:sz="0" w:space="0" w:color="auto"/>
      </w:divBdr>
    </w:div>
    <w:div w:id="1586381701">
      <w:bodyDiv w:val="1"/>
      <w:marLeft w:val="0"/>
      <w:marRight w:val="0"/>
      <w:marTop w:val="0"/>
      <w:marBottom w:val="0"/>
      <w:divBdr>
        <w:top w:val="none" w:sz="0" w:space="0" w:color="auto"/>
        <w:left w:val="none" w:sz="0" w:space="0" w:color="auto"/>
        <w:bottom w:val="none" w:sz="0" w:space="0" w:color="auto"/>
        <w:right w:val="none" w:sz="0" w:space="0" w:color="auto"/>
      </w:divBdr>
    </w:div>
    <w:div w:id="1590039161">
      <w:bodyDiv w:val="1"/>
      <w:marLeft w:val="0"/>
      <w:marRight w:val="0"/>
      <w:marTop w:val="0"/>
      <w:marBottom w:val="0"/>
      <w:divBdr>
        <w:top w:val="none" w:sz="0" w:space="0" w:color="auto"/>
        <w:left w:val="none" w:sz="0" w:space="0" w:color="auto"/>
        <w:bottom w:val="none" w:sz="0" w:space="0" w:color="auto"/>
        <w:right w:val="none" w:sz="0" w:space="0" w:color="auto"/>
      </w:divBdr>
    </w:div>
    <w:div w:id="1595016973">
      <w:bodyDiv w:val="1"/>
      <w:marLeft w:val="0"/>
      <w:marRight w:val="0"/>
      <w:marTop w:val="0"/>
      <w:marBottom w:val="0"/>
      <w:divBdr>
        <w:top w:val="none" w:sz="0" w:space="0" w:color="auto"/>
        <w:left w:val="none" w:sz="0" w:space="0" w:color="auto"/>
        <w:bottom w:val="none" w:sz="0" w:space="0" w:color="auto"/>
        <w:right w:val="none" w:sz="0" w:space="0" w:color="auto"/>
      </w:divBdr>
    </w:div>
    <w:div w:id="1596090446">
      <w:bodyDiv w:val="1"/>
      <w:marLeft w:val="0"/>
      <w:marRight w:val="0"/>
      <w:marTop w:val="0"/>
      <w:marBottom w:val="0"/>
      <w:divBdr>
        <w:top w:val="none" w:sz="0" w:space="0" w:color="auto"/>
        <w:left w:val="none" w:sz="0" w:space="0" w:color="auto"/>
        <w:bottom w:val="none" w:sz="0" w:space="0" w:color="auto"/>
        <w:right w:val="none" w:sz="0" w:space="0" w:color="auto"/>
      </w:divBdr>
    </w:div>
    <w:div w:id="1604723863">
      <w:bodyDiv w:val="1"/>
      <w:marLeft w:val="0"/>
      <w:marRight w:val="0"/>
      <w:marTop w:val="0"/>
      <w:marBottom w:val="0"/>
      <w:divBdr>
        <w:top w:val="none" w:sz="0" w:space="0" w:color="auto"/>
        <w:left w:val="none" w:sz="0" w:space="0" w:color="auto"/>
        <w:bottom w:val="none" w:sz="0" w:space="0" w:color="auto"/>
        <w:right w:val="none" w:sz="0" w:space="0" w:color="auto"/>
      </w:divBdr>
    </w:div>
    <w:div w:id="1606307363">
      <w:bodyDiv w:val="1"/>
      <w:marLeft w:val="0"/>
      <w:marRight w:val="0"/>
      <w:marTop w:val="0"/>
      <w:marBottom w:val="0"/>
      <w:divBdr>
        <w:top w:val="none" w:sz="0" w:space="0" w:color="auto"/>
        <w:left w:val="none" w:sz="0" w:space="0" w:color="auto"/>
        <w:bottom w:val="none" w:sz="0" w:space="0" w:color="auto"/>
        <w:right w:val="none" w:sz="0" w:space="0" w:color="auto"/>
      </w:divBdr>
    </w:div>
    <w:div w:id="1619025341">
      <w:bodyDiv w:val="1"/>
      <w:marLeft w:val="0"/>
      <w:marRight w:val="0"/>
      <w:marTop w:val="0"/>
      <w:marBottom w:val="0"/>
      <w:divBdr>
        <w:top w:val="none" w:sz="0" w:space="0" w:color="auto"/>
        <w:left w:val="none" w:sz="0" w:space="0" w:color="auto"/>
        <w:bottom w:val="none" w:sz="0" w:space="0" w:color="auto"/>
        <w:right w:val="none" w:sz="0" w:space="0" w:color="auto"/>
      </w:divBdr>
    </w:div>
    <w:div w:id="1620144452">
      <w:bodyDiv w:val="1"/>
      <w:marLeft w:val="0"/>
      <w:marRight w:val="0"/>
      <w:marTop w:val="0"/>
      <w:marBottom w:val="0"/>
      <w:divBdr>
        <w:top w:val="none" w:sz="0" w:space="0" w:color="auto"/>
        <w:left w:val="none" w:sz="0" w:space="0" w:color="auto"/>
        <w:bottom w:val="none" w:sz="0" w:space="0" w:color="auto"/>
        <w:right w:val="none" w:sz="0" w:space="0" w:color="auto"/>
      </w:divBdr>
    </w:div>
    <w:div w:id="1622767329">
      <w:bodyDiv w:val="1"/>
      <w:marLeft w:val="0"/>
      <w:marRight w:val="0"/>
      <w:marTop w:val="0"/>
      <w:marBottom w:val="0"/>
      <w:divBdr>
        <w:top w:val="none" w:sz="0" w:space="0" w:color="auto"/>
        <w:left w:val="none" w:sz="0" w:space="0" w:color="auto"/>
        <w:bottom w:val="none" w:sz="0" w:space="0" w:color="auto"/>
        <w:right w:val="none" w:sz="0" w:space="0" w:color="auto"/>
      </w:divBdr>
    </w:div>
    <w:div w:id="1627392356">
      <w:bodyDiv w:val="1"/>
      <w:marLeft w:val="0"/>
      <w:marRight w:val="0"/>
      <w:marTop w:val="0"/>
      <w:marBottom w:val="0"/>
      <w:divBdr>
        <w:top w:val="none" w:sz="0" w:space="0" w:color="auto"/>
        <w:left w:val="none" w:sz="0" w:space="0" w:color="auto"/>
        <w:bottom w:val="none" w:sz="0" w:space="0" w:color="auto"/>
        <w:right w:val="none" w:sz="0" w:space="0" w:color="auto"/>
      </w:divBdr>
    </w:div>
    <w:div w:id="1644696254">
      <w:bodyDiv w:val="1"/>
      <w:marLeft w:val="0"/>
      <w:marRight w:val="0"/>
      <w:marTop w:val="0"/>
      <w:marBottom w:val="0"/>
      <w:divBdr>
        <w:top w:val="none" w:sz="0" w:space="0" w:color="auto"/>
        <w:left w:val="none" w:sz="0" w:space="0" w:color="auto"/>
        <w:bottom w:val="none" w:sz="0" w:space="0" w:color="auto"/>
        <w:right w:val="none" w:sz="0" w:space="0" w:color="auto"/>
      </w:divBdr>
    </w:div>
    <w:div w:id="1653294428">
      <w:bodyDiv w:val="1"/>
      <w:marLeft w:val="0"/>
      <w:marRight w:val="0"/>
      <w:marTop w:val="0"/>
      <w:marBottom w:val="0"/>
      <w:divBdr>
        <w:top w:val="none" w:sz="0" w:space="0" w:color="auto"/>
        <w:left w:val="none" w:sz="0" w:space="0" w:color="auto"/>
        <w:bottom w:val="none" w:sz="0" w:space="0" w:color="auto"/>
        <w:right w:val="none" w:sz="0" w:space="0" w:color="auto"/>
      </w:divBdr>
    </w:div>
    <w:div w:id="1658267126">
      <w:bodyDiv w:val="1"/>
      <w:marLeft w:val="0"/>
      <w:marRight w:val="0"/>
      <w:marTop w:val="0"/>
      <w:marBottom w:val="0"/>
      <w:divBdr>
        <w:top w:val="none" w:sz="0" w:space="0" w:color="auto"/>
        <w:left w:val="none" w:sz="0" w:space="0" w:color="auto"/>
        <w:bottom w:val="none" w:sz="0" w:space="0" w:color="auto"/>
        <w:right w:val="none" w:sz="0" w:space="0" w:color="auto"/>
      </w:divBdr>
    </w:div>
    <w:div w:id="1680037985">
      <w:bodyDiv w:val="1"/>
      <w:marLeft w:val="0"/>
      <w:marRight w:val="0"/>
      <w:marTop w:val="0"/>
      <w:marBottom w:val="0"/>
      <w:divBdr>
        <w:top w:val="none" w:sz="0" w:space="0" w:color="auto"/>
        <w:left w:val="none" w:sz="0" w:space="0" w:color="auto"/>
        <w:bottom w:val="none" w:sz="0" w:space="0" w:color="auto"/>
        <w:right w:val="none" w:sz="0" w:space="0" w:color="auto"/>
      </w:divBdr>
    </w:div>
    <w:div w:id="1688753237">
      <w:bodyDiv w:val="1"/>
      <w:marLeft w:val="0"/>
      <w:marRight w:val="0"/>
      <w:marTop w:val="0"/>
      <w:marBottom w:val="0"/>
      <w:divBdr>
        <w:top w:val="none" w:sz="0" w:space="0" w:color="auto"/>
        <w:left w:val="none" w:sz="0" w:space="0" w:color="auto"/>
        <w:bottom w:val="none" w:sz="0" w:space="0" w:color="auto"/>
        <w:right w:val="none" w:sz="0" w:space="0" w:color="auto"/>
      </w:divBdr>
    </w:div>
    <w:div w:id="1696803599">
      <w:bodyDiv w:val="1"/>
      <w:marLeft w:val="0"/>
      <w:marRight w:val="0"/>
      <w:marTop w:val="0"/>
      <w:marBottom w:val="0"/>
      <w:divBdr>
        <w:top w:val="none" w:sz="0" w:space="0" w:color="auto"/>
        <w:left w:val="none" w:sz="0" w:space="0" w:color="auto"/>
        <w:bottom w:val="none" w:sz="0" w:space="0" w:color="auto"/>
        <w:right w:val="none" w:sz="0" w:space="0" w:color="auto"/>
      </w:divBdr>
    </w:div>
    <w:div w:id="1702971453">
      <w:bodyDiv w:val="1"/>
      <w:marLeft w:val="0"/>
      <w:marRight w:val="0"/>
      <w:marTop w:val="0"/>
      <w:marBottom w:val="0"/>
      <w:divBdr>
        <w:top w:val="none" w:sz="0" w:space="0" w:color="auto"/>
        <w:left w:val="none" w:sz="0" w:space="0" w:color="auto"/>
        <w:bottom w:val="none" w:sz="0" w:space="0" w:color="auto"/>
        <w:right w:val="none" w:sz="0" w:space="0" w:color="auto"/>
      </w:divBdr>
    </w:div>
    <w:div w:id="1731418504">
      <w:bodyDiv w:val="1"/>
      <w:marLeft w:val="0"/>
      <w:marRight w:val="0"/>
      <w:marTop w:val="0"/>
      <w:marBottom w:val="0"/>
      <w:divBdr>
        <w:top w:val="none" w:sz="0" w:space="0" w:color="auto"/>
        <w:left w:val="none" w:sz="0" w:space="0" w:color="auto"/>
        <w:bottom w:val="none" w:sz="0" w:space="0" w:color="auto"/>
        <w:right w:val="none" w:sz="0" w:space="0" w:color="auto"/>
      </w:divBdr>
    </w:div>
    <w:div w:id="1747876255">
      <w:bodyDiv w:val="1"/>
      <w:marLeft w:val="0"/>
      <w:marRight w:val="0"/>
      <w:marTop w:val="0"/>
      <w:marBottom w:val="0"/>
      <w:divBdr>
        <w:top w:val="none" w:sz="0" w:space="0" w:color="auto"/>
        <w:left w:val="none" w:sz="0" w:space="0" w:color="auto"/>
        <w:bottom w:val="none" w:sz="0" w:space="0" w:color="auto"/>
        <w:right w:val="none" w:sz="0" w:space="0" w:color="auto"/>
      </w:divBdr>
    </w:div>
    <w:div w:id="1748649584">
      <w:bodyDiv w:val="1"/>
      <w:marLeft w:val="0"/>
      <w:marRight w:val="0"/>
      <w:marTop w:val="0"/>
      <w:marBottom w:val="0"/>
      <w:divBdr>
        <w:top w:val="none" w:sz="0" w:space="0" w:color="auto"/>
        <w:left w:val="none" w:sz="0" w:space="0" w:color="auto"/>
        <w:bottom w:val="none" w:sz="0" w:space="0" w:color="auto"/>
        <w:right w:val="none" w:sz="0" w:space="0" w:color="auto"/>
      </w:divBdr>
    </w:div>
    <w:div w:id="1759866479">
      <w:bodyDiv w:val="1"/>
      <w:marLeft w:val="0"/>
      <w:marRight w:val="0"/>
      <w:marTop w:val="0"/>
      <w:marBottom w:val="0"/>
      <w:divBdr>
        <w:top w:val="none" w:sz="0" w:space="0" w:color="auto"/>
        <w:left w:val="none" w:sz="0" w:space="0" w:color="auto"/>
        <w:bottom w:val="none" w:sz="0" w:space="0" w:color="auto"/>
        <w:right w:val="none" w:sz="0" w:space="0" w:color="auto"/>
      </w:divBdr>
    </w:div>
    <w:div w:id="1765496530">
      <w:bodyDiv w:val="1"/>
      <w:marLeft w:val="0"/>
      <w:marRight w:val="0"/>
      <w:marTop w:val="0"/>
      <w:marBottom w:val="0"/>
      <w:divBdr>
        <w:top w:val="none" w:sz="0" w:space="0" w:color="auto"/>
        <w:left w:val="none" w:sz="0" w:space="0" w:color="auto"/>
        <w:bottom w:val="none" w:sz="0" w:space="0" w:color="auto"/>
        <w:right w:val="none" w:sz="0" w:space="0" w:color="auto"/>
      </w:divBdr>
    </w:div>
    <w:div w:id="1779134372">
      <w:bodyDiv w:val="1"/>
      <w:marLeft w:val="0"/>
      <w:marRight w:val="0"/>
      <w:marTop w:val="0"/>
      <w:marBottom w:val="0"/>
      <w:divBdr>
        <w:top w:val="none" w:sz="0" w:space="0" w:color="auto"/>
        <w:left w:val="none" w:sz="0" w:space="0" w:color="auto"/>
        <w:bottom w:val="none" w:sz="0" w:space="0" w:color="auto"/>
        <w:right w:val="none" w:sz="0" w:space="0" w:color="auto"/>
      </w:divBdr>
    </w:div>
    <w:div w:id="1785223034">
      <w:bodyDiv w:val="1"/>
      <w:marLeft w:val="0"/>
      <w:marRight w:val="0"/>
      <w:marTop w:val="0"/>
      <w:marBottom w:val="0"/>
      <w:divBdr>
        <w:top w:val="none" w:sz="0" w:space="0" w:color="auto"/>
        <w:left w:val="none" w:sz="0" w:space="0" w:color="auto"/>
        <w:bottom w:val="none" w:sz="0" w:space="0" w:color="auto"/>
        <w:right w:val="none" w:sz="0" w:space="0" w:color="auto"/>
      </w:divBdr>
    </w:div>
    <w:div w:id="1787699486">
      <w:bodyDiv w:val="1"/>
      <w:marLeft w:val="0"/>
      <w:marRight w:val="0"/>
      <w:marTop w:val="0"/>
      <w:marBottom w:val="0"/>
      <w:divBdr>
        <w:top w:val="none" w:sz="0" w:space="0" w:color="auto"/>
        <w:left w:val="none" w:sz="0" w:space="0" w:color="auto"/>
        <w:bottom w:val="none" w:sz="0" w:space="0" w:color="auto"/>
        <w:right w:val="none" w:sz="0" w:space="0" w:color="auto"/>
      </w:divBdr>
    </w:div>
    <w:div w:id="1792553940">
      <w:bodyDiv w:val="1"/>
      <w:marLeft w:val="0"/>
      <w:marRight w:val="0"/>
      <w:marTop w:val="0"/>
      <w:marBottom w:val="0"/>
      <w:divBdr>
        <w:top w:val="none" w:sz="0" w:space="0" w:color="auto"/>
        <w:left w:val="none" w:sz="0" w:space="0" w:color="auto"/>
        <w:bottom w:val="none" w:sz="0" w:space="0" w:color="auto"/>
        <w:right w:val="none" w:sz="0" w:space="0" w:color="auto"/>
      </w:divBdr>
    </w:div>
    <w:div w:id="1798524626">
      <w:bodyDiv w:val="1"/>
      <w:marLeft w:val="0"/>
      <w:marRight w:val="0"/>
      <w:marTop w:val="0"/>
      <w:marBottom w:val="0"/>
      <w:divBdr>
        <w:top w:val="none" w:sz="0" w:space="0" w:color="auto"/>
        <w:left w:val="none" w:sz="0" w:space="0" w:color="auto"/>
        <w:bottom w:val="none" w:sz="0" w:space="0" w:color="auto"/>
        <w:right w:val="none" w:sz="0" w:space="0" w:color="auto"/>
      </w:divBdr>
    </w:div>
    <w:div w:id="1810200908">
      <w:bodyDiv w:val="1"/>
      <w:marLeft w:val="0"/>
      <w:marRight w:val="0"/>
      <w:marTop w:val="0"/>
      <w:marBottom w:val="0"/>
      <w:divBdr>
        <w:top w:val="none" w:sz="0" w:space="0" w:color="auto"/>
        <w:left w:val="none" w:sz="0" w:space="0" w:color="auto"/>
        <w:bottom w:val="none" w:sz="0" w:space="0" w:color="auto"/>
        <w:right w:val="none" w:sz="0" w:space="0" w:color="auto"/>
      </w:divBdr>
    </w:div>
    <w:div w:id="1811946679">
      <w:bodyDiv w:val="1"/>
      <w:marLeft w:val="0"/>
      <w:marRight w:val="0"/>
      <w:marTop w:val="0"/>
      <w:marBottom w:val="0"/>
      <w:divBdr>
        <w:top w:val="none" w:sz="0" w:space="0" w:color="auto"/>
        <w:left w:val="none" w:sz="0" w:space="0" w:color="auto"/>
        <w:bottom w:val="none" w:sz="0" w:space="0" w:color="auto"/>
        <w:right w:val="none" w:sz="0" w:space="0" w:color="auto"/>
      </w:divBdr>
    </w:div>
    <w:div w:id="1814643102">
      <w:bodyDiv w:val="1"/>
      <w:marLeft w:val="0"/>
      <w:marRight w:val="0"/>
      <w:marTop w:val="0"/>
      <w:marBottom w:val="0"/>
      <w:divBdr>
        <w:top w:val="none" w:sz="0" w:space="0" w:color="auto"/>
        <w:left w:val="none" w:sz="0" w:space="0" w:color="auto"/>
        <w:bottom w:val="none" w:sz="0" w:space="0" w:color="auto"/>
        <w:right w:val="none" w:sz="0" w:space="0" w:color="auto"/>
      </w:divBdr>
      <w:divsChild>
        <w:div w:id="2055619765">
          <w:marLeft w:val="0"/>
          <w:marRight w:val="0"/>
          <w:marTop w:val="0"/>
          <w:marBottom w:val="240"/>
          <w:divBdr>
            <w:top w:val="none" w:sz="0" w:space="0" w:color="auto"/>
            <w:left w:val="none" w:sz="0" w:space="0" w:color="auto"/>
            <w:bottom w:val="none" w:sz="0" w:space="0" w:color="auto"/>
            <w:right w:val="none" w:sz="0" w:space="0" w:color="auto"/>
          </w:divBdr>
        </w:div>
      </w:divsChild>
    </w:div>
    <w:div w:id="1822232271">
      <w:bodyDiv w:val="1"/>
      <w:marLeft w:val="0"/>
      <w:marRight w:val="0"/>
      <w:marTop w:val="0"/>
      <w:marBottom w:val="0"/>
      <w:divBdr>
        <w:top w:val="none" w:sz="0" w:space="0" w:color="auto"/>
        <w:left w:val="none" w:sz="0" w:space="0" w:color="auto"/>
        <w:bottom w:val="none" w:sz="0" w:space="0" w:color="auto"/>
        <w:right w:val="none" w:sz="0" w:space="0" w:color="auto"/>
      </w:divBdr>
    </w:div>
    <w:div w:id="1822698932">
      <w:bodyDiv w:val="1"/>
      <w:marLeft w:val="0"/>
      <w:marRight w:val="0"/>
      <w:marTop w:val="0"/>
      <w:marBottom w:val="0"/>
      <w:divBdr>
        <w:top w:val="none" w:sz="0" w:space="0" w:color="auto"/>
        <w:left w:val="none" w:sz="0" w:space="0" w:color="auto"/>
        <w:bottom w:val="none" w:sz="0" w:space="0" w:color="auto"/>
        <w:right w:val="none" w:sz="0" w:space="0" w:color="auto"/>
      </w:divBdr>
    </w:div>
    <w:div w:id="1836920595">
      <w:bodyDiv w:val="1"/>
      <w:marLeft w:val="0"/>
      <w:marRight w:val="0"/>
      <w:marTop w:val="0"/>
      <w:marBottom w:val="0"/>
      <w:divBdr>
        <w:top w:val="none" w:sz="0" w:space="0" w:color="auto"/>
        <w:left w:val="none" w:sz="0" w:space="0" w:color="auto"/>
        <w:bottom w:val="none" w:sz="0" w:space="0" w:color="auto"/>
        <w:right w:val="none" w:sz="0" w:space="0" w:color="auto"/>
      </w:divBdr>
    </w:div>
    <w:div w:id="18445154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3349745">
      <w:bodyDiv w:val="1"/>
      <w:marLeft w:val="0"/>
      <w:marRight w:val="0"/>
      <w:marTop w:val="0"/>
      <w:marBottom w:val="0"/>
      <w:divBdr>
        <w:top w:val="none" w:sz="0" w:space="0" w:color="auto"/>
        <w:left w:val="none" w:sz="0" w:space="0" w:color="auto"/>
        <w:bottom w:val="none" w:sz="0" w:space="0" w:color="auto"/>
        <w:right w:val="none" w:sz="0" w:space="0" w:color="auto"/>
      </w:divBdr>
    </w:div>
    <w:div w:id="1869874963">
      <w:bodyDiv w:val="1"/>
      <w:marLeft w:val="0"/>
      <w:marRight w:val="0"/>
      <w:marTop w:val="0"/>
      <w:marBottom w:val="0"/>
      <w:divBdr>
        <w:top w:val="none" w:sz="0" w:space="0" w:color="auto"/>
        <w:left w:val="none" w:sz="0" w:space="0" w:color="auto"/>
        <w:bottom w:val="none" w:sz="0" w:space="0" w:color="auto"/>
        <w:right w:val="none" w:sz="0" w:space="0" w:color="auto"/>
      </w:divBdr>
    </w:div>
    <w:div w:id="1889536101">
      <w:bodyDiv w:val="1"/>
      <w:marLeft w:val="0"/>
      <w:marRight w:val="0"/>
      <w:marTop w:val="0"/>
      <w:marBottom w:val="0"/>
      <w:divBdr>
        <w:top w:val="none" w:sz="0" w:space="0" w:color="auto"/>
        <w:left w:val="none" w:sz="0" w:space="0" w:color="auto"/>
        <w:bottom w:val="none" w:sz="0" w:space="0" w:color="auto"/>
        <w:right w:val="none" w:sz="0" w:space="0" w:color="auto"/>
      </w:divBdr>
    </w:div>
    <w:div w:id="1910267759">
      <w:bodyDiv w:val="1"/>
      <w:marLeft w:val="0"/>
      <w:marRight w:val="0"/>
      <w:marTop w:val="0"/>
      <w:marBottom w:val="0"/>
      <w:divBdr>
        <w:top w:val="none" w:sz="0" w:space="0" w:color="auto"/>
        <w:left w:val="none" w:sz="0" w:space="0" w:color="auto"/>
        <w:bottom w:val="none" w:sz="0" w:space="0" w:color="auto"/>
        <w:right w:val="none" w:sz="0" w:space="0" w:color="auto"/>
      </w:divBdr>
    </w:div>
    <w:div w:id="1925727116">
      <w:bodyDiv w:val="1"/>
      <w:marLeft w:val="0"/>
      <w:marRight w:val="0"/>
      <w:marTop w:val="0"/>
      <w:marBottom w:val="0"/>
      <w:divBdr>
        <w:top w:val="none" w:sz="0" w:space="0" w:color="auto"/>
        <w:left w:val="none" w:sz="0" w:space="0" w:color="auto"/>
        <w:bottom w:val="none" w:sz="0" w:space="0" w:color="auto"/>
        <w:right w:val="none" w:sz="0" w:space="0" w:color="auto"/>
      </w:divBdr>
    </w:div>
    <w:div w:id="1928148357">
      <w:bodyDiv w:val="1"/>
      <w:marLeft w:val="0"/>
      <w:marRight w:val="0"/>
      <w:marTop w:val="0"/>
      <w:marBottom w:val="0"/>
      <w:divBdr>
        <w:top w:val="none" w:sz="0" w:space="0" w:color="auto"/>
        <w:left w:val="none" w:sz="0" w:space="0" w:color="auto"/>
        <w:bottom w:val="none" w:sz="0" w:space="0" w:color="auto"/>
        <w:right w:val="none" w:sz="0" w:space="0" w:color="auto"/>
      </w:divBdr>
    </w:div>
    <w:div w:id="194664756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8102206">
      <w:bodyDiv w:val="1"/>
      <w:marLeft w:val="0"/>
      <w:marRight w:val="0"/>
      <w:marTop w:val="0"/>
      <w:marBottom w:val="0"/>
      <w:divBdr>
        <w:top w:val="none" w:sz="0" w:space="0" w:color="auto"/>
        <w:left w:val="none" w:sz="0" w:space="0" w:color="auto"/>
        <w:bottom w:val="none" w:sz="0" w:space="0" w:color="auto"/>
        <w:right w:val="none" w:sz="0" w:space="0" w:color="auto"/>
      </w:divBdr>
    </w:div>
    <w:div w:id="1958825711">
      <w:bodyDiv w:val="1"/>
      <w:marLeft w:val="0"/>
      <w:marRight w:val="0"/>
      <w:marTop w:val="0"/>
      <w:marBottom w:val="0"/>
      <w:divBdr>
        <w:top w:val="none" w:sz="0" w:space="0" w:color="auto"/>
        <w:left w:val="none" w:sz="0" w:space="0" w:color="auto"/>
        <w:bottom w:val="none" w:sz="0" w:space="0" w:color="auto"/>
        <w:right w:val="none" w:sz="0" w:space="0" w:color="auto"/>
      </w:divBdr>
    </w:div>
    <w:div w:id="1958872315">
      <w:bodyDiv w:val="1"/>
      <w:marLeft w:val="0"/>
      <w:marRight w:val="0"/>
      <w:marTop w:val="0"/>
      <w:marBottom w:val="0"/>
      <w:divBdr>
        <w:top w:val="none" w:sz="0" w:space="0" w:color="auto"/>
        <w:left w:val="none" w:sz="0" w:space="0" w:color="auto"/>
        <w:bottom w:val="none" w:sz="0" w:space="0" w:color="auto"/>
        <w:right w:val="none" w:sz="0" w:space="0" w:color="auto"/>
      </w:divBdr>
    </w:div>
    <w:div w:id="1965190853">
      <w:bodyDiv w:val="1"/>
      <w:marLeft w:val="0"/>
      <w:marRight w:val="0"/>
      <w:marTop w:val="0"/>
      <w:marBottom w:val="0"/>
      <w:divBdr>
        <w:top w:val="none" w:sz="0" w:space="0" w:color="auto"/>
        <w:left w:val="none" w:sz="0" w:space="0" w:color="auto"/>
        <w:bottom w:val="none" w:sz="0" w:space="0" w:color="auto"/>
        <w:right w:val="none" w:sz="0" w:space="0" w:color="auto"/>
      </w:divBdr>
    </w:div>
    <w:div w:id="1972438429">
      <w:bodyDiv w:val="1"/>
      <w:marLeft w:val="0"/>
      <w:marRight w:val="0"/>
      <w:marTop w:val="0"/>
      <w:marBottom w:val="0"/>
      <w:divBdr>
        <w:top w:val="none" w:sz="0" w:space="0" w:color="auto"/>
        <w:left w:val="none" w:sz="0" w:space="0" w:color="auto"/>
        <w:bottom w:val="none" w:sz="0" w:space="0" w:color="auto"/>
        <w:right w:val="none" w:sz="0" w:space="0" w:color="auto"/>
      </w:divBdr>
    </w:div>
    <w:div w:id="1998410605">
      <w:bodyDiv w:val="1"/>
      <w:marLeft w:val="0"/>
      <w:marRight w:val="0"/>
      <w:marTop w:val="0"/>
      <w:marBottom w:val="0"/>
      <w:divBdr>
        <w:top w:val="none" w:sz="0" w:space="0" w:color="auto"/>
        <w:left w:val="none" w:sz="0" w:space="0" w:color="auto"/>
        <w:bottom w:val="none" w:sz="0" w:space="0" w:color="auto"/>
        <w:right w:val="none" w:sz="0" w:space="0" w:color="auto"/>
      </w:divBdr>
    </w:div>
    <w:div w:id="2002346494">
      <w:bodyDiv w:val="1"/>
      <w:marLeft w:val="0"/>
      <w:marRight w:val="0"/>
      <w:marTop w:val="0"/>
      <w:marBottom w:val="0"/>
      <w:divBdr>
        <w:top w:val="none" w:sz="0" w:space="0" w:color="auto"/>
        <w:left w:val="none" w:sz="0" w:space="0" w:color="auto"/>
        <w:bottom w:val="none" w:sz="0" w:space="0" w:color="auto"/>
        <w:right w:val="none" w:sz="0" w:space="0" w:color="auto"/>
      </w:divBdr>
    </w:div>
    <w:div w:id="2023818041">
      <w:bodyDiv w:val="1"/>
      <w:marLeft w:val="0"/>
      <w:marRight w:val="0"/>
      <w:marTop w:val="0"/>
      <w:marBottom w:val="0"/>
      <w:divBdr>
        <w:top w:val="none" w:sz="0" w:space="0" w:color="auto"/>
        <w:left w:val="none" w:sz="0" w:space="0" w:color="auto"/>
        <w:bottom w:val="none" w:sz="0" w:space="0" w:color="auto"/>
        <w:right w:val="none" w:sz="0" w:space="0" w:color="auto"/>
      </w:divBdr>
    </w:div>
    <w:div w:id="2037583703">
      <w:bodyDiv w:val="1"/>
      <w:marLeft w:val="0"/>
      <w:marRight w:val="0"/>
      <w:marTop w:val="0"/>
      <w:marBottom w:val="0"/>
      <w:divBdr>
        <w:top w:val="none" w:sz="0" w:space="0" w:color="auto"/>
        <w:left w:val="none" w:sz="0" w:space="0" w:color="auto"/>
        <w:bottom w:val="none" w:sz="0" w:space="0" w:color="auto"/>
        <w:right w:val="none" w:sz="0" w:space="0" w:color="auto"/>
      </w:divBdr>
    </w:div>
    <w:div w:id="2044020225">
      <w:bodyDiv w:val="1"/>
      <w:marLeft w:val="0"/>
      <w:marRight w:val="0"/>
      <w:marTop w:val="0"/>
      <w:marBottom w:val="0"/>
      <w:divBdr>
        <w:top w:val="none" w:sz="0" w:space="0" w:color="auto"/>
        <w:left w:val="none" w:sz="0" w:space="0" w:color="auto"/>
        <w:bottom w:val="none" w:sz="0" w:space="0" w:color="auto"/>
        <w:right w:val="none" w:sz="0" w:space="0" w:color="auto"/>
      </w:divBdr>
    </w:div>
    <w:div w:id="2052613615">
      <w:bodyDiv w:val="1"/>
      <w:marLeft w:val="0"/>
      <w:marRight w:val="0"/>
      <w:marTop w:val="0"/>
      <w:marBottom w:val="0"/>
      <w:divBdr>
        <w:top w:val="none" w:sz="0" w:space="0" w:color="auto"/>
        <w:left w:val="none" w:sz="0" w:space="0" w:color="auto"/>
        <w:bottom w:val="none" w:sz="0" w:space="0" w:color="auto"/>
        <w:right w:val="none" w:sz="0" w:space="0" w:color="auto"/>
      </w:divBdr>
    </w:div>
    <w:div w:id="2061247746">
      <w:bodyDiv w:val="1"/>
      <w:marLeft w:val="0"/>
      <w:marRight w:val="0"/>
      <w:marTop w:val="0"/>
      <w:marBottom w:val="0"/>
      <w:divBdr>
        <w:top w:val="none" w:sz="0" w:space="0" w:color="auto"/>
        <w:left w:val="none" w:sz="0" w:space="0" w:color="auto"/>
        <w:bottom w:val="none" w:sz="0" w:space="0" w:color="auto"/>
        <w:right w:val="none" w:sz="0" w:space="0" w:color="auto"/>
      </w:divBdr>
    </w:div>
    <w:div w:id="2061439134">
      <w:bodyDiv w:val="1"/>
      <w:marLeft w:val="0"/>
      <w:marRight w:val="0"/>
      <w:marTop w:val="0"/>
      <w:marBottom w:val="0"/>
      <w:divBdr>
        <w:top w:val="none" w:sz="0" w:space="0" w:color="auto"/>
        <w:left w:val="none" w:sz="0" w:space="0" w:color="auto"/>
        <w:bottom w:val="none" w:sz="0" w:space="0" w:color="auto"/>
        <w:right w:val="none" w:sz="0" w:space="0" w:color="auto"/>
      </w:divBdr>
    </w:div>
    <w:div w:id="2066220513">
      <w:bodyDiv w:val="1"/>
      <w:marLeft w:val="0"/>
      <w:marRight w:val="0"/>
      <w:marTop w:val="0"/>
      <w:marBottom w:val="0"/>
      <w:divBdr>
        <w:top w:val="none" w:sz="0" w:space="0" w:color="auto"/>
        <w:left w:val="none" w:sz="0" w:space="0" w:color="auto"/>
        <w:bottom w:val="none" w:sz="0" w:space="0" w:color="auto"/>
        <w:right w:val="none" w:sz="0" w:space="0" w:color="auto"/>
      </w:divBdr>
    </w:div>
    <w:div w:id="208911311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8675229">
      <w:bodyDiv w:val="1"/>
      <w:marLeft w:val="0"/>
      <w:marRight w:val="0"/>
      <w:marTop w:val="0"/>
      <w:marBottom w:val="0"/>
      <w:divBdr>
        <w:top w:val="none" w:sz="0" w:space="0" w:color="auto"/>
        <w:left w:val="none" w:sz="0" w:space="0" w:color="auto"/>
        <w:bottom w:val="none" w:sz="0" w:space="0" w:color="auto"/>
        <w:right w:val="none" w:sz="0" w:space="0" w:color="auto"/>
      </w:divBdr>
    </w:div>
    <w:div w:id="2133739877">
      <w:bodyDiv w:val="1"/>
      <w:marLeft w:val="0"/>
      <w:marRight w:val="0"/>
      <w:marTop w:val="0"/>
      <w:marBottom w:val="0"/>
      <w:divBdr>
        <w:top w:val="none" w:sz="0" w:space="0" w:color="auto"/>
        <w:left w:val="none" w:sz="0" w:space="0" w:color="auto"/>
        <w:bottom w:val="none" w:sz="0" w:space="0" w:color="auto"/>
        <w:right w:val="none" w:sz="0" w:space="0" w:color="auto"/>
      </w:divBdr>
    </w:div>
    <w:div w:id="2137332182">
      <w:bodyDiv w:val="1"/>
      <w:marLeft w:val="0"/>
      <w:marRight w:val="0"/>
      <w:marTop w:val="0"/>
      <w:marBottom w:val="0"/>
      <w:divBdr>
        <w:top w:val="none" w:sz="0" w:space="0" w:color="auto"/>
        <w:left w:val="none" w:sz="0" w:space="0" w:color="auto"/>
        <w:bottom w:val="none" w:sz="0" w:space="0" w:color="auto"/>
        <w:right w:val="none" w:sz="0" w:space="0" w:color="auto"/>
      </w:divBdr>
    </w:div>
    <w:div w:id="2143305512">
      <w:bodyDiv w:val="1"/>
      <w:marLeft w:val="0"/>
      <w:marRight w:val="0"/>
      <w:marTop w:val="0"/>
      <w:marBottom w:val="0"/>
      <w:divBdr>
        <w:top w:val="none" w:sz="0" w:space="0" w:color="auto"/>
        <w:left w:val="none" w:sz="0" w:space="0" w:color="auto"/>
        <w:bottom w:val="none" w:sz="0" w:space="0" w:color="auto"/>
        <w:right w:val="none" w:sz="0" w:space="0" w:color="auto"/>
      </w:divBdr>
      <w:divsChild>
        <w:div w:id="212403477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8FC857E-405B-0943-B121-811A4C89D0F0}"/>
      </w:docPartPr>
      <w:docPartBody>
        <w:p w:rsidR="00CF2AAC" w:rsidRDefault="009E0C09">
          <w:r w:rsidRPr="00C22B3F">
            <w:rPr>
              <w:rStyle w:val="PlaceholderText"/>
            </w:rPr>
            <w:t>Click or tap here to enter text.</w:t>
          </w:r>
        </w:p>
      </w:docPartBody>
    </w:docPart>
    <w:docPart>
      <w:docPartPr>
        <w:name w:val="1FC39157D2CCB1469257EA539915D023"/>
        <w:category>
          <w:name w:val="General"/>
          <w:gallery w:val="placeholder"/>
        </w:category>
        <w:types>
          <w:type w:val="bbPlcHdr"/>
        </w:types>
        <w:behaviors>
          <w:behavior w:val="content"/>
        </w:behaviors>
        <w:guid w:val="{6BC667E1-0DF3-234F-BB5A-DCF92CDE0036}"/>
      </w:docPartPr>
      <w:docPartBody>
        <w:p w:rsidR="005A0A57" w:rsidRDefault="00615FA0" w:rsidP="00615FA0">
          <w:pPr>
            <w:pStyle w:val="1FC39157D2CCB1469257EA539915D023"/>
          </w:pPr>
          <w:r w:rsidRPr="00C22B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E0C09"/>
    <w:rsid w:val="000B1395"/>
    <w:rsid w:val="00261B57"/>
    <w:rsid w:val="004D1207"/>
    <w:rsid w:val="005A0A57"/>
    <w:rsid w:val="005F1501"/>
    <w:rsid w:val="00615FA0"/>
    <w:rsid w:val="006F293F"/>
    <w:rsid w:val="0092714F"/>
    <w:rsid w:val="00960669"/>
    <w:rsid w:val="009C04EC"/>
    <w:rsid w:val="009C3EA4"/>
    <w:rsid w:val="009E0C09"/>
    <w:rsid w:val="00AC58A0"/>
    <w:rsid w:val="00BB7F49"/>
    <w:rsid w:val="00C0570F"/>
    <w:rsid w:val="00C7011F"/>
    <w:rsid w:val="00CF2AAC"/>
    <w:rsid w:val="00D2218F"/>
    <w:rsid w:val="00FA0A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FA0"/>
    <w:rPr>
      <w:color w:val="808080"/>
    </w:rPr>
  </w:style>
  <w:style w:type="paragraph" w:customStyle="1" w:styleId="1FC39157D2CCB1469257EA539915D023">
    <w:name w:val="1FC39157D2CCB1469257EA539915D023"/>
    <w:rsid w:val="00615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A03B3C-CBC9-7446-9FD4-765F498BFECE}">
  <we:reference id="wa104380917" version="1.0.1.0" store="en-US" storeType="OMEX"/>
  <we:alternateReferences>
    <we:reference id="wa104380917" version="1.0.1.0" store="WA104380917" storeType="OMEX"/>
  </we:alternateReferences>
  <we:properties>
    <we:property name="471561618" value="[{&quot;seq&quot;:1093,&quot;deleted&quot;:false,&quot;ext_ids&quot;:{&quot;doi&quot;:&quot;10.1016/j.ymeth.2015.11.021&quot;,&quot;pmid&quot;:26631716},&quot;custom_metadata&quot;:{},&quot;user_data&quot;:{&quot;modified&quot;:&quot;2018-08-08T13:35:29Z&quot;,&quot;createdby&quot;:&quot;desktop-MacOS10.12.6-2.33.14468&quot;,&quot;sourced_from&quot;:0,&quot;last_read&quot;:null,&quot;created&quot;:&quot;2018-08-08T13:35:26Z&quot;,&quot;citekey&quot;:null,&quot;print_count&quot;:0,&quot;view_count&quot;:0,&quot;active_read_time&quot;:null,&quot;source&quot;:null,&quot;notes&quot;:&quot;&quot;,&quot;star&quot;:false,&quot;modifiedby&quot;:&quot;desktop-MacOS10.12.6-2.33.14468&quot;,&quot;added&quot;:null,&quot;unread&quot;:true,&quot;tags&quot;:[],&quot;has_annotations&quot;:false,&quot;shared&quot;:false},&quot;item_type&quot;:&quot;article&quot;,&quot;article&quot;:{&quot;isbn&quot;:null,&quot;volume&quot;:&quot;96&quot;,&quot;issue&quot;:null,&quot;abstract&quot;:&quot;The VAST BioImager system is a set of tools developed for zebrafish researchers who require the collection of images from a large number of 2-7 dpf zebrafish larvae. The VAST BioImager automates larval handling, positioning and orientation tasks. Color images at about 10 &amp;#x3BC;m resolution are collected from the on-board camera of the system. If images of greater resolution and detail are required, this system is mounted on an upright microscope, such as a confocal or fluorescence microscope, to utilize their capabilities. The system loads a larvae, positions it in view of the camera, determines orientation using pattern recognition analysis, and then more precisely positions to user-defined orientation for optimal imaging of any desired tissue or organ system. Multiple images of the same larva can be collected. The specific part of each larva and the desired orientation and position is identified by the researcher and an experiment defining the settings and a series of steps can be saved and repeated for imaging of subsequent larvae. The system captures images, then ejects and loads another larva from either a bulk reservoir, a well of a 96 well plate using the LP Sampler, or individually targeted larvae from a Petri dish or other container using the VAST Pipettor. Alternative manual protocols for handling larvae for image collection are tedious and time consuming. The VAST BioImager automates these steps to allow for greater throughput of assays and screens requiring high-content image collection of zebrafish larvae such as might be used in drug discovery and toxicology studies.&quot;,&quot;title&quot;:&quot;Tools for automating the imaging of zebrafish larvae.&quot;,&quot;eisbn&quot;:null,&quot;eissn&quot;:null,&quot;chapter&quot;:null,&quot;pagination&quot;:&quot;118-126&quot;,&quot;journal&quot;:&quot;Methods (San Diego, Calif.)&quot;,&quot;year&quot;:2016,&quot;issn&quot;:&quot;1046-2023&quot;,&quot;authors&quot;:[&quot;Rock Pulak&quot;]},&quot;collection_id&quot;:&quot;ecfb58bb-0867-44b2-b3cd-c17ad2ea328e&quot;,&quot;data_version&quot;:1,&quot;id&quot;:&quot;9C3CD0C7-34C2-5A85-3C96-19BFA1CC26F6&quot;,&quot;type&quot;:&quot;item&quot;,&quot;files&quot;:[],&quot;pdf_hash&quot;:null,&quot;collection_group_id&quot;:null,&quot;citeproc&quot;:{},&quot;atIndex&quot;:7},{&quot;custom_metadata&quot;:{},&quot;article&quot;:{&quot;eisbn&quot;:null,&quot;issue&quot;:&quot;4&quot;,&quot;title&quot;:&quot;Fully automated cellular-resolution vertebrate screening platform with parallel animal processing.&quot;,&quot;chapter&quot;:null,&quot;journal&quot;:&quot;Lab on a chip&quot;,&quot;abstract&quot;:&quot;The zebrafish larva is an optically-transparent vertebrate model with complex organs that is widely used to study genetics, developmental biology, and to model various human diseases. In this article, we present a set of novel technologies that significantly increase the throughput and capabilities of our previously described vertebrate automated screening technology (VAST). We developed a robust multi-thread system that can simultaneously process multiple animals. System throughput is limited only by the image acquisition speed rather than by the fluidic or mechanical processes. We developed image recognition algorithms that fully automate manipulation of animals, including orienting and positioning regions of interest within the microscope's field of view. We also identified the optimal capillary materials for high-resolution, distortion-free, low-background imaging of zebrafish larvae.&quot;,&quot;issn&quot;:&quot;1473-0189&quot;,&quot;pagination&quot;:&quot;711-6&quot;,&quot;eissn&quot;:null,&quot;year&quot;:2012,&quot;authors&quot;:[&quot;Tsung-Yao Y Chang&quot;,&quot;Carlos Pardo-Martin&quot;,&quot;Amin Allalou&quot;,&quot;Carolina Wählby&quot;,&quot;Mehmet F Yanik&quot;],&quot;volume&quot;:&quot;12&quot;,&quot;isbn&quot;:null},&quot;item_type&quot;:&quot;article&quot;,&quot;seq&quot;:1968,&quot;user_data&quot;:{&quot;modifiedby&quot;:&quot;desktop-MacOS10.12.6-2.33.14526&quot;,&quot;created&quot;:&quot;2019-10-30T22:43:09Z&quot;,&quot;citekey&quot;:null,&quot;sourced_from&quot;:0,&quot;modified&quot;:&quot;2019-10-30T22:43:13Z&quot;,&quot;unread&quot;:true,&quot;notes&quot;:null,&quot;last_read&quot;:null,&quot;active_read_time&quot;:null,&quot;source&quot;:null,&quot;view_count&quot;:0,&quot;added&quot;:null,&quot;print_count&quot;:0,&quot;star&quot;:false,&quot;createdby&quot;:&quot;desktop-MacOS10.12.6-2.33.14526&quot;,&quot;tags&quot;:[],&quot;has_annotations&quot;:false,&quot;shared&quot;:false},&quot;ext_ids&quot;:{&quot;pmc&quot;:&quot;PMC3415711&quot;,&quot;pmid&quot;:22159032,&quot;mid&quot;:&quot;NIHMS388721&quot;,&quot;pmcid&quot;:&quot;PMC3415711&quot;,&quot;doi&quot;:&quot;10.1039/c1lc20849g&quot;},&quot;deleted&quot;:false,&quot;collection_id&quot;:&quot;ecfb58bb-0867-44b2-b3cd-c17ad2ea328e&quot;,&quot;data_version&quot;:1,&quot;id&quot;:&quot;26DF3564-0E36-1A1B-C39A-1ED40BA7C153&quot;,&quot;type&quot;:&quot;item&quot;,&quot;files&quot;:[],&quot;pdf_hash&quot;:null,&quot;collection_group_id&quot;:null,&quot;citeproc&quot;:{}},{&quot;custom_metadata&quot;:{},&quot;article&quot;:{&quot;eisbn&quot;:null,&quot;issue&quot;:&quot;8&quot;,&quot;title&quot;:&quot;High-throughput in vivo vertebrate screening.&quot;,&quot;chapter&quot;:null,&quot;journal&quot;:&quot;Nature methods&quot;,&quot;abstract&quot;:&quot;We demonstrate a high-throughput platform for cellular-resolution in vivo chemical and genetic screens on zebrafish larvae. The system automatically loads zebrafish from reservoirs or multiwell plates, and positions and rotates them for high-speed confocal imaging and laser manipulation of both superficial and deep organs within 19 s without damage. We performed small-scale test screening of retinal axon guidance mutants and neuronal regeneration assays in combination with femtosecond laser microsurgery.&quot;,&quot;issn&quot;:&quot;1548-7091&quot;,&quot;pagination&quot;:&quot;634-6&quot;,&quot;eissn&quot;:null,&quot;year&quot;:2010,&quot;authors&quot;:[&quot;Carlos Pardo-Martin&quot;,&quot;Tsung-Yao Y Chang&quot;,&quot;Bryan K Koo&quot;,&quot;Cody L Gilleland&quot;,&quot;Steven C Wasserman&quot;,&quot;Mehmet F Yanik&quot;],&quot;volume&quot;:&quot;7&quot;,&quot;isbn&quot;:null},&quot;item_type&quot;:&quot;article&quot;,&quot;seq&quot;:1966,&quot;user_data&quot;:{&quot;modifiedby&quot;:&quot;desktop-MacOS10.12.6-2.33.14526&quot;,&quot;created&quot;:&quot;2019-10-30T22:41:08Z&quot;,&quot;citekey&quot;:null,&quot;sourced_from&quot;:0,&quot;modified&quot;:&quot;2019-10-30T22:41:11Z&quot;,&quot;unread&quot;:true,&quot;notes&quot;:null,&quot;last_read&quot;:null,&quot;active_read_time&quot;:null,&quot;source&quot;:null,&quot;view_count&quot;:0,&quot;added&quot;:null,&quot;print_count&quot;:0,&quot;star&quot;:false,&quot;createdby&quot;:&quot;desktop-MacOS10.12.6-2.33.14526&quot;,&quot;tags&quot;:[],&quot;has_annotations&quot;:false,&quot;shared&quot;:false},&quot;ext_ids&quot;:{&quot;pmc&quot;:&quot;PMC2941625&quot;,&quot;pmid&quot;:20639868,&quot;mid&quot;:&quot;NIHMS216983&quot;,&quot;pmcid&quot;:&quot;PMC2941625&quot;,&quot;doi&quot;:&quot;10.1038/nmeth.1481&quot;},&quot;deleted&quot;:false,&quot;collection_id&quot;:&quot;ecfb58bb-0867-44b2-b3cd-c17ad2ea328e&quot;,&quot;data_version&quot;:1,&quot;id&quot;:&quot;FD1FAFEC-3CE7-34D2-C3EE-1ED40BA86872&quot;,&quot;type&quot;:&quot;item&quot;,&quot;files&quot;:[],&quot;pdf_hash&quot;:null,&quot;collection_group_id&quot;:null,&quot;citeproc&quot;:{}}]"/>
    <we:property name="529156440" value="[{&quot;item_type&quot;:&quot;article&quot;,&quot;seq&quot;:1958,&quot;custom_metadata&quot;:{},&quot;ext_ids&quot;:{&quot;doi&quot;:&quot;10.1002/dvdy.20471&quot;,&quot;pmid&quot;:15968639},&quot;article&quot;:{&quot;journal&quot;:&quot;Developmental dynamics : an official publication of the American Association of Anatomists&quot;,&quot;isbn&quot;:null,&quot;issn&quot;:&quot;1097-0177&quot;,&quot;issue&quot;:&quot;4&quot;,&quot;eisbn&quot;:null,&quot;abstract&quot;:&quot;Certain aggressive melanoma cell lines exhibit a dedifferentiated phenotype, expressing genes that are characteristic of various cell types including endothelial, neural, and stem cells. Moreover, we have shown that aggressive melanoma cells can participate in neovascularization in vivo and vasculogenic mimicry in vitro, demonstrating that these cells respond to microenvironmental cues and manifest developmental plasticity. To explore this plasticity further, we transplanted human metastatic melanoma cells into zebrafish blastula-stage embryos and monitored their behavior post-transplantation. The data show that human metastatic melanoma cells placed in the zebrafish embryo survive, exhibit motility, and divide. The melanoma cells do not form tumors nor integrate into host organs, but instead become scattered throughout the embryo in interstitial spaces, reflecting the dedifferentiated state of the cancer cells. In contrast to the fate of melanoma cells, human melanocytes transplanted into zebrafish embryos most frequently become distributed to their normal microenvironment of the skin, revealing that the zebrafish embryo contains possible homing cues that can be interpreted by normal human cells. Finally, we show that within the zebrafish embryo, metastatic melanoma cells retain their dedifferentiated phenotype. These results demonstrate the utility of the zebrafish embryonic model for the study of tumor cell plasticity and suggest that this experimental paradigm can be a powerful one in which to investigate tumor-microenvironment interactions.&quot;,&quot;title&quot;:&quot;The fate of human malignant melanoma cells transplanted into zebrafish embryos: assessment of migration and cell division in the absence of tumor formation.&quot;,&quot;chapter&quot;:null,&quot;authors&quot;:[&quot;Lisa M Lee&quot;,&quot;Elisabeth A Seftor&quot;,&quot;Gregory Bonde&quot;,&quot;Robert A Cornell&quot;,&quot;Mary J Hendrix&quot;],&quot;year&quot;:2005,&quot;volume&quot;:&quot;233&quot;,&quot;pagination&quot;:&quot;1560-70&quot;,&quot;eissn&quot;:null},&quot;user_data&quot;:{&quot;created&quot;:&quot;2019-08-13T14:20:49Z&quot;,&quot;sourced_from&quot;:2,&quot;last_read&quot;:null,&quot;view_count&quot;:1,&quot;citekey&quot;:null,&quot;print_count&quot;:0,&quot;active_read_time&quot;:&quot;2967&quot;,&quot;source&quot;:null,&quot;star&quot;:false,&quot;notes&quot;:&quot;•\tSame lab and methods as Topczewska 2006 paper\n•\tCells don’t form tumors or integrate into host organs, become scattered throughout animal\n•\tHuman melanocytes get distributed to normal microenvironment in skin\n•\tRFP+ cells, resuspended in Hank’s medium, concentration of10^7cells/mL\n•\tASI MPP1-2 pressure injector\n•\tCell #: 1-100 cells\n•\tEmbryos still in chorion, blastula stage (3hpf)\n•\tSoft agar colony test of melanoma cells at 31 and 37 degrees to show they sill had tumor originating potential at 31 degrees\n•\tBrdU uptake in melanoma cells xenografted into fish\n•\tHuman tumor cells detected in adult embryos but no tumor formation&quot;,&quot;modifiedby&quot;:&quot;desktop-MacOS10.12.6-2.33.14517&quot;,&quot;modified&quot;:&quot;2019-10-29T14:41:03Z&quot;,&quot;unread&quot;:true,&quot;added&quot;:null,&quot;createdby&quot;:&quot;desktop-MacOS10.12.6-2.33.14517&quot;,&quot;tags&quot;:[&quot;:&quot;],&quot;has_annotations&quot;:false,&quot;shared&quot;:false},&quot;deleted&quot;:false,&quot;collection_id&quot;:&quot;ecfb58bb-0867-44b2-b3cd-c17ad2ea328e&quot;,&quot;data_version&quot;:1,&quot;import_data&quot;:{},&quot;id&quot;:&quot;93643C56-7B60-C943-3DD7-8B5A4BD113E0&quot;,&quot;type&quot;:&quot;item&quot;,&quot;files&quot;:[{&quot;created&quot;:&quot;2019-08-13T14:21:48Z&quot;,&quot;sha1&quot;:&quot;70eff90cf2d4c7bc9244eae4467588afc60a3ce3&quot;,&quot;file_type&quot;:&quot;pdf&quot;,&quot;sha256&quot;:&quot;cc5174c42047a023d7aef2560ce5da73f2aa5ed52a6090cbc48ee50a41fdb5e1&quot;,&quot;width&quot;:&quot;594&quot;,&quot;name&quot;:&quot;Lee et al-2005-Dev Dyn.pdf&quot;,&quot;expires&quot;:null,&quot;manually_matched&quot;:false,&quot;size&quot;:525116,&quot;pages&quot;:11,&quot;customHeight&quot;:{&quot;0&quot;:&quot;792&quot;},&quot;source_url&quot;:null,&quot;access_method&quot;:&quot;personal_library&quot;,&quot;height&quot;:&quot;792&quot;,&quot;customWidth&quot;:{&quot;0&quot;:&quot;594&quot;},&quot;type&quot;:&quot;article&quot;}],&quot;pdf_hash&quot;:&quot;cc5174c42047a023d7aef2560ce5da73f2aa5ed52a6090cbc48ee50a41fdb5e1&quot;,&quot;collection_group_id&quot;:null,&quot;citeproc&quot;:{},&quot;atIndex&quot;:0},{&quot;item_type&quot;:&quot;article&quot;,&quot;seq&quot;:1952,&quot;custom_metadata&quot;:{},&quot;ext_ids&quot;:{&quot;doi&quot;:&quot;10.1038/nm1448&quot;,&quot;pmid&quot;:16892036},&quot;article&quot;:{&quot;journal&quot;:&quot;Nature medicine&quot;,&quot;isbn&quot;:null,&quot;issn&quot;:&quot;1078-8956&quot;,&quot;issue&quot;:&quot;8&quot;,&quot;eisbn&quot;:null,&quot;abstract&quot;:&quot;Bidirectional cellular communication is integral to both cancer progression and embryological development. In addition, aggressive tumor cells are phenotypically plastic, sharing many properties with embryonic cells. Owing to the similarities between these two types of cells, the developing zebrafish can be used as a biosensor for tumor-derived signals. Using this system, we show that aggressive melanoma cells secrete Nodal (a potent embryonic morphogen) and consequently can induce ectopic formation of the embryonic axis. We further show that Nodal is present in human metastatic tumors, but not in normal skin, and thus may be involved in melanoma pathogenesis. Inhibition of Nodal signaling reduces melanoma cell invasiveness, colony formation and tumorigenicity. Nodal inhibition also promotes the reversion of melanoma cells toward a melanocytic phenotype. These data suggest that Nodal signaling has a key role in melanoma cell plasticity and tumorigenicity, thereby providing a previously unknown molecular target for regulating tumor progression.&quot;,&quot;title&quot;:&quot;Embryonic and tumorigenic pathways converge via Nodal signaling: role in melanoma aggressiveness.&quot;,&quot;chapter&quot;:null,&quot;authors&quot;:[&quot;Jolanta M Topczewska&quot;,&quot;Lynne-Marie M Postovit&quot;,&quot;Naira V Margaryan&quot;,&quot;Anthony Sam&quot;,&quot;Angela R Hess&quot;,&quot;William W Wheaton&quot;,&quot;Brian J Nickoloff&quot;,&quot;Jacek Topczewski&quot;,&quot;Mary J Hendrix&quot;],&quot;year&quot;:2006,&quot;volume&quot;:&quot;12&quot;,&quot;pagination&quot;:&quot;925-32&quot;,&quot;eissn&quot;:null},&quot;user_data&quot;:{&quot;created&quot;:&quot;2019-08-13T14:06:16Z&quot;,&quot;sourced_from&quot;:2,&quot;last_read&quot;:null,&quot;view_count&quot;:2,&quot;citekey&quot;:null,&quot;print_count&quot;:0,&quot;active_read_time&quot;:&quot;26&quot;,&quot;source&quot;:null,&quot;star&quot;:false,&quot;notes&quot;:&quot;•\tFluorescent labeled (GFP) – adenovirus transient transfection\n•\tCell line: melanoma\n•\tBlastula stage (3hpf)\n•\tCell #: 50-100 cells\n•\tTemp = 31 deg&quot;,&quot;modifiedby&quot;:&quot;desktop-MacOS10.12.6-2.33.14517&quot;,&quot;modified&quot;:&quot;2019-10-29T14:41:03Z&quot;,&quot;unread&quot;:true,&quot;added&quot;:null,&quot;createdby&quot;:&quot;desktop-MacOS10.12.6-2.33.14517&quot;,&quot;tags&quot;:[&quot;:&quot;],&quot;has_annotations&quot;:false,&quot;shared&quot;:false},&quot;deleted&quot;:false,&quot;collection_id&quot;:&quot;ecfb58bb-0867-44b2-b3cd-c17ad2ea328e&quot;,&quot;data_version&quot;:1,&quot;import_data&quot;:{},&quot;id&quot;:&quot;0632A8AC-5915-1E65-5B08-8B4CF2469552&quot;,&quot;type&quot;:&quot;item&quot;,&quot;files&quot;:[{&quot;created&quot;:&quot;2019-08-13T14:20:14Z&quot;,&quot;sha1&quot;:&quot;0361e79c49ddc38355bd20349ad3f0cb2008c735&quot;,&quot;file_type&quot;:&quot;pdf&quot;,&quot;sha256&quot;:&quot;0d6bc03fde08875895db129ac110498346c4fad81facdd2b440d722c265ae905&quot;,&quot;width&quot;:&quot;594&quot;,&quot;name&quot;:&quot;Topczewska et al-2006-Nat Med 1.pdf&quot;,&quot;expires&quot;:null,&quot;manually_matched&quot;:false,&quot;size&quot;:1411319,&quot;pages&quot;:8,&quot;customHeight&quot;:{&quot;0&quot;:&quot;783&quot;},&quot;source_url&quot;:null,&quot;access_method&quot;:&quot;personal_library&quot;,&quot;height&quot;:&quot;783&quot;,&quot;customWidth&quot;:{&quot;0&quot;:&quot;594&quot;},&quot;type&quot;:&quot;article&quot;}],&quot;pdf_hash&quot;:&quot;0d6bc03fde08875895db129ac110498346c4fad81facdd2b440d722c265ae905&quot;,&quot;collection_group_id&quot;:null,&quot;citeproc&quot;:{}}]"/>
    <we:property name="1141156983" value="[{&quot;ext_ids&quot;:{&quot;doi&quot;:&quot;10.1111/j.1365-2141.2011.08661.x&quot;,&quot;pmid&quot;:21517816},&quot;seq&quot;:1949,&quot;user_data&quot;:{&quot;notes&quot;:&quot;Five million K562 or NB‐4 cells were pelleted by centrifugation (5 min at 100 g), resuspended in phosphate‐buffered saline (PBS) containing CM‐DiI (Invitrogen, Burlington, ON, Canada) (5 μg/ml) and incubated for 5 min at 37°C and 20 min at 4°C. Cells were pelleted, washed twice with PBS, and re‐suspended in 500 μl RPMI medium. Dechorinated 48‐h casper embryos (adults maintained as described by Westerfield, 1995) were anaesthetized with tricaine and 25–50 labelled cells injected into the yolk sac (adapted from (Haldi et al, 2006)). Following 1 h recovery at 28°C, embryos were maintained at 35°C, and screened for fluorescence at the injection site. At 24 h post‐injection (hpi), imatinib mesylate (IM), all‐trans retinoic acid (ATRA), or vehicle (dimethyl sulfoxide, DMSO) were added to the water for 48 h. \n\nDissociated xenografted fish into single cell suspension and counted fluorescent cells&quot;,&quot;modifiedby&quot;:&quot;desktop-MacOS10.12.6-2.33.14524&quot;,&quot;active_read_time&quot;:null,&quot;unread&quot;:true,&quot;createdby&quot;:&quot;desktop-MacOS10.12.6-2.33.14517&quot;,&quot;sourced_from&quot;:0,&quot;last_read&quot;:null,&quot;view_count&quot;:0,&quot;citekey&quot;:null,&quot;modified&quot;:&quot;2019-09-21T13:46:46Z&quot;,&quot;print_count&quot;:0,&quot;source&quot;:null,&quot;created&quot;:&quot;2019-08-12T18:27:31Z&quot;,&quot;added&quot;:null,&quot;star&quot;:true,&quot;tags&quot;:[],&quot;has_annotations&quot;:false,&quot;shared&quot;:false},&quot;deleted&quot;:false,&quot;item_type&quot;:&quot;article&quot;,&quot;custom_metadata&quot;:{},&quot;article&quot;:{&quot;eisbn&quot;:null,&quot;volume&quot;:&quot;153&quot;,&quot;chapter&quot;:null,&quot;abstract&quot;:&quot;&quot;,&quot;title&quot;:&quot;Leukaemia xenotransplantation in zebrafish--chemotherapy response assay in vivo.&quot;,&quot;issue&quot;:&quot;6&quot;,&quot;authors&quot;:[&quot;Dale P Corkery&quot;,&quot;Graham Dellaire&quot;,&quot;Jason N Berman&quot;],&quot;pagination&quot;:&quot;786-9&quot;,&quot;eissn&quot;:null,&quot;year&quot;:2011,&quot;journal&quot;:&quot;British journal of haematology&quot;,&quot;isbn&quot;:null,&quot;issn&quot;:&quot;0007-1048&quot;},&quot;collection_id&quot;:&quot;ecfb58bb-0867-44b2-b3cd-c17ad2ea328e&quot;,&quot;data_version&quot;:1,&quot;id&quot;:&quot;BD681DAA-A528-F746-5DDF-8712A8BC6DB2&quot;,&quot;type&quot;:&quot;item&quot;,&quot;files&quot;:[],&quot;pdf_hash&quot;:null,&quot;collection_group_id&quot;:null,&quot;citeproc&quot;:{},&quot;atIndex&quot;:5}]"/>
    <we:property name="1173608339" value="[{&quot;seq&quot;:1975,&quot;article&quot;:{&quot;isbn&quot;:null,&quot;issn&quot;:&quot;1532-0456&quot;,&quot;year&quot;:2011,&quot;eisbn&quot;:null,&quot;eissn&quot;:null,&quot;issue&quot;:&quot;1&quot;,&quot;title&quot;:&quot;Dechorionation as a tool to improve the fish embryo toxicity test (FET) with the zebrafish (Danio rerio).&quot;,&quot;volume&quot;:&quot;153&quot;,&quot;authors&quot;:[&quot;Kirsten Henn&quot;,&quot;Thomas Braunbeck&quot;],&quot;chapter&quot;:null,&quot;journal&quot;:&quot;Comparative biochemistry and physiology. Toxicology &amp; pharmacology : CBP&quot;,&quot;abstract&quot;:&quot;Prior to hatching, the zebrafish embryo is surrounded by an acellular envelope, the chorion. Despite repeated speculations, it could not be clarified unequivocally whether the chorion represents an effective barrier and, thus, protects the embryo from exposure to distinct chemicals. Potentially, there is a risk of generating false negative results in developmental toxicity studies due to limited permeability of the chorion for some compounds. The simplest way to exclude this is to remove the chorion and expose the \&quot;naked\&quot; embryo. In the context of ecotoxicity testing, standardized protocols do not exist for fish embryo dechorionation, and survival rates of dechorionated embryos have usually not been subjected to statistical analysis. Since reproducibly high survival rates are of fundamental importance for chemical toxicity assessment, the present study was designed to develop and optimize a dechorionation procedure. With appropriate modifications of the fish embryo test protocol, embryos can be dechorionated at 24h post-fertilization (hpf) with survival rates of &amp;#x2265;90%. However, for fish embryo tests with dechorionated embryos, the standard positive control test substance, 3,4-dichloroaniline, should be replaced by another compound, e.g., acetone, since 3,4-dichloroaniline exerts its effects during the first 24h of development. Dechorionation of younger stages (&amp;lt;24 hpf) is generally possible, however with lower survival rates. The effect of dechorionation was demonstrated with the cationic polymer Luviquat HM 552, which is blocked by the chorion non-dechorionated embryos due to its molecular weight of ~400,000 Dalton, but becomes strongly toxic after dechorionation.&quot;,&quot;pagination&quot;:&quot;91-8&quot;},&quot;deleted&quot;:false,&quot;ext_ids&quot;:{&quot;doi&quot;:&quot;10.1016/j.cbpc.2010.09.003&quot;,&quot;pmid&quot;:20869464},&quot;item_type&quot;:&quot;article&quot;,&quot;user_data&quot;:{&quot;star&quot;:false,&quot;tags&quot;:[],&quot;notes&quot;:null,&quot;source&quot;:null,&quot;unread&quot;:true,&quot;citekey&quot;:null,&quot;created&quot;:&quot;2019-11-25T17:02:13Z&quot;,&quot;modified&quot;:&quot;2019-11-25T17:02:18Z&quot;,&quot;createdby&quot;:&quot;desktop-MacOS10.12.6-2.33.14526&quot;,&quot;last_read&quot;:null,&quot;modifiedby&quot;:&quot;desktop-MacOS10.12.6-2.33.14526&quot;,&quot;view_count&quot;:0,&quot;print_count&quot;:0,&quot;sourced_from&quot;:0,&quot;active_read_time&quot;:null,&quot;has_annotations&quot;:false},&quot;data_version&quot;:1,&quot;collection_id&quot;:&quot;ecfb58bb-0867-44b2-b3cd-c17ad2ea328e&quot;,&quot;id&quot;:&quot;EDF5C677-87C5-4E65-3E07-A382D011C61E&quot;,&quot;type&quot;:&quot;item&quot;,&quot;files&quot;:[],&quot;pdf_hash&quot;:null,&quot;citeproc&quot;:{},&quot;atIndex&quot;:20}]"/>
    <we:property name="1518811869" value="[{&quot;custom_metadata&quot;:{},&quot;article&quot;:{&quot;eisbn&quot;:null,&quot;issue&quot;:&quot;13&quot;,&quot;title&quot;:&quot;Drug screening in a zebrafish model of Duchenne muscular dystrophy&quot;,&quot;chapter&quot;:null,&quot;journal&quot;:&quot;Proceedings of the National Academy of Sciences&quot;,&quot;abstract&quot;:&quot;Two known zebrafish dystrophin mutants, sapje and sapje-like (sapc/100), represent excellent small-animal models of human muscular dystrophy. Using these dystrophin-null zebrafish, we have screened the Prestwick chemical library for small molecules that modulate the muscle phenotype in these fish. With a quick and easy birefringence assay, we have identified seven small molecules that influence muscle pathology in dystrophin-null zebrafish without restoration of dystrophin expression. Three of seven candidate chemicals restored normal birefringence and increased survival of dystrophin-null fish. One chemical, aminophylline, which is known to be a nonselective phosphodiesterase (PDE) inhibitor, had the greatest ability to restore normal muscle structure and up-regulate the cAMP-dependent PKA pathway in treated dystrophin-deficient fish. Moreover, other PDE inhibitors also reduced the percentage of affected sapje fish. The identification of compounds, especially PDE inhibitors, that moderate the muscle phenotype in these dystrophin-null zebrafish validates the screening protocol described here and may lead to candidate molecules to be used as therapeutic interventions in human muscular dystrophy.&quot;,&quot;issn&quot;:&quot;0027-8424&quot;,&quot;pagination&quot;:&quot;5331-5336&quot;,&quot;eissn&quot;:&quot;1091-6490&quot;,&quot;year&quot;:2011,&quot;authors&quot;:[&quot;Genri Kawahara&quot;,&quot;Jeremy A Karpf&quot;,&quot;Jennifer A Myers&quot;,&quot;Matthew S Alexander&quot;,&quot;Jeffrey R Guyon&quot;,&quot;Louis M Kunkel&quot;],&quot;volume&quot;:&quot;108&quot;,&quot;isbn&quot;:null},&quot;item_type&quot;:&quot;article&quot;,&quot;seq&quot;:1970,&quot;user_data&quot;:{&quot;modifiedby&quot;:&quot;desktop-MacOS10.12.6-2.33.14526&quot;,&quot;created&quot;:&quot;2018-06-07T23:23:02Z&quot;,&quot;citekey&quot;:null,&quot;sourced_from&quot;:0,&quot;modified&quot;:&quot;2019-10-30T23:09:11Z&quot;,&quot;unread&quot;:true,&quot;notes&quot;:null,&quot;last_read&quot;:null,&quot;active_read_time&quot;:null,&quot;source&quot;:null,&quot;view_count&quot;:0,&quot;added&quot;:null,&quot;print_count&quot;:0,&quot;star&quot;:false,&quot;createdby&quot;:&quot;desktop-MacOS10.12.6-2.33.14417&quot;,&quot;tags&quot;:[],&quot;has_annotations&quot;:false,&quot;shared&quot;:false},&quot;ext_ids&quot;:{&quot;gsid&quot;:&quot;zcgPzFOveuMJ:16391606568209074381&quot;,&quot;pmid&quot;:&quot;21402949&quot;,&quot;doi&quot;:&quot;10.1073/pnas.1102116108&quot;},&quot;deleted&quot;:false,&quot;collection_id&quot;:&quot;ecfb58bb-0867-44b2-b3cd-c17ad2ea328e&quot;,&quot;data_version&quot;:1,&quot;id&quot;:&quot;B82B3319-29B2-7D47-2F7E-DC8F75D33750&quot;,&quot;type&quot;:&quot;item&quot;,&quot;files&quot;:[],&quot;pdf_hash&quot;:null,&quot;collection_group_id&quot;:null,&quot;citeproc&quot;:{},&quot;atIndex&quot;:12}]"/>
    <we:property name="1721252734" value="[{&quot;custom_metadata&quot;:{},&quot;article&quot;:{&quot;eisbn&quot;:null,&quot;issue&quot;:&quot;25&quot;,&quot;title&quot;:&quot;Microinjection of zebrafish embryos to analyze gene function.&quot;,&quot;chapter&quot;:null,&quot;journal&quot;:&quot;Journal of visualized experiments : JoVE&quot;,&quot;abstract&quot;:&quot;One of the advantages of studying zebrafish is the ease and speed of manipulating protein levels in the embryo. Morpholinos, which are synthetic oligonucleotides with antisense complementarity to target RNAs, can be added to the embryo to reduce the expression of a particular gene product. Conversely, processed mRNA can be added to the embryo to increase levels of a gene product. The vehicle for adding either mRNA or morpholino to an embryo is microinjection. Microinjection is efficient and rapid, allowing for the injection of hundreds of embryos per hour. This video shows all the steps involved in microinjection. Briefly, eggs are collected immediately after being laid and lined up against a microscope slide in a Petri dish. Next, a fine-tipped needle loaded with injection material is connected to a microinjector and an air source, and the microinjector controls are adjusted to produce a desirable injection volume. Finally, the needle is plunged into the embryo's yolk and the morpholino or mRNA is expelled.&quot;,&quot;issn&quot;:&quot;1940-087X&quot;,&quot;pagination&quot;:null,&quot;eissn&quot;:null,&quot;year&quot;:2009,&quot;authors&quot;:[&quot;Jonathan N Rosen&quot;,&quot;Michael F Sweeney&quot;,&quot;John D Mably&quot;],&quot;volume&quot;:null,&quot;isbn&quot;:null},&quot;item_type&quot;:&quot;article&quot;,&quot;seq&quot;:1971,&quot;user_data&quot;:{&quot;modifiedby&quot;:&quot;desktop-MacOS10.12.6-2.33.14526&quot;,&quot;created&quot;:&quot;2019-11-05T16:09:18Z&quot;,&quot;citekey&quot;:null,&quot;sourced_from&quot;:0,&quot;modified&quot;:&quot;2019-11-05T16:09:29Z&quot;,&quot;unread&quot;:true,&quot;notes&quot;:null,&quot;last_read&quot;:null,&quot;active_read_time&quot;:null,&quot;source&quot;:null,&quot;view_count&quot;:0,&quot;print_count&quot;:0,&quot;star&quot;:false,&quot;createdby&quot;:&quot;desktop-MacOS10.12.6-2.33.14526&quot;,&quot;tags&quot;:[],&quot;has_annotations&quot;:false,&quot;shared&quot;:false},&quot;ext_ids&quot;:{&quot;pmc&quot;:&quot;PMC2762901&quot;,&quot;pmid&quot;:19274045,&quot;pmcid&quot;:&quot;PMC2762901&quot;,&quot;doi&quot;:&quot;10.3791/1115&quot;},&quot;deleted&quot;:false,&quot;collection_id&quot;:&quot;ecfb58bb-0867-44b2-b3cd-c17ad2ea328e&quot;,&quot;data_version&quot;:1,&quot;id&quot;:&quot;6984C8B0-2A05-FC88-46DB-3C52B8F28702&quot;,&quot;type&quot;:&quot;item&quot;,&quot;files&quot;:[],&quot;pdf_hash&quot;:null,&quot;collection_group_id&quot;:null,&quot;citeproc&quot;:{},&quot;atIndex&quot;:13,&quot;item&quot;:{&quot;id&quot;:&quot;6984C8B0-2A05-FC88-46DB-3C52B8F28702&quot;,&quot;type&quot;:&quot;article-journal&quot;,&quot;DOI&quot;:&quot;10.3791/1115&quot;,&quot;container-title&quot;:&quot;Journal of visualized experiments : JoVE&quot;,&quot;title&quot;:&quot;Microinjection of zebrafish embryos to analyze gene function.&quot;,&quot;abstract&quot;:&quot;One of the advantages of studying zebrafish is the ease and speed of manipulating protein levels in the embryo. Morpholinos, which are synthetic oligonucleotides with antisense complementarity to target RNAs, can be added to the embryo to reduce the expression of a particular gene product. Conversely, processed mRNA can be added to the embryo to increase levels of a gene product. The vehicle for adding either mRNA or morpholino to an embryo is microinjection. Microinjection is efficient and rapid, allowing for the injection of hundreds of embryos per hour. This video shows all the steps involved in microinjection. Briefly, eggs are collected immediately after being laid and lined up against a microscope slide in a Petri dish. Next, a fine-tipped needle loaded with injection material is connected to a microinjector and an air source, and the microinjector controls are adjusted to produce a desirable injection volume. Finally, the needle is plunged into the embryo's yolk and the morpholino or mRNA is expelled.&quot;,&quot;ISSN&quot;:&quot;1940-087X&quot;,&quot;issue&quot;:&quot;25&quot;,&quot;original-date&quot;:{},&quot;issued&quot;:{&quot;year&quot;:2009},&quot;author&quot;:[{&quot;family&quot;:&quot;Rosen&quot;,&quot;given&quot;:&quot;Jonathan N&quot;},{&quot;family&quot;:&quot;Sweeney&quot;,&quot;given&quot;:&quot;Michael F&quot;},{&quot;family&quot;:&quot;Mably&quot;,&quot;given&quot;:&quot;John D&quot;}]}}]"/>
    <we:property name="1987040124" value="[{&quot;seq&quot;:1406,&quot;article&quot;:{&quot;isbn&quot;:null,&quot;issn&quot;:&quot;0092-8674&quot;,&quot;year&quot;:2019,&quot;eisbn&quot;:null,&quot;eissn&quot;:null,&quot;issue&quot;:&quot;7&quot;,&quot;title&quot;:&quot;Visualizing Engrafted Human Cancer and Therapy Responses in Immunodeficient Zebrafish.&quot;,&quot;volume&quot;:&quot;177&quot;,&quot;authors&quot;:[&quot;Chuan Yan&quot;,&quot;Dalton C Brunson&quot;,&quot;Qin Tang&quot;,&quot;Daniel Do&quot;,&quot;Nicolae A Iftimia&quot;,&quot;John C Moore&quot;,&quot;Madeline N Hayes&quot;,&quot;Alessandra M Welker&quot;,&quot;Elaine G Garcia&quot;,&quot;Taronish D Dubash&quot;,&quot;Xin Hong&quot;,&quot;Benjamin J Drapkin&quot;,&quot;David T Myers&quot;,&quot;Sarah Phat&quot;,&quot;Angela Volorio&quot;,&quot;Dieuwke L Marvin&quot;,&quot;Matteo Ligorio&quot;,&quot;Lyle Dershowitz&quot;,&quot;Karin M McCarthy&quot;,&quot;Murat N Karabacak&quot;,&quot;Jonathan A Fletcher&quot;,&quot;Dennis C Sgroi&quot;,&quot;John A Iafrate&quot;,&quot;Shyamala Maheswaran&quot;,&quot;Nick J Dyson&quot;,&quot;Daniel A Haber&quot;,&quot;John F Rawls&quot;,&quot;David M Langenau&quot;],&quot;chapter&quot;:null,&quot;journal&quot;:&quot;Cell&quot;,&quot;abstract&quot;:&quot;Xenograft cell transplantation into immunodeficient mice has become the gold standard for assessing pre-clinical efficacy of cancer drugs, yet direct visualization of single-cell phenotypes is difficult. Here, we report an optically-clear prkdc&lt;sup&gt;-/-&lt;/sup&gt;, il2rga&lt;sup&gt;-/-&lt;/sup&gt; zebrafish that lacks adaptive and natural killer immune cells, can engraft a wide array of human cancers at 37&amp;#xB0;C, and permits the dynamic visualization of single engrafted cells. For example, photoconversion cell-lineage tracing identified migratory and proliferative cell states in human rhabdomyosarcoma, a pediatric cancer of muscle. Additional experiments identified the preclinical efficacy of combination olaparib PARP inhibitor and temozolomide DNA-damaging agent as an effective therapy for rhabdomyosarcoma and visualized therapeutic responses using a four-color FUCCI cell-cycle fluorescent reporter. These experiments identified that combination treatment arrested rhabdomyosarcoma cells in the G2 cell cycle prior to induction of apoptosis. Finally, patient-derived xenografts could be engrafted into our model, opening new avenues for developing personalized therapeutic approaches in the future.&quot;,&quot;pagination&quot;:&quot;1903-1914.e14&quot;},&quot;deleted&quot;:false,&quot;ext_ids&quot;:{&quot;doi&quot;:&quot;10.1016/j.cell.2019.04.004&quot;,&quot;mid&quot;:&quot;NIHMS1527609&quot;,&quot;pmc&quot;:&quot;PMC6570580&quot;,&quot;pmid&quot;:31031007,&quot;pmcid&quot;:&quot;PMC6570580&quot;},&quot;item_type&quot;:&quot;article&quot;,&quot;user_data&quot;:{&quot;star&quot;:false,&quot;tags&quot;:[],&quot;added&quot;:null,&quot;notes&quot;:null,&quot;source&quot;:null,&quot;unread&quot;:true,&quot;citekey&quot;:null,&quot;created&quot;:&quot;2019-08-12T15:18:23Z&quot;,&quot;modified&quot;:&quot;2019-08-12T15:18:26Z&quot;,&quot;createdby&quot;:&quot;desktop-MacOS10.12.6-2.33.14517&quot;,&quot;last_read&quot;:null,&quot;modifiedby&quot;:&quot;desktop-MacOS10.12.6-2.33.14517&quot;,&quot;view_count&quot;:0,&quot;print_count&quot;:0,&quot;sourced_from&quot;:0,&quot;active_read_time&quot;:null,&quot;has_annotations&quot;:false},&quot;data_version&quot;:1,&quot;collection_id&quot;:&quot;ecfb58bb-0867-44b2-b3cd-c17ad2ea328e&quot;,&quot;custom_metadata&quot;:{},&quot;id&quot;:&quot;79B83431-D4BD-190E-0D25-8665089CDB42&quot;,&quot;type&quot;:&quot;item&quot;,&quot;files&quot;:[],&quot;pdf_hash&quot;:null,&quot;citeproc&quot;:{},&quot;atIndex&quot;:19}]"/>
    <we:property name="2096815527" value="[{&quot;custom_metadata&quot;:{},&quot;article&quot;:{&quot;eisbn&quot;:null,&quot;issue&quot;:&quot;4&quot;,&quot;title&quot;:&quot;Fully automated cellular-resolution vertebrate screening platform with parallel animal processing.&quot;,&quot;chapter&quot;:null,&quot;journal&quot;:&quot;Lab on a chip&quot;,&quot;abstract&quot;:&quot;The zebrafish larva is an optically-transparent vertebrate model with complex organs that is widely used to study genetics, developmental biology, and to model various human diseases. In this article, we present a set of novel technologies that significantly increase the throughput and capabilities of our previously described vertebrate automated screening technology (VAST). We developed a robust multi-thread system that can simultaneously process multiple animals. System throughput is limited only by the image acquisition speed rather than by the fluidic or mechanical processes. We developed image recognition algorithms that fully automate manipulation of animals, including orienting and positioning regions of interest within the microscope's field of view. We also identified the optimal capillary materials for high-resolution, distortion-free, low-background imaging of zebrafish larvae.&quot;,&quot;issn&quot;:&quot;1473-0189&quot;,&quot;pagination&quot;:&quot;711-6&quot;,&quot;eissn&quot;:null,&quot;year&quot;:2012,&quot;authors&quot;:[&quot;Tsung-Yao Y Chang&quot;,&quot;Carlos Pardo-Martin&quot;,&quot;Amin Allalou&quot;,&quot;Carolina Wählby&quot;,&quot;Mehmet F Yanik&quot;],&quot;volume&quot;:&quot;12&quot;,&quot;isbn&quot;:null},&quot;item_type&quot;:&quot;article&quot;,&quot;seq&quot;:1968,&quot;user_data&quot;:{&quot;modifiedby&quot;:&quot;desktop-MacOS10.12.6-2.33.14526&quot;,&quot;created&quot;:&quot;2019-10-30T22:43:09Z&quot;,&quot;citekey&quot;:null,&quot;sourced_from&quot;:0,&quot;modified&quot;:&quot;2019-10-30T22:43:13Z&quot;,&quot;unread&quot;:true,&quot;notes&quot;:null,&quot;last_read&quot;:null,&quot;active_read_time&quot;:null,&quot;source&quot;:null,&quot;view_count&quot;:0,&quot;added&quot;:null,&quot;print_count&quot;:0,&quot;star&quot;:false,&quot;createdby&quot;:&quot;desktop-MacOS10.12.6-2.33.14526&quot;,&quot;tags&quot;:[],&quot;has_annotations&quot;:false,&quot;shared&quot;:false},&quot;ext_ids&quot;:{&quot;pmc&quot;:&quot;PMC3415711&quot;,&quot;pmid&quot;:22159032,&quot;mid&quot;:&quot;NIHMS388721&quot;,&quot;pmcid&quot;:&quot;PMC3415711&quot;,&quot;doi&quot;:&quot;10.1039/c1lc20849g&quot;},&quot;deleted&quot;:false,&quot;collection_id&quot;:&quot;ecfb58bb-0867-44b2-b3cd-c17ad2ea328e&quot;,&quot;data_version&quot;:1,&quot;id&quot;:&quot;26DF3564-0E36-1A1B-C39A-1ED40BA7C153&quot;,&quot;type&quot;:&quot;item&quot;,&quot;files&quot;:[],&quot;pdf_hash&quot;:null,&quot;collection_group_id&quot;:null,&quot;citeproc&quot;:{},&quot;atIndex&quot;:10},{&quot;custom_metadata&quot;:{},&quot;article&quot;:{&quot;eisbn&quot;:null,&quot;issue&quot;:&quot;8&quot;,&quot;title&quot;:&quot;High-throughput in vivo vertebrate screening.&quot;,&quot;chapter&quot;:null,&quot;journal&quot;:&quot;Nature methods&quot;,&quot;abstract&quot;:&quot;We demonstrate a high-throughput platform for cellular-resolution in vivo chemical and genetic screens on zebrafish larvae. The system automatically loads zebrafish from reservoirs or multiwell plates, and positions and rotates them for high-speed confocal imaging and laser manipulation of both superficial and deep organs within 19 s without damage. We performed small-scale test screening of retinal axon guidance mutants and neuronal regeneration assays in combination with femtosecond laser microsurgery.&quot;,&quot;issn&quot;:&quot;1548-7091&quot;,&quot;pagination&quot;:&quot;634-6&quot;,&quot;eissn&quot;:null,&quot;year&quot;:2010,&quot;authors&quot;:[&quot;Carlos Pardo-Martin&quot;,&quot;Tsung-Yao Y Chang&quot;,&quot;Bryan K Koo&quot;,&quot;Cody L Gilleland&quot;,&quot;Steven C Wasserman&quot;,&quot;Mehmet F Yanik&quot;],&quot;volume&quot;:&quot;7&quot;,&quot;isbn&quot;:null},&quot;item_type&quot;:&quot;article&quot;,&quot;seq&quot;:1966,&quot;user_data&quot;:{&quot;modifiedby&quot;:&quot;desktop-MacOS10.12.6-2.33.14526&quot;,&quot;created&quot;:&quot;2019-10-30T22:41:08Z&quot;,&quot;citekey&quot;:null,&quot;sourced_from&quot;:0,&quot;modified&quot;:&quot;2019-10-30T22:41:11Z&quot;,&quot;unread&quot;:true,&quot;notes&quot;:null,&quot;last_read&quot;:null,&quot;active_read_time&quot;:null,&quot;source&quot;:null,&quot;view_count&quot;:0,&quot;added&quot;:null,&quot;print_count&quot;:0,&quot;star&quot;:false,&quot;createdby&quot;:&quot;desktop-MacOS10.12.6-2.33.14526&quot;,&quot;tags&quot;:[],&quot;has_annotations&quot;:false,&quot;shared&quot;:false},&quot;ext_ids&quot;:{&quot;pmc&quot;:&quot;PMC2941625&quot;,&quot;pmid&quot;:20639868,&quot;mid&quot;:&quot;NIHMS216983&quot;,&quot;pmcid&quot;:&quot;PMC2941625&quot;,&quot;doi&quot;:&quot;10.1038/nmeth.1481&quot;},&quot;deleted&quot;:false,&quot;collection_id&quot;:&quot;ecfb58bb-0867-44b2-b3cd-c17ad2ea328e&quot;,&quot;data_version&quot;:1,&quot;id&quot;:&quot;FD1FAFEC-3CE7-34D2-C3EE-1ED40BA86872&quot;,&quot;type&quot;:&quot;item&quot;,&quot;files&quot;:[],&quot;pdf_hash&quot;:null,&quot;collection_group_id&quot;:null,&quot;citeproc&quot;:{}},{&quot;seq&quot;:1093,&quot;deleted&quot;:false,&quot;ext_ids&quot;:{&quot;doi&quot;:&quot;10.1016/j.ymeth.2015.11.021&quot;,&quot;pmid&quot;:26631716},&quot;custom_metadata&quot;:{},&quot;user_data&quot;:{&quot;modified&quot;:&quot;2018-08-08T13:35:29Z&quot;,&quot;createdby&quot;:&quot;desktop-MacOS10.12.6-2.33.14468&quot;,&quot;sourced_from&quot;:0,&quot;last_read&quot;:null,&quot;created&quot;:&quot;2018-08-08T13:35:26Z&quot;,&quot;citekey&quot;:null,&quot;print_count&quot;:0,&quot;view_count&quot;:0,&quot;active_read_time&quot;:null,&quot;source&quot;:null,&quot;notes&quot;:&quot;&quot;,&quot;star&quot;:false,&quot;modifiedby&quot;:&quot;desktop-MacOS10.12.6-2.33.14468&quot;,&quot;added&quot;:null,&quot;unread&quot;:true,&quot;tags&quot;:[],&quot;has_annotations&quot;:false,&quot;shared&quot;:false},&quot;item_type&quot;:&quot;article&quot;,&quot;article&quot;:{&quot;isbn&quot;:null,&quot;volume&quot;:&quot;96&quot;,&quot;issue&quot;:null,&quot;abstract&quot;:&quot;The VAST BioImager system is a set of tools developed for zebrafish researchers who require the collection of images from a large number of 2-7 dpf zebrafish larvae. The VAST BioImager automates larval handling, positioning and orientation tasks. Color images at about 10 &amp;#x3BC;m resolution are collected from the on-board camera of the system. If images of greater resolution and detail are required, this system is mounted on an upright microscope, such as a confocal or fluorescence microscope, to utilize their capabilities. The system loads a larvae, positions it in view of the camera, determines orientation using pattern recognition analysis, and then more precisely positions to user-defined orientation for optimal imaging of any desired tissue or organ system. Multiple images of the same larva can be collected. The specific part of each larva and the desired orientation and position is identified by the researcher and an experiment defining the settings and a series of steps can be saved and repeated for imaging of subsequent larvae. The system captures images, then ejects and loads another larva from either a bulk reservoir, a well of a 96 well plate using the LP Sampler, or individually targeted larvae from a Petri dish or other container using the VAST Pipettor. Alternative manual protocols for handling larvae for image collection are tedious and time consuming. The VAST BioImager automates these steps to allow for greater throughput of assays and screens requiring high-content image collection of zebrafish larvae such as might be used in drug discovery and toxicology studies.&quot;,&quot;title&quot;:&quot;Tools for automating the imaging of zebrafish larvae.&quot;,&quot;eisbn&quot;:null,&quot;eissn&quot;:null,&quot;chapter&quot;:null,&quot;pagination&quot;:&quot;118-126&quot;,&quot;journal&quot;:&quot;Methods (San Diego, Calif.)&quot;,&quot;year&quot;:2016,&quot;issn&quot;:&quot;1046-2023&quot;,&quot;authors&quot;:[&quot;Rock Pulak&quot;]},&quot;collection_id&quot;:&quot;ecfb58bb-0867-44b2-b3cd-c17ad2ea328e&quot;,&quot;data_version&quot;:1,&quot;id&quot;:&quot;9C3CD0C7-34C2-5A85-3C96-19BFA1CC26F6&quot;,&quot;type&quot;:&quot;item&quot;,&quot;files&quot;:[],&quot;pdf_hash&quot;:null,&quot;collection_group_id&quot;:null,&quot;citeproc&quot;:{}}]"/>
    <we:property name="-1234302921" value="[{&quot;seq&quot;:936,&quot;article&quot;:{&quot;isbn&quot;:null,&quot;issn&quot;:&quot;1548-7091&quot;,&quot;year&quot;:2014,&quot;eisbn&quot;:null,&quot;eissn&quot;:null,&quot;issue&quot;:&quot;8&quot;,&quot;title&quot;:&quot;Optimized cell transplantation using adult rag2 mutant zebrafish.&quot;,&quot;volume&quot;:&quot;11&quot;,&quot;authors&quot;:[&quot;Qin Tang&quot;,&quot;Nouran S Abdelfattah&quot;,&quot;Jessica S Blackburn&quot;,&quot;John C Moore&quot;,&quot;Sarah A Martinez&quot;,&quot;Finola E Moore&quot;,&quot;Riadh Lobbardi&quot;,&quot;Inês M M Tenente&quot;,&quot;Myron S Ignatius&quot;,&quot;Jason N Berman&quot;,&quot;Robert S Liwski&quot;,&quot;Yariv Houvras&quot;,&quot;David M Langenau&quot;],&quot;chapter&quot;:null,&quot;journal&quot;:&quot;Nature methods&quot;,&quot;abstract&quot;:&quot;Cell transplantation into adult zebrafish has lagged behind mouse models owing to the lack of immunocompromised strains. Here we have created rag2(E450fs) mutant zebrafish that have reduced numbers of functional T and B cells but are viable and fecund. Mutant fish engraft muscle, blood stem cells and various cancers. rag2(E450fs) mutant zebrafish are the first immunocompromised zebrafish model that permits robust, long-term engraftment of multiple tissues and cancer. &quot;,&quot;pagination&quot;:&quot;821-4&quot;},&quot;deleted&quot;:false,&quot;ext_ids&quot;:{&quot;doi&quot;:&quot;10.1038/nmeth.3031&quot;,&quot;mid&quot;:&quot;NIHMS607090&quot;,&quot;pmc&quot;:&quot;PMC4294527&quot;,&quot;pmid&quot;:25042784,&quot;pmcid&quot;:&quot;PMC4294527&quot;},&quot;item_type&quot;:&quot;article&quot;,&quot;user_data&quot;:{&quot;star&quot;:false,&quot;tags&quot;:[],&quot;added&quot;:null,&quot;notes&quot;:&quot;&quot;,&quot;source&quot;:null,&quot;unread&quot;:true,&quot;created&quot;:&quot;2017-10-24T14:22:58Z&quot;,&quot;modified&quot;:&quot;2018-06-26T16:05:51Z&quot;,&quot;createdby&quot;:&quot;Web Library&quot;,&quot;last_read&quot;:null,&quot;modifiedby&quot;:&quot;desktop-MacOS10.12.6-2.33.14417&quot;,&quot;view_count&quot;:0,&quot;print_count&quot;:0,&quot;sourced_from&quot;:0,&quot;active_read_time&quot;:null,&quot;has_annotations&quot;:false},&quot;data_version&quot;:1,&quot;collection_id&quot;:&quot;ecfb58bb-0867-44b2-b3cd-c17ad2ea328e&quot;,&quot;id&quot;:&quot;0efcd88d-da3a-454a-810b-a5cfab99b65a&quot;,&quot;type&quot;:&quot;item&quot;,&quot;files&quot;:[{&quot;name&quot;:&quot;nihms607090.pdf&quot;,&quot;sha1&quot;:null,&quot;size&quot;:1038760,&quot;type&quot;:&quot;article&quot;,&quot;pages&quot;:11,&quot;width&quot;:null,&quot;height&quot;:null,&quot;sha256&quot;:&quot;a9299a08a8060209e42994fce127b2926240e1e2c9c68126a4b5a44ae7066d60&quot;,&quot;created&quot;:&quot;2017-10-24T14:22:58Z&quot;,&quot;expires&quot;:null,&quot;file_type&quot;:&quot;pdf&quot;,&quot;source_url&quot;:null,&quot;customWidth&quot;:null,&quot;customHeight&quot;:null,&quot;access_method&quot;:&quot;personal_library&quot;,&quot;manually_matched&quot;:false},{&quot;name&quot;:null,&quot;sha1&quot;:&quot;8e8de11467599617ec3c0b670ee7e279d96b2884&quot;,&quot;size&quot;:2468761,&quot;type&quot;:&quot;supplement&quot;,&quot;pages&quot;:12,&quot;width&quot;:null,&quot;height&quot;:null,&quot;sha256&quot;:&quot;695a050d0ebbf94c42cd1d2ef7ae28b190aa1c4f12123097fc1bb02afdf3a0cc&quot;,&quot;created&quot;:&quot;2017-10-24T14:22:58Z&quot;,&quot;expires&quot;:null,&quot;file_type&quot;:&quot;pdf&quot;,&quot;source_url&quot;:null,&quot;customWidth&quot;:null,&quot;customHeight&quot;:null,&quot;access_method&quot;:&quot;official_supplement&quot;,&quot;manually_matched&quot;:false}],&quot;pdf_hash&quot;:&quot;a9299a08a8060209e42994fce127b2926240e1e2c9c68126a4b5a44ae7066d60&quot;,&quot;custom_metadata&quot;:{},&quot;citeproc&quot;:{},&quot;atIndex&quot;:17}]"/>
    <we:property name="-166783233" value="[{&quot;ext_ids&quot;:{&quot;pmid&quot;:22347456,&quot;pmc&quot;:&quot;PMC3275564&quot;,&quot;doi&quot;:&quot;10.1371/journal.pone.0031281&quot;,&quot;pmcid&quot;:&quot;PMC3275564&quot;},&quot;seq&quot;:1950,&quot;user_data&quot;:{&quot;notes&quot;:&quot;imaging of fish in 96 well plates then automated realignment of images and quantification of foci of xenografted cells&quot;,&quot;modifiedby&quot;:&quot;desktop-MacOS10.12.6-2.33.14524&quot;,&quot;active_read_time&quot;:null,&quot;unread&quot;:true,&quot;createdby&quot;:&quot;desktop-MacOS10.12.6-2.33.14517&quot;,&quot;sourced_from&quot;:0,&quot;last_read&quot;:null,&quot;view_count&quot;:0,&quot;citekey&quot;:null,&quot;modified&quot;:&quot;2019-09-21T13:49:35Z&quot;,&quot;print_count&quot;:0,&quot;source&quot;:null,&quot;created&quot;:&quot;2019-08-12T18:25:33Z&quot;,&quot;added&quot;:null,&quot;star&quot;:true,&quot;tags&quot;:[],&quot;has_annotations&quot;:false,&quot;shared&quot;:false},&quot;deleted&quot;:false,&quot;item_type&quot;:&quot;article&quot;,&quot;custom_metadata&quot;:{},&quot;article&quot;:{&quot;eisbn&quot;:null,&quot;volume&quot;:&quot;7&quot;,&quot;chapter&quot;:null,&quot;abstract&quot;:&quot;A quantitative bio-imaging platform is developed for analysis of human cancer dissemination in a short-term vertebrate xenotransplantation assay. Six days after implantation of cancer cells in zebrafish embryos, automated imaging in 96 well plates coupled to image analysis algorithms quantifies spreading throughout the host. Findings in this model correlate with behavior in long-term rodent xenograft models for panels of poorly- versus highly malignant cell lines derived from breast, colorectal, and prostate cancer. In addition, cancer cells with scattered mesenchymal characteristics show higher dissemination capacity than cell types with epithelial appearance. Moreover, RNA interference establishes the metastasis-suppressor role for E-cadherin in this model. This automated quantitative whole animal bio-imaging assay can serve as a first-line in vivo screening step in the anti-cancer drug target discovery pipeline.&quot;,&quot;title&quot;:&quot;Automated whole animal bio-imaging assay for human cancer dissemination.&quot;,&quot;issue&quot;:&quot;2&quot;,&quot;authors&quot;:[&quot;Veerander P Ghotra&quot;,&quot;Shuning He&quot;,&quot;Hans de Bont&quot;,&quot;Wietske van der Ent&quot;,&quot;Herman P Spaink&quot;,&quot;Bob van de Water&quot;,&quot;B E Snaar-Jagalska&quot;,&quot;Erik H Danen&quot;],&quot;pagination&quot;:&quot;e31281&quot;,&quot;eissn&quot;:null,&quot;year&quot;:2012,&quot;journal&quot;:&quot;PloS one&quot;,&quot;isbn&quot;:null,&quot;issn&quot;:&quot;1932-6203&quot;},&quot;collection_id&quot;:&quot;ecfb58bb-0867-44b2-b3cd-c17ad2ea328e&quot;,&quot;data_version&quot;:1,&quot;id&quot;:&quot;11D67CA9-8405-C78E-A545-8712A8B974A8&quot;,&quot;type&quot;:&quot;item&quot;,&quot;files&quot;:[],&quot;pdf_hash&quot;:null,&quot;collection_group_id&quot;:null,&quot;citeproc&quot;:{},&quot;atIndex&quot;:6}]"/>
    <we:property name="-1691206001" value="[{&quot;custom_metadata&quot;:{},&quot;article&quot;:{&quot;eisbn&quot;:null,&quot;issue&quot;:null,&quot;title&quot;:&quot;15 years of zebrafish chemical screening.&quot;,&quot;chapter&quot;:null,&quot;journal&quot;:&quot;Current opinion in chemical biology&quot;,&quot;abstract&quot;:&quot;In 2000, the first chemical screen using living zebrafish in a multi-well plate was reported. Since then, more than 60 additional screens have been published describing whole-organism drug and pathway discovery projects in zebrafish. To investigate the scope of the work reported in the last 14 years and to identify trends in the field, we analyzed the discovery strategies of 64 primary research articles from the literature. We found that zebrafish screens have expanded beyond the use of developmental phenotypes to include behavioral, cardiac, metabolic, proliferative and regenerative endpoints. Additionally, many creative strategies have been used to uncover the mechanisms of action of new small molecules including chemical phenocopy, genetic phenocopy, mutant rescue, and spatial localization strategies. &quot;,&quot;issn&quot;:&quot;1367-5931&quot;,&quot;pagination&quot;:&quot;58-70&quot;,&quot;eissn&quot;:null,&quot;year&quot;:2015,&quot;authors&quot;:[&quot;Andrew J Rennekamp&quot;,&quot;Randall T Peterson&quot;],&quot;volume&quot;:&quot;24&quot;,&quot;isbn&quot;:null},&quot;item_type&quot;:&quot;article&quot;,&quot;seq&quot;:1964,&quot;user_data&quot;:{&quot;modifiedby&quot;:&quot;desktop-MacOS10.12.6-2.33.14526&quot;,&quot;created&quot;:&quot;2019-10-30T22:36:49Z&quot;,&quot;citekey&quot;:null,&quot;sourced_from&quot;:0,&quot;modified&quot;:&quot;2019-10-30T22:36:52Z&quot;,&quot;unread&quot;:true,&quot;notes&quot;:null,&quot;last_read&quot;:null,&quot;active_read_time&quot;:null,&quot;source&quot;:null,&quot;view_count&quot;:0,&quot;added&quot;:null,&quot;print_count&quot;:0,&quot;star&quot;:false,&quot;createdby&quot;:&quot;desktop-MacOS10.12.6-2.33.14526&quot;,&quot;tags&quot;:[],&quot;has_annotations&quot;:false,&quot;shared&quot;:false},&quot;ext_ids&quot;:{&quot;pmc&quot;:&quot;PMC4339096&quot;,&quot;pmid&quot;:25461724,&quot;mid&quot;:&quot;NIHMS642715&quot;,&quot;pmcid&quot;:&quot;PMC4339096&quot;,&quot;doi&quot;:&quot;10.1016/j.cbpa.2014.10.025&quot;},&quot;deleted&quot;:false,&quot;collection_id&quot;:&quot;ecfb58bb-0867-44b2-b3cd-c17ad2ea328e&quot;,&quot;data_version&quot;:1,&quot;id&quot;:&quot;1D239A07-2E2A-C95A-F460-1ED0300EC8E9&quot;,&quot;type&quot;:&quot;item&quot;,&quot;files&quot;:[],&quot;pdf_hash&quot;:null,&quot;collection_group_id&quot;:null,&quot;citeproc&quot;:{},&quot;atIndex&quot;:4}]"/>
    <we:property name="-1871455465" value="[{&quot;ext_ids&quot;:{&quot;doi&quot;:&quot;10.1111/j.1365-2141.2011.08661.x&quot;,&quot;pmid&quot;:21517816},&quot;seq&quot;:1949,&quot;user_data&quot;:{&quot;notes&quot;:&quot;Five million K562 or NB‐4 cells were pelleted by centrifugation (5 min at 100 g), resuspended in phosphate‐buffered saline (PBS) containing CM‐DiI (Invitrogen, Burlington, ON, Canada) (5 μg/ml) and incubated for 5 min at 37°C and 20 min at 4°C. Cells were pelleted, washed twice with PBS, and re‐suspended in 500 μl RPMI medium. Dechorinated 48‐h casper embryos (adults maintained as described by Westerfield, 1995) were anaesthetized with tricaine and 25–50 labelled cells injected into the yolk sac (adapted from (Haldi et al, 2006)). Following 1 h recovery at 28°C, embryos were maintained at 35°C, and screened for fluorescence at the injection site. At 24 h post‐injection (hpi), imatinib mesylate (IM), all‐trans retinoic acid (ATRA), or vehicle (dimethyl sulfoxide, DMSO) were added to the water for 48 h. \n\nDissociated xenografted fish into single cell suspension and counted fluorescent cells&quot;,&quot;modifiedby&quot;:&quot;desktop-MacOS10.12.6-2.33.14524&quot;,&quot;active_read_time&quot;:null,&quot;unread&quot;:true,&quot;createdby&quot;:&quot;desktop-MacOS10.12.6-2.33.14517&quot;,&quot;sourced_from&quot;:0,&quot;last_read&quot;:null,&quot;view_count&quot;:0,&quot;citekey&quot;:null,&quot;modified&quot;:&quot;2019-09-21T13:46:46Z&quot;,&quot;print_count&quot;:0,&quot;source&quot;:null,&quot;created&quot;:&quot;2019-08-12T18:27:31Z&quot;,&quot;added&quot;:null,&quot;star&quot;:true,&quot;tags&quot;:[],&quot;has_annotations&quot;:false,&quot;shared&quot;:false},&quot;deleted&quot;:false,&quot;item_type&quot;:&quot;article&quot;,&quot;custom_metadata&quot;:{},&quot;article&quot;:{&quot;eisbn&quot;:null,&quot;volume&quot;:&quot;153&quot;,&quot;chapter&quot;:null,&quot;abstract&quot;:&quot;&quot;,&quot;title&quot;:&quot;Leukaemia xenotransplantation in zebrafish--chemotherapy response assay in vivo.&quot;,&quot;issue&quot;:&quot;6&quot;,&quot;authors&quot;:[&quot;Dale P Corkery&quot;,&quot;Graham Dellaire&quot;,&quot;Jason N Berman&quot;],&quot;pagination&quot;:&quot;786-9&quot;,&quot;eissn&quot;:null,&quot;year&quot;:2011,&quot;journal&quot;:&quot;British journal of haematology&quot;,&quot;isbn&quot;:null,&quot;issn&quot;:&quot;0007-1048&quot;},&quot;collection_id&quot;:&quot;ecfb58bb-0867-44b2-b3cd-c17ad2ea328e&quot;,&quot;data_version&quot;:1,&quot;id&quot;:&quot;BD681DAA-A528-F746-5DDF-8712A8BC6DB2&quot;,&quot;type&quot;:&quot;item&quot;,&quot;files&quot;:[],&quot;pdf_hash&quot;:null,&quot;collection_group_id&quot;:null,&quot;citeproc&quot;:{},&quot;atIndex&quot;:10},{&quot;ext_ids&quot;:{&quot;pmid&quot;:22347456,&quot;pmc&quot;:&quot;PMC3275564&quot;,&quot;doi&quot;:&quot;10.1371/journal.pone.0031281&quot;,&quot;pmcid&quot;:&quot;PMC3275564&quot;},&quot;seq&quot;:1950,&quot;user_data&quot;:{&quot;notes&quot;:&quot;imaging of fish in 96 well plates then automated realignment of images and quantification of foci of xenografted cells&quot;,&quot;modifiedby&quot;:&quot;desktop-MacOS10.12.6-2.33.14524&quot;,&quot;active_read_time&quot;:null,&quot;unread&quot;:true,&quot;createdby&quot;:&quot;desktop-MacOS10.12.6-2.33.14517&quot;,&quot;sourced_from&quot;:0,&quot;last_read&quot;:null,&quot;view_count&quot;:0,&quot;citekey&quot;:null,&quot;modified&quot;:&quot;2019-09-21T13:49:35Z&quot;,&quot;print_count&quot;:0,&quot;source&quot;:null,&quot;created&quot;:&quot;2019-08-12T18:25:33Z&quot;,&quot;added&quot;:null,&quot;star&quot;:true,&quot;tags&quot;:[],&quot;has_annotations&quot;:false,&quot;shared&quot;:false},&quot;deleted&quot;:false,&quot;item_type&quot;:&quot;article&quot;,&quot;custom_metadata&quot;:{},&quot;article&quot;:{&quot;eisbn&quot;:null,&quot;volume&quot;:&quot;7&quot;,&quot;chapter&quot;:null,&quot;abstract&quot;:&quot;A quantitative bio-imaging platform is developed for analysis of human cancer dissemination in a short-term vertebrate xenotransplantation assay. Six days after implantation of cancer cells in zebrafish embryos, automated imaging in 96 well plates coupled to image analysis algorithms quantifies spreading throughout the host. Findings in this model correlate with behavior in long-term rodent xenograft models for panels of poorly- versus highly malignant cell lines derived from breast, colorectal, and prostate cancer. In addition, cancer cells with scattered mesenchymal characteristics show higher dissemination capacity than cell types with epithelial appearance. Moreover, RNA interference establishes the metastasis-suppressor role for E-cadherin in this model. This automated quantitative whole animal bio-imaging assay can serve as a first-line in vivo screening step in the anti-cancer drug target discovery pipeline.&quot;,&quot;title&quot;:&quot;Automated whole animal bio-imaging assay for human cancer dissemination.&quot;,&quot;issue&quot;:&quot;2&quot;,&quot;authors&quot;:[&quot;Veerander P Ghotra&quot;,&quot;Shuning He&quot;,&quot;Hans de Bont&quot;,&quot;Wietske van der Ent&quot;,&quot;Herman P Spaink&quot;,&quot;Bob van de Water&quot;,&quot;B E Snaar-Jagalska&quot;,&quot;Erik H Danen&quot;],&quot;pagination&quot;:&quot;e31281&quot;,&quot;eissn&quot;:null,&quot;year&quot;:2012,&quot;journal&quot;:&quot;PloS one&quot;,&quot;isbn&quot;:null,&quot;issn&quot;:&quot;1932-6203&quot;},&quot;collection_id&quot;:&quot;ecfb58bb-0867-44b2-b3cd-c17ad2ea328e&quot;,&quot;data_version&quot;:1,&quot;id&quot;:&quot;11D67CA9-8405-C78E-A545-8712A8B974A8&quot;,&quot;type&quot;:&quot;item&quot;,&quot;files&quot;:[],&quot;pdf_hash&quot;:null,&quot;collection_group_id&quot;:null,&quot;citeproc&quot;:{}}]"/>
    <we:property name="-1920943708" value="[{&quot;seq&quot;:1598,&quot;article&quot;:{&quot;isbn&quot;:&quot;9783319306520&quot;,&quot;issn&quot;:&quot;0065-2598&quot;,&quot;year&quot;:2016,&quot;eisbn&quot;:null,&quot;eissn&quot;:null,&quot;issue&quot;:null,&quot;title&quot;:&quot;The Zebrafish Xenograft Platform: Evolution of a Novel Cancer Model and Preclinical Screening Tool.&quot;,&quot;volume&quot;:&quot;916&quot;,&quot;authors&quot;:[&quot;Jaime Wertman&quot;,&quot;Chansey J Veinotte&quot;,&quot;Graham Dellaire&quot;,&quot;Jason N Berman&quot;],&quot;chapter&quot;:null,&quot;journal&quot;:&quot;Advances in experimental medicine and biology&quot;,&quot;abstract&quot;:&quot;Animal xenografts of human cancers represent a key preclinical tool in the field of cancer research. While mouse xenografts have long been the gold standard, investigators have begun to use zebrafish (Danio rerio) xenotransplantation as a relatively rapid, robust and cost-effective in vivo model of human cancers. There are several important methodological considerations in the design of an informative and efficient zebrafish xenotransplantation experiment. Various transgenic fish strains have been created that facilitate microscopic observation, ranging from the completely transparent casper fish to the Tg(fli1:eGFP) fish that expresses fluorescent GFP protein in its vascular tissue. While human cancer cell lines have been used extensively in zebrafish xenotransplantation studies, several reports have also used primary patient samples as the donor material. The zebrafish is ideally suited for transplanting primary patient material by virtue of the relatively low number of cells required for each embryo (between 50 and 300 cells), the absence of an adaptive immune system in the early zebrafish embryo, and the short experimental timeframe (5-7 days). Following xenotransplantation into the fish, cells can be tracked using in vivo or ex vivo measures of cell proliferation and migration, facilitated by fluorescence or human-specific protein expression. Importantly, assays have been developed that allow for the reliable detection of in vivo human cancer cell growth or inhibition following administration of drugs of interest. The zebrafish xenotransplantation model is a unique and effective tool for the study of cancer cell biology. &quot;,&quot;pagination&quot;:&quot;289-314&quot;},&quot;deleted&quot;:false,&quot;ext_ids&quot;:{&quot;doi&quot;:&quot;10.1007/978-3-319-30654-4_13&quot;,&quot;pmid&quot;:27165359},&quot;item_type&quot;:&quot;article&quot;,&quot;user_data&quot;:{&quot;star&quot;:true,&quot;tags&quot;:[],&quot;added&quot;:null,&quot;notes&quot;:null,&quot;source&quot;:null,&quot;unread&quot;:true,&quot;citekey&quot;:null,&quot;created&quot;:&quot;2019-08-12T16:27:07Z&quot;,&quot;modified&quot;:&quot;2019-08-12T16:27:10Z&quot;,&quot;createdby&quot;:&quot;desktop-MacOS10.12.6-2.33.14517&quot;,&quot;last_read&quot;:null,&quot;modifiedby&quot;:&quot;desktop-MacOS10.12.6-2.33.14517&quot;,&quot;view_count&quot;:0,&quot;print_count&quot;:0,&quot;sourced_from&quot;:0,&quot;active_read_time&quot;:null,&quot;has_annotations&quot;:false},&quot;data_version&quot;:1,&quot;collection_id&quot;:&quot;ecfb58bb-0867-44b2-b3cd-c17ad2ea328e&quot;,&quot;custom_metadata&quot;:{},&quot;id&quot;:&quot;2137A3F4-8E9D-6853-F3A5-86A2C19630EE&quot;,&quot;type&quot;:&quot;item&quot;,&quot;files&quot;:[],&quot;pdf_hash&quot;:null,&quot;citeproc&quot;:{},&quot;atIndex&quot;:15,&quot;item&quot;:{&quot;id&quot;:&quot;2137A3F4-8E9D-6853-F3A5-86A2C19630EE&quot;,&quot;type&quot;:&quot;article-journal&quot;,&quot;DOI&quot;:&quot;10.1007/978-3-319-30654-4_13&quot;,&quot;container-title&quot;:&quot;Advances in experimental medicine and biology&quot;,&quot;title&quot;:&quot;The Zebrafish Xenograft Platform: Evolution of a Novel Cancer Model and Preclinical Screening Tool.&quot;,&quot;abstract&quot;:&quot;Animal xenografts of human cancers represent a key preclinical tool in the field of cancer research. While mouse xenografts have long been the gold standard, investigators have begun to use zebrafish (Danio rerio) xenotransplantation as a relatively rapid, robust and cost-effective in vivo model of human cancers. There are several important methodological considerations in the design of an informative and efficient zebrafish xenotransplantation experiment. Various transgenic fish strains have been created that facilitate microscopic observation, ranging from the completely transparent casper fish to the Tg(fli1:eGFP) fish that expresses fluorescent GFP protein in its vascular tissue. While human cancer cell lines have been used extensively in zebrafish xenotransplantation studies, several reports have also used primary patient samples as the donor material. The zebrafish is ideally suited for transplanting primary patient material by virtue of the relatively low number of cells required for each embryo (between 50 and 300 cells), the absence of an adaptive immune system in the early zebrafish embryo, and the short experimental timeframe (5-7 days). Following xenotransplantation into the fish, cells can be tracked using in vivo or ex vivo measures of cell proliferation and migration, facilitated by fluorescence or human-specific protein expression. Importantly, assays have been developed that allow for the reliable detection of in vivo human cancer cell growth or inhibition following administration of drugs of interest. The zebrafish xenotransplantation model is a unique and effective tool for the study of cancer cell biology. &quot;,&quot;ISBN&quot;:&quot;9783319306520&quot;,&quot;ISSN&quot;:&quot;0065-2598&quot;,&quot;volume&quot;:&quot;916&quot;,&quot;page&quot;:&quot;289-314&quot;,&quot;original-date&quot;:{},&quot;issued&quot;:{&quot;year&quot;:2016},&quot;author&quot;:[{&quot;family&quot;:&quot;Wertman&quot;,&quot;given&quot;:&quot;Jaime&quot;},{&quot;family&quot;:&quot;Veinotte&quot;,&quot;given&quot;:&quot;Chansey J&quot;},{&quot;family&quot;:&quot;Dellaire&quot;,&quot;given&quot;:&quot;Graham&quot;},{&quot;family&quot;:&quot;Berman&quot;,&quot;given&quot;:&quot;Jason N&quot;}],&quot;page-first&quot;:&quot;289&quot;}}]"/>
    <we:property name="-1922633300" value="[{&quot;custom_metadata&quot;:{},&quot;seq&quot;:1955,&quot;deleted&quot;:false,&quot;ext_ids&quot;:{&quot;doi&quot;:&quot;10.1007/s10456-006-9040-2&quot;,&quot;pmid&quot;:17051341},&quot;item_type&quot;:&quot;article&quot;,&quot;user_data&quot;:{&quot;star&quot;:false,&quot;modifiedby&quot;:&quot;desktop-MacOS10.12.6-2.33.14517&quot;,&quot;active_read_time&quot;:null,&quot;added&quot;:null,&quot;unread&quot;:true,&quot;createdby&quot;:&quot;desktop-MacOS10.12.6-2.33.14517&quot;,&quot;created&quot;:&quot;2019-08-13T16:42:58Z&quot;,&quot;sourced_from&quot;:2,&quot;last_read&quot;:null,&quot;view_count&quot;:1,&quot;source&quot;:null,&quot;print_count&quot;:0,&quot;modified&quot;:&quot;2019-10-29T14:41:03Z&quot;,&quot;notes&quot;:&quot;•\tCell line: metastatic melanoma (WM-266-4), SW620 (CRC), FG CAS/Crk (pancreatic), CCD-1092Sk (human fibroblast line)\n•\tOptimized site, stage for transplant, cell #, injection method, temp\n•\tFibroblast line migrated but did not proliferate or form masses\n•\tDiI stain (4 mins at 37 deg, 15 min at 4 deg, washed in 5 mL FBS then twice w/ Hank’s)\n•\tCells injected within 2 hours\n•\tAdvantages = small size, cheap, easily bred in large numbers, few cells required for transplnat, in vivo visualization, small amount of drug\n•\tCell #: about 50 cells (visually counted cells in droplet on slide)\n•\tSites: yolk, hindbrain ventricle, circulation\n•\tTemp: 35 degrees for 7dpi\n•\tInjected at 2 dpf\n•\tResuspended in Hank’s solution for injection\n•\t18um external needle diameter\n•\tCell Tram microinjector\n•\tInjection volume: 20-50 nL\n•\tMaintained at 28 deg for 1 hr, screened, then 35 deg\n•\tZebrafish develop normally from 23 to 34 degrees (Detrich HW, Westerfield M, Zon L (1999) Zebrafish Biology. Meth Cell Biol)\n•\tYolk necrosis observed in fish incubated at 37 degrees\n•\tIf injections done before 2 days migration of cells is likely result of gastrulation not migration of cancer cells\n•\tInjected 50-200 cells but volume for 200 cells was too large\n•\tYolk ideal b/c could inject largest cell number and volume, nutrient rich environment supported cell proliferation, migration not likely due to passive transport\n•\t4-5 fold increase in cell number at 5 dpi and doesn’t change at 7dpi\n•\t79-94% survival of transplanted fish to 7dpi\no\t40-47% grew melanoma masses on surface of body\n•\tTumors in figures are growing out of fish yolks – never seen this before\n•\tDid not feed at all and carried experiment out through 9dpf\n•\tMelanoma cells migrated and metastasized better than CRC or pancreatic\n•\tDisadvantages to mice = limited visualization of tumor as subcutaneous lump, tumor growth quantified by measuring size of cell mass after removal, limit on animal number to about 10, nude mice more susceptible to drug toxicity, large cell number required (1 million), weeks to months for tumor growth, difficult to generate xenograft models that exhibit tumor metastasis (not sure if this is still true)\n•\tZebrafish thymus begins to form around 65 hpf, TCR gene expression at 4dpf in thymus and detectable in other sites at 9dpf (Danilova N, Hohman, VS, Sacher F et al (2004) T cells and the thymus in developing zebrafish. Dev Comp Immunol)\n•\tAdvantages = lineage markers to label cells and subpopulations, can enzymatically digest xenografted animals into single cell suspensions to quantitate cancer cells, drug screening with smaller drug amounts and larger replicate numbers, can inject into transgenic zebrafish lines\n•\tDisadvantage of zebrafish = few pharm results reported and further studies on absorption, distribution, metabolism, and excretion in fish required\n•\tAssay time can be extended by using immunosuppressed 21dpf fish or older&quot;,&quot;citekey&quot;:null,&quot;tags&quot;:[&quot;,&quot;,&quot;:&quot;],&quot;has_annotations&quot;:false,&quot;shared&quot;:false},&quot;article&quot;:{&quot;issue&quot;:&quot;3&quot;,&quot;abstract&quot;:&quot;In this research, we optimized parameters for xenotransplanting WM-266-4, a metastatic melanoma cell line, including zebrafish site and stage for transplantation, number of cells, injection method, and zebrafish incubation temperature. Melanoma cells proliferated, migrated and formed masses in vivo. We transplanted two additional cancer cell lines, SW620, a colorectal cancer cell line, and FG CAS/Crk, a pancreatic cancer cell line and these human cancers also formed masses in zebrafish. We also transplanted CCD-1092Sk, a human fibroblast cell line established from normal foreskin and this cell line migrated, but did not proliferate or form masses. We quantified the number of proliferating melanoma and normal skin fibroblasts by dissociating xenotransplant zebrafish, dispensing an aliquot of CM-DiI labeled human cells from each zebrafish onto a hemocytometer slide and then visually counting the number of fluorescently labeled cancer cells. Since zebrafish are transparent until approximately 30 dpf, the interaction of labeled melanoma cells and zebrafish endothelial cells (EC) can be visualized by whole-mount immunochemical staining. After staining with Phy-V, a mouse anti-zebrafish monoclonal antibody (mAb) that specifically labels activated EC and angioblasts, using immunohistology and 2-photon microscopy, we observed activated zebrafish EC embedded in human melanoma cell masses. The zebrafish model offers a rapid efficient approach for assessing human cancer cells at various stages of tumorigenesis.&quot;,&quot;journal&quot;:&quot;Angiogenesis&quot;,&quot;pagination&quot;:&quot;139-51&quot;,&quot;eissn&quot;:null,&quot;authors&quot;:[&quot;Maryann Haldi&quot;,&quot;Christopher Ton&quot;,&quot;Wen L Seng&quot;,&quot;Patricia McGrath&quot;],&quot;title&quot;:&quot;Human melanoma cells transplanted into zebrafish proliferate, migrate, produce melanin, form masses and stimulate angiogenesis in zebrafish.&quot;,&quot;issn&quot;:&quot;0969-6970&quot;,&quot;year&quot;:2006,&quot;eisbn&quot;:null,&quot;volume&quot;:&quot;9&quot;,&quot;isbn&quot;:null,&quot;chapter&quot;:null},&quot;collection_id&quot;:&quot;ecfb58bb-0867-44b2-b3cd-c17ad2ea328e&quot;,&quot;data_version&quot;:1,&quot;import_data&quot;:{},&quot;id&quot;:&quot;7361D1C7-0D70-269B-C037-8BDC6BAA97A6&quot;,&quot;type&quot;:&quot;item&quot;,&quot;files&quot;:[{&quot;expires&quot;:null,&quot;manually_matched&quot;:false,&quot;access_method&quot;:&quot;personal_library&quot;,&quot;customWidth&quot;:{&quot;0&quot;:&quot;595.276&quot;},&quot;source_url&quot;:null,&quot;created&quot;:&quot;2019-08-14T13:19:54Z&quot;,&quot;name&quot;:&quot;Haldi et al-2006-Angiogenesis.pdf&quot;,&quot;pages&quot;:13,&quot;height&quot;:&quot;785.197&quot;,&quot;size&quot;:589938,&quot;width&quot;:&quot;595.276&quot;,&quot;sha1&quot;:&quot;3781114e139b75ac33b7f505d70705046983edce&quot;,&quot;customHeight&quot;:{&quot;0&quot;:&quot;785.197&quot;},&quot;sha256&quot;:&quot;038506046d37b3c9a61a698639562119c5211459ba5b36161a1f40de8c443e28&quot;,&quot;file_type&quot;:&quot;pdf&quot;,&quot;type&quot;:&quot;article&quot;}],&quot;pdf_hash&quot;:&quot;038506046d37b3c9a61a698639562119c5211459ba5b36161a1f40de8c443e28&quot;,&quot;collection_group_id&quot;:null,&quot;citeproc&quot;:{},&quot;atIndex&quot;:2},{&quot;ext_ids&quot;:{&quot;doi&quot;:&quot;10.1111/j.1365-2141.2011.08661.x&quot;,&quot;pmid&quot;:21517816},&quot;seq&quot;:1949,&quot;user_data&quot;:{&quot;notes&quot;:&quot;Five million K562 or NB‐4 cells were pelleted by centrifugation (5 min at 100 g), resuspended in phosphate‐buffered saline (PBS) containing CM‐DiI (Invitrogen, Burlington, ON, Canada) (5 μg/ml) and incubated for 5 min at 37°C and 20 min at 4°C. Cells were pelleted, washed twice with PBS, and re‐suspended in 500 μl RPMI medium. Dechorinated 48‐h casper embryos (adults maintained as described by Westerfield, 1995) were anaesthetized with tricaine and 25–50 labelled cells injected into the yolk sac (adapted from (Haldi et al, 2006)). Following 1 h recovery at 28°C, embryos were maintained at 35°C, and screened for fluorescence at the injection site. At 24 h post‐injection (hpi), imatinib mesylate (IM), all‐trans retinoic acid (ATRA), or vehicle (dimethyl sulfoxide, DMSO) were added to the water for 48 h. \n\nDissociated xenografted fish into single cell suspension and counted fluorescent cells&quot;,&quot;modifiedby&quot;:&quot;desktop-MacOS10.12.6-2.33.14524&quot;,&quot;active_read_time&quot;:null,&quot;unread&quot;:true,&quot;createdby&quot;:&quot;desktop-MacOS10.12.6-2.33.14517&quot;,&quot;sourced_from&quot;:0,&quot;last_read&quot;:null,&quot;view_count&quot;:0,&quot;citekey&quot;:null,&quot;modified&quot;:&quot;2019-09-21T13:46:46Z&quot;,&quot;print_count&quot;:0,&quot;source&quot;:null,&quot;created&quot;:&quot;2019-08-12T18:27:31Z&quot;,&quot;added&quot;:null,&quot;star&quot;:true,&quot;tags&quot;:[],&quot;has_annotations&quot;:false,&quot;shared&quot;:false},&quot;deleted&quot;:false,&quot;item_type&quot;:&quot;article&quot;,&quot;custom_metadata&quot;:{},&quot;article&quot;:{&quot;eisbn&quot;:null,&quot;volume&quot;:&quot;153&quot;,&quot;chapter&quot;:null,&quot;abstract&quot;:&quot;&quot;,&quot;title&quot;:&quot;Leukaemia xenotransplantation in zebrafish--chemotherapy response assay in vivo.&quot;,&quot;issue&quot;:&quot;6&quot;,&quot;authors&quot;:[&quot;Dale P Corkery&quot;,&quot;Graham Dellaire&quot;,&quot;Jason N Berman&quot;],&quot;pagination&quot;:&quot;786-9&quot;,&quot;eissn&quot;:null,&quot;year&quot;:2011,&quot;journal&quot;:&quot;British journal of haematology&quot;,&quot;isbn&quot;:null,&quot;issn&quot;:&quot;0007-1048&quot;},&quot;collection_id&quot;:&quot;ecfb58bb-0867-44b2-b3cd-c17ad2ea328e&quot;,&quot;data_version&quot;:1,&quot;id&quot;:&quot;BD681DAA-A528-F746-5DDF-8712A8BC6DB2&quot;,&quot;type&quot;:&quot;item&quot;,&quot;files&quot;:[],&quot;pdf_hash&quot;:null,&quot;collection_group_id&quot;:null,&quot;citeproc&quot;:{}}]"/>
    <we:property name="-1969270975" value="[{&quot;seq&quot;:1975,&quot;article&quot;:{&quot;isbn&quot;:null,&quot;issn&quot;:&quot;1532-0456&quot;,&quot;year&quot;:2011,&quot;eisbn&quot;:null,&quot;eissn&quot;:null,&quot;issue&quot;:&quot;1&quot;,&quot;title&quot;:&quot;Dechorionation as a tool to improve the fish embryo toxicity test (FET) with the zebrafish (Danio rerio).&quot;,&quot;volume&quot;:&quot;153&quot;,&quot;authors&quot;:[&quot;Kirsten Henn&quot;,&quot;Thomas Braunbeck&quot;],&quot;chapter&quot;:null,&quot;journal&quot;:&quot;Comparative biochemistry and physiology. Toxicology &amp; pharmacology : CBP&quot;,&quot;abstract&quot;:&quot;Prior to hatching, the zebrafish embryo is surrounded by an acellular envelope, the chorion. Despite repeated speculations, it could not be clarified unequivocally whether the chorion represents an effective barrier and, thus, protects the embryo from exposure to distinct chemicals. Potentially, there is a risk of generating false negative results in developmental toxicity studies due to limited permeability of the chorion for some compounds. The simplest way to exclude this is to remove the chorion and expose the \&quot;naked\&quot; embryo. In the context of ecotoxicity testing, standardized protocols do not exist for fish embryo dechorionation, and survival rates of dechorionated embryos have usually not been subjected to statistical analysis. Since reproducibly high survival rates are of fundamental importance for chemical toxicity assessment, the present study was designed to develop and optimize a dechorionation procedure. With appropriate modifications of the fish embryo test protocol, embryos can be dechorionated at 24h post-fertilization (hpf) with survival rates of &amp;#x2265;90%. However, for fish embryo tests with dechorionated embryos, the standard positive control test substance, 3,4-dichloroaniline, should be replaced by another compound, e.g., acetone, since 3,4-dichloroaniline exerts its effects during the first 24h of development. Dechorionation of younger stages (&amp;lt;24 hpf) is generally possible, however with lower survival rates. The effect of dechorionation was demonstrated with the cationic polymer Luviquat HM 552, which is blocked by the chorion non-dechorionated embryos due to its molecular weight of ~400,000 Dalton, but becomes strongly toxic after dechorionation.&quot;,&quot;pagination&quot;:&quot;91-8&quot;},&quot;deleted&quot;:false,&quot;ext_ids&quot;:{&quot;doi&quot;:&quot;10.1016/j.cbpc.2010.09.003&quot;,&quot;pmid&quot;:20869464},&quot;item_type&quot;:&quot;article&quot;,&quot;user_data&quot;:{&quot;star&quot;:false,&quot;tags&quot;:[],&quot;notes&quot;:null,&quot;source&quot;:null,&quot;unread&quot;:true,&quot;citekey&quot;:null,&quot;created&quot;:&quot;2019-11-25T17:02:13Z&quot;,&quot;modified&quot;:&quot;2019-11-25T17:02:18Z&quot;,&quot;createdby&quot;:&quot;desktop-MacOS10.12.6-2.33.14526&quot;,&quot;last_read&quot;:null,&quot;modifiedby&quot;:&quot;desktop-MacOS10.12.6-2.33.14526&quot;,&quot;view_count&quot;:0,&quot;print_count&quot;:0,&quot;sourced_from&quot;:0,&quot;active_read_time&quot;:null,&quot;has_annotations&quot;:false},&quot;data_version&quot;:1,&quot;collection_id&quot;:&quot;ecfb58bb-0867-44b2-b3cd-c17ad2ea328e&quot;,&quot;id&quot;:&quot;EDF5C677-87C5-4E65-3E07-A382D011C61E&quot;,&quot;type&quot;:&quot;item&quot;,&quot;files&quot;:[],&quot;pdf_hash&quot;:null,&quot;custom_metadata&quot;:{},&quot;citeproc&quot;:{},&quot;atIndex&quot;:13,&quot;item&quot;:{&quot;id&quot;:&quot;EDF5C677-87C5-4E65-3E07-A382D011C61E&quot;,&quot;type&quot;:&quot;article-journal&quot;,&quot;DOI&quot;:&quot;10.1016/j.cbpc.2010.09.003&quot;,&quot;container-title&quot;:&quot;Comparative biochemistry and physiology. Toxicology &amp; pharmacology : CBP&quot;,&quot;title&quot;:&quot;Dechorionation as a tool to improve the fish embryo toxicity test (FET) with the zebrafish (Danio rerio).&quot;,&quot;abstract&quot;:&quot;Prior to hatching, the zebrafish embryo is surrounded by an acellular envelope, the chorion. Despite repeated speculations, it could not be clarified unequivocally whether the chorion represents an effective barrier and, thus, protects the embryo from exposure to distinct chemicals. Potentially, there is a risk of generating false negative results in developmental toxicity studies due to limited permeability of the chorion for some compounds. The simplest way to exclude this is to remove the chorion and expose the \&quot;naked\&quot; embryo. In the context of ecotoxicity testing, standardized protocols do not exist for fish embryo dechorionation, and survival rates of dechorionated embryos have usually not been subjected to statistical analysis. Since reproducibly high survival rates are of fundamental importance for chemical toxicity assessment, the present study was designed to develop and optimize a dechorionation procedure. With appropriate modifications of the fish embryo test protocol, embryos can be dechorionated at 24h post-fertilization (hpf) with survival rates of &amp;#x2265;90%. However, for fish embryo tests with dechorionated embryos, the standard positive control test substance, 3,4-dichloroaniline, should be replaced by another compound, e.g., acetone, since 3,4-dichloroaniline exerts its effects during the first 24h of development. Dechorionation of younger stages (&amp;lt;24 hpf) is generally possible, however with lower survival rates. The effect of dechorionation was demonstrated with the cationic polymer Luviquat HM 552, which is blocked by the chorion non-dechorionated embryos due to its molecular weight of ~400,000 Dalton, but becomes strongly toxic after dechorionation.&quot;,&quot;ISSN&quot;:&quot;1532-0456&quot;,&quot;volume&quot;:&quot;153&quot;,&quot;issue&quot;:&quot;1&quot;,&quot;page&quot;:&quot;91-8&quot;,&quot;original-date&quot;:{},&quot;issued&quot;:{&quot;year&quot;:2011},&quot;author&quot;:[{&quot;family&quot;:&quot;Henn&quot;,&quot;given&quot;:&quot;Kirsten&quot;},{&quot;family&quot;:&quot;Braunbeck&quot;,&quot;given&quot;:&quot;Thomas&quot;}],&quot;page-first&quot;:&quot;91&quot;}}]"/>
    <we:property name="-367063196" value="[{&quot;custom_metadata&quot;:{},&quot;article&quot;:{&quot;eisbn&quot;:null,&quot;issue&quot;:&quot;10&quot;,&quot;title&quot;:&quot;E3 medium (for zebrafish embryos)&quot;,&quot;chapter&quot;:null,&quot;journal&quot;:&quot;Cold Spring Harbor Protocols&quot;,&quot;abstract&quot;:&quot;&quot;,&quot;issn&quot;:&quot;1559-6095&quot;,&quot;pagination&quot;:&quot;pdb.rec66449-pdb.rec66449&quot;,&quot;eissn&quot;:&quot;1559-6095&quot;,&quot;year&quot;:2011,&quot;authors&quot;:[],&quot;volume&quot;:&quot;2011&quot;,&quot;isbn&quot;:null},&quot;item_type&quot;:&quot;article&quot;,&quot;seq&quot;:1973,&quot;user_data&quot;:{&quot;modifiedby&quot;:&quot;desktop-MacOS10.12.6-2.33.14526&quot;,&quot;created&quot;:&quot;2019-11-05T16:17:55Z&quot;,&quot;citekey&quot;:null,&quot;sourced_from&quot;:0,&quot;modified&quot;:&quot;2019-11-05T16:18:06Z&quot;,&quot;unread&quot;:true,&quot;notes&quot;:null,&quot;last_read&quot;:null,&quot;active_read_time&quot;:null,&quot;source&quot;:null,&quot;view_count&quot;:0,&quot;print_count&quot;:0,&quot;star&quot;:false,&quot;createdby&quot;:&quot;desktop-MacOS10.12.6-2.33.14526&quot;,&quot;tags&quot;:[],&quot;has_annotations&quot;:false,&quot;shared&quot;:false},&quot;ext_ids&quot;:{&quot;doi&quot;:&quot;10.1101/pdb.rec066449&quot;},&quot;deleted&quot;:false,&quot;collection_id&quot;:&quot;ecfb58bb-0867-44b2-b3cd-c17ad2ea328e&quot;,&quot;data_version&quot;:1,&quot;id&quot;:&quot;F647B2AD-A863-584E-1B79-3C5BAB65C0D3&quot;,&quot;type&quot;:&quot;item&quot;,&quot;files&quot;:[],&quot;pdf_hash&quot;:null,&quot;collection_group_id&quot;:null,&quot;citeproc&quot;:{},&quot;atIndex&quot;:14,&quot;item&quot;:{&quot;id&quot;:&quot;F647B2AD-A863-584E-1B79-3C5BAB65C0D3&quot;,&quot;type&quot;:&quot;article-journal&quot;,&quot;DOI&quot;:&quot;10.1101/pdb.rec066449&quot;,&quot;container-title&quot;:&quot;Cold Spring Harbor Protocols&quot;,&quot;title&quot;:&quot;E3 medium (for zebrafish embryos)&quot;,&quot;ISSN&quot;:&quot;1559-6095&quot;,&quot;volume&quot;:&quot;2011&quot;,&quot;issue&quot;:&quot;10&quot;,&quot;page&quot;:&quot;pdb.rec66449-pdb.rec66449&quot;,&quot;original-date&quot;:{},&quot;issued&quot;:{&quot;year&quot;:2011},&quot;author&quot;:[],&quot;page-first&quot;:&quot;pdb.rec66449&quot;}}]"/>
    <we:property name="-46378044" value="[{&quot;seq&quot;:1975,&quot;article&quot;:{&quot;isbn&quot;:null,&quot;issn&quot;:&quot;1532-0456&quot;,&quot;year&quot;:2011,&quot;eisbn&quot;:null,&quot;eissn&quot;:null,&quot;issue&quot;:&quot;1&quot;,&quot;title&quot;:&quot;Dechorionation as a tool to improve the fish embryo toxicity test (FET) with the zebrafish (Danio rerio).&quot;,&quot;volume&quot;:&quot;153&quot;,&quot;authors&quot;:[&quot;Kirsten Henn&quot;,&quot;Thomas Braunbeck&quot;],&quot;chapter&quot;:null,&quot;journal&quot;:&quot;Comparative biochemistry and physiology. Toxicology &amp; pharmacology : CBP&quot;,&quot;abstract&quot;:&quot;Prior to hatching, the zebrafish embryo is surrounded by an acellular envelope, the chorion. Despite repeated speculations, it could not be clarified unequivocally whether the chorion represents an effective barrier and, thus, protects the embryo from exposure to distinct chemicals. Potentially, there is a risk of generating false negative results in developmental toxicity studies due to limited permeability of the chorion for some compounds. The simplest way to exclude this is to remove the chorion and expose the \&quot;naked\&quot; embryo. In the context of ecotoxicity testing, standardized protocols do not exist for fish embryo dechorionation, and survival rates of dechorionated embryos have usually not been subjected to statistical analysis. Since reproducibly high survival rates are of fundamental importance for chemical toxicity assessment, the present study was designed to develop and optimize a dechorionation procedure. With appropriate modifications of the fish embryo test protocol, embryos can be dechorionated at 24h post-fertilization (hpf) with survival rates of &amp;#x2265;90%. However, for fish embryo tests with dechorionated embryos, the standard positive control test substance, 3,4-dichloroaniline, should be replaced by another compound, e.g., acetone, since 3,4-dichloroaniline exerts its effects during the first 24h of development. Dechorionation of younger stages (&amp;lt;24 hpf) is generally possible, however with lower survival rates. The effect of dechorionation was demonstrated with the cationic polymer Luviquat HM 552, which is blocked by the chorion non-dechorionated embryos due to its molecular weight of ~400,000 Dalton, but becomes strongly toxic after dechorionation.&quot;,&quot;pagination&quot;:&quot;91-8&quot;},&quot;deleted&quot;:false,&quot;ext_ids&quot;:{&quot;doi&quot;:&quot;10.1016/j.cbpc.2010.09.003&quot;,&quot;pmid&quot;:20869464},&quot;item_type&quot;:&quot;article&quot;,&quot;user_data&quot;:{&quot;star&quot;:false,&quot;tags&quot;:[],&quot;notes&quot;:null,&quot;source&quot;:null,&quot;unread&quot;:true,&quot;citekey&quot;:null,&quot;created&quot;:&quot;2019-11-25T17:02:13Z&quot;,&quot;modified&quot;:&quot;2019-11-25T17:02:18Z&quot;,&quot;createdby&quot;:&quot;desktop-MacOS10.12.6-2.33.14526&quot;,&quot;last_read&quot;:null,&quot;modifiedby&quot;:&quot;desktop-MacOS10.12.6-2.33.14526&quot;,&quot;view_count&quot;:0,&quot;print_count&quot;:0,&quot;sourced_from&quot;:0,&quot;active_read_time&quot;:null,&quot;has_annotations&quot;:false},&quot;data_version&quot;:1,&quot;collection_id&quot;:&quot;ecfb58bb-0867-44b2-b3cd-c17ad2ea328e&quot;,&quot;id&quot;:&quot;EDF5C677-87C5-4E65-3E07-A382D011C61E&quot;,&quot;type&quot;:&quot;item&quot;,&quot;files&quot;:[],&quot;pdf_hash&quot;:null,&quot;citeproc&quot;:{},&quot;atIndex&quot;:20}]"/>
    <we:property name="-557472929" value="[{&quot;seq&quot;:1975,&quot;article&quot;:{&quot;isbn&quot;:null,&quot;issn&quot;:&quot;1532-0456&quot;,&quot;year&quot;:2011,&quot;eisbn&quot;:null,&quot;eissn&quot;:null,&quot;issue&quot;:&quot;1&quot;,&quot;title&quot;:&quot;Dechorionation as a tool to improve the fish embryo toxicity test (FET) with the zebrafish (Danio rerio).&quot;,&quot;volume&quot;:&quot;153&quot;,&quot;authors&quot;:[&quot;Kirsten Henn&quot;,&quot;Thomas Braunbeck&quot;],&quot;chapter&quot;:null,&quot;journal&quot;:&quot;Comparative biochemistry and physiology. Toxicology &amp; pharmacology : CBP&quot;,&quot;abstract&quot;:&quot;Prior to hatching, the zebrafish embryo is surrounded by an acellular envelope, the chorion. Despite repeated speculations, it could not be clarified unequivocally whether the chorion represents an effective barrier and, thus, protects the embryo from exposure to distinct chemicals. Potentially, there is a risk of generating false negative results in developmental toxicity studies due to limited permeability of the chorion for some compounds. The simplest way to exclude this is to remove the chorion and expose the \&quot;naked\&quot; embryo. In the context of ecotoxicity testing, standardized protocols do not exist for fish embryo dechorionation, and survival rates of dechorionated embryos have usually not been subjected to statistical analysis. Since reproducibly high survival rates are of fundamental importance for chemical toxicity assessment, the present study was designed to develop and optimize a dechorionation procedure. With appropriate modifications of the fish embryo test protocol, embryos can be dechorionated at 24h post-fertilization (hpf) with survival rates of &amp;#x2265;90%. However, for fish embryo tests with dechorionated embryos, the standard positive control test substance, 3,4-dichloroaniline, should be replaced by another compound, e.g., acetone, since 3,4-dichloroaniline exerts its effects during the first 24h of development. Dechorionation of younger stages (&amp;lt;24 hpf) is generally possible, however with lower survival rates. The effect of dechorionation was demonstrated with the cationic polymer Luviquat HM 552, which is blocked by the chorion non-dechorionated embryos due to its molecular weight of ~400,000 Dalton, but becomes strongly toxic after dechorionation.&quot;,&quot;pagination&quot;:&quot;91-8&quot;},&quot;deleted&quot;:false,&quot;ext_ids&quot;:{&quot;doi&quot;:&quot;10.1016/j.cbpc.2010.09.003&quot;,&quot;pmid&quot;:20869464},&quot;item_type&quot;:&quot;article&quot;,&quot;user_data&quot;:{&quot;star&quot;:false,&quot;tags&quot;:[],&quot;notes&quot;:null,&quot;source&quot;:null,&quot;unread&quot;:true,&quot;citekey&quot;:null,&quot;created&quot;:&quot;2019-11-25T17:02:13Z&quot;,&quot;modified&quot;:&quot;2019-11-25T17:02:18Z&quot;,&quot;createdby&quot;:&quot;desktop-MacOS10.12.6-2.33.14526&quot;,&quot;last_read&quot;:null,&quot;modifiedby&quot;:&quot;desktop-MacOS10.12.6-2.33.14526&quot;,&quot;view_count&quot;:0,&quot;print_count&quot;:0,&quot;sourced_from&quot;:0,&quot;active_read_time&quot;:null,&quot;has_annotations&quot;:false},&quot;data_version&quot;:1,&quot;collection_id&quot;:&quot;ecfb58bb-0867-44b2-b3cd-c17ad2ea328e&quot;,&quot;id&quot;:&quot;EDF5C677-87C5-4E65-3E07-A382D011C61E&quot;,&quot;type&quot;:&quot;item&quot;,&quot;files&quot;:[],&quot;pdf_hash&quot;:null,&quot;citeproc&quot;:{},&quot;atIndex&quot;:20}]"/>
    <we:property name="-563717820" value="[{&quot;seq&quot;:936,&quot;article&quot;:{&quot;isbn&quot;:null,&quot;issn&quot;:&quot;1548-7091&quot;,&quot;year&quot;:2014,&quot;eisbn&quot;:null,&quot;eissn&quot;:null,&quot;issue&quot;:&quot;8&quot;,&quot;title&quot;:&quot;Optimized cell transplantation using adult rag2 mutant zebrafish.&quot;,&quot;volume&quot;:&quot;11&quot;,&quot;authors&quot;:[&quot;Qin Tang&quot;,&quot;Nouran S Abdelfattah&quot;,&quot;Jessica S Blackburn&quot;,&quot;John C Moore&quot;,&quot;Sarah A Martinez&quot;,&quot;Finola E Moore&quot;,&quot;Riadh Lobbardi&quot;,&quot;Inês M M Tenente&quot;,&quot;Myron S Ignatius&quot;,&quot;Jason N Berman&quot;,&quot;Robert S Liwski&quot;,&quot;Yariv Houvras&quot;,&quot;David M Langenau&quot;],&quot;chapter&quot;:null,&quot;journal&quot;:&quot;Nature methods&quot;,&quot;abstract&quot;:&quot;Cell transplantation into adult zebrafish has lagged behind mouse models owing to the lack of immunocompromised strains. Here we have created rag2(E450fs) mutant zebrafish that have reduced numbers of functional T and B cells but are viable and fecund. Mutant fish engraft muscle, blood stem cells and various cancers. rag2(E450fs) mutant zebrafish are the first immunocompromised zebrafish model that permits robust, long-term engraftment of multiple tissues and cancer. &quot;,&quot;pagination&quot;:&quot;821-4&quot;},&quot;deleted&quot;:false,&quot;ext_ids&quot;:{&quot;doi&quot;:&quot;10.1038/nmeth.3031&quot;,&quot;mid&quot;:&quot;NIHMS607090&quot;,&quot;pmc&quot;:&quot;PMC4294527&quot;,&quot;pmid&quot;:25042784,&quot;pmcid&quot;:&quot;PMC4294527&quot;},&quot;item_type&quot;:&quot;article&quot;,&quot;user_data&quot;:{&quot;star&quot;:false,&quot;tags&quot;:[],&quot;added&quot;:null,&quot;notes&quot;:&quot;&quot;,&quot;source&quot;:null,&quot;unread&quot;:true,&quot;created&quot;:&quot;2017-10-24T14:22:58Z&quot;,&quot;modified&quot;:&quot;2018-06-26T16:05:51Z&quot;,&quot;createdby&quot;:&quot;Web Library&quot;,&quot;last_read&quot;:null,&quot;modifiedby&quot;:&quot;desktop-MacOS10.12.6-2.33.14417&quot;,&quot;view_count&quot;:0,&quot;print_count&quot;:0,&quot;sourced_from&quot;:0,&quot;active_read_time&quot;:null,&quot;has_annotations&quot;:false},&quot;data_version&quot;:1,&quot;collection_id&quot;:&quot;ecfb58bb-0867-44b2-b3cd-c17ad2ea328e&quot;,&quot;id&quot;:&quot;0efcd88d-da3a-454a-810b-a5cfab99b65a&quot;,&quot;type&quot;:&quot;item&quot;,&quot;files&quot;:[{&quot;name&quot;:&quot;nihms607090.pdf&quot;,&quot;sha1&quot;:null,&quot;size&quot;:1038760,&quot;type&quot;:&quot;article&quot;,&quot;pages&quot;:11,&quot;width&quot;:null,&quot;height&quot;:null,&quot;sha256&quot;:&quot;a9299a08a8060209e42994fce127b2926240e1e2c9c68126a4b5a44ae7066d60&quot;,&quot;created&quot;:&quot;2017-10-24T14:22:58Z&quot;,&quot;expires&quot;:null,&quot;file_type&quot;:&quot;pdf&quot;,&quot;source_url&quot;:null,&quot;customWidth&quot;:null,&quot;customHeight&quot;:null,&quot;access_method&quot;:&quot;personal_library&quot;,&quot;manually_matched&quot;:false},{&quot;name&quot;:null,&quot;sha1&quot;:&quot;8e8de11467599617ec3c0b670ee7e279d96b2884&quot;,&quot;size&quot;:2468761,&quot;type&quot;:&quot;supplement&quot;,&quot;pages&quot;:12,&quot;width&quot;:null,&quot;height&quot;:null,&quot;sha256&quot;:&quot;695a050d0ebbf94c42cd1d2ef7ae28b190aa1c4f12123097fc1bb02afdf3a0cc&quot;,&quot;created&quot;:&quot;2017-10-24T14:22:58Z&quot;,&quot;expires&quot;:null,&quot;file_type&quot;:&quot;pdf&quot;,&quot;source_url&quot;:null,&quot;customWidth&quot;:null,&quot;customHeight&quot;:null,&quot;access_method&quot;:&quot;official_supplement&quot;,&quot;manually_matched&quot;:false}],&quot;pdf_hash&quot;:&quot;a9299a08a8060209e42994fce127b2926240e1e2c9c68126a4b5a44ae7066d60&quot;,&quot;custom_metadata&quot;:{},&quot;citeproc&quot;:{},&quot;atIndex&quot;:17},{&quot;seq&quot;:935,&quot;article&quot;:{&quot;isbn&quot;:null,&quot;issn&quot;:&quot;0022-1007&quot;,&quot;year&quot;:2016,&quot;eisbn&quot;:null,&quot;eissn&quot;:null,&quot;issue&quot;:&quot;12&quot;,&quot;title&quot;:&quot;Single-cell imaging of normal and malignant cell engraftment into optically clear prkdc-null SCID zebrafish.&quot;,&quot;volume&quot;:&quot;213&quot;,&quot;authors&quot;:[&quot;John C Moore&quot;,&quot;Qin Tang&quot;,&quot;Nora T Yordán&quot;,&quot;Finola E Moore&quot;,&quot;Elaine G Garcia&quot;,&quot;Riadh Lobbardi&quot;,&quot;Ashwin Ramakrishnan&quot;,&quot;Dieuwke L Marvin&quot;,&quot;Anthony Anselmo&quot;,&quot;Ruslan I Sadreyev&quot;,&quot;David M Langenau&quot;],&quot;chapter&quot;:null,&quot;journal&quot;:&quot;The Journal of experimental medicine&quot;,&quot;abstract&quot;:&quot;Cell transplantation into immunodeficient mice has revolutionized our understanding of regeneration, stem cell self-renewal, and cancer; yet models for direct imaging of engrafted cells has been limited. Here, we characterize zebrafish with mutations in recombination activating gene 2 (rag2), DNA-dependent protein kinase (prkdc), and janus kinase 3 (jak3). Histology, RNA sequencing, and single-cell transcriptional profiling of blood showed that rag2 hypomorphic mutant zebrafish lack T cells, whereas prkdc deficiency results in loss of mature T and B cells and jak3 in T and putative Natural Killer cells. Although all mutant lines engraft fluorescently labeled normal and malignant cells, only the prkdc mutant fish reproduced as homozygotes and also survived injury after cell transplantation. Engraftment into optically clear casper, prkdc-mutant zebrafish facilitated dynamic live cell imaging of muscle regeneration, repopulation of muscle stem cells within their endogenous niche, and muscle fiber fusion at single-cell resolution. Serial imaging approaches also uncovered stochasticity in fluorescently labeled leukemia regrowth after competitive cell transplantation into prkdc mutant fish, providing refined models to assess clonal dominance and progression in the zebrafish. Our experiments provide an optimized and facile transplantation model, the casper, prkdc mutant zebrafish, for efficient engraftment and direct visualization of fluorescently labeled normal and malignant cells at single-cell resolution.&quot;,&quot;pagination&quot;:&quot;2575-2589&quot;},&quot;deleted&quot;:false,&quot;ext_ids&quot;:{&quot;doi&quot;:&quot;10.1084/jem.20160378&quot;,&quot;pmc&quot;:&quot;PMC5110017&quot;,&quot;pmid&quot;:27810924,&quot;pmcid&quot;:&quot;PMC5110017&quot;},&quot;item_type&quot;:&quot;article&quot;,&quot;user_data&quot;:{&quot;star&quot;:false,&quot;tags&quot;:[],&quot;added&quot;:null,&quot;notes&quot;:&quot;&quot;,&quot;source&quot;:null,&quot;unread&quot;:true,&quot;created&quot;:&quot;2017-10-24T14:23:07Z&quot;,&quot;modified&quot;:&quot;2018-06-26T16:05:34Z&quot;,&quot;createdby&quot;:&quot;Web Library&quot;,&quot;last_read&quot;:null,&quot;modifiedby&quot;:&quot;desktop-MacOS10.12.6-2.33.14417&quot;,&quot;view_count&quot;:0,&quot;print_count&quot;:0,&quot;sourced_from&quot;:0,&quot;active_read_time&quot;:null,&quot;has_annotations&quot;:false},&quot;data_version&quot;:1,&quot;collection_id&quot;:&quot;ecfb58bb-0867-44b2-b3cd-c17ad2ea328e&quot;,&quot;id&quot;:&quot;ce746b4c-efee-4ae9-88fc-bd38b433ef98&quot;,&quot;type&quot;:&quot;item&quot;,&quot;files&quot;:[{&quot;name&quot;:&quot;JEM_20160378.pdf&quot;,&quot;sha1&quot;:null,&quot;size&quot;:2740828,&quot;type&quot;:&quot;article&quot;,&quot;pages&quot;:15,&quot;width&quot;:null,&quot;height&quot;:null,&quot;sha256&quot;:&quot;4b467b6d0b84fb3110de33dda79d88ae0c268ae5319f634b05950cfe9fcfc7e9&quot;,&quot;created&quot;:&quot;2017-10-24T14:23:07Z&quot;,&quot;expires&quot;:null,&quot;file_type&quot;:&quot;pdf&quot;,&quot;source_url&quot;:null,&quot;customWidth&quot;:null,&quot;customHeight&quot;:null,&quot;access_method&quot;:&quot;personal_library&quot;,&quot;manually_matched&quot;:false}],&quot;pdf_hash&quot;:&quot;4b467b6d0b84fb3110de33dda79d88ae0c268ae5319f634b05950cfe9fcfc7e9&quot;,&quot;custom_metadata&quot;:{},&quot;citeproc&quot;:{}}]"/>
    <we:property name="-672732592" value="[{&quot;ext_ids&quot;:{&quot;doi&quot;:&quot;10.1111/j.1365-2141.2011.08661.x&quot;,&quot;pmid&quot;:21517816},&quot;seq&quot;:1949,&quot;user_data&quot;:{&quot;notes&quot;:&quot;Five million K562 or NB‐4 cells were pelleted by centrifugation (5 min at 100 g), resuspended in phosphate‐buffered saline (PBS) containing CM‐DiI (Invitrogen, Burlington, ON, Canada) (5 μg/ml) and incubated for 5 min at 37°C and 20 min at 4°C. Cells were pelleted, washed twice with PBS, and re‐suspended in 500 μl RPMI medium. Dechorinated 48‐h casper embryos (adults maintained as described by Westerfield, 1995) were anaesthetized with tricaine and 25–50 labelled cells injected into the yolk sac (adapted from (Haldi et al, 2006)). Following 1 h recovery at 28°C, embryos were maintained at 35°C, and screened for fluorescence at the injection site. At 24 h post‐injection (hpi), imatinib mesylate (IM), all‐trans retinoic acid (ATRA), or vehicle (dimethyl sulfoxide, DMSO) were added to the water for 48 h. \n\nDissociated xenografted fish into single cell suspension and counted fluorescent cells&quot;,&quot;modifiedby&quot;:&quot;desktop-MacOS10.12.6-2.33.14524&quot;,&quot;active_read_time&quot;:null,&quot;unread&quot;:true,&quot;createdby&quot;:&quot;desktop-MacOS10.12.6-2.33.14517&quot;,&quot;sourced_from&quot;:0,&quot;last_read&quot;:null,&quot;view_count&quot;:0,&quot;citekey&quot;:null,&quot;modified&quot;:&quot;2019-09-21T13:46:46Z&quot;,&quot;print_count&quot;:0,&quot;source&quot;:null,&quot;created&quot;:&quot;2019-08-12T18:27:31Z&quot;,&quot;added&quot;:null,&quot;star&quot;:true,&quot;tags&quot;:[],&quot;has_annotations&quot;:false,&quot;shared&quot;:false},&quot;deleted&quot;:false,&quot;item_type&quot;:&quot;article&quot;,&quot;custom_metadata&quot;:{},&quot;article&quot;:{&quot;eisbn&quot;:null,&quot;volume&quot;:&quot;153&quot;,&quot;chapter&quot;:null,&quot;abstract&quot;:&quot;&quot;,&quot;title&quot;:&quot;Leukaemia xenotransplantation in zebrafish--chemotherapy response assay in vivo.&quot;,&quot;issue&quot;:&quot;6&quot;,&quot;authors&quot;:[&quot;Dale P Corkery&quot;,&quot;Graham Dellaire&quot;,&quot;Jason N Berman&quot;],&quot;pagination&quot;:&quot;786-9&quot;,&quot;eissn&quot;:null,&quot;year&quot;:2011,&quot;journal&quot;:&quot;British journal of haematology&quot;,&quot;isbn&quot;:null,&quot;issn&quot;:&quot;0007-1048&quot;},&quot;collection_id&quot;:&quot;ecfb58bb-0867-44b2-b3cd-c17ad2ea328e&quot;,&quot;data_version&quot;:1,&quot;id&quot;:&quot;BD681DAA-A528-F746-5DDF-8712A8BC6DB2&quot;,&quot;type&quot;:&quot;item&quot;,&quot;files&quot;:[],&quot;pdf_hash&quot;:null,&quot;collection_group_id&quot;:null,&quot;citeproc&quot;:{},&quot;atIndex&quot;:13,&quot;item&quot;:{&quot;id&quot;:&quot;BD681DAA-A528-F746-5DDF-8712A8BC6DB2&quot;,&quot;type&quot;:&quot;article-journal&quot;,&quot;DOI&quot;:&quot;10.1111/j.1365-2141.2011.08661.x&quot;,&quot;container-title&quot;:&quot;British journal of haematology&quot;,&quot;title&quot;:&quot;Leukaemia xenotransplantation in zebrafish--chemotherapy response assay in vivo.&quot;,&quot;ISSN&quot;:&quot;0007-1048&quot;,&quot;volume&quot;:&quot;153&quot;,&quot;issue&quot;:&quot;6&quot;,&quot;page&quot;:&quot;786-9&quot;,&quot;original-date&quot;:{},&quot;issued&quot;:{&quot;year&quot;:2011},&quot;author&quot;:[{&quot;family&quot;:&quot;Corkery&quot;,&quot;given&quot;:&quot;Dale P&quot;},{&quot;family&quot;:&quot;Dellaire&quot;,&quot;given&quot;:&quot;Graham&quot;},{&quot;family&quot;:&quot;Berman&quot;,&quot;given&quot;:&quot;Jason N&quot;}],&quot;page-first&quot;:&quot;786&quot;}}]"/>
    <we:property name="-902763979" value="[{&quot;seq&quot;:1982,&quot;article&quot;:{&quot;isbn&quot;:null,&quot;issn&quot;:&quot;1875-9777&quot;,&quot;year&quot;:2008,&quot;eisbn&quot;:null,&quot;eissn&quot;:null,&quot;issue&quot;:&quot;2&quot;,&quot;title&quot;:&quot;Transparent adult zebrafish as a tool for in vivo transplantation analysis.&quot;,&quot;volume&quot;:&quot;2&quot;,&quot;authors&quot;:[&quot;Richard M White&quot;,&quot;Anna Sessa&quot;,&quot;Christopher Burke&quot;,&quot;Teresa Bowman&quot;,&quot;Jocelyn LeBlanc&quot;,&quot;Craig Ceol&quot;,&quot;Caitlin Bourque&quot;,&quot;Michael Dovey&quot;,&quot;Wolfram Goessling&quot;,&quot;Caroline E Burns&quot;,&quot;Leonard I Zon&quot;],&quot;chapter&quot;:null,&quot;journal&quot;:&quot;Cell stem cell&quot;,&quot;abstract&quot;:&quot;The zebrafish is a useful model for understanding normal and cancer stem cells, but analysis has been limited to embryogenesis due to the opacity of the adult fish. To address this, we have created a transparent adult zebrafish in which we transplanted either hematopoietic stem/progenitor cells or tumor cells. In a hematopoiesis radiation recovery assay, transplantation of GFP-labeled marrow cells allowed for striking in vivo visual assessment of engraftment from 2 hr-5 weeks posttransplant. Using FACS analysis, both transparent and wild-type fish had equal engraftment, but this could only be visualized in the transparent recipient. In a tumor engraftment model, transplantation of RAS-melanoma cells allowed for visualization of tumor engraftment, proliferation, and distant metastases in as little as 5 days, which is not seen in wild-type recipients until 3 to 4 weeks. This transparent adult zebrafish serves as the ideal combination of both sensitivity and resolution for in vivo stem cell analyses.&quot;,&quot;pagination&quot;:&quot;183-9&quot;},&quot;deleted&quot;:false,&quot;ext_ids&quot;:{&quot;doi&quot;:&quot;10.1016/j.stem.2007.11.002&quot;,&quot;mid&quot;:&quot;NIHMS40938&quot;,&quot;pmc&quot;:&quot;PMC2292119&quot;,&quot;pmid&quot;:18371439,&quot;pmcid&quot;:&quot;PMC2292119&quot;},&quot;item_type&quot;:&quot;article&quot;,&quot;user_data&quot;:{&quot;star&quot;:false,&quot;tags&quot;:[],&quot;notes&quot;:null,&quot;source&quot;:null,&quot;unread&quot;:true,&quot;citekey&quot;:null,&quot;created&quot;:&quot;2019-11-25T17:56:22Z&quot;,&quot;modified&quot;:&quot;2019-11-25T17:56:27Z&quot;,&quot;createdby&quot;:&quot;desktop-MacOS10.12.6-2.33.14526&quot;,&quot;last_read&quot;:null,&quot;modifiedby&quot;:&quot;desktop-MacOS10.12.6-2.33.14526&quot;,&quot;view_count&quot;:0,&quot;print_count&quot;:0,&quot;sourced_from&quot;:0,&quot;active_read_time&quot;:null,&quot;has_annotations&quot;:false},&quot;data_version&quot;:1,&quot;collection_id&quot;:&quot;ecfb58bb-0867-44b2-b3cd-c17ad2ea328e&quot;,&quot;id&quot;:&quot;50441A65-05AB-3B43-E8C5-A3B5049EB524&quot;,&quot;type&quot;:&quot;item&quot;,&quot;files&quot;:[],&quot;pdf_hash&quot;:null,&quot;custom_metadata&quot;:{},&quot;citeproc&quot;:{},&quot;atIndex&quot;:14,&quot;item&quot;:{&quot;id&quot;:&quot;50441A65-05AB-3B43-E8C5-A3B5049EB524&quot;,&quot;type&quot;:&quot;article-journal&quot;,&quot;DOI&quot;:&quot;10.1016/j.stem.2007.11.002&quot;,&quot;container-title&quot;:&quot;Cell stem cell&quot;,&quot;title&quot;:&quot;Transparent adult zebrafish as a tool for in vivo transplantation analysis.&quot;,&quot;abstract&quot;:&quot;The zebrafish is a useful model for understanding normal and cancer stem cells, but analysis has been limited to embryogenesis due to the opacity of the adult fish. To address this, we have created a transparent adult zebrafish in which we transplanted either hematopoietic stem/progenitor cells or tumor cells. In a hematopoiesis radiation recovery assay, transplantation of GFP-labeled marrow cells allowed for striking in vivo visual assessment of engraftment from 2 hr-5 weeks posttransplant. Using FACS analysis, both transparent and wild-type fish had equal engraftment, but this could only be visualized in the transparent recipient. In a tumor engraftment model, transplantation of RAS-melanoma cells allowed for visualization of tumor engraftment, proliferation, and distant metastases in as little as 5 days, which is not seen in wild-type recipients until 3 to 4 weeks. This transparent adult zebrafish serves as the ideal combination of both sensitivity and resolution for in vivo stem cell analyses.&quot;,&quot;ISSN&quot;:&quot;1875-9777&quot;,&quot;volume&quot;:&quot;2&quot;,&quot;issue&quot;:&quot;2&quot;,&quot;page&quot;:&quot;183-9&quot;,&quot;original-date&quot;:{},&quot;issued&quot;:{&quot;year&quot;:2008},&quot;author&quot;:[{&quot;family&quot;:&quot;White&quot;,&quot;given&quot;:&quot;Richard M&quot;},{&quot;family&quot;:&quot;Sessa&quot;,&quot;given&quot;:&quot;Anna&quot;},{&quot;family&quot;:&quot;Burke&quot;,&quot;given&quot;:&quot;Christopher&quot;},{&quot;family&quot;:&quot;Bowman&quot;,&quot;given&quot;:&quot;Teresa&quot;},{&quot;family&quot;:&quot;LeBlanc&quot;,&quot;given&quot;:&quot;Jocelyn&quot;},{&quot;family&quot;:&quot;Ceol&quot;,&quot;given&quot;:&quot;Craig&quot;},{&quot;family&quot;:&quot;Bourque&quot;,&quot;given&quot;:&quot;Caitlin&quot;},{&quot;family&quot;:&quot;Dovey&quot;,&quot;given&quot;:&quot;Michael&quot;},{&quot;family&quot;:&quot;Goessling&quot;,&quot;given&quot;:&quot;Wolfram&quot;},{&quot;family&quot;:&quot;Burns&quot;,&quot;given&quot;:&quot;Caroline E&quot;},{&quot;family&quot;:&quot;Zon&quot;,&quot;given&quot;:&quot;Leonard I&quot;}],&quot;page-first&quot;:&quot;183&quot;}}]"/>
    <we:property name="-90550085" value="[{&quot;seq&quot;:1987,&quot;article&quot;:{&quot;isbn&quot;:null,&quot;issn&quot;:&quot;2331-8325&quot;,&quot;year&quot;:2018,&quot;eisbn&quot;:null,&quot;eissn&quot;:null,&quot;issue&quot;:&quot;18&quot;,&quot;title&quot;:&quot;Zebrafish Embryo Xenograft and Metastasis Assay&quot;,&quot;volume&quot;:&quot;8&quot;,&quot;authors&quot;:[&quot;Ilkka Paatero&quot;,&quot;Sanni Alve&quot;,&quot;Silvia Gramolelli&quot;,&quot;Johanna Ivaska&quot;,&quot;Päivi Ojala&quot;],&quot;chapter&quot;:null,&quot;journal&quot;:&quot;BIO-PROTOCOL&quot;,&quot;abstract&quot;:&quot;&quot;,&quot;pagination&quot;:null},&quot;deleted&quot;:false,&quot;ext_ids&quot;:{&quot;doi&quot;:&quot;10.21769/BioProtoc.3027&quot;},&quot;item_type&quot;:&quot;article&quot;,&quot;user_data&quot;:{&quot;star&quot;:false,&quot;tags&quot;:[],&quot;notes&quot;:null,&quot;source&quot;:null,&quot;unread&quot;:true,&quot;citekey&quot;:null,&quot;created&quot;:&quot;2019-11-26T04:31:25Z&quot;,&quot;modified&quot;:&quot;2019-11-26T04:32:45Z&quot;,&quot;createdby&quot;:&quot;desktop-MacOS10.12.6-2.33.14526&quot;,&quot;last_read&quot;:null,&quot;modifiedby&quot;:&quot;desktop-MacOS10.12.6-2.33.14526&quot;,&quot;view_count&quot;:0,&quot;print_count&quot;:0,&quot;sourced_from&quot;:0,&quot;active_read_time&quot;:null,&quot;has_annotations&quot;:false},&quot;data_version&quot;:1,&quot;collection_id&quot;:&quot;ecfb58bb-0867-44b2-b3cd-c17ad2ea328e&quot;,&quot;id&quot;:&quot;7E3FCD06-B112-D1CC-FA21-A5FA5E50FF3A&quot;,&quot;type&quot;:&quot;item&quot;,&quot;files&quot;:[],&quot;pdf_hash&quot;:null,&quot;custom_metadata&quot;:{},&quot;atIndex&quot;:16,&quot;item&quot;:{&quot;id&quot;:&quot;7E3FCD06-B112-D1CC-FA21-A5FA5E50FF3A&quot;,&quot;type&quot;:&quot;article-journal&quot;,&quot;DOI&quot;:&quot;10.21769/BioProtoc.3027&quot;,&quot;container-title&quot;:&quot;BIO-PROTOCOL&quot;,&quot;title&quot;:&quot;Zebrafish Embryo Xenograft and Metastasis Assay&quot;,&quot;ISSN&quot;:&quot;2331-8325&quot;,&quot;volume&quot;:&quot;8&quot;,&quot;issue&quot;:&quot;18&quot;,&quot;original-date&quot;:{},&quot;issued&quot;:{&quot;year&quot;:2018},&quot;author&quot;:[{&quot;family&quot;:&quot;Paatero&quot;,&quot;given&quot;:&quot;Ilkka&quot;},{&quot;family&quot;:&quot;Alve&quot;,&quot;given&quot;:&quot;Sanni&quot;},{&quot;family&quot;:&quot;Gramolelli&quot;,&quot;given&quot;:&quot;Silvia&quot;},{&quot;family&quot;:&quot;Ivaska&quot;,&quot;given&quot;:&quot;Johanna&quot;},{&quot;family&quot;:&quot;Ojala&quot;,&quot;given&quot;:&quot;Päivi&quot;}]}}]"/>
    <we:property name="style" value="{&quot;title&quot;:&quot;Journal of Visualized Experiments&quot;,&quot;url&quot;:&quot;https://smartcite.readcube.com/styles/journal-of-visualized-experiments&quot;,&quot;favorite&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C388930A147B4A8E5AE14CAE84CAB9" ma:contentTypeVersion="9" ma:contentTypeDescription="Create a new document." ma:contentTypeScope="" ma:versionID="4c9801944193fb49b945dfe852dad8d2">
  <xsd:schema xmlns:xsd="http://www.w3.org/2001/XMLSchema" xmlns:xs="http://www.w3.org/2001/XMLSchema" xmlns:p="http://schemas.microsoft.com/office/2006/metadata/properties" xmlns:ns3="8d7d2e9f-143e-41e5-b312-36b342ebd0e1" xmlns:ns4="bc5a1047-c812-4450-a77e-ea956085ab24" targetNamespace="http://schemas.microsoft.com/office/2006/metadata/properties" ma:root="true" ma:fieldsID="65264196984afed2854086c6e0bb2d26" ns3:_="" ns4:_="">
    <xsd:import namespace="8d7d2e9f-143e-41e5-b312-36b342ebd0e1"/>
    <xsd:import namespace="bc5a1047-c812-4450-a77e-ea956085ab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d2e9f-143e-41e5-b312-36b342ebd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5a1047-c812-4450-a77e-ea956085ab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02F77-538B-461D-9EAD-BDA56CDFE802}">
  <ds:schemaRefs>
    <ds:schemaRef ds:uri="http://schemas.microsoft.com/sharepoint/v3/contenttype/forms"/>
  </ds:schemaRefs>
</ds:datastoreItem>
</file>

<file path=customXml/itemProps2.xml><?xml version="1.0" encoding="utf-8"?>
<ds:datastoreItem xmlns:ds="http://schemas.openxmlformats.org/officeDocument/2006/customXml" ds:itemID="{3622D39D-2A9A-4AE8-B83D-0079D68AA6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9C34A8-B282-46BE-87FF-A8FC95AFD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d2e9f-143e-41e5-b312-36b342ebd0e1"/>
    <ds:schemaRef ds:uri="bc5a1047-c812-4450-a77e-ea956085a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10C39-A55F-4EE2-91DA-7579DA9B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4809</Words>
  <Characters>27413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2019-11-29T21:38:00Z</dcterms:created>
  <dcterms:modified xsi:type="dcterms:W3CDTF">2019-12-04T15:22:00Z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0x010100C5C388930A147B4A8E5AE14CAE84CAB9</vt:lpwstr>
  </property>
</Properties>
</file>