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F5A873" w:rsidR="006305D7" w:rsidRPr="001B1519" w:rsidRDefault="006305D7" w:rsidP="00364D4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C4E2DD4" w14:textId="13E66642" w:rsidR="00207429" w:rsidRPr="009739AA" w:rsidRDefault="00207429" w:rsidP="00364D40">
      <w:pPr>
        <w:rPr>
          <w:rFonts w:asciiTheme="minorHAnsi" w:hAnsiTheme="minorHAnsi" w:cs="Times New Roman"/>
          <w:b/>
        </w:rPr>
      </w:pPr>
      <w:r w:rsidRPr="009739AA">
        <w:rPr>
          <w:rFonts w:asciiTheme="minorHAnsi" w:hAnsiTheme="minorHAnsi" w:cs="Times New Roman"/>
          <w:b/>
        </w:rPr>
        <w:t xml:space="preserve">Standardized </w:t>
      </w:r>
      <w:r w:rsidR="007215A9" w:rsidRPr="009739AA">
        <w:rPr>
          <w:rFonts w:asciiTheme="minorHAnsi" w:hAnsiTheme="minorHAnsi" w:cs="Times New Roman"/>
          <w:b/>
        </w:rPr>
        <w:t>H</w:t>
      </w:r>
      <w:r w:rsidR="00AD0571" w:rsidRPr="009739AA">
        <w:rPr>
          <w:rFonts w:asciiTheme="minorHAnsi" w:hAnsiTheme="minorHAnsi" w:cs="Times New Roman"/>
          <w:b/>
        </w:rPr>
        <w:t xml:space="preserve">istomorphometric </w:t>
      </w:r>
      <w:r w:rsidR="007D36B7" w:rsidRPr="009739AA">
        <w:rPr>
          <w:rFonts w:asciiTheme="minorHAnsi" w:hAnsiTheme="minorHAnsi" w:cs="Times New Roman"/>
          <w:b/>
        </w:rPr>
        <w:t>Evaluation</w:t>
      </w:r>
      <w:r w:rsidRPr="009739AA">
        <w:rPr>
          <w:rFonts w:asciiTheme="minorHAnsi" w:hAnsiTheme="minorHAnsi" w:cs="Times New Roman"/>
          <w:b/>
        </w:rPr>
        <w:t xml:space="preserve"> </w:t>
      </w:r>
      <w:r w:rsidR="00AD7178" w:rsidRPr="009739AA">
        <w:rPr>
          <w:rFonts w:asciiTheme="minorHAnsi" w:hAnsiTheme="minorHAnsi" w:cs="Times New Roman"/>
          <w:b/>
        </w:rPr>
        <w:t xml:space="preserve">of </w:t>
      </w:r>
      <w:r w:rsidR="007D36B7" w:rsidRPr="009739AA">
        <w:rPr>
          <w:rFonts w:asciiTheme="minorHAnsi" w:hAnsiTheme="minorHAnsi" w:cs="Times New Roman"/>
          <w:b/>
        </w:rPr>
        <w:t xml:space="preserve">Osteoarthritis in </w:t>
      </w:r>
      <w:r w:rsidR="0069355D" w:rsidRPr="009739AA">
        <w:rPr>
          <w:rFonts w:asciiTheme="minorHAnsi" w:hAnsiTheme="minorHAnsi" w:cs="Times New Roman"/>
          <w:b/>
        </w:rPr>
        <w:t>a</w:t>
      </w:r>
      <w:r w:rsidR="00AD7178" w:rsidRPr="009739AA">
        <w:rPr>
          <w:rFonts w:asciiTheme="minorHAnsi" w:hAnsiTheme="minorHAnsi" w:cs="Times New Roman"/>
          <w:b/>
        </w:rPr>
        <w:t xml:space="preserve"> </w:t>
      </w:r>
      <w:r w:rsidR="00482E22" w:rsidRPr="009739AA">
        <w:rPr>
          <w:rFonts w:asciiTheme="minorHAnsi" w:hAnsiTheme="minorHAnsi" w:cs="Times New Roman"/>
          <w:b/>
        </w:rPr>
        <w:t>Surgical</w:t>
      </w:r>
      <w:r w:rsidR="00AD7178" w:rsidRPr="009739AA">
        <w:rPr>
          <w:rFonts w:asciiTheme="minorHAnsi" w:hAnsiTheme="minorHAnsi" w:cs="Times New Roman"/>
          <w:b/>
        </w:rPr>
        <w:t xml:space="preserve"> </w:t>
      </w:r>
      <w:r w:rsidR="00482E22" w:rsidRPr="009739AA">
        <w:rPr>
          <w:rFonts w:asciiTheme="minorHAnsi" w:hAnsiTheme="minorHAnsi" w:cs="Times New Roman"/>
          <w:b/>
        </w:rPr>
        <w:t>Mouse M</w:t>
      </w:r>
      <w:r w:rsidR="007D36B7" w:rsidRPr="009739AA">
        <w:rPr>
          <w:rFonts w:asciiTheme="minorHAnsi" w:hAnsiTheme="minorHAnsi" w:cs="Times New Roman"/>
          <w:b/>
        </w:rPr>
        <w:t>odel</w:t>
      </w:r>
    </w:p>
    <w:p w14:paraId="2E300B21" w14:textId="77777777" w:rsidR="007A4DD6" w:rsidRDefault="007A4DD6" w:rsidP="00364D40">
      <w:pPr>
        <w:rPr>
          <w:rFonts w:asciiTheme="minorHAnsi" w:hAnsiTheme="minorHAnsi" w:cstheme="minorHAnsi"/>
          <w:b/>
          <w:bCs/>
        </w:rPr>
      </w:pPr>
    </w:p>
    <w:p w14:paraId="3D080DA3" w14:textId="696F3AFC" w:rsidR="006305D7" w:rsidRPr="001B1519" w:rsidRDefault="006305D7" w:rsidP="00364D4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6097AA0" w14:textId="7DB1BCE9" w:rsidR="00207429" w:rsidRDefault="00207429" w:rsidP="00364D40">
      <w:pPr>
        <w:rPr>
          <w:rFonts w:asciiTheme="minorHAnsi" w:hAnsiTheme="minorHAnsi" w:cs="Arial"/>
          <w:vertAlign w:val="superscript"/>
        </w:rPr>
      </w:pPr>
      <w:r w:rsidRPr="00207429">
        <w:rPr>
          <w:rFonts w:asciiTheme="minorHAnsi" w:hAnsiTheme="minorHAnsi" w:cs="Arial"/>
        </w:rPr>
        <w:t>Willia</w:t>
      </w:r>
      <w:r w:rsidRPr="00B44775">
        <w:rPr>
          <w:rFonts w:asciiTheme="minorHAnsi" w:hAnsiTheme="minorHAnsi" w:cs="Arial"/>
        </w:rPr>
        <w:t>m J. Pinamont</w:t>
      </w:r>
      <w:r w:rsidRPr="00B44775">
        <w:rPr>
          <w:rFonts w:asciiTheme="minorHAnsi" w:hAnsiTheme="minorHAnsi" w:cs="Arial"/>
          <w:vertAlign w:val="superscript"/>
        </w:rPr>
        <w:t>1</w:t>
      </w:r>
      <w:r w:rsidRPr="00B44775">
        <w:rPr>
          <w:rFonts w:asciiTheme="minorHAnsi" w:hAnsiTheme="minorHAnsi" w:cs="Arial"/>
        </w:rPr>
        <w:t>, Gregory M. Young</w:t>
      </w:r>
      <w:r w:rsidRPr="00B44775">
        <w:rPr>
          <w:rFonts w:asciiTheme="minorHAnsi" w:hAnsiTheme="minorHAnsi" w:cs="Arial"/>
          <w:vertAlign w:val="superscript"/>
        </w:rPr>
        <w:t>1</w:t>
      </w:r>
      <w:r w:rsidRPr="00B44775">
        <w:rPr>
          <w:rFonts w:asciiTheme="minorHAnsi" w:hAnsiTheme="minorHAnsi" w:cs="Arial"/>
        </w:rPr>
        <w:t>, Vengadeshprabhu Karuppagounder</w:t>
      </w:r>
      <w:r w:rsidRPr="00B44775">
        <w:rPr>
          <w:rFonts w:asciiTheme="minorHAnsi" w:hAnsiTheme="minorHAnsi" w:cs="Arial"/>
          <w:vertAlign w:val="superscript"/>
        </w:rPr>
        <w:t>1</w:t>
      </w:r>
      <w:r w:rsidRPr="00B44775">
        <w:rPr>
          <w:rFonts w:asciiTheme="minorHAnsi" w:hAnsiTheme="minorHAnsi" w:cs="Arial"/>
        </w:rPr>
        <w:t>,</w:t>
      </w:r>
      <w:r w:rsidRPr="00B44775">
        <w:rPr>
          <w:rFonts w:asciiTheme="minorHAnsi" w:hAnsiTheme="minorHAnsi" w:cs="Arial"/>
          <w:vertAlign w:val="superscript"/>
        </w:rPr>
        <w:t xml:space="preserve"> </w:t>
      </w:r>
      <w:r w:rsidRPr="00B44775">
        <w:rPr>
          <w:rFonts w:asciiTheme="minorHAnsi" w:hAnsiTheme="minorHAnsi" w:cs="Arial"/>
        </w:rPr>
        <w:t xml:space="preserve">Natalie </w:t>
      </w:r>
      <w:r w:rsidR="005656F5" w:rsidRPr="00B44775">
        <w:rPr>
          <w:rFonts w:asciiTheme="minorHAnsi" w:hAnsiTheme="minorHAnsi" w:cs="Arial"/>
        </w:rPr>
        <w:t xml:space="preserve">K. </w:t>
      </w:r>
      <w:r w:rsidRPr="00B44775">
        <w:rPr>
          <w:rFonts w:asciiTheme="minorHAnsi" w:hAnsiTheme="minorHAnsi" w:cs="Arial"/>
        </w:rPr>
        <w:t>Yoshioka</w:t>
      </w:r>
      <w:r w:rsidRPr="00B44775">
        <w:rPr>
          <w:rFonts w:asciiTheme="minorHAnsi" w:hAnsiTheme="minorHAnsi" w:cs="Arial"/>
          <w:vertAlign w:val="superscript"/>
        </w:rPr>
        <w:t>1</w:t>
      </w:r>
      <w:r w:rsidRPr="00B44775">
        <w:rPr>
          <w:rFonts w:asciiTheme="minorHAnsi" w:hAnsiTheme="minorHAnsi" w:cs="Arial"/>
        </w:rPr>
        <w:t xml:space="preserve">, </w:t>
      </w:r>
      <w:r w:rsidR="002301D6" w:rsidRPr="00BB18BB">
        <w:rPr>
          <w:rFonts w:asciiTheme="minorHAnsi" w:hAnsiTheme="minorHAnsi" w:cs="Arial"/>
        </w:rPr>
        <w:t>Elijah L. Carlson</w:t>
      </w:r>
      <w:r w:rsidR="002301D6" w:rsidRPr="00BB18BB">
        <w:rPr>
          <w:rFonts w:asciiTheme="minorHAnsi" w:hAnsiTheme="minorHAnsi" w:cs="Arial"/>
          <w:vertAlign w:val="superscript"/>
        </w:rPr>
        <w:t>1</w:t>
      </w:r>
      <w:r w:rsidR="002301D6" w:rsidRPr="00BB18BB">
        <w:rPr>
          <w:rFonts w:asciiTheme="minorHAnsi" w:hAnsiTheme="minorHAnsi" w:cs="Arial"/>
        </w:rPr>
        <w:t xml:space="preserve">, </w:t>
      </w:r>
      <w:r w:rsidRPr="00B44775">
        <w:rPr>
          <w:rFonts w:asciiTheme="minorHAnsi" w:hAnsiTheme="minorHAnsi" w:cs="Arial"/>
        </w:rPr>
        <w:t>Adeel</w:t>
      </w:r>
      <w:r w:rsidRPr="00207429">
        <w:rPr>
          <w:rFonts w:asciiTheme="minorHAnsi" w:hAnsiTheme="minorHAnsi" w:cs="Arial"/>
        </w:rPr>
        <w:t xml:space="preserve"> Ahm</w:t>
      </w:r>
      <w:r w:rsidR="00E4021D">
        <w:rPr>
          <w:rFonts w:asciiTheme="minorHAnsi" w:hAnsiTheme="minorHAnsi" w:cs="Arial"/>
        </w:rPr>
        <w:t>a</w:t>
      </w:r>
      <w:r w:rsidRPr="00207429">
        <w:rPr>
          <w:rFonts w:asciiTheme="minorHAnsi" w:hAnsiTheme="minorHAnsi" w:cs="Arial"/>
        </w:rPr>
        <w:t>d</w:t>
      </w:r>
      <w:r w:rsidRPr="00207429">
        <w:rPr>
          <w:rFonts w:asciiTheme="minorHAnsi" w:hAnsiTheme="minorHAnsi" w:cs="Arial"/>
          <w:vertAlign w:val="superscript"/>
        </w:rPr>
        <w:t>1</w:t>
      </w:r>
      <w:r w:rsidRPr="00207429">
        <w:rPr>
          <w:rFonts w:asciiTheme="minorHAnsi" w:hAnsiTheme="minorHAnsi" w:cs="Arial"/>
        </w:rPr>
        <w:t>, Reyad Elbarbary</w:t>
      </w:r>
      <w:r w:rsidRPr="00207429">
        <w:rPr>
          <w:rFonts w:asciiTheme="minorHAnsi" w:hAnsiTheme="minorHAnsi" w:cs="Arial"/>
          <w:vertAlign w:val="superscript"/>
        </w:rPr>
        <w:t>1</w:t>
      </w:r>
      <w:r w:rsidR="00F260C8">
        <w:rPr>
          <w:rFonts w:asciiTheme="minorHAnsi" w:hAnsiTheme="minorHAnsi" w:cs="Arial"/>
          <w:vertAlign w:val="superscript"/>
        </w:rPr>
        <w:t>,2</w:t>
      </w:r>
      <w:r w:rsidRPr="00207429">
        <w:rPr>
          <w:rFonts w:asciiTheme="minorHAnsi" w:hAnsiTheme="minorHAnsi" w:cs="Arial"/>
        </w:rPr>
        <w:t>, Fadia Kamal</w:t>
      </w:r>
      <w:r w:rsidRPr="00207429">
        <w:rPr>
          <w:rFonts w:asciiTheme="minorHAnsi" w:hAnsiTheme="minorHAnsi" w:cs="Arial"/>
          <w:vertAlign w:val="superscript"/>
        </w:rPr>
        <w:t>1</w:t>
      </w:r>
      <w:r w:rsidR="00F260C8">
        <w:rPr>
          <w:rFonts w:asciiTheme="minorHAnsi" w:hAnsiTheme="minorHAnsi" w:cs="Arial"/>
          <w:vertAlign w:val="superscript"/>
        </w:rPr>
        <w:t>,3</w:t>
      </w:r>
      <w:r w:rsidRPr="00207429">
        <w:rPr>
          <w:rFonts w:asciiTheme="minorHAnsi" w:hAnsiTheme="minorHAnsi" w:cs="Arial"/>
          <w:vertAlign w:val="superscript"/>
        </w:rPr>
        <w:t>*</w:t>
      </w:r>
    </w:p>
    <w:p w14:paraId="7EFBAECF" w14:textId="77777777" w:rsidR="009E158C" w:rsidRPr="009E158C" w:rsidRDefault="009E158C" w:rsidP="00364D40">
      <w:pPr>
        <w:rPr>
          <w:rFonts w:asciiTheme="minorHAnsi" w:hAnsiTheme="minorHAnsi" w:cs="Arial"/>
          <w:vertAlign w:val="superscript"/>
        </w:rPr>
      </w:pPr>
    </w:p>
    <w:p w14:paraId="5E4E7118" w14:textId="196F46A2" w:rsidR="009E158C" w:rsidRDefault="009E158C" w:rsidP="00364D40">
      <w:pPr>
        <w:rPr>
          <w:rFonts w:asciiTheme="minorHAnsi" w:hAnsiTheme="minorHAnsi" w:cs="Arial"/>
        </w:rPr>
      </w:pPr>
      <w:r w:rsidRPr="009E158C">
        <w:rPr>
          <w:rFonts w:asciiTheme="minorHAnsi" w:hAnsiTheme="minorHAnsi" w:cs="Arial"/>
          <w:vertAlign w:val="superscript"/>
        </w:rPr>
        <w:t>1</w:t>
      </w:r>
      <w:r w:rsidRPr="009E158C">
        <w:rPr>
          <w:rFonts w:asciiTheme="minorHAnsi" w:hAnsiTheme="minorHAnsi" w:cs="Arial"/>
        </w:rPr>
        <w:t>Center for Orthopedic Research and Translational Sciences, Department of Orthopedics and Rehabilitation, Penn</w:t>
      </w:r>
      <w:r w:rsidR="00F260C8">
        <w:rPr>
          <w:rFonts w:asciiTheme="minorHAnsi" w:hAnsiTheme="minorHAnsi" w:cs="Arial"/>
        </w:rPr>
        <w:t>sylvania</w:t>
      </w:r>
      <w:r w:rsidRPr="009E158C">
        <w:rPr>
          <w:rFonts w:asciiTheme="minorHAnsi" w:hAnsiTheme="minorHAnsi" w:cs="Arial"/>
        </w:rPr>
        <w:t xml:space="preserve"> State College of Medicine, Hershey, Pennsylvania, USA</w:t>
      </w:r>
    </w:p>
    <w:p w14:paraId="32C6ABFA" w14:textId="1D782BFF" w:rsidR="00F260C8" w:rsidRDefault="00F260C8" w:rsidP="00364D40">
      <w:pPr>
        <w:rPr>
          <w:rFonts w:asciiTheme="minorHAnsi" w:hAnsiTheme="minorHAnsi" w:cs="Arial"/>
        </w:rPr>
      </w:pPr>
      <w:r w:rsidRPr="00CE63BA">
        <w:rPr>
          <w:rFonts w:asciiTheme="minorHAnsi" w:hAnsiTheme="minorHAnsi" w:cs="Arial"/>
          <w:vertAlign w:val="superscript"/>
        </w:rPr>
        <w:t>2</w:t>
      </w:r>
      <w:r>
        <w:rPr>
          <w:rFonts w:asciiTheme="minorHAnsi" w:hAnsiTheme="minorHAnsi" w:cs="Arial"/>
        </w:rPr>
        <w:t xml:space="preserve">Department of Biochemistry and Molecular Biology, </w:t>
      </w:r>
      <w:r w:rsidRPr="009E158C">
        <w:rPr>
          <w:rFonts w:asciiTheme="minorHAnsi" w:hAnsiTheme="minorHAnsi" w:cs="Arial"/>
        </w:rPr>
        <w:t>Penn</w:t>
      </w:r>
      <w:r>
        <w:rPr>
          <w:rFonts w:asciiTheme="minorHAnsi" w:hAnsiTheme="minorHAnsi" w:cs="Arial"/>
        </w:rPr>
        <w:t>sylvania</w:t>
      </w:r>
      <w:r w:rsidRPr="009E158C">
        <w:rPr>
          <w:rFonts w:asciiTheme="minorHAnsi" w:hAnsiTheme="minorHAnsi" w:cs="Arial"/>
        </w:rPr>
        <w:t xml:space="preserve"> State College of Medicine, Hershey, Pennsylvania, USA</w:t>
      </w:r>
    </w:p>
    <w:p w14:paraId="60D262BB" w14:textId="79D9917B" w:rsidR="00F260C8" w:rsidRDefault="00F260C8" w:rsidP="00364D40">
      <w:pPr>
        <w:rPr>
          <w:rFonts w:asciiTheme="minorHAnsi" w:hAnsiTheme="minorHAnsi" w:cs="Arial"/>
        </w:rPr>
      </w:pPr>
      <w:r w:rsidRPr="00CE63BA">
        <w:rPr>
          <w:rFonts w:asciiTheme="minorHAnsi" w:hAnsiTheme="minorHAnsi" w:cs="Arial"/>
          <w:vertAlign w:val="superscript"/>
        </w:rPr>
        <w:t>3</w:t>
      </w:r>
      <w:r>
        <w:rPr>
          <w:rFonts w:asciiTheme="minorHAnsi" w:hAnsiTheme="minorHAnsi" w:cs="Arial"/>
        </w:rPr>
        <w:t xml:space="preserve">Department of Pharmacology, </w:t>
      </w:r>
      <w:r w:rsidRPr="009E158C">
        <w:rPr>
          <w:rFonts w:asciiTheme="minorHAnsi" w:hAnsiTheme="minorHAnsi" w:cs="Arial"/>
        </w:rPr>
        <w:t>Penn</w:t>
      </w:r>
      <w:r>
        <w:rPr>
          <w:rFonts w:asciiTheme="minorHAnsi" w:hAnsiTheme="minorHAnsi" w:cs="Arial"/>
        </w:rPr>
        <w:t>sylvania</w:t>
      </w:r>
      <w:r w:rsidRPr="009E158C">
        <w:rPr>
          <w:rFonts w:asciiTheme="minorHAnsi" w:hAnsiTheme="minorHAnsi" w:cs="Arial"/>
        </w:rPr>
        <w:t xml:space="preserve"> State College of Medicine, Hershey, Pennsylvania, USA</w:t>
      </w:r>
    </w:p>
    <w:p w14:paraId="574B1BAC" w14:textId="77777777" w:rsidR="00364D40" w:rsidRPr="009E158C" w:rsidRDefault="00364D40" w:rsidP="00364D40">
      <w:pPr>
        <w:rPr>
          <w:rFonts w:asciiTheme="minorHAnsi" w:hAnsiTheme="minorHAnsi" w:cs="Arial"/>
        </w:rPr>
      </w:pPr>
    </w:p>
    <w:p w14:paraId="2979142B" w14:textId="2184C7D3" w:rsidR="009E158C" w:rsidRPr="009739AA" w:rsidRDefault="00364D40" w:rsidP="00364D40">
      <w:pPr>
        <w:pStyle w:val="Paragraph"/>
        <w:spacing w:before="0"/>
        <w:ind w:firstLine="0"/>
        <w:jc w:val="both"/>
        <w:rPr>
          <w:rFonts w:asciiTheme="minorHAnsi" w:hAnsiTheme="minorHAnsi" w:cstheme="minorHAnsi"/>
          <w:b/>
          <w:bCs/>
        </w:rPr>
      </w:pPr>
      <w:r w:rsidRPr="009739AA">
        <w:rPr>
          <w:rFonts w:asciiTheme="minorHAnsi" w:hAnsiTheme="minorHAnsi" w:cstheme="minorHAnsi"/>
          <w:b/>
          <w:bCs/>
        </w:rPr>
        <w:t xml:space="preserve">Corresponding Author: </w:t>
      </w:r>
    </w:p>
    <w:p w14:paraId="052EDEF2" w14:textId="708B6190"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Fadia Kamal</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t>(</w:t>
      </w:r>
      <w:r w:rsidRPr="00364D40">
        <w:rPr>
          <w:rFonts w:asciiTheme="minorHAnsi" w:hAnsiTheme="minorHAnsi" w:cstheme="minorHAnsi"/>
        </w:rPr>
        <w:t>fkamal@pennstatehealth.psu.edu</w:t>
      </w:r>
      <w:r w:rsidR="00364D40" w:rsidRPr="00364D40">
        <w:rPr>
          <w:rStyle w:val="Hyperlink"/>
          <w:rFonts w:asciiTheme="minorHAnsi" w:hAnsiTheme="minorHAnsi" w:cstheme="minorHAnsi"/>
          <w:color w:val="000000" w:themeColor="text1"/>
          <w:u w:val="none"/>
        </w:rPr>
        <w:t>)</w:t>
      </w:r>
    </w:p>
    <w:p w14:paraId="10CB7B7E" w14:textId="77777777" w:rsidR="002D5642" w:rsidRPr="00364D40" w:rsidRDefault="002D5642" w:rsidP="00364D40">
      <w:pPr>
        <w:pStyle w:val="Paragraph"/>
        <w:spacing w:before="0"/>
        <w:ind w:firstLine="0"/>
        <w:jc w:val="both"/>
        <w:rPr>
          <w:rFonts w:asciiTheme="minorHAnsi" w:hAnsiTheme="minorHAnsi" w:cstheme="minorHAnsi"/>
        </w:rPr>
      </w:pPr>
    </w:p>
    <w:p w14:paraId="6475318D" w14:textId="07EE8D90" w:rsidR="002D5642" w:rsidRPr="009739AA" w:rsidRDefault="009E158C" w:rsidP="00364D40">
      <w:pPr>
        <w:pStyle w:val="Paragraph"/>
        <w:spacing w:before="0"/>
        <w:ind w:firstLine="0"/>
        <w:jc w:val="both"/>
        <w:rPr>
          <w:rFonts w:asciiTheme="minorHAnsi" w:hAnsiTheme="minorHAnsi" w:cstheme="minorHAnsi"/>
          <w:b/>
          <w:bCs/>
        </w:rPr>
      </w:pPr>
      <w:r w:rsidRPr="009739AA">
        <w:rPr>
          <w:rFonts w:asciiTheme="minorHAnsi" w:hAnsiTheme="minorHAnsi" w:cstheme="minorHAnsi"/>
          <w:b/>
          <w:bCs/>
        </w:rPr>
        <w:t>E-mail</w:t>
      </w:r>
      <w:r w:rsidR="002D5642" w:rsidRPr="009739AA">
        <w:rPr>
          <w:rFonts w:asciiTheme="minorHAnsi" w:hAnsiTheme="minorHAnsi" w:cstheme="minorHAnsi"/>
          <w:b/>
          <w:bCs/>
        </w:rPr>
        <w:t xml:space="preserve"> </w:t>
      </w:r>
      <w:r w:rsidR="008B3F81" w:rsidRPr="00AD6988">
        <w:rPr>
          <w:rFonts w:asciiTheme="minorHAnsi" w:hAnsiTheme="minorHAnsi" w:cstheme="minorHAnsi"/>
          <w:b/>
          <w:bCs/>
        </w:rPr>
        <w:t xml:space="preserve">Addresses </w:t>
      </w:r>
      <w:r w:rsidR="002D5642" w:rsidRPr="009739AA">
        <w:rPr>
          <w:rFonts w:asciiTheme="minorHAnsi" w:hAnsiTheme="minorHAnsi" w:cstheme="minorHAnsi"/>
          <w:b/>
          <w:bCs/>
        </w:rPr>
        <w:t>of Co-authors</w:t>
      </w:r>
      <w:r w:rsidRPr="009739AA">
        <w:rPr>
          <w:rFonts w:asciiTheme="minorHAnsi" w:hAnsiTheme="minorHAnsi" w:cstheme="minorHAnsi"/>
          <w:b/>
          <w:bCs/>
        </w:rPr>
        <w:t>:</w:t>
      </w:r>
    </w:p>
    <w:p w14:paraId="62E2B2AA" w14:textId="4675D453"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William Pinamont </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Pr="00364D40">
        <w:rPr>
          <w:rFonts w:asciiTheme="minorHAnsi" w:hAnsiTheme="minorHAnsi" w:cstheme="minorHAnsi"/>
        </w:rPr>
        <w:t>(wpinamont@pennstatehealth.psu.edu)</w:t>
      </w:r>
    </w:p>
    <w:p w14:paraId="6CD4C8FB" w14:textId="14F9219A"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Greg Young </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Pr="00364D40">
        <w:rPr>
          <w:rFonts w:asciiTheme="minorHAnsi" w:hAnsiTheme="minorHAnsi" w:cstheme="minorHAnsi"/>
        </w:rPr>
        <w:t>(gregm.young1@gmail.com)</w:t>
      </w:r>
    </w:p>
    <w:p w14:paraId="13AC579A" w14:textId="05702758"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Vengadeshprabhu Karuppagounder </w:t>
      </w:r>
      <w:r w:rsidR="00364D40">
        <w:rPr>
          <w:rFonts w:asciiTheme="minorHAnsi" w:hAnsiTheme="minorHAnsi" w:cstheme="minorHAnsi"/>
        </w:rPr>
        <w:tab/>
      </w:r>
      <w:r w:rsidRPr="00364D40">
        <w:rPr>
          <w:rFonts w:asciiTheme="minorHAnsi" w:hAnsiTheme="minorHAnsi" w:cstheme="minorHAnsi"/>
        </w:rPr>
        <w:t>(vkaruppagounder@pennstatehealth.psu.edu)</w:t>
      </w:r>
    </w:p>
    <w:p w14:paraId="359527CD" w14:textId="0DD0D5C5"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Natalie Yoshioka </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Pr="00364D40">
        <w:rPr>
          <w:rFonts w:asciiTheme="minorHAnsi" w:hAnsiTheme="minorHAnsi" w:cstheme="minorHAnsi"/>
        </w:rPr>
        <w:t>(nyoshioka@pennstatehealth.psu.edu)</w:t>
      </w:r>
    </w:p>
    <w:p w14:paraId="5A16EABE" w14:textId="61F2477B" w:rsidR="002D5642"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Elijah Carlson </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Pr="00364D40">
        <w:rPr>
          <w:rFonts w:asciiTheme="minorHAnsi" w:hAnsiTheme="minorHAnsi" w:cstheme="minorHAnsi"/>
        </w:rPr>
        <w:t>(</w:t>
      </w:r>
      <w:r w:rsidR="008C709F" w:rsidRPr="00364D40">
        <w:rPr>
          <w:rFonts w:asciiTheme="minorHAnsi" w:hAnsiTheme="minorHAnsi" w:cstheme="minorHAnsi"/>
        </w:rPr>
        <w:t>elc81@case.edu</w:t>
      </w:r>
      <w:r w:rsidRPr="00364D40">
        <w:rPr>
          <w:rFonts w:asciiTheme="minorHAnsi" w:hAnsiTheme="minorHAnsi" w:cstheme="minorHAnsi"/>
        </w:rPr>
        <w:t>)</w:t>
      </w:r>
    </w:p>
    <w:p w14:paraId="25077A7B" w14:textId="0E5B6258" w:rsidR="009E158C" w:rsidRPr="00364D40" w:rsidRDefault="002D5642" w:rsidP="00364D40">
      <w:pPr>
        <w:pStyle w:val="Paragraph"/>
        <w:spacing w:before="0"/>
        <w:ind w:firstLine="0"/>
        <w:jc w:val="both"/>
        <w:rPr>
          <w:rFonts w:asciiTheme="minorHAnsi" w:hAnsiTheme="minorHAnsi" w:cstheme="minorHAnsi"/>
        </w:rPr>
      </w:pPr>
      <w:r w:rsidRPr="00364D40">
        <w:rPr>
          <w:rFonts w:asciiTheme="minorHAnsi" w:hAnsiTheme="minorHAnsi" w:cstheme="minorHAnsi"/>
        </w:rPr>
        <w:t xml:space="preserve">Adeel Ahmad </w:t>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00364D40">
        <w:rPr>
          <w:rFonts w:asciiTheme="minorHAnsi" w:hAnsiTheme="minorHAnsi" w:cstheme="minorHAnsi"/>
        </w:rPr>
        <w:tab/>
      </w:r>
      <w:r w:rsidRPr="00364D40">
        <w:rPr>
          <w:rFonts w:asciiTheme="minorHAnsi" w:hAnsiTheme="minorHAnsi" w:cstheme="minorHAnsi"/>
        </w:rPr>
        <w:t>(</w:t>
      </w:r>
      <w:r w:rsidR="00F77341" w:rsidRPr="00364D40">
        <w:rPr>
          <w:rFonts w:asciiTheme="minorHAnsi" w:hAnsiTheme="minorHAnsi" w:cstheme="minorHAnsi"/>
        </w:rPr>
        <w:t>aahmad3@pennstatehealth.psu.edu</w:t>
      </w:r>
      <w:r w:rsidRPr="00364D40">
        <w:rPr>
          <w:rFonts w:asciiTheme="minorHAnsi" w:hAnsiTheme="minorHAnsi" w:cstheme="minorHAnsi"/>
        </w:rPr>
        <w:t>)</w:t>
      </w:r>
    </w:p>
    <w:p w14:paraId="60FCB589" w14:textId="7A341B3F" w:rsidR="00D04A95" w:rsidRPr="00364D40" w:rsidRDefault="002D5642" w:rsidP="00364D40">
      <w:pPr>
        <w:rPr>
          <w:rFonts w:asciiTheme="minorHAnsi" w:hAnsiTheme="minorHAnsi" w:cstheme="minorHAnsi"/>
          <w:bCs/>
          <w:color w:val="808080" w:themeColor="background1" w:themeShade="80"/>
        </w:rPr>
      </w:pPr>
      <w:r w:rsidRPr="00364D40">
        <w:rPr>
          <w:rFonts w:asciiTheme="minorHAnsi" w:hAnsiTheme="minorHAnsi" w:cstheme="minorHAnsi"/>
          <w:color w:val="auto"/>
        </w:rPr>
        <w:t xml:space="preserve">Reyad Elbarbary </w:t>
      </w:r>
      <w:r w:rsidR="00364D40">
        <w:rPr>
          <w:rFonts w:asciiTheme="minorHAnsi" w:hAnsiTheme="minorHAnsi" w:cstheme="minorHAnsi"/>
          <w:color w:val="auto"/>
        </w:rPr>
        <w:tab/>
      </w:r>
      <w:r w:rsidR="00364D40">
        <w:rPr>
          <w:rFonts w:asciiTheme="minorHAnsi" w:hAnsiTheme="minorHAnsi" w:cstheme="minorHAnsi"/>
          <w:color w:val="auto"/>
        </w:rPr>
        <w:tab/>
      </w:r>
      <w:r w:rsidR="00364D40">
        <w:rPr>
          <w:rFonts w:asciiTheme="minorHAnsi" w:hAnsiTheme="minorHAnsi" w:cstheme="minorHAnsi"/>
          <w:color w:val="auto"/>
        </w:rPr>
        <w:tab/>
      </w:r>
      <w:r w:rsidRPr="00364D40">
        <w:rPr>
          <w:rFonts w:asciiTheme="minorHAnsi" w:hAnsiTheme="minorHAnsi" w:cstheme="minorHAnsi"/>
          <w:color w:val="auto"/>
        </w:rPr>
        <w:t>(relbarbary</w:t>
      </w:r>
      <w:r w:rsidRPr="00364D40">
        <w:rPr>
          <w:rFonts w:asciiTheme="minorHAnsi" w:hAnsiTheme="minorHAnsi" w:cstheme="minorHAnsi"/>
        </w:rPr>
        <w:t>@pennstatehealth.psu.edu)</w:t>
      </w:r>
    </w:p>
    <w:p w14:paraId="6AA2027B" w14:textId="77777777" w:rsidR="002D5642" w:rsidRPr="001B1519" w:rsidRDefault="002D5642" w:rsidP="00364D40">
      <w:pPr>
        <w:rPr>
          <w:rFonts w:asciiTheme="minorHAnsi" w:hAnsiTheme="minorHAnsi" w:cstheme="minorHAnsi"/>
          <w:bCs/>
          <w:color w:val="808080" w:themeColor="background1" w:themeShade="80"/>
        </w:rPr>
      </w:pPr>
    </w:p>
    <w:p w14:paraId="71B79AC9" w14:textId="4F33CE8A" w:rsidR="006305D7" w:rsidRPr="001B1519" w:rsidRDefault="006305D7" w:rsidP="00364D4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ADCDE0E" w:rsidR="007A4DD6" w:rsidRPr="009E158C" w:rsidRDefault="008A122E" w:rsidP="00364D40">
      <w:pPr>
        <w:rPr>
          <w:rFonts w:asciiTheme="minorHAnsi" w:hAnsiTheme="minorHAnsi" w:cs="Arial"/>
        </w:rPr>
      </w:pPr>
      <w:r>
        <w:rPr>
          <w:rFonts w:asciiTheme="minorHAnsi" w:hAnsiTheme="minorHAnsi" w:cs="Arial"/>
        </w:rPr>
        <w:t>o</w:t>
      </w:r>
      <w:r w:rsidR="009E158C" w:rsidRPr="009E158C">
        <w:rPr>
          <w:rFonts w:asciiTheme="minorHAnsi" w:hAnsiTheme="minorHAnsi" w:cs="Arial"/>
        </w:rPr>
        <w:t xml:space="preserve">steoarthritis, </w:t>
      </w:r>
      <w:r w:rsidR="00AD0571">
        <w:rPr>
          <w:rFonts w:asciiTheme="minorHAnsi" w:hAnsiTheme="minorHAnsi" w:cs="Arial"/>
        </w:rPr>
        <w:t>DMM</w:t>
      </w:r>
      <w:r w:rsidR="00364D40">
        <w:rPr>
          <w:rFonts w:asciiTheme="minorHAnsi" w:hAnsiTheme="minorHAnsi" w:cs="Arial"/>
        </w:rPr>
        <w:t xml:space="preserve">, </w:t>
      </w:r>
      <w:r>
        <w:rPr>
          <w:rFonts w:asciiTheme="minorHAnsi" w:hAnsiTheme="minorHAnsi" w:cs="Arial"/>
        </w:rPr>
        <w:t>d</w:t>
      </w:r>
      <w:r w:rsidR="007D36B7">
        <w:rPr>
          <w:rFonts w:asciiTheme="minorHAnsi" w:hAnsiTheme="minorHAnsi" w:cs="Arial"/>
        </w:rPr>
        <w:t xml:space="preserve">estabilization of </w:t>
      </w:r>
      <w:r>
        <w:rPr>
          <w:rFonts w:asciiTheme="minorHAnsi" w:hAnsiTheme="minorHAnsi" w:cs="Arial"/>
        </w:rPr>
        <w:t>m</w:t>
      </w:r>
      <w:r w:rsidR="007D36B7">
        <w:rPr>
          <w:rFonts w:asciiTheme="minorHAnsi" w:hAnsiTheme="minorHAnsi" w:cs="Arial"/>
        </w:rPr>
        <w:t xml:space="preserve">edial </w:t>
      </w:r>
      <w:r>
        <w:rPr>
          <w:rFonts w:asciiTheme="minorHAnsi" w:hAnsiTheme="minorHAnsi" w:cs="Arial"/>
        </w:rPr>
        <w:t>m</w:t>
      </w:r>
      <w:r w:rsidR="007D36B7">
        <w:rPr>
          <w:rFonts w:asciiTheme="minorHAnsi" w:hAnsiTheme="minorHAnsi" w:cs="Arial"/>
        </w:rPr>
        <w:t>eniscus</w:t>
      </w:r>
      <w:r w:rsidR="009E158C" w:rsidRPr="009E158C">
        <w:rPr>
          <w:rFonts w:asciiTheme="minorHAnsi" w:hAnsiTheme="minorHAnsi" w:cs="Arial"/>
        </w:rPr>
        <w:t>, cartilage degeneration, joint pathology, quantitative evaluation</w:t>
      </w:r>
      <w:r w:rsidR="005A16BC">
        <w:rPr>
          <w:rFonts w:asciiTheme="minorHAnsi" w:hAnsiTheme="minorHAnsi" w:cs="Arial"/>
        </w:rPr>
        <w:t xml:space="preserve">, </w:t>
      </w:r>
      <w:r>
        <w:rPr>
          <w:rFonts w:asciiTheme="minorHAnsi" w:hAnsiTheme="minorHAnsi" w:cs="Arial"/>
        </w:rPr>
        <w:t>h</w:t>
      </w:r>
      <w:r w:rsidR="00B913D3">
        <w:rPr>
          <w:rFonts w:asciiTheme="minorHAnsi" w:hAnsiTheme="minorHAnsi" w:cs="Arial"/>
        </w:rPr>
        <w:t>istomorphometry</w:t>
      </w:r>
    </w:p>
    <w:p w14:paraId="1CB4E390" w14:textId="77777777" w:rsidR="006305D7" w:rsidRPr="001B1519" w:rsidRDefault="006305D7" w:rsidP="00364D40">
      <w:pPr>
        <w:pStyle w:val="NormalWeb"/>
        <w:spacing w:before="0" w:beforeAutospacing="0" w:after="0" w:afterAutospacing="0"/>
        <w:rPr>
          <w:rFonts w:asciiTheme="minorHAnsi" w:hAnsiTheme="minorHAnsi" w:cstheme="minorHAnsi"/>
        </w:rPr>
      </w:pPr>
    </w:p>
    <w:p w14:paraId="595742B8" w14:textId="3B6A0C52" w:rsidR="00FD120E" w:rsidRPr="003A2C8A" w:rsidRDefault="00086FF5" w:rsidP="00364D4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48291B0" w14:textId="5C65F027" w:rsidR="001E716A" w:rsidRDefault="001E716A" w:rsidP="00364D40">
      <w:pPr>
        <w:rPr>
          <w:rFonts w:cs="Times New Roman"/>
        </w:rPr>
      </w:pPr>
      <w:r>
        <w:rPr>
          <w:rFonts w:cs="Times New Roman"/>
        </w:rPr>
        <w:t xml:space="preserve">The current protocol </w:t>
      </w:r>
      <w:r w:rsidRPr="00255EF3">
        <w:rPr>
          <w:rFonts w:cs="Times New Roman"/>
        </w:rPr>
        <w:t>establish</w:t>
      </w:r>
      <w:r>
        <w:rPr>
          <w:rFonts w:cs="Times New Roman"/>
        </w:rPr>
        <w:t>es</w:t>
      </w:r>
      <w:r w:rsidRPr="00255EF3">
        <w:rPr>
          <w:rFonts w:cs="Times New Roman"/>
        </w:rPr>
        <w:t xml:space="preserve"> a </w:t>
      </w:r>
      <w:r>
        <w:rPr>
          <w:rFonts w:cs="Times New Roman"/>
        </w:rPr>
        <w:t xml:space="preserve">rigorous and </w:t>
      </w:r>
      <w:r w:rsidRPr="00255EF3">
        <w:rPr>
          <w:rFonts w:cs="Times New Roman"/>
        </w:rPr>
        <w:t xml:space="preserve">reproducible method for quantification of morphological joint changes </w:t>
      </w:r>
      <w:r w:rsidR="00B913D3">
        <w:rPr>
          <w:rFonts w:cs="Times New Roman"/>
        </w:rPr>
        <w:t>that accompany osteoarthritis</w:t>
      </w:r>
      <w:r w:rsidRPr="00255EF3">
        <w:rPr>
          <w:rFonts w:cs="Times New Roman"/>
        </w:rPr>
        <w:t>.</w:t>
      </w:r>
      <w:r>
        <w:rPr>
          <w:rFonts w:cs="Times New Roman"/>
        </w:rPr>
        <w:t xml:space="preserve"> </w:t>
      </w:r>
      <w:r w:rsidR="00B913D3">
        <w:rPr>
          <w:rFonts w:cs="Times New Roman"/>
        </w:rPr>
        <w:t xml:space="preserve">Application of this protocol can be </w:t>
      </w:r>
      <w:r w:rsidR="009D66A0">
        <w:rPr>
          <w:rFonts w:cs="Times New Roman"/>
        </w:rPr>
        <w:t>valuable</w:t>
      </w:r>
      <w:r w:rsidR="00B913D3">
        <w:rPr>
          <w:rFonts w:cs="Times New Roman"/>
        </w:rPr>
        <w:t xml:space="preserve"> in monitoring disease progression </w:t>
      </w:r>
      <w:r w:rsidR="00794599" w:rsidRPr="00AD6988">
        <w:rPr>
          <w:rFonts w:cs="Times New Roman"/>
        </w:rPr>
        <w:t>and</w:t>
      </w:r>
      <w:r w:rsidR="00B913D3">
        <w:rPr>
          <w:rFonts w:cs="Times New Roman"/>
        </w:rPr>
        <w:t xml:space="preserve"> evaluating </w:t>
      </w:r>
      <w:r w:rsidR="00B913D3" w:rsidRPr="00255EF3">
        <w:rPr>
          <w:rFonts w:cs="Times New Roman"/>
        </w:rPr>
        <w:t>therapeutic interventions</w:t>
      </w:r>
      <w:r w:rsidR="007D36B7">
        <w:rPr>
          <w:rFonts w:cs="Times New Roman"/>
        </w:rPr>
        <w:t xml:space="preserve"> in </w:t>
      </w:r>
      <w:r w:rsidR="008A122E">
        <w:rPr>
          <w:rFonts w:cs="Times New Roman"/>
        </w:rPr>
        <w:t>osteoarthritis</w:t>
      </w:r>
      <w:r w:rsidR="00B913D3">
        <w:rPr>
          <w:rFonts w:cs="Times New Roman"/>
        </w:rPr>
        <w:t>.</w:t>
      </w:r>
      <w:r w:rsidR="004A0243">
        <w:rPr>
          <w:rFonts w:cs="Times New Roman"/>
        </w:rPr>
        <w:t xml:space="preserve"> </w:t>
      </w:r>
    </w:p>
    <w:p w14:paraId="273815FE" w14:textId="77777777" w:rsidR="001E716A" w:rsidRDefault="001E716A" w:rsidP="00364D40">
      <w:pPr>
        <w:rPr>
          <w:rFonts w:cs="Times New Roman"/>
        </w:rPr>
      </w:pPr>
    </w:p>
    <w:p w14:paraId="64FB8590" w14:textId="424CB5D3" w:rsidR="006305D7" w:rsidRPr="001B1519" w:rsidRDefault="006305D7" w:rsidP="00364D40">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5977AC6D" w:rsidR="006305D7" w:rsidRDefault="00794599" w:rsidP="00364D40">
      <w:pPr>
        <w:rPr>
          <w:rFonts w:cs="Times New Roman"/>
        </w:rPr>
      </w:pPr>
      <w:r w:rsidRPr="00255EF3">
        <w:rPr>
          <w:rFonts w:cs="Times New Roman"/>
        </w:rPr>
        <w:t xml:space="preserve">One of the most prevalent joint disorders in the United States, osteoarthritis </w:t>
      </w:r>
      <w:r w:rsidR="00ED4D44" w:rsidRPr="00255EF3">
        <w:rPr>
          <w:rFonts w:cs="Times New Roman"/>
        </w:rPr>
        <w:t>(OA) is characterized by progressive degeneration of articular cartilage, primarily in the hip and knee joints, which results in significant impacts on patient mobility</w:t>
      </w:r>
      <w:r w:rsidR="002C5B43">
        <w:rPr>
          <w:rFonts w:cs="Times New Roman"/>
        </w:rPr>
        <w:t xml:space="preserve"> </w:t>
      </w:r>
      <w:r w:rsidR="00ED4D44" w:rsidRPr="00255EF3">
        <w:rPr>
          <w:rFonts w:cs="Times New Roman"/>
        </w:rPr>
        <w:t>and quality of life</w:t>
      </w:r>
      <w:r w:rsidR="00ED4D44" w:rsidRPr="00255EF3">
        <w:rPr>
          <w:rFonts w:cs="Times New Roman"/>
          <w:i/>
        </w:rPr>
        <w:t>.</w:t>
      </w:r>
      <w:r w:rsidR="00ED4D44">
        <w:rPr>
          <w:rFonts w:cs="Times New Roman"/>
          <w:i/>
        </w:rPr>
        <w:t xml:space="preserve"> </w:t>
      </w:r>
      <w:r w:rsidR="00ED4D44" w:rsidRPr="00255EF3">
        <w:rPr>
          <w:rFonts w:cs="Times New Roman"/>
        </w:rPr>
        <w:t>To date, there are no existing curative therapies</w:t>
      </w:r>
      <w:r w:rsidR="002C5B43">
        <w:rPr>
          <w:rFonts w:cs="Times New Roman"/>
        </w:rPr>
        <w:t xml:space="preserve"> </w:t>
      </w:r>
      <w:r w:rsidR="00435AAD">
        <w:rPr>
          <w:rFonts w:cs="Times New Roman"/>
        </w:rPr>
        <w:t>for</w:t>
      </w:r>
      <w:r w:rsidR="002C5B43">
        <w:rPr>
          <w:rFonts w:cs="Times New Roman"/>
        </w:rPr>
        <w:t xml:space="preserve"> OA</w:t>
      </w:r>
      <w:r w:rsidR="00ED4D44" w:rsidRPr="00255EF3">
        <w:rPr>
          <w:rFonts w:cs="Times New Roman"/>
        </w:rPr>
        <w:t xml:space="preserve"> </w:t>
      </w:r>
      <w:r w:rsidR="002C5B43">
        <w:rPr>
          <w:rFonts w:cs="Times New Roman"/>
        </w:rPr>
        <w:t xml:space="preserve">able to </w:t>
      </w:r>
      <w:r w:rsidR="007D36B7">
        <w:rPr>
          <w:rFonts w:cs="Times New Roman"/>
        </w:rPr>
        <w:t xml:space="preserve">slow down or </w:t>
      </w:r>
      <w:r w:rsidR="00ED4D44" w:rsidRPr="00255EF3">
        <w:rPr>
          <w:rFonts w:cs="Times New Roman"/>
        </w:rPr>
        <w:t>inhibit cartilage degeneration</w:t>
      </w:r>
      <w:r w:rsidR="002C5B43">
        <w:rPr>
          <w:rFonts w:cs="Times New Roman"/>
        </w:rPr>
        <w:t>.</w:t>
      </w:r>
      <w:r w:rsidR="007D36B7">
        <w:rPr>
          <w:rFonts w:cs="Times New Roman"/>
        </w:rPr>
        <w:t xml:space="preserve"> </w:t>
      </w:r>
      <w:r w:rsidR="00837F7A">
        <w:rPr>
          <w:rFonts w:cs="Times New Roman"/>
        </w:rPr>
        <w:t>Presently</w:t>
      </w:r>
      <w:r w:rsidR="00ED4D44" w:rsidRPr="00255EF3">
        <w:rPr>
          <w:rFonts w:cs="Times New Roman"/>
        </w:rPr>
        <w:t xml:space="preserve">, there is </w:t>
      </w:r>
      <w:r w:rsidR="0060448B">
        <w:rPr>
          <w:rFonts w:cs="Times New Roman"/>
        </w:rPr>
        <w:t xml:space="preserve">an </w:t>
      </w:r>
      <w:r w:rsidR="00ED4D44" w:rsidRPr="00255EF3">
        <w:rPr>
          <w:rFonts w:cs="Times New Roman"/>
        </w:rPr>
        <w:t xml:space="preserve">extensive </w:t>
      </w:r>
      <w:r w:rsidR="00954BA5">
        <w:rPr>
          <w:rFonts w:cs="Times New Roman"/>
        </w:rPr>
        <w:t xml:space="preserve">body of ongoing </w:t>
      </w:r>
      <w:r w:rsidR="00ED4D44" w:rsidRPr="00255EF3">
        <w:rPr>
          <w:rFonts w:cs="Times New Roman"/>
        </w:rPr>
        <w:t xml:space="preserve">research </w:t>
      </w:r>
      <w:r w:rsidR="0060448B">
        <w:rPr>
          <w:rFonts w:cs="Times New Roman"/>
        </w:rPr>
        <w:t>to</w:t>
      </w:r>
      <w:r w:rsidR="00ED4D44" w:rsidRPr="00255EF3">
        <w:rPr>
          <w:rFonts w:cs="Times New Roman"/>
        </w:rPr>
        <w:t xml:space="preserve"> understand OA pathology </w:t>
      </w:r>
      <w:r w:rsidR="00954BA5">
        <w:rPr>
          <w:rFonts w:cs="Times New Roman"/>
        </w:rPr>
        <w:t>and</w:t>
      </w:r>
      <w:r w:rsidR="002C5B43" w:rsidRPr="00255EF3">
        <w:rPr>
          <w:rFonts w:cs="Times New Roman"/>
        </w:rPr>
        <w:t xml:space="preserve"> </w:t>
      </w:r>
      <w:r w:rsidR="00ED4D44" w:rsidRPr="00255EF3">
        <w:rPr>
          <w:rFonts w:cs="Times New Roman"/>
        </w:rPr>
        <w:t xml:space="preserve">discover novel therapeutic </w:t>
      </w:r>
      <w:r w:rsidR="002C5B43">
        <w:rPr>
          <w:rFonts w:cs="Times New Roman"/>
        </w:rPr>
        <w:t>approaches</w:t>
      </w:r>
      <w:r w:rsidR="00954BA5">
        <w:rPr>
          <w:rFonts w:cs="Times New Roman"/>
        </w:rPr>
        <w:t xml:space="preserve"> or agents</w:t>
      </w:r>
      <w:r w:rsidR="002C5B43" w:rsidRPr="00255EF3">
        <w:rPr>
          <w:rFonts w:cs="Times New Roman"/>
        </w:rPr>
        <w:t xml:space="preserve"> </w:t>
      </w:r>
      <w:r w:rsidR="00ED4D44" w:rsidRPr="00255EF3">
        <w:rPr>
          <w:rFonts w:cs="Times New Roman"/>
        </w:rPr>
        <w:t xml:space="preserve">that can efficiently slow down, stop, or even reverse </w:t>
      </w:r>
      <w:r w:rsidR="00954BA5">
        <w:rPr>
          <w:rFonts w:cs="Times New Roman"/>
        </w:rPr>
        <w:t>OA</w:t>
      </w:r>
      <w:r w:rsidR="00ED4D44" w:rsidRPr="00255EF3">
        <w:rPr>
          <w:rFonts w:cs="Times New Roman"/>
        </w:rPr>
        <w:t xml:space="preserve">. Thus, it is crucial to have a quantitative </w:t>
      </w:r>
      <w:r w:rsidR="002C5B43">
        <w:rPr>
          <w:rFonts w:cs="Times New Roman"/>
        </w:rPr>
        <w:t xml:space="preserve">and reproducible </w:t>
      </w:r>
      <w:r w:rsidR="00ED4D44" w:rsidRPr="00255EF3">
        <w:rPr>
          <w:rFonts w:cs="Times New Roman"/>
        </w:rPr>
        <w:t xml:space="preserve">approach </w:t>
      </w:r>
      <w:r>
        <w:rPr>
          <w:rFonts w:cs="Times New Roman"/>
        </w:rPr>
        <w:t>to</w:t>
      </w:r>
      <w:r w:rsidR="00ED4D44" w:rsidRPr="00255EF3">
        <w:rPr>
          <w:rFonts w:cs="Times New Roman"/>
        </w:rPr>
        <w:t xml:space="preserve"> accurate</w:t>
      </w:r>
      <w:r>
        <w:rPr>
          <w:rFonts w:cs="Times New Roman"/>
        </w:rPr>
        <w:t>ly</w:t>
      </w:r>
      <w:r w:rsidR="00ED4D44" w:rsidRPr="00255EF3">
        <w:rPr>
          <w:rFonts w:cs="Times New Roman"/>
        </w:rPr>
        <w:t xml:space="preserve"> evaluat</w:t>
      </w:r>
      <w:r>
        <w:rPr>
          <w:rFonts w:cs="Times New Roman"/>
        </w:rPr>
        <w:t>e</w:t>
      </w:r>
      <w:r w:rsidR="00ED4D44" w:rsidRPr="00255EF3">
        <w:rPr>
          <w:rFonts w:cs="Times New Roman"/>
        </w:rPr>
        <w:t xml:space="preserve"> </w:t>
      </w:r>
      <w:r w:rsidR="002C5B43">
        <w:rPr>
          <w:rFonts w:cs="Times New Roman"/>
        </w:rPr>
        <w:t>OA-</w:t>
      </w:r>
      <w:r w:rsidR="0021077D">
        <w:rPr>
          <w:rFonts w:cs="Times New Roman"/>
        </w:rPr>
        <w:lastRenderedPageBreak/>
        <w:t>associated</w:t>
      </w:r>
      <w:r w:rsidR="002C5B43">
        <w:rPr>
          <w:rFonts w:cs="Times New Roman"/>
        </w:rPr>
        <w:t xml:space="preserve"> pathological </w:t>
      </w:r>
      <w:r w:rsidR="00ED4D44" w:rsidRPr="00255EF3">
        <w:rPr>
          <w:rFonts w:cs="Times New Roman"/>
        </w:rPr>
        <w:t xml:space="preserve">changes in </w:t>
      </w:r>
      <w:r w:rsidR="002C5B43">
        <w:rPr>
          <w:rFonts w:cs="Times New Roman"/>
        </w:rPr>
        <w:t xml:space="preserve">the joint </w:t>
      </w:r>
      <w:r w:rsidR="00ED4D44" w:rsidRPr="00255EF3">
        <w:rPr>
          <w:rFonts w:cs="Times New Roman"/>
        </w:rPr>
        <w:t xml:space="preserve">cartilage, </w:t>
      </w:r>
      <w:r w:rsidR="002C5B43">
        <w:rPr>
          <w:rFonts w:cs="Times New Roman"/>
        </w:rPr>
        <w:t xml:space="preserve">synovium, and subchondral </w:t>
      </w:r>
      <w:r w:rsidR="00ED4D44" w:rsidRPr="00255EF3">
        <w:rPr>
          <w:rFonts w:cs="Times New Roman"/>
        </w:rPr>
        <w:t xml:space="preserve">bone. Currently, OA severity and progression are primarily assessed using the </w:t>
      </w:r>
      <w:r w:rsidR="00AD7178">
        <w:rPr>
          <w:rFonts w:cs="Times New Roman"/>
        </w:rPr>
        <w:t>Osteoarthritis Research Society International (</w:t>
      </w:r>
      <w:r w:rsidR="00ED4D44" w:rsidRPr="00255EF3">
        <w:rPr>
          <w:rFonts w:cs="Times New Roman"/>
        </w:rPr>
        <w:t>OARSI</w:t>
      </w:r>
      <w:r w:rsidR="00AD7178">
        <w:rPr>
          <w:rFonts w:cs="Times New Roman"/>
        </w:rPr>
        <w:t>)</w:t>
      </w:r>
      <w:r w:rsidR="00ED4D44" w:rsidRPr="00255EF3">
        <w:rPr>
          <w:rFonts w:cs="Times New Roman"/>
        </w:rPr>
        <w:t xml:space="preserve"> or Mankin scoring systems. </w:t>
      </w:r>
      <w:r w:rsidR="002C5B43">
        <w:rPr>
          <w:rFonts w:cs="Times New Roman"/>
        </w:rPr>
        <w:t xml:space="preserve">In spite of the importance of these scoring systems, they are </w:t>
      </w:r>
      <w:r w:rsidR="00432D18">
        <w:rPr>
          <w:rFonts w:cs="Times New Roman"/>
        </w:rPr>
        <w:t>semiquantitative</w:t>
      </w:r>
      <w:r w:rsidR="00ED4D44" w:rsidRPr="00255EF3">
        <w:rPr>
          <w:rFonts w:cs="Times New Roman"/>
        </w:rPr>
        <w:t xml:space="preserve"> and can be influenced by user subjectivity. More importantly, they fail to accurate</w:t>
      </w:r>
      <w:r w:rsidR="00CB11AD">
        <w:rPr>
          <w:rFonts w:cs="Times New Roman"/>
        </w:rPr>
        <w:t>ly</w:t>
      </w:r>
      <w:r w:rsidR="00ED4D44" w:rsidRPr="00255EF3">
        <w:rPr>
          <w:rFonts w:cs="Times New Roman"/>
        </w:rPr>
        <w:t xml:space="preserve"> evaluat</w:t>
      </w:r>
      <w:r w:rsidR="00CB11AD">
        <w:rPr>
          <w:rFonts w:cs="Times New Roman"/>
        </w:rPr>
        <w:t>e</w:t>
      </w:r>
      <w:r w:rsidR="00ED4D44" w:rsidRPr="00255EF3">
        <w:rPr>
          <w:rFonts w:cs="Times New Roman"/>
        </w:rPr>
        <w:t xml:space="preserve"> </w:t>
      </w:r>
      <w:r w:rsidR="00ED4D44">
        <w:rPr>
          <w:rFonts w:cs="Times New Roman"/>
        </w:rPr>
        <w:t xml:space="preserve">subtle, yet important, </w:t>
      </w:r>
      <w:r w:rsidR="00ED4D44" w:rsidRPr="00255EF3">
        <w:rPr>
          <w:rFonts w:cs="Times New Roman"/>
        </w:rPr>
        <w:t xml:space="preserve">changes </w:t>
      </w:r>
      <w:r w:rsidR="00CB11AD">
        <w:rPr>
          <w:rFonts w:cs="Times New Roman"/>
        </w:rPr>
        <w:t>in the cartilage during</w:t>
      </w:r>
      <w:r w:rsidR="00ED4D44" w:rsidRPr="00255EF3">
        <w:rPr>
          <w:rFonts w:cs="Times New Roman"/>
        </w:rPr>
        <w:t xml:space="preserve"> the </w:t>
      </w:r>
      <w:r w:rsidR="00CB11AD">
        <w:rPr>
          <w:rFonts w:cs="Times New Roman"/>
        </w:rPr>
        <w:t xml:space="preserve">early </w:t>
      </w:r>
      <w:r w:rsidR="00ED4D44" w:rsidRPr="00255EF3">
        <w:rPr>
          <w:rFonts w:cs="Times New Roman"/>
        </w:rPr>
        <w:t>disease states</w:t>
      </w:r>
      <w:r w:rsidR="00CB11AD">
        <w:rPr>
          <w:rFonts w:cs="Times New Roman"/>
        </w:rPr>
        <w:t xml:space="preserve"> or early treatment phases.</w:t>
      </w:r>
      <w:r w:rsidR="00B67C90">
        <w:rPr>
          <w:rFonts w:cs="Times New Roman"/>
        </w:rPr>
        <w:t xml:space="preserve"> </w:t>
      </w:r>
      <w:r w:rsidR="00ED4D44">
        <w:rPr>
          <w:rFonts w:cs="Times New Roman"/>
        </w:rPr>
        <w:t>The</w:t>
      </w:r>
      <w:r w:rsidR="00ED4D44" w:rsidRPr="00255EF3">
        <w:rPr>
          <w:rFonts w:cs="Times New Roman"/>
        </w:rPr>
        <w:t xml:space="preserve"> protocol</w:t>
      </w:r>
      <w:r w:rsidR="00ED4D44">
        <w:rPr>
          <w:rFonts w:cs="Times New Roman"/>
        </w:rPr>
        <w:t xml:space="preserve"> </w:t>
      </w:r>
      <w:r w:rsidR="00CB11AD">
        <w:rPr>
          <w:rFonts w:cs="Times New Roman"/>
        </w:rPr>
        <w:t xml:space="preserve">we </w:t>
      </w:r>
      <w:r w:rsidR="00ED4D44">
        <w:rPr>
          <w:rFonts w:cs="Times New Roman"/>
        </w:rPr>
        <w:t>describ</w:t>
      </w:r>
      <w:r w:rsidR="00CB11AD">
        <w:rPr>
          <w:rFonts w:cs="Times New Roman"/>
        </w:rPr>
        <w:t>e</w:t>
      </w:r>
      <w:r w:rsidR="00ED4D44">
        <w:rPr>
          <w:rFonts w:cs="Times New Roman"/>
        </w:rPr>
        <w:t xml:space="preserve"> </w:t>
      </w:r>
      <w:r w:rsidR="00CB11AD">
        <w:rPr>
          <w:rFonts w:cs="Times New Roman"/>
        </w:rPr>
        <w:t xml:space="preserve">here uses </w:t>
      </w:r>
      <w:r w:rsidR="00160012">
        <w:rPr>
          <w:rFonts w:cs="Times New Roman"/>
        </w:rPr>
        <w:t xml:space="preserve">a </w:t>
      </w:r>
      <w:r w:rsidR="00CB11AD">
        <w:rPr>
          <w:rFonts w:cs="Times New Roman"/>
        </w:rPr>
        <w:t xml:space="preserve">computerized and </w:t>
      </w:r>
      <w:r w:rsidR="00432D18">
        <w:rPr>
          <w:rFonts w:cs="Times New Roman"/>
        </w:rPr>
        <w:t>semiautomate</w:t>
      </w:r>
      <w:r w:rsidR="00CB11AD">
        <w:rPr>
          <w:rFonts w:cs="Times New Roman"/>
        </w:rPr>
        <w:t xml:space="preserve">d </w:t>
      </w:r>
      <w:r w:rsidR="00837F7A">
        <w:rPr>
          <w:rFonts w:cs="Times New Roman"/>
        </w:rPr>
        <w:t xml:space="preserve">histomorphometric software </w:t>
      </w:r>
      <w:r w:rsidR="00CB11AD">
        <w:rPr>
          <w:rFonts w:cs="Times New Roman"/>
        </w:rPr>
        <w:t>system</w:t>
      </w:r>
      <w:r w:rsidR="00CB11AD" w:rsidRPr="00255EF3">
        <w:rPr>
          <w:rFonts w:cs="Times New Roman"/>
        </w:rPr>
        <w:t xml:space="preserve"> </w:t>
      </w:r>
      <w:r w:rsidR="00CB11AD">
        <w:rPr>
          <w:rFonts w:cs="Times New Roman"/>
        </w:rPr>
        <w:t xml:space="preserve">to </w:t>
      </w:r>
      <w:r w:rsidR="00ED4D44" w:rsidRPr="00255EF3">
        <w:rPr>
          <w:rFonts w:cs="Times New Roman"/>
        </w:rPr>
        <w:t xml:space="preserve">establish a standardized, rigorous, and </w:t>
      </w:r>
      <w:r w:rsidR="00ED4D44">
        <w:rPr>
          <w:rFonts w:cs="Times New Roman"/>
        </w:rPr>
        <w:t xml:space="preserve">reproducible </w:t>
      </w:r>
      <w:r w:rsidR="00ED4D44" w:rsidRPr="00255EF3">
        <w:rPr>
          <w:rFonts w:cs="Times New Roman"/>
        </w:rPr>
        <w:t xml:space="preserve">quantitative </w:t>
      </w:r>
      <w:r w:rsidR="00CB11AD">
        <w:rPr>
          <w:rFonts w:cs="Times New Roman"/>
        </w:rPr>
        <w:t xml:space="preserve">methodology for </w:t>
      </w:r>
      <w:r w:rsidR="00160012">
        <w:rPr>
          <w:rFonts w:cs="Times New Roman"/>
        </w:rPr>
        <w:t xml:space="preserve">the </w:t>
      </w:r>
      <w:r w:rsidR="00CB11AD">
        <w:rPr>
          <w:rFonts w:cs="Times New Roman"/>
        </w:rPr>
        <w:t>evaluation of</w:t>
      </w:r>
      <w:r w:rsidR="00ED4D44">
        <w:rPr>
          <w:rFonts w:cs="Times New Roman"/>
        </w:rPr>
        <w:t xml:space="preserve"> joint changes in</w:t>
      </w:r>
      <w:r w:rsidR="00ED4D44" w:rsidRPr="00255EF3">
        <w:rPr>
          <w:rFonts w:cs="Times New Roman"/>
        </w:rPr>
        <w:t xml:space="preserve"> OA</w:t>
      </w:r>
      <w:r w:rsidR="00CB11AD">
        <w:rPr>
          <w:rFonts w:cs="Times New Roman"/>
        </w:rPr>
        <w:t xml:space="preserve">. </w:t>
      </w:r>
      <w:r w:rsidR="001E75F9">
        <w:rPr>
          <w:rFonts w:cs="Times New Roman"/>
        </w:rPr>
        <w:t>This</w:t>
      </w:r>
      <w:r w:rsidR="00CB11AD">
        <w:rPr>
          <w:rFonts w:cs="Times New Roman"/>
        </w:rPr>
        <w:t xml:space="preserve"> protocol presents a powerful</w:t>
      </w:r>
      <w:r w:rsidR="001E75F9">
        <w:rPr>
          <w:rFonts w:cs="Times New Roman"/>
        </w:rPr>
        <w:t xml:space="preserve"> addition</w:t>
      </w:r>
      <w:r w:rsidR="00CB11AD">
        <w:rPr>
          <w:rFonts w:cs="Times New Roman"/>
        </w:rPr>
        <w:t xml:space="preserve"> to the existing systems and allows for more efficient detection of pathological changes in the joint. </w:t>
      </w:r>
    </w:p>
    <w:p w14:paraId="3F02E715" w14:textId="77777777" w:rsidR="00ED4D44" w:rsidRPr="001B1519" w:rsidRDefault="00ED4D44" w:rsidP="00364D40">
      <w:pPr>
        <w:rPr>
          <w:rFonts w:asciiTheme="minorHAnsi" w:hAnsiTheme="minorHAnsi" w:cstheme="minorHAnsi"/>
        </w:rPr>
      </w:pPr>
    </w:p>
    <w:p w14:paraId="00D25F73" w14:textId="6589FA10" w:rsidR="006305D7" w:rsidRPr="001B1519" w:rsidRDefault="006305D7" w:rsidP="00364D4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5435E9A" w14:textId="6B506F08" w:rsidR="004A5DE0" w:rsidRPr="00255EF3" w:rsidRDefault="00432D18" w:rsidP="00364D40">
      <w:pPr>
        <w:rPr>
          <w:rFonts w:cs="Times New Roman"/>
        </w:rPr>
      </w:pPr>
      <w:r w:rsidRPr="00255EF3">
        <w:rPr>
          <w:rFonts w:cs="Times New Roman"/>
        </w:rPr>
        <w:t xml:space="preserve">One of the most prevalent joint disorders in the United States, </w:t>
      </w:r>
      <w:r w:rsidR="004A5DE0" w:rsidRPr="00255EF3">
        <w:rPr>
          <w:rFonts w:cs="Times New Roman"/>
        </w:rPr>
        <w:t>OA is characterized by progressive degeneration of articular cartilage, primarily in the hip and knee joints, which results in significant impacts on patient mobility</w:t>
      </w:r>
      <w:r w:rsidR="000B1F0E">
        <w:rPr>
          <w:rFonts w:cs="Times New Roman"/>
        </w:rPr>
        <w:t xml:space="preserve"> </w:t>
      </w:r>
      <w:r w:rsidR="004A5DE0" w:rsidRPr="00255EF3">
        <w:rPr>
          <w:rFonts w:cs="Times New Roman"/>
        </w:rPr>
        <w:t>and quality of life</w:t>
      </w:r>
      <w:r w:rsidR="004A5DE0" w:rsidRPr="00255EF3">
        <w:rPr>
          <w:rFonts w:cs="Times New Roman"/>
        </w:rPr>
        <w:fldChar w:fldCharType="begin">
          <w:fldData xml:space="preserve">PEVuZE5vdGU+PENpdGU+PEF1dGhvcj5NYTwvQXV0aG9yPjxZZWFyPjIwMTQ8L1llYXI+PFJlY051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</w:fldData>
        </w:fldChar>
      </w:r>
      <w:r w:rsidR="004A1775">
        <w:rPr>
          <w:rFonts w:cs="Times New Roman"/>
        </w:rPr>
        <w:instrText xml:space="preserve"> ADDIN EN.CITE </w:instrText>
      </w:r>
      <w:r w:rsidR="004A1775">
        <w:rPr>
          <w:rFonts w:cs="Times New Roman"/>
        </w:rPr>
        <w:fldChar w:fldCharType="begin">
          <w:fldData xml:space="preserve">PEVuZE5vdGU+PENpdGU+PEF1dGhvcj5NYTwvQXV0aG9yPjxZZWFyPjIwMTQ8L1llYXI+PFJlY051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4A5DE0" w:rsidRPr="00255EF3">
        <w:rPr>
          <w:rFonts w:cs="Times New Roman"/>
        </w:rPr>
      </w:r>
      <w:r w:rsidR="004A5DE0" w:rsidRPr="00255EF3">
        <w:rPr>
          <w:rFonts w:cs="Times New Roman"/>
        </w:rPr>
        <w:fldChar w:fldCharType="separate"/>
      </w:r>
      <w:r w:rsidR="00995A7F" w:rsidRPr="00995A7F">
        <w:rPr>
          <w:rFonts w:cs="Times New Roman"/>
          <w:noProof/>
          <w:vertAlign w:val="superscript"/>
        </w:rPr>
        <w:t>1-3</w:t>
      </w:r>
      <w:r w:rsidR="004A5DE0" w:rsidRPr="00255EF3">
        <w:rPr>
          <w:rFonts w:cs="Times New Roman"/>
        </w:rPr>
        <w:fldChar w:fldCharType="end"/>
      </w:r>
      <w:r w:rsidR="004A5DE0" w:rsidRPr="00255EF3">
        <w:rPr>
          <w:rFonts w:cs="Times New Roman"/>
          <w:i/>
        </w:rPr>
        <w:t xml:space="preserve">. </w:t>
      </w:r>
      <w:r w:rsidR="004A5DE0" w:rsidRPr="00255EF3">
        <w:rPr>
          <w:rFonts w:cs="Times New Roman"/>
        </w:rPr>
        <w:t>Articular cartilage is the specialized connective tissue of diarthrodial joints designed to minimize friction, facilitate movement, and endure joint compression</w:t>
      </w:r>
      <w:r w:rsidR="004A5DE0" w:rsidRPr="00255EF3">
        <w:rPr>
          <w:rFonts w:cs="Times New Roman"/>
        </w:rPr>
        <w:fldChar w:fldCharType="begin"/>
      </w:r>
      <w:r w:rsidR="004A1775">
        <w:rPr>
          <w:rFonts w:cs="Times New Roman"/>
        </w:rPr>
        <w:instrText xml:space="preserve"> ADDIN EN.CITE &lt;EndNote&gt;&lt;Cite&gt;&lt;Author&gt;Sophia Fox&lt;/Author&gt;&lt;Year&gt;2009&lt;/Year&gt;&lt;RecNum&gt;15&lt;/RecNum&gt;&lt;DisplayText&gt;&lt;style face="superscript"&gt;4&lt;/style&gt;&lt;/DisplayText&gt;&lt;record&gt;&lt;rec-number&gt;15&lt;/rec-number&gt;&lt;foreign-keys&gt;&lt;key app="EN" db-id="v5dzr5x2pdf9f3e5afxxx9tytavfrda9f955" timestamp="1549752624"&gt;15&lt;/key&gt;&lt;/foreign-keys&gt;&lt;ref-type name="Journal Article"&gt;17&lt;/ref-type&gt;&lt;contributors&gt;&lt;authors&gt;&lt;author&gt;Sophia Fox, Alice J&lt;/author&gt;&lt;author&gt;Bedi, Asheesh&lt;/author&gt;&lt;author&gt;Rodeo, Scott A &lt;/author&gt;&lt;/authors&gt;&lt;/contributors&gt;&lt;titles&gt;&lt;title&gt;The basic science of articular cartilage: structure, composition, and function&lt;/title&gt;&lt;secondary-title&gt;J Sports Health&lt;/secondary-title&gt;&lt;/titles&gt;&lt;periodical&gt;&lt;full-title&gt;J Sports Health&lt;/full-title&gt;&lt;/periodical&gt;&lt;pages&gt;461-468&lt;/pages&gt;&lt;volume&gt;1&lt;/volume&gt;&lt;number&gt;6&lt;/number&gt;&lt;dates&gt;&lt;year&gt;2009&lt;/year&gt;&lt;/dates&gt;&lt;isbn&gt;1941-7381&lt;/isbn&gt;&lt;urls&gt;&lt;/urls&gt;&lt;/record&gt;&lt;/Cite&gt;&lt;/EndNote&gt;</w:instrText>
      </w:r>
      <w:r w:rsidR="004A5DE0" w:rsidRPr="00255EF3">
        <w:rPr>
          <w:rFonts w:cs="Times New Roman"/>
        </w:rPr>
        <w:fldChar w:fldCharType="separate"/>
      </w:r>
      <w:r w:rsidR="00995A7F" w:rsidRPr="00995A7F">
        <w:rPr>
          <w:rFonts w:cs="Times New Roman"/>
          <w:noProof/>
          <w:vertAlign w:val="superscript"/>
        </w:rPr>
        <w:t>4</w:t>
      </w:r>
      <w:r w:rsidR="004A5DE0" w:rsidRPr="00255EF3">
        <w:rPr>
          <w:rFonts w:cs="Times New Roman"/>
        </w:rPr>
        <w:fldChar w:fldCharType="end"/>
      </w:r>
      <w:r w:rsidR="004A5DE0" w:rsidRPr="00255EF3">
        <w:rPr>
          <w:rFonts w:cs="Times New Roman"/>
        </w:rPr>
        <w:t>. Articular cartilage</w:t>
      </w:r>
      <w:r w:rsidR="004A5DE0" w:rsidRPr="00255EF3">
        <w:rPr>
          <w:rFonts w:cs="Times New Roman"/>
          <w:shd w:val="clear" w:color="auto" w:fill="FFFFFF"/>
        </w:rPr>
        <w:t xml:space="preserve"> is composed of two primary components</w:t>
      </w:r>
      <w:r>
        <w:rPr>
          <w:rFonts w:cs="Times New Roman"/>
          <w:shd w:val="clear" w:color="auto" w:fill="FFFFFF"/>
        </w:rPr>
        <w:t>:</w:t>
      </w:r>
      <w:r w:rsidR="004A5DE0" w:rsidRPr="00255EF3">
        <w:rPr>
          <w:rFonts w:cs="Times New Roman"/>
          <w:shd w:val="clear" w:color="auto" w:fill="FFFFFF"/>
        </w:rPr>
        <w:t xml:space="preserve"> chondrocytes and extracellular matrix. Chondrocytes are specialized, metabolically active cells that play a primary role in the development, maintenance, and repair of the extracellular matrix</w:t>
      </w:r>
      <w:r w:rsidR="004A5DE0" w:rsidRPr="00255EF3">
        <w:rPr>
          <w:rFonts w:cs="Times New Roman"/>
        </w:rPr>
        <w:fldChar w:fldCharType="begin"/>
      </w:r>
      <w:r w:rsidR="004A1775">
        <w:rPr>
          <w:rFonts w:cs="Times New Roman"/>
        </w:rPr>
        <w:instrText xml:space="preserve"> ADDIN EN.CITE &lt;EndNote&gt;&lt;Cite&gt;&lt;Author&gt;Sophia Fox&lt;/Author&gt;&lt;Year&gt;2009&lt;/Year&gt;&lt;RecNum&gt;15&lt;/RecNum&gt;&lt;DisplayText&gt;&lt;style face="superscript"&gt;4&lt;/style&gt;&lt;/DisplayText&gt;&lt;record&gt;&lt;rec-number&gt;15&lt;/rec-number&gt;&lt;foreign-keys&gt;&lt;key app="EN" db-id="v5dzr5x2pdf9f3e5afxxx9tytavfrda9f955" timestamp="1549752624"&gt;15&lt;/key&gt;&lt;/foreign-keys&gt;&lt;ref-type name="Journal Article"&gt;17&lt;/ref-type&gt;&lt;contributors&gt;&lt;authors&gt;&lt;author&gt;Sophia Fox, Alice J&lt;/author&gt;&lt;author&gt;Bedi, Asheesh&lt;/author&gt;&lt;author&gt;Rodeo, Scott A &lt;/author&gt;&lt;/authors&gt;&lt;/contributors&gt;&lt;titles&gt;&lt;title&gt;The basic science of articular cartilage: structure, composition, and function&lt;/title&gt;&lt;secondary-title&gt;J Sports Health&lt;/secondary-title&gt;&lt;/titles&gt;&lt;periodical&gt;&lt;full-title&gt;J Sports Health&lt;/full-title&gt;&lt;/periodical&gt;&lt;pages&gt;461-468&lt;/pages&gt;&lt;volume&gt;1&lt;/volume&gt;&lt;number&gt;6&lt;/number&gt;&lt;dates&gt;&lt;year&gt;2009&lt;/year&gt;&lt;/dates&gt;&lt;isbn&gt;1941-7381&lt;/isbn&gt;&lt;urls&gt;&lt;/urls&gt;&lt;/record&gt;&lt;/Cite&gt;&lt;/EndNote&gt;</w:instrText>
      </w:r>
      <w:r w:rsidR="004A5DE0" w:rsidRPr="00255EF3">
        <w:rPr>
          <w:rFonts w:cs="Times New Roman"/>
        </w:rPr>
        <w:fldChar w:fldCharType="separate"/>
      </w:r>
      <w:r w:rsidR="00995A7F" w:rsidRPr="00995A7F">
        <w:rPr>
          <w:rFonts w:cs="Times New Roman"/>
          <w:noProof/>
          <w:vertAlign w:val="superscript"/>
        </w:rPr>
        <w:t>4</w:t>
      </w:r>
      <w:r w:rsidR="004A5DE0" w:rsidRPr="00255EF3">
        <w:rPr>
          <w:rFonts w:cs="Times New Roman"/>
        </w:rPr>
        <w:fldChar w:fldCharType="end"/>
      </w:r>
      <w:r w:rsidR="004A5DE0" w:rsidRPr="00255EF3">
        <w:rPr>
          <w:rFonts w:cs="Times New Roman"/>
          <w:shd w:val="clear" w:color="auto" w:fill="FFFFFF"/>
        </w:rPr>
        <w:t xml:space="preserve">. </w:t>
      </w:r>
      <w:r w:rsidR="004A5DE0" w:rsidRPr="00255EF3">
        <w:rPr>
          <w:rFonts w:cs="Times New Roman"/>
        </w:rPr>
        <w:t>Chondrocyte hypertrophy (CH) is one of the princip</w:t>
      </w:r>
      <w:r>
        <w:rPr>
          <w:rFonts w:cs="Times New Roman"/>
        </w:rPr>
        <w:t>al</w:t>
      </w:r>
      <w:r w:rsidR="004A5DE0" w:rsidRPr="00255EF3">
        <w:rPr>
          <w:rFonts w:cs="Times New Roman"/>
        </w:rPr>
        <w:t xml:space="preserve"> pathological signs of OA development</w:t>
      </w:r>
      <w:r w:rsidR="00837A12">
        <w:rPr>
          <w:rFonts w:cs="Times New Roman"/>
        </w:rPr>
        <w:t>.</w:t>
      </w:r>
      <w:r w:rsidR="004A5DE0" w:rsidRPr="00255EF3">
        <w:rPr>
          <w:rFonts w:cs="Times New Roman"/>
        </w:rPr>
        <w:t xml:space="preserve"> </w:t>
      </w:r>
      <w:r w:rsidR="00837A12">
        <w:rPr>
          <w:rFonts w:cs="Times New Roman"/>
        </w:rPr>
        <w:t xml:space="preserve">It is </w:t>
      </w:r>
      <w:r w:rsidR="004A5DE0" w:rsidRPr="00255EF3">
        <w:rPr>
          <w:rFonts w:cs="Times New Roman"/>
        </w:rPr>
        <w:t xml:space="preserve">characterized by increased cellular size, decreased proteoglycan production, </w:t>
      </w:r>
      <w:r w:rsidR="000B1F0E">
        <w:rPr>
          <w:rFonts w:cs="Times New Roman"/>
        </w:rPr>
        <w:t xml:space="preserve">and </w:t>
      </w:r>
      <w:r w:rsidR="004A5DE0" w:rsidRPr="00255EF3">
        <w:rPr>
          <w:rFonts w:cs="Times New Roman"/>
        </w:rPr>
        <w:t>increase</w:t>
      </w:r>
      <w:r w:rsidR="000B1F0E">
        <w:rPr>
          <w:rFonts w:cs="Times New Roman"/>
        </w:rPr>
        <w:t>d production of</w:t>
      </w:r>
      <w:r w:rsidR="004A5DE0" w:rsidRPr="00255EF3">
        <w:rPr>
          <w:rFonts w:cs="Times New Roman"/>
        </w:rPr>
        <w:t xml:space="preserve"> cartilage </w:t>
      </w:r>
      <w:r w:rsidR="009B3B93">
        <w:rPr>
          <w:rFonts w:cs="Times New Roman"/>
        </w:rPr>
        <w:t>matrix</w:t>
      </w:r>
      <w:r w:rsidR="00160012">
        <w:rPr>
          <w:rFonts w:cs="Times New Roman"/>
        </w:rPr>
        <w:t>-</w:t>
      </w:r>
      <w:r w:rsidR="004A5DE0" w:rsidRPr="00255EF3">
        <w:rPr>
          <w:rFonts w:cs="Times New Roman"/>
        </w:rPr>
        <w:t>degrading enzymes</w:t>
      </w:r>
      <w:r w:rsidR="00837A12">
        <w:rPr>
          <w:rFonts w:cs="Times New Roman"/>
        </w:rPr>
        <w:t xml:space="preserve"> </w:t>
      </w:r>
      <w:r w:rsidR="00837A12" w:rsidRPr="00AF0879">
        <w:rPr>
          <w:rFonts w:cs="Times New Roman"/>
        </w:rPr>
        <w:t>that</w:t>
      </w:r>
      <w:r w:rsidR="000B1F0E">
        <w:rPr>
          <w:rFonts w:cs="Times New Roman"/>
        </w:rPr>
        <w:t xml:space="preserve"> eventually </w:t>
      </w:r>
      <w:r w:rsidR="009B3B93">
        <w:rPr>
          <w:rFonts w:cs="Times New Roman"/>
        </w:rPr>
        <w:t>lead to</w:t>
      </w:r>
      <w:r w:rsidR="00837F7A">
        <w:rPr>
          <w:rFonts w:cs="Times New Roman"/>
        </w:rPr>
        <w:t xml:space="preserve"> </w:t>
      </w:r>
      <w:r w:rsidR="004A5DE0" w:rsidRPr="00255EF3">
        <w:rPr>
          <w:rFonts w:cs="Times New Roman"/>
        </w:rPr>
        <w:t>cartilage degeneration</w:t>
      </w:r>
      <w:r w:rsidR="004A5DE0" w:rsidRPr="00255EF3">
        <w:rPr>
          <w:rFonts w:cs="Times New Roman"/>
        </w:rPr>
        <w:fldChar w:fldCharType="begin">
          <w:fldData xml:space="preserve">PEVuZE5vdGU+PENpdGU+PEF1dGhvcj5WYW4gZGVyIEtyYWFuPC9BdXRob3I+PFllYXI+MjAxMjwv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</w:fldData>
        </w:fldChar>
      </w:r>
      <w:r w:rsidR="004A1775">
        <w:rPr>
          <w:rFonts w:cs="Times New Roman"/>
        </w:rPr>
        <w:instrText xml:space="preserve"> ADDIN EN.CITE </w:instrText>
      </w:r>
      <w:r w:rsidR="004A1775">
        <w:rPr>
          <w:rFonts w:cs="Times New Roman"/>
        </w:rPr>
        <w:fldChar w:fldCharType="begin">
          <w:fldData xml:space="preserve">PEVuZE5vdGU+PENpdGU+PEF1dGhvcj5WYW4gZGVyIEtyYWFuPC9BdXRob3I+PFllYXI+MjAxMjwv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4A5DE0" w:rsidRPr="00255EF3">
        <w:rPr>
          <w:rFonts w:cs="Times New Roman"/>
        </w:rPr>
      </w:r>
      <w:r w:rsidR="004A5DE0" w:rsidRPr="00255EF3">
        <w:rPr>
          <w:rFonts w:cs="Times New Roman"/>
        </w:rPr>
        <w:fldChar w:fldCharType="separate"/>
      </w:r>
      <w:r w:rsidR="00995A7F" w:rsidRPr="00995A7F">
        <w:rPr>
          <w:rFonts w:cs="Times New Roman"/>
          <w:noProof/>
          <w:vertAlign w:val="superscript"/>
        </w:rPr>
        <w:t>5-7</w:t>
      </w:r>
      <w:r w:rsidR="004A5DE0" w:rsidRPr="00255EF3">
        <w:rPr>
          <w:rFonts w:cs="Times New Roman"/>
        </w:rPr>
        <w:fldChar w:fldCharType="end"/>
      </w:r>
      <w:r w:rsidR="004A5DE0" w:rsidRPr="00255EF3">
        <w:rPr>
          <w:rFonts w:cs="Times New Roman"/>
        </w:rPr>
        <w:t>.</w:t>
      </w:r>
      <w:r w:rsidR="009B3B93">
        <w:rPr>
          <w:rFonts w:cs="Times New Roman"/>
        </w:rPr>
        <w:t xml:space="preserve"> Further, pathological changes in the subchondral bone and synovium of the joint play an important role in OA development and progression</w:t>
      </w:r>
      <w:r w:rsidR="008B4553">
        <w:rPr>
          <w:rFonts w:cs="Times New Roman"/>
        </w:rPr>
        <w:fldChar w:fldCharType="begin">
          <w:fldData xml:space="preserve">PEVuZE5vdGU+PENpdGU+PEF1dGhvcj5ZdWFuPC9BdXRob3I+PFllYXI+MjAxNDwvWWVhcj48UmVj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=
</w:fldData>
        </w:fldChar>
      </w:r>
      <w:r w:rsidR="004A1775">
        <w:rPr>
          <w:rFonts w:cs="Times New Roman"/>
        </w:rPr>
        <w:instrText xml:space="preserve"> ADDIN EN.CITE </w:instrText>
      </w:r>
      <w:r w:rsidR="004A1775">
        <w:rPr>
          <w:rFonts w:cs="Times New Roman"/>
        </w:rPr>
        <w:fldChar w:fldCharType="begin">
          <w:fldData xml:space="preserve">PEVuZE5vdGU+PENpdGU+PEF1dGhvcj5ZdWFuPC9BdXRob3I+PFllYXI+MjAxNDwvWWVhcj48UmVj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=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8B4553">
        <w:rPr>
          <w:rFonts w:cs="Times New Roman"/>
        </w:rPr>
      </w:r>
      <w:r w:rsidR="008B4553">
        <w:rPr>
          <w:rFonts w:cs="Times New Roman"/>
        </w:rPr>
        <w:fldChar w:fldCharType="separate"/>
      </w:r>
      <w:r w:rsidR="00995A7F" w:rsidRPr="00995A7F">
        <w:rPr>
          <w:rFonts w:cs="Times New Roman"/>
          <w:noProof/>
          <w:vertAlign w:val="superscript"/>
        </w:rPr>
        <w:t>8-12</w:t>
      </w:r>
      <w:r w:rsidR="008B4553">
        <w:rPr>
          <w:rFonts w:cs="Times New Roman"/>
        </w:rPr>
        <w:fldChar w:fldCharType="end"/>
      </w:r>
      <w:r w:rsidR="009B3B93">
        <w:rPr>
          <w:rFonts w:cs="Times New Roman"/>
        </w:rPr>
        <w:t>.</w:t>
      </w:r>
      <w:r w:rsidR="004A5DE0" w:rsidRPr="00255EF3">
        <w:rPr>
          <w:rFonts w:cs="Times New Roman"/>
        </w:rPr>
        <w:t xml:space="preserve"> To date, there are no existing curative therapies </w:t>
      </w:r>
      <w:r w:rsidR="000B1F0E">
        <w:rPr>
          <w:rFonts w:cs="Times New Roman"/>
        </w:rPr>
        <w:t>that</w:t>
      </w:r>
      <w:r w:rsidR="000B1F0E" w:rsidRPr="00255EF3">
        <w:rPr>
          <w:rFonts w:cs="Times New Roman"/>
        </w:rPr>
        <w:t xml:space="preserve"> </w:t>
      </w:r>
      <w:r w:rsidR="004A5DE0" w:rsidRPr="00255EF3">
        <w:rPr>
          <w:rFonts w:cs="Times New Roman"/>
        </w:rPr>
        <w:t>inhibit cartilage degeneration</w:t>
      </w:r>
      <w:r w:rsidR="004A5DE0" w:rsidRPr="00255EF3">
        <w:rPr>
          <w:rFonts w:cs="Times New Roman"/>
        </w:rPr>
        <w:fldChar w:fldCharType="begin">
          <w:fldData xml:space="preserve">PEVuZE5vdGU+PENpdGU+PEF1dGhvcj5NYTwvQXV0aG9yPjxZZWFyPjIwMTQ8L1llYXI+PFJlY051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</w:fldData>
        </w:fldChar>
      </w:r>
      <w:r w:rsidR="004A1775">
        <w:rPr>
          <w:rFonts w:cs="Times New Roman"/>
        </w:rPr>
        <w:instrText xml:space="preserve"> ADDIN EN.CITE </w:instrText>
      </w:r>
      <w:r w:rsidR="004A1775">
        <w:rPr>
          <w:rFonts w:cs="Times New Roman"/>
        </w:rPr>
        <w:fldChar w:fldCharType="begin">
          <w:fldData xml:space="preserve">PEVuZE5vdGU+PENpdGU+PEF1dGhvcj5NYTwvQXV0aG9yPjxZZWFyPjIwMTQ8L1llYXI+PFJlY051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4A5DE0" w:rsidRPr="00255EF3">
        <w:rPr>
          <w:rFonts w:cs="Times New Roman"/>
        </w:rPr>
      </w:r>
      <w:r w:rsidR="004A5DE0" w:rsidRPr="00255EF3">
        <w:rPr>
          <w:rFonts w:cs="Times New Roman"/>
        </w:rPr>
        <w:fldChar w:fldCharType="separate"/>
      </w:r>
      <w:r w:rsidR="00995A7F" w:rsidRPr="00995A7F">
        <w:rPr>
          <w:rFonts w:cs="Times New Roman"/>
          <w:noProof/>
          <w:vertAlign w:val="superscript"/>
        </w:rPr>
        <w:t>1-3,13,14</w:t>
      </w:r>
      <w:r w:rsidR="004A5DE0" w:rsidRPr="00255EF3">
        <w:rPr>
          <w:rFonts w:cs="Times New Roman"/>
        </w:rPr>
        <w:fldChar w:fldCharType="end"/>
      </w:r>
      <w:r>
        <w:rPr>
          <w:rFonts w:cs="Times New Roman"/>
        </w:rPr>
        <w:t>.</w:t>
      </w:r>
      <w:r w:rsidR="004A5DE0" w:rsidRPr="00255EF3">
        <w:rPr>
          <w:rFonts w:cs="Times New Roman"/>
        </w:rPr>
        <w:t xml:space="preserve"> </w:t>
      </w:r>
      <w:r w:rsidRPr="00255EF3">
        <w:rPr>
          <w:rFonts w:cs="Times New Roman"/>
        </w:rPr>
        <w:t>Thus</w:t>
      </w:r>
      <w:r w:rsidR="004A5DE0" w:rsidRPr="00255EF3">
        <w:rPr>
          <w:rFonts w:cs="Times New Roman"/>
        </w:rPr>
        <w:t xml:space="preserve">, there </w:t>
      </w:r>
      <w:r w:rsidR="00901CEB">
        <w:rPr>
          <w:rFonts w:cs="Times New Roman"/>
        </w:rPr>
        <w:t>is</w:t>
      </w:r>
      <w:r w:rsidR="00901CEB" w:rsidRPr="00255EF3">
        <w:rPr>
          <w:rFonts w:cs="Times New Roman"/>
        </w:rPr>
        <w:t xml:space="preserve"> </w:t>
      </w:r>
      <w:r w:rsidR="004A5DE0" w:rsidRPr="00255EF3">
        <w:rPr>
          <w:rFonts w:cs="Times New Roman"/>
        </w:rPr>
        <w:t xml:space="preserve">extensive ongoing research </w:t>
      </w:r>
      <w:r w:rsidR="000B1F0E">
        <w:rPr>
          <w:rFonts w:cs="Times New Roman"/>
        </w:rPr>
        <w:t>that</w:t>
      </w:r>
      <w:r w:rsidR="004A5DE0" w:rsidRPr="00255EF3">
        <w:rPr>
          <w:rFonts w:cs="Times New Roman"/>
        </w:rPr>
        <w:t xml:space="preserve"> aim</w:t>
      </w:r>
      <w:r w:rsidR="000B1F0E">
        <w:rPr>
          <w:rFonts w:cs="Times New Roman"/>
        </w:rPr>
        <w:t>s</w:t>
      </w:r>
      <w:r w:rsidR="004A5DE0" w:rsidRPr="00255EF3">
        <w:rPr>
          <w:rFonts w:cs="Times New Roman"/>
        </w:rPr>
        <w:t xml:space="preserve"> t</w:t>
      </w:r>
      <w:r w:rsidR="00837F7A">
        <w:rPr>
          <w:rFonts w:cs="Times New Roman"/>
        </w:rPr>
        <w:t>o</w:t>
      </w:r>
      <w:r w:rsidR="004A5DE0" w:rsidRPr="00255EF3">
        <w:rPr>
          <w:rFonts w:cs="Times New Roman"/>
        </w:rPr>
        <w:t xml:space="preserve"> understand OA pathology and discove</w:t>
      </w:r>
      <w:r w:rsidR="00837F7A">
        <w:rPr>
          <w:rFonts w:cs="Times New Roman"/>
        </w:rPr>
        <w:t>r</w:t>
      </w:r>
      <w:r w:rsidR="004A5DE0" w:rsidRPr="00255EF3">
        <w:rPr>
          <w:rFonts w:cs="Times New Roman"/>
        </w:rPr>
        <w:t xml:space="preserve"> novel therapeutic approaches </w:t>
      </w:r>
      <w:r w:rsidRPr="00AD6988">
        <w:rPr>
          <w:rFonts w:cs="Times New Roman"/>
        </w:rPr>
        <w:t>that</w:t>
      </w:r>
      <w:r>
        <w:rPr>
          <w:rFonts w:cs="Times New Roman"/>
        </w:rPr>
        <w:t xml:space="preserve"> </w:t>
      </w:r>
      <w:r w:rsidR="00584A48">
        <w:rPr>
          <w:rFonts w:cs="Times New Roman"/>
        </w:rPr>
        <w:t xml:space="preserve">are </w:t>
      </w:r>
      <w:r w:rsidR="000B1F0E">
        <w:rPr>
          <w:rFonts w:cs="Times New Roman"/>
        </w:rPr>
        <w:t xml:space="preserve">able to </w:t>
      </w:r>
      <w:r w:rsidR="004A5DE0" w:rsidRPr="00255EF3">
        <w:rPr>
          <w:rFonts w:cs="Times New Roman"/>
        </w:rPr>
        <w:t>slow down</w:t>
      </w:r>
      <w:r w:rsidR="009B3B93">
        <w:rPr>
          <w:rFonts w:cs="Times New Roman"/>
        </w:rPr>
        <w:t xml:space="preserve"> or even </w:t>
      </w:r>
      <w:r w:rsidR="004A5DE0" w:rsidRPr="00255EF3">
        <w:rPr>
          <w:rFonts w:cs="Times New Roman"/>
        </w:rPr>
        <w:t xml:space="preserve">stop </w:t>
      </w:r>
      <w:r w:rsidR="009B3B93">
        <w:rPr>
          <w:rFonts w:cs="Times New Roman"/>
        </w:rPr>
        <w:t>OA</w:t>
      </w:r>
      <w:r w:rsidR="004A5DE0" w:rsidRPr="00255EF3">
        <w:rPr>
          <w:rFonts w:cs="Times New Roman"/>
        </w:rPr>
        <w:t xml:space="preserve">. </w:t>
      </w:r>
      <w:r w:rsidR="009B3B93">
        <w:rPr>
          <w:rFonts w:cs="Times New Roman"/>
        </w:rPr>
        <w:t>Accordingly,</w:t>
      </w:r>
      <w:r w:rsidR="004A5DE0" w:rsidRPr="00255EF3">
        <w:rPr>
          <w:rFonts w:cs="Times New Roman"/>
        </w:rPr>
        <w:t xml:space="preserve"> </w:t>
      </w:r>
      <w:r w:rsidR="000B1F0E">
        <w:rPr>
          <w:rFonts w:cs="Times New Roman"/>
        </w:rPr>
        <w:t xml:space="preserve">there is an increasing need for </w:t>
      </w:r>
      <w:r w:rsidR="004A5DE0" w:rsidRPr="00255EF3">
        <w:rPr>
          <w:rFonts w:cs="Times New Roman"/>
        </w:rPr>
        <w:t xml:space="preserve">a quantitative </w:t>
      </w:r>
      <w:r w:rsidR="000B1F0E">
        <w:rPr>
          <w:rFonts w:cs="Times New Roman"/>
        </w:rPr>
        <w:t xml:space="preserve">and reproducible </w:t>
      </w:r>
      <w:r w:rsidR="004A5DE0" w:rsidRPr="00255EF3">
        <w:rPr>
          <w:rFonts w:cs="Times New Roman"/>
        </w:rPr>
        <w:t xml:space="preserve">approach that enables accurate evaluation of </w:t>
      </w:r>
      <w:r w:rsidR="000B1F0E">
        <w:rPr>
          <w:rFonts w:cs="Times New Roman"/>
        </w:rPr>
        <w:t>OA-</w:t>
      </w:r>
      <w:r w:rsidR="002F52A7">
        <w:rPr>
          <w:rFonts w:cs="Times New Roman"/>
        </w:rPr>
        <w:t xml:space="preserve">associated </w:t>
      </w:r>
      <w:r w:rsidR="000B1F0E">
        <w:rPr>
          <w:rFonts w:cs="Times New Roman"/>
        </w:rPr>
        <w:t xml:space="preserve">pathological </w:t>
      </w:r>
      <w:r w:rsidR="004A5DE0" w:rsidRPr="00255EF3">
        <w:rPr>
          <w:rFonts w:cs="Times New Roman"/>
        </w:rPr>
        <w:t xml:space="preserve">changes in </w:t>
      </w:r>
      <w:r w:rsidR="000B1F0E">
        <w:rPr>
          <w:rFonts w:cs="Times New Roman"/>
        </w:rPr>
        <w:t xml:space="preserve">the </w:t>
      </w:r>
      <w:r w:rsidR="004A5DE0" w:rsidRPr="00255EF3">
        <w:rPr>
          <w:rFonts w:cs="Times New Roman"/>
        </w:rPr>
        <w:t xml:space="preserve">cartilage, </w:t>
      </w:r>
      <w:r w:rsidR="000B1F0E" w:rsidRPr="00255EF3">
        <w:rPr>
          <w:rFonts w:cs="Times New Roman"/>
        </w:rPr>
        <w:t>synovium</w:t>
      </w:r>
      <w:r w:rsidR="000B1F0E">
        <w:rPr>
          <w:rFonts w:cs="Times New Roman"/>
        </w:rPr>
        <w:t xml:space="preserve">, and subchondral </w:t>
      </w:r>
      <w:r w:rsidR="004A5DE0" w:rsidRPr="00255EF3">
        <w:rPr>
          <w:rFonts w:cs="Times New Roman"/>
        </w:rPr>
        <w:t>bone</w:t>
      </w:r>
      <w:r w:rsidR="008B4553">
        <w:rPr>
          <w:rFonts w:cs="Times New Roman"/>
        </w:rPr>
        <w:t xml:space="preserve"> of the joint</w:t>
      </w:r>
      <w:r w:rsidR="004A5DE0" w:rsidRPr="00255EF3">
        <w:rPr>
          <w:rFonts w:cs="Times New Roman"/>
        </w:rPr>
        <w:t xml:space="preserve">. </w:t>
      </w:r>
    </w:p>
    <w:p w14:paraId="2420B27D" w14:textId="77777777" w:rsidR="00364D40" w:rsidRDefault="00364D40" w:rsidP="00364D40">
      <w:pPr>
        <w:rPr>
          <w:rFonts w:cs="Times New Roman"/>
        </w:rPr>
      </w:pPr>
    </w:p>
    <w:p w14:paraId="09CEAA8B" w14:textId="37B4159B" w:rsidR="00330CC8" w:rsidRDefault="004A5DE0" w:rsidP="00364D40">
      <w:pPr>
        <w:rPr>
          <w:rFonts w:cs="Times New Roman"/>
        </w:rPr>
      </w:pPr>
      <w:r w:rsidRPr="00255EF3">
        <w:rPr>
          <w:rFonts w:cs="Times New Roman"/>
        </w:rPr>
        <w:t>Currently, OA severity and progression are primarily assessed using the OARSI or Mankin scoring systems</w:t>
      </w:r>
      <w:r w:rsidRPr="00255EF3">
        <w:rPr>
          <w:rFonts w:cs="Times New Roman"/>
        </w:rPr>
        <w:fldChar w:fldCharType="begin"/>
      </w:r>
      <w:r w:rsidR="004A1775">
        <w:rPr>
          <w:rFonts w:cs="Times New Roman"/>
        </w:rPr>
        <w:instrText xml:space="preserve"> ADDIN EN.CITE &lt;EndNote&gt;&lt;Cite&gt;&lt;Author&gt;Glasson&lt;/Author&gt;&lt;Year&gt;2010&lt;/Year&gt;&lt;RecNum&gt;49&lt;/RecNum&gt;&lt;DisplayText&gt;&lt;style face="superscript"&gt;15&lt;/style&gt;&lt;/DisplayText&gt;&lt;record&gt;&lt;rec-number&gt;49&lt;/rec-number&gt;&lt;foreign-keys&gt;&lt;key app="EN" db-id="v5dzr5x2pdf9f3e5afxxx9tytavfrda9f955" timestamp="1549873412"&gt;49&lt;/key&gt;&lt;/foreign-keys&gt;&lt;ref-type name="Journal Article"&gt;17&lt;/ref-type&gt;&lt;contributors&gt;&lt;authors&gt;&lt;author&gt;Glasson, SS&lt;/author&gt;&lt;author&gt;Chambers, MG&lt;/author&gt;&lt;author&gt;Van Den Berg, WB&lt;/author&gt;&lt;author&gt;Little, CB&lt;/author&gt;&lt;/authors&gt;&lt;/contributors&gt;&lt;titles&gt;&lt;title&gt;The OARSI histopathology initiative–recommendations for histological assessments of osteoarthritis in the mouse&lt;/title&gt;&lt;secondary-title&gt;J Osteoarthritis and Cartilage&lt;/secondary-title&gt;&lt;/titles&gt;&lt;periodical&gt;&lt;full-title&gt;J Osteoarthritis and Cartilage&lt;/full-title&gt;&lt;/periodical&gt;&lt;pages&gt;S17-S23&lt;/pages&gt;&lt;volume&gt;18&lt;/volume&gt;&lt;dates&gt;&lt;year&gt;2010&lt;/year&gt;&lt;/dates&gt;&lt;isbn&gt;1063-4584&lt;/isbn&gt;&lt;urls&gt;&lt;/urls&gt;&lt;/record&gt;&lt;/Cite&gt;&lt;/EndNote&gt;</w:instrText>
      </w:r>
      <w:r w:rsidRPr="00255EF3">
        <w:rPr>
          <w:rFonts w:cs="Times New Roman"/>
        </w:rPr>
        <w:fldChar w:fldCharType="separate"/>
      </w:r>
      <w:r w:rsidR="00995A7F" w:rsidRPr="00995A7F">
        <w:rPr>
          <w:rFonts w:cs="Times New Roman"/>
          <w:noProof/>
          <w:vertAlign w:val="superscript"/>
        </w:rPr>
        <w:t>15</w:t>
      </w:r>
      <w:r w:rsidRPr="00255EF3">
        <w:rPr>
          <w:rFonts w:cs="Times New Roman"/>
        </w:rPr>
        <w:fldChar w:fldCharType="end"/>
      </w:r>
      <w:r w:rsidRPr="00255EF3">
        <w:rPr>
          <w:rFonts w:cs="Times New Roman"/>
        </w:rPr>
        <w:t xml:space="preserve">. However, these scoring systems are only </w:t>
      </w:r>
      <w:r w:rsidR="00432D18">
        <w:rPr>
          <w:rFonts w:cs="Times New Roman"/>
        </w:rPr>
        <w:t>semiquantitative</w:t>
      </w:r>
      <w:r w:rsidRPr="00255EF3">
        <w:rPr>
          <w:rFonts w:cs="Times New Roman"/>
        </w:rPr>
        <w:t xml:space="preserve"> and can be influenced by user subjectivity. More importantly, they fail to accurate</w:t>
      </w:r>
      <w:r w:rsidR="008B52B7">
        <w:rPr>
          <w:rFonts w:cs="Times New Roman"/>
        </w:rPr>
        <w:t>ly</w:t>
      </w:r>
      <w:r w:rsidRPr="00255EF3">
        <w:rPr>
          <w:rFonts w:cs="Times New Roman"/>
        </w:rPr>
        <w:t xml:space="preserve"> evaluat</w:t>
      </w:r>
      <w:r w:rsidR="008B52B7">
        <w:rPr>
          <w:rFonts w:cs="Times New Roman"/>
        </w:rPr>
        <w:t xml:space="preserve">e subtle </w:t>
      </w:r>
      <w:r w:rsidRPr="00255EF3">
        <w:rPr>
          <w:rFonts w:cs="Times New Roman"/>
        </w:rPr>
        <w:t xml:space="preserve">changes </w:t>
      </w:r>
      <w:r w:rsidR="009818EE">
        <w:rPr>
          <w:rFonts w:cs="Times New Roman"/>
        </w:rPr>
        <w:t xml:space="preserve">that occur </w:t>
      </w:r>
      <w:r w:rsidRPr="00255EF3">
        <w:rPr>
          <w:rFonts w:cs="Times New Roman"/>
        </w:rPr>
        <w:t xml:space="preserve">in the joint </w:t>
      </w:r>
      <w:r w:rsidR="009B3B93">
        <w:rPr>
          <w:rFonts w:cs="Times New Roman"/>
        </w:rPr>
        <w:t>during</w:t>
      </w:r>
      <w:r w:rsidRPr="00255EF3">
        <w:rPr>
          <w:rFonts w:cs="Times New Roman"/>
        </w:rPr>
        <w:t xml:space="preserve"> disease </w:t>
      </w:r>
      <w:r w:rsidR="009818EE">
        <w:rPr>
          <w:rFonts w:cs="Times New Roman"/>
        </w:rPr>
        <w:t xml:space="preserve">or </w:t>
      </w:r>
      <w:r w:rsidR="009B3B93">
        <w:rPr>
          <w:rFonts w:cs="Times New Roman"/>
        </w:rPr>
        <w:t>in response to genetic manipulation or a therapeutic intervention</w:t>
      </w:r>
      <w:r w:rsidR="009818EE">
        <w:rPr>
          <w:rFonts w:cs="Times New Roman"/>
        </w:rPr>
        <w:t xml:space="preserve">. </w:t>
      </w:r>
      <w:r w:rsidRPr="00255EF3">
        <w:rPr>
          <w:rFonts w:cs="Times New Roman"/>
        </w:rPr>
        <w:t>There are sporadic reports in the literature describing histomorphometric analys</w:t>
      </w:r>
      <w:r w:rsidR="00837A12">
        <w:rPr>
          <w:rFonts w:cs="Times New Roman"/>
        </w:rPr>
        <w:t>e</w:t>
      </w:r>
      <w:r w:rsidRPr="00255EF3">
        <w:rPr>
          <w:rFonts w:cs="Times New Roman"/>
        </w:rPr>
        <w:t xml:space="preserve">s of </w:t>
      </w:r>
      <w:r w:rsidR="009818EE">
        <w:rPr>
          <w:rFonts w:cs="Times New Roman"/>
        </w:rPr>
        <w:t xml:space="preserve">the </w:t>
      </w:r>
      <w:r w:rsidRPr="00255EF3">
        <w:rPr>
          <w:rFonts w:cs="Times New Roman"/>
        </w:rPr>
        <w:t>cartilage, synovium</w:t>
      </w:r>
      <w:r w:rsidR="001326D7">
        <w:rPr>
          <w:rFonts w:cs="Times New Roman"/>
        </w:rPr>
        <w:t>,</w:t>
      </w:r>
      <w:r w:rsidRPr="00255EF3">
        <w:rPr>
          <w:rFonts w:cs="Times New Roman"/>
        </w:rPr>
        <w:t xml:space="preserve"> or subchondral bone</w:t>
      </w:r>
      <w:r w:rsidRPr="00255EF3">
        <w:rPr>
          <w:rFonts w:cs="Times New Roman"/>
        </w:rPr>
        <w:fldChar w:fldCharType="begin">
          <w:fldData xml:space="preserve">PEVuZE5vdGU+PENpdGU+PEF1dGhvcj5QYXN0b3VyZWF1PC9BdXRob3I+PFllYXI+MjAwMzwvWWVh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</w:fldData>
        </w:fldChar>
      </w:r>
      <w:r w:rsidR="004A1775">
        <w:rPr>
          <w:rFonts w:cs="Times New Roman"/>
        </w:rPr>
        <w:instrText xml:space="preserve"> ADDIN EN.CITE </w:instrText>
      </w:r>
      <w:r w:rsidR="004A1775">
        <w:rPr>
          <w:rFonts w:cs="Times New Roman"/>
        </w:rPr>
        <w:fldChar w:fldCharType="begin">
          <w:fldData xml:space="preserve">PEVuZE5vdGU+PENpdGU+PEF1dGhvcj5QYXN0b3VyZWF1PC9BdXRob3I+PFllYXI+MjAwMzwvWWVh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Pr="00255EF3">
        <w:rPr>
          <w:rFonts w:cs="Times New Roman"/>
        </w:rPr>
      </w:r>
      <w:r w:rsidRPr="00255EF3">
        <w:rPr>
          <w:rFonts w:cs="Times New Roman"/>
        </w:rPr>
        <w:fldChar w:fldCharType="separate"/>
      </w:r>
      <w:r w:rsidR="00995A7F" w:rsidRPr="00995A7F">
        <w:rPr>
          <w:rFonts w:cs="Times New Roman"/>
          <w:noProof/>
          <w:vertAlign w:val="superscript"/>
        </w:rPr>
        <w:t>16-21</w:t>
      </w:r>
      <w:r w:rsidRPr="00255EF3">
        <w:rPr>
          <w:rFonts w:cs="Times New Roman"/>
        </w:rPr>
        <w:fldChar w:fldCharType="end"/>
      </w:r>
      <w:r w:rsidRPr="00255EF3">
        <w:rPr>
          <w:rFonts w:cs="Times New Roman"/>
        </w:rPr>
        <w:t xml:space="preserve">. However, </w:t>
      </w:r>
      <w:r w:rsidR="009818EE">
        <w:rPr>
          <w:rFonts w:cs="Times New Roman"/>
        </w:rPr>
        <w:t xml:space="preserve">a detailed protocol for </w:t>
      </w:r>
      <w:r w:rsidR="009818EE" w:rsidRPr="00255EF3">
        <w:rPr>
          <w:rFonts w:cs="Times New Roman"/>
        </w:rPr>
        <w:t xml:space="preserve">rigorous and reproducible </w:t>
      </w:r>
      <w:r w:rsidR="009818EE">
        <w:rPr>
          <w:rFonts w:cs="Times New Roman"/>
        </w:rPr>
        <w:t xml:space="preserve">histomorphometric analysis </w:t>
      </w:r>
      <w:r w:rsidR="009818EE" w:rsidRPr="00255EF3">
        <w:rPr>
          <w:rFonts w:cs="Times New Roman"/>
        </w:rPr>
        <w:t xml:space="preserve">of </w:t>
      </w:r>
      <w:r w:rsidR="004C1749">
        <w:rPr>
          <w:rFonts w:cs="Times New Roman"/>
        </w:rPr>
        <w:t xml:space="preserve">all </w:t>
      </w:r>
      <w:r w:rsidR="009818EE">
        <w:rPr>
          <w:rFonts w:cs="Times New Roman"/>
        </w:rPr>
        <w:t>the</w:t>
      </w:r>
      <w:r w:rsidR="009B3B93">
        <w:rPr>
          <w:rFonts w:cs="Times New Roman"/>
        </w:rPr>
        <w:t>se</w:t>
      </w:r>
      <w:r w:rsidR="009818EE">
        <w:rPr>
          <w:rFonts w:cs="Times New Roman"/>
        </w:rPr>
        <w:t xml:space="preserve"> joint components is still lacking, creating </w:t>
      </w:r>
      <w:r w:rsidRPr="00255EF3">
        <w:rPr>
          <w:rFonts w:cs="Times New Roman"/>
        </w:rPr>
        <w:t xml:space="preserve">an unmet need </w:t>
      </w:r>
      <w:r w:rsidR="009818EE">
        <w:rPr>
          <w:rFonts w:cs="Times New Roman"/>
        </w:rPr>
        <w:t>in the field</w:t>
      </w:r>
      <w:r w:rsidR="00837F7A">
        <w:rPr>
          <w:rFonts w:cs="Times New Roman"/>
        </w:rPr>
        <w:t xml:space="preserve">. </w:t>
      </w:r>
    </w:p>
    <w:p w14:paraId="40DC0395" w14:textId="77777777" w:rsidR="00364D40" w:rsidRDefault="00364D40" w:rsidP="00364D40">
      <w:pPr>
        <w:rPr>
          <w:rFonts w:cs="Times New Roman"/>
        </w:rPr>
      </w:pPr>
    </w:p>
    <w:p w14:paraId="72AEA79E" w14:textId="2A42648D" w:rsidR="00705A12" w:rsidRDefault="00372CEC" w:rsidP="00364D40">
      <w:pPr>
        <w:rPr>
          <w:rFonts w:cs="Times New Roman"/>
        </w:rPr>
      </w:pPr>
      <w:r w:rsidRPr="00364D40">
        <w:rPr>
          <w:rFonts w:cs="Times New Roman"/>
        </w:rPr>
        <w:t>To study pathological changes in OA using histomorphometric analysis, w</w:t>
      </w:r>
      <w:r w:rsidR="00330CC8" w:rsidRPr="00364D40">
        <w:rPr>
          <w:rFonts w:cs="Times New Roman"/>
        </w:rPr>
        <w:t>e used a</w:t>
      </w:r>
      <w:r w:rsidR="005812E9" w:rsidRPr="00364D40">
        <w:rPr>
          <w:rFonts w:cs="Times New Roman"/>
        </w:rPr>
        <w:t xml:space="preserve"> surgical OA mouse model to induce OA via destabilization of the medial meniscus (DMM). Among the established models of murine OA, DMM was selected for our study because it involves a less</w:t>
      </w:r>
      <w:r w:rsidR="005812E9" w:rsidRPr="00255EF3">
        <w:rPr>
          <w:rFonts w:cs="Times New Roman"/>
        </w:rPr>
        <w:t xml:space="preserve"> traumatic mechanism of injury</w:t>
      </w:r>
      <w:r w:rsidR="005812E9" w:rsidRPr="00255EF3">
        <w:rPr>
          <w:rFonts w:cs="Times New Roman"/>
        </w:rPr>
        <w:fldChar w:fldCharType="begin">
          <w:fldData xml:space="preserve">PEVuZE5vdGU+PENpdGU+PEF1dGhvcj5HbGFzc29uPC9BdXRob3I+PFllYXI+MjAwNzwvWWVhcj48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</w:fldData>
        </w:fldChar>
      </w:r>
      <w:r w:rsidR="004A1775">
        <w:rPr>
          <w:rFonts w:cs="Times New Roman"/>
        </w:rPr>
        <w:instrText xml:space="preserve"> ADDIN EN.CITE </w:instrText>
      </w:r>
      <w:r w:rsidR="004A1775">
        <w:rPr>
          <w:rFonts w:cs="Times New Roman"/>
        </w:rPr>
        <w:fldChar w:fldCharType="begin">
          <w:fldData xml:space="preserve">PEVuZE5vdGU+PENpdGU+PEF1dGhvcj5HbGFzc29uPC9BdXRob3I+PFllYXI+MjAwNzwvWWVhcj48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5812E9" w:rsidRPr="00255EF3">
        <w:rPr>
          <w:rFonts w:cs="Times New Roman"/>
        </w:rPr>
      </w:r>
      <w:r w:rsidR="005812E9" w:rsidRPr="00255EF3">
        <w:rPr>
          <w:rFonts w:cs="Times New Roman"/>
        </w:rPr>
        <w:fldChar w:fldCharType="separate"/>
      </w:r>
      <w:r w:rsidR="00995A7F" w:rsidRPr="00995A7F">
        <w:rPr>
          <w:rFonts w:cs="Times New Roman"/>
          <w:noProof/>
          <w:vertAlign w:val="superscript"/>
        </w:rPr>
        <w:t>22-26</w:t>
      </w:r>
      <w:r w:rsidR="005812E9" w:rsidRPr="00255EF3">
        <w:rPr>
          <w:rFonts w:cs="Times New Roman"/>
        </w:rPr>
        <w:fldChar w:fldCharType="end"/>
      </w:r>
      <w:r w:rsidR="00AB668F">
        <w:rPr>
          <w:rFonts w:cs="Times New Roman"/>
        </w:rPr>
        <w:t xml:space="preserve">. In </w:t>
      </w:r>
      <w:r w:rsidR="005812E9" w:rsidRPr="00255EF3">
        <w:rPr>
          <w:rFonts w:cs="Times New Roman"/>
        </w:rPr>
        <w:t>compar</w:t>
      </w:r>
      <w:r w:rsidR="00AB668F">
        <w:rPr>
          <w:rFonts w:cs="Times New Roman"/>
        </w:rPr>
        <w:t>ison</w:t>
      </w:r>
      <w:r w:rsidR="005812E9" w:rsidRPr="00255EF3">
        <w:rPr>
          <w:rFonts w:cs="Times New Roman"/>
        </w:rPr>
        <w:t xml:space="preserve"> to</w:t>
      </w:r>
      <w:r w:rsidR="005812E9">
        <w:rPr>
          <w:rFonts w:cs="Times New Roman"/>
        </w:rPr>
        <w:t xml:space="preserve"> </w:t>
      </w:r>
      <w:r w:rsidR="005812E9" w:rsidRPr="00255EF3">
        <w:rPr>
          <w:rFonts w:cs="Times New Roman"/>
        </w:rPr>
        <w:t>meniscal-ligamentous injury (MLI</w:t>
      </w:r>
      <w:r w:rsidR="005812E9">
        <w:rPr>
          <w:rFonts w:cs="Times New Roman"/>
        </w:rPr>
        <w:t>)</w:t>
      </w:r>
      <w:r w:rsidR="005812E9" w:rsidRPr="00255EF3">
        <w:rPr>
          <w:rFonts w:cs="Times New Roman"/>
        </w:rPr>
        <w:t xml:space="preserve"> or anterior cruciate ligament injury </w:t>
      </w:r>
      <w:r w:rsidR="005812E9">
        <w:rPr>
          <w:rFonts w:cs="Times New Roman"/>
        </w:rPr>
        <w:t>(</w:t>
      </w:r>
      <w:r w:rsidR="005812E9" w:rsidRPr="00255EF3">
        <w:rPr>
          <w:rFonts w:cs="Times New Roman"/>
        </w:rPr>
        <w:t>ACLI</w:t>
      </w:r>
      <w:r w:rsidR="005812E9">
        <w:rPr>
          <w:rFonts w:cs="Times New Roman"/>
        </w:rPr>
        <w:t>)</w:t>
      </w:r>
      <w:r w:rsidR="005812E9" w:rsidRPr="00255EF3">
        <w:rPr>
          <w:rFonts w:cs="Times New Roman"/>
        </w:rPr>
        <w:t xml:space="preserve"> surgeries</w:t>
      </w:r>
      <w:r w:rsidR="00AB668F">
        <w:rPr>
          <w:rFonts w:cs="Times New Roman"/>
        </w:rPr>
        <w:t>, DMM</w:t>
      </w:r>
      <w:r w:rsidR="005812E9" w:rsidRPr="00255EF3">
        <w:rPr>
          <w:rFonts w:cs="Times New Roman"/>
        </w:rPr>
        <w:t xml:space="preserve"> promotes a more gradual progression of </w:t>
      </w:r>
      <w:r w:rsidR="005812E9" w:rsidRPr="00255EF3">
        <w:rPr>
          <w:rFonts w:cs="Times New Roman"/>
        </w:rPr>
        <w:lastRenderedPageBreak/>
        <w:t>OA,</w:t>
      </w:r>
      <w:r w:rsidR="005812E9">
        <w:rPr>
          <w:rFonts w:cs="Times New Roman"/>
        </w:rPr>
        <w:t xml:space="preserve"> </w:t>
      </w:r>
      <w:r w:rsidR="005812E9" w:rsidRPr="00255EF3">
        <w:rPr>
          <w:rFonts w:cs="Times New Roman"/>
        </w:rPr>
        <w:t>similar to OA</w:t>
      </w:r>
      <w:r w:rsidR="005812E9">
        <w:rPr>
          <w:rFonts w:cs="Times New Roman"/>
        </w:rPr>
        <w:t xml:space="preserve"> </w:t>
      </w:r>
      <w:r w:rsidR="005812E9" w:rsidRPr="00255EF3">
        <w:rPr>
          <w:rFonts w:cs="Times New Roman"/>
        </w:rPr>
        <w:t>development in humans</w:t>
      </w:r>
      <w:r w:rsidR="005812E9" w:rsidRPr="00255EF3">
        <w:rPr>
          <w:rFonts w:cs="Times New Roman"/>
        </w:rPr>
        <w:fldChar w:fldCharType="begin">
          <w:fldData xml:space="preserve">PEVuZE5vdGU+PENpdGU+PEF1dGhvcj5HbGFzc29uPC9BdXRob3I+PFllYXI+MjAwNzwvWWVhcj48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</w:fldData>
        </w:fldChar>
      </w:r>
      <w:r w:rsidR="004A1775">
        <w:rPr>
          <w:rFonts w:cs="Times New Roman"/>
        </w:rPr>
        <w:instrText xml:space="preserve"> ADDIN EN.CITE </w:instrText>
      </w:r>
      <w:r w:rsidR="004A1775">
        <w:rPr>
          <w:rFonts w:cs="Times New Roman"/>
        </w:rPr>
        <w:fldChar w:fldCharType="begin">
          <w:fldData xml:space="preserve">PEVuZE5vdGU+PENpdGU+PEF1dGhvcj5HbGFzc29uPC9BdXRob3I+PFllYXI+MjAwNzwvWWVhcj48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5812E9" w:rsidRPr="00255EF3">
        <w:rPr>
          <w:rFonts w:cs="Times New Roman"/>
        </w:rPr>
      </w:r>
      <w:r w:rsidR="005812E9" w:rsidRPr="00255EF3">
        <w:rPr>
          <w:rFonts w:cs="Times New Roman"/>
        </w:rPr>
        <w:fldChar w:fldCharType="separate"/>
      </w:r>
      <w:r w:rsidR="00995A7F" w:rsidRPr="00995A7F">
        <w:rPr>
          <w:rFonts w:cs="Times New Roman"/>
          <w:noProof/>
          <w:vertAlign w:val="superscript"/>
        </w:rPr>
        <w:t>22,24-26</w:t>
      </w:r>
      <w:r w:rsidR="005812E9" w:rsidRPr="00255EF3">
        <w:rPr>
          <w:rFonts w:cs="Times New Roman"/>
        </w:rPr>
        <w:fldChar w:fldCharType="end"/>
      </w:r>
      <w:r w:rsidR="005812E9" w:rsidRPr="00255EF3">
        <w:rPr>
          <w:rFonts w:cs="Times New Roman"/>
        </w:rPr>
        <w:t>.</w:t>
      </w:r>
      <w:r w:rsidR="00EA04BD">
        <w:rPr>
          <w:rFonts w:cs="Times New Roman"/>
        </w:rPr>
        <w:t xml:space="preserve"> </w:t>
      </w:r>
      <w:r w:rsidR="00EA04BD" w:rsidRPr="002B6579">
        <w:t xml:space="preserve">Mice were euthanized twelve weeks </w:t>
      </w:r>
      <w:r w:rsidR="00EA04BD">
        <w:t xml:space="preserve">after </w:t>
      </w:r>
      <w:r w:rsidR="00EA04BD" w:rsidRPr="002B6579">
        <w:t>DMM surgery</w:t>
      </w:r>
      <w:r w:rsidR="00EA04BD">
        <w:t xml:space="preserve"> to evaluate changes in the articular cartilage, subchondral bone, and synovium.</w:t>
      </w:r>
      <w:r w:rsidR="004A0243">
        <w:t xml:space="preserve"> </w:t>
      </w:r>
    </w:p>
    <w:p w14:paraId="30804BC2" w14:textId="77777777" w:rsidR="00364D40" w:rsidRDefault="00364D40" w:rsidP="00364D40">
      <w:pPr>
        <w:rPr>
          <w:rFonts w:cs="Times New Roman"/>
        </w:rPr>
      </w:pPr>
    </w:p>
    <w:p w14:paraId="617868AB" w14:textId="3F63C037" w:rsidR="00EA04BD" w:rsidRDefault="008101F9" w:rsidP="00364D40">
      <w:r w:rsidRPr="00364D40">
        <w:rPr>
          <w:rFonts w:cs="Times New Roman"/>
        </w:rPr>
        <w:t>The goal of this protocol is to establish a standardized, rigorous, and quantitative approach to evaluate joint changes that accompany OA.</w:t>
      </w:r>
      <w:r w:rsidR="00837F7A">
        <w:t xml:space="preserve"> </w:t>
      </w:r>
    </w:p>
    <w:p w14:paraId="0F2CADC5" w14:textId="77777777" w:rsidR="00C46C1D" w:rsidRPr="001B1519" w:rsidRDefault="00C46C1D" w:rsidP="00364D40">
      <w:pPr>
        <w:rPr>
          <w:rFonts w:asciiTheme="minorHAnsi" w:hAnsiTheme="minorHAnsi" w:cstheme="minorHAnsi"/>
          <w:b/>
        </w:rPr>
      </w:pPr>
    </w:p>
    <w:p w14:paraId="3D4CD2F3" w14:textId="1095C476" w:rsidR="006305D7" w:rsidRDefault="006305D7" w:rsidP="00364D40">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507336A6" w14:textId="77777777" w:rsidR="0004595A" w:rsidRDefault="0004595A" w:rsidP="00364D40">
      <w:pPr>
        <w:rPr>
          <w:rFonts w:asciiTheme="minorHAnsi" w:hAnsiTheme="minorHAnsi" w:cstheme="minorHAnsi"/>
        </w:rPr>
      </w:pPr>
    </w:p>
    <w:p w14:paraId="542A2940" w14:textId="6EE73E97" w:rsidR="00211A3A" w:rsidRPr="0062508E" w:rsidRDefault="00A97C7A" w:rsidP="00364D40">
      <w:pPr>
        <w:tabs>
          <w:tab w:val="left" w:pos="720"/>
        </w:tabs>
        <w:rPr>
          <w:rFonts w:asciiTheme="minorHAnsi" w:hAnsiTheme="minorHAnsi" w:cs="Arial"/>
          <w:color w:val="000000" w:themeColor="text1"/>
        </w:rPr>
      </w:pPr>
      <w:r>
        <w:rPr>
          <w:rFonts w:asciiTheme="minorHAnsi" w:hAnsiTheme="minorHAnsi" w:cs="Arial"/>
          <w:color w:val="000000" w:themeColor="text1"/>
        </w:rPr>
        <w:t>Twelve</w:t>
      </w:r>
      <w:r w:rsidR="001326D7">
        <w:rPr>
          <w:rFonts w:asciiTheme="minorHAnsi" w:hAnsiTheme="minorHAnsi" w:cs="Arial"/>
          <w:color w:val="000000" w:themeColor="text1"/>
        </w:rPr>
        <w:t>-</w:t>
      </w:r>
      <w:r>
        <w:rPr>
          <w:rFonts w:asciiTheme="minorHAnsi" w:hAnsiTheme="minorHAnsi" w:cs="Arial"/>
          <w:color w:val="000000" w:themeColor="text1"/>
        </w:rPr>
        <w:t>week</w:t>
      </w:r>
      <w:r w:rsidR="001326D7">
        <w:rPr>
          <w:rFonts w:asciiTheme="minorHAnsi" w:hAnsiTheme="minorHAnsi" w:cs="Arial"/>
          <w:color w:val="000000" w:themeColor="text1"/>
        </w:rPr>
        <w:t>-</w:t>
      </w:r>
      <w:r>
        <w:rPr>
          <w:rFonts w:asciiTheme="minorHAnsi" w:hAnsiTheme="minorHAnsi" w:cs="Arial"/>
          <w:color w:val="000000" w:themeColor="text1"/>
        </w:rPr>
        <w:t xml:space="preserve">old male C57BL/6 mice were purchased from Jax Labs. </w:t>
      </w:r>
      <w:r w:rsidR="00211A3A" w:rsidRPr="0062508E">
        <w:rPr>
          <w:rFonts w:asciiTheme="minorHAnsi" w:hAnsiTheme="minorHAnsi" w:cs="Arial"/>
          <w:color w:val="000000" w:themeColor="text1"/>
        </w:rPr>
        <w:t>All mice were housed in groups of 3</w:t>
      </w:r>
      <w:r w:rsidR="008A122E" w:rsidRPr="00AD6988">
        <w:rPr>
          <w:rFonts w:asciiTheme="minorHAnsi" w:hAnsiTheme="minorHAnsi" w:cs="Arial"/>
          <w:color w:val="000000" w:themeColor="text1"/>
        </w:rPr>
        <w:t>–</w:t>
      </w:r>
      <w:r w:rsidR="00211A3A" w:rsidRPr="0062508E">
        <w:rPr>
          <w:rFonts w:asciiTheme="minorHAnsi" w:hAnsiTheme="minorHAnsi" w:cs="Arial"/>
          <w:color w:val="000000" w:themeColor="text1"/>
        </w:rPr>
        <w:t>5 mice per micro-isolator cage in a room with a 12</w:t>
      </w:r>
      <w:r w:rsidR="008A122E">
        <w:rPr>
          <w:rFonts w:asciiTheme="minorHAnsi" w:hAnsiTheme="minorHAnsi" w:cs="Arial"/>
          <w:color w:val="000000" w:themeColor="text1"/>
        </w:rPr>
        <w:t xml:space="preserve"> </w:t>
      </w:r>
      <w:r w:rsidR="008A122E" w:rsidRPr="00AD6988">
        <w:rPr>
          <w:rFonts w:asciiTheme="minorHAnsi" w:hAnsiTheme="minorHAnsi" w:cs="Arial"/>
          <w:color w:val="000000" w:themeColor="text1"/>
        </w:rPr>
        <w:t>h</w:t>
      </w:r>
      <w:r w:rsidR="008A122E" w:rsidRPr="0062508E">
        <w:rPr>
          <w:rFonts w:asciiTheme="minorHAnsi" w:hAnsiTheme="minorHAnsi" w:cs="Arial"/>
          <w:color w:val="000000" w:themeColor="text1"/>
        </w:rPr>
        <w:t xml:space="preserve"> </w:t>
      </w:r>
      <w:r w:rsidR="00211A3A" w:rsidRPr="0062508E">
        <w:rPr>
          <w:rFonts w:asciiTheme="minorHAnsi" w:hAnsiTheme="minorHAnsi" w:cs="Arial"/>
          <w:color w:val="000000" w:themeColor="text1"/>
        </w:rPr>
        <w:t>light/dark schedule. All animal procedures were performed according to the National Institute of Health (NIH)</w:t>
      </w:r>
      <w:r w:rsidR="00211A3A" w:rsidRPr="0062508E">
        <w:rPr>
          <w:rFonts w:asciiTheme="minorHAnsi" w:hAnsiTheme="minorHAnsi" w:cs="Arial"/>
          <w:i/>
          <w:color w:val="000000" w:themeColor="text1"/>
        </w:rPr>
        <w:t xml:space="preserve"> Guide for the </w:t>
      </w:r>
      <w:r w:rsidR="00837A12" w:rsidRPr="0062508E">
        <w:rPr>
          <w:rFonts w:asciiTheme="minorHAnsi" w:hAnsiTheme="minorHAnsi" w:cs="Arial"/>
          <w:i/>
          <w:color w:val="000000" w:themeColor="text1"/>
        </w:rPr>
        <w:t xml:space="preserve">Care </w:t>
      </w:r>
      <w:r w:rsidR="00211A3A" w:rsidRPr="0062508E">
        <w:rPr>
          <w:rFonts w:asciiTheme="minorHAnsi" w:hAnsiTheme="minorHAnsi" w:cs="Arial"/>
          <w:i/>
          <w:color w:val="000000" w:themeColor="text1"/>
        </w:rPr>
        <w:t xml:space="preserve">and </w:t>
      </w:r>
      <w:r w:rsidR="00837A12" w:rsidRPr="0062508E">
        <w:rPr>
          <w:rFonts w:asciiTheme="minorHAnsi" w:hAnsiTheme="minorHAnsi" w:cs="Arial"/>
          <w:i/>
          <w:color w:val="000000" w:themeColor="text1"/>
        </w:rPr>
        <w:t xml:space="preserve">Use </w:t>
      </w:r>
      <w:r w:rsidR="00211A3A" w:rsidRPr="0062508E">
        <w:rPr>
          <w:rFonts w:asciiTheme="minorHAnsi" w:hAnsiTheme="minorHAnsi" w:cs="Arial"/>
          <w:i/>
          <w:color w:val="000000" w:themeColor="text1"/>
        </w:rPr>
        <w:t xml:space="preserve">of </w:t>
      </w:r>
      <w:r w:rsidR="00837A12" w:rsidRPr="0062508E">
        <w:rPr>
          <w:rFonts w:asciiTheme="minorHAnsi" w:hAnsiTheme="minorHAnsi" w:cs="Arial"/>
          <w:i/>
          <w:color w:val="000000" w:themeColor="text1"/>
        </w:rPr>
        <w:t xml:space="preserve">Laboratory Animals </w:t>
      </w:r>
      <w:r w:rsidR="00211A3A" w:rsidRPr="0062508E">
        <w:rPr>
          <w:rFonts w:asciiTheme="minorHAnsi" w:hAnsiTheme="minorHAnsi" w:cs="Arial"/>
          <w:color w:val="000000" w:themeColor="text1"/>
        </w:rPr>
        <w:t>and approved by the Animal Care and Use Committee of Pennsylvania State University.</w:t>
      </w:r>
    </w:p>
    <w:p w14:paraId="49D7766F" w14:textId="77777777" w:rsidR="00924192" w:rsidRDefault="00924192" w:rsidP="00364D40">
      <w:pPr>
        <w:rPr>
          <w:rFonts w:asciiTheme="minorHAnsi" w:hAnsiTheme="minorHAnsi" w:cstheme="minorHAnsi"/>
        </w:rPr>
      </w:pPr>
      <w:bookmarkStart w:id="0" w:name="_Hlk29550682"/>
    </w:p>
    <w:p w14:paraId="2B2CF09B" w14:textId="38592376" w:rsidR="005812E9" w:rsidRPr="00BB18BB" w:rsidRDefault="0004595A" w:rsidP="00364D40">
      <w:pPr>
        <w:pStyle w:val="ListParagraph"/>
        <w:numPr>
          <w:ilvl w:val="0"/>
          <w:numId w:val="30"/>
        </w:numPr>
        <w:jc w:val="left"/>
        <w:rPr>
          <w:rFonts w:cs="Times New Roman"/>
          <w:b/>
        </w:rPr>
      </w:pPr>
      <w:bookmarkStart w:id="1" w:name="_Hlk30401851"/>
      <w:r w:rsidRPr="00255EF3">
        <w:rPr>
          <w:rFonts w:cs="Times New Roman"/>
          <w:b/>
        </w:rPr>
        <w:t>Post</w:t>
      </w:r>
      <w:r w:rsidR="00D7771D">
        <w:rPr>
          <w:rFonts w:cs="Times New Roman"/>
          <w:b/>
        </w:rPr>
        <w:t>-</w:t>
      </w:r>
      <w:r w:rsidR="00361CD5">
        <w:rPr>
          <w:rFonts w:cs="Times New Roman"/>
          <w:b/>
        </w:rPr>
        <w:t>t</w:t>
      </w:r>
      <w:r w:rsidRPr="00255EF3">
        <w:rPr>
          <w:rFonts w:cs="Times New Roman"/>
          <w:b/>
        </w:rPr>
        <w:t>raumatic</w:t>
      </w:r>
      <w:r w:rsidR="001577DB">
        <w:rPr>
          <w:rFonts w:cs="Times New Roman"/>
          <w:b/>
        </w:rPr>
        <w:t xml:space="preserve"> </w:t>
      </w:r>
      <w:r w:rsidR="00361CD5">
        <w:rPr>
          <w:rFonts w:cs="Times New Roman"/>
          <w:b/>
        </w:rPr>
        <w:t>o</w:t>
      </w:r>
      <w:r w:rsidR="001577DB">
        <w:rPr>
          <w:rFonts w:cs="Times New Roman"/>
          <w:b/>
        </w:rPr>
        <w:t xml:space="preserve">steoarthritis </w:t>
      </w:r>
      <w:bookmarkEnd w:id="1"/>
      <w:r w:rsidR="001577DB">
        <w:rPr>
          <w:rFonts w:cs="Times New Roman"/>
          <w:b/>
        </w:rPr>
        <w:t>(PTOA)</w:t>
      </w:r>
      <w:r w:rsidRPr="00255EF3">
        <w:rPr>
          <w:rFonts w:cs="Times New Roman"/>
          <w:b/>
        </w:rPr>
        <w:t xml:space="preserve"> </w:t>
      </w:r>
      <w:r w:rsidR="00361CD5">
        <w:rPr>
          <w:rFonts w:cs="Times New Roman"/>
          <w:b/>
        </w:rPr>
        <w:t>s</w:t>
      </w:r>
      <w:r w:rsidRPr="00255EF3">
        <w:rPr>
          <w:rFonts w:cs="Times New Roman"/>
          <w:b/>
        </w:rPr>
        <w:t xml:space="preserve">urgical </w:t>
      </w:r>
      <w:r w:rsidR="00361CD5">
        <w:rPr>
          <w:rFonts w:cs="Times New Roman"/>
          <w:b/>
        </w:rPr>
        <w:t>m</w:t>
      </w:r>
      <w:r w:rsidRPr="00255EF3">
        <w:rPr>
          <w:rFonts w:cs="Times New Roman"/>
          <w:b/>
        </w:rPr>
        <w:t xml:space="preserve">odel </w:t>
      </w:r>
    </w:p>
    <w:p w14:paraId="2CB76AEE" w14:textId="77777777" w:rsidR="008D7044" w:rsidRPr="00BB18BB" w:rsidRDefault="008D7044" w:rsidP="00364D40">
      <w:pPr>
        <w:jc w:val="left"/>
        <w:rPr>
          <w:rFonts w:cs="Times New Roman"/>
          <w:b/>
        </w:rPr>
      </w:pPr>
    </w:p>
    <w:p w14:paraId="58FF80C6" w14:textId="4BC3170D" w:rsidR="00A70DBB" w:rsidRDefault="00A70DBB" w:rsidP="00364D40">
      <w:pPr>
        <w:pStyle w:val="ListParagraph"/>
        <w:numPr>
          <w:ilvl w:val="1"/>
          <w:numId w:val="38"/>
        </w:numPr>
        <w:jc w:val="left"/>
        <w:rPr>
          <w:rFonts w:cs="Times New Roman"/>
        </w:rPr>
      </w:pPr>
      <w:r>
        <w:rPr>
          <w:rFonts w:cs="Times New Roman"/>
        </w:rPr>
        <w:t xml:space="preserve">Anesthetize mice using </w:t>
      </w:r>
      <w:r w:rsidR="001326D7">
        <w:rPr>
          <w:rFonts w:cs="Times New Roman"/>
        </w:rPr>
        <w:t xml:space="preserve">a </w:t>
      </w:r>
      <w:r>
        <w:rPr>
          <w:rFonts w:cs="Times New Roman"/>
        </w:rPr>
        <w:t>ketamine (100 mg/</w:t>
      </w:r>
      <w:r w:rsidR="008A122E">
        <w:rPr>
          <w:rFonts w:cs="Times New Roman"/>
        </w:rPr>
        <w:t>kg</w:t>
      </w:r>
      <w:r>
        <w:rPr>
          <w:rFonts w:cs="Times New Roman"/>
        </w:rPr>
        <w:t>)/xylazine (10 mg/</w:t>
      </w:r>
      <w:r w:rsidR="008A122E">
        <w:rPr>
          <w:rFonts w:cs="Times New Roman"/>
        </w:rPr>
        <w:t>k</w:t>
      </w:r>
      <w:r>
        <w:rPr>
          <w:rFonts w:cs="Times New Roman"/>
        </w:rPr>
        <w:t>g) combination via intraperitoneal injection, administer buprenorphine (1 mg/</w:t>
      </w:r>
      <w:r w:rsidR="008A122E">
        <w:rPr>
          <w:rFonts w:cs="Times New Roman"/>
        </w:rPr>
        <w:t>k</w:t>
      </w:r>
      <w:r>
        <w:rPr>
          <w:rFonts w:cs="Times New Roman"/>
        </w:rPr>
        <w:t>g) via intraperitoneal injection for pain relief, and shave the hair over the knee.</w:t>
      </w:r>
      <w:r w:rsidR="00C57B15">
        <w:rPr>
          <w:rFonts w:cs="Times New Roman"/>
        </w:rPr>
        <w:t xml:space="preserve"> Check for the lack of </w:t>
      </w:r>
      <w:r w:rsidR="00837A12">
        <w:rPr>
          <w:rFonts w:cs="Times New Roman"/>
        </w:rPr>
        <w:t xml:space="preserve">a </w:t>
      </w:r>
      <w:r w:rsidR="00C57B15">
        <w:rPr>
          <w:rFonts w:cs="Times New Roman"/>
        </w:rPr>
        <w:t xml:space="preserve">pedal reflex before starting the surgery. </w:t>
      </w:r>
    </w:p>
    <w:p w14:paraId="58A530D6" w14:textId="77777777" w:rsidR="00951FE0" w:rsidRPr="00951FE0" w:rsidRDefault="00951FE0" w:rsidP="00364D40">
      <w:pPr>
        <w:jc w:val="left"/>
        <w:rPr>
          <w:rFonts w:cs="Times New Roman"/>
        </w:rPr>
      </w:pPr>
    </w:p>
    <w:p w14:paraId="7DB03D58" w14:textId="109D0490" w:rsidR="007C3619" w:rsidRDefault="005812E9" w:rsidP="00364D40">
      <w:pPr>
        <w:pStyle w:val="ListParagraph"/>
        <w:numPr>
          <w:ilvl w:val="1"/>
          <w:numId w:val="38"/>
        </w:numPr>
        <w:jc w:val="left"/>
        <w:rPr>
          <w:rFonts w:cs="Times New Roman"/>
        </w:rPr>
      </w:pPr>
      <w:r w:rsidRPr="00E130AC">
        <w:rPr>
          <w:rFonts w:cs="Times New Roman"/>
        </w:rPr>
        <w:t xml:space="preserve">Perform </w:t>
      </w:r>
      <w:r w:rsidR="00837F7A">
        <w:rPr>
          <w:rFonts w:cs="Times New Roman"/>
        </w:rPr>
        <w:t>d</w:t>
      </w:r>
      <w:r w:rsidRPr="00E130AC">
        <w:rPr>
          <w:rFonts w:cs="Times New Roman"/>
        </w:rPr>
        <w:t>estabilization of the medial meniscus (DMM) surgery as previously described</w:t>
      </w:r>
      <w:r w:rsidRPr="0058445C">
        <w:rPr>
          <w:rFonts w:cs="Times New Roman"/>
        </w:rPr>
        <w:fldChar w:fldCharType="begin"/>
      </w:r>
      <w:r w:rsidR="004A1775">
        <w:rPr>
          <w:rFonts w:cs="Times New Roman"/>
        </w:rPr>
        <w:instrText xml:space="preserve"> ADDIN EN.CITE &lt;EndNote&gt;&lt;Cite&gt;&lt;Author&gt;Glasson&lt;/Author&gt;&lt;Year&gt;2007&lt;/Year&gt;&lt;RecNum&gt;39&lt;/RecNum&gt;&lt;DisplayText&gt;&lt;style face="superscript"&gt;22,23&lt;/style&gt;&lt;/DisplayText&gt;&lt;record&gt;&lt;rec-number&gt;39&lt;/rec-number&gt;&lt;foreign-keys&gt;&lt;key app="EN" db-id="v5dzr5x2pdf9f3e5afxxx9tytavfrda9f955" timestamp="1549759053"&gt;39&lt;/key&gt;&lt;/foreign-keys&gt;&lt;ref-type name="Journal Article"&gt;17&lt;/ref-type&gt;&lt;contributors&gt;&lt;authors&gt;&lt;author&gt;Glasson, SS&lt;/author&gt;&lt;author&gt;Blanchet, TJ&lt;/author&gt;&lt;author&gt;Morris, EA &lt;/author&gt;&lt;/authors&gt;&lt;/contributors&gt;&lt;titles&gt;&lt;title&gt;The surgical destabilization of the medial meniscus (DMM) model of osteoarthritis in the 129/SvEv mouse&lt;/title&gt;&lt;secondary-title&gt;J Osteoarthritis and Cartilage&lt;/secondary-title&gt;&lt;/titles&gt;&lt;periodical&gt;&lt;full-title&gt;J Osteoarthritis and Cartilage&lt;/full-title&gt;&lt;/periodical&gt;&lt;pages&gt;1061-1069&lt;/pages&gt;&lt;volume&gt;15&lt;/volume&gt;&lt;number&gt;9&lt;/number&gt;&lt;dates&gt;&lt;year&gt;2007&lt;/year&gt;&lt;/dates&gt;&lt;isbn&gt;1063-4584&lt;/isbn&gt;&lt;urls&gt;&lt;/urls&gt;&lt;/record&gt;&lt;/Cite&gt;&lt;Cite&gt;&lt;Author&gt;Singh&lt;/Author&gt;&lt;Year&gt;2014&lt;/Year&gt;&lt;RecNum&gt;40&lt;/RecNum&gt;&lt;record&gt;&lt;rec-number&gt;40&lt;/rec-number&gt;&lt;foreign-keys&gt;&lt;key app="EN" db-id="v5dzr5x2pdf9f3e5afxxx9tytavfrda9f955" timestamp="1549759124"&gt;40&lt;/key&gt;&lt;/foreign-keys&gt;&lt;ref-type name="Book"&gt;6&lt;/ref-type&gt;&lt;contributors&gt;&lt;authors&gt;&lt;author&gt;Singh, Shree Ram&lt;/author&gt;&lt;author&gt;Coppola, Vincenzo&lt;/author&gt;&lt;/authors&gt;&lt;/contributors&gt;&lt;titles&gt;&lt;title&gt;Mouse Genetics: Methods and Protocols&lt;/title&gt;&lt;/titles&gt;&lt;dates&gt;&lt;year&gt;2014&lt;/year&gt;&lt;/dates&gt;&lt;publisher&gt;Springer&lt;/publisher&gt;&lt;isbn&gt;1493912151&lt;/isbn&gt;&lt;urls&gt;&lt;/urls&gt;&lt;/record&gt;&lt;/Cite&gt;&lt;/EndNote&gt;</w:instrText>
      </w:r>
      <w:r w:rsidRPr="0058445C">
        <w:rPr>
          <w:rFonts w:cs="Times New Roman"/>
        </w:rPr>
        <w:fldChar w:fldCharType="separate"/>
      </w:r>
      <w:r w:rsidR="00995A7F" w:rsidRPr="00995A7F">
        <w:rPr>
          <w:rFonts w:cs="Times New Roman"/>
          <w:noProof/>
          <w:vertAlign w:val="superscript"/>
        </w:rPr>
        <w:t>22,23</w:t>
      </w:r>
      <w:r w:rsidRPr="0058445C">
        <w:rPr>
          <w:rFonts w:cs="Times New Roman"/>
        </w:rPr>
        <w:fldChar w:fldCharType="end"/>
      </w:r>
      <w:r w:rsidRPr="00E130AC">
        <w:rPr>
          <w:rFonts w:cs="Times New Roman"/>
        </w:rPr>
        <w:t>.</w:t>
      </w:r>
      <w:r>
        <w:rPr>
          <w:rFonts w:cs="Times New Roman"/>
        </w:rPr>
        <w:t xml:space="preserve"> </w:t>
      </w:r>
    </w:p>
    <w:p w14:paraId="6672CD37" w14:textId="77777777" w:rsidR="007C3619" w:rsidRDefault="007C3619" w:rsidP="00364D40">
      <w:pPr>
        <w:jc w:val="left"/>
        <w:rPr>
          <w:rFonts w:cs="Times New Roman"/>
        </w:rPr>
      </w:pPr>
    </w:p>
    <w:p w14:paraId="6577162D" w14:textId="0F914435" w:rsidR="007C3619" w:rsidRDefault="007C3619" w:rsidP="00364D40">
      <w:pPr>
        <w:jc w:val="left"/>
        <w:rPr>
          <w:rFonts w:cs="Times New Roman"/>
        </w:rPr>
      </w:pPr>
      <w:r>
        <w:rPr>
          <w:rFonts w:cs="Times New Roman"/>
        </w:rPr>
        <w:t xml:space="preserve">NOTE: </w:t>
      </w:r>
      <w:r w:rsidR="008510D2">
        <w:rPr>
          <w:rFonts w:cs="Times New Roman"/>
        </w:rPr>
        <w:t>Please r</w:t>
      </w:r>
      <w:r>
        <w:rPr>
          <w:rFonts w:cs="Times New Roman"/>
        </w:rPr>
        <w:t xml:space="preserve">efer to Glasson et al. and Singh </w:t>
      </w:r>
      <w:r w:rsidR="00837A12">
        <w:rPr>
          <w:rFonts w:cs="Times New Roman"/>
        </w:rPr>
        <w:t>et al.</w:t>
      </w:r>
      <w:r>
        <w:rPr>
          <w:rFonts w:cs="Times New Roman"/>
        </w:rPr>
        <w:t xml:space="preserve"> references for </w:t>
      </w:r>
      <w:r w:rsidR="008510D2">
        <w:rPr>
          <w:rFonts w:cs="Times New Roman"/>
        </w:rPr>
        <w:t xml:space="preserve">more </w:t>
      </w:r>
      <w:r>
        <w:rPr>
          <w:rFonts w:cs="Times New Roman"/>
        </w:rPr>
        <w:t>detailed surgical protocol information</w:t>
      </w:r>
      <w:r w:rsidR="007C1230" w:rsidRPr="0058445C">
        <w:rPr>
          <w:rFonts w:cs="Times New Roman"/>
        </w:rPr>
        <w:fldChar w:fldCharType="begin"/>
      </w:r>
      <w:r w:rsidR="004A1775">
        <w:rPr>
          <w:rFonts w:cs="Times New Roman"/>
        </w:rPr>
        <w:instrText xml:space="preserve"> ADDIN EN.CITE &lt;EndNote&gt;&lt;Cite&gt;&lt;Author&gt;Glasson&lt;/Author&gt;&lt;Year&gt;2007&lt;/Year&gt;&lt;RecNum&gt;39&lt;/RecNum&gt;&lt;DisplayText&gt;&lt;style face="superscript"&gt;22,23&lt;/style&gt;&lt;/DisplayText&gt;&lt;record&gt;&lt;rec-number&gt;39&lt;/rec-number&gt;&lt;foreign-keys&gt;&lt;key app="EN" db-id="v5dzr5x2pdf9f3e5afxxx9tytavfrda9f955" timestamp="1549759053"&gt;39&lt;/key&gt;&lt;/foreign-keys&gt;&lt;ref-type name="Journal Article"&gt;17&lt;/ref-type&gt;&lt;contributors&gt;&lt;authors&gt;&lt;author&gt;Glasson, SS&lt;/author&gt;&lt;author&gt;Blanchet, TJ&lt;/author&gt;&lt;author&gt;Morris, EA &lt;/author&gt;&lt;/authors&gt;&lt;/contributors&gt;&lt;titles&gt;&lt;title&gt;The surgical destabilization of the medial meniscus (DMM) model of osteoarthritis in the 129/SvEv mouse&lt;/title&gt;&lt;secondary-title&gt;J Osteoarthritis and Cartilage&lt;/secondary-title&gt;&lt;/titles&gt;&lt;periodical&gt;&lt;full-title&gt;J Osteoarthritis and Cartilage&lt;/full-title&gt;&lt;/periodical&gt;&lt;pages&gt;1061-1069&lt;/pages&gt;&lt;volume&gt;15&lt;/volume&gt;&lt;number&gt;9&lt;/number&gt;&lt;dates&gt;&lt;year&gt;2007&lt;/year&gt;&lt;/dates&gt;&lt;isbn&gt;1063-4584&lt;/isbn&gt;&lt;urls&gt;&lt;/urls&gt;&lt;/record&gt;&lt;/Cite&gt;&lt;Cite&gt;&lt;Author&gt;Singh&lt;/Author&gt;&lt;Year&gt;2014&lt;/Year&gt;&lt;RecNum&gt;40&lt;/RecNum&gt;&lt;record&gt;&lt;rec-number&gt;40&lt;/rec-number&gt;&lt;foreign-keys&gt;&lt;key app="EN" db-id="v5dzr5x2pdf9f3e5afxxx9tytavfrda9f955" timestamp="1549759124"&gt;40&lt;/key&gt;&lt;/foreign-keys&gt;&lt;ref-type name="Book"&gt;6&lt;/ref-type&gt;&lt;contributors&gt;&lt;authors&gt;&lt;author&gt;Singh, Shree Ram&lt;/author&gt;&lt;author&gt;Coppola, Vincenzo&lt;/author&gt;&lt;/authors&gt;&lt;/contributors&gt;&lt;titles&gt;&lt;title&gt;Mouse Genetics: Methods and Protocols&lt;/title&gt;&lt;/titles&gt;&lt;dates&gt;&lt;year&gt;2014&lt;/year&gt;&lt;/dates&gt;&lt;publisher&gt;Springer&lt;/publisher&gt;&lt;isbn&gt;1493912151&lt;/isbn&gt;&lt;urls&gt;&lt;/urls&gt;&lt;/record&gt;&lt;/Cite&gt;&lt;/EndNote&gt;</w:instrText>
      </w:r>
      <w:r w:rsidR="007C1230" w:rsidRPr="0058445C">
        <w:rPr>
          <w:rFonts w:cs="Times New Roman"/>
        </w:rPr>
        <w:fldChar w:fldCharType="separate"/>
      </w:r>
      <w:r w:rsidR="00995A7F" w:rsidRPr="00995A7F">
        <w:rPr>
          <w:rFonts w:cs="Times New Roman"/>
          <w:noProof/>
          <w:vertAlign w:val="superscript"/>
        </w:rPr>
        <w:t>22,23</w:t>
      </w:r>
      <w:r w:rsidR="007C1230" w:rsidRPr="0058445C">
        <w:rPr>
          <w:rFonts w:cs="Times New Roman"/>
        </w:rPr>
        <w:fldChar w:fldCharType="end"/>
      </w:r>
      <w:r>
        <w:rPr>
          <w:rFonts w:cs="Times New Roman"/>
        </w:rPr>
        <w:t>.</w:t>
      </w:r>
      <w:r w:rsidR="008510D2">
        <w:rPr>
          <w:rFonts w:cs="Times New Roman"/>
        </w:rPr>
        <w:t xml:space="preserve"> </w:t>
      </w:r>
    </w:p>
    <w:p w14:paraId="1A60B314" w14:textId="77777777" w:rsidR="007C3619" w:rsidRDefault="007C3619" w:rsidP="00364D40">
      <w:pPr>
        <w:jc w:val="left"/>
        <w:rPr>
          <w:rFonts w:cs="Times New Roman"/>
        </w:rPr>
      </w:pPr>
    </w:p>
    <w:p w14:paraId="2D6427C1" w14:textId="20295C2A" w:rsidR="007C3619" w:rsidRDefault="007C3619" w:rsidP="00364D40">
      <w:pPr>
        <w:pStyle w:val="ListParagraph"/>
        <w:numPr>
          <w:ilvl w:val="2"/>
          <w:numId w:val="38"/>
        </w:numPr>
        <w:jc w:val="left"/>
        <w:rPr>
          <w:rFonts w:cs="Times New Roman"/>
        </w:rPr>
      </w:pPr>
      <w:r>
        <w:rPr>
          <w:rFonts w:cs="Times New Roman"/>
        </w:rPr>
        <w:t>M</w:t>
      </w:r>
      <w:r w:rsidRPr="007C3619">
        <w:rPr>
          <w:rFonts w:cs="Times New Roman"/>
        </w:rPr>
        <w:t>ake a 3</w:t>
      </w:r>
      <w:r w:rsidR="00364D40">
        <w:rPr>
          <w:rFonts w:cs="Times New Roman"/>
        </w:rPr>
        <w:t xml:space="preserve"> </w:t>
      </w:r>
      <w:r w:rsidRPr="007C3619">
        <w:rPr>
          <w:rFonts w:cs="Times New Roman"/>
        </w:rPr>
        <w:t xml:space="preserve">mm longitudinal incision </w:t>
      </w:r>
      <w:r w:rsidR="00837F7A">
        <w:rPr>
          <w:rFonts w:cs="Times New Roman"/>
        </w:rPr>
        <w:t xml:space="preserve">from the </w:t>
      </w:r>
      <w:r w:rsidRPr="007C3619">
        <w:rPr>
          <w:rFonts w:cs="Times New Roman"/>
        </w:rPr>
        <w:t xml:space="preserve">distal patella to </w:t>
      </w:r>
      <w:r w:rsidR="007C2C51">
        <w:rPr>
          <w:rFonts w:cs="Times New Roman"/>
        </w:rPr>
        <w:t xml:space="preserve">the </w:t>
      </w:r>
      <w:r w:rsidRPr="007C3619">
        <w:rPr>
          <w:rFonts w:cs="Times New Roman"/>
        </w:rPr>
        <w:t>proximal tibial plateau of the right knee joint. Use a suture to displace the patellar tendon.</w:t>
      </w:r>
    </w:p>
    <w:p w14:paraId="1E190821" w14:textId="77777777" w:rsidR="00951FE0" w:rsidRPr="00951FE0" w:rsidRDefault="00951FE0" w:rsidP="00364D40">
      <w:pPr>
        <w:jc w:val="left"/>
        <w:rPr>
          <w:rFonts w:cs="Times New Roman"/>
        </w:rPr>
      </w:pPr>
    </w:p>
    <w:p w14:paraId="1F8C4C07" w14:textId="693F807F" w:rsidR="007C3619" w:rsidRDefault="007C3619" w:rsidP="00364D40">
      <w:pPr>
        <w:pStyle w:val="ListParagraph"/>
        <w:numPr>
          <w:ilvl w:val="2"/>
          <w:numId w:val="38"/>
        </w:numPr>
        <w:jc w:val="left"/>
        <w:rPr>
          <w:rFonts w:cs="Times New Roman"/>
        </w:rPr>
      </w:pPr>
      <w:r>
        <w:rPr>
          <w:rFonts w:cs="Times New Roman"/>
        </w:rPr>
        <w:t xml:space="preserve">Open the joint capsule medial to the tendon and </w:t>
      </w:r>
      <w:r w:rsidR="00D94F83">
        <w:rPr>
          <w:rFonts w:cs="Times New Roman"/>
        </w:rPr>
        <w:t>move</w:t>
      </w:r>
      <w:r w:rsidR="00807AA8">
        <w:rPr>
          <w:rFonts w:cs="Times New Roman"/>
        </w:rPr>
        <w:t xml:space="preserve"> </w:t>
      </w:r>
      <w:r>
        <w:rPr>
          <w:rFonts w:cs="Times New Roman"/>
        </w:rPr>
        <w:t>the infrapatellar fat pad to visualize</w:t>
      </w:r>
      <w:r w:rsidRPr="00255EF3">
        <w:rPr>
          <w:rFonts w:cs="Times New Roman"/>
        </w:rPr>
        <w:t xml:space="preserve"> </w:t>
      </w:r>
      <w:r>
        <w:rPr>
          <w:rFonts w:cs="Times New Roman"/>
        </w:rPr>
        <w:t>the</w:t>
      </w:r>
      <w:r w:rsidRPr="00255EF3">
        <w:rPr>
          <w:rFonts w:cs="Times New Roman"/>
        </w:rPr>
        <w:t xml:space="preserve"> intercondylar region, medial meniscus, and meniscotibial ligament</w:t>
      </w:r>
      <w:r w:rsidRPr="00255EF3">
        <w:rPr>
          <w:rFonts w:cs="Times New Roman"/>
        </w:rPr>
        <w:fldChar w:fldCharType="begin"/>
      </w:r>
      <w:r w:rsidR="00995A7F">
        <w:rPr>
          <w:rFonts w:cs="Times New Roman"/>
        </w:rPr>
        <w:instrText xml:space="preserve"> ADDIN EN.CITE &lt;EndNote&gt;&lt;Cite&gt;&lt;Author&gt;Singh&lt;/Author&gt;&lt;Year&gt;2014&lt;/Year&gt;&lt;RecNum&gt;40&lt;/RecNum&gt;&lt;DisplayText&gt;&lt;style face="superscript"&gt;23&lt;/style&gt;&lt;/DisplayText&gt;&lt;record&gt;&lt;rec-number&gt;40&lt;/rec-number&gt;&lt;foreign-keys&gt;&lt;key app="EN" db-id="v5dzr5x2pdf9f3e5afxxx9tytavfrda9f955" timestamp="1549759124"&gt;40&lt;/key&gt;&lt;/foreign-keys&gt;&lt;ref-type name="Book"&gt;6&lt;/ref-type&gt;&lt;contributors&gt;&lt;authors&gt;&lt;author&gt;Singh, Shree Ram&lt;/author&gt;&lt;author&gt;Coppola, Vincenzo&lt;/author&gt;&lt;/authors&gt;&lt;/contributors&gt;&lt;titles&gt;&lt;title&gt;Mouse Genetics: Methods and Protocols&lt;/title&gt;&lt;/titles&gt;&lt;dates&gt;&lt;year&gt;2014&lt;/year&gt;&lt;/dates&gt;&lt;publisher&gt;Springer&lt;/publisher&gt;&lt;isbn&gt;1493912151&lt;/isbn&gt;&lt;urls&gt;&lt;/urls&gt;&lt;/record&gt;&lt;/Cite&gt;&lt;/EndNote&gt;</w:instrText>
      </w:r>
      <w:r w:rsidRPr="00255EF3">
        <w:rPr>
          <w:rFonts w:cs="Times New Roman"/>
        </w:rPr>
        <w:fldChar w:fldCharType="separate"/>
      </w:r>
      <w:r w:rsidR="00995A7F" w:rsidRPr="00995A7F">
        <w:rPr>
          <w:rFonts w:cs="Times New Roman"/>
          <w:noProof/>
          <w:vertAlign w:val="superscript"/>
        </w:rPr>
        <w:t>23</w:t>
      </w:r>
      <w:r w:rsidRPr="00255EF3">
        <w:rPr>
          <w:rFonts w:cs="Times New Roman"/>
        </w:rPr>
        <w:fldChar w:fldCharType="end"/>
      </w:r>
      <w:r>
        <w:rPr>
          <w:rFonts w:cs="Times New Roman"/>
        </w:rPr>
        <w:t>.</w:t>
      </w:r>
    </w:p>
    <w:p w14:paraId="54055C65" w14:textId="77777777" w:rsidR="00951FE0" w:rsidRPr="00951FE0" w:rsidRDefault="00951FE0" w:rsidP="00364D40">
      <w:pPr>
        <w:jc w:val="left"/>
        <w:rPr>
          <w:rFonts w:cs="Times New Roman"/>
        </w:rPr>
      </w:pPr>
    </w:p>
    <w:p w14:paraId="104306E1" w14:textId="7E0E509F" w:rsidR="007C3619" w:rsidRPr="00791B19" w:rsidRDefault="007C3619" w:rsidP="00791B19">
      <w:pPr>
        <w:pStyle w:val="ListParagraph"/>
        <w:numPr>
          <w:ilvl w:val="2"/>
          <w:numId w:val="38"/>
        </w:numPr>
        <w:jc w:val="left"/>
        <w:rPr>
          <w:rFonts w:cs="Times New Roman"/>
        </w:rPr>
      </w:pPr>
      <w:r w:rsidRPr="007C3619">
        <w:rPr>
          <w:rFonts w:cs="Times New Roman"/>
        </w:rPr>
        <w:t>Transect the medial meniscotibial ligament to complete DMM and destabilize the joint</w:t>
      </w:r>
      <w:r w:rsidRPr="007C3619">
        <w:rPr>
          <w:rFonts w:cs="Times New Roman"/>
        </w:rPr>
        <w:fldChar w:fldCharType="begin"/>
      </w:r>
      <w:r w:rsidR="004A1775">
        <w:rPr>
          <w:rFonts w:cs="Times New Roman"/>
        </w:rPr>
        <w:instrText xml:space="preserve"> ADDIN EN.CITE &lt;EndNote&gt;&lt;Cite&gt;&lt;Author&gt;Glasson&lt;/Author&gt;&lt;Year&gt;2007&lt;/Year&gt;&lt;RecNum&gt;39&lt;/RecNum&gt;&lt;DisplayText&gt;&lt;style face="superscript"&gt;22,23&lt;/style&gt;&lt;/DisplayText&gt;&lt;record&gt;&lt;rec-number&gt;39&lt;/rec-number&gt;&lt;foreign-keys&gt;&lt;key app="EN" db-id="v5dzr5x2pdf9f3e5afxxx9tytavfrda9f955" timestamp="1549759053"&gt;39&lt;/key&gt;&lt;/foreign-keys&gt;&lt;ref-type name="Journal Article"&gt;17&lt;/ref-type&gt;&lt;contributors&gt;&lt;authors&gt;&lt;author&gt;Glasson, SS&lt;/author&gt;&lt;author&gt;Blanchet, TJ&lt;/author&gt;&lt;author&gt;Morris, EA &lt;/author&gt;&lt;/authors&gt;&lt;/contributors&gt;&lt;titles&gt;&lt;title&gt;The surgical destabilization of the medial meniscus (DMM) model of osteoarthritis in the 129/SvEv mouse&lt;/title&gt;&lt;secondary-title&gt;J Osteoarthritis and Cartilage&lt;/secondary-title&gt;&lt;/titles&gt;&lt;periodical&gt;&lt;full-title&gt;J Osteoarthritis and Cartilage&lt;/full-title&gt;&lt;/periodical&gt;&lt;pages&gt;1061-1069&lt;/pages&gt;&lt;volume&gt;15&lt;/volume&gt;&lt;number&gt;9&lt;/number&gt;&lt;dates&gt;&lt;year&gt;2007&lt;/year&gt;&lt;/dates&gt;&lt;isbn&gt;1063-4584&lt;/isbn&gt;&lt;urls&gt;&lt;/urls&gt;&lt;/record&gt;&lt;/Cite&gt;&lt;Cite&gt;&lt;Author&gt;Singh&lt;/Author&gt;&lt;Year&gt;2014&lt;/Year&gt;&lt;RecNum&gt;40&lt;/RecNum&gt;&lt;record&gt;&lt;rec-number&gt;40&lt;/rec-number&gt;&lt;foreign-keys&gt;&lt;key app="EN" db-id="v5dzr5x2pdf9f3e5afxxx9tytavfrda9f955" timestamp="1549759124"&gt;40&lt;/key&gt;&lt;/foreign-keys&gt;&lt;ref-type name="Book"&gt;6&lt;/ref-type&gt;&lt;contributors&gt;&lt;authors&gt;&lt;author&gt;Singh, Shree Ram&lt;/author&gt;&lt;author&gt;Coppola, Vincenzo&lt;/author&gt;&lt;/authors&gt;&lt;/contributors&gt;&lt;titles&gt;&lt;title&gt;Mouse Genetics: Methods and Protocols&lt;/title&gt;&lt;/titles&gt;&lt;dates&gt;&lt;year&gt;2014&lt;/year&gt;&lt;/dates&gt;&lt;publisher&gt;Springer&lt;/publisher&gt;&lt;isbn&gt;1493912151&lt;/isbn&gt;&lt;urls&gt;&lt;/urls&gt;&lt;/record&gt;&lt;/Cite&gt;&lt;/EndNote&gt;</w:instrText>
      </w:r>
      <w:r w:rsidRPr="007C3619">
        <w:rPr>
          <w:rFonts w:cs="Times New Roman"/>
        </w:rPr>
        <w:fldChar w:fldCharType="separate"/>
      </w:r>
      <w:r w:rsidR="00995A7F" w:rsidRPr="00995A7F">
        <w:rPr>
          <w:rFonts w:cs="Times New Roman"/>
          <w:noProof/>
          <w:vertAlign w:val="superscript"/>
        </w:rPr>
        <w:t>22,23</w:t>
      </w:r>
      <w:r w:rsidRPr="007C3619">
        <w:rPr>
          <w:rFonts w:cs="Times New Roman"/>
        </w:rPr>
        <w:fldChar w:fldCharType="end"/>
      </w:r>
      <w:r w:rsidRPr="007C3619">
        <w:rPr>
          <w:rFonts w:cs="Times New Roman"/>
        </w:rPr>
        <w:t xml:space="preserve">. </w:t>
      </w:r>
      <w:r w:rsidRPr="00791B19">
        <w:rPr>
          <w:rFonts w:cs="Times New Roman"/>
        </w:rPr>
        <w:t>Close</w:t>
      </w:r>
      <w:r w:rsidR="00837F7A" w:rsidRPr="00791B19">
        <w:rPr>
          <w:rFonts w:cs="Times New Roman"/>
        </w:rPr>
        <w:t xml:space="preserve"> the</w:t>
      </w:r>
      <w:r w:rsidRPr="00791B19">
        <w:rPr>
          <w:rFonts w:cs="Times New Roman"/>
        </w:rPr>
        <w:t xml:space="preserve"> incision site with staples or suture</w:t>
      </w:r>
      <w:r w:rsidR="00837F7A" w:rsidRPr="00791B19">
        <w:rPr>
          <w:rFonts w:cs="Times New Roman"/>
        </w:rPr>
        <w:t>s</w:t>
      </w:r>
      <w:r w:rsidRPr="00791B19">
        <w:rPr>
          <w:rFonts w:cs="Times New Roman"/>
        </w:rPr>
        <w:t>.</w:t>
      </w:r>
    </w:p>
    <w:p w14:paraId="691C2428" w14:textId="77777777" w:rsidR="00951FE0" w:rsidRPr="00951FE0" w:rsidRDefault="00951FE0" w:rsidP="00364D40">
      <w:pPr>
        <w:jc w:val="left"/>
        <w:rPr>
          <w:rFonts w:cs="Times New Roman"/>
        </w:rPr>
      </w:pPr>
    </w:p>
    <w:p w14:paraId="2025D1BB" w14:textId="2B6EC707" w:rsidR="007C3619" w:rsidRPr="00791B19" w:rsidRDefault="007C3619" w:rsidP="00791B19">
      <w:pPr>
        <w:pStyle w:val="ListParagraph"/>
        <w:numPr>
          <w:ilvl w:val="1"/>
          <w:numId w:val="38"/>
        </w:numPr>
        <w:jc w:val="left"/>
        <w:rPr>
          <w:rFonts w:cs="Times New Roman"/>
        </w:rPr>
      </w:pPr>
      <w:r w:rsidRPr="00791B19">
        <w:rPr>
          <w:rFonts w:cs="Times New Roman"/>
        </w:rPr>
        <w:t>Perform sham surgeries following a similar procedur</w:t>
      </w:r>
      <w:r w:rsidR="00837F7A" w:rsidRPr="00791B19">
        <w:rPr>
          <w:rFonts w:cs="Times New Roman"/>
        </w:rPr>
        <w:t xml:space="preserve">e, but without </w:t>
      </w:r>
      <w:r w:rsidRPr="00791B19">
        <w:rPr>
          <w:rFonts w:cs="Times New Roman"/>
        </w:rPr>
        <w:t>transection of the medial meniscotibial ligament.</w:t>
      </w:r>
    </w:p>
    <w:p w14:paraId="5944B06B" w14:textId="77777777" w:rsidR="00A97C7A" w:rsidRPr="00A97C7A" w:rsidRDefault="00A97C7A" w:rsidP="00364D40">
      <w:pPr>
        <w:jc w:val="left"/>
        <w:rPr>
          <w:rFonts w:cs="Times New Roman"/>
        </w:rPr>
      </w:pPr>
    </w:p>
    <w:p w14:paraId="2A402078" w14:textId="35EC937C" w:rsidR="00A17033" w:rsidRPr="00A97C7A" w:rsidRDefault="00A97C7A" w:rsidP="00A17033">
      <w:pPr>
        <w:jc w:val="left"/>
        <w:rPr>
          <w:rFonts w:cs="Times New Roman"/>
        </w:rPr>
      </w:pPr>
      <w:r>
        <w:rPr>
          <w:rFonts w:cs="Times New Roman"/>
        </w:rPr>
        <w:t>NOTE: Mice were randomized to receive either DMM or sham surgery.</w:t>
      </w:r>
      <w:r w:rsidR="000767E8">
        <w:rPr>
          <w:rFonts w:cs="Times New Roman"/>
        </w:rPr>
        <w:t xml:space="preserve"> </w:t>
      </w:r>
      <w:r w:rsidR="00F24951">
        <w:rPr>
          <w:rFonts w:cs="Times New Roman"/>
        </w:rPr>
        <w:t>According to</w:t>
      </w:r>
      <w:r w:rsidR="00C14799">
        <w:rPr>
          <w:rFonts w:cs="Times New Roman"/>
        </w:rPr>
        <w:t xml:space="preserve"> </w:t>
      </w:r>
      <w:r w:rsidR="00E77B7C">
        <w:rPr>
          <w:rFonts w:cs="Times New Roman"/>
        </w:rPr>
        <w:t xml:space="preserve">the </w:t>
      </w:r>
      <w:r w:rsidR="00C14799">
        <w:rPr>
          <w:rFonts w:cs="Times New Roman"/>
        </w:rPr>
        <w:t>previously published</w:t>
      </w:r>
      <w:r w:rsidR="00A17033">
        <w:rPr>
          <w:rFonts w:cs="Times New Roman"/>
        </w:rPr>
        <w:t xml:space="preserve"> literature, mice develop significant PTOA </w:t>
      </w:r>
      <w:r w:rsidR="00837A12">
        <w:rPr>
          <w:rFonts w:cs="Times New Roman"/>
        </w:rPr>
        <w:t xml:space="preserve">12 </w:t>
      </w:r>
      <w:r w:rsidR="00A17033">
        <w:rPr>
          <w:rFonts w:cs="Times New Roman"/>
        </w:rPr>
        <w:t xml:space="preserve">weeks </w:t>
      </w:r>
      <w:r w:rsidR="00837A12">
        <w:rPr>
          <w:rFonts w:cs="Times New Roman"/>
        </w:rPr>
        <w:t xml:space="preserve">after the </w:t>
      </w:r>
      <w:r w:rsidR="00A17033">
        <w:rPr>
          <w:rFonts w:cs="Times New Roman"/>
        </w:rPr>
        <w:t>DMM surgery</w:t>
      </w:r>
      <w:r w:rsidR="00F848FC">
        <w:rPr>
          <w:rFonts w:cs="Times New Roman"/>
        </w:rPr>
        <w:fldChar w:fldCharType="begin">
          <w:fldData xml:space="preserve">PEVuZE5vdGU+PENpdGU+PEF1dGhvcj5GYW5nPC9BdXRob3I+PFllYXI+MjAxNDwvWWVhcj48UmVj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=
</w:fldData>
        </w:fldChar>
      </w:r>
      <w:r w:rsidR="004A1775">
        <w:rPr>
          <w:rFonts w:cs="Times New Roman"/>
        </w:rPr>
        <w:instrText xml:space="preserve"> ADDIN EN.CITE </w:instrText>
      </w:r>
      <w:r w:rsidR="004A1775">
        <w:rPr>
          <w:rFonts w:cs="Times New Roman"/>
        </w:rPr>
        <w:fldChar w:fldCharType="begin">
          <w:fldData xml:space="preserve">PEVuZE5vdGU+PENpdGU+PEF1dGhvcj5GYW5nPC9BdXRob3I+PFllYXI+MjAxNDwvWWVhcj48UmVj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=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F848FC">
        <w:rPr>
          <w:rFonts w:cs="Times New Roman"/>
        </w:rPr>
      </w:r>
      <w:r w:rsidR="00F848FC">
        <w:rPr>
          <w:rFonts w:cs="Times New Roman"/>
        </w:rPr>
        <w:fldChar w:fldCharType="separate"/>
      </w:r>
      <w:r w:rsidR="00F848FC" w:rsidRPr="00F848FC">
        <w:rPr>
          <w:rFonts w:cs="Times New Roman"/>
          <w:noProof/>
          <w:vertAlign w:val="superscript"/>
        </w:rPr>
        <w:t>22-24</w:t>
      </w:r>
      <w:r w:rsidR="00F848FC">
        <w:rPr>
          <w:rFonts w:cs="Times New Roman"/>
        </w:rPr>
        <w:fldChar w:fldCharType="end"/>
      </w:r>
      <w:r w:rsidR="00F06216">
        <w:rPr>
          <w:rFonts w:cs="Times New Roman"/>
        </w:rPr>
        <w:t xml:space="preserve"> </w:t>
      </w:r>
      <w:r w:rsidR="00A17033">
        <w:rPr>
          <w:rFonts w:cs="Times New Roman"/>
        </w:rPr>
        <w:t xml:space="preserve">. </w:t>
      </w:r>
    </w:p>
    <w:p w14:paraId="23805694" w14:textId="77777777" w:rsidR="007C3619" w:rsidRDefault="007C3619" w:rsidP="00B85057">
      <w:pPr>
        <w:jc w:val="left"/>
      </w:pPr>
    </w:p>
    <w:p w14:paraId="78DD072D" w14:textId="5D60D04C" w:rsidR="002B6579" w:rsidRPr="002B6579" w:rsidRDefault="007C3619" w:rsidP="00364D40">
      <w:pPr>
        <w:pStyle w:val="ListParagraph"/>
        <w:numPr>
          <w:ilvl w:val="0"/>
          <w:numId w:val="38"/>
        </w:numPr>
      </w:pPr>
      <w:r w:rsidRPr="00C540FF">
        <w:rPr>
          <w:rFonts w:cs="Times New Roman"/>
          <w:b/>
        </w:rPr>
        <w:t xml:space="preserve">Mouse </w:t>
      </w:r>
      <w:r w:rsidR="00361CD5">
        <w:rPr>
          <w:rFonts w:cs="Times New Roman"/>
          <w:b/>
        </w:rPr>
        <w:t>e</w:t>
      </w:r>
      <w:r w:rsidR="00E23B85">
        <w:rPr>
          <w:rFonts w:cs="Times New Roman"/>
          <w:b/>
        </w:rPr>
        <w:t xml:space="preserve">uthanasia and </w:t>
      </w:r>
      <w:r w:rsidR="00361CD5">
        <w:rPr>
          <w:rFonts w:cs="Times New Roman"/>
          <w:b/>
        </w:rPr>
        <w:t>s</w:t>
      </w:r>
      <w:r w:rsidR="00E23B85">
        <w:rPr>
          <w:rFonts w:cs="Times New Roman"/>
          <w:b/>
        </w:rPr>
        <w:t xml:space="preserve">ample </w:t>
      </w:r>
      <w:r w:rsidR="00361CD5">
        <w:rPr>
          <w:rFonts w:cs="Times New Roman"/>
          <w:b/>
        </w:rPr>
        <w:t>c</w:t>
      </w:r>
      <w:r w:rsidR="00E23B85">
        <w:rPr>
          <w:rFonts w:cs="Times New Roman"/>
          <w:b/>
        </w:rPr>
        <w:t xml:space="preserve">ollection </w:t>
      </w:r>
    </w:p>
    <w:p w14:paraId="6983B32F" w14:textId="77777777" w:rsidR="002B6579" w:rsidRDefault="002B6579" w:rsidP="00364D40">
      <w:pPr>
        <w:pStyle w:val="ListParagraph"/>
        <w:ind w:left="0"/>
        <w:rPr>
          <w:rFonts w:cs="Times New Roman"/>
        </w:rPr>
      </w:pPr>
    </w:p>
    <w:p w14:paraId="030F0535" w14:textId="66CA4B18" w:rsidR="00E23B85" w:rsidRDefault="00E23B85" w:rsidP="00364D40">
      <w:pPr>
        <w:pStyle w:val="ListParagraph"/>
        <w:numPr>
          <w:ilvl w:val="1"/>
          <w:numId w:val="38"/>
        </w:numPr>
        <w:rPr>
          <w:rFonts w:cs="Times New Roman"/>
        </w:rPr>
      </w:pPr>
      <w:r>
        <w:rPr>
          <w:rFonts w:cs="Times New Roman"/>
        </w:rPr>
        <w:lastRenderedPageBreak/>
        <w:t xml:space="preserve">Mouse </w:t>
      </w:r>
      <w:r w:rsidR="001326D7">
        <w:rPr>
          <w:rFonts w:cs="Times New Roman"/>
        </w:rPr>
        <w:t xml:space="preserve">euthanasia </w:t>
      </w:r>
    </w:p>
    <w:p w14:paraId="0AA43024" w14:textId="77777777" w:rsidR="00E23B85" w:rsidRPr="00E23B85" w:rsidRDefault="00E23B85" w:rsidP="00B85057">
      <w:pPr>
        <w:rPr>
          <w:rFonts w:cs="Times New Roman"/>
        </w:rPr>
      </w:pPr>
    </w:p>
    <w:p w14:paraId="0005F249" w14:textId="3AEA2C12" w:rsidR="008510D2" w:rsidRPr="00E23B85" w:rsidRDefault="00791B19" w:rsidP="00B85057">
      <w:pPr>
        <w:pStyle w:val="ListParagraph"/>
        <w:numPr>
          <w:ilvl w:val="2"/>
          <w:numId w:val="38"/>
        </w:numPr>
        <w:rPr>
          <w:rFonts w:cs="Times New Roman"/>
        </w:rPr>
      </w:pPr>
      <w:r w:rsidRPr="00E23B85">
        <w:rPr>
          <w:rFonts w:cs="Times New Roman"/>
        </w:rPr>
        <w:t>Twelve weeks after DMM, a</w:t>
      </w:r>
      <w:r w:rsidR="002B6579" w:rsidRPr="00E23B85">
        <w:rPr>
          <w:rFonts w:cs="Times New Roman"/>
        </w:rPr>
        <w:t xml:space="preserve">nesthetize </w:t>
      </w:r>
      <w:r w:rsidR="00800ED6" w:rsidRPr="00E23B85">
        <w:rPr>
          <w:rFonts w:cs="Times New Roman"/>
        </w:rPr>
        <w:t xml:space="preserve">mice </w:t>
      </w:r>
      <w:r w:rsidR="002B6579" w:rsidRPr="00E23B85">
        <w:rPr>
          <w:rFonts w:cs="Times New Roman"/>
        </w:rPr>
        <w:t xml:space="preserve">using </w:t>
      </w:r>
      <w:r w:rsidR="001326D7">
        <w:rPr>
          <w:rFonts w:cs="Times New Roman"/>
        </w:rPr>
        <w:t xml:space="preserve">a </w:t>
      </w:r>
      <w:r w:rsidR="00800ED6" w:rsidRPr="00E23B85">
        <w:rPr>
          <w:rFonts w:cs="Times New Roman"/>
        </w:rPr>
        <w:t>ketamine (100 mg/</w:t>
      </w:r>
      <w:r w:rsidR="008A122E" w:rsidRPr="00E23B85">
        <w:rPr>
          <w:rFonts w:cs="Times New Roman"/>
        </w:rPr>
        <w:t>k</w:t>
      </w:r>
      <w:r w:rsidR="00800ED6" w:rsidRPr="00E23B85">
        <w:rPr>
          <w:rFonts w:cs="Times New Roman"/>
        </w:rPr>
        <w:t>g)/xylazine (10 mg/</w:t>
      </w:r>
      <w:r w:rsidR="00060B18" w:rsidRPr="00E23B85">
        <w:rPr>
          <w:rFonts w:cs="Times New Roman"/>
        </w:rPr>
        <w:t>kg</w:t>
      </w:r>
      <w:r w:rsidR="00800ED6" w:rsidRPr="00E23B85">
        <w:rPr>
          <w:rFonts w:cs="Times New Roman"/>
        </w:rPr>
        <w:t>)</w:t>
      </w:r>
      <w:r w:rsidR="00800ED6" w:rsidRPr="00E23B85" w:rsidDel="006C7507">
        <w:rPr>
          <w:rFonts w:cs="Times New Roman"/>
        </w:rPr>
        <w:t xml:space="preserve"> </w:t>
      </w:r>
      <w:r w:rsidR="002B6579" w:rsidRPr="00E23B85">
        <w:rPr>
          <w:rFonts w:cs="Times New Roman"/>
        </w:rPr>
        <w:t>combination via intraperitoneal injection.</w:t>
      </w:r>
    </w:p>
    <w:p w14:paraId="02F6B9E3" w14:textId="77777777" w:rsidR="004E6009" w:rsidRPr="004E6009" w:rsidRDefault="004E6009" w:rsidP="00364D40">
      <w:pPr>
        <w:rPr>
          <w:rFonts w:cs="Times New Roman"/>
        </w:rPr>
      </w:pPr>
    </w:p>
    <w:p w14:paraId="19098C5C" w14:textId="1A667097" w:rsidR="009D77EE" w:rsidRPr="00E23B85" w:rsidRDefault="002B6579" w:rsidP="00B85057">
      <w:pPr>
        <w:pStyle w:val="ListParagraph"/>
        <w:numPr>
          <w:ilvl w:val="2"/>
          <w:numId w:val="38"/>
        </w:numPr>
        <w:rPr>
          <w:rFonts w:cs="Times New Roman"/>
        </w:rPr>
      </w:pPr>
      <w:r w:rsidRPr="00E23B85">
        <w:rPr>
          <w:rFonts w:cs="Times New Roman"/>
        </w:rPr>
        <w:t xml:space="preserve">Make </w:t>
      </w:r>
      <w:r w:rsidR="004457F0" w:rsidRPr="00E23B85">
        <w:rPr>
          <w:rFonts w:cs="Times New Roman"/>
        </w:rPr>
        <w:t xml:space="preserve">a </w:t>
      </w:r>
      <w:r w:rsidRPr="00E23B85">
        <w:rPr>
          <w:rFonts w:cs="Times New Roman"/>
        </w:rPr>
        <w:t xml:space="preserve">midline incision through the skin along the </w:t>
      </w:r>
      <w:r w:rsidR="004457F0" w:rsidRPr="00E23B85">
        <w:rPr>
          <w:rFonts w:cs="Times New Roman"/>
        </w:rPr>
        <w:t xml:space="preserve">thorax and retract the </w:t>
      </w:r>
      <w:r w:rsidRPr="00E23B85">
        <w:rPr>
          <w:rFonts w:cs="Times New Roman"/>
        </w:rPr>
        <w:t xml:space="preserve">rib cage </w:t>
      </w:r>
      <w:r w:rsidR="004457F0" w:rsidRPr="00E23B85">
        <w:rPr>
          <w:rFonts w:cs="Times New Roman"/>
        </w:rPr>
        <w:t xml:space="preserve">to expose the heart </w:t>
      </w:r>
      <w:r w:rsidRPr="00E23B85">
        <w:rPr>
          <w:rFonts w:cs="Times New Roman"/>
        </w:rPr>
        <w:t>for perfusion fixation</w:t>
      </w:r>
      <w:r w:rsidR="00C86576" w:rsidRPr="00E23B85">
        <w:rPr>
          <w:rFonts w:cs="Times New Roman"/>
        </w:rPr>
        <w:fldChar w:fldCharType="begin"/>
      </w:r>
      <w:r w:rsidR="004A1775">
        <w:rPr>
          <w:rFonts w:cs="Times New Roman"/>
        </w:rPr>
        <w:instrText xml:space="preserve"> ADDIN EN.CITE &lt;EndNote&gt;&lt;Cite&gt;&lt;Author&gt;Gage&lt;/Author&gt;&lt;Year&gt;2012&lt;/Year&gt;&lt;RecNum&gt;210&lt;/RecNum&gt;&lt;DisplayText&gt;&lt;style face="superscript"&gt;27&lt;/style&gt;&lt;/DisplayText&gt;&lt;record&gt;&lt;rec-number&gt;210&lt;/rec-number&gt;&lt;foreign-keys&gt;&lt;key app="EN" db-id="v5dzr5x2pdf9f3e5afxxx9tytavfrda9f955" timestamp="1578594304"&gt;210&lt;/key&gt;&lt;/foreign-keys&gt;&lt;ref-type name="Journal Article"&gt;17&lt;/ref-type&gt;&lt;contributors&gt;&lt;authors&gt;&lt;author&gt;Gage, Gregory J&lt;/author&gt;&lt;author&gt;Kipke, Daryl R&lt;/author&gt;&lt;author&gt;Shain, William&lt;/author&gt;&lt;/authors&gt;&lt;/contributors&gt;&lt;titles&gt;&lt;title&gt;Whole animal perfusion fixation for rodents&lt;/title&gt;&lt;secondary-title&gt;Journal of Visualized Experiments &lt;/secondary-title&gt;&lt;/titles&gt;&lt;periodical&gt;&lt;full-title&gt;Journal of Visualized Experiments&lt;/full-title&gt;&lt;/periodical&gt;&lt;pages&gt;e3564&lt;/pages&gt;&lt;number&gt;65&lt;/number&gt;&lt;dates&gt;&lt;year&gt;2012&lt;/year&gt;&lt;/dates&gt;&lt;isbn&gt;1940-087X&lt;/isbn&gt;&lt;urls&gt;&lt;/urls&gt;&lt;/record&gt;&lt;/Cite&gt;&lt;/EndNote&gt;</w:instrText>
      </w:r>
      <w:r w:rsidR="00C86576" w:rsidRPr="00E23B85">
        <w:rPr>
          <w:rFonts w:cs="Times New Roman"/>
        </w:rPr>
        <w:fldChar w:fldCharType="separate"/>
      </w:r>
      <w:r w:rsidR="00995A7F" w:rsidRPr="00E23B85">
        <w:rPr>
          <w:rFonts w:cs="Times New Roman"/>
          <w:noProof/>
          <w:vertAlign w:val="superscript"/>
        </w:rPr>
        <w:t>27</w:t>
      </w:r>
      <w:r w:rsidR="00C86576" w:rsidRPr="00E23B85">
        <w:rPr>
          <w:rFonts w:cs="Times New Roman"/>
        </w:rPr>
        <w:fldChar w:fldCharType="end"/>
      </w:r>
      <w:r w:rsidRPr="00E23B85">
        <w:rPr>
          <w:rFonts w:cs="Times New Roman"/>
        </w:rPr>
        <w:t xml:space="preserve">. </w:t>
      </w:r>
    </w:p>
    <w:p w14:paraId="33A45C38" w14:textId="77777777" w:rsidR="004E6009" w:rsidRDefault="004E6009" w:rsidP="00364D40">
      <w:pPr>
        <w:rPr>
          <w:rFonts w:cs="Times New Roman"/>
        </w:rPr>
      </w:pPr>
    </w:p>
    <w:p w14:paraId="77D6B485" w14:textId="6EFF96EE" w:rsidR="00C86576" w:rsidRDefault="00C86576" w:rsidP="00364D40">
      <w:pPr>
        <w:rPr>
          <w:rFonts w:cs="Times New Roman"/>
        </w:rPr>
      </w:pPr>
      <w:r>
        <w:rPr>
          <w:rFonts w:cs="Times New Roman"/>
        </w:rPr>
        <w:t xml:space="preserve">NOTE: </w:t>
      </w:r>
      <w:r w:rsidR="00837A12">
        <w:rPr>
          <w:rFonts w:cs="Times New Roman"/>
        </w:rPr>
        <w:t xml:space="preserve">Refer </w:t>
      </w:r>
      <w:r>
        <w:rPr>
          <w:rFonts w:cs="Times New Roman"/>
        </w:rPr>
        <w:t xml:space="preserve">to </w:t>
      </w:r>
      <w:r w:rsidR="001326D7">
        <w:rPr>
          <w:rFonts w:cs="Times New Roman"/>
        </w:rPr>
        <w:t xml:space="preserve">the </w:t>
      </w:r>
      <w:r>
        <w:rPr>
          <w:rFonts w:cs="Times New Roman"/>
        </w:rPr>
        <w:t>Gage</w:t>
      </w:r>
      <w:r w:rsidR="001326D7">
        <w:rPr>
          <w:rFonts w:cs="Times New Roman"/>
        </w:rPr>
        <w:t xml:space="preserve"> et al.</w:t>
      </w:r>
      <w:r>
        <w:rPr>
          <w:rFonts w:cs="Times New Roman"/>
        </w:rPr>
        <w:t xml:space="preserve"> reference for </w:t>
      </w:r>
      <w:r w:rsidR="00C57B15">
        <w:rPr>
          <w:rFonts w:cs="Times New Roman"/>
        </w:rPr>
        <w:t>additional information</w:t>
      </w:r>
      <w:r w:rsidR="00B63412">
        <w:rPr>
          <w:rFonts w:cs="Times New Roman"/>
        </w:rPr>
        <w:t xml:space="preserve"> on the </w:t>
      </w:r>
      <w:r>
        <w:rPr>
          <w:rFonts w:cs="Times New Roman"/>
        </w:rPr>
        <w:t xml:space="preserve">protocol for proper rodent fixation as well as </w:t>
      </w:r>
      <w:r w:rsidR="007D04DC">
        <w:rPr>
          <w:rFonts w:cs="Times New Roman"/>
        </w:rPr>
        <w:t xml:space="preserve">the </w:t>
      </w:r>
      <w:r>
        <w:rPr>
          <w:rFonts w:cs="Times New Roman"/>
        </w:rPr>
        <w:t xml:space="preserve">video depiction of </w:t>
      </w:r>
      <w:r w:rsidR="00B63412">
        <w:rPr>
          <w:rFonts w:cs="Times New Roman"/>
        </w:rPr>
        <w:t xml:space="preserve">the </w:t>
      </w:r>
      <w:r>
        <w:rPr>
          <w:rFonts w:cs="Times New Roman"/>
        </w:rPr>
        <w:t xml:space="preserve">proper </w:t>
      </w:r>
      <w:r w:rsidR="00B63412">
        <w:rPr>
          <w:rFonts w:cs="Times New Roman"/>
        </w:rPr>
        <w:t xml:space="preserve">equipment assembly </w:t>
      </w:r>
      <w:r>
        <w:rPr>
          <w:rFonts w:cs="Times New Roman"/>
        </w:rPr>
        <w:t>and procedures</w:t>
      </w:r>
      <w:r w:rsidR="00CF40EF">
        <w:rPr>
          <w:rFonts w:cs="Times New Roman"/>
        </w:rPr>
        <w:fldChar w:fldCharType="begin"/>
      </w:r>
      <w:r w:rsidR="004A1775">
        <w:rPr>
          <w:rFonts w:cs="Times New Roman"/>
        </w:rPr>
        <w:instrText xml:space="preserve"> ADDIN EN.CITE &lt;EndNote&gt;&lt;Cite&gt;&lt;Author&gt;Gage&lt;/Author&gt;&lt;Year&gt;2012&lt;/Year&gt;&lt;RecNum&gt;210&lt;/RecNum&gt;&lt;DisplayText&gt;&lt;style face="superscript"&gt;27&lt;/style&gt;&lt;/DisplayText&gt;&lt;record&gt;&lt;rec-number&gt;210&lt;/rec-number&gt;&lt;foreign-keys&gt;&lt;key app="EN" db-id="v5dzr5x2pdf9f3e5afxxx9tytavfrda9f955" timestamp="1578594304"&gt;210&lt;/key&gt;&lt;/foreign-keys&gt;&lt;ref-type name="Journal Article"&gt;17&lt;/ref-type&gt;&lt;contributors&gt;&lt;authors&gt;&lt;author&gt;Gage, Gregory J&lt;/author&gt;&lt;author&gt;Kipke, Daryl R&lt;/author&gt;&lt;author&gt;Shain, William&lt;/author&gt;&lt;/authors&gt;&lt;/contributors&gt;&lt;titles&gt;&lt;title&gt;Whole animal perfusion fixation for rodents&lt;/title&gt;&lt;secondary-title&gt;Journal of Visualized Experiments &lt;/secondary-title&gt;&lt;/titles&gt;&lt;periodical&gt;&lt;full-title&gt;Journal of Visualized Experiments&lt;/full-title&gt;&lt;/periodical&gt;&lt;pages&gt;e3564&lt;/pages&gt;&lt;number&gt;65&lt;/number&gt;&lt;dates&gt;&lt;year&gt;2012&lt;/year&gt;&lt;/dates&gt;&lt;isbn&gt;1940-087X&lt;/isbn&gt;&lt;urls&gt;&lt;/urls&gt;&lt;/record&gt;&lt;/Cite&gt;&lt;/EndNote&gt;</w:instrText>
      </w:r>
      <w:r w:rsidR="00CF40EF">
        <w:rPr>
          <w:rFonts w:cs="Times New Roman"/>
        </w:rPr>
        <w:fldChar w:fldCharType="separate"/>
      </w:r>
      <w:r w:rsidR="00CF40EF" w:rsidRPr="00CF40EF">
        <w:rPr>
          <w:rFonts w:cs="Times New Roman"/>
          <w:noProof/>
          <w:vertAlign w:val="superscript"/>
        </w:rPr>
        <w:t>27</w:t>
      </w:r>
      <w:r w:rsidR="00CF40EF">
        <w:rPr>
          <w:rFonts w:cs="Times New Roman"/>
        </w:rPr>
        <w:fldChar w:fldCharType="end"/>
      </w:r>
      <w:r>
        <w:rPr>
          <w:rFonts w:cs="Times New Roman"/>
        </w:rPr>
        <w:t xml:space="preserve">. </w:t>
      </w:r>
    </w:p>
    <w:p w14:paraId="03EDEF0F" w14:textId="77777777" w:rsidR="00C86576" w:rsidRPr="004E6009" w:rsidRDefault="00C86576" w:rsidP="00364D40">
      <w:pPr>
        <w:rPr>
          <w:rFonts w:cs="Times New Roman"/>
        </w:rPr>
      </w:pPr>
    </w:p>
    <w:p w14:paraId="3E18B29E" w14:textId="2CCBEA34" w:rsidR="002B6579" w:rsidRPr="00E23B85" w:rsidRDefault="009D77EE" w:rsidP="00B85057">
      <w:pPr>
        <w:pStyle w:val="ListParagraph"/>
        <w:numPr>
          <w:ilvl w:val="2"/>
          <w:numId w:val="38"/>
        </w:numPr>
        <w:rPr>
          <w:rFonts w:cs="Times New Roman"/>
        </w:rPr>
      </w:pPr>
      <w:r w:rsidRPr="00E23B85">
        <w:rPr>
          <w:rFonts w:cs="Times New Roman"/>
        </w:rPr>
        <w:t xml:space="preserve">Set up </w:t>
      </w:r>
      <w:r w:rsidR="004457F0" w:rsidRPr="00E23B85">
        <w:rPr>
          <w:rFonts w:cs="Times New Roman"/>
        </w:rPr>
        <w:t xml:space="preserve">the </w:t>
      </w:r>
      <w:r w:rsidRPr="00E23B85">
        <w:rPr>
          <w:rFonts w:cs="Times New Roman"/>
        </w:rPr>
        <w:t xml:space="preserve">perfusion </w:t>
      </w:r>
      <w:r w:rsidR="0062768D" w:rsidRPr="00E23B85">
        <w:rPr>
          <w:rFonts w:cs="Times New Roman"/>
        </w:rPr>
        <w:t>apparatus</w:t>
      </w:r>
      <w:r w:rsidRPr="00E23B85">
        <w:rPr>
          <w:rFonts w:cs="Times New Roman"/>
        </w:rPr>
        <w:t xml:space="preserve"> according to </w:t>
      </w:r>
      <w:r w:rsidR="004F3EE4">
        <w:rPr>
          <w:rFonts w:cs="Times New Roman"/>
        </w:rPr>
        <w:t xml:space="preserve">the </w:t>
      </w:r>
      <w:r w:rsidRPr="00E23B85">
        <w:rPr>
          <w:rFonts w:cs="Times New Roman"/>
        </w:rPr>
        <w:t xml:space="preserve">manufacturer’s protocol. </w:t>
      </w:r>
    </w:p>
    <w:p w14:paraId="18BCB558" w14:textId="77777777" w:rsidR="004E6009" w:rsidRDefault="004E6009" w:rsidP="00364D40"/>
    <w:p w14:paraId="7ADBE788" w14:textId="0F523866" w:rsidR="009D77EE" w:rsidRDefault="001A1796" w:rsidP="00B85057">
      <w:pPr>
        <w:pStyle w:val="ListParagraph"/>
        <w:numPr>
          <w:ilvl w:val="2"/>
          <w:numId w:val="38"/>
        </w:numPr>
      </w:pPr>
      <w:r>
        <w:t>Euthanize the mouse by perfusing heparinized saline</w:t>
      </w:r>
      <w:r w:rsidR="009D77EE">
        <w:t xml:space="preserve"> through </w:t>
      </w:r>
      <w:r w:rsidR="004457F0">
        <w:t xml:space="preserve">the </w:t>
      </w:r>
      <w:r w:rsidR="009D77EE">
        <w:t xml:space="preserve">left ventricle </w:t>
      </w:r>
      <w:r w:rsidR="008510D2">
        <w:t>until</w:t>
      </w:r>
      <w:r w:rsidR="00800ED6">
        <w:t xml:space="preserve"> blood is cleared out and the</w:t>
      </w:r>
      <w:r w:rsidR="008510D2">
        <w:t xml:space="preserve"> liver becomes pale.</w:t>
      </w:r>
      <w:r w:rsidR="00E23B85">
        <w:t xml:space="preserve"> </w:t>
      </w:r>
      <w:r w:rsidR="008510D2">
        <w:t xml:space="preserve">Perfuse </w:t>
      </w:r>
      <w:r w:rsidR="00837A12">
        <w:t xml:space="preserve">the </w:t>
      </w:r>
      <w:r w:rsidR="008510D2">
        <w:t xml:space="preserve">mouse with </w:t>
      </w:r>
      <w:r w:rsidR="009D77EE">
        <w:t>10% neutral buffered formalin</w:t>
      </w:r>
      <w:r w:rsidR="008510D2">
        <w:t xml:space="preserve"> until</w:t>
      </w:r>
      <w:r w:rsidR="000230F6">
        <w:t xml:space="preserve"> </w:t>
      </w:r>
      <w:r w:rsidR="0062768D">
        <w:t>complete</w:t>
      </w:r>
      <w:r w:rsidR="000230F6">
        <w:t xml:space="preserve"> mouse</w:t>
      </w:r>
      <w:r w:rsidR="0062768D">
        <w:t xml:space="preserve"> fixation is achieved</w:t>
      </w:r>
      <w:r w:rsidR="008510D2">
        <w:t xml:space="preserve">. </w:t>
      </w:r>
    </w:p>
    <w:p w14:paraId="5EFB9A11" w14:textId="77777777" w:rsidR="009D77EE" w:rsidRDefault="009D77EE" w:rsidP="00364D40"/>
    <w:p w14:paraId="2B5276D4" w14:textId="75DCE620" w:rsidR="00E23B85" w:rsidRDefault="009D77EE" w:rsidP="00364D40">
      <w:r>
        <w:t>NOTE:</w:t>
      </w:r>
      <w:r w:rsidR="00EC4786">
        <w:t xml:space="preserve"> </w:t>
      </w:r>
      <w:r w:rsidR="00BE1BB7">
        <w:t>A s</w:t>
      </w:r>
      <w:r w:rsidR="00800ED6">
        <w:t xml:space="preserve">uccessfully perfused </w:t>
      </w:r>
      <w:r w:rsidR="00BE1BB7">
        <w:t xml:space="preserve">mouse </w:t>
      </w:r>
      <w:r>
        <w:t>will become stiff</w:t>
      </w:r>
      <w:r w:rsidR="00060B18">
        <w:t>.</w:t>
      </w:r>
      <w:r w:rsidR="0062768D">
        <w:t xml:space="preserve"> </w:t>
      </w:r>
      <w:r w:rsidR="00060B18">
        <w:t xml:space="preserve">The </w:t>
      </w:r>
      <w:r w:rsidR="0062768D">
        <w:t>a</w:t>
      </w:r>
      <w:r>
        <w:t xml:space="preserve">verage perfusion time </w:t>
      </w:r>
      <w:r w:rsidR="005E10B6">
        <w:t>u</w:t>
      </w:r>
      <w:r>
        <w:t xml:space="preserve">sing </w:t>
      </w:r>
      <w:r w:rsidR="0034149C">
        <w:t xml:space="preserve">the </w:t>
      </w:r>
      <w:r>
        <w:t xml:space="preserve">automated pump system </w:t>
      </w:r>
      <w:r w:rsidR="0062768D">
        <w:t>i</w:t>
      </w:r>
      <w:r>
        <w:t xml:space="preserve">s </w:t>
      </w:r>
      <w:r w:rsidR="00E77B7C">
        <w:t>5</w:t>
      </w:r>
      <w:r w:rsidR="00060B18" w:rsidRPr="00AD6988">
        <w:t>–</w:t>
      </w:r>
      <w:r w:rsidR="00E77B7C">
        <w:t>7</w:t>
      </w:r>
      <w:r>
        <w:t xml:space="preserve"> min.</w:t>
      </w:r>
    </w:p>
    <w:p w14:paraId="16CD2371" w14:textId="77777777" w:rsidR="00E23B85" w:rsidRDefault="00E23B85" w:rsidP="00364D40"/>
    <w:p w14:paraId="3764C254" w14:textId="69DA3D5A" w:rsidR="00E23B85" w:rsidRPr="00E1586A" w:rsidRDefault="00E23B85" w:rsidP="00E23B85">
      <w:r w:rsidRPr="00E23B85">
        <w:t>2.2</w:t>
      </w:r>
      <w:r w:rsidR="00DD727E">
        <w:t>.</w:t>
      </w:r>
      <w:r w:rsidRPr="00E23B85">
        <w:t xml:space="preserve"> Sample</w:t>
      </w:r>
      <w:r w:rsidRPr="00E1586A">
        <w:t xml:space="preserve"> </w:t>
      </w:r>
      <w:r w:rsidR="00060B18" w:rsidRPr="00E1586A">
        <w:t xml:space="preserve">collection </w:t>
      </w:r>
      <w:r w:rsidRPr="00E1586A">
        <w:t xml:space="preserve">and </w:t>
      </w:r>
      <w:r w:rsidR="00060B18" w:rsidRPr="00E1586A">
        <w:t xml:space="preserve">preparation </w:t>
      </w:r>
    </w:p>
    <w:p w14:paraId="50324506" w14:textId="77777777" w:rsidR="00E23B85" w:rsidRDefault="00E23B85" w:rsidP="00E23B85"/>
    <w:p w14:paraId="7AC3DDCA" w14:textId="63BAAACB" w:rsidR="00800ED6" w:rsidRPr="00B85057" w:rsidRDefault="00E23B85" w:rsidP="00B85057">
      <w:r w:rsidRPr="00B85057">
        <w:t xml:space="preserve">2.2.1. </w:t>
      </w:r>
      <w:r w:rsidR="00800ED6" w:rsidRPr="00B85057">
        <w:t xml:space="preserve">Isolate </w:t>
      </w:r>
      <w:r w:rsidR="00837A12">
        <w:t xml:space="preserve">the </w:t>
      </w:r>
      <w:r w:rsidR="00800ED6" w:rsidRPr="00B85057">
        <w:t>knees by cutting the bone at mid-femur and mid-</w:t>
      </w:r>
      <w:r w:rsidR="00C57B15" w:rsidRPr="00B85057">
        <w:t>tibia and</w:t>
      </w:r>
      <w:r w:rsidR="00800ED6" w:rsidRPr="00B85057">
        <w:t xml:space="preserve"> dissect </w:t>
      </w:r>
      <w:r w:rsidR="00224560" w:rsidRPr="00B85057">
        <w:t xml:space="preserve">the </w:t>
      </w:r>
      <w:r w:rsidR="00800ED6" w:rsidRPr="00B85057">
        <w:t>surrounding muscle tissue.</w:t>
      </w:r>
    </w:p>
    <w:p w14:paraId="47207F86" w14:textId="77777777" w:rsidR="00800ED6" w:rsidRPr="00D257C5" w:rsidRDefault="00800ED6" w:rsidP="00364D40"/>
    <w:p w14:paraId="44C91C4F" w14:textId="36754BF7" w:rsidR="00800ED6" w:rsidRPr="00B85057" w:rsidRDefault="00800ED6" w:rsidP="00B85057">
      <w:pPr>
        <w:pStyle w:val="ListParagraph"/>
        <w:numPr>
          <w:ilvl w:val="2"/>
          <w:numId w:val="61"/>
        </w:numPr>
        <w:ind w:left="0" w:firstLine="0"/>
      </w:pPr>
      <w:r w:rsidRPr="00B85057">
        <w:t xml:space="preserve">Continue </w:t>
      </w:r>
      <w:r w:rsidR="00837A12">
        <w:t xml:space="preserve">the </w:t>
      </w:r>
      <w:r w:rsidRPr="00B85057">
        <w:t>fixation by storing knee joints in 10% neutral buffered formalin at room</w:t>
      </w:r>
      <w:r w:rsidR="00E1586A" w:rsidRPr="00B85057">
        <w:t xml:space="preserve"> </w:t>
      </w:r>
      <w:r w:rsidRPr="00B85057">
        <w:t>temperature for 24 h</w:t>
      </w:r>
      <w:r w:rsidR="00060B18">
        <w:t>,</w:t>
      </w:r>
      <w:r w:rsidRPr="00B85057">
        <w:t xml:space="preserve"> then </w:t>
      </w:r>
      <w:r w:rsidR="002909CE" w:rsidRPr="00B85057">
        <w:t>at</w:t>
      </w:r>
      <w:r w:rsidRPr="00B85057">
        <w:t xml:space="preserve"> 4</w:t>
      </w:r>
      <w:r w:rsidR="004F3EE4">
        <w:t xml:space="preserve"> ˚C</w:t>
      </w:r>
      <w:r w:rsidRPr="00B85057">
        <w:t xml:space="preserve"> for 6 days. </w:t>
      </w:r>
    </w:p>
    <w:p w14:paraId="724FDA5D" w14:textId="77777777" w:rsidR="00800ED6" w:rsidRPr="00D257C5" w:rsidRDefault="00800ED6" w:rsidP="00364D40"/>
    <w:p w14:paraId="7C790F8D" w14:textId="5B063EF7" w:rsidR="00800ED6" w:rsidRPr="00B85057" w:rsidRDefault="00800ED6" w:rsidP="00B85057">
      <w:pPr>
        <w:pStyle w:val="ListParagraph"/>
        <w:numPr>
          <w:ilvl w:val="2"/>
          <w:numId w:val="61"/>
        </w:numPr>
        <w:ind w:left="0" w:firstLine="0"/>
      </w:pPr>
      <w:r w:rsidRPr="00B85057">
        <w:t xml:space="preserve">Decalcify </w:t>
      </w:r>
      <w:r w:rsidR="00B06E0C" w:rsidRPr="00B85057">
        <w:t xml:space="preserve">the bone </w:t>
      </w:r>
      <w:r w:rsidRPr="00B85057">
        <w:t>by storing</w:t>
      </w:r>
      <w:r w:rsidR="00B06E0C" w:rsidRPr="00B85057">
        <w:t xml:space="preserve"> the sample</w:t>
      </w:r>
      <w:r w:rsidRPr="00B85057">
        <w:t xml:space="preserve"> in EDTA decalcification buffer for 1 </w:t>
      </w:r>
      <w:r w:rsidRPr="00B85057">
        <w:rPr>
          <w:rFonts w:cs="Times New Roman"/>
        </w:rPr>
        <w:t>week at room temperature with mild shaking</w:t>
      </w:r>
      <w:r w:rsidRPr="00B85057">
        <w:rPr>
          <w:rFonts w:cs="Times New Roman"/>
        </w:rPr>
        <w:fldChar w:fldCharType="begin"/>
      </w:r>
      <w:r w:rsidR="004A1775">
        <w:rPr>
          <w:rFonts w:cs="Times New Roman"/>
        </w:rPr>
        <w:instrText xml:space="preserve"> ADDIN EN.CITE &lt;EndNote&gt;&lt;Cite&gt;&lt;Author&gt;Callis&lt;/Author&gt;&lt;Year&gt;1998&lt;/Year&gt;&lt;RecNum&gt;182&lt;/RecNum&gt;&lt;DisplayText&gt;&lt;style face="superscript"&gt;28&lt;/style&gt;&lt;/DisplayText&gt;&lt;record&gt;&lt;rec-number&gt;182&lt;/rec-number&gt;&lt;foreign-keys&gt;&lt;key app="EN" db-id="v5dzr5x2pdf9f3e5afxxx9tytavfrda9f955" timestamp="1572360491"&gt;182&lt;/key&gt;&lt;/foreign-keys&gt;&lt;ref-type name="Journal Article"&gt;17&lt;/ref-type&gt;&lt;contributors&gt;&lt;authors&gt;&lt;author&gt;Callis, Gayle&lt;/author&gt;&lt;author&gt;Sterchi, Diane&lt;/author&gt;&lt;/authors&gt;&lt;/contributors&gt;&lt;titles&gt;&lt;title&gt;Decalcification of bone: literature review and practical study of various decalcifying agents. Methods, and their effects on bone histology&lt;/title&gt;&lt;secondary-title&gt;Journal of Histotechnology&lt;/secondary-title&gt;&lt;/titles&gt;&lt;periodical&gt;&lt;full-title&gt;Journal of Histotechnology&lt;/full-title&gt;&lt;/periodical&gt;&lt;pages&gt;49-58&lt;/pages&gt;&lt;volume&gt;21&lt;/volume&gt;&lt;number&gt;1&lt;/number&gt;&lt;dates&gt;&lt;year&gt;1998&lt;/year&gt;&lt;/dates&gt;&lt;isbn&gt;0147-8885&lt;/isbn&gt;&lt;urls&gt;&lt;/urls&gt;&lt;/record&gt;&lt;/Cite&gt;&lt;/EndNote&gt;</w:instrText>
      </w:r>
      <w:r w:rsidRPr="00B85057">
        <w:rPr>
          <w:rFonts w:cs="Times New Roman"/>
        </w:rPr>
        <w:fldChar w:fldCharType="separate"/>
      </w:r>
      <w:r w:rsidR="00995A7F" w:rsidRPr="00B85057">
        <w:rPr>
          <w:rFonts w:cs="Times New Roman"/>
          <w:noProof/>
          <w:vertAlign w:val="superscript"/>
        </w:rPr>
        <w:t>28</w:t>
      </w:r>
      <w:r w:rsidRPr="00B85057">
        <w:rPr>
          <w:rFonts w:cs="Times New Roman"/>
        </w:rPr>
        <w:fldChar w:fldCharType="end"/>
      </w:r>
      <w:r w:rsidRPr="00B85057">
        <w:rPr>
          <w:rFonts w:cs="Times New Roman"/>
        </w:rPr>
        <w:t xml:space="preserve">. </w:t>
      </w:r>
      <w:r w:rsidR="00B06E0C" w:rsidRPr="00B85057">
        <w:rPr>
          <w:rFonts w:cs="Times New Roman"/>
        </w:rPr>
        <w:t xml:space="preserve">Change </w:t>
      </w:r>
      <w:r w:rsidR="00837A12">
        <w:rPr>
          <w:rFonts w:cs="Times New Roman"/>
        </w:rPr>
        <w:t xml:space="preserve">the </w:t>
      </w:r>
      <w:r w:rsidR="00B06E0C" w:rsidRPr="00B85057">
        <w:rPr>
          <w:rFonts w:cs="Times New Roman"/>
        </w:rPr>
        <w:t xml:space="preserve">decalcification buffer solution every 3 days. </w:t>
      </w:r>
    </w:p>
    <w:p w14:paraId="1BCCCC85" w14:textId="77777777" w:rsidR="00800ED6" w:rsidRPr="00D257C5" w:rsidRDefault="00800ED6" w:rsidP="00364D40"/>
    <w:p w14:paraId="75ECE2FC" w14:textId="0E23EDEC" w:rsidR="00800ED6" w:rsidRPr="00D257C5" w:rsidRDefault="00800ED6" w:rsidP="00364D40">
      <w:r w:rsidRPr="00D257C5">
        <w:t>NOTE: Decalcification buffer was prepared by dissolving 140</w:t>
      </w:r>
      <w:r w:rsidR="004F3EE4">
        <w:t xml:space="preserve"> </w:t>
      </w:r>
      <w:r w:rsidRPr="00D257C5">
        <w:t>g of ultrapure EDTA tetrasodium in a solution of 850</w:t>
      </w:r>
      <w:r w:rsidR="004F3EE4">
        <w:t xml:space="preserve"> </w:t>
      </w:r>
      <w:r w:rsidRPr="00D257C5">
        <w:t>mL of distilled water plus 15</w:t>
      </w:r>
      <w:r w:rsidR="004F3EE4">
        <w:t xml:space="preserve"> </w:t>
      </w:r>
      <w:r w:rsidRPr="00D257C5">
        <w:t xml:space="preserve">mL of </w:t>
      </w:r>
      <w:r w:rsidR="00344215" w:rsidRPr="00D257C5">
        <w:t xml:space="preserve">glacial </w:t>
      </w:r>
      <w:r w:rsidRPr="00D257C5">
        <w:t xml:space="preserve">acetic acid. </w:t>
      </w:r>
      <w:r w:rsidR="00837A12">
        <w:t>The b</w:t>
      </w:r>
      <w:r w:rsidRPr="00D257C5">
        <w:t xml:space="preserve">uffer was pH equilibrated </w:t>
      </w:r>
      <w:r w:rsidR="00E211B1" w:rsidRPr="00D257C5">
        <w:t xml:space="preserve">to 7.6 by dropwise addition of </w:t>
      </w:r>
      <w:r w:rsidR="00344215" w:rsidRPr="00D257C5">
        <w:t xml:space="preserve">glacial </w:t>
      </w:r>
      <w:r w:rsidR="00E211B1" w:rsidRPr="00D257C5">
        <w:t xml:space="preserve">acetic acid to </w:t>
      </w:r>
      <w:r w:rsidR="00837A12">
        <w:t xml:space="preserve">the </w:t>
      </w:r>
      <w:r w:rsidR="00E211B1" w:rsidRPr="00D257C5">
        <w:t xml:space="preserve">solution. </w:t>
      </w:r>
      <w:r w:rsidR="00901CEB" w:rsidRPr="00D257C5">
        <w:t xml:space="preserve">Upon </w:t>
      </w:r>
      <w:r w:rsidR="00E211B1" w:rsidRPr="00D257C5">
        <w:t xml:space="preserve">reaching pH </w:t>
      </w:r>
      <w:r w:rsidR="00D6705D">
        <w:t>=</w:t>
      </w:r>
      <w:r w:rsidR="00D6705D" w:rsidRPr="00D257C5">
        <w:t xml:space="preserve"> </w:t>
      </w:r>
      <w:r w:rsidR="00E211B1" w:rsidRPr="00D257C5">
        <w:t xml:space="preserve">7.6, </w:t>
      </w:r>
      <w:r w:rsidR="00D6705D">
        <w:t xml:space="preserve">the </w:t>
      </w:r>
      <w:r w:rsidR="00E211B1" w:rsidRPr="00D257C5">
        <w:t>buffer was brought to 1</w:t>
      </w:r>
      <w:r w:rsidR="004F3EE4">
        <w:t xml:space="preserve"> </w:t>
      </w:r>
      <w:r w:rsidR="00E211B1" w:rsidRPr="00D257C5">
        <w:t xml:space="preserve">L total volume with distilled water. Decalcification buffer was prepared fresh and used within </w:t>
      </w:r>
      <w:r w:rsidR="00D6705D" w:rsidRPr="00AD6988">
        <w:t>1</w:t>
      </w:r>
      <w:r w:rsidR="00D6705D" w:rsidRPr="00D257C5">
        <w:t xml:space="preserve"> </w:t>
      </w:r>
      <w:r w:rsidR="00E211B1" w:rsidRPr="00D257C5">
        <w:t xml:space="preserve">week of preparation. </w:t>
      </w:r>
    </w:p>
    <w:p w14:paraId="4B569879" w14:textId="77777777" w:rsidR="00800ED6" w:rsidRPr="00D257C5" w:rsidRDefault="00800ED6" w:rsidP="00364D40"/>
    <w:p w14:paraId="64305B74" w14:textId="136B2352" w:rsidR="008510D2" w:rsidRPr="00B85057" w:rsidRDefault="00800ED6" w:rsidP="00160592">
      <w:pPr>
        <w:pStyle w:val="ListParagraph"/>
        <w:numPr>
          <w:ilvl w:val="2"/>
          <w:numId w:val="61"/>
        </w:numPr>
        <w:ind w:left="0" w:firstLine="0"/>
      </w:pPr>
      <w:r w:rsidRPr="00B85057">
        <w:t xml:space="preserve">Wash </w:t>
      </w:r>
      <w:r w:rsidR="00E77B7C">
        <w:t xml:space="preserve">the </w:t>
      </w:r>
      <w:r w:rsidRPr="00B85057">
        <w:t xml:space="preserve">knees with </w:t>
      </w:r>
      <w:r w:rsidR="00E211B1" w:rsidRPr="00B85057">
        <w:t xml:space="preserve">50% </w:t>
      </w:r>
      <w:r w:rsidR="00901CEB" w:rsidRPr="00B85057">
        <w:t xml:space="preserve">ethanol, </w:t>
      </w:r>
      <w:r w:rsidR="002909CE" w:rsidRPr="00B85057">
        <w:t>then</w:t>
      </w:r>
      <w:r w:rsidR="00E211B1" w:rsidRPr="00B85057">
        <w:t xml:space="preserve"> 70% </w:t>
      </w:r>
      <w:r w:rsidRPr="00B85057">
        <w:t>ethanol</w:t>
      </w:r>
      <w:r w:rsidR="002909CE" w:rsidRPr="00B85057">
        <w:t xml:space="preserve"> </w:t>
      </w:r>
      <w:r w:rsidR="00901CEB" w:rsidRPr="00B85057">
        <w:t xml:space="preserve">for </w:t>
      </w:r>
      <w:r w:rsidR="002909CE" w:rsidRPr="00B85057">
        <w:t xml:space="preserve">15 min each, </w:t>
      </w:r>
      <w:r w:rsidRPr="00B85057">
        <w:t>then process for embedding.</w:t>
      </w:r>
    </w:p>
    <w:p w14:paraId="2D9CA78A" w14:textId="77777777" w:rsidR="0077559A" w:rsidRDefault="0077559A" w:rsidP="00364D40">
      <w:pPr>
        <w:pStyle w:val="ListParagraph"/>
        <w:ind w:left="0"/>
      </w:pPr>
    </w:p>
    <w:p w14:paraId="6D6C85EB" w14:textId="2A944896" w:rsidR="0077559A" w:rsidRDefault="0077559A" w:rsidP="00364D40">
      <w:r>
        <w:t xml:space="preserve">NOTE: Fluid transfer processing was performed by the Molecular and Histopathology Core at Penn State Milton S. Hershey Medical Center. Consult </w:t>
      </w:r>
      <w:r w:rsidR="00D6705D">
        <w:t xml:space="preserve">the </w:t>
      </w:r>
      <w:r>
        <w:t xml:space="preserve">institution’s histology core for recommendations </w:t>
      </w:r>
      <w:r w:rsidR="0034149C">
        <w:t>on</w:t>
      </w:r>
      <w:r>
        <w:t xml:space="preserve"> optimal sample processing.</w:t>
      </w:r>
    </w:p>
    <w:p w14:paraId="73237690" w14:textId="77777777" w:rsidR="00D857BB" w:rsidRDefault="00D857BB" w:rsidP="00364D40"/>
    <w:p w14:paraId="61EB0348" w14:textId="1036B731" w:rsidR="008510D2" w:rsidRPr="00B85057" w:rsidRDefault="0077559A" w:rsidP="00B85057">
      <w:pPr>
        <w:pStyle w:val="ListParagraph"/>
        <w:numPr>
          <w:ilvl w:val="2"/>
          <w:numId w:val="62"/>
        </w:numPr>
        <w:ind w:left="0" w:firstLine="0"/>
      </w:pPr>
      <w:r w:rsidRPr="00B85057">
        <w:t xml:space="preserve">Embed </w:t>
      </w:r>
      <w:r w:rsidR="00D6705D">
        <w:t xml:space="preserve">the </w:t>
      </w:r>
      <w:r w:rsidRPr="00B85057">
        <w:t xml:space="preserve">mouse knees </w:t>
      </w:r>
      <w:r w:rsidR="007A3BD0" w:rsidRPr="00B85057">
        <w:t>in</w:t>
      </w:r>
      <w:r w:rsidRPr="00B85057">
        <w:t xml:space="preserve"> paraffin with </w:t>
      </w:r>
      <w:r w:rsidR="00901CEB" w:rsidRPr="00B85057">
        <w:t xml:space="preserve">the </w:t>
      </w:r>
      <w:r w:rsidRPr="00B85057">
        <w:t xml:space="preserve">medial aspect of the joint facing the </w:t>
      </w:r>
      <w:r w:rsidR="007A3BD0" w:rsidRPr="00B85057">
        <w:t xml:space="preserve">bottom </w:t>
      </w:r>
      <w:r w:rsidRPr="00B85057">
        <w:t xml:space="preserve">surface of the paraffin block. </w:t>
      </w:r>
      <w:r w:rsidR="00EC4786" w:rsidRPr="00B85057">
        <w:t>Apply s</w:t>
      </w:r>
      <w:r w:rsidR="008510D2" w:rsidRPr="00B85057">
        <w:t>light pressure to</w:t>
      </w:r>
      <w:r w:rsidR="002359C5" w:rsidRPr="00B85057">
        <w:t xml:space="preserve"> the</w:t>
      </w:r>
      <w:r w:rsidR="008510D2" w:rsidRPr="00B85057">
        <w:t xml:space="preserve"> tibial side of the joint </w:t>
      </w:r>
      <w:r w:rsidR="002359C5" w:rsidRPr="00B85057">
        <w:t xml:space="preserve">during embedding </w:t>
      </w:r>
      <w:r w:rsidR="008510D2" w:rsidRPr="00B85057">
        <w:t xml:space="preserve">to </w:t>
      </w:r>
      <w:r w:rsidR="004457F0" w:rsidRPr="00B85057">
        <w:t xml:space="preserve">ensure tibial and femoral surfaces </w:t>
      </w:r>
      <w:r w:rsidR="00D6705D">
        <w:t>are</w:t>
      </w:r>
      <w:r w:rsidR="00D6705D" w:rsidRPr="00B85057">
        <w:t xml:space="preserve"> </w:t>
      </w:r>
      <w:r w:rsidR="004457F0" w:rsidRPr="00B85057">
        <w:t>as close to the same</w:t>
      </w:r>
      <w:r w:rsidR="008510D2" w:rsidRPr="00B85057">
        <w:t xml:space="preserve"> plane</w:t>
      </w:r>
      <w:r w:rsidR="004457F0" w:rsidRPr="00B85057">
        <w:t xml:space="preserve"> as possible</w:t>
      </w:r>
      <w:r w:rsidR="008510D2" w:rsidRPr="00B85057">
        <w:t xml:space="preserve">. </w:t>
      </w:r>
    </w:p>
    <w:p w14:paraId="676C14C4" w14:textId="3F30606B" w:rsidR="006239AA" w:rsidRPr="00D257C5" w:rsidRDefault="006239AA" w:rsidP="00364D40"/>
    <w:p w14:paraId="4937D00A" w14:textId="2D9E65F0" w:rsidR="00D857BB" w:rsidRPr="00D257C5" w:rsidRDefault="00D857BB" w:rsidP="00B85057">
      <w:pPr>
        <w:pStyle w:val="ListParagraph"/>
        <w:numPr>
          <w:ilvl w:val="0"/>
          <w:numId w:val="61"/>
        </w:numPr>
        <w:rPr>
          <w:b/>
        </w:rPr>
      </w:pPr>
      <w:r w:rsidRPr="00D257C5">
        <w:rPr>
          <w:b/>
        </w:rPr>
        <w:t xml:space="preserve">Microtome </w:t>
      </w:r>
      <w:r w:rsidR="00361CD5">
        <w:rPr>
          <w:b/>
        </w:rPr>
        <w:t>s</w:t>
      </w:r>
      <w:r w:rsidRPr="00D257C5">
        <w:rPr>
          <w:b/>
        </w:rPr>
        <w:t xml:space="preserve">ectioning </w:t>
      </w:r>
      <w:r w:rsidR="0022464C" w:rsidRPr="00D257C5">
        <w:rPr>
          <w:b/>
        </w:rPr>
        <w:t xml:space="preserve">and slide selection </w:t>
      </w:r>
    </w:p>
    <w:p w14:paraId="77B8DA69" w14:textId="77777777" w:rsidR="00D857BB" w:rsidRPr="00D257C5" w:rsidRDefault="00D857BB" w:rsidP="00364D40"/>
    <w:p w14:paraId="35D9E6AC" w14:textId="1249A27D" w:rsidR="006239AA" w:rsidRPr="00D257C5" w:rsidRDefault="006239AA" w:rsidP="00364D40">
      <w:pPr>
        <w:pStyle w:val="ListParagraph"/>
        <w:numPr>
          <w:ilvl w:val="1"/>
          <w:numId w:val="53"/>
        </w:numPr>
      </w:pPr>
      <w:r w:rsidRPr="00D257C5">
        <w:t xml:space="preserve">Microtome </w:t>
      </w:r>
      <w:r w:rsidR="00060B18" w:rsidRPr="00D257C5">
        <w:t xml:space="preserve">sectioning </w:t>
      </w:r>
    </w:p>
    <w:p w14:paraId="3AACE3A0" w14:textId="77777777" w:rsidR="006239AA" w:rsidRPr="00D257C5" w:rsidRDefault="006239AA" w:rsidP="00364D40"/>
    <w:p w14:paraId="404914B7" w14:textId="77777777" w:rsidR="00A56649" w:rsidRPr="00B85057" w:rsidRDefault="00183589" w:rsidP="00364D40">
      <w:pPr>
        <w:pStyle w:val="ListParagraph"/>
        <w:numPr>
          <w:ilvl w:val="2"/>
          <w:numId w:val="53"/>
        </w:numPr>
      </w:pPr>
      <w:r w:rsidRPr="00B85057">
        <w:t xml:space="preserve">Use the plane </w:t>
      </w:r>
      <w:r w:rsidR="0022464C" w:rsidRPr="00B85057">
        <w:t>adjustment knobs on the block holder of the microtome</w:t>
      </w:r>
      <w:r w:rsidRPr="00B85057">
        <w:t xml:space="preserve"> to ensure pro</w:t>
      </w:r>
      <w:r w:rsidR="0022464C" w:rsidRPr="00B85057">
        <w:t>per facing of the sample block.</w:t>
      </w:r>
      <w:r w:rsidRPr="00B85057">
        <w:t xml:space="preserve"> </w:t>
      </w:r>
    </w:p>
    <w:p w14:paraId="56C16199" w14:textId="77777777" w:rsidR="00A56649" w:rsidRPr="00D257C5" w:rsidRDefault="00A56649" w:rsidP="00364D40"/>
    <w:p w14:paraId="4ED8FBCD" w14:textId="74F9A913" w:rsidR="00183589" w:rsidRPr="00B85057" w:rsidRDefault="00A56649" w:rsidP="00364D40">
      <w:pPr>
        <w:pStyle w:val="ListParagraph"/>
        <w:numPr>
          <w:ilvl w:val="2"/>
          <w:numId w:val="53"/>
        </w:numPr>
      </w:pPr>
      <w:r w:rsidRPr="00B85057">
        <w:t xml:space="preserve">Face </w:t>
      </w:r>
      <w:r w:rsidR="0010460F" w:rsidRPr="00B85057">
        <w:t xml:space="preserve">the paraffin </w:t>
      </w:r>
      <w:r w:rsidRPr="00B85057">
        <w:t xml:space="preserve">block so that the distal aspect of the femur, proximal region of the tibia, and anterior and posterior </w:t>
      </w:r>
      <w:r w:rsidR="00E15AB9" w:rsidRPr="00B85057">
        <w:t xml:space="preserve">horns </w:t>
      </w:r>
      <w:r w:rsidRPr="00B85057">
        <w:t xml:space="preserve">of the medial meniscus appear in the same plane for </w:t>
      </w:r>
      <w:r w:rsidR="0010460F" w:rsidRPr="00B85057">
        <w:t>section</w:t>
      </w:r>
      <w:r w:rsidRPr="00B85057">
        <w:t xml:space="preserve"> collection</w:t>
      </w:r>
      <w:r w:rsidR="00A17033" w:rsidRPr="00B85057">
        <w:t xml:space="preserve"> (</w:t>
      </w:r>
      <w:r w:rsidR="00A17033" w:rsidRPr="00361CD5">
        <w:rPr>
          <w:b/>
          <w:bCs/>
        </w:rPr>
        <w:t>Supplementa</w:t>
      </w:r>
      <w:r w:rsidR="00E1586A" w:rsidRPr="00361CD5">
        <w:rPr>
          <w:b/>
          <w:bCs/>
        </w:rPr>
        <w:t>ry</w:t>
      </w:r>
      <w:r w:rsidR="00A17033" w:rsidRPr="00361CD5">
        <w:rPr>
          <w:b/>
          <w:bCs/>
        </w:rPr>
        <w:t xml:space="preserve"> Figure 1</w:t>
      </w:r>
      <w:r w:rsidR="009227C5" w:rsidRPr="00361CD5">
        <w:rPr>
          <w:b/>
          <w:bCs/>
        </w:rPr>
        <w:t>A</w:t>
      </w:r>
      <w:r w:rsidR="00E15AB9" w:rsidRPr="00B85057">
        <w:t>)</w:t>
      </w:r>
      <w:r w:rsidRPr="00B85057">
        <w:t xml:space="preserve">. </w:t>
      </w:r>
      <w:r w:rsidR="0010460F" w:rsidRPr="00B85057">
        <w:t>B</w:t>
      </w:r>
      <w:r w:rsidRPr="00B85057">
        <w:t>egin collecting sections on slides</w:t>
      </w:r>
      <w:r w:rsidR="0010460F" w:rsidRPr="00B85057">
        <w:t xml:space="preserve"> </w:t>
      </w:r>
      <w:r w:rsidR="00F66D2D" w:rsidRPr="00B85057">
        <w:t>when</w:t>
      </w:r>
      <w:r w:rsidR="00834668" w:rsidRPr="00B85057">
        <w:t xml:space="preserve"> the anterior and posterior </w:t>
      </w:r>
      <w:r w:rsidR="007821FF" w:rsidRPr="00B85057">
        <w:t>horns of the medial meniscus</w:t>
      </w:r>
      <w:r w:rsidR="00834668" w:rsidRPr="00B85057">
        <w:t xml:space="preserve"> begin to separate from one another</w:t>
      </w:r>
      <w:r w:rsidR="0018217A" w:rsidRPr="00B85057">
        <w:t xml:space="preserve">. </w:t>
      </w:r>
    </w:p>
    <w:p w14:paraId="0F7F4966" w14:textId="77777777" w:rsidR="0022464C" w:rsidRPr="00D257C5" w:rsidRDefault="0022464C" w:rsidP="00364D40"/>
    <w:p w14:paraId="50C7068C" w14:textId="5E2EF94F" w:rsidR="00F66D2D" w:rsidRPr="00B85057" w:rsidRDefault="00F66D2D" w:rsidP="00364D40">
      <w:pPr>
        <w:pStyle w:val="ListParagraph"/>
        <w:numPr>
          <w:ilvl w:val="2"/>
          <w:numId w:val="53"/>
        </w:numPr>
      </w:pPr>
      <w:r w:rsidRPr="00B85057">
        <w:t xml:space="preserve">Ensure that the tibia, femur, and menisci appear in same plane by comparing structure sizes. </w:t>
      </w:r>
      <w:r w:rsidR="002B0FE3" w:rsidRPr="00B85057">
        <w:t>The</w:t>
      </w:r>
      <w:r w:rsidRPr="00B85057">
        <w:t xml:space="preserve"> tibia and femur </w:t>
      </w:r>
      <w:r w:rsidR="00837A12">
        <w:t>should be</w:t>
      </w:r>
      <w:r w:rsidR="00837A12" w:rsidRPr="00B85057">
        <w:t xml:space="preserve"> </w:t>
      </w:r>
      <w:r w:rsidRPr="00B85057">
        <w:t xml:space="preserve">of comparable size, </w:t>
      </w:r>
      <w:r w:rsidR="00837A12">
        <w:t>with</w:t>
      </w:r>
      <w:r w:rsidR="00837A12" w:rsidRPr="00B85057">
        <w:t xml:space="preserve"> </w:t>
      </w:r>
      <w:r w:rsidRPr="00B85057">
        <w:t xml:space="preserve">both </w:t>
      </w:r>
      <w:r w:rsidR="00434717" w:rsidRPr="00B85057">
        <w:t>meniscal horns</w:t>
      </w:r>
      <w:r w:rsidR="00EC4786" w:rsidRPr="00B85057">
        <w:t xml:space="preserve"> </w:t>
      </w:r>
      <w:r w:rsidRPr="00B85057">
        <w:t>similar in size and shape</w:t>
      </w:r>
      <w:r w:rsidR="00F52360" w:rsidRPr="00B85057">
        <w:t xml:space="preserve"> (</w:t>
      </w:r>
      <w:r w:rsidR="00F52360" w:rsidRPr="00361CD5">
        <w:rPr>
          <w:b/>
          <w:bCs/>
        </w:rPr>
        <w:t>Supplementary Figure 1A</w:t>
      </w:r>
      <w:r w:rsidR="00F52360" w:rsidRPr="00B85057">
        <w:t>)</w:t>
      </w:r>
      <w:r w:rsidRPr="00B85057">
        <w:t>. If a structure appears too large in comparison to its counterpart</w:t>
      </w:r>
      <w:r w:rsidR="00EC4786" w:rsidRPr="00B85057">
        <w:t xml:space="preserve">, </w:t>
      </w:r>
      <w:r w:rsidR="00901CEB" w:rsidRPr="00B85057">
        <w:t>this</w:t>
      </w:r>
      <w:r w:rsidR="00CB0DE2">
        <w:t xml:space="preserve"> </w:t>
      </w:r>
      <w:r w:rsidRPr="00B85057">
        <w:t xml:space="preserve">indicates that additional facing is needed. Importantly, </w:t>
      </w:r>
      <w:r w:rsidR="002B0FE3" w:rsidRPr="00B85057">
        <w:t xml:space="preserve">confirm </w:t>
      </w:r>
      <w:r w:rsidRPr="00B85057">
        <w:t xml:space="preserve">that the joint space remains intact. </w:t>
      </w:r>
    </w:p>
    <w:p w14:paraId="06F07EF1" w14:textId="77777777" w:rsidR="00F66D2D" w:rsidRPr="00B1757C" w:rsidRDefault="00F66D2D" w:rsidP="00364D40"/>
    <w:p w14:paraId="7D5AE539" w14:textId="4B1F28FC" w:rsidR="0018564D" w:rsidRPr="00B1757C" w:rsidRDefault="00F66D2D" w:rsidP="00364D40">
      <w:pPr>
        <w:pStyle w:val="ListParagraph"/>
        <w:numPr>
          <w:ilvl w:val="2"/>
          <w:numId w:val="53"/>
        </w:numPr>
      </w:pPr>
      <w:r w:rsidRPr="00B85057">
        <w:t xml:space="preserve">Take sagittal sections of the </w:t>
      </w:r>
      <w:r w:rsidR="00381BA5" w:rsidRPr="00B85057">
        <w:t>paraffin</w:t>
      </w:r>
      <w:r w:rsidR="00837A12">
        <w:t>-</w:t>
      </w:r>
      <w:r w:rsidR="00381BA5" w:rsidRPr="00B85057">
        <w:t>embedded mouse knees</w:t>
      </w:r>
      <w:r w:rsidRPr="00B85057">
        <w:t xml:space="preserve"> </w:t>
      </w:r>
      <w:r w:rsidR="0022464C" w:rsidRPr="00B85057">
        <w:t xml:space="preserve">through the medial joint compartment in </w:t>
      </w:r>
      <w:r w:rsidR="0022464C" w:rsidRPr="00B85057">
        <w:rPr>
          <w:rFonts w:cs="Times New Roman"/>
        </w:rPr>
        <w:t xml:space="preserve">5 </w:t>
      </w:r>
      <w:r w:rsidR="0022464C" w:rsidRPr="00B85057">
        <w:rPr>
          <w:rFonts w:cs="Times New Roman"/>
        </w:rPr>
        <w:sym w:font="Symbol" w:char="F06D"/>
      </w:r>
      <w:r w:rsidR="0022464C" w:rsidRPr="00B85057">
        <w:rPr>
          <w:rFonts w:cs="Times New Roman"/>
        </w:rPr>
        <w:t>m sections and collect</w:t>
      </w:r>
      <w:r w:rsidRPr="00B85057">
        <w:rPr>
          <w:rFonts w:cs="Times New Roman"/>
        </w:rPr>
        <w:t xml:space="preserve"> </w:t>
      </w:r>
      <w:r w:rsidR="00837A12">
        <w:rPr>
          <w:rFonts w:cs="Times New Roman"/>
        </w:rPr>
        <w:t xml:space="preserve">the sections </w:t>
      </w:r>
      <w:r w:rsidR="0022464C" w:rsidRPr="00B85057">
        <w:rPr>
          <w:rFonts w:cs="Times New Roman"/>
        </w:rPr>
        <w:t>on slides</w:t>
      </w:r>
      <w:r w:rsidR="0018217A" w:rsidRPr="00B85057">
        <w:t xml:space="preserve">. </w:t>
      </w:r>
      <w:r w:rsidR="0034149C" w:rsidRPr="00B85057">
        <w:t xml:space="preserve">Collect approximately </w:t>
      </w:r>
      <w:r w:rsidR="0010460F" w:rsidRPr="00B85057">
        <w:t>30</w:t>
      </w:r>
      <w:r w:rsidR="0034149C" w:rsidRPr="00B85057">
        <w:t xml:space="preserve"> s</w:t>
      </w:r>
      <w:r w:rsidR="0010460F" w:rsidRPr="00B85057">
        <w:t>ections</w:t>
      </w:r>
      <w:r w:rsidR="0034149C" w:rsidRPr="00B85057">
        <w:t xml:space="preserve"> per paraffin block. </w:t>
      </w:r>
    </w:p>
    <w:p w14:paraId="1F9EFB81" w14:textId="77777777" w:rsidR="0022464C" w:rsidRPr="00B85057" w:rsidRDefault="0022464C" w:rsidP="00364D40"/>
    <w:p w14:paraId="1DD78C84" w14:textId="239130A0" w:rsidR="0022464C" w:rsidRPr="00B85057" w:rsidRDefault="0022464C" w:rsidP="00364D40">
      <w:pPr>
        <w:pStyle w:val="ListParagraph"/>
        <w:numPr>
          <w:ilvl w:val="1"/>
          <w:numId w:val="53"/>
        </w:numPr>
      </w:pPr>
      <w:r w:rsidRPr="00B85057">
        <w:t xml:space="preserve">Slide </w:t>
      </w:r>
      <w:r w:rsidR="00D6705D">
        <w:t>s</w:t>
      </w:r>
      <w:r w:rsidRPr="00B85057">
        <w:t>election</w:t>
      </w:r>
      <w:r w:rsidR="004A0243">
        <w:t xml:space="preserve"> </w:t>
      </w:r>
    </w:p>
    <w:p w14:paraId="71366464" w14:textId="77777777" w:rsidR="0022464C" w:rsidRPr="00B85057" w:rsidRDefault="0022464C" w:rsidP="00364D40"/>
    <w:p w14:paraId="4EB63242" w14:textId="14032D57" w:rsidR="0022464C" w:rsidRPr="00B85057" w:rsidRDefault="0022464C" w:rsidP="00364D40">
      <w:pPr>
        <w:pStyle w:val="ListParagraph"/>
        <w:numPr>
          <w:ilvl w:val="2"/>
          <w:numId w:val="53"/>
        </w:numPr>
      </w:pPr>
      <w:r w:rsidRPr="00B85057">
        <w:t xml:space="preserve">Select three representative </w:t>
      </w:r>
      <w:r w:rsidR="008064A2" w:rsidRPr="00B85057">
        <w:t>s</w:t>
      </w:r>
      <w:r w:rsidR="0010460F" w:rsidRPr="00B85057">
        <w:t>ections 50</w:t>
      </w:r>
      <w:r w:rsidR="00F6190B" w:rsidRPr="00B85057">
        <w:t xml:space="preserve"> </w:t>
      </w:r>
      <w:r w:rsidR="00434717" w:rsidRPr="00B85057">
        <w:rPr>
          <w:rFonts w:cs="Times New Roman"/>
        </w:rPr>
        <w:sym w:font="Symbol" w:char="F06D"/>
      </w:r>
      <w:r w:rsidR="00434717" w:rsidRPr="00B85057">
        <w:rPr>
          <w:rFonts w:cs="Times New Roman"/>
        </w:rPr>
        <w:t xml:space="preserve">m </w:t>
      </w:r>
      <w:r w:rsidR="0010460F" w:rsidRPr="00B85057">
        <w:t xml:space="preserve">apart </w:t>
      </w:r>
      <w:r w:rsidRPr="00B85057">
        <w:t>for each sample</w:t>
      </w:r>
      <w:r w:rsidR="0010460F" w:rsidRPr="00B85057">
        <w:t xml:space="preserve"> starting from the fifth section </w:t>
      </w:r>
      <w:r w:rsidR="00060B18">
        <w:t>(</w:t>
      </w:r>
      <w:r w:rsidR="0010460F" w:rsidRPr="00B85057">
        <w:t>i.e.</w:t>
      </w:r>
      <w:r w:rsidR="00F6190B" w:rsidRPr="00B85057">
        <w:t>,</w:t>
      </w:r>
      <w:r w:rsidR="0010460F" w:rsidRPr="00B85057">
        <w:t xml:space="preserve"> slides 5,</w:t>
      </w:r>
      <w:r w:rsidR="00B6427E" w:rsidRPr="00B85057">
        <w:t xml:space="preserve"> </w:t>
      </w:r>
      <w:r w:rsidR="0010460F" w:rsidRPr="00B85057">
        <w:t>15, and 25</w:t>
      </w:r>
      <w:r w:rsidR="00060B18">
        <w:t>)</w:t>
      </w:r>
      <w:r w:rsidRPr="00B85057">
        <w:t>. Selected slides will be used for subsequent staining, OARSI scoring</w:t>
      </w:r>
      <w:r w:rsidR="00060B18">
        <w:t>,</w:t>
      </w:r>
      <w:r w:rsidRPr="00B85057">
        <w:t xml:space="preserve"> and histomorphometric analysis. </w:t>
      </w:r>
    </w:p>
    <w:p w14:paraId="3EB2F767" w14:textId="77777777" w:rsidR="0022464C" w:rsidRPr="00B1757C" w:rsidRDefault="0022464C" w:rsidP="00364D40"/>
    <w:p w14:paraId="72C9F3B2" w14:textId="17F91AEB" w:rsidR="0022464C" w:rsidRPr="00B85057" w:rsidRDefault="0022464C" w:rsidP="00364D40">
      <w:r w:rsidRPr="00B85057">
        <w:t xml:space="preserve">NOTE: </w:t>
      </w:r>
      <w:r w:rsidR="009228B5" w:rsidRPr="00B85057">
        <w:t xml:space="preserve">From a block with </w:t>
      </w:r>
      <w:r w:rsidR="0010460F" w:rsidRPr="00B85057">
        <w:t>30</w:t>
      </w:r>
      <w:r w:rsidR="009228B5" w:rsidRPr="00B85057">
        <w:t xml:space="preserve"> total sections, select slides from the beginning (slides </w:t>
      </w:r>
      <w:r w:rsidR="0010460F" w:rsidRPr="00B85057">
        <w:t>5</w:t>
      </w:r>
      <w:r w:rsidR="00060B18" w:rsidRPr="00AD6988">
        <w:t>–</w:t>
      </w:r>
      <w:r w:rsidR="0010460F" w:rsidRPr="00B85057">
        <w:t>10</w:t>
      </w:r>
      <w:r w:rsidR="009228B5" w:rsidRPr="00B85057">
        <w:t xml:space="preserve">), middle (slides </w:t>
      </w:r>
      <w:r w:rsidR="0010460F" w:rsidRPr="00B85057">
        <w:t>15</w:t>
      </w:r>
      <w:r w:rsidR="00060B18" w:rsidRPr="00AD6988">
        <w:t>–</w:t>
      </w:r>
      <w:r w:rsidR="0010460F" w:rsidRPr="00B85057">
        <w:t>20</w:t>
      </w:r>
      <w:r w:rsidR="009228B5" w:rsidRPr="00B85057">
        <w:t xml:space="preserve">), and end (slides </w:t>
      </w:r>
      <w:r w:rsidR="0010460F" w:rsidRPr="00B85057">
        <w:t>25</w:t>
      </w:r>
      <w:r w:rsidR="00060B18" w:rsidRPr="00AD6988">
        <w:t>–</w:t>
      </w:r>
      <w:r w:rsidR="0010460F" w:rsidRPr="00B85057">
        <w:t>30</w:t>
      </w:r>
      <w:r w:rsidR="009228B5" w:rsidRPr="00B85057">
        <w:t>) of the set in order to clearly represent the entire sample</w:t>
      </w:r>
      <w:r w:rsidR="00275E80" w:rsidRPr="00B85057">
        <w:t>.</w:t>
      </w:r>
      <w:r w:rsidR="009228B5" w:rsidRPr="00B85057">
        <w:t xml:space="preserve"> </w:t>
      </w:r>
      <w:r w:rsidR="009333F2" w:rsidRPr="00B85057">
        <w:t>Select s</w:t>
      </w:r>
      <w:r w:rsidR="009228B5" w:rsidRPr="00B85057">
        <w:t>lides from similar levels of depth between samples</w:t>
      </w:r>
      <w:r w:rsidR="00D1507D" w:rsidRPr="00B85057">
        <w:t>.</w:t>
      </w:r>
      <w:r w:rsidR="009228B5" w:rsidRPr="00B85057">
        <w:t xml:space="preserve"> </w:t>
      </w:r>
    </w:p>
    <w:p w14:paraId="4A0B9B84" w14:textId="77777777" w:rsidR="009D77EE" w:rsidRPr="00B85057" w:rsidRDefault="009D77EE" w:rsidP="00364D40"/>
    <w:p w14:paraId="66C640B0" w14:textId="38388C98" w:rsidR="009D77EE" w:rsidRPr="00B85057" w:rsidRDefault="009D77EE" w:rsidP="00364D40">
      <w:pPr>
        <w:pStyle w:val="ListParagraph"/>
        <w:numPr>
          <w:ilvl w:val="0"/>
          <w:numId w:val="53"/>
        </w:numPr>
        <w:rPr>
          <w:b/>
        </w:rPr>
      </w:pPr>
      <w:r w:rsidRPr="00B85057">
        <w:rPr>
          <w:b/>
        </w:rPr>
        <w:t>Hematoxylin</w:t>
      </w:r>
      <w:r w:rsidR="00794599" w:rsidRPr="00794599">
        <w:t>,</w:t>
      </w:r>
      <w:r w:rsidRPr="00B85057">
        <w:rPr>
          <w:b/>
        </w:rPr>
        <w:t xml:space="preserve"> </w:t>
      </w:r>
      <w:r w:rsidR="007A3CBC">
        <w:rPr>
          <w:b/>
        </w:rPr>
        <w:t>S</w:t>
      </w:r>
      <w:r w:rsidR="007A3CBC" w:rsidRPr="00B85057">
        <w:rPr>
          <w:b/>
        </w:rPr>
        <w:t xml:space="preserve">afranin </w:t>
      </w:r>
      <w:r w:rsidR="00837A12">
        <w:rPr>
          <w:b/>
        </w:rPr>
        <w:t>O</w:t>
      </w:r>
      <w:r w:rsidR="00837A12" w:rsidRPr="00B85057">
        <w:rPr>
          <w:b/>
        </w:rPr>
        <w:t>range</w:t>
      </w:r>
      <w:r w:rsidR="00794599" w:rsidRPr="00794599">
        <w:t>,</w:t>
      </w:r>
      <w:r w:rsidRPr="00B85057">
        <w:rPr>
          <w:b/>
        </w:rPr>
        <w:t xml:space="preserve"> and </w:t>
      </w:r>
      <w:r w:rsidR="007A3CBC">
        <w:rPr>
          <w:b/>
        </w:rPr>
        <w:t>F</w:t>
      </w:r>
      <w:r w:rsidR="007A3CBC" w:rsidRPr="00B85057">
        <w:rPr>
          <w:b/>
        </w:rPr>
        <w:t xml:space="preserve">ast </w:t>
      </w:r>
      <w:r w:rsidR="007A3CBC">
        <w:rPr>
          <w:b/>
        </w:rPr>
        <w:t>G</w:t>
      </w:r>
      <w:r w:rsidR="007A3CBC" w:rsidRPr="00B85057">
        <w:rPr>
          <w:b/>
        </w:rPr>
        <w:t xml:space="preserve">reen </w:t>
      </w:r>
      <w:r w:rsidR="00361CD5">
        <w:rPr>
          <w:b/>
        </w:rPr>
        <w:t>s</w:t>
      </w:r>
      <w:r w:rsidRPr="00B85057">
        <w:rPr>
          <w:b/>
        </w:rPr>
        <w:t>taining</w:t>
      </w:r>
      <w:r w:rsidR="0022464C" w:rsidRPr="00B85057">
        <w:rPr>
          <w:b/>
        </w:rPr>
        <w:t xml:space="preserve"> </w:t>
      </w:r>
    </w:p>
    <w:p w14:paraId="304BD8E9" w14:textId="77777777" w:rsidR="00D70779" w:rsidRPr="00B1757C" w:rsidRDefault="00D70779" w:rsidP="00364D40"/>
    <w:p w14:paraId="5B24EA3D" w14:textId="6EECC9CB" w:rsidR="00D70779" w:rsidRPr="00B85057" w:rsidRDefault="00D70779" w:rsidP="00364D40">
      <w:pPr>
        <w:pStyle w:val="ListParagraph"/>
        <w:numPr>
          <w:ilvl w:val="1"/>
          <w:numId w:val="53"/>
        </w:numPr>
      </w:pPr>
      <w:r w:rsidRPr="00B85057">
        <w:rPr>
          <w:rFonts w:cs="Times New Roman"/>
        </w:rPr>
        <w:t>Deparaffinize</w:t>
      </w:r>
      <w:r w:rsidR="004D35C6" w:rsidRPr="00B85057">
        <w:rPr>
          <w:rFonts w:cs="Times New Roman"/>
        </w:rPr>
        <w:t xml:space="preserve"> </w:t>
      </w:r>
      <w:r w:rsidR="00837A12" w:rsidRPr="00B85057">
        <w:rPr>
          <w:rFonts w:cs="Times New Roman"/>
        </w:rPr>
        <w:t xml:space="preserve">the selected slides </w:t>
      </w:r>
      <w:r w:rsidR="00B12469" w:rsidRPr="00B85057">
        <w:rPr>
          <w:rFonts w:cs="Times New Roman"/>
        </w:rPr>
        <w:t>with</w:t>
      </w:r>
      <w:r w:rsidR="004D35C6" w:rsidRPr="00B85057">
        <w:rPr>
          <w:rFonts w:cs="Times New Roman"/>
        </w:rPr>
        <w:t xml:space="preserve"> three changes of xylene</w:t>
      </w:r>
      <w:r w:rsidR="00837A12">
        <w:rPr>
          <w:rFonts w:cs="Times New Roman"/>
        </w:rPr>
        <w:t>.</w:t>
      </w:r>
      <w:r w:rsidRPr="00B85057">
        <w:rPr>
          <w:rFonts w:cs="Times New Roman"/>
        </w:rPr>
        <w:t xml:space="preserve"> </w:t>
      </w:r>
      <w:r w:rsidR="00837A12" w:rsidRPr="00B85057">
        <w:rPr>
          <w:rFonts w:cs="Times New Roman"/>
        </w:rPr>
        <w:t xml:space="preserve">Hydrate </w:t>
      </w:r>
      <w:r w:rsidR="009228B5" w:rsidRPr="00B85057">
        <w:rPr>
          <w:rFonts w:cs="Times New Roman"/>
        </w:rPr>
        <w:t xml:space="preserve">the </w:t>
      </w:r>
      <w:r w:rsidRPr="00B85057">
        <w:rPr>
          <w:rFonts w:cs="Times New Roman"/>
        </w:rPr>
        <w:t>slides</w:t>
      </w:r>
      <w:r w:rsidR="004D35C6" w:rsidRPr="00B85057">
        <w:rPr>
          <w:rFonts w:cs="Times New Roman"/>
        </w:rPr>
        <w:t xml:space="preserve"> </w:t>
      </w:r>
      <w:r w:rsidR="00A17033" w:rsidRPr="00B85057">
        <w:rPr>
          <w:rFonts w:cs="Times New Roman"/>
        </w:rPr>
        <w:t xml:space="preserve">with </w:t>
      </w:r>
      <w:r w:rsidR="00E15AB9" w:rsidRPr="00B85057">
        <w:rPr>
          <w:rFonts w:cs="Times New Roman"/>
        </w:rPr>
        <w:t>two changes</w:t>
      </w:r>
      <w:r w:rsidR="00A17033" w:rsidRPr="00B85057">
        <w:rPr>
          <w:rFonts w:cs="Times New Roman"/>
        </w:rPr>
        <w:t xml:space="preserve"> of 100% ethanol, two changes of 95% ethanol, and one change of 70% ethanol.</w:t>
      </w:r>
      <w:r w:rsidR="004A0243">
        <w:rPr>
          <w:rFonts w:cs="Times New Roman"/>
        </w:rPr>
        <w:t xml:space="preserve"> </w:t>
      </w:r>
    </w:p>
    <w:p w14:paraId="585119C6" w14:textId="77777777" w:rsidR="0022464C" w:rsidRPr="00B85057" w:rsidRDefault="0022464C" w:rsidP="00364D40"/>
    <w:p w14:paraId="7AA2526B" w14:textId="4867ABC9" w:rsidR="00D70779" w:rsidRPr="00B85057" w:rsidRDefault="00D70779" w:rsidP="00364D40">
      <w:pPr>
        <w:pStyle w:val="ListParagraph"/>
        <w:numPr>
          <w:ilvl w:val="1"/>
          <w:numId w:val="53"/>
        </w:numPr>
      </w:pPr>
      <w:r w:rsidRPr="00B85057">
        <w:t xml:space="preserve">Stain </w:t>
      </w:r>
      <w:r w:rsidR="000F126C">
        <w:t xml:space="preserve">the </w:t>
      </w:r>
      <w:r w:rsidRPr="00B85057">
        <w:t xml:space="preserve">slides with hematoxylin for </w:t>
      </w:r>
      <w:r w:rsidR="00F6190B" w:rsidRPr="00B85057">
        <w:t>7</w:t>
      </w:r>
      <w:r w:rsidRPr="00B85057">
        <w:t xml:space="preserve"> min</w:t>
      </w:r>
      <w:r w:rsidR="00AF6E90" w:rsidRPr="00B85057">
        <w:t xml:space="preserve"> then wash with running water for 10 min.</w:t>
      </w:r>
      <w:r w:rsidRPr="00B85057">
        <w:t xml:space="preserve"> </w:t>
      </w:r>
      <w:r w:rsidR="00AF6E90" w:rsidRPr="00B85057">
        <w:t>S</w:t>
      </w:r>
      <w:r w:rsidRPr="00B85057">
        <w:t>tain with</w:t>
      </w:r>
      <w:r w:rsidR="00AF6E90" w:rsidRPr="00B85057">
        <w:t xml:space="preserve"> </w:t>
      </w:r>
      <w:r w:rsidR="007A3CBC" w:rsidRPr="00B85057">
        <w:t xml:space="preserve">Fast Green </w:t>
      </w:r>
      <w:r w:rsidR="00AF6E90" w:rsidRPr="00B85057">
        <w:t xml:space="preserve">for </w:t>
      </w:r>
      <w:r w:rsidR="00F6190B" w:rsidRPr="00B85057">
        <w:t xml:space="preserve">3 </w:t>
      </w:r>
      <w:r w:rsidR="00AF6E90" w:rsidRPr="00B85057">
        <w:t xml:space="preserve">min and </w:t>
      </w:r>
      <w:r w:rsidR="000E2CB8" w:rsidRPr="00B85057">
        <w:t>r</w:t>
      </w:r>
      <w:r w:rsidR="00AF6E90" w:rsidRPr="00B85057">
        <w:t xml:space="preserve">inse in 1.0% </w:t>
      </w:r>
      <w:r w:rsidR="00344215" w:rsidRPr="00B85057">
        <w:t xml:space="preserve">glacial </w:t>
      </w:r>
      <w:r w:rsidR="00AF6E90" w:rsidRPr="00B85057">
        <w:t>acetic acid for 10</w:t>
      </w:r>
      <w:r w:rsidR="00584A48" w:rsidRPr="00B85057">
        <w:t xml:space="preserve"> </w:t>
      </w:r>
      <w:r w:rsidR="00AF6E90" w:rsidRPr="00B85057">
        <w:t xml:space="preserve">s. Stain with </w:t>
      </w:r>
      <w:r w:rsidR="007A3CBC" w:rsidRPr="00B85057">
        <w:t>Safranin</w:t>
      </w:r>
      <w:r w:rsidRPr="00B85057">
        <w:t xml:space="preserve">-O for </w:t>
      </w:r>
      <w:r w:rsidR="00F6190B" w:rsidRPr="00B85057">
        <w:t>5</w:t>
      </w:r>
      <w:r w:rsidRPr="00B85057">
        <w:t xml:space="preserve"> </w:t>
      </w:r>
      <w:r w:rsidRPr="00B85057">
        <w:lastRenderedPageBreak/>
        <w:t>min</w:t>
      </w:r>
      <w:r w:rsidR="00AF6E90" w:rsidRPr="00B85057">
        <w:t xml:space="preserve"> and </w:t>
      </w:r>
      <w:r w:rsidR="004519A7" w:rsidRPr="00B85057">
        <w:t>quickly rinse by dipping</w:t>
      </w:r>
      <w:r w:rsidR="00AF6E90" w:rsidRPr="00B85057">
        <w:t xml:space="preserve"> in 0.5% </w:t>
      </w:r>
      <w:r w:rsidR="00344215" w:rsidRPr="00B85057">
        <w:t xml:space="preserve">glacial </w:t>
      </w:r>
      <w:r w:rsidR="00AF6E90" w:rsidRPr="00B85057">
        <w:t>acetic acid.</w:t>
      </w:r>
      <w:r w:rsidR="004A0243">
        <w:t xml:space="preserve"> </w:t>
      </w:r>
    </w:p>
    <w:p w14:paraId="5DF5C87E" w14:textId="77777777" w:rsidR="00AF6E90" w:rsidRPr="00B1757C" w:rsidRDefault="00AF6E90" w:rsidP="00364D40"/>
    <w:p w14:paraId="4828BD5F" w14:textId="50DFBB7D" w:rsidR="00AF6E90" w:rsidRPr="00B85057" w:rsidRDefault="00AF6E90" w:rsidP="00364D40">
      <w:pPr>
        <w:pStyle w:val="ListParagraph"/>
        <w:numPr>
          <w:ilvl w:val="1"/>
          <w:numId w:val="53"/>
        </w:numPr>
      </w:pPr>
      <w:r w:rsidRPr="00B85057">
        <w:t xml:space="preserve">Rinse slides in two changes of distilled water and let air dry. </w:t>
      </w:r>
    </w:p>
    <w:p w14:paraId="566FE56C" w14:textId="77777777" w:rsidR="00AF6E90" w:rsidRPr="00B1757C" w:rsidRDefault="00AF6E90" w:rsidP="00364D40"/>
    <w:p w14:paraId="6B28E7EC" w14:textId="4C360B32" w:rsidR="00AF6E90" w:rsidRPr="00B85057" w:rsidRDefault="00AF6E90" w:rsidP="00364D40">
      <w:pPr>
        <w:pStyle w:val="ListParagraph"/>
        <w:numPr>
          <w:ilvl w:val="1"/>
          <w:numId w:val="53"/>
        </w:numPr>
      </w:pPr>
      <w:r w:rsidRPr="00B85057">
        <w:t xml:space="preserve">Clear slides in three changes </w:t>
      </w:r>
      <w:r w:rsidR="00AE3129" w:rsidRPr="00B85057">
        <w:t>of</w:t>
      </w:r>
      <w:r w:rsidRPr="00B85057">
        <w:t xml:space="preserve"> xylene for 5 min each</w:t>
      </w:r>
      <w:r w:rsidR="004519A7" w:rsidRPr="00B85057">
        <w:t xml:space="preserve"> then mount </w:t>
      </w:r>
      <w:r w:rsidR="00AE3129" w:rsidRPr="00B85057">
        <w:t xml:space="preserve">with </w:t>
      </w:r>
      <w:r w:rsidR="00364463" w:rsidRPr="00B85057">
        <w:t>xylene</w:t>
      </w:r>
      <w:r w:rsidR="00D6705D">
        <w:t>-</w:t>
      </w:r>
      <w:r w:rsidR="00584A48" w:rsidRPr="00B85057">
        <w:t>based mounting</w:t>
      </w:r>
      <w:r w:rsidR="00AE3129" w:rsidRPr="00B85057">
        <w:t xml:space="preserve"> media </w:t>
      </w:r>
      <w:r w:rsidR="004519A7" w:rsidRPr="00B85057">
        <w:t xml:space="preserve">and </w:t>
      </w:r>
      <w:r w:rsidR="000F126C">
        <w:t xml:space="preserve">a </w:t>
      </w:r>
      <w:r w:rsidR="004519A7" w:rsidRPr="00B85057">
        <w:t>coverslip.</w:t>
      </w:r>
      <w:r w:rsidRPr="00B85057">
        <w:t xml:space="preserve"> </w:t>
      </w:r>
    </w:p>
    <w:p w14:paraId="73BCB635" w14:textId="77777777" w:rsidR="0022464C" w:rsidRPr="00B1757C" w:rsidRDefault="0022464C" w:rsidP="00364D40"/>
    <w:p w14:paraId="34CD865E" w14:textId="62D2A0A1" w:rsidR="0022464C" w:rsidRPr="00B85057" w:rsidRDefault="0022464C" w:rsidP="00364D40">
      <w:pPr>
        <w:rPr>
          <w:rFonts w:cs="Times New Roman"/>
        </w:rPr>
      </w:pPr>
      <w:r w:rsidRPr="00B85057">
        <w:t xml:space="preserve">NOTE: Hematoxylin serves as the nuclear stain </w:t>
      </w:r>
      <w:r w:rsidR="00D920FA" w:rsidRPr="00B85057">
        <w:t>for</w:t>
      </w:r>
      <w:r w:rsidRPr="00B85057">
        <w:t xml:space="preserve"> identifying area</w:t>
      </w:r>
      <w:r w:rsidR="00D920FA" w:rsidRPr="00B85057">
        <w:t>s</w:t>
      </w:r>
      <w:r w:rsidRPr="00B85057">
        <w:t xml:space="preserve"> of bone marrow. Safranin-O </w:t>
      </w:r>
      <w:r w:rsidR="00D6705D">
        <w:t>is used to stain</w:t>
      </w:r>
      <w:r w:rsidR="00D6705D" w:rsidRPr="00B85057">
        <w:t xml:space="preserve"> </w:t>
      </w:r>
      <w:r w:rsidRPr="00B85057">
        <w:rPr>
          <w:rFonts w:cs="Times New Roman"/>
        </w:rPr>
        <w:t>cartilage, proteoglycans, mucin, and mast cell granules</w:t>
      </w:r>
      <w:r w:rsidR="00D6705D">
        <w:rPr>
          <w:rFonts w:cs="Times New Roman"/>
        </w:rPr>
        <w:t>.</w:t>
      </w:r>
      <w:r w:rsidRPr="00B85057">
        <w:rPr>
          <w:rFonts w:cs="Times New Roman"/>
        </w:rPr>
        <w:t xml:space="preserve"> </w:t>
      </w:r>
      <w:r w:rsidR="00D6705D" w:rsidRPr="00B85057">
        <w:rPr>
          <w:rFonts w:cs="Times New Roman"/>
        </w:rPr>
        <w:t xml:space="preserve">Fast </w:t>
      </w:r>
      <w:r w:rsidR="000F126C" w:rsidRPr="00B85057">
        <w:rPr>
          <w:rFonts w:cs="Times New Roman"/>
        </w:rPr>
        <w:t xml:space="preserve">Green </w:t>
      </w:r>
      <w:r w:rsidR="00D6705D" w:rsidRPr="00B85057">
        <w:rPr>
          <w:rFonts w:cs="Times New Roman"/>
        </w:rPr>
        <w:t xml:space="preserve">is </w:t>
      </w:r>
      <w:r w:rsidRPr="00B85057">
        <w:rPr>
          <w:rFonts w:cs="Times New Roman"/>
        </w:rPr>
        <w:t>used as a counterstain</w:t>
      </w:r>
      <w:r w:rsidR="000A583E" w:rsidRPr="00B85057">
        <w:rPr>
          <w:rFonts w:cs="Times New Roman"/>
        </w:rPr>
        <w:t xml:space="preserve"> for bone</w:t>
      </w:r>
      <w:r w:rsidR="00DC0FBD" w:rsidRPr="00B85057">
        <w:rPr>
          <w:rFonts w:cs="Times New Roman"/>
        </w:rPr>
        <w:t xml:space="preserve">. </w:t>
      </w:r>
    </w:p>
    <w:p w14:paraId="5ED38C68" w14:textId="77777777" w:rsidR="0022464C" w:rsidRPr="00B85057" w:rsidRDefault="0022464C" w:rsidP="00364D40">
      <w:pPr>
        <w:rPr>
          <w:rFonts w:cs="Times New Roman"/>
        </w:rPr>
      </w:pPr>
    </w:p>
    <w:p w14:paraId="344EDCAB" w14:textId="32E8A950" w:rsidR="0022464C" w:rsidRPr="00FF0593" w:rsidRDefault="0022464C" w:rsidP="00364D40">
      <w:pPr>
        <w:pStyle w:val="ListParagraph"/>
        <w:numPr>
          <w:ilvl w:val="0"/>
          <w:numId w:val="53"/>
        </w:numPr>
        <w:rPr>
          <w:rFonts w:cs="Times New Roman"/>
          <w:b/>
          <w:highlight w:val="yellow"/>
        </w:rPr>
      </w:pPr>
      <w:bookmarkStart w:id="2" w:name="_Hlk30141134"/>
      <w:r w:rsidRPr="00FF0593">
        <w:rPr>
          <w:rFonts w:cs="Times New Roman"/>
          <w:b/>
          <w:highlight w:val="yellow"/>
        </w:rPr>
        <w:t xml:space="preserve">Slide </w:t>
      </w:r>
      <w:r w:rsidR="00361CD5" w:rsidRPr="00FF0593">
        <w:rPr>
          <w:rFonts w:cs="Times New Roman"/>
          <w:b/>
          <w:highlight w:val="yellow"/>
        </w:rPr>
        <w:t>i</w:t>
      </w:r>
      <w:r w:rsidRPr="00FF0593">
        <w:rPr>
          <w:rFonts w:cs="Times New Roman"/>
          <w:b/>
          <w:highlight w:val="yellow"/>
        </w:rPr>
        <w:t xml:space="preserve">maging </w:t>
      </w:r>
    </w:p>
    <w:p w14:paraId="58416F5C" w14:textId="77777777" w:rsidR="0022464C" w:rsidRPr="00B1757C" w:rsidRDefault="0022464C" w:rsidP="00364D40">
      <w:pPr>
        <w:rPr>
          <w:rFonts w:cs="Times New Roman"/>
        </w:rPr>
      </w:pPr>
    </w:p>
    <w:p w14:paraId="640014B3" w14:textId="6559AE6E" w:rsidR="007B2FF2" w:rsidRPr="00B85057" w:rsidRDefault="0022464C" w:rsidP="00364D40">
      <w:pPr>
        <w:rPr>
          <w:rFonts w:cs="Times New Roman"/>
        </w:rPr>
      </w:pPr>
      <w:r w:rsidRPr="00B85057">
        <w:rPr>
          <w:rFonts w:cs="Times New Roman"/>
        </w:rPr>
        <w:t>5.1</w:t>
      </w:r>
      <w:r w:rsidR="008F4C64" w:rsidRPr="00B85057">
        <w:rPr>
          <w:rFonts w:cs="Times New Roman"/>
        </w:rPr>
        <w:t>.</w:t>
      </w:r>
      <w:r w:rsidRPr="00B85057">
        <w:rPr>
          <w:rFonts w:cs="Times New Roman"/>
        </w:rPr>
        <w:t xml:space="preserve"> Image </w:t>
      </w:r>
      <w:r w:rsidR="000F126C">
        <w:rPr>
          <w:rFonts w:cs="Times New Roman"/>
        </w:rPr>
        <w:t xml:space="preserve">the </w:t>
      </w:r>
      <w:r w:rsidR="007A3CBC" w:rsidRPr="00B85057">
        <w:rPr>
          <w:rFonts w:cs="Times New Roman"/>
        </w:rPr>
        <w:t>Safranin</w:t>
      </w:r>
      <w:r w:rsidRPr="00B85057">
        <w:rPr>
          <w:rFonts w:cs="Times New Roman"/>
        </w:rPr>
        <w:t>-</w:t>
      </w:r>
      <w:r w:rsidR="009228B5" w:rsidRPr="00B85057">
        <w:rPr>
          <w:rFonts w:cs="Times New Roman"/>
        </w:rPr>
        <w:t>O</w:t>
      </w:r>
      <w:r w:rsidRPr="00B85057">
        <w:rPr>
          <w:rFonts w:cs="Times New Roman"/>
        </w:rPr>
        <w:t xml:space="preserve"> </w:t>
      </w:r>
      <w:r w:rsidR="00D6705D" w:rsidRPr="00B85057">
        <w:rPr>
          <w:rFonts w:cs="Times New Roman"/>
        </w:rPr>
        <w:t xml:space="preserve">and </w:t>
      </w:r>
      <w:r w:rsidR="007A3CBC" w:rsidRPr="00B85057">
        <w:rPr>
          <w:rFonts w:cs="Times New Roman"/>
        </w:rPr>
        <w:t xml:space="preserve">Fast Green </w:t>
      </w:r>
      <w:r w:rsidRPr="00B85057">
        <w:rPr>
          <w:rFonts w:cs="Times New Roman"/>
        </w:rPr>
        <w:t xml:space="preserve">stained slides using </w:t>
      </w:r>
      <w:r w:rsidR="009228B5" w:rsidRPr="00B85057">
        <w:rPr>
          <w:rFonts w:cs="Times New Roman"/>
        </w:rPr>
        <w:t>a</w:t>
      </w:r>
      <w:r w:rsidR="009466FC" w:rsidRPr="00B85057">
        <w:rPr>
          <w:rFonts w:cs="Times New Roman"/>
        </w:rPr>
        <w:t>n available</w:t>
      </w:r>
      <w:r w:rsidR="009228B5" w:rsidRPr="00B85057">
        <w:rPr>
          <w:rFonts w:cs="Times New Roman"/>
        </w:rPr>
        <w:t xml:space="preserve"> </w:t>
      </w:r>
      <w:r w:rsidRPr="00B85057">
        <w:rPr>
          <w:rFonts w:cs="Times New Roman"/>
        </w:rPr>
        <w:t>camera attached to</w:t>
      </w:r>
      <w:r w:rsidR="009228B5" w:rsidRPr="00B85057">
        <w:rPr>
          <w:rFonts w:cs="Times New Roman"/>
        </w:rPr>
        <w:t xml:space="preserve"> a</w:t>
      </w:r>
      <w:r w:rsidRPr="00B85057">
        <w:rPr>
          <w:rFonts w:cs="Times New Roman"/>
        </w:rPr>
        <w:t xml:space="preserve"> microscope and </w:t>
      </w:r>
      <w:r w:rsidR="00584A48" w:rsidRPr="00B85057">
        <w:rPr>
          <w:rFonts w:cs="Times New Roman"/>
        </w:rPr>
        <w:t>computer-based</w:t>
      </w:r>
      <w:r w:rsidRPr="00B85057">
        <w:rPr>
          <w:rFonts w:cs="Times New Roman"/>
        </w:rPr>
        <w:t xml:space="preserve"> imaging software. </w:t>
      </w:r>
    </w:p>
    <w:p w14:paraId="1D3B4B8E" w14:textId="77777777" w:rsidR="007B2FF2" w:rsidRPr="00B85057" w:rsidRDefault="007B2FF2" w:rsidP="00364D40">
      <w:pPr>
        <w:rPr>
          <w:rFonts w:cs="Times New Roman"/>
        </w:rPr>
      </w:pPr>
    </w:p>
    <w:p w14:paraId="04CFE960" w14:textId="45691FF2" w:rsidR="0022464C" w:rsidRPr="00B1757C" w:rsidRDefault="007B2FF2" w:rsidP="00364D40">
      <w:pPr>
        <w:rPr>
          <w:rFonts w:cs="Times New Roman"/>
        </w:rPr>
      </w:pPr>
      <w:r w:rsidRPr="00B85057">
        <w:rPr>
          <w:rFonts w:cs="Times New Roman"/>
        </w:rPr>
        <w:t>5.2</w:t>
      </w:r>
      <w:r w:rsidR="008F4C64" w:rsidRPr="00B85057">
        <w:rPr>
          <w:rFonts w:cs="Times New Roman"/>
        </w:rPr>
        <w:t>.</w:t>
      </w:r>
      <w:r w:rsidRPr="00B85057">
        <w:rPr>
          <w:rFonts w:cs="Times New Roman"/>
        </w:rPr>
        <w:t xml:space="preserve"> Open </w:t>
      </w:r>
      <w:r w:rsidR="00F6190B" w:rsidRPr="00B85057">
        <w:rPr>
          <w:rFonts w:cs="Times New Roman"/>
        </w:rPr>
        <w:t xml:space="preserve">the </w:t>
      </w:r>
      <w:r w:rsidRPr="00B85057">
        <w:rPr>
          <w:rFonts w:cs="Times New Roman"/>
        </w:rPr>
        <w:t>imaging software</w:t>
      </w:r>
      <w:r w:rsidR="00F6190B" w:rsidRPr="00B85057">
        <w:rPr>
          <w:rFonts w:cs="Times New Roman"/>
        </w:rPr>
        <w:t xml:space="preserve"> (see </w:t>
      </w:r>
      <w:r w:rsidR="00F6190B" w:rsidRPr="00B85057">
        <w:rPr>
          <w:rFonts w:cs="Times New Roman"/>
          <w:b/>
          <w:bCs/>
        </w:rPr>
        <w:t>Table of Materials</w:t>
      </w:r>
      <w:r w:rsidR="00F6190B" w:rsidRPr="00B85057">
        <w:rPr>
          <w:rFonts w:cs="Times New Roman"/>
        </w:rPr>
        <w:t>)</w:t>
      </w:r>
      <w:r w:rsidRPr="00B85057">
        <w:rPr>
          <w:rFonts w:cs="Times New Roman"/>
        </w:rPr>
        <w:t xml:space="preserve"> and arrange</w:t>
      </w:r>
      <w:r w:rsidR="004A43A7" w:rsidRPr="00B85057">
        <w:rPr>
          <w:rFonts w:cs="Times New Roman"/>
        </w:rPr>
        <w:t xml:space="preserve"> the</w:t>
      </w:r>
      <w:r w:rsidRPr="00B85057">
        <w:rPr>
          <w:rFonts w:cs="Times New Roman"/>
        </w:rPr>
        <w:t xml:space="preserve"> knee joint region of interest</w:t>
      </w:r>
      <w:r w:rsidR="000F126C">
        <w:rPr>
          <w:rFonts w:cs="Times New Roman"/>
        </w:rPr>
        <w:t xml:space="preserve"> (ROI)</w:t>
      </w:r>
      <w:r w:rsidRPr="00B85057">
        <w:rPr>
          <w:rFonts w:cs="Times New Roman"/>
        </w:rPr>
        <w:t xml:space="preserve"> in </w:t>
      </w:r>
      <w:r w:rsidR="004A43A7" w:rsidRPr="00B85057">
        <w:rPr>
          <w:rFonts w:cs="Times New Roman"/>
        </w:rPr>
        <w:t xml:space="preserve">the </w:t>
      </w:r>
      <w:r w:rsidRPr="00B85057">
        <w:rPr>
          <w:rFonts w:cs="Times New Roman"/>
        </w:rPr>
        <w:t>center of</w:t>
      </w:r>
      <w:r w:rsidR="004A43A7" w:rsidRPr="00B85057">
        <w:rPr>
          <w:rFonts w:cs="Times New Roman"/>
        </w:rPr>
        <w:t xml:space="preserve"> the imaging window</w:t>
      </w:r>
      <w:r w:rsidRPr="00B85057">
        <w:rPr>
          <w:rFonts w:cs="Times New Roman"/>
        </w:rPr>
        <w:t xml:space="preserve">. If using a rotational microscope slide stage, align </w:t>
      </w:r>
      <w:r w:rsidR="004A43A7" w:rsidRPr="00B85057">
        <w:rPr>
          <w:rFonts w:cs="Times New Roman"/>
        </w:rPr>
        <w:t xml:space="preserve">the </w:t>
      </w:r>
      <w:r w:rsidRPr="00B85057">
        <w:rPr>
          <w:rFonts w:cs="Times New Roman"/>
        </w:rPr>
        <w:t xml:space="preserve">slide </w:t>
      </w:r>
      <w:r w:rsidR="000F126C">
        <w:rPr>
          <w:rFonts w:cs="Times New Roman"/>
        </w:rPr>
        <w:t>so</w:t>
      </w:r>
      <w:r w:rsidR="000F126C" w:rsidRPr="00B85057">
        <w:rPr>
          <w:rFonts w:cs="Times New Roman"/>
        </w:rPr>
        <w:t xml:space="preserve"> </w:t>
      </w:r>
      <w:r w:rsidRPr="00B85057">
        <w:rPr>
          <w:rFonts w:cs="Times New Roman"/>
        </w:rPr>
        <w:t xml:space="preserve">that </w:t>
      </w:r>
      <w:r w:rsidR="004A43A7" w:rsidRPr="00B85057">
        <w:rPr>
          <w:rFonts w:cs="Times New Roman"/>
        </w:rPr>
        <w:t xml:space="preserve">the </w:t>
      </w:r>
      <w:r w:rsidRPr="00B85057">
        <w:rPr>
          <w:rFonts w:cs="Times New Roman"/>
        </w:rPr>
        <w:t xml:space="preserve">tibial surface spans </w:t>
      </w:r>
      <w:r w:rsidR="004A43A7" w:rsidRPr="00B85057">
        <w:rPr>
          <w:rFonts w:cs="Times New Roman"/>
        </w:rPr>
        <w:t xml:space="preserve">the </w:t>
      </w:r>
      <w:r w:rsidRPr="00B85057">
        <w:rPr>
          <w:rFonts w:cs="Times New Roman"/>
        </w:rPr>
        <w:t>width of</w:t>
      </w:r>
      <w:r w:rsidR="00C46C1D" w:rsidRPr="00B85057">
        <w:rPr>
          <w:rFonts w:cs="Times New Roman"/>
        </w:rPr>
        <w:t xml:space="preserve"> the horizontal axis of the imaging region.</w:t>
      </w:r>
    </w:p>
    <w:p w14:paraId="061EFE8A" w14:textId="77777777" w:rsidR="0022464C" w:rsidRPr="00B85057" w:rsidRDefault="0022464C" w:rsidP="00364D40">
      <w:pPr>
        <w:rPr>
          <w:rFonts w:cs="Times New Roman"/>
        </w:rPr>
      </w:pPr>
    </w:p>
    <w:p w14:paraId="67DCCF35" w14:textId="6863DE72" w:rsidR="0022464C" w:rsidRDefault="00522FC9" w:rsidP="00364D40">
      <w:pPr>
        <w:rPr>
          <w:rFonts w:cs="Times New Roman"/>
        </w:rPr>
      </w:pPr>
      <w:r w:rsidRPr="00B85057">
        <w:rPr>
          <w:rFonts w:cs="Times New Roman"/>
        </w:rPr>
        <w:t>5.3. S</w:t>
      </w:r>
      <w:r w:rsidR="007B2FF2" w:rsidRPr="00B85057">
        <w:rPr>
          <w:rFonts w:cs="Times New Roman"/>
        </w:rPr>
        <w:t>et the white balance</w:t>
      </w:r>
      <w:r w:rsidR="006E21EF" w:rsidRPr="00B85057">
        <w:rPr>
          <w:rFonts w:cs="Times New Roman"/>
        </w:rPr>
        <w:t xml:space="preserve"> of the camera</w:t>
      </w:r>
      <w:r w:rsidR="007B2FF2" w:rsidRPr="00B85057">
        <w:rPr>
          <w:rFonts w:cs="Times New Roman"/>
        </w:rPr>
        <w:t xml:space="preserve"> before beginning to image a set of samples</w:t>
      </w:r>
      <w:r w:rsidR="00285BC3" w:rsidRPr="00B85057">
        <w:rPr>
          <w:rFonts w:cs="Times New Roman"/>
        </w:rPr>
        <w:t xml:space="preserve"> (</w:t>
      </w:r>
      <w:r w:rsidR="00285BC3" w:rsidRPr="00361CD5">
        <w:rPr>
          <w:rFonts w:cs="Times New Roman"/>
          <w:b/>
          <w:bCs/>
        </w:rPr>
        <w:t>Supplementary Figure 2</w:t>
      </w:r>
      <w:r w:rsidR="00285BC3" w:rsidRPr="0000015F">
        <w:rPr>
          <w:rFonts w:cs="Times New Roman"/>
        </w:rPr>
        <w:t>)</w:t>
      </w:r>
      <w:r w:rsidR="007B2FF2" w:rsidRPr="0000015F">
        <w:rPr>
          <w:rFonts w:cs="Times New Roman"/>
        </w:rPr>
        <w:t xml:space="preserve">. </w:t>
      </w:r>
      <w:r w:rsidR="00F6190B" w:rsidRPr="00FF0593">
        <w:rPr>
          <w:rFonts w:cs="Times New Roman"/>
          <w:highlight w:val="yellow"/>
        </w:rPr>
        <w:t>I</w:t>
      </w:r>
      <w:r w:rsidR="0022464C" w:rsidRPr="00FF0593">
        <w:rPr>
          <w:rFonts w:cs="Times New Roman"/>
          <w:highlight w:val="yellow"/>
        </w:rPr>
        <w:t>mag</w:t>
      </w:r>
      <w:r w:rsidR="00F6190B" w:rsidRPr="00FF0593">
        <w:rPr>
          <w:rFonts w:cs="Times New Roman"/>
          <w:highlight w:val="yellow"/>
        </w:rPr>
        <w:t>e</w:t>
      </w:r>
      <w:r w:rsidR="0022464C" w:rsidRPr="00FF0593">
        <w:rPr>
          <w:rFonts w:cs="Times New Roman"/>
          <w:highlight w:val="yellow"/>
        </w:rPr>
        <w:t xml:space="preserve"> the joint </w:t>
      </w:r>
      <w:r w:rsidR="0022464C" w:rsidRPr="00522FC9">
        <w:rPr>
          <w:rFonts w:cs="Times New Roman"/>
          <w:highlight w:val="yellow"/>
        </w:rPr>
        <w:t xml:space="preserve">compartment at both 4x and 10x magnification, </w:t>
      </w:r>
      <w:r w:rsidR="009228B5" w:rsidRPr="00522FC9">
        <w:rPr>
          <w:rFonts w:cs="Times New Roman"/>
          <w:highlight w:val="yellow"/>
        </w:rPr>
        <w:t xml:space="preserve">ensuring that </w:t>
      </w:r>
      <w:r w:rsidR="0022464C" w:rsidRPr="00522FC9">
        <w:rPr>
          <w:rFonts w:cs="Times New Roman"/>
          <w:highlight w:val="yellow"/>
        </w:rPr>
        <w:t xml:space="preserve">both the tibial and femoral articular surface and tibial subchondral bone </w:t>
      </w:r>
      <w:r w:rsidR="009228B5" w:rsidRPr="00522FC9">
        <w:rPr>
          <w:rFonts w:cs="Times New Roman"/>
          <w:highlight w:val="yellow"/>
        </w:rPr>
        <w:t xml:space="preserve">are included </w:t>
      </w:r>
      <w:r w:rsidR="0022464C" w:rsidRPr="00522FC9">
        <w:rPr>
          <w:rFonts w:cs="Times New Roman"/>
          <w:highlight w:val="yellow"/>
        </w:rPr>
        <w:t xml:space="preserve">within each of the image </w:t>
      </w:r>
      <w:r w:rsidR="000F126C">
        <w:rPr>
          <w:rFonts w:cs="Times New Roman"/>
          <w:highlight w:val="yellow"/>
        </w:rPr>
        <w:t xml:space="preserve">ROIs </w:t>
      </w:r>
      <w:r w:rsidR="00A17033">
        <w:rPr>
          <w:rFonts w:cs="Times New Roman"/>
          <w:highlight w:val="yellow"/>
        </w:rPr>
        <w:t>(</w:t>
      </w:r>
      <w:r w:rsidR="00A17033" w:rsidRPr="00361CD5">
        <w:rPr>
          <w:rFonts w:cs="Times New Roman"/>
          <w:b/>
          <w:bCs/>
          <w:highlight w:val="yellow"/>
        </w:rPr>
        <w:t>Supplementa</w:t>
      </w:r>
      <w:r w:rsidR="00A62912" w:rsidRPr="00361CD5">
        <w:rPr>
          <w:rFonts w:cs="Times New Roman"/>
          <w:b/>
          <w:bCs/>
          <w:highlight w:val="yellow"/>
        </w:rPr>
        <w:t>ry</w:t>
      </w:r>
      <w:r w:rsidR="00A17033" w:rsidRPr="00361CD5">
        <w:rPr>
          <w:rFonts w:cs="Times New Roman"/>
          <w:b/>
          <w:bCs/>
          <w:highlight w:val="yellow"/>
        </w:rPr>
        <w:t xml:space="preserve"> Figure 1</w:t>
      </w:r>
      <w:r w:rsidR="00285BC3" w:rsidRPr="00361CD5">
        <w:rPr>
          <w:rFonts w:cs="Times New Roman"/>
          <w:b/>
          <w:bCs/>
          <w:highlight w:val="yellow"/>
        </w:rPr>
        <w:t>A</w:t>
      </w:r>
      <w:r w:rsidR="00794599" w:rsidRPr="00794599">
        <w:rPr>
          <w:rFonts w:cs="Times New Roman"/>
          <w:bCs/>
          <w:highlight w:val="yellow"/>
        </w:rPr>
        <w:t>,</w:t>
      </w:r>
      <w:r w:rsidR="007112DA" w:rsidRPr="00361CD5">
        <w:rPr>
          <w:rFonts w:cs="Times New Roman"/>
          <w:b/>
          <w:bCs/>
          <w:highlight w:val="yellow"/>
        </w:rPr>
        <w:t xml:space="preserve"> </w:t>
      </w:r>
      <w:r w:rsidR="00285BC3" w:rsidRPr="00361CD5">
        <w:rPr>
          <w:rFonts w:cs="Times New Roman"/>
          <w:b/>
          <w:bCs/>
          <w:highlight w:val="yellow"/>
        </w:rPr>
        <w:t>B</w:t>
      </w:r>
      <w:r w:rsidR="00A17033">
        <w:rPr>
          <w:rFonts w:cs="Times New Roman"/>
          <w:highlight w:val="yellow"/>
        </w:rPr>
        <w:t>)</w:t>
      </w:r>
      <w:r w:rsidR="0022464C" w:rsidRPr="00522FC9">
        <w:rPr>
          <w:rFonts w:cs="Times New Roman"/>
          <w:highlight w:val="yellow"/>
        </w:rPr>
        <w:t>.</w:t>
      </w:r>
      <w:r w:rsidR="0022464C">
        <w:rPr>
          <w:rFonts w:cs="Times New Roman"/>
        </w:rPr>
        <w:t xml:space="preserve"> </w:t>
      </w:r>
      <w:r w:rsidR="00A17033">
        <w:rPr>
          <w:rFonts w:cs="Times New Roman"/>
        </w:rPr>
        <w:t>Save images for each of the three selected level</w:t>
      </w:r>
      <w:r w:rsidR="00D6705D">
        <w:rPr>
          <w:rFonts w:cs="Times New Roman"/>
        </w:rPr>
        <w:t>s</w:t>
      </w:r>
      <w:r w:rsidR="00A17033">
        <w:rPr>
          <w:rFonts w:cs="Times New Roman"/>
        </w:rPr>
        <w:t xml:space="preserve"> to be used for OARSI scoring. </w:t>
      </w:r>
    </w:p>
    <w:p w14:paraId="3C575DA1" w14:textId="77777777" w:rsidR="00A17033" w:rsidRDefault="00A17033" w:rsidP="00364D40">
      <w:pPr>
        <w:rPr>
          <w:rFonts w:cs="Times New Roman"/>
        </w:rPr>
      </w:pPr>
    </w:p>
    <w:p w14:paraId="06F96D1A" w14:textId="1012F75A" w:rsidR="00A17033" w:rsidRDefault="00A17033" w:rsidP="00364D40">
      <w:pPr>
        <w:rPr>
          <w:rFonts w:cs="Times New Roman"/>
        </w:rPr>
      </w:pPr>
      <w:r>
        <w:rPr>
          <w:rFonts w:cs="Times New Roman"/>
        </w:rPr>
        <w:t xml:space="preserve">NOTE: Setting the white balance of the camera will depend on the software and camera systems being used. Generally, </w:t>
      </w:r>
      <w:r w:rsidR="005E0029">
        <w:rPr>
          <w:rFonts w:cs="Times New Roman"/>
        </w:rPr>
        <w:t>navigate</w:t>
      </w:r>
      <w:r>
        <w:rPr>
          <w:rFonts w:cs="Times New Roman"/>
        </w:rPr>
        <w:t xml:space="preserve"> to the </w:t>
      </w:r>
      <w:r w:rsidR="00D6705D" w:rsidRPr="00AD6988">
        <w:rPr>
          <w:rFonts w:cs="Times New Roman"/>
          <w:b/>
          <w:bCs/>
        </w:rPr>
        <w:t>Camera</w:t>
      </w:r>
      <w:r w:rsidR="00D6705D">
        <w:rPr>
          <w:rFonts w:cs="Times New Roman"/>
        </w:rPr>
        <w:t xml:space="preserve"> </w:t>
      </w:r>
      <w:r w:rsidR="000F126C" w:rsidRPr="009739AA">
        <w:rPr>
          <w:rFonts w:cs="Times New Roman"/>
          <w:b/>
          <w:bCs/>
        </w:rPr>
        <w:t>Tab</w:t>
      </w:r>
      <w:r w:rsidR="000F126C">
        <w:rPr>
          <w:rFonts w:cs="Times New Roman"/>
        </w:rPr>
        <w:t xml:space="preserve"> </w:t>
      </w:r>
      <w:r w:rsidR="005F33FC">
        <w:rPr>
          <w:rFonts w:cs="Times New Roman"/>
        </w:rPr>
        <w:t xml:space="preserve">or </w:t>
      </w:r>
      <w:r w:rsidR="00D6705D" w:rsidRPr="009739AA">
        <w:rPr>
          <w:rFonts w:cs="Times New Roman"/>
          <w:b/>
          <w:bCs/>
        </w:rPr>
        <w:t>Main Imaging Menu</w:t>
      </w:r>
      <w:r w:rsidR="00D6705D">
        <w:rPr>
          <w:rFonts w:cs="Times New Roman"/>
        </w:rPr>
        <w:t xml:space="preserve"> </w:t>
      </w:r>
      <w:r w:rsidR="005F33FC">
        <w:rPr>
          <w:rFonts w:cs="Times New Roman"/>
        </w:rPr>
        <w:t xml:space="preserve">and </w:t>
      </w:r>
      <w:r>
        <w:rPr>
          <w:rFonts w:cs="Times New Roman"/>
        </w:rPr>
        <w:t xml:space="preserve">scroll down to </w:t>
      </w:r>
      <w:r w:rsidR="00D6705D" w:rsidRPr="009739AA">
        <w:rPr>
          <w:rFonts w:cs="Times New Roman"/>
          <w:b/>
          <w:bCs/>
        </w:rPr>
        <w:t>Set White Balance</w:t>
      </w:r>
      <w:r>
        <w:rPr>
          <w:rFonts w:cs="Times New Roman"/>
        </w:rPr>
        <w:t xml:space="preserve">. Select </w:t>
      </w:r>
      <w:r w:rsidR="00D6705D" w:rsidRPr="009739AA">
        <w:rPr>
          <w:rFonts w:cs="Times New Roman"/>
          <w:b/>
          <w:bCs/>
        </w:rPr>
        <w:t>Set White Balance</w:t>
      </w:r>
      <w:r w:rsidR="00D6705D">
        <w:rPr>
          <w:rFonts w:cs="Times New Roman"/>
        </w:rPr>
        <w:t xml:space="preserve"> </w:t>
      </w:r>
      <w:r>
        <w:rPr>
          <w:rFonts w:cs="Times New Roman"/>
        </w:rPr>
        <w:t>and a small cursor or icon should appear (</w:t>
      </w:r>
      <w:r w:rsidRPr="00361CD5">
        <w:rPr>
          <w:rFonts w:cs="Times New Roman"/>
          <w:b/>
          <w:bCs/>
        </w:rPr>
        <w:t>Supplementa</w:t>
      </w:r>
      <w:r w:rsidR="008E5B82" w:rsidRPr="00361CD5">
        <w:rPr>
          <w:rFonts w:cs="Times New Roman"/>
          <w:b/>
          <w:bCs/>
        </w:rPr>
        <w:t>ry</w:t>
      </w:r>
      <w:r w:rsidRPr="00361CD5">
        <w:rPr>
          <w:rFonts w:cs="Times New Roman"/>
          <w:b/>
          <w:bCs/>
        </w:rPr>
        <w:t xml:space="preserve"> Figure 2</w:t>
      </w:r>
      <w:r w:rsidR="00A62912" w:rsidRPr="00361CD5">
        <w:rPr>
          <w:rFonts w:cs="Times New Roman"/>
          <w:b/>
          <w:bCs/>
        </w:rPr>
        <w:t>A</w:t>
      </w:r>
      <w:r>
        <w:rPr>
          <w:rFonts w:cs="Times New Roman"/>
        </w:rPr>
        <w:t>). Using the cursor</w:t>
      </w:r>
      <w:r w:rsidR="005E0029">
        <w:rPr>
          <w:rFonts w:cs="Times New Roman"/>
        </w:rPr>
        <w:t>,</w:t>
      </w:r>
      <w:r>
        <w:rPr>
          <w:rFonts w:cs="Times New Roman"/>
        </w:rPr>
        <w:t xml:space="preserve"> select an area within the image/sample that is free of stain, such as the joint space, to set the white balance. </w:t>
      </w:r>
    </w:p>
    <w:p w14:paraId="5D346DC5" w14:textId="77777777" w:rsidR="0022464C" w:rsidRPr="0022464C" w:rsidRDefault="0022464C" w:rsidP="00364D40">
      <w:pPr>
        <w:rPr>
          <w:rFonts w:cs="Times New Roman"/>
        </w:rPr>
      </w:pPr>
    </w:p>
    <w:p w14:paraId="166F11E1" w14:textId="284034B8" w:rsidR="0004595A" w:rsidRPr="00C540FF" w:rsidRDefault="0022464C" w:rsidP="00364D40">
      <w:pPr>
        <w:pStyle w:val="ListParagraph"/>
        <w:numPr>
          <w:ilvl w:val="0"/>
          <w:numId w:val="53"/>
        </w:numPr>
        <w:rPr>
          <w:rFonts w:cs="Times New Roman"/>
          <w:b/>
        </w:rPr>
      </w:pPr>
      <w:r w:rsidRPr="00C540FF">
        <w:rPr>
          <w:rFonts w:cs="Times New Roman"/>
          <w:b/>
        </w:rPr>
        <w:t xml:space="preserve">Osteoarthritis </w:t>
      </w:r>
      <w:r w:rsidR="00361CD5">
        <w:rPr>
          <w:rFonts w:cs="Times New Roman"/>
          <w:b/>
        </w:rPr>
        <w:t>r</w:t>
      </w:r>
      <w:r w:rsidRPr="00C540FF">
        <w:rPr>
          <w:rFonts w:cs="Times New Roman"/>
          <w:b/>
        </w:rPr>
        <w:t xml:space="preserve">esearch </w:t>
      </w:r>
      <w:r w:rsidR="00361CD5">
        <w:rPr>
          <w:rFonts w:cs="Times New Roman"/>
          <w:b/>
        </w:rPr>
        <w:t>s</w:t>
      </w:r>
      <w:r w:rsidRPr="00C540FF">
        <w:rPr>
          <w:rFonts w:cs="Times New Roman"/>
          <w:b/>
        </w:rPr>
        <w:t xml:space="preserve">ociety </w:t>
      </w:r>
      <w:r w:rsidR="00361CD5">
        <w:rPr>
          <w:rFonts w:cs="Times New Roman"/>
          <w:b/>
        </w:rPr>
        <w:t>i</w:t>
      </w:r>
      <w:r w:rsidRPr="00C540FF">
        <w:rPr>
          <w:rFonts w:cs="Times New Roman"/>
          <w:b/>
        </w:rPr>
        <w:t xml:space="preserve">nternational (OARSI) </w:t>
      </w:r>
      <w:r w:rsidR="00361CD5">
        <w:rPr>
          <w:rFonts w:cs="Times New Roman"/>
          <w:b/>
        </w:rPr>
        <w:t>s</w:t>
      </w:r>
      <w:r w:rsidRPr="00C540FF">
        <w:rPr>
          <w:rFonts w:cs="Times New Roman"/>
          <w:b/>
        </w:rPr>
        <w:t>coring</w:t>
      </w:r>
      <w:r w:rsidR="00740D91" w:rsidRPr="00740D91">
        <w:rPr>
          <w:rFonts w:cs="Times New Roman"/>
          <w:b/>
          <w:bCs/>
        </w:rPr>
        <w:fldChar w:fldCharType="begin"/>
      </w:r>
      <w:r w:rsidR="004A1775">
        <w:rPr>
          <w:rFonts w:cs="Times New Roman"/>
          <w:b/>
          <w:bCs/>
        </w:rPr>
        <w:instrText xml:space="preserve"> ADDIN EN.CITE &lt;EndNote&gt;&lt;Cite&gt;&lt;Author&gt;Glasson&lt;/Author&gt;&lt;Year&gt;2010&lt;/Year&gt;&lt;RecNum&gt;49&lt;/RecNum&gt;&lt;DisplayText&gt;&lt;style face="superscript"&gt;15&lt;/style&gt;&lt;/DisplayText&gt;&lt;record&gt;&lt;rec-number&gt;49&lt;/rec-number&gt;&lt;foreign-keys&gt;&lt;key app="EN" db-id="v5dzr5x2pdf9f3e5afxxx9tytavfrda9f955" timestamp="1549873412"&gt;49&lt;/key&gt;&lt;/foreign-keys&gt;&lt;ref-type name="Journal Article"&gt;17&lt;/ref-type&gt;&lt;contributors&gt;&lt;authors&gt;&lt;author&gt;Glasson, SS&lt;/author&gt;&lt;author&gt;Chambers, MG&lt;/author&gt;&lt;author&gt;Van Den Berg, WB&lt;/author&gt;&lt;author&gt;Little, CB&lt;/author&gt;&lt;/authors&gt;&lt;/contributors&gt;&lt;titles&gt;&lt;title&gt;The OARSI histopathology initiative–recommendations for histological assessments of osteoarthritis in the mouse&lt;/title&gt;&lt;secondary-title&gt;J Osteoarthritis and Cartilage&lt;/secondary-title&gt;&lt;/titles&gt;&lt;periodical&gt;&lt;full-title&gt;J Osteoarthritis and Cartilage&lt;/full-title&gt;&lt;/periodical&gt;&lt;pages&gt;S17-S23&lt;/pages&gt;&lt;volume&gt;18&lt;/volume&gt;&lt;dates&gt;&lt;year&gt;2010&lt;/year&gt;&lt;/dates&gt;&lt;isbn&gt;1063-4584&lt;/isbn&gt;&lt;urls&gt;&lt;/urls&gt;&lt;/record&gt;&lt;/Cite&gt;&lt;/EndNote&gt;</w:instrText>
      </w:r>
      <w:r w:rsidR="00740D91" w:rsidRPr="00740D91">
        <w:rPr>
          <w:rFonts w:cs="Times New Roman"/>
          <w:b/>
          <w:bCs/>
        </w:rPr>
        <w:fldChar w:fldCharType="separate"/>
      </w:r>
      <w:r w:rsidR="00740D91" w:rsidRPr="009739AA">
        <w:rPr>
          <w:rFonts w:cs="Times New Roman"/>
          <w:noProof/>
          <w:vertAlign w:val="superscript"/>
        </w:rPr>
        <w:t>15</w:t>
      </w:r>
      <w:r w:rsidR="00740D91" w:rsidRPr="00740D91">
        <w:rPr>
          <w:rFonts w:cs="Times New Roman"/>
          <w:b/>
          <w:bCs/>
        </w:rPr>
        <w:fldChar w:fldCharType="end"/>
      </w:r>
      <w:r w:rsidRPr="00C540FF">
        <w:rPr>
          <w:rFonts w:cs="Times New Roman"/>
          <w:b/>
        </w:rPr>
        <w:t xml:space="preserve"> </w:t>
      </w:r>
    </w:p>
    <w:p w14:paraId="4ED67A9B" w14:textId="77777777" w:rsidR="0022464C" w:rsidRDefault="0022464C" w:rsidP="00364D40">
      <w:pPr>
        <w:rPr>
          <w:rFonts w:cs="Times New Roman"/>
        </w:rPr>
      </w:pPr>
    </w:p>
    <w:p w14:paraId="12A30F2E" w14:textId="0DA7A941" w:rsidR="0022464C" w:rsidRDefault="0022464C" w:rsidP="00364D40">
      <w:pPr>
        <w:pStyle w:val="ListParagraph"/>
        <w:numPr>
          <w:ilvl w:val="1"/>
          <w:numId w:val="53"/>
        </w:numPr>
        <w:rPr>
          <w:rFonts w:cs="Times New Roman"/>
        </w:rPr>
      </w:pPr>
      <w:r>
        <w:rPr>
          <w:rFonts w:cs="Times New Roman"/>
        </w:rPr>
        <w:t xml:space="preserve">Randomize the three selected </w:t>
      </w:r>
      <w:r w:rsidR="007A3CBC">
        <w:rPr>
          <w:rFonts w:cs="Times New Roman"/>
        </w:rPr>
        <w:t>Safranin</w:t>
      </w:r>
      <w:r w:rsidR="009228B5">
        <w:rPr>
          <w:rFonts w:cs="Times New Roman"/>
        </w:rPr>
        <w:t xml:space="preserve">-O and </w:t>
      </w:r>
      <w:r w:rsidR="007A3CBC">
        <w:rPr>
          <w:rFonts w:cs="Times New Roman"/>
        </w:rPr>
        <w:t xml:space="preserve">Fast Green </w:t>
      </w:r>
      <w:r w:rsidR="009228B5">
        <w:rPr>
          <w:rFonts w:cs="Times New Roman"/>
        </w:rPr>
        <w:t>stained slides</w:t>
      </w:r>
      <w:r w:rsidR="00C46C1D">
        <w:rPr>
          <w:rFonts w:cs="Times New Roman"/>
        </w:rPr>
        <w:t xml:space="preserve"> from</w:t>
      </w:r>
      <w:r w:rsidR="008C122C">
        <w:rPr>
          <w:rFonts w:cs="Times New Roman"/>
        </w:rPr>
        <w:t xml:space="preserve"> all</w:t>
      </w:r>
      <w:r w:rsidR="00C46C1D">
        <w:rPr>
          <w:rFonts w:cs="Times New Roman"/>
        </w:rPr>
        <w:t xml:space="preserve"> sample</w:t>
      </w:r>
      <w:r w:rsidR="008C122C">
        <w:rPr>
          <w:rFonts w:cs="Times New Roman"/>
        </w:rPr>
        <w:t>s</w:t>
      </w:r>
      <w:r>
        <w:rPr>
          <w:rFonts w:cs="Times New Roman"/>
        </w:rPr>
        <w:t>.</w:t>
      </w:r>
    </w:p>
    <w:p w14:paraId="7F75B99D" w14:textId="77777777" w:rsidR="0022464C" w:rsidRPr="0022464C" w:rsidRDefault="0022464C" w:rsidP="00364D40">
      <w:pPr>
        <w:rPr>
          <w:rFonts w:cs="Times New Roman"/>
        </w:rPr>
      </w:pPr>
    </w:p>
    <w:p w14:paraId="46F49914" w14:textId="2EB8838C" w:rsidR="0022464C" w:rsidRDefault="0022464C" w:rsidP="00364D40">
      <w:pPr>
        <w:pStyle w:val="ListParagraph"/>
        <w:numPr>
          <w:ilvl w:val="1"/>
          <w:numId w:val="53"/>
        </w:numPr>
        <w:rPr>
          <w:rFonts w:cs="Times New Roman"/>
        </w:rPr>
      </w:pPr>
      <w:r>
        <w:rPr>
          <w:rFonts w:cs="Times New Roman"/>
        </w:rPr>
        <w:t xml:space="preserve">Perform OARSI scoring in a blinded manner with </w:t>
      </w:r>
      <w:r w:rsidR="00A6683F">
        <w:rPr>
          <w:rFonts w:cs="Times New Roman"/>
        </w:rPr>
        <w:t xml:space="preserve">three </w:t>
      </w:r>
      <w:r w:rsidR="00FF2048">
        <w:rPr>
          <w:rFonts w:cs="Times New Roman"/>
        </w:rPr>
        <w:t>observers</w:t>
      </w:r>
      <w:r>
        <w:rPr>
          <w:rFonts w:cs="Times New Roman"/>
        </w:rPr>
        <w:t xml:space="preserve">. </w:t>
      </w:r>
      <w:r w:rsidR="00A17033">
        <w:rPr>
          <w:rFonts w:cs="Times New Roman"/>
        </w:rPr>
        <w:t xml:space="preserve">Briefly, display one image at a time in a randomized order and allow three observers to </w:t>
      </w:r>
      <w:r w:rsidR="00AA4949">
        <w:rPr>
          <w:rFonts w:cs="Times New Roman"/>
        </w:rPr>
        <w:t>score</w:t>
      </w:r>
      <w:r w:rsidR="00A17033">
        <w:rPr>
          <w:rFonts w:cs="Times New Roman"/>
        </w:rPr>
        <w:t xml:space="preserve"> each image</w:t>
      </w:r>
      <w:r w:rsidR="005E0029">
        <w:rPr>
          <w:rFonts w:cs="Times New Roman"/>
        </w:rPr>
        <w:t>,</w:t>
      </w:r>
      <w:r w:rsidR="00A17033">
        <w:rPr>
          <w:rFonts w:cs="Times New Roman"/>
        </w:rPr>
        <w:t xml:space="preserve"> </w:t>
      </w:r>
      <w:r w:rsidR="00AA4949">
        <w:rPr>
          <w:rFonts w:cs="Times New Roman"/>
        </w:rPr>
        <w:t xml:space="preserve">correlating to one of the three levels selected for each sample. </w:t>
      </w:r>
    </w:p>
    <w:p w14:paraId="4D7F86BC" w14:textId="77777777" w:rsidR="0022464C" w:rsidRDefault="0022464C" w:rsidP="00364D40">
      <w:pPr>
        <w:rPr>
          <w:rFonts w:cs="Times New Roman"/>
        </w:rPr>
      </w:pPr>
    </w:p>
    <w:p w14:paraId="223B88F5" w14:textId="01B36AAB" w:rsidR="0022464C" w:rsidRDefault="0022464C" w:rsidP="00364D40">
      <w:pPr>
        <w:rPr>
          <w:rFonts w:cs="Times New Roman"/>
        </w:rPr>
      </w:pPr>
      <w:r>
        <w:rPr>
          <w:rFonts w:cs="Times New Roman"/>
        </w:rPr>
        <w:t>NOTE: Please refer to the OARSI scoring table for detailed descriptions of the grading scale</w:t>
      </w:r>
      <w:bookmarkStart w:id="3" w:name="_Hlk29550375"/>
      <w:r>
        <w:rPr>
          <w:rFonts w:cs="Times New Roman"/>
        </w:rPr>
        <w:fldChar w:fldCharType="begin"/>
      </w:r>
      <w:r w:rsidR="004A1775">
        <w:rPr>
          <w:rFonts w:cs="Times New Roman"/>
        </w:rPr>
        <w:instrText xml:space="preserve"> ADDIN EN.CITE &lt;EndNote&gt;&lt;Cite&gt;&lt;Author&gt;Glasson&lt;/Author&gt;&lt;Year&gt;2010&lt;/Year&gt;&lt;RecNum&gt;49&lt;/RecNum&gt;&lt;DisplayText&gt;&lt;style face="superscript"&gt;15&lt;/style&gt;&lt;/DisplayText&gt;&lt;record&gt;&lt;rec-number&gt;49&lt;/rec-number&gt;&lt;foreign-keys&gt;&lt;key app="EN" db-id="v5dzr5x2pdf9f3e5afxxx9tytavfrda9f955" timestamp="1549873412"&gt;49&lt;/key&gt;&lt;/foreign-keys&gt;&lt;ref-type name="Journal Article"&gt;17&lt;/ref-type&gt;&lt;contributors&gt;&lt;authors&gt;&lt;author&gt;Glasson, SS&lt;/author&gt;&lt;author&gt;Chambers, MG&lt;/author&gt;&lt;author&gt;Van Den Berg, WB&lt;/author&gt;&lt;author&gt;Little, CB&lt;/author&gt;&lt;/authors&gt;&lt;/contributors&gt;&lt;titles&gt;&lt;title&gt;The OARSI histopathology initiative–recommendations for histological assessments of osteoarthritis in the mouse&lt;/title&gt;&lt;secondary-title&gt;J Osteoarthritis and Cartilage&lt;/secondary-title&gt;&lt;/titles&gt;&lt;periodical&gt;&lt;full-title&gt;J Osteoarthritis and Cartilage&lt;/full-title&gt;&lt;/periodical&gt;&lt;pages&gt;S17-S23&lt;/pages&gt;&lt;volume&gt;18&lt;/volume&gt;&lt;dates&gt;&lt;year&gt;2010&lt;/year&gt;&lt;/dates&gt;&lt;isbn&gt;1063-4584&lt;/isbn&gt;&lt;urls&gt;&lt;/urls&gt;&lt;/record&gt;&lt;/Cite&gt;&lt;/EndNote&gt;</w:instrText>
      </w:r>
      <w:r>
        <w:rPr>
          <w:rFonts w:cs="Times New Roman"/>
        </w:rPr>
        <w:fldChar w:fldCharType="separate"/>
      </w:r>
      <w:r w:rsidR="00995A7F" w:rsidRPr="00995A7F">
        <w:rPr>
          <w:rFonts w:cs="Times New Roman"/>
          <w:noProof/>
          <w:vertAlign w:val="superscript"/>
        </w:rPr>
        <w:t>15</w:t>
      </w:r>
      <w:r>
        <w:rPr>
          <w:rFonts w:cs="Times New Roman"/>
        </w:rPr>
        <w:fldChar w:fldCharType="end"/>
      </w:r>
      <w:bookmarkEnd w:id="3"/>
      <w:r>
        <w:rPr>
          <w:rFonts w:cs="Times New Roman"/>
        </w:rPr>
        <w:t xml:space="preserve">. </w:t>
      </w:r>
    </w:p>
    <w:p w14:paraId="4F9D69C7" w14:textId="77777777" w:rsidR="0022464C" w:rsidRDefault="0022464C" w:rsidP="00364D40">
      <w:pPr>
        <w:rPr>
          <w:rFonts w:cs="Times New Roman"/>
        </w:rPr>
      </w:pPr>
    </w:p>
    <w:p w14:paraId="7967A91E" w14:textId="72FD0719" w:rsidR="00745C57" w:rsidRPr="00745C57" w:rsidRDefault="009228B5" w:rsidP="00364D40">
      <w:pPr>
        <w:pStyle w:val="ListParagraph"/>
        <w:numPr>
          <w:ilvl w:val="1"/>
          <w:numId w:val="53"/>
        </w:numPr>
        <w:rPr>
          <w:rFonts w:cs="Times New Roman"/>
        </w:rPr>
      </w:pPr>
      <w:r>
        <w:rPr>
          <w:rFonts w:cs="Times New Roman"/>
        </w:rPr>
        <w:t>Calculate the a</w:t>
      </w:r>
      <w:r w:rsidR="0022464C" w:rsidRPr="00745C57">
        <w:rPr>
          <w:rFonts w:cs="Times New Roman"/>
        </w:rPr>
        <w:t xml:space="preserve">verage score for each section </w:t>
      </w:r>
      <w:r>
        <w:rPr>
          <w:rFonts w:cs="Times New Roman"/>
        </w:rPr>
        <w:t xml:space="preserve">using </w:t>
      </w:r>
      <w:r w:rsidR="00CD4A21">
        <w:rPr>
          <w:rFonts w:cs="Times New Roman"/>
        </w:rPr>
        <w:t xml:space="preserve">individual scores </w:t>
      </w:r>
      <w:r w:rsidR="0022464C" w:rsidRPr="00745C57">
        <w:rPr>
          <w:rFonts w:cs="Times New Roman"/>
        </w:rPr>
        <w:t xml:space="preserve">from each </w:t>
      </w:r>
      <w:r w:rsidR="0053743A">
        <w:rPr>
          <w:rFonts w:cs="Times New Roman"/>
        </w:rPr>
        <w:t>observer</w:t>
      </w:r>
      <w:r>
        <w:rPr>
          <w:rFonts w:cs="Times New Roman"/>
        </w:rPr>
        <w:t>.</w:t>
      </w:r>
      <w:r w:rsidR="0022464C" w:rsidRPr="00745C57">
        <w:rPr>
          <w:rFonts w:cs="Times New Roman"/>
        </w:rPr>
        <w:t xml:space="preserve"> </w:t>
      </w:r>
      <w:r>
        <w:rPr>
          <w:rFonts w:cs="Times New Roman"/>
        </w:rPr>
        <w:lastRenderedPageBreak/>
        <w:t>D</w:t>
      </w:r>
      <w:r w:rsidR="0022464C" w:rsidRPr="00745C57">
        <w:rPr>
          <w:rFonts w:cs="Times New Roman"/>
        </w:rPr>
        <w:t>etermine</w:t>
      </w:r>
      <w:r w:rsidR="00CD4A21">
        <w:rPr>
          <w:rFonts w:cs="Times New Roman"/>
        </w:rPr>
        <w:t xml:space="preserve"> </w:t>
      </w:r>
      <w:r w:rsidR="0022464C" w:rsidRPr="00745C57">
        <w:rPr>
          <w:rFonts w:cs="Times New Roman"/>
        </w:rPr>
        <w:t xml:space="preserve">the average score per sample </w:t>
      </w:r>
      <w:r>
        <w:rPr>
          <w:rFonts w:cs="Times New Roman"/>
        </w:rPr>
        <w:t xml:space="preserve">by taking </w:t>
      </w:r>
      <w:r w:rsidR="0022464C" w:rsidRPr="00745C57">
        <w:rPr>
          <w:rFonts w:cs="Times New Roman"/>
        </w:rPr>
        <w:t xml:space="preserve">the average score of the three </w:t>
      </w:r>
      <w:r w:rsidR="008C122C">
        <w:rPr>
          <w:rFonts w:cs="Times New Roman"/>
        </w:rPr>
        <w:t>representative</w:t>
      </w:r>
      <w:r w:rsidR="00CD4A21">
        <w:rPr>
          <w:rFonts w:cs="Times New Roman"/>
        </w:rPr>
        <w:t xml:space="preserve"> </w:t>
      </w:r>
      <w:r w:rsidR="0022464C" w:rsidRPr="00745C57">
        <w:rPr>
          <w:rFonts w:cs="Times New Roman"/>
        </w:rPr>
        <w:t>sections.</w:t>
      </w:r>
    </w:p>
    <w:p w14:paraId="68A0F507" w14:textId="77777777" w:rsidR="00745C57" w:rsidRPr="00C540FF" w:rsidRDefault="00745C57" w:rsidP="00364D40">
      <w:pPr>
        <w:jc w:val="left"/>
        <w:rPr>
          <w:rFonts w:cs="Times New Roman"/>
          <w:b/>
        </w:rPr>
      </w:pPr>
    </w:p>
    <w:p w14:paraId="697E232E" w14:textId="35912DD9" w:rsidR="00D24BBA" w:rsidRPr="00C540FF" w:rsidRDefault="00745C57" w:rsidP="00364D40">
      <w:pPr>
        <w:pStyle w:val="ListParagraph"/>
        <w:numPr>
          <w:ilvl w:val="0"/>
          <w:numId w:val="53"/>
        </w:numPr>
        <w:jc w:val="left"/>
        <w:rPr>
          <w:rFonts w:cs="Times New Roman"/>
          <w:b/>
          <w:highlight w:val="yellow"/>
        </w:rPr>
      </w:pPr>
      <w:r w:rsidRPr="00C540FF">
        <w:rPr>
          <w:rFonts w:cs="Times New Roman"/>
          <w:b/>
          <w:highlight w:val="yellow"/>
        </w:rPr>
        <w:t xml:space="preserve">Histomorphometric </w:t>
      </w:r>
      <w:r w:rsidR="00361CD5">
        <w:rPr>
          <w:rFonts w:cs="Times New Roman"/>
          <w:b/>
          <w:highlight w:val="yellow"/>
        </w:rPr>
        <w:t>a</w:t>
      </w:r>
      <w:r w:rsidRPr="00C540FF">
        <w:rPr>
          <w:rFonts w:cs="Times New Roman"/>
          <w:b/>
          <w:highlight w:val="yellow"/>
        </w:rPr>
        <w:t>nalysis</w:t>
      </w:r>
    </w:p>
    <w:p w14:paraId="3CA95177" w14:textId="77777777" w:rsidR="000D4275" w:rsidRPr="00C540FF" w:rsidRDefault="000D4275" w:rsidP="00364D40">
      <w:pPr>
        <w:rPr>
          <w:rFonts w:cs="Times New Roman"/>
          <w:highlight w:val="yellow"/>
        </w:rPr>
      </w:pPr>
    </w:p>
    <w:p w14:paraId="21E98D29" w14:textId="0BE546E0" w:rsidR="00F91EE3" w:rsidRDefault="00361CD5" w:rsidP="00364D40">
      <w:pPr>
        <w:rPr>
          <w:rFonts w:cs="Times New Roman"/>
        </w:rPr>
      </w:pPr>
      <w:r>
        <w:rPr>
          <w:rFonts w:cs="Times New Roman"/>
        </w:rPr>
        <w:t xml:space="preserve">NOTE: </w:t>
      </w:r>
      <w:r w:rsidR="00F91EE3" w:rsidRPr="00F6190B">
        <w:rPr>
          <w:rFonts w:cs="Times New Roman"/>
        </w:rPr>
        <w:t xml:space="preserve">Live images of the knee joint are viewed on </w:t>
      </w:r>
      <w:r w:rsidR="00F42654" w:rsidRPr="00F6190B">
        <w:rPr>
          <w:rFonts w:cs="Times New Roman"/>
        </w:rPr>
        <w:t xml:space="preserve">a </w:t>
      </w:r>
      <w:r w:rsidR="00F91EE3" w:rsidRPr="00F6190B">
        <w:rPr>
          <w:rFonts w:cs="Times New Roman"/>
        </w:rPr>
        <w:t xml:space="preserve">touchscreen monitor using a microscope camera, </w:t>
      </w:r>
      <w:r w:rsidR="00F42654" w:rsidRPr="00F6190B">
        <w:rPr>
          <w:rFonts w:cs="Times New Roman"/>
        </w:rPr>
        <w:t xml:space="preserve">and a </w:t>
      </w:r>
      <w:r w:rsidR="00F91EE3" w:rsidRPr="00F6190B">
        <w:rPr>
          <w:rFonts w:cs="Times New Roman"/>
        </w:rPr>
        <w:t>stylus</w:t>
      </w:r>
      <w:r w:rsidR="00F42654" w:rsidRPr="00F6190B">
        <w:rPr>
          <w:rFonts w:cs="Times New Roman"/>
        </w:rPr>
        <w:t xml:space="preserve"> is used</w:t>
      </w:r>
      <w:r w:rsidR="00F91EE3" w:rsidRPr="00F6190B">
        <w:rPr>
          <w:rFonts w:cs="Times New Roman"/>
        </w:rPr>
        <w:t xml:space="preserve"> to manually trace the ROIs. Built-in algorithms of the histomorphometry software quantify the specified parameters (see </w:t>
      </w:r>
      <w:r w:rsidR="002E7F91" w:rsidRPr="00F6190B">
        <w:rPr>
          <w:rFonts w:cs="Times New Roman"/>
        </w:rPr>
        <w:t xml:space="preserve">Protocol </w:t>
      </w:r>
      <w:r w:rsidR="00F91EE3" w:rsidRPr="00F6190B">
        <w:rPr>
          <w:rFonts w:cs="Times New Roman"/>
        </w:rPr>
        <w:t xml:space="preserve">below) in the defined ROIs. Importantly, the same </w:t>
      </w:r>
      <w:r w:rsidR="007A3CBC" w:rsidRPr="00F6190B">
        <w:rPr>
          <w:rFonts w:cs="Times New Roman"/>
        </w:rPr>
        <w:t>Safranin</w:t>
      </w:r>
      <w:r w:rsidR="00F91EE3" w:rsidRPr="00F6190B">
        <w:rPr>
          <w:rFonts w:cs="Times New Roman"/>
        </w:rPr>
        <w:t>-O</w:t>
      </w:r>
      <w:r w:rsidR="00EF6B18" w:rsidRPr="00F6190B">
        <w:rPr>
          <w:rFonts w:cs="Times New Roman"/>
        </w:rPr>
        <w:t xml:space="preserve"> and </w:t>
      </w:r>
      <w:r w:rsidR="007A3CBC" w:rsidRPr="00F6190B">
        <w:rPr>
          <w:rFonts w:cs="Times New Roman"/>
        </w:rPr>
        <w:t xml:space="preserve">Fast Green </w:t>
      </w:r>
      <w:r w:rsidR="00F91EE3" w:rsidRPr="00F6190B">
        <w:rPr>
          <w:rFonts w:cs="Times New Roman"/>
        </w:rPr>
        <w:t xml:space="preserve">stained sections used in OARSI scoring </w:t>
      </w:r>
      <w:r w:rsidR="000F126C">
        <w:rPr>
          <w:rFonts w:cs="Times New Roman"/>
        </w:rPr>
        <w:t>are</w:t>
      </w:r>
      <w:r w:rsidR="000F126C" w:rsidRPr="00F6190B">
        <w:rPr>
          <w:rFonts w:cs="Times New Roman"/>
        </w:rPr>
        <w:t xml:space="preserve"> </w:t>
      </w:r>
      <w:r w:rsidR="00F91EE3" w:rsidRPr="00F6190B">
        <w:rPr>
          <w:rFonts w:cs="Times New Roman"/>
        </w:rPr>
        <w:t>used for histomorphometric analysis.</w:t>
      </w:r>
      <w:r w:rsidR="00F91EE3">
        <w:rPr>
          <w:rFonts w:cs="Times New Roman"/>
        </w:rPr>
        <w:t xml:space="preserve"> </w:t>
      </w:r>
    </w:p>
    <w:p w14:paraId="4680071C" w14:textId="77777777" w:rsidR="004B561B" w:rsidRPr="00255EF3" w:rsidRDefault="004B561B" w:rsidP="00364D40">
      <w:pPr>
        <w:rPr>
          <w:rFonts w:cs="Times New Roman"/>
        </w:rPr>
      </w:pPr>
    </w:p>
    <w:p w14:paraId="0725886B" w14:textId="75DCB77E" w:rsidR="00244EB5" w:rsidRPr="009739AA" w:rsidRDefault="00244EB5" w:rsidP="00B85057">
      <w:pPr>
        <w:pStyle w:val="ListParagraph"/>
        <w:numPr>
          <w:ilvl w:val="1"/>
          <w:numId w:val="53"/>
        </w:numPr>
        <w:rPr>
          <w:rFonts w:cs="Times New Roman"/>
          <w:bCs/>
          <w:highlight w:val="yellow"/>
        </w:rPr>
      </w:pPr>
      <w:r w:rsidRPr="009739AA">
        <w:rPr>
          <w:rFonts w:cs="Times New Roman"/>
          <w:bCs/>
          <w:highlight w:val="yellow"/>
        </w:rPr>
        <w:t xml:space="preserve">Software </w:t>
      </w:r>
      <w:r w:rsidR="00361CD5" w:rsidRPr="009739AA">
        <w:rPr>
          <w:rFonts w:cs="Times New Roman"/>
          <w:bCs/>
          <w:highlight w:val="yellow"/>
        </w:rPr>
        <w:t>s</w:t>
      </w:r>
      <w:r w:rsidRPr="009739AA">
        <w:rPr>
          <w:rFonts w:cs="Times New Roman"/>
          <w:bCs/>
          <w:highlight w:val="yellow"/>
        </w:rPr>
        <w:t>et</w:t>
      </w:r>
      <w:r w:rsidR="00361CD5" w:rsidRPr="009739AA">
        <w:rPr>
          <w:rFonts w:cs="Times New Roman"/>
          <w:bCs/>
          <w:highlight w:val="yellow"/>
        </w:rPr>
        <w:t>u</w:t>
      </w:r>
      <w:r w:rsidRPr="009739AA">
        <w:rPr>
          <w:rFonts w:cs="Times New Roman"/>
          <w:bCs/>
          <w:highlight w:val="yellow"/>
        </w:rPr>
        <w:t xml:space="preserve">p and </w:t>
      </w:r>
      <w:r w:rsidR="00361CD5" w:rsidRPr="009739AA">
        <w:rPr>
          <w:rFonts w:cs="Times New Roman"/>
          <w:bCs/>
          <w:highlight w:val="yellow"/>
        </w:rPr>
        <w:t>m</w:t>
      </w:r>
      <w:r w:rsidRPr="009739AA">
        <w:rPr>
          <w:rFonts w:cs="Times New Roman"/>
          <w:bCs/>
          <w:highlight w:val="yellow"/>
        </w:rPr>
        <w:t xml:space="preserve">easurement </w:t>
      </w:r>
      <w:r w:rsidR="00361CD5" w:rsidRPr="009739AA">
        <w:rPr>
          <w:rFonts w:cs="Times New Roman"/>
          <w:bCs/>
          <w:highlight w:val="yellow"/>
        </w:rPr>
        <w:t>p</w:t>
      </w:r>
      <w:r w:rsidRPr="009739AA">
        <w:rPr>
          <w:rFonts w:cs="Times New Roman"/>
          <w:bCs/>
          <w:highlight w:val="yellow"/>
        </w:rPr>
        <w:t xml:space="preserve">reparation </w:t>
      </w:r>
    </w:p>
    <w:p w14:paraId="70F78050" w14:textId="77777777" w:rsidR="00244EB5" w:rsidRDefault="00244EB5" w:rsidP="00B85057">
      <w:pPr>
        <w:rPr>
          <w:rFonts w:cs="Times New Roman"/>
          <w:b/>
          <w:bCs/>
          <w:highlight w:val="yellow"/>
        </w:rPr>
      </w:pPr>
    </w:p>
    <w:p w14:paraId="04C56F0F" w14:textId="585CFFA6" w:rsidR="00A6695E" w:rsidRPr="00160592" w:rsidRDefault="004B561B" w:rsidP="00B85057">
      <w:pPr>
        <w:pStyle w:val="ListParagraph"/>
        <w:numPr>
          <w:ilvl w:val="2"/>
          <w:numId w:val="53"/>
        </w:numPr>
        <w:rPr>
          <w:rFonts w:cs="Times New Roman"/>
          <w:bCs/>
          <w:highlight w:val="yellow"/>
        </w:rPr>
      </w:pPr>
      <w:r w:rsidRPr="00160592">
        <w:rPr>
          <w:rFonts w:cs="Times New Roman"/>
          <w:bCs/>
          <w:highlight w:val="yellow"/>
        </w:rPr>
        <w:t xml:space="preserve">Turn on microscope, camera, computer, and touchscreen monitor. Click on </w:t>
      </w:r>
      <w:r w:rsidR="005E0029" w:rsidRPr="00160592">
        <w:rPr>
          <w:rFonts w:cs="Times New Roman"/>
          <w:bCs/>
          <w:highlight w:val="yellow"/>
        </w:rPr>
        <w:t xml:space="preserve">the </w:t>
      </w:r>
      <w:r w:rsidR="000F126C" w:rsidRPr="00AF0879">
        <w:rPr>
          <w:rFonts w:cs="Times New Roman"/>
          <w:b/>
          <w:highlight w:val="yellow"/>
        </w:rPr>
        <w:t>Software Icon</w:t>
      </w:r>
      <w:r w:rsidRPr="00160592">
        <w:rPr>
          <w:rFonts w:cs="Times New Roman"/>
          <w:bCs/>
          <w:highlight w:val="yellow"/>
        </w:rPr>
        <w:t xml:space="preserve"> to launch</w:t>
      </w:r>
      <w:r w:rsidR="0000015F">
        <w:rPr>
          <w:rFonts w:cs="Times New Roman"/>
          <w:bCs/>
          <w:highlight w:val="yellow"/>
        </w:rPr>
        <w:t xml:space="preserve"> the</w:t>
      </w:r>
      <w:r w:rsidRPr="00160592">
        <w:rPr>
          <w:rFonts w:cs="Times New Roman"/>
          <w:bCs/>
          <w:highlight w:val="yellow"/>
        </w:rPr>
        <w:t xml:space="preserve"> software program. Place </w:t>
      </w:r>
      <w:r w:rsidR="005E0029" w:rsidRPr="00160592">
        <w:rPr>
          <w:rFonts w:cs="Times New Roman"/>
          <w:bCs/>
          <w:highlight w:val="yellow"/>
        </w:rPr>
        <w:t xml:space="preserve">the </w:t>
      </w:r>
      <w:r w:rsidRPr="00160592">
        <w:rPr>
          <w:rFonts w:cs="Times New Roman"/>
          <w:bCs/>
          <w:highlight w:val="yellow"/>
        </w:rPr>
        <w:t xml:space="preserve">slide on </w:t>
      </w:r>
      <w:r w:rsidR="005E0029" w:rsidRPr="00160592">
        <w:rPr>
          <w:rFonts w:cs="Times New Roman"/>
          <w:bCs/>
          <w:highlight w:val="yellow"/>
        </w:rPr>
        <w:t xml:space="preserve">the </w:t>
      </w:r>
      <w:r w:rsidRPr="00160592">
        <w:rPr>
          <w:rFonts w:cs="Times New Roman"/>
          <w:bCs/>
          <w:highlight w:val="yellow"/>
        </w:rPr>
        <w:t xml:space="preserve">microscope stage for viewing. </w:t>
      </w:r>
    </w:p>
    <w:p w14:paraId="753077EF" w14:textId="77777777" w:rsidR="000D4275" w:rsidRPr="00160592" w:rsidRDefault="000D4275" w:rsidP="00B85057">
      <w:pPr>
        <w:rPr>
          <w:rFonts w:cs="Times New Roman"/>
          <w:bCs/>
          <w:highlight w:val="yellow"/>
        </w:rPr>
      </w:pPr>
    </w:p>
    <w:p w14:paraId="22F620B4" w14:textId="0CAAC022" w:rsidR="000D4275" w:rsidRPr="00160592" w:rsidRDefault="000D4275" w:rsidP="00B85057">
      <w:pPr>
        <w:pStyle w:val="ListParagraph"/>
        <w:numPr>
          <w:ilvl w:val="2"/>
          <w:numId w:val="53"/>
        </w:numPr>
        <w:rPr>
          <w:rFonts w:cs="Times New Roman"/>
          <w:bCs/>
          <w:highlight w:val="yellow"/>
        </w:rPr>
      </w:pPr>
      <w:r w:rsidRPr="00160592">
        <w:rPr>
          <w:rFonts w:cs="Times New Roman"/>
          <w:bCs/>
          <w:highlight w:val="yellow"/>
        </w:rPr>
        <w:t xml:space="preserve">Center </w:t>
      </w:r>
      <w:r w:rsidR="005E0029" w:rsidRPr="00160592">
        <w:rPr>
          <w:rFonts w:cs="Times New Roman"/>
          <w:bCs/>
          <w:highlight w:val="yellow"/>
        </w:rPr>
        <w:t xml:space="preserve">the </w:t>
      </w:r>
      <w:r w:rsidRPr="00160592">
        <w:rPr>
          <w:rFonts w:cs="Times New Roman"/>
          <w:bCs/>
          <w:highlight w:val="yellow"/>
        </w:rPr>
        <w:t xml:space="preserve">sample within the measurement window. Ensure </w:t>
      </w:r>
      <w:r w:rsidR="005E0029" w:rsidRPr="00160592">
        <w:rPr>
          <w:rFonts w:cs="Times New Roman"/>
          <w:bCs/>
          <w:highlight w:val="yellow"/>
        </w:rPr>
        <w:t xml:space="preserve">that the </w:t>
      </w:r>
      <w:r w:rsidRPr="00160592">
        <w:rPr>
          <w:rFonts w:cs="Times New Roman"/>
          <w:bCs/>
          <w:highlight w:val="yellow"/>
        </w:rPr>
        <w:t xml:space="preserve">measurement grid is set to the proper magnification to match the objective </w:t>
      </w:r>
      <w:r w:rsidR="009F63F2">
        <w:rPr>
          <w:rFonts w:cs="Times New Roman"/>
          <w:bCs/>
          <w:highlight w:val="yellow"/>
        </w:rPr>
        <w:t xml:space="preserve">being </w:t>
      </w:r>
      <w:r w:rsidRPr="00160592">
        <w:rPr>
          <w:rFonts w:cs="Times New Roman"/>
          <w:bCs/>
          <w:highlight w:val="yellow"/>
        </w:rPr>
        <w:t xml:space="preserve">used </w:t>
      </w:r>
      <w:r w:rsidR="009F63F2">
        <w:rPr>
          <w:rFonts w:cs="Times New Roman"/>
          <w:bCs/>
          <w:highlight w:val="yellow"/>
        </w:rPr>
        <w:t>on</w:t>
      </w:r>
      <w:r w:rsidR="009F63F2" w:rsidRPr="00160592">
        <w:rPr>
          <w:rFonts w:cs="Times New Roman"/>
          <w:bCs/>
          <w:highlight w:val="yellow"/>
        </w:rPr>
        <w:t xml:space="preserve"> </w:t>
      </w:r>
      <w:r w:rsidRPr="00160592">
        <w:rPr>
          <w:rFonts w:cs="Times New Roman"/>
          <w:bCs/>
          <w:highlight w:val="yellow"/>
        </w:rPr>
        <w:t>the microscope (</w:t>
      </w:r>
      <w:r w:rsidR="005603B3" w:rsidRPr="00361CD5">
        <w:rPr>
          <w:rFonts w:cs="Times New Roman"/>
          <w:b/>
          <w:highlight w:val="yellow"/>
        </w:rPr>
        <w:t>S</w:t>
      </w:r>
      <w:r w:rsidRPr="00361CD5">
        <w:rPr>
          <w:rFonts w:cs="Times New Roman"/>
          <w:b/>
          <w:highlight w:val="yellow"/>
        </w:rPr>
        <w:t>upplementa</w:t>
      </w:r>
      <w:r w:rsidR="00A62912" w:rsidRPr="00361CD5">
        <w:rPr>
          <w:rFonts w:cs="Times New Roman"/>
          <w:b/>
          <w:highlight w:val="yellow"/>
        </w:rPr>
        <w:t>ry</w:t>
      </w:r>
      <w:r w:rsidRPr="00361CD5">
        <w:rPr>
          <w:rFonts w:cs="Times New Roman"/>
          <w:b/>
          <w:highlight w:val="yellow"/>
        </w:rPr>
        <w:t xml:space="preserve"> </w:t>
      </w:r>
      <w:r w:rsidR="00A62912" w:rsidRPr="00361CD5">
        <w:rPr>
          <w:rFonts w:cs="Times New Roman"/>
          <w:b/>
          <w:highlight w:val="yellow"/>
        </w:rPr>
        <w:t>F</w:t>
      </w:r>
      <w:r w:rsidRPr="00361CD5">
        <w:rPr>
          <w:rFonts w:cs="Times New Roman"/>
          <w:b/>
          <w:highlight w:val="yellow"/>
        </w:rPr>
        <w:t>igure 3</w:t>
      </w:r>
      <w:r w:rsidRPr="00160592">
        <w:rPr>
          <w:rFonts w:cs="Times New Roman"/>
          <w:bCs/>
          <w:highlight w:val="yellow"/>
        </w:rPr>
        <w:t>).</w:t>
      </w:r>
    </w:p>
    <w:p w14:paraId="11317EDF" w14:textId="77777777" w:rsidR="000D4275" w:rsidRPr="00160592" w:rsidRDefault="000D4275" w:rsidP="00B85057">
      <w:pPr>
        <w:rPr>
          <w:rFonts w:cs="Times New Roman"/>
          <w:bCs/>
          <w:highlight w:val="yellow"/>
        </w:rPr>
      </w:pPr>
    </w:p>
    <w:p w14:paraId="38D652C1" w14:textId="78AC318D" w:rsidR="000D4275" w:rsidRPr="00160592" w:rsidRDefault="000D4275" w:rsidP="00B85057">
      <w:pPr>
        <w:pStyle w:val="ListParagraph"/>
        <w:numPr>
          <w:ilvl w:val="2"/>
          <w:numId w:val="53"/>
        </w:numPr>
        <w:rPr>
          <w:rFonts w:cs="Times New Roman"/>
          <w:bCs/>
          <w:highlight w:val="yellow"/>
        </w:rPr>
      </w:pPr>
      <w:r w:rsidRPr="00160592">
        <w:rPr>
          <w:rFonts w:cs="Times New Roman"/>
          <w:bCs/>
          <w:highlight w:val="yellow"/>
        </w:rPr>
        <w:t xml:space="preserve">Go to the </w:t>
      </w:r>
      <w:r w:rsidRPr="00361CD5">
        <w:rPr>
          <w:rFonts w:cs="Times New Roman"/>
          <w:b/>
          <w:highlight w:val="yellow"/>
        </w:rPr>
        <w:t>File</w:t>
      </w:r>
      <w:r w:rsidRPr="00160592">
        <w:rPr>
          <w:rFonts w:cs="Times New Roman"/>
          <w:bCs/>
          <w:highlight w:val="yellow"/>
        </w:rPr>
        <w:t xml:space="preserve"> tab at the top of the screen and scroll down to </w:t>
      </w:r>
      <w:r w:rsidR="00900C0B" w:rsidRPr="00361CD5">
        <w:rPr>
          <w:rFonts w:cs="Times New Roman"/>
          <w:b/>
          <w:highlight w:val="yellow"/>
        </w:rPr>
        <w:t>Read Settings</w:t>
      </w:r>
      <w:r w:rsidRPr="00160592">
        <w:rPr>
          <w:rFonts w:cs="Times New Roman"/>
          <w:bCs/>
          <w:highlight w:val="yellow"/>
        </w:rPr>
        <w:t xml:space="preserve">. Open the </w:t>
      </w:r>
      <w:r w:rsidR="002E7F91" w:rsidRPr="00AD6988">
        <w:rPr>
          <w:rFonts w:cs="Times New Roman"/>
          <w:b/>
          <w:highlight w:val="yellow"/>
        </w:rPr>
        <w:t>Settings</w:t>
      </w:r>
      <w:r w:rsidR="002E7F91" w:rsidRPr="00160592">
        <w:rPr>
          <w:rFonts w:cs="Times New Roman"/>
          <w:bCs/>
          <w:highlight w:val="yellow"/>
        </w:rPr>
        <w:t xml:space="preserve"> </w:t>
      </w:r>
      <w:r w:rsidRPr="00160592">
        <w:rPr>
          <w:rFonts w:cs="Times New Roman"/>
          <w:bCs/>
          <w:highlight w:val="yellow"/>
        </w:rPr>
        <w:t xml:space="preserve">window and select the appropriate </w:t>
      </w:r>
      <w:r w:rsidR="009F63F2">
        <w:rPr>
          <w:rFonts w:cs="Times New Roman"/>
          <w:bCs/>
          <w:highlight w:val="yellow"/>
        </w:rPr>
        <w:t>settings</w:t>
      </w:r>
      <w:r w:rsidR="009F63F2" w:rsidRPr="00160592">
        <w:rPr>
          <w:rFonts w:cs="Times New Roman"/>
          <w:bCs/>
          <w:highlight w:val="yellow"/>
        </w:rPr>
        <w:t xml:space="preserve"> </w:t>
      </w:r>
      <w:r w:rsidRPr="00160592">
        <w:rPr>
          <w:rFonts w:cs="Times New Roman"/>
          <w:bCs/>
          <w:highlight w:val="yellow"/>
        </w:rPr>
        <w:t xml:space="preserve">file for the parameters to be measured. </w:t>
      </w:r>
    </w:p>
    <w:p w14:paraId="69EC998B" w14:textId="77777777" w:rsidR="000D4275" w:rsidRPr="00160592" w:rsidRDefault="000D4275" w:rsidP="00B85057">
      <w:pPr>
        <w:rPr>
          <w:rFonts w:cs="Times New Roman"/>
          <w:bCs/>
          <w:highlight w:val="yellow"/>
        </w:rPr>
      </w:pPr>
    </w:p>
    <w:p w14:paraId="7DEFF982" w14:textId="5CD47240" w:rsidR="004B561B" w:rsidRPr="00160592" w:rsidRDefault="005E0029" w:rsidP="00B85057">
      <w:pPr>
        <w:pStyle w:val="ListParagraph"/>
        <w:numPr>
          <w:ilvl w:val="2"/>
          <w:numId w:val="53"/>
        </w:numPr>
        <w:rPr>
          <w:rFonts w:cs="Times New Roman"/>
          <w:bCs/>
          <w:highlight w:val="yellow"/>
        </w:rPr>
      </w:pPr>
      <w:r w:rsidRPr="00160592">
        <w:rPr>
          <w:rFonts w:cs="Times New Roman"/>
          <w:bCs/>
          <w:highlight w:val="yellow"/>
        </w:rPr>
        <w:t xml:space="preserve"> Select the </w:t>
      </w:r>
      <w:r w:rsidR="000D4275" w:rsidRPr="00160592">
        <w:rPr>
          <w:rFonts w:cs="Times New Roman"/>
          <w:bCs/>
          <w:highlight w:val="yellow"/>
        </w:rPr>
        <w:t xml:space="preserve">parameter to be measured from the list on the </w:t>
      </w:r>
      <w:r w:rsidR="00361CD5" w:rsidRPr="00160592">
        <w:rPr>
          <w:rFonts w:cs="Times New Roman"/>
          <w:bCs/>
          <w:highlight w:val="yellow"/>
        </w:rPr>
        <w:t>right</w:t>
      </w:r>
      <w:r w:rsidR="00D7771D">
        <w:rPr>
          <w:rFonts w:cs="Times New Roman"/>
          <w:bCs/>
          <w:highlight w:val="yellow"/>
        </w:rPr>
        <w:t xml:space="preserve"> </w:t>
      </w:r>
      <w:r w:rsidR="00361CD5" w:rsidRPr="00160592">
        <w:rPr>
          <w:rFonts w:cs="Times New Roman"/>
          <w:bCs/>
          <w:highlight w:val="yellow"/>
        </w:rPr>
        <w:t>hand</w:t>
      </w:r>
      <w:r w:rsidR="000D4275" w:rsidRPr="00160592">
        <w:rPr>
          <w:rFonts w:cs="Times New Roman"/>
          <w:bCs/>
          <w:highlight w:val="yellow"/>
        </w:rPr>
        <w:t xml:space="preserve"> side of the screen</w:t>
      </w:r>
      <w:r w:rsidR="00A62912" w:rsidRPr="00160592">
        <w:rPr>
          <w:rFonts w:cs="Times New Roman"/>
          <w:bCs/>
          <w:highlight w:val="yellow"/>
        </w:rPr>
        <w:t xml:space="preserve"> (</w:t>
      </w:r>
      <w:r w:rsidR="005603B3" w:rsidRPr="00361CD5">
        <w:rPr>
          <w:rFonts w:cs="Times New Roman"/>
          <w:b/>
          <w:highlight w:val="yellow"/>
        </w:rPr>
        <w:t>S</w:t>
      </w:r>
      <w:r w:rsidR="00A62912" w:rsidRPr="00361CD5">
        <w:rPr>
          <w:rFonts w:cs="Times New Roman"/>
          <w:b/>
          <w:highlight w:val="yellow"/>
        </w:rPr>
        <w:t>upplementary Figure 3</w:t>
      </w:r>
      <w:r w:rsidR="00A62912" w:rsidRPr="00160592">
        <w:rPr>
          <w:rFonts w:cs="Times New Roman"/>
          <w:bCs/>
          <w:highlight w:val="yellow"/>
        </w:rPr>
        <w:t>)</w:t>
      </w:r>
      <w:r w:rsidR="000D4275" w:rsidRPr="00160592">
        <w:rPr>
          <w:rFonts w:cs="Times New Roman"/>
          <w:bCs/>
          <w:highlight w:val="yellow"/>
        </w:rPr>
        <w:t xml:space="preserve">. </w:t>
      </w:r>
      <w:r w:rsidRPr="00160592">
        <w:rPr>
          <w:rFonts w:cs="Times New Roman"/>
          <w:bCs/>
          <w:highlight w:val="yellow"/>
        </w:rPr>
        <w:t>Use the stylus or mouse cursor to t</w:t>
      </w:r>
      <w:r w:rsidR="000D4275" w:rsidRPr="00160592">
        <w:rPr>
          <w:rFonts w:cs="Times New Roman"/>
          <w:bCs/>
          <w:highlight w:val="yellow"/>
        </w:rPr>
        <w:t xml:space="preserve">race images according to </w:t>
      </w:r>
      <w:r w:rsidR="000F126C">
        <w:rPr>
          <w:rFonts w:cs="Times New Roman"/>
          <w:bCs/>
          <w:highlight w:val="yellow"/>
        </w:rPr>
        <w:t>steps</w:t>
      </w:r>
      <w:r w:rsidR="000F126C" w:rsidRPr="00160592">
        <w:rPr>
          <w:rFonts w:cs="Times New Roman"/>
          <w:bCs/>
          <w:highlight w:val="yellow"/>
        </w:rPr>
        <w:t xml:space="preserve"> </w:t>
      </w:r>
      <w:r w:rsidR="000D4275" w:rsidRPr="00160592">
        <w:rPr>
          <w:rFonts w:cs="Times New Roman"/>
          <w:bCs/>
          <w:highlight w:val="yellow"/>
        </w:rPr>
        <w:t>described below</w:t>
      </w:r>
      <w:r w:rsidRPr="00160592">
        <w:rPr>
          <w:rFonts w:cs="Times New Roman"/>
          <w:bCs/>
          <w:highlight w:val="yellow"/>
        </w:rPr>
        <w:t xml:space="preserve"> in order</w:t>
      </w:r>
      <w:r w:rsidR="000D4275" w:rsidRPr="00160592">
        <w:rPr>
          <w:rFonts w:cs="Times New Roman"/>
          <w:bCs/>
          <w:highlight w:val="yellow"/>
        </w:rPr>
        <w:t xml:space="preserve"> to measure specific tissue </w:t>
      </w:r>
      <w:r w:rsidR="000F126C">
        <w:rPr>
          <w:rFonts w:cs="Times New Roman"/>
          <w:bCs/>
          <w:highlight w:val="yellow"/>
        </w:rPr>
        <w:t>ROIs</w:t>
      </w:r>
      <w:r w:rsidR="000D4275" w:rsidRPr="00160592">
        <w:rPr>
          <w:rFonts w:cs="Times New Roman"/>
          <w:bCs/>
          <w:highlight w:val="yellow"/>
        </w:rPr>
        <w:t>.</w:t>
      </w:r>
      <w:r w:rsidR="0000015F">
        <w:rPr>
          <w:rFonts w:cs="Times New Roman"/>
          <w:bCs/>
          <w:highlight w:val="yellow"/>
        </w:rPr>
        <w:t xml:space="preserve"> </w:t>
      </w:r>
      <w:r w:rsidR="000D4275" w:rsidRPr="00160592">
        <w:rPr>
          <w:rFonts w:cs="Times New Roman"/>
          <w:bCs/>
          <w:highlight w:val="yellow"/>
        </w:rPr>
        <w:t xml:space="preserve">When completed with </w:t>
      </w:r>
      <w:r w:rsidR="00900C0B" w:rsidRPr="00160592">
        <w:rPr>
          <w:rFonts w:cs="Times New Roman"/>
          <w:bCs/>
          <w:highlight w:val="yellow"/>
        </w:rPr>
        <w:t>each</w:t>
      </w:r>
      <w:r w:rsidR="000D4275" w:rsidRPr="00160592">
        <w:rPr>
          <w:rFonts w:cs="Times New Roman"/>
          <w:bCs/>
          <w:highlight w:val="yellow"/>
        </w:rPr>
        <w:t xml:space="preserve"> measurement, </w:t>
      </w:r>
      <w:r w:rsidR="002E7F91" w:rsidRPr="00AD6988">
        <w:rPr>
          <w:rFonts w:cs="Times New Roman"/>
          <w:b/>
          <w:highlight w:val="yellow"/>
        </w:rPr>
        <w:t>Right Click</w:t>
      </w:r>
      <w:r w:rsidR="002E7F91" w:rsidRPr="00160592">
        <w:rPr>
          <w:rFonts w:cs="Times New Roman"/>
          <w:bCs/>
          <w:highlight w:val="yellow"/>
        </w:rPr>
        <w:t xml:space="preserve"> </w:t>
      </w:r>
      <w:r w:rsidR="000D4275" w:rsidRPr="00160592">
        <w:rPr>
          <w:rFonts w:cs="Times New Roman"/>
          <w:bCs/>
          <w:highlight w:val="yellow"/>
        </w:rPr>
        <w:t xml:space="preserve">to end the measurement and </w:t>
      </w:r>
      <w:r w:rsidR="00900C0B" w:rsidRPr="00160592">
        <w:rPr>
          <w:rFonts w:cs="Times New Roman"/>
          <w:bCs/>
          <w:highlight w:val="yellow"/>
        </w:rPr>
        <w:t>continue</w:t>
      </w:r>
      <w:r w:rsidR="000D4275" w:rsidRPr="00160592">
        <w:rPr>
          <w:rFonts w:cs="Times New Roman"/>
          <w:bCs/>
          <w:highlight w:val="yellow"/>
        </w:rPr>
        <w:t xml:space="preserve"> to the next parameter. </w:t>
      </w:r>
    </w:p>
    <w:p w14:paraId="39CAFCB2" w14:textId="77777777" w:rsidR="000D4275" w:rsidRPr="00160592" w:rsidRDefault="000D4275" w:rsidP="00B85057">
      <w:pPr>
        <w:rPr>
          <w:rFonts w:cs="Times New Roman"/>
          <w:bCs/>
          <w:highlight w:val="yellow"/>
        </w:rPr>
      </w:pPr>
    </w:p>
    <w:p w14:paraId="228A96E1" w14:textId="1319AED2" w:rsidR="000D4275" w:rsidRPr="00160592" w:rsidRDefault="000D4275" w:rsidP="00B85057">
      <w:pPr>
        <w:rPr>
          <w:rFonts w:cs="Times New Roman"/>
          <w:bCs/>
        </w:rPr>
      </w:pPr>
      <w:r w:rsidRPr="00160592">
        <w:rPr>
          <w:rFonts w:cs="Times New Roman"/>
          <w:bCs/>
        </w:rPr>
        <w:t>NOTE: The list of parameters</w:t>
      </w:r>
      <w:r w:rsidR="00900C0B" w:rsidRPr="00160592">
        <w:rPr>
          <w:rFonts w:cs="Times New Roman"/>
          <w:bCs/>
        </w:rPr>
        <w:t xml:space="preserve"> to be measured</w:t>
      </w:r>
      <w:r w:rsidRPr="00160592">
        <w:rPr>
          <w:rFonts w:cs="Times New Roman"/>
          <w:bCs/>
        </w:rPr>
        <w:t xml:space="preserve"> is created through a distinct preference file that is set up in consultation with the software company for the purpose of measuring the described </w:t>
      </w:r>
      <w:r w:rsidR="000F126C">
        <w:rPr>
          <w:rFonts w:cs="Times New Roman"/>
          <w:bCs/>
        </w:rPr>
        <w:t>ROIs</w:t>
      </w:r>
      <w:r w:rsidRPr="00160592">
        <w:rPr>
          <w:rFonts w:cs="Times New Roman"/>
          <w:bCs/>
        </w:rPr>
        <w:t xml:space="preserve">. Please see discussion for further details regarding </w:t>
      </w:r>
      <w:r w:rsidR="000F126C">
        <w:rPr>
          <w:rFonts w:cs="Times New Roman"/>
          <w:bCs/>
        </w:rPr>
        <w:t xml:space="preserve">the </w:t>
      </w:r>
      <w:r w:rsidRPr="00160592">
        <w:rPr>
          <w:rFonts w:cs="Times New Roman"/>
          <w:bCs/>
        </w:rPr>
        <w:t xml:space="preserve">complete setup. </w:t>
      </w:r>
    </w:p>
    <w:p w14:paraId="313FBC00" w14:textId="77777777" w:rsidR="000D4275" w:rsidRPr="00160592" w:rsidRDefault="000D4275" w:rsidP="00B85057">
      <w:pPr>
        <w:rPr>
          <w:rFonts w:cs="Times New Roman"/>
          <w:bCs/>
          <w:highlight w:val="yellow"/>
        </w:rPr>
      </w:pPr>
    </w:p>
    <w:p w14:paraId="34B31945" w14:textId="6D2748BD" w:rsidR="000D4275" w:rsidRPr="00160592" w:rsidRDefault="000D4275" w:rsidP="00B85057">
      <w:pPr>
        <w:pStyle w:val="ListParagraph"/>
        <w:numPr>
          <w:ilvl w:val="2"/>
          <w:numId w:val="53"/>
        </w:numPr>
        <w:rPr>
          <w:rFonts w:cs="Times New Roman"/>
          <w:bCs/>
          <w:highlight w:val="yellow"/>
        </w:rPr>
      </w:pPr>
      <w:r w:rsidRPr="00160592">
        <w:rPr>
          <w:rFonts w:cs="Times New Roman"/>
          <w:bCs/>
          <w:highlight w:val="yellow"/>
        </w:rPr>
        <w:t xml:space="preserve">Complete all measurements and then </w:t>
      </w:r>
      <w:r w:rsidR="002B5FD6" w:rsidRPr="00160592">
        <w:rPr>
          <w:rFonts w:cs="Times New Roman"/>
          <w:bCs/>
          <w:highlight w:val="yellow"/>
        </w:rPr>
        <w:t>navigate</w:t>
      </w:r>
      <w:r w:rsidRPr="00160592">
        <w:rPr>
          <w:rFonts w:cs="Times New Roman"/>
          <w:bCs/>
          <w:highlight w:val="yellow"/>
        </w:rPr>
        <w:t xml:space="preserve"> to the </w:t>
      </w:r>
      <w:r w:rsidRPr="00361CD5">
        <w:rPr>
          <w:rFonts w:cs="Times New Roman"/>
          <w:b/>
          <w:highlight w:val="yellow"/>
        </w:rPr>
        <w:t>Summary Data</w:t>
      </w:r>
      <w:r w:rsidRPr="00160592">
        <w:rPr>
          <w:rFonts w:cs="Times New Roman"/>
          <w:bCs/>
          <w:highlight w:val="yellow"/>
        </w:rPr>
        <w:t xml:space="preserve"> tab at the bottom of the software screen</w:t>
      </w:r>
      <w:r w:rsidR="00900C0B" w:rsidRPr="00160592">
        <w:rPr>
          <w:rFonts w:cs="Times New Roman"/>
          <w:bCs/>
          <w:highlight w:val="yellow"/>
        </w:rPr>
        <w:t xml:space="preserve"> (</w:t>
      </w:r>
      <w:r w:rsidR="005603B3" w:rsidRPr="00361CD5">
        <w:rPr>
          <w:rFonts w:cs="Times New Roman"/>
          <w:b/>
          <w:highlight w:val="yellow"/>
        </w:rPr>
        <w:t>S</w:t>
      </w:r>
      <w:r w:rsidR="00900C0B" w:rsidRPr="00361CD5">
        <w:rPr>
          <w:rFonts w:cs="Times New Roman"/>
          <w:b/>
          <w:highlight w:val="yellow"/>
        </w:rPr>
        <w:t>upplementary Figure 3</w:t>
      </w:r>
      <w:r w:rsidR="00900C0B" w:rsidRPr="00160592">
        <w:rPr>
          <w:rFonts w:cs="Times New Roman"/>
          <w:bCs/>
          <w:highlight w:val="yellow"/>
        </w:rPr>
        <w:t>)</w:t>
      </w:r>
      <w:r w:rsidRPr="00160592">
        <w:rPr>
          <w:rFonts w:cs="Times New Roman"/>
          <w:bCs/>
          <w:highlight w:val="yellow"/>
        </w:rPr>
        <w:t xml:space="preserve">. Click on the screen window, hit the </w:t>
      </w:r>
      <w:r w:rsidR="002E7F91" w:rsidRPr="0000015F">
        <w:rPr>
          <w:rFonts w:cs="Times New Roman"/>
          <w:b/>
          <w:highlight w:val="yellow"/>
        </w:rPr>
        <w:t>Insert</w:t>
      </w:r>
      <w:r w:rsidR="002E7F91" w:rsidRPr="00160592">
        <w:rPr>
          <w:rFonts w:cs="Times New Roman"/>
          <w:bCs/>
          <w:highlight w:val="yellow"/>
        </w:rPr>
        <w:t xml:space="preserve"> </w:t>
      </w:r>
      <w:r w:rsidRPr="00160592">
        <w:rPr>
          <w:rFonts w:cs="Times New Roman"/>
          <w:bCs/>
          <w:highlight w:val="yellow"/>
        </w:rPr>
        <w:t>key on</w:t>
      </w:r>
      <w:r w:rsidR="0000015F">
        <w:rPr>
          <w:rFonts w:cs="Times New Roman"/>
          <w:bCs/>
          <w:highlight w:val="yellow"/>
        </w:rPr>
        <w:t xml:space="preserve"> the</w:t>
      </w:r>
      <w:r w:rsidRPr="00160592">
        <w:rPr>
          <w:rFonts w:cs="Times New Roman"/>
          <w:bCs/>
          <w:highlight w:val="yellow"/>
        </w:rPr>
        <w:t xml:space="preserve"> keyboard </w:t>
      </w:r>
      <w:r w:rsidR="009F63F2">
        <w:rPr>
          <w:rFonts w:cs="Times New Roman"/>
          <w:bCs/>
          <w:highlight w:val="yellow"/>
        </w:rPr>
        <w:t xml:space="preserve">or copy and </w:t>
      </w:r>
      <w:r w:rsidRPr="00160592">
        <w:rPr>
          <w:rFonts w:cs="Times New Roman"/>
          <w:bCs/>
          <w:highlight w:val="yellow"/>
        </w:rPr>
        <w:t>paste the data into a</w:t>
      </w:r>
      <w:r w:rsidR="009F63F2">
        <w:rPr>
          <w:rFonts w:cs="Times New Roman"/>
          <w:bCs/>
          <w:highlight w:val="yellow"/>
        </w:rPr>
        <w:t xml:space="preserve"> separate</w:t>
      </w:r>
      <w:r w:rsidRPr="00160592">
        <w:rPr>
          <w:rFonts w:cs="Times New Roman"/>
          <w:bCs/>
          <w:highlight w:val="yellow"/>
        </w:rPr>
        <w:t xml:space="preserve"> spreadsheet. </w:t>
      </w:r>
    </w:p>
    <w:p w14:paraId="0DE71D77" w14:textId="77777777" w:rsidR="000D4275" w:rsidRPr="00160592" w:rsidRDefault="000D4275" w:rsidP="00B85057">
      <w:pPr>
        <w:rPr>
          <w:rFonts w:cs="Times New Roman"/>
          <w:bCs/>
          <w:highlight w:val="yellow"/>
        </w:rPr>
      </w:pPr>
    </w:p>
    <w:p w14:paraId="4599D06D" w14:textId="55A1C5BA" w:rsidR="000D4275" w:rsidRPr="00160592" w:rsidRDefault="000D4275" w:rsidP="00B85057">
      <w:pPr>
        <w:rPr>
          <w:rFonts w:cs="Times New Roman"/>
          <w:bCs/>
        </w:rPr>
      </w:pPr>
      <w:r w:rsidRPr="00160592">
        <w:rPr>
          <w:rFonts w:cs="Times New Roman"/>
          <w:bCs/>
        </w:rPr>
        <w:t xml:space="preserve">NOTE: </w:t>
      </w:r>
      <w:r w:rsidR="00CE4B4C" w:rsidRPr="00160592">
        <w:rPr>
          <w:rFonts w:cs="Times New Roman"/>
          <w:bCs/>
        </w:rPr>
        <w:t>P</w:t>
      </w:r>
      <w:r w:rsidRPr="00160592">
        <w:rPr>
          <w:rFonts w:cs="Times New Roman"/>
          <w:bCs/>
        </w:rPr>
        <w:t>erform histomorphometric analysis i</w:t>
      </w:r>
      <w:r w:rsidR="002B5FD6" w:rsidRPr="00160592">
        <w:rPr>
          <w:rFonts w:cs="Times New Roman"/>
          <w:bCs/>
        </w:rPr>
        <w:t>n</w:t>
      </w:r>
      <w:r w:rsidRPr="00160592">
        <w:rPr>
          <w:rFonts w:cs="Times New Roman"/>
          <w:bCs/>
        </w:rPr>
        <w:t xml:space="preserve"> a randomized and blinded manner. After completing all parameter measurements for all samples, organize </w:t>
      </w:r>
      <w:r w:rsidR="000F126C">
        <w:rPr>
          <w:rFonts w:cs="Times New Roman"/>
          <w:bCs/>
        </w:rPr>
        <w:t xml:space="preserve">the </w:t>
      </w:r>
      <w:r w:rsidRPr="00160592">
        <w:rPr>
          <w:rFonts w:cs="Times New Roman"/>
          <w:bCs/>
        </w:rPr>
        <w:t>data and average the measure</w:t>
      </w:r>
      <w:r w:rsidR="002B5FD6" w:rsidRPr="00160592">
        <w:rPr>
          <w:rFonts w:cs="Times New Roman"/>
          <w:bCs/>
        </w:rPr>
        <w:t>ments</w:t>
      </w:r>
      <w:r w:rsidRPr="00160592">
        <w:rPr>
          <w:rFonts w:cs="Times New Roman"/>
          <w:bCs/>
        </w:rPr>
        <w:t xml:space="preserve"> from the three slides from each sample. </w:t>
      </w:r>
    </w:p>
    <w:p w14:paraId="29F0720C" w14:textId="77777777" w:rsidR="00244EB5" w:rsidRDefault="00244EB5" w:rsidP="00B85057">
      <w:pPr>
        <w:rPr>
          <w:rFonts w:cs="Times New Roman"/>
          <w:b/>
          <w:bCs/>
          <w:highlight w:val="yellow"/>
        </w:rPr>
      </w:pPr>
    </w:p>
    <w:p w14:paraId="22115133" w14:textId="03994D49" w:rsidR="00C93492" w:rsidRPr="009739AA" w:rsidRDefault="00244EB5" w:rsidP="00B85057">
      <w:pPr>
        <w:rPr>
          <w:rFonts w:cs="Times New Roman"/>
          <w:highlight w:val="yellow"/>
        </w:rPr>
      </w:pPr>
      <w:r w:rsidRPr="009739AA">
        <w:rPr>
          <w:rFonts w:cs="Times New Roman"/>
          <w:highlight w:val="yellow"/>
        </w:rPr>
        <w:t xml:space="preserve">7.2. </w:t>
      </w:r>
      <w:r w:rsidR="0004595A" w:rsidRPr="009739AA">
        <w:rPr>
          <w:rFonts w:cs="Times New Roman"/>
          <w:highlight w:val="yellow"/>
        </w:rPr>
        <w:t>Measurement</w:t>
      </w:r>
      <w:r w:rsidR="00C46C1D" w:rsidRPr="009739AA">
        <w:rPr>
          <w:rFonts w:cs="Times New Roman"/>
          <w:highlight w:val="yellow"/>
        </w:rPr>
        <w:t>s</w:t>
      </w:r>
      <w:r w:rsidR="0004595A" w:rsidRPr="009739AA">
        <w:rPr>
          <w:rFonts w:cs="Times New Roman"/>
          <w:highlight w:val="yellow"/>
        </w:rPr>
        <w:t xml:space="preserve"> of the </w:t>
      </w:r>
      <w:r w:rsidR="00361CD5" w:rsidRPr="009739AA">
        <w:rPr>
          <w:rFonts w:cs="Times New Roman"/>
          <w:highlight w:val="yellow"/>
        </w:rPr>
        <w:t>t</w:t>
      </w:r>
      <w:r w:rsidR="00C46C1D" w:rsidRPr="009739AA">
        <w:rPr>
          <w:rFonts w:cs="Times New Roman"/>
          <w:highlight w:val="yellow"/>
        </w:rPr>
        <w:t>otal</w:t>
      </w:r>
      <w:r w:rsidR="00794599" w:rsidRPr="009739AA">
        <w:rPr>
          <w:rFonts w:cs="Times New Roman"/>
          <w:highlight w:val="yellow"/>
        </w:rPr>
        <w:t>,</w:t>
      </w:r>
      <w:r w:rsidR="00C46C1D" w:rsidRPr="009739AA">
        <w:rPr>
          <w:rFonts w:cs="Times New Roman"/>
          <w:highlight w:val="yellow"/>
        </w:rPr>
        <w:t xml:space="preserve"> </w:t>
      </w:r>
      <w:r w:rsidR="00361CD5" w:rsidRPr="009739AA">
        <w:rPr>
          <w:rFonts w:cs="Times New Roman"/>
          <w:highlight w:val="yellow"/>
        </w:rPr>
        <w:t>c</w:t>
      </w:r>
      <w:r w:rsidR="00C46C1D" w:rsidRPr="009739AA">
        <w:rPr>
          <w:rFonts w:cs="Times New Roman"/>
          <w:highlight w:val="yellow"/>
        </w:rPr>
        <w:t>alcified</w:t>
      </w:r>
      <w:r w:rsidR="00794599" w:rsidRPr="009739AA">
        <w:rPr>
          <w:rFonts w:cs="Times New Roman"/>
          <w:highlight w:val="yellow"/>
        </w:rPr>
        <w:t>,</w:t>
      </w:r>
      <w:r w:rsidR="00C46C1D" w:rsidRPr="009739AA">
        <w:rPr>
          <w:rFonts w:cs="Times New Roman"/>
          <w:highlight w:val="yellow"/>
        </w:rPr>
        <w:t xml:space="preserve"> and </w:t>
      </w:r>
      <w:r w:rsidR="00361CD5" w:rsidRPr="009739AA">
        <w:rPr>
          <w:rFonts w:cs="Times New Roman"/>
          <w:highlight w:val="yellow"/>
        </w:rPr>
        <w:t>u</w:t>
      </w:r>
      <w:r w:rsidR="00C46C1D" w:rsidRPr="009739AA">
        <w:rPr>
          <w:rFonts w:cs="Times New Roman"/>
          <w:highlight w:val="yellow"/>
        </w:rPr>
        <w:t xml:space="preserve">ncalcified </w:t>
      </w:r>
      <w:r w:rsidR="00361CD5" w:rsidRPr="009739AA">
        <w:rPr>
          <w:rFonts w:cs="Times New Roman"/>
          <w:highlight w:val="yellow"/>
        </w:rPr>
        <w:t>c</w:t>
      </w:r>
      <w:r w:rsidR="0004595A" w:rsidRPr="009739AA">
        <w:rPr>
          <w:rFonts w:cs="Times New Roman"/>
          <w:highlight w:val="yellow"/>
        </w:rPr>
        <w:t xml:space="preserve">artilage </w:t>
      </w:r>
      <w:r w:rsidR="00361CD5" w:rsidRPr="009739AA">
        <w:rPr>
          <w:rFonts w:cs="Times New Roman"/>
          <w:highlight w:val="yellow"/>
        </w:rPr>
        <w:t>a</w:t>
      </w:r>
      <w:r w:rsidR="0004595A" w:rsidRPr="009739AA">
        <w:rPr>
          <w:rFonts w:cs="Times New Roman"/>
          <w:highlight w:val="yellow"/>
        </w:rPr>
        <w:t>rea</w:t>
      </w:r>
      <w:r w:rsidR="00C46C1D" w:rsidRPr="009739AA">
        <w:rPr>
          <w:rFonts w:cs="Times New Roman"/>
          <w:highlight w:val="yellow"/>
        </w:rPr>
        <w:t>s</w:t>
      </w:r>
    </w:p>
    <w:p w14:paraId="59E1A31E" w14:textId="13083FCF" w:rsidR="00713FFE" w:rsidRDefault="00713FFE" w:rsidP="00364D40">
      <w:pPr>
        <w:widowControl/>
        <w:autoSpaceDE/>
        <w:autoSpaceDN/>
        <w:adjustRightInd/>
        <w:jc w:val="left"/>
        <w:rPr>
          <w:rFonts w:cs="Times New Roman"/>
          <w:b/>
          <w:highlight w:val="yellow"/>
        </w:rPr>
      </w:pPr>
    </w:p>
    <w:p w14:paraId="3E84960E" w14:textId="200C302D" w:rsidR="00DA34D5" w:rsidRPr="00160592" w:rsidRDefault="00DA34D5" w:rsidP="00364D40">
      <w:pPr>
        <w:widowControl/>
        <w:autoSpaceDE/>
        <w:autoSpaceDN/>
        <w:adjustRightInd/>
        <w:jc w:val="left"/>
        <w:rPr>
          <w:rFonts w:cs="Times New Roman"/>
          <w:bCs/>
        </w:rPr>
      </w:pPr>
      <w:r w:rsidRPr="00160592">
        <w:rPr>
          <w:rFonts w:cs="Times New Roman"/>
          <w:bCs/>
        </w:rPr>
        <w:lastRenderedPageBreak/>
        <w:t xml:space="preserve">NOTE: Use a commercially available software (see </w:t>
      </w:r>
      <w:r w:rsidRPr="00160592">
        <w:rPr>
          <w:rFonts w:cs="Times New Roman"/>
          <w:b/>
        </w:rPr>
        <w:t>Table of Materials</w:t>
      </w:r>
      <w:r w:rsidRPr="00160592">
        <w:rPr>
          <w:rFonts w:cs="Times New Roman"/>
          <w:bCs/>
        </w:rPr>
        <w:t xml:space="preserve">) to perform these steps. </w:t>
      </w:r>
      <w:r w:rsidR="0005273C" w:rsidRPr="00160592">
        <w:rPr>
          <w:rFonts w:cs="Times New Roman"/>
          <w:bCs/>
        </w:rPr>
        <w:t xml:space="preserve">Please see </w:t>
      </w:r>
      <w:r w:rsidR="009649CD" w:rsidRPr="00361CD5">
        <w:rPr>
          <w:rFonts w:cs="Times New Roman"/>
          <w:b/>
          <w:bCs/>
        </w:rPr>
        <w:t>S</w:t>
      </w:r>
      <w:r w:rsidR="00F06216" w:rsidRPr="00361CD5">
        <w:rPr>
          <w:rFonts w:cs="Times New Roman"/>
          <w:b/>
          <w:bCs/>
        </w:rPr>
        <w:t>upplementa</w:t>
      </w:r>
      <w:r w:rsidR="0005273C" w:rsidRPr="00361CD5">
        <w:rPr>
          <w:rFonts w:cs="Times New Roman"/>
          <w:b/>
          <w:bCs/>
        </w:rPr>
        <w:t>ry</w:t>
      </w:r>
      <w:r w:rsidR="00F06216" w:rsidRPr="00361CD5">
        <w:rPr>
          <w:rFonts w:cs="Times New Roman"/>
          <w:b/>
          <w:bCs/>
        </w:rPr>
        <w:t xml:space="preserve"> Figure 1</w:t>
      </w:r>
      <w:r w:rsidR="00CA19EC" w:rsidRPr="00361CD5">
        <w:rPr>
          <w:rFonts w:cs="Times New Roman"/>
          <w:b/>
          <w:bCs/>
        </w:rPr>
        <w:t>B</w:t>
      </w:r>
      <w:r w:rsidR="006C10F7" w:rsidRPr="009739AA">
        <w:rPr>
          <w:rFonts w:cs="Times New Roman"/>
        </w:rPr>
        <w:t>,</w:t>
      </w:r>
      <w:r w:rsidR="0005273C" w:rsidRPr="00361CD5">
        <w:rPr>
          <w:rFonts w:cs="Times New Roman"/>
          <w:b/>
          <w:bCs/>
        </w:rPr>
        <w:t>C</w:t>
      </w:r>
      <w:r w:rsidR="0005273C" w:rsidRPr="00160592">
        <w:rPr>
          <w:rFonts w:cs="Times New Roman"/>
        </w:rPr>
        <w:t xml:space="preserve"> for </w:t>
      </w:r>
      <w:r w:rsidR="00F06216" w:rsidRPr="00160592">
        <w:rPr>
          <w:rFonts w:cs="Times New Roman"/>
        </w:rPr>
        <w:t>clarification on cartilage regions</w:t>
      </w:r>
      <w:r w:rsidR="009F63F2">
        <w:rPr>
          <w:rFonts w:cs="Times New Roman"/>
        </w:rPr>
        <w:t xml:space="preserve">, </w:t>
      </w:r>
      <w:r w:rsidR="00F06216" w:rsidRPr="00160592">
        <w:rPr>
          <w:rFonts w:cs="Times New Roman"/>
        </w:rPr>
        <w:t>junctions</w:t>
      </w:r>
      <w:r w:rsidR="009F63F2">
        <w:rPr>
          <w:rFonts w:cs="Times New Roman"/>
        </w:rPr>
        <w:t xml:space="preserve">, and subchondral bone regions </w:t>
      </w:r>
      <w:r w:rsidR="00F06216" w:rsidRPr="00160592">
        <w:rPr>
          <w:rFonts w:cs="Times New Roman"/>
        </w:rPr>
        <w:t xml:space="preserve">discussed throughout this section. </w:t>
      </w:r>
    </w:p>
    <w:p w14:paraId="57F6239A" w14:textId="77777777" w:rsidR="00DA34D5" w:rsidRPr="00C540FF" w:rsidRDefault="00DA34D5" w:rsidP="00364D40">
      <w:pPr>
        <w:widowControl/>
        <w:autoSpaceDE/>
        <w:autoSpaceDN/>
        <w:adjustRightInd/>
        <w:jc w:val="left"/>
        <w:rPr>
          <w:rFonts w:cs="Times New Roman"/>
          <w:b/>
          <w:highlight w:val="yellow"/>
        </w:rPr>
      </w:pPr>
    </w:p>
    <w:p w14:paraId="3E72D010" w14:textId="690C55FD" w:rsidR="00C46C1D" w:rsidRPr="00C46C1D" w:rsidRDefault="00C93492" w:rsidP="00364D40">
      <w:pPr>
        <w:rPr>
          <w:rFonts w:cs="Times New Roman"/>
          <w:highlight w:val="yellow"/>
        </w:rPr>
      </w:pPr>
      <w:r w:rsidRPr="00C540FF">
        <w:rPr>
          <w:rFonts w:cs="Times New Roman"/>
          <w:highlight w:val="yellow"/>
        </w:rPr>
        <w:t>7.</w:t>
      </w:r>
      <w:r w:rsidR="00244EB5">
        <w:rPr>
          <w:rFonts w:cs="Times New Roman"/>
          <w:highlight w:val="yellow"/>
        </w:rPr>
        <w:t>2</w:t>
      </w:r>
      <w:r w:rsidRPr="00C540FF">
        <w:rPr>
          <w:rFonts w:cs="Times New Roman"/>
          <w:highlight w:val="yellow"/>
        </w:rPr>
        <w:t>.1.</w:t>
      </w:r>
      <w:r w:rsidR="00C46C1D" w:rsidRPr="00C540FF">
        <w:rPr>
          <w:rFonts w:cs="Times New Roman"/>
          <w:highlight w:val="yellow"/>
        </w:rPr>
        <w:t xml:space="preserve"> Draw a line </w:t>
      </w:r>
      <w:r w:rsidR="0004595A" w:rsidRPr="00C46C1D">
        <w:rPr>
          <w:highlight w:val="yellow"/>
        </w:rPr>
        <w:t xml:space="preserve">across the superior edge of the tibial cartilage surface where the cartilage meets the joint space. </w:t>
      </w:r>
      <w:r w:rsidR="00C46C1D" w:rsidRPr="00C46C1D">
        <w:rPr>
          <w:highlight w:val="yellow"/>
        </w:rPr>
        <w:t xml:space="preserve">Draw a second line </w:t>
      </w:r>
      <w:r w:rsidR="0004595A" w:rsidRPr="00C46C1D">
        <w:rPr>
          <w:highlight w:val="yellow"/>
        </w:rPr>
        <w:t>at the chondro-osseous junction where the calcified cartilage meets the subchondral bone</w:t>
      </w:r>
      <w:r w:rsidR="0005273C">
        <w:rPr>
          <w:highlight w:val="yellow"/>
        </w:rPr>
        <w:t xml:space="preserve"> </w:t>
      </w:r>
      <w:r w:rsidR="0005273C">
        <w:rPr>
          <w:rFonts w:cs="Times New Roman"/>
          <w:highlight w:val="yellow"/>
        </w:rPr>
        <w:t>(</w:t>
      </w:r>
      <w:r w:rsidR="0005273C" w:rsidRPr="00361CD5">
        <w:rPr>
          <w:rFonts w:cs="Times New Roman"/>
          <w:b/>
          <w:bCs/>
          <w:highlight w:val="yellow"/>
        </w:rPr>
        <w:t>Figure 1B</w:t>
      </w:r>
      <w:r w:rsidR="0005273C">
        <w:rPr>
          <w:rFonts w:cs="Times New Roman"/>
          <w:highlight w:val="yellow"/>
        </w:rPr>
        <w:t xml:space="preserve">). </w:t>
      </w:r>
      <w:r w:rsidR="00DF71D1">
        <w:rPr>
          <w:highlight w:val="yellow"/>
        </w:rPr>
        <w:t>Use</w:t>
      </w:r>
      <w:r w:rsidR="00655B67">
        <w:rPr>
          <w:highlight w:val="yellow"/>
        </w:rPr>
        <w:t xml:space="preserve"> </w:t>
      </w:r>
      <w:r w:rsidR="00DF71D1">
        <w:rPr>
          <w:highlight w:val="yellow"/>
        </w:rPr>
        <w:t xml:space="preserve">the software </w:t>
      </w:r>
      <w:r w:rsidR="000F126C" w:rsidRPr="00740D91">
        <w:rPr>
          <w:b/>
          <w:bCs/>
          <w:highlight w:val="yellow"/>
        </w:rPr>
        <w:t>Area</w:t>
      </w:r>
      <w:r w:rsidR="000F126C">
        <w:rPr>
          <w:highlight w:val="yellow"/>
        </w:rPr>
        <w:t xml:space="preserve"> </w:t>
      </w:r>
      <w:r w:rsidR="00DF71D1">
        <w:rPr>
          <w:highlight w:val="yellow"/>
        </w:rPr>
        <w:t>function to automatically</w:t>
      </w:r>
      <w:r w:rsidR="00DA34D5">
        <w:rPr>
          <w:highlight w:val="yellow"/>
        </w:rPr>
        <w:t xml:space="preserve"> </w:t>
      </w:r>
      <w:r w:rsidR="00DF71D1">
        <w:rPr>
          <w:highlight w:val="yellow"/>
        </w:rPr>
        <w:t>obtain</w:t>
      </w:r>
      <w:r w:rsidR="00DA34D5">
        <w:rPr>
          <w:highlight w:val="yellow"/>
        </w:rPr>
        <w:t xml:space="preserve"> </w:t>
      </w:r>
      <w:r w:rsidR="00DF71D1">
        <w:rPr>
          <w:highlight w:val="yellow"/>
        </w:rPr>
        <w:t xml:space="preserve">the </w:t>
      </w:r>
      <w:r w:rsidR="00655B67">
        <w:rPr>
          <w:rFonts w:cs="Times New Roman"/>
          <w:highlight w:val="yellow"/>
        </w:rPr>
        <w:t>total cartilage area m</w:t>
      </w:r>
      <w:r w:rsidR="00655B67" w:rsidRPr="00C540FF">
        <w:rPr>
          <w:rFonts w:cs="Times New Roman"/>
          <w:highlight w:val="yellow"/>
        </w:rPr>
        <w:t>easurement</w:t>
      </w:r>
      <w:r w:rsidR="0005273C">
        <w:rPr>
          <w:rFonts w:cs="Times New Roman"/>
          <w:highlight w:val="yellow"/>
        </w:rPr>
        <w:t>.</w:t>
      </w:r>
      <w:r w:rsidR="004A0243">
        <w:rPr>
          <w:rFonts w:cs="Times New Roman"/>
          <w:highlight w:val="yellow"/>
        </w:rPr>
        <w:t xml:space="preserve"> </w:t>
      </w:r>
    </w:p>
    <w:p w14:paraId="51CED116" w14:textId="77777777" w:rsidR="00C93492" w:rsidRPr="00C46C1D" w:rsidRDefault="00C93492" w:rsidP="00364D40">
      <w:pPr>
        <w:rPr>
          <w:rFonts w:cs="Times New Roman"/>
          <w:highlight w:val="yellow"/>
        </w:rPr>
      </w:pPr>
    </w:p>
    <w:p w14:paraId="34994690" w14:textId="2F8FC7EA" w:rsidR="00C93492" w:rsidRPr="00DF71D1" w:rsidRDefault="00C93492" w:rsidP="00364D40">
      <w:pPr>
        <w:rPr>
          <w:rFonts w:cs="Times New Roman"/>
          <w:highlight w:val="yellow"/>
        </w:rPr>
      </w:pPr>
      <w:r w:rsidRPr="00C46C1D">
        <w:rPr>
          <w:rFonts w:cs="Times New Roman"/>
          <w:highlight w:val="yellow"/>
        </w:rPr>
        <w:t>7.</w:t>
      </w:r>
      <w:r w:rsidR="00244EB5">
        <w:rPr>
          <w:rFonts w:cs="Times New Roman"/>
          <w:highlight w:val="yellow"/>
        </w:rPr>
        <w:t>2</w:t>
      </w:r>
      <w:r w:rsidRPr="00C46C1D">
        <w:rPr>
          <w:rFonts w:cs="Times New Roman"/>
          <w:highlight w:val="yellow"/>
        </w:rPr>
        <w:t xml:space="preserve">.2. </w:t>
      </w:r>
      <w:r w:rsidR="00C46C1D" w:rsidRPr="00C46C1D">
        <w:rPr>
          <w:rFonts w:cs="Times New Roman"/>
          <w:highlight w:val="yellow"/>
        </w:rPr>
        <w:t xml:space="preserve">Draw a line </w:t>
      </w:r>
      <w:r w:rsidR="0004595A" w:rsidRPr="00C46C1D">
        <w:rPr>
          <w:highlight w:val="yellow"/>
        </w:rPr>
        <w:t xml:space="preserve">along the tidemark, </w:t>
      </w:r>
      <w:r w:rsidR="00C46C1D" w:rsidRPr="00C46C1D">
        <w:rPr>
          <w:highlight w:val="yellow"/>
        </w:rPr>
        <w:t>a</w:t>
      </w:r>
      <w:r w:rsidR="0004595A" w:rsidRPr="00C46C1D">
        <w:rPr>
          <w:highlight w:val="yellow"/>
        </w:rPr>
        <w:t xml:space="preserve"> naturally occurring line separating the calcified and uncalcified regions of cartilage. </w:t>
      </w:r>
      <w:r w:rsidR="00C46C1D" w:rsidRPr="00C46C1D">
        <w:rPr>
          <w:highlight w:val="yellow"/>
        </w:rPr>
        <w:t>Draw a</w:t>
      </w:r>
      <w:r w:rsidR="0004595A" w:rsidRPr="00C46C1D">
        <w:rPr>
          <w:highlight w:val="yellow"/>
        </w:rPr>
        <w:t xml:space="preserve"> second line at the</w:t>
      </w:r>
      <w:r w:rsidR="00515D46">
        <w:rPr>
          <w:highlight w:val="yellow"/>
        </w:rPr>
        <w:t xml:space="preserve"> </w:t>
      </w:r>
      <w:r w:rsidR="0004595A" w:rsidRPr="00C46C1D">
        <w:rPr>
          <w:highlight w:val="yellow"/>
        </w:rPr>
        <w:t>chondro-osseous junction where the calcified cartilage meets the subchondral bone</w:t>
      </w:r>
      <w:r w:rsidR="0005273C">
        <w:rPr>
          <w:highlight w:val="yellow"/>
        </w:rPr>
        <w:t xml:space="preserve"> </w:t>
      </w:r>
      <w:r w:rsidR="0005273C">
        <w:rPr>
          <w:rFonts w:cs="Times New Roman"/>
          <w:highlight w:val="yellow"/>
        </w:rPr>
        <w:t>(</w:t>
      </w:r>
      <w:r w:rsidR="0005273C" w:rsidRPr="00361CD5">
        <w:rPr>
          <w:rFonts w:cs="Times New Roman"/>
          <w:b/>
          <w:bCs/>
          <w:highlight w:val="yellow"/>
        </w:rPr>
        <w:t>Figure 1B</w:t>
      </w:r>
      <w:r w:rsidR="0005273C">
        <w:rPr>
          <w:rFonts w:cs="Times New Roman"/>
          <w:highlight w:val="yellow"/>
        </w:rPr>
        <w:t>)</w:t>
      </w:r>
      <w:r w:rsidR="0004595A" w:rsidRPr="00C46C1D">
        <w:rPr>
          <w:highlight w:val="yellow"/>
        </w:rPr>
        <w:t>.</w:t>
      </w:r>
      <w:r w:rsidR="00DF71D1">
        <w:rPr>
          <w:highlight w:val="yellow"/>
        </w:rPr>
        <w:t xml:space="preserve"> Use the software </w:t>
      </w:r>
      <w:r w:rsidR="002E7F91" w:rsidRPr="00740D91">
        <w:rPr>
          <w:b/>
          <w:bCs/>
          <w:highlight w:val="yellow"/>
        </w:rPr>
        <w:t xml:space="preserve">Area </w:t>
      </w:r>
      <w:r w:rsidR="00DF71D1">
        <w:rPr>
          <w:highlight w:val="yellow"/>
        </w:rPr>
        <w:t xml:space="preserve">function to automatically obtain the </w:t>
      </w:r>
      <w:r w:rsidR="00515D46">
        <w:rPr>
          <w:highlight w:val="yellow"/>
        </w:rPr>
        <w:t>calcified cartilage area measurement</w:t>
      </w:r>
      <w:r w:rsidR="0005273C">
        <w:rPr>
          <w:highlight w:val="yellow"/>
        </w:rPr>
        <w:t xml:space="preserve">. </w:t>
      </w:r>
    </w:p>
    <w:p w14:paraId="36B21115" w14:textId="77777777" w:rsidR="00C93492" w:rsidRDefault="00C93492" w:rsidP="00364D40">
      <w:pPr>
        <w:rPr>
          <w:highlight w:val="yellow"/>
        </w:rPr>
      </w:pPr>
    </w:p>
    <w:p w14:paraId="3CA22055" w14:textId="0EA0FA2E" w:rsidR="0004595A" w:rsidRPr="00255EF3" w:rsidRDefault="00C93492" w:rsidP="00364D40">
      <w:pPr>
        <w:rPr>
          <w:highlight w:val="yellow"/>
        </w:rPr>
      </w:pPr>
      <w:r>
        <w:rPr>
          <w:highlight w:val="yellow"/>
        </w:rPr>
        <w:t>7.</w:t>
      </w:r>
      <w:r w:rsidR="00244EB5">
        <w:rPr>
          <w:highlight w:val="yellow"/>
        </w:rPr>
        <w:t>2</w:t>
      </w:r>
      <w:r>
        <w:rPr>
          <w:highlight w:val="yellow"/>
        </w:rPr>
        <w:t xml:space="preserve">.3. </w:t>
      </w:r>
      <w:r w:rsidR="00C46C1D">
        <w:rPr>
          <w:highlight w:val="yellow"/>
        </w:rPr>
        <w:t xml:space="preserve">Calculate the uncalcified cartilage area </w:t>
      </w:r>
      <w:r w:rsidR="0004595A" w:rsidRPr="00255EF3">
        <w:rPr>
          <w:highlight w:val="yellow"/>
        </w:rPr>
        <w:t xml:space="preserve">by subtracting the calcified cartilage area from the total </w:t>
      </w:r>
      <w:r w:rsidR="00C46C1D">
        <w:rPr>
          <w:highlight w:val="yellow"/>
        </w:rPr>
        <w:t xml:space="preserve">cartilage </w:t>
      </w:r>
      <w:r w:rsidR="0004595A" w:rsidRPr="00255EF3">
        <w:rPr>
          <w:highlight w:val="yellow"/>
        </w:rPr>
        <w:t>area</w:t>
      </w:r>
      <w:r w:rsidR="00A6695E">
        <w:rPr>
          <w:highlight w:val="yellow"/>
        </w:rPr>
        <w:t xml:space="preserve"> </w:t>
      </w:r>
      <w:r w:rsidR="00A6695E">
        <w:rPr>
          <w:rFonts w:cs="Times New Roman"/>
          <w:highlight w:val="yellow"/>
        </w:rPr>
        <w:t>(</w:t>
      </w:r>
      <w:r w:rsidR="00A6695E" w:rsidRPr="00361CD5">
        <w:rPr>
          <w:rFonts w:cs="Times New Roman"/>
          <w:b/>
          <w:bCs/>
          <w:highlight w:val="yellow"/>
        </w:rPr>
        <w:t>Fi</w:t>
      </w:r>
      <w:r w:rsidR="006C10F7" w:rsidRPr="00361CD5">
        <w:rPr>
          <w:rFonts w:cs="Times New Roman"/>
          <w:b/>
          <w:bCs/>
          <w:highlight w:val="yellow"/>
        </w:rPr>
        <w:t>gure 1B</w:t>
      </w:r>
      <w:r w:rsidR="006C10F7">
        <w:rPr>
          <w:rFonts w:cs="Times New Roman"/>
          <w:highlight w:val="yellow"/>
        </w:rPr>
        <w:t>)</w:t>
      </w:r>
      <w:r w:rsidR="0004595A" w:rsidRPr="00255EF3">
        <w:rPr>
          <w:highlight w:val="yellow"/>
        </w:rPr>
        <w:t>.</w:t>
      </w:r>
    </w:p>
    <w:p w14:paraId="0559932A" w14:textId="77777777" w:rsidR="0004595A" w:rsidRPr="00255EF3" w:rsidRDefault="0004595A" w:rsidP="00364D40">
      <w:pPr>
        <w:rPr>
          <w:rFonts w:cs="Times New Roman"/>
        </w:rPr>
      </w:pPr>
    </w:p>
    <w:p w14:paraId="7344972E" w14:textId="17154FC8" w:rsidR="00C93492" w:rsidRPr="00C31122" w:rsidRDefault="00244EB5" w:rsidP="00B85057">
      <w:pPr>
        <w:pStyle w:val="ListParagraph"/>
        <w:numPr>
          <w:ilvl w:val="1"/>
          <w:numId w:val="59"/>
        </w:numPr>
        <w:tabs>
          <w:tab w:val="left" w:pos="450"/>
        </w:tabs>
        <w:rPr>
          <w:highlight w:val="yellow"/>
        </w:rPr>
      </w:pPr>
      <w:r w:rsidRPr="009739AA">
        <w:rPr>
          <w:rFonts w:cs="Times New Roman"/>
          <w:highlight w:val="yellow"/>
        </w:rPr>
        <w:t xml:space="preserve"> </w:t>
      </w:r>
      <w:r w:rsidR="0004595A" w:rsidRPr="009739AA">
        <w:rPr>
          <w:rFonts w:cs="Times New Roman"/>
          <w:highlight w:val="yellow"/>
        </w:rPr>
        <w:t xml:space="preserve">Determination of the </w:t>
      </w:r>
      <w:r w:rsidR="00361CD5" w:rsidRPr="009739AA">
        <w:rPr>
          <w:rFonts w:cs="Times New Roman"/>
          <w:highlight w:val="yellow"/>
        </w:rPr>
        <w:t>c</w:t>
      </w:r>
      <w:r w:rsidR="0004595A" w:rsidRPr="009739AA">
        <w:rPr>
          <w:rFonts w:cs="Times New Roman"/>
          <w:highlight w:val="yellow"/>
        </w:rPr>
        <w:t xml:space="preserve">hondrocyte </w:t>
      </w:r>
      <w:r w:rsidR="00361CD5" w:rsidRPr="009739AA">
        <w:rPr>
          <w:rFonts w:cs="Times New Roman"/>
          <w:highlight w:val="yellow"/>
        </w:rPr>
        <w:t>n</w:t>
      </w:r>
      <w:r w:rsidR="0004595A" w:rsidRPr="009739AA">
        <w:rPr>
          <w:rFonts w:cs="Times New Roman"/>
          <w:highlight w:val="yellow"/>
        </w:rPr>
        <w:t xml:space="preserve">umber and </w:t>
      </w:r>
      <w:r w:rsidR="00361CD5" w:rsidRPr="009739AA">
        <w:rPr>
          <w:rFonts w:cs="Times New Roman"/>
          <w:highlight w:val="yellow"/>
        </w:rPr>
        <w:t>p</w:t>
      </w:r>
      <w:r w:rsidR="0004595A" w:rsidRPr="009739AA">
        <w:rPr>
          <w:rFonts w:cs="Times New Roman"/>
          <w:highlight w:val="yellow"/>
        </w:rPr>
        <w:t>henotype</w:t>
      </w:r>
    </w:p>
    <w:p w14:paraId="7140F40F" w14:textId="77777777" w:rsidR="00713FFE" w:rsidRPr="00C93492" w:rsidRDefault="00713FFE" w:rsidP="00364D40">
      <w:pPr>
        <w:rPr>
          <w:highlight w:val="yellow"/>
        </w:rPr>
      </w:pPr>
    </w:p>
    <w:p w14:paraId="699A7003" w14:textId="1424F309" w:rsidR="00C46C1D" w:rsidRPr="00A6695E" w:rsidRDefault="00C46C1D" w:rsidP="00B85057">
      <w:pPr>
        <w:pStyle w:val="ListParagraph"/>
        <w:widowControl/>
        <w:numPr>
          <w:ilvl w:val="2"/>
          <w:numId w:val="59"/>
        </w:numPr>
        <w:autoSpaceDE/>
        <w:autoSpaceDN/>
        <w:adjustRightInd/>
        <w:ind w:left="0" w:firstLine="0"/>
        <w:jc w:val="left"/>
        <w:rPr>
          <w:rFonts w:cs="Times New Roman"/>
          <w:highlight w:val="yellow"/>
        </w:rPr>
      </w:pPr>
      <w:r w:rsidRPr="00A6695E">
        <w:rPr>
          <w:rFonts w:cs="Times New Roman"/>
          <w:highlight w:val="yellow"/>
        </w:rPr>
        <w:t>Create separate count function</w:t>
      </w:r>
      <w:r w:rsidR="00136EB8" w:rsidRPr="00A6695E">
        <w:rPr>
          <w:rFonts w:cs="Times New Roman"/>
          <w:highlight w:val="yellow"/>
        </w:rPr>
        <w:t>s</w:t>
      </w:r>
      <w:r w:rsidRPr="00A6695E">
        <w:rPr>
          <w:rFonts w:cs="Times New Roman"/>
          <w:highlight w:val="yellow"/>
        </w:rPr>
        <w:t xml:space="preserve"> within the settings in the histomorphometry software</w:t>
      </w:r>
      <w:r w:rsidR="001D5EF3">
        <w:rPr>
          <w:rFonts w:cs="Times New Roman"/>
          <w:highlight w:val="yellow"/>
        </w:rPr>
        <w:t xml:space="preserve"> </w:t>
      </w:r>
      <w:r w:rsidRPr="00A6695E">
        <w:rPr>
          <w:rFonts w:cs="Times New Roman"/>
          <w:highlight w:val="yellow"/>
        </w:rPr>
        <w:t>to distinguish matrix producing and matrix nonproducing chondrocytes</w:t>
      </w:r>
      <w:r w:rsidR="00A6695E">
        <w:rPr>
          <w:rFonts w:cs="Times New Roman"/>
          <w:highlight w:val="yellow"/>
        </w:rPr>
        <w:t xml:space="preserve"> (</w:t>
      </w:r>
      <w:r w:rsidR="00A6695E" w:rsidRPr="00361CD5">
        <w:rPr>
          <w:rFonts w:cs="Times New Roman"/>
          <w:b/>
          <w:bCs/>
          <w:highlight w:val="yellow"/>
        </w:rPr>
        <w:t>Figure 1B</w:t>
      </w:r>
      <w:r w:rsidR="00A6695E">
        <w:rPr>
          <w:rFonts w:cs="Times New Roman"/>
          <w:highlight w:val="yellow"/>
        </w:rPr>
        <w:t>)</w:t>
      </w:r>
      <w:r w:rsidRPr="00A6695E">
        <w:rPr>
          <w:rFonts w:cs="Times New Roman"/>
          <w:highlight w:val="yellow"/>
        </w:rPr>
        <w:t>.</w:t>
      </w:r>
    </w:p>
    <w:p w14:paraId="5D863165" w14:textId="77777777" w:rsidR="00C46C1D" w:rsidRPr="00C46C1D" w:rsidRDefault="00C46C1D" w:rsidP="00364D40">
      <w:pPr>
        <w:rPr>
          <w:highlight w:val="yellow"/>
        </w:rPr>
      </w:pPr>
    </w:p>
    <w:p w14:paraId="16F39327" w14:textId="124A2416" w:rsidR="00C46C1D" w:rsidRPr="00F327CE" w:rsidRDefault="00C46C1D" w:rsidP="00B85057">
      <w:pPr>
        <w:pStyle w:val="ListParagraph"/>
        <w:numPr>
          <w:ilvl w:val="2"/>
          <w:numId w:val="59"/>
        </w:numPr>
        <w:tabs>
          <w:tab w:val="left" w:pos="540"/>
        </w:tabs>
        <w:ind w:left="0" w:firstLine="0"/>
        <w:rPr>
          <w:highlight w:val="yellow"/>
        </w:rPr>
      </w:pPr>
      <w:r>
        <w:rPr>
          <w:highlight w:val="yellow"/>
        </w:rPr>
        <w:t xml:space="preserve">Determine the number of </w:t>
      </w:r>
      <w:r w:rsidR="00361CD5">
        <w:rPr>
          <w:highlight w:val="yellow"/>
        </w:rPr>
        <w:t>matrices</w:t>
      </w:r>
      <w:r w:rsidR="002E7F91">
        <w:rPr>
          <w:highlight w:val="yellow"/>
        </w:rPr>
        <w:t xml:space="preserve"> </w:t>
      </w:r>
      <w:r>
        <w:rPr>
          <w:highlight w:val="yellow"/>
        </w:rPr>
        <w:t xml:space="preserve">producing </w:t>
      </w:r>
      <w:r w:rsidR="002E7F91">
        <w:rPr>
          <w:highlight w:val="yellow"/>
        </w:rPr>
        <w:t>or</w:t>
      </w:r>
      <w:r>
        <w:rPr>
          <w:highlight w:val="yellow"/>
        </w:rPr>
        <w:t xml:space="preserve"> no</w:t>
      </w:r>
      <w:r w:rsidR="002E7F91">
        <w:rPr>
          <w:highlight w:val="yellow"/>
        </w:rPr>
        <w:t xml:space="preserve">t </w:t>
      </w:r>
      <w:r>
        <w:rPr>
          <w:highlight w:val="yellow"/>
        </w:rPr>
        <w:t>producing chondrocytes by using the stylus to make a small dot over each chondrocyte expressing the specified phenotype</w:t>
      </w:r>
      <w:r w:rsidR="00CB2C24">
        <w:rPr>
          <w:highlight w:val="yellow"/>
        </w:rPr>
        <w:t xml:space="preserve"> </w:t>
      </w:r>
      <w:r w:rsidR="00CB2C24">
        <w:rPr>
          <w:rFonts w:cs="Times New Roman"/>
          <w:highlight w:val="yellow"/>
        </w:rPr>
        <w:t>(</w:t>
      </w:r>
      <w:r w:rsidR="00CB2C24" w:rsidRPr="00361CD5">
        <w:rPr>
          <w:rFonts w:cs="Times New Roman"/>
          <w:b/>
          <w:bCs/>
          <w:highlight w:val="yellow"/>
        </w:rPr>
        <w:t>Figure 1B</w:t>
      </w:r>
      <w:r w:rsidR="00CB2C24">
        <w:rPr>
          <w:rFonts w:cs="Times New Roman"/>
          <w:highlight w:val="yellow"/>
        </w:rPr>
        <w:t>)</w:t>
      </w:r>
      <w:r>
        <w:rPr>
          <w:highlight w:val="yellow"/>
        </w:rPr>
        <w:t>.</w:t>
      </w:r>
    </w:p>
    <w:p w14:paraId="238D1246" w14:textId="77777777" w:rsidR="00324C6C" w:rsidRPr="00324C6C" w:rsidRDefault="00324C6C" w:rsidP="00364D40">
      <w:pPr>
        <w:rPr>
          <w:highlight w:val="yellow"/>
        </w:rPr>
      </w:pPr>
    </w:p>
    <w:p w14:paraId="4C567C9C" w14:textId="4824CB24" w:rsidR="00136EB8" w:rsidRPr="00740D91" w:rsidRDefault="00136EB8" w:rsidP="00364D40">
      <w:r w:rsidRPr="00160592">
        <w:rPr>
          <w:highlight w:val="yellow"/>
        </w:rPr>
        <w:t xml:space="preserve">NOTE: </w:t>
      </w:r>
      <w:r w:rsidR="002E7F91">
        <w:rPr>
          <w:highlight w:val="yellow"/>
        </w:rPr>
        <w:t>Count cells</w:t>
      </w:r>
      <w:r w:rsidRPr="00160592">
        <w:rPr>
          <w:highlight w:val="yellow"/>
        </w:rPr>
        <w:t xml:space="preserve"> according to their phenotype as either matrix producing (</w:t>
      </w:r>
      <w:r w:rsidR="002E7F91">
        <w:rPr>
          <w:highlight w:val="yellow"/>
        </w:rPr>
        <w:t xml:space="preserve">i.e., </w:t>
      </w:r>
      <w:r w:rsidRPr="00160592">
        <w:rPr>
          <w:highlight w:val="yellow"/>
        </w:rPr>
        <w:t xml:space="preserve">strong </w:t>
      </w:r>
      <w:r w:rsidR="007A3CBC" w:rsidRPr="00160592">
        <w:rPr>
          <w:highlight w:val="yellow"/>
        </w:rPr>
        <w:t>Safranin</w:t>
      </w:r>
      <w:r w:rsidRPr="00160592">
        <w:rPr>
          <w:highlight w:val="yellow"/>
        </w:rPr>
        <w:t xml:space="preserve">-O staining) or matrix </w:t>
      </w:r>
      <w:r w:rsidR="002E7F91">
        <w:rPr>
          <w:highlight w:val="yellow"/>
        </w:rPr>
        <w:t>nonproducing</w:t>
      </w:r>
      <w:r w:rsidRPr="00160592">
        <w:rPr>
          <w:highlight w:val="yellow"/>
        </w:rPr>
        <w:t xml:space="preserve"> (</w:t>
      </w:r>
      <w:r w:rsidR="002E7F91">
        <w:rPr>
          <w:highlight w:val="yellow"/>
        </w:rPr>
        <w:t xml:space="preserve">i.e., </w:t>
      </w:r>
      <w:r w:rsidRPr="00160592">
        <w:rPr>
          <w:highlight w:val="yellow"/>
        </w:rPr>
        <w:t xml:space="preserve">very faint or no </w:t>
      </w:r>
      <w:r w:rsidR="007A3CBC" w:rsidRPr="00160592">
        <w:rPr>
          <w:highlight w:val="yellow"/>
        </w:rPr>
        <w:t>Safranin</w:t>
      </w:r>
      <w:r w:rsidRPr="00160592">
        <w:rPr>
          <w:highlight w:val="yellow"/>
        </w:rPr>
        <w:t>-O staining).</w:t>
      </w:r>
      <w:r w:rsidRPr="00740D91">
        <w:t xml:space="preserve"> </w:t>
      </w:r>
    </w:p>
    <w:p w14:paraId="5A904ADE" w14:textId="77777777" w:rsidR="0004595A" w:rsidRPr="00255EF3" w:rsidRDefault="0004595A" w:rsidP="00364D40">
      <w:pPr>
        <w:rPr>
          <w:rFonts w:cs="Times New Roman"/>
          <w:highlight w:val="yellow"/>
        </w:rPr>
      </w:pPr>
    </w:p>
    <w:p w14:paraId="44FAB86D" w14:textId="76677E9F" w:rsidR="00C93492" w:rsidRPr="00AF0879" w:rsidRDefault="00A6695E" w:rsidP="00B85057">
      <w:pPr>
        <w:pStyle w:val="ListParagraph"/>
        <w:numPr>
          <w:ilvl w:val="1"/>
          <w:numId w:val="59"/>
        </w:numPr>
        <w:rPr>
          <w:highlight w:val="yellow"/>
        </w:rPr>
      </w:pPr>
      <w:r w:rsidRPr="009739AA">
        <w:rPr>
          <w:rFonts w:cs="Times New Roman"/>
          <w:highlight w:val="yellow"/>
        </w:rPr>
        <w:t xml:space="preserve"> </w:t>
      </w:r>
      <w:r w:rsidR="0004595A" w:rsidRPr="009739AA">
        <w:rPr>
          <w:rFonts w:cs="Times New Roman"/>
          <w:highlight w:val="yellow"/>
        </w:rPr>
        <w:t xml:space="preserve">Measurement of the </w:t>
      </w:r>
      <w:r w:rsidR="00361CD5" w:rsidRPr="009739AA">
        <w:rPr>
          <w:rFonts w:cs="Times New Roman"/>
          <w:highlight w:val="yellow"/>
        </w:rPr>
        <w:t>t</w:t>
      </w:r>
      <w:r w:rsidR="0004595A" w:rsidRPr="009739AA">
        <w:rPr>
          <w:rFonts w:cs="Times New Roman"/>
          <w:highlight w:val="yellow"/>
        </w:rPr>
        <w:t xml:space="preserve">ibial </w:t>
      </w:r>
      <w:r w:rsidR="00361CD5" w:rsidRPr="009739AA">
        <w:rPr>
          <w:rFonts w:cs="Times New Roman"/>
          <w:highlight w:val="yellow"/>
        </w:rPr>
        <w:t>a</w:t>
      </w:r>
      <w:r w:rsidR="0004595A" w:rsidRPr="009739AA">
        <w:rPr>
          <w:rFonts w:cs="Times New Roman"/>
          <w:highlight w:val="yellow"/>
        </w:rPr>
        <w:t xml:space="preserve">rticular </w:t>
      </w:r>
      <w:r w:rsidR="00361CD5" w:rsidRPr="009739AA">
        <w:rPr>
          <w:rFonts w:cs="Times New Roman"/>
          <w:highlight w:val="yellow"/>
        </w:rPr>
        <w:t>s</w:t>
      </w:r>
      <w:r w:rsidR="0004595A" w:rsidRPr="009739AA">
        <w:rPr>
          <w:rFonts w:cs="Times New Roman"/>
          <w:highlight w:val="yellow"/>
        </w:rPr>
        <w:t xml:space="preserve">urface </w:t>
      </w:r>
      <w:r w:rsidR="00361CD5" w:rsidRPr="009739AA">
        <w:rPr>
          <w:rFonts w:cs="Times New Roman"/>
          <w:highlight w:val="yellow"/>
        </w:rPr>
        <w:t>p</w:t>
      </w:r>
      <w:r w:rsidR="0004595A" w:rsidRPr="009739AA">
        <w:rPr>
          <w:rFonts w:cs="Times New Roman"/>
          <w:highlight w:val="yellow"/>
        </w:rPr>
        <w:t>erimeter </w:t>
      </w:r>
    </w:p>
    <w:p w14:paraId="6BCE5640" w14:textId="77777777" w:rsidR="00C93492" w:rsidRPr="00C540FF" w:rsidRDefault="00C93492" w:rsidP="00364D40">
      <w:pPr>
        <w:widowControl/>
        <w:autoSpaceDE/>
        <w:autoSpaceDN/>
        <w:adjustRightInd/>
        <w:jc w:val="left"/>
        <w:rPr>
          <w:rFonts w:cs="Times New Roman"/>
          <w:b/>
          <w:highlight w:val="yellow"/>
        </w:rPr>
      </w:pPr>
    </w:p>
    <w:p w14:paraId="49F35F0A" w14:textId="18D74747" w:rsidR="00C93492" w:rsidRPr="00A6695E" w:rsidRDefault="00C46C1D" w:rsidP="00B85057">
      <w:pPr>
        <w:pStyle w:val="ListParagraph"/>
        <w:numPr>
          <w:ilvl w:val="2"/>
          <w:numId w:val="59"/>
        </w:numPr>
        <w:ind w:left="0" w:firstLine="0"/>
        <w:rPr>
          <w:highlight w:val="yellow"/>
        </w:rPr>
      </w:pPr>
      <w:r w:rsidRPr="00A6695E">
        <w:rPr>
          <w:rFonts w:cs="Times New Roman"/>
          <w:highlight w:val="yellow"/>
        </w:rPr>
        <w:t xml:space="preserve">Measure </w:t>
      </w:r>
      <w:r w:rsidRPr="00A6695E">
        <w:rPr>
          <w:highlight w:val="yellow"/>
        </w:rPr>
        <w:t>t</w:t>
      </w:r>
      <w:r w:rsidR="0004595A" w:rsidRPr="00A6695E">
        <w:rPr>
          <w:highlight w:val="yellow"/>
        </w:rPr>
        <w:t>he absolute tibial articular surface perimeter</w:t>
      </w:r>
      <w:r w:rsidR="0004595A" w:rsidRPr="00A6695E">
        <w:rPr>
          <w:b/>
          <w:highlight w:val="yellow"/>
        </w:rPr>
        <w:t xml:space="preserve"> </w:t>
      </w:r>
      <w:r w:rsidR="0004595A" w:rsidRPr="00A6695E">
        <w:rPr>
          <w:highlight w:val="yellow"/>
        </w:rPr>
        <w:t>by tracing a line across the surface of the tibial cartilage</w:t>
      </w:r>
      <w:r w:rsidRPr="00A6695E">
        <w:rPr>
          <w:highlight w:val="yellow"/>
        </w:rPr>
        <w:t xml:space="preserve">, carefully </w:t>
      </w:r>
      <w:r w:rsidR="006B57CB" w:rsidRPr="00A6695E">
        <w:rPr>
          <w:highlight w:val="yellow"/>
        </w:rPr>
        <w:t>defining</w:t>
      </w:r>
      <w:r w:rsidR="0004595A" w:rsidRPr="00A6695E">
        <w:rPr>
          <w:highlight w:val="yellow"/>
        </w:rPr>
        <w:t xml:space="preserve"> individual fibrillations</w:t>
      </w:r>
      <w:r w:rsidR="00CB2C24">
        <w:rPr>
          <w:highlight w:val="yellow"/>
        </w:rPr>
        <w:t xml:space="preserve"> </w:t>
      </w:r>
      <w:r w:rsidR="00CB2C24">
        <w:rPr>
          <w:rFonts w:cs="Times New Roman"/>
          <w:highlight w:val="yellow"/>
        </w:rPr>
        <w:t>(</w:t>
      </w:r>
      <w:r w:rsidR="00CB2C24" w:rsidRPr="00361CD5">
        <w:rPr>
          <w:rFonts w:cs="Times New Roman"/>
          <w:b/>
          <w:bCs/>
          <w:highlight w:val="yellow"/>
        </w:rPr>
        <w:t>Figure 1C</w:t>
      </w:r>
      <w:r w:rsidR="00CB2C24">
        <w:rPr>
          <w:rFonts w:cs="Times New Roman"/>
          <w:highlight w:val="yellow"/>
        </w:rPr>
        <w:t>)</w:t>
      </w:r>
      <w:r w:rsidR="0004595A" w:rsidRPr="00A6695E">
        <w:rPr>
          <w:highlight w:val="yellow"/>
        </w:rPr>
        <w:t xml:space="preserve">. </w:t>
      </w:r>
    </w:p>
    <w:p w14:paraId="63D8DD70" w14:textId="77777777" w:rsidR="00C93492" w:rsidRPr="00C93492" w:rsidRDefault="00C93492" w:rsidP="0005273C">
      <w:pPr>
        <w:rPr>
          <w:highlight w:val="yellow"/>
        </w:rPr>
      </w:pPr>
    </w:p>
    <w:p w14:paraId="2EFE8EBD" w14:textId="4FB990CC" w:rsidR="00C93492" w:rsidRDefault="00C46C1D" w:rsidP="00B85057">
      <w:pPr>
        <w:pStyle w:val="ListParagraph"/>
        <w:widowControl/>
        <w:numPr>
          <w:ilvl w:val="2"/>
          <w:numId w:val="59"/>
        </w:numPr>
        <w:tabs>
          <w:tab w:val="left" w:pos="270"/>
          <w:tab w:val="left" w:pos="720"/>
        </w:tabs>
        <w:autoSpaceDE/>
        <w:autoSpaceDN/>
        <w:adjustRightInd/>
        <w:ind w:left="0" w:firstLine="0"/>
        <w:jc w:val="left"/>
        <w:rPr>
          <w:highlight w:val="yellow"/>
        </w:rPr>
      </w:pPr>
      <w:r>
        <w:rPr>
          <w:highlight w:val="yellow"/>
        </w:rPr>
        <w:t>Draw a</w:t>
      </w:r>
      <w:r w:rsidR="0004595A" w:rsidRPr="00C93492">
        <w:rPr>
          <w:highlight w:val="yellow"/>
        </w:rPr>
        <w:t xml:space="preserve"> second line along the tidemark </w:t>
      </w:r>
      <w:r>
        <w:rPr>
          <w:highlight w:val="yellow"/>
        </w:rPr>
        <w:t xml:space="preserve">to serve </w:t>
      </w:r>
      <w:r w:rsidR="0004595A" w:rsidRPr="00C93492">
        <w:rPr>
          <w:highlight w:val="yellow"/>
        </w:rPr>
        <w:t xml:space="preserve">as an internal control for </w:t>
      </w:r>
      <w:r w:rsidR="00D14000">
        <w:rPr>
          <w:highlight w:val="yellow"/>
        </w:rPr>
        <w:t>the plane of</w:t>
      </w:r>
      <w:r w:rsidR="0005273C">
        <w:rPr>
          <w:highlight w:val="yellow"/>
        </w:rPr>
        <w:t xml:space="preserve"> </w:t>
      </w:r>
      <w:r w:rsidR="00D14000">
        <w:rPr>
          <w:highlight w:val="yellow"/>
        </w:rPr>
        <w:t>each section</w:t>
      </w:r>
      <w:r w:rsidR="00CB2C24">
        <w:rPr>
          <w:highlight w:val="yellow"/>
        </w:rPr>
        <w:t xml:space="preserve"> </w:t>
      </w:r>
      <w:r w:rsidR="00CB2C24">
        <w:rPr>
          <w:rFonts w:cs="Times New Roman"/>
          <w:highlight w:val="yellow"/>
        </w:rPr>
        <w:t>(</w:t>
      </w:r>
      <w:r w:rsidR="00CB2C24" w:rsidRPr="00361CD5">
        <w:rPr>
          <w:rFonts w:cs="Times New Roman"/>
          <w:b/>
          <w:bCs/>
          <w:highlight w:val="yellow"/>
        </w:rPr>
        <w:t>Figure 1C</w:t>
      </w:r>
      <w:r w:rsidR="00CB2C24">
        <w:rPr>
          <w:rFonts w:cs="Times New Roman"/>
          <w:highlight w:val="yellow"/>
        </w:rPr>
        <w:t>)</w:t>
      </w:r>
      <w:r w:rsidR="0004595A" w:rsidRPr="00C93492">
        <w:rPr>
          <w:highlight w:val="yellow"/>
        </w:rPr>
        <w:t>. </w:t>
      </w:r>
    </w:p>
    <w:p w14:paraId="59DC5F40" w14:textId="77777777" w:rsidR="00C93492" w:rsidRPr="00C93492" w:rsidRDefault="00C93492" w:rsidP="0005273C">
      <w:pPr>
        <w:widowControl/>
        <w:tabs>
          <w:tab w:val="left" w:pos="270"/>
          <w:tab w:val="left" w:pos="720"/>
        </w:tabs>
        <w:autoSpaceDE/>
        <w:autoSpaceDN/>
        <w:adjustRightInd/>
        <w:jc w:val="left"/>
        <w:rPr>
          <w:highlight w:val="yellow"/>
        </w:rPr>
      </w:pPr>
    </w:p>
    <w:p w14:paraId="1032490F" w14:textId="33B01102" w:rsidR="00C46C1D" w:rsidRDefault="00C46C1D" w:rsidP="00B85057">
      <w:pPr>
        <w:pStyle w:val="ListParagraph"/>
        <w:widowControl/>
        <w:numPr>
          <w:ilvl w:val="2"/>
          <w:numId w:val="59"/>
        </w:numPr>
        <w:tabs>
          <w:tab w:val="left" w:pos="270"/>
          <w:tab w:val="left" w:pos="720"/>
        </w:tabs>
        <w:autoSpaceDE/>
        <w:autoSpaceDN/>
        <w:adjustRightInd/>
        <w:ind w:left="0" w:firstLine="0"/>
        <w:jc w:val="left"/>
        <w:rPr>
          <w:highlight w:val="yellow"/>
        </w:rPr>
      </w:pPr>
      <w:r>
        <w:rPr>
          <w:highlight w:val="yellow"/>
        </w:rPr>
        <w:t>Calculate t</w:t>
      </w:r>
      <w:r w:rsidR="0004595A" w:rsidRPr="00C93492">
        <w:rPr>
          <w:highlight w:val="yellow"/>
        </w:rPr>
        <w:t>he</w:t>
      </w:r>
      <w:r w:rsidR="0004595A" w:rsidRPr="00C93492">
        <w:rPr>
          <w:b/>
          <w:highlight w:val="yellow"/>
        </w:rPr>
        <w:t xml:space="preserve"> </w:t>
      </w:r>
      <w:r w:rsidR="0004595A" w:rsidRPr="00C540FF">
        <w:rPr>
          <w:highlight w:val="yellow"/>
        </w:rPr>
        <w:t>tibial articular surface fibrillation index</w:t>
      </w:r>
      <w:r w:rsidR="0004595A" w:rsidRPr="00C93492">
        <w:rPr>
          <w:highlight w:val="yellow"/>
        </w:rPr>
        <w:t xml:space="preserve"> by dividing the tibial articular</w:t>
      </w:r>
      <w:r w:rsidR="0005273C">
        <w:rPr>
          <w:highlight w:val="yellow"/>
        </w:rPr>
        <w:t xml:space="preserve"> </w:t>
      </w:r>
      <w:r w:rsidR="0004595A" w:rsidRPr="00C93492">
        <w:rPr>
          <w:highlight w:val="yellow"/>
        </w:rPr>
        <w:t xml:space="preserve">surface perimeter by the tidemark perimeter. </w:t>
      </w:r>
    </w:p>
    <w:p w14:paraId="4A3AFAA8" w14:textId="77777777" w:rsidR="00C46C1D" w:rsidRPr="00C46C1D" w:rsidRDefault="00C46C1D" w:rsidP="00364D40">
      <w:pPr>
        <w:widowControl/>
        <w:tabs>
          <w:tab w:val="left" w:pos="270"/>
          <w:tab w:val="left" w:pos="720"/>
        </w:tabs>
        <w:autoSpaceDE/>
        <w:autoSpaceDN/>
        <w:adjustRightInd/>
        <w:jc w:val="left"/>
        <w:rPr>
          <w:highlight w:val="yellow"/>
        </w:rPr>
      </w:pPr>
    </w:p>
    <w:p w14:paraId="79E1326C" w14:textId="6E442014" w:rsidR="0004595A" w:rsidRPr="00160592" w:rsidRDefault="00C46C1D" w:rsidP="00364D40">
      <w:pPr>
        <w:widowControl/>
        <w:tabs>
          <w:tab w:val="left" w:pos="270"/>
          <w:tab w:val="left" w:pos="720"/>
        </w:tabs>
        <w:autoSpaceDE/>
        <w:autoSpaceDN/>
        <w:adjustRightInd/>
        <w:jc w:val="left"/>
      </w:pPr>
      <w:r w:rsidRPr="00160592">
        <w:t xml:space="preserve">NOTE: </w:t>
      </w:r>
      <w:r w:rsidR="002E7F91" w:rsidRPr="00160592">
        <w:t xml:space="preserve">Tidemark </w:t>
      </w:r>
      <w:r w:rsidR="0004595A" w:rsidRPr="00160592">
        <w:t>perimeters are generally equal across samples</w:t>
      </w:r>
      <w:r w:rsidR="002E7F91">
        <w:t>,</w:t>
      </w:r>
      <w:r w:rsidR="0004595A" w:rsidRPr="00160592">
        <w:t xml:space="preserve"> so the difference in </w:t>
      </w:r>
      <w:r w:rsidR="00FF0593">
        <w:t xml:space="preserve">the </w:t>
      </w:r>
      <w:r w:rsidR="0004595A" w:rsidRPr="00160592">
        <w:t xml:space="preserve">articular surface perimeters between sham and DMM </w:t>
      </w:r>
      <w:r w:rsidR="002E7F91">
        <w:t>was</w:t>
      </w:r>
      <w:r w:rsidR="002E7F91" w:rsidRPr="00160592">
        <w:t xml:space="preserve"> </w:t>
      </w:r>
      <w:r w:rsidR="0004595A" w:rsidRPr="00160592">
        <w:t xml:space="preserve">generally </w:t>
      </w:r>
      <w:r w:rsidR="00E927CD">
        <w:t>small</w:t>
      </w:r>
      <w:r w:rsidR="00E927CD" w:rsidRPr="00160592">
        <w:t xml:space="preserve"> </w:t>
      </w:r>
      <w:r w:rsidR="0004595A" w:rsidRPr="00160592">
        <w:t xml:space="preserve">whether absolute perimeter or </w:t>
      </w:r>
      <w:r w:rsidR="007575F7" w:rsidRPr="00160592">
        <w:t>fibrillation index</w:t>
      </w:r>
      <w:r w:rsidR="0004595A" w:rsidRPr="00160592">
        <w:t xml:space="preserve"> were </w:t>
      </w:r>
      <w:r w:rsidR="002A5DDD" w:rsidRPr="00160592">
        <w:t>used</w:t>
      </w:r>
      <w:r w:rsidR="0004595A" w:rsidRPr="00160592">
        <w:t xml:space="preserve">. </w:t>
      </w:r>
    </w:p>
    <w:p w14:paraId="2B11F6F5" w14:textId="77777777" w:rsidR="0004595A" w:rsidRPr="00255EF3" w:rsidRDefault="0004595A" w:rsidP="00364D40">
      <w:pPr>
        <w:pStyle w:val="ListParagraph"/>
        <w:tabs>
          <w:tab w:val="left" w:pos="270"/>
          <w:tab w:val="left" w:pos="720"/>
        </w:tabs>
        <w:ind w:left="0"/>
        <w:rPr>
          <w:rFonts w:cs="Times New Roman"/>
          <w:highlight w:val="yellow"/>
        </w:rPr>
      </w:pPr>
    </w:p>
    <w:p w14:paraId="6B3BDB36" w14:textId="30E922EE" w:rsidR="0004595A" w:rsidRPr="009739AA" w:rsidRDefault="00CA19EC" w:rsidP="00B85057">
      <w:pPr>
        <w:pStyle w:val="ListParagraph"/>
        <w:widowControl/>
        <w:numPr>
          <w:ilvl w:val="1"/>
          <w:numId w:val="59"/>
        </w:numPr>
        <w:autoSpaceDE/>
        <w:autoSpaceDN/>
        <w:adjustRightInd/>
        <w:jc w:val="left"/>
        <w:rPr>
          <w:rFonts w:cs="Times New Roman"/>
          <w:highlight w:val="yellow"/>
        </w:rPr>
      </w:pPr>
      <w:r w:rsidRPr="009739AA">
        <w:rPr>
          <w:rFonts w:cs="Times New Roman"/>
          <w:highlight w:val="yellow"/>
        </w:rPr>
        <w:t xml:space="preserve"> </w:t>
      </w:r>
      <w:r w:rsidR="0004595A" w:rsidRPr="009739AA">
        <w:rPr>
          <w:rFonts w:cs="Times New Roman"/>
          <w:highlight w:val="yellow"/>
        </w:rPr>
        <w:t xml:space="preserve">Measurement of the </w:t>
      </w:r>
      <w:r w:rsidR="00361CD5" w:rsidRPr="009739AA">
        <w:rPr>
          <w:rFonts w:cs="Times New Roman"/>
          <w:highlight w:val="yellow"/>
        </w:rPr>
        <w:t>s</w:t>
      </w:r>
      <w:r w:rsidR="0004595A" w:rsidRPr="009739AA">
        <w:rPr>
          <w:rFonts w:cs="Times New Roman"/>
          <w:highlight w:val="yellow"/>
        </w:rPr>
        <w:t xml:space="preserve">ubchondral </w:t>
      </w:r>
      <w:r w:rsidR="00361CD5" w:rsidRPr="009739AA">
        <w:rPr>
          <w:rFonts w:cs="Times New Roman"/>
          <w:highlight w:val="yellow"/>
        </w:rPr>
        <w:t>b</w:t>
      </w:r>
      <w:r w:rsidR="0004595A" w:rsidRPr="009739AA">
        <w:rPr>
          <w:rFonts w:cs="Times New Roman"/>
          <w:highlight w:val="yellow"/>
        </w:rPr>
        <w:t xml:space="preserve">one and </w:t>
      </w:r>
      <w:r w:rsidR="00361CD5" w:rsidRPr="009739AA">
        <w:rPr>
          <w:rFonts w:cs="Times New Roman"/>
          <w:highlight w:val="yellow"/>
        </w:rPr>
        <w:t>m</w:t>
      </w:r>
      <w:r w:rsidR="0004595A" w:rsidRPr="009739AA">
        <w:rPr>
          <w:rFonts w:cs="Times New Roman"/>
          <w:highlight w:val="yellow"/>
        </w:rPr>
        <w:t xml:space="preserve">arrow </w:t>
      </w:r>
      <w:r w:rsidR="00361CD5" w:rsidRPr="009739AA">
        <w:rPr>
          <w:rFonts w:cs="Times New Roman"/>
          <w:highlight w:val="yellow"/>
        </w:rPr>
        <w:t>s</w:t>
      </w:r>
      <w:r w:rsidR="0004595A" w:rsidRPr="009739AA">
        <w:rPr>
          <w:rFonts w:cs="Times New Roman"/>
          <w:highlight w:val="yellow"/>
        </w:rPr>
        <w:t xml:space="preserve">pace </w:t>
      </w:r>
      <w:r w:rsidR="00361CD5" w:rsidRPr="009739AA">
        <w:rPr>
          <w:rFonts w:cs="Times New Roman"/>
          <w:highlight w:val="yellow"/>
        </w:rPr>
        <w:t>a</w:t>
      </w:r>
      <w:r w:rsidR="0004595A" w:rsidRPr="009739AA">
        <w:rPr>
          <w:rFonts w:cs="Times New Roman"/>
          <w:highlight w:val="yellow"/>
        </w:rPr>
        <w:t>reas</w:t>
      </w:r>
    </w:p>
    <w:p w14:paraId="72558805" w14:textId="77777777" w:rsidR="0004595A" w:rsidRPr="00255EF3" w:rsidRDefault="0004595A" w:rsidP="00364D40">
      <w:pPr>
        <w:rPr>
          <w:rFonts w:cs="Times New Roman"/>
          <w:highlight w:val="yellow"/>
        </w:rPr>
      </w:pPr>
    </w:p>
    <w:p w14:paraId="56502D1D" w14:textId="340ABF6C" w:rsidR="0004595A" w:rsidRPr="00C93492" w:rsidRDefault="00C93492" w:rsidP="00364D40">
      <w:pPr>
        <w:widowControl/>
        <w:tabs>
          <w:tab w:val="left" w:pos="270"/>
        </w:tabs>
        <w:autoSpaceDE/>
        <w:autoSpaceDN/>
        <w:adjustRightInd/>
        <w:rPr>
          <w:rFonts w:cs="Times New Roman"/>
          <w:highlight w:val="yellow"/>
        </w:rPr>
      </w:pPr>
      <w:r>
        <w:rPr>
          <w:rFonts w:cs="Times New Roman"/>
          <w:highlight w:val="yellow"/>
        </w:rPr>
        <w:t>7.</w:t>
      </w:r>
      <w:r w:rsidR="00A6695E">
        <w:rPr>
          <w:rFonts w:cs="Times New Roman"/>
          <w:highlight w:val="yellow"/>
        </w:rPr>
        <w:t>5</w:t>
      </w:r>
      <w:r>
        <w:rPr>
          <w:rFonts w:cs="Times New Roman"/>
          <w:highlight w:val="yellow"/>
        </w:rPr>
        <w:t xml:space="preserve">.1. </w:t>
      </w:r>
      <w:r w:rsidR="008E3BAC">
        <w:rPr>
          <w:rFonts w:cs="Times New Roman"/>
          <w:highlight w:val="yellow"/>
        </w:rPr>
        <w:t xml:space="preserve">Measure the </w:t>
      </w:r>
      <w:r w:rsidR="0004595A" w:rsidRPr="00C93492">
        <w:rPr>
          <w:rFonts w:cs="Times New Roman"/>
          <w:highlight w:val="yellow"/>
        </w:rPr>
        <w:t xml:space="preserve">subchondral marrow space area using the </w:t>
      </w:r>
      <w:r w:rsidR="00E927CD" w:rsidRPr="009739AA">
        <w:rPr>
          <w:rFonts w:cs="Times New Roman"/>
          <w:b/>
          <w:bCs/>
          <w:highlight w:val="yellow"/>
        </w:rPr>
        <w:t>Area</w:t>
      </w:r>
      <w:r w:rsidR="00E927CD" w:rsidRPr="00C93492">
        <w:rPr>
          <w:rFonts w:cs="Times New Roman"/>
          <w:highlight w:val="yellow"/>
        </w:rPr>
        <w:t xml:space="preserve"> </w:t>
      </w:r>
      <w:r w:rsidR="0004595A" w:rsidRPr="00C93492">
        <w:rPr>
          <w:rFonts w:cs="Times New Roman"/>
          <w:highlight w:val="yellow"/>
        </w:rPr>
        <w:t xml:space="preserve">function </w:t>
      </w:r>
      <w:r w:rsidR="008E3BAC">
        <w:rPr>
          <w:rFonts w:cs="Times New Roman"/>
          <w:highlight w:val="yellow"/>
        </w:rPr>
        <w:t>by outlining regions in the subchondral region stained with hematoxylin only (</w:t>
      </w:r>
      <w:r w:rsidR="00E927CD">
        <w:rPr>
          <w:rFonts w:cs="Times New Roman"/>
          <w:highlight w:val="yellow"/>
        </w:rPr>
        <w:t xml:space="preserve">i.e., </w:t>
      </w:r>
      <w:r w:rsidR="008E3BAC">
        <w:rPr>
          <w:rFonts w:cs="Times New Roman"/>
          <w:highlight w:val="yellow"/>
        </w:rPr>
        <w:t xml:space="preserve">negative for </w:t>
      </w:r>
      <w:r w:rsidR="007A3CBC">
        <w:rPr>
          <w:rFonts w:cs="Times New Roman"/>
          <w:highlight w:val="yellow"/>
        </w:rPr>
        <w:t>Fast Green</w:t>
      </w:r>
      <w:r w:rsidR="008E3BAC">
        <w:rPr>
          <w:rFonts w:cs="Times New Roman"/>
          <w:highlight w:val="yellow"/>
        </w:rPr>
        <w:t xml:space="preserve">) to determine total marrow space area within the subchondral bone. </w:t>
      </w:r>
      <w:r w:rsidR="002A5DDD">
        <w:rPr>
          <w:rFonts w:cs="Times New Roman"/>
          <w:highlight w:val="yellow"/>
        </w:rPr>
        <w:t>Draw l</w:t>
      </w:r>
      <w:r w:rsidR="0004595A" w:rsidRPr="00C93492">
        <w:rPr>
          <w:rFonts w:cs="Times New Roman"/>
          <w:highlight w:val="yellow"/>
        </w:rPr>
        <w:t>ines</w:t>
      </w:r>
      <w:r w:rsidR="009F22EA">
        <w:rPr>
          <w:rFonts w:cs="Times New Roman"/>
          <w:highlight w:val="yellow"/>
        </w:rPr>
        <w:t xml:space="preserve"> </w:t>
      </w:r>
      <w:r w:rsidR="0004595A" w:rsidRPr="00C93492">
        <w:rPr>
          <w:rFonts w:cs="Times New Roman"/>
          <w:highlight w:val="yellow"/>
        </w:rPr>
        <w:t>around the peri</w:t>
      </w:r>
      <w:r w:rsidR="009F22EA">
        <w:rPr>
          <w:rFonts w:cs="Times New Roman"/>
          <w:highlight w:val="yellow"/>
        </w:rPr>
        <w:t>meter</w:t>
      </w:r>
      <w:r w:rsidR="0004595A" w:rsidRPr="00C93492">
        <w:rPr>
          <w:rFonts w:cs="Times New Roman"/>
          <w:highlight w:val="yellow"/>
        </w:rPr>
        <w:t xml:space="preserve"> of these areas to determine the total area of all marrow space</w:t>
      </w:r>
      <w:r w:rsidR="009F22EA">
        <w:rPr>
          <w:rFonts w:cs="Times New Roman"/>
          <w:highlight w:val="yellow"/>
        </w:rPr>
        <w:t xml:space="preserve"> </w:t>
      </w:r>
      <w:r w:rsidR="0004595A" w:rsidRPr="00C93492">
        <w:rPr>
          <w:rFonts w:cs="Times New Roman"/>
          <w:highlight w:val="yellow"/>
        </w:rPr>
        <w:t xml:space="preserve">within the </w:t>
      </w:r>
      <w:r w:rsidR="002A5DDD">
        <w:rPr>
          <w:rFonts w:cs="Times New Roman"/>
          <w:highlight w:val="yellow"/>
        </w:rPr>
        <w:t xml:space="preserve">tibial </w:t>
      </w:r>
      <w:r w:rsidR="0004595A" w:rsidRPr="00C93492">
        <w:rPr>
          <w:rFonts w:cs="Times New Roman"/>
          <w:highlight w:val="yellow"/>
        </w:rPr>
        <w:t>subchondral bone</w:t>
      </w:r>
      <w:r w:rsidR="00036063">
        <w:rPr>
          <w:rFonts w:cs="Times New Roman"/>
          <w:highlight w:val="yellow"/>
        </w:rPr>
        <w:t xml:space="preserve"> (</w:t>
      </w:r>
      <w:r w:rsidR="00036063" w:rsidRPr="00361CD5">
        <w:rPr>
          <w:rFonts w:cs="Times New Roman"/>
          <w:b/>
          <w:bCs/>
          <w:highlight w:val="yellow"/>
        </w:rPr>
        <w:t>Figure 2B</w:t>
      </w:r>
      <w:r w:rsidR="00036063">
        <w:rPr>
          <w:rFonts w:cs="Times New Roman"/>
          <w:highlight w:val="yellow"/>
        </w:rPr>
        <w:t>)</w:t>
      </w:r>
      <w:r w:rsidR="0004595A" w:rsidRPr="00C93492">
        <w:rPr>
          <w:rFonts w:cs="Times New Roman"/>
          <w:highlight w:val="yellow"/>
        </w:rPr>
        <w:t>.</w:t>
      </w:r>
    </w:p>
    <w:p w14:paraId="5CDF90C5" w14:textId="77777777" w:rsidR="0004595A" w:rsidRPr="00255EF3" w:rsidRDefault="0004595A" w:rsidP="00364D40">
      <w:pPr>
        <w:tabs>
          <w:tab w:val="left" w:pos="270"/>
        </w:tabs>
        <w:rPr>
          <w:rFonts w:cs="Times New Roman"/>
          <w:highlight w:val="yellow"/>
        </w:rPr>
      </w:pPr>
    </w:p>
    <w:p w14:paraId="42D46942" w14:textId="76C5DFDC" w:rsidR="008E3BAC" w:rsidRDefault="00C93492" w:rsidP="00364D40">
      <w:pPr>
        <w:widowControl/>
        <w:tabs>
          <w:tab w:val="left" w:pos="270"/>
        </w:tabs>
        <w:autoSpaceDE/>
        <w:autoSpaceDN/>
        <w:adjustRightInd/>
        <w:rPr>
          <w:rFonts w:cs="Times New Roman"/>
          <w:highlight w:val="yellow"/>
        </w:rPr>
      </w:pPr>
      <w:r>
        <w:rPr>
          <w:rFonts w:cs="Times New Roman"/>
          <w:highlight w:val="yellow"/>
        </w:rPr>
        <w:t>7.</w:t>
      </w:r>
      <w:r w:rsidR="00A6695E">
        <w:rPr>
          <w:rFonts w:cs="Times New Roman"/>
          <w:highlight w:val="yellow"/>
        </w:rPr>
        <w:t>5</w:t>
      </w:r>
      <w:r>
        <w:rPr>
          <w:rFonts w:cs="Times New Roman"/>
          <w:highlight w:val="yellow"/>
        </w:rPr>
        <w:t xml:space="preserve">.2. </w:t>
      </w:r>
      <w:r w:rsidR="008E3BAC">
        <w:rPr>
          <w:rFonts w:cs="Times New Roman"/>
          <w:highlight w:val="yellow"/>
        </w:rPr>
        <w:t>Measure the</w:t>
      </w:r>
      <w:r w:rsidR="008E3BAC" w:rsidRPr="00C93492">
        <w:rPr>
          <w:rFonts w:cs="Times New Roman"/>
          <w:highlight w:val="yellow"/>
        </w:rPr>
        <w:t xml:space="preserve"> total subchondral area using the area function</w:t>
      </w:r>
      <w:r w:rsidR="008E3BAC">
        <w:rPr>
          <w:rFonts w:cs="Times New Roman"/>
          <w:highlight w:val="yellow"/>
        </w:rPr>
        <w:t xml:space="preserve"> by outlining the region between the </w:t>
      </w:r>
      <w:r w:rsidR="008E3BAC" w:rsidRPr="00C93492">
        <w:rPr>
          <w:rFonts w:cs="Times New Roman"/>
          <w:highlight w:val="yellow"/>
        </w:rPr>
        <w:t xml:space="preserve">chondro-osseous junction </w:t>
      </w:r>
      <w:r w:rsidR="008E3BAC">
        <w:rPr>
          <w:rFonts w:cs="Times New Roman"/>
          <w:highlight w:val="yellow"/>
        </w:rPr>
        <w:t xml:space="preserve">and </w:t>
      </w:r>
      <w:r w:rsidR="008E3BAC" w:rsidRPr="00C93492">
        <w:rPr>
          <w:rFonts w:cs="Times New Roman"/>
          <w:highlight w:val="yellow"/>
        </w:rPr>
        <w:t>the superior border of the growth plate</w:t>
      </w:r>
      <w:r w:rsidR="008E3BAC">
        <w:rPr>
          <w:rFonts w:cs="Times New Roman"/>
          <w:highlight w:val="yellow"/>
        </w:rPr>
        <w:t>, extending laterally to the regions of the anterior and posterior osteophytes</w:t>
      </w:r>
      <w:r w:rsidR="00036063">
        <w:rPr>
          <w:rFonts w:cs="Times New Roman"/>
          <w:highlight w:val="yellow"/>
        </w:rPr>
        <w:t xml:space="preserve"> (</w:t>
      </w:r>
      <w:r w:rsidR="00036063" w:rsidRPr="00361CD5">
        <w:rPr>
          <w:rFonts w:cs="Times New Roman"/>
          <w:b/>
          <w:bCs/>
          <w:highlight w:val="yellow"/>
        </w:rPr>
        <w:t>Figure 2B</w:t>
      </w:r>
      <w:r w:rsidR="00036063">
        <w:rPr>
          <w:rFonts w:cs="Times New Roman"/>
          <w:highlight w:val="yellow"/>
        </w:rPr>
        <w:t>)</w:t>
      </w:r>
      <w:r w:rsidR="008E3BAC">
        <w:rPr>
          <w:rFonts w:cs="Times New Roman"/>
          <w:highlight w:val="yellow"/>
        </w:rPr>
        <w:t xml:space="preserve">. </w:t>
      </w:r>
    </w:p>
    <w:p w14:paraId="4F4FFB2D" w14:textId="77777777" w:rsidR="008E3BAC" w:rsidRDefault="008E3BAC" w:rsidP="00364D40">
      <w:pPr>
        <w:widowControl/>
        <w:tabs>
          <w:tab w:val="left" w:pos="270"/>
        </w:tabs>
        <w:autoSpaceDE/>
        <w:autoSpaceDN/>
        <w:adjustRightInd/>
        <w:rPr>
          <w:rFonts w:cs="Times New Roman"/>
          <w:highlight w:val="yellow"/>
        </w:rPr>
      </w:pPr>
    </w:p>
    <w:p w14:paraId="07C1AA3D" w14:textId="468F9BDF" w:rsidR="0004595A" w:rsidRPr="008E3BAC" w:rsidRDefault="008E3BAC" w:rsidP="00364D40">
      <w:pPr>
        <w:widowControl/>
        <w:tabs>
          <w:tab w:val="left" w:pos="270"/>
        </w:tabs>
        <w:autoSpaceDE/>
        <w:autoSpaceDN/>
        <w:adjustRightInd/>
        <w:rPr>
          <w:rFonts w:cs="Times New Roman"/>
          <w:highlight w:val="yellow"/>
        </w:rPr>
      </w:pPr>
      <w:r>
        <w:rPr>
          <w:rFonts w:cs="Times New Roman"/>
          <w:highlight w:val="yellow"/>
        </w:rPr>
        <w:t>7.</w:t>
      </w:r>
      <w:r w:rsidR="00A6695E">
        <w:rPr>
          <w:rFonts w:cs="Times New Roman"/>
          <w:highlight w:val="yellow"/>
        </w:rPr>
        <w:t>5</w:t>
      </w:r>
      <w:r>
        <w:rPr>
          <w:rFonts w:cs="Times New Roman"/>
          <w:highlight w:val="yellow"/>
        </w:rPr>
        <w:t>.3. Calculate t</w:t>
      </w:r>
      <w:r w:rsidR="0004595A" w:rsidRPr="00C93492">
        <w:rPr>
          <w:rFonts w:cs="Times New Roman"/>
          <w:highlight w:val="yellow"/>
        </w:rPr>
        <w:t>he subchondral bone area by subtracting the subchondral bone marrow space area from the total subchondral area</w:t>
      </w:r>
      <w:r w:rsidR="00036063">
        <w:rPr>
          <w:rFonts w:cs="Times New Roman"/>
          <w:highlight w:val="yellow"/>
        </w:rPr>
        <w:t xml:space="preserve"> (</w:t>
      </w:r>
      <w:r w:rsidR="00036063" w:rsidRPr="00361CD5">
        <w:rPr>
          <w:rFonts w:cs="Times New Roman"/>
          <w:b/>
          <w:bCs/>
          <w:highlight w:val="yellow"/>
        </w:rPr>
        <w:t>Figure 2B</w:t>
      </w:r>
      <w:r w:rsidR="00794599" w:rsidRPr="00794599">
        <w:rPr>
          <w:rFonts w:cs="Times New Roman"/>
          <w:bCs/>
          <w:highlight w:val="yellow"/>
        </w:rPr>
        <w:t>,</w:t>
      </w:r>
      <w:r w:rsidR="00036063" w:rsidRPr="00361CD5">
        <w:rPr>
          <w:rFonts w:cs="Times New Roman"/>
          <w:b/>
          <w:bCs/>
          <w:highlight w:val="yellow"/>
        </w:rPr>
        <w:t>C</w:t>
      </w:r>
      <w:r w:rsidR="00036063">
        <w:rPr>
          <w:rFonts w:cs="Times New Roman"/>
          <w:highlight w:val="yellow"/>
        </w:rPr>
        <w:t>)</w:t>
      </w:r>
      <w:r w:rsidR="0004595A" w:rsidRPr="00C93492">
        <w:rPr>
          <w:rFonts w:cs="Times New Roman"/>
          <w:highlight w:val="yellow"/>
        </w:rPr>
        <w:t>.</w:t>
      </w:r>
    </w:p>
    <w:p w14:paraId="5D254AA4" w14:textId="77777777" w:rsidR="0004595A" w:rsidRPr="00255EF3" w:rsidRDefault="0004595A" w:rsidP="00364D40">
      <w:pPr>
        <w:rPr>
          <w:rFonts w:cs="Times New Roman"/>
          <w:highlight w:val="yellow"/>
        </w:rPr>
      </w:pPr>
    </w:p>
    <w:p w14:paraId="7AAD4E24" w14:textId="51B94BFF" w:rsidR="0004595A" w:rsidRPr="009739AA" w:rsidRDefault="00CA19EC" w:rsidP="00B85057">
      <w:pPr>
        <w:pStyle w:val="ListParagraph"/>
        <w:widowControl/>
        <w:numPr>
          <w:ilvl w:val="1"/>
          <w:numId w:val="59"/>
        </w:numPr>
        <w:autoSpaceDE/>
        <w:autoSpaceDN/>
        <w:adjustRightInd/>
        <w:jc w:val="left"/>
        <w:rPr>
          <w:rFonts w:cs="Times New Roman"/>
          <w:highlight w:val="yellow"/>
        </w:rPr>
      </w:pPr>
      <w:r w:rsidRPr="009739AA">
        <w:rPr>
          <w:rFonts w:cs="Times New Roman"/>
          <w:highlight w:val="yellow"/>
        </w:rPr>
        <w:t xml:space="preserve"> </w:t>
      </w:r>
      <w:r w:rsidR="0004595A" w:rsidRPr="009739AA">
        <w:rPr>
          <w:rFonts w:cs="Times New Roman"/>
          <w:highlight w:val="yellow"/>
        </w:rPr>
        <w:t xml:space="preserve">Measurement of the </w:t>
      </w:r>
      <w:r w:rsidR="00361CD5" w:rsidRPr="009739AA">
        <w:rPr>
          <w:rFonts w:cs="Times New Roman"/>
          <w:highlight w:val="yellow"/>
        </w:rPr>
        <w:t>a</w:t>
      </w:r>
      <w:r w:rsidR="0004595A" w:rsidRPr="009739AA">
        <w:rPr>
          <w:rFonts w:cs="Times New Roman"/>
          <w:highlight w:val="yellow"/>
        </w:rPr>
        <w:t xml:space="preserve">nterior and </w:t>
      </w:r>
      <w:r w:rsidR="00361CD5" w:rsidRPr="009739AA">
        <w:rPr>
          <w:rFonts w:cs="Times New Roman"/>
          <w:highlight w:val="yellow"/>
        </w:rPr>
        <w:t>p</w:t>
      </w:r>
      <w:r w:rsidR="0004595A" w:rsidRPr="009739AA">
        <w:rPr>
          <w:rFonts w:cs="Times New Roman"/>
          <w:highlight w:val="yellow"/>
        </w:rPr>
        <w:t xml:space="preserve">osterior </w:t>
      </w:r>
      <w:r w:rsidR="00361CD5" w:rsidRPr="009739AA">
        <w:rPr>
          <w:rFonts w:cs="Times New Roman"/>
          <w:highlight w:val="yellow"/>
        </w:rPr>
        <w:t>o</w:t>
      </w:r>
      <w:r w:rsidR="0004595A" w:rsidRPr="009739AA">
        <w:rPr>
          <w:rFonts w:cs="Times New Roman"/>
          <w:highlight w:val="yellow"/>
        </w:rPr>
        <w:t xml:space="preserve">steophyte </w:t>
      </w:r>
      <w:r w:rsidR="00361CD5" w:rsidRPr="009739AA">
        <w:rPr>
          <w:rFonts w:cs="Times New Roman"/>
          <w:highlight w:val="yellow"/>
        </w:rPr>
        <w:t>a</w:t>
      </w:r>
      <w:r w:rsidR="0004595A" w:rsidRPr="009739AA">
        <w:rPr>
          <w:rFonts w:cs="Times New Roman"/>
          <w:highlight w:val="yellow"/>
        </w:rPr>
        <w:t xml:space="preserve">reas </w:t>
      </w:r>
    </w:p>
    <w:p w14:paraId="659BAFBD" w14:textId="77777777" w:rsidR="0004595A" w:rsidRPr="00255EF3" w:rsidRDefault="0004595A" w:rsidP="00364D40">
      <w:pPr>
        <w:pStyle w:val="ListParagraph"/>
        <w:tabs>
          <w:tab w:val="left" w:pos="270"/>
        </w:tabs>
        <w:ind w:left="0"/>
        <w:rPr>
          <w:rFonts w:cs="Times New Roman"/>
          <w:highlight w:val="yellow"/>
        </w:rPr>
      </w:pPr>
    </w:p>
    <w:p w14:paraId="6FA606A4" w14:textId="6AAB5F36" w:rsidR="00140E66" w:rsidRDefault="00140E66" w:rsidP="00364D40">
      <w:pPr>
        <w:widowControl/>
        <w:tabs>
          <w:tab w:val="left" w:pos="270"/>
        </w:tabs>
        <w:autoSpaceDE/>
        <w:autoSpaceDN/>
        <w:adjustRightInd/>
        <w:rPr>
          <w:rFonts w:cs="Times New Roman"/>
          <w:highlight w:val="yellow"/>
        </w:rPr>
      </w:pPr>
      <w:r>
        <w:rPr>
          <w:rFonts w:cs="Times New Roman"/>
          <w:highlight w:val="yellow"/>
        </w:rPr>
        <w:t>7.</w:t>
      </w:r>
      <w:r w:rsidR="00A6695E">
        <w:rPr>
          <w:rFonts w:cs="Times New Roman"/>
          <w:highlight w:val="yellow"/>
        </w:rPr>
        <w:t>6</w:t>
      </w:r>
      <w:r>
        <w:rPr>
          <w:rFonts w:cs="Times New Roman"/>
          <w:highlight w:val="yellow"/>
        </w:rPr>
        <w:t xml:space="preserve">.1. </w:t>
      </w:r>
      <w:r w:rsidR="002A5DDD">
        <w:rPr>
          <w:rFonts w:cs="Times New Roman"/>
          <w:highlight w:val="yellow"/>
        </w:rPr>
        <w:t>To m</w:t>
      </w:r>
      <w:r>
        <w:rPr>
          <w:rFonts w:cs="Times New Roman"/>
          <w:highlight w:val="yellow"/>
        </w:rPr>
        <w:t xml:space="preserve">easure </w:t>
      </w:r>
      <w:r w:rsidR="00E927CD">
        <w:rPr>
          <w:rFonts w:cs="Times New Roman"/>
          <w:highlight w:val="yellow"/>
        </w:rPr>
        <w:t xml:space="preserve">the </w:t>
      </w:r>
      <w:r>
        <w:rPr>
          <w:rFonts w:cs="Times New Roman"/>
          <w:highlight w:val="yellow"/>
        </w:rPr>
        <w:t xml:space="preserve">osteophyte </w:t>
      </w:r>
      <w:r w:rsidR="002A5DDD">
        <w:rPr>
          <w:rFonts w:cs="Times New Roman"/>
          <w:highlight w:val="yellow"/>
        </w:rPr>
        <w:t>area,</w:t>
      </w:r>
      <w:r>
        <w:rPr>
          <w:rFonts w:cs="Times New Roman"/>
          <w:highlight w:val="yellow"/>
        </w:rPr>
        <w:t xml:space="preserve"> trac</w:t>
      </w:r>
      <w:r w:rsidR="002A5DDD">
        <w:rPr>
          <w:rFonts w:cs="Times New Roman"/>
          <w:highlight w:val="yellow"/>
        </w:rPr>
        <w:t>e</w:t>
      </w:r>
      <w:r>
        <w:rPr>
          <w:rFonts w:cs="Times New Roman"/>
          <w:highlight w:val="yellow"/>
        </w:rPr>
        <w:t xml:space="preserve"> the anterior and posterior oste</w:t>
      </w:r>
      <w:bookmarkEnd w:id="0"/>
      <w:r>
        <w:rPr>
          <w:rFonts w:cs="Times New Roman"/>
          <w:highlight w:val="yellow"/>
        </w:rPr>
        <w:t xml:space="preserve">ophytes of the </w:t>
      </w:r>
      <w:r w:rsidR="0064652D">
        <w:rPr>
          <w:rFonts w:cs="Times New Roman"/>
          <w:highlight w:val="yellow"/>
        </w:rPr>
        <w:t xml:space="preserve">proximal </w:t>
      </w:r>
      <w:r>
        <w:rPr>
          <w:rFonts w:cs="Times New Roman"/>
          <w:highlight w:val="yellow"/>
        </w:rPr>
        <w:t xml:space="preserve">tibia </w:t>
      </w:r>
      <w:r w:rsidR="002A5DDD">
        <w:rPr>
          <w:rFonts w:cs="Times New Roman"/>
          <w:highlight w:val="yellow"/>
        </w:rPr>
        <w:t>using</w:t>
      </w:r>
      <w:r>
        <w:rPr>
          <w:rFonts w:cs="Times New Roman"/>
          <w:highlight w:val="yellow"/>
        </w:rPr>
        <w:t xml:space="preserve"> the </w:t>
      </w:r>
      <w:r w:rsidR="00E927CD" w:rsidRPr="009739AA">
        <w:rPr>
          <w:rFonts w:cs="Times New Roman"/>
          <w:b/>
          <w:bCs/>
          <w:highlight w:val="yellow"/>
        </w:rPr>
        <w:t>Area</w:t>
      </w:r>
      <w:r w:rsidR="00E927CD">
        <w:rPr>
          <w:rFonts w:cs="Times New Roman"/>
          <w:highlight w:val="yellow"/>
        </w:rPr>
        <w:t xml:space="preserve"> </w:t>
      </w:r>
      <w:r>
        <w:rPr>
          <w:rFonts w:cs="Times New Roman"/>
          <w:highlight w:val="yellow"/>
        </w:rPr>
        <w:t>function</w:t>
      </w:r>
      <w:r w:rsidR="00036063">
        <w:rPr>
          <w:rFonts w:cs="Times New Roman"/>
          <w:highlight w:val="yellow"/>
        </w:rPr>
        <w:t xml:space="preserve"> (</w:t>
      </w:r>
      <w:r w:rsidR="00036063" w:rsidRPr="00361CD5">
        <w:rPr>
          <w:rFonts w:cs="Times New Roman"/>
          <w:b/>
          <w:bCs/>
          <w:highlight w:val="yellow"/>
        </w:rPr>
        <w:t xml:space="preserve">Figure </w:t>
      </w:r>
      <w:r w:rsidR="007D3C44" w:rsidRPr="00361CD5">
        <w:rPr>
          <w:rFonts w:cs="Times New Roman"/>
          <w:b/>
          <w:bCs/>
          <w:highlight w:val="yellow"/>
        </w:rPr>
        <w:t>2</w:t>
      </w:r>
      <w:r w:rsidR="00036063" w:rsidRPr="00361CD5">
        <w:rPr>
          <w:rFonts w:cs="Times New Roman"/>
          <w:b/>
          <w:bCs/>
          <w:highlight w:val="yellow"/>
        </w:rPr>
        <w:t>B</w:t>
      </w:r>
      <w:r w:rsidR="00794599" w:rsidRPr="00794599">
        <w:rPr>
          <w:rFonts w:cs="Times New Roman"/>
          <w:bCs/>
          <w:highlight w:val="yellow"/>
        </w:rPr>
        <w:t>,</w:t>
      </w:r>
      <w:r w:rsidR="00036063" w:rsidRPr="00361CD5">
        <w:rPr>
          <w:rFonts w:cs="Times New Roman"/>
          <w:b/>
          <w:bCs/>
          <w:highlight w:val="yellow"/>
        </w:rPr>
        <w:t>E</w:t>
      </w:r>
      <w:r w:rsidR="00794599" w:rsidRPr="00794599">
        <w:rPr>
          <w:rFonts w:cs="Times New Roman"/>
          <w:bCs/>
          <w:highlight w:val="yellow"/>
        </w:rPr>
        <w:t>,</w:t>
      </w:r>
      <w:r w:rsidR="00036063" w:rsidRPr="00361CD5">
        <w:rPr>
          <w:rFonts w:cs="Times New Roman"/>
          <w:b/>
          <w:bCs/>
          <w:highlight w:val="yellow"/>
        </w:rPr>
        <w:t>F</w:t>
      </w:r>
      <w:r w:rsidR="00036063">
        <w:rPr>
          <w:rFonts w:cs="Times New Roman"/>
          <w:highlight w:val="yellow"/>
        </w:rPr>
        <w:t>)</w:t>
      </w:r>
      <w:r>
        <w:rPr>
          <w:rFonts w:cs="Times New Roman"/>
          <w:highlight w:val="yellow"/>
        </w:rPr>
        <w:t xml:space="preserve">. </w:t>
      </w:r>
    </w:p>
    <w:p w14:paraId="28EFC884" w14:textId="77777777" w:rsidR="00140E66" w:rsidRPr="00C93492" w:rsidRDefault="00140E66" w:rsidP="00364D40">
      <w:pPr>
        <w:widowControl/>
        <w:tabs>
          <w:tab w:val="left" w:pos="270"/>
        </w:tabs>
        <w:autoSpaceDE/>
        <w:autoSpaceDN/>
        <w:adjustRightInd/>
        <w:rPr>
          <w:rFonts w:cs="Times New Roman"/>
          <w:highlight w:val="yellow"/>
        </w:rPr>
      </w:pPr>
    </w:p>
    <w:p w14:paraId="5B66357F" w14:textId="34E2B629" w:rsidR="00140E66" w:rsidRPr="00740D91" w:rsidRDefault="00140E66" w:rsidP="00364D40">
      <w:pPr>
        <w:rPr>
          <w:rFonts w:cs="Times New Roman"/>
        </w:rPr>
      </w:pPr>
      <w:r w:rsidRPr="00160592">
        <w:rPr>
          <w:rFonts w:cs="Times New Roman"/>
          <w:color w:val="000000" w:themeColor="text1"/>
          <w:highlight w:val="yellow"/>
        </w:rPr>
        <w:t>NOTE:</w:t>
      </w:r>
      <w:r w:rsidRPr="00160592">
        <w:rPr>
          <w:rFonts w:cs="Times New Roman"/>
          <w:b/>
          <w:bCs/>
          <w:color w:val="000000" w:themeColor="text1"/>
          <w:highlight w:val="yellow"/>
        </w:rPr>
        <w:t xml:space="preserve"> </w:t>
      </w:r>
      <w:r w:rsidRPr="00160592">
        <w:rPr>
          <w:rFonts w:cs="Times New Roman"/>
          <w:highlight w:val="yellow"/>
        </w:rPr>
        <w:t xml:space="preserve">Osteophytes are bony projections </w:t>
      </w:r>
      <w:r w:rsidR="00E927CD" w:rsidRPr="00AD6988">
        <w:rPr>
          <w:rFonts w:cs="Times New Roman"/>
          <w:highlight w:val="yellow"/>
        </w:rPr>
        <w:t>that</w:t>
      </w:r>
      <w:r w:rsidR="00E927CD" w:rsidRPr="00160592">
        <w:rPr>
          <w:rFonts w:cs="Times New Roman"/>
          <w:highlight w:val="yellow"/>
        </w:rPr>
        <w:t xml:space="preserve"> </w:t>
      </w:r>
      <w:r w:rsidRPr="00160592">
        <w:rPr>
          <w:rFonts w:cs="Times New Roman"/>
          <w:highlight w:val="yellow"/>
        </w:rPr>
        <w:t xml:space="preserve">form between the articular cartilage and the growth plate, anterior or posterior to the subchondral region. Osteophyte areas on the anterior and posterior sides of the tibia </w:t>
      </w:r>
      <w:r w:rsidR="00E927CD">
        <w:rPr>
          <w:rFonts w:cs="Times New Roman"/>
          <w:highlight w:val="yellow"/>
        </w:rPr>
        <w:t>are</w:t>
      </w:r>
      <w:r w:rsidR="00E927CD" w:rsidRPr="00160592">
        <w:rPr>
          <w:rFonts w:cs="Times New Roman"/>
          <w:highlight w:val="yellow"/>
        </w:rPr>
        <w:t xml:space="preserve"> </w:t>
      </w:r>
      <w:r w:rsidRPr="00160592">
        <w:rPr>
          <w:rFonts w:cs="Times New Roman"/>
          <w:highlight w:val="yellow"/>
        </w:rPr>
        <w:t>determined by tracing the area anterior or posterior to the subchondral bone.</w:t>
      </w:r>
      <w:r w:rsidR="0000015F">
        <w:rPr>
          <w:rFonts w:cs="Times New Roman"/>
          <w:highlight w:val="yellow"/>
        </w:rPr>
        <w:t xml:space="preserve"> </w:t>
      </w:r>
      <w:r w:rsidRPr="00160592">
        <w:rPr>
          <w:rFonts w:cs="Times New Roman"/>
          <w:highlight w:val="yellow"/>
        </w:rPr>
        <w:t>The junction between the osteophytes and subchondral bone is clearly delineated by a line of cells extending from the articular cartilage to the growth plate.</w:t>
      </w:r>
      <w:r w:rsidR="0000015F">
        <w:rPr>
          <w:rFonts w:cs="Times New Roman"/>
          <w:highlight w:val="yellow"/>
        </w:rPr>
        <w:t xml:space="preserve"> </w:t>
      </w:r>
      <w:r w:rsidRPr="00160592">
        <w:rPr>
          <w:rFonts w:cs="Times New Roman"/>
          <w:highlight w:val="yellow"/>
        </w:rPr>
        <w:t>The junction between the osteophyte and synovium is defined by a transition between bony and fibrous tissue.</w:t>
      </w:r>
    </w:p>
    <w:p w14:paraId="105CEDDC" w14:textId="77777777" w:rsidR="0004595A" w:rsidRPr="00255EF3" w:rsidRDefault="0004595A" w:rsidP="00364D40">
      <w:pPr>
        <w:rPr>
          <w:rFonts w:cs="Times New Roman"/>
          <w:b/>
          <w:bCs/>
          <w:color w:val="000000" w:themeColor="text1"/>
          <w:highlight w:val="yellow"/>
        </w:rPr>
      </w:pPr>
    </w:p>
    <w:p w14:paraId="581DCE70" w14:textId="42D22CEF" w:rsidR="0004595A" w:rsidRPr="009739AA" w:rsidRDefault="00CA19EC" w:rsidP="00B85057">
      <w:pPr>
        <w:pStyle w:val="ListParagraph"/>
        <w:widowControl/>
        <w:numPr>
          <w:ilvl w:val="1"/>
          <w:numId w:val="59"/>
        </w:numPr>
        <w:autoSpaceDE/>
        <w:autoSpaceDN/>
        <w:adjustRightInd/>
        <w:jc w:val="left"/>
        <w:rPr>
          <w:rFonts w:cs="Times New Roman"/>
          <w:color w:val="000000" w:themeColor="text1"/>
          <w:highlight w:val="yellow"/>
        </w:rPr>
      </w:pPr>
      <w:r w:rsidRPr="009739AA">
        <w:rPr>
          <w:rFonts w:cs="Times New Roman"/>
          <w:color w:val="000000" w:themeColor="text1"/>
          <w:highlight w:val="yellow"/>
        </w:rPr>
        <w:t xml:space="preserve"> </w:t>
      </w:r>
      <w:r w:rsidR="0004595A" w:rsidRPr="009739AA">
        <w:rPr>
          <w:rFonts w:cs="Times New Roman"/>
          <w:color w:val="000000" w:themeColor="text1"/>
          <w:highlight w:val="yellow"/>
        </w:rPr>
        <w:t xml:space="preserve">Measurement of the </w:t>
      </w:r>
      <w:r w:rsidR="00361CD5" w:rsidRPr="009739AA">
        <w:rPr>
          <w:rFonts w:cs="Times New Roman"/>
          <w:color w:val="000000" w:themeColor="text1"/>
          <w:highlight w:val="yellow"/>
        </w:rPr>
        <w:t>s</w:t>
      </w:r>
      <w:r w:rsidR="0004595A" w:rsidRPr="009739AA">
        <w:rPr>
          <w:rFonts w:cs="Times New Roman"/>
          <w:color w:val="000000" w:themeColor="text1"/>
          <w:highlight w:val="yellow"/>
        </w:rPr>
        <w:t xml:space="preserve">ynovial </w:t>
      </w:r>
      <w:r w:rsidR="00361CD5" w:rsidRPr="009739AA">
        <w:rPr>
          <w:rFonts w:cs="Times New Roman"/>
          <w:color w:val="000000" w:themeColor="text1"/>
          <w:highlight w:val="yellow"/>
        </w:rPr>
        <w:t>t</w:t>
      </w:r>
      <w:r w:rsidR="0004595A" w:rsidRPr="009739AA">
        <w:rPr>
          <w:rFonts w:cs="Times New Roman"/>
          <w:color w:val="000000" w:themeColor="text1"/>
          <w:highlight w:val="yellow"/>
        </w:rPr>
        <w:t>hickness</w:t>
      </w:r>
    </w:p>
    <w:p w14:paraId="0A857D67" w14:textId="77777777" w:rsidR="0004595A" w:rsidRPr="00255EF3" w:rsidRDefault="0004595A" w:rsidP="00364D40">
      <w:pPr>
        <w:rPr>
          <w:rFonts w:cs="Times New Roman"/>
          <w:b/>
          <w:bCs/>
          <w:highlight w:val="yellow"/>
        </w:rPr>
      </w:pPr>
    </w:p>
    <w:p w14:paraId="59A78FA3" w14:textId="787302F5" w:rsidR="00140E66" w:rsidRDefault="00C93492" w:rsidP="00364D40">
      <w:pPr>
        <w:pStyle w:val="ListParagraph"/>
        <w:tabs>
          <w:tab w:val="left" w:pos="270"/>
        </w:tabs>
        <w:ind w:left="0"/>
        <w:rPr>
          <w:rFonts w:cs="Times New Roman"/>
          <w:bCs/>
          <w:color w:val="000000" w:themeColor="text1"/>
          <w:highlight w:val="yellow"/>
        </w:rPr>
      </w:pPr>
      <w:r>
        <w:rPr>
          <w:rFonts w:cs="Times New Roman"/>
          <w:bCs/>
          <w:color w:val="000000" w:themeColor="text1"/>
          <w:highlight w:val="yellow"/>
        </w:rPr>
        <w:t>7.</w:t>
      </w:r>
      <w:r w:rsidR="00A6695E">
        <w:rPr>
          <w:rFonts w:cs="Times New Roman"/>
          <w:bCs/>
          <w:color w:val="000000" w:themeColor="text1"/>
          <w:highlight w:val="yellow"/>
        </w:rPr>
        <w:t>7</w:t>
      </w:r>
      <w:r>
        <w:rPr>
          <w:rFonts w:cs="Times New Roman"/>
          <w:bCs/>
          <w:color w:val="000000" w:themeColor="text1"/>
          <w:highlight w:val="yellow"/>
        </w:rPr>
        <w:t xml:space="preserve">.1. </w:t>
      </w:r>
      <w:r w:rsidR="00140E66">
        <w:rPr>
          <w:rFonts w:cs="Times New Roman"/>
          <w:bCs/>
          <w:color w:val="000000" w:themeColor="text1"/>
          <w:highlight w:val="yellow"/>
        </w:rPr>
        <w:t xml:space="preserve">Measure </w:t>
      </w:r>
      <w:r w:rsidR="000F126C">
        <w:rPr>
          <w:rFonts w:cs="Times New Roman"/>
          <w:bCs/>
          <w:color w:val="000000" w:themeColor="text1"/>
          <w:highlight w:val="yellow"/>
        </w:rPr>
        <w:t xml:space="preserve">the </w:t>
      </w:r>
      <w:r w:rsidR="00140E66">
        <w:rPr>
          <w:rFonts w:cs="Times New Roman"/>
          <w:bCs/>
          <w:color w:val="000000" w:themeColor="text1"/>
          <w:highlight w:val="yellow"/>
        </w:rPr>
        <w:t>a</w:t>
      </w:r>
      <w:r w:rsidR="00140E66" w:rsidRPr="00255EF3">
        <w:rPr>
          <w:rFonts w:cs="Times New Roman"/>
          <w:bCs/>
          <w:color w:val="000000" w:themeColor="text1"/>
          <w:highlight w:val="yellow"/>
        </w:rPr>
        <w:t xml:space="preserve">nterior femoral synovial thickness using the </w:t>
      </w:r>
      <w:r w:rsidR="000F126C" w:rsidRPr="00AF0879">
        <w:rPr>
          <w:rFonts w:cs="Times New Roman"/>
          <w:b/>
          <w:color w:val="000000" w:themeColor="text1"/>
          <w:highlight w:val="yellow"/>
        </w:rPr>
        <w:t>Area</w:t>
      </w:r>
      <w:r w:rsidR="000F126C" w:rsidRPr="00255EF3">
        <w:rPr>
          <w:rFonts w:cs="Times New Roman"/>
          <w:bCs/>
          <w:color w:val="000000" w:themeColor="text1"/>
          <w:highlight w:val="yellow"/>
        </w:rPr>
        <w:t xml:space="preserve"> </w:t>
      </w:r>
      <w:r w:rsidR="00140E66" w:rsidRPr="00255EF3">
        <w:rPr>
          <w:rFonts w:cs="Times New Roman"/>
          <w:bCs/>
          <w:color w:val="000000" w:themeColor="text1"/>
          <w:highlight w:val="yellow"/>
        </w:rPr>
        <w:t>functio</w:t>
      </w:r>
      <w:r w:rsidR="00140E66">
        <w:rPr>
          <w:rFonts w:cs="Times New Roman"/>
          <w:bCs/>
          <w:color w:val="000000" w:themeColor="text1"/>
          <w:highlight w:val="yellow"/>
        </w:rPr>
        <w:t xml:space="preserve">n by </w:t>
      </w:r>
      <w:r w:rsidR="00140E66" w:rsidRPr="00255EF3">
        <w:rPr>
          <w:rFonts w:cs="Times New Roman"/>
          <w:bCs/>
          <w:color w:val="000000" w:themeColor="text1"/>
          <w:highlight w:val="yellow"/>
        </w:rPr>
        <w:t>drawing a line from the inner insertion point</w:t>
      </w:r>
      <w:r w:rsidR="00140E66">
        <w:rPr>
          <w:rFonts w:cs="Times New Roman"/>
          <w:bCs/>
          <w:color w:val="000000" w:themeColor="text1"/>
          <w:highlight w:val="yellow"/>
        </w:rPr>
        <w:t xml:space="preserve"> of the anterior synovium</w:t>
      </w:r>
      <w:r w:rsidR="00140E66" w:rsidRPr="00255EF3">
        <w:rPr>
          <w:rFonts w:cs="Times New Roman"/>
          <w:bCs/>
          <w:color w:val="000000" w:themeColor="text1"/>
          <w:highlight w:val="yellow"/>
        </w:rPr>
        <w:t xml:space="preserve"> on the femur towards </w:t>
      </w:r>
      <w:r w:rsidR="00140E66">
        <w:rPr>
          <w:rFonts w:cs="Times New Roman"/>
          <w:bCs/>
          <w:color w:val="000000" w:themeColor="text1"/>
          <w:highlight w:val="yellow"/>
        </w:rPr>
        <w:t>its</w:t>
      </w:r>
      <w:r w:rsidR="00140E66" w:rsidRPr="00255EF3">
        <w:rPr>
          <w:rFonts w:cs="Times New Roman"/>
          <w:bCs/>
          <w:color w:val="000000" w:themeColor="text1"/>
          <w:highlight w:val="yellow"/>
        </w:rPr>
        <w:t xml:space="preserve"> attachment point</w:t>
      </w:r>
      <w:r w:rsidR="00F6190B">
        <w:rPr>
          <w:rFonts w:cs="Times New Roman"/>
          <w:bCs/>
          <w:color w:val="000000" w:themeColor="text1"/>
          <w:highlight w:val="yellow"/>
        </w:rPr>
        <w:t xml:space="preserve"> </w:t>
      </w:r>
      <w:r w:rsidR="00140E66" w:rsidRPr="00255EF3">
        <w:rPr>
          <w:rFonts w:cs="Times New Roman"/>
          <w:bCs/>
          <w:color w:val="000000" w:themeColor="text1"/>
          <w:highlight w:val="yellow"/>
        </w:rPr>
        <w:t>on the meniscus</w:t>
      </w:r>
      <w:r w:rsidR="00A756DF">
        <w:rPr>
          <w:rFonts w:cs="Times New Roman"/>
          <w:bCs/>
          <w:color w:val="000000" w:themeColor="text1"/>
          <w:highlight w:val="yellow"/>
        </w:rPr>
        <w:t xml:space="preserve"> (</w:t>
      </w:r>
      <w:r w:rsidR="00A756DF" w:rsidRPr="00361CD5">
        <w:rPr>
          <w:rFonts w:cs="Times New Roman"/>
          <w:b/>
          <w:color w:val="000000" w:themeColor="text1"/>
          <w:highlight w:val="yellow"/>
        </w:rPr>
        <w:t>Figure 3B</w:t>
      </w:r>
      <w:r w:rsidR="00A756DF">
        <w:rPr>
          <w:rFonts w:cs="Times New Roman"/>
          <w:bCs/>
          <w:color w:val="000000" w:themeColor="text1"/>
          <w:highlight w:val="yellow"/>
        </w:rPr>
        <w:t>)</w:t>
      </w:r>
      <w:r w:rsidR="00140E66" w:rsidRPr="00255EF3">
        <w:rPr>
          <w:rFonts w:cs="Times New Roman"/>
          <w:bCs/>
          <w:color w:val="000000" w:themeColor="text1"/>
          <w:highlight w:val="yellow"/>
        </w:rPr>
        <w:t xml:space="preserve">. </w:t>
      </w:r>
    </w:p>
    <w:p w14:paraId="0352B1A0" w14:textId="77777777" w:rsidR="00140E66" w:rsidRDefault="00140E66" w:rsidP="00364D40">
      <w:pPr>
        <w:pStyle w:val="ListParagraph"/>
        <w:tabs>
          <w:tab w:val="left" w:pos="270"/>
        </w:tabs>
        <w:ind w:left="0"/>
        <w:rPr>
          <w:rFonts w:cs="Times New Roman"/>
          <w:bCs/>
          <w:color w:val="000000" w:themeColor="text1"/>
          <w:highlight w:val="yellow"/>
        </w:rPr>
      </w:pPr>
    </w:p>
    <w:p w14:paraId="6D035C5A" w14:textId="7B4E4356" w:rsidR="00140E66" w:rsidRDefault="00140E66" w:rsidP="00364D40">
      <w:pPr>
        <w:pStyle w:val="ListParagraph"/>
        <w:tabs>
          <w:tab w:val="left" w:pos="270"/>
        </w:tabs>
        <w:ind w:left="0"/>
        <w:rPr>
          <w:rFonts w:cs="Times New Roman"/>
          <w:bCs/>
          <w:color w:val="000000" w:themeColor="text1"/>
          <w:highlight w:val="yellow"/>
        </w:rPr>
      </w:pPr>
      <w:r>
        <w:rPr>
          <w:rFonts w:cs="Times New Roman"/>
          <w:bCs/>
          <w:color w:val="000000" w:themeColor="text1"/>
          <w:highlight w:val="yellow"/>
        </w:rPr>
        <w:t>7.</w:t>
      </w:r>
      <w:r w:rsidR="00A6695E">
        <w:rPr>
          <w:rFonts w:cs="Times New Roman"/>
          <w:bCs/>
          <w:color w:val="000000" w:themeColor="text1"/>
          <w:highlight w:val="yellow"/>
        </w:rPr>
        <w:t>7</w:t>
      </w:r>
      <w:r>
        <w:rPr>
          <w:rFonts w:cs="Times New Roman"/>
          <w:bCs/>
          <w:color w:val="000000" w:themeColor="text1"/>
          <w:highlight w:val="yellow"/>
        </w:rPr>
        <w:t>.2.</w:t>
      </w:r>
      <w:r w:rsidR="00CA19EC">
        <w:rPr>
          <w:rFonts w:cs="Times New Roman"/>
          <w:bCs/>
          <w:color w:val="000000" w:themeColor="text1"/>
          <w:highlight w:val="yellow"/>
        </w:rPr>
        <w:t xml:space="preserve"> </w:t>
      </w:r>
      <w:r>
        <w:rPr>
          <w:rFonts w:cs="Times New Roman"/>
          <w:bCs/>
          <w:color w:val="000000" w:themeColor="text1"/>
          <w:highlight w:val="yellow"/>
        </w:rPr>
        <w:t>Draw a</w:t>
      </w:r>
      <w:r w:rsidRPr="00255EF3">
        <w:rPr>
          <w:rFonts w:cs="Times New Roman"/>
          <w:bCs/>
          <w:color w:val="000000" w:themeColor="text1"/>
          <w:highlight w:val="yellow"/>
        </w:rPr>
        <w:t xml:space="preserve"> second line from </w:t>
      </w:r>
      <w:r w:rsidR="00E927CD">
        <w:rPr>
          <w:rFonts w:cs="Times New Roman"/>
          <w:bCs/>
          <w:color w:val="000000" w:themeColor="text1"/>
          <w:highlight w:val="yellow"/>
        </w:rPr>
        <w:t xml:space="preserve">the </w:t>
      </w:r>
      <w:r w:rsidRPr="00255EF3">
        <w:rPr>
          <w:rFonts w:cs="Times New Roman"/>
          <w:bCs/>
          <w:color w:val="000000" w:themeColor="text1"/>
          <w:highlight w:val="yellow"/>
        </w:rPr>
        <w:t xml:space="preserve">outer insertion </w:t>
      </w:r>
      <w:r>
        <w:rPr>
          <w:rFonts w:cs="Times New Roman"/>
          <w:bCs/>
          <w:color w:val="000000" w:themeColor="text1"/>
          <w:highlight w:val="yellow"/>
        </w:rPr>
        <w:t xml:space="preserve">of the synovium </w:t>
      </w:r>
      <w:r w:rsidRPr="00255EF3">
        <w:rPr>
          <w:rFonts w:cs="Times New Roman"/>
          <w:bCs/>
          <w:color w:val="000000" w:themeColor="text1"/>
          <w:highlight w:val="yellow"/>
        </w:rPr>
        <w:t>o</w:t>
      </w:r>
      <w:r>
        <w:rPr>
          <w:rFonts w:cs="Times New Roman"/>
          <w:bCs/>
          <w:color w:val="000000" w:themeColor="text1"/>
          <w:highlight w:val="yellow"/>
        </w:rPr>
        <w:t>n</w:t>
      </w:r>
      <w:r w:rsidRPr="00255EF3">
        <w:rPr>
          <w:rFonts w:cs="Times New Roman"/>
          <w:bCs/>
          <w:color w:val="000000" w:themeColor="text1"/>
          <w:highlight w:val="yellow"/>
        </w:rPr>
        <w:t xml:space="preserve"> the femur towards </w:t>
      </w:r>
      <w:r w:rsidR="00D14000">
        <w:rPr>
          <w:rFonts w:cs="Times New Roman"/>
          <w:bCs/>
          <w:color w:val="000000" w:themeColor="text1"/>
          <w:highlight w:val="yellow"/>
        </w:rPr>
        <w:t>its</w:t>
      </w:r>
      <w:r w:rsidR="00D14000" w:rsidRPr="00255EF3">
        <w:rPr>
          <w:rFonts w:cs="Times New Roman"/>
          <w:bCs/>
          <w:color w:val="000000" w:themeColor="text1"/>
          <w:highlight w:val="yellow"/>
        </w:rPr>
        <w:t xml:space="preserve"> </w:t>
      </w:r>
      <w:r w:rsidRPr="00255EF3">
        <w:rPr>
          <w:rFonts w:cs="Times New Roman"/>
          <w:bCs/>
          <w:color w:val="000000" w:themeColor="text1"/>
          <w:highlight w:val="yellow"/>
        </w:rPr>
        <w:t>attachment to the meniscus</w:t>
      </w:r>
      <w:r w:rsidR="00A756DF">
        <w:rPr>
          <w:rFonts w:cs="Times New Roman"/>
          <w:bCs/>
          <w:color w:val="000000" w:themeColor="text1"/>
          <w:highlight w:val="yellow"/>
        </w:rPr>
        <w:t xml:space="preserve"> (</w:t>
      </w:r>
      <w:r w:rsidR="00A756DF" w:rsidRPr="00361CD5">
        <w:rPr>
          <w:rFonts w:cs="Times New Roman"/>
          <w:b/>
          <w:color w:val="000000" w:themeColor="text1"/>
          <w:highlight w:val="yellow"/>
        </w:rPr>
        <w:t>Figure 3B</w:t>
      </w:r>
      <w:r w:rsidR="00A756DF">
        <w:rPr>
          <w:rFonts w:cs="Times New Roman"/>
          <w:bCs/>
          <w:color w:val="000000" w:themeColor="text1"/>
          <w:highlight w:val="yellow"/>
        </w:rPr>
        <w:t>)</w:t>
      </w:r>
      <w:r w:rsidRPr="00255EF3">
        <w:rPr>
          <w:rFonts w:cs="Times New Roman"/>
          <w:bCs/>
          <w:color w:val="000000" w:themeColor="text1"/>
          <w:highlight w:val="yellow"/>
        </w:rPr>
        <w:t xml:space="preserve">. </w:t>
      </w:r>
    </w:p>
    <w:p w14:paraId="0224D995" w14:textId="77777777" w:rsidR="00140E66" w:rsidRDefault="00140E66" w:rsidP="00364D40">
      <w:pPr>
        <w:pStyle w:val="ListParagraph"/>
        <w:tabs>
          <w:tab w:val="left" w:pos="270"/>
        </w:tabs>
        <w:ind w:left="0"/>
        <w:rPr>
          <w:rFonts w:cs="Times New Roman"/>
          <w:bCs/>
          <w:color w:val="000000" w:themeColor="text1"/>
          <w:highlight w:val="yellow"/>
        </w:rPr>
      </w:pPr>
    </w:p>
    <w:p w14:paraId="6825DB77" w14:textId="35B59EBB" w:rsidR="00140E66" w:rsidRDefault="00140E66" w:rsidP="00364D40">
      <w:pPr>
        <w:pStyle w:val="ListParagraph"/>
        <w:tabs>
          <w:tab w:val="left" w:pos="270"/>
        </w:tabs>
        <w:ind w:left="0"/>
        <w:rPr>
          <w:rFonts w:cs="Times New Roman"/>
          <w:bCs/>
          <w:color w:val="000000" w:themeColor="text1"/>
          <w:highlight w:val="yellow"/>
        </w:rPr>
      </w:pPr>
      <w:r>
        <w:rPr>
          <w:rFonts w:cs="Times New Roman"/>
          <w:bCs/>
          <w:color w:val="000000" w:themeColor="text1"/>
          <w:highlight w:val="yellow"/>
        </w:rPr>
        <w:t>7.</w:t>
      </w:r>
      <w:r w:rsidR="00A6695E">
        <w:rPr>
          <w:rFonts w:cs="Times New Roman"/>
          <w:bCs/>
          <w:color w:val="000000" w:themeColor="text1"/>
          <w:highlight w:val="yellow"/>
        </w:rPr>
        <w:t>7</w:t>
      </w:r>
      <w:r>
        <w:rPr>
          <w:rFonts w:cs="Times New Roman"/>
          <w:bCs/>
          <w:color w:val="000000" w:themeColor="text1"/>
          <w:highlight w:val="yellow"/>
        </w:rPr>
        <w:t>.3. Calculate t</w:t>
      </w:r>
      <w:r w:rsidRPr="00255EF3">
        <w:rPr>
          <w:rFonts w:cs="Times New Roman"/>
          <w:bCs/>
          <w:color w:val="000000" w:themeColor="text1"/>
          <w:highlight w:val="yellow"/>
        </w:rPr>
        <w:t xml:space="preserve">he synovial thickness by dividing </w:t>
      </w:r>
      <w:r w:rsidR="00AF0879">
        <w:rPr>
          <w:rFonts w:cs="Times New Roman"/>
          <w:bCs/>
          <w:color w:val="000000" w:themeColor="text1"/>
          <w:highlight w:val="yellow"/>
        </w:rPr>
        <w:t xml:space="preserve">the </w:t>
      </w:r>
      <w:r w:rsidRPr="00255EF3">
        <w:rPr>
          <w:rFonts w:cs="Times New Roman"/>
          <w:bCs/>
          <w:color w:val="000000" w:themeColor="text1"/>
          <w:highlight w:val="yellow"/>
        </w:rPr>
        <w:t xml:space="preserve">total synovial area by </w:t>
      </w:r>
      <w:r w:rsidR="00AF0879">
        <w:rPr>
          <w:rFonts w:cs="Times New Roman"/>
          <w:bCs/>
          <w:color w:val="000000" w:themeColor="text1"/>
          <w:highlight w:val="yellow"/>
        </w:rPr>
        <w:t xml:space="preserve">the </w:t>
      </w:r>
      <w:r w:rsidRPr="00255EF3">
        <w:rPr>
          <w:rFonts w:cs="Times New Roman"/>
          <w:bCs/>
          <w:color w:val="000000" w:themeColor="text1"/>
          <w:highlight w:val="yellow"/>
        </w:rPr>
        <w:t>synovial perimeter.</w:t>
      </w:r>
    </w:p>
    <w:bookmarkEnd w:id="2"/>
    <w:p w14:paraId="520FD9D0" w14:textId="77777777" w:rsidR="00125E7B" w:rsidRPr="00255EF3" w:rsidRDefault="00125E7B" w:rsidP="00364D40">
      <w:pPr>
        <w:pStyle w:val="ListParagraph"/>
        <w:tabs>
          <w:tab w:val="left" w:pos="270"/>
        </w:tabs>
        <w:ind w:left="0"/>
        <w:rPr>
          <w:rFonts w:cs="Times New Roman"/>
          <w:bCs/>
          <w:color w:val="000000" w:themeColor="text1"/>
        </w:rPr>
      </w:pPr>
    </w:p>
    <w:p w14:paraId="303415E0" w14:textId="13E877D5" w:rsidR="00125E7B" w:rsidRPr="008510D2" w:rsidRDefault="0004595A" w:rsidP="00B85057">
      <w:pPr>
        <w:pStyle w:val="ListParagraph"/>
        <w:numPr>
          <w:ilvl w:val="0"/>
          <w:numId w:val="59"/>
        </w:numPr>
        <w:tabs>
          <w:tab w:val="left" w:pos="270"/>
        </w:tabs>
        <w:ind w:left="0" w:firstLine="0"/>
        <w:rPr>
          <w:rFonts w:cs="Times New Roman"/>
          <w:b/>
        </w:rPr>
      </w:pPr>
      <w:r w:rsidRPr="008510D2">
        <w:rPr>
          <w:rFonts w:cs="Times New Roman"/>
          <w:b/>
        </w:rPr>
        <w:t xml:space="preserve">Statistical analysis </w:t>
      </w:r>
    </w:p>
    <w:p w14:paraId="51DA1F4B" w14:textId="77777777" w:rsidR="00125E7B" w:rsidRPr="008510D2" w:rsidRDefault="00125E7B" w:rsidP="00364D40">
      <w:pPr>
        <w:tabs>
          <w:tab w:val="left" w:pos="270"/>
        </w:tabs>
        <w:rPr>
          <w:rFonts w:cs="Times New Roman"/>
        </w:rPr>
      </w:pPr>
    </w:p>
    <w:p w14:paraId="49176B47" w14:textId="60C16069" w:rsidR="008510D2" w:rsidRPr="008510D2" w:rsidRDefault="00125E7B" w:rsidP="00364D40">
      <w:pPr>
        <w:rPr>
          <w:shd w:val="clear" w:color="auto" w:fill="FFFFFF"/>
        </w:rPr>
      </w:pPr>
      <w:r w:rsidRPr="00C540FF">
        <w:rPr>
          <w:rFonts w:cs="Times New Roman"/>
        </w:rPr>
        <w:t>8</w:t>
      </w:r>
      <w:r w:rsidRPr="008510D2">
        <w:rPr>
          <w:rFonts w:cs="Times New Roman"/>
        </w:rPr>
        <w:t xml:space="preserve">.1. </w:t>
      </w:r>
      <w:r w:rsidR="008510D2" w:rsidRPr="00C540FF">
        <w:rPr>
          <w:rFonts w:cs="Times New Roman"/>
        </w:rPr>
        <w:t xml:space="preserve">Collect </w:t>
      </w:r>
      <w:r w:rsidR="002A5DDD">
        <w:rPr>
          <w:rFonts w:cs="Times New Roman"/>
        </w:rPr>
        <w:t xml:space="preserve">the measured parameters and average the </w:t>
      </w:r>
      <w:r w:rsidR="00B27C07">
        <w:rPr>
          <w:rFonts w:cs="Times New Roman"/>
        </w:rPr>
        <w:t xml:space="preserve">results from </w:t>
      </w:r>
      <w:r w:rsidR="00AF0879">
        <w:rPr>
          <w:rFonts w:cs="Times New Roman"/>
        </w:rPr>
        <w:t xml:space="preserve">the </w:t>
      </w:r>
      <w:r w:rsidR="002A5DDD">
        <w:rPr>
          <w:rFonts w:cs="Times New Roman"/>
        </w:rPr>
        <w:t>three representative sections for each sample. A</w:t>
      </w:r>
      <w:r w:rsidR="008510D2" w:rsidRPr="00C540FF">
        <w:rPr>
          <w:rFonts w:cs="Times New Roman"/>
        </w:rPr>
        <w:t xml:space="preserve">nalyze </w:t>
      </w:r>
      <w:r w:rsidR="00E927CD">
        <w:rPr>
          <w:rFonts w:cs="Times New Roman"/>
        </w:rPr>
        <w:t xml:space="preserve">the </w:t>
      </w:r>
      <w:r w:rsidR="008510D2" w:rsidRPr="00C540FF">
        <w:rPr>
          <w:rFonts w:cs="Times New Roman"/>
        </w:rPr>
        <w:t xml:space="preserve">data using </w:t>
      </w:r>
      <w:r w:rsidR="00E927CD">
        <w:rPr>
          <w:rFonts w:cs="Times New Roman"/>
        </w:rPr>
        <w:t xml:space="preserve">an </w:t>
      </w:r>
      <w:r w:rsidR="0004595A" w:rsidRPr="008510D2">
        <w:rPr>
          <w:shd w:val="clear" w:color="auto" w:fill="FFFFFF"/>
        </w:rPr>
        <w:t>unpaired</w:t>
      </w:r>
      <w:r w:rsidR="00053DC8">
        <w:rPr>
          <w:shd w:val="clear" w:color="auto" w:fill="FFFFFF"/>
        </w:rPr>
        <w:t xml:space="preserve"> </w:t>
      </w:r>
      <w:r w:rsidR="00E927CD">
        <w:rPr>
          <w:shd w:val="clear" w:color="auto" w:fill="FFFFFF"/>
        </w:rPr>
        <w:t xml:space="preserve">Student’s </w:t>
      </w:r>
      <w:r w:rsidR="0026674B" w:rsidRPr="008510D2">
        <w:rPr>
          <w:shd w:val="clear" w:color="auto" w:fill="FFFFFF"/>
        </w:rPr>
        <w:t>t</w:t>
      </w:r>
      <w:r w:rsidR="0004595A" w:rsidRPr="008510D2">
        <w:rPr>
          <w:shd w:val="clear" w:color="auto" w:fill="FFFFFF"/>
        </w:rPr>
        <w:t xml:space="preserve">-test </w:t>
      </w:r>
      <w:r w:rsidR="002A5DDD">
        <w:rPr>
          <w:shd w:val="clear" w:color="auto" w:fill="FFFFFF"/>
        </w:rPr>
        <w:t xml:space="preserve">to compare two groups or </w:t>
      </w:r>
      <w:r w:rsidR="001D5EF3">
        <w:rPr>
          <w:shd w:val="clear" w:color="auto" w:fill="FFFFFF"/>
        </w:rPr>
        <w:t>one-way</w:t>
      </w:r>
      <w:r w:rsidR="00B27C07">
        <w:rPr>
          <w:shd w:val="clear" w:color="auto" w:fill="FFFFFF"/>
        </w:rPr>
        <w:t xml:space="preserve"> </w:t>
      </w:r>
      <w:r w:rsidR="002A5DDD">
        <w:rPr>
          <w:shd w:val="clear" w:color="auto" w:fill="FFFFFF"/>
        </w:rPr>
        <w:t>ANOVA to compare three or more groups.</w:t>
      </w:r>
      <w:r w:rsidR="004A0243">
        <w:rPr>
          <w:shd w:val="clear" w:color="auto" w:fill="FFFFFF"/>
        </w:rPr>
        <w:t xml:space="preserve"> </w:t>
      </w:r>
    </w:p>
    <w:p w14:paraId="02F252D7" w14:textId="77777777" w:rsidR="008510D2" w:rsidRDefault="008510D2" w:rsidP="00364D40">
      <w:pPr>
        <w:rPr>
          <w:shd w:val="clear" w:color="auto" w:fill="FFFFFF"/>
        </w:rPr>
      </w:pPr>
    </w:p>
    <w:p w14:paraId="6AE88CCD" w14:textId="00E0FC79" w:rsidR="008510D2" w:rsidRDefault="008510D2" w:rsidP="00364D40">
      <w:pPr>
        <w:rPr>
          <w:shd w:val="clear" w:color="auto" w:fill="FFFFFF"/>
        </w:rPr>
      </w:pPr>
      <w:r>
        <w:rPr>
          <w:shd w:val="clear" w:color="auto" w:fill="FFFFFF"/>
        </w:rPr>
        <w:t xml:space="preserve">8.2. Display </w:t>
      </w:r>
      <w:r w:rsidR="00AF0879">
        <w:rPr>
          <w:shd w:val="clear" w:color="auto" w:fill="FFFFFF"/>
        </w:rPr>
        <w:t xml:space="preserve">the </w:t>
      </w:r>
      <w:r>
        <w:rPr>
          <w:shd w:val="clear" w:color="auto" w:fill="FFFFFF"/>
        </w:rPr>
        <w:t xml:space="preserve">data as mean </w:t>
      </w:r>
      <w:r w:rsidR="0026674B">
        <w:rPr>
          <w:shd w:val="clear" w:color="auto" w:fill="FFFFFF"/>
        </w:rPr>
        <w:t>±</w:t>
      </w:r>
      <w:r>
        <w:rPr>
          <w:shd w:val="clear" w:color="auto" w:fill="FFFFFF"/>
        </w:rPr>
        <w:t xml:space="preserve"> standard error of mean. </w:t>
      </w:r>
    </w:p>
    <w:p w14:paraId="719F222F" w14:textId="77777777" w:rsidR="00125E7B" w:rsidRDefault="00125E7B" w:rsidP="00364D40">
      <w:pPr>
        <w:rPr>
          <w:shd w:val="clear" w:color="auto" w:fill="FFFFFF"/>
        </w:rPr>
      </w:pPr>
    </w:p>
    <w:p w14:paraId="17314779" w14:textId="4A902618" w:rsidR="0004595A" w:rsidRPr="00522FC9" w:rsidRDefault="00125E7B" w:rsidP="00364D40">
      <w:r>
        <w:rPr>
          <w:shd w:val="clear" w:color="auto" w:fill="FFFFFF"/>
        </w:rPr>
        <w:t>NOTE: S</w:t>
      </w:r>
      <w:r w:rsidR="0004595A" w:rsidRPr="00125E7B">
        <w:rPr>
          <w:shd w:val="clear" w:color="auto" w:fill="FFFFFF"/>
        </w:rPr>
        <w:t>tatistical significance</w:t>
      </w:r>
      <w:r w:rsidR="008510D2">
        <w:rPr>
          <w:shd w:val="clear" w:color="auto" w:fill="FFFFFF"/>
        </w:rPr>
        <w:t xml:space="preserve"> </w:t>
      </w:r>
      <w:r>
        <w:rPr>
          <w:shd w:val="clear" w:color="auto" w:fill="FFFFFF"/>
        </w:rPr>
        <w:t xml:space="preserve">was </w:t>
      </w:r>
      <w:r w:rsidR="0004595A" w:rsidRPr="00125E7B">
        <w:rPr>
          <w:shd w:val="clear" w:color="auto" w:fill="FFFFFF"/>
        </w:rPr>
        <w:t xml:space="preserve">achieved </w:t>
      </w:r>
      <w:r w:rsidR="0004595A" w:rsidRPr="00522FC9">
        <w:rPr>
          <w:shd w:val="clear" w:color="auto" w:fill="FFFFFF"/>
        </w:rPr>
        <w:t>at</w:t>
      </w:r>
      <w:r w:rsidR="008510D2" w:rsidRPr="00522FC9">
        <w:rPr>
          <w:shd w:val="clear" w:color="auto" w:fill="FFFFFF"/>
        </w:rPr>
        <w:t xml:space="preserve"> p</w:t>
      </w:r>
      <w:r w:rsidR="0004595A" w:rsidRPr="00522FC9">
        <w:rPr>
          <w:shd w:val="clear" w:color="auto" w:fill="FFFFFF"/>
        </w:rPr>
        <w:t xml:space="preserve"> ≤ 0.05.</w:t>
      </w:r>
      <w:r w:rsidRPr="00522FC9">
        <w:rPr>
          <w:shd w:val="clear" w:color="auto" w:fill="FFFFFF"/>
        </w:rPr>
        <w:t xml:space="preserve"> </w:t>
      </w:r>
    </w:p>
    <w:p w14:paraId="496AB0B4" w14:textId="77777777" w:rsidR="001C1E49" w:rsidRPr="001B1519" w:rsidRDefault="001C1E49" w:rsidP="00364D40">
      <w:pPr>
        <w:pStyle w:val="NormalWeb"/>
        <w:spacing w:before="0" w:beforeAutospacing="0" w:after="0" w:afterAutospacing="0"/>
        <w:rPr>
          <w:rFonts w:asciiTheme="minorHAnsi" w:hAnsiTheme="minorHAnsi" w:cstheme="minorHAnsi"/>
          <w:b/>
        </w:rPr>
      </w:pPr>
    </w:p>
    <w:p w14:paraId="177C62A4" w14:textId="2D762AEE" w:rsidR="00DC3D12" w:rsidRPr="00DC3D12" w:rsidRDefault="006305D7" w:rsidP="00364D4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4A0243">
        <w:rPr>
          <w:rFonts w:asciiTheme="minorHAnsi" w:hAnsiTheme="minorHAnsi" w:cstheme="minorHAnsi"/>
          <w:b/>
        </w:rPr>
        <w:t xml:space="preserve"> </w:t>
      </w:r>
    </w:p>
    <w:p w14:paraId="01CB7C64" w14:textId="46DBA6C5" w:rsidR="00DC3D12" w:rsidRPr="00533872" w:rsidRDefault="00DC3D12" w:rsidP="00F6190B">
      <w:pPr>
        <w:pStyle w:val="ListParagraph"/>
        <w:widowControl/>
        <w:autoSpaceDE/>
        <w:autoSpaceDN/>
        <w:adjustRightInd/>
        <w:ind w:left="0"/>
        <w:jc w:val="left"/>
        <w:outlineLvl w:val="0"/>
        <w:rPr>
          <w:rFonts w:cs="Times New Roman"/>
        </w:rPr>
      </w:pPr>
      <w:r w:rsidRPr="00A03955">
        <w:rPr>
          <w:rFonts w:cs="Times New Roman"/>
          <w:b/>
        </w:rPr>
        <w:t>DMM</w:t>
      </w:r>
      <w:r w:rsidR="0010569D">
        <w:rPr>
          <w:rFonts w:cs="Times New Roman"/>
          <w:b/>
        </w:rPr>
        <w:t>-</w:t>
      </w:r>
      <w:r w:rsidR="00E927CD" w:rsidRPr="00A03955">
        <w:rPr>
          <w:rFonts w:cs="Times New Roman"/>
          <w:b/>
        </w:rPr>
        <w:t xml:space="preserve">induced </w:t>
      </w:r>
      <w:r w:rsidRPr="00A03955">
        <w:rPr>
          <w:rFonts w:cs="Times New Roman"/>
          <w:b/>
        </w:rPr>
        <w:t xml:space="preserve">OA </w:t>
      </w:r>
      <w:r w:rsidR="00E927CD" w:rsidRPr="00A03955">
        <w:rPr>
          <w:rFonts w:cs="Times New Roman"/>
          <w:b/>
        </w:rPr>
        <w:t>results in articular cartilage degeneration and chondrocyte loss</w:t>
      </w:r>
    </w:p>
    <w:p w14:paraId="36AD0936" w14:textId="2CC40B04" w:rsidR="00DC3D12" w:rsidRPr="00A03955" w:rsidRDefault="0010569D" w:rsidP="00522FC9">
      <w:pPr>
        <w:pStyle w:val="ListParagraph"/>
        <w:ind w:left="0"/>
        <w:outlineLvl w:val="0"/>
        <w:rPr>
          <w:rFonts w:cs="Times New Roman"/>
        </w:rPr>
      </w:pPr>
      <w:r>
        <w:rPr>
          <w:rFonts w:cs="Times New Roman"/>
        </w:rPr>
        <w:t>DMM-</w:t>
      </w:r>
      <w:r w:rsidR="00DC3D12" w:rsidRPr="00255EF3">
        <w:rPr>
          <w:rFonts w:cs="Times New Roman"/>
        </w:rPr>
        <w:t>induced OA resulted in an increased OARSI score compared to sham mice, distinctly characterized by surface erosion and cartilage loss (</w:t>
      </w:r>
      <w:r w:rsidR="00DC3D12" w:rsidRPr="00F6190B">
        <w:rPr>
          <w:rFonts w:cs="Times New Roman"/>
          <w:b/>
          <w:bCs/>
        </w:rPr>
        <w:t>Figure 1A</w:t>
      </w:r>
      <w:r w:rsidR="00794599" w:rsidRPr="00794599">
        <w:rPr>
          <w:rFonts w:cs="Times New Roman"/>
          <w:bCs/>
        </w:rPr>
        <w:t>,</w:t>
      </w:r>
      <w:r w:rsidR="00DC3D12" w:rsidRPr="00F6190B">
        <w:rPr>
          <w:rFonts w:cs="Times New Roman"/>
          <w:b/>
          <w:bCs/>
        </w:rPr>
        <w:t>D</w:t>
      </w:r>
      <w:r w:rsidR="00DC3D12" w:rsidRPr="00255EF3">
        <w:rPr>
          <w:rFonts w:cs="Times New Roman"/>
        </w:rPr>
        <w:t>).</w:t>
      </w:r>
      <w:r w:rsidR="00361CD5">
        <w:rPr>
          <w:rFonts w:cs="Times New Roman"/>
        </w:rPr>
        <w:t xml:space="preserve"> </w:t>
      </w:r>
      <w:r>
        <w:rPr>
          <w:rFonts w:cs="Times New Roman"/>
        </w:rPr>
        <w:t>The</w:t>
      </w:r>
      <w:r w:rsidR="00DC3D12" w:rsidRPr="00255EF3">
        <w:rPr>
          <w:rFonts w:cs="Times New Roman"/>
        </w:rPr>
        <w:t xml:space="preserve"> </w:t>
      </w:r>
      <w:r w:rsidR="009228B5">
        <w:rPr>
          <w:rFonts w:cs="Times New Roman"/>
        </w:rPr>
        <w:t>histomorphometry</w:t>
      </w:r>
      <w:r w:rsidR="009228B5" w:rsidRPr="00255EF3">
        <w:rPr>
          <w:rFonts w:cs="Times New Roman"/>
        </w:rPr>
        <w:t xml:space="preserve"> </w:t>
      </w:r>
      <w:r w:rsidR="00DC3D12" w:rsidRPr="00255EF3">
        <w:rPr>
          <w:rFonts w:cs="Times New Roman"/>
        </w:rPr>
        <w:t>protocol</w:t>
      </w:r>
      <w:r>
        <w:rPr>
          <w:rFonts w:cs="Times New Roman"/>
        </w:rPr>
        <w:t xml:space="preserve"> detailed here detected several OA-associated changes</w:t>
      </w:r>
      <w:r w:rsidR="00AD6988">
        <w:rPr>
          <w:rFonts w:cs="Times New Roman"/>
        </w:rPr>
        <w:t>,</w:t>
      </w:r>
      <w:r>
        <w:rPr>
          <w:rFonts w:cs="Times New Roman"/>
        </w:rPr>
        <w:t xml:space="preserve"> </w:t>
      </w:r>
      <w:r w:rsidR="00AD6988">
        <w:rPr>
          <w:rFonts w:cs="Times New Roman"/>
        </w:rPr>
        <w:t>including</w:t>
      </w:r>
      <w:r>
        <w:rPr>
          <w:rFonts w:cs="Times New Roman"/>
        </w:rPr>
        <w:t xml:space="preserve"> a decrease in </w:t>
      </w:r>
      <w:r w:rsidR="00DC3D12" w:rsidRPr="00255EF3">
        <w:rPr>
          <w:rFonts w:cs="Times New Roman"/>
        </w:rPr>
        <w:t>total</w:t>
      </w:r>
      <w:r w:rsidR="00AD6988">
        <w:rPr>
          <w:rFonts w:cs="Times New Roman"/>
        </w:rPr>
        <w:t xml:space="preserve"> </w:t>
      </w:r>
      <w:r w:rsidR="00DC3D12" w:rsidRPr="00255EF3">
        <w:rPr>
          <w:rFonts w:cs="Times New Roman"/>
        </w:rPr>
        <w:t>cartilage</w:t>
      </w:r>
      <w:r>
        <w:rPr>
          <w:rFonts w:cs="Times New Roman"/>
        </w:rPr>
        <w:t xml:space="preserve"> area </w:t>
      </w:r>
      <w:r w:rsidR="00DC3D12" w:rsidRPr="00255EF3">
        <w:rPr>
          <w:rFonts w:cs="Times New Roman"/>
        </w:rPr>
        <w:t>and</w:t>
      </w:r>
      <w:r>
        <w:rPr>
          <w:rFonts w:cs="Times New Roman"/>
        </w:rPr>
        <w:t xml:space="preserve"> in the </w:t>
      </w:r>
      <w:r w:rsidR="00DC3D12" w:rsidRPr="00255EF3">
        <w:rPr>
          <w:rFonts w:cs="Times New Roman"/>
        </w:rPr>
        <w:t>uncalcified</w:t>
      </w:r>
      <w:r w:rsidR="00AD6988">
        <w:rPr>
          <w:rFonts w:cs="Times New Roman"/>
        </w:rPr>
        <w:t xml:space="preserve"> </w:t>
      </w:r>
      <w:r w:rsidR="00DC3D12" w:rsidRPr="00255EF3">
        <w:rPr>
          <w:rFonts w:cs="Times New Roman"/>
        </w:rPr>
        <w:t>cartilage area</w:t>
      </w:r>
      <w:r>
        <w:rPr>
          <w:rFonts w:cs="Times New Roman"/>
        </w:rPr>
        <w:t xml:space="preserve"> </w:t>
      </w:r>
      <w:r w:rsidR="00DC3D12" w:rsidRPr="00255EF3">
        <w:rPr>
          <w:rFonts w:cs="Times New Roman"/>
        </w:rPr>
        <w:t>(</w:t>
      </w:r>
      <w:r w:rsidR="00DC3D12" w:rsidRPr="00F6190B">
        <w:rPr>
          <w:rFonts w:cs="Times New Roman"/>
          <w:b/>
          <w:bCs/>
        </w:rPr>
        <w:t>Figure 1A</w:t>
      </w:r>
      <w:r w:rsidR="00794599" w:rsidRPr="00794599">
        <w:rPr>
          <w:rFonts w:cs="Times New Roman"/>
          <w:bCs/>
        </w:rPr>
        <w:t>,</w:t>
      </w:r>
      <w:r w:rsidR="00DC3D12" w:rsidRPr="00F6190B">
        <w:rPr>
          <w:rFonts w:cs="Times New Roman"/>
          <w:b/>
          <w:bCs/>
        </w:rPr>
        <w:t>B</w:t>
      </w:r>
      <w:r w:rsidR="00794599" w:rsidRPr="00794599">
        <w:rPr>
          <w:rFonts w:cs="Times New Roman"/>
          <w:bCs/>
        </w:rPr>
        <w:t>,</w:t>
      </w:r>
      <w:r w:rsidR="00DC3D12" w:rsidRPr="00F6190B">
        <w:rPr>
          <w:rFonts w:cs="Times New Roman"/>
          <w:b/>
          <w:bCs/>
        </w:rPr>
        <w:t>E</w:t>
      </w:r>
      <w:r w:rsidR="00794599" w:rsidRPr="00794599">
        <w:rPr>
          <w:rFonts w:cs="Times New Roman"/>
          <w:bCs/>
        </w:rPr>
        <w:t>,</w:t>
      </w:r>
      <w:r w:rsidR="00DC3D12" w:rsidRPr="00F6190B">
        <w:rPr>
          <w:rFonts w:cs="Times New Roman"/>
          <w:b/>
          <w:bCs/>
        </w:rPr>
        <w:t>G</w:t>
      </w:r>
      <w:r w:rsidR="00DC3D12" w:rsidRPr="00255EF3">
        <w:rPr>
          <w:rFonts w:cs="Times New Roman"/>
        </w:rPr>
        <w:t>)</w:t>
      </w:r>
      <w:r w:rsidR="00AD6988">
        <w:rPr>
          <w:rFonts w:cs="Times New Roman"/>
        </w:rPr>
        <w:t>;</w:t>
      </w:r>
      <w:r>
        <w:rPr>
          <w:rFonts w:cs="Times New Roman"/>
        </w:rPr>
        <w:t xml:space="preserve"> </w:t>
      </w:r>
      <w:r w:rsidR="00DC3D12" w:rsidRPr="00255EF3">
        <w:rPr>
          <w:rFonts w:cs="Times New Roman"/>
        </w:rPr>
        <w:t xml:space="preserve">reduction </w:t>
      </w:r>
      <w:r>
        <w:rPr>
          <w:rFonts w:cs="Times New Roman"/>
        </w:rPr>
        <w:t>in the</w:t>
      </w:r>
      <w:r w:rsidRPr="00255EF3">
        <w:rPr>
          <w:rFonts w:cs="Times New Roman"/>
        </w:rPr>
        <w:t xml:space="preserve"> </w:t>
      </w:r>
      <w:r w:rsidR="00DC3D12" w:rsidRPr="00255EF3">
        <w:rPr>
          <w:rFonts w:cs="Times New Roman"/>
        </w:rPr>
        <w:t>total chondrocyte number</w:t>
      </w:r>
      <w:r w:rsidR="00AD6988">
        <w:rPr>
          <w:rFonts w:cs="Times New Roman"/>
        </w:rPr>
        <w:t>;</w:t>
      </w:r>
      <w:r>
        <w:rPr>
          <w:rFonts w:cs="Times New Roman"/>
        </w:rPr>
        <w:t xml:space="preserve"> and, importantly, </w:t>
      </w:r>
      <w:r w:rsidR="00DC3D12" w:rsidRPr="00255EF3">
        <w:rPr>
          <w:rFonts w:cs="Times New Roman"/>
        </w:rPr>
        <w:t>loss of matrix</w:t>
      </w:r>
      <w:r w:rsidR="00AD6988">
        <w:rPr>
          <w:rFonts w:cs="Times New Roman"/>
        </w:rPr>
        <w:t xml:space="preserve"> </w:t>
      </w:r>
      <w:r w:rsidR="00DC3D12" w:rsidRPr="00255EF3">
        <w:rPr>
          <w:rFonts w:cs="Times New Roman"/>
        </w:rPr>
        <w:t>producing chondrocytes (</w:t>
      </w:r>
      <w:r w:rsidR="00DC3D12" w:rsidRPr="00F6190B">
        <w:rPr>
          <w:rFonts w:cs="Times New Roman"/>
          <w:b/>
          <w:bCs/>
        </w:rPr>
        <w:t>Figure 1H</w:t>
      </w:r>
      <w:r w:rsidR="00794599" w:rsidRPr="00794599">
        <w:rPr>
          <w:rFonts w:cs="Times New Roman"/>
          <w:bCs/>
        </w:rPr>
        <w:t>,</w:t>
      </w:r>
      <w:r w:rsidR="00DC3D12" w:rsidRPr="00F6190B">
        <w:rPr>
          <w:rFonts w:cs="Times New Roman"/>
          <w:b/>
          <w:bCs/>
        </w:rPr>
        <w:t>I</w:t>
      </w:r>
      <w:r w:rsidR="00DC3D12" w:rsidRPr="00255EF3">
        <w:rPr>
          <w:rFonts w:cs="Times New Roman"/>
        </w:rPr>
        <w:t>)</w:t>
      </w:r>
      <w:r>
        <w:rPr>
          <w:rFonts w:cs="Times New Roman"/>
        </w:rPr>
        <w:t xml:space="preserve">. </w:t>
      </w:r>
      <w:r w:rsidR="00AD6988" w:rsidRPr="00B31AD1">
        <w:rPr>
          <w:rFonts w:cs="Times New Roman"/>
        </w:rPr>
        <w:t xml:space="preserve">Changes </w:t>
      </w:r>
      <w:r w:rsidR="00DC3D12" w:rsidRPr="00B31AD1">
        <w:rPr>
          <w:rFonts w:cs="Times New Roman"/>
        </w:rPr>
        <w:t>to the articular surface, indicative of the severity of erosion</w:t>
      </w:r>
      <w:r w:rsidR="00AD6988">
        <w:rPr>
          <w:rFonts w:cs="Times New Roman"/>
        </w:rPr>
        <w:t>, were</w:t>
      </w:r>
      <w:r w:rsidR="00AD6988" w:rsidRPr="00AD6988">
        <w:rPr>
          <w:rFonts w:cs="Times New Roman"/>
        </w:rPr>
        <w:t xml:space="preserve"> </w:t>
      </w:r>
      <w:r w:rsidR="00AD6988">
        <w:rPr>
          <w:rFonts w:cs="Times New Roman"/>
        </w:rPr>
        <w:t>evaluated using the c</w:t>
      </w:r>
      <w:r w:rsidR="00AD6988" w:rsidRPr="00B31AD1">
        <w:rPr>
          <w:rFonts w:cs="Times New Roman"/>
        </w:rPr>
        <w:t>artilage fibrillation index</w:t>
      </w:r>
      <w:r w:rsidR="00DC3D12" w:rsidRPr="00B31AD1">
        <w:rPr>
          <w:rFonts w:cs="Times New Roman"/>
        </w:rPr>
        <w:t xml:space="preserve">. Overall, </w:t>
      </w:r>
      <w:r w:rsidR="00AD6988">
        <w:rPr>
          <w:rFonts w:cs="Times New Roman"/>
        </w:rPr>
        <w:t xml:space="preserve">the </w:t>
      </w:r>
      <w:r w:rsidR="00DC3D12" w:rsidRPr="00B31AD1">
        <w:rPr>
          <w:rFonts w:cs="Times New Roman"/>
        </w:rPr>
        <w:t xml:space="preserve">fibrillation index </w:t>
      </w:r>
      <w:r w:rsidR="00DC3D12" w:rsidRPr="0042376E">
        <w:rPr>
          <w:rFonts w:cs="Times New Roman"/>
        </w:rPr>
        <w:t>increased in DMM mice (</w:t>
      </w:r>
      <w:r w:rsidR="00DC3D12" w:rsidRPr="00F6190B">
        <w:rPr>
          <w:rFonts w:cs="Times New Roman"/>
          <w:b/>
          <w:bCs/>
        </w:rPr>
        <w:t>Figure 1C</w:t>
      </w:r>
      <w:r w:rsidR="00794599" w:rsidRPr="00794599">
        <w:rPr>
          <w:rFonts w:cs="Times New Roman"/>
          <w:bCs/>
        </w:rPr>
        <w:t>,</w:t>
      </w:r>
      <w:r w:rsidR="00DC3D12" w:rsidRPr="00F6190B">
        <w:rPr>
          <w:rFonts w:cs="Times New Roman"/>
          <w:b/>
          <w:bCs/>
        </w:rPr>
        <w:t>K</w:t>
      </w:r>
      <w:r w:rsidR="00794599" w:rsidRPr="00794599">
        <w:rPr>
          <w:rFonts w:cs="Times New Roman"/>
          <w:bCs/>
        </w:rPr>
        <w:t>,</w:t>
      </w:r>
      <w:r w:rsidR="00F6190B" w:rsidRPr="00F6190B">
        <w:rPr>
          <w:rFonts w:cs="Times New Roman"/>
          <w:b/>
          <w:bCs/>
        </w:rPr>
        <w:t>L</w:t>
      </w:r>
      <w:r w:rsidR="00DC3D12" w:rsidRPr="0042376E">
        <w:rPr>
          <w:rFonts w:cs="Times New Roman"/>
        </w:rPr>
        <w:t>)</w:t>
      </w:r>
      <w:r w:rsidR="00AD6988">
        <w:rPr>
          <w:rFonts w:cs="Times New Roman"/>
        </w:rPr>
        <w:t>.</w:t>
      </w:r>
      <w:r w:rsidR="00DC3D12" w:rsidRPr="0042376E">
        <w:rPr>
          <w:rFonts w:cs="Times New Roman"/>
        </w:rPr>
        <w:t xml:space="preserve"> </w:t>
      </w:r>
      <w:r w:rsidR="00AD6988">
        <w:rPr>
          <w:rFonts w:cs="Times New Roman"/>
        </w:rPr>
        <w:t>H</w:t>
      </w:r>
      <w:r w:rsidR="00DC3D12" w:rsidRPr="0042376E">
        <w:rPr>
          <w:rFonts w:cs="Times New Roman"/>
        </w:rPr>
        <w:t>owever</w:t>
      </w:r>
      <w:r w:rsidR="00994571">
        <w:rPr>
          <w:rFonts w:cs="Times New Roman"/>
        </w:rPr>
        <w:t>,</w:t>
      </w:r>
      <w:r w:rsidR="00DC3D12" w:rsidRPr="0042376E">
        <w:rPr>
          <w:rFonts w:cs="Times New Roman"/>
        </w:rPr>
        <w:t xml:space="preserve"> it is also important to note that </w:t>
      </w:r>
      <w:r w:rsidR="00AD6988">
        <w:rPr>
          <w:rFonts w:cs="Times New Roman"/>
        </w:rPr>
        <w:t xml:space="preserve">the </w:t>
      </w:r>
      <w:r w:rsidR="00DC3D12" w:rsidRPr="0042376E">
        <w:rPr>
          <w:rFonts w:cs="Times New Roman"/>
        </w:rPr>
        <w:t xml:space="preserve">fibrillation index may </w:t>
      </w:r>
      <w:r w:rsidR="00994571">
        <w:rPr>
          <w:rFonts w:cs="Times New Roman"/>
        </w:rPr>
        <w:t xml:space="preserve">decrease </w:t>
      </w:r>
      <w:r w:rsidR="00DC3D12" w:rsidRPr="0042376E">
        <w:rPr>
          <w:rFonts w:cs="Times New Roman"/>
        </w:rPr>
        <w:t xml:space="preserve">in end-stage OA due to complete erosion of the cartilage surface, as discussed in </w:t>
      </w:r>
      <w:r w:rsidR="00AD6988">
        <w:rPr>
          <w:rFonts w:cs="Times New Roman"/>
        </w:rPr>
        <w:t xml:space="preserve">the </w:t>
      </w:r>
      <w:r w:rsidR="00AF0879" w:rsidRPr="0042376E">
        <w:rPr>
          <w:rFonts w:cs="Times New Roman"/>
        </w:rPr>
        <w:t>Protocol</w:t>
      </w:r>
      <w:r w:rsidR="00DC3D12" w:rsidRPr="0042376E">
        <w:rPr>
          <w:rFonts w:cs="Times New Roman"/>
        </w:rPr>
        <w:t xml:space="preserve">. </w:t>
      </w:r>
      <w:r w:rsidR="00AD6988">
        <w:rPr>
          <w:rFonts w:cs="Times New Roman"/>
        </w:rPr>
        <w:t>An i</w:t>
      </w:r>
      <w:r w:rsidR="00DC3D12" w:rsidRPr="0042376E">
        <w:rPr>
          <w:rFonts w:cs="Times New Roman"/>
        </w:rPr>
        <w:t xml:space="preserve">ncrease in </w:t>
      </w:r>
      <w:r w:rsidR="00AD6988">
        <w:rPr>
          <w:rFonts w:cs="Times New Roman"/>
        </w:rPr>
        <w:t xml:space="preserve">the </w:t>
      </w:r>
      <w:r w:rsidR="00DC3D12" w:rsidRPr="0042376E">
        <w:rPr>
          <w:rFonts w:cs="Times New Roman"/>
        </w:rPr>
        <w:t>fibrillation ind</w:t>
      </w:r>
      <w:r w:rsidR="00DC3D12" w:rsidRPr="00055059">
        <w:rPr>
          <w:rFonts w:cs="Times New Roman"/>
        </w:rPr>
        <w:t xml:space="preserve">ex signifies </w:t>
      </w:r>
      <w:r w:rsidR="00B31AD1" w:rsidRPr="00CE63BA">
        <w:rPr>
          <w:rFonts w:cs="Times New Roman"/>
        </w:rPr>
        <w:t>degeneration</w:t>
      </w:r>
      <w:r w:rsidR="00B31AD1" w:rsidRPr="00B31AD1">
        <w:rPr>
          <w:rFonts w:cs="Times New Roman"/>
        </w:rPr>
        <w:t xml:space="preserve"> </w:t>
      </w:r>
      <w:r w:rsidR="00DC3D12" w:rsidRPr="00B31AD1">
        <w:rPr>
          <w:rFonts w:cs="Times New Roman"/>
        </w:rPr>
        <w:t xml:space="preserve">of </w:t>
      </w:r>
      <w:r w:rsidR="00AD6988">
        <w:rPr>
          <w:rFonts w:cs="Times New Roman"/>
        </w:rPr>
        <w:t xml:space="preserve">the </w:t>
      </w:r>
      <w:r w:rsidR="00DC3D12" w:rsidRPr="00B31AD1">
        <w:rPr>
          <w:rFonts w:cs="Times New Roman"/>
        </w:rPr>
        <w:t>articular cartilage</w:t>
      </w:r>
      <w:r w:rsidR="00B31AD1" w:rsidRPr="00CE63BA">
        <w:rPr>
          <w:rFonts w:cs="Times New Roman"/>
        </w:rPr>
        <w:t xml:space="preserve"> surface</w:t>
      </w:r>
      <w:r w:rsidR="00DC3D12" w:rsidRPr="00B31AD1">
        <w:rPr>
          <w:rFonts w:cs="Times New Roman"/>
        </w:rPr>
        <w:t xml:space="preserve"> during OA development and progression</w:t>
      </w:r>
      <w:r w:rsidR="00B31AD1" w:rsidRPr="00CE63BA">
        <w:rPr>
          <w:rFonts w:cs="Times New Roman"/>
        </w:rPr>
        <w:t>.</w:t>
      </w:r>
      <w:r w:rsidR="00AA7E01">
        <w:rPr>
          <w:rFonts w:cs="Times New Roman"/>
        </w:rPr>
        <w:t xml:space="preserve"> These results highlight the ability of the </w:t>
      </w:r>
      <w:r w:rsidR="009228B5">
        <w:rPr>
          <w:rFonts w:cs="Times New Roman"/>
        </w:rPr>
        <w:t xml:space="preserve">histomorphometric </w:t>
      </w:r>
      <w:r w:rsidR="00AA7E01">
        <w:rPr>
          <w:rFonts w:cs="Times New Roman"/>
        </w:rPr>
        <w:t xml:space="preserve">analysis </w:t>
      </w:r>
      <w:r w:rsidR="009228B5">
        <w:rPr>
          <w:rFonts w:cs="Times New Roman"/>
        </w:rPr>
        <w:t xml:space="preserve">program </w:t>
      </w:r>
      <w:r w:rsidR="00AA7E01">
        <w:rPr>
          <w:rFonts w:cs="Times New Roman"/>
        </w:rPr>
        <w:t xml:space="preserve">to detect and quantify pathological cartilage changes that </w:t>
      </w:r>
      <w:r w:rsidR="00BA1760">
        <w:rPr>
          <w:rFonts w:cs="Times New Roman"/>
        </w:rPr>
        <w:t xml:space="preserve">characterize </w:t>
      </w:r>
      <w:r w:rsidR="00AA7E01">
        <w:rPr>
          <w:rFonts w:cs="Times New Roman"/>
        </w:rPr>
        <w:t>OA progression</w:t>
      </w:r>
      <w:r w:rsidR="00AA7E01" w:rsidRPr="00B31AD1">
        <w:rPr>
          <w:rFonts w:cs="Times New Roman"/>
        </w:rPr>
        <w:t>.</w:t>
      </w:r>
    </w:p>
    <w:p w14:paraId="274728D2" w14:textId="77777777" w:rsidR="00DC3D12" w:rsidRPr="00255EF3" w:rsidRDefault="00DC3D12" w:rsidP="00364D40">
      <w:pPr>
        <w:rPr>
          <w:rFonts w:cs="Times New Roman"/>
        </w:rPr>
      </w:pPr>
    </w:p>
    <w:p w14:paraId="6FF5CFB6" w14:textId="05BBEA70" w:rsidR="00DC3D12" w:rsidRPr="00A03955" w:rsidRDefault="00DC3D12" w:rsidP="00F6190B">
      <w:pPr>
        <w:pStyle w:val="ListParagraph"/>
        <w:widowControl/>
        <w:autoSpaceDE/>
        <w:autoSpaceDN/>
        <w:adjustRightInd/>
        <w:ind w:left="0"/>
        <w:jc w:val="left"/>
        <w:outlineLvl w:val="0"/>
        <w:rPr>
          <w:rFonts w:cs="Times New Roman"/>
          <w:b/>
        </w:rPr>
      </w:pPr>
      <w:r w:rsidRPr="00A03955">
        <w:rPr>
          <w:rFonts w:cs="Times New Roman"/>
          <w:b/>
        </w:rPr>
        <w:t xml:space="preserve">Assessment of </w:t>
      </w:r>
      <w:r w:rsidR="00AD6988" w:rsidRPr="00A03955">
        <w:rPr>
          <w:rFonts w:cs="Times New Roman"/>
          <w:b/>
        </w:rPr>
        <w:t xml:space="preserve">other joint changes </w:t>
      </w:r>
      <w:r w:rsidRPr="00A03955">
        <w:rPr>
          <w:rFonts w:cs="Times New Roman"/>
          <w:b/>
        </w:rPr>
        <w:t xml:space="preserve">in </w:t>
      </w:r>
      <w:r>
        <w:rPr>
          <w:rFonts w:cs="Times New Roman"/>
          <w:b/>
        </w:rPr>
        <w:t>DMM</w:t>
      </w:r>
      <w:r w:rsidR="00FF2747">
        <w:rPr>
          <w:rFonts w:cs="Times New Roman"/>
          <w:b/>
        </w:rPr>
        <w:t>-</w:t>
      </w:r>
      <w:r w:rsidR="00AD6988">
        <w:rPr>
          <w:rFonts w:cs="Times New Roman"/>
          <w:b/>
        </w:rPr>
        <w:t xml:space="preserve">induced </w:t>
      </w:r>
      <w:r w:rsidRPr="00A03955">
        <w:rPr>
          <w:rFonts w:cs="Times New Roman"/>
          <w:b/>
        </w:rPr>
        <w:t>OA</w:t>
      </w:r>
    </w:p>
    <w:p w14:paraId="434AAF0F" w14:textId="32042B04" w:rsidR="00DC3D12" w:rsidRDefault="00FF2747" w:rsidP="00364D40">
      <w:pPr>
        <w:pStyle w:val="NormalWeb"/>
        <w:spacing w:before="0" w:beforeAutospacing="0" w:after="0" w:afterAutospacing="0"/>
      </w:pPr>
      <w:r>
        <w:t>OA affects joint tissues other than the cartilage</w:t>
      </w:r>
      <w:r w:rsidR="001D055E">
        <w:t xml:space="preserve">, and pathological changes in these tissues play </w:t>
      </w:r>
      <w:r w:rsidR="00BA1760">
        <w:t xml:space="preserve">a </w:t>
      </w:r>
      <w:r w:rsidR="001D055E">
        <w:t>crucial role in disease progression.</w:t>
      </w:r>
      <w:r>
        <w:t xml:space="preserve"> </w:t>
      </w:r>
      <w:r w:rsidR="00053DC8">
        <w:t xml:space="preserve">Here, the described histomorphometric analysis method revealed an </w:t>
      </w:r>
      <w:r w:rsidR="00BA1760">
        <w:t xml:space="preserve">increase </w:t>
      </w:r>
      <w:r w:rsidR="00053DC8">
        <w:t>in the s</w:t>
      </w:r>
      <w:r w:rsidR="00053DC8" w:rsidRPr="00255EF3">
        <w:t>ubchondral bone area</w:t>
      </w:r>
      <w:r w:rsidR="00053DC8">
        <w:t xml:space="preserve"> </w:t>
      </w:r>
      <w:r w:rsidR="00AF0879">
        <w:t>and</w:t>
      </w:r>
      <w:r w:rsidR="00053DC8">
        <w:t xml:space="preserve"> </w:t>
      </w:r>
      <w:r w:rsidR="00AD6988">
        <w:t xml:space="preserve">a </w:t>
      </w:r>
      <w:r w:rsidR="00053DC8" w:rsidRPr="00255EF3">
        <w:t xml:space="preserve">reduction in </w:t>
      </w:r>
      <w:r w:rsidR="00AF0879">
        <w:t xml:space="preserve">the </w:t>
      </w:r>
      <w:r w:rsidR="00AD6988">
        <w:t xml:space="preserve">area of the </w:t>
      </w:r>
      <w:r w:rsidR="00053DC8" w:rsidRPr="00255EF3">
        <w:t>bone ma</w:t>
      </w:r>
      <w:r w:rsidR="00053DC8">
        <w:t xml:space="preserve">rrow space </w:t>
      </w:r>
      <w:r w:rsidR="00AF0879" w:rsidRPr="00255EF3">
        <w:t>in DMM mice</w:t>
      </w:r>
      <w:r w:rsidR="00AF0879" w:rsidDel="00AD6988">
        <w:t xml:space="preserve"> </w:t>
      </w:r>
      <w:r w:rsidR="00053DC8">
        <w:t>(</w:t>
      </w:r>
      <w:r w:rsidR="00053DC8" w:rsidRPr="00F6190B">
        <w:rPr>
          <w:b/>
          <w:bCs/>
        </w:rPr>
        <w:t>Figure 2A</w:t>
      </w:r>
      <w:r w:rsidR="00AF0879" w:rsidRPr="00AF0879">
        <w:rPr>
          <w:bCs/>
        </w:rPr>
        <w:t>–</w:t>
      </w:r>
      <w:r w:rsidR="00053DC8" w:rsidRPr="00F6190B">
        <w:rPr>
          <w:b/>
          <w:bCs/>
        </w:rPr>
        <w:t>D</w:t>
      </w:r>
      <w:r w:rsidR="00053DC8">
        <w:t>),</w:t>
      </w:r>
      <w:r w:rsidR="00DC3D12" w:rsidRPr="00255EF3">
        <w:t xml:space="preserve"> </w:t>
      </w:r>
      <w:r w:rsidR="001D055E">
        <w:t xml:space="preserve">indicating </w:t>
      </w:r>
      <w:r w:rsidR="00DC3D12" w:rsidRPr="00255EF3">
        <w:t>subchondral bone sclerosis</w:t>
      </w:r>
      <w:r w:rsidR="00DC3D12" w:rsidRPr="00255EF3">
        <w:fldChar w:fldCharType="begin"/>
      </w:r>
      <w:r w:rsidR="004A1775">
        <w:instrText xml:space="preserve"> ADDIN EN.CITE &lt;EndNote&gt;&lt;Cite&gt;&lt;Author&gt;Lajeunesse&lt;/Author&gt;&lt;Year&gt;2003&lt;/Year&gt;&lt;RecNum&gt;208&lt;/RecNum&gt;&lt;DisplayText&gt;&lt;style face="superscript"&gt;29,30&lt;/style&gt;&lt;/DisplayText&gt;&lt;record&gt;&lt;rec-number&gt;208&lt;/rec-number&gt;&lt;foreign-keys&gt;&lt;key app="EN" db-id="v5dzr5x2pdf9f3e5afxxx9tytavfrda9f955" timestamp="1572391189"&gt;208&lt;/key&gt;&lt;/foreign-keys&gt;&lt;ref-type name="Journal Article"&gt;17&lt;/ref-type&gt;&lt;contributors&gt;&lt;authors&gt;&lt;author&gt;Lajeunesse, Daniel&lt;/author&gt;&lt;author&gt;Massicotte, Frédéric&lt;/author&gt;&lt;author&gt;Pelletier, J-P&lt;/author&gt;&lt;author&gt;Martel-Pelletier, Johanne&lt;/author&gt;&lt;/authors&gt;&lt;/contributors&gt;&lt;titles&gt;&lt;title&gt;Subchondral bone sclerosis in osteoarthritis: not just an innocent bystander&lt;/title&gt;&lt;secondary-title&gt;J Modern Rheumatology&lt;/secondary-title&gt;&lt;/titles&gt;&lt;periodical&gt;&lt;full-title&gt;J Modern Rheumatology&lt;/full-title&gt;&lt;/periodical&gt;&lt;pages&gt;0007-0014&lt;/pages&gt;&lt;volume&gt;13&lt;/volume&gt;&lt;number&gt;1&lt;/number&gt;&lt;dates&gt;&lt;year&gt;2003&lt;/year&gt;&lt;/dates&gt;&lt;isbn&gt;1439-7595&lt;/isbn&gt;&lt;urls&gt;&lt;/urls&gt;&lt;/record&gt;&lt;/Cite&gt;&lt;Cite&gt;&lt;Author&gt;Li&lt;/Author&gt;&lt;Year&gt;2013&lt;/Year&gt;&lt;RecNum&gt;209&lt;/RecNum&gt;&lt;record&gt;&lt;rec-number&gt;209&lt;/rec-number&gt;&lt;foreign-keys&gt;&lt;key app="EN" db-id="v5dzr5x2pdf9f3e5afxxx9tytavfrda9f955" timestamp="1572391273"&gt;209&lt;/key&gt;&lt;/foreign-keys&gt;&lt;ref-type name="Journal Article"&gt;17&lt;/ref-type&gt;&lt;contributors&gt;&lt;authors&gt;&lt;author&gt;Li, Guangyi&lt;/author&gt;&lt;author&gt;Yin, Jimin&lt;/author&gt;&lt;author&gt;Gao, Junjie&lt;/author&gt;&lt;author&gt;Cheng, Tak S&lt;/author&gt;&lt;author&gt;Pavlos, Nathan J&lt;/author&gt;&lt;author&gt;Zhang, Changqing&lt;/author&gt;&lt;author&gt;Zheng, Ming H&lt;/author&gt;&lt;/authors&gt;&lt;/contributors&gt;&lt;titles&gt;&lt;title&gt;Subchondral bone in osteoarthritis: insight into risk factors and microstructural changes&lt;/title&gt;&lt;secondary-title&gt;J Arthritis Research Therapy&lt;/secondary-title&gt;&lt;/titles&gt;&lt;periodical&gt;&lt;full-title&gt;J Arthritis Research Therapy&lt;/full-title&gt;&lt;/periodical&gt;&lt;pages&gt;223&lt;/pages&gt;&lt;volume&gt;15&lt;/volume&gt;&lt;number&gt;6&lt;/number&gt;&lt;dates&gt;&lt;year&gt;2013&lt;/year&gt;&lt;/dates&gt;&lt;isbn&gt;1478-6354&lt;/isbn&gt;&lt;urls&gt;&lt;/urls&gt;&lt;/record&gt;&lt;/Cite&gt;&lt;/EndNote&gt;</w:instrText>
      </w:r>
      <w:r w:rsidR="00DC3D12" w:rsidRPr="00255EF3">
        <w:fldChar w:fldCharType="separate"/>
      </w:r>
      <w:r w:rsidR="00995A7F" w:rsidRPr="00995A7F">
        <w:rPr>
          <w:noProof/>
          <w:vertAlign w:val="superscript"/>
        </w:rPr>
        <w:t>29,30</w:t>
      </w:r>
      <w:r w:rsidR="00DC3D12" w:rsidRPr="00255EF3">
        <w:fldChar w:fldCharType="end"/>
      </w:r>
      <w:r w:rsidR="00DC3D12" w:rsidRPr="00255EF3">
        <w:t xml:space="preserve">. </w:t>
      </w:r>
      <w:r w:rsidR="001D055E">
        <w:t>Both anterior and posterior o</w:t>
      </w:r>
      <w:r w:rsidR="00DC3D12" w:rsidRPr="00255EF3">
        <w:t>steophyte area</w:t>
      </w:r>
      <w:r w:rsidR="001D055E">
        <w:t>s</w:t>
      </w:r>
      <w:r w:rsidR="00DC3D12" w:rsidRPr="00255EF3">
        <w:t xml:space="preserve"> </w:t>
      </w:r>
      <w:r w:rsidR="001D055E">
        <w:t>also increased in DMM mice (</w:t>
      </w:r>
      <w:r w:rsidR="001D055E" w:rsidRPr="00F6190B">
        <w:rPr>
          <w:b/>
          <w:bCs/>
        </w:rPr>
        <w:t>Figure 2E</w:t>
      </w:r>
      <w:r w:rsidR="00794599" w:rsidRPr="00794599">
        <w:rPr>
          <w:bCs/>
        </w:rPr>
        <w:t>,</w:t>
      </w:r>
      <w:r w:rsidR="001D055E" w:rsidRPr="00F6190B">
        <w:rPr>
          <w:b/>
          <w:bCs/>
        </w:rPr>
        <w:t>F</w:t>
      </w:r>
      <w:r w:rsidR="001D055E">
        <w:t xml:space="preserve">), suggesting an ongoing </w:t>
      </w:r>
      <w:r w:rsidR="00DC3D12" w:rsidRPr="00255EF3">
        <w:t>subchondral bone remodeling</w:t>
      </w:r>
      <w:r w:rsidR="001D055E">
        <w:t xml:space="preserve"> that acts as </w:t>
      </w:r>
      <w:r w:rsidR="001D055E" w:rsidRPr="00255EF3">
        <w:t>a compensatory mechanism to handle changes in joint loading at the site of injury</w:t>
      </w:r>
      <w:r w:rsidR="00055059" w:rsidRPr="00255EF3">
        <w:fldChar w:fldCharType="begin"/>
      </w:r>
      <w:r w:rsidR="004A1775">
        <w:instrText xml:space="preserve"> ADDIN EN.CITE &lt;EndNote&gt;&lt;Cite&gt;&lt;Author&gt;Lajeunesse&lt;/Author&gt;&lt;Year&gt;2003&lt;/Year&gt;&lt;RecNum&gt;208&lt;/RecNum&gt;&lt;DisplayText&gt;&lt;style face="superscript"&gt;29,30&lt;/style&gt;&lt;/DisplayText&gt;&lt;record&gt;&lt;rec-number&gt;208&lt;/rec-number&gt;&lt;foreign-keys&gt;&lt;key app="EN" db-id="v5dzr5x2pdf9f3e5afxxx9tytavfrda9f955" timestamp="1572391189"&gt;208&lt;/key&gt;&lt;/foreign-keys&gt;&lt;ref-type name="Journal Article"&gt;17&lt;/ref-type&gt;&lt;contributors&gt;&lt;authors&gt;&lt;author&gt;Lajeunesse, Daniel&lt;/author&gt;&lt;author&gt;Massicotte, Frédéric&lt;/author&gt;&lt;author&gt;Pelletier, J-P&lt;/author&gt;&lt;author&gt;Martel-Pelletier, Johanne&lt;/author&gt;&lt;/authors&gt;&lt;/contributors&gt;&lt;titles&gt;&lt;title&gt;Subchondral bone sclerosis in osteoarthritis: not just an innocent bystander&lt;/title&gt;&lt;secondary-title&gt;J Modern Rheumatology&lt;/secondary-title&gt;&lt;/titles&gt;&lt;periodical&gt;&lt;full-title&gt;J Modern Rheumatology&lt;/full-title&gt;&lt;/periodical&gt;&lt;pages&gt;0007-0014&lt;/pages&gt;&lt;volume&gt;13&lt;/volume&gt;&lt;number&gt;1&lt;/number&gt;&lt;dates&gt;&lt;year&gt;2003&lt;/year&gt;&lt;/dates&gt;&lt;isbn&gt;1439-7595&lt;/isbn&gt;&lt;urls&gt;&lt;/urls&gt;&lt;/record&gt;&lt;/Cite&gt;&lt;Cite&gt;&lt;Author&gt;Li&lt;/Author&gt;&lt;Year&gt;2013&lt;/Year&gt;&lt;RecNum&gt;209&lt;/RecNum&gt;&lt;record&gt;&lt;rec-number&gt;209&lt;/rec-number&gt;&lt;foreign-keys&gt;&lt;key app="EN" db-id="v5dzr5x2pdf9f3e5afxxx9tytavfrda9f955" timestamp="1572391273"&gt;209&lt;/key&gt;&lt;/foreign-keys&gt;&lt;ref-type name="Journal Article"&gt;17&lt;/ref-type&gt;&lt;contributors&gt;&lt;authors&gt;&lt;author&gt;Li, Guangyi&lt;/author&gt;&lt;author&gt;Yin, Jimin&lt;/author&gt;&lt;author&gt;Gao, Junjie&lt;/author&gt;&lt;author&gt;Cheng, Tak S&lt;/author&gt;&lt;author&gt;Pavlos, Nathan J&lt;/author&gt;&lt;author&gt;Zhang, Changqing&lt;/author&gt;&lt;author&gt;Zheng, Ming H&lt;/author&gt;&lt;/authors&gt;&lt;/contributors&gt;&lt;titles&gt;&lt;title&gt;Subchondral bone in osteoarthritis: insight into risk factors and microstructural changes&lt;/title&gt;&lt;secondary-title&gt;J Arthritis Research Therapy&lt;/secondary-title&gt;&lt;/titles&gt;&lt;periodical&gt;&lt;full-title&gt;J Arthritis Research Therapy&lt;/full-title&gt;&lt;/periodical&gt;&lt;pages&gt;223&lt;/pages&gt;&lt;volume&gt;15&lt;/volume&gt;&lt;number&gt;6&lt;/number&gt;&lt;dates&gt;&lt;year&gt;2013&lt;/year&gt;&lt;/dates&gt;&lt;isbn&gt;1478-6354&lt;/isbn&gt;&lt;urls&gt;&lt;/urls&gt;&lt;/record&gt;&lt;/Cite&gt;&lt;/EndNote&gt;</w:instrText>
      </w:r>
      <w:r w:rsidR="00055059" w:rsidRPr="00255EF3">
        <w:fldChar w:fldCharType="separate"/>
      </w:r>
      <w:r w:rsidR="00995A7F" w:rsidRPr="00995A7F">
        <w:rPr>
          <w:noProof/>
          <w:vertAlign w:val="superscript"/>
        </w:rPr>
        <w:t>29,30</w:t>
      </w:r>
      <w:r w:rsidR="00055059" w:rsidRPr="00255EF3">
        <w:fldChar w:fldCharType="end"/>
      </w:r>
      <w:r w:rsidR="001D055E" w:rsidRPr="00255EF3">
        <w:t>. </w:t>
      </w:r>
    </w:p>
    <w:p w14:paraId="71CE3FF3" w14:textId="77777777" w:rsidR="00F6190B" w:rsidRPr="00255EF3" w:rsidRDefault="00F6190B" w:rsidP="00364D40">
      <w:pPr>
        <w:pStyle w:val="NormalWeb"/>
        <w:spacing w:before="0" w:beforeAutospacing="0" w:after="0" w:afterAutospacing="0"/>
      </w:pPr>
    </w:p>
    <w:p w14:paraId="57C7C3D9" w14:textId="57F06D4B" w:rsidR="001D4997" w:rsidRDefault="009228B5" w:rsidP="00364D40">
      <w:pPr>
        <w:rPr>
          <w:rFonts w:cs="Times New Roman"/>
        </w:rPr>
      </w:pPr>
      <w:r>
        <w:t xml:space="preserve">Histomorphometric </w:t>
      </w:r>
      <w:r w:rsidR="001D055E">
        <w:t>analysis of the s</w:t>
      </w:r>
      <w:r w:rsidR="001D055E">
        <w:rPr>
          <w:rFonts w:cs="Times New Roman"/>
        </w:rPr>
        <w:t xml:space="preserve">ynovium showed </w:t>
      </w:r>
      <w:r w:rsidR="00C1776F">
        <w:rPr>
          <w:rFonts w:cs="Times New Roman"/>
        </w:rPr>
        <w:t>increased</w:t>
      </w:r>
      <w:r w:rsidR="00C1776F" w:rsidRPr="00255EF3">
        <w:rPr>
          <w:rFonts w:cs="Times New Roman"/>
        </w:rPr>
        <w:t xml:space="preserve"> </w:t>
      </w:r>
      <w:r w:rsidR="00C1776F">
        <w:rPr>
          <w:rFonts w:cs="Times New Roman"/>
        </w:rPr>
        <w:t>s</w:t>
      </w:r>
      <w:r w:rsidR="00C1776F" w:rsidRPr="00255EF3">
        <w:rPr>
          <w:rFonts w:cs="Times New Roman"/>
        </w:rPr>
        <w:t>ynovial thickness in DMM mice (</w:t>
      </w:r>
      <w:r w:rsidR="00C1776F" w:rsidRPr="00F6190B">
        <w:rPr>
          <w:rFonts w:cs="Times New Roman"/>
          <w:b/>
          <w:bCs/>
        </w:rPr>
        <w:t>Figure 3A</w:t>
      </w:r>
      <w:r w:rsidR="00AF0879" w:rsidRPr="00AF0879">
        <w:rPr>
          <w:rFonts w:cs="Times New Roman"/>
          <w:bCs/>
        </w:rPr>
        <w:t>–</w:t>
      </w:r>
      <w:r w:rsidR="00C1776F" w:rsidRPr="00F6190B">
        <w:rPr>
          <w:rFonts w:cs="Times New Roman"/>
          <w:b/>
          <w:bCs/>
        </w:rPr>
        <w:t>C</w:t>
      </w:r>
      <w:r w:rsidR="00C1776F" w:rsidRPr="00255EF3">
        <w:rPr>
          <w:rFonts w:cs="Times New Roman"/>
        </w:rPr>
        <w:t>)</w:t>
      </w:r>
      <w:r w:rsidR="00C1776F">
        <w:rPr>
          <w:rFonts w:cs="Times New Roman"/>
        </w:rPr>
        <w:t xml:space="preserve">, which is a </w:t>
      </w:r>
      <w:r w:rsidR="00C1776F" w:rsidRPr="00B31AD1">
        <w:rPr>
          <w:rFonts w:cs="Times New Roman"/>
        </w:rPr>
        <w:t>typical outcome</w:t>
      </w:r>
      <w:r w:rsidR="00C1776F">
        <w:rPr>
          <w:rFonts w:cs="Times New Roman"/>
        </w:rPr>
        <w:t xml:space="preserve"> of OA-associated</w:t>
      </w:r>
      <w:r w:rsidR="00C1776F" w:rsidRPr="00255EF3">
        <w:rPr>
          <w:rFonts w:cs="Times New Roman"/>
        </w:rPr>
        <w:t xml:space="preserve"> </w:t>
      </w:r>
      <w:r w:rsidR="00C1776F">
        <w:rPr>
          <w:rFonts w:cs="Times New Roman"/>
        </w:rPr>
        <w:t xml:space="preserve">synovial inflammation and the diffusion of </w:t>
      </w:r>
      <w:r w:rsidR="00C1776F" w:rsidRPr="00255EF3">
        <w:rPr>
          <w:rFonts w:cs="Times New Roman"/>
        </w:rPr>
        <w:t xml:space="preserve">inflammatory </w:t>
      </w:r>
      <w:r w:rsidR="00B31AD1">
        <w:rPr>
          <w:rFonts w:cs="Times New Roman"/>
        </w:rPr>
        <w:t>cytokines</w:t>
      </w:r>
      <w:r w:rsidR="00C1776F" w:rsidRPr="00255EF3">
        <w:rPr>
          <w:rFonts w:cs="Times New Roman"/>
        </w:rPr>
        <w:t xml:space="preserve"> into the joint space</w:t>
      </w:r>
      <w:r w:rsidR="004949BC">
        <w:rPr>
          <w:rFonts w:cs="Times New Roman"/>
        </w:rPr>
        <w:fldChar w:fldCharType="begin">
          <w:fldData xml:space="preserve">PEVuZE5vdGU+PENpdGU+PEF1dGhvcj5Hb2xkcmluZzwvQXV0aG9yPjxZZWFyPjIwMTE8L1llYXI+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</w:fldData>
        </w:fldChar>
      </w:r>
      <w:r w:rsidR="004A1775">
        <w:rPr>
          <w:rFonts w:cs="Times New Roman"/>
        </w:rPr>
        <w:instrText xml:space="preserve"> ADDIN EN.CITE </w:instrText>
      </w:r>
      <w:r w:rsidR="004A1775">
        <w:rPr>
          <w:rFonts w:cs="Times New Roman"/>
        </w:rPr>
        <w:fldChar w:fldCharType="begin">
          <w:fldData xml:space="preserve">PEVuZE5vdGU+PENpdGU+PEF1dGhvcj5Hb2xkcmluZzwvQXV0aG9yPjxZZWFyPjIwMTE8L1llYXI+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4949BC">
        <w:rPr>
          <w:rFonts w:cs="Times New Roman"/>
        </w:rPr>
      </w:r>
      <w:r w:rsidR="004949BC">
        <w:rPr>
          <w:rFonts w:cs="Times New Roman"/>
        </w:rPr>
        <w:fldChar w:fldCharType="separate"/>
      </w:r>
      <w:r w:rsidR="00995A7F" w:rsidRPr="00995A7F">
        <w:rPr>
          <w:rFonts w:cs="Times New Roman"/>
          <w:noProof/>
          <w:vertAlign w:val="superscript"/>
        </w:rPr>
        <w:t>11,12,31-34</w:t>
      </w:r>
      <w:r w:rsidR="004949BC">
        <w:rPr>
          <w:rFonts w:cs="Times New Roman"/>
        </w:rPr>
        <w:fldChar w:fldCharType="end"/>
      </w:r>
      <w:r w:rsidR="00C1776F">
        <w:rPr>
          <w:rFonts w:cs="Times New Roman"/>
        </w:rPr>
        <w:t>.</w:t>
      </w:r>
      <w:r w:rsidR="004A0243">
        <w:rPr>
          <w:rFonts w:cs="Times New Roman"/>
        </w:rPr>
        <w:t xml:space="preserve"> </w:t>
      </w:r>
    </w:p>
    <w:p w14:paraId="297F8E73" w14:textId="77777777" w:rsidR="0015543B" w:rsidRDefault="0015543B" w:rsidP="00364D40">
      <w:pPr>
        <w:rPr>
          <w:rFonts w:cs="Times New Roman"/>
        </w:rPr>
      </w:pPr>
    </w:p>
    <w:p w14:paraId="35700571" w14:textId="3D9DC72A" w:rsidR="00260013" w:rsidRPr="00D541D1" w:rsidRDefault="00260013" w:rsidP="00F6190B">
      <w:pPr>
        <w:pStyle w:val="ListParagraph"/>
        <w:ind w:left="0"/>
        <w:rPr>
          <w:rFonts w:cs="Times New Roman"/>
          <w:b/>
        </w:rPr>
      </w:pPr>
      <w:r w:rsidRPr="00D541D1">
        <w:rPr>
          <w:rFonts w:cs="Times New Roman"/>
          <w:b/>
        </w:rPr>
        <w:t xml:space="preserve">Analysis of </w:t>
      </w:r>
      <w:r w:rsidR="00AD6988">
        <w:rPr>
          <w:rFonts w:cs="Times New Roman"/>
          <w:b/>
        </w:rPr>
        <w:t>interuser</w:t>
      </w:r>
      <w:r w:rsidR="00AD6988" w:rsidRPr="00D541D1">
        <w:rPr>
          <w:rFonts w:cs="Times New Roman"/>
          <w:b/>
        </w:rPr>
        <w:t xml:space="preserve"> variability </w:t>
      </w:r>
      <w:r w:rsidRPr="00D541D1">
        <w:rPr>
          <w:rFonts w:cs="Times New Roman"/>
          <w:b/>
        </w:rPr>
        <w:t xml:space="preserve">between OARSI </w:t>
      </w:r>
      <w:r w:rsidR="00AD6988" w:rsidRPr="00D541D1">
        <w:rPr>
          <w:rFonts w:cs="Times New Roman"/>
          <w:b/>
        </w:rPr>
        <w:t xml:space="preserve">scoring </w:t>
      </w:r>
      <w:r w:rsidR="00AD6988">
        <w:rPr>
          <w:rFonts w:cs="Times New Roman"/>
          <w:b/>
        </w:rPr>
        <w:t>versus</w:t>
      </w:r>
      <w:r w:rsidR="00AD6988" w:rsidRPr="00D541D1">
        <w:rPr>
          <w:rFonts w:cs="Times New Roman"/>
          <w:b/>
        </w:rPr>
        <w:t xml:space="preserve"> </w:t>
      </w:r>
      <w:r w:rsidR="00AD6988" w:rsidRPr="00B15CF4">
        <w:rPr>
          <w:rFonts w:cs="Times New Roman"/>
          <w:b/>
        </w:rPr>
        <w:t>histom</w:t>
      </w:r>
      <w:r w:rsidR="00B15CF4" w:rsidRPr="00B15CF4">
        <w:rPr>
          <w:rFonts w:cs="Times New Roman"/>
          <w:b/>
        </w:rPr>
        <w:t>orphometry</w:t>
      </w:r>
    </w:p>
    <w:p w14:paraId="28A6C9D7" w14:textId="15A4A08F" w:rsidR="00AF1AED" w:rsidRDefault="00E6645F" w:rsidP="00364D40">
      <w:pPr>
        <w:widowControl/>
        <w:autoSpaceDE/>
        <w:autoSpaceDN/>
        <w:adjustRightInd/>
        <w:rPr>
          <w:rFonts w:cs="Times New Roman"/>
        </w:rPr>
      </w:pPr>
      <w:r w:rsidRPr="00361CD5">
        <w:rPr>
          <w:rFonts w:cs="Times New Roman"/>
          <w:b/>
          <w:bCs/>
        </w:rPr>
        <w:t>Figure 4A</w:t>
      </w:r>
      <w:r>
        <w:rPr>
          <w:rFonts w:cs="Times New Roman"/>
        </w:rPr>
        <w:t xml:space="preserve"> </w:t>
      </w:r>
      <w:r w:rsidR="00D9365A">
        <w:rPr>
          <w:rFonts w:cs="Times New Roman"/>
        </w:rPr>
        <w:t>show</w:t>
      </w:r>
      <w:r w:rsidR="00AB60FA">
        <w:rPr>
          <w:rFonts w:cs="Times New Roman"/>
        </w:rPr>
        <w:t>s</w:t>
      </w:r>
      <w:r w:rsidR="00D9365A">
        <w:rPr>
          <w:rFonts w:cs="Times New Roman"/>
        </w:rPr>
        <w:t xml:space="preserve"> no significant </w:t>
      </w:r>
      <w:r w:rsidR="00AD6988">
        <w:rPr>
          <w:rFonts w:cs="Times New Roman"/>
        </w:rPr>
        <w:t>interuser</w:t>
      </w:r>
      <w:r w:rsidR="00D9365A">
        <w:rPr>
          <w:rFonts w:cs="Times New Roman"/>
        </w:rPr>
        <w:t xml:space="preserve"> variability</w:t>
      </w:r>
      <w:r>
        <w:rPr>
          <w:rFonts w:cs="Times New Roman"/>
        </w:rPr>
        <w:t xml:space="preserve"> of</w:t>
      </w:r>
      <w:r w:rsidR="00D9365A">
        <w:rPr>
          <w:rFonts w:cs="Times New Roman"/>
        </w:rPr>
        <w:t xml:space="preserve"> both</w:t>
      </w:r>
      <w:r w:rsidR="00AB60FA">
        <w:rPr>
          <w:rFonts w:cs="Times New Roman"/>
        </w:rPr>
        <w:t xml:space="preserve"> </w:t>
      </w:r>
      <w:r w:rsidR="00D9365A">
        <w:rPr>
          <w:rFonts w:cs="Times New Roman"/>
        </w:rPr>
        <w:t xml:space="preserve">histomorphometric analysis of the uncalcified cartilage area </w:t>
      </w:r>
      <w:r w:rsidR="00AB60FA">
        <w:rPr>
          <w:rFonts w:cs="Times New Roman"/>
        </w:rPr>
        <w:t>(</w:t>
      </w:r>
      <w:r w:rsidR="00AB60FA" w:rsidRPr="00F6190B">
        <w:rPr>
          <w:rFonts w:cs="Times New Roman"/>
          <w:b/>
          <w:bCs/>
        </w:rPr>
        <w:t>Figure 4A</w:t>
      </w:r>
      <w:r w:rsidR="00AB60FA">
        <w:rPr>
          <w:rFonts w:cs="Times New Roman"/>
        </w:rPr>
        <w:t xml:space="preserve">) </w:t>
      </w:r>
      <w:r w:rsidR="00D9365A">
        <w:rPr>
          <w:rFonts w:cs="Times New Roman"/>
        </w:rPr>
        <w:t>and</w:t>
      </w:r>
      <w:r>
        <w:rPr>
          <w:rFonts w:cs="Times New Roman"/>
        </w:rPr>
        <w:t xml:space="preserve"> the OARSI s</w:t>
      </w:r>
      <w:r w:rsidR="00AB60FA">
        <w:rPr>
          <w:rFonts w:cs="Times New Roman"/>
        </w:rPr>
        <w:t>core (</w:t>
      </w:r>
      <w:r w:rsidR="00AB60FA" w:rsidRPr="00F6190B">
        <w:rPr>
          <w:rFonts w:cs="Times New Roman"/>
          <w:b/>
          <w:bCs/>
        </w:rPr>
        <w:t>Figure</w:t>
      </w:r>
      <w:r w:rsidR="00F6190B">
        <w:rPr>
          <w:rFonts w:cs="Times New Roman"/>
          <w:b/>
          <w:bCs/>
        </w:rPr>
        <w:t xml:space="preserve"> </w:t>
      </w:r>
      <w:r w:rsidR="00AB60FA" w:rsidRPr="00F6190B">
        <w:rPr>
          <w:rFonts w:cs="Times New Roman"/>
          <w:b/>
          <w:bCs/>
        </w:rPr>
        <w:t>4B</w:t>
      </w:r>
      <w:r w:rsidR="00AB60FA">
        <w:rPr>
          <w:rFonts w:cs="Times New Roman"/>
        </w:rPr>
        <w:t>)</w:t>
      </w:r>
      <w:r w:rsidR="00D9365A">
        <w:rPr>
          <w:rFonts w:cs="Times New Roman"/>
        </w:rPr>
        <w:t xml:space="preserve">. However, the </w:t>
      </w:r>
      <w:r w:rsidR="002630E1">
        <w:rPr>
          <w:rFonts w:cs="Times New Roman"/>
        </w:rPr>
        <w:t>histomorphometric</w:t>
      </w:r>
      <w:r w:rsidR="00D9365A">
        <w:rPr>
          <w:rFonts w:cs="Times New Roman"/>
        </w:rPr>
        <w:t xml:space="preserve"> analysis showed an extremely low mean difference </w:t>
      </w:r>
      <w:r w:rsidR="00AB60FA">
        <w:rPr>
          <w:rFonts w:cs="Times New Roman"/>
        </w:rPr>
        <w:t>in be</w:t>
      </w:r>
      <w:r w:rsidR="00D9365A">
        <w:rPr>
          <w:rFonts w:cs="Times New Roman"/>
        </w:rPr>
        <w:t xml:space="preserve">tween observers ranging from </w:t>
      </w:r>
      <w:r w:rsidR="00AF1AED" w:rsidRPr="00D541D1">
        <w:rPr>
          <w:rFonts w:cs="Times New Roman"/>
        </w:rPr>
        <w:t>-0.0001179</w:t>
      </w:r>
      <w:r w:rsidR="00AD6988" w:rsidRPr="00032A29">
        <w:rPr>
          <w:rFonts w:cs="Times New Roman"/>
        </w:rPr>
        <w:t>–</w:t>
      </w:r>
      <w:r w:rsidR="00AB60FA" w:rsidRPr="00D541D1">
        <w:rPr>
          <w:rFonts w:cs="Times New Roman"/>
        </w:rPr>
        <w:t xml:space="preserve">0.00120, leading to an almost complete overlap of the results obtained by the three observers, while </w:t>
      </w:r>
      <w:r w:rsidR="00AB60FA">
        <w:rPr>
          <w:rFonts w:cs="Times New Roman"/>
        </w:rPr>
        <w:t>the</w:t>
      </w:r>
      <w:r w:rsidR="00AB60FA" w:rsidRPr="00D541D1">
        <w:rPr>
          <w:rFonts w:cs="Times New Roman"/>
        </w:rPr>
        <w:t xml:space="preserve"> mean difference</w:t>
      </w:r>
      <w:r w:rsidR="00AB60FA">
        <w:rPr>
          <w:rFonts w:cs="Times New Roman"/>
        </w:rPr>
        <w:t xml:space="preserve"> </w:t>
      </w:r>
      <w:r w:rsidR="00406C3E">
        <w:rPr>
          <w:rFonts w:cs="Times New Roman"/>
        </w:rPr>
        <w:t xml:space="preserve">between observers </w:t>
      </w:r>
      <w:r w:rsidR="00AB60FA">
        <w:rPr>
          <w:rFonts w:cs="Times New Roman"/>
        </w:rPr>
        <w:t>was higher</w:t>
      </w:r>
      <w:r w:rsidR="00AB60FA" w:rsidRPr="00D541D1">
        <w:rPr>
          <w:rFonts w:cs="Times New Roman"/>
        </w:rPr>
        <w:t xml:space="preserve"> in the OARSI score ranging from -0.3</w:t>
      </w:r>
      <w:r w:rsidR="00AD6988" w:rsidRPr="00032A29">
        <w:rPr>
          <w:rFonts w:cs="Times New Roman"/>
        </w:rPr>
        <w:t>–</w:t>
      </w:r>
      <w:r w:rsidR="00AB60FA" w:rsidRPr="00D541D1">
        <w:rPr>
          <w:rFonts w:cs="Times New Roman"/>
        </w:rPr>
        <w:t>0.3</w:t>
      </w:r>
      <w:r w:rsidR="0083467D" w:rsidRPr="0083467D">
        <w:rPr>
          <w:rFonts w:cs="Times New Roman"/>
        </w:rPr>
        <w:t xml:space="preserve"> with </w:t>
      </w:r>
      <w:r w:rsidR="0083467D">
        <w:rPr>
          <w:rFonts w:cs="Times New Roman"/>
        </w:rPr>
        <w:t xml:space="preserve">a </w:t>
      </w:r>
      <w:r w:rsidR="0083467D" w:rsidRPr="0083467D">
        <w:rPr>
          <w:rFonts w:cs="Times New Roman"/>
        </w:rPr>
        <w:t>clear deviation of O1</w:t>
      </w:r>
      <w:r w:rsidR="0083467D">
        <w:rPr>
          <w:rFonts w:cs="Times New Roman"/>
        </w:rPr>
        <w:t xml:space="preserve"> values</w:t>
      </w:r>
      <w:r w:rsidR="0083467D" w:rsidRPr="0083467D">
        <w:rPr>
          <w:rFonts w:cs="Times New Roman"/>
        </w:rPr>
        <w:t xml:space="preserve"> from O2 and O3</w:t>
      </w:r>
      <w:r w:rsidR="0083467D">
        <w:rPr>
          <w:rFonts w:cs="Times New Roman"/>
        </w:rPr>
        <w:t xml:space="preserve"> values</w:t>
      </w:r>
      <w:r w:rsidR="0083467D" w:rsidRPr="0083467D">
        <w:rPr>
          <w:rFonts w:cs="Times New Roman"/>
        </w:rPr>
        <w:t>.</w:t>
      </w:r>
    </w:p>
    <w:p w14:paraId="5B5AF6DD" w14:textId="34216042" w:rsidR="00361CD5" w:rsidRDefault="00361CD5" w:rsidP="00364D40">
      <w:pPr>
        <w:rPr>
          <w:rFonts w:cs="Times New Roman"/>
        </w:rPr>
      </w:pPr>
    </w:p>
    <w:p w14:paraId="36864067" w14:textId="71183544" w:rsidR="00E358EC" w:rsidRPr="00E358EC" w:rsidRDefault="00F6190B" w:rsidP="00E358EC">
      <w:pPr>
        <w:outlineLvl w:val="0"/>
        <w:rPr>
          <w:rFonts w:cs="Times New Roman"/>
          <w:b/>
          <w:shd w:val="clear" w:color="auto" w:fill="FFFFFF"/>
        </w:rPr>
      </w:pPr>
      <w:r>
        <w:rPr>
          <w:rFonts w:cs="Times New Roman"/>
          <w:b/>
          <w:shd w:val="clear" w:color="auto" w:fill="FFFFFF"/>
        </w:rPr>
        <w:t>FIGURE</w:t>
      </w:r>
      <w:r w:rsidRPr="00255EF3">
        <w:rPr>
          <w:rFonts w:cs="Times New Roman"/>
          <w:b/>
          <w:shd w:val="clear" w:color="auto" w:fill="FFFFFF"/>
        </w:rPr>
        <w:t xml:space="preserve"> LEGENDS:</w:t>
      </w:r>
    </w:p>
    <w:p w14:paraId="623DB69E" w14:textId="23865E03" w:rsidR="0015543B" w:rsidRPr="00255EF3" w:rsidRDefault="0015543B" w:rsidP="00364D40">
      <w:pPr>
        <w:rPr>
          <w:rFonts w:cs="Times New Roman"/>
          <w:shd w:val="clear" w:color="auto" w:fill="FFFFFF"/>
        </w:rPr>
      </w:pPr>
      <w:r w:rsidRPr="00255EF3">
        <w:rPr>
          <w:rFonts w:cs="Times New Roman"/>
          <w:b/>
          <w:shd w:val="clear" w:color="auto" w:fill="FFFFFF"/>
        </w:rPr>
        <w:t>Figure 1</w:t>
      </w:r>
      <w:r w:rsidR="00794599">
        <w:rPr>
          <w:rFonts w:cs="Times New Roman"/>
          <w:b/>
          <w:shd w:val="clear" w:color="auto" w:fill="FFFFFF"/>
        </w:rPr>
        <w:t>:</w:t>
      </w:r>
      <w:r w:rsidRPr="00255EF3">
        <w:rPr>
          <w:rFonts w:cs="Times New Roman"/>
          <w:b/>
          <w:shd w:val="clear" w:color="auto" w:fill="FFFFFF"/>
        </w:rPr>
        <w:t xml:space="preserve"> </w:t>
      </w:r>
      <w:r w:rsidRPr="009D18A4">
        <w:rPr>
          <w:rFonts w:cs="Times New Roman"/>
          <w:b/>
          <w:shd w:val="clear" w:color="auto" w:fill="FFFFFF"/>
        </w:rPr>
        <w:t>Histomorphometry of tibial articular cartilage and articular chondrocyte phenotypes from sham</w:t>
      </w:r>
      <w:r w:rsidR="00AF0879">
        <w:rPr>
          <w:rFonts w:cs="Times New Roman"/>
          <w:b/>
          <w:shd w:val="clear" w:color="auto" w:fill="FFFFFF"/>
        </w:rPr>
        <w:t xml:space="preserve"> surgery</w:t>
      </w:r>
      <w:r w:rsidRPr="009D18A4">
        <w:rPr>
          <w:rFonts w:cs="Times New Roman"/>
          <w:b/>
          <w:shd w:val="clear" w:color="auto" w:fill="FFFFFF"/>
        </w:rPr>
        <w:t xml:space="preserve"> and DMM mice. </w:t>
      </w:r>
      <w:r w:rsidR="00E358EC" w:rsidRPr="00E358EC">
        <w:rPr>
          <w:rFonts w:cs="Times New Roman"/>
          <w:bCs/>
          <w:shd w:val="clear" w:color="auto" w:fill="FFFFFF"/>
        </w:rPr>
        <w:t>(</w:t>
      </w:r>
      <w:r w:rsidRPr="00E358EC">
        <w:rPr>
          <w:rFonts w:cs="Times New Roman"/>
          <w:b/>
          <w:bCs/>
          <w:shd w:val="clear" w:color="auto" w:fill="FFFFFF"/>
        </w:rPr>
        <w:t>A</w:t>
      </w:r>
      <w:r w:rsidRPr="00255EF3">
        <w:rPr>
          <w:rFonts w:cs="Times New Roman"/>
          <w:shd w:val="clear" w:color="auto" w:fill="FFFFFF"/>
        </w:rPr>
        <w:t xml:space="preserve">) Tibial articular surface stained with </w:t>
      </w:r>
      <w:r w:rsidR="007A3CBC" w:rsidRPr="00255EF3">
        <w:rPr>
          <w:rFonts w:cs="Times New Roman"/>
          <w:shd w:val="clear" w:color="auto" w:fill="FFFFFF"/>
        </w:rPr>
        <w:t>Safranin</w:t>
      </w:r>
      <w:r w:rsidRPr="00255EF3">
        <w:rPr>
          <w:rFonts w:cs="Times New Roman"/>
          <w:shd w:val="clear" w:color="auto" w:fill="FFFFFF"/>
        </w:rPr>
        <w:t>-O/</w:t>
      </w:r>
      <w:r w:rsidR="007A3CBC" w:rsidRPr="00255EF3">
        <w:rPr>
          <w:rFonts w:cs="Times New Roman"/>
          <w:shd w:val="clear" w:color="auto" w:fill="FFFFFF"/>
        </w:rPr>
        <w:t xml:space="preserve">Fast </w:t>
      </w:r>
      <w:r w:rsidR="007A3CBC" w:rsidRPr="00255EF3">
        <w:rPr>
          <w:rFonts w:cs="Times New Roman"/>
          <w:shd w:val="clear" w:color="auto" w:fill="FFFFFF"/>
        </w:rPr>
        <w:lastRenderedPageBreak/>
        <w:t>Green</w:t>
      </w:r>
      <w:r w:rsidRPr="00255EF3">
        <w:rPr>
          <w:rFonts w:cs="Times New Roman"/>
          <w:shd w:val="clear" w:color="auto" w:fill="FFFFFF"/>
        </w:rPr>
        <w:t xml:space="preserve">. </w:t>
      </w:r>
      <w:r w:rsidR="00E358EC">
        <w:rPr>
          <w:rFonts w:cs="Times New Roman"/>
          <w:shd w:val="clear" w:color="auto" w:fill="FFFFFF"/>
        </w:rPr>
        <w:t>(</w:t>
      </w:r>
      <w:r w:rsidRPr="00E358EC">
        <w:rPr>
          <w:rFonts w:cs="Times New Roman"/>
          <w:b/>
          <w:bCs/>
          <w:shd w:val="clear" w:color="auto" w:fill="FFFFFF"/>
        </w:rPr>
        <w:t>B</w:t>
      </w:r>
      <w:r w:rsidRPr="00255EF3">
        <w:rPr>
          <w:rFonts w:cs="Times New Roman"/>
          <w:shd w:val="clear" w:color="auto" w:fill="FFFFFF"/>
        </w:rPr>
        <w:t xml:space="preserve">) </w:t>
      </w:r>
      <w:r w:rsidR="009228B5">
        <w:rPr>
          <w:rFonts w:cs="Times New Roman"/>
          <w:shd w:val="clear" w:color="auto" w:fill="FFFFFF"/>
        </w:rPr>
        <w:t>Histomorphometric analysis</w:t>
      </w:r>
      <w:r w:rsidR="009228B5" w:rsidRPr="00255EF3">
        <w:rPr>
          <w:rFonts w:cs="Times New Roman"/>
          <w:shd w:val="clear" w:color="auto" w:fill="FFFFFF"/>
        </w:rPr>
        <w:t xml:space="preserve"> </w:t>
      </w:r>
      <w:r w:rsidRPr="00255EF3">
        <w:rPr>
          <w:rFonts w:cs="Times New Roman"/>
          <w:shd w:val="clear" w:color="auto" w:fill="FFFFFF"/>
        </w:rPr>
        <w:t>was used to trace the total cartilage area and the calcified cartilage area (orange). The cartilage superior to the tidemark area was calculated as the uncalcified cartilage (green).</w:t>
      </w:r>
      <w:r w:rsidR="00E358EC">
        <w:rPr>
          <w:rFonts w:cs="Times New Roman"/>
          <w:shd w:val="clear" w:color="auto" w:fill="FFFFFF"/>
        </w:rPr>
        <w:t xml:space="preserve"> </w:t>
      </w:r>
      <w:r w:rsidRPr="00255EF3">
        <w:rPr>
          <w:rFonts w:cs="Times New Roman"/>
          <w:shd w:val="clear" w:color="auto" w:fill="FFFFFF"/>
        </w:rPr>
        <w:t xml:space="preserve">Matrix producing chondrocytes (white) and matrix </w:t>
      </w:r>
      <w:r w:rsidR="002E7F91">
        <w:rPr>
          <w:rFonts w:cs="Times New Roman"/>
          <w:shd w:val="clear" w:color="auto" w:fill="FFFFFF"/>
        </w:rPr>
        <w:t>nonproducing</w:t>
      </w:r>
      <w:r w:rsidRPr="00255EF3">
        <w:rPr>
          <w:rFonts w:cs="Times New Roman"/>
          <w:shd w:val="clear" w:color="auto" w:fill="FFFFFF"/>
        </w:rPr>
        <w:t xml:space="preserve"> chondrocytes (magenta) were counted within the uncalcified cartilage area. </w:t>
      </w:r>
      <w:r w:rsidR="00E358EC">
        <w:rPr>
          <w:rFonts w:cs="Times New Roman"/>
          <w:shd w:val="clear" w:color="auto" w:fill="FFFFFF"/>
        </w:rPr>
        <w:t>(</w:t>
      </w:r>
      <w:r w:rsidRPr="00E358EC">
        <w:rPr>
          <w:rFonts w:cs="Times New Roman"/>
          <w:b/>
          <w:bCs/>
          <w:shd w:val="clear" w:color="auto" w:fill="FFFFFF"/>
        </w:rPr>
        <w:t>C</w:t>
      </w:r>
      <w:r w:rsidRPr="00255EF3">
        <w:rPr>
          <w:rFonts w:cs="Times New Roman"/>
          <w:shd w:val="clear" w:color="auto" w:fill="FFFFFF"/>
        </w:rPr>
        <w:t xml:space="preserve">) </w:t>
      </w:r>
      <w:r w:rsidR="007A3CBC">
        <w:rPr>
          <w:rFonts w:cs="Times New Roman"/>
          <w:shd w:val="clear" w:color="auto" w:fill="FFFFFF"/>
        </w:rPr>
        <w:t xml:space="preserve">The </w:t>
      </w:r>
      <w:r w:rsidR="007A3CBC" w:rsidRPr="00255EF3">
        <w:rPr>
          <w:rFonts w:cs="Times New Roman"/>
          <w:shd w:val="clear" w:color="auto" w:fill="FFFFFF"/>
        </w:rPr>
        <w:t xml:space="preserve">tibial </w:t>
      </w:r>
      <w:r w:rsidRPr="00255EF3">
        <w:rPr>
          <w:rFonts w:cs="Times New Roman"/>
          <w:shd w:val="clear" w:color="auto" w:fill="FFFFFF"/>
        </w:rPr>
        <w:t xml:space="preserve">articular surface perimeter was measured by tracing the articular surface (blue line) followed by the tidemark (purple line) to determine the fibrillation index. </w:t>
      </w:r>
      <w:r w:rsidR="00E358EC">
        <w:rPr>
          <w:rFonts w:cs="Times New Roman"/>
          <w:shd w:val="clear" w:color="auto" w:fill="FFFFFF"/>
        </w:rPr>
        <w:t>(</w:t>
      </w:r>
      <w:r w:rsidRPr="00E358EC">
        <w:rPr>
          <w:rFonts w:cs="Times New Roman"/>
          <w:b/>
          <w:bCs/>
          <w:shd w:val="clear" w:color="auto" w:fill="FFFFFF"/>
        </w:rPr>
        <w:t>D</w:t>
      </w:r>
      <w:r w:rsidRPr="00255EF3">
        <w:rPr>
          <w:rFonts w:cs="Times New Roman"/>
          <w:shd w:val="clear" w:color="auto" w:fill="FFFFFF"/>
        </w:rPr>
        <w:t xml:space="preserve">) </w:t>
      </w:r>
      <w:r w:rsidR="007A3CBC">
        <w:rPr>
          <w:rFonts w:cs="Times New Roman"/>
          <w:shd w:val="clear" w:color="auto" w:fill="FFFFFF"/>
        </w:rPr>
        <w:t xml:space="preserve">The </w:t>
      </w:r>
      <w:r w:rsidRPr="00255EF3">
        <w:rPr>
          <w:rFonts w:cs="Times New Roman"/>
          <w:shd w:val="clear" w:color="auto" w:fill="FFFFFF"/>
        </w:rPr>
        <w:t xml:space="preserve">OARSI score increased in DMM mice. </w:t>
      </w:r>
      <w:r w:rsidR="00E358EC">
        <w:rPr>
          <w:rFonts w:cs="Times New Roman"/>
          <w:shd w:val="clear" w:color="auto" w:fill="FFFFFF"/>
        </w:rPr>
        <w:t>(</w:t>
      </w:r>
      <w:r w:rsidRPr="00E358EC">
        <w:rPr>
          <w:rFonts w:cs="Times New Roman"/>
          <w:b/>
          <w:bCs/>
          <w:shd w:val="clear" w:color="auto" w:fill="FFFFFF"/>
        </w:rPr>
        <w:t>E</w:t>
      </w:r>
      <w:r w:rsidR="00AF0879" w:rsidRPr="00AF0879">
        <w:rPr>
          <w:rFonts w:cs="Times New Roman"/>
          <w:bCs/>
          <w:shd w:val="clear" w:color="auto" w:fill="FFFFFF"/>
        </w:rPr>
        <w:t>–</w:t>
      </w:r>
      <w:r w:rsidRPr="00E358EC">
        <w:rPr>
          <w:rFonts w:cs="Times New Roman"/>
          <w:b/>
          <w:bCs/>
          <w:shd w:val="clear" w:color="auto" w:fill="FFFFFF"/>
        </w:rPr>
        <w:t>L</w:t>
      </w:r>
      <w:r w:rsidRPr="00255EF3">
        <w:rPr>
          <w:rFonts w:cs="Times New Roman"/>
          <w:shd w:val="clear" w:color="auto" w:fill="FFFFFF"/>
        </w:rPr>
        <w:t>) Graphical representation of the quantified cartilage areas and chondrocyte counts from sham and DMM mice. Compared to sham mice, DMM mice had decreased total tibial cartilage area (</w:t>
      </w:r>
      <w:r w:rsidRPr="00E358EC">
        <w:rPr>
          <w:rFonts w:cs="Times New Roman"/>
          <w:b/>
          <w:bCs/>
          <w:shd w:val="clear" w:color="auto" w:fill="FFFFFF"/>
        </w:rPr>
        <w:t>E</w:t>
      </w:r>
      <w:r w:rsidRPr="00255EF3">
        <w:rPr>
          <w:rFonts w:cs="Times New Roman"/>
          <w:shd w:val="clear" w:color="auto" w:fill="FFFFFF"/>
        </w:rPr>
        <w:t>), tibial calcified cartilage area (</w:t>
      </w:r>
      <w:r w:rsidRPr="00E358EC">
        <w:rPr>
          <w:rFonts w:cs="Times New Roman"/>
          <w:b/>
          <w:bCs/>
          <w:shd w:val="clear" w:color="auto" w:fill="FFFFFF"/>
        </w:rPr>
        <w:t>F</w:t>
      </w:r>
      <w:r w:rsidRPr="00255EF3">
        <w:rPr>
          <w:rFonts w:cs="Times New Roman"/>
          <w:shd w:val="clear" w:color="auto" w:fill="FFFFFF"/>
        </w:rPr>
        <w:t>), tibial uncalcified cartilage (</w:t>
      </w:r>
      <w:r w:rsidRPr="00E358EC">
        <w:rPr>
          <w:rFonts w:cs="Times New Roman"/>
          <w:b/>
          <w:bCs/>
          <w:shd w:val="clear" w:color="auto" w:fill="FFFFFF"/>
        </w:rPr>
        <w:t>G</w:t>
      </w:r>
      <w:r w:rsidRPr="00255EF3">
        <w:rPr>
          <w:rFonts w:cs="Times New Roman"/>
          <w:shd w:val="clear" w:color="auto" w:fill="FFFFFF"/>
        </w:rPr>
        <w:t>), tibial total chondrocyte number (</w:t>
      </w:r>
      <w:r w:rsidRPr="00E358EC">
        <w:rPr>
          <w:rFonts w:cs="Times New Roman"/>
          <w:b/>
          <w:bCs/>
          <w:shd w:val="clear" w:color="auto" w:fill="FFFFFF"/>
        </w:rPr>
        <w:t>H</w:t>
      </w:r>
      <w:r w:rsidRPr="00255EF3">
        <w:rPr>
          <w:rFonts w:cs="Times New Roman"/>
          <w:shd w:val="clear" w:color="auto" w:fill="FFFFFF"/>
        </w:rPr>
        <w:t>), tibial matrix producing chondrocytes</w:t>
      </w:r>
      <w:r w:rsidR="007A3CBC">
        <w:rPr>
          <w:rFonts w:cs="Times New Roman"/>
          <w:shd w:val="clear" w:color="auto" w:fill="FFFFFF"/>
        </w:rPr>
        <w:t>,</w:t>
      </w:r>
      <w:r w:rsidRPr="00255EF3">
        <w:rPr>
          <w:rFonts w:cs="Times New Roman"/>
          <w:shd w:val="clear" w:color="auto" w:fill="FFFFFF"/>
        </w:rPr>
        <w:t xml:space="preserve"> (</w:t>
      </w:r>
      <w:r w:rsidRPr="00E358EC">
        <w:rPr>
          <w:rFonts w:cs="Times New Roman"/>
          <w:b/>
          <w:bCs/>
          <w:shd w:val="clear" w:color="auto" w:fill="FFFFFF"/>
        </w:rPr>
        <w:t>I</w:t>
      </w:r>
      <w:r w:rsidRPr="00255EF3">
        <w:rPr>
          <w:rFonts w:cs="Times New Roman"/>
          <w:shd w:val="clear" w:color="auto" w:fill="FFFFFF"/>
        </w:rPr>
        <w:t>) and tibial matrix nonproducing chondrocytes (</w:t>
      </w:r>
      <w:r w:rsidRPr="00E358EC">
        <w:rPr>
          <w:rFonts w:cs="Times New Roman"/>
          <w:b/>
          <w:bCs/>
          <w:shd w:val="clear" w:color="auto" w:fill="FFFFFF"/>
        </w:rPr>
        <w:t>J</w:t>
      </w:r>
      <w:r w:rsidRPr="00255EF3">
        <w:rPr>
          <w:rFonts w:cs="Times New Roman"/>
          <w:shd w:val="clear" w:color="auto" w:fill="FFFFFF"/>
        </w:rPr>
        <w:t>). Compared to sham mice, DMM mice had increased tibial articular surface perimeter (</w:t>
      </w:r>
      <w:r w:rsidRPr="00E358EC">
        <w:rPr>
          <w:rFonts w:cs="Times New Roman"/>
          <w:b/>
          <w:bCs/>
          <w:shd w:val="clear" w:color="auto" w:fill="FFFFFF"/>
        </w:rPr>
        <w:t>K</w:t>
      </w:r>
      <w:r w:rsidRPr="00255EF3">
        <w:rPr>
          <w:rFonts w:cs="Times New Roman"/>
          <w:shd w:val="clear" w:color="auto" w:fill="FFFFFF"/>
        </w:rPr>
        <w:t>) and increased tibial articular surface fibrillation index (</w:t>
      </w:r>
      <w:r w:rsidRPr="00E358EC">
        <w:rPr>
          <w:rFonts w:cs="Times New Roman"/>
          <w:b/>
          <w:bCs/>
          <w:shd w:val="clear" w:color="auto" w:fill="FFFFFF"/>
        </w:rPr>
        <w:t>L</w:t>
      </w:r>
      <w:r w:rsidRPr="00255EF3">
        <w:rPr>
          <w:rFonts w:cs="Times New Roman"/>
          <w:shd w:val="clear" w:color="auto" w:fill="FFFFFF"/>
        </w:rPr>
        <w:t>). Images were taken using 10x magnification. *</w:t>
      </w:r>
      <w:r w:rsidR="007A3CBC" w:rsidRPr="009739AA">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0.05, **</w:t>
      </w:r>
      <w:r w:rsidRPr="009739AA">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0.01</w:t>
      </w:r>
      <w:r>
        <w:rPr>
          <w:rFonts w:cs="Times New Roman"/>
          <w:shd w:val="clear" w:color="auto" w:fill="FFFFFF"/>
        </w:rPr>
        <w:t>,</w:t>
      </w:r>
      <w:r w:rsidRPr="00255EF3">
        <w:rPr>
          <w:rFonts w:cs="Times New Roman"/>
          <w:shd w:val="clear" w:color="auto" w:fill="FFFFFF"/>
        </w:rPr>
        <w:t xml:space="preserve"> ***</w:t>
      </w:r>
      <w:r w:rsidRPr="009739AA">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0.001</w:t>
      </w:r>
      <w:r w:rsidR="007A3CBC">
        <w:rPr>
          <w:rFonts w:cs="Times New Roman"/>
          <w:shd w:val="clear" w:color="auto" w:fill="FFFFFF"/>
        </w:rPr>
        <w:t>, and</w:t>
      </w:r>
      <w:r w:rsidRPr="00255EF3">
        <w:rPr>
          <w:rFonts w:cs="Times New Roman"/>
          <w:shd w:val="clear" w:color="auto" w:fill="FFFFFF"/>
        </w:rPr>
        <w:t xml:space="preserve"> **</w:t>
      </w:r>
      <w:r>
        <w:rPr>
          <w:rFonts w:cs="Times New Roman"/>
          <w:shd w:val="clear" w:color="auto" w:fill="FFFFFF"/>
        </w:rPr>
        <w:t>*</w:t>
      </w:r>
      <w:r w:rsidRPr="00255EF3">
        <w:rPr>
          <w:rFonts w:cs="Times New Roman"/>
          <w:shd w:val="clear" w:color="auto" w:fill="FFFFFF"/>
        </w:rPr>
        <w:t>*</w:t>
      </w:r>
      <w:r w:rsidRPr="009739AA">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w:t>
      </w:r>
      <w:r>
        <w:rPr>
          <w:rFonts w:cs="Times New Roman"/>
          <w:shd w:val="clear" w:color="auto" w:fill="FFFFFF"/>
        </w:rPr>
        <w:t>0</w:t>
      </w:r>
      <w:r w:rsidRPr="00255EF3">
        <w:rPr>
          <w:rFonts w:cs="Times New Roman"/>
          <w:shd w:val="clear" w:color="auto" w:fill="FFFFFF"/>
        </w:rPr>
        <w:t xml:space="preserve">01 using unpaired t-test with Welch’s correction, values are expressed as mean </w:t>
      </w:r>
      <w:r w:rsidRPr="00255EF3">
        <w:rPr>
          <w:rFonts w:cs="Times New Roman"/>
          <w:shd w:val="clear" w:color="auto" w:fill="FFFFFF"/>
        </w:rPr>
        <w:sym w:font="Symbol" w:char="F0B1"/>
      </w:r>
      <w:r w:rsidRPr="00255EF3">
        <w:rPr>
          <w:rFonts w:cs="Times New Roman"/>
          <w:shd w:val="clear" w:color="auto" w:fill="FFFFFF"/>
        </w:rPr>
        <w:t xml:space="preserve"> SEM; </w:t>
      </w:r>
      <w:r w:rsidR="007A3CBC" w:rsidRPr="00255EF3">
        <w:rPr>
          <w:rFonts w:cs="Times New Roman"/>
          <w:shd w:val="clear" w:color="auto" w:fill="FFFFFF"/>
        </w:rPr>
        <w:t>n</w:t>
      </w:r>
      <w:r w:rsidR="007A3CBC">
        <w:rPr>
          <w:rFonts w:cs="Times New Roman"/>
          <w:shd w:val="clear" w:color="auto" w:fill="FFFFFF"/>
        </w:rPr>
        <w:t xml:space="preserve"> </w:t>
      </w:r>
      <w:r w:rsidRPr="00255EF3">
        <w:rPr>
          <w:rFonts w:cs="Times New Roman"/>
          <w:shd w:val="clear" w:color="auto" w:fill="FFFFFF"/>
        </w:rPr>
        <w:t>=</w:t>
      </w:r>
      <w:r w:rsidR="007A3CBC">
        <w:rPr>
          <w:rFonts w:cs="Times New Roman"/>
          <w:shd w:val="clear" w:color="auto" w:fill="FFFFFF"/>
        </w:rPr>
        <w:t xml:space="preserve"> </w:t>
      </w:r>
      <w:r w:rsidRPr="00255EF3">
        <w:rPr>
          <w:rFonts w:cs="Times New Roman"/>
          <w:shd w:val="clear" w:color="auto" w:fill="FFFFFF"/>
        </w:rPr>
        <w:t>5/group.</w:t>
      </w:r>
    </w:p>
    <w:p w14:paraId="7493C1B5" w14:textId="77777777" w:rsidR="0015543B" w:rsidRPr="00255EF3" w:rsidRDefault="0015543B" w:rsidP="00364D40">
      <w:pPr>
        <w:rPr>
          <w:rFonts w:cs="Times New Roman"/>
          <w:shd w:val="clear" w:color="auto" w:fill="FFFFFF"/>
        </w:rPr>
      </w:pPr>
    </w:p>
    <w:p w14:paraId="637B35B0" w14:textId="6EC2E3FB" w:rsidR="0015543B" w:rsidRPr="00255EF3" w:rsidRDefault="0015543B" w:rsidP="00364D40">
      <w:pPr>
        <w:rPr>
          <w:rFonts w:cs="Times New Roman"/>
          <w:shd w:val="clear" w:color="auto" w:fill="FFFFFF"/>
        </w:rPr>
      </w:pPr>
      <w:r w:rsidRPr="00255EF3">
        <w:rPr>
          <w:rFonts w:cs="Times New Roman"/>
          <w:b/>
          <w:shd w:val="clear" w:color="auto" w:fill="FFFFFF"/>
        </w:rPr>
        <w:t>Figure 2</w:t>
      </w:r>
      <w:r w:rsidR="00794599">
        <w:rPr>
          <w:rFonts w:cs="Times New Roman"/>
          <w:b/>
          <w:shd w:val="clear" w:color="auto" w:fill="FFFFFF"/>
        </w:rPr>
        <w:t>:</w:t>
      </w:r>
      <w:r w:rsidRPr="00255EF3">
        <w:rPr>
          <w:rFonts w:cs="Times New Roman"/>
          <w:shd w:val="clear" w:color="auto" w:fill="FFFFFF"/>
        </w:rPr>
        <w:t xml:space="preserve"> </w:t>
      </w:r>
      <w:r w:rsidRPr="009D18A4">
        <w:rPr>
          <w:rFonts w:cs="Times New Roman"/>
          <w:b/>
          <w:shd w:val="clear" w:color="auto" w:fill="FFFFFF"/>
        </w:rPr>
        <w:t xml:space="preserve">Histomorphometry of subchondral bone marrow area and subchondral bone area from sham </w:t>
      </w:r>
      <w:r w:rsidR="00AF0879">
        <w:rPr>
          <w:rFonts w:cs="Times New Roman"/>
          <w:b/>
          <w:shd w:val="clear" w:color="auto" w:fill="FFFFFF"/>
        </w:rPr>
        <w:t xml:space="preserve">surgery </w:t>
      </w:r>
      <w:r w:rsidRPr="009D18A4">
        <w:rPr>
          <w:rFonts w:cs="Times New Roman"/>
          <w:b/>
          <w:shd w:val="clear" w:color="auto" w:fill="FFFFFF"/>
        </w:rPr>
        <w:t>and DMM mice.</w:t>
      </w:r>
      <w:r w:rsidRPr="00255EF3">
        <w:rPr>
          <w:rFonts w:cs="Times New Roman"/>
          <w:shd w:val="clear" w:color="auto" w:fill="FFFFFF"/>
        </w:rPr>
        <w:t xml:space="preserve"> </w:t>
      </w:r>
      <w:r w:rsidR="00E358EC">
        <w:rPr>
          <w:rFonts w:cs="Times New Roman"/>
          <w:shd w:val="clear" w:color="auto" w:fill="FFFFFF"/>
        </w:rPr>
        <w:t>(</w:t>
      </w:r>
      <w:r w:rsidRPr="00E358EC">
        <w:rPr>
          <w:rFonts w:cs="Times New Roman"/>
          <w:b/>
          <w:bCs/>
          <w:shd w:val="clear" w:color="auto" w:fill="FFFFFF"/>
        </w:rPr>
        <w:t>A</w:t>
      </w:r>
      <w:r w:rsidRPr="00255EF3">
        <w:rPr>
          <w:rFonts w:cs="Times New Roman"/>
          <w:shd w:val="clear" w:color="auto" w:fill="FFFFFF"/>
        </w:rPr>
        <w:t xml:space="preserve">) Tibial articular </w:t>
      </w:r>
      <w:r w:rsidR="00832E3C">
        <w:rPr>
          <w:rFonts w:cs="Times New Roman"/>
          <w:shd w:val="clear" w:color="auto" w:fill="FFFFFF"/>
        </w:rPr>
        <w:t xml:space="preserve">cartilage </w:t>
      </w:r>
      <w:r w:rsidRPr="00255EF3">
        <w:rPr>
          <w:rFonts w:cs="Times New Roman"/>
          <w:shd w:val="clear" w:color="auto" w:fill="FFFFFF"/>
        </w:rPr>
        <w:t xml:space="preserve">and subchondral bone stained with Safranin-O/Fast Green. </w:t>
      </w:r>
      <w:r w:rsidR="00E358EC">
        <w:rPr>
          <w:rFonts w:cs="Times New Roman"/>
          <w:shd w:val="clear" w:color="auto" w:fill="FFFFFF"/>
        </w:rPr>
        <w:t>(</w:t>
      </w:r>
      <w:r w:rsidRPr="00E358EC">
        <w:rPr>
          <w:rFonts w:cs="Times New Roman"/>
          <w:b/>
          <w:bCs/>
          <w:shd w:val="clear" w:color="auto" w:fill="FFFFFF"/>
        </w:rPr>
        <w:t>B</w:t>
      </w:r>
      <w:r w:rsidRPr="00255EF3">
        <w:rPr>
          <w:rFonts w:cs="Times New Roman"/>
          <w:shd w:val="clear" w:color="auto" w:fill="FFFFFF"/>
        </w:rPr>
        <w:t xml:space="preserve">) </w:t>
      </w:r>
      <w:r w:rsidR="007A3CBC">
        <w:rPr>
          <w:rFonts w:cs="Times New Roman"/>
          <w:shd w:val="clear" w:color="auto" w:fill="FFFFFF"/>
        </w:rPr>
        <w:t>The s</w:t>
      </w:r>
      <w:r w:rsidR="007A3CBC" w:rsidRPr="00255EF3">
        <w:rPr>
          <w:rFonts w:cs="Times New Roman"/>
          <w:shd w:val="clear" w:color="auto" w:fill="FFFFFF"/>
        </w:rPr>
        <w:t xml:space="preserve">ubchondral </w:t>
      </w:r>
      <w:r w:rsidR="009228B5" w:rsidRPr="00255EF3">
        <w:rPr>
          <w:rFonts w:cs="Times New Roman"/>
          <w:shd w:val="clear" w:color="auto" w:fill="FFFFFF"/>
        </w:rPr>
        <w:t>bone marrow areas (green), subchondral bone area (magenta), anterior osteophyte area (yellow), and posterior osteophyte area (gray)</w:t>
      </w:r>
      <w:r w:rsidR="009228B5">
        <w:rPr>
          <w:rFonts w:cs="Times New Roman"/>
          <w:shd w:val="clear" w:color="auto" w:fill="FFFFFF"/>
        </w:rPr>
        <w:t xml:space="preserve"> were traced with computed histomorphometry software. </w:t>
      </w:r>
      <w:r w:rsidRPr="00255EF3">
        <w:rPr>
          <w:rFonts w:cs="Times New Roman"/>
          <w:shd w:val="clear" w:color="auto" w:fill="FFFFFF"/>
        </w:rPr>
        <w:t>(</w:t>
      </w:r>
      <w:r w:rsidRPr="00E358EC">
        <w:rPr>
          <w:rFonts w:cs="Times New Roman"/>
          <w:b/>
          <w:bCs/>
          <w:shd w:val="clear" w:color="auto" w:fill="FFFFFF"/>
        </w:rPr>
        <w:t>C</w:t>
      </w:r>
      <w:r w:rsidR="00AF0879" w:rsidRPr="00AF0879">
        <w:rPr>
          <w:rFonts w:cs="Times New Roman"/>
          <w:bCs/>
          <w:shd w:val="clear" w:color="auto" w:fill="FFFFFF"/>
        </w:rPr>
        <w:t>–</w:t>
      </w:r>
      <w:r w:rsidRPr="00E358EC">
        <w:rPr>
          <w:rFonts w:cs="Times New Roman"/>
          <w:b/>
          <w:bCs/>
          <w:shd w:val="clear" w:color="auto" w:fill="FFFFFF"/>
        </w:rPr>
        <w:t>F</w:t>
      </w:r>
      <w:r w:rsidRPr="00255EF3">
        <w:rPr>
          <w:rFonts w:cs="Times New Roman"/>
          <w:shd w:val="clear" w:color="auto" w:fill="FFFFFF"/>
        </w:rPr>
        <w:t xml:space="preserve">) Graphed </w:t>
      </w:r>
      <w:r w:rsidR="009228B5">
        <w:rPr>
          <w:rFonts w:cs="Times New Roman"/>
          <w:shd w:val="clear" w:color="auto" w:fill="FFFFFF"/>
        </w:rPr>
        <w:t xml:space="preserve">histomorphometric </w:t>
      </w:r>
      <w:r w:rsidR="009228B5" w:rsidRPr="00255EF3">
        <w:rPr>
          <w:rFonts w:cs="Times New Roman"/>
          <w:shd w:val="clear" w:color="auto" w:fill="FFFFFF"/>
        </w:rPr>
        <w:t xml:space="preserve">areas </w:t>
      </w:r>
      <w:r w:rsidR="009228B5">
        <w:rPr>
          <w:rFonts w:cs="Times New Roman"/>
          <w:shd w:val="clear" w:color="auto" w:fill="FFFFFF"/>
        </w:rPr>
        <w:t>between</w:t>
      </w:r>
      <w:r w:rsidR="009228B5" w:rsidRPr="00255EF3">
        <w:rPr>
          <w:rFonts w:cs="Times New Roman"/>
          <w:shd w:val="clear" w:color="auto" w:fill="FFFFFF"/>
        </w:rPr>
        <w:t xml:space="preserve"> </w:t>
      </w:r>
      <w:r w:rsidR="00AF0879">
        <w:rPr>
          <w:rFonts w:cs="Times New Roman"/>
          <w:shd w:val="clear" w:color="auto" w:fill="FFFFFF"/>
        </w:rPr>
        <w:t xml:space="preserve">the </w:t>
      </w:r>
      <w:r w:rsidRPr="00255EF3">
        <w:rPr>
          <w:rFonts w:cs="Times New Roman"/>
          <w:shd w:val="clear" w:color="auto" w:fill="FFFFFF"/>
        </w:rPr>
        <w:t xml:space="preserve">sham and DMM mice. Compared to </w:t>
      </w:r>
      <w:r w:rsidR="00AF0879">
        <w:rPr>
          <w:rFonts w:cs="Times New Roman"/>
          <w:shd w:val="clear" w:color="auto" w:fill="FFFFFF"/>
        </w:rPr>
        <w:t xml:space="preserve">the </w:t>
      </w:r>
      <w:r w:rsidRPr="00255EF3">
        <w:rPr>
          <w:rFonts w:cs="Times New Roman"/>
          <w:shd w:val="clear" w:color="auto" w:fill="FFFFFF"/>
        </w:rPr>
        <w:t xml:space="preserve">sham mice, DMM mice had </w:t>
      </w:r>
      <w:r w:rsidR="007A3CBC">
        <w:rPr>
          <w:rFonts w:cs="Times New Roman"/>
          <w:shd w:val="clear" w:color="auto" w:fill="FFFFFF"/>
        </w:rPr>
        <w:t xml:space="preserve">an </w:t>
      </w:r>
      <w:r w:rsidRPr="00255EF3">
        <w:rPr>
          <w:rFonts w:cs="Times New Roman"/>
          <w:shd w:val="clear" w:color="auto" w:fill="FFFFFF"/>
        </w:rPr>
        <w:t>increased tibial subchondral bone area (</w:t>
      </w:r>
      <w:r w:rsidRPr="00E358EC">
        <w:rPr>
          <w:rFonts w:cs="Times New Roman"/>
          <w:b/>
          <w:bCs/>
          <w:shd w:val="clear" w:color="auto" w:fill="FFFFFF"/>
        </w:rPr>
        <w:t>C</w:t>
      </w:r>
      <w:r w:rsidRPr="00255EF3">
        <w:rPr>
          <w:rFonts w:cs="Times New Roman"/>
          <w:shd w:val="clear" w:color="auto" w:fill="FFFFFF"/>
        </w:rPr>
        <w:t>) and tibial anterior and posterior osteophyte areas (</w:t>
      </w:r>
      <w:r w:rsidRPr="00E358EC">
        <w:rPr>
          <w:rFonts w:cs="Times New Roman"/>
          <w:b/>
          <w:bCs/>
          <w:shd w:val="clear" w:color="auto" w:fill="FFFFFF"/>
        </w:rPr>
        <w:t>E</w:t>
      </w:r>
      <w:r w:rsidR="00AF0879" w:rsidRPr="00AF0879">
        <w:rPr>
          <w:rFonts w:cs="Times New Roman"/>
          <w:bCs/>
          <w:shd w:val="clear" w:color="auto" w:fill="FFFFFF"/>
        </w:rPr>
        <w:t>–</w:t>
      </w:r>
      <w:r w:rsidRPr="00E358EC">
        <w:rPr>
          <w:rFonts w:cs="Times New Roman"/>
          <w:b/>
          <w:bCs/>
          <w:shd w:val="clear" w:color="auto" w:fill="FFFFFF"/>
        </w:rPr>
        <w:t>F</w:t>
      </w:r>
      <w:r w:rsidRPr="00255EF3">
        <w:rPr>
          <w:rFonts w:cs="Times New Roman"/>
          <w:shd w:val="clear" w:color="auto" w:fill="FFFFFF"/>
        </w:rPr>
        <w:t xml:space="preserve">), </w:t>
      </w:r>
      <w:r w:rsidR="007A3CBC">
        <w:rPr>
          <w:rFonts w:cs="Times New Roman"/>
          <w:shd w:val="clear" w:color="auto" w:fill="FFFFFF"/>
        </w:rPr>
        <w:t>as well as</w:t>
      </w:r>
      <w:r w:rsidRPr="00255EF3">
        <w:rPr>
          <w:rFonts w:cs="Times New Roman"/>
          <w:shd w:val="clear" w:color="auto" w:fill="FFFFFF"/>
        </w:rPr>
        <w:t xml:space="preserve"> decreased tibial subchondral bone marrow area compared to sham mice (</w:t>
      </w:r>
      <w:r w:rsidRPr="00E358EC">
        <w:rPr>
          <w:rFonts w:cs="Times New Roman"/>
          <w:b/>
          <w:bCs/>
          <w:shd w:val="clear" w:color="auto" w:fill="FFFFFF"/>
        </w:rPr>
        <w:t>D</w:t>
      </w:r>
      <w:r w:rsidRPr="00255EF3">
        <w:rPr>
          <w:rFonts w:cs="Times New Roman"/>
          <w:shd w:val="clear" w:color="auto" w:fill="FFFFFF"/>
        </w:rPr>
        <w:t>). Images were taken using 4x magnification. *</w:t>
      </w:r>
      <w:r w:rsidR="007A3CBC" w:rsidRPr="00AD6988">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0.05</w:t>
      </w:r>
      <w:r w:rsidR="00794599">
        <w:rPr>
          <w:rFonts w:cs="Times New Roman"/>
          <w:shd w:val="clear" w:color="auto" w:fill="FFFFFF"/>
        </w:rPr>
        <w:t>,</w:t>
      </w:r>
      <w:r w:rsidRPr="00255EF3">
        <w:rPr>
          <w:rFonts w:cs="Times New Roman"/>
          <w:shd w:val="clear" w:color="auto" w:fill="FFFFFF"/>
        </w:rPr>
        <w:t xml:space="preserve"> **</w:t>
      </w:r>
      <w:r w:rsidR="007A3CBC" w:rsidRPr="009739AA">
        <w:rPr>
          <w:rFonts w:cs="Times New Roman"/>
          <w:iCs/>
          <w:shd w:val="clear" w:color="auto" w:fill="FFFFFF"/>
        </w:rPr>
        <w:t>P</w:t>
      </w:r>
      <w:r w:rsidRPr="00255EF3">
        <w:rPr>
          <w:rFonts w:cs="Times New Roman"/>
          <w:i/>
          <w:shd w:val="clear" w:color="auto" w:fill="FFFFFF"/>
        </w:rPr>
        <w:t xml:space="preserve"> &lt;</w:t>
      </w:r>
      <w:r w:rsidRPr="00255EF3">
        <w:rPr>
          <w:rFonts w:cs="Times New Roman"/>
          <w:shd w:val="clear" w:color="auto" w:fill="FFFFFF"/>
        </w:rPr>
        <w:t xml:space="preserve"> 0.01 using unpaired t-test with Welch’s correction</w:t>
      </w:r>
      <w:r w:rsidR="007A3CBC">
        <w:rPr>
          <w:rFonts w:cs="Times New Roman"/>
          <w:shd w:val="clear" w:color="auto" w:fill="FFFFFF"/>
        </w:rPr>
        <w:t>.</w:t>
      </w:r>
      <w:r w:rsidRPr="00255EF3">
        <w:rPr>
          <w:rFonts w:cs="Times New Roman"/>
          <w:shd w:val="clear" w:color="auto" w:fill="FFFFFF"/>
        </w:rPr>
        <w:t xml:space="preserve"> </w:t>
      </w:r>
      <w:r w:rsidR="007A3CBC" w:rsidRPr="00255EF3">
        <w:rPr>
          <w:rFonts w:cs="Times New Roman"/>
          <w:shd w:val="clear" w:color="auto" w:fill="FFFFFF"/>
        </w:rPr>
        <w:t xml:space="preserve">Values </w:t>
      </w:r>
      <w:r w:rsidRPr="00255EF3">
        <w:rPr>
          <w:rFonts w:cs="Times New Roman"/>
          <w:shd w:val="clear" w:color="auto" w:fill="FFFFFF"/>
        </w:rPr>
        <w:t xml:space="preserve">are expressed as mean </w:t>
      </w:r>
      <w:r w:rsidRPr="00255EF3">
        <w:rPr>
          <w:rFonts w:cs="Times New Roman"/>
          <w:shd w:val="clear" w:color="auto" w:fill="FFFFFF"/>
        </w:rPr>
        <w:sym w:font="Symbol" w:char="F0B1"/>
      </w:r>
      <w:r w:rsidRPr="00255EF3">
        <w:rPr>
          <w:rFonts w:cs="Times New Roman"/>
          <w:shd w:val="clear" w:color="auto" w:fill="FFFFFF"/>
        </w:rPr>
        <w:t xml:space="preserve"> SEM; </w:t>
      </w:r>
      <w:r w:rsidR="00794599" w:rsidRPr="00255EF3">
        <w:rPr>
          <w:rFonts w:cs="Times New Roman"/>
          <w:shd w:val="clear" w:color="auto" w:fill="FFFFFF"/>
        </w:rPr>
        <w:t>n</w:t>
      </w:r>
      <w:r w:rsidR="00794599">
        <w:rPr>
          <w:rFonts w:cs="Times New Roman"/>
          <w:shd w:val="clear" w:color="auto" w:fill="FFFFFF"/>
        </w:rPr>
        <w:t xml:space="preserve"> </w:t>
      </w:r>
      <w:r w:rsidRPr="00255EF3">
        <w:rPr>
          <w:rFonts w:cs="Times New Roman"/>
          <w:shd w:val="clear" w:color="auto" w:fill="FFFFFF"/>
        </w:rPr>
        <w:t>=</w:t>
      </w:r>
      <w:r w:rsidR="00794599">
        <w:rPr>
          <w:rFonts w:cs="Times New Roman"/>
          <w:shd w:val="clear" w:color="auto" w:fill="FFFFFF"/>
        </w:rPr>
        <w:t xml:space="preserve"> </w:t>
      </w:r>
      <w:r w:rsidRPr="00255EF3">
        <w:rPr>
          <w:rFonts w:cs="Times New Roman"/>
          <w:shd w:val="clear" w:color="auto" w:fill="FFFFFF"/>
        </w:rPr>
        <w:t>5/group.</w:t>
      </w:r>
    </w:p>
    <w:p w14:paraId="08C78160" w14:textId="77777777" w:rsidR="0015543B" w:rsidRPr="00255EF3" w:rsidRDefault="0015543B" w:rsidP="00364D40">
      <w:pPr>
        <w:rPr>
          <w:rFonts w:cs="Times New Roman"/>
          <w:shd w:val="clear" w:color="auto" w:fill="FFFFFF"/>
        </w:rPr>
      </w:pPr>
    </w:p>
    <w:p w14:paraId="7C5A4449" w14:textId="6AB5852B" w:rsidR="00C8196A" w:rsidRDefault="0015543B" w:rsidP="00364D40">
      <w:pPr>
        <w:widowControl/>
        <w:autoSpaceDE/>
        <w:autoSpaceDN/>
        <w:adjustRightInd/>
        <w:jc w:val="left"/>
        <w:rPr>
          <w:rFonts w:cs="Times New Roman"/>
          <w:bCs/>
          <w:iCs/>
          <w:shd w:val="clear" w:color="auto" w:fill="FFFFFF"/>
          <w:lang w:val="en-IN"/>
        </w:rPr>
      </w:pPr>
      <w:r w:rsidRPr="00255EF3">
        <w:rPr>
          <w:rFonts w:cs="Times New Roman"/>
          <w:b/>
          <w:shd w:val="clear" w:color="auto" w:fill="FFFFFF"/>
        </w:rPr>
        <w:t>Figure 3</w:t>
      </w:r>
      <w:r w:rsidR="00794599">
        <w:rPr>
          <w:rFonts w:cs="Times New Roman"/>
          <w:b/>
          <w:shd w:val="clear" w:color="auto" w:fill="FFFFFF"/>
        </w:rPr>
        <w:t>:</w:t>
      </w:r>
      <w:r w:rsidRPr="00255EF3">
        <w:rPr>
          <w:rFonts w:cs="Times New Roman"/>
          <w:shd w:val="clear" w:color="auto" w:fill="FFFFFF"/>
        </w:rPr>
        <w:t xml:space="preserve"> </w:t>
      </w:r>
      <w:r w:rsidRPr="009D18A4">
        <w:rPr>
          <w:rFonts w:cs="Times New Roman"/>
          <w:b/>
          <w:shd w:val="clear" w:color="auto" w:fill="FFFFFF"/>
        </w:rPr>
        <w:t xml:space="preserve">Histomorphometry of synovium from sham </w:t>
      </w:r>
      <w:r w:rsidR="00AF0879">
        <w:rPr>
          <w:rFonts w:cs="Times New Roman"/>
          <w:b/>
          <w:shd w:val="clear" w:color="auto" w:fill="FFFFFF"/>
        </w:rPr>
        <w:t xml:space="preserve">surgery </w:t>
      </w:r>
      <w:r w:rsidRPr="009D18A4">
        <w:rPr>
          <w:rFonts w:cs="Times New Roman"/>
          <w:b/>
          <w:shd w:val="clear" w:color="auto" w:fill="FFFFFF"/>
        </w:rPr>
        <w:t>and DMM mice.</w:t>
      </w:r>
      <w:r w:rsidRPr="00255EF3">
        <w:rPr>
          <w:rFonts w:cs="Times New Roman"/>
          <w:shd w:val="clear" w:color="auto" w:fill="FFFFFF"/>
        </w:rPr>
        <w:t xml:space="preserve"> </w:t>
      </w:r>
      <w:r w:rsidR="00E358EC">
        <w:rPr>
          <w:rFonts w:cs="Times New Roman"/>
          <w:shd w:val="clear" w:color="auto" w:fill="FFFFFF"/>
        </w:rPr>
        <w:t>(</w:t>
      </w:r>
      <w:r w:rsidRPr="00E358EC">
        <w:rPr>
          <w:rFonts w:cs="Times New Roman"/>
          <w:b/>
          <w:bCs/>
          <w:shd w:val="clear" w:color="auto" w:fill="FFFFFF"/>
        </w:rPr>
        <w:t>A</w:t>
      </w:r>
      <w:r w:rsidRPr="00255EF3">
        <w:rPr>
          <w:rFonts w:cs="Times New Roman"/>
          <w:shd w:val="clear" w:color="auto" w:fill="FFFFFF"/>
        </w:rPr>
        <w:t xml:space="preserve">) Synovium stained with Safranin-O/Fast Green. </w:t>
      </w:r>
      <w:r w:rsidR="00E358EC">
        <w:rPr>
          <w:rFonts w:cs="Times New Roman"/>
          <w:shd w:val="clear" w:color="auto" w:fill="FFFFFF"/>
        </w:rPr>
        <w:t>(</w:t>
      </w:r>
      <w:r w:rsidRPr="00E358EC">
        <w:rPr>
          <w:rFonts w:cs="Times New Roman"/>
          <w:b/>
          <w:bCs/>
          <w:shd w:val="clear" w:color="auto" w:fill="FFFFFF"/>
        </w:rPr>
        <w:t>B</w:t>
      </w:r>
      <w:r w:rsidRPr="00255EF3">
        <w:rPr>
          <w:rFonts w:cs="Times New Roman"/>
          <w:shd w:val="clear" w:color="auto" w:fill="FFFFFF"/>
        </w:rPr>
        <w:t>)</w:t>
      </w:r>
      <w:r w:rsidR="009228B5">
        <w:rPr>
          <w:rFonts w:cs="Times New Roman"/>
          <w:shd w:val="clear" w:color="auto" w:fill="FFFFFF"/>
        </w:rPr>
        <w:t xml:space="preserve"> </w:t>
      </w:r>
      <w:r w:rsidR="007A3CBC">
        <w:rPr>
          <w:rFonts w:cs="Times New Roman"/>
          <w:shd w:val="clear" w:color="auto" w:fill="FFFFFF"/>
        </w:rPr>
        <w:t>The s</w:t>
      </w:r>
      <w:r w:rsidR="007A3CBC" w:rsidRPr="00255EF3">
        <w:rPr>
          <w:rFonts w:cs="Times New Roman"/>
          <w:shd w:val="clear" w:color="auto" w:fill="FFFFFF"/>
        </w:rPr>
        <w:t xml:space="preserve">ynovial </w:t>
      </w:r>
      <w:r w:rsidR="009228B5" w:rsidRPr="00255EF3">
        <w:rPr>
          <w:rFonts w:cs="Times New Roman"/>
          <w:shd w:val="clear" w:color="auto" w:fill="FFFFFF"/>
        </w:rPr>
        <w:t>thickness</w:t>
      </w:r>
      <w:r w:rsidR="009228B5">
        <w:rPr>
          <w:rFonts w:cs="Times New Roman"/>
          <w:shd w:val="clear" w:color="auto" w:fill="FFFFFF"/>
        </w:rPr>
        <w:t xml:space="preserve"> was measured</w:t>
      </w:r>
      <w:r w:rsidR="009228B5" w:rsidRPr="00255EF3">
        <w:rPr>
          <w:rFonts w:cs="Times New Roman"/>
          <w:shd w:val="clear" w:color="auto" w:fill="FFFFFF"/>
        </w:rPr>
        <w:t xml:space="preserve"> by tracing the anterior meniscofemoral synovial membrane across the anterior </w:t>
      </w:r>
      <w:r w:rsidR="00521FB2">
        <w:rPr>
          <w:rFonts w:cs="Times New Roman"/>
          <w:shd w:val="clear" w:color="auto" w:fill="FFFFFF"/>
        </w:rPr>
        <w:t xml:space="preserve">aspect of the </w:t>
      </w:r>
      <w:r w:rsidR="009228B5" w:rsidRPr="00255EF3">
        <w:rPr>
          <w:rFonts w:cs="Times New Roman"/>
          <w:shd w:val="clear" w:color="auto" w:fill="FFFFFF"/>
        </w:rPr>
        <w:t xml:space="preserve">tibiofemoral joint (green). </w:t>
      </w:r>
      <w:r w:rsidR="00E358EC">
        <w:rPr>
          <w:rFonts w:cs="Times New Roman"/>
          <w:shd w:val="clear" w:color="auto" w:fill="FFFFFF"/>
        </w:rPr>
        <w:t>(</w:t>
      </w:r>
      <w:r w:rsidR="009228B5" w:rsidRPr="00E358EC">
        <w:rPr>
          <w:rFonts w:cs="Times New Roman"/>
          <w:b/>
          <w:bCs/>
          <w:shd w:val="clear" w:color="auto" w:fill="FFFFFF"/>
        </w:rPr>
        <w:t>C</w:t>
      </w:r>
      <w:r w:rsidR="009228B5" w:rsidRPr="00255EF3">
        <w:rPr>
          <w:rFonts w:cs="Times New Roman"/>
          <w:shd w:val="clear" w:color="auto" w:fill="FFFFFF"/>
        </w:rPr>
        <w:t>) Graphical representation of synovial thickness measurement</w:t>
      </w:r>
      <w:r w:rsidR="009228B5">
        <w:rPr>
          <w:rFonts w:cs="Times New Roman"/>
          <w:shd w:val="clear" w:color="auto" w:fill="FFFFFF"/>
        </w:rPr>
        <w:t>s</w:t>
      </w:r>
      <w:r w:rsidR="009228B5" w:rsidRPr="00255EF3">
        <w:rPr>
          <w:rFonts w:cs="Times New Roman"/>
          <w:shd w:val="clear" w:color="auto" w:fill="FFFFFF"/>
        </w:rPr>
        <w:t xml:space="preserve"> using </w:t>
      </w:r>
      <w:r w:rsidR="009228B5">
        <w:rPr>
          <w:rFonts w:cs="Times New Roman"/>
          <w:shd w:val="clear" w:color="auto" w:fill="FFFFFF"/>
        </w:rPr>
        <w:t>computed histomorphometry software</w:t>
      </w:r>
      <w:r w:rsidR="009228B5" w:rsidRPr="00255EF3">
        <w:rPr>
          <w:rFonts w:cs="Times New Roman"/>
          <w:shd w:val="clear" w:color="auto" w:fill="FFFFFF"/>
        </w:rPr>
        <w:t xml:space="preserve">. DMM mice had </w:t>
      </w:r>
      <w:r w:rsidR="00A77927">
        <w:rPr>
          <w:rFonts w:cs="Times New Roman"/>
          <w:shd w:val="clear" w:color="auto" w:fill="FFFFFF"/>
        </w:rPr>
        <w:t xml:space="preserve">an </w:t>
      </w:r>
      <w:r w:rsidR="009228B5" w:rsidRPr="00255EF3">
        <w:rPr>
          <w:rFonts w:cs="Times New Roman"/>
          <w:shd w:val="clear" w:color="auto" w:fill="FFFFFF"/>
        </w:rPr>
        <w:t>increased synovial thickness compared to sham mice. Images were taken at 20x magnification. ***</w:t>
      </w:r>
      <w:r w:rsidR="007A3CBC" w:rsidRPr="00032A29">
        <w:rPr>
          <w:rFonts w:cs="Times New Roman"/>
          <w:iCs/>
          <w:shd w:val="clear" w:color="auto" w:fill="FFFFFF"/>
        </w:rPr>
        <w:t>P</w:t>
      </w:r>
      <w:r w:rsidR="009228B5" w:rsidRPr="00255EF3">
        <w:rPr>
          <w:rFonts w:cs="Times New Roman"/>
          <w:i/>
          <w:shd w:val="clear" w:color="auto" w:fill="FFFFFF"/>
        </w:rPr>
        <w:t xml:space="preserve"> &lt;</w:t>
      </w:r>
      <w:r w:rsidR="009228B5" w:rsidRPr="00255EF3">
        <w:rPr>
          <w:rFonts w:cs="Times New Roman"/>
          <w:shd w:val="clear" w:color="auto" w:fill="FFFFFF"/>
        </w:rPr>
        <w:t xml:space="preserve"> 0.001 using unpaired t-test with Welch’s correction, values are expressed as mean </w:t>
      </w:r>
      <w:r w:rsidR="009228B5" w:rsidRPr="00255EF3">
        <w:rPr>
          <w:rFonts w:cs="Times New Roman"/>
          <w:shd w:val="clear" w:color="auto" w:fill="FFFFFF"/>
        </w:rPr>
        <w:sym w:font="Symbol" w:char="F0B1"/>
      </w:r>
      <w:r w:rsidR="009228B5" w:rsidRPr="00255EF3">
        <w:rPr>
          <w:rFonts w:cs="Times New Roman"/>
          <w:shd w:val="clear" w:color="auto" w:fill="FFFFFF"/>
        </w:rPr>
        <w:t xml:space="preserve"> SEM; </w:t>
      </w:r>
      <w:r w:rsidR="00794599" w:rsidRPr="00255EF3">
        <w:rPr>
          <w:rFonts w:cs="Times New Roman"/>
          <w:shd w:val="clear" w:color="auto" w:fill="FFFFFF"/>
        </w:rPr>
        <w:t>n</w:t>
      </w:r>
      <w:r w:rsidR="00794599">
        <w:rPr>
          <w:rFonts w:cs="Times New Roman"/>
          <w:shd w:val="clear" w:color="auto" w:fill="FFFFFF"/>
        </w:rPr>
        <w:t xml:space="preserve"> </w:t>
      </w:r>
      <w:r w:rsidR="009228B5" w:rsidRPr="00255EF3">
        <w:rPr>
          <w:rFonts w:cs="Times New Roman"/>
          <w:shd w:val="clear" w:color="auto" w:fill="FFFFFF"/>
        </w:rPr>
        <w:t>=</w:t>
      </w:r>
      <w:r w:rsidR="00794599">
        <w:rPr>
          <w:rFonts w:cs="Times New Roman"/>
          <w:shd w:val="clear" w:color="auto" w:fill="FFFFFF"/>
        </w:rPr>
        <w:t xml:space="preserve"> </w:t>
      </w:r>
      <w:r w:rsidR="009228B5" w:rsidRPr="00255EF3">
        <w:rPr>
          <w:rFonts w:cs="Times New Roman"/>
          <w:shd w:val="clear" w:color="auto" w:fill="FFFFFF"/>
        </w:rPr>
        <w:t>5/group</w:t>
      </w:r>
      <w:r w:rsidR="007A3CBC">
        <w:rPr>
          <w:rFonts w:cs="Times New Roman"/>
          <w:shd w:val="clear" w:color="auto" w:fill="FFFFFF"/>
        </w:rPr>
        <w:t>;</w:t>
      </w:r>
      <w:r w:rsidR="009228B5" w:rsidRPr="00255EF3">
        <w:rPr>
          <w:rFonts w:cs="Times New Roman"/>
          <w:bCs/>
          <w:iCs/>
          <w:shd w:val="clear" w:color="auto" w:fill="FFFFFF"/>
          <w:lang w:val="en-IN"/>
        </w:rPr>
        <w:t xml:space="preserve"> S</w:t>
      </w:r>
      <w:r w:rsidR="00794599">
        <w:rPr>
          <w:rFonts w:cs="Times New Roman"/>
          <w:bCs/>
          <w:iCs/>
          <w:shd w:val="clear" w:color="auto" w:fill="FFFFFF"/>
          <w:lang w:val="en-IN"/>
        </w:rPr>
        <w:t xml:space="preserve"> =</w:t>
      </w:r>
      <w:r w:rsidR="009228B5" w:rsidRPr="00255EF3">
        <w:rPr>
          <w:rFonts w:cs="Times New Roman"/>
          <w:bCs/>
          <w:iCs/>
          <w:shd w:val="clear" w:color="auto" w:fill="FFFFFF"/>
          <w:lang w:val="en-IN"/>
        </w:rPr>
        <w:t xml:space="preserve"> synovium; F</w:t>
      </w:r>
      <w:r w:rsidR="00794599">
        <w:rPr>
          <w:rFonts w:cs="Times New Roman"/>
          <w:bCs/>
          <w:iCs/>
          <w:shd w:val="clear" w:color="auto" w:fill="FFFFFF"/>
          <w:lang w:val="en-IN"/>
        </w:rPr>
        <w:t xml:space="preserve"> =</w:t>
      </w:r>
      <w:r w:rsidR="009228B5" w:rsidRPr="00255EF3">
        <w:rPr>
          <w:rFonts w:cs="Times New Roman"/>
          <w:bCs/>
          <w:iCs/>
          <w:shd w:val="clear" w:color="auto" w:fill="FFFFFF"/>
          <w:lang w:val="en-IN"/>
        </w:rPr>
        <w:t xml:space="preserve"> femur; and M</w:t>
      </w:r>
      <w:r w:rsidR="00794599">
        <w:rPr>
          <w:rFonts w:cs="Times New Roman"/>
          <w:bCs/>
          <w:iCs/>
          <w:shd w:val="clear" w:color="auto" w:fill="FFFFFF"/>
          <w:lang w:val="en-IN"/>
        </w:rPr>
        <w:t xml:space="preserve"> =</w:t>
      </w:r>
      <w:r w:rsidR="009228B5" w:rsidRPr="00255EF3">
        <w:rPr>
          <w:rFonts w:cs="Times New Roman"/>
          <w:bCs/>
          <w:iCs/>
          <w:shd w:val="clear" w:color="auto" w:fill="FFFFFF"/>
          <w:lang w:val="en-IN"/>
        </w:rPr>
        <w:t xml:space="preserve"> meniscus.</w:t>
      </w:r>
    </w:p>
    <w:p w14:paraId="3BB1C2A4" w14:textId="77777777" w:rsidR="00C8196A" w:rsidRDefault="00C8196A" w:rsidP="00364D40">
      <w:pPr>
        <w:widowControl/>
        <w:autoSpaceDE/>
        <w:autoSpaceDN/>
        <w:adjustRightInd/>
        <w:jc w:val="left"/>
        <w:rPr>
          <w:rFonts w:cs="Times New Roman"/>
          <w:bCs/>
          <w:iCs/>
          <w:shd w:val="clear" w:color="auto" w:fill="FFFFFF"/>
          <w:lang w:val="en-IN"/>
        </w:rPr>
      </w:pPr>
    </w:p>
    <w:p w14:paraId="75BB7C85" w14:textId="3483F51D" w:rsidR="005D796D" w:rsidRDefault="005D796D" w:rsidP="00364D40">
      <w:pPr>
        <w:widowControl/>
        <w:autoSpaceDE/>
        <w:autoSpaceDN/>
        <w:adjustRightInd/>
        <w:jc w:val="left"/>
        <w:rPr>
          <w:rFonts w:cs="Times New Roman"/>
          <w:bCs/>
          <w:iCs/>
          <w:shd w:val="clear" w:color="auto" w:fill="FFFFFF"/>
          <w:lang w:val="en-IN"/>
        </w:rPr>
      </w:pPr>
      <w:r w:rsidRPr="00D541D1">
        <w:rPr>
          <w:rFonts w:cs="Times New Roman"/>
          <w:b/>
          <w:bCs/>
          <w:iCs/>
          <w:shd w:val="clear" w:color="auto" w:fill="FFFFFF"/>
          <w:lang w:val="en-IN"/>
        </w:rPr>
        <w:t xml:space="preserve">Figure 4. </w:t>
      </w:r>
      <w:r w:rsidR="00371477" w:rsidRPr="00D541D1">
        <w:rPr>
          <w:rFonts w:cs="Times New Roman"/>
          <w:b/>
          <w:bCs/>
          <w:iCs/>
          <w:shd w:val="clear" w:color="auto" w:fill="FFFFFF"/>
          <w:lang w:val="en-IN"/>
        </w:rPr>
        <w:t>Inter</w:t>
      </w:r>
      <w:r w:rsidR="007A3CBC" w:rsidRPr="00D541D1">
        <w:rPr>
          <w:rFonts w:cs="Times New Roman"/>
          <w:b/>
          <w:bCs/>
          <w:iCs/>
          <w:shd w:val="clear" w:color="auto" w:fill="FFFFFF"/>
          <w:lang w:val="en-IN"/>
        </w:rPr>
        <w:t xml:space="preserve">user variability </w:t>
      </w:r>
      <w:r w:rsidR="00371477" w:rsidRPr="00D541D1">
        <w:rPr>
          <w:rFonts w:cs="Times New Roman"/>
          <w:b/>
          <w:bCs/>
          <w:iCs/>
          <w:shd w:val="clear" w:color="auto" w:fill="FFFFFF"/>
          <w:lang w:val="en-IN"/>
        </w:rPr>
        <w:t xml:space="preserve">in OARSI scoring versus </w:t>
      </w:r>
      <w:r w:rsidR="00635AC0">
        <w:rPr>
          <w:rFonts w:cs="Times New Roman"/>
          <w:b/>
          <w:bCs/>
          <w:iCs/>
          <w:shd w:val="clear" w:color="auto" w:fill="FFFFFF"/>
          <w:lang w:val="en-IN"/>
        </w:rPr>
        <w:t>h</w:t>
      </w:r>
      <w:r w:rsidR="00371477" w:rsidRPr="00D541D1">
        <w:rPr>
          <w:rFonts w:cs="Times New Roman"/>
          <w:b/>
          <w:bCs/>
          <w:iCs/>
          <w:shd w:val="clear" w:color="auto" w:fill="FFFFFF"/>
          <w:lang w:val="en-IN"/>
        </w:rPr>
        <w:t xml:space="preserve">istomorphometric </w:t>
      </w:r>
      <w:r w:rsidR="007143B3">
        <w:rPr>
          <w:rFonts w:cs="Times New Roman"/>
          <w:b/>
          <w:bCs/>
          <w:iCs/>
          <w:shd w:val="clear" w:color="auto" w:fill="FFFFFF"/>
          <w:lang w:val="en-IN"/>
        </w:rPr>
        <w:t>a</w:t>
      </w:r>
      <w:r w:rsidR="00371477" w:rsidRPr="00D541D1">
        <w:rPr>
          <w:rFonts w:cs="Times New Roman"/>
          <w:b/>
          <w:bCs/>
          <w:iCs/>
          <w:shd w:val="clear" w:color="auto" w:fill="FFFFFF"/>
          <w:lang w:val="en-IN"/>
        </w:rPr>
        <w:t>nalysis</w:t>
      </w:r>
      <w:r w:rsidR="00371477">
        <w:rPr>
          <w:rFonts w:cs="Times New Roman"/>
          <w:bCs/>
          <w:iCs/>
          <w:shd w:val="clear" w:color="auto" w:fill="FFFFFF"/>
          <w:lang w:val="en-IN"/>
        </w:rPr>
        <w:t xml:space="preserve">. </w:t>
      </w:r>
      <w:r w:rsidR="00E358EC">
        <w:rPr>
          <w:rFonts w:cs="Times New Roman"/>
          <w:bCs/>
          <w:iCs/>
          <w:shd w:val="clear" w:color="auto" w:fill="FFFFFF"/>
          <w:lang w:val="en-IN"/>
        </w:rPr>
        <w:t>(</w:t>
      </w:r>
      <w:r w:rsidR="00371477" w:rsidRPr="00E358EC">
        <w:rPr>
          <w:rFonts w:cs="Times New Roman"/>
          <w:b/>
          <w:iCs/>
          <w:shd w:val="clear" w:color="auto" w:fill="FFFFFF"/>
          <w:lang w:val="en-IN"/>
        </w:rPr>
        <w:t>A</w:t>
      </w:r>
      <w:r w:rsidR="00371477">
        <w:rPr>
          <w:rFonts w:cs="Times New Roman"/>
          <w:bCs/>
          <w:iCs/>
          <w:shd w:val="clear" w:color="auto" w:fill="FFFFFF"/>
          <w:lang w:val="en-IN"/>
        </w:rPr>
        <w:t>)</w:t>
      </w:r>
      <w:r w:rsidR="00A77927">
        <w:rPr>
          <w:rFonts w:cs="Times New Roman"/>
          <w:bCs/>
          <w:iCs/>
          <w:shd w:val="clear" w:color="auto" w:fill="FFFFFF"/>
          <w:lang w:val="en-IN"/>
        </w:rPr>
        <w:t xml:space="preserve"> </w:t>
      </w:r>
      <w:r w:rsidR="0000280C">
        <w:rPr>
          <w:rFonts w:cs="Times New Roman"/>
          <w:bCs/>
          <w:iCs/>
          <w:shd w:val="clear" w:color="auto" w:fill="FFFFFF"/>
          <w:lang w:val="en-IN"/>
        </w:rPr>
        <w:t xml:space="preserve">Uncalcified cartilage area measurements obtained using histomorphometry by three blinded observers (O1, O2, O3). </w:t>
      </w:r>
      <w:r w:rsidR="00E358EC">
        <w:rPr>
          <w:rFonts w:cs="Times New Roman"/>
          <w:bCs/>
          <w:iCs/>
          <w:shd w:val="clear" w:color="auto" w:fill="FFFFFF"/>
          <w:lang w:val="en-IN"/>
        </w:rPr>
        <w:t>(</w:t>
      </w:r>
      <w:r w:rsidR="00371477" w:rsidRPr="00E358EC">
        <w:rPr>
          <w:rFonts w:cs="Times New Roman"/>
          <w:b/>
          <w:iCs/>
          <w:shd w:val="clear" w:color="auto" w:fill="FFFFFF"/>
          <w:lang w:val="en-IN"/>
        </w:rPr>
        <w:t>B</w:t>
      </w:r>
      <w:r w:rsidR="00371477">
        <w:rPr>
          <w:rFonts w:cs="Times New Roman"/>
          <w:bCs/>
          <w:iCs/>
          <w:shd w:val="clear" w:color="auto" w:fill="FFFFFF"/>
          <w:lang w:val="en-IN"/>
        </w:rPr>
        <w:t>)</w:t>
      </w:r>
      <w:r w:rsidR="0000280C" w:rsidRPr="0000280C">
        <w:rPr>
          <w:rFonts w:cs="Times New Roman"/>
          <w:bCs/>
          <w:iCs/>
          <w:shd w:val="clear" w:color="auto" w:fill="FFFFFF"/>
          <w:lang w:val="en-IN"/>
        </w:rPr>
        <w:t xml:space="preserve"> </w:t>
      </w:r>
      <w:r w:rsidR="0000280C">
        <w:rPr>
          <w:rFonts w:cs="Times New Roman"/>
          <w:bCs/>
          <w:iCs/>
          <w:shd w:val="clear" w:color="auto" w:fill="FFFFFF"/>
          <w:lang w:val="en-IN"/>
        </w:rPr>
        <w:t xml:space="preserve">OARSI scores for sham and DMM mice obtained from </w:t>
      </w:r>
      <w:r w:rsidR="007A3CBC">
        <w:rPr>
          <w:rFonts w:cs="Times New Roman"/>
          <w:bCs/>
          <w:iCs/>
          <w:shd w:val="clear" w:color="auto" w:fill="FFFFFF"/>
          <w:lang w:val="en-IN"/>
        </w:rPr>
        <w:t xml:space="preserve">the </w:t>
      </w:r>
      <w:r w:rsidR="0000280C">
        <w:rPr>
          <w:rFonts w:cs="Times New Roman"/>
          <w:bCs/>
          <w:iCs/>
          <w:shd w:val="clear" w:color="auto" w:fill="FFFFFF"/>
          <w:lang w:val="en-IN"/>
        </w:rPr>
        <w:t>three blinded observers.</w:t>
      </w:r>
      <w:r w:rsidR="00371477">
        <w:rPr>
          <w:rFonts w:cs="Times New Roman"/>
          <w:bCs/>
          <w:iCs/>
          <w:shd w:val="clear" w:color="auto" w:fill="FFFFFF"/>
          <w:lang w:val="en-IN"/>
        </w:rPr>
        <w:t xml:space="preserve"> </w:t>
      </w:r>
      <w:r w:rsidR="00635AC0">
        <w:rPr>
          <w:rFonts w:cs="Times New Roman"/>
          <w:bCs/>
          <w:iCs/>
          <w:shd w:val="clear" w:color="auto" w:fill="FFFFFF"/>
          <w:lang w:val="en-IN"/>
        </w:rPr>
        <w:t>The dotted lines denote the mean</w:t>
      </w:r>
      <w:r w:rsidR="00832E3C">
        <w:rPr>
          <w:rFonts w:cs="Times New Roman"/>
          <w:bCs/>
          <w:iCs/>
          <w:shd w:val="clear" w:color="auto" w:fill="FFFFFF"/>
          <w:lang w:val="en-IN"/>
        </w:rPr>
        <w:t xml:space="preserve"> value</w:t>
      </w:r>
      <w:r w:rsidR="00635AC0">
        <w:rPr>
          <w:rFonts w:cs="Times New Roman"/>
          <w:bCs/>
          <w:iCs/>
          <w:shd w:val="clear" w:color="auto" w:fill="FFFFFF"/>
          <w:lang w:val="en-IN"/>
        </w:rPr>
        <w:t xml:space="preserve"> for each group. </w:t>
      </w:r>
    </w:p>
    <w:p w14:paraId="0ADA34A4" w14:textId="77777777" w:rsidR="00D36C70" w:rsidRDefault="00D36C70" w:rsidP="002A4675">
      <w:pPr>
        <w:rPr>
          <w:rFonts w:cs="Times New Roman"/>
        </w:rPr>
      </w:pPr>
      <w:bookmarkStart w:id="4" w:name="Discussion"/>
    </w:p>
    <w:p w14:paraId="325DB52F" w14:textId="56986F01" w:rsidR="002A4675" w:rsidRDefault="00D36C70" w:rsidP="002A4675">
      <w:pPr>
        <w:rPr>
          <w:rFonts w:cs="Times New Roman"/>
        </w:rPr>
      </w:pPr>
      <w:r>
        <w:rPr>
          <w:rFonts w:cs="Times New Roman"/>
          <w:b/>
          <w:bCs/>
        </w:rPr>
        <w:t>Supplementary</w:t>
      </w:r>
      <w:r w:rsidRPr="00D36C70">
        <w:rPr>
          <w:rFonts w:cs="Times New Roman"/>
          <w:b/>
          <w:bCs/>
        </w:rPr>
        <w:t xml:space="preserve"> Figure 1: Histological </w:t>
      </w:r>
      <w:r w:rsidR="007A3CBC" w:rsidRPr="00D36C70">
        <w:rPr>
          <w:rFonts w:cs="Times New Roman"/>
          <w:b/>
          <w:bCs/>
        </w:rPr>
        <w:t xml:space="preserve">analysis </w:t>
      </w:r>
      <w:r w:rsidRPr="00D36C70">
        <w:rPr>
          <w:rFonts w:cs="Times New Roman"/>
          <w:b/>
          <w:bCs/>
        </w:rPr>
        <w:t xml:space="preserve">of Safranin-O and Fast Green </w:t>
      </w:r>
      <w:r w:rsidR="007A3CBC" w:rsidRPr="00D36C70">
        <w:rPr>
          <w:rFonts w:cs="Times New Roman"/>
          <w:b/>
          <w:bCs/>
        </w:rPr>
        <w:t>stained mouse tibiofemoral joint sections</w:t>
      </w:r>
      <w:r w:rsidRPr="00D36C70">
        <w:rPr>
          <w:rFonts w:cs="Times New Roman"/>
          <w:b/>
          <w:bCs/>
        </w:rPr>
        <w:t xml:space="preserve">. </w:t>
      </w:r>
      <w:r w:rsidR="00FF0593" w:rsidRPr="00FF0593">
        <w:rPr>
          <w:rFonts w:cs="Times New Roman"/>
        </w:rPr>
        <w:t>(</w:t>
      </w:r>
      <w:r w:rsidRPr="00FF0593">
        <w:rPr>
          <w:rFonts w:cs="Times New Roman"/>
          <w:b/>
          <w:bCs/>
        </w:rPr>
        <w:t>A</w:t>
      </w:r>
      <w:r w:rsidRPr="00D36C70">
        <w:rPr>
          <w:rFonts w:cs="Times New Roman"/>
        </w:rPr>
        <w:t xml:space="preserve">) </w:t>
      </w:r>
      <w:r w:rsidR="007A3CBC">
        <w:rPr>
          <w:rFonts w:cs="Times New Roman"/>
        </w:rPr>
        <w:t xml:space="preserve">A </w:t>
      </w:r>
      <w:r w:rsidRPr="00D36C70">
        <w:rPr>
          <w:rFonts w:cs="Times New Roman"/>
        </w:rPr>
        <w:t xml:space="preserve">4x magnification image of </w:t>
      </w:r>
      <w:r w:rsidR="007A3CBC">
        <w:rPr>
          <w:rFonts w:cs="Times New Roman"/>
        </w:rPr>
        <w:t xml:space="preserve">the </w:t>
      </w:r>
      <w:r w:rsidRPr="00D36C70">
        <w:rPr>
          <w:rFonts w:cs="Times New Roman"/>
        </w:rPr>
        <w:t xml:space="preserve">tibiofemoral joint. </w:t>
      </w:r>
      <w:r w:rsidR="007A3CBC" w:rsidRPr="00D36C70">
        <w:rPr>
          <w:rFonts w:cs="Times New Roman"/>
        </w:rPr>
        <w:t>Area</w:t>
      </w:r>
      <w:r w:rsidR="007A3CBC">
        <w:rPr>
          <w:rFonts w:cs="Times New Roman"/>
        </w:rPr>
        <w:t>s</w:t>
      </w:r>
      <w:r w:rsidR="007A3CBC" w:rsidRPr="00D36C70">
        <w:rPr>
          <w:rFonts w:cs="Times New Roman"/>
        </w:rPr>
        <w:t xml:space="preserve"> </w:t>
      </w:r>
      <w:r w:rsidRPr="00D36C70">
        <w:rPr>
          <w:rFonts w:cs="Times New Roman"/>
        </w:rPr>
        <w:t xml:space="preserve">of focus are labeled. </w:t>
      </w:r>
      <w:r w:rsidR="00FF0593">
        <w:rPr>
          <w:rFonts w:cs="Times New Roman"/>
        </w:rPr>
        <w:t>(</w:t>
      </w:r>
      <w:r w:rsidRPr="00FF0593">
        <w:rPr>
          <w:rFonts w:cs="Times New Roman"/>
          <w:b/>
          <w:bCs/>
        </w:rPr>
        <w:t>B</w:t>
      </w:r>
      <w:r w:rsidRPr="00D36C70">
        <w:rPr>
          <w:rFonts w:cs="Times New Roman"/>
        </w:rPr>
        <w:t xml:space="preserve">) </w:t>
      </w:r>
      <w:r w:rsidR="007A3CBC">
        <w:rPr>
          <w:rFonts w:cs="Times New Roman"/>
        </w:rPr>
        <w:t xml:space="preserve">A </w:t>
      </w:r>
      <w:r w:rsidRPr="00D36C70">
        <w:rPr>
          <w:rFonts w:cs="Times New Roman"/>
        </w:rPr>
        <w:t xml:space="preserve">10x magnification image of </w:t>
      </w:r>
      <w:r w:rsidR="007A3CBC">
        <w:rPr>
          <w:rFonts w:cs="Times New Roman"/>
        </w:rPr>
        <w:t xml:space="preserve">the </w:t>
      </w:r>
      <w:r w:rsidRPr="00D36C70">
        <w:rPr>
          <w:rFonts w:cs="Times New Roman"/>
        </w:rPr>
        <w:t xml:space="preserve">tibiofemoral joint </w:t>
      </w:r>
      <w:r w:rsidR="000F126C">
        <w:rPr>
          <w:rFonts w:cs="Times New Roman"/>
        </w:rPr>
        <w:t>ROI</w:t>
      </w:r>
      <w:r w:rsidRPr="00D36C70">
        <w:rPr>
          <w:rFonts w:cs="Times New Roman"/>
        </w:rPr>
        <w:t xml:space="preserve">. </w:t>
      </w:r>
      <w:r w:rsidR="007A3CBC">
        <w:rPr>
          <w:rFonts w:cs="Times New Roman"/>
        </w:rPr>
        <w:t>The t</w:t>
      </w:r>
      <w:r w:rsidRPr="00D36C70">
        <w:rPr>
          <w:rFonts w:cs="Times New Roman"/>
        </w:rPr>
        <w:t xml:space="preserve">ibial and femoral surfaces as well as the anterior and posterior meniscal horns are visualized. The menisci are </w:t>
      </w:r>
      <w:r w:rsidRPr="00D36C70">
        <w:rPr>
          <w:rFonts w:cs="Times New Roman"/>
        </w:rPr>
        <w:lastRenderedPageBreak/>
        <w:t xml:space="preserve">approximately the same size and the imaging </w:t>
      </w:r>
      <w:r w:rsidR="000F126C">
        <w:rPr>
          <w:rFonts w:cs="Times New Roman"/>
        </w:rPr>
        <w:t>ROI</w:t>
      </w:r>
      <w:r w:rsidRPr="00D36C70">
        <w:rPr>
          <w:rFonts w:cs="Times New Roman"/>
        </w:rPr>
        <w:t xml:space="preserve"> is centered on the joint compartment. </w:t>
      </w:r>
      <w:r w:rsidR="00FF0593">
        <w:rPr>
          <w:rFonts w:cs="Times New Roman"/>
        </w:rPr>
        <w:t>(</w:t>
      </w:r>
      <w:r w:rsidRPr="00FF0593">
        <w:rPr>
          <w:rFonts w:cs="Times New Roman"/>
          <w:b/>
          <w:bCs/>
        </w:rPr>
        <w:t>C</w:t>
      </w:r>
      <w:r w:rsidRPr="00D36C70">
        <w:rPr>
          <w:rFonts w:cs="Times New Roman"/>
        </w:rPr>
        <w:t xml:space="preserve">) </w:t>
      </w:r>
      <w:r w:rsidR="007A3CBC">
        <w:rPr>
          <w:rFonts w:cs="Times New Roman"/>
        </w:rPr>
        <w:t xml:space="preserve">A </w:t>
      </w:r>
      <w:r w:rsidRPr="00D36C70">
        <w:rPr>
          <w:rFonts w:cs="Times New Roman"/>
        </w:rPr>
        <w:t xml:space="preserve">40x magnification image of the proximal tibial surface. The tidemark line is labeled as the line between the uncalcified and calcified cartilage zones. </w:t>
      </w:r>
      <w:r w:rsidR="007A3CBC">
        <w:rPr>
          <w:rFonts w:cs="Times New Roman"/>
        </w:rPr>
        <w:t>The o</w:t>
      </w:r>
      <w:r w:rsidRPr="00D36C70">
        <w:rPr>
          <w:rFonts w:cs="Times New Roman"/>
        </w:rPr>
        <w:t xml:space="preserve">steochondral junction is labeled between the end of the calcified cartilage and beginning of the subchondral bone. </w:t>
      </w:r>
    </w:p>
    <w:p w14:paraId="7631A3CB" w14:textId="77777777" w:rsidR="008170FA" w:rsidRDefault="008170FA" w:rsidP="002A4675">
      <w:pPr>
        <w:rPr>
          <w:rFonts w:cs="Times New Roman"/>
        </w:rPr>
      </w:pPr>
    </w:p>
    <w:p w14:paraId="0FDFFBDD" w14:textId="30E74F3B" w:rsidR="00D36C70" w:rsidRPr="00D36C70" w:rsidRDefault="00D36C70" w:rsidP="00D36C70">
      <w:pPr>
        <w:rPr>
          <w:rFonts w:cs="Times New Roman"/>
        </w:rPr>
      </w:pPr>
      <w:r w:rsidRPr="00D36C70">
        <w:rPr>
          <w:rFonts w:cs="Times New Roman"/>
          <w:b/>
          <w:bCs/>
        </w:rPr>
        <w:t xml:space="preserve">Supplementary Figure 2: Histomorphometry </w:t>
      </w:r>
      <w:r w:rsidR="007A3CBC" w:rsidRPr="00D36C70">
        <w:rPr>
          <w:rFonts w:cs="Times New Roman"/>
          <w:b/>
          <w:bCs/>
        </w:rPr>
        <w:t>system setup and camera white balance calibration</w:t>
      </w:r>
      <w:r w:rsidRPr="00D36C70">
        <w:rPr>
          <w:rFonts w:cs="Times New Roman"/>
          <w:b/>
          <w:bCs/>
        </w:rPr>
        <w:t xml:space="preserve">. </w:t>
      </w:r>
      <w:r w:rsidR="00FF0593">
        <w:rPr>
          <w:rFonts w:cs="Times New Roman"/>
        </w:rPr>
        <w:t>(</w:t>
      </w:r>
      <w:r w:rsidRPr="00FF0593">
        <w:rPr>
          <w:rFonts w:cs="Times New Roman"/>
          <w:b/>
          <w:bCs/>
        </w:rPr>
        <w:t>A</w:t>
      </w:r>
      <w:r w:rsidRPr="00D36C70">
        <w:rPr>
          <w:rFonts w:cs="Times New Roman"/>
        </w:rPr>
        <w:t xml:space="preserve">) Mouse tibiofemoral joint visualized at 4x magnification in the software window with white balance not set. Note the camera settings tab at the top of the screen and the selection in the dropdown menu to set the white balance. </w:t>
      </w:r>
      <w:r w:rsidR="00FF0593">
        <w:rPr>
          <w:rFonts w:cs="Times New Roman"/>
        </w:rPr>
        <w:t>(</w:t>
      </w:r>
      <w:r w:rsidRPr="00FF0593">
        <w:rPr>
          <w:rFonts w:cs="Times New Roman"/>
          <w:b/>
          <w:bCs/>
        </w:rPr>
        <w:t>B</w:t>
      </w:r>
      <w:r w:rsidRPr="00D36C70">
        <w:rPr>
          <w:rFonts w:cs="Times New Roman"/>
        </w:rPr>
        <w:t xml:space="preserve">) Mouse tibiofemoral joint at 4x magnification with white balance set. Note the change in the coloration and staining of the sample, increasing the user’s ability to distinguish certain areas of the tibiofemoral joint when performing measurements. </w:t>
      </w:r>
    </w:p>
    <w:p w14:paraId="2B02AD58" w14:textId="77777777" w:rsidR="002A4675" w:rsidRDefault="002A4675" w:rsidP="002A4675">
      <w:pPr>
        <w:rPr>
          <w:rFonts w:cs="Times New Roman"/>
        </w:rPr>
      </w:pPr>
    </w:p>
    <w:p w14:paraId="38B4EE4E" w14:textId="48CA521B" w:rsidR="00D36C70" w:rsidRPr="00FF0593" w:rsidRDefault="00D36C70" w:rsidP="00D36C70">
      <w:pPr>
        <w:rPr>
          <w:rFonts w:asciiTheme="minorHAnsi" w:hAnsiTheme="minorHAnsi" w:cstheme="minorHAnsi"/>
          <w:b/>
        </w:rPr>
      </w:pPr>
      <w:r w:rsidRPr="00D36C70">
        <w:rPr>
          <w:rFonts w:asciiTheme="minorHAnsi" w:hAnsiTheme="minorHAnsi" w:cstheme="minorHAnsi"/>
          <w:b/>
          <w:bCs/>
        </w:rPr>
        <w:t xml:space="preserve">Supplementary Figure 3: Setup of </w:t>
      </w:r>
      <w:r w:rsidR="007A3CBC" w:rsidRPr="00D36C70">
        <w:rPr>
          <w:rFonts w:asciiTheme="minorHAnsi" w:hAnsiTheme="minorHAnsi" w:cstheme="minorHAnsi"/>
          <w:b/>
          <w:bCs/>
        </w:rPr>
        <w:t xml:space="preserve">histomorphometric software </w:t>
      </w:r>
      <w:r w:rsidRPr="00D36C70">
        <w:rPr>
          <w:rFonts w:asciiTheme="minorHAnsi" w:hAnsiTheme="minorHAnsi" w:cstheme="minorHAnsi"/>
          <w:b/>
          <w:bCs/>
        </w:rPr>
        <w:t xml:space="preserve">prior to </w:t>
      </w:r>
      <w:r w:rsidR="007A3CBC" w:rsidRPr="00D36C70">
        <w:rPr>
          <w:rFonts w:asciiTheme="minorHAnsi" w:hAnsiTheme="minorHAnsi" w:cstheme="minorHAnsi"/>
          <w:b/>
          <w:bCs/>
        </w:rPr>
        <w:t>histomorphometric analysis measurements</w:t>
      </w:r>
      <w:r w:rsidRPr="00D36C70">
        <w:rPr>
          <w:rFonts w:asciiTheme="minorHAnsi" w:hAnsiTheme="minorHAnsi" w:cstheme="minorHAnsi"/>
          <w:b/>
          <w:bCs/>
        </w:rPr>
        <w:t xml:space="preserve">. </w:t>
      </w:r>
      <w:r w:rsidRPr="00D36C70">
        <w:rPr>
          <w:rFonts w:asciiTheme="minorHAnsi" w:hAnsiTheme="minorHAnsi" w:cstheme="minorHAnsi"/>
        </w:rPr>
        <w:t xml:space="preserve">Representative screenshot of </w:t>
      </w:r>
      <w:r w:rsidR="007A3CBC">
        <w:rPr>
          <w:rFonts w:asciiTheme="minorHAnsi" w:hAnsiTheme="minorHAnsi" w:cstheme="minorHAnsi"/>
        </w:rPr>
        <w:t xml:space="preserve">the </w:t>
      </w:r>
      <w:r w:rsidRPr="00D36C70">
        <w:rPr>
          <w:rFonts w:asciiTheme="minorHAnsi" w:hAnsiTheme="minorHAnsi" w:cstheme="minorHAnsi"/>
        </w:rPr>
        <w:t xml:space="preserve">histomorphometric software window. Note the stained mouse knee section is centered in the measurement region (yellow grid) and the correct magnification scale for the region is selected to match the objective being used on the microscope (circled in red in the top right hand corner of the screen). The list of parameters is displayed in the column to the right of the imaging and measurement area. Selecting a parameter will highlight the parameter, hence </w:t>
      </w:r>
      <w:r w:rsidRPr="009739AA">
        <w:rPr>
          <w:rFonts w:asciiTheme="minorHAnsi" w:hAnsiTheme="minorHAnsi" w:cstheme="minorHAnsi"/>
          <w:b/>
          <w:bCs/>
        </w:rPr>
        <w:t>Tibial Fibrillation</w:t>
      </w:r>
      <w:r w:rsidRPr="00D36C70">
        <w:rPr>
          <w:rFonts w:asciiTheme="minorHAnsi" w:hAnsiTheme="minorHAnsi" w:cstheme="minorHAnsi"/>
        </w:rPr>
        <w:t xml:space="preserve"> is currently selected to be measured. The </w:t>
      </w:r>
      <w:r w:rsidRPr="009739AA">
        <w:rPr>
          <w:rFonts w:asciiTheme="minorHAnsi" w:hAnsiTheme="minorHAnsi" w:cstheme="minorHAnsi"/>
          <w:b/>
          <w:bCs/>
        </w:rPr>
        <w:t>Summary Data</w:t>
      </w:r>
      <w:r w:rsidRPr="00D36C70">
        <w:rPr>
          <w:rFonts w:asciiTheme="minorHAnsi" w:hAnsiTheme="minorHAnsi" w:cstheme="minorHAnsi"/>
        </w:rPr>
        <w:t xml:space="preserve"> tab at the bottom of the window is where measurements for each parameter for each sample will be organized and saved to be exported following completion of each parameter measurement for each section. </w:t>
      </w:r>
    </w:p>
    <w:p w14:paraId="285FCBA5" w14:textId="77777777" w:rsidR="00361CD5" w:rsidRPr="009228B5" w:rsidRDefault="00361CD5" w:rsidP="00364D40">
      <w:pPr>
        <w:rPr>
          <w:rFonts w:asciiTheme="minorHAnsi" w:hAnsiTheme="minorHAnsi" w:cstheme="minorHAnsi"/>
          <w:b/>
        </w:rPr>
      </w:pPr>
    </w:p>
    <w:p w14:paraId="75E89829" w14:textId="2045F2CD" w:rsidR="009726EE" w:rsidRPr="009228B5" w:rsidRDefault="009726EE" w:rsidP="00364D40">
      <w:pPr>
        <w:rPr>
          <w:rFonts w:asciiTheme="minorHAnsi" w:hAnsiTheme="minorHAnsi" w:cstheme="minorHAnsi"/>
          <w:b/>
          <w:bCs/>
        </w:rPr>
      </w:pPr>
      <w:r w:rsidRPr="009228B5">
        <w:rPr>
          <w:rFonts w:asciiTheme="minorHAnsi" w:hAnsiTheme="minorHAnsi" w:cstheme="minorHAnsi"/>
          <w:b/>
        </w:rPr>
        <w:t>DISCUSSION</w:t>
      </w:r>
      <w:bookmarkEnd w:id="4"/>
      <w:r w:rsidRPr="009228B5">
        <w:rPr>
          <w:rFonts w:asciiTheme="minorHAnsi" w:hAnsiTheme="minorHAnsi" w:cstheme="minorHAnsi"/>
          <w:b/>
          <w:bCs/>
        </w:rPr>
        <w:t xml:space="preserve">: </w:t>
      </w:r>
    </w:p>
    <w:p w14:paraId="23456888" w14:textId="4170A6E4" w:rsidR="00A54623" w:rsidRPr="00C540FF" w:rsidRDefault="00812A0C" w:rsidP="00364D40">
      <w:pPr>
        <w:rPr>
          <w:rFonts w:asciiTheme="minorHAnsi" w:hAnsiTheme="minorHAnsi" w:cs="Times New Roman"/>
        </w:rPr>
      </w:pPr>
      <w:r w:rsidRPr="00C540FF">
        <w:rPr>
          <w:rFonts w:asciiTheme="minorHAnsi" w:hAnsiTheme="minorHAnsi"/>
        </w:rPr>
        <w:t xml:space="preserve">Recent </w:t>
      </w:r>
      <w:r w:rsidR="00233564">
        <w:rPr>
          <w:rFonts w:asciiTheme="minorHAnsi" w:hAnsiTheme="minorHAnsi"/>
        </w:rPr>
        <w:t>osteoarthritis</w:t>
      </w:r>
      <w:r w:rsidR="007262A9" w:rsidRPr="00C540FF">
        <w:rPr>
          <w:rFonts w:asciiTheme="minorHAnsi" w:hAnsiTheme="minorHAnsi"/>
        </w:rPr>
        <w:t xml:space="preserve"> </w:t>
      </w:r>
      <w:r w:rsidRPr="00C540FF">
        <w:rPr>
          <w:rFonts w:asciiTheme="minorHAnsi" w:hAnsiTheme="minorHAnsi"/>
        </w:rPr>
        <w:t xml:space="preserve">research has enhanced </w:t>
      </w:r>
      <w:r w:rsidR="008538BF" w:rsidRPr="00C540FF">
        <w:rPr>
          <w:rFonts w:asciiTheme="minorHAnsi" w:hAnsiTheme="minorHAnsi"/>
        </w:rPr>
        <w:t>our</w:t>
      </w:r>
      <w:r w:rsidRPr="00C540FF">
        <w:rPr>
          <w:rFonts w:asciiTheme="minorHAnsi" w:hAnsiTheme="minorHAnsi"/>
        </w:rPr>
        <w:t xml:space="preserve"> understanding of the crosstalk between </w:t>
      </w:r>
      <w:r w:rsidR="008538BF" w:rsidRPr="00C540FF">
        <w:rPr>
          <w:rFonts w:asciiTheme="minorHAnsi" w:hAnsiTheme="minorHAnsi"/>
        </w:rPr>
        <w:t xml:space="preserve">the </w:t>
      </w:r>
      <w:r w:rsidRPr="00C540FF">
        <w:rPr>
          <w:rFonts w:asciiTheme="minorHAnsi" w:hAnsiTheme="minorHAnsi"/>
        </w:rPr>
        <w:t xml:space="preserve">different tissues within </w:t>
      </w:r>
      <w:r w:rsidR="00E41F33" w:rsidRPr="00C540FF">
        <w:rPr>
          <w:rFonts w:asciiTheme="minorHAnsi" w:hAnsiTheme="minorHAnsi"/>
        </w:rPr>
        <w:t xml:space="preserve">the </w:t>
      </w:r>
      <w:r w:rsidRPr="00C540FF">
        <w:rPr>
          <w:rFonts w:asciiTheme="minorHAnsi" w:hAnsiTheme="minorHAnsi"/>
        </w:rPr>
        <w:t xml:space="preserve">joint and the role each </w:t>
      </w:r>
      <w:r w:rsidR="008538BF" w:rsidRPr="00C540FF">
        <w:rPr>
          <w:rFonts w:asciiTheme="minorHAnsi" w:hAnsiTheme="minorHAnsi"/>
        </w:rPr>
        <w:t xml:space="preserve">tissue </w:t>
      </w:r>
      <w:r w:rsidRPr="00C540FF">
        <w:rPr>
          <w:rFonts w:asciiTheme="minorHAnsi" w:hAnsiTheme="minorHAnsi"/>
        </w:rPr>
        <w:t>play</w:t>
      </w:r>
      <w:r w:rsidR="008538BF" w:rsidRPr="00C540FF">
        <w:rPr>
          <w:rFonts w:asciiTheme="minorHAnsi" w:hAnsiTheme="minorHAnsi"/>
        </w:rPr>
        <w:t>s</w:t>
      </w:r>
      <w:r w:rsidRPr="00C540FF">
        <w:rPr>
          <w:rFonts w:asciiTheme="minorHAnsi" w:hAnsiTheme="minorHAnsi"/>
        </w:rPr>
        <w:t xml:space="preserve"> in disease initiation or progression</w:t>
      </w:r>
      <w:r w:rsidRPr="00C540FF">
        <w:rPr>
          <w:rFonts w:asciiTheme="minorHAnsi" w:hAnsiTheme="minorHAnsi"/>
        </w:rPr>
        <w:fldChar w:fldCharType="begin">
          <w:fldData xml:space="preserve">PEVuZE5vdGU+PENpdGU+PEF1dGhvcj5ZdWFuPC9BdXRob3I+PFllYXI+MjAxNDwvWWVhcj48UmVj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</w:fldData>
        </w:fldChar>
      </w:r>
      <w:r w:rsidR="004A1775">
        <w:rPr>
          <w:rFonts w:asciiTheme="minorHAnsi" w:hAnsiTheme="minorHAnsi"/>
        </w:rPr>
        <w:instrText xml:space="preserve"> ADDIN EN.CITE </w:instrText>
      </w:r>
      <w:r w:rsidR="004A1775">
        <w:rPr>
          <w:rFonts w:asciiTheme="minorHAnsi" w:hAnsiTheme="minorHAnsi"/>
        </w:rPr>
        <w:fldChar w:fldCharType="begin">
          <w:fldData xml:space="preserve">PEVuZE5vdGU+PENpdGU+PEF1dGhvcj5ZdWFuPC9BdXRob3I+PFllYXI+MjAxNDwvWWVhcj48UmVj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</w:fldData>
        </w:fldChar>
      </w:r>
      <w:r w:rsidR="004A1775">
        <w:rPr>
          <w:rFonts w:asciiTheme="minorHAnsi" w:hAnsiTheme="minorHAnsi"/>
        </w:rPr>
        <w:instrText xml:space="preserve"> ADDIN EN.CITE.DATA </w:instrText>
      </w:r>
      <w:r w:rsidR="004A1775">
        <w:rPr>
          <w:rFonts w:asciiTheme="minorHAnsi" w:hAnsiTheme="minorHAnsi"/>
        </w:rPr>
      </w:r>
      <w:r w:rsidR="004A1775">
        <w:rPr>
          <w:rFonts w:asciiTheme="minorHAnsi" w:hAnsiTheme="minorHAnsi"/>
        </w:rPr>
        <w:fldChar w:fldCharType="end"/>
      </w:r>
      <w:r w:rsidRPr="00C540FF">
        <w:rPr>
          <w:rFonts w:asciiTheme="minorHAnsi" w:hAnsiTheme="minorHAnsi"/>
        </w:rPr>
      </w:r>
      <w:r w:rsidRPr="00C540FF">
        <w:rPr>
          <w:rFonts w:asciiTheme="minorHAnsi" w:hAnsiTheme="minorHAnsi"/>
        </w:rPr>
        <w:fldChar w:fldCharType="separate"/>
      </w:r>
      <w:r w:rsidR="00995A7F" w:rsidRPr="00995A7F">
        <w:rPr>
          <w:rFonts w:asciiTheme="minorHAnsi" w:hAnsiTheme="minorHAnsi"/>
          <w:noProof/>
          <w:vertAlign w:val="superscript"/>
        </w:rPr>
        <w:t>8-10,35,36</w:t>
      </w:r>
      <w:r w:rsidRPr="00C540FF">
        <w:rPr>
          <w:rFonts w:asciiTheme="minorHAnsi" w:hAnsiTheme="minorHAnsi"/>
        </w:rPr>
        <w:fldChar w:fldCharType="end"/>
      </w:r>
      <w:r w:rsidRPr="00C540FF">
        <w:rPr>
          <w:rFonts w:asciiTheme="minorHAnsi" w:hAnsiTheme="minorHAnsi"/>
        </w:rPr>
        <w:t xml:space="preserve">. </w:t>
      </w:r>
      <w:r w:rsidR="008538BF" w:rsidRPr="00C540FF">
        <w:rPr>
          <w:rFonts w:asciiTheme="minorHAnsi" w:hAnsiTheme="minorHAnsi"/>
        </w:rPr>
        <w:t xml:space="preserve">Accordingly, it has become obvious that </w:t>
      </w:r>
      <w:r w:rsidR="00032A29">
        <w:rPr>
          <w:rFonts w:asciiTheme="minorHAnsi" w:hAnsiTheme="minorHAnsi"/>
        </w:rPr>
        <w:t xml:space="preserve">the </w:t>
      </w:r>
      <w:r w:rsidR="008538BF" w:rsidRPr="00C540FF">
        <w:rPr>
          <w:rFonts w:asciiTheme="minorHAnsi" w:hAnsiTheme="minorHAnsi"/>
        </w:rPr>
        <w:t xml:space="preserve">assessment of OA should not be limited to </w:t>
      </w:r>
      <w:r w:rsidR="00500484" w:rsidRPr="00C540FF">
        <w:rPr>
          <w:rFonts w:asciiTheme="minorHAnsi" w:hAnsiTheme="minorHAnsi"/>
        </w:rPr>
        <w:t>analy</w:t>
      </w:r>
      <w:r w:rsidR="00667A5D">
        <w:rPr>
          <w:rFonts w:asciiTheme="minorHAnsi" w:hAnsiTheme="minorHAnsi"/>
        </w:rPr>
        <w:t xml:space="preserve">sis of </w:t>
      </w:r>
      <w:r w:rsidR="00500484" w:rsidRPr="00C540FF">
        <w:rPr>
          <w:rFonts w:asciiTheme="minorHAnsi" w:hAnsiTheme="minorHAnsi"/>
        </w:rPr>
        <w:t xml:space="preserve">the cartilage but should </w:t>
      </w:r>
      <w:r w:rsidR="00F860BF">
        <w:rPr>
          <w:rFonts w:asciiTheme="minorHAnsi" w:hAnsiTheme="minorHAnsi"/>
        </w:rPr>
        <w:t>also</w:t>
      </w:r>
      <w:r w:rsidR="00F860BF" w:rsidRPr="00C540FF">
        <w:rPr>
          <w:rFonts w:asciiTheme="minorHAnsi" w:hAnsiTheme="minorHAnsi"/>
        </w:rPr>
        <w:t xml:space="preserve"> </w:t>
      </w:r>
      <w:r w:rsidR="00500484" w:rsidRPr="00C540FF">
        <w:rPr>
          <w:rFonts w:asciiTheme="minorHAnsi" w:hAnsiTheme="minorHAnsi"/>
        </w:rPr>
        <w:t xml:space="preserve">include </w:t>
      </w:r>
      <w:r w:rsidR="00F860BF">
        <w:rPr>
          <w:rFonts w:asciiTheme="minorHAnsi" w:hAnsiTheme="minorHAnsi"/>
        </w:rPr>
        <w:t xml:space="preserve">analysis of the </w:t>
      </w:r>
      <w:r w:rsidR="00500484" w:rsidRPr="00C540FF">
        <w:rPr>
          <w:rFonts w:asciiTheme="minorHAnsi" w:hAnsiTheme="minorHAnsi"/>
        </w:rPr>
        <w:t>subchondral bone and synovium</w:t>
      </w:r>
      <w:r w:rsidR="007262A9" w:rsidRPr="00C540FF">
        <w:rPr>
          <w:rFonts w:asciiTheme="minorHAnsi" w:hAnsiTheme="minorHAnsi"/>
        </w:rPr>
        <w:t xml:space="preserve">. </w:t>
      </w:r>
      <w:r w:rsidR="00500484" w:rsidRPr="00C540FF">
        <w:rPr>
          <w:rFonts w:asciiTheme="minorHAnsi" w:hAnsiTheme="minorHAnsi"/>
        </w:rPr>
        <w:t xml:space="preserve">In spite of that, </w:t>
      </w:r>
      <w:r w:rsidR="00032A29">
        <w:rPr>
          <w:rFonts w:asciiTheme="minorHAnsi" w:hAnsiTheme="minorHAnsi"/>
        </w:rPr>
        <w:t xml:space="preserve">the </w:t>
      </w:r>
      <w:r w:rsidR="00CE0B8E">
        <w:rPr>
          <w:rFonts w:asciiTheme="minorHAnsi" w:hAnsiTheme="minorHAnsi"/>
        </w:rPr>
        <w:t xml:space="preserve">articular </w:t>
      </w:r>
      <w:r w:rsidRPr="00C540FF">
        <w:rPr>
          <w:rFonts w:asciiTheme="minorHAnsi" w:hAnsiTheme="minorHAnsi"/>
          <w:shd w:val="clear" w:color="auto" w:fill="FFFFFF"/>
        </w:rPr>
        <w:t>cartilage has been</w:t>
      </w:r>
      <w:r w:rsidR="00500484" w:rsidRPr="00C540FF">
        <w:rPr>
          <w:rFonts w:asciiTheme="minorHAnsi" w:hAnsiTheme="minorHAnsi"/>
          <w:shd w:val="clear" w:color="auto" w:fill="FFFFFF"/>
        </w:rPr>
        <w:t xml:space="preserve"> the</w:t>
      </w:r>
      <w:r w:rsidR="00F070B6">
        <w:rPr>
          <w:rFonts w:asciiTheme="minorHAnsi" w:hAnsiTheme="minorHAnsi"/>
          <w:shd w:val="clear" w:color="auto" w:fill="FFFFFF"/>
        </w:rPr>
        <w:t xml:space="preserve"> primary</w:t>
      </w:r>
      <w:r w:rsidR="00500484" w:rsidRPr="00C540FF">
        <w:rPr>
          <w:rFonts w:asciiTheme="minorHAnsi" w:hAnsiTheme="minorHAnsi"/>
          <w:shd w:val="clear" w:color="auto" w:fill="FFFFFF"/>
        </w:rPr>
        <w:t xml:space="preserve"> focus of </w:t>
      </w:r>
      <w:r w:rsidR="00432D18">
        <w:rPr>
          <w:rFonts w:asciiTheme="minorHAnsi" w:hAnsiTheme="minorHAnsi"/>
          <w:shd w:val="clear" w:color="auto" w:fill="FFFFFF"/>
        </w:rPr>
        <w:t>semiquantitative</w:t>
      </w:r>
      <w:r w:rsidR="00500484" w:rsidRPr="00C540FF">
        <w:rPr>
          <w:rFonts w:asciiTheme="minorHAnsi" w:hAnsiTheme="minorHAnsi"/>
          <w:shd w:val="clear" w:color="auto" w:fill="FFFFFF"/>
        </w:rPr>
        <w:t xml:space="preserve"> scoring of OA</w:t>
      </w:r>
      <w:r w:rsidRPr="00C540FF">
        <w:rPr>
          <w:rFonts w:asciiTheme="minorHAnsi" w:hAnsiTheme="minorHAnsi"/>
          <w:shd w:val="clear" w:color="auto" w:fill="FFFFFF"/>
        </w:rPr>
        <w:fldChar w:fldCharType="begin">
          <w:fldData xml:space="preserve">PEVuZE5vdGU+PENpdGU+PEF1dGhvcj5HbGFzc29uPC9BdXRob3I+PFllYXI+MjAxMDwvWWVhcj48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</w:fldData>
        </w:fldChar>
      </w:r>
      <w:r w:rsidR="004A1775">
        <w:rPr>
          <w:rFonts w:asciiTheme="minorHAnsi" w:hAnsiTheme="minorHAnsi"/>
          <w:shd w:val="clear" w:color="auto" w:fill="FFFFFF"/>
        </w:rPr>
        <w:instrText xml:space="preserve"> ADDIN EN.CITE </w:instrText>
      </w:r>
      <w:r w:rsidR="004A1775">
        <w:rPr>
          <w:rFonts w:asciiTheme="minorHAnsi" w:hAnsiTheme="minorHAnsi"/>
          <w:shd w:val="clear" w:color="auto" w:fill="FFFFFF"/>
        </w:rPr>
        <w:fldChar w:fldCharType="begin">
          <w:fldData xml:space="preserve">PEVuZE5vdGU+PENpdGU+PEF1dGhvcj5HbGFzc29uPC9BdXRob3I+PFllYXI+MjAxMDwvWWVhcj48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</w:fldData>
        </w:fldChar>
      </w:r>
      <w:r w:rsidR="004A1775">
        <w:rPr>
          <w:rFonts w:asciiTheme="minorHAnsi" w:hAnsiTheme="minorHAnsi"/>
          <w:shd w:val="clear" w:color="auto" w:fill="FFFFFF"/>
        </w:rPr>
        <w:instrText xml:space="preserve"> ADDIN EN.CITE.DATA </w:instrText>
      </w:r>
      <w:r w:rsidR="004A1775">
        <w:rPr>
          <w:rFonts w:asciiTheme="minorHAnsi" w:hAnsiTheme="minorHAnsi"/>
          <w:shd w:val="clear" w:color="auto" w:fill="FFFFFF"/>
        </w:rPr>
      </w:r>
      <w:r w:rsidR="004A1775">
        <w:rPr>
          <w:rFonts w:asciiTheme="minorHAnsi" w:hAnsiTheme="minorHAnsi"/>
          <w:shd w:val="clear" w:color="auto" w:fill="FFFFFF"/>
        </w:rPr>
        <w:fldChar w:fldCharType="end"/>
      </w:r>
      <w:r w:rsidRPr="00C540FF">
        <w:rPr>
          <w:rFonts w:asciiTheme="minorHAnsi" w:hAnsiTheme="minorHAnsi"/>
          <w:shd w:val="clear" w:color="auto" w:fill="FFFFFF"/>
        </w:rPr>
      </w:r>
      <w:r w:rsidRPr="00C540FF">
        <w:rPr>
          <w:rFonts w:asciiTheme="minorHAnsi" w:hAnsiTheme="minorHAnsi"/>
          <w:shd w:val="clear" w:color="auto" w:fill="FFFFFF"/>
        </w:rPr>
        <w:fldChar w:fldCharType="separate"/>
      </w:r>
      <w:r w:rsidR="00995A7F" w:rsidRPr="00995A7F">
        <w:rPr>
          <w:rFonts w:asciiTheme="minorHAnsi" w:hAnsiTheme="minorHAnsi"/>
          <w:noProof/>
          <w:shd w:val="clear" w:color="auto" w:fill="FFFFFF"/>
          <w:vertAlign w:val="superscript"/>
        </w:rPr>
        <w:t>15,37,38</w:t>
      </w:r>
      <w:r w:rsidRPr="00C540FF">
        <w:rPr>
          <w:rFonts w:asciiTheme="minorHAnsi" w:hAnsiTheme="minorHAnsi"/>
          <w:shd w:val="clear" w:color="auto" w:fill="FFFFFF"/>
        </w:rPr>
        <w:fldChar w:fldCharType="end"/>
      </w:r>
      <w:r w:rsidR="00500484" w:rsidRPr="00C540FF">
        <w:rPr>
          <w:rFonts w:asciiTheme="minorHAnsi" w:hAnsiTheme="minorHAnsi"/>
          <w:shd w:val="clear" w:color="auto" w:fill="FFFFFF"/>
        </w:rPr>
        <w:t>.</w:t>
      </w:r>
      <w:r w:rsidR="004A0243">
        <w:rPr>
          <w:rFonts w:asciiTheme="minorHAnsi" w:hAnsiTheme="minorHAnsi"/>
          <w:shd w:val="clear" w:color="auto" w:fill="FFFFFF"/>
        </w:rPr>
        <w:t xml:space="preserve"> </w:t>
      </w:r>
      <w:r w:rsidR="00233564">
        <w:rPr>
          <w:rFonts w:asciiTheme="minorHAnsi" w:hAnsiTheme="minorHAnsi"/>
        </w:rPr>
        <w:t>Although</w:t>
      </w:r>
      <w:r w:rsidR="00233564" w:rsidRPr="00233564">
        <w:rPr>
          <w:rFonts w:cs="Times New Roman"/>
        </w:rPr>
        <w:t xml:space="preserve"> </w:t>
      </w:r>
      <w:r w:rsidR="00233564">
        <w:rPr>
          <w:rFonts w:cs="Times New Roman"/>
        </w:rPr>
        <w:t>computed histomorphometry has already been</w:t>
      </w:r>
      <w:r w:rsidR="00233564" w:rsidRPr="00255EF3">
        <w:rPr>
          <w:rFonts w:cs="Times New Roman"/>
        </w:rPr>
        <w:t xml:space="preserve"> applied to various areas of musculoskeletal research</w:t>
      </w:r>
      <w:r w:rsidR="00233564" w:rsidRPr="00255EF3">
        <w:rPr>
          <w:rFonts w:cs="Times New Roman"/>
        </w:rPr>
        <w:fldChar w:fldCharType="begin">
          <w:fldData xml:space="preserve">PEVuZE5vdGU+PENpdGU+PEF1dGhvcj5QcmllbWVsPC9BdXRob3I+PFllYXI+MjAxMDwvWWVhcj48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</w:fldData>
        </w:fldChar>
      </w:r>
      <w:r w:rsidR="004A1775">
        <w:rPr>
          <w:rFonts w:cs="Times New Roman"/>
        </w:rPr>
        <w:instrText xml:space="preserve"> ADDIN EN.CITE </w:instrText>
      </w:r>
      <w:r w:rsidR="004A1775">
        <w:rPr>
          <w:rFonts w:cs="Times New Roman"/>
        </w:rPr>
        <w:fldChar w:fldCharType="begin">
          <w:fldData xml:space="preserve">PEVuZE5vdGU+PENpdGU+PEF1dGhvcj5QcmllbWVsPC9BdXRob3I+PFllYXI+MjAxMDwvWWVhcj48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</w:fldData>
        </w:fldChar>
      </w:r>
      <w:r w:rsidR="004A1775">
        <w:rPr>
          <w:rFonts w:cs="Times New Roman"/>
        </w:rPr>
        <w:instrText xml:space="preserve"> ADDIN EN.CITE.DATA </w:instrText>
      </w:r>
      <w:r w:rsidR="004A1775">
        <w:rPr>
          <w:rFonts w:cs="Times New Roman"/>
        </w:rPr>
      </w:r>
      <w:r w:rsidR="004A1775">
        <w:rPr>
          <w:rFonts w:cs="Times New Roman"/>
        </w:rPr>
        <w:fldChar w:fldCharType="end"/>
      </w:r>
      <w:r w:rsidR="00233564" w:rsidRPr="00255EF3">
        <w:rPr>
          <w:rFonts w:cs="Times New Roman"/>
        </w:rPr>
      </w:r>
      <w:r w:rsidR="00233564" w:rsidRPr="00255EF3">
        <w:rPr>
          <w:rFonts w:cs="Times New Roman"/>
        </w:rPr>
        <w:fldChar w:fldCharType="separate"/>
      </w:r>
      <w:r w:rsidR="00995A7F" w:rsidRPr="00995A7F">
        <w:rPr>
          <w:rFonts w:cs="Times New Roman"/>
          <w:noProof/>
          <w:vertAlign w:val="superscript"/>
        </w:rPr>
        <w:t>39-44</w:t>
      </w:r>
      <w:r w:rsidR="00233564" w:rsidRPr="00255EF3">
        <w:rPr>
          <w:rFonts w:cs="Times New Roman"/>
        </w:rPr>
        <w:fldChar w:fldCharType="end"/>
      </w:r>
      <w:r w:rsidR="00233564">
        <w:rPr>
          <w:rFonts w:cs="Times New Roman"/>
        </w:rPr>
        <w:t xml:space="preserve">, there is an unmet gap in </w:t>
      </w:r>
      <w:r w:rsidR="00C01846">
        <w:rPr>
          <w:rFonts w:cs="Times New Roman"/>
        </w:rPr>
        <w:t>describing a protocol</w:t>
      </w:r>
      <w:r w:rsidR="00233564">
        <w:rPr>
          <w:rFonts w:cs="Times New Roman"/>
        </w:rPr>
        <w:t xml:space="preserve"> to accurately and reproducibly analyze discrete changes to the multitude of tissues within the knee joint compartment during OA. </w:t>
      </w:r>
      <w:r w:rsidR="009228B5" w:rsidRPr="00C540FF">
        <w:rPr>
          <w:rFonts w:asciiTheme="minorHAnsi" w:hAnsiTheme="minorHAnsi" w:cs="Times New Roman"/>
        </w:rPr>
        <w:t>The a</w:t>
      </w:r>
      <w:r w:rsidRPr="00C540FF">
        <w:rPr>
          <w:rFonts w:asciiTheme="minorHAnsi" w:hAnsiTheme="minorHAnsi" w:cs="Times New Roman"/>
        </w:rPr>
        <w:t xml:space="preserve">pplication of histomorphometric </w:t>
      </w:r>
      <w:r w:rsidR="009228B5" w:rsidRPr="00C540FF">
        <w:rPr>
          <w:rFonts w:asciiTheme="minorHAnsi" w:hAnsiTheme="minorHAnsi" w:cs="Times New Roman"/>
        </w:rPr>
        <w:t xml:space="preserve">analysis </w:t>
      </w:r>
      <w:r w:rsidRPr="00C540FF">
        <w:rPr>
          <w:rFonts w:asciiTheme="minorHAnsi" w:hAnsiTheme="minorHAnsi" w:cs="Times New Roman"/>
        </w:rPr>
        <w:t>measuremen</w:t>
      </w:r>
      <w:r w:rsidR="00233564">
        <w:rPr>
          <w:rFonts w:asciiTheme="minorHAnsi" w:hAnsiTheme="minorHAnsi" w:cs="Times New Roman"/>
        </w:rPr>
        <w:t xml:space="preserve">ts </w:t>
      </w:r>
      <w:r w:rsidRPr="00C540FF">
        <w:rPr>
          <w:rFonts w:asciiTheme="minorHAnsi" w:hAnsiTheme="minorHAnsi" w:cs="Times New Roman"/>
        </w:rPr>
        <w:t xml:space="preserve">to quantify changes to </w:t>
      </w:r>
      <w:r w:rsidR="00500484" w:rsidRPr="00C540FF">
        <w:rPr>
          <w:rFonts w:asciiTheme="minorHAnsi" w:hAnsiTheme="minorHAnsi" w:cs="Times New Roman"/>
        </w:rPr>
        <w:t xml:space="preserve">the cartilage, subchondral bone, and synovium </w:t>
      </w:r>
      <w:r w:rsidRPr="00C540FF">
        <w:rPr>
          <w:rFonts w:asciiTheme="minorHAnsi" w:hAnsiTheme="minorHAnsi" w:cs="Times New Roman"/>
        </w:rPr>
        <w:t xml:space="preserve">provides a more </w:t>
      </w:r>
      <w:r w:rsidR="00C01846">
        <w:rPr>
          <w:rFonts w:asciiTheme="minorHAnsi" w:hAnsiTheme="minorHAnsi" w:cs="Times New Roman"/>
        </w:rPr>
        <w:t>holistic</w:t>
      </w:r>
      <w:r w:rsidR="009228B5" w:rsidRPr="00C540FF">
        <w:rPr>
          <w:rFonts w:asciiTheme="minorHAnsi" w:hAnsiTheme="minorHAnsi" w:cs="Times New Roman"/>
        </w:rPr>
        <w:t xml:space="preserve"> </w:t>
      </w:r>
      <w:r w:rsidRPr="00C540FF">
        <w:rPr>
          <w:rFonts w:asciiTheme="minorHAnsi" w:hAnsiTheme="minorHAnsi" w:cs="Times New Roman"/>
        </w:rPr>
        <w:t>assessment of the primary and secondary changes in OA</w:t>
      </w:r>
      <w:r w:rsidR="00C01846">
        <w:rPr>
          <w:rFonts w:asciiTheme="minorHAnsi" w:hAnsiTheme="minorHAnsi" w:cs="Times New Roman"/>
        </w:rPr>
        <w:t xml:space="preserve"> joints</w:t>
      </w:r>
      <w:r w:rsidRPr="00C540FF">
        <w:rPr>
          <w:rFonts w:asciiTheme="minorHAnsi" w:hAnsiTheme="minorHAnsi" w:cs="Times New Roman"/>
        </w:rPr>
        <w:t xml:space="preserve">. </w:t>
      </w:r>
    </w:p>
    <w:p w14:paraId="08685734" w14:textId="77777777" w:rsidR="00364D40" w:rsidRDefault="00364D40" w:rsidP="00364D40">
      <w:pPr>
        <w:pStyle w:val="NormalWeb"/>
        <w:spacing w:before="0" w:beforeAutospacing="0" w:after="0" w:afterAutospacing="0"/>
        <w:rPr>
          <w:rFonts w:asciiTheme="minorHAnsi" w:hAnsiTheme="minorHAnsi"/>
        </w:rPr>
      </w:pPr>
    </w:p>
    <w:p w14:paraId="2B06899E" w14:textId="6545F2BD" w:rsidR="00233564" w:rsidRPr="00BE14C2" w:rsidRDefault="007D5BEF" w:rsidP="00364D40">
      <w:pPr>
        <w:pStyle w:val="NormalWeb"/>
        <w:spacing w:before="0" w:beforeAutospacing="0" w:after="0" w:afterAutospacing="0"/>
        <w:rPr>
          <w:rFonts w:asciiTheme="minorHAnsi" w:hAnsiTheme="minorHAnsi"/>
        </w:rPr>
      </w:pPr>
      <w:r w:rsidRPr="00F97BB8">
        <w:rPr>
          <w:rFonts w:asciiTheme="minorHAnsi" w:hAnsiTheme="minorHAnsi"/>
        </w:rPr>
        <w:t xml:space="preserve">Here, we describe for the first time a detailed protocol that utilizes </w:t>
      </w:r>
      <w:r w:rsidR="00C01846">
        <w:rPr>
          <w:rFonts w:asciiTheme="minorHAnsi" w:hAnsiTheme="minorHAnsi"/>
        </w:rPr>
        <w:t>a</w:t>
      </w:r>
      <w:r w:rsidRPr="00F97BB8">
        <w:rPr>
          <w:rFonts w:asciiTheme="minorHAnsi" w:hAnsiTheme="minorHAnsi"/>
        </w:rPr>
        <w:t xml:space="preserve"> computerized and </w:t>
      </w:r>
      <w:r w:rsidR="00432D18">
        <w:rPr>
          <w:rFonts w:asciiTheme="minorHAnsi" w:hAnsiTheme="minorHAnsi"/>
        </w:rPr>
        <w:t>semiautomate</w:t>
      </w:r>
      <w:r w:rsidRPr="00F97BB8">
        <w:rPr>
          <w:rFonts w:asciiTheme="minorHAnsi" w:hAnsiTheme="minorHAnsi"/>
        </w:rPr>
        <w:t>d histomorphometric analysis software to quantify pathological changes in different joint compartments and evaluate OA development, progression, or regression</w:t>
      </w:r>
      <w:r w:rsidRPr="00EA04BD">
        <w:rPr>
          <w:rFonts w:asciiTheme="minorHAnsi" w:hAnsiTheme="minorHAnsi"/>
        </w:rPr>
        <w:t xml:space="preserve">. </w:t>
      </w:r>
      <w:r w:rsidR="00233564" w:rsidRPr="00BE14C2">
        <w:rPr>
          <w:rFonts w:asciiTheme="minorHAnsi" w:hAnsiTheme="minorHAnsi"/>
        </w:rPr>
        <w:t>Care should be taken during sample preparation, as clear and consistent Safranin</w:t>
      </w:r>
      <w:r w:rsidR="00032A29">
        <w:rPr>
          <w:rFonts w:asciiTheme="minorHAnsi" w:hAnsiTheme="minorHAnsi"/>
        </w:rPr>
        <w:t>-</w:t>
      </w:r>
      <w:r w:rsidR="00233564" w:rsidRPr="00BE14C2">
        <w:rPr>
          <w:rFonts w:asciiTheme="minorHAnsi" w:hAnsiTheme="minorHAnsi"/>
        </w:rPr>
        <w:t>O</w:t>
      </w:r>
      <w:r w:rsidR="00233564">
        <w:rPr>
          <w:rFonts w:asciiTheme="minorHAnsi" w:hAnsiTheme="minorHAnsi"/>
        </w:rPr>
        <w:t xml:space="preserve"> and </w:t>
      </w:r>
      <w:r w:rsidR="00233564" w:rsidRPr="00BE14C2">
        <w:rPr>
          <w:rFonts w:asciiTheme="minorHAnsi" w:hAnsiTheme="minorHAnsi"/>
        </w:rPr>
        <w:t xml:space="preserve">Fast Green stains are essential </w:t>
      </w:r>
      <w:r w:rsidR="00032A29">
        <w:rPr>
          <w:rFonts w:asciiTheme="minorHAnsi" w:hAnsiTheme="minorHAnsi"/>
        </w:rPr>
        <w:t>to</w:t>
      </w:r>
      <w:r w:rsidR="00032A29" w:rsidRPr="00BE14C2">
        <w:rPr>
          <w:rFonts w:asciiTheme="minorHAnsi" w:hAnsiTheme="minorHAnsi"/>
        </w:rPr>
        <w:t xml:space="preserve"> </w:t>
      </w:r>
      <w:r w:rsidR="00233564" w:rsidRPr="00BE14C2">
        <w:rPr>
          <w:rFonts w:asciiTheme="minorHAnsi" w:hAnsiTheme="minorHAnsi"/>
        </w:rPr>
        <w:t xml:space="preserve">limit ambiguity when </w:t>
      </w:r>
      <w:r w:rsidR="00C01846">
        <w:rPr>
          <w:rFonts w:asciiTheme="minorHAnsi" w:hAnsiTheme="minorHAnsi"/>
        </w:rPr>
        <w:t xml:space="preserve">tracing and </w:t>
      </w:r>
      <w:r w:rsidR="00233564" w:rsidRPr="00BE14C2">
        <w:rPr>
          <w:rFonts w:asciiTheme="minorHAnsi" w:hAnsiTheme="minorHAnsi"/>
        </w:rPr>
        <w:t xml:space="preserve">taking measurements with histomorphometric software. Using fresh staining solutions for each batch of slides is advisable. In addition, slide selection for staining </w:t>
      </w:r>
      <w:r w:rsidR="00032A29">
        <w:rPr>
          <w:rFonts w:asciiTheme="minorHAnsi" w:hAnsiTheme="minorHAnsi"/>
        </w:rPr>
        <w:t xml:space="preserve">must </w:t>
      </w:r>
      <w:r w:rsidR="0007503E">
        <w:rPr>
          <w:rFonts w:asciiTheme="minorHAnsi" w:hAnsiTheme="minorHAnsi"/>
        </w:rPr>
        <w:t>occur</w:t>
      </w:r>
      <w:r w:rsidR="00233564" w:rsidRPr="00BE14C2">
        <w:rPr>
          <w:rFonts w:asciiTheme="minorHAnsi" w:hAnsiTheme="minorHAnsi"/>
        </w:rPr>
        <w:t xml:space="preserve"> at consistent levels between blocks</w:t>
      </w:r>
      <w:r w:rsidR="0007503E">
        <w:rPr>
          <w:rFonts w:asciiTheme="minorHAnsi" w:hAnsiTheme="minorHAnsi"/>
        </w:rPr>
        <w:t xml:space="preserve">. </w:t>
      </w:r>
      <w:r w:rsidR="00032A29">
        <w:rPr>
          <w:rFonts w:asciiTheme="minorHAnsi" w:hAnsiTheme="minorHAnsi"/>
        </w:rPr>
        <w:t xml:space="preserve">The </w:t>
      </w:r>
      <w:r w:rsidR="00C01846">
        <w:rPr>
          <w:rFonts w:asciiTheme="minorHAnsi" w:hAnsiTheme="minorHAnsi"/>
        </w:rPr>
        <w:t xml:space="preserve">first </w:t>
      </w:r>
      <w:r w:rsidR="00C01846">
        <w:rPr>
          <w:rFonts w:asciiTheme="minorHAnsi" w:hAnsiTheme="minorHAnsi"/>
        </w:rPr>
        <w:lastRenderedPageBreak/>
        <w:t xml:space="preserve">slide </w:t>
      </w:r>
      <w:r w:rsidR="00032A29">
        <w:rPr>
          <w:rFonts w:asciiTheme="minorHAnsi" w:hAnsiTheme="minorHAnsi"/>
        </w:rPr>
        <w:t xml:space="preserve">must be taken </w:t>
      </w:r>
      <w:r w:rsidR="00C01846">
        <w:rPr>
          <w:rFonts w:asciiTheme="minorHAnsi" w:hAnsiTheme="minorHAnsi"/>
        </w:rPr>
        <w:t>at a similar level</w:t>
      </w:r>
      <w:r w:rsidR="0007503E">
        <w:rPr>
          <w:rFonts w:asciiTheme="minorHAnsi" w:hAnsiTheme="minorHAnsi"/>
        </w:rPr>
        <w:t xml:space="preserve"> </w:t>
      </w:r>
      <w:r w:rsidR="00C01846">
        <w:rPr>
          <w:rFonts w:asciiTheme="minorHAnsi" w:hAnsiTheme="minorHAnsi"/>
        </w:rPr>
        <w:t xml:space="preserve">between samples, </w:t>
      </w:r>
      <w:r w:rsidR="0007503E">
        <w:rPr>
          <w:rFonts w:asciiTheme="minorHAnsi" w:hAnsiTheme="minorHAnsi"/>
        </w:rPr>
        <w:t xml:space="preserve">ideally as soon as the anterior and posterior </w:t>
      </w:r>
      <w:r w:rsidR="00C01846">
        <w:rPr>
          <w:rFonts w:asciiTheme="minorHAnsi" w:hAnsiTheme="minorHAnsi"/>
        </w:rPr>
        <w:t>menisc</w:t>
      </w:r>
      <w:r w:rsidR="0007503E">
        <w:rPr>
          <w:rFonts w:asciiTheme="minorHAnsi" w:hAnsiTheme="minorHAnsi"/>
        </w:rPr>
        <w:t>al horns</w:t>
      </w:r>
      <w:r w:rsidR="00C01846">
        <w:rPr>
          <w:rFonts w:asciiTheme="minorHAnsi" w:hAnsiTheme="minorHAnsi"/>
        </w:rPr>
        <w:t xml:space="preserve"> start separating</w:t>
      </w:r>
      <w:r w:rsidR="00233564" w:rsidRPr="00BE14C2">
        <w:rPr>
          <w:rFonts w:asciiTheme="minorHAnsi" w:hAnsiTheme="minorHAnsi"/>
        </w:rPr>
        <w:t>.</w:t>
      </w:r>
      <w:r w:rsidR="000D4275">
        <w:rPr>
          <w:rFonts w:cs="Times New Roman"/>
        </w:rPr>
        <w:t xml:space="preserve"> </w:t>
      </w:r>
    </w:p>
    <w:p w14:paraId="41FF744B" w14:textId="77777777" w:rsidR="00364D40" w:rsidRDefault="00364D40" w:rsidP="00364D40">
      <w:pPr>
        <w:rPr>
          <w:rFonts w:asciiTheme="minorHAnsi" w:hAnsiTheme="minorHAnsi" w:cs="Times New Roman"/>
        </w:rPr>
      </w:pPr>
    </w:p>
    <w:p w14:paraId="05557EE3" w14:textId="3676A8C7" w:rsidR="00A54623" w:rsidRDefault="00233564" w:rsidP="00364D40">
      <w:pPr>
        <w:rPr>
          <w:rFonts w:asciiTheme="minorHAnsi" w:hAnsiTheme="minorHAnsi" w:cs="Times New Roman"/>
        </w:rPr>
      </w:pPr>
      <w:r>
        <w:rPr>
          <w:rFonts w:asciiTheme="minorHAnsi" w:hAnsiTheme="minorHAnsi" w:cs="Times New Roman"/>
        </w:rPr>
        <w:t>During OA,</w:t>
      </w:r>
      <w:r w:rsidR="00A54623" w:rsidRPr="00C540FF">
        <w:rPr>
          <w:rFonts w:asciiTheme="minorHAnsi" w:hAnsiTheme="minorHAnsi" w:cs="Times New Roman"/>
        </w:rPr>
        <w:t xml:space="preserve"> total</w:t>
      </w:r>
      <w:r>
        <w:rPr>
          <w:rFonts w:asciiTheme="minorHAnsi" w:hAnsiTheme="minorHAnsi" w:cs="Times New Roman"/>
        </w:rPr>
        <w:t xml:space="preserve"> cartilage</w:t>
      </w:r>
      <w:r w:rsidR="00A54623" w:rsidRPr="00C540FF">
        <w:rPr>
          <w:rFonts w:asciiTheme="minorHAnsi" w:hAnsiTheme="minorHAnsi" w:cs="Times New Roman"/>
        </w:rPr>
        <w:t xml:space="preserve"> and uncalcified cartilage areas</w:t>
      </w:r>
      <w:r>
        <w:rPr>
          <w:rFonts w:asciiTheme="minorHAnsi" w:hAnsiTheme="minorHAnsi" w:cs="Times New Roman"/>
        </w:rPr>
        <w:t xml:space="preserve"> decrease </w:t>
      </w:r>
      <w:r w:rsidR="00A54623" w:rsidRPr="00C540FF">
        <w:rPr>
          <w:rFonts w:asciiTheme="minorHAnsi" w:hAnsiTheme="minorHAnsi" w:cs="Times New Roman"/>
        </w:rPr>
        <w:t xml:space="preserve">due to cartilage </w:t>
      </w:r>
      <w:r>
        <w:rPr>
          <w:rFonts w:asciiTheme="minorHAnsi" w:hAnsiTheme="minorHAnsi" w:cs="Times New Roman"/>
        </w:rPr>
        <w:t xml:space="preserve">fibrillation and </w:t>
      </w:r>
      <w:r w:rsidR="00A54623" w:rsidRPr="00C540FF">
        <w:rPr>
          <w:rFonts w:asciiTheme="minorHAnsi" w:hAnsiTheme="minorHAnsi" w:cs="Times New Roman"/>
        </w:rPr>
        <w:t xml:space="preserve">degeneration. In severe OA, complete degeneration of the calcified cartilage may also </w:t>
      </w:r>
      <w:r w:rsidR="00455ACE">
        <w:rPr>
          <w:rFonts w:asciiTheme="minorHAnsi" w:hAnsiTheme="minorHAnsi" w:cs="Times New Roman"/>
        </w:rPr>
        <w:t>occur</w:t>
      </w:r>
      <w:r w:rsidR="00A54623" w:rsidRPr="00C540FF">
        <w:rPr>
          <w:rFonts w:asciiTheme="minorHAnsi" w:hAnsiTheme="minorHAnsi" w:cs="Times New Roman"/>
        </w:rPr>
        <w:t xml:space="preserve">. </w:t>
      </w:r>
      <w:r w:rsidR="007D5BEF" w:rsidRPr="00EA04BD">
        <w:rPr>
          <w:rFonts w:asciiTheme="minorHAnsi" w:hAnsiTheme="minorHAnsi" w:cs="Times New Roman"/>
        </w:rPr>
        <w:t xml:space="preserve">The protocol highlights </w:t>
      </w:r>
      <w:r w:rsidR="00A54623" w:rsidRPr="00C540FF">
        <w:rPr>
          <w:rFonts w:asciiTheme="minorHAnsi" w:hAnsiTheme="minorHAnsi" w:cs="Times New Roman"/>
        </w:rPr>
        <w:t xml:space="preserve">the significance of determining </w:t>
      </w:r>
      <w:r w:rsidR="00032A29">
        <w:rPr>
          <w:rFonts w:asciiTheme="minorHAnsi" w:hAnsiTheme="minorHAnsi" w:cs="Times New Roman"/>
        </w:rPr>
        <w:t xml:space="preserve">the </w:t>
      </w:r>
      <w:r w:rsidR="00A54623" w:rsidRPr="00C540FF">
        <w:rPr>
          <w:rFonts w:asciiTheme="minorHAnsi" w:hAnsiTheme="minorHAnsi" w:cs="Times New Roman"/>
        </w:rPr>
        <w:t>chondrocyte phenotype as an assessment of OA progression</w:t>
      </w:r>
      <w:r w:rsidR="00C32254">
        <w:rPr>
          <w:rFonts w:asciiTheme="minorHAnsi" w:hAnsiTheme="minorHAnsi" w:cs="Times New Roman"/>
        </w:rPr>
        <w:t xml:space="preserve"> </w:t>
      </w:r>
      <w:r w:rsidR="00A54623" w:rsidRPr="00C540FF">
        <w:rPr>
          <w:rFonts w:asciiTheme="minorHAnsi" w:hAnsiTheme="minorHAnsi" w:cs="Times New Roman"/>
        </w:rPr>
        <w:t xml:space="preserve">for </w:t>
      </w:r>
      <w:r w:rsidR="00032A29">
        <w:rPr>
          <w:rFonts w:asciiTheme="minorHAnsi" w:hAnsiTheme="minorHAnsi" w:cs="Times New Roman"/>
        </w:rPr>
        <w:t xml:space="preserve">the </w:t>
      </w:r>
      <w:r w:rsidR="00A54623" w:rsidRPr="00C540FF">
        <w:rPr>
          <w:rFonts w:asciiTheme="minorHAnsi" w:hAnsiTheme="minorHAnsi" w:cs="Times New Roman"/>
        </w:rPr>
        <w:t>evaluati</w:t>
      </w:r>
      <w:r w:rsidR="00C32254">
        <w:rPr>
          <w:rFonts w:asciiTheme="minorHAnsi" w:hAnsiTheme="minorHAnsi" w:cs="Times New Roman"/>
        </w:rPr>
        <w:t xml:space="preserve">on of </w:t>
      </w:r>
      <w:r w:rsidR="00A54623" w:rsidRPr="00C540FF">
        <w:rPr>
          <w:rFonts w:asciiTheme="minorHAnsi" w:hAnsiTheme="minorHAnsi" w:cs="Times New Roman"/>
        </w:rPr>
        <w:t xml:space="preserve">anabolic versus catabolic signaling in cartilage. The total number of chondrocytes and the number of matrix producing chondrocytes (anabolic) are high in normal cartilage and low in OA cartilage, where the majority of existing chondrocytes </w:t>
      </w:r>
      <w:r w:rsidR="00C01846">
        <w:rPr>
          <w:rFonts w:asciiTheme="minorHAnsi" w:hAnsiTheme="minorHAnsi" w:cs="Times New Roman"/>
        </w:rPr>
        <w:t xml:space="preserve">in OA </w:t>
      </w:r>
      <w:r w:rsidR="00A54623" w:rsidRPr="00C540FF">
        <w:rPr>
          <w:rFonts w:asciiTheme="minorHAnsi" w:hAnsiTheme="minorHAnsi" w:cs="Times New Roman"/>
        </w:rPr>
        <w:t xml:space="preserve">are matrix nonproducing (catabolic). Importantly, this </w:t>
      </w:r>
      <w:r w:rsidR="00A77927" w:rsidRPr="00C540FF">
        <w:rPr>
          <w:rFonts w:asciiTheme="minorHAnsi" w:hAnsiTheme="minorHAnsi" w:cs="Times New Roman"/>
        </w:rPr>
        <w:t xml:space="preserve">essential </w:t>
      </w:r>
      <w:r w:rsidR="00A54623" w:rsidRPr="00C540FF">
        <w:rPr>
          <w:rFonts w:asciiTheme="minorHAnsi" w:hAnsiTheme="minorHAnsi" w:cs="Times New Roman"/>
        </w:rPr>
        <w:t>parameter</w:t>
      </w:r>
      <w:r w:rsidR="00A77927">
        <w:rPr>
          <w:rFonts w:asciiTheme="minorHAnsi" w:hAnsiTheme="minorHAnsi" w:cs="Times New Roman"/>
        </w:rPr>
        <w:t xml:space="preserve"> </w:t>
      </w:r>
      <w:r w:rsidR="00A77927" w:rsidRPr="00C540FF">
        <w:rPr>
          <w:rFonts w:asciiTheme="minorHAnsi" w:hAnsiTheme="minorHAnsi" w:cs="Times New Roman"/>
        </w:rPr>
        <w:t xml:space="preserve">in the field of OA therapeutic discovery </w:t>
      </w:r>
      <w:r w:rsidR="00A54623" w:rsidRPr="00C540FF">
        <w:rPr>
          <w:rFonts w:asciiTheme="minorHAnsi" w:hAnsiTheme="minorHAnsi" w:cs="Times New Roman"/>
        </w:rPr>
        <w:t>is not evaluated by OARSI or Mankin’s scoring systems</w:t>
      </w:r>
      <w:r w:rsidR="0073291E">
        <w:rPr>
          <w:rFonts w:asciiTheme="minorHAnsi" w:hAnsiTheme="minorHAnsi" w:cs="Times New Roman"/>
        </w:rPr>
        <w:t>. C</w:t>
      </w:r>
      <w:r w:rsidR="00A54623" w:rsidRPr="00C540FF">
        <w:rPr>
          <w:rFonts w:asciiTheme="minorHAnsi" w:hAnsiTheme="minorHAnsi" w:cs="Times New Roman"/>
        </w:rPr>
        <w:t xml:space="preserve">ertain interventions that not only preserve </w:t>
      </w:r>
      <w:r w:rsidR="00032A29">
        <w:rPr>
          <w:rFonts w:asciiTheme="minorHAnsi" w:hAnsiTheme="minorHAnsi" w:cs="Times New Roman"/>
        </w:rPr>
        <w:t xml:space="preserve">the </w:t>
      </w:r>
      <w:r w:rsidR="00C01846">
        <w:rPr>
          <w:rFonts w:asciiTheme="minorHAnsi" w:hAnsiTheme="minorHAnsi" w:cs="Times New Roman"/>
        </w:rPr>
        <w:t xml:space="preserve">cartilage area and </w:t>
      </w:r>
      <w:r w:rsidR="00A54623" w:rsidRPr="00C540FF">
        <w:rPr>
          <w:rFonts w:asciiTheme="minorHAnsi" w:hAnsiTheme="minorHAnsi" w:cs="Times New Roman"/>
        </w:rPr>
        <w:t xml:space="preserve">the number of chondrocytes but also promote </w:t>
      </w:r>
      <w:r w:rsidR="00C01846">
        <w:rPr>
          <w:rFonts w:asciiTheme="minorHAnsi" w:hAnsiTheme="minorHAnsi" w:cs="Times New Roman"/>
        </w:rPr>
        <w:t>chondrocyte</w:t>
      </w:r>
      <w:r w:rsidR="00A54623" w:rsidRPr="00C540FF">
        <w:rPr>
          <w:rFonts w:asciiTheme="minorHAnsi" w:hAnsiTheme="minorHAnsi" w:cs="Times New Roman"/>
        </w:rPr>
        <w:t xml:space="preserve"> anabolic phenotype </w:t>
      </w:r>
      <w:r w:rsidR="0073291E">
        <w:rPr>
          <w:rFonts w:asciiTheme="minorHAnsi" w:hAnsiTheme="minorHAnsi" w:cs="Times New Roman"/>
        </w:rPr>
        <w:t>may be</w:t>
      </w:r>
      <w:r w:rsidR="0073291E" w:rsidRPr="00C540FF">
        <w:rPr>
          <w:rFonts w:asciiTheme="minorHAnsi" w:hAnsiTheme="minorHAnsi" w:cs="Times New Roman"/>
        </w:rPr>
        <w:t xml:space="preserve"> </w:t>
      </w:r>
      <w:r w:rsidR="00A54623" w:rsidRPr="00C540FF">
        <w:rPr>
          <w:rFonts w:asciiTheme="minorHAnsi" w:hAnsiTheme="minorHAnsi" w:cs="Times New Roman"/>
        </w:rPr>
        <w:t xml:space="preserve">more effective therapeutic approaches. </w:t>
      </w:r>
    </w:p>
    <w:p w14:paraId="15D2973F" w14:textId="77777777" w:rsidR="00032A29" w:rsidRPr="00C540FF" w:rsidRDefault="00032A29" w:rsidP="00364D40">
      <w:pPr>
        <w:rPr>
          <w:rFonts w:asciiTheme="minorHAnsi" w:hAnsiTheme="minorHAnsi" w:cs="Times New Roman"/>
        </w:rPr>
      </w:pPr>
    </w:p>
    <w:p w14:paraId="10A0DE86" w14:textId="50A8036A" w:rsidR="00A54623" w:rsidRPr="00C540FF" w:rsidRDefault="00012F9E" w:rsidP="00364D40">
      <w:pPr>
        <w:rPr>
          <w:rFonts w:asciiTheme="minorHAnsi" w:hAnsiTheme="minorHAnsi" w:cs="Times New Roman"/>
        </w:rPr>
      </w:pPr>
      <w:r>
        <w:rPr>
          <w:rFonts w:asciiTheme="minorHAnsi" w:hAnsiTheme="minorHAnsi" w:cs="Times New Roman"/>
        </w:rPr>
        <w:t xml:space="preserve">The protocol detailed here also provides a method </w:t>
      </w:r>
      <w:r w:rsidR="00032A29">
        <w:rPr>
          <w:rFonts w:asciiTheme="minorHAnsi" w:hAnsiTheme="minorHAnsi" w:cs="Times New Roman"/>
        </w:rPr>
        <w:t xml:space="preserve">to </w:t>
      </w:r>
      <w:r>
        <w:rPr>
          <w:rFonts w:asciiTheme="minorHAnsi" w:hAnsiTheme="minorHAnsi" w:cs="Times New Roman"/>
        </w:rPr>
        <w:t>quantitative</w:t>
      </w:r>
      <w:r w:rsidR="00032A29">
        <w:rPr>
          <w:rFonts w:asciiTheme="minorHAnsi" w:hAnsiTheme="minorHAnsi" w:cs="Times New Roman"/>
        </w:rPr>
        <w:t>ly</w:t>
      </w:r>
      <w:r>
        <w:rPr>
          <w:rFonts w:asciiTheme="minorHAnsi" w:hAnsiTheme="minorHAnsi" w:cs="Times New Roman"/>
        </w:rPr>
        <w:t xml:space="preserve"> </w:t>
      </w:r>
      <w:r w:rsidR="00A77927">
        <w:rPr>
          <w:rFonts w:asciiTheme="minorHAnsi" w:hAnsiTheme="minorHAnsi" w:cs="Times New Roman"/>
        </w:rPr>
        <w:t xml:space="preserve">measure </w:t>
      </w:r>
      <w:r>
        <w:rPr>
          <w:rFonts w:asciiTheme="minorHAnsi" w:hAnsiTheme="minorHAnsi" w:cs="Times New Roman"/>
        </w:rPr>
        <w:t xml:space="preserve">the </w:t>
      </w:r>
      <w:r w:rsidR="008E4164">
        <w:rPr>
          <w:rFonts w:asciiTheme="minorHAnsi" w:hAnsiTheme="minorHAnsi" w:cs="Times New Roman"/>
        </w:rPr>
        <w:t>s</w:t>
      </w:r>
      <w:r w:rsidR="007D5BEF" w:rsidRPr="00C540FF">
        <w:rPr>
          <w:rFonts w:asciiTheme="minorHAnsi" w:hAnsiTheme="minorHAnsi" w:cs="Times New Roman"/>
        </w:rPr>
        <w:t>ubtle c</w:t>
      </w:r>
      <w:r w:rsidR="00A54623" w:rsidRPr="00C540FF">
        <w:rPr>
          <w:rFonts w:asciiTheme="minorHAnsi" w:hAnsiTheme="minorHAnsi" w:cs="Times New Roman"/>
        </w:rPr>
        <w:t xml:space="preserve">hanges in cartilage surface fibrillations </w:t>
      </w:r>
      <w:r>
        <w:rPr>
          <w:rFonts w:asciiTheme="minorHAnsi" w:hAnsiTheme="minorHAnsi" w:cs="Times New Roman"/>
        </w:rPr>
        <w:t xml:space="preserve">present </w:t>
      </w:r>
      <w:r w:rsidR="00A54623" w:rsidRPr="00C540FF">
        <w:rPr>
          <w:rFonts w:asciiTheme="minorHAnsi" w:hAnsiTheme="minorHAnsi" w:cs="Times New Roman"/>
        </w:rPr>
        <w:t xml:space="preserve">in mild to moderate OA. A greater number of fibrillations </w:t>
      </w:r>
      <w:r w:rsidR="00032A29">
        <w:rPr>
          <w:rFonts w:asciiTheme="minorHAnsi" w:hAnsiTheme="minorHAnsi" w:cs="Times New Roman"/>
        </w:rPr>
        <w:t>means</w:t>
      </w:r>
      <w:r w:rsidR="00A54623" w:rsidRPr="00C540FF">
        <w:rPr>
          <w:rFonts w:asciiTheme="minorHAnsi" w:hAnsiTheme="minorHAnsi" w:cs="Times New Roman"/>
        </w:rPr>
        <w:t xml:space="preserve"> an increased perimeter measurement due to the presence of indentations in the articular surface. Thus, the tibial articular surface perimeter and fibrillation index are low in normal cartilage, intermediate in mild OA due to some fibrillations, high in moderate OA due to more fibrillations, but </w:t>
      </w:r>
      <w:r w:rsidR="008E4164">
        <w:rPr>
          <w:rFonts w:asciiTheme="minorHAnsi" w:hAnsiTheme="minorHAnsi" w:cs="Times New Roman"/>
        </w:rPr>
        <w:t xml:space="preserve">again </w:t>
      </w:r>
      <w:r w:rsidR="00A54623" w:rsidRPr="00C540FF">
        <w:rPr>
          <w:rFonts w:asciiTheme="minorHAnsi" w:hAnsiTheme="minorHAnsi" w:cs="Times New Roman"/>
        </w:rPr>
        <w:t xml:space="preserve">low in severe OA due to complete cartilage degeneration and loss. </w:t>
      </w:r>
    </w:p>
    <w:p w14:paraId="36FE6A21" w14:textId="77777777" w:rsidR="00364D40" w:rsidRDefault="00364D40" w:rsidP="00364D40">
      <w:pPr>
        <w:rPr>
          <w:rFonts w:asciiTheme="minorHAnsi" w:hAnsiTheme="minorHAnsi" w:cs="Times New Roman"/>
        </w:rPr>
      </w:pPr>
    </w:p>
    <w:p w14:paraId="7B62A733" w14:textId="70F37F91" w:rsidR="00A54623" w:rsidRPr="00EA04BD" w:rsidRDefault="00A54623" w:rsidP="00364D40">
      <w:r w:rsidRPr="00C540FF">
        <w:rPr>
          <w:rFonts w:asciiTheme="minorHAnsi" w:hAnsiTheme="minorHAnsi" w:cs="Times New Roman"/>
        </w:rPr>
        <w:t>Subchondral bone remodeling and sclerosis are characteristic pathological signs of OA, resulting in reduced subchondral marrow space area and increased subchondral bone area</w:t>
      </w:r>
      <w:r w:rsidR="008E4164">
        <w:rPr>
          <w:rFonts w:asciiTheme="minorHAnsi" w:hAnsiTheme="minorHAnsi" w:cs="Times New Roman"/>
        </w:rPr>
        <w:fldChar w:fldCharType="begin">
          <w:fldData xml:space="preserve">PEVuZE5vdGU+PENpdGU+PEF1dGhvcj5ZdWFuPC9BdXRob3I+PFllYXI+MjAxNDwvWWVhcj48UmVj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==
</w:fldData>
        </w:fldChar>
      </w:r>
      <w:r w:rsidR="004A1775">
        <w:rPr>
          <w:rFonts w:asciiTheme="minorHAnsi" w:hAnsiTheme="minorHAnsi" w:cs="Times New Roman"/>
        </w:rPr>
        <w:instrText xml:space="preserve"> ADDIN EN.CITE </w:instrText>
      </w:r>
      <w:r w:rsidR="004A1775">
        <w:rPr>
          <w:rFonts w:asciiTheme="minorHAnsi" w:hAnsiTheme="minorHAnsi" w:cs="Times New Roman"/>
        </w:rPr>
        <w:fldChar w:fldCharType="begin">
          <w:fldData xml:space="preserve">PEVuZE5vdGU+PENpdGU+PEF1dGhvcj5ZdWFuPC9BdXRob3I+PFllYXI+MjAxNDwvWWVhcj48UmVj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==
</w:fldData>
        </w:fldChar>
      </w:r>
      <w:r w:rsidR="004A1775">
        <w:rPr>
          <w:rFonts w:asciiTheme="minorHAnsi" w:hAnsiTheme="minorHAnsi" w:cs="Times New Roman"/>
        </w:rPr>
        <w:instrText xml:space="preserve"> ADDIN EN.CITE.DATA </w:instrText>
      </w:r>
      <w:r w:rsidR="004A1775">
        <w:rPr>
          <w:rFonts w:asciiTheme="minorHAnsi" w:hAnsiTheme="minorHAnsi" w:cs="Times New Roman"/>
        </w:rPr>
      </w:r>
      <w:r w:rsidR="004A1775">
        <w:rPr>
          <w:rFonts w:asciiTheme="minorHAnsi" w:hAnsiTheme="minorHAnsi" w:cs="Times New Roman"/>
        </w:rPr>
        <w:fldChar w:fldCharType="end"/>
      </w:r>
      <w:r w:rsidR="008E4164">
        <w:rPr>
          <w:rFonts w:asciiTheme="minorHAnsi" w:hAnsiTheme="minorHAnsi" w:cs="Times New Roman"/>
        </w:rPr>
      </w:r>
      <w:r w:rsidR="008E4164">
        <w:rPr>
          <w:rFonts w:asciiTheme="minorHAnsi" w:hAnsiTheme="minorHAnsi" w:cs="Times New Roman"/>
        </w:rPr>
        <w:fldChar w:fldCharType="separate"/>
      </w:r>
      <w:r w:rsidR="008E4164" w:rsidRPr="008E4164">
        <w:rPr>
          <w:rFonts w:asciiTheme="minorHAnsi" w:hAnsiTheme="minorHAnsi" w:cs="Times New Roman"/>
          <w:noProof/>
          <w:vertAlign w:val="superscript"/>
        </w:rPr>
        <w:t>8-10,29,30</w:t>
      </w:r>
      <w:r w:rsidR="008E4164">
        <w:rPr>
          <w:rFonts w:asciiTheme="minorHAnsi" w:hAnsiTheme="minorHAnsi" w:cs="Times New Roman"/>
        </w:rPr>
        <w:fldChar w:fldCharType="end"/>
      </w:r>
      <w:r w:rsidRPr="00C540FF">
        <w:rPr>
          <w:rFonts w:asciiTheme="minorHAnsi" w:hAnsiTheme="minorHAnsi" w:cs="Times New Roman"/>
        </w:rPr>
        <w:t xml:space="preserve">. Quantification of changes in </w:t>
      </w:r>
      <w:r w:rsidR="00032A29">
        <w:rPr>
          <w:rFonts w:asciiTheme="minorHAnsi" w:hAnsiTheme="minorHAnsi" w:cs="Times New Roman"/>
        </w:rPr>
        <w:t xml:space="preserve">the </w:t>
      </w:r>
      <w:r w:rsidRPr="00C540FF">
        <w:rPr>
          <w:rFonts w:asciiTheme="minorHAnsi" w:hAnsiTheme="minorHAnsi" w:cs="Times New Roman"/>
        </w:rPr>
        <w:t>subchondral bone area and subchondral marrow space area described in the protocol demonstrate</w:t>
      </w:r>
      <w:r w:rsidR="00C540FF">
        <w:rPr>
          <w:rFonts w:asciiTheme="minorHAnsi" w:hAnsiTheme="minorHAnsi" w:cs="Times New Roman"/>
        </w:rPr>
        <w:t xml:space="preserve"> </w:t>
      </w:r>
      <w:r w:rsidRPr="00C540FF">
        <w:rPr>
          <w:rFonts w:asciiTheme="minorHAnsi" w:hAnsiTheme="minorHAnsi" w:cs="Times New Roman"/>
        </w:rPr>
        <w:t xml:space="preserve">the importance of understanding multi-tissue changes as a driving component for the complex nature of OA disease development and progression. </w:t>
      </w:r>
      <w:r w:rsidR="00A558E7">
        <w:rPr>
          <w:rFonts w:asciiTheme="minorHAnsi" w:hAnsiTheme="minorHAnsi" w:cs="Times New Roman"/>
        </w:rPr>
        <w:t>M</w:t>
      </w:r>
      <w:r w:rsidRPr="00C540FF">
        <w:rPr>
          <w:rFonts w:asciiTheme="minorHAnsi" w:hAnsiTheme="minorHAnsi" w:cs="Times New Roman"/>
        </w:rPr>
        <w:t xml:space="preserve">easurement of the anterior and posterior osteophyte areas </w:t>
      </w:r>
      <w:r w:rsidR="00AD45CF" w:rsidRPr="00AD45CF">
        <w:rPr>
          <w:rFonts w:asciiTheme="minorHAnsi" w:hAnsiTheme="minorHAnsi" w:cs="Times New Roman"/>
        </w:rPr>
        <w:t>provides</w:t>
      </w:r>
      <w:r w:rsidRPr="00C540FF">
        <w:rPr>
          <w:rFonts w:asciiTheme="minorHAnsi" w:hAnsiTheme="minorHAnsi" w:cs="Times New Roman"/>
        </w:rPr>
        <w:t xml:space="preserve"> important </w:t>
      </w:r>
      <w:r w:rsidR="007C027D">
        <w:rPr>
          <w:rFonts w:asciiTheme="minorHAnsi" w:hAnsiTheme="minorHAnsi" w:cs="Times New Roman"/>
        </w:rPr>
        <w:t>insight into</w:t>
      </w:r>
      <w:r w:rsidRPr="00C540FF">
        <w:rPr>
          <w:rFonts w:asciiTheme="minorHAnsi" w:hAnsiTheme="minorHAnsi" w:cs="Times New Roman"/>
        </w:rPr>
        <w:t xml:space="preserve"> the scale of bone remodeling occurring within the joint. </w:t>
      </w:r>
      <w:r w:rsidRPr="00C540FF">
        <w:rPr>
          <w:rFonts w:asciiTheme="minorHAnsi" w:hAnsiTheme="minorHAnsi" w:cs="Times New Roman"/>
          <w:bCs/>
          <w:color w:val="000000" w:themeColor="text1"/>
        </w:rPr>
        <w:t>The osteophyte area is extremely small in sham-operated knees and is increased due to osteophyte formation in OA. Measurement of the anterior osteophyte area differed slightly from the measurement of the posterior osteophyte area due to the severe nature of bone remodeling occurring at the medial region of the knee</w:t>
      </w:r>
      <w:r w:rsidR="007C5462">
        <w:rPr>
          <w:rFonts w:asciiTheme="minorHAnsi" w:hAnsiTheme="minorHAnsi" w:cs="Times New Roman"/>
          <w:bCs/>
          <w:color w:val="000000" w:themeColor="text1"/>
        </w:rPr>
        <w:t xml:space="preserve">, near </w:t>
      </w:r>
      <w:r w:rsidRPr="00C540FF">
        <w:rPr>
          <w:rFonts w:asciiTheme="minorHAnsi" w:hAnsiTheme="minorHAnsi" w:cs="Times New Roman"/>
          <w:bCs/>
          <w:color w:val="000000" w:themeColor="text1"/>
        </w:rPr>
        <w:t xml:space="preserve">the site of DMM injury. </w:t>
      </w:r>
    </w:p>
    <w:p w14:paraId="6A507BBA" w14:textId="77777777" w:rsidR="00364D40" w:rsidRDefault="00364D40" w:rsidP="00364D40">
      <w:pPr>
        <w:rPr>
          <w:rFonts w:asciiTheme="minorHAnsi" w:hAnsiTheme="minorHAnsi" w:cs="Times New Roman"/>
          <w:bCs/>
          <w:color w:val="000000" w:themeColor="text1"/>
        </w:rPr>
      </w:pPr>
    </w:p>
    <w:p w14:paraId="10836ACC" w14:textId="01CF8BDA" w:rsidR="00A54623" w:rsidRPr="00C540FF" w:rsidRDefault="00A54623" w:rsidP="00364D40">
      <w:pPr>
        <w:rPr>
          <w:rFonts w:asciiTheme="minorHAnsi" w:eastAsiaTheme="minorHAnsi" w:hAnsiTheme="minorHAnsi" w:cstheme="minorBidi"/>
        </w:rPr>
      </w:pPr>
      <w:r w:rsidRPr="00C540FF">
        <w:rPr>
          <w:rFonts w:asciiTheme="minorHAnsi" w:hAnsiTheme="minorHAnsi" w:cs="Times New Roman"/>
          <w:bCs/>
          <w:color w:val="000000" w:themeColor="text1"/>
        </w:rPr>
        <w:t xml:space="preserve">Finally, </w:t>
      </w:r>
      <w:r w:rsidR="007D5BEF" w:rsidRPr="00C540FF">
        <w:rPr>
          <w:rFonts w:asciiTheme="minorHAnsi" w:hAnsiTheme="minorHAnsi" w:cs="Times New Roman"/>
          <w:bCs/>
          <w:color w:val="000000" w:themeColor="text1"/>
        </w:rPr>
        <w:t>th</w:t>
      </w:r>
      <w:r w:rsidR="00BD537A">
        <w:rPr>
          <w:rFonts w:asciiTheme="minorHAnsi" w:hAnsiTheme="minorHAnsi" w:cs="Times New Roman"/>
          <w:bCs/>
          <w:color w:val="000000" w:themeColor="text1"/>
        </w:rPr>
        <w:t>is</w:t>
      </w:r>
      <w:r w:rsidR="007D5BEF" w:rsidRPr="00C540FF">
        <w:rPr>
          <w:rFonts w:asciiTheme="minorHAnsi" w:hAnsiTheme="minorHAnsi" w:cs="Times New Roman"/>
          <w:bCs/>
          <w:color w:val="000000" w:themeColor="text1"/>
        </w:rPr>
        <w:t xml:space="preserve"> protocol outlines a quantifiable assessment of </w:t>
      </w:r>
      <w:r w:rsidR="007D5BEF" w:rsidRPr="00EA04BD">
        <w:rPr>
          <w:rFonts w:asciiTheme="minorHAnsi" w:hAnsiTheme="minorHAnsi" w:cs="Times New Roman"/>
          <w:bCs/>
          <w:color w:val="000000" w:themeColor="text1"/>
        </w:rPr>
        <w:t xml:space="preserve">changes </w:t>
      </w:r>
      <w:r w:rsidR="00BD537A">
        <w:rPr>
          <w:rFonts w:asciiTheme="minorHAnsi" w:hAnsiTheme="minorHAnsi" w:cs="Times New Roman"/>
          <w:bCs/>
          <w:color w:val="000000" w:themeColor="text1"/>
        </w:rPr>
        <w:t>in</w:t>
      </w:r>
      <w:r w:rsidR="007D5BEF" w:rsidRPr="00EA04BD">
        <w:rPr>
          <w:rFonts w:asciiTheme="minorHAnsi" w:hAnsiTheme="minorHAnsi" w:cs="Times New Roman"/>
          <w:bCs/>
          <w:color w:val="000000" w:themeColor="text1"/>
        </w:rPr>
        <w:t xml:space="preserve"> the synovial membrane.</w:t>
      </w:r>
      <w:r w:rsidR="00BD537A">
        <w:rPr>
          <w:rFonts w:asciiTheme="minorHAnsi" w:hAnsiTheme="minorHAnsi" w:cs="Times New Roman"/>
          <w:bCs/>
          <w:color w:val="000000" w:themeColor="text1"/>
        </w:rPr>
        <w:t xml:space="preserve"> </w:t>
      </w:r>
      <w:r w:rsidR="00BD537A" w:rsidRPr="00C540FF">
        <w:rPr>
          <w:rFonts w:asciiTheme="minorHAnsi" w:hAnsiTheme="minorHAnsi" w:cs="Times New Roman"/>
          <w:bCs/>
          <w:color w:val="000000" w:themeColor="text1"/>
        </w:rPr>
        <w:t xml:space="preserve">Synovial thickness is low in sham joints and increases in OA. </w:t>
      </w:r>
      <w:r w:rsidR="007D5BEF" w:rsidRPr="00C540FF">
        <w:rPr>
          <w:rFonts w:asciiTheme="minorHAnsi" w:hAnsiTheme="minorHAnsi" w:cs="Times New Roman"/>
          <w:bCs/>
          <w:color w:val="000000" w:themeColor="text1"/>
        </w:rPr>
        <w:t>I</w:t>
      </w:r>
      <w:r w:rsidRPr="00C540FF">
        <w:rPr>
          <w:rFonts w:asciiTheme="minorHAnsi" w:hAnsiTheme="minorHAnsi" w:cs="Times New Roman"/>
          <w:bCs/>
          <w:color w:val="000000" w:themeColor="text1"/>
        </w:rPr>
        <w:t>nflammation in OA leads to thickening of the synovial membrane to increase delivery of inflammatory cytokines and other factors to the joint space</w:t>
      </w:r>
      <w:r w:rsidR="008E4164">
        <w:rPr>
          <w:rFonts w:asciiTheme="minorHAnsi" w:hAnsiTheme="minorHAnsi" w:cs="Times New Roman"/>
          <w:bCs/>
          <w:color w:val="000000" w:themeColor="text1"/>
        </w:rPr>
        <w:fldChar w:fldCharType="begin">
          <w:fldData xml:space="preserve">PEVuZE5vdGU+PENpdGU+PEF1dGhvcj5NYXJ0ZWwtUGVsbGV0aWVyPC9BdXRob3I+PFllYXI+MjAx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</w:fldData>
        </w:fldChar>
      </w:r>
      <w:r w:rsidR="004A1775">
        <w:rPr>
          <w:rFonts w:asciiTheme="minorHAnsi" w:hAnsiTheme="minorHAnsi" w:cs="Times New Roman"/>
          <w:bCs/>
          <w:color w:val="000000" w:themeColor="text1"/>
        </w:rPr>
        <w:instrText xml:space="preserve"> ADDIN EN.CITE </w:instrText>
      </w:r>
      <w:r w:rsidR="004A1775">
        <w:rPr>
          <w:rFonts w:asciiTheme="minorHAnsi" w:hAnsiTheme="minorHAnsi" w:cs="Times New Roman"/>
          <w:bCs/>
          <w:color w:val="000000" w:themeColor="text1"/>
        </w:rPr>
        <w:fldChar w:fldCharType="begin">
          <w:fldData xml:space="preserve">PEVuZE5vdGU+PENpdGU+PEF1dGhvcj5NYXJ0ZWwtUGVsbGV0aWVyPC9BdXRob3I+PFllYXI+MjAx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</w:fldData>
        </w:fldChar>
      </w:r>
      <w:r w:rsidR="004A1775">
        <w:rPr>
          <w:rFonts w:asciiTheme="minorHAnsi" w:hAnsiTheme="minorHAnsi" w:cs="Times New Roman"/>
          <w:bCs/>
          <w:color w:val="000000" w:themeColor="text1"/>
        </w:rPr>
        <w:instrText xml:space="preserve"> ADDIN EN.CITE.DATA </w:instrText>
      </w:r>
      <w:r w:rsidR="004A1775">
        <w:rPr>
          <w:rFonts w:asciiTheme="minorHAnsi" w:hAnsiTheme="minorHAnsi" w:cs="Times New Roman"/>
          <w:bCs/>
          <w:color w:val="000000" w:themeColor="text1"/>
        </w:rPr>
      </w:r>
      <w:r w:rsidR="004A1775">
        <w:rPr>
          <w:rFonts w:asciiTheme="minorHAnsi" w:hAnsiTheme="minorHAnsi" w:cs="Times New Roman"/>
          <w:bCs/>
          <w:color w:val="000000" w:themeColor="text1"/>
        </w:rPr>
        <w:fldChar w:fldCharType="end"/>
      </w:r>
      <w:r w:rsidR="008E4164">
        <w:rPr>
          <w:rFonts w:asciiTheme="minorHAnsi" w:hAnsiTheme="minorHAnsi" w:cs="Times New Roman"/>
          <w:bCs/>
          <w:color w:val="000000" w:themeColor="text1"/>
        </w:rPr>
      </w:r>
      <w:r w:rsidR="008E4164">
        <w:rPr>
          <w:rFonts w:asciiTheme="minorHAnsi" w:hAnsiTheme="minorHAnsi" w:cs="Times New Roman"/>
          <w:bCs/>
          <w:color w:val="000000" w:themeColor="text1"/>
        </w:rPr>
        <w:fldChar w:fldCharType="separate"/>
      </w:r>
      <w:r w:rsidR="008E4164" w:rsidRPr="008E4164">
        <w:rPr>
          <w:rFonts w:asciiTheme="minorHAnsi" w:hAnsiTheme="minorHAnsi" w:cs="Times New Roman"/>
          <w:bCs/>
          <w:noProof/>
          <w:color w:val="000000" w:themeColor="text1"/>
          <w:vertAlign w:val="superscript"/>
        </w:rPr>
        <w:t>10-12,31,32</w:t>
      </w:r>
      <w:r w:rsidR="008E4164">
        <w:rPr>
          <w:rFonts w:asciiTheme="minorHAnsi" w:hAnsiTheme="minorHAnsi" w:cs="Times New Roman"/>
          <w:bCs/>
          <w:color w:val="000000" w:themeColor="text1"/>
        </w:rPr>
        <w:fldChar w:fldCharType="end"/>
      </w:r>
      <w:r w:rsidRPr="00C540FF">
        <w:rPr>
          <w:rFonts w:asciiTheme="minorHAnsi" w:hAnsiTheme="minorHAnsi" w:cs="Times New Roman"/>
          <w:bCs/>
          <w:color w:val="000000" w:themeColor="text1"/>
        </w:rPr>
        <w:t xml:space="preserve">. Thus, </w:t>
      </w:r>
      <w:r w:rsidR="007D5BEF" w:rsidRPr="00C540FF">
        <w:rPr>
          <w:rFonts w:asciiTheme="minorHAnsi" w:hAnsiTheme="minorHAnsi" w:cs="Times New Roman"/>
          <w:bCs/>
          <w:color w:val="000000" w:themeColor="text1"/>
        </w:rPr>
        <w:t xml:space="preserve">it is essential to evaluate joint inflammation as a modulating factor of OA disease progression. </w:t>
      </w:r>
    </w:p>
    <w:p w14:paraId="58627642" w14:textId="77777777" w:rsidR="00364D40" w:rsidRDefault="00364D40" w:rsidP="00364D40">
      <w:pPr>
        <w:pStyle w:val="NormalWeb"/>
        <w:spacing w:before="0" w:beforeAutospacing="0" w:after="0" w:afterAutospacing="0"/>
        <w:rPr>
          <w:rFonts w:asciiTheme="minorHAnsi" w:hAnsiTheme="minorHAnsi"/>
        </w:rPr>
      </w:pPr>
    </w:p>
    <w:p w14:paraId="68FDEE1C" w14:textId="48285F95" w:rsidR="009228B5" w:rsidRPr="00C540FF" w:rsidRDefault="009228B5" w:rsidP="00364D40">
      <w:pPr>
        <w:pStyle w:val="NormalWeb"/>
        <w:spacing w:before="0" w:beforeAutospacing="0" w:after="0" w:afterAutospacing="0"/>
        <w:rPr>
          <w:rFonts w:asciiTheme="minorHAnsi" w:hAnsiTheme="minorHAnsi"/>
        </w:rPr>
      </w:pPr>
      <w:r w:rsidRPr="00C540FF">
        <w:rPr>
          <w:rFonts w:asciiTheme="minorHAnsi" w:hAnsiTheme="minorHAnsi"/>
        </w:rPr>
        <w:t xml:space="preserve">Use of the histomorphometry software is limited by the availability of </w:t>
      </w:r>
      <w:r w:rsidR="00032A29">
        <w:rPr>
          <w:rFonts w:asciiTheme="minorHAnsi" w:hAnsiTheme="minorHAnsi"/>
        </w:rPr>
        <w:t xml:space="preserve">the </w:t>
      </w:r>
      <w:r w:rsidRPr="00C540FF">
        <w:rPr>
          <w:rFonts w:asciiTheme="minorHAnsi" w:hAnsiTheme="minorHAnsi"/>
        </w:rPr>
        <w:t>hardware</w:t>
      </w:r>
      <w:r w:rsidR="00032A29">
        <w:rPr>
          <w:rFonts w:asciiTheme="minorHAnsi" w:hAnsiTheme="minorHAnsi"/>
        </w:rPr>
        <w:t>:</w:t>
      </w:r>
      <w:r w:rsidRPr="00C540FF">
        <w:rPr>
          <w:rFonts w:asciiTheme="minorHAnsi" w:hAnsiTheme="minorHAnsi"/>
        </w:rPr>
        <w:t xml:space="preserve"> touchscreen </w:t>
      </w:r>
      <w:r w:rsidR="00DA34D5" w:rsidRPr="00C540FF">
        <w:rPr>
          <w:rFonts w:asciiTheme="minorHAnsi" w:hAnsiTheme="minorHAnsi"/>
        </w:rPr>
        <w:t>monitors</w:t>
      </w:r>
      <w:r w:rsidRPr="00C540FF">
        <w:rPr>
          <w:rFonts w:asciiTheme="minorHAnsi" w:hAnsiTheme="minorHAnsi"/>
        </w:rPr>
        <w:t xml:space="preserve"> or tablet</w:t>
      </w:r>
      <w:r w:rsidR="00F70AAA">
        <w:rPr>
          <w:rFonts w:asciiTheme="minorHAnsi" w:hAnsiTheme="minorHAnsi"/>
        </w:rPr>
        <w:t>s</w:t>
      </w:r>
      <w:r w:rsidRPr="00C540FF">
        <w:rPr>
          <w:rFonts w:asciiTheme="minorHAnsi" w:hAnsiTheme="minorHAnsi"/>
        </w:rPr>
        <w:t xml:space="preserve"> with a stylus </w:t>
      </w:r>
      <w:r w:rsidR="00F70AAA">
        <w:rPr>
          <w:rFonts w:asciiTheme="minorHAnsi" w:hAnsiTheme="minorHAnsi"/>
        </w:rPr>
        <w:t>are</w:t>
      </w:r>
      <w:r w:rsidR="00F70AAA" w:rsidRPr="00C540FF">
        <w:rPr>
          <w:rFonts w:asciiTheme="minorHAnsi" w:hAnsiTheme="minorHAnsi"/>
        </w:rPr>
        <w:t xml:space="preserve"> </w:t>
      </w:r>
      <w:r w:rsidRPr="00C540FF">
        <w:rPr>
          <w:rFonts w:asciiTheme="minorHAnsi" w:hAnsiTheme="minorHAnsi"/>
        </w:rPr>
        <w:t>absolute</w:t>
      </w:r>
      <w:r w:rsidR="00160012">
        <w:rPr>
          <w:rFonts w:asciiTheme="minorHAnsi" w:hAnsiTheme="minorHAnsi"/>
        </w:rPr>
        <w:t>ly</w:t>
      </w:r>
      <w:r w:rsidRPr="00C540FF">
        <w:rPr>
          <w:rFonts w:asciiTheme="minorHAnsi" w:hAnsiTheme="minorHAnsi"/>
        </w:rPr>
        <w:t xml:space="preserve"> necess</w:t>
      </w:r>
      <w:r w:rsidR="00160012">
        <w:rPr>
          <w:rFonts w:asciiTheme="minorHAnsi" w:hAnsiTheme="minorHAnsi"/>
        </w:rPr>
        <w:t>ary</w:t>
      </w:r>
      <w:r w:rsidRPr="00C540FF">
        <w:rPr>
          <w:rFonts w:asciiTheme="minorHAnsi" w:hAnsiTheme="minorHAnsi"/>
        </w:rPr>
        <w:t xml:space="preserve"> given the amount of manual tracing required for taking accurate measurements. Attempting to measure small areas with the histomorphometry software can also be limiting, as the pen size is restricted to one diameter. While this inability to measure small areas may be inconvenient, the </w:t>
      </w:r>
      <w:r w:rsidR="007941E6">
        <w:rPr>
          <w:rFonts w:asciiTheme="minorHAnsi" w:hAnsiTheme="minorHAnsi"/>
        </w:rPr>
        <w:t xml:space="preserve">joint </w:t>
      </w:r>
      <w:r w:rsidRPr="00C540FF">
        <w:rPr>
          <w:rFonts w:asciiTheme="minorHAnsi" w:hAnsiTheme="minorHAnsi"/>
        </w:rPr>
        <w:t xml:space="preserve">areas measured are </w:t>
      </w:r>
      <w:r w:rsidRPr="00C540FF">
        <w:rPr>
          <w:rFonts w:asciiTheme="minorHAnsi" w:hAnsiTheme="minorHAnsi"/>
        </w:rPr>
        <w:lastRenderedPageBreak/>
        <w:t xml:space="preserve">easily defined with the area tool, and the low discrimination of the software makes a negligible difference in the final measurement. </w:t>
      </w:r>
    </w:p>
    <w:p w14:paraId="50635478" w14:textId="77777777" w:rsidR="00364D40" w:rsidRDefault="00364D40" w:rsidP="00364D40">
      <w:pPr>
        <w:rPr>
          <w:rFonts w:asciiTheme="minorHAnsi" w:hAnsiTheme="minorHAnsi"/>
        </w:rPr>
      </w:pPr>
    </w:p>
    <w:p w14:paraId="59E8F92E" w14:textId="66466540" w:rsidR="0000280C" w:rsidRPr="00260013" w:rsidRDefault="009228B5" w:rsidP="00364D40">
      <w:pPr>
        <w:rPr>
          <w:rFonts w:cs="Times New Roman"/>
        </w:rPr>
      </w:pPr>
      <w:r w:rsidRPr="00C540FF">
        <w:rPr>
          <w:rFonts w:asciiTheme="minorHAnsi" w:hAnsiTheme="minorHAnsi"/>
        </w:rPr>
        <w:t>It should</w:t>
      </w:r>
      <w:r w:rsidR="00B269E6">
        <w:rPr>
          <w:rFonts w:asciiTheme="minorHAnsi" w:hAnsiTheme="minorHAnsi"/>
        </w:rPr>
        <w:t xml:space="preserve"> also</w:t>
      </w:r>
      <w:r w:rsidRPr="00C540FF">
        <w:rPr>
          <w:rFonts w:asciiTheme="minorHAnsi" w:hAnsiTheme="minorHAnsi"/>
        </w:rPr>
        <w:t xml:space="preserve"> be noted that interuser variability is always an area of concern regarding implementation of a reliable and reproducible </w:t>
      </w:r>
      <w:r w:rsidR="00D541D1">
        <w:rPr>
          <w:rFonts w:asciiTheme="minorHAnsi" w:hAnsiTheme="minorHAnsi"/>
        </w:rPr>
        <w:t>quantitative</w:t>
      </w:r>
      <w:r w:rsidR="00D541D1" w:rsidRPr="00C540FF">
        <w:rPr>
          <w:rFonts w:asciiTheme="minorHAnsi" w:hAnsiTheme="minorHAnsi"/>
        </w:rPr>
        <w:t xml:space="preserve"> </w:t>
      </w:r>
      <w:r w:rsidRPr="00C540FF">
        <w:rPr>
          <w:rFonts w:asciiTheme="minorHAnsi" w:hAnsiTheme="minorHAnsi"/>
        </w:rPr>
        <w:t xml:space="preserve">protocol. </w:t>
      </w:r>
      <w:r w:rsidR="0000280C">
        <w:rPr>
          <w:rFonts w:cs="Times New Roman"/>
        </w:rPr>
        <w:t>Establishing an effective, reproducible, and rigorous histomorphomet</w:t>
      </w:r>
      <w:r w:rsidR="00620DAC">
        <w:rPr>
          <w:rFonts w:cs="Times New Roman"/>
        </w:rPr>
        <w:t>ry</w:t>
      </w:r>
      <w:r w:rsidR="0000280C">
        <w:rPr>
          <w:rFonts w:cs="Times New Roman"/>
        </w:rPr>
        <w:t xml:space="preserve"> protocol requires limiting potential compounding variables within the experimental analysis, including </w:t>
      </w:r>
      <w:r w:rsidR="00672BEC">
        <w:rPr>
          <w:rFonts w:cs="Times New Roman"/>
        </w:rPr>
        <w:t xml:space="preserve">reducing </w:t>
      </w:r>
      <w:r w:rsidR="00AD6988">
        <w:rPr>
          <w:rFonts w:cs="Times New Roman"/>
        </w:rPr>
        <w:t>interuser</w:t>
      </w:r>
      <w:r w:rsidR="0000280C">
        <w:rPr>
          <w:rFonts w:cs="Times New Roman"/>
        </w:rPr>
        <w:t xml:space="preserve"> variability. </w:t>
      </w:r>
      <w:r w:rsidR="00D541D1" w:rsidRPr="00C540FF">
        <w:rPr>
          <w:rFonts w:asciiTheme="minorHAnsi" w:hAnsiTheme="minorHAnsi"/>
        </w:rPr>
        <w:t xml:space="preserve">However, following a short training session (about 30 </w:t>
      </w:r>
      <w:r w:rsidR="00794599">
        <w:rPr>
          <w:rFonts w:asciiTheme="minorHAnsi" w:hAnsiTheme="minorHAnsi"/>
        </w:rPr>
        <w:t>min</w:t>
      </w:r>
      <w:r w:rsidR="00D541D1" w:rsidRPr="00C540FF">
        <w:rPr>
          <w:rFonts w:asciiTheme="minorHAnsi" w:hAnsiTheme="minorHAnsi"/>
        </w:rPr>
        <w:t xml:space="preserve">) with the software, lab members were able to generate </w:t>
      </w:r>
      <w:r w:rsidR="00D541D1">
        <w:rPr>
          <w:rFonts w:asciiTheme="minorHAnsi" w:hAnsiTheme="minorHAnsi"/>
        </w:rPr>
        <w:t xml:space="preserve">highly </w:t>
      </w:r>
      <w:r w:rsidR="00D541D1" w:rsidRPr="00C540FF">
        <w:rPr>
          <w:rFonts w:asciiTheme="minorHAnsi" w:hAnsiTheme="minorHAnsi"/>
        </w:rPr>
        <w:t>consistent and reproducible measurements</w:t>
      </w:r>
      <w:r w:rsidR="00D541D1">
        <w:rPr>
          <w:rFonts w:asciiTheme="minorHAnsi" w:hAnsiTheme="minorHAnsi"/>
        </w:rPr>
        <w:t xml:space="preserve">, where </w:t>
      </w:r>
      <w:r w:rsidR="00160012">
        <w:rPr>
          <w:rFonts w:asciiTheme="minorHAnsi" w:hAnsiTheme="minorHAnsi"/>
        </w:rPr>
        <w:t xml:space="preserve">the </w:t>
      </w:r>
      <w:r w:rsidR="00D541D1">
        <w:rPr>
          <w:rFonts w:cs="Times New Roman"/>
          <w:bCs/>
          <w:iCs/>
          <w:shd w:val="clear" w:color="auto" w:fill="FFFFFF"/>
          <w:lang w:val="en-IN"/>
        </w:rPr>
        <w:t xml:space="preserve">distribution of measurements between users reflects more of a direct overlay representing almost no </w:t>
      </w:r>
      <w:r w:rsidR="00AD6988">
        <w:rPr>
          <w:rFonts w:cs="Times New Roman"/>
          <w:bCs/>
          <w:iCs/>
          <w:shd w:val="clear" w:color="auto" w:fill="FFFFFF"/>
          <w:lang w:val="en-IN"/>
        </w:rPr>
        <w:t>interuser</w:t>
      </w:r>
      <w:r w:rsidR="00D541D1">
        <w:rPr>
          <w:rFonts w:cs="Times New Roman"/>
          <w:bCs/>
          <w:iCs/>
          <w:shd w:val="clear" w:color="auto" w:fill="FFFFFF"/>
          <w:lang w:val="en-IN"/>
        </w:rPr>
        <w:t xml:space="preserve"> variability. </w:t>
      </w:r>
      <w:r w:rsidR="00D541D1">
        <w:rPr>
          <w:rFonts w:cs="Times New Roman"/>
        </w:rPr>
        <w:t>Importantly, this histomorphometry protocol</w:t>
      </w:r>
      <w:r w:rsidR="0000280C">
        <w:rPr>
          <w:rFonts w:cs="Times New Roman"/>
        </w:rPr>
        <w:t xml:space="preserve"> demonstrates</w:t>
      </w:r>
      <w:r w:rsidR="00D541D1">
        <w:rPr>
          <w:rFonts w:cs="Times New Roman"/>
        </w:rPr>
        <w:t xml:space="preserve"> </w:t>
      </w:r>
      <w:r w:rsidR="004C1993">
        <w:rPr>
          <w:rFonts w:cs="Times New Roman"/>
        </w:rPr>
        <w:t xml:space="preserve">an </w:t>
      </w:r>
      <w:r w:rsidR="00D541D1">
        <w:rPr>
          <w:rFonts w:cs="Times New Roman"/>
        </w:rPr>
        <w:t>efficien</w:t>
      </w:r>
      <w:r w:rsidR="004C1993">
        <w:rPr>
          <w:rFonts w:cs="Times New Roman"/>
        </w:rPr>
        <w:t>t method</w:t>
      </w:r>
      <w:r w:rsidR="0000280C">
        <w:rPr>
          <w:rFonts w:cs="Times New Roman"/>
        </w:rPr>
        <w:t xml:space="preserve"> to quantify </w:t>
      </w:r>
      <w:r w:rsidR="00D541D1">
        <w:rPr>
          <w:rFonts w:cs="Times New Roman"/>
        </w:rPr>
        <w:t xml:space="preserve">even </w:t>
      </w:r>
      <w:r w:rsidR="0000280C">
        <w:rPr>
          <w:rFonts w:cs="Times New Roman"/>
        </w:rPr>
        <w:t xml:space="preserve">discrete differences between </w:t>
      </w:r>
      <w:r w:rsidR="00D541D1">
        <w:rPr>
          <w:rFonts w:cs="Times New Roman"/>
        </w:rPr>
        <w:t>sham</w:t>
      </w:r>
      <w:r w:rsidR="0000280C">
        <w:rPr>
          <w:rFonts w:cs="Times New Roman"/>
        </w:rPr>
        <w:t xml:space="preserve"> samples</w:t>
      </w:r>
      <w:r w:rsidR="00D541D1">
        <w:rPr>
          <w:rFonts w:cs="Times New Roman"/>
        </w:rPr>
        <w:t xml:space="preserve"> in a highly reproducible manner</w:t>
      </w:r>
      <w:r w:rsidR="0000280C">
        <w:rPr>
          <w:rFonts w:cs="Times New Roman"/>
        </w:rPr>
        <w:t xml:space="preserve">. </w:t>
      </w:r>
    </w:p>
    <w:p w14:paraId="4AA9AA97" w14:textId="77777777" w:rsidR="00364D40" w:rsidRDefault="00364D40" w:rsidP="00364D40">
      <w:pPr>
        <w:rPr>
          <w:rFonts w:cs="Times New Roman"/>
        </w:rPr>
      </w:pPr>
    </w:p>
    <w:p w14:paraId="77F8FB40" w14:textId="49B28861" w:rsidR="009228B5" w:rsidRPr="00D541D1" w:rsidRDefault="00620DAC" w:rsidP="00364D40">
      <w:pPr>
        <w:rPr>
          <w:rFonts w:cs="Times New Roman"/>
        </w:rPr>
      </w:pPr>
      <w:r w:rsidRPr="00255EF3">
        <w:rPr>
          <w:rFonts w:cs="Times New Roman"/>
        </w:rPr>
        <w:t xml:space="preserve">The OARSI scoring system </w:t>
      </w:r>
      <w:r>
        <w:rPr>
          <w:rFonts w:cs="Times New Roman"/>
        </w:rPr>
        <w:t>is a commonly used measure of</w:t>
      </w:r>
      <w:r w:rsidR="004A0243">
        <w:rPr>
          <w:rFonts w:cs="Times New Roman"/>
        </w:rPr>
        <w:t xml:space="preserve"> </w:t>
      </w:r>
      <w:r w:rsidRPr="00255EF3">
        <w:rPr>
          <w:rFonts w:cs="Times New Roman"/>
        </w:rPr>
        <w:t xml:space="preserve">assessment </w:t>
      </w:r>
      <w:r>
        <w:rPr>
          <w:rFonts w:cs="Times New Roman"/>
        </w:rPr>
        <w:t>for</w:t>
      </w:r>
      <w:r w:rsidRPr="00255EF3">
        <w:rPr>
          <w:rFonts w:cs="Times New Roman"/>
        </w:rPr>
        <w:t xml:space="preserve"> cartilage damage</w:t>
      </w:r>
      <w:r>
        <w:rPr>
          <w:rFonts w:cs="Times New Roman"/>
        </w:rPr>
        <w:t xml:space="preserve"> in OA patients and experimental murine models</w:t>
      </w:r>
      <w:r w:rsidRPr="00255EF3">
        <w:rPr>
          <w:rFonts w:cs="Times New Roman"/>
        </w:rPr>
        <w:fldChar w:fldCharType="begin"/>
      </w:r>
      <w:r w:rsidR="004A1775">
        <w:rPr>
          <w:rFonts w:cs="Times New Roman"/>
        </w:rPr>
        <w:instrText xml:space="preserve"> ADDIN EN.CITE &lt;EndNote&gt;&lt;Cite&gt;&lt;Author&gt;Glasson&lt;/Author&gt;&lt;Year&gt;2010&lt;/Year&gt;&lt;RecNum&gt;49&lt;/RecNum&gt;&lt;DisplayText&gt;&lt;style face="superscript"&gt;15&lt;/style&gt;&lt;/DisplayText&gt;&lt;record&gt;&lt;rec-number&gt;49&lt;/rec-number&gt;&lt;foreign-keys&gt;&lt;key app="EN" db-id="v5dzr5x2pdf9f3e5afxxx9tytavfrda9f955" timestamp="1549873412"&gt;49&lt;/key&gt;&lt;/foreign-keys&gt;&lt;ref-type name="Journal Article"&gt;17&lt;/ref-type&gt;&lt;contributors&gt;&lt;authors&gt;&lt;author&gt;Glasson, SS&lt;/author&gt;&lt;author&gt;Chambers, MG&lt;/author&gt;&lt;author&gt;Van Den Berg, WB&lt;/author&gt;&lt;author&gt;Little, CB&lt;/author&gt;&lt;/authors&gt;&lt;/contributors&gt;&lt;titles&gt;&lt;title&gt;The OARSI histopathology initiative–recommendations for histological assessments of osteoarthritis in the mouse&lt;/title&gt;&lt;secondary-title&gt;J Osteoarthritis and Cartilage&lt;/secondary-title&gt;&lt;/titles&gt;&lt;periodical&gt;&lt;full-title&gt;J Osteoarthritis and Cartilage&lt;/full-title&gt;&lt;/periodical&gt;&lt;pages&gt;S17-S23&lt;/pages&gt;&lt;volume&gt;18&lt;/volume&gt;&lt;dates&gt;&lt;year&gt;2010&lt;/year&gt;&lt;/dates&gt;&lt;isbn&gt;1063-4584&lt;/isbn&gt;&lt;urls&gt;&lt;/urls&gt;&lt;/record&gt;&lt;/Cite&gt;&lt;/EndNote&gt;</w:instrText>
      </w:r>
      <w:r w:rsidRPr="00255EF3">
        <w:rPr>
          <w:rFonts w:cs="Times New Roman"/>
        </w:rPr>
        <w:fldChar w:fldCharType="separate"/>
      </w:r>
      <w:r w:rsidR="00995A7F" w:rsidRPr="00995A7F">
        <w:rPr>
          <w:rFonts w:cs="Times New Roman"/>
          <w:noProof/>
          <w:vertAlign w:val="superscript"/>
        </w:rPr>
        <w:t>15</w:t>
      </w:r>
      <w:r w:rsidRPr="00255EF3">
        <w:rPr>
          <w:rFonts w:cs="Times New Roman"/>
        </w:rPr>
        <w:fldChar w:fldCharType="end"/>
      </w:r>
      <w:r>
        <w:rPr>
          <w:rFonts w:cs="Times New Roman"/>
        </w:rPr>
        <w:t xml:space="preserve">. </w:t>
      </w:r>
      <w:r w:rsidRPr="00255EF3">
        <w:rPr>
          <w:rFonts w:cs="Times New Roman"/>
        </w:rPr>
        <w:t>The scoring system is based on a whole</w:t>
      </w:r>
      <w:r>
        <w:rPr>
          <w:rFonts w:cs="Times New Roman"/>
        </w:rPr>
        <w:t>-</w:t>
      </w:r>
      <w:r w:rsidRPr="00255EF3">
        <w:rPr>
          <w:rFonts w:cs="Times New Roman"/>
        </w:rPr>
        <w:t>number scale primarily focused on the extent of clefts/erosion or the articular surface.</w:t>
      </w:r>
      <w:r>
        <w:rPr>
          <w:rFonts w:cs="Times New Roman"/>
        </w:rPr>
        <w:t xml:space="preserve"> Although we found no significant </w:t>
      </w:r>
      <w:r w:rsidR="00AD6988">
        <w:rPr>
          <w:rFonts w:cs="Times New Roman"/>
        </w:rPr>
        <w:t>interuser</w:t>
      </w:r>
      <w:r>
        <w:rPr>
          <w:rFonts w:cs="Times New Roman"/>
        </w:rPr>
        <w:t xml:space="preserve"> variability with the OARSI scores in our experiment, there still was a higher mean difference in between observers, versus almost none in the described histomorphometry protocol.</w:t>
      </w:r>
      <w:r w:rsidR="00247B6D">
        <w:rPr>
          <w:rFonts w:cs="Times New Roman"/>
        </w:rPr>
        <w:t xml:space="preserve"> </w:t>
      </w:r>
      <w:r w:rsidR="00D541D1">
        <w:rPr>
          <w:rFonts w:cs="Times New Roman"/>
        </w:rPr>
        <w:t>Thus, e</w:t>
      </w:r>
      <w:r w:rsidR="003A463A">
        <w:rPr>
          <w:rFonts w:cs="Times New Roman"/>
        </w:rPr>
        <w:t xml:space="preserve">stablishing </w:t>
      </w:r>
      <w:r w:rsidR="00D541D1">
        <w:rPr>
          <w:rFonts w:cs="Times New Roman"/>
        </w:rPr>
        <w:t>this</w:t>
      </w:r>
      <w:r w:rsidR="003A463A">
        <w:rPr>
          <w:rFonts w:cs="Times New Roman"/>
        </w:rPr>
        <w:t xml:space="preserve"> reproducible protocol for histomorphometric analysis of defined parameters allows for</w:t>
      </w:r>
      <w:r>
        <w:rPr>
          <w:rFonts w:cs="Times New Roman"/>
        </w:rPr>
        <w:t xml:space="preserve"> highly</w:t>
      </w:r>
      <w:r w:rsidR="003A463A">
        <w:rPr>
          <w:rFonts w:cs="Times New Roman"/>
        </w:rPr>
        <w:t xml:space="preserve"> consistent measurement</w:t>
      </w:r>
      <w:r w:rsidR="00247B6D">
        <w:rPr>
          <w:rFonts w:cs="Times New Roman"/>
        </w:rPr>
        <w:t>s</w:t>
      </w:r>
      <w:r w:rsidR="003A463A">
        <w:rPr>
          <w:rFonts w:cs="Times New Roman"/>
        </w:rPr>
        <w:t xml:space="preserve"> of each sample, even between multiple users</w:t>
      </w:r>
      <w:r>
        <w:rPr>
          <w:rFonts w:cs="Times New Roman"/>
        </w:rPr>
        <w:t>,</w:t>
      </w:r>
      <w:r w:rsidR="003A463A">
        <w:rPr>
          <w:rFonts w:cs="Times New Roman"/>
        </w:rPr>
        <w:t xml:space="preserve"> </w:t>
      </w:r>
      <w:r>
        <w:rPr>
          <w:rFonts w:cs="Times New Roman"/>
        </w:rPr>
        <w:t>r</w:t>
      </w:r>
      <w:r w:rsidR="003A463A">
        <w:rPr>
          <w:rFonts w:cs="Times New Roman"/>
        </w:rPr>
        <w:t>emoving some of the subjective nature of sample analysis</w:t>
      </w:r>
      <w:r>
        <w:rPr>
          <w:rFonts w:cs="Times New Roman"/>
        </w:rPr>
        <w:t>.</w:t>
      </w:r>
      <w:r w:rsidR="003A463A">
        <w:rPr>
          <w:rFonts w:cs="Times New Roman"/>
        </w:rPr>
        <w:t xml:space="preserve"> </w:t>
      </w:r>
    </w:p>
    <w:p w14:paraId="747E710F" w14:textId="77777777" w:rsidR="00364D40" w:rsidRDefault="00364D40" w:rsidP="00364D40">
      <w:pPr>
        <w:rPr>
          <w:rFonts w:cs="Times New Roman"/>
        </w:rPr>
      </w:pPr>
    </w:p>
    <w:p w14:paraId="3878C827" w14:textId="6738336A" w:rsidR="00233564" w:rsidRDefault="009228B5" w:rsidP="00364D40">
      <w:pPr>
        <w:rPr>
          <w:rFonts w:asciiTheme="minorHAnsi" w:hAnsiTheme="minorHAnsi" w:cs="Times New Roman"/>
        </w:rPr>
      </w:pPr>
      <w:r w:rsidRPr="00C540FF">
        <w:rPr>
          <w:rFonts w:asciiTheme="minorHAnsi" w:hAnsiTheme="minorHAnsi" w:cs="Times New Roman"/>
        </w:rPr>
        <w:t>The OARSI standardized scoring system is a benchmark for OA research</w:t>
      </w:r>
      <w:r w:rsidR="00160012">
        <w:rPr>
          <w:rFonts w:asciiTheme="minorHAnsi" w:hAnsiTheme="minorHAnsi" w:cs="Times New Roman"/>
        </w:rPr>
        <w:t>.</w:t>
      </w:r>
      <w:r w:rsidRPr="00C540FF">
        <w:rPr>
          <w:rFonts w:asciiTheme="minorHAnsi" w:hAnsiTheme="minorHAnsi" w:cs="Times New Roman"/>
        </w:rPr>
        <w:t xml:space="preserve"> </w:t>
      </w:r>
      <w:r w:rsidR="00160012" w:rsidRPr="00C540FF">
        <w:rPr>
          <w:rFonts w:asciiTheme="minorHAnsi" w:hAnsiTheme="minorHAnsi" w:cs="Times New Roman"/>
        </w:rPr>
        <w:t>However</w:t>
      </w:r>
      <w:r w:rsidRPr="00C540FF">
        <w:rPr>
          <w:rFonts w:asciiTheme="minorHAnsi" w:hAnsiTheme="minorHAnsi" w:cs="Times New Roman"/>
        </w:rPr>
        <w:t>, the limited score-based nature of the system does not allow for quantification of subtle changes occurring within the joint. The expanded joint evaluation described in this manuscript using histomorphometry software provides an enhanced and less subjective characterization of the severity of OA. This protocol is optimized for mice that have undergone a surgical induction of OA</w:t>
      </w:r>
      <w:r w:rsidR="00160012">
        <w:rPr>
          <w:rFonts w:asciiTheme="minorHAnsi" w:hAnsiTheme="minorHAnsi" w:cs="Times New Roman"/>
        </w:rPr>
        <w:t>.</w:t>
      </w:r>
      <w:r w:rsidRPr="00C540FF">
        <w:rPr>
          <w:rFonts w:asciiTheme="minorHAnsi" w:hAnsiTheme="minorHAnsi" w:cs="Times New Roman"/>
        </w:rPr>
        <w:t xml:space="preserve"> </w:t>
      </w:r>
      <w:r w:rsidR="00160012" w:rsidRPr="00C540FF">
        <w:rPr>
          <w:rFonts w:asciiTheme="minorHAnsi" w:hAnsiTheme="minorHAnsi" w:cs="Times New Roman"/>
        </w:rPr>
        <w:t xml:space="preserve">The </w:t>
      </w:r>
      <w:r w:rsidRPr="00C540FF">
        <w:rPr>
          <w:rFonts w:asciiTheme="minorHAnsi" w:hAnsiTheme="minorHAnsi" w:cs="Times New Roman"/>
        </w:rPr>
        <w:t xml:space="preserve">procedures and techniques can be applied for evaluation of </w:t>
      </w:r>
      <w:r w:rsidR="007D3C44">
        <w:rPr>
          <w:rFonts w:asciiTheme="minorHAnsi" w:hAnsiTheme="minorHAnsi" w:cs="Times New Roman"/>
        </w:rPr>
        <w:t xml:space="preserve">OA within </w:t>
      </w:r>
      <w:r w:rsidR="007941E6">
        <w:rPr>
          <w:rFonts w:asciiTheme="minorHAnsi" w:hAnsiTheme="minorHAnsi" w:cs="Times New Roman"/>
        </w:rPr>
        <w:t>other</w:t>
      </w:r>
      <w:r w:rsidR="007941E6" w:rsidRPr="00C540FF">
        <w:rPr>
          <w:rFonts w:asciiTheme="minorHAnsi" w:hAnsiTheme="minorHAnsi" w:cs="Times New Roman"/>
        </w:rPr>
        <w:t xml:space="preserve"> </w:t>
      </w:r>
      <w:r w:rsidRPr="00C540FF">
        <w:rPr>
          <w:rFonts w:asciiTheme="minorHAnsi" w:hAnsiTheme="minorHAnsi" w:cs="Times New Roman"/>
        </w:rPr>
        <w:t xml:space="preserve">models </w:t>
      </w:r>
      <w:r w:rsidR="007941E6">
        <w:rPr>
          <w:rFonts w:asciiTheme="minorHAnsi" w:hAnsiTheme="minorHAnsi" w:cs="Times New Roman"/>
        </w:rPr>
        <w:t>and hypotheses</w:t>
      </w:r>
      <w:r w:rsidR="00160012">
        <w:rPr>
          <w:rFonts w:asciiTheme="minorHAnsi" w:hAnsiTheme="minorHAnsi" w:cs="Times New Roman"/>
        </w:rPr>
        <w:t xml:space="preserve">, </w:t>
      </w:r>
      <w:r w:rsidR="00160012" w:rsidRPr="00C540FF">
        <w:rPr>
          <w:rFonts w:asciiTheme="minorHAnsi" w:hAnsiTheme="minorHAnsi" w:cs="Times New Roman"/>
        </w:rPr>
        <w:t>however</w:t>
      </w:r>
      <w:r w:rsidRPr="00C540FF">
        <w:rPr>
          <w:rFonts w:asciiTheme="minorHAnsi" w:hAnsiTheme="minorHAnsi" w:cs="Times New Roman"/>
        </w:rPr>
        <w:t xml:space="preserve">. </w:t>
      </w:r>
    </w:p>
    <w:p w14:paraId="6D073C9E" w14:textId="77777777" w:rsidR="00364D40" w:rsidRDefault="00364D40" w:rsidP="00364D40">
      <w:pPr>
        <w:rPr>
          <w:rFonts w:asciiTheme="minorHAnsi" w:hAnsiTheme="minorHAnsi" w:cs="Times New Roman"/>
        </w:rPr>
      </w:pPr>
    </w:p>
    <w:p w14:paraId="25CBC328" w14:textId="72194AE9" w:rsidR="009228B5" w:rsidRPr="00C46C1D" w:rsidRDefault="009228B5" w:rsidP="00364D40">
      <w:pPr>
        <w:rPr>
          <w:rFonts w:cs="Times New Roman"/>
        </w:rPr>
      </w:pPr>
      <w:r w:rsidRPr="00C540FF">
        <w:rPr>
          <w:rFonts w:asciiTheme="minorHAnsi" w:hAnsiTheme="minorHAnsi" w:cs="Times New Roman"/>
        </w:rPr>
        <w:t xml:space="preserve">In summary, the protocol detailed here provides a clear guide for a rigorous and reproducible </w:t>
      </w:r>
      <w:r w:rsidR="00432D18">
        <w:rPr>
          <w:rFonts w:asciiTheme="minorHAnsi" w:hAnsiTheme="minorHAnsi" w:cs="Times New Roman"/>
        </w:rPr>
        <w:t>semiautomate</w:t>
      </w:r>
      <w:r w:rsidRPr="00C540FF">
        <w:rPr>
          <w:rFonts w:asciiTheme="minorHAnsi" w:hAnsiTheme="minorHAnsi" w:cs="Times New Roman"/>
        </w:rPr>
        <w:t xml:space="preserve">d </w:t>
      </w:r>
      <w:r w:rsidR="003B5340">
        <w:rPr>
          <w:rFonts w:asciiTheme="minorHAnsi" w:hAnsiTheme="minorHAnsi" w:cs="Times New Roman"/>
        </w:rPr>
        <w:t xml:space="preserve">quantitative </w:t>
      </w:r>
      <w:r w:rsidRPr="00C540FF">
        <w:rPr>
          <w:rFonts w:asciiTheme="minorHAnsi" w:hAnsiTheme="minorHAnsi" w:cs="Times New Roman"/>
        </w:rPr>
        <w:t>approach to investigate OA pathology or evaluate therapeutic interventions.</w:t>
      </w:r>
    </w:p>
    <w:p w14:paraId="603B61F4" w14:textId="77777777" w:rsidR="00DC3D12" w:rsidRDefault="00DC3D12" w:rsidP="00364D40">
      <w:pPr>
        <w:rPr>
          <w:rFonts w:cs="Times New Roman"/>
        </w:rPr>
      </w:pPr>
    </w:p>
    <w:p w14:paraId="0D3B6D8B" w14:textId="77777777" w:rsidR="001823F8" w:rsidRDefault="00DC3D12" w:rsidP="00364D40">
      <w:pPr>
        <w:rPr>
          <w:rFonts w:cs="Times New Roman"/>
          <w:b/>
        </w:rPr>
      </w:pPr>
      <w:r w:rsidRPr="00450CC2">
        <w:rPr>
          <w:rFonts w:cs="Times New Roman"/>
          <w:b/>
        </w:rPr>
        <w:t>ACKNOWLEDGMENTS:</w:t>
      </w:r>
    </w:p>
    <w:p w14:paraId="1A7F84A2" w14:textId="0F4718D4" w:rsidR="000B6BCF" w:rsidRDefault="00A54623" w:rsidP="00364D40">
      <w:pPr>
        <w:rPr>
          <w:rFonts w:cstheme="minorHAnsi"/>
        </w:rPr>
      </w:pPr>
      <w:r>
        <w:rPr>
          <w:rFonts w:cs="Times New Roman"/>
        </w:rPr>
        <w:t xml:space="preserve">We would like to acknowledge the assistance of the </w:t>
      </w:r>
      <w:r w:rsidR="00C708D7">
        <w:rPr>
          <w:rFonts w:cs="Times New Roman"/>
        </w:rPr>
        <w:t xml:space="preserve">Department of </w:t>
      </w:r>
      <w:r>
        <w:rPr>
          <w:rFonts w:cs="Times New Roman"/>
        </w:rPr>
        <w:t xml:space="preserve">Comparative Medicine staff and the Molecular and Histopathology core at Penn State Milton S. Hershey Medical Center. </w:t>
      </w:r>
      <w:r w:rsidR="00450CC2" w:rsidRPr="009739AA">
        <w:rPr>
          <w:rFonts w:cs="Times New Roman"/>
          <w:bCs/>
        </w:rPr>
        <w:t>Funding sources:</w:t>
      </w:r>
      <w:r w:rsidR="00450CC2" w:rsidRPr="00450CC2">
        <w:rPr>
          <w:rFonts w:cs="Times New Roman"/>
        </w:rPr>
        <w:t xml:space="preserve"> </w:t>
      </w:r>
      <w:r w:rsidR="000B6BCF" w:rsidRPr="00450CC2">
        <w:rPr>
          <w:rFonts w:cs="Times New Roman"/>
        </w:rPr>
        <w:t xml:space="preserve">NIH NIAMS </w:t>
      </w:r>
      <w:r w:rsidR="000B6BCF">
        <w:rPr>
          <w:rFonts w:cs="Times New Roman"/>
        </w:rPr>
        <w:t xml:space="preserve">1RO1AR071968-01A1 </w:t>
      </w:r>
      <w:r w:rsidR="007941E6">
        <w:rPr>
          <w:rFonts w:cs="Times New Roman"/>
        </w:rPr>
        <w:t>(</w:t>
      </w:r>
      <w:r w:rsidR="000B6BCF">
        <w:rPr>
          <w:rFonts w:cs="Times New Roman"/>
        </w:rPr>
        <w:t>F</w:t>
      </w:r>
      <w:r w:rsidR="007941E6">
        <w:rPr>
          <w:rFonts w:cs="Times New Roman"/>
        </w:rPr>
        <w:t>.</w:t>
      </w:r>
      <w:r w:rsidR="000B6BCF">
        <w:rPr>
          <w:rFonts w:cs="Times New Roman"/>
        </w:rPr>
        <w:t>K.</w:t>
      </w:r>
      <w:r w:rsidR="007941E6">
        <w:rPr>
          <w:rFonts w:cs="Times New Roman"/>
        </w:rPr>
        <w:t>),</w:t>
      </w:r>
      <w:r w:rsidR="000B6BCF">
        <w:rPr>
          <w:rFonts w:cs="Times New Roman"/>
        </w:rPr>
        <w:t xml:space="preserve"> </w:t>
      </w:r>
      <w:r w:rsidR="000B6BCF" w:rsidRPr="00450CC2">
        <w:rPr>
          <w:rFonts w:cs="Times New Roman"/>
        </w:rPr>
        <w:t>ANRF Arthritis Research Grant (F.K.)</w:t>
      </w:r>
      <w:r w:rsidR="000B6BCF">
        <w:rPr>
          <w:rFonts w:cs="Times New Roman"/>
        </w:rPr>
        <w:t>.</w:t>
      </w:r>
    </w:p>
    <w:p w14:paraId="30AE8F2F" w14:textId="196388B0" w:rsidR="00DC3D12" w:rsidRPr="001B1519" w:rsidRDefault="00DC3D12" w:rsidP="00364D40">
      <w:pPr>
        <w:rPr>
          <w:rFonts w:asciiTheme="minorHAnsi" w:hAnsiTheme="minorHAnsi" w:cstheme="minorHAnsi"/>
          <w:b/>
          <w:bCs/>
        </w:rPr>
      </w:pPr>
    </w:p>
    <w:p w14:paraId="39175136" w14:textId="4F5BD1F1" w:rsidR="00364D40" w:rsidRDefault="00DC3D12" w:rsidP="00364D4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r w:rsidR="004A0243">
        <w:rPr>
          <w:rFonts w:asciiTheme="minorHAnsi" w:hAnsiTheme="minorHAnsi" w:cstheme="minorHAnsi"/>
          <w:b/>
          <w:bCs/>
        </w:rPr>
        <w:t xml:space="preserve"> </w:t>
      </w:r>
    </w:p>
    <w:p w14:paraId="33B7BF1D" w14:textId="76CD3280" w:rsidR="00DC3D12" w:rsidRPr="001B1519" w:rsidRDefault="007F2394" w:rsidP="00364D40">
      <w:pPr>
        <w:pStyle w:val="NormalWeb"/>
        <w:spacing w:before="0" w:beforeAutospacing="0" w:after="0" w:afterAutospacing="0"/>
        <w:rPr>
          <w:rFonts w:asciiTheme="minorHAnsi" w:hAnsiTheme="minorHAnsi" w:cstheme="minorHAnsi"/>
          <w:color w:val="808080"/>
        </w:rPr>
      </w:pPr>
      <w:r w:rsidRPr="007F2394">
        <w:rPr>
          <w:rFonts w:asciiTheme="minorHAnsi" w:hAnsiTheme="minorHAnsi" w:cstheme="minorHAnsi"/>
          <w:bCs/>
        </w:rPr>
        <w:t>None</w:t>
      </w:r>
    </w:p>
    <w:p w14:paraId="779EC00E" w14:textId="77777777" w:rsidR="0038009D" w:rsidRDefault="0038009D" w:rsidP="00364D40">
      <w:pPr>
        <w:rPr>
          <w:rFonts w:asciiTheme="minorHAnsi" w:hAnsiTheme="minorHAnsi" w:cstheme="minorHAnsi"/>
          <w:b/>
          <w:bCs/>
        </w:rPr>
      </w:pPr>
    </w:p>
    <w:p w14:paraId="7B9B05D5" w14:textId="57876473" w:rsidR="00DF1FD7" w:rsidRPr="002A4675" w:rsidRDefault="00DC3D12" w:rsidP="002A4675">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702BEDA6" w14:textId="48C298B0" w:rsidR="004A1775" w:rsidRPr="004A1775" w:rsidRDefault="00DF1FD7" w:rsidP="009739AA">
      <w:pPr>
        <w:pStyle w:val="EndNoteBibliography"/>
        <w:numPr>
          <w:ilvl w:val="0"/>
          <w:numId w:val="63"/>
        </w:numPr>
        <w:ind w:left="0" w:firstLine="0"/>
        <w:rPr>
          <w:noProof/>
        </w:rPr>
      </w:pPr>
      <w:r w:rsidRPr="00255EF3">
        <w:rPr>
          <w:rFonts w:eastAsia="Times New Roman" w:cs="Times New Roman"/>
          <w:b/>
          <w:color w:val="000000"/>
          <w:shd w:val="clear" w:color="auto" w:fill="FFFFFF"/>
        </w:rPr>
        <w:lastRenderedPageBreak/>
        <w:fldChar w:fldCharType="begin"/>
      </w:r>
      <w:r w:rsidRPr="00255EF3">
        <w:rPr>
          <w:rFonts w:eastAsia="Times New Roman" w:cs="Times New Roman"/>
          <w:b/>
          <w:color w:val="000000"/>
          <w:shd w:val="clear" w:color="auto" w:fill="FFFFFF"/>
        </w:rPr>
        <w:instrText xml:space="preserve"> ADDIN EN.REFLIST </w:instrText>
      </w:r>
      <w:r w:rsidRPr="00255EF3">
        <w:rPr>
          <w:rFonts w:eastAsia="Times New Roman" w:cs="Times New Roman"/>
          <w:b/>
          <w:color w:val="000000"/>
          <w:shd w:val="clear" w:color="auto" w:fill="FFFFFF"/>
        </w:rPr>
        <w:fldChar w:fldCharType="separate"/>
      </w:r>
      <w:r w:rsidR="004A1775" w:rsidRPr="004A1775">
        <w:rPr>
          <w:noProof/>
        </w:rPr>
        <w:t>Ma, V. Y., Chan, L.</w:t>
      </w:r>
      <w:r w:rsidR="002A4675">
        <w:rPr>
          <w:noProof/>
        </w:rPr>
        <w:t xml:space="preserve">, </w:t>
      </w:r>
      <w:r w:rsidR="004A1775" w:rsidRPr="004A1775">
        <w:rPr>
          <w:noProof/>
        </w:rPr>
        <w:t xml:space="preserve">Carruthers, K. J. Incidence, prevalence, costs, and impact on disability of common conditions requiring rehabilitation in the United States: stroke, spinal cord injury, traumatic brain injury, multiple sclerosis, osteoarthritis, rheumatoid arthritis, limb loss, and back pain. </w:t>
      </w:r>
      <w:r w:rsidR="004A1775" w:rsidRPr="004A1775">
        <w:rPr>
          <w:i/>
          <w:noProof/>
        </w:rPr>
        <w:t>Arch</w:t>
      </w:r>
      <w:r w:rsidR="002A4675">
        <w:rPr>
          <w:i/>
          <w:noProof/>
        </w:rPr>
        <w:t>ives of</w:t>
      </w:r>
      <w:r w:rsidR="004A1775" w:rsidRPr="004A1775">
        <w:rPr>
          <w:i/>
          <w:noProof/>
        </w:rPr>
        <w:t xml:space="preserve"> Phys</w:t>
      </w:r>
      <w:r w:rsidR="002A4675">
        <w:rPr>
          <w:i/>
          <w:noProof/>
        </w:rPr>
        <w:t>ical</w:t>
      </w:r>
      <w:r w:rsidR="004A1775" w:rsidRPr="004A1775">
        <w:rPr>
          <w:i/>
          <w:noProof/>
        </w:rPr>
        <w:t xml:space="preserve"> Med</w:t>
      </w:r>
      <w:r w:rsidR="002A4675">
        <w:rPr>
          <w:i/>
          <w:noProof/>
        </w:rPr>
        <w:t>icine and</w:t>
      </w:r>
      <w:r w:rsidR="004A1775" w:rsidRPr="004A1775">
        <w:rPr>
          <w:i/>
          <w:noProof/>
        </w:rPr>
        <w:t xml:space="preserve"> Rehabil</w:t>
      </w:r>
      <w:r w:rsidR="002A4675">
        <w:rPr>
          <w:i/>
          <w:noProof/>
        </w:rPr>
        <w:t>ilation</w:t>
      </w:r>
      <w:r w:rsidR="004A1775" w:rsidRPr="004A1775">
        <w:rPr>
          <w:i/>
          <w:noProof/>
        </w:rPr>
        <w:t>.</w:t>
      </w:r>
      <w:r w:rsidR="004A1775" w:rsidRPr="004A1775">
        <w:rPr>
          <w:noProof/>
        </w:rPr>
        <w:t xml:space="preserve"> </w:t>
      </w:r>
      <w:r w:rsidR="004A1775" w:rsidRPr="004A1775">
        <w:rPr>
          <w:b/>
          <w:noProof/>
        </w:rPr>
        <w:t>95</w:t>
      </w:r>
      <w:r w:rsidR="004A1775" w:rsidRPr="004A1775">
        <w:rPr>
          <w:noProof/>
        </w:rPr>
        <w:t xml:space="preserve"> (5), 986</w:t>
      </w:r>
      <w:r w:rsidR="008B3F81">
        <w:rPr>
          <w:noProof/>
        </w:rPr>
        <w:t>–</w:t>
      </w:r>
      <w:r w:rsidR="004A1775" w:rsidRPr="004A1775">
        <w:rPr>
          <w:noProof/>
        </w:rPr>
        <w:t>995</w:t>
      </w:r>
      <w:r w:rsidR="002A4675">
        <w:rPr>
          <w:noProof/>
        </w:rPr>
        <w:t xml:space="preserve"> </w:t>
      </w:r>
      <w:r w:rsidR="004A1775" w:rsidRPr="004A1775">
        <w:rPr>
          <w:noProof/>
        </w:rPr>
        <w:t>(2014).</w:t>
      </w:r>
    </w:p>
    <w:p w14:paraId="586CAF9E" w14:textId="7F576026" w:rsidR="004A1775" w:rsidRDefault="004A1775" w:rsidP="009739AA">
      <w:pPr>
        <w:pStyle w:val="EndNoteBibliography"/>
        <w:numPr>
          <w:ilvl w:val="0"/>
          <w:numId w:val="63"/>
        </w:numPr>
        <w:ind w:left="0" w:firstLine="0"/>
        <w:rPr>
          <w:noProof/>
        </w:rPr>
      </w:pPr>
      <w:r w:rsidRPr="004A1775">
        <w:rPr>
          <w:noProof/>
        </w:rPr>
        <w:t>Hopman, W.</w:t>
      </w:r>
      <w:r w:rsidR="008B3F81">
        <w:rPr>
          <w:noProof/>
        </w:rPr>
        <w:t xml:space="preserve"> </w:t>
      </w:r>
      <w:r w:rsidRPr="002A4675">
        <w:rPr>
          <w:iCs/>
          <w:noProof/>
        </w:rPr>
        <w:t>et al. A</w:t>
      </w:r>
      <w:r w:rsidRPr="004A1775">
        <w:rPr>
          <w:noProof/>
        </w:rPr>
        <w:t xml:space="preserve">ssociations between chronic disease, age and physical and mental health status. </w:t>
      </w:r>
      <w:r w:rsidRPr="004A1775">
        <w:rPr>
          <w:i/>
          <w:noProof/>
        </w:rPr>
        <w:t>Journal of Chronic Diseases in Canada.</w:t>
      </w:r>
      <w:r w:rsidRPr="004A1775">
        <w:rPr>
          <w:noProof/>
        </w:rPr>
        <w:t xml:space="preserve"> </w:t>
      </w:r>
      <w:r w:rsidRPr="004A1775">
        <w:rPr>
          <w:b/>
          <w:noProof/>
        </w:rPr>
        <w:t>29</w:t>
      </w:r>
      <w:r w:rsidRPr="004A1775">
        <w:rPr>
          <w:noProof/>
        </w:rPr>
        <w:t xml:space="preserve"> (3), 108</w:t>
      </w:r>
      <w:r w:rsidR="008B3F81">
        <w:rPr>
          <w:noProof/>
        </w:rPr>
        <w:t>–</w:t>
      </w:r>
      <w:r w:rsidRPr="004A1775">
        <w:rPr>
          <w:noProof/>
        </w:rPr>
        <w:t>116 (2009).</w:t>
      </w:r>
    </w:p>
    <w:p w14:paraId="6619A757" w14:textId="49708101" w:rsidR="0019647B" w:rsidRPr="004A1775" w:rsidRDefault="0019647B" w:rsidP="009739AA">
      <w:pPr>
        <w:pStyle w:val="EndNoteBibliography"/>
        <w:numPr>
          <w:ilvl w:val="0"/>
          <w:numId w:val="63"/>
        </w:numPr>
        <w:ind w:left="0" w:firstLine="0"/>
        <w:rPr>
          <w:noProof/>
        </w:rPr>
      </w:pPr>
      <w:r w:rsidRPr="00984F24">
        <w:rPr>
          <w:noProof/>
        </w:rPr>
        <w:t>Lorenz, J.</w:t>
      </w:r>
      <w:r w:rsidR="002A4675">
        <w:rPr>
          <w:noProof/>
        </w:rPr>
        <w:t xml:space="preserve">, </w:t>
      </w:r>
      <w:r w:rsidRPr="00984F24">
        <w:rPr>
          <w:noProof/>
        </w:rPr>
        <w:t>Grässel, S.</w:t>
      </w:r>
      <w:r w:rsidRPr="00F925B2">
        <w:rPr>
          <w:noProof/>
        </w:rPr>
        <w:t xml:space="preserve"> Experimental osteoarthritis models in mice</w:t>
      </w:r>
      <w:r w:rsidRPr="000B7B7C">
        <w:rPr>
          <w:noProof/>
        </w:rPr>
        <w:t>.</w:t>
      </w:r>
      <w:r w:rsidRPr="00984F24">
        <w:rPr>
          <w:noProof/>
        </w:rPr>
        <w:t xml:space="preserve"> In </w:t>
      </w:r>
      <w:r w:rsidRPr="000B7B7C">
        <w:rPr>
          <w:i/>
          <w:noProof/>
        </w:rPr>
        <w:t>Mouse Genetics.</w:t>
      </w:r>
      <w:r>
        <w:rPr>
          <w:noProof/>
        </w:rPr>
        <w:t xml:space="preserve"> </w:t>
      </w:r>
      <w:r w:rsidRPr="000B7B7C">
        <w:rPr>
          <w:i/>
          <w:noProof/>
        </w:rPr>
        <w:t>Methods in Molecular Biology</w:t>
      </w:r>
      <w:r>
        <w:rPr>
          <w:noProof/>
        </w:rPr>
        <w:t xml:space="preserve">. </w:t>
      </w:r>
      <w:r w:rsidR="008B3F81">
        <w:rPr>
          <w:noProof/>
        </w:rPr>
        <w:t xml:space="preserve">ed., </w:t>
      </w:r>
      <w:r w:rsidRPr="000B7B7C">
        <w:rPr>
          <w:noProof/>
        </w:rPr>
        <w:t>Singh S., Coppola V.</w:t>
      </w:r>
      <w:r>
        <w:rPr>
          <w:noProof/>
        </w:rPr>
        <w:t xml:space="preserve">, vol 1194, </w:t>
      </w:r>
      <w:r w:rsidRPr="000B7B7C">
        <w:rPr>
          <w:noProof/>
        </w:rPr>
        <w:t>401</w:t>
      </w:r>
      <w:r w:rsidR="008B3F81">
        <w:rPr>
          <w:noProof/>
        </w:rPr>
        <w:t>–</w:t>
      </w:r>
      <w:r w:rsidRPr="000B7B7C">
        <w:rPr>
          <w:noProof/>
        </w:rPr>
        <w:t>419,</w:t>
      </w:r>
      <w:r>
        <w:rPr>
          <w:noProof/>
        </w:rPr>
        <w:t xml:space="preserve"> </w:t>
      </w:r>
      <w:r w:rsidRPr="000B7B7C">
        <w:rPr>
          <w:noProof/>
        </w:rPr>
        <w:t>Humana Press. New York, NY (2004).</w:t>
      </w:r>
    </w:p>
    <w:p w14:paraId="209114F4" w14:textId="52B0B8F6" w:rsidR="004A1775" w:rsidRPr="004A1775" w:rsidRDefault="004A1775" w:rsidP="009739AA">
      <w:pPr>
        <w:pStyle w:val="EndNoteBibliography"/>
        <w:numPr>
          <w:ilvl w:val="0"/>
          <w:numId w:val="63"/>
        </w:numPr>
        <w:ind w:left="0" w:firstLine="0"/>
        <w:rPr>
          <w:noProof/>
        </w:rPr>
      </w:pPr>
      <w:r w:rsidRPr="004A1775">
        <w:rPr>
          <w:noProof/>
        </w:rPr>
        <w:t>Sophia Fox, A. J., Bedi, A.</w:t>
      </w:r>
      <w:r w:rsidR="002A4675">
        <w:rPr>
          <w:noProof/>
        </w:rPr>
        <w:t xml:space="preserve">, </w:t>
      </w:r>
      <w:r w:rsidRPr="004A1775">
        <w:rPr>
          <w:noProof/>
        </w:rPr>
        <w:t xml:space="preserve">Rodeo, S. A. The basic science of articular cartilage: structure, composition, and function. </w:t>
      </w:r>
      <w:r w:rsidRPr="004A1775">
        <w:rPr>
          <w:i/>
          <w:noProof/>
        </w:rPr>
        <w:t>J</w:t>
      </w:r>
      <w:r w:rsidR="002A4675">
        <w:rPr>
          <w:i/>
          <w:noProof/>
        </w:rPr>
        <w:t>ournal of</w:t>
      </w:r>
      <w:r w:rsidRPr="004A1775">
        <w:rPr>
          <w:i/>
          <w:noProof/>
        </w:rPr>
        <w:t xml:space="preserve"> Sports Health.</w:t>
      </w:r>
      <w:r w:rsidRPr="004A1775">
        <w:rPr>
          <w:noProof/>
        </w:rPr>
        <w:t xml:space="preserve"> </w:t>
      </w:r>
      <w:r w:rsidRPr="004A1775">
        <w:rPr>
          <w:b/>
          <w:noProof/>
        </w:rPr>
        <w:t>1</w:t>
      </w:r>
      <w:r w:rsidRPr="004A1775">
        <w:rPr>
          <w:noProof/>
        </w:rPr>
        <w:t xml:space="preserve"> (6), 461</w:t>
      </w:r>
      <w:r w:rsidR="008B3F81">
        <w:rPr>
          <w:noProof/>
        </w:rPr>
        <w:t>–</w:t>
      </w:r>
      <w:r w:rsidRPr="004A1775">
        <w:rPr>
          <w:noProof/>
        </w:rPr>
        <w:t>468 (2009).</w:t>
      </w:r>
    </w:p>
    <w:p w14:paraId="208D1986" w14:textId="0A7C2F34" w:rsidR="004A1775" w:rsidRPr="004A1775" w:rsidRDefault="004A1775" w:rsidP="009739AA">
      <w:pPr>
        <w:pStyle w:val="EndNoteBibliography"/>
        <w:numPr>
          <w:ilvl w:val="0"/>
          <w:numId w:val="63"/>
        </w:numPr>
        <w:ind w:left="0" w:firstLine="0"/>
        <w:rPr>
          <w:noProof/>
        </w:rPr>
      </w:pPr>
      <w:r w:rsidRPr="004A1775">
        <w:rPr>
          <w:noProof/>
        </w:rPr>
        <w:t>Van der Kraan, P.</w:t>
      </w:r>
      <w:r w:rsidR="002A4675">
        <w:rPr>
          <w:noProof/>
        </w:rPr>
        <w:t xml:space="preserve">, </w:t>
      </w:r>
      <w:r w:rsidRPr="004A1775">
        <w:rPr>
          <w:noProof/>
        </w:rPr>
        <w:t xml:space="preserve">Van den Berg, W. Chondrocyte hypertrophy and osteoarthritis: role in initiation and progression of cartilage degeneration? </w:t>
      </w:r>
      <w:r w:rsidRPr="004A1775">
        <w:rPr>
          <w:i/>
          <w:noProof/>
        </w:rPr>
        <w:t>Osteoarthritis and Cartilage.</w:t>
      </w:r>
      <w:r w:rsidRPr="004A1775">
        <w:rPr>
          <w:noProof/>
        </w:rPr>
        <w:t xml:space="preserve"> </w:t>
      </w:r>
      <w:r w:rsidRPr="004A1775">
        <w:rPr>
          <w:b/>
          <w:noProof/>
        </w:rPr>
        <w:t>20</w:t>
      </w:r>
      <w:r w:rsidRPr="004A1775">
        <w:rPr>
          <w:noProof/>
        </w:rPr>
        <w:t xml:space="preserve"> (3), 223</w:t>
      </w:r>
      <w:r w:rsidR="008B3F81">
        <w:rPr>
          <w:noProof/>
        </w:rPr>
        <w:t>–</w:t>
      </w:r>
      <w:r w:rsidRPr="004A1775">
        <w:rPr>
          <w:noProof/>
        </w:rPr>
        <w:t>232</w:t>
      </w:r>
      <w:r w:rsidR="002A4675">
        <w:rPr>
          <w:noProof/>
        </w:rPr>
        <w:t>,</w:t>
      </w:r>
      <w:r w:rsidRPr="004A1775">
        <w:rPr>
          <w:noProof/>
        </w:rPr>
        <w:t xml:space="preserve"> (2012).</w:t>
      </w:r>
    </w:p>
    <w:p w14:paraId="39B66697" w14:textId="79C4BA2D" w:rsidR="004A1775" w:rsidRPr="004A1775" w:rsidRDefault="004A1775" w:rsidP="009739AA">
      <w:pPr>
        <w:pStyle w:val="EndNoteBibliography"/>
        <w:numPr>
          <w:ilvl w:val="0"/>
          <w:numId w:val="63"/>
        </w:numPr>
        <w:ind w:left="0" w:firstLine="0"/>
        <w:rPr>
          <w:noProof/>
        </w:rPr>
      </w:pPr>
      <w:r w:rsidRPr="004A1775">
        <w:rPr>
          <w:noProof/>
        </w:rPr>
        <w:t>Hodsman, A. B.</w:t>
      </w:r>
      <w:r w:rsidR="00F70AAA">
        <w:rPr>
          <w:noProof/>
        </w:rPr>
        <w:t xml:space="preserve"> </w:t>
      </w:r>
      <w:r w:rsidRPr="002A4675">
        <w:rPr>
          <w:iCs/>
          <w:noProof/>
        </w:rPr>
        <w:t>et al.</w:t>
      </w:r>
      <w:r w:rsidRPr="004A1775">
        <w:rPr>
          <w:noProof/>
        </w:rPr>
        <w:t xml:space="preserve"> Parathyroid hormone and teriparatide for the treatment of osteoporosis: a review of the evidence and suggested guidelines for its use. </w:t>
      </w:r>
      <w:r w:rsidRPr="004A1775">
        <w:rPr>
          <w:i/>
          <w:noProof/>
        </w:rPr>
        <w:t>Endocrine Reviews.</w:t>
      </w:r>
      <w:r w:rsidRPr="004A1775">
        <w:rPr>
          <w:noProof/>
        </w:rPr>
        <w:t xml:space="preserve"> </w:t>
      </w:r>
      <w:r w:rsidRPr="004A1775">
        <w:rPr>
          <w:b/>
          <w:noProof/>
        </w:rPr>
        <w:t>26</w:t>
      </w:r>
      <w:r w:rsidRPr="004A1775">
        <w:rPr>
          <w:noProof/>
        </w:rPr>
        <w:t xml:space="preserve"> (5), 688</w:t>
      </w:r>
      <w:r w:rsidR="008B3F81">
        <w:rPr>
          <w:noProof/>
        </w:rPr>
        <w:t>–</w:t>
      </w:r>
      <w:r w:rsidRPr="004A1775">
        <w:rPr>
          <w:noProof/>
        </w:rPr>
        <w:t>703 (2005).</w:t>
      </w:r>
    </w:p>
    <w:p w14:paraId="4C777FAF" w14:textId="0B274B29" w:rsidR="004A1775" w:rsidRPr="004A1775" w:rsidRDefault="004A1775" w:rsidP="009739AA">
      <w:pPr>
        <w:pStyle w:val="EndNoteBibliography"/>
        <w:numPr>
          <w:ilvl w:val="0"/>
          <w:numId w:val="63"/>
        </w:numPr>
        <w:ind w:left="0" w:firstLine="0"/>
        <w:rPr>
          <w:noProof/>
        </w:rPr>
      </w:pPr>
      <w:r w:rsidRPr="004A1775">
        <w:rPr>
          <w:noProof/>
        </w:rPr>
        <w:t>Pitsillides, A. A.</w:t>
      </w:r>
      <w:r w:rsidR="002A4675">
        <w:rPr>
          <w:noProof/>
        </w:rPr>
        <w:t xml:space="preserve">, </w:t>
      </w:r>
      <w:r w:rsidRPr="004A1775">
        <w:rPr>
          <w:noProof/>
        </w:rPr>
        <w:t>Beier, F. Cartilage biology in osteoarthritis—lessons from developmental biology.</w:t>
      </w:r>
      <w:r w:rsidR="002A4675">
        <w:rPr>
          <w:noProof/>
        </w:rPr>
        <w:t xml:space="preserve"> </w:t>
      </w:r>
      <w:r w:rsidRPr="004A1775">
        <w:rPr>
          <w:i/>
          <w:noProof/>
        </w:rPr>
        <w:t>Nature Reviews Rheumatology.</w:t>
      </w:r>
      <w:r w:rsidRPr="004A1775">
        <w:rPr>
          <w:noProof/>
        </w:rPr>
        <w:t xml:space="preserve"> </w:t>
      </w:r>
      <w:r w:rsidRPr="004A1775">
        <w:rPr>
          <w:b/>
          <w:noProof/>
        </w:rPr>
        <w:t>7</w:t>
      </w:r>
      <w:r w:rsidRPr="004A1775">
        <w:rPr>
          <w:noProof/>
        </w:rPr>
        <w:t xml:space="preserve"> (11), 654 (2011).</w:t>
      </w:r>
    </w:p>
    <w:p w14:paraId="0F88A1B3" w14:textId="7492FC52" w:rsidR="004A1775" w:rsidRPr="004A1775" w:rsidRDefault="004A1775" w:rsidP="009739AA">
      <w:pPr>
        <w:pStyle w:val="EndNoteBibliography"/>
        <w:numPr>
          <w:ilvl w:val="0"/>
          <w:numId w:val="63"/>
        </w:numPr>
        <w:ind w:left="0" w:firstLine="0"/>
        <w:rPr>
          <w:noProof/>
        </w:rPr>
      </w:pPr>
      <w:r w:rsidRPr="004A1775">
        <w:rPr>
          <w:noProof/>
        </w:rPr>
        <w:t>Yuan, X.</w:t>
      </w:r>
      <w:r w:rsidR="002A4675" w:rsidRPr="002A4675">
        <w:rPr>
          <w:iCs/>
          <w:noProof/>
        </w:rPr>
        <w:t xml:space="preserve"> </w:t>
      </w:r>
      <w:r w:rsidRPr="002A4675">
        <w:rPr>
          <w:iCs/>
          <w:noProof/>
        </w:rPr>
        <w:t>et al.</w:t>
      </w:r>
      <w:r w:rsidR="008B3F81">
        <w:rPr>
          <w:iCs/>
          <w:noProof/>
        </w:rPr>
        <w:t xml:space="preserve"> </w:t>
      </w:r>
      <w:r w:rsidRPr="004A1775">
        <w:rPr>
          <w:noProof/>
        </w:rPr>
        <w:t xml:space="preserve">Bone–cartilage interface crosstalk in osteoarthritis: potential pathways and future therapeutic strategies. </w:t>
      </w:r>
      <w:r w:rsidRPr="004A1775">
        <w:rPr>
          <w:i/>
          <w:noProof/>
        </w:rPr>
        <w:t>Osteoarthritis and Cartilage.</w:t>
      </w:r>
      <w:r w:rsidRPr="004A1775">
        <w:rPr>
          <w:noProof/>
        </w:rPr>
        <w:t xml:space="preserve"> </w:t>
      </w:r>
      <w:r w:rsidRPr="004A1775">
        <w:rPr>
          <w:b/>
          <w:noProof/>
        </w:rPr>
        <w:t>22</w:t>
      </w:r>
      <w:r w:rsidRPr="004A1775">
        <w:rPr>
          <w:noProof/>
        </w:rPr>
        <w:t xml:space="preserve"> (8), 1077</w:t>
      </w:r>
      <w:r w:rsidR="008B3F81">
        <w:rPr>
          <w:noProof/>
        </w:rPr>
        <w:t>–</w:t>
      </w:r>
      <w:r w:rsidRPr="004A1775">
        <w:rPr>
          <w:noProof/>
        </w:rPr>
        <w:t>1089 (2014).</w:t>
      </w:r>
    </w:p>
    <w:p w14:paraId="117BED15" w14:textId="45E6D1CC" w:rsidR="004A1775" w:rsidRPr="004A1775" w:rsidRDefault="004A1775" w:rsidP="009739AA">
      <w:pPr>
        <w:pStyle w:val="EndNoteBibliography"/>
        <w:numPr>
          <w:ilvl w:val="0"/>
          <w:numId w:val="63"/>
        </w:numPr>
        <w:ind w:left="0" w:firstLine="0"/>
        <w:rPr>
          <w:noProof/>
        </w:rPr>
      </w:pPr>
      <w:r w:rsidRPr="004A1775">
        <w:rPr>
          <w:noProof/>
        </w:rPr>
        <w:t>Goldring, S. R.</w:t>
      </w:r>
      <w:r w:rsidR="002A4675">
        <w:rPr>
          <w:noProof/>
        </w:rPr>
        <w:t xml:space="preserve">, </w:t>
      </w:r>
      <w:r w:rsidRPr="004A1775">
        <w:rPr>
          <w:noProof/>
        </w:rPr>
        <w:t xml:space="preserve">Goldring, M. B. Changes in the osteochondral unit during osteoarthritis: structure, function and cartilage–bone crosstalk. </w:t>
      </w:r>
      <w:r w:rsidRPr="004A1775">
        <w:rPr>
          <w:i/>
          <w:noProof/>
        </w:rPr>
        <w:t>Nature Reviews Rheumatology.</w:t>
      </w:r>
      <w:r w:rsidRPr="004A1775">
        <w:rPr>
          <w:noProof/>
        </w:rPr>
        <w:t xml:space="preserve"> </w:t>
      </w:r>
      <w:r w:rsidRPr="004A1775">
        <w:rPr>
          <w:b/>
          <w:noProof/>
        </w:rPr>
        <w:t>12</w:t>
      </w:r>
      <w:r w:rsidRPr="004A1775">
        <w:rPr>
          <w:noProof/>
        </w:rPr>
        <w:t xml:space="preserve"> (11), 632 (2016).</w:t>
      </w:r>
    </w:p>
    <w:p w14:paraId="56CA3669" w14:textId="08CCB81A" w:rsidR="004A1775" w:rsidRPr="004A1775" w:rsidRDefault="004A1775" w:rsidP="009739AA">
      <w:pPr>
        <w:pStyle w:val="EndNoteBibliography"/>
        <w:numPr>
          <w:ilvl w:val="0"/>
          <w:numId w:val="63"/>
        </w:numPr>
        <w:ind w:left="0" w:firstLine="0"/>
        <w:rPr>
          <w:noProof/>
        </w:rPr>
      </w:pPr>
      <w:r w:rsidRPr="004A1775">
        <w:rPr>
          <w:noProof/>
        </w:rPr>
        <w:t>Martel-Pelletier, J.</w:t>
      </w:r>
      <w:r>
        <w:rPr>
          <w:noProof/>
        </w:rPr>
        <w:t xml:space="preserve"> </w:t>
      </w:r>
      <w:r w:rsidRPr="002A4675">
        <w:rPr>
          <w:iCs/>
          <w:noProof/>
        </w:rPr>
        <w:t xml:space="preserve">et al. </w:t>
      </w:r>
      <w:r w:rsidRPr="004A1775">
        <w:rPr>
          <w:noProof/>
        </w:rPr>
        <w:t xml:space="preserve">Osteoarthritis. </w:t>
      </w:r>
      <w:r w:rsidRPr="004A1775">
        <w:rPr>
          <w:i/>
          <w:noProof/>
        </w:rPr>
        <w:t>Nature Reviews Disease Primers.</w:t>
      </w:r>
      <w:r w:rsidRPr="004A1775">
        <w:rPr>
          <w:noProof/>
        </w:rPr>
        <w:t xml:space="preserve"> </w:t>
      </w:r>
      <w:r w:rsidRPr="004A1775">
        <w:rPr>
          <w:b/>
          <w:noProof/>
        </w:rPr>
        <w:t>2</w:t>
      </w:r>
      <w:r w:rsidRPr="004A1775">
        <w:rPr>
          <w:noProof/>
        </w:rPr>
        <w:t xml:space="preserve"> (1), 16072 (2016).</w:t>
      </w:r>
    </w:p>
    <w:p w14:paraId="0433E074" w14:textId="30BF689B" w:rsidR="004A1775" w:rsidRPr="004A1775" w:rsidRDefault="004A1775" w:rsidP="009739AA">
      <w:pPr>
        <w:pStyle w:val="EndNoteBibliography"/>
        <w:numPr>
          <w:ilvl w:val="0"/>
          <w:numId w:val="63"/>
        </w:numPr>
        <w:ind w:left="0" w:firstLine="0"/>
        <w:rPr>
          <w:noProof/>
        </w:rPr>
      </w:pPr>
      <w:r w:rsidRPr="004A1775">
        <w:rPr>
          <w:noProof/>
        </w:rPr>
        <w:t>Goldring, M. B.</w:t>
      </w:r>
      <w:r w:rsidR="002A4675">
        <w:rPr>
          <w:noProof/>
        </w:rPr>
        <w:t>,</w:t>
      </w:r>
      <w:r w:rsidRPr="004A1775">
        <w:rPr>
          <w:noProof/>
        </w:rPr>
        <w:t xml:space="preserve"> Otero, M. Inflammation in osteoarthritis. </w:t>
      </w:r>
      <w:r w:rsidRPr="004A1775">
        <w:rPr>
          <w:i/>
          <w:noProof/>
        </w:rPr>
        <w:t>Current Opinion in Rheumatology.</w:t>
      </w:r>
      <w:r w:rsidRPr="004A1775">
        <w:rPr>
          <w:noProof/>
        </w:rPr>
        <w:t xml:space="preserve"> </w:t>
      </w:r>
      <w:r w:rsidRPr="004A1775">
        <w:rPr>
          <w:b/>
          <w:noProof/>
        </w:rPr>
        <w:t>23</w:t>
      </w:r>
      <w:r w:rsidRPr="004A1775">
        <w:rPr>
          <w:noProof/>
        </w:rPr>
        <w:t xml:space="preserve"> (5), 471 (2011).</w:t>
      </w:r>
    </w:p>
    <w:p w14:paraId="23CCB146" w14:textId="3A1CCDC3" w:rsidR="004A1775" w:rsidRPr="004A1775" w:rsidRDefault="004A1775" w:rsidP="009739AA">
      <w:pPr>
        <w:pStyle w:val="EndNoteBibliography"/>
        <w:numPr>
          <w:ilvl w:val="0"/>
          <w:numId w:val="63"/>
        </w:numPr>
        <w:ind w:left="0" w:firstLine="0"/>
        <w:rPr>
          <w:noProof/>
        </w:rPr>
      </w:pPr>
      <w:r w:rsidRPr="004A1775">
        <w:rPr>
          <w:noProof/>
        </w:rPr>
        <w:t>Sellam, J.</w:t>
      </w:r>
      <w:r w:rsidR="002A4675">
        <w:rPr>
          <w:noProof/>
        </w:rPr>
        <w:t xml:space="preserve">, </w:t>
      </w:r>
      <w:r w:rsidRPr="004A1775">
        <w:rPr>
          <w:noProof/>
        </w:rPr>
        <w:t xml:space="preserve">Berenbaum, F. The role of synovitis in pathophysiology and clinical symptoms of osteoarthritis. </w:t>
      </w:r>
      <w:r w:rsidRPr="004A1775">
        <w:rPr>
          <w:i/>
          <w:noProof/>
        </w:rPr>
        <w:t>Nature Reviews Rheumatology.</w:t>
      </w:r>
      <w:r w:rsidRPr="004A1775">
        <w:rPr>
          <w:noProof/>
        </w:rPr>
        <w:t xml:space="preserve"> </w:t>
      </w:r>
      <w:r w:rsidRPr="004A1775">
        <w:rPr>
          <w:b/>
          <w:noProof/>
        </w:rPr>
        <w:t>6</w:t>
      </w:r>
      <w:r w:rsidRPr="004A1775">
        <w:rPr>
          <w:noProof/>
        </w:rPr>
        <w:t xml:space="preserve"> (11), 625 (2010).</w:t>
      </w:r>
    </w:p>
    <w:p w14:paraId="7C4D02AF" w14:textId="0E9009B5" w:rsidR="004A1775" w:rsidRPr="004A1775" w:rsidRDefault="004A1775" w:rsidP="009739AA">
      <w:pPr>
        <w:pStyle w:val="EndNoteBibliography"/>
        <w:numPr>
          <w:ilvl w:val="0"/>
          <w:numId w:val="63"/>
        </w:numPr>
        <w:ind w:left="0" w:firstLine="0"/>
        <w:rPr>
          <w:noProof/>
        </w:rPr>
      </w:pPr>
      <w:r w:rsidRPr="004A1775">
        <w:rPr>
          <w:noProof/>
        </w:rPr>
        <w:t>Ma, H.</w:t>
      </w:r>
      <w:r w:rsidR="002A4675">
        <w:rPr>
          <w:noProof/>
        </w:rPr>
        <w:t xml:space="preserve"> </w:t>
      </w:r>
      <w:r w:rsidRPr="002A4675">
        <w:rPr>
          <w:iCs/>
          <w:noProof/>
        </w:rPr>
        <w:t xml:space="preserve">et al. </w:t>
      </w:r>
      <w:r w:rsidRPr="004A1775">
        <w:rPr>
          <w:noProof/>
        </w:rPr>
        <w:t>Osteoarthritis severity is sex dependent in a surgical mouse model.</w:t>
      </w:r>
      <w:r w:rsidR="002A4675">
        <w:rPr>
          <w:noProof/>
        </w:rPr>
        <w:t xml:space="preserve"> </w:t>
      </w:r>
      <w:r w:rsidRPr="004A1775">
        <w:rPr>
          <w:i/>
          <w:noProof/>
        </w:rPr>
        <w:t>Osteoarthritis and Cartilage.</w:t>
      </w:r>
      <w:r w:rsidRPr="004A1775">
        <w:rPr>
          <w:noProof/>
        </w:rPr>
        <w:t xml:space="preserve"> </w:t>
      </w:r>
      <w:r w:rsidRPr="004A1775">
        <w:rPr>
          <w:b/>
          <w:noProof/>
        </w:rPr>
        <w:t>15</w:t>
      </w:r>
      <w:r w:rsidRPr="004A1775">
        <w:rPr>
          <w:noProof/>
        </w:rPr>
        <w:t xml:space="preserve"> (6), 695</w:t>
      </w:r>
      <w:r w:rsidR="008B3F81">
        <w:rPr>
          <w:noProof/>
        </w:rPr>
        <w:t>–</w:t>
      </w:r>
      <w:r w:rsidRPr="004A1775">
        <w:rPr>
          <w:noProof/>
        </w:rPr>
        <w:t>700 (2007).</w:t>
      </w:r>
    </w:p>
    <w:p w14:paraId="46E0CE8A" w14:textId="5D98ACBE" w:rsidR="004A1775" w:rsidRPr="004A1775" w:rsidRDefault="004A1775" w:rsidP="009739AA">
      <w:pPr>
        <w:pStyle w:val="EndNoteBibliography"/>
        <w:numPr>
          <w:ilvl w:val="0"/>
          <w:numId w:val="63"/>
        </w:numPr>
        <w:ind w:left="0" w:firstLine="0"/>
        <w:rPr>
          <w:noProof/>
        </w:rPr>
      </w:pPr>
      <w:r w:rsidRPr="004A1775">
        <w:rPr>
          <w:noProof/>
        </w:rPr>
        <w:t>Katon, W., Lin, E. H.</w:t>
      </w:r>
      <w:r w:rsidR="002A4675">
        <w:rPr>
          <w:noProof/>
        </w:rPr>
        <w:t xml:space="preserve">, </w:t>
      </w:r>
      <w:r w:rsidRPr="004A1775">
        <w:rPr>
          <w:noProof/>
        </w:rPr>
        <w:t xml:space="preserve">Kroenke, K. The association of depression and anxiety with medical symptom burden in patients with chronic medical illness. </w:t>
      </w:r>
      <w:r w:rsidRPr="004A1775">
        <w:rPr>
          <w:i/>
          <w:noProof/>
        </w:rPr>
        <w:t>General Hospital Psychiatry.</w:t>
      </w:r>
      <w:r w:rsidRPr="004A1775">
        <w:rPr>
          <w:noProof/>
        </w:rPr>
        <w:t xml:space="preserve"> </w:t>
      </w:r>
      <w:r w:rsidRPr="004A1775">
        <w:rPr>
          <w:b/>
          <w:noProof/>
        </w:rPr>
        <w:t>29</w:t>
      </w:r>
      <w:r w:rsidRPr="004A1775">
        <w:rPr>
          <w:noProof/>
        </w:rPr>
        <w:t xml:space="preserve"> (2), 147</w:t>
      </w:r>
      <w:r w:rsidR="008B3F81">
        <w:rPr>
          <w:noProof/>
        </w:rPr>
        <w:t>–</w:t>
      </w:r>
      <w:r w:rsidRPr="004A1775">
        <w:rPr>
          <w:noProof/>
        </w:rPr>
        <w:t>155 (2007).</w:t>
      </w:r>
    </w:p>
    <w:p w14:paraId="7417B3B7" w14:textId="26FD9A81" w:rsidR="004A1775" w:rsidRPr="004A1775" w:rsidRDefault="004A1775" w:rsidP="009739AA">
      <w:pPr>
        <w:pStyle w:val="EndNoteBibliography"/>
        <w:numPr>
          <w:ilvl w:val="0"/>
          <w:numId w:val="63"/>
        </w:numPr>
        <w:ind w:left="0" w:firstLine="0"/>
        <w:rPr>
          <w:noProof/>
        </w:rPr>
      </w:pPr>
      <w:r w:rsidRPr="004A1775">
        <w:rPr>
          <w:noProof/>
        </w:rPr>
        <w:t>Glasson, S., Chambers, M., Van Den Berg, W.</w:t>
      </w:r>
      <w:r w:rsidR="002A4675">
        <w:rPr>
          <w:noProof/>
        </w:rPr>
        <w:t xml:space="preserve">, </w:t>
      </w:r>
      <w:r w:rsidRPr="004A1775">
        <w:rPr>
          <w:noProof/>
        </w:rPr>
        <w:t xml:space="preserve">Little, C. The OARSI histopathology initiative–recommendations for histological assessments of osteoarthritis in the mouse. </w:t>
      </w:r>
      <w:r w:rsidRPr="004A1775">
        <w:rPr>
          <w:i/>
          <w:noProof/>
        </w:rPr>
        <w:t>Osteoarthritis and Cartilage.</w:t>
      </w:r>
      <w:r w:rsidRPr="004A1775">
        <w:rPr>
          <w:noProof/>
        </w:rPr>
        <w:t xml:space="preserve"> </w:t>
      </w:r>
      <w:r w:rsidRPr="004A1775">
        <w:rPr>
          <w:b/>
          <w:noProof/>
        </w:rPr>
        <w:t>18</w:t>
      </w:r>
      <w:r w:rsidR="008B3F81">
        <w:rPr>
          <w:bCs/>
          <w:noProof/>
        </w:rPr>
        <w:t>,</w:t>
      </w:r>
      <w:r w:rsidRPr="004A1775">
        <w:rPr>
          <w:noProof/>
        </w:rPr>
        <w:t xml:space="preserve"> S17</w:t>
      </w:r>
      <w:r w:rsidR="008B3F81">
        <w:rPr>
          <w:noProof/>
        </w:rPr>
        <w:t>–</w:t>
      </w:r>
      <w:r w:rsidRPr="004A1775">
        <w:rPr>
          <w:noProof/>
        </w:rPr>
        <w:t>S23 (2010).</w:t>
      </w:r>
    </w:p>
    <w:p w14:paraId="581DADAE" w14:textId="79E1320B" w:rsidR="004A1775" w:rsidRPr="004A1775" w:rsidRDefault="004A1775" w:rsidP="009739AA">
      <w:pPr>
        <w:pStyle w:val="EndNoteBibliography"/>
        <w:numPr>
          <w:ilvl w:val="0"/>
          <w:numId w:val="63"/>
        </w:numPr>
        <w:ind w:left="0" w:firstLine="0"/>
        <w:rPr>
          <w:noProof/>
        </w:rPr>
      </w:pPr>
      <w:r w:rsidRPr="004A1775">
        <w:rPr>
          <w:noProof/>
        </w:rPr>
        <w:t>Pastoureau, P., Leduc, S., Chomel, A.</w:t>
      </w:r>
      <w:r w:rsidR="002A4675">
        <w:rPr>
          <w:noProof/>
        </w:rPr>
        <w:t>,</w:t>
      </w:r>
      <w:r w:rsidRPr="004A1775">
        <w:rPr>
          <w:noProof/>
        </w:rPr>
        <w:t xml:space="preserve"> De Ceuninck, F. Quantitative assessment of articular cartilage and subchondral bone histology in the meniscectomized guinea pig model of osteoarthritis. </w:t>
      </w:r>
      <w:r w:rsidRPr="004A1775">
        <w:rPr>
          <w:i/>
          <w:noProof/>
        </w:rPr>
        <w:t>Osteoarthritis and Cartilage.</w:t>
      </w:r>
      <w:r w:rsidRPr="004A1775">
        <w:rPr>
          <w:noProof/>
        </w:rPr>
        <w:t xml:space="preserve"> </w:t>
      </w:r>
      <w:r w:rsidRPr="004A1775">
        <w:rPr>
          <w:b/>
          <w:noProof/>
        </w:rPr>
        <w:t>11</w:t>
      </w:r>
      <w:r w:rsidRPr="004A1775">
        <w:rPr>
          <w:noProof/>
        </w:rPr>
        <w:t xml:space="preserve"> (6), 412</w:t>
      </w:r>
      <w:r w:rsidR="008B3F81">
        <w:rPr>
          <w:noProof/>
        </w:rPr>
        <w:t>–</w:t>
      </w:r>
      <w:r w:rsidRPr="004A1775">
        <w:rPr>
          <w:noProof/>
        </w:rPr>
        <w:t>423 (2003).</w:t>
      </w:r>
    </w:p>
    <w:p w14:paraId="6A77F19E" w14:textId="64D9DF98" w:rsidR="004A1775" w:rsidRPr="004A1775" w:rsidRDefault="004A1775" w:rsidP="009739AA">
      <w:pPr>
        <w:pStyle w:val="EndNoteBibliography"/>
        <w:numPr>
          <w:ilvl w:val="0"/>
          <w:numId w:val="63"/>
        </w:numPr>
        <w:ind w:left="0" w:firstLine="0"/>
        <w:rPr>
          <w:noProof/>
        </w:rPr>
      </w:pPr>
      <w:r w:rsidRPr="004A1775">
        <w:rPr>
          <w:noProof/>
        </w:rPr>
        <w:t>O'Driscoll, S. W., Marx, R. G., Fitzsimmons, J. S.</w:t>
      </w:r>
      <w:r w:rsidR="008B3F81">
        <w:rPr>
          <w:noProof/>
        </w:rPr>
        <w:t>,</w:t>
      </w:r>
      <w:r w:rsidRPr="004A1775">
        <w:rPr>
          <w:noProof/>
        </w:rPr>
        <w:t xml:space="preserve"> Beaton, D. E. Method for automated cartilage histomorphometry. </w:t>
      </w:r>
      <w:r w:rsidRPr="004A1775">
        <w:rPr>
          <w:i/>
          <w:noProof/>
        </w:rPr>
        <w:t>Tissue Engineering.</w:t>
      </w:r>
      <w:r w:rsidRPr="004A1775">
        <w:rPr>
          <w:noProof/>
        </w:rPr>
        <w:t xml:space="preserve"> </w:t>
      </w:r>
      <w:r w:rsidRPr="004A1775">
        <w:rPr>
          <w:b/>
          <w:noProof/>
        </w:rPr>
        <w:t>5</w:t>
      </w:r>
      <w:r w:rsidRPr="004A1775">
        <w:rPr>
          <w:noProof/>
        </w:rPr>
        <w:t xml:space="preserve"> (1), 13</w:t>
      </w:r>
      <w:r w:rsidR="008B3F81">
        <w:rPr>
          <w:noProof/>
        </w:rPr>
        <w:t>–</w:t>
      </w:r>
      <w:r w:rsidRPr="004A1775">
        <w:rPr>
          <w:noProof/>
        </w:rPr>
        <w:t>23 (1999).</w:t>
      </w:r>
    </w:p>
    <w:p w14:paraId="70E64686" w14:textId="2DAD41B0" w:rsidR="004A1775" w:rsidRPr="004A1775" w:rsidRDefault="004A1775" w:rsidP="009739AA">
      <w:pPr>
        <w:pStyle w:val="EndNoteBibliography"/>
        <w:numPr>
          <w:ilvl w:val="0"/>
          <w:numId w:val="63"/>
        </w:numPr>
        <w:ind w:left="0" w:firstLine="0"/>
        <w:rPr>
          <w:noProof/>
        </w:rPr>
      </w:pPr>
      <w:r w:rsidRPr="004A1775">
        <w:rPr>
          <w:noProof/>
        </w:rPr>
        <w:lastRenderedPageBreak/>
        <w:t>Matsui, H., Shimizu, M.</w:t>
      </w:r>
      <w:r w:rsidR="002A4675">
        <w:rPr>
          <w:noProof/>
        </w:rPr>
        <w:t>,</w:t>
      </w:r>
      <w:r w:rsidRPr="004A1775">
        <w:rPr>
          <w:noProof/>
        </w:rPr>
        <w:t xml:space="preserve"> Tsuji, H. Cartilage and subchondral bone interaction in osteoarthrosis of human knee joint: a histological and histomorphometric study. </w:t>
      </w:r>
      <w:r w:rsidRPr="004A1775">
        <w:rPr>
          <w:i/>
          <w:noProof/>
        </w:rPr>
        <w:t>Microscopy Research Technique.</w:t>
      </w:r>
      <w:r w:rsidRPr="004A1775">
        <w:rPr>
          <w:noProof/>
        </w:rPr>
        <w:t xml:space="preserve"> </w:t>
      </w:r>
      <w:r w:rsidRPr="004A1775">
        <w:rPr>
          <w:b/>
          <w:noProof/>
        </w:rPr>
        <w:t>37</w:t>
      </w:r>
      <w:r w:rsidRPr="004A1775">
        <w:rPr>
          <w:noProof/>
        </w:rPr>
        <w:t xml:space="preserve"> (4), 333</w:t>
      </w:r>
      <w:r w:rsidR="008B3F81">
        <w:rPr>
          <w:noProof/>
        </w:rPr>
        <w:t>–</w:t>
      </w:r>
      <w:r w:rsidRPr="004A1775">
        <w:rPr>
          <w:noProof/>
        </w:rPr>
        <w:t>342 (1997).</w:t>
      </w:r>
    </w:p>
    <w:p w14:paraId="0EC87D04" w14:textId="0D55FF74" w:rsidR="004A1775" w:rsidRDefault="004A1775" w:rsidP="009739AA">
      <w:pPr>
        <w:pStyle w:val="EndNoteBibliography"/>
        <w:numPr>
          <w:ilvl w:val="0"/>
          <w:numId w:val="63"/>
        </w:numPr>
        <w:ind w:left="0" w:firstLine="0"/>
        <w:rPr>
          <w:noProof/>
        </w:rPr>
      </w:pPr>
      <w:r w:rsidRPr="004A1775">
        <w:rPr>
          <w:noProof/>
        </w:rPr>
        <w:t>Hacker, S. A., Healey, R. M., Yoshioka, M.</w:t>
      </w:r>
      <w:r w:rsidR="002A4675">
        <w:rPr>
          <w:noProof/>
        </w:rPr>
        <w:t xml:space="preserve">, </w:t>
      </w:r>
      <w:r w:rsidRPr="004A1775">
        <w:rPr>
          <w:noProof/>
        </w:rPr>
        <w:t>Coutts, R. D. A methodology for the quantitative assessment of articular cartilage histomorphometry.</w:t>
      </w:r>
      <w:r w:rsidR="002A4675">
        <w:rPr>
          <w:noProof/>
        </w:rPr>
        <w:t xml:space="preserve"> </w:t>
      </w:r>
      <w:r w:rsidRPr="004A1775">
        <w:rPr>
          <w:i/>
          <w:noProof/>
        </w:rPr>
        <w:t>Osteoarthritis and Cartilage.</w:t>
      </w:r>
      <w:r w:rsidRPr="004A1775">
        <w:rPr>
          <w:noProof/>
        </w:rPr>
        <w:t xml:space="preserve"> </w:t>
      </w:r>
      <w:r w:rsidRPr="004A1775">
        <w:rPr>
          <w:b/>
          <w:noProof/>
        </w:rPr>
        <w:t>5</w:t>
      </w:r>
      <w:r w:rsidRPr="004A1775">
        <w:rPr>
          <w:noProof/>
        </w:rPr>
        <w:t xml:space="preserve"> (5), 343</w:t>
      </w:r>
      <w:r w:rsidR="008B3F81">
        <w:rPr>
          <w:noProof/>
        </w:rPr>
        <w:t>–</w:t>
      </w:r>
      <w:r w:rsidRPr="004A1775">
        <w:rPr>
          <w:noProof/>
        </w:rPr>
        <w:t>355 (1997).</w:t>
      </w:r>
    </w:p>
    <w:p w14:paraId="3A9EE13B" w14:textId="19543244" w:rsidR="0019647B" w:rsidRPr="004A1775" w:rsidRDefault="0019647B" w:rsidP="009739AA">
      <w:pPr>
        <w:pStyle w:val="EndNoteBibliography"/>
        <w:numPr>
          <w:ilvl w:val="0"/>
          <w:numId w:val="63"/>
        </w:numPr>
        <w:ind w:left="0" w:firstLine="0"/>
        <w:rPr>
          <w:noProof/>
        </w:rPr>
      </w:pPr>
      <w:r>
        <w:rPr>
          <w:noProof/>
        </w:rPr>
        <w:t>Pastoureau, P.</w:t>
      </w:r>
      <w:r w:rsidR="002A4675">
        <w:rPr>
          <w:noProof/>
        </w:rPr>
        <w:t>,</w:t>
      </w:r>
      <w:r>
        <w:rPr>
          <w:noProof/>
        </w:rPr>
        <w:t xml:space="preserve"> Chomel, A. </w:t>
      </w:r>
      <w:r w:rsidRPr="00F925B2">
        <w:rPr>
          <w:noProof/>
        </w:rPr>
        <w:t>Methods for</w:t>
      </w:r>
      <w:r>
        <w:rPr>
          <w:noProof/>
        </w:rPr>
        <w:t xml:space="preserve"> Cartilage and Subchondral Bone </w:t>
      </w:r>
      <w:r w:rsidRPr="00F925B2">
        <w:rPr>
          <w:noProof/>
        </w:rPr>
        <w:t>Histomorphometry</w:t>
      </w:r>
      <w:r w:rsidRPr="00505451">
        <w:rPr>
          <w:noProof/>
        </w:rPr>
        <w:t>.</w:t>
      </w:r>
      <w:r>
        <w:rPr>
          <w:noProof/>
        </w:rPr>
        <w:t xml:space="preserve"> I</w:t>
      </w:r>
      <w:r w:rsidRPr="006E06CE">
        <w:rPr>
          <w:noProof/>
        </w:rPr>
        <w:t xml:space="preserve">n </w:t>
      </w:r>
      <w:r>
        <w:rPr>
          <w:i/>
          <w:noProof/>
        </w:rPr>
        <w:t>Cartilage and Osteoarthritis. Methods in Molecular Medicine.</w:t>
      </w:r>
      <w:r w:rsidR="008B3F81">
        <w:rPr>
          <w:noProof/>
        </w:rPr>
        <w:t xml:space="preserve"> eds., </w:t>
      </w:r>
      <w:r w:rsidRPr="006E06CE">
        <w:rPr>
          <w:noProof/>
        </w:rPr>
        <w:t xml:space="preserve">De Ceuninck, F., </w:t>
      </w:r>
      <w:r>
        <w:rPr>
          <w:noProof/>
        </w:rPr>
        <w:t>Sabatini, M., Pastoureau, P., vol. 101,</w:t>
      </w:r>
      <w:r w:rsidRPr="006E06CE">
        <w:rPr>
          <w:noProof/>
        </w:rPr>
        <w:t xml:space="preserve"> 79</w:t>
      </w:r>
      <w:r w:rsidR="008B3F81">
        <w:rPr>
          <w:noProof/>
        </w:rPr>
        <w:t>–</w:t>
      </w:r>
      <w:r w:rsidRPr="006E06CE">
        <w:rPr>
          <w:noProof/>
        </w:rPr>
        <w:t>91</w:t>
      </w:r>
      <w:r>
        <w:rPr>
          <w:noProof/>
        </w:rPr>
        <w:t xml:space="preserve">, </w:t>
      </w:r>
      <w:r w:rsidRPr="006E06CE">
        <w:rPr>
          <w:noProof/>
        </w:rPr>
        <w:t>Humana Press</w:t>
      </w:r>
      <w:r>
        <w:rPr>
          <w:noProof/>
        </w:rPr>
        <w:t>. New York, NY (</w:t>
      </w:r>
      <w:r w:rsidRPr="006E06CE">
        <w:rPr>
          <w:noProof/>
        </w:rPr>
        <w:t>2004).</w:t>
      </w:r>
    </w:p>
    <w:p w14:paraId="47DAF335" w14:textId="33613F74" w:rsidR="004A1775" w:rsidRPr="004A1775" w:rsidRDefault="004A1775" w:rsidP="009739AA">
      <w:pPr>
        <w:pStyle w:val="EndNoteBibliography"/>
        <w:numPr>
          <w:ilvl w:val="0"/>
          <w:numId w:val="63"/>
        </w:numPr>
        <w:ind w:left="0" w:firstLine="0"/>
        <w:rPr>
          <w:noProof/>
        </w:rPr>
      </w:pPr>
      <w:r w:rsidRPr="004A1775">
        <w:rPr>
          <w:noProof/>
        </w:rPr>
        <w:t>McNulty, M. A.</w:t>
      </w:r>
      <w:r w:rsidR="002A4675">
        <w:rPr>
          <w:noProof/>
        </w:rPr>
        <w:t xml:space="preserve"> </w:t>
      </w:r>
      <w:r w:rsidRPr="002A4675">
        <w:rPr>
          <w:iCs/>
          <w:noProof/>
        </w:rPr>
        <w:t>et al.</w:t>
      </w:r>
      <w:r w:rsidR="00FF7A0C">
        <w:rPr>
          <w:i/>
          <w:noProof/>
        </w:rPr>
        <w:t xml:space="preserve"> </w:t>
      </w:r>
      <w:r w:rsidRPr="004A1775">
        <w:rPr>
          <w:noProof/>
        </w:rPr>
        <w:t xml:space="preserve">A comprehensive histological assessment of osteoarthritis lesions in mice. </w:t>
      </w:r>
      <w:r w:rsidRPr="004A1775">
        <w:rPr>
          <w:i/>
          <w:noProof/>
        </w:rPr>
        <w:t>Cartilage.</w:t>
      </w:r>
      <w:r w:rsidRPr="004A1775">
        <w:rPr>
          <w:noProof/>
        </w:rPr>
        <w:t xml:space="preserve"> </w:t>
      </w:r>
      <w:r w:rsidRPr="004A1775">
        <w:rPr>
          <w:b/>
          <w:noProof/>
        </w:rPr>
        <w:t>2</w:t>
      </w:r>
      <w:r w:rsidRPr="004A1775">
        <w:rPr>
          <w:noProof/>
        </w:rPr>
        <w:t xml:space="preserve"> (4), 354</w:t>
      </w:r>
      <w:r w:rsidR="008B3F81">
        <w:rPr>
          <w:noProof/>
        </w:rPr>
        <w:t>–</w:t>
      </w:r>
      <w:r w:rsidRPr="004A1775">
        <w:rPr>
          <w:noProof/>
        </w:rPr>
        <w:t>363 (2011).</w:t>
      </w:r>
    </w:p>
    <w:p w14:paraId="62ABAFEF" w14:textId="2A2E003C" w:rsidR="004A1775" w:rsidRDefault="004A1775" w:rsidP="009739AA">
      <w:pPr>
        <w:pStyle w:val="EndNoteBibliography"/>
        <w:numPr>
          <w:ilvl w:val="0"/>
          <w:numId w:val="63"/>
        </w:numPr>
        <w:ind w:left="0" w:firstLine="0"/>
        <w:rPr>
          <w:noProof/>
        </w:rPr>
      </w:pPr>
      <w:r w:rsidRPr="004A1775">
        <w:rPr>
          <w:noProof/>
        </w:rPr>
        <w:t>Glasson, S., Blanchet, T.</w:t>
      </w:r>
      <w:r w:rsidR="002A4675">
        <w:rPr>
          <w:noProof/>
        </w:rPr>
        <w:t>,</w:t>
      </w:r>
      <w:r w:rsidR="004A0243">
        <w:rPr>
          <w:noProof/>
        </w:rPr>
        <w:t xml:space="preserve"> </w:t>
      </w:r>
      <w:r w:rsidRPr="004A1775">
        <w:rPr>
          <w:noProof/>
        </w:rPr>
        <w:t xml:space="preserve">Morris, E. The surgical destabilization of the medial meniscus (DMM) model of osteoarthritis in the 129/SvEv mouse. </w:t>
      </w:r>
      <w:r w:rsidRPr="004A1775">
        <w:rPr>
          <w:i/>
          <w:noProof/>
        </w:rPr>
        <w:t>Osteoarthritis and Cartilage.</w:t>
      </w:r>
      <w:r w:rsidRPr="004A1775">
        <w:rPr>
          <w:noProof/>
        </w:rPr>
        <w:t xml:space="preserve"> </w:t>
      </w:r>
      <w:r w:rsidRPr="004A1775">
        <w:rPr>
          <w:b/>
          <w:noProof/>
        </w:rPr>
        <w:t>15</w:t>
      </w:r>
      <w:r w:rsidRPr="004A1775">
        <w:rPr>
          <w:noProof/>
        </w:rPr>
        <w:t xml:space="preserve"> (9), 1061</w:t>
      </w:r>
      <w:r w:rsidR="008B3F81">
        <w:rPr>
          <w:noProof/>
        </w:rPr>
        <w:t>–</w:t>
      </w:r>
      <w:r w:rsidRPr="004A1775">
        <w:rPr>
          <w:noProof/>
        </w:rPr>
        <w:t>1069 (2007).</w:t>
      </w:r>
    </w:p>
    <w:p w14:paraId="7350106C" w14:textId="41CBDA2F" w:rsidR="0019647B" w:rsidRPr="004A1775" w:rsidRDefault="0019647B" w:rsidP="009739AA">
      <w:pPr>
        <w:pStyle w:val="EndNoteBibliography"/>
        <w:numPr>
          <w:ilvl w:val="0"/>
          <w:numId w:val="63"/>
        </w:numPr>
        <w:ind w:left="0" w:firstLine="0"/>
        <w:rPr>
          <w:noProof/>
        </w:rPr>
      </w:pPr>
      <w:r w:rsidRPr="006E06CE">
        <w:rPr>
          <w:noProof/>
        </w:rPr>
        <w:t>Singh, S. R.</w:t>
      </w:r>
      <w:r w:rsidR="002A4675">
        <w:rPr>
          <w:noProof/>
        </w:rPr>
        <w:t xml:space="preserve">, </w:t>
      </w:r>
      <w:r w:rsidRPr="006E06CE">
        <w:rPr>
          <w:noProof/>
        </w:rPr>
        <w:t xml:space="preserve">Coppola, V. </w:t>
      </w:r>
      <w:r w:rsidRPr="006E06CE">
        <w:rPr>
          <w:i/>
          <w:noProof/>
        </w:rPr>
        <w:t>Mouse Genetics: Methods and Protocols</w:t>
      </w:r>
      <w:r>
        <w:rPr>
          <w:noProof/>
        </w:rPr>
        <w:t xml:space="preserve">. </w:t>
      </w:r>
      <w:r w:rsidRPr="006E06CE">
        <w:rPr>
          <w:noProof/>
        </w:rPr>
        <w:t>Humana Press</w:t>
      </w:r>
      <w:r>
        <w:rPr>
          <w:noProof/>
        </w:rPr>
        <w:t>. New York, NY (</w:t>
      </w:r>
      <w:r w:rsidRPr="006E06CE">
        <w:rPr>
          <w:noProof/>
        </w:rPr>
        <w:t>2004).</w:t>
      </w:r>
    </w:p>
    <w:p w14:paraId="3F588AC5" w14:textId="447E157D" w:rsidR="004A1775" w:rsidRDefault="004A1775" w:rsidP="009739AA">
      <w:pPr>
        <w:pStyle w:val="EndNoteBibliography"/>
        <w:numPr>
          <w:ilvl w:val="0"/>
          <w:numId w:val="63"/>
        </w:numPr>
        <w:ind w:left="0" w:firstLine="0"/>
        <w:rPr>
          <w:noProof/>
        </w:rPr>
      </w:pPr>
      <w:r w:rsidRPr="004A1775">
        <w:rPr>
          <w:noProof/>
        </w:rPr>
        <w:t>Fang, H.</w:t>
      </w:r>
      <w:r w:rsidR="002A4675">
        <w:rPr>
          <w:noProof/>
        </w:rPr>
        <w:t xml:space="preserve">, </w:t>
      </w:r>
      <w:r w:rsidRPr="004A1775">
        <w:rPr>
          <w:noProof/>
        </w:rPr>
        <w:t>Beier, F. Mouse models of osteoarthritis: modelling risk factors and assessing outcomes.</w:t>
      </w:r>
      <w:r w:rsidR="002A4675">
        <w:rPr>
          <w:noProof/>
        </w:rPr>
        <w:t xml:space="preserve"> </w:t>
      </w:r>
      <w:r w:rsidRPr="004A1775">
        <w:rPr>
          <w:i/>
          <w:noProof/>
        </w:rPr>
        <w:t>Nature Reviews Rheumatology.</w:t>
      </w:r>
      <w:r w:rsidRPr="004A1775">
        <w:rPr>
          <w:noProof/>
        </w:rPr>
        <w:t xml:space="preserve"> </w:t>
      </w:r>
      <w:r w:rsidRPr="004A1775">
        <w:rPr>
          <w:b/>
          <w:noProof/>
        </w:rPr>
        <w:t>10</w:t>
      </w:r>
      <w:r w:rsidRPr="004A1775">
        <w:rPr>
          <w:noProof/>
        </w:rPr>
        <w:t xml:space="preserve"> (7), 413 (2014).</w:t>
      </w:r>
    </w:p>
    <w:p w14:paraId="2CF5A728" w14:textId="0ACD2DBB" w:rsidR="0019647B" w:rsidRPr="004A1775" w:rsidRDefault="0019647B" w:rsidP="009739AA">
      <w:pPr>
        <w:pStyle w:val="EndNoteBibliography"/>
        <w:numPr>
          <w:ilvl w:val="0"/>
          <w:numId w:val="63"/>
        </w:numPr>
        <w:ind w:left="0" w:firstLine="0"/>
        <w:rPr>
          <w:noProof/>
        </w:rPr>
      </w:pPr>
      <w:r>
        <w:rPr>
          <w:noProof/>
        </w:rPr>
        <w:t>Culley K.</w:t>
      </w:r>
      <w:r w:rsidR="00F70AAA">
        <w:rPr>
          <w:noProof/>
        </w:rPr>
        <w:t xml:space="preserve"> </w:t>
      </w:r>
      <w:r>
        <w:rPr>
          <w:noProof/>
        </w:rPr>
        <w:t xml:space="preserve">L. et al. </w:t>
      </w:r>
      <w:r w:rsidRPr="00AB14CC">
        <w:rPr>
          <w:noProof/>
        </w:rPr>
        <w:t xml:space="preserve">Mouse Models of Osteoarthritis: </w:t>
      </w:r>
      <w:r>
        <w:rPr>
          <w:noProof/>
        </w:rPr>
        <w:t xml:space="preserve">Surgical Model of Posttraumatic </w:t>
      </w:r>
      <w:r w:rsidRPr="00AB14CC">
        <w:rPr>
          <w:noProof/>
        </w:rPr>
        <w:t>Osteoarthritis Induced by Destabilizat</w:t>
      </w:r>
      <w:r>
        <w:rPr>
          <w:noProof/>
        </w:rPr>
        <w:t xml:space="preserve">ion of the Medial Meniscus. In </w:t>
      </w:r>
      <w:r>
        <w:rPr>
          <w:i/>
          <w:noProof/>
        </w:rPr>
        <w:t xml:space="preserve">Osteoporosis and </w:t>
      </w:r>
      <w:r w:rsidRPr="005234A1">
        <w:rPr>
          <w:i/>
          <w:noProof/>
        </w:rPr>
        <w:t>Osteoarthritis</w:t>
      </w:r>
      <w:r w:rsidRPr="00AB14CC">
        <w:rPr>
          <w:noProof/>
        </w:rPr>
        <w:t xml:space="preserve">. </w:t>
      </w:r>
      <w:r w:rsidRPr="005234A1">
        <w:rPr>
          <w:i/>
          <w:noProof/>
        </w:rPr>
        <w:t>Methods in Molecular Biology</w:t>
      </w:r>
      <w:r w:rsidR="008B3F81">
        <w:rPr>
          <w:noProof/>
        </w:rPr>
        <w:t>.</w:t>
      </w:r>
      <w:r>
        <w:rPr>
          <w:noProof/>
        </w:rPr>
        <w:t xml:space="preserve"> </w:t>
      </w:r>
      <w:r w:rsidR="008B3F81">
        <w:rPr>
          <w:noProof/>
        </w:rPr>
        <w:t xml:space="preserve">eds., </w:t>
      </w:r>
      <w:r w:rsidRPr="00AB14CC">
        <w:rPr>
          <w:noProof/>
        </w:rPr>
        <w:t>Wes</w:t>
      </w:r>
      <w:r>
        <w:rPr>
          <w:noProof/>
        </w:rPr>
        <w:t>tendorf J., van Wijnen A., vol</w:t>
      </w:r>
      <w:r w:rsidR="00F70AAA">
        <w:rPr>
          <w:noProof/>
        </w:rPr>
        <w:t>.</w:t>
      </w:r>
      <w:r>
        <w:rPr>
          <w:noProof/>
        </w:rPr>
        <w:t xml:space="preserve"> 1226, 143</w:t>
      </w:r>
      <w:r w:rsidR="008B3F81">
        <w:rPr>
          <w:noProof/>
        </w:rPr>
        <w:t>–</w:t>
      </w:r>
      <w:r>
        <w:rPr>
          <w:noProof/>
        </w:rPr>
        <w:t>173,</w:t>
      </w:r>
      <w:r>
        <w:rPr>
          <w:rFonts w:eastAsia="Times New Roman"/>
        </w:rPr>
        <w:t xml:space="preserve"> </w:t>
      </w:r>
      <w:r w:rsidRPr="00AB14CC">
        <w:rPr>
          <w:noProof/>
        </w:rPr>
        <w:t>Humana Press, New York, NY</w:t>
      </w:r>
      <w:r>
        <w:rPr>
          <w:noProof/>
        </w:rPr>
        <w:t xml:space="preserve"> </w:t>
      </w:r>
      <w:r w:rsidRPr="00AB14CC">
        <w:rPr>
          <w:noProof/>
        </w:rPr>
        <w:t>(2015)</w:t>
      </w:r>
      <w:r>
        <w:rPr>
          <w:noProof/>
        </w:rPr>
        <w:t>.</w:t>
      </w:r>
    </w:p>
    <w:p w14:paraId="594D80F5" w14:textId="0BC9222A" w:rsidR="004A1775" w:rsidRPr="004A1775" w:rsidRDefault="004A1775" w:rsidP="009739AA">
      <w:pPr>
        <w:pStyle w:val="EndNoteBibliography"/>
        <w:numPr>
          <w:ilvl w:val="0"/>
          <w:numId w:val="63"/>
        </w:numPr>
        <w:ind w:left="0" w:firstLine="0"/>
        <w:rPr>
          <w:noProof/>
        </w:rPr>
      </w:pPr>
      <w:r w:rsidRPr="004A1775">
        <w:rPr>
          <w:noProof/>
        </w:rPr>
        <w:t xml:space="preserve">Van der Kraan, P. Factors that influence outcome in experimental osteoarthritis. </w:t>
      </w:r>
      <w:r w:rsidRPr="004A1775">
        <w:rPr>
          <w:i/>
          <w:noProof/>
        </w:rPr>
        <w:t>Osteoarthritis and Cartilage.</w:t>
      </w:r>
      <w:r w:rsidRPr="004A1775">
        <w:rPr>
          <w:noProof/>
        </w:rPr>
        <w:t xml:space="preserve"> </w:t>
      </w:r>
      <w:r w:rsidRPr="004A1775">
        <w:rPr>
          <w:b/>
          <w:noProof/>
        </w:rPr>
        <w:t>25</w:t>
      </w:r>
      <w:r w:rsidRPr="004A1775">
        <w:rPr>
          <w:noProof/>
        </w:rPr>
        <w:t xml:space="preserve"> (3), 369</w:t>
      </w:r>
      <w:r w:rsidR="008B3F81">
        <w:rPr>
          <w:noProof/>
        </w:rPr>
        <w:t>–</w:t>
      </w:r>
      <w:r w:rsidRPr="004A1775">
        <w:rPr>
          <w:noProof/>
        </w:rPr>
        <w:t>375 (2017).</w:t>
      </w:r>
    </w:p>
    <w:p w14:paraId="2BDF8C0A" w14:textId="3E306F36" w:rsidR="004A1775" w:rsidRPr="004A1775" w:rsidRDefault="004A1775" w:rsidP="009739AA">
      <w:pPr>
        <w:pStyle w:val="EndNoteBibliography"/>
        <w:numPr>
          <w:ilvl w:val="0"/>
          <w:numId w:val="63"/>
        </w:numPr>
        <w:ind w:left="0" w:firstLine="0"/>
        <w:rPr>
          <w:noProof/>
        </w:rPr>
      </w:pPr>
      <w:r w:rsidRPr="004A1775">
        <w:rPr>
          <w:noProof/>
        </w:rPr>
        <w:t>Gage, G. J., Kipke, D. R.</w:t>
      </w:r>
      <w:r w:rsidR="002A4675">
        <w:rPr>
          <w:noProof/>
        </w:rPr>
        <w:t>,</w:t>
      </w:r>
      <w:r w:rsidRPr="004A1775">
        <w:rPr>
          <w:noProof/>
        </w:rPr>
        <w:t xml:space="preserve"> Shain, W. Whole animal perfusion fixation for rodents. </w:t>
      </w:r>
      <w:r w:rsidRPr="004A1775">
        <w:rPr>
          <w:i/>
          <w:noProof/>
        </w:rPr>
        <w:t>Journal of Visualized Experiments.</w:t>
      </w:r>
      <w:r w:rsidRPr="004A1775">
        <w:rPr>
          <w:noProof/>
        </w:rPr>
        <w:t xml:space="preserve"> (65), e356</w:t>
      </w:r>
      <w:bookmarkStart w:id="5" w:name="_GoBack"/>
      <w:bookmarkEnd w:id="5"/>
      <w:r w:rsidRPr="004A1775">
        <w:rPr>
          <w:noProof/>
        </w:rPr>
        <w:t>4 (2012).</w:t>
      </w:r>
    </w:p>
    <w:p w14:paraId="41049118" w14:textId="76151BAE" w:rsidR="004A1775" w:rsidRPr="004A1775" w:rsidRDefault="004A1775" w:rsidP="009739AA">
      <w:pPr>
        <w:pStyle w:val="EndNoteBibliography"/>
        <w:numPr>
          <w:ilvl w:val="0"/>
          <w:numId w:val="63"/>
        </w:numPr>
        <w:ind w:left="0" w:firstLine="0"/>
        <w:rPr>
          <w:noProof/>
        </w:rPr>
      </w:pPr>
      <w:r w:rsidRPr="004A1775">
        <w:rPr>
          <w:noProof/>
        </w:rPr>
        <w:t>Callis, G.</w:t>
      </w:r>
      <w:r w:rsidR="002A4675">
        <w:rPr>
          <w:noProof/>
        </w:rPr>
        <w:t xml:space="preserve">, </w:t>
      </w:r>
      <w:r w:rsidRPr="004A1775">
        <w:rPr>
          <w:noProof/>
        </w:rPr>
        <w:t xml:space="preserve">Sterchi, D. Decalcification of bone: literature review and practical study of various decalcifying agents. Methods, and their effects on bone histology. </w:t>
      </w:r>
      <w:r w:rsidRPr="004A1775">
        <w:rPr>
          <w:i/>
          <w:noProof/>
        </w:rPr>
        <w:t>Journal of Histotechnology.</w:t>
      </w:r>
      <w:r w:rsidRPr="004A1775">
        <w:rPr>
          <w:noProof/>
        </w:rPr>
        <w:t xml:space="preserve"> </w:t>
      </w:r>
      <w:r w:rsidRPr="004A1775">
        <w:rPr>
          <w:b/>
          <w:noProof/>
        </w:rPr>
        <w:t>21</w:t>
      </w:r>
      <w:r w:rsidRPr="004A1775">
        <w:rPr>
          <w:noProof/>
        </w:rPr>
        <w:t xml:space="preserve"> (1), 49</w:t>
      </w:r>
      <w:r w:rsidR="008B3F81">
        <w:rPr>
          <w:noProof/>
        </w:rPr>
        <w:t>–</w:t>
      </w:r>
      <w:r w:rsidRPr="004A1775">
        <w:rPr>
          <w:noProof/>
        </w:rPr>
        <w:t>58 (1998).</w:t>
      </w:r>
    </w:p>
    <w:p w14:paraId="7A86DE69" w14:textId="337CC6E2" w:rsidR="004A1775" w:rsidRPr="004A1775" w:rsidRDefault="004A1775" w:rsidP="009739AA">
      <w:pPr>
        <w:pStyle w:val="EndNoteBibliography"/>
        <w:numPr>
          <w:ilvl w:val="0"/>
          <w:numId w:val="63"/>
        </w:numPr>
        <w:ind w:left="0" w:firstLine="0"/>
        <w:rPr>
          <w:noProof/>
        </w:rPr>
      </w:pPr>
      <w:r w:rsidRPr="004A1775">
        <w:rPr>
          <w:noProof/>
        </w:rPr>
        <w:t>Lajeunesse, D., Massicotte, F., Pelletier, J.-P.</w:t>
      </w:r>
      <w:r w:rsidR="002A4675">
        <w:rPr>
          <w:noProof/>
        </w:rPr>
        <w:t xml:space="preserve">, </w:t>
      </w:r>
      <w:r w:rsidRPr="004A1775">
        <w:rPr>
          <w:noProof/>
        </w:rPr>
        <w:t xml:space="preserve">Martel-Pelletier, J. Subchondral bone sclerosis in osteoarthritis: not just an innocent bystander. </w:t>
      </w:r>
      <w:r w:rsidRPr="004A1775">
        <w:rPr>
          <w:i/>
          <w:noProof/>
        </w:rPr>
        <w:t>Modern Rheumatology.</w:t>
      </w:r>
      <w:r w:rsidRPr="004A1775">
        <w:rPr>
          <w:noProof/>
        </w:rPr>
        <w:t xml:space="preserve"> </w:t>
      </w:r>
      <w:r w:rsidRPr="004A1775">
        <w:rPr>
          <w:b/>
          <w:noProof/>
        </w:rPr>
        <w:t>13</w:t>
      </w:r>
      <w:r w:rsidRPr="004A1775">
        <w:rPr>
          <w:noProof/>
        </w:rPr>
        <w:t xml:space="preserve"> (1), 0007</w:t>
      </w:r>
      <w:r w:rsidR="008B3F81">
        <w:rPr>
          <w:noProof/>
        </w:rPr>
        <w:t>–</w:t>
      </w:r>
      <w:r w:rsidRPr="004A1775">
        <w:rPr>
          <w:noProof/>
        </w:rPr>
        <w:t>0014 (2003).</w:t>
      </w:r>
    </w:p>
    <w:p w14:paraId="1D852161" w14:textId="54E692FC" w:rsidR="004A1775" w:rsidRPr="004A1775" w:rsidRDefault="004A1775" w:rsidP="009739AA">
      <w:pPr>
        <w:pStyle w:val="EndNoteBibliography"/>
        <w:numPr>
          <w:ilvl w:val="0"/>
          <w:numId w:val="63"/>
        </w:numPr>
        <w:ind w:left="0" w:firstLine="0"/>
        <w:rPr>
          <w:noProof/>
        </w:rPr>
      </w:pPr>
      <w:r w:rsidRPr="004A1775">
        <w:rPr>
          <w:noProof/>
        </w:rPr>
        <w:t>Li, G</w:t>
      </w:r>
      <w:r w:rsidRPr="002A4675">
        <w:rPr>
          <w:noProof/>
        </w:rPr>
        <w:t>.</w:t>
      </w:r>
      <w:r w:rsidR="002A4675">
        <w:rPr>
          <w:noProof/>
        </w:rPr>
        <w:t xml:space="preserve"> </w:t>
      </w:r>
      <w:r w:rsidRPr="002A4675">
        <w:rPr>
          <w:noProof/>
        </w:rPr>
        <w:t>et al.</w:t>
      </w:r>
      <w:r w:rsidR="00FF7A0C" w:rsidRPr="002A4675">
        <w:rPr>
          <w:noProof/>
        </w:rPr>
        <w:t xml:space="preserve"> </w:t>
      </w:r>
      <w:r w:rsidRPr="004A1775">
        <w:rPr>
          <w:noProof/>
        </w:rPr>
        <w:t xml:space="preserve">Subchondral bone in osteoarthritis: insight into risk factors and microstructural changes. </w:t>
      </w:r>
      <w:r w:rsidRPr="004A1775">
        <w:rPr>
          <w:i/>
          <w:noProof/>
        </w:rPr>
        <w:t>Arthritis Research Therapy.</w:t>
      </w:r>
      <w:r w:rsidRPr="004A1775">
        <w:rPr>
          <w:noProof/>
        </w:rPr>
        <w:t xml:space="preserve"> </w:t>
      </w:r>
      <w:r w:rsidRPr="004A1775">
        <w:rPr>
          <w:b/>
          <w:noProof/>
        </w:rPr>
        <w:t>15</w:t>
      </w:r>
      <w:r w:rsidRPr="004A1775">
        <w:rPr>
          <w:noProof/>
        </w:rPr>
        <w:t xml:space="preserve"> (6), 223 (2013).</w:t>
      </w:r>
    </w:p>
    <w:p w14:paraId="7F562143" w14:textId="2CA1A0F2" w:rsidR="004A1775" w:rsidRPr="004A1775" w:rsidRDefault="004A1775" w:rsidP="009739AA">
      <w:pPr>
        <w:pStyle w:val="EndNoteBibliography"/>
        <w:numPr>
          <w:ilvl w:val="0"/>
          <w:numId w:val="63"/>
        </w:numPr>
        <w:ind w:left="0" w:firstLine="0"/>
        <w:rPr>
          <w:noProof/>
        </w:rPr>
      </w:pPr>
      <w:r w:rsidRPr="004A1775">
        <w:rPr>
          <w:noProof/>
        </w:rPr>
        <w:t>Kapoor, M., Martel-Pelletier, J., Lajeunesse, D., Pelletier, J.-P.</w:t>
      </w:r>
      <w:r w:rsidR="002A4675">
        <w:rPr>
          <w:noProof/>
        </w:rPr>
        <w:t xml:space="preserve">, </w:t>
      </w:r>
      <w:r w:rsidRPr="004A1775">
        <w:rPr>
          <w:noProof/>
        </w:rPr>
        <w:t xml:space="preserve">Fahmi, H. Role of proinflammatory cytokines in the pathophysiology of osteoarthritis. </w:t>
      </w:r>
      <w:r w:rsidRPr="004A1775">
        <w:rPr>
          <w:i/>
          <w:noProof/>
        </w:rPr>
        <w:t>Nature Reviews Rheumatology.</w:t>
      </w:r>
      <w:r w:rsidRPr="004A1775">
        <w:rPr>
          <w:noProof/>
        </w:rPr>
        <w:t xml:space="preserve"> </w:t>
      </w:r>
      <w:r w:rsidRPr="004A1775">
        <w:rPr>
          <w:b/>
          <w:noProof/>
        </w:rPr>
        <w:t>7</w:t>
      </w:r>
      <w:r w:rsidRPr="004A1775">
        <w:rPr>
          <w:noProof/>
        </w:rPr>
        <w:t xml:space="preserve"> (1), 33 (2011).</w:t>
      </w:r>
    </w:p>
    <w:p w14:paraId="6D52DE57" w14:textId="7F8A7E01" w:rsidR="004A1775" w:rsidRPr="004A1775" w:rsidRDefault="004A1775" w:rsidP="009739AA">
      <w:pPr>
        <w:pStyle w:val="EndNoteBibliography"/>
        <w:numPr>
          <w:ilvl w:val="0"/>
          <w:numId w:val="63"/>
        </w:numPr>
        <w:ind w:left="0" w:firstLine="0"/>
        <w:rPr>
          <w:noProof/>
        </w:rPr>
      </w:pPr>
      <w:r w:rsidRPr="004A1775">
        <w:rPr>
          <w:noProof/>
        </w:rPr>
        <w:t>Scanzello, C. R.</w:t>
      </w:r>
      <w:r w:rsidR="002A4675">
        <w:rPr>
          <w:noProof/>
        </w:rPr>
        <w:t xml:space="preserve">, </w:t>
      </w:r>
      <w:r w:rsidRPr="004A1775">
        <w:rPr>
          <w:noProof/>
        </w:rPr>
        <w:t xml:space="preserve">Goldring, S. R. The role of synovitis in osteoarthritis pathogenesis. </w:t>
      </w:r>
      <w:r w:rsidRPr="004A1775">
        <w:rPr>
          <w:i/>
          <w:noProof/>
        </w:rPr>
        <w:t>Bone.</w:t>
      </w:r>
      <w:r w:rsidRPr="004A1775">
        <w:rPr>
          <w:noProof/>
        </w:rPr>
        <w:t xml:space="preserve"> </w:t>
      </w:r>
      <w:r w:rsidRPr="004A1775">
        <w:rPr>
          <w:b/>
          <w:noProof/>
        </w:rPr>
        <w:t>51</w:t>
      </w:r>
      <w:r w:rsidRPr="004A1775">
        <w:rPr>
          <w:noProof/>
        </w:rPr>
        <w:t xml:space="preserve"> (2), 249</w:t>
      </w:r>
      <w:r w:rsidR="008B3F81">
        <w:rPr>
          <w:noProof/>
        </w:rPr>
        <w:t>–</w:t>
      </w:r>
      <w:r w:rsidRPr="004A1775">
        <w:rPr>
          <w:noProof/>
        </w:rPr>
        <w:t>257 (2012).</w:t>
      </w:r>
    </w:p>
    <w:p w14:paraId="727B1D28" w14:textId="467E71F0" w:rsidR="004A1775" w:rsidRPr="004A1775" w:rsidRDefault="004A1775" w:rsidP="009739AA">
      <w:pPr>
        <w:pStyle w:val="EndNoteBibliography"/>
        <w:numPr>
          <w:ilvl w:val="0"/>
          <w:numId w:val="63"/>
        </w:numPr>
        <w:ind w:left="0" w:firstLine="0"/>
        <w:rPr>
          <w:noProof/>
        </w:rPr>
      </w:pPr>
      <w:r w:rsidRPr="004A1775">
        <w:rPr>
          <w:noProof/>
        </w:rPr>
        <w:t>Benito, M. J., Veale, D. J., FitzGerald, O., van den Berg, W. B.</w:t>
      </w:r>
      <w:r w:rsidR="002A4675">
        <w:rPr>
          <w:noProof/>
        </w:rPr>
        <w:t xml:space="preserve">, </w:t>
      </w:r>
      <w:r w:rsidRPr="004A1775">
        <w:rPr>
          <w:noProof/>
        </w:rPr>
        <w:t xml:space="preserve">Bresnihan, B. Synovial tissue inflammation in early and late osteoarthritis. </w:t>
      </w:r>
      <w:r w:rsidRPr="004A1775">
        <w:rPr>
          <w:i/>
          <w:noProof/>
        </w:rPr>
        <w:t>Annals of the Rheumatic Diseases.</w:t>
      </w:r>
      <w:r w:rsidRPr="004A1775">
        <w:rPr>
          <w:noProof/>
        </w:rPr>
        <w:t xml:space="preserve"> </w:t>
      </w:r>
      <w:r w:rsidRPr="004A1775">
        <w:rPr>
          <w:b/>
          <w:noProof/>
        </w:rPr>
        <w:t>64</w:t>
      </w:r>
      <w:r w:rsidRPr="004A1775">
        <w:rPr>
          <w:noProof/>
        </w:rPr>
        <w:t xml:space="preserve"> (9), 1263</w:t>
      </w:r>
      <w:r w:rsidR="008B3F81">
        <w:rPr>
          <w:noProof/>
        </w:rPr>
        <w:t>–</w:t>
      </w:r>
      <w:r w:rsidRPr="004A1775">
        <w:rPr>
          <w:noProof/>
        </w:rPr>
        <w:t>1267 (2005).</w:t>
      </w:r>
    </w:p>
    <w:p w14:paraId="7B2D0996" w14:textId="3DA2F748" w:rsidR="004A1775" w:rsidRPr="004A1775" w:rsidRDefault="004A1775" w:rsidP="009739AA">
      <w:pPr>
        <w:pStyle w:val="EndNoteBibliography"/>
        <w:numPr>
          <w:ilvl w:val="0"/>
          <w:numId w:val="63"/>
        </w:numPr>
        <w:ind w:left="0" w:firstLine="0"/>
        <w:rPr>
          <w:noProof/>
        </w:rPr>
      </w:pPr>
      <w:r w:rsidRPr="004A1775">
        <w:rPr>
          <w:noProof/>
        </w:rPr>
        <w:t>De Lange-Brokaar, B. J.</w:t>
      </w:r>
      <w:r w:rsidR="002A4675">
        <w:rPr>
          <w:noProof/>
        </w:rPr>
        <w:t xml:space="preserve"> </w:t>
      </w:r>
      <w:r w:rsidRPr="002A4675">
        <w:rPr>
          <w:iCs/>
          <w:noProof/>
        </w:rPr>
        <w:t>et al.</w:t>
      </w:r>
      <w:r w:rsidR="00FF7A0C" w:rsidRPr="002A4675">
        <w:rPr>
          <w:iCs/>
          <w:noProof/>
        </w:rPr>
        <w:t xml:space="preserve"> </w:t>
      </w:r>
      <w:r w:rsidRPr="004A1775">
        <w:rPr>
          <w:noProof/>
        </w:rPr>
        <w:t xml:space="preserve">Synovial inflammation, immune cells and their cytokines in osteoarthritis: a review. </w:t>
      </w:r>
      <w:r w:rsidRPr="004A1775">
        <w:rPr>
          <w:i/>
          <w:noProof/>
        </w:rPr>
        <w:t>Osteoarthritis and Cartilage.</w:t>
      </w:r>
      <w:r w:rsidRPr="004A1775">
        <w:rPr>
          <w:noProof/>
        </w:rPr>
        <w:t xml:space="preserve"> </w:t>
      </w:r>
      <w:r w:rsidRPr="004A1775">
        <w:rPr>
          <w:b/>
          <w:noProof/>
        </w:rPr>
        <w:t>20</w:t>
      </w:r>
      <w:r w:rsidRPr="004A1775">
        <w:rPr>
          <w:noProof/>
        </w:rPr>
        <w:t xml:space="preserve"> (12), 1484</w:t>
      </w:r>
      <w:r w:rsidR="008B3F81">
        <w:rPr>
          <w:noProof/>
        </w:rPr>
        <w:t>–</w:t>
      </w:r>
      <w:r w:rsidRPr="004A1775">
        <w:rPr>
          <w:noProof/>
        </w:rPr>
        <w:t>1499 (2012).</w:t>
      </w:r>
    </w:p>
    <w:p w14:paraId="74707BAC" w14:textId="2FF56896" w:rsidR="004A1775" w:rsidRPr="004A1775" w:rsidRDefault="004A1775" w:rsidP="009739AA">
      <w:pPr>
        <w:pStyle w:val="EndNoteBibliography"/>
        <w:numPr>
          <w:ilvl w:val="0"/>
          <w:numId w:val="63"/>
        </w:numPr>
        <w:ind w:left="0" w:firstLine="0"/>
        <w:rPr>
          <w:noProof/>
        </w:rPr>
      </w:pPr>
      <w:r w:rsidRPr="004A1775">
        <w:rPr>
          <w:noProof/>
        </w:rPr>
        <w:lastRenderedPageBreak/>
        <w:t>Findlay, D. M.</w:t>
      </w:r>
      <w:r w:rsidR="002A4675">
        <w:rPr>
          <w:noProof/>
        </w:rPr>
        <w:t xml:space="preserve">, </w:t>
      </w:r>
      <w:r w:rsidRPr="004A1775">
        <w:rPr>
          <w:noProof/>
        </w:rPr>
        <w:t xml:space="preserve">Kuliwaba, J. S. Bone–cartilage crosstalk: a conversation for understanding osteoarthritis. </w:t>
      </w:r>
      <w:r w:rsidRPr="004A1775">
        <w:rPr>
          <w:i/>
          <w:noProof/>
        </w:rPr>
        <w:t>Bone Research.</w:t>
      </w:r>
      <w:r w:rsidRPr="004A1775">
        <w:rPr>
          <w:noProof/>
        </w:rPr>
        <w:t xml:space="preserve"> </w:t>
      </w:r>
      <w:r w:rsidRPr="004A1775">
        <w:rPr>
          <w:b/>
          <w:noProof/>
        </w:rPr>
        <w:t>4</w:t>
      </w:r>
      <w:r w:rsidR="008B3F81">
        <w:rPr>
          <w:bCs/>
          <w:noProof/>
        </w:rPr>
        <w:t>,</w:t>
      </w:r>
      <w:r w:rsidRPr="004A1775">
        <w:rPr>
          <w:noProof/>
        </w:rPr>
        <w:t xml:space="preserve"> 16028 (2016).</w:t>
      </w:r>
    </w:p>
    <w:p w14:paraId="730911FA" w14:textId="74BA1DC1" w:rsidR="004A1775" w:rsidRPr="004A1775" w:rsidRDefault="004A1775" w:rsidP="009739AA">
      <w:pPr>
        <w:pStyle w:val="EndNoteBibliography"/>
        <w:numPr>
          <w:ilvl w:val="0"/>
          <w:numId w:val="63"/>
        </w:numPr>
        <w:ind w:left="0" w:firstLine="0"/>
        <w:rPr>
          <w:noProof/>
        </w:rPr>
      </w:pPr>
      <w:r w:rsidRPr="004A1775">
        <w:rPr>
          <w:noProof/>
        </w:rPr>
        <w:t>Lories, R. J.</w:t>
      </w:r>
      <w:r w:rsidR="002A4675">
        <w:rPr>
          <w:noProof/>
        </w:rPr>
        <w:t xml:space="preserve">, </w:t>
      </w:r>
      <w:r w:rsidRPr="004A1775">
        <w:rPr>
          <w:noProof/>
        </w:rPr>
        <w:t xml:space="preserve">Luyten, F. P. The bone–cartilage unit in osteoarthritis. </w:t>
      </w:r>
      <w:r w:rsidRPr="004A1775">
        <w:rPr>
          <w:i/>
          <w:noProof/>
        </w:rPr>
        <w:t>Nature Reviews Rheumatology.</w:t>
      </w:r>
      <w:r w:rsidRPr="004A1775">
        <w:rPr>
          <w:noProof/>
        </w:rPr>
        <w:t xml:space="preserve"> </w:t>
      </w:r>
      <w:r w:rsidRPr="004A1775">
        <w:rPr>
          <w:b/>
          <w:noProof/>
        </w:rPr>
        <w:t>7</w:t>
      </w:r>
      <w:r w:rsidRPr="004A1775">
        <w:rPr>
          <w:noProof/>
        </w:rPr>
        <w:t xml:space="preserve"> (1), 43 (2011).</w:t>
      </w:r>
    </w:p>
    <w:p w14:paraId="52A3EC4A" w14:textId="5E84689C" w:rsidR="004A1775" w:rsidRPr="004A1775" w:rsidRDefault="004A1775" w:rsidP="009739AA">
      <w:pPr>
        <w:pStyle w:val="EndNoteBibliography"/>
        <w:numPr>
          <w:ilvl w:val="0"/>
          <w:numId w:val="63"/>
        </w:numPr>
        <w:ind w:left="0" w:firstLine="0"/>
        <w:rPr>
          <w:noProof/>
        </w:rPr>
      </w:pPr>
      <w:r w:rsidRPr="004A1775">
        <w:rPr>
          <w:noProof/>
        </w:rPr>
        <w:t>Pritzker, K. P.</w:t>
      </w:r>
      <w:r w:rsidR="002A4675">
        <w:rPr>
          <w:noProof/>
        </w:rPr>
        <w:t xml:space="preserve"> </w:t>
      </w:r>
      <w:r w:rsidRPr="002A4675">
        <w:rPr>
          <w:iCs/>
          <w:noProof/>
        </w:rPr>
        <w:t>et al.</w:t>
      </w:r>
      <w:r w:rsidR="00FF7A0C" w:rsidRPr="002A4675">
        <w:rPr>
          <w:iCs/>
          <w:noProof/>
        </w:rPr>
        <w:t xml:space="preserve"> </w:t>
      </w:r>
      <w:r w:rsidRPr="004A1775">
        <w:rPr>
          <w:noProof/>
        </w:rPr>
        <w:t xml:space="preserve">Osteoarthritis cartilage histopathology: grading and staging. </w:t>
      </w:r>
      <w:r w:rsidRPr="004A1775">
        <w:rPr>
          <w:i/>
          <w:noProof/>
        </w:rPr>
        <w:t>J</w:t>
      </w:r>
      <w:r w:rsidR="008B3F81">
        <w:rPr>
          <w:i/>
          <w:noProof/>
        </w:rPr>
        <w:t>ournal of</w:t>
      </w:r>
      <w:r w:rsidRPr="004A1775">
        <w:rPr>
          <w:i/>
          <w:noProof/>
        </w:rPr>
        <w:t xml:space="preserve"> Osteoarthritis and Cartilage.</w:t>
      </w:r>
      <w:r w:rsidRPr="004A1775">
        <w:rPr>
          <w:noProof/>
        </w:rPr>
        <w:t xml:space="preserve"> </w:t>
      </w:r>
      <w:r w:rsidRPr="004A1775">
        <w:rPr>
          <w:b/>
          <w:noProof/>
        </w:rPr>
        <w:t>14</w:t>
      </w:r>
      <w:r w:rsidRPr="004A1775">
        <w:rPr>
          <w:noProof/>
        </w:rPr>
        <w:t xml:space="preserve"> (1), 13</w:t>
      </w:r>
      <w:r w:rsidR="008B3F81">
        <w:rPr>
          <w:noProof/>
        </w:rPr>
        <w:t>–</w:t>
      </w:r>
      <w:r w:rsidRPr="004A1775">
        <w:rPr>
          <w:noProof/>
        </w:rPr>
        <w:t>29 (2006).</w:t>
      </w:r>
    </w:p>
    <w:p w14:paraId="7F376D9A" w14:textId="670208FE" w:rsidR="004A1775" w:rsidRPr="004A1775" w:rsidRDefault="004A1775" w:rsidP="009739AA">
      <w:pPr>
        <w:pStyle w:val="EndNoteBibliography"/>
        <w:numPr>
          <w:ilvl w:val="0"/>
          <w:numId w:val="63"/>
        </w:numPr>
        <w:ind w:left="0" w:firstLine="0"/>
        <w:rPr>
          <w:noProof/>
        </w:rPr>
      </w:pPr>
      <w:r w:rsidRPr="004A1775">
        <w:rPr>
          <w:noProof/>
        </w:rPr>
        <w:t>Hayami, T.</w:t>
      </w:r>
      <w:r w:rsidR="002A4675">
        <w:rPr>
          <w:noProof/>
        </w:rPr>
        <w:t xml:space="preserve"> </w:t>
      </w:r>
      <w:r w:rsidRPr="002A4675">
        <w:rPr>
          <w:iCs/>
          <w:noProof/>
        </w:rPr>
        <w:t>et al.</w:t>
      </w:r>
      <w:r w:rsidR="00FF7A0C" w:rsidRPr="002A4675">
        <w:rPr>
          <w:iCs/>
          <w:noProof/>
        </w:rPr>
        <w:t xml:space="preserve"> </w:t>
      </w:r>
      <w:r w:rsidRPr="004A1775">
        <w:rPr>
          <w:noProof/>
        </w:rPr>
        <w:t xml:space="preserve">Characterization of articular cartilage and subchondral bone changes in the rat anterior cruciate ligament transection and meniscectomized models of osteoarthritis. </w:t>
      </w:r>
      <w:r w:rsidRPr="004A1775">
        <w:rPr>
          <w:i/>
          <w:noProof/>
        </w:rPr>
        <w:t>Bone.</w:t>
      </w:r>
      <w:r w:rsidRPr="004A1775">
        <w:rPr>
          <w:noProof/>
        </w:rPr>
        <w:t xml:space="preserve"> </w:t>
      </w:r>
      <w:r w:rsidRPr="004A1775">
        <w:rPr>
          <w:b/>
          <w:noProof/>
        </w:rPr>
        <w:t>38</w:t>
      </w:r>
      <w:r w:rsidRPr="004A1775">
        <w:rPr>
          <w:noProof/>
        </w:rPr>
        <w:t xml:space="preserve"> (2), 234</w:t>
      </w:r>
      <w:r w:rsidR="008B3F81">
        <w:rPr>
          <w:noProof/>
        </w:rPr>
        <w:t>–</w:t>
      </w:r>
      <w:r w:rsidRPr="004A1775">
        <w:rPr>
          <w:noProof/>
        </w:rPr>
        <w:t>243 (2006).</w:t>
      </w:r>
    </w:p>
    <w:p w14:paraId="45F192C6" w14:textId="6658F6D9" w:rsidR="004A1775" w:rsidRPr="004A1775" w:rsidRDefault="004A1775" w:rsidP="009739AA">
      <w:pPr>
        <w:pStyle w:val="EndNoteBibliography"/>
        <w:numPr>
          <w:ilvl w:val="0"/>
          <w:numId w:val="63"/>
        </w:numPr>
        <w:ind w:left="0" w:firstLine="0"/>
        <w:rPr>
          <w:noProof/>
        </w:rPr>
      </w:pPr>
      <w:r w:rsidRPr="004A1775">
        <w:rPr>
          <w:noProof/>
        </w:rPr>
        <w:t>Priemel, M.</w:t>
      </w:r>
      <w:r w:rsidR="002A4675">
        <w:rPr>
          <w:noProof/>
        </w:rPr>
        <w:t xml:space="preserve"> </w:t>
      </w:r>
      <w:r w:rsidRPr="002A4675">
        <w:rPr>
          <w:iCs/>
          <w:noProof/>
        </w:rPr>
        <w:t>et al.</w:t>
      </w:r>
      <w:r w:rsidR="00FF7A0C" w:rsidRPr="002A4675">
        <w:rPr>
          <w:iCs/>
          <w:noProof/>
        </w:rPr>
        <w:t xml:space="preserve"> </w:t>
      </w:r>
      <w:r w:rsidRPr="004A1775">
        <w:rPr>
          <w:noProof/>
        </w:rPr>
        <w:t xml:space="preserve">Bone mineralization defects and vitamin D deficiency: Histomorphometric analysis of iliac crest bone biopsies and circulating 25‐hydroxyvitamin D in 675 patients. </w:t>
      </w:r>
      <w:r w:rsidRPr="004A1775">
        <w:rPr>
          <w:i/>
          <w:noProof/>
        </w:rPr>
        <w:t>Journal of Bone and Mineral Research.</w:t>
      </w:r>
      <w:r w:rsidRPr="004A1775">
        <w:rPr>
          <w:noProof/>
        </w:rPr>
        <w:t xml:space="preserve"> </w:t>
      </w:r>
      <w:r w:rsidRPr="004A1775">
        <w:rPr>
          <w:b/>
          <w:noProof/>
        </w:rPr>
        <w:t>25</w:t>
      </w:r>
      <w:r w:rsidRPr="004A1775">
        <w:rPr>
          <w:noProof/>
        </w:rPr>
        <w:t xml:space="preserve"> (2), 305</w:t>
      </w:r>
      <w:r w:rsidR="008B3F81">
        <w:rPr>
          <w:noProof/>
        </w:rPr>
        <w:t>–</w:t>
      </w:r>
      <w:r w:rsidRPr="004A1775">
        <w:rPr>
          <w:noProof/>
        </w:rPr>
        <w:t>312 (2010).</w:t>
      </w:r>
    </w:p>
    <w:p w14:paraId="7C62B821" w14:textId="7E02D3D2" w:rsidR="004A1775" w:rsidRPr="004A1775" w:rsidRDefault="004A1775" w:rsidP="009739AA">
      <w:pPr>
        <w:pStyle w:val="EndNoteBibliography"/>
        <w:numPr>
          <w:ilvl w:val="0"/>
          <w:numId w:val="63"/>
        </w:numPr>
        <w:ind w:left="0" w:firstLine="0"/>
        <w:rPr>
          <w:noProof/>
        </w:rPr>
      </w:pPr>
      <w:r w:rsidRPr="004A1775">
        <w:rPr>
          <w:noProof/>
        </w:rPr>
        <w:t>Yukata, K.</w:t>
      </w:r>
      <w:r w:rsidR="002A4675">
        <w:rPr>
          <w:noProof/>
        </w:rPr>
        <w:t xml:space="preserve"> </w:t>
      </w:r>
      <w:r w:rsidRPr="002A4675">
        <w:rPr>
          <w:iCs/>
          <w:noProof/>
        </w:rPr>
        <w:t>et al.</w:t>
      </w:r>
      <w:r w:rsidR="00FF7A0C" w:rsidRPr="002A4675">
        <w:rPr>
          <w:iCs/>
          <w:noProof/>
        </w:rPr>
        <w:t xml:space="preserve"> </w:t>
      </w:r>
      <w:r w:rsidRPr="004A1775">
        <w:rPr>
          <w:noProof/>
        </w:rPr>
        <w:t xml:space="preserve">Continuous infusion of PTH 1–34 delayed fracture healing in mice. </w:t>
      </w:r>
      <w:r w:rsidRPr="004A1775">
        <w:rPr>
          <w:i/>
          <w:noProof/>
        </w:rPr>
        <w:t>Scientific Reports.</w:t>
      </w:r>
      <w:r w:rsidRPr="004A1775">
        <w:rPr>
          <w:noProof/>
        </w:rPr>
        <w:t xml:space="preserve"> </w:t>
      </w:r>
      <w:r w:rsidRPr="004A1775">
        <w:rPr>
          <w:b/>
          <w:noProof/>
        </w:rPr>
        <w:t>8</w:t>
      </w:r>
      <w:r w:rsidRPr="004A1775">
        <w:rPr>
          <w:noProof/>
        </w:rPr>
        <w:t xml:space="preserve"> (1), 13175 (2018).</w:t>
      </w:r>
    </w:p>
    <w:p w14:paraId="6D94CEE8" w14:textId="06977C37" w:rsidR="004A1775" w:rsidRPr="004A1775" w:rsidRDefault="004A1775" w:rsidP="009739AA">
      <w:pPr>
        <w:pStyle w:val="EndNoteBibliography"/>
        <w:numPr>
          <w:ilvl w:val="0"/>
          <w:numId w:val="63"/>
        </w:numPr>
        <w:ind w:left="0" w:firstLine="0"/>
        <w:rPr>
          <w:noProof/>
        </w:rPr>
      </w:pPr>
      <w:r w:rsidRPr="004A1775">
        <w:rPr>
          <w:noProof/>
        </w:rPr>
        <w:t>Kawano, T.</w:t>
      </w:r>
      <w:r w:rsidR="002A4675">
        <w:rPr>
          <w:noProof/>
        </w:rPr>
        <w:t xml:space="preserve"> </w:t>
      </w:r>
      <w:r w:rsidRPr="002A4675">
        <w:rPr>
          <w:iCs/>
          <w:noProof/>
        </w:rPr>
        <w:t>et al.</w:t>
      </w:r>
      <w:r w:rsidR="00FF7A0C" w:rsidRPr="002A4675">
        <w:rPr>
          <w:iCs/>
          <w:noProof/>
        </w:rPr>
        <w:t xml:space="preserve"> </w:t>
      </w:r>
      <w:r w:rsidRPr="004A1775">
        <w:rPr>
          <w:noProof/>
        </w:rPr>
        <w:t xml:space="preserve">LIM kinase 1 deficient mice have reduced bone mass. </w:t>
      </w:r>
      <w:r w:rsidRPr="004A1775">
        <w:rPr>
          <w:i/>
          <w:noProof/>
        </w:rPr>
        <w:t>Bone.</w:t>
      </w:r>
      <w:r w:rsidRPr="004A1775">
        <w:rPr>
          <w:noProof/>
        </w:rPr>
        <w:t xml:space="preserve"> </w:t>
      </w:r>
      <w:r w:rsidRPr="004A1775">
        <w:rPr>
          <w:b/>
          <w:noProof/>
        </w:rPr>
        <w:t>52</w:t>
      </w:r>
      <w:r w:rsidRPr="004A1775">
        <w:rPr>
          <w:noProof/>
        </w:rPr>
        <w:t xml:space="preserve"> (1), 70</w:t>
      </w:r>
      <w:r w:rsidR="008B3F81">
        <w:rPr>
          <w:noProof/>
        </w:rPr>
        <w:t>–</w:t>
      </w:r>
      <w:r w:rsidRPr="004A1775">
        <w:rPr>
          <w:noProof/>
        </w:rPr>
        <w:t>82 (2013).</w:t>
      </w:r>
    </w:p>
    <w:p w14:paraId="3A17F1C4" w14:textId="7C84F97B" w:rsidR="004A1775" w:rsidRPr="004A1775" w:rsidRDefault="004A1775" w:rsidP="009739AA">
      <w:pPr>
        <w:pStyle w:val="EndNoteBibliography"/>
        <w:numPr>
          <w:ilvl w:val="0"/>
          <w:numId w:val="63"/>
        </w:numPr>
        <w:ind w:left="0" w:firstLine="0"/>
        <w:rPr>
          <w:noProof/>
        </w:rPr>
      </w:pPr>
      <w:r w:rsidRPr="004A1775">
        <w:rPr>
          <w:noProof/>
        </w:rPr>
        <w:t>Zhang, L., Chang, M., Beck, C. A., Schwarz, E. M.</w:t>
      </w:r>
      <w:r w:rsidR="002A4675">
        <w:rPr>
          <w:noProof/>
        </w:rPr>
        <w:t xml:space="preserve">, </w:t>
      </w:r>
      <w:r w:rsidRPr="004A1775">
        <w:rPr>
          <w:noProof/>
        </w:rPr>
        <w:t xml:space="preserve">Boyce, B. F. Analysis of new bone, cartilage, and fibrosis tissue in healing murine allografts using whole slide imaging and a new automated histomorphometric algorithm. </w:t>
      </w:r>
      <w:r w:rsidRPr="004A1775">
        <w:rPr>
          <w:i/>
          <w:noProof/>
        </w:rPr>
        <w:t>Bone Research.</w:t>
      </w:r>
      <w:r w:rsidRPr="004A1775">
        <w:rPr>
          <w:noProof/>
        </w:rPr>
        <w:t xml:space="preserve"> </w:t>
      </w:r>
      <w:r w:rsidRPr="004A1775">
        <w:rPr>
          <w:b/>
          <w:noProof/>
        </w:rPr>
        <w:t>4</w:t>
      </w:r>
      <w:r w:rsidR="008B3F81">
        <w:rPr>
          <w:bCs/>
          <w:noProof/>
        </w:rPr>
        <w:t>,</w:t>
      </w:r>
      <w:r w:rsidRPr="004A1775">
        <w:rPr>
          <w:noProof/>
        </w:rPr>
        <w:t xml:space="preserve"> 15037 (2016).</w:t>
      </w:r>
    </w:p>
    <w:p w14:paraId="54BA1B01" w14:textId="5816029B" w:rsidR="004A1775" w:rsidRPr="004A1775" w:rsidRDefault="004A1775" w:rsidP="009739AA">
      <w:pPr>
        <w:pStyle w:val="EndNoteBibliography"/>
        <w:numPr>
          <w:ilvl w:val="0"/>
          <w:numId w:val="63"/>
        </w:numPr>
        <w:ind w:left="0" w:firstLine="0"/>
        <w:rPr>
          <w:noProof/>
        </w:rPr>
      </w:pPr>
      <w:r w:rsidRPr="004A1775">
        <w:rPr>
          <w:noProof/>
        </w:rPr>
        <w:t>Wu, Q.</w:t>
      </w:r>
      <w:r w:rsidR="002A4675">
        <w:rPr>
          <w:noProof/>
        </w:rPr>
        <w:t xml:space="preserve"> </w:t>
      </w:r>
      <w:r w:rsidRPr="002A4675">
        <w:rPr>
          <w:iCs/>
          <w:noProof/>
        </w:rPr>
        <w:t>et al.</w:t>
      </w:r>
      <w:r w:rsidR="00FF7A0C" w:rsidRPr="002A4675">
        <w:rPr>
          <w:iCs/>
          <w:noProof/>
        </w:rPr>
        <w:t xml:space="preserve"> </w:t>
      </w:r>
      <w:r w:rsidRPr="002A4675">
        <w:rPr>
          <w:iCs/>
          <w:noProof/>
        </w:rPr>
        <w:t>I</w:t>
      </w:r>
      <w:r w:rsidRPr="004A1775">
        <w:rPr>
          <w:noProof/>
        </w:rPr>
        <w:t xml:space="preserve">nduction of an osteoarthritis‐like phenotype and degradation of phosphorylated Smad3 by Smurf2 in transgenic mice. </w:t>
      </w:r>
      <w:r w:rsidRPr="004A1775">
        <w:rPr>
          <w:i/>
          <w:noProof/>
        </w:rPr>
        <w:t>Arthritis Rheumatism.</w:t>
      </w:r>
      <w:r w:rsidRPr="004A1775">
        <w:rPr>
          <w:noProof/>
        </w:rPr>
        <w:t xml:space="preserve"> </w:t>
      </w:r>
      <w:r w:rsidRPr="004A1775">
        <w:rPr>
          <w:b/>
          <w:noProof/>
        </w:rPr>
        <w:t>58</w:t>
      </w:r>
      <w:r w:rsidRPr="004A1775">
        <w:rPr>
          <w:noProof/>
        </w:rPr>
        <w:t xml:space="preserve"> (10), 3132</w:t>
      </w:r>
      <w:r w:rsidR="008B3F81">
        <w:rPr>
          <w:noProof/>
        </w:rPr>
        <w:t>–</w:t>
      </w:r>
      <w:r w:rsidRPr="004A1775">
        <w:rPr>
          <w:noProof/>
        </w:rPr>
        <w:t>3144 (2008).</w:t>
      </w:r>
    </w:p>
    <w:p w14:paraId="5F1B9ACB" w14:textId="3AFB218D" w:rsidR="004A1775" w:rsidRPr="004A1775" w:rsidRDefault="004A1775" w:rsidP="009739AA">
      <w:pPr>
        <w:pStyle w:val="EndNoteBibliography"/>
        <w:numPr>
          <w:ilvl w:val="0"/>
          <w:numId w:val="63"/>
        </w:numPr>
        <w:ind w:left="0" w:firstLine="0"/>
        <w:rPr>
          <w:noProof/>
        </w:rPr>
      </w:pPr>
      <w:r w:rsidRPr="004A1775">
        <w:rPr>
          <w:noProof/>
        </w:rPr>
        <w:t>Hordon, L.</w:t>
      </w:r>
      <w:r w:rsidR="002A4675">
        <w:rPr>
          <w:noProof/>
        </w:rPr>
        <w:t xml:space="preserve"> </w:t>
      </w:r>
      <w:r w:rsidRPr="002A4675">
        <w:rPr>
          <w:iCs/>
          <w:noProof/>
        </w:rPr>
        <w:t>et al.</w:t>
      </w:r>
      <w:r w:rsidR="00FF7A0C" w:rsidRPr="002A4675">
        <w:rPr>
          <w:iCs/>
          <w:noProof/>
        </w:rPr>
        <w:t xml:space="preserve"> </w:t>
      </w:r>
      <w:r w:rsidRPr="004A1775">
        <w:rPr>
          <w:noProof/>
        </w:rPr>
        <w:t xml:space="preserve">Trabecular architecture in women and men of similar bone mass with and without vertebral fracture: I. Two-dimensional histology. </w:t>
      </w:r>
      <w:r w:rsidRPr="004A1775">
        <w:rPr>
          <w:i/>
          <w:noProof/>
        </w:rPr>
        <w:t>Bone.</w:t>
      </w:r>
      <w:r w:rsidRPr="004A1775">
        <w:rPr>
          <w:noProof/>
        </w:rPr>
        <w:t xml:space="preserve"> </w:t>
      </w:r>
      <w:r w:rsidRPr="004A1775">
        <w:rPr>
          <w:b/>
          <w:noProof/>
        </w:rPr>
        <w:t>27</w:t>
      </w:r>
      <w:r w:rsidRPr="004A1775">
        <w:rPr>
          <w:noProof/>
        </w:rPr>
        <w:t xml:space="preserve"> (2), 271</w:t>
      </w:r>
      <w:r w:rsidR="008B3F81">
        <w:rPr>
          <w:noProof/>
        </w:rPr>
        <w:t>–</w:t>
      </w:r>
      <w:r w:rsidRPr="004A1775">
        <w:rPr>
          <w:noProof/>
        </w:rPr>
        <w:t>276 (2000).</w:t>
      </w:r>
    </w:p>
    <w:p w14:paraId="626A41AB" w14:textId="7318AC0E" w:rsidR="00C17BFF" w:rsidRPr="00525DF7" w:rsidRDefault="00DF1FD7" w:rsidP="00AD6988">
      <w:pPr>
        <w:jc w:val="left"/>
        <w:rPr>
          <w:rFonts w:cs="Times New Roman"/>
          <w:b/>
          <w:shd w:val="clear" w:color="auto" w:fill="FFFFFF"/>
        </w:rPr>
      </w:pPr>
      <w:r w:rsidRPr="00255EF3">
        <w:rPr>
          <w:rFonts w:cs="Times New Roman"/>
          <w:b/>
          <w:shd w:val="clear" w:color="auto" w:fill="FFFFFF"/>
        </w:rPr>
        <w:fldChar w:fldCharType="end"/>
      </w:r>
    </w:p>
    <w:sectPr w:rsidR="00C17BFF" w:rsidRPr="00525DF7" w:rsidSect="004746D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A230" w14:textId="77777777" w:rsidR="005C3B98" w:rsidRDefault="005C3B98" w:rsidP="00621C4E">
      <w:r>
        <w:separator/>
      </w:r>
    </w:p>
  </w:endnote>
  <w:endnote w:type="continuationSeparator" w:id="0">
    <w:p w14:paraId="5294143F" w14:textId="77777777" w:rsidR="005C3B98" w:rsidRDefault="005C3B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37A12" w:rsidRDefault="00837A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7D08" w14:textId="77777777" w:rsidR="005C3B98" w:rsidRDefault="005C3B98" w:rsidP="00621C4E">
      <w:r>
        <w:separator/>
      </w:r>
    </w:p>
  </w:footnote>
  <w:footnote w:type="continuationSeparator" w:id="0">
    <w:p w14:paraId="5CD84E70" w14:textId="77777777" w:rsidR="005C3B98" w:rsidRDefault="005C3B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37A12" w:rsidRPr="006F06E4" w:rsidRDefault="00837A1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22592FB" w:rsidR="00837A12" w:rsidRPr="006F06E4" w:rsidRDefault="00837A12" w:rsidP="004746D0">
    <w:pPr>
      <w:pStyle w:val="Header"/>
      <w:tabs>
        <w:tab w:val="left" w:pos="154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0167"/>
    <w:multiLevelType w:val="hybridMultilevel"/>
    <w:tmpl w:val="22044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46745"/>
    <w:multiLevelType w:val="multilevel"/>
    <w:tmpl w:val="0E3EBC20"/>
    <w:lvl w:ilvl="0">
      <w:start w:val="7"/>
      <w:numFmt w:val="decimal"/>
      <w:lvlText w:val="%1."/>
      <w:lvlJc w:val="left"/>
      <w:pPr>
        <w:ind w:left="540" w:hanging="540"/>
      </w:pPr>
      <w:rPr>
        <w:rFonts w:hint="default"/>
      </w:rPr>
    </w:lvl>
    <w:lvl w:ilvl="1">
      <w:start w:val="3"/>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F7390"/>
    <w:multiLevelType w:val="multilevel"/>
    <w:tmpl w:val="53401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25478"/>
    <w:multiLevelType w:val="hybridMultilevel"/>
    <w:tmpl w:val="9F7E1F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45039"/>
    <w:multiLevelType w:val="multilevel"/>
    <w:tmpl w:val="10DE5AD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17871"/>
    <w:multiLevelType w:val="multilevel"/>
    <w:tmpl w:val="A0FEB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97074"/>
    <w:multiLevelType w:val="multilevel"/>
    <w:tmpl w:val="C43A5C1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50344"/>
    <w:multiLevelType w:val="multilevel"/>
    <w:tmpl w:val="E7B0EB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B6639F"/>
    <w:multiLevelType w:val="multilevel"/>
    <w:tmpl w:val="238E6D1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C7B03"/>
    <w:multiLevelType w:val="hybridMultilevel"/>
    <w:tmpl w:val="296C67AE"/>
    <w:lvl w:ilvl="0" w:tplc="678E5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1182C"/>
    <w:multiLevelType w:val="hybridMultilevel"/>
    <w:tmpl w:val="A3905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B01CF"/>
    <w:multiLevelType w:val="hybridMultilevel"/>
    <w:tmpl w:val="43906BFE"/>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B737D"/>
    <w:multiLevelType w:val="multilevel"/>
    <w:tmpl w:val="A2122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93A00"/>
    <w:multiLevelType w:val="multilevel"/>
    <w:tmpl w:val="542685BE"/>
    <w:lvl w:ilvl="0">
      <w:start w:val="7"/>
      <w:numFmt w:val="decimal"/>
      <w:lvlText w:val="%1."/>
      <w:lvlJc w:val="left"/>
      <w:pPr>
        <w:ind w:left="380" w:hanging="3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A64D01"/>
    <w:multiLevelType w:val="multilevel"/>
    <w:tmpl w:val="B2F85A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B502B"/>
    <w:multiLevelType w:val="multilevel"/>
    <w:tmpl w:val="A30EDD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07D6C"/>
    <w:multiLevelType w:val="multilevel"/>
    <w:tmpl w:val="D0EEF54E"/>
    <w:lvl w:ilvl="0">
      <w:start w:val="7"/>
      <w:numFmt w:val="decimal"/>
      <w:lvlText w:val="%17"/>
      <w:lvlJc w:val="left"/>
      <w:pPr>
        <w:ind w:left="380" w:hanging="380"/>
      </w:pPr>
      <w:rPr>
        <w:rFonts w:cs="Times New Roman" w:hint="default"/>
        <w:b/>
      </w:rPr>
    </w:lvl>
    <w:lvl w:ilvl="1">
      <w:start w:val="1"/>
      <w:numFmt w:val="decimal"/>
      <w:lvlText w:val="%17%2."/>
      <w:lvlJc w:val="left"/>
      <w:pPr>
        <w:ind w:left="720" w:hanging="720"/>
      </w:pPr>
      <w:rPr>
        <w:rFonts w:cs="Times New Roman" w:hint="default"/>
        <w:b/>
      </w:rPr>
    </w:lvl>
    <w:lvl w:ilvl="2">
      <w:start w:val="1"/>
      <w:numFmt w:val="decimal"/>
      <w:lvlText w:val="%17%2.%3."/>
      <w:lvlJc w:val="left"/>
      <w:pPr>
        <w:ind w:left="720" w:hanging="720"/>
      </w:pPr>
      <w:rPr>
        <w:rFonts w:cs="Times New Roman" w:hint="default"/>
        <w:b/>
      </w:rPr>
    </w:lvl>
    <w:lvl w:ilvl="3">
      <w:start w:val="1"/>
      <w:numFmt w:val="decimal"/>
      <w:lvlText w:val="%17%2.%3.%4."/>
      <w:lvlJc w:val="left"/>
      <w:pPr>
        <w:ind w:left="1080" w:hanging="1080"/>
      </w:pPr>
      <w:rPr>
        <w:rFonts w:cs="Times New Roman" w:hint="default"/>
        <w:b/>
      </w:rPr>
    </w:lvl>
    <w:lvl w:ilvl="4">
      <w:start w:val="1"/>
      <w:numFmt w:val="decimal"/>
      <w:lvlText w:val="%17%2.%3.%4.%5."/>
      <w:lvlJc w:val="left"/>
      <w:pPr>
        <w:ind w:left="1080" w:hanging="1080"/>
      </w:pPr>
      <w:rPr>
        <w:rFonts w:cs="Times New Roman" w:hint="default"/>
        <w:b/>
      </w:rPr>
    </w:lvl>
    <w:lvl w:ilvl="5">
      <w:start w:val="1"/>
      <w:numFmt w:val="decimal"/>
      <w:lvlText w:val="%17%2.%3.%4.%5.%6."/>
      <w:lvlJc w:val="left"/>
      <w:pPr>
        <w:ind w:left="1440" w:hanging="1440"/>
      </w:pPr>
      <w:rPr>
        <w:rFonts w:cs="Times New Roman" w:hint="default"/>
        <w:b/>
      </w:rPr>
    </w:lvl>
    <w:lvl w:ilvl="6">
      <w:start w:val="1"/>
      <w:numFmt w:val="decimal"/>
      <w:lvlText w:val="%17%2.%3.%4.%5.%6.%7."/>
      <w:lvlJc w:val="left"/>
      <w:pPr>
        <w:ind w:left="1440" w:hanging="1440"/>
      </w:pPr>
      <w:rPr>
        <w:rFonts w:cs="Times New Roman" w:hint="default"/>
        <w:b/>
      </w:rPr>
    </w:lvl>
    <w:lvl w:ilvl="7">
      <w:start w:val="1"/>
      <w:numFmt w:val="decimal"/>
      <w:lvlText w:val="%17%2.%3.%4.%5.%6.%7.%8."/>
      <w:lvlJc w:val="left"/>
      <w:pPr>
        <w:ind w:left="1800" w:hanging="1800"/>
      </w:pPr>
      <w:rPr>
        <w:rFonts w:cs="Times New Roman" w:hint="default"/>
        <w:b/>
      </w:rPr>
    </w:lvl>
    <w:lvl w:ilvl="8">
      <w:start w:val="1"/>
      <w:numFmt w:val="decimal"/>
      <w:lvlText w:val="%17%2.%3.%4.%5.%6.%7.%8.%9."/>
      <w:lvlJc w:val="left"/>
      <w:pPr>
        <w:ind w:left="1800" w:hanging="1800"/>
      </w:pPr>
      <w:rPr>
        <w:rFonts w:cs="Times New Roman" w:hint="default"/>
        <w:b/>
      </w:rPr>
    </w:lvl>
  </w:abstractNum>
  <w:abstractNum w:abstractNumId="29" w15:restartNumberingAfterBreak="0">
    <w:nsid w:val="44CF6F20"/>
    <w:multiLevelType w:val="multilevel"/>
    <w:tmpl w:val="B656A17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A51A9E"/>
    <w:multiLevelType w:val="multilevel"/>
    <w:tmpl w:val="C4ACA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0EE11E5"/>
    <w:multiLevelType w:val="hybridMultilevel"/>
    <w:tmpl w:val="509AB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B661A0"/>
    <w:multiLevelType w:val="multilevel"/>
    <w:tmpl w:val="E71CC7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84FCF"/>
    <w:multiLevelType w:val="multilevel"/>
    <w:tmpl w:val="F848A36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B70A4"/>
    <w:multiLevelType w:val="multilevel"/>
    <w:tmpl w:val="468A77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783CA0"/>
    <w:multiLevelType w:val="multilevel"/>
    <w:tmpl w:val="83D4DB76"/>
    <w:lvl w:ilvl="0">
      <w:start w:val="7"/>
      <w:numFmt w:val="decimal"/>
      <w:lvlText w:val="%1"/>
      <w:lvlJc w:val="left"/>
      <w:pPr>
        <w:ind w:left="360" w:hanging="36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2C851C4"/>
    <w:multiLevelType w:val="hybridMultilevel"/>
    <w:tmpl w:val="296C67AE"/>
    <w:lvl w:ilvl="0" w:tplc="678E5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262"/>
    <w:multiLevelType w:val="hybridMultilevel"/>
    <w:tmpl w:val="35AA3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4B0DE9"/>
    <w:multiLevelType w:val="multilevel"/>
    <w:tmpl w:val="5EDA50FE"/>
    <w:lvl w:ilvl="0">
      <w:start w:val="7"/>
      <w:numFmt w:val="decimal"/>
      <w:lvlText w:val="%1."/>
      <w:lvlJc w:val="left"/>
      <w:pPr>
        <w:ind w:left="380" w:hanging="380"/>
      </w:pPr>
      <w:rPr>
        <w:rFonts w:cs="Times New Roman" w:hint="default"/>
        <w:b/>
      </w:rPr>
    </w:lvl>
    <w:lvl w:ilvl="1">
      <w:start w:val="3"/>
      <w:numFmt w:val="decimal"/>
      <w:lvlText w:val="%1.%2."/>
      <w:lvlJc w:val="left"/>
      <w:pPr>
        <w:ind w:left="380" w:hanging="380"/>
      </w:pPr>
      <w:rPr>
        <w:rFonts w:cs="Times New Roman" w:hint="default"/>
        <w:b w:val="0"/>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8" w15:restartNumberingAfterBreak="0">
    <w:nsid w:val="64E31C09"/>
    <w:multiLevelType w:val="multilevel"/>
    <w:tmpl w:val="B2A4AAC4"/>
    <w:lvl w:ilvl="0">
      <w:start w:val="2"/>
      <w:numFmt w:val="decimal"/>
      <w:lvlText w:val="%1"/>
      <w:lvlJc w:val="left"/>
      <w:pPr>
        <w:ind w:left="360" w:hanging="36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B9454F"/>
    <w:multiLevelType w:val="multilevel"/>
    <w:tmpl w:val="B0AAE408"/>
    <w:lvl w:ilvl="0">
      <w:start w:val="2"/>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3F127DE"/>
    <w:multiLevelType w:val="multilevel"/>
    <w:tmpl w:val="CC14C41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C914A4"/>
    <w:multiLevelType w:val="multilevel"/>
    <w:tmpl w:val="7106713E"/>
    <w:lvl w:ilvl="0">
      <w:start w:val="1"/>
      <w:numFmt w:val="decimal"/>
      <w:suff w:val="space"/>
      <w:lvlText w:val="%1."/>
      <w:lvlJc w:val="left"/>
      <w:pPr>
        <w:ind w:left="0" w:firstLine="0"/>
      </w:pPr>
      <w:rPr>
        <w:rFonts w:hint="default"/>
      </w:rPr>
    </w:lvl>
    <w:lvl w:ilvl="1">
      <w:start w:val="1"/>
      <w:numFmt w:val="decimal"/>
      <w:lvlText w:val="%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8CD1AE6"/>
    <w:multiLevelType w:val="multilevel"/>
    <w:tmpl w:val="25627BB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D82959"/>
    <w:multiLevelType w:val="multilevel"/>
    <w:tmpl w:val="105293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0" w15:restartNumberingAfterBreak="0">
    <w:nsid w:val="7D3066C1"/>
    <w:multiLevelType w:val="multilevel"/>
    <w:tmpl w:val="83247454"/>
    <w:lvl w:ilvl="0">
      <w:start w:val="7"/>
      <w:numFmt w:val="decimal"/>
      <w:lvlText w:val="%17"/>
      <w:lvlJc w:val="left"/>
      <w:pPr>
        <w:ind w:left="380" w:hanging="380"/>
      </w:pPr>
      <w:rPr>
        <w:rFonts w:cs="Times New Roman" w:hint="default"/>
        <w:b/>
      </w:rPr>
    </w:lvl>
    <w:lvl w:ilvl="1">
      <w:start w:val="4"/>
      <w:numFmt w:val="decimal"/>
      <w:lvlText w:val="%17%2."/>
      <w:lvlJc w:val="left"/>
      <w:pPr>
        <w:ind w:left="720" w:hanging="720"/>
      </w:pPr>
      <w:rPr>
        <w:rFonts w:cs="Times New Roman" w:hint="default"/>
        <w:b/>
      </w:rPr>
    </w:lvl>
    <w:lvl w:ilvl="2">
      <w:start w:val="1"/>
      <w:numFmt w:val="decimal"/>
      <w:lvlText w:val="%17%2.%3."/>
      <w:lvlJc w:val="left"/>
      <w:pPr>
        <w:ind w:left="720" w:hanging="720"/>
      </w:pPr>
      <w:rPr>
        <w:rFonts w:cs="Times New Roman" w:hint="default"/>
        <w:b/>
      </w:rPr>
    </w:lvl>
    <w:lvl w:ilvl="3">
      <w:start w:val="1"/>
      <w:numFmt w:val="decimal"/>
      <w:lvlText w:val="%17%2.%3.%4."/>
      <w:lvlJc w:val="left"/>
      <w:pPr>
        <w:ind w:left="1080" w:hanging="1080"/>
      </w:pPr>
      <w:rPr>
        <w:rFonts w:cs="Times New Roman" w:hint="default"/>
        <w:b/>
      </w:rPr>
    </w:lvl>
    <w:lvl w:ilvl="4">
      <w:start w:val="1"/>
      <w:numFmt w:val="decimal"/>
      <w:lvlText w:val="%17%2.%3.%4.%5."/>
      <w:lvlJc w:val="left"/>
      <w:pPr>
        <w:ind w:left="1080" w:hanging="1080"/>
      </w:pPr>
      <w:rPr>
        <w:rFonts w:cs="Times New Roman" w:hint="default"/>
        <w:b/>
      </w:rPr>
    </w:lvl>
    <w:lvl w:ilvl="5">
      <w:start w:val="1"/>
      <w:numFmt w:val="decimal"/>
      <w:lvlText w:val="%17%2.%3.%4.%5.%6."/>
      <w:lvlJc w:val="left"/>
      <w:pPr>
        <w:ind w:left="1440" w:hanging="1440"/>
      </w:pPr>
      <w:rPr>
        <w:rFonts w:cs="Times New Roman" w:hint="default"/>
        <w:b/>
      </w:rPr>
    </w:lvl>
    <w:lvl w:ilvl="6">
      <w:start w:val="1"/>
      <w:numFmt w:val="decimal"/>
      <w:lvlText w:val="%17%2.%3.%4.%5.%6.%7."/>
      <w:lvlJc w:val="left"/>
      <w:pPr>
        <w:ind w:left="1440" w:hanging="1440"/>
      </w:pPr>
      <w:rPr>
        <w:rFonts w:cs="Times New Roman" w:hint="default"/>
        <w:b/>
      </w:rPr>
    </w:lvl>
    <w:lvl w:ilvl="7">
      <w:start w:val="1"/>
      <w:numFmt w:val="decimal"/>
      <w:lvlText w:val="%17%2.%3.%4.%5.%6.%7.%8."/>
      <w:lvlJc w:val="left"/>
      <w:pPr>
        <w:ind w:left="1800" w:hanging="1800"/>
      </w:pPr>
      <w:rPr>
        <w:rFonts w:cs="Times New Roman" w:hint="default"/>
        <w:b/>
      </w:rPr>
    </w:lvl>
    <w:lvl w:ilvl="8">
      <w:start w:val="1"/>
      <w:numFmt w:val="decimal"/>
      <w:lvlText w:val="%17%2.%3.%4.%5.%6.%7.%8.%9."/>
      <w:lvlJc w:val="left"/>
      <w:pPr>
        <w:ind w:left="1800" w:hanging="1800"/>
      </w:pPr>
      <w:rPr>
        <w:rFonts w:cs="Times New Roman" w:hint="default"/>
        <w:b/>
      </w:rPr>
    </w:lvl>
  </w:abstractNum>
  <w:abstractNum w:abstractNumId="6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E67953"/>
    <w:multiLevelType w:val="multilevel"/>
    <w:tmpl w:val="8826BF8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2"/>
  </w:num>
  <w:num w:numId="3">
    <w:abstractNumId w:val="10"/>
  </w:num>
  <w:num w:numId="4">
    <w:abstractNumId w:val="37"/>
  </w:num>
  <w:num w:numId="5">
    <w:abstractNumId w:val="23"/>
  </w:num>
  <w:num w:numId="6">
    <w:abstractNumId w:val="36"/>
  </w:num>
  <w:num w:numId="7">
    <w:abstractNumId w:val="1"/>
  </w:num>
  <w:num w:numId="8">
    <w:abstractNumId w:val="26"/>
  </w:num>
  <w:num w:numId="9">
    <w:abstractNumId w:val="27"/>
  </w:num>
  <w:num w:numId="10">
    <w:abstractNumId w:val="38"/>
  </w:num>
  <w:num w:numId="11">
    <w:abstractNumId w:val="50"/>
  </w:num>
  <w:num w:numId="12">
    <w:abstractNumId w:val="5"/>
  </w:num>
  <w:num w:numId="13">
    <w:abstractNumId w:val="43"/>
  </w:num>
  <w:num w:numId="14">
    <w:abstractNumId w:val="55"/>
  </w:num>
  <w:num w:numId="15">
    <w:abstractNumId w:val="31"/>
  </w:num>
  <w:num w:numId="16">
    <w:abstractNumId w:val="21"/>
  </w:num>
  <w:num w:numId="17">
    <w:abstractNumId w:val="44"/>
  </w:num>
  <w:num w:numId="18">
    <w:abstractNumId w:val="32"/>
  </w:num>
  <w:num w:numId="19">
    <w:abstractNumId w:val="52"/>
  </w:num>
  <w:num w:numId="20">
    <w:abstractNumId w:val="7"/>
  </w:num>
  <w:num w:numId="21">
    <w:abstractNumId w:val="53"/>
  </w:num>
  <w:num w:numId="22">
    <w:abstractNumId w:val="51"/>
  </w:num>
  <w:num w:numId="23">
    <w:abstractNumId w:val="33"/>
  </w:num>
  <w:num w:numId="24">
    <w:abstractNumId w:val="59"/>
  </w:num>
  <w:num w:numId="25">
    <w:abstractNumId w:val="20"/>
  </w:num>
  <w:num w:numId="26">
    <w:abstractNumId w:val="3"/>
  </w:num>
  <w:num w:numId="27">
    <w:abstractNumId w:val="19"/>
  </w:num>
  <w:num w:numId="28">
    <w:abstractNumId w:val="61"/>
  </w:num>
  <w:num w:numId="29">
    <w:abstractNumId w:val="15"/>
  </w:num>
  <w:num w:numId="30">
    <w:abstractNumId w:val="56"/>
  </w:num>
  <w:num w:numId="31">
    <w:abstractNumId w:val="6"/>
  </w:num>
  <w:num w:numId="32">
    <w:abstractNumId w:val="16"/>
  </w:num>
  <w:num w:numId="33">
    <w:abstractNumId w:val="34"/>
  </w:num>
  <w:num w:numId="34">
    <w:abstractNumId w:val="0"/>
  </w:num>
  <w:num w:numId="35">
    <w:abstractNumId w:val="11"/>
  </w:num>
  <w:num w:numId="36">
    <w:abstractNumId w:val="45"/>
  </w:num>
  <w:num w:numId="37">
    <w:abstractNumId w:val="18"/>
  </w:num>
  <w:num w:numId="38">
    <w:abstractNumId w:val="54"/>
  </w:num>
  <w:num w:numId="39">
    <w:abstractNumId w:val="4"/>
  </w:num>
  <w:num w:numId="40">
    <w:abstractNumId w:val="24"/>
  </w:num>
  <w:num w:numId="41">
    <w:abstractNumId w:val="9"/>
  </w:num>
  <w:num w:numId="42">
    <w:abstractNumId w:val="57"/>
  </w:num>
  <w:num w:numId="43">
    <w:abstractNumId w:val="39"/>
  </w:num>
  <w:num w:numId="44">
    <w:abstractNumId w:val="25"/>
  </w:num>
  <w:num w:numId="45">
    <w:abstractNumId w:val="22"/>
  </w:num>
  <w:num w:numId="46">
    <w:abstractNumId w:val="13"/>
  </w:num>
  <w:num w:numId="47">
    <w:abstractNumId w:val="2"/>
  </w:num>
  <w:num w:numId="48">
    <w:abstractNumId w:val="62"/>
  </w:num>
  <w:num w:numId="49">
    <w:abstractNumId w:val="49"/>
  </w:num>
  <w:num w:numId="50">
    <w:abstractNumId w:val="35"/>
  </w:num>
  <w:num w:numId="51">
    <w:abstractNumId w:val="46"/>
  </w:num>
  <w:num w:numId="52">
    <w:abstractNumId w:val="30"/>
  </w:num>
  <w:num w:numId="53">
    <w:abstractNumId w:val="8"/>
  </w:num>
  <w:num w:numId="54">
    <w:abstractNumId w:val="40"/>
  </w:num>
  <w:num w:numId="55">
    <w:abstractNumId w:val="48"/>
  </w:num>
  <w:num w:numId="56">
    <w:abstractNumId w:val="28"/>
  </w:num>
  <w:num w:numId="57">
    <w:abstractNumId w:val="41"/>
  </w:num>
  <w:num w:numId="58">
    <w:abstractNumId w:val="58"/>
  </w:num>
  <w:num w:numId="59">
    <w:abstractNumId w:val="47"/>
  </w:num>
  <w:num w:numId="60">
    <w:abstractNumId w:val="60"/>
  </w:num>
  <w:num w:numId="61">
    <w:abstractNumId w:val="29"/>
  </w:num>
  <w:num w:numId="62">
    <w:abstractNumId w:val="12"/>
  </w:num>
  <w:num w:numId="6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ategoryHeadingStyles" w:val="&lt;section-heading-styles&gt;&lt;category-title alignment=&quot;1&quot;&gt;&lt;/category-title&gt;&lt;category-heading bold=&quot;1&quot;&gt;&lt;/category-heading&gt;&lt;/section-heading-styles&gt;"/>
    <w:docVar w:name="EN.DefaultReferenceGroups" w:val="&lt;reference-groups&gt;&lt;reference-group&gt;&lt;kind&gt;1&lt;/kind&gt;&lt;heading&gt;&lt;/heading&gt;&lt;alignment&gt;0&lt;/alignment&gt;&lt;records&gt;&lt;record&gt;&lt;key app=&quot;EN&quot; db-id=&quot;v5dzr5x2pdf9f3e5afxxx9tytavfrda9f955&quot; timestamp=&quot;1549751398&quot;&gt;10&lt;/key&gt;&lt;/record&gt;&lt;record&gt;&lt;key app=&quot;EN&quot; db-id=&quot;v5dzr5x2pdf9f3e5afxxx9tytavfrda9f955&quot; timestamp=&quot;1549751852&quot;&gt;13&lt;/key&gt;&lt;/record&gt;&lt;record&gt;&lt;key app=&quot;EN&quot; db-id=&quot;v5dzr5x2pdf9f3e5afxxx9tytavfrda9f955&quot; timestamp=&quot;1549752624&quot;&gt;15&lt;/key&gt;&lt;/record&gt;&lt;record&gt;&lt;key app=&quot;EN&quot; db-id=&quot;v5dzr5x2pdf9f3e5afxxx9tytavfrda9f955&quot; timestamp=&quot;1549749940&quot;&gt;9&lt;/key&gt;&lt;/record&gt;&lt;record&gt;&lt;key app=&quot;EN&quot; db-id=&quot;v5dzr5x2pdf9f3e5afxxx9tytavfrda9f955&quot; timestamp=&quot;1549753305&quot;&gt;19&lt;/key&gt;&lt;/record&gt;&lt;record&gt;&lt;key app=&quot;EN&quot; db-id=&quot;v5dzr5x2pdf9f3e5afxxx9tytavfrda9f955&quot; timestamp=&quot;1549754258&quot;&gt;21&lt;/key&gt;&lt;/record&gt;&lt;record&gt;&lt;key app=&quot;EN&quot; db-id=&quot;v5dzr5x2pdf9f3e5afxxx9tytavfrda9f955&quot; timestamp=&quot;1572364110&quot;&gt;189&lt;/key&gt;&lt;/record&gt;&lt;record&gt;&lt;key app=&quot;EN&quot; db-id=&quot;v5dzr5x2pdf9f3e5afxxx9tytavfrda9f955&quot; timestamp=&quot;1572364154&quot;&gt;190&lt;/key&gt;&lt;/record&gt;&lt;record&gt;&lt;key app=&quot;EN&quot; db-id=&quot;v5dzr5x2pdf9f3e5afxxx9tytavfrda9f955&quot; timestamp=&quot;1572389698&quot;&gt;205&lt;/key&gt;&lt;/record&gt;&lt;record&gt;&lt;key app=&quot;EN&quot; db-id=&quot;v5dzr5x2pdf9f3e5afxxx9tytavfrda9f955&quot; timestamp=&quot;1572364440&quot;&gt;193&lt;/key&gt;&lt;/record&gt;&lt;record&gt;&lt;key app=&quot;EN&quot; db-id=&quot;v5dzr5x2pdf9f3e5afxxx9tytavfrda9f955&quot; timestamp=&quot;1572364636&quot;&gt;196&lt;/key&gt;&lt;/record&gt;&lt;record&gt;&lt;key app=&quot;EN&quot; db-id=&quot;v5dzr5x2pdf9f3e5afxxx9tytavfrda9f955&quot; timestamp=&quot;1549751599&quot;&gt;11&lt;/key&gt;&lt;/record&gt;&lt;record&gt;&lt;key app=&quot;EN&quot; db-id=&quot;v5dzr5x2pdf9f3e5afxxx9tytavfrda9f955&quot; timestamp=&quot;1549751753&quot;&gt;12&lt;/key&gt;&lt;/record&gt;&lt;record&gt;&lt;key app=&quot;EN&quot; db-id=&quot;v5dzr5x2pdf9f3e5afxxx9tytavfrda9f955&quot; timestamp=&quot;1549873412&quot;&gt;49&lt;/key&gt;&lt;/record&gt;&lt;record&gt;&lt;key app=&quot;EN&quot; db-id=&quot;v5dzr5x2pdf9f3e5afxxx9tytavfrda9f955&quot; timestamp=&quot;1572377059&quot;&gt;199&lt;/key&gt;&lt;/record&gt;&lt;record&gt;&lt;key app=&quot;EN&quot; db-id=&quot;v5dzr5x2pdf9f3e5afxxx9tytavfrda9f955&quot; timestamp=&quot;1572377279&quot;&gt;200&lt;/key&gt;&lt;/record&gt;&lt;record&gt;&lt;key app=&quot;EN&quot; db-id=&quot;v5dzr5x2pdf9f3e5afxxx9tytavfrda9f955&quot; timestamp=&quot;1572377359&quot;&gt;201&lt;/key&gt;&lt;/record&gt;&lt;record&gt;&lt;key app=&quot;EN&quot; db-id=&quot;v5dzr5x2pdf9f3e5afxxx9tytavfrda9f955&quot; timestamp=&quot;1572377449&quot;&gt;202&lt;/key&gt;&lt;/record&gt;&lt;record&gt;&lt;key app=&quot;EN&quot; db-id=&quot;v5dzr5x2pdf9f3e5afxxx9tytavfrda9f955&quot; timestamp=&quot;1572379222&quot;&gt;204&lt;/key&gt;&lt;/record&gt;&lt;record&gt;&lt;key app=&quot;EN&quot; db-id=&quot;v5dzr5x2pdf9f3e5afxxx9tytavfrda9f955&quot; timestamp=&quot;1549759053&quot;&gt;39&lt;/key&gt;&lt;/record&gt;&lt;record&gt;&lt;key app=&quot;EN&quot; db-id=&quot;v5dzr5x2pdf9f3e5afxxx9tytavfrda9f955&quot; timestamp=&quot;1549759248&quot;&gt;41&lt;/key&gt;&lt;/record&gt;&lt;record&gt;&lt;key app=&quot;EN&quot; db-id=&quot;v5dzr5x2pdf9f3e5afxxx9tytavfrda9f955&quot; timestamp=&quot;1549759536&quot;&gt;43&lt;/key&gt;&lt;/record&gt;&lt;record&gt;&lt;key app=&quot;EN&quot; db-id=&quot;v5dzr5x2pdf9f3e5afxxx9tytavfrda9f955&quot; timestamp=&quot;1578594304&quot;&gt;210&lt;/key&gt;&lt;/record&gt;&lt;record&gt;&lt;key app=&quot;EN&quot; db-id=&quot;v5dzr5x2pdf9f3e5afxxx9tytavfrda9f955&quot; timestamp=&quot;1572360491&quot;&gt;182&lt;/key&gt;&lt;/record&gt;&lt;record&gt;&lt;key app=&quot;EN&quot; db-id=&quot;v5dzr5x2pdf9f3e5afxxx9tytavfrda9f955&quot; timestamp=&quot;1572391189&quot;&gt;208&lt;/key&gt;&lt;/record&gt;&lt;record&gt;&lt;key app=&quot;EN&quot; db-id=&quot;v5dzr5x2pdf9f3e5afxxx9tytavfrda9f955&quot; timestamp=&quot;1572391273&quot;&gt;209&lt;/key&gt;&lt;/record&gt;&lt;record&gt;&lt;key app=&quot;EN&quot; db-id=&quot;v5dzr5x2pdf9f3e5afxxx9tytavfrda9f955&quot; timestamp=&quot;1572364524&quot;&gt;194&lt;/key&gt;&lt;/record&gt;&lt;record&gt;&lt;key app=&quot;EN&quot; db-id=&quot;v5dzr5x2pdf9f3e5afxxx9tytavfrda9f955&quot; timestamp=&quot;1572364591&quot;&gt;195&lt;/key&gt;&lt;/record&gt;&lt;record&gt;&lt;key app=&quot;EN&quot; db-id=&quot;v5dzr5x2pdf9f3e5afxxx9tytavfrda9f955&quot; timestamp=&quot;1572364714&quot;&gt;197&lt;/key&gt;&lt;/record&gt;&lt;record&gt;&lt;key app=&quot;EN&quot; db-id=&quot;v5dzr5x2pdf9f3e5afxxx9tytavfrda9f955&quot; timestamp=&quot;1572364810&quot;&gt;198&lt;/key&gt;&lt;/record&gt;&lt;record&gt;&lt;key app=&quot;EN&quot; db-id=&quot;v5dzr5x2pdf9f3e5afxxx9tytavfrda9f955&quot; timestamp=&quot;1572364208&quot;&gt;191&lt;/key&gt;&lt;/record&gt;&lt;record&gt;&lt;key app=&quot;EN&quot; db-id=&quot;v5dzr5x2pdf9f3e5afxxx9tytavfrda9f955&quot; timestamp=&quot;1572364274&quot;&gt;192&lt;/key&gt;&lt;/record&gt;&lt;record&gt;&lt;key app=&quot;EN&quot; db-id=&quot;v5dzr5x2pdf9f3e5afxxx9tytavfrda9f955&quot; timestamp=&quot;1572391062&quot;&gt;206&lt;/key&gt;&lt;/record&gt;&lt;record&gt;&lt;key app=&quot;EN&quot; db-id=&quot;v5dzr5x2pdf9f3e5afxxx9tytavfrda9f955&quot; timestamp=&quot;1572391104&quot;&gt;207&lt;/key&gt;&lt;/record&gt;&lt;record&gt;&lt;key app=&quot;EN&quot; db-id=&quot;v5dzr5x2pdf9f3e5afxxx9tytavfrda9f955&quot; timestamp=&quot;1572361291&quot;&gt;183&lt;/key&gt;&lt;/record&gt;&lt;record&gt;&lt;key app=&quot;EN&quot; db-id=&quot;v5dzr5x2pdf9f3e5afxxx9tytavfrda9f955&quot; timestamp=&quot;1572361377&quot;&gt;184&lt;/key&gt;&lt;/record&gt;&lt;record&gt;&lt;key app=&quot;EN&quot; db-id=&quot;v5dzr5x2pdf9f3e5afxxx9tytavfrda9f955&quot; timestamp=&quot;1572361754&quot;&gt;185&lt;/key&gt;&lt;/record&gt;&lt;record&gt;&lt;key app=&quot;EN&quot; db-id=&quot;v5dzr5x2pdf9f3e5afxxx9tytavfrda9f955&quot; timestamp=&quot;1572362021&quot;&gt;186&lt;/key&gt;&lt;/record&gt;&lt;record&gt;&lt;key app=&quot;EN&quot; db-id=&quot;v5dzr5x2pdf9f3e5afxxx9tytavfrda9f955&quot; timestamp=&quot;1572362263&quot;&gt;187&lt;/key&gt;&lt;/record&gt;&lt;record&gt;&lt;key app=&quot;EN&quot; db-id=&quot;v5dzr5x2pdf9f3e5afxxx9tytavfrda9f955&quot; timestamp=&quot;1572362442&quot;&gt;188&lt;/key&gt;&lt;/record&gt;&lt;/records&gt;&lt;/reference-group&gt;&lt;/reference-groups&gt;"/>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dzr5x2pdf9f3e5afxxx9tytavfrda9f955&quot;&gt;My EndNote Library&lt;record-ids&gt;&lt;item&gt;9&lt;/item&gt;&lt;item&gt;10&lt;/item&gt;&lt;item&gt;11&lt;/item&gt;&lt;item&gt;12&lt;/item&gt;&lt;item&gt;13&lt;/item&gt;&lt;item&gt;14&lt;/item&gt;&lt;item&gt;15&lt;/item&gt;&lt;item&gt;19&lt;/item&gt;&lt;item&gt;21&lt;/item&gt;&lt;item&gt;39&lt;/item&gt;&lt;item&gt;40&lt;/item&gt;&lt;item&gt;41&lt;/item&gt;&lt;item&gt;42&lt;/item&gt;&lt;item&gt;43&lt;/item&gt;&lt;item&gt;49&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record-ids&gt;&lt;/item&gt;&lt;/Libraries&gt;"/>
  </w:docVars>
  <w:rsids>
    <w:rsidRoot w:val="00EE705F"/>
    <w:rsid w:val="0000015F"/>
    <w:rsid w:val="00001169"/>
    <w:rsid w:val="000017DC"/>
    <w:rsid w:val="00001806"/>
    <w:rsid w:val="0000280C"/>
    <w:rsid w:val="00005815"/>
    <w:rsid w:val="00006E68"/>
    <w:rsid w:val="00007DBC"/>
    <w:rsid w:val="00007EA1"/>
    <w:rsid w:val="000100F0"/>
    <w:rsid w:val="000129B2"/>
    <w:rsid w:val="00012F9E"/>
    <w:rsid w:val="00012FF9"/>
    <w:rsid w:val="00013555"/>
    <w:rsid w:val="00013591"/>
    <w:rsid w:val="0001389C"/>
    <w:rsid w:val="00014314"/>
    <w:rsid w:val="00015742"/>
    <w:rsid w:val="000212AE"/>
    <w:rsid w:val="00021434"/>
    <w:rsid w:val="00021774"/>
    <w:rsid w:val="00021DF3"/>
    <w:rsid w:val="000230F6"/>
    <w:rsid w:val="00023473"/>
    <w:rsid w:val="00023869"/>
    <w:rsid w:val="00023C63"/>
    <w:rsid w:val="00024598"/>
    <w:rsid w:val="000279B0"/>
    <w:rsid w:val="0003057A"/>
    <w:rsid w:val="000309BF"/>
    <w:rsid w:val="00032769"/>
    <w:rsid w:val="00032A29"/>
    <w:rsid w:val="0003311E"/>
    <w:rsid w:val="00036063"/>
    <w:rsid w:val="00037B58"/>
    <w:rsid w:val="0004595A"/>
    <w:rsid w:val="00051B73"/>
    <w:rsid w:val="0005273C"/>
    <w:rsid w:val="00053DC8"/>
    <w:rsid w:val="00055059"/>
    <w:rsid w:val="000575CF"/>
    <w:rsid w:val="00060ABE"/>
    <w:rsid w:val="00060B18"/>
    <w:rsid w:val="00061A50"/>
    <w:rsid w:val="0006361B"/>
    <w:rsid w:val="00063973"/>
    <w:rsid w:val="00063BC9"/>
    <w:rsid w:val="00064104"/>
    <w:rsid w:val="000649FD"/>
    <w:rsid w:val="00064F32"/>
    <w:rsid w:val="000652E3"/>
    <w:rsid w:val="000655FD"/>
    <w:rsid w:val="00065BE8"/>
    <w:rsid w:val="00066025"/>
    <w:rsid w:val="00067A8F"/>
    <w:rsid w:val="000701D1"/>
    <w:rsid w:val="0007503E"/>
    <w:rsid w:val="000767E8"/>
    <w:rsid w:val="00080A20"/>
    <w:rsid w:val="00082796"/>
    <w:rsid w:val="00082DF4"/>
    <w:rsid w:val="00085904"/>
    <w:rsid w:val="00086FF5"/>
    <w:rsid w:val="00087C0A"/>
    <w:rsid w:val="00091788"/>
    <w:rsid w:val="00093BC4"/>
    <w:rsid w:val="000943E6"/>
    <w:rsid w:val="00094DFB"/>
    <w:rsid w:val="00097201"/>
    <w:rsid w:val="00097929"/>
    <w:rsid w:val="000A0D19"/>
    <w:rsid w:val="000A1E80"/>
    <w:rsid w:val="000A2A85"/>
    <w:rsid w:val="000A3B70"/>
    <w:rsid w:val="000A5153"/>
    <w:rsid w:val="000A583E"/>
    <w:rsid w:val="000B10AE"/>
    <w:rsid w:val="000B1F0E"/>
    <w:rsid w:val="000B30BF"/>
    <w:rsid w:val="000B3F31"/>
    <w:rsid w:val="000B566B"/>
    <w:rsid w:val="000B595C"/>
    <w:rsid w:val="000B662E"/>
    <w:rsid w:val="000B6BCF"/>
    <w:rsid w:val="000B7294"/>
    <w:rsid w:val="000B75D0"/>
    <w:rsid w:val="000C1588"/>
    <w:rsid w:val="000C1CF8"/>
    <w:rsid w:val="000C49CF"/>
    <w:rsid w:val="000C52E9"/>
    <w:rsid w:val="000C5B8B"/>
    <w:rsid w:val="000C5CDC"/>
    <w:rsid w:val="000C65DC"/>
    <w:rsid w:val="000C66F3"/>
    <w:rsid w:val="000C6900"/>
    <w:rsid w:val="000D0248"/>
    <w:rsid w:val="000D1DE5"/>
    <w:rsid w:val="000D256B"/>
    <w:rsid w:val="000D28BF"/>
    <w:rsid w:val="000D31E8"/>
    <w:rsid w:val="000D4275"/>
    <w:rsid w:val="000D76E4"/>
    <w:rsid w:val="000E2CB8"/>
    <w:rsid w:val="000E3816"/>
    <w:rsid w:val="000E495C"/>
    <w:rsid w:val="000E4F77"/>
    <w:rsid w:val="000E6012"/>
    <w:rsid w:val="000F126C"/>
    <w:rsid w:val="000F1F82"/>
    <w:rsid w:val="000F265C"/>
    <w:rsid w:val="000F3AFA"/>
    <w:rsid w:val="000F4FF4"/>
    <w:rsid w:val="000F5712"/>
    <w:rsid w:val="000F6611"/>
    <w:rsid w:val="000F7872"/>
    <w:rsid w:val="000F7E22"/>
    <w:rsid w:val="0010460F"/>
    <w:rsid w:val="0010569D"/>
    <w:rsid w:val="00107554"/>
    <w:rsid w:val="001075E9"/>
    <w:rsid w:val="001104F3"/>
    <w:rsid w:val="001121FB"/>
    <w:rsid w:val="00112EEB"/>
    <w:rsid w:val="001167C0"/>
    <w:rsid w:val="001173FF"/>
    <w:rsid w:val="0012563A"/>
    <w:rsid w:val="00125E7B"/>
    <w:rsid w:val="00125ED4"/>
    <w:rsid w:val="001264DE"/>
    <w:rsid w:val="00127178"/>
    <w:rsid w:val="00131342"/>
    <w:rsid w:val="001313A7"/>
    <w:rsid w:val="001326D7"/>
    <w:rsid w:val="0013276F"/>
    <w:rsid w:val="0013295D"/>
    <w:rsid w:val="0013319C"/>
    <w:rsid w:val="001342B5"/>
    <w:rsid w:val="0013621E"/>
    <w:rsid w:val="0013642E"/>
    <w:rsid w:val="00136EB8"/>
    <w:rsid w:val="00140E66"/>
    <w:rsid w:val="00142EFE"/>
    <w:rsid w:val="00152286"/>
    <w:rsid w:val="00152A23"/>
    <w:rsid w:val="0015543B"/>
    <w:rsid w:val="00156B11"/>
    <w:rsid w:val="001577DB"/>
    <w:rsid w:val="00160012"/>
    <w:rsid w:val="00160592"/>
    <w:rsid w:val="00162CB7"/>
    <w:rsid w:val="001665C9"/>
    <w:rsid w:val="00166F32"/>
    <w:rsid w:val="001718C0"/>
    <w:rsid w:val="00171E5B"/>
    <w:rsid w:val="00171F94"/>
    <w:rsid w:val="00175D4E"/>
    <w:rsid w:val="0017668A"/>
    <w:rsid w:val="001766FE"/>
    <w:rsid w:val="001771E7"/>
    <w:rsid w:val="0018217A"/>
    <w:rsid w:val="001823F8"/>
    <w:rsid w:val="00183589"/>
    <w:rsid w:val="0018564D"/>
    <w:rsid w:val="001857A3"/>
    <w:rsid w:val="00190BEF"/>
    <w:rsid w:val="001911FF"/>
    <w:rsid w:val="00191BF5"/>
    <w:rsid w:val="00192006"/>
    <w:rsid w:val="00192B18"/>
    <w:rsid w:val="00193180"/>
    <w:rsid w:val="0019530C"/>
    <w:rsid w:val="0019647B"/>
    <w:rsid w:val="00196792"/>
    <w:rsid w:val="001A1796"/>
    <w:rsid w:val="001A22C0"/>
    <w:rsid w:val="001B1519"/>
    <w:rsid w:val="001B215B"/>
    <w:rsid w:val="001B2E2D"/>
    <w:rsid w:val="001B4715"/>
    <w:rsid w:val="001B4F63"/>
    <w:rsid w:val="001B5CD2"/>
    <w:rsid w:val="001B658B"/>
    <w:rsid w:val="001B7513"/>
    <w:rsid w:val="001C0BEE"/>
    <w:rsid w:val="001C1DE1"/>
    <w:rsid w:val="001C1E49"/>
    <w:rsid w:val="001C27C1"/>
    <w:rsid w:val="001C2A98"/>
    <w:rsid w:val="001C3B86"/>
    <w:rsid w:val="001C43EA"/>
    <w:rsid w:val="001C4D95"/>
    <w:rsid w:val="001C6FAE"/>
    <w:rsid w:val="001D055E"/>
    <w:rsid w:val="001D3209"/>
    <w:rsid w:val="001D368D"/>
    <w:rsid w:val="001D38F0"/>
    <w:rsid w:val="001D3D7D"/>
    <w:rsid w:val="001D3FFF"/>
    <w:rsid w:val="001D4997"/>
    <w:rsid w:val="001D5EF3"/>
    <w:rsid w:val="001D625F"/>
    <w:rsid w:val="001D68A4"/>
    <w:rsid w:val="001D6A2A"/>
    <w:rsid w:val="001D7576"/>
    <w:rsid w:val="001E04AF"/>
    <w:rsid w:val="001E0E3F"/>
    <w:rsid w:val="001E14A0"/>
    <w:rsid w:val="001E5B0E"/>
    <w:rsid w:val="001E716A"/>
    <w:rsid w:val="001E7376"/>
    <w:rsid w:val="001E75F9"/>
    <w:rsid w:val="001F1093"/>
    <w:rsid w:val="001F225C"/>
    <w:rsid w:val="001F4B92"/>
    <w:rsid w:val="00200792"/>
    <w:rsid w:val="00201CFA"/>
    <w:rsid w:val="0020220D"/>
    <w:rsid w:val="00202448"/>
    <w:rsid w:val="00202D15"/>
    <w:rsid w:val="00205B3F"/>
    <w:rsid w:val="00207429"/>
    <w:rsid w:val="0021077D"/>
    <w:rsid w:val="00211A3A"/>
    <w:rsid w:val="00211C2D"/>
    <w:rsid w:val="00211FE3"/>
    <w:rsid w:val="002120B2"/>
    <w:rsid w:val="00212EAE"/>
    <w:rsid w:val="00214127"/>
    <w:rsid w:val="00214BEE"/>
    <w:rsid w:val="002205B8"/>
    <w:rsid w:val="002209A3"/>
    <w:rsid w:val="00222AF8"/>
    <w:rsid w:val="0022413D"/>
    <w:rsid w:val="00224560"/>
    <w:rsid w:val="0022464C"/>
    <w:rsid w:val="00225720"/>
    <w:rsid w:val="002258BF"/>
    <w:rsid w:val="002259E5"/>
    <w:rsid w:val="00226140"/>
    <w:rsid w:val="002274F3"/>
    <w:rsid w:val="002301D6"/>
    <w:rsid w:val="0023094C"/>
    <w:rsid w:val="00230A6C"/>
    <w:rsid w:val="00231F68"/>
    <w:rsid w:val="00232C61"/>
    <w:rsid w:val="00233484"/>
    <w:rsid w:val="00233564"/>
    <w:rsid w:val="002335AB"/>
    <w:rsid w:val="00234303"/>
    <w:rsid w:val="00234BE3"/>
    <w:rsid w:val="002359C5"/>
    <w:rsid w:val="00235A90"/>
    <w:rsid w:val="0023617B"/>
    <w:rsid w:val="0023624F"/>
    <w:rsid w:val="00241E48"/>
    <w:rsid w:val="0024214E"/>
    <w:rsid w:val="00242623"/>
    <w:rsid w:val="0024397B"/>
    <w:rsid w:val="0024431C"/>
    <w:rsid w:val="00244EB5"/>
    <w:rsid w:val="00247B6D"/>
    <w:rsid w:val="00250558"/>
    <w:rsid w:val="002514CD"/>
    <w:rsid w:val="0025357C"/>
    <w:rsid w:val="00260013"/>
    <w:rsid w:val="002605D1"/>
    <w:rsid w:val="00260652"/>
    <w:rsid w:val="00260B7C"/>
    <w:rsid w:val="00261F25"/>
    <w:rsid w:val="002630E1"/>
    <w:rsid w:val="002648A9"/>
    <w:rsid w:val="0026536F"/>
    <w:rsid w:val="0026553C"/>
    <w:rsid w:val="002661A0"/>
    <w:rsid w:val="0026646D"/>
    <w:rsid w:val="0026674B"/>
    <w:rsid w:val="0026790A"/>
    <w:rsid w:val="00267DD5"/>
    <w:rsid w:val="0027072D"/>
    <w:rsid w:val="00274A0A"/>
    <w:rsid w:val="00275E80"/>
    <w:rsid w:val="00277593"/>
    <w:rsid w:val="00280909"/>
    <w:rsid w:val="00280918"/>
    <w:rsid w:val="00282AF6"/>
    <w:rsid w:val="0028596A"/>
    <w:rsid w:val="00285BC3"/>
    <w:rsid w:val="00287085"/>
    <w:rsid w:val="00287DC0"/>
    <w:rsid w:val="002909CE"/>
    <w:rsid w:val="00290AF9"/>
    <w:rsid w:val="00291131"/>
    <w:rsid w:val="00293172"/>
    <w:rsid w:val="002967CF"/>
    <w:rsid w:val="00297788"/>
    <w:rsid w:val="002A07E5"/>
    <w:rsid w:val="002A3111"/>
    <w:rsid w:val="002A3285"/>
    <w:rsid w:val="002A34F9"/>
    <w:rsid w:val="002A4675"/>
    <w:rsid w:val="002A484B"/>
    <w:rsid w:val="002A5DDD"/>
    <w:rsid w:val="002A64A6"/>
    <w:rsid w:val="002B0FE3"/>
    <w:rsid w:val="002B1FE3"/>
    <w:rsid w:val="002B2B5F"/>
    <w:rsid w:val="002B3301"/>
    <w:rsid w:val="002B422D"/>
    <w:rsid w:val="002B5FD6"/>
    <w:rsid w:val="002B6579"/>
    <w:rsid w:val="002C094D"/>
    <w:rsid w:val="002C1445"/>
    <w:rsid w:val="002C31B8"/>
    <w:rsid w:val="002C47D4"/>
    <w:rsid w:val="002C5B43"/>
    <w:rsid w:val="002D0F38"/>
    <w:rsid w:val="002D1998"/>
    <w:rsid w:val="002D1F17"/>
    <w:rsid w:val="002D5642"/>
    <w:rsid w:val="002D77E3"/>
    <w:rsid w:val="002E0784"/>
    <w:rsid w:val="002E6376"/>
    <w:rsid w:val="002E7F91"/>
    <w:rsid w:val="002F0F48"/>
    <w:rsid w:val="002F2859"/>
    <w:rsid w:val="002F52A7"/>
    <w:rsid w:val="002F62AD"/>
    <w:rsid w:val="002F6E3C"/>
    <w:rsid w:val="0030117D"/>
    <w:rsid w:val="00301F30"/>
    <w:rsid w:val="003038FD"/>
    <w:rsid w:val="00303C87"/>
    <w:rsid w:val="00305B3E"/>
    <w:rsid w:val="003108E5"/>
    <w:rsid w:val="003115A8"/>
    <w:rsid w:val="003120CB"/>
    <w:rsid w:val="00316B57"/>
    <w:rsid w:val="003176B9"/>
    <w:rsid w:val="00320153"/>
    <w:rsid w:val="00320367"/>
    <w:rsid w:val="00320CA3"/>
    <w:rsid w:val="00322871"/>
    <w:rsid w:val="0032295C"/>
    <w:rsid w:val="00324C6C"/>
    <w:rsid w:val="00326FB3"/>
    <w:rsid w:val="00330CC8"/>
    <w:rsid w:val="003316D4"/>
    <w:rsid w:val="003321B2"/>
    <w:rsid w:val="00332BBE"/>
    <w:rsid w:val="00333822"/>
    <w:rsid w:val="00334F77"/>
    <w:rsid w:val="00336715"/>
    <w:rsid w:val="003401EC"/>
    <w:rsid w:val="00340DFD"/>
    <w:rsid w:val="0034149C"/>
    <w:rsid w:val="00344215"/>
    <w:rsid w:val="00344954"/>
    <w:rsid w:val="00350CD7"/>
    <w:rsid w:val="00354FD0"/>
    <w:rsid w:val="00360C17"/>
    <w:rsid w:val="00361CD5"/>
    <w:rsid w:val="003621C6"/>
    <w:rsid w:val="003622B8"/>
    <w:rsid w:val="00362AC5"/>
    <w:rsid w:val="00364463"/>
    <w:rsid w:val="0036483B"/>
    <w:rsid w:val="00364D40"/>
    <w:rsid w:val="00364E59"/>
    <w:rsid w:val="00366B76"/>
    <w:rsid w:val="00371477"/>
    <w:rsid w:val="00372CEC"/>
    <w:rsid w:val="00373051"/>
    <w:rsid w:val="00373B8F"/>
    <w:rsid w:val="00376D29"/>
    <w:rsid w:val="00376D95"/>
    <w:rsid w:val="00377B84"/>
    <w:rsid w:val="00377FBB"/>
    <w:rsid w:val="0038009D"/>
    <w:rsid w:val="00381234"/>
    <w:rsid w:val="00381BA5"/>
    <w:rsid w:val="00385140"/>
    <w:rsid w:val="00393CC7"/>
    <w:rsid w:val="00396302"/>
    <w:rsid w:val="003971F7"/>
    <w:rsid w:val="003A16FC"/>
    <w:rsid w:val="003A2A53"/>
    <w:rsid w:val="003A2C8A"/>
    <w:rsid w:val="003A3A56"/>
    <w:rsid w:val="003A463A"/>
    <w:rsid w:val="003A4FCD"/>
    <w:rsid w:val="003A526F"/>
    <w:rsid w:val="003A5630"/>
    <w:rsid w:val="003A7018"/>
    <w:rsid w:val="003B0539"/>
    <w:rsid w:val="003B0944"/>
    <w:rsid w:val="003B1593"/>
    <w:rsid w:val="003B1E85"/>
    <w:rsid w:val="003B4381"/>
    <w:rsid w:val="003B5340"/>
    <w:rsid w:val="003C1043"/>
    <w:rsid w:val="003C10E3"/>
    <w:rsid w:val="003C1A30"/>
    <w:rsid w:val="003C6779"/>
    <w:rsid w:val="003C71BE"/>
    <w:rsid w:val="003D033C"/>
    <w:rsid w:val="003D28E8"/>
    <w:rsid w:val="003D2998"/>
    <w:rsid w:val="003D2F0A"/>
    <w:rsid w:val="003D3891"/>
    <w:rsid w:val="003D3FE9"/>
    <w:rsid w:val="003D5D84"/>
    <w:rsid w:val="003D6451"/>
    <w:rsid w:val="003E0F4F"/>
    <w:rsid w:val="003E18AC"/>
    <w:rsid w:val="003E210B"/>
    <w:rsid w:val="003E2A12"/>
    <w:rsid w:val="003E3384"/>
    <w:rsid w:val="003E3CA4"/>
    <w:rsid w:val="003E4C0E"/>
    <w:rsid w:val="003E4E2D"/>
    <w:rsid w:val="003E548E"/>
    <w:rsid w:val="003F06A0"/>
    <w:rsid w:val="003F597A"/>
    <w:rsid w:val="00401DE4"/>
    <w:rsid w:val="00402985"/>
    <w:rsid w:val="00406C3E"/>
    <w:rsid w:val="00407EC8"/>
    <w:rsid w:val="0041110A"/>
    <w:rsid w:val="00411624"/>
    <w:rsid w:val="004148E1"/>
    <w:rsid w:val="00414CFA"/>
    <w:rsid w:val="00415EC0"/>
    <w:rsid w:val="004202AD"/>
    <w:rsid w:val="00420446"/>
    <w:rsid w:val="00420BE9"/>
    <w:rsid w:val="004226C2"/>
    <w:rsid w:val="0042376E"/>
    <w:rsid w:val="00423AD8"/>
    <w:rsid w:val="00423FDD"/>
    <w:rsid w:val="00424C85"/>
    <w:rsid w:val="004260BD"/>
    <w:rsid w:val="00427C9E"/>
    <w:rsid w:val="0043012F"/>
    <w:rsid w:val="00430F1F"/>
    <w:rsid w:val="004326EA"/>
    <w:rsid w:val="00432D18"/>
    <w:rsid w:val="00434717"/>
    <w:rsid w:val="004348EF"/>
    <w:rsid w:val="00435AAD"/>
    <w:rsid w:val="00435CFF"/>
    <w:rsid w:val="00436C1A"/>
    <w:rsid w:val="0044434C"/>
    <w:rsid w:val="0044456B"/>
    <w:rsid w:val="004457F0"/>
    <w:rsid w:val="00447BD1"/>
    <w:rsid w:val="004507F3"/>
    <w:rsid w:val="00450AF4"/>
    <w:rsid w:val="00450CC2"/>
    <w:rsid w:val="00450E06"/>
    <w:rsid w:val="004514C3"/>
    <w:rsid w:val="004519A7"/>
    <w:rsid w:val="0045375E"/>
    <w:rsid w:val="00455ACE"/>
    <w:rsid w:val="0045692D"/>
    <w:rsid w:val="00456A57"/>
    <w:rsid w:val="00460377"/>
    <w:rsid w:val="004607DE"/>
    <w:rsid w:val="004671C7"/>
    <w:rsid w:val="0047288E"/>
    <w:rsid w:val="00472F4D"/>
    <w:rsid w:val="004730BF"/>
    <w:rsid w:val="004746D0"/>
    <w:rsid w:val="00474DCB"/>
    <w:rsid w:val="0047535C"/>
    <w:rsid w:val="004762F6"/>
    <w:rsid w:val="00482E22"/>
    <w:rsid w:val="00485870"/>
    <w:rsid w:val="00485FE8"/>
    <w:rsid w:val="00492473"/>
    <w:rsid w:val="00492EB5"/>
    <w:rsid w:val="00494039"/>
    <w:rsid w:val="004949BC"/>
    <w:rsid w:val="00494F77"/>
    <w:rsid w:val="00497721"/>
    <w:rsid w:val="004A0229"/>
    <w:rsid w:val="004A0243"/>
    <w:rsid w:val="004A1775"/>
    <w:rsid w:val="004A35D2"/>
    <w:rsid w:val="004A43A7"/>
    <w:rsid w:val="004A5626"/>
    <w:rsid w:val="004A5D8E"/>
    <w:rsid w:val="004A5DE0"/>
    <w:rsid w:val="004A68EB"/>
    <w:rsid w:val="004A71E4"/>
    <w:rsid w:val="004A7A17"/>
    <w:rsid w:val="004B2F00"/>
    <w:rsid w:val="004B47C9"/>
    <w:rsid w:val="004B561B"/>
    <w:rsid w:val="004B5F63"/>
    <w:rsid w:val="004B667A"/>
    <w:rsid w:val="004B6E31"/>
    <w:rsid w:val="004C1749"/>
    <w:rsid w:val="004C1993"/>
    <w:rsid w:val="004C1AF4"/>
    <w:rsid w:val="004C1D66"/>
    <w:rsid w:val="004C31D7"/>
    <w:rsid w:val="004C4AC9"/>
    <w:rsid w:val="004C4AD2"/>
    <w:rsid w:val="004C6981"/>
    <w:rsid w:val="004D1F21"/>
    <w:rsid w:val="004D253F"/>
    <w:rsid w:val="004D268C"/>
    <w:rsid w:val="004D35C6"/>
    <w:rsid w:val="004D59D8"/>
    <w:rsid w:val="004D5DA1"/>
    <w:rsid w:val="004D7910"/>
    <w:rsid w:val="004E150F"/>
    <w:rsid w:val="004E1DCA"/>
    <w:rsid w:val="004E23A1"/>
    <w:rsid w:val="004E2C55"/>
    <w:rsid w:val="004E3489"/>
    <w:rsid w:val="004E358A"/>
    <w:rsid w:val="004E3AFA"/>
    <w:rsid w:val="004E6009"/>
    <w:rsid w:val="004E6588"/>
    <w:rsid w:val="004F2742"/>
    <w:rsid w:val="004F3EE4"/>
    <w:rsid w:val="00500004"/>
    <w:rsid w:val="00500484"/>
    <w:rsid w:val="00502A0A"/>
    <w:rsid w:val="00504479"/>
    <w:rsid w:val="00507C50"/>
    <w:rsid w:val="005101BB"/>
    <w:rsid w:val="00514B53"/>
    <w:rsid w:val="00514D40"/>
    <w:rsid w:val="00515D46"/>
    <w:rsid w:val="00517547"/>
    <w:rsid w:val="00517581"/>
    <w:rsid w:val="00517C3A"/>
    <w:rsid w:val="00521FB2"/>
    <w:rsid w:val="0052243C"/>
    <w:rsid w:val="00522FC9"/>
    <w:rsid w:val="00525DF5"/>
    <w:rsid w:val="00525DF7"/>
    <w:rsid w:val="00527BF4"/>
    <w:rsid w:val="005324BE"/>
    <w:rsid w:val="00534F6C"/>
    <w:rsid w:val="00535994"/>
    <w:rsid w:val="005359A4"/>
    <w:rsid w:val="0053646D"/>
    <w:rsid w:val="00536D67"/>
    <w:rsid w:val="0053743A"/>
    <w:rsid w:val="00540AAD"/>
    <w:rsid w:val="00543EC1"/>
    <w:rsid w:val="00544D22"/>
    <w:rsid w:val="00545727"/>
    <w:rsid w:val="00546458"/>
    <w:rsid w:val="0055087C"/>
    <w:rsid w:val="00553413"/>
    <w:rsid w:val="00555983"/>
    <w:rsid w:val="00555ED9"/>
    <w:rsid w:val="005603B3"/>
    <w:rsid w:val="00560E31"/>
    <w:rsid w:val="00561BDA"/>
    <w:rsid w:val="00563D36"/>
    <w:rsid w:val="005656F5"/>
    <w:rsid w:val="005659EF"/>
    <w:rsid w:val="005663C6"/>
    <w:rsid w:val="00567DBF"/>
    <w:rsid w:val="005713BB"/>
    <w:rsid w:val="00571E4E"/>
    <w:rsid w:val="005812E9"/>
    <w:rsid w:val="00581B23"/>
    <w:rsid w:val="0058219C"/>
    <w:rsid w:val="00582AD3"/>
    <w:rsid w:val="0058445C"/>
    <w:rsid w:val="00584A48"/>
    <w:rsid w:val="0058707F"/>
    <w:rsid w:val="00591DBD"/>
    <w:rsid w:val="005931FE"/>
    <w:rsid w:val="00594AD8"/>
    <w:rsid w:val="005A0028"/>
    <w:rsid w:val="005A0ACC"/>
    <w:rsid w:val="005A16BC"/>
    <w:rsid w:val="005A1B31"/>
    <w:rsid w:val="005A2E5B"/>
    <w:rsid w:val="005A2F7A"/>
    <w:rsid w:val="005B0072"/>
    <w:rsid w:val="005B0732"/>
    <w:rsid w:val="005B20D1"/>
    <w:rsid w:val="005B25C5"/>
    <w:rsid w:val="005B38A0"/>
    <w:rsid w:val="005B4526"/>
    <w:rsid w:val="005B491C"/>
    <w:rsid w:val="005B4DBF"/>
    <w:rsid w:val="005B5DE2"/>
    <w:rsid w:val="005B674C"/>
    <w:rsid w:val="005C212C"/>
    <w:rsid w:val="005C24F2"/>
    <w:rsid w:val="005C3B98"/>
    <w:rsid w:val="005C7561"/>
    <w:rsid w:val="005D1E57"/>
    <w:rsid w:val="005D1E7D"/>
    <w:rsid w:val="005D2F57"/>
    <w:rsid w:val="005D34F6"/>
    <w:rsid w:val="005D4F1A"/>
    <w:rsid w:val="005D796D"/>
    <w:rsid w:val="005E0029"/>
    <w:rsid w:val="005E10B6"/>
    <w:rsid w:val="005E1884"/>
    <w:rsid w:val="005E61E6"/>
    <w:rsid w:val="005F33FC"/>
    <w:rsid w:val="005F359A"/>
    <w:rsid w:val="005F373A"/>
    <w:rsid w:val="005F4F87"/>
    <w:rsid w:val="005F6B0E"/>
    <w:rsid w:val="005F760E"/>
    <w:rsid w:val="005F7B1D"/>
    <w:rsid w:val="006003F4"/>
    <w:rsid w:val="00601DDC"/>
    <w:rsid w:val="0060222A"/>
    <w:rsid w:val="0060448B"/>
    <w:rsid w:val="006070C4"/>
    <w:rsid w:val="00610C21"/>
    <w:rsid w:val="00611907"/>
    <w:rsid w:val="00613116"/>
    <w:rsid w:val="006202A6"/>
    <w:rsid w:val="0062054B"/>
    <w:rsid w:val="00620926"/>
    <w:rsid w:val="00620DAC"/>
    <w:rsid w:val="00621C4E"/>
    <w:rsid w:val="006231DA"/>
    <w:rsid w:val="006239AA"/>
    <w:rsid w:val="00624EAE"/>
    <w:rsid w:val="00625FF6"/>
    <w:rsid w:val="006260C0"/>
    <w:rsid w:val="0062768D"/>
    <w:rsid w:val="006305D7"/>
    <w:rsid w:val="0063294F"/>
    <w:rsid w:val="00632F63"/>
    <w:rsid w:val="00633A01"/>
    <w:rsid w:val="00633AAC"/>
    <w:rsid w:val="00633B97"/>
    <w:rsid w:val="006341F7"/>
    <w:rsid w:val="00634585"/>
    <w:rsid w:val="00635014"/>
    <w:rsid w:val="00635AC0"/>
    <w:rsid w:val="006369CE"/>
    <w:rsid w:val="006411CA"/>
    <w:rsid w:val="006450C9"/>
    <w:rsid w:val="0064605E"/>
    <w:rsid w:val="0064652D"/>
    <w:rsid w:val="00655B67"/>
    <w:rsid w:val="00657BC4"/>
    <w:rsid w:val="006619C8"/>
    <w:rsid w:val="00665708"/>
    <w:rsid w:val="00667A5D"/>
    <w:rsid w:val="00671710"/>
    <w:rsid w:val="00671B2F"/>
    <w:rsid w:val="00672BEC"/>
    <w:rsid w:val="00673414"/>
    <w:rsid w:val="00676079"/>
    <w:rsid w:val="00676418"/>
    <w:rsid w:val="00676ECD"/>
    <w:rsid w:val="00677D0A"/>
    <w:rsid w:val="006815D7"/>
    <w:rsid w:val="0068185F"/>
    <w:rsid w:val="00692834"/>
    <w:rsid w:val="0069355D"/>
    <w:rsid w:val="00693AD9"/>
    <w:rsid w:val="0069738F"/>
    <w:rsid w:val="006A01CF"/>
    <w:rsid w:val="006A60DD"/>
    <w:rsid w:val="006B0037"/>
    <w:rsid w:val="006B0679"/>
    <w:rsid w:val="006B074C"/>
    <w:rsid w:val="006B0A76"/>
    <w:rsid w:val="006B3B84"/>
    <w:rsid w:val="006B4E7C"/>
    <w:rsid w:val="006B57CB"/>
    <w:rsid w:val="006B5D8C"/>
    <w:rsid w:val="006B7208"/>
    <w:rsid w:val="006B72D4"/>
    <w:rsid w:val="006C1092"/>
    <w:rsid w:val="006C10F7"/>
    <w:rsid w:val="006C11B2"/>
    <w:rsid w:val="006C11CC"/>
    <w:rsid w:val="006C1AEB"/>
    <w:rsid w:val="006C41A2"/>
    <w:rsid w:val="006C43CC"/>
    <w:rsid w:val="006C57FE"/>
    <w:rsid w:val="006C668E"/>
    <w:rsid w:val="006E0339"/>
    <w:rsid w:val="006E06CE"/>
    <w:rsid w:val="006E21EF"/>
    <w:rsid w:val="006E2223"/>
    <w:rsid w:val="006E3641"/>
    <w:rsid w:val="006E4B63"/>
    <w:rsid w:val="006F06E4"/>
    <w:rsid w:val="006F1353"/>
    <w:rsid w:val="006F7B41"/>
    <w:rsid w:val="007018EF"/>
    <w:rsid w:val="00702B5D"/>
    <w:rsid w:val="00703ED2"/>
    <w:rsid w:val="00704B06"/>
    <w:rsid w:val="00705A12"/>
    <w:rsid w:val="00707B8D"/>
    <w:rsid w:val="007112DA"/>
    <w:rsid w:val="00713636"/>
    <w:rsid w:val="00713A43"/>
    <w:rsid w:val="00713FFE"/>
    <w:rsid w:val="007143B3"/>
    <w:rsid w:val="00714B8C"/>
    <w:rsid w:val="00716488"/>
    <w:rsid w:val="0071675D"/>
    <w:rsid w:val="00717736"/>
    <w:rsid w:val="00721216"/>
    <w:rsid w:val="007215A9"/>
    <w:rsid w:val="007262A9"/>
    <w:rsid w:val="00731794"/>
    <w:rsid w:val="0073239D"/>
    <w:rsid w:val="0073291E"/>
    <w:rsid w:val="00732B47"/>
    <w:rsid w:val="00735CF5"/>
    <w:rsid w:val="00736CF6"/>
    <w:rsid w:val="00737400"/>
    <w:rsid w:val="0074063A"/>
    <w:rsid w:val="00740D91"/>
    <w:rsid w:val="00742AA4"/>
    <w:rsid w:val="00743BA1"/>
    <w:rsid w:val="00744B6D"/>
    <w:rsid w:val="007451AC"/>
    <w:rsid w:val="00745C57"/>
    <w:rsid w:val="00745F1E"/>
    <w:rsid w:val="00746310"/>
    <w:rsid w:val="007515FE"/>
    <w:rsid w:val="00756532"/>
    <w:rsid w:val="007575F7"/>
    <w:rsid w:val="007601D0"/>
    <w:rsid w:val="007603BB"/>
    <w:rsid w:val="0076109D"/>
    <w:rsid w:val="00762FC6"/>
    <w:rsid w:val="00767107"/>
    <w:rsid w:val="00773617"/>
    <w:rsid w:val="00773BFD"/>
    <w:rsid w:val="007743B3"/>
    <w:rsid w:val="00774490"/>
    <w:rsid w:val="0077559A"/>
    <w:rsid w:val="0077581E"/>
    <w:rsid w:val="00781012"/>
    <w:rsid w:val="007819FF"/>
    <w:rsid w:val="007821FF"/>
    <w:rsid w:val="0078360C"/>
    <w:rsid w:val="00783F8F"/>
    <w:rsid w:val="00784A4C"/>
    <w:rsid w:val="00784BC6"/>
    <w:rsid w:val="0078523D"/>
    <w:rsid w:val="00785AA0"/>
    <w:rsid w:val="00791B19"/>
    <w:rsid w:val="007931DF"/>
    <w:rsid w:val="0079390C"/>
    <w:rsid w:val="007941E6"/>
    <w:rsid w:val="00794516"/>
    <w:rsid w:val="00794599"/>
    <w:rsid w:val="00796D85"/>
    <w:rsid w:val="007A0172"/>
    <w:rsid w:val="007A1804"/>
    <w:rsid w:val="007A215A"/>
    <w:rsid w:val="007A2511"/>
    <w:rsid w:val="007A260E"/>
    <w:rsid w:val="007A3BD0"/>
    <w:rsid w:val="007A3CBC"/>
    <w:rsid w:val="007A4A77"/>
    <w:rsid w:val="007A4D4C"/>
    <w:rsid w:val="007A4DD6"/>
    <w:rsid w:val="007A4FF6"/>
    <w:rsid w:val="007A5CB9"/>
    <w:rsid w:val="007B20AE"/>
    <w:rsid w:val="007B2FF2"/>
    <w:rsid w:val="007B38E7"/>
    <w:rsid w:val="007B6B07"/>
    <w:rsid w:val="007B6D43"/>
    <w:rsid w:val="007B749A"/>
    <w:rsid w:val="007B7C6E"/>
    <w:rsid w:val="007C027D"/>
    <w:rsid w:val="007C0A58"/>
    <w:rsid w:val="007C1230"/>
    <w:rsid w:val="007C15DC"/>
    <w:rsid w:val="007C2C51"/>
    <w:rsid w:val="007C3619"/>
    <w:rsid w:val="007C5462"/>
    <w:rsid w:val="007D04DC"/>
    <w:rsid w:val="007D20B4"/>
    <w:rsid w:val="007D36B7"/>
    <w:rsid w:val="007D3AE6"/>
    <w:rsid w:val="007D3C44"/>
    <w:rsid w:val="007D44D7"/>
    <w:rsid w:val="007D5BEF"/>
    <w:rsid w:val="007D621A"/>
    <w:rsid w:val="007E058A"/>
    <w:rsid w:val="007E2887"/>
    <w:rsid w:val="007E5278"/>
    <w:rsid w:val="007E672A"/>
    <w:rsid w:val="007E749C"/>
    <w:rsid w:val="007F1B5C"/>
    <w:rsid w:val="007F2394"/>
    <w:rsid w:val="00800ED6"/>
    <w:rsid w:val="00801257"/>
    <w:rsid w:val="00803B0A"/>
    <w:rsid w:val="00804DED"/>
    <w:rsid w:val="00805B96"/>
    <w:rsid w:val="008064A2"/>
    <w:rsid w:val="00807AA8"/>
    <w:rsid w:val="008101F9"/>
    <w:rsid w:val="00810265"/>
    <w:rsid w:val="008105BE"/>
    <w:rsid w:val="008115A5"/>
    <w:rsid w:val="00811D46"/>
    <w:rsid w:val="00812A0C"/>
    <w:rsid w:val="00813F23"/>
    <w:rsid w:val="0081415D"/>
    <w:rsid w:val="00816893"/>
    <w:rsid w:val="008170FA"/>
    <w:rsid w:val="00820229"/>
    <w:rsid w:val="00822448"/>
    <w:rsid w:val="00822ABE"/>
    <w:rsid w:val="0082358B"/>
    <w:rsid w:val="00824231"/>
    <w:rsid w:val="008244D1"/>
    <w:rsid w:val="0082566D"/>
    <w:rsid w:val="00825F46"/>
    <w:rsid w:val="00827F51"/>
    <w:rsid w:val="0083104E"/>
    <w:rsid w:val="00832E3C"/>
    <w:rsid w:val="008343BE"/>
    <w:rsid w:val="00834668"/>
    <w:rsid w:val="0083467D"/>
    <w:rsid w:val="008359FA"/>
    <w:rsid w:val="00836535"/>
    <w:rsid w:val="00837A12"/>
    <w:rsid w:val="00837F7A"/>
    <w:rsid w:val="00840FB4"/>
    <w:rsid w:val="008410B2"/>
    <w:rsid w:val="00841304"/>
    <w:rsid w:val="00841780"/>
    <w:rsid w:val="008500A0"/>
    <w:rsid w:val="008510D2"/>
    <w:rsid w:val="008524E5"/>
    <w:rsid w:val="0085351C"/>
    <w:rsid w:val="008538BF"/>
    <w:rsid w:val="0085435A"/>
    <w:rsid w:val="008549CA"/>
    <w:rsid w:val="008556C3"/>
    <w:rsid w:val="0085687C"/>
    <w:rsid w:val="00856AAE"/>
    <w:rsid w:val="008611C1"/>
    <w:rsid w:val="00861D47"/>
    <w:rsid w:val="0086373A"/>
    <w:rsid w:val="00863EED"/>
    <w:rsid w:val="0086784A"/>
    <w:rsid w:val="008706C5"/>
    <w:rsid w:val="00873707"/>
    <w:rsid w:val="00874B20"/>
    <w:rsid w:val="008750DB"/>
    <w:rsid w:val="008757C6"/>
    <w:rsid w:val="008763E1"/>
    <w:rsid w:val="0087775C"/>
    <w:rsid w:val="00877EC8"/>
    <w:rsid w:val="00880F36"/>
    <w:rsid w:val="00884A39"/>
    <w:rsid w:val="00885530"/>
    <w:rsid w:val="00887C64"/>
    <w:rsid w:val="008902BA"/>
    <w:rsid w:val="00890BDA"/>
    <w:rsid w:val="008910D1"/>
    <w:rsid w:val="00891B7E"/>
    <w:rsid w:val="0089296C"/>
    <w:rsid w:val="00896ABD"/>
    <w:rsid w:val="00897AB6"/>
    <w:rsid w:val="00897DA8"/>
    <w:rsid w:val="008A122E"/>
    <w:rsid w:val="008A3380"/>
    <w:rsid w:val="008A7A9C"/>
    <w:rsid w:val="008B218C"/>
    <w:rsid w:val="008B2D52"/>
    <w:rsid w:val="008B3F81"/>
    <w:rsid w:val="008B4553"/>
    <w:rsid w:val="008B5218"/>
    <w:rsid w:val="008B52B7"/>
    <w:rsid w:val="008B52D0"/>
    <w:rsid w:val="008B7102"/>
    <w:rsid w:val="008C122C"/>
    <w:rsid w:val="008C3B7D"/>
    <w:rsid w:val="008C5401"/>
    <w:rsid w:val="008C709F"/>
    <w:rsid w:val="008D0F90"/>
    <w:rsid w:val="008D3715"/>
    <w:rsid w:val="008D5465"/>
    <w:rsid w:val="008D5E61"/>
    <w:rsid w:val="008D7044"/>
    <w:rsid w:val="008D7EB7"/>
    <w:rsid w:val="008D7EC5"/>
    <w:rsid w:val="008E3684"/>
    <w:rsid w:val="008E3BAC"/>
    <w:rsid w:val="008E4164"/>
    <w:rsid w:val="008E57F5"/>
    <w:rsid w:val="008E5B82"/>
    <w:rsid w:val="008E7606"/>
    <w:rsid w:val="008F1DAA"/>
    <w:rsid w:val="008F3EBD"/>
    <w:rsid w:val="008F4C64"/>
    <w:rsid w:val="008F60B2"/>
    <w:rsid w:val="008F71E2"/>
    <w:rsid w:val="008F7C41"/>
    <w:rsid w:val="00900C0B"/>
    <w:rsid w:val="00901CEB"/>
    <w:rsid w:val="009031E2"/>
    <w:rsid w:val="00904A58"/>
    <w:rsid w:val="0091276C"/>
    <w:rsid w:val="009145BE"/>
    <w:rsid w:val="00915380"/>
    <w:rsid w:val="00916190"/>
    <w:rsid w:val="009165AC"/>
    <w:rsid w:val="00916FFC"/>
    <w:rsid w:val="009171B2"/>
    <w:rsid w:val="0092053F"/>
    <w:rsid w:val="009227C5"/>
    <w:rsid w:val="009228B5"/>
    <w:rsid w:val="0092340A"/>
    <w:rsid w:val="00923828"/>
    <w:rsid w:val="00924192"/>
    <w:rsid w:val="00927289"/>
    <w:rsid w:val="009313D9"/>
    <w:rsid w:val="009333F2"/>
    <w:rsid w:val="00935B7F"/>
    <w:rsid w:val="00936668"/>
    <w:rsid w:val="00936AF3"/>
    <w:rsid w:val="00941293"/>
    <w:rsid w:val="00942F48"/>
    <w:rsid w:val="00945EF2"/>
    <w:rsid w:val="00946372"/>
    <w:rsid w:val="009466FC"/>
    <w:rsid w:val="0095032B"/>
    <w:rsid w:val="00950B13"/>
    <w:rsid w:val="00950C17"/>
    <w:rsid w:val="00951FAF"/>
    <w:rsid w:val="00951FE0"/>
    <w:rsid w:val="00954740"/>
    <w:rsid w:val="00954BA5"/>
    <w:rsid w:val="009557BC"/>
    <w:rsid w:val="00955AE5"/>
    <w:rsid w:val="00962E71"/>
    <w:rsid w:val="00963ABC"/>
    <w:rsid w:val="009640EB"/>
    <w:rsid w:val="009649CD"/>
    <w:rsid w:val="00965D21"/>
    <w:rsid w:val="00967764"/>
    <w:rsid w:val="00970B0E"/>
    <w:rsid w:val="00970BB9"/>
    <w:rsid w:val="009726EE"/>
    <w:rsid w:val="00972CDE"/>
    <w:rsid w:val="009733DD"/>
    <w:rsid w:val="009738A9"/>
    <w:rsid w:val="009739AA"/>
    <w:rsid w:val="00975573"/>
    <w:rsid w:val="00976D03"/>
    <w:rsid w:val="00977917"/>
    <w:rsid w:val="00977B30"/>
    <w:rsid w:val="009818EE"/>
    <w:rsid w:val="00982F41"/>
    <w:rsid w:val="00982F9E"/>
    <w:rsid w:val="00982FDE"/>
    <w:rsid w:val="00985090"/>
    <w:rsid w:val="00987710"/>
    <w:rsid w:val="009904AB"/>
    <w:rsid w:val="00994571"/>
    <w:rsid w:val="00994A6C"/>
    <w:rsid w:val="00995688"/>
    <w:rsid w:val="009958A6"/>
    <w:rsid w:val="00995A7F"/>
    <w:rsid w:val="00996456"/>
    <w:rsid w:val="00997A28"/>
    <w:rsid w:val="009A04F5"/>
    <w:rsid w:val="009A15EF"/>
    <w:rsid w:val="009A3089"/>
    <w:rsid w:val="009A38A5"/>
    <w:rsid w:val="009A5B73"/>
    <w:rsid w:val="009B118B"/>
    <w:rsid w:val="009B1737"/>
    <w:rsid w:val="009B3B93"/>
    <w:rsid w:val="009B3D4B"/>
    <w:rsid w:val="009B4E63"/>
    <w:rsid w:val="009B5B99"/>
    <w:rsid w:val="009B6EFC"/>
    <w:rsid w:val="009C1FD0"/>
    <w:rsid w:val="009C2DF8"/>
    <w:rsid w:val="009C31BF"/>
    <w:rsid w:val="009C47FE"/>
    <w:rsid w:val="009C68B7"/>
    <w:rsid w:val="009D0834"/>
    <w:rsid w:val="009D095A"/>
    <w:rsid w:val="009D0A1E"/>
    <w:rsid w:val="009D2AE3"/>
    <w:rsid w:val="009D52BC"/>
    <w:rsid w:val="009D66A0"/>
    <w:rsid w:val="009D77EE"/>
    <w:rsid w:val="009D7D0A"/>
    <w:rsid w:val="009E09D9"/>
    <w:rsid w:val="009E158C"/>
    <w:rsid w:val="009E36C8"/>
    <w:rsid w:val="009E4B86"/>
    <w:rsid w:val="009E7506"/>
    <w:rsid w:val="009F01B1"/>
    <w:rsid w:val="009F0DBB"/>
    <w:rsid w:val="009F108A"/>
    <w:rsid w:val="009F22EA"/>
    <w:rsid w:val="009F3887"/>
    <w:rsid w:val="009F40DC"/>
    <w:rsid w:val="009F63F2"/>
    <w:rsid w:val="009F659A"/>
    <w:rsid w:val="009F732B"/>
    <w:rsid w:val="00A01FE0"/>
    <w:rsid w:val="00A06945"/>
    <w:rsid w:val="00A10656"/>
    <w:rsid w:val="00A1131A"/>
    <w:rsid w:val="00A113C0"/>
    <w:rsid w:val="00A12993"/>
    <w:rsid w:val="00A12BBF"/>
    <w:rsid w:val="00A12FA6"/>
    <w:rsid w:val="00A1339B"/>
    <w:rsid w:val="00A14ABA"/>
    <w:rsid w:val="00A17033"/>
    <w:rsid w:val="00A21E39"/>
    <w:rsid w:val="00A24CB6"/>
    <w:rsid w:val="00A25865"/>
    <w:rsid w:val="00A26CD2"/>
    <w:rsid w:val="00A27667"/>
    <w:rsid w:val="00A32979"/>
    <w:rsid w:val="00A345B4"/>
    <w:rsid w:val="00A34A67"/>
    <w:rsid w:val="00A37462"/>
    <w:rsid w:val="00A459E1"/>
    <w:rsid w:val="00A46AC4"/>
    <w:rsid w:val="00A478A5"/>
    <w:rsid w:val="00A52296"/>
    <w:rsid w:val="00A54484"/>
    <w:rsid w:val="00A54623"/>
    <w:rsid w:val="00A55661"/>
    <w:rsid w:val="00A558E7"/>
    <w:rsid w:val="00A56649"/>
    <w:rsid w:val="00A57754"/>
    <w:rsid w:val="00A61B70"/>
    <w:rsid w:val="00A61FA8"/>
    <w:rsid w:val="00A62912"/>
    <w:rsid w:val="00A637F4"/>
    <w:rsid w:val="00A64DF2"/>
    <w:rsid w:val="00A65485"/>
    <w:rsid w:val="00A6683F"/>
    <w:rsid w:val="00A6695E"/>
    <w:rsid w:val="00A66E05"/>
    <w:rsid w:val="00A67655"/>
    <w:rsid w:val="00A70753"/>
    <w:rsid w:val="00A70DBB"/>
    <w:rsid w:val="00A712D2"/>
    <w:rsid w:val="00A756DF"/>
    <w:rsid w:val="00A77927"/>
    <w:rsid w:val="00A82C25"/>
    <w:rsid w:val="00A82C8A"/>
    <w:rsid w:val="00A8346B"/>
    <w:rsid w:val="00A852FF"/>
    <w:rsid w:val="00A87337"/>
    <w:rsid w:val="00A90C97"/>
    <w:rsid w:val="00A92DDC"/>
    <w:rsid w:val="00A960C8"/>
    <w:rsid w:val="00A96604"/>
    <w:rsid w:val="00A97C7A"/>
    <w:rsid w:val="00AA03DF"/>
    <w:rsid w:val="00AA1B4F"/>
    <w:rsid w:val="00AA21D8"/>
    <w:rsid w:val="00AA271A"/>
    <w:rsid w:val="00AA3270"/>
    <w:rsid w:val="00AA375A"/>
    <w:rsid w:val="00AA4949"/>
    <w:rsid w:val="00AA54F3"/>
    <w:rsid w:val="00AA6B43"/>
    <w:rsid w:val="00AA720D"/>
    <w:rsid w:val="00AA7B1F"/>
    <w:rsid w:val="00AA7E01"/>
    <w:rsid w:val="00AB0F35"/>
    <w:rsid w:val="00AB10C9"/>
    <w:rsid w:val="00AB2354"/>
    <w:rsid w:val="00AB3145"/>
    <w:rsid w:val="00AB367A"/>
    <w:rsid w:val="00AB60FA"/>
    <w:rsid w:val="00AB668F"/>
    <w:rsid w:val="00AB7BF8"/>
    <w:rsid w:val="00AC01D1"/>
    <w:rsid w:val="00AC0AB2"/>
    <w:rsid w:val="00AC0E9F"/>
    <w:rsid w:val="00AC3C93"/>
    <w:rsid w:val="00AC52A5"/>
    <w:rsid w:val="00AC5AFA"/>
    <w:rsid w:val="00AC6EFD"/>
    <w:rsid w:val="00AC7151"/>
    <w:rsid w:val="00AC772B"/>
    <w:rsid w:val="00AD0571"/>
    <w:rsid w:val="00AD45CF"/>
    <w:rsid w:val="00AD460A"/>
    <w:rsid w:val="00AD5855"/>
    <w:rsid w:val="00AD6988"/>
    <w:rsid w:val="00AD6A05"/>
    <w:rsid w:val="00AD7178"/>
    <w:rsid w:val="00AE118B"/>
    <w:rsid w:val="00AE272B"/>
    <w:rsid w:val="00AE3129"/>
    <w:rsid w:val="00AE3E3A"/>
    <w:rsid w:val="00AE64E4"/>
    <w:rsid w:val="00AE77B4"/>
    <w:rsid w:val="00AE7C1A"/>
    <w:rsid w:val="00AE7DF8"/>
    <w:rsid w:val="00AF0879"/>
    <w:rsid w:val="00AF0D9C"/>
    <w:rsid w:val="00AF13AB"/>
    <w:rsid w:val="00AF1AED"/>
    <w:rsid w:val="00AF1D36"/>
    <w:rsid w:val="00AF280B"/>
    <w:rsid w:val="00AF5F75"/>
    <w:rsid w:val="00AF6001"/>
    <w:rsid w:val="00AF6E90"/>
    <w:rsid w:val="00B01A16"/>
    <w:rsid w:val="00B05AD8"/>
    <w:rsid w:val="00B06E0C"/>
    <w:rsid w:val="00B07F45"/>
    <w:rsid w:val="00B1021A"/>
    <w:rsid w:val="00B1021C"/>
    <w:rsid w:val="00B10271"/>
    <w:rsid w:val="00B12469"/>
    <w:rsid w:val="00B140D9"/>
    <w:rsid w:val="00B1481A"/>
    <w:rsid w:val="00B14E03"/>
    <w:rsid w:val="00B15A1F"/>
    <w:rsid w:val="00B15CF4"/>
    <w:rsid w:val="00B15FE9"/>
    <w:rsid w:val="00B1757C"/>
    <w:rsid w:val="00B2148A"/>
    <w:rsid w:val="00B220C2"/>
    <w:rsid w:val="00B2276E"/>
    <w:rsid w:val="00B2486F"/>
    <w:rsid w:val="00B25B32"/>
    <w:rsid w:val="00B269E6"/>
    <w:rsid w:val="00B27C07"/>
    <w:rsid w:val="00B31AD1"/>
    <w:rsid w:val="00B32616"/>
    <w:rsid w:val="00B32647"/>
    <w:rsid w:val="00B356B2"/>
    <w:rsid w:val="00B36AF0"/>
    <w:rsid w:val="00B36C42"/>
    <w:rsid w:val="00B41771"/>
    <w:rsid w:val="00B42EA7"/>
    <w:rsid w:val="00B44775"/>
    <w:rsid w:val="00B51432"/>
    <w:rsid w:val="00B51845"/>
    <w:rsid w:val="00B51923"/>
    <w:rsid w:val="00B5337C"/>
    <w:rsid w:val="00B53FDE"/>
    <w:rsid w:val="00B56397"/>
    <w:rsid w:val="00B571DA"/>
    <w:rsid w:val="00B6027B"/>
    <w:rsid w:val="00B633A2"/>
    <w:rsid w:val="00B63412"/>
    <w:rsid w:val="00B636C8"/>
    <w:rsid w:val="00B6427E"/>
    <w:rsid w:val="00B65EDB"/>
    <w:rsid w:val="00B665EA"/>
    <w:rsid w:val="00B67AFF"/>
    <w:rsid w:val="00B67C41"/>
    <w:rsid w:val="00B67C90"/>
    <w:rsid w:val="00B70B59"/>
    <w:rsid w:val="00B70E18"/>
    <w:rsid w:val="00B73657"/>
    <w:rsid w:val="00B739B3"/>
    <w:rsid w:val="00B81B15"/>
    <w:rsid w:val="00B82A2A"/>
    <w:rsid w:val="00B83E0A"/>
    <w:rsid w:val="00B85057"/>
    <w:rsid w:val="00B913D3"/>
    <w:rsid w:val="00B915AE"/>
    <w:rsid w:val="00B92222"/>
    <w:rsid w:val="00BA1735"/>
    <w:rsid w:val="00BA1760"/>
    <w:rsid w:val="00BA19FA"/>
    <w:rsid w:val="00BA1D05"/>
    <w:rsid w:val="00BA3199"/>
    <w:rsid w:val="00BA4288"/>
    <w:rsid w:val="00BB0902"/>
    <w:rsid w:val="00BB1201"/>
    <w:rsid w:val="00BB18BB"/>
    <w:rsid w:val="00BB1F9C"/>
    <w:rsid w:val="00BB48E5"/>
    <w:rsid w:val="00BB5607"/>
    <w:rsid w:val="00BB5ACA"/>
    <w:rsid w:val="00BB627F"/>
    <w:rsid w:val="00BC0C17"/>
    <w:rsid w:val="00BC3823"/>
    <w:rsid w:val="00BC4BF4"/>
    <w:rsid w:val="00BC5841"/>
    <w:rsid w:val="00BC5E38"/>
    <w:rsid w:val="00BD087B"/>
    <w:rsid w:val="00BD201A"/>
    <w:rsid w:val="00BD2DC4"/>
    <w:rsid w:val="00BD2EF0"/>
    <w:rsid w:val="00BD4EF4"/>
    <w:rsid w:val="00BD537A"/>
    <w:rsid w:val="00BD60B4"/>
    <w:rsid w:val="00BD796B"/>
    <w:rsid w:val="00BE1011"/>
    <w:rsid w:val="00BE1BB7"/>
    <w:rsid w:val="00BE40C0"/>
    <w:rsid w:val="00BE445C"/>
    <w:rsid w:val="00BE5F4A"/>
    <w:rsid w:val="00BE7AEF"/>
    <w:rsid w:val="00BE7B24"/>
    <w:rsid w:val="00BF09B0"/>
    <w:rsid w:val="00BF1544"/>
    <w:rsid w:val="00BF1B53"/>
    <w:rsid w:val="00BF246D"/>
    <w:rsid w:val="00BF2682"/>
    <w:rsid w:val="00BF34C7"/>
    <w:rsid w:val="00BF3940"/>
    <w:rsid w:val="00BF462A"/>
    <w:rsid w:val="00C01846"/>
    <w:rsid w:val="00C02260"/>
    <w:rsid w:val="00C06F06"/>
    <w:rsid w:val="00C10787"/>
    <w:rsid w:val="00C14799"/>
    <w:rsid w:val="00C1776F"/>
    <w:rsid w:val="00C17BFF"/>
    <w:rsid w:val="00C20FAD"/>
    <w:rsid w:val="00C2375F"/>
    <w:rsid w:val="00C24734"/>
    <w:rsid w:val="00C247CB"/>
    <w:rsid w:val="00C30B44"/>
    <w:rsid w:val="00C31122"/>
    <w:rsid w:val="00C32254"/>
    <w:rsid w:val="00C32E66"/>
    <w:rsid w:val="00C3355F"/>
    <w:rsid w:val="00C3367F"/>
    <w:rsid w:val="00C33A04"/>
    <w:rsid w:val="00C3569A"/>
    <w:rsid w:val="00C43F48"/>
    <w:rsid w:val="00C448FF"/>
    <w:rsid w:val="00C45E57"/>
    <w:rsid w:val="00C46C1D"/>
    <w:rsid w:val="00C52F29"/>
    <w:rsid w:val="00C540FF"/>
    <w:rsid w:val="00C5473E"/>
    <w:rsid w:val="00C56CE6"/>
    <w:rsid w:val="00C5745F"/>
    <w:rsid w:val="00C57B15"/>
    <w:rsid w:val="00C60005"/>
    <w:rsid w:val="00C60BFF"/>
    <w:rsid w:val="00C61A98"/>
    <w:rsid w:val="00C62CD7"/>
    <w:rsid w:val="00C63201"/>
    <w:rsid w:val="00C64E62"/>
    <w:rsid w:val="00C651D5"/>
    <w:rsid w:val="00C65CCC"/>
    <w:rsid w:val="00C65DA9"/>
    <w:rsid w:val="00C708D7"/>
    <w:rsid w:val="00C716D8"/>
    <w:rsid w:val="00C7212E"/>
    <w:rsid w:val="00C7444C"/>
    <w:rsid w:val="00C755C8"/>
    <w:rsid w:val="00C7618F"/>
    <w:rsid w:val="00C764E3"/>
    <w:rsid w:val="00C765A9"/>
    <w:rsid w:val="00C77128"/>
    <w:rsid w:val="00C808D1"/>
    <w:rsid w:val="00C81157"/>
    <w:rsid w:val="00C8162D"/>
    <w:rsid w:val="00C8196A"/>
    <w:rsid w:val="00C830BB"/>
    <w:rsid w:val="00C83A0B"/>
    <w:rsid w:val="00C842D0"/>
    <w:rsid w:val="00C84ED1"/>
    <w:rsid w:val="00C8502B"/>
    <w:rsid w:val="00C863CC"/>
    <w:rsid w:val="00C86576"/>
    <w:rsid w:val="00C86BCC"/>
    <w:rsid w:val="00C87565"/>
    <w:rsid w:val="00C9038F"/>
    <w:rsid w:val="00C92AAB"/>
    <w:rsid w:val="00C93492"/>
    <w:rsid w:val="00C95D4C"/>
    <w:rsid w:val="00C9637F"/>
    <w:rsid w:val="00C9708A"/>
    <w:rsid w:val="00C9751A"/>
    <w:rsid w:val="00CA19EC"/>
    <w:rsid w:val="00CA2435"/>
    <w:rsid w:val="00CA3EBF"/>
    <w:rsid w:val="00CA4068"/>
    <w:rsid w:val="00CA67F4"/>
    <w:rsid w:val="00CB0DE2"/>
    <w:rsid w:val="00CB11AD"/>
    <w:rsid w:val="00CB2C24"/>
    <w:rsid w:val="00CB37F8"/>
    <w:rsid w:val="00CB7DC3"/>
    <w:rsid w:val="00CC1AF3"/>
    <w:rsid w:val="00CC534E"/>
    <w:rsid w:val="00CC5BE1"/>
    <w:rsid w:val="00CC75A2"/>
    <w:rsid w:val="00CC7A18"/>
    <w:rsid w:val="00CD0212"/>
    <w:rsid w:val="00CD0E2F"/>
    <w:rsid w:val="00CD1D49"/>
    <w:rsid w:val="00CD2F20"/>
    <w:rsid w:val="00CD3B68"/>
    <w:rsid w:val="00CD4A21"/>
    <w:rsid w:val="00CD535F"/>
    <w:rsid w:val="00CD6B20"/>
    <w:rsid w:val="00CE0B8E"/>
    <w:rsid w:val="00CE1339"/>
    <w:rsid w:val="00CE16D5"/>
    <w:rsid w:val="00CE1A49"/>
    <w:rsid w:val="00CE38B0"/>
    <w:rsid w:val="00CE4B4C"/>
    <w:rsid w:val="00CE52C4"/>
    <w:rsid w:val="00CE61CC"/>
    <w:rsid w:val="00CE63BA"/>
    <w:rsid w:val="00CE6E42"/>
    <w:rsid w:val="00CE7608"/>
    <w:rsid w:val="00CF20B7"/>
    <w:rsid w:val="00CF283B"/>
    <w:rsid w:val="00CF40EF"/>
    <w:rsid w:val="00CF4153"/>
    <w:rsid w:val="00CF6692"/>
    <w:rsid w:val="00CF7441"/>
    <w:rsid w:val="00D00579"/>
    <w:rsid w:val="00D00D16"/>
    <w:rsid w:val="00D03C6C"/>
    <w:rsid w:val="00D04760"/>
    <w:rsid w:val="00D04A95"/>
    <w:rsid w:val="00D06288"/>
    <w:rsid w:val="00D068C7"/>
    <w:rsid w:val="00D07D85"/>
    <w:rsid w:val="00D128A4"/>
    <w:rsid w:val="00D13810"/>
    <w:rsid w:val="00D13885"/>
    <w:rsid w:val="00D14000"/>
    <w:rsid w:val="00D147C8"/>
    <w:rsid w:val="00D1507D"/>
    <w:rsid w:val="00D1510A"/>
    <w:rsid w:val="00D15131"/>
    <w:rsid w:val="00D1529A"/>
    <w:rsid w:val="00D16FA2"/>
    <w:rsid w:val="00D20954"/>
    <w:rsid w:val="00D210B8"/>
    <w:rsid w:val="00D216AA"/>
    <w:rsid w:val="00D21C39"/>
    <w:rsid w:val="00D21FC6"/>
    <w:rsid w:val="00D2243A"/>
    <w:rsid w:val="00D24BBA"/>
    <w:rsid w:val="00D257C5"/>
    <w:rsid w:val="00D324ED"/>
    <w:rsid w:val="00D3304E"/>
    <w:rsid w:val="00D33393"/>
    <w:rsid w:val="00D33D36"/>
    <w:rsid w:val="00D34D94"/>
    <w:rsid w:val="00D36C70"/>
    <w:rsid w:val="00D409E2"/>
    <w:rsid w:val="00D427D7"/>
    <w:rsid w:val="00D44819"/>
    <w:rsid w:val="00D448AC"/>
    <w:rsid w:val="00D44E62"/>
    <w:rsid w:val="00D51570"/>
    <w:rsid w:val="00D541D1"/>
    <w:rsid w:val="00D556AD"/>
    <w:rsid w:val="00D566DB"/>
    <w:rsid w:val="00D56D5F"/>
    <w:rsid w:val="00D60381"/>
    <w:rsid w:val="00D616DE"/>
    <w:rsid w:val="00D61818"/>
    <w:rsid w:val="00D62201"/>
    <w:rsid w:val="00D651D1"/>
    <w:rsid w:val="00D6705D"/>
    <w:rsid w:val="00D67B18"/>
    <w:rsid w:val="00D70779"/>
    <w:rsid w:val="00D717BB"/>
    <w:rsid w:val="00D7226B"/>
    <w:rsid w:val="00D72707"/>
    <w:rsid w:val="00D75A9C"/>
    <w:rsid w:val="00D7771D"/>
    <w:rsid w:val="00D829C8"/>
    <w:rsid w:val="00D857BB"/>
    <w:rsid w:val="00D87281"/>
    <w:rsid w:val="00D87917"/>
    <w:rsid w:val="00D90871"/>
    <w:rsid w:val="00D91400"/>
    <w:rsid w:val="00D9155F"/>
    <w:rsid w:val="00D920FA"/>
    <w:rsid w:val="00D9365A"/>
    <w:rsid w:val="00D9403F"/>
    <w:rsid w:val="00D94F83"/>
    <w:rsid w:val="00D959B4"/>
    <w:rsid w:val="00D97DDF"/>
    <w:rsid w:val="00DA0CDD"/>
    <w:rsid w:val="00DA34D5"/>
    <w:rsid w:val="00DA44DE"/>
    <w:rsid w:val="00DA74DA"/>
    <w:rsid w:val="00DA750B"/>
    <w:rsid w:val="00DB0F29"/>
    <w:rsid w:val="00DB2D42"/>
    <w:rsid w:val="00DB620A"/>
    <w:rsid w:val="00DC0FBD"/>
    <w:rsid w:val="00DC12ED"/>
    <w:rsid w:val="00DC3832"/>
    <w:rsid w:val="00DC3D12"/>
    <w:rsid w:val="00DC52D8"/>
    <w:rsid w:val="00DC5A7B"/>
    <w:rsid w:val="00DC7A51"/>
    <w:rsid w:val="00DD3B1E"/>
    <w:rsid w:val="00DD727E"/>
    <w:rsid w:val="00DE06B2"/>
    <w:rsid w:val="00DE5B5F"/>
    <w:rsid w:val="00DF1FD7"/>
    <w:rsid w:val="00DF31EF"/>
    <w:rsid w:val="00DF40F7"/>
    <w:rsid w:val="00DF614E"/>
    <w:rsid w:val="00DF6384"/>
    <w:rsid w:val="00DF71D1"/>
    <w:rsid w:val="00E001D3"/>
    <w:rsid w:val="00E00696"/>
    <w:rsid w:val="00E03651"/>
    <w:rsid w:val="00E03808"/>
    <w:rsid w:val="00E060C2"/>
    <w:rsid w:val="00E06324"/>
    <w:rsid w:val="00E07B5B"/>
    <w:rsid w:val="00E07B81"/>
    <w:rsid w:val="00E10464"/>
    <w:rsid w:val="00E10AFD"/>
    <w:rsid w:val="00E128B5"/>
    <w:rsid w:val="00E12B11"/>
    <w:rsid w:val="00E12FB0"/>
    <w:rsid w:val="00E1414F"/>
    <w:rsid w:val="00E14814"/>
    <w:rsid w:val="00E14DF4"/>
    <w:rsid w:val="00E1586A"/>
    <w:rsid w:val="00E1591B"/>
    <w:rsid w:val="00E15AB9"/>
    <w:rsid w:val="00E15BEB"/>
    <w:rsid w:val="00E16A50"/>
    <w:rsid w:val="00E17807"/>
    <w:rsid w:val="00E211B1"/>
    <w:rsid w:val="00E23B85"/>
    <w:rsid w:val="00E24775"/>
    <w:rsid w:val="00E249D5"/>
    <w:rsid w:val="00E24E3C"/>
    <w:rsid w:val="00E25017"/>
    <w:rsid w:val="00E252D0"/>
    <w:rsid w:val="00E254F8"/>
    <w:rsid w:val="00E26F73"/>
    <w:rsid w:val="00E30A34"/>
    <w:rsid w:val="00E33C68"/>
    <w:rsid w:val="00E34EEB"/>
    <w:rsid w:val="00E358EC"/>
    <w:rsid w:val="00E36172"/>
    <w:rsid w:val="00E3687C"/>
    <w:rsid w:val="00E4021D"/>
    <w:rsid w:val="00E40ABE"/>
    <w:rsid w:val="00E41F33"/>
    <w:rsid w:val="00E43248"/>
    <w:rsid w:val="00E44EB9"/>
    <w:rsid w:val="00E45BDC"/>
    <w:rsid w:val="00E460B7"/>
    <w:rsid w:val="00E46358"/>
    <w:rsid w:val="00E471DC"/>
    <w:rsid w:val="00E50EB4"/>
    <w:rsid w:val="00E517A4"/>
    <w:rsid w:val="00E5239B"/>
    <w:rsid w:val="00E532FC"/>
    <w:rsid w:val="00E53F1E"/>
    <w:rsid w:val="00E53F30"/>
    <w:rsid w:val="00E559B4"/>
    <w:rsid w:val="00E55BB0"/>
    <w:rsid w:val="00E609E5"/>
    <w:rsid w:val="00E60F27"/>
    <w:rsid w:val="00E64D93"/>
    <w:rsid w:val="00E65EDB"/>
    <w:rsid w:val="00E6645F"/>
    <w:rsid w:val="00E66927"/>
    <w:rsid w:val="00E677B8"/>
    <w:rsid w:val="00E67E9E"/>
    <w:rsid w:val="00E67FA1"/>
    <w:rsid w:val="00E7115E"/>
    <w:rsid w:val="00E73174"/>
    <w:rsid w:val="00E7387D"/>
    <w:rsid w:val="00E73D53"/>
    <w:rsid w:val="00E75111"/>
    <w:rsid w:val="00E77296"/>
    <w:rsid w:val="00E77B7C"/>
    <w:rsid w:val="00E819F8"/>
    <w:rsid w:val="00E86293"/>
    <w:rsid w:val="00E87527"/>
    <w:rsid w:val="00E87EF7"/>
    <w:rsid w:val="00E927CD"/>
    <w:rsid w:val="00E93763"/>
    <w:rsid w:val="00E937C7"/>
    <w:rsid w:val="00E962AE"/>
    <w:rsid w:val="00E96C4C"/>
    <w:rsid w:val="00E9768A"/>
    <w:rsid w:val="00EA04BD"/>
    <w:rsid w:val="00EA2AAE"/>
    <w:rsid w:val="00EA2EC0"/>
    <w:rsid w:val="00EA3C9B"/>
    <w:rsid w:val="00EA427A"/>
    <w:rsid w:val="00EA499B"/>
    <w:rsid w:val="00EA723B"/>
    <w:rsid w:val="00EB347A"/>
    <w:rsid w:val="00EB43BF"/>
    <w:rsid w:val="00EB4FF4"/>
    <w:rsid w:val="00EB6350"/>
    <w:rsid w:val="00EB687A"/>
    <w:rsid w:val="00EB68BD"/>
    <w:rsid w:val="00EC1891"/>
    <w:rsid w:val="00EC2F62"/>
    <w:rsid w:val="00EC4786"/>
    <w:rsid w:val="00EC486A"/>
    <w:rsid w:val="00EC5E43"/>
    <w:rsid w:val="00EC62EB"/>
    <w:rsid w:val="00EC6E9F"/>
    <w:rsid w:val="00EC7931"/>
    <w:rsid w:val="00ED290E"/>
    <w:rsid w:val="00ED41AD"/>
    <w:rsid w:val="00ED44F0"/>
    <w:rsid w:val="00ED4B33"/>
    <w:rsid w:val="00ED4D44"/>
    <w:rsid w:val="00ED5993"/>
    <w:rsid w:val="00ED7DD6"/>
    <w:rsid w:val="00EE060B"/>
    <w:rsid w:val="00EE15A1"/>
    <w:rsid w:val="00EE2A7C"/>
    <w:rsid w:val="00EE2C42"/>
    <w:rsid w:val="00EE341B"/>
    <w:rsid w:val="00EE4453"/>
    <w:rsid w:val="00EE54AB"/>
    <w:rsid w:val="00EE5FCE"/>
    <w:rsid w:val="00EE6BBD"/>
    <w:rsid w:val="00EE6E1E"/>
    <w:rsid w:val="00EE705F"/>
    <w:rsid w:val="00EF1462"/>
    <w:rsid w:val="00EF20D5"/>
    <w:rsid w:val="00EF33D0"/>
    <w:rsid w:val="00EF5419"/>
    <w:rsid w:val="00EF54FD"/>
    <w:rsid w:val="00EF6B18"/>
    <w:rsid w:val="00F06216"/>
    <w:rsid w:val="00F070B6"/>
    <w:rsid w:val="00F07F0D"/>
    <w:rsid w:val="00F100B8"/>
    <w:rsid w:val="00F13112"/>
    <w:rsid w:val="00F16FE6"/>
    <w:rsid w:val="00F17817"/>
    <w:rsid w:val="00F17B3C"/>
    <w:rsid w:val="00F23374"/>
    <w:rsid w:val="00F238BD"/>
    <w:rsid w:val="00F24951"/>
    <w:rsid w:val="00F24992"/>
    <w:rsid w:val="00F256A0"/>
    <w:rsid w:val="00F258D9"/>
    <w:rsid w:val="00F260C8"/>
    <w:rsid w:val="00F32E24"/>
    <w:rsid w:val="00F32F2F"/>
    <w:rsid w:val="00F33F3F"/>
    <w:rsid w:val="00F358A6"/>
    <w:rsid w:val="00F35BDD"/>
    <w:rsid w:val="00F35EF0"/>
    <w:rsid w:val="00F36DFF"/>
    <w:rsid w:val="00F3781F"/>
    <w:rsid w:val="00F37995"/>
    <w:rsid w:val="00F403FD"/>
    <w:rsid w:val="00F408FF"/>
    <w:rsid w:val="00F4106A"/>
    <w:rsid w:val="00F41E72"/>
    <w:rsid w:val="00F42654"/>
    <w:rsid w:val="00F45BDF"/>
    <w:rsid w:val="00F50300"/>
    <w:rsid w:val="00F52360"/>
    <w:rsid w:val="00F5414B"/>
    <w:rsid w:val="00F56E39"/>
    <w:rsid w:val="00F6190B"/>
    <w:rsid w:val="00F623E9"/>
    <w:rsid w:val="00F63951"/>
    <w:rsid w:val="00F63C86"/>
    <w:rsid w:val="00F65FE2"/>
    <w:rsid w:val="00F66D2D"/>
    <w:rsid w:val="00F70AAA"/>
    <w:rsid w:val="00F711C8"/>
    <w:rsid w:val="00F74241"/>
    <w:rsid w:val="00F758AA"/>
    <w:rsid w:val="00F766BE"/>
    <w:rsid w:val="00F77341"/>
    <w:rsid w:val="00F77EB9"/>
    <w:rsid w:val="00F80635"/>
    <w:rsid w:val="00F8115F"/>
    <w:rsid w:val="00F815D1"/>
    <w:rsid w:val="00F81E7E"/>
    <w:rsid w:val="00F81F0F"/>
    <w:rsid w:val="00F825F4"/>
    <w:rsid w:val="00F831E3"/>
    <w:rsid w:val="00F838DF"/>
    <w:rsid w:val="00F848FC"/>
    <w:rsid w:val="00F860BF"/>
    <w:rsid w:val="00F91EE3"/>
    <w:rsid w:val="00F920C6"/>
    <w:rsid w:val="00F92428"/>
    <w:rsid w:val="00F92AA1"/>
    <w:rsid w:val="00F932DE"/>
    <w:rsid w:val="00F963DD"/>
    <w:rsid w:val="00F9641A"/>
    <w:rsid w:val="00F97004"/>
    <w:rsid w:val="00FA067D"/>
    <w:rsid w:val="00FA0A37"/>
    <w:rsid w:val="00FA2045"/>
    <w:rsid w:val="00FA7A66"/>
    <w:rsid w:val="00FA7CC0"/>
    <w:rsid w:val="00FB0E52"/>
    <w:rsid w:val="00FB1AA9"/>
    <w:rsid w:val="00FB4B5A"/>
    <w:rsid w:val="00FB5963"/>
    <w:rsid w:val="00FB59BD"/>
    <w:rsid w:val="00FB5DAA"/>
    <w:rsid w:val="00FC04B9"/>
    <w:rsid w:val="00FC161A"/>
    <w:rsid w:val="00FC23D5"/>
    <w:rsid w:val="00FC4337"/>
    <w:rsid w:val="00FC4C1A"/>
    <w:rsid w:val="00FC628F"/>
    <w:rsid w:val="00FC6468"/>
    <w:rsid w:val="00FC6D49"/>
    <w:rsid w:val="00FC79C1"/>
    <w:rsid w:val="00FD120E"/>
    <w:rsid w:val="00FD4790"/>
    <w:rsid w:val="00FD4922"/>
    <w:rsid w:val="00FD6461"/>
    <w:rsid w:val="00FE0281"/>
    <w:rsid w:val="00FE2787"/>
    <w:rsid w:val="00FE7083"/>
    <w:rsid w:val="00FE73C0"/>
    <w:rsid w:val="00FF019F"/>
    <w:rsid w:val="00FF0593"/>
    <w:rsid w:val="00FF1B2A"/>
    <w:rsid w:val="00FF2048"/>
    <w:rsid w:val="00FF2160"/>
    <w:rsid w:val="00FF2747"/>
    <w:rsid w:val="00FF2E31"/>
    <w:rsid w:val="00FF30DE"/>
    <w:rsid w:val="00FF644B"/>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6C7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9E158C"/>
    <w:pPr>
      <w:widowControl/>
      <w:autoSpaceDE/>
      <w:autoSpaceDN/>
      <w:adjustRightInd/>
      <w:spacing w:before="120"/>
      <w:ind w:firstLine="720"/>
      <w:jc w:val="left"/>
    </w:pPr>
    <w:rPr>
      <w:rFonts w:ascii="Times New Roman" w:hAnsi="Times New Roman" w:cs="Times New Roman"/>
      <w:color w:val="auto"/>
    </w:rPr>
  </w:style>
  <w:style w:type="paragraph" w:customStyle="1" w:styleId="EndNoteBibliography">
    <w:name w:val="EndNote Bibliography"/>
    <w:basedOn w:val="Normal"/>
    <w:rsid w:val="00DF1FD7"/>
    <w:pPr>
      <w:widowControl/>
      <w:autoSpaceDE/>
      <w:autoSpaceDN/>
      <w:adjustRightInd/>
      <w:jc w:val="left"/>
    </w:pPr>
    <w:rPr>
      <w:rFonts w:eastAsiaTheme="minorHAnsi" w:cstheme="minorBidi"/>
      <w:color w:val="auto"/>
    </w:rPr>
  </w:style>
  <w:style w:type="paragraph" w:customStyle="1" w:styleId="EndNoteBibliographyTitle">
    <w:name w:val="EndNote Bibliography Title"/>
    <w:basedOn w:val="Normal"/>
    <w:rsid w:val="008B4553"/>
    <w:pPr>
      <w:jc w:val="center"/>
    </w:pPr>
  </w:style>
  <w:style w:type="paragraph" w:customStyle="1" w:styleId="EndNoteCategoryHeading">
    <w:name w:val="EndNote Category Heading"/>
    <w:basedOn w:val="Normal"/>
    <w:rsid w:val="006E06CE"/>
    <w:pPr>
      <w:spacing w:before="120" w:after="120"/>
      <w:jc w:val="left"/>
    </w:pPr>
  </w:style>
  <w:style w:type="paragraph" w:customStyle="1" w:styleId="EndNoteCategoryTitle">
    <w:name w:val="EndNote Category Title"/>
    <w:basedOn w:val="Normal"/>
    <w:rsid w:val="006E06CE"/>
    <w:pPr>
      <w:spacing w:before="120" w:after="120"/>
      <w:jc w:val="center"/>
    </w:pPr>
  </w:style>
  <w:style w:type="character" w:styleId="UnresolvedMention">
    <w:name w:val="Unresolved Mention"/>
    <w:basedOn w:val="DefaultParagraphFont"/>
    <w:uiPriority w:val="99"/>
    <w:rsid w:val="00D67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852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018259">
      <w:bodyDiv w:val="1"/>
      <w:marLeft w:val="0"/>
      <w:marRight w:val="0"/>
      <w:marTop w:val="0"/>
      <w:marBottom w:val="0"/>
      <w:divBdr>
        <w:top w:val="none" w:sz="0" w:space="0" w:color="auto"/>
        <w:left w:val="none" w:sz="0" w:space="0" w:color="auto"/>
        <w:bottom w:val="none" w:sz="0" w:space="0" w:color="auto"/>
        <w:right w:val="none" w:sz="0" w:space="0" w:color="auto"/>
      </w:divBdr>
    </w:div>
    <w:div w:id="4429686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798">
      <w:bodyDiv w:val="1"/>
      <w:marLeft w:val="0"/>
      <w:marRight w:val="0"/>
      <w:marTop w:val="0"/>
      <w:marBottom w:val="0"/>
      <w:divBdr>
        <w:top w:val="none" w:sz="0" w:space="0" w:color="auto"/>
        <w:left w:val="none" w:sz="0" w:space="0" w:color="auto"/>
        <w:bottom w:val="none" w:sz="0" w:space="0" w:color="auto"/>
        <w:right w:val="none" w:sz="0" w:space="0" w:color="auto"/>
      </w:divBdr>
    </w:div>
    <w:div w:id="903951294">
      <w:bodyDiv w:val="1"/>
      <w:marLeft w:val="0"/>
      <w:marRight w:val="0"/>
      <w:marTop w:val="0"/>
      <w:marBottom w:val="0"/>
      <w:divBdr>
        <w:top w:val="none" w:sz="0" w:space="0" w:color="auto"/>
        <w:left w:val="none" w:sz="0" w:space="0" w:color="auto"/>
        <w:bottom w:val="none" w:sz="0" w:space="0" w:color="auto"/>
        <w:right w:val="none" w:sz="0" w:space="0" w:color="auto"/>
      </w:divBdr>
    </w:div>
    <w:div w:id="10530399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69595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22327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FD6C98-0066-4CF1-9123-DD19609F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9533</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2020-01-17T20:36:00Z</dcterms:created>
  <dcterms:modified xsi:type="dcterms:W3CDTF">2020-01-20T17:33:00Z</dcterms:modified>
</cp:coreProperties>
</file>