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68AE7" w14:textId="77777777" w:rsidR="003D78DF" w:rsidRPr="00050478" w:rsidRDefault="003D78DF" w:rsidP="00CF2D66">
      <w:pPr>
        <w:pBdr>
          <w:top w:val="nil"/>
          <w:left w:val="nil"/>
          <w:bottom w:val="nil"/>
          <w:right w:val="nil"/>
          <w:between w:val="nil"/>
        </w:pBdr>
      </w:pPr>
      <w:r w:rsidRPr="00050478">
        <w:rPr>
          <w:b/>
        </w:rPr>
        <w:t>TITLE:</w:t>
      </w:r>
      <w:r w:rsidRPr="00050478">
        <w:t xml:space="preserve"> </w:t>
      </w:r>
    </w:p>
    <w:p w14:paraId="2B5BB5A2" w14:textId="3FA9B9C0" w:rsidR="003D78DF" w:rsidRPr="00050478" w:rsidRDefault="00050478" w:rsidP="00CF2D66">
      <w:pPr>
        <w:pBdr>
          <w:top w:val="nil"/>
          <w:left w:val="nil"/>
          <w:bottom w:val="nil"/>
          <w:right w:val="nil"/>
          <w:between w:val="nil"/>
        </w:pBdr>
        <w:rPr>
          <w:b/>
          <w:bCs/>
        </w:rPr>
      </w:pPr>
      <w:r w:rsidRPr="00050478">
        <w:rPr>
          <w:b/>
          <w:bCs/>
        </w:rPr>
        <w:t xml:space="preserve">High-Frequency Ultrasound Echocardiography </w:t>
      </w:r>
      <w:r>
        <w:rPr>
          <w:b/>
          <w:bCs/>
        </w:rPr>
        <w:t>t</w:t>
      </w:r>
      <w:r w:rsidRPr="00050478">
        <w:rPr>
          <w:b/>
          <w:bCs/>
        </w:rPr>
        <w:t>o Assess Zebrafish Cardiac Function</w:t>
      </w:r>
    </w:p>
    <w:p w14:paraId="7853C91C" w14:textId="77777777" w:rsidR="003D78DF" w:rsidRPr="00050478" w:rsidRDefault="003D78DF" w:rsidP="00CF2D66">
      <w:pPr>
        <w:rPr>
          <w:b/>
        </w:rPr>
      </w:pPr>
    </w:p>
    <w:p w14:paraId="41573F64" w14:textId="77777777" w:rsidR="003D78DF" w:rsidRPr="00050478" w:rsidRDefault="003D78DF" w:rsidP="00CF2D66">
      <w:pPr>
        <w:rPr>
          <w:color w:val="808080"/>
        </w:rPr>
      </w:pPr>
      <w:r w:rsidRPr="00050478">
        <w:rPr>
          <w:b/>
        </w:rPr>
        <w:t xml:space="preserve">AUTHORS AND AFFILIATIONS: </w:t>
      </w:r>
    </w:p>
    <w:p w14:paraId="4B27C1DC" w14:textId="77777777" w:rsidR="003D78DF" w:rsidRPr="00050478" w:rsidRDefault="003D78DF" w:rsidP="00CF2D66">
      <w:pPr>
        <w:rPr>
          <w:color w:val="auto"/>
        </w:rPr>
      </w:pPr>
      <w:r w:rsidRPr="00050478">
        <w:rPr>
          <w:color w:val="auto"/>
        </w:rPr>
        <w:t>Alessandro Evangelisti</w:t>
      </w:r>
      <w:r w:rsidRPr="00050478">
        <w:rPr>
          <w:color w:val="auto"/>
          <w:sz w:val="22"/>
          <w:vertAlign w:val="superscript"/>
        </w:rPr>
        <w:t>1</w:t>
      </w:r>
      <w:r w:rsidRPr="00050478">
        <w:rPr>
          <w:color w:val="auto"/>
        </w:rPr>
        <w:t>, Katharina Schimmel</w:t>
      </w:r>
      <w:r w:rsidRPr="00050478">
        <w:rPr>
          <w:color w:val="auto"/>
          <w:sz w:val="22"/>
          <w:vertAlign w:val="superscript"/>
        </w:rPr>
        <w:t>1</w:t>
      </w:r>
      <w:r w:rsidRPr="00050478">
        <w:rPr>
          <w:color w:val="auto"/>
        </w:rPr>
        <w:t>,</w:t>
      </w:r>
      <w:r w:rsidR="00367330" w:rsidRPr="00050478">
        <w:rPr>
          <w:color w:val="auto"/>
        </w:rPr>
        <w:t xml:space="preserve"> </w:t>
      </w:r>
      <w:proofErr w:type="spellStart"/>
      <w:r w:rsidRPr="00050478">
        <w:rPr>
          <w:color w:val="auto"/>
        </w:rPr>
        <w:t>Shaurya</w:t>
      </w:r>
      <w:proofErr w:type="spellEnd"/>
      <w:r w:rsidRPr="00050478">
        <w:rPr>
          <w:color w:val="auto"/>
        </w:rPr>
        <w:t xml:space="preserve"> Joshi</w:t>
      </w:r>
      <w:r w:rsidRPr="00050478">
        <w:rPr>
          <w:color w:val="auto"/>
          <w:sz w:val="22"/>
          <w:vertAlign w:val="superscript"/>
        </w:rPr>
        <w:t>2</w:t>
      </w:r>
      <w:r w:rsidR="00367330" w:rsidRPr="00050478">
        <w:rPr>
          <w:color w:val="auto"/>
          <w:sz w:val="22"/>
        </w:rPr>
        <w:t xml:space="preserve">, </w:t>
      </w:r>
      <w:r w:rsidR="00367330" w:rsidRPr="00050478">
        <w:rPr>
          <w:color w:val="auto"/>
        </w:rPr>
        <w:t>Kavya Shah</w:t>
      </w:r>
      <w:r w:rsidR="00367330" w:rsidRPr="00050478">
        <w:rPr>
          <w:color w:val="auto"/>
          <w:sz w:val="22"/>
          <w:vertAlign w:val="superscript"/>
        </w:rPr>
        <w:t>1</w:t>
      </w:r>
      <w:r w:rsidRPr="00050478">
        <w:rPr>
          <w:color w:val="auto"/>
        </w:rPr>
        <w:t>,</w:t>
      </w:r>
      <w:r w:rsidR="00367330" w:rsidRPr="00050478">
        <w:rPr>
          <w:color w:val="auto"/>
        </w:rPr>
        <w:t xml:space="preserve"> </w:t>
      </w:r>
      <w:proofErr w:type="spellStart"/>
      <w:r w:rsidRPr="00050478">
        <w:rPr>
          <w:color w:val="auto"/>
        </w:rPr>
        <w:t>Sudeshna</w:t>
      </w:r>
      <w:proofErr w:type="spellEnd"/>
      <w:r w:rsidRPr="00050478">
        <w:rPr>
          <w:color w:val="auto"/>
        </w:rPr>
        <w:t xml:space="preserve"> Fisch</w:t>
      </w:r>
      <w:r w:rsidRPr="00050478">
        <w:rPr>
          <w:color w:val="auto"/>
          <w:sz w:val="22"/>
          <w:vertAlign w:val="superscript"/>
        </w:rPr>
        <w:t>2</w:t>
      </w:r>
      <w:r w:rsidRPr="00050478">
        <w:rPr>
          <w:color w:val="auto"/>
          <w:sz w:val="22"/>
        </w:rPr>
        <w:t xml:space="preserve">, </w:t>
      </w:r>
      <w:r w:rsidRPr="00050478">
        <w:rPr>
          <w:color w:val="auto"/>
        </w:rPr>
        <w:t>Kevin M. Alexander</w:t>
      </w:r>
      <w:r w:rsidRPr="00050478">
        <w:rPr>
          <w:color w:val="auto"/>
          <w:sz w:val="22"/>
          <w:vertAlign w:val="superscript"/>
        </w:rPr>
        <w:t>1</w:t>
      </w:r>
      <w:r w:rsidRPr="00050478">
        <w:rPr>
          <w:color w:val="auto"/>
        </w:rPr>
        <w:t xml:space="preserve">, </w:t>
      </w:r>
      <w:proofErr w:type="spellStart"/>
      <w:r w:rsidRPr="00050478">
        <w:rPr>
          <w:color w:val="auto"/>
        </w:rPr>
        <w:t>Ronglih</w:t>
      </w:r>
      <w:proofErr w:type="spellEnd"/>
      <w:r w:rsidRPr="00050478">
        <w:rPr>
          <w:color w:val="auto"/>
        </w:rPr>
        <w:t xml:space="preserve"> Liao</w:t>
      </w:r>
      <w:r w:rsidRPr="00050478">
        <w:rPr>
          <w:color w:val="auto"/>
          <w:sz w:val="22"/>
          <w:vertAlign w:val="superscript"/>
        </w:rPr>
        <w:t>1</w:t>
      </w:r>
      <w:r w:rsidRPr="00050478">
        <w:rPr>
          <w:color w:val="auto"/>
        </w:rPr>
        <w:t>, Isabel Morgado</w:t>
      </w:r>
      <w:r w:rsidRPr="00050478">
        <w:rPr>
          <w:color w:val="auto"/>
          <w:sz w:val="22"/>
          <w:vertAlign w:val="superscript"/>
        </w:rPr>
        <w:t>1</w:t>
      </w:r>
    </w:p>
    <w:p w14:paraId="4F44E94A" w14:textId="77777777" w:rsidR="003D78DF" w:rsidRPr="00050478" w:rsidRDefault="003D78DF" w:rsidP="00CF2D66">
      <w:pPr>
        <w:rPr>
          <w:color w:val="auto"/>
        </w:rPr>
      </w:pPr>
    </w:p>
    <w:p w14:paraId="21B6A9F4" w14:textId="77777777" w:rsidR="003D78DF" w:rsidRPr="00050478" w:rsidRDefault="003D78DF" w:rsidP="00CF2D66">
      <w:pPr>
        <w:rPr>
          <w:color w:val="auto"/>
        </w:rPr>
      </w:pPr>
      <w:r w:rsidRPr="00050478">
        <w:rPr>
          <w:color w:val="auto"/>
          <w:sz w:val="22"/>
          <w:vertAlign w:val="superscript"/>
        </w:rPr>
        <w:t xml:space="preserve">1 </w:t>
      </w:r>
      <w:r w:rsidRPr="00050478">
        <w:rPr>
          <w:color w:val="auto"/>
        </w:rPr>
        <w:t>Stanford Cardiovascular Institute, Stanford University, Palo Alto, CA, USA</w:t>
      </w:r>
    </w:p>
    <w:p w14:paraId="77A2C8F5" w14:textId="77777777" w:rsidR="003D78DF" w:rsidRPr="00050478" w:rsidRDefault="003D78DF" w:rsidP="00CF2D66">
      <w:pPr>
        <w:widowControl/>
        <w:jc w:val="left"/>
        <w:rPr>
          <w:rFonts w:asciiTheme="minorHAnsi" w:hAnsiTheme="minorHAnsi" w:cstheme="minorHAnsi"/>
          <w:iCs/>
          <w:color w:val="auto"/>
        </w:rPr>
      </w:pPr>
      <w:r w:rsidRPr="00050478">
        <w:rPr>
          <w:color w:val="auto"/>
          <w:vertAlign w:val="superscript"/>
        </w:rPr>
        <w:t>2</w:t>
      </w:r>
      <w:r w:rsidRPr="00050478">
        <w:rPr>
          <w:color w:val="auto"/>
        </w:rPr>
        <w:t xml:space="preserve"> </w:t>
      </w:r>
      <w:r w:rsidRPr="00050478">
        <w:rPr>
          <w:rFonts w:asciiTheme="minorHAnsi" w:hAnsiTheme="minorHAnsi" w:cstheme="minorHAnsi"/>
          <w:iCs/>
          <w:color w:val="auto"/>
        </w:rPr>
        <w:t>Division of Genetics, Department of Medicine, Brigham and Women’s Hospital, Harvard Medical School, Boston, MA, USA</w:t>
      </w:r>
    </w:p>
    <w:p w14:paraId="3B045E9B" w14:textId="783A9BD6" w:rsidR="003D78DF" w:rsidRPr="00050478" w:rsidRDefault="003D78DF" w:rsidP="00CF2D66">
      <w:pPr>
        <w:rPr>
          <w:color w:val="808080"/>
        </w:rPr>
      </w:pPr>
    </w:p>
    <w:p w14:paraId="0D07D519" w14:textId="77777777" w:rsidR="00384765" w:rsidRPr="00050478" w:rsidRDefault="00384765" w:rsidP="00CF2D66">
      <w:pPr>
        <w:rPr>
          <w:rFonts w:asciiTheme="minorHAnsi" w:hAnsiTheme="minorHAnsi" w:cstheme="minorHAnsi"/>
          <w:b/>
          <w:color w:val="auto"/>
        </w:rPr>
      </w:pPr>
      <w:r w:rsidRPr="00050478">
        <w:rPr>
          <w:rFonts w:asciiTheme="minorHAnsi" w:hAnsiTheme="minorHAnsi" w:cstheme="minorHAnsi"/>
          <w:b/>
          <w:color w:val="auto"/>
        </w:rPr>
        <w:t>Email addresses of co-authors:</w:t>
      </w:r>
    </w:p>
    <w:p w14:paraId="0086C70D" w14:textId="78782D54" w:rsidR="00384765" w:rsidRPr="00050478" w:rsidRDefault="00384765" w:rsidP="00CF2D66">
      <w:pPr>
        <w:widowControl/>
        <w:autoSpaceDE/>
        <w:autoSpaceDN/>
        <w:adjustRightInd/>
        <w:jc w:val="left"/>
        <w:rPr>
          <w:rFonts w:asciiTheme="minorHAnsi" w:hAnsiTheme="minorHAnsi" w:cstheme="minorHAnsi"/>
          <w:bCs/>
          <w:color w:val="auto"/>
          <w:lang w:val="it-IT"/>
        </w:rPr>
      </w:pPr>
      <w:r w:rsidRPr="00050478">
        <w:rPr>
          <w:rFonts w:asciiTheme="minorHAnsi" w:hAnsiTheme="minorHAnsi" w:cstheme="minorHAnsi"/>
          <w:color w:val="auto"/>
          <w:lang w:val="it-IT"/>
        </w:rPr>
        <w:t>Alessandro Evangelisti</w:t>
      </w:r>
      <w:r w:rsidR="00050478">
        <w:rPr>
          <w:rFonts w:asciiTheme="minorHAnsi" w:hAnsiTheme="minorHAnsi" w:cstheme="minorHAnsi"/>
          <w:bCs/>
          <w:color w:val="auto"/>
          <w:lang w:val="it-IT"/>
        </w:rPr>
        <w:tab/>
      </w:r>
      <w:r w:rsidRPr="00050478">
        <w:rPr>
          <w:rFonts w:asciiTheme="minorHAnsi" w:hAnsiTheme="minorHAnsi" w:cstheme="minorHAnsi"/>
          <w:bCs/>
          <w:color w:val="auto"/>
          <w:lang w:val="it-IT"/>
        </w:rPr>
        <w:t>(</w:t>
      </w:r>
      <w:r w:rsidRPr="00050478">
        <w:rPr>
          <w:rFonts w:asciiTheme="minorHAnsi" w:eastAsia="Times New Roman" w:hAnsiTheme="minorHAnsi" w:cstheme="minorHAnsi"/>
          <w:color w:val="auto"/>
          <w:lang w:val="it-IT"/>
        </w:rPr>
        <w:t>aevange@stanford.edu</w:t>
      </w:r>
      <w:r w:rsidRPr="00050478">
        <w:rPr>
          <w:rFonts w:asciiTheme="minorHAnsi" w:hAnsiTheme="minorHAnsi" w:cstheme="minorHAnsi"/>
          <w:bCs/>
          <w:color w:val="auto"/>
          <w:lang w:val="it-IT"/>
        </w:rPr>
        <w:t>)</w:t>
      </w:r>
    </w:p>
    <w:p w14:paraId="15E8364C" w14:textId="53AE3FDC" w:rsidR="00384765" w:rsidRPr="00050478" w:rsidRDefault="00050478" w:rsidP="00CF2D66">
      <w:pPr>
        <w:widowControl/>
        <w:autoSpaceDE/>
        <w:autoSpaceDN/>
        <w:adjustRightInd/>
        <w:jc w:val="left"/>
        <w:rPr>
          <w:rFonts w:asciiTheme="minorHAnsi" w:eastAsia="Times New Roman" w:hAnsiTheme="minorHAnsi" w:cstheme="minorHAnsi"/>
          <w:color w:val="auto"/>
          <w:lang w:val="it-IT"/>
        </w:rPr>
      </w:pPr>
      <w:r>
        <w:rPr>
          <w:rFonts w:asciiTheme="minorHAnsi" w:hAnsiTheme="minorHAnsi" w:cstheme="minorHAnsi"/>
          <w:color w:val="auto"/>
          <w:lang w:val="it-IT"/>
        </w:rPr>
        <w:t>K</w:t>
      </w:r>
      <w:r w:rsidR="00384765" w:rsidRPr="00050478">
        <w:rPr>
          <w:rFonts w:asciiTheme="minorHAnsi" w:hAnsiTheme="minorHAnsi" w:cstheme="minorHAnsi"/>
          <w:color w:val="auto"/>
          <w:lang w:val="it-IT"/>
        </w:rPr>
        <w:t>atharina Schimmel</w:t>
      </w:r>
      <w:r>
        <w:rPr>
          <w:rFonts w:asciiTheme="minorHAnsi" w:hAnsiTheme="minorHAnsi" w:cstheme="minorHAnsi"/>
          <w:color w:val="auto"/>
          <w:lang w:val="it-IT"/>
        </w:rPr>
        <w:tab/>
      </w:r>
      <w:r>
        <w:rPr>
          <w:rFonts w:asciiTheme="minorHAnsi" w:hAnsiTheme="minorHAnsi" w:cstheme="minorHAnsi"/>
          <w:color w:val="auto"/>
          <w:lang w:val="it-IT"/>
        </w:rPr>
        <w:tab/>
      </w:r>
      <w:r w:rsidR="00931A28" w:rsidRPr="00050478">
        <w:rPr>
          <w:rFonts w:asciiTheme="minorHAnsi" w:hAnsiTheme="minorHAnsi" w:cstheme="minorHAnsi"/>
          <w:color w:val="auto"/>
          <w:lang w:val="it-IT"/>
        </w:rPr>
        <w:t>(</w:t>
      </w:r>
      <w:r w:rsidR="00384765" w:rsidRPr="00050478">
        <w:rPr>
          <w:rFonts w:asciiTheme="minorHAnsi" w:eastAsia="Times New Roman" w:hAnsiTheme="minorHAnsi" w:cstheme="minorHAnsi"/>
          <w:color w:val="auto"/>
          <w:lang w:val="it-IT"/>
        </w:rPr>
        <w:t>schimmka@stanford.edu</w:t>
      </w:r>
      <w:r w:rsidR="00931A28" w:rsidRPr="00050478">
        <w:rPr>
          <w:rFonts w:asciiTheme="minorHAnsi" w:eastAsia="Times New Roman" w:hAnsiTheme="minorHAnsi" w:cstheme="minorHAnsi"/>
          <w:color w:val="auto"/>
          <w:lang w:val="it-IT"/>
        </w:rPr>
        <w:t>)</w:t>
      </w:r>
    </w:p>
    <w:p w14:paraId="048E0C31" w14:textId="49E8A173" w:rsidR="00931A28" w:rsidRPr="00050478" w:rsidRDefault="00384765" w:rsidP="00CF2D66">
      <w:pPr>
        <w:widowControl/>
        <w:autoSpaceDE/>
        <w:autoSpaceDN/>
        <w:adjustRightInd/>
        <w:jc w:val="left"/>
        <w:rPr>
          <w:rFonts w:asciiTheme="minorHAnsi" w:eastAsia="Times New Roman" w:hAnsiTheme="minorHAnsi" w:cstheme="minorHAnsi"/>
          <w:color w:val="auto"/>
        </w:rPr>
      </w:pPr>
      <w:proofErr w:type="spellStart"/>
      <w:r w:rsidRPr="00050478">
        <w:rPr>
          <w:rFonts w:asciiTheme="minorHAnsi" w:hAnsiTheme="minorHAnsi" w:cstheme="minorHAnsi"/>
          <w:color w:val="auto"/>
        </w:rPr>
        <w:t>Shaurya</w:t>
      </w:r>
      <w:proofErr w:type="spellEnd"/>
      <w:r w:rsidRPr="00050478">
        <w:rPr>
          <w:rFonts w:asciiTheme="minorHAnsi" w:hAnsiTheme="minorHAnsi" w:cstheme="minorHAnsi"/>
          <w:color w:val="auto"/>
        </w:rPr>
        <w:t xml:space="preserve"> Joshi</w:t>
      </w:r>
      <w:r w:rsidR="00050478">
        <w:rPr>
          <w:rFonts w:asciiTheme="minorHAnsi" w:hAnsiTheme="minorHAnsi" w:cstheme="minorHAnsi"/>
          <w:color w:val="auto"/>
        </w:rPr>
        <w:tab/>
      </w:r>
      <w:r w:rsidR="00050478">
        <w:rPr>
          <w:rFonts w:asciiTheme="minorHAnsi" w:hAnsiTheme="minorHAnsi" w:cstheme="minorHAnsi"/>
          <w:color w:val="auto"/>
        </w:rPr>
        <w:tab/>
      </w:r>
      <w:r w:rsidR="00050478">
        <w:rPr>
          <w:rFonts w:asciiTheme="minorHAnsi" w:hAnsiTheme="minorHAnsi" w:cstheme="minorHAnsi"/>
          <w:color w:val="auto"/>
        </w:rPr>
        <w:tab/>
      </w:r>
      <w:r w:rsidR="00931A28" w:rsidRPr="00050478">
        <w:rPr>
          <w:rFonts w:asciiTheme="minorHAnsi" w:hAnsiTheme="minorHAnsi" w:cstheme="minorHAnsi"/>
          <w:color w:val="auto"/>
        </w:rPr>
        <w:t>(</w:t>
      </w:r>
      <w:r w:rsidR="00931A28" w:rsidRPr="00050478">
        <w:rPr>
          <w:rFonts w:asciiTheme="minorHAnsi" w:eastAsia="Times New Roman" w:hAnsiTheme="minorHAnsi" w:cstheme="minorHAnsi"/>
          <w:color w:val="auto"/>
        </w:rPr>
        <w:t>sjoshi@bwh.harvard.edu)</w:t>
      </w:r>
    </w:p>
    <w:p w14:paraId="776A8D17" w14:textId="2AF79DEC" w:rsidR="00931A28" w:rsidRPr="00050478" w:rsidRDefault="00384765" w:rsidP="00CF2D66">
      <w:pPr>
        <w:widowControl/>
        <w:autoSpaceDE/>
        <w:autoSpaceDN/>
        <w:adjustRightInd/>
        <w:jc w:val="left"/>
        <w:rPr>
          <w:rFonts w:asciiTheme="minorHAnsi" w:eastAsia="Times New Roman" w:hAnsiTheme="minorHAnsi" w:cstheme="minorHAnsi"/>
          <w:color w:val="auto"/>
          <w:lang w:val="it-IT"/>
        </w:rPr>
      </w:pPr>
      <w:r w:rsidRPr="00050478">
        <w:rPr>
          <w:rFonts w:asciiTheme="minorHAnsi" w:hAnsiTheme="minorHAnsi" w:cstheme="minorHAnsi"/>
          <w:color w:val="auto"/>
          <w:lang w:val="it-IT"/>
        </w:rPr>
        <w:t>Sudeshna Fisch</w:t>
      </w:r>
      <w:r w:rsidR="00050478">
        <w:rPr>
          <w:rFonts w:asciiTheme="minorHAnsi" w:hAnsiTheme="minorHAnsi" w:cstheme="minorHAnsi"/>
          <w:color w:val="auto"/>
          <w:lang w:val="it-IT"/>
        </w:rPr>
        <w:tab/>
      </w:r>
      <w:r w:rsidR="00050478">
        <w:rPr>
          <w:rFonts w:asciiTheme="minorHAnsi" w:hAnsiTheme="minorHAnsi" w:cstheme="minorHAnsi"/>
          <w:color w:val="auto"/>
          <w:lang w:val="it-IT"/>
        </w:rPr>
        <w:tab/>
      </w:r>
      <w:r w:rsidR="00931A28" w:rsidRPr="00050478">
        <w:rPr>
          <w:rFonts w:asciiTheme="minorHAnsi" w:hAnsiTheme="minorHAnsi" w:cstheme="minorHAnsi"/>
          <w:color w:val="auto"/>
          <w:lang w:val="it-IT"/>
        </w:rPr>
        <w:t>(</w:t>
      </w:r>
      <w:r w:rsidR="00931A28" w:rsidRPr="00050478">
        <w:rPr>
          <w:rFonts w:asciiTheme="minorHAnsi" w:eastAsia="Times New Roman" w:hAnsiTheme="minorHAnsi" w:cstheme="minorHAnsi"/>
          <w:color w:val="auto"/>
          <w:lang w:val="it-IT"/>
        </w:rPr>
        <w:t>sfisch@bwh.harvard.edu)</w:t>
      </w:r>
    </w:p>
    <w:p w14:paraId="037251B0" w14:textId="26197369" w:rsidR="00931A28" w:rsidRPr="00050478" w:rsidRDefault="00384765" w:rsidP="00CF2D66">
      <w:pPr>
        <w:widowControl/>
        <w:autoSpaceDE/>
        <w:autoSpaceDN/>
        <w:adjustRightInd/>
        <w:jc w:val="left"/>
        <w:rPr>
          <w:rFonts w:asciiTheme="minorHAnsi" w:eastAsia="Times New Roman" w:hAnsiTheme="minorHAnsi" w:cstheme="minorHAnsi"/>
          <w:color w:val="auto"/>
          <w:lang w:val="de-AT"/>
        </w:rPr>
      </w:pPr>
      <w:r w:rsidRPr="00050478">
        <w:rPr>
          <w:rFonts w:asciiTheme="minorHAnsi" w:hAnsiTheme="minorHAnsi" w:cstheme="minorHAnsi"/>
          <w:color w:val="auto"/>
          <w:lang w:val="de-AT"/>
        </w:rPr>
        <w:t>Kevin M. Alexander</w:t>
      </w:r>
      <w:r w:rsidR="00050478">
        <w:rPr>
          <w:rFonts w:asciiTheme="minorHAnsi" w:hAnsiTheme="minorHAnsi" w:cstheme="minorHAnsi"/>
          <w:color w:val="auto"/>
          <w:lang w:val="de-AT"/>
        </w:rPr>
        <w:tab/>
      </w:r>
      <w:r w:rsidR="00050478">
        <w:rPr>
          <w:rFonts w:asciiTheme="minorHAnsi" w:hAnsiTheme="minorHAnsi" w:cstheme="minorHAnsi"/>
          <w:color w:val="auto"/>
          <w:lang w:val="de-AT"/>
        </w:rPr>
        <w:tab/>
      </w:r>
      <w:r w:rsidR="00931A28" w:rsidRPr="00050478">
        <w:rPr>
          <w:rFonts w:asciiTheme="minorHAnsi" w:hAnsiTheme="minorHAnsi" w:cstheme="minorHAnsi"/>
          <w:color w:val="auto"/>
          <w:lang w:val="de-AT"/>
        </w:rPr>
        <w:t>(</w:t>
      </w:r>
      <w:r w:rsidR="00931A28" w:rsidRPr="00050478">
        <w:rPr>
          <w:rFonts w:asciiTheme="minorHAnsi" w:eastAsia="Times New Roman" w:hAnsiTheme="minorHAnsi" w:cstheme="minorHAnsi"/>
          <w:color w:val="auto"/>
          <w:lang w:val="de-AT"/>
        </w:rPr>
        <w:t>kevalex@stanford.edu)</w:t>
      </w:r>
    </w:p>
    <w:p w14:paraId="6D0D685E" w14:textId="0C53074B" w:rsidR="00931A28" w:rsidRPr="00050478" w:rsidRDefault="00384765" w:rsidP="00CF2D66">
      <w:pPr>
        <w:widowControl/>
        <w:autoSpaceDE/>
        <w:autoSpaceDN/>
        <w:adjustRightInd/>
        <w:jc w:val="left"/>
        <w:rPr>
          <w:rFonts w:asciiTheme="minorHAnsi" w:eastAsia="Times New Roman" w:hAnsiTheme="minorHAnsi" w:cstheme="minorHAnsi"/>
          <w:color w:val="auto"/>
        </w:rPr>
      </w:pPr>
      <w:proofErr w:type="spellStart"/>
      <w:r w:rsidRPr="00050478">
        <w:rPr>
          <w:rFonts w:asciiTheme="minorHAnsi" w:hAnsiTheme="minorHAnsi" w:cstheme="minorHAnsi"/>
          <w:color w:val="auto"/>
        </w:rPr>
        <w:t>Ronglih</w:t>
      </w:r>
      <w:proofErr w:type="spellEnd"/>
      <w:r w:rsidRPr="00050478">
        <w:rPr>
          <w:rFonts w:asciiTheme="minorHAnsi" w:hAnsiTheme="minorHAnsi" w:cstheme="minorHAnsi"/>
          <w:color w:val="auto"/>
        </w:rPr>
        <w:t xml:space="preserve"> Liao</w:t>
      </w:r>
      <w:r w:rsidR="00931A28" w:rsidRPr="00050478">
        <w:rPr>
          <w:rFonts w:asciiTheme="minorHAnsi" w:hAnsiTheme="minorHAnsi" w:cstheme="minorHAnsi"/>
          <w:color w:val="auto"/>
        </w:rPr>
        <w:t xml:space="preserve"> </w:t>
      </w:r>
      <w:r w:rsidR="00050478">
        <w:rPr>
          <w:rFonts w:asciiTheme="minorHAnsi" w:hAnsiTheme="minorHAnsi" w:cstheme="minorHAnsi"/>
          <w:color w:val="auto"/>
        </w:rPr>
        <w:tab/>
      </w:r>
      <w:r w:rsidR="00050478">
        <w:rPr>
          <w:rFonts w:asciiTheme="minorHAnsi" w:hAnsiTheme="minorHAnsi" w:cstheme="minorHAnsi"/>
          <w:color w:val="auto"/>
        </w:rPr>
        <w:tab/>
      </w:r>
      <w:r w:rsidR="00050478">
        <w:rPr>
          <w:rFonts w:asciiTheme="minorHAnsi" w:hAnsiTheme="minorHAnsi" w:cstheme="minorHAnsi"/>
          <w:color w:val="auto"/>
        </w:rPr>
        <w:tab/>
        <w:t>(</w:t>
      </w:r>
      <w:r w:rsidR="00931A28" w:rsidRPr="00050478">
        <w:rPr>
          <w:rFonts w:asciiTheme="minorHAnsi" w:eastAsia="Times New Roman" w:hAnsiTheme="minorHAnsi" w:cstheme="minorHAnsi"/>
          <w:color w:val="auto"/>
        </w:rPr>
        <w:t>rliao7@stanford.edu)</w:t>
      </w:r>
    </w:p>
    <w:p w14:paraId="5E886712" w14:textId="5A8E7985" w:rsidR="00384765" w:rsidRPr="00050478" w:rsidRDefault="00384765" w:rsidP="00CF2D66">
      <w:pPr>
        <w:ind w:left="720"/>
        <w:rPr>
          <w:rFonts w:asciiTheme="minorHAnsi" w:hAnsiTheme="minorHAnsi" w:cstheme="minorHAnsi"/>
          <w:color w:val="auto"/>
        </w:rPr>
      </w:pPr>
    </w:p>
    <w:p w14:paraId="7CA32769" w14:textId="77777777" w:rsidR="00384765" w:rsidRPr="00050478" w:rsidRDefault="00384765" w:rsidP="00CF2D66">
      <w:pPr>
        <w:rPr>
          <w:rFonts w:asciiTheme="minorHAnsi" w:hAnsiTheme="minorHAnsi" w:cstheme="minorHAnsi"/>
          <w:b/>
          <w:color w:val="auto"/>
        </w:rPr>
      </w:pPr>
      <w:r w:rsidRPr="00050478">
        <w:rPr>
          <w:rFonts w:asciiTheme="minorHAnsi" w:hAnsiTheme="minorHAnsi" w:cstheme="minorHAnsi"/>
          <w:b/>
          <w:color w:val="auto"/>
        </w:rPr>
        <w:t xml:space="preserve">Corresponding author: </w:t>
      </w:r>
    </w:p>
    <w:p w14:paraId="1A2BCEFF" w14:textId="28FEB42B" w:rsidR="00384765" w:rsidRPr="00050478" w:rsidRDefault="00384765" w:rsidP="00CF2D66">
      <w:pPr>
        <w:rPr>
          <w:rFonts w:asciiTheme="minorHAnsi" w:hAnsiTheme="minorHAnsi" w:cstheme="minorHAnsi"/>
          <w:bCs/>
          <w:color w:val="auto"/>
        </w:rPr>
      </w:pPr>
      <w:r w:rsidRPr="00050478">
        <w:rPr>
          <w:rFonts w:asciiTheme="minorHAnsi" w:hAnsiTheme="minorHAnsi" w:cstheme="minorHAnsi"/>
          <w:color w:val="auto"/>
        </w:rPr>
        <w:t xml:space="preserve">Isabel </w:t>
      </w:r>
      <w:proofErr w:type="spellStart"/>
      <w:r w:rsidRPr="00050478">
        <w:rPr>
          <w:rFonts w:asciiTheme="minorHAnsi" w:hAnsiTheme="minorHAnsi" w:cstheme="minorHAnsi"/>
          <w:color w:val="auto"/>
        </w:rPr>
        <w:t>Morgado</w:t>
      </w:r>
      <w:proofErr w:type="spellEnd"/>
      <w:r w:rsidR="00050478">
        <w:rPr>
          <w:rFonts w:asciiTheme="minorHAnsi" w:hAnsiTheme="minorHAnsi" w:cstheme="minorHAnsi"/>
          <w:color w:val="auto"/>
        </w:rPr>
        <w:tab/>
      </w:r>
      <w:r w:rsidR="00050478" w:rsidRPr="00050478">
        <w:rPr>
          <w:rFonts w:asciiTheme="minorHAnsi" w:hAnsiTheme="minorHAnsi" w:cstheme="minorHAnsi"/>
          <w:bCs/>
          <w:color w:val="auto"/>
        </w:rPr>
        <w:t xml:space="preserve"> </w:t>
      </w:r>
      <w:r w:rsidR="00050478">
        <w:rPr>
          <w:rFonts w:asciiTheme="minorHAnsi" w:hAnsiTheme="minorHAnsi" w:cstheme="minorHAnsi"/>
          <w:bCs/>
          <w:color w:val="auto"/>
        </w:rPr>
        <w:tab/>
      </w:r>
      <w:r w:rsidRPr="00050478">
        <w:rPr>
          <w:rFonts w:asciiTheme="minorHAnsi" w:hAnsiTheme="minorHAnsi" w:cstheme="minorHAnsi"/>
          <w:bCs/>
          <w:color w:val="auto"/>
        </w:rPr>
        <w:t>(</w:t>
      </w:r>
      <w:r w:rsidR="00931A28" w:rsidRPr="00050478">
        <w:rPr>
          <w:rFonts w:asciiTheme="minorHAnsi" w:hAnsiTheme="minorHAnsi" w:cstheme="minorHAnsi"/>
          <w:bCs/>
          <w:color w:val="auto"/>
        </w:rPr>
        <w:t>imorgado</w:t>
      </w:r>
      <w:r w:rsidR="00931A28" w:rsidRPr="00050478">
        <w:rPr>
          <w:rFonts w:asciiTheme="minorHAnsi" w:eastAsia="Times New Roman" w:hAnsiTheme="minorHAnsi" w:cstheme="minorHAnsi"/>
          <w:color w:val="auto"/>
        </w:rPr>
        <w:t>@stanford.edu</w:t>
      </w:r>
      <w:r w:rsidRPr="00050478">
        <w:rPr>
          <w:rFonts w:asciiTheme="minorHAnsi" w:hAnsiTheme="minorHAnsi" w:cstheme="minorHAnsi"/>
          <w:bCs/>
          <w:color w:val="auto"/>
        </w:rPr>
        <w:t>)</w:t>
      </w:r>
    </w:p>
    <w:p w14:paraId="299ADD2E" w14:textId="77777777" w:rsidR="00384765" w:rsidRPr="00050478" w:rsidRDefault="00384765" w:rsidP="00CF2D66">
      <w:pPr>
        <w:rPr>
          <w:color w:val="808080"/>
        </w:rPr>
      </w:pPr>
    </w:p>
    <w:p w14:paraId="31AE4709" w14:textId="77777777" w:rsidR="003D78DF" w:rsidRPr="00050478" w:rsidRDefault="003D78DF" w:rsidP="00CF2D66">
      <w:pPr>
        <w:pBdr>
          <w:top w:val="nil"/>
          <w:left w:val="nil"/>
          <w:bottom w:val="nil"/>
          <w:right w:val="nil"/>
          <w:between w:val="nil"/>
        </w:pBdr>
      </w:pPr>
      <w:r w:rsidRPr="00050478">
        <w:rPr>
          <w:b/>
        </w:rPr>
        <w:t>KEYWORDS:</w:t>
      </w:r>
      <w:r w:rsidRPr="00050478">
        <w:t xml:space="preserve"> </w:t>
      </w:r>
    </w:p>
    <w:p w14:paraId="05E7FF3D" w14:textId="287744F2" w:rsidR="003D78DF" w:rsidRPr="00050478" w:rsidRDefault="003D78DF" w:rsidP="00CF2D66">
      <w:pPr>
        <w:pBdr>
          <w:top w:val="nil"/>
          <w:left w:val="nil"/>
          <w:bottom w:val="nil"/>
          <w:right w:val="nil"/>
          <w:between w:val="nil"/>
        </w:pBdr>
        <w:rPr>
          <w:color w:val="auto"/>
        </w:rPr>
      </w:pPr>
      <w:r w:rsidRPr="00050478">
        <w:rPr>
          <w:color w:val="auto"/>
        </w:rPr>
        <w:t>Zebrafish, Echocardiography, Cardiac function, High-frequency ultrasound</w:t>
      </w:r>
      <w:r w:rsidR="00985E81" w:rsidRPr="00050478">
        <w:rPr>
          <w:color w:val="auto"/>
        </w:rPr>
        <w:t xml:space="preserve">, Cardiac output, Ejection fraction, </w:t>
      </w:r>
      <w:r w:rsidR="00985E81" w:rsidRPr="00050478">
        <w:t>Doppler blood flow velocity</w:t>
      </w:r>
    </w:p>
    <w:p w14:paraId="303767E8" w14:textId="77777777" w:rsidR="003D78DF" w:rsidRPr="00050478" w:rsidRDefault="003D78DF" w:rsidP="00CF2D66">
      <w:pPr>
        <w:pBdr>
          <w:top w:val="nil"/>
          <w:left w:val="nil"/>
          <w:bottom w:val="nil"/>
          <w:right w:val="nil"/>
          <w:between w:val="nil"/>
        </w:pBdr>
      </w:pPr>
    </w:p>
    <w:p w14:paraId="5899F138" w14:textId="77777777" w:rsidR="003D78DF" w:rsidRPr="00050478" w:rsidRDefault="003D78DF" w:rsidP="00CF2D66">
      <w:r w:rsidRPr="00050478">
        <w:rPr>
          <w:b/>
        </w:rPr>
        <w:t>SUMMARY:</w:t>
      </w:r>
      <w:r w:rsidRPr="00050478">
        <w:t xml:space="preserve"> </w:t>
      </w:r>
    </w:p>
    <w:p w14:paraId="1EE4A618" w14:textId="7DB69534" w:rsidR="003D78DF" w:rsidRPr="00050478" w:rsidRDefault="003D78DF" w:rsidP="00CF2D66">
      <w:pPr>
        <w:rPr>
          <w:color w:val="auto"/>
        </w:rPr>
      </w:pPr>
      <w:r w:rsidRPr="00050478">
        <w:rPr>
          <w:color w:val="auto"/>
        </w:rPr>
        <w:t>We describe a protocol to assess heart morphology and function in adult zebrafish using high-frequency echocardiography</w:t>
      </w:r>
      <w:r w:rsidR="0051761A" w:rsidRPr="00050478">
        <w:rPr>
          <w:color w:val="auto"/>
        </w:rPr>
        <w:t xml:space="preserve">. </w:t>
      </w:r>
      <w:r w:rsidRPr="00050478">
        <w:rPr>
          <w:color w:val="auto"/>
        </w:rPr>
        <w:t>The method allows visualization of the heart and subsequent quantification of functional parameters, such as heart rate (HR), cardiac output (CO), fractional area change (FAC), ejection fraction (EF), and blood inflow and outflow velocities.</w:t>
      </w:r>
    </w:p>
    <w:p w14:paraId="44C4B086" w14:textId="77777777" w:rsidR="003D78DF" w:rsidRPr="00050478" w:rsidRDefault="003D78DF" w:rsidP="00CF2D66"/>
    <w:p w14:paraId="48B4DB4C" w14:textId="77777777" w:rsidR="003D78DF" w:rsidRPr="00050478" w:rsidRDefault="003D78DF" w:rsidP="00CF2D66">
      <w:pPr>
        <w:rPr>
          <w:color w:val="808080"/>
        </w:rPr>
      </w:pPr>
      <w:r w:rsidRPr="00050478">
        <w:rPr>
          <w:b/>
        </w:rPr>
        <w:t>ABSTRACT:</w:t>
      </w:r>
      <w:r w:rsidRPr="00050478">
        <w:t xml:space="preserve"> </w:t>
      </w:r>
    </w:p>
    <w:p w14:paraId="5D4DCB8C" w14:textId="237A802E" w:rsidR="003D78DF" w:rsidRPr="00050478" w:rsidRDefault="003D78DF" w:rsidP="00CF2D66">
      <w:pPr>
        <w:rPr>
          <w:rFonts w:cstheme="minorBidi"/>
        </w:rPr>
      </w:pPr>
      <w:r w:rsidRPr="00050478">
        <w:t>The zebrafish (</w:t>
      </w:r>
      <w:r w:rsidRPr="00050478">
        <w:rPr>
          <w:i/>
          <w:iCs/>
        </w:rPr>
        <w:t>Danio rerio</w:t>
      </w:r>
      <w:r w:rsidRPr="00050478">
        <w:t>) has become a very popular model organism in cardi</w:t>
      </w:r>
      <w:r w:rsidR="0021672F" w:rsidRPr="00050478">
        <w:t>ovascular</w:t>
      </w:r>
      <w:r w:rsidRPr="00050478">
        <w:t xml:space="preserve"> research, including human cardi</w:t>
      </w:r>
      <w:r w:rsidR="0021672F" w:rsidRPr="00050478">
        <w:t>ac</w:t>
      </w:r>
      <w:r w:rsidRPr="00050478">
        <w:t xml:space="preserve"> diseases,</w:t>
      </w:r>
      <w:r w:rsidR="00402C9A">
        <w:t xml:space="preserve"> largely</w:t>
      </w:r>
      <w:r w:rsidRPr="00050478">
        <w:t xml:space="preserve"> due to its embryonic transparency, genetic tractability, and amenity to rapid, high-throughput studies. However, the loss of transparency limits heart function analysis at the adult stage, which complicates modeling of age-related heart conditions. To overcome such limitations, high-frequency ultrasound </w:t>
      </w:r>
      <w:r w:rsidRPr="00050478">
        <w:rPr>
          <w:rFonts w:cstheme="minorBidi"/>
        </w:rPr>
        <w:t>echocardiography in zebrafish is emerging as a viable option. Here,</w:t>
      </w:r>
      <w:r w:rsidRPr="00050478">
        <w:t xml:space="preserve"> we present a detailed </w:t>
      </w:r>
      <w:r w:rsidRPr="00050478">
        <w:rPr>
          <w:rFonts w:cstheme="minorBidi"/>
        </w:rPr>
        <w:t>protocol to assess cardiac function in adult zebrafish by non-invasive echocardiography using high-frequency ultrasound</w:t>
      </w:r>
      <w:r w:rsidRPr="00050478">
        <w:t xml:space="preserve">. The method allows visualization and analysis of zebrafish heart dimension and quantification of important functional parameters, including heart </w:t>
      </w:r>
      <w:r w:rsidR="00BB4A92" w:rsidRPr="00050478">
        <w:t>r</w:t>
      </w:r>
      <w:r w:rsidRPr="00050478">
        <w:t xml:space="preserve">ate, stroke volume, cardiac output, and </w:t>
      </w:r>
      <w:r w:rsidRPr="00050478">
        <w:rPr>
          <w:rFonts w:cstheme="minorBidi"/>
        </w:rPr>
        <w:t xml:space="preserve">ejection fraction. </w:t>
      </w:r>
      <w:r w:rsidR="009E3044" w:rsidRPr="00050478">
        <w:rPr>
          <w:rFonts w:cstheme="minorBidi"/>
        </w:rPr>
        <w:t>In this method</w:t>
      </w:r>
      <w:r w:rsidRPr="00050478">
        <w:rPr>
          <w:rFonts w:cstheme="minorBidi"/>
        </w:rPr>
        <w:t xml:space="preserve">, the fish are anesthetized and kept underwater and can be recovered after the procedure. Although high-frequency ultrasound is an expensive technology, </w:t>
      </w:r>
      <w:r w:rsidRPr="00050478">
        <w:rPr>
          <w:rFonts w:cstheme="minorBidi"/>
        </w:rPr>
        <w:lastRenderedPageBreak/>
        <w:t>the same imaging platform can be used for different species (e.g., murine and zebrafish) by adapting different transducers. Zebrafish echocardiography is a robust method for cardiac phenotyping, useful in the validation and characterization of disease models, particularly late-onset diseases</w:t>
      </w:r>
      <w:r w:rsidR="00402C9A">
        <w:rPr>
          <w:rFonts w:cstheme="minorBidi"/>
        </w:rPr>
        <w:t>;</w:t>
      </w:r>
      <w:r w:rsidR="00402C9A" w:rsidRPr="00050478">
        <w:rPr>
          <w:rFonts w:cstheme="minorBidi"/>
        </w:rPr>
        <w:t xml:space="preserve"> </w:t>
      </w:r>
      <w:r w:rsidRPr="00050478">
        <w:rPr>
          <w:rFonts w:cstheme="minorBidi"/>
        </w:rPr>
        <w:t>drug screens</w:t>
      </w:r>
      <w:r w:rsidR="00402C9A">
        <w:rPr>
          <w:rFonts w:cstheme="minorBidi"/>
        </w:rPr>
        <w:t>;</w:t>
      </w:r>
      <w:r w:rsidRPr="00050478">
        <w:rPr>
          <w:rFonts w:cstheme="minorBidi"/>
        </w:rPr>
        <w:t xml:space="preserve"> and studies of heart injury, recovery</w:t>
      </w:r>
      <w:r w:rsidR="00402C9A">
        <w:rPr>
          <w:rFonts w:cstheme="minorBidi"/>
        </w:rPr>
        <w:t>,</w:t>
      </w:r>
      <w:r w:rsidRPr="00050478">
        <w:rPr>
          <w:rFonts w:cstheme="minorBidi"/>
        </w:rPr>
        <w:t xml:space="preserve"> and regenerative capacity. </w:t>
      </w:r>
    </w:p>
    <w:p w14:paraId="255B037B" w14:textId="77777777" w:rsidR="003D78DF" w:rsidRPr="00050478" w:rsidRDefault="003D78DF" w:rsidP="00CF2D66"/>
    <w:p w14:paraId="2FA14F6A" w14:textId="77777777" w:rsidR="003D78DF" w:rsidRPr="00050478" w:rsidRDefault="003D78DF" w:rsidP="00CF2D66">
      <w:pPr>
        <w:rPr>
          <w:color w:val="808080"/>
        </w:rPr>
      </w:pPr>
      <w:r w:rsidRPr="00050478">
        <w:rPr>
          <w:b/>
        </w:rPr>
        <w:t>INTRODUCTION:</w:t>
      </w:r>
      <w:r w:rsidRPr="00050478">
        <w:t xml:space="preserve"> </w:t>
      </w:r>
    </w:p>
    <w:p w14:paraId="5A706528" w14:textId="77777777" w:rsidR="003D78DF" w:rsidRPr="00050478" w:rsidRDefault="003D78DF" w:rsidP="00CF2D66">
      <w:pPr>
        <w:rPr>
          <w:color w:val="808080"/>
        </w:rPr>
      </w:pPr>
    </w:p>
    <w:p w14:paraId="24E58C98" w14:textId="5A041A5D" w:rsidR="003D78DF" w:rsidRPr="00050478" w:rsidRDefault="003D78DF" w:rsidP="00CF2D66">
      <w:r w:rsidRPr="00050478">
        <w:t>The zebrafish (</w:t>
      </w:r>
      <w:r w:rsidRPr="00050478">
        <w:rPr>
          <w:i/>
          <w:iCs/>
        </w:rPr>
        <w:t>Danio rerio</w:t>
      </w:r>
      <w:r w:rsidRPr="00050478">
        <w:t>) is a well-established vertebrate model for studies of developmental processes and human diseases</w:t>
      </w:r>
      <w:r w:rsidRPr="00050478">
        <w:rPr>
          <w:noProof/>
          <w:vertAlign w:val="superscript"/>
        </w:rPr>
        <w:t>1</w:t>
      </w:r>
      <w:r w:rsidRPr="00050478">
        <w:t>. Zebrafish have high genetic similarity to humans (70%), genetic tractability, high fecundity, and optical transparency during embryonic development, which allows direct visual analysis of organs and tissues, including the heart. Despite having just one atrium and one ventricle, the zebrafish heart (</w:t>
      </w:r>
      <w:r w:rsidR="00050478" w:rsidRPr="00050478">
        <w:rPr>
          <w:b/>
        </w:rPr>
        <w:t>Figure 1</w:t>
      </w:r>
      <w:r w:rsidRPr="00050478">
        <w:t xml:space="preserve">) is physiologically </w:t>
      </w:r>
      <w:proofErr w:type="gramStart"/>
      <w:r w:rsidRPr="00050478">
        <w:t>similar to</w:t>
      </w:r>
      <w:proofErr w:type="gramEnd"/>
      <w:r w:rsidRPr="00050478">
        <w:t xml:space="preserve"> mammalian four-chambered hearts. Importantly, the zebrafish heart rate, electrocardiogram morphology, and action potential shape resemble those of humans more than murine species</w:t>
      </w:r>
      <w:r w:rsidRPr="00050478">
        <w:rPr>
          <w:noProof/>
          <w:vertAlign w:val="superscript"/>
        </w:rPr>
        <w:t>2</w:t>
      </w:r>
      <w:r w:rsidRPr="00050478">
        <w:t>. These features have made zebrafish an excellent model for cardiovascular research and have provided major insights into cardiac development</w:t>
      </w:r>
      <w:r w:rsidRPr="00050478">
        <w:rPr>
          <w:noProof/>
          <w:vertAlign w:val="superscript"/>
        </w:rPr>
        <w:t>3,4</w:t>
      </w:r>
      <w:r w:rsidRPr="00050478">
        <w:t>, regeneration</w:t>
      </w:r>
      <w:r w:rsidRPr="00050478">
        <w:rPr>
          <w:noProof/>
          <w:vertAlign w:val="superscript"/>
        </w:rPr>
        <w:t>5</w:t>
      </w:r>
      <w:r w:rsidR="00402C9A">
        <w:t xml:space="preserve">, </w:t>
      </w:r>
      <w:r w:rsidRPr="00050478">
        <w:t>and pathologic conditions</w:t>
      </w:r>
      <w:r w:rsidRPr="00050478">
        <w:rPr>
          <w:noProof/>
          <w:vertAlign w:val="superscript"/>
        </w:rPr>
        <w:t>1,3,4</w:t>
      </w:r>
      <w:r w:rsidRPr="00050478">
        <w:t xml:space="preserve">, including arteriosclerosis, cardiomyopathies, arrhythmias, congenital heart diseases, and amyloid light chain cardiotoxicity </w:t>
      </w:r>
      <w:r w:rsidRPr="00050478">
        <w:rPr>
          <w:noProof/>
          <w:vertAlign w:val="superscript"/>
        </w:rPr>
        <w:t>1,4,6</w:t>
      </w:r>
      <w:r w:rsidRPr="00050478">
        <w:t>. Assessment of cardiac function has been possible during the embryonic stage (1</w:t>
      </w:r>
      <w:r w:rsidR="00402C9A">
        <w:t>–</w:t>
      </w:r>
      <w:r w:rsidRPr="00050478">
        <w:t xml:space="preserve">days post fertilization) through direct video analysis using high-speed video microscopy </w:t>
      </w:r>
      <w:r w:rsidRPr="00050478">
        <w:rPr>
          <w:noProof/>
          <w:vertAlign w:val="superscript"/>
        </w:rPr>
        <w:t>7,8</w:t>
      </w:r>
      <w:r w:rsidRPr="00050478">
        <w:t>. However, zebrafish lose their transparency beyond the embryonic stage, limiting functional evaluations of normal mature hearts and late-onset heart conditions. To overcome this limitation, echocardiography has been successfully employed as a high-resolution, real-time, noninvasive imaging alternative to evaluate adult zebrafish heart function</w:t>
      </w:r>
      <w:r w:rsidRPr="00050478">
        <w:rPr>
          <w:noProof/>
          <w:vertAlign w:val="superscript"/>
        </w:rPr>
        <w:t>9-15</w:t>
      </w:r>
      <w:r w:rsidRPr="00050478">
        <w:t xml:space="preserve">. </w:t>
      </w:r>
    </w:p>
    <w:p w14:paraId="154F6DA0" w14:textId="77777777" w:rsidR="003D78DF" w:rsidRPr="00050478" w:rsidRDefault="003D78DF" w:rsidP="00CF2D66"/>
    <w:p w14:paraId="628AE2F5" w14:textId="32E61F43" w:rsidR="003F4F3D" w:rsidRPr="00050478" w:rsidRDefault="003D78DF" w:rsidP="00CF2D66">
      <w:pPr>
        <w:widowControl/>
        <w:rPr>
          <w:highlight w:val="lightGray"/>
        </w:rPr>
      </w:pPr>
      <w:r w:rsidRPr="00050478">
        <w:t>In zebrafish, the heart is located ventrally in the thoracic cavity immediately posterior to the gills with the atrium located dorsal to the ventricle. The atrium collects venous blood from the sinus venosus and transfers it to the ventricle where it is further pumped to the bulbus arteriosus (</w:t>
      </w:r>
      <w:r w:rsidR="00050478" w:rsidRPr="00050478">
        <w:rPr>
          <w:b/>
        </w:rPr>
        <w:t>Figure 1</w:t>
      </w:r>
      <w:r w:rsidRPr="00050478">
        <w:t xml:space="preserve">). Here, we describe a physiological, underwater, protocol to assess cardiac function in adult zebrafish by non-invasive echocardiography using a linear array ultrasound probe with a center frequency of 50 MHz for B-mode imaging at a resolution of 30 </w:t>
      </w:r>
      <w:proofErr w:type="spellStart"/>
      <w:r w:rsidRPr="00050478">
        <w:t>μm</w:t>
      </w:r>
      <w:proofErr w:type="spellEnd"/>
      <w:r w:rsidRPr="00050478">
        <w:t>.</w:t>
      </w:r>
      <w:r w:rsidR="003F4F3D" w:rsidRPr="00050478">
        <w:t xml:space="preserve"> </w:t>
      </w:r>
      <w:bookmarkStart w:id="0" w:name="_Hlk26116083"/>
      <w:r w:rsidR="00DB2AC0" w:rsidRPr="00050478">
        <w:t>Since ultrasound wa</w:t>
      </w:r>
      <w:r w:rsidR="00E47159" w:rsidRPr="00050478">
        <w:t xml:space="preserve">ves can easily travel through water, keeping </w:t>
      </w:r>
      <w:proofErr w:type="gramStart"/>
      <w:r w:rsidR="00E47159" w:rsidRPr="00050478">
        <w:t>close proximity</w:t>
      </w:r>
      <w:proofErr w:type="gramEnd"/>
      <w:r w:rsidR="00E47159" w:rsidRPr="00050478">
        <w:t xml:space="preserve"> between the fish and the scanning probe underwater provides enough contact surface for heart detection with no need </w:t>
      </w:r>
      <w:r w:rsidR="003C79C0" w:rsidRPr="00050478">
        <w:t>for</w:t>
      </w:r>
      <w:r w:rsidR="00E47159" w:rsidRPr="00050478">
        <w:t xml:space="preserve"> ultrasound gel</w:t>
      </w:r>
      <w:r w:rsidR="003C79C0" w:rsidRPr="00050478">
        <w:t xml:space="preserve"> and is overall less stressful for the fish. </w:t>
      </w:r>
      <w:r w:rsidR="00AE3C84" w:rsidRPr="00050478">
        <w:t xml:space="preserve">Although alternative </w:t>
      </w:r>
      <w:r w:rsidR="00132213" w:rsidRPr="00050478">
        <w:t xml:space="preserve">zebrafish echocardiography </w:t>
      </w:r>
      <w:r w:rsidR="00AE3C84" w:rsidRPr="00050478">
        <w:t>systems were reported by several authors</w:t>
      </w:r>
      <w:r w:rsidR="00AE3C84" w:rsidRPr="00050478">
        <w:rPr>
          <w:vertAlign w:val="superscript"/>
        </w:rPr>
        <w:t>9,12,13</w:t>
      </w:r>
      <w:r w:rsidR="00540F40" w:rsidRPr="00402C9A">
        <w:t>,</w:t>
      </w:r>
      <w:r w:rsidR="00540F40" w:rsidRPr="00050478">
        <w:rPr>
          <w:vertAlign w:val="superscript"/>
        </w:rPr>
        <w:t xml:space="preserve"> </w:t>
      </w:r>
      <w:r w:rsidR="00540F40" w:rsidRPr="00050478">
        <w:t xml:space="preserve">here we present the </w:t>
      </w:r>
      <w:r w:rsidR="003F4F3D" w:rsidRPr="00050478">
        <w:t>general</w:t>
      </w:r>
      <w:r w:rsidR="00132213" w:rsidRPr="00050478">
        <w:t xml:space="preserve"> and </w:t>
      </w:r>
      <w:proofErr w:type="gramStart"/>
      <w:r w:rsidR="00132213" w:rsidRPr="00050478">
        <w:t>most commonly used</w:t>
      </w:r>
      <w:proofErr w:type="gramEnd"/>
      <w:r w:rsidR="003F4F3D" w:rsidRPr="00050478">
        <w:t xml:space="preserve"> setup </w:t>
      </w:r>
      <w:r w:rsidR="00540F40" w:rsidRPr="00050478">
        <w:t>that applies to</w:t>
      </w:r>
      <w:r w:rsidR="00132213" w:rsidRPr="00050478">
        <w:t xml:space="preserve"> </w:t>
      </w:r>
      <w:r w:rsidR="00540F40" w:rsidRPr="00050478">
        <w:t>high-frequency ultrasound</w:t>
      </w:r>
      <w:r w:rsidR="00132213" w:rsidRPr="00050478">
        <w:t xml:space="preserve"> in animals</w:t>
      </w:r>
      <w:r w:rsidR="6A0BC0F7" w:rsidRPr="00050478">
        <w:t>.</w:t>
      </w:r>
    </w:p>
    <w:bookmarkEnd w:id="0"/>
    <w:p w14:paraId="7FE7316F" w14:textId="77777777" w:rsidR="003F4F3D" w:rsidRPr="00050478" w:rsidRDefault="003F4F3D" w:rsidP="00CF2D66"/>
    <w:p w14:paraId="232D54C4" w14:textId="6713E179" w:rsidR="003D78DF" w:rsidRPr="00050478" w:rsidRDefault="003D78DF" w:rsidP="00CF2D66">
      <w:r w:rsidRPr="00050478">
        <w:t xml:space="preserve">The method allows high resolution imaging of the adult zebrafish heart, tracing of cardiac structures, and quantification of peak-velocities from Doppler blood flow measurements. We show reliable </w:t>
      </w:r>
      <w:r w:rsidRPr="00402C9A">
        <w:t xml:space="preserve">in vivo </w:t>
      </w:r>
      <w:r w:rsidRPr="00050478">
        <w:t xml:space="preserve">quantification of important systolic and diastolic parameters, such as ejection fraction (EF), fractional area change (FAC), ventricular blood inflow and outflow velocities, heart rate (HR), and cardiac output (CO). We contribute to establishing a reliable range of normal healthy adult zebrafish cardiac functional and dimensional parameters to allow a more precise evaluation of pathologic states. Overall, we provide a robust method to assess cardiac function in zebrafish, which has proven extremely useful in establishing and validating zebrafish </w:t>
      </w:r>
      <w:r w:rsidRPr="00050478">
        <w:lastRenderedPageBreak/>
        <w:t>heart disease models</w:t>
      </w:r>
      <w:r w:rsidRPr="00050478">
        <w:rPr>
          <w:noProof/>
          <w:vertAlign w:val="superscript"/>
        </w:rPr>
        <w:t>6,16</w:t>
      </w:r>
      <w:r w:rsidRPr="00050478">
        <w:t>, heart injury and recovery</w:t>
      </w:r>
      <w:r w:rsidRPr="00050478">
        <w:rPr>
          <w:noProof/>
          <w:vertAlign w:val="superscript"/>
        </w:rPr>
        <w:t>10,13</w:t>
      </w:r>
      <w:r w:rsidRPr="00050478">
        <w:t>, and regeneration</w:t>
      </w:r>
      <w:r w:rsidRPr="00050478">
        <w:rPr>
          <w:noProof/>
          <w:vertAlign w:val="superscript"/>
        </w:rPr>
        <w:t>11,12</w:t>
      </w:r>
      <w:r w:rsidRPr="00050478">
        <w:t>, and can be further used to evaluate potential drugs.</w:t>
      </w:r>
    </w:p>
    <w:p w14:paraId="7A62DB1F" w14:textId="77777777" w:rsidR="003D78DF" w:rsidRPr="00050478" w:rsidRDefault="003D78DF" w:rsidP="00CF2D66">
      <w:pPr>
        <w:rPr>
          <w:b/>
        </w:rPr>
      </w:pPr>
    </w:p>
    <w:p w14:paraId="3D7D22EE" w14:textId="77777777" w:rsidR="003D78DF" w:rsidRPr="00050478" w:rsidRDefault="003D78DF" w:rsidP="00CF2D66">
      <w:pPr>
        <w:rPr>
          <w:color w:val="808080" w:themeColor="text1" w:themeTint="7F"/>
        </w:rPr>
      </w:pPr>
      <w:r w:rsidRPr="00050478">
        <w:rPr>
          <w:b/>
          <w:bCs/>
        </w:rPr>
        <w:t>PROTOCOL:</w:t>
      </w:r>
      <w:r w:rsidRPr="00050478">
        <w:t xml:space="preserve"> </w:t>
      </w:r>
      <w:hyperlink w:anchor="bookmark=id.1t3h5sf"/>
    </w:p>
    <w:p w14:paraId="04B1E93E" w14:textId="77777777" w:rsidR="003D78DF" w:rsidRPr="00050478" w:rsidRDefault="003D78DF" w:rsidP="00CF2D66"/>
    <w:p w14:paraId="446968DD" w14:textId="6A7445D0" w:rsidR="00280FEE" w:rsidRPr="00050478" w:rsidRDefault="003D78DF" w:rsidP="00CF2D66">
      <w:pPr>
        <w:widowControl/>
        <w:jc w:val="left"/>
      </w:pPr>
      <w:r w:rsidRPr="00050478">
        <w:t xml:space="preserve">All procedures involving zebrafish were approved by </w:t>
      </w:r>
      <w:r w:rsidR="00402C9A">
        <w:t>our</w:t>
      </w:r>
      <w:r w:rsidR="00402C9A" w:rsidRPr="00050478">
        <w:t xml:space="preserve"> </w:t>
      </w:r>
      <w:r w:rsidRPr="00050478">
        <w:t>Institutional Animal Care and Use Committee and</w:t>
      </w:r>
      <w:r w:rsidR="00402C9A">
        <w:t xml:space="preserve"> </w:t>
      </w:r>
      <w:proofErr w:type="gramStart"/>
      <w:r w:rsidR="00402C9A">
        <w:t>are</w:t>
      </w:r>
      <w:r w:rsidRPr="00050478">
        <w:t xml:space="preserve"> in compliance with</w:t>
      </w:r>
      <w:proofErr w:type="gramEnd"/>
      <w:r w:rsidRPr="00050478">
        <w:t xml:space="preserve"> the USDA Animal Welfare Act. </w:t>
      </w:r>
    </w:p>
    <w:p w14:paraId="1736545F" w14:textId="77777777" w:rsidR="003D78DF" w:rsidRPr="00050478" w:rsidRDefault="003D78DF" w:rsidP="00CF2D66">
      <w:pPr>
        <w:widowControl/>
        <w:jc w:val="left"/>
      </w:pPr>
    </w:p>
    <w:p w14:paraId="1A4F78B6" w14:textId="4D085C0F" w:rsidR="003D78DF" w:rsidRPr="00050478" w:rsidRDefault="003D78DF" w:rsidP="00CF2D66">
      <w:pPr>
        <w:numPr>
          <w:ilvl w:val="0"/>
          <w:numId w:val="1"/>
        </w:numPr>
        <w:rPr>
          <w:b/>
        </w:rPr>
      </w:pPr>
      <w:bookmarkStart w:id="1" w:name="_Hlk27384526"/>
      <w:r w:rsidRPr="00050478">
        <w:rPr>
          <w:b/>
          <w:highlight w:val="yellow"/>
        </w:rPr>
        <w:t>Experimental set-up</w:t>
      </w:r>
    </w:p>
    <w:p w14:paraId="75D69A6E" w14:textId="77777777" w:rsidR="003D78DF" w:rsidRPr="00050478" w:rsidRDefault="003D78DF" w:rsidP="00CF2D66">
      <w:pPr>
        <w:rPr>
          <w:b/>
        </w:rPr>
      </w:pPr>
    </w:p>
    <w:p w14:paraId="745F35AE" w14:textId="5F9B22AB" w:rsidR="003D78DF" w:rsidRPr="00050478" w:rsidRDefault="003D78DF" w:rsidP="00CF2D66">
      <w:pPr>
        <w:numPr>
          <w:ilvl w:val="1"/>
          <w:numId w:val="1"/>
        </w:numPr>
        <w:rPr>
          <w:b/>
          <w:highlight w:val="yellow"/>
        </w:rPr>
      </w:pPr>
      <w:r w:rsidRPr="00050478">
        <w:rPr>
          <w:b/>
          <w:bCs/>
          <w:highlight w:val="yellow"/>
        </w:rPr>
        <w:t>Setting up the platform for image acquisition</w:t>
      </w:r>
    </w:p>
    <w:p w14:paraId="039B5252" w14:textId="77777777" w:rsidR="003D78DF" w:rsidRPr="00050478" w:rsidRDefault="003D78DF" w:rsidP="00CF2D66">
      <w:pPr>
        <w:pBdr>
          <w:top w:val="nil"/>
          <w:left w:val="nil"/>
          <w:bottom w:val="nil"/>
          <w:right w:val="nil"/>
          <w:between w:val="nil"/>
        </w:pBdr>
        <w:ind w:left="270" w:hanging="270"/>
        <w:rPr>
          <w:b/>
          <w:highlight w:val="yellow"/>
        </w:rPr>
      </w:pPr>
    </w:p>
    <w:p w14:paraId="78B1BBDF" w14:textId="7D7ACF38" w:rsidR="003D78DF" w:rsidRPr="00050478" w:rsidRDefault="003D78DF" w:rsidP="00CF2D66">
      <w:pPr>
        <w:widowControl/>
        <w:numPr>
          <w:ilvl w:val="2"/>
          <w:numId w:val="1"/>
        </w:numPr>
        <w:jc w:val="left"/>
        <w:rPr>
          <w:highlight w:val="yellow"/>
        </w:rPr>
      </w:pPr>
      <w:r w:rsidRPr="00050478">
        <w:rPr>
          <w:highlight w:val="yellow"/>
        </w:rPr>
        <w:t>Using small scissors or a scalpel make an incision on a sponge</w:t>
      </w:r>
      <w:r w:rsidR="002E3D2E" w:rsidRPr="00050478">
        <w:rPr>
          <w:highlight w:val="yellow"/>
        </w:rPr>
        <w:t xml:space="preserve"> at the 12 o'clock position to hold the fish during scanning</w:t>
      </w:r>
      <w:r w:rsidRPr="00050478">
        <w:rPr>
          <w:highlight w:val="yellow"/>
        </w:rPr>
        <w:t>. Place the sponge in a glass container (</w:t>
      </w:r>
      <w:r w:rsidR="00050478" w:rsidRPr="00050478">
        <w:rPr>
          <w:b/>
          <w:highlight w:val="yellow"/>
        </w:rPr>
        <w:t>Figure 2A</w:t>
      </w:r>
      <w:r w:rsidRPr="00050478">
        <w:rPr>
          <w:highlight w:val="yellow"/>
        </w:rPr>
        <w:t>).</w:t>
      </w:r>
    </w:p>
    <w:p w14:paraId="55816108" w14:textId="77777777" w:rsidR="003D78DF" w:rsidRPr="00050478" w:rsidRDefault="003D78DF" w:rsidP="00CF2D66">
      <w:pPr>
        <w:widowControl/>
        <w:jc w:val="left"/>
      </w:pPr>
    </w:p>
    <w:p w14:paraId="5F745608" w14:textId="4E096789" w:rsidR="003D78DF" w:rsidRPr="00050478" w:rsidRDefault="003D78DF" w:rsidP="00CF2D66">
      <w:pPr>
        <w:widowControl/>
      </w:pPr>
      <w:r w:rsidRPr="00050478">
        <w:t>NOTE:  The position</w:t>
      </w:r>
      <w:r w:rsidR="006D49C8" w:rsidRPr="00050478">
        <w:t xml:space="preserve"> of the incision</w:t>
      </w:r>
      <w:r w:rsidRPr="00050478">
        <w:t xml:space="preserve"> should allow enough </w:t>
      </w:r>
      <w:r w:rsidR="006D49C8" w:rsidRPr="00050478">
        <w:t xml:space="preserve">room </w:t>
      </w:r>
      <w:r w:rsidR="00D619E0" w:rsidRPr="00050478">
        <w:t>to move</w:t>
      </w:r>
      <w:r w:rsidRPr="00050478">
        <w:t xml:space="preserve"> transducer </w:t>
      </w:r>
      <w:proofErr w:type="gramStart"/>
      <w:r w:rsidR="006D49C8" w:rsidRPr="00050478">
        <w:t>and also</w:t>
      </w:r>
      <w:proofErr w:type="gramEnd"/>
      <w:r w:rsidR="006D49C8" w:rsidRPr="00050478">
        <w:t xml:space="preserve"> to keep</w:t>
      </w:r>
      <w:r w:rsidRPr="00050478">
        <w:t xml:space="preserve"> the fish </w:t>
      </w:r>
      <w:r w:rsidR="006D49C8" w:rsidRPr="00050478">
        <w:t xml:space="preserve">bellow the </w:t>
      </w:r>
      <w:r w:rsidRPr="00050478">
        <w:t>water</w:t>
      </w:r>
      <w:r w:rsidR="006D49C8" w:rsidRPr="00050478">
        <w:t xml:space="preserve"> line</w:t>
      </w:r>
      <w:r w:rsidRPr="00050478">
        <w:t xml:space="preserve"> </w:t>
      </w:r>
      <w:r w:rsidR="006D49C8" w:rsidRPr="00050478">
        <w:t xml:space="preserve">when </w:t>
      </w:r>
      <w:r w:rsidRPr="00050478">
        <w:t xml:space="preserve">the platform </w:t>
      </w:r>
      <w:r w:rsidR="006D49C8" w:rsidRPr="00050478">
        <w:t xml:space="preserve">is tilted </w:t>
      </w:r>
      <w:r w:rsidRPr="00050478">
        <w:t>for scanning (</w:t>
      </w:r>
      <w:r w:rsidR="00050478" w:rsidRPr="00050478">
        <w:rPr>
          <w:b/>
        </w:rPr>
        <w:t>Figure 2</w:t>
      </w:r>
      <w:r w:rsidRPr="00050478">
        <w:t xml:space="preserve">). The incision can vary depending on the size of the fish; however, for a standard size and weight, the incision should be approximately 2.5 cm x 0.7 cm x 0.5 cm (length, width, </w:t>
      </w:r>
      <w:r w:rsidR="00402C9A">
        <w:t xml:space="preserve">and </w:t>
      </w:r>
      <w:r w:rsidRPr="00050478">
        <w:t>depth</w:t>
      </w:r>
      <w:r w:rsidR="00402C9A">
        <w:t>,</w:t>
      </w:r>
      <w:r w:rsidRPr="00050478">
        <w:t xml:space="preserve"> respectively). The glass container should be at least 6 cm deep to avoid water leakage while imaging the fish.</w:t>
      </w:r>
    </w:p>
    <w:p w14:paraId="0D1560DA" w14:textId="77777777" w:rsidR="003D78DF" w:rsidRPr="00050478" w:rsidRDefault="003D78DF" w:rsidP="00CF2D66">
      <w:pPr>
        <w:widowControl/>
      </w:pPr>
    </w:p>
    <w:p w14:paraId="08314CE9" w14:textId="11710E17" w:rsidR="003D78DF" w:rsidRPr="00050478" w:rsidRDefault="003D78DF" w:rsidP="00CF2D66">
      <w:pPr>
        <w:widowControl/>
        <w:numPr>
          <w:ilvl w:val="2"/>
          <w:numId w:val="1"/>
        </w:numPr>
        <w:rPr>
          <w:highlight w:val="yellow"/>
        </w:rPr>
      </w:pPr>
      <w:r w:rsidRPr="00050478">
        <w:rPr>
          <w:highlight w:val="yellow"/>
        </w:rPr>
        <w:t xml:space="preserve">Affix the glass box containing the sponge on the ultrasound platform, for instance </w:t>
      </w:r>
      <w:r w:rsidR="00D619E0" w:rsidRPr="00050478">
        <w:rPr>
          <w:highlight w:val="yellow"/>
        </w:rPr>
        <w:t xml:space="preserve">using </w:t>
      </w:r>
      <w:r w:rsidRPr="00050478">
        <w:rPr>
          <w:highlight w:val="yellow"/>
        </w:rPr>
        <w:t>double-sided tape. Ensure the glass box is at the center of the platform and firmly attached (</w:t>
      </w:r>
      <w:r w:rsidR="00050478" w:rsidRPr="00050478">
        <w:rPr>
          <w:b/>
          <w:highlight w:val="yellow"/>
        </w:rPr>
        <w:t>Figure 2B</w:t>
      </w:r>
      <w:r w:rsidRPr="00050478">
        <w:rPr>
          <w:highlight w:val="yellow"/>
        </w:rPr>
        <w:t xml:space="preserve">). </w:t>
      </w:r>
    </w:p>
    <w:p w14:paraId="66604595" w14:textId="77777777" w:rsidR="003D78DF" w:rsidRPr="00050478" w:rsidRDefault="003D78DF" w:rsidP="00CF2D66">
      <w:pPr>
        <w:widowControl/>
        <w:rPr>
          <w:highlight w:val="yellow"/>
        </w:rPr>
      </w:pPr>
    </w:p>
    <w:p w14:paraId="165A5526" w14:textId="3B73CE22" w:rsidR="003D78DF" w:rsidRPr="00050478" w:rsidRDefault="003D78DF" w:rsidP="00CF2D66">
      <w:pPr>
        <w:widowControl/>
        <w:numPr>
          <w:ilvl w:val="2"/>
          <w:numId w:val="1"/>
        </w:numPr>
        <w:pBdr>
          <w:top w:val="nil"/>
          <w:left w:val="nil"/>
          <w:bottom w:val="nil"/>
          <w:right w:val="nil"/>
          <w:between w:val="nil"/>
        </w:pBdr>
      </w:pPr>
      <w:r w:rsidRPr="00050478">
        <w:rPr>
          <w:highlight w:val="yellow"/>
        </w:rPr>
        <w:t>Tilt the platform forward</w:t>
      </w:r>
      <w:r w:rsidR="00D619E0" w:rsidRPr="00050478">
        <w:rPr>
          <w:highlight w:val="yellow"/>
        </w:rPr>
        <w:t xml:space="preserve"> </w:t>
      </w:r>
      <w:r w:rsidRPr="00050478">
        <w:rPr>
          <w:highlight w:val="yellow"/>
        </w:rPr>
        <w:t xml:space="preserve">about 30° </w:t>
      </w:r>
      <w:r w:rsidR="00D619E0" w:rsidRPr="00050478">
        <w:rPr>
          <w:highlight w:val="yellow"/>
        </w:rPr>
        <w:t xml:space="preserve">using the knob on the left side of the platform holder </w:t>
      </w:r>
      <w:r w:rsidRPr="00050478">
        <w:rPr>
          <w:highlight w:val="yellow"/>
        </w:rPr>
        <w:t>(</w:t>
      </w:r>
      <w:r w:rsidR="00050478" w:rsidRPr="00050478">
        <w:rPr>
          <w:b/>
          <w:highlight w:val="yellow"/>
        </w:rPr>
        <w:t>Figure 2B</w:t>
      </w:r>
      <w:r w:rsidRPr="00050478">
        <w:rPr>
          <w:highlight w:val="yellow"/>
        </w:rPr>
        <w:t>)</w:t>
      </w:r>
      <w:r w:rsidR="00223BF4" w:rsidRPr="00050478">
        <w:rPr>
          <w:highlight w:val="yellow"/>
        </w:rPr>
        <w:t>. F</w:t>
      </w:r>
      <w:r w:rsidRPr="00050478">
        <w:rPr>
          <w:highlight w:val="yellow"/>
        </w:rPr>
        <w:t xml:space="preserve">ill the glass square with </w:t>
      </w:r>
      <w:r w:rsidR="00050478" w:rsidRPr="00050478">
        <w:rPr>
          <w:highlight w:val="yellow"/>
        </w:rPr>
        <w:t>200</w:t>
      </w:r>
      <w:r w:rsidR="00050478">
        <w:rPr>
          <w:highlight w:val="yellow"/>
        </w:rPr>
        <w:t>–</w:t>
      </w:r>
      <w:r w:rsidR="00050478" w:rsidRPr="00050478">
        <w:rPr>
          <w:highlight w:val="yellow"/>
        </w:rPr>
        <w:t>250</w:t>
      </w:r>
      <w:r w:rsidR="00050478">
        <w:rPr>
          <w:highlight w:val="yellow"/>
        </w:rPr>
        <w:t xml:space="preserve"> mL</w:t>
      </w:r>
      <w:r w:rsidRPr="00050478">
        <w:rPr>
          <w:highlight w:val="yellow"/>
        </w:rPr>
        <w:t xml:space="preserve"> of fish system water containing 0.2 mg/mL tricaine </w:t>
      </w:r>
      <w:proofErr w:type="spellStart"/>
      <w:r w:rsidRPr="00050478">
        <w:rPr>
          <w:rFonts w:asciiTheme="minorHAnsi" w:hAnsiTheme="minorHAnsi" w:cstheme="minorBidi"/>
          <w:color w:val="auto"/>
          <w:highlight w:val="yellow"/>
        </w:rPr>
        <w:t>methanesulfonate</w:t>
      </w:r>
      <w:proofErr w:type="spellEnd"/>
      <w:r w:rsidRPr="00050478">
        <w:rPr>
          <w:rFonts w:asciiTheme="minorHAnsi" w:hAnsiTheme="minorHAnsi" w:cstheme="minorBidi"/>
          <w:color w:val="auto"/>
          <w:highlight w:val="yellow"/>
        </w:rPr>
        <w:t xml:space="preserve"> (MS222)</w:t>
      </w:r>
      <w:r w:rsidRPr="00050478">
        <w:rPr>
          <w:rFonts w:asciiTheme="minorHAnsi" w:hAnsiTheme="minorHAnsi" w:cstheme="minorBidi"/>
        </w:rPr>
        <w:t>.</w:t>
      </w:r>
    </w:p>
    <w:p w14:paraId="22815B7D" w14:textId="77777777" w:rsidR="003D78DF" w:rsidRPr="00050478" w:rsidRDefault="003D78DF" w:rsidP="00CF2D66">
      <w:pPr>
        <w:widowControl/>
      </w:pPr>
    </w:p>
    <w:p w14:paraId="579F853A" w14:textId="3387E39E" w:rsidR="003D78DF" w:rsidRPr="00050478" w:rsidRDefault="003D78DF" w:rsidP="00CF2D66">
      <w:pPr>
        <w:widowControl/>
      </w:pPr>
      <w:r w:rsidRPr="00050478">
        <w:t>NOTE: Tricaine can be prepared as a 4 mg/mL stock solution in Tris 40 mM pH 7 and further diluted to the desired concentration in fish system water; 0.2 mg/mL was found to be the best concentration</w:t>
      </w:r>
      <w:r w:rsidRPr="00050478">
        <w:rPr>
          <w:noProof/>
          <w:vertAlign w:val="superscript"/>
        </w:rPr>
        <w:t>16</w:t>
      </w:r>
      <w:r w:rsidRPr="00050478">
        <w:t>.</w:t>
      </w:r>
      <w:r w:rsidR="002869E2" w:rsidRPr="00050478">
        <w:t xml:space="preserve"> The 4 mg/mL tricaine stock solution can be stored for a long period of time at -20</w:t>
      </w:r>
      <w:r w:rsidR="00402C9A">
        <w:t xml:space="preserve"> </w:t>
      </w:r>
      <w:r w:rsidR="002869E2" w:rsidRPr="00050478">
        <w:t>°C or at 4</w:t>
      </w:r>
      <w:r w:rsidR="00402C9A">
        <w:t xml:space="preserve"> </w:t>
      </w:r>
      <w:r w:rsidR="002869E2" w:rsidRPr="00050478">
        <w:t>°C for one mo</w:t>
      </w:r>
      <w:r w:rsidR="00A33FD2" w:rsidRPr="00050478">
        <w:t>n</w:t>
      </w:r>
      <w:r w:rsidR="002869E2" w:rsidRPr="00050478">
        <w:t xml:space="preserve">th. </w:t>
      </w:r>
    </w:p>
    <w:p w14:paraId="1DC6F277" w14:textId="77777777" w:rsidR="003D78DF" w:rsidRPr="00050478" w:rsidRDefault="003D78DF" w:rsidP="00CF2D66">
      <w:pPr>
        <w:ind w:left="270" w:hanging="270"/>
        <w:rPr>
          <w:b/>
        </w:rPr>
      </w:pPr>
    </w:p>
    <w:p w14:paraId="74508463" w14:textId="223A9158" w:rsidR="003D78DF" w:rsidRPr="00050478" w:rsidRDefault="003D78DF" w:rsidP="00CF2D66">
      <w:pPr>
        <w:widowControl/>
        <w:numPr>
          <w:ilvl w:val="2"/>
          <w:numId w:val="1"/>
        </w:numPr>
        <w:pBdr>
          <w:top w:val="nil"/>
          <w:left w:val="nil"/>
          <w:bottom w:val="nil"/>
          <w:right w:val="nil"/>
          <w:between w:val="nil"/>
        </w:pBdr>
      </w:pPr>
      <w:r w:rsidRPr="00050478">
        <w:rPr>
          <w:highlight w:val="yellow"/>
        </w:rPr>
        <w:t>Insert the</w:t>
      </w:r>
      <w:r w:rsidR="00050478">
        <w:rPr>
          <w:highlight w:val="yellow"/>
        </w:rPr>
        <w:t xml:space="preserve"> </w:t>
      </w:r>
      <w:r w:rsidRPr="00050478">
        <w:rPr>
          <w:highlight w:val="yellow"/>
        </w:rPr>
        <w:t>transducer within the micromanipulator holder on the working rail station</w:t>
      </w:r>
      <w:r w:rsidR="00402C9A">
        <w:rPr>
          <w:highlight w:val="yellow"/>
        </w:rPr>
        <w:t>,</w:t>
      </w:r>
      <w:r w:rsidR="003A4447" w:rsidRPr="00050478">
        <w:rPr>
          <w:highlight w:val="yellow"/>
        </w:rPr>
        <w:t xml:space="preserve"> turning</w:t>
      </w:r>
      <w:r w:rsidR="21586A39" w:rsidRPr="00050478">
        <w:rPr>
          <w:highlight w:val="yellow"/>
        </w:rPr>
        <w:t xml:space="preserve"> </w:t>
      </w:r>
      <w:r w:rsidRPr="00050478">
        <w:rPr>
          <w:highlight w:val="yellow"/>
        </w:rPr>
        <w:t xml:space="preserve">the notch of the transducer </w:t>
      </w:r>
      <w:r w:rsidR="003A4447" w:rsidRPr="00050478">
        <w:rPr>
          <w:highlight w:val="yellow"/>
        </w:rPr>
        <w:t>towards</w:t>
      </w:r>
      <w:r w:rsidR="00CF2D66">
        <w:rPr>
          <w:highlight w:val="yellow"/>
        </w:rPr>
        <w:t xml:space="preserve"> the operator</w:t>
      </w:r>
      <w:r w:rsidR="00B10248" w:rsidRPr="00050478">
        <w:rPr>
          <w:highlight w:val="yellow"/>
        </w:rPr>
        <w:t>.</w:t>
      </w:r>
      <w:r w:rsidRPr="00050478">
        <w:rPr>
          <w:highlight w:val="yellow"/>
        </w:rPr>
        <w:t xml:space="preserve"> </w:t>
      </w:r>
      <w:r w:rsidR="00B10248" w:rsidRPr="00050478">
        <w:rPr>
          <w:highlight w:val="yellow"/>
        </w:rPr>
        <w:t xml:space="preserve">Keep the array parallel to the ground </w:t>
      </w:r>
      <w:r w:rsidRPr="00050478">
        <w:rPr>
          <w:highlight w:val="yellow"/>
        </w:rPr>
        <w:t>with the working side longitudinal with respect to the stage (</w:t>
      </w:r>
      <w:r w:rsidR="00050478">
        <w:rPr>
          <w:highlight w:val="yellow"/>
        </w:rPr>
        <w:t>s</w:t>
      </w:r>
      <w:r w:rsidRPr="00050478">
        <w:rPr>
          <w:highlight w:val="yellow"/>
        </w:rPr>
        <w:t xml:space="preserve">ee </w:t>
      </w:r>
      <w:r w:rsidR="00050478" w:rsidRPr="00050478">
        <w:rPr>
          <w:b/>
          <w:highlight w:val="yellow"/>
        </w:rPr>
        <w:t>Figure 2B</w:t>
      </w:r>
      <w:r w:rsidRPr="00050478">
        <w:rPr>
          <w:highlight w:val="yellow"/>
        </w:rPr>
        <w:t>)</w:t>
      </w:r>
      <w:r w:rsidR="003A4447" w:rsidRPr="00050478">
        <w:rPr>
          <w:highlight w:val="yellow"/>
        </w:rPr>
        <w:t>.</w:t>
      </w:r>
      <w:r w:rsidRPr="00050478">
        <w:rPr>
          <w:highlight w:val="yellow"/>
        </w:rPr>
        <w:t xml:space="preserve"> </w:t>
      </w:r>
      <w:r w:rsidR="003A4447" w:rsidRPr="00050478">
        <w:rPr>
          <w:highlight w:val="yellow"/>
        </w:rPr>
        <w:t>L</w:t>
      </w:r>
      <w:r w:rsidRPr="00050478">
        <w:rPr>
          <w:highlight w:val="yellow"/>
        </w:rPr>
        <w:t>eave enough room (10 cm on both sides) for the now connected transducer-rail system to move along the x- and y-axes.</w:t>
      </w:r>
    </w:p>
    <w:p w14:paraId="06EB90BC" w14:textId="21898A70" w:rsidR="003D78DF" w:rsidRPr="00050478" w:rsidRDefault="003D78DF" w:rsidP="00CF2D66">
      <w:pPr>
        <w:widowControl/>
        <w:pBdr>
          <w:top w:val="nil"/>
          <w:left w:val="nil"/>
          <w:bottom w:val="nil"/>
          <w:right w:val="nil"/>
          <w:between w:val="nil"/>
        </w:pBdr>
        <w:rPr>
          <w:highlight w:val="yellow"/>
        </w:rPr>
      </w:pPr>
    </w:p>
    <w:p w14:paraId="161C2656" w14:textId="16A8C682" w:rsidR="003D78DF" w:rsidRPr="00050478" w:rsidRDefault="003D78DF" w:rsidP="00CF2D66">
      <w:pPr>
        <w:numPr>
          <w:ilvl w:val="2"/>
          <w:numId w:val="1"/>
        </w:numPr>
        <w:pBdr>
          <w:top w:val="nil"/>
          <w:left w:val="nil"/>
          <w:bottom w:val="nil"/>
          <w:right w:val="nil"/>
          <w:between w:val="nil"/>
        </w:pBdr>
        <w:rPr>
          <w:rFonts w:asciiTheme="minorHAnsi" w:eastAsia="Times New Roman" w:hAnsiTheme="minorHAnsi" w:cstheme="minorBidi"/>
        </w:rPr>
      </w:pPr>
      <w:r w:rsidRPr="00050478">
        <w:rPr>
          <w:highlight w:val="yellow"/>
        </w:rPr>
        <w:t xml:space="preserve">Log in to the </w:t>
      </w:r>
      <w:r w:rsidR="00050478">
        <w:rPr>
          <w:highlight w:val="yellow"/>
        </w:rPr>
        <w:t xml:space="preserve">control </w:t>
      </w:r>
      <w:r w:rsidRPr="00050478">
        <w:rPr>
          <w:highlight w:val="yellow"/>
        </w:rPr>
        <w:t xml:space="preserve">software and choose </w:t>
      </w:r>
      <w:r w:rsidRPr="00402C9A">
        <w:rPr>
          <w:rFonts w:asciiTheme="minorHAnsi" w:eastAsia="Times New Roman" w:hAnsiTheme="minorHAnsi" w:cstheme="minorBidi"/>
          <w:b/>
          <w:bCs/>
          <w:iCs/>
          <w:highlight w:val="yellow"/>
        </w:rPr>
        <w:t>Mouse (Small) Vascular</w:t>
      </w:r>
      <w:r w:rsidRPr="00050478">
        <w:rPr>
          <w:rFonts w:asciiTheme="minorHAnsi" w:eastAsia="Times New Roman" w:hAnsiTheme="minorHAnsi" w:cstheme="minorBidi"/>
          <w:highlight w:val="yellow"/>
        </w:rPr>
        <w:t xml:space="preserve">. Create a new study as well as </w:t>
      </w:r>
      <w:r w:rsidR="00402C9A">
        <w:rPr>
          <w:rFonts w:asciiTheme="minorHAnsi" w:eastAsia="Times New Roman" w:hAnsiTheme="minorHAnsi" w:cstheme="minorBidi"/>
          <w:highlight w:val="yellow"/>
        </w:rPr>
        <w:t xml:space="preserve">a </w:t>
      </w:r>
      <w:r w:rsidRPr="00050478">
        <w:rPr>
          <w:rFonts w:asciiTheme="minorHAnsi" w:eastAsia="Times New Roman" w:hAnsiTheme="minorHAnsi" w:cstheme="minorBidi"/>
          <w:highlight w:val="yellow"/>
        </w:rPr>
        <w:t xml:space="preserve">new series for each animal included in the study. </w:t>
      </w:r>
      <w:r w:rsidR="0034065B" w:rsidRPr="00050478">
        <w:rPr>
          <w:rFonts w:asciiTheme="minorHAnsi" w:eastAsia="Times New Roman" w:hAnsiTheme="minorHAnsi" w:cstheme="minorBidi"/>
          <w:highlight w:val="yellow"/>
        </w:rPr>
        <w:t>Find the</w:t>
      </w:r>
      <w:r w:rsidRPr="00050478">
        <w:rPr>
          <w:rFonts w:asciiTheme="minorHAnsi" w:eastAsia="Times New Roman" w:hAnsiTheme="minorHAnsi" w:cstheme="minorBidi"/>
          <w:highlight w:val="yellow"/>
        </w:rPr>
        <w:t xml:space="preserve"> </w:t>
      </w:r>
      <w:r w:rsidRPr="00402C9A">
        <w:rPr>
          <w:rFonts w:asciiTheme="minorHAnsi" w:eastAsia="Times New Roman" w:hAnsiTheme="minorHAnsi" w:cstheme="minorBidi"/>
          <w:b/>
          <w:bCs/>
          <w:highlight w:val="yellow"/>
        </w:rPr>
        <w:t>new study</w:t>
      </w:r>
      <w:r w:rsidRPr="00050478">
        <w:rPr>
          <w:rFonts w:asciiTheme="minorHAnsi" w:eastAsia="Times New Roman" w:hAnsiTheme="minorHAnsi" w:cstheme="minorBidi"/>
          <w:highlight w:val="yellow"/>
        </w:rPr>
        <w:t xml:space="preserve"> button located on the bottom left side of the screen on the browser page</w:t>
      </w:r>
      <w:r w:rsidR="0034065B" w:rsidRPr="00050478">
        <w:rPr>
          <w:rFonts w:asciiTheme="minorHAnsi" w:eastAsia="Times New Roman" w:hAnsiTheme="minorHAnsi" w:cstheme="minorBidi"/>
          <w:highlight w:val="yellow"/>
        </w:rPr>
        <w:t xml:space="preserve"> (t</w:t>
      </w:r>
      <w:r w:rsidR="00043CEC" w:rsidRPr="00050478">
        <w:rPr>
          <w:rFonts w:asciiTheme="minorHAnsi" w:eastAsia="Times New Roman" w:hAnsiTheme="minorHAnsi" w:cstheme="minorBidi"/>
          <w:highlight w:val="yellow"/>
        </w:rPr>
        <w:t xml:space="preserve">he </w:t>
      </w:r>
      <w:r w:rsidR="054E810A" w:rsidRPr="00050478">
        <w:rPr>
          <w:rFonts w:asciiTheme="minorHAnsi" w:eastAsia="Times New Roman" w:hAnsiTheme="minorHAnsi" w:cstheme="minorBidi"/>
          <w:highlight w:val="yellow"/>
        </w:rPr>
        <w:t>view</w:t>
      </w:r>
      <w:r w:rsidR="00043CEC" w:rsidRPr="00050478">
        <w:rPr>
          <w:rFonts w:asciiTheme="minorHAnsi" w:eastAsia="Times New Roman" w:hAnsiTheme="minorHAnsi" w:cstheme="minorBidi"/>
          <w:highlight w:val="yellow"/>
        </w:rPr>
        <w:t xml:space="preserve"> starts </w:t>
      </w:r>
      <w:r w:rsidR="054E810A" w:rsidRPr="00050478">
        <w:rPr>
          <w:rFonts w:asciiTheme="minorHAnsi" w:eastAsia="Times New Roman" w:hAnsiTheme="minorHAnsi" w:cstheme="minorBidi"/>
          <w:highlight w:val="yellow"/>
        </w:rPr>
        <w:t>i</w:t>
      </w:r>
      <w:r w:rsidR="00043CEC" w:rsidRPr="00050478">
        <w:rPr>
          <w:rFonts w:asciiTheme="minorHAnsi" w:eastAsia="Times New Roman" w:hAnsiTheme="minorHAnsi" w:cstheme="minorBidi"/>
          <w:highlight w:val="yellow"/>
        </w:rPr>
        <w:t>n B</w:t>
      </w:r>
      <w:r w:rsidR="054E810A" w:rsidRPr="00050478">
        <w:rPr>
          <w:rFonts w:asciiTheme="minorHAnsi" w:eastAsia="Times New Roman" w:hAnsiTheme="minorHAnsi" w:cstheme="minorBidi"/>
          <w:highlight w:val="yellow"/>
        </w:rPr>
        <w:t>-</w:t>
      </w:r>
      <w:r w:rsidR="00043CEC" w:rsidRPr="00050478">
        <w:rPr>
          <w:rFonts w:asciiTheme="minorHAnsi" w:eastAsia="Times New Roman" w:hAnsiTheme="minorHAnsi" w:cstheme="minorBidi"/>
          <w:highlight w:val="yellow"/>
        </w:rPr>
        <w:t>mode</w:t>
      </w:r>
      <w:r w:rsidR="0034065B" w:rsidRPr="00050478">
        <w:rPr>
          <w:rFonts w:asciiTheme="minorHAnsi" w:eastAsia="Times New Roman" w:hAnsiTheme="minorHAnsi" w:cstheme="minorBidi"/>
          <w:highlight w:val="yellow"/>
        </w:rPr>
        <w:t>)</w:t>
      </w:r>
      <w:r w:rsidR="054E810A" w:rsidRPr="00050478">
        <w:rPr>
          <w:rFonts w:asciiTheme="minorHAnsi" w:eastAsia="Times New Roman" w:hAnsiTheme="minorHAnsi" w:cstheme="minorBidi"/>
          <w:highlight w:val="yellow"/>
        </w:rPr>
        <w:t>.</w:t>
      </w:r>
    </w:p>
    <w:p w14:paraId="50F760E5" w14:textId="77777777" w:rsidR="003D78DF" w:rsidRPr="00050478" w:rsidRDefault="003D78DF" w:rsidP="00CF2D66">
      <w:pPr>
        <w:pBdr>
          <w:top w:val="nil"/>
          <w:left w:val="nil"/>
          <w:bottom w:val="nil"/>
          <w:right w:val="nil"/>
          <w:between w:val="nil"/>
        </w:pBdr>
        <w:jc w:val="left"/>
        <w:rPr>
          <w:b/>
          <w:bCs/>
        </w:rPr>
      </w:pPr>
    </w:p>
    <w:p w14:paraId="3D4D1F1D" w14:textId="25D26CF7" w:rsidR="003D78DF" w:rsidRPr="00050478" w:rsidRDefault="003D78DF" w:rsidP="00CF2D66">
      <w:pPr>
        <w:numPr>
          <w:ilvl w:val="0"/>
          <w:numId w:val="1"/>
        </w:numPr>
        <w:pBdr>
          <w:top w:val="nil"/>
          <w:left w:val="nil"/>
          <w:bottom w:val="nil"/>
          <w:right w:val="nil"/>
          <w:between w:val="nil"/>
        </w:pBdr>
        <w:jc w:val="left"/>
        <w:rPr>
          <w:b/>
          <w:bCs/>
          <w:highlight w:val="yellow"/>
        </w:rPr>
      </w:pPr>
      <w:r w:rsidRPr="00050478">
        <w:rPr>
          <w:b/>
          <w:bCs/>
          <w:highlight w:val="yellow"/>
        </w:rPr>
        <w:lastRenderedPageBreak/>
        <w:t>Handling the Fish</w:t>
      </w:r>
    </w:p>
    <w:p w14:paraId="52AF60EB" w14:textId="274B2061" w:rsidR="003D78DF" w:rsidRPr="00050478" w:rsidRDefault="003D78DF" w:rsidP="00CF2D66">
      <w:pPr>
        <w:ind w:left="270" w:hanging="270"/>
      </w:pPr>
    </w:p>
    <w:p w14:paraId="0825F272" w14:textId="0CA52FBE" w:rsidR="00050478" w:rsidRPr="00050478" w:rsidRDefault="00050478" w:rsidP="00CF2D66">
      <w:r w:rsidRPr="00050478">
        <w:t xml:space="preserve">NOTE: Zebrafish used in this study were adult, 11-month-old males of the wild-type strain </w:t>
      </w:r>
      <w:r w:rsidRPr="00050478">
        <w:rPr>
          <w:iCs/>
        </w:rPr>
        <w:t>AB/</w:t>
      </w:r>
      <w:proofErr w:type="spellStart"/>
      <w:r w:rsidRPr="00050478">
        <w:rPr>
          <w:iCs/>
        </w:rPr>
        <w:t>Tuebingen</w:t>
      </w:r>
      <w:proofErr w:type="spellEnd"/>
      <w:r w:rsidRPr="00050478">
        <w:t xml:space="preserve"> (AB/TU). Zebrafish were maintained in a stand-alone flow-through aquarium system at 28 °C in a constant light cycle set as 14 h light/10 h dark. Zebrafish were fed twice daily with brine shrimp (</w:t>
      </w:r>
      <w:r w:rsidRPr="00050478">
        <w:rPr>
          <w:rStyle w:val="Emphasis"/>
        </w:rPr>
        <w:t>Artemia nauplii</w:t>
      </w:r>
      <w:r w:rsidRPr="00050478">
        <w:t>) and dry food flakes.</w:t>
      </w:r>
    </w:p>
    <w:p w14:paraId="2492227F" w14:textId="77777777" w:rsidR="00050478" w:rsidRPr="00402C9A" w:rsidRDefault="00050478" w:rsidP="00CF2D66">
      <w:pPr>
        <w:ind w:left="270" w:hanging="270"/>
      </w:pPr>
    </w:p>
    <w:p w14:paraId="2D25F8DB" w14:textId="14AAF562" w:rsidR="003D78DF" w:rsidRPr="00402C9A" w:rsidRDefault="001B6522" w:rsidP="00CF2D66">
      <w:pPr>
        <w:numPr>
          <w:ilvl w:val="1"/>
          <w:numId w:val="1"/>
        </w:numPr>
        <w:pBdr>
          <w:top w:val="nil"/>
          <w:left w:val="nil"/>
          <w:bottom w:val="nil"/>
          <w:right w:val="nil"/>
          <w:between w:val="nil"/>
        </w:pBdr>
      </w:pPr>
      <w:r w:rsidRPr="00402C9A">
        <w:t>Using a fish net, t</w:t>
      </w:r>
      <w:r w:rsidR="003D78DF" w:rsidRPr="00402C9A">
        <w:t>ransfer the fish into a small tank containing system water with 0.2 mg/mL tricaine</w:t>
      </w:r>
      <w:r w:rsidR="003A4447" w:rsidRPr="00402C9A">
        <w:t>. Wait</w:t>
      </w:r>
      <w:r w:rsidR="1AFCF85A" w:rsidRPr="00402C9A">
        <w:t xml:space="preserve"> </w:t>
      </w:r>
      <w:r w:rsidR="003D78DF" w:rsidRPr="00402C9A">
        <w:t>until the fish is fully anesthetized (no movement and no response to touch).</w:t>
      </w:r>
    </w:p>
    <w:p w14:paraId="24C8A91A" w14:textId="77777777" w:rsidR="003D78DF" w:rsidRPr="00402C9A" w:rsidRDefault="003D78DF" w:rsidP="00CF2D66">
      <w:pPr>
        <w:pBdr>
          <w:top w:val="nil"/>
          <w:left w:val="nil"/>
          <w:bottom w:val="nil"/>
          <w:right w:val="nil"/>
          <w:between w:val="nil"/>
        </w:pBdr>
      </w:pPr>
    </w:p>
    <w:p w14:paraId="410BFF1F" w14:textId="7D94662C" w:rsidR="003D78DF" w:rsidRPr="00050478" w:rsidRDefault="003D78DF" w:rsidP="00CF2D66">
      <w:pPr>
        <w:widowControl/>
        <w:numPr>
          <w:ilvl w:val="1"/>
          <w:numId w:val="1"/>
        </w:numPr>
        <w:pBdr>
          <w:top w:val="nil"/>
          <w:left w:val="nil"/>
          <w:bottom w:val="nil"/>
          <w:right w:val="nil"/>
          <w:between w:val="nil"/>
        </w:pBdr>
      </w:pPr>
      <w:r w:rsidRPr="00050478">
        <w:rPr>
          <w:highlight w:val="yellow"/>
        </w:rPr>
        <w:t xml:space="preserve">Using a </w:t>
      </w:r>
      <w:r w:rsidR="00A33FD2" w:rsidRPr="00050478">
        <w:rPr>
          <w:highlight w:val="yellow"/>
        </w:rPr>
        <w:t xml:space="preserve">plastic </w:t>
      </w:r>
      <w:r w:rsidRPr="00050478">
        <w:rPr>
          <w:highlight w:val="yellow"/>
        </w:rPr>
        <w:t>teaspoon, gently and quickly transfer the fish into the glass box containing the sponge into the previously made incision with ventral side of the fish facing up</w:t>
      </w:r>
      <w:r w:rsidRPr="00050478">
        <w:t>.</w:t>
      </w:r>
    </w:p>
    <w:p w14:paraId="04471657" w14:textId="77777777" w:rsidR="003D78DF" w:rsidRPr="00050478" w:rsidRDefault="003D78DF" w:rsidP="00CF2D66"/>
    <w:p w14:paraId="3630C56C" w14:textId="65386291" w:rsidR="003D78DF" w:rsidRPr="00050478" w:rsidRDefault="003D78DF" w:rsidP="00CF2D66">
      <w:r w:rsidRPr="00050478">
        <w:t xml:space="preserve">NOTE: Make sure the head of the fish is positioned </w:t>
      </w:r>
      <w:r w:rsidR="00CB7473" w:rsidRPr="00050478">
        <w:t xml:space="preserve">towards </w:t>
      </w:r>
      <w:r w:rsidR="00CF2D66">
        <w:t xml:space="preserve">the operator </w:t>
      </w:r>
      <w:r w:rsidR="00CB7473" w:rsidRPr="00050478">
        <w:t xml:space="preserve">(same direction as the notch of the transducer) and </w:t>
      </w:r>
      <w:r w:rsidRPr="00050478">
        <w:t xml:space="preserve">at a slightly higher level compared to the rest of the body to achieve better heart visualization. </w:t>
      </w:r>
    </w:p>
    <w:p w14:paraId="08129475" w14:textId="77777777" w:rsidR="003D78DF" w:rsidRPr="00050478" w:rsidRDefault="003D78DF" w:rsidP="00CF2D66"/>
    <w:p w14:paraId="4BD60646" w14:textId="382537EF" w:rsidR="003D78DF" w:rsidRPr="00050478" w:rsidRDefault="003D78DF" w:rsidP="00CF2D66">
      <w:pPr>
        <w:widowControl/>
        <w:numPr>
          <w:ilvl w:val="1"/>
          <w:numId w:val="1"/>
        </w:numPr>
        <w:pBdr>
          <w:top w:val="nil"/>
          <w:left w:val="nil"/>
          <w:bottom w:val="nil"/>
          <w:right w:val="nil"/>
          <w:between w:val="nil"/>
        </w:pBdr>
      </w:pPr>
      <w:r w:rsidRPr="00050478">
        <w:rPr>
          <w:highlight w:val="yellow"/>
        </w:rPr>
        <w:t xml:space="preserve">Gently lower the transducer </w:t>
      </w:r>
      <w:r w:rsidR="00B10248" w:rsidRPr="00050478">
        <w:rPr>
          <w:highlight w:val="yellow"/>
        </w:rPr>
        <w:t xml:space="preserve">(keeping its original position) </w:t>
      </w:r>
      <w:r w:rsidRPr="00050478">
        <w:rPr>
          <w:highlight w:val="yellow"/>
        </w:rPr>
        <w:t>using the handle on the rail system, placing it longitudinally and close to the ventral side of the fish</w:t>
      </w:r>
      <w:r w:rsidR="00CB7473" w:rsidRPr="00050478">
        <w:rPr>
          <w:highlight w:val="yellow"/>
        </w:rPr>
        <w:t xml:space="preserve"> with the notch of the transducer facing </w:t>
      </w:r>
      <w:r w:rsidR="00CF2D66" w:rsidRPr="00402C9A">
        <w:rPr>
          <w:highlight w:val="yellow"/>
        </w:rPr>
        <w:t>the operator</w:t>
      </w:r>
      <w:r w:rsidRPr="00402C9A">
        <w:rPr>
          <w:highlight w:val="yellow"/>
        </w:rPr>
        <w:t>.</w:t>
      </w:r>
      <w:r w:rsidRPr="00050478">
        <w:t xml:space="preserve"> Leave 2-3 mm </w:t>
      </w:r>
      <w:r w:rsidR="00CB7473" w:rsidRPr="00050478">
        <w:t>(no more than 1</w:t>
      </w:r>
      <w:r w:rsidR="00050478" w:rsidRPr="00050478">
        <w:t xml:space="preserve"> </w:t>
      </w:r>
      <w:r w:rsidR="00CB7473" w:rsidRPr="00050478">
        <w:t xml:space="preserve">cm) </w:t>
      </w:r>
      <w:r w:rsidRPr="00050478">
        <w:t xml:space="preserve">clearance from the fish. </w:t>
      </w:r>
      <w:r w:rsidRPr="00050478">
        <w:rPr>
          <w:highlight w:val="yellow"/>
        </w:rPr>
        <w:t xml:space="preserve">Adjust the </w:t>
      </w:r>
      <w:r w:rsidR="00B10248" w:rsidRPr="00050478">
        <w:rPr>
          <w:highlight w:val="yellow"/>
        </w:rPr>
        <w:t>platform in respect to the transducer</w:t>
      </w:r>
      <w:r w:rsidRPr="00050478">
        <w:rPr>
          <w:highlight w:val="yellow"/>
        </w:rPr>
        <w:t xml:space="preserve"> using the micromanipulator in all 3 axes until the fish heart is visualized and then start image acquisition</w:t>
      </w:r>
      <w:r w:rsidRPr="00050478">
        <w:t xml:space="preserve">. </w:t>
      </w:r>
      <w:r w:rsidR="00966641" w:rsidRPr="00050478">
        <w:t>The</w:t>
      </w:r>
      <w:r w:rsidR="00AC2939" w:rsidRPr="00050478">
        <w:t xml:space="preserve"> angle of the transducer should</w:t>
      </w:r>
      <w:r w:rsidR="00B10248" w:rsidRPr="00050478">
        <w:t xml:space="preserve"> not</w:t>
      </w:r>
      <w:r w:rsidR="00AC2939" w:rsidRPr="00050478">
        <w:t xml:space="preserve"> be changed during the entire image acquisition</w:t>
      </w:r>
      <w:r w:rsidR="00B10248" w:rsidRPr="00050478">
        <w:t xml:space="preserve"> (</w:t>
      </w:r>
      <w:r w:rsidR="00050478" w:rsidRPr="00050478">
        <w:rPr>
          <w:b/>
        </w:rPr>
        <w:t>Figure 2C</w:t>
      </w:r>
      <w:r w:rsidR="00B10248" w:rsidRPr="00050478">
        <w:t>)</w:t>
      </w:r>
      <w:r w:rsidR="00AC2939" w:rsidRPr="00050478">
        <w:t xml:space="preserve">. </w:t>
      </w:r>
      <w:r w:rsidR="00966641" w:rsidRPr="00050478">
        <w:t xml:space="preserve"> </w:t>
      </w:r>
    </w:p>
    <w:p w14:paraId="6AB113B5" w14:textId="77777777" w:rsidR="0034065B" w:rsidRPr="00050478" w:rsidRDefault="0034065B" w:rsidP="00CF2D66">
      <w:pPr>
        <w:widowControl/>
        <w:pBdr>
          <w:top w:val="nil"/>
          <w:left w:val="nil"/>
          <w:bottom w:val="nil"/>
          <w:right w:val="nil"/>
          <w:between w:val="nil"/>
        </w:pBdr>
      </w:pPr>
    </w:p>
    <w:p w14:paraId="713696C3" w14:textId="7267A421" w:rsidR="003D78DF" w:rsidRPr="00050478" w:rsidRDefault="00326E9B" w:rsidP="00CF2D66">
      <w:pPr>
        <w:widowControl/>
        <w:pBdr>
          <w:top w:val="nil"/>
          <w:left w:val="nil"/>
          <w:bottom w:val="nil"/>
          <w:right w:val="nil"/>
          <w:between w:val="nil"/>
        </w:pBdr>
      </w:pPr>
      <w:r w:rsidRPr="00050478">
        <w:t xml:space="preserve">NOTE: </w:t>
      </w:r>
      <w:proofErr w:type="gramStart"/>
      <w:r w:rsidR="00DB2AC0" w:rsidRPr="00050478">
        <w:t>As long as</w:t>
      </w:r>
      <w:proofErr w:type="gramEnd"/>
      <w:r w:rsidR="00DB2AC0" w:rsidRPr="00050478">
        <w:t xml:space="preserve"> there is enough proximity (up to 1</w:t>
      </w:r>
      <w:r w:rsidR="00402C9A">
        <w:t xml:space="preserve"> </w:t>
      </w:r>
      <w:r w:rsidR="00DB2AC0" w:rsidRPr="00050478">
        <w:t>cm), t</w:t>
      </w:r>
      <w:r w:rsidRPr="00050478">
        <w:t xml:space="preserve">he water on top of the fish will provide a contact surface via liquid surface tension that allows transmission of the ultrasound waves between the probe and the fish. </w:t>
      </w:r>
      <w:r w:rsidR="00DB2AC0" w:rsidRPr="00050478">
        <w:t>Therefore, there is no</w:t>
      </w:r>
      <w:r w:rsidRPr="00050478">
        <w:t xml:space="preserve"> need to push the transducer against the fish</w:t>
      </w:r>
      <w:r w:rsidR="00DB2AC0" w:rsidRPr="00050478">
        <w:t>.</w:t>
      </w:r>
      <w:r w:rsidR="0034065B" w:rsidRPr="00050478">
        <w:t xml:space="preserve"> </w:t>
      </w:r>
      <w:r w:rsidR="003D78DF" w:rsidRPr="00050478">
        <w:t xml:space="preserve">Try to complete this step and finish the scan in less than 3 minutes to prevent fish death or a decrease of the heart rate during image acquisition. If needed, use a timer. The heart can be found on the upper side of the screen towards the left side of the eye, which can be easily visualized if moving the x-axis all the way to the right. If there is continued difficulty in finding the heart while in B-Mode, switch to color Doppler mode, which will allow for tracking blood flow (red indicates blood flowing towards </w:t>
      </w:r>
      <w:r w:rsidR="00CF2D66">
        <w:t>the operator</w:t>
      </w:r>
      <w:r w:rsidR="003D78DF" w:rsidRPr="00050478">
        <w:t>) and locating the heart.</w:t>
      </w:r>
    </w:p>
    <w:p w14:paraId="5642A49C" w14:textId="77777777" w:rsidR="003D78DF" w:rsidRPr="00050478" w:rsidRDefault="003D78DF" w:rsidP="00CF2D66"/>
    <w:p w14:paraId="55B1D28E" w14:textId="1BD979AB" w:rsidR="003D78DF" w:rsidRPr="00050478" w:rsidRDefault="003D78DF" w:rsidP="00CF2D66">
      <w:pPr>
        <w:numPr>
          <w:ilvl w:val="0"/>
          <w:numId w:val="1"/>
        </w:numPr>
        <w:rPr>
          <w:rFonts w:asciiTheme="minorHAnsi" w:eastAsia="Times New Roman" w:hAnsiTheme="minorHAnsi" w:cstheme="minorHAnsi"/>
          <w:b/>
          <w:bCs/>
          <w:highlight w:val="yellow"/>
        </w:rPr>
      </w:pPr>
      <w:r w:rsidRPr="00050478">
        <w:rPr>
          <w:rFonts w:asciiTheme="minorHAnsi" w:eastAsia="Times New Roman" w:hAnsiTheme="minorHAnsi" w:cstheme="minorHAnsi"/>
          <w:b/>
          <w:bCs/>
          <w:highlight w:val="yellow"/>
        </w:rPr>
        <w:t xml:space="preserve">Image acquisition </w:t>
      </w:r>
    </w:p>
    <w:p w14:paraId="21E78248" w14:textId="3D73289B" w:rsidR="003D78DF" w:rsidRDefault="003D78DF" w:rsidP="00CF2D66">
      <w:pPr>
        <w:rPr>
          <w:rFonts w:asciiTheme="minorHAnsi" w:eastAsia="Times New Roman" w:hAnsiTheme="minorHAnsi" w:cstheme="minorHAnsi"/>
          <w:b/>
          <w:bCs/>
        </w:rPr>
      </w:pPr>
    </w:p>
    <w:p w14:paraId="05E9963B" w14:textId="083E8B41" w:rsidR="00050478" w:rsidRDefault="00050478" w:rsidP="00CF2D66">
      <w:r>
        <w:t xml:space="preserve">NOTE: See </w:t>
      </w:r>
      <w:r w:rsidRPr="00050478">
        <w:rPr>
          <w:b/>
          <w:bCs/>
        </w:rPr>
        <w:t>Table of Materials</w:t>
      </w:r>
      <w:r>
        <w:rPr>
          <w:b/>
          <w:bCs/>
        </w:rPr>
        <w:t xml:space="preserve"> </w:t>
      </w:r>
      <w:r>
        <w:t>for imaging system and image analysis software.</w:t>
      </w:r>
      <w:r w:rsidRPr="00050478">
        <w:t xml:space="preserve"> </w:t>
      </w:r>
    </w:p>
    <w:p w14:paraId="5AF49DFE" w14:textId="77777777" w:rsidR="00050478" w:rsidRPr="00050478" w:rsidRDefault="00050478" w:rsidP="00CF2D66">
      <w:pPr>
        <w:rPr>
          <w:rFonts w:asciiTheme="minorHAnsi" w:eastAsia="Times New Roman" w:hAnsiTheme="minorHAnsi" w:cstheme="minorHAnsi"/>
          <w:b/>
          <w:bCs/>
        </w:rPr>
      </w:pPr>
    </w:p>
    <w:p w14:paraId="497DBED3" w14:textId="011D556A" w:rsidR="003D78DF" w:rsidRPr="00050478" w:rsidRDefault="003D78DF" w:rsidP="00CF2D66">
      <w:pPr>
        <w:numPr>
          <w:ilvl w:val="1"/>
          <w:numId w:val="1"/>
        </w:numPr>
        <w:rPr>
          <w:rFonts w:asciiTheme="minorHAnsi" w:eastAsia="Times New Roman" w:hAnsiTheme="minorHAnsi" w:cstheme="minorBidi"/>
          <w:b/>
          <w:bCs/>
          <w:highlight w:val="yellow"/>
        </w:rPr>
      </w:pPr>
      <w:r w:rsidRPr="00050478">
        <w:rPr>
          <w:rFonts w:asciiTheme="minorHAnsi" w:eastAsia="Times New Roman" w:hAnsiTheme="minorHAnsi" w:cstheme="minorBidi"/>
          <w:b/>
          <w:bCs/>
          <w:highlight w:val="yellow"/>
        </w:rPr>
        <w:t>Longitudinal View B-Mode</w:t>
      </w:r>
    </w:p>
    <w:p w14:paraId="780E871B" w14:textId="5D627123" w:rsidR="003D78DF" w:rsidRPr="00050478" w:rsidRDefault="003D78DF" w:rsidP="00CF2D66">
      <w:pPr>
        <w:ind w:firstLine="60"/>
        <w:rPr>
          <w:rFonts w:asciiTheme="minorHAnsi" w:hAnsiTheme="minorHAnsi" w:cstheme="minorHAnsi"/>
          <w:color w:val="000000" w:themeColor="text1"/>
          <w:highlight w:val="yellow"/>
        </w:rPr>
      </w:pPr>
    </w:p>
    <w:p w14:paraId="60620A92" w14:textId="249B3D4F" w:rsidR="003D78DF" w:rsidRPr="00050478" w:rsidRDefault="003D78DF" w:rsidP="00CF2D66">
      <w:pPr>
        <w:numPr>
          <w:ilvl w:val="2"/>
          <w:numId w:val="1"/>
        </w:numPr>
        <w:rPr>
          <w:rFonts w:asciiTheme="minorHAnsi" w:eastAsia="Times New Roman" w:hAnsiTheme="minorHAnsi" w:cstheme="minorHAnsi"/>
        </w:rPr>
      </w:pPr>
      <w:r w:rsidRPr="00050478">
        <w:rPr>
          <w:rFonts w:asciiTheme="minorHAnsi" w:eastAsia="Times New Roman" w:hAnsiTheme="minorHAnsi" w:cstheme="minorHAnsi"/>
          <w:highlight w:val="yellow"/>
        </w:rPr>
        <w:t>After localizing the heart, select or stay in B-Mode (found at the bottom left side of the touchscreen after having initiated a new series) and reduce the field in order to zoom in and have a closer look at the heart for easier tracing during analysis.</w:t>
      </w:r>
      <w:r w:rsidRPr="00050478">
        <w:rPr>
          <w:rFonts w:asciiTheme="minorHAnsi" w:eastAsia="Times New Roman" w:hAnsiTheme="minorHAnsi" w:cstheme="minorHAnsi"/>
        </w:rPr>
        <w:t xml:space="preserve"> </w:t>
      </w:r>
    </w:p>
    <w:p w14:paraId="2C3C754E" w14:textId="77777777" w:rsidR="003D78DF" w:rsidRPr="00050478" w:rsidRDefault="003D78DF" w:rsidP="00CF2D66">
      <w:pPr>
        <w:rPr>
          <w:rFonts w:asciiTheme="minorHAnsi" w:eastAsia="Times New Roman" w:hAnsiTheme="minorHAnsi" w:cstheme="minorHAnsi"/>
        </w:rPr>
      </w:pPr>
    </w:p>
    <w:p w14:paraId="266D0B40" w14:textId="597C7162" w:rsidR="003D78DF" w:rsidRPr="00050478" w:rsidRDefault="009A72DD" w:rsidP="00CF2D66">
      <w:pPr>
        <w:numPr>
          <w:ilvl w:val="2"/>
          <w:numId w:val="1"/>
        </w:numPr>
        <w:rPr>
          <w:rFonts w:asciiTheme="minorHAnsi" w:eastAsia="Times New Roman" w:hAnsiTheme="minorHAnsi" w:cstheme="minorHAnsi"/>
        </w:rPr>
      </w:pPr>
      <w:r w:rsidRPr="00050478">
        <w:rPr>
          <w:rFonts w:asciiTheme="minorHAnsi" w:eastAsia="Times New Roman" w:hAnsiTheme="minorHAnsi" w:cstheme="minorHAnsi"/>
          <w:highlight w:val="yellow"/>
        </w:rPr>
        <w:lastRenderedPageBreak/>
        <w:t xml:space="preserve">In order to have a closer and clearer view of the heart in </w:t>
      </w:r>
      <w:r w:rsidR="003D78DF" w:rsidRPr="00050478">
        <w:rPr>
          <w:rFonts w:asciiTheme="minorHAnsi" w:eastAsia="Times New Roman" w:hAnsiTheme="minorHAnsi" w:cstheme="minorHAnsi"/>
          <w:highlight w:val="yellow"/>
        </w:rPr>
        <w:t xml:space="preserve">B-Mode image </w:t>
      </w:r>
      <w:r w:rsidR="00402C9A">
        <w:rPr>
          <w:rFonts w:asciiTheme="minorHAnsi" w:eastAsia="Times New Roman" w:hAnsiTheme="minorHAnsi" w:cstheme="minorHAnsi"/>
          <w:highlight w:val="yellow"/>
        </w:rPr>
        <w:t>acquisition,</w:t>
      </w:r>
      <w:r w:rsidR="003D78DF" w:rsidRPr="00050478">
        <w:rPr>
          <w:rFonts w:asciiTheme="minorHAnsi" w:eastAsia="Times New Roman" w:hAnsiTheme="minorHAnsi" w:cstheme="minorHAnsi"/>
          <w:highlight w:val="yellow"/>
        </w:rPr>
        <w:t xml:space="preserve"> reduc</w:t>
      </w:r>
      <w:r w:rsidR="00BF25AF" w:rsidRPr="00050478">
        <w:rPr>
          <w:rFonts w:asciiTheme="minorHAnsi" w:eastAsia="Times New Roman" w:hAnsiTheme="minorHAnsi" w:cstheme="minorHAnsi"/>
          <w:highlight w:val="yellow"/>
        </w:rPr>
        <w:t>e</w:t>
      </w:r>
      <w:r w:rsidR="003D78DF" w:rsidRPr="00050478">
        <w:rPr>
          <w:rFonts w:asciiTheme="minorHAnsi" w:eastAsia="Times New Roman" w:hAnsiTheme="minorHAnsi" w:cstheme="minorHAnsi"/>
          <w:highlight w:val="yellow"/>
        </w:rPr>
        <w:t xml:space="preserve"> the field by zooming in. Use the touchscreen to manually narrow the field on both the x- and y-axes.</w:t>
      </w:r>
      <w:r w:rsidR="003D78DF" w:rsidRPr="00050478">
        <w:rPr>
          <w:rFonts w:asciiTheme="minorHAnsi" w:eastAsia="Times New Roman" w:hAnsiTheme="minorHAnsi" w:cstheme="minorHAnsi"/>
        </w:rPr>
        <w:t xml:space="preserve"> </w:t>
      </w:r>
    </w:p>
    <w:p w14:paraId="690E1D91" w14:textId="77777777" w:rsidR="00BF25AF" w:rsidRPr="00050478" w:rsidRDefault="00BF25AF" w:rsidP="00CF2D66">
      <w:pPr>
        <w:rPr>
          <w:rFonts w:asciiTheme="minorHAnsi" w:hAnsiTheme="minorHAnsi" w:cstheme="minorHAnsi"/>
          <w:color w:val="000000" w:themeColor="text1"/>
        </w:rPr>
      </w:pPr>
    </w:p>
    <w:p w14:paraId="40556EE4" w14:textId="1616A97A" w:rsidR="003D78DF" w:rsidRPr="00050478" w:rsidRDefault="00BF25AF" w:rsidP="00CF2D66">
      <w:pPr>
        <w:numPr>
          <w:ilvl w:val="2"/>
          <w:numId w:val="1"/>
        </w:numPr>
        <w:rPr>
          <w:color w:val="000000" w:themeColor="text1"/>
        </w:rPr>
      </w:pPr>
      <w:r w:rsidRPr="00050478">
        <w:rPr>
          <w:color w:val="000000" w:themeColor="text1"/>
          <w:highlight w:val="yellow"/>
        </w:rPr>
        <w:t>If needed, enhance the quality/contrast of the image by setting the dynamic range to 45</w:t>
      </w:r>
      <w:r w:rsidR="00402C9A">
        <w:rPr>
          <w:color w:val="000000" w:themeColor="text1"/>
          <w:highlight w:val="yellow"/>
        </w:rPr>
        <w:t>–</w:t>
      </w:r>
      <w:r w:rsidRPr="00050478">
        <w:rPr>
          <w:color w:val="000000" w:themeColor="text1"/>
          <w:highlight w:val="yellow"/>
        </w:rPr>
        <w:t xml:space="preserve">50 </w:t>
      </w:r>
      <w:proofErr w:type="spellStart"/>
      <w:r w:rsidRPr="00050478">
        <w:rPr>
          <w:color w:val="000000" w:themeColor="text1"/>
          <w:highlight w:val="yellow"/>
        </w:rPr>
        <w:t>dB.</w:t>
      </w:r>
      <w:proofErr w:type="spellEnd"/>
      <w:r w:rsidRPr="00050478">
        <w:rPr>
          <w:color w:val="000000" w:themeColor="text1"/>
          <w:highlight w:val="yellow"/>
        </w:rPr>
        <w:t xml:space="preserve"> Go to the B-mode controls in the </w:t>
      </w:r>
      <w:r w:rsidRPr="00050478">
        <w:rPr>
          <w:b/>
          <w:bCs/>
          <w:color w:val="000000" w:themeColor="text1"/>
          <w:highlight w:val="yellow"/>
        </w:rPr>
        <w:t>More Controls</w:t>
      </w:r>
      <w:r w:rsidRPr="00050478">
        <w:rPr>
          <w:color w:val="000000" w:themeColor="text1"/>
          <w:highlight w:val="yellow"/>
        </w:rPr>
        <w:t xml:space="preserve"> option and subsequently save the change to </w:t>
      </w:r>
      <w:r w:rsidRPr="00050478">
        <w:rPr>
          <w:b/>
          <w:bCs/>
          <w:color w:val="000000" w:themeColor="text1"/>
          <w:highlight w:val="yellow"/>
        </w:rPr>
        <w:t>Mode Presets</w:t>
      </w:r>
      <w:r w:rsidRPr="00050478">
        <w:rPr>
          <w:color w:val="000000" w:themeColor="text1"/>
          <w:highlight w:val="yellow"/>
        </w:rPr>
        <w:t xml:space="preserve">. Tap </w:t>
      </w:r>
      <w:r w:rsidRPr="00050478">
        <w:rPr>
          <w:b/>
          <w:bCs/>
          <w:color w:val="000000" w:themeColor="text1"/>
          <w:highlight w:val="yellow"/>
        </w:rPr>
        <w:t>Mode Presets</w:t>
      </w:r>
      <w:r w:rsidRPr="00050478">
        <w:rPr>
          <w:color w:val="000000" w:themeColor="text1"/>
          <w:highlight w:val="yellow"/>
        </w:rPr>
        <w:t xml:space="preserve"> to select </w:t>
      </w:r>
      <w:r w:rsidR="00CF2D66">
        <w:rPr>
          <w:color w:val="000000" w:themeColor="text1"/>
          <w:highlight w:val="yellow"/>
        </w:rPr>
        <w:t>the</w:t>
      </w:r>
      <w:r w:rsidRPr="00050478">
        <w:rPr>
          <w:color w:val="000000" w:themeColor="text1"/>
          <w:highlight w:val="yellow"/>
        </w:rPr>
        <w:t xml:space="preserve"> optimized image acquisition setting every time before starting to image a new series.</w:t>
      </w:r>
    </w:p>
    <w:p w14:paraId="688AF1D2" w14:textId="77777777" w:rsidR="00BF25AF" w:rsidRPr="00050478" w:rsidRDefault="00BF25AF" w:rsidP="00CF2D66">
      <w:pPr>
        <w:rPr>
          <w:rFonts w:asciiTheme="minorHAnsi" w:eastAsia="Times New Roman" w:hAnsiTheme="minorHAnsi" w:cstheme="minorHAnsi"/>
        </w:rPr>
      </w:pPr>
    </w:p>
    <w:p w14:paraId="288BF619" w14:textId="37CE28D3" w:rsidR="003D78DF" w:rsidRPr="00050478" w:rsidRDefault="003D78DF" w:rsidP="00CF2D66">
      <w:pPr>
        <w:numPr>
          <w:ilvl w:val="2"/>
          <w:numId w:val="1"/>
        </w:numPr>
        <w:rPr>
          <w:rFonts w:asciiTheme="minorHAnsi" w:hAnsiTheme="minorHAnsi" w:cstheme="minorBidi"/>
        </w:rPr>
      </w:pPr>
      <w:r w:rsidRPr="00050478">
        <w:rPr>
          <w:rFonts w:asciiTheme="minorHAnsi" w:eastAsia="Times New Roman" w:hAnsiTheme="minorHAnsi" w:cstheme="minorBidi"/>
          <w:highlight w:val="yellow"/>
        </w:rPr>
        <w:t>Take as many images as desired in the long axis plane</w:t>
      </w:r>
      <w:r w:rsidR="00E4058A" w:rsidRPr="00050478">
        <w:rPr>
          <w:rFonts w:asciiTheme="minorHAnsi" w:eastAsia="Times New Roman" w:hAnsiTheme="minorHAnsi" w:cstheme="minorBidi"/>
          <w:highlight w:val="yellow"/>
        </w:rPr>
        <w:t xml:space="preserve"> by select</w:t>
      </w:r>
      <w:r w:rsidR="00402C9A">
        <w:rPr>
          <w:rFonts w:asciiTheme="minorHAnsi" w:eastAsia="Times New Roman" w:hAnsiTheme="minorHAnsi" w:cstheme="minorBidi"/>
          <w:highlight w:val="yellow"/>
        </w:rPr>
        <w:t>ing</w:t>
      </w:r>
      <w:r w:rsidR="00E4058A" w:rsidRPr="00050478">
        <w:rPr>
          <w:rFonts w:asciiTheme="minorHAnsi" w:eastAsia="Times New Roman" w:hAnsiTheme="minorHAnsi" w:cstheme="minorBidi"/>
          <w:highlight w:val="yellow"/>
        </w:rPr>
        <w:t xml:space="preserve"> </w:t>
      </w:r>
      <w:r w:rsidR="00E4058A" w:rsidRPr="00402C9A">
        <w:rPr>
          <w:rFonts w:asciiTheme="minorHAnsi" w:eastAsia="Times New Roman" w:hAnsiTheme="minorHAnsi" w:cstheme="minorBidi"/>
          <w:b/>
          <w:bCs/>
          <w:highlight w:val="yellow"/>
        </w:rPr>
        <w:t>Save Image</w:t>
      </w:r>
      <w:r w:rsidRPr="00050478">
        <w:rPr>
          <w:rFonts w:asciiTheme="minorHAnsi" w:eastAsia="Times New Roman" w:hAnsiTheme="minorHAnsi" w:cstheme="minorBidi"/>
          <w:highlight w:val="yellow"/>
        </w:rPr>
        <w:t>.</w:t>
      </w:r>
      <w:r w:rsidRPr="00050478">
        <w:rPr>
          <w:rFonts w:asciiTheme="minorHAnsi" w:eastAsia="Times New Roman" w:hAnsiTheme="minorHAnsi" w:cstheme="minorBidi"/>
        </w:rPr>
        <w:t xml:space="preserve"> </w:t>
      </w:r>
    </w:p>
    <w:p w14:paraId="1C6CEBAF" w14:textId="77777777" w:rsidR="003D78DF" w:rsidRPr="00050478" w:rsidRDefault="003D78DF" w:rsidP="00CF2D66">
      <w:pPr>
        <w:rPr>
          <w:color w:val="000000" w:themeColor="text1"/>
        </w:rPr>
      </w:pPr>
    </w:p>
    <w:p w14:paraId="199A60CF" w14:textId="7185278B" w:rsidR="003D78DF" w:rsidRPr="00050478" w:rsidRDefault="003D78DF" w:rsidP="00CF2D66">
      <w:pPr>
        <w:pStyle w:val="EndNoteBibliography"/>
        <w:jc w:val="left"/>
      </w:pPr>
      <w:r w:rsidRPr="00050478">
        <w:rPr>
          <w:color w:val="000000" w:themeColor="text1"/>
        </w:rPr>
        <w:t xml:space="preserve">NOTE: </w:t>
      </w:r>
      <w:r w:rsidR="00BF25AF" w:rsidRPr="00050478">
        <w:rPr>
          <w:color w:val="000000" w:themeColor="text1"/>
        </w:rPr>
        <w:t xml:space="preserve">More detailed information and training resources on image acquisition can be found </w:t>
      </w:r>
      <w:r w:rsidR="00402C9A">
        <w:rPr>
          <w:color w:val="000000" w:themeColor="text1"/>
        </w:rPr>
        <w:t xml:space="preserve">at </w:t>
      </w:r>
      <w:r w:rsidR="00050478">
        <w:rPr>
          <w:color w:val="000000" w:themeColor="text1"/>
        </w:rPr>
        <w:t>&lt;</w:t>
      </w:r>
      <w:r w:rsidR="00BF25AF" w:rsidRPr="00050478">
        <w:rPr>
          <w:iCs/>
        </w:rPr>
        <w:t>https://www.visualsonics.com/product/software/vevo-lab</w:t>
      </w:r>
      <w:r w:rsidR="00050478" w:rsidRPr="00050478">
        <w:rPr>
          <w:iCs/>
        </w:rPr>
        <w:t>&gt;</w:t>
      </w:r>
      <w:r w:rsidR="00BF25AF" w:rsidRPr="00050478">
        <w:rPr>
          <w:i/>
        </w:rPr>
        <w:t xml:space="preserve"> </w:t>
      </w:r>
      <w:r w:rsidR="00050478">
        <w:rPr>
          <w:iCs/>
        </w:rPr>
        <w:t>and &lt;</w:t>
      </w:r>
      <w:r w:rsidR="00BF25AF" w:rsidRPr="00050478">
        <w:rPr>
          <w:iCs/>
        </w:rPr>
        <w:t>https://www.visualsonics.com</w:t>
      </w:r>
      <w:r w:rsidR="00050478">
        <w:rPr>
          <w:iCs/>
        </w:rPr>
        <w:t>/L</w:t>
      </w:r>
      <w:r w:rsidR="00BF25AF" w:rsidRPr="00050478">
        <w:rPr>
          <w:iCs/>
        </w:rPr>
        <w:t>earning-hub-online-video-training-our-users</w:t>
      </w:r>
      <w:r w:rsidR="00050478">
        <w:rPr>
          <w:iCs/>
        </w:rPr>
        <w:t>&gt;</w:t>
      </w:r>
      <w:r w:rsidR="00050478" w:rsidRPr="00050478">
        <w:rPr>
          <w:iCs/>
          <w:color w:val="000000" w:themeColor="text1"/>
        </w:rPr>
        <w:t>.</w:t>
      </w:r>
    </w:p>
    <w:p w14:paraId="52809C92" w14:textId="5020DC06" w:rsidR="003D78DF" w:rsidRPr="00050478" w:rsidRDefault="003D78DF" w:rsidP="00CF2D66">
      <w:pPr>
        <w:ind w:firstLine="60"/>
        <w:rPr>
          <w:rFonts w:asciiTheme="minorHAnsi" w:hAnsiTheme="minorHAnsi" w:cstheme="minorHAnsi"/>
        </w:rPr>
      </w:pPr>
    </w:p>
    <w:p w14:paraId="2B036FCC" w14:textId="17A5BADB" w:rsidR="003D78DF" w:rsidRPr="00050478" w:rsidRDefault="003D78DF" w:rsidP="00CF2D66">
      <w:pPr>
        <w:numPr>
          <w:ilvl w:val="1"/>
          <w:numId w:val="1"/>
        </w:numPr>
        <w:rPr>
          <w:rFonts w:asciiTheme="minorHAnsi" w:hAnsiTheme="minorHAnsi" w:cstheme="minorBidi"/>
          <w:highlight w:val="yellow"/>
        </w:rPr>
      </w:pPr>
      <w:r w:rsidRPr="00050478">
        <w:rPr>
          <w:rFonts w:asciiTheme="minorHAnsi" w:eastAsia="Times New Roman" w:hAnsiTheme="minorHAnsi" w:cstheme="minorBidi"/>
          <w:b/>
          <w:bCs/>
          <w:highlight w:val="yellow"/>
        </w:rPr>
        <w:t xml:space="preserve">Longitudinal View Pulse Wave </w:t>
      </w:r>
    </w:p>
    <w:p w14:paraId="3DE4A805" w14:textId="4BFE33E2" w:rsidR="003D78DF" w:rsidRPr="00050478" w:rsidRDefault="003D78DF" w:rsidP="00CF2D66">
      <w:pPr>
        <w:ind w:firstLine="60"/>
        <w:rPr>
          <w:rFonts w:asciiTheme="minorHAnsi" w:hAnsiTheme="minorHAnsi" w:cstheme="minorHAnsi"/>
          <w:highlight w:val="yellow"/>
        </w:rPr>
      </w:pPr>
    </w:p>
    <w:p w14:paraId="080EA987" w14:textId="779F5914" w:rsidR="003D78DF" w:rsidRPr="00050478" w:rsidRDefault="003D78DF" w:rsidP="00CF2D66">
      <w:pPr>
        <w:numPr>
          <w:ilvl w:val="2"/>
          <w:numId w:val="1"/>
        </w:numPr>
        <w:rPr>
          <w:rFonts w:asciiTheme="minorHAnsi" w:hAnsiTheme="minorHAnsi" w:cstheme="minorBidi"/>
          <w:color w:val="000000" w:themeColor="text1"/>
          <w:highlight w:val="yellow"/>
        </w:rPr>
      </w:pPr>
      <w:r w:rsidRPr="00050478">
        <w:rPr>
          <w:rFonts w:asciiTheme="minorHAnsi" w:eastAsia="Times New Roman" w:hAnsiTheme="minorHAnsi" w:cstheme="minorBidi"/>
          <w:highlight w:val="yellow"/>
        </w:rPr>
        <w:t xml:space="preserve">Switch to </w:t>
      </w:r>
      <w:r w:rsidR="11A7D774" w:rsidRPr="00050478">
        <w:rPr>
          <w:rFonts w:asciiTheme="minorHAnsi" w:eastAsia="Times New Roman" w:hAnsiTheme="minorHAnsi" w:cstheme="minorBidi"/>
          <w:highlight w:val="yellow"/>
        </w:rPr>
        <w:t>C</w:t>
      </w:r>
      <w:r w:rsidRPr="00050478">
        <w:rPr>
          <w:rFonts w:asciiTheme="minorHAnsi" w:eastAsia="Times New Roman" w:hAnsiTheme="minorHAnsi" w:cstheme="minorBidi"/>
          <w:highlight w:val="yellow"/>
        </w:rPr>
        <w:t>olor Doppler for blood flow detection (</w:t>
      </w:r>
      <w:r w:rsidR="00765B8B" w:rsidRPr="00050478">
        <w:rPr>
          <w:rFonts w:asciiTheme="minorHAnsi" w:eastAsia="Times New Roman" w:hAnsiTheme="minorHAnsi" w:cstheme="minorBidi"/>
          <w:highlight w:val="yellow"/>
        </w:rPr>
        <w:t>select</w:t>
      </w:r>
      <w:r w:rsidRPr="00050478">
        <w:rPr>
          <w:rFonts w:asciiTheme="minorHAnsi" w:eastAsia="Times New Roman" w:hAnsiTheme="minorHAnsi" w:cstheme="minorBidi"/>
          <w:highlight w:val="yellow"/>
        </w:rPr>
        <w:t xml:space="preserve"> </w:t>
      </w:r>
      <w:r w:rsidRPr="00050478">
        <w:rPr>
          <w:rFonts w:asciiTheme="minorHAnsi" w:eastAsia="Times New Roman" w:hAnsiTheme="minorHAnsi" w:cstheme="minorBidi"/>
          <w:b/>
          <w:bCs/>
          <w:highlight w:val="yellow"/>
        </w:rPr>
        <w:t>Color</w:t>
      </w:r>
      <w:r w:rsidR="00765B8B" w:rsidRPr="00050478">
        <w:rPr>
          <w:rFonts w:asciiTheme="minorHAnsi" w:eastAsia="Times New Roman" w:hAnsiTheme="minorHAnsi" w:cstheme="minorBidi"/>
          <w:highlight w:val="yellow"/>
        </w:rPr>
        <w:t xml:space="preserve"> button</w:t>
      </w:r>
      <w:r w:rsidRPr="00050478">
        <w:rPr>
          <w:rFonts w:asciiTheme="minorHAnsi" w:eastAsia="Times New Roman" w:hAnsiTheme="minorHAnsi" w:cstheme="minorBidi"/>
          <w:highlight w:val="yellow"/>
        </w:rPr>
        <w:t>) and acquisition (found at the bottom left side of the touchscreen after having initiated a new series).</w:t>
      </w:r>
    </w:p>
    <w:p w14:paraId="358A4E20" w14:textId="77777777" w:rsidR="003D78DF" w:rsidRPr="00050478" w:rsidRDefault="003D78DF" w:rsidP="00CF2D66">
      <w:pPr>
        <w:rPr>
          <w:rFonts w:asciiTheme="minorHAnsi" w:eastAsia="Times New Roman" w:hAnsiTheme="minorHAnsi" w:cstheme="minorHAnsi"/>
          <w:highlight w:val="yellow"/>
        </w:rPr>
      </w:pPr>
    </w:p>
    <w:p w14:paraId="15E3F04D" w14:textId="26ACA745" w:rsidR="003D78DF" w:rsidRPr="00050478" w:rsidRDefault="00A312B1" w:rsidP="00CF2D66">
      <w:pPr>
        <w:numPr>
          <w:ilvl w:val="2"/>
          <w:numId w:val="1"/>
        </w:numPr>
        <w:rPr>
          <w:rFonts w:asciiTheme="minorHAnsi" w:eastAsia="Times New Roman" w:hAnsiTheme="minorHAnsi" w:cstheme="minorHAnsi"/>
          <w:highlight w:val="yellow"/>
        </w:rPr>
      </w:pPr>
      <w:r w:rsidRPr="00050478">
        <w:rPr>
          <w:rFonts w:asciiTheme="minorHAnsi" w:eastAsia="Times New Roman" w:hAnsiTheme="minorHAnsi" w:cstheme="minorBidi"/>
          <w:highlight w:val="yellow"/>
        </w:rPr>
        <w:t>Using the touch screen p</w:t>
      </w:r>
      <w:r w:rsidR="003D78DF" w:rsidRPr="00050478">
        <w:rPr>
          <w:rFonts w:asciiTheme="minorHAnsi" w:eastAsia="Times New Roman" w:hAnsiTheme="minorHAnsi" w:cstheme="minorBidi"/>
          <w:highlight w:val="yellow"/>
        </w:rPr>
        <w:t>osition the quadrant on top of the atrioventricular valve and localize the inflow, which will be distinguished by the red color signa</w:t>
      </w:r>
      <w:r w:rsidR="00325232" w:rsidRPr="00050478">
        <w:rPr>
          <w:rFonts w:asciiTheme="minorHAnsi" w:eastAsia="Times New Roman" w:hAnsiTheme="minorHAnsi" w:cstheme="minorBidi"/>
          <w:highlight w:val="yellow"/>
        </w:rPr>
        <w:t>l</w:t>
      </w:r>
      <w:r w:rsidR="00BB463A" w:rsidRPr="00050478">
        <w:rPr>
          <w:rFonts w:asciiTheme="minorHAnsi" w:eastAsia="Times New Roman" w:hAnsiTheme="minorHAnsi" w:cstheme="minorBidi"/>
          <w:highlight w:val="yellow"/>
        </w:rPr>
        <w:t xml:space="preserve"> (</w:t>
      </w:r>
      <w:r w:rsidR="00050478" w:rsidRPr="00050478">
        <w:rPr>
          <w:rFonts w:asciiTheme="minorHAnsi" w:eastAsia="Times New Roman" w:hAnsiTheme="minorHAnsi" w:cstheme="minorBidi"/>
          <w:b/>
          <w:highlight w:val="yellow"/>
        </w:rPr>
        <w:t>Figure 3A</w:t>
      </w:r>
      <w:r w:rsidR="00BB463A" w:rsidRPr="00050478">
        <w:rPr>
          <w:rFonts w:asciiTheme="minorHAnsi" w:eastAsia="Times New Roman" w:hAnsiTheme="minorHAnsi" w:cstheme="minorBidi"/>
          <w:highlight w:val="yellow"/>
        </w:rPr>
        <w:t>)</w:t>
      </w:r>
      <w:r w:rsidR="003D78DF" w:rsidRPr="00050478">
        <w:rPr>
          <w:rFonts w:asciiTheme="minorHAnsi" w:eastAsia="Times New Roman" w:hAnsiTheme="minorHAnsi" w:cstheme="minorBidi"/>
          <w:highlight w:val="yellow"/>
        </w:rPr>
        <w:t xml:space="preserve">. Reduce the quadrant area as much as possible to increase the frame rate. </w:t>
      </w:r>
    </w:p>
    <w:p w14:paraId="6486892C" w14:textId="77777777" w:rsidR="003D78DF" w:rsidRPr="00050478" w:rsidRDefault="003D78DF" w:rsidP="00CF2D66">
      <w:pPr>
        <w:rPr>
          <w:rFonts w:asciiTheme="minorHAnsi" w:eastAsia="Times New Roman" w:hAnsiTheme="minorHAnsi" w:cstheme="minorBidi"/>
        </w:rPr>
      </w:pPr>
    </w:p>
    <w:p w14:paraId="1849369A" w14:textId="77777777" w:rsidR="003D78DF" w:rsidRPr="00050478" w:rsidRDefault="003D78DF" w:rsidP="00CF2D66">
      <w:pPr>
        <w:rPr>
          <w:rFonts w:asciiTheme="minorHAnsi" w:eastAsia="Times New Roman" w:hAnsiTheme="minorHAnsi" w:cstheme="minorBidi"/>
        </w:rPr>
      </w:pPr>
      <w:r w:rsidRPr="00050478">
        <w:rPr>
          <w:rFonts w:asciiTheme="minorHAnsi" w:eastAsia="Times New Roman" w:hAnsiTheme="minorHAnsi" w:cstheme="minorBidi"/>
        </w:rPr>
        <w:t xml:space="preserve">NOTE: Lower the Color </w:t>
      </w:r>
      <w:r w:rsidRPr="00050478">
        <w:t xml:space="preserve">pulse-repetition-frequency (Color </w:t>
      </w:r>
      <w:r w:rsidRPr="00050478">
        <w:rPr>
          <w:rFonts w:asciiTheme="minorHAnsi" w:eastAsia="Times New Roman" w:hAnsiTheme="minorHAnsi" w:cstheme="minorBidi"/>
        </w:rPr>
        <w:t xml:space="preserve">PRF) (velocity range) to ensure yellow color can be seen in the velocity profile of the Color Doppler image. This will increase the range of velocities that can be seen and will help to create a mosaic of color that will allow to visualize more clearly the peak velocities. </w:t>
      </w:r>
    </w:p>
    <w:p w14:paraId="4BC06EB6" w14:textId="77777777" w:rsidR="003D78DF" w:rsidRPr="00050478" w:rsidRDefault="003D78DF" w:rsidP="00CF2D66">
      <w:pPr>
        <w:widowControl/>
        <w:jc w:val="left"/>
        <w:rPr>
          <w:rFonts w:eastAsia="Times New Roman"/>
        </w:rPr>
      </w:pPr>
    </w:p>
    <w:p w14:paraId="306421DF" w14:textId="33BE7C31" w:rsidR="003D78DF" w:rsidRPr="00050478" w:rsidRDefault="6E9CAEDA" w:rsidP="00CF2D66">
      <w:pPr>
        <w:numPr>
          <w:ilvl w:val="2"/>
          <w:numId w:val="1"/>
        </w:numPr>
        <w:rPr>
          <w:rFonts w:asciiTheme="minorHAnsi" w:eastAsia="Times New Roman" w:hAnsiTheme="minorHAnsi" w:cstheme="minorBidi"/>
        </w:rPr>
      </w:pPr>
      <w:r w:rsidRPr="00050478">
        <w:rPr>
          <w:rFonts w:asciiTheme="minorHAnsi" w:eastAsia="Times New Roman" w:hAnsiTheme="minorHAnsi" w:cstheme="minorBidi"/>
          <w:highlight w:val="yellow"/>
        </w:rPr>
        <w:t>Activate</w:t>
      </w:r>
      <w:r w:rsidR="00A312B1" w:rsidRPr="00050478">
        <w:rPr>
          <w:rFonts w:asciiTheme="minorHAnsi" w:eastAsia="Times New Roman" w:hAnsiTheme="minorHAnsi" w:cstheme="minorBidi"/>
          <w:highlight w:val="yellow"/>
        </w:rPr>
        <w:t xml:space="preserve"> p</w:t>
      </w:r>
      <w:r w:rsidR="00362918" w:rsidRPr="00050478">
        <w:rPr>
          <w:rFonts w:asciiTheme="minorHAnsi" w:eastAsia="Times New Roman" w:hAnsiTheme="minorHAnsi" w:cstheme="minorBidi"/>
          <w:highlight w:val="yellow"/>
        </w:rPr>
        <w:t>ulse</w:t>
      </w:r>
      <w:r w:rsidR="00A312B1" w:rsidRPr="00050478">
        <w:rPr>
          <w:rFonts w:asciiTheme="minorHAnsi" w:eastAsia="Times New Roman" w:hAnsiTheme="minorHAnsi" w:cstheme="minorBidi"/>
          <w:highlight w:val="yellow"/>
        </w:rPr>
        <w:t xml:space="preserve"> wave</w:t>
      </w:r>
      <w:r w:rsidRPr="00050478">
        <w:rPr>
          <w:rFonts w:asciiTheme="minorHAnsi" w:eastAsia="Times New Roman" w:hAnsiTheme="minorHAnsi" w:cstheme="minorBidi"/>
          <w:highlight w:val="yellow"/>
        </w:rPr>
        <w:t xml:space="preserve"> </w:t>
      </w:r>
      <w:r w:rsidR="00A312B1" w:rsidRPr="00050478">
        <w:rPr>
          <w:rFonts w:asciiTheme="minorHAnsi" w:eastAsia="Times New Roman" w:hAnsiTheme="minorHAnsi" w:cstheme="minorBidi"/>
          <w:highlight w:val="yellow"/>
        </w:rPr>
        <w:t>(</w:t>
      </w:r>
      <w:r w:rsidR="00AC2939" w:rsidRPr="00050478">
        <w:rPr>
          <w:rFonts w:asciiTheme="minorHAnsi" w:eastAsia="Times New Roman" w:hAnsiTheme="minorHAnsi" w:cstheme="minorBidi"/>
          <w:highlight w:val="yellow"/>
        </w:rPr>
        <w:t xml:space="preserve">select </w:t>
      </w:r>
      <w:r w:rsidRPr="00050478">
        <w:rPr>
          <w:rFonts w:asciiTheme="minorHAnsi" w:eastAsia="Times New Roman" w:hAnsiTheme="minorHAnsi" w:cstheme="minorBidi"/>
          <w:b/>
          <w:bCs/>
          <w:highlight w:val="yellow"/>
        </w:rPr>
        <w:t>PW</w:t>
      </w:r>
      <w:r w:rsidR="00A312B1" w:rsidRPr="00050478">
        <w:rPr>
          <w:rFonts w:asciiTheme="minorHAnsi" w:eastAsia="Times New Roman" w:hAnsiTheme="minorHAnsi" w:cstheme="minorBidi"/>
          <w:highlight w:val="yellow"/>
        </w:rPr>
        <w:t>)</w:t>
      </w:r>
      <w:r w:rsidRPr="00050478">
        <w:rPr>
          <w:rFonts w:asciiTheme="minorHAnsi" w:eastAsia="Times New Roman" w:hAnsiTheme="minorHAnsi" w:cstheme="minorBidi"/>
          <w:highlight w:val="yellow"/>
        </w:rPr>
        <w:t xml:space="preserve"> Dopple</w:t>
      </w:r>
      <w:r w:rsidR="3958A7A6" w:rsidRPr="00050478">
        <w:rPr>
          <w:rFonts w:asciiTheme="minorHAnsi" w:eastAsia="Times New Roman" w:hAnsiTheme="minorHAnsi" w:cstheme="minorBidi"/>
          <w:highlight w:val="yellow"/>
        </w:rPr>
        <w:t xml:space="preserve">r </w:t>
      </w:r>
      <w:r w:rsidR="75028744" w:rsidRPr="00050478">
        <w:rPr>
          <w:rFonts w:asciiTheme="minorHAnsi" w:eastAsia="Times New Roman" w:hAnsiTheme="minorHAnsi" w:cstheme="minorBidi"/>
          <w:highlight w:val="yellow"/>
        </w:rPr>
        <w:t xml:space="preserve">Mode to sample </w:t>
      </w:r>
      <w:r w:rsidR="4FF90492" w:rsidRPr="00050478">
        <w:rPr>
          <w:rFonts w:asciiTheme="minorHAnsi" w:eastAsia="Times New Roman" w:hAnsiTheme="minorHAnsi" w:cstheme="minorBidi"/>
          <w:highlight w:val="yellow"/>
        </w:rPr>
        <w:t xml:space="preserve">ventricular </w:t>
      </w:r>
      <w:r w:rsidR="75028744" w:rsidRPr="00050478">
        <w:rPr>
          <w:rFonts w:asciiTheme="minorHAnsi" w:eastAsia="Times New Roman" w:hAnsiTheme="minorHAnsi" w:cstheme="minorBidi"/>
          <w:highlight w:val="yellow"/>
        </w:rPr>
        <w:t xml:space="preserve">blood inflow velocity. </w:t>
      </w:r>
      <w:r w:rsidR="52009D8A" w:rsidRPr="00050478">
        <w:rPr>
          <w:rFonts w:asciiTheme="minorHAnsi" w:eastAsia="Times New Roman" w:hAnsiTheme="minorHAnsi" w:cstheme="minorBidi"/>
          <w:highlight w:val="yellow"/>
        </w:rPr>
        <w:t>P</w:t>
      </w:r>
      <w:r w:rsidR="26E569BC" w:rsidRPr="00050478">
        <w:rPr>
          <w:rFonts w:asciiTheme="minorHAnsi" w:eastAsia="Times New Roman" w:hAnsiTheme="minorHAnsi" w:cstheme="minorBidi"/>
          <w:highlight w:val="yellow"/>
        </w:rPr>
        <w:t>osition the sample volume gate at the center of the atrioventricular valve (where the red color signal becomes more yellowish) to detect the maximum flow velocity. Adjust the</w:t>
      </w:r>
      <w:r w:rsidR="7A60FD32" w:rsidRPr="00050478">
        <w:rPr>
          <w:rFonts w:asciiTheme="minorHAnsi" w:eastAsia="Times New Roman" w:hAnsiTheme="minorHAnsi" w:cstheme="minorBidi"/>
          <w:highlight w:val="yellow"/>
        </w:rPr>
        <w:t xml:space="preserve"> </w:t>
      </w:r>
      <w:r w:rsidR="2DE8BF2C" w:rsidRPr="00050478">
        <w:rPr>
          <w:rFonts w:asciiTheme="minorHAnsi" w:eastAsia="Times New Roman" w:hAnsiTheme="minorHAnsi" w:cstheme="minorBidi"/>
          <w:highlight w:val="yellow"/>
        </w:rPr>
        <w:t xml:space="preserve">PW </w:t>
      </w:r>
      <w:r w:rsidR="26E569BC" w:rsidRPr="00050478">
        <w:rPr>
          <w:rFonts w:asciiTheme="minorHAnsi" w:eastAsia="Times New Roman" w:hAnsiTheme="minorHAnsi" w:cstheme="minorBidi"/>
          <w:highlight w:val="yellow"/>
        </w:rPr>
        <w:t>angle on the screen</w:t>
      </w:r>
      <w:r w:rsidR="7A60FD32" w:rsidRPr="00050478">
        <w:rPr>
          <w:rFonts w:asciiTheme="minorHAnsi" w:eastAsia="Times New Roman" w:hAnsiTheme="minorHAnsi" w:cstheme="minorBidi"/>
          <w:highlight w:val="yellow"/>
        </w:rPr>
        <w:t xml:space="preserve"> using your fingers so it aligns with the direction of the blood inf</w:t>
      </w:r>
      <w:r w:rsidRPr="00050478">
        <w:rPr>
          <w:rFonts w:asciiTheme="minorHAnsi" w:eastAsia="Times New Roman" w:hAnsiTheme="minorHAnsi" w:cstheme="minorBidi"/>
          <w:highlight w:val="yellow"/>
        </w:rPr>
        <w:t>low</w:t>
      </w:r>
      <w:r w:rsidR="26E569BC" w:rsidRPr="00050478">
        <w:rPr>
          <w:rFonts w:asciiTheme="minorHAnsi" w:eastAsia="Times New Roman" w:hAnsiTheme="minorHAnsi" w:cstheme="minorBidi"/>
          <w:highlight w:val="yellow"/>
        </w:rPr>
        <w:t>.</w:t>
      </w:r>
      <w:r w:rsidR="4FF90492" w:rsidRPr="00050478">
        <w:rPr>
          <w:rFonts w:asciiTheme="minorHAnsi" w:eastAsia="Times New Roman" w:hAnsiTheme="minorHAnsi" w:cstheme="minorBidi"/>
          <w:highlight w:val="yellow"/>
        </w:rPr>
        <w:t xml:space="preserve"> Press </w:t>
      </w:r>
      <w:r w:rsidR="4FF90492" w:rsidRPr="00050478">
        <w:rPr>
          <w:rFonts w:asciiTheme="minorHAnsi" w:eastAsia="Times New Roman" w:hAnsiTheme="minorHAnsi" w:cstheme="minorBidi"/>
          <w:b/>
          <w:bCs/>
          <w:highlight w:val="yellow"/>
        </w:rPr>
        <w:t>start</w:t>
      </w:r>
      <w:r w:rsidR="4FF90492" w:rsidRPr="00050478">
        <w:rPr>
          <w:rFonts w:asciiTheme="minorHAnsi" w:eastAsia="Times New Roman" w:hAnsiTheme="minorHAnsi" w:cstheme="minorBidi"/>
          <w:highlight w:val="yellow"/>
        </w:rPr>
        <w:t xml:space="preserve"> or </w:t>
      </w:r>
      <w:r w:rsidR="4FF90492" w:rsidRPr="00050478">
        <w:rPr>
          <w:rFonts w:asciiTheme="minorHAnsi" w:eastAsia="Times New Roman" w:hAnsiTheme="minorHAnsi" w:cstheme="minorBidi"/>
          <w:b/>
          <w:bCs/>
          <w:highlight w:val="yellow"/>
        </w:rPr>
        <w:t>update</w:t>
      </w:r>
      <w:r w:rsidR="4FF90492" w:rsidRPr="00050478">
        <w:rPr>
          <w:rFonts w:asciiTheme="minorHAnsi" w:eastAsia="Times New Roman" w:hAnsiTheme="minorHAnsi" w:cstheme="minorBidi"/>
          <w:highlight w:val="yellow"/>
        </w:rPr>
        <w:t xml:space="preserve"> to </w:t>
      </w:r>
      <w:r w:rsidR="068374D0" w:rsidRPr="00050478">
        <w:rPr>
          <w:rFonts w:asciiTheme="minorHAnsi" w:eastAsia="Times New Roman" w:hAnsiTheme="minorHAnsi" w:cstheme="minorBidi"/>
          <w:highlight w:val="yellow"/>
        </w:rPr>
        <w:t>s</w:t>
      </w:r>
      <w:r w:rsidR="03FF2901" w:rsidRPr="00050478">
        <w:rPr>
          <w:rFonts w:asciiTheme="minorHAnsi" w:eastAsia="Times New Roman" w:hAnsiTheme="minorHAnsi" w:cstheme="minorBidi"/>
          <w:highlight w:val="yellow"/>
        </w:rPr>
        <w:t>tart sampling the velocity of blood flowing into the ventricle.</w:t>
      </w:r>
      <w:bookmarkStart w:id="2" w:name="_Hlk23171073"/>
      <w:bookmarkEnd w:id="2"/>
    </w:p>
    <w:p w14:paraId="0C74351E" w14:textId="77777777" w:rsidR="003D78DF" w:rsidRPr="00050478" w:rsidRDefault="003D78DF" w:rsidP="00CF2D66">
      <w:pPr>
        <w:rPr>
          <w:rFonts w:asciiTheme="minorHAnsi" w:eastAsia="Times New Roman" w:hAnsiTheme="minorHAnsi" w:cstheme="minorBidi"/>
        </w:rPr>
      </w:pPr>
    </w:p>
    <w:p w14:paraId="61266FDA" w14:textId="4D693538" w:rsidR="003D78DF" w:rsidRPr="00050478" w:rsidRDefault="26E569BC" w:rsidP="00CF2D66">
      <w:pPr>
        <w:rPr>
          <w:rFonts w:asciiTheme="minorHAnsi" w:eastAsia="Times New Roman" w:hAnsiTheme="minorHAnsi" w:cstheme="minorBidi"/>
        </w:rPr>
      </w:pPr>
      <w:r w:rsidRPr="00050478">
        <w:rPr>
          <w:rFonts w:asciiTheme="minorHAnsi" w:eastAsia="Times New Roman" w:hAnsiTheme="minorHAnsi" w:cstheme="minorBidi"/>
        </w:rPr>
        <w:t>NOTE:</w:t>
      </w:r>
      <w:r w:rsidR="11A7D774" w:rsidRPr="00050478">
        <w:rPr>
          <w:rFonts w:asciiTheme="minorHAnsi" w:eastAsia="Times New Roman" w:hAnsiTheme="minorHAnsi" w:cstheme="minorBidi"/>
        </w:rPr>
        <w:t xml:space="preserve"> </w:t>
      </w:r>
      <w:bookmarkStart w:id="3" w:name="_Hlk26977288"/>
      <w:r w:rsidR="00027041" w:rsidRPr="00050478">
        <w:rPr>
          <w:rFonts w:asciiTheme="minorHAnsi" w:eastAsia="Times New Roman" w:hAnsiTheme="minorHAnsi" w:cstheme="minorBidi"/>
        </w:rPr>
        <w:t xml:space="preserve">Make sure the angle correct line is parallel to the </w:t>
      </w:r>
      <w:r w:rsidR="068374D0" w:rsidRPr="00050478">
        <w:rPr>
          <w:rFonts w:asciiTheme="minorHAnsi" w:eastAsia="Times New Roman" w:hAnsiTheme="minorHAnsi" w:cstheme="minorBidi"/>
        </w:rPr>
        <w:t>blood</w:t>
      </w:r>
      <w:r w:rsidR="00027041" w:rsidRPr="00050478">
        <w:rPr>
          <w:rFonts w:asciiTheme="minorHAnsi" w:eastAsia="Times New Roman" w:hAnsiTheme="minorHAnsi" w:cstheme="minorBidi"/>
        </w:rPr>
        <w:t xml:space="preserve"> flow in order to provide consistent and reproducible results. Placing the angle correct line </w:t>
      </w:r>
      <w:r w:rsidR="7B823C96" w:rsidRPr="00050478">
        <w:rPr>
          <w:rFonts w:asciiTheme="minorHAnsi" w:eastAsia="Times New Roman" w:hAnsiTheme="minorHAnsi" w:cstheme="minorBidi"/>
        </w:rPr>
        <w:t>so it matches</w:t>
      </w:r>
      <w:r w:rsidR="00027041" w:rsidRPr="00050478">
        <w:rPr>
          <w:rFonts w:asciiTheme="minorHAnsi" w:eastAsia="Times New Roman" w:hAnsiTheme="minorHAnsi" w:cstheme="minorBidi"/>
        </w:rPr>
        <w:t xml:space="preserve"> the </w:t>
      </w:r>
      <w:r w:rsidR="068374D0" w:rsidRPr="00050478">
        <w:rPr>
          <w:rFonts w:asciiTheme="minorHAnsi" w:eastAsia="Times New Roman" w:hAnsiTheme="minorHAnsi" w:cstheme="minorBidi"/>
        </w:rPr>
        <w:t xml:space="preserve">direction of </w:t>
      </w:r>
      <w:r w:rsidR="52009D8A" w:rsidRPr="00050478">
        <w:rPr>
          <w:rFonts w:asciiTheme="minorHAnsi" w:eastAsia="Times New Roman" w:hAnsiTheme="minorHAnsi" w:cstheme="minorBidi"/>
        </w:rPr>
        <w:t>b</w:t>
      </w:r>
      <w:r w:rsidR="60CE5E73" w:rsidRPr="00050478">
        <w:rPr>
          <w:rFonts w:asciiTheme="minorHAnsi" w:eastAsia="Times New Roman" w:hAnsiTheme="minorHAnsi" w:cstheme="minorBidi"/>
        </w:rPr>
        <w:t>lood</w:t>
      </w:r>
      <w:r w:rsidR="00027041" w:rsidRPr="00050478">
        <w:rPr>
          <w:rFonts w:asciiTheme="minorHAnsi" w:eastAsia="Times New Roman" w:hAnsiTheme="minorHAnsi" w:cstheme="minorBidi"/>
        </w:rPr>
        <w:t xml:space="preserve"> flow will ensure that velocities are accurately captured</w:t>
      </w:r>
      <w:bookmarkEnd w:id="3"/>
      <w:r w:rsidR="00027041" w:rsidRPr="00050478">
        <w:rPr>
          <w:rFonts w:asciiTheme="minorHAnsi" w:eastAsia="Times New Roman" w:hAnsiTheme="minorHAnsi" w:cstheme="minorBidi"/>
        </w:rPr>
        <w:t>.</w:t>
      </w:r>
    </w:p>
    <w:p w14:paraId="1A9DE1A1" w14:textId="77777777" w:rsidR="003D78DF" w:rsidRPr="00050478" w:rsidRDefault="003D78DF" w:rsidP="00CF2D66">
      <w:pPr>
        <w:rPr>
          <w:rFonts w:asciiTheme="minorHAnsi" w:eastAsia="Times New Roman" w:hAnsiTheme="minorHAnsi" w:cstheme="minorBidi"/>
        </w:rPr>
      </w:pPr>
    </w:p>
    <w:p w14:paraId="60226C1D" w14:textId="1DE9DB09" w:rsidR="003D78DF" w:rsidRPr="00050478" w:rsidRDefault="26E569BC" w:rsidP="00CF2D66">
      <w:pPr>
        <w:numPr>
          <w:ilvl w:val="2"/>
          <w:numId w:val="1"/>
        </w:numPr>
        <w:rPr>
          <w:rFonts w:asciiTheme="minorHAnsi" w:eastAsia="Times New Roman" w:hAnsiTheme="minorHAnsi" w:cstheme="minorBidi"/>
        </w:rPr>
      </w:pPr>
      <w:r w:rsidRPr="00050478">
        <w:rPr>
          <w:rFonts w:asciiTheme="minorHAnsi" w:eastAsia="Times New Roman" w:hAnsiTheme="minorHAnsi" w:cstheme="minorBidi"/>
          <w:highlight w:val="yellow"/>
        </w:rPr>
        <w:t xml:space="preserve">Repeat step </w:t>
      </w:r>
      <w:r w:rsidR="00A312B1" w:rsidRPr="00050478">
        <w:rPr>
          <w:rFonts w:asciiTheme="minorHAnsi" w:eastAsia="Times New Roman" w:hAnsiTheme="minorHAnsi" w:cstheme="minorBidi"/>
          <w:highlight w:val="yellow"/>
        </w:rPr>
        <w:t>3</w:t>
      </w:r>
      <w:r w:rsidRPr="00050478">
        <w:rPr>
          <w:rFonts w:asciiTheme="minorHAnsi" w:eastAsia="Times New Roman" w:hAnsiTheme="minorHAnsi" w:cstheme="minorBidi"/>
          <w:highlight w:val="yellow"/>
        </w:rPr>
        <w:t xml:space="preserve">.2.3 to determine the outflow velocity by placing the </w:t>
      </w:r>
      <w:r w:rsidR="11A7D774" w:rsidRPr="00050478">
        <w:rPr>
          <w:rFonts w:asciiTheme="minorHAnsi" w:eastAsia="Times New Roman" w:hAnsiTheme="minorHAnsi" w:cstheme="minorBidi"/>
          <w:highlight w:val="yellow"/>
        </w:rPr>
        <w:t xml:space="preserve">Color Doppler </w:t>
      </w:r>
      <w:r w:rsidRPr="00050478">
        <w:rPr>
          <w:rFonts w:asciiTheme="minorHAnsi" w:eastAsia="Times New Roman" w:hAnsiTheme="minorHAnsi" w:cstheme="minorBidi"/>
          <w:highlight w:val="yellow"/>
        </w:rPr>
        <w:t>quadrant at the junction between the ventricle and the bulbus (</w:t>
      </w:r>
      <w:proofErr w:type="spellStart"/>
      <w:r w:rsidRPr="00050478">
        <w:rPr>
          <w:rFonts w:asciiTheme="minorHAnsi" w:eastAsia="Times New Roman" w:hAnsiTheme="minorHAnsi" w:cstheme="minorBidi"/>
          <w:highlight w:val="yellow"/>
        </w:rPr>
        <w:t>bulbuventricular</w:t>
      </w:r>
      <w:proofErr w:type="spellEnd"/>
      <w:r w:rsidR="00BB463A" w:rsidRPr="00050478">
        <w:rPr>
          <w:rFonts w:asciiTheme="minorHAnsi" w:eastAsia="Times New Roman" w:hAnsiTheme="minorHAnsi" w:cstheme="minorBidi"/>
          <w:highlight w:val="yellow"/>
        </w:rPr>
        <w:t xml:space="preserve"> valve) and localize the flow, which will be distinguished by a blue color signal</w:t>
      </w:r>
      <w:r w:rsidRPr="00050478">
        <w:rPr>
          <w:rFonts w:asciiTheme="minorHAnsi" w:eastAsia="Times New Roman" w:hAnsiTheme="minorHAnsi" w:cstheme="minorBidi"/>
          <w:highlight w:val="yellow"/>
        </w:rPr>
        <w:t xml:space="preserve"> (</w:t>
      </w:r>
      <w:r w:rsidR="00050478" w:rsidRPr="00050478">
        <w:rPr>
          <w:rFonts w:asciiTheme="minorHAnsi" w:eastAsia="Times New Roman" w:hAnsiTheme="minorHAnsi" w:cstheme="minorBidi"/>
          <w:b/>
          <w:highlight w:val="yellow"/>
        </w:rPr>
        <w:t>Figure 3B</w:t>
      </w:r>
      <w:r w:rsidRPr="00050478">
        <w:rPr>
          <w:rFonts w:asciiTheme="minorHAnsi" w:eastAsia="Times New Roman" w:hAnsiTheme="minorHAnsi" w:cstheme="minorBidi"/>
          <w:highlight w:val="yellow"/>
        </w:rPr>
        <w:t>)</w:t>
      </w:r>
      <w:r w:rsidR="015A6542" w:rsidRPr="00050478">
        <w:rPr>
          <w:rFonts w:asciiTheme="minorHAnsi" w:eastAsia="Times New Roman" w:hAnsiTheme="minorHAnsi" w:cstheme="minorBidi"/>
          <w:highlight w:val="yellow"/>
        </w:rPr>
        <w:t xml:space="preserve">. Position the sample volume gate right before the ventricle-bulbus junction and adjust the angle correction line to </w:t>
      </w:r>
      <w:r w:rsidRPr="00050478">
        <w:rPr>
          <w:rFonts w:asciiTheme="minorHAnsi" w:eastAsia="Times New Roman" w:hAnsiTheme="minorHAnsi" w:cstheme="minorBidi"/>
          <w:highlight w:val="yellow"/>
        </w:rPr>
        <w:t>match the direction of the blood flow</w:t>
      </w:r>
      <w:r w:rsidR="11A7D774" w:rsidRPr="00050478">
        <w:rPr>
          <w:rFonts w:asciiTheme="minorHAnsi" w:eastAsia="Times New Roman" w:hAnsiTheme="minorHAnsi" w:cstheme="minorBidi"/>
          <w:highlight w:val="yellow"/>
        </w:rPr>
        <w:t>.</w:t>
      </w:r>
      <w:r w:rsidR="11A7D774" w:rsidRPr="00050478">
        <w:rPr>
          <w:rFonts w:asciiTheme="minorHAnsi" w:eastAsia="Times New Roman" w:hAnsiTheme="minorHAnsi" w:cstheme="minorBidi"/>
        </w:rPr>
        <w:t xml:space="preserve"> </w:t>
      </w:r>
    </w:p>
    <w:p w14:paraId="19349132" w14:textId="0DCF7C08" w:rsidR="003D78DF" w:rsidRPr="00050478" w:rsidRDefault="003D78DF" w:rsidP="00CF2D66">
      <w:pPr>
        <w:rPr>
          <w:rFonts w:asciiTheme="minorHAnsi" w:eastAsia="Times New Roman" w:hAnsiTheme="minorHAnsi" w:cstheme="minorBidi"/>
        </w:rPr>
      </w:pPr>
    </w:p>
    <w:p w14:paraId="35E59263" w14:textId="2AD72F8D" w:rsidR="003D78DF" w:rsidRPr="00050478" w:rsidRDefault="26E569BC" w:rsidP="00CF2D66">
      <w:pPr>
        <w:rPr>
          <w:rFonts w:asciiTheme="minorHAnsi" w:eastAsia="Times New Roman" w:hAnsiTheme="minorHAnsi" w:cstheme="minorBidi"/>
        </w:rPr>
      </w:pPr>
      <w:r w:rsidRPr="00050478">
        <w:rPr>
          <w:rFonts w:asciiTheme="minorHAnsi" w:eastAsia="Times New Roman" w:hAnsiTheme="minorHAnsi" w:cstheme="minorBidi"/>
        </w:rPr>
        <w:t xml:space="preserve">NOTE: As mentioned before, </w:t>
      </w:r>
      <w:r w:rsidR="3273AB2D" w:rsidRPr="00050478">
        <w:rPr>
          <w:rFonts w:asciiTheme="minorHAnsi" w:eastAsia="Times New Roman" w:hAnsiTheme="minorHAnsi" w:cstheme="minorBidi"/>
        </w:rPr>
        <w:t xml:space="preserve">to achieve accurate velocity values, </w:t>
      </w:r>
      <w:r w:rsidRPr="00050478">
        <w:rPr>
          <w:rFonts w:asciiTheme="minorHAnsi" w:eastAsia="Times New Roman" w:hAnsiTheme="minorHAnsi" w:cstheme="minorBidi"/>
        </w:rPr>
        <w:t xml:space="preserve">make sure </w:t>
      </w:r>
      <w:r w:rsidR="00402C9A">
        <w:rPr>
          <w:rFonts w:asciiTheme="minorHAnsi" w:eastAsia="Times New Roman" w:hAnsiTheme="minorHAnsi" w:cstheme="minorBidi"/>
        </w:rPr>
        <w:t xml:space="preserve">the </w:t>
      </w:r>
      <w:r w:rsidR="4909237C" w:rsidRPr="00050478">
        <w:rPr>
          <w:rFonts w:asciiTheme="minorHAnsi" w:eastAsia="Times New Roman" w:hAnsiTheme="minorHAnsi" w:cstheme="minorBidi"/>
        </w:rPr>
        <w:t>PW</w:t>
      </w:r>
      <w:r w:rsidRPr="00050478">
        <w:rPr>
          <w:rFonts w:asciiTheme="minorHAnsi" w:eastAsia="Times New Roman" w:hAnsiTheme="minorHAnsi" w:cstheme="minorBidi"/>
        </w:rPr>
        <w:t xml:space="preserve"> angle is </w:t>
      </w:r>
      <w:r w:rsidR="015A6542" w:rsidRPr="00050478">
        <w:rPr>
          <w:rFonts w:asciiTheme="minorHAnsi" w:eastAsia="Times New Roman" w:hAnsiTheme="minorHAnsi" w:cstheme="minorBidi"/>
        </w:rPr>
        <w:t>aligned with the blood</w:t>
      </w:r>
      <w:r w:rsidRPr="00050478">
        <w:rPr>
          <w:rFonts w:asciiTheme="minorHAnsi" w:eastAsia="Times New Roman" w:hAnsiTheme="minorHAnsi" w:cstheme="minorBidi"/>
        </w:rPr>
        <w:t xml:space="preserve"> flow. </w:t>
      </w:r>
    </w:p>
    <w:p w14:paraId="432DC2F2" w14:textId="77777777" w:rsidR="003D78DF" w:rsidRPr="00050478" w:rsidRDefault="003D78DF" w:rsidP="00CF2D66">
      <w:pPr>
        <w:rPr>
          <w:rFonts w:asciiTheme="minorHAnsi" w:eastAsia="Times New Roman" w:hAnsiTheme="minorHAnsi" w:cstheme="minorHAnsi"/>
        </w:rPr>
      </w:pPr>
    </w:p>
    <w:p w14:paraId="4D9C95BB" w14:textId="46E90757" w:rsidR="003D78DF" w:rsidRPr="00050478" w:rsidRDefault="00A312B1" w:rsidP="00CF2D66">
      <w:pPr>
        <w:numPr>
          <w:ilvl w:val="2"/>
          <w:numId w:val="1"/>
        </w:numPr>
        <w:rPr>
          <w:rFonts w:asciiTheme="minorHAnsi" w:eastAsia="Times New Roman" w:hAnsiTheme="minorHAnsi" w:cstheme="minorBidi"/>
        </w:rPr>
      </w:pPr>
      <w:r w:rsidRPr="00050478">
        <w:rPr>
          <w:rFonts w:asciiTheme="minorHAnsi" w:eastAsia="Times New Roman" w:hAnsiTheme="minorHAnsi" w:cstheme="minorBidi"/>
          <w:highlight w:val="yellow"/>
        </w:rPr>
        <w:t>Adjust the baseline (bar), lowering or raising it in the flow velocity panel, i</w:t>
      </w:r>
      <w:r w:rsidR="002378EE" w:rsidRPr="00050478">
        <w:rPr>
          <w:rFonts w:asciiTheme="minorHAnsi" w:eastAsia="Times New Roman" w:hAnsiTheme="minorHAnsi" w:cstheme="minorBidi"/>
          <w:highlight w:val="yellow"/>
        </w:rPr>
        <w:t>n order to detect and trace completely the signal peaks (</w:t>
      </w:r>
      <w:r w:rsidR="00050478" w:rsidRPr="00050478">
        <w:rPr>
          <w:rFonts w:asciiTheme="minorHAnsi" w:eastAsia="Times New Roman" w:hAnsiTheme="minorHAnsi" w:cstheme="minorBidi"/>
          <w:b/>
          <w:highlight w:val="yellow"/>
        </w:rPr>
        <w:t>Figure 3</w:t>
      </w:r>
      <w:proofErr w:type="gramStart"/>
      <w:r w:rsidR="00050478">
        <w:rPr>
          <w:rFonts w:asciiTheme="minorHAnsi" w:eastAsia="Times New Roman" w:hAnsiTheme="minorHAnsi" w:cstheme="minorBidi"/>
          <w:b/>
          <w:highlight w:val="yellow"/>
        </w:rPr>
        <w:t>C,D</w:t>
      </w:r>
      <w:proofErr w:type="gramEnd"/>
      <w:r w:rsidR="002378EE" w:rsidRPr="00050478">
        <w:rPr>
          <w:rFonts w:asciiTheme="minorHAnsi" w:eastAsia="Times New Roman" w:hAnsiTheme="minorHAnsi" w:cstheme="minorBidi"/>
          <w:highlight w:val="yellow"/>
        </w:rPr>
        <w:t>)</w:t>
      </w:r>
      <w:r w:rsidR="003D78DF" w:rsidRPr="00050478">
        <w:rPr>
          <w:rFonts w:asciiTheme="minorHAnsi" w:eastAsia="Times New Roman" w:hAnsiTheme="minorHAnsi" w:cstheme="minorBidi"/>
        </w:rPr>
        <w:t>.</w:t>
      </w:r>
      <w:r w:rsidR="002378EE" w:rsidRPr="00050478">
        <w:rPr>
          <w:rFonts w:asciiTheme="minorHAnsi" w:eastAsia="Times New Roman" w:hAnsiTheme="minorHAnsi" w:cstheme="minorBidi"/>
        </w:rPr>
        <w:t xml:space="preserve"> </w:t>
      </w:r>
      <w:r w:rsidRPr="00050478">
        <w:rPr>
          <w:rFonts w:asciiTheme="minorHAnsi" w:eastAsia="Times New Roman" w:hAnsiTheme="minorHAnsi" w:cstheme="minorBidi"/>
        </w:rPr>
        <w:t>Identify t</w:t>
      </w:r>
      <w:r w:rsidR="003D78DF" w:rsidRPr="00050478">
        <w:rPr>
          <w:rFonts w:asciiTheme="minorHAnsi" w:eastAsia="Times New Roman" w:hAnsiTheme="minorHAnsi" w:cstheme="minorBidi"/>
        </w:rPr>
        <w:t>he inflow peaks in the upper</w:t>
      </w:r>
      <w:r w:rsidR="00325232" w:rsidRPr="00050478">
        <w:rPr>
          <w:rFonts w:asciiTheme="minorHAnsi" w:eastAsia="Times New Roman" w:hAnsiTheme="minorHAnsi" w:cstheme="minorBidi"/>
        </w:rPr>
        <w:t>/positive</w:t>
      </w:r>
      <w:r w:rsidR="003D78DF" w:rsidRPr="00050478">
        <w:rPr>
          <w:rFonts w:asciiTheme="minorHAnsi" w:eastAsia="Times New Roman" w:hAnsiTheme="minorHAnsi" w:cstheme="minorBidi"/>
        </w:rPr>
        <w:t xml:space="preserve"> quadrant</w:t>
      </w:r>
      <w:r w:rsidR="00325232" w:rsidRPr="00050478">
        <w:rPr>
          <w:rFonts w:asciiTheme="minorHAnsi" w:eastAsia="Times New Roman" w:hAnsiTheme="minorHAnsi" w:cstheme="minorBidi"/>
        </w:rPr>
        <w:t xml:space="preserve"> (signal going towards the probe)</w:t>
      </w:r>
      <w:r w:rsidR="003D78DF" w:rsidRPr="00050478">
        <w:rPr>
          <w:rFonts w:asciiTheme="minorHAnsi" w:eastAsia="Times New Roman" w:hAnsiTheme="minorHAnsi" w:cstheme="minorBidi"/>
        </w:rPr>
        <w:t xml:space="preserve"> </w:t>
      </w:r>
      <w:r w:rsidRPr="00050478">
        <w:rPr>
          <w:rFonts w:asciiTheme="minorHAnsi" w:eastAsia="Times New Roman" w:hAnsiTheme="minorHAnsi" w:cstheme="minorBidi"/>
        </w:rPr>
        <w:t>and</w:t>
      </w:r>
      <w:r w:rsidR="003D78DF" w:rsidRPr="00050478">
        <w:rPr>
          <w:rFonts w:asciiTheme="minorHAnsi" w:eastAsia="Times New Roman" w:hAnsiTheme="minorHAnsi" w:cstheme="minorBidi"/>
        </w:rPr>
        <w:t xml:space="preserve"> the outflow peaks in the lower</w:t>
      </w:r>
      <w:r w:rsidR="00325232" w:rsidRPr="00050478">
        <w:rPr>
          <w:rFonts w:asciiTheme="minorHAnsi" w:eastAsia="Times New Roman" w:hAnsiTheme="minorHAnsi" w:cstheme="minorBidi"/>
        </w:rPr>
        <w:t>/negative</w:t>
      </w:r>
      <w:r w:rsidR="003D78DF" w:rsidRPr="00050478">
        <w:rPr>
          <w:rFonts w:asciiTheme="minorHAnsi" w:eastAsia="Times New Roman" w:hAnsiTheme="minorHAnsi" w:cstheme="minorBidi"/>
        </w:rPr>
        <w:t xml:space="preserve"> quadrant</w:t>
      </w:r>
      <w:r w:rsidR="00325232" w:rsidRPr="00050478">
        <w:rPr>
          <w:rFonts w:asciiTheme="minorHAnsi" w:eastAsia="Times New Roman" w:hAnsiTheme="minorHAnsi" w:cstheme="minorBidi"/>
        </w:rPr>
        <w:t xml:space="preserve"> (signal going away from the probe)</w:t>
      </w:r>
      <w:r w:rsidR="003D78DF" w:rsidRPr="00050478">
        <w:rPr>
          <w:rFonts w:asciiTheme="minorHAnsi" w:eastAsia="Times New Roman" w:hAnsiTheme="minorHAnsi" w:cstheme="minorBidi"/>
        </w:rPr>
        <w:t xml:space="preserve">. </w:t>
      </w:r>
    </w:p>
    <w:p w14:paraId="0B28FC48" w14:textId="4ED533FF" w:rsidR="003D78DF" w:rsidRPr="00050478" w:rsidRDefault="003D78DF" w:rsidP="00CF2D66">
      <w:pPr>
        <w:ind w:firstLine="60"/>
        <w:rPr>
          <w:rFonts w:asciiTheme="minorHAnsi" w:hAnsiTheme="minorHAnsi" w:cstheme="minorHAnsi"/>
        </w:rPr>
      </w:pPr>
    </w:p>
    <w:p w14:paraId="3E63055D" w14:textId="64389646" w:rsidR="003D78DF" w:rsidRPr="00050478" w:rsidRDefault="003D78DF" w:rsidP="00CF2D66">
      <w:pPr>
        <w:numPr>
          <w:ilvl w:val="0"/>
          <w:numId w:val="1"/>
        </w:numPr>
        <w:rPr>
          <w:rFonts w:asciiTheme="minorHAnsi" w:eastAsia="Times New Roman" w:hAnsiTheme="minorHAnsi" w:cstheme="minorBidi"/>
        </w:rPr>
      </w:pPr>
      <w:r w:rsidRPr="00050478">
        <w:rPr>
          <w:rFonts w:asciiTheme="minorHAnsi" w:eastAsia="Times New Roman" w:hAnsiTheme="minorHAnsi" w:cstheme="minorBidi"/>
          <w:b/>
          <w:bCs/>
          <w:highlight w:val="yellow"/>
        </w:rPr>
        <w:t>Fish recovery</w:t>
      </w:r>
    </w:p>
    <w:p w14:paraId="77D184E4" w14:textId="69E9F70F" w:rsidR="003D78DF" w:rsidRPr="00050478" w:rsidRDefault="003D78DF" w:rsidP="00CF2D66">
      <w:pPr>
        <w:ind w:firstLine="60"/>
        <w:rPr>
          <w:rFonts w:asciiTheme="minorHAnsi" w:eastAsia="Times New Roman" w:hAnsiTheme="minorHAnsi" w:cstheme="minorHAnsi"/>
        </w:rPr>
      </w:pPr>
    </w:p>
    <w:p w14:paraId="6CB461B1" w14:textId="4FB7EF69" w:rsidR="003D78DF" w:rsidRPr="00050478" w:rsidRDefault="26E569BC" w:rsidP="00CF2D66">
      <w:pPr>
        <w:numPr>
          <w:ilvl w:val="1"/>
          <w:numId w:val="1"/>
        </w:numPr>
        <w:rPr>
          <w:rFonts w:asciiTheme="minorHAnsi" w:hAnsiTheme="minorHAnsi" w:cstheme="minorBidi"/>
          <w:highlight w:val="yellow"/>
        </w:rPr>
      </w:pPr>
      <w:r w:rsidRPr="00050478">
        <w:rPr>
          <w:rFonts w:asciiTheme="minorHAnsi" w:eastAsia="Times New Roman" w:hAnsiTheme="minorHAnsi" w:cstheme="minorBidi"/>
          <w:highlight w:val="yellow"/>
        </w:rPr>
        <w:t xml:space="preserve">As soon as image acquisition is complete, using a teaspoon, transfer the fish into regular system aerated water free of tricaine and let the fish recover (usually takes 30 s to 2 min to resume gill movement and swimming); </w:t>
      </w:r>
    </w:p>
    <w:p w14:paraId="73DFE775" w14:textId="184E0250" w:rsidR="003D78DF" w:rsidRPr="00050478" w:rsidRDefault="003D78DF" w:rsidP="00CF2D66">
      <w:pPr>
        <w:rPr>
          <w:rFonts w:asciiTheme="minorHAnsi" w:eastAsia="Times New Roman" w:hAnsiTheme="minorHAnsi" w:cstheme="minorBidi"/>
          <w:highlight w:val="yellow"/>
        </w:rPr>
      </w:pPr>
    </w:p>
    <w:p w14:paraId="3BE4234D" w14:textId="5E687DBD" w:rsidR="003D78DF" w:rsidRPr="00050478" w:rsidRDefault="26E569BC" w:rsidP="00CF2D66">
      <w:pPr>
        <w:numPr>
          <w:ilvl w:val="1"/>
          <w:numId w:val="1"/>
        </w:numPr>
        <w:rPr>
          <w:rFonts w:asciiTheme="minorHAnsi" w:hAnsiTheme="minorHAnsi" w:cstheme="minorBidi"/>
        </w:rPr>
      </w:pPr>
      <w:r w:rsidRPr="00050478">
        <w:rPr>
          <w:rFonts w:asciiTheme="minorHAnsi" w:eastAsia="Times New Roman" w:hAnsiTheme="minorHAnsi" w:cstheme="minorBidi"/>
          <w:highlight w:val="yellow"/>
        </w:rPr>
        <w:t xml:space="preserve">To help recovery, </w:t>
      </w:r>
      <w:r w:rsidRPr="00050478">
        <w:rPr>
          <w:highlight w:val="yellow"/>
        </w:rPr>
        <w:t xml:space="preserve">squirt water </w:t>
      </w:r>
      <w:r w:rsidRPr="00050478">
        <w:rPr>
          <w:rFonts w:asciiTheme="minorHAnsi" w:eastAsia="Times New Roman" w:hAnsiTheme="minorHAnsi" w:cstheme="minorBidi"/>
          <w:highlight w:val="yellow"/>
        </w:rPr>
        <w:t xml:space="preserve">repeatedly </w:t>
      </w:r>
      <w:r w:rsidRPr="00050478">
        <w:rPr>
          <w:highlight w:val="yellow"/>
        </w:rPr>
        <w:t xml:space="preserve">over the gills using a </w:t>
      </w:r>
      <w:r w:rsidRPr="00050478">
        <w:rPr>
          <w:rFonts w:asciiTheme="minorHAnsi" w:eastAsia="Times New Roman" w:hAnsiTheme="minorHAnsi" w:cstheme="minorBidi"/>
          <w:highlight w:val="yellow"/>
        </w:rPr>
        <w:t>transfer pipette to promote aeration of the water and oxygen transfer.</w:t>
      </w:r>
      <w:r w:rsidRPr="00050478">
        <w:rPr>
          <w:rFonts w:asciiTheme="minorHAnsi" w:eastAsia="Times New Roman" w:hAnsiTheme="minorHAnsi" w:cstheme="minorBidi"/>
        </w:rPr>
        <w:t xml:space="preserve"> </w:t>
      </w:r>
    </w:p>
    <w:p w14:paraId="3A2B2035" w14:textId="77777777" w:rsidR="003D78DF" w:rsidRPr="00050478" w:rsidRDefault="003D78DF" w:rsidP="00CF2D66">
      <w:pPr>
        <w:rPr>
          <w:rFonts w:asciiTheme="minorHAnsi" w:eastAsia="Times New Roman" w:hAnsiTheme="minorHAnsi" w:cstheme="minorBidi"/>
        </w:rPr>
      </w:pPr>
    </w:p>
    <w:p w14:paraId="237F65ED" w14:textId="69AC9965" w:rsidR="003D78DF" w:rsidRPr="00050478" w:rsidRDefault="003D78DF" w:rsidP="00CF2D66">
      <w:pPr>
        <w:numPr>
          <w:ilvl w:val="0"/>
          <w:numId w:val="1"/>
        </w:numPr>
        <w:rPr>
          <w:rFonts w:asciiTheme="minorHAnsi" w:eastAsia="Times New Roman" w:hAnsiTheme="minorHAnsi" w:cstheme="minorHAnsi"/>
          <w:b/>
          <w:highlight w:val="yellow"/>
        </w:rPr>
      </w:pPr>
      <w:r w:rsidRPr="00050478">
        <w:rPr>
          <w:rFonts w:asciiTheme="minorHAnsi" w:eastAsia="Times New Roman" w:hAnsiTheme="minorHAnsi" w:cstheme="minorHAnsi"/>
          <w:b/>
          <w:highlight w:val="yellow"/>
        </w:rPr>
        <w:t>Image analysis</w:t>
      </w:r>
    </w:p>
    <w:p w14:paraId="6975F250" w14:textId="77777777" w:rsidR="003D78DF" w:rsidRPr="00050478" w:rsidRDefault="003D78DF" w:rsidP="00CF2D66">
      <w:pPr>
        <w:ind w:left="270" w:hanging="270"/>
        <w:rPr>
          <w:rFonts w:asciiTheme="minorHAnsi" w:eastAsia="Times New Roman" w:hAnsiTheme="minorHAnsi" w:cstheme="minorHAnsi"/>
          <w:highlight w:val="yellow"/>
        </w:rPr>
      </w:pPr>
    </w:p>
    <w:p w14:paraId="6CDDD042" w14:textId="461FDF27" w:rsidR="003D78DF" w:rsidRPr="00050478" w:rsidRDefault="009C1617" w:rsidP="00CF2D66">
      <w:pPr>
        <w:numPr>
          <w:ilvl w:val="1"/>
          <w:numId w:val="1"/>
        </w:numPr>
        <w:tabs>
          <w:tab w:val="left" w:pos="540"/>
        </w:tabs>
        <w:rPr>
          <w:rFonts w:asciiTheme="minorHAnsi" w:eastAsia="Times New Roman" w:hAnsiTheme="minorHAnsi" w:cstheme="minorBidi"/>
          <w:highlight w:val="yellow"/>
        </w:rPr>
      </w:pPr>
      <w:r w:rsidRPr="00050478">
        <w:rPr>
          <w:rFonts w:asciiTheme="minorHAnsi" w:eastAsia="Times New Roman" w:hAnsiTheme="minorHAnsi" w:cstheme="minorBidi"/>
          <w:highlight w:val="yellow"/>
        </w:rPr>
        <w:t>Open</w:t>
      </w:r>
      <w:r w:rsidR="003D78DF" w:rsidRPr="00050478">
        <w:rPr>
          <w:rFonts w:asciiTheme="minorHAnsi" w:eastAsia="Times New Roman" w:hAnsiTheme="minorHAnsi" w:cstheme="minorBidi"/>
          <w:highlight w:val="yellow"/>
        </w:rPr>
        <w:t xml:space="preserve"> the </w:t>
      </w:r>
      <w:r w:rsidR="00050478">
        <w:rPr>
          <w:rFonts w:asciiTheme="minorHAnsi" w:eastAsia="Times New Roman" w:hAnsiTheme="minorHAnsi" w:cstheme="minorBidi"/>
          <w:highlight w:val="yellow"/>
        </w:rPr>
        <w:t xml:space="preserve">image </w:t>
      </w:r>
      <w:r w:rsidR="00050478" w:rsidRPr="00050478">
        <w:rPr>
          <w:rFonts w:asciiTheme="minorHAnsi" w:eastAsia="Times New Roman" w:hAnsiTheme="minorHAnsi" w:cstheme="minorBidi"/>
          <w:highlight w:val="yellow"/>
        </w:rPr>
        <w:t>analysis s</w:t>
      </w:r>
      <w:r w:rsidR="003D78DF" w:rsidRPr="00050478">
        <w:rPr>
          <w:rFonts w:asciiTheme="minorHAnsi" w:eastAsia="Times New Roman" w:hAnsiTheme="minorHAnsi" w:cstheme="minorBidi"/>
          <w:highlight w:val="yellow"/>
        </w:rPr>
        <w:t>oftware</w:t>
      </w:r>
      <w:r w:rsidR="00050478" w:rsidRPr="00050478">
        <w:rPr>
          <w:rFonts w:asciiTheme="minorHAnsi" w:eastAsia="Times New Roman" w:hAnsiTheme="minorHAnsi" w:cstheme="minorBidi"/>
          <w:highlight w:val="yellow"/>
        </w:rPr>
        <w:t>.</w:t>
      </w:r>
      <w:r w:rsidR="003D78DF" w:rsidRPr="00050478">
        <w:rPr>
          <w:rFonts w:asciiTheme="minorHAnsi" w:eastAsia="Times New Roman" w:hAnsiTheme="minorHAnsi" w:cstheme="minorBidi"/>
          <w:highlight w:val="yellow"/>
        </w:rPr>
        <w:t xml:space="preserve"> </w:t>
      </w:r>
    </w:p>
    <w:p w14:paraId="332DD184" w14:textId="5E1B42A1" w:rsidR="40758DB4" w:rsidRPr="00050478" w:rsidRDefault="40758DB4" w:rsidP="00CF2D66">
      <w:pPr>
        <w:ind w:left="360" w:hanging="360"/>
        <w:rPr>
          <w:rFonts w:asciiTheme="minorHAnsi" w:eastAsia="Times New Roman" w:hAnsiTheme="minorHAnsi" w:cstheme="minorBidi"/>
          <w:highlight w:val="yellow"/>
        </w:rPr>
      </w:pPr>
    </w:p>
    <w:p w14:paraId="1121A70F" w14:textId="01DCDC5E" w:rsidR="40758DB4" w:rsidRPr="00050478" w:rsidRDefault="6506A73D" w:rsidP="00CF2D66">
      <w:pPr>
        <w:numPr>
          <w:ilvl w:val="1"/>
          <w:numId w:val="1"/>
        </w:numPr>
        <w:rPr>
          <w:rFonts w:asciiTheme="minorHAnsi" w:hAnsiTheme="minorHAnsi" w:cstheme="minorBidi"/>
          <w:highlight w:val="yellow"/>
        </w:rPr>
      </w:pPr>
      <w:r w:rsidRPr="00050478">
        <w:rPr>
          <w:rFonts w:asciiTheme="minorHAnsi" w:hAnsiTheme="minorHAnsi" w:cstheme="minorBidi"/>
          <w:highlight w:val="yellow"/>
        </w:rPr>
        <w:t xml:space="preserve">Select an image and click on the image processing icon </w:t>
      </w:r>
      <w:r w:rsidR="548646FD" w:rsidRPr="00050478">
        <w:rPr>
          <w:rFonts w:asciiTheme="minorHAnsi" w:hAnsiTheme="minorHAnsi" w:cstheme="minorBidi"/>
          <w:highlight w:val="yellow"/>
        </w:rPr>
        <w:t>(</w:t>
      </w:r>
      <w:r w:rsidR="00050478" w:rsidRPr="00050478">
        <w:rPr>
          <w:rFonts w:asciiTheme="minorHAnsi" w:hAnsiTheme="minorHAnsi" w:cstheme="minorBidi"/>
          <w:b/>
          <w:highlight w:val="yellow"/>
        </w:rPr>
        <w:t>Figure 4</w:t>
      </w:r>
      <w:r w:rsidR="548646FD" w:rsidRPr="00050478">
        <w:rPr>
          <w:rFonts w:asciiTheme="minorHAnsi" w:hAnsiTheme="minorHAnsi" w:cstheme="minorBidi"/>
          <w:highlight w:val="yellow"/>
        </w:rPr>
        <w:t>)</w:t>
      </w:r>
      <w:r w:rsidRPr="00050478">
        <w:rPr>
          <w:rFonts w:asciiTheme="minorHAnsi" w:hAnsiTheme="minorHAnsi" w:cstheme="minorBidi"/>
          <w:highlight w:val="yellow"/>
        </w:rPr>
        <w:t xml:space="preserve">. </w:t>
      </w:r>
      <w:r w:rsidR="009C1617" w:rsidRPr="00050478">
        <w:rPr>
          <w:rFonts w:asciiTheme="minorHAnsi" w:hAnsiTheme="minorHAnsi" w:cstheme="minorBidi"/>
          <w:highlight w:val="yellow"/>
        </w:rPr>
        <w:t>Using the available scale (</w:t>
      </w:r>
      <w:r w:rsidR="00050478" w:rsidRPr="00050478">
        <w:rPr>
          <w:rFonts w:asciiTheme="minorHAnsi" w:hAnsiTheme="minorHAnsi" w:cstheme="minorBidi"/>
          <w:b/>
          <w:highlight w:val="yellow"/>
        </w:rPr>
        <w:t>Figure 4</w:t>
      </w:r>
      <w:r w:rsidR="009C1617" w:rsidRPr="00050478">
        <w:rPr>
          <w:rFonts w:asciiTheme="minorHAnsi" w:hAnsiTheme="minorHAnsi" w:cstheme="minorBidi"/>
          <w:highlight w:val="yellow"/>
        </w:rPr>
        <w:t>)</w:t>
      </w:r>
      <w:r w:rsidR="00402C9A">
        <w:rPr>
          <w:rFonts w:asciiTheme="minorHAnsi" w:hAnsiTheme="minorHAnsi" w:cstheme="minorBidi"/>
          <w:highlight w:val="yellow"/>
        </w:rPr>
        <w:t>,</w:t>
      </w:r>
      <w:r w:rsidR="009C1617" w:rsidRPr="00050478">
        <w:rPr>
          <w:rFonts w:asciiTheme="minorHAnsi" w:hAnsiTheme="minorHAnsi" w:cstheme="minorBidi"/>
          <w:highlight w:val="yellow"/>
        </w:rPr>
        <w:t xml:space="preserve"> a</w:t>
      </w:r>
      <w:r w:rsidRPr="00050478">
        <w:rPr>
          <w:rFonts w:asciiTheme="minorHAnsi" w:hAnsiTheme="minorHAnsi" w:cstheme="minorBidi"/>
          <w:highlight w:val="yellow"/>
        </w:rPr>
        <w:t>djust bri</w:t>
      </w:r>
      <w:r w:rsidR="548646FD" w:rsidRPr="00050478">
        <w:rPr>
          <w:rFonts w:asciiTheme="minorHAnsi" w:hAnsiTheme="minorHAnsi" w:cstheme="minorBidi"/>
          <w:highlight w:val="yellow"/>
        </w:rPr>
        <w:t>ghtness and contrast of the image to allow clear vis</w:t>
      </w:r>
      <w:r w:rsidR="5F019CBB" w:rsidRPr="00050478">
        <w:rPr>
          <w:rFonts w:asciiTheme="minorHAnsi" w:hAnsiTheme="minorHAnsi" w:cstheme="minorBidi"/>
          <w:highlight w:val="yellow"/>
        </w:rPr>
        <w:t>ualization of ventricular walls or blood flow pattern.</w:t>
      </w:r>
    </w:p>
    <w:p w14:paraId="616745CB" w14:textId="64563F4E" w:rsidR="40758DB4" w:rsidRPr="00050478" w:rsidRDefault="40758DB4" w:rsidP="00CF2D66">
      <w:pPr>
        <w:ind w:left="360" w:hanging="360"/>
        <w:rPr>
          <w:rFonts w:asciiTheme="minorHAnsi" w:hAnsiTheme="minorHAnsi" w:cstheme="minorBidi"/>
          <w:highlight w:val="yellow"/>
        </w:rPr>
      </w:pPr>
    </w:p>
    <w:p w14:paraId="5C7845D6" w14:textId="5CE97B5C" w:rsidR="003D78DF" w:rsidRPr="00050478" w:rsidRDefault="003D78DF" w:rsidP="00CF2D66">
      <w:pPr>
        <w:numPr>
          <w:ilvl w:val="1"/>
          <w:numId w:val="1"/>
        </w:numPr>
        <w:rPr>
          <w:rFonts w:asciiTheme="minorHAnsi" w:hAnsiTheme="minorHAnsi" w:cstheme="minorBidi"/>
          <w:highlight w:val="yellow"/>
        </w:rPr>
      </w:pPr>
      <w:r w:rsidRPr="00050478">
        <w:rPr>
          <w:rFonts w:asciiTheme="minorHAnsi" w:hAnsiTheme="minorHAnsi" w:cstheme="minorBidi"/>
          <w:highlight w:val="yellow"/>
        </w:rPr>
        <w:t xml:space="preserve">Using the B-mode image, open the drop-down list from </w:t>
      </w:r>
      <w:r w:rsidR="00402C9A">
        <w:rPr>
          <w:rFonts w:asciiTheme="minorHAnsi" w:hAnsiTheme="minorHAnsi" w:cstheme="minorBidi"/>
          <w:highlight w:val="yellow"/>
        </w:rPr>
        <w:t xml:space="preserve">the </w:t>
      </w:r>
      <w:r w:rsidRPr="00050478">
        <w:rPr>
          <w:rFonts w:asciiTheme="minorHAnsi" w:hAnsiTheme="minorHAnsi" w:cstheme="minorBidi"/>
          <w:highlight w:val="yellow"/>
        </w:rPr>
        <w:t>PSLAX (parasternal long axis) option on the cardiac package/measurements</w:t>
      </w:r>
      <w:r w:rsidR="2934092E" w:rsidRPr="00050478">
        <w:rPr>
          <w:rFonts w:asciiTheme="minorHAnsi" w:hAnsiTheme="minorHAnsi" w:cstheme="minorBidi"/>
          <w:highlight w:val="yellow"/>
        </w:rPr>
        <w:t xml:space="preserve"> (</w:t>
      </w:r>
      <w:r w:rsidR="00050478" w:rsidRPr="00050478">
        <w:rPr>
          <w:rFonts w:asciiTheme="minorHAnsi" w:hAnsiTheme="minorHAnsi" w:cstheme="minorBidi"/>
          <w:b/>
          <w:highlight w:val="yellow"/>
        </w:rPr>
        <w:t>Figure 4</w:t>
      </w:r>
      <w:r w:rsidR="2934092E" w:rsidRPr="00050478">
        <w:rPr>
          <w:rFonts w:asciiTheme="minorHAnsi" w:hAnsiTheme="minorHAnsi" w:cstheme="minorBidi"/>
          <w:highlight w:val="yellow"/>
        </w:rPr>
        <w:t>)</w:t>
      </w:r>
      <w:r w:rsidRPr="00050478">
        <w:rPr>
          <w:rFonts w:asciiTheme="minorHAnsi" w:hAnsiTheme="minorHAnsi" w:cstheme="minorBidi"/>
          <w:highlight w:val="yellow"/>
        </w:rPr>
        <w:t xml:space="preserve">. Select </w:t>
      </w:r>
      <w:r w:rsidRPr="00050478">
        <w:rPr>
          <w:rFonts w:asciiTheme="minorHAnsi" w:hAnsiTheme="minorHAnsi" w:cstheme="minorBidi"/>
          <w:b/>
          <w:bCs/>
          <w:highlight w:val="yellow"/>
        </w:rPr>
        <w:t>LV trace</w:t>
      </w:r>
      <w:r w:rsidRPr="00050478">
        <w:rPr>
          <w:rFonts w:asciiTheme="minorHAnsi" w:hAnsiTheme="minorHAnsi" w:cstheme="minorBidi"/>
          <w:highlight w:val="yellow"/>
        </w:rPr>
        <w:t xml:space="preserve"> and trace the ventricular inner wall at systole and diastole to obtain the ventricular area (VA) in systole (VAs) and diastole (</w:t>
      </w:r>
      <w:proofErr w:type="spellStart"/>
      <w:r w:rsidRPr="00050478">
        <w:rPr>
          <w:rFonts w:asciiTheme="minorHAnsi" w:hAnsiTheme="minorHAnsi" w:cstheme="minorBidi"/>
          <w:highlight w:val="yellow"/>
        </w:rPr>
        <w:t>VAd</w:t>
      </w:r>
      <w:proofErr w:type="spellEnd"/>
      <w:r w:rsidRPr="00050478">
        <w:rPr>
          <w:rFonts w:asciiTheme="minorHAnsi" w:hAnsiTheme="minorHAnsi" w:cstheme="minorBidi"/>
          <w:highlight w:val="yellow"/>
        </w:rPr>
        <w:t>), end diastolic volume (EDV)</w:t>
      </w:r>
      <w:r w:rsidR="00402C9A">
        <w:rPr>
          <w:rFonts w:asciiTheme="minorHAnsi" w:hAnsiTheme="minorHAnsi" w:cstheme="minorBidi"/>
          <w:highlight w:val="yellow"/>
        </w:rPr>
        <w:t>,</w:t>
      </w:r>
      <w:r w:rsidRPr="00050478">
        <w:rPr>
          <w:rFonts w:asciiTheme="minorHAnsi" w:hAnsiTheme="minorHAnsi" w:cstheme="minorBidi"/>
          <w:highlight w:val="yellow"/>
        </w:rPr>
        <w:t xml:space="preserve"> and end systolic volume (ESV) (</w:t>
      </w:r>
      <w:r w:rsidR="00050478" w:rsidRPr="00050478">
        <w:rPr>
          <w:rFonts w:asciiTheme="minorHAnsi" w:hAnsiTheme="minorHAnsi" w:cstheme="minorBidi"/>
          <w:b/>
          <w:highlight w:val="yellow"/>
        </w:rPr>
        <w:t>Figure 5</w:t>
      </w:r>
      <w:proofErr w:type="gramStart"/>
      <w:r w:rsidR="00050478" w:rsidRPr="00050478">
        <w:rPr>
          <w:rFonts w:asciiTheme="minorHAnsi" w:hAnsiTheme="minorHAnsi" w:cstheme="minorBidi"/>
          <w:b/>
          <w:highlight w:val="yellow"/>
        </w:rPr>
        <w:t>A</w:t>
      </w:r>
      <w:r w:rsidR="00050478">
        <w:rPr>
          <w:rFonts w:asciiTheme="minorHAnsi" w:hAnsiTheme="minorHAnsi" w:cstheme="minorBidi"/>
          <w:b/>
          <w:highlight w:val="yellow"/>
        </w:rPr>
        <w:t>,B</w:t>
      </w:r>
      <w:proofErr w:type="gramEnd"/>
      <w:r w:rsidRPr="00050478">
        <w:rPr>
          <w:rFonts w:asciiTheme="minorHAnsi" w:hAnsiTheme="minorHAnsi" w:cstheme="minorBidi"/>
          <w:highlight w:val="yellow"/>
        </w:rPr>
        <w:t xml:space="preserve">). </w:t>
      </w:r>
    </w:p>
    <w:p w14:paraId="0D1C0580" w14:textId="77777777" w:rsidR="003D78DF" w:rsidRPr="00050478" w:rsidRDefault="003D78DF" w:rsidP="00CF2D66">
      <w:pPr>
        <w:rPr>
          <w:rFonts w:asciiTheme="minorHAnsi" w:hAnsiTheme="minorHAnsi" w:cstheme="minorBidi"/>
        </w:rPr>
      </w:pPr>
    </w:p>
    <w:p w14:paraId="070BC26A" w14:textId="0D7E4AB8" w:rsidR="003D78DF" w:rsidRPr="00050478" w:rsidRDefault="003D78DF" w:rsidP="00CF2D66">
      <w:pPr>
        <w:rPr>
          <w:rFonts w:asciiTheme="minorHAnsi" w:hAnsiTheme="minorHAnsi" w:cstheme="minorBidi"/>
        </w:rPr>
      </w:pPr>
      <w:r w:rsidRPr="00050478">
        <w:rPr>
          <w:rFonts w:asciiTheme="minorHAnsi" w:hAnsiTheme="minorHAnsi" w:cstheme="minorBidi"/>
        </w:rPr>
        <w:t xml:space="preserve">NOTE: Volume values are </w:t>
      </w:r>
      <w:r w:rsidRPr="00050478">
        <w:t>extrapolated from 2D image tracings and might deviate from the 3D entity.</w:t>
      </w:r>
      <w:r w:rsidR="00050478">
        <w:t xml:space="preserve"> </w:t>
      </w:r>
      <w:r w:rsidR="009C1617" w:rsidRPr="00050478">
        <w:rPr>
          <w:rFonts w:asciiTheme="minorHAnsi" w:eastAsia="Times New Roman" w:hAnsiTheme="minorHAnsi" w:cstheme="minorBidi"/>
        </w:rPr>
        <w:t>For all measurements, average at least 3 representative cardiac cycles per animal.</w:t>
      </w:r>
    </w:p>
    <w:p w14:paraId="692E17D9" w14:textId="77777777" w:rsidR="003D78DF" w:rsidRPr="00050478" w:rsidRDefault="003D78DF" w:rsidP="00CF2D66">
      <w:pPr>
        <w:ind w:left="270" w:hanging="270"/>
        <w:rPr>
          <w:rFonts w:asciiTheme="minorHAnsi" w:hAnsiTheme="minorHAnsi" w:cstheme="minorBidi"/>
        </w:rPr>
      </w:pPr>
    </w:p>
    <w:p w14:paraId="2855DAA4" w14:textId="3DD1FA0A" w:rsidR="003D78DF" w:rsidRPr="00050478" w:rsidRDefault="00402C9A" w:rsidP="00CF2D66">
      <w:pPr>
        <w:numPr>
          <w:ilvl w:val="1"/>
          <w:numId w:val="1"/>
        </w:numPr>
        <w:rPr>
          <w:rFonts w:asciiTheme="minorHAnsi" w:hAnsiTheme="minorHAnsi" w:cstheme="minorBidi"/>
        </w:rPr>
      </w:pPr>
      <w:r>
        <w:rPr>
          <w:rFonts w:asciiTheme="minorHAnsi" w:hAnsiTheme="minorHAnsi" w:cstheme="minorBidi"/>
        </w:rPr>
        <w:t>Note the s</w:t>
      </w:r>
      <w:r w:rsidR="003D78DF" w:rsidRPr="00050478">
        <w:rPr>
          <w:rFonts w:asciiTheme="minorHAnsi" w:hAnsiTheme="minorHAnsi" w:cstheme="minorBidi"/>
        </w:rPr>
        <w:t xml:space="preserve">troke volume and ejection fraction </w:t>
      </w:r>
      <w:r>
        <w:rPr>
          <w:rFonts w:asciiTheme="minorHAnsi" w:hAnsiTheme="minorHAnsi" w:cstheme="minorBidi"/>
        </w:rPr>
        <w:t xml:space="preserve">that </w:t>
      </w:r>
      <w:r w:rsidR="003D78DF" w:rsidRPr="00050478">
        <w:rPr>
          <w:rFonts w:asciiTheme="minorHAnsi" w:hAnsiTheme="minorHAnsi" w:cstheme="minorBidi"/>
        </w:rPr>
        <w:t>will be automatically calculated</w:t>
      </w:r>
      <w:r w:rsidR="009C1617" w:rsidRPr="00050478">
        <w:rPr>
          <w:rFonts w:asciiTheme="minorHAnsi" w:hAnsiTheme="minorHAnsi" w:cstheme="minorBidi"/>
        </w:rPr>
        <w:t xml:space="preserve"> and di</w:t>
      </w:r>
      <w:r w:rsidR="00BA7610" w:rsidRPr="00050478">
        <w:rPr>
          <w:rFonts w:asciiTheme="minorHAnsi" w:hAnsiTheme="minorHAnsi" w:cstheme="minorBidi"/>
        </w:rPr>
        <w:t>s</w:t>
      </w:r>
      <w:r w:rsidR="009C1617" w:rsidRPr="00050478">
        <w:rPr>
          <w:rFonts w:asciiTheme="minorHAnsi" w:hAnsiTheme="minorHAnsi" w:cstheme="minorBidi"/>
        </w:rPr>
        <w:t>played</w:t>
      </w:r>
      <w:r w:rsidR="003D78DF" w:rsidRPr="00050478">
        <w:rPr>
          <w:rFonts w:asciiTheme="minorHAnsi" w:hAnsiTheme="minorHAnsi" w:cstheme="minorBidi"/>
        </w:rPr>
        <w:t xml:space="preserve"> by the software.</w:t>
      </w:r>
    </w:p>
    <w:p w14:paraId="00B19442" w14:textId="77777777" w:rsidR="003D78DF" w:rsidRPr="00050478" w:rsidRDefault="003D78DF" w:rsidP="00CF2D66">
      <w:pPr>
        <w:ind w:left="270" w:hanging="270"/>
        <w:rPr>
          <w:rFonts w:asciiTheme="minorHAnsi" w:hAnsiTheme="minorHAnsi" w:cstheme="minorBidi"/>
        </w:rPr>
      </w:pPr>
    </w:p>
    <w:p w14:paraId="379150D0" w14:textId="6AC5A650" w:rsidR="003D78DF" w:rsidRPr="00050478" w:rsidRDefault="003D78DF" w:rsidP="00CF2D66">
      <w:pPr>
        <w:rPr>
          <w:rFonts w:asciiTheme="minorHAnsi" w:hAnsiTheme="minorHAnsi" w:cstheme="minorBidi"/>
        </w:rPr>
      </w:pPr>
      <w:r w:rsidRPr="00050478">
        <w:rPr>
          <w:rFonts w:asciiTheme="minorHAnsi" w:hAnsiTheme="minorHAnsi" w:cstheme="minorBidi"/>
        </w:rPr>
        <w:t xml:space="preserve">NOTE: Stroke volume, and ejection fraction can also be manually calculated using the formulas </w:t>
      </w:r>
    </w:p>
    <w:p w14:paraId="5CD6152D" w14:textId="4FC005C1" w:rsidR="003D78DF" w:rsidRPr="00050478" w:rsidRDefault="003D78DF" w:rsidP="00CF2D66">
      <w:pPr>
        <w:rPr>
          <w:rFonts w:asciiTheme="minorHAnsi" w:hAnsiTheme="minorHAnsi" w:cstheme="minorBidi"/>
        </w:rPr>
      </w:pPr>
      <w:r w:rsidRPr="00050478">
        <w:rPr>
          <w:rFonts w:asciiTheme="minorHAnsi" w:hAnsiTheme="minorHAnsi" w:cstheme="minorBidi"/>
        </w:rPr>
        <w:t>SV</w:t>
      </w:r>
      <w:r w:rsidR="00050478">
        <w:rPr>
          <w:rFonts w:asciiTheme="minorHAnsi" w:hAnsiTheme="minorHAnsi" w:cstheme="minorBidi"/>
        </w:rPr>
        <w:t xml:space="preserve"> </w:t>
      </w:r>
      <w:r w:rsidRPr="00050478">
        <w:rPr>
          <w:rFonts w:asciiTheme="minorHAnsi" w:hAnsiTheme="minorHAnsi" w:cstheme="minorBidi"/>
        </w:rPr>
        <w:t>= EDV-ESV</w:t>
      </w:r>
    </w:p>
    <w:p w14:paraId="1BF74DF2" w14:textId="3F3CB2EE" w:rsidR="003D78DF" w:rsidRPr="00050478" w:rsidRDefault="003D78DF" w:rsidP="00CF2D66">
      <w:pPr>
        <w:rPr>
          <w:rFonts w:asciiTheme="minorHAnsi" w:hAnsiTheme="minorHAnsi" w:cstheme="minorBidi"/>
        </w:rPr>
      </w:pPr>
      <w:r w:rsidRPr="00050478">
        <w:rPr>
          <w:rFonts w:asciiTheme="minorHAnsi" w:hAnsiTheme="minorHAnsi" w:cstheme="minorBidi"/>
        </w:rPr>
        <w:t>EF</w:t>
      </w:r>
      <w:r w:rsidR="00050478">
        <w:rPr>
          <w:rFonts w:asciiTheme="minorHAnsi" w:hAnsiTheme="minorHAnsi" w:cstheme="minorBidi"/>
        </w:rPr>
        <w:t xml:space="preserve"> </w:t>
      </w:r>
      <w:r w:rsidRPr="00050478">
        <w:rPr>
          <w:rFonts w:asciiTheme="minorHAnsi" w:hAnsiTheme="minorHAnsi" w:cstheme="minorBidi"/>
        </w:rPr>
        <w:t>=</w:t>
      </w:r>
      <w:r w:rsidR="00050478">
        <w:rPr>
          <w:rFonts w:asciiTheme="minorHAnsi" w:hAnsiTheme="minorHAnsi" w:cstheme="minorBidi"/>
        </w:rPr>
        <w:t xml:space="preserve"> </w:t>
      </w:r>
      <w:r w:rsidRPr="00050478">
        <w:rPr>
          <w:rFonts w:asciiTheme="minorHAnsi" w:hAnsiTheme="minorHAnsi" w:cstheme="minorBidi"/>
        </w:rPr>
        <w:t xml:space="preserve">(EDV-ESV)/EDV </w:t>
      </w:r>
    </w:p>
    <w:p w14:paraId="7975F448" w14:textId="7A3CCFD5" w:rsidR="003D78DF" w:rsidRPr="00050478" w:rsidRDefault="00050478" w:rsidP="00CF2D66">
      <w:pPr>
        <w:rPr>
          <w:rFonts w:asciiTheme="minorHAnsi" w:hAnsiTheme="minorHAnsi" w:cstheme="minorBidi"/>
        </w:rPr>
      </w:pPr>
      <w:r>
        <w:rPr>
          <w:rFonts w:asciiTheme="minorHAnsi" w:hAnsiTheme="minorHAnsi" w:cstheme="minorBidi"/>
        </w:rPr>
        <w:t>w</w:t>
      </w:r>
      <w:r w:rsidRPr="00050478">
        <w:rPr>
          <w:rFonts w:asciiTheme="minorHAnsi" w:hAnsiTheme="minorHAnsi" w:cstheme="minorBidi"/>
        </w:rPr>
        <w:t xml:space="preserve">here </w:t>
      </w:r>
      <w:r w:rsidR="003D78DF" w:rsidRPr="00050478">
        <w:rPr>
          <w:rFonts w:asciiTheme="minorHAnsi" w:hAnsiTheme="minorHAnsi" w:cstheme="minorBidi"/>
        </w:rPr>
        <w:t>SV</w:t>
      </w:r>
      <w:r>
        <w:rPr>
          <w:rFonts w:asciiTheme="minorHAnsi" w:hAnsiTheme="minorHAnsi" w:cstheme="minorBidi"/>
        </w:rPr>
        <w:t xml:space="preserve"> is</w:t>
      </w:r>
      <w:r w:rsidR="003D78DF" w:rsidRPr="00050478">
        <w:rPr>
          <w:rFonts w:asciiTheme="minorHAnsi" w:hAnsiTheme="minorHAnsi" w:cstheme="minorBidi"/>
        </w:rPr>
        <w:t xml:space="preserve"> stroke volume</w:t>
      </w:r>
      <w:r>
        <w:rPr>
          <w:rFonts w:asciiTheme="minorHAnsi" w:hAnsiTheme="minorHAnsi" w:cstheme="minorBidi"/>
        </w:rPr>
        <w:t>,</w:t>
      </w:r>
      <w:r w:rsidR="003D78DF" w:rsidRPr="00050478">
        <w:rPr>
          <w:rFonts w:asciiTheme="minorHAnsi" w:hAnsiTheme="minorHAnsi" w:cstheme="minorBidi"/>
        </w:rPr>
        <w:t xml:space="preserve"> EDV</w:t>
      </w:r>
      <w:r>
        <w:rPr>
          <w:rFonts w:asciiTheme="minorHAnsi" w:hAnsiTheme="minorHAnsi" w:cstheme="minorBidi"/>
        </w:rPr>
        <w:t xml:space="preserve"> is</w:t>
      </w:r>
      <w:r w:rsidR="003D78DF" w:rsidRPr="00050478">
        <w:rPr>
          <w:rFonts w:asciiTheme="minorHAnsi" w:hAnsiTheme="minorHAnsi" w:cstheme="minorBidi"/>
        </w:rPr>
        <w:t xml:space="preserve"> end diastolic volume</w:t>
      </w:r>
      <w:r>
        <w:rPr>
          <w:rFonts w:asciiTheme="minorHAnsi" w:hAnsiTheme="minorHAnsi" w:cstheme="minorBidi"/>
        </w:rPr>
        <w:t>,</w:t>
      </w:r>
      <w:r w:rsidR="003D78DF" w:rsidRPr="00050478">
        <w:rPr>
          <w:rFonts w:asciiTheme="minorHAnsi" w:hAnsiTheme="minorHAnsi" w:cstheme="minorBidi"/>
        </w:rPr>
        <w:t xml:space="preserve"> ESV</w:t>
      </w:r>
      <w:r>
        <w:rPr>
          <w:rFonts w:asciiTheme="minorHAnsi" w:hAnsiTheme="minorHAnsi" w:cstheme="minorBidi"/>
        </w:rPr>
        <w:t xml:space="preserve"> is</w:t>
      </w:r>
      <w:r w:rsidR="003D78DF" w:rsidRPr="00050478">
        <w:rPr>
          <w:rFonts w:asciiTheme="minorHAnsi" w:hAnsiTheme="minorHAnsi" w:cstheme="minorBidi"/>
        </w:rPr>
        <w:t xml:space="preserve"> end systolic volume</w:t>
      </w:r>
      <w:r>
        <w:rPr>
          <w:rFonts w:asciiTheme="minorHAnsi" w:hAnsiTheme="minorHAnsi" w:cstheme="minorBidi"/>
        </w:rPr>
        <w:t>, and</w:t>
      </w:r>
      <w:r w:rsidR="003D78DF" w:rsidRPr="00050478">
        <w:rPr>
          <w:rFonts w:asciiTheme="minorHAnsi" w:hAnsiTheme="minorHAnsi" w:cstheme="minorBidi"/>
        </w:rPr>
        <w:t xml:space="preserve"> EF</w:t>
      </w:r>
      <w:r>
        <w:rPr>
          <w:rFonts w:asciiTheme="minorHAnsi" w:hAnsiTheme="minorHAnsi" w:cstheme="minorBidi"/>
        </w:rPr>
        <w:t xml:space="preserve"> is</w:t>
      </w:r>
      <w:r w:rsidR="00402C9A">
        <w:rPr>
          <w:rFonts w:asciiTheme="minorHAnsi" w:hAnsiTheme="minorHAnsi" w:cstheme="minorBidi"/>
        </w:rPr>
        <w:t xml:space="preserve"> </w:t>
      </w:r>
      <w:r w:rsidR="003D78DF" w:rsidRPr="00050478">
        <w:rPr>
          <w:rFonts w:asciiTheme="minorHAnsi" w:hAnsiTheme="minorHAnsi" w:cstheme="minorBidi"/>
        </w:rPr>
        <w:t>ejection fraction</w:t>
      </w:r>
    </w:p>
    <w:p w14:paraId="3D297747" w14:textId="77777777" w:rsidR="003D78DF" w:rsidRPr="00050478" w:rsidRDefault="003D78DF" w:rsidP="00CF2D66">
      <w:pPr>
        <w:rPr>
          <w:rFonts w:asciiTheme="minorHAnsi" w:hAnsiTheme="minorHAnsi" w:cstheme="minorBidi"/>
        </w:rPr>
      </w:pPr>
    </w:p>
    <w:p w14:paraId="7AD1A1DA" w14:textId="41B1F3A4" w:rsidR="003D78DF" w:rsidRPr="00050478" w:rsidRDefault="003D78DF" w:rsidP="00CF2D66">
      <w:pPr>
        <w:numPr>
          <w:ilvl w:val="1"/>
          <w:numId w:val="1"/>
        </w:numPr>
        <w:rPr>
          <w:rFonts w:asciiTheme="minorHAnsi" w:hAnsiTheme="minorHAnsi" w:cstheme="minorBidi"/>
        </w:rPr>
      </w:pPr>
      <w:r w:rsidRPr="00050478">
        <w:rPr>
          <w:rFonts w:asciiTheme="minorHAnsi" w:hAnsiTheme="minorHAnsi" w:cstheme="minorBidi"/>
        </w:rPr>
        <w:t xml:space="preserve">Calculate fractional area change using the formula </w:t>
      </w:r>
    </w:p>
    <w:p w14:paraId="573B17D6" w14:textId="77777777" w:rsidR="003D78DF" w:rsidRPr="00050478" w:rsidRDefault="003D78DF" w:rsidP="00CF2D66">
      <w:pPr>
        <w:rPr>
          <w:rFonts w:asciiTheme="minorHAnsi" w:hAnsiTheme="minorHAnsi" w:cstheme="minorBidi"/>
        </w:rPr>
      </w:pPr>
      <w:r w:rsidRPr="00050478">
        <w:rPr>
          <w:rFonts w:asciiTheme="minorHAnsi" w:hAnsiTheme="minorHAnsi" w:cstheme="minorBidi"/>
        </w:rPr>
        <w:lastRenderedPageBreak/>
        <w:t>FAC = (</w:t>
      </w:r>
      <w:proofErr w:type="spellStart"/>
      <w:r w:rsidRPr="00050478">
        <w:rPr>
          <w:rFonts w:asciiTheme="minorHAnsi" w:hAnsiTheme="minorHAnsi" w:cstheme="minorBidi"/>
        </w:rPr>
        <w:t>VAd</w:t>
      </w:r>
      <w:proofErr w:type="spellEnd"/>
      <w:r w:rsidRPr="00050478">
        <w:rPr>
          <w:rFonts w:asciiTheme="minorHAnsi" w:hAnsiTheme="minorHAnsi" w:cstheme="minorBidi"/>
        </w:rPr>
        <w:t xml:space="preserve"> - VAs)/ </w:t>
      </w:r>
      <w:proofErr w:type="spellStart"/>
      <w:r w:rsidRPr="00050478">
        <w:rPr>
          <w:rFonts w:asciiTheme="minorHAnsi" w:hAnsiTheme="minorHAnsi" w:cstheme="minorBidi"/>
        </w:rPr>
        <w:t>VAd</w:t>
      </w:r>
      <w:proofErr w:type="spellEnd"/>
    </w:p>
    <w:p w14:paraId="110E5F76" w14:textId="5CD1B12B" w:rsidR="003D78DF" w:rsidRPr="00050478" w:rsidRDefault="00050478" w:rsidP="00CF2D66">
      <w:pPr>
        <w:rPr>
          <w:rFonts w:asciiTheme="minorHAnsi" w:hAnsiTheme="minorHAnsi" w:cstheme="minorBidi"/>
        </w:rPr>
      </w:pPr>
      <w:r>
        <w:rPr>
          <w:rFonts w:asciiTheme="minorHAnsi" w:hAnsiTheme="minorHAnsi" w:cstheme="minorBidi"/>
        </w:rPr>
        <w:t>w</w:t>
      </w:r>
      <w:r w:rsidRPr="00050478">
        <w:rPr>
          <w:rFonts w:asciiTheme="minorHAnsi" w:hAnsiTheme="minorHAnsi" w:cstheme="minorBidi"/>
        </w:rPr>
        <w:t xml:space="preserve">here </w:t>
      </w:r>
      <w:r w:rsidR="003D78DF" w:rsidRPr="00050478">
        <w:rPr>
          <w:rFonts w:asciiTheme="minorHAnsi" w:hAnsiTheme="minorHAnsi" w:cstheme="minorBidi"/>
        </w:rPr>
        <w:t>FAC</w:t>
      </w:r>
      <w:r>
        <w:rPr>
          <w:rFonts w:asciiTheme="minorHAnsi" w:hAnsiTheme="minorHAnsi" w:cstheme="minorBidi"/>
        </w:rPr>
        <w:t xml:space="preserve"> is</w:t>
      </w:r>
      <w:r w:rsidR="003D78DF" w:rsidRPr="00050478">
        <w:rPr>
          <w:rFonts w:asciiTheme="minorHAnsi" w:hAnsiTheme="minorHAnsi" w:cstheme="minorBidi"/>
        </w:rPr>
        <w:t xml:space="preserve"> fractional area change</w:t>
      </w:r>
      <w:r>
        <w:rPr>
          <w:rFonts w:asciiTheme="minorHAnsi" w:hAnsiTheme="minorHAnsi" w:cstheme="minorBidi"/>
        </w:rPr>
        <w:t>,</w:t>
      </w:r>
      <w:r w:rsidR="003D78DF" w:rsidRPr="00050478">
        <w:rPr>
          <w:rFonts w:asciiTheme="minorHAnsi" w:hAnsiTheme="minorHAnsi" w:cstheme="minorBidi"/>
        </w:rPr>
        <w:t xml:space="preserve"> </w:t>
      </w:r>
      <w:proofErr w:type="spellStart"/>
      <w:r w:rsidR="003D78DF" w:rsidRPr="00050478">
        <w:rPr>
          <w:rFonts w:asciiTheme="minorHAnsi" w:hAnsiTheme="minorHAnsi" w:cstheme="minorBidi"/>
        </w:rPr>
        <w:t>VAd</w:t>
      </w:r>
      <w:proofErr w:type="spellEnd"/>
      <w:r>
        <w:rPr>
          <w:rFonts w:asciiTheme="minorHAnsi" w:hAnsiTheme="minorHAnsi" w:cstheme="minorBidi"/>
        </w:rPr>
        <w:t xml:space="preserve"> is</w:t>
      </w:r>
      <w:r w:rsidR="003D78DF" w:rsidRPr="00050478">
        <w:rPr>
          <w:rFonts w:asciiTheme="minorHAnsi" w:hAnsiTheme="minorHAnsi" w:cstheme="minorBidi"/>
        </w:rPr>
        <w:t xml:space="preserve"> ventricular area in diastole</w:t>
      </w:r>
      <w:r>
        <w:rPr>
          <w:rFonts w:asciiTheme="minorHAnsi" w:hAnsiTheme="minorHAnsi" w:cstheme="minorBidi"/>
        </w:rPr>
        <w:t>, and</w:t>
      </w:r>
      <w:r w:rsidR="003D78DF" w:rsidRPr="00050478">
        <w:rPr>
          <w:rFonts w:asciiTheme="minorHAnsi" w:hAnsiTheme="minorHAnsi" w:cstheme="minorBidi"/>
        </w:rPr>
        <w:t xml:space="preserve"> V</w:t>
      </w:r>
      <w:r>
        <w:rPr>
          <w:rFonts w:asciiTheme="minorHAnsi" w:hAnsiTheme="minorHAnsi" w:cstheme="minorBidi"/>
        </w:rPr>
        <w:t>A</w:t>
      </w:r>
      <w:r w:rsidR="003D78DF" w:rsidRPr="00050478">
        <w:rPr>
          <w:rFonts w:asciiTheme="minorHAnsi" w:hAnsiTheme="minorHAnsi" w:cstheme="minorBidi"/>
        </w:rPr>
        <w:t>s</w:t>
      </w:r>
      <w:r>
        <w:rPr>
          <w:rFonts w:asciiTheme="minorHAnsi" w:hAnsiTheme="minorHAnsi" w:cstheme="minorBidi"/>
        </w:rPr>
        <w:t xml:space="preserve"> is</w:t>
      </w:r>
      <w:r w:rsidR="003D78DF" w:rsidRPr="00050478">
        <w:rPr>
          <w:rFonts w:asciiTheme="minorHAnsi" w:hAnsiTheme="minorHAnsi" w:cstheme="minorBidi"/>
        </w:rPr>
        <w:t xml:space="preserve"> ventricular area in systole</w:t>
      </w:r>
      <w:r>
        <w:rPr>
          <w:rFonts w:asciiTheme="minorHAnsi" w:hAnsiTheme="minorHAnsi" w:cstheme="minorBidi"/>
        </w:rPr>
        <w:t>.</w:t>
      </w:r>
    </w:p>
    <w:p w14:paraId="59A24C90" w14:textId="77777777" w:rsidR="003D78DF" w:rsidRPr="00050478" w:rsidRDefault="003D78DF" w:rsidP="00CF2D66">
      <w:pPr>
        <w:rPr>
          <w:rFonts w:asciiTheme="minorHAnsi" w:hAnsiTheme="minorHAnsi" w:cstheme="minorBidi"/>
        </w:rPr>
      </w:pPr>
    </w:p>
    <w:p w14:paraId="426007E7" w14:textId="62DCA9C7" w:rsidR="003D78DF" w:rsidRPr="00050478" w:rsidRDefault="003D78DF" w:rsidP="00CF2D66">
      <w:pPr>
        <w:numPr>
          <w:ilvl w:val="1"/>
          <w:numId w:val="1"/>
        </w:numPr>
        <w:rPr>
          <w:rFonts w:asciiTheme="minorHAnsi" w:hAnsiTheme="minorHAnsi" w:cstheme="minorBidi"/>
        </w:rPr>
      </w:pPr>
      <w:r w:rsidRPr="00050478">
        <w:rPr>
          <w:rFonts w:asciiTheme="minorHAnsi" w:hAnsiTheme="minorHAnsi" w:cstheme="minorBidi"/>
        </w:rPr>
        <w:t xml:space="preserve">Calculate the cardiac output using the formula </w:t>
      </w:r>
    </w:p>
    <w:p w14:paraId="791C0FB7" w14:textId="4C4086DD" w:rsidR="003D78DF" w:rsidRPr="00050478" w:rsidRDefault="003D78DF" w:rsidP="00CF2D66">
      <w:pPr>
        <w:rPr>
          <w:rFonts w:asciiTheme="minorHAnsi" w:hAnsiTheme="minorHAnsi" w:cstheme="minorBidi"/>
        </w:rPr>
      </w:pPr>
      <w:r w:rsidRPr="00050478">
        <w:rPr>
          <w:rFonts w:asciiTheme="minorHAnsi" w:hAnsiTheme="minorHAnsi" w:cstheme="minorBidi"/>
        </w:rPr>
        <w:t>CO = HR x SV</w:t>
      </w:r>
    </w:p>
    <w:p w14:paraId="4493E7C6" w14:textId="74A88373" w:rsidR="003D78DF" w:rsidRPr="00050478" w:rsidRDefault="00050478" w:rsidP="00CF2D66">
      <w:pPr>
        <w:rPr>
          <w:rFonts w:asciiTheme="minorHAnsi" w:hAnsiTheme="minorHAnsi" w:cstheme="minorBidi"/>
        </w:rPr>
      </w:pPr>
      <w:r>
        <w:rPr>
          <w:rFonts w:asciiTheme="minorHAnsi" w:eastAsia="Times New Roman" w:hAnsiTheme="minorHAnsi" w:cstheme="minorBidi"/>
        </w:rPr>
        <w:t>w</w:t>
      </w:r>
      <w:r w:rsidRPr="00050478">
        <w:rPr>
          <w:rFonts w:asciiTheme="minorHAnsi" w:eastAsia="Times New Roman" w:hAnsiTheme="minorHAnsi" w:cstheme="minorBidi"/>
        </w:rPr>
        <w:t xml:space="preserve">here </w:t>
      </w:r>
      <w:r w:rsidR="003D78DF" w:rsidRPr="00050478">
        <w:rPr>
          <w:rFonts w:asciiTheme="minorHAnsi" w:eastAsia="Times New Roman" w:hAnsiTheme="minorHAnsi" w:cstheme="minorBidi"/>
        </w:rPr>
        <w:t>CO</w:t>
      </w:r>
      <w:r>
        <w:rPr>
          <w:rFonts w:asciiTheme="minorHAnsi" w:eastAsia="Times New Roman" w:hAnsiTheme="minorHAnsi" w:cstheme="minorBidi"/>
        </w:rPr>
        <w:t xml:space="preserve"> is</w:t>
      </w:r>
      <w:r w:rsidR="003D78DF" w:rsidRPr="00050478">
        <w:rPr>
          <w:rFonts w:asciiTheme="minorHAnsi" w:eastAsia="Times New Roman" w:hAnsiTheme="minorHAnsi" w:cstheme="minorBidi"/>
        </w:rPr>
        <w:t xml:space="preserve"> </w:t>
      </w:r>
      <w:r w:rsidR="003D78DF" w:rsidRPr="00050478">
        <w:rPr>
          <w:rFonts w:asciiTheme="minorHAnsi" w:hAnsiTheme="minorHAnsi" w:cstheme="minorBidi"/>
        </w:rPr>
        <w:t>cardiac output</w:t>
      </w:r>
      <w:r>
        <w:rPr>
          <w:rFonts w:asciiTheme="minorHAnsi" w:hAnsiTheme="minorHAnsi" w:cstheme="minorBidi"/>
        </w:rPr>
        <w:t>,</w:t>
      </w:r>
      <w:r w:rsidR="003D78DF" w:rsidRPr="00050478">
        <w:rPr>
          <w:rFonts w:asciiTheme="minorHAnsi" w:hAnsiTheme="minorHAnsi" w:cstheme="minorBidi"/>
        </w:rPr>
        <w:t xml:space="preserve"> HR</w:t>
      </w:r>
      <w:r>
        <w:rPr>
          <w:rFonts w:asciiTheme="minorHAnsi" w:hAnsiTheme="minorHAnsi" w:cstheme="minorBidi"/>
        </w:rPr>
        <w:t xml:space="preserve"> is</w:t>
      </w:r>
      <w:r w:rsidR="003D78DF" w:rsidRPr="00050478">
        <w:rPr>
          <w:rFonts w:asciiTheme="minorHAnsi" w:hAnsiTheme="minorHAnsi" w:cstheme="minorBidi"/>
        </w:rPr>
        <w:t xml:space="preserve"> heart rate</w:t>
      </w:r>
      <w:r>
        <w:rPr>
          <w:rFonts w:asciiTheme="minorHAnsi" w:hAnsiTheme="minorHAnsi" w:cstheme="minorBidi"/>
        </w:rPr>
        <w:t>, and</w:t>
      </w:r>
      <w:r w:rsidR="003D78DF" w:rsidRPr="00050478">
        <w:rPr>
          <w:rFonts w:asciiTheme="minorHAnsi" w:hAnsiTheme="minorHAnsi" w:cstheme="minorBidi"/>
        </w:rPr>
        <w:t xml:space="preserve"> SV</w:t>
      </w:r>
      <w:r>
        <w:rPr>
          <w:rFonts w:asciiTheme="minorHAnsi" w:hAnsiTheme="minorHAnsi" w:cstheme="minorBidi"/>
        </w:rPr>
        <w:t xml:space="preserve"> is</w:t>
      </w:r>
      <w:r w:rsidR="003D78DF" w:rsidRPr="00050478">
        <w:rPr>
          <w:rFonts w:asciiTheme="minorHAnsi" w:hAnsiTheme="minorHAnsi" w:cstheme="minorBidi"/>
        </w:rPr>
        <w:t xml:space="preserve"> stroke volume</w:t>
      </w:r>
    </w:p>
    <w:p w14:paraId="792F805A" w14:textId="77777777" w:rsidR="003D78DF" w:rsidRPr="00050478" w:rsidRDefault="003D78DF" w:rsidP="00CF2D66">
      <w:pPr>
        <w:rPr>
          <w:rFonts w:asciiTheme="minorHAnsi" w:eastAsia="Times New Roman" w:hAnsiTheme="minorHAnsi" w:cstheme="minorBidi"/>
        </w:rPr>
      </w:pPr>
    </w:p>
    <w:p w14:paraId="6935FBC6" w14:textId="19368093" w:rsidR="003D78DF" w:rsidRPr="00050478" w:rsidRDefault="26E569BC" w:rsidP="00CF2D66">
      <w:pPr>
        <w:numPr>
          <w:ilvl w:val="1"/>
          <w:numId w:val="1"/>
        </w:numPr>
        <w:rPr>
          <w:rFonts w:asciiTheme="minorHAnsi" w:hAnsiTheme="minorHAnsi" w:cstheme="minorBidi"/>
          <w:highlight w:val="yellow"/>
        </w:rPr>
      </w:pPr>
      <w:r w:rsidRPr="00050478">
        <w:rPr>
          <w:rFonts w:asciiTheme="minorHAnsi" w:hAnsiTheme="minorHAnsi" w:cstheme="minorBidi"/>
          <w:highlight w:val="yellow"/>
        </w:rPr>
        <w:t xml:space="preserve">Using the Pulsed Wave Doppler Mode image, measure the inflow blood velocity by selecting the </w:t>
      </w:r>
      <w:r w:rsidRPr="00050478">
        <w:rPr>
          <w:rFonts w:asciiTheme="minorHAnsi" w:hAnsiTheme="minorHAnsi" w:cstheme="minorBidi"/>
          <w:b/>
          <w:bCs/>
          <w:highlight w:val="yellow"/>
        </w:rPr>
        <w:t>MV Flow</w:t>
      </w:r>
      <w:r w:rsidRPr="00050478">
        <w:rPr>
          <w:rFonts w:asciiTheme="minorHAnsi" w:hAnsiTheme="minorHAnsi" w:cstheme="minorBidi"/>
          <w:highlight w:val="yellow"/>
        </w:rPr>
        <w:t xml:space="preserve"> option under the cardiac package</w:t>
      </w:r>
      <w:r w:rsidR="456153B6" w:rsidRPr="00050478">
        <w:rPr>
          <w:rFonts w:asciiTheme="minorHAnsi" w:hAnsiTheme="minorHAnsi" w:cstheme="minorBidi"/>
          <w:highlight w:val="yellow"/>
        </w:rPr>
        <w:t xml:space="preserve"> (</w:t>
      </w:r>
      <w:r w:rsidR="00050478" w:rsidRPr="00050478">
        <w:rPr>
          <w:rFonts w:asciiTheme="minorHAnsi" w:hAnsiTheme="minorHAnsi" w:cstheme="minorBidi"/>
          <w:b/>
          <w:highlight w:val="yellow"/>
        </w:rPr>
        <w:t>Figure 4</w:t>
      </w:r>
      <w:r w:rsidR="456153B6" w:rsidRPr="00050478">
        <w:rPr>
          <w:rFonts w:asciiTheme="minorHAnsi" w:hAnsiTheme="minorHAnsi" w:cstheme="minorBidi"/>
          <w:highlight w:val="yellow"/>
        </w:rPr>
        <w:t>)</w:t>
      </w:r>
      <w:r w:rsidRPr="00050478">
        <w:rPr>
          <w:rFonts w:asciiTheme="minorHAnsi" w:hAnsiTheme="minorHAnsi" w:cstheme="minorBidi"/>
          <w:highlight w:val="yellow"/>
        </w:rPr>
        <w:t xml:space="preserve">. Select </w:t>
      </w:r>
      <w:r w:rsidRPr="00050478">
        <w:rPr>
          <w:rFonts w:asciiTheme="minorHAnsi" w:hAnsiTheme="minorHAnsi" w:cstheme="minorBidi"/>
          <w:b/>
          <w:bCs/>
          <w:highlight w:val="yellow"/>
        </w:rPr>
        <w:t>E</w:t>
      </w:r>
      <w:r w:rsidRPr="00050478">
        <w:rPr>
          <w:rFonts w:asciiTheme="minorHAnsi" w:hAnsiTheme="minorHAnsi" w:cstheme="minorBidi"/>
          <w:highlight w:val="yellow"/>
        </w:rPr>
        <w:t xml:space="preserve"> or </w:t>
      </w:r>
      <w:r w:rsidRPr="00050478">
        <w:rPr>
          <w:rFonts w:asciiTheme="minorHAnsi" w:hAnsiTheme="minorHAnsi" w:cstheme="minorBidi"/>
          <w:b/>
          <w:bCs/>
          <w:highlight w:val="yellow"/>
        </w:rPr>
        <w:t>A</w:t>
      </w:r>
      <w:r w:rsidRPr="00050478">
        <w:rPr>
          <w:rFonts w:asciiTheme="minorHAnsi" w:hAnsiTheme="minorHAnsi" w:cstheme="minorBidi"/>
          <w:highlight w:val="yellow"/>
        </w:rPr>
        <w:t xml:space="preserve"> for early diastole and late diastole, respectively, and determine the peak-velocities on the graph (</w:t>
      </w:r>
      <w:r w:rsidR="00050478" w:rsidRPr="00050478">
        <w:rPr>
          <w:rFonts w:asciiTheme="minorHAnsi" w:hAnsiTheme="minorHAnsi" w:cstheme="minorBidi"/>
          <w:b/>
          <w:highlight w:val="yellow"/>
        </w:rPr>
        <w:t>Figure 3</w:t>
      </w:r>
      <w:r w:rsidR="00050478">
        <w:rPr>
          <w:rFonts w:asciiTheme="minorHAnsi" w:hAnsiTheme="minorHAnsi" w:cstheme="minorBidi"/>
          <w:b/>
          <w:highlight w:val="yellow"/>
        </w:rPr>
        <w:t>C</w:t>
      </w:r>
      <w:r w:rsidRPr="00050478">
        <w:rPr>
          <w:rFonts w:asciiTheme="minorHAnsi" w:hAnsiTheme="minorHAnsi" w:cstheme="minorBidi"/>
          <w:highlight w:val="yellow"/>
        </w:rPr>
        <w:t>).</w:t>
      </w:r>
      <w:r w:rsidR="456153B6" w:rsidRPr="00050478">
        <w:rPr>
          <w:rFonts w:asciiTheme="minorHAnsi" w:hAnsiTheme="minorHAnsi" w:cstheme="minorBidi"/>
          <w:highlight w:val="yellow"/>
        </w:rPr>
        <w:t xml:space="preserve"> </w:t>
      </w:r>
    </w:p>
    <w:p w14:paraId="6500244B" w14:textId="77777777" w:rsidR="00050478" w:rsidRPr="00050478" w:rsidRDefault="00050478" w:rsidP="00CF2D66">
      <w:pPr>
        <w:rPr>
          <w:rFonts w:asciiTheme="minorHAnsi" w:hAnsiTheme="minorHAnsi" w:cstheme="minorBidi"/>
          <w:highlight w:val="yellow"/>
        </w:rPr>
      </w:pPr>
    </w:p>
    <w:p w14:paraId="2E5BEC57" w14:textId="2A3981EE" w:rsidR="003D78DF" w:rsidRPr="00050478" w:rsidRDefault="26E569BC" w:rsidP="00CF2D66">
      <w:pPr>
        <w:numPr>
          <w:ilvl w:val="1"/>
          <w:numId w:val="1"/>
        </w:numPr>
        <w:rPr>
          <w:rFonts w:asciiTheme="minorHAnsi" w:hAnsiTheme="minorHAnsi" w:cstheme="minorBidi"/>
          <w:highlight w:val="yellow"/>
        </w:rPr>
      </w:pPr>
      <w:r w:rsidRPr="00050478">
        <w:rPr>
          <w:rFonts w:asciiTheme="minorHAnsi" w:hAnsiTheme="minorHAnsi" w:cstheme="minorBidi"/>
          <w:highlight w:val="yellow"/>
        </w:rPr>
        <w:t xml:space="preserve">Measure the outflow blood velocity by selecting </w:t>
      </w:r>
      <w:proofErr w:type="spellStart"/>
      <w:r w:rsidRPr="00050478">
        <w:rPr>
          <w:rFonts w:asciiTheme="minorHAnsi" w:hAnsiTheme="minorHAnsi" w:cstheme="minorBidi"/>
          <w:b/>
          <w:bCs/>
          <w:highlight w:val="yellow"/>
        </w:rPr>
        <w:t>AoV</w:t>
      </w:r>
      <w:proofErr w:type="spellEnd"/>
      <w:r w:rsidRPr="00050478">
        <w:rPr>
          <w:rFonts w:asciiTheme="minorHAnsi" w:hAnsiTheme="minorHAnsi" w:cstheme="minorBidi"/>
          <w:b/>
          <w:bCs/>
          <w:highlight w:val="yellow"/>
        </w:rPr>
        <w:t xml:space="preserve"> Flow</w:t>
      </w:r>
      <w:r w:rsidRPr="00050478">
        <w:rPr>
          <w:rFonts w:asciiTheme="minorHAnsi" w:hAnsiTheme="minorHAnsi" w:cstheme="minorBidi"/>
          <w:highlight w:val="yellow"/>
        </w:rPr>
        <w:t xml:space="preserve"> and determine the peaks on the tracing (</w:t>
      </w:r>
      <w:r w:rsidR="00050478" w:rsidRPr="00050478">
        <w:rPr>
          <w:rFonts w:asciiTheme="minorHAnsi" w:hAnsiTheme="minorHAnsi" w:cstheme="minorBidi"/>
          <w:b/>
          <w:highlight w:val="yellow"/>
        </w:rPr>
        <w:t>Figure 3D</w:t>
      </w:r>
      <w:r w:rsidRPr="00050478">
        <w:rPr>
          <w:rFonts w:asciiTheme="minorHAnsi" w:hAnsiTheme="minorHAnsi" w:cstheme="minorBidi"/>
          <w:highlight w:val="yellow"/>
        </w:rPr>
        <w:t xml:space="preserve">). </w:t>
      </w:r>
    </w:p>
    <w:p w14:paraId="56FA00F6" w14:textId="77777777" w:rsidR="00050478" w:rsidRPr="00050478" w:rsidRDefault="00050478" w:rsidP="00CF2D66">
      <w:pPr>
        <w:rPr>
          <w:rFonts w:asciiTheme="minorHAnsi" w:hAnsiTheme="minorHAnsi" w:cstheme="minorBidi"/>
          <w:highlight w:val="yellow"/>
        </w:rPr>
      </w:pPr>
    </w:p>
    <w:p w14:paraId="0E3F9AD3" w14:textId="256FB095" w:rsidR="00252D58" w:rsidRPr="00050478" w:rsidRDefault="00252D58" w:rsidP="00CF2D66">
      <w:pPr>
        <w:numPr>
          <w:ilvl w:val="1"/>
          <w:numId w:val="1"/>
        </w:numPr>
        <w:tabs>
          <w:tab w:val="left" w:pos="90"/>
          <w:tab w:val="left" w:pos="450"/>
        </w:tabs>
        <w:rPr>
          <w:rFonts w:asciiTheme="minorHAnsi" w:eastAsia="Times New Roman" w:hAnsiTheme="minorHAnsi" w:cstheme="minorBidi"/>
          <w:highlight w:val="yellow"/>
        </w:rPr>
      </w:pPr>
      <w:r w:rsidRPr="00050478">
        <w:rPr>
          <w:rFonts w:asciiTheme="minorHAnsi" w:eastAsia="Times New Roman" w:hAnsiTheme="minorHAnsi" w:cstheme="minorBidi"/>
          <w:highlight w:val="yellow"/>
        </w:rPr>
        <w:t xml:space="preserve">Measure the heart rate using 2 different methodologies for </w:t>
      </w:r>
      <w:r w:rsidR="00402C9A">
        <w:rPr>
          <w:rFonts w:asciiTheme="minorHAnsi" w:eastAsia="Times New Roman" w:hAnsiTheme="minorHAnsi" w:cstheme="minorBidi"/>
          <w:highlight w:val="yellow"/>
        </w:rPr>
        <w:t xml:space="preserve">a </w:t>
      </w:r>
      <w:r w:rsidRPr="00050478">
        <w:rPr>
          <w:rFonts w:asciiTheme="minorHAnsi" w:eastAsia="Times New Roman" w:hAnsiTheme="minorHAnsi" w:cstheme="minorBidi"/>
          <w:highlight w:val="yellow"/>
        </w:rPr>
        <w:t>more reliable assessment</w:t>
      </w:r>
      <w:r w:rsidR="009C1617" w:rsidRPr="00050478">
        <w:rPr>
          <w:rFonts w:asciiTheme="minorHAnsi" w:eastAsia="Times New Roman" w:hAnsiTheme="minorHAnsi" w:cstheme="minorBidi"/>
          <w:highlight w:val="yellow"/>
        </w:rPr>
        <w:t>:</w:t>
      </w:r>
    </w:p>
    <w:p w14:paraId="58D1C283" w14:textId="77777777" w:rsidR="00050478" w:rsidRPr="00050478" w:rsidRDefault="00050478" w:rsidP="00CF2D66">
      <w:pPr>
        <w:tabs>
          <w:tab w:val="left" w:pos="90"/>
          <w:tab w:val="left" w:pos="450"/>
        </w:tabs>
        <w:rPr>
          <w:rFonts w:asciiTheme="minorHAnsi" w:eastAsia="Times New Roman" w:hAnsiTheme="minorHAnsi" w:cstheme="minorBidi"/>
          <w:highlight w:val="yellow"/>
        </w:rPr>
      </w:pPr>
    </w:p>
    <w:p w14:paraId="39234567" w14:textId="5E5767A7" w:rsidR="00252D58" w:rsidRPr="00050478" w:rsidRDefault="00252D58" w:rsidP="00CF2D66">
      <w:pPr>
        <w:numPr>
          <w:ilvl w:val="2"/>
          <w:numId w:val="1"/>
        </w:numPr>
        <w:rPr>
          <w:color w:val="000000" w:themeColor="text1"/>
          <w:highlight w:val="yellow"/>
        </w:rPr>
      </w:pPr>
      <w:r w:rsidRPr="00050478">
        <w:rPr>
          <w:rFonts w:asciiTheme="minorHAnsi" w:eastAsia="Times New Roman" w:hAnsiTheme="minorHAnsi" w:cstheme="minorBidi"/>
          <w:highlight w:val="yellow"/>
        </w:rPr>
        <w:t xml:space="preserve">When the heart is visualized on the screen during image acquisition, count the beats </w:t>
      </w:r>
      <w:r w:rsidR="00050478" w:rsidRPr="00050478">
        <w:rPr>
          <w:rFonts w:asciiTheme="minorHAnsi" w:eastAsia="Times New Roman" w:hAnsiTheme="minorHAnsi" w:cstheme="minorBidi"/>
          <w:highlight w:val="yellow"/>
        </w:rPr>
        <w:t>within 10</w:t>
      </w:r>
      <w:r w:rsidRPr="00050478">
        <w:rPr>
          <w:rFonts w:asciiTheme="minorHAnsi" w:eastAsia="Times New Roman" w:hAnsiTheme="minorHAnsi" w:cstheme="minorBidi"/>
          <w:highlight w:val="yellow"/>
        </w:rPr>
        <w:t xml:space="preserve"> s and multiply it by 6. </w:t>
      </w:r>
    </w:p>
    <w:p w14:paraId="0D2094A1" w14:textId="77777777" w:rsidR="00050478" w:rsidRPr="00050478" w:rsidRDefault="00050478" w:rsidP="00CF2D66">
      <w:pPr>
        <w:rPr>
          <w:color w:val="000000" w:themeColor="text1"/>
          <w:highlight w:val="yellow"/>
        </w:rPr>
      </w:pPr>
    </w:p>
    <w:p w14:paraId="276FEDAC" w14:textId="612DEF44" w:rsidR="009C1617" w:rsidRPr="00050478" w:rsidRDefault="00252D58" w:rsidP="00CF2D66">
      <w:pPr>
        <w:numPr>
          <w:ilvl w:val="2"/>
          <w:numId w:val="1"/>
        </w:numPr>
        <w:rPr>
          <w:color w:val="000000" w:themeColor="text1"/>
          <w:highlight w:val="yellow"/>
        </w:rPr>
      </w:pPr>
      <w:r w:rsidRPr="00050478">
        <w:rPr>
          <w:rFonts w:asciiTheme="minorHAnsi" w:eastAsia="Times New Roman" w:hAnsiTheme="minorHAnsi" w:cstheme="minorBidi"/>
          <w:highlight w:val="yellow"/>
        </w:rPr>
        <w:t xml:space="preserve">Using the Pulse Wave Doppler image on the Vevo LAB software, choose the </w:t>
      </w:r>
      <w:r w:rsidRPr="00050478">
        <w:rPr>
          <w:rFonts w:asciiTheme="minorHAnsi" w:eastAsia="Times New Roman" w:hAnsiTheme="minorHAnsi" w:cstheme="minorBidi"/>
          <w:b/>
          <w:bCs/>
          <w:highlight w:val="yellow"/>
        </w:rPr>
        <w:t>heart rate</w:t>
      </w:r>
      <w:r w:rsidR="00050478">
        <w:rPr>
          <w:rFonts w:asciiTheme="minorHAnsi" w:eastAsia="Times New Roman" w:hAnsiTheme="minorHAnsi" w:cstheme="minorBidi"/>
          <w:highlight w:val="yellow"/>
        </w:rPr>
        <w:t xml:space="preserve"> </w:t>
      </w:r>
      <w:r w:rsidRPr="00050478">
        <w:rPr>
          <w:rFonts w:asciiTheme="minorHAnsi" w:eastAsia="Times New Roman" w:hAnsiTheme="minorHAnsi" w:cstheme="minorBidi"/>
          <w:highlight w:val="yellow"/>
        </w:rPr>
        <w:t>button and trace</w:t>
      </w:r>
      <w:r w:rsidRPr="00050478">
        <w:rPr>
          <w:rFonts w:asciiTheme="minorHAnsi" w:hAnsiTheme="minorHAnsi" w:cstheme="minorBidi"/>
          <w:highlight w:val="yellow"/>
        </w:rPr>
        <w:t xml:space="preserve"> intervals between 3 </w:t>
      </w:r>
      <w:proofErr w:type="gramStart"/>
      <w:r w:rsidR="009C1617" w:rsidRPr="00050478">
        <w:rPr>
          <w:rFonts w:asciiTheme="minorHAnsi" w:hAnsiTheme="minorHAnsi" w:cstheme="minorBidi"/>
          <w:highlight w:val="yellow"/>
        </w:rPr>
        <w:t>consecutive</w:t>
      </w:r>
      <w:proofErr w:type="gramEnd"/>
      <w:r w:rsidRPr="00050478">
        <w:rPr>
          <w:rFonts w:asciiTheme="minorHAnsi" w:hAnsiTheme="minorHAnsi" w:cstheme="minorBidi"/>
          <w:highlight w:val="yellow"/>
        </w:rPr>
        <w:t xml:space="preserve"> aortic ﬂow peaks (</w:t>
      </w:r>
      <w:r w:rsidR="00050478" w:rsidRPr="00050478">
        <w:rPr>
          <w:rFonts w:asciiTheme="minorHAnsi" w:hAnsiTheme="minorHAnsi" w:cstheme="minorBidi"/>
          <w:b/>
          <w:highlight w:val="yellow"/>
        </w:rPr>
        <w:t>Figure 4</w:t>
      </w:r>
      <w:r w:rsidR="1403DEC7" w:rsidRPr="00050478">
        <w:rPr>
          <w:rFonts w:asciiTheme="minorHAnsi" w:hAnsiTheme="minorHAnsi" w:cstheme="minorBidi"/>
          <w:highlight w:val="yellow"/>
        </w:rPr>
        <w:t xml:space="preserve"> and </w:t>
      </w:r>
      <w:r w:rsidR="00050478" w:rsidRPr="00050478">
        <w:rPr>
          <w:rFonts w:asciiTheme="minorHAnsi" w:hAnsiTheme="minorHAnsi" w:cstheme="minorBidi"/>
          <w:b/>
          <w:highlight w:val="yellow"/>
        </w:rPr>
        <w:t>Figure 6</w:t>
      </w:r>
      <w:r w:rsidRPr="00050478">
        <w:rPr>
          <w:rFonts w:asciiTheme="minorHAnsi" w:hAnsiTheme="minorHAnsi" w:cstheme="minorBidi"/>
          <w:highlight w:val="yellow"/>
        </w:rPr>
        <w:t xml:space="preserve">). </w:t>
      </w:r>
    </w:p>
    <w:p w14:paraId="333E7FD1" w14:textId="77777777" w:rsidR="00050478" w:rsidRPr="00050478" w:rsidRDefault="00050478" w:rsidP="00CF2D66">
      <w:pPr>
        <w:rPr>
          <w:color w:val="000000" w:themeColor="text1"/>
          <w:highlight w:val="yellow"/>
        </w:rPr>
      </w:pPr>
    </w:p>
    <w:p w14:paraId="18682724" w14:textId="790B3A47" w:rsidR="007B524F" w:rsidRPr="00050478" w:rsidRDefault="009C1617" w:rsidP="00CF2D66">
      <w:pPr>
        <w:numPr>
          <w:ilvl w:val="2"/>
          <w:numId w:val="1"/>
        </w:numPr>
        <w:rPr>
          <w:color w:val="000000" w:themeColor="text1"/>
        </w:rPr>
      </w:pPr>
      <w:r w:rsidRPr="00050478">
        <w:rPr>
          <w:color w:val="000000" w:themeColor="text1"/>
          <w:highlight w:val="yellow"/>
        </w:rPr>
        <w:t>To e</w:t>
      </w:r>
      <w:r w:rsidR="007B524F" w:rsidRPr="00050478">
        <w:rPr>
          <w:rFonts w:asciiTheme="minorHAnsi" w:hAnsiTheme="minorHAnsi" w:cstheme="minorBidi"/>
          <w:highlight w:val="yellow"/>
        </w:rPr>
        <w:t>xport</w:t>
      </w:r>
      <w:r w:rsidRPr="00050478">
        <w:rPr>
          <w:rFonts w:asciiTheme="minorHAnsi" w:hAnsiTheme="minorHAnsi" w:cstheme="minorBidi"/>
          <w:highlight w:val="yellow"/>
        </w:rPr>
        <w:t xml:space="preserve"> data</w:t>
      </w:r>
      <w:r w:rsidR="007B524F" w:rsidRPr="00050478">
        <w:rPr>
          <w:rFonts w:asciiTheme="minorHAnsi" w:hAnsiTheme="minorHAnsi" w:cstheme="minorBidi"/>
          <w:highlight w:val="yellow"/>
        </w:rPr>
        <w:t xml:space="preserve"> to </w:t>
      </w:r>
      <w:r w:rsidR="00050478" w:rsidRPr="00050478">
        <w:rPr>
          <w:rFonts w:asciiTheme="minorHAnsi" w:hAnsiTheme="minorHAnsi" w:cstheme="minorBidi"/>
          <w:highlight w:val="yellow"/>
        </w:rPr>
        <w:t>a spread</w:t>
      </w:r>
      <w:r w:rsidR="007B524F" w:rsidRPr="00050478">
        <w:rPr>
          <w:rFonts w:asciiTheme="minorHAnsi" w:hAnsiTheme="minorHAnsi" w:cstheme="minorBidi"/>
          <w:highlight w:val="yellow"/>
        </w:rPr>
        <w:t>sheet</w:t>
      </w:r>
      <w:r w:rsidRPr="00050478">
        <w:rPr>
          <w:rFonts w:asciiTheme="minorHAnsi" w:hAnsiTheme="minorHAnsi" w:cstheme="minorBidi"/>
          <w:highlight w:val="yellow"/>
        </w:rPr>
        <w:t xml:space="preserve"> </w:t>
      </w:r>
      <w:r w:rsidR="007B524F" w:rsidRPr="00050478">
        <w:rPr>
          <w:rFonts w:asciiTheme="minorHAnsi" w:hAnsiTheme="minorHAnsi" w:cstheme="minorBidi"/>
          <w:highlight w:val="yellow"/>
        </w:rPr>
        <w:t xml:space="preserve">after having traced the </w:t>
      </w:r>
      <w:r w:rsidR="0AA349FA" w:rsidRPr="00050478">
        <w:rPr>
          <w:rFonts w:asciiTheme="minorHAnsi" w:hAnsiTheme="minorHAnsi" w:cstheme="minorBidi"/>
          <w:highlight w:val="yellow"/>
        </w:rPr>
        <w:t xml:space="preserve">LV and the </w:t>
      </w:r>
      <w:r w:rsidR="007B524F" w:rsidRPr="00050478">
        <w:rPr>
          <w:rFonts w:asciiTheme="minorHAnsi" w:hAnsiTheme="minorHAnsi" w:cstheme="minorBidi"/>
          <w:highlight w:val="yellow"/>
        </w:rPr>
        <w:t>peaks</w:t>
      </w:r>
      <w:r w:rsidR="0AA349FA" w:rsidRPr="00050478">
        <w:rPr>
          <w:rFonts w:asciiTheme="minorHAnsi" w:hAnsiTheme="minorHAnsi" w:cstheme="minorBidi"/>
          <w:highlight w:val="yellow"/>
        </w:rPr>
        <w:t xml:space="preserve"> of the blood flow</w:t>
      </w:r>
      <w:r w:rsidR="007B524F" w:rsidRPr="00050478">
        <w:rPr>
          <w:rFonts w:asciiTheme="minorHAnsi" w:hAnsiTheme="minorHAnsi" w:cstheme="minorBidi"/>
          <w:highlight w:val="yellow"/>
        </w:rPr>
        <w:t xml:space="preserve">, click on </w:t>
      </w:r>
      <w:r w:rsidR="007B524F" w:rsidRPr="00050478">
        <w:rPr>
          <w:rFonts w:asciiTheme="minorHAnsi" w:hAnsiTheme="minorHAnsi" w:cstheme="minorBidi"/>
          <w:b/>
          <w:bCs/>
          <w:highlight w:val="yellow"/>
        </w:rPr>
        <w:t xml:space="preserve">report </w:t>
      </w:r>
      <w:r w:rsidR="00050478" w:rsidRPr="00050478">
        <w:rPr>
          <w:rFonts w:asciiTheme="minorHAnsi" w:hAnsiTheme="minorHAnsi" w:cstheme="minorBidi"/>
          <w:b/>
          <w:bCs/>
          <w:highlight w:val="yellow"/>
        </w:rPr>
        <w:t xml:space="preserve">| </w:t>
      </w:r>
      <w:r w:rsidR="007B524F" w:rsidRPr="00050478">
        <w:rPr>
          <w:rFonts w:asciiTheme="minorHAnsi" w:hAnsiTheme="minorHAnsi" w:cstheme="minorBidi"/>
          <w:b/>
          <w:bCs/>
          <w:highlight w:val="yellow"/>
        </w:rPr>
        <w:t>export</w:t>
      </w:r>
      <w:r w:rsidR="00050478" w:rsidRPr="00050478">
        <w:rPr>
          <w:rFonts w:asciiTheme="minorHAnsi" w:hAnsiTheme="minorHAnsi" w:cstheme="minorBidi"/>
          <w:b/>
          <w:bCs/>
          <w:highlight w:val="yellow"/>
        </w:rPr>
        <w:t xml:space="preserve"> |</w:t>
      </w:r>
      <w:r w:rsidR="007B524F" w:rsidRPr="00050478">
        <w:rPr>
          <w:rFonts w:asciiTheme="minorHAnsi" w:hAnsiTheme="minorHAnsi" w:cstheme="minorBidi"/>
          <w:b/>
          <w:bCs/>
          <w:highlight w:val="yellow"/>
        </w:rPr>
        <w:t xml:space="preserve"> save as </w:t>
      </w:r>
      <w:r w:rsidR="00050478" w:rsidRPr="00050478">
        <w:rPr>
          <w:rFonts w:asciiTheme="minorHAnsi" w:hAnsiTheme="minorHAnsi" w:cstheme="minorBidi"/>
          <w:b/>
          <w:bCs/>
          <w:highlight w:val="yellow"/>
        </w:rPr>
        <w:t>|</w:t>
      </w:r>
      <w:r w:rsidR="007B524F" w:rsidRPr="00050478">
        <w:rPr>
          <w:rFonts w:asciiTheme="minorHAnsi" w:hAnsiTheme="minorHAnsi" w:cstheme="minorBidi"/>
          <w:b/>
          <w:bCs/>
          <w:highlight w:val="yellow"/>
        </w:rPr>
        <w:t xml:space="preserve"> excel</w:t>
      </w:r>
      <w:r w:rsidR="007B524F" w:rsidRPr="00050478">
        <w:rPr>
          <w:rFonts w:asciiTheme="minorHAnsi" w:hAnsiTheme="minorHAnsi" w:cstheme="minorBidi"/>
        </w:rPr>
        <w:t xml:space="preserve">. </w:t>
      </w:r>
    </w:p>
    <w:bookmarkEnd w:id="1"/>
    <w:p w14:paraId="178691F6" w14:textId="77777777" w:rsidR="003D78DF" w:rsidRPr="00050478" w:rsidRDefault="003D78DF" w:rsidP="00CF2D66">
      <w:pPr>
        <w:ind w:left="270" w:hanging="270"/>
        <w:rPr>
          <w:rFonts w:asciiTheme="minorHAnsi" w:eastAsia="Times New Roman" w:hAnsiTheme="minorHAnsi" w:cstheme="minorBidi"/>
        </w:rPr>
      </w:pPr>
    </w:p>
    <w:p w14:paraId="209A415E" w14:textId="77777777" w:rsidR="003D78DF" w:rsidRPr="00050478" w:rsidRDefault="003D78DF" w:rsidP="00CF2D66">
      <w:pPr>
        <w:pBdr>
          <w:top w:val="nil"/>
          <w:left w:val="nil"/>
          <w:bottom w:val="nil"/>
          <w:right w:val="nil"/>
          <w:between w:val="nil"/>
        </w:pBdr>
        <w:rPr>
          <w:color w:val="808080" w:themeColor="text1" w:themeTint="7F"/>
        </w:rPr>
      </w:pPr>
      <w:r w:rsidRPr="00050478">
        <w:rPr>
          <w:b/>
          <w:bCs/>
        </w:rPr>
        <w:t xml:space="preserve">REPRESENTATIVE RESULTS: </w:t>
      </w:r>
      <w:hyperlink w:anchor="bookmark=id.4d34og8"/>
    </w:p>
    <w:p w14:paraId="58CA7310" w14:textId="58DAA46A" w:rsidR="003D78DF" w:rsidRDefault="003D78DF" w:rsidP="00CF2D66">
      <w:pPr>
        <w:rPr>
          <w:rFonts w:asciiTheme="minorHAnsi" w:eastAsia="Times New Roman" w:hAnsiTheme="minorHAnsi" w:cstheme="minorBidi"/>
          <w:color w:val="auto"/>
        </w:rPr>
      </w:pPr>
      <w:r w:rsidRPr="00050478">
        <w:t xml:space="preserve">The described protocol allows for measurement of important cardiac dimensional and functional parameters, analogous to the technique used in human and animal echocardiography. </w:t>
      </w:r>
      <w:r w:rsidRPr="00050478">
        <w:rPr>
          <w:rFonts w:asciiTheme="minorHAnsi" w:eastAsia="Times New Roman" w:hAnsiTheme="minorHAnsi" w:cstheme="minorBidi"/>
          <w:color w:val="auto"/>
        </w:rPr>
        <w:t>The B-Mode images allow for tracing of ventricular inner wall in systole and diastole (</w:t>
      </w:r>
      <w:r w:rsidR="00050478" w:rsidRPr="00050478">
        <w:rPr>
          <w:rFonts w:asciiTheme="minorHAnsi" w:eastAsia="Times New Roman" w:hAnsiTheme="minorHAnsi" w:cstheme="minorBidi"/>
          <w:b/>
          <w:color w:val="auto"/>
        </w:rPr>
        <w:t>Figure 5</w:t>
      </w:r>
      <w:r w:rsidRPr="00050478">
        <w:rPr>
          <w:rFonts w:asciiTheme="minorHAnsi" w:eastAsia="Times New Roman" w:hAnsiTheme="minorHAnsi" w:cstheme="minorBidi"/>
          <w:color w:val="auto"/>
        </w:rPr>
        <w:t>) and obtaining</w:t>
      </w:r>
      <w:r w:rsidR="00402C9A">
        <w:rPr>
          <w:rFonts w:asciiTheme="minorHAnsi" w:eastAsia="Times New Roman" w:hAnsiTheme="minorHAnsi" w:cstheme="minorBidi"/>
          <w:color w:val="auto"/>
        </w:rPr>
        <w:t xml:space="preserve"> of</w:t>
      </w:r>
      <w:r w:rsidRPr="00050478">
        <w:rPr>
          <w:rFonts w:asciiTheme="minorHAnsi" w:eastAsia="Times New Roman" w:hAnsiTheme="minorHAnsi" w:cstheme="minorBidi"/>
          <w:color w:val="auto"/>
        </w:rPr>
        <w:t xml:space="preserve"> dimensional data, such as chamber and wall dimensions</w:t>
      </w:r>
      <w:r w:rsidR="00402C9A">
        <w:rPr>
          <w:rFonts w:asciiTheme="minorHAnsi" w:eastAsia="Times New Roman" w:hAnsiTheme="minorHAnsi" w:cstheme="minorBidi"/>
          <w:color w:val="auto"/>
        </w:rPr>
        <w:t>, and</w:t>
      </w:r>
      <w:r w:rsidR="00402C9A" w:rsidRPr="00050478">
        <w:rPr>
          <w:rFonts w:asciiTheme="minorHAnsi" w:eastAsia="Times New Roman" w:hAnsiTheme="minorHAnsi" w:cstheme="minorBidi"/>
          <w:color w:val="auto"/>
        </w:rPr>
        <w:t xml:space="preserve"> </w:t>
      </w:r>
      <w:r w:rsidRPr="00050478">
        <w:rPr>
          <w:rFonts w:asciiTheme="minorHAnsi" w:eastAsia="Times New Roman" w:hAnsiTheme="minorHAnsi" w:cstheme="minorBidi"/>
          <w:color w:val="auto"/>
        </w:rPr>
        <w:t xml:space="preserve">functional data, such as heart rate, stroke volume, </w:t>
      </w:r>
      <w:r w:rsidR="00402C9A">
        <w:rPr>
          <w:rFonts w:asciiTheme="minorHAnsi" w:eastAsia="Times New Roman" w:hAnsiTheme="minorHAnsi" w:cstheme="minorBidi"/>
          <w:color w:val="auto"/>
        </w:rPr>
        <w:t xml:space="preserve">and </w:t>
      </w:r>
      <w:r w:rsidRPr="00050478">
        <w:rPr>
          <w:rFonts w:asciiTheme="minorHAnsi" w:eastAsia="Times New Roman" w:hAnsiTheme="minorHAnsi" w:cstheme="minorBidi"/>
          <w:color w:val="auto"/>
        </w:rPr>
        <w:t>cardiac output as well as parameters of ventricular systolic function, such as fractional area change and ejection fraction (</w:t>
      </w:r>
      <w:r w:rsidR="00050478" w:rsidRPr="00050478">
        <w:rPr>
          <w:rFonts w:asciiTheme="minorHAnsi" w:eastAsia="Times New Roman" w:hAnsiTheme="minorHAnsi" w:cstheme="minorBidi"/>
          <w:b/>
          <w:color w:val="auto"/>
        </w:rPr>
        <w:t>Table 1</w:t>
      </w:r>
      <w:r w:rsidRPr="00050478">
        <w:rPr>
          <w:rFonts w:asciiTheme="minorHAnsi" w:eastAsia="Times New Roman" w:hAnsiTheme="minorHAnsi" w:cstheme="minorBidi"/>
          <w:color w:val="auto"/>
        </w:rPr>
        <w:t>). Measurements at the level of the atrioventricular valve using color Doppler Mode images also provide ventricular inflow and outflow blood velocities (velocity at which blood fills and exits the ventricle, respectively) (</w:t>
      </w:r>
      <w:r w:rsidR="00050478" w:rsidRPr="00050478">
        <w:rPr>
          <w:rFonts w:asciiTheme="minorHAnsi" w:eastAsia="Times New Roman" w:hAnsiTheme="minorHAnsi" w:cstheme="minorBidi"/>
          <w:b/>
          <w:color w:val="auto"/>
        </w:rPr>
        <w:t>Figure 3</w:t>
      </w:r>
      <w:r w:rsidRPr="00050478">
        <w:rPr>
          <w:rFonts w:asciiTheme="minorHAnsi" w:eastAsia="Times New Roman" w:hAnsiTheme="minorHAnsi" w:cstheme="minorBidi"/>
          <w:color w:val="auto"/>
        </w:rPr>
        <w:t xml:space="preserve"> and </w:t>
      </w:r>
      <w:r w:rsidR="00050478" w:rsidRPr="00050478">
        <w:rPr>
          <w:rFonts w:asciiTheme="minorHAnsi" w:eastAsia="Times New Roman" w:hAnsiTheme="minorHAnsi" w:cstheme="minorBidi"/>
          <w:b/>
          <w:color w:val="auto"/>
        </w:rPr>
        <w:t>Table 1</w:t>
      </w:r>
      <w:r w:rsidRPr="00050478">
        <w:rPr>
          <w:rFonts w:asciiTheme="minorHAnsi" w:eastAsia="Times New Roman" w:hAnsiTheme="minorHAnsi" w:cstheme="minorBidi"/>
          <w:color w:val="auto"/>
        </w:rPr>
        <w:t>).</w:t>
      </w:r>
      <w:r w:rsidR="00050478">
        <w:rPr>
          <w:rFonts w:asciiTheme="minorHAnsi" w:eastAsia="Times New Roman" w:hAnsiTheme="minorHAnsi" w:cstheme="minorBidi"/>
          <w:color w:val="auto"/>
        </w:rPr>
        <w:t xml:space="preserve"> </w:t>
      </w:r>
    </w:p>
    <w:p w14:paraId="2217EBB3" w14:textId="77777777" w:rsidR="00050478" w:rsidRPr="00050478" w:rsidRDefault="00050478" w:rsidP="00CF2D66">
      <w:pPr>
        <w:rPr>
          <w:rFonts w:asciiTheme="minorHAnsi" w:eastAsia="Times New Roman" w:hAnsiTheme="minorHAnsi" w:cstheme="minorBidi"/>
          <w:color w:val="auto"/>
        </w:rPr>
      </w:pPr>
    </w:p>
    <w:p w14:paraId="69AD0454" w14:textId="52F649A2" w:rsidR="003D78DF" w:rsidRPr="00050478" w:rsidRDefault="003D78DF" w:rsidP="00CF2D66">
      <w:pPr>
        <w:rPr>
          <w:rFonts w:asciiTheme="minorHAnsi" w:eastAsia="Times New Roman" w:hAnsiTheme="minorHAnsi" w:cstheme="minorHAnsi"/>
          <w:color w:val="auto"/>
        </w:rPr>
      </w:pPr>
      <w:r w:rsidRPr="00050478">
        <w:rPr>
          <w:rFonts w:asciiTheme="minorHAnsi" w:eastAsia="Times New Roman" w:hAnsiTheme="minorHAnsi" w:cstheme="minorHAnsi"/>
          <w:color w:val="auto"/>
        </w:rPr>
        <w:t>The parameters</w:t>
      </w:r>
      <w:bookmarkStart w:id="4" w:name="_GoBack"/>
      <w:bookmarkEnd w:id="4"/>
      <w:r w:rsidRPr="00050478">
        <w:rPr>
          <w:rFonts w:asciiTheme="minorHAnsi" w:eastAsia="Times New Roman" w:hAnsiTheme="minorHAnsi" w:cstheme="minorHAnsi"/>
          <w:color w:val="auto"/>
        </w:rPr>
        <w:t xml:space="preserve"> obtained in this study were comparable with the ones reported in previous studies using similar experimental conditions</w:t>
      </w:r>
      <w:r w:rsidRPr="00050478">
        <w:rPr>
          <w:rFonts w:asciiTheme="minorHAnsi" w:eastAsia="Times New Roman" w:hAnsiTheme="minorHAnsi" w:cstheme="minorHAnsi"/>
          <w:noProof/>
          <w:color w:val="auto"/>
          <w:vertAlign w:val="superscript"/>
        </w:rPr>
        <w:t>6,16,17</w:t>
      </w:r>
      <w:r w:rsidRPr="00050478">
        <w:rPr>
          <w:rFonts w:asciiTheme="minorHAnsi" w:eastAsia="Times New Roman" w:hAnsiTheme="minorHAnsi" w:cstheme="minorHAnsi"/>
          <w:color w:val="auto"/>
        </w:rPr>
        <w:t xml:space="preserve"> (</w:t>
      </w:r>
      <w:r w:rsidR="00050478" w:rsidRPr="00050478">
        <w:rPr>
          <w:rFonts w:asciiTheme="minorHAnsi" w:eastAsia="Times New Roman" w:hAnsiTheme="minorHAnsi" w:cstheme="minorHAnsi"/>
          <w:b/>
          <w:color w:val="auto"/>
        </w:rPr>
        <w:t>Table 1</w:t>
      </w:r>
      <w:r w:rsidRPr="00050478">
        <w:rPr>
          <w:rFonts w:asciiTheme="minorHAnsi" w:eastAsia="Times New Roman" w:hAnsiTheme="minorHAnsi" w:cstheme="minorHAnsi"/>
          <w:color w:val="auto"/>
        </w:rPr>
        <w:t>), further demonstrating the reproducibility of the method. Overall, we show that using this detailed protocol one can effectively and consistently assess zebrafish cardiac function, which is critical when comparing different cardiac phenotypes during a study.</w:t>
      </w:r>
    </w:p>
    <w:p w14:paraId="2D8BEA5A" w14:textId="77777777" w:rsidR="003D78DF" w:rsidRPr="00050478" w:rsidRDefault="003D78DF" w:rsidP="00CF2D66">
      <w:pPr>
        <w:rPr>
          <w:b/>
          <w:bCs/>
        </w:rPr>
      </w:pPr>
    </w:p>
    <w:p w14:paraId="6BAA3E62" w14:textId="77777777" w:rsidR="003D78DF" w:rsidRPr="00050478" w:rsidRDefault="003D78DF" w:rsidP="00CF2D66">
      <w:pPr>
        <w:rPr>
          <w:color w:val="808080" w:themeColor="text1" w:themeTint="7F"/>
        </w:rPr>
      </w:pPr>
      <w:r w:rsidRPr="00050478">
        <w:rPr>
          <w:b/>
          <w:bCs/>
        </w:rPr>
        <w:t>FIGURE AND TABLE LEGENDS:</w:t>
      </w:r>
      <w:r w:rsidRPr="00050478">
        <w:t xml:space="preserve"> </w:t>
      </w:r>
      <w:hyperlink w:anchor="bookmark=id.2s8eyo1"/>
    </w:p>
    <w:p w14:paraId="7D281E93" w14:textId="77777777" w:rsidR="003D78DF" w:rsidRPr="00050478" w:rsidRDefault="003D78DF" w:rsidP="00CF2D66">
      <w:pPr>
        <w:rPr>
          <w:color w:val="808080" w:themeColor="text1" w:themeTint="7F"/>
        </w:rPr>
      </w:pPr>
    </w:p>
    <w:p w14:paraId="0729D9AD" w14:textId="0662C30D" w:rsidR="003D78DF" w:rsidRPr="00050478" w:rsidRDefault="00050478" w:rsidP="00CF2D66">
      <w:pPr>
        <w:rPr>
          <w:color w:val="000000" w:themeColor="text1"/>
        </w:rPr>
      </w:pPr>
      <w:r w:rsidRPr="00050478">
        <w:rPr>
          <w:b/>
          <w:bCs/>
          <w:color w:val="000000" w:themeColor="text1"/>
        </w:rPr>
        <w:t>Figure 1</w:t>
      </w:r>
      <w:r w:rsidR="003D78DF" w:rsidRPr="00050478">
        <w:rPr>
          <w:b/>
          <w:bCs/>
          <w:color w:val="000000" w:themeColor="text1"/>
        </w:rPr>
        <w:t xml:space="preserve">. Illustration of adult zebrafish heart. </w:t>
      </w:r>
      <w:r w:rsidR="003D78DF" w:rsidRPr="00050478">
        <w:rPr>
          <w:color w:val="000000" w:themeColor="text1"/>
        </w:rPr>
        <w:t>Blood flow circulation is represented by arrows</w:t>
      </w:r>
      <w:r w:rsidR="00AE3460" w:rsidRPr="00050478">
        <w:rPr>
          <w:color w:val="000000" w:themeColor="text1"/>
        </w:rPr>
        <w:t xml:space="preserve">: </w:t>
      </w:r>
      <w:r w:rsidR="00AE3460" w:rsidRPr="00050478">
        <w:t>the blood flows from the sinus venosus to the atrium</w:t>
      </w:r>
      <w:r w:rsidR="00402C9A">
        <w:t xml:space="preserve"> and is</w:t>
      </w:r>
      <w:r w:rsidR="00AE3460" w:rsidRPr="00050478">
        <w:t xml:space="preserve"> further transferred to the ventricle</w:t>
      </w:r>
      <w:r w:rsidR="00402C9A">
        <w:t>,</w:t>
      </w:r>
      <w:r w:rsidR="00AE3460" w:rsidRPr="00050478">
        <w:t xml:space="preserve"> where it is pumped to the bulbus arteriosus.</w:t>
      </w:r>
    </w:p>
    <w:p w14:paraId="6B908774" w14:textId="77777777" w:rsidR="003D78DF" w:rsidRPr="00050478" w:rsidRDefault="003D78DF" w:rsidP="00CF2D66">
      <w:pPr>
        <w:rPr>
          <w:sz w:val="16"/>
          <w:szCs w:val="16"/>
        </w:rPr>
      </w:pPr>
    </w:p>
    <w:p w14:paraId="22A96388" w14:textId="2EB940B6" w:rsidR="003D78DF" w:rsidRPr="00050478" w:rsidRDefault="00050478" w:rsidP="00CF2D66">
      <w:pPr>
        <w:rPr>
          <w:rFonts w:asciiTheme="minorHAnsi" w:eastAsiaTheme="minorEastAsia" w:hAnsiTheme="minorHAnsi" w:cstheme="minorBidi"/>
        </w:rPr>
      </w:pPr>
      <w:r w:rsidRPr="00050478">
        <w:rPr>
          <w:rFonts w:asciiTheme="minorHAnsi" w:eastAsiaTheme="minorEastAsia" w:hAnsiTheme="minorHAnsi" w:cstheme="minorBidi"/>
          <w:b/>
          <w:bCs/>
        </w:rPr>
        <w:t>Figure 2</w:t>
      </w:r>
      <w:r w:rsidR="003D78DF" w:rsidRPr="00050478">
        <w:rPr>
          <w:rFonts w:asciiTheme="minorHAnsi" w:eastAsiaTheme="minorEastAsia" w:hAnsiTheme="minorHAnsi" w:cstheme="minorBidi"/>
          <w:b/>
          <w:bCs/>
        </w:rPr>
        <w:t xml:space="preserve">. </w:t>
      </w:r>
      <w:r w:rsidRPr="00050478">
        <w:rPr>
          <w:rFonts w:asciiTheme="minorHAnsi" w:eastAsiaTheme="minorEastAsia" w:hAnsiTheme="minorHAnsi" w:cstheme="minorBidi"/>
          <w:b/>
          <w:bCs/>
        </w:rPr>
        <w:t>Fish-imaging chamber.</w:t>
      </w:r>
      <w:r>
        <w:rPr>
          <w:rFonts w:asciiTheme="minorHAnsi" w:eastAsiaTheme="minorEastAsia" w:hAnsiTheme="minorHAnsi" w:cstheme="minorBidi"/>
        </w:rPr>
        <w:t xml:space="preserve"> (</w:t>
      </w:r>
      <w:r w:rsidR="003D78DF" w:rsidRPr="00050478">
        <w:rPr>
          <w:rFonts w:asciiTheme="minorHAnsi" w:eastAsiaTheme="minorEastAsia" w:hAnsiTheme="minorHAnsi" w:cstheme="minorBidi"/>
          <w:b/>
          <w:bCs/>
        </w:rPr>
        <w:t>A</w:t>
      </w:r>
      <w:r w:rsidR="003D78DF" w:rsidRPr="00050478">
        <w:rPr>
          <w:rFonts w:asciiTheme="minorHAnsi" w:eastAsiaTheme="minorEastAsia" w:hAnsiTheme="minorHAnsi" w:cstheme="minorBidi"/>
        </w:rPr>
        <w:t xml:space="preserve">) </w:t>
      </w:r>
      <w:r w:rsidR="00AE3460" w:rsidRPr="00050478">
        <w:rPr>
          <w:rFonts w:asciiTheme="minorHAnsi" w:eastAsiaTheme="minorEastAsia" w:hAnsiTheme="minorHAnsi" w:cstheme="minorBidi"/>
        </w:rPr>
        <w:t>To prepare a fish-imaging “chamber”</w:t>
      </w:r>
      <w:r w:rsidR="00402C9A">
        <w:rPr>
          <w:rFonts w:asciiTheme="minorHAnsi" w:eastAsiaTheme="minorEastAsia" w:hAnsiTheme="minorHAnsi" w:cstheme="minorBidi"/>
        </w:rPr>
        <w:t>,</w:t>
      </w:r>
      <w:r w:rsidR="00AE3460" w:rsidRPr="00050478">
        <w:rPr>
          <w:rFonts w:asciiTheme="minorHAnsi" w:eastAsiaTheme="minorEastAsia" w:hAnsiTheme="minorHAnsi" w:cstheme="minorBidi"/>
        </w:rPr>
        <w:t xml:space="preserve"> a s</w:t>
      </w:r>
      <w:r w:rsidR="003D78DF" w:rsidRPr="00050478">
        <w:rPr>
          <w:rFonts w:asciiTheme="minorHAnsi" w:eastAsiaTheme="minorEastAsia" w:hAnsiTheme="minorHAnsi" w:cstheme="minorBidi"/>
        </w:rPr>
        <w:t>ponge</w:t>
      </w:r>
      <w:r w:rsidR="00A9265B" w:rsidRPr="00050478">
        <w:rPr>
          <w:rFonts w:asciiTheme="minorHAnsi" w:eastAsiaTheme="minorEastAsia" w:hAnsiTheme="minorHAnsi" w:cstheme="minorBidi"/>
        </w:rPr>
        <w:t xml:space="preserve"> with </w:t>
      </w:r>
      <w:r w:rsidR="003D78DF" w:rsidRPr="00050478">
        <w:rPr>
          <w:rFonts w:asciiTheme="minorHAnsi" w:eastAsiaTheme="minorEastAsia" w:hAnsiTheme="minorHAnsi" w:cstheme="minorBidi"/>
        </w:rPr>
        <w:t xml:space="preserve">an incision </w:t>
      </w:r>
      <w:r w:rsidR="00A9265B" w:rsidRPr="00050478">
        <w:rPr>
          <w:rFonts w:asciiTheme="minorHAnsi" w:eastAsiaTheme="minorEastAsia" w:hAnsiTheme="minorHAnsi" w:cstheme="minorBidi"/>
        </w:rPr>
        <w:t xml:space="preserve">towards one end in a vertical orientation is placed </w:t>
      </w:r>
      <w:r w:rsidR="00AE3460" w:rsidRPr="00050478">
        <w:rPr>
          <w:rFonts w:asciiTheme="minorHAnsi" w:eastAsiaTheme="minorEastAsia" w:hAnsiTheme="minorHAnsi" w:cstheme="minorBidi"/>
        </w:rPr>
        <w:t xml:space="preserve">in a glass </w:t>
      </w:r>
      <w:r w:rsidR="00A9265B" w:rsidRPr="00050478">
        <w:rPr>
          <w:rFonts w:asciiTheme="minorHAnsi" w:eastAsiaTheme="minorEastAsia" w:hAnsiTheme="minorHAnsi" w:cstheme="minorBidi"/>
        </w:rPr>
        <w:t>container</w:t>
      </w:r>
      <w:r w:rsidR="003D78DF" w:rsidRPr="00050478">
        <w:rPr>
          <w:rFonts w:asciiTheme="minorHAnsi" w:eastAsiaTheme="minorEastAsia" w:hAnsiTheme="minorHAnsi" w:cstheme="minorBidi"/>
        </w:rPr>
        <w:t xml:space="preserve">. </w:t>
      </w:r>
      <w:r>
        <w:rPr>
          <w:rFonts w:asciiTheme="minorHAnsi" w:eastAsiaTheme="minorEastAsia" w:hAnsiTheme="minorHAnsi" w:cstheme="minorBidi"/>
        </w:rPr>
        <w:t>(</w:t>
      </w:r>
      <w:r w:rsidR="003D78DF" w:rsidRPr="00050478">
        <w:rPr>
          <w:rFonts w:asciiTheme="minorHAnsi" w:eastAsiaTheme="minorEastAsia" w:hAnsiTheme="minorHAnsi" w:cstheme="minorBidi"/>
          <w:b/>
          <w:bCs/>
        </w:rPr>
        <w:t>B</w:t>
      </w:r>
      <w:r w:rsidR="003D78DF" w:rsidRPr="00050478">
        <w:rPr>
          <w:rFonts w:asciiTheme="minorHAnsi" w:eastAsiaTheme="minorEastAsia" w:hAnsiTheme="minorHAnsi" w:cstheme="minorBidi"/>
        </w:rPr>
        <w:t xml:space="preserve">) </w:t>
      </w:r>
      <w:r w:rsidR="00A9265B" w:rsidRPr="00050478">
        <w:rPr>
          <w:rFonts w:asciiTheme="minorHAnsi" w:eastAsiaTheme="minorEastAsia" w:hAnsiTheme="minorHAnsi" w:cstheme="minorBidi"/>
        </w:rPr>
        <w:t>The g</w:t>
      </w:r>
      <w:r w:rsidR="003D78DF" w:rsidRPr="00050478">
        <w:rPr>
          <w:rFonts w:asciiTheme="minorHAnsi" w:eastAsiaTheme="minorEastAsia" w:hAnsiTheme="minorHAnsi" w:cstheme="minorBidi"/>
        </w:rPr>
        <w:t xml:space="preserve">lass </w:t>
      </w:r>
      <w:r w:rsidR="00402C9A" w:rsidRPr="00050478">
        <w:rPr>
          <w:rFonts w:asciiTheme="minorHAnsi" w:eastAsiaTheme="minorEastAsia" w:hAnsiTheme="minorHAnsi" w:cstheme="minorBidi"/>
        </w:rPr>
        <w:t>contain</w:t>
      </w:r>
      <w:r w:rsidR="00402C9A">
        <w:rPr>
          <w:rFonts w:asciiTheme="minorHAnsi" w:eastAsiaTheme="minorEastAsia" w:hAnsiTheme="minorHAnsi" w:cstheme="minorBidi"/>
        </w:rPr>
        <w:t>er</w:t>
      </w:r>
      <w:r w:rsidR="00402C9A" w:rsidRPr="00050478">
        <w:rPr>
          <w:rFonts w:asciiTheme="minorHAnsi" w:eastAsiaTheme="minorEastAsia" w:hAnsiTheme="minorHAnsi" w:cstheme="minorBidi"/>
        </w:rPr>
        <w:t xml:space="preserve"> </w:t>
      </w:r>
      <w:r w:rsidR="00A9265B" w:rsidRPr="00050478">
        <w:rPr>
          <w:rFonts w:asciiTheme="minorHAnsi" w:eastAsiaTheme="minorEastAsia" w:hAnsiTheme="minorHAnsi" w:cstheme="minorBidi"/>
        </w:rPr>
        <w:t xml:space="preserve">is then </w:t>
      </w:r>
      <w:r w:rsidR="003D78DF" w:rsidRPr="00050478">
        <w:rPr>
          <w:rFonts w:asciiTheme="minorHAnsi" w:eastAsiaTheme="minorEastAsia" w:hAnsiTheme="minorHAnsi" w:cstheme="minorBidi"/>
        </w:rPr>
        <w:t>firmly taped on the inclined</w:t>
      </w:r>
      <w:r w:rsidR="00A9265B" w:rsidRPr="00050478">
        <w:rPr>
          <w:rFonts w:asciiTheme="minorHAnsi" w:eastAsiaTheme="minorEastAsia" w:hAnsiTheme="minorHAnsi" w:cstheme="minorBidi"/>
        </w:rPr>
        <w:t xml:space="preserve"> imaging</w:t>
      </w:r>
      <w:r w:rsidR="003D78DF" w:rsidRPr="00050478">
        <w:rPr>
          <w:rFonts w:asciiTheme="minorHAnsi" w:eastAsiaTheme="minorEastAsia" w:hAnsiTheme="minorHAnsi" w:cstheme="minorBidi"/>
        </w:rPr>
        <w:t xml:space="preserve"> platform. </w:t>
      </w:r>
      <w:r>
        <w:rPr>
          <w:rFonts w:asciiTheme="minorHAnsi" w:eastAsiaTheme="minorEastAsia" w:hAnsiTheme="minorHAnsi" w:cstheme="minorBidi"/>
        </w:rPr>
        <w:t>(</w:t>
      </w:r>
      <w:r w:rsidR="003D78DF" w:rsidRPr="00050478">
        <w:rPr>
          <w:rFonts w:asciiTheme="minorHAnsi" w:eastAsiaTheme="minorEastAsia" w:hAnsiTheme="minorHAnsi" w:cstheme="minorBidi"/>
          <w:b/>
          <w:bCs/>
        </w:rPr>
        <w:t>C</w:t>
      </w:r>
      <w:r w:rsidR="003D78DF" w:rsidRPr="00050478">
        <w:rPr>
          <w:rFonts w:asciiTheme="minorHAnsi" w:eastAsiaTheme="minorEastAsia" w:hAnsiTheme="minorHAnsi" w:cstheme="minorBidi"/>
        </w:rPr>
        <w:t xml:space="preserve">) </w:t>
      </w:r>
      <w:r w:rsidR="00A9265B" w:rsidRPr="00050478">
        <w:rPr>
          <w:rFonts w:asciiTheme="minorHAnsi" w:eastAsiaTheme="minorEastAsia" w:hAnsiTheme="minorHAnsi" w:cstheme="minorBidi"/>
        </w:rPr>
        <w:t>The</w:t>
      </w:r>
      <w:r w:rsidR="003D78DF" w:rsidRPr="00050478">
        <w:t xml:space="preserve"> transducer</w:t>
      </w:r>
      <w:r w:rsidR="00A9265B" w:rsidRPr="00050478">
        <w:t xml:space="preserve"> is</w:t>
      </w:r>
      <w:r w:rsidR="003D78DF" w:rsidRPr="00050478">
        <w:t xml:space="preserve"> mounted on the manipulator and placed parallel to the incision</w:t>
      </w:r>
      <w:r w:rsidR="00A9265B" w:rsidRPr="00050478">
        <w:t xml:space="preserve"> for correct imaging positioning (the transducer </w:t>
      </w:r>
      <w:r w:rsidR="003D78DF" w:rsidRPr="00050478">
        <w:t>notch is pointing towards the operator</w:t>
      </w:r>
      <w:r w:rsidR="00A9265B" w:rsidRPr="00050478">
        <w:t>)</w:t>
      </w:r>
      <w:r w:rsidR="003D78DF" w:rsidRPr="00050478">
        <w:t xml:space="preserve">. </w:t>
      </w:r>
    </w:p>
    <w:p w14:paraId="07134025" w14:textId="77777777" w:rsidR="00BB463A" w:rsidRPr="00050478" w:rsidRDefault="00BB463A" w:rsidP="00CF2D66">
      <w:pPr>
        <w:rPr>
          <w:color w:val="000000" w:themeColor="text1"/>
        </w:rPr>
      </w:pPr>
    </w:p>
    <w:p w14:paraId="3CCA69FE" w14:textId="49C1EED1" w:rsidR="1BDBA52A" w:rsidRPr="00CF2D66" w:rsidRDefault="00050478" w:rsidP="00CF2D66">
      <w:pPr>
        <w:rPr>
          <w:rFonts w:asciiTheme="minorHAnsi" w:hAnsiTheme="minorHAnsi" w:cstheme="minorBidi"/>
          <w:b/>
          <w:bCs/>
        </w:rPr>
      </w:pPr>
      <w:r w:rsidRPr="00050478">
        <w:rPr>
          <w:b/>
          <w:bCs/>
          <w:color w:val="000000" w:themeColor="text1"/>
        </w:rPr>
        <w:t>Figure 3</w:t>
      </w:r>
      <w:r w:rsidR="00BB463A" w:rsidRPr="00050478">
        <w:rPr>
          <w:b/>
          <w:bCs/>
          <w:color w:val="000000" w:themeColor="text1"/>
        </w:rPr>
        <w:t>.</w:t>
      </w:r>
      <w:r w:rsidR="00BB463A" w:rsidRPr="00CF2D66">
        <w:rPr>
          <w:b/>
          <w:bCs/>
          <w:color w:val="000000" w:themeColor="text1"/>
        </w:rPr>
        <w:t xml:space="preserve"> </w:t>
      </w:r>
      <w:r w:rsidR="4C357DB4" w:rsidRPr="00CF2D66">
        <w:rPr>
          <w:b/>
          <w:bCs/>
          <w:color w:val="000000" w:themeColor="text1"/>
        </w:rPr>
        <w:t>A</w:t>
      </w:r>
      <w:r w:rsidR="00BB463A" w:rsidRPr="00CF2D66">
        <w:rPr>
          <w:b/>
          <w:bCs/>
          <w:color w:val="000000" w:themeColor="text1"/>
        </w:rPr>
        <w:t>trioventricular inflow</w:t>
      </w:r>
      <w:r w:rsidR="00CF2D66" w:rsidRPr="00CF2D66">
        <w:rPr>
          <w:b/>
          <w:bCs/>
          <w:color w:val="000000" w:themeColor="text1"/>
        </w:rPr>
        <w:t xml:space="preserve"> (A) and outflow (B)</w:t>
      </w:r>
      <w:r w:rsidR="00BB463A" w:rsidRPr="00CF2D66">
        <w:rPr>
          <w:b/>
          <w:bCs/>
          <w:color w:val="000000" w:themeColor="text1"/>
        </w:rPr>
        <w:t xml:space="preserve"> in </w:t>
      </w:r>
      <w:r w:rsidR="3B4691FD" w:rsidRPr="00CF2D66">
        <w:rPr>
          <w:b/>
          <w:bCs/>
          <w:color w:val="000000" w:themeColor="text1"/>
        </w:rPr>
        <w:t>C</w:t>
      </w:r>
      <w:r w:rsidR="00BB463A" w:rsidRPr="00CF2D66">
        <w:rPr>
          <w:b/>
          <w:bCs/>
          <w:color w:val="000000" w:themeColor="text1"/>
        </w:rPr>
        <w:t xml:space="preserve">olor </w:t>
      </w:r>
      <w:r w:rsidR="3B4691FD" w:rsidRPr="00CF2D66">
        <w:rPr>
          <w:b/>
          <w:bCs/>
          <w:color w:val="000000" w:themeColor="text1"/>
        </w:rPr>
        <w:t xml:space="preserve">Doppler </w:t>
      </w:r>
      <w:r w:rsidR="00BB463A" w:rsidRPr="00CF2D66">
        <w:rPr>
          <w:b/>
          <w:bCs/>
          <w:color w:val="000000" w:themeColor="text1"/>
        </w:rPr>
        <w:t xml:space="preserve">mode and </w:t>
      </w:r>
      <w:r w:rsidR="4C357DB4" w:rsidRPr="00CF2D66">
        <w:rPr>
          <w:b/>
          <w:bCs/>
          <w:color w:val="000000" w:themeColor="text1"/>
        </w:rPr>
        <w:t>corresponding</w:t>
      </w:r>
      <w:r w:rsidR="00BB463A" w:rsidRPr="00CF2D66">
        <w:rPr>
          <w:b/>
          <w:bCs/>
          <w:color w:val="000000" w:themeColor="text1"/>
        </w:rPr>
        <w:t xml:space="preserve"> </w:t>
      </w:r>
      <w:r w:rsidR="3B4691FD" w:rsidRPr="00CF2D66">
        <w:rPr>
          <w:b/>
          <w:bCs/>
          <w:color w:val="000000" w:themeColor="text1"/>
        </w:rPr>
        <w:t xml:space="preserve">Pulsed </w:t>
      </w:r>
      <w:r w:rsidR="1BDBA52A" w:rsidRPr="00CF2D66">
        <w:rPr>
          <w:b/>
          <w:bCs/>
          <w:color w:val="000000" w:themeColor="text1"/>
        </w:rPr>
        <w:t>W</w:t>
      </w:r>
      <w:r w:rsidR="3B4691FD" w:rsidRPr="00CF2D66">
        <w:rPr>
          <w:b/>
          <w:bCs/>
          <w:color w:val="000000" w:themeColor="text1"/>
        </w:rPr>
        <w:t>ave Doppler</w:t>
      </w:r>
      <w:r w:rsidR="00CF2D66" w:rsidRPr="00CF2D66">
        <w:rPr>
          <w:b/>
          <w:bCs/>
          <w:color w:val="000000" w:themeColor="text1"/>
        </w:rPr>
        <w:t xml:space="preserve"> </w:t>
      </w:r>
      <w:r w:rsidR="1BDBA52A" w:rsidRPr="00CF2D66">
        <w:rPr>
          <w:b/>
          <w:bCs/>
          <w:color w:val="000000" w:themeColor="text1"/>
        </w:rPr>
        <w:t xml:space="preserve">to </w:t>
      </w:r>
      <w:r w:rsidR="3B5976AC" w:rsidRPr="00CF2D66">
        <w:rPr>
          <w:b/>
          <w:bCs/>
          <w:color w:val="000000" w:themeColor="text1"/>
        </w:rPr>
        <w:t>assess velocit</w:t>
      </w:r>
      <w:r w:rsidR="519B07E5" w:rsidRPr="00CF2D66">
        <w:rPr>
          <w:b/>
          <w:bCs/>
          <w:color w:val="000000" w:themeColor="text1"/>
        </w:rPr>
        <w:t>ies</w:t>
      </w:r>
      <w:r w:rsidR="3B5976AC" w:rsidRPr="00CF2D66">
        <w:rPr>
          <w:b/>
          <w:bCs/>
          <w:color w:val="000000" w:themeColor="text1"/>
        </w:rPr>
        <w:t xml:space="preserve"> </w:t>
      </w:r>
      <w:r w:rsidR="4C357DB4" w:rsidRPr="00CF2D66">
        <w:rPr>
          <w:b/>
          <w:bCs/>
          <w:color w:val="000000" w:themeColor="text1"/>
        </w:rPr>
        <w:t xml:space="preserve">of the </w:t>
      </w:r>
      <w:r w:rsidR="00BB463A" w:rsidRPr="00CF2D66">
        <w:rPr>
          <w:b/>
          <w:bCs/>
          <w:color w:val="000000" w:themeColor="text1"/>
        </w:rPr>
        <w:t xml:space="preserve">respective ventricular diastolic wave </w:t>
      </w:r>
      <w:r w:rsidR="519B07E5" w:rsidRPr="00CF2D66">
        <w:rPr>
          <w:b/>
          <w:bCs/>
          <w:color w:val="000000" w:themeColor="text1"/>
        </w:rPr>
        <w:t xml:space="preserve">peaks </w:t>
      </w:r>
      <w:r w:rsidR="00BB463A" w:rsidRPr="00CF2D66">
        <w:rPr>
          <w:b/>
          <w:bCs/>
          <w:color w:val="000000" w:themeColor="text1"/>
        </w:rPr>
        <w:t>(C) and ventricular outflow (</w:t>
      </w:r>
      <w:r w:rsidRPr="00CF2D66">
        <w:rPr>
          <w:b/>
          <w:bCs/>
          <w:color w:val="000000" w:themeColor="text1"/>
        </w:rPr>
        <w:t>D</w:t>
      </w:r>
      <w:r w:rsidR="00BB463A" w:rsidRPr="00CF2D66">
        <w:rPr>
          <w:b/>
          <w:bCs/>
          <w:color w:val="000000" w:themeColor="text1"/>
        </w:rPr>
        <w:t xml:space="preserve">). </w:t>
      </w:r>
    </w:p>
    <w:p w14:paraId="12B441EA" w14:textId="76A21473" w:rsidR="60F9BB68" w:rsidRPr="00050478" w:rsidRDefault="60F9BB68" w:rsidP="00CF2D66">
      <w:pPr>
        <w:rPr>
          <w:color w:val="000000" w:themeColor="text1"/>
        </w:rPr>
      </w:pPr>
    </w:p>
    <w:p w14:paraId="5DAB776A" w14:textId="2EB76251" w:rsidR="003D78DF" w:rsidRPr="00050478" w:rsidDel="1D2014D5" w:rsidRDefault="00050478" w:rsidP="00CF2D66">
      <w:pPr>
        <w:rPr>
          <w:rFonts w:asciiTheme="minorHAnsi" w:hAnsiTheme="minorHAnsi" w:cstheme="minorBidi"/>
        </w:rPr>
      </w:pPr>
      <w:r w:rsidRPr="00050478">
        <w:rPr>
          <w:b/>
          <w:bCs/>
        </w:rPr>
        <w:t>Figure 4</w:t>
      </w:r>
      <w:r w:rsidR="003D78DF" w:rsidRPr="00050478">
        <w:rPr>
          <w:b/>
          <w:bCs/>
        </w:rPr>
        <w:t>.</w:t>
      </w:r>
      <w:r>
        <w:rPr>
          <w:b/>
          <w:bCs/>
        </w:rPr>
        <w:t xml:space="preserve"> </w:t>
      </w:r>
      <w:r w:rsidR="006D5A0E" w:rsidRPr="00050478">
        <w:rPr>
          <w:rFonts w:asciiTheme="minorHAnsi" w:eastAsia="Times New Roman" w:hAnsiTheme="minorHAnsi" w:cstheme="minorBidi"/>
          <w:b/>
          <w:bCs/>
        </w:rPr>
        <w:t>Image analysis.</w:t>
      </w:r>
      <w:r w:rsidR="7CA248ED" w:rsidRPr="00050478">
        <w:rPr>
          <w:rFonts w:asciiTheme="minorHAnsi" w:eastAsia="Times New Roman" w:hAnsiTheme="minorHAnsi" w:cstheme="minorBidi"/>
          <w:b/>
          <w:bCs/>
        </w:rPr>
        <w:t xml:space="preserve"> </w:t>
      </w:r>
      <w:r w:rsidR="7CA248ED" w:rsidRPr="00050478">
        <w:rPr>
          <w:rFonts w:asciiTheme="minorHAnsi" w:eastAsia="Times New Roman" w:hAnsiTheme="minorHAnsi" w:cstheme="minorBidi"/>
        </w:rPr>
        <w:t xml:space="preserve">After image processing </w:t>
      </w:r>
      <w:r w:rsidR="2A7E2DFE" w:rsidRPr="00050478">
        <w:rPr>
          <w:rFonts w:asciiTheme="minorHAnsi" w:eastAsia="Times New Roman" w:hAnsiTheme="minorHAnsi" w:cstheme="minorBidi"/>
        </w:rPr>
        <w:t>(</w:t>
      </w:r>
      <w:r w:rsidR="7CA248ED" w:rsidRPr="00050478">
        <w:rPr>
          <w:rFonts w:asciiTheme="minorHAnsi" w:eastAsia="Times New Roman" w:hAnsiTheme="minorHAnsi" w:cstheme="minorBidi"/>
        </w:rPr>
        <w:t>to achieve desired contrast and brightness of the image</w:t>
      </w:r>
      <w:r w:rsidR="2A7E2DFE" w:rsidRPr="00050478">
        <w:rPr>
          <w:rFonts w:asciiTheme="minorHAnsi" w:eastAsia="Times New Roman" w:hAnsiTheme="minorHAnsi" w:cstheme="minorBidi"/>
        </w:rPr>
        <w:t>)</w:t>
      </w:r>
      <w:r w:rsidR="7CA248ED" w:rsidRPr="00050478">
        <w:rPr>
          <w:rFonts w:asciiTheme="minorHAnsi" w:eastAsia="Times New Roman" w:hAnsiTheme="minorHAnsi" w:cstheme="minorBidi"/>
        </w:rPr>
        <w:t xml:space="preserve">, </w:t>
      </w:r>
      <w:r w:rsidR="2F06C554" w:rsidRPr="00050478">
        <w:rPr>
          <w:rFonts w:asciiTheme="minorHAnsi" w:eastAsia="Times New Roman" w:hAnsiTheme="minorHAnsi" w:cstheme="minorBidi"/>
        </w:rPr>
        <w:t>m</w:t>
      </w:r>
      <w:r w:rsidR="17CD86A4" w:rsidRPr="00050478">
        <w:rPr>
          <w:rFonts w:asciiTheme="minorHAnsi" w:eastAsia="Times New Roman" w:hAnsiTheme="minorHAnsi" w:cstheme="minorBidi"/>
        </w:rPr>
        <w:t xml:space="preserve">easurements can be performed in the </w:t>
      </w:r>
      <w:r w:rsidR="08AF4402" w:rsidRPr="00050478">
        <w:rPr>
          <w:rFonts w:asciiTheme="minorHAnsi" w:eastAsia="Times New Roman" w:hAnsiTheme="minorHAnsi" w:cstheme="minorBidi"/>
        </w:rPr>
        <w:t xml:space="preserve">PW Doppler mode (left) and B-mode (right) images. </w:t>
      </w:r>
      <w:r w:rsidR="187EE87D" w:rsidRPr="00050478">
        <w:rPr>
          <w:rFonts w:asciiTheme="minorHAnsi" w:eastAsia="Times New Roman" w:hAnsiTheme="minorHAnsi" w:cstheme="minorBidi"/>
        </w:rPr>
        <w:t>To trace the LV wa</w:t>
      </w:r>
      <w:r w:rsidR="611605DB" w:rsidRPr="00050478">
        <w:rPr>
          <w:rFonts w:asciiTheme="minorHAnsi" w:eastAsia="Times New Roman" w:hAnsiTheme="minorHAnsi" w:cstheme="minorBidi"/>
        </w:rPr>
        <w:t xml:space="preserve">ll in the B-mode image, select </w:t>
      </w:r>
      <w:r w:rsidR="611605DB" w:rsidRPr="00050478">
        <w:rPr>
          <w:rFonts w:asciiTheme="minorHAnsi" w:eastAsia="Times New Roman" w:hAnsiTheme="minorHAnsi" w:cstheme="minorBidi"/>
          <w:b/>
          <w:bCs/>
        </w:rPr>
        <w:t>Cardiac Package</w:t>
      </w:r>
      <w:r w:rsidR="611605DB" w:rsidRPr="00050478">
        <w:rPr>
          <w:rFonts w:asciiTheme="minorHAnsi" w:eastAsia="Times New Roman" w:hAnsiTheme="minorHAnsi" w:cstheme="minorBidi"/>
        </w:rPr>
        <w:t xml:space="preserve"> </w:t>
      </w:r>
      <w:r w:rsidR="106D0DC6" w:rsidRPr="00050478">
        <w:rPr>
          <w:rFonts w:asciiTheme="minorHAnsi" w:eastAsia="Times New Roman" w:hAnsiTheme="minorHAnsi" w:cstheme="minorBidi"/>
        </w:rPr>
        <w:t>from</w:t>
      </w:r>
      <w:r w:rsidR="611605DB" w:rsidRPr="00050478">
        <w:rPr>
          <w:rFonts w:asciiTheme="minorHAnsi" w:eastAsia="Times New Roman" w:hAnsiTheme="minorHAnsi" w:cstheme="minorBidi"/>
        </w:rPr>
        <w:t xml:space="preserve"> the drop-down menu</w:t>
      </w:r>
      <w:r w:rsidR="7AEE4D49" w:rsidRPr="00050478">
        <w:rPr>
          <w:rFonts w:asciiTheme="minorHAnsi" w:eastAsia="Times New Roman" w:hAnsiTheme="minorHAnsi" w:cstheme="minorBidi"/>
        </w:rPr>
        <w:t xml:space="preserve">, go to </w:t>
      </w:r>
      <w:r w:rsidR="7AEE4D49" w:rsidRPr="00050478">
        <w:rPr>
          <w:rFonts w:asciiTheme="minorHAnsi" w:eastAsia="Times New Roman" w:hAnsiTheme="minorHAnsi" w:cstheme="minorBidi"/>
          <w:b/>
          <w:bCs/>
        </w:rPr>
        <w:t>PSLAX</w:t>
      </w:r>
      <w:r w:rsidR="00402C9A">
        <w:rPr>
          <w:rFonts w:asciiTheme="minorHAnsi" w:eastAsia="Times New Roman" w:hAnsiTheme="minorHAnsi" w:cstheme="minorBidi"/>
        </w:rPr>
        <w:t xml:space="preserve">, </w:t>
      </w:r>
      <w:r w:rsidR="611605DB" w:rsidRPr="00050478">
        <w:rPr>
          <w:rFonts w:asciiTheme="minorHAnsi" w:eastAsia="Times New Roman" w:hAnsiTheme="minorHAnsi" w:cstheme="minorBidi"/>
        </w:rPr>
        <w:t xml:space="preserve">and </w:t>
      </w:r>
      <w:r w:rsidR="7AEE4D49" w:rsidRPr="00050478">
        <w:rPr>
          <w:rFonts w:asciiTheme="minorHAnsi" w:eastAsia="Times New Roman" w:hAnsiTheme="minorHAnsi" w:cstheme="minorBidi"/>
        </w:rPr>
        <w:t xml:space="preserve">select </w:t>
      </w:r>
      <w:r w:rsidR="7AEE4D49" w:rsidRPr="00050478">
        <w:rPr>
          <w:rFonts w:asciiTheme="minorHAnsi" w:eastAsia="Times New Roman" w:hAnsiTheme="minorHAnsi" w:cstheme="minorBidi"/>
          <w:b/>
          <w:bCs/>
        </w:rPr>
        <w:t>LV Trace</w:t>
      </w:r>
      <w:r w:rsidR="7AEE4D49" w:rsidRPr="00050478">
        <w:rPr>
          <w:rFonts w:asciiTheme="minorHAnsi" w:eastAsia="Times New Roman" w:hAnsiTheme="minorHAnsi" w:cstheme="minorBidi"/>
        </w:rPr>
        <w:t xml:space="preserve">. </w:t>
      </w:r>
      <w:r w:rsidR="2A7E2DFE" w:rsidRPr="00050478">
        <w:rPr>
          <w:rFonts w:asciiTheme="minorHAnsi" w:eastAsia="Times New Roman" w:hAnsiTheme="minorHAnsi" w:cstheme="minorBidi"/>
        </w:rPr>
        <w:t xml:space="preserve">To measure peak velocities in the PW Doppler mode image, </w:t>
      </w:r>
      <w:r w:rsidR="106D0DC6" w:rsidRPr="00050478">
        <w:rPr>
          <w:rFonts w:asciiTheme="minorHAnsi" w:eastAsia="Times New Roman" w:hAnsiTheme="minorHAnsi" w:cstheme="minorBidi"/>
        </w:rPr>
        <w:t xml:space="preserve">select </w:t>
      </w:r>
      <w:r w:rsidR="106D0DC6" w:rsidRPr="00050478">
        <w:rPr>
          <w:rFonts w:asciiTheme="minorHAnsi" w:eastAsia="Times New Roman" w:hAnsiTheme="minorHAnsi" w:cstheme="minorBidi"/>
          <w:b/>
          <w:bCs/>
        </w:rPr>
        <w:t>Cardiac Package</w:t>
      </w:r>
      <w:r w:rsidR="106D0DC6" w:rsidRPr="00050478">
        <w:rPr>
          <w:rFonts w:asciiTheme="minorHAnsi" w:eastAsia="Times New Roman" w:hAnsiTheme="minorHAnsi" w:cstheme="minorBidi"/>
        </w:rPr>
        <w:t xml:space="preserve"> from the drop-down menu</w:t>
      </w:r>
      <w:r w:rsidR="2EB0C861" w:rsidRPr="00050478">
        <w:rPr>
          <w:rFonts w:asciiTheme="minorHAnsi" w:eastAsia="Times New Roman" w:hAnsiTheme="minorHAnsi" w:cstheme="minorBidi"/>
        </w:rPr>
        <w:t>.</w:t>
      </w:r>
      <w:r w:rsidR="106D0DC6" w:rsidRPr="00050478">
        <w:rPr>
          <w:rFonts w:asciiTheme="minorHAnsi" w:eastAsia="Times New Roman" w:hAnsiTheme="minorHAnsi" w:cstheme="minorBidi"/>
        </w:rPr>
        <w:t xml:space="preserve"> </w:t>
      </w:r>
      <w:r w:rsidR="2EB0C861" w:rsidRPr="00050478">
        <w:rPr>
          <w:rFonts w:asciiTheme="minorHAnsi" w:eastAsia="Times New Roman" w:hAnsiTheme="minorHAnsi" w:cstheme="minorBidi"/>
        </w:rPr>
        <w:t xml:space="preserve">To </w:t>
      </w:r>
      <w:r w:rsidR="60F9BB68" w:rsidRPr="00050478">
        <w:rPr>
          <w:rFonts w:asciiTheme="minorHAnsi" w:hAnsiTheme="minorHAnsi" w:cstheme="minorBidi"/>
        </w:rPr>
        <w:t xml:space="preserve">measure the </w:t>
      </w:r>
      <w:r w:rsidR="179D25EE" w:rsidRPr="00050478">
        <w:rPr>
          <w:rFonts w:asciiTheme="minorHAnsi" w:hAnsiTheme="minorHAnsi" w:cstheme="minorBidi"/>
        </w:rPr>
        <w:t xml:space="preserve">ventricular blood </w:t>
      </w:r>
      <w:r w:rsidR="60F9BB68" w:rsidRPr="00050478">
        <w:rPr>
          <w:rFonts w:asciiTheme="minorHAnsi" w:hAnsiTheme="minorHAnsi" w:cstheme="minorBidi"/>
        </w:rPr>
        <w:t>inflow velocity</w:t>
      </w:r>
      <w:r w:rsidR="2EB0C861" w:rsidRPr="00050478">
        <w:rPr>
          <w:rFonts w:asciiTheme="minorHAnsi" w:hAnsiTheme="minorHAnsi" w:cstheme="minorBidi"/>
        </w:rPr>
        <w:t>,</w:t>
      </w:r>
      <w:r w:rsidR="60F9BB68" w:rsidRPr="00050478">
        <w:rPr>
          <w:rFonts w:asciiTheme="minorHAnsi" w:hAnsiTheme="minorHAnsi" w:cstheme="minorBidi"/>
        </w:rPr>
        <w:t xml:space="preserve"> selec</w:t>
      </w:r>
      <w:r w:rsidR="2EB0C861" w:rsidRPr="00050478">
        <w:rPr>
          <w:rFonts w:asciiTheme="minorHAnsi" w:hAnsiTheme="minorHAnsi" w:cstheme="minorBidi"/>
        </w:rPr>
        <w:t>t</w:t>
      </w:r>
      <w:r w:rsidR="60F9BB68" w:rsidRPr="00050478">
        <w:rPr>
          <w:rFonts w:asciiTheme="minorHAnsi" w:hAnsiTheme="minorHAnsi" w:cstheme="minorBidi"/>
        </w:rPr>
        <w:t xml:space="preserve"> the </w:t>
      </w:r>
      <w:r w:rsidR="60F9BB68" w:rsidRPr="00402C9A">
        <w:rPr>
          <w:rFonts w:asciiTheme="minorHAnsi" w:hAnsiTheme="minorHAnsi" w:cstheme="minorBidi"/>
          <w:b/>
          <w:bCs/>
        </w:rPr>
        <w:t>MV Flow</w:t>
      </w:r>
      <w:r w:rsidR="60F9BB68" w:rsidRPr="00050478">
        <w:rPr>
          <w:rFonts w:asciiTheme="minorHAnsi" w:hAnsiTheme="minorHAnsi" w:cstheme="minorBidi"/>
        </w:rPr>
        <w:t xml:space="preserve"> option </w:t>
      </w:r>
      <w:r w:rsidR="1D2014D5" w:rsidRPr="00050478">
        <w:rPr>
          <w:rFonts w:asciiTheme="minorHAnsi" w:hAnsiTheme="minorHAnsi" w:cstheme="minorBidi"/>
        </w:rPr>
        <w:t>and s</w:t>
      </w:r>
      <w:r w:rsidR="60F9BB68" w:rsidRPr="00050478">
        <w:rPr>
          <w:rFonts w:asciiTheme="minorHAnsi" w:hAnsiTheme="minorHAnsi" w:cstheme="minorBidi"/>
        </w:rPr>
        <w:t xml:space="preserve">elect </w:t>
      </w:r>
      <w:r w:rsidR="60F9BB68" w:rsidRPr="00402C9A">
        <w:rPr>
          <w:rFonts w:asciiTheme="minorHAnsi" w:hAnsiTheme="minorHAnsi" w:cstheme="minorBidi"/>
          <w:b/>
          <w:bCs/>
        </w:rPr>
        <w:t>E</w:t>
      </w:r>
      <w:r w:rsidR="60F9BB68" w:rsidRPr="00050478">
        <w:rPr>
          <w:rFonts w:asciiTheme="minorHAnsi" w:hAnsiTheme="minorHAnsi" w:cstheme="minorBidi"/>
        </w:rPr>
        <w:t xml:space="preserve"> or </w:t>
      </w:r>
      <w:r w:rsidR="60F9BB68" w:rsidRPr="00402C9A">
        <w:rPr>
          <w:rFonts w:asciiTheme="minorHAnsi" w:hAnsiTheme="minorHAnsi" w:cstheme="minorBidi"/>
          <w:b/>
          <w:bCs/>
        </w:rPr>
        <w:t>A</w:t>
      </w:r>
      <w:r w:rsidR="60F9BB68" w:rsidRPr="00050478">
        <w:rPr>
          <w:rFonts w:asciiTheme="minorHAnsi" w:hAnsiTheme="minorHAnsi" w:cstheme="minorBidi"/>
        </w:rPr>
        <w:t xml:space="preserve"> for early diastole and late diastole, respectively</w:t>
      </w:r>
      <w:r w:rsidR="1D2014D5" w:rsidRPr="00050478">
        <w:rPr>
          <w:rFonts w:asciiTheme="minorHAnsi" w:hAnsiTheme="minorHAnsi" w:cstheme="minorBidi"/>
        </w:rPr>
        <w:t>.</w:t>
      </w:r>
      <w:r w:rsidR="60F9BB68" w:rsidRPr="00050478">
        <w:rPr>
          <w:rFonts w:asciiTheme="minorHAnsi" w:hAnsiTheme="minorHAnsi" w:cstheme="minorBidi"/>
        </w:rPr>
        <w:t xml:space="preserve"> </w:t>
      </w:r>
      <w:r w:rsidR="0134C866" w:rsidRPr="00050478">
        <w:rPr>
          <w:rFonts w:asciiTheme="minorHAnsi" w:hAnsiTheme="minorHAnsi" w:cstheme="minorBidi"/>
        </w:rPr>
        <w:t xml:space="preserve">For determination of the outflow blood velocity, select </w:t>
      </w:r>
      <w:proofErr w:type="spellStart"/>
      <w:r w:rsidR="0134C866" w:rsidRPr="00050478">
        <w:rPr>
          <w:rFonts w:asciiTheme="minorHAnsi" w:hAnsiTheme="minorHAnsi" w:cstheme="minorBidi"/>
          <w:b/>
          <w:bCs/>
        </w:rPr>
        <w:t>AoV</w:t>
      </w:r>
      <w:proofErr w:type="spellEnd"/>
      <w:r w:rsidR="0134C866" w:rsidRPr="00050478">
        <w:rPr>
          <w:rFonts w:asciiTheme="minorHAnsi" w:hAnsiTheme="minorHAnsi" w:cstheme="minorBidi"/>
          <w:b/>
          <w:bCs/>
        </w:rPr>
        <w:t xml:space="preserve"> Flow</w:t>
      </w:r>
      <w:r w:rsidR="0134C866" w:rsidRPr="00050478">
        <w:rPr>
          <w:rFonts w:asciiTheme="minorHAnsi" w:hAnsiTheme="minorHAnsi" w:cstheme="minorBidi"/>
        </w:rPr>
        <w:t xml:space="preserve"> and </w:t>
      </w:r>
      <w:r w:rsidR="0134C866" w:rsidRPr="00050478">
        <w:rPr>
          <w:rFonts w:asciiTheme="minorHAnsi" w:hAnsiTheme="minorHAnsi" w:cstheme="minorBidi"/>
          <w:b/>
          <w:bCs/>
        </w:rPr>
        <w:t>AV peak velocity</w:t>
      </w:r>
      <w:r w:rsidR="0134C866" w:rsidRPr="00050478">
        <w:rPr>
          <w:rFonts w:asciiTheme="minorHAnsi" w:hAnsiTheme="minorHAnsi" w:cstheme="minorBidi"/>
        </w:rPr>
        <w:t>.</w:t>
      </w:r>
    </w:p>
    <w:p w14:paraId="706413C1" w14:textId="23C0E706" w:rsidR="003D78DF" w:rsidRPr="00050478" w:rsidRDefault="003D78DF" w:rsidP="00CF2D66">
      <w:pPr>
        <w:rPr>
          <w:rFonts w:asciiTheme="minorHAnsi" w:eastAsia="Times New Roman" w:hAnsiTheme="minorHAnsi" w:cstheme="minorBidi"/>
        </w:rPr>
      </w:pPr>
    </w:p>
    <w:p w14:paraId="6885703E" w14:textId="1BEE88C6" w:rsidR="003D78DF" w:rsidRPr="00050478" w:rsidRDefault="00050478" w:rsidP="00CF2D66">
      <w:pPr>
        <w:rPr>
          <w:color w:val="000000" w:themeColor="text1"/>
        </w:rPr>
      </w:pPr>
      <w:r w:rsidRPr="00050478">
        <w:rPr>
          <w:b/>
          <w:bCs/>
          <w:color w:val="000000" w:themeColor="text1"/>
        </w:rPr>
        <w:t>Figure 5</w:t>
      </w:r>
      <w:r w:rsidR="003D78DF" w:rsidRPr="00050478">
        <w:rPr>
          <w:b/>
          <w:bCs/>
          <w:color w:val="000000" w:themeColor="text1"/>
        </w:rPr>
        <w:t xml:space="preserve">. </w:t>
      </w:r>
      <w:r w:rsidRPr="00050478">
        <w:rPr>
          <w:b/>
          <w:bCs/>
          <w:color w:val="000000" w:themeColor="text1"/>
        </w:rPr>
        <w:t>B-mode images.</w:t>
      </w:r>
      <w:r>
        <w:rPr>
          <w:color w:val="000000" w:themeColor="text1"/>
        </w:rPr>
        <w:t xml:space="preserve"> (</w:t>
      </w:r>
      <w:r w:rsidR="003D78DF" w:rsidRPr="00050478">
        <w:rPr>
          <w:b/>
          <w:bCs/>
          <w:color w:val="000000" w:themeColor="text1"/>
        </w:rPr>
        <w:t>A</w:t>
      </w:r>
      <w:r w:rsidR="003D78DF" w:rsidRPr="00050478">
        <w:rPr>
          <w:color w:val="000000" w:themeColor="text1"/>
        </w:rPr>
        <w:t xml:space="preserve">) B-Mode image of the ventricle (V) in diastole, filled with blood coming from the atrium (A). </w:t>
      </w:r>
      <w:r>
        <w:rPr>
          <w:color w:val="000000" w:themeColor="text1"/>
        </w:rPr>
        <w:t>(</w:t>
      </w:r>
      <w:r w:rsidR="003D78DF" w:rsidRPr="00050478">
        <w:rPr>
          <w:b/>
          <w:bCs/>
          <w:color w:val="000000" w:themeColor="text1"/>
        </w:rPr>
        <w:t>B</w:t>
      </w:r>
      <w:r w:rsidR="003D78DF" w:rsidRPr="00050478">
        <w:rPr>
          <w:color w:val="000000" w:themeColor="text1"/>
        </w:rPr>
        <w:t xml:space="preserve">) B-Mode image of the ventricle in systole, ejecting blood through the bulbus arteriosus (B, green tracing). </w:t>
      </w:r>
    </w:p>
    <w:p w14:paraId="453E891C" w14:textId="77777777" w:rsidR="0C185C0E" w:rsidRPr="00050478" w:rsidRDefault="0C185C0E" w:rsidP="00CF2D66">
      <w:pPr>
        <w:rPr>
          <w:color w:val="000000" w:themeColor="text1"/>
        </w:rPr>
      </w:pPr>
    </w:p>
    <w:p w14:paraId="43E9C54E" w14:textId="65963E1F" w:rsidR="13D68375" w:rsidRPr="00050478" w:rsidRDefault="00050478" w:rsidP="00CF2D66">
      <w:pPr>
        <w:rPr>
          <w:rFonts w:asciiTheme="minorHAnsi" w:eastAsia="Times New Roman" w:hAnsiTheme="minorHAnsi" w:cstheme="minorBidi"/>
        </w:rPr>
      </w:pPr>
      <w:r w:rsidRPr="00050478">
        <w:rPr>
          <w:b/>
          <w:bCs/>
          <w:color w:val="000000" w:themeColor="text1"/>
        </w:rPr>
        <w:t>Figure 6</w:t>
      </w:r>
      <w:r w:rsidR="0069341A" w:rsidRPr="00050478">
        <w:rPr>
          <w:b/>
          <w:bCs/>
          <w:color w:val="000000" w:themeColor="text1"/>
        </w:rPr>
        <w:t xml:space="preserve">. </w:t>
      </w:r>
      <w:r w:rsidR="13D68375" w:rsidRPr="00050478">
        <w:rPr>
          <w:rFonts w:asciiTheme="minorHAnsi" w:eastAsia="Times New Roman" w:hAnsiTheme="minorHAnsi" w:cstheme="minorBidi"/>
          <w:b/>
          <w:bCs/>
        </w:rPr>
        <w:t>Pulse Wave Doppler image.</w:t>
      </w:r>
      <w:r w:rsidR="13D68375" w:rsidRPr="00050478">
        <w:rPr>
          <w:rFonts w:asciiTheme="minorHAnsi" w:eastAsia="Times New Roman" w:hAnsiTheme="minorHAnsi" w:cstheme="minorBidi"/>
        </w:rPr>
        <w:t xml:space="preserve"> </w:t>
      </w:r>
      <w:r w:rsidR="00402C9A">
        <w:rPr>
          <w:rFonts w:asciiTheme="minorHAnsi" w:eastAsia="Times New Roman" w:hAnsiTheme="minorHAnsi" w:cstheme="minorBidi"/>
        </w:rPr>
        <w:t>A h</w:t>
      </w:r>
      <w:r w:rsidR="13D68375" w:rsidRPr="00050478">
        <w:rPr>
          <w:rFonts w:asciiTheme="minorHAnsi" w:eastAsia="Times New Roman" w:hAnsiTheme="minorHAnsi" w:cstheme="minorBidi"/>
        </w:rPr>
        <w:t xml:space="preserve">eart rate value </w:t>
      </w:r>
      <w:r w:rsidR="00362918" w:rsidRPr="00050478">
        <w:rPr>
          <w:rFonts w:asciiTheme="minorHAnsi" w:eastAsia="Times New Roman" w:hAnsiTheme="minorHAnsi" w:cstheme="minorBidi"/>
        </w:rPr>
        <w:t>can be</w:t>
      </w:r>
      <w:r w:rsidR="13D68375" w:rsidRPr="00050478">
        <w:rPr>
          <w:rFonts w:asciiTheme="minorHAnsi" w:eastAsia="Times New Roman" w:hAnsiTheme="minorHAnsi" w:cstheme="minorBidi"/>
        </w:rPr>
        <w:t xml:space="preserve"> generated by tracing 3 consecutive </w:t>
      </w:r>
      <w:r w:rsidR="13D68375" w:rsidRPr="00050478">
        <w:rPr>
          <w:rFonts w:asciiTheme="minorHAnsi" w:hAnsiTheme="minorHAnsi" w:cstheme="minorBidi"/>
        </w:rPr>
        <w:t>aortic ﬂow peaks.</w:t>
      </w:r>
      <w:r w:rsidR="00AA1EF9" w:rsidRPr="00050478">
        <w:rPr>
          <w:rFonts w:asciiTheme="minorHAnsi" w:hAnsiTheme="minorHAnsi" w:cstheme="minorBidi"/>
        </w:rPr>
        <w:t xml:space="preserve"> The aortic ﬂow peaks can be displayed by selecting the </w:t>
      </w:r>
      <w:r w:rsidR="00AA1EF9" w:rsidRPr="00402C9A">
        <w:rPr>
          <w:rFonts w:asciiTheme="minorHAnsi" w:eastAsia="Times New Roman" w:hAnsiTheme="minorHAnsi" w:cstheme="minorBidi"/>
          <w:b/>
          <w:bCs/>
        </w:rPr>
        <w:t>heart rate</w:t>
      </w:r>
      <w:r w:rsidR="00AA1EF9" w:rsidRPr="00050478">
        <w:rPr>
          <w:rFonts w:asciiTheme="minorHAnsi" w:eastAsia="Times New Roman" w:hAnsiTheme="minorHAnsi" w:cstheme="minorBidi"/>
        </w:rPr>
        <w:t xml:space="preserve"> button in measurements tab in </w:t>
      </w:r>
      <w:r w:rsidR="00402C9A">
        <w:rPr>
          <w:rFonts w:asciiTheme="minorHAnsi" w:eastAsia="Times New Roman" w:hAnsiTheme="minorHAnsi" w:cstheme="minorBidi"/>
        </w:rPr>
        <w:t>the analysis</w:t>
      </w:r>
      <w:r w:rsidR="00362918" w:rsidRPr="00050478">
        <w:rPr>
          <w:rFonts w:asciiTheme="minorHAnsi" w:eastAsia="Times New Roman" w:hAnsiTheme="minorHAnsi" w:cstheme="minorBidi"/>
        </w:rPr>
        <w:t xml:space="preserve"> software</w:t>
      </w:r>
      <w:r w:rsidR="00AA1EF9" w:rsidRPr="00050478">
        <w:rPr>
          <w:rFonts w:asciiTheme="minorHAnsi" w:eastAsia="Times New Roman" w:hAnsiTheme="minorHAnsi" w:cstheme="minorBidi"/>
        </w:rPr>
        <w:t>.</w:t>
      </w:r>
    </w:p>
    <w:p w14:paraId="0AEB6490" w14:textId="77777777" w:rsidR="0069341A" w:rsidRPr="00050478" w:rsidRDefault="0069341A" w:rsidP="00CF2D66">
      <w:pPr>
        <w:rPr>
          <w:color w:val="000000" w:themeColor="text1"/>
        </w:rPr>
      </w:pPr>
    </w:p>
    <w:p w14:paraId="2F1561AD" w14:textId="4FDA0D31" w:rsidR="00AE5A7C" w:rsidRPr="00050478" w:rsidRDefault="00050478" w:rsidP="00CF2D66">
      <w:pPr>
        <w:rPr>
          <w:color w:val="000000" w:themeColor="text1"/>
          <w:lang w:val="de-AT"/>
        </w:rPr>
      </w:pPr>
      <w:r w:rsidRPr="00050478">
        <w:rPr>
          <w:b/>
          <w:bCs/>
          <w:color w:val="000000" w:themeColor="text1"/>
        </w:rPr>
        <w:t>Table 1</w:t>
      </w:r>
      <w:r w:rsidR="00AE5A7C" w:rsidRPr="00050478">
        <w:rPr>
          <w:b/>
          <w:bCs/>
          <w:color w:val="000000" w:themeColor="text1"/>
        </w:rPr>
        <w:t xml:space="preserve">. </w:t>
      </w:r>
      <w:r w:rsidR="005113AC" w:rsidRPr="00050478">
        <w:rPr>
          <w:b/>
          <w:bCs/>
          <w:color w:val="000000" w:themeColor="text1"/>
        </w:rPr>
        <w:t>Echocardiographic parameters in adult zebrafish</w:t>
      </w:r>
      <w:r>
        <w:rPr>
          <w:b/>
          <w:bCs/>
          <w:color w:val="000000" w:themeColor="text1"/>
        </w:rPr>
        <w:t xml:space="preserve">. </w:t>
      </w:r>
      <w:r w:rsidR="00AE5A7C" w:rsidRPr="00050478">
        <w:rPr>
          <w:color w:val="000000" w:themeColor="text1"/>
        </w:rPr>
        <w:t>Values obtained for the cardiac function parameters evaluated in the current study for adult male or female zebrafish between 3</w:t>
      </w:r>
      <w:r w:rsidR="00402C9A">
        <w:rPr>
          <w:color w:val="000000" w:themeColor="text1"/>
        </w:rPr>
        <w:t xml:space="preserve"> and </w:t>
      </w:r>
      <w:r w:rsidR="00AE5A7C" w:rsidRPr="00050478">
        <w:rPr>
          <w:color w:val="000000" w:themeColor="text1"/>
        </w:rPr>
        <w:t xml:space="preserve">12 months anesthetized in </w:t>
      </w:r>
      <w:r w:rsidR="00402C9A">
        <w:rPr>
          <w:color w:val="000000" w:themeColor="text1"/>
        </w:rPr>
        <w:t xml:space="preserve">a </w:t>
      </w:r>
      <w:r w:rsidR="00AE5A7C" w:rsidRPr="00050478">
        <w:rPr>
          <w:color w:val="000000" w:themeColor="text1"/>
        </w:rPr>
        <w:t>0.2</w:t>
      </w:r>
      <w:r w:rsidR="00402C9A">
        <w:rPr>
          <w:color w:val="000000" w:themeColor="text1"/>
        </w:rPr>
        <w:t xml:space="preserve"> </w:t>
      </w:r>
      <w:r w:rsidR="00AE5A7C" w:rsidRPr="00050478">
        <w:rPr>
          <w:color w:val="000000" w:themeColor="text1"/>
        </w:rPr>
        <w:t>mg/mL tricaine solution. A range of the values obtained for the same parameters in previous studies</w:t>
      </w:r>
      <w:r w:rsidR="001F4669" w:rsidRPr="00050478">
        <w:rPr>
          <w:color w:val="000000" w:themeColor="text1"/>
          <w:vertAlign w:val="superscript"/>
        </w:rPr>
        <w:t>6,16,17</w:t>
      </w:r>
      <w:r w:rsidR="00AE5A7C" w:rsidRPr="00050478">
        <w:rPr>
          <w:color w:val="000000" w:themeColor="text1"/>
          <w:vertAlign w:val="superscript"/>
        </w:rPr>
        <w:t xml:space="preserve"> </w:t>
      </w:r>
      <w:r w:rsidR="00AE5A7C" w:rsidRPr="00050478">
        <w:rPr>
          <w:color w:val="000000" w:themeColor="text1"/>
        </w:rPr>
        <w:t xml:space="preserve">performed in similar conditions is presented for validation and to help standardize the method. </w:t>
      </w:r>
    </w:p>
    <w:p w14:paraId="23D4E531" w14:textId="77777777" w:rsidR="003D78DF" w:rsidRPr="00050478" w:rsidRDefault="003D78DF" w:rsidP="00CF2D66">
      <w:pPr>
        <w:rPr>
          <w:color w:val="808080"/>
          <w:lang w:val="de-AT"/>
        </w:rPr>
      </w:pPr>
    </w:p>
    <w:p w14:paraId="39695FB8" w14:textId="77777777" w:rsidR="003D78DF" w:rsidRPr="00050478" w:rsidRDefault="003D78DF" w:rsidP="00CF2D66">
      <w:pPr>
        <w:rPr>
          <w:b/>
        </w:rPr>
      </w:pPr>
      <w:r w:rsidRPr="00050478">
        <w:rPr>
          <w:b/>
        </w:rPr>
        <w:t xml:space="preserve">DISCUSSION: </w:t>
      </w:r>
    </w:p>
    <w:p w14:paraId="1A89E44C" w14:textId="65641D29" w:rsidR="003D78DF" w:rsidRPr="00050478" w:rsidRDefault="003D78DF" w:rsidP="00CF2D66">
      <w:pPr>
        <w:rPr>
          <w:rFonts w:cstheme="minorHAnsi"/>
        </w:rPr>
      </w:pPr>
      <w:r w:rsidRPr="00050478">
        <w:rPr>
          <w:rFonts w:asciiTheme="minorHAnsi" w:hAnsiTheme="minorHAnsi" w:cstheme="minorHAnsi"/>
          <w:color w:val="auto"/>
        </w:rPr>
        <w:t xml:space="preserve">We describe a systematic method for echocardiographic imaging and assessment of cardiac function in adult zebrafish. Echocardiography is the only available non-invasive and most robust method for live adult fish cardiac imaging and functional analysis, and it is becoming increasingly popular in zebrafish cardiovascular research. </w:t>
      </w:r>
      <w:r w:rsidRPr="00050478">
        <w:t xml:space="preserve">The amount of time needed is short and allows for </w:t>
      </w:r>
      <w:r w:rsidR="00292732" w:rsidRPr="00050478">
        <w:t>high-</w:t>
      </w:r>
      <w:r w:rsidRPr="00050478">
        <w:t>throughput and longitudinal</w:t>
      </w:r>
      <w:r w:rsidRPr="00050478">
        <w:rPr>
          <w:rFonts w:asciiTheme="minorHAnsi" w:hAnsiTheme="minorHAnsi" w:cstheme="minorHAnsi"/>
          <w:color w:val="auto"/>
        </w:rPr>
        <w:t xml:space="preserve"> studies. However, there is considerable variation </w:t>
      </w:r>
      <w:r w:rsidRPr="00050478">
        <w:rPr>
          <w:rFonts w:cstheme="minorHAnsi"/>
        </w:rPr>
        <w:t xml:space="preserve">in the </w:t>
      </w:r>
      <w:r w:rsidRPr="00050478">
        <w:rPr>
          <w:rFonts w:cstheme="minorHAnsi"/>
        </w:rPr>
        <w:lastRenderedPageBreak/>
        <w:t>methodology employed and data analysis.</w:t>
      </w:r>
      <w:r w:rsidR="00050478">
        <w:rPr>
          <w:rFonts w:cstheme="minorHAnsi"/>
        </w:rPr>
        <w:t xml:space="preserve"> </w:t>
      </w:r>
      <w:r w:rsidR="00EB7F61" w:rsidRPr="00050478">
        <w:rPr>
          <w:rFonts w:cstheme="minorHAnsi"/>
        </w:rPr>
        <w:t xml:space="preserve">Standardization of zebrafish echocardiography is very difficult when so many variables can influence the outcoming parameters. </w:t>
      </w:r>
      <w:r w:rsidRPr="00050478">
        <w:rPr>
          <w:rFonts w:cstheme="minorHAnsi"/>
        </w:rPr>
        <w:t xml:space="preserve">When conducting experimental studies, one should consider conditions that can produce variability, including anesthesia, body weight, age, sex, and background strain. Wang, L </w:t>
      </w:r>
      <w:r w:rsidR="00402C9A" w:rsidRPr="00402C9A">
        <w:rPr>
          <w:rFonts w:cstheme="minorHAnsi"/>
        </w:rPr>
        <w:t>et al.</w:t>
      </w:r>
      <w:r w:rsidRPr="00050478">
        <w:rPr>
          <w:rFonts w:cstheme="minorHAnsi"/>
          <w:noProof/>
          <w:vertAlign w:val="superscript"/>
        </w:rPr>
        <w:t>16</w:t>
      </w:r>
      <w:r w:rsidR="00402C9A">
        <w:rPr>
          <w:rFonts w:cstheme="minorHAnsi"/>
        </w:rPr>
        <w:t xml:space="preserve"> a</w:t>
      </w:r>
      <w:r w:rsidRPr="00050478">
        <w:rPr>
          <w:rFonts w:cstheme="minorHAnsi"/>
        </w:rPr>
        <w:t xml:space="preserve">ssessed the variability introduced by these factors and compiled the available data on zebrafish cardiac function in order to help standardize the method. Their study is a very useful resource to design experimental studies involving zebrafish echocardiographic </w:t>
      </w:r>
      <w:r w:rsidR="00EB7F61" w:rsidRPr="00050478">
        <w:rPr>
          <w:rFonts w:cstheme="minorHAnsi"/>
        </w:rPr>
        <w:t>assessment. B</w:t>
      </w:r>
      <w:r w:rsidR="004F509C" w:rsidRPr="00050478">
        <w:rPr>
          <w:rFonts w:cstheme="minorHAnsi"/>
        </w:rPr>
        <w:t xml:space="preserve">ased on the </w:t>
      </w:r>
      <w:r w:rsidR="0047612C" w:rsidRPr="00050478">
        <w:rPr>
          <w:rFonts w:cstheme="minorHAnsi"/>
        </w:rPr>
        <w:t xml:space="preserve">information </w:t>
      </w:r>
      <w:r w:rsidR="00EB7F61" w:rsidRPr="00050478">
        <w:rPr>
          <w:rFonts w:cstheme="minorHAnsi"/>
        </w:rPr>
        <w:t xml:space="preserve">provided by </w:t>
      </w:r>
      <w:r w:rsidR="0047612C" w:rsidRPr="00050478">
        <w:rPr>
          <w:rFonts w:cstheme="minorHAnsi"/>
        </w:rPr>
        <w:t xml:space="preserve">Wang, L </w:t>
      </w:r>
      <w:r w:rsidR="00402C9A" w:rsidRPr="00402C9A">
        <w:rPr>
          <w:rFonts w:cstheme="minorHAnsi"/>
        </w:rPr>
        <w:t>et al.</w:t>
      </w:r>
      <w:r w:rsidR="0047612C" w:rsidRPr="00050478">
        <w:rPr>
          <w:rFonts w:cstheme="minorHAnsi"/>
          <w:noProof/>
          <w:vertAlign w:val="superscript"/>
        </w:rPr>
        <w:t xml:space="preserve">16 </w:t>
      </w:r>
      <w:r w:rsidR="0047612C" w:rsidRPr="00050478">
        <w:rPr>
          <w:rFonts w:cstheme="minorHAnsi"/>
          <w:noProof/>
        </w:rPr>
        <w:t>and references within</w:t>
      </w:r>
      <w:r w:rsidR="0047612C" w:rsidRPr="00050478">
        <w:rPr>
          <w:rFonts w:cstheme="minorHAnsi"/>
        </w:rPr>
        <w:t xml:space="preserve"> </w:t>
      </w:r>
      <w:r w:rsidR="00230F76" w:rsidRPr="00050478">
        <w:rPr>
          <w:rFonts w:cstheme="minorHAnsi"/>
        </w:rPr>
        <w:t>and our own observations</w:t>
      </w:r>
      <w:r w:rsidR="00684520" w:rsidRPr="00050478">
        <w:rPr>
          <w:rFonts w:cstheme="minorHAnsi"/>
          <w:vertAlign w:val="superscript"/>
        </w:rPr>
        <w:t>6</w:t>
      </w:r>
      <w:r w:rsidR="00402C9A">
        <w:rPr>
          <w:rFonts w:cstheme="minorHAnsi"/>
        </w:rPr>
        <w:t>, w</w:t>
      </w:r>
      <w:r w:rsidR="0047612C" w:rsidRPr="00050478">
        <w:rPr>
          <w:rFonts w:cstheme="minorHAnsi"/>
        </w:rPr>
        <w:t>e provide an outline of critical steps and conditions we considered important for protocol optimization and reproducibility:</w:t>
      </w:r>
      <w:r w:rsidR="004F509C" w:rsidRPr="00050478">
        <w:rPr>
          <w:rFonts w:cstheme="minorHAnsi"/>
        </w:rPr>
        <w:t xml:space="preserve"> </w:t>
      </w:r>
    </w:p>
    <w:p w14:paraId="3707F1E8" w14:textId="3B09738D" w:rsidR="003D78DF" w:rsidRPr="00050478" w:rsidRDefault="003D78DF" w:rsidP="00CF2D66">
      <w:pPr>
        <w:rPr>
          <w:rFonts w:asciiTheme="minorHAnsi" w:hAnsiTheme="minorHAnsi" w:cstheme="minorHAnsi"/>
          <w:color w:val="auto"/>
        </w:rPr>
      </w:pPr>
    </w:p>
    <w:p w14:paraId="74A2B805" w14:textId="223B206F" w:rsidR="00CB343E" w:rsidRDefault="00CB343E" w:rsidP="00CF2D66">
      <w:pPr>
        <w:rPr>
          <w:rFonts w:asciiTheme="minorHAnsi" w:hAnsiTheme="minorHAnsi" w:cstheme="minorBidi"/>
          <w:color w:val="auto"/>
        </w:rPr>
      </w:pPr>
      <w:r w:rsidRPr="00050478">
        <w:rPr>
          <w:rFonts w:asciiTheme="minorHAnsi" w:hAnsiTheme="minorHAnsi" w:cstheme="minorBidi"/>
          <w:b/>
          <w:bCs/>
          <w:color w:val="auto"/>
        </w:rPr>
        <w:t>Choice of specimen</w:t>
      </w:r>
      <w:r w:rsidRPr="00050478">
        <w:rPr>
          <w:rFonts w:asciiTheme="minorHAnsi" w:hAnsiTheme="minorHAnsi" w:cstheme="minorBidi"/>
          <w:color w:val="auto"/>
        </w:rPr>
        <w:t>:</w:t>
      </w:r>
      <w:r w:rsidR="00426B0D" w:rsidRPr="00050478">
        <w:rPr>
          <w:rFonts w:asciiTheme="minorHAnsi" w:hAnsiTheme="minorHAnsi" w:cstheme="minorBidi"/>
          <w:color w:val="auto"/>
        </w:rPr>
        <w:t xml:space="preserve"> </w:t>
      </w:r>
      <w:r w:rsidR="00402C9A">
        <w:rPr>
          <w:rFonts w:asciiTheme="minorHAnsi" w:hAnsiTheme="minorHAnsi" w:cstheme="minorBidi"/>
          <w:color w:val="auto"/>
        </w:rPr>
        <w:t>P</w:t>
      </w:r>
      <w:r w:rsidR="00402C9A" w:rsidRPr="00050478">
        <w:rPr>
          <w:rFonts w:asciiTheme="minorHAnsi" w:hAnsiTheme="minorHAnsi" w:cstheme="minorBidi"/>
          <w:color w:val="auto"/>
        </w:rPr>
        <w:t xml:space="preserve">revious </w:t>
      </w:r>
      <w:r w:rsidR="00230F76" w:rsidRPr="00050478">
        <w:rPr>
          <w:rFonts w:asciiTheme="minorHAnsi" w:hAnsiTheme="minorHAnsi" w:cstheme="minorBidi"/>
          <w:color w:val="auto"/>
        </w:rPr>
        <w:t>studies suggest that while systolic function parameters (EF, FAC) are not significantly affected by sex differences, diastolic function (namely peak wave E/A ratio) can be considerably lower in females</w:t>
      </w:r>
      <w:r w:rsidR="00753CCE" w:rsidRPr="00050478">
        <w:rPr>
          <w:rFonts w:asciiTheme="minorHAnsi" w:hAnsiTheme="minorHAnsi" w:cstheme="minorBidi"/>
          <w:color w:val="auto"/>
        </w:rPr>
        <w:t xml:space="preserve"> older</w:t>
      </w:r>
      <w:r w:rsidR="00230F76" w:rsidRPr="00050478">
        <w:rPr>
          <w:rFonts w:asciiTheme="minorHAnsi" w:hAnsiTheme="minorHAnsi" w:cstheme="minorBidi"/>
          <w:color w:val="auto"/>
        </w:rPr>
        <w:t xml:space="preserve"> than 6 months. </w:t>
      </w:r>
      <w:r w:rsidR="006D3F8D" w:rsidRPr="00050478">
        <w:rPr>
          <w:rFonts w:asciiTheme="minorHAnsi" w:hAnsiTheme="minorHAnsi" w:cstheme="minorBidi"/>
          <w:color w:val="auto"/>
        </w:rPr>
        <w:t>It was also observed that ventricular areas and volumes significantly increase with fish age (3 months and older) and are considerably higher in fem</w:t>
      </w:r>
      <w:r w:rsidR="009C2EDE" w:rsidRPr="00050478">
        <w:rPr>
          <w:rFonts w:asciiTheme="minorHAnsi" w:hAnsiTheme="minorHAnsi" w:cstheme="minorBidi"/>
          <w:color w:val="auto"/>
        </w:rPr>
        <w:t>ales due to their higher body weight and size. Indexing diastolic volumes to</w:t>
      </w:r>
      <w:r w:rsidR="00050478">
        <w:rPr>
          <w:rFonts w:asciiTheme="minorHAnsi" w:hAnsiTheme="minorHAnsi" w:cstheme="minorBidi"/>
          <w:color w:val="auto"/>
        </w:rPr>
        <w:t xml:space="preserve"> </w:t>
      </w:r>
      <w:r w:rsidR="009C2EDE" w:rsidRPr="00050478">
        <w:rPr>
          <w:rFonts w:asciiTheme="minorHAnsi" w:hAnsiTheme="minorHAnsi" w:cstheme="minorBidi"/>
          <w:color w:val="auto"/>
        </w:rPr>
        <w:t xml:space="preserve">body-mass index (BMI) and body surface area (BSA) can help abolish differences between age-matched females and </w:t>
      </w:r>
      <w:proofErr w:type="gramStart"/>
      <w:r w:rsidR="009C2EDE" w:rsidRPr="00050478">
        <w:rPr>
          <w:rFonts w:asciiTheme="minorHAnsi" w:hAnsiTheme="minorHAnsi" w:cstheme="minorBidi"/>
          <w:color w:val="auto"/>
        </w:rPr>
        <w:t>males</w:t>
      </w:r>
      <w:r w:rsidR="00402C9A">
        <w:rPr>
          <w:rFonts w:asciiTheme="minorHAnsi" w:hAnsiTheme="minorHAnsi" w:cstheme="minorBidi"/>
          <w:color w:val="auto"/>
        </w:rPr>
        <w:t>,</w:t>
      </w:r>
      <w:r w:rsidR="009C2EDE" w:rsidRPr="00050478">
        <w:rPr>
          <w:rFonts w:asciiTheme="minorHAnsi" w:hAnsiTheme="minorHAnsi" w:cstheme="minorBidi"/>
          <w:color w:val="auto"/>
        </w:rPr>
        <w:t xml:space="preserve"> and</w:t>
      </w:r>
      <w:proofErr w:type="gramEnd"/>
      <w:r w:rsidR="009C2EDE" w:rsidRPr="00050478">
        <w:rPr>
          <w:rFonts w:asciiTheme="minorHAnsi" w:hAnsiTheme="minorHAnsi" w:cstheme="minorBidi"/>
          <w:color w:val="auto"/>
        </w:rPr>
        <w:t xml:space="preserve"> indexing to BSA and weight can help overcome age related diastolic volume differences</w:t>
      </w:r>
      <w:r w:rsidR="009C2EDE" w:rsidRPr="00050478">
        <w:rPr>
          <w:rFonts w:asciiTheme="minorHAnsi" w:hAnsiTheme="minorHAnsi" w:cstheme="minorBidi"/>
          <w:color w:val="auto"/>
          <w:vertAlign w:val="superscript"/>
        </w:rPr>
        <w:t>16</w:t>
      </w:r>
      <w:r w:rsidR="009C2EDE" w:rsidRPr="00050478">
        <w:rPr>
          <w:rFonts w:asciiTheme="minorHAnsi" w:hAnsiTheme="minorHAnsi" w:cstheme="minorBidi"/>
          <w:color w:val="auto"/>
        </w:rPr>
        <w:t>. There were also reports of different diastolic functions between fish with different background strain</w:t>
      </w:r>
      <w:r w:rsidR="00402C9A">
        <w:rPr>
          <w:rFonts w:asciiTheme="minorHAnsi" w:hAnsiTheme="minorHAnsi" w:cstheme="minorBidi"/>
          <w:color w:val="auto"/>
        </w:rPr>
        <w:t>s</w:t>
      </w:r>
      <w:r w:rsidR="009C2EDE" w:rsidRPr="00050478">
        <w:rPr>
          <w:rFonts w:asciiTheme="minorHAnsi" w:hAnsiTheme="minorHAnsi" w:cstheme="minorBidi"/>
          <w:color w:val="auto"/>
          <w:vertAlign w:val="superscript"/>
        </w:rPr>
        <w:t>16</w:t>
      </w:r>
      <w:r w:rsidR="009C2EDE" w:rsidRPr="00050478">
        <w:rPr>
          <w:rFonts w:asciiTheme="minorHAnsi" w:hAnsiTheme="minorHAnsi" w:cstheme="minorBidi"/>
          <w:color w:val="auto"/>
        </w:rPr>
        <w:t xml:space="preserve">. Overall, when choosing experimental </w:t>
      </w:r>
      <w:r w:rsidR="003D7EE6" w:rsidRPr="00050478">
        <w:rPr>
          <w:rFonts w:asciiTheme="minorHAnsi" w:hAnsiTheme="minorHAnsi" w:cstheme="minorBidi"/>
          <w:color w:val="auto"/>
        </w:rPr>
        <w:t>design</w:t>
      </w:r>
      <w:r w:rsidR="7F57F3EF" w:rsidRPr="00050478">
        <w:rPr>
          <w:rFonts w:asciiTheme="minorHAnsi" w:hAnsiTheme="minorHAnsi" w:cstheme="minorBidi"/>
          <w:color w:val="auto"/>
        </w:rPr>
        <w:t>,</w:t>
      </w:r>
      <w:r w:rsidR="003D7EE6" w:rsidRPr="00050478">
        <w:rPr>
          <w:rFonts w:asciiTheme="minorHAnsi" w:hAnsiTheme="minorHAnsi" w:cstheme="minorBidi"/>
          <w:color w:val="auto"/>
        </w:rPr>
        <w:t xml:space="preserve"> </w:t>
      </w:r>
      <w:r w:rsidR="002F6DF5" w:rsidRPr="00050478">
        <w:rPr>
          <w:rFonts w:asciiTheme="minorHAnsi" w:hAnsiTheme="minorHAnsi" w:cstheme="minorBidi"/>
          <w:color w:val="auto"/>
        </w:rPr>
        <w:t>it is advisable to use age</w:t>
      </w:r>
      <w:r w:rsidR="00402C9A">
        <w:rPr>
          <w:rFonts w:asciiTheme="minorHAnsi" w:hAnsiTheme="minorHAnsi" w:cstheme="minorBidi"/>
          <w:color w:val="auto"/>
        </w:rPr>
        <w:t>-</w:t>
      </w:r>
      <w:r w:rsidR="002F6DF5" w:rsidRPr="00050478">
        <w:rPr>
          <w:rFonts w:asciiTheme="minorHAnsi" w:hAnsiTheme="minorHAnsi" w:cstheme="minorBidi"/>
          <w:color w:val="auto"/>
        </w:rPr>
        <w:t xml:space="preserve"> and strain-matched controls and avoid mixing different sexes. Using males </w:t>
      </w:r>
      <w:r w:rsidR="00A15AF3" w:rsidRPr="00050478">
        <w:rPr>
          <w:rFonts w:asciiTheme="minorHAnsi" w:hAnsiTheme="minorHAnsi" w:cstheme="minorBidi"/>
          <w:color w:val="auto"/>
        </w:rPr>
        <w:t>is recommended</w:t>
      </w:r>
      <w:r w:rsidR="00402C9A">
        <w:rPr>
          <w:rFonts w:asciiTheme="minorHAnsi" w:hAnsiTheme="minorHAnsi" w:cstheme="minorBidi"/>
          <w:color w:val="auto"/>
        </w:rPr>
        <w:t xml:space="preserve">, </w:t>
      </w:r>
      <w:r w:rsidR="00A15AF3" w:rsidRPr="00050478">
        <w:rPr>
          <w:rFonts w:asciiTheme="minorHAnsi" w:hAnsiTheme="minorHAnsi" w:cstheme="minorBidi"/>
          <w:color w:val="auto"/>
        </w:rPr>
        <w:t xml:space="preserve">as </w:t>
      </w:r>
      <w:r w:rsidR="005A0848" w:rsidRPr="00050478">
        <w:rPr>
          <w:rFonts w:asciiTheme="minorHAnsi" w:hAnsiTheme="minorHAnsi" w:cstheme="minorBidi"/>
          <w:color w:val="auto"/>
        </w:rPr>
        <w:t xml:space="preserve">image quality was lower </w:t>
      </w:r>
      <w:r w:rsidR="00A15AF3" w:rsidRPr="00050478">
        <w:rPr>
          <w:rFonts w:asciiTheme="minorHAnsi" w:hAnsiTheme="minorHAnsi" w:cstheme="minorBidi"/>
          <w:color w:val="auto"/>
        </w:rPr>
        <w:t xml:space="preserve">in </w:t>
      </w:r>
      <w:r w:rsidR="005A0848" w:rsidRPr="00050478">
        <w:rPr>
          <w:rFonts w:asciiTheme="minorHAnsi" w:hAnsiTheme="minorHAnsi" w:cstheme="minorBidi"/>
          <w:color w:val="auto"/>
        </w:rPr>
        <w:t xml:space="preserve">gravid </w:t>
      </w:r>
      <w:r w:rsidR="00A15AF3" w:rsidRPr="00050478">
        <w:rPr>
          <w:rFonts w:asciiTheme="minorHAnsi" w:hAnsiTheme="minorHAnsi" w:cstheme="minorBidi"/>
          <w:color w:val="auto"/>
        </w:rPr>
        <w:t>females</w:t>
      </w:r>
      <w:r w:rsidR="005A0848" w:rsidRPr="00050478">
        <w:rPr>
          <w:rFonts w:asciiTheme="minorHAnsi" w:hAnsiTheme="minorHAnsi" w:cstheme="minorBidi"/>
          <w:color w:val="auto"/>
        </w:rPr>
        <w:t>.</w:t>
      </w:r>
      <w:r w:rsidR="00050478">
        <w:rPr>
          <w:rFonts w:asciiTheme="minorHAnsi" w:hAnsiTheme="minorHAnsi" w:cstheme="minorBidi"/>
          <w:color w:val="auto"/>
        </w:rPr>
        <w:t xml:space="preserve">  </w:t>
      </w:r>
    </w:p>
    <w:p w14:paraId="7AACDF3C" w14:textId="77777777" w:rsidR="00402C9A" w:rsidRPr="00050478" w:rsidRDefault="00402C9A" w:rsidP="00CF2D66">
      <w:pPr>
        <w:rPr>
          <w:rFonts w:asciiTheme="minorHAnsi" w:hAnsiTheme="minorHAnsi" w:cstheme="minorBidi"/>
          <w:color w:val="auto"/>
        </w:rPr>
      </w:pPr>
    </w:p>
    <w:p w14:paraId="61BB8B7F" w14:textId="37C25C88" w:rsidR="00CB343E" w:rsidRDefault="00CB343E" w:rsidP="00CF2D66">
      <w:pPr>
        <w:rPr>
          <w:rFonts w:asciiTheme="minorHAnsi" w:hAnsiTheme="minorHAnsi" w:cstheme="minorHAnsi"/>
          <w:color w:val="auto"/>
        </w:rPr>
      </w:pPr>
      <w:r w:rsidRPr="00050478">
        <w:rPr>
          <w:rFonts w:asciiTheme="minorHAnsi" w:hAnsiTheme="minorHAnsi" w:cstheme="minorHAnsi"/>
          <w:b/>
          <w:color w:val="auto"/>
        </w:rPr>
        <w:t>Scanning position</w:t>
      </w:r>
      <w:r w:rsidRPr="00050478">
        <w:rPr>
          <w:rFonts w:asciiTheme="minorHAnsi" w:hAnsiTheme="minorHAnsi" w:cstheme="minorHAnsi"/>
          <w:color w:val="auto"/>
        </w:rPr>
        <w:t>:</w:t>
      </w:r>
      <w:r w:rsidR="005A0848" w:rsidRPr="00050478">
        <w:rPr>
          <w:rFonts w:asciiTheme="minorHAnsi" w:hAnsiTheme="minorHAnsi" w:cstheme="minorHAnsi"/>
          <w:color w:val="auto"/>
        </w:rPr>
        <w:t xml:space="preserve"> </w:t>
      </w:r>
      <w:r w:rsidR="00402C9A">
        <w:rPr>
          <w:rFonts w:asciiTheme="minorHAnsi" w:hAnsiTheme="minorHAnsi" w:cstheme="minorHAnsi"/>
          <w:color w:val="auto"/>
        </w:rPr>
        <w:t>I</w:t>
      </w:r>
      <w:r w:rsidR="00402C9A" w:rsidRPr="00050478">
        <w:rPr>
          <w:rFonts w:asciiTheme="minorHAnsi" w:hAnsiTheme="minorHAnsi" w:cstheme="minorHAnsi"/>
          <w:color w:val="auto"/>
        </w:rPr>
        <w:t xml:space="preserve">n </w:t>
      </w:r>
      <w:r w:rsidR="005A0848" w:rsidRPr="00050478">
        <w:rPr>
          <w:rFonts w:asciiTheme="minorHAnsi" w:hAnsiTheme="minorHAnsi" w:cstheme="minorHAnsi"/>
          <w:color w:val="auto"/>
        </w:rPr>
        <w:t xml:space="preserve">this setup two scanning positions are possible: longitudinal axis and short axis. We found that in short axis mode it was very hard to identify the cardiac chambers. Therefore, we used only longitudinal axis and recommend the latter for delineation of the cardiac chambers in B-mode and derivation of ventricular size and function. </w:t>
      </w:r>
    </w:p>
    <w:p w14:paraId="25F6C6C9" w14:textId="77777777" w:rsidR="00402C9A" w:rsidRPr="00050478" w:rsidRDefault="00402C9A" w:rsidP="00CF2D66">
      <w:pPr>
        <w:rPr>
          <w:rFonts w:asciiTheme="minorHAnsi" w:hAnsiTheme="minorHAnsi" w:cstheme="minorHAnsi"/>
          <w:color w:val="auto"/>
        </w:rPr>
      </w:pPr>
    </w:p>
    <w:p w14:paraId="58A8DA9E" w14:textId="322886C2" w:rsidR="00CB343E" w:rsidRDefault="00CB343E" w:rsidP="00CF2D66">
      <w:pPr>
        <w:rPr>
          <w:rFonts w:asciiTheme="minorHAnsi" w:hAnsiTheme="minorHAnsi" w:cstheme="minorHAnsi"/>
          <w:color w:val="auto"/>
        </w:rPr>
      </w:pPr>
      <w:r w:rsidRPr="00050478">
        <w:rPr>
          <w:rFonts w:asciiTheme="minorHAnsi" w:hAnsiTheme="minorHAnsi" w:cstheme="minorHAnsi"/>
          <w:b/>
          <w:color w:val="auto"/>
        </w:rPr>
        <w:t>Anesthesia</w:t>
      </w:r>
      <w:r w:rsidRPr="00050478">
        <w:rPr>
          <w:rFonts w:asciiTheme="minorHAnsi" w:hAnsiTheme="minorHAnsi" w:cstheme="minorHAnsi"/>
          <w:color w:val="auto"/>
        </w:rPr>
        <w:t>:</w:t>
      </w:r>
      <w:r w:rsidR="00A309AA" w:rsidRPr="00050478">
        <w:rPr>
          <w:rFonts w:asciiTheme="minorHAnsi" w:hAnsiTheme="minorHAnsi" w:cstheme="minorHAnsi"/>
          <w:color w:val="auto"/>
        </w:rPr>
        <w:t xml:space="preserve"> </w:t>
      </w:r>
      <w:r w:rsidR="00402C9A">
        <w:rPr>
          <w:rFonts w:asciiTheme="minorHAnsi" w:hAnsiTheme="minorHAnsi" w:cstheme="minorHAnsi"/>
          <w:color w:val="auto"/>
        </w:rPr>
        <w:t>A</w:t>
      </w:r>
      <w:r w:rsidR="00402C9A" w:rsidRPr="00050478">
        <w:rPr>
          <w:rFonts w:asciiTheme="minorHAnsi" w:hAnsiTheme="minorHAnsi" w:cstheme="minorHAnsi"/>
          <w:color w:val="auto"/>
        </w:rPr>
        <w:t xml:space="preserve">dequate </w:t>
      </w:r>
      <w:r w:rsidR="00A309AA" w:rsidRPr="00050478">
        <w:rPr>
          <w:rFonts w:asciiTheme="minorHAnsi" w:hAnsiTheme="minorHAnsi" w:cstheme="minorHAnsi"/>
          <w:color w:val="auto"/>
        </w:rPr>
        <w:t xml:space="preserve">sedation is critical to avoid significant bradycardia during measurement. Heart rate will affect cardiac </w:t>
      </w:r>
      <w:r w:rsidR="003D7EE6" w:rsidRPr="00050478">
        <w:rPr>
          <w:rFonts w:asciiTheme="minorHAnsi" w:hAnsiTheme="minorHAnsi" w:cstheme="minorHAnsi"/>
          <w:color w:val="auto"/>
        </w:rPr>
        <w:t>functional</w:t>
      </w:r>
      <w:r w:rsidR="00A309AA" w:rsidRPr="00050478">
        <w:rPr>
          <w:rFonts w:asciiTheme="minorHAnsi" w:hAnsiTheme="minorHAnsi" w:cstheme="minorHAnsi"/>
          <w:color w:val="auto"/>
        </w:rPr>
        <w:t xml:space="preserve"> measurement</w:t>
      </w:r>
      <w:r w:rsidR="00402C9A">
        <w:rPr>
          <w:rFonts w:asciiTheme="minorHAnsi" w:hAnsiTheme="minorHAnsi" w:cstheme="minorHAnsi"/>
          <w:color w:val="auto"/>
        </w:rPr>
        <w:t>,</w:t>
      </w:r>
      <w:r w:rsidR="00A309AA" w:rsidRPr="00050478">
        <w:rPr>
          <w:rFonts w:asciiTheme="minorHAnsi" w:hAnsiTheme="minorHAnsi" w:cstheme="minorHAnsi"/>
          <w:color w:val="auto"/>
        </w:rPr>
        <w:t xml:space="preserve"> compromising the accuracy of the study. Tricaine is the most common anesthetic agent and </w:t>
      </w:r>
      <w:r w:rsidR="00402C9A">
        <w:rPr>
          <w:rFonts w:asciiTheme="minorHAnsi" w:hAnsiTheme="minorHAnsi" w:cstheme="minorHAnsi"/>
          <w:color w:val="auto"/>
        </w:rPr>
        <w:t xml:space="preserve">a dose of </w:t>
      </w:r>
      <w:r w:rsidR="00A309AA" w:rsidRPr="00050478">
        <w:rPr>
          <w:rFonts w:asciiTheme="minorHAnsi" w:hAnsiTheme="minorHAnsi" w:cstheme="minorHAnsi"/>
          <w:color w:val="auto"/>
        </w:rPr>
        <w:t>0.2</w:t>
      </w:r>
      <w:r w:rsidR="00402C9A">
        <w:rPr>
          <w:rFonts w:asciiTheme="minorHAnsi" w:hAnsiTheme="minorHAnsi" w:cstheme="minorHAnsi"/>
          <w:color w:val="auto"/>
        </w:rPr>
        <w:t xml:space="preserve"> </w:t>
      </w:r>
      <w:r w:rsidR="00A309AA" w:rsidRPr="00050478">
        <w:rPr>
          <w:rFonts w:asciiTheme="minorHAnsi" w:hAnsiTheme="minorHAnsi" w:cstheme="minorHAnsi"/>
          <w:color w:val="auto"/>
        </w:rPr>
        <w:t xml:space="preserve">mg/mL </w:t>
      </w:r>
      <w:r w:rsidR="00402C9A">
        <w:rPr>
          <w:rFonts w:asciiTheme="minorHAnsi" w:hAnsiTheme="minorHAnsi" w:cstheme="minorHAnsi"/>
          <w:color w:val="auto"/>
        </w:rPr>
        <w:t xml:space="preserve">was </w:t>
      </w:r>
      <w:r w:rsidR="00A309AA" w:rsidRPr="00050478">
        <w:rPr>
          <w:rFonts w:asciiTheme="minorHAnsi" w:hAnsiTheme="minorHAnsi" w:cstheme="minorHAnsi"/>
          <w:color w:val="auto"/>
        </w:rPr>
        <w:t xml:space="preserve">found to provide adequate sedation. However, </w:t>
      </w:r>
      <w:r w:rsidR="00362902" w:rsidRPr="00050478">
        <w:rPr>
          <w:rFonts w:asciiTheme="minorHAnsi" w:hAnsiTheme="minorHAnsi" w:cstheme="minorHAnsi"/>
          <w:color w:val="auto"/>
        </w:rPr>
        <w:t>measurement</w:t>
      </w:r>
      <w:r w:rsidR="00A309AA" w:rsidRPr="00050478">
        <w:rPr>
          <w:rFonts w:asciiTheme="minorHAnsi" w:hAnsiTheme="minorHAnsi" w:cstheme="minorHAnsi"/>
          <w:color w:val="auto"/>
        </w:rPr>
        <w:t xml:space="preserve"> time </w:t>
      </w:r>
      <w:r w:rsidR="00362902" w:rsidRPr="00050478">
        <w:rPr>
          <w:rFonts w:asciiTheme="minorHAnsi" w:hAnsiTheme="minorHAnsi" w:cstheme="minorHAnsi"/>
          <w:color w:val="auto"/>
        </w:rPr>
        <w:t>is critical since heart rate starts to decrease after 3</w:t>
      </w:r>
      <w:r w:rsidR="00402C9A">
        <w:rPr>
          <w:rFonts w:asciiTheme="minorHAnsi" w:hAnsiTheme="minorHAnsi" w:cstheme="minorHAnsi"/>
          <w:color w:val="auto"/>
        </w:rPr>
        <w:t>–</w:t>
      </w:r>
      <w:r w:rsidR="00362902" w:rsidRPr="00050478">
        <w:rPr>
          <w:rFonts w:asciiTheme="minorHAnsi" w:hAnsiTheme="minorHAnsi" w:cstheme="minorHAnsi"/>
          <w:color w:val="auto"/>
        </w:rPr>
        <w:t>4 min under sedation</w:t>
      </w:r>
      <w:r w:rsidR="00362902" w:rsidRPr="00050478">
        <w:rPr>
          <w:rFonts w:asciiTheme="minorHAnsi" w:hAnsiTheme="minorHAnsi" w:cstheme="minorHAnsi"/>
          <w:color w:val="auto"/>
          <w:vertAlign w:val="superscript"/>
        </w:rPr>
        <w:t>16</w:t>
      </w:r>
      <w:r w:rsidR="00362902" w:rsidRPr="00050478">
        <w:rPr>
          <w:rFonts w:asciiTheme="minorHAnsi" w:hAnsiTheme="minorHAnsi" w:cstheme="minorHAnsi"/>
          <w:color w:val="auto"/>
        </w:rPr>
        <w:t>. To avoid introducing variability</w:t>
      </w:r>
      <w:r w:rsidR="00402C9A">
        <w:rPr>
          <w:rFonts w:asciiTheme="minorHAnsi" w:hAnsiTheme="minorHAnsi" w:cstheme="minorHAnsi"/>
          <w:color w:val="auto"/>
        </w:rPr>
        <w:t>,</w:t>
      </w:r>
      <w:r w:rsidR="00362902" w:rsidRPr="00050478">
        <w:rPr>
          <w:rFonts w:asciiTheme="minorHAnsi" w:hAnsiTheme="minorHAnsi" w:cstheme="minorHAnsi"/>
          <w:color w:val="auto"/>
        </w:rPr>
        <w:t xml:space="preserve"> it is critical to keep measurement</w:t>
      </w:r>
      <w:r w:rsidR="00402C9A">
        <w:rPr>
          <w:rFonts w:asciiTheme="minorHAnsi" w:hAnsiTheme="minorHAnsi" w:cstheme="minorHAnsi"/>
          <w:color w:val="auto"/>
        </w:rPr>
        <w:t>s</w:t>
      </w:r>
      <w:r w:rsidR="00362902" w:rsidRPr="00050478">
        <w:rPr>
          <w:rFonts w:asciiTheme="minorHAnsi" w:hAnsiTheme="minorHAnsi" w:cstheme="minorHAnsi"/>
          <w:color w:val="auto"/>
        </w:rPr>
        <w:t xml:space="preserve"> under 3 min. </w:t>
      </w:r>
    </w:p>
    <w:p w14:paraId="19CAB2DD" w14:textId="77777777" w:rsidR="00402C9A" w:rsidRPr="00050478" w:rsidRDefault="00402C9A" w:rsidP="00CF2D66">
      <w:pPr>
        <w:rPr>
          <w:rFonts w:asciiTheme="minorHAnsi" w:hAnsiTheme="minorHAnsi" w:cstheme="minorHAnsi"/>
          <w:color w:val="auto"/>
        </w:rPr>
      </w:pPr>
    </w:p>
    <w:p w14:paraId="6104D47C" w14:textId="086CEE89" w:rsidR="00CB343E" w:rsidRDefault="00FD265D" w:rsidP="00CF2D66">
      <w:pPr>
        <w:rPr>
          <w:rFonts w:asciiTheme="minorHAnsi" w:eastAsia="Times New Roman" w:hAnsiTheme="minorHAnsi" w:cstheme="minorHAnsi"/>
          <w:color w:val="auto"/>
        </w:rPr>
      </w:pPr>
      <w:r w:rsidRPr="00050478">
        <w:rPr>
          <w:rFonts w:asciiTheme="minorHAnsi" w:hAnsiTheme="minorHAnsi" w:cstheme="minorHAnsi"/>
          <w:b/>
          <w:color w:val="auto"/>
        </w:rPr>
        <w:t>Critical parameters</w:t>
      </w:r>
      <w:r w:rsidRPr="00050478">
        <w:rPr>
          <w:rFonts w:asciiTheme="minorHAnsi" w:hAnsiTheme="minorHAnsi" w:cstheme="minorHAnsi"/>
          <w:color w:val="auto"/>
        </w:rPr>
        <w:t>:</w:t>
      </w:r>
      <w:r w:rsidR="00A82F4C" w:rsidRPr="00050478">
        <w:rPr>
          <w:rFonts w:asciiTheme="minorHAnsi" w:hAnsiTheme="minorHAnsi" w:cstheme="minorHAnsi"/>
          <w:color w:val="auto"/>
        </w:rPr>
        <w:t xml:space="preserve"> </w:t>
      </w:r>
      <w:r w:rsidR="00402C9A">
        <w:rPr>
          <w:rFonts w:asciiTheme="minorHAnsi" w:hAnsiTheme="minorHAnsi" w:cstheme="minorHAnsi"/>
          <w:color w:val="auto"/>
        </w:rPr>
        <w:t>H</w:t>
      </w:r>
      <w:r w:rsidR="00402C9A" w:rsidRPr="00050478">
        <w:rPr>
          <w:rFonts w:asciiTheme="minorHAnsi" w:hAnsiTheme="minorHAnsi" w:cstheme="minorHAnsi"/>
          <w:color w:val="auto"/>
        </w:rPr>
        <w:t xml:space="preserve">eart </w:t>
      </w:r>
      <w:r w:rsidR="00A82F4C" w:rsidRPr="00050478">
        <w:rPr>
          <w:rFonts w:asciiTheme="minorHAnsi" w:hAnsiTheme="minorHAnsi" w:cstheme="minorHAnsi"/>
          <w:color w:val="auto"/>
        </w:rPr>
        <w:t xml:space="preserve">rate </w:t>
      </w:r>
      <w:r w:rsidR="003B6C84" w:rsidRPr="00050478">
        <w:rPr>
          <w:rFonts w:asciiTheme="minorHAnsi" w:hAnsiTheme="minorHAnsi" w:cstheme="minorHAnsi"/>
          <w:color w:val="auto"/>
        </w:rPr>
        <w:t>can be considered as a critical parameter when aiming for consistency and accuracy</w:t>
      </w:r>
      <w:r w:rsidR="0080541A" w:rsidRPr="00050478">
        <w:rPr>
          <w:rFonts w:asciiTheme="minorHAnsi" w:hAnsiTheme="minorHAnsi" w:cstheme="minorHAnsi"/>
          <w:color w:val="auto"/>
        </w:rPr>
        <w:t>. Heart rate</w:t>
      </w:r>
      <w:r w:rsidR="003B6C84" w:rsidRPr="00050478">
        <w:rPr>
          <w:rFonts w:asciiTheme="minorHAnsi" w:hAnsiTheme="minorHAnsi" w:cstheme="minorHAnsi"/>
          <w:color w:val="auto"/>
        </w:rPr>
        <w:t xml:space="preserve"> should be</w:t>
      </w:r>
      <w:r w:rsidR="0080541A" w:rsidRPr="00050478">
        <w:rPr>
          <w:rFonts w:asciiTheme="minorHAnsi" w:hAnsiTheme="minorHAnsi" w:cstheme="minorHAnsi"/>
          <w:color w:val="auto"/>
        </w:rPr>
        <w:t xml:space="preserve"> comparable between experimental groups tested and </w:t>
      </w:r>
      <w:r w:rsidR="003B6C84" w:rsidRPr="00050478">
        <w:rPr>
          <w:rFonts w:asciiTheme="minorHAnsi" w:hAnsiTheme="minorHAnsi" w:cstheme="minorHAnsi"/>
          <w:color w:val="auto"/>
        </w:rPr>
        <w:t>within the range of values reported for the conditions used</w:t>
      </w:r>
      <w:r w:rsidR="0080541A" w:rsidRPr="00050478">
        <w:rPr>
          <w:rFonts w:asciiTheme="minorHAnsi" w:hAnsiTheme="minorHAnsi" w:cstheme="minorHAnsi"/>
          <w:color w:val="auto"/>
        </w:rPr>
        <w:t>.</w:t>
      </w:r>
      <w:r w:rsidR="00050478">
        <w:rPr>
          <w:rFonts w:asciiTheme="minorHAnsi" w:hAnsiTheme="minorHAnsi" w:cstheme="minorHAnsi"/>
          <w:color w:val="auto"/>
        </w:rPr>
        <w:t xml:space="preserve"> </w:t>
      </w:r>
      <w:r w:rsidR="0080541A" w:rsidRPr="00050478">
        <w:rPr>
          <w:rFonts w:asciiTheme="minorHAnsi" w:eastAsia="Times New Roman" w:hAnsiTheme="minorHAnsi" w:cstheme="minorHAnsi"/>
          <w:color w:val="auto"/>
        </w:rPr>
        <w:t>We</w:t>
      </w:r>
      <w:r w:rsidR="00A82F4C" w:rsidRPr="00050478">
        <w:rPr>
          <w:rFonts w:asciiTheme="minorHAnsi" w:eastAsia="Times New Roman" w:hAnsiTheme="minorHAnsi" w:cstheme="minorHAnsi"/>
          <w:color w:val="auto"/>
        </w:rPr>
        <w:t xml:space="preserve"> found that a range </w:t>
      </w:r>
      <w:r w:rsidR="00402C9A">
        <w:rPr>
          <w:rFonts w:asciiTheme="minorHAnsi" w:eastAsia="Times New Roman" w:hAnsiTheme="minorHAnsi" w:cstheme="minorHAnsi"/>
          <w:color w:val="auto"/>
        </w:rPr>
        <w:t xml:space="preserve">of </w:t>
      </w:r>
      <w:r w:rsidR="0080541A" w:rsidRPr="00050478">
        <w:rPr>
          <w:rFonts w:asciiTheme="minorHAnsi" w:eastAsia="Times New Roman" w:hAnsiTheme="minorHAnsi" w:cstheme="minorHAnsi"/>
          <w:color w:val="auto"/>
        </w:rPr>
        <w:t>118 ±</w:t>
      </w:r>
      <w:r w:rsidR="00050478">
        <w:rPr>
          <w:rFonts w:asciiTheme="minorHAnsi" w:eastAsia="Times New Roman" w:hAnsiTheme="minorHAnsi" w:cstheme="minorHAnsi"/>
          <w:color w:val="auto"/>
        </w:rPr>
        <w:t xml:space="preserve"> </w:t>
      </w:r>
      <w:r w:rsidR="0080541A" w:rsidRPr="00050478">
        <w:rPr>
          <w:rFonts w:asciiTheme="minorHAnsi" w:eastAsia="Times New Roman" w:hAnsiTheme="minorHAnsi" w:cstheme="minorHAnsi"/>
          <w:color w:val="auto"/>
        </w:rPr>
        <w:t xml:space="preserve">14 </w:t>
      </w:r>
      <w:r w:rsidR="00402C9A">
        <w:rPr>
          <w:rFonts w:asciiTheme="minorHAnsi" w:eastAsia="Times New Roman" w:hAnsiTheme="minorHAnsi" w:cstheme="minorHAnsi"/>
          <w:color w:val="auto"/>
        </w:rPr>
        <w:t xml:space="preserve">to </w:t>
      </w:r>
      <w:r w:rsidR="0080541A" w:rsidRPr="00050478">
        <w:rPr>
          <w:rFonts w:asciiTheme="minorHAnsi" w:eastAsia="Times New Roman" w:hAnsiTheme="minorHAnsi" w:cstheme="minorHAnsi"/>
          <w:color w:val="auto"/>
        </w:rPr>
        <w:t>162 ± 32</w:t>
      </w:r>
      <w:r w:rsidR="00402C9A">
        <w:rPr>
          <w:rFonts w:asciiTheme="minorHAnsi" w:eastAsia="Times New Roman" w:hAnsiTheme="minorHAnsi" w:cstheme="minorHAnsi"/>
          <w:color w:val="auto"/>
        </w:rPr>
        <w:t xml:space="preserve"> bpm</w:t>
      </w:r>
      <w:r w:rsidR="0080541A" w:rsidRPr="00050478">
        <w:rPr>
          <w:rFonts w:asciiTheme="minorHAnsi" w:eastAsia="Times New Roman" w:hAnsiTheme="minorHAnsi" w:cstheme="minorHAnsi"/>
          <w:color w:val="auto"/>
        </w:rPr>
        <w:t xml:space="preserve"> can</w:t>
      </w:r>
      <w:r w:rsidR="00A82F4C" w:rsidRPr="00050478">
        <w:rPr>
          <w:rFonts w:asciiTheme="minorHAnsi" w:eastAsia="Times New Roman" w:hAnsiTheme="minorHAnsi" w:cstheme="minorHAnsi"/>
          <w:color w:val="auto"/>
        </w:rPr>
        <w:t xml:space="preserve"> represent the normal values for wild type zebrafish </w:t>
      </w:r>
      <w:r w:rsidR="00753CCE" w:rsidRPr="00050478">
        <w:rPr>
          <w:rFonts w:asciiTheme="minorHAnsi" w:eastAsia="Times New Roman" w:hAnsiTheme="minorHAnsi" w:cstheme="minorHAnsi"/>
          <w:color w:val="auto"/>
        </w:rPr>
        <w:t>3</w:t>
      </w:r>
      <w:r w:rsidR="00402C9A">
        <w:rPr>
          <w:rFonts w:asciiTheme="minorHAnsi" w:eastAsia="Times New Roman" w:hAnsiTheme="minorHAnsi" w:cstheme="minorHAnsi"/>
          <w:color w:val="auto"/>
        </w:rPr>
        <w:t>–</w:t>
      </w:r>
      <w:r w:rsidR="00753CCE" w:rsidRPr="00050478">
        <w:rPr>
          <w:rFonts w:asciiTheme="minorHAnsi" w:eastAsia="Times New Roman" w:hAnsiTheme="minorHAnsi" w:cstheme="minorHAnsi"/>
          <w:color w:val="auto"/>
        </w:rPr>
        <w:t xml:space="preserve">12 months old </w:t>
      </w:r>
      <w:r w:rsidR="00A82F4C" w:rsidRPr="00050478">
        <w:rPr>
          <w:rFonts w:asciiTheme="minorHAnsi" w:eastAsia="Times New Roman" w:hAnsiTheme="minorHAnsi" w:cstheme="minorHAnsi"/>
          <w:color w:val="auto"/>
        </w:rPr>
        <w:t>adults</w:t>
      </w:r>
      <w:r w:rsidR="00753CCE" w:rsidRPr="00050478">
        <w:rPr>
          <w:rFonts w:asciiTheme="minorHAnsi" w:eastAsia="Times New Roman" w:hAnsiTheme="minorHAnsi" w:cstheme="minorHAnsi"/>
          <w:color w:val="auto"/>
        </w:rPr>
        <w:t xml:space="preserve"> anesthetized with 0.2mg/mL of tricaine for less than 3 min</w:t>
      </w:r>
      <w:r w:rsidR="00A82F4C" w:rsidRPr="00050478">
        <w:rPr>
          <w:rFonts w:asciiTheme="minorHAnsi" w:eastAsia="Times New Roman" w:hAnsiTheme="minorHAnsi" w:cstheme="minorHAnsi"/>
          <w:color w:val="auto"/>
        </w:rPr>
        <w:t>.</w:t>
      </w:r>
    </w:p>
    <w:p w14:paraId="15A36F45" w14:textId="77777777" w:rsidR="00402C9A" w:rsidRPr="00050478" w:rsidRDefault="00402C9A" w:rsidP="00CF2D66">
      <w:pPr>
        <w:rPr>
          <w:rFonts w:asciiTheme="minorHAnsi" w:eastAsia="Times New Roman" w:hAnsiTheme="minorHAnsi" w:cstheme="minorHAnsi"/>
          <w:color w:val="auto"/>
        </w:rPr>
      </w:pPr>
    </w:p>
    <w:p w14:paraId="18ED0AA3" w14:textId="5607C194" w:rsidR="00A82F4C" w:rsidRDefault="00FD265D" w:rsidP="00CF2D66">
      <w:pPr>
        <w:rPr>
          <w:rFonts w:cstheme="minorBidi"/>
        </w:rPr>
      </w:pPr>
      <w:r w:rsidRPr="00050478">
        <w:rPr>
          <w:rFonts w:asciiTheme="minorHAnsi" w:hAnsiTheme="minorHAnsi" w:cstheme="minorHAnsi"/>
          <w:b/>
          <w:color w:val="auto"/>
        </w:rPr>
        <w:t>Result accuracy</w:t>
      </w:r>
      <w:r w:rsidRPr="00050478">
        <w:rPr>
          <w:rFonts w:asciiTheme="minorHAnsi" w:hAnsiTheme="minorHAnsi" w:cstheme="minorHAnsi"/>
          <w:color w:val="auto"/>
        </w:rPr>
        <w:t>:</w:t>
      </w:r>
      <w:r w:rsidR="00A82F4C" w:rsidRPr="00050478">
        <w:rPr>
          <w:rFonts w:asciiTheme="minorHAnsi" w:hAnsiTheme="minorHAnsi" w:cstheme="minorHAnsi"/>
          <w:color w:val="auto"/>
        </w:rPr>
        <w:t xml:space="preserve"> </w:t>
      </w:r>
      <w:r w:rsidR="00402C9A">
        <w:rPr>
          <w:rFonts w:cstheme="minorBidi"/>
        </w:rPr>
        <w:t>T</w:t>
      </w:r>
      <w:r w:rsidR="00A82F4C" w:rsidRPr="00050478">
        <w:rPr>
          <w:rFonts w:cstheme="minorBidi"/>
        </w:rPr>
        <w:t>o ensure accuracy, measurements should be taken over a minimum of 3 cardiac cycles. To obtain more accurate manual image tracings, the analysis should be done in a blinded manner.</w:t>
      </w:r>
    </w:p>
    <w:p w14:paraId="594A0D3F" w14:textId="77777777" w:rsidR="00402C9A" w:rsidRPr="00050478" w:rsidRDefault="00402C9A" w:rsidP="00CF2D66">
      <w:pPr>
        <w:rPr>
          <w:rFonts w:asciiTheme="minorHAnsi" w:hAnsiTheme="minorHAnsi" w:cstheme="minorHAnsi"/>
          <w:color w:val="auto"/>
        </w:rPr>
      </w:pPr>
    </w:p>
    <w:p w14:paraId="46D810E5" w14:textId="70B16680" w:rsidR="003D78DF" w:rsidRPr="00050478" w:rsidRDefault="003D78DF" w:rsidP="00CF2D66">
      <w:pPr>
        <w:rPr>
          <w:rFonts w:cstheme="minorBidi"/>
          <w:highlight w:val="lightGray"/>
        </w:rPr>
      </w:pPr>
      <w:r w:rsidRPr="00050478">
        <w:rPr>
          <w:rFonts w:asciiTheme="minorHAnsi" w:hAnsiTheme="minorHAnsi" w:cstheme="minorBidi"/>
          <w:color w:val="auto"/>
        </w:rPr>
        <w:lastRenderedPageBreak/>
        <w:t>Besides choosing the most appropriate conditions, several aspects are critical to ensure accurate measurement. Ideally, conditions should be kept as close to the normal fish physiologic state as possible. Performing the scan under water has the advantage of keeping the fish in their natural environment and close to normal conditions for gas exchange, water composition, hydrostatic pressure, and temperature. These are clear advantages over previous studies</w:t>
      </w:r>
      <w:r w:rsidR="00402C9A">
        <w:rPr>
          <w:rFonts w:asciiTheme="minorHAnsi" w:hAnsiTheme="minorHAnsi" w:cstheme="minorBidi"/>
          <w:color w:val="auto"/>
        </w:rPr>
        <w:t>,</w:t>
      </w:r>
      <w:r w:rsidRPr="00050478">
        <w:rPr>
          <w:rFonts w:asciiTheme="minorHAnsi" w:hAnsiTheme="minorHAnsi" w:cstheme="minorBidi"/>
          <w:color w:val="auto"/>
        </w:rPr>
        <w:t xml:space="preserve"> where during the scanning fish are placed in a wet sponge exposed to room air and conductivity is enabled by ultrasound gel instead of water</w:t>
      </w:r>
      <w:r w:rsidRPr="00050478">
        <w:rPr>
          <w:rFonts w:asciiTheme="minorHAnsi" w:hAnsiTheme="minorHAnsi" w:cstheme="minorBidi"/>
          <w:noProof/>
          <w:color w:val="auto"/>
          <w:vertAlign w:val="superscript"/>
        </w:rPr>
        <w:t>9,10</w:t>
      </w:r>
      <w:r w:rsidRPr="00050478">
        <w:rPr>
          <w:rFonts w:asciiTheme="minorHAnsi" w:hAnsiTheme="minorHAnsi" w:cstheme="minorBidi"/>
          <w:color w:val="auto"/>
        </w:rPr>
        <w:t xml:space="preserve">. Underwater scanning also allows for recovery of the fish after the procedure, provided that the time between anesthesia and recovery is kept under </w:t>
      </w:r>
      <w:r w:rsidR="00DB2AC0" w:rsidRPr="00050478">
        <w:rPr>
          <w:rFonts w:asciiTheme="minorHAnsi" w:hAnsiTheme="minorHAnsi" w:cstheme="minorBidi"/>
          <w:color w:val="auto"/>
        </w:rPr>
        <w:t>3</w:t>
      </w:r>
      <w:r w:rsidR="00402C9A">
        <w:rPr>
          <w:rFonts w:asciiTheme="minorHAnsi" w:hAnsiTheme="minorHAnsi" w:cstheme="minorBidi"/>
          <w:color w:val="auto"/>
        </w:rPr>
        <w:t xml:space="preserve"> </w:t>
      </w:r>
      <w:r w:rsidRPr="00050478">
        <w:rPr>
          <w:rFonts w:asciiTheme="minorHAnsi" w:hAnsiTheme="minorHAnsi" w:cstheme="minorBidi"/>
          <w:color w:val="auto"/>
        </w:rPr>
        <w:t xml:space="preserve">min and the </w:t>
      </w:r>
      <w:r w:rsidRPr="00050478">
        <w:rPr>
          <w:rFonts w:cstheme="minorBidi"/>
        </w:rPr>
        <w:t xml:space="preserve">fish is returned to recovery water immediately after measurement. To ensure the procedure is performed as </w:t>
      </w:r>
      <w:r w:rsidR="00402C9A">
        <w:rPr>
          <w:rFonts w:cstheme="minorBidi"/>
        </w:rPr>
        <w:t xml:space="preserve">quickly </w:t>
      </w:r>
      <w:r w:rsidRPr="00050478">
        <w:rPr>
          <w:rFonts w:cstheme="minorBidi"/>
        </w:rPr>
        <w:t>and effective</w:t>
      </w:r>
      <w:r w:rsidR="00402C9A">
        <w:rPr>
          <w:rFonts w:cstheme="minorBidi"/>
        </w:rPr>
        <w:t>ly</w:t>
      </w:r>
      <w:r w:rsidRPr="00050478">
        <w:rPr>
          <w:rFonts w:cstheme="minorBidi"/>
        </w:rPr>
        <w:t xml:space="preserve"> as possible, a considerable amount of time spent on training is advisable before performing experiments. </w:t>
      </w:r>
    </w:p>
    <w:p w14:paraId="6A0D0332" w14:textId="77777777" w:rsidR="003D78DF" w:rsidRPr="00050478" w:rsidRDefault="003D78DF" w:rsidP="00CF2D66">
      <w:pPr>
        <w:rPr>
          <w:rFonts w:cstheme="minorHAnsi"/>
        </w:rPr>
      </w:pPr>
    </w:p>
    <w:p w14:paraId="1040857C" w14:textId="60B63609" w:rsidR="003D78DF" w:rsidRPr="00050478" w:rsidRDefault="003D78DF" w:rsidP="00CF2D66">
      <w:pPr>
        <w:rPr>
          <w:rFonts w:asciiTheme="minorHAnsi" w:hAnsiTheme="minorHAnsi" w:cstheme="minorBidi"/>
          <w:color w:val="000000" w:themeColor="text1"/>
        </w:rPr>
      </w:pPr>
      <w:r w:rsidRPr="00050478">
        <w:rPr>
          <w:rFonts w:asciiTheme="minorHAnsi" w:hAnsiTheme="minorHAnsi" w:cstheme="minorBidi"/>
          <w:color w:val="000000" w:themeColor="text1"/>
        </w:rPr>
        <w:t xml:space="preserve">Echocardiography is a very </w:t>
      </w:r>
      <w:proofErr w:type="gramStart"/>
      <w:r w:rsidRPr="00050478">
        <w:rPr>
          <w:rFonts w:asciiTheme="minorHAnsi" w:hAnsiTheme="minorHAnsi" w:cstheme="minorBidi"/>
          <w:color w:val="000000" w:themeColor="text1"/>
        </w:rPr>
        <w:t>well establish</w:t>
      </w:r>
      <w:r w:rsidR="00402C9A">
        <w:rPr>
          <w:rFonts w:asciiTheme="minorHAnsi" w:hAnsiTheme="minorHAnsi" w:cstheme="minorBidi"/>
          <w:color w:val="000000" w:themeColor="text1"/>
        </w:rPr>
        <w:t>ed</w:t>
      </w:r>
      <w:proofErr w:type="gramEnd"/>
      <w:r w:rsidRPr="00050478">
        <w:rPr>
          <w:rFonts w:asciiTheme="minorHAnsi" w:hAnsiTheme="minorHAnsi" w:cstheme="minorBidi"/>
          <w:color w:val="000000" w:themeColor="text1"/>
        </w:rPr>
        <w:t xml:space="preserve"> method to evaluate cardiac function in clinical practice as well as in murine (or other mammalians) animal model</w:t>
      </w:r>
      <w:r w:rsidR="00402C9A">
        <w:rPr>
          <w:rFonts w:asciiTheme="minorHAnsi" w:hAnsiTheme="minorHAnsi" w:cstheme="minorBidi"/>
          <w:color w:val="000000" w:themeColor="text1"/>
        </w:rPr>
        <w:t>s</w:t>
      </w:r>
      <w:r w:rsidRPr="00050478">
        <w:rPr>
          <w:rFonts w:asciiTheme="minorHAnsi" w:hAnsiTheme="minorHAnsi" w:cstheme="minorBidi"/>
          <w:color w:val="000000" w:themeColor="text1"/>
        </w:rPr>
        <w:t xml:space="preserve">. However, unlike murine or human echocardiography, performing fish ultrasound underwater does not allow connection of the specimen to the electrodes. Therefore, direct measurement of heart and respiratory rates is not possible. In that case, heart rate can be measured by counting the beats per min in a </w:t>
      </w:r>
      <w:proofErr w:type="gramStart"/>
      <w:r w:rsidRPr="00050478">
        <w:rPr>
          <w:rFonts w:asciiTheme="minorHAnsi" w:hAnsiTheme="minorHAnsi" w:cstheme="minorBidi"/>
          <w:color w:val="000000" w:themeColor="text1"/>
        </w:rPr>
        <w:t>10 or 15 min</w:t>
      </w:r>
      <w:proofErr w:type="gramEnd"/>
      <w:r w:rsidRPr="00050478">
        <w:rPr>
          <w:rFonts w:asciiTheme="minorHAnsi" w:hAnsiTheme="minorHAnsi" w:cstheme="minorBidi"/>
          <w:color w:val="000000" w:themeColor="text1"/>
        </w:rPr>
        <w:t xml:space="preserve"> interval or by manually tracing 3 consecutive aortic flow peaks</w:t>
      </w:r>
      <w:r w:rsidR="00F17F4D" w:rsidRPr="00050478">
        <w:rPr>
          <w:rFonts w:asciiTheme="minorHAnsi" w:hAnsiTheme="minorHAnsi" w:cstheme="minorBidi"/>
          <w:color w:val="000000" w:themeColor="text1"/>
        </w:rPr>
        <w:t xml:space="preserve"> (</w:t>
      </w:r>
      <w:r w:rsidR="00050478" w:rsidRPr="00050478">
        <w:rPr>
          <w:rFonts w:asciiTheme="minorHAnsi" w:hAnsiTheme="minorHAnsi" w:cstheme="minorBidi"/>
          <w:b/>
          <w:color w:val="000000" w:themeColor="text1"/>
        </w:rPr>
        <w:t>Figure 6</w:t>
      </w:r>
      <w:r w:rsidR="00F17F4D" w:rsidRPr="00050478">
        <w:rPr>
          <w:rFonts w:asciiTheme="minorHAnsi" w:hAnsiTheme="minorHAnsi" w:cstheme="minorBidi"/>
          <w:color w:val="000000" w:themeColor="text1"/>
        </w:rPr>
        <w:t>)</w:t>
      </w:r>
      <w:r w:rsidRPr="00050478">
        <w:rPr>
          <w:rFonts w:asciiTheme="minorHAnsi" w:hAnsiTheme="minorHAnsi" w:cstheme="minorBidi"/>
          <w:color w:val="000000" w:themeColor="text1"/>
        </w:rPr>
        <w:t>. Heart rate also affects determination of other parameters</w:t>
      </w:r>
      <w:r w:rsidR="00292732" w:rsidRPr="00050478">
        <w:rPr>
          <w:rFonts w:asciiTheme="minorHAnsi" w:hAnsiTheme="minorHAnsi" w:cstheme="minorBidi"/>
          <w:color w:val="000000" w:themeColor="text1"/>
        </w:rPr>
        <w:t>,</w:t>
      </w:r>
      <w:r w:rsidRPr="00050478">
        <w:rPr>
          <w:rFonts w:asciiTheme="minorHAnsi" w:hAnsiTheme="minorHAnsi" w:cstheme="minorBidi"/>
          <w:color w:val="000000" w:themeColor="text1"/>
        </w:rPr>
        <w:t xml:space="preserve"> such as cardiac output</w:t>
      </w:r>
      <w:r w:rsidR="00292732" w:rsidRPr="00050478">
        <w:rPr>
          <w:rFonts w:asciiTheme="minorHAnsi" w:hAnsiTheme="minorHAnsi" w:cstheme="minorBidi"/>
          <w:color w:val="000000" w:themeColor="text1"/>
        </w:rPr>
        <w:t>,</w:t>
      </w:r>
      <w:r w:rsidRPr="00050478">
        <w:rPr>
          <w:rFonts w:asciiTheme="minorHAnsi" w:hAnsiTheme="minorHAnsi" w:cstheme="minorBidi"/>
          <w:color w:val="000000" w:themeColor="text1"/>
        </w:rPr>
        <w:t xml:space="preserve"> that </w:t>
      </w:r>
      <w:proofErr w:type="gramStart"/>
      <w:r w:rsidRPr="00050478">
        <w:rPr>
          <w:rFonts w:asciiTheme="minorHAnsi" w:hAnsiTheme="minorHAnsi" w:cstheme="minorBidi"/>
          <w:color w:val="000000" w:themeColor="text1"/>
        </w:rPr>
        <w:t>have to</w:t>
      </w:r>
      <w:proofErr w:type="gramEnd"/>
      <w:r w:rsidRPr="00050478">
        <w:rPr>
          <w:rFonts w:asciiTheme="minorHAnsi" w:hAnsiTheme="minorHAnsi" w:cstheme="minorBidi"/>
          <w:color w:val="000000" w:themeColor="text1"/>
        </w:rPr>
        <w:t xml:space="preserve"> be calculated manually once parameters such as stroke volume have been obtained through ventricular inner wall tracing. Another aspect to consider is that fish heart morphology is quite different </w:t>
      </w:r>
      <w:r w:rsidR="00402C9A">
        <w:rPr>
          <w:rFonts w:asciiTheme="minorHAnsi" w:hAnsiTheme="minorHAnsi" w:cstheme="minorBidi"/>
          <w:color w:val="000000" w:themeColor="text1"/>
        </w:rPr>
        <w:t xml:space="preserve">from </w:t>
      </w:r>
      <w:r w:rsidRPr="00050478">
        <w:rPr>
          <w:rFonts w:asciiTheme="minorHAnsi" w:hAnsiTheme="minorHAnsi" w:cstheme="minorBidi"/>
          <w:color w:val="000000" w:themeColor="text1"/>
        </w:rPr>
        <w:t>mammals. In the two-chambered zebrafish heart</w:t>
      </w:r>
      <w:r w:rsidR="00402C9A">
        <w:rPr>
          <w:rFonts w:asciiTheme="minorHAnsi" w:hAnsiTheme="minorHAnsi" w:cstheme="minorBidi"/>
          <w:color w:val="000000" w:themeColor="text1"/>
        </w:rPr>
        <w:t>,</w:t>
      </w:r>
      <w:r w:rsidRPr="00050478">
        <w:rPr>
          <w:rFonts w:asciiTheme="minorHAnsi" w:hAnsiTheme="minorHAnsi" w:cstheme="minorBidi"/>
          <w:color w:val="000000" w:themeColor="text1"/>
        </w:rPr>
        <w:t xml:space="preserve"> ventricular filling is mostly determined by atrial contraction</w:t>
      </w:r>
      <w:r w:rsidR="00402C9A">
        <w:rPr>
          <w:rFonts w:asciiTheme="minorHAnsi" w:hAnsiTheme="minorHAnsi" w:cstheme="minorBidi"/>
          <w:color w:val="000000" w:themeColor="text1"/>
        </w:rPr>
        <w:t>,</w:t>
      </w:r>
      <w:r w:rsidRPr="00050478">
        <w:rPr>
          <w:rFonts w:asciiTheme="minorHAnsi" w:hAnsiTheme="minorHAnsi" w:cstheme="minorBidi"/>
          <w:color w:val="000000" w:themeColor="text1"/>
        </w:rPr>
        <w:t xml:space="preserve"> and fish typically present a much lower early to late ventricular filling ratio when compared to mammals</w:t>
      </w:r>
      <w:r w:rsidRPr="00050478">
        <w:rPr>
          <w:noProof/>
          <w:vertAlign w:val="superscript"/>
        </w:rPr>
        <w:t>18</w:t>
      </w:r>
      <w:r w:rsidRPr="00050478">
        <w:t>. This explains</w:t>
      </w:r>
      <w:r w:rsidRPr="00050478">
        <w:rPr>
          <w:rFonts w:asciiTheme="minorHAnsi" w:hAnsiTheme="minorHAnsi" w:cstheme="minorBidi"/>
          <w:color w:val="000000" w:themeColor="text1"/>
        </w:rPr>
        <w:t xml:space="preserve"> the different profile obtained by pulse wave Doppler in A and E peaks between zebrafish and healthy mammalian hearts.</w:t>
      </w:r>
    </w:p>
    <w:p w14:paraId="164DA43D" w14:textId="77777777" w:rsidR="003D78DF" w:rsidRPr="00050478" w:rsidRDefault="003D78DF" w:rsidP="00CF2D66">
      <w:pPr>
        <w:rPr>
          <w:rFonts w:cstheme="minorBidi"/>
        </w:rPr>
      </w:pPr>
    </w:p>
    <w:p w14:paraId="0EB4B837" w14:textId="29265A98" w:rsidR="003D78DF" w:rsidRPr="00050478" w:rsidRDefault="003D78DF" w:rsidP="00CF2D66">
      <w:pPr>
        <w:rPr>
          <w:rFonts w:cstheme="minorHAnsi"/>
        </w:rPr>
      </w:pPr>
      <w:r w:rsidRPr="00050478">
        <w:rPr>
          <w:rFonts w:cstheme="minorBidi"/>
        </w:rPr>
        <w:t xml:space="preserve">Echocardiography enables a thorough characterization of the fish cardiac profile and quantification of multiple functional parameters. The values obtained for </w:t>
      </w:r>
      <w:r w:rsidRPr="00050478">
        <w:t xml:space="preserve">ejection fraction, fractional area change, blood inflow and outflow velocities, heart rate, and cardiac output </w:t>
      </w:r>
      <w:r w:rsidRPr="00050478">
        <w:rPr>
          <w:rFonts w:cstheme="minorBidi"/>
        </w:rPr>
        <w:t>are in the range reported by previous studies (</w:t>
      </w:r>
      <w:r w:rsidR="00050478" w:rsidRPr="00050478">
        <w:rPr>
          <w:rFonts w:cstheme="minorBidi"/>
          <w:b/>
        </w:rPr>
        <w:t>Table 1</w:t>
      </w:r>
      <w:r w:rsidRPr="00050478">
        <w:rPr>
          <w:rFonts w:cstheme="minorBidi"/>
        </w:rPr>
        <w:t xml:space="preserve">), highlighting the reproducibility of the method. </w:t>
      </w:r>
      <w:r w:rsidRPr="00050478">
        <w:rPr>
          <w:rFonts w:cstheme="minorHAnsi"/>
        </w:rPr>
        <w:t>Taken together, our data shows that high-frequency ultrasound echocardiography is a robust and reproducible method to measure zebrafish cardiac morphology and function when evaluating disease models or drug testing.</w:t>
      </w:r>
    </w:p>
    <w:p w14:paraId="45CA7453" w14:textId="77777777" w:rsidR="00A7441B" w:rsidRPr="00050478" w:rsidRDefault="00A7441B" w:rsidP="00CF2D66"/>
    <w:p w14:paraId="5024DDAE" w14:textId="77777777" w:rsidR="003D78DF" w:rsidRPr="00050478" w:rsidRDefault="003D78DF" w:rsidP="00CF2D66">
      <w:pPr>
        <w:pBdr>
          <w:top w:val="nil"/>
          <w:left w:val="nil"/>
          <w:bottom w:val="nil"/>
          <w:right w:val="nil"/>
          <w:between w:val="nil"/>
        </w:pBdr>
        <w:rPr>
          <w:color w:val="808080"/>
        </w:rPr>
      </w:pPr>
      <w:r w:rsidRPr="00050478">
        <w:rPr>
          <w:b/>
        </w:rPr>
        <w:t xml:space="preserve">ACKNOWLEDGMENTS: </w:t>
      </w:r>
    </w:p>
    <w:p w14:paraId="31593C6C" w14:textId="77777777" w:rsidR="003D78DF" w:rsidRPr="00050478" w:rsidRDefault="003D78DF" w:rsidP="00CF2D66">
      <w:r w:rsidRPr="00050478">
        <w:t>We thank Fred Roberts technical support and revision of the manuscript</w:t>
      </w:r>
    </w:p>
    <w:p w14:paraId="476FB767" w14:textId="77777777" w:rsidR="003D78DF" w:rsidRPr="00050478" w:rsidRDefault="003D78DF" w:rsidP="00CF2D66">
      <w:pPr>
        <w:rPr>
          <w:b/>
        </w:rPr>
      </w:pPr>
    </w:p>
    <w:p w14:paraId="23DBBECA" w14:textId="77777777" w:rsidR="003D78DF" w:rsidRPr="00050478" w:rsidRDefault="003D78DF" w:rsidP="00CF2D66">
      <w:pPr>
        <w:pBdr>
          <w:top w:val="nil"/>
          <w:left w:val="nil"/>
          <w:bottom w:val="nil"/>
          <w:right w:val="nil"/>
          <w:between w:val="nil"/>
        </w:pBdr>
        <w:rPr>
          <w:color w:val="808080"/>
        </w:rPr>
      </w:pPr>
      <w:r w:rsidRPr="00050478">
        <w:rPr>
          <w:b/>
        </w:rPr>
        <w:t xml:space="preserve">DISCLOSURES: </w:t>
      </w:r>
    </w:p>
    <w:p w14:paraId="40331317" w14:textId="77777777" w:rsidR="003D78DF" w:rsidRPr="00050478" w:rsidRDefault="003D78DF" w:rsidP="00CF2D66">
      <w:pPr>
        <w:rPr>
          <w:color w:val="auto"/>
        </w:rPr>
      </w:pPr>
      <w:r w:rsidRPr="00050478">
        <w:rPr>
          <w:color w:val="auto"/>
        </w:rPr>
        <w:t xml:space="preserve">The authors have nothing to disclose </w:t>
      </w:r>
    </w:p>
    <w:p w14:paraId="02702CAE" w14:textId="77777777" w:rsidR="003D78DF" w:rsidRPr="00050478" w:rsidRDefault="003D78DF" w:rsidP="00CF2D66"/>
    <w:p w14:paraId="246EC217" w14:textId="77777777" w:rsidR="003D78DF" w:rsidRPr="00050478" w:rsidRDefault="003D78DF" w:rsidP="00CF2D66">
      <w:pPr>
        <w:rPr>
          <w:b/>
        </w:rPr>
      </w:pPr>
      <w:r w:rsidRPr="00050478">
        <w:rPr>
          <w:b/>
        </w:rPr>
        <w:t>REFERENCES:</w:t>
      </w:r>
      <w:r w:rsidRPr="00050478">
        <w:t xml:space="preserve"> </w:t>
      </w:r>
    </w:p>
    <w:p w14:paraId="68E8E3FF" w14:textId="77777777" w:rsidR="00C6643E" w:rsidRPr="00050478" w:rsidRDefault="00C6643E" w:rsidP="00CF2D66">
      <w:pPr>
        <w:pBdr>
          <w:top w:val="nil"/>
          <w:left w:val="nil"/>
          <w:bottom w:val="nil"/>
          <w:right w:val="nil"/>
          <w:between w:val="nil"/>
        </w:pBdr>
      </w:pPr>
    </w:p>
    <w:p w14:paraId="497FA825" w14:textId="5C6436FB" w:rsidR="00C6643E" w:rsidRPr="00050478" w:rsidRDefault="00C6643E" w:rsidP="00CF2D66">
      <w:pPr>
        <w:pStyle w:val="EndNoteBibliography"/>
        <w:ind w:left="720" w:hanging="720"/>
      </w:pPr>
      <w:r w:rsidRPr="00050478">
        <w:fldChar w:fldCharType="begin"/>
      </w:r>
      <w:r w:rsidRPr="00050478">
        <w:instrText xml:space="preserve"> ADDIN EN.REFLIST </w:instrText>
      </w:r>
      <w:r w:rsidRPr="00050478">
        <w:fldChar w:fldCharType="separate"/>
      </w:r>
      <w:r w:rsidRPr="00050478">
        <w:t>1</w:t>
      </w:r>
      <w:r w:rsidRPr="00050478">
        <w:tab/>
        <w:t>Santoriello, C.</w:t>
      </w:r>
      <w:r w:rsidR="00402C9A">
        <w:t>,</w:t>
      </w:r>
      <w:r w:rsidRPr="00050478">
        <w:t xml:space="preserve"> Zon, L.</w:t>
      </w:r>
      <w:r w:rsidR="00402C9A">
        <w:t xml:space="preserve"> </w:t>
      </w:r>
      <w:r w:rsidRPr="00050478">
        <w:t xml:space="preserve">I. Hooked! Modeling human disease in zebrafish. </w:t>
      </w:r>
      <w:r w:rsidRPr="00050478">
        <w:rPr>
          <w:i/>
        </w:rPr>
        <w:t>Journal of Clinical Investigation.</w:t>
      </w:r>
      <w:r w:rsidRPr="00050478">
        <w:t xml:space="preserve"> </w:t>
      </w:r>
      <w:r w:rsidRPr="00050478">
        <w:rPr>
          <w:b/>
        </w:rPr>
        <w:t>122</w:t>
      </w:r>
      <w:r w:rsidRPr="00050478">
        <w:t xml:space="preserve"> (7), 2337-2343, doi:10.1172/jci60434 (2012).</w:t>
      </w:r>
    </w:p>
    <w:p w14:paraId="41626C9B" w14:textId="1EB494BF" w:rsidR="00C6643E" w:rsidRPr="00050478" w:rsidRDefault="00C6643E" w:rsidP="00CF2D66">
      <w:pPr>
        <w:pStyle w:val="EndNoteBibliography"/>
        <w:ind w:left="720" w:hanging="720"/>
      </w:pPr>
      <w:r w:rsidRPr="00050478">
        <w:lastRenderedPageBreak/>
        <w:t>2</w:t>
      </w:r>
      <w:r w:rsidRPr="00050478">
        <w:tab/>
        <w:t>Verkerk, A.</w:t>
      </w:r>
      <w:r w:rsidR="00402C9A">
        <w:t xml:space="preserve"> </w:t>
      </w:r>
      <w:r w:rsidRPr="00050478">
        <w:t>O.</w:t>
      </w:r>
      <w:r w:rsidR="00402C9A">
        <w:t>,</w:t>
      </w:r>
      <w:r w:rsidRPr="00050478">
        <w:t xml:space="preserve"> Remme, C.</w:t>
      </w:r>
      <w:r w:rsidR="00402C9A">
        <w:t xml:space="preserve"> </w:t>
      </w:r>
      <w:r w:rsidRPr="00050478">
        <w:t xml:space="preserve">A. Zebrafish: a novel research tool for cardiac (patho)electrophysiology and ion channel disorders. </w:t>
      </w:r>
      <w:r w:rsidRPr="00050478">
        <w:rPr>
          <w:i/>
        </w:rPr>
        <w:t>Front</w:t>
      </w:r>
      <w:r w:rsidR="00CF3AD2" w:rsidRPr="00050478">
        <w:rPr>
          <w:i/>
        </w:rPr>
        <w:t>iers in</w:t>
      </w:r>
      <w:r w:rsidRPr="00050478">
        <w:rPr>
          <w:i/>
        </w:rPr>
        <w:t xml:space="preserve"> Physiol</w:t>
      </w:r>
      <w:r w:rsidR="00CF3AD2" w:rsidRPr="00050478">
        <w:rPr>
          <w:i/>
        </w:rPr>
        <w:t>ogy</w:t>
      </w:r>
      <w:r w:rsidRPr="00050478">
        <w:rPr>
          <w:i/>
        </w:rPr>
        <w:t>.</w:t>
      </w:r>
      <w:r w:rsidRPr="00050478">
        <w:t xml:space="preserve"> </w:t>
      </w:r>
      <w:r w:rsidRPr="00050478">
        <w:rPr>
          <w:b/>
        </w:rPr>
        <w:t>3</w:t>
      </w:r>
      <w:r w:rsidRPr="00050478">
        <w:t>, 255-255, doi:10.3389/fphys.2012.00255 (2012).</w:t>
      </w:r>
    </w:p>
    <w:p w14:paraId="77ED55FD" w14:textId="77777777" w:rsidR="00C6643E" w:rsidRPr="00050478" w:rsidRDefault="00C6643E" w:rsidP="00CF2D66">
      <w:pPr>
        <w:pStyle w:val="EndNoteBibliography"/>
        <w:ind w:left="720" w:hanging="720"/>
      </w:pPr>
      <w:r w:rsidRPr="00050478">
        <w:t>3</w:t>
      </w:r>
      <w:r w:rsidRPr="00050478">
        <w:tab/>
        <w:t xml:space="preserve">Bakkers, J. Zebrafish as a model to study cardiac development and human cardiac disease. </w:t>
      </w:r>
      <w:r w:rsidRPr="00050478">
        <w:rPr>
          <w:i/>
        </w:rPr>
        <w:t>Cardiovascular research.</w:t>
      </w:r>
      <w:r w:rsidRPr="00050478">
        <w:t xml:space="preserve"> </w:t>
      </w:r>
      <w:r w:rsidRPr="00050478">
        <w:rPr>
          <w:b/>
        </w:rPr>
        <w:t>91</w:t>
      </w:r>
      <w:r w:rsidRPr="00050478">
        <w:t xml:space="preserve"> (2), 279-288, doi:10.1093/cvr/cvr098 (2011).</w:t>
      </w:r>
    </w:p>
    <w:p w14:paraId="6708C963" w14:textId="59936345" w:rsidR="00C6643E" w:rsidRPr="00050478" w:rsidRDefault="00C6643E" w:rsidP="00CF2D66">
      <w:pPr>
        <w:pStyle w:val="EndNoteBibliography"/>
        <w:ind w:left="720" w:hanging="720"/>
      </w:pPr>
      <w:r w:rsidRPr="00050478">
        <w:t>4</w:t>
      </w:r>
      <w:r w:rsidRPr="00050478">
        <w:tab/>
        <w:t>Poon, K.</w:t>
      </w:r>
      <w:r w:rsidR="00402C9A">
        <w:t xml:space="preserve"> </w:t>
      </w:r>
      <w:r w:rsidRPr="00050478">
        <w:t>L.</w:t>
      </w:r>
      <w:r w:rsidR="00402C9A">
        <w:t>,</w:t>
      </w:r>
      <w:r w:rsidRPr="00050478">
        <w:t xml:space="preserve"> Brand, T. The zebrafish model system in cardiovascular research: A tiny fish with mighty prospects. </w:t>
      </w:r>
      <w:r w:rsidRPr="00050478">
        <w:rPr>
          <w:i/>
        </w:rPr>
        <w:t>Glob</w:t>
      </w:r>
      <w:r w:rsidR="00CF3AD2" w:rsidRPr="00050478">
        <w:rPr>
          <w:i/>
        </w:rPr>
        <w:t>al</w:t>
      </w:r>
      <w:r w:rsidRPr="00050478">
        <w:rPr>
          <w:i/>
        </w:rPr>
        <w:t xml:space="preserve"> Cardiol</w:t>
      </w:r>
      <w:r w:rsidR="00CF3AD2" w:rsidRPr="00050478">
        <w:rPr>
          <w:i/>
        </w:rPr>
        <w:t>ogy</w:t>
      </w:r>
      <w:r w:rsidRPr="00050478">
        <w:rPr>
          <w:i/>
        </w:rPr>
        <w:t xml:space="preserve"> Sci</w:t>
      </w:r>
      <w:r w:rsidR="00CF3AD2" w:rsidRPr="00050478">
        <w:rPr>
          <w:i/>
        </w:rPr>
        <w:t>ence</w:t>
      </w:r>
      <w:r w:rsidRPr="00050478">
        <w:rPr>
          <w:i/>
        </w:rPr>
        <w:t xml:space="preserve"> </w:t>
      </w:r>
      <w:r w:rsidR="00CF3AD2" w:rsidRPr="00050478">
        <w:rPr>
          <w:i/>
        </w:rPr>
        <w:t xml:space="preserve">and </w:t>
      </w:r>
      <w:r w:rsidRPr="00050478">
        <w:rPr>
          <w:i/>
        </w:rPr>
        <w:t>Pract</w:t>
      </w:r>
      <w:r w:rsidR="00CF3AD2" w:rsidRPr="00050478">
        <w:rPr>
          <w:i/>
        </w:rPr>
        <w:t>ise</w:t>
      </w:r>
      <w:r w:rsidRPr="00050478">
        <w:rPr>
          <w:i/>
        </w:rPr>
        <w:t>.</w:t>
      </w:r>
      <w:r w:rsidRPr="00050478">
        <w:t xml:space="preserve"> </w:t>
      </w:r>
      <w:r w:rsidRPr="00050478">
        <w:rPr>
          <w:b/>
        </w:rPr>
        <w:t>2013</w:t>
      </w:r>
      <w:r w:rsidRPr="00050478">
        <w:t xml:space="preserve"> (1), 9-28, doi:10.5339/gcsp.2013.4 (2013).</w:t>
      </w:r>
    </w:p>
    <w:p w14:paraId="5722CC2E" w14:textId="2B37F19F" w:rsidR="00C6643E" w:rsidRPr="00050478" w:rsidRDefault="00C6643E" w:rsidP="00CF2D66">
      <w:pPr>
        <w:pStyle w:val="EndNoteBibliography"/>
        <w:ind w:left="720" w:hanging="720"/>
      </w:pPr>
      <w:r w:rsidRPr="00050478">
        <w:t>5</w:t>
      </w:r>
      <w:r w:rsidRPr="00050478">
        <w:tab/>
        <w:t>Jopling, C.</w:t>
      </w:r>
      <w:r w:rsidRPr="00050478">
        <w:rPr>
          <w:i/>
        </w:rPr>
        <w:t xml:space="preserve"> </w:t>
      </w:r>
      <w:r w:rsidR="00402C9A" w:rsidRPr="00402C9A">
        <w:t>et al.</w:t>
      </w:r>
      <w:r w:rsidRPr="00050478">
        <w:t xml:space="preserve"> Zebrafish heart regeneration occurs by cardiomyocyte dedifferentiation and proliferation. </w:t>
      </w:r>
      <w:r w:rsidRPr="00050478">
        <w:rPr>
          <w:i/>
        </w:rPr>
        <w:t>Nature.</w:t>
      </w:r>
      <w:r w:rsidRPr="00050478">
        <w:t xml:space="preserve"> </w:t>
      </w:r>
      <w:r w:rsidRPr="00050478">
        <w:rPr>
          <w:b/>
        </w:rPr>
        <w:t>464</w:t>
      </w:r>
      <w:r w:rsidRPr="00050478">
        <w:t xml:space="preserve"> (7288), 606-609, doi:10.1038/nature08899 (2010).</w:t>
      </w:r>
    </w:p>
    <w:p w14:paraId="6CFFEC28" w14:textId="7234EC2D" w:rsidR="00C6643E" w:rsidRPr="00050478" w:rsidRDefault="00C6643E" w:rsidP="00CF2D66">
      <w:pPr>
        <w:pStyle w:val="EndNoteBibliography"/>
        <w:ind w:left="720" w:hanging="720"/>
      </w:pPr>
      <w:r w:rsidRPr="00050478">
        <w:t>6</w:t>
      </w:r>
      <w:r w:rsidRPr="00050478">
        <w:tab/>
        <w:t>Mishra, S.</w:t>
      </w:r>
      <w:r w:rsidRPr="00050478">
        <w:rPr>
          <w:i/>
        </w:rPr>
        <w:t xml:space="preserve"> </w:t>
      </w:r>
      <w:r w:rsidR="00402C9A" w:rsidRPr="00402C9A">
        <w:t>et al.</w:t>
      </w:r>
      <w:r w:rsidRPr="00050478">
        <w:t xml:space="preserve"> Zebrafish model of amyloid light chain cardiotoxicity: regeneration versus degeneration. </w:t>
      </w:r>
      <w:r w:rsidRPr="00050478">
        <w:rPr>
          <w:i/>
        </w:rPr>
        <w:t>American Journal of Physiology Heart Circulatory Physiology.</w:t>
      </w:r>
      <w:r w:rsidRPr="00050478">
        <w:t xml:space="preserve"> </w:t>
      </w:r>
      <w:r w:rsidRPr="00050478">
        <w:rPr>
          <w:b/>
        </w:rPr>
        <w:t>316</w:t>
      </w:r>
      <w:r w:rsidRPr="00050478">
        <w:t xml:space="preserve"> (5), H1158-h1166, doi:10.1152/ajpheart.00788.2018 (2019).</w:t>
      </w:r>
    </w:p>
    <w:p w14:paraId="3113A681" w14:textId="197D68A7" w:rsidR="00C6643E" w:rsidRPr="00050478" w:rsidRDefault="00C6643E" w:rsidP="00CF2D66">
      <w:pPr>
        <w:pStyle w:val="EndNoteBibliography"/>
        <w:ind w:left="720" w:hanging="720"/>
      </w:pPr>
      <w:r w:rsidRPr="00050478">
        <w:t>7</w:t>
      </w:r>
      <w:r w:rsidRPr="00050478">
        <w:tab/>
        <w:t>Shin, J.</w:t>
      </w:r>
      <w:r w:rsidR="00402C9A">
        <w:t xml:space="preserve"> </w:t>
      </w:r>
      <w:r w:rsidRPr="00050478">
        <w:t>T., Pomerantsev, E.</w:t>
      </w:r>
      <w:r w:rsidR="00402C9A">
        <w:t xml:space="preserve"> </w:t>
      </w:r>
      <w:r w:rsidRPr="00050478">
        <w:t>V., Mably, J.</w:t>
      </w:r>
      <w:r w:rsidR="00402C9A">
        <w:t xml:space="preserve"> </w:t>
      </w:r>
      <w:r w:rsidRPr="00050478">
        <w:t>D., MacRae, C.</w:t>
      </w:r>
      <w:r w:rsidR="00402C9A">
        <w:t xml:space="preserve"> </w:t>
      </w:r>
      <w:r w:rsidRPr="00050478">
        <w:t xml:space="preserve">A. High-resolution cardiovascular function confirms functional orthology of myocardial contractility pathways in zebrafish. </w:t>
      </w:r>
      <w:r w:rsidRPr="00050478">
        <w:rPr>
          <w:i/>
        </w:rPr>
        <w:t>Physiologycal Genomics.</w:t>
      </w:r>
      <w:r w:rsidRPr="00050478">
        <w:t xml:space="preserve"> </w:t>
      </w:r>
      <w:r w:rsidRPr="00050478">
        <w:rPr>
          <w:b/>
        </w:rPr>
        <w:t>42</w:t>
      </w:r>
      <w:r w:rsidRPr="00050478">
        <w:t xml:space="preserve"> (2), 300-309, doi:10.1152/physiolgenomics.00206.2009 (2010).</w:t>
      </w:r>
    </w:p>
    <w:p w14:paraId="59E772F6" w14:textId="31AFE085" w:rsidR="00C6643E" w:rsidRPr="00050478" w:rsidRDefault="00C6643E" w:rsidP="00CF2D66">
      <w:pPr>
        <w:pStyle w:val="EndNoteBibliography"/>
        <w:ind w:left="720" w:hanging="720"/>
      </w:pPr>
      <w:r w:rsidRPr="00050478">
        <w:t>8</w:t>
      </w:r>
      <w:r w:rsidRPr="00050478">
        <w:tab/>
        <w:t>Mishra, S.</w:t>
      </w:r>
      <w:r w:rsidRPr="00050478">
        <w:rPr>
          <w:i/>
        </w:rPr>
        <w:t xml:space="preserve"> </w:t>
      </w:r>
      <w:r w:rsidR="00402C9A" w:rsidRPr="00402C9A">
        <w:t>et al.</w:t>
      </w:r>
      <w:r w:rsidRPr="00050478">
        <w:t xml:space="preserve"> Human amyloidogenic light chain proteins result in cardiac dysfunction, cell death, and early mortality in zebrafish. </w:t>
      </w:r>
      <w:r w:rsidRPr="00050478">
        <w:rPr>
          <w:i/>
        </w:rPr>
        <w:t>American Journal of Physiology Heart Circulatory Physiology.</w:t>
      </w:r>
      <w:r w:rsidRPr="00050478">
        <w:t xml:space="preserve"> </w:t>
      </w:r>
      <w:r w:rsidRPr="00050478">
        <w:rPr>
          <w:b/>
        </w:rPr>
        <w:t>305</w:t>
      </w:r>
      <w:r w:rsidRPr="00050478">
        <w:t xml:space="preserve"> (1), H95-103, doi:10.1152/ajpheart.00186.2013 (2013).</w:t>
      </w:r>
    </w:p>
    <w:p w14:paraId="1F3227E1" w14:textId="5F4C6532" w:rsidR="00C6643E" w:rsidRPr="00050478" w:rsidRDefault="00C6643E" w:rsidP="00CF2D66">
      <w:pPr>
        <w:pStyle w:val="EndNoteBibliography"/>
        <w:ind w:left="720" w:hanging="720"/>
      </w:pPr>
      <w:r w:rsidRPr="00050478">
        <w:t>9</w:t>
      </w:r>
      <w:r w:rsidRPr="00050478">
        <w:tab/>
        <w:t>Ernens, I., Lumley, A.I., Devaux, Y., Wagner, D.</w:t>
      </w:r>
      <w:r w:rsidR="00402C9A">
        <w:t xml:space="preserve"> </w:t>
      </w:r>
      <w:r w:rsidRPr="00050478">
        <w:t xml:space="preserve">R. Use of Coronary Ultrasound Imaging to Evaluate Ventricular Function in Adult Zebrafish. </w:t>
      </w:r>
      <w:r w:rsidRPr="00050478">
        <w:rPr>
          <w:i/>
        </w:rPr>
        <w:t>Zebrafish.</w:t>
      </w:r>
      <w:r w:rsidRPr="00050478">
        <w:t xml:space="preserve"> </w:t>
      </w:r>
      <w:r w:rsidRPr="00050478">
        <w:rPr>
          <w:b/>
        </w:rPr>
        <w:t>13</w:t>
      </w:r>
      <w:r w:rsidRPr="00050478">
        <w:t xml:space="preserve"> (6), 477-480, doi:10.1089/zeb.2016.1274 (2016).</w:t>
      </w:r>
    </w:p>
    <w:p w14:paraId="6230946A" w14:textId="7EAD7B5B" w:rsidR="00C6643E" w:rsidRPr="00050478" w:rsidRDefault="00C6643E" w:rsidP="00CF2D66">
      <w:pPr>
        <w:pStyle w:val="EndNoteBibliography"/>
        <w:ind w:left="720" w:hanging="720"/>
      </w:pPr>
      <w:r w:rsidRPr="00050478">
        <w:t>10</w:t>
      </w:r>
      <w:r w:rsidRPr="00050478">
        <w:tab/>
        <w:t>González-Rosa, J.</w:t>
      </w:r>
      <w:r w:rsidR="00402C9A">
        <w:t xml:space="preserve"> </w:t>
      </w:r>
      <w:r w:rsidRPr="00050478">
        <w:t>M.</w:t>
      </w:r>
      <w:r w:rsidRPr="00050478">
        <w:rPr>
          <w:i/>
        </w:rPr>
        <w:t xml:space="preserve"> </w:t>
      </w:r>
      <w:r w:rsidR="00402C9A" w:rsidRPr="00402C9A">
        <w:t>et al.</w:t>
      </w:r>
      <w:r w:rsidRPr="00050478">
        <w:t xml:space="preserve"> Use of Echocardiography Reveals Reestablishment of Ventricular Pumping Efficiency and Partial Ventricular Wall Motion Recovery upon Ventricular Cryoinjury in the Zebrafish. </w:t>
      </w:r>
      <w:r w:rsidRPr="00050478">
        <w:rPr>
          <w:i/>
        </w:rPr>
        <w:t>PL</w:t>
      </w:r>
      <w:r w:rsidR="00402C9A">
        <w:rPr>
          <w:i/>
        </w:rPr>
        <w:t>o</w:t>
      </w:r>
      <w:r w:rsidRPr="00050478">
        <w:rPr>
          <w:i/>
        </w:rPr>
        <w:t>S O</w:t>
      </w:r>
      <w:r w:rsidR="00402C9A">
        <w:rPr>
          <w:i/>
        </w:rPr>
        <w:t>ne</w:t>
      </w:r>
      <w:r w:rsidRPr="00050478">
        <w:rPr>
          <w:i/>
        </w:rPr>
        <w:t>.</w:t>
      </w:r>
      <w:r w:rsidRPr="00050478">
        <w:t xml:space="preserve"> </w:t>
      </w:r>
      <w:r w:rsidRPr="00050478">
        <w:rPr>
          <w:b/>
        </w:rPr>
        <w:t>9</w:t>
      </w:r>
      <w:r w:rsidRPr="00050478">
        <w:t xml:space="preserve"> (12), e115604, doi:10.1371/journal.pone.0115604 (2014).</w:t>
      </w:r>
    </w:p>
    <w:p w14:paraId="7CBA90C1" w14:textId="098C66DE" w:rsidR="00C6643E" w:rsidRPr="00050478" w:rsidRDefault="00C6643E" w:rsidP="00CF2D66">
      <w:pPr>
        <w:pStyle w:val="EndNoteBibliography"/>
        <w:ind w:left="720" w:hanging="720"/>
      </w:pPr>
      <w:r w:rsidRPr="00050478">
        <w:t>11</w:t>
      </w:r>
      <w:r w:rsidRPr="00050478">
        <w:tab/>
        <w:t>Huang, C.</w:t>
      </w:r>
      <w:r w:rsidR="00402C9A">
        <w:t xml:space="preserve"> </w:t>
      </w:r>
      <w:r w:rsidRPr="00050478">
        <w:t>C., Su, T.</w:t>
      </w:r>
      <w:r w:rsidR="00402C9A">
        <w:t xml:space="preserve"> </w:t>
      </w:r>
      <w:r w:rsidRPr="00050478">
        <w:t>H., Shih, C.</w:t>
      </w:r>
      <w:r w:rsidR="00402C9A">
        <w:t xml:space="preserve"> </w:t>
      </w:r>
      <w:r w:rsidRPr="00050478">
        <w:t xml:space="preserve">C. High-resolution tissue Doppler imaging of the zebrafish heart during its regeneration. </w:t>
      </w:r>
      <w:r w:rsidRPr="00050478">
        <w:rPr>
          <w:i/>
        </w:rPr>
        <w:t>Zebrafish.</w:t>
      </w:r>
      <w:r w:rsidRPr="00050478">
        <w:t xml:space="preserve"> </w:t>
      </w:r>
      <w:r w:rsidRPr="00050478">
        <w:rPr>
          <w:b/>
        </w:rPr>
        <w:t>12</w:t>
      </w:r>
      <w:r w:rsidRPr="00050478">
        <w:t xml:space="preserve"> (1), 48-57, doi:10.1089/zeb.2014.1026 (2015).</w:t>
      </w:r>
    </w:p>
    <w:p w14:paraId="1C502BAF" w14:textId="3B3EF0E6" w:rsidR="00C6643E" w:rsidRPr="00050478" w:rsidRDefault="00C6643E" w:rsidP="00CF2D66">
      <w:pPr>
        <w:pStyle w:val="EndNoteBibliography"/>
        <w:ind w:left="720" w:hanging="720"/>
      </w:pPr>
      <w:r w:rsidRPr="00050478">
        <w:t>12</w:t>
      </w:r>
      <w:r w:rsidRPr="00050478">
        <w:tab/>
        <w:t>Kang, B.</w:t>
      </w:r>
      <w:r w:rsidR="00402C9A">
        <w:t xml:space="preserve"> </w:t>
      </w:r>
      <w:r w:rsidRPr="00050478">
        <w:t>J.</w:t>
      </w:r>
      <w:r w:rsidRPr="00050478">
        <w:rPr>
          <w:i/>
        </w:rPr>
        <w:t xml:space="preserve"> </w:t>
      </w:r>
      <w:r w:rsidR="00402C9A" w:rsidRPr="00402C9A">
        <w:t>et al.</w:t>
      </w:r>
      <w:r w:rsidRPr="00050478">
        <w:t xml:space="preserve"> High-frequency dual mode pulsed wave Doppler imaging for monitoring the functional regeneration of adult zebrafish hearts. </w:t>
      </w:r>
      <w:r w:rsidRPr="00050478">
        <w:rPr>
          <w:i/>
        </w:rPr>
        <w:t>Journal of the Royal Society Interface.</w:t>
      </w:r>
      <w:r w:rsidRPr="00050478">
        <w:t xml:space="preserve"> </w:t>
      </w:r>
      <w:r w:rsidRPr="00050478">
        <w:rPr>
          <w:b/>
        </w:rPr>
        <w:t>12</w:t>
      </w:r>
      <w:r w:rsidRPr="00050478">
        <w:t xml:space="preserve"> (103), doi:10.1098/rsif.2014.1154 (2015).</w:t>
      </w:r>
    </w:p>
    <w:p w14:paraId="4AA89DE2" w14:textId="0DF92593" w:rsidR="00C6643E" w:rsidRPr="00050478" w:rsidRDefault="00C6643E" w:rsidP="00CF2D66">
      <w:pPr>
        <w:pStyle w:val="EndNoteBibliography"/>
        <w:ind w:left="720" w:hanging="720"/>
      </w:pPr>
      <w:r w:rsidRPr="00050478">
        <w:t>13</w:t>
      </w:r>
      <w:r w:rsidRPr="00050478">
        <w:tab/>
        <w:t>Lee, J.</w:t>
      </w:r>
      <w:r w:rsidRPr="00050478">
        <w:rPr>
          <w:i/>
        </w:rPr>
        <w:t xml:space="preserve"> </w:t>
      </w:r>
      <w:r w:rsidR="00402C9A" w:rsidRPr="00402C9A">
        <w:t>et al.</w:t>
      </w:r>
      <w:r w:rsidRPr="00050478">
        <w:t xml:space="preserve"> Hemodynamics and ventricular function in a zebrafish model of injury and repair. </w:t>
      </w:r>
      <w:r w:rsidRPr="00050478">
        <w:rPr>
          <w:i/>
        </w:rPr>
        <w:t>Zebrafish.</w:t>
      </w:r>
      <w:r w:rsidRPr="00050478">
        <w:t xml:space="preserve"> </w:t>
      </w:r>
      <w:r w:rsidRPr="00050478">
        <w:rPr>
          <w:b/>
        </w:rPr>
        <w:t>11</w:t>
      </w:r>
      <w:r w:rsidRPr="00050478">
        <w:t xml:space="preserve"> (5), 447-454, doi:10.1089/zeb.2014.1016 (2014).</w:t>
      </w:r>
    </w:p>
    <w:p w14:paraId="41BDC19D" w14:textId="66C28A0E" w:rsidR="00C6643E" w:rsidRPr="00050478" w:rsidRDefault="00C6643E" w:rsidP="00CF2D66">
      <w:pPr>
        <w:pStyle w:val="EndNoteBibliography"/>
        <w:ind w:left="720" w:hanging="720"/>
      </w:pPr>
      <w:r w:rsidRPr="00050478">
        <w:t>14</w:t>
      </w:r>
      <w:r w:rsidRPr="00050478">
        <w:tab/>
        <w:t>Sun, L., Lien, C.-L., Xu, X., Shung, K.</w:t>
      </w:r>
      <w:r w:rsidR="00402C9A">
        <w:t xml:space="preserve"> </w:t>
      </w:r>
      <w:r w:rsidRPr="00050478">
        <w:t xml:space="preserve">K. </w:t>
      </w:r>
      <w:r w:rsidRPr="00050478">
        <w:rPr>
          <w:i/>
        </w:rPr>
        <w:t>In Vivo</w:t>
      </w:r>
      <w:r w:rsidRPr="00050478">
        <w:t xml:space="preserve"> Cardiac Imaging of Adult Zebrafish Using High Frequency Ultrasound (45-75 MHz). </w:t>
      </w:r>
      <w:r w:rsidRPr="00050478">
        <w:rPr>
          <w:i/>
        </w:rPr>
        <w:t>Ultrasound in Medicine and Biology.</w:t>
      </w:r>
      <w:r w:rsidRPr="00050478">
        <w:t xml:space="preserve"> </w:t>
      </w:r>
      <w:r w:rsidRPr="00050478">
        <w:rPr>
          <w:b/>
        </w:rPr>
        <w:t>34</w:t>
      </w:r>
      <w:r w:rsidRPr="00050478">
        <w:t xml:space="preserve"> (1), 31-39, doi:10.1016/j.ultrasmedbio.2007.07.002 (2008).</w:t>
      </w:r>
    </w:p>
    <w:p w14:paraId="27B98E0F" w14:textId="4079411B" w:rsidR="00C6643E" w:rsidRPr="00050478" w:rsidRDefault="00C6643E" w:rsidP="00CF2D66">
      <w:pPr>
        <w:pStyle w:val="EndNoteBibliography"/>
        <w:ind w:left="720" w:hanging="720"/>
      </w:pPr>
      <w:r w:rsidRPr="00050478">
        <w:t>15</w:t>
      </w:r>
      <w:r w:rsidRPr="00050478">
        <w:tab/>
        <w:t>Wang, L.</w:t>
      </w:r>
      <w:r w:rsidR="00402C9A">
        <w:t xml:space="preserve"> </w:t>
      </w:r>
      <w:r w:rsidRPr="00050478">
        <w:t>W., Kesteven, S.</w:t>
      </w:r>
      <w:r w:rsidR="00402C9A">
        <w:t xml:space="preserve"> </w:t>
      </w:r>
      <w:r w:rsidRPr="00050478">
        <w:t>H., Huttner, I.</w:t>
      </w:r>
      <w:r w:rsidR="00402C9A">
        <w:t xml:space="preserve"> </w:t>
      </w:r>
      <w:r w:rsidRPr="00050478">
        <w:t>G., Feneley, M.</w:t>
      </w:r>
      <w:r w:rsidR="00402C9A">
        <w:t xml:space="preserve"> </w:t>
      </w:r>
      <w:r w:rsidRPr="00050478">
        <w:t xml:space="preserve">P., Fatkin, D. High-Frequency Echocardiography- Transformative Clinical and Research Applications in Humans, Mice, and Zebrafish. </w:t>
      </w:r>
      <w:r w:rsidRPr="00050478">
        <w:rPr>
          <w:i/>
        </w:rPr>
        <w:t xml:space="preserve">Circulation Journal </w:t>
      </w:r>
      <w:r w:rsidRPr="00050478">
        <w:rPr>
          <w:b/>
        </w:rPr>
        <w:t>82</w:t>
      </w:r>
      <w:r w:rsidRPr="00050478">
        <w:t xml:space="preserve"> (3), 620-628, doi:10.1253/circj.CJ-18-0027 (2018).</w:t>
      </w:r>
    </w:p>
    <w:p w14:paraId="148BB01E" w14:textId="341B5128" w:rsidR="00C6643E" w:rsidRPr="00050478" w:rsidRDefault="00C6643E" w:rsidP="00CF2D66">
      <w:pPr>
        <w:pStyle w:val="EndNoteBibliography"/>
        <w:ind w:left="720" w:hanging="720"/>
      </w:pPr>
      <w:r w:rsidRPr="00050478">
        <w:t>16</w:t>
      </w:r>
      <w:r w:rsidRPr="00050478">
        <w:tab/>
        <w:t>Wang, L.</w:t>
      </w:r>
      <w:r w:rsidR="00402C9A">
        <w:t xml:space="preserve"> </w:t>
      </w:r>
      <w:r w:rsidRPr="00050478">
        <w:t>W.</w:t>
      </w:r>
      <w:r w:rsidRPr="00050478">
        <w:rPr>
          <w:i/>
        </w:rPr>
        <w:t xml:space="preserve"> </w:t>
      </w:r>
      <w:r w:rsidR="00402C9A" w:rsidRPr="00402C9A">
        <w:t>et al.</w:t>
      </w:r>
      <w:r w:rsidRPr="00050478">
        <w:t xml:space="preserve"> Standardized echocardiographic assessment of cardiac function in normal adult zebrafish and heart disease models. </w:t>
      </w:r>
      <w:r w:rsidRPr="00050478">
        <w:rPr>
          <w:i/>
        </w:rPr>
        <w:t>Disease Models &amp; Mechanisms.</w:t>
      </w:r>
      <w:r w:rsidRPr="00050478">
        <w:t xml:space="preserve"> </w:t>
      </w:r>
      <w:r w:rsidRPr="00050478">
        <w:rPr>
          <w:b/>
        </w:rPr>
        <w:t>10</w:t>
      </w:r>
      <w:r w:rsidRPr="00050478">
        <w:t xml:space="preserve"> (1), 63, doi:10.1242/dmm.026989 (2017).</w:t>
      </w:r>
    </w:p>
    <w:p w14:paraId="4DF01A22" w14:textId="3A7D64B1" w:rsidR="00C6643E" w:rsidRPr="00050478" w:rsidRDefault="00C6643E" w:rsidP="00CF2D66">
      <w:pPr>
        <w:pStyle w:val="EndNoteBibliography"/>
        <w:ind w:left="720" w:hanging="720"/>
      </w:pPr>
      <w:r w:rsidRPr="00050478">
        <w:t>17</w:t>
      </w:r>
      <w:r w:rsidRPr="00050478">
        <w:tab/>
        <w:t>Lee, L.</w:t>
      </w:r>
      <w:r w:rsidRPr="00050478">
        <w:rPr>
          <w:i/>
        </w:rPr>
        <w:t xml:space="preserve"> </w:t>
      </w:r>
      <w:r w:rsidR="00402C9A" w:rsidRPr="00402C9A">
        <w:t>et al.</w:t>
      </w:r>
      <w:r w:rsidRPr="00050478">
        <w:t xml:space="preserve"> Functional Assessment of Cardiac Responses of Adult Zebrafish (Danio rerio) </w:t>
      </w:r>
      <w:r w:rsidRPr="00050478">
        <w:lastRenderedPageBreak/>
        <w:t xml:space="preserve">to Acute and Chronic Temperature Change Using High-Resolution Echocardiography. </w:t>
      </w:r>
      <w:r w:rsidRPr="00050478">
        <w:rPr>
          <w:i/>
        </w:rPr>
        <w:t>PLOS ONE.</w:t>
      </w:r>
      <w:r w:rsidRPr="00050478">
        <w:t xml:space="preserve"> </w:t>
      </w:r>
      <w:r w:rsidRPr="00050478">
        <w:rPr>
          <w:b/>
        </w:rPr>
        <w:t>11</w:t>
      </w:r>
      <w:r w:rsidRPr="00050478">
        <w:t xml:space="preserve"> (1), e0145163, doi:10.1371/journal.pone.0145163 (2016).</w:t>
      </w:r>
    </w:p>
    <w:p w14:paraId="0F275CC7" w14:textId="21B8B954" w:rsidR="00C6643E" w:rsidRPr="00050478" w:rsidRDefault="00C6643E" w:rsidP="00CF2D66">
      <w:pPr>
        <w:pStyle w:val="EndNoteBibliography"/>
        <w:ind w:left="720" w:hanging="720"/>
      </w:pPr>
      <w:r w:rsidRPr="00050478">
        <w:t>18</w:t>
      </w:r>
      <w:r w:rsidRPr="00050478">
        <w:tab/>
        <w:t>Genge, C.</w:t>
      </w:r>
      <w:r w:rsidR="00402C9A">
        <w:t xml:space="preserve"> </w:t>
      </w:r>
      <w:r w:rsidRPr="00050478">
        <w:t>E.</w:t>
      </w:r>
      <w:r w:rsidRPr="00050478">
        <w:rPr>
          <w:i/>
        </w:rPr>
        <w:t xml:space="preserve"> </w:t>
      </w:r>
      <w:r w:rsidR="00402C9A" w:rsidRPr="00402C9A">
        <w:t>et al.</w:t>
      </w:r>
      <w:r w:rsidRPr="00050478">
        <w:t xml:space="preserve"> In: </w:t>
      </w:r>
      <w:r w:rsidRPr="00050478">
        <w:rPr>
          <w:i/>
        </w:rPr>
        <w:t>Reviews of Physiology, Biochemistry and Pharmacology, Vol. 171.</w:t>
      </w:r>
      <w:r w:rsidR="00050478">
        <w:t xml:space="preserve"> </w:t>
      </w:r>
      <w:r w:rsidRPr="00050478">
        <w:t>Nilius, B.</w:t>
      </w:r>
      <w:r w:rsidRPr="00050478">
        <w:rPr>
          <w:i/>
        </w:rPr>
        <w:t xml:space="preserve"> </w:t>
      </w:r>
      <w:r w:rsidR="00402C9A" w:rsidRPr="00402C9A">
        <w:t>et al.</w:t>
      </w:r>
      <w:r w:rsidRPr="00050478">
        <w:t>, eds., Springer International Publishing, Cham, 99-136 (2016).</w:t>
      </w:r>
    </w:p>
    <w:p w14:paraId="3583DDFE" w14:textId="13B1121C" w:rsidR="00C6643E" w:rsidRPr="00050478" w:rsidRDefault="00C6643E" w:rsidP="00CF2D66">
      <w:r w:rsidRPr="00050478">
        <w:fldChar w:fldCharType="end"/>
      </w:r>
    </w:p>
    <w:p w14:paraId="0B107FD6" w14:textId="3520F6ED" w:rsidR="00373331" w:rsidRPr="00050478" w:rsidRDefault="00373331" w:rsidP="00CF2D66"/>
    <w:p w14:paraId="4CADAD8D" w14:textId="50A50F9E" w:rsidR="00373331" w:rsidRPr="00050478" w:rsidRDefault="00373331" w:rsidP="00CF2D66"/>
    <w:p w14:paraId="060477A0" w14:textId="409F2C89" w:rsidR="00373331" w:rsidRPr="00050478" w:rsidRDefault="00373331" w:rsidP="00CF2D66"/>
    <w:sectPr w:rsidR="00373331" w:rsidRPr="00050478" w:rsidSect="00050478">
      <w:headerReference w:type="default" r:id="rId8"/>
      <w:headerReference w:type="first" r:id="rId9"/>
      <w:footerReference w:type="firs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78D6D" w14:textId="77777777" w:rsidR="00090216" w:rsidRDefault="00090216">
      <w:r>
        <w:separator/>
      </w:r>
    </w:p>
  </w:endnote>
  <w:endnote w:type="continuationSeparator" w:id="0">
    <w:p w14:paraId="27821008" w14:textId="77777777" w:rsidR="00090216" w:rsidRDefault="0009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1B026" w14:textId="77777777" w:rsidR="00402C9A" w:rsidRDefault="00402C9A">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41E93" w14:textId="77777777" w:rsidR="00090216" w:rsidRDefault="00090216">
      <w:r>
        <w:separator/>
      </w:r>
    </w:p>
  </w:footnote>
  <w:footnote w:type="continuationSeparator" w:id="0">
    <w:p w14:paraId="006086C7" w14:textId="77777777" w:rsidR="00090216" w:rsidRDefault="00090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6A7F" w14:textId="77777777" w:rsidR="00402C9A" w:rsidRDefault="00402C9A">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C951" w14:textId="77777777" w:rsidR="00402C9A" w:rsidRDefault="00402C9A">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BF7B88"/>
    <w:multiLevelType w:val="multilevel"/>
    <w:tmpl w:val="BB1A53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32537E"/>
    <w:multiLevelType w:val="multilevel"/>
    <w:tmpl w:val="0CAEE6C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D78DF"/>
    <w:rsid w:val="00027041"/>
    <w:rsid w:val="00043CEC"/>
    <w:rsid w:val="00050478"/>
    <w:rsid w:val="00062A56"/>
    <w:rsid w:val="00090216"/>
    <w:rsid w:val="00091853"/>
    <w:rsid w:val="000A5808"/>
    <w:rsid w:val="00132213"/>
    <w:rsid w:val="001730CF"/>
    <w:rsid w:val="0019686B"/>
    <w:rsid w:val="001B6522"/>
    <w:rsid w:val="001F4669"/>
    <w:rsid w:val="00212459"/>
    <w:rsid w:val="0021672F"/>
    <w:rsid w:val="00223BF4"/>
    <w:rsid w:val="00230F76"/>
    <w:rsid w:val="002378EE"/>
    <w:rsid w:val="00243D0D"/>
    <w:rsid w:val="00252D58"/>
    <w:rsid w:val="00280FEE"/>
    <w:rsid w:val="002869E2"/>
    <w:rsid w:val="00292732"/>
    <w:rsid w:val="002A0C7B"/>
    <w:rsid w:val="002C0FD0"/>
    <w:rsid w:val="002C67BA"/>
    <w:rsid w:val="002D2385"/>
    <w:rsid w:val="002E3D2E"/>
    <w:rsid w:val="002F6DF5"/>
    <w:rsid w:val="00301E49"/>
    <w:rsid w:val="00325232"/>
    <w:rsid w:val="00326E9B"/>
    <w:rsid w:val="0034065B"/>
    <w:rsid w:val="00362902"/>
    <w:rsid w:val="00362918"/>
    <w:rsid w:val="00367330"/>
    <w:rsid w:val="00373331"/>
    <w:rsid w:val="00380C73"/>
    <w:rsid w:val="00384765"/>
    <w:rsid w:val="003A4447"/>
    <w:rsid w:val="003B56A4"/>
    <w:rsid w:val="003B6C84"/>
    <w:rsid w:val="003C5709"/>
    <w:rsid w:val="003C79C0"/>
    <w:rsid w:val="003D78DF"/>
    <w:rsid w:val="003D7EE6"/>
    <w:rsid w:val="003E5226"/>
    <w:rsid w:val="003F4F3D"/>
    <w:rsid w:val="00402C9A"/>
    <w:rsid w:val="00426B0D"/>
    <w:rsid w:val="0043461E"/>
    <w:rsid w:val="00454C38"/>
    <w:rsid w:val="00465786"/>
    <w:rsid w:val="0047612C"/>
    <w:rsid w:val="00486446"/>
    <w:rsid w:val="0049221E"/>
    <w:rsid w:val="0049755D"/>
    <w:rsid w:val="004C4617"/>
    <w:rsid w:val="004F509C"/>
    <w:rsid w:val="0050505E"/>
    <w:rsid w:val="005113AC"/>
    <w:rsid w:val="0051761A"/>
    <w:rsid w:val="00525297"/>
    <w:rsid w:val="00540F40"/>
    <w:rsid w:val="00554EE7"/>
    <w:rsid w:val="00580ECE"/>
    <w:rsid w:val="005A0848"/>
    <w:rsid w:val="005A0BBB"/>
    <w:rsid w:val="005A3E44"/>
    <w:rsid w:val="005B4BEC"/>
    <w:rsid w:val="005D6044"/>
    <w:rsid w:val="005F456E"/>
    <w:rsid w:val="0063666C"/>
    <w:rsid w:val="0064476F"/>
    <w:rsid w:val="00684520"/>
    <w:rsid w:val="0069341A"/>
    <w:rsid w:val="0069674A"/>
    <w:rsid w:val="006A6247"/>
    <w:rsid w:val="006D2B6E"/>
    <w:rsid w:val="006D3F8D"/>
    <w:rsid w:val="006D49C8"/>
    <w:rsid w:val="006D5A0E"/>
    <w:rsid w:val="006D74CE"/>
    <w:rsid w:val="006E678F"/>
    <w:rsid w:val="0073759D"/>
    <w:rsid w:val="00753CCE"/>
    <w:rsid w:val="00765B8B"/>
    <w:rsid w:val="007B524F"/>
    <w:rsid w:val="007B6153"/>
    <w:rsid w:val="007C6D85"/>
    <w:rsid w:val="0080541A"/>
    <w:rsid w:val="00831779"/>
    <w:rsid w:val="008446EB"/>
    <w:rsid w:val="00847BF2"/>
    <w:rsid w:val="00887DA3"/>
    <w:rsid w:val="008B4557"/>
    <w:rsid w:val="008C770C"/>
    <w:rsid w:val="008F7008"/>
    <w:rsid w:val="00905C3E"/>
    <w:rsid w:val="009309C4"/>
    <w:rsid w:val="00931A28"/>
    <w:rsid w:val="00952D54"/>
    <w:rsid w:val="00966641"/>
    <w:rsid w:val="00967B1F"/>
    <w:rsid w:val="00985E81"/>
    <w:rsid w:val="009A72DD"/>
    <w:rsid w:val="009C1617"/>
    <w:rsid w:val="009C2EDE"/>
    <w:rsid w:val="009E3044"/>
    <w:rsid w:val="009E512D"/>
    <w:rsid w:val="00A15AF3"/>
    <w:rsid w:val="00A309AA"/>
    <w:rsid w:val="00A312B1"/>
    <w:rsid w:val="00A33FD2"/>
    <w:rsid w:val="00A4671E"/>
    <w:rsid w:val="00A55648"/>
    <w:rsid w:val="00A7441B"/>
    <w:rsid w:val="00A82F4C"/>
    <w:rsid w:val="00A9265B"/>
    <w:rsid w:val="00AA1EF9"/>
    <w:rsid w:val="00AC2939"/>
    <w:rsid w:val="00AE1485"/>
    <w:rsid w:val="00AE3460"/>
    <w:rsid w:val="00AE3C84"/>
    <w:rsid w:val="00AE5A7C"/>
    <w:rsid w:val="00B02A89"/>
    <w:rsid w:val="00B0593A"/>
    <w:rsid w:val="00B10248"/>
    <w:rsid w:val="00B35FC7"/>
    <w:rsid w:val="00B42BC7"/>
    <w:rsid w:val="00B61234"/>
    <w:rsid w:val="00B8042E"/>
    <w:rsid w:val="00B85104"/>
    <w:rsid w:val="00BA7610"/>
    <w:rsid w:val="00BB2AB5"/>
    <w:rsid w:val="00BB32C1"/>
    <w:rsid w:val="00BB463A"/>
    <w:rsid w:val="00BB4A92"/>
    <w:rsid w:val="00BD0E8F"/>
    <w:rsid w:val="00BE5953"/>
    <w:rsid w:val="00BF25AF"/>
    <w:rsid w:val="00C02E2A"/>
    <w:rsid w:val="00C172E3"/>
    <w:rsid w:val="00C2632F"/>
    <w:rsid w:val="00C31CA0"/>
    <w:rsid w:val="00C44B77"/>
    <w:rsid w:val="00C4786B"/>
    <w:rsid w:val="00C6643E"/>
    <w:rsid w:val="00C811DE"/>
    <w:rsid w:val="00CB343E"/>
    <w:rsid w:val="00CB7473"/>
    <w:rsid w:val="00CE1953"/>
    <w:rsid w:val="00CE42CB"/>
    <w:rsid w:val="00CE7813"/>
    <w:rsid w:val="00CF2D66"/>
    <w:rsid w:val="00CF3AD2"/>
    <w:rsid w:val="00CF647E"/>
    <w:rsid w:val="00D03973"/>
    <w:rsid w:val="00D27739"/>
    <w:rsid w:val="00D435BE"/>
    <w:rsid w:val="00D619E0"/>
    <w:rsid w:val="00D86BFB"/>
    <w:rsid w:val="00D94D49"/>
    <w:rsid w:val="00DB2AC0"/>
    <w:rsid w:val="00E32D49"/>
    <w:rsid w:val="00E4058A"/>
    <w:rsid w:val="00E47159"/>
    <w:rsid w:val="00E61273"/>
    <w:rsid w:val="00E72C9B"/>
    <w:rsid w:val="00E820DB"/>
    <w:rsid w:val="00EA0C9F"/>
    <w:rsid w:val="00EB7AE4"/>
    <w:rsid w:val="00EB7F61"/>
    <w:rsid w:val="00EC3BE2"/>
    <w:rsid w:val="00EC6647"/>
    <w:rsid w:val="00ED4A32"/>
    <w:rsid w:val="00EF18D7"/>
    <w:rsid w:val="00EF3C9F"/>
    <w:rsid w:val="00EF509C"/>
    <w:rsid w:val="00F06409"/>
    <w:rsid w:val="00F06BD0"/>
    <w:rsid w:val="00F14248"/>
    <w:rsid w:val="00F17F4D"/>
    <w:rsid w:val="00F32954"/>
    <w:rsid w:val="00F35A08"/>
    <w:rsid w:val="00F47726"/>
    <w:rsid w:val="00F85BD3"/>
    <w:rsid w:val="00FD265D"/>
    <w:rsid w:val="00FE29B2"/>
    <w:rsid w:val="0134C866"/>
    <w:rsid w:val="015A6542"/>
    <w:rsid w:val="022BC1DB"/>
    <w:rsid w:val="03FF2901"/>
    <w:rsid w:val="054E810A"/>
    <w:rsid w:val="05E36ED4"/>
    <w:rsid w:val="06442F45"/>
    <w:rsid w:val="068374D0"/>
    <w:rsid w:val="08AF4402"/>
    <w:rsid w:val="0AA349FA"/>
    <w:rsid w:val="0C185C0E"/>
    <w:rsid w:val="0D875185"/>
    <w:rsid w:val="106D0DC6"/>
    <w:rsid w:val="11A7D774"/>
    <w:rsid w:val="13D68375"/>
    <w:rsid w:val="1403DEC7"/>
    <w:rsid w:val="179D25EE"/>
    <w:rsid w:val="17CD86A4"/>
    <w:rsid w:val="187EE87D"/>
    <w:rsid w:val="19388FE9"/>
    <w:rsid w:val="196A4374"/>
    <w:rsid w:val="1AFCF85A"/>
    <w:rsid w:val="1BDBA52A"/>
    <w:rsid w:val="1D2014D5"/>
    <w:rsid w:val="21586A39"/>
    <w:rsid w:val="22A47D0B"/>
    <w:rsid w:val="24FCA68D"/>
    <w:rsid w:val="26E569BC"/>
    <w:rsid w:val="2934092E"/>
    <w:rsid w:val="2960ACA1"/>
    <w:rsid w:val="2A7E2DFE"/>
    <w:rsid w:val="2BF821E8"/>
    <w:rsid w:val="2DE8BF2C"/>
    <w:rsid w:val="2EB0C861"/>
    <w:rsid w:val="2F06C554"/>
    <w:rsid w:val="306E02FD"/>
    <w:rsid w:val="3273AB2D"/>
    <w:rsid w:val="36EAFE1B"/>
    <w:rsid w:val="3958A7A6"/>
    <w:rsid w:val="3B4691FD"/>
    <w:rsid w:val="3B5976AC"/>
    <w:rsid w:val="3E0A8DA4"/>
    <w:rsid w:val="40758DB4"/>
    <w:rsid w:val="456153B6"/>
    <w:rsid w:val="46A43026"/>
    <w:rsid w:val="4909237C"/>
    <w:rsid w:val="49BF3BBA"/>
    <w:rsid w:val="4C357DB4"/>
    <w:rsid w:val="4FF90492"/>
    <w:rsid w:val="519B07E5"/>
    <w:rsid w:val="51D66F85"/>
    <w:rsid w:val="52009D8A"/>
    <w:rsid w:val="548646FD"/>
    <w:rsid w:val="5F019CBB"/>
    <w:rsid w:val="60CE5E73"/>
    <w:rsid w:val="60F9BB68"/>
    <w:rsid w:val="611605DB"/>
    <w:rsid w:val="61A4EB48"/>
    <w:rsid w:val="6506A73D"/>
    <w:rsid w:val="69D7789E"/>
    <w:rsid w:val="6A0BC0F7"/>
    <w:rsid w:val="6CFC702E"/>
    <w:rsid w:val="6E9CAEDA"/>
    <w:rsid w:val="6F27D5A1"/>
    <w:rsid w:val="70E772D9"/>
    <w:rsid w:val="73DE2DEB"/>
    <w:rsid w:val="75028744"/>
    <w:rsid w:val="7690352E"/>
    <w:rsid w:val="7882C852"/>
    <w:rsid w:val="788ECB34"/>
    <w:rsid w:val="7A60FD32"/>
    <w:rsid w:val="7AEE4D49"/>
    <w:rsid w:val="7B823C96"/>
    <w:rsid w:val="7CA248ED"/>
    <w:rsid w:val="7E1271FA"/>
    <w:rsid w:val="7F57F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08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8DF"/>
    <w:pPr>
      <w:widowControl w:val="0"/>
      <w:autoSpaceDE w:val="0"/>
      <w:autoSpaceDN w:val="0"/>
      <w:adjustRightInd w:val="0"/>
      <w:spacing w:after="0" w:line="240" w:lineRule="auto"/>
      <w:jc w:val="both"/>
    </w:pPr>
    <w:rPr>
      <w:rFonts w:ascii="Calibri" w:eastAsia="Calibri" w:hAnsi="Calibri" w:cs="Calibri"/>
      <w:color w:val="000000"/>
      <w:sz w:val="24"/>
      <w:szCs w:val="24"/>
    </w:rPr>
  </w:style>
  <w:style w:type="paragraph" w:styleId="Heading1">
    <w:name w:val="heading 1"/>
    <w:basedOn w:val="Normal"/>
    <w:next w:val="Normal"/>
    <w:link w:val="Heading1Char"/>
    <w:qFormat/>
    <w:rsid w:val="003D78DF"/>
    <w:pPr>
      <w:keepNext/>
      <w:spacing w:before="240" w:after="60"/>
      <w:outlineLvl w:val="0"/>
    </w:pPr>
    <w:rPr>
      <w:rFonts w:cs="Times New Roman"/>
      <w:b/>
      <w:bCs/>
      <w:kern w:val="32"/>
      <w:sz w:val="28"/>
      <w:szCs w:val="32"/>
    </w:rPr>
  </w:style>
  <w:style w:type="paragraph" w:styleId="Heading2">
    <w:name w:val="heading 2"/>
    <w:basedOn w:val="Normal"/>
    <w:next w:val="Normal"/>
    <w:link w:val="Heading2Char"/>
    <w:unhideWhenUsed/>
    <w:qFormat/>
    <w:rsid w:val="003D78DF"/>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D78DF"/>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D78DF"/>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3D78DF"/>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3D78D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78DF"/>
    <w:rPr>
      <w:rFonts w:ascii="Calibri" w:eastAsia="Calibri" w:hAnsi="Calibri" w:cs="Times New Roman"/>
      <w:b/>
      <w:bCs/>
      <w:color w:val="000000"/>
      <w:kern w:val="32"/>
      <w:sz w:val="28"/>
      <w:szCs w:val="32"/>
    </w:rPr>
  </w:style>
  <w:style w:type="character" w:customStyle="1" w:styleId="Heading2Char">
    <w:name w:val="Heading 2 Char"/>
    <w:link w:val="Heading2"/>
    <w:rsid w:val="003D78DF"/>
    <w:rPr>
      <w:rFonts w:ascii="Calibri" w:eastAsia="Calibri" w:hAnsi="Calibri" w:cs="Times New Roman"/>
      <w:b/>
      <w:bCs/>
      <w:iCs/>
      <w:color w:val="000000"/>
      <w:sz w:val="24"/>
      <w:szCs w:val="28"/>
    </w:rPr>
  </w:style>
  <w:style w:type="character" w:customStyle="1" w:styleId="Heading3Char">
    <w:name w:val="Heading 3 Char"/>
    <w:basedOn w:val="DefaultParagraphFont"/>
    <w:link w:val="Heading3"/>
    <w:uiPriority w:val="9"/>
    <w:rsid w:val="003D78DF"/>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3D78DF"/>
    <w:rPr>
      <w:rFonts w:ascii="Calibri" w:eastAsia="Calibri" w:hAnsi="Calibri" w:cs="Calibri"/>
      <w:b/>
      <w:color w:val="000000"/>
      <w:sz w:val="24"/>
      <w:szCs w:val="24"/>
    </w:rPr>
  </w:style>
  <w:style w:type="character" w:customStyle="1" w:styleId="Heading5Char">
    <w:name w:val="Heading 5 Char"/>
    <w:basedOn w:val="DefaultParagraphFont"/>
    <w:link w:val="Heading5"/>
    <w:uiPriority w:val="9"/>
    <w:semiHidden/>
    <w:rsid w:val="003D78DF"/>
    <w:rPr>
      <w:rFonts w:ascii="Calibri" w:eastAsia="Calibri" w:hAnsi="Calibri" w:cs="Calibri"/>
      <w:b/>
      <w:color w:val="000000"/>
    </w:rPr>
  </w:style>
  <w:style w:type="character" w:customStyle="1" w:styleId="Heading6Char">
    <w:name w:val="Heading 6 Char"/>
    <w:basedOn w:val="DefaultParagraphFont"/>
    <w:link w:val="Heading6"/>
    <w:uiPriority w:val="9"/>
    <w:semiHidden/>
    <w:rsid w:val="003D78DF"/>
    <w:rPr>
      <w:rFonts w:ascii="Calibri" w:eastAsia="Calibri" w:hAnsi="Calibri" w:cs="Calibri"/>
      <w:b/>
      <w:color w:val="000000"/>
      <w:sz w:val="20"/>
      <w:szCs w:val="20"/>
    </w:rPr>
  </w:style>
  <w:style w:type="paragraph" w:styleId="Title">
    <w:name w:val="Title"/>
    <w:basedOn w:val="Normal"/>
    <w:next w:val="Normal"/>
    <w:link w:val="TitleChar"/>
    <w:uiPriority w:val="10"/>
    <w:qFormat/>
    <w:rsid w:val="003D78DF"/>
    <w:pPr>
      <w:keepNext/>
      <w:keepLines/>
      <w:spacing w:before="480" w:after="120"/>
    </w:pPr>
    <w:rPr>
      <w:b/>
      <w:sz w:val="72"/>
      <w:szCs w:val="72"/>
    </w:rPr>
  </w:style>
  <w:style w:type="character" w:customStyle="1" w:styleId="TitleChar">
    <w:name w:val="Title Char"/>
    <w:basedOn w:val="DefaultParagraphFont"/>
    <w:link w:val="Title"/>
    <w:uiPriority w:val="10"/>
    <w:rsid w:val="003D78DF"/>
    <w:rPr>
      <w:rFonts w:ascii="Calibri" w:eastAsia="Calibri" w:hAnsi="Calibri" w:cs="Calibri"/>
      <w:b/>
      <w:color w:val="000000"/>
      <w:sz w:val="72"/>
      <w:szCs w:val="72"/>
    </w:rPr>
  </w:style>
  <w:style w:type="paragraph" w:styleId="NormalWeb">
    <w:name w:val="Normal (Web)"/>
    <w:basedOn w:val="Normal"/>
    <w:rsid w:val="003D78DF"/>
    <w:pPr>
      <w:spacing w:before="100" w:beforeAutospacing="1" w:after="100" w:afterAutospacing="1"/>
    </w:pPr>
  </w:style>
  <w:style w:type="character" w:styleId="Hyperlink">
    <w:name w:val="Hyperlink"/>
    <w:uiPriority w:val="99"/>
    <w:rsid w:val="003D78DF"/>
    <w:rPr>
      <w:color w:val="0000FF"/>
      <w:u w:val="single"/>
    </w:rPr>
  </w:style>
  <w:style w:type="paragraph" w:styleId="Header">
    <w:name w:val="header"/>
    <w:basedOn w:val="Normal"/>
    <w:link w:val="HeaderChar"/>
    <w:rsid w:val="003D78DF"/>
    <w:pPr>
      <w:tabs>
        <w:tab w:val="center" w:pos="4680"/>
        <w:tab w:val="right" w:pos="9360"/>
      </w:tabs>
    </w:pPr>
  </w:style>
  <w:style w:type="character" w:customStyle="1" w:styleId="HeaderChar">
    <w:name w:val="Header Char"/>
    <w:link w:val="Header"/>
    <w:rsid w:val="003D78DF"/>
    <w:rPr>
      <w:rFonts w:ascii="Calibri" w:eastAsia="Calibri" w:hAnsi="Calibri" w:cs="Calibri"/>
      <w:color w:val="000000"/>
      <w:sz w:val="24"/>
      <w:szCs w:val="24"/>
    </w:rPr>
  </w:style>
  <w:style w:type="paragraph" w:styleId="Footer">
    <w:name w:val="footer"/>
    <w:basedOn w:val="Normal"/>
    <w:link w:val="FooterChar"/>
    <w:uiPriority w:val="99"/>
    <w:rsid w:val="003D78DF"/>
    <w:pPr>
      <w:tabs>
        <w:tab w:val="center" w:pos="4680"/>
        <w:tab w:val="right" w:pos="9360"/>
      </w:tabs>
    </w:pPr>
  </w:style>
  <w:style w:type="character" w:customStyle="1" w:styleId="FooterChar">
    <w:name w:val="Footer Char"/>
    <w:link w:val="Footer"/>
    <w:uiPriority w:val="99"/>
    <w:rsid w:val="003D78DF"/>
    <w:rPr>
      <w:rFonts w:ascii="Calibri" w:eastAsia="Calibri" w:hAnsi="Calibri" w:cs="Calibri"/>
      <w:color w:val="000000"/>
      <w:sz w:val="24"/>
      <w:szCs w:val="24"/>
    </w:rPr>
  </w:style>
  <w:style w:type="character" w:styleId="CommentReference">
    <w:name w:val="annotation reference"/>
    <w:rsid w:val="003D78DF"/>
    <w:rPr>
      <w:sz w:val="18"/>
      <w:szCs w:val="18"/>
    </w:rPr>
  </w:style>
  <w:style w:type="paragraph" w:styleId="CommentText">
    <w:name w:val="annotation text"/>
    <w:basedOn w:val="Normal"/>
    <w:link w:val="CommentTextChar"/>
    <w:rsid w:val="003D78DF"/>
  </w:style>
  <w:style w:type="character" w:customStyle="1" w:styleId="CommentTextChar">
    <w:name w:val="Comment Text Char"/>
    <w:link w:val="CommentText"/>
    <w:rsid w:val="003D78DF"/>
    <w:rPr>
      <w:rFonts w:ascii="Calibri" w:eastAsia="Calibri" w:hAnsi="Calibri" w:cs="Calibri"/>
      <w:color w:val="000000"/>
      <w:sz w:val="24"/>
      <w:szCs w:val="24"/>
    </w:rPr>
  </w:style>
  <w:style w:type="paragraph" w:styleId="CommentSubject">
    <w:name w:val="annotation subject"/>
    <w:basedOn w:val="CommentText"/>
    <w:next w:val="CommentText"/>
    <w:link w:val="CommentSubjectChar"/>
    <w:rsid w:val="003D78DF"/>
    <w:rPr>
      <w:b/>
      <w:bCs/>
      <w:sz w:val="20"/>
      <w:szCs w:val="20"/>
    </w:rPr>
  </w:style>
  <w:style w:type="character" w:customStyle="1" w:styleId="CommentSubjectChar">
    <w:name w:val="Comment Subject Char"/>
    <w:link w:val="CommentSubject"/>
    <w:rsid w:val="003D78DF"/>
    <w:rPr>
      <w:rFonts w:ascii="Calibri" w:eastAsia="Calibri" w:hAnsi="Calibri" w:cs="Calibri"/>
      <w:b/>
      <w:bCs/>
      <w:color w:val="000000"/>
      <w:sz w:val="20"/>
      <w:szCs w:val="20"/>
    </w:rPr>
  </w:style>
  <w:style w:type="paragraph" w:styleId="BalloonText">
    <w:name w:val="Balloon Text"/>
    <w:basedOn w:val="Normal"/>
    <w:link w:val="BalloonTextChar"/>
    <w:rsid w:val="003D78DF"/>
    <w:rPr>
      <w:rFonts w:ascii="Lucida Grande" w:hAnsi="Lucida Grande"/>
      <w:sz w:val="18"/>
      <w:szCs w:val="18"/>
    </w:rPr>
  </w:style>
  <w:style w:type="character" w:customStyle="1" w:styleId="BalloonTextChar">
    <w:name w:val="Balloon Text Char"/>
    <w:link w:val="BalloonText"/>
    <w:rsid w:val="003D78DF"/>
    <w:rPr>
      <w:rFonts w:ascii="Lucida Grande" w:eastAsia="Calibri" w:hAnsi="Lucida Grande" w:cs="Calibri"/>
      <w:color w:val="000000"/>
      <w:sz w:val="18"/>
      <w:szCs w:val="18"/>
    </w:rPr>
  </w:style>
  <w:style w:type="character" w:styleId="PageNumber">
    <w:name w:val="page number"/>
    <w:basedOn w:val="DefaultParagraphFont"/>
    <w:rsid w:val="003D78DF"/>
  </w:style>
  <w:style w:type="character" w:styleId="FollowedHyperlink">
    <w:name w:val="FollowedHyperlink"/>
    <w:rsid w:val="003D78DF"/>
    <w:rPr>
      <w:color w:val="800080"/>
      <w:u w:val="single"/>
    </w:rPr>
  </w:style>
  <w:style w:type="character" w:customStyle="1" w:styleId="apple-converted-space">
    <w:name w:val="apple-converted-space"/>
    <w:basedOn w:val="DefaultParagraphFont"/>
    <w:rsid w:val="003D78DF"/>
  </w:style>
  <w:style w:type="character" w:styleId="IntenseEmphasis">
    <w:name w:val="Intense Emphasis"/>
    <w:qFormat/>
    <w:rsid w:val="003D78DF"/>
    <w:rPr>
      <w:b/>
      <w:bCs/>
      <w:i/>
      <w:iCs/>
      <w:color w:val="4F81BD"/>
    </w:rPr>
  </w:style>
  <w:style w:type="paragraph" w:customStyle="1" w:styleId="Exampletext">
    <w:name w:val="Example text"/>
    <w:basedOn w:val="Normal"/>
    <w:link w:val="ExampletextChar"/>
    <w:qFormat/>
    <w:rsid w:val="003D78DF"/>
    <w:pPr>
      <w:spacing w:after="240"/>
    </w:pPr>
    <w:rPr>
      <w:color w:val="7F7F7F"/>
    </w:rPr>
  </w:style>
  <w:style w:type="character" w:customStyle="1" w:styleId="ExampletextChar">
    <w:name w:val="Example text Char"/>
    <w:link w:val="Exampletext"/>
    <w:rsid w:val="003D78DF"/>
    <w:rPr>
      <w:rFonts w:ascii="Calibri" w:eastAsia="Calibri" w:hAnsi="Calibri" w:cs="Calibri"/>
      <w:color w:val="7F7F7F"/>
      <w:sz w:val="24"/>
      <w:szCs w:val="24"/>
    </w:rPr>
  </w:style>
  <w:style w:type="paragraph" w:styleId="ListParagraph">
    <w:name w:val="List Paragraph"/>
    <w:basedOn w:val="Normal"/>
    <w:uiPriority w:val="34"/>
    <w:qFormat/>
    <w:rsid w:val="003D78DF"/>
    <w:pPr>
      <w:ind w:left="720"/>
      <w:contextualSpacing/>
    </w:pPr>
  </w:style>
  <w:style w:type="paragraph" w:styleId="Revision">
    <w:name w:val="Revision"/>
    <w:hidden/>
    <w:uiPriority w:val="99"/>
    <w:semiHidden/>
    <w:rsid w:val="003D78DF"/>
    <w:pPr>
      <w:widowControl w:val="0"/>
      <w:spacing w:after="0" w:line="240" w:lineRule="auto"/>
      <w:jc w:val="both"/>
    </w:pPr>
    <w:rPr>
      <w:rFonts w:ascii="Calibri" w:eastAsia="Calibri" w:hAnsi="Calibri" w:cs="Calibri"/>
      <w:color w:val="000000"/>
      <w:sz w:val="24"/>
      <w:szCs w:val="24"/>
    </w:rPr>
  </w:style>
  <w:style w:type="paragraph" w:styleId="BodyText">
    <w:name w:val="Body Text"/>
    <w:basedOn w:val="Normal"/>
    <w:link w:val="BodyTextChar"/>
    <w:uiPriority w:val="1"/>
    <w:qFormat/>
    <w:rsid w:val="003D78DF"/>
    <w:pPr>
      <w:autoSpaceDE/>
      <w:autoSpaceDN/>
      <w:adjustRightInd/>
      <w:jc w:val="left"/>
    </w:pPr>
    <w:rPr>
      <w:color w:val="auto"/>
    </w:rPr>
  </w:style>
  <w:style w:type="character" w:customStyle="1" w:styleId="BodyTextChar">
    <w:name w:val="Body Text Char"/>
    <w:basedOn w:val="DefaultParagraphFont"/>
    <w:link w:val="BodyText"/>
    <w:uiPriority w:val="1"/>
    <w:rsid w:val="003D78DF"/>
    <w:rPr>
      <w:rFonts w:ascii="Calibri" w:eastAsia="Calibri" w:hAnsi="Calibri" w:cs="Calibri"/>
      <w:sz w:val="24"/>
      <w:szCs w:val="24"/>
    </w:rPr>
  </w:style>
  <w:style w:type="character" w:styleId="Strong">
    <w:name w:val="Strong"/>
    <w:basedOn w:val="DefaultParagraphFont"/>
    <w:uiPriority w:val="22"/>
    <w:qFormat/>
    <w:rsid w:val="003D78DF"/>
    <w:rPr>
      <w:b/>
      <w:bCs/>
    </w:rPr>
  </w:style>
  <w:style w:type="character" w:styleId="Emphasis">
    <w:name w:val="Emphasis"/>
    <w:basedOn w:val="DefaultParagraphFont"/>
    <w:uiPriority w:val="20"/>
    <w:qFormat/>
    <w:rsid w:val="003D78DF"/>
    <w:rPr>
      <w:i/>
      <w:iCs/>
    </w:rPr>
  </w:style>
  <w:style w:type="character" w:styleId="LineNumber">
    <w:name w:val="line number"/>
    <w:basedOn w:val="DefaultParagraphFont"/>
    <w:uiPriority w:val="99"/>
    <w:semiHidden/>
    <w:unhideWhenUsed/>
    <w:rsid w:val="003D78DF"/>
  </w:style>
  <w:style w:type="character" w:customStyle="1" w:styleId="UnresolvedMention1">
    <w:name w:val="Unresolved Mention1"/>
    <w:basedOn w:val="DefaultParagraphFont"/>
    <w:uiPriority w:val="99"/>
    <w:semiHidden/>
    <w:unhideWhenUsed/>
    <w:rsid w:val="003D78DF"/>
    <w:rPr>
      <w:color w:val="808080"/>
      <w:shd w:val="clear" w:color="auto" w:fill="E6E6E6"/>
    </w:rPr>
  </w:style>
  <w:style w:type="paragraph" w:styleId="Subtitle">
    <w:name w:val="Subtitle"/>
    <w:basedOn w:val="Normal"/>
    <w:next w:val="Normal"/>
    <w:link w:val="SubtitleChar"/>
    <w:uiPriority w:val="11"/>
    <w:qFormat/>
    <w:rsid w:val="003D78D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D78DF"/>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Char"/>
    <w:rsid w:val="003D78DF"/>
    <w:pPr>
      <w:jc w:val="center"/>
    </w:pPr>
    <w:rPr>
      <w:noProof/>
    </w:rPr>
  </w:style>
  <w:style w:type="character" w:customStyle="1" w:styleId="EndNoteBibliographyTitleChar">
    <w:name w:val="EndNote Bibliography Title Char"/>
    <w:basedOn w:val="DefaultParagraphFont"/>
    <w:link w:val="EndNoteBibliographyTitle"/>
    <w:rsid w:val="003D78DF"/>
    <w:rPr>
      <w:rFonts w:ascii="Calibri" w:eastAsia="Calibri" w:hAnsi="Calibri" w:cs="Calibri"/>
      <w:noProof/>
      <w:color w:val="000000"/>
      <w:sz w:val="24"/>
      <w:szCs w:val="24"/>
    </w:rPr>
  </w:style>
  <w:style w:type="paragraph" w:customStyle="1" w:styleId="EndNoteBibliography">
    <w:name w:val="EndNote Bibliography"/>
    <w:basedOn w:val="Normal"/>
    <w:link w:val="EndNoteBibliographyChar"/>
    <w:rsid w:val="003D78DF"/>
    <w:rPr>
      <w:noProof/>
    </w:rPr>
  </w:style>
  <w:style w:type="character" w:customStyle="1" w:styleId="EndNoteBibliographyChar">
    <w:name w:val="EndNote Bibliography Char"/>
    <w:basedOn w:val="DefaultParagraphFont"/>
    <w:link w:val="EndNoteBibliography"/>
    <w:rsid w:val="003D78DF"/>
    <w:rPr>
      <w:rFonts w:ascii="Calibri" w:eastAsia="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384765"/>
    <w:rPr>
      <w:color w:val="605E5C"/>
      <w:shd w:val="clear" w:color="auto" w:fill="E1DFDD"/>
    </w:rPr>
  </w:style>
  <w:style w:type="character" w:customStyle="1" w:styleId="contentline-282">
    <w:name w:val="contentline-282"/>
    <w:basedOn w:val="DefaultParagraphFont"/>
    <w:rsid w:val="00384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2428">
      <w:bodyDiv w:val="1"/>
      <w:marLeft w:val="0"/>
      <w:marRight w:val="0"/>
      <w:marTop w:val="0"/>
      <w:marBottom w:val="0"/>
      <w:divBdr>
        <w:top w:val="none" w:sz="0" w:space="0" w:color="auto"/>
        <w:left w:val="none" w:sz="0" w:space="0" w:color="auto"/>
        <w:bottom w:val="none" w:sz="0" w:space="0" w:color="auto"/>
        <w:right w:val="none" w:sz="0" w:space="0" w:color="auto"/>
      </w:divBdr>
      <w:divsChild>
        <w:div w:id="1632323639">
          <w:marLeft w:val="0"/>
          <w:marRight w:val="0"/>
          <w:marTop w:val="0"/>
          <w:marBottom w:val="0"/>
          <w:divBdr>
            <w:top w:val="none" w:sz="0" w:space="0" w:color="auto"/>
            <w:left w:val="none" w:sz="0" w:space="0" w:color="auto"/>
            <w:bottom w:val="none" w:sz="0" w:space="0" w:color="auto"/>
            <w:right w:val="none" w:sz="0" w:space="0" w:color="auto"/>
          </w:divBdr>
          <w:divsChild>
            <w:div w:id="12569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1865">
      <w:bodyDiv w:val="1"/>
      <w:marLeft w:val="0"/>
      <w:marRight w:val="0"/>
      <w:marTop w:val="0"/>
      <w:marBottom w:val="0"/>
      <w:divBdr>
        <w:top w:val="none" w:sz="0" w:space="0" w:color="auto"/>
        <w:left w:val="none" w:sz="0" w:space="0" w:color="auto"/>
        <w:bottom w:val="none" w:sz="0" w:space="0" w:color="auto"/>
        <w:right w:val="none" w:sz="0" w:space="0" w:color="auto"/>
      </w:divBdr>
      <w:divsChild>
        <w:div w:id="1889955274">
          <w:marLeft w:val="0"/>
          <w:marRight w:val="0"/>
          <w:marTop w:val="0"/>
          <w:marBottom w:val="0"/>
          <w:divBdr>
            <w:top w:val="none" w:sz="0" w:space="0" w:color="auto"/>
            <w:left w:val="none" w:sz="0" w:space="0" w:color="auto"/>
            <w:bottom w:val="none" w:sz="0" w:space="0" w:color="auto"/>
            <w:right w:val="none" w:sz="0" w:space="0" w:color="auto"/>
          </w:divBdr>
          <w:divsChild>
            <w:div w:id="3975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81627">
      <w:bodyDiv w:val="1"/>
      <w:marLeft w:val="0"/>
      <w:marRight w:val="0"/>
      <w:marTop w:val="0"/>
      <w:marBottom w:val="0"/>
      <w:divBdr>
        <w:top w:val="none" w:sz="0" w:space="0" w:color="auto"/>
        <w:left w:val="none" w:sz="0" w:space="0" w:color="auto"/>
        <w:bottom w:val="none" w:sz="0" w:space="0" w:color="auto"/>
        <w:right w:val="none" w:sz="0" w:space="0" w:color="auto"/>
      </w:divBdr>
      <w:divsChild>
        <w:div w:id="1890995146">
          <w:marLeft w:val="0"/>
          <w:marRight w:val="0"/>
          <w:marTop w:val="0"/>
          <w:marBottom w:val="0"/>
          <w:divBdr>
            <w:top w:val="none" w:sz="0" w:space="0" w:color="auto"/>
            <w:left w:val="none" w:sz="0" w:space="0" w:color="auto"/>
            <w:bottom w:val="none" w:sz="0" w:space="0" w:color="auto"/>
            <w:right w:val="none" w:sz="0" w:space="0" w:color="auto"/>
          </w:divBdr>
          <w:divsChild>
            <w:div w:id="16694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23804">
      <w:bodyDiv w:val="1"/>
      <w:marLeft w:val="0"/>
      <w:marRight w:val="0"/>
      <w:marTop w:val="0"/>
      <w:marBottom w:val="0"/>
      <w:divBdr>
        <w:top w:val="none" w:sz="0" w:space="0" w:color="auto"/>
        <w:left w:val="none" w:sz="0" w:space="0" w:color="auto"/>
        <w:bottom w:val="none" w:sz="0" w:space="0" w:color="auto"/>
        <w:right w:val="none" w:sz="0" w:space="0" w:color="auto"/>
      </w:divBdr>
      <w:divsChild>
        <w:div w:id="1328748420">
          <w:marLeft w:val="0"/>
          <w:marRight w:val="0"/>
          <w:marTop w:val="0"/>
          <w:marBottom w:val="0"/>
          <w:divBdr>
            <w:top w:val="none" w:sz="0" w:space="0" w:color="auto"/>
            <w:left w:val="none" w:sz="0" w:space="0" w:color="auto"/>
            <w:bottom w:val="none" w:sz="0" w:space="0" w:color="auto"/>
            <w:right w:val="none" w:sz="0" w:space="0" w:color="auto"/>
          </w:divBdr>
          <w:divsChild>
            <w:div w:id="15911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3825">
      <w:bodyDiv w:val="1"/>
      <w:marLeft w:val="0"/>
      <w:marRight w:val="0"/>
      <w:marTop w:val="0"/>
      <w:marBottom w:val="0"/>
      <w:divBdr>
        <w:top w:val="none" w:sz="0" w:space="0" w:color="auto"/>
        <w:left w:val="none" w:sz="0" w:space="0" w:color="auto"/>
        <w:bottom w:val="none" w:sz="0" w:space="0" w:color="auto"/>
        <w:right w:val="none" w:sz="0" w:space="0" w:color="auto"/>
      </w:divBdr>
      <w:divsChild>
        <w:div w:id="1628125180">
          <w:marLeft w:val="0"/>
          <w:marRight w:val="0"/>
          <w:marTop w:val="0"/>
          <w:marBottom w:val="0"/>
          <w:divBdr>
            <w:top w:val="none" w:sz="0" w:space="0" w:color="auto"/>
            <w:left w:val="none" w:sz="0" w:space="0" w:color="auto"/>
            <w:bottom w:val="none" w:sz="0" w:space="0" w:color="auto"/>
            <w:right w:val="none" w:sz="0" w:space="0" w:color="auto"/>
          </w:divBdr>
          <w:divsChild>
            <w:div w:id="17635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3312">
      <w:bodyDiv w:val="1"/>
      <w:marLeft w:val="0"/>
      <w:marRight w:val="0"/>
      <w:marTop w:val="0"/>
      <w:marBottom w:val="0"/>
      <w:divBdr>
        <w:top w:val="none" w:sz="0" w:space="0" w:color="auto"/>
        <w:left w:val="none" w:sz="0" w:space="0" w:color="auto"/>
        <w:bottom w:val="none" w:sz="0" w:space="0" w:color="auto"/>
        <w:right w:val="none" w:sz="0" w:space="0" w:color="auto"/>
      </w:divBdr>
    </w:div>
    <w:div w:id="1952349212">
      <w:bodyDiv w:val="1"/>
      <w:marLeft w:val="0"/>
      <w:marRight w:val="0"/>
      <w:marTop w:val="0"/>
      <w:marBottom w:val="0"/>
      <w:divBdr>
        <w:top w:val="none" w:sz="0" w:space="0" w:color="auto"/>
        <w:left w:val="none" w:sz="0" w:space="0" w:color="auto"/>
        <w:bottom w:val="none" w:sz="0" w:space="0" w:color="auto"/>
        <w:right w:val="none" w:sz="0" w:space="0" w:color="auto"/>
      </w:divBdr>
      <w:divsChild>
        <w:div w:id="29301798">
          <w:marLeft w:val="0"/>
          <w:marRight w:val="0"/>
          <w:marTop w:val="0"/>
          <w:marBottom w:val="0"/>
          <w:divBdr>
            <w:top w:val="none" w:sz="0" w:space="0" w:color="auto"/>
            <w:left w:val="none" w:sz="0" w:space="0" w:color="auto"/>
            <w:bottom w:val="none" w:sz="0" w:space="0" w:color="auto"/>
            <w:right w:val="none" w:sz="0" w:space="0" w:color="auto"/>
          </w:divBdr>
          <w:divsChild>
            <w:div w:id="9058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25909-EF95-4245-B464-6F381B77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4715</Words>
  <Characters>26881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2019-12-16T16:16:00Z</dcterms:created>
  <dcterms:modified xsi:type="dcterms:W3CDTF">2019-12-16T16:51:00Z</dcterms:modified>
</cp:coreProperties>
</file>