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C7" w:rsidRPr="002864C7" w:rsidRDefault="002864C7" w:rsidP="002864C7">
      <w:pPr>
        <w:spacing w:before="100" w:beforeAutospacing="1" w:after="100" w:afterAutospacing="1" w:line="240" w:lineRule="auto"/>
        <w:rPr>
          <w:rFonts w:ascii="Times New Roman" w:eastAsia="Times New Roman" w:hAnsi="Times New Roman" w:cs="Times New Roman"/>
          <w:sz w:val="24"/>
          <w:szCs w:val="24"/>
        </w:rPr>
      </w:pPr>
      <w:r w:rsidRPr="002864C7">
        <w:rPr>
          <w:rFonts w:ascii="Arial" w:eastAsia="Times New Roman" w:hAnsi="Arial" w:cs="Arial"/>
          <w:sz w:val="20"/>
          <w:szCs w:val="20"/>
        </w:rPr>
        <w:t xml:space="preserve">Dear Daniel </w:t>
      </w:r>
      <w:proofErr w:type="spellStart"/>
      <w:r w:rsidRPr="002864C7">
        <w:rPr>
          <w:rFonts w:ascii="Arial" w:eastAsia="Times New Roman" w:hAnsi="Arial" w:cs="Arial"/>
          <w:sz w:val="20"/>
          <w:szCs w:val="20"/>
        </w:rPr>
        <w:t>Ourinson</w:t>
      </w:r>
      <w:proofErr w:type="spellEnd"/>
      <w:proofErr w:type="gramStart"/>
      <w:r w:rsidRPr="002864C7">
        <w:rPr>
          <w:rFonts w:ascii="Arial" w:eastAsia="Times New Roman" w:hAnsi="Arial" w:cs="Arial"/>
          <w:sz w:val="20"/>
          <w:szCs w:val="20"/>
        </w:rPr>
        <w:t>,</w:t>
      </w:r>
      <w:proofErr w:type="gramEnd"/>
      <w:r w:rsidRPr="002864C7">
        <w:rPr>
          <w:rFonts w:ascii="Arial" w:eastAsia="Times New Roman" w:hAnsi="Arial" w:cs="Arial"/>
          <w:sz w:val="20"/>
          <w:szCs w:val="20"/>
        </w:rPr>
        <w:br/>
      </w:r>
      <w:r w:rsidRPr="002864C7">
        <w:rPr>
          <w:rFonts w:ascii="Arial" w:eastAsia="Times New Roman" w:hAnsi="Arial" w:cs="Arial"/>
          <w:sz w:val="20"/>
          <w:szCs w:val="20"/>
        </w:rPr>
        <w:br/>
      </w:r>
      <w:proofErr w:type="spellStart"/>
      <w:r w:rsidRPr="002864C7">
        <w:rPr>
          <w:rFonts w:ascii="Arial" w:eastAsia="Times New Roman" w:hAnsi="Arial" w:cs="Arial"/>
          <w:b/>
          <w:bCs/>
          <w:sz w:val="20"/>
          <w:szCs w:val="20"/>
          <w:u w:val="single"/>
        </w:rPr>
        <w:t>Physica</w:t>
      </w:r>
      <w:proofErr w:type="spellEnd"/>
      <w:r w:rsidRPr="002864C7">
        <w:rPr>
          <w:rFonts w:ascii="Arial" w:eastAsia="Times New Roman" w:hAnsi="Arial" w:cs="Arial"/>
          <w:b/>
          <w:bCs/>
          <w:sz w:val="20"/>
          <w:szCs w:val="20"/>
          <w:u w:val="single"/>
        </w:rPr>
        <w:t xml:space="preserve"> Status Solidi (RRL) Rapid Research Letters</w:t>
      </w:r>
      <w:r w:rsidRPr="002864C7">
        <w:rPr>
          <w:rFonts w:ascii="Arial" w:eastAsia="Times New Roman" w:hAnsi="Arial" w:cs="Arial"/>
          <w:b/>
          <w:bCs/>
          <w:sz w:val="20"/>
          <w:szCs w:val="20"/>
          <w:u w:val="single"/>
        </w:rPr>
        <w:br/>
        <w:t xml:space="preserve">“In-situ Solar </w:t>
      </w:r>
      <w:proofErr w:type="spellStart"/>
      <w:r w:rsidRPr="002864C7">
        <w:rPr>
          <w:rFonts w:ascii="Arial" w:eastAsia="Times New Roman" w:hAnsi="Arial" w:cs="Arial"/>
          <w:b/>
          <w:bCs/>
          <w:sz w:val="20"/>
          <w:szCs w:val="20"/>
          <w:u w:val="single"/>
        </w:rPr>
        <w:t>Wafer</w:t>
      </w:r>
      <w:proofErr w:type="spellEnd"/>
      <w:r w:rsidRPr="002864C7">
        <w:rPr>
          <w:rFonts w:ascii="Arial" w:eastAsia="Times New Roman" w:hAnsi="Arial" w:cs="Arial"/>
          <w:b/>
          <w:bCs/>
          <w:sz w:val="20"/>
          <w:szCs w:val="20"/>
          <w:u w:val="single"/>
        </w:rPr>
        <w:t xml:space="preserve"> Temperature Measurement During Firing Process Via Inline Infrared Thermography OPEN”</w:t>
      </w:r>
      <w:r w:rsidRPr="002864C7">
        <w:rPr>
          <w:rFonts w:ascii="Arial" w:eastAsia="Times New Roman" w:hAnsi="Arial" w:cs="Arial"/>
          <w:b/>
          <w:bCs/>
          <w:sz w:val="20"/>
          <w:szCs w:val="20"/>
          <w:u w:val="single"/>
        </w:rPr>
        <w:br/>
        <w:t>Article DOI: 10.1002/pssr.201900270</w:t>
      </w:r>
      <w:r w:rsidRPr="002864C7">
        <w:rPr>
          <w:rFonts w:ascii="Arial" w:eastAsia="Times New Roman" w:hAnsi="Arial" w:cs="Arial"/>
          <w:sz w:val="20"/>
          <w:szCs w:val="20"/>
        </w:rPr>
        <w:br/>
      </w:r>
      <w:r w:rsidRPr="002864C7">
        <w:rPr>
          <w:rFonts w:ascii="Arial" w:eastAsia="Times New Roman" w:hAnsi="Arial" w:cs="Arial"/>
          <w:sz w:val="20"/>
          <w:szCs w:val="20"/>
        </w:rPr>
        <w:br/>
        <w:t>Thank you for your recent communication regarding the use of your article for dissertation.</w:t>
      </w:r>
      <w:r w:rsidRPr="002864C7">
        <w:rPr>
          <w:rFonts w:ascii="Arial" w:eastAsia="Times New Roman" w:hAnsi="Arial" w:cs="Arial"/>
          <w:sz w:val="20"/>
          <w:szCs w:val="20"/>
        </w:rPr>
        <w:br/>
      </w:r>
      <w:r w:rsidRPr="002864C7">
        <w:rPr>
          <w:rFonts w:ascii="Arial" w:eastAsia="Times New Roman" w:hAnsi="Arial" w:cs="Arial"/>
          <w:sz w:val="20"/>
          <w:szCs w:val="20"/>
        </w:rPr>
        <w:br/>
        <w:t>Our copyright policy allows researchers to self-archive the submitted and accepted version of an article on their own personal website, in a company/institutional repository or archive, and in approved not-for-profit subject-based repositories after an embargo period.</w:t>
      </w:r>
      <w:r w:rsidRPr="002864C7">
        <w:rPr>
          <w:rFonts w:ascii="Arial" w:eastAsia="Times New Roman" w:hAnsi="Arial" w:cs="Arial"/>
          <w:sz w:val="20"/>
          <w:szCs w:val="20"/>
        </w:rPr>
        <w:br/>
      </w:r>
      <w:r w:rsidRPr="002864C7">
        <w:rPr>
          <w:rFonts w:ascii="Arial" w:eastAsia="Times New Roman" w:hAnsi="Arial" w:cs="Arial"/>
          <w:sz w:val="20"/>
          <w:szCs w:val="20"/>
        </w:rPr>
        <w:br/>
        <w:t>However, our policy does not currently permit the public posting of any version of the article (submitted, accepted or final) to such scholarly networks. More information on our policy about this can be found at: </w:t>
      </w:r>
      <w:hyperlink r:id="rId6" w:tgtFrame="_blank" w:history="1">
        <w:r w:rsidRPr="002864C7">
          <w:rPr>
            <w:rFonts w:ascii="Arial" w:eastAsia="Times New Roman" w:hAnsi="Arial" w:cs="Arial"/>
            <w:color w:val="0000FF"/>
            <w:sz w:val="20"/>
            <w:szCs w:val="20"/>
            <w:u w:val="single"/>
          </w:rPr>
          <w:t>http://olabout.wiley.com/WileyCDA/Section/id-820227.html</w:t>
        </w:r>
      </w:hyperlink>
      <w:r w:rsidRPr="002864C7">
        <w:rPr>
          <w:rFonts w:ascii="Arial" w:eastAsia="Times New Roman" w:hAnsi="Arial" w:cs="Arial"/>
          <w:sz w:val="20"/>
          <w:szCs w:val="20"/>
        </w:rPr>
        <w:br/>
      </w:r>
      <w:r w:rsidRPr="002864C7">
        <w:rPr>
          <w:rFonts w:ascii="Arial" w:eastAsia="Times New Roman" w:hAnsi="Arial" w:cs="Arial"/>
          <w:sz w:val="20"/>
          <w:szCs w:val="20"/>
        </w:rPr>
        <w:br/>
      </w:r>
      <w:proofErr w:type="gramStart"/>
      <w:r w:rsidRPr="002864C7">
        <w:rPr>
          <w:rFonts w:ascii="Arial" w:eastAsia="Times New Roman" w:hAnsi="Arial" w:cs="Arial"/>
          <w:sz w:val="20"/>
          <w:szCs w:val="20"/>
        </w:rPr>
        <w:t>For</w:t>
      </w:r>
      <w:proofErr w:type="gramEnd"/>
      <w:r w:rsidRPr="002864C7">
        <w:rPr>
          <w:rFonts w:ascii="Arial" w:eastAsia="Times New Roman" w:hAnsi="Arial" w:cs="Arial"/>
          <w:sz w:val="20"/>
          <w:szCs w:val="20"/>
        </w:rPr>
        <w:t xml:space="preserve"> your convenience, we have also attached a copy of your article along with the terms and conditions of article use.</w:t>
      </w:r>
      <w:r w:rsidRPr="002864C7">
        <w:rPr>
          <w:rFonts w:ascii="Arial" w:eastAsia="Times New Roman" w:hAnsi="Arial" w:cs="Arial"/>
          <w:sz w:val="20"/>
          <w:szCs w:val="20"/>
        </w:rPr>
        <w:br/>
      </w:r>
      <w:r w:rsidRPr="002864C7">
        <w:rPr>
          <w:rFonts w:ascii="Arial" w:eastAsia="Times New Roman" w:hAnsi="Arial" w:cs="Arial"/>
          <w:sz w:val="20"/>
          <w:szCs w:val="20"/>
        </w:rPr>
        <w:br/>
      </w:r>
      <w:proofErr w:type="gramStart"/>
      <w:r w:rsidRPr="002864C7">
        <w:rPr>
          <w:rFonts w:ascii="Arial" w:eastAsia="Times New Roman" w:hAnsi="Arial" w:cs="Arial"/>
          <w:b/>
          <w:bCs/>
          <w:sz w:val="20"/>
          <w:szCs w:val="20"/>
        </w:rPr>
        <w:t>e-Offprint</w:t>
      </w:r>
      <w:proofErr w:type="gramEnd"/>
      <w:r w:rsidRPr="002864C7">
        <w:rPr>
          <w:rFonts w:ascii="Arial" w:eastAsia="Times New Roman" w:hAnsi="Arial" w:cs="Arial"/>
          <w:b/>
          <w:bCs/>
          <w:sz w:val="20"/>
          <w:szCs w:val="20"/>
        </w:rPr>
        <w:t xml:space="preserve"> Terms &amp; Conditions </w:t>
      </w:r>
      <w:r w:rsidRPr="002864C7">
        <w:rPr>
          <w:rFonts w:ascii="Arial" w:eastAsia="Times New Roman" w:hAnsi="Arial" w:cs="Arial"/>
          <w:sz w:val="20"/>
          <w:szCs w:val="20"/>
        </w:rPr>
        <w:br/>
      </w:r>
      <w:r w:rsidRPr="002864C7">
        <w:rPr>
          <w:rFonts w:ascii="Arial" w:eastAsia="Times New Roman" w:hAnsi="Arial" w:cs="Arial"/>
          <w:sz w:val="20"/>
          <w:szCs w:val="20"/>
        </w:rPr>
        <w:br/>
        <w:t>The following Terms and Conditions relate to the use of this e-Offprint file. Use of this e-Offprint file indicates consent to these Terms and Conditions.</w:t>
      </w:r>
      <w:r w:rsidRPr="002864C7">
        <w:rPr>
          <w:rFonts w:ascii="Arial" w:eastAsia="Times New Roman" w:hAnsi="Arial" w:cs="Arial"/>
          <w:sz w:val="20"/>
          <w:szCs w:val="20"/>
        </w:rPr>
        <w:br/>
      </w:r>
      <w:r w:rsidRPr="002864C7">
        <w:rPr>
          <w:rFonts w:ascii="Arial" w:eastAsia="Times New Roman" w:hAnsi="Arial" w:cs="Arial"/>
          <w:sz w:val="20"/>
          <w:szCs w:val="20"/>
        </w:rPr>
        <w:br/>
        <w:t>Provided that you give appropriate acknowledgement to the Journal, Association/Society and the publisher, and give full bibliographic reference for the Article, and as long as you do not sell or reproduce the Article or any part of it for commercial purposes (i.e. for monetary gain on your own account or on that of a third party, or for indirect financial gain by a commercial entity) you may use the PDF, in the following ways: </w:t>
      </w:r>
    </w:p>
    <w:p w:rsidR="002864C7" w:rsidRPr="002864C7" w:rsidRDefault="002864C7" w:rsidP="002864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64C7">
        <w:rPr>
          <w:rFonts w:ascii="Arial" w:eastAsia="Times New Roman" w:hAnsi="Arial" w:cs="Arial"/>
          <w:sz w:val="20"/>
          <w:szCs w:val="20"/>
        </w:rPr>
        <w:t>You have the personal right to send or transmit individual copies of this PDF to colleagues upon their specific request provided no fee is charged, and further-provided that there is no systematic distribution of the Contribution, e.g. posting on a listserv, website or automated delivery.</w:t>
      </w:r>
    </w:p>
    <w:p w:rsidR="002864C7" w:rsidRPr="002864C7" w:rsidRDefault="002864C7" w:rsidP="002864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64C7">
        <w:rPr>
          <w:rFonts w:ascii="Arial" w:eastAsia="Times New Roman" w:hAnsi="Arial" w:cs="Arial"/>
          <w:sz w:val="20"/>
          <w:szCs w:val="20"/>
        </w:rPr>
        <w:t>You have the personal right to include this PDF in teaching or training duties at your institution/place of employment including in course packs, e-reserves, presentation at professional conferences, in-house training, or distance learning. Except by separate agreement, this PDF may not be used in seminars outside of normal teaching obligations (e.g. commercial seminars). Electronic posting of the final published version in connection with teaching/training at your institution/place of employment is permitted subject to the implementation of reasonable access control mechanisms, such as user name and password.</w:t>
      </w:r>
    </w:p>
    <w:p w:rsidR="002864C7" w:rsidRPr="002864C7" w:rsidRDefault="002864C7" w:rsidP="002864C7">
      <w:pPr>
        <w:spacing w:before="100" w:beforeAutospacing="1" w:after="100" w:afterAutospacing="1" w:line="240" w:lineRule="auto"/>
        <w:rPr>
          <w:rFonts w:ascii="Times New Roman" w:eastAsia="Times New Roman" w:hAnsi="Times New Roman" w:cs="Times New Roman"/>
          <w:sz w:val="24"/>
          <w:szCs w:val="24"/>
        </w:rPr>
      </w:pPr>
      <w:r w:rsidRPr="002864C7">
        <w:rPr>
          <w:rFonts w:ascii="Arial" w:eastAsia="Times New Roman" w:hAnsi="Arial" w:cs="Arial"/>
          <w:sz w:val="20"/>
          <w:szCs w:val="20"/>
        </w:rPr>
        <w:t xml:space="preserve">Please note that you are not permitted to post the Wiley PDF version of the Article online unless you have paid the </w:t>
      </w:r>
      <w:proofErr w:type="spellStart"/>
      <w:r w:rsidRPr="002864C7">
        <w:rPr>
          <w:rFonts w:ascii="Arial" w:eastAsia="Times New Roman" w:hAnsi="Arial" w:cs="Arial"/>
          <w:sz w:val="20"/>
          <w:szCs w:val="20"/>
        </w:rPr>
        <w:t>OnlineOpen</w:t>
      </w:r>
      <w:proofErr w:type="spellEnd"/>
      <w:r w:rsidRPr="002864C7">
        <w:rPr>
          <w:rFonts w:ascii="Arial" w:eastAsia="Times New Roman" w:hAnsi="Arial" w:cs="Arial"/>
          <w:sz w:val="20"/>
          <w:szCs w:val="20"/>
        </w:rPr>
        <w:t xml:space="preserve"> fee.</w:t>
      </w:r>
      <w:r w:rsidRPr="002864C7">
        <w:rPr>
          <w:rFonts w:ascii="Arial" w:eastAsia="Times New Roman" w:hAnsi="Arial" w:cs="Arial"/>
          <w:sz w:val="20"/>
          <w:szCs w:val="20"/>
        </w:rPr>
        <w:br/>
      </w:r>
      <w:r w:rsidRPr="002864C7">
        <w:rPr>
          <w:rFonts w:ascii="Arial" w:eastAsia="Times New Roman" w:hAnsi="Arial" w:cs="Arial"/>
          <w:sz w:val="20"/>
          <w:szCs w:val="20"/>
        </w:rPr>
        <w:br/>
        <w:t>For additional information regarding any use of this PDF file not covered by these Terms and Conditions, please refer to the Wiley Rights Department at: </w:t>
      </w:r>
      <w:hyperlink r:id="rId7" w:tgtFrame="_blank" w:history="1">
        <w:r w:rsidRPr="002864C7">
          <w:rPr>
            <w:rFonts w:ascii="Arial" w:eastAsia="Times New Roman" w:hAnsi="Arial" w:cs="Arial"/>
            <w:color w:val="0000FF"/>
            <w:sz w:val="20"/>
            <w:szCs w:val="20"/>
            <w:u w:val="single"/>
          </w:rPr>
          <w:t>jrights@wiley.com</w:t>
        </w:r>
      </w:hyperlink>
      <w:r w:rsidRPr="002864C7">
        <w:rPr>
          <w:rFonts w:ascii="Arial" w:eastAsia="Times New Roman" w:hAnsi="Arial" w:cs="Arial"/>
          <w:sz w:val="20"/>
          <w:szCs w:val="20"/>
        </w:rPr>
        <w:t>. We hope this information helps.</w:t>
      </w:r>
      <w:r w:rsidRPr="002864C7">
        <w:rPr>
          <w:rFonts w:ascii="Arial" w:eastAsia="Times New Roman" w:hAnsi="Arial" w:cs="Arial"/>
          <w:sz w:val="20"/>
          <w:szCs w:val="20"/>
        </w:rPr>
        <w:br/>
      </w:r>
      <w:r w:rsidRPr="002864C7">
        <w:rPr>
          <w:rFonts w:ascii="Arial" w:eastAsia="Times New Roman" w:hAnsi="Arial" w:cs="Arial"/>
          <w:sz w:val="20"/>
          <w:szCs w:val="20"/>
        </w:rPr>
        <w:br/>
        <w:t>Please do not hesitate to contact us if you require further assistance.</w:t>
      </w:r>
      <w:r w:rsidRPr="002864C7">
        <w:rPr>
          <w:rFonts w:ascii="Arial" w:eastAsia="Times New Roman" w:hAnsi="Arial" w:cs="Arial"/>
          <w:sz w:val="20"/>
          <w:szCs w:val="20"/>
        </w:rPr>
        <w:br/>
      </w:r>
      <w:r w:rsidRPr="002864C7">
        <w:rPr>
          <w:rFonts w:ascii="Arial" w:eastAsia="Times New Roman" w:hAnsi="Arial" w:cs="Arial"/>
          <w:sz w:val="20"/>
          <w:szCs w:val="20"/>
        </w:rPr>
        <w:br/>
        <w:t>Kind regards</w:t>
      </w:r>
      <w:proofErr w:type="gramStart"/>
      <w:r w:rsidRPr="002864C7">
        <w:rPr>
          <w:rFonts w:ascii="Arial" w:eastAsia="Times New Roman" w:hAnsi="Arial" w:cs="Arial"/>
          <w:sz w:val="20"/>
          <w:szCs w:val="20"/>
        </w:rPr>
        <w:t>,</w:t>
      </w:r>
      <w:proofErr w:type="gramEnd"/>
      <w:r w:rsidRPr="002864C7">
        <w:rPr>
          <w:rFonts w:ascii="Times New Roman" w:eastAsia="Times New Roman" w:hAnsi="Times New Roman" w:cs="Times New Roman"/>
          <w:sz w:val="24"/>
          <w:szCs w:val="24"/>
        </w:rPr>
        <w:br/>
      </w:r>
      <w:r w:rsidRPr="002864C7">
        <w:rPr>
          <w:rFonts w:ascii="Times New Roman" w:eastAsia="Times New Roman" w:hAnsi="Times New Roman" w:cs="Times New Roman"/>
          <w:sz w:val="24"/>
          <w:szCs w:val="24"/>
        </w:rPr>
        <w:br/>
      </w:r>
      <w:r w:rsidRPr="002864C7">
        <w:rPr>
          <w:rFonts w:ascii="Arial" w:eastAsia="Times New Roman" w:hAnsi="Arial" w:cs="Arial"/>
          <w:b/>
          <w:bCs/>
          <w:sz w:val="20"/>
          <w:szCs w:val="20"/>
        </w:rPr>
        <w:t>Richard Jonathan Chua</w:t>
      </w:r>
      <w:r w:rsidRPr="002864C7">
        <w:rPr>
          <w:rFonts w:ascii="Arial" w:eastAsia="Times New Roman" w:hAnsi="Arial" w:cs="Arial"/>
          <w:sz w:val="20"/>
          <w:szCs w:val="20"/>
        </w:rPr>
        <w:br/>
        <w:t>Wiley Author Support</w:t>
      </w:r>
      <w:r w:rsidRPr="002864C7">
        <w:rPr>
          <w:rFonts w:ascii="Times New Roman" w:eastAsia="Times New Roman" w:hAnsi="Times New Roman" w:cs="Times New Roman"/>
          <w:sz w:val="24"/>
          <w:szCs w:val="24"/>
        </w:rPr>
        <w:br/>
      </w:r>
      <w:r>
        <w:rPr>
          <w:rFonts w:ascii="Arial" w:eastAsia="Times New Roman" w:hAnsi="Arial" w:cs="Arial"/>
          <w:noProof/>
          <w:sz w:val="20"/>
          <w:szCs w:val="20"/>
        </w:rPr>
        <mc:AlternateContent>
          <mc:Choice Requires="wps">
            <w:drawing>
              <wp:inline distT="0" distB="0" distL="0" distR="0">
                <wp:extent cx="311150" cy="311150"/>
                <wp:effectExtent l="0" t="0" r="0" b="0"/>
                <wp:docPr id="1" name="Rechteck 1" descr="Wiley Signature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1" o:spid="_x0000_s1026" alt="Wiley Signature Logo" style="width:24.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" filled="f" stroked="f">
                <o:lock v:ext="edit" aspectratio="t"/>
                <w10:anchorlock/>
              </v:rect>
            </w:pict>
          </mc:Fallback>
        </mc:AlternateContent>
      </w:r>
      <w:r w:rsidRPr="002864C7">
        <w:rPr>
          <w:rFonts w:ascii="Times New Roman" w:eastAsia="Times New Roman" w:hAnsi="Times New Roman" w:cs="Times New Roman"/>
          <w:sz w:val="24"/>
          <w:szCs w:val="24"/>
        </w:rPr>
        <w:br/>
      </w:r>
      <w:r w:rsidRPr="002864C7">
        <w:rPr>
          <w:rFonts w:ascii="Arial" w:eastAsia="Times New Roman" w:hAnsi="Arial" w:cs="Arial"/>
          <w:sz w:val="20"/>
          <w:szCs w:val="20"/>
        </w:rPr>
        <w:lastRenderedPageBreak/>
        <w:t xml:space="preserve">If you require further assistance with this matter or would like answers to frequently asked questions, please visit </w:t>
      </w:r>
      <w:hyperlink r:id="rId8" w:tgtFrame="_blank" w:history="1">
        <w:r w:rsidRPr="002864C7">
          <w:rPr>
            <w:rFonts w:ascii="Arial" w:eastAsia="Times New Roman" w:hAnsi="Arial" w:cs="Arial"/>
            <w:color w:val="0000FF"/>
            <w:sz w:val="20"/>
            <w:szCs w:val="20"/>
            <w:u w:val="single"/>
          </w:rPr>
          <w:t>Wiley Author Support</w:t>
        </w:r>
      </w:hyperlink>
      <w:r w:rsidRPr="002864C7">
        <w:rPr>
          <w:rFonts w:ascii="Arial" w:eastAsia="Times New Roman" w:hAnsi="Arial" w:cs="Arial"/>
          <w:sz w:val="20"/>
          <w:szCs w:val="20"/>
        </w:rPr>
        <w:t>, 24 hours a day, 7 days a week.</w:t>
      </w:r>
    </w:p>
    <w:p w:rsidR="002864C7" w:rsidRPr="002864C7" w:rsidRDefault="002864C7" w:rsidP="002864C7">
      <w:pPr>
        <w:spacing w:after="0"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1120"/>
        <w:gridCol w:w="8286"/>
      </w:tblGrid>
      <w:tr w:rsidR="002864C7" w:rsidRPr="002864C7" w:rsidTr="002864C7">
        <w:trPr>
          <w:tblCellSpacing w:w="0" w:type="dxa"/>
        </w:trPr>
        <w:tc>
          <w:tcPr>
            <w:tcW w:w="0" w:type="auto"/>
            <w:vAlign w:val="center"/>
            <w:hideMark/>
          </w:tcPr>
          <w:p w:rsidR="002864C7" w:rsidRPr="002864C7" w:rsidRDefault="002864C7" w:rsidP="002864C7">
            <w:pPr>
              <w:spacing w:after="0" w:line="240" w:lineRule="auto"/>
              <w:rPr>
                <w:rFonts w:ascii="Times New Roman" w:eastAsia="Times New Roman" w:hAnsi="Times New Roman" w:cs="Times New Roman"/>
                <w:sz w:val="24"/>
                <w:szCs w:val="24"/>
              </w:rPr>
            </w:pPr>
            <w:r w:rsidRPr="002864C7">
              <w:rPr>
                <w:rFonts w:ascii="Times New Roman" w:eastAsia="Times New Roman" w:hAnsi="Times New Roman" w:cs="Times New Roman"/>
                <w:sz w:val="24"/>
                <w:szCs w:val="24"/>
              </w:rPr>
              <w:t>Subject</w:t>
            </w:r>
          </w:p>
        </w:tc>
        <w:tc>
          <w:tcPr>
            <w:tcW w:w="0" w:type="auto"/>
            <w:vAlign w:val="center"/>
            <w:hideMark/>
          </w:tcPr>
          <w:p w:rsidR="002864C7" w:rsidRPr="002864C7" w:rsidRDefault="002864C7" w:rsidP="002864C7">
            <w:pPr>
              <w:spacing w:after="0" w:line="240" w:lineRule="auto"/>
              <w:rPr>
                <w:rFonts w:ascii="Times New Roman" w:eastAsia="Times New Roman" w:hAnsi="Times New Roman" w:cs="Times New Roman"/>
                <w:sz w:val="24"/>
                <w:szCs w:val="24"/>
              </w:rPr>
            </w:pPr>
            <w:r w:rsidRPr="002864C7">
              <w:rPr>
                <w:rFonts w:ascii="Times New Roman" w:eastAsia="Times New Roman" w:hAnsi="Times New Roman" w:cs="Times New Roman"/>
                <w:sz w:val="24"/>
                <w:szCs w:val="24"/>
              </w:rPr>
              <w:t>Reuse of Figures</w:t>
            </w:r>
          </w:p>
        </w:tc>
      </w:tr>
      <w:tr w:rsidR="002864C7" w:rsidRPr="002864C7" w:rsidTr="002864C7">
        <w:trPr>
          <w:tblCellSpacing w:w="0" w:type="dxa"/>
        </w:trPr>
        <w:tc>
          <w:tcPr>
            <w:tcW w:w="0" w:type="auto"/>
            <w:vAlign w:val="center"/>
            <w:hideMark/>
          </w:tcPr>
          <w:p w:rsidR="002864C7" w:rsidRPr="002864C7" w:rsidRDefault="002864C7" w:rsidP="002864C7">
            <w:pPr>
              <w:spacing w:after="0" w:line="240" w:lineRule="auto"/>
              <w:rPr>
                <w:rFonts w:ascii="Times New Roman" w:eastAsia="Times New Roman" w:hAnsi="Times New Roman" w:cs="Times New Roman"/>
                <w:sz w:val="24"/>
                <w:szCs w:val="24"/>
              </w:rPr>
            </w:pPr>
            <w:r w:rsidRPr="002864C7">
              <w:rPr>
                <w:rFonts w:ascii="Times New Roman" w:eastAsia="Times New Roman" w:hAnsi="Times New Roman" w:cs="Times New Roman"/>
                <w:sz w:val="24"/>
                <w:szCs w:val="24"/>
              </w:rPr>
              <w:t>Description</w:t>
            </w:r>
          </w:p>
        </w:tc>
        <w:tc>
          <w:tcPr>
            <w:tcW w:w="0" w:type="auto"/>
            <w:vAlign w:val="center"/>
            <w:hideMark/>
          </w:tcPr>
          <w:p w:rsidR="002864C7" w:rsidRPr="002864C7" w:rsidRDefault="002864C7" w:rsidP="002864C7">
            <w:pPr>
              <w:spacing w:after="0" w:line="240" w:lineRule="auto"/>
              <w:rPr>
                <w:rFonts w:ascii="Times New Roman" w:eastAsia="Times New Roman" w:hAnsi="Times New Roman" w:cs="Times New Roman"/>
                <w:sz w:val="24"/>
                <w:szCs w:val="24"/>
              </w:rPr>
            </w:pPr>
            <w:r w:rsidRPr="002864C7">
              <w:rPr>
                <w:rFonts w:ascii="Times New Roman" w:eastAsia="Times New Roman" w:hAnsi="Times New Roman" w:cs="Times New Roman"/>
                <w:sz w:val="24"/>
                <w:szCs w:val="24"/>
              </w:rPr>
              <w:t>Dear Sir or Madam</w:t>
            </w:r>
            <w:proofErr w:type="gramStart"/>
            <w:r w:rsidRPr="002864C7">
              <w:rPr>
                <w:rFonts w:ascii="Times New Roman" w:eastAsia="Times New Roman" w:hAnsi="Times New Roman" w:cs="Times New Roman"/>
                <w:sz w:val="24"/>
                <w:szCs w:val="24"/>
              </w:rPr>
              <w:t>,</w:t>
            </w:r>
            <w:proofErr w:type="gramEnd"/>
            <w:r w:rsidRPr="002864C7">
              <w:rPr>
                <w:rFonts w:ascii="Times New Roman" w:eastAsia="Times New Roman" w:hAnsi="Times New Roman" w:cs="Times New Roman"/>
                <w:sz w:val="24"/>
                <w:szCs w:val="24"/>
              </w:rPr>
              <w:br/>
              <w:t xml:space="preserve">I want to reuse my own graphs of the article "In Situ Solar </w:t>
            </w:r>
            <w:proofErr w:type="spellStart"/>
            <w:r w:rsidRPr="002864C7">
              <w:rPr>
                <w:rFonts w:ascii="Times New Roman" w:eastAsia="Times New Roman" w:hAnsi="Times New Roman" w:cs="Times New Roman"/>
                <w:sz w:val="24"/>
                <w:szCs w:val="24"/>
              </w:rPr>
              <w:t>Wafer</w:t>
            </w:r>
            <w:proofErr w:type="spellEnd"/>
            <w:r w:rsidRPr="002864C7">
              <w:rPr>
                <w:rFonts w:ascii="Times New Roman" w:eastAsia="Times New Roman" w:hAnsi="Times New Roman" w:cs="Times New Roman"/>
                <w:sz w:val="24"/>
                <w:szCs w:val="24"/>
              </w:rPr>
              <w:t xml:space="preserve"> Temperature Measurement during Firing Process via Inline IR Thermography" which is published in PSS RRL. Do I need a copyright license for this? I tried to fill out one form, and it resulted in a payment of 1300 USD. I cannot believe that is </w:t>
            </w:r>
            <w:proofErr w:type="spellStart"/>
            <w:r w:rsidRPr="002864C7">
              <w:rPr>
                <w:rFonts w:ascii="Times New Roman" w:eastAsia="Times New Roman" w:hAnsi="Times New Roman" w:cs="Times New Roman"/>
                <w:sz w:val="24"/>
                <w:szCs w:val="24"/>
              </w:rPr>
              <w:t>is</w:t>
            </w:r>
            <w:proofErr w:type="spellEnd"/>
            <w:r w:rsidRPr="002864C7">
              <w:rPr>
                <w:rFonts w:ascii="Times New Roman" w:eastAsia="Times New Roman" w:hAnsi="Times New Roman" w:cs="Times New Roman"/>
                <w:sz w:val="24"/>
                <w:szCs w:val="24"/>
              </w:rPr>
              <w:t xml:space="preserve"> the right way. Do I even need a copy right if it is my own paper and my own figures?</w:t>
            </w:r>
            <w:r w:rsidRPr="002864C7">
              <w:rPr>
                <w:rFonts w:ascii="Times New Roman" w:eastAsia="Times New Roman" w:hAnsi="Times New Roman" w:cs="Times New Roman"/>
                <w:sz w:val="24"/>
                <w:szCs w:val="24"/>
              </w:rPr>
              <w:br/>
              <w:t>Thank you very much for your help!</w:t>
            </w:r>
          </w:p>
        </w:tc>
      </w:tr>
    </w:tbl>
    <w:p w:rsidR="00D90024" w:rsidRDefault="00D90024">
      <w:bookmarkStart w:id="0" w:name="_GoBack"/>
      <w:bookmarkEnd w:id="0"/>
    </w:p>
    <w:sectPr w:rsidR="00D9002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4641A"/>
    <w:multiLevelType w:val="multilevel"/>
    <w:tmpl w:val="0150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6A"/>
    <w:rsid w:val="002864C7"/>
    <w:rsid w:val="00CE076A"/>
    <w:rsid w:val="00D9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64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2864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64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286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7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wiley.com/community/support/authorservices" TargetMode="External"/><Relationship Id="rId3" Type="http://schemas.microsoft.com/office/2007/relationships/stylesWithEffects" Target="stylesWithEffects.xml"/><Relationship Id="rId7" Type="http://schemas.openxmlformats.org/officeDocument/2006/relationships/hyperlink" Target="mailto:jrights@wil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labout.wiley.com/WileyCDA/Section/id-82022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3278</Characters>
  <Application>Microsoft Office Word</Application>
  <DocSecurity>0</DocSecurity>
  <Lines>27</Lines>
  <Paragraphs>7</Paragraphs>
  <ScaleCrop>false</ScaleCrop>
  <Company>Fraunhofer ISE</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Ourinson, Daniel</dc:creator>
  <cp:keywords/>
  <dc:description/>
  <cp:lastModifiedBy>Ourinson, Daniel</cp:lastModifiedBy>
  <cp:revision>2</cp:revision>
  <dcterms:created xsi:type="dcterms:W3CDTF">2019-12-25T14:37:00Z</dcterms:created>
  <dcterms:modified xsi:type="dcterms:W3CDTF">2019-12-25T14:40:00Z</dcterms:modified>
</cp:coreProperties>
</file>