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6A" w:rsidRPr="00BB1FF2" w:rsidRDefault="00BB1FF2">
      <w:r w:rsidRPr="00BB1FF2">
        <w:t xml:space="preserve">Dear Editor, </w:t>
      </w:r>
    </w:p>
    <w:p w:rsidR="00BB1FF2" w:rsidRDefault="00BB1FF2">
      <w:proofErr w:type="gramStart"/>
      <w:r w:rsidRPr="00BB1FF2">
        <w:t>please</w:t>
      </w:r>
      <w:proofErr w:type="gramEnd"/>
      <w:r w:rsidRPr="00BB1FF2">
        <w:t xml:space="preserve"> find our manuscript with </w:t>
      </w:r>
      <w:r>
        <w:t xml:space="preserve">the title “In Situ Surface Temperature Measurement in a Conveyor Belt Furnace via Inline Infrared Thermography” attached. It covers methods how to install a thermography system into a conveyor belt furnace, how to conduct a customer correction of a factory calibrated infrared camera and how to perform the evaluation of the spatial surface temperature distribution on the targeted object. </w:t>
      </w:r>
    </w:p>
    <w:p w:rsidR="00EC29DC" w:rsidRDefault="00EC29DC"/>
    <w:p w:rsidR="00BB1FF2" w:rsidRDefault="00BB1FF2">
      <w:r>
        <w:t>Be</w:t>
      </w:r>
      <w:bookmarkStart w:id="0" w:name="_GoBack"/>
      <w:bookmarkEnd w:id="0"/>
      <w:r>
        <w:t xml:space="preserve">st regards, </w:t>
      </w:r>
    </w:p>
    <w:p w:rsidR="00BB1FF2" w:rsidRPr="00BB1FF2" w:rsidRDefault="00BB1FF2">
      <w:r>
        <w:t xml:space="preserve">Daniel </w:t>
      </w:r>
      <w:proofErr w:type="spellStart"/>
      <w:r>
        <w:t>Ourinson</w:t>
      </w:r>
      <w:proofErr w:type="spellEnd"/>
      <w:r>
        <w:t xml:space="preserve"> </w:t>
      </w:r>
    </w:p>
    <w:sectPr w:rsidR="00BB1FF2" w:rsidRPr="00BB1FF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1B"/>
    <w:rsid w:val="0086501B"/>
    <w:rsid w:val="00B82C6A"/>
    <w:rsid w:val="00BB1FF2"/>
    <w:rsid w:val="00E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Fraunhofer ISE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Ourinson, Daniel</dc:creator>
  <cp:keywords/>
  <dc:description/>
  <cp:lastModifiedBy>Ourinson, Daniel</cp:lastModifiedBy>
  <cp:revision>3</cp:revision>
  <dcterms:created xsi:type="dcterms:W3CDTF">2019-10-31T17:38:00Z</dcterms:created>
  <dcterms:modified xsi:type="dcterms:W3CDTF">2019-10-31T17:42:00Z</dcterms:modified>
</cp:coreProperties>
</file>