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8440" w14:textId="2552912A" w:rsidR="00377329" w:rsidRPr="00377329" w:rsidRDefault="00CE10F2" w:rsidP="009A0E7C">
      <w:pPr>
        <w:pStyle w:val="BodyText"/>
        <w:outlineLvl w:val="0"/>
        <w:rPr>
          <w:rFonts w:asciiTheme="majorHAnsi" w:hAnsiTheme="majorHAnsi" w:cstheme="majorHAnsi"/>
          <w:bCs/>
          <w:i w:val="0"/>
        </w:rPr>
      </w:pPr>
      <w:r w:rsidRPr="00377329">
        <w:rPr>
          <w:rFonts w:asciiTheme="majorHAnsi" w:hAnsiTheme="majorHAnsi" w:cstheme="majorHAnsi"/>
          <w:bCs/>
          <w:i w:val="0"/>
        </w:rPr>
        <w:t>Submission ID #:</w:t>
      </w:r>
      <w:r w:rsidR="00614EA2" w:rsidRPr="00377329">
        <w:rPr>
          <w:rFonts w:asciiTheme="majorHAnsi" w:hAnsiTheme="majorHAnsi" w:cstheme="majorHAnsi"/>
          <w:bCs/>
          <w:i w:val="0"/>
        </w:rPr>
        <w:t xml:space="preserve"> </w:t>
      </w:r>
      <w:r w:rsidR="00377329" w:rsidRPr="00377329">
        <w:rPr>
          <w:rFonts w:asciiTheme="majorHAnsi" w:hAnsiTheme="majorHAnsi" w:cstheme="majorHAnsi"/>
          <w:bCs/>
          <w:i w:val="0"/>
        </w:rPr>
        <w:t>60961</w:t>
      </w:r>
    </w:p>
    <w:p w14:paraId="6F11D644" w14:textId="6EA59975" w:rsidR="00CE10F2" w:rsidRPr="00377329" w:rsidDel="00A12F8F" w:rsidRDefault="00C70C90" w:rsidP="009A0E7C">
      <w:pPr>
        <w:pStyle w:val="BodyText"/>
        <w:outlineLvl w:val="0"/>
        <w:rPr>
          <w:rFonts w:asciiTheme="majorHAnsi" w:hAnsiTheme="majorHAnsi" w:cstheme="majorHAnsi"/>
          <w:bCs/>
          <w:i w:val="0"/>
        </w:rPr>
      </w:pPr>
      <w:r w:rsidRPr="00377329">
        <w:rPr>
          <w:rFonts w:asciiTheme="majorHAnsi" w:hAnsiTheme="majorHAnsi" w:cstheme="majorHAnsi"/>
          <w:bCs/>
          <w:i w:val="0"/>
        </w:rPr>
        <w:t>Scriptwriter</w:t>
      </w:r>
      <w:r w:rsidR="00CE10F2" w:rsidRPr="00377329">
        <w:rPr>
          <w:rFonts w:asciiTheme="majorHAnsi" w:hAnsiTheme="majorHAnsi" w:cstheme="majorHAnsi"/>
          <w:bCs/>
          <w:i w:val="0"/>
        </w:rPr>
        <w:t xml:space="preserve"> Name:</w:t>
      </w:r>
      <w:r w:rsidR="005C36C1" w:rsidRPr="00377329">
        <w:rPr>
          <w:rFonts w:asciiTheme="majorHAnsi" w:hAnsiTheme="majorHAnsi" w:cstheme="majorHAnsi"/>
          <w:bCs/>
          <w:i w:val="0"/>
        </w:rPr>
        <w:t xml:space="preserve"> </w:t>
      </w:r>
      <w:r w:rsidR="00377329" w:rsidRPr="00377329">
        <w:rPr>
          <w:rFonts w:asciiTheme="majorHAnsi" w:hAnsiTheme="majorHAnsi" w:cstheme="majorHAnsi"/>
          <w:bCs/>
          <w:i w:val="0"/>
        </w:rPr>
        <w:t>Susan Timberlake</w:t>
      </w:r>
    </w:p>
    <w:p w14:paraId="1A55EA41" w14:textId="1F4D6651" w:rsidR="009A3CBD" w:rsidRPr="00377329" w:rsidRDefault="00DC058D" w:rsidP="009A0E7C">
      <w:pPr>
        <w:pStyle w:val="BodyText"/>
        <w:outlineLvl w:val="0"/>
        <w:rPr>
          <w:rFonts w:asciiTheme="majorHAnsi" w:hAnsiTheme="majorHAnsi" w:cstheme="majorHAnsi"/>
          <w:bCs/>
          <w:i w:val="0"/>
        </w:rPr>
      </w:pPr>
      <w:r w:rsidRPr="00377329">
        <w:rPr>
          <w:rFonts w:asciiTheme="majorHAnsi" w:hAnsiTheme="majorHAnsi" w:cstheme="majorHAnsi"/>
          <w:bCs/>
          <w:i w:val="0"/>
        </w:rPr>
        <w:t xml:space="preserve">Project Page </w:t>
      </w:r>
      <w:r w:rsidR="009A3CBD" w:rsidRPr="00377329">
        <w:rPr>
          <w:rFonts w:asciiTheme="majorHAnsi" w:hAnsiTheme="majorHAnsi" w:cstheme="majorHAnsi"/>
          <w:bCs/>
          <w:i w:val="0"/>
        </w:rPr>
        <w:t>Link:</w:t>
      </w:r>
      <w:r w:rsidR="005C36C1" w:rsidRPr="00377329">
        <w:rPr>
          <w:rFonts w:asciiTheme="majorHAnsi" w:hAnsiTheme="majorHAnsi" w:cstheme="majorHAnsi"/>
          <w:bCs/>
          <w:i w:val="0"/>
        </w:rPr>
        <w:t xml:space="preserve"> </w:t>
      </w:r>
      <w:hyperlink r:id="rId8" w:history="1">
        <w:r w:rsidR="00377329" w:rsidRPr="00CD54DB">
          <w:rPr>
            <w:rStyle w:val="Hyperlink"/>
            <w:bCs/>
            <w:i w:val="0"/>
            <w:iCs/>
          </w:rPr>
          <w:t>http://www.jove.com/files_upload.php?src=18593153</w:t>
        </w:r>
      </w:hyperlink>
    </w:p>
    <w:p w14:paraId="6D087808" w14:textId="77777777" w:rsidR="00FA1A9D" w:rsidRPr="00562073" w:rsidRDefault="00FA1A9D" w:rsidP="00FA1A9D">
      <w:pPr>
        <w:pStyle w:val="BodyText"/>
        <w:outlineLvl w:val="0"/>
        <w:rPr>
          <w:rFonts w:asciiTheme="majorHAnsi" w:hAnsiTheme="majorHAnsi" w:cstheme="majorHAnsi"/>
          <w:b/>
          <w:i w:val="0"/>
        </w:rPr>
      </w:pPr>
    </w:p>
    <w:p w14:paraId="78F1C27D" w14:textId="146AAD62" w:rsidR="005C36C1" w:rsidRPr="00377329" w:rsidRDefault="00FA1A9D" w:rsidP="005C36C1">
      <w:pPr>
        <w:contextualSpacing/>
        <w:rPr>
          <w:rFonts w:asciiTheme="majorHAnsi" w:hAnsiTheme="majorHAnsi" w:cstheme="majorHAnsi"/>
          <w:b/>
          <w:sz w:val="28"/>
          <w:szCs w:val="28"/>
        </w:rPr>
      </w:pPr>
      <w:r w:rsidRPr="00377329">
        <w:rPr>
          <w:rFonts w:asciiTheme="majorHAnsi" w:hAnsiTheme="majorHAnsi" w:cstheme="majorHAnsi"/>
          <w:b/>
          <w:sz w:val="28"/>
          <w:szCs w:val="28"/>
        </w:rPr>
        <w:t xml:space="preserve">Title: </w:t>
      </w:r>
      <w:r w:rsidR="00377329" w:rsidRPr="00377329">
        <w:rPr>
          <w:rFonts w:asciiTheme="minorHAnsi" w:eastAsiaTheme="minorHAnsi" w:hAnsiTheme="minorHAnsi" w:cstheme="minorHAnsi"/>
          <w:b/>
          <w:sz w:val="28"/>
          <w:szCs w:val="28"/>
        </w:rPr>
        <w:t>Preparation of Drosophila Larval and Pupal Testes for Analysis of Cell Division in Live, Intact Tissue</w:t>
      </w:r>
    </w:p>
    <w:p w14:paraId="6DBF31B7" w14:textId="77777777" w:rsidR="00FA1A9D" w:rsidRPr="00562073" w:rsidRDefault="00FA1A9D" w:rsidP="00FA1A9D">
      <w:pPr>
        <w:outlineLvl w:val="0"/>
        <w:rPr>
          <w:rFonts w:asciiTheme="majorHAnsi" w:hAnsiTheme="majorHAnsi" w:cstheme="majorHAnsi"/>
          <w:b/>
        </w:rPr>
      </w:pPr>
    </w:p>
    <w:p w14:paraId="5AE32081" w14:textId="77777777" w:rsidR="00FA1A9D" w:rsidRDefault="00FA1A9D" w:rsidP="00FA1A9D">
      <w:pPr>
        <w:pStyle w:val="CM10"/>
        <w:outlineLvl w:val="0"/>
        <w:rPr>
          <w:rFonts w:asciiTheme="majorHAnsi" w:hAnsiTheme="majorHAnsi" w:cstheme="majorHAnsi"/>
          <w:b/>
        </w:rPr>
      </w:pPr>
    </w:p>
    <w:p w14:paraId="046FE6D3" w14:textId="77777777" w:rsidR="00AF11C0" w:rsidRPr="00AF11C0" w:rsidRDefault="00AF11C0" w:rsidP="00AF11C0">
      <w:pPr>
        <w:pStyle w:val="Default"/>
      </w:pPr>
    </w:p>
    <w:p w14:paraId="53F6E958" w14:textId="77777777" w:rsidR="00FA1A9D" w:rsidRPr="00562073" w:rsidRDefault="00FA1A9D" w:rsidP="00FA1A9D">
      <w:pPr>
        <w:pStyle w:val="CM10"/>
        <w:outlineLvl w:val="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Authors and Affiliations: </w:t>
      </w:r>
    </w:p>
    <w:p w14:paraId="3058EDF0" w14:textId="77777777" w:rsidR="00377329" w:rsidRDefault="00377329" w:rsidP="00377329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Darya </w:t>
      </w:r>
      <w:proofErr w:type="spellStart"/>
      <w:r>
        <w:rPr>
          <w:rFonts w:cstheme="minorHAnsi"/>
        </w:rPr>
        <w:t>Karabasheva</w:t>
      </w:r>
      <w:proofErr w:type="spellEnd"/>
      <w:r>
        <w:rPr>
          <w:rFonts w:cstheme="minorHAnsi"/>
        </w:rPr>
        <w:t>, Jeremy T. Smyth</w:t>
      </w:r>
    </w:p>
    <w:p w14:paraId="4262B3C1" w14:textId="68062F52" w:rsidR="00FA1A9D" w:rsidRDefault="00FA1A9D" w:rsidP="00FA1A9D">
      <w:pPr>
        <w:pStyle w:val="Default"/>
        <w:rPr>
          <w:rFonts w:asciiTheme="majorHAnsi" w:hAnsiTheme="majorHAnsi" w:cstheme="majorHAnsi"/>
          <w:bCs/>
        </w:rPr>
      </w:pPr>
    </w:p>
    <w:p w14:paraId="061DB944" w14:textId="77777777" w:rsidR="00377329" w:rsidRDefault="00377329" w:rsidP="00377329">
      <w:pPr>
        <w:contextualSpacing/>
        <w:jc w:val="both"/>
        <w:rPr>
          <w:rFonts w:cstheme="minorHAnsi"/>
        </w:rPr>
      </w:pPr>
      <w:r>
        <w:rPr>
          <w:rFonts w:cstheme="minorHAnsi"/>
        </w:rPr>
        <w:t>Department of Anatomy, Physiology, and Genetics, F. Edward Hébert School of Medicine, Uniformed Services University of the Health Sciences, Bethesda, MD</w:t>
      </w:r>
    </w:p>
    <w:p w14:paraId="50525439" w14:textId="77777777" w:rsidR="00377329" w:rsidRPr="00562073" w:rsidRDefault="00377329" w:rsidP="00FA1A9D">
      <w:pPr>
        <w:pStyle w:val="Default"/>
        <w:rPr>
          <w:rFonts w:asciiTheme="majorHAnsi" w:hAnsiTheme="majorHAnsi" w:cstheme="majorHAnsi"/>
          <w:bCs/>
        </w:rPr>
      </w:pPr>
    </w:p>
    <w:p w14:paraId="5F96C455" w14:textId="77777777" w:rsidR="00FA1A9D" w:rsidRPr="00562073" w:rsidRDefault="00FA1A9D" w:rsidP="00FA1A9D">
      <w:pPr>
        <w:pStyle w:val="Default"/>
        <w:rPr>
          <w:rFonts w:asciiTheme="majorHAnsi" w:hAnsiTheme="majorHAnsi" w:cstheme="majorHAnsi"/>
        </w:rPr>
      </w:pPr>
    </w:p>
    <w:p w14:paraId="35F6ED30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5CF60B06" w14:textId="2D0F68ED" w:rsidR="00FA1A9D" w:rsidRPr="00562073" w:rsidRDefault="00FA1A9D" w:rsidP="00FA1A9D">
      <w:pPr>
        <w:outlineLvl w:val="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Corresponding Author: </w:t>
      </w:r>
    </w:p>
    <w:p w14:paraId="3865F8BE" w14:textId="1EBEA728" w:rsidR="00377329" w:rsidRDefault="00377329" w:rsidP="00377329">
      <w:pPr>
        <w:contextualSpacing/>
        <w:jc w:val="both"/>
        <w:rPr>
          <w:rFonts w:cstheme="minorHAnsi"/>
        </w:rPr>
      </w:pPr>
      <w:bookmarkStart w:id="0" w:name="_Hlk25233958"/>
      <w:r>
        <w:rPr>
          <w:rFonts w:cstheme="minorHAnsi"/>
        </w:rPr>
        <w:t>Jeremy T. Smyth</w:t>
      </w:r>
      <w:r>
        <w:rPr>
          <w:rFonts w:cstheme="minorHAnsi"/>
        </w:rPr>
        <w:tab/>
      </w:r>
      <w:r w:rsidRPr="0066349B">
        <w:rPr>
          <w:rFonts w:cstheme="minorHAnsi"/>
        </w:rPr>
        <w:t>Jeremy.Smyth@usuhs.edu</w:t>
      </w:r>
    </w:p>
    <w:p w14:paraId="6611D50C" w14:textId="47460C7B" w:rsidR="005C36C1" w:rsidRPr="00562073" w:rsidRDefault="005C36C1" w:rsidP="00FA1A9D">
      <w:pPr>
        <w:outlineLvl w:val="0"/>
        <w:rPr>
          <w:rFonts w:asciiTheme="majorHAnsi" w:hAnsiTheme="majorHAnsi" w:cstheme="majorHAnsi"/>
          <w:b/>
        </w:rPr>
      </w:pPr>
    </w:p>
    <w:p w14:paraId="55270E77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5662D4A7" w14:textId="77777777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</w:p>
    <w:p w14:paraId="2884FA50" w14:textId="5792929D" w:rsidR="00FA1A9D" w:rsidRPr="00562073" w:rsidRDefault="00FA1A9D" w:rsidP="00FA1A9D">
      <w:pPr>
        <w:outlineLvl w:val="0"/>
        <w:rPr>
          <w:rFonts w:asciiTheme="majorHAnsi" w:hAnsiTheme="majorHAnsi" w:cstheme="majorHAnsi"/>
        </w:rPr>
      </w:pPr>
      <w:r w:rsidRPr="00562073">
        <w:rPr>
          <w:rFonts w:asciiTheme="majorHAnsi" w:hAnsiTheme="majorHAnsi" w:cstheme="majorHAnsi"/>
          <w:b/>
        </w:rPr>
        <w:t xml:space="preserve">Email </w:t>
      </w:r>
      <w:r w:rsidR="00C7797E">
        <w:rPr>
          <w:rFonts w:asciiTheme="majorHAnsi" w:hAnsiTheme="majorHAnsi" w:cstheme="majorHAnsi"/>
          <w:b/>
        </w:rPr>
        <w:t>A</w:t>
      </w:r>
      <w:r w:rsidRPr="00562073">
        <w:rPr>
          <w:rFonts w:asciiTheme="majorHAnsi" w:hAnsiTheme="majorHAnsi" w:cstheme="majorHAnsi"/>
          <w:b/>
        </w:rPr>
        <w:t>ddress for Co-author:</w:t>
      </w:r>
      <w:r w:rsidRPr="00562073">
        <w:rPr>
          <w:rFonts w:asciiTheme="majorHAnsi" w:hAnsiTheme="majorHAnsi" w:cstheme="majorHAnsi"/>
        </w:rPr>
        <w:t xml:space="preserve"> </w:t>
      </w:r>
    </w:p>
    <w:bookmarkEnd w:id="0"/>
    <w:p w14:paraId="559D4C09" w14:textId="575BAB29" w:rsidR="00377329" w:rsidRDefault="00377329" w:rsidP="00377329">
      <w:pPr>
        <w:contextualSpacing/>
        <w:jc w:val="both"/>
        <w:rPr>
          <w:rFonts w:cstheme="minorHAnsi"/>
        </w:rPr>
      </w:pPr>
      <w:r>
        <w:rPr>
          <w:rFonts w:cstheme="minorHAnsi"/>
        </w:rPr>
        <w:t xml:space="preserve">Darya </w:t>
      </w:r>
      <w:proofErr w:type="spellStart"/>
      <w:r>
        <w:rPr>
          <w:rFonts w:cstheme="minorHAnsi"/>
        </w:rPr>
        <w:t>Karabasheva</w:t>
      </w:r>
      <w:proofErr w:type="spellEnd"/>
      <w:r w:rsidR="0066349B">
        <w:rPr>
          <w:rFonts w:cstheme="minorHAnsi"/>
        </w:rPr>
        <w:tab/>
      </w:r>
      <w:r>
        <w:rPr>
          <w:rFonts w:cstheme="minorHAnsi"/>
        </w:rPr>
        <w:t>Darya.Karabasheva.ctr@usuhs.edu</w:t>
      </w:r>
    </w:p>
    <w:p w14:paraId="10839B45" w14:textId="351DDC68" w:rsidR="003B5E26" w:rsidRPr="00562073" w:rsidRDefault="003B5E26" w:rsidP="009A0E7C">
      <w:pPr>
        <w:outlineLvl w:val="0"/>
        <w:rPr>
          <w:rFonts w:asciiTheme="majorHAnsi" w:hAnsiTheme="majorHAnsi" w:cstheme="majorHAnsi"/>
          <w:b/>
        </w:rPr>
      </w:pPr>
    </w:p>
    <w:p w14:paraId="23E84F21" w14:textId="77777777" w:rsidR="003B5E26" w:rsidRPr="00562073" w:rsidRDefault="003B5E26" w:rsidP="009A0E7C">
      <w:pPr>
        <w:outlineLvl w:val="0"/>
        <w:rPr>
          <w:rFonts w:asciiTheme="majorHAnsi" w:hAnsiTheme="majorHAnsi" w:cstheme="majorHAnsi"/>
          <w:b/>
        </w:rPr>
      </w:pPr>
    </w:p>
    <w:p w14:paraId="22306D25" w14:textId="77777777" w:rsidR="001E230F" w:rsidRPr="00562073" w:rsidRDefault="001E230F" w:rsidP="009A0E7C">
      <w:pPr>
        <w:outlineLvl w:val="0"/>
        <w:rPr>
          <w:rFonts w:asciiTheme="majorHAnsi" w:hAnsiTheme="majorHAnsi" w:cstheme="majorHAnsi"/>
          <w:b/>
        </w:rPr>
      </w:pPr>
    </w:p>
    <w:p w14:paraId="36D7FB36" w14:textId="77777777" w:rsidR="006100A8" w:rsidRPr="00562073" w:rsidRDefault="006100A8" w:rsidP="009A0E7C">
      <w:pPr>
        <w:outlineLvl w:val="0"/>
        <w:rPr>
          <w:rFonts w:asciiTheme="majorHAnsi" w:hAnsiTheme="majorHAnsi" w:cstheme="majorHAnsi"/>
          <w:b/>
        </w:rPr>
      </w:pPr>
    </w:p>
    <w:p w14:paraId="16CD0722" w14:textId="77777777" w:rsidR="006100A8" w:rsidRPr="00562073" w:rsidRDefault="006100A8" w:rsidP="009A0E7C">
      <w:pPr>
        <w:outlineLvl w:val="0"/>
        <w:rPr>
          <w:rFonts w:asciiTheme="majorHAnsi" w:hAnsiTheme="majorHAnsi" w:cstheme="majorHAnsi"/>
          <w:b/>
        </w:rPr>
      </w:pPr>
    </w:p>
    <w:p w14:paraId="529765E3" w14:textId="77777777" w:rsidR="006100A8" w:rsidRPr="00562073" w:rsidRDefault="006100A8" w:rsidP="009A0E7C">
      <w:pPr>
        <w:outlineLvl w:val="0"/>
        <w:rPr>
          <w:rFonts w:asciiTheme="majorHAnsi" w:hAnsiTheme="majorHAnsi" w:cstheme="majorHAnsi"/>
          <w:b/>
        </w:rPr>
      </w:pPr>
    </w:p>
    <w:p w14:paraId="152C9AB2" w14:textId="77777777" w:rsidR="006100A8" w:rsidRPr="00562073" w:rsidRDefault="006100A8" w:rsidP="009A0E7C">
      <w:pPr>
        <w:outlineLvl w:val="0"/>
        <w:rPr>
          <w:rFonts w:asciiTheme="majorHAnsi" w:hAnsiTheme="majorHAnsi" w:cstheme="majorHAnsi"/>
          <w:bCs/>
        </w:rPr>
      </w:pPr>
    </w:p>
    <w:p w14:paraId="6B376159" w14:textId="77777777" w:rsidR="00C70C90" w:rsidRPr="00562073" w:rsidRDefault="00C70C90">
      <w:pPr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br w:type="page"/>
      </w:r>
    </w:p>
    <w:p w14:paraId="469E867F" w14:textId="77777777" w:rsidR="00277C90" w:rsidRPr="00B529C5" w:rsidRDefault="00FE059A" w:rsidP="009C4045">
      <w:pPr>
        <w:rPr>
          <w:rFonts w:asciiTheme="majorHAnsi" w:hAnsiTheme="majorHAnsi" w:cstheme="majorHAnsi"/>
          <w:sz w:val="52"/>
          <w:szCs w:val="52"/>
        </w:rPr>
      </w:pPr>
      <w:r w:rsidRPr="00B529C5">
        <w:rPr>
          <w:rFonts w:asciiTheme="majorHAnsi" w:hAnsiTheme="majorHAnsi" w:cstheme="majorHAnsi"/>
          <w:b/>
          <w:sz w:val="52"/>
          <w:szCs w:val="52"/>
        </w:rPr>
        <w:lastRenderedPageBreak/>
        <w:t>Author Questionnaire</w:t>
      </w:r>
      <w:r w:rsidR="00277C90" w:rsidRPr="00B529C5">
        <w:rPr>
          <w:rFonts w:asciiTheme="majorHAnsi" w:hAnsiTheme="majorHAnsi" w:cstheme="majorHAnsi"/>
          <w:sz w:val="52"/>
          <w:szCs w:val="52"/>
        </w:rPr>
        <w:t xml:space="preserve"> </w:t>
      </w:r>
    </w:p>
    <w:p w14:paraId="4A9A9705" w14:textId="77777777" w:rsidR="00277C90" w:rsidRPr="00562073" w:rsidRDefault="00277C90" w:rsidP="00277C90">
      <w:pPr>
        <w:rPr>
          <w:rFonts w:asciiTheme="majorHAnsi" w:hAnsiTheme="majorHAnsi" w:cstheme="majorHAnsi"/>
        </w:rPr>
      </w:pPr>
    </w:p>
    <w:p w14:paraId="50DC0BE2" w14:textId="77B145FD" w:rsidR="00B529C5" w:rsidRPr="00B529C5" w:rsidRDefault="00FA1A9D" w:rsidP="00354CC9">
      <w:pPr>
        <w:spacing w:before="12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  <w:b/>
        </w:rPr>
        <w:t xml:space="preserve">1. </w:t>
      </w:r>
      <w:r w:rsidRPr="00D36805">
        <w:rPr>
          <w:rFonts w:asciiTheme="majorHAnsi" w:hAnsiTheme="majorHAnsi" w:cstheme="majorHAnsi"/>
          <w:b/>
          <w:bCs/>
        </w:rPr>
        <w:t>Microscopy</w:t>
      </w:r>
      <w:r w:rsidRPr="00562073">
        <w:rPr>
          <w:rFonts w:asciiTheme="majorHAnsi" w:hAnsiTheme="majorHAnsi" w:cstheme="majorHAnsi"/>
        </w:rPr>
        <w:t>: Does your protocol involve video microscopy, such as filming a complex dissection or microinjection technique?</w:t>
      </w:r>
      <w:r w:rsidR="00C7797E">
        <w:rPr>
          <w:rFonts w:asciiTheme="majorHAnsi" w:hAnsiTheme="majorHAnsi" w:cstheme="majorHAnsi"/>
          <w:b/>
        </w:rPr>
        <w:t xml:space="preserve">  Yes</w:t>
      </w:r>
      <w:r w:rsidRPr="00562073">
        <w:rPr>
          <w:rFonts w:asciiTheme="majorHAnsi" w:hAnsiTheme="majorHAnsi" w:cstheme="majorHAnsi"/>
          <w:b/>
        </w:rPr>
        <w:t xml:space="preserve"> </w:t>
      </w:r>
    </w:p>
    <w:p w14:paraId="13C0847D" w14:textId="66D70587" w:rsidR="00C7797E" w:rsidRPr="00354CC9" w:rsidRDefault="00B529C5" w:rsidP="00B529C5">
      <w:pPr>
        <w:spacing w:before="120"/>
        <w:ind w:left="36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If </w:t>
      </w:r>
      <w:r w:rsidRPr="00B529C5">
        <w:rPr>
          <w:rFonts w:asciiTheme="majorHAnsi" w:hAnsiTheme="majorHAnsi" w:cstheme="majorHAnsi"/>
          <w:b/>
          <w:bCs/>
        </w:rPr>
        <w:t>Yes</w:t>
      </w:r>
      <w:r>
        <w:rPr>
          <w:rFonts w:asciiTheme="majorHAnsi" w:hAnsiTheme="majorHAnsi" w:cstheme="majorHAnsi"/>
        </w:rPr>
        <w:t>, c</w:t>
      </w:r>
      <w:r w:rsidR="00FA1A9D" w:rsidRPr="00562073">
        <w:rPr>
          <w:rFonts w:asciiTheme="majorHAnsi" w:hAnsiTheme="majorHAnsi" w:cstheme="majorHAnsi"/>
        </w:rPr>
        <w:t>an you record movies/images using your own microscope camera?</w:t>
      </w:r>
      <w:r w:rsidR="00FA1A9D" w:rsidRPr="00562073">
        <w:rPr>
          <w:rFonts w:asciiTheme="majorHAnsi" w:hAnsiTheme="majorHAnsi" w:cstheme="majorHAnsi"/>
          <w:b/>
        </w:rPr>
        <w:t xml:space="preserve"> </w:t>
      </w:r>
      <w:r w:rsidR="00C7797E">
        <w:rPr>
          <w:rFonts w:asciiTheme="majorHAnsi" w:hAnsiTheme="majorHAnsi" w:cstheme="majorHAnsi"/>
          <w:b/>
        </w:rPr>
        <w:t>No</w:t>
      </w:r>
    </w:p>
    <w:p w14:paraId="5BA768A7" w14:textId="77777777" w:rsidR="00B529C5" w:rsidRDefault="00FA1A9D" w:rsidP="00B529C5">
      <w:pPr>
        <w:spacing w:before="120"/>
        <w:ind w:left="360"/>
        <w:rPr>
          <w:rFonts w:asciiTheme="majorHAnsi" w:hAnsiTheme="majorHAnsi" w:cstheme="majorHAnsi"/>
          <w:b/>
        </w:rPr>
      </w:pPr>
      <w:r w:rsidRPr="00562073">
        <w:rPr>
          <w:rFonts w:asciiTheme="majorHAnsi" w:hAnsiTheme="majorHAnsi" w:cstheme="majorHAnsi"/>
        </w:rPr>
        <w:t xml:space="preserve">If </w:t>
      </w:r>
      <w:r w:rsidR="00B529C5" w:rsidRPr="00B529C5">
        <w:rPr>
          <w:rFonts w:asciiTheme="majorHAnsi" w:hAnsiTheme="majorHAnsi" w:cstheme="majorHAnsi"/>
          <w:b/>
          <w:bCs/>
        </w:rPr>
        <w:t>No</w:t>
      </w:r>
      <w:r w:rsidRPr="00562073">
        <w:rPr>
          <w:rFonts w:asciiTheme="majorHAnsi" w:hAnsiTheme="majorHAnsi" w:cstheme="majorHAnsi"/>
        </w:rPr>
        <w:t>, JoVE will need to record the microscope images using our scope kit (through a camera port or one of the oculars). Please list the make and model of your microscope.</w:t>
      </w:r>
    </w:p>
    <w:p w14:paraId="4066C62E" w14:textId="77070DE8" w:rsidR="00FA1A9D" w:rsidRPr="008671A0" w:rsidRDefault="00354CC9" w:rsidP="00B529C5">
      <w:pPr>
        <w:spacing w:before="120"/>
        <w:ind w:left="360"/>
        <w:rPr>
          <w:rFonts w:asciiTheme="minorHAnsi" w:hAnsiTheme="minorHAnsi" w:cstheme="minorHAnsi"/>
          <w:b/>
          <w:bCs/>
        </w:rPr>
      </w:pPr>
      <w:r w:rsidRPr="008671A0">
        <w:rPr>
          <w:rFonts w:asciiTheme="minorHAnsi" w:hAnsiTheme="minorHAnsi" w:cstheme="minorHAnsi"/>
          <w:b/>
          <w:bCs/>
        </w:rPr>
        <w:t>Our microscopes are Nikon SMZ745. One of the microscopes has a trinocular with a camera port; however, this camera port has a 0.5x reduction lens so it may not be suitable for video recording. I think mounting the camera through one of the oculars may be a better option.</w:t>
      </w:r>
    </w:p>
    <w:p w14:paraId="41CDA1B0" w14:textId="77777777" w:rsidR="00111D53" w:rsidRPr="00562073" w:rsidRDefault="00111D53" w:rsidP="00FA1A9D">
      <w:pPr>
        <w:spacing w:before="120"/>
        <w:rPr>
          <w:rFonts w:asciiTheme="majorHAnsi" w:hAnsiTheme="majorHAnsi" w:cstheme="majorHAnsi"/>
          <w:b/>
        </w:rPr>
      </w:pPr>
    </w:p>
    <w:p w14:paraId="08C0A1A7" w14:textId="455064F0" w:rsidR="00FA1A9D" w:rsidRPr="00562073" w:rsidRDefault="00FA1A9D" w:rsidP="00FA1A9D">
      <w:pPr>
        <w:spacing w:before="120"/>
        <w:rPr>
          <w:rFonts w:asciiTheme="majorHAnsi" w:hAnsiTheme="majorHAnsi" w:cstheme="majorHAnsi"/>
        </w:rPr>
      </w:pPr>
      <w:r w:rsidRPr="00562073">
        <w:rPr>
          <w:rFonts w:asciiTheme="majorHAnsi" w:hAnsiTheme="majorHAnsi" w:cstheme="majorHAnsi"/>
          <w:b/>
        </w:rPr>
        <w:t xml:space="preserve">2. </w:t>
      </w:r>
      <w:r w:rsidR="00D36805">
        <w:rPr>
          <w:rFonts w:asciiTheme="majorHAnsi" w:hAnsiTheme="majorHAnsi" w:cstheme="majorHAnsi"/>
          <w:b/>
        </w:rPr>
        <w:t xml:space="preserve">Software: </w:t>
      </w:r>
      <w:r w:rsidRPr="00562073">
        <w:rPr>
          <w:rFonts w:asciiTheme="majorHAnsi" w:hAnsiTheme="majorHAnsi" w:cstheme="majorHAnsi"/>
        </w:rPr>
        <w:t xml:space="preserve">Does </w:t>
      </w:r>
      <w:r w:rsidR="00D36805">
        <w:rPr>
          <w:rFonts w:asciiTheme="majorHAnsi" w:hAnsiTheme="majorHAnsi" w:cstheme="majorHAnsi"/>
        </w:rPr>
        <w:t>the part of your protocol being filmed</w:t>
      </w:r>
      <w:r w:rsidRPr="00562073">
        <w:rPr>
          <w:rFonts w:asciiTheme="majorHAnsi" w:hAnsiTheme="majorHAnsi" w:cstheme="majorHAnsi"/>
        </w:rPr>
        <w:t xml:space="preserve"> include software usage?</w:t>
      </w:r>
      <w:r w:rsidR="00C7797E">
        <w:rPr>
          <w:rFonts w:asciiTheme="majorHAnsi" w:hAnsiTheme="majorHAnsi" w:cstheme="majorHAnsi"/>
          <w:b/>
        </w:rPr>
        <w:t xml:space="preserve">  No</w:t>
      </w:r>
    </w:p>
    <w:p w14:paraId="43FD54F4" w14:textId="77777777" w:rsidR="00111D53" w:rsidRPr="00562073" w:rsidRDefault="00111D53" w:rsidP="00FA1A9D">
      <w:pPr>
        <w:spacing w:before="120"/>
        <w:rPr>
          <w:rFonts w:asciiTheme="majorHAnsi" w:hAnsiTheme="majorHAnsi" w:cstheme="majorHAnsi"/>
          <w:b/>
        </w:rPr>
      </w:pPr>
    </w:p>
    <w:p w14:paraId="68B0EC4E" w14:textId="383D32F7" w:rsidR="00FA1A9D" w:rsidRPr="00562073" w:rsidRDefault="00A37ADD" w:rsidP="00FA1A9D">
      <w:pPr>
        <w:spacing w:before="120"/>
        <w:rPr>
          <w:rFonts w:asciiTheme="majorHAnsi" w:hAnsiTheme="majorHAnsi" w:cstheme="majorHAnsi"/>
        </w:rPr>
      </w:pPr>
      <w:r w:rsidRPr="00D36805">
        <w:rPr>
          <w:rFonts w:asciiTheme="majorHAnsi" w:hAnsiTheme="majorHAnsi" w:cstheme="majorHAnsi"/>
          <w:b/>
        </w:rPr>
        <w:t>3</w:t>
      </w:r>
      <w:r w:rsidR="00FA1A9D" w:rsidRPr="00D36805">
        <w:rPr>
          <w:rFonts w:asciiTheme="majorHAnsi" w:hAnsiTheme="majorHAnsi" w:cstheme="majorHAnsi"/>
          <w:b/>
        </w:rPr>
        <w:t xml:space="preserve">. </w:t>
      </w:r>
      <w:r w:rsidR="00D36805" w:rsidRPr="00D36805">
        <w:rPr>
          <w:rFonts w:asciiTheme="majorHAnsi" w:hAnsiTheme="majorHAnsi" w:cstheme="majorHAnsi"/>
          <w:b/>
        </w:rPr>
        <w:t>Filming location:</w:t>
      </w:r>
      <w:r w:rsidR="00D36805">
        <w:rPr>
          <w:rFonts w:asciiTheme="majorHAnsi" w:hAnsiTheme="majorHAnsi" w:cstheme="majorHAnsi"/>
        </w:rPr>
        <w:t xml:space="preserve"> </w:t>
      </w:r>
      <w:r w:rsidR="00FA1A9D" w:rsidRPr="00562073">
        <w:rPr>
          <w:rFonts w:asciiTheme="majorHAnsi" w:hAnsiTheme="majorHAnsi" w:cstheme="majorHAnsi"/>
        </w:rPr>
        <w:t xml:space="preserve">Will the filming need to take place in multiple locations? </w:t>
      </w:r>
      <w:r w:rsidR="00C7797E">
        <w:rPr>
          <w:rFonts w:asciiTheme="majorHAnsi" w:hAnsiTheme="majorHAnsi" w:cstheme="majorHAnsi"/>
          <w:b/>
        </w:rPr>
        <w:t xml:space="preserve">   No</w:t>
      </w:r>
    </w:p>
    <w:p w14:paraId="7F9B9B9E" w14:textId="77777777" w:rsidR="00265FA0" w:rsidRPr="00562073" w:rsidRDefault="00265FA0" w:rsidP="00D36805">
      <w:pPr>
        <w:spacing w:before="240"/>
        <w:ind w:left="360"/>
        <w:rPr>
          <w:rFonts w:asciiTheme="majorHAnsi" w:hAnsiTheme="majorHAnsi" w:cstheme="majorHAnsi"/>
        </w:rPr>
      </w:pPr>
    </w:p>
    <w:p w14:paraId="0FADE620" w14:textId="77777777" w:rsidR="00C70C90" w:rsidRPr="00562073" w:rsidRDefault="00277C90" w:rsidP="00265FA0">
      <w:r w:rsidRPr="00562073">
        <w:br w:type="page"/>
      </w:r>
    </w:p>
    <w:p w14:paraId="1D62187E" w14:textId="0E61FC7E" w:rsidR="00985F44" w:rsidRDefault="00D34240" w:rsidP="0061649F">
      <w:pPr>
        <w:pStyle w:val="Heading1"/>
      </w:pPr>
      <w:r w:rsidRPr="008C74BC">
        <w:lastRenderedPageBreak/>
        <w:t xml:space="preserve">Script </w:t>
      </w:r>
      <w:r w:rsidR="00485A41">
        <w:t>–</w:t>
      </w:r>
      <w:r w:rsidRPr="008C74BC">
        <w:t xml:space="preserve"> </w:t>
      </w:r>
      <w:r w:rsidR="00450B27" w:rsidRPr="008C74BC">
        <w:t>Introduction</w:t>
      </w:r>
    </w:p>
    <w:p w14:paraId="090A074C" w14:textId="77777777" w:rsidR="0061649F" w:rsidRPr="0061649F" w:rsidRDefault="0061649F" w:rsidP="0061649F">
      <w:pPr>
        <w:rPr>
          <w:rFonts w:asciiTheme="minorHAnsi" w:eastAsia="Calibri" w:hAnsiTheme="minorHAnsi" w:cstheme="minorHAnsi"/>
          <w:i/>
          <w:iCs/>
          <w:color w:val="0070C0"/>
          <w:szCs w:val="24"/>
        </w:rPr>
      </w:pPr>
      <w:bookmarkStart w:id="1" w:name="_Hlk28591455"/>
      <w:r w:rsidRPr="0061649F">
        <w:rPr>
          <w:rFonts w:asciiTheme="minorHAnsi" w:eastAsia="Calibri" w:hAnsiTheme="minorHAnsi" w:cstheme="minorHAns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60C6ADEC" w14:textId="77777777" w:rsidR="0061649F" w:rsidRPr="0061649F" w:rsidRDefault="0061649F" w:rsidP="0061649F"/>
    <w:p w14:paraId="7A642F0D" w14:textId="76F872B0" w:rsidR="0061649F" w:rsidRPr="0061649F" w:rsidRDefault="0061649F" w:rsidP="0061649F">
      <w:pPr>
        <w:rPr>
          <w:rFonts w:asciiTheme="minorHAnsi" w:eastAsia="Calibri" w:hAnsiTheme="minorHAnsi" w:cstheme="minorHAnsi"/>
          <w:i/>
          <w:iCs/>
          <w:color w:val="0070C0"/>
          <w:szCs w:val="24"/>
        </w:rPr>
      </w:pPr>
      <w:bookmarkStart w:id="2" w:name="_Hlk28591522"/>
      <w:bookmarkStart w:id="3" w:name="_Hlk28846779"/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Authors: 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While filming the interview portion, our videographer will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also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photograph 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you</w:t>
      </w:r>
      <w:r>
        <w:rPr>
          <w:rFonts w:asciiTheme="minorHAnsi" w:eastAsia="Calibri" w:hAnsiTheme="minorHAnsi" w:cstheme="minorHAnsi"/>
          <w:color w:val="222222"/>
          <w:szCs w:val="24"/>
        </w:rPr>
        <w:t xml:space="preserve"> 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for the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</w:t>
      </w:r>
      <w:hyperlink r:id="rId9" w:tgtFrame="_blank" w:history="1">
        <w:r w:rsidRPr="0061649F">
          <w:rPr>
            <w:rFonts w:asciiTheme="minorHAnsi" w:eastAsia="Calibri" w:hAnsiTheme="minorHAnsi" w:cstheme="minorHAnsi"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. Please look at 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this </w:t>
      </w:r>
      <w:hyperlink r:id="rId10" w:tgtFrame="_blank" w:history="1">
        <w:r w:rsidRPr="0061649F">
          <w:rPr>
            <w:rFonts w:asciiTheme="minorHAnsi" w:eastAsia="Calibri" w:hAnsiTheme="minorHAnsi" w:cstheme="minorHAnsi"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.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For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questions 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about</w:t>
      </w:r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the author profile pages and pictures, please contact</w:t>
      </w:r>
      <w:r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 xml:space="preserve"> </w:t>
      </w:r>
      <w:hyperlink r:id="rId11" w:history="1">
        <w:r w:rsidRPr="0061649F">
          <w:rPr>
            <w:rStyle w:val="Hyperlink"/>
            <w:rFonts w:asciiTheme="minorHAnsi" w:eastAsia="Calibri" w:hAnsiTheme="minorHAnsi" w:cstheme="minorHAnsi"/>
            <w:szCs w:val="24"/>
            <w:shd w:val="clear" w:color="auto" w:fill="FFFFFF"/>
          </w:rPr>
          <w:t>author.liaison@jove.com</w:t>
        </w:r>
      </w:hyperlink>
      <w:r w:rsidRPr="0061649F">
        <w:rPr>
          <w:rFonts w:asciiTheme="minorHAnsi" w:eastAsia="Calibri" w:hAnsiTheme="minorHAnsi" w:cstheme="minorHAnsi"/>
          <w:color w:val="222222"/>
          <w:szCs w:val="24"/>
          <w:shd w:val="clear" w:color="auto" w:fill="FFFFFF"/>
        </w:rPr>
        <w:t>.</w:t>
      </w:r>
      <w:bookmarkEnd w:id="1"/>
      <w:bookmarkEnd w:id="2"/>
    </w:p>
    <w:bookmarkEnd w:id="3"/>
    <w:p w14:paraId="4681B6E1" w14:textId="77777777" w:rsidR="0061649F" w:rsidRPr="0061649F" w:rsidRDefault="0061649F" w:rsidP="0061649F">
      <w:pPr>
        <w:rPr>
          <w:rFonts w:asciiTheme="minorHAnsi" w:hAnsiTheme="minorHAnsi" w:cstheme="minorHAnsi"/>
          <w:szCs w:val="24"/>
        </w:rPr>
      </w:pPr>
    </w:p>
    <w:p w14:paraId="57525C75" w14:textId="77777777" w:rsidR="007B0C52" w:rsidRPr="00DF3343" w:rsidRDefault="007B0C52" w:rsidP="00CA1ECA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b/>
          <w:sz w:val="28"/>
          <w:szCs w:val="28"/>
        </w:rPr>
      </w:pPr>
      <w:r w:rsidRPr="00DF3343">
        <w:rPr>
          <w:rFonts w:asciiTheme="majorHAnsi" w:hAnsiTheme="majorHAnsi" w:cstheme="majorHAnsi"/>
          <w:b/>
          <w:sz w:val="28"/>
          <w:szCs w:val="28"/>
        </w:rPr>
        <w:t xml:space="preserve">Introductory </w:t>
      </w:r>
      <w:r w:rsidR="00485A41" w:rsidRPr="00DF3343">
        <w:rPr>
          <w:rFonts w:asciiTheme="majorHAnsi" w:hAnsiTheme="majorHAnsi" w:cstheme="majorHAnsi"/>
          <w:b/>
          <w:sz w:val="28"/>
          <w:szCs w:val="28"/>
        </w:rPr>
        <w:t>Interview</w:t>
      </w:r>
      <w:r w:rsidR="00A111E7" w:rsidRPr="00DF334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F3343">
        <w:rPr>
          <w:rFonts w:asciiTheme="majorHAnsi" w:hAnsiTheme="majorHAnsi" w:cstheme="majorHAnsi"/>
          <w:b/>
          <w:sz w:val="28"/>
          <w:szCs w:val="28"/>
        </w:rPr>
        <w:t>Statements</w:t>
      </w:r>
    </w:p>
    <w:p w14:paraId="0DB1E7AC" w14:textId="77777777" w:rsidR="007B0C52" w:rsidRPr="00562073" w:rsidRDefault="007B0C52" w:rsidP="007B0C52">
      <w:pPr>
        <w:rPr>
          <w:rFonts w:asciiTheme="majorHAnsi" w:hAnsiTheme="majorHAnsi" w:cstheme="majorHAnsi"/>
          <w:b/>
        </w:rPr>
      </w:pPr>
    </w:p>
    <w:p w14:paraId="150A80B4" w14:textId="1CF5A268" w:rsidR="0061649F" w:rsidRDefault="00232FDA" w:rsidP="0061649F">
      <w:pPr>
        <w:pStyle w:val="InterviewVO"/>
        <w:numPr>
          <w:ilvl w:val="1"/>
          <w:numId w:val="10"/>
        </w:numPr>
      </w:pPr>
      <w:r>
        <w:rPr>
          <w:rStyle w:val="AuthorName"/>
          <w:rFonts w:eastAsia="Times"/>
        </w:rPr>
        <w:t>Jeremy Smyth</w:t>
      </w:r>
      <w:r w:rsidR="00070392" w:rsidRPr="00E6219E">
        <w:rPr>
          <w:b/>
          <w:u w:val="single"/>
        </w:rPr>
        <w:t>:</w:t>
      </w:r>
      <w:r w:rsidR="00070392" w:rsidRPr="00562073">
        <w:t xml:space="preserve"> </w:t>
      </w:r>
      <w:bookmarkStart w:id="4" w:name="_Hlk28847621"/>
      <w:r w:rsidR="00AB1D79">
        <w:t xml:space="preserve">This protocol can be used to analyze </w:t>
      </w:r>
      <w:r w:rsidR="00FF098A">
        <w:t xml:space="preserve">the mechanisms of </w:t>
      </w:r>
      <w:r w:rsidR="00AB1D79">
        <w:t>cell division in the context of living, intact tissue using fluorescence microscopy</w:t>
      </w:r>
      <w:r w:rsidR="00577708">
        <w:t xml:space="preserve"> </w:t>
      </w:r>
      <w:r w:rsidR="006F0D24" w:rsidRPr="006F0D24">
        <w:rPr>
          <w:b/>
        </w:rPr>
        <w:t>[1]</w:t>
      </w:r>
      <w:r w:rsidR="00AB1D79">
        <w:t>.</w:t>
      </w:r>
    </w:p>
    <w:p w14:paraId="61E3CBAE" w14:textId="5C95CA98" w:rsidR="00577708" w:rsidRDefault="00577708" w:rsidP="00577708">
      <w:pPr>
        <w:pStyle w:val="InterviewVO"/>
        <w:numPr>
          <w:ilvl w:val="2"/>
          <w:numId w:val="10"/>
        </w:numPr>
      </w:pPr>
      <w:r w:rsidRPr="00577708">
        <w:t>INTERVIEW: Named author says the statement above in an interview-style statement while looking slightly off-camera.</w:t>
      </w:r>
    </w:p>
    <w:p w14:paraId="099632D7" w14:textId="1D2A6FD0" w:rsidR="0061649F" w:rsidRDefault="00232FDA" w:rsidP="0061649F">
      <w:pPr>
        <w:pStyle w:val="InterviewVO"/>
        <w:numPr>
          <w:ilvl w:val="1"/>
          <w:numId w:val="10"/>
        </w:numPr>
      </w:pPr>
      <w:r w:rsidRPr="0061649F">
        <w:rPr>
          <w:rStyle w:val="AuthorName"/>
          <w:rFonts w:eastAsia="Times"/>
        </w:rPr>
        <w:t>Jeremy Smyth</w:t>
      </w:r>
      <w:r w:rsidR="002F001A" w:rsidRPr="0061649F">
        <w:rPr>
          <w:b/>
          <w:u w:val="single"/>
        </w:rPr>
        <w:t>:</w:t>
      </w:r>
      <w:r w:rsidR="00A111E7" w:rsidRPr="00562073">
        <w:t xml:space="preserve"> </w:t>
      </w:r>
      <w:r w:rsidR="00AB1D79">
        <w:t>The main advantage of this technique is that cells’ native, physiological environments are preserved, while also allowing for live imaging over long time courses</w:t>
      </w:r>
      <w:r w:rsidR="00577708">
        <w:t xml:space="preserve"> </w:t>
      </w:r>
      <w:r w:rsidR="006F0D24" w:rsidRPr="006F0D24">
        <w:rPr>
          <w:b/>
        </w:rPr>
        <w:t>[1]</w:t>
      </w:r>
      <w:r w:rsidR="00AB1D79">
        <w:t>.</w:t>
      </w:r>
    </w:p>
    <w:p w14:paraId="1E4FF643" w14:textId="21632921" w:rsidR="00577708" w:rsidRDefault="00577708" w:rsidP="00577708">
      <w:pPr>
        <w:pStyle w:val="InterviewVO"/>
        <w:numPr>
          <w:ilvl w:val="2"/>
          <w:numId w:val="10"/>
        </w:numPr>
      </w:pPr>
      <w:r w:rsidRPr="00577708">
        <w:t>INTERVIEW: Named author says the statement above in an interview-style statement while looking slightly off-camera.</w:t>
      </w:r>
    </w:p>
    <w:p w14:paraId="609FF8D0" w14:textId="088D591C" w:rsidR="0061649F" w:rsidRPr="00577708" w:rsidRDefault="00232FDA" w:rsidP="0061649F">
      <w:pPr>
        <w:pStyle w:val="InterviewVO"/>
        <w:numPr>
          <w:ilvl w:val="1"/>
          <w:numId w:val="10"/>
        </w:numPr>
        <w:rPr>
          <w:rFonts w:cs="Calibri"/>
          <w:b/>
          <w:szCs w:val="24"/>
          <w:u w:val="single"/>
        </w:rPr>
      </w:pPr>
      <w:r w:rsidRPr="0061649F">
        <w:rPr>
          <w:rStyle w:val="AuthorName"/>
          <w:rFonts w:eastAsia="Times"/>
        </w:rPr>
        <w:t xml:space="preserve">Darya </w:t>
      </w:r>
      <w:proofErr w:type="spellStart"/>
      <w:r w:rsidRPr="0061649F">
        <w:rPr>
          <w:rStyle w:val="AuthorName"/>
          <w:rFonts w:eastAsia="Times"/>
        </w:rPr>
        <w:t>Karabasheva</w:t>
      </w:r>
      <w:proofErr w:type="spellEnd"/>
      <w:r w:rsidR="00A111E7" w:rsidRPr="0061649F">
        <w:rPr>
          <w:b/>
          <w:u w:val="single"/>
        </w:rPr>
        <w:t>:</w:t>
      </w:r>
      <w:r w:rsidR="00A111E7" w:rsidRPr="00562073">
        <w:t xml:space="preserve"> </w:t>
      </w:r>
      <w:r w:rsidR="004344D3">
        <w:t>The most important part of this technique is making sure that the testes are not damaged during dissection or mounting of the tissue. This is a skill that is acquired with a bit of time and practice</w:t>
      </w:r>
      <w:r w:rsidR="00577708">
        <w:t xml:space="preserve"> </w:t>
      </w:r>
      <w:r w:rsidR="006F0D24" w:rsidRPr="006F0D24">
        <w:rPr>
          <w:b/>
        </w:rPr>
        <w:t>[1]</w:t>
      </w:r>
      <w:r w:rsidR="004344D3">
        <w:t>.</w:t>
      </w:r>
    </w:p>
    <w:p w14:paraId="50D6B74E" w14:textId="7044779D" w:rsidR="00577708" w:rsidRPr="00577708" w:rsidRDefault="00577708" w:rsidP="00577708">
      <w:pPr>
        <w:pStyle w:val="InterviewVO"/>
        <w:numPr>
          <w:ilvl w:val="2"/>
          <w:numId w:val="10"/>
        </w:numPr>
        <w:rPr>
          <w:rStyle w:val="AuthorName"/>
          <w:rFonts w:eastAsia="Times" w:cstheme="majorHAnsi"/>
          <w:b w:val="0"/>
          <w:szCs w:val="20"/>
          <w:u w:val="none"/>
        </w:rPr>
      </w:pPr>
      <w:r w:rsidRPr="00577708">
        <w:t>INTERVIEW: Named author says the statement above in an interview-style statement while looking slightly off-camera.</w:t>
      </w:r>
    </w:p>
    <w:p w14:paraId="454F5B10" w14:textId="6BE566E5" w:rsidR="000E36AA" w:rsidRPr="0061649F" w:rsidRDefault="00232FDA" w:rsidP="0061649F">
      <w:pPr>
        <w:pStyle w:val="InterviewVO"/>
        <w:numPr>
          <w:ilvl w:val="1"/>
          <w:numId w:val="10"/>
        </w:numPr>
        <w:rPr>
          <w:rFonts w:cs="Calibri"/>
          <w:b/>
          <w:szCs w:val="24"/>
          <w:u w:val="single"/>
        </w:rPr>
      </w:pPr>
      <w:r w:rsidRPr="0061649F">
        <w:rPr>
          <w:rStyle w:val="AuthorName"/>
          <w:rFonts w:eastAsia="Times"/>
        </w:rPr>
        <w:t xml:space="preserve">Darya </w:t>
      </w:r>
      <w:proofErr w:type="spellStart"/>
      <w:r w:rsidRPr="0061649F">
        <w:rPr>
          <w:rStyle w:val="AuthorName"/>
          <w:rFonts w:eastAsia="Times"/>
        </w:rPr>
        <w:t>Karabasheva</w:t>
      </w:r>
      <w:proofErr w:type="spellEnd"/>
      <w:r w:rsidR="00A111E7" w:rsidRPr="0061649F">
        <w:rPr>
          <w:b/>
          <w:u w:val="single"/>
        </w:rPr>
        <w:t>:</w:t>
      </w:r>
      <w:r w:rsidR="00A111E7" w:rsidRPr="00562073">
        <w:t xml:space="preserve"> </w:t>
      </w:r>
      <w:r w:rsidR="00AB1D79">
        <w:t>Visual demonstration of this method is critical because it shows how to identify and isolate the testes and how to mount them for imaging without damaging the tissue</w:t>
      </w:r>
      <w:r w:rsidR="00577708">
        <w:t xml:space="preserve"> </w:t>
      </w:r>
      <w:r w:rsidR="006F0D24" w:rsidRPr="006F0D24">
        <w:rPr>
          <w:b/>
        </w:rPr>
        <w:t>[1]</w:t>
      </w:r>
      <w:r w:rsidR="00AB1D79">
        <w:t>.</w:t>
      </w:r>
    </w:p>
    <w:p w14:paraId="0B5DA87D" w14:textId="77777777" w:rsidR="00577708" w:rsidRDefault="00577708" w:rsidP="00577708">
      <w:pPr>
        <w:pStyle w:val="InterviewVO"/>
        <w:numPr>
          <w:ilvl w:val="2"/>
          <w:numId w:val="10"/>
        </w:numPr>
      </w:pPr>
      <w:r w:rsidRPr="00577708">
        <w:t>INTERVIEW: Named author says the statement above in an interview-style statement while looking slightly off-camera.</w:t>
      </w:r>
    </w:p>
    <w:p w14:paraId="10654510" w14:textId="77777777" w:rsidR="000E36AA" w:rsidRPr="00562073" w:rsidRDefault="000E36AA" w:rsidP="00D07E7C">
      <w:pPr>
        <w:pStyle w:val="vo"/>
        <w:numPr>
          <w:ilvl w:val="0"/>
          <w:numId w:val="0"/>
        </w:numPr>
        <w:ind w:left="907"/>
      </w:pPr>
    </w:p>
    <w:bookmarkEnd w:id="4"/>
    <w:p w14:paraId="1A48F597" w14:textId="77777777" w:rsidR="000E36AA" w:rsidRPr="00562073" w:rsidRDefault="000E36AA" w:rsidP="00091374">
      <w:pPr>
        <w:rPr>
          <w:rFonts w:asciiTheme="majorHAnsi" w:hAnsiTheme="majorHAnsi" w:cstheme="majorHAnsi"/>
          <w:b/>
        </w:rPr>
      </w:pPr>
    </w:p>
    <w:p w14:paraId="1A9C332D" w14:textId="77777777" w:rsidR="00336C61" w:rsidRPr="00562073" w:rsidRDefault="00336C61">
      <w:pPr>
        <w:rPr>
          <w:rFonts w:asciiTheme="majorHAnsi" w:hAnsiTheme="majorHAnsi" w:cstheme="majorHAnsi"/>
          <w:iCs/>
        </w:rPr>
      </w:pPr>
      <w:r w:rsidRPr="00562073">
        <w:rPr>
          <w:rFonts w:asciiTheme="majorHAnsi" w:hAnsiTheme="majorHAnsi" w:cstheme="majorHAnsi"/>
          <w:iCs/>
        </w:rPr>
        <w:br w:type="page"/>
      </w:r>
    </w:p>
    <w:p w14:paraId="756401D0" w14:textId="77777777" w:rsidR="00CE10F2" w:rsidRPr="00A37ADD" w:rsidRDefault="00D34240" w:rsidP="00122187">
      <w:pPr>
        <w:pStyle w:val="Heading1"/>
        <w:rPr>
          <w:lang w:eastAsia="zh-TW"/>
        </w:rPr>
      </w:pPr>
      <w:r w:rsidRPr="00A37ADD">
        <w:lastRenderedPageBreak/>
        <w:t>Script</w:t>
      </w:r>
      <w:r w:rsidR="00F22F5E" w:rsidRPr="00A37ADD">
        <w:t xml:space="preserve"> - </w:t>
      </w:r>
      <w:r w:rsidR="00CE10F2" w:rsidRPr="00A37ADD">
        <w:t>Protocol</w:t>
      </w:r>
    </w:p>
    <w:p w14:paraId="4367B40D" w14:textId="77777777" w:rsidR="003E1E2D" w:rsidRPr="003E1E2D" w:rsidRDefault="003E1E2D" w:rsidP="003E1E2D">
      <w:pPr>
        <w:pStyle w:val="Section"/>
      </w:pPr>
      <w:r w:rsidRPr="003E1E2D">
        <w:t>Dissection of Testes from Larvae and Early Pupae</w:t>
      </w:r>
    </w:p>
    <w:p w14:paraId="6AB08D62" w14:textId="0022112D" w:rsidR="00940056" w:rsidRDefault="003E1E2D" w:rsidP="00940056">
      <w:pPr>
        <w:pStyle w:val="vo"/>
      </w:pPr>
      <w:r>
        <w:t xml:space="preserve">Prepare animals, tools, and media as described in the manuscript </w:t>
      </w:r>
      <w:r w:rsidR="0013648F" w:rsidRPr="0013648F">
        <w:rPr>
          <w:b/>
        </w:rPr>
        <w:t>[1]</w:t>
      </w:r>
      <w:r>
        <w:t>.</w:t>
      </w:r>
    </w:p>
    <w:p w14:paraId="0E54E2C0" w14:textId="6CFAC04F" w:rsidR="003E1E2D" w:rsidRPr="003E1E2D" w:rsidRDefault="003E1E2D" w:rsidP="00940056">
      <w:pPr>
        <w:pStyle w:val="shot"/>
      </w:pPr>
      <w:r>
        <w:t>Establishing shot of talent at l</w:t>
      </w:r>
      <w:r w:rsidRPr="00940056">
        <w:t>aboratory benc</w:t>
      </w:r>
      <w:r>
        <w:t>h with materials.</w:t>
      </w:r>
    </w:p>
    <w:p w14:paraId="43A865F0" w14:textId="410D3BD5" w:rsidR="00940056" w:rsidRDefault="003E1E2D" w:rsidP="00940056">
      <w:pPr>
        <w:pStyle w:val="vo"/>
      </w:pPr>
      <w:r w:rsidRPr="00BA3597">
        <w:t xml:space="preserve">Before beginning the dissection, use the media-filled filter syringe to expel three drops of media, each 50 microliters, at the top, middle and bottom of a glass slide </w:t>
      </w:r>
      <w:r w:rsidR="0013648F" w:rsidRPr="0013648F">
        <w:rPr>
          <w:b/>
        </w:rPr>
        <w:t>[1]</w:t>
      </w:r>
      <w:r w:rsidRPr="00BA3597">
        <w:t xml:space="preserve">. </w:t>
      </w:r>
    </w:p>
    <w:p w14:paraId="61FD3454" w14:textId="23DBD5DE" w:rsidR="003E1E2D" w:rsidRDefault="003E1E2D" w:rsidP="00940056">
      <w:pPr>
        <w:pStyle w:val="shot"/>
      </w:pPr>
      <w:r>
        <w:t>Talent expels media onto glass slide.</w:t>
      </w:r>
    </w:p>
    <w:p w14:paraId="21D1B24F" w14:textId="3C7F94CC" w:rsidR="00940056" w:rsidRDefault="003E1E2D" w:rsidP="00940056">
      <w:pPr>
        <w:pStyle w:val="vo"/>
      </w:pPr>
      <w:r>
        <w:t>Using a dissecting probe, transfer five to ten third-instar larvae or early pupae to the top drop of medi</w:t>
      </w:r>
      <w:r w:rsidR="00F6504F">
        <w:t>a</w:t>
      </w:r>
      <w:r>
        <w:t xml:space="preserve"> on the slide </w:t>
      </w:r>
      <w:r w:rsidR="0013648F" w:rsidRPr="0013648F">
        <w:rPr>
          <w:b/>
        </w:rPr>
        <w:t>[1]</w:t>
      </w:r>
      <w:r>
        <w:t xml:space="preserve">. Gently agitate the larvae and pupae in the media with the dissecting probe to remove any food or debris </w:t>
      </w:r>
      <w:r w:rsidR="0013648F" w:rsidRPr="0013648F">
        <w:rPr>
          <w:b/>
        </w:rPr>
        <w:t>[2]</w:t>
      </w:r>
      <w:r>
        <w:t>.</w:t>
      </w:r>
    </w:p>
    <w:p w14:paraId="09EB29B4" w14:textId="77777777" w:rsidR="009B3F75" w:rsidRDefault="003E1E2D" w:rsidP="009B3F75">
      <w:pPr>
        <w:pStyle w:val="shot"/>
      </w:pPr>
      <w:r>
        <w:t>Talent transfers larvae or pupae to the slide.</w:t>
      </w:r>
    </w:p>
    <w:p w14:paraId="64DF3C17" w14:textId="6F64D278" w:rsidR="003E1E2D" w:rsidRDefault="003E1E2D" w:rsidP="009B3F75">
      <w:pPr>
        <w:pStyle w:val="shot"/>
      </w:pPr>
      <w:r>
        <w:t>Talent agitates the larvae or pupae.</w:t>
      </w:r>
    </w:p>
    <w:p w14:paraId="6E560847" w14:textId="16C2590B" w:rsidR="00BA3597" w:rsidRDefault="001E7582" w:rsidP="00940056">
      <w:pPr>
        <w:pStyle w:val="vo"/>
      </w:pPr>
      <w:r>
        <w:t>Next, p</w:t>
      </w:r>
      <w:r w:rsidR="003E7AB8">
        <w:t>lace the slide under</w:t>
      </w:r>
      <w:r w:rsidR="003E1E2D">
        <w:t xml:space="preserve"> a dissecting microscope</w:t>
      </w:r>
      <w:r w:rsidR="00703D03">
        <w:t xml:space="preserve"> </w:t>
      </w:r>
      <w:r w:rsidR="0013648F" w:rsidRPr="0013648F">
        <w:rPr>
          <w:b/>
        </w:rPr>
        <w:t>[1]</w:t>
      </w:r>
      <w:r w:rsidR="00703D03">
        <w:t>.</w:t>
      </w:r>
      <w:r w:rsidR="003E1E2D">
        <w:t xml:space="preserve"> </w:t>
      </w:r>
      <w:r w:rsidR="00703D03">
        <w:t>U</w:t>
      </w:r>
      <w:r w:rsidR="003E1E2D">
        <w:t xml:space="preserve">se a dissecting probe to turn a single larva or pupa on its side </w:t>
      </w:r>
      <w:r w:rsidR="0013648F" w:rsidRPr="0013648F">
        <w:rPr>
          <w:b/>
        </w:rPr>
        <w:t>[2]</w:t>
      </w:r>
      <w:r w:rsidR="003E1E2D">
        <w:t xml:space="preserve">. </w:t>
      </w:r>
      <w:r w:rsidR="003E7AB8">
        <w:t>Look for the two bilateral testes</w:t>
      </w:r>
      <w:r w:rsidR="003E1E2D">
        <w:t>, which appear as translucent</w:t>
      </w:r>
      <w:r w:rsidR="003E7AB8">
        <w:t xml:space="preserve"> oval</w:t>
      </w:r>
      <w:r w:rsidR="003E1E2D">
        <w:t xml:space="preserve"> structures in the posterior third of the body</w:t>
      </w:r>
      <w:r w:rsidR="00703D03">
        <w:t>.</w:t>
      </w:r>
      <w:r w:rsidR="003E1E2D">
        <w:t xml:space="preserve"> Animals that lack testes are female and should be discarded</w:t>
      </w:r>
      <w:r w:rsidR="00AA5D42">
        <w:t xml:space="preserve"> </w:t>
      </w:r>
      <w:r w:rsidR="0013648F" w:rsidRPr="0013648F">
        <w:rPr>
          <w:b/>
        </w:rPr>
        <w:t>[3]</w:t>
      </w:r>
      <w:r w:rsidR="003E1E2D">
        <w:t xml:space="preserve">. </w:t>
      </w:r>
      <w:r w:rsidR="00237879" w:rsidRPr="00237879">
        <w:rPr>
          <w:rStyle w:val="Vid"/>
        </w:rPr>
        <w:t>Videographer: Author has indicated this is one of the most important steps for viewers to see.</w:t>
      </w:r>
    </w:p>
    <w:p w14:paraId="54F1E29F" w14:textId="77777777" w:rsidR="009B3F75" w:rsidRDefault="00703D03" w:rsidP="009B3F75">
      <w:pPr>
        <w:pStyle w:val="shot"/>
      </w:pPr>
      <w:r>
        <w:t>Tale</w:t>
      </w:r>
      <w:r w:rsidRPr="00BA3597">
        <w:t>nt places the slide u</w:t>
      </w:r>
      <w:r>
        <w:t>nder a dissecting microscope.</w:t>
      </w:r>
    </w:p>
    <w:p w14:paraId="4A693AD9" w14:textId="4A823BFC" w:rsidR="009B3F75" w:rsidRDefault="00703D03" w:rsidP="009B3F75">
      <w:pPr>
        <w:pStyle w:val="shot"/>
      </w:pPr>
      <w:r>
        <w:t xml:space="preserve">SCOPE: </w:t>
      </w:r>
      <w:r w:rsidR="00F6504F">
        <w:t>Dissecting probe used to turn</w:t>
      </w:r>
      <w:r>
        <w:t xml:space="preserve"> a singl</w:t>
      </w:r>
      <w:r w:rsidRPr="00E97338">
        <w:t>e larva or pupa on its side.</w:t>
      </w:r>
      <w:r w:rsidR="0041598A">
        <w:t xml:space="preserve"> </w:t>
      </w:r>
      <w:r w:rsidR="0041598A" w:rsidRPr="0041598A">
        <w:rPr>
          <w:highlight w:val="green"/>
        </w:rPr>
        <w:t>[Shots 2.4.2 and 2.5.1 combined]</w:t>
      </w:r>
    </w:p>
    <w:p w14:paraId="201381A3" w14:textId="28EDEB51" w:rsidR="00B81454" w:rsidRPr="00E97338" w:rsidRDefault="00350027" w:rsidP="009B3F75">
      <w:pPr>
        <w:pStyle w:val="shot"/>
      </w:pPr>
      <w:r w:rsidRPr="00E97338">
        <w:t>LAB MEDIA:</w:t>
      </w:r>
      <w:r w:rsidR="009C1D54" w:rsidRPr="00E97338">
        <w:t xml:space="preserve"> </w:t>
      </w:r>
      <w:r w:rsidR="00E97338">
        <w:t>Figure 2.</w:t>
      </w:r>
      <w:r w:rsidR="00E97338" w:rsidRPr="00E97338">
        <w:rPr>
          <w:rStyle w:val="Vid"/>
        </w:rPr>
        <w:t xml:space="preserve"> Video editor: Please show only Figure 2A and 2B.</w:t>
      </w:r>
    </w:p>
    <w:p w14:paraId="6633966F" w14:textId="372405F1" w:rsidR="009B3F75" w:rsidRDefault="003E1E2D" w:rsidP="009B3F75">
      <w:pPr>
        <w:pStyle w:val="vo"/>
      </w:pPr>
      <w:r>
        <w:t>When a male larva or pupa is found and is clean</w:t>
      </w:r>
      <w:r w:rsidR="009C1D54">
        <w:t>,</w:t>
      </w:r>
      <w:r>
        <w:t xml:space="preserve"> move it to the second drop of medi</w:t>
      </w:r>
      <w:r w:rsidR="00B96089">
        <w:t>a</w:t>
      </w:r>
      <w:r>
        <w:t>. Repeat until 3 or 4 male larvae or pupae have been transferred to the second drop of medi</w:t>
      </w:r>
      <w:r w:rsidR="00B96089">
        <w:t>a</w:t>
      </w:r>
      <w:r w:rsidR="009C1D54">
        <w:t xml:space="preserve"> </w:t>
      </w:r>
      <w:r w:rsidR="0013648F" w:rsidRPr="0013648F">
        <w:rPr>
          <w:b/>
        </w:rPr>
        <w:t>[1]</w:t>
      </w:r>
      <w:r>
        <w:t>.</w:t>
      </w:r>
    </w:p>
    <w:p w14:paraId="5994F769" w14:textId="5AFE3B3E" w:rsidR="00B81454" w:rsidRDefault="009C1D54" w:rsidP="009B3F75">
      <w:pPr>
        <w:pStyle w:val="shot"/>
      </w:pPr>
      <w:r>
        <w:t xml:space="preserve">SCOPE: Talent examines </w:t>
      </w:r>
      <w:r w:rsidR="00B81454">
        <w:t>larvae and pupae and transfers 3 males to the second drop of medi</w:t>
      </w:r>
      <w:r w:rsidR="00B96089">
        <w:t>a</w:t>
      </w:r>
      <w:r w:rsidR="00B81454">
        <w:t>.</w:t>
      </w:r>
    </w:p>
    <w:p w14:paraId="283457F1" w14:textId="5F06F04F" w:rsidR="009B3F75" w:rsidRDefault="001E7582" w:rsidP="009B3F75">
      <w:pPr>
        <w:pStyle w:val="vo"/>
      </w:pPr>
      <w:r>
        <w:t>Then, w</w:t>
      </w:r>
      <w:r w:rsidR="003E1E2D">
        <w:t>orking in the second drop of medi</w:t>
      </w:r>
      <w:r w:rsidR="00B96089">
        <w:t>a</w:t>
      </w:r>
      <w:r w:rsidR="003E1E2D">
        <w:t xml:space="preserve">, grasp a single </w:t>
      </w:r>
      <w:r w:rsidR="00B81454">
        <w:t>animal</w:t>
      </w:r>
      <w:r w:rsidR="003E1E2D">
        <w:t xml:space="preserve"> with a pair of forceps at its mid-region, just anterior to the testes. Use</w:t>
      </w:r>
      <w:r w:rsidR="00B81454">
        <w:t xml:space="preserve"> a</w:t>
      </w:r>
      <w:r w:rsidR="003E1E2D">
        <w:t xml:space="preserve"> second pair of forceps to gently tear the animal in half</w:t>
      </w:r>
      <w:r w:rsidR="00B81454">
        <w:t xml:space="preserve"> </w:t>
      </w:r>
      <w:r w:rsidR="0013648F" w:rsidRPr="0013648F">
        <w:rPr>
          <w:b/>
        </w:rPr>
        <w:t>[1]</w:t>
      </w:r>
      <w:r w:rsidR="003E1E2D">
        <w:t xml:space="preserve">. </w:t>
      </w:r>
    </w:p>
    <w:p w14:paraId="4AEB63AA" w14:textId="5832996A" w:rsidR="00B81454" w:rsidRDefault="00B81454" w:rsidP="009B3F75">
      <w:pPr>
        <w:pStyle w:val="shot"/>
      </w:pPr>
      <w:r>
        <w:t xml:space="preserve">SCOPE: </w:t>
      </w:r>
      <w:r w:rsidR="00B96089">
        <w:t>Forceps used to tear</w:t>
      </w:r>
      <w:r>
        <w:t xml:space="preserve"> </w:t>
      </w:r>
      <w:r w:rsidR="00B96089">
        <w:t>animal</w:t>
      </w:r>
      <w:r>
        <w:t xml:space="preserve"> in half.</w:t>
      </w:r>
    </w:p>
    <w:p w14:paraId="37CEBE07" w14:textId="593A49FC" w:rsidR="009B3F75" w:rsidRDefault="00B81454" w:rsidP="009B3F75">
      <w:pPr>
        <w:pStyle w:val="vo"/>
      </w:pPr>
      <w:r>
        <w:t>Using a pair of forceps, h</w:t>
      </w:r>
      <w:r w:rsidR="003E1E2D">
        <w:t>old the posterior end of the</w:t>
      </w:r>
      <w:r>
        <w:t xml:space="preserve"> animal</w:t>
      </w:r>
      <w:r w:rsidR="003E1E2D">
        <w:t xml:space="preserve"> down on the glass slide. Starting just next to the forceps, push down on the cuticle using the edge of the scalpel</w:t>
      </w:r>
      <w:r>
        <w:t>. M</w:t>
      </w:r>
      <w:r w:rsidR="003E1E2D">
        <w:t xml:space="preserve">ove the scalpel toward the cut end of the animal. This will expel the animal’s </w:t>
      </w:r>
      <w:r w:rsidR="003E1E2D">
        <w:lastRenderedPageBreak/>
        <w:t>internal organs, which include the guts, fat bodies, and testes</w:t>
      </w:r>
      <w:r>
        <w:t xml:space="preserve"> </w:t>
      </w:r>
      <w:r w:rsidR="0013648F" w:rsidRPr="0013648F">
        <w:rPr>
          <w:b/>
        </w:rPr>
        <w:t>[1]</w:t>
      </w:r>
      <w:r>
        <w:t>.</w:t>
      </w:r>
      <w:r w:rsidR="00237879">
        <w:t xml:space="preserve"> </w:t>
      </w:r>
      <w:r w:rsidR="00237879" w:rsidRPr="00237879">
        <w:rPr>
          <w:rStyle w:val="Vid"/>
        </w:rPr>
        <w:t>Videographer: Author has indicated this is one of the most important steps for viewers to see.</w:t>
      </w:r>
    </w:p>
    <w:p w14:paraId="079FD52E" w14:textId="778B587D" w:rsidR="00B81454" w:rsidRDefault="00B81454" w:rsidP="009B3F75">
      <w:pPr>
        <w:pStyle w:val="shot"/>
      </w:pPr>
      <w:r>
        <w:t>SCOPE: Talent uses scalpel to expel internal organs.</w:t>
      </w:r>
    </w:p>
    <w:p w14:paraId="64FBAEB1" w14:textId="4F412634" w:rsidR="009B3F75" w:rsidRPr="00237879" w:rsidRDefault="00B81454" w:rsidP="00237879">
      <w:pPr>
        <w:pStyle w:val="vo"/>
        <w:rPr>
          <w:i/>
          <w:iCs/>
        </w:rPr>
      </w:pPr>
      <w:r>
        <w:t xml:space="preserve">The testes are </w:t>
      </w:r>
      <w:r w:rsidR="00054F8D">
        <w:t>colorless and nearly transparent</w:t>
      </w:r>
      <w:r>
        <w:t xml:space="preserve">, oval organs embedded in ribbons of fat body </w:t>
      </w:r>
      <w:r w:rsidR="0013648F" w:rsidRPr="0013648F">
        <w:rPr>
          <w:b/>
        </w:rPr>
        <w:t>[1]</w:t>
      </w:r>
      <w:r>
        <w:t xml:space="preserve">. </w:t>
      </w:r>
      <w:bookmarkStart w:id="5" w:name="_Hlk27118370"/>
      <w:r w:rsidR="003E1E2D">
        <w:t>Gently tease apart the testes from the rest of the organs</w:t>
      </w:r>
      <w:bookmarkEnd w:id="5"/>
      <w:r>
        <w:t xml:space="preserve"> </w:t>
      </w:r>
      <w:r w:rsidR="0013648F" w:rsidRPr="0013648F">
        <w:rPr>
          <w:b/>
        </w:rPr>
        <w:t>[2]</w:t>
      </w:r>
      <w:r>
        <w:t>.</w:t>
      </w:r>
      <w:r w:rsidR="00237879">
        <w:t xml:space="preserve"> </w:t>
      </w:r>
      <w:bookmarkStart w:id="6" w:name="_Hlk28589291"/>
      <w:r w:rsidR="00237879" w:rsidRPr="00237879">
        <w:rPr>
          <w:rStyle w:val="Vid"/>
        </w:rPr>
        <w:t>Videographer: Author has indicated this is one of the most important steps for viewers to see.</w:t>
      </w:r>
      <w:bookmarkEnd w:id="6"/>
    </w:p>
    <w:p w14:paraId="1F1D292E" w14:textId="77777777" w:rsidR="009B3F75" w:rsidRDefault="00B81454" w:rsidP="009B3F75">
      <w:pPr>
        <w:pStyle w:val="shot"/>
      </w:pPr>
      <w:r>
        <w:t>LAB MEDIA:</w:t>
      </w:r>
      <w:r w:rsidR="00E97338">
        <w:t xml:space="preserve"> Figure 2. </w:t>
      </w:r>
      <w:r w:rsidR="00E97338" w:rsidRPr="00E97338">
        <w:rPr>
          <w:rStyle w:val="Vid"/>
        </w:rPr>
        <w:t>Video editor: Please show only Figure 2C. If it is possible to crop the photo, please show only left side of photo, testes in fat body.</w:t>
      </w:r>
    </w:p>
    <w:p w14:paraId="5F79EB28" w14:textId="7DFE4800" w:rsidR="005241B6" w:rsidRDefault="00E97338" w:rsidP="009B3F75">
      <w:pPr>
        <w:pStyle w:val="shot"/>
      </w:pPr>
      <w:r>
        <w:t xml:space="preserve">SCOPE: </w:t>
      </w:r>
      <w:r w:rsidR="00B81454">
        <w:t>Talent teases apart the testes.</w:t>
      </w:r>
    </w:p>
    <w:p w14:paraId="1C189894" w14:textId="42D7CB29" w:rsidR="009B3F75" w:rsidRDefault="003E1E2D" w:rsidP="009B3F75">
      <w:pPr>
        <w:pStyle w:val="vo"/>
      </w:pPr>
      <w:r>
        <w:t>T</w:t>
      </w:r>
      <w:r w:rsidR="001E7582">
        <w:t>o t</w:t>
      </w:r>
      <w:r>
        <w:t xml:space="preserve">ransfer the testes </w:t>
      </w:r>
      <w:r w:rsidR="00054F8D">
        <w:t>one at a time</w:t>
      </w:r>
      <w:r>
        <w:t>, insert the edge of the scalpel under the fat body, lift the tissue out of the medi</w:t>
      </w:r>
      <w:r w:rsidR="00B96089">
        <w:t>a</w:t>
      </w:r>
      <w:r w:rsidR="005241B6">
        <w:t xml:space="preserve"> </w:t>
      </w:r>
      <w:r w:rsidR="0013648F" w:rsidRPr="0013648F">
        <w:rPr>
          <w:b/>
        </w:rPr>
        <w:t>[1]</w:t>
      </w:r>
      <w:r w:rsidR="001E7582">
        <w:t>,</w:t>
      </w:r>
      <w:r>
        <w:t xml:space="preserve"> and quickly move it to the third drop</w:t>
      </w:r>
      <w:r w:rsidR="005241B6">
        <w:t xml:space="preserve"> </w:t>
      </w:r>
      <w:r w:rsidR="0013648F" w:rsidRPr="0013648F">
        <w:rPr>
          <w:b/>
        </w:rPr>
        <w:t>[2]</w:t>
      </w:r>
      <w:r w:rsidR="005241B6">
        <w:t>.</w:t>
      </w:r>
    </w:p>
    <w:p w14:paraId="0212F8FB" w14:textId="77777777" w:rsidR="009B3F75" w:rsidRDefault="005241B6" w:rsidP="009B3F75">
      <w:pPr>
        <w:pStyle w:val="shot"/>
      </w:pPr>
      <w:r>
        <w:t>SCOPE: Talent inserts edge of the scalpel under the fat body.</w:t>
      </w:r>
    </w:p>
    <w:p w14:paraId="5DE2F599" w14:textId="3C620EEC" w:rsidR="005241B6" w:rsidRDefault="005241B6" w:rsidP="009B3F75">
      <w:pPr>
        <w:pStyle w:val="shot"/>
      </w:pPr>
      <w:r>
        <w:t xml:space="preserve">Talent moves </w:t>
      </w:r>
      <w:r w:rsidR="00780CA8">
        <w:t>testes</w:t>
      </w:r>
      <w:r>
        <w:t xml:space="preserve"> and fat body.</w:t>
      </w:r>
      <w:r w:rsidR="0041598A">
        <w:t xml:space="preserve"> </w:t>
      </w:r>
      <w:r w:rsidR="0041598A" w:rsidRPr="0041598A">
        <w:rPr>
          <w:highlight w:val="green"/>
        </w:rPr>
        <w:t>(Videographer Comment: Audio slated)</w:t>
      </w:r>
    </w:p>
    <w:p w14:paraId="34BA7F1F" w14:textId="3B214B0D" w:rsidR="009B3F75" w:rsidRDefault="005241B6" w:rsidP="009B3F75">
      <w:pPr>
        <w:pStyle w:val="vo"/>
      </w:pPr>
      <w:r>
        <w:t>I</w:t>
      </w:r>
      <w:r w:rsidR="003E1E2D">
        <w:t>f there is not enough fat body still attached to the testes to lift the tissue</w:t>
      </w:r>
      <w:r>
        <w:t xml:space="preserve"> with the scalpel </w:t>
      </w:r>
      <w:r w:rsidR="0013648F" w:rsidRPr="0013648F">
        <w:rPr>
          <w:b/>
        </w:rPr>
        <w:t>[1]</w:t>
      </w:r>
      <w:r w:rsidR="003E1E2D">
        <w:t>,</w:t>
      </w:r>
      <w:r>
        <w:t xml:space="preserve"> use</w:t>
      </w:r>
      <w:r w:rsidR="003E1E2D">
        <w:t xml:space="preserve"> a glass Pasteur pipette that has been pre-wetted with dissection medi</w:t>
      </w:r>
      <w:r>
        <w:t xml:space="preserve">um </w:t>
      </w:r>
      <w:r w:rsidR="0013648F" w:rsidRPr="0013648F">
        <w:rPr>
          <w:b/>
        </w:rPr>
        <w:t>[2]</w:t>
      </w:r>
      <w:r w:rsidR="003E1E2D">
        <w:t>.</w:t>
      </w:r>
    </w:p>
    <w:p w14:paraId="78C17EAD" w14:textId="09BFAA06" w:rsidR="009B3F75" w:rsidRDefault="005241B6" w:rsidP="009B3F75">
      <w:pPr>
        <w:pStyle w:val="shot"/>
      </w:pPr>
      <w:r>
        <w:t>LAB MEDI</w:t>
      </w:r>
      <w:r w:rsidR="00E31507">
        <w:t>A or SCOPE</w:t>
      </w:r>
      <w:r>
        <w:t xml:space="preserve">: </w:t>
      </w:r>
      <w:r w:rsidR="00E31507">
        <w:t>Testis without enough fat body attached.</w:t>
      </w:r>
      <w:r w:rsidR="003E1E2D">
        <w:t xml:space="preserve"> </w:t>
      </w:r>
    </w:p>
    <w:p w14:paraId="15D6B708" w14:textId="4139E0F9" w:rsidR="005241B6" w:rsidRPr="005241B6" w:rsidRDefault="005241B6" w:rsidP="009B3F75">
      <w:pPr>
        <w:pStyle w:val="shot"/>
      </w:pPr>
      <w:r>
        <w:t xml:space="preserve">SCOPE: Talent lifts testis using a glass Pasteur pipette. </w:t>
      </w:r>
    </w:p>
    <w:p w14:paraId="2CE33B94" w14:textId="7596FBA7" w:rsidR="009B3F75" w:rsidRDefault="005241B6" w:rsidP="009B3F75">
      <w:pPr>
        <w:pStyle w:val="vo"/>
      </w:pPr>
      <w:r>
        <w:t>Working in the third drop of medium, u</w:t>
      </w:r>
      <w:r w:rsidR="003E1E2D" w:rsidRPr="005241B6">
        <w:t>se the sharp end of the scalpel to gently slice away excess fat body from the testes</w:t>
      </w:r>
      <w:r w:rsidR="00E97338">
        <w:t xml:space="preserve"> </w:t>
      </w:r>
      <w:r w:rsidR="0013648F" w:rsidRPr="0013648F">
        <w:rPr>
          <w:b/>
        </w:rPr>
        <w:t>[1]</w:t>
      </w:r>
      <w:r w:rsidR="003E1E2D" w:rsidRPr="005241B6">
        <w:t>, leaving just a small rim of fat body around the edges</w:t>
      </w:r>
      <w:r w:rsidR="00E97338">
        <w:t xml:space="preserve"> </w:t>
      </w:r>
      <w:r w:rsidR="0013648F" w:rsidRPr="0013648F">
        <w:rPr>
          <w:b/>
        </w:rPr>
        <w:t>[2-TXT]</w:t>
      </w:r>
      <w:r w:rsidR="00E97338">
        <w:t>.</w:t>
      </w:r>
      <w:r w:rsidR="00237879" w:rsidRPr="00237879">
        <w:rPr>
          <w:rStyle w:val="Vid"/>
        </w:rPr>
        <w:t xml:space="preserve"> Videographer: Author has indicated this is one of the most important steps for viewers to see.</w:t>
      </w:r>
    </w:p>
    <w:p w14:paraId="7D66187C" w14:textId="77777777" w:rsidR="009B3F75" w:rsidRDefault="00E97338" w:rsidP="009B3F75">
      <w:pPr>
        <w:pStyle w:val="shot"/>
      </w:pPr>
      <w:r>
        <w:t>SCOPE: Talent slices away excess fat</w:t>
      </w:r>
      <w:r w:rsidR="00780CA8">
        <w:t>.</w:t>
      </w:r>
    </w:p>
    <w:p w14:paraId="5101E78C" w14:textId="7725BA39" w:rsidR="004B2FF7" w:rsidRDefault="00E97338" w:rsidP="009B3F75">
      <w:pPr>
        <w:pStyle w:val="shot"/>
      </w:pPr>
      <w:r>
        <w:t>LAB MEDIA:</w:t>
      </w:r>
      <w:r w:rsidR="003E1E2D" w:rsidRPr="005241B6">
        <w:t xml:space="preserve"> </w:t>
      </w:r>
      <w:r w:rsidR="00780CA8">
        <w:t xml:space="preserve">Figure 2. </w:t>
      </w:r>
      <w:r w:rsidR="00780CA8" w:rsidRPr="00780CA8">
        <w:rPr>
          <w:rStyle w:val="Vid"/>
        </w:rPr>
        <w:t>Video editor: Please show only Figure 2C.</w:t>
      </w:r>
      <w:r w:rsidR="003E1E2D" w:rsidRPr="005241B6">
        <w:t xml:space="preserve"> </w:t>
      </w:r>
      <w:r w:rsidR="00780CA8" w:rsidRPr="001E7582">
        <w:rPr>
          <w:b/>
          <w:bCs w:val="0"/>
        </w:rPr>
        <w:t>TEXT: Do not attempt to completely remove the fat body. This may damage or rupture</w:t>
      </w:r>
      <w:r w:rsidR="003E1E2D" w:rsidRPr="001E7582">
        <w:rPr>
          <w:b/>
          <w:bCs w:val="0"/>
        </w:rPr>
        <w:t xml:space="preserve"> the testes.</w:t>
      </w:r>
      <w:r w:rsidR="003E1E2D" w:rsidRPr="005241B6">
        <w:t xml:space="preserve"> </w:t>
      </w:r>
    </w:p>
    <w:p w14:paraId="3CBB447F" w14:textId="77777777" w:rsidR="00AE6B53" w:rsidRPr="00AE6B53" w:rsidRDefault="00F10AE3" w:rsidP="00E31507">
      <w:pPr>
        <w:pStyle w:val="Section"/>
        <w:keepNext/>
        <w:rPr>
          <w:rFonts w:cs="Helvetica"/>
        </w:rPr>
      </w:pPr>
      <w:r w:rsidRPr="004B2FF7">
        <w:t xml:space="preserve">Mounting Testes </w:t>
      </w:r>
      <w:r w:rsidR="00A845FB">
        <w:t>and</w:t>
      </w:r>
      <w:r w:rsidRPr="004B2FF7">
        <w:t xml:space="preserve"> Live Microscopic Imaging</w:t>
      </w:r>
    </w:p>
    <w:p w14:paraId="05147D21" w14:textId="2361AB95" w:rsidR="00AE6B53" w:rsidRPr="006F0D24" w:rsidRDefault="001E7582" w:rsidP="00940056">
      <w:pPr>
        <w:pStyle w:val="vo"/>
        <w:rPr>
          <w:rStyle w:val="Vid"/>
          <w:i w:val="0"/>
          <w:iCs w:val="0"/>
        </w:rPr>
      </w:pPr>
      <w:r>
        <w:t>First, u</w:t>
      </w:r>
      <w:r w:rsidR="00F10AE3" w:rsidRPr="00AE6B53">
        <w:t>se the filter syringe to deposit a single drop of Schneider’s medi</w:t>
      </w:r>
      <w:r w:rsidR="00D129C3" w:rsidRPr="00AE6B53">
        <w:t>um, about 30 microliters,</w:t>
      </w:r>
      <w:r w:rsidR="00F10AE3" w:rsidRPr="00AE6B53">
        <w:t xml:space="preserve"> onto the center of a 50</w:t>
      </w:r>
      <w:r w:rsidR="00D129C3" w:rsidRPr="00AE6B53">
        <w:t>-millimeter</w:t>
      </w:r>
      <w:r w:rsidR="00F10AE3" w:rsidRPr="00AE6B53">
        <w:t xml:space="preserve"> gas-permeable culture dish</w:t>
      </w:r>
      <w:r w:rsidR="00D129C3" w:rsidRPr="00AE6B53">
        <w:t xml:space="preserve"> </w:t>
      </w:r>
      <w:r w:rsidR="0013648F" w:rsidRPr="0013648F">
        <w:rPr>
          <w:b/>
        </w:rPr>
        <w:t>[1]</w:t>
      </w:r>
      <w:r w:rsidR="00D129C3" w:rsidRPr="00AE6B53">
        <w:t>.</w:t>
      </w:r>
      <w:r w:rsidR="00A845FB" w:rsidRPr="00AE6B53">
        <w:t xml:space="preserve"> Using a pre-wetted Pasteur pipette, transfer </w:t>
      </w:r>
      <w:r w:rsidR="00B76079">
        <w:t xml:space="preserve">up to five of </w:t>
      </w:r>
      <w:r w:rsidR="00A845FB" w:rsidRPr="00AE6B53">
        <w:t xml:space="preserve">the prepared testes to the drop on the dish. The testes will generally float to the surface of the drop </w:t>
      </w:r>
      <w:r w:rsidR="0013648F" w:rsidRPr="0013648F">
        <w:rPr>
          <w:b/>
        </w:rPr>
        <w:t>[2]</w:t>
      </w:r>
      <w:r w:rsidR="00A845FB" w:rsidRPr="00A845FB">
        <w:t>.</w:t>
      </w:r>
      <w:r w:rsidR="00237879">
        <w:t xml:space="preserve"> </w:t>
      </w:r>
      <w:r w:rsidR="00237879" w:rsidRPr="00237879">
        <w:rPr>
          <w:rStyle w:val="Vid"/>
        </w:rPr>
        <w:t>Videographer: Author has indicated this is one of the most important steps for viewers to see.</w:t>
      </w:r>
    </w:p>
    <w:p w14:paraId="705F4A6E" w14:textId="77777777" w:rsidR="00C66723" w:rsidRPr="00C66723" w:rsidRDefault="00D129C3" w:rsidP="00CA1ECA">
      <w:pPr>
        <w:pStyle w:val="Section"/>
        <w:numPr>
          <w:ilvl w:val="2"/>
          <w:numId w:val="8"/>
        </w:numPr>
        <w:spacing w:before="120"/>
        <w:ind w:hanging="641"/>
        <w:rPr>
          <w:rFonts w:cs="Helvetica"/>
          <w:b w:val="0"/>
          <w:bCs/>
        </w:rPr>
      </w:pPr>
      <w:r w:rsidRPr="00AE6B53">
        <w:rPr>
          <w:b w:val="0"/>
          <w:bCs/>
        </w:rPr>
        <w:t>Talent uses filter syringe to deposit medium onto center of culture dish.</w:t>
      </w:r>
    </w:p>
    <w:p w14:paraId="7DBAC6D7" w14:textId="73DAE584" w:rsidR="00C66723" w:rsidRPr="00C66723" w:rsidRDefault="00D129C3" w:rsidP="00CA1ECA">
      <w:pPr>
        <w:pStyle w:val="Section"/>
        <w:numPr>
          <w:ilvl w:val="2"/>
          <w:numId w:val="8"/>
        </w:numPr>
        <w:spacing w:before="120"/>
        <w:ind w:hanging="641"/>
        <w:rPr>
          <w:rFonts w:cs="Helvetica"/>
          <w:b w:val="0"/>
          <w:bCs/>
        </w:rPr>
      </w:pPr>
      <w:r w:rsidRPr="00C66723">
        <w:rPr>
          <w:b w:val="0"/>
          <w:bCs/>
        </w:rPr>
        <w:t>Talent transfers the testes to the dish.</w:t>
      </w:r>
      <w:r w:rsidR="00F10AE3" w:rsidRPr="0041598A">
        <w:rPr>
          <w:b w:val="0"/>
          <w:bCs/>
        </w:rPr>
        <w:t xml:space="preserve"> </w:t>
      </w:r>
      <w:r w:rsidR="0041598A" w:rsidRPr="0041598A">
        <w:rPr>
          <w:b w:val="0"/>
          <w:bCs/>
          <w:highlight w:val="green"/>
        </w:rPr>
        <w:t>(Videographer Comment:</w:t>
      </w:r>
      <w:r w:rsidR="0041598A" w:rsidRPr="0041598A">
        <w:rPr>
          <w:b w:val="0"/>
          <w:bCs/>
          <w:highlight w:val="green"/>
        </w:rPr>
        <w:t xml:space="preserve"> + Scope)</w:t>
      </w:r>
    </w:p>
    <w:p w14:paraId="0B13BCB2" w14:textId="5E1A5413" w:rsidR="00C66723" w:rsidRPr="00C66723" w:rsidRDefault="00B1799D" w:rsidP="00940056">
      <w:pPr>
        <w:pStyle w:val="vo"/>
        <w:rPr>
          <w:rFonts w:cs="Helvetica"/>
        </w:rPr>
      </w:pPr>
      <w:r>
        <w:lastRenderedPageBreak/>
        <w:t>Next, u</w:t>
      </w:r>
      <w:r w:rsidR="00F10AE3" w:rsidRPr="00C66723">
        <w:t>se the scalpel tool to gently push the testes down onto the gas-permeable membrane</w:t>
      </w:r>
      <w:r w:rsidR="00D129C3" w:rsidRPr="00C66723">
        <w:t xml:space="preserve"> and into the center of the drop of medium </w:t>
      </w:r>
      <w:r w:rsidR="0013648F" w:rsidRPr="0013648F">
        <w:rPr>
          <w:b/>
        </w:rPr>
        <w:t>[1-TXT]</w:t>
      </w:r>
      <w:r w:rsidR="00F10AE3" w:rsidRPr="00C66723">
        <w:t>.</w:t>
      </w:r>
    </w:p>
    <w:p w14:paraId="01529FC0" w14:textId="5F06E88B" w:rsidR="00C66723" w:rsidRPr="00C66723" w:rsidRDefault="00DA5FFA" w:rsidP="00CA1ECA">
      <w:pPr>
        <w:pStyle w:val="Section"/>
        <w:numPr>
          <w:ilvl w:val="2"/>
          <w:numId w:val="8"/>
        </w:numPr>
        <w:spacing w:before="120"/>
        <w:ind w:hanging="641"/>
        <w:rPr>
          <w:rFonts w:cs="Helvetica"/>
          <w:b w:val="0"/>
          <w:bCs/>
        </w:rPr>
      </w:pPr>
      <w:r w:rsidRPr="00C66723">
        <w:rPr>
          <w:b w:val="0"/>
          <w:bCs/>
        </w:rPr>
        <w:t xml:space="preserve">Talent pushes testes down and into the center. </w:t>
      </w:r>
      <w:r w:rsidRPr="001E7582">
        <w:t>TEXT: WARNING:</w:t>
      </w:r>
      <w:r w:rsidR="00F10AE3" w:rsidRPr="001E7582">
        <w:t xml:space="preserve"> </w:t>
      </w:r>
      <w:r w:rsidRPr="001E7582">
        <w:t>Do not</w:t>
      </w:r>
      <w:r w:rsidR="00F10AE3" w:rsidRPr="001E7582">
        <w:t xml:space="preserve"> rupture the membrane with the scalpel.</w:t>
      </w:r>
      <w:r w:rsidRPr="001E7582">
        <w:t xml:space="preserve"> </w:t>
      </w:r>
      <w:r w:rsidR="0041598A">
        <w:t xml:space="preserve"> </w:t>
      </w:r>
      <w:r w:rsidR="0041598A" w:rsidRPr="0041598A">
        <w:rPr>
          <w:b w:val="0"/>
          <w:bCs/>
          <w:highlight w:val="green"/>
        </w:rPr>
        <w:t>(Videographer Comment: + Scope)</w:t>
      </w:r>
    </w:p>
    <w:p w14:paraId="0A797368" w14:textId="7479501A" w:rsidR="00C66723" w:rsidRPr="00C66723" w:rsidRDefault="00DA5FFA" w:rsidP="00940056">
      <w:pPr>
        <w:pStyle w:val="vo"/>
        <w:rPr>
          <w:rFonts w:cs="Helvetica"/>
        </w:rPr>
      </w:pPr>
      <w:r w:rsidRPr="00C66723">
        <w:t xml:space="preserve">Using a 1-milliliter syringe, place four drops of </w:t>
      </w:r>
      <w:r w:rsidR="00F10AE3" w:rsidRPr="00C66723">
        <w:t>halocarbon oil on the gas permeable membrane</w:t>
      </w:r>
      <w:r w:rsidRPr="00C66723">
        <w:t xml:space="preserve">, surrounding the drop of medium </w:t>
      </w:r>
      <w:r w:rsidR="0013648F" w:rsidRPr="0013648F">
        <w:rPr>
          <w:b/>
        </w:rPr>
        <w:t>[1]</w:t>
      </w:r>
      <w:r w:rsidRPr="00C66723">
        <w:t xml:space="preserve">. The locations of the drops should </w:t>
      </w:r>
      <w:r w:rsidR="00F10AE3" w:rsidRPr="00C66723">
        <w:t>correspond to the four corners of a 22</w:t>
      </w:r>
      <w:r w:rsidRPr="00C66723">
        <w:t>-millimeter</w:t>
      </w:r>
      <w:r w:rsidR="00F10AE3" w:rsidRPr="00C66723">
        <w:t xml:space="preserve"> glass coverslip</w:t>
      </w:r>
      <w:r w:rsidRPr="00C66723">
        <w:t xml:space="preserve"> </w:t>
      </w:r>
      <w:r w:rsidR="0013648F" w:rsidRPr="0013648F">
        <w:rPr>
          <w:b/>
        </w:rPr>
        <w:t>[2]</w:t>
      </w:r>
      <w:r w:rsidR="00F10AE3" w:rsidRPr="00C66723">
        <w:t xml:space="preserve">. </w:t>
      </w:r>
    </w:p>
    <w:p w14:paraId="3BA57267" w14:textId="77777777" w:rsidR="00C66723" w:rsidRPr="00C66723" w:rsidRDefault="00DA5FFA" w:rsidP="00940056">
      <w:pPr>
        <w:pStyle w:val="shot"/>
        <w:rPr>
          <w:rFonts w:cs="Helvetica"/>
        </w:rPr>
      </w:pPr>
      <w:r w:rsidRPr="00C66723">
        <w:t>Talent places four drops of halocarbon oil on the gas permeable membrane.</w:t>
      </w:r>
    </w:p>
    <w:p w14:paraId="1E406F69" w14:textId="77777777" w:rsidR="00BA3597" w:rsidRDefault="00DA5FFA" w:rsidP="00940056">
      <w:pPr>
        <w:pStyle w:val="shot"/>
      </w:pPr>
      <w:r w:rsidRPr="00C66723">
        <w:t>CU: Gas-permeable culture dish, showing location of four drops of oil.</w:t>
      </w:r>
      <w:bookmarkStart w:id="7" w:name="_Hlk27122228"/>
    </w:p>
    <w:p w14:paraId="23EDAFEC" w14:textId="087FAF89" w:rsidR="00BA3597" w:rsidRDefault="00B1799D" w:rsidP="00940056">
      <w:pPr>
        <w:pStyle w:val="vo"/>
      </w:pPr>
      <w:r>
        <w:t>Then, a</w:t>
      </w:r>
      <w:r w:rsidR="00DA5FFA" w:rsidRPr="00C66723">
        <w:t>lign</w:t>
      </w:r>
      <w:r w:rsidR="00F10AE3" w:rsidRPr="00C66723">
        <w:t xml:space="preserve"> the corners of a 22</w:t>
      </w:r>
      <w:r w:rsidR="00DA5FFA" w:rsidRPr="00C66723">
        <w:t>-millimeter</w:t>
      </w:r>
      <w:r w:rsidR="00F10AE3" w:rsidRPr="00C66723">
        <w:t xml:space="preserve"> glass coverslip with the four drops of halocarbon oil and gently lower the coverslip onto the media and oil</w:t>
      </w:r>
      <w:bookmarkEnd w:id="7"/>
      <w:r w:rsidR="00DA5FFA" w:rsidRPr="00C66723">
        <w:t xml:space="preserve"> </w:t>
      </w:r>
      <w:r w:rsidR="0013648F" w:rsidRPr="0013648F">
        <w:rPr>
          <w:b/>
        </w:rPr>
        <w:t>[1]</w:t>
      </w:r>
      <w:r w:rsidR="00F10AE3" w:rsidRPr="00C66723">
        <w:t>. Allow the coverslip to settle and for the media containing the testes to spread between the drops of oil</w:t>
      </w:r>
      <w:r w:rsidR="00DA5FFA" w:rsidRPr="00C66723">
        <w:t xml:space="preserve"> </w:t>
      </w:r>
      <w:r w:rsidR="0013648F" w:rsidRPr="0013648F">
        <w:rPr>
          <w:b/>
        </w:rPr>
        <w:t>[2]</w:t>
      </w:r>
      <w:r w:rsidR="00F10AE3" w:rsidRPr="00C66723">
        <w:t>.</w:t>
      </w:r>
      <w:r w:rsidR="00CE1E76" w:rsidRPr="00C66723">
        <w:t xml:space="preserve"> Place the culture dish under a dissecting microscope </w:t>
      </w:r>
      <w:r w:rsidR="0013648F" w:rsidRPr="0013648F">
        <w:rPr>
          <w:b/>
        </w:rPr>
        <w:t>[3]</w:t>
      </w:r>
      <w:r w:rsidR="00CE1E76" w:rsidRPr="00C66723">
        <w:t>.</w:t>
      </w:r>
    </w:p>
    <w:p w14:paraId="12C57C9D" w14:textId="77777777" w:rsidR="00BA3597" w:rsidRDefault="00DA5FFA" w:rsidP="00940056">
      <w:pPr>
        <w:pStyle w:val="shot"/>
      </w:pPr>
      <w:r w:rsidRPr="00A845FB">
        <w:t>Talent aligns the coverslip and gently lowers it.</w:t>
      </w:r>
      <w:r w:rsidR="00F10AE3" w:rsidRPr="00A845FB">
        <w:t xml:space="preserve"> </w:t>
      </w:r>
    </w:p>
    <w:p w14:paraId="59350793" w14:textId="538AC46C" w:rsidR="00BA3597" w:rsidRDefault="00DA5FFA" w:rsidP="00940056">
      <w:pPr>
        <w:pStyle w:val="shot"/>
      </w:pPr>
      <w:r w:rsidRPr="00A845FB">
        <w:t>ECU: Coverslip with medium spreading beneath.</w:t>
      </w:r>
      <w:r w:rsidR="0041598A">
        <w:t xml:space="preserve"> </w:t>
      </w:r>
      <w:r w:rsidR="0041598A" w:rsidRPr="0041598A">
        <w:rPr>
          <w:highlight w:val="green"/>
        </w:rPr>
        <w:t>(Videographer Comment:</w:t>
      </w:r>
      <w:r w:rsidR="0041598A">
        <w:rPr>
          <w:highlight w:val="green"/>
        </w:rPr>
        <w:t xml:space="preserve"> </w:t>
      </w:r>
      <w:proofErr w:type="gramStart"/>
      <w:r w:rsidR="0041598A">
        <w:rPr>
          <w:highlight w:val="green"/>
        </w:rPr>
        <w:t>Also</w:t>
      </w:r>
      <w:proofErr w:type="gramEnd"/>
      <w:r w:rsidR="0041598A">
        <w:rPr>
          <w:highlight w:val="green"/>
        </w:rPr>
        <w:t xml:space="preserve"> in 3.5.1 take 2</w:t>
      </w:r>
      <w:r w:rsidR="0041598A" w:rsidRPr="0041598A">
        <w:rPr>
          <w:highlight w:val="green"/>
        </w:rPr>
        <w:t>)</w:t>
      </w:r>
    </w:p>
    <w:p w14:paraId="34D03218" w14:textId="77777777" w:rsidR="002C62D1" w:rsidRDefault="00CE1E76" w:rsidP="00940056">
      <w:pPr>
        <w:pStyle w:val="shot"/>
      </w:pPr>
      <w:r w:rsidRPr="00A845FB">
        <w:t>Talent places culture dish under dissecting microscope.</w:t>
      </w:r>
    </w:p>
    <w:p w14:paraId="302FEBBA" w14:textId="6419A8E9" w:rsidR="00A845FB" w:rsidRDefault="00341DCC" w:rsidP="00940056">
      <w:pPr>
        <w:pStyle w:val="vo"/>
      </w:pPr>
      <w:r w:rsidRPr="00A845FB">
        <w:t>To r</w:t>
      </w:r>
      <w:r w:rsidR="00F10AE3" w:rsidRPr="00A845FB">
        <w:t>emove excess medi</w:t>
      </w:r>
      <w:r w:rsidRPr="00A845FB">
        <w:t xml:space="preserve">a, insert the corner of a delicate task wipe under the coverslip. </w:t>
      </w:r>
      <w:r w:rsidR="00F10AE3" w:rsidRPr="00A845FB">
        <w:t xml:space="preserve">Wick away enough media </w:t>
      </w:r>
      <w:r w:rsidRPr="00A845FB">
        <w:t>for</w:t>
      </w:r>
      <w:r w:rsidR="00F10AE3" w:rsidRPr="00A845FB">
        <w:t xml:space="preserve"> the glass coverslip </w:t>
      </w:r>
      <w:r w:rsidRPr="00A845FB">
        <w:t xml:space="preserve">to </w:t>
      </w:r>
      <w:r w:rsidR="00F10AE3" w:rsidRPr="00A845FB">
        <w:t>just make contact with the surface of the largest testis</w:t>
      </w:r>
      <w:r w:rsidR="00CE1E76" w:rsidRPr="00A845FB">
        <w:t xml:space="preserve"> </w:t>
      </w:r>
      <w:r w:rsidR="0013648F" w:rsidRPr="0013648F">
        <w:rPr>
          <w:b/>
        </w:rPr>
        <w:t>[1]</w:t>
      </w:r>
      <w:r w:rsidR="00F10AE3" w:rsidRPr="00A845FB">
        <w:t>.</w:t>
      </w:r>
      <w:r w:rsidR="00CE1E76" w:rsidRPr="00A845FB">
        <w:t xml:space="preserve"> Do not</w:t>
      </w:r>
      <w:r w:rsidR="00F10AE3" w:rsidRPr="00A845FB">
        <w:t xml:space="preserve"> remove too much media and lower the coverslip too far</w:t>
      </w:r>
      <w:r w:rsidR="00CE1E76" w:rsidRPr="00A845FB">
        <w:t xml:space="preserve">. This will </w:t>
      </w:r>
      <w:r w:rsidR="00F10AE3" w:rsidRPr="00A845FB">
        <w:t xml:space="preserve">exert pressure on the testes and </w:t>
      </w:r>
      <w:r w:rsidR="00CE1E76" w:rsidRPr="00A845FB">
        <w:t xml:space="preserve">may </w:t>
      </w:r>
      <w:r w:rsidR="00F10AE3" w:rsidRPr="00A845FB">
        <w:t>cause them to rupture</w:t>
      </w:r>
      <w:r w:rsidR="00CE1E76" w:rsidRPr="00A845FB">
        <w:t xml:space="preserve"> </w:t>
      </w:r>
      <w:r w:rsidR="0013648F" w:rsidRPr="0013648F">
        <w:rPr>
          <w:b/>
        </w:rPr>
        <w:t>[2]</w:t>
      </w:r>
      <w:r w:rsidR="00CE1E76" w:rsidRPr="00A845FB">
        <w:t>.</w:t>
      </w:r>
      <w:r w:rsidR="00237879">
        <w:t xml:space="preserve"> </w:t>
      </w:r>
      <w:r w:rsidR="00237879" w:rsidRPr="00237879">
        <w:rPr>
          <w:rStyle w:val="Vid"/>
        </w:rPr>
        <w:t>Videographer: Author has indicated this is one of the most important steps for viewers to see</w:t>
      </w:r>
      <w:r w:rsidR="00237879">
        <w:rPr>
          <w:rStyle w:val="Vid"/>
        </w:rPr>
        <w:t>, and that it is the single most difficult aspect of the procedure.</w:t>
      </w:r>
    </w:p>
    <w:p w14:paraId="73102164" w14:textId="77777777" w:rsidR="00A845FB" w:rsidRPr="00A845FB" w:rsidRDefault="00CE1E76" w:rsidP="00940056">
      <w:pPr>
        <w:pStyle w:val="shot"/>
      </w:pPr>
      <w:r w:rsidRPr="00A845FB">
        <w:t xml:space="preserve">SCOPE: Talent inserts the corner of a wipe into the media, and we see media being wicked away. </w:t>
      </w:r>
    </w:p>
    <w:p w14:paraId="65828BC4" w14:textId="77777777" w:rsidR="002C62D1" w:rsidRDefault="00CE1E76" w:rsidP="00940056">
      <w:pPr>
        <w:pStyle w:val="shot"/>
      </w:pPr>
      <w:r w:rsidRPr="00A845FB">
        <w:t>LAB MEDIA: Figure 5.</w:t>
      </w:r>
    </w:p>
    <w:p w14:paraId="66C7FF93" w14:textId="6510A78F" w:rsidR="002C62D1" w:rsidRPr="000D1790" w:rsidRDefault="00B1799D" w:rsidP="00940056">
      <w:pPr>
        <w:pStyle w:val="vo"/>
      </w:pPr>
      <w:r>
        <w:t>Finally, p</w:t>
      </w:r>
      <w:r w:rsidR="00F10AE3" w:rsidRPr="000D1790">
        <w:t>lace a drop of immersion oil on the glass coverslip just above the testes</w:t>
      </w:r>
      <w:bookmarkStart w:id="8" w:name="_Hlk27124914"/>
      <w:r w:rsidR="00ED4D04" w:rsidRPr="000D1790">
        <w:t>. Turn</w:t>
      </w:r>
      <w:r w:rsidR="00F10AE3" w:rsidRPr="000D1790">
        <w:t xml:space="preserve"> over the dish and place it on the microscope stage</w:t>
      </w:r>
      <w:bookmarkEnd w:id="8"/>
      <w:r w:rsidR="00A845FB" w:rsidRPr="000D1790">
        <w:t xml:space="preserve"> </w:t>
      </w:r>
      <w:r w:rsidR="0013648F" w:rsidRPr="0013648F">
        <w:rPr>
          <w:b/>
        </w:rPr>
        <w:t>[1]</w:t>
      </w:r>
      <w:r w:rsidR="00A845FB" w:rsidRPr="000D1790">
        <w:t>.</w:t>
      </w:r>
      <w:r w:rsidR="00F10AE3" w:rsidRPr="000D1790">
        <w:t xml:space="preserve"> </w:t>
      </w:r>
      <w:r w:rsidR="00A845FB" w:rsidRPr="000D1790">
        <w:t>M</w:t>
      </w:r>
      <w:r w:rsidR="00F10AE3" w:rsidRPr="000D1790">
        <w:t xml:space="preserve">ove the </w:t>
      </w:r>
      <w:r w:rsidR="00A845FB" w:rsidRPr="000D1790">
        <w:t xml:space="preserve">40 or 60 x </w:t>
      </w:r>
      <w:r w:rsidR="00F10AE3" w:rsidRPr="000D1790">
        <w:t>microscope objective into the oil until it is just below the testes</w:t>
      </w:r>
      <w:r w:rsidR="00A845FB" w:rsidRPr="000D1790">
        <w:t xml:space="preserve"> </w:t>
      </w:r>
      <w:r w:rsidR="0013648F" w:rsidRPr="0013648F">
        <w:rPr>
          <w:b/>
        </w:rPr>
        <w:t>[2]</w:t>
      </w:r>
      <w:r w:rsidR="00F10AE3" w:rsidRPr="000D1790">
        <w:t>. Use transmitted light to find a single testis and bring it into focus</w:t>
      </w:r>
      <w:r w:rsidR="00A845FB" w:rsidRPr="000D1790">
        <w:t xml:space="preserve"> </w:t>
      </w:r>
      <w:r w:rsidR="0013648F" w:rsidRPr="0013648F">
        <w:rPr>
          <w:b/>
        </w:rPr>
        <w:t>[3]</w:t>
      </w:r>
      <w:r w:rsidR="00F10AE3" w:rsidRPr="000D1790">
        <w:t>.</w:t>
      </w:r>
    </w:p>
    <w:p w14:paraId="22A0E2B6" w14:textId="77777777" w:rsidR="002C62D1" w:rsidRDefault="00A845FB" w:rsidP="00940056">
      <w:pPr>
        <w:pStyle w:val="shot"/>
      </w:pPr>
      <w:r>
        <w:t>Talent places a drop of immersion oil o</w:t>
      </w:r>
      <w:r w:rsidR="00ED4D04">
        <w:t>n</w:t>
      </w:r>
      <w:r>
        <w:t xml:space="preserve"> the coverslip.</w:t>
      </w:r>
      <w:r w:rsidR="00ED4D04">
        <w:t xml:space="preserve"> Talent turns over the dish and places it on the microscope stage.</w:t>
      </w:r>
    </w:p>
    <w:p w14:paraId="7D4EE703" w14:textId="616F432A" w:rsidR="002C62D1" w:rsidRDefault="00ED4D04" w:rsidP="00940056">
      <w:pPr>
        <w:pStyle w:val="shot"/>
      </w:pPr>
      <w:r>
        <w:t>Talent</w:t>
      </w:r>
      <w:r w:rsidRPr="00A845FB">
        <w:t xml:space="preserve"> </w:t>
      </w:r>
      <w:r>
        <w:t>moves the objective into the oil.</w:t>
      </w:r>
      <w:r w:rsidR="0041598A">
        <w:t xml:space="preserve"> </w:t>
      </w:r>
      <w:r w:rsidR="0041598A" w:rsidRPr="0041598A">
        <w:rPr>
          <w:highlight w:val="green"/>
        </w:rPr>
        <w:t>(Videographer Comment:</w:t>
      </w:r>
      <w:r w:rsidR="0041598A" w:rsidRPr="0041598A">
        <w:rPr>
          <w:highlight w:val="green"/>
        </w:rPr>
        <w:t xml:space="preserve"> Audio slated)</w:t>
      </w:r>
    </w:p>
    <w:p w14:paraId="4281FDB4" w14:textId="0C0D2DD7" w:rsidR="003C5E32" w:rsidRDefault="00ED4D04" w:rsidP="00940056">
      <w:pPr>
        <w:pStyle w:val="shot"/>
      </w:pPr>
      <w:r>
        <w:t>SCOPE: A single testis comes into focus.</w:t>
      </w:r>
      <w:r w:rsidR="00E31507">
        <w:t xml:space="preserve"> </w:t>
      </w:r>
      <w:r w:rsidR="00E31507" w:rsidRPr="00E31507">
        <w:rPr>
          <w:rStyle w:val="Vid"/>
        </w:rPr>
        <w:t>Videographer: This step will be done on</w:t>
      </w:r>
      <w:r w:rsidR="00B76079" w:rsidRPr="00E31507">
        <w:rPr>
          <w:rStyle w:val="Vid"/>
        </w:rPr>
        <w:t xml:space="preserve"> a Nikon Ti-2 inverted microscope, not the dissecting scope used throughout the rest of the protocol</w:t>
      </w:r>
      <w:r w:rsidR="00E31507" w:rsidRPr="00E31507">
        <w:rPr>
          <w:rStyle w:val="Vid"/>
        </w:rPr>
        <w:t>.</w:t>
      </w:r>
      <w:r w:rsidR="0041598A">
        <w:rPr>
          <w:rStyle w:val="Vid"/>
        </w:rPr>
        <w:t xml:space="preserve"> </w:t>
      </w:r>
      <w:r w:rsidR="0041598A" w:rsidRPr="0041598A">
        <w:rPr>
          <w:highlight w:val="green"/>
        </w:rPr>
        <w:t>(Videographer Comment: Audio slated)</w:t>
      </w:r>
    </w:p>
    <w:p w14:paraId="677B8AC7" w14:textId="77777777" w:rsidR="000D1790" w:rsidRDefault="00F10AE3" w:rsidP="000D1790">
      <w:pPr>
        <w:pStyle w:val="Section"/>
      </w:pPr>
      <w:r w:rsidRPr="003C5E32">
        <w:lastRenderedPageBreak/>
        <w:t>Fixation and Immunostaining</w:t>
      </w:r>
    </w:p>
    <w:p w14:paraId="5ACAF50F" w14:textId="7552E845" w:rsidR="000D1790" w:rsidRDefault="005520F0" w:rsidP="006F0D24">
      <w:pPr>
        <w:pStyle w:val="Section"/>
        <w:numPr>
          <w:ilvl w:val="1"/>
          <w:numId w:val="8"/>
        </w:numPr>
        <w:tabs>
          <w:tab w:val="clear" w:pos="821"/>
        </w:tabs>
        <w:spacing w:before="240"/>
        <w:ind w:left="907" w:hanging="547"/>
      </w:pPr>
      <w:r w:rsidRPr="000D1790">
        <w:rPr>
          <w:rStyle w:val="voChar"/>
          <w:b w:val="0"/>
          <w:bCs w:val="0"/>
        </w:rPr>
        <w:t xml:space="preserve">Place 0.5 milliliters of 8 percent paraformaldehyde in </w:t>
      </w:r>
      <w:proofErr w:type="spellStart"/>
      <w:r w:rsidRPr="000D1790">
        <w:rPr>
          <w:rStyle w:val="voChar"/>
          <w:b w:val="0"/>
          <w:bCs w:val="0"/>
        </w:rPr>
        <w:t>PBSTx</w:t>
      </w:r>
      <w:proofErr w:type="spellEnd"/>
      <w:r w:rsidRPr="000D1790">
        <w:rPr>
          <w:rStyle w:val="voChar"/>
          <w:b w:val="0"/>
          <w:bCs w:val="0"/>
        </w:rPr>
        <w:t xml:space="preserve"> in one well of a 9-well dissecting dish </w:t>
      </w:r>
      <w:r w:rsidR="0013648F" w:rsidRPr="0013648F">
        <w:rPr>
          <w:rStyle w:val="voChar"/>
          <w:bCs w:val="0"/>
        </w:rPr>
        <w:t>[1-TXT]</w:t>
      </w:r>
      <w:r w:rsidRPr="000D1790">
        <w:rPr>
          <w:rStyle w:val="voChar"/>
          <w:b w:val="0"/>
          <w:bCs w:val="0"/>
        </w:rPr>
        <w:t xml:space="preserve">. Use a glass Pasteur pipette to transfer </w:t>
      </w:r>
      <w:r w:rsidR="00B76079">
        <w:rPr>
          <w:rStyle w:val="voChar"/>
          <w:b w:val="0"/>
          <w:bCs w:val="0"/>
        </w:rPr>
        <w:t xml:space="preserve">up to 10 of </w:t>
      </w:r>
      <w:r w:rsidRPr="000D1790">
        <w:rPr>
          <w:rStyle w:val="voChar"/>
          <w:b w:val="0"/>
          <w:bCs w:val="0"/>
        </w:rPr>
        <w:t xml:space="preserve">the testes to the well </w:t>
      </w:r>
      <w:r w:rsidR="0013648F" w:rsidRPr="0013648F">
        <w:rPr>
          <w:rStyle w:val="voChar"/>
          <w:bCs w:val="0"/>
        </w:rPr>
        <w:t>[2]</w:t>
      </w:r>
      <w:r w:rsidRPr="000D1790">
        <w:rPr>
          <w:rStyle w:val="voChar"/>
          <w:b w:val="0"/>
          <w:bCs w:val="0"/>
        </w:rPr>
        <w:t xml:space="preserve">. Ensure that the testes are lying on the bottom of the well </w:t>
      </w:r>
      <w:r w:rsidRPr="00203FBD">
        <w:t xml:space="preserve">[3]. </w:t>
      </w:r>
    </w:p>
    <w:p w14:paraId="77180EE6" w14:textId="5F06F89D" w:rsidR="000D1790" w:rsidRDefault="005520F0" w:rsidP="00940056">
      <w:pPr>
        <w:pStyle w:val="shot"/>
      </w:pPr>
      <w:r>
        <w:t xml:space="preserve">Talent places paraformaldehyde in well. </w:t>
      </w:r>
      <w:r w:rsidRPr="0065722C">
        <w:rPr>
          <w:b/>
          <w:bCs w:val="0"/>
        </w:rPr>
        <w:t>T</w:t>
      </w:r>
      <w:r w:rsidR="0065722C" w:rsidRPr="0065722C">
        <w:rPr>
          <w:b/>
          <w:bCs w:val="0"/>
        </w:rPr>
        <w:t>E</w:t>
      </w:r>
      <w:r w:rsidRPr="0065722C">
        <w:rPr>
          <w:b/>
          <w:bCs w:val="0"/>
        </w:rPr>
        <w:t>XT: WARNING: Paraformaldehyde is toxic and should be handled with gloves in a fume hood.</w:t>
      </w:r>
    </w:p>
    <w:p w14:paraId="3B1CA2D4" w14:textId="77777777" w:rsidR="000D1790" w:rsidRDefault="005520F0" w:rsidP="00940056">
      <w:pPr>
        <w:pStyle w:val="shot"/>
      </w:pPr>
      <w:r>
        <w:t>Talent transfers the testes to the well.</w:t>
      </w:r>
    </w:p>
    <w:p w14:paraId="258DEA1D" w14:textId="5DE1D105" w:rsidR="005520F0" w:rsidRDefault="005520F0" w:rsidP="00940056">
      <w:pPr>
        <w:pStyle w:val="shot"/>
      </w:pPr>
      <w:r>
        <w:t>ECU: Testes lying at the bottom of the well.</w:t>
      </w:r>
    </w:p>
    <w:p w14:paraId="1C9A5738" w14:textId="4E1C234F" w:rsidR="00751DF8" w:rsidRDefault="00751DF8" w:rsidP="00940056">
      <w:pPr>
        <w:pStyle w:val="vo"/>
      </w:pPr>
      <w:r>
        <w:t>After 20 minutes, t</w:t>
      </w:r>
      <w:r w:rsidRPr="00203FBD">
        <w:t xml:space="preserve">ransfer the testes to </w:t>
      </w:r>
      <w:r w:rsidR="005727DD">
        <w:t xml:space="preserve">a </w:t>
      </w:r>
      <w:r w:rsidRPr="00203FBD">
        <w:t xml:space="preserve">well containing 0.5 </w:t>
      </w:r>
      <w:r>
        <w:t>milliliters of</w:t>
      </w:r>
      <w:r w:rsidRPr="00203FBD">
        <w:t xml:space="preserve"> </w:t>
      </w:r>
      <w:proofErr w:type="spellStart"/>
      <w:r w:rsidRPr="00203FBD">
        <w:t>PBSTx</w:t>
      </w:r>
      <w:proofErr w:type="spellEnd"/>
      <w:r>
        <w:t xml:space="preserve"> </w:t>
      </w:r>
      <w:r w:rsidR="0013648F" w:rsidRPr="0013648F">
        <w:rPr>
          <w:b/>
        </w:rPr>
        <w:t>[1]</w:t>
      </w:r>
      <w:r w:rsidRPr="00203FBD">
        <w:t>.</w:t>
      </w:r>
      <w:r>
        <w:t xml:space="preserve"> Wash the testes by agitating gently for 5 minutes </w:t>
      </w:r>
      <w:r w:rsidR="0013648F" w:rsidRPr="0013648F">
        <w:rPr>
          <w:b/>
        </w:rPr>
        <w:t>[2]</w:t>
      </w:r>
      <w:r>
        <w:t xml:space="preserve">. Wash two more times, in new wells with fresh </w:t>
      </w:r>
      <w:proofErr w:type="spellStart"/>
      <w:r>
        <w:t>PBSTx</w:t>
      </w:r>
      <w:proofErr w:type="spellEnd"/>
      <w:r>
        <w:t xml:space="preserve"> </w:t>
      </w:r>
      <w:r w:rsidR="0013648F" w:rsidRPr="0013648F">
        <w:rPr>
          <w:b/>
        </w:rPr>
        <w:t>[3]</w:t>
      </w:r>
      <w:r>
        <w:t>.</w:t>
      </w:r>
    </w:p>
    <w:p w14:paraId="09504CE3" w14:textId="1EEA0A2A" w:rsidR="00751DF8" w:rsidRPr="00751DF8" w:rsidRDefault="00751DF8" w:rsidP="009B3F75">
      <w:pPr>
        <w:pStyle w:val="shot"/>
      </w:pPr>
      <w:r>
        <w:t xml:space="preserve">Talent puts </w:t>
      </w:r>
      <w:proofErr w:type="spellStart"/>
      <w:r>
        <w:t>PBSTx</w:t>
      </w:r>
      <w:proofErr w:type="spellEnd"/>
      <w:r>
        <w:t xml:space="preserve"> in a fresh well and transfers testes. </w:t>
      </w:r>
    </w:p>
    <w:p w14:paraId="42E8B3C8" w14:textId="1FFBC9C2" w:rsidR="00751DF8" w:rsidRPr="00751DF8" w:rsidRDefault="00751DF8" w:rsidP="009B3F75">
      <w:pPr>
        <w:pStyle w:val="shot"/>
      </w:pPr>
      <w:r>
        <w:t>Talent agitates the testes.</w:t>
      </w:r>
    </w:p>
    <w:p w14:paraId="4B7614A3" w14:textId="21925AD8" w:rsidR="00751DF8" w:rsidRDefault="00751DF8" w:rsidP="009B3F75">
      <w:pPr>
        <w:pStyle w:val="shot"/>
      </w:pPr>
      <w:r>
        <w:t>Talent transfers testes to another well.</w:t>
      </w:r>
    </w:p>
    <w:p w14:paraId="2A585CAB" w14:textId="68892B55" w:rsidR="00751DF8" w:rsidRPr="00F6147A" w:rsidRDefault="00973C32" w:rsidP="00940056">
      <w:pPr>
        <w:pStyle w:val="vo"/>
      </w:pPr>
      <w:r>
        <w:t>P</w:t>
      </w:r>
      <w:r w:rsidR="0040505D">
        <w:t>repare a dilution of the primary antibody</w:t>
      </w:r>
      <w:r w:rsidR="00F6147A" w:rsidRPr="00F6147A">
        <w:t xml:space="preserve"> in a</w:t>
      </w:r>
      <w:r w:rsidR="00751DF8" w:rsidRPr="00F6147A">
        <w:t xml:space="preserve"> 1.5</w:t>
      </w:r>
      <w:r w:rsidR="00F6147A" w:rsidRPr="00F6147A">
        <w:t>-milliliter</w:t>
      </w:r>
      <w:r w:rsidR="00751DF8" w:rsidRPr="00F6147A">
        <w:t xml:space="preserve"> microcentrifuge tube</w:t>
      </w:r>
      <w:r>
        <w:t>, as described in the manuscript</w:t>
      </w:r>
      <w:r w:rsidR="00F6147A" w:rsidRPr="00F6147A">
        <w:t xml:space="preserve"> </w:t>
      </w:r>
      <w:r w:rsidR="0013648F" w:rsidRPr="0013648F">
        <w:rPr>
          <w:b/>
        </w:rPr>
        <w:t>[1]</w:t>
      </w:r>
      <w:r w:rsidR="00751DF8" w:rsidRPr="00F6147A">
        <w:t>. T</w:t>
      </w:r>
      <w:r>
        <w:t>hen, t</w:t>
      </w:r>
      <w:r w:rsidR="00751DF8" w:rsidRPr="00F6147A">
        <w:t>ransfer</w:t>
      </w:r>
      <w:r>
        <w:t xml:space="preserve"> the</w:t>
      </w:r>
      <w:r w:rsidR="00751DF8" w:rsidRPr="00F6147A">
        <w:t xml:space="preserve"> testes from the 9-well glass dissecting dish to the tube </w:t>
      </w:r>
      <w:r w:rsidR="0013648F" w:rsidRPr="0013648F">
        <w:rPr>
          <w:b/>
        </w:rPr>
        <w:t>[2]</w:t>
      </w:r>
      <w:r w:rsidR="00F6147A" w:rsidRPr="00F6147A">
        <w:t>. I</w:t>
      </w:r>
      <w:r w:rsidR="00751DF8" w:rsidRPr="00F6147A">
        <w:t xml:space="preserve">ncubate </w:t>
      </w:r>
      <w:r w:rsidR="003E5944">
        <w:t xml:space="preserve">the tube </w:t>
      </w:r>
      <w:r w:rsidR="00751DF8" w:rsidRPr="00F6147A">
        <w:t xml:space="preserve">overnight at 4 </w:t>
      </w:r>
      <w:r w:rsidR="00F6147A" w:rsidRPr="00F6147A">
        <w:t>degrees C</w:t>
      </w:r>
      <w:r w:rsidR="00751DF8" w:rsidRPr="00F6147A">
        <w:t xml:space="preserve"> with gentle rocking or nutation</w:t>
      </w:r>
      <w:r w:rsidR="0040505D">
        <w:t xml:space="preserve"> </w:t>
      </w:r>
      <w:r w:rsidR="0013648F" w:rsidRPr="0013648F">
        <w:rPr>
          <w:b/>
        </w:rPr>
        <w:t>[3]</w:t>
      </w:r>
      <w:r w:rsidR="00751DF8" w:rsidRPr="00F6147A">
        <w:t>.</w:t>
      </w:r>
    </w:p>
    <w:p w14:paraId="37336F4E" w14:textId="77777777" w:rsidR="00F6147A" w:rsidRDefault="00F6147A" w:rsidP="009B3F75">
      <w:pPr>
        <w:pStyle w:val="shot"/>
        <w:rPr>
          <w:rStyle w:val="Vid"/>
        </w:rPr>
      </w:pPr>
      <w:r>
        <w:t xml:space="preserve">Talent preparing antibody. </w:t>
      </w:r>
      <w:r w:rsidRPr="00F6147A">
        <w:rPr>
          <w:rStyle w:val="Vid"/>
        </w:rPr>
        <w:t>Videographer: It is not necessary to show the entire dilution process.</w:t>
      </w:r>
    </w:p>
    <w:p w14:paraId="695CD6BD" w14:textId="6831B56B" w:rsidR="00F6147A" w:rsidRPr="00F6147A" w:rsidRDefault="00F6147A" w:rsidP="009B3F75">
      <w:pPr>
        <w:pStyle w:val="shot"/>
        <w:rPr>
          <w:lang w:eastAsia="zh-TW"/>
        </w:rPr>
      </w:pPr>
      <w:r>
        <w:rPr>
          <w:lang w:eastAsia="zh-TW"/>
        </w:rPr>
        <w:t>Talent transfers testes to tube.</w:t>
      </w:r>
    </w:p>
    <w:p w14:paraId="139EA65D" w14:textId="77777777" w:rsidR="0040505D" w:rsidRPr="00F6147A" w:rsidRDefault="0040505D" w:rsidP="009B3F75">
      <w:pPr>
        <w:pStyle w:val="shot"/>
        <w:rPr>
          <w:lang w:eastAsia="zh-TW"/>
        </w:rPr>
      </w:pPr>
      <w:r>
        <w:rPr>
          <w:lang w:eastAsia="zh-TW"/>
        </w:rPr>
        <w:t>Talent places tube in incubator.</w:t>
      </w:r>
    </w:p>
    <w:p w14:paraId="6FA67179" w14:textId="0721A29B" w:rsidR="0040505D" w:rsidRDefault="003E5944" w:rsidP="00940056">
      <w:pPr>
        <w:pStyle w:val="vo"/>
        <w:rPr>
          <w:lang w:eastAsia="zh-TW"/>
        </w:rPr>
      </w:pPr>
      <w:r>
        <w:rPr>
          <w:lang w:eastAsia="zh-TW"/>
        </w:rPr>
        <w:t xml:space="preserve">The procedure for staining the testes with the secondary antibody is similar. </w:t>
      </w:r>
      <w:r w:rsidR="0040505D">
        <w:rPr>
          <w:lang w:eastAsia="zh-TW"/>
        </w:rPr>
        <w:t xml:space="preserve">See </w:t>
      </w:r>
      <w:r>
        <w:rPr>
          <w:lang w:eastAsia="zh-TW"/>
        </w:rPr>
        <w:t xml:space="preserve">the </w:t>
      </w:r>
      <w:r w:rsidR="0040505D">
        <w:rPr>
          <w:lang w:eastAsia="zh-TW"/>
        </w:rPr>
        <w:t xml:space="preserve">manuscript for details </w:t>
      </w:r>
      <w:r w:rsidR="0013648F" w:rsidRPr="0013648F">
        <w:rPr>
          <w:b/>
          <w:lang w:eastAsia="zh-TW"/>
        </w:rPr>
        <w:t>[1]</w:t>
      </w:r>
      <w:r w:rsidR="0040505D">
        <w:rPr>
          <w:lang w:eastAsia="zh-TW"/>
        </w:rPr>
        <w:t>.</w:t>
      </w:r>
    </w:p>
    <w:p w14:paraId="3746385C" w14:textId="3DE4C77F" w:rsidR="009B3F75" w:rsidRPr="009B3F75" w:rsidRDefault="0040505D" w:rsidP="00237879">
      <w:pPr>
        <w:pStyle w:val="shot"/>
        <w:rPr>
          <w:lang w:eastAsia="zh-TW"/>
        </w:rPr>
      </w:pPr>
      <w:r>
        <w:rPr>
          <w:lang w:eastAsia="zh-TW"/>
        </w:rPr>
        <w:t>Talent removes 9-well plate from incubator.</w:t>
      </w:r>
    </w:p>
    <w:p w14:paraId="4BAEA161" w14:textId="26913870" w:rsidR="00E949C8" w:rsidRDefault="00E949C8" w:rsidP="00E949C8">
      <w:pPr>
        <w:pStyle w:val="Section"/>
      </w:pPr>
      <w:r>
        <w:t>Mounting Fixed Testes</w:t>
      </w:r>
    </w:p>
    <w:p w14:paraId="42229B14" w14:textId="63CEA307" w:rsidR="00E949C8" w:rsidRPr="002C7F72" w:rsidRDefault="003371ED" w:rsidP="00940056">
      <w:pPr>
        <w:pStyle w:val="vo"/>
      </w:pPr>
      <w:r>
        <w:t>First, u</w:t>
      </w:r>
      <w:r w:rsidR="00E949C8" w:rsidRPr="002C7F72">
        <w:t xml:space="preserve">sing a Pasteur pipette, transfer the testes from the 9-well plate onto a glass microscopy slide </w:t>
      </w:r>
      <w:r w:rsidR="0013648F" w:rsidRPr="0013648F">
        <w:rPr>
          <w:b/>
        </w:rPr>
        <w:t>[1]</w:t>
      </w:r>
      <w:r w:rsidR="00E949C8" w:rsidRPr="002C7F72">
        <w:t xml:space="preserve">. If necessary, use the edge of the scalpel to push the testes down onto the surface of the slide </w:t>
      </w:r>
      <w:r w:rsidR="0013648F" w:rsidRPr="0013648F">
        <w:rPr>
          <w:b/>
        </w:rPr>
        <w:t>[2]</w:t>
      </w:r>
      <w:r w:rsidR="00E949C8" w:rsidRPr="002C7F72">
        <w:t>.</w:t>
      </w:r>
    </w:p>
    <w:p w14:paraId="579A3708" w14:textId="1F6F8421" w:rsidR="00E949C8" w:rsidRPr="002C7F72" w:rsidRDefault="00E949C8" w:rsidP="00026560">
      <w:pPr>
        <w:pStyle w:val="shot"/>
      </w:pPr>
      <w:r w:rsidRPr="002C7F72">
        <w:t>Talent transfers testes from the 9-well plate.</w:t>
      </w:r>
    </w:p>
    <w:p w14:paraId="307510A4" w14:textId="61C3E563" w:rsidR="0040505D" w:rsidRPr="002C7F72" w:rsidRDefault="00E949C8" w:rsidP="00026560">
      <w:pPr>
        <w:pStyle w:val="shot"/>
      </w:pPr>
      <w:r w:rsidRPr="002C7F72">
        <w:t>ECU: Talent uses the edge of the scalpel to push the testes onto the surface of the slide.</w:t>
      </w:r>
      <w:r w:rsidR="0041598A">
        <w:t xml:space="preserve"> </w:t>
      </w:r>
      <w:r w:rsidR="0041598A" w:rsidRPr="0041598A">
        <w:rPr>
          <w:highlight w:val="green"/>
        </w:rPr>
        <w:t xml:space="preserve">(Videographer Comment: </w:t>
      </w:r>
      <w:r w:rsidR="0041598A">
        <w:rPr>
          <w:highlight w:val="green"/>
        </w:rPr>
        <w:t>SCOPE</w:t>
      </w:r>
      <w:r w:rsidR="0041598A" w:rsidRPr="0041598A">
        <w:rPr>
          <w:highlight w:val="green"/>
        </w:rPr>
        <w:t>)</w:t>
      </w:r>
    </w:p>
    <w:p w14:paraId="3B676737" w14:textId="62019A44" w:rsidR="00E949C8" w:rsidRPr="002C7F72" w:rsidRDefault="003371ED" w:rsidP="00940056">
      <w:pPr>
        <w:pStyle w:val="vo"/>
      </w:pPr>
      <w:r>
        <w:lastRenderedPageBreak/>
        <w:t>Next, u</w:t>
      </w:r>
      <w:r w:rsidR="00E949C8" w:rsidRPr="002C7F72">
        <w:t>se the corner of a delicate task wipe to wick away excess liquid from the testes. Remove as much liquid as possible</w:t>
      </w:r>
      <w:r w:rsidR="00772073" w:rsidRPr="002C7F72">
        <w:t xml:space="preserve"> </w:t>
      </w:r>
      <w:r w:rsidR="0013648F" w:rsidRPr="0013648F">
        <w:rPr>
          <w:b/>
        </w:rPr>
        <w:t>[1]</w:t>
      </w:r>
      <w:r w:rsidR="00E949C8" w:rsidRPr="002C7F72">
        <w:t xml:space="preserve">. </w:t>
      </w:r>
    </w:p>
    <w:p w14:paraId="788EA037" w14:textId="1FC1334A" w:rsidR="0040505D" w:rsidRPr="002C7F72" w:rsidRDefault="002C7F72" w:rsidP="00026560">
      <w:pPr>
        <w:pStyle w:val="shot"/>
        <w:rPr>
          <w:lang w:eastAsia="zh-TW"/>
        </w:rPr>
      </w:pPr>
      <w:r w:rsidRPr="002C7F72">
        <w:rPr>
          <w:lang w:eastAsia="zh-TW"/>
        </w:rPr>
        <w:t>Talent uses a wipe to wick away excess liquid.</w:t>
      </w:r>
    </w:p>
    <w:p w14:paraId="1E23AF87" w14:textId="68B91218" w:rsidR="00E949C8" w:rsidRPr="002C7F72" w:rsidRDefault="003371ED" w:rsidP="00940056">
      <w:pPr>
        <w:pStyle w:val="vo"/>
      </w:pPr>
      <w:r>
        <w:t>Then, a</w:t>
      </w:r>
      <w:r w:rsidR="00E949C8" w:rsidRPr="002C7F72">
        <w:t>pply a 30</w:t>
      </w:r>
      <w:r w:rsidR="00772073" w:rsidRPr="002C7F72">
        <w:t>- to 50-microliter</w:t>
      </w:r>
      <w:r w:rsidR="00E949C8" w:rsidRPr="002C7F72">
        <w:t xml:space="preserve"> drop of microscopy mounting medium to the testes</w:t>
      </w:r>
      <w:r w:rsidR="002C7F72" w:rsidRPr="002C7F72">
        <w:t xml:space="preserve"> </w:t>
      </w:r>
      <w:r w:rsidR="0013648F" w:rsidRPr="0013648F">
        <w:rPr>
          <w:b/>
        </w:rPr>
        <w:t>[1]</w:t>
      </w:r>
      <w:r w:rsidR="00E949C8" w:rsidRPr="002C7F72">
        <w:t xml:space="preserve">. </w:t>
      </w:r>
    </w:p>
    <w:p w14:paraId="2ADBF03D" w14:textId="1D99FBFD" w:rsidR="0040505D" w:rsidRPr="002C7F72" w:rsidRDefault="00772073" w:rsidP="00026560">
      <w:pPr>
        <w:pStyle w:val="shot"/>
        <w:rPr>
          <w:lang w:eastAsia="zh-TW"/>
        </w:rPr>
      </w:pPr>
      <w:r w:rsidRPr="002C7F72">
        <w:rPr>
          <w:lang w:eastAsia="zh-TW"/>
        </w:rPr>
        <w:t>Talent applies mounting medium to the testes.</w:t>
      </w:r>
    </w:p>
    <w:p w14:paraId="0D3836B5" w14:textId="734D2E7E" w:rsidR="00E949C8" w:rsidRPr="002C7F72" w:rsidRDefault="003371ED" w:rsidP="00940056">
      <w:pPr>
        <w:pStyle w:val="vo"/>
      </w:pPr>
      <w:r>
        <w:t>Finally, p</w:t>
      </w:r>
      <w:r w:rsidR="00E949C8" w:rsidRPr="002C7F72">
        <w:t>lace a 22</w:t>
      </w:r>
      <w:r w:rsidR="002C7F72" w:rsidRPr="002C7F72">
        <w:t>-millimeter</w:t>
      </w:r>
      <w:r w:rsidR="00E949C8" w:rsidRPr="002C7F72">
        <w:t xml:space="preserve"> coverslip onto the drop of mounting medium</w:t>
      </w:r>
      <w:r w:rsidR="002C7F72" w:rsidRPr="002C7F72">
        <w:t xml:space="preserve"> </w:t>
      </w:r>
      <w:r w:rsidR="0013648F" w:rsidRPr="0013648F">
        <w:rPr>
          <w:b/>
        </w:rPr>
        <w:t>[1]</w:t>
      </w:r>
      <w:r w:rsidR="002C7F72" w:rsidRPr="002C7F72">
        <w:t>.</w:t>
      </w:r>
      <w:r w:rsidR="00E949C8" w:rsidRPr="002C7F72">
        <w:t xml:space="preserve"> </w:t>
      </w:r>
      <w:r w:rsidR="002C7F72" w:rsidRPr="002C7F72">
        <w:t>A</w:t>
      </w:r>
      <w:r w:rsidR="00E949C8" w:rsidRPr="002C7F72">
        <w:t>llow the coverslip to settle and the mounting medium to spread under the coverslip</w:t>
      </w:r>
      <w:r w:rsidR="002C7F72" w:rsidRPr="002C7F72">
        <w:t xml:space="preserve"> </w:t>
      </w:r>
      <w:r w:rsidR="0013648F" w:rsidRPr="0013648F">
        <w:rPr>
          <w:b/>
        </w:rPr>
        <w:t>[2]</w:t>
      </w:r>
      <w:r w:rsidR="00E949C8" w:rsidRPr="002C7F72">
        <w:t xml:space="preserve">. </w:t>
      </w:r>
      <w:r w:rsidR="002C7F72" w:rsidRPr="002C7F72">
        <w:t>If necessary, a</w:t>
      </w:r>
      <w:r w:rsidR="00E949C8" w:rsidRPr="002C7F72">
        <w:t>pply gentle pressure to the coverslip to squeeze out excess mounting medium and allow the coverslip to rest on the surface of the testes</w:t>
      </w:r>
      <w:r w:rsidR="002C7F72" w:rsidRPr="002C7F72">
        <w:t xml:space="preserve"> </w:t>
      </w:r>
      <w:r w:rsidR="0013648F" w:rsidRPr="0013648F">
        <w:rPr>
          <w:b/>
        </w:rPr>
        <w:t>[3]</w:t>
      </w:r>
      <w:r w:rsidR="00E949C8" w:rsidRPr="002C7F72">
        <w:t>.</w:t>
      </w:r>
    </w:p>
    <w:p w14:paraId="4ADA3BFA" w14:textId="6323DA8A" w:rsidR="0040505D" w:rsidRDefault="002C7F72" w:rsidP="00026560">
      <w:pPr>
        <w:pStyle w:val="shot"/>
        <w:rPr>
          <w:lang w:eastAsia="zh-TW"/>
        </w:rPr>
      </w:pPr>
      <w:r>
        <w:rPr>
          <w:lang w:eastAsia="zh-TW"/>
        </w:rPr>
        <w:t>Talent places coverslip onto the drop of mounting medium.</w:t>
      </w:r>
    </w:p>
    <w:p w14:paraId="5B5CF1C4" w14:textId="65268A8B" w:rsidR="0040505D" w:rsidRDefault="002C7F72" w:rsidP="00026560">
      <w:pPr>
        <w:pStyle w:val="shot"/>
        <w:rPr>
          <w:lang w:eastAsia="zh-TW"/>
        </w:rPr>
      </w:pPr>
      <w:r>
        <w:rPr>
          <w:lang w:eastAsia="zh-TW"/>
        </w:rPr>
        <w:t>ECU: Coverslip settling and mounting medium spreading under coverslip.</w:t>
      </w:r>
    </w:p>
    <w:p w14:paraId="4A54E67A" w14:textId="53B08547" w:rsidR="0040505D" w:rsidRDefault="002C7F72" w:rsidP="00026560">
      <w:pPr>
        <w:pStyle w:val="shot"/>
        <w:rPr>
          <w:lang w:eastAsia="zh-TW"/>
        </w:rPr>
      </w:pPr>
      <w:r>
        <w:rPr>
          <w:lang w:eastAsia="zh-TW"/>
        </w:rPr>
        <w:t>Talent applies pressure to coverslip.</w:t>
      </w:r>
      <w:r>
        <w:rPr>
          <w:lang w:eastAsia="zh-TW"/>
        </w:rPr>
        <w:tab/>
      </w:r>
    </w:p>
    <w:p w14:paraId="68CAEA63" w14:textId="77777777" w:rsidR="007A6998" w:rsidRPr="00562073" w:rsidRDefault="007A6998" w:rsidP="00450B27">
      <w:pPr>
        <w:outlineLvl w:val="0"/>
        <w:rPr>
          <w:rFonts w:asciiTheme="majorHAnsi" w:hAnsiTheme="majorHAnsi" w:cstheme="majorHAnsi"/>
        </w:rPr>
      </w:pPr>
    </w:p>
    <w:p w14:paraId="4B8EBAF2" w14:textId="77777777" w:rsidR="00F22F5E" w:rsidRPr="00562073" w:rsidRDefault="00F22F5E" w:rsidP="00177B33">
      <w:pPr>
        <w:rPr>
          <w:rFonts w:asciiTheme="majorHAnsi" w:hAnsiTheme="majorHAnsi" w:cstheme="majorHAnsi"/>
          <w:bCs/>
        </w:rPr>
      </w:pPr>
    </w:p>
    <w:p w14:paraId="0E0330D6" w14:textId="4F22445A" w:rsidR="002231C3" w:rsidRDefault="002231C3" w:rsidP="00177B33">
      <w:pPr>
        <w:rPr>
          <w:rFonts w:asciiTheme="majorHAnsi" w:hAnsiTheme="majorHAnsi" w:cstheme="majorHAnsi"/>
          <w:bCs/>
        </w:rPr>
      </w:pPr>
    </w:p>
    <w:p w14:paraId="55800584" w14:textId="77777777" w:rsidR="00A37ADD" w:rsidRDefault="00A37ADD">
      <w:pPr>
        <w:rPr>
          <w:rFonts w:asciiTheme="majorHAnsi" w:hAnsiTheme="majorHAnsi" w:cstheme="majorHAnsi"/>
        </w:rPr>
      </w:pPr>
    </w:p>
    <w:p w14:paraId="2B608DEB" w14:textId="77777777" w:rsidR="002C544C" w:rsidRDefault="002C544C">
      <w:pPr>
        <w:rPr>
          <w:rFonts w:asciiTheme="majorHAnsi" w:eastAsia="Yu Gothic Light" w:hAnsiTheme="majorHAnsi" w:cstheme="majorHAnsi"/>
          <w:color w:val="323E4F"/>
          <w:spacing w:val="5"/>
          <w:kern w:val="28"/>
          <w:sz w:val="52"/>
          <w:szCs w:val="52"/>
        </w:rPr>
      </w:pPr>
      <w:r>
        <w:rPr>
          <w:rFonts w:asciiTheme="majorHAnsi" w:hAnsiTheme="majorHAnsi" w:cstheme="majorHAnsi"/>
        </w:rPr>
        <w:br w:type="page"/>
      </w:r>
    </w:p>
    <w:p w14:paraId="3231389A" w14:textId="77777777" w:rsidR="00162D51" w:rsidRPr="005E2BFC" w:rsidRDefault="00D34240" w:rsidP="00122187">
      <w:pPr>
        <w:pStyle w:val="Heading1"/>
      </w:pPr>
      <w:r w:rsidRPr="005E2BFC">
        <w:lastRenderedPageBreak/>
        <w:t>Script</w:t>
      </w:r>
      <w:r w:rsidR="00177B33" w:rsidRPr="005E2BFC">
        <w:t xml:space="preserve"> – Results</w:t>
      </w:r>
    </w:p>
    <w:p w14:paraId="077E30E9" w14:textId="2687FE65" w:rsidR="00F22F5E" w:rsidRPr="006F0D24" w:rsidRDefault="00CE10F2" w:rsidP="00FE213A">
      <w:pPr>
        <w:pStyle w:val="Section"/>
        <w:rPr>
          <w:lang w:eastAsia="zh-TW"/>
        </w:rPr>
      </w:pPr>
      <w:r w:rsidRPr="00562073">
        <w:t>Results:</w:t>
      </w:r>
      <w:r w:rsidR="00D661C4" w:rsidRPr="00562073">
        <w:t xml:space="preserve"> </w:t>
      </w:r>
      <w:r w:rsidR="001D214A">
        <w:rPr>
          <w:rFonts w:cstheme="minorHAnsi"/>
        </w:rPr>
        <w:t>Optimizing Live Imaging of Cell Division</w:t>
      </w:r>
    </w:p>
    <w:p w14:paraId="268BCF74" w14:textId="5FD4B6C6" w:rsidR="00C84164" w:rsidRPr="00C84164" w:rsidRDefault="00C84164" w:rsidP="00940056">
      <w:pPr>
        <w:pStyle w:val="vo"/>
      </w:pPr>
      <w:r>
        <w:t>When this protocol is successfully executed, the cellular organization of the testes is preserved, and the progression of cell differentiation from one end of the testis to the other</w:t>
      </w:r>
      <w:r w:rsidR="001D214A">
        <w:t xml:space="preserve"> is visible</w:t>
      </w:r>
      <w:r w:rsidRPr="00562073">
        <w:t xml:space="preserve"> </w:t>
      </w:r>
      <w:r w:rsidRPr="00E6219E">
        <w:rPr>
          <w:b/>
        </w:rPr>
        <w:t>[1]</w:t>
      </w:r>
      <w:r w:rsidRPr="00562073">
        <w:t xml:space="preserve">. </w:t>
      </w:r>
    </w:p>
    <w:p w14:paraId="11DFBA8A" w14:textId="7FCE56FC" w:rsidR="00C84164" w:rsidRPr="00C84164" w:rsidRDefault="00C84164" w:rsidP="00E4198A">
      <w:pPr>
        <w:pStyle w:val="shot"/>
      </w:pPr>
      <w:r>
        <w:t xml:space="preserve">LAB MEDIA: Figure 3. </w:t>
      </w:r>
      <w:r w:rsidRPr="00C84164">
        <w:rPr>
          <w:rStyle w:val="Vid"/>
        </w:rPr>
        <w:t>Video editor: Please show Figure 3A</w:t>
      </w:r>
      <w:r>
        <w:t>.</w:t>
      </w:r>
    </w:p>
    <w:p w14:paraId="642A0A6A" w14:textId="5DDA46E4" w:rsidR="00C84164" w:rsidRPr="00C84164" w:rsidRDefault="00C84164" w:rsidP="00940056">
      <w:pPr>
        <w:pStyle w:val="vo"/>
      </w:pPr>
      <w:r>
        <w:t xml:space="preserve">Spermatocytes about to begin meiosis and those in metaphase can be identified </w:t>
      </w:r>
      <w:r w:rsidR="0013648F" w:rsidRPr="0013648F">
        <w:rPr>
          <w:b/>
        </w:rPr>
        <w:t>[1]</w:t>
      </w:r>
      <w:r>
        <w:t>.</w:t>
      </w:r>
    </w:p>
    <w:p w14:paraId="5DCD82E1" w14:textId="47344917" w:rsidR="00C84164" w:rsidRPr="00C84164" w:rsidRDefault="00C84164" w:rsidP="00E4198A">
      <w:pPr>
        <w:pStyle w:val="shot"/>
      </w:pPr>
      <w:r>
        <w:t xml:space="preserve">LAB MEDIA: Figure 3. </w:t>
      </w:r>
      <w:r w:rsidRPr="00C84164">
        <w:rPr>
          <w:rStyle w:val="Vid"/>
        </w:rPr>
        <w:t>Video editor: Please show Figure 3</w:t>
      </w:r>
      <w:r w:rsidR="006110E4">
        <w:rPr>
          <w:rStyle w:val="Vid"/>
        </w:rPr>
        <w:t>B</w:t>
      </w:r>
      <w:r>
        <w:rPr>
          <w:rStyle w:val="Vid"/>
        </w:rPr>
        <w:t xml:space="preserve"> and Figure 3</w:t>
      </w:r>
      <w:r w:rsidR="006110E4">
        <w:rPr>
          <w:rStyle w:val="Vid"/>
        </w:rPr>
        <w:t>C</w:t>
      </w:r>
      <w:r>
        <w:rPr>
          <w:rStyle w:val="Vid"/>
        </w:rPr>
        <w:t>.</w:t>
      </w:r>
    </w:p>
    <w:p w14:paraId="46388CC7" w14:textId="67D45C56" w:rsidR="00C84164" w:rsidRPr="00C84164" w:rsidRDefault="006110E4" w:rsidP="00940056">
      <w:pPr>
        <w:pStyle w:val="vo"/>
      </w:pPr>
      <w:r>
        <w:t>In t</w:t>
      </w:r>
      <w:r w:rsidR="00164355">
        <w:t>estes prepared using this protocol</w:t>
      </w:r>
      <w:r w:rsidRPr="00232FDA">
        <w:t>,</w:t>
      </w:r>
      <w:r>
        <w:t xml:space="preserve"> live imaging analysis show</w:t>
      </w:r>
      <w:r w:rsidR="001D214A">
        <w:t>s</w:t>
      </w:r>
      <w:r>
        <w:t xml:space="preserve"> the </w:t>
      </w:r>
      <w:r>
        <w:rPr>
          <w:rFonts w:cstheme="minorHAnsi"/>
        </w:rPr>
        <w:t xml:space="preserve">dynamic reorganization of the endoplasmic reticulum </w:t>
      </w:r>
      <w:r w:rsidR="00232FDA">
        <w:rPr>
          <w:rFonts w:cstheme="minorHAnsi"/>
        </w:rPr>
        <w:t xml:space="preserve">and microtubules in dividing spermatocytes </w:t>
      </w:r>
      <w:r w:rsidR="0013648F" w:rsidRPr="0013648F"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35B235B" w14:textId="4FFA397C" w:rsidR="00C84164" w:rsidRPr="00C84164" w:rsidRDefault="00727EF4" w:rsidP="00E4198A">
      <w:pPr>
        <w:pStyle w:val="shot"/>
      </w:pPr>
      <w:r>
        <w:t>LAB MEDIA: Figure 4.</w:t>
      </w:r>
    </w:p>
    <w:p w14:paraId="5D94CB52" w14:textId="58E73DFC" w:rsidR="00C84164" w:rsidRDefault="006110E4" w:rsidP="00940056">
      <w:pPr>
        <w:pStyle w:val="vo"/>
        <w:rPr>
          <w:rFonts w:cstheme="minorHAnsi"/>
        </w:rPr>
      </w:pPr>
      <w:r>
        <w:rPr>
          <w:rFonts w:cstheme="minorHAnsi"/>
        </w:rPr>
        <w:t>As described in the protocol, great care must be taken not to apply pressure that causes the testes to burst. Cysts of spermatocytes rapidly flow out of a ruptured testis, making live, time-lapse imaging difficult</w:t>
      </w:r>
      <w:r w:rsidR="0013648F">
        <w:rPr>
          <w:rFonts w:cstheme="minorHAnsi"/>
        </w:rPr>
        <w:t xml:space="preserve"> </w:t>
      </w:r>
      <w:r w:rsidR="0013648F" w:rsidRPr="0013648F"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2E4D0E3E" w14:textId="4F15BAF8" w:rsidR="006110E4" w:rsidRPr="006110E4" w:rsidRDefault="006110E4" w:rsidP="00CA1ECA">
      <w:pPr>
        <w:pStyle w:val="shot"/>
      </w:pPr>
      <w:r>
        <w:t>LAB MEDIA: Figure 5.</w:t>
      </w:r>
    </w:p>
    <w:p w14:paraId="2E226CDC" w14:textId="77777777" w:rsidR="00803A40" w:rsidRDefault="00803A40">
      <w:pPr>
        <w:rPr>
          <w:sz w:val="52"/>
        </w:rPr>
      </w:pPr>
      <w:r>
        <w:br w:type="page"/>
      </w:r>
    </w:p>
    <w:p w14:paraId="7BB32F4D" w14:textId="79B6FC39" w:rsidR="00803A40" w:rsidRDefault="00803A40" w:rsidP="00803A40">
      <w:pPr>
        <w:pStyle w:val="Heading1"/>
      </w:pPr>
      <w:r w:rsidRPr="001F069E">
        <w:lastRenderedPageBreak/>
        <w:t>Script - Conclusion</w:t>
      </w:r>
    </w:p>
    <w:p w14:paraId="31C202FC" w14:textId="6ABE8118" w:rsidR="00A931B2" w:rsidRPr="00803A40" w:rsidRDefault="00CE10F2" w:rsidP="00803A40">
      <w:pPr>
        <w:pStyle w:val="Section"/>
      </w:pPr>
      <w:r w:rsidRPr="00803A40">
        <w:t xml:space="preserve">Conclusion </w:t>
      </w:r>
      <w:r w:rsidR="004E2BE1" w:rsidRPr="00803A40">
        <w:t>Interview Statements</w:t>
      </w:r>
    </w:p>
    <w:p w14:paraId="5E8C4C4F" w14:textId="642C20F7" w:rsidR="006674CC" w:rsidRPr="006674CC" w:rsidRDefault="00B76079" w:rsidP="001104AA">
      <w:pPr>
        <w:pStyle w:val="vo"/>
        <w:spacing w:before="240"/>
        <w:rPr>
          <w:rFonts w:asciiTheme="majorHAnsi" w:hAnsiTheme="majorHAnsi"/>
        </w:rPr>
      </w:pPr>
      <w:bookmarkStart w:id="9" w:name="_GoBack"/>
      <w:bookmarkEnd w:id="9"/>
      <w:r w:rsidRPr="006674CC">
        <w:rPr>
          <w:rStyle w:val="AuthorName"/>
          <w:rFonts w:eastAsia="Times"/>
        </w:rPr>
        <w:t xml:space="preserve">Darya </w:t>
      </w:r>
      <w:proofErr w:type="spellStart"/>
      <w:r w:rsidRPr="006674CC">
        <w:rPr>
          <w:rStyle w:val="AuthorName"/>
          <w:rFonts w:eastAsia="Times"/>
        </w:rPr>
        <w:t>Karabasheva</w:t>
      </w:r>
      <w:proofErr w:type="spellEnd"/>
      <w:r w:rsidR="000B3977" w:rsidRPr="006674CC">
        <w:rPr>
          <w:b/>
          <w:u w:val="single"/>
        </w:rPr>
        <w:t>:</w:t>
      </w:r>
      <w:r w:rsidR="000B3977" w:rsidRPr="00562073">
        <w:t xml:space="preserve"> </w:t>
      </w:r>
      <w:r>
        <w:t xml:space="preserve">This protocol is optimized </w:t>
      </w:r>
      <w:r w:rsidR="006674CC">
        <w:t>for imaging</w:t>
      </w:r>
      <w:r>
        <w:t xml:space="preserve"> dividing spermatocytes in living, intact tissue. Therefore, it is essential that the testes are not damaged during dissection or mounting</w:t>
      </w:r>
      <w:r w:rsidR="006674CC">
        <w:t xml:space="preserve"> </w:t>
      </w:r>
      <w:r w:rsidR="006F0D24" w:rsidRPr="006F0D24">
        <w:rPr>
          <w:b/>
        </w:rPr>
        <w:t>[1]</w:t>
      </w:r>
      <w:r>
        <w:t>.</w:t>
      </w:r>
      <w:r w:rsidR="006674CC">
        <w:t xml:space="preserve"> </w:t>
      </w:r>
    </w:p>
    <w:p w14:paraId="57A767EA" w14:textId="57A6EB16" w:rsidR="006674CC" w:rsidRPr="006674CC" w:rsidRDefault="006674CC" w:rsidP="006674CC">
      <w:pPr>
        <w:pStyle w:val="shot"/>
      </w:pPr>
      <w:r w:rsidRPr="00237879">
        <w:t>INTERVIEW: Named author says the statement above in an interview-style statement while looking slightly off-camera.</w:t>
      </w:r>
      <w:r>
        <w:t xml:space="preserve"> </w:t>
      </w:r>
      <w:r w:rsidRPr="006674CC">
        <w:rPr>
          <w:rStyle w:val="Vid"/>
        </w:rPr>
        <w:t>Video editor: Suggested B-roll: 2.11 and/or 3.5.</w:t>
      </w:r>
    </w:p>
    <w:p w14:paraId="04F17C55" w14:textId="02CDDC9B" w:rsidR="00237879" w:rsidRDefault="00905DF3" w:rsidP="00940056">
      <w:pPr>
        <w:pStyle w:val="vo"/>
      </w:pPr>
      <w:r>
        <w:rPr>
          <w:rStyle w:val="AuthorName"/>
          <w:rFonts w:eastAsia="Times"/>
        </w:rPr>
        <w:t>Jeremy Smyth</w:t>
      </w:r>
      <w:r w:rsidR="000F56B4" w:rsidRPr="00E6219E">
        <w:rPr>
          <w:b/>
          <w:u w:val="single"/>
        </w:rPr>
        <w:t>:</w:t>
      </w:r>
      <w:r w:rsidR="000F56B4" w:rsidRPr="00562073">
        <w:t xml:space="preserve"> </w:t>
      </w:r>
      <w:r w:rsidR="006465D8">
        <w:t>O</w:t>
      </w:r>
      <w:r>
        <w:t xml:space="preserve">ur method </w:t>
      </w:r>
      <w:r w:rsidR="006465D8">
        <w:t>should also be suitable for super-resolution imaging techniques, such as structured illumination microscopy, providing new insights into dynamic, subcellular processes that govern cell division</w:t>
      </w:r>
      <w:r w:rsidR="006674CC">
        <w:t xml:space="preserve"> </w:t>
      </w:r>
      <w:r w:rsidR="006F0D24" w:rsidRPr="006F0D24">
        <w:rPr>
          <w:b/>
        </w:rPr>
        <w:t>[1]</w:t>
      </w:r>
      <w:r w:rsidR="006465D8">
        <w:t>.</w:t>
      </w:r>
      <w:r w:rsidR="00237879">
        <w:t xml:space="preserve"> </w:t>
      </w:r>
    </w:p>
    <w:p w14:paraId="69C2F351" w14:textId="61BF5A21" w:rsidR="00CE10F2" w:rsidRPr="00562073" w:rsidRDefault="00237879" w:rsidP="00237879">
      <w:pPr>
        <w:pStyle w:val="shot"/>
      </w:pPr>
      <w:r w:rsidRPr="00237879">
        <w:t>INTERVIEW: Named author says the statement above in an interview-style statement while looking slightly off-camera.</w:t>
      </w:r>
    </w:p>
    <w:p w14:paraId="654B274E" w14:textId="6D3F9B4A" w:rsidR="00CE10F2" w:rsidRPr="00237879" w:rsidRDefault="00CE10F2" w:rsidP="00237879"/>
    <w:sectPr w:rsidR="00CE10F2" w:rsidRPr="00237879" w:rsidSect="00EF56C5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4B7C" w14:textId="77777777" w:rsidR="004C7C3A" w:rsidRDefault="004C7C3A">
      <w:r>
        <w:separator/>
      </w:r>
    </w:p>
  </w:endnote>
  <w:endnote w:type="continuationSeparator" w:id="0">
    <w:p w14:paraId="5C16D03E" w14:textId="77777777" w:rsidR="004C7C3A" w:rsidRDefault="004C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5751" w14:textId="77777777" w:rsidR="002C7F72" w:rsidRDefault="002C7F72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D8CACCB" w14:textId="77777777" w:rsidR="002C7F72" w:rsidRDefault="002C7F7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E8441" w14:textId="1E846EB3" w:rsidR="002C7F72" w:rsidRPr="00FE3698" w:rsidRDefault="002C7F72" w:rsidP="00496C52">
    <w:pPr>
      <w:pStyle w:val="Footer"/>
      <w:tabs>
        <w:tab w:val="clear" w:pos="4320"/>
        <w:tab w:val="clear" w:pos="8640"/>
        <w:tab w:val="right" w:pos="9360"/>
      </w:tabs>
      <w:rPr>
        <w:rFonts w:asciiTheme="majorHAnsi" w:hAnsiTheme="majorHAnsi" w:cstheme="majorHAnsi"/>
        <w:color w:val="000000"/>
        <w:sz w:val="22"/>
        <w:szCs w:val="22"/>
      </w:rPr>
    </w:pPr>
    <w:r w:rsidRPr="00FE3698">
      <w:rPr>
        <w:rFonts w:asciiTheme="majorHAnsi" w:hAnsiTheme="majorHAnsi" w:cstheme="majorHAnsi"/>
        <w:sz w:val="22"/>
        <w:szCs w:val="22"/>
      </w:rPr>
      <w:sym w:font="Symbol" w:char="F0D3"/>
    </w:r>
    <w:r w:rsidRPr="00FE3698">
      <w:rPr>
        <w:rFonts w:asciiTheme="majorHAnsi" w:hAnsiTheme="majorHAnsi" w:cstheme="majorHAnsi"/>
        <w:sz w:val="22"/>
        <w:szCs w:val="22"/>
      </w:rPr>
      <w:t xml:space="preserve"> 201</w:t>
    </w:r>
    <w:r w:rsidRPr="00FE3698">
      <w:rPr>
        <w:rFonts w:asciiTheme="majorHAnsi" w:hAnsiTheme="majorHAnsi" w:cstheme="majorHAnsi"/>
        <w:sz w:val="22"/>
        <w:szCs w:val="22"/>
        <w:lang w:val="en-US"/>
      </w:rPr>
      <w:t>9</w:t>
    </w:r>
    <w:r w:rsidRPr="00FE3698">
      <w:rPr>
        <w:rFonts w:asciiTheme="majorHAnsi" w:hAnsiTheme="majorHAnsi" w:cstheme="majorHAnsi"/>
        <w:sz w:val="22"/>
        <w:szCs w:val="22"/>
      </w:rPr>
      <w:t>, Journal of Visualized Experiments</w:t>
    </w:r>
    <w:r w:rsidRPr="00FE3698">
      <w:rPr>
        <w:rFonts w:asciiTheme="majorHAnsi" w:hAnsiTheme="majorHAnsi" w:cstheme="majorHAnsi"/>
        <w:sz w:val="22"/>
        <w:szCs w:val="22"/>
      </w:rPr>
      <w:tab/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Page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PAGE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4344D3">
      <w:rPr>
        <w:rFonts w:asciiTheme="majorHAnsi" w:hAnsiTheme="majorHAnsi" w:cstheme="majorHAnsi"/>
        <w:noProof/>
        <w:color w:val="000000"/>
        <w:sz w:val="22"/>
        <w:szCs w:val="22"/>
      </w:rPr>
      <w:t>4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 of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NUMPAGES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4344D3">
      <w:rPr>
        <w:rFonts w:asciiTheme="majorHAnsi" w:hAnsiTheme="majorHAnsi" w:cstheme="majorHAnsi"/>
        <w:noProof/>
        <w:color w:val="000000"/>
        <w:sz w:val="22"/>
        <w:szCs w:val="22"/>
      </w:rPr>
      <w:t>13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505B7" w14:textId="77777777" w:rsidR="004C7C3A" w:rsidRDefault="004C7C3A">
      <w:r>
        <w:separator/>
      </w:r>
    </w:p>
  </w:footnote>
  <w:footnote w:type="continuationSeparator" w:id="0">
    <w:p w14:paraId="69351815" w14:textId="77777777" w:rsidR="004C7C3A" w:rsidRDefault="004C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EA8C" w14:textId="5C202C23" w:rsidR="002C7F72" w:rsidRPr="00D20CF2" w:rsidRDefault="002C7F72" w:rsidP="000343C5">
    <w:pPr>
      <w:pStyle w:val="Header"/>
      <w:tabs>
        <w:tab w:val="clear" w:pos="4320"/>
        <w:tab w:val="center" w:pos="4680"/>
      </w:tabs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0343C5">
      <w:rPr>
        <w:rFonts w:asciiTheme="majorHAnsi" w:hAnsiTheme="majorHAnsi" w:cstheme="majorHAnsi"/>
        <w:noProof/>
        <w:color w:val="00B050"/>
      </w:rPr>
      <w:drawing>
        <wp:anchor distT="0" distB="0" distL="114300" distR="114300" simplePos="0" relativeHeight="251657728" behindDoc="0" locked="0" layoutInCell="1" allowOverlap="1" wp14:anchorId="51EF9FF8" wp14:editId="675E0F02">
          <wp:simplePos x="0" y="0"/>
          <wp:positionH relativeFrom="column">
            <wp:posOffset>-56515</wp:posOffset>
          </wp:positionH>
          <wp:positionV relativeFrom="paragraph">
            <wp:posOffset>-149489</wp:posOffset>
          </wp:positionV>
          <wp:extent cx="1109980" cy="545465"/>
          <wp:effectExtent l="0" t="0" r="0" b="6985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3217" w:rsidRPr="000343C5">
      <w:rPr>
        <w:rFonts w:asciiTheme="majorHAnsi" w:hAnsiTheme="majorHAnsi" w:cstheme="majorHAnsi"/>
        <w:b/>
        <w:color w:val="00B050"/>
        <w:sz w:val="28"/>
        <w:szCs w:val="28"/>
      </w:rPr>
      <w:tab/>
    </w:r>
    <w:r w:rsidR="000343C5" w:rsidRPr="00D20CF2">
      <w:rPr>
        <w:rFonts w:asciiTheme="majorHAnsi" w:hAnsiTheme="majorHAnsi" w:cstheme="majorHAnsi"/>
        <w:b/>
        <w:color w:val="00B050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7D41E1F"/>
    <w:multiLevelType w:val="multilevel"/>
    <w:tmpl w:val="7254795A"/>
    <w:styleLink w:val="IntroInterview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5B1FD3"/>
    <w:multiLevelType w:val="multilevel"/>
    <w:tmpl w:val="D3EA7426"/>
    <w:styleLink w:val="ProtocolAndResults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547" w:hanging="18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ED53AC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3E7ECA"/>
    <w:multiLevelType w:val="multilevel"/>
    <w:tmpl w:val="B7804A50"/>
    <w:styleLink w:val="Protocol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2358" w:hanging="648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996F72"/>
    <w:multiLevelType w:val="multilevel"/>
    <w:tmpl w:val="3DDEF8C8"/>
    <w:lvl w:ilvl="0">
      <w:start w:val="2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vo"/>
      <w:lvlText w:val="%1.%2."/>
      <w:lvlJc w:val="left"/>
      <w:pPr>
        <w:tabs>
          <w:tab w:val="num" w:pos="821"/>
        </w:tabs>
        <w:ind w:left="821" w:hanging="461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pStyle w:val="shot"/>
      <w:lvlText w:val="%1.%2.%3."/>
      <w:lvlJc w:val="left"/>
      <w:pPr>
        <w:tabs>
          <w:tab w:val="num" w:pos="1541"/>
        </w:tabs>
        <w:ind w:left="1541" w:hanging="720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223370"/>
    <w:multiLevelType w:val="multilevel"/>
    <w:tmpl w:val="009C9F6A"/>
    <w:name w:val="ProtocolAndResults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907" w:hanging="547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1"/>
  </w:num>
  <w:num w:numId="3">
    <w:abstractNumId w:val="12"/>
  </w:num>
  <w:num w:numId="4">
    <w:abstractNumId w:val="39"/>
  </w:num>
  <w:num w:numId="5">
    <w:abstractNumId w:val="15"/>
  </w:num>
  <w:num w:numId="6">
    <w:abstractNumId w:val="32"/>
  </w:num>
  <w:num w:numId="7">
    <w:abstractNumId w:val="21"/>
  </w:num>
  <w:num w:numId="8">
    <w:abstractNumId w:val="25"/>
  </w:num>
  <w:num w:numId="9">
    <w:abstractNumId w:val="23"/>
  </w:num>
  <w:num w:numId="10">
    <w:abstractNumId w:val="22"/>
  </w:num>
  <w:num w:numId="11">
    <w:abstractNumId w:val="37"/>
  </w:num>
  <w:num w:numId="12">
    <w:abstractNumId w:val="38"/>
  </w:num>
  <w:num w:numId="13">
    <w:abstractNumId w:val="14"/>
  </w:num>
  <w:num w:numId="14">
    <w:abstractNumId w:val="34"/>
  </w:num>
  <w:num w:numId="15">
    <w:abstractNumId w:val="18"/>
  </w:num>
  <w:num w:numId="16">
    <w:abstractNumId w:val="28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3"/>
  </w:num>
  <w:num w:numId="25">
    <w:abstractNumId w:val="31"/>
  </w:num>
  <w:num w:numId="26">
    <w:abstractNumId w:val="20"/>
  </w:num>
  <w:num w:numId="27">
    <w:abstractNumId w:val="19"/>
  </w:num>
  <w:num w:numId="28">
    <w:abstractNumId w:val="10"/>
  </w:num>
  <w:num w:numId="29">
    <w:abstractNumId w:val="17"/>
  </w:num>
  <w:num w:numId="30">
    <w:abstractNumId w:val="35"/>
  </w:num>
  <w:num w:numId="31">
    <w:abstractNumId w:val="13"/>
  </w:num>
  <w:num w:numId="32">
    <w:abstractNumId w:val="30"/>
  </w:num>
  <w:num w:numId="33">
    <w:abstractNumId w:val="26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16"/>
  </w:num>
  <w:num w:numId="45">
    <w:abstractNumId w:val="40"/>
  </w:num>
  <w:num w:numId="46">
    <w:abstractNumId w:val="24"/>
  </w:num>
  <w:num w:numId="47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attachedTemplate r:id="rId1"/>
  <w:linkStyles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trackedChanges" w:enforcement="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33"/>
    <w:rsid w:val="00003C8B"/>
    <w:rsid w:val="000051DE"/>
    <w:rsid w:val="000068A1"/>
    <w:rsid w:val="00010755"/>
    <w:rsid w:val="0001266D"/>
    <w:rsid w:val="00013862"/>
    <w:rsid w:val="00022031"/>
    <w:rsid w:val="00023E22"/>
    <w:rsid w:val="0002415E"/>
    <w:rsid w:val="00025DE9"/>
    <w:rsid w:val="00026560"/>
    <w:rsid w:val="00034055"/>
    <w:rsid w:val="000343C5"/>
    <w:rsid w:val="000402C8"/>
    <w:rsid w:val="00043807"/>
    <w:rsid w:val="00054F8D"/>
    <w:rsid w:val="00070392"/>
    <w:rsid w:val="00074929"/>
    <w:rsid w:val="00082AEC"/>
    <w:rsid w:val="00083792"/>
    <w:rsid w:val="00090008"/>
    <w:rsid w:val="00090BAC"/>
    <w:rsid w:val="00091374"/>
    <w:rsid w:val="000A3808"/>
    <w:rsid w:val="000A5D2A"/>
    <w:rsid w:val="000A726B"/>
    <w:rsid w:val="000B0B1A"/>
    <w:rsid w:val="000B0EAD"/>
    <w:rsid w:val="000B3977"/>
    <w:rsid w:val="000B4E9A"/>
    <w:rsid w:val="000C7D8E"/>
    <w:rsid w:val="000D065F"/>
    <w:rsid w:val="000D0F3B"/>
    <w:rsid w:val="000D1790"/>
    <w:rsid w:val="000D17E8"/>
    <w:rsid w:val="000D2C59"/>
    <w:rsid w:val="000D35D9"/>
    <w:rsid w:val="000E211C"/>
    <w:rsid w:val="000E36AA"/>
    <w:rsid w:val="000F2B11"/>
    <w:rsid w:val="000F56B4"/>
    <w:rsid w:val="001055C6"/>
    <w:rsid w:val="00106A8E"/>
    <w:rsid w:val="00106F46"/>
    <w:rsid w:val="001107F1"/>
    <w:rsid w:val="001115D1"/>
    <w:rsid w:val="00111D53"/>
    <w:rsid w:val="00117CDD"/>
    <w:rsid w:val="00122187"/>
    <w:rsid w:val="00125924"/>
    <w:rsid w:val="00126973"/>
    <w:rsid w:val="0013648F"/>
    <w:rsid w:val="0013672C"/>
    <w:rsid w:val="00136B68"/>
    <w:rsid w:val="001447C2"/>
    <w:rsid w:val="00151824"/>
    <w:rsid w:val="00154020"/>
    <w:rsid w:val="00162D51"/>
    <w:rsid w:val="00164355"/>
    <w:rsid w:val="00170723"/>
    <w:rsid w:val="00172C66"/>
    <w:rsid w:val="00174A5C"/>
    <w:rsid w:val="00177B33"/>
    <w:rsid w:val="0018036A"/>
    <w:rsid w:val="001819E3"/>
    <w:rsid w:val="00182C4F"/>
    <w:rsid w:val="00184EF9"/>
    <w:rsid w:val="00191A77"/>
    <w:rsid w:val="001B3024"/>
    <w:rsid w:val="001B5225"/>
    <w:rsid w:val="001B5C46"/>
    <w:rsid w:val="001C7BBC"/>
    <w:rsid w:val="001D214A"/>
    <w:rsid w:val="001E230F"/>
    <w:rsid w:val="001E52A3"/>
    <w:rsid w:val="001E7582"/>
    <w:rsid w:val="001F069E"/>
    <w:rsid w:val="001F0890"/>
    <w:rsid w:val="001F1CDC"/>
    <w:rsid w:val="00203FBD"/>
    <w:rsid w:val="002231C3"/>
    <w:rsid w:val="00232FDA"/>
    <w:rsid w:val="00234163"/>
    <w:rsid w:val="00235ADD"/>
    <w:rsid w:val="00237879"/>
    <w:rsid w:val="0024694A"/>
    <w:rsid w:val="00247BFF"/>
    <w:rsid w:val="0025310D"/>
    <w:rsid w:val="002544F1"/>
    <w:rsid w:val="002617AD"/>
    <w:rsid w:val="00265C44"/>
    <w:rsid w:val="00265FA0"/>
    <w:rsid w:val="00267701"/>
    <w:rsid w:val="00277C90"/>
    <w:rsid w:val="00283E3E"/>
    <w:rsid w:val="00284C5E"/>
    <w:rsid w:val="00286B1A"/>
    <w:rsid w:val="00295ED8"/>
    <w:rsid w:val="002A12B6"/>
    <w:rsid w:val="002A5251"/>
    <w:rsid w:val="002B0D88"/>
    <w:rsid w:val="002B26D4"/>
    <w:rsid w:val="002B55D9"/>
    <w:rsid w:val="002B671D"/>
    <w:rsid w:val="002C544C"/>
    <w:rsid w:val="002C54DB"/>
    <w:rsid w:val="002C62D1"/>
    <w:rsid w:val="002C7F72"/>
    <w:rsid w:val="002D116B"/>
    <w:rsid w:val="002D52A1"/>
    <w:rsid w:val="002E7521"/>
    <w:rsid w:val="002F001A"/>
    <w:rsid w:val="002F3829"/>
    <w:rsid w:val="002F4108"/>
    <w:rsid w:val="003036C1"/>
    <w:rsid w:val="00305187"/>
    <w:rsid w:val="0030618C"/>
    <w:rsid w:val="00310E02"/>
    <w:rsid w:val="003138D4"/>
    <w:rsid w:val="003176C4"/>
    <w:rsid w:val="00322C71"/>
    <w:rsid w:val="00323E09"/>
    <w:rsid w:val="00330F1B"/>
    <w:rsid w:val="00336C61"/>
    <w:rsid w:val="003371ED"/>
    <w:rsid w:val="00341DCC"/>
    <w:rsid w:val="00342D7B"/>
    <w:rsid w:val="0034684D"/>
    <w:rsid w:val="00350027"/>
    <w:rsid w:val="0035379B"/>
    <w:rsid w:val="00354CC9"/>
    <w:rsid w:val="00367E31"/>
    <w:rsid w:val="00370B23"/>
    <w:rsid w:val="00377329"/>
    <w:rsid w:val="00395684"/>
    <w:rsid w:val="003A1109"/>
    <w:rsid w:val="003A1E44"/>
    <w:rsid w:val="003A49C2"/>
    <w:rsid w:val="003A5063"/>
    <w:rsid w:val="003A7871"/>
    <w:rsid w:val="003B4AF9"/>
    <w:rsid w:val="003B5E26"/>
    <w:rsid w:val="003C58CB"/>
    <w:rsid w:val="003C5E32"/>
    <w:rsid w:val="003D0847"/>
    <w:rsid w:val="003D27F5"/>
    <w:rsid w:val="003E1E2D"/>
    <w:rsid w:val="003E2BC9"/>
    <w:rsid w:val="003E5944"/>
    <w:rsid w:val="003E7AB8"/>
    <w:rsid w:val="003F12F0"/>
    <w:rsid w:val="003F42E8"/>
    <w:rsid w:val="0040505D"/>
    <w:rsid w:val="00405D38"/>
    <w:rsid w:val="00406051"/>
    <w:rsid w:val="00414B4F"/>
    <w:rsid w:val="0041598A"/>
    <w:rsid w:val="00421F30"/>
    <w:rsid w:val="004303B6"/>
    <w:rsid w:val="004344D3"/>
    <w:rsid w:val="00435968"/>
    <w:rsid w:val="00440FFA"/>
    <w:rsid w:val="00450B27"/>
    <w:rsid w:val="00453116"/>
    <w:rsid w:val="00455510"/>
    <w:rsid w:val="00456A5D"/>
    <w:rsid w:val="004601DE"/>
    <w:rsid w:val="00472752"/>
    <w:rsid w:val="0047306D"/>
    <w:rsid w:val="00482D4C"/>
    <w:rsid w:val="00484281"/>
    <w:rsid w:val="00485A41"/>
    <w:rsid w:val="00493083"/>
    <w:rsid w:val="00493B50"/>
    <w:rsid w:val="00496C52"/>
    <w:rsid w:val="004A56D4"/>
    <w:rsid w:val="004B1442"/>
    <w:rsid w:val="004B2FF7"/>
    <w:rsid w:val="004C1095"/>
    <w:rsid w:val="004C2DAD"/>
    <w:rsid w:val="004C3957"/>
    <w:rsid w:val="004C7C3A"/>
    <w:rsid w:val="004D1836"/>
    <w:rsid w:val="004D3825"/>
    <w:rsid w:val="004D50E5"/>
    <w:rsid w:val="004E2BE1"/>
    <w:rsid w:val="004E2D3A"/>
    <w:rsid w:val="004E35F1"/>
    <w:rsid w:val="004E3F8E"/>
    <w:rsid w:val="004F0587"/>
    <w:rsid w:val="004F664D"/>
    <w:rsid w:val="00511F52"/>
    <w:rsid w:val="00513853"/>
    <w:rsid w:val="00513FFC"/>
    <w:rsid w:val="005241B6"/>
    <w:rsid w:val="00530DD9"/>
    <w:rsid w:val="005320E4"/>
    <w:rsid w:val="00534505"/>
    <w:rsid w:val="00536D89"/>
    <w:rsid w:val="005520F0"/>
    <w:rsid w:val="00556B97"/>
    <w:rsid w:val="00557116"/>
    <w:rsid w:val="0055763A"/>
    <w:rsid w:val="00561EEC"/>
    <w:rsid w:val="00562073"/>
    <w:rsid w:val="00565757"/>
    <w:rsid w:val="005704B1"/>
    <w:rsid w:val="005727DD"/>
    <w:rsid w:val="0057454C"/>
    <w:rsid w:val="00575138"/>
    <w:rsid w:val="00577708"/>
    <w:rsid w:val="00586EA9"/>
    <w:rsid w:val="00592BA9"/>
    <w:rsid w:val="005962DB"/>
    <w:rsid w:val="005A09D8"/>
    <w:rsid w:val="005A0A46"/>
    <w:rsid w:val="005A1F5E"/>
    <w:rsid w:val="005A21AA"/>
    <w:rsid w:val="005A3F8F"/>
    <w:rsid w:val="005B62DE"/>
    <w:rsid w:val="005B6859"/>
    <w:rsid w:val="005C1BD1"/>
    <w:rsid w:val="005C36C1"/>
    <w:rsid w:val="005D783F"/>
    <w:rsid w:val="005E2B7E"/>
    <w:rsid w:val="005E2BFC"/>
    <w:rsid w:val="005F18A3"/>
    <w:rsid w:val="006100A8"/>
    <w:rsid w:val="006110E4"/>
    <w:rsid w:val="00611A3E"/>
    <w:rsid w:val="00614EA2"/>
    <w:rsid w:val="0061649F"/>
    <w:rsid w:val="00622300"/>
    <w:rsid w:val="00632B3D"/>
    <w:rsid w:val="006346FE"/>
    <w:rsid w:val="006402D4"/>
    <w:rsid w:val="006402F3"/>
    <w:rsid w:val="0064447F"/>
    <w:rsid w:val="00645B93"/>
    <w:rsid w:val="006465D8"/>
    <w:rsid w:val="00654735"/>
    <w:rsid w:val="006556DE"/>
    <w:rsid w:val="0065722C"/>
    <w:rsid w:val="00657578"/>
    <w:rsid w:val="006617AB"/>
    <w:rsid w:val="0066349B"/>
    <w:rsid w:val="00664850"/>
    <w:rsid w:val="006674CC"/>
    <w:rsid w:val="006801B1"/>
    <w:rsid w:val="00684D42"/>
    <w:rsid w:val="006857FB"/>
    <w:rsid w:val="00695BD7"/>
    <w:rsid w:val="0069665E"/>
    <w:rsid w:val="006A39BE"/>
    <w:rsid w:val="006A6324"/>
    <w:rsid w:val="006B5136"/>
    <w:rsid w:val="006C08AE"/>
    <w:rsid w:val="006C0E87"/>
    <w:rsid w:val="006C2574"/>
    <w:rsid w:val="006C6552"/>
    <w:rsid w:val="006F0D24"/>
    <w:rsid w:val="006F4468"/>
    <w:rsid w:val="006F54A9"/>
    <w:rsid w:val="00703D03"/>
    <w:rsid w:val="00706929"/>
    <w:rsid w:val="00707A9C"/>
    <w:rsid w:val="0071294C"/>
    <w:rsid w:val="00713495"/>
    <w:rsid w:val="00724E3B"/>
    <w:rsid w:val="00727EF4"/>
    <w:rsid w:val="0073301E"/>
    <w:rsid w:val="007438EB"/>
    <w:rsid w:val="00745D4B"/>
    <w:rsid w:val="00746865"/>
    <w:rsid w:val="007504FA"/>
    <w:rsid w:val="00751DF8"/>
    <w:rsid w:val="007548F3"/>
    <w:rsid w:val="007574EC"/>
    <w:rsid w:val="0077071A"/>
    <w:rsid w:val="00772073"/>
    <w:rsid w:val="00773A8B"/>
    <w:rsid w:val="00777388"/>
    <w:rsid w:val="00780CA8"/>
    <w:rsid w:val="007A2B98"/>
    <w:rsid w:val="007A6998"/>
    <w:rsid w:val="007B0C52"/>
    <w:rsid w:val="007B3E0E"/>
    <w:rsid w:val="007D4222"/>
    <w:rsid w:val="007E1C14"/>
    <w:rsid w:val="007E5601"/>
    <w:rsid w:val="00803A40"/>
    <w:rsid w:val="00804C75"/>
    <w:rsid w:val="00806B1B"/>
    <w:rsid w:val="008121CC"/>
    <w:rsid w:val="0082397C"/>
    <w:rsid w:val="00831352"/>
    <w:rsid w:val="008328D8"/>
    <w:rsid w:val="00832FA5"/>
    <w:rsid w:val="008373A7"/>
    <w:rsid w:val="00847D6A"/>
    <w:rsid w:val="00851B3E"/>
    <w:rsid w:val="00854994"/>
    <w:rsid w:val="00866CC8"/>
    <w:rsid w:val="008671A0"/>
    <w:rsid w:val="00874AFD"/>
    <w:rsid w:val="0088113B"/>
    <w:rsid w:val="008869DC"/>
    <w:rsid w:val="008A0177"/>
    <w:rsid w:val="008C3217"/>
    <w:rsid w:val="008C74BC"/>
    <w:rsid w:val="008D2A6A"/>
    <w:rsid w:val="008D58EC"/>
    <w:rsid w:val="008D756A"/>
    <w:rsid w:val="008D7DEE"/>
    <w:rsid w:val="008E74F7"/>
    <w:rsid w:val="008F7754"/>
    <w:rsid w:val="00905DF3"/>
    <w:rsid w:val="009212DD"/>
    <w:rsid w:val="009301B8"/>
    <w:rsid w:val="00931D78"/>
    <w:rsid w:val="00937AB6"/>
    <w:rsid w:val="00940056"/>
    <w:rsid w:val="00941F06"/>
    <w:rsid w:val="009479FC"/>
    <w:rsid w:val="00951A8E"/>
    <w:rsid w:val="00954870"/>
    <w:rsid w:val="009625B1"/>
    <w:rsid w:val="00965A91"/>
    <w:rsid w:val="00973C32"/>
    <w:rsid w:val="00985F44"/>
    <w:rsid w:val="00987E70"/>
    <w:rsid w:val="009978FE"/>
    <w:rsid w:val="009A0E7C"/>
    <w:rsid w:val="009A3CBD"/>
    <w:rsid w:val="009B1ACA"/>
    <w:rsid w:val="009B2183"/>
    <w:rsid w:val="009B3F75"/>
    <w:rsid w:val="009B4EE3"/>
    <w:rsid w:val="009C1D54"/>
    <w:rsid w:val="009C2062"/>
    <w:rsid w:val="009C4045"/>
    <w:rsid w:val="009C7B9A"/>
    <w:rsid w:val="009F2F55"/>
    <w:rsid w:val="009F356C"/>
    <w:rsid w:val="00A01046"/>
    <w:rsid w:val="00A111E7"/>
    <w:rsid w:val="00A11B0B"/>
    <w:rsid w:val="00A20DA8"/>
    <w:rsid w:val="00A218EC"/>
    <w:rsid w:val="00A310D7"/>
    <w:rsid w:val="00A3138F"/>
    <w:rsid w:val="00A33863"/>
    <w:rsid w:val="00A37ADD"/>
    <w:rsid w:val="00A478EF"/>
    <w:rsid w:val="00A564A5"/>
    <w:rsid w:val="00A60320"/>
    <w:rsid w:val="00A66232"/>
    <w:rsid w:val="00A73826"/>
    <w:rsid w:val="00A75E6F"/>
    <w:rsid w:val="00A77CF6"/>
    <w:rsid w:val="00A83B74"/>
    <w:rsid w:val="00A845FB"/>
    <w:rsid w:val="00A91283"/>
    <w:rsid w:val="00A931B2"/>
    <w:rsid w:val="00AA132F"/>
    <w:rsid w:val="00AA5D42"/>
    <w:rsid w:val="00AB1D79"/>
    <w:rsid w:val="00AB2803"/>
    <w:rsid w:val="00AC63FC"/>
    <w:rsid w:val="00AE11E8"/>
    <w:rsid w:val="00AE6B53"/>
    <w:rsid w:val="00AE704B"/>
    <w:rsid w:val="00AE71F6"/>
    <w:rsid w:val="00AF11C0"/>
    <w:rsid w:val="00AF31C2"/>
    <w:rsid w:val="00AF5D8C"/>
    <w:rsid w:val="00B012E9"/>
    <w:rsid w:val="00B01D61"/>
    <w:rsid w:val="00B022A4"/>
    <w:rsid w:val="00B13941"/>
    <w:rsid w:val="00B1782E"/>
    <w:rsid w:val="00B1799D"/>
    <w:rsid w:val="00B27A52"/>
    <w:rsid w:val="00B3114A"/>
    <w:rsid w:val="00B340A8"/>
    <w:rsid w:val="00B37546"/>
    <w:rsid w:val="00B40E12"/>
    <w:rsid w:val="00B435B8"/>
    <w:rsid w:val="00B43790"/>
    <w:rsid w:val="00B4499C"/>
    <w:rsid w:val="00B475D1"/>
    <w:rsid w:val="00B529C5"/>
    <w:rsid w:val="00B64301"/>
    <w:rsid w:val="00B653B7"/>
    <w:rsid w:val="00B66A14"/>
    <w:rsid w:val="00B70136"/>
    <w:rsid w:val="00B721AA"/>
    <w:rsid w:val="00B7250F"/>
    <w:rsid w:val="00B76079"/>
    <w:rsid w:val="00B76A83"/>
    <w:rsid w:val="00B81454"/>
    <w:rsid w:val="00B96089"/>
    <w:rsid w:val="00BA2859"/>
    <w:rsid w:val="00BA3597"/>
    <w:rsid w:val="00BB0E50"/>
    <w:rsid w:val="00BC3D85"/>
    <w:rsid w:val="00BC6DA7"/>
    <w:rsid w:val="00BD440E"/>
    <w:rsid w:val="00BD7CC7"/>
    <w:rsid w:val="00BE051D"/>
    <w:rsid w:val="00BF3959"/>
    <w:rsid w:val="00BF6E16"/>
    <w:rsid w:val="00C428E6"/>
    <w:rsid w:val="00C560EF"/>
    <w:rsid w:val="00C602B2"/>
    <w:rsid w:val="00C614E2"/>
    <w:rsid w:val="00C66723"/>
    <w:rsid w:val="00C70C90"/>
    <w:rsid w:val="00C7374B"/>
    <w:rsid w:val="00C75655"/>
    <w:rsid w:val="00C7797E"/>
    <w:rsid w:val="00C8109F"/>
    <w:rsid w:val="00C836F3"/>
    <w:rsid w:val="00C84164"/>
    <w:rsid w:val="00C97B11"/>
    <w:rsid w:val="00CA1ECA"/>
    <w:rsid w:val="00CA1F5D"/>
    <w:rsid w:val="00CB039A"/>
    <w:rsid w:val="00CC0C58"/>
    <w:rsid w:val="00CC29BF"/>
    <w:rsid w:val="00CD2B33"/>
    <w:rsid w:val="00CD515D"/>
    <w:rsid w:val="00CD54DB"/>
    <w:rsid w:val="00CD7F92"/>
    <w:rsid w:val="00CE0260"/>
    <w:rsid w:val="00CE10F2"/>
    <w:rsid w:val="00CE1E76"/>
    <w:rsid w:val="00CF22F6"/>
    <w:rsid w:val="00CF5374"/>
    <w:rsid w:val="00CF6830"/>
    <w:rsid w:val="00D00EF4"/>
    <w:rsid w:val="00D031A5"/>
    <w:rsid w:val="00D07E7C"/>
    <w:rsid w:val="00D10BFA"/>
    <w:rsid w:val="00D10F00"/>
    <w:rsid w:val="00D129C3"/>
    <w:rsid w:val="00D13481"/>
    <w:rsid w:val="00D150D8"/>
    <w:rsid w:val="00D178A1"/>
    <w:rsid w:val="00D20CF2"/>
    <w:rsid w:val="00D24756"/>
    <w:rsid w:val="00D300CE"/>
    <w:rsid w:val="00D34240"/>
    <w:rsid w:val="00D36805"/>
    <w:rsid w:val="00D400AE"/>
    <w:rsid w:val="00D40E91"/>
    <w:rsid w:val="00D42400"/>
    <w:rsid w:val="00D61BFB"/>
    <w:rsid w:val="00D655CC"/>
    <w:rsid w:val="00D656A5"/>
    <w:rsid w:val="00D661C4"/>
    <w:rsid w:val="00D9110F"/>
    <w:rsid w:val="00DA117F"/>
    <w:rsid w:val="00DA1485"/>
    <w:rsid w:val="00DA17FB"/>
    <w:rsid w:val="00DA2883"/>
    <w:rsid w:val="00DA5FFA"/>
    <w:rsid w:val="00DB76D7"/>
    <w:rsid w:val="00DB7EBA"/>
    <w:rsid w:val="00DC058D"/>
    <w:rsid w:val="00DC111E"/>
    <w:rsid w:val="00DC1E10"/>
    <w:rsid w:val="00DC3F1C"/>
    <w:rsid w:val="00DC6F84"/>
    <w:rsid w:val="00DC7C84"/>
    <w:rsid w:val="00DC7D3A"/>
    <w:rsid w:val="00DD2CF9"/>
    <w:rsid w:val="00DD3F3B"/>
    <w:rsid w:val="00DD41E4"/>
    <w:rsid w:val="00DE2882"/>
    <w:rsid w:val="00DE46DB"/>
    <w:rsid w:val="00DE66F3"/>
    <w:rsid w:val="00DF3343"/>
    <w:rsid w:val="00E00FE9"/>
    <w:rsid w:val="00E046F9"/>
    <w:rsid w:val="00E12ED9"/>
    <w:rsid w:val="00E24673"/>
    <w:rsid w:val="00E24898"/>
    <w:rsid w:val="00E31507"/>
    <w:rsid w:val="00E355EE"/>
    <w:rsid w:val="00E4198A"/>
    <w:rsid w:val="00E6219E"/>
    <w:rsid w:val="00E73177"/>
    <w:rsid w:val="00E8076C"/>
    <w:rsid w:val="00E873DF"/>
    <w:rsid w:val="00E949C8"/>
    <w:rsid w:val="00E97338"/>
    <w:rsid w:val="00EA20E5"/>
    <w:rsid w:val="00EA2756"/>
    <w:rsid w:val="00EA4B94"/>
    <w:rsid w:val="00EA60D4"/>
    <w:rsid w:val="00EB099B"/>
    <w:rsid w:val="00EB60C6"/>
    <w:rsid w:val="00ED4D04"/>
    <w:rsid w:val="00EE1E2F"/>
    <w:rsid w:val="00EE4460"/>
    <w:rsid w:val="00EE53E7"/>
    <w:rsid w:val="00EF4E2B"/>
    <w:rsid w:val="00EF56C5"/>
    <w:rsid w:val="00EF5DE3"/>
    <w:rsid w:val="00F01C3D"/>
    <w:rsid w:val="00F0293A"/>
    <w:rsid w:val="00F04E9E"/>
    <w:rsid w:val="00F10AE3"/>
    <w:rsid w:val="00F10FAD"/>
    <w:rsid w:val="00F146E3"/>
    <w:rsid w:val="00F15548"/>
    <w:rsid w:val="00F21A52"/>
    <w:rsid w:val="00F22F5E"/>
    <w:rsid w:val="00F35094"/>
    <w:rsid w:val="00F428ED"/>
    <w:rsid w:val="00F443BB"/>
    <w:rsid w:val="00F5400D"/>
    <w:rsid w:val="00F56A75"/>
    <w:rsid w:val="00F60B45"/>
    <w:rsid w:val="00F6147A"/>
    <w:rsid w:val="00F637CF"/>
    <w:rsid w:val="00F64FB6"/>
    <w:rsid w:val="00F6504F"/>
    <w:rsid w:val="00F95E8D"/>
    <w:rsid w:val="00FA1A9D"/>
    <w:rsid w:val="00FA7A79"/>
    <w:rsid w:val="00FA7D51"/>
    <w:rsid w:val="00FD1497"/>
    <w:rsid w:val="00FE059A"/>
    <w:rsid w:val="00FE213A"/>
    <w:rsid w:val="00FE3698"/>
    <w:rsid w:val="00FF098A"/>
    <w:rsid w:val="00FF473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29926"/>
  <w14:defaultImageDpi w14:val="330"/>
  <w15:docId w15:val="{062C467F-3886-468B-A5C8-29ED50D5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locked="0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 w:semiHidden="1" w:unhideWhenUsed="1"/>
    <w:lsdException w:name="List Bullet 4" w:locked="0" w:semiHidden="1" w:unhideWhenUsed="1"/>
    <w:lsdException w:name="List Bullet 5" w:locked="0"/>
    <w:lsdException w:name="List Number 2" w:locked="0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Body Text 2" w:locked="0"/>
    <w:lsdException w:name="Body Text 3" w:locked="0" w:uiPriority="99"/>
    <w:lsdException w:name="Body Text Indent 2" w:locked="0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Emphasis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locked="0" w:semiHidden="1"/>
    <w:lsdException w:name="No Spacing" w:locked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locked="0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qFormat="1"/>
    <w:lsdException w:name="Bibliography" w:locked="0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1649F"/>
    <w:rPr>
      <w:rFonts w:eastAsia="Times"/>
      <w:szCs w:val="20"/>
    </w:rPr>
  </w:style>
  <w:style w:type="paragraph" w:styleId="Heading1">
    <w:name w:val="heading 1"/>
    <w:basedOn w:val="Normal"/>
    <w:next w:val="Normal"/>
    <w:link w:val="Heading1Char"/>
    <w:qFormat/>
    <w:rsid w:val="0061649F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61649F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649F"/>
    <w:rPr>
      <w:i/>
    </w:rPr>
  </w:style>
  <w:style w:type="paragraph" w:styleId="BodyTextIndent">
    <w:name w:val="Body Text Indent"/>
    <w:basedOn w:val="Normal"/>
    <w:link w:val="BodyTextIndentChar"/>
    <w:rsid w:val="0061649F"/>
    <w:pPr>
      <w:ind w:left="360"/>
      <w:jc w:val="both"/>
    </w:pPr>
    <w:rPr>
      <w:rFonts w:asciiTheme="minorHAnsi" w:hAnsiTheme="minorHAnsi"/>
    </w:rPr>
  </w:style>
  <w:style w:type="character" w:customStyle="1" w:styleId="shotChar">
    <w:name w:val="shot Char"/>
    <w:basedOn w:val="DefaultParagraphFont"/>
    <w:link w:val="shot"/>
    <w:rsid w:val="00940056"/>
    <w:rPr>
      <w:rFonts w:cstheme="majorHAnsi"/>
      <w:bCs/>
    </w:rPr>
  </w:style>
  <w:style w:type="paragraph" w:styleId="Header">
    <w:name w:val="header"/>
    <w:basedOn w:val="Normal"/>
    <w:rsid w:val="0061649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1649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649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61649F"/>
    <w:rPr>
      <w:rFonts w:eastAsia="Times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locked/>
    <w:rsid w:val="0061649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649F"/>
    <w:rPr>
      <w:rFonts w:eastAsia="Times"/>
      <w:szCs w:val="20"/>
      <w:lang w:val="x-none" w:eastAsia="x-none"/>
    </w:rPr>
  </w:style>
  <w:style w:type="character" w:styleId="Hyperlink">
    <w:name w:val="Hyperlink"/>
    <w:uiPriority w:val="99"/>
    <w:unhideWhenUsed/>
    <w:rsid w:val="0061649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locked/>
    <w:rsid w:val="0061649F"/>
    <w:rPr>
      <w:color w:val="800080"/>
      <w:u w:val="single"/>
    </w:rPr>
  </w:style>
  <w:style w:type="paragraph" w:styleId="BalloonText">
    <w:name w:val="Balloon Text"/>
    <w:basedOn w:val="Normal"/>
    <w:semiHidden/>
    <w:rsid w:val="0061649F"/>
    <w:rPr>
      <w:rFonts w:ascii="Lucida Grande" w:hAnsi="Lucida Grande"/>
      <w:sz w:val="18"/>
      <w:szCs w:val="18"/>
    </w:rPr>
  </w:style>
  <w:style w:type="paragraph" w:customStyle="1" w:styleId="Default">
    <w:name w:val="Default"/>
    <w:locked/>
    <w:rsid w:val="0061649F"/>
    <w:pPr>
      <w:widowControl w:val="0"/>
      <w:autoSpaceDE w:val="0"/>
      <w:autoSpaceDN w:val="0"/>
      <w:adjustRightInd w:val="0"/>
    </w:pPr>
    <w:rPr>
      <w:rFonts w:cs="GJKHG F+ Helvetica"/>
      <w:color w:val="000000"/>
    </w:rPr>
  </w:style>
  <w:style w:type="paragraph" w:customStyle="1" w:styleId="CM10">
    <w:name w:val="CM10"/>
    <w:basedOn w:val="Default"/>
    <w:next w:val="Default"/>
    <w:locked/>
    <w:rsid w:val="00AF31C2"/>
    <w:rPr>
      <w:rFonts w:cs="Times New Roman"/>
      <w:color w:val="auto"/>
    </w:rPr>
  </w:style>
  <w:style w:type="paragraph" w:customStyle="1" w:styleId="Section">
    <w:name w:val="Section"/>
    <w:basedOn w:val="BodyText"/>
    <w:next w:val="vo"/>
    <w:link w:val="SectionChar"/>
    <w:qFormat/>
    <w:rsid w:val="00AF31C2"/>
    <w:pPr>
      <w:numPr>
        <w:numId w:val="8"/>
      </w:numPr>
      <w:spacing w:before="360"/>
      <w:outlineLvl w:val="0"/>
    </w:pPr>
    <w:rPr>
      <w:rFonts w:cstheme="majorHAnsi"/>
      <w:b/>
      <w:i w:val="0"/>
    </w:rPr>
  </w:style>
  <w:style w:type="character" w:customStyle="1" w:styleId="Vid">
    <w:name w:val="Vid"/>
    <w:basedOn w:val="DefaultParagraphFont"/>
    <w:uiPriority w:val="1"/>
    <w:qFormat/>
    <w:rsid w:val="0061649F"/>
    <w:rPr>
      <w:rFonts w:asciiTheme="minorHAnsi" w:hAnsiTheme="minorHAnsi" w:cstheme="minorHAnsi"/>
      <w:i/>
      <w:iCs/>
      <w:color w:val="0070C0"/>
    </w:rPr>
  </w:style>
  <w:style w:type="character" w:customStyle="1" w:styleId="HeaderChar">
    <w:name w:val="Header Char"/>
    <w:basedOn w:val="DefaultParagraphFont"/>
    <w:locked/>
    <w:rsid w:val="0061649F"/>
  </w:style>
  <w:style w:type="paragraph" w:customStyle="1" w:styleId="CM3">
    <w:name w:val="CM3"/>
    <w:basedOn w:val="Default"/>
    <w:next w:val="Default"/>
    <w:locked/>
    <w:rsid w:val="00AF31C2"/>
    <w:pPr>
      <w:spacing w:line="243" w:lineRule="atLeast"/>
    </w:pPr>
    <w:rPr>
      <w:rFonts w:cs="Times New Roman"/>
      <w:color w:val="auto"/>
    </w:rPr>
  </w:style>
  <w:style w:type="character" w:customStyle="1" w:styleId="TEXTOVERLAYChar">
    <w:name w:val="TEXT OVERLAY Char"/>
    <w:basedOn w:val="shotChar"/>
    <w:link w:val="TEXTOVERLAY"/>
    <w:rsid w:val="001107F1"/>
    <w:rPr>
      <w:rFonts w:cs="Arial"/>
      <w:b/>
      <w:bCs/>
      <w:szCs w:val="22"/>
      <w:lang w:eastAsia="zh-TW"/>
    </w:rPr>
  </w:style>
  <w:style w:type="character" w:customStyle="1" w:styleId="journalname">
    <w:name w:val="journalname"/>
    <w:rsid w:val="00AF31C2"/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61649F"/>
    <w:rPr>
      <w:rFonts w:eastAsia="Times"/>
      <w:i/>
      <w:szCs w:val="20"/>
    </w:rPr>
  </w:style>
  <w:style w:type="paragraph" w:styleId="Title">
    <w:name w:val="Title"/>
    <w:basedOn w:val="Normal"/>
    <w:next w:val="Normal"/>
    <w:link w:val="TitleChar"/>
    <w:qFormat/>
    <w:rsid w:val="0061649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CM4">
    <w:name w:val="CM4"/>
    <w:basedOn w:val="Default"/>
    <w:next w:val="Default"/>
    <w:locked/>
    <w:rsid w:val="00AF31C2"/>
    <w:pPr>
      <w:spacing w:line="243" w:lineRule="atLeast"/>
    </w:pPr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61649F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TEXTOVERLAY">
    <w:name w:val="TEXT OVERLAY"/>
    <w:basedOn w:val="shot"/>
    <w:next w:val="shot"/>
    <w:link w:val="TEXTOVERLAYChar"/>
    <w:qFormat/>
    <w:locked/>
    <w:rsid w:val="001107F1"/>
    <w:pPr>
      <w:numPr>
        <w:ilvl w:val="0"/>
        <w:numId w:val="0"/>
      </w:numPr>
      <w:ind w:left="1627" w:hanging="720"/>
    </w:pPr>
    <w:rPr>
      <w:rFonts w:cs="Arial"/>
      <w:b/>
    </w:rPr>
  </w:style>
  <w:style w:type="character" w:styleId="CommentReference">
    <w:name w:val="annotation reference"/>
    <w:uiPriority w:val="99"/>
    <w:semiHidden/>
    <w:unhideWhenUsed/>
    <w:rsid w:val="006164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1649F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1649F"/>
    <w:rPr>
      <w:rFonts w:eastAsia="Times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4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49F"/>
    <w:rPr>
      <w:rFonts w:eastAsia="Times"/>
      <w:b/>
      <w:bCs/>
      <w:lang w:val="x-none" w:eastAsia="x-none"/>
    </w:rPr>
  </w:style>
  <w:style w:type="character" w:styleId="PageNumber">
    <w:name w:val="page number"/>
    <w:basedOn w:val="DefaultParagraphFont"/>
    <w:rsid w:val="0061649F"/>
  </w:style>
  <w:style w:type="paragraph" w:styleId="ListParagraph">
    <w:name w:val="List Paragraph"/>
    <w:basedOn w:val="Normal"/>
    <w:uiPriority w:val="34"/>
    <w:qFormat/>
    <w:rsid w:val="0061649F"/>
    <w:pPr>
      <w:ind w:left="720"/>
      <w:contextualSpacing/>
    </w:pPr>
  </w:style>
  <w:style w:type="character" w:customStyle="1" w:styleId="SectionChar">
    <w:name w:val="Section Char"/>
    <w:basedOn w:val="BodyTextChar"/>
    <w:link w:val="Section"/>
    <w:rsid w:val="00AF31C2"/>
    <w:rPr>
      <w:rFonts w:eastAsia="Times" w:cstheme="majorHAnsi"/>
      <w:b/>
      <w:i w:val="0"/>
      <w:szCs w:val="20"/>
    </w:rPr>
  </w:style>
  <w:style w:type="paragraph" w:styleId="Revision">
    <w:name w:val="Revision"/>
    <w:hidden/>
    <w:semiHidden/>
    <w:rsid w:val="0061649F"/>
    <w:rPr>
      <w:rFonts w:ascii="Times" w:eastAsia="Times" w:hAnsi="Times"/>
      <w:szCs w:val="20"/>
    </w:rPr>
  </w:style>
  <w:style w:type="paragraph" w:customStyle="1" w:styleId="vo">
    <w:name w:val="vo"/>
    <w:basedOn w:val="shot"/>
    <w:next w:val="shot"/>
    <w:link w:val="voChar"/>
    <w:qFormat/>
    <w:rsid w:val="000D1790"/>
    <w:pPr>
      <w:numPr>
        <w:ilvl w:val="1"/>
      </w:numPr>
      <w:tabs>
        <w:tab w:val="clear" w:pos="821"/>
      </w:tabs>
      <w:ind w:left="907" w:hanging="547"/>
    </w:pPr>
  </w:style>
  <w:style w:type="paragraph" w:customStyle="1" w:styleId="shot">
    <w:name w:val="shot"/>
    <w:basedOn w:val="Section"/>
    <w:link w:val="shotChar"/>
    <w:qFormat/>
    <w:rsid w:val="00940056"/>
    <w:pPr>
      <w:numPr>
        <w:ilvl w:val="2"/>
      </w:numPr>
      <w:tabs>
        <w:tab w:val="clear" w:pos="1541"/>
      </w:tabs>
      <w:spacing w:before="120"/>
      <w:ind w:left="1620"/>
    </w:pPr>
    <w:rPr>
      <w:b w:val="0"/>
      <w:bCs/>
    </w:rPr>
  </w:style>
  <w:style w:type="character" w:styleId="PlaceholderText">
    <w:name w:val="Placeholder Text"/>
    <w:basedOn w:val="DefaultParagraphFont"/>
    <w:semiHidden/>
    <w:rsid w:val="0061649F"/>
    <w:rPr>
      <w:color w:val="808080"/>
    </w:rPr>
  </w:style>
  <w:style w:type="character" w:customStyle="1" w:styleId="AuthorName">
    <w:name w:val="AuthorName"/>
    <w:basedOn w:val="DefaultParagraphFont"/>
    <w:uiPriority w:val="1"/>
    <w:qFormat/>
    <w:locked/>
    <w:rsid w:val="0061649F"/>
    <w:rPr>
      <w:rFonts w:ascii="Calibri" w:eastAsia="Times New Roman" w:hAnsi="Calibri" w:cs="Calibri"/>
      <w:b/>
      <w:szCs w:val="24"/>
      <w:u w:val="single"/>
    </w:rPr>
  </w:style>
  <w:style w:type="numbering" w:customStyle="1" w:styleId="ProtocolAndResults">
    <w:name w:val="ProtocolAndResults"/>
    <w:uiPriority w:val="99"/>
    <w:rsid w:val="003F42E8"/>
    <w:pPr>
      <w:numPr>
        <w:numId w:val="7"/>
      </w:numPr>
    </w:pPr>
  </w:style>
  <w:style w:type="numbering" w:customStyle="1" w:styleId="IntroInterviews">
    <w:name w:val="IntroInterviews"/>
    <w:uiPriority w:val="99"/>
    <w:rsid w:val="00AF31C2"/>
    <w:pPr>
      <w:numPr>
        <w:numId w:val="5"/>
      </w:numPr>
    </w:pPr>
  </w:style>
  <w:style w:type="paragraph" w:customStyle="1" w:styleId="InterviewShot">
    <w:name w:val="InterviewShot"/>
    <w:basedOn w:val="vo"/>
    <w:link w:val="InterviewShotChar"/>
    <w:qFormat/>
    <w:rsid w:val="00AF31C2"/>
    <w:pPr>
      <w:numPr>
        <w:ilvl w:val="0"/>
        <w:numId w:val="0"/>
      </w:numPr>
    </w:pPr>
  </w:style>
  <w:style w:type="paragraph" w:customStyle="1" w:styleId="InterviewVO">
    <w:name w:val="InterviewVO"/>
    <w:basedOn w:val="vo"/>
    <w:link w:val="InterviewVOChar"/>
    <w:qFormat/>
    <w:rsid w:val="00AF31C2"/>
    <w:pPr>
      <w:numPr>
        <w:ilvl w:val="0"/>
        <w:numId w:val="0"/>
      </w:numPr>
    </w:pPr>
  </w:style>
  <w:style w:type="character" w:customStyle="1" w:styleId="voChar">
    <w:name w:val="vo Char"/>
    <w:basedOn w:val="DefaultParagraphFont"/>
    <w:link w:val="vo"/>
    <w:rsid w:val="000D1790"/>
    <w:rPr>
      <w:rFonts w:cstheme="majorHAnsi"/>
      <w:bCs/>
    </w:rPr>
  </w:style>
  <w:style w:type="character" w:customStyle="1" w:styleId="InterviewShotChar">
    <w:name w:val="InterviewShot Char"/>
    <w:basedOn w:val="voChar"/>
    <w:link w:val="InterviewShot"/>
    <w:rsid w:val="00AF31C2"/>
    <w:rPr>
      <w:rFonts w:cstheme="majorHAnsi"/>
      <w:bCs/>
    </w:rPr>
  </w:style>
  <w:style w:type="character" w:customStyle="1" w:styleId="InterviewVOChar">
    <w:name w:val="InterviewVO Char"/>
    <w:basedOn w:val="voChar"/>
    <w:link w:val="InterviewVO"/>
    <w:rsid w:val="00AF31C2"/>
    <w:rPr>
      <w:rFonts w:cstheme="majorHAnsi"/>
      <w:bCs/>
    </w:rPr>
  </w:style>
  <w:style w:type="numbering" w:customStyle="1" w:styleId="Protocol">
    <w:name w:val="Protocol"/>
    <w:uiPriority w:val="99"/>
    <w:rsid w:val="00AF31C2"/>
    <w:pPr>
      <w:numPr>
        <w:numId w:val="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377329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61649F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1649F"/>
    <w:rPr>
      <w:rFonts w:eastAsia="Times"/>
      <w:szCs w:val="20"/>
    </w:rPr>
  </w:style>
  <w:style w:type="character" w:styleId="BookTitle">
    <w:name w:val="Book Title"/>
    <w:basedOn w:val="DefaultParagraphFont"/>
    <w:qFormat/>
    <w:locked/>
    <w:rsid w:val="0061649F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locked/>
    <w:rsid w:val="0061649F"/>
    <w:rPr>
      <w:i/>
    </w:rPr>
  </w:style>
  <w:style w:type="paragraph" w:customStyle="1" w:styleId="TEXTOVERVIDEO">
    <w:name w:val="TEXT OVER VIDEO"/>
    <w:basedOn w:val="Normal"/>
    <w:rsid w:val="0061649F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49F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locked/>
    <w:rsid w:val="0061649F"/>
    <w:pPr>
      <w:numPr>
        <w:numId w:val="11"/>
      </w:numPr>
    </w:pPr>
  </w:style>
  <w:style w:type="character" w:customStyle="1" w:styleId="ArticleTitle">
    <w:name w:val="ArticleTitle"/>
    <w:basedOn w:val="DefaultParagraphFont"/>
    <w:uiPriority w:val="1"/>
    <w:qFormat/>
    <w:rsid w:val="0061649F"/>
    <w:rPr>
      <w:rFonts w:asciiTheme="minorHAnsi" w:hAnsiTheme="minorHAnsi"/>
      <w:b/>
      <w:sz w:val="32"/>
    </w:rPr>
  </w:style>
  <w:style w:type="character" w:customStyle="1" w:styleId="QuestionAnswer">
    <w:name w:val="QuestionAnswer"/>
    <w:basedOn w:val="DefaultParagraphFont"/>
    <w:uiPriority w:val="1"/>
    <w:qFormat/>
    <w:rsid w:val="0061649F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61649F"/>
    <w:rPr>
      <w:rFonts w:ascii="Calibri" w:hAnsi="Calibri"/>
      <w:b/>
      <w:sz w:val="24"/>
    </w:rPr>
  </w:style>
  <w:style w:type="character" w:customStyle="1" w:styleId="Heading1Char">
    <w:name w:val="Heading 1 Char"/>
    <w:basedOn w:val="DefaultParagraphFont"/>
    <w:link w:val="Heading1"/>
    <w:rsid w:val="0061649F"/>
    <w:rPr>
      <w:sz w:val="52"/>
    </w:rPr>
  </w:style>
  <w:style w:type="character" w:customStyle="1" w:styleId="BodyTextIndentChar">
    <w:name w:val="Body Text Indent Char"/>
    <w:basedOn w:val="DefaultParagraphFont"/>
    <w:link w:val="BodyTextIndent"/>
    <w:rsid w:val="0061649F"/>
    <w:rPr>
      <w:rFonts w:asciiTheme="minorHAnsi" w:eastAsia="Times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9315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hor.liaison@jov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author/Petra_Schwil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ve.com/wp-content/uploads/2018/10/Author_Pages_Intro_With_Thumb_101018_1080p.mp4?_=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Office Theme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06AD-A414-7045-A36C-BD1F132F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42</TotalTime>
  <Pages>10</Pages>
  <Words>2205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14745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 Iannazzi</cp:lastModifiedBy>
  <cp:revision>8</cp:revision>
  <dcterms:created xsi:type="dcterms:W3CDTF">2019-12-19T18:21:00Z</dcterms:created>
  <dcterms:modified xsi:type="dcterms:W3CDTF">2020-01-23T17:36:00Z</dcterms:modified>
</cp:coreProperties>
</file>