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7B7" w:rsidRPr="006477B7" w:rsidRDefault="006477B7" w:rsidP="006477B7">
      <w:pPr>
        <w:pStyle w:val="KeinLeerraum"/>
        <w:jc w:val="both"/>
        <w:rPr>
          <w:rFonts w:ascii="Times New Roman" w:hAnsi="Times New Roman" w:cs="Times New Roman"/>
          <w:sz w:val="24"/>
          <w:szCs w:val="24"/>
          <w:shd w:val="clear" w:color="auto" w:fill="FFFFFF"/>
          <w:lang w:val="en-US"/>
        </w:rPr>
      </w:pPr>
      <w:r w:rsidRPr="006477B7">
        <w:rPr>
          <w:rFonts w:ascii="Times New Roman" w:hAnsi="Times New Roman" w:cs="Times New Roman"/>
          <w:sz w:val="24"/>
          <w:szCs w:val="24"/>
          <w:shd w:val="clear" w:color="auto" w:fill="FFFFFF"/>
          <w:lang w:val="en-US"/>
        </w:rPr>
        <w:t xml:space="preserve">We thank the editor for their thoughtful comments. We provided a point-by-point reply and </w:t>
      </w:r>
      <w:r w:rsidRPr="006477B7">
        <w:rPr>
          <w:rFonts w:ascii="Times New Roman" w:hAnsi="Times New Roman" w:cs="Times New Roman"/>
          <w:sz w:val="24"/>
          <w:szCs w:val="24"/>
          <w:shd w:val="clear" w:color="auto" w:fill="FFFFFF"/>
          <w:lang w:val="en-US"/>
        </w:rPr>
        <w:t xml:space="preserve">made </w:t>
      </w:r>
      <w:r w:rsidRPr="006477B7">
        <w:rPr>
          <w:rFonts w:ascii="Times New Roman" w:hAnsi="Times New Roman" w:cs="Times New Roman"/>
          <w:sz w:val="24"/>
          <w:szCs w:val="24"/>
          <w:shd w:val="clear" w:color="auto" w:fill="FFFFFF"/>
          <w:lang w:val="en-US"/>
        </w:rPr>
        <w:t>change</w:t>
      </w:r>
      <w:r w:rsidRPr="006477B7">
        <w:rPr>
          <w:rFonts w:ascii="Times New Roman" w:hAnsi="Times New Roman" w:cs="Times New Roman"/>
          <w:sz w:val="24"/>
          <w:szCs w:val="24"/>
          <w:shd w:val="clear" w:color="auto" w:fill="FFFFFF"/>
          <w:lang w:val="en-US"/>
        </w:rPr>
        <w:t>s</w:t>
      </w:r>
      <w:r w:rsidRPr="006477B7">
        <w:rPr>
          <w:rFonts w:ascii="Times New Roman" w:hAnsi="Times New Roman" w:cs="Times New Roman"/>
          <w:sz w:val="24"/>
          <w:szCs w:val="24"/>
          <w:shd w:val="clear" w:color="auto" w:fill="FFFFFF"/>
          <w:lang w:val="en-US"/>
        </w:rPr>
        <w:t xml:space="preserve"> in the manuscript accordingly</w:t>
      </w:r>
      <w:r w:rsidRPr="006477B7">
        <w:rPr>
          <w:rFonts w:ascii="Times New Roman" w:hAnsi="Times New Roman" w:cs="Times New Roman"/>
          <w:sz w:val="24"/>
          <w:szCs w:val="24"/>
          <w:shd w:val="clear" w:color="auto" w:fill="FFFFFF"/>
          <w:lang w:val="en-US"/>
        </w:rPr>
        <w:t xml:space="preserve"> (in track).</w:t>
      </w:r>
    </w:p>
    <w:p w:rsidR="006477B7" w:rsidRPr="006477B7" w:rsidRDefault="006477B7" w:rsidP="00F41E6A">
      <w:pPr>
        <w:ind w:left="720" w:hanging="360"/>
        <w:rPr>
          <w:rFonts w:ascii="Times New Roman" w:hAnsi="Times New Roman" w:cs="Times New Roman"/>
          <w:sz w:val="24"/>
          <w:szCs w:val="24"/>
        </w:rPr>
      </w:pPr>
      <w:bookmarkStart w:id="0" w:name="_GoBack"/>
      <w:bookmarkEnd w:id="0"/>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Title reworded to bring out clarity. Please check. </w:t>
      </w:r>
      <w:r w:rsidR="006477B7" w:rsidRPr="006477B7">
        <w:rPr>
          <w:rFonts w:ascii="Times New Roman" w:hAnsi="Times New Roman"/>
          <w:i/>
          <w:sz w:val="24"/>
          <w:szCs w:val="24"/>
          <w:lang w:val="en-US"/>
        </w:rPr>
        <w:br/>
      </w:r>
      <w:r w:rsidRPr="006477B7">
        <w:rPr>
          <w:rFonts w:ascii="Times New Roman" w:hAnsi="Times New Roman"/>
          <w:sz w:val="24"/>
          <w:szCs w:val="24"/>
          <w:lang w:val="en-US"/>
        </w:rPr>
        <w:t>The title was checked.</w:t>
      </w:r>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This part is not clear in the protocol and the results. Please include how the system was used to com</w:t>
      </w:r>
      <w:r w:rsidRPr="006477B7">
        <w:rPr>
          <w:rFonts w:ascii="Times New Roman" w:hAnsi="Times New Roman"/>
          <w:i/>
          <w:sz w:val="24"/>
          <w:szCs w:val="24"/>
          <w:lang w:val="en-US"/>
        </w:rPr>
        <w:t>pare</w:t>
      </w:r>
      <w:r w:rsidRPr="006477B7">
        <w:rPr>
          <w:rFonts w:ascii="Times New Roman" w:hAnsi="Times New Roman"/>
          <w:i/>
          <w:sz w:val="24"/>
          <w:szCs w:val="24"/>
          <w:lang w:val="en-US"/>
        </w:rPr>
        <w:t xml:space="preserve"> the depressed and </w:t>
      </w:r>
      <w:proofErr w:type="spellStart"/>
      <w:r w:rsidRPr="006477B7">
        <w:rPr>
          <w:rFonts w:ascii="Times New Roman" w:hAnsi="Times New Roman"/>
          <w:i/>
          <w:sz w:val="24"/>
          <w:szCs w:val="24"/>
          <w:lang w:val="en-US"/>
        </w:rPr>
        <w:t>non depressed</w:t>
      </w:r>
      <w:proofErr w:type="spellEnd"/>
      <w:r w:rsidRPr="006477B7">
        <w:rPr>
          <w:rFonts w:ascii="Times New Roman" w:hAnsi="Times New Roman"/>
          <w:i/>
          <w:sz w:val="24"/>
          <w:szCs w:val="24"/>
          <w:lang w:val="en-US"/>
        </w:rPr>
        <w:t xml:space="preserve"> rats. Please </w:t>
      </w:r>
      <w:proofErr w:type="spellStart"/>
      <w:r w:rsidRPr="006477B7">
        <w:rPr>
          <w:rFonts w:ascii="Times New Roman" w:hAnsi="Times New Roman"/>
          <w:i/>
          <w:sz w:val="24"/>
          <w:szCs w:val="24"/>
          <w:lang w:val="en-US"/>
        </w:rPr>
        <w:t>inlcude</w:t>
      </w:r>
      <w:proofErr w:type="spellEnd"/>
      <w:r w:rsidRPr="006477B7">
        <w:rPr>
          <w:rFonts w:ascii="Times New Roman" w:hAnsi="Times New Roman"/>
          <w:i/>
          <w:sz w:val="24"/>
          <w:szCs w:val="24"/>
          <w:lang w:val="en-US"/>
        </w:rPr>
        <w:t xml:space="preserve"> results for depressed rats for sucrose preference test.</w:t>
      </w:r>
      <w:r w:rsidR="006477B7" w:rsidRPr="006477B7">
        <w:rPr>
          <w:rFonts w:ascii="Times New Roman" w:hAnsi="Times New Roman"/>
          <w:i/>
          <w:sz w:val="24"/>
          <w:szCs w:val="24"/>
          <w:lang w:val="en-US"/>
        </w:rPr>
        <w:br/>
      </w:r>
      <w:r w:rsidR="006477B7" w:rsidRPr="006477B7">
        <w:rPr>
          <w:rFonts w:ascii="Times New Roman" w:hAnsi="Times New Roman"/>
          <w:sz w:val="24"/>
          <w:szCs w:val="24"/>
          <w:lang w:val="en-US"/>
        </w:rPr>
        <w:t>We added a description to the protocol</w:t>
      </w:r>
      <w:r w:rsidR="006477B7" w:rsidRPr="006477B7">
        <w:rPr>
          <w:rFonts w:ascii="Times New Roman" w:hAnsi="Times New Roman"/>
          <w:sz w:val="24"/>
          <w:szCs w:val="24"/>
          <w:lang w:val="en-US"/>
        </w:rPr>
        <w:t xml:space="preserve"> and results section</w:t>
      </w:r>
      <w:r w:rsidR="006477B7" w:rsidRPr="006477B7">
        <w:rPr>
          <w:rFonts w:ascii="Times New Roman" w:hAnsi="Times New Roman"/>
          <w:sz w:val="24"/>
          <w:szCs w:val="24"/>
          <w:lang w:val="en-US"/>
        </w:rPr>
        <w:t xml:space="preserve"> that explains how </w:t>
      </w:r>
      <w:r w:rsidRPr="006477B7">
        <w:rPr>
          <w:rFonts w:ascii="Times New Roman" w:hAnsi="Times New Roman"/>
          <w:sz w:val="24"/>
          <w:szCs w:val="24"/>
          <w:lang w:val="en-US"/>
        </w:rPr>
        <w:t xml:space="preserve">data </w:t>
      </w:r>
      <w:r w:rsidR="006477B7" w:rsidRPr="006477B7">
        <w:rPr>
          <w:rFonts w:ascii="Times New Roman" w:hAnsi="Times New Roman"/>
          <w:sz w:val="24"/>
          <w:szCs w:val="24"/>
          <w:lang w:val="en-US"/>
        </w:rPr>
        <w:t>can be compared using the automated monitoring system</w:t>
      </w:r>
      <w:r w:rsidRPr="006477B7">
        <w:rPr>
          <w:rFonts w:ascii="Times New Roman" w:hAnsi="Times New Roman"/>
          <w:sz w:val="24"/>
          <w:szCs w:val="24"/>
          <w:lang w:val="en-US"/>
        </w:rPr>
        <w:br/>
        <w:t>We have no unpublished results for depressed rats for SPT to include.</w:t>
      </w:r>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Both food and water are provided from the top? Please mark these in the figure to show how this is done. Also please mark the gates as well to bring out clarity, in both Figure 1 and 2. </w:t>
      </w:r>
      <w:r w:rsidR="006477B7" w:rsidRPr="006477B7">
        <w:rPr>
          <w:rFonts w:ascii="Times New Roman" w:hAnsi="Times New Roman"/>
          <w:i/>
          <w:sz w:val="24"/>
          <w:szCs w:val="24"/>
          <w:lang w:val="en-US"/>
        </w:rPr>
        <w:br/>
      </w:r>
      <w:r w:rsidRPr="006477B7">
        <w:rPr>
          <w:rFonts w:ascii="Times New Roman" w:hAnsi="Times New Roman"/>
          <w:sz w:val="24"/>
          <w:szCs w:val="24"/>
          <w:lang w:val="en-US"/>
        </w:rPr>
        <w:t xml:space="preserve">For better understanding this sentence was rephrased. We added descriptions to Figures 1 and 2. </w:t>
      </w:r>
    </w:p>
    <w:p w:rsidR="006477B7" w:rsidRPr="006477B7" w:rsidRDefault="00F41E6A" w:rsidP="00EA2BC5">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How the readings are taken after 24 h in this case? </w:t>
      </w:r>
      <w:r w:rsidR="006477B7" w:rsidRPr="006477B7">
        <w:rPr>
          <w:rFonts w:ascii="Times New Roman" w:hAnsi="Times New Roman"/>
          <w:i/>
          <w:sz w:val="24"/>
          <w:szCs w:val="24"/>
          <w:lang w:val="en-US"/>
        </w:rPr>
        <w:br/>
      </w:r>
      <w:r w:rsidR="006477B7" w:rsidRPr="006477B7">
        <w:rPr>
          <w:rFonts w:ascii="Times New Roman" w:hAnsi="Times New Roman"/>
          <w:sz w:val="24"/>
          <w:szCs w:val="24"/>
          <w:lang w:val="en-US"/>
        </w:rPr>
        <w:t xml:space="preserve">We added a description to the protocol that explains </w:t>
      </w:r>
      <w:r w:rsidR="006477B7" w:rsidRPr="006477B7">
        <w:rPr>
          <w:rFonts w:ascii="Times New Roman" w:hAnsi="Times New Roman"/>
          <w:sz w:val="24"/>
          <w:szCs w:val="24"/>
          <w:lang w:val="en-US"/>
        </w:rPr>
        <w:t xml:space="preserve">how </w:t>
      </w:r>
      <w:r w:rsidRPr="006477B7">
        <w:rPr>
          <w:rFonts w:ascii="Times New Roman" w:hAnsi="Times New Roman"/>
          <w:sz w:val="24"/>
          <w:szCs w:val="24"/>
          <w:lang w:val="en-US"/>
        </w:rPr>
        <w:t xml:space="preserve">data of a 24h interval </w:t>
      </w:r>
      <w:r w:rsidR="006477B7" w:rsidRPr="006477B7">
        <w:rPr>
          <w:rFonts w:ascii="Times New Roman" w:hAnsi="Times New Roman"/>
          <w:sz w:val="24"/>
          <w:szCs w:val="24"/>
          <w:lang w:val="en-US"/>
        </w:rPr>
        <w:t>is</w:t>
      </w:r>
      <w:r w:rsidRPr="006477B7">
        <w:rPr>
          <w:rFonts w:ascii="Times New Roman" w:hAnsi="Times New Roman"/>
          <w:sz w:val="24"/>
          <w:szCs w:val="24"/>
          <w:lang w:val="en-US"/>
        </w:rPr>
        <w:t xml:space="preserve"> </w:t>
      </w:r>
      <w:r w:rsidR="006477B7" w:rsidRPr="006477B7">
        <w:rPr>
          <w:rFonts w:ascii="Times New Roman" w:hAnsi="Times New Roman"/>
          <w:sz w:val="24"/>
          <w:szCs w:val="24"/>
          <w:lang w:val="en-US"/>
        </w:rPr>
        <w:t>obtained.</w:t>
      </w:r>
    </w:p>
    <w:p w:rsidR="00F41E6A" w:rsidRPr="006477B7" w:rsidRDefault="00F41E6A" w:rsidP="00EA2BC5">
      <w:pPr>
        <w:pStyle w:val="Kommentartext"/>
        <w:numPr>
          <w:ilvl w:val="0"/>
          <w:numId w:val="1"/>
        </w:numPr>
        <w:rPr>
          <w:rFonts w:ascii="Times New Roman" w:hAnsi="Times New Roman"/>
          <w:i/>
          <w:sz w:val="24"/>
          <w:szCs w:val="24"/>
          <w:lang w:val="en-US"/>
        </w:rPr>
      </w:pPr>
      <w:proofErr w:type="gramStart"/>
      <w:r w:rsidRPr="006477B7">
        <w:rPr>
          <w:rFonts w:ascii="Times New Roman" w:hAnsi="Times New Roman"/>
          <w:i/>
          <w:sz w:val="24"/>
          <w:szCs w:val="24"/>
          <w:lang w:val="en-US"/>
        </w:rPr>
        <w:t>How  do</w:t>
      </w:r>
      <w:proofErr w:type="gramEnd"/>
      <w:r w:rsidRPr="006477B7">
        <w:rPr>
          <w:rFonts w:ascii="Times New Roman" w:hAnsi="Times New Roman"/>
          <w:i/>
          <w:sz w:val="24"/>
          <w:szCs w:val="24"/>
          <w:lang w:val="en-US"/>
        </w:rPr>
        <w:t xml:space="preserve"> you check this? </w:t>
      </w:r>
      <w:r w:rsidRPr="006477B7">
        <w:rPr>
          <w:rFonts w:ascii="Times New Roman" w:hAnsi="Times New Roman"/>
          <w:i/>
          <w:sz w:val="24"/>
          <w:szCs w:val="24"/>
          <w:lang w:val="en-US"/>
        </w:rPr>
        <w:br/>
      </w:r>
      <w:r w:rsidRPr="006477B7">
        <w:rPr>
          <w:rFonts w:ascii="Times New Roman" w:hAnsi="Times New Roman"/>
          <w:i/>
          <w:sz w:val="24"/>
          <w:szCs w:val="24"/>
          <w:lang w:val="en-US"/>
        </w:rPr>
        <w:t xml:space="preserve">Do you let the preference </w:t>
      </w:r>
      <w:proofErr w:type="gramStart"/>
      <w:r w:rsidRPr="006477B7">
        <w:rPr>
          <w:rFonts w:ascii="Times New Roman" w:hAnsi="Times New Roman"/>
          <w:i/>
          <w:sz w:val="24"/>
          <w:szCs w:val="24"/>
          <w:lang w:val="en-US"/>
        </w:rPr>
        <w:t>level  for</w:t>
      </w:r>
      <w:proofErr w:type="gramEnd"/>
      <w:r w:rsidRPr="006477B7">
        <w:rPr>
          <w:rFonts w:ascii="Times New Roman" w:hAnsi="Times New Roman"/>
          <w:i/>
          <w:sz w:val="24"/>
          <w:szCs w:val="24"/>
          <w:lang w:val="en-US"/>
        </w:rPr>
        <w:t xml:space="preserve"> stressed rats reach to 1 as well? </w:t>
      </w:r>
      <w:r w:rsidR="006477B7" w:rsidRPr="006477B7">
        <w:rPr>
          <w:rFonts w:ascii="Times New Roman" w:hAnsi="Times New Roman"/>
          <w:i/>
          <w:sz w:val="24"/>
          <w:szCs w:val="24"/>
          <w:lang w:val="en-US"/>
        </w:rPr>
        <w:br/>
      </w:r>
      <w:r w:rsidRPr="006477B7">
        <w:rPr>
          <w:rFonts w:ascii="Times New Roman" w:hAnsi="Times New Roman"/>
          <w:sz w:val="24"/>
          <w:szCs w:val="24"/>
          <w:lang w:val="en-US"/>
        </w:rPr>
        <w:t>We added a description to the protocol that explains how the sucrose preference level is obtained and calculated.</w:t>
      </w:r>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How many rats were studied in this case? Are all data recorded automatically? How do you </w:t>
      </w:r>
      <w:proofErr w:type="spellStart"/>
      <w:r w:rsidRPr="006477B7">
        <w:rPr>
          <w:rFonts w:ascii="Times New Roman" w:hAnsi="Times New Roman"/>
          <w:i/>
          <w:sz w:val="24"/>
          <w:szCs w:val="24"/>
          <w:lang w:val="en-US"/>
        </w:rPr>
        <w:t>obtian</w:t>
      </w:r>
      <w:proofErr w:type="spellEnd"/>
      <w:r w:rsidRPr="006477B7">
        <w:rPr>
          <w:rFonts w:ascii="Times New Roman" w:hAnsi="Times New Roman"/>
          <w:i/>
          <w:sz w:val="24"/>
          <w:szCs w:val="24"/>
          <w:lang w:val="en-US"/>
        </w:rPr>
        <w:t xml:space="preserve"> data for each </w:t>
      </w:r>
      <w:proofErr w:type="gramStart"/>
      <w:r w:rsidRPr="006477B7">
        <w:rPr>
          <w:rFonts w:ascii="Times New Roman" w:hAnsi="Times New Roman"/>
          <w:i/>
          <w:sz w:val="24"/>
          <w:szCs w:val="24"/>
          <w:lang w:val="en-US"/>
        </w:rPr>
        <w:t>parameters</w:t>
      </w:r>
      <w:proofErr w:type="gramEnd"/>
      <w:r w:rsidRPr="006477B7">
        <w:rPr>
          <w:rFonts w:ascii="Times New Roman" w:hAnsi="Times New Roman"/>
          <w:i/>
          <w:sz w:val="24"/>
          <w:szCs w:val="24"/>
          <w:lang w:val="en-US"/>
        </w:rPr>
        <w:t xml:space="preserve"> presented in the result? </w:t>
      </w:r>
      <w:r w:rsidRPr="006477B7">
        <w:rPr>
          <w:rFonts w:ascii="Times New Roman" w:hAnsi="Times New Roman"/>
          <w:i/>
          <w:sz w:val="24"/>
          <w:szCs w:val="24"/>
          <w:lang w:val="en-US"/>
        </w:rPr>
        <w:br/>
      </w:r>
      <w:r w:rsidRPr="006477B7">
        <w:rPr>
          <w:rFonts w:ascii="Times New Roman" w:hAnsi="Times New Roman"/>
          <w:i/>
          <w:sz w:val="24"/>
          <w:szCs w:val="24"/>
          <w:lang w:val="en-US"/>
        </w:rPr>
        <w:t xml:space="preserve">Include the numbers here and in all the other results. If </w:t>
      </w:r>
      <w:proofErr w:type="gramStart"/>
      <w:r w:rsidRPr="006477B7">
        <w:rPr>
          <w:rFonts w:ascii="Times New Roman" w:hAnsi="Times New Roman"/>
          <w:i/>
          <w:sz w:val="24"/>
          <w:szCs w:val="24"/>
          <w:lang w:val="en-US"/>
        </w:rPr>
        <w:t>possible</w:t>
      </w:r>
      <w:proofErr w:type="gramEnd"/>
      <w:r w:rsidRPr="006477B7">
        <w:rPr>
          <w:rFonts w:ascii="Times New Roman" w:hAnsi="Times New Roman"/>
          <w:i/>
          <w:sz w:val="24"/>
          <w:szCs w:val="24"/>
          <w:lang w:val="en-US"/>
        </w:rPr>
        <w:t xml:space="preserve"> please comment why different numbers were used in each case.</w:t>
      </w:r>
      <w:r w:rsidRPr="006477B7">
        <w:rPr>
          <w:rFonts w:ascii="Times New Roman" w:hAnsi="Times New Roman"/>
          <w:i/>
          <w:sz w:val="24"/>
          <w:szCs w:val="24"/>
          <w:lang w:val="en-US"/>
        </w:rPr>
        <w:br/>
      </w:r>
      <w:r w:rsidRPr="006477B7">
        <w:rPr>
          <w:rFonts w:ascii="Times New Roman" w:hAnsi="Times New Roman"/>
          <w:i/>
          <w:sz w:val="24"/>
          <w:szCs w:val="24"/>
          <w:lang w:val="en-US"/>
        </w:rPr>
        <w:t xml:space="preserve">Were these provided automatically? How did you </w:t>
      </w:r>
      <w:proofErr w:type="spellStart"/>
      <w:r w:rsidRPr="006477B7">
        <w:rPr>
          <w:rFonts w:ascii="Times New Roman" w:hAnsi="Times New Roman"/>
          <w:i/>
          <w:sz w:val="24"/>
          <w:szCs w:val="24"/>
          <w:lang w:val="en-US"/>
        </w:rPr>
        <w:t>obatin</w:t>
      </w:r>
      <w:proofErr w:type="spellEnd"/>
      <w:r w:rsidRPr="006477B7">
        <w:rPr>
          <w:rFonts w:ascii="Times New Roman" w:hAnsi="Times New Roman"/>
          <w:i/>
          <w:sz w:val="24"/>
          <w:szCs w:val="24"/>
          <w:lang w:val="en-US"/>
        </w:rPr>
        <w:t xml:space="preserve"> these results?</w:t>
      </w:r>
      <w:r w:rsidRPr="006477B7">
        <w:rPr>
          <w:rFonts w:ascii="Times New Roman" w:hAnsi="Times New Roman"/>
          <w:i/>
          <w:sz w:val="24"/>
          <w:szCs w:val="24"/>
          <w:lang w:val="en-US"/>
        </w:rPr>
        <w:br/>
      </w:r>
      <w:r w:rsidRPr="006477B7">
        <w:rPr>
          <w:rFonts w:ascii="Times New Roman" w:hAnsi="Times New Roman"/>
          <w:i/>
          <w:sz w:val="24"/>
          <w:szCs w:val="24"/>
          <w:lang w:val="en-US"/>
        </w:rPr>
        <w:t xml:space="preserve">How did you study these? </w:t>
      </w:r>
      <w:r w:rsidRPr="006477B7">
        <w:rPr>
          <w:rFonts w:ascii="Times New Roman" w:hAnsi="Times New Roman"/>
          <w:i/>
          <w:sz w:val="24"/>
          <w:szCs w:val="24"/>
          <w:lang w:val="en-US"/>
        </w:rPr>
        <w:br/>
      </w:r>
      <w:r w:rsidRPr="006477B7">
        <w:rPr>
          <w:rFonts w:ascii="Times New Roman" w:hAnsi="Times New Roman"/>
          <w:i/>
          <w:sz w:val="24"/>
          <w:szCs w:val="24"/>
          <w:lang w:val="en-US"/>
        </w:rPr>
        <w:t xml:space="preserve">How did you get these results? </w:t>
      </w:r>
      <w:r w:rsidR="006477B7" w:rsidRPr="006477B7">
        <w:rPr>
          <w:rFonts w:ascii="Times New Roman" w:hAnsi="Times New Roman"/>
          <w:i/>
          <w:sz w:val="24"/>
          <w:szCs w:val="24"/>
          <w:lang w:val="en-US"/>
        </w:rPr>
        <w:br/>
      </w:r>
      <w:r w:rsidRPr="006477B7">
        <w:rPr>
          <w:rFonts w:ascii="Times New Roman" w:hAnsi="Times New Roman"/>
          <w:sz w:val="24"/>
          <w:szCs w:val="24"/>
          <w:lang w:val="en-US"/>
        </w:rPr>
        <w:t>More detailed information about how the results were obtained, the n, the usage of the automatic system was added to the results section.</w:t>
      </w:r>
    </w:p>
    <w:p w:rsidR="006477B7" w:rsidRPr="006477B7" w:rsidRDefault="006477B7"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Please include another column for stressed rats as well to show that indeed this system is able to assess anhedonia. </w:t>
      </w:r>
      <w:r w:rsidRPr="006477B7">
        <w:rPr>
          <w:rFonts w:ascii="Times New Roman" w:hAnsi="Times New Roman"/>
          <w:i/>
          <w:sz w:val="24"/>
          <w:szCs w:val="24"/>
          <w:lang w:val="en-US"/>
        </w:rPr>
        <w:br/>
      </w:r>
      <w:r w:rsidRPr="006477B7">
        <w:rPr>
          <w:rFonts w:ascii="Times New Roman" w:hAnsi="Times New Roman"/>
          <w:sz w:val="24"/>
          <w:szCs w:val="24"/>
          <w:lang w:val="en-US"/>
        </w:rPr>
        <w:t>We have no unpublished results for depressed rats for SPT to include.</w:t>
      </w:r>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Citation for this to show that this method induces stress.</w:t>
      </w:r>
      <w:r w:rsidR="006477B7" w:rsidRPr="006477B7">
        <w:rPr>
          <w:rFonts w:ascii="Times New Roman" w:hAnsi="Times New Roman"/>
          <w:i/>
          <w:sz w:val="24"/>
          <w:szCs w:val="24"/>
          <w:lang w:val="en-US"/>
        </w:rPr>
        <w:br/>
      </w:r>
      <w:r w:rsidRPr="006477B7">
        <w:rPr>
          <w:rFonts w:ascii="Times New Roman" w:hAnsi="Times New Roman"/>
          <w:sz w:val="24"/>
          <w:szCs w:val="24"/>
          <w:lang w:val="en-US"/>
        </w:rPr>
        <w:t>An appropriate citation was added.</w:t>
      </w:r>
    </w:p>
    <w:p w:rsidR="00F41E6A" w:rsidRPr="006477B7" w:rsidRDefault="00F41E6A" w:rsidP="006477B7">
      <w:pPr>
        <w:pStyle w:val="Kommentartext"/>
        <w:numPr>
          <w:ilvl w:val="0"/>
          <w:numId w:val="1"/>
        </w:numPr>
        <w:rPr>
          <w:rFonts w:ascii="Times New Roman" w:hAnsi="Times New Roman"/>
          <w:i/>
          <w:sz w:val="24"/>
          <w:szCs w:val="24"/>
          <w:lang w:val="en-US"/>
        </w:rPr>
      </w:pPr>
      <w:r w:rsidRPr="006477B7">
        <w:rPr>
          <w:rFonts w:ascii="Times New Roman" w:hAnsi="Times New Roman"/>
          <w:i/>
          <w:sz w:val="24"/>
          <w:szCs w:val="24"/>
          <w:lang w:val="en-US"/>
        </w:rPr>
        <w:t xml:space="preserve">Please do not embed the table in the text. Please upload the table as .xlsx file individually to your editorial manger account and leave the legend here.  </w:t>
      </w:r>
      <w:r w:rsidR="006477B7" w:rsidRPr="006477B7">
        <w:rPr>
          <w:rFonts w:ascii="Times New Roman" w:hAnsi="Times New Roman"/>
          <w:i/>
          <w:sz w:val="24"/>
          <w:szCs w:val="24"/>
          <w:lang w:val="en-US"/>
        </w:rPr>
        <w:br/>
      </w:r>
      <w:r w:rsidRPr="006477B7">
        <w:rPr>
          <w:rFonts w:ascii="Times New Roman" w:hAnsi="Times New Roman"/>
          <w:sz w:val="24"/>
          <w:szCs w:val="24"/>
          <w:lang w:val="en-US"/>
        </w:rPr>
        <w:t>The tables were uploaded as separate .xlsx files.</w:t>
      </w:r>
      <w:r w:rsidRPr="006477B7">
        <w:rPr>
          <w:rFonts w:ascii="Times New Roman" w:hAnsi="Times New Roman"/>
          <w:sz w:val="24"/>
          <w:szCs w:val="24"/>
          <w:lang w:val="en-US"/>
        </w:rPr>
        <w:t xml:space="preserve"> </w:t>
      </w:r>
    </w:p>
    <w:p w:rsidR="00F41E6A" w:rsidRPr="006477B7" w:rsidRDefault="00F41E6A" w:rsidP="00F41E6A">
      <w:pPr>
        <w:pStyle w:val="Kommentartext"/>
        <w:rPr>
          <w:rFonts w:ascii="Times New Roman" w:hAnsi="Times New Roman"/>
          <w:sz w:val="24"/>
          <w:szCs w:val="24"/>
          <w:lang w:val="en-US"/>
        </w:rPr>
      </w:pPr>
    </w:p>
    <w:p w:rsidR="00F41E6A" w:rsidRPr="006477B7" w:rsidRDefault="00F41E6A" w:rsidP="00F41E6A">
      <w:pPr>
        <w:pStyle w:val="Kommentartext"/>
        <w:rPr>
          <w:rFonts w:ascii="Times New Roman" w:hAnsi="Times New Roman"/>
          <w:sz w:val="24"/>
          <w:szCs w:val="24"/>
          <w:lang w:val="en-US"/>
        </w:rPr>
      </w:pPr>
    </w:p>
    <w:p w:rsidR="00F41E6A" w:rsidRPr="006477B7" w:rsidRDefault="00F41E6A" w:rsidP="00F41E6A">
      <w:pPr>
        <w:pStyle w:val="Kommentartext"/>
        <w:rPr>
          <w:rFonts w:ascii="Times New Roman" w:hAnsi="Times New Roman"/>
          <w:sz w:val="22"/>
          <w:szCs w:val="22"/>
          <w:lang w:val="en-US"/>
        </w:rPr>
      </w:pPr>
    </w:p>
    <w:p w:rsidR="00F41E6A" w:rsidRPr="006477B7" w:rsidRDefault="00F41E6A" w:rsidP="00F41E6A">
      <w:pPr>
        <w:pStyle w:val="Kommentartext"/>
        <w:rPr>
          <w:rFonts w:ascii="Times New Roman" w:hAnsi="Times New Roman"/>
          <w:sz w:val="22"/>
          <w:szCs w:val="22"/>
          <w:lang w:val="en-US"/>
        </w:rPr>
      </w:pPr>
    </w:p>
    <w:p w:rsidR="00F41E6A" w:rsidRPr="006477B7" w:rsidRDefault="00F41E6A" w:rsidP="00F41E6A">
      <w:pPr>
        <w:pStyle w:val="Kommentartext"/>
        <w:rPr>
          <w:sz w:val="22"/>
          <w:szCs w:val="22"/>
          <w:lang w:val="en-US"/>
        </w:rPr>
      </w:pPr>
    </w:p>
    <w:p w:rsidR="00F41E6A" w:rsidRPr="006477B7" w:rsidRDefault="00F41E6A" w:rsidP="00F41E6A">
      <w:pPr>
        <w:pStyle w:val="Kommentartext"/>
        <w:rPr>
          <w:sz w:val="22"/>
          <w:szCs w:val="22"/>
          <w:lang w:val="en-US"/>
        </w:rPr>
      </w:pPr>
      <w:r w:rsidRPr="006477B7">
        <w:rPr>
          <w:sz w:val="22"/>
          <w:szCs w:val="22"/>
          <w:lang w:val="en-US"/>
        </w:rPr>
        <w:t xml:space="preserve"> </w:t>
      </w:r>
    </w:p>
    <w:p w:rsidR="00F41E6A" w:rsidRPr="006477B7" w:rsidRDefault="00F41E6A" w:rsidP="00F41E6A">
      <w:pPr>
        <w:pStyle w:val="Kommentartext"/>
        <w:rPr>
          <w:sz w:val="22"/>
          <w:szCs w:val="22"/>
          <w:lang w:val="en-US"/>
        </w:rPr>
      </w:pPr>
    </w:p>
    <w:p w:rsidR="006D3C82" w:rsidRPr="006477B7" w:rsidRDefault="006D3C82">
      <w:pPr>
        <w:rPr>
          <w:lang w:val="en-US"/>
        </w:rPr>
      </w:pPr>
    </w:p>
    <w:sectPr w:rsidR="006D3C82" w:rsidRPr="006477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E7A43"/>
    <w:multiLevelType w:val="hybridMultilevel"/>
    <w:tmpl w:val="B10496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6A"/>
    <w:rsid w:val="006477B7"/>
    <w:rsid w:val="006D3C82"/>
    <w:rsid w:val="00F41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CD52"/>
  <w15:chartTrackingRefBased/>
  <w15:docId w15:val="{139FAEA7-1831-4E68-BB67-F5F5A822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1"/>
    <w:uiPriority w:val="99"/>
    <w:semiHidden/>
    <w:unhideWhenUsed/>
    <w:rsid w:val="00F41E6A"/>
    <w:pPr>
      <w:suppressAutoHyphens/>
      <w:spacing w:line="254" w:lineRule="auto"/>
    </w:pPr>
    <w:rPr>
      <w:rFonts w:ascii="Calibri" w:eastAsia="Times New Roman" w:hAnsi="Calibri" w:cs="Times New Roman"/>
      <w:sz w:val="20"/>
      <w:szCs w:val="20"/>
      <w:lang w:eastAsia="ar-SA"/>
    </w:rPr>
  </w:style>
  <w:style w:type="character" w:customStyle="1" w:styleId="KommentartextZchn">
    <w:name w:val="Kommentartext Zchn"/>
    <w:basedOn w:val="Absatz-Standardschriftart"/>
    <w:uiPriority w:val="99"/>
    <w:semiHidden/>
    <w:rsid w:val="00F41E6A"/>
    <w:rPr>
      <w:sz w:val="20"/>
      <w:szCs w:val="20"/>
    </w:rPr>
  </w:style>
  <w:style w:type="character" w:customStyle="1" w:styleId="KommentartextZchn1">
    <w:name w:val="Kommentartext Zchn1"/>
    <w:link w:val="Kommentartext"/>
    <w:uiPriority w:val="99"/>
    <w:semiHidden/>
    <w:locked/>
    <w:rsid w:val="00F41E6A"/>
    <w:rPr>
      <w:rFonts w:ascii="Calibri" w:eastAsia="Times New Roman" w:hAnsi="Calibri" w:cs="Times New Roman"/>
      <w:sz w:val="20"/>
      <w:szCs w:val="20"/>
      <w:lang w:eastAsia="ar-SA"/>
    </w:rPr>
  </w:style>
  <w:style w:type="paragraph" w:styleId="KeinLeerraum">
    <w:name w:val="No Spacing"/>
    <w:qFormat/>
    <w:rsid w:val="006477B7"/>
    <w:pPr>
      <w:suppressAutoHyphens/>
      <w:autoSpaceDN w:val="0"/>
      <w:spacing w:after="0" w:line="240" w:lineRule="auto"/>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2534">
      <w:bodyDiv w:val="1"/>
      <w:marLeft w:val="0"/>
      <w:marRight w:val="0"/>
      <w:marTop w:val="0"/>
      <w:marBottom w:val="0"/>
      <w:divBdr>
        <w:top w:val="none" w:sz="0" w:space="0" w:color="auto"/>
        <w:left w:val="none" w:sz="0" w:space="0" w:color="auto"/>
        <w:bottom w:val="none" w:sz="0" w:space="0" w:color="auto"/>
        <w:right w:val="none" w:sz="0" w:space="0" w:color="auto"/>
      </w:divBdr>
    </w:div>
    <w:div w:id="629701179">
      <w:bodyDiv w:val="1"/>
      <w:marLeft w:val="0"/>
      <w:marRight w:val="0"/>
      <w:marTop w:val="0"/>
      <w:marBottom w:val="0"/>
      <w:divBdr>
        <w:top w:val="none" w:sz="0" w:space="0" w:color="auto"/>
        <w:left w:val="none" w:sz="0" w:space="0" w:color="auto"/>
        <w:bottom w:val="none" w:sz="0" w:space="0" w:color="auto"/>
        <w:right w:val="none" w:sz="0" w:space="0" w:color="auto"/>
      </w:divBdr>
    </w:div>
    <w:div w:id="681857741">
      <w:bodyDiv w:val="1"/>
      <w:marLeft w:val="0"/>
      <w:marRight w:val="0"/>
      <w:marTop w:val="0"/>
      <w:marBottom w:val="0"/>
      <w:divBdr>
        <w:top w:val="none" w:sz="0" w:space="0" w:color="auto"/>
        <w:left w:val="none" w:sz="0" w:space="0" w:color="auto"/>
        <w:bottom w:val="none" w:sz="0" w:space="0" w:color="auto"/>
        <w:right w:val="none" w:sz="0" w:space="0" w:color="auto"/>
      </w:divBdr>
    </w:div>
    <w:div w:id="756248522">
      <w:bodyDiv w:val="1"/>
      <w:marLeft w:val="0"/>
      <w:marRight w:val="0"/>
      <w:marTop w:val="0"/>
      <w:marBottom w:val="0"/>
      <w:divBdr>
        <w:top w:val="none" w:sz="0" w:space="0" w:color="auto"/>
        <w:left w:val="none" w:sz="0" w:space="0" w:color="auto"/>
        <w:bottom w:val="none" w:sz="0" w:space="0" w:color="auto"/>
        <w:right w:val="none" w:sz="0" w:space="0" w:color="auto"/>
      </w:divBdr>
    </w:div>
    <w:div w:id="1170801508">
      <w:bodyDiv w:val="1"/>
      <w:marLeft w:val="0"/>
      <w:marRight w:val="0"/>
      <w:marTop w:val="0"/>
      <w:marBottom w:val="0"/>
      <w:divBdr>
        <w:top w:val="none" w:sz="0" w:space="0" w:color="auto"/>
        <w:left w:val="none" w:sz="0" w:space="0" w:color="auto"/>
        <w:bottom w:val="none" w:sz="0" w:space="0" w:color="auto"/>
        <w:right w:val="none" w:sz="0" w:space="0" w:color="auto"/>
      </w:divBdr>
    </w:div>
    <w:div w:id="1170872815">
      <w:bodyDiv w:val="1"/>
      <w:marLeft w:val="0"/>
      <w:marRight w:val="0"/>
      <w:marTop w:val="0"/>
      <w:marBottom w:val="0"/>
      <w:divBdr>
        <w:top w:val="none" w:sz="0" w:space="0" w:color="auto"/>
        <w:left w:val="none" w:sz="0" w:space="0" w:color="auto"/>
        <w:bottom w:val="none" w:sz="0" w:space="0" w:color="auto"/>
        <w:right w:val="none" w:sz="0" w:space="0" w:color="auto"/>
      </w:divBdr>
    </w:div>
    <w:div w:id="1251624077">
      <w:bodyDiv w:val="1"/>
      <w:marLeft w:val="0"/>
      <w:marRight w:val="0"/>
      <w:marTop w:val="0"/>
      <w:marBottom w:val="0"/>
      <w:divBdr>
        <w:top w:val="none" w:sz="0" w:space="0" w:color="auto"/>
        <w:left w:val="none" w:sz="0" w:space="0" w:color="auto"/>
        <w:bottom w:val="none" w:sz="0" w:space="0" w:color="auto"/>
        <w:right w:val="none" w:sz="0" w:space="0" w:color="auto"/>
      </w:divBdr>
    </w:div>
    <w:div w:id="1298073681">
      <w:bodyDiv w:val="1"/>
      <w:marLeft w:val="0"/>
      <w:marRight w:val="0"/>
      <w:marTop w:val="0"/>
      <w:marBottom w:val="0"/>
      <w:divBdr>
        <w:top w:val="none" w:sz="0" w:space="0" w:color="auto"/>
        <w:left w:val="none" w:sz="0" w:space="0" w:color="auto"/>
        <w:bottom w:val="none" w:sz="0" w:space="0" w:color="auto"/>
        <w:right w:val="none" w:sz="0" w:space="0" w:color="auto"/>
      </w:divBdr>
    </w:div>
    <w:div w:id="1431314495">
      <w:bodyDiv w:val="1"/>
      <w:marLeft w:val="0"/>
      <w:marRight w:val="0"/>
      <w:marTop w:val="0"/>
      <w:marBottom w:val="0"/>
      <w:divBdr>
        <w:top w:val="none" w:sz="0" w:space="0" w:color="auto"/>
        <w:left w:val="none" w:sz="0" w:space="0" w:color="auto"/>
        <w:bottom w:val="none" w:sz="0" w:space="0" w:color="auto"/>
        <w:right w:val="none" w:sz="0" w:space="0" w:color="auto"/>
      </w:divBdr>
    </w:div>
    <w:div w:id="1510213784">
      <w:bodyDiv w:val="1"/>
      <w:marLeft w:val="0"/>
      <w:marRight w:val="0"/>
      <w:marTop w:val="0"/>
      <w:marBottom w:val="0"/>
      <w:divBdr>
        <w:top w:val="none" w:sz="0" w:space="0" w:color="auto"/>
        <w:left w:val="none" w:sz="0" w:space="0" w:color="auto"/>
        <w:bottom w:val="none" w:sz="0" w:space="0" w:color="auto"/>
        <w:right w:val="none" w:sz="0" w:space="0" w:color="auto"/>
      </w:divBdr>
    </w:div>
    <w:div w:id="1983655803">
      <w:bodyDiv w:val="1"/>
      <w:marLeft w:val="0"/>
      <w:marRight w:val="0"/>
      <w:marTop w:val="0"/>
      <w:marBottom w:val="0"/>
      <w:divBdr>
        <w:top w:val="none" w:sz="0" w:space="0" w:color="auto"/>
        <w:left w:val="none" w:sz="0" w:space="0" w:color="auto"/>
        <w:bottom w:val="none" w:sz="0" w:space="0" w:color="auto"/>
        <w:right w:val="none" w:sz="0" w:space="0" w:color="auto"/>
      </w:divBdr>
    </w:div>
    <w:div w:id="20755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cp:revision>
  <dcterms:created xsi:type="dcterms:W3CDTF">2020-01-09T13:31:00Z</dcterms:created>
  <dcterms:modified xsi:type="dcterms:W3CDTF">2020-01-09T13:46:00Z</dcterms:modified>
</cp:coreProperties>
</file>