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F5" w:rsidRDefault="00733DF5" w:rsidP="00733DF5">
      <w:pPr>
        <w:rPr>
          <w:rFonts w:ascii="Arial" w:hAnsi="Arial" w:cs="Arial"/>
        </w:rPr>
      </w:pPr>
    </w:p>
    <w:p w:rsidR="00733DF5" w:rsidRPr="00733DF5" w:rsidRDefault="00733DF5" w:rsidP="00733DF5">
      <w:pPr>
        <w:pStyle w:val="ListParagraph"/>
        <w:rPr>
          <w:rFonts w:ascii="Arial" w:hAnsi="Arial" w:cs="Arial"/>
          <w:b/>
        </w:rPr>
      </w:pPr>
      <w:r w:rsidRPr="00733DF5">
        <w:rPr>
          <w:rFonts w:ascii="Arial" w:hAnsi="Arial" w:cs="Arial"/>
          <w:b/>
        </w:rPr>
        <w:t>Screen capture summary</w:t>
      </w:r>
    </w:p>
    <w:p w:rsidR="00733DF5" w:rsidRPr="00733DF5" w:rsidRDefault="00733DF5" w:rsidP="00733DF5">
      <w:pPr>
        <w:pStyle w:val="ListParagraph"/>
        <w:rPr>
          <w:rFonts w:ascii="Arial" w:hAnsi="Arial" w:cs="Arial"/>
        </w:rPr>
      </w:pPr>
    </w:p>
    <w:p w:rsidR="00733DF5" w:rsidRPr="00733DF5" w:rsidRDefault="00733DF5" w:rsidP="00733DF5">
      <w:pPr>
        <w:pStyle w:val="ListParagraph"/>
        <w:rPr>
          <w:rFonts w:ascii="Arial" w:hAnsi="Arial" w:cs="Arial"/>
        </w:rPr>
      </w:pPr>
    </w:p>
    <w:p w:rsidR="00733DF5" w:rsidRPr="00733DF5" w:rsidRDefault="00733DF5" w:rsidP="00733D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33DF5">
        <w:rPr>
          <w:rFonts w:ascii="Arial" w:hAnsi="Arial" w:cs="Arial"/>
        </w:rPr>
        <w:t>60950_Screenshot_1</w:t>
      </w:r>
    </w:p>
    <w:p w:rsidR="00733DF5" w:rsidRPr="00733DF5" w:rsidRDefault="00733DF5" w:rsidP="00733DF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33DF5">
        <w:rPr>
          <w:rFonts w:ascii="Arial" w:hAnsi="Arial" w:cs="Arial"/>
        </w:rPr>
        <w:t xml:space="preserve">3.2.1 Open the Hal4000 </w:t>
      </w:r>
      <w:r w:rsidRPr="00733DF5">
        <w:rPr>
          <w:rFonts w:ascii="Arial" w:hAnsi="Arial" w:cs="Arial"/>
          <w:i/>
          <w:color w:val="FF0000"/>
          <w:highlight w:val="yellow"/>
        </w:rPr>
        <w:t>(pronounce as Hal-four-thousand)</w:t>
      </w:r>
      <w:r w:rsidRPr="00733DF5">
        <w:rPr>
          <w:rFonts w:ascii="Arial" w:hAnsi="Arial" w:cs="Arial"/>
        </w:rPr>
        <w:t xml:space="preserve"> software that controls the LED light for bright field imaging, laser powers, laser shutters and camera settings for imaging. Set the EMCCD </w:t>
      </w:r>
      <w:r w:rsidRPr="00733DF5">
        <w:rPr>
          <w:rFonts w:ascii="Arial" w:hAnsi="Arial" w:cs="Arial"/>
          <w:i/>
          <w:color w:val="FF0000"/>
          <w:highlight w:val="yellow"/>
        </w:rPr>
        <w:t>(pronounce as E-M-C-C-D)</w:t>
      </w:r>
      <w:r w:rsidRPr="00733DF5">
        <w:rPr>
          <w:rFonts w:ascii="Arial" w:hAnsi="Arial" w:cs="Arial"/>
        </w:rPr>
        <w:t xml:space="preserve"> gain to 30 and the camera temperature to -68 degrees Celsius-</w:t>
      </w:r>
      <w:r w:rsidRPr="00733DF5">
        <w:rPr>
          <w:rFonts w:ascii="Arial" w:hAnsi="Arial" w:cs="Arial"/>
          <w:color w:val="FF0000"/>
        </w:rPr>
        <w:t>00:00-00:36</w:t>
      </w:r>
    </w:p>
    <w:p w:rsidR="00733DF5" w:rsidRDefault="00733DF5" w:rsidP="00733DF5">
      <w:pPr>
        <w:pStyle w:val="ListParagraph"/>
        <w:rPr>
          <w:rFonts w:ascii="Arial" w:hAnsi="Arial" w:cs="Arial"/>
        </w:rPr>
      </w:pPr>
    </w:p>
    <w:p w:rsidR="00733DF5" w:rsidRPr="00733DF5" w:rsidRDefault="00733DF5" w:rsidP="00733D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33DF5">
        <w:rPr>
          <w:rFonts w:ascii="Arial" w:hAnsi="Arial" w:cs="Arial"/>
        </w:rPr>
        <w:t>60950_Screenshot_2</w:t>
      </w:r>
    </w:p>
    <w:p w:rsidR="00733DF5" w:rsidRPr="00733DF5" w:rsidRDefault="00733DF5" w:rsidP="00733DF5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33DF5">
        <w:rPr>
          <w:rFonts w:ascii="Arial" w:hAnsi="Arial" w:cs="Arial"/>
        </w:rPr>
        <w:t>4.4.1 Choose the destination folder for saving movie and record-</w:t>
      </w:r>
      <w:r w:rsidRPr="00733DF5">
        <w:rPr>
          <w:rFonts w:ascii="Arial" w:hAnsi="Arial" w:cs="Arial"/>
          <w:color w:val="FF0000"/>
        </w:rPr>
        <w:t>00:00-00:35</w:t>
      </w:r>
    </w:p>
    <w:p w:rsidR="00733DF5" w:rsidRDefault="00733DF5" w:rsidP="00733DF5">
      <w:pPr>
        <w:pStyle w:val="ListParagraph"/>
        <w:rPr>
          <w:rFonts w:ascii="Arial" w:hAnsi="Arial" w:cs="Arial"/>
        </w:rPr>
      </w:pPr>
    </w:p>
    <w:p w:rsidR="00733FF9" w:rsidRPr="00733DF5" w:rsidRDefault="00733DF5" w:rsidP="00733D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33DF5">
        <w:rPr>
          <w:rFonts w:ascii="Arial" w:hAnsi="Arial" w:cs="Arial"/>
        </w:rPr>
        <w:t>60950_Screenshot_3</w:t>
      </w:r>
    </w:p>
    <w:p w:rsidR="00733DF5" w:rsidRPr="00733DF5" w:rsidRDefault="00733DF5" w:rsidP="00733DF5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</w:rPr>
      </w:pPr>
      <w:r w:rsidRPr="00733DF5">
        <w:rPr>
          <w:rFonts w:ascii="Arial" w:hAnsi="Arial" w:cs="Arial"/>
        </w:rPr>
        <w:t xml:space="preserve">5.1.1 Load the movie into a SMLM analysis software . Visually screen the movie and adjust contrast settings such that single-molecule fluorescent blinking is visible- </w:t>
      </w:r>
      <w:r w:rsidRPr="00733DF5">
        <w:rPr>
          <w:rFonts w:ascii="Arial" w:hAnsi="Arial" w:cs="Arial"/>
          <w:color w:val="FF0000"/>
        </w:rPr>
        <w:t>00:00-00:30</w:t>
      </w:r>
    </w:p>
    <w:p w:rsidR="00733DF5" w:rsidRPr="00733DF5" w:rsidRDefault="00733DF5" w:rsidP="00733DF5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733DF5">
        <w:rPr>
          <w:rFonts w:ascii="Arial" w:hAnsi="Arial" w:cs="Arial"/>
          <w:color w:val="000000" w:themeColor="text1"/>
        </w:rPr>
        <w:t>60950_Screenshot_4</w:t>
      </w:r>
    </w:p>
    <w:p w:rsidR="00733DF5" w:rsidRPr="00733DF5" w:rsidRDefault="00733DF5" w:rsidP="00733DF5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</w:rPr>
      </w:pPr>
      <w:r w:rsidRPr="00733DF5">
        <w:rPr>
          <w:rFonts w:ascii="Arial" w:hAnsi="Arial" w:cs="Arial"/>
          <w:color w:val="000000" w:themeColor="text1"/>
        </w:rPr>
        <w:t xml:space="preserve">5.2.1  </w:t>
      </w:r>
      <w:r w:rsidRPr="00733DF5">
        <w:rPr>
          <w:rFonts w:ascii="Arial" w:hAnsi="Arial" w:cs="Arial"/>
        </w:rPr>
        <w:t xml:space="preserve">To set single molecule identification parameters for fitting with 2D Gaussian PSFs </w:t>
      </w:r>
      <w:r w:rsidRPr="00733DF5">
        <w:rPr>
          <w:rFonts w:ascii="Arial" w:hAnsi="Arial" w:cs="Arial"/>
          <w:i/>
          <w:color w:val="FF0000"/>
          <w:highlight w:val="yellow"/>
        </w:rPr>
        <w:t>(pronounce as P-S-F)</w:t>
      </w:r>
      <w:r w:rsidRPr="00733DF5">
        <w:rPr>
          <w:rFonts w:ascii="Arial" w:hAnsi="Arial" w:cs="Arial"/>
        </w:rPr>
        <w:t>, visually screen through some example frames to check the identification parameters and reliably detect the distinct single molecule fluorescent bursts.-</w:t>
      </w:r>
      <w:r w:rsidRPr="00733DF5">
        <w:rPr>
          <w:rFonts w:ascii="Arial" w:hAnsi="Arial" w:cs="Arial"/>
          <w:color w:val="FF0000"/>
        </w:rPr>
        <w:t>00:00-00:55</w:t>
      </w:r>
    </w:p>
    <w:p w:rsidR="00733DF5" w:rsidRPr="00733DF5" w:rsidRDefault="00733DF5" w:rsidP="00733DF5">
      <w:pPr>
        <w:rPr>
          <w:rFonts w:ascii="Arial" w:hAnsi="Arial" w:cs="Arial"/>
          <w:color w:val="FF0000"/>
        </w:rPr>
      </w:pPr>
    </w:p>
    <w:p w:rsidR="00733DF5" w:rsidRPr="00733DF5" w:rsidRDefault="00733DF5" w:rsidP="00733DF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33DF5">
        <w:rPr>
          <w:rFonts w:ascii="Arial" w:hAnsi="Arial" w:cs="Arial"/>
        </w:rPr>
        <w:t>60950_Screenshot_5</w:t>
      </w:r>
    </w:p>
    <w:p w:rsidR="00733DF5" w:rsidRPr="00733DF5" w:rsidRDefault="00733DF5" w:rsidP="00733DF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33DF5">
        <w:rPr>
          <w:rFonts w:ascii="Arial" w:hAnsi="Arial" w:cs="Arial"/>
        </w:rPr>
        <w:t xml:space="preserve">5.3.1 </w:t>
      </w:r>
      <w:r w:rsidRPr="00733DF5">
        <w:rPr>
          <w:rFonts w:ascii="Arial" w:hAnsi="Arial" w:cs="Arial"/>
          <w:highlight w:val="yellow"/>
        </w:rPr>
        <w:t>Press analysis</w:t>
      </w:r>
      <w:r w:rsidRPr="00733DF5">
        <w:rPr>
          <w:rFonts w:ascii="Arial" w:hAnsi="Arial" w:cs="Arial"/>
        </w:rPr>
        <w:t xml:space="preserve"> to perform SMLM image analysis with the optimized identification parameters.</w:t>
      </w:r>
      <w:r w:rsidR="00BC3DD7">
        <w:rPr>
          <w:rFonts w:ascii="Arial" w:hAnsi="Arial" w:cs="Arial"/>
          <w:color w:val="FF0000"/>
        </w:rPr>
        <w:t>00:00-00:27</w:t>
      </w:r>
    </w:p>
    <w:p w:rsidR="00733DF5" w:rsidRPr="00733DF5" w:rsidRDefault="00733DF5" w:rsidP="00733DF5">
      <w:pPr>
        <w:pStyle w:val="ListParagraph"/>
        <w:numPr>
          <w:ilvl w:val="0"/>
          <w:numId w:val="2"/>
        </w:numPr>
        <w:rPr>
          <w:rFonts w:ascii="Arial" w:hAnsi="Arial" w:cs="Arial"/>
          <w:color w:val="FF0000"/>
        </w:rPr>
      </w:pPr>
      <w:r w:rsidRPr="00733DF5">
        <w:rPr>
          <w:rFonts w:ascii="Arial" w:hAnsi="Arial" w:cs="Arial"/>
        </w:rPr>
        <w:t xml:space="preserve">5.3.2  </w:t>
      </w:r>
      <w:r w:rsidRPr="00733DF5">
        <w:rPr>
          <w:rFonts w:ascii="Arial" w:hAnsi="Arial" w:cs="Arial"/>
          <w:highlight w:val="yellow"/>
        </w:rPr>
        <w:t xml:space="preserve">Render </w:t>
      </w:r>
      <w:r w:rsidRPr="00733DF5">
        <w:rPr>
          <w:rFonts w:ascii="Arial" w:hAnsi="Arial" w:cs="Arial"/>
        </w:rPr>
        <w:t xml:space="preserve">each single molecule as a 2D Gaussian whose width is weighted by the inverse square root of the detected number of photons </w:t>
      </w:r>
      <w:r w:rsidR="00BC3DD7">
        <w:rPr>
          <w:rFonts w:ascii="Arial" w:hAnsi="Arial" w:cs="Arial"/>
          <w:color w:val="FF0000"/>
        </w:rPr>
        <w:t>00:36-00:52</w:t>
      </w:r>
      <w:bookmarkStart w:id="0" w:name="_GoBack"/>
      <w:bookmarkEnd w:id="0"/>
    </w:p>
    <w:p w:rsidR="00733DF5" w:rsidRPr="00733DF5" w:rsidRDefault="00733DF5" w:rsidP="00733DF5">
      <w:pPr>
        <w:pStyle w:val="ListParagraph"/>
        <w:ind w:left="1065"/>
        <w:rPr>
          <w:rFonts w:ascii="Arial" w:hAnsi="Arial" w:cs="Arial"/>
          <w:color w:val="FF0000"/>
        </w:rPr>
      </w:pPr>
    </w:p>
    <w:p w:rsidR="00733DF5" w:rsidRPr="00733DF5" w:rsidRDefault="00733DF5" w:rsidP="00733DF5">
      <w:pPr>
        <w:pStyle w:val="ListParagraph"/>
        <w:ind w:left="2160"/>
        <w:rPr>
          <w:rFonts w:ascii="Arial" w:hAnsi="Arial" w:cs="Arial"/>
          <w:color w:val="FF0000"/>
        </w:rPr>
      </w:pPr>
    </w:p>
    <w:p w:rsidR="00733DF5" w:rsidRPr="00733DF5" w:rsidRDefault="00733DF5" w:rsidP="00733DF5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733DF5">
        <w:rPr>
          <w:rFonts w:ascii="Arial" w:hAnsi="Arial" w:cs="Arial"/>
          <w:color w:val="000000" w:themeColor="text1"/>
        </w:rPr>
        <w:t>60950_Screenshot_6</w:t>
      </w:r>
    </w:p>
    <w:p w:rsidR="00733DF5" w:rsidRPr="00733DF5" w:rsidRDefault="00733DF5" w:rsidP="00733DF5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</w:rPr>
      </w:pPr>
      <w:r w:rsidRPr="00733DF5">
        <w:rPr>
          <w:rFonts w:ascii="Arial" w:hAnsi="Arial" w:cs="Arial"/>
          <w:color w:val="000000" w:themeColor="text1"/>
        </w:rPr>
        <w:t xml:space="preserve">5.4.1 </w:t>
      </w:r>
      <w:r w:rsidRPr="00733DF5">
        <w:rPr>
          <w:rFonts w:ascii="Arial" w:hAnsi="Arial" w:cs="Arial"/>
        </w:rPr>
        <w:t xml:space="preserve">Assess the quality of the data. Use restricted frame ranges to observe single molecule distributions at more specific instances in time. </w:t>
      </w:r>
      <w:r w:rsidRPr="00733DF5">
        <w:rPr>
          <w:rFonts w:ascii="Arial" w:hAnsi="Arial" w:cs="Arial"/>
          <w:color w:val="FF0000"/>
        </w:rPr>
        <w:t>00:00-00:30</w:t>
      </w:r>
    </w:p>
    <w:sectPr w:rsidR="00733DF5" w:rsidRPr="00733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DE2"/>
    <w:multiLevelType w:val="hybridMultilevel"/>
    <w:tmpl w:val="A68E0D4C"/>
    <w:lvl w:ilvl="0" w:tplc="5B9862F4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" w15:restartNumberingAfterBreak="0">
    <w:nsid w:val="1EDC02AA"/>
    <w:multiLevelType w:val="hybridMultilevel"/>
    <w:tmpl w:val="613A8A0A"/>
    <w:lvl w:ilvl="0" w:tplc="260864E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D7B0491"/>
    <w:multiLevelType w:val="hybridMultilevel"/>
    <w:tmpl w:val="4F62D850"/>
    <w:lvl w:ilvl="0" w:tplc="EFAEAD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BD68A7"/>
    <w:multiLevelType w:val="hybridMultilevel"/>
    <w:tmpl w:val="4F806B3A"/>
    <w:lvl w:ilvl="0" w:tplc="089C9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54713"/>
    <w:multiLevelType w:val="hybridMultilevel"/>
    <w:tmpl w:val="EB386070"/>
    <w:lvl w:ilvl="0" w:tplc="040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73136650"/>
    <w:multiLevelType w:val="hybridMultilevel"/>
    <w:tmpl w:val="A02E9510"/>
    <w:lvl w:ilvl="0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6" w15:restartNumberingAfterBreak="0">
    <w:nsid w:val="77304DD2"/>
    <w:multiLevelType w:val="hybridMultilevel"/>
    <w:tmpl w:val="B3F65C5E"/>
    <w:lvl w:ilvl="0" w:tplc="1E2CDE3E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F5"/>
    <w:rsid w:val="004670CF"/>
    <w:rsid w:val="00733DF5"/>
    <w:rsid w:val="00BC3DD7"/>
    <w:rsid w:val="00E94545"/>
    <w:rsid w:val="00ED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A61D8"/>
  <w15:chartTrackingRefBased/>
  <w15:docId w15:val="{C3BD3495-EC8C-43C6-AA77-598AFB8C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Adhikari</dc:creator>
  <cp:keywords/>
  <dc:description/>
  <cp:lastModifiedBy>Santosh Adhikari</cp:lastModifiedBy>
  <cp:revision>3</cp:revision>
  <dcterms:created xsi:type="dcterms:W3CDTF">2019-12-31T03:18:00Z</dcterms:created>
  <dcterms:modified xsi:type="dcterms:W3CDTF">2019-12-31T03:23:00Z</dcterms:modified>
</cp:coreProperties>
</file>